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Default Extension="jpeg" ContentType="image/jpeg"/>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header10.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footer10.xml" ContentType="application/vnd.openxmlformats-officedocument.wordprocessingml.foot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header23.xml" ContentType="application/vnd.openxmlformats-officedocument.wordprocessingml.header+xml"/>
  <Override PartName="/word/footer15.xml" ContentType="application/vnd.openxmlformats-officedocument.wordprocessingml.footer+xml"/>
  <Override PartName="/word/header24.xml" ContentType="application/vnd.openxmlformats-officedocument.wordprocessingml.header+xml"/>
  <Override PartName="/word/footer16.xml" ContentType="application/vnd.openxmlformats-officedocument.wordprocessingml.footer+xml"/>
  <Override PartName="/word/header25.xml" ContentType="application/vnd.openxmlformats-officedocument.wordprocessingml.header+xml"/>
  <Override PartName="/word/footer17.xml" ContentType="application/vnd.openxmlformats-officedocument.wordprocessingml.footer+xml"/>
  <Override PartName="/word/header26.xml" ContentType="application/vnd.openxmlformats-officedocument.wordprocessingml.header+xml"/>
  <Override PartName="/word/footer18.xml" ContentType="application/vnd.openxmlformats-officedocument.wordprocessingml.footer+xml"/>
  <Override PartName="/word/header27.xml" ContentType="application/vnd.openxmlformats-officedocument.wordprocessingml.header+xml"/>
  <Override PartName="/word/footer19.xml" ContentType="application/vnd.openxmlformats-officedocument.wordprocessingml.footer+xml"/>
  <Override PartName="/word/header28.xml" ContentType="application/vnd.openxmlformats-officedocument.wordprocessingml.header+xml"/>
  <Override PartName="/word/footer20.xml" ContentType="application/vnd.openxmlformats-officedocument.wordprocessingml.footer+xml"/>
  <Override PartName="/word/header29.xml" ContentType="application/vnd.openxmlformats-officedocument.wordprocessingml.header+xml"/>
  <Override PartName="/word/footer21.xml" ContentType="application/vnd.openxmlformats-officedocument.wordprocessingml.footer+xml"/>
  <Override PartName="/word/header30.xml" ContentType="application/vnd.openxmlformats-officedocument.wordprocessingml.header+xml"/>
  <Override PartName="/word/footer22.xml" ContentType="application/vnd.openxmlformats-officedocument.wordprocessingml.footer+xml"/>
  <Override PartName="/word/header31.xml" ContentType="application/vnd.openxmlformats-officedocument.wordprocessingml.header+xml"/>
  <Override PartName="/word/footer23.xml" ContentType="application/vnd.openxmlformats-officedocument.wordprocessingml.footer+xml"/>
  <Override PartName="/word/header32.xml" ContentType="application/vnd.openxmlformats-officedocument.wordprocessingml.header+xml"/>
  <Override PartName="/word/footer24.xml" ContentType="application/vnd.openxmlformats-officedocument.wordprocessingml.footer+xml"/>
  <Override PartName="/word/header33.xml" ContentType="application/vnd.openxmlformats-officedocument.wordprocessingml.header+xml"/>
  <Override PartName="/word/footer25.xml" ContentType="application/vnd.openxmlformats-officedocument.wordprocessingml.footer+xml"/>
  <Override PartName="/word/header34.xml" ContentType="application/vnd.openxmlformats-officedocument.wordprocessingml.header+xml"/>
  <Override PartName="/word/footer26.xml" ContentType="application/vnd.openxmlformats-officedocument.wordprocessingml.footer+xml"/>
  <Override PartName="/word/header35.xml" ContentType="application/vnd.openxmlformats-officedocument.wordprocessingml.header+xml"/>
  <Override PartName="/word/footer27.xml" ContentType="application/vnd.openxmlformats-officedocument.wordprocessingml.footer+xml"/>
  <Override PartName="/word/header36.xml" ContentType="application/vnd.openxmlformats-officedocument.wordprocessingml.header+xml"/>
  <Override PartName="/word/footer28.xml" ContentType="application/vnd.openxmlformats-officedocument.wordprocessingml.footer+xml"/>
  <Override PartName="/word/header37.xml" ContentType="application/vnd.openxmlformats-officedocument.wordprocessingml.header+xml"/>
  <Override PartName="/word/footer29.xml" ContentType="application/vnd.openxmlformats-officedocument.wordprocessingml.footer+xml"/>
  <Override PartName="/word/header38.xml" ContentType="application/vnd.openxmlformats-officedocument.wordprocessingml.header+xml"/>
  <Override PartName="/word/footer30.xml" ContentType="application/vnd.openxmlformats-officedocument.wordprocessingml.footer+xml"/>
  <Override PartName="/word/header39.xml" ContentType="application/vnd.openxmlformats-officedocument.wordprocessingml.header+xml"/>
  <Override PartName="/word/footer31.xml" ContentType="application/vnd.openxmlformats-officedocument.wordprocessingml.footer+xml"/>
  <Override PartName="/word/header40.xml" ContentType="application/vnd.openxmlformats-officedocument.wordprocessingml.header+xml"/>
  <Override PartName="/word/footer32.xml" ContentType="application/vnd.openxmlformats-officedocument.wordprocessingml.footer+xml"/>
  <Override PartName="/word/header41.xml" ContentType="application/vnd.openxmlformats-officedocument.wordprocessingml.header+xml"/>
  <Override PartName="/word/footer33.xml" ContentType="application/vnd.openxmlformats-officedocument.wordprocessingml.footer+xml"/>
  <Override PartName="/word/header42.xml" ContentType="application/vnd.openxmlformats-officedocument.wordprocessingml.header+xml"/>
  <Override PartName="/word/footer34.xml" ContentType="application/vnd.openxmlformats-officedocument.wordprocessingml.footer+xml"/>
  <Override PartName="/word/header43.xml" ContentType="application/vnd.openxmlformats-officedocument.wordprocessingml.header+xml"/>
  <Override PartName="/word/footer35.xml" ContentType="application/vnd.openxmlformats-officedocument.wordprocessingml.footer+xml"/>
  <Override PartName="/word/header44.xml" ContentType="application/vnd.openxmlformats-officedocument.wordprocessingml.header+xml"/>
  <Override PartName="/word/footer36.xml" ContentType="application/vnd.openxmlformats-officedocument.wordprocessingml.footer+xml"/>
  <Override PartName="/word/header45.xml" ContentType="application/vnd.openxmlformats-officedocument.wordprocessingml.header+xml"/>
  <Override PartName="/word/footer37.xml" ContentType="application/vnd.openxmlformats-officedocument.wordprocessingml.footer+xml"/>
  <Override PartName="/word/header46.xml" ContentType="application/vnd.openxmlformats-officedocument.wordprocessingml.header+xml"/>
  <Override PartName="/word/footer38.xml" ContentType="application/vnd.openxmlformats-officedocument.wordprocessingml.footer+xml"/>
  <Override PartName="/word/header47.xml" ContentType="application/vnd.openxmlformats-officedocument.wordprocessingml.header+xml"/>
  <Override PartName="/word/footer39.xml" ContentType="application/vnd.openxmlformats-officedocument.wordprocessingml.footer+xml"/>
  <Override PartName="/word/header48.xml" ContentType="application/vnd.openxmlformats-officedocument.wordprocessingml.header+xml"/>
  <Override PartName="/word/footer40.xml" ContentType="application/vnd.openxmlformats-officedocument.wordprocessingml.footer+xml"/>
  <Override PartName="/word/header49.xml" ContentType="application/vnd.openxmlformats-officedocument.wordprocessingml.header+xml"/>
  <Override PartName="/word/footer41.xml" ContentType="application/vnd.openxmlformats-officedocument.wordprocessingml.footer+xml"/>
  <Override PartName="/word/header50.xml" ContentType="application/vnd.openxmlformats-officedocument.wordprocessingml.header+xml"/>
  <Override PartName="/word/footer42.xml" ContentType="application/vnd.openxmlformats-officedocument.wordprocessingml.footer+xml"/>
  <Override PartName="/word/header51.xml" ContentType="application/vnd.openxmlformats-officedocument.wordprocessingml.header+xml"/>
  <Override PartName="/word/footer43.xml" ContentType="application/vnd.openxmlformats-officedocument.wordprocessingml.footer+xml"/>
  <Override PartName="/word/header52.xml" ContentType="application/vnd.openxmlformats-officedocument.wordprocessingml.header+xml"/>
  <Override PartName="/word/footer44.xml" ContentType="application/vnd.openxmlformats-officedocument.wordprocessingml.footer+xml"/>
  <Override PartName="/word/header53.xml" ContentType="application/vnd.openxmlformats-officedocument.wordprocessingml.header+xml"/>
  <Override PartName="/word/footer45.xml" ContentType="application/vnd.openxmlformats-officedocument.wordprocessingml.footer+xml"/>
  <Override PartName="/word/header54.xml" ContentType="application/vnd.openxmlformats-officedocument.wordprocessingml.header+xml"/>
  <Override PartName="/word/footer46.xml" ContentType="application/vnd.openxmlformats-officedocument.wordprocessingml.footer+xml"/>
  <Override PartName="/word/header55.xml" ContentType="application/vnd.openxmlformats-officedocument.wordprocessingml.header+xml"/>
  <Override PartName="/word/footer47.xml" ContentType="application/vnd.openxmlformats-officedocument.wordprocessingml.footer+xml"/>
  <Override PartName="/word/header56.xml" ContentType="application/vnd.openxmlformats-officedocument.wordprocessingml.header+xml"/>
  <Override PartName="/word/footer48.xml" ContentType="application/vnd.openxmlformats-officedocument.wordprocessingml.footer+xml"/>
  <Override PartName="/word/header57.xml" ContentType="application/vnd.openxmlformats-officedocument.wordprocessingml.header+xml"/>
  <Override PartName="/word/footer49.xml" ContentType="application/vnd.openxmlformats-officedocument.wordprocessingml.footer+xml"/>
  <Override PartName="/word/header58.xml" ContentType="application/vnd.openxmlformats-officedocument.wordprocessingml.header+xml"/>
  <Override PartName="/word/footer50.xml" ContentType="application/vnd.openxmlformats-officedocument.wordprocessingml.footer+xml"/>
  <Override PartName="/word/header59.xml" ContentType="application/vnd.openxmlformats-officedocument.wordprocessingml.header+xml"/>
  <Override PartName="/word/footer51.xml" ContentType="application/vnd.openxmlformats-officedocument.wordprocessingml.footer+xml"/>
  <Override PartName="/word/header60.xml" ContentType="application/vnd.openxmlformats-officedocument.wordprocessingml.header+xml"/>
  <Override PartName="/word/footer52.xml" ContentType="application/vnd.openxmlformats-officedocument.wordprocessingml.footer+xml"/>
  <Override PartName="/word/header61.xml" ContentType="application/vnd.openxmlformats-officedocument.wordprocessingml.header+xml"/>
  <Override PartName="/word/footer53.xml" ContentType="application/vnd.openxmlformats-officedocument.wordprocessingml.footer+xml"/>
  <Override PartName="/word/header62.xml" ContentType="application/vnd.openxmlformats-officedocument.wordprocessingml.header+xml"/>
  <Override PartName="/word/footer54.xml" ContentType="application/vnd.openxmlformats-officedocument.wordprocessingml.footer+xml"/>
  <Override PartName="/word/header63.xml" ContentType="application/vnd.openxmlformats-officedocument.wordprocessingml.header+xml"/>
  <Override PartName="/word/footer55.xml" ContentType="application/vnd.openxmlformats-officedocument.wordprocessingml.footer+xml"/>
  <Override PartName="/word/header64.xml" ContentType="application/vnd.openxmlformats-officedocument.wordprocessingml.header+xml"/>
  <Override PartName="/word/footer56.xml" ContentType="application/vnd.openxmlformats-officedocument.wordprocessingml.footer+xml"/>
  <Override PartName="/word/header65.xml" ContentType="application/vnd.openxmlformats-officedocument.wordprocessingml.header+xml"/>
  <Override PartName="/word/footer57.xml" ContentType="application/vnd.openxmlformats-officedocument.wordprocessingml.footer+xml"/>
  <Override PartName="/word/header66.xml" ContentType="application/vnd.openxmlformats-officedocument.wordprocessingml.header+xml"/>
  <Override PartName="/word/footer58.xml" ContentType="application/vnd.openxmlformats-officedocument.wordprocessingml.footer+xml"/>
  <Override PartName="/word/header67.xml" ContentType="application/vnd.openxmlformats-officedocument.wordprocessingml.header+xml"/>
  <Override PartName="/word/footer59.xml" ContentType="application/vnd.openxmlformats-officedocument.wordprocessingml.footer+xml"/>
  <Override PartName="/word/header68.xml" ContentType="application/vnd.openxmlformats-officedocument.wordprocessingml.header+xml"/>
  <Override PartName="/word/footer60.xml" ContentType="application/vnd.openxmlformats-officedocument.wordprocessingml.footer+xml"/>
  <Override PartName="/word/header69.xml" ContentType="application/vnd.openxmlformats-officedocument.wordprocessingml.header+xml"/>
  <Override PartName="/word/footer61.xml" ContentType="application/vnd.openxmlformats-officedocument.wordprocessingml.footer+xml"/>
  <Override PartName="/word/header70.xml" ContentType="application/vnd.openxmlformats-officedocument.wordprocessingml.header+xml"/>
  <Override PartName="/word/footer62.xml" ContentType="application/vnd.openxmlformats-officedocument.wordprocessingml.footer+xml"/>
  <Override PartName="/word/header71.xml" ContentType="application/vnd.openxmlformats-officedocument.wordprocessingml.header+xml"/>
  <Override PartName="/word/footer63.xml" ContentType="application/vnd.openxmlformats-officedocument.wordprocessingml.footer+xml"/>
  <Override PartName="/word/header72.xml" ContentType="application/vnd.openxmlformats-officedocument.wordprocessingml.header+xml"/>
  <Override PartName="/word/footer64.xml" ContentType="application/vnd.openxmlformats-officedocument.wordprocessingml.footer+xml"/>
  <Override PartName="/word/header73.xml" ContentType="application/vnd.openxmlformats-officedocument.wordprocessingml.header+xml"/>
  <Override PartName="/word/footer65.xml" ContentType="application/vnd.openxmlformats-officedocument.wordprocessingml.footer+xml"/>
  <Override PartName="/word/header74.xml" ContentType="application/vnd.openxmlformats-officedocument.wordprocessingml.header+xml"/>
  <Override PartName="/word/footer66.xml" ContentType="application/vnd.openxmlformats-officedocument.wordprocessingml.footer+xml"/>
  <Override PartName="/word/header75.xml" ContentType="application/vnd.openxmlformats-officedocument.wordprocessingml.header+xml"/>
  <Override PartName="/word/footer67.xml" ContentType="application/vnd.openxmlformats-officedocument.wordprocessingml.footer+xml"/>
  <Override PartName="/word/header76.xml" ContentType="application/vnd.openxmlformats-officedocument.wordprocessingml.header+xml"/>
  <Override PartName="/word/footer68.xml" ContentType="application/vnd.openxmlformats-officedocument.wordprocessingml.footer+xml"/>
  <Override PartName="/word/header77.xml" ContentType="application/vnd.openxmlformats-officedocument.wordprocessingml.header+xml"/>
  <Override PartName="/word/footer69.xml" ContentType="application/vnd.openxmlformats-officedocument.wordprocessingml.footer+xml"/>
  <Override PartName="/word/header78.xml" ContentType="application/vnd.openxmlformats-officedocument.wordprocessingml.header+xml"/>
  <Override PartName="/word/footer70.xml" ContentType="application/vnd.openxmlformats-officedocument.wordprocessingml.footer+xml"/>
  <Override PartName="/word/header79.xml" ContentType="application/vnd.openxmlformats-officedocument.wordprocessingml.header+xml"/>
  <Override PartName="/word/footer71.xml" ContentType="application/vnd.openxmlformats-officedocument.wordprocessingml.footer+xml"/>
  <Override PartName="/word/header80.xml" ContentType="application/vnd.openxmlformats-officedocument.wordprocessingml.header+xml"/>
  <Override PartName="/word/footer72.xml" ContentType="application/vnd.openxmlformats-officedocument.wordprocessingml.footer+xml"/>
  <Override PartName="/word/header81.xml" ContentType="application/vnd.openxmlformats-officedocument.wordprocessingml.header+xml"/>
  <Override PartName="/word/footer73.xml" ContentType="application/vnd.openxmlformats-officedocument.wordprocessingml.footer+xml"/>
  <Override PartName="/word/header82.xml" ContentType="application/vnd.openxmlformats-officedocument.wordprocessingml.header+xml"/>
  <Override PartName="/word/footer74.xml" ContentType="application/vnd.openxmlformats-officedocument.wordprocessingml.footer+xml"/>
  <Override PartName="/word/header83.xml" ContentType="application/vnd.openxmlformats-officedocument.wordprocessingml.header+xml"/>
  <Override PartName="/word/footer75.xml" ContentType="application/vnd.openxmlformats-officedocument.wordprocessingml.footer+xml"/>
  <Override PartName="/word/header84.xml" ContentType="application/vnd.openxmlformats-officedocument.wordprocessingml.header+xml"/>
  <Override PartName="/word/footer76.xml" ContentType="application/vnd.openxmlformats-officedocument.wordprocessingml.footer+xml"/>
  <Override PartName="/word/header85.xml" ContentType="application/vnd.openxmlformats-officedocument.wordprocessingml.header+xml"/>
  <Override PartName="/word/footer77.xml" ContentType="application/vnd.openxmlformats-officedocument.wordprocessingml.footer+xml"/>
  <Override PartName="/word/header86.xml" ContentType="application/vnd.openxmlformats-officedocument.wordprocessingml.header+xml"/>
  <Override PartName="/word/footer78.xml" ContentType="application/vnd.openxmlformats-officedocument.wordprocessingml.footer+xml"/>
  <Override PartName="/word/header87.xml" ContentType="application/vnd.openxmlformats-officedocument.wordprocessingml.header+xml"/>
  <Override PartName="/word/footer79.xml" ContentType="application/vnd.openxmlformats-officedocument.wordprocessingml.footer+xml"/>
  <Override PartName="/word/header88.xml" ContentType="application/vnd.openxmlformats-officedocument.wordprocessingml.header+xml"/>
  <Override PartName="/word/footer80.xml" ContentType="application/vnd.openxmlformats-officedocument.wordprocessingml.footer+xml"/>
  <Override PartName="/word/header89.xml" ContentType="application/vnd.openxmlformats-officedocument.wordprocessingml.header+xml"/>
  <Override PartName="/word/footer81.xml" ContentType="application/vnd.openxmlformats-officedocument.wordprocessingml.footer+xml"/>
  <Override PartName="/word/header90.xml" ContentType="application/vnd.openxmlformats-officedocument.wordprocessingml.header+xml"/>
  <Override PartName="/word/footer82.xml" ContentType="application/vnd.openxmlformats-officedocument.wordprocessingml.footer+xml"/>
  <Override PartName="/word/header91.xml" ContentType="application/vnd.openxmlformats-officedocument.wordprocessingml.header+xml"/>
  <Override PartName="/word/footer83.xml" ContentType="application/vnd.openxmlformats-officedocument.wordprocessingml.footer+xml"/>
  <Override PartName="/word/header92.xml" ContentType="application/vnd.openxmlformats-officedocument.wordprocessingml.header+xml"/>
  <Override PartName="/word/footer84.xml" ContentType="application/vnd.openxmlformats-officedocument.wordprocessingml.footer+xml"/>
  <Override PartName="/word/header93.xml" ContentType="application/vnd.openxmlformats-officedocument.wordprocessingml.header+xml"/>
  <Override PartName="/word/footer85.xml" ContentType="application/vnd.openxmlformats-officedocument.wordprocessingml.footer+xml"/>
  <Override PartName="/word/header94.xml" ContentType="application/vnd.openxmlformats-officedocument.wordprocessingml.header+xml"/>
  <Override PartName="/word/footer86.xml" ContentType="application/vnd.openxmlformats-officedocument.wordprocessingml.footer+xml"/>
  <Override PartName="/word/header95.xml" ContentType="application/vnd.openxmlformats-officedocument.wordprocessingml.header+xml"/>
  <Override PartName="/word/footer87.xml" ContentType="application/vnd.openxmlformats-officedocument.wordprocessingml.footer+xml"/>
  <Override PartName="/word/header96.xml" ContentType="application/vnd.openxmlformats-officedocument.wordprocessingml.header+xml"/>
  <Override PartName="/word/footer88.xml" ContentType="application/vnd.openxmlformats-officedocument.wordprocessingml.footer+xml"/>
  <Override PartName="/word/header97.xml" ContentType="application/vnd.openxmlformats-officedocument.wordprocessingml.header+xml"/>
  <Override PartName="/word/footer89.xml" ContentType="application/vnd.openxmlformats-officedocument.wordprocessingml.footer+xml"/>
  <Override PartName="/word/header98.xml" ContentType="application/vnd.openxmlformats-officedocument.wordprocessingml.header+xml"/>
  <Override PartName="/word/footer90.xml" ContentType="application/vnd.openxmlformats-officedocument.wordprocessingml.footer+xml"/>
  <Override PartName="/word/header99.xml" ContentType="application/vnd.openxmlformats-officedocument.wordprocessingml.header+xml"/>
  <Override PartName="/word/footer91.xml" ContentType="application/vnd.openxmlformats-officedocument.wordprocessingml.footer+xml"/>
  <Override PartName="/word/header100.xml" ContentType="application/vnd.openxmlformats-officedocument.wordprocessingml.header+xml"/>
  <Override PartName="/word/footer92.xml" ContentType="application/vnd.openxmlformats-officedocument.wordprocessingml.footer+xml"/>
  <Override PartName="/word/header101.xml" ContentType="application/vnd.openxmlformats-officedocument.wordprocessingml.header+xml"/>
  <Override PartName="/word/footer93.xml" ContentType="application/vnd.openxmlformats-officedocument.wordprocessingml.footer+xml"/>
  <Override PartName="/word/header102.xml" ContentType="application/vnd.openxmlformats-officedocument.wordprocessingml.header+xml"/>
  <Override PartName="/word/footer94.xml" ContentType="application/vnd.openxmlformats-officedocument.wordprocessingml.footer+xml"/>
  <Override PartName="/word/header103.xml" ContentType="application/vnd.openxmlformats-officedocument.wordprocessingml.header+xml"/>
  <Override PartName="/word/footer95.xml" ContentType="application/vnd.openxmlformats-officedocument.wordprocessingml.footer+xml"/>
  <Override PartName="/word/header104.xml" ContentType="application/vnd.openxmlformats-officedocument.wordprocessingml.header+xml"/>
  <Override PartName="/word/footer96.xml" ContentType="application/vnd.openxmlformats-officedocument.wordprocessingml.footer+xml"/>
  <Override PartName="/word/header105.xml" ContentType="application/vnd.openxmlformats-officedocument.wordprocessingml.header+xml"/>
  <Override PartName="/word/footer97.xml" ContentType="application/vnd.openxmlformats-officedocument.wordprocessingml.footer+xml"/>
  <Override PartName="/word/header106.xml" ContentType="application/vnd.openxmlformats-officedocument.wordprocessingml.header+xml"/>
  <Override PartName="/word/footer98.xml" ContentType="application/vnd.openxmlformats-officedocument.wordprocessingml.footer+xml"/>
  <Override PartName="/word/header107.xml" ContentType="application/vnd.openxmlformats-officedocument.wordprocessingml.header+xml"/>
  <Override PartName="/word/footer99.xml" ContentType="application/vnd.openxmlformats-officedocument.wordprocessingml.footer+xml"/>
  <Override PartName="/word/header108.xml" ContentType="application/vnd.openxmlformats-officedocument.wordprocessingml.header+xml"/>
  <Override PartName="/word/footer100.xml" ContentType="application/vnd.openxmlformats-officedocument.wordprocessingml.footer+xml"/>
  <Override PartName="/word/header109.xml" ContentType="application/vnd.openxmlformats-officedocument.wordprocessingml.header+xml"/>
  <Override PartName="/word/footer101.xml" ContentType="application/vnd.openxmlformats-officedocument.wordprocessingml.footer+xml"/>
  <Override PartName="/word/header110.xml" ContentType="application/vnd.openxmlformats-officedocument.wordprocessingml.header+xml"/>
  <Override PartName="/word/footer102.xml" ContentType="application/vnd.openxmlformats-officedocument.wordprocessingml.footer+xml"/>
  <Override PartName="/word/header111.xml" ContentType="application/vnd.openxmlformats-officedocument.wordprocessingml.header+xml"/>
  <Override PartName="/word/footer103.xml" ContentType="application/vnd.openxmlformats-officedocument.wordprocessingml.footer+xml"/>
  <Override PartName="/word/header112.xml" ContentType="application/vnd.openxmlformats-officedocument.wordprocessingml.header+xml"/>
  <Override PartName="/word/footer104.xml" ContentType="application/vnd.openxmlformats-officedocument.wordprocessingml.footer+xml"/>
  <Override PartName="/word/header113.xml" ContentType="application/vnd.openxmlformats-officedocument.wordprocessingml.header+xml"/>
  <Override PartName="/word/footer105.xml" ContentType="application/vnd.openxmlformats-officedocument.wordprocessingml.footer+xml"/>
  <Override PartName="/word/header114.xml" ContentType="application/vnd.openxmlformats-officedocument.wordprocessingml.header+xml"/>
  <Override PartName="/word/footer106.xml" ContentType="application/vnd.openxmlformats-officedocument.wordprocessingml.footer+xml"/>
  <Override PartName="/word/header115.xml" ContentType="application/vnd.openxmlformats-officedocument.wordprocessingml.header+xml"/>
  <Override PartName="/word/footer107.xml" ContentType="application/vnd.openxmlformats-officedocument.wordprocessingml.footer+xml"/>
  <Override PartName="/word/header116.xml" ContentType="application/vnd.openxmlformats-officedocument.wordprocessingml.header+xml"/>
  <Override PartName="/word/footer108.xml" ContentType="application/vnd.openxmlformats-officedocument.wordprocessingml.footer+xml"/>
  <Override PartName="/word/header117.xml" ContentType="application/vnd.openxmlformats-officedocument.wordprocessingml.header+xml"/>
  <Override PartName="/word/footer109.xml" ContentType="application/vnd.openxmlformats-officedocument.wordprocessingml.footer+xml"/>
  <Override PartName="/word/header118.xml" ContentType="application/vnd.openxmlformats-officedocument.wordprocessingml.header+xml"/>
  <Override PartName="/word/footer110.xml" ContentType="application/vnd.openxmlformats-officedocument.wordprocessingml.footer+xml"/>
  <Override PartName="/word/header119.xml" ContentType="application/vnd.openxmlformats-officedocument.wordprocessingml.header+xml"/>
  <Override PartName="/word/footer111.xml" ContentType="application/vnd.openxmlformats-officedocument.wordprocessingml.footer+xml"/>
  <Override PartName="/word/header120.xml" ContentType="application/vnd.openxmlformats-officedocument.wordprocessingml.header+xml"/>
  <Override PartName="/word/footer112.xml" ContentType="application/vnd.openxmlformats-officedocument.wordprocessingml.footer+xml"/>
  <Override PartName="/word/header121.xml" ContentType="application/vnd.openxmlformats-officedocument.wordprocessingml.header+xml"/>
  <Override PartName="/word/footer113.xml" ContentType="application/vnd.openxmlformats-officedocument.wordprocessingml.footer+xml"/>
  <Override PartName="/word/header122.xml" ContentType="application/vnd.openxmlformats-officedocument.wordprocessingml.header+xml"/>
  <Override PartName="/word/footer114.xml" ContentType="application/vnd.openxmlformats-officedocument.wordprocessingml.footer+xml"/>
  <Override PartName="/word/header123.xml" ContentType="application/vnd.openxmlformats-officedocument.wordprocessingml.header+xml"/>
  <Override PartName="/word/footer115.xml" ContentType="application/vnd.openxmlformats-officedocument.wordprocessingml.footer+xml"/>
  <Override PartName="/word/header124.xml" ContentType="application/vnd.openxmlformats-officedocument.wordprocessingml.header+xml"/>
  <Override PartName="/word/footer116.xml" ContentType="application/vnd.openxmlformats-officedocument.wordprocessingml.footer+xml"/>
  <Override PartName="/word/header125.xml" ContentType="application/vnd.openxmlformats-officedocument.wordprocessingml.header+xml"/>
  <Override PartName="/word/footer117.xml" ContentType="application/vnd.openxmlformats-officedocument.wordprocessingml.footer+xml"/>
  <Override PartName="/word/header126.xml" ContentType="application/vnd.openxmlformats-officedocument.wordprocessingml.header+xml"/>
  <Override PartName="/word/footer118.xml" ContentType="application/vnd.openxmlformats-officedocument.wordprocessingml.footer+xml"/>
  <Override PartName="/word/header127.xml" ContentType="application/vnd.openxmlformats-officedocument.wordprocessingml.header+xml"/>
  <Override PartName="/word/footer119.xml" ContentType="application/vnd.openxmlformats-officedocument.wordprocessingml.footer+xml"/>
  <Override PartName="/word/header128.xml" ContentType="application/vnd.openxmlformats-officedocument.wordprocessingml.header+xml"/>
  <Override PartName="/word/footer120.xml" ContentType="application/vnd.openxmlformats-officedocument.wordprocessingml.footer+xml"/>
  <Override PartName="/word/header129.xml" ContentType="application/vnd.openxmlformats-officedocument.wordprocessingml.header+xml"/>
  <Override PartName="/word/footer121.xml" ContentType="application/vnd.openxmlformats-officedocument.wordprocessingml.footer+xml"/>
  <Override PartName="/word/header130.xml" ContentType="application/vnd.openxmlformats-officedocument.wordprocessingml.header+xml"/>
  <Override PartName="/word/footer122.xml" ContentType="application/vnd.openxmlformats-officedocument.wordprocessingml.footer+xml"/>
  <Override PartName="/word/header131.xml" ContentType="application/vnd.openxmlformats-officedocument.wordprocessingml.header+xml"/>
  <Override PartName="/word/footer123.xml" ContentType="application/vnd.openxmlformats-officedocument.wordprocessingml.footer+xml"/>
  <Override PartName="/word/header132.xml" ContentType="application/vnd.openxmlformats-officedocument.wordprocessingml.header+xml"/>
  <Override PartName="/word/footer124.xml" ContentType="application/vnd.openxmlformats-officedocument.wordprocessingml.footer+xml"/>
  <Override PartName="/word/header133.xml" ContentType="application/vnd.openxmlformats-officedocument.wordprocessingml.header+xml"/>
  <Override PartName="/word/footer125.xml" ContentType="application/vnd.openxmlformats-officedocument.wordprocessingml.footer+xml"/>
  <Override PartName="/word/header134.xml" ContentType="application/vnd.openxmlformats-officedocument.wordprocessingml.header+xml"/>
  <Override PartName="/word/footer126.xml" ContentType="application/vnd.openxmlformats-officedocument.wordprocessingml.footer+xml"/>
  <Override PartName="/word/header135.xml" ContentType="application/vnd.openxmlformats-officedocument.wordprocessingml.header+xml"/>
  <Override PartName="/word/footer127.xml" ContentType="application/vnd.openxmlformats-officedocument.wordprocessingml.footer+xml"/>
  <Override PartName="/word/header136.xml" ContentType="application/vnd.openxmlformats-officedocument.wordprocessingml.header+xml"/>
  <Override PartName="/word/footer128.xml" ContentType="application/vnd.openxmlformats-officedocument.wordprocessingml.footer+xml"/>
  <Override PartName="/word/header137.xml" ContentType="application/vnd.openxmlformats-officedocument.wordprocessingml.header+xml"/>
  <Override PartName="/word/footer129.xml" ContentType="application/vnd.openxmlformats-officedocument.wordprocessingml.footer+xml"/>
  <Override PartName="/word/header138.xml" ContentType="application/vnd.openxmlformats-officedocument.wordprocessingml.header+xml"/>
  <Override PartName="/word/footer130.xml" ContentType="application/vnd.openxmlformats-officedocument.wordprocessingml.footer+xml"/>
  <Override PartName="/word/header139.xml" ContentType="application/vnd.openxmlformats-officedocument.wordprocessingml.header+xml"/>
  <Override PartName="/word/footer131.xml" ContentType="application/vnd.openxmlformats-officedocument.wordprocessingml.footer+xml"/>
  <Override PartName="/word/header140.xml" ContentType="application/vnd.openxmlformats-officedocument.wordprocessingml.header+xml"/>
  <Override PartName="/word/footer132.xml" ContentType="application/vnd.openxmlformats-officedocument.wordprocessingml.footer+xml"/>
  <Override PartName="/word/header141.xml" ContentType="application/vnd.openxmlformats-officedocument.wordprocessingml.header+xml"/>
  <Override PartName="/word/footer133.xml" ContentType="application/vnd.openxmlformats-officedocument.wordprocessingml.footer+xml"/>
  <Override PartName="/word/header142.xml" ContentType="application/vnd.openxmlformats-officedocument.wordprocessingml.header+xml"/>
  <Override PartName="/word/footer134.xml" ContentType="application/vnd.openxmlformats-officedocument.wordprocessingml.footer+xml"/>
  <Override PartName="/word/header143.xml" ContentType="application/vnd.openxmlformats-officedocument.wordprocessingml.header+xml"/>
  <Override PartName="/word/footer135.xml" ContentType="application/vnd.openxmlformats-officedocument.wordprocessingml.footer+xml"/>
  <Override PartName="/word/header144.xml" ContentType="application/vnd.openxmlformats-officedocument.wordprocessingml.header+xml"/>
  <Override PartName="/word/footer136.xml" ContentType="application/vnd.openxmlformats-officedocument.wordprocessingml.footer+xml"/>
  <Override PartName="/word/header145.xml" ContentType="application/vnd.openxmlformats-officedocument.wordprocessingml.header+xml"/>
  <Override PartName="/word/footer137.xml" ContentType="application/vnd.openxmlformats-officedocument.wordprocessingml.footer+xml"/>
  <Override PartName="/word/header146.xml" ContentType="application/vnd.openxmlformats-officedocument.wordprocessingml.header+xml"/>
  <Override PartName="/word/footer138.xml" ContentType="application/vnd.openxmlformats-officedocument.wordprocessingml.footer+xml"/>
  <Override PartName="/word/header147.xml" ContentType="application/vnd.openxmlformats-officedocument.wordprocessingml.header+xml"/>
  <Override PartName="/word/footer139.xml" ContentType="application/vnd.openxmlformats-officedocument.wordprocessingml.footer+xml"/>
  <Override PartName="/word/header148.xml" ContentType="application/vnd.openxmlformats-officedocument.wordprocessingml.header+xml"/>
  <Override PartName="/word/footer140.xml" ContentType="application/vnd.openxmlformats-officedocument.wordprocessingml.footer+xml"/>
  <Override PartName="/word/header149.xml" ContentType="application/vnd.openxmlformats-officedocument.wordprocessingml.header+xml"/>
  <Override PartName="/word/footer141.xml" ContentType="application/vnd.openxmlformats-officedocument.wordprocessingml.footer+xml"/>
  <Override PartName="/word/header150.xml" ContentType="application/vnd.openxmlformats-officedocument.wordprocessingml.header+xml"/>
  <Override PartName="/word/footer142.xml" ContentType="application/vnd.openxmlformats-officedocument.wordprocessingml.footer+xml"/>
  <Override PartName="/word/header151.xml" ContentType="application/vnd.openxmlformats-officedocument.wordprocessingml.header+xml"/>
  <Override PartName="/word/footer143.xml" ContentType="application/vnd.openxmlformats-officedocument.wordprocessingml.footer+xml"/>
  <Override PartName="/word/header152.xml" ContentType="application/vnd.openxmlformats-officedocument.wordprocessingml.header+xml"/>
  <Override PartName="/word/footer144.xml" ContentType="application/vnd.openxmlformats-officedocument.wordprocessingml.footer+xml"/>
  <Override PartName="/word/header153.xml" ContentType="application/vnd.openxmlformats-officedocument.wordprocessingml.header+xml"/>
  <Override PartName="/word/footer145.xml" ContentType="application/vnd.openxmlformats-officedocument.wordprocessingml.footer+xml"/>
  <Override PartName="/word/header154.xml" ContentType="application/vnd.openxmlformats-officedocument.wordprocessingml.header+xml"/>
  <Override PartName="/word/footer146.xml" ContentType="application/vnd.openxmlformats-officedocument.wordprocessingml.footer+xml"/>
  <Override PartName="/word/header155.xml" ContentType="application/vnd.openxmlformats-officedocument.wordprocessingml.header+xml"/>
  <Override PartName="/word/footer147.xml" ContentType="application/vnd.openxmlformats-officedocument.wordprocessingml.footer+xml"/>
  <Override PartName="/word/header156.xml" ContentType="application/vnd.openxmlformats-officedocument.wordprocessingml.header+xml"/>
  <Override PartName="/word/footer148.xml" ContentType="application/vnd.openxmlformats-officedocument.wordprocessingml.footer+xml"/>
  <Override PartName="/word/header157.xml" ContentType="application/vnd.openxmlformats-officedocument.wordprocessingml.header+xml"/>
  <Override PartName="/word/footer149.xml" ContentType="application/vnd.openxmlformats-officedocument.wordprocessingml.footer+xml"/>
  <Override PartName="/word/header158.xml" ContentType="application/vnd.openxmlformats-officedocument.wordprocessingml.header+xml"/>
  <Override PartName="/word/footer150.xml" ContentType="application/vnd.openxmlformats-officedocument.wordprocessingml.footer+xml"/>
  <Override PartName="/word/header159.xml" ContentType="application/vnd.openxmlformats-officedocument.wordprocessingml.header+xml"/>
  <Override PartName="/word/footer151.xml" ContentType="application/vnd.openxmlformats-officedocument.wordprocessingml.footer+xml"/>
  <Override PartName="/word/header160.xml" ContentType="application/vnd.openxmlformats-officedocument.wordprocessingml.header+xml"/>
  <Override PartName="/word/footer152.xml" ContentType="application/vnd.openxmlformats-officedocument.wordprocessingml.footer+xml"/>
  <Override PartName="/word/header161.xml" ContentType="application/vnd.openxmlformats-officedocument.wordprocessingml.header+xml"/>
  <Override PartName="/word/footer153.xml" ContentType="application/vnd.openxmlformats-officedocument.wordprocessingml.footer+xml"/>
  <Override PartName="/word/header162.xml" ContentType="application/vnd.openxmlformats-officedocument.wordprocessingml.header+xml"/>
  <Override PartName="/word/footer154.xml" ContentType="application/vnd.openxmlformats-officedocument.wordprocessingml.footer+xml"/>
  <Override PartName="/word/header163.xml" ContentType="application/vnd.openxmlformats-officedocument.wordprocessingml.header+xml"/>
  <Override PartName="/word/footer155.xml" ContentType="application/vnd.openxmlformats-officedocument.wordprocessingml.footer+xml"/>
  <Override PartName="/word/header164.xml" ContentType="application/vnd.openxmlformats-officedocument.wordprocessingml.header+xml"/>
  <Override PartName="/word/footer156.xml" ContentType="application/vnd.openxmlformats-officedocument.wordprocessingml.footer+xml"/>
  <Override PartName="/word/header165.xml" ContentType="application/vnd.openxmlformats-officedocument.wordprocessingml.header+xml"/>
  <Override PartName="/word/footer157.xml" ContentType="application/vnd.openxmlformats-officedocument.wordprocessingml.footer+xml"/>
  <Override PartName="/word/header166.xml" ContentType="application/vnd.openxmlformats-officedocument.wordprocessingml.header+xml"/>
  <Override PartName="/word/footer158.xml" ContentType="application/vnd.openxmlformats-officedocument.wordprocessingml.footer+xml"/>
  <Override PartName="/word/header167.xml" ContentType="application/vnd.openxmlformats-officedocument.wordprocessingml.header+xml"/>
  <Override PartName="/word/footer159.xml" ContentType="application/vnd.openxmlformats-officedocument.wordprocessingml.footer+xml"/>
  <Override PartName="/word/header168.xml" ContentType="application/vnd.openxmlformats-officedocument.wordprocessingml.header+xml"/>
  <Override PartName="/word/footer160.xml" ContentType="application/vnd.openxmlformats-officedocument.wordprocessingml.footer+xml"/>
  <Override PartName="/word/header169.xml" ContentType="application/vnd.openxmlformats-officedocument.wordprocessingml.header+xml"/>
  <Override PartName="/word/footer161.xml" ContentType="application/vnd.openxmlformats-officedocument.wordprocessingml.footer+xml"/>
  <Override PartName="/word/header170.xml" ContentType="application/vnd.openxmlformats-officedocument.wordprocessingml.header+xml"/>
  <Override PartName="/word/footer162.xml" ContentType="application/vnd.openxmlformats-officedocument.wordprocessingml.footer+xml"/>
  <Override PartName="/word/header171.xml" ContentType="application/vnd.openxmlformats-officedocument.wordprocessingml.header+xml"/>
  <Override PartName="/word/footer163.xml" ContentType="application/vnd.openxmlformats-officedocument.wordprocessingml.footer+xml"/>
  <Override PartName="/word/header172.xml" ContentType="application/vnd.openxmlformats-officedocument.wordprocessingml.header+xml"/>
  <Override PartName="/word/footer164.xml" ContentType="application/vnd.openxmlformats-officedocument.wordprocessingml.footer+xml"/>
  <Override PartName="/word/header173.xml" ContentType="application/vnd.openxmlformats-officedocument.wordprocessingml.header+xml"/>
  <Override PartName="/word/footer165.xml" ContentType="application/vnd.openxmlformats-officedocument.wordprocessingml.footer+xml"/>
  <Override PartName="/word/header174.xml" ContentType="application/vnd.openxmlformats-officedocument.wordprocessingml.header+xml"/>
  <Override PartName="/word/footer166.xml" ContentType="application/vnd.openxmlformats-officedocument.wordprocessingml.footer+xml"/>
  <Override PartName="/word/header175.xml" ContentType="application/vnd.openxmlformats-officedocument.wordprocessingml.header+xml"/>
  <Override PartName="/word/footer167.xml" ContentType="application/vnd.openxmlformats-officedocument.wordprocessingml.footer+xml"/>
  <Override PartName="/word/header176.xml" ContentType="application/vnd.openxmlformats-officedocument.wordprocessingml.header+xml"/>
  <Override PartName="/word/footer168.xml" ContentType="application/vnd.openxmlformats-officedocument.wordprocessingml.footer+xml"/>
  <Override PartName="/word/header177.xml" ContentType="application/vnd.openxmlformats-officedocument.wordprocessingml.header+xml"/>
  <Override PartName="/word/footer169.xml" ContentType="application/vnd.openxmlformats-officedocument.wordprocessingml.footer+xml"/>
  <Override PartName="/word/header178.xml" ContentType="application/vnd.openxmlformats-officedocument.wordprocessingml.header+xml"/>
  <Override PartName="/word/footer170.xml" ContentType="application/vnd.openxmlformats-officedocument.wordprocessingml.footer+xml"/>
  <Override PartName="/word/header179.xml" ContentType="application/vnd.openxmlformats-officedocument.wordprocessingml.header+xml"/>
  <Override PartName="/word/footer171.xml" ContentType="application/vnd.openxmlformats-officedocument.wordprocessingml.footer+xml"/>
  <Override PartName="/word/header180.xml" ContentType="application/vnd.openxmlformats-officedocument.wordprocessingml.header+xml"/>
  <Override PartName="/word/footer172.xml" ContentType="application/vnd.openxmlformats-officedocument.wordprocessingml.footer+xml"/>
  <Override PartName="/word/header181.xml" ContentType="application/vnd.openxmlformats-officedocument.wordprocessingml.header+xml"/>
  <Override PartName="/word/footer173.xml" ContentType="application/vnd.openxmlformats-officedocument.wordprocessingml.footer+xml"/>
  <Override PartName="/word/header182.xml" ContentType="application/vnd.openxmlformats-officedocument.wordprocessingml.header+xml"/>
  <Override PartName="/word/footer174.xml" ContentType="application/vnd.openxmlformats-officedocument.wordprocessingml.footer+xml"/>
  <Override PartName="/word/header183.xml" ContentType="application/vnd.openxmlformats-officedocument.wordprocessingml.header+xml"/>
  <Override PartName="/word/footer175.xml" ContentType="application/vnd.openxmlformats-officedocument.wordprocessingml.footer+xml"/>
  <Override PartName="/word/header184.xml" ContentType="application/vnd.openxmlformats-officedocument.wordprocessingml.header+xml"/>
  <Override PartName="/word/footer176.xml" ContentType="application/vnd.openxmlformats-officedocument.wordprocessingml.footer+xml"/>
  <Override PartName="/word/header185.xml" ContentType="application/vnd.openxmlformats-officedocument.wordprocessingml.header+xml"/>
  <Override PartName="/word/footer177.xml" ContentType="application/vnd.openxmlformats-officedocument.wordprocessingml.footer+xml"/>
  <Override PartName="/word/header186.xml" ContentType="application/vnd.openxmlformats-officedocument.wordprocessingml.header+xml"/>
  <Override PartName="/word/footer178.xml" ContentType="application/vnd.openxmlformats-officedocument.wordprocessingml.footer+xml"/>
  <Override PartName="/word/header187.xml" ContentType="application/vnd.openxmlformats-officedocument.wordprocessingml.header+xml"/>
  <Override PartName="/word/footer179.xml" ContentType="application/vnd.openxmlformats-officedocument.wordprocessingml.footer+xml"/>
  <Override PartName="/word/header188.xml" ContentType="application/vnd.openxmlformats-officedocument.wordprocessingml.header+xml"/>
  <Override PartName="/word/footer180.xml" ContentType="application/vnd.openxmlformats-officedocument.wordprocessingml.footer+xml"/>
  <Override PartName="/word/header189.xml" ContentType="application/vnd.openxmlformats-officedocument.wordprocessingml.header+xml"/>
  <Override PartName="/word/footer181.xml" ContentType="application/vnd.openxmlformats-officedocument.wordprocessingml.footer+xml"/>
  <Override PartName="/word/header190.xml" ContentType="application/vnd.openxmlformats-officedocument.wordprocessingml.header+xml"/>
  <Override PartName="/word/footer182.xml" ContentType="application/vnd.openxmlformats-officedocument.wordprocessingml.footer+xml"/>
  <Override PartName="/word/header191.xml" ContentType="application/vnd.openxmlformats-officedocument.wordprocessingml.header+xml"/>
  <Override PartName="/word/footer183.xml" ContentType="application/vnd.openxmlformats-officedocument.wordprocessingml.footer+xml"/>
  <Override PartName="/word/header192.xml" ContentType="application/vnd.openxmlformats-officedocument.wordprocessingml.header+xml"/>
  <Override PartName="/word/footer184.xml" ContentType="application/vnd.openxmlformats-officedocument.wordprocessingml.footer+xml"/>
  <Override PartName="/word/header193.xml" ContentType="application/vnd.openxmlformats-officedocument.wordprocessingml.header+xml"/>
  <Override PartName="/word/footer185.xml" ContentType="application/vnd.openxmlformats-officedocument.wordprocessingml.footer+xml"/>
  <Override PartName="/word/header194.xml" ContentType="application/vnd.openxmlformats-officedocument.wordprocessingml.header+xml"/>
  <Override PartName="/word/footer186.xml" ContentType="application/vnd.openxmlformats-officedocument.wordprocessingml.footer+xml"/>
  <Override PartName="/word/header195.xml" ContentType="application/vnd.openxmlformats-officedocument.wordprocessingml.header+xml"/>
  <Override PartName="/word/footer187.xml" ContentType="application/vnd.openxmlformats-officedocument.wordprocessingml.footer+xml"/>
  <Override PartName="/word/header196.xml" ContentType="application/vnd.openxmlformats-officedocument.wordprocessingml.header+xml"/>
  <Override PartName="/word/footer188.xml" ContentType="application/vnd.openxmlformats-officedocument.wordprocessingml.footer+xml"/>
  <Override PartName="/word/header197.xml" ContentType="application/vnd.openxmlformats-officedocument.wordprocessingml.header+xml"/>
  <Override PartName="/word/footer189.xml" ContentType="application/vnd.openxmlformats-officedocument.wordprocessingml.footer+xml"/>
  <Override PartName="/word/header198.xml" ContentType="application/vnd.openxmlformats-officedocument.wordprocessingml.header+xml"/>
  <Override PartName="/word/footer190.xml" ContentType="application/vnd.openxmlformats-officedocument.wordprocessingml.footer+xml"/>
  <Override PartName="/word/header199.xml" ContentType="application/vnd.openxmlformats-officedocument.wordprocessingml.header+xml"/>
  <Override PartName="/word/footer191.xml" ContentType="application/vnd.openxmlformats-officedocument.wordprocessingml.footer+xml"/>
  <Override PartName="/word/header200.xml" ContentType="application/vnd.openxmlformats-officedocument.wordprocessingml.header+xml"/>
  <Override PartName="/word/footer192.xml" ContentType="application/vnd.openxmlformats-officedocument.wordprocessingml.footer+xml"/>
  <Override PartName="/word/header201.xml" ContentType="application/vnd.openxmlformats-officedocument.wordprocessingml.header+xml"/>
  <Override PartName="/word/footer193.xml" ContentType="application/vnd.openxmlformats-officedocument.wordprocessingml.footer+xml"/>
  <Override PartName="/word/header202.xml" ContentType="application/vnd.openxmlformats-officedocument.wordprocessingml.header+xml"/>
  <Override PartName="/word/footer194.xml" ContentType="application/vnd.openxmlformats-officedocument.wordprocessingml.footer+xml"/>
  <Override PartName="/word/header203.xml" ContentType="application/vnd.openxmlformats-officedocument.wordprocessingml.header+xml"/>
  <Override PartName="/word/footer195.xml" ContentType="application/vnd.openxmlformats-officedocument.wordprocessingml.footer+xml"/>
  <Override PartName="/word/header204.xml" ContentType="application/vnd.openxmlformats-officedocument.wordprocessingml.header+xml"/>
  <Override PartName="/word/footer196.xml" ContentType="application/vnd.openxmlformats-officedocument.wordprocessingml.footer+xml"/>
  <Override PartName="/word/header205.xml" ContentType="application/vnd.openxmlformats-officedocument.wordprocessingml.header+xml"/>
  <Override PartName="/word/footer197.xml" ContentType="application/vnd.openxmlformats-officedocument.wordprocessingml.footer+xml"/>
  <Override PartName="/word/header206.xml" ContentType="application/vnd.openxmlformats-officedocument.wordprocessingml.header+xml"/>
  <Override PartName="/word/footer198.xml" ContentType="application/vnd.openxmlformats-officedocument.wordprocessingml.footer+xml"/>
  <Override PartName="/word/header207.xml" ContentType="application/vnd.openxmlformats-officedocument.wordprocessingml.header+xml"/>
  <Override PartName="/word/footer199.xml" ContentType="application/vnd.openxmlformats-officedocument.wordprocessingml.footer+xml"/>
  <Override PartName="/word/header208.xml" ContentType="application/vnd.openxmlformats-officedocument.wordprocessingml.header+xml"/>
  <Override PartName="/word/footer200.xml" ContentType="application/vnd.openxmlformats-officedocument.wordprocessingml.footer+xml"/>
  <Override PartName="/word/header209.xml" ContentType="application/vnd.openxmlformats-officedocument.wordprocessingml.header+xml"/>
  <Override PartName="/word/footer201.xml" ContentType="application/vnd.openxmlformats-officedocument.wordprocessingml.footer+xml"/>
  <Override PartName="/word/header210.xml" ContentType="application/vnd.openxmlformats-officedocument.wordprocessingml.header+xml"/>
  <Override PartName="/word/footer202.xml" ContentType="application/vnd.openxmlformats-officedocument.wordprocessingml.footer+xml"/>
  <Override PartName="/word/header211.xml" ContentType="application/vnd.openxmlformats-officedocument.wordprocessingml.header+xml"/>
  <Override PartName="/word/footer203.xml" ContentType="application/vnd.openxmlformats-officedocument.wordprocessingml.footer+xml"/>
  <Override PartName="/word/header212.xml" ContentType="application/vnd.openxmlformats-officedocument.wordprocessingml.header+xml"/>
  <Override PartName="/word/footer204.xml" ContentType="application/vnd.openxmlformats-officedocument.wordprocessingml.footer+xml"/>
  <Override PartName="/word/header213.xml" ContentType="application/vnd.openxmlformats-officedocument.wordprocessingml.header+xml"/>
  <Override PartName="/word/footer205.xml" ContentType="application/vnd.openxmlformats-officedocument.wordprocessingml.footer+xml"/>
  <Override PartName="/word/header214.xml" ContentType="application/vnd.openxmlformats-officedocument.wordprocessingml.header+xml"/>
  <Override PartName="/word/footer206.xml" ContentType="application/vnd.openxmlformats-officedocument.wordprocessingml.footer+xml"/>
  <Override PartName="/word/header215.xml" ContentType="application/vnd.openxmlformats-officedocument.wordprocessingml.header+xml"/>
  <Override PartName="/word/footer207.xml" ContentType="application/vnd.openxmlformats-officedocument.wordprocessingml.footer+xml"/>
  <Override PartName="/word/header216.xml" ContentType="application/vnd.openxmlformats-officedocument.wordprocessingml.header+xml"/>
  <Override PartName="/word/footer208.xml" ContentType="application/vnd.openxmlformats-officedocument.wordprocessingml.footer+xml"/>
  <Override PartName="/word/header217.xml" ContentType="application/vnd.openxmlformats-officedocument.wordprocessingml.header+xml"/>
  <Override PartName="/word/footer209.xml" ContentType="application/vnd.openxmlformats-officedocument.wordprocessingml.footer+xml"/>
  <Override PartName="/word/header218.xml" ContentType="application/vnd.openxmlformats-officedocument.wordprocessingml.header+xml"/>
  <Override PartName="/word/footer210.xml" ContentType="application/vnd.openxmlformats-officedocument.wordprocessingml.footer+xml"/>
  <Override PartName="/word/header219.xml" ContentType="application/vnd.openxmlformats-officedocument.wordprocessingml.header+xml"/>
  <Override PartName="/word/footer211.xml" ContentType="application/vnd.openxmlformats-officedocument.wordprocessingml.footer+xml"/>
  <Override PartName="/word/header220.xml" ContentType="application/vnd.openxmlformats-officedocument.wordprocessingml.header+xml"/>
  <Override PartName="/word/footer212.xml" ContentType="application/vnd.openxmlformats-officedocument.wordprocessingml.footer+xml"/>
  <Override PartName="/word/header221.xml" ContentType="application/vnd.openxmlformats-officedocument.wordprocessingml.header+xml"/>
  <Override PartName="/word/footer213.xml" ContentType="application/vnd.openxmlformats-officedocument.wordprocessingml.footer+xml"/>
  <Override PartName="/word/header222.xml" ContentType="application/vnd.openxmlformats-officedocument.wordprocessingml.header+xml"/>
  <Override PartName="/word/footer214.xml" ContentType="application/vnd.openxmlformats-officedocument.wordprocessingml.footer+xml"/>
  <Override PartName="/word/header223.xml" ContentType="application/vnd.openxmlformats-officedocument.wordprocessingml.header+xml"/>
  <Override PartName="/word/footer215.xml" ContentType="application/vnd.openxmlformats-officedocument.wordprocessingml.footer+xml"/>
  <Override PartName="/word/header224.xml" ContentType="application/vnd.openxmlformats-officedocument.wordprocessingml.header+xml"/>
  <Override PartName="/word/footer216.xml" ContentType="application/vnd.openxmlformats-officedocument.wordprocessingml.footer+xml"/>
  <Override PartName="/word/header225.xml" ContentType="application/vnd.openxmlformats-officedocument.wordprocessingml.header+xml"/>
  <Override PartName="/word/footer217.xml" ContentType="application/vnd.openxmlformats-officedocument.wordprocessingml.footer+xml"/>
  <Override PartName="/word/header226.xml" ContentType="application/vnd.openxmlformats-officedocument.wordprocessingml.header+xml"/>
  <Override PartName="/word/footer218.xml" ContentType="application/vnd.openxmlformats-officedocument.wordprocessingml.footer+xml"/>
  <Override PartName="/word/header227.xml" ContentType="application/vnd.openxmlformats-officedocument.wordprocessingml.header+xml"/>
  <Override PartName="/word/footer219.xml" ContentType="application/vnd.openxmlformats-officedocument.wordprocessingml.footer+xml"/>
  <Override PartName="/word/header228.xml" ContentType="application/vnd.openxmlformats-officedocument.wordprocessingml.header+xml"/>
  <Override PartName="/word/footer220.xml" ContentType="application/vnd.openxmlformats-officedocument.wordprocessingml.footer+xml"/>
  <Override PartName="/word/header229.xml" ContentType="application/vnd.openxmlformats-officedocument.wordprocessingml.header+xml"/>
  <Override PartName="/word/footer221.xml" ContentType="application/vnd.openxmlformats-officedocument.wordprocessingml.footer+xml"/>
  <Override PartName="/word/header230.xml" ContentType="application/vnd.openxmlformats-officedocument.wordprocessingml.header+xml"/>
  <Override PartName="/word/footer222.xml" ContentType="application/vnd.openxmlformats-officedocument.wordprocessingml.footer+xml"/>
  <Override PartName="/word/header231.xml" ContentType="application/vnd.openxmlformats-officedocument.wordprocessingml.header+xml"/>
  <Override PartName="/word/footer223.xml" ContentType="application/vnd.openxmlformats-officedocument.wordprocessingml.footer+xml"/>
  <Override PartName="/word/header232.xml" ContentType="application/vnd.openxmlformats-officedocument.wordprocessingml.header+xml"/>
  <Override PartName="/word/footer224.xml" ContentType="application/vnd.openxmlformats-officedocument.wordprocessingml.footer+xml"/>
  <Override PartName="/word/header233.xml" ContentType="application/vnd.openxmlformats-officedocument.wordprocessingml.header+xml"/>
  <Override PartName="/word/footer225.xml" ContentType="application/vnd.openxmlformats-officedocument.wordprocessingml.footer+xml"/>
  <Override PartName="/word/header234.xml" ContentType="application/vnd.openxmlformats-officedocument.wordprocessingml.header+xml"/>
  <Override PartName="/word/footer226.xml" ContentType="application/vnd.openxmlformats-officedocument.wordprocessingml.footer+xml"/>
  <Override PartName="/word/header235.xml" ContentType="application/vnd.openxmlformats-officedocument.wordprocessingml.header+xml"/>
  <Override PartName="/word/footer227.xml" ContentType="application/vnd.openxmlformats-officedocument.wordprocessingml.footer+xml"/>
  <Override PartName="/word/header236.xml" ContentType="application/vnd.openxmlformats-officedocument.wordprocessingml.header+xml"/>
  <Override PartName="/word/footer228.xml" ContentType="application/vnd.openxmlformats-officedocument.wordprocessingml.footer+xml"/>
  <Override PartName="/word/header237.xml" ContentType="application/vnd.openxmlformats-officedocument.wordprocessingml.header+xml"/>
  <Override PartName="/word/footer229.xml" ContentType="application/vnd.openxmlformats-officedocument.wordprocessingml.footer+xml"/>
  <Override PartName="/word/header238.xml" ContentType="application/vnd.openxmlformats-officedocument.wordprocessingml.header+xml"/>
  <Override PartName="/word/footer230.xml" ContentType="application/vnd.openxmlformats-officedocument.wordprocessingml.footer+xml"/>
  <Override PartName="/word/header239.xml" ContentType="application/vnd.openxmlformats-officedocument.wordprocessingml.header+xml"/>
  <Override PartName="/word/footer231.xml" ContentType="application/vnd.openxmlformats-officedocument.wordprocessingml.footer+xml"/>
  <Override PartName="/word/header240.xml" ContentType="application/vnd.openxmlformats-officedocument.wordprocessingml.header+xml"/>
  <Override PartName="/word/footer232.xml" ContentType="application/vnd.openxmlformats-officedocument.wordprocessingml.footer+xml"/>
  <Override PartName="/word/header241.xml" ContentType="application/vnd.openxmlformats-officedocument.wordprocessingml.header+xml"/>
  <Override PartName="/word/footer233.xml" ContentType="application/vnd.openxmlformats-officedocument.wordprocessingml.footer+xml"/>
  <Override PartName="/word/header242.xml" ContentType="application/vnd.openxmlformats-officedocument.wordprocessingml.header+xml"/>
  <Override PartName="/word/footer234.xml" ContentType="application/vnd.openxmlformats-officedocument.wordprocessingml.footer+xml"/>
  <Override PartName="/word/header243.xml" ContentType="application/vnd.openxmlformats-officedocument.wordprocessingml.header+xml"/>
  <Override PartName="/word/footer235.xml" ContentType="application/vnd.openxmlformats-officedocument.wordprocessingml.footer+xml"/>
  <Override PartName="/word/header244.xml" ContentType="application/vnd.openxmlformats-officedocument.wordprocessingml.header+xml"/>
  <Override PartName="/word/footer236.xml" ContentType="application/vnd.openxmlformats-officedocument.wordprocessingml.footer+xml"/>
  <Override PartName="/word/header245.xml" ContentType="application/vnd.openxmlformats-officedocument.wordprocessingml.header+xml"/>
  <Override PartName="/word/footer237.xml" ContentType="application/vnd.openxmlformats-officedocument.wordprocessingml.footer+xml"/>
  <Override PartName="/word/header246.xml" ContentType="application/vnd.openxmlformats-officedocument.wordprocessingml.header+xml"/>
  <Override PartName="/word/footer238.xml" ContentType="application/vnd.openxmlformats-officedocument.wordprocessingml.footer+xml"/>
  <Override PartName="/word/header247.xml" ContentType="application/vnd.openxmlformats-officedocument.wordprocessingml.header+xml"/>
  <Override PartName="/word/footer239.xml" ContentType="application/vnd.openxmlformats-officedocument.wordprocessingml.footer+xml"/>
  <Override PartName="/word/header248.xml" ContentType="application/vnd.openxmlformats-officedocument.wordprocessingml.header+xml"/>
  <Override PartName="/word/footer240.xml" ContentType="application/vnd.openxmlformats-officedocument.wordprocessingml.footer+xml"/>
  <Override PartName="/word/header249.xml" ContentType="application/vnd.openxmlformats-officedocument.wordprocessingml.header+xml"/>
  <Override PartName="/word/footer241.xml" ContentType="application/vnd.openxmlformats-officedocument.wordprocessingml.footer+xml"/>
  <Override PartName="/word/header250.xml" ContentType="application/vnd.openxmlformats-officedocument.wordprocessingml.header+xml"/>
  <Override PartName="/word/footer242.xml" ContentType="application/vnd.openxmlformats-officedocument.wordprocessingml.footer+xml"/>
  <Override PartName="/word/header251.xml" ContentType="application/vnd.openxmlformats-officedocument.wordprocessingml.header+xml"/>
  <Override PartName="/word/footer243.xml" ContentType="application/vnd.openxmlformats-officedocument.wordprocessingml.footer+xml"/>
  <Override PartName="/word/header252.xml" ContentType="application/vnd.openxmlformats-officedocument.wordprocessingml.header+xml"/>
  <Override PartName="/word/footer244.xml" ContentType="application/vnd.openxmlformats-officedocument.wordprocessingml.footer+xml"/>
  <Override PartName="/word/header253.xml" ContentType="application/vnd.openxmlformats-officedocument.wordprocessingml.header+xml"/>
  <Override PartName="/word/footer245.xml" ContentType="application/vnd.openxmlformats-officedocument.wordprocessingml.footer+xml"/>
  <Override PartName="/word/header254.xml" ContentType="application/vnd.openxmlformats-officedocument.wordprocessingml.header+xml"/>
  <Override PartName="/word/footer246.xml" ContentType="application/vnd.openxmlformats-officedocument.wordprocessingml.footer+xml"/>
  <Override PartName="/word/header255.xml" ContentType="application/vnd.openxmlformats-officedocument.wordprocessingml.header+xml"/>
  <Override PartName="/word/footer247.xml" ContentType="application/vnd.openxmlformats-officedocument.wordprocessingml.footer+xml"/>
  <Override PartName="/word/header256.xml" ContentType="application/vnd.openxmlformats-officedocument.wordprocessingml.header+xml"/>
  <Override PartName="/word/footer248.xml" ContentType="application/vnd.openxmlformats-officedocument.wordprocessingml.footer+xml"/>
  <Override PartName="/word/header257.xml" ContentType="application/vnd.openxmlformats-officedocument.wordprocessingml.header+xml"/>
  <Override PartName="/word/footer249.xml" ContentType="application/vnd.openxmlformats-officedocument.wordprocessingml.footer+xml"/>
  <Override PartName="/word/header258.xml" ContentType="application/vnd.openxmlformats-officedocument.wordprocessingml.header+xml"/>
  <Override PartName="/word/footer250.xml" ContentType="application/vnd.openxmlformats-officedocument.wordprocessingml.footer+xml"/>
  <Override PartName="/word/header259.xml" ContentType="application/vnd.openxmlformats-officedocument.wordprocessingml.header+xml"/>
  <Override PartName="/word/footer251.xml" ContentType="application/vnd.openxmlformats-officedocument.wordprocessingml.footer+xml"/>
  <Override PartName="/word/header260.xml" ContentType="application/vnd.openxmlformats-officedocument.wordprocessingml.header+xml"/>
  <Override PartName="/word/footer252.xml" ContentType="application/vnd.openxmlformats-officedocument.wordprocessingml.footer+xml"/>
  <Override PartName="/word/header261.xml" ContentType="application/vnd.openxmlformats-officedocument.wordprocessingml.header+xml"/>
  <Override PartName="/word/footer253.xml" ContentType="application/vnd.openxmlformats-officedocument.wordprocessingml.footer+xml"/>
  <Override PartName="/word/header262.xml" ContentType="application/vnd.openxmlformats-officedocument.wordprocessingml.header+xml"/>
  <Override PartName="/word/footer254.xml" ContentType="application/vnd.openxmlformats-officedocument.wordprocessingml.footer+xml"/>
  <Override PartName="/word/header263.xml" ContentType="application/vnd.openxmlformats-officedocument.wordprocessingml.header+xml"/>
  <Override PartName="/word/footer255.xml" ContentType="application/vnd.openxmlformats-officedocument.wordprocessingml.footer+xml"/>
  <Override PartName="/word/header264.xml" ContentType="application/vnd.openxmlformats-officedocument.wordprocessingml.header+xml"/>
  <Override PartName="/word/footer256.xml" ContentType="application/vnd.openxmlformats-officedocument.wordprocessingml.footer+xml"/>
  <Override PartName="/word/header265.xml" ContentType="application/vnd.openxmlformats-officedocument.wordprocessingml.header+xml"/>
  <Override PartName="/word/footer257.xml" ContentType="application/vnd.openxmlformats-officedocument.wordprocessingml.footer+xml"/>
  <Override PartName="/word/header266.xml" ContentType="application/vnd.openxmlformats-officedocument.wordprocessingml.header+xml"/>
  <Override PartName="/word/footer258.xml" ContentType="application/vnd.openxmlformats-officedocument.wordprocessingml.footer+xml"/>
  <Override PartName="/word/header267.xml" ContentType="application/vnd.openxmlformats-officedocument.wordprocessingml.header+xml"/>
  <Override PartName="/word/footer259.xml" ContentType="application/vnd.openxmlformats-officedocument.wordprocessingml.footer+xml"/>
  <Override PartName="/word/header268.xml" ContentType="application/vnd.openxmlformats-officedocument.wordprocessingml.header+xml"/>
  <Override PartName="/word/footer260.xml" ContentType="application/vnd.openxmlformats-officedocument.wordprocessingml.footer+xml"/>
  <Override PartName="/word/header269.xml" ContentType="application/vnd.openxmlformats-officedocument.wordprocessingml.header+xml"/>
  <Override PartName="/word/footer261.xml" ContentType="application/vnd.openxmlformats-officedocument.wordprocessingml.footer+xml"/>
  <Override PartName="/word/header270.xml" ContentType="application/vnd.openxmlformats-officedocument.wordprocessingml.header+xml"/>
  <Override PartName="/word/footer262.xml" ContentType="application/vnd.openxmlformats-officedocument.wordprocessingml.footer+xml"/>
  <Override PartName="/word/header271.xml" ContentType="application/vnd.openxmlformats-officedocument.wordprocessingml.header+xml"/>
  <Override PartName="/word/footer263.xml" ContentType="application/vnd.openxmlformats-officedocument.wordprocessingml.footer+xml"/>
  <Override PartName="/word/header272.xml" ContentType="application/vnd.openxmlformats-officedocument.wordprocessingml.header+xml"/>
  <Override PartName="/word/footer264.xml" ContentType="application/vnd.openxmlformats-officedocument.wordprocessingml.footer+xml"/>
  <Override PartName="/word/header273.xml" ContentType="application/vnd.openxmlformats-officedocument.wordprocessingml.header+xml"/>
  <Override PartName="/word/footer265.xml" ContentType="application/vnd.openxmlformats-officedocument.wordprocessingml.footer+xml"/>
  <Override PartName="/word/header274.xml" ContentType="application/vnd.openxmlformats-officedocument.wordprocessingml.header+xml"/>
  <Override PartName="/word/footer266.xml" ContentType="application/vnd.openxmlformats-officedocument.wordprocessingml.footer+xml"/>
  <Override PartName="/word/header275.xml" ContentType="application/vnd.openxmlformats-officedocument.wordprocessingml.header+xml"/>
  <Override PartName="/word/footer267.xml" ContentType="application/vnd.openxmlformats-officedocument.wordprocessingml.footer+xml"/>
  <Override PartName="/word/header276.xml" ContentType="application/vnd.openxmlformats-officedocument.wordprocessingml.header+xml"/>
  <Override PartName="/word/footer268.xml" ContentType="application/vnd.openxmlformats-officedocument.wordprocessingml.footer+xml"/>
  <Override PartName="/word/header277.xml" ContentType="application/vnd.openxmlformats-officedocument.wordprocessingml.header+xml"/>
  <Override PartName="/word/footer269.xml" ContentType="application/vnd.openxmlformats-officedocument.wordprocessingml.footer+xml"/>
  <Override PartName="/word/header278.xml" ContentType="application/vnd.openxmlformats-officedocument.wordprocessingml.header+xml"/>
  <Override PartName="/word/footer270.xml" ContentType="application/vnd.openxmlformats-officedocument.wordprocessingml.footer+xml"/>
  <Override PartName="/word/header279.xml" ContentType="application/vnd.openxmlformats-officedocument.wordprocessingml.header+xml"/>
  <Override PartName="/word/footer271.xml" ContentType="application/vnd.openxmlformats-officedocument.wordprocessingml.footer+xml"/>
  <Override PartName="/word/header280.xml" ContentType="application/vnd.openxmlformats-officedocument.wordprocessingml.header+xml"/>
  <Override PartName="/word/footer272.xml" ContentType="application/vnd.openxmlformats-officedocument.wordprocessingml.footer+xml"/>
  <Override PartName="/word/header281.xml" ContentType="application/vnd.openxmlformats-officedocument.wordprocessingml.header+xml"/>
  <Override PartName="/word/footer273.xml" ContentType="application/vnd.openxmlformats-officedocument.wordprocessingml.footer+xml"/>
  <Override PartName="/word/header282.xml" ContentType="application/vnd.openxmlformats-officedocument.wordprocessingml.header+xml"/>
  <Override PartName="/word/footer274.xml" ContentType="application/vnd.openxmlformats-officedocument.wordprocessingml.footer+xml"/>
  <Override PartName="/word/header283.xml" ContentType="application/vnd.openxmlformats-officedocument.wordprocessingml.header+xml"/>
  <Override PartName="/word/footer275.xml" ContentType="application/vnd.openxmlformats-officedocument.wordprocessingml.footer+xml"/>
  <Override PartName="/word/header284.xml" ContentType="application/vnd.openxmlformats-officedocument.wordprocessingml.header+xml"/>
  <Override PartName="/word/footer276.xml" ContentType="application/vnd.openxmlformats-officedocument.wordprocessingml.footer+xml"/>
  <Override PartName="/word/header285.xml" ContentType="application/vnd.openxmlformats-officedocument.wordprocessingml.header+xml"/>
  <Override PartName="/word/footer277.xml" ContentType="application/vnd.openxmlformats-officedocument.wordprocessingml.footer+xml"/>
  <Override PartName="/word/header286.xml" ContentType="application/vnd.openxmlformats-officedocument.wordprocessingml.header+xml"/>
  <Override PartName="/word/footer278.xml" ContentType="application/vnd.openxmlformats-officedocument.wordprocessingml.footer+xml"/>
  <Override PartName="/word/header287.xml" ContentType="application/vnd.openxmlformats-officedocument.wordprocessingml.header+xml"/>
  <Override PartName="/word/footer279.xml" ContentType="application/vnd.openxmlformats-officedocument.wordprocessingml.footer+xml"/>
  <Override PartName="/word/header288.xml" ContentType="application/vnd.openxmlformats-officedocument.wordprocessingml.header+xml"/>
  <Override PartName="/word/footer280.xml" ContentType="application/vnd.openxmlformats-officedocument.wordprocessingml.footer+xml"/>
  <Override PartName="/word/header289.xml" ContentType="application/vnd.openxmlformats-officedocument.wordprocessingml.header+xml"/>
  <Override PartName="/word/footer281.xml" ContentType="application/vnd.openxmlformats-officedocument.wordprocessingml.footer+xml"/>
  <Override PartName="/word/header290.xml" ContentType="application/vnd.openxmlformats-officedocument.wordprocessingml.header+xml"/>
  <Override PartName="/word/footer282.xml" ContentType="application/vnd.openxmlformats-officedocument.wordprocessingml.footer+xml"/>
  <Override PartName="/word/header291.xml" ContentType="application/vnd.openxmlformats-officedocument.wordprocessingml.header+xml"/>
  <Override PartName="/word/footer283.xml" ContentType="application/vnd.openxmlformats-officedocument.wordprocessingml.footer+xml"/>
  <Override PartName="/word/header292.xml" ContentType="application/vnd.openxmlformats-officedocument.wordprocessingml.header+xml"/>
  <Override PartName="/word/footer284.xml" ContentType="application/vnd.openxmlformats-officedocument.wordprocessingml.footer+xml"/>
  <Override PartName="/word/header293.xml" ContentType="application/vnd.openxmlformats-officedocument.wordprocessingml.header+xml"/>
  <Override PartName="/word/footer285.xml" ContentType="application/vnd.openxmlformats-officedocument.wordprocessingml.footer+xml"/>
  <Override PartName="/word/header294.xml" ContentType="application/vnd.openxmlformats-officedocument.wordprocessingml.header+xml"/>
  <Override PartName="/word/footer286.xml" ContentType="application/vnd.openxmlformats-officedocument.wordprocessingml.footer+xml"/>
  <Override PartName="/word/header295.xml" ContentType="application/vnd.openxmlformats-officedocument.wordprocessingml.header+xml"/>
  <Override PartName="/word/footer287.xml" ContentType="application/vnd.openxmlformats-officedocument.wordprocessingml.footer+xml"/>
  <Override PartName="/word/header296.xml" ContentType="application/vnd.openxmlformats-officedocument.wordprocessingml.header+xml"/>
  <Override PartName="/word/footer288.xml" ContentType="application/vnd.openxmlformats-officedocument.wordprocessingml.footer+xml"/>
  <Override PartName="/word/header297.xml" ContentType="application/vnd.openxmlformats-officedocument.wordprocessingml.header+xml"/>
  <Override PartName="/word/footer289.xml" ContentType="application/vnd.openxmlformats-officedocument.wordprocessingml.footer+xml"/>
  <Override PartName="/word/header298.xml" ContentType="application/vnd.openxmlformats-officedocument.wordprocessingml.header+xml"/>
  <Override PartName="/word/footer290.xml" ContentType="application/vnd.openxmlformats-officedocument.wordprocessingml.footer+xml"/>
  <Override PartName="/word/header299.xml" ContentType="application/vnd.openxmlformats-officedocument.wordprocessingml.header+xml"/>
  <Override PartName="/word/footer291.xml" ContentType="application/vnd.openxmlformats-officedocument.wordprocessingml.footer+xml"/>
  <Override PartName="/word/header300.xml" ContentType="application/vnd.openxmlformats-officedocument.wordprocessingml.header+xml"/>
  <Override PartName="/word/footer292.xml" ContentType="application/vnd.openxmlformats-officedocument.wordprocessingml.footer+xml"/>
  <Override PartName="/word/header301.xml" ContentType="application/vnd.openxmlformats-officedocument.wordprocessingml.header+xml"/>
  <Override PartName="/word/footer293.xml" ContentType="application/vnd.openxmlformats-officedocument.wordprocessingml.footer+xml"/>
  <Override PartName="/word/header302.xml" ContentType="application/vnd.openxmlformats-officedocument.wordprocessingml.header+xml"/>
  <Override PartName="/word/footer294.xml" ContentType="application/vnd.openxmlformats-officedocument.wordprocessingml.footer+xml"/>
  <Override PartName="/word/header303.xml" ContentType="application/vnd.openxmlformats-officedocument.wordprocessingml.header+xml"/>
  <Override PartName="/word/footer295.xml" ContentType="application/vnd.openxmlformats-officedocument.wordprocessingml.footer+xml"/>
  <Override PartName="/word/header304.xml" ContentType="application/vnd.openxmlformats-officedocument.wordprocessingml.header+xml"/>
  <Override PartName="/word/footer296.xml" ContentType="application/vnd.openxmlformats-officedocument.wordprocessingml.footer+xml"/>
  <Override PartName="/word/header305.xml" ContentType="application/vnd.openxmlformats-officedocument.wordprocessingml.header+xml"/>
  <Override PartName="/word/footer297.xml" ContentType="application/vnd.openxmlformats-officedocument.wordprocessingml.footer+xml"/>
  <Override PartName="/word/header306.xml" ContentType="application/vnd.openxmlformats-officedocument.wordprocessingml.header+xml"/>
  <Override PartName="/word/footer298.xml" ContentType="application/vnd.openxmlformats-officedocument.wordprocessingml.footer+xml"/>
  <Override PartName="/word/header307.xml" ContentType="application/vnd.openxmlformats-officedocument.wordprocessingml.header+xml"/>
  <Override PartName="/word/footer299.xml" ContentType="application/vnd.openxmlformats-officedocument.wordprocessingml.footer+xml"/>
  <Override PartName="/word/header308.xml" ContentType="application/vnd.openxmlformats-officedocument.wordprocessingml.header+xml"/>
  <Override PartName="/word/footer300.xml" ContentType="application/vnd.openxmlformats-officedocument.wordprocessingml.footer+xml"/>
  <Override PartName="/word/header309.xml" ContentType="application/vnd.openxmlformats-officedocument.wordprocessingml.header+xml"/>
  <Override PartName="/word/footer301.xml" ContentType="application/vnd.openxmlformats-officedocument.wordprocessingml.footer+xml"/>
  <Override PartName="/word/header310.xml" ContentType="application/vnd.openxmlformats-officedocument.wordprocessingml.header+xml"/>
  <Override PartName="/word/footer302.xml" ContentType="application/vnd.openxmlformats-officedocument.wordprocessingml.footer+xml"/>
  <Override PartName="/word/header311.xml" ContentType="application/vnd.openxmlformats-officedocument.wordprocessingml.header+xml"/>
  <Override PartName="/word/footer303.xml" ContentType="application/vnd.openxmlformats-officedocument.wordprocessingml.footer+xml"/>
  <Override PartName="/word/header312.xml" ContentType="application/vnd.openxmlformats-officedocument.wordprocessingml.header+xml"/>
  <Override PartName="/word/footer304.xml" ContentType="application/vnd.openxmlformats-officedocument.wordprocessingml.footer+xml"/>
  <Override PartName="/word/header313.xml" ContentType="application/vnd.openxmlformats-officedocument.wordprocessingml.header+xml"/>
  <Override PartName="/word/footer305.xml" ContentType="application/vnd.openxmlformats-officedocument.wordprocessingml.footer+xml"/>
  <Override PartName="/word/header314.xml" ContentType="application/vnd.openxmlformats-officedocument.wordprocessingml.header+xml"/>
  <Override PartName="/word/footer306.xml" ContentType="application/vnd.openxmlformats-officedocument.wordprocessingml.footer+xml"/>
  <Override PartName="/word/header315.xml" ContentType="application/vnd.openxmlformats-officedocument.wordprocessingml.header+xml"/>
  <Override PartName="/word/footer307.xml" ContentType="application/vnd.openxmlformats-officedocument.wordprocessingml.footer+xml"/>
  <Override PartName="/word/header316.xml" ContentType="application/vnd.openxmlformats-officedocument.wordprocessingml.header+xml"/>
  <Override PartName="/word/footer308.xml" ContentType="application/vnd.openxmlformats-officedocument.wordprocessingml.footer+xml"/>
  <Override PartName="/word/header317.xml" ContentType="application/vnd.openxmlformats-officedocument.wordprocessingml.header+xml"/>
  <Override PartName="/word/footer309.xml" ContentType="application/vnd.openxmlformats-officedocument.wordprocessingml.footer+xml"/>
  <Override PartName="/word/header318.xml" ContentType="application/vnd.openxmlformats-officedocument.wordprocessingml.header+xml"/>
  <Override PartName="/word/footer310.xml" ContentType="application/vnd.openxmlformats-officedocument.wordprocessingml.footer+xml"/>
  <Override PartName="/word/header319.xml" ContentType="application/vnd.openxmlformats-officedocument.wordprocessingml.header+xml"/>
  <Override PartName="/word/footer311.xml" ContentType="application/vnd.openxmlformats-officedocument.wordprocessingml.footer+xml"/>
  <Override PartName="/word/header320.xml" ContentType="application/vnd.openxmlformats-officedocument.wordprocessingml.header+xml"/>
  <Override PartName="/word/footer312.xml" ContentType="application/vnd.openxmlformats-officedocument.wordprocessingml.footer+xml"/>
  <Override PartName="/word/header321.xml" ContentType="application/vnd.openxmlformats-officedocument.wordprocessingml.header+xml"/>
  <Override PartName="/word/footer313.xml" ContentType="application/vnd.openxmlformats-officedocument.wordprocessingml.footer+xml"/>
  <Override PartName="/word/header322.xml" ContentType="application/vnd.openxmlformats-officedocument.wordprocessingml.header+xml"/>
  <Override PartName="/word/footer314.xml" ContentType="application/vnd.openxmlformats-officedocument.wordprocessingml.footer+xml"/>
  <Override PartName="/word/header323.xml" ContentType="application/vnd.openxmlformats-officedocument.wordprocessingml.header+xml"/>
  <Override PartName="/word/footer315.xml" ContentType="application/vnd.openxmlformats-officedocument.wordprocessingml.footer+xml"/>
  <Override PartName="/word/header324.xml" ContentType="application/vnd.openxmlformats-officedocument.wordprocessingml.header+xml"/>
  <Override PartName="/word/footer316.xml" ContentType="application/vnd.openxmlformats-officedocument.wordprocessingml.footer+xml"/>
  <Override PartName="/word/header325.xml" ContentType="application/vnd.openxmlformats-officedocument.wordprocessingml.header+xml"/>
  <Override PartName="/word/footer317.xml" ContentType="application/vnd.openxmlformats-officedocument.wordprocessingml.footer+xml"/>
  <Override PartName="/word/header326.xml" ContentType="application/vnd.openxmlformats-officedocument.wordprocessingml.header+xml"/>
  <Override PartName="/word/footer318.xml" ContentType="application/vnd.openxmlformats-officedocument.wordprocessingml.footer+xml"/>
  <Override PartName="/word/header327.xml" ContentType="application/vnd.openxmlformats-officedocument.wordprocessingml.header+xml"/>
  <Override PartName="/word/footer319.xml" ContentType="application/vnd.openxmlformats-officedocument.wordprocessingml.footer+xml"/>
  <Override PartName="/word/header328.xml" ContentType="application/vnd.openxmlformats-officedocument.wordprocessingml.header+xml"/>
  <Override PartName="/word/footer320.xml" ContentType="application/vnd.openxmlformats-officedocument.wordprocessingml.footer+xml"/>
  <Override PartName="/word/header329.xml" ContentType="application/vnd.openxmlformats-officedocument.wordprocessingml.header+xml"/>
  <Override PartName="/word/footer321.xml" ContentType="application/vnd.openxmlformats-officedocument.wordprocessingml.footer+xml"/>
  <Override PartName="/word/header330.xml" ContentType="application/vnd.openxmlformats-officedocument.wordprocessingml.header+xml"/>
  <Override PartName="/word/footer322.xml" ContentType="application/vnd.openxmlformats-officedocument.wordprocessingml.footer+xml"/>
  <Override PartName="/word/header331.xml" ContentType="application/vnd.openxmlformats-officedocument.wordprocessingml.header+xml"/>
  <Override PartName="/word/footer323.xml" ContentType="application/vnd.openxmlformats-officedocument.wordprocessingml.footer+xml"/>
  <Override PartName="/word/header332.xml" ContentType="application/vnd.openxmlformats-officedocument.wordprocessingml.header+xml"/>
  <Override PartName="/word/footer324.xml" ContentType="application/vnd.openxmlformats-officedocument.wordprocessingml.footer+xml"/>
  <Override PartName="/word/header333.xml" ContentType="application/vnd.openxmlformats-officedocument.wordprocessingml.header+xml"/>
  <Override PartName="/word/footer325.xml" ContentType="application/vnd.openxmlformats-officedocument.wordprocessingml.footer+xml"/>
  <Override PartName="/word/header334.xml" ContentType="application/vnd.openxmlformats-officedocument.wordprocessingml.header+xml"/>
  <Override PartName="/word/footer326.xml" ContentType="application/vnd.openxmlformats-officedocument.wordprocessingml.footer+xml"/>
  <Override PartName="/word/header335.xml" ContentType="application/vnd.openxmlformats-officedocument.wordprocessingml.header+xml"/>
  <Override PartName="/word/footer327.xml" ContentType="application/vnd.openxmlformats-officedocument.wordprocessingml.footer+xml"/>
  <Override PartName="/word/header336.xml" ContentType="application/vnd.openxmlformats-officedocument.wordprocessingml.header+xml"/>
  <Override PartName="/word/footer328.xml" ContentType="application/vnd.openxmlformats-officedocument.wordprocessingml.footer+xml"/>
  <Override PartName="/word/header337.xml" ContentType="application/vnd.openxmlformats-officedocument.wordprocessingml.header+xml"/>
  <Override PartName="/word/footer329.xml" ContentType="application/vnd.openxmlformats-officedocument.wordprocessingml.footer+xml"/>
  <Override PartName="/word/header338.xml" ContentType="application/vnd.openxmlformats-officedocument.wordprocessingml.header+xml"/>
  <Override PartName="/word/footer330.xml" ContentType="application/vnd.openxmlformats-officedocument.wordprocessingml.footer+xml"/>
  <Override PartName="/word/header339.xml" ContentType="application/vnd.openxmlformats-officedocument.wordprocessingml.header+xml"/>
  <Override PartName="/word/footer331.xml" ContentType="application/vnd.openxmlformats-officedocument.wordprocessingml.footer+xml"/>
  <Override PartName="/word/header340.xml" ContentType="application/vnd.openxmlformats-officedocument.wordprocessingml.header+xml"/>
  <Override PartName="/word/footer332.xml" ContentType="application/vnd.openxmlformats-officedocument.wordprocessingml.footer+xml"/>
  <Override PartName="/word/header341.xml" ContentType="application/vnd.openxmlformats-officedocument.wordprocessingml.header+xml"/>
  <Override PartName="/word/footer333.xml" ContentType="application/vnd.openxmlformats-officedocument.wordprocessingml.footer+xml"/>
  <Override PartName="/word/header342.xml" ContentType="application/vnd.openxmlformats-officedocument.wordprocessingml.header+xml"/>
  <Override PartName="/word/footer334.xml" ContentType="application/vnd.openxmlformats-officedocument.wordprocessingml.footer+xml"/>
  <Override PartName="/word/header343.xml" ContentType="application/vnd.openxmlformats-officedocument.wordprocessingml.header+xml"/>
  <Override PartName="/word/footer335.xml" ContentType="application/vnd.openxmlformats-officedocument.wordprocessingml.footer+xml"/>
  <Override PartName="/word/header344.xml" ContentType="application/vnd.openxmlformats-officedocument.wordprocessingml.header+xml"/>
  <Override PartName="/word/footer336.xml" ContentType="application/vnd.openxmlformats-officedocument.wordprocessingml.footer+xml"/>
  <Override PartName="/word/header345.xml" ContentType="application/vnd.openxmlformats-officedocument.wordprocessingml.header+xml"/>
  <Override PartName="/word/footer337.xml" ContentType="application/vnd.openxmlformats-officedocument.wordprocessingml.footer+xml"/>
  <Override PartName="/word/header346.xml" ContentType="application/vnd.openxmlformats-officedocument.wordprocessingml.header+xml"/>
  <Override PartName="/word/footer338.xml" ContentType="application/vnd.openxmlformats-officedocument.wordprocessingml.footer+xml"/>
  <Override PartName="/word/header347.xml" ContentType="application/vnd.openxmlformats-officedocument.wordprocessingml.header+xml"/>
  <Override PartName="/word/footer339.xml" ContentType="application/vnd.openxmlformats-officedocument.wordprocessingml.footer+xml"/>
  <Override PartName="/word/header348.xml" ContentType="application/vnd.openxmlformats-officedocument.wordprocessingml.header+xml"/>
  <Override PartName="/word/footer340.xml" ContentType="application/vnd.openxmlformats-officedocument.wordprocessingml.footer+xml"/>
  <Override PartName="/word/header349.xml" ContentType="application/vnd.openxmlformats-officedocument.wordprocessingml.header+xml"/>
  <Override PartName="/word/footer341.xml" ContentType="application/vnd.openxmlformats-officedocument.wordprocessingml.footer+xml"/>
  <Override PartName="/word/header350.xml" ContentType="application/vnd.openxmlformats-officedocument.wordprocessingml.header+xml"/>
  <Override PartName="/word/footer342.xml" ContentType="application/vnd.openxmlformats-officedocument.wordprocessingml.footer+xml"/>
  <Override PartName="/word/header351.xml" ContentType="application/vnd.openxmlformats-officedocument.wordprocessingml.header+xml"/>
  <Override PartName="/word/footer343.xml" ContentType="application/vnd.openxmlformats-officedocument.wordprocessingml.footer+xml"/>
  <Override PartName="/word/header352.xml" ContentType="application/vnd.openxmlformats-officedocument.wordprocessingml.header+xml"/>
  <Override PartName="/word/footer344.xml" ContentType="application/vnd.openxmlformats-officedocument.wordprocessingml.footer+xml"/>
  <Override PartName="/word/header353.xml" ContentType="application/vnd.openxmlformats-officedocument.wordprocessingml.header+xml"/>
  <Override PartName="/word/footer345.xml" ContentType="application/vnd.openxmlformats-officedocument.wordprocessingml.footer+xml"/>
  <Override PartName="/word/header354.xml" ContentType="application/vnd.openxmlformats-officedocument.wordprocessingml.header+xml"/>
  <Override PartName="/word/footer346.xml" ContentType="application/vnd.openxmlformats-officedocument.wordprocessingml.footer+xml"/>
  <Override PartName="/word/header355.xml" ContentType="application/vnd.openxmlformats-officedocument.wordprocessingml.header+xml"/>
  <Override PartName="/word/footer347.xml" ContentType="application/vnd.openxmlformats-officedocument.wordprocessingml.footer+xml"/>
  <Override PartName="/word/header356.xml" ContentType="application/vnd.openxmlformats-officedocument.wordprocessingml.header+xml"/>
  <Override PartName="/word/footer348.xml" ContentType="application/vnd.openxmlformats-officedocument.wordprocessingml.footer+xml"/>
  <Override PartName="/word/header357.xml" ContentType="application/vnd.openxmlformats-officedocument.wordprocessingml.header+xml"/>
  <Override PartName="/word/footer349.xml" ContentType="application/vnd.openxmlformats-officedocument.wordprocessingml.footer+xml"/>
  <Override PartName="/word/header358.xml" ContentType="application/vnd.openxmlformats-officedocument.wordprocessingml.header+xml"/>
  <Override PartName="/word/footer350.xml" ContentType="application/vnd.openxmlformats-officedocument.wordprocessingml.footer+xml"/>
  <Override PartName="/word/header359.xml" ContentType="application/vnd.openxmlformats-officedocument.wordprocessingml.header+xml"/>
  <Override PartName="/word/footer351.xml" ContentType="application/vnd.openxmlformats-officedocument.wordprocessingml.footer+xml"/>
  <Override PartName="/word/header360.xml" ContentType="application/vnd.openxmlformats-officedocument.wordprocessingml.header+xml"/>
  <Override PartName="/word/footer352.xml" ContentType="application/vnd.openxmlformats-officedocument.wordprocessingml.footer+xml"/>
  <Override PartName="/word/header361.xml" ContentType="application/vnd.openxmlformats-officedocument.wordprocessingml.header+xml"/>
  <Override PartName="/word/footer353.xml" ContentType="application/vnd.openxmlformats-officedocument.wordprocessingml.footer+xml"/>
  <Override PartName="/word/header362.xml" ContentType="application/vnd.openxmlformats-officedocument.wordprocessingml.header+xml"/>
  <Override PartName="/word/footer354.xml" ContentType="application/vnd.openxmlformats-officedocument.wordprocessingml.footer+xml"/>
  <Override PartName="/word/header363.xml" ContentType="application/vnd.openxmlformats-officedocument.wordprocessingml.header+xml"/>
  <Override PartName="/word/footer355.xml" ContentType="application/vnd.openxmlformats-officedocument.wordprocessingml.footer+xml"/>
  <Override PartName="/word/header364.xml" ContentType="application/vnd.openxmlformats-officedocument.wordprocessingml.header+xml"/>
  <Override PartName="/word/footer356.xml" ContentType="application/vnd.openxmlformats-officedocument.wordprocessingml.footer+xml"/>
  <Override PartName="/word/header365.xml" ContentType="application/vnd.openxmlformats-officedocument.wordprocessingml.header+xml"/>
  <Override PartName="/word/footer357.xml" ContentType="application/vnd.openxmlformats-officedocument.wordprocessingml.footer+xml"/>
  <Override PartName="/word/header366.xml" ContentType="application/vnd.openxmlformats-officedocument.wordprocessingml.header+xml"/>
  <Override PartName="/word/footer358.xml" ContentType="application/vnd.openxmlformats-officedocument.wordprocessingml.footer+xml"/>
  <Override PartName="/word/header367.xml" ContentType="application/vnd.openxmlformats-officedocument.wordprocessingml.header+xml"/>
  <Override PartName="/word/footer359.xml" ContentType="application/vnd.openxmlformats-officedocument.wordprocessingml.footer+xml"/>
  <Override PartName="/word/header368.xml" ContentType="application/vnd.openxmlformats-officedocument.wordprocessingml.header+xml"/>
  <Override PartName="/word/footer360.xml" ContentType="application/vnd.openxmlformats-officedocument.wordprocessingml.footer+xml"/>
  <Override PartName="/word/header369.xml" ContentType="application/vnd.openxmlformats-officedocument.wordprocessingml.header+xml"/>
  <Override PartName="/word/footer361.xml" ContentType="application/vnd.openxmlformats-officedocument.wordprocessingml.footer+xml"/>
  <Override PartName="/word/header370.xml" ContentType="application/vnd.openxmlformats-officedocument.wordprocessingml.header+xml"/>
  <Override PartName="/word/footer362.xml" ContentType="application/vnd.openxmlformats-officedocument.wordprocessingml.footer+xml"/>
  <Override PartName="/word/header371.xml" ContentType="application/vnd.openxmlformats-officedocument.wordprocessingml.header+xml"/>
  <Override PartName="/word/footer363.xml" ContentType="application/vnd.openxmlformats-officedocument.wordprocessingml.footer+xml"/>
  <Override PartName="/word/header372.xml" ContentType="application/vnd.openxmlformats-officedocument.wordprocessingml.header+xml"/>
  <Override PartName="/word/footer364.xml" ContentType="application/vnd.openxmlformats-officedocument.wordprocessingml.footer+xml"/>
  <Override PartName="/word/header373.xml" ContentType="application/vnd.openxmlformats-officedocument.wordprocessingml.header+xml"/>
  <Override PartName="/word/footer365.xml" ContentType="application/vnd.openxmlformats-officedocument.wordprocessingml.footer+xml"/>
  <Override PartName="/word/header374.xml" ContentType="application/vnd.openxmlformats-officedocument.wordprocessingml.header+xml"/>
  <Override PartName="/word/footer366.xml" ContentType="application/vnd.openxmlformats-officedocument.wordprocessingml.footer+xml"/>
  <Override PartName="/word/header375.xml" ContentType="application/vnd.openxmlformats-officedocument.wordprocessingml.header+xml"/>
  <Override PartName="/word/footer367.xml" ContentType="application/vnd.openxmlformats-officedocument.wordprocessingml.footer+xml"/>
  <Override PartName="/word/header376.xml" ContentType="application/vnd.openxmlformats-officedocument.wordprocessingml.header+xml"/>
  <Override PartName="/word/footer368.xml" ContentType="application/vnd.openxmlformats-officedocument.wordprocessingml.footer+xml"/>
  <Override PartName="/word/header377.xml" ContentType="application/vnd.openxmlformats-officedocument.wordprocessingml.header+xml"/>
  <Override PartName="/word/footer369.xml" ContentType="application/vnd.openxmlformats-officedocument.wordprocessingml.footer+xml"/>
  <Override PartName="/word/header378.xml" ContentType="application/vnd.openxmlformats-officedocument.wordprocessingml.header+xml"/>
  <Override PartName="/word/footer370.xml" ContentType="application/vnd.openxmlformats-officedocument.wordprocessingml.footer+xml"/>
  <Override PartName="/word/header379.xml" ContentType="application/vnd.openxmlformats-officedocument.wordprocessingml.header+xml"/>
  <Override PartName="/word/footer371.xml" ContentType="application/vnd.openxmlformats-officedocument.wordprocessingml.footer+xml"/>
  <Override PartName="/word/header380.xml" ContentType="application/vnd.openxmlformats-officedocument.wordprocessingml.header+xml"/>
  <Override PartName="/word/footer372.xml" ContentType="application/vnd.openxmlformats-officedocument.wordprocessingml.footer+xml"/>
  <Override PartName="/word/header381.xml" ContentType="application/vnd.openxmlformats-officedocument.wordprocessingml.header+xml"/>
  <Override PartName="/word/footer373.xml" ContentType="application/vnd.openxmlformats-officedocument.wordprocessingml.footer+xml"/>
  <Override PartName="/word/header382.xml" ContentType="application/vnd.openxmlformats-officedocument.wordprocessingml.header+xml"/>
  <Override PartName="/word/footer374.xml" ContentType="application/vnd.openxmlformats-officedocument.wordprocessingml.footer+xml"/>
  <Override PartName="/word/header383.xml" ContentType="application/vnd.openxmlformats-officedocument.wordprocessingml.header+xml"/>
  <Override PartName="/word/footer375.xml" ContentType="application/vnd.openxmlformats-officedocument.wordprocessingml.footer+xml"/>
  <Override PartName="/word/header384.xml" ContentType="application/vnd.openxmlformats-officedocument.wordprocessingml.header+xml"/>
  <Override PartName="/word/footer376.xml" ContentType="application/vnd.openxmlformats-officedocument.wordprocessingml.footer+xml"/>
  <Override PartName="/word/header385.xml" ContentType="application/vnd.openxmlformats-officedocument.wordprocessingml.header+xml"/>
  <Override PartName="/word/footer377.xml" ContentType="application/vnd.openxmlformats-officedocument.wordprocessingml.footer+xml"/>
  <Override PartName="/word/header386.xml" ContentType="application/vnd.openxmlformats-officedocument.wordprocessingml.header+xml"/>
  <Override PartName="/word/footer378.xml" ContentType="application/vnd.openxmlformats-officedocument.wordprocessingml.footer+xml"/>
  <Override PartName="/word/header387.xml" ContentType="application/vnd.openxmlformats-officedocument.wordprocessingml.header+xml"/>
  <Override PartName="/word/footer379.xml" ContentType="application/vnd.openxmlformats-officedocument.wordprocessingml.footer+xml"/>
  <Override PartName="/word/header388.xml" ContentType="application/vnd.openxmlformats-officedocument.wordprocessingml.header+xml"/>
  <Override PartName="/word/footer380.xml" ContentType="application/vnd.openxmlformats-officedocument.wordprocessingml.footer+xml"/>
  <Override PartName="/word/header389.xml" ContentType="application/vnd.openxmlformats-officedocument.wordprocessingml.header+xml"/>
  <Override PartName="/word/footer381.xml" ContentType="application/vnd.openxmlformats-officedocument.wordprocessingml.footer+xml"/>
  <Override PartName="/word/header390.xml" ContentType="application/vnd.openxmlformats-officedocument.wordprocessingml.header+xml"/>
  <Override PartName="/word/footer382.xml" ContentType="application/vnd.openxmlformats-officedocument.wordprocessingml.footer+xml"/>
  <Override PartName="/word/header391.xml" ContentType="application/vnd.openxmlformats-officedocument.wordprocessingml.header+xml"/>
  <Override PartName="/word/footer383.xml" ContentType="application/vnd.openxmlformats-officedocument.wordprocessingml.footer+xml"/>
  <Override PartName="/word/header392.xml" ContentType="application/vnd.openxmlformats-officedocument.wordprocessingml.header+xml"/>
  <Override PartName="/word/footer384.xml" ContentType="application/vnd.openxmlformats-officedocument.wordprocessingml.footer+xml"/>
  <Override PartName="/word/header393.xml" ContentType="application/vnd.openxmlformats-officedocument.wordprocessingml.header+xml"/>
  <Override PartName="/word/footer385.xml" ContentType="application/vnd.openxmlformats-officedocument.wordprocessingml.footer+xml"/>
  <Override PartName="/word/header394.xml" ContentType="application/vnd.openxmlformats-officedocument.wordprocessingml.header+xml"/>
  <Override PartName="/word/footer386.xml" ContentType="application/vnd.openxmlformats-officedocument.wordprocessingml.footer+xml"/>
  <Override PartName="/word/header395.xml" ContentType="application/vnd.openxmlformats-officedocument.wordprocessingml.header+xml"/>
  <Override PartName="/word/footer387.xml" ContentType="application/vnd.openxmlformats-officedocument.wordprocessingml.footer+xml"/>
  <Override PartName="/word/header396.xml" ContentType="application/vnd.openxmlformats-officedocument.wordprocessingml.header+xml"/>
  <Override PartName="/word/footer388.xml" ContentType="application/vnd.openxmlformats-officedocument.wordprocessingml.footer+xml"/>
  <Override PartName="/word/header397.xml" ContentType="application/vnd.openxmlformats-officedocument.wordprocessingml.header+xml"/>
  <Override PartName="/word/footer389.xml" ContentType="application/vnd.openxmlformats-officedocument.wordprocessingml.footer+xml"/>
  <Override PartName="/word/header398.xml" ContentType="application/vnd.openxmlformats-officedocument.wordprocessingml.header+xml"/>
  <Override PartName="/word/footer390.xml" ContentType="application/vnd.openxmlformats-officedocument.wordprocessingml.footer+xml"/>
  <Override PartName="/word/header399.xml" ContentType="application/vnd.openxmlformats-officedocument.wordprocessingml.header+xml"/>
  <Override PartName="/word/footer391.xml" ContentType="application/vnd.openxmlformats-officedocument.wordprocessingml.footer+xml"/>
  <Override PartName="/word/header400.xml" ContentType="application/vnd.openxmlformats-officedocument.wordprocessingml.header+xml"/>
  <Override PartName="/word/footer392.xml" ContentType="application/vnd.openxmlformats-officedocument.wordprocessingml.footer+xml"/>
  <Override PartName="/word/header401.xml" ContentType="application/vnd.openxmlformats-officedocument.wordprocessingml.header+xml"/>
  <Override PartName="/word/footer393.xml" ContentType="application/vnd.openxmlformats-officedocument.wordprocessingml.footer+xml"/>
  <Override PartName="/word/header402.xml" ContentType="application/vnd.openxmlformats-officedocument.wordprocessingml.header+xml"/>
  <Override PartName="/word/footer394.xml" ContentType="application/vnd.openxmlformats-officedocument.wordprocessingml.footer+xml"/>
  <Override PartName="/word/header403.xml" ContentType="application/vnd.openxmlformats-officedocument.wordprocessingml.header+xml"/>
  <Override PartName="/word/footer395.xml" ContentType="application/vnd.openxmlformats-officedocument.wordprocessingml.footer+xml"/>
  <Override PartName="/word/header404.xml" ContentType="application/vnd.openxmlformats-officedocument.wordprocessingml.header+xml"/>
  <Override PartName="/word/footer396.xml" ContentType="application/vnd.openxmlformats-officedocument.wordprocessingml.footer+xml"/>
  <Override PartName="/word/header405.xml" ContentType="application/vnd.openxmlformats-officedocument.wordprocessingml.header+xml"/>
  <Override PartName="/word/footer397.xml" ContentType="application/vnd.openxmlformats-officedocument.wordprocessingml.footer+xml"/>
  <Override PartName="/word/header406.xml" ContentType="application/vnd.openxmlformats-officedocument.wordprocessingml.header+xml"/>
  <Override PartName="/word/footer398.xml" ContentType="application/vnd.openxmlformats-officedocument.wordprocessingml.footer+xml"/>
  <Override PartName="/word/header407.xml" ContentType="application/vnd.openxmlformats-officedocument.wordprocessingml.header+xml"/>
  <Override PartName="/word/footer399.xml" ContentType="application/vnd.openxmlformats-officedocument.wordprocessingml.footer+xml"/>
  <Override PartName="/word/header408.xml" ContentType="application/vnd.openxmlformats-officedocument.wordprocessingml.header+xml"/>
  <Override PartName="/word/footer400.xml" ContentType="application/vnd.openxmlformats-officedocument.wordprocessingml.footer+xml"/>
  <Override PartName="/word/header409.xml" ContentType="application/vnd.openxmlformats-officedocument.wordprocessingml.header+xml"/>
  <Override PartName="/word/footer401.xml" ContentType="application/vnd.openxmlformats-officedocument.wordprocessingml.footer+xml"/>
  <Override PartName="/word/header410.xml" ContentType="application/vnd.openxmlformats-officedocument.wordprocessingml.header+xml"/>
  <Override PartName="/word/footer402.xml" ContentType="application/vnd.openxmlformats-officedocument.wordprocessingml.footer+xml"/>
  <Override PartName="/word/header411.xml" ContentType="application/vnd.openxmlformats-officedocument.wordprocessingml.header+xml"/>
  <Override PartName="/word/footer403.xml" ContentType="application/vnd.openxmlformats-officedocument.wordprocessingml.footer+xml"/>
  <Override PartName="/word/header412.xml" ContentType="application/vnd.openxmlformats-officedocument.wordprocessingml.header+xml"/>
  <Override PartName="/word/footer404.xml" ContentType="application/vnd.openxmlformats-officedocument.wordprocessingml.footer+xml"/>
  <Override PartName="/word/header413.xml" ContentType="application/vnd.openxmlformats-officedocument.wordprocessingml.header+xml"/>
  <Override PartName="/word/footer405.xml" ContentType="application/vnd.openxmlformats-officedocument.wordprocessingml.footer+xml"/>
  <Override PartName="/word/header414.xml" ContentType="application/vnd.openxmlformats-officedocument.wordprocessingml.header+xml"/>
  <Override PartName="/word/footer406.xml" ContentType="application/vnd.openxmlformats-officedocument.wordprocessingml.footer+xml"/>
  <Override PartName="/word/header415.xml" ContentType="application/vnd.openxmlformats-officedocument.wordprocessingml.header+xml"/>
  <Override PartName="/word/footer407.xml" ContentType="application/vnd.openxmlformats-officedocument.wordprocessingml.footer+xml"/>
  <Override PartName="/word/header416.xml" ContentType="application/vnd.openxmlformats-officedocument.wordprocessingml.header+xml"/>
  <Override PartName="/word/footer408.xml" ContentType="application/vnd.openxmlformats-officedocument.wordprocessingml.footer+xml"/>
  <Override PartName="/word/header417.xml" ContentType="application/vnd.openxmlformats-officedocument.wordprocessingml.header+xml"/>
  <Override PartName="/word/footer409.xml" ContentType="application/vnd.openxmlformats-officedocument.wordprocessingml.footer+xml"/>
  <Override PartName="/word/header418.xml" ContentType="application/vnd.openxmlformats-officedocument.wordprocessingml.header+xml"/>
  <Override PartName="/word/footer410.xml" ContentType="application/vnd.openxmlformats-officedocument.wordprocessingml.footer+xml"/>
  <Override PartName="/word/header419.xml" ContentType="application/vnd.openxmlformats-officedocument.wordprocessingml.header+xml"/>
  <Override PartName="/word/footer411.xml" ContentType="application/vnd.openxmlformats-officedocument.wordprocessingml.footer+xml"/>
  <Override PartName="/word/header420.xml" ContentType="application/vnd.openxmlformats-officedocument.wordprocessingml.header+xml"/>
  <Override PartName="/word/footer412.xml" ContentType="application/vnd.openxmlformats-officedocument.wordprocessingml.footer+xml"/>
  <Override PartName="/word/header421.xml" ContentType="application/vnd.openxmlformats-officedocument.wordprocessingml.header+xml"/>
  <Override PartName="/word/footer413.xml" ContentType="application/vnd.openxmlformats-officedocument.wordprocessingml.footer+xml"/>
  <Override PartName="/word/header422.xml" ContentType="application/vnd.openxmlformats-officedocument.wordprocessingml.header+xml"/>
  <Override PartName="/word/footer414.xml" ContentType="application/vnd.openxmlformats-officedocument.wordprocessingml.footer+xml"/>
  <Override PartName="/word/header423.xml" ContentType="application/vnd.openxmlformats-officedocument.wordprocessingml.header+xml"/>
  <Override PartName="/word/footer415.xml" ContentType="application/vnd.openxmlformats-officedocument.wordprocessingml.footer+xml"/>
  <Override PartName="/word/header424.xml" ContentType="application/vnd.openxmlformats-officedocument.wordprocessingml.header+xml"/>
  <Override PartName="/word/footer416.xml" ContentType="application/vnd.openxmlformats-officedocument.wordprocessingml.footer+xml"/>
  <Override PartName="/word/header425.xml" ContentType="application/vnd.openxmlformats-officedocument.wordprocessingml.header+xml"/>
  <Override PartName="/word/footer417.xml" ContentType="application/vnd.openxmlformats-officedocument.wordprocessingml.footer+xml"/>
  <Override PartName="/word/header426.xml" ContentType="application/vnd.openxmlformats-officedocument.wordprocessingml.header+xml"/>
  <Override PartName="/word/footer418.xml" ContentType="application/vnd.openxmlformats-officedocument.wordprocessingml.footer+xml"/>
  <Override PartName="/word/header427.xml" ContentType="application/vnd.openxmlformats-officedocument.wordprocessingml.header+xml"/>
  <Override PartName="/word/footer419.xml" ContentType="application/vnd.openxmlformats-officedocument.wordprocessingml.footer+xml"/>
  <Override PartName="/word/header428.xml" ContentType="application/vnd.openxmlformats-officedocument.wordprocessingml.header+xml"/>
  <Override PartName="/word/footer420.xml" ContentType="application/vnd.openxmlformats-officedocument.wordprocessingml.footer+xml"/>
  <Override PartName="/word/header429.xml" ContentType="application/vnd.openxmlformats-officedocument.wordprocessingml.header+xml"/>
  <Override PartName="/word/footer421.xml" ContentType="application/vnd.openxmlformats-officedocument.wordprocessingml.footer+xml"/>
  <Override PartName="/word/header430.xml" ContentType="application/vnd.openxmlformats-officedocument.wordprocessingml.header+xml"/>
  <Override PartName="/word/footer422.xml" ContentType="application/vnd.openxmlformats-officedocument.wordprocessingml.footer+xml"/>
  <Override PartName="/word/header431.xml" ContentType="application/vnd.openxmlformats-officedocument.wordprocessingml.header+xml"/>
  <Override PartName="/word/footer423.xml" ContentType="application/vnd.openxmlformats-officedocument.wordprocessingml.footer+xml"/>
  <Override PartName="/word/header432.xml" ContentType="application/vnd.openxmlformats-officedocument.wordprocessingml.header+xml"/>
  <Override PartName="/word/footer424.xml" ContentType="application/vnd.openxmlformats-officedocument.wordprocessingml.footer+xml"/>
  <Override PartName="/word/header433.xml" ContentType="application/vnd.openxmlformats-officedocument.wordprocessingml.header+xml"/>
  <Override PartName="/word/footer425.xml" ContentType="application/vnd.openxmlformats-officedocument.wordprocessingml.footer+xml"/>
  <Override PartName="/word/header434.xml" ContentType="application/vnd.openxmlformats-officedocument.wordprocessingml.header+xml"/>
  <Override PartName="/word/footer426.xml" ContentType="application/vnd.openxmlformats-officedocument.wordprocessingml.footer+xml"/>
  <Override PartName="/word/header435.xml" ContentType="application/vnd.openxmlformats-officedocument.wordprocessingml.header+xml"/>
  <Override PartName="/word/footer427.xml" ContentType="application/vnd.openxmlformats-officedocument.wordprocessingml.footer+xml"/>
  <Override PartName="/word/header436.xml" ContentType="application/vnd.openxmlformats-officedocument.wordprocessingml.header+xml"/>
  <Override PartName="/word/footer428.xml" ContentType="application/vnd.openxmlformats-officedocument.wordprocessingml.footer+xml"/>
  <Override PartName="/word/header437.xml" ContentType="application/vnd.openxmlformats-officedocument.wordprocessingml.header+xml"/>
  <Override PartName="/word/footer429.xml" ContentType="application/vnd.openxmlformats-officedocument.wordprocessingml.footer+xml"/>
  <Override PartName="/word/header438.xml" ContentType="application/vnd.openxmlformats-officedocument.wordprocessingml.header+xml"/>
  <Override PartName="/word/footer430.xml" ContentType="application/vnd.openxmlformats-officedocument.wordprocessingml.footer+xml"/>
  <Override PartName="/word/header439.xml" ContentType="application/vnd.openxmlformats-officedocument.wordprocessingml.header+xml"/>
  <Override PartName="/word/footer431.xml" ContentType="application/vnd.openxmlformats-officedocument.wordprocessingml.footer+xml"/>
  <Override PartName="/word/header440.xml" ContentType="application/vnd.openxmlformats-officedocument.wordprocessingml.header+xml"/>
  <Override PartName="/word/footer432.xml" ContentType="application/vnd.openxmlformats-officedocument.wordprocessingml.footer+xml"/>
  <Override PartName="/word/header441.xml" ContentType="application/vnd.openxmlformats-officedocument.wordprocessingml.header+xml"/>
  <Override PartName="/word/footer433.xml" ContentType="application/vnd.openxmlformats-officedocument.wordprocessingml.footer+xml"/>
  <Override PartName="/word/header442.xml" ContentType="application/vnd.openxmlformats-officedocument.wordprocessingml.header+xml"/>
  <Override PartName="/word/footer434.xml" ContentType="application/vnd.openxmlformats-officedocument.wordprocessingml.footer+xml"/>
  <Override PartName="/word/header443.xml" ContentType="application/vnd.openxmlformats-officedocument.wordprocessingml.header+xml"/>
  <Override PartName="/word/footer435.xml" ContentType="application/vnd.openxmlformats-officedocument.wordprocessingml.footer+xml"/>
  <Override PartName="/word/header444.xml" ContentType="application/vnd.openxmlformats-officedocument.wordprocessingml.header+xml"/>
  <Override PartName="/word/footer436.xml" ContentType="application/vnd.openxmlformats-officedocument.wordprocessingml.footer+xml"/>
  <Override PartName="/word/header445.xml" ContentType="application/vnd.openxmlformats-officedocument.wordprocessingml.header+xml"/>
  <Override PartName="/word/footer437.xml" ContentType="application/vnd.openxmlformats-officedocument.wordprocessingml.footer+xml"/>
  <Override PartName="/word/header446.xml" ContentType="application/vnd.openxmlformats-officedocument.wordprocessingml.header+xml"/>
  <Override PartName="/word/footer438.xml" ContentType="application/vnd.openxmlformats-officedocument.wordprocessingml.footer+xml"/>
  <Override PartName="/word/header447.xml" ContentType="application/vnd.openxmlformats-officedocument.wordprocessingml.header+xml"/>
  <Override PartName="/word/footer439.xml" ContentType="application/vnd.openxmlformats-officedocument.wordprocessingml.footer+xml"/>
  <Override PartName="/word/header448.xml" ContentType="application/vnd.openxmlformats-officedocument.wordprocessingml.header+xml"/>
  <Override PartName="/word/footer440.xml" ContentType="application/vnd.openxmlformats-officedocument.wordprocessingml.footer+xml"/>
  <Override PartName="/word/header449.xml" ContentType="application/vnd.openxmlformats-officedocument.wordprocessingml.header+xml"/>
  <Override PartName="/word/footer441.xml" ContentType="application/vnd.openxmlformats-officedocument.wordprocessingml.footer+xml"/>
  <Override PartName="/word/header450.xml" ContentType="application/vnd.openxmlformats-officedocument.wordprocessingml.header+xml"/>
  <Override PartName="/word/footer442.xml" ContentType="application/vnd.openxmlformats-officedocument.wordprocessingml.footer+xml"/>
  <Override PartName="/word/header451.xml" ContentType="application/vnd.openxmlformats-officedocument.wordprocessingml.header+xml"/>
  <Override PartName="/word/footer443.xml" ContentType="application/vnd.openxmlformats-officedocument.wordprocessingml.footer+xml"/>
  <Override PartName="/word/header452.xml" ContentType="application/vnd.openxmlformats-officedocument.wordprocessingml.header+xml"/>
  <Override PartName="/word/footer444.xml" ContentType="application/vnd.openxmlformats-officedocument.wordprocessingml.footer+xml"/>
  <Override PartName="/word/header453.xml" ContentType="application/vnd.openxmlformats-officedocument.wordprocessingml.header+xml"/>
  <Override PartName="/word/footer445.xml" ContentType="application/vnd.openxmlformats-officedocument.wordprocessingml.footer+xml"/>
  <Override PartName="/word/header454.xml" ContentType="application/vnd.openxmlformats-officedocument.wordprocessingml.header+xml"/>
  <Override PartName="/word/footer446.xml" ContentType="application/vnd.openxmlformats-officedocument.wordprocessingml.footer+xml"/>
  <Override PartName="/word/header455.xml" ContentType="application/vnd.openxmlformats-officedocument.wordprocessingml.header+xml"/>
  <Override PartName="/word/footer447.xml" ContentType="application/vnd.openxmlformats-officedocument.wordprocessingml.footer+xml"/>
  <Override PartName="/word/header456.xml" ContentType="application/vnd.openxmlformats-officedocument.wordprocessingml.header+xml"/>
  <Override PartName="/word/footer448.xml" ContentType="application/vnd.openxmlformats-officedocument.wordprocessingml.footer+xml"/>
  <Override PartName="/word/header457.xml" ContentType="application/vnd.openxmlformats-officedocument.wordprocessingml.header+xml"/>
  <Override PartName="/word/footer449.xml" ContentType="application/vnd.openxmlformats-officedocument.wordprocessingml.footer+xml"/>
  <Override PartName="/word/header458.xml" ContentType="application/vnd.openxmlformats-officedocument.wordprocessingml.header+xml"/>
  <Override PartName="/word/footer450.xml" ContentType="application/vnd.openxmlformats-officedocument.wordprocessingml.footer+xml"/>
  <Override PartName="/word/header459.xml" ContentType="application/vnd.openxmlformats-officedocument.wordprocessingml.header+xml"/>
  <Override PartName="/word/footer451.xml" ContentType="application/vnd.openxmlformats-officedocument.wordprocessingml.footer+xml"/>
  <Override PartName="/word/header460.xml" ContentType="application/vnd.openxmlformats-officedocument.wordprocessingml.header+xml"/>
  <Override PartName="/word/footer452.xml" ContentType="application/vnd.openxmlformats-officedocument.wordprocessingml.footer+xml"/>
  <Override PartName="/word/header461.xml" ContentType="application/vnd.openxmlformats-officedocument.wordprocessingml.header+xml"/>
  <Override PartName="/word/footer453.xml" ContentType="application/vnd.openxmlformats-officedocument.wordprocessingml.footer+xml"/>
  <Override PartName="/word/header462.xml" ContentType="application/vnd.openxmlformats-officedocument.wordprocessingml.header+xml"/>
  <Override PartName="/word/footer454.xml" ContentType="application/vnd.openxmlformats-officedocument.wordprocessingml.footer+xml"/>
  <Override PartName="/word/header463.xml" ContentType="application/vnd.openxmlformats-officedocument.wordprocessingml.header+xml"/>
  <Override PartName="/word/footer455.xml" ContentType="application/vnd.openxmlformats-officedocument.wordprocessingml.footer+xml"/>
  <Override PartName="/word/header464.xml" ContentType="application/vnd.openxmlformats-officedocument.wordprocessingml.header+xml"/>
  <Override PartName="/word/footer456.xml" ContentType="application/vnd.openxmlformats-officedocument.wordprocessingml.footer+xml"/>
  <Override PartName="/word/header465.xml" ContentType="application/vnd.openxmlformats-officedocument.wordprocessingml.header+xml"/>
  <Override PartName="/word/footer457.xml" ContentType="application/vnd.openxmlformats-officedocument.wordprocessingml.footer+xml"/>
  <Override PartName="/word/header466.xml" ContentType="application/vnd.openxmlformats-officedocument.wordprocessingml.header+xml"/>
  <Override PartName="/word/footer458.xml" ContentType="application/vnd.openxmlformats-officedocument.wordprocessingml.footer+xml"/>
  <Override PartName="/word/header467.xml" ContentType="application/vnd.openxmlformats-officedocument.wordprocessingml.header+xml"/>
  <Override PartName="/word/footer459.xml" ContentType="application/vnd.openxmlformats-officedocument.wordprocessingml.footer+xml"/>
  <Override PartName="/word/header468.xml" ContentType="application/vnd.openxmlformats-officedocument.wordprocessingml.header+xml"/>
  <Override PartName="/word/footer460.xml" ContentType="application/vnd.openxmlformats-officedocument.wordprocessingml.footer+xml"/>
  <Override PartName="/word/header469.xml" ContentType="application/vnd.openxmlformats-officedocument.wordprocessingml.header+xml"/>
  <Override PartName="/word/footer461.xml" ContentType="application/vnd.openxmlformats-officedocument.wordprocessingml.footer+xml"/>
  <Override PartName="/word/header470.xml" ContentType="application/vnd.openxmlformats-officedocument.wordprocessingml.header+xml"/>
  <Override PartName="/word/footer462.xml" ContentType="application/vnd.openxmlformats-officedocument.wordprocessingml.footer+xml"/>
  <Override PartName="/word/header471.xml" ContentType="application/vnd.openxmlformats-officedocument.wordprocessingml.header+xml"/>
  <Override PartName="/word/footer463.xml" ContentType="application/vnd.openxmlformats-officedocument.wordprocessingml.footer+xml"/>
  <Override PartName="/word/header472.xml" ContentType="application/vnd.openxmlformats-officedocument.wordprocessingml.header+xml"/>
  <Override PartName="/word/footer464.xml" ContentType="application/vnd.openxmlformats-officedocument.wordprocessingml.footer+xml"/>
  <Override PartName="/word/header473.xml" ContentType="application/vnd.openxmlformats-officedocument.wordprocessingml.header+xml"/>
  <Override PartName="/word/footer465.xml" ContentType="application/vnd.openxmlformats-officedocument.wordprocessingml.footer+xml"/>
  <Override PartName="/word/header474.xml" ContentType="application/vnd.openxmlformats-officedocument.wordprocessingml.header+xml"/>
  <Override PartName="/word/footer466.xml" ContentType="application/vnd.openxmlformats-officedocument.wordprocessingml.footer+xml"/>
  <Override PartName="/word/header475.xml" ContentType="application/vnd.openxmlformats-officedocument.wordprocessingml.header+xml"/>
  <Override PartName="/word/footer467.xml" ContentType="application/vnd.openxmlformats-officedocument.wordprocessingml.footer+xml"/>
  <Override PartName="/word/header476.xml" ContentType="application/vnd.openxmlformats-officedocument.wordprocessingml.header+xml"/>
  <Override PartName="/word/footer468.xml" ContentType="application/vnd.openxmlformats-officedocument.wordprocessingml.footer+xml"/>
  <Override PartName="/word/header477.xml" ContentType="application/vnd.openxmlformats-officedocument.wordprocessingml.header+xml"/>
  <Override PartName="/word/footer469.xml" ContentType="application/vnd.openxmlformats-officedocument.wordprocessingml.footer+xml"/>
  <Override PartName="/word/header478.xml" ContentType="application/vnd.openxmlformats-officedocument.wordprocessingml.header+xml"/>
  <Override PartName="/word/footer470.xml" ContentType="application/vnd.openxmlformats-officedocument.wordprocessingml.footer+xml"/>
  <Override PartName="/word/header479.xml" ContentType="application/vnd.openxmlformats-officedocument.wordprocessingml.header+xml"/>
  <Override PartName="/word/footer471.xml" ContentType="application/vnd.openxmlformats-officedocument.wordprocessingml.footer+xml"/>
  <Override PartName="/word/header480.xml" ContentType="application/vnd.openxmlformats-officedocument.wordprocessingml.header+xml"/>
  <Override PartName="/word/footer472.xml" ContentType="application/vnd.openxmlformats-officedocument.wordprocessingml.footer+xml"/>
  <Override PartName="/word/header481.xml" ContentType="application/vnd.openxmlformats-officedocument.wordprocessingml.header+xml"/>
  <Override PartName="/word/footer473.xml" ContentType="application/vnd.openxmlformats-officedocument.wordprocessingml.footer+xml"/>
  <Override PartName="/word/header482.xml" ContentType="application/vnd.openxmlformats-officedocument.wordprocessingml.header+xml"/>
  <Override PartName="/word/footer474.xml" ContentType="application/vnd.openxmlformats-officedocument.wordprocessingml.footer+xml"/>
  <Override PartName="/word/header483.xml" ContentType="application/vnd.openxmlformats-officedocument.wordprocessingml.header+xml"/>
  <Override PartName="/word/footer475.xml" ContentType="application/vnd.openxmlformats-officedocument.wordprocessingml.footer+xml"/>
  <Override PartName="/word/header484.xml" ContentType="application/vnd.openxmlformats-officedocument.wordprocessingml.header+xml"/>
  <Override PartName="/word/footer476.xml" ContentType="application/vnd.openxmlformats-officedocument.wordprocessingml.footer+xml"/>
  <Override PartName="/word/header485.xml" ContentType="application/vnd.openxmlformats-officedocument.wordprocessingml.header+xml"/>
  <Override PartName="/word/footer477.xml" ContentType="application/vnd.openxmlformats-officedocument.wordprocessingml.footer+xml"/>
  <Override PartName="/word/header486.xml" ContentType="application/vnd.openxmlformats-officedocument.wordprocessingml.header+xml"/>
  <Override PartName="/word/footer478.xml" ContentType="application/vnd.openxmlformats-officedocument.wordprocessingml.footer+xml"/>
  <Override PartName="/word/header487.xml" ContentType="application/vnd.openxmlformats-officedocument.wordprocessingml.header+xml"/>
  <Override PartName="/word/footer479.xml" ContentType="application/vnd.openxmlformats-officedocument.wordprocessingml.footer+xml"/>
  <Override PartName="/word/header488.xml" ContentType="application/vnd.openxmlformats-officedocument.wordprocessingml.header+xml"/>
  <Override PartName="/word/footer480.xml" ContentType="application/vnd.openxmlformats-officedocument.wordprocessingml.footer+xml"/>
  <Override PartName="/word/header489.xml" ContentType="application/vnd.openxmlformats-officedocument.wordprocessingml.header+xml"/>
  <Override PartName="/word/footer481.xml" ContentType="application/vnd.openxmlformats-officedocument.wordprocessingml.footer+xml"/>
  <Override PartName="/word/header490.xml" ContentType="application/vnd.openxmlformats-officedocument.wordprocessingml.header+xml"/>
  <Override PartName="/word/footer482.xml" ContentType="application/vnd.openxmlformats-officedocument.wordprocessingml.footer+xml"/>
  <Override PartName="/word/header491.xml" ContentType="application/vnd.openxmlformats-officedocument.wordprocessingml.header+xml"/>
  <Override PartName="/word/footer483.xml" ContentType="application/vnd.openxmlformats-officedocument.wordprocessingml.footer+xml"/>
  <Override PartName="/word/header492.xml" ContentType="application/vnd.openxmlformats-officedocument.wordprocessingml.header+xml"/>
  <Override PartName="/word/footer484.xml" ContentType="application/vnd.openxmlformats-officedocument.wordprocessingml.footer+xml"/>
  <Override PartName="/word/header493.xml" ContentType="application/vnd.openxmlformats-officedocument.wordprocessingml.header+xml"/>
  <Override PartName="/word/footer485.xml" ContentType="application/vnd.openxmlformats-officedocument.wordprocessingml.footer+xml"/>
  <Override PartName="/word/header494.xml" ContentType="application/vnd.openxmlformats-officedocument.wordprocessingml.header+xml"/>
  <Override PartName="/word/footer486.xml" ContentType="application/vnd.openxmlformats-officedocument.wordprocessingml.footer+xml"/>
  <Override PartName="/word/header495.xml" ContentType="application/vnd.openxmlformats-officedocument.wordprocessingml.header+xml"/>
  <Override PartName="/word/footer487.xml" ContentType="application/vnd.openxmlformats-officedocument.wordprocessingml.footer+xml"/>
  <Override PartName="/word/header496.xml" ContentType="application/vnd.openxmlformats-officedocument.wordprocessingml.header+xml"/>
  <Override PartName="/word/footer488.xml" ContentType="application/vnd.openxmlformats-officedocument.wordprocessingml.footer+xml"/>
  <Override PartName="/word/header497.xml" ContentType="application/vnd.openxmlformats-officedocument.wordprocessingml.header+xml"/>
  <Override PartName="/word/footer489.xml" ContentType="application/vnd.openxmlformats-officedocument.wordprocessingml.footer+xml"/>
  <Override PartName="/word/header498.xml" ContentType="application/vnd.openxmlformats-officedocument.wordprocessingml.header+xml"/>
  <Override PartName="/word/footer490.xml" ContentType="application/vnd.openxmlformats-officedocument.wordprocessingml.footer+xml"/>
  <Override PartName="/word/header499.xml" ContentType="application/vnd.openxmlformats-officedocument.wordprocessingml.header+xml"/>
  <Override PartName="/word/footer491.xml" ContentType="application/vnd.openxmlformats-officedocument.wordprocessingml.footer+xml"/>
  <Override PartName="/word/header500.xml" ContentType="application/vnd.openxmlformats-officedocument.wordprocessingml.header+xml"/>
  <Override PartName="/word/footer492.xml" ContentType="application/vnd.openxmlformats-officedocument.wordprocessingml.footer+xml"/>
  <Override PartName="/word/header501.xml" ContentType="application/vnd.openxmlformats-officedocument.wordprocessingml.header+xml"/>
  <Override PartName="/word/footer493.xml" ContentType="application/vnd.openxmlformats-officedocument.wordprocessingml.footer+xml"/>
  <Override PartName="/word/header502.xml" ContentType="application/vnd.openxmlformats-officedocument.wordprocessingml.header+xml"/>
  <Override PartName="/word/footer494.xml" ContentType="application/vnd.openxmlformats-officedocument.wordprocessingml.footer+xml"/>
  <Override PartName="/word/header503.xml" ContentType="application/vnd.openxmlformats-officedocument.wordprocessingml.header+xml"/>
  <Override PartName="/word/footer495.xml" ContentType="application/vnd.openxmlformats-officedocument.wordprocessingml.footer+xml"/>
  <Override PartName="/word/header504.xml" ContentType="application/vnd.openxmlformats-officedocument.wordprocessingml.header+xml"/>
  <Override PartName="/word/footer496.xml" ContentType="application/vnd.openxmlformats-officedocument.wordprocessingml.footer+xml"/>
  <Override PartName="/word/header505.xml" ContentType="application/vnd.openxmlformats-officedocument.wordprocessingml.header+xml"/>
  <Override PartName="/word/footer497.xml" ContentType="application/vnd.openxmlformats-officedocument.wordprocessingml.footer+xml"/>
  <Override PartName="/word/header506.xml" ContentType="application/vnd.openxmlformats-officedocument.wordprocessingml.header+xml"/>
  <Override PartName="/word/footer498.xml" ContentType="application/vnd.openxmlformats-officedocument.wordprocessingml.footer+xml"/>
  <Override PartName="/word/header507.xml" ContentType="application/vnd.openxmlformats-officedocument.wordprocessingml.header+xml"/>
  <Override PartName="/word/footer499.xml" ContentType="application/vnd.openxmlformats-officedocument.wordprocessingml.footer+xml"/>
  <Override PartName="/word/header508.xml" ContentType="application/vnd.openxmlformats-officedocument.wordprocessingml.header+xml"/>
  <Override PartName="/word/footer500.xml" ContentType="application/vnd.openxmlformats-officedocument.wordprocessingml.footer+xml"/>
  <Override PartName="/word/header509.xml" ContentType="application/vnd.openxmlformats-officedocument.wordprocessingml.header+xml"/>
  <Override PartName="/word/footer501.xml" ContentType="application/vnd.openxmlformats-officedocument.wordprocessingml.footer+xml"/>
  <Override PartName="/word/header510.xml" ContentType="application/vnd.openxmlformats-officedocument.wordprocessingml.header+xml"/>
  <Override PartName="/word/footer502.xml" ContentType="application/vnd.openxmlformats-officedocument.wordprocessingml.footer+xml"/>
  <Override PartName="/word/header511.xml" ContentType="application/vnd.openxmlformats-officedocument.wordprocessingml.header+xml"/>
  <Override PartName="/word/footer503.xml" ContentType="application/vnd.openxmlformats-officedocument.wordprocessingml.footer+xml"/>
  <Override PartName="/word/header512.xml" ContentType="application/vnd.openxmlformats-officedocument.wordprocessingml.header+xml"/>
  <Override PartName="/word/footer504.xml" ContentType="application/vnd.openxmlformats-officedocument.wordprocessingml.footer+xml"/>
  <Override PartName="/word/header513.xml" ContentType="application/vnd.openxmlformats-officedocument.wordprocessingml.header+xml"/>
  <Override PartName="/word/footer505.xml" ContentType="application/vnd.openxmlformats-officedocument.wordprocessingml.footer+xml"/>
  <Override PartName="/word/header514.xml" ContentType="application/vnd.openxmlformats-officedocument.wordprocessingml.header+xml"/>
  <Override PartName="/word/footer506.xml" ContentType="application/vnd.openxmlformats-officedocument.wordprocessingml.footer+xml"/>
  <Override PartName="/word/header515.xml" ContentType="application/vnd.openxmlformats-officedocument.wordprocessingml.header+xml"/>
  <Override PartName="/word/footer507.xml" ContentType="application/vnd.openxmlformats-officedocument.wordprocessingml.footer+xml"/>
  <Override PartName="/word/header516.xml" ContentType="application/vnd.openxmlformats-officedocument.wordprocessingml.header+xml"/>
  <Override PartName="/word/footer508.xml" ContentType="application/vnd.openxmlformats-officedocument.wordprocessingml.footer+xml"/>
  <Override PartName="/word/header517.xml" ContentType="application/vnd.openxmlformats-officedocument.wordprocessingml.header+xml"/>
  <Override PartName="/word/footer509.xml" ContentType="application/vnd.openxmlformats-officedocument.wordprocessingml.footer+xml"/>
  <Override PartName="/word/header518.xml" ContentType="application/vnd.openxmlformats-officedocument.wordprocessingml.header+xml"/>
  <Override PartName="/word/footer510.xml" ContentType="application/vnd.openxmlformats-officedocument.wordprocessingml.footer+xml"/>
  <Override PartName="/word/header519.xml" ContentType="application/vnd.openxmlformats-officedocument.wordprocessingml.header+xml"/>
  <Override PartName="/word/footer511.xml" ContentType="application/vnd.openxmlformats-officedocument.wordprocessingml.footer+xml"/>
  <Override PartName="/word/header520.xml" ContentType="application/vnd.openxmlformats-officedocument.wordprocessingml.header+xml"/>
  <Override PartName="/word/footer512.xml" ContentType="application/vnd.openxmlformats-officedocument.wordprocessingml.footer+xml"/>
  <Override PartName="/word/header521.xml" ContentType="application/vnd.openxmlformats-officedocument.wordprocessingml.header+xml"/>
  <Override PartName="/word/footer513.xml" ContentType="application/vnd.openxmlformats-officedocument.wordprocessingml.footer+xml"/>
  <Override PartName="/word/header522.xml" ContentType="application/vnd.openxmlformats-officedocument.wordprocessingml.header+xml"/>
  <Override PartName="/word/footer514.xml" ContentType="application/vnd.openxmlformats-officedocument.wordprocessingml.footer+xml"/>
  <Override PartName="/word/header523.xml" ContentType="application/vnd.openxmlformats-officedocument.wordprocessingml.header+xml"/>
  <Override PartName="/word/footer515.xml" ContentType="application/vnd.openxmlformats-officedocument.wordprocessingml.footer+xml"/>
  <Override PartName="/word/header524.xml" ContentType="application/vnd.openxmlformats-officedocument.wordprocessingml.header+xml"/>
  <Override PartName="/word/footer516.xml" ContentType="application/vnd.openxmlformats-officedocument.wordprocessingml.footer+xml"/>
  <Override PartName="/word/header525.xml" ContentType="application/vnd.openxmlformats-officedocument.wordprocessingml.header+xml"/>
  <Override PartName="/word/footer517.xml" ContentType="application/vnd.openxmlformats-officedocument.wordprocessingml.footer+xml"/>
  <Override PartName="/word/header526.xml" ContentType="application/vnd.openxmlformats-officedocument.wordprocessingml.header+xml"/>
  <Override PartName="/word/footer518.xml" ContentType="application/vnd.openxmlformats-officedocument.wordprocessingml.footer+xml"/>
  <Override PartName="/word/header527.xml" ContentType="application/vnd.openxmlformats-officedocument.wordprocessingml.header+xml"/>
  <Override PartName="/word/footer519.xml" ContentType="application/vnd.openxmlformats-officedocument.wordprocessingml.footer+xml"/>
  <Override PartName="/word/header528.xml" ContentType="application/vnd.openxmlformats-officedocument.wordprocessingml.header+xml"/>
  <Override PartName="/word/footer520.xml" ContentType="application/vnd.openxmlformats-officedocument.wordprocessingml.footer+xml"/>
  <Override PartName="/word/header529.xml" ContentType="application/vnd.openxmlformats-officedocument.wordprocessingml.header+xml"/>
  <Override PartName="/word/footer521.xml" ContentType="application/vnd.openxmlformats-officedocument.wordprocessingml.footer+xml"/>
  <Override PartName="/word/header530.xml" ContentType="application/vnd.openxmlformats-officedocument.wordprocessingml.header+xml"/>
  <Override PartName="/word/footer522.xml" ContentType="application/vnd.openxmlformats-officedocument.wordprocessingml.footer+xml"/>
  <Override PartName="/word/header531.xml" ContentType="application/vnd.openxmlformats-officedocument.wordprocessingml.header+xml"/>
  <Override PartName="/word/footer523.xml" ContentType="application/vnd.openxmlformats-officedocument.wordprocessingml.footer+xml"/>
  <Override PartName="/word/header532.xml" ContentType="application/vnd.openxmlformats-officedocument.wordprocessingml.header+xml"/>
  <Override PartName="/word/footer524.xml" ContentType="application/vnd.openxmlformats-officedocument.wordprocessingml.footer+xml"/>
  <Override PartName="/word/header533.xml" ContentType="application/vnd.openxmlformats-officedocument.wordprocessingml.header+xml"/>
  <Override PartName="/word/footer525.xml" ContentType="application/vnd.openxmlformats-officedocument.wordprocessingml.footer+xml"/>
  <Override PartName="/word/header534.xml" ContentType="application/vnd.openxmlformats-officedocument.wordprocessingml.header+xml"/>
  <Override PartName="/word/footer526.xml" ContentType="application/vnd.openxmlformats-officedocument.wordprocessingml.footer+xml"/>
  <Override PartName="/word/header535.xml" ContentType="application/vnd.openxmlformats-officedocument.wordprocessingml.header+xml"/>
  <Override PartName="/word/footer527.xml" ContentType="application/vnd.openxmlformats-officedocument.wordprocessingml.footer+xml"/>
  <Override PartName="/word/header536.xml" ContentType="application/vnd.openxmlformats-officedocument.wordprocessingml.header+xml"/>
  <Override PartName="/word/footer528.xml" ContentType="application/vnd.openxmlformats-officedocument.wordprocessingml.footer+xml"/>
  <Override PartName="/word/header537.xml" ContentType="application/vnd.openxmlformats-officedocument.wordprocessingml.header+xml"/>
  <Override PartName="/word/footer529.xml" ContentType="application/vnd.openxmlformats-officedocument.wordprocessingml.footer+xml"/>
  <Override PartName="/word/header538.xml" ContentType="application/vnd.openxmlformats-officedocument.wordprocessingml.header+xml"/>
  <Override PartName="/word/footer530.xml" ContentType="application/vnd.openxmlformats-officedocument.wordprocessingml.footer+xml"/>
  <Override PartName="/word/header539.xml" ContentType="application/vnd.openxmlformats-officedocument.wordprocessingml.header+xml"/>
  <Override PartName="/word/footer531.xml" ContentType="application/vnd.openxmlformats-officedocument.wordprocessingml.footer+xml"/>
  <Override PartName="/word/header540.xml" ContentType="application/vnd.openxmlformats-officedocument.wordprocessingml.header+xml"/>
  <Override PartName="/word/footer532.xml" ContentType="application/vnd.openxmlformats-officedocument.wordprocessingml.footer+xml"/>
  <Override PartName="/word/header541.xml" ContentType="application/vnd.openxmlformats-officedocument.wordprocessingml.header+xml"/>
  <Override PartName="/word/footer533.xml" ContentType="application/vnd.openxmlformats-officedocument.wordprocessingml.footer+xml"/>
  <Override PartName="/word/header542.xml" ContentType="application/vnd.openxmlformats-officedocument.wordprocessingml.header+xml"/>
  <Override PartName="/word/footer534.xml" ContentType="application/vnd.openxmlformats-officedocument.wordprocessingml.footer+xml"/>
  <Override PartName="/word/header543.xml" ContentType="application/vnd.openxmlformats-officedocument.wordprocessingml.header+xml"/>
  <Override PartName="/word/footer535.xml" ContentType="application/vnd.openxmlformats-officedocument.wordprocessingml.footer+xml"/>
  <Override PartName="/word/header544.xml" ContentType="application/vnd.openxmlformats-officedocument.wordprocessingml.header+xml"/>
  <Override PartName="/word/footer536.xml" ContentType="application/vnd.openxmlformats-officedocument.wordprocessingml.footer+xml"/>
  <Override PartName="/word/header545.xml" ContentType="application/vnd.openxmlformats-officedocument.wordprocessingml.header+xml"/>
  <Override PartName="/word/footer537.xml" ContentType="application/vnd.openxmlformats-officedocument.wordprocessingml.footer+xml"/>
  <Override PartName="/word/header546.xml" ContentType="application/vnd.openxmlformats-officedocument.wordprocessingml.header+xml"/>
  <Override PartName="/word/footer538.xml" ContentType="application/vnd.openxmlformats-officedocument.wordprocessingml.footer+xml"/>
  <Override PartName="/word/header547.xml" ContentType="application/vnd.openxmlformats-officedocument.wordprocessingml.header+xml"/>
  <Override PartName="/word/footer539.xml" ContentType="application/vnd.openxmlformats-officedocument.wordprocessingml.footer+xml"/>
  <Override PartName="/word/header548.xml" ContentType="application/vnd.openxmlformats-officedocument.wordprocessingml.header+xml"/>
  <Override PartName="/word/footer540.xml" ContentType="application/vnd.openxmlformats-officedocument.wordprocessingml.footer+xml"/>
  <Override PartName="/word/header549.xml" ContentType="application/vnd.openxmlformats-officedocument.wordprocessingml.header+xml"/>
  <Override PartName="/word/footer541.xml" ContentType="application/vnd.openxmlformats-officedocument.wordprocessingml.footer+xml"/>
  <Override PartName="/word/header550.xml" ContentType="application/vnd.openxmlformats-officedocument.wordprocessingml.header+xml"/>
  <Override PartName="/word/footer542.xml" ContentType="application/vnd.openxmlformats-officedocument.wordprocessingml.footer+xml"/>
  <Override PartName="/word/header551.xml" ContentType="application/vnd.openxmlformats-officedocument.wordprocessingml.header+xml"/>
  <Override PartName="/word/footer543.xml" ContentType="application/vnd.openxmlformats-officedocument.wordprocessingml.footer+xml"/>
  <Override PartName="/word/header552.xml" ContentType="application/vnd.openxmlformats-officedocument.wordprocessingml.header+xml"/>
  <Override PartName="/word/footer544.xml" ContentType="application/vnd.openxmlformats-officedocument.wordprocessingml.footer+xml"/>
  <Override PartName="/word/header553.xml" ContentType="application/vnd.openxmlformats-officedocument.wordprocessingml.header+xml"/>
  <Override PartName="/word/footer545.xml" ContentType="application/vnd.openxmlformats-officedocument.wordprocessingml.footer+xml"/>
  <Override PartName="/word/header554.xml" ContentType="application/vnd.openxmlformats-officedocument.wordprocessingml.header+xml"/>
  <Override PartName="/word/footer546.xml" ContentType="application/vnd.openxmlformats-officedocument.wordprocessingml.footer+xml"/>
  <Override PartName="/word/header555.xml" ContentType="application/vnd.openxmlformats-officedocument.wordprocessingml.header+xml"/>
  <Override PartName="/word/footer547.xml" ContentType="application/vnd.openxmlformats-officedocument.wordprocessingml.footer+xml"/>
  <Override PartName="/word/header556.xml" ContentType="application/vnd.openxmlformats-officedocument.wordprocessingml.header+xml"/>
  <Override PartName="/word/footer548.xml" ContentType="application/vnd.openxmlformats-officedocument.wordprocessingml.footer+xml"/>
  <Override PartName="/word/header557.xml" ContentType="application/vnd.openxmlformats-officedocument.wordprocessingml.header+xml"/>
  <Override PartName="/word/footer549.xml" ContentType="application/vnd.openxmlformats-officedocument.wordprocessingml.footer+xml"/>
  <Override PartName="/word/header558.xml" ContentType="application/vnd.openxmlformats-officedocument.wordprocessingml.header+xml"/>
  <Override PartName="/word/footer550.xml" ContentType="application/vnd.openxmlformats-officedocument.wordprocessingml.footer+xml"/>
  <Override PartName="/word/header559.xml" ContentType="application/vnd.openxmlformats-officedocument.wordprocessingml.header+xml"/>
  <Override PartName="/word/footer551.xml" ContentType="application/vnd.openxmlformats-officedocument.wordprocessingml.footer+xml"/>
  <Override PartName="/word/header560.xml" ContentType="application/vnd.openxmlformats-officedocument.wordprocessingml.header+xml"/>
  <Override PartName="/word/footer552.xml" ContentType="application/vnd.openxmlformats-officedocument.wordprocessingml.footer+xml"/>
  <Override PartName="/word/header561.xml" ContentType="application/vnd.openxmlformats-officedocument.wordprocessingml.header+xml"/>
  <Override PartName="/word/footer553.xml" ContentType="application/vnd.openxmlformats-officedocument.wordprocessingml.footer+xml"/>
  <Override PartName="/word/header562.xml" ContentType="application/vnd.openxmlformats-officedocument.wordprocessingml.header+xml"/>
  <Override PartName="/word/footer554.xml" ContentType="application/vnd.openxmlformats-officedocument.wordprocessingml.footer+xml"/>
  <Override PartName="/word/header563.xml" ContentType="application/vnd.openxmlformats-officedocument.wordprocessingml.header+xml"/>
  <Override PartName="/word/footer555.xml" ContentType="application/vnd.openxmlformats-officedocument.wordprocessingml.footer+xml"/>
  <Override PartName="/word/header564.xml" ContentType="application/vnd.openxmlformats-officedocument.wordprocessingml.header+xml"/>
  <Override PartName="/word/footer556.xml" ContentType="application/vnd.openxmlformats-officedocument.wordprocessingml.footer+xml"/>
  <Override PartName="/word/header565.xml" ContentType="application/vnd.openxmlformats-officedocument.wordprocessingml.header+xml"/>
  <Override PartName="/word/footer557.xml" ContentType="application/vnd.openxmlformats-officedocument.wordprocessingml.footer+xml"/>
  <Override PartName="/word/header566.xml" ContentType="application/vnd.openxmlformats-officedocument.wordprocessingml.header+xml"/>
  <Override PartName="/word/footer558.xml" ContentType="application/vnd.openxmlformats-officedocument.wordprocessingml.footer+xml"/>
  <Override PartName="/word/header567.xml" ContentType="application/vnd.openxmlformats-officedocument.wordprocessingml.header+xml"/>
  <Override PartName="/word/footer559.xml" ContentType="application/vnd.openxmlformats-officedocument.wordprocessingml.footer+xml"/>
  <Override PartName="/word/header568.xml" ContentType="application/vnd.openxmlformats-officedocument.wordprocessingml.header+xml"/>
  <Override PartName="/word/footer560.xml" ContentType="application/vnd.openxmlformats-officedocument.wordprocessingml.footer+xml"/>
  <Override PartName="/word/header569.xml" ContentType="application/vnd.openxmlformats-officedocument.wordprocessingml.header+xml"/>
  <Override PartName="/word/footer561.xml" ContentType="application/vnd.openxmlformats-officedocument.wordprocessingml.footer+xml"/>
  <Override PartName="/word/header570.xml" ContentType="application/vnd.openxmlformats-officedocument.wordprocessingml.header+xml"/>
  <Override PartName="/word/footer562.xml" ContentType="application/vnd.openxmlformats-officedocument.wordprocessingml.footer+xml"/>
  <Override PartName="/word/header571.xml" ContentType="application/vnd.openxmlformats-officedocument.wordprocessingml.header+xml"/>
  <Override PartName="/word/footer563.xml" ContentType="application/vnd.openxmlformats-officedocument.wordprocessingml.footer+xml"/>
  <Override PartName="/word/header572.xml" ContentType="application/vnd.openxmlformats-officedocument.wordprocessingml.header+xml"/>
  <Override PartName="/word/footer564.xml" ContentType="application/vnd.openxmlformats-officedocument.wordprocessingml.footer+xml"/>
  <Override PartName="/word/header573.xml" ContentType="application/vnd.openxmlformats-officedocument.wordprocessingml.header+xml"/>
  <Override PartName="/word/footer565.xml" ContentType="application/vnd.openxmlformats-officedocument.wordprocessingml.footer+xml"/>
  <Override PartName="/word/header574.xml" ContentType="application/vnd.openxmlformats-officedocument.wordprocessingml.header+xml"/>
  <Override PartName="/word/footer566.xml" ContentType="application/vnd.openxmlformats-officedocument.wordprocessingml.footer+xml"/>
  <Override PartName="/word/header575.xml" ContentType="application/vnd.openxmlformats-officedocument.wordprocessingml.header+xml"/>
  <Override PartName="/word/footer567.xml" ContentType="application/vnd.openxmlformats-officedocument.wordprocessingml.footer+xml"/>
  <Override PartName="/word/header576.xml" ContentType="application/vnd.openxmlformats-officedocument.wordprocessingml.header+xml"/>
  <Override PartName="/word/footer568.xml" ContentType="application/vnd.openxmlformats-officedocument.wordprocessingml.footer+xml"/>
  <Override PartName="/word/header577.xml" ContentType="application/vnd.openxmlformats-officedocument.wordprocessingml.header+xml"/>
  <Override PartName="/word/footer569.xml" ContentType="application/vnd.openxmlformats-officedocument.wordprocessingml.footer+xml"/>
  <Override PartName="/word/header578.xml" ContentType="application/vnd.openxmlformats-officedocument.wordprocessingml.header+xml"/>
  <Override PartName="/word/footer570.xml" ContentType="application/vnd.openxmlformats-officedocument.wordprocessingml.footer+xml"/>
  <Override PartName="/word/header579.xml" ContentType="application/vnd.openxmlformats-officedocument.wordprocessingml.header+xml"/>
  <Override PartName="/word/footer571.xml" ContentType="application/vnd.openxmlformats-officedocument.wordprocessingml.footer+xml"/>
  <Override PartName="/word/header580.xml" ContentType="application/vnd.openxmlformats-officedocument.wordprocessingml.header+xml"/>
  <Override PartName="/word/footer572.xml" ContentType="application/vnd.openxmlformats-officedocument.wordprocessingml.footer+xml"/>
  <Override PartName="/word/header581.xml" ContentType="application/vnd.openxmlformats-officedocument.wordprocessingml.header+xml"/>
  <Override PartName="/word/footer573.xml" ContentType="application/vnd.openxmlformats-officedocument.wordprocessingml.footer+xml"/>
  <Override PartName="/word/header582.xml" ContentType="application/vnd.openxmlformats-officedocument.wordprocessingml.header+xml"/>
  <Override PartName="/word/footer574.xml" ContentType="application/vnd.openxmlformats-officedocument.wordprocessingml.footer+xml"/>
  <Override PartName="/word/header583.xml" ContentType="application/vnd.openxmlformats-officedocument.wordprocessingml.header+xml"/>
  <Override PartName="/word/footer575.xml" ContentType="application/vnd.openxmlformats-officedocument.wordprocessingml.footer+xml"/>
  <Override PartName="/word/header584.xml" ContentType="application/vnd.openxmlformats-officedocument.wordprocessingml.header+xml"/>
  <Override PartName="/word/footer576.xml" ContentType="application/vnd.openxmlformats-officedocument.wordprocessingml.footer+xml"/>
  <Override PartName="/word/header585.xml" ContentType="application/vnd.openxmlformats-officedocument.wordprocessingml.header+xml"/>
  <Override PartName="/word/footer577.xml" ContentType="application/vnd.openxmlformats-officedocument.wordprocessingml.footer+xml"/>
  <Override PartName="/word/header586.xml" ContentType="application/vnd.openxmlformats-officedocument.wordprocessingml.header+xml"/>
  <Override PartName="/word/footer578.xml" ContentType="application/vnd.openxmlformats-officedocument.wordprocessingml.footer+xml"/>
  <Override PartName="/word/header587.xml" ContentType="application/vnd.openxmlformats-officedocument.wordprocessingml.header+xml"/>
  <Override PartName="/word/footer579.xml" ContentType="application/vnd.openxmlformats-officedocument.wordprocessingml.footer+xml"/>
  <Override PartName="/word/header588.xml" ContentType="application/vnd.openxmlformats-officedocument.wordprocessingml.header+xml"/>
  <Override PartName="/word/footer580.xml" ContentType="application/vnd.openxmlformats-officedocument.wordprocessingml.footer+xml"/>
  <Override PartName="/word/header589.xml" ContentType="application/vnd.openxmlformats-officedocument.wordprocessingml.header+xml"/>
  <Override PartName="/word/footer581.xml" ContentType="application/vnd.openxmlformats-officedocument.wordprocessingml.footer+xml"/>
  <Override PartName="/word/header590.xml" ContentType="application/vnd.openxmlformats-officedocument.wordprocessingml.header+xml"/>
  <Override PartName="/word/footer582.xml" ContentType="application/vnd.openxmlformats-officedocument.wordprocessingml.footer+xml"/>
  <Override PartName="/word/header591.xml" ContentType="application/vnd.openxmlformats-officedocument.wordprocessingml.header+xml"/>
  <Override PartName="/word/footer583.xml" ContentType="application/vnd.openxmlformats-officedocument.wordprocessingml.footer+xml"/>
  <Override PartName="/word/header592.xml" ContentType="application/vnd.openxmlformats-officedocument.wordprocessingml.header+xml"/>
  <Override PartName="/word/footer584.xml" ContentType="application/vnd.openxmlformats-officedocument.wordprocessingml.footer+xml"/>
  <Override PartName="/word/header593.xml" ContentType="application/vnd.openxmlformats-officedocument.wordprocessingml.header+xml"/>
  <Override PartName="/word/footer585.xml" ContentType="application/vnd.openxmlformats-officedocument.wordprocessingml.footer+xml"/>
  <Override PartName="/word/header594.xml" ContentType="application/vnd.openxmlformats-officedocument.wordprocessingml.header+xml"/>
  <Override PartName="/word/footer586.xml" ContentType="application/vnd.openxmlformats-officedocument.wordprocessingml.footer+xml"/>
  <Override PartName="/word/header595.xml" ContentType="application/vnd.openxmlformats-officedocument.wordprocessingml.header+xml"/>
  <Override PartName="/word/footer587.xml" ContentType="application/vnd.openxmlformats-officedocument.wordprocessingml.footer+xml"/>
  <Override PartName="/word/header596.xml" ContentType="application/vnd.openxmlformats-officedocument.wordprocessingml.header+xml"/>
  <Override PartName="/word/footer588.xml" ContentType="application/vnd.openxmlformats-officedocument.wordprocessingml.footer+xml"/>
  <Override PartName="/word/header597.xml" ContentType="application/vnd.openxmlformats-officedocument.wordprocessingml.header+xml"/>
  <Override PartName="/word/footer589.xml" ContentType="application/vnd.openxmlformats-officedocument.wordprocessingml.footer+xml"/>
  <Override PartName="/word/header598.xml" ContentType="application/vnd.openxmlformats-officedocument.wordprocessingml.header+xml"/>
  <Override PartName="/word/footer590.xml" ContentType="application/vnd.openxmlformats-officedocument.wordprocessingml.footer+xml"/>
  <Override PartName="/word/header599.xml" ContentType="application/vnd.openxmlformats-officedocument.wordprocessingml.header+xml"/>
  <Override PartName="/word/footer591.xml" ContentType="application/vnd.openxmlformats-officedocument.wordprocessingml.footer+xml"/>
  <Override PartName="/word/header600.xml" ContentType="application/vnd.openxmlformats-officedocument.wordprocessingml.header+xml"/>
  <Override PartName="/word/footer592.xml" ContentType="application/vnd.openxmlformats-officedocument.wordprocessingml.footer+xml"/>
  <Override PartName="/word/header601.xml" ContentType="application/vnd.openxmlformats-officedocument.wordprocessingml.header+xml"/>
  <Override PartName="/word/footer593.xml" ContentType="application/vnd.openxmlformats-officedocument.wordprocessingml.footer+xml"/>
  <Override PartName="/word/header602.xml" ContentType="application/vnd.openxmlformats-officedocument.wordprocessingml.header+xml"/>
  <Override PartName="/word/footer594.xml" ContentType="application/vnd.openxmlformats-officedocument.wordprocessingml.footer+xml"/>
  <Override PartName="/word/header603.xml" ContentType="application/vnd.openxmlformats-officedocument.wordprocessingml.header+xml"/>
  <Override PartName="/word/footer595.xml" ContentType="application/vnd.openxmlformats-officedocument.wordprocessingml.footer+xml"/>
  <Override PartName="/word/header604.xml" ContentType="application/vnd.openxmlformats-officedocument.wordprocessingml.header+xml"/>
  <Override PartName="/word/footer596.xml" ContentType="application/vnd.openxmlformats-officedocument.wordprocessingml.footer+xml"/>
  <Override PartName="/word/header605.xml" ContentType="application/vnd.openxmlformats-officedocument.wordprocessingml.header+xml"/>
  <Override PartName="/word/footer597.xml" ContentType="application/vnd.openxmlformats-officedocument.wordprocessingml.footer+xml"/>
  <Override PartName="/word/header606.xml" ContentType="application/vnd.openxmlformats-officedocument.wordprocessingml.header+xml"/>
  <Override PartName="/word/footer598.xml" ContentType="application/vnd.openxmlformats-officedocument.wordprocessingml.footer+xml"/>
  <Override PartName="/word/header607.xml" ContentType="application/vnd.openxmlformats-officedocument.wordprocessingml.header+xml"/>
  <Override PartName="/word/footer599.xml" ContentType="application/vnd.openxmlformats-officedocument.wordprocessingml.footer+xml"/>
  <Override PartName="/word/header608.xml" ContentType="application/vnd.openxmlformats-officedocument.wordprocessingml.header+xml"/>
  <Override PartName="/word/footer600.xml" ContentType="application/vnd.openxmlformats-officedocument.wordprocessingml.footer+xml"/>
  <Override PartName="/word/header609.xml" ContentType="application/vnd.openxmlformats-officedocument.wordprocessingml.header+xml"/>
  <Override PartName="/word/footer601.xml" ContentType="application/vnd.openxmlformats-officedocument.wordprocessingml.footer+xml"/>
  <Override PartName="/word/header610.xml" ContentType="application/vnd.openxmlformats-officedocument.wordprocessingml.header+xml"/>
  <Override PartName="/word/footer602.xml" ContentType="application/vnd.openxmlformats-officedocument.wordprocessingml.footer+xml"/>
  <Override PartName="/word/header611.xml" ContentType="application/vnd.openxmlformats-officedocument.wordprocessingml.header+xml"/>
  <Override PartName="/word/footer603.xml" ContentType="application/vnd.openxmlformats-officedocument.wordprocessingml.footer+xml"/>
  <Override PartName="/word/header612.xml" ContentType="application/vnd.openxmlformats-officedocument.wordprocessingml.header+xml"/>
  <Override PartName="/word/footer604.xml" ContentType="application/vnd.openxmlformats-officedocument.wordprocessingml.footer+xml"/>
  <Override PartName="/word/header613.xml" ContentType="application/vnd.openxmlformats-officedocument.wordprocessingml.header+xml"/>
  <Override PartName="/word/footer605.xml" ContentType="application/vnd.openxmlformats-officedocument.wordprocessingml.footer+xml"/>
  <Override PartName="/word/header614.xml" ContentType="application/vnd.openxmlformats-officedocument.wordprocessingml.header+xml"/>
  <Override PartName="/word/footer606.xml" ContentType="application/vnd.openxmlformats-officedocument.wordprocessingml.footer+xml"/>
  <Override PartName="/word/header615.xml" ContentType="application/vnd.openxmlformats-officedocument.wordprocessingml.header+xml"/>
  <Override PartName="/word/footer607.xml" ContentType="application/vnd.openxmlformats-officedocument.wordprocessingml.footer+xml"/>
  <Override PartName="/word/header616.xml" ContentType="application/vnd.openxmlformats-officedocument.wordprocessingml.header+xml"/>
  <Override PartName="/word/footer608.xml" ContentType="application/vnd.openxmlformats-officedocument.wordprocessingml.footer+xml"/>
  <Override PartName="/word/header617.xml" ContentType="application/vnd.openxmlformats-officedocument.wordprocessingml.header+xml"/>
  <Override PartName="/word/footer609.xml" ContentType="application/vnd.openxmlformats-officedocument.wordprocessingml.footer+xml"/>
  <Override PartName="/word/header618.xml" ContentType="application/vnd.openxmlformats-officedocument.wordprocessingml.header+xml"/>
  <Override PartName="/word/footer610.xml" ContentType="application/vnd.openxmlformats-officedocument.wordprocessingml.footer+xml"/>
  <Override PartName="/word/header619.xml" ContentType="application/vnd.openxmlformats-officedocument.wordprocessingml.header+xml"/>
  <Override PartName="/word/footer611.xml" ContentType="application/vnd.openxmlformats-officedocument.wordprocessingml.footer+xml"/>
  <Override PartName="/word/header620.xml" ContentType="application/vnd.openxmlformats-officedocument.wordprocessingml.header+xml"/>
  <Override PartName="/word/footer612.xml" ContentType="application/vnd.openxmlformats-officedocument.wordprocessingml.footer+xml"/>
  <Override PartName="/word/header621.xml" ContentType="application/vnd.openxmlformats-officedocument.wordprocessingml.header+xml"/>
  <Override PartName="/word/footer613.xml" ContentType="application/vnd.openxmlformats-officedocument.wordprocessingml.footer+xml"/>
  <Override PartName="/word/header622.xml" ContentType="application/vnd.openxmlformats-officedocument.wordprocessingml.header+xml"/>
  <Override PartName="/word/footer614.xml" ContentType="application/vnd.openxmlformats-officedocument.wordprocessingml.footer+xml"/>
  <Override PartName="/word/header623.xml" ContentType="application/vnd.openxmlformats-officedocument.wordprocessingml.header+xml"/>
  <Override PartName="/word/footer615.xml" ContentType="application/vnd.openxmlformats-officedocument.wordprocessingml.footer+xml"/>
  <Override PartName="/word/header624.xml" ContentType="application/vnd.openxmlformats-officedocument.wordprocessingml.header+xml"/>
  <Override PartName="/word/footer616.xml" ContentType="application/vnd.openxmlformats-officedocument.wordprocessingml.footer+xml"/>
  <Override PartName="/word/header625.xml" ContentType="application/vnd.openxmlformats-officedocument.wordprocessingml.header+xml"/>
  <Override PartName="/word/footer617.xml" ContentType="application/vnd.openxmlformats-officedocument.wordprocessingml.footer+xml"/>
  <Override PartName="/word/header626.xml" ContentType="application/vnd.openxmlformats-officedocument.wordprocessingml.header+xml"/>
  <Override PartName="/word/footer618.xml" ContentType="application/vnd.openxmlformats-officedocument.wordprocessingml.footer+xml"/>
  <Override PartName="/word/header627.xml" ContentType="application/vnd.openxmlformats-officedocument.wordprocessingml.header+xml"/>
  <Override PartName="/word/footer619.xml" ContentType="application/vnd.openxmlformats-officedocument.wordprocessingml.footer+xml"/>
  <Override PartName="/word/header628.xml" ContentType="application/vnd.openxmlformats-officedocument.wordprocessingml.header+xml"/>
  <Override PartName="/word/footer620.xml" ContentType="application/vnd.openxmlformats-officedocument.wordprocessingml.footer+xml"/>
  <Override PartName="/word/header629.xml" ContentType="application/vnd.openxmlformats-officedocument.wordprocessingml.header+xml"/>
  <Override PartName="/word/footer621.xml" ContentType="application/vnd.openxmlformats-officedocument.wordprocessingml.footer+xml"/>
  <Override PartName="/word/header630.xml" ContentType="application/vnd.openxmlformats-officedocument.wordprocessingml.header+xml"/>
  <Override PartName="/word/footer622.xml" ContentType="application/vnd.openxmlformats-officedocument.wordprocessingml.footer+xml"/>
  <Override PartName="/word/header631.xml" ContentType="application/vnd.openxmlformats-officedocument.wordprocessingml.header+xml"/>
  <Override PartName="/word/footer623.xml" ContentType="application/vnd.openxmlformats-officedocument.wordprocessingml.footer+xml"/>
  <Override PartName="/word/header632.xml" ContentType="application/vnd.openxmlformats-officedocument.wordprocessingml.header+xml"/>
  <Override PartName="/word/footer624.xml" ContentType="application/vnd.openxmlformats-officedocument.wordprocessingml.footer+xml"/>
  <Override PartName="/word/header633.xml" ContentType="application/vnd.openxmlformats-officedocument.wordprocessingml.header+xml"/>
  <Override PartName="/word/footer625.xml" ContentType="application/vnd.openxmlformats-officedocument.wordprocessingml.footer+xml"/>
  <Override PartName="/word/header634.xml" ContentType="application/vnd.openxmlformats-officedocument.wordprocessingml.header+xml"/>
  <Override PartName="/word/footer626.xml" ContentType="application/vnd.openxmlformats-officedocument.wordprocessingml.footer+xml"/>
  <Override PartName="/word/header635.xml" ContentType="application/vnd.openxmlformats-officedocument.wordprocessingml.header+xml"/>
  <Override PartName="/word/footer627.xml" ContentType="application/vnd.openxmlformats-officedocument.wordprocessingml.footer+xml"/>
  <Override PartName="/word/header636.xml" ContentType="application/vnd.openxmlformats-officedocument.wordprocessingml.header+xml"/>
  <Override PartName="/word/footer628.xml" ContentType="application/vnd.openxmlformats-officedocument.wordprocessingml.footer+xml"/>
  <Override PartName="/word/header637.xml" ContentType="application/vnd.openxmlformats-officedocument.wordprocessingml.header+xml"/>
  <Override PartName="/word/footer629.xml" ContentType="application/vnd.openxmlformats-officedocument.wordprocessingml.footer+xml"/>
  <Override PartName="/word/header638.xml" ContentType="application/vnd.openxmlformats-officedocument.wordprocessingml.header+xml"/>
  <Override PartName="/word/footer630.xml" ContentType="application/vnd.openxmlformats-officedocument.wordprocessingml.footer+xml"/>
  <Override PartName="/word/header639.xml" ContentType="application/vnd.openxmlformats-officedocument.wordprocessingml.header+xml"/>
  <Override PartName="/word/footer631.xml" ContentType="application/vnd.openxmlformats-officedocument.wordprocessingml.footer+xml"/>
  <Override PartName="/word/header640.xml" ContentType="application/vnd.openxmlformats-officedocument.wordprocessingml.header+xml"/>
  <Override PartName="/word/footer632.xml" ContentType="application/vnd.openxmlformats-officedocument.wordprocessingml.footer+xml"/>
  <Override PartName="/word/header641.xml" ContentType="application/vnd.openxmlformats-officedocument.wordprocessingml.header+xml"/>
  <Override PartName="/word/footer633.xml" ContentType="application/vnd.openxmlformats-officedocument.wordprocessingml.footer+xml"/>
  <Override PartName="/word/header642.xml" ContentType="application/vnd.openxmlformats-officedocument.wordprocessingml.header+xml"/>
  <Override PartName="/word/footer634.xml" ContentType="application/vnd.openxmlformats-officedocument.wordprocessingml.footer+xml"/>
  <Override PartName="/word/header643.xml" ContentType="application/vnd.openxmlformats-officedocument.wordprocessingml.header+xml"/>
  <Override PartName="/word/footer635.xml" ContentType="application/vnd.openxmlformats-officedocument.wordprocessingml.footer+xml"/>
  <Override PartName="/word/header644.xml" ContentType="application/vnd.openxmlformats-officedocument.wordprocessingml.header+xml"/>
  <Override PartName="/word/footer636.xml" ContentType="application/vnd.openxmlformats-officedocument.wordprocessingml.footer+xml"/>
  <Override PartName="/word/header645.xml" ContentType="application/vnd.openxmlformats-officedocument.wordprocessingml.header+xml"/>
  <Override PartName="/word/footer637.xml" ContentType="application/vnd.openxmlformats-officedocument.wordprocessingml.footer+xml"/>
  <Override PartName="/word/header646.xml" ContentType="application/vnd.openxmlformats-officedocument.wordprocessingml.header+xml"/>
  <Override PartName="/word/footer638.xml" ContentType="application/vnd.openxmlformats-officedocument.wordprocessingml.footer+xml"/>
  <Override PartName="/word/header647.xml" ContentType="application/vnd.openxmlformats-officedocument.wordprocessingml.header+xml"/>
  <Override PartName="/word/footer639.xml" ContentType="application/vnd.openxmlformats-officedocument.wordprocessingml.footer+xml"/>
  <Override PartName="/word/header648.xml" ContentType="application/vnd.openxmlformats-officedocument.wordprocessingml.header+xml"/>
  <Override PartName="/word/footer640.xml" ContentType="application/vnd.openxmlformats-officedocument.wordprocessingml.footer+xml"/>
  <Override PartName="/word/header649.xml" ContentType="application/vnd.openxmlformats-officedocument.wordprocessingml.header+xml"/>
  <Override PartName="/word/footer641.xml" ContentType="application/vnd.openxmlformats-officedocument.wordprocessingml.footer+xml"/>
  <Override PartName="/word/header650.xml" ContentType="application/vnd.openxmlformats-officedocument.wordprocessingml.header+xml"/>
  <Override PartName="/word/footer642.xml" ContentType="application/vnd.openxmlformats-officedocument.wordprocessingml.footer+xml"/>
  <Override PartName="/word/header651.xml" ContentType="application/vnd.openxmlformats-officedocument.wordprocessingml.header+xml"/>
  <Override PartName="/word/footer643.xml" ContentType="application/vnd.openxmlformats-officedocument.wordprocessingml.footer+xml"/>
  <Override PartName="/word/header652.xml" ContentType="application/vnd.openxmlformats-officedocument.wordprocessingml.header+xml"/>
  <Override PartName="/word/footer644.xml" ContentType="application/vnd.openxmlformats-officedocument.wordprocessingml.footer+xml"/>
  <Override PartName="/word/header653.xml" ContentType="application/vnd.openxmlformats-officedocument.wordprocessingml.header+xml"/>
  <Override PartName="/word/footer645.xml" ContentType="application/vnd.openxmlformats-officedocument.wordprocessingml.footer+xml"/>
  <Override PartName="/word/header654.xml" ContentType="application/vnd.openxmlformats-officedocument.wordprocessingml.header+xml"/>
  <Override PartName="/word/footer646.xml" ContentType="application/vnd.openxmlformats-officedocument.wordprocessingml.footer+xml"/>
  <Override PartName="/word/header655.xml" ContentType="application/vnd.openxmlformats-officedocument.wordprocessingml.header+xml"/>
  <Override PartName="/word/footer647.xml" ContentType="application/vnd.openxmlformats-officedocument.wordprocessingml.footer+xml"/>
  <Override PartName="/word/header656.xml" ContentType="application/vnd.openxmlformats-officedocument.wordprocessingml.header+xml"/>
  <Override PartName="/word/footer648.xml" ContentType="application/vnd.openxmlformats-officedocument.wordprocessingml.footer+xml"/>
  <Override PartName="/word/header657.xml" ContentType="application/vnd.openxmlformats-officedocument.wordprocessingml.header+xml"/>
  <Override PartName="/word/footer649.xml" ContentType="application/vnd.openxmlformats-officedocument.wordprocessingml.footer+xml"/>
  <Override PartName="/word/header658.xml" ContentType="application/vnd.openxmlformats-officedocument.wordprocessingml.header+xml"/>
  <Override PartName="/word/footer650.xml" ContentType="application/vnd.openxmlformats-officedocument.wordprocessingml.footer+xml"/>
  <Override PartName="/word/header659.xml" ContentType="application/vnd.openxmlformats-officedocument.wordprocessingml.header+xml"/>
  <Override PartName="/word/footer651.xml" ContentType="application/vnd.openxmlformats-officedocument.wordprocessingml.footer+xml"/>
  <Override PartName="/word/header660.xml" ContentType="application/vnd.openxmlformats-officedocument.wordprocessingml.header+xml"/>
  <Override PartName="/word/footer652.xml" ContentType="application/vnd.openxmlformats-officedocument.wordprocessingml.footer+xml"/>
  <Override PartName="/word/header661.xml" ContentType="application/vnd.openxmlformats-officedocument.wordprocessingml.header+xml"/>
  <Override PartName="/word/footer653.xml" ContentType="application/vnd.openxmlformats-officedocument.wordprocessingml.footer+xml"/>
  <Override PartName="/word/header662.xml" ContentType="application/vnd.openxmlformats-officedocument.wordprocessingml.header+xml"/>
  <Override PartName="/word/footer654.xml" ContentType="application/vnd.openxmlformats-officedocument.wordprocessingml.footer+xml"/>
  <Override PartName="/word/header663.xml" ContentType="application/vnd.openxmlformats-officedocument.wordprocessingml.header+xml"/>
  <Override PartName="/word/footer655.xml" ContentType="application/vnd.openxmlformats-officedocument.wordprocessingml.footer+xml"/>
  <Override PartName="/word/header664.xml" ContentType="application/vnd.openxmlformats-officedocument.wordprocessingml.header+xml"/>
  <Override PartName="/word/footer656.xml" ContentType="application/vnd.openxmlformats-officedocument.wordprocessingml.footer+xml"/>
  <Override PartName="/word/header665.xml" ContentType="application/vnd.openxmlformats-officedocument.wordprocessingml.header+xml"/>
  <Override PartName="/word/footer657.xml" ContentType="application/vnd.openxmlformats-officedocument.wordprocessingml.footer+xml"/>
  <Override PartName="/word/header666.xml" ContentType="application/vnd.openxmlformats-officedocument.wordprocessingml.header+xml"/>
  <Override PartName="/word/footer658.xml" ContentType="application/vnd.openxmlformats-officedocument.wordprocessingml.footer+xml"/>
  <Override PartName="/word/header667.xml" ContentType="application/vnd.openxmlformats-officedocument.wordprocessingml.header+xml"/>
  <Override PartName="/word/footer659.xml" ContentType="application/vnd.openxmlformats-officedocument.wordprocessingml.footer+xml"/>
  <Override PartName="/word/header668.xml" ContentType="application/vnd.openxmlformats-officedocument.wordprocessingml.header+xml"/>
  <Override PartName="/word/footer660.xml" ContentType="application/vnd.openxmlformats-officedocument.wordprocessingml.footer+xml"/>
  <Override PartName="/word/header669.xml" ContentType="application/vnd.openxmlformats-officedocument.wordprocessingml.header+xml"/>
  <Override PartName="/word/footer661.xml" ContentType="application/vnd.openxmlformats-officedocument.wordprocessingml.footer+xml"/>
  <Override PartName="/word/header670.xml" ContentType="application/vnd.openxmlformats-officedocument.wordprocessingml.header+xml"/>
  <Override PartName="/word/footer662.xml" ContentType="application/vnd.openxmlformats-officedocument.wordprocessingml.footer+xml"/>
  <Override PartName="/word/header671.xml" ContentType="application/vnd.openxmlformats-officedocument.wordprocessingml.header+xml"/>
  <Override PartName="/word/footer663.xml" ContentType="application/vnd.openxmlformats-officedocument.wordprocessingml.footer+xml"/>
  <Override PartName="/word/header672.xml" ContentType="application/vnd.openxmlformats-officedocument.wordprocessingml.header+xml"/>
  <Override PartName="/word/footer664.xml" ContentType="application/vnd.openxmlformats-officedocument.wordprocessingml.footer+xml"/>
  <Override PartName="/word/header673.xml" ContentType="application/vnd.openxmlformats-officedocument.wordprocessingml.header+xml"/>
  <Override PartName="/word/footer665.xml" ContentType="application/vnd.openxmlformats-officedocument.wordprocessingml.footer+xml"/>
  <Override PartName="/word/header674.xml" ContentType="application/vnd.openxmlformats-officedocument.wordprocessingml.header+xml"/>
  <Override PartName="/word/footer666.xml" ContentType="application/vnd.openxmlformats-officedocument.wordprocessingml.footer+xml"/>
  <Override PartName="/word/header675.xml" ContentType="application/vnd.openxmlformats-officedocument.wordprocessingml.header+xml"/>
  <Override PartName="/word/footer667.xml" ContentType="application/vnd.openxmlformats-officedocument.wordprocessingml.footer+xml"/>
  <Override PartName="/word/header676.xml" ContentType="application/vnd.openxmlformats-officedocument.wordprocessingml.header+xml"/>
  <Override PartName="/word/footer668.xml" ContentType="application/vnd.openxmlformats-officedocument.wordprocessingml.footer+xml"/>
  <Override PartName="/word/header677.xml" ContentType="application/vnd.openxmlformats-officedocument.wordprocessingml.header+xml"/>
  <Override PartName="/word/footer669.xml" ContentType="application/vnd.openxmlformats-officedocument.wordprocessingml.footer+xml"/>
  <Override PartName="/word/header678.xml" ContentType="application/vnd.openxmlformats-officedocument.wordprocessingml.header+xml"/>
  <Override PartName="/word/footer670.xml" ContentType="application/vnd.openxmlformats-officedocument.wordprocessingml.footer+xml"/>
  <Override PartName="/word/header679.xml" ContentType="application/vnd.openxmlformats-officedocument.wordprocessingml.header+xml"/>
  <Override PartName="/word/footer671.xml" ContentType="application/vnd.openxmlformats-officedocument.wordprocessingml.footer+xml"/>
  <Override PartName="/word/header680.xml" ContentType="application/vnd.openxmlformats-officedocument.wordprocessingml.header+xml"/>
  <Override PartName="/word/footer672.xml" ContentType="application/vnd.openxmlformats-officedocument.wordprocessingml.footer+xml"/>
  <Override PartName="/word/header681.xml" ContentType="application/vnd.openxmlformats-officedocument.wordprocessingml.header+xml"/>
  <Override PartName="/word/footer673.xml" ContentType="application/vnd.openxmlformats-officedocument.wordprocessingml.footer+xml"/>
  <Override PartName="/word/header682.xml" ContentType="application/vnd.openxmlformats-officedocument.wordprocessingml.header+xml"/>
  <Override PartName="/word/footer674.xml" ContentType="application/vnd.openxmlformats-officedocument.wordprocessingml.footer+xml"/>
  <Override PartName="/word/header683.xml" ContentType="application/vnd.openxmlformats-officedocument.wordprocessingml.header+xml"/>
  <Override PartName="/word/footer675.xml" ContentType="application/vnd.openxmlformats-officedocument.wordprocessingml.footer+xml"/>
  <Override PartName="/word/header684.xml" ContentType="application/vnd.openxmlformats-officedocument.wordprocessingml.header+xml"/>
  <Override PartName="/word/footer676.xml" ContentType="application/vnd.openxmlformats-officedocument.wordprocessingml.footer+xml"/>
  <Override PartName="/word/header685.xml" ContentType="application/vnd.openxmlformats-officedocument.wordprocessingml.header+xml"/>
  <Override PartName="/word/footer677.xml" ContentType="application/vnd.openxmlformats-officedocument.wordprocessingml.footer+xml"/>
  <Override PartName="/word/header686.xml" ContentType="application/vnd.openxmlformats-officedocument.wordprocessingml.header+xml"/>
  <Override PartName="/word/footer678.xml" ContentType="application/vnd.openxmlformats-officedocument.wordprocessingml.footer+xml"/>
  <Override PartName="/word/header687.xml" ContentType="application/vnd.openxmlformats-officedocument.wordprocessingml.header+xml"/>
  <Override PartName="/word/footer679.xml" ContentType="application/vnd.openxmlformats-officedocument.wordprocessingml.footer+xml"/>
  <Override PartName="/word/header688.xml" ContentType="application/vnd.openxmlformats-officedocument.wordprocessingml.header+xml"/>
  <Override PartName="/word/footer680.xml" ContentType="application/vnd.openxmlformats-officedocument.wordprocessingml.footer+xml"/>
  <Override PartName="/word/header689.xml" ContentType="application/vnd.openxmlformats-officedocument.wordprocessingml.header+xml"/>
  <Override PartName="/word/footer681.xml" ContentType="application/vnd.openxmlformats-officedocument.wordprocessingml.footer+xml"/>
  <Override PartName="/word/header690.xml" ContentType="application/vnd.openxmlformats-officedocument.wordprocessingml.header+xml"/>
  <Override PartName="/word/footer682.xml" ContentType="application/vnd.openxmlformats-officedocument.wordprocessingml.footer+xml"/>
  <Override PartName="/word/header691.xml" ContentType="application/vnd.openxmlformats-officedocument.wordprocessingml.header+xml"/>
  <Override PartName="/word/footer68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19"/>
        </w:rPr>
      </w:pPr>
    </w:p>
    <w:p>
      <w:pPr>
        <w:pStyle w:val="Heading3"/>
        <w:spacing w:line="1104" w:lineRule="exact"/>
        <w:ind w:left="1521" w:right="1684"/>
      </w:pPr>
      <w:bookmarkStart w:name="信息与知识获取 – 0课程介绍" w:id="1"/>
      <w:bookmarkEnd w:id="1"/>
      <w:r>
        <w:rPr/>
      </w:r>
      <w:r>
        <w:rPr>
          <w:w w:val="95"/>
        </w:rPr>
        <w:t>信</w:t>
      </w:r>
      <w:r>
        <w:rPr>
          <w:w w:val="95"/>
        </w:rPr>
        <w:t>息</w:t>
      </w:r>
      <w:r>
        <w:rPr>
          <w:w w:val="95"/>
        </w:rPr>
        <w:t>与</w:t>
      </w:r>
      <w:r>
        <w:rPr>
          <w:w w:val="95"/>
        </w:rPr>
        <w:t>知</w:t>
      </w:r>
      <w:r>
        <w:rPr>
          <w:w w:val="95"/>
        </w:rPr>
        <w:t>识</w:t>
      </w:r>
      <w:r>
        <w:rPr>
          <w:w w:val="95"/>
        </w:rPr>
        <w:t>获</w:t>
      </w:r>
      <w:r>
        <w:rPr>
          <w:w w:val="95"/>
        </w:rPr>
        <w:t>取</w:t>
      </w:r>
      <w:r>
        <w:rPr>
          <w:spacing w:val="-30"/>
          <w:w w:val="95"/>
        </w:rPr>
        <w:t> </w:t>
      </w:r>
      <w:r>
        <w:rPr>
          <w:rFonts w:ascii="Calibri" w:hAnsi="Calibri" w:eastAsia="Calibri"/>
          <w:w w:val="95"/>
        </w:rPr>
        <w:t>‐‐</w:t>
      </w:r>
      <w:r>
        <w:rPr>
          <w:rFonts w:ascii="Calibri" w:hAnsi="Calibri" w:eastAsia="Calibri"/>
          <w:spacing w:val="-5"/>
        </w:rPr>
        <w:t>  </w:t>
      </w:r>
      <w:r>
        <w:rPr>
          <w:w w:val="95"/>
        </w:rPr>
        <w:t>课</w:t>
      </w:r>
      <w:r>
        <w:rPr>
          <w:w w:val="95"/>
        </w:rPr>
        <w:t>程</w:t>
      </w:r>
      <w:r>
        <w:rPr>
          <w:w w:val="95"/>
        </w:rPr>
        <w:t>介</w:t>
      </w:r>
      <w:r>
        <w:rPr>
          <w:spacing w:val="-10"/>
          <w:w w:val="95"/>
        </w:rPr>
        <w:t>绍</w:t>
      </w:r>
    </w:p>
    <w:p>
      <w:pPr>
        <w:pStyle w:val="BodyText"/>
        <w:spacing w:before="7"/>
        <w:rPr>
          <w:sz w:val="143"/>
        </w:rPr>
      </w:pPr>
    </w:p>
    <w:p>
      <w:pPr>
        <w:pStyle w:val="BodyText"/>
        <w:spacing w:line="268" w:lineRule="auto" w:before="1"/>
        <w:ind w:left="2033" w:right="2090"/>
        <w:jc w:val="center"/>
      </w:pPr>
      <w:r>
        <w:rPr>
          <w:color w:val="898989"/>
          <w:spacing w:val="-2"/>
        </w:rPr>
        <w:t>计</w:t>
      </w:r>
      <w:r>
        <w:rPr>
          <w:color w:val="898989"/>
          <w:spacing w:val="-2"/>
        </w:rPr>
        <w:t>算</w:t>
      </w:r>
      <w:r>
        <w:rPr>
          <w:color w:val="898989"/>
          <w:spacing w:val="-2"/>
        </w:rPr>
        <w:t>机</w:t>
      </w:r>
      <w:r>
        <w:rPr>
          <w:color w:val="898989"/>
          <w:spacing w:val="-2"/>
        </w:rPr>
        <w:t>学</w:t>
      </w:r>
      <w:r>
        <w:rPr>
          <w:color w:val="898989"/>
          <w:spacing w:val="-2"/>
        </w:rPr>
        <w:t>院</w:t>
      </w:r>
      <w:r>
        <w:rPr>
          <w:color w:val="898989"/>
          <w:spacing w:val="-2"/>
        </w:rPr>
        <w:t>网</w:t>
      </w:r>
      <w:r>
        <w:rPr>
          <w:color w:val="898989"/>
          <w:spacing w:val="-2"/>
        </w:rPr>
        <w:t>络</w:t>
      </w:r>
      <w:r>
        <w:rPr>
          <w:color w:val="898989"/>
          <w:spacing w:val="-2"/>
        </w:rPr>
        <w:t>服</w:t>
      </w:r>
      <w:r>
        <w:rPr>
          <w:color w:val="898989"/>
          <w:spacing w:val="-2"/>
        </w:rPr>
        <w:t>务</w:t>
      </w:r>
      <w:r>
        <w:rPr>
          <w:color w:val="898989"/>
          <w:spacing w:val="-2"/>
        </w:rPr>
        <w:t>基</w:t>
      </w:r>
      <w:r>
        <w:rPr>
          <w:color w:val="898989"/>
          <w:spacing w:val="-2"/>
        </w:rPr>
        <w:t>础</w:t>
      </w:r>
      <w:r>
        <w:rPr>
          <w:color w:val="898989"/>
          <w:spacing w:val="-2"/>
        </w:rPr>
        <w:t>研</w:t>
      </w:r>
      <w:r>
        <w:rPr>
          <w:color w:val="898989"/>
          <w:spacing w:val="-2"/>
        </w:rPr>
        <w:t>究</w:t>
      </w:r>
      <w:r>
        <w:rPr>
          <w:color w:val="898989"/>
          <w:spacing w:val="-2"/>
        </w:rPr>
        <w:t>中</w:t>
      </w:r>
      <w:r>
        <w:rPr>
          <w:color w:val="898989"/>
          <w:spacing w:val="-2"/>
        </w:rPr>
        <w:t>心</w:t>
      </w:r>
      <w:r>
        <w:rPr>
          <w:color w:val="898989"/>
          <w:spacing w:val="-4"/>
        </w:rPr>
        <w:t>刘</w:t>
      </w:r>
      <w:r>
        <w:rPr>
          <w:color w:val="898989"/>
          <w:spacing w:val="-4"/>
        </w:rPr>
        <w:t>传</w:t>
      </w:r>
      <w:r>
        <w:rPr>
          <w:color w:val="898989"/>
          <w:spacing w:val="-4"/>
        </w:rPr>
        <w:t>昌</w:t>
      </w:r>
    </w:p>
    <w:p>
      <w:pPr>
        <w:pStyle w:val="BodyText"/>
        <w:spacing w:before="23"/>
        <w:ind w:left="1521" w:right="1584"/>
        <w:jc w:val="center"/>
        <w:rPr>
          <w:rFonts w:ascii="Calibri" w:hAnsi="Calibri"/>
        </w:rPr>
      </w:pPr>
      <w:r>
        <w:rPr>
          <w:rFonts w:ascii="Calibri" w:hAnsi="Calibri"/>
          <w:color w:val="898989"/>
        </w:rPr>
        <w:t>E‐mail:</w:t>
      </w:r>
      <w:r>
        <w:rPr>
          <w:rFonts w:ascii="Calibri" w:hAnsi="Calibri"/>
          <w:color w:val="898989"/>
          <w:spacing w:val="-18"/>
        </w:rPr>
        <w:t> </w:t>
      </w:r>
      <w:hyperlink r:id="rId5">
        <w:r>
          <w:rPr>
            <w:rFonts w:ascii="Calibri" w:hAnsi="Calibri"/>
            <w:color w:val="898989"/>
            <w:spacing w:val="-2"/>
          </w:rPr>
          <w:t>lcc3265@bupt.edu.cn</w:t>
        </w:r>
      </w:hyperlink>
    </w:p>
    <w:p>
      <w:pPr>
        <w:spacing w:after="0"/>
        <w:jc w:val="center"/>
        <w:rPr>
          <w:rFonts w:ascii="Calibri" w:hAnsi="Calibri"/>
        </w:rPr>
        <w:sectPr>
          <w:type w:val="continuous"/>
          <w:pgSz w:w="16840" w:h="11910" w:orient="landscape"/>
          <w:pgMar w:top="1100" w:bottom="280" w:left="1640" w:right="1480"/>
        </w:sectPr>
      </w:pPr>
    </w:p>
    <w:p>
      <w:pPr>
        <w:pStyle w:val="Heading3"/>
        <w:spacing w:line="1109" w:lineRule="exact"/>
        <w:ind w:left="1521" w:right="1678"/>
      </w:pPr>
      <w:r>
        <w:rPr>
          <w:w w:val="95"/>
        </w:rPr>
        <w:t>课</w:t>
      </w:r>
      <w:r>
        <w:rPr>
          <w:w w:val="95"/>
        </w:rPr>
        <w:t>程</w:t>
      </w:r>
      <w:r>
        <w:rPr>
          <w:w w:val="95"/>
        </w:rPr>
        <w:t>目</w:t>
      </w:r>
      <w:r>
        <w:rPr>
          <w:spacing w:val="-10"/>
          <w:w w:val="95"/>
        </w:rPr>
        <w:t>标</w:t>
      </w:r>
    </w:p>
    <w:p>
      <w:pPr>
        <w:pStyle w:val="ListParagraph"/>
        <w:numPr>
          <w:ilvl w:val="0"/>
          <w:numId w:val="1"/>
        </w:numPr>
        <w:tabs>
          <w:tab w:pos="660" w:val="left" w:leader="none"/>
        </w:tabs>
        <w:spacing w:line="240" w:lineRule="auto" w:before="156" w:after="0"/>
        <w:ind w:left="659" w:right="174" w:hanging="540"/>
        <w:jc w:val="left"/>
        <w:rPr>
          <w:rFonts w:ascii="Arial" w:hAnsi="Arial" w:eastAsia="Arial"/>
          <w:sz w:val="56"/>
        </w:rPr>
      </w:pPr>
      <w:r>
        <w:rPr>
          <w:b/>
          <w:spacing w:val="-2"/>
          <w:sz w:val="56"/>
        </w:rPr>
        <w:t>课</w:t>
      </w:r>
      <w:r>
        <w:rPr>
          <w:b/>
          <w:spacing w:val="-2"/>
          <w:sz w:val="56"/>
        </w:rPr>
        <w:t>程</w:t>
      </w:r>
      <w:r>
        <w:rPr>
          <w:b/>
          <w:spacing w:val="-2"/>
          <w:sz w:val="56"/>
        </w:rPr>
        <w:t>目</w:t>
      </w:r>
      <w:r>
        <w:rPr>
          <w:b/>
          <w:spacing w:val="-2"/>
          <w:sz w:val="56"/>
        </w:rPr>
        <w:t>标</w:t>
      </w:r>
      <w:r>
        <w:rPr>
          <w:rFonts w:ascii="Calibri" w:hAnsi="Calibri" w:eastAsia="Calibri"/>
          <w:b/>
          <w:spacing w:val="-2"/>
          <w:sz w:val="56"/>
        </w:rPr>
        <w:t>1</w:t>
      </w:r>
      <w:r>
        <w:rPr>
          <w:spacing w:val="-2"/>
          <w:sz w:val="56"/>
        </w:rPr>
        <w:t>：掌握信息与知识获取的基本原理及相关</w:t>
      </w:r>
      <w:r>
        <w:rPr>
          <w:spacing w:val="-2"/>
          <w:sz w:val="56"/>
        </w:rPr>
        <w:t>技术和方法，培养能够对信息与知识获取相关的技术</w:t>
      </w:r>
    </w:p>
    <w:p>
      <w:pPr>
        <w:spacing w:line="627" w:lineRule="exact" w:before="0"/>
        <w:ind w:left="659" w:right="0" w:firstLine="0"/>
        <w:jc w:val="left"/>
        <w:rPr>
          <w:sz w:val="56"/>
        </w:rPr>
      </w:pPr>
      <w:r>
        <w:rPr>
          <w:spacing w:val="-3"/>
          <w:sz w:val="56"/>
        </w:rPr>
        <w:t>、方法和工具进行比较与分析的能力。</w:t>
      </w:r>
    </w:p>
    <w:p>
      <w:pPr>
        <w:pStyle w:val="ListParagraph"/>
        <w:numPr>
          <w:ilvl w:val="0"/>
          <w:numId w:val="1"/>
        </w:numPr>
        <w:tabs>
          <w:tab w:pos="660" w:val="left" w:leader="none"/>
        </w:tabs>
        <w:spacing w:line="225" w:lineRule="auto" w:before="122" w:after="0"/>
        <w:ind w:left="659" w:right="174" w:hanging="540"/>
        <w:jc w:val="left"/>
        <w:rPr>
          <w:rFonts w:ascii="Arial" w:hAnsi="Arial" w:eastAsia="Arial"/>
          <w:sz w:val="56"/>
        </w:rPr>
      </w:pPr>
      <w:r>
        <w:rPr>
          <w:b/>
          <w:spacing w:val="-2"/>
          <w:sz w:val="56"/>
        </w:rPr>
        <w:t>课</w:t>
      </w:r>
      <w:r>
        <w:rPr>
          <w:b/>
          <w:spacing w:val="-2"/>
          <w:sz w:val="56"/>
        </w:rPr>
        <w:t>程</w:t>
      </w:r>
      <w:r>
        <w:rPr>
          <w:b/>
          <w:spacing w:val="-2"/>
          <w:sz w:val="56"/>
        </w:rPr>
        <w:t>目</w:t>
      </w:r>
      <w:r>
        <w:rPr>
          <w:b/>
          <w:spacing w:val="-2"/>
          <w:sz w:val="56"/>
        </w:rPr>
        <w:t>标</w:t>
      </w:r>
      <w:r>
        <w:rPr>
          <w:rFonts w:ascii="Calibri" w:hAnsi="Calibri" w:eastAsia="Calibri"/>
          <w:b/>
          <w:spacing w:val="-2"/>
          <w:sz w:val="56"/>
        </w:rPr>
        <w:t>2</w:t>
      </w:r>
      <w:r>
        <w:rPr>
          <w:spacing w:val="-2"/>
          <w:sz w:val="56"/>
        </w:rPr>
        <w:t>：培养针对信息与知识获取领域的复杂问</w:t>
      </w:r>
      <w:r>
        <w:rPr>
          <w:spacing w:val="-2"/>
          <w:sz w:val="56"/>
        </w:rPr>
        <w:t>题，选择和使用信息技术工具进行文献和应用案例调</w:t>
      </w:r>
      <w:r>
        <w:rPr>
          <w:spacing w:val="-2"/>
          <w:sz w:val="56"/>
        </w:rPr>
        <w:t>研和分析的能力。</w:t>
      </w:r>
    </w:p>
    <w:p>
      <w:pPr>
        <w:pStyle w:val="ListParagraph"/>
        <w:numPr>
          <w:ilvl w:val="0"/>
          <w:numId w:val="1"/>
        </w:numPr>
        <w:tabs>
          <w:tab w:pos="660" w:val="left" w:leader="none"/>
        </w:tabs>
        <w:spacing w:line="225" w:lineRule="auto" w:before="127" w:after="0"/>
        <w:ind w:left="659" w:right="174" w:hanging="540"/>
        <w:jc w:val="left"/>
        <w:rPr>
          <w:rFonts w:ascii="Arial" w:hAnsi="Arial" w:eastAsia="Arial"/>
          <w:sz w:val="56"/>
        </w:rPr>
      </w:pPr>
      <w:r>
        <w:rPr>
          <w:b/>
          <w:spacing w:val="-2"/>
          <w:sz w:val="56"/>
        </w:rPr>
        <w:t>课</w:t>
      </w:r>
      <w:r>
        <w:rPr>
          <w:b/>
          <w:spacing w:val="-2"/>
          <w:sz w:val="56"/>
        </w:rPr>
        <w:t>程</w:t>
      </w:r>
      <w:r>
        <w:rPr>
          <w:b/>
          <w:spacing w:val="-2"/>
          <w:sz w:val="56"/>
        </w:rPr>
        <w:t>目</w:t>
      </w:r>
      <w:r>
        <w:rPr>
          <w:b/>
          <w:spacing w:val="-2"/>
          <w:sz w:val="56"/>
        </w:rPr>
        <w:t>标</w:t>
      </w:r>
      <w:r>
        <w:rPr>
          <w:rFonts w:ascii="Calibri" w:hAnsi="Calibri" w:eastAsia="Calibri"/>
          <w:b/>
          <w:spacing w:val="-2"/>
          <w:sz w:val="56"/>
        </w:rPr>
        <w:t>3</w:t>
      </w:r>
      <w:r>
        <w:rPr>
          <w:spacing w:val="-2"/>
          <w:sz w:val="56"/>
        </w:rPr>
        <w:t>：培养针对信息与知识获取领域的技术问</w:t>
      </w:r>
      <w:r>
        <w:rPr>
          <w:spacing w:val="-2"/>
          <w:sz w:val="56"/>
        </w:rPr>
        <w:t>题和研究目标，选择合适的技术路线构建实验系统，</w:t>
      </w:r>
      <w:r>
        <w:rPr>
          <w:spacing w:val="-2"/>
          <w:sz w:val="56"/>
        </w:rPr>
        <w:t>对实验结果进行综合分析，并能得出合理有效结论的</w:t>
      </w:r>
      <w:r>
        <w:rPr>
          <w:spacing w:val="-4"/>
          <w:sz w:val="56"/>
        </w:rPr>
        <w:t>能力。</w:t>
      </w:r>
    </w:p>
    <w:p>
      <w:pPr>
        <w:pStyle w:val="ListParagraph"/>
        <w:numPr>
          <w:ilvl w:val="0"/>
          <w:numId w:val="1"/>
        </w:numPr>
        <w:tabs>
          <w:tab w:pos="660" w:val="left" w:leader="none"/>
        </w:tabs>
        <w:spacing w:line="225" w:lineRule="auto" w:before="125" w:after="0"/>
        <w:ind w:left="659" w:right="174" w:hanging="540"/>
        <w:jc w:val="left"/>
        <w:rPr>
          <w:rFonts w:ascii="Arial" w:hAnsi="Arial" w:eastAsia="Arial"/>
          <w:sz w:val="56"/>
        </w:rPr>
      </w:pPr>
      <w:r>
        <w:rPr>
          <w:b/>
          <w:spacing w:val="-2"/>
          <w:sz w:val="56"/>
        </w:rPr>
        <w:t>课</w:t>
      </w:r>
      <w:r>
        <w:rPr>
          <w:b/>
          <w:spacing w:val="-2"/>
          <w:sz w:val="56"/>
        </w:rPr>
        <w:t>程</w:t>
      </w:r>
      <w:r>
        <w:rPr>
          <w:b/>
          <w:spacing w:val="-2"/>
          <w:sz w:val="56"/>
        </w:rPr>
        <w:t>目</w:t>
      </w:r>
      <w:r>
        <w:rPr>
          <w:b/>
          <w:spacing w:val="-2"/>
          <w:sz w:val="56"/>
        </w:rPr>
        <w:t>标</w:t>
      </w:r>
      <w:r>
        <w:rPr>
          <w:rFonts w:ascii="Calibri" w:hAnsi="Calibri" w:eastAsia="Calibri"/>
          <w:b/>
          <w:spacing w:val="-2"/>
          <w:sz w:val="56"/>
        </w:rPr>
        <w:t>4</w:t>
      </w:r>
      <w:r>
        <w:rPr>
          <w:spacing w:val="-2"/>
          <w:sz w:val="56"/>
        </w:rPr>
        <w:t>：培养针对信息与知识获取领域的工程实</w:t>
      </w:r>
      <w:r>
        <w:rPr>
          <w:spacing w:val="-2"/>
          <w:sz w:val="56"/>
        </w:rPr>
        <w:t>践，评估其对环境和社会可持续发展的影响的能力。</w:t>
      </w:r>
    </w:p>
    <w:p>
      <w:pPr>
        <w:spacing w:after="0" w:line="225" w:lineRule="auto"/>
        <w:jc w:val="left"/>
        <w:rPr>
          <w:rFonts w:ascii="Arial" w:hAnsi="Arial" w:eastAsia="Arial"/>
          <w:sz w:val="56"/>
        </w:rPr>
        <w:sectPr>
          <w:pgSz w:w="16840" w:h="11910" w:orient="landscape"/>
          <w:pgMar w:top="1100" w:bottom="280" w:left="1640" w:right="1480"/>
        </w:sectPr>
      </w:pPr>
    </w:p>
    <w:p>
      <w:pPr>
        <w:pStyle w:val="Heading3"/>
        <w:spacing w:line="1109" w:lineRule="exact"/>
        <w:ind w:left="1521" w:right="1678"/>
      </w:pPr>
      <w:r>
        <w:rPr>
          <w:w w:val="95"/>
        </w:rPr>
        <w:t>支</w:t>
      </w:r>
      <w:r>
        <w:rPr>
          <w:w w:val="95"/>
        </w:rPr>
        <w:t>撑</w:t>
      </w:r>
      <w:r>
        <w:rPr>
          <w:w w:val="95"/>
        </w:rPr>
        <w:t>的</w:t>
      </w:r>
      <w:r>
        <w:rPr>
          <w:w w:val="95"/>
        </w:rPr>
        <w:t>毕</w:t>
      </w:r>
      <w:r>
        <w:rPr>
          <w:w w:val="95"/>
        </w:rPr>
        <w:t>业</w:t>
      </w:r>
      <w:r>
        <w:rPr>
          <w:w w:val="95"/>
        </w:rPr>
        <w:t>要</w:t>
      </w:r>
      <w:r>
        <w:rPr>
          <w:w w:val="95"/>
        </w:rPr>
        <w:t>求</w:t>
      </w:r>
      <w:r>
        <w:rPr>
          <w:w w:val="95"/>
        </w:rPr>
        <w:t>指</w:t>
      </w:r>
      <w:r>
        <w:rPr>
          <w:w w:val="95"/>
        </w:rPr>
        <w:t>标</w:t>
      </w:r>
      <w:r>
        <w:rPr>
          <w:spacing w:val="-10"/>
          <w:w w:val="95"/>
        </w:rPr>
        <w:t>点</w:t>
      </w:r>
    </w:p>
    <w:p>
      <w:pPr>
        <w:pStyle w:val="ListParagraph"/>
        <w:numPr>
          <w:ilvl w:val="1"/>
          <w:numId w:val="1"/>
        </w:numPr>
        <w:tabs>
          <w:tab w:pos="775" w:val="left" w:leader="none"/>
        </w:tabs>
        <w:spacing w:line="225" w:lineRule="auto" w:before="642" w:after="0"/>
        <w:ind w:left="774" w:right="618" w:hanging="541"/>
        <w:jc w:val="left"/>
        <w:rPr>
          <w:rFonts w:ascii="Arial" w:hAnsi="Arial" w:eastAsia="Arial"/>
          <w:sz w:val="56"/>
        </w:rPr>
      </w:pPr>
      <w:r>
        <w:rPr>
          <w:rFonts w:ascii="Calibri" w:hAnsi="Calibri" w:eastAsia="Calibri"/>
          <w:sz w:val="56"/>
        </w:rPr>
        <w:t>5.1 </w:t>
      </w:r>
      <w:r>
        <w:rPr>
          <w:sz w:val="56"/>
        </w:rPr>
        <w:t>掌握信息技术工具的使用方法，具有信息获取</w:t>
      </w:r>
      <w:r>
        <w:rPr>
          <w:spacing w:val="-2"/>
          <w:sz w:val="56"/>
        </w:rPr>
        <w:t>能力，能够针对计算机系统和网络领域复杂工程问</w:t>
      </w:r>
      <w:r>
        <w:rPr>
          <w:spacing w:val="-2"/>
          <w:sz w:val="56"/>
        </w:rPr>
        <w:t>题选择和使用信息技术工具，并对获取的信息具有</w:t>
      </w:r>
      <w:r>
        <w:rPr>
          <w:spacing w:val="-2"/>
          <w:sz w:val="56"/>
        </w:rPr>
        <w:t>分析和综合能力。</w:t>
      </w:r>
    </w:p>
    <w:p>
      <w:pPr>
        <w:pStyle w:val="BodyText"/>
        <w:spacing w:before="8"/>
        <w:rPr>
          <w:sz w:val="72"/>
        </w:rPr>
      </w:pPr>
    </w:p>
    <w:p>
      <w:pPr>
        <w:pStyle w:val="ListParagraph"/>
        <w:numPr>
          <w:ilvl w:val="1"/>
          <w:numId w:val="1"/>
        </w:numPr>
        <w:tabs>
          <w:tab w:pos="775" w:val="left" w:leader="none"/>
        </w:tabs>
        <w:spacing w:line="225" w:lineRule="auto" w:before="0" w:after="0"/>
        <w:ind w:left="774" w:right="618" w:hanging="541"/>
        <w:jc w:val="left"/>
        <w:rPr>
          <w:rFonts w:ascii="Arial" w:hAnsi="Arial" w:eastAsia="Arial"/>
          <w:sz w:val="56"/>
        </w:rPr>
      </w:pPr>
      <w:r>
        <w:rPr>
          <w:rFonts w:ascii="Calibri" w:hAnsi="Calibri" w:eastAsia="Calibri"/>
          <w:sz w:val="56"/>
        </w:rPr>
        <w:t>7.2 </w:t>
      </w:r>
      <w:r>
        <w:rPr>
          <w:sz w:val="56"/>
        </w:rPr>
        <w:t>能够理解和评价针对计算机系统和网络领域复</w:t>
      </w:r>
      <w:r>
        <w:rPr>
          <w:spacing w:val="-2"/>
          <w:sz w:val="56"/>
        </w:rPr>
        <w:t>杂工程问题的工程实践对环境、社会可持续发展的</w:t>
      </w:r>
      <w:r>
        <w:rPr>
          <w:spacing w:val="-4"/>
          <w:sz w:val="56"/>
        </w:rPr>
        <w:t>影响。</w:t>
      </w:r>
    </w:p>
    <w:p>
      <w:pPr>
        <w:spacing w:after="0" w:line="225" w:lineRule="auto"/>
        <w:jc w:val="left"/>
        <w:rPr>
          <w:rFonts w:ascii="Arial" w:hAnsi="Arial" w:eastAsia="Arial"/>
          <w:sz w:val="56"/>
        </w:rPr>
        <w:sectPr>
          <w:pgSz w:w="16840" w:h="11910" w:orient="landscape"/>
          <w:pgMar w:top="1100" w:bottom="280" w:left="1640" w:right="1480"/>
        </w:sectPr>
      </w:pPr>
    </w:p>
    <w:p>
      <w:pPr>
        <w:pStyle w:val="Heading3"/>
        <w:spacing w:line="1076" w:lineRule="exact"/>
        <w:ind w:left="1333" w:right="1684"/>
      </w:pPr>
      <w:r>
        <w:rPr>
          <w:w w:val="95"/>
        </w:rPr>
        <w:t>知</w:t>
      </w:r>
      <w:r>
        <w:rPr>
          <w:w w:val="95"/>
        </w:rPr>
        <w:t>识</w:t>
      </w:r>
      <w:r>
        <w:rPr>
          <w:w w:val="95"/>
        </w:rPr>
        <w:t>模</w:t>
      </w:r>
      <w:r>
        <w:rPr>
          <w:spacing w:val="-10"/>
          <w:w w:val="95"/>
        </w:rPr>
        <w:t>块</w:t>
      </w:r>
    </w:p>
    <w:p>
      <w:pPr>
        <w:pStyle w:val="ListParagraph"/>
        <w:numPr>
          <w:ilvl w:val="2"/>
          <w:numId w:val="1"/>
        </w:numPr>
        <w:tabs>
          <w:tab w:pos="1682" w:val="left" w:leader="none"/>
        </w:tabs>
        <w:spacing w:line="240" w:lineRule="auto" w:before="279" w:after="0"/>
        <w:ind w:left="1681" w:right="0" w:hanging="541"/>
        <w:jc w:val="left"/>
        <w:rPr>
          <w:rFonts w:ascii="Arial" w:hAnsi="Arial" w:eastAsia="Arial"/>
          <w:sz w:val="64"/>
        </w:rPr>
      </w:pPr>
      <w:r>
        <w:rPr>
          <w:w w:val="95"/>
          <w:sz w:val="64"/>
        </w:rPr>
        <w:t>信</w:t>
      </w:r>
      <w:r>
        <w:rPr>
          <w:w w:val="95"/>
          <w:sz w:val="64"/>
        </w:rPr>
        <w:t>息</w:t>
      </w:r>
      <w:r>
        <w:rPr>
          <w:w w:val="95"/>
          <w:sz w:val="64"/>
        </w:rPr>
        <w:t>与</w:t>
      </w:r>
      <w:r>
        <w:rPr>
          <w:w w:val="95"/>
          <w:sz w:val="64"/>
        </w:rPr>
        <w:t>知</w:t>
      </w:r>
      <w:r>
        <w:rPr>
          <w:w w:val="95"/>
          <w:sz w:val="64"/>
        </w:rPr>
        <w:t>识</w:t>
      </w:r>
      <w:r>
        <w:rPr>
          <w:w w:val="95"/>
          <w:sz w:val="64"/>
        </w:rPr>
        <w:t>概</w:t>
      </w:r>
      <w:r>
        <w:rPr>
          <w:spacing w:val="-10"/>
          <w:w w:val="95"/>
          <w:sz w:val="64"/>
        </w:rPr>
        <w:t>述</w:t>
      </w:r>
    </w:p>
    <w:p>
      <w:pPr>
        <w:pStyle w:val="ListParagraph"/>
        <w:numPr>
          <w:ilvl w:val="2"/>
          <w:numId w:val="1"/>
        </w:numPr>
        <w:tabs>
          <w:tab w:pos="1682" w:val="left" w:leader="none"/>
        </w:tabs>
        <w:spacing w:line="240" w:lineRule="auto" w:before="101" w:after="0"/>
        <w:ind w:left="1681" w:right="0" w:hanging="541"/>
        <w:jc w:val="left"/>
        <w:rPr>
          <w:rFonts w:ascii="Arial" w:hAnsi="Arial" w:eastAsia="Arial"/>
          <w:sz w:val="64"/>
        </w:rPr>
      </w:pPr>
      <w:r>
        <w:rPr>
          <w:w w:val="95"/>
          <w:sz w:val="64"/>
        </w:rPr>
        <w:t>信</w:t>
      </w:r>
      <w:r>
        <w:rPr>
          <w:w w:val="95"/>
          <w:sz w:val="64"/>
        </w:rPr>
        <w:t>息</w:t>
      </w:r>
      <w:r>
        <w:rPr>
          <w:w w:val="95"/>
          <w:sz w:val="64"/>
        </w:rPr>
        <w:t>传</w:t>
      </w:r>
      <w:r>
        <w:rPr>
          <w:spacing w:val="-10"/>
          <w:w w:val="95"/>
          <w:sz w:val="64"/>
        </w:rPr>
        <w:t>感</w:t>
      </w:r>
    </w:p>
    <w:p>
      <w:pPr>
        <w:pStyle w:val="ListParagraph"/>
        <w:numPr>
          <w:ilvl w:val="2"/>
          <w:numId w:val="1"/>
        </w:numPr>
        <w:tabs>
          <w:tab w:pos="1682" w:val="left" w:leader="none"/>
        </w:tabs>
        <w:spacing w:line="240" w:lineRule="auto" w:before="102" w:after="0"/>
        <w:ind w:left="1681" w:right="0" w:hanging="541"/>
        <w:jc w:val="left"/>
        <w:rPr>
          <w:rFonts w:ascii="Arial" w:hAnsi="Arial" w:eastAsia="Arial"/>
          <w:sz w:val="64"/>
        </w:rPr>
      </w:pPr>
      <w:r>
        <w:rPr>
          <w:w w:val="95"/>
          <w:sz w:val="64"/>
        </w:rPr>
        <w:t>信</w:t>
      </w:r>
      <w:r>
        <w:rPr>
          <w:w w:val="95"/>
          <w:sz w:val="64"/>
        </w:rPr>
        <w:t>息</w:t>
      </w:r>
      <w:r>
        <w:rPr>
          <w:w w:val="95"/>
          <w:sz w:val="64"/>
        </w:rPr>
        <w:t>融</w:t>
      </w:r>
      <w:r>
        <w:rPr>
          <w:spacing w:val="-10"/>
          <w:w w:val="95"/>
          <w:sz w:val="64"/>
        </w:rPr>
        <w:t>合</w:t>
      </w:r>
    </w:p>
    <w:p>
      <w:pPr>
        <w:pStyle w:val="ListParagraph"/>
        <w:numPr>
          <w:ilvl w:val="2"/>
          <w:numId w:val="1"/>
        </w:numPr>
        <w:tabs>
          <w:tab w:pos="1682" w:val="left" w:leader="none"/>
        </w:tabs>
        <w:spacing w:line="240" w:lineRule="auto" w:before="101" w:after="0"/>
        <w:ind w:left="1681" w:right="0" w:hanging="541"/>
        <w:jc w:val="left"/>
        <w:rPr>
          <w:rFonts w:ascii="Arial" w:hAnsi="Arial" w:eastAsia="Arial"/>
          <w:sz w:val="64"/>
        </w:rPr>
      </w:pPr>
      <w:r>
        <w:rPr>
          <w:w w:val="95"/>
          <w:sz w:val="64"/>
        </w:rPr>
        <w:t>信</w:t>
      </w:r>
      <w:r>
        <w:rPr>
          <w:w w:val="95"/>
          <w:sz w:val="64"/>
        </w:rPr>
        <w:t>息</w:t>
      </w:r>
      <w:r>
        <w:rPr>
          <w:w w:val="95"/>
          <w:sz w:val="64"/>
        </w:rPr>
        <w:t>检</w:t>
      </w:r>
      <w:r>
        <w:rPr>
          <w:spacing w:val="-10"/>
          <w:w w:val="95"/>
          <w:sz w:val="64"/>
        </w:rPr>
        <w:t>索</w:t>
      </w:r>
    </w:p>
    <w:p>
      <w:pPr>
        <w:pStyle w:val="ListParagraph"/>
        <w:numPr>
          <w:ilvl w:val="2"/>
          <w:numId w:val="1"/>
        </w:numPr>
        <w:tabs>
          <w:tab w:pos="1682" w:val="left" w:leader="none"/>
        </w:tabs>
        <w:spacing w:line="240" w:lineRule="auto" w:before="102" w:after="0"/>
        <w:ind w:left="1681" w:right="0" w:hanging="541"/>
        <w:jc w:val="left"/>
        <w:rPr>
          <w:rFonts w:ascii="Arial" w:hAnsi="Arial" w:eastAsia="Arial"/>
          <w:sz w:val="64"/>
        </w:rPr>
      </w:pPr>
      <w:r>
        <w:rPr>
          <w:w w:val="95"/>
          <w:sz w:val="64"/>
        </w:rPr>
        <w:t>信</w:t>
      </w:r>
      <w:r>
        <w:rPr>
          <w:w w:val="95"/>
          <w:sz w:val="64"/>
        </w:rPr>
        <w:t>息</w:t>
      </w:r>
      <w:r>
        <w:rPr>
          <w:w w:val="95"/>
          <w:sz w:val="64"/>
        </w:rPr>
        <w:t>抽</w:t>
      </w:r>
      <w:r>
        <w:rPr>
          <w:spacing w:val="-10"/>
          <w:w w:val="95"/>
          <w:sz w:val="64"/>
        </w:rPr>
        <w:t>取</w:t>
      </w:r>
    </w:p>
    <w:p>
      <w:pPr>
        <w:pStyle w:val="ListParagraph"/>
        <w:numPr>
          <w:ilvl w:val="2"/>
          <w:numId w:val="1"/>
        </w:numPr>
        <w:tabs>
          <w:tab w:pos="1682" w:val="left" w:leader="none"/>
        </w:tabs>
        <w:spacing w:line="240" w:lineRule="auto" w:before="102" w:after="0"/>
        <w:ind w:left="1681" w:right="0" w:hanging="541"/>
        <w:jc w:val="left"/>
        <w:rPr>
          <w:rFonts w:ascii="Arial" w:hAnsi="Arial" w:eastAsia="Arial"/>
          <w:sz w:val="64"/>
        </w:rPr>
      </w:pPr>
      <w:r>
        <w:rPr>
          <w:w w:val="95"/>
          <w:sz w:val="64"/>
        </w:rPr>
        <w:t>模</w:t>
      </w:r>
      <w:r>
        <w:rPr>
          <w:w w:val="95"/>
          <w:sz w:val="64"/>
        </w:rPr>
        <w:t>式</w:t>
      </w:r>
      <w:r>
        <w:rPr>
          <w:w w:val="95"/>
          <w:sz w:val="64"/>
        </w:rPr>
        <w:t>识</w:t>
      </w:r>
      <w:r>
        <w:rPr>
          <w:spacing w:val="-10"/>
          <w:w w:val="95"/>
          <w:sz w:val="64"/>
        </w:rPr>
        <w:t>别</w:t>
      </w:r>
    </w:p>
    <w:p>
      <w:pPr>
        <w:pStyle w:val="ListParagraph"/>
        <w:numPr>
          <w:ilvl w:val="2"/>
          <w:numId w:val="1"/>
        </w:numPr>
        <w:tabs>
          <w:tab w:pos="1682" w:val="left" w:leader="none"/>
        </w:tabs>
        <w:spacing w:line="240" w:lineRule="auto" w:before="101" w:after="0"/>
        <w:ind w:left="1681" w:right="0" w:hanging="541"/>
        <w:jc w:val="left"/>
        <w:rPr>
          <w:rFonts w:ascii="Arial" w:hAnsi="Arial" w:eastAsia="Arial"/>
          <w:sz w:val="64"/>
        </w:rPr>
      </w:pPr>
      <w:r>
        <w:rPr>
          <w:w w:val="95"/>
          <w:sz w:val="64"/>
        </w:rPr>
        <w:t>数</w:t>
      </w:r>
      <w:r>
        <w:rPr>
          <w:w w:val="95"/>
          <w:sz w:val="64"/>
        </w:rPr>
        <w:t>据</w:t>
      </w:r>
      <w:r>
        <w:rPr>
          <w:w w:val="95"/>
          <w:sz w:val="64"/>
        </w:rPr>
        <w:t>挖</w:t>
      </w:r>
      <w:r>
        <w:rPr>
          <w:spacing w:val="-10"/>
          <w:w w:val="95"/>
          <w:sz w:val="64"/>
        </w:rPr>
        <w:t>掘</w:t>
      </w:r>
    </w:p>
    <w:p>
      <w:pPr>
        <w:pStyle w:val="ListParagraph"/>
        <w:numPr>
          <w:ilvl w:val="2"/>
          <w:numId w:val="1"/>
        </w:numPr>
        <w:tabs>
          <w:tab w:pos="1682" w:val="left" w:leader="none"/>
        </w:tabs>
        <w:spacing w:line="240" w:lineRule="auto" w:before="102" w:after="0"/>
        <w:ind w:left="1681" w:right="0" w:hanging="541"/>
        <w:jc w:val="left"/>
        <w:rPr>
          <w:rFonts w:ascii="Arial" w:hAnsi="Arial" w:eastAsia="Arial"/>
          <w:sz w:val="64"/>
        </w:rPr>
      </w:pPr>
      <w:r>
        <w:rPr>
          <w:w w:val="95"/>
          <w:sz w:val="64"/>
        </w:rPr>
        <w:t>知</w:t>
      </w:r>
      <w:r>
        <w:rPr>
          <w:w w:val="95"/>
          <w:sz w:val="64"/>
        </w:rPr>
        <w:t>识</w:t>
      </w:r>
      <w:r>
        <w:rPr>
          <w:w w:val="95"/>
          <w:sz w:val="64"/>
        </w:rPr>
        <w:t>生</w:t>
      </w:r>
      <w:r>
        <w:rPr>
          <w:spacing w:val="-10"/>
          <w:w w:val="95"/>
          <w:sz w:val="64"/>
        </w:rPr>
        <w:t>成</w:t>
      </w:r>
    </w:p>
    <w:p>
      <w:pPr>
        <w:pStyle w:val="ListParagraph"/>
        <w:numPr>
          <w:ilvl w:val="2"/>
          <w:numId w:val="1"/>
        </w:numPr>
        <w:tabs>
          <w:tab w:pos="1682" w:val="left" w:leader="none"/>
        </w:tabs>
        <w:spacing w:line="240" w:lineRule="auto" w:before="101" w:after="0"/>
        <w:ind w:left="1681" w:right="0" w:hanging="541"/>
        <w:jc w:val="left"/>
        <w:rPr>
          <w:rFonts w:ascii="Arial" w:hAnsi="Arial" w:eastAsia="Arial"/>
          <w:sz w:val="64"/>
        </w:rPr>
      </w:pPr>
      <w:r>
        <w:rPr>
          <w:w w:val="95"/>
          <w:sz w:val="64"/>
        </w:rPr>
        <w:t>机</w:t>
      </w:r>
      <w:r>
        <w:rPr>
          <w:w w:val="95"/>
          <w:sz w:val="64"/>
        </w:rPr>
        <w:t>器</w:t>
      </w:r>
      <w:r>
        <w:rPr>
          <w:w w:val="95"/>
          <w:sz w:val="64"/>
        </w:rPr>
        <w:t>学</w:t>
      </w:r>
      <w:r>
        <w:rPr>
          <w:spacing w:val="-10"/>
          <w:w w:val="95"/>
          <w:sz w:val="64"/>
        </w:rPr>
        <w:t>习</w:t>
      </w:r>
    </w:p>
    <w:p>
      <w:pPr>
        <w:spacing w:after="0" w:line="240" w:lineRule="auto"/>
        <w:jc w:val="left"/>
        <w:rPr>
          <w:rFonts w:ascii="Arial" w:hAnsi="Arial" w:eastAsia="Arial"/>
          <w:sz w:val="64"/>
        </w:rPr>
        <w:sectPr>
          <w:pgSz w:w="16840" w:h="11910" w:orient="landscape"/>
          <w:pgMar w:top="780" w:bottom="280" w:left="1640" w:right="1480"/>
        </w:sectPr>
      </w:pPr>
    </w:p>
    <w:p>
      <w:pPr>
        <w:pStyle w:val="BodyText"/>
        <w:rPr>
          <w:sz w:val="20"/>
        </w:rPr>
      </w:pPr>
    </w:p>
    <w:p>
      <w:pPr>
        <w:pStyle w:val="BodyText"/>
        <w:rPr>
          <w:sz w:val="20"/>
        </w:rPr>
      </w:pPr>
    </w:p>
    <w:p>
      <w:pPr>
        <w:pStyle w:val="BodyText"/>
        <w:spacing w:before="12"/>
        <w:rPr>
          <w:sz w:val="18"/>
        </w:rPr>
      </w:pPr>
    </w:p>
    <w:p>
      <w:pPr>
        <w:pStyle w:val="BodyText"/>
        <w:ind w:left="698"/>
        <w:rPr>
          <w:sz w:val="20"/>
        </w:rPr>
      </w:pPr>
      <w:r>
        <w:rPr>
          <w:sz w:val="20"/>
        </w:rPr>
        <w:drawing>
          <wp:inline distT="0" distB="0" distL="0" distR="0">
            <wp:extent cx="7685424" cy="5233511"/>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7685424" cy="5233511"/>
                    </a:xfrm>
                    <a:prstGeom prst="rect">
                      <a:avLst/>
                    </a:prstGeom>
                  </pic:spPr>
                </pic:pic>
              </a:graphicData>
            </a:graphic>
          </wp:inline>
        </w:drawing>
      </w:r>
      <w:r>
        <w:rPr>
          <w:sz w:val="20"/>
        </w:rPr>
      </w:r>
    </w:p>
    <w:p>
      <w:pPr>
        <w:spacing w:after="0"/>
        <w:rPr>
          <w:sz w:val="20"/>
        </w:rPr>
        <w:sectPr>
          <w:headerReference w:type="default" r:id="rId6"/>
          <w:pgSz w:w="16840" w:h="11910" w:orient="landscape"/>
          <w:pgMar w:header="1163" w:footer="0" w:top="1560" w:bottom="280" w:left="1640" w:right="1480"/>
        </w:sectPr>
      </w:pPr>
    </w:p>
    <w:p>
      <w:pPr>
        <w:pStyle w:val="BodyText"/>
        <w:spacing w:before="10"/>
        <w:rPr>
          <w:sz w:val="24"/>
        </w:rPr>
      </w:pPr>
    </w:p>
    <w:p>
      <w:pPr>
        <w:pStyle w:val="BodyText"/>
        <w:ind w:left="698"/>
        <w:rPr>
          <w:sz w:val="20"/>
        </w:rPr>
      </w:pPr>
      <w:r>
        <w:rPr>
          <w:sz w:val="20"/>
        </w:rPr>
        <w:drawing>
          <wp:inline distT="0" distB="0" distL="0" distR="0">
            <wp:extent cx="7743446" cy="5162550"/>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7743446" cy="5162550"/>
                    </a:xfrm>
                    <a:prstGeom prst="rect">
                      <a:avLst/>
                    </a:prstGeom>
                  </pic:spPr>
                </pic:pic>
              </a:graphicData>
            </a:graphic>
          </wp:inline>
        </w:drawing>
      </w:r>
      <w:r>
        <w:rPr>
          <w:sz w:val="20"/>
        </w:rPr>
      </w:r>
    </w:p>
    <w:p>
      <w:pPr>
        <w:spacing w:after="0"/>
        <w:rPr>
          <w:sz w:val="20"/>
        </w:rPr>
        <w:sectPr>
          <w:pgSz w:w="16840" w:h="11910" w:orient="landscape"/>
          <w:pgMar w:header="1163" w:footer="0" w:top="1560" w:bottom="280" w:left="1640" w:right="1480"/>
        </w:sectPr>
      </w:pPr>
    </w:p>
    <w:p>
      <w:pPr>
        <w:pStyle w:val="BodyText"/>
        <w:rPr>
          <w:sz w:val="20"/>
        </w:rPr>
      </w:pPr>
    </w:p>
    <w:p>
      <w:pPr>
        <w:pStyle w:val="BodyText"/>
        <w:spacing w:before="4"/>
        <w:rPr>
          <w:sz w:val="27"/>
        </w:rPr>
      </w:pPr>
    </w:p>
    <w:p>
      <w:pPr>
        <w:pStyle w:val="BodyText"/>
        <w:spacing w:line="225" w:lineRule="auto" w:before="48"/>
        <w:ind w:left="573" w:right="665" w:firstLine="1160"/>
      </w:pPr>
      <w:r>
        <w:rPr>
          <w:spacing w:val="-2"/>
        </w:rPr>
        <w:t>考</w:t>
      </w:r>
      <w:r>
        <w:rPr>
          <w:spacing w:val="-2"/>
        </w:rPr>
        <w:t>核</w:t>
      </w:r>
      <w:r>
        <w:rPr>
          <w:spacing w:val="-2"/>
        </w:rPr>
        <w:t>环</w:t>
      </w:r>
      <w:r>
        <w:rPr>
          <w:spacing w:val="-2"/>
        </w:rPr>
        <w:t>节</w:t>
      </w:r>
      <w:r>
        <w:rPr>
          <w:spacing w:val="-2"/>
        </w:rPr>
        <w:t>主</w:t>
      </w:r>
      <w:r>
        <w:rPr>
          <w:spacing w:val="-2"/>
        </w:rPr>
        <w:t>要</w:t>
      </w:r>
      <w:r>
        <w:rPr>
          <w:spacing w:val="-2"/>
        </w:rPr>
        <w:t>包</w:t>
      </w:r>
      <w:r>
        <w:rPr>
          <w:spacing w:val="-2"/>
        </w:rPr>
        <w:t>括</w:t>
      </w:r>
      <w:r>
        <w:rPr>
          <w:rFonts w:ascii="Calibri" w:eastAsia="Calibri"/>
          <w:spacing w:val="-2"/>
        </w:rPr>
        <w:t>3</w:t>
      </w:r>
      <w:r>
        <w:rPr>
          <w:spacing w:val="-2"/>
        </w:rPr>
        <w:t>个</w:t>
      </w:r>
      <w:r>
        <w:rPr>
          <w:spacing w:val="-2"/>
        </w:rPr>
        <w:t>实</w:t>
      </w:r>
      <w:r>
        <w:rPr>
          <w:spacing w:val="-2"/>
        </w:rPr>
        <w:t>验</w:t>
      </w:r>
      <w:r>
        <w:rPr>
          <w:spacing w:val="-2"/>
        </w:rPr>
        <w:t>，</w:t>
      </w:r>
      <w:r>
        <w:rPr>
          <w:spacing w:val="-2"/>
        </w:rPr>
        <w:t>其</w:t>
      </w:r>
      <w:r>
        <w:rPr>
          <w:spacing w:val="-2"/>
        </w:rPr>
        <w:t>中</w:t>
      </w:r>
      <w:r>
        <w:rPr>
          <w:spacing w:val="-2"/>
        </w:rPr>
        <w:t>实</w:t>
      </w:r>
      <w:r>
        <w:rPr>
          <w:spacing w:val="-2"/>
        </w:rPr>
        <w:t>验</w:t>
      </w:r>
      <w:r>
        <w:rPr>
          <w:rFonts w:ascii="Calibri" w:eastAsia="Calibri"/>
          <w:spacing w:val="-2"/>
        </w:rPr>
        <w:t>1</w:t>
      </w:r>
      <w:r>
        <w:rPr>
          <w:spacing w:val="-2"/>
        </w:rPr>
        <w:t>为</w:t>
      </w:r>
      <w:r>
        <w:rPr>
          <w:spacing w:val="-2"/>
        </w:rPr>
        <w:t>主</w:t>
      </w:r>
      <w:r>
        <w:rPr>
          <w:spacing w:val="-2"/>
        </w:rPr>
        <w:t>题</w:t>
      </w:r>
      <w:r>
        <w:rPr>
          <w:spacing w:val="-2"/>
        </w:rPr>
        <w:t>文</w:t>
      </w:r>
      <w:r>
        <w:rPr>
          <w:spacing w:val="-2"/>
        </w:rPr>
        <w:t>献</w:t>
      </w:r>
      <w:r>
        <w:rPr>
          <w:spacing w:val="-2"/>
        </w:rPr>
        <w:t>调</w:t>
      </w:r>
      <w:r>
        <w:rPr>
          <w:spacing w:val="-2"/>
        </w:rPr>
        <w:t>研</w:t>
      </w:r>
      <w:r>
        <w:rPr>
          <w:spacing w:val="-2"/>
        </w:rPr>
        <w:t>（</w:t>
      </w:r>
      <w:r>
        <w:rPr>
          <w:spacing w:val="-2"/>
        </w:rPr>
        <w:t>提</w:t>
      </w:r>
      <w:r>
        <w:rPr>
          <w:spacing w:val="-2"/>
        </w:rPr>
        <w:t>交</w:t>
      </w:r>
      <w:r>
        <w:rPr>
          <w:spacing w:val="-2"/>
        </w:rPr>
        <w:t>调</w:t>
      </w:r>
      <w:r>
        <w:rPr>
          <w:spacing w:val="-2"/>
        </w:rPr>
        <w:t>研</w:t>
      </w:r>
      <w:r>
        <w:rPr>
          <w:spacing w:val="-2"/>
        </w:rPr>
        <w:t>报</w:t>
      </w:r>
      <w:r>
        <w:rPr>
          <w:spacing w:val="-2"/>
        </w:rPr>
        <w:t>告</w:t>
      </w:r>
      <w:r>
        <w:rPr>
          <w:spacing w:val="-2"/>
        </w:rPr>
        <w:t>），</w:t>
      </w:r>
      <w:r>
        <w:rPr>
          <w:spacing w:val="-2"/>
        </w:rPr>
        <w:t>实</w:t>
      </w:r>
      <w:r>
        <w:rPr>
          <w:spacing w:val="-2"/>
        </w:rPr>
        <w:t>验</w:t>
      </w:r>
      <w:r>
        <w:rPr>
          <w:rFonts w:ascii="Calibri" w:eastAsia="Calibri"/>
          <w:spacing w:val="-2"/>
        </w:rPr>
        <w:t>2</w:t>
      </w:r>
      <w:r>
        <w:rPr>
          <w:spacing w:val="-2"/>
        </w:rPr>
        <w:t>和</w:t>
      </w:r>
      <w:r>
        <w:rPr>
          <w:spacing w:val="-2"/>
        </w:rPr>
        <w:t>实</w:t>
      </w:r>
      <w:r>
        <w:rPr>
          <w:spacing w:val="-2"/>
        </w:rPr>
        <w:t>验</w:t>
      </w:r>
      <w:r>
        <w:rPr>
          <w:rFonts w:ascii="Calibri" w:eastAsia="Calibri"/>
          <w:spacing w:val="-2"/>
        </w:rPr>
        <w:t>3</w:t>
      </w:r>
      <w:r>
        <w:rPr>
          <w:spacing w:val="-2"/>
        </w:rPr>
        <w:t>为</w:t>
      </w:r>
      <w:r>
        <w:rPr>
          <w:spacing w:val="-2"/>
        </w:rPr>
        <w:t>系</w:t>
      </w:r>
      <w:r>
        <w:rPr>
          <w:spacing w:val="-2"/>
        </w:rPr>
        <w:t>统</w:t>
      </w:r>
      <w:r>
        <w:rPr>
          <w:spacing w:val="-2"/>
        </w:rPr>
        <w:t>设</w:t>
      </w:r>
      <w:r>
        <w:rPr>
          <w:spacing w:val="-2"/>
        </w:rPr>
        <w:t>计</w:t>
      </w:r>
      <w:r>
        <w:rPr>
          <w:spacing w:val="-2"/>
        </w:rPr>
        <w:t>与</w:t>
      </w:r>
      <w:r>
        <w:rPr>
          <w:spacing w:val="-2"/>
        </w:rPr>
        <w:t>实</w:t>
      </w:r>
      <w:r>
        <w:rPr>
          <w:spacing w:val="-2"/>
        </w:rPr>
        <w:t>现</w:t>
      </w:r>
      <w:r>
        <w:rPr>
          <w:spacing w:val="-2"/>
        </w:rPr>
        <w:t>（</w:t>
      </w:r>
      <w:r>
        <w:rPr>
          <w:spacing w:val="-2"/>
        </w:rPr>
        <w:t>提</w:t>
      </w:r>
      <w:r>
        <w:rPr>
          <w:spacing w:val="-2"/>
        </w:rPr>
        <w:t>交</w:t>
      </w:r>
      <w:r>
        <w:rPr>
          <w:spacing w:val="-2"/>
        </w:rPr>
        <w:t>实</w:t>
      </w:r>
      <w:r>
        <w:rPr>
          <w:spacing w:val="-2"/>
        </w:rPr>
        <w:t>验</w:t>
      </w:r>
      <w:r>
        <w:rPr>
          <w:spacing w:val="-2"/>
        </w:rPr>
        <w:t>报</w:t>
      </w:r>
      <w:r>
        <w:rPr>
          <w:spacing w:val="-2"/>
        </w:rPr>
        <w:t>告</w:t>
      </w:r>
      <w:r>
        <w:rPr>
          <w:spacing w:val="-2"/>
        </w:rPr>
        <w:t>和</w:t>
      </w:r>
      <w:r>
        <w:rPr>
          <w:spacing w:val="-2"/>
        </w:rPr>
        <w:t>可</w:t>
      </w:r>
      <w:r>
        <w:rPr>
          <w:spacing w:val="-2"/>
        </w:rPr>
        <w:t>运</w:t>
      </w:r>
      <w:r>
        <w:rPr>
          <w:spacing w:val="-2"/>
        </w:rPr>
        <w:t>行</w:t>
      </w:r>
      <w:r>
        <w:rPr>
          <w:spacing w:val="-2"/>
        </w:rPr>
        <w:t>系</w:t>
      </w:r>
      <w:r>
        <w:rPr>
          <w:spacing w:val="-2"/>
        </w:rPr>
        <w:t>统</w:t>
      </w:r>
      <w:r>
        <w:rPr>
          <w:spacing w:val="-2"/>
        </w:rPr>
        <w:t>，</w:t>
      </w:r>
      <w:r>
        <w:rPr>
          <w:spacing w:val="-2"/>
        </w:rPr>
        <w:t>现</w:t>
      </w:r>
      <w:r>
        <w:rPr>
          <w:spacing w:val="-2"/>
        </w:rPr>
        <w:t>场</w:t>
      </w:r>
      <w:r>
        <w:rPr>
          <w:spacing w:val="-2"/>
        </w:rPr>
        <w:t>演</w:t>
      </w:r>
      <w:r>
        <w:rPr>
          <w:spacing w:val="-2"/>
        </w:rPr>
        <w:t>示</w:t>
      </w:r>
      <w:r>
        <w:rPr>
          <w:spacing w:val="-2"/>
        </w:rPr>
        <w:t>验</w:t>
      </w:r>
      <w:r>
        <w:rPr>
          <w:spacing w:val="-2"/>
        </w:rPr>
        <w:t>收</w:t>
      </w:r>
      <w:r>
        <w:rPr>
          <w:spacing w:val="-2"/>
        </w:rPr>
        <w:t>）</w:t>
      </w:r>
      <w:r>
        <w:rPr>
          <w:spacing w:val="-2"/>
        </w:rPr>
        <w:t>。</w:t>
      </w:r>
    </w:p>
    <w:p>
      <w:pPr>
        <w:pStyle w:val="BodyText"/>
        <w:spacing w:before="104"/>
        <w:ind w:right="5537"/>
        <w:jc w:val="right"/>
        <w:rPr>
          <w:rFonts w:ascii="Calibri" w:hAnsi="Calibri" w:eastAsia="Calibri"/>
        </w:rPr>
      </w:pPr>
      <w:r>
        <w:rPr/>
        <w:t>总</w:t>
      </w:r>
      <w:r>
        <w:rPr/>
        <w:t>成</w:t>
      </w:r>
      <w:r>
        <w:rPr>
          <w:spacing w:val="146"/>
        </w:rPr>
        <w:t>绩</w:t>
      </w:r>
      <w:r>
        <w:rPr>
          <w:rFonts w:ascii="Calibri" w:hAnsi="Calibri" w:eastAsia="Calibri"/>
          <w:spacing w:val="-15"/>
        </w:rPr>
        <w:t>= </w:t>
      </w:r>
      <w:r>
        <w:rPr/>
        <w:t>实</w:t>
      </w:r>
      <w:r>
        <w:rPr/>
        <w:t>验</w:t>
      </w:r>
      <w:r>
        <w:rPr>
          <w:rFonts w:ascii="Calibri" w:hAnsi="Calibri" w:eastAsia="Calibri"/>
        </w:rPr>
        <w:t>1</w:t>
      </w:r>
      <w:r>
        <w:rPr/>
        <w:t>×</w:t>
      </w:r>
      <w:r>
        <w:rPr>
          <w:rFonts w:ascii="Calibri" w:hAnsi="Calibri" w:eastAsia="Calibri"/>
        </w:rPr>
        <w:t>20</w:t>
      </w:r>
      <w:r>
        <w:rPr>
          <w:rFonts w:ascii="Calibri" w:hAnsi="Calibri" w:eastAsia="Calibri"/>
          <w:spacing w:val="-12"/>
        </w:rPr>
        <w:t>% +</w:t>
      </w:r>
    </w:p>
    <w:p>
      <w:pPr>
        <w:pStyle w:val="BodyText"/>
        <w:spacing w:before="102"/>
        <w:ind w:right="5457"/>
        <w:jc w:val="right"/>
        <w:rPr>
          <w:rFonts w:ascii="Calibri" w:hAnsi="Calibri" w:eastAsia="Calibri"/>
        </w:rPr>
      </w:pPr>
      <w:r>
        <w:rPr/>
        <w:t>实</w:t>
      </w:r>
      <w:r>
        <w:rPr/>
        <w:t>验</w:t>
      </w:r>
      <w:r>
        <w:rPr>
          <w:rFonts w:ascii="Calibri" w:hAnsi="Calibri" w:eastAsia="Calibri"/>
        </w:rPr>
        <w:t>2</w:t>
      </w:r>
      <w:r>
        <w:rPr/>
        <w:t>×</w:t>
      </w:r>
      <w:r>
        <w:rPr>
          <w:rFonts w:ascii="Calibri" w:hAnsi="Calibri" w:eastAsia="Calibri"/>
        </w:rPr>
        <w:t>40</w:t>
      </w:r>
      <w:r>
        <w:rPr>
          <w:rFonts w:ascii="Calibri" w:hAnsi="Calibri" w:eastAsia="Calibri"/>
          <w:spacing w:val="-15"/>
        </w:rPr>
        <w:t>% +</w:t>
      </w:r>
    </w:p>
    <w:p>
      <w:pPr>
        <w:pStyle w:val="BodyText"/>
        <w:spacing w:before="101"/>
        <w:ind w:left="4444"/>
        <w:rPr>
          <w:rFonts w:ascii="Calibri" w:hAnsi="Calibri" w:eastAsia="Calibri"/>
        </w:rPr>
      </w:pPr>
      <w:r>
        <w:rPr>
          <w:w w:val="95"/>
        </w:rPr>
        <w:t>实</w:t>
      </w:r>
      <w:r>
        <w:rPr>
          <w:w w:val="95"/>
        </w:rPr>
        <w:t>验</w:t>
      </w:r>
      <w:r>
        <w:rPr>
          <w:rFonts w:ascii="Calibri" w:hAnsi="Calibri" w:eastAsia="Calibri"/>
          <w:spacing w:val="-2"/>
          <w:w w:val="95"/>
        </w:rPr>
        <w:t>3</w:t>
      </w:r>
      <w:r>
        <w:rPr>
          <w:spacing w:val="-2"/>
          <w:w w:val="95"/>
        </w:rPr>
        <w:t>×</w:t>
      </w:r>
      <w:r>
        <w:rPr>
          <w:rFonts w:ascii="Calibri" w:hAnsi="Calibri" w:eastAsia="Calibri"/>
          <w:spacing w:val="-2"/>
          <w:w w:val="95"/>
        </w:rPr>
        <w:t>40%</w:t>
      </w:r>
    </w:p>
    <w:p>
      <w:pPr>
        <w:pStyle w:val="BodyText"/>
        <w:spacing w:before="102"/>
        <w:ind w:left="719"/>
      </w:pPr>
      <w:r>
        <w:rPr>
          <w:w w:val="95"/>
        </w:rPr>
        <w:t>（</w:t>
      </w:r>
      <w:r>
        <w:rPr>
          <w:w w:val="95"/>
        </w:rPr>
        <w:t>注</w:t>
      </w:r>
      <w:r>
        <w:rPr>
          <w:w w:val="95"/>
        </w:rPr>
        <w:t>：</w:t>
      </w:r>
      <w:r>
        <w:rPr>
          <w:w w:val="95"/>
        </w:rPr>
        <w:t>以</w:t>
      </w:r>
      <w:r>
        <w:rPr>
          <w:w w:val="95"/>
        </w:rPr>
        <w:t>上</w:t>
      </w:r>
      <w:r>
        <w:rPr>
          <w:w w:val="95"/>
        </w:rPr>
        <w:t>各</w:t>
      </w:r>
      <w:r>
        <w:rPr>
          <w:w w:val="95"/>
        </w:rPr>
        <w:t>项</w:t>
      </w:r>
      <w:r>
        <w:rPr>
          <w:w w:val="95"/>
        </w:rPr>
        <w:t>成</w:t>
      </w:r>
      <w:r>
        <w:rPr>
          <w:w w:val="95"/>
        </w:rPr>
        <w:t>绩</w:t>
      </w:r>
      <w:r>
        <w:rPr>
          <w:w w:val="95"/>
        </w:rPr>
        <w:t>都</w:t>
      </w:r>
      <w:r>
        <w:rPr>
          <w:w w:val="95"/>
        </w:rPr>
        <w:t>采</w:t>
      </w:r>
      <w:r>
        <w:rPr>
          <w:w w:val="95"/>
        </w:rPr>
        <w:t>用</w:t>
      </w:r>
      <w:r>
        <w:rPr>
          <w:w w:val="95"/>
        </w:rPr>
        <w:t>百</w:t>
      </w:r>
      <w:r>
        <w:rPr>
          <w:w w:val="95"/>
        </w:rPr>
        <w:t>分</w:t>
      </w:r>
      <w:r>
        <w:rPr>
          <w:w w:val="95"/>
        </w:rPr>
        <w:t>制</w:t>
      </w:r>
      <w:r>
        <w:rPr>
          <w:spacing w:val="-10"/>
          <w:w w:val="95"/>
        </w:rPr>
        <w:t>）</w:t>
      </w:r>
    </w:p>
    <w:p>
      <w:pPr>
        <w:spacing w:after="0"/>
        <w:sectPr>
          <w:headerReference w:type="default" r:id="rId9"/>
          <w:pgSz w:w="16840" w:h="11910" w:orient="landscape"/>
          <w:pgMar w:header="1322" w:footer="0" w:top="2200" w:bottom="280" w:left="1640" w:right="1480"/>
        </w:sectPr>
      </w:pPr>
    </w:p>
    <w:p>
      <w:pPr>
        <w:pStyle w:val="BodyText"/>
        <w:rPr>
          <w:sz w:val="20"/>
        </w:rPr>
      </w:pPr>
    </w:p>
    <w:p>
      <w:pPr>
        <w:pStyle w:val="BodyText"/>
        <w:rPr>
          <w:sz w:val="20"/>
        </w:rPr>
      </w:pPr>
    </w:p>
    <w:p>
      <w:pPr>
        <w:pStyle w:val="BodyText"/>
        <w:rPr>
          <w:sz w:val="19"/>
        </w:rPr>
      </w:pPr>
    </w:p>
    <w:p>
      <w:pPr>
        <w:pStyle w:val="ListParagraph"/>
        <w:numPr>
          <w:ilvl w:val="0"/>
          <w:numId w:val="2"/>
        </w:numPr>
        <w:tabs>
          <w:tab w:pos="985" w:val="left" w:leader="none"/>
        </w:tabs>
        <w:spacing w:line="225" w:lineRule="auto" w:before="77" w:after="0"/>
        <w:ind w:left="984" w:right="637" w:hanging="541"/>
        <w:jc w:val="left"/>
        <w:rPr>
          <w:sz w:val="64"/>
        </w:rPr>
      </w:pPr>
      <w:r>
        <w:rPr>
          <w:sz w:val="64"/>
        </w:rPr>
        <w:t>《</w:t>
      </w:r>
      <w:r>
        <w:rPr>
          <w:sz w:val="64"/>
        </w:rPr>
        <w:t>信</w:t>
      </w:r>
      <w:r>
        <w:rPr>
          <w:sz w:val="64"/>
        </w:rPr>
        <w:t>息</w:t>
      </w:r>
      <w:r>
        <w:rPr>
          <w:sz w:val="64"/>
        </w:rPr>
        <w:t>科</w:t>
      </w:r>
      <w:r>
        <w:rPr>
          <w:sz w:val="64"/>
        </w:rPr>
        <w:t>学</w:t>
      </w:r>
      <w:r>
        <w:rPr>
          <w:sz w:val="64"/>
        </w:rPr>
        <w:t>教</w:t>
      </w:r>
      <w:r>
        <w:rPr>
          <w:sz w:val="64"/>
        </w:rPr>
        <w:t>程</w:t>
      </w:r>
      <w:r>
        <w:rPr>
          <w:sz w:val="64"/>
        </w:rPr>
        <w:t>》</w:t>
      </w:r>
      <w:r>
        <w:rPr>
          <w:spacing w:val="109"/>
          <w:sz w:val="64"/>
        </w:rPr>
        <w:t> 钟</w:t>
      </w:r>
      <w:r>
        <w:rPr>
          <w:sz w:val="64"/>
        </w:rPr>
        <w:t>义</w:t>
      </w:r>
      <w:r>
        <w:rPr>
          <w:sz w:val="64"/>
        </w:rPr>
        <w:t>信</w:t>
      </w:r>
      <w:r>
        <w:rPr>
          <w:sz w:val="64"/>
        </w:rPr>
        <w:t>，</w:t>
      </w:r>
      <w:r>
        <w:rPr>
          <w:sz w:val="64"/>
        </w:rPr>
        <w:t>周</w:t>
      </w:r>
      <w:r>
        <w:rPr>
          <w:sz w:val="64"/>
        </w:rPr>
        <w:t>延</w:t>
      </w:r>
      <w:r>
        <w:rPr>
          <w:sz w:val="64"/>
        </w:rPr>
        <w:t>泉</w:t>
      </w:r>
      <w:r>
        <w:rPr>
          <w:sz w:val="64"/>
        </w:rPr>
        <w:t>，</w:t>
      </w:r>
      <w:r>
        <w:rPr>
          <w:sz w:val="64"/>
        </w:rPr>
        <w:t>李</w:t>
      </w:r>
      <w:r>
        <w:rPr>
          <w:sz w:val="64"/>
        </w:rPr>
        <w:t>蕾</w:t>
      </w:r>
      <w:r>
        <w:rPr>
          <w:spacing w:val="86"/>
          <w:sz w:val="64"/>
        </w:rPr>
        <w:t>著 北</w:t>
      </w:r>
      <w:r>
        <w:rPr>
          <w:sz w:val="64"/>
        </w:rPr>
        <w:t>京</w:t>
      </w:r>
      <w:r>
        <w:rPr>
          <w:sz w:val="64"/>
        </w:rPr>
        <w:t>邮</w:t>
      </w:r>
      <w:r>
        <w:rPr>
          <w:sz w:val="64"/>
        </w:rPr>
        <w:t>电</w:t>
      </w:r>
      <w:r>
        <w:rPr>
          <w:sz w:val="64"/>
        </w:rPr>
        <w:t>大</w:t>
      </w:r>
      <w:r>
        <w:rPr>
          <w:sz w:val="64"/>
        </w:rPr>
        <w:t>学</w:t>
      </w:r>
      <w:r>
        <w:rPr>
          <w:sz w:val="64"/>
        </w:rPr>
        <w:t>出</w:t>
      </w:r>
      <w:r>
        <w:rPr>
          <w:sz w:val="64"/>
        </w:rPr>
        <w:t>版</w:t>
      </w:r>
      <w:r>
        <w:rPr>
          <w:sz w:val="64"/>
        </w:rPr>
        <w:t>社</w:t>
      </w:r>
      <w:r>
        <w:rPr>
          <w:sz w:val="64"/>
        </w:rPr>
        <w:t> </w:t>
      </w:r>
      <w:r>
        <w:rPr>
          <w:rFonts w:ascii="Calibri" w:hAnsi="Calibri" w:eastAsia="Calibri"/>
          <w:sz w:val="64"/>
        </w:rPr>
        <w:t>2005</w:t>
      </w:r>
      <w:r>
        <w:rPr>
          <w:sz w:val="64"/>
        </w:rPr>
        <w:t>年</w:t>
      </w:r>
      <w:r>
        <w:rPr>
          <w:rFonts w:ascii="Calibri" w:hAnsi="Calibri" w:eastAsia="Calibri"/>
          <w:sz w:val="64"/>
        </w:rPr>
        <w:t>5</w:t>
      </w:r>
      <w:r>
        <w:rPr>
          <w:spacing w:val="-74"/>
          <w:sz w:val="64"/>
        </w:rPr>
        <w:t>月 </w:t>
      </w:r>
      <w:r>
        <w:rPr>
          <w:sz w:val="64"/>
        </w:rPr>
        <w:t>（</w:t>
      </w:r>
      <w:r>
        <w:rPr>
          <w:sz w:val="64"/>
        </w:rPr>
        <w:t>参</w:t>
      </w:r>
      <w:r>
        <w:rPr>
          <w:spacing w:val="-4"/>
          <w:sz w:val="64"/>
        </w:rPr>
        <w:t>考</w:t>
      </w:r>
      <w:r>
        <w:rPr>
          <w:spacing w:val="-4"/>
          <w:sz w:val="64"/>
        </w:rPr>
        <w:t>书</w:t>
      </w:r>
      <w:r>
        <w:rPr>
          <w:spacing w:val="-4"/>
          <w:sz w:val="64"/>
        </w:rPr>
        <w:t>）</w:t>
      </w:r>
    </w:p>
    <w:p>
      <w:pPr>
        <w:pStyle w:val="ListParagraph"/>
        <w:numPr>
          <w:ilvl w:val="0"/>
          <w:numId w:val="2"/>
        </w:numPr>
        <w:tabs>
          <w:tab w:pos="985" w:val="left" w:leader="none"/>
        </w:tabs>
        <w:spacing w:line="225" w:lineRule="auto" w:before="146" w:after="0"/>
        <w:ind w:left="984" w:right="317" w:hanging="541"/>
        <w:jc w:val="left"/>
        <w:rPr>
          <w:sz w:val="64"/>
        </w:rPr>
      </w:pPr>
      <w:r>
        <w:rPr>
          <w:sz w:val="64"/>
        </w:rPr>
        <w:t>《</w:t>
      </w:r>
      <w:r>
        <w:rPr>
          <w:sz w:val="64"/>
        </w:rPr>
        <w:t>智</w:t>
      </w:r>
      <w:r>
        <w:rPr>
          <w:sz w:val="64"/>
        </w:rPr>
        <w:t>能</w:t>
      </w:r>
      <w:r>
        <w:rPr>
          <w:sz w:val="64"/>
        </w:rPr>
        <w:t>无</w:t>
      </w:r>
      <w:r>
        <w:rPr>
          <w:sz w:val="64"/>
        </w:rPr>
        <w:t>线</w:t>
      </w:r>
      <w:r>
        <w:rPr>
          <w:sz w:val="64"/>
        </w:rPr>
        <w:t>传</w:t>
      </w:r>
      <w:r>
        <w:rPr>
          <w:sz w:val="64"/>
        </w:rPr>
        <w:t>感</w:t>
      </w:r>
      <w:r>
        <w:rPr>
          <w:sz w:val="64"/>
        </w:rPr>
        <w:t>器</w:t>
      </w:r>
      <w:r>
        <w:rPr>
          <w:sz w:val="64"/>
        </w:rPr>
        <w:t>网</w:t>
      </w:r>
      <w:r>
        <w:rPr>
          <w:sz w:val="64"/>
        </w:rPr>
        <w:t>络</w:t>
      </w:r>
      <w:r>
        <w:rPr>
          <w:sz w:val="64"/>
        </w:rPr>
        <w:t>系</w:t>
      </w:r>
      <w:r>
        <w:rPr>
          <w:sz w:val="64"/>
        </w:rPr>
        <w:t>统</w:t>
      </w:r>
      <w:r>
        <w:rPr>
          <w:sz w:val="64"/>
        </w:rPr>
        <w:t>》</w:t>
      </w:r>
      <w:r>
        <w:rPr>
          <w:spacing w:val="132"/>
          <w:sz w:val="64"/>
        </w:rPr>
        <w:t> 于</w:t>
      </w:r>
      <w:r>
        <w:rPr>
          <w:sz w:val="64"/>
        </w:rPr>
        <w:t>海</w:t>
      </w:r>
      <w:r>
        <w:rPr>
          <w:sz w:val="64"/>
        </w:rPr>
        <w:t>斌</w:t>
      </w:r>
      <w:r>
        <w:rPr>
          <w:sz w:val="64"/>
        </w:rPr>
        <w:t>，</w:t>
      </w:r>
      <w:r>
        <w:rPr>
          <w:sz w:val="64"/>
        </w:rPr>
        <w:t>曾</w:t>
      </w:r>
      <w:r>
        <w:rPr>
          <w:sz w:val="64"/>
        </w:rPr>
        <w:t>鹏</w:t>
      </w:r>
      <w:r>
        <w:rPr>
          <w:sz w:val="64"/>
        </w:rPr>
        <w:t>著</w:t>
      </w:r>
      <w:r>
        <w:rPr>
          <w:spacing w:val="122"/>
          <w:sz w:val="64"/>
        </w:rPr>
        <w:t> 科</w:t>
      </w:r>
      <w:r>
        <w:rPr>
          <w:sz w:val="64"/>
        </w:rPr>
        <w:t>学</w:t>
      </w:r>
      <w:r>
        <w:rPr>
          <w:sz w:val="64"/>
        </w:rPr>
        <w:t>出</w:t>
      </w:r>
      <w:r>
        <w:rPr>
          <w:sz w:val="64"/>
        </w:rPr>
        <w:t>版</w:t>
      </w:r>
      <w:r>
        <w:rPr>
          <w:sz w:val="64"/>
        </w:rPr>
        <w:t>社</w:t>
      </w:r>
      <w:r>
        <w:rPr>
          <w:spacing w:val="40"/>
          <w:sz w:val="64"/>
        </w:rPr>
        <w:t>  </w:t>
      </w:r>
      <w:r>
        <w:rPr>
          <w:rFonts w:ascii="Calibri" w:hAnsi="Calibri" w:eastAsia="Calibri"/>
          <w:sz w:val="64"/>
        </w:rPr>
        <w:t>2005</w:t>
      </w:r>
      <w:r>
        <w:rPr>
          <w:sz w:val="64"/>
        </w:rPr>
        <w:t>年</w:t>
      </w:r>
      <w:r>
        <w:rPr>
          <w:rFonts w:ascii="Calibri" w:hAnsi="Calibri" w:eastAsia="Calibri"/>
          <w:sz w:val="64"/>
        </w:rPr>
        <w:t>12</w:t>
      </w:r>
      <w:r>
        <w:rPr>
          <w:spacing w:val="146"/>
          <w:sz w:val="64"/>
        </w:rPr>
        <w:t>月</w:t>
      </w:r>
      <w:r>
        <w:rPr>
          <w:sz w:val="64"/>
        </w:rPr>
        <w:t>（</w:t>
      </w:r>
      <w:r>
        <w:rPr>
          <w:sz w:val="64"/>
        </w:rPr>
        <w:t>参</w:t>
      </w:r>
      <w:r>
        <w:rPr>
          <w:sz w:val="64"/>
        </w:rPr>
        <w:t>考</w:t>
      </w:r>
      <w:r>
        <w:rPr>
          <w:sz w:val="64"/>
        </w:rPr>
        <w:t>书</w:t>
      </w:r>
      <w:r>
        <w:rPr>
          <w:sz w:val="64"/>
        </w:rPr>
        <w:t>）</w:t>
      </w:r>
    </w:p>
    <w:p>
      <w:pPr>
        <w:pStyle w:val="ListParagraph"/>
        <w:numPr>
          <w:ilvl w:val="0"/>
          <w:numId w:val="2"/>
        </w:numPr>
        <w:tabs>
          <w:tab w:pos="985" w:val="left" w:leader="none"/>
        </w:tabs>
        <w:spacing w:line="225" w:lineRule="auto" w:before="148" w:after="0"/>
        <w:ind w:left="984" w:right="113" w:hanging="541"/>
        <w:jc w:val="left"/>
        <w:rPr>
          <w:sz w:val="64"/>
        </w:rPr>
      </w:pPr>
      <w:r>
        <w:rPr>
          <w:sz w:val="64"/>
        </w:rPr>
        <w:t>《</w:t>
      </w:r>
      <w:r>
        <w:rPr>
          <w:sz w:val="64"/>
        </w:rPr>
        <w:t>数</w:t>
      </w:r>
      <w:r>
        <w:rPr>
          <w:sz w:val="64"/>
        </w:rPr>
        <w:t>据</w:t>
      </w:r>
      <w:r>
        <w:rPr>
          <w:sz w:val="64"/>
        </w:rPr>
        <w:t>融</w:t>
      </w:r>
      <w:r>
        <w:rPr>
          <w:sz w:val="64"/>
        </w:rPr>
        <w:t>合</w:t>
      </w:r>
      <w:r>
        <w:rPr>
          <w:sz w:val="64"/>
        </w:rPr>
        <w:t>理</w:t>
      </w:r>
      <w:r>
        <w:rPr>
          <w:sz w:val="64"/>
        </w:rPr>
        <w:t>论</w:t>
      </w:r>
      <w:r>
        <w:rPr>
          <w:sz w:val="64"/>
        </w:rPr>
        <w:t>与</w:t>
      </w:r>
      <w:r>
        <w:rPr>
          <w:sz w:val="64"/>
        </w:rPr>
        <w:t>应</w:t>
      </w:r>
      <w:r>
        <w:rPr>
          <w:sz w:val="64"/>
        </w:rPr>
        <w:t>用</w:t>
      </w:r>
      <w:r>
        <w:rPr>
          <w:sz w:val="64"/>
        </w:rPr>
        <w:t>》</w:t>
      </w:r>
      <w:r>
        <w:rPr>
          <w:spacing w:val="132"/>
          <w:sz w:val="64"/>
        </w:rPr>
        <w:t> 康</w:t>
      </w:r>
      <w:r>
        <w:rPr>
          <w:sz w:val="64"/>
        </w:rPr>
        <w:t>耀</w:t>
      </w:r>
      <w:r>
        <w:rPr>
          <w:sz w:val="64"/>
        </w:rPr>
        <w:t>红</w:t>
      </w:r>
      <w:r>
        <w:rPr>
          <w:sz w:val="64"/>
        </w:rPr>
        <w:t>著</w:t>
      </w:r>
      <w:r>
        <w:rPr>
          <w:spacing w:val="130"/>
          <w:sz w:val="64"/>
        </w:rPr>
        <w:t> 西</w:t>
      </w:r>
      <w:r>
        <w:rPr>
          <w:sz w:val="64"/>
        </w:rPr>
        <w:t>安</w:t>
      </w:r>
      <w:r>
        <w:rPr>
          <w:sz w:val="64"/>
        </w:rPr>
        <w:t>电</w:t>
      </w:r>
      <w:r>
        <w:rPr>
          <w:sz w:val="64"/>
        </w:rPr>
        <w:t>子</w:t>
      </w:r>
      <w:r>
        <w:rPr>
          <w:sz w:val="64"/>
        </w:rPr>
        <w:t>科</w:t>
      </w:r>
      <w:r>
        <w:rPr>
          <w:sz w:val="64"/>
        </w:rPr>
        <w:t>技</w:t>
      </w:r>
      <w:r>
        <w:rPr>
          <w:sz w:val="64"/>
        </w:rPr>
        <w:t>大</w:t>
      </w:r>
      <w:r>
        <w:rPr>
          <w:sz w:val="64"/>
        </w:rPr>
        <w:t>学</w:t>
      </w:r>
      <w:r>
        <w:rPr>
          <w:sz w:val="64"/>
        </w:rPr>
        <w:t>出</w:t>
      </w:r>
      <w:r>
        <w:rPr>
          <w:sz w:val="64"/>
        </w:rPr>
        <w:t>版</w:t>
      </w:r>
      <w:r>
        <w:rPr>
          <w:sz w:val="64"/>
        </w:rPr>
        <w:t>社</w:t>
      </w:r>
      <w:r>
        <w:rPr>
          <w:spacing w:val="-69"/>
          <w:sz w:val="64"/>
        </w:rPr>
        <w:t> </w:t>
      </w:r>
      <w:r>
        <w:rPr>
          <w:rFonts w:ascii="Calibri" w:hAnsi="Calibri" w:eastAsia="Calibri"/>
          <w:sz w:val="64"/>
        </w:rPr>
        <w:t>1997</w:t>
      </w:r>
      <w:r>
        <w:rPr>
          <w:sz w:val="64"/>
        </w:rPr>
        <w:t>年</w:t>
      </w:r>
      <w:r>
        <w:rPr>
          <w:rFonts w:ascii="Calibri" w:hAnsi="Calibri" w:eastAsia="Calibri"/>
          <w:sz w:val="64"/>
        </w:rPr>
        <w:t>11</w:t>
      </w:r>
      <w:r>
        <w:rPr>
          <w:spacing w:val="145"/>
          <w:sz w:val="64"/>
        </w:rPr>
        <w:t>月</w:t>
      </w:r>
      <w:r>
        <w:rPr>
          <w:sz w:val="64"/>
        </w:rPr>
        <w:t>（</w:t>
      </w:r>
      <w:r>
        <w:rPr>
          <w:sz w:val="64"/>
        </w:rPr>
        <w:t>参</w:t>
      </w:r>
      <w:r>
        <w:rPr>
          <w:sz w:val="64"/>
        </w:rPr>
        <w:t>考</w:t>
      </w:r>
      <w:r>
        <w:rPr>
          <w:sz w:val="64"/>
        </w:rPr>
        <w:t>书</w:t>
      </w:r>
      <w:r>
        <w:rPr>
          <w:sz w:val="64"/>
        </w:rPr>
        <w:t>）</w:t>
      </w:r>
    </w:p>
    <w:p>
      <w:pPr>
        <w:spacing w:after="0" w:line="225" w:lineRule="auto"/>
        <w:jc w:val="left"/>
        <w:rPr>
          <w:sz w:val="64"/>
        </w:rPr>
        <w:sectPr>
          <w:headerReference w:type="default" r:id="rId10"/>
          <w:pgSz w:w="16840" w:h="11910" w:orient="landscape"/>
          <w:pgMar w:header="1439" w:footer="0" w:top="2300" w:bottom="280" w:left="1640" w:right="14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2"/>
        </w:numPr>
        <w:tabs>
          <w:tab w:pos="985" w:val="left" w:leader="none"/>
        </w:tabs>
        <w:spacing w:line="225" w:lineRule="auto" w:before="254" w:after="0"/>
        <w:ind w:left="984" w:right="1156" w:hanging="540"/>
        <w:jc w:val="left"/>
        <w:rPr>
          <w:sz w:val="64"/>
        </w:rPr>
      </w:pPr>
      <w:r>
        <w:rPr>
          <w:sz w:val="64"/>
        </w:rPr>
        <w:t>《</w:t>
      </w:r>
      <w:r>
        <w:rPr>
          <w:rFonts w:ascii="Calibri" w:hAnsi="Calibri" w:eastAsia="Calibri"/>
          <w:sz w:val="64"/>
        </w:rPr>
        <w:t>Modern</w:t>
      </w:r>
      <w:r>
        <w:rPr>
          <w:rFonts w:ascii="Calibri" w:hAnsi="Calibri" w:eastAsia="Calibri"/>
          <w:spacing w:val="-16"/>
          <w:sz w:val="64"/>
        </w:rPr>
        <w:t> </w:t>
      </w:r>
      <w:r>
        <w:rPr>
          <w:rFonts w:ascii="Calibri" w:hAnsi="Calibri" w:eastAsia="Calibri"/>
          <w:sz w:val="64"/>
        </w:rPr>
        <w:t>Information</w:t>
      </w:r>
      <w:r>
        <w:rPr>
          <w:rFonts w:ascii="Calibri" w:hAnsi="Calibri" w:eastAsia="Calibri"/>
          <w:spacing w:val="-11"/>
          <w:sz w:val="64"/>
        </w:rPr>
        <w:t> </w:t>
      </w:r>
      <w:r>
        <w:rPr>
          <w:rFonts w:ascii="Calibri" w:hAnsi="Calibri" w:eastAsia="Calibri"/>
          <w:sz w:val="64"/>
        </w:rPr>
        <w:t>Retrieval</w:t>
      </w:r>
      <w:r>
        <w:rPr>
          <w:spacing w:val="40"/>
          <w:sz w:val="64"/>
        </w:rPr>
        <w:t>》 </w:t>
      </w:r>
      <w:r>
        <w:rPr>
          <w:rFonts w:ascii="Calibri" w:hAnsi="Calibri" w:eastAsia="Calibri"/>
          <w:sz w:val="64"/>
        </w:rPr>
        <w:t>Ricardo Baeza‐Yates and Berthier Riberiro‐Neto</w:t>
      </w:r>
      <w:r>
        <w:rPr>
          <w:sz w:val="64"/>
        </w:rPr>
        <w:t>著 </w:t>
      </w:r>
      <w:r>
        <w:rPr>
          <w:rFonts w:ascii="Calibri" w:hAnsi="Calibri" w:eastAsia="Calibri"/>
          <w:sz w:val="64"/>
        </w:rPr>
        <w:t>Addison‐Wesley</w:t>
      </w:r>
      <w:r>
        <w:rPr>
          <w:rFonts w:ascii="Calibri" w:hAnsi="Calibri" w:eastAsia="Calibri"/>
          <w:spacing w:val="80"/>
          <w:w w:val="150"/>
          <w:sz w:val="64"/>
        </w:rPr>
        <w:t> </w:t>
      </w:r>
      <w:r>
        <w:rPr>
          <w:rFonts w:ascii="Calibri" w:hAnsi="Calibri" w:eastAsia="Calibri"/>
          <w:sz w:val="64"/>
        </w:rPr>
        <w:t>1999</w:t>
      </w:r>
      <w:r>
        <w:rPr>
          <w:sz w:val="64"/>
        </w:rPr>
        <w:t>年</w:t>
      </w:r>
      <w:r>
        <w:rPr>
          <w:rFonts w:ascii="Calibri" w:hAnsi="Calibri" w:eastAsia="Calibri"/>
          <w:sz w:val="64"/>
        </w:rPr>
        <w:t>7</w:t>
      </w:r>
      <w:r>
        <w:rPr>
          <w:spacing w:val="-65"/>
          <w:sz w:val="64"/>
        </w:rPr>
        <w:t>月 </w:t>
      </w:r>
      <w:r>
        <w:rPr>
          <w:sz w:val="64"/>
        </w:rPr>
        <w:t>（</w:t>
      </w:r>
      <w:r>
        <w:rPr>
          <w:sz w:val="64"/>
        </w:rPr>
        <w:t>参</w:t>
      </w:r>
      <w:r>
        <w:rPr>
          <w:sz w:val="64"/>
        </w:rPr>
        <w:t>考</w:t>
      </w:r>
      <w:r>
        <w:rPr>
          <w:sz w:val="64"/>
        </w:rPr>
        <w:t>书</w:t>
      </w:r>
      <w:r>
        <w:rPr>
          <w:sz w:val="64"/>
        </w:rPr>
        <w:t>）</w:t>
      </w:r>
    </w:p>
    <w:p>
      <w:pPr>
        <w:pStyle w:val="ListParagraph"/>
        <w:numPr>
          <w:ilvl w:val="0"/>
          <w:numId w:val="2"/>
        </w:numPr>
        <w:tabs>
          <w:tab w:pos="985" w:val="left" w:leader="none"/>
        </w:tabs>
        <w:spacing w:line="225" w:lineRule="auto" w:before="145" w:after="0"/>
        <w:ind w:left="984" w:right="643" w:hanging="541"/>
        <w:jc w:val="left"/>
        <w:rPr>
          <w:sz w:val="64"/>
        </w:rPr>
      </w:pPr>
      <w:r>
        <w:rPr>
          <w:spacing w:val="-2"/>
          <w:sz w:val="64"/>
        </w:rPr>
        <w:t>《</w:t>
      </w:r>
      <w:r>
        <w:rPr>
          <w:spacing w:val="-2"/>
          <w:sz w:val="64"/>
        </w:rPr>
        <w:t>数</w:t>
      </w:r>
      <w:r>
        <w:rPr>
          <w:spacing w:val="-2"/>
          <w:sz w:val="64"/>
        </w:rPr>
        <w:t>据</w:t>
      </w:r>
      <w:r>
        <w:rPr>
          <w:spacing w:val="-2"/>
          <w:sz w:val="64"/>
        </w:rPr>
        <w:t>挖</w:t>
      </w:r>
      <w:r>
        <w:rPr>
          <w:spacing w:val="-2"/>
          <w:sz w:val="64"/>
        </w:rPr>
        <w:t>掘</w:t>
      </w:r>
      <w:r>
        <w:rPr>
          <w:spacing w:val="-2"/>
          <w:sz w:val="64"/>
        </w:rPr>
        <w:t>教</w:t>
      </w:r>
      <w:r>
        <w:rPr>
          <w:spacing w:val="-2"/>
          <w:sz w:val="64"/>
        </w:rPr>
        <w:t>程</w:t>
      </w:r>
      <w:r>
        <w:rPr>
          <w:rFonts w:ascii="Calibri" w:hAnsi="Calibri" w:eastAsia="Calibri"/>
          <w:spacing w:val="-2"/>
          <w:sz w:val="64"/>
        </w:rPr>
        <w:t>——</w:t>
      </w:r>
      <w:r>
        <w:rPr>
          <w:spacing w:val="-2"/>
          <w:sz w:val="64"/>
        </w:rPr>
        <w:t>世</w:t>
      </w:r>
      <w:r>
        <w:rPr>
          <w:spacing w:val="-2"/>
          <w:sz w:val="64"/>
        </w:rPr>
        <w:t>界</w:t>
      </w:r>
      <w:r>
        <w:rPr>
          <w:spacing w:val="-2"/>
          <w:sz w:val="64"/>
        </w:rPr>
        <w:t>著</w:t>
      </w:r>
      <w:r>
        <w:rPr>
          <w:spacing w:val="-2"/>
          <w:sz w:val="64"/>
        </w:rPr>
        <w:t>名</w:t>
      </w:r>
      <w:r>
        <w:rPr>
          <w:spacing w:val="-2"/>
          <w:sz w:val="64"/>
        </w:rPr>
        <w:t>计</w:t>
      </w:r>
      <w:r>
        <w:rPr>
          <w:spacing w:val="-2"/>
          <w:sz w:val="64"/>
        </w:rPr>
        <w:t>算</w:t>
      </w:r>
      <w:r>
        <w:rPr>
          <w:spacing w:val="-2"/>
          <w:sz w:val="64"/>
        </w:rPr>
        <w:t>机</w:t>
      </w:r>
      <w:r>
        <w:rPr>
          <w:spacing w:val="-2"/>
          <w:sz w:val="64"/>
        </w:rPr>
        <w:t>教</w:t>
      </w:r>
      <w:r>
        <w:rPr>
          <w:spacing w:val="-2"/>
          <w:sz w:val="64"/>
        </w:rPr>
        <w:t>材</w:t>
      </w:r>
      <w:r>
        <w:rPr>
          <w:spacing w:val="-2"/>
          <w:sz w:val="64"/>
        </w:rPr>
        <w:t>精</w:t>
      </w:r>
      <w:r>
        <w:rPr>
          <w:sz w:val="64"/>
        </w:rPr>
        <w:t>选</w:t>
      </w:r>
      <w:r>
        <w:rPr>
          <w:sz w:val="64"/>
        </w:rPr>
        <w:t>》</w:t>
      </w:r>
      <w:r>
        <w:rPr>
          <w:spacing w:val="130"/>
          <w:sz w:val="64"/>
        </w:rPr>
        <w:t> 邓</w:t>
      </w:r>
      <w:r>
        <w:rPr>
          <w:sz w:val="64"/>
        </w:rPr>
        <w:t>纳</w:t>
      </w:r>
      <w:r>
        <w:rPr>
          <w:sz w:val="64"/>
        </w:rPr>
        <w:t>姆</w:t>
      </w:r>
      <w:r>
        <w:rPr>
          <w:sz w:val="64"/>
        </w:rPr>
        <w:t>（</w:t>
      </w:r>
      <w:r>
        <w:rPr>
          <w:rFonts w:ascii="Calibri" w:hAnsi="Calibri" w:eastAsia="Calibri"/>
          <w:sz w:val="64"/>
        </w:rPr>
        <w:t>Dunham</w:t>
      </w:r>
      <w:r>
        <w:rPr>
          <w:sz w:val="64"/>
        </w:rPr>
        <w:t>，</w:t>
      </w:r>
      <w:r>
        <w:rPr>
          <w:rFonts w:ascii="Calibri" w:hAnsi="Calibri" w:eastAsia="Calibri"/>
          <w:sz w:val="64"/>
        </w:rPr>
        <w:t>M.H.</w:t>
      </w:r>
      <w:r>
        <w:rPr>
          <w:sz w:val="64"/>
        </w:rPr>
        <w:t>）</w:t>
      </w:r>
      <w:r>
        <w:rPr>
          <w:sz w:val="64"/>
        </w:rPr>
        <w:t>著</w:t>
      </w:r>
      <w:r>
        <w:rPr>
          <w:sz w:val="64"/>
        </w:rPr>
        <w:t>；</w:t>
      </w:r>
      <w:r>
        <w:rPr>
          <w:sz w:val="64"/>
        </w:rPr>
        <w:t>郭</w:t>
      </w:r>
      <w:r>
        <w:rPr>
          <w:sz w:val="64"/>
        </w:rPr>
        <w:t>凤</w:t>
      </w:r>
      <w:r>
        <w:rPr>
          <w:sz w:val="64"/>
        </w:rPr>
        <w:t>占</w:t>
      </w:r>
      <w:r>
        <w:rPr>
          <w:sz w:val="64"/>
        </w:rPr>
        <w:t>，</w:t>
      </w:r>
      <w:r>
        <w:rPr>
          <w:sz w:val="64"/>
        </w:rPr>
        <w:t>靳</w:t>
      </w:r>
      <w:r>
        <w:rPr>
          <w:sz w:val="64"/>
        </w:rPr>
        <w:t>晓</w:t>
      </w:r>
      <w:r>
        <w:rPr>
          <w:sz w:val="64"/>
        </w:rPr>
        <w:t>明</w:t>
      </w:r>
      <w:r>
        <w:rPr>
          <w:sz w:val="64"/>
        </w:rPr>
        <w:t>等</w:t>
      </w:r>
      <w:r>
        <w:rPr>
          <w:sz w:val="64"/>
        </w:rPr>
        <w:t>译</w:t>
      </w:r>
      <w:r>
        <w:rPr>
          <w:spacing w:val="116"/>
          <w:sz w:val="64"/>
        </w:rPr>
        <w:t> 清</w:t>
      </w:r>
      <w:r>
        <w:rPr>
          <w:sz w:val="64"/>
        </w:rPr>
        <w:t>华</w:t>
      </w:r>
      <w:r>
        <w:rPr>
          <w:sz w:val="64"/>
        </w:rPr>
        <w:t>大</w:t>
      </w:r>
      <w:r>
        <w:rPr>
          <w:sz w:val="64"/>
        </w:rPr>
        <w:t>学</w:t>
      </w:r>
      <w:r>
        <w:rPr>
          <w:sz w:val="64"/>
        </w:rPr>
        <w:t>出</w:t>
      </w:r>
      <w:r>
        <w:rPr>
          <w:sz w:val="64"/>
        </w:rPr>
        <w:t>版</w:t>
      </w:r>
      <w:r>
        <w:rPr>
          <w:sz w:val="64"/>
        </w:rPr>
        <w:t>社</w:t>
      </w:r>
      <w:r>
        <w:rPr>
          <w:spacing w:val="-43"/>
          <w:sz w:val="64"/>
        </w:rPr>
        <w:t> </w:t>
      </w:r>
      <w:r>
        <w:rPr>
          <w:rFonts w:ascii="Calibri" w:hAnsi="Calibri" w:eastAsia="Calibri"/>
          <w:sz w:val="64"/>
        </w:rPr>
        <w:t>2005</w:t>
      </w:r>
      <w:r>
        <w:rPr>
          <w:sz w:val="64"/>
        </w:rPr>
        <w:t>年</w:t>
      </w:r>
      <w:r>
        <w:rPr>
          <w:rFonts w:ascii="Calibri" w:hAnsi="Calibri" w:eastAsia="Calibri"/>
          <w:sz w:val="64"/>
        </w:rPr>
        <w:t>5</w:t>
      </w:r>
      <w:r>
        <w:rPr>
          <w:spacing w:val="135"/>
          <w:sz w:val="64"/>
        </w:rPr>
        <w:t>月</w:t>
      </w:r>
      <w:r>
        <w:rPr>
          <w:sz w:val="64"/>
        </w:rPr>
        <w:t>（</w:t>
      </w:r>
      <w:r>
        <w:rPr>
          <w:sz w:val="64"/>
        </w:rPr>
        <w:t>参</w:t>
      </w:r>
      <w:r>
        <w:rPr>
          <w:sz w:val="64"/>
        </w:rPr>
        <w:t>考</w:t>
      </w:r>
      <w:r>
        <w:rPr>
          <w:sz w:val="64"/>
        </w:rPr>
        <w:t>书</w:t>
      </w:r>
      <w:r>
        <w:rPr>
          <w:sz w:val="64"/>
        </w:rPr>
        <w:t>）</w:t>
      </w:r>
    </w:p>
    <w:p>
      <w:pPr>
        <w:pStyle w:val="ListParagraph"/>
        <w:numPr>
          <w:ilvl w:val="0"/>
          <w:numId w:val="2"/>
        </w:numPr>
        <w:tabs>
          <w:tab w:pos="985" w:val="left" w:leader="none"/>
        </w:tabs>
        <w:spacing w:line="240" w:lineRule="auto" w:before="104" w:after="0"/>
        <w:ind w:left="984" w:right="0" w:hanging="541"/>
        <w:jc w:val="left"/>
        <w:rPr>
          <w:sz w:val="64"/>
        </w:rPr>
      </w:pPr>
      <w:r>
        <w:rPr>
          <w:w w:val="95"/>
          <w:sz w:val="64"/>
        </w:rPr>
        <w:t>。</w:t>
      </w:r>
      <w:r>
        <w:rPr>
          <w:w w:val="95"/>
          <w:sz w:val="64"/>
        </w:rPr>
        <w:t>。</w:t>
      </w:r>
      <w:r>
        <w:rPr>
          <w:w w:val="95"/>
          <w:sz w:val="64"/>
        </w:rPr>
        <w:t>。</w:t>
      </w:r>
      <w:r>
        <w:rPr>
          <w:w w:val="95"/>
          <w:sz w:val="64"/>
        </w:rPr>
        <w:t>。</w:t>
      </w:r>
      <w:r>
        <w:rPr>
          <w:w w:val="95"/>
          <w:sz w:val="64"/>
        </w:rPr>
        <w:t>。</w:t>
      </w:r>
      <w:r>
        <w:rPr>
          <w:spacing w:val="-10"/>
          <w:w w:val="95"/>
          <w:sz w:val="64"/>
        </w:rPr>
        <w:t>。</w:t>
      </w:r>
    </w:p>
    <w:p>
      <w:pPr>
        <w:spacing w:after="0" w:line="240" w:lineRule="auto"/>
        <w:jc w:val="left"/>
        <w:rPr>
          <w:sz w:val="64"/>
        </w:rPr>
        <w:sectPr>
          <w:headerReference w:type="default" r:id="rId11"/>
          <w:pgSz w:w="16840" w:h="11910" w:orient="landscape"/>
          <w:pgMar w:header="0" w:footer="0" w:top="1100" w:bottom="280" w:left="1640" w:right="1480"/>
        </w:sectPr>
      </w:pPr>
    </w:p>
    <w:p>
      <w:pPr>
        <w:pStyle w:val="BodyText"/>
        <w:spacing w:before="3"/>
        <w:rPr>
          <w:sz w:val="19"/>
        </w:rPr>
      </w:pPr>
    </w:p>
    <w:p>
      <w:pPr>
        <w:pStyle w:val="BodyText"/>
        <w:ind w:left="945"/>
        <w:rPr>
          <w:sz w:val="20"/>
        </w:rPr>
      </w:pPr>
      <w:r>
        <w:rPr>
          <w:sz w:val="20"/>
        </w:rPr>
        <w:drawing>
          <wp:inline distT="0" distB="0" distL="0" distR="0">
            <wp:extent cx="7343774" cy="5581650"/>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13" cstate="print"/>
                    <a:stretch>
                      <a:fillRect/>
                    </a:stretch>
                  </pic:blipFill>
                  <pic:spPr>
                    <a:xfrm>
                      <a:off x="0" y="0"/>
                      <a:ext cx="7343774" cy="5581650"/>
                    </a:xfrm>
                    <a:prstGeom prst="rect">
                      <a:avLst/>
                    </a:prstGeom>
                  </pic:spPr>
                </pic:pic>
              </a:graphicData>
            </a:graphic>
          </wp:inline>
        </w:drawing>
      </w:r>
      <w:r>
        <w:rPr>
          <w:sz w:val="20"/>
        </w:rPr>
      </w:r>
    </w:p>
    <w:p>
      <w:pPr>
        <w:spacing w:after="0"/>
        <w:rPr>
          <w:sz w:val="20"/>
        </w:rPr>
        <w:sectPr>
          <w:headerReference w:type="default" r:id="rId12"/>
          <w:pgSz w:w="16840" w:h="11910" w:orient="landscape"/>
          <w:pgMar w:header="913" w:footer="0" w:top="1780" w:bottom="280" w:left="1640" w:right="1480"/>
        </w:sectPr>
      </w:pPr>
    </w:p>
    <w:p>
      <w:pPr>
        <w:pStyle w:val="BodyText"/>
        <w:spacing w:before="11"/>
        <w:rPr>
          <w:sz w:val="27"/>
        </w:rPr>
      </w:pPr>
    </w:p>
    <w:p>
      <w:pPr>
        <w:pStyle w:val="BodyText"/>
        <w:ind w:left="1028"/>
        <w:rPr>
          <w:sz w:val="20"/>
        </w:rPr>
      </w:pPr>
      <w:r>
        <w:rPr>
          <w:sz w:val="20"/>
        </w:rPr>
        <w:drawing>
          <wp:inline distT="0" distB="0" distL="0" distR="0">
            <wp:extent cx="7353299" cy="5581650"/>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15" cstate="print"/>
                    <a:stretch>
                      <a:fillRect/>
                    </a:stretch>
                  </pic:blipFill>
                  <pic:spPr>
                    <a:xfrm>
                      <a:off x="0" y="0"/>
                      <a:ext cx="7353299" cy="5581650"/>
                    </a:xfrm>
                    <a:prstGeom prst="rect">
                      <a:avLst/>
                    </a:prstGeom>
                  </pic:spPr>
                </pic:pic>
              </a:graphicData>
            </a:graphic>
          </wp:inline>
        </w:drawing>
      </w:r>
      <w:r>
        <w:rPr>
          <w:sz w:val="20"/>
        </w:rPr>
      </w:r>
    </w:p>
    <w:p>
      <w:pPr>
        <w:spacing w:after="0"/>
        <w:rPr>
          <w:sz w:val="20"/>
        </w:rPr>
        <w:sectPr>
          <w:headerReference w:type="default" r:id="rId14"/>
          <w:pgSz w:w="16840" w:h="11910" w:orient="landscape"/>
          <w:pgMar w:header="913" w:footer="0" w:top="1780" w:bottom="280" w:left="1640" w:right="1480"/>
        </w:sectPr>
      </w:pPr>
    </w:p>
    <w:p>
      <w:pPr>
        <w:pStyle w:val="BodyText"/>
        <w:spacing w:after="1"/>
        <w:rPr>
          <w:sz w:val="17"/>
        </w:rPr>
      </w:pPr>
    </w:p>
    <w:p>
      <w:pPr>
        <w:pStyle w:val="BodyText"/>
        <w:ind w:left="968"/>
        <w:rPr>
          <w:sz w:val="20"/>
        </w:rPr>
      </w:pPr>
      <w:r>
        <w:rPr>
          <w:sz w:val="20"/>
        </w:rPr>
        <w:drawing>
          <wp:inline distT="0" distB="0" distL="0" distR="0">
            <wp:extent cx="7280621" cy="5695569"/>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7" cstate="print"/>
                    <a:stretch>
                      <a:fillRect/>
                    </a:stretch>
                  </pic:blipFill>
                  <pic:spPr>
                    <a:xfrm>
                      <a:off x="0" y="0"/>
                      <a:ext cx="7280621" cy="5695569"/>
                    </a:xfrm>
                    <a:prstGeom prst="rect">
                      <a:avLst/>
                    </a:prstGeom>
                  </pic:spPr>
                </pic:pic>
              </a:graphicData>
            </a:graphic>
          </wp:inline>
        </w:drawing>
      </w:r>
      <w:r>
        <w:rPr>
          <w:sz w:val="20"/>
        </w:rPr>
      </w:r>
    </w:p>
    <w:p>
      <w:pPr>
        <w:spacing w:after="0"/>
        <w:rPr>
          <w:sz w:val="20"/>
        </w:rPr>
        <w:sectPr>
          <w:headerReference w:type="default" r:id="rId16"/>
          <w:pgSz w:w="16840" w:h="11910" w:orient="landscape"/>
          <w:pgMar w:header="913" w:footer="0" w:top="1880" w:bottom="280" w:left="1640" w:right="1480"/>
        </w:sectPr>
      </w:pPr>
    </w:p>
    <w:p>
      <w:pPr>
        <w:pStyle w:val="BodyText"/>
        <w:spacing w:before="3"/>
        <w:rPr>
          <w:sz w:val="24"/>
        </w:rPr>
      </w:pPr>
    </w:p>
    <w:p>
      <w:pPr>
        <w:pStyle w:val="BodyText"/>
        <w:ind w:left="1170"/>
        <w:rPr>
          <w:sz w:val="20"/>
        </w:rPr>
      </w:pPr>
      <w:r>
        <w:rPr>
          <w:sz w:val="20"/>
        </w:rPr>
        <w:drawing>
          <wp:inline distT="0" distB="0" distL="0" distR="0">
            <wp:extent cx="7157658" cy="5525833"/>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8" cstate="print"/>
                    <a:stretch>
                      <a:fillRect/>
                    </a:stretch>
                  </pic:blipFill>
                  <pic:spPr>
                    <a:xfrm>
                      <a:off x="0" y="0"/>
                      <a:ext cx="7157658" cy="5525833"/>
                    </a:xfrm>
                    <a:prstGeom prst="rect">
                      <a:avLst/>
                    </a:prstGeom>
                  </pic:spPr>
                </pic:pic>
              </a:graphicData>
            </a:graphic>
          </wp:inline>
        </w:drawing>
      </w:r>
      <w:r>
        <w:rPr>
          <w:sz w:val="20"/>
        </w:rPr>
      </w:r>
    </w:p>
    <w:p>
      <w:pPr>
        <w:spacing w:after="0"/>
        <w:rPr>
          <w:sz w:val="20"/>
        </w:rPr>
        <w:sectPr>
          <w:pgSz w:w="16840" w:h="11910" w:orient="landscape"/>
          <w:pgMar w:header="913" w:footer="0" w:top="1880" w:bottom="280" w:left="1640" w:right="1480"/>
        </w:sectPr>
      </w:pPr>
    </w:p>
    <w:p>
      <w:pPr>
        <w:pStyle w:val="BodyText"/>
        <w:rPr>
          <w:sz w:val="20"/>
        </w:rPr>
      </w:pPr>
    </w:p>
    <w:p>
      <w:pPr>
        <w:pStyle w:val="BodyText"/>
        <w:rPr>
          <w:sz w:val="20"/>
        </w:rPr>
      </w:pPr>
    </w:p>
    <w:p>
      <w:pPr>
        <w:pStyle w:val="BodyText"/>
        <w:spacing w:before="11"/>
        <w:rPr>
          <w:sz w:val="23"/>
        </w:rPr>
      </w:pPr>
    </w:p>
    <w:p>
      <w:pPr>
        <w:pStyle w:val="Heading3"/>
        <w:spacing w:line="1104" w:lineRule="exact"/>
        <w:ind w:left="292" w:right="538"/>
      </w:pPr>
      <w:bookmarkStart w:name="信息与知识获取 – 1绪论" w:id="2"/>
      <w:bookmarkEnd w:id="2"/>
      <w:r>
        <w:rPr/>
      </w:r>
      <w:bookmarkStart w:name="信息与知识获取 – 绪论" w:id="3"/>
      <w:bookmarkEnd w:id="3"/>
      <w:r>
        <w:rPr/>
      </w:r>
      <w:r>
        <w:rPr>
          <w:w w:val="95"/>
        </w:rPr>
        <w:t>信</w:t>
      </w:r>
      <w:r>
        <w:rPr>
          <w:w w:val="95"/>
        </w:rPr>
        <w:t>息</w:t>
      </w:r>
      <w:r>
        <w:rPr>
          <w:w w:val="95"/>
        </w:rPr>
        <w:t>与</w:t>
      </w:r>
      <w:r>
        <w:rPr>
          <w:w w:val="95"/>
        </w:rPr>
        <w:t>知</w:t>
      </w:r>
      <w:r>
        <w:rPr>
          <w:w w:val="95"/>
        </w:rPr>
        <w:t>识</w:t>
      </w:r>
      <w:r>
        <w:rPr>
          <w:w w:val="95"/>
        </w:rPr>
        <w:t>获</w:t>
      </w:r>
      <w:r>
        <w:rPr>
          <w:spacing w:val="203"/>
          <w:w w:val="95"/>
        </w:rPr>
        <w:t>取</w:t>
      </w:r>
      <w:r>
        <w:rPr>
          <w:rFonts w:ascii="Calibri" w:hAnsi="Calibri" w:eastAsia="Calibri"/>
          <w:w w:val="95"/>
        </w:rPr>
        <w:t>–</w:t>
      </w:r>
      <w:r>
        <w:rPr>
          <w:rFonts w:ascii="Calibri" w:hAnsi="Calibri" w:eastAsia="Calibri"/>
          <w:spacing w:val="49"/>
        </w:rPr>
        <w:t>  </w:t>
      </w:r>
      <w:r>
        <w:rPr>
          <w:w w:val="95"/>
        </w:rPr>
        <w:t>绪</w:t>
      </w:r>
      <w:r>
        <w:rPr>
          <w:spacing w:val="-10"/>
          <w:w w:val="95"/>
        </w:rPr>
        <w:t>论</w:t>
      </w:r>
    </w:p>
    <w:p>
      <w:pPr>
        <w:pStyle w:val="BodyText"/>
        <w:spacing w:before="12"/>
        <w:rPr>
          <w:sz w:val="125"/>
        </w:rPr>
      </w:pPr>
    </w:p>
    <w:p>
      <w:pPr>
        <w:pStyle w:val="BodyText"/>
        <w:spacing w:line="268" w:lineRule="auto"/>
        <w:ind w:left="5410" w:right="5549"/>
        <w:jc w:val="center"/>
      </w:pPr>
      <w:r>
        <w:rPr>
          <w:color w:val="888888"/>
          <w:spacing w:val="-2"/>
        </w:rPr>
        <w:t>计</w:t>
      </w:r>
      <w:r>
        <w:rPr>
          <w:color w:val="888888"/>
          <w:spacing w:val="-2"/>
        </w:rPr>
        <w:t>算</w:t>
      </w:r>
      <w:r>
        <w:rPr>
          <w:color w:val="888888"/>
          <w:spacing w:val="-2"/>
        </w:rPr>
        <w:t>机</w:t>
      </w:r>
      <w:r>
        <w:rPr>
          <w:color w:val="888888"/>
          <w:spacing w:val="-2"/>
        </w:rPr>
        <w:t>学</w:t>
      </w:r>
      <w:r>
        <w:rPr>
          <w:color w:val="888888"/>
          <w:spacing w:val="-2"/>
        </w:rPr>
        <w:t>院</w:t>
      </w:r>
      <w:r>
        <w:rPr>
          <w:color w:val="888888"/>
          <w:spacing w:val="-4"/>
        </w:rPr>
        <w:t>刘</w:t>
      </w:r>
      <w:r>
        <w:rPr>
          <w:color w:val="888888"/>
          <w:spacing w:val="-4"/>
        </w:rPr>
        <w:t>传</w:t>
      </w:r>
      <w:r>
        <w:rPr>
          <w:color w:val="888888"/>
          <w:spacing w:val="-4"/>
        </w:rPr>
        <w:t>昌</w:t>
      </w:r>
    </w:p>
    <w:p>
      <w:pPr>
        <w:pStyle w:val="BodyText"/>
        <w:spacing w:before="24"/>
        <w:ind w:left="399" w:right="538"/>
        <w:jc w:val="center"/>
        <w:rPr>
          <w:rFonts w:ascii="Calibri"/>
        </w:rPr>
      </w:pPr>
      <w:hyperlink r:id="rId5">
        <w:r>
          <w:rPr>
            <w:rFonts w:ascii="Calibri"/>
            <w:color w:val="888888"/>
            <w:spacing w:val="-2"/>
          </w:rPr>
          <w:t>lcc3265@bupt.edu.cn</w:t>
        </w:r>
      </w:hyperlink>
    </w:p>
    <w:p>
      <w:pPr>
        <w:spacing w:after="0"/>
        <w:jc w:val="center"/>
        <w:rPr>
          <w:rFonts w:ascii="Calibri"/>
        </w:rPr>
        <w:sectPr>
          <w:headerReference w:type="default" r:id="rId19"/>
          <w:pgSz w:w="14400" w:h="10800" w:orient="landscape"/>
          <w:pgMar w:header="0" w:footer="0" w:top="1000" w:bottom="280" w:left="240" w:right="0"/>
        </w:sectPr>
      </w:pPr>
    </w:p>
    <w:p>
      <w:pPr>
        <w:pStyle w:val="Heading3"/>
        <w:ind w:left="300" w:right="538"/>
      </w:pPr>
      <w:bookmarkStart w:name="目  录" w:id="4"/>
      <w:bookmarkEnd w:id="4"/>
      <w:r>
        <w:rPr/>
      </w:r>
      <w:r>
        <w:rPr>
          <w:spacing w:val="-20"/>
        </w:rPr>
        <w:t>目 录</w:t>
      </w:r>
    </w:p>
    <w:p>
      <w:pPr>
        <w:pStyle w:val="ListParagraph"/>
        <w:numPr>
          <w:ilvl w:val="1"/>
          <w:numId w:val="2"/>
        </w:numPr>
        <w:tabs>
          <w:tab w:pos="1164" w:val="left" w:leader="none"/>
        </w:tabs>
        <w:spacing w:line="240" w:lineRule="auto" w:before="671" w:after="0"/>
        <w:ind w:left="1164" w:right="0" w:hanging="540"/>
        <w:jc w:val="left"/>
        <w:rPr>
          <w:rFonts w:ascii="Arial" w:hAnsi="Arial" w:eastAsia="Arial"/>
          <w:sz w:val="64"/>
        </w:rPr>
      </w:pPr>
      <w:r>
        <w:rPr>
          <w:rFonts w:ascii="Calibri" w:hAnsi="Calibri" w:eastAsia="Calibri"/>
          <w:w w:val="95"/>
          <w:sz w:val="64"/>
        </w:rPr>
        <w:t>1.1</w:t>
      </w:r>
      <w:r>
        <w:rPr>
          <w:rFonts w:ascii="Calibri" w:hAnsi="Calibri" w:eastAsia="Calibri"/>
          <w:spacing w:val="21"/>
          <w:sz w:val="64"/>
        </w:rPr>
        <w:t>  </w:t>
      </w:r>
      <w:r>
        <w:rPr>
          <w:w w:val="95"/>
          <w:sz w:val="64"/>
        </w:rPr>
        <w:t>信</w:t>
      </w:r>
      <w:r>
        <w:rPr>
          <w:w w:val="95"/>
          <w:sz w:val="64"/>
        </w:rPr>
        <w:t>息</w:t>
      </w:r>
      <w:r>
        <w:rPr>
          <w:w w:val="95"/>
          <w:sz w:val="64"/>
        </w:rPr>
        <w:t>的</w:t>
      </w:r>
      <w:r>
        <w:rPr>
          <w:w w:val="95"/>
          <w:sz w:val="64"/>
        </w:rPr>
        <w:t>基</w:t>
      </w:r>
      <w:r>
        <w:rPr>
          <w:w w:val="95"/>
          <w:sz w:val="64"/>
        </w:rPr>
        <w:t>本</w:t>
      </w:r>
      <w:r>
        <w:rPr>
          <w:w w:val="95"/>
          <w:sz w:val="64"/>
        </w:rPr>
        <w:t>概</w:t>
      </w:r>
      <w:r>
        <w:rPr>
          <w:spacing w:val="-10"/>
          <w:w w:val="95"/>
          <w:sz w:val="64"/>
        </w:rPr>
        <w:t>念</w:t>
      </w:r>
    </w:p>
    <w:p>
      <w:pPr>
        <w:pStyle w:val="ListParagraph"/>
        <w:numPr>
          <w:ilvl w:val="1"/>
          <w:numId w:val="2"/>
        </w:numPr>
        <w:tabs>
          <w:tab w:pos="1164" w:val="left" w:leader="none"/>
        </w:tabs>
        <w:spacing w:line="240" w:lineRule="auto" w:before="101" w:after="0"/>
        <w:ind w:left="1164" w:right="0" w:hanging="540"/>
        <w:jc w:val="left"/>
        <w:rPr>
          <w:rFonts w:ascii="Arial" w:hAnsi="Arial" w:eastAsia="Arial"/>
          <w:sz w:val="64"/>
        </w:rPr>
      </w:pPr>
      <w:r>
        <w:rPr>
          <w:rFonts w:ascii="Calibri" w:hAnsi="Calibri" w:eastAsia="Calibri"/>
          <w:w w:val="95"/>
          <w:sz w:val="64"/>
        </w:rPr>
        <w:t>1.2</w:t>
      </w:r>
      <w:r>
        <w:rPr>
          <w:rFonts w:ascii="Calibri" w:hAnsi="Calibri" w:eastAsia="Calibri"/>
          <w:spacing w:val="38"/>
          <w:w w:val="150"/>
          <w:sz w:val="64"/>
        </w:rPr>
        <w:t>  </w:t>
      </w:r>
      <w:r>
        <w:rPr>
          <w:w w:val="95"/>
          <w:sz w:val="64"/>
        </w:rPr>
        <w:t>信</w:t>
      </w:r>
      <w:r>
        <w:rPr>
          <w:w w:val="95"/>
          <w:sz w:val="64"/>
        </w:rPr>
        <w:t>息</w:t>
      </w:r>
      <w:r>
        <w:rPr>
          <w:w w:val="95"/>
          <w:sz w:val="64"/>
        </w:rPr>
        <w:t>获</w:t>
      </w:r>
      <w:r>
        <w:rPr>
          <w:w w:val="95"/>
          <w:sz w:val="64"/>
        </w:rPr>
        <w:t>取</w:t>
      </w:r>
      <w:r>
        <w:rPr>
          <w:w w:val="95"/>
          <w:sz w:val="64"/>
        </w:rPr>
        <w:t>的</w:t>
      </w:r>
      <w:r>
        <w:rPr>
          <w:w w:val="95"/>
          <w:sz w:val="64"/>
        </w:rPr>
        <w:t>基</w:t>
      </w:r>
      <w:r>
        <w:rPr>
          <w:w w:val="95"/>
          <w:sz w:val="64"/>
        </w:rPr>
        <w:t>本</w:t>
      </w:r>
      <w:r>
        <w:rPr>
          <w:w w:val="95"/>
          <w:sz w:val="64"/>
        </w:rPr>
        <w:t>原</w:t>
      </w:r>
      <w:r>
        <w:rPr>
          <w:w w:val="95"/>
          <w:sz w:val="64"/>
        </w:rPr>
        <w:t>理</w:t>
      </w:r>
      <w:r>
        <w:rPr>
          <w:w w:val="95"/>
          <w:sz w:val="64"/>
        </w:rPr>
        <w:t>和</w:t>
      </w:r>
      <w:r>
        <w:rPr>
          <w:w w:val="95"/>
          <w:sz w:val="64"/>
        </w:rPr>
        <w:t>主</w:t>
      </w:r>
      <w:r>
        <w:rPr>
          <w:w w:val="95"/>
          <w:sz w:val="64"/>
        </w:rPr>
        <w:t>要</w:t>
      </w:r>
      <w:r>
        <w:rPr>
          <w:w w:val="95"/>
          <w:sz w:val="64"/>
        </w:rPr>
        <w:t>技</w:t>
      </w:r>
      <w:r>
        <w:rPr>
          <w:spacing w:val="-10"/>
          <w:w w:val="95"/>
          <w:sz w:val="64"/>
        </w:rPr>
        <w:t>术</w:t>
      </w:r>
    </w:p>
    <w:p>
      <w:pPr>
        <w:pStyle w:val="ListParagraph"/>
        <w:numPr>
          <w:ilvl w:val="1"/>
          <w:numId w:val="2"/>
        </w:numPr>
        <w:tabs>
          <w:tab w:pos="1164" w:val="left" w:leader="none"/>
        </w:tabs>
        <w:spacing w:line="240" w:lineRule="auto" w:before="102" w:after="0"/>
        <w:ind w:left="1164" w:right="0" w:hanging="540"/>
        <w:jc w:val="left"/>
        <w:rPr>
          <w:rFonts w:ascii="Arial" w:hAnsi="Arial" w:eastAsia="Arial"/>
          <w:sz w:val="64"/>
        </w:rPr>
      </w:pPr>
      <w:r>
        <w:rPr>
          <w:rFonts w:ascii="Calibri" w:hAnsi="Calibri" w:eastAsia="Calibri"/>
          <w:w w:val="95"/>
          <w:sz w:val="64"/>
        </w:rPr>
        <w:t>1.3</w:t>
      </w:r>
      <w:r>
        <w:rPr>
          <w:rFonts w:ascii="Calibri" w:hAnsi="Calibri" w:eastAsia="Calibri"/>
          <w:spacing w:val="21"/>
          <w:sz w:val="64"/>
        </w:rPr>
        <w:t>  </w:t>
      </w:r>
      <w:r>
        <w:rPr>
          <w:w w:val="95"/>
          <w:sz w:val="64"/>
        </w:rPr>
        <w:t>知</w:t>
      </w:r>
      <w:r>
        <w:rPr>
          <w:w w:val="95"/>
          <w:sz w:val="64"/>
        </w:rPr>
        <w:t>识</w:t>
      </w:r>
      <w:r>
        <w:rPr>
          <w:w w:val="95"/>
          <w:sz w:val="64"/>
        </w:rPr>
        <w:t>的</w:t>
      </w:r>
      <w:r>
        <w:rPr>
          <w:w w:val="95"/>
          <w:sz w:val="64"/>
        </w:rPr>
        <w:t>基</w:t>
      </w:r>
      <w:r>
        <w:rPr>
          <w:w w:val="95"/>
          <w:sz w:val="64"/>
        </w:rPr>
        <w:t>本</w:t>
      </w:r>
      <w:r>
        <w:rPr>
          <w:w w:val="95"/>
          <w:sz w:val="64"/>
        </w:rPr>
        <w:t>概</w:t>
      </w:r>
      <w:r>
        <w:rPr>
          <w:spacing w:val="-10"/>
          <w:w w:val="95"/>
          <w:sz w:val="64"/>
        </w:rPr>
        <w:t>念</w:t>
      </w:r>
    </w:p>
    <w:p>
      <w:pPr>
        <w:pStyle w:val="ListParagraph"/>
        <w:numPr>
          <w:ilvl w:val="1"/>
          <w:numId w:val="2"/>
        </w:numPr>
        <w:tabs>
          <w:tab w:pos="1164" w:val="left" w:leader="none"/>
        </w:tabs>
        <w:spacing w:line="240" w:lineRule="auto" w:before="101" w:after="0"/>
        <w:ind w:left="1164" w:right="0" w:hanging="540"/>
        <w:jc w:val="left"/>
        <w:rPr>
          <w:rFonts w:ascii="Arial" w:hAnsi="Arial" w:eastAsia="Arial"/>
          <w:sz w:val="64"/>
        </w:rPr>
      </w:pPr>
      <w:r>
        <w:rPr>
          <w:rFonts w:ascii="Calibri" w:hAnsi="Calibri" w:eastAsia="Calibri"/>
          <w:w w:val="95"/>
          <w:sz w:val="64"/>
        </w:rPr>
        <w:t>1.4</w:t>
      </w:r>
      <w:r>
        <w:rPr>
          <w:rFonts w:ascii="Calibri" w:hAnsi="Calibri" w:eastAsia="Calibri"/>
          <w:spacing w:val="34"/>
          <w:sz w:val="64"/>
        </w:rPr>
        <w:t>  </w:t>
      </w:r>
      <w:r>
        <w:rPr>
          <w:w w:val="95"/>
          <w:sz w:val="64"/>
        </w:rPr>
        <w:t>信</w:t>
      </w:r>
      <w:r>
        <w:rPr>
          <w:w w:val="95"/>
          <w:sz w:val="64"/>
        </w:rPr>
        <w:t>息</w:t>
      </w:r>
      <w:r>
        <w:rPr>
          <w:w w:val="95"/>
          <w:sz w:val="64"/>
        </w:rPr>
        <w:t>与</w:t>
      </w:r>
      <w:r>
        <w:rPr>
          <w:w w:val="95"/>
          <w:sz w:val="64"/>
        </w:rPr>
        <w:t>知</w:t>
      </w:r>
      <w:r>
        <w:rPr>
          <w:w w:val="95"/>
          <w:sz w:val="64"/>
        </w:rPr>
        <w:t>识</w:t>
      </w:r>
      <w:r>
        <w:rPr>
          <w:w w:val="95"/>
          <w:sz w:val="64"/>
        </w:rPr>
        <w:t>的</w:t>
      </w:r>
      <w:r>
        <w:rPr>
          <w:w w:val="95"/>
          <w:sz w:val="64"/>
        </w:rPr>
        <w:t>关</w:t>
      </w:r>
      <w:r>
        <w:rPr>
          <w:spacing w:val="-10"/>
          <w:w w:val="95"/>
          <w:sz w:val="64"/>
        </w:rPr>
        <w:t>系</w:t>
      </w:r>
    </w:p>
    <w:p>
      <w:pPr>
        <w:pStyle w:val="ListParagraph"/>
        <w:numPr>
          <w:ilvl w:val="1"/>
          <w:numId w:val="2"/>
        </w:numPr>
        <w:tabs>
          <w:tab w:pos="1164" w:val="left" w:leader="none"/>
        </w:tabs>
        <w:spacing w:line="240" w:lineRule="auto" w:before="102" w:after="0"/>
        <w:ind w:left="1164" w:right="0" w:hanging="540"/>
        <w:jc w:val="left"/>
        <w:rPr>
          <w:rFonts w:ascii="Arial" w:hAnsi="Arial" w:eastAsia="Arial"/>
          <w:sz w:val="64"/>
        </w:rPr>
      </w:pPr>
      <w:r>
        <w:rPr>
          <w:rFonts w:ascii="Calibri" w:hAnsi="Calibri" w:eastAsia="Calibri"/>
          <w:w w:val="95"/>
          <w:sz w:val="64"/>
        </w:rPr>
        <w:t>1.5</w:t>
      </w:r>
      <w:r>
        <w:rPr>
          <w:rFonts w:ascii="Calibri" w:hAnsi="Calibri" w:eastAsia="Calibri"/>
          <w:spacing w:val="38"/>
          <w:w w:val="150"/>
          <w:sz w:val="64"/>
        </w:rPr>
        <w:t>  </w:t>
      </w:r>
      <w:r>
        <w:rPr>
          <w:w w:val="95"/>
          <w:sz w:val="64"/>
        </w:rPr>
        <w:t>知</w:t>
      </w:r>
      <w:r>
        <w:rPr>
          <w:w w:val="95"/>
          <w:sz w:val="64"/>
        </w:rPr>
        <w:t>识</w:t>
      </w:r>
      <w:r>
        <w:rPr>
          <w:w w:val="95"/>
          <w:sz w:val="64"/>
        </w:rPr>
        <w:t>获</w:t>
      </w:r>
      <w:r>
        <w:rPr>
          <w:w w:val="95"/>
          <w:sz w:val="64"/>
        </w:rPr>
        <w:t>取</w:t>
      </w:r>
      <w:r>
        <w:rPr>
          <w:w w:val="95"/>
          <w:sz w:val="64"/>
        </w:rPr>
        <w:t>的</w:t>
      </w:r>
      <w:r>
        <w:rPr>
          <w:w w:val="95"/>
          <w:sz w:val="64"/>
        </w:rPr>
        <w:t>基</w:t>
      </w:r>
      <w:r>
        <w:rPr>
          <w:w w:val="95"/>
          <w:sz w:val="64"/>
        </w:rPr>
        <w:t>本</w:t>
      </w:r>
      <w:r>
        <w:rPr>
          <w:w w:val="95"/>
          <w:sz w:val="64"/>
        </w:rPr>
        <w:t>原</w:t>
      </w:r>
      <w:r>
        <w:rPr>
          <w:w w:val="95"/>
          <w:sz w:val="64"/>
        </w:rPr>
        <w:t>理</w:t>
      </w:r>
      <w:r>
        <w:rPr>
          <w:w w:val="95"/>
          <w:sz w:val="64"/>
        </w:rPr>
        <w:t>和</w:t>
      </w:r>
      <w:r>
        <w:rPr>
          <w:w w:val="95"/>
          <w:sz w:val="64"/>
        </w:rPr>
        <w:t>主</w:t>
      </w:r>
      <w:r>
        <w:rPr>
          <w:w w:val="95"/>
          <w:sz w:val="64"/>
        </w:rPr>
        <w:t>要</w:t>
      </w:r>
      <w:r>
        <w:rPr>
          <w:w w:val="95"/>
          <w:sz w:val="64"/>
        </w:rPr>
        <w:t>技</w:t>
      </w:r>
      <w:r>
        <w:rPr>
          <w:spacing w:val="-10"/>
          <w:w w:val="95"/>
          <w:sz w:val="64"/>
        </w:rPr>
        <w:t>术</w:t>
      </w:r>
    </w:p>
    <w:p>
      <w:pPr>
        <w:spacing w:after="0" w:line="240" w:lineRule="auto"/>
        <w:jc w:val="left"/>
        <w:rPr>
          <w:rFonts w:ascii="Arial" w:hAnsi="Arial" w:eastAsia="Arial"/>
          <w:sz w:val="64"/>
        </w:rPr>
        <w:sectPr>
          <w:headerReference w:type="default" r:id="rId20"/>
          <w:footerReference w:type="default" r:id="rId21"/>
          <w:pgSz w:w="14400" w:h="10800" w:orient="landscape"/>
          <w:pgMar w:header="0" w:footer="1100" w:top="800" w:bottom="1280" w:left="240" w:right="0"/>
        </w:sectPr>
      </w:pPr>
    </w:p>
    <w:p>
      <w:pPr>
        <w:pStyle w:val="BodyText"/>
        <w:rPr>
          <w:sz w:val="20"/>
        </w:rPr>
      </w:pPr>
    </w:p>
    <w:p>
      <w:pPr>
        <w:pStyle w:val="BodyText"/>
        <w:rPr>
          <w:sz w:val="20"/>
        </w:rPr>
      </w:pPr>
    </w:p>
    <w:p>
      <w:pPr>
        <w:pStyle w:val="BodyText"/>
        <w:spacing w:before="2"/>
        <w:rPr>
          <w:sz w:val="15"/>
        </w:rPr>
      </w:pPr>
    </w:p>
    <w:p>
      <w:pPr>
        <w:pStyle w:val="ListParagraph"/>
        <w:numPr>
          <w:ilvl w:val="1"/>
          <w:numId w:val="2"/>
        </w:numPr>
        <w:tabs>
          <w:tab w:pos="1164" w:val="left" w:leader="none"/>
        </w:tabs>
        <w:spacing w:line="218" w:lineRule="auto" w:before="97" w:after="0"/>
        <w:ind w:left="1164" w:right="1479" w:hanging="540"/>
        <w:jc w:val="both"/>
        <w:rPr>
          <w:rFonts w:ascii="Arial" w:hAnsi="Arial" w:eastAsia="Arial"/>
          <w:sz w:val="64"/>
        </w:rPr>
      </w:pPr>
      <w:bookmarkStart w:name="1.1 信息的基本概念" w:id="5"/>
      <w:bookmarkEnd w:id="5"/>
      <w:r>
        <w:rPr/>
      </w:r>
      <w:bookmarkStart w:name="1.1 信息的基本概念" w:id="6"/>
      <w:bookmarkEnd w:id="6"/>
      <w:r>
        <w:rPr>
          <w:spacing w:val="-2"/>
          <w:sz w:val="64"/>
        </w:rPr>
        <w:t>信</w:t>
      </w:r>
      <w:r>
        <w:rPr>
          <w:spacing w:val="-2"/>
          <w:sz w:val="64"/>
        </w:rPr>
        <w:t>息</w:t>
      </w:r>
      <w:r>
        <w:rPr>
          <w:spacing w:val="-2"/>
          <w:sz w:val="64"/>
        </w:rPr>
        <w:t>的</w:t>
      </w:r>
      <w:r>
        <w:rPr>
          <w:spacing w:val="-2"/>
          <w:sz w:val="64"/>
        </w:rPr>
        <w:t>概</w:t>
      </w:r>
      <w:r>
        <w:rPr>
          <w:spacing w:val="-2"/>
          <w:sz w:val="64"/>
        </w:rPr>
        <w:t>念</w:t>
      </w:r>
      <w:r>
        <w:rPr>
          <w:spacing w:val="-2"/>
          <w:sz w:val="64"/>
        </w:rPr>
        <w:t>与</w:t>
      </w:r>
      <w:r>
        <w:rPr>
          <w:spacing w:val="-2"/>
          <w:sz w:val="64"/>
        </w:rPr>
        <w:t>定</w:t>
      </w:r>
      <w:r>
        <w:rPr>
          <w:spacing w:val="-2"/>
          <w:sz w:val="64"/>
        </w:rPr>
        <w:t>义</w:t>
      </w:r>
      <w:r>
        <w:rPr>
          <w:spacing w:val="-2"/>
          <w:sz w:val="64"/>
        </w:rPr>
        <w:t>（</w:t>
      </w:r>
      <w:r>
        <w:rPr>
          <w:spacing w:val="-2"/>
          <w:sz w:val="64"/>
        </w:rPr>
        <w:t>本</w:t>
      </w:r>
      <w:r>
        <w:rPr>
          <w:spacing w:val="-2"/>
          <w:sz w:val="64"/>
        </w:rPr>
        <w:t>体</w:t>
      </w:r>
      <w:r>
        <w:rPr>
          <w:spacing w:val="-2"/>
          <w:sz w:val="64"/>
        </w:rPr>
        <w:t>论</w:t>
      </w:r>
      <w:r>
        <w:rPr>
          <w:spacing w:val="-2"/>
          <w:sz w:val="64"/>
        </w:rPr>
        <w:t>信</w:t>
      </w:r>
      <w:r>
        <w:rPr>
          <w:spacing w:val="-2"/>
          <w:sz w:val="64"/>
        </w:rPr>
        <w:t>息</w:t>
      </w:r>
      <w:r>
        <w:rPr>
          <w:spacing w:val="-2"/>
          <w:sz w:val="64"/>
        </w:rPr>
        <w:t>、</w:t>
      </w:r>
      <w:r>
        <w:rPr>
          <w:spacing w:val="-2"/>
          <w:sz w:val="64"/>
        </w:rPr>
        <w:t>认识</w:t>
      </w:r>
      <w:r>
        <w:rPr>
          <w:spacing w:val="-2"/>
          <w:sz w:val="64"/>
        </w:rPr>
        <w:t>论</w:t>
      </w:r>
      <w:r>
        <w:rPr>
          <w:spacing w:val="-2"/>
          <w:sz w:val="64"/>
        </w:rPr>
        <w:t>信</w:t>
      </w:r>
      <w:r>
        <w:rPr>
          <w:spacing w:val="-2"/>
          <w:sz w:val="64"/>
        </w:rPr>
        <w:t>息</w:t>
      </w:r>
      <w:r>
        <w:rPr>
          <w:spacing w:val="-2"/>
          <w:sz w:val="64"/>
        </w:rPr>
        <w:t>、</w:t>
      </w:r>
      <w:r>
        <w:rPr>
          <w:spacing w:val="-2"/>
          <w:sz w:val="64"/>
        </w:rPr>
        <w:t>全</w:t>
      </w:r>
      <w:r>
        <w:rPr>
          <w:spacing w:val="-2"/>
          <w:sz w:val="64"/>
        </w:rPr>
        <w:t>信</w:t>
      </w:r>
      <w:r>
        <w:rPr>
          <w:spacing w:val="-2"/>
          <w:sz w:val="64"/>
        </w:rPr>
        <w:t>息</w:t>
      </w:r>
      <w:r>
        <w:rPr>
          <w:spacing w:val="-2"/>
          <w:sz w:val="64"/>
        </w:rPr>
        <w:t>、</w:t>
      </w:r>
      <w:r>
        <w:rPr>
          <w:spacing w:val="-2"/>
          <w:sz w:val="64"/>
        </w:rPr>
        <w:t>语</w:t>
      </w:r>
      <w:r>
        <w:rPr>
          <w:spacing w:val="-2"/>
          <w:sz w:val="64"/>
        </w:rPr>
        <w:t>法</w:t>
      </w:r>
      <w:r>
        <w:rPr>
          <w:spacing w:val="-2"/>
          <w:sz w:val="64"/>
        </w:rPr>
        <w:t>信</w:t>
      </w:r>
      <w:r>
        <w:rPr>
          <w:spacing w:val="-2"/>
          <w:sz w:val="64"/>
        </w:rPr>
        <w:t>息</w:t>
      </w:r>
      <w:r>
        <w:rPr>
          <w:spacing w:val="-2"/>
          <w:sz w:val="64"/>
        </w:rPr>
        <w:t>、</w:t>
      </w:r>
      <w:r>
        <w:rPr>
          <w:spacing w:val="-2"/>
          <w:sz w:val="64"/>
        </w:rPr>
        <w:t>语</w:t>
      </w:r>
      <w:r>
        <w:rPr>
          <w:spacing w:val="-2"/>
          <w:sz w:val="64"/>
        </w:rPr>
        <w:t>义</w:t>
      </w:r>
      <w:r>
        <w:rPr>
          <w:spacing w:val="-2"/>
          <w:sz w:val="64"/>
        </w:rPr>
        <w:t>信</w:t>
      </w:r>
      <w:r>
        <w:rPr>
          <w:spacing w:val="-2"/>
          <w:sz w:val="64"/>
        </w:rPr>
        <w:t>息、</w:t>
      </w:r>
      <w:r>
        <w:rPr>
          <w:spacing w:val="-2"/>
          <w:sz w:val="64"/>
        </w:rPr>
        <w:t>语</w:t>
      </w:r>
      <w:r>
        <w:rPr>
          <w:spacing w:val="-4"/>
          <w:sz w:val="64"/>
        </w:rPr>
        <w:t>用</w:t>
      </w:r>
      <w:r>
        <w:rPr>
          <w:spacing w:val="-4"/>
          <w:sz w:val="64"/>
        </w:rPr>
        <w:t>信</w:t>
      </w:r>
      <w:r>
        <w:rPr>
          <w:spacing w:val="-4"/>
          <w:sz w:val="64"/>
        </w:rPr>
        <w:t>息</w:t>
      </w:r>
      <w:r>
        <w:rPr>
          <w:spacing w:val="-4"/>
          <w:sz w:val="64"/>
        </w:rPr>
        <w:t>）</w:t>
      </w:r>
    </w:p>
    <w:p>
      <w:pPr>
        <w:pStyle w:val="ListParagraph"/>
        <w:numPr>
          <w:ilvl w:val="1"/>
          <w:numId w:val="2"/>
        </w:numPr>
        <w:tabs>
          <w:tab w:pos="1164" w:val="left" w:leader="none"/>
        </w:tabs>
        <w:spacing w:line="240" w:lineRule="auto" w:before="113" w:after="0"/>
        <w:ind w:left="1164" w:right="0" w:hanging="540"/>
        <w:jc w:val="both"/>
        <w:rPr>
          <w:rFonts w:ascii="Arial" w:hAnsi="Arial" w:eastAsia="Arial"/>
          <w:sz w:val="64"/>
        </w:rPr>
      </w:pPr>
      <w:r>
        <w:rPr>
          <w:w w:val="95"/>
          <w:sz w:val="64"/>
        </w:rPr>
        <w:t>信</w:t>
      </w:r>
      <w:r>
        <w:rPr>
          <w:w w:val="95"/>
          <w:sz w:val="64"/>
        </w:rPr>
        <w:t>息</w:t>
      </w:r>
      <w:r>
        <w:rPr>
          <w:w w:val="95"/>
          <w:sz w:val="64"/>
        </w:rPr>
        <w:t>的</w:t>
      </w:r>
      <w:r>
        <w:rPr>
          <w:w w:val="95"/>
          <w:sz w:val="64"/>
        </w:rPr>
        <w:t>特</w:t>
      </w:r>
      <w:r>
        <w:rPr>
          <w:w w:val="95"/>
          <w:sz w:val="64"/>
        </w:rPr>
        <w:t>征</w:t>
      </w:r>
      <w:r>
        <w:rPr>
          <w:w w:val="95"/>
          <w:sz w:val="64"/>
        </w:rPr>
        <w:t>、</w:t>
      </w:r>
      <w:r>
        <w:rPr>
          <w:w w:val="95"/>
          <w:sz w:val="64"/>
        </w:rPr>
        <w:t>性</w:t>
      </w:r>
      <w:r>
        <w:rPr>
          <w:w w:val="95"/>
          <w:sz w:val="64"/>
        </w:rPr>
        <w:t>质</w:t>
      </w:r>
      <w:r>
        <w:rPr>
          <w:w w:val="95"/>
          <w:sz w:val="64"/>
        </w:rPr>
        <w:t>与</w:t>
      </w:r>
      <w:r>
        <w:rPr>
          <w:w w:val="95"/>
          <w:sz w:val="64"/>
        </w:rPr>
        <w:t>功</w:t>
      </w:r>
      <w:r>
        <w:rPr>
          <w:spacing w:val="-10"/>
          <w:w w:val="95"/>
          <w:sz w:val="64"/>
        </w:rPr>
        <w:t>能</w:t>
      </w:r>
    </w:p>
    <w:p>
      <w:pPr>
        <w:pStyle w:val="ListParagraph"/>
        <w:numPr>
          <w:ilvl w:val="1"/>
          <w:numId w:val="2"/>
        </w:numPr>
        <w:tabs>
          <w:tab w:pos="1164" w:val="left" w:leader="none"/>
        </w:tabs>
        <w:spacing w:line="240" w:lineRule="auto" w:before="102" w:after="0"/>
        <w:ind w:left="1164" w:right="0" w:hanging="540"/>
        <w:jc w:val="both"/>
        <w:rPr>
          <w:rFonts w:ascii="Arial" w:hAnsi="Arial" w:eastAsia="Arial"/>
          <w:sz w:val="64"/>
        </w:rPr>
      </w:pPr>
      <w:r>
        <w:rPr>
          <w:w w:val="95"/>
          <w:sz w:val="64"/>
        </w:rPr>
        <w:t>信</w:t>
      </w:r>
      <w:r>
        <w:rPr>
          <w:w w:val="95"/>
          <w:sz w:val="64"/>
        </w:rPr>
        <w:t>息</w:t>
      </w:r>
      <w:r>
        <w:rPr>
          <w:w w:val="95"/>
          <w:sz w:val="64"/>
        </w:rPr>
        <w:t>的</w:t>
      </w:r>
      <w:r>
        <w:rPr>
          <w:w w:val="95"/>
          <w:sz w:val="64"/>
        </w:rPr>
        <w:t>分</w:t>
      </w:r>
      <w:r>
        <w:rPr>
          <w:w w:val="95"/>
          <w:sz w:val="64"/>
        </w:rPr>
        <w:t>类</w:t>
      </w:r>
      <w:r>
        <w:rPr>
          <w:w w:val="95"/>
          <w:sz w:val="64"/>
        </w:rPr>
        <w:t>、</w:t>
      </w:r>
      <w:r>
        <w:rPr>
          <w:w w:val="95"/>
          <w:sz w:val="64"/>
        </w:rPr>
        <w:t>描</w:t>
      </w:r>
      <w:r>
        <w:rPr>
          <w:w w:val="95"/>
          <w:sz w:val="64"/>
        </w:rPr>
        <w:t>述</w:t>
      </w:r>
      <w:r>
        <w:rPr>
          <w:w w:val="95"/>
          <w:sz w:val="64"/>
        </w:rPr>
        <w:t>和</w:t>
      </w:r>
      <w:r>
        <w:rPr>
          <w:w w:val="95"/>
          <w:sz w:val="64"/>
        </w:rPr>
        <w:t>度</w:t>
      </w:r>
      <w:r>
        <w:rPr>
          <w:spacing w:val="-10"/>
          <w:w w:val="95"/>
          <w:sz w:val="64"/>
        </w:rPr>
        <w:t>量</w:t>
      </w:r>
    </w:p>
    <w:p>
      <w:pPr>
        <w:spacing w:after="0" w:line="240" w:lineRule="auto"/>
        <w:jc w:val="both"/>
        <w:rPr>
          <w:rFonts w:ascii="Arial" w:hAnsi="Arial" w:eastAsia="Arial"/>
          <w:sz w:val="64"/>
        </w:rPr>
        <w:sectPr>
          <w:headerReference w:type="default" r:id="rId22"/>
          <w:footerReference w:type="default" r:id="rId23"/>
          <w:pgSz w:w="14400" w:h="10800" w:orient="landscape"/>
          <w:pgMar w:header="890" w:footer="1100" w:top="1860" w:bottom="1280" w:left="240" w:right="0"/>
        </w:sectPr>
      </w:pPr>
    </w:p>
    <w:p>
      <w:pPr>
        <w:pStyle w:val="BodyText"/>
        <w:rPr>
          <w:sz w:val="20"/>
        </w:rPr>
      </w:pPr>
    </w:p>
    <w:p>
      <w:pPr>
        <w:pStyle w:val="ListParagraph"/>
        <w:numPr>
          <w:ilvl w:val="1"/>
          <w:numId w:val="2"/>
        </w:numPr>
        <w:tabs>
          <w:tab w:pos="1164" w:val="left" w:leader="none"/>
        </w:tabs>
        <w:spacing w:line="762" w:lineRule="exact" w:before="174" w:after="0"/>
        <w:ind w:left="1164" w:right="0" w:hanging="540"/>
        <w:jc w:val="left"/>
        <w:rPr>
          <w:rFonts w:ascii="Arial" w:hAnsi="Arial" w:eastAsia="Arial"/>
          <w:sz w:val="64"/>
        </w:rPr>
      </w:pPr>
      <w:bookmarkStart w:name="信息的概念与定义" w:id="7"/>
      <w:bookmarkEnd w:id="7"/>
      <w:r>
        <w:rPr/>
      </w:r>
      <w:bookmarkStart w:name="信息的概念与定义" w:id="8"/>
      <w:bookmarkEnd w:id="8"/>
      <w:r>
        <w:rPr>
          <w:w w:val="95"/>
          <w:sz w:val="64"/>
        </w:rPr>
        <w:t>什</w:t>
      </w:r>
      <w:r>
        <w:rPr>
          <w:w w:val="95"/>
          <w:sz w:val="64"/>
        </w:rPr>
        <w:t>么</w:t>
      </w:r>
      <w:r>
        <w:rPr>
          <w:w w:val="95"/>
          <w:sz w:val="64"/>
        </w:rPr>
        <w:t>是</w:t>
      </w:r>
      <w:r>
        <w:rPr>
          <w:w w:val="95"/>
          <w:sz w:val="64"/>
        </w:rPr>
        <w:t>信</w:t>
      </w:r>
      <w:r>
        <w:rPr>
          <w:w w:val="95"/>
          <w:sz w:val="64"/>
        </w:rPr>
        <w:t>息</w:t>
      </w:r>
      <w:r>
        <w:rPr>
          <w:w w:val="95"/>
          <w:sz w:val="64"/>
        </w:rPr>
        <w:t>？</w:t>
      </w:r>
      <w:r>
        <w:rPr>
          <w:w w:val="95"/>
          <w:sz w:val="64"/>
        </w:rPr>
        <w:t>众</w:t>
      </w:r>
      <w:r>
        <w:rPr>
          <w:w w:val="95"/>
          <w:sz w:val="64"/>
        </w:rPr>
        <w:t>说</w:t>
      </w:r>
      <w:r>
        <w:rPr>
          <w:w w:val="95"/>
          <w:sz w:val="64"/>
        </w:rPr>
        <w:t>纷</w:t>
      </w:r>
      <w:r>
        <w:rPr>
          <w:w w:val="95"/>
          <w:sz w:val="64"/>
        </w:rPr>
        <w:t>纭</w:t>
      </w:r>
      <w:r>
        <w:rPr>
          <w:rFonts w:ascii="Calibri" w:hAnsi="Calibri" w:eastAsia="Calibri"/>
          <w:spacing w:val="-10"/>
          <w:w w:val="95"/>
          <w:sz w:val="64"/>
        </w:rPr>
        <w:t>:</w:t>
      </w:r>
    </w:p>
    <w:p>
      <w:pPr>
        <w:pStyle w:val="ListParagraph"/>
        <w:numPr>
          <w:ilvl w:val="2"/>
          <w:numId w:val="2"/>
        </w:numPr>
        <w:tabs>
          <w:tab w:pos="1794" w:val="left" w:leader="none"/>
        </w:tabs>
        <w:spacing w:line="603" w:lineRule="exact" w:before="0" w:after="0"/>
        <w:ind w:left="1794" w:right="0" w:hanging="450"/>
        <w:jc w:val="left"/>
        <w:rPr>
          <w:rFonts w:ascii="Arial" w:hAnsi="Arial" w:eastAsia="Arial"/>
          <w:sz w:val="56"/>
        </w:rPr>
      </w:pPr>
      <w:r>
        <w:rPr>
          <w:w w:val="95"/>
          <w:sz w:val="56"/>
        </w:rPr>
        <w:t>信</w:t>
      </w:r>
      <w:r>
        <w:rPr>
          <w:w w:val="95"/>
          <w:sz w:val="56"/>
        </w:rPr>
        <w:t>息</w:t>
      </w:r>
      <w:r>
        <w:rPr>
          <w:w w:val="95"/>
          <w:sz w:val="56"/>
        </w:rPr>
        <w:t>者</w:t>
      </w:r>
      <w:r>
        <w:rPr>
          <w:w w:val="95"/>
          <w:sz w:val="56"/>
        </w:rPr>
        <w:t>，“</w:t>
      </w:r>
      <w:r>
        <w:rPr>
          <w:w w:val="95"/>
          <w:sz w:val="56"/>
        </w:rPr>
        <w:t>音</w:t>
      </w:r>
      <w:r>
        <w:rPr>
          <w:b/>
          <w:w w:val="95"/>
          <w:sz w:val="56"/>
        </w:rPr>
        <w:t>信</w:t>
      </w:r>
      <w:r>
        <w:rPr>
          <w:w w:val="95"/>
          <w:sz w:val="56"/>
        </w:rPr>
        <w:t>消</w:t>
      </w:r>
      <w:r>
        <w:rPr>
          <w:b/>
          <w:w w:val="95"/>
          <w:sz w:val="56"/>
        </w:rPr>
        <w:t>息</w:t>
      </w:r>
      <w:r>
        <w:rPr>
          <w:w w:val="95"/>
          <w:sz w:val="56"/>
        </w:rPr>
        <w:t>”</w:t>
      </w:r>
      <w:r>
        <w:rPr>
          <w:w w:val="95"/>
          <w:sz w:val="56"/>
        </w:rPr>
        <w:t>也</w:t>
      </w:r>
      <w:r>
        <w:rPr>
          <w:spacing w:val="-10"/>
          <w:w w:val="95"/>
          <w:sz w:val="56"/>
        </w:rPr>
        <w:t>。</w:t>
      </w:r>
    </w:p>
    <w:p>
      <w:pPr>
        <w:pStyle w:val="ListParagraph"/>
        <w:numPr>
          <w:ilvl w:val="2"/>
          <w:numId w:val="2"/>
        </w:numPr>
        <w:tabs>
          <w:tab w:pos="1794" w:val="left" w:leader="none"/>
        </w:tabs>
        <w:spacing w:line="605" w:lineRule="exact" w:before="0" w:after="0"/>
        <w:ind w:left="1794" w:right="0" w:hanging="450"/>
        <w:jc w:val="left"/>
        <w:rPr>
          <w:rFonts w:ascii="Arial" w:hAnsi="Arial" w:eastAsia="Arial"/>
          <w:sz w:val="56"/>
        </w:rPr>
      </w:pPr>
      <w:r>
        <w:rPr>
          <w:sz w:val="56"/>
        </w:rPr>
        <w:t>维纳</w:t>
      </w:r>
      <w:r>
        <w:rPr>
          <w:rFonts w:ascii="Calibri" w:hAnsi="Calibri" w:eastAsia="Calibri"/>
          <w:spacing w:val="-4"/>
          <w:sz w:val="56"/>
        </w:rPr>
        <w:t>: </w:t>
      </w:r>
      <w:r>
        <w:rPr>
          <w:spacing w:val="-1"/>
          <w:sz w:val="56"/>
        </w:rPr>
        <w:t>信息就是信息，不是物质，也不是能量。</w:t>
      </w:r>
    </w:p>
    <w:p>
      <w:pPr>
        <w:pStyle w:val="ListParagraph"/>
        <w:numPr>
          <w:ilvl w:val="2"/>
          <w:numId w:val="2"/>
        </w:numPr>
        <w:tabs>
          <w:tab w:pos="1794" w:val="left" w:leader="none"/>
        </w:tabs>
        <w:spacing w:line="201" w:lineRule="auto" w:before="33" w:after="0"/>
        <w:ind w:left="1794" w:right="1249" w:hanging="450"/>
        <w:jc w:val="left"/>
        <w:rPr>
          <w:rFonts w:ascii="Arial" w:hAnsi="Arial" w:eastAsia="Arial"/>
          <w:sz w:val="56"/>
        </w:rPr>
      </w:pPr>
      <w:r>
        <w:rPr>
          <w:rFonts w:ascii="Calibri" w:hAnsi="Calibri" w:eastAsia="Calibri"/>
          <w:spacing w:val="-2"/>
          <w:sz w:val="56"/>
        </w:rPr>
        <w:t>Shannon:</w:t>
      </w:r>
      <w:r>
        <w:rPr>
          <w:spacing w:val="-2"/>
          <w:sz w:val="56"/>
        </w:rPr>
        <w:t>用来减少随机不定性的东西。（概率</w:t>
      </w:r>
      <w:r>
        <w:rPr>
          <w:spacing w:val="-6"/>
          <w:sz w:val="56"/>
        </w:rPr>
        <w:t>熵）</w:t>
      </w:r>
    </w:p>
    <w:p>
      <w:pPr>
        <w:pStyle w:val="ListParagraph"/>
        <w:numPr>
          <w:ilvl w:val="2"/>
          <w:numId w:val="2"/>
        </w:numPr>
        <w:tabs>
          <w:tab w:pos="1794" w:val="left" w:leader="none"/>
        </w:tabs>
        <w:spacing w:line="576" w:lineRule="exact" w:before="0" w:after="0"/>
        <w:ind w:left="1794" w:right="0" w:hanging="450"/>
        <w:jc w:val="left"/>
        <w:rPr>
          <w:rFonts w:ascii="Arial" w:hAnsi="Arial" w:eastAsia="Arial"/>
          <w:sz w:val="56"/>
        </w:rPr>
      </w:pPr>
      <w:r>
        <w:rPr>
          <w:sz w:val="56"/>
        </w:rPr>
        <w:t>布里渊</w:t>
      </w:r>
      <w:r>
        <w:rPr>
          <w:rFonts w:ascii="Calibri" w:hAnsi="Calibri" w:eastAsia="Calibri"/>
          <w:sz w:val="56"/>
        </w:rPr>
        <w:t>+</w:t>
      </w:r>
      <w:r>
        <w:rPr>
          <w:sz w:val="56"/>
        </w:rPr>
        <w:t>维纳</w:t>
      </w:r>
      <w:r>
        <w:rPr>
          <w:rFonts w:ascii="Calibri" w:hAnsi="Calibri" w:eastAsia="Calibri"/>
          <w:sz w:val="56"/>
        </w:rPr>
        <w:t>:</w:t>
      </w:r>
      <w:r>
        <w:rPr>
          <w:spacing w:val="-2"/>
          <w:sz w:val="56"/>
        </w:rPr>
        <w:t>信息就是负熵。</w:t>
      </w:r>
    </w:p>
    <w:p>
      <w:pPr>
        <w:pStyle w:val="ListParagraph"/>
        <w:numPr>
          <w:ilvl w:val="2"/>
          <w:numId w:val="2"/>
        </w:numPr>
        <w:tabs>
          <w:tab w:pos="1794" w:val="left" w:leader="none"/>
        </w:tabs>
        <w:spacing w:line="201" w:lineRule="auto" w:before="33" w:after="0"/>
        <w:ind w:left="1793" w:right="1417" w:hanging="450"/>
        <w:jc w:val="left"/>
        <w:rPr>
          <w:rFonts w:ascii="Arial" w:hAnsi="Arial" w:eastAsia="Arial"/>
          <w:sz w:val="56"/>
        </w:rPr>
      </w:pPr>
      <w:r>
        <w:rPr>
          <w:rFonts w:ascii="Calibri" w:hAnsi="Calibri" w:eastAsia="Calibri"/>
          <w:spacing w:val="-2"/>
          <w:sz w:val="56"/>
        </w:rPr>
        <w:t>M</w:t>
      </w:r>
      <w:r>
        <w:rPr>
          <w:spacing w:val="-2"/>
          <w:sz w:val="56"/>
        </w:rPr>
        <w:t>．</w:t>
      </w:r>
      <w:r>
        <w:rPr>
          <w:rFonts w:ascii="Calibri" w:hAnsi="Calibri" w:eastAsia="Calibri"/>
          <w:spacing w:val="-2"/>
          <w:sz w:val="56"/>
        </w:rPr>
        <w:t>Tribes:</w:t>
      </w:r>
      <w:r>
        <w:rPr>
          <w:spacing w:val="-2"/>
          <w:sz w:val="56"/>
        </w:rPr>
        <w:t>信息，就是使概率分布发生变动的</w:t>
      </w:r>
      <w:r>
        <w:rPr>
          <w:spacing w:val="-4"/>
          <w:sz w:val="56"/>
        </w:rPr>
        <w:t>东西。</w:t>
      </w:r>
    </w:p>
    <w:p>
      <w:pPr>
        <w:pStyle w:val="ListParagraph"/>
        <w:numPr>
          <w:ilvl w:val="2"/>
          <w:numId w:val="2"/>
        </w:numPr>
        <w:tabs>
          <w:tab w:pos="1794" w:val="left" w:leader="none"/>
        </w:tabs>
        <w:spacing w:line="597" w:lineRule="exact" w:before="0" w:after="0"/>
        <w:ind w:left="1794" w:right="0" w:hanging="450"/>
        <w:jc w:val="left"/>
        <w:rPr>
          <w:rFonts w:ascii="Arial" w:hAnsi="Arial" w:eastAsia="Arial"/>
          <w:sz w:val="56"/>
        </w:rPr>
      </w:pPr>
      <w:r>
        <w:rPr>
          <w:rFonts w:ascii="Calibri" w:hAnsi="Calibri" w:eastAsia="Calibri"/>
          <w:sz w:val="56"/>
        </w:rPr>
        <w:t>W</w:t>
      </w:r>
      <w:r>
        <w:rPr>
          <w:sz w:val="56"/>
        </w:rPr>
        <w:t>．</w:t>
      </w:r>
      <w:r>
        <w:rPr>
          <w:rFonts w:ascii="Calibri" w:hAnsi="Calibri" w:eastAsia="Calibri"/>
          <w:sz w:val="56"/>
        </w:rPr>
        <w:t>R</w:t>
      </w:r>
      <w:r>
        <w:rPr>
          <w:sz w:val="56"/>
        </w:rPr>
        <w:t>．</w:t>
      </w:r>
      <w:r>
        <w:rPr>
          <w:rFonts w:ascii="Calibri" w:hAnsi="Calibri" w:eastAsia="Calibri"/>
          <w:sz w:val="56"/>
        </w:rPr>
        <w:t>Ashby</w:t>
      </w:r>
      <w:r>
        <w:rPr>
          <w:rFonts w:ascii="Calibri" w:hAnsi="Calibri" w:eastAsia="Calibri"/>
          <w:spacing w:val="-7"/>
          <w:sz w:val="56"/>
        </w:rPr>
        <w:t>: </w:t>
      </w:r>
      <w:r>
        <w:rPr>
          <w:spacing w:val="-13"/>
          <w:sz w:val="56"/>
        </w:rPr>
        <w:t>把集合的“变异度” 当做信息。</w:t>
      </w:r>
    </w:p>
    <w:p>
      <w:pPr>
        <w:pStyle w:val="ListParagraph"/>
        <w:numPr>
          <w:ilvl w:val="3"/>
          <w:numId w:val="2"/>
        </w:numPr>
        <w:tabs>
          <w:tab w:pos="2424" w:val="left" w:leader="none"/>
        </w:tabs>
        <w:spacing w:line="187" w:lineRule="auto" w:before="88" w:after="0"/>
        <w:ind w:left="2423" w:right="1089" w:hanging="360"/>
        <w:jc w:val="left"/>
        <w:rPr>
          <w:sz w:val="56"/>
        </w:rPr>
      </w:pPr>
      <w:r>
        <w:rPr>
          <w:spacing w:val="-2"/>
          <w:sz w:val="56"/>
        </w:rPr>
        <w:t>“变异度”：任何一个集合所包含的元素数</w:t>
      </w:r>
      <w:r>
        <w:rPr>
          <w:spacing w:val="-2"/>
          <w:sz w:val="56"/>
        </w:rPr>
        <w:t>目的以</w:t>
      </w:r>
      <w:r>
        <w:rPr>
          <w:rFonts w:ascii="Calibri" w:hAnsi="Calibri" w:eastAsia="Calibri"/>
          <w:spacing w:val="-2"/>
          <w:sz w:val="56"/>
        </w:rPr>
        <w:t>2</w:t>
      </w:r>
      <w:r>
        <w:rPr>
          <w:spacing w:val="-2"/>
          <w:sz w:val="56"/>
        </w:rPr>
        <w:t>为底的对数。</w:t>
      </w:r>
    </w:p>
    <w:p>
      <w:pPr>
        <w:pStyle w:val="ListParagraph"/>
        <w:numPr>
          <w:ilvl w:val="3"/>
          <w:numId w:val="2"/>
        </w:numPr>
        <w:tabs>
          <w:tab w:pos="2424" w:val="left" w:leader="none"/>
        </w:tabs>
        <w:spacing w:line="643" w:lineRule="exact" w:before="0" w:after="0"/>
        <w:ind w:left="2424" w:right="0" w:hanging="360"/>
        <w:jc w:val="left"/>
        <w:rPr>
          <w:sz w:val="56"/>
        </w:rPr>
      </w:pPr>
      <w:r>
        <w:rPr/>
        <w:drawing>
          <wp:anchor distT="0" distB="0" distL="0" distR="0" allowOverlap="1" layoutInCell="1" locked="0" behindDoc="0" simplePos="0" relativeHeight="15728640">
            <wp:simplePos x="0" y="0"/>
            <wp:positionH relativeFrom="page">
              <wp:posOffset>8318753</wp:posOffset>
            </wp:positionH>
            <wp:positionV relativeFrom="paragraph">
              <wp:posOffset>300862</wp:posOffset>
            </wp:positionV>
            <wp:extent cx="609599" cy="609599"/>
            <wp:effectExtent l="0" t="0" r="0" b="0"/>
            <wp:wrapNone/>
            <wp:docPr id="17" name="image7.png"/>
            <wp:cNvGraphicFramePr>
              <a:graphicFrameLocks noChangeAspect="1"/>
            </wp:cNvGraphicFramePr>
            <a:graphic>
              <a:graphicData uri="http://schemas.openxmlformats.org/drawingml/2006/picture">
                <pic:pic>
                  <pic:nvPicPr>
                    <pic:cNvPr id="1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3"/>
          <w:sz w:val="56"/>
        </w:rPr>
        <w:t>实质是均匀概率分布条件下的概率熵。</w:t>
      </w:r>
    </w:p>
    <w:p>
      <w:pPr>
        <w:spacing w:after="0" w:line="643" w:lineRule="exact"/>
        <w:jc w:val="left"/>
        <w:rPr>
          <w:sz w:val="56"/>
        </w:rPr>
        <w:sectPr>
          <w:headerReference w:type="default" r:id="rId24"/>
          <w:footerReference w:type="default" r:id="rId25"/>
          <w:pgSz w:w="14400" w:h="10800" w:orient="landscape"/>
          <w:pgMar w:header="890" w:footer="0" w:top="1760" w:bottom="0" w:left="240" w:right="0"/>
        </w:sectPr>
      </w:pPr>
    </w:p>
    <w:p>
      <w:pPr>
        <w:pStyle w:val="BodyText"/>
        <w:rPr>
          <w:sz w:val="20"/>
        </w:rPr>
      </w:pPr>
    </w:p>
    <w:p>
      <w:pPr>
        <w:pStyle w:val="BodyText"/>
        <w:rPr>
          <w:sz w:val="20"/>
        </w:rPr>
      </w:pPr>
    </w:p>
    <w:p>
      <w:pPr>
        <w:pStyle w:val="BodyText"/>
        <w:spacing w:before="9"/>
        <w:rPr>
          <w:sz w:val="16"/>
        </w:rPr>
      </w:pPr>
    </w:p>
    <w:p>
      <w:pPr>
        <w:pStyle w:val="ListParagraph"/>
        <w:numPr>
          <w:ilvl w:val="1"/>
          <w:numId w:val="2"/>
        </w:numPr>
        <w:tabs>
          <w:tab w:pos="1164" w:val="left" w:leader="none"/>
        </w:tabs>
        <w:spacing w:line="187" w:lineRule="auto" w:before="180" w:after="0"/>
        <w:ind w:left="1163" w:right="1469" w:hanging="540"/>
        <w:jc w:val="both"/>
        <w:rPr>
          <w:rFonts w:ascii="Arial" w:hAnsi="Arial" w:eastAsia="Arial"/>
          <w:sz w:val="64"/>
        </w:rPr>
      </w:pPr>
      <w:bookmarkStart w:name="分析" w:id="9"/>
      <w:bookmarkEnd w:id="9"/>
      <w:r>
        <w:rPr/>
      </w:r>
      <w:bookmarkStart w:name="分析" w:id="10"/>
      <w:bookmarkEnd w:id="10"/>
      <w:r>
        <w:rPr>
          <w:spacing w:val="-2"/>
          <w:sz w:val="64"/>
        </w:rPr>
        <w:t>不</w:t>
      </w:r>
      <w:r>
        <w:rPr>
          <w:spacing w:val="-2"/>
          <w:sz w:val="64"/>
        </w:rPr>
        <w:t>同</w:t>
      </w:r>
      <w:r>
        <w:rPr>
          <w:spacing w:val="-2"/>
          <w:sz w:val="64"/>
        </w:rPr>
        <w:t>的</w:t>
      </w:r>
      <w:r>
        <w:rPr>
          <w:spacing w:val="-2"/>
          <w:sz w:val="64"/>
        </w:rPr>
        <w:t>作</w:t>
      </w:r>
      <w:r>
        <w:rPr>
          <w:spacing w:val="-2"/>
          <w:sz w:val="64"/>
        </w:rPr>
        <w:t>者</w:t>
      </w:r>
      <w:r>
        <w:rPr>
          <w:spacing w:val="-2"/>
          <w:sz w:val="64"/>
        </w:rPr>
        <w:t>从</w:t>
      </w:r>
      <w:r>
        <w:rPr>
          <w:spacing w:val="-2"/>
          <w:sz w:val="64"/>
        </w:rPr>
        <w:t>不</w:t>
      </w:r>
      <w:r>
        <w:rPr>
          <w:spacing w:val="-2"/>
          <w:sz w:val="64"/>
        </w:rPr>
        <w:t>同</w:t>
      </w:r>
      <w:r>
        <w:rPr>
          <w:spacing w:val="-2"/>
          <w:sz w:val="64"/>
        </w:rPr>
        <w:t>的</w:t>
      </w:r>
      <w:r>
        <w:rPr>
          <w:spacing w:val="-2"/>
          <w:sz w:val="64"/>
        </w:rPr>
        <w:t>角</w:t>
      </w:r>
      <w:r>
        <w:rPr>
          <w:spacing w:val="-2"/>
          <w:sz w:val="64"/>
        </w:rPr>
        <w:t>度</w:t>
      </w:r>
      <w:r>
        <w:rPr>
          <w:spacing w:val="-2"/>
          <w:sz w:val="64"/>
        </w:rPr>
        <w:t>在</w:t>
      </w:r>
      <w:r>
        <w:rPr>
          <w:b/>
          <w:spacing w:val="-2"/>
          <w:sz w:val="64"/>
        </w:rPr>
        <w:t>不同的条件</w:t>
      </w:r>
      <w:r>
        <w:rPr>
          <w:spacing w:val="-2"/>
          <w:sz w:val="64"/>
        </w:rPr>
        <w:t>下</w:t>
      </w:r>
      <w:r>
        <w:rPr>
          <w:spacing w:val="-2"/>
          <w:sz w:val="64"/>
        </w:rPr>
        <w:t>对</w:t>
      </w:r>
      <w:r>
        <w:rPr>
          <w:spacing w:val="-2"/>
          <w:sz w:val="64"/>
        </w:rPr>
        <w:t>信</w:t>
      </w:r>
      <w:r>
        <w:rPr>
          <w:spacing w:val="-2"/>
          <w:sz w:val="64"/>
        </w:rPr>
        <w:t>息</w:t>
      </w:r>
      <w:r>
        <w:rPr>
          <w:spacing w:val="-2"/>
          <w:sz w:val="64"/>
        </w:rPr>
        <w:t>进</w:t>
      </w:r>
      <w:r>
        <w:rPr>
          <w:spacing w:val="-2"/>
          <w:sz w:val="64"/>
        </w:rPr>
        <w:t>行</w:t>
      </w:r>
      <w:r>
        <w:rPr>
          <w:spacing w:val="-2"/>
          <w:sz w:val="64"/>
        </w:rPr>
        <w:t>考</w:t>
      </w:r>
      <w:r>
        <w:rPr>
          <w:spacing w:val="-2"/>
          <w:sz w:val="64"/>
        </w:rPr>
        <w:t>察</w:t>
      </w:r>
      <w:r>
        <w:rPr>
          <w:spacing w:val="-2"/>
          <w:sz w:val="64"/>
        </w:rPr>
        <w:t>。</w:t>
      </w:r>
    </w:p>
    <w:p>
      <w:pPr>
        <w:pStyle w:val="ListParagraph"/>
        <w:numPr>
          <w:ilvl w:val="1"/>
          <w:numId w:val="2"/>
        </w:numPr>
        <w:tabs>
          <w:tab w:pos="1164" w:val="left" w:leader="none"/>
        </w:tabs>
        <w:spacing w:line="194" w:lineRule="auto" w:before="237" w:after="0"/>
        <w:ind w:left="1164" w:right="1479" w:hanging="540"/>
        <w:jc w:val="both"/>
        <w:rPr>
          <w:rFonts w:ascii="Arial" w:hAnsi="Arial" w:eastAsia="Arial"/>
          <w:sz w:val="64"/>
        </w:rPr>
      </w:pPr>
      <w:r>
        <w:rPr>
          <w:spacing w:val="-2"/>
          <w:sz w:val="64"/>
        </w:rPr>
        <w:t>为</w:t>
      </w:r>
      <w:r>
        <w:rPr>
          <w:spacing w:val="-2"/>
          <w:sz w:val="64"/>
        </w:rPr>
        <w:t>了</w:t>
      </w:r>
      <w:r>
        <w:rPr>
          <w:spacing w:val="-2"/>
          <w:sz w:val="64"/>
        </w:rPr>
        <w:t>得</w:t>
      </w:r>
      <w:r>
        <w:rPr>
          <w:spacing w:val="-2"/>
          <w:sz w:val="64"/>
        </w:rPr>
        <w:t>到</w:t>
      </w:r>
      <w:r>
        <w:rPr>
          <w:spacing w:val="-2"/>
          <w:sz w:val="64"/>
        </w:rPr>
        <w:t>科</w:t>
      </w:r>
      <w:r>
        <w:rPr>
          <w:spacing w:val="-2"/>
          <w:sz w:val="64"/>
        </w:rPr>
        <w:t>学</w:t>
      </w:r>
      <w:r>
        <w:rPr>
          <w:spacing w:val="-2"/>
          <w:sz w:val="64"/>
        </w:rPr>
        <w:t>合</w:t>
      </w:r>
      <w:r>
        <w:rPr>
          <w:spacing w:val="-2"/>
          <w:sz w:val="64"/>
        </w:rPr>
        <w:t>理</w:t>
      </w:r>
      <w:r>
        <w:rPr>
          <w:spacing w:val="-2"/>
          <w:sz w:val="64"/>
        </w:rPr>
        <w:t>的</w:t>
      </w:r>
      <w:r>
        <w:rPr>
          <w:spacing w:val="-2"/>
          <w:sz w:val="64"/>
        </w:rPr>
        <w:t>认</w:t>
      </w:r>
      <w:r>
        <w:rPr>
          <w:spacing w:val="-2"/>
          <w:sz w:val="64"/>
        </w:rPr>
        <w:t>识</w:t>
      </w:r>
      <w:r>
        <w:rPr>
          <w:spacing w:val="-2"/>
          <w:sz w:val="64"/>
        </w:rPr>
        <w:t>，</w:t>
      </w:r>
      <w:r>
        <w:rPr>
          <w:spacing w:val="-2"/>
          <w:sz w:val="64"/>
        </w:rPr>
        <w:t>应</w:t>
      </w:r>
      <w:r>
        <w:rPr>
          <w:spacing w:val="-2"/>
          <w:sz w:val="64"/>
        </w:rPr>
        <w:t>当</w:t>
      </w:r>
      <w:r>
        <w:rPr>
          <w:spacing w:val="-2"/>
          <w:sz w:val="64"/>
        </w:rPr>
        <w:t>根</w:t>
      </w:r>
      <w:r>
        <w:rPr>
          <w:spacing w:val="-2"/>
          <w:sz w:val="64"/>
        </w:rPr>
        <w:t>据不</w:t>
      </w:r>
      <w:r>
        <w:rPr>
          <w:spacing w:val="-2"/>
          <w:sz w:val="64"/>
        </w:rPr>
        <w:t>同</w:t>
      </w:r>
      <w:r>
        <w:rPr>
          <w:spacing w:val="-2"/>
          <w:sz w:val="64"/>
        </w:rPr>
        <w:t>的</w:t>
      </w:r>
      <w:r>
        <w:rPr>
          <w:spacing w:val="-2"/>
          <w:sz w:val="64"/>
        </w:rPr>
        <w:t>条</w:t>
      </w:r>
      <w:r>
        <w:rPr>
          <w:spacing w:val="-2"/>
          <w:sz w:val="64"/>
        </w:rPr>
        <w:t>件</w:t>
      </w:r>
      <w:r>
        <w:rPr>
          <w:spacing w:val="-2"/>
          <w:sz w:val="64"/>
        </w:rPr>
        <w:t>，</w:t>
      </w:r>
      <w:r>
        <w:rPr>
          <w:spacing w:val="-2"/>
          <w:sz w:val="64"/>
        </w:rPr>
        <w:t>区</w:t>
      </w:r>
      <w:r>
        <w:rPr>
          <w:spacing w:val="-2"/>
          <w:sz w:val="64"/>
        </w:rPr>
        <w:t>分</w:t>
      </w:r>
      <w:r>
        <w:rPr>
          <w:spacing w:val="-2"/>
          <w:sz w:val="64"/>
        </w:rPr>
        <w:t>不</w:t>
      </w:r>
      <w:r>
        <w:rPr>
          <w:spacing w:val="-2"/>
          <w:sz w:val="64"/>
        </w:rPr>
        <w:t>同</w:t>
      </w:r>
      <w:r>
        <w:rPr>
          <w:spacing w:val="-2"/>
          <w:sz w:val="64"/>
        </w:rPr>
        <w:t>的</w:t>
      </w:r>
      <w:r>
        <w:rPr>
          <w:spacing w:val="-2"/>
          <w:sz w:val="64"/>
        </w:rPr>
        <w:t>层</w:t>
      </w:r>
      <w:r>
        <w:rPr>
          <w:spacing w:val="-2"/>
          <w:sz w:val="64"/>
        </w:rPr>
        <w:t>次</w:t>
      </w:r>
      <w:r>
        <w:rPr>
          <w:spacing w:val="-2"/>
          <w:sz w:val="64"/>
        </w:rPr>
        <w:t>来</w:t>
      </w:r>
      <w:r>
        <w:rPr>
          <w:spacing w:val="-2"/>
          <w:sz w:val="64"/>
        </w:rPr>
        <w:t>给</w:t>
      </w:r>
      <w:r>
        <w:rPr>
          <w:spacing w:val="-2"/>
          <w:sz w:val="64"/>
        </w:rPr>
        <w:t>出</w:t>
      </w:r>
      <w:r>
        <w:rPr>
          <w:spacing w:val="-2"/>
          <w:sz w:val="64"/>
        </w:rPr>
        <w:t>信</w:t>
      </w:r>
      <w:r>
        <w:rPr>
          <w:spacing w:val="-2"/>
          <w:sz w:val="64"/>
        </w:rPr>
        <w:t>息的</w:t>
      </w:r>
      <w:r>
        <w:rPr>
          <w:spacing w:val="-2"/>
          <w:sz w:val="64"/>
        </w:rPr>
        <w:t>定</w:t>
      </w:r>
      <w:r>
        <w:rPr>
          <w:spacing w:val="-6"/>
          <w:sz w:val="64"/>
        </w:rPr>
        <w:t>义</w:t>
      </w:r>
      <w:r>
        <w:rPr>
          <w:spacing w:val="-6"/>
          <w:sz w:val="64"/>
        </w:rPr>
        <w:t>。</w:t>
      </w:r>
    </w:p>
    <w:p>
      <w:pPr>
        <w:spacing w:after="0" w:line="194" w:lineRule="auto"/>
        <w:jc w:val="both"/>
        <w:rPr>
          <w:rFonts w:ascii="Arial" w:hAnsi="Arial" w:eastAsia="Arial"/>
          <w:sz w:val="64"/>
        </w:rPr>
        <w:sectPr>
          <w:headerReference w:type="default" r:id="rId27"/>
          <w:footerReference w:type="default" r:id="rId28"/>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7"/>
        <w:rPr>
          <w:sz w:val="16"/>
        </w:rPr>
      </w:pPr>
    </w:p>
    <w:p>
      <w:pPr>
        <w:pStyle w:val="ListParagraph"/>
        <w:numPr>
          <w:ilvl w:val="2"/>
          <w:numId w:val="2"/>
        </w:numPr>
        <w:tabs>
          <w:tab w:pos="1794" w:val="left" w:leader="none"/>
        </w:tabs>
        <w:spacing w:line="194" w:lineRule="auto" w:before="154" w:after="0"/>
        <w:ind w:left="1794" w:right="1159" w:hanging="450"/>
        <w:jc w:val="both"/>
        <w:rPr>
          <w:rFonts w:ascii="Arial" w:hAnsi="Arial" w:eastAsia="Arial"/>
          <w:sz w:val="56"/>
        </w:rPr>
      </w:pPr>
      <w:bookmarkStart w:name="层次体系" w:id="11"/>
      <w:bookmarkEnd w:id="11"/>
      <w:r>
        <w:rPr/>
      </w:r>
      <w:bookmarkStart w:name="层次体系" w:id="12"/>
      <w:bookmarkEnd w:id="12"/>
      <w:r>
        <w:rPr>
          <w:spacing w:val="-2"/>
          <w:sz w:val="56"/>
        </w:rPr>
        <w:t>没有任何约束条件的层次是最高的层次，因而</w:t>
      </w:r>
      <w:r>
        <w:rPr>
          <w:spacing w:val="-2"/>
          <w:sz w:val="56"/>
        </w:rPr>
        <w:t>也是最普遍适用的层次，通常称为“本体论层</w:t>
      </w:r>
      <w:r>
        <w:rPr>
          <w:spacing w:val="-4"/>
          <w:sz w:val="56"/>
        </w:rPr>
        <w:t>次”。</w:t>
      </w:r>
    </w:p>
    <w:p>
      <w:pPr>
        <w:pStyle w:val="ListParagraph"/>
        <w:numPr>
          <w:ilvl w:val="2"/>
          <w:numId w:val="2"/>
        </w:numPr>
        <w:tabs>
          <w:tab w:pos="1794" w:val="left" w:leader="none"/>
        </w:tabs>
        <w:spacing w:line="187" w:lineRule="auto" w:before="222" w:after="0"/>
        <w:ind w:left="1794" w:right="1159" w:hanging="450"/>
        <w:jc w:val="both"/>
        <w:rPr>
          <w:rFonts w:ascii="Arial" w:hAnsi="Arial" w:eastAsia="Arial"/>
          <w:sz w:val="56"/>
        </w:rPr>
      </w:pPr>
      <w:r>
        <w:rPr>
          <w:spacing w:val="-2"/>
          <w:sz w:val="56"/>
        </w:rPr>
        <w:t>引入的约束条件越多，定义的层次就越低，适</w:t>
      </w:r>
      <w:r>
        <w:rPr>
          <w:spacing w:val="-2"/>
          <w:sz w:val="56"/>
        </w:rPr>
        <w:t>用的范围就越窄。</w:t>
      </w:r>
    </w:p>
    <w:p>
      <w:pPr>
        <w:pStyle w:val="ListParagraph"/>
        <w:numPr>
          <w:ilvl w:val="2"/>
          <w:numId w:val="2"/>
        </w:numPr>
        <w:tabs>
          <w:tab w:pos="1794" w:val="left" w:leader="none"/>
        </w:tabs>
        <w:spacing w:line="194" w:lineRule="auto" w:before="208" w:after="0"/>
        <w:ind w:left="1794" w:right="1159" w:hanging="450"/>
        <w:jc w:val="both"/>
        <w:rPr>
          <w:rFonts w:ascii="Arial" w:hAnsi="Arial" w:eastAsia="Arial"/>
          <w:sz w:val="56"/>
        </w:rPr>
      </w:pPr>
      <w:r>
        <w:rPr>
          <w:spacing w:val="-2"/>
          <w:sz w:val="56"/>
        </w:rPr>
        <w:t>根据引入条件的不同，可以给出不同层次和不</w:t>
      </w:r>
      <w:r>
        <w:rPr>
          <w:spacing w:val="-2"/>
          <w:sz w:val="56"/>
        </w:rPr>
        <w:t>同适用范围的信息定义，这些信息定义的系列</w:t>
      </w:r>
      <w:r>
        <w:rPr>
          <w:spacing w:val="-2"/>
          <w:sz w:val="56"/>
        </w:rPr>
        <w:t>就构成信息定义的自恰体系。</w:t>
      </w:r>
    </w:p>
    <w:p>
      <w:pPr>
        <w:spacing w:after="0" w:line="194" w:lineRule="auto"/>
        <w:jc w:val="both"/>
        <w:rPr>
          <w:rFonts w:ascii="Arial" w:hAnsi="Arial" w:eastAsia="Arial"/>
          <w:sz w:val="56"/>
        </w:rPr>
        <w:sectPr>
          <w:headerReference w:type="default" r:id="rId29"/>
          <w:footerReference w:type="default" r:id="rId30"/>
          <w:pgSz w:w="14400" w:h="10800" w:orient="landscape"/>
          <w:pgMar w:header="890" w:footer="1100" w:top="176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tbl>
      <w:tblPr>
        <w:tblW w:w="0" w:type="auto"/>
        <w:jc w:val="left"/>
        <w:tblInd w:w="68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470"/>
        <w:gridCol w:w="1941"/>
        <w:gridCol w:w="4056"/>
        <w:gridCol w:w="3498"/>
      </w:tblGrid>
      <w:tr>
        <w:trPr>
          <w:trHeight w:val="997" w:hRule="atLeast"/>
        </w:trPr>
        <w:tc>
          <w:tcPr>
            <w:tcW w:w="2470" w:type="dxa"/>
            <w:tcBorders>
              <w:left w:val="single" w:sz="12" w:space="0" w:color="000000"/>
              <w:right w:val="single" w:sz="6" w:space="0" w:color="000000"/>
            </w:tcBorders>
          </w:tcPr>
          <w:p>
            <w:pPr>
              <w:pStyle w:val="TableParagraph"/>
              <w:spacing w:line="923" w:lineRule="exact"/>
              <w:ind w:left="1489" w:right="-15"/>
              <w:rPr>
                <w:rFonts w:ascii="宋体" w:hAnsi="宋体" w:eastAsia="宋体" w:hint="eastAsia"/>
                <w:sz w:val="74"/>
              </w:rPr>
            </w:pPr>
            <w:bookmarkStart w:name="幻灯片编号 7" w:id="13"/>
            <w:bookmarkEnd w:id="13"/>
            <w:r>
              <w:rPr/>
            </w:r>
            <w:r>
              <w:rPr>
                <w:rFonts w:ascii="宋体" w:hAnsi="宋体" w:eastAsia="宋体" w:hint="eastAsia"/>
                <w:w w:val="70"/>
                <w:sz w:val="74"/>
              </w:rPr>
              <w:t>梪</w:t>
            </w:r>
            <w:r>
              <w:rPr>
                <w:rFonts w:ascii="宋体" w:hAnsi="宋体" w:eastAsia="宋体" w:hint="eastAsia"/>
                <w:spacing w:val="-111"/>
                <w:w w:val="70"/>
                <w:sz w:val="74"/>
              </w:rPr>
              <w:t>§</w:t>
            </w:r>
          </w:p>
        </w:tc>
        <w:tc>
          <w:tcPr>
            <w:tcW w:w="1941" w:type="dxa"/>
            <w:tcBorders>
              <w:left w:val="single" w:sz="6" w:space="0" w:color="000000"/>
              <w:right w:val="single" w:sz="12" w:space="0" w:color="000000"/>
            </w:tcBorders>
          </w:tcPr>
          <w:p>
            <w:pPr>
              <w:pStyle w:val="TableParagraph"/>
              <w:spacing w:before="190"/>
              <w:ind w:left="-29"/>
              <w:rPr>
                <w:rFonts w:ascii="宋体" w:eastAsia="宋体" w:hint="eastAsia"/>
                <w:sz w:val="52"/>
              </w:rPr>
            </w:pPr>
            <w:r>
              <w:rPr>
                <w:rFonts w:ascii="宋体" w:eastAsia="宋体" w:hint="eastAsia"/>
                <w:w w:val="52"/>
                <w:sz w:val="52"/>
              </w:rPr>
              <w:t>中</w:t>
            </w:r>
          </w:p>
        </w:tc>
        <w:tc>
          <w:tcPr>
            <w:tcW w:w="4056" w:type="dxa"/>
            <w:tcBorders>
              <w:left w:val="single" w:sz="12" w:space="0" w:color="000000"/>
              <w:right w:val="single" w:sz="12" w:space="0" w:color="000000"/>
            </w:tcBorders>
          </w:tcPr>
          <w:p>
            <w:pPr>
              <w:pStyle w:val="TableParagraph"/>
              <w:tabs>
                <w:tab w:pos="1299" w:val="left" w:leader="none"/>
              </w:tabs>
              <w:spacing w:before="120"/>
              <w:ind w:left="64"/>
              <w:rPr>
                <w:rFonts w:ascii="宋体" w:eastAsia="宋体" w:hint="eastAsia"/>
                <w:sz w:val="59"/>
              </w:rPr>
            </w:pPr>
            <w:r>
              <w:rPr>
                <w:rFonts w:ascii="宋体" w:eastAsia="宋体" w:hint="eastAsia"/>
                <w:spacing w:val="-10"/>
                <w:w w:val="90"/>
                <w:position w:val="6"/>
                <w:sz w:val="21"/>
              </w:rPr>
              <w:t>，</w:t>
            </w:r>
            <w:r>
              <w:rPr>
                <w:rFonts w:ascii="宋体" w:eastAsia="宋体" w:hint="eastAsia"/>
                <w:position w:val="6"/>
                <w:sz w:val="21"/>
              </w:rPr>
              <w:tab/>
            </w:r>
            <w:r>
              <w:rPr>
                <w:rFonts w:ascii="宋体" w:eastAsia="宋体" w:hint="eastAsia"/>
                <w:w w:val="50"/>
                <w:sz w:val="59"/>
              </w:rPr>
              <w:t>房</w:t>
            </w:r>
            <w:r>
              <w:rPr>
                <w:rFonts w:ascii="宋体" w:eastAsia="宋体" w:hint="eastAsia"/>
                <w:w w:val="50"/>
                <w:sz w:val="59"/>
              </w:rPr>
              <w:t>义</w:t>
            </w:r>
            <w:r>
              <w:rPr>
                <w:rFonts w:ascii="宋体" w:eastAsia="宋体" w:hint="eastAsia"/>
                <w:w w:val="50"/>
                <w:sz w:val="59"/>
              </w:rPr>
              <w:t>恩</w:t>
            </w:r>
            <w:r>
              <w:rPr>
                <w:rFonts w:ascii="宋体" w:eastAsia="宋体" w:hint="eastAsia"/>
                <w:spacing w:val="-10"/>
                <w:w w:val="50"/>
                <w:sz w:val="59"/>
              </w:rPr>
              <w:t>忱</w:t>
            </w:r>
          </w:p>
        </w:tc>
        <w:tc>
          <w:tcPr>
            <w:tcW w:w="3498" w:type="dxa"/>
            <w:tcBorders>
              <w:left w:val="single" w:sz="12" w:space="0" w:color="000000"/>
              <w:right w:val="nil"/>
            </w:tcBorders>
          </w:tcPr>
          <w:p>
            <w:pPr>
              <w:pStyle w:val="TableParagraph"/>
              <w:spacing w:before="20"/>
              <w:ind w:left="1451" w:right="690"/>
              <w:jc w:val="center"/>
              <w:rPr>
                <w:rFonts w:ascii="宋体" w:eastAsia="宋体" w:hint="eastAsia"/>
                <w:sz w:val="69"/>
              </w:rPr>
            </w:pPr>
            <w:r>
              <w:rPr>
                <w:rFonts w:ascii="宋体" w:eastAsia="宋体" w:hint="eastAsia"/>
                <w:w w:val="90"/>
                <w:sz w:val="69"/>
              </w:rPr>
              <w:t>醋</w:t>
            </w:r>
            <w:r>
              <w:rPr>
                <w:rFonts w:ascii="宋体" w:eastAsia="宋体" w:hint="eastAsia"/>
                <w:spacing w:val="-10"/>
                <w:sz w:val="69"/>
              </w:rPr>
              <w:t>翘</w:t>
            </w:r>
          </w:p>
        </w:tc>
      </w:tr>
      <w:tr>
        <w:trPr>
          <w:trHeight w:val="968" w:hRule="atLeast"/>
        </w:trPr>
        <w:tc>
          <w:tcPr>
            <w:tcW w:w="4411" w:type="dxa"/>
            <w:gridSpan w:val="2"/>
            <w:tcBorders>
              <w:left w:val="single" w:sz="12" w:space="0" w:color="000000"/>
              <w:bottom w:val="nil"/>
              <w:right w:val="single" w:sz="12" w:space="0" w:color="000000"/>
            </w:tcBorders>
          </w:tcPr>
          <w:p>
            <w:pPr>
              <w:pStyle w:val="TableParagraph"/>
              <w:spacing w:before="125"/>
              <w:ind w:right="205"/>
              <w:jc w:val="center"/>
              <w:rPr>
                <w:rFonts w:ascii="宋体" w:eastAsia="宋体" w:hint="eastAsia"/>
                <w:sz w:val="59"/>
              </w:rPr>
            </w:pPr>
            <w:r>
              <w:rPr>
                <w:rFonts w:ascii="宋体" w:eastAsia="宋体" w:hint="eastAsia"/>
                <w:w w:val="53"/>
                <w:sz w:val="59"/>
              </w:rPr>
              <w:t>无</w:t>
            </w:r>
          </w:p>
        </w:tc>
        <w:tc>
          <w:tcPr>
            <w:tcW w:w="4056" w:type="dxa"/>
            <w:vMerge w:val="restart"/>
            <w:tcBorders>
              <w:left w:val="single" w:sz="12" w:space="0" w:color="000000"/>
              <w:right w:val="single" w:sz="12" w:space="0" w:color="000000"/>
            </w:tcBorders>
          </w:tcPr>
          <w:p>
            <w:pPr>
              <w:pStyle w:val="TableParagraph"/>
              <w:spacing w:before="30"/>
              <w:ind w:left="1607"/>
              <w:rPr>
                <w:rFonts w:ascii="宋体" w:eastAsia="宋体" w:hint="eastAsia"/>
                <w:sz w:val="69"/>
              </w:rPr>
            </w:pPr>
            <w:r>
              <w:rPr>
                <w:rFonts w:ascii="宋体" w:eastAsia="宋体" w:hint="eastAsia"/>
                <w:w w:val="92"/>
                <w:sz w:val="69"/>
              </w:rPr>
              <w:t>驻</w:t>
            </w:r>
          </w:p>
          <w:p>
            <w:pPr>
              <w:pStyle w:val="TableParagraph"/>
              <w:spacing w:before="198"/>
              <w:ind w:left="1576"/>
              <w:rPr>
                <w:rFonts w:ascii="宋体" w:eastAsia="宋体" w:hint="eastAsia"/>
                <w:sz w:val="67"/>
              </w:rPr>
            </w:pPr>
            <w:r>
              <w:rPr>
                <w:rFonts w:ascii="宋体" w:eastAsia="宋体" w:hint="eastAsia"/>
                <w:w w:val="103"/>
                <w:sz w:val="67"/>
              </w:rPr>
              <w:t>吱</w:t>
            </w:r>
          </w:p>
          <w:p>
            <w:pPr>
              <w:pStyle w:val="TableParagraph"/>
              <w:spacing w:before="485"/>
              <w:ind w:left="1782" w:right="1963"/>
              <w:jc w:val="center"/>
              <w:rPr>
                <w:rFonts w:ascii="Times New Roman"/>
                <w:sz w:val="17"/>
              </w:rPr>
            </w:pPr>
            <w:r>
              <w:rPr>
                <w:rFonts w:ascii="Times New Roman"/>
                <w:spacing w:val="-5"/>
                <w:sz w:val="17"/>
              </w:rPr>
              <w:t>111</w:t>
            </w:r>
          </w:p>
          <w:p>
            <w:pPr>
              <w:pStyle w:val="TableParagraph"/>
              <w:rPr>
                <w:rFonts w:ascii="宋体"/>
                <w:sz w:val="18"/>
              </w:rPr>
            </w:pPr>
          </w:p>
          <w:p>
            <w:pPr>
              <w:pStyle w:val="TableParagraph"/>
              <w:spacing w:before="7"/>
              <w:rPr>
                <w:rFonts w:ascii="宋体"/>
                <w:sz w:val="22"/>
              </w:rPr>
            </w:pPr>
          </w:p>
          <w:p>
            <w:pPr>
              <w:pStyle w:val="TableParagraph"/>
              <w:ind w:left="1613"/>
              <w:rPr>
                <w:rFonts w:ascii="宋体" w:eastAsia="宋体" w:hint="eastAsia"/>
                <w:sz w:val="68"/>
              </w:rPr>
            </w:pPr>
            <w:r>
              <w:rPr>
                <w:rFonts w:ascii="宋体" w:eastAsia="宋体" w:hint="eastAsia"/>
                <w:w w:val="94"/>
                <w:sz w:val="68"/>
              </w:rPr>
              <w:t>軠</w:t>
            </w:r>
          </w:p>
          <w:p>
            <w:pPr>
              <w:pStyle w:val="TableParagraph"/>
              <w:spacing w:before="78"/>
              <w:ind w:left="1605"/>
              <w:rPr>
                <w:rFonts w:ascii="宋体" w:eastAsia="宋体" w:hint="eastAsia"/>
                <w:sz w:val="74"/>
              </w:rPr>
            </w:pPr>
            <w:r>
              <w:rPr>
                <w:rFonts w:ascii="宋体" w:eastAsia="宋体" w:hint="eastAsia"/>
                <w:w w:val="60"/>
                <w:sz w:val="74"/>
              </w:rPr>
              <w:t>钥</w:t>
            </w:r>
            <w:r>
              <w:rPr>
                <w:rFonts w:ascii="宋体" w:eastAsia="宋体" w:hint="eastAsia"/>
                <w:spacing w:val="-10"/>
                <w:w w:val="70"/>
                <w:sz w:val="74"/>
              </w:rPr>
              <w:t>；</w:t>
            </w:r>
          </w:p>
        </w:tc>
        <w:tc>
          <w:tcPr>
            <w:tcW w:w="3498" w:type="dxa"/>
            <w:tcBorders>
              <w:left w:val="single" w:sz="12" w:space="0" w:color="000000"/>
              <w:bottom w:val="nil"/>
              <w:right w:val="nil"/>
            </w:tcBorders>
          </w:tcPr>
          <w:p>
            <w:pPr>
              <w:pStyle w:val="TableParagraph"/>
              <w:spacing w:before="40"/>
              <w:ind w:left="775"/>
              <w:jc w:val="center"/>
              <w:rPr>
                <w:rFonts w:ascii="宋体" w:eastAsia="宋体" w:hint="eastAsia"/>
                <w:sz w:val="68"/>
              </w:rPr>
            </w:pPr>
            <w:r>
              <w:rPr>
                <w:rFonts w:ascii="宋体" w:eastAsia="宋体" w:hint="eastAsia"/>
                <w:w w:val="98"/>
                <w:sz w:val="68"/>
              </w:rPr>
              <w:t>前</w:t>
            </w:r>
          </w:p>
        </w:tc>
      </w:tr>
      <w:tr>
        <w:trPr>
          <w:trHeight w:val="1114" w:hRule="atLeast"/>
        </w:trPr>
        <w:tc>
          <w:tcPr>
            <w:tcW w:w="4411" w:type="dxa"/>
            <w:gridSpan w:val="2"/>
            <w:tcBorders>
              <w:top w:val="nil"/>
              <w:left w:val="single" w:sz="12" w:space="0" w:color="000000"/>
              <w:bottom w:val="nil"/>
              <w:right w:val="single" w:sz="12" w:space="0" w:color="000000"/>
            </w:tcBorders>
          </w:tcPr>
          <w:p>
            <w:pPr>
              <w:pStyle w:val="TableParagraph"/>
              <w:spacing w:before="54"/>
              <w:ind w:left="987"/>
              <w:rPr>
                <w:rFonts w:ascii="宋体" w:eastAsia="宋体" w:hint="eastAsia"/>
                <w:sz w:val="70"/>
              </w:rPr>
            </w:pPr>
            <w:r>
              <w:rPr>
                <w:rFonts w:ascii="宋体" w:eastAsia="宋体" w:hint="eastAsia"/>
                <w:spacing w:val="-2"/>
                <w:w w:val="50"/>
                <w:sz w:val="70"/>
              </w:rPr>
              <w:t>刁芍勇的约贲</w:t>
            </w:r>
          </w:p>
        </w:tc>
        <w:tc>
          <w:tcPr>
            <w:tcW w:w="4056" w:type="dxa"/>
            <w:vMerge/>
            <w:tcBorders>
              <w:top w:val="nil"/>
              <w:left w:val="single" w:sz="12" w:space="0" w:color="000000"/>
              <w:right w:val="single" w:sz="12" w:space="0" w:color="000000"/>
            </w:tcBorders>
          </w:tcPr>
          <w:p>
            <w:pPr>
              <w:rPr>
                <w:sz w:val="2"/>
                <w:szCs w:val="2"/>
              </w:rPr>
            </w:pPr>
          </w:p>
        </w:tc>
        <w:tc>
          <w:tcPr>
            <w:tcW w:w="3498" w:type="dxa"/>
            <w:tcBorders>
              <w:top w:val="nil"/>
              <w:left w:val="single" w:sz="12" w:space="0" w:color="000000"/>
              <w:bottom w:val="nil"/>
              <w:right w:val="nil"/>
            </w:tcBorders>
          </w:tcPr>
          <w:p>
            <w:pPr>
              <w:pStyle w:val="TableParagraph"/>
              <w:spacing w:before="65"/>
              <w:ind w:left="781"/>
              <w:jc w:val="center"/>
              <w:rPr>
                <w:rFonts w:ascii="宋体" w:eastAsia="宋体" w:hint="eastAsia"/>
                <w:sz w:val="68"/>
              </w:rPr>
            </w:pPr>
            <w:r>
              <w:rPr>
                <w:rFonts w:ascii="宋体" w:eastAsia="宋体" w:hint="eastAsia"/>
                <w:w w:val="95"/>
                <w:sz w:val="68"/>
              </w:rPr>
              <w:t>矿</w:t>
            </w:r>
          </w:p>
        </w:tc>
      </w:tr>
      <w:tr>
        <w:trPr>
          <w:trHeight w:val="719" w:hRule="atLeast"/>
        </w:trPr>
        <w:tc>
          <w:tcPr>
            <w:tcW w:w="4411" w:type="dxa"/>
            <w:gridSpan w:val="2"/>
            <w:tcBorders>
              <w:top w:val="nil"/>
              <w:left w:val="single" w:sz="12" w:space="0" w:color="000000"/>
              <w:bottom w:val="nil"/>
              <w:right w:val="single" w:sz="12" w:space="0" w:color="000000"/>
            </w:tcBorders>
          </w:tcPr>
          <w:p>
            <w:pPr>
              <w:pStyle w:val="TableParagraph"/>
              <w:spacing w:before="10"/>
              <w:rPr>
                <w:rFonts w:ascii="宋体"/>
                <w:sz w:val="19"/>
              </w:rPr>
            </w:pPr>
          </w:p>
          <w:p>
            <w:pPr>
              <w:pStyle w:val="TableParagraph"/>
              <w:ind w:left="1949" w:right="2151"/>
              <w:jc w:val="center"/>
              <w:rPr>
                <w:rFonts w:ascii="Times New Roman"/>
                <w:sz w:val="17"/>
              </w:rPr>
            </w:pPr>
            <w:r>
              <w:rPr>
                <w:rFonts w:ascii="Times New Roman"/>
                <w:spacing w:val="-5"/>
                <w:sz w:val="17"/>
              </w:rPr>
              <w:t>111</w:t>
            </w:r>
          </w:p>
        </w:tc>
        <w:tc>
          <w:tcPr>
            <w:tcW w:w="4056" w:type="dxa"/>
            <w:vMerge/>
            <w:tcBorders>
              <w:top w:val="nil"/>
              <w:left w:val="single" w:sz="12" w:space="0" w:color="000000"/>
              <w:right w:val="single" w:sz="12" w:space="0" w:color="000000"/>
            </w:tcBorders>
          </w:tcPr>
          <w:p>
            <w:pPr>
              <w:rPr>
                <w:sz w:val="2"/>
                <w:szCs w:val="2"/>
              </w:rPr>
            </w:pPr>
          </w:p>
        </w:tc>
        <w:tc>
          <w:tcPr>
            <w:tcW w:w="3498" w:type="dxa"/>
            <w:tcBorders>
              <w:top w:val="nil"/>
              <w:left w:val="single" w:sz="12" w:space="0" w:color="000000"/>
              <w:bottom w:val="nil"/>
              <w:right w:val="nil"/>
            </w:tcBorders>
          </w:tcPr>
          <w:p>
            <w:pPr>
              <w:pStyle w:val="TableParagraph"/>
              <w:spacing w:before="10"/>
              <w:rPr>
                <w:rFonts w:ascii="宋体"/>
                <w:sz w:val="19"/>
              </w:rPr>
            </w:pPr>
          </w:p>
          <w:p>
            <w:pPr>
              <w:pStyle w:val="TableParagraph"/>
              <w:ind w:left="1450" w:right="690"/>
              <w:jc w:val="center"/>
              <w:rPr>
                <w:rFonts w:ascii="Times New Roman"/>
                <w:sz w:val="17"/>
              </w:rPr>
            </w:pPr>
            <w:r>
              <w:rPr>
                <w:rFonts w:ascii="Times New Roman"/>
                <w:spacing w:val="-5"/>
                <w:sz w:val="17"/>
              </w:rPr>
              <w:t>111</w:t>
            </w:r>
          </w:p>
        </w:tc>
      </w:tr>
      <w:tr>
        <w:trPr>
          <w:trHeight w:val="1093" w:hRule="atLeast"/>
        </w:trPr>
        <w:tc>
          <w:tcPr>
            <w:tcW w:w="4411" w:type="dxa"/>
            <w:gridSpan w:val="2"/>
            <w:tcBorders>
              <w:top w:val="nil"/>
              <w:left w:val="single" w:sz="12" w:space="0" w:color="000000"/>
              <w:bottom w:val="nil"/>
              <w:right w:val="single" w:sz="12" w:space="0" w:color="000000"/>
            </w:tcBorders>
          </w:tcPr>
          <w:p>
            <w:pPr>
              <w:pStyle w:val="TableParagraph"/>
              <w:spacing w:before="173"/>
              <w:ind w:left="984"/>
              <w:rPr>
                <w:rFonts w:ascii="宋体" w:eastAsia="宋体" w:hint="eastAsia"/>
                <w:sz w:val="70"/>
              </w:rPr>
            </w:pPr>
            <w:r>
              <w:rPr>
                <w:rFonts w:ascii="宋体" w:eastAsia="宋体" w:hint="eastAsia"/>
                <w:spacing w:val="-2"/>
                <w:w w:val="50"/>
                <w:sz w:val="70"/>
              </w:rPr>
              <w:t>多忏器的舒贲</w:t>
            </w:r>
          </w:p>
        </w:tc>
        <w:tc>
          <w:tcPr>
            <w:tcW w:w="4056" w:type="dxa"/>
            <w:vMerge/>
            <w:tcBorders>
              <w:top w:val="nil"/>
              <w:left w:val="single" w:sz="12" w:space="0" w:color="000000"/>
              <w:right w:val="single" w:sz="12" w:space="0" w:color="000000"/>
            </w:tcBorders>
          </w:tcPr>
          <w:p>
            <w:pPr>
              <w:rPr>
                <w:sz w:val="2"/>
                <w:szCs w:val="2"/>
              </w:rPr>
            </w:pPr>
          </w:p>
        </w:tc>
        <w:tc>
          <w:tcPr>
            <w:tcW w:w="3498" w:type="dxa"/>
            <w:tcBorders>
              <w:top w:val="nil"/>
              <w:left w:val="single" w:sz="12" w:space="0" w:color="000000"/>
              <w:bottom w:val="nil"/>
              <w:right w:val="nil"/>
            </w:tcBorders>
          </w:tcPr>
          <w:p>
            <w:pPr>
              <w:pStyle w:val="TableParagraph"/>
              <w:spacing w:before="183"/>
              <w:ind w:left="778"/>
              <w:jc w:val="center"/>
              <w:rPr>
                <w:rFonts w:ascii="宋体" w:eastAsia="宋体" w:hint="eastAsia"/>
                <w:sz w:val="69"/>
              </w:rPr>
            </w:pPr>
            <w:r>
              <w:rPr>
                <w:rFonts w:ascii="宋体" w:eastAsia="宋体" w:hint="eastAsia"/>
                <w:w w:val="105"/>
                <w:sz w:val="69"/>
              </w:rPr>
              <w:t>卧</w:t>
            </w:r>
          </w:p>
        </w:tc>
      </w:tr>
      <w:tr>
        <w:trPr>
          <w:trHeight w:val="1012" w:hRule="atLeast"/>
        </w:trPr>
        <w:tc>
          <w:tcPr>
            <w:tcW w:w="4411" w:type="dxa"/>
            <w:gridSpan w:val="2"/>
            <w:tcBorders>
              <w:top w:val="nil"/>
              <w:left w:val="single" w:sz="12" w:space="0" w:color="000000"/>
              <w:right w:val="single" w:sz="12" w:space="0" w:color="000000"/>
            </w:tcBorders>
          </w:tcPr>
          <w:p>
            <w:pPr>
              <w:pStyle w:val="TableParagraph"/>
              <w:spacing w:before="34"/>
              <w:ind w:left="1324"/>
              <w:rPr>
                <w:rFonts w:ascii="宋体" w:eastAsia="宋体" w:hint="eastAsia"/>
                <w:sz w:val="70"/>
              </w:rPr>
            </w:pPr>
            <w:r>
              <w:rPr>
                <w:rFonts w:ascii="宋体" w:eastAsia="宋体" w:hint="eastAsia"/>
                <w:w w:val="50"/>
                <w:sz w:val="70"/>
              </w:rPr>
              <w:t>经</w:t>
            </w:r>
            <w:r>
              <w:rPr>
                <w:rFonts w:ascii="宋体" w:eastAsia="宋体" w:hint="eastAsia"/>
                <w:w w:val="50"/>
                <w:sz w:val="70"/>
              </w:rPr>
              <w:t>的</w:t>
            </w:r>
            <w:r>
              <w:rPr>
                <w:rFonts w:ascii="宋体" w:eastAsia="宋体" w:hint="eastAsia"/>
                <w:w w:val="50"/>
                <w:sz w:val="70"/>
              </w:rPr>
              <w:t>约</w:t>
            </w:r>
            <w:r>
              <w:rPr>
                <w:rFonts w:ascii="宋体" w:eastAsia="宋体" w:hint="eastAsia"/>
                <w:spacing w:val="-10"/>
                <w:w w:val="50"/>
                <w:sz w:val="70"/>
              </w:rPr>
              <w:t>贲</w:t>
            </w:r>
          </w:p>
        </w:tc>
        <w:tc>
          <w:tcPr>
            <w:tcW w:w="4056" w:type="dxa"/>
            <w:vMerge/>
            <w:tcBorders>
              <w:top w:val="nil"/>
              <w:left w:val="single" w:sz="12" w:space="0" w:color="000000"/>
              <w:right w:val="single" w:sz="12" w:space="0" w:color="000000"/>
            </w:tcBorders>
          </w:tcPr>
          <w:p>
            <w:pPr>
              <w:rPr>
                <w:sz w:val="2"/>
                <w:szCs w:val="2"/>
              </w:rPr>
            </w:pPr>
          </w:p>
        </w:tc>
        <w:tc>
          <w:tcPr>
            <w:tcW w:w="3498" w:type="dxa"/>
            <w:tcBorders>
              <w:top w:val="nil"/>
              <w:left w:val="single" w:sz="12" w:space="0" w:color="000000"/>
              <w:right w:val="nil"/>
            </w:tcBorders>
          </w:tcPr>
          <w:p>
            <w:pPr>
              <w:pStyle w:val="TableParagraph"/>
              <w:spacing w:before="25"/>
              <w:ind w:left="764"/>
              <w:jc w:val="center"/>
              <w:rPr>
                <w:rFonts w:ascii="宋体" w:eastAsia="宋体" w:hint="eastAsia"/>
                <w:sz w:val="69"/>
              </w:rPr>
            </w:pPr>
            <w:r>
              <w:rPr>
                <w:rFonts w:ascii="宋体" w:eastAsia="宋体" w:hint="eastAsia"/>
                <w:w w:val="96"/>
                <w:sz w:val="69"/>
              </w:rPr>
              <w:t>趴</w:t>
            </w:r>
          </w:p>
        </w:tc>
      </w:tr>
    </w:tbl>
    <w:p>
      <w:pPr>
        <w:pStyle w:val="BodyText"/>
        <w:rPr>
          <w:sz w:val="20"/>
        </w:rPr>
      </w:pPr>
    </w:p>
    <w:p>
      <w:pPr>
        <w:pStyle w:val="BodyText"/>
        <w:spacing w:before="7"/>
        <w:rPr>
          <w:sz w:val="29"/>
        </w:rPr>
      </w:pPr>
      <w:r>
        <w:rPr/>
        <w:drawing>
          <wp:anchor distT="0" distB="0" distL="0" distR="0" allowOverlap="1" layoutInCell="1" locked="0" behindDoc="0" simplePos="0" relativeHeight="1">
            <wp:simplePos x="0" y="0"/>
            <wp:positionH relativeFrom="page">
              <wp:posOffset>8338239</wp:posOffset>
            </wp:positionH>
            <wp:positionV relativeFrom="paragraph">
              <wp:posOffset>255740</wp:posOffset>
            </wp:positionV>
            <wp:extent cx="584956" cy="524256"/>
            <wp:effectExtent l="0" t="0" r="0" b="0"/>
            <wp:wrapTopAndBottom/>
            <wp:docPr id="23" name="image8.jpeg"/>
            <wp:cNvGraphicFramePr>
              <a:graphicFrameLocks noChangeAspect="1"/>
            </wp:cNvGraphicFramePr>
            <a:graphic>
              <a:graphicData uri="http://schemas.openxmlformats.org/drawingml/2006/picture">
                <pic:pic>
                  <pic:nvPicPr>
                    <pic:cNvPr id="24" name="image8.jpeg"/>
                    <pic:cNvPicPr/>
                  </pic:nvPicPr>
                  <pic:blipFill>
                    <a:blip r:embed="rId33" cstate="print"/>
                    <a:stretch>
                      <a:fillRect/>
                    </a:stretch>
                  </pic:blipFill>
                  <pic:spPr>
                    <a:xfrm>
                      <a:off x="0" y="0"/>
                      <a:ext cx="584956" cy="524256"/>
                    </a:xfrm>
                    <a:prstGeom prst="rect">
                      <a:avLst/>
                    </a:prstGeom>
                  </pic:spPr>
                </pic:pic>
              </a:graphicData>
            </a:graphic>
          </wp:anchor>
        </w:drawing>
      </w:r>
    </w:p>
    <w:p>
      <w:pPr>
        <w:spacing w:after="0"/>
        <w:rPr>
          <w:sz w:val="29"/>
        </w:rPr>
        <w:sectPr>
          <w:headerReference w:type="default" r:id="rId31"/>
          <w:footerReference w:type="default" r:id="rId32"/>
          <w:pgSz w:w="14400" w:h="10800" w:orient="landscape"/>
          <w:pgMar w:header="0" w:footer="0" w:top="1000" w:bottom="280" w:left="240" w:right="0"/>
        </w:sectPr>
      </w:pPr>
    </w:p>
    <w:p>
      <w:pPr>
        <w:pStyle w:val="Heading2"/>
        <w:ind w:left="302" w:right="538"/>
        <w:rPr>
          <w:rFonts w:ascii="楷体_GB2312" w:eastAsia="楷体_GB2312" w:hint="eastAsia"/>
        </w:rPr>
      </w:pPr>
      <w:bookmarkStart w:name="本体论层次的信息定义" w:id="14"/>
      <w:bookmarkEnd w:id="14"/>
      <w:r>
        <w:rPr>
          <w:b w:val="0"/>
        </w:rPr>
      </w:r>
      <w:r>
        <w:rPr>
          <w:rFonts w:ascii="楷体_GB2312" w:eastAsia="楷体_GB2312" w:hint="eastAsia"/>
          <w:w w:val="95"/>
        </w:rPr>
        <w:t>本</w:t>
      </w:r>
      <w:r>
        <w:rPr>
          <w:rFonts w:ascii="楷体_GB2312" w:eastAsia="楷体_GB2312" w:hint="eastAsia"/>
          <w:w w:val="95"/>
        </w:rPr>
        <w:t>体</w:t>
      </w:r>
      <w:r>
        <w:rPr>
          <w:rFonts w:ascii="楷体_GB2312" w:eastAsia="楷体_GB2312" w:hint="eastAsia"/>
          <w:w w:val="95"/>
        </w:rPr>
        <w:t>论</w:t>
      </w:r>
      <w:r>
        <w:rPr>
          <w:rFonts w:ascii="楷体_GB2312" w:eastAsia="楷体_GB2312" w:hint="eastAsia"/>
          <w:w w:val="95"/>
        </w:rPr>
        <w:t>层</w:t>
      </w:r>
      <w:r>
        <w:rPr>
          <w:rFonts w:ascii="楷体_GB2312" w:eastAsia="楷体_GB2312" w:hint="eastAsia"/>
          <w:w w:val="95"/>
        </w:rPr>
        <w:t>次</w:t>
      </w:r>
      <w:r>
        <w:rPr>
          <w:rFonts w:ascii="楷体_GB2312" w:eastAsia="楷体_GB2312" w:hint="eastAsia"/>
          <w:w w:val="95"/>
        </w:rPr>
        <w:t>的</w:t>
      </w:r>
      <w:r>
        <w:rPr>
          <w:rFonts w:ascii="楷体_GB2312" w:eastAsia="楷体_GB2312" w:hint="eastAsia"/>
          <w:w w:val="95"/>
        </w:rPr>
        <w:t>信</w:t>
      </w:r>
      <w:r>
        <w:rPr>
          <w:rFonts w:ascii="楷体_GB2312" w:eastAsia="楷体_GB2312" w:hint="eastAsia"/>
          <w:w w:val="95"/>
        </w:rPr>
        <w:t>息</w:t>
      </w:r>
      <w:r>
        <w:rPr>
          <w:rFonts w:ascii="楷体_GB2312" w:eastAsia="楷体_GB2312" w:hint="eastAsia"/>
          <w:w w:val="95"/>
        </w:rPr>
        <w:t>定</w:t>
      </w:r>
      <w:r>
        <w:rPr>
          <w:rFonts w:ascii="楷体_GB2312" w:eastAsia="楷体_GB2312" w:hint="eastAsia"/>
          <w:spacing w:val="-10"/>
          <w:w w:val="95"/>
        </w:rPr>
        <w:t>义</w:t>
      </w:r>
    </w:p>
    <w:p>
      <w:pPr>
        <w:pStyle w:val="BodyText"/>
        <w:spacing w:before="1"/>
        <w:rPr>
          <w:rFonts w:ascii="楷体_GB2312"/>
          <w:b/>
          <w:sz w:val="62"/>
        </w:rPr>
      </w:pPr>
    </w:p>
    <w:p>
      <w:pPr>
        <w:pStyle w:val="Heading6"/>
        <w:numPr>
          <w:ilvl w:val="1"/>
          <w:numId w:val="2"/>
        </w:numPr>
        <w:tabs>
          <w:tab w:pos="1164" w:val="left" w:leader="none"/>
        </w:tabs>
        <w:spacing w:line="211" w:lineRule="auto" w:before="0" w:after="0"/>
        <w:ind w:left="1164" w:right="1435" w:hanging="540"/>
        <w:jc w:val="both"/>
        <w:rPr>
          <w:rFonts w:ascii="Arial" w:hAnsi="Arial" w:eastAsia="Arial"/>
          <w:b w:val="0"/>
        </w:rPr>
      </w:pPr>
      <w:r>
        <w:rPr>
          <w:rFonts w:ascii="楷体_GB2312" w:hAnsi="楷体_GB2312" w:eastAsia="楷体_GB2312" w:hint="eastAsia"/>
          <w:spacing w:val="-2"/>
          <w:w w:val="95"/>
        </w:rPr>
        <w:t>某</w:t>
      </w:r>
      <w:r>
        <w:rPr>
          <w:rFonts w:ascii="楷体_GB2312" w:hAnsi="楷体_GB2312" w:eastAsia="楷体_GB2312" w:hint="eastAsia"/>
          <w:spacing w:val="-2"/>
          <w:w w:val="95"/>
        </w:rPr>
        <w:t>个</w:t>
      </w:r>
      <w:r>
        <w:rPr>
          <w:rFonts w:ascii="楷体_GB2312" w:hAnsi="楷体_GB2312" w:eastAsia="楷体_GB2312" w:hint="eastAsia"/>
          <w:spacing w:val="-2"/>
          <w:w w:val="95"/>
        </w:rPr>
        <w:t>事</w:t>
      </w:r>
      <w:r>
        <w:rPr>
          <w:rFonts w:ascii="楷体_GB2312" w:hAnsi="楷体_GB2312" w:eastAsia="楷体_GB2312" w:hint="eastAsia"/>
          <w:spacing w:val="-2"/>
          <w:w w:val="95"/>
        </w:rPr>
        <w:t>物</w:t>
      </w:r>
      <w:r>
        <w:rPr>
          <w:rFonts w:ascii="楷体_GB2312" w:hAnsi="楷体_GB2312" w:eastAsia="楷体_GB2312" w:hint="eastAsia"/>
          <w:spacing w:val="-2"/>
          <w:w w:val="95"/>
        </w:rPr>
        <w:t>的</w:t>
      </w:r>
      <w:r>
        <w:rPr>
          <w:rFonts w:ascii="楷体_GB2312" w:hAnsi="楷体_GB2312" w:eastAsia="楷体_GB2312" w:hint="eastAsia"/>
          <w:spacing w:val="-2"/>
          <w:w w:val="95"/>
        </w:rPr>
        <w:t>本</w:t>
      </w:r>
      <w:r>
        <w:rPr>
          <w:rFonts w:ascii="楷体_GB2312" w:hAnsi="楷体_GB2312" w:eastAsia="楷体_GB2312" w:hint="eastAsia"/>
          <w:spacing w:val="-2"/>
          <w:w w:val="95"/>
        </w:rPr>
        <w:t>体</w:t>
      </w:r>
      <w:r>
        <w:rPr>
          <w:rFonts w:ascii="楷体_GB2312" w:hAnsi="楷体_GB2312" w:eastAsia="楷体_GB2312" w:hint="eastAsia"/>
          <w:spacing w:val="-2"/>
          <w:w w:val="95"/>
        </w:rPr>
        <w:t>论</w:t>
      </w:r>
      <w:r>
        <w:rPr>
          <w:rFonts w:ascii="楷体_GB2312" w:hAnsi="楷体_GB2312" w:eastAsia="楷体_GB2312" w:hint="eastAsia"/>
          <w:spacing w:val="-2"/>
          <w:w w:val="95"/>
        </w:rPr>
        <w:t>层</w:t>
      </w:r>
      <w:r>
        <w:rPr>
          <w:rFonts w:ascii="楷体_GB2312" w:hAnsi="楷体_GB2312" w:eastAsia="楷体_GB2312" w:hint="eastAsia"/>
          <w:spacing w:val="-2"/>
          <w:w w:val="95"/>
        </w:rPr>
        <w:t>次</w:t>
      </w:r>
      <w:r>
        <w:rPr>
          <w:rFonts w:ascii="楷体_GB2312" w:hAnsi="楷体_GB2312" w:eastAsia="楷体_GB2312" w:hint="eastAsia"/>
          <w:spacing w:val="-2"/>
          <w:w w:val="95"/>
        </w:rPr>
        <w:t>信</w:t>
      </w:r>
      <w:r>
        <w:rPr>
          <w:rFonts w:ascii="楷体_GB2312" w:hAnsi="楷体_GB2312" w:eastAsia="楷体_GB2312" w:hint="eastAsia"/>
          <w:spacing w:val="-2"/>
          <w:w w:val="95"/>
        </w:rPr>
        <w:t>息</w:t>
      </w:r>
      <w:r>
        <w:rPr>
          <w:rFonts w:ascii="楷体_GB2312" w:hAnsi="楷体_GB2312" w:eastAsia="楷体_GB2312" w:hint="eastAsia"/>
          <w:spacing w:val="-2"/>
          <w:w w:val="95"/>
        </w:rPr>
        <w:t>，</w:t>
      </w:r>
      <w:r>
        <w:rPr>
          <w:rFonts w:ascii="楷体_GB2312" w:hAnsi="楷体_GB2312" w:eastAsia="楷体_GB2312" w:hint="eastAsia"/>
          <w:spacing w:val="-2"/>
          <w:w w:val="95"/>
        </w:rPr>
        <w:t>是</w:t>
      </w:r>
      <w:r>
        <w:rPr>
          <w:rFonts w:ascii="楷体_GB2312" w:hAnsi="楷体_GB2312" w:eastAsia="楷体_GB2312" w:hint="eastAsia"/>
          <w:spacing w:val="-2"/>
          <w:w w:val="95"/>
        </w:rPr>
        <w:t>该</w:t>
      </w:r>
      <w:r>
        <w:rPr>
          <w:rFonts w:ascii="楷体_GB2312" w:hAnsi="楷体_GB2312" w:eastAsia="楷体_GB2312" w:hint="eastAsia"/>
          <w:spacing w:val="-2"/>
          <w:w w:val="95"/>
        </w:rPr>
        <w:t>事</w:t>
      </w:r>
      <w:r>
        <w:rPr>
          <w:rFonts w:ascii="楷体_GB2312" w:hAnsi="楷体_GB2312" w:eastAsia="楷体_GB2312" w:hint="eastAsia"/>
          <w:spacing w:val="-2"/>
          <w:w w:val="95"/>
        </w:rPr>
        <w:t>物</w:t>
      </w:r>
      <w:r>
        <w:rPr>
          <w:rFonts w:ascii="楷体_GB2312" w:hAnsi="楷体_GB2312" w:eastAsia="楷体_GB2312" w:hint="eastAsia"/>
          <w:spacing w:val="-2"/>
          <w:w w:val="95"/>
        </w:rPr>
        <w:t>运</w:t>
      </w:r>
      <w:r>
        <w:rPr>
          <w:rFonts w:ascii="楷体_GB2312" w:hAnsi="楷体_GB2312" w:eastAsia="楷体_GB2312" w:hint="eastAsia"/>
          <w:spacing w:val="-2"/>
        </w:rPr>
        <w:t>动</w:t>
      </w:r>
      <w:r>
        <w:rPr>
          <w:rFonts w:ascii="楷体_GB2312" w:hAnsi="楷体_GB2312" w:eastAsia="楷体_GB2312" w:hint="eastAsia"/>
          <w:spacing w:val="-2"/>
        </w:rPr>
        <w:t>的</w:t>
      </w:r>
      <w:r>
        <w:rPr>
          <w:rFonts w:ascii="楷体_GB2312" w:hAnsi="楷体_GB2312" w:eastAsia="楷体_GB2312" w:hint="eastAsia"/>
          <w:spacing w:val="-2"/>
        </w:rPr>
        <w:t>状</w:t>
      </w:r>
      <w:r>
        <w:rPr>
          <w:rFonts w:ascii="楷体_GB2312" w:hAnsi="楷体_GB2312" w:eastAsia="楷体_GB2312" w:hint="eastAsia"/>
          <w:spacing w:val="-2"/>
        </w:rPr>
        <w:t>态</w:t>
      </w:r>
      <w:r>
        <w:rPr>
          <w:rFonts w:ascii="楷体_GB2312" w:hAnsi="楷体_GB2312" w:eastAsia="楷体_GB2312" w:hint="eastAsia"/>
          <w:spacing w:val="-2"/>
        </w:rPr>
        <w:t>及</w:t>
      </w:r>
      <w:r>
        <w:rPr>
          <w:rFonts w:ascii="楷体_GB2312" w:hAnsi="楷体_GB2312" w:eastAsia="楷体_GB2312" w:hint="eastAsia"/>
          <w:spacing w:val="-2"/>
        </w:rPr>
        <w:t>其</w:t>
      </w:r>
      <w:r>
        <w:rPr>
          <w:rFonts w:ascii="楷体_GB2312" w:hAnsi="楷体_GB2312" w:eastAsia="楷体_GB2312" w:hint="eastAsia"/>
          <w:spacing w:val="-2"/>
        </w:rPr>
        <w:t>变</w:t>
      </w:r>
      <w:r>
        <w:rPr>
          <w:rFonts w:ascii="楷体_GB2312" w:hAnsi="楷体_GB2312" w:eastAsia="楷体_GB2312" w:hint="eastAsia"/>
          <w:spacing w:val="-2"/>
        </w:rPr>
        <w:t>化</w:t>
      </w:r>
      <w:r>
        <w:rPr>
          <w:rFonts w:ascii="楷体_GB2312" w:hAnsi="楷体_GB2312" w:eastAsia="楷体_GB2312" w:hint="eastAsia"/>
          <w:spacing w:val="-2"/>
        </w:rPr>
        <w:t>方</w:t>
      </w:r>
      <w:r>
        <w:rPr>
          <w:rFonts w:ascii="楷体_GB2312" w:hAnsi="楷体_GB2312" w:eastAsia="楷体_GB2312" w:hint="eastAsia"/>
          <w:spacing w:val="-2"/>
        </w:rPr>
        <w:t>式</w:t>
      </w:r>
      <w:r>
        <w:rPr>
          <w:rFonts w:ascii="楷体_GB2312" w:hAnsi="楷体_GB2312" w:eastAsia="楷体_GB2312" w:hint="eastAsia"/>
          <w:spacing w:val="-2"/>
        </w:rPr>
        <w:t>的</w:t>
      </w:r>
      <w:r>
        <w:rPr>
          <w:rFonts w:ascii="楷体_GB2312" w:hAnsi="楷体_GB2312" w:eastAsia="楷体_GB2312" w:hint="eastAsia"/>
          <w:spacing w:val="-2"/>
        </w:rPr>
        <w:t>自</w:t>
      </w:r>
      <w:r>
        <w:rPr>
          <w:rFonts w:ascii="楷体_GB2312" w:hAnsi="楷体_GB2312" w:eastAsia="楷体_GB2312" w:hint="eastAsia"/>
          <w:spacing w:val="-2"/>
        </w:rPr>
        <w:t>我表述</w:t>
      </w:r>
      <w:r>
        <w:rPr>
          <w:b w:val="0"/>
          <w:spacing w:val="-2"/>
        </w:rPr>
        <w:t>。</w:t>
      </w:r>
    </w:p>
    <w:p>
      <w:pPr>
        <w:pStyle w:val="ListParagraph"/>
        <w:numPr>
          <w:ilvl w:val="1"/>
          <w:numId w:val="2"/>
        </w:numPr>
        <w:tabs>
          <w:tab w:pos="1164" w:val="left" w:leader="none"/>
        </w:tabs>
        <w:spacing w:line="220" w:lineRule="auto" w:before="221" w:after="0"/>
        <w:ind w:left="1164" w:right="1479" w:hanging="540"/>
        <w:jc w:val="both"/>
        <w:rPr>
          <w:rFonts w:ascii="Arial" w:hAnsi="Arial" w:eastAsia="Arial"/>
          <w:sz w:val="64"/>
        </w:rPr>
      </w:pPr>
      <w:r>
        <w:rPr>
          <w:spacing w:val="-2"/>
          <w:sz w:val="64"/>
        </w:rPr>
        <w:t>本</w:t>
      </w:r>
      <w:r>
        <w:rPr>
          <w:spacing w:val="-2"/>
          <w:sz w:val="64"/>
        </w:rPr>
        <w:t>体</w:t>
      </w:r>
      <w:r>
        <w:rPr>
          <w:spacing w:val="-2"/>
          <w:sz w:val="64"/>
        </w:rPr>
        <w:t>论</w:t>
      </w:r>
      <w:r>
        <w:rPr>
          <w:spacing w:val="-2"/>
          <w:sz w:val="64"/>
        </w:rPr>
        <w:t>信</w:t>
      </w:r>
      <w:r>
        <w:rPr>
          <w:spacing w:val="-2"/>
          <w:sz w:val="64"/>
        </w:rPr>
        <w:t>息</w:t>
      </w:r>
      <w:r>
        <w:rPr>
          <w:spacing w:val="-2"/>
          <w:sz w:val="64"/>
        </w:rPr>
        <w:t>是</w:t>
      </w:r>
      <w:r>
        <w:rPr>
          <w:spacing w:val="-2"/>
          <w:sz w:val="64"/>
        </w:rPr>
        <w:t>一</w:t>
      </w:r>
      <w:r>
        <w:rPr>
          <w:spacing w:val="-2"/>
          <w:sz w:val="64"/>
        </w:rPr>
        <w:t>种</w:t>
      </w:r>
      <w:r>
        <w:rPr>
          <w:spacing w:val="-2"/>
          <w:sz w:val="64"/>
        </w:rPr>
        <w:t>客</w:t>
      </w:r>
      <w:r>
        <w:rPr>
          <w:spacing w:val="-2"/>
          <w:sz w:val="64"/>
        </w:rPr>
        <w:t>观</w:t>
      </w:r>
      <w:r>
        <w:rPr>
          <w:spacing w:val="-2"/>
          <w:sz w:val="64"/>
        </w:rPr>
        <w:t>的</w:t>
      </w:r>
      <w:r>
        <w:rPr>
          <w:spacing w:val="-2"/>
          <w:sz w:val="64"/>
        </w:rPr>
        <w:t>存</w:t>
      </w:r>
      <w:r>
        <w:rPr>
          <w:spacing w:val="-2"/>
          <w:sz w:val="64"/>
        </w:rPr>
        <w:t>在</w:t>
      </w:r>
      <w:r>
        <w:rPr>
          <w:spacing w:val="-2"/>
          <w:sz w:val="64"/>
        </w:rPr>
        <w:t>，</w:t>
      </w:r>
      <w:r>
        <w:rPr>
          <w:spacing w:val="-2"/>
          <w:sz w:val="64"/>
        </w:rPr>
        <w:t>不</w:t>
      </w:r>
      <w:r>
        <w:rPr>
          <w:spacing w:val="-2"/>
          <w:sz w:val="64"/>
        </w:rPr>
        <w:t>以主</w:t>
      </w:r>
      <w:r>
        <w:rPr>
          <w:spacing w:val="-2"/>
          <w:sz w:val="64"/>
        </w:rPr>
        <w:t>体</w:t>
      </w:r>
      <w:r>
        <w:rPr>
          <w:spacing w:val="-2"/>
          <w:sz w:val="64"/>
        </w:rPr>
        <w:t>的</w:t>
      </w:r>
      <w:r>
        <w:rPr>
          <w:spacing w:val="-2"/>
          <w:sz w:val="64"/>
        </w:rPr>
        <w:t>存</w:t>
      </w:r>
      <w:r>
        <w:rPr>
          <w:spacing w:val="-2"/>
          <w:sz w:val="64"/>
        </w:rPr>
        <w:t>在</w:t>
      </w:r>
      <w:r>
        <w:rPr>
          <w:spacing w:val="-2"/>
          <w:sz w:val="64"/>
        </w:rPr>
        <w:t>为</w:t>
      </w:r>
      <w:r>
        <w:rPr>
          <w:spacing w:val="-2"/>
          <w:sz w:val="64"/>
        </w:rPr>
        <w:t>转</w:t>
      </w:r>
      <w:r>
        <w:rPr>
          <w:spacing w:val="-2"/>
          <w:sz w:val="64"/>
        </w:rPr>
        <w:t>移</w:t>
      </w:r>
      <w:r>
        <w:rPr>
          <w:spacing w:val="-2"/>
          <w:sz w:val="64"/>
        </w:rPr>
        <w:t>，</w:t>
      </w:r>
      <w:r>
        <w:rPr>
          <w:spacing w:val="-2"/>
          <w:sz w:val="64"/>
        </w:rPr>
        <w:t>无</w:t>
      </w:r>
      <w:r>
        <w:rPr>
          <w:spacing w:val="-2"/>
          <w:sz w:val="64"/>
        </w:rPr>
        <w:t>论</w:t>
      </w:r>
      <w:r>
        <w:rPr>
          <w:spacing w:val="-2"/>
          <w:sz w:val="64"/>
        </w:rPr>
        <w:t>有</w:t>
      </w:r>
      <w:r>
        <w:rPr>
          <w:spacing w:val="-2"/>
          <w:sz w:val="64"/>
        </w:rPr>
        <w:t>没</w:t>
      </w:r>
      <w:r>
        <w:rPr>
          <w:spacing w:val="-2"/>
          <w:sz w:val="64"/>
        </w:rPr>
        <w:t>有</w:t>
      </w:r>
      <w:r>
        <w:rPr>
          <w:spacing w:val="-2"/>
          <w:sz w:val="64"/>
        </w:rPr>
        <w:t>主</w:t>
      </w:r>
      <w:r>
        <w:rPr>
          <w:spacing w:val="-2"/>
          <w:sz w:val="64"/>
        </w:rPr>
        <w:t>体</w:t>
      </w:r>
      <w:r>
        <w:rPr>
          <w:spacing w:val="-2"/>
          <w:sz w:val="64"/>
        </w:rPr>
        <w:t>，或者</w:t>
      </w:r>
      <w:r>
        <w:rPr>
          <w:spacing w:val="-2"/>
          <w:sz w:val="64"/>
        </w:rPr>
        <w:t>无</w:t>
      </w:r>
      <w:r>
        <w:rPr>
          <w:spacing w:val="-2"/>
          <w:sz w:val="64"/>
        </w:rPr>
        <w:t>论</w:t>
      </w:r>
      <w:r>
        <w:rPr>
          <w:spacing w:val="-2"/>
          <w:sz w:val="64"/>
        </w:rPr>
        <w:t>是</w:t>
      </w:r>
      <w:r>
        <w:rPr>
          <w:spacing w:val="-2"/>
          <w:sz w:val="64"/>
        </w:rPr>
        <w:t>否</w:t>
      </w:r>
      <w:r>
        <w:rPr>
          <w:spacing w:val="-2"/>
          <w:sz w:val="64"/>
        </w:rPr>
        <w:t>被</w:t>
      </w:r>
      <w:r>
        <w:rPr>
          <w:spacing w:val="-2"/>
          <w:sz w:val="64"/>
        </w:rPr>
        <w:t>某</w:t>
      </w:r>
      <w:r>
        <w:rPr>
          <w:spacing w:val="-2"/>
          <w:sz w:val="64"/>
        </w:rPr>
        <w:t>种</w:t>
      </w:r>
      <w:r>
        <w:rPr>
          <w:spacing w:val="-2"/>
          <w:sz w:val="64"/>
        </w:rPr>
        <w:t>主</w:t>
      </w:r>
      <w:r>
        <w:rPr>
          <w:spacing w:val="-2"/>
          <w:sz w:val="64"/>
        </w:rPr>
        <w:t>体</w:t>
      </w:r>
      <w:r>
        <w:rPr>
          <w:spacing w:val="-2"/>
          <w:sz w:val="64"/>
        </w:rPr>
        <w:t>感</w:t>
      </w:r>
      <w:r>
        <w:rPr>
          <w:spacing w:val="-2"/>
          <w:sz w:val="64"/>
        </w:rPr>
        <w:t>知</w:t>
      </w:r>
      <w:r>
        <w:rPr>
          <w:spacing w:val="-2"/>
          <w:sz w:val="64"/>
        </w:rPr>
        <w:t>，</w:t>
      </w:r>
      <w:r>
        <w:rPr>
          <w:spacing w:val="-2"/>
          <w:sz w:val="64"/>
        </w:rPr>
        <w:t>都</w:t>
      </w:r>
      <w:r>
        <w:rPr>
          <w:spacing w:val="-2"/>
          <w:sz w:val="64"/>
        </w:rPr>
        <w:t>丝</w:t>
      </w:r>
      <w:r>
        <w:rPr>
          <w:spacing w:val="-2"/>
          <w:sz w:val="64"/>
        </w:rPr>
        <w:t>毫</w:t>
      </w:r>
      <w:r>
        <w:rPr>
          <w:spacing w:val="-2"/>
          <w:sz w:val="64"/>
        </w:rPr>
        <w:t>不</w:t>
      </w:r>
      <w:r>
        <w:rPr>
          <w:spacing w:val="-2"/>
          <w:sz w:val="64"/>
        </w:rPr>
        <w:t>影响</w:t>
      </w:r>
      <w:r>
        <w:rPr>
          <w:spacing w:val="-2"/>
          <w:sz w:val="64"/>
        </w:rPr>
        <w:t>它</w:t>
      </w:r>
      <w:r>
        <w:rPr>
          <w:spacing w:val="-2"/>
          <w:sz w:val="64"/>
        </w:rPr>
        <w:t>的</w:t>
      </w:r>
      <w:r>
        <w:rPr>
          <w:spacing w:val="-2"/>
          <w:sz w:val="64"/>
        </w:rPr>
        <w:t>“</w:t>
      </w:r>
      <w:r>
        <w:rPr>
          <w:spacing w:val="-2"/>
          <w:sz w:val="64"/>
        </w:rPr>
        <w:t>自</w:t>
      </w:r>
      <w:r>
        <w:rPr>
          <w:spacing w:val="-2"/>
          <w:sz w:val="64"/>
        </w:rPr>
        <w:t>我</w:t>
      </w:r>
      <w:r>
        <w:rPr>
          <w:spacing w:val="-2"/>
          <w:sz w:val="64"/>
        </w:rPr>
        <w:t>表</w:t>
      </w:r>
      <w:r>
        <w:rPr>
          <w:spacing w:val="-2"/>
          <w:sz w:val="64"/>
        </w:rPr>
        <w:t>述</w:t>
      </w:r>
      <w:r>
        <w:rPr>
          <w:spacing w:val="-2"/>
          <w:sz w:val="64"/>
        </w:rPr>
        <w:t>”</w:t>
      </w:r>
      <w:r>
        <w:rPr>
          <w:spacing w:val="-2"/>
          <w:sz w:val="64"/>
        </w:rPr>
        <w:t>。</w:t>
      </w:r>
    </w:p>
    <w:p>
      <w:pPr>
        <w:spacing w:after="0" w:line="220" w:lineRule="auto"/>
        <w:jc w:val="both"/>
        <w:rPr>
          <w:rFonts w:ascii="Arial" w:hAnsi="Arial" w:eastAsia="Arial"/>
          <w:sz w:val="64"/>
        </w:rPr>
        <w:sectPr>
          <w:headerReference w:type="default" r:id="rId34"/>
          <w:footerReference w:type="default" r:id="rId35"/>
          <w:pgSz w:w="14400" w:h="10800" w:orient="landscape"/>
          <w:pgMar w:header="0" w:footer="1100" w:top="800" w:bottom="1280" w:left="240" w:right="0"/>
        </w:sectPr>
      </w:pPr>
    </w:p>
    <w:p>
      <w:pPr>
        <w:pStyle w:val="Heading3"/>
        <w:ind w:left="299" w:right="538"/>
      </w:pPr>
      <w:bookmarkStart w:name="认识论层次信息 " w:id="15"/>
      <w:bookmarkEnd w:id="15"/>
      <w:r>
        <w:rPr/>
      </w:r>
      <w:r>
        <w:rPr>
          <w:w w:val="95"/>
        </w:rPr>
        <w:t>认</w:t>
      </w:r>
      <w:r>
        <w:rPr>
          <w:w w:val="95"/>
        </w:rPr>
        <w:t>识</w:t>
      </w:r>
      <w:r>
        <w:rPr>
          <w:w w:val="95"/>
        </w:rPr>
        <w:t>论</w:t>
      </w:r>
      <w:r>
        <w:rPr>
          <w:w w:val="95"/>
        </w:rPr>
        <w:t>层</w:t>
      </w:r>
      <w:r>
        <w:rPr>
          <w:w w:val="95"/>
        </w:rPr>
        <w:t>次</w:t>
      </w:r>
      <w:r>
        <w:rPr>
          <w:w w:val="95"/>
        </w:rPr>
        <w:t>信</w:t>
      </w:r>
      <w:r>
        <w:rPr>
          <w:spacing w:val="-10"/>
          <w:w w:val="95"/>
        </w:rPr>
        <w:t>息</w:t>
      </w:r>
    </w:p>
    <w:p>
      <w:pPr>
        <w:pStyle w:val="ListParagraph"/>
        <w:numPr>
          <w:ilvl w:val="1"/>
          <w:numId w:val="2"/>
        </w:numPr>
        <w:tabs>
          <w:tab w:pos="1164" w:val="left" w:leader="none"/>
        </w:tabs>
        <w:spacing w:line="201" w:lineRule="auto" w:before="696" w:after="0"/>
        <w:ind w:left="1164" w:right="1010" w:hanging="540"/>
        <w:jc w:val="left"/>
        <w:rPr>
          <w:rFonts w:ascii="Arial" w:hAnsi="Arial" w:eastAsia="Arial"/>
          <w:sz w:val="64"/>
        </w:rPr>
      </w:pPr>
      <w:r>
        <w:rPr>
          <w:sz w:val="64"/>
        </w:rPr>
        <w:t>对</w:t>
      </w:r>
      <w:r>
        <w:rPr>
          <w:sz w:val="64"/>
        </w:rPr>
        <w:t>本</w:t>
      </w:r>
      <w:r>
        <w:rPr>
          <w:sz w:val="64"/>
        </w:rPr>
        <w:t>体</w:t>
      </w:r>
      <w:r>
        <w:rPr>
          <w:sz w:val="64"/>
        </w:rPr>
        <w:t>论</w:t>
      </w:r>
      <w:r>
        <w:rPr>
          <w:sz w:val="64"/>
        </w:rPr>
        <w:t>层</w:t>
      </w:r>
      <w:r>
        <w:rPr>
          <w:sz w:val="64"/>
        </w:rPr>
        <w:t>次</w:t>
      </w:r>
      <w:r>
        <w:rPr>
          <w:sz w:val="64"/>
        </w:rPr>
        <w:t>信</w:t>
      </w:r>
      <w:r>
        <w:rPr>
          <w:sz w:val="64"/>
        </w:rPr>
        <w:t>息</w:t>
      </w:r>
      <w:r>
        <w:rPr>
          <w:sz w:val="64"/>
        </w:rPr>
        <w:t>定</w:t>
      </w:r>
      <w:r>
        <w:rPr>
          <w:sz w:val="64"/>
        </w:rPr>
        <w:t>义</w:t>
      </w:r>
      <w:r>
        <w:rPr>
          <w:sz w:val="64"/>
        </w:rPr>
        <w:t>引</w:t>
      </w:r>
      <w:r>
        <w:rPr>
          <w:sz w:val="64"/>
        </w:rPr>
        <w:t>入</w:t>
      </w:r>
      <w:r>
        <w:rPr>
          <w:sz w:val="64"/>
        </w:rPr>
        <w:t>一</w:t>
      </w:r>
      <w:r>
        <w:rPr>
          <w:sz w:val="64"/>
        </w:rPr>
        <w:t>个</w:t>
      </w:r>
      <w:r>
        <w:rPr>
          <w:sz w:val="64"/>
        </w:rPr>
        <w:t>特</w:t>
      </w:r>
      <w:r>
        <w:rPr>
          <w:spacing w:val="45"/>
          <w:sz w:val="64"/>
        </w:rPr>
        <w:t>殊约束</w:t>
      </w:r>
      <w:r>
        <w:rPr>
          <w:rFonts w:ascii="Calibri" w:hAnsi="Calibri" w:eastAsia="Calibri"/>
          <w:sz w:val="64"/>
        </w:rPr>
        <w:t>–</w:t>
      </w:r>
      <w:r>
        <w:rPr>
          <w:rFonts w:ascii="楷体_GB2312" w:hAnsi="楷体_GB2312" w:eastAsia="楷体_GB2312" w:hint="eastAsia"/>
          <w:spacing w:val="-2"/>
          <w:sz w:val="64"/>
        </w:rPr>
        <w:t>必</w:t>
      </w:r>
      <w:r>
        <w:rPr>
          <w:rFonts w:ascii="楷体_GB2312" w:hAnsi="楷体_GB2312" w:eastAsia="楷体_GB2312" w:hint="eastAsia"/>
          <w:spacing w:val="-2"/>
          <w:sz w:val="64"/>
        </w:rPr>
        <w:t>须</w:t>
      </w:r>
      <w:r>
        <w:rPr>
          <w:rFonts w:ascii="楷体_GB2312" w:hAnsi="楷体_GB2312" w:eastAsia="楷体_GB2312" w:hint="eastAsia"/>
          <w:spacing w:val="-2"/>
          <w:sz w:val="64"/>
        </w:rPr>
        <w:t>有</w:t>
      </w:r>
      <w:r>
        <w:rPr>
          <w:rFonts w:ascii="楷体_GB2312" w:hAnsi="楷体_GB2312" w:eastAsia="楷体_GB2312" w:hint="eastAsia"/>
          <w:spacing w:val="-2"/>
          <w:sz w:val="64"/>
        </w:rPr>
        <w:t>主</w:t>
      </w:r>
      <w:r>
        <w:rPr>
          <w:rFonts w:ascii="楷体_GB2312" w:hAnsi="楷体_GB2312" w:eastAsia="楷体_GB2312" w:hint="eastAsia"/>
          <w:spacing w:val="-2"/>
          <w:sz w:val="64"/>
        </w:rPr>
        <w:t>体</w:t>
      </w:r>
      <w:r>
        <w:rPr>
          <w:rFonts w:ascii="楷体_GB2312" w:hAnsi="楷体_GB2312" w:eastAsia="楷体_GB2312" w:hint="eastAsia"/>
          <w:spacing w:val="-2"/>
          <w:sz w:val="64"/>
        </w:rPr>
        <w:t>（</w:t>
      </w:r>
      <w:r>
        <w:rPr>
          <w:rFonts w:ascii="楷体_GB2312" w:hAnsi="楷体_GB2312" w:eastAsia="楷体_GB2312" w:hint="eastAsia"/>
          <w:spacing w:val="-2"/>
          <w:sz w:val="64"/>
        </w:rPr>
        <w:t>人</w:t>
      </w:r>
      <w:r>
        <w:rPr>
          <w:rFonts w:ascii="楷体_GB2312" w:hAnsi="楷体_GB2312" w:eastAsia="楷体_GB2312" w:hint="eastAsia"/>
          <w:spacing w:val="-2"/>
          <w:sz w:val="64"/>
        </w:rPr>
        <w:t>、</w:t>
      </w:r>
      <w:r>
        <w:rPr>
          <w:rFonts w:ascii="楷体_GB2312" w:hAnsi="楷体_GB2312" w:eastAsia="楷体_GB2312" w:hint="eastAsia"/>
          <w:spacing w:val="-2"/>
          <w:sz w:val="64"/>
        </w:rPr>
        <w:t>生</w:t>
      </w:r>
      <w:r>
        <w:rPr>
          <w:rFonts w:ascii="楷体_GB2312" w:hAnsi="楷体_GB2312" w:eastAsia="楷体_GB2312" w:hint="eastAsia"/>
          <w:spacing w:val="-2"/>
          <w:sz w:val="64"/>
        </w:rPr>
        <w:t>物</w:t>
      </w:r>
      <w:r>
        <w:rPr>
          <w:rFonts w:ascii="楷体_GB2312" w:hAnsi="楷体_GB2312" w:eastAsia="楷体_GB2312" w:hint="eastAsia"/>
          <w:spacing w:val="-2"/>
          <w:sz w:val="64"/>
        </w:rPr>
        <w:t>或</w:t>
      </w:r>
      <w:r>
        <w:rPr>
          <w:rFonts w:ascii="楷体_GB2312" w:hAnsi="楷体_GB2312" w:eastAsia="楷体_GB2312" w:hint="eastAsia"/>
          <w:spacing w:val="-2"/>
          <w:sz w:val="64"/>
        </w:rPr>
        <w:t>机</w:t>
      </w:r>
      <w:r>
        <w:rPr>
          <w:rFonts w:ascii="楷体_GB2312" w:hAnsi="楷体_GB2312" w:eastAsia="楷体_GB2312" w:hint="eastAsia"/>
          <w:spacing w:val="-2"/>
          <w:sz w:val="64"/>
        </w:rPr>
        <w:t>器</w:t>
      </w:r>
      <w:r>
        <w:rPr>
          <w:rFonts w:ascii="楷体_GB2312" w:hAnsi="楷体_GB2312" w:eastAsia="楷体_GB2312" w:hint="eastAsia"/>
          <w:spacing w:val="-2"/>
          <w:sz w:val="64"/>
        </w:rPr>
        <w:t>系</w:t>
      </w:r>
      <w:r>
        <w:rPr>
          <w:rFonts w:ascii="楷体_GB2312" w:hAnsi="楷体_GB2312" w:eastAsia="楷体_GB2312" w:hint="eastAsia"/>
          <w:spacing w:val="-2"/>
          <w:sz w:val="64"/>
        </w:rPr>
        <w:t>统</w:t>
      </w:r>
      <w:r>
        <w:rPr>
          <w:rFonts w:ascii="楷体_GB2312" w:hAnsi="楷体_GB2312" w:eastAsia="楷体_GB2312" w:hint="eastAsia"/>
          <w:spacing w:val="-2"/>
          <w:sz w:val="64"/>
        </w:rPr>
        <w:t>）</w:t>
      </w:r>
      <w:r>
        <w:rPr>
          <w:rFonts w:ascii="楷体_GB2312" w:hAnsi="楷体_GB2312" w:eastAsia="楷体_GB2312" w:hint="eastAsia"/>
          <w:spacing w:val="-2"/>
          <w:sz w:val="64"/>
        </w:rPr>
        <w:t>的</w:t>
      </w:r>
      <w:r>
        <w:rPr>
          <w:rFonts w:ascii="楷体_GB2312" w:hAnsi="楷体_GB2312" w:eastAsia="楷体_GB2312" w:hint="eastAsia"/>
          <w:spacing w:val="-2"/>
          <w:sz w:val="64"/>
        </w:rPr>
        <w:t>存</w:t>
      </w:r>
      <w:r>
        <w:rPr>
          <w:rFonts w:ascii="楷体_GB2312" w:hAnsi="楷体_GB2312" w:eastAsia="楷体_GB2312" w:hint="eastAsia"/>
          <w:spacing w:val="-2"/>
          <w:sz w:val="64"/>
        </w:rPr>
        <w:t>在，且须从</w:t>
      </w:r>
      <w:r>
        <w:rPr>
          <w:rFonts w:ascii="楷体_GB2312" w:hAnsi="楷体_GB2312" w:eastAsia="楷体_GB2312" w:hint="eastAsia"/>
          <w:spacing w:val="-2"/>
          <w:sz w:val="64"/>
        </w:rPr>
        <w:t>主</w:t>
      </w:r>
      <w:r>
        <w:rPr>
          <w:rFonts w:ascii="楷体_GB2312" w:hAnsi="楷体_GB2312" w:eastAsia="楷体_GB2312" w:hint="eastAsia"/>
          <w:spacing w:val="-2"/>
          <w:sz w:val="64"/>
        </w:rPr>
        <w:t>体</w:t>
      </w:r>
      <w:r>
        <w:rPr>
          <w:rFonts w:ascii="楷体_GB2312" w:hAnsi="楷体_GB2312" w:eastAsia="楷体_GB2312" w:hint="eastAsia"/>
          <w:spacing w:val="-2"/>
          <w:sz w:val="64"/>
        </w:rPr>
        <w:t>的</w:t>
      </w:r>
      <w:r>
        <w:rPr>
          <w:rFonts w:ascii="楷体_GB2312" w:hAnsi="楷体_GB2312" w:eastAsia="楷体_GB2312" w:hint="eastAsia"/>
          <w:spacing w:val="-2"/>
          <w:sz w:val="64"/>
        </w:rPr>
        <w:t>立</w:t>
      </w:r>
      <w:r>
        <w:rPr>
          <w:rFonts w:ascii="楷体_GB2312" w:hAnsi="楷体_GB2312" w:eastAsia="楷体_GB2312" w:hint="eastAsia"/>
          <w:spacing w:val="-2"/>
          <w:sz w:val="64"/>
        </w:rPr>
        <w:t>场</w:t>
      </w:r>
      <w:r>
        <w:rPr>
          <w:rFonts w:ascii="楷体_GB2312" w:hAnsi="楷体_GB2312" w:eastAsia="楷体_GB2312" w:hint="eastAsia"/>
          <w:spacing w:val="-2"/>
          <w:sz w:val="64"/>
        </w:rPr>
        <w:t>出</w:t>
      </w:r>
      <w:r>
        <w:rPr>
          <w:rFonts w:ascii="楷体_GB2312" w:hAnsi="楷体_GB2312" w:eastAsia="楷体_GB2312" w:hint="eastAsia"/>
          <w:spacing w:val="-2"/>
          <w:sz w:val="64"/>
        </w:rPr>
        <w:t>发</w:t>
      </w:r>
      <w:r>
        <w:rPr>
          <w:rFonts w:ascii="楷体_GB2312" w:hAnsi="楷体_GB2312" w:eastAsia="楷体_GB2312" w:hint="eastAsia"/>
          <w:spacing w:val="-2"/>
          <w:sz w:val="64"/>
        </w:rPr>
        <w:t>来</w:t>
      </w:r>
      <w:r>
        <w:rPr>
          <w:rFonts w:ascii="楷体_GB2312" w:hAnsi="楷体_GB2312" w:eastAsia="楷体_GB2312" w:hint="eastAsia"/>
          <w:spacing w:val="-2"/>
          <w:sz w:val="64"/>
        </w:rPr>
        <w:t>定</w:t>
      </w:r>
      <w:r>
        <w:rPr>
          <w:rFonts w:ascii="楷体_GB2312" w:hAnsi="楷体_GB2312" w:eastAsia="楷体_GB2312" w:hint="eastAsia"/>
          <w:spacing w:val="-2"/>
          <w:sz w:val="64"/>
        </w:rPr>
        <w:t>义</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spacing w:val="-2"/>
          <w:sz w:val="64"/>
        </w:rPr>
        <w:t>。</w:t>
      </w:r>
    </w:p>
    <w:p>
      <w:pPr>
        <w:pStyle w:val="Heading6"/>
        <w:numPr>
          <w:ilvl w:val="1"/>
          <w:numId w:val="2"/>
        </w:numPr>
        <w:tabs>
          <w:tab w:pos="1164" w:val="left" w:leader="none"/>
        </w:tabs>
        <w:spacing w:line="199" w:lineRule="auto" w:before="215" w:after="0"/>
        <w:ind w:left="1164" w:right="1161" w:hanging="540"/>
        <w:jc w:val="left"/>
        <w:rPr>
          <w:rFonts w:ascii="Arial" w:hAnsi="Arial" w:eastAsia="Arial"/>
          <w:b w:val="0"/>
        </w:rPr>
      </w:pPr>
      <w:r>
        <w:rPr>
          <w:rFonts w:ascii="楷体_GB2312" w:hAnsi="楷体_GB2312" w:eastAsia="楷体_GB2312" w:hint="eastAsia"/>
          <w:spacing w:val="-2"/>
        </w:rPr>
        <w:t>认</w:t>
      </w:r>
      <w:r>
        <w:rPr>
          <w:rFonts w:ascii="楷体_GB2312" w:hAnsi="楷体_GB2312" w:eastAsia="楷体_GB2312" w:hint="eastAsia"/>
          <w:spacing w:val="-2"/>
        </w:rPr>
        <w:t>识</w:t>
      </w:r>
      <w:r>
        <w:rPr>
          <w:rFonts w:ascii="楷体_GB2312" w:hAnsi="楷体_GB2312" w:eastAsia="楷体_GB2312" w:hint="eastAsia"/>
          <w:spacing w:val="-2"/>
        </w:rPr>
        <w:t>论</w:t>
      </w:r>
      <w:r>
        <w:rPr>
          <w:rFonts w:ascii="楷体_GB2312" w:hAnsi="楷体_GB2312" w:eastAsia="楷体_GB2312" w:hint="eastAsia"/>
          <w:spacing w:val="-2"/>
        </w:rPr>
        <w:t>层</w:t>
      </w:r>
      <w:r>
        <w:rPr>
          <w:rFonts w:ascii="楷体_GB2312" w:hAnsi="楷体_GB2312" w:eastAsia="楷体_GB2312" w:hint="eastAsia"/>
          <w:spacing w:val="-2"/>
        </w:rPr>
        <w:t>次</w:t>
      </w:r>
      <w:r>
        <w:rPr>
          <w:rFonts w:ascii="楷体_GB2312" w:hAnsi="楷体_GB2312" w:eastAsia="楷体_GB2312" w:hint="eastAsia"/>
          <w:spacing w:val="-2"/>
        </w:rPr>
        <w:t>信</w:t>
      </w:r>
      <w:r>
        <w:rPr>
          <w:rFonts w:ascii="楷体_GB2312" w:hAnsi="楷体_GB2312" w:eastAsia="楷体_GB2312" w:hint="eastAsia"/>
          <w:spacing w:val="-2"/>
        </w:rPr>
        <w:t>息</w:t>
      </w:r>
      <w:r>
        <w:rPr>
          <w:rFonts w:ascii="楷体_GB2312" w:hAnsi="楷体_GB2312" w:eastAsia="楷体_GB2312" w:hint="eastAsia"/>
          <w:spacing w:val="-2"/>
        </w:rPr>
        <w:t>定</w:t>
      </w:r>
      <w:r>
        <w:rPr>
          <w:rFonts w:ascii="楷体_GB2312" w:hAnsi="楷体_GB2312" w:eastAsia="楷体_GB2312" w:hint="eastAsia"/>
          <w:spacing w:val="-2"/>
        </w:rPr>
        <w:t>义</w:t>
      </w:r>
      <w:r>
        <w:rPr>
          <w:rFonts w:ascii="楷体_GB2312" w:hAnsi="楷体_GB2312" w:eastAsia="楷体_GB2312" w:hint="eastAsia"/>
          <w:spacing w:val="-2"/>
        </w:rPr>
        <w:t>是</w:t>
      </w:r>
      <w:r>
        <w:rPr>
          <w:rFonts w:ascii="楷体_GB2312" w:hAnsi="楷体_GB2312" w:eastAsia="楷体_GB2312" w:hint="eastAsia"/>
          <w:spacing w:val="-2"/>
        </w:rPr>
        <w:t>：</w:t>
      </w:r>
      <w:r>
        <w:rPr>
          <w:rFonts w:ascii="楷体_GB2312" w:hAnsi="楷体_GB2312" w:eastAsia="楷体_GB2312" w:hint="eastAsia"/>
          <w:spacing w:val="-2"/>
        </w:rPr>
        <w:t>主</w:t>
      </w:r>
      <w:r>
        <w:rPr>
          <w:rFonts w:ascii="楷体_GB2312" w:hAnsi="楷体_GB2312" w:eastAsia="楷体_GB2312" w:hint="eastAsia"/>
          <w:spacing w:val="-2"/>
        </w:rPr>
        <w:t>体</w:t>
      </w:r>
      <w:r>
        <w:rPr>
          <w:rFonts w:ascii="楷体_GB2312" w:hAnsi="楷体_GB2312" w:eastAsia="楷体_GB2312" w:hint="eastAsia"/>
          <w:spacing w:val="-2"/>
        </w:rPr>
        <w:t>关</w:t>
      </w:r>
      <w:r>
        <w:rPr>
          <w:rFonts w:ascii="楷体_GB2312" w:hAnsi="楷体_GB2312" w:eastAsia="楷体_GB2312" w:hint="eastAsia"/>
          <w:spacing w:val="-2"/>
        </w:rPr>
        <w:t>于</w:t>
      </w:r>
      <w:r>
        <w:rPr>
          <w:rFonts w:ascii="楷体_GB2312" w:hAnsi="楷体_GB2312" w:eastAsia="楷体_GB2312" w:hint="eastAsia"/>
          <w:spacing w:val="-2"/>
        </w:rPr>
        <w:t>某</w:t>
      </w:r>
      <w:r>
        <w:rPr>
          <w:rFonts w:ascii="楷体_GB2312" w:hAnsi="楷体_GB2312" w:eastAsia="楷体_GB2312" w:hint="eastAsia"/>
          <w:spacing w:val="-2"/>
        </w:rPr>
        <w:t>事</w:t>
      </w:r>
      <w:r>
        <w:rPr>
          <w:rFonts w:ascii="楷体_GB2312" w:hAnsi="楷体_GB2312" w:eastAsia="楷体_GB2312" w:hint="eastAsia"/>
          <w:spacing w:val="-2"/>
        </w:rPr>
        <w:t>物</w:t>
      </w:r>
      <w:r>
        <w:rPr>
          <w:rFonts w:ascii="楷体_GB2312" w:hAnsi="楷体_GB2312" w:eastAsia="楷体_GB2312" w:hint="eastAsia"/>
          <w:spacing w:val="-2"/>
        </w:rPr>
        <w:t>的</w:t>
      </w:r>
      <w:r>
        <w:rPr>
          <w:rFonts w:ascii="楷体_GB2312" w:hAnsi="楷体_GB2312" w:eastAsia="楷体_GB2312" w:hint="eastAsia"/>
          <w:spacing w:val="-2"/>
        </w:rPr>
        <w:t>认</w:t>
      </w:r>
      <w:r>
        <w:rPr>
          <w:rFonts w:ascii="楷体_GB2312" w:hAnsi="楷体_GB2312" w:eastAsia="楷体_GB2312" w:hint="eastAsia"/>
          <w:spacing w:val="-2"/>
        </w:rPr>
        <w:t>识</w:t>
      </w:r>
      <w:r>
        <w:rPr>
          <w:rFonts w:ascii="楷体_GB2312" w:hAnsi="楷体_GB2312" w:eastAsia="楷体_GB2312" w:hint="eastAsia"/>
          <w:spacing w:val="-2"/>
        </w:rPr>
        <w:t>论</w:t>
      </w:r>
      <w:r>
        <w:rPr>
          <w:rFonts w:ascii="楷体_GB2312" w:hAnsi="楷体_GB2312" w:eastAsia="楷体_GB2312" w:hint="eastAsia"/>
          <w:spacing w:val="-2"/>
        </w:rPr>
        <w:t>层</w:t>
      </w:r>
      <w:r>
        <w:rPr>
          <w:rFonts w:ascii="楷体_GB2312" w:hAnsi="楷体_GB2312" w:eastAsia="楷体_GB2312" w:hint="eastAsia"/>
          <w:spacing w:val="-2"/>
        </w:rPr>
        <w:t>次</w:t>
      </w:r>
      <w:r>
        <w:rPr>
          <w:rFonts w:ascii="楷体_GB2312" w:hAnsi="楷体_GB2312" w:eastAsia="楷体_GB2312" w:hint="eastAsia"/>
          <w:spacing w:val="-2"/>
        </w:rPr>
        <w:t>信</w:t>
      </w:r>
      <w:r>
        <w:rPr>
          <w:rFonts w:ascii="楷体_GB2312" w:hAnsi="楷体_GB2312" w:eastAsia="楷体_GB2312" w:hint="eastAsia"/>
          <w:spacing w:val="-2"/>
        </w:rPr>
        <w:t>息</w:t>
      </w:r>
      <w:r>
        <w:rPr>
          <w:rFonts w:ascii="楷体_GB2312" w:hAnsi="楷体_GB2312" w:eastAsia="楷体_GB2312" w:hint="eastAsia"/>
          <w:spacing w:val="-2"/>
        </w:rPr>
        <w:t>，</w:t>
      </w:r>
      <w:r>
        <w:rPr>
          <w:rFonts w:ascii="楷体_GB2312" w:hAnsi="楷体_GB2312" w:eastAsia="楷体_GB2312" w:hint="eastAsia"/>
          <w:spacing w:val="-2"/>
        </w:rPr>
        <w:t>是</w:t>
      </w:r>
      <w:r>
        <w:rPr>
          <w:rFonts w:ascii="楷体_GB2312" w:hAnsi="楷体_GB2312" w:eastAsia="楷体_GB2312" w:hint="eastAsia"/>
          <w:spacing w:val="-2"/>
        </w:rPr>
        <w:t>指</w:t>
      </w:r>
      <w:r>
        <w:rPr>
          <w:rFonts w:ascii="楷体_GB2312" w:hAnsi="楷体_GB2312" w:eastAsia="楷体_GB2312" w:hint="eastAsia"/>
          <w:spacing w:val="-2"/>
        </w:rPr>
        <w:t>主</w:t>
      </w:r>
      <w:r>
        <w:rPr>
          <w:rFonts w:ascii="楷体_GB2312" w:hAnsi="楷体_GB2312" w:eastAsia="楷体_GB2312" w:hint="eastAsia"/>
          <w:spacing w:val="-2"/>
        </w:rPr>
        <w:t>体</w:t>
      </w:r>
      <w:r>
        <w:rPr>
          <w:rFonts w:ascii="楷体_GB2312" w:hAnsi="楷体_GB2312" w:eastAsia="楷体_GB2312" w:hint="eastAsia"/>
          <w:spacing w:val="-2"/>
        </w:rPr>
        <w:t>所</w:t>
      </w:r>
      <w:r>
        <w:rPr>
          <w:rFonts w:ascii="楷体_GB2312" w:hAnsi="楷体_GB2312" w:eastAsia="楷体_GB2312" w:hint="eastAsia"/>
          <w:spacing w:val="-2"/>
        </w:rPr>
        <w:t>感</w:t>
      </w:r>
      <w:r>
        <w:rPr>
          <w:rFonts w:ascii="楷体_GB2312" w:hAnsi="楷体_GB2312" w:eastAsia="楷体_GB2312" w:hint="eastAsia"/>
          <w:spacing w:val="-2"/>
        </w:rPr>
        <w:t>知</w:t>
      </w:r>
      <w:r>
        <w:rPr>
          <w:rFonts w:ascii="楷体_GB2312" w:hAnsi="楷体_GB2312" w:eastAsia="楷体_GB2312" w:hint="eastAsia"/>
          <w:spacing w:val="-2"/>
        </w:rPr>
        <w:t>（</w:t>
      </w:r>
      <w:r>
        <w:rPr>
          <w:rFonts w:ascii="楷体_GB2312" w:hAnsi="楷体_GB2312" w:eastAsia="楷体_GB2312" w:hint="eastAsia"/>
          <w:spacing w:val="-2"/>
        </w:rPr>
        <w:t>或</w:t>
      </w:r>
      <w:r>
        <w:rPr>
          <w:rFonts w:ascii="楷体_GB2312" w:hAnsi="楷体_GB2312" w:eastAsia="楷体_GB2312" w:hint="eastAsia"/>
          <w:spacing w:val="-2"/>
        </w:rPr>
        <w:t>所</w:t>
      </w:r>
      <w:r>
        <w:rPr>
          <w:rFonts w:ascii="楷体_GB2312" w:hAnsi="楷体_GB2312" w:eastAsia="楷体_GB2312" w:hint="eastAsia"/>
          <w:spacing w:val="-2"/>
        </w:rPr>
        <w:t>表</w:t>
      </w:r>
      <w:r>
        <w:rPr>
          <w:rFonts w:ascii="楷体_GB2312" w:hAnsi="楷体_GB2312" w:eastAsia="楷体_GB2312" w:hint="eastAsia"/>
          <w:spacing w:val="-2"/>
        </w:rPr>
        <w:t>述</w:t>
      </w:r>
      <w:r>
        <w:rPr>
          <w:rFonts w:ascii="楷体_GB2312" w:hAnsi="楷体_GB2312" w:eastAsia="楷体_GB2312" w:hint="eastAsia"/>
          <w:spacing w:val="-2"/>
        </w:rPr>
        <w:t>）</w:t>
      </w:r>
      <w:r>
        <w:rPr>
          <w:rFonts w:ascii="楷体_GB2312" w:hAnsi="楷体_GB2312" w:eastAsia="楷体_GB2312" w:hint="eastAsia"/>
          <w:spacing w:val="-2"/>
        </w:rPr>
        <w:t>的</w:t>
      </w:r>
      <w:r>
        <w:rPr>
          <w:rFonts w:ascii="楷体_GB2312" w:hAnsi="楷体_GB2312" w:eastAsia="楷体_GB2312" w:hint="eastAsia"/>
          <w:spacing w:val="-2"/>
        </w:rPr>
        <w:t>关</w:t>
      </w:r>
      <w:r>
        <w:rPr>
          <w:rFonts w:ascii="楷体_GB2312" w:hAnsi="楷体_GB2312" w:eastAsia="楷体_GB2312" w:hint="eastAsia"/>
          <w:spacing w:val="-2"/>
        </w:rPr>
        <w:t>于</w:t>
      </w:r>
      <w:r>
        <w:rPr>
          <w:rFonts w:ascii="楷体_GB2312" w:hAnsi="楷体_GB2312" w:eastAsia="楷体_GB2312" w:hint="eastAsia"/>
          <w:spacing w:val="-2"/>
        </w:rPr>
        <w:t>该</w:t>
      </w:r>
      <w:r>
        <w:rPr>
          <w:rFonts w:ascii="楷体_GB2312" w:hAnsi="楷体_GB2312" w:eastAsia="楷体_GB2312" w:hint="eastAsia"/>
          <w:spacing w:val="-2"/>
        </w:rPr>
        <w:t>事</w:t>
      </w:r>
      <w:r>
        <w:rPr>
          <w:rFonts w:ascii="楷体_GB2312" w:hAnsi="楷体_GB2312" w:eastAsia="楷体_GB2312" w:hint="eastAsia"/>
          <w:spacing w:val="-2"/>
        </w:rPr>
        <w:t>物</w:t>
      </w:r>
      <w:r>
        <w:rPr>
          <w:rFonts w:ascii="楷体_GB2312" w:hAnsi="楷体_GB2312" w:eastAsia="楷体_GB2312" w:hint="eastAsia"/>
          <w:spacing w:val="-2"/>
        </w:rPr>
        <w:t>的</w:t>
      </w:r>
      <w:r>
        <w:rPr>
          <w:rFonts w:ascii="楷体_GB2312" w:hAnsi="楷体_GB2312" w:eastAsia="楷体_GB2312" w:hint="eastAsia"/>
          <w:spacing w:val="-2"/>
        </w:rPr>
        <w:t>运</w:t>
      </w:r>
      <w:r>
        <w:rPr>
          <w:rFonts w:ascii="楷体_GB2312" w:hAnsi="楷体_GB2312" w:eastAsia="楷体_GB2312" w:hint="eastAsia"/>
          <w:spacing w:val="-2"/>
        </w:rPr>
        <w:t>动</w:t>
      </w:r>
      <w:r>
        <w:rPr>
          <w:rFonts w:ascii="楷体_GB2312" w:hAnsi="楷体_GB2312" w:eastAsia="楷体_GB2312" w:hint="eastAsia"/>
          <w:spacing w:val="-2"/>
        </w:rPr>
        <w:t>状</w:t>
      </w:r>
      <w:r>
        <w:rPr>
          <w:rFonts w:ascii="楷体_GB2312" w:hAnsi="楷体_GB2312" w:eastAsia="楷体_GB2312" w:hint="eastAsia"/>
          <w:spacing w:val="-2"/>
        </w:rPr>
        <w:t>态</w:t>
      </w:r>
      <w:r>
        <w:rPr>
          <w:rFonts w:ascii="楷体_GB2312" w:hAnsi="楷体_GB2312" w:eastAsia="楷体_GB2312" w:hint="eastAsia"/>
          <w:spacing w:val="-2"/>
        </w:rPr>
        <w:t>及</w:t>
      </w:r>
      <w:r>
        <w:rPr>
          <w:rFonts w:ascii="楷体_GB2312" w:hAnsi="楷体_GB2312" w:eastAsia="楷体_GB2312" w:hint="eastAsia"/>
          <w:spacing w:val="-2"/>
        </w:rPr>
        <w:t>其</w:t>
      </w:r>
      <w:r>
        <w:rPr>
          <w:rFonts w:ascii="楷体_GB2312" w:hAnsi="楷体_GB2312" w:eastAsia="楷体_GB2312" w:hint="eastAsia"/>
          <w:spacing w:val="-2"/>
        </w:rPr>
        <w:t>变</w:t>
      </w:r>
      <w:r>
        <w:rPr>
          <w:rFonts w:ascii="楷体_GB2312" w:hAnsi="楷体_GB2312" w:eastAsia="楷体_GB2312" w:hint="eastAsia"/>
          <w:spacing w:val="-2"/>
          <w:w w:val="95"/>
        </w:rPr>
        <w:t>化</w:t>
      </w:r>
      <w:r>
        <w:rPr>
          <w:rFonts w:ascii="楷体_GB2312" w:hAnsi="楷体_GB2312" w:eastAsia="楷体_GB2312" w:hint="eastAsia"/>
          <w:spacing w:val="-2"/>
          <w:w w:val="95"/>
        </w:rPr>
        <w:t>方</w:t>
      </w:r>
      <w:r>
        <w:rPr>
          <w:rFonts w:ascii="楷体_GB2312" w:hAnsi="楷体_GB2312" w:eastAsia="楷体_GB2312" w:hint="eastAsia"/>
          <w:spacing w:val="-2"/>
          <w:w w:val="95"/>
        </w:rPr>
        <w:t>式</w:t>
      </w:r>
      <w:r>
        <w:rPr>
          <w:rFonts w:ascii="楷体_GB2312" w:hAnsi="楷体_GB2312" w:eastAsia="楷体_GB2312" w:hint="eastAsia"/>
          <w:spacing w:val="-2"/>
          <w:w w:val="95"/>
        </w:rPr>
        <w:t>，</w:t>
      </w:r>
      <w:r>
        <w:rPr>
          <w:rFonts w:ascii="楷体_GB2312" w:hAnsi="楷体_GB2312" w:eastAsia="楷体_GB2312" w:hint="eastAsia"/>
          <w:spacing w:val="-2"/>
          <w:w w:val="95"/>
        </w:rPr>
        <w:t>包</w:t>
      </w:r>
      <w:r>
        <w:rPr>
          <w:rFonts w:ascii="楷体_GB2312" w:hAnsi="楷体_GB2312" w:eastAsia="楷体_GB2312" w:hint="eastAsia"/>
          <w:spacing w:val="-2"/>
          <w:w w:val="95"/>
        </w:rPr>
        <w:t>括</w:t>
      </w:r>
      <w:r>
        <w:rPr>
          <w:rFonts w:ascii="楷体_GB2312" w:hAnsi="楷体_GB2312" w:eastAsia="楷体_GB2312" w:hint="eastAsia"/>
          <w:spacing w:val="-2"/>
          <w:w w:val="95"/>
        </w:rPr>
        <w:t>这</w:t>
      </w:r>
      <w:r>
        <w:rPr>
          <w:rFonts w:ascii="楷体_GB2312" w:hAnsi="楷体_GB2312" w:eastAsia="楷体_GB2312" w:hint="eastAsia"/>
          <w:spacing w:val="-2"/>
          <w:w w:val="95"/>
        </w:rPr>
        <w:t>种</w:t>
      </w:r>
      <w:r>
        <w:rPr>
          <w:rFonts w:ascii="楷体_GB2312" w:hAnsi="楷体_GB2312" w:eastAsia="楷体_GB2312" w:hint="eastAsia"/>
          <w:spacing w:val="-2"/>
          <w:w w:val="95"/>
        </w:rPr>
        <w:t>状</w:t>
      </w:r>
      <w:r>
        <w:rPr>
          <w:rFonts w:ascii="楷体_GB2312" w:hAnsi="楷体_GB2312" w:eastAsia="楷体_GB2312" w:hint="eastAsia"/>
          <w:spacing w:val="-2"/>
          <w:w w:val="95"/>
        </w:rPr>
        <w:t>态</w:t>
      </w:r>
      <w:r>
        <w:rPr>
          <w:rFonts w:ascii="Calibri" w:hAnsi="Calibri" w:eastAsia="Calibri"/>
          <w:i/>
          <w:spacing w:val="-2"/>
          <w:w w:val="95"/>
        </w:rPr>
        <w:t>/</w:t>
      </w:r>
      <w:r>
        <w:rPr>
          <w:rFonts w:ascii="楷体_GB2312" w:hAnsi="楷体_GB2312" w:eastAsia="楷体_GB2312" w:hint="eastAsia"/>
          <w:spacing w:val="-2"/>
          <w:w w:val="95"/>
        </w:rPr>
        <w:t>方式</w:t>
      </w:r>
      <w:r>
        <w:rPr>
          <w:rFonts w:ascii="楷体_GB2312" w:hAnsi="楷体_GB2312" w:eastAsia="楷体_GB2312" w:hint="eastAsia"/>
          <w:spacing w:val="-2"/>
          <w:w w:val="95"/>
        </w:rPr>
        <w:t>的</w:t>
      </w:r>
      <w:r>
        <w:rPr>
          <w:rFonts w:ascii="楷体_GB2312" w:hAnsi="楷体_GB2312" w:eastAsia="楷体_GB2312" w:hint="eastAsia"/>
          <w:spacing w:val="-2"/>
          <w:w w:val="95"/>
        </w:rPr>
        <w:t>形</w:t>
      </w:r>
      <w:r>
        <w:rPr>
          <w:rFonts w:ascii="楷体_GB2312" w:hAnsi="楷体_GB2312" w:eastAsia="楷体_GB2312" w:hint="eastAsia"/>
          <w:spacing w:val="-2"/>
          <w:w w:val="95"/>
        </w:rPr>
        <w:t>式、含义</w:t>
      </w:r>
      <w:r>
        <w:rPr>
          <w:rFonts w:ascii="楷体_GB2312" w:hAnsi="楷体_GB2312" w:eastAsia="楷体_GB2312" w:hint="eastAsia"/>
          <w:spacing w:val="-4"/>
        </w:rPr>
        <w:t>和</w:t>
      </w:r>
      <w:r>
        <w:rPr>
          <w:rFonts w:ascii="楷体_GB2312" w:hAnsi="楷体_GB2312" w:eastAsia="楷体_GB2312" w:hint="eastAsia"/>
          <w:spacing w:val="-4"/>
        </w:rPr>
        <w:t>效</w:t>
      </w:r>
      <w:r>
        <w:rPr>
          <w:rFonts w:ascii="楷体_GB2312" w:hAnsi="楷体_GB2312" w:eastAsia="楷体_GB2312" w:hint="eastAsia"/>
          <w:spacing w:val="-4"/>
        </w:rPr>
        <w:t>用</w:t>
      </w:r>
      <w:r>
        <w:rPr>
          <w:rFonts w:ascii="楷体_GB2312" w:hAnsi="楷体_GB2312" w:eastAsia="楷体_GB2312" w:hint="eastAsia"/>
          <w:spacing w:val="-4"/>
        </w:rPr>
        <w:t>。</w:t>
      </w:r>
    </w:p>
    <w:p>
      <w:pPr>
        <w:pStyle w:val="ListParagraph"/>
        <w:numPr>
          <w:ilvl w:val="1"/>
          <w:numId w:val="2"/>
        </w:numPr>
        <w:tabs>
          <w:tab w:pos="1164" w:val="left" w:leader="none"/>
        </w:tabs>
        <w:spacing w:line="240" w:lineRule="auto" w:before="50" w:after="0"/>
        <w:ind w:left="1164" w:right="0" w:hanging="540"/>
        <w:jc w:val="left"/>
        <w:rPr>
          <w:rFonts w:ascii="Arial" w:hAnsi="Arial" w:eastAsia="Arial"/>
          <w:sz w:val="64"/>
        </w:rPr>
      </w:pPr>
      <w:r>
        <w:rPr>
          <w:w w:val="95"/>
          <w:sz w:val="64"/>
        </w:rPr>
        <w:t>没</w:t>
      </w:r>
      <w:r>
        <w:rPr>
          <w:w w:val="95"/>
          <w:sz w:val="64"/>
        </w:rPr>
        <w:t>有</w:t>
      </w:r>
      <w:r>
        <w:rPr>
          <w:w w:val="95"/>
          <w:sz w:val="64"/>
        </w:rPr>
        <w:t>主</w:t>
      </w:r>
      <w:r>
        <w:rPr>
          <w:w w:val="95"/>
          <w:sz w:val="64"/>
        </w:rPr>
        <w:t>体</w:t>
      </w:r>
      <w:r>
        <w:rPr>
          <w:w w:val="95"/>
          <w:sz w:val="64"/>
        </w:rPr>
        <w:t>就</w:t>
      </w:r>
      <w:r>
        <w:rPr>
          <w:w w:val="95"/>
          <w:sz w:val="64"/>
        </w:rPr>
        <w:t>没</w:t>
      </w:r>
      <w:r>
        <w:rPr>
          <w:w w:val="95"/>
          <w:sz w:val="64"/>
        </w:rPr>
        <w:t>有</w:t>
      </w:r>
      <w:r>
        <w:rPr>
          <w:w w:val="95"/>
          <w:sz w:val="64"/>
        </w:rPr>
        <w:t>认</w:t>
      </w:r>
      <w:r>
        <w:rPr>
          <w:w w:val="95"/>
          <w:sz w:val="64"/>
        </w:rPr>
        <w:t>识</w:t>
      </w:r>
      <w:r>
        <w:rPr>
          <w:w w:val="95"/>
          <w:sz w:val="64"/>
        </w:rPr>
        <w:t>论</w:t>
      </w:r>
      <w:r>
        <w:rPr>
          <w:w w:val="95"/>
          <w:sz w:val="64"/>
        </w:rPr>
        <w:t>层</w:t>
      </w:r>
      <w:r>
        <w:rPr>
          <w:w w:val="95"/>
          <w:sz w:val="64"/>
        </w:rPr>
        <w:t>次</w:t>
      </w:r>
      <w:r>
        <w:rPr>
          <w:w w:val="95"/>
          <w:sz w:val="64"/>
        </w:rPr>
        <w:t>的</w:t>
      </w:r>
      <w:r>
        <w:rPr>
          <w:w w:val="95"/>
          <w:sz w:val="64"/>
        </w:rPr>
        <w:t>信</w:t>
      </w:r>
      <w:r>
        <w:rPr>
          <w:w w:val="95"/>
          <w:sz w:val="64"/>
        </w:rPr>
        <w:t>息</w:t>
      </w:r>
      <w:r>
        <w:rPr>
          <w:spacing w:val="-10"/>
          <w:w w:val="95"/>
          <w:sz w:val="64"/>
        </w:rPr>
        <w:t>。</w:t>
      </w:r>
    </w:p>
    <w:p>
      <w:pPr>
        <w:spacing w:after="0" w:line="240" w:lineRule="auto"/>
        <w:jc w:val="left"/>
        <w:rPr>
          <w:rFonts w:ascii="Arial" w:hAnsi="Arial" w:eastAsia="Arial"/>
          <w:sz w:val="64"/>
        </w:rPr>
        <w:sectPr>
          <w:headerReference w:type="default" r:id="rId36"/>
          <w:footerReference w:type="default" r:id="rId37"/>
          <w:pgSz w:w="14400" w:h="10800" w:orient="landscape"/>
          <w:pgMar w:header="0" w:footer="1100" w:top="800" w:bottom="1280" w:left="240" w:right="0"/>
        </w:sectPr>
      </w:pPr>
    </w:p>
    <w:p>
      <w:pPr>
        <w:pStyle w:val="Heading3"/>
        <w:ind w:left="299" w:right="538"/>
      </w:pPr>
      <w:bookmarkStart w:name="增加的内涵" w:id="16"/>
      <w:bookmarkEnd w:id="16"/>
      <w:r>
        <w:rPr/>
      </w:r>
      <w:r>
        <w:rPr>
          <w:w w:val="95"/>
        </w:rPr>
        <w:t>增</w:t>
      </w:r>
      <w:r>
        <w:rPr>
          <w:w w:val="95"/>
        </w:rPr>
        <w:t>加</w:t>
      </w:r>
      <w:r>
        <w:rPr>
          <w:w w:val="95"/>
        </w:rPr>
        <w:t>的</w:t>
      </w:r>
      <w:r>
        <w:rPr>
          <w:w w:val="95"/>
        </w:rPr>
        <w:t>内</w:t>
      </w:r>
      <w:r>
        <w:rPr>
          <w:spacing w:val="-10"/>
          <w:w w:val="95"/>
        </w:rPr>
        <w:t>涵</w:t>
      </w:r>
    </w:p>
    <w:p>
      <w:pPr>
        <w:pStyle w:val="ListParagraph"/>
        <w:numPr>
          <w:ilvl w:val="1"/>
          <w:numId w:val="2"/>
        </w:numPr>
        <w:tabs>
          <w:tab w:pos="1164" w:val="left" w:leader="none"/>
        </w:tabs>
        <w:spacing w:line="225" w:lineRule="auto" w:before="757" w:after="0"/>
        <w:ind w:left="1164" w:right="833" w:hanging="540"/>
        <w:jc w:val="left"/>
        <w:rPr>
          <w:rFonts w:ascii="Arial" w:hAnsi="Arial" w:eastAsia="Arial"/>
          <w:sz w:val="64"/>
        </w:rPr>
      </w:pPr>
      <w:r>
        <w:rPr>
          <w:spacing w:val="-2"/>
          <w:sz w:val="64"/>
        </w:rPr>
        <w:t>首</w:t>
      </w:r>
      <w:r>
        <w:rPr>
          <w:spacing w:val="-2"/>
          <w:sz w:val="64"/>
        </w:rPr>
        <w:t>先</w:t>
      </w:r>
      <w:r>
        <w:rPr>
          <w:spacing w:val="-2"/>
          <w:sz w:val="64"/>
        </w:rPr>
        <w:t>，</w:t>
      </w:r>
      <w:r>
        <w:rPr>
          <w:spacing w:val="-2"/>
          <w:sz w:val="64"/>
        </w:rPr>
        <w:t>作</w:t>
      </w:r>
      <w:r>
        <w:rPr>
          <w:spacing w:val="-2"/>
          <w:sz w:val="64"/>
        </w:rPr>
        <w:t>为</w:t>
      </w:r>
      <w:r>
        <w:rPr>
          <w:spacing w:val="-2"/>
          <w:sz w:val="64"/>
        </w:rPr>
        <w:t>认</w:t>
      </w:r>
      <w:r>
        <w:rPr>
          <w:spacing w:val="-2"/>
          <w:sz w:val="64"/>
        </w:rPr>
        <w:t>识</w:t>
      </w:r>
      <w:r>
        <w:rPr>
          <w:spacing w:val="-2"/>
          <w:sz w:val="64"/>
        </w:rPr>
        <w:t>的</w:t>
      </w:r>
      <w:r>
        <w:rPr>
          <w:spacing w:val="-2"/>
          <w:sz w:val="64"/>
        </w:rPr>
        <w:t>主</w:t>
      </w:r>
      <w:r>
        <w:rPr>
          <w:spacing w:val="-2"/>
          <w:sz w:val="64"/>
        </w:rPr>
        <w:t>体</w:t>
      </w:r>
      <w:r>
        <w:rPr>
          <w:spacing w:val="-2"/>
          <w:sz w:val="64"/>
        </w:rPr>
        <w:t>，</w:t>
      </w:r>
      <w:r>
        <w:rPr>
          <w:spacing w:val="-2"/>
          <w:sz w:val="64"/>
        </w:rPr>
        <w:t>他</w:t>
      </w:r>
      <w:r>
        <w:rPr>
          <w:spacing w:val="-2"/>
          <w:sz w:val="64"/>
        </w:rPr>
        <w:t>具</w:t>
      </w:r>
      <w:r>
        <w:rPr>
          <w:spacing w:val="-2"/>
          <w:sz w:val="64"/>
        </w:rPr>
        <w:t>有</w:t>
      </w:r>
      <w:r>
        <w:rPr>
          <w:rFonts w:ascii="楷体_GB2312" w:hAnsi="楷体_GB2312" w:eastAsia="楷体_GB2312" w:hint="eastAsia"/>
          <w:b/>
          <w:spacing w:val="-2"/>
          <w:sz w:val="64"/>
        </w:rPr>
        <w:t>感</w:t>
      </w:r>
      <w:r>
        <w:rPr>
          <w:rFonts w:ascii="楷体_GB2312" w:hAnsi="楷体_GB2312" w:eastAsia="楷体_GB2312" w:hint="eastAsia"/>
          <w:b/>
          <w:spacing w:val="-2"/>
          <w:sz w:val="64"/>
        </w:rPr>
        <w:t>觉</w:t>
      </w:r>
      <w:r>
        <w:rPr>
          <w:rFonts w:ascii="楷体_GB2312" w:hAnsi="楷体_GB2312" w:eastAsia="楷体_GB2312" w:hint="eastAsia"/>
          <w:b/>
          <w:spacing w:val="-2"/>
          <w:sz w:val="64"/>
        </w:rPr>
        <w:t>能</w:t>
      </w:r>
      <w:r>
        <w:rPr>
          <w:rFonts w:ascii="楷体_GB2312" w:hAnsi="楷体_GB2312" w:eastAsia="楷体_GB2312" w:hint="eastAsia"/>
          <w:b/>
          <w:spacing w:val="-2"/>
          <w:sz w:val="64"/>
        </w:rPr>
        <w:t>力</w:t>
      </w:r>
      <w:r>
        <w:rPr>
          <w:spacing w:val="-2"/>
          <w:sz w:val="64"/>
        </w:rPr>
        <w:t>，</w:t>
      </w:r>
      <w:r>
        <w:rPr>
          <w:spacing w:val="-2"/>
          <w:sz w:val="64"/>
        </w:rPr>
        <w:t>能</w:t>
      </w:r>
      <w:r>
        <w:rPr>
          <w:spacing w:val="-2"/>
          <w:sz w:val="64"/>
        </w:rPr>
        <w:t>够</w:t>
      </w:r>
      <w:r>
        <w:rPr>
          <w:spacing w:val="-2"/>
          <w:sz w:val="64"/>
        </w:rPr>
        <w:t>感</w:t>
      </w:r>
      <w:r>
        <w:rPr>
          <w:spacing w:val="-2"/>
          <w:sz w:val="64"/>
        </w:rPr>
        <w:t>知</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外</w:t>
      </w:r>
      <w:r>
        <w:rPr>
          <w:spacing w:val="-2"/>
          <w:sz w:val="64"/>
        </w:rPr>
        <w:t> </w:t>
      </w:r>
      <w:r>
        <w:rPr>
          <w:spacing w:val="-4"/>
          <w:sz w:val="64"/>
        </w:rPr>
        <w:t>在</w:t>
      </w:r>
      <w:r>
        <w:rPr>
          <w:spacing w:val="-4"/>
          <w:sz w:val="64"/>
        </w:rPr>
        <w:t>形</w:t>
      </w:r>
      <w:r>
        <w:rPr>
          <w:spacing w:val="-4"/>
          <w:sz w:val="64"/>
        </w:rPr>
        <w:t>式</w:t>
      </w:r>
      <w:r>
        <w:rPr>
          <w:spacing w:val="-4"/>
          <w:sz w:val="64"/>
        </w:rPr>
        <w:t>；</w:t>
      </w:r>
    </w:p>
    <w:p>
      <w:pPr>
        <w:pStyle w:val="ListParagraph"/>
        <w:numPr>
          <w:ilvl w:val="1"/>
          <w:numId w:val="2"/>
        </w:numPr>
        <w:tabs>
          <w:tab w:pos="1164" w:val="left" w:leader="none"/>
        </w:tabs>
        <w:spacing w:line="225" w:lineRule="auto" w:before="145" w:after="0"/>
        <w:ind w:left="1164" w:right="1470" w:hanging="540"/>
        <w:jc w:val="left"/>
        <w:rPr>
          <w:rFonts w:ascii="Arial" w:hAnsi="Arial" w:eastAsia="Arial"/>
          <w:sz w:val="64"/>
        </w:rPr>
      </w:pPr>
      <w:r>
        <w:rPr>
          <w:spacing w:val="-2"/>
          <w:sz w:val="64"/>
        </w:rPr>
        <w:t>其</w:t>
      </w:r>
      <w:r>
        <w:rPr>
          <w:spacing w:val="-2"/>
          <w:sz w:val="64"/>
        </w:rPr>
        <w:t>次</w:t>
      </w:r>
      <w:r>
        <w:rPr>
          <w:spacing w:val="-2"/>
          <w:sz w:val="64"/>
        </w:rPr>
        <w:t>，</w:t>
      </w:r>
      <w:r>
        <w:rPr>
          <w:spacing w:val="-2"/>
          <w:sz w:val="64"/>
        </w:rPr>
        <w:t>他</w:t>
      </w:r>
      <w:r>
        <w:rPr>
          <w:spacing w:val="-2"/>
          <w:sz w:val="64"/>
        </w:rPr>
        <w:t>也</w:t>
      </w:r>
      <w:r>
        <w:rPr>
          <w:spacing w:val="-2"/>
          <w:sz w:val="64"/>
        </w:rPr>
        <w:t>具</w:t>
      </w:r>
      <w:r>
        <w:rPr>
          <w:spacing w:val="-2"/>
          <w:sz w:val="64"/>
        </w:rPr>
        <w:t>有</w:t>
      </w:r>
      <w:r>
        <w:rPr>
          <w:rFonts w:ascii="楷体_GB2312" w:hAnsi="楷体_GB2312" w:eastAsia="楷体_GB2312" w:hint="eastAsia"/>
          <w:b/>
          <w:spacing w:val="-2"/>
          <w:sz w:val="64"/>
        </w:rPr>
        <w:t>理</w:t>
      </w:r>
      <w:r>
        <w:rPr>
          <w:rFonts w:ascii="楷体_GB2312" w:hAnsi="楷体_GB2312" w:eastAsia="楷体_GB2312" w:hint="eastAsia"/>
          <w:b/>
          <w:spacing w:val="-2"/>
          <w:sz w:val="64"/>
        </w:rPr>
        <w:t>解</w:t>
      </w:r>
      <w:r>
        <w:rPr>
          <w:rFonts w:ascii="楷体_GB2312" w:hAnsi="楷体_GB2312" w:eastAsia="楷体_GB2312" w:hint="eastAsia"/>
          <w:b/>
          <w:spacing w:val="-2"/>
          <w:sz w:val="64"/>
        </w:rPr>
        <w:t>能</w:t>
      </w:r>
      <w:r>
        <w:rPr>
          <w:rFonts w:ascii="楷体_GB2312" w:hAnsi="楷体_GB2312" w:eastAsia="楷体_GB2312" w:hint="eastAsia"/>
          <w:b/>
          <w:spacing w:val="-2"/>
          <w:sz w:val="64"/>
        </w:rPr>
        <w:t>力</w:t>
      </w:r>
      <w:r>
        <w:rPr>
          <w:spacing w:val="-2"/>
          <w:sz w:val="64"/>
        </w:rPr>
        <w:t>，</w:t>
      </w:r>
      <w:r>
        <w:rPr>
          <w:spacing w:val="-2"/>
          <w:sz w:val="64"/>
        </w:rPr>
        <w:t>能</w:t>
      </w:r>
      <w:r>
        <w:rPr>
          <w:spacing w:val="-2"/>
          <w:sz w:val="64"/>
        </w:rPr>
        <w:t>够</w:t>
      </w:r>
      <w:r>
        <w:rPr>
          <w:spacing w:val="-2"/>
          <w:sz w:val="64"/>
        </w:rPr>
        <w:t>理</w:t>
      </w:r>
      <w:r>
        <w:rPr>
          <w:spacing w:val="-2"/>
          <w:sz w:val="64"/>
        </w:rPr>
        <w:t>解</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内</w:t>
      </w:r>
      <w:r>
        <w:rPr>
          <w:spacing w:val="-2"/>
          <w:sz w:val="64"/>
        </w:rPr>
        <w:t>在</w:t>
      </w:r>
      <w:r>
        <w:rPr>
          <w:spacing w:val="-2"/>
          <w:sz w:val="64"/>
        </w:rPr>
        <w:t>含</w:t>
      </w:r>
      <w:r>
        <w:rPr>
          <w:spacing w:val="-2"/>
          <w:sz w:val="64"/>
        </w:rPr>
        <w:t>义</w:t>
      </w:r>
      <w:r>
        <w:rPr>
          <w:spacing w:val="-2"/>
          <w:sz w:val="64"/>
        </w:rPr>
        <w:t>；</w:t>
      </w:r>
    </w:p>
    <w:p>
      <w:pPr>
        <w:pStyle w:val="ListParagraph"/>
        <w:numPr>
          <w:ilvl w:val="1"/>
          <w:numId w:val="2"/>
        </w:numPr>
        <w:tabs>
          <w:tab w:pos="1164" w:val="left" w:leader="none"/>
        </w:tabs>
        <w:spacing w:line="218" w:lineRule="auto" w:before="167" w:after="0"/>
        <w:ind w:left="1164" w:right="1472" w:hanging="541"/>
        <w:jc w:val="both"/>
        <w:rPr>
          <w:rFonts w:ascii="Arial" w:hAnsi="Arial" w:eastAsia="Arial"/>
          <w:sz w:val="64"/>
        </w:rPr>
      </w:pPr>
      <w:r>
        <w:rPr>
          <w:spacing w:val="-2"/>
          <w:sz w:val="64"/>
        </w:rPr>
        <w:t>再</w:t>
      </w:r>
      <w:r>
        <w:rPr>
          <w:spacing w:val="-2"/>
          <w:sz w:val="64"/>
        </w:rPr>
        <w:t>者</w:t>
      </w:r>
      <w:r>
        <w:rPr>
          <w:spacing w:val="-2"/>
          <w:sz w:val="64"/>
        </w:rPr>
        <w:t>，</w:t>
      </w:r>
      <w:r>
        <w:rPr>
          <w:spacing w:val="-2"/>
          <w:sz w:val="64"/>
        </w:rPr>
        <w:t>他</w:t>
      </w:r>
      <w:r>
        <w:rPr>
          <w:spacing w:val="-2"/>
          <w:sz w:val="64"/>
        </w:rPr>
        <w:t>还</w:t>
      </w:r>
      <w:r>
        <w:rPr>
          <w:spacing w:val="-2"/>
          <w:sz w:val="64"/>
        </w:rPr>
        <w:t>具</w:t>
      </w:r>
      <w:r>
        <w:rPr>
          <w:spacing w:val="-2"/>
          <w:sz w:val="64"/>
        </w:rPr>
        <w:t>有</w:t>
      </w:r>
      <w:r>
        <w:rPr>
          <w:rFonts w:ascii="楷体_GB2312" w:hAnsi="楷体_GB2312" w:eastAsia="楷体_GB2312" w:hint="eastAsia"/>
          <w:b/>
          <w:spacing w:val="-2"/>
          <w:sz w:val="64"/>
        </w:rPr>
        <w:t>目</w:t>
      </w:r>
      <w:r>
        <w:rPr>
          <w:rFonts w:ascii="楷体_GB2312" w:hAnsi="楷体_GB2312" w:eastAsia="楷体_GB2312" w:hint="eastAsia"/>
          <w:b/>
          <w:spacing w:val="-2"/>
          <w:sz w:val="64"/>
        </w:rPr>
        <w:t>的</w:t>
      </w:r>
      <w:r>
        <w:rPr>
          <w:rFonts w:ascii="楷体_GB2312" w:hAnsi="楷体_GB2312" w:eastAsia="楷体_GB2312" w:hint="eastAsia"/>
          <w:b/>
          <w:spacing w:val="-2"/>
          <w:sz w:val="64"/>
        </w:rPr>
        <w:t>性</w:t>
      </w:r>
      <w:r>
        <w:rPr>
          <w:spacing w:val="-2"/>
          <w:sz w:val="64"/>
        </w:rPr>
        <w:t>，</w:t>
      </w:r>
      <w:r>
        <w:rPr>
          <w:spacing w:val="-2"/>
          <w:sz w:val="64"/>
        </w:rPr>
        <w:t>因</w:t>
      </w:r>
      <w:r>
        <w:rPr>
          <w:spacing w:val="-2"/>
          <w:sz w:val="64"/>
        </w:rPr>
        <w:t>而</w:t>
      </w:r>
      <w:r>
        <w:rPr>
          <w:spacing w:val="-2"/>
          <w:sz w:val="64"/>
        </w:rPr>
        <w:t>能</w:t>
      </w:r>
      <w:r>
        <w:rPr>
          <w:spacing w:val="-2"/>
          <w:sz w:val="64"/>
        </w:rPr>
        <w:t>够</w:t>
      </w:r>
      <w:r>
        <w:rPr>
          <w:spacing w:val="-2"/>
          <w:sz w:val="64"/>
        </w:rPr>
        <w:t>判</w:t>
      </w:r>
      <w:r>
        <w:rPr>
          <w:spacing w:val="-2"/>
          <w:sz w:val="64"/>
        </w:rPr>
        <w:t>断</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对</w:t>
      </w:r>
      <w:r>
        <w:rPr>
          <w:spacing w:val="-2"/>
          <w:sz w:val="64"/>
        </w:rPr>
        <w:t>其</w:t>
      </w:r>
      <w:r>
        <w:rPr>
          <w:spacing w:val="-2"/>
          <w:sz w:val="64"/>
        </w:rPr>
        <w:t>目</w:t>
      </w:r>
      <w:r>
        <w:rPr>
          <w:spacing w:val="-2"/>
          <w:sz w:val="64"/>
        </w:rPr>
        <w:t>的</w:t>
      </w:r>
      <w:r>
        <w:rPr>
          <w:spacing w:val="-2"/>
          <w:sz w:val="64"/>
        </w:rPr>
        <w:t>而</w:t>
      </w:r>
      <w:r>
        <w:rPr>
          <w:spacing w:val="-2"/>
          <w:sz w:val="64"/>
        </w:rPr>
        <w:t>言</w:t>
      </w:r>
      <w:r>
        <w:rPr>
          <w:spacing w:val="-2"/>
          <w:sz w:val="64"/>
        </w:rPr>
        <w:t>的</w:t>
      </w:r>
      <w:r>
        <w:rPr>
          <w:spacing w:val="-4"/>
          <w:sz w:val="64"/>
        </w:rPr>
        <w:t>价</w:t>
      </w:r>
      <w:r>
        <w:rPr>
          <w:spacing w:val="-4"/>
          <w:sz w:val="64"/>
        </w:rPr>
        <w:t>值</w:t>
      </w:r>
      <w:r>
        <w:rPr>
          <w:spacing w:val="-4"/>
          <w:sz w:val="64"/>
        </w:rPr>
        <w:t>。</w:t>
      </w:r>
    </w:p>
    <w:p>
      <w:pPr>
        <w:spacing w:after="0" w:line="218" w:lineRule="auto"/>
        <w:jc w:val="both"/>
        <w:rPr>
          <w:rFonts w:ascii="Arial" w:hAnsi="Arial" w:eastAsia="Arial"/>
          <w:sz w:val="64"/>
        </w:rPr>
        <w:sectPr>
          <w:headerReference w:type="default" r:id="rId38"/>
          <w:footerReference w:type="default" r:id="rId39"/>
          <w:pgSz w:w="14400" w:h="10800" w:orient="landscape"/>
          <w:pgMar w:header="0" w:footer="1100" w:top="800" w:bottom="1280" w:left="240" w:right="0"/>
        </w:sectPr>
      </w:pPr>
    </w:p>
    <w:p>
      <w:pPr>
        <w:pStyle w:val="Heading2"/>
        <w:ind w:left="300" w:right="538"/>
        <w:rPr>
          <w:rFonts w:ascii="楷体_GB2312" w:eastAsia="楷体_GB2312" w:hint="eastAsia"/>
        </w:rPr>
      </w:pPr>
      <w:bookmarkStart w:name="全信息 " w:id="17"/>
      <w:bookmarkEnd w:id="17"/>
      <w:r>
        <w:rPr>
          <w:b w:val="0"/>
        </w:rPr>
      </w:r>
      <w:r>
        <w:rPr>
          <w:rFonts w:ascii="楷体_GB2312" w:eastAsia="楷体_GB2312" w:hint="eastAsia"/>
          <w:w w:val="95"/>
        </w:rPr>
        <w:t>全</w:t>
      </w:r>
      <w:r>
        <w:rPr>
          <w:rFonts w:ascii="楷体_GB2312" w:eastAsia="楷体_GB2312" w:hint="eastAsia"/>
          <w:w w:val="95"/>
        </w:rPr>
        <w:t>信</w:t>
      </w:r>
      <w:r>
        <w:rPr>
          <w:rFonts w:ascii="楷体_GB2312" w:eastAsia="楷体_GB2312" w:hint="eastAsia"/>
          <w:spacing w:val="-10"/>
          <w:w w:val="95"/>
        </w:rPr>
        <w:t>息</w:t>
      </w:r>
    </w:p>
    <w:p>
      <w:pPr>
        <w:pStyle w:val="Heading6"/>
        <w:numPr>
          <w:ilvl w:val="1"/>
          <w:numId w:val="2"/>
        </w:numPr>
        <w:tabs>
          <w:tab w:pos="1164" w:val="left" w:leader="none"/>
        </w:tabs>
        <w:spacing w:line="201" w:lineRule="auto" w:before="744" w:after="0"/>
        <w:ind w:left="1164" w:right="1435" w:hanging="540"/>
        <w:jc w:val="both"/>
        <w:rPr>
          <w:rFonts w:ascii="Arial" w:hAnsi="Arial" w:eastAsia="Arial"/>
          <w:b w:val="0"/>
        </w:rPr>
      </w:pPr>
      <w:r>
        <w:rPr>
          <w:rFonts w:ascii="楷体_GB2312" w:hAnsi="楷体_GB2312" w:eastAsia="楷体_GB2312" w:hint="eastAsia"/>
          <w:spacing w:val="2"/>
          <w:w w:val="99"/>
        </w:rPr>
        <w:t>同时考虑事物运动状态及其变化方式的外在形式、内在含义和效用价值的认识论层次信息称为“全信息”。</w:t>
      </w:r>
    </w:p>
    <w:p>
      <w:pPr>
        <w:pStyle w:val="ListParagraph"/>
        <w:numPr>
          <w:ilvl w:val="1"/>
          <w:numId w:val="2"/>
        </w:numPr>
        <w:tabs>
          <w:tab w:pos="1164" w:val="left" w:leader="none"/>
        </w:tabs>
        <w:spacing w:line="240" w:lineRule="auto" w:before="58" w:after="0"/>
        <w:ind w:left="1164" w:right="0" w:hanging="540"/>
        <w:jc w:val="left"/>
        <w:rPr>
          <w:rFonts w:ascii="Arial" w:hAnsi="Arial" w:eastAsia="Arial"/>
          <w:sz w:val="64"/>
        </w:rPr>
      </w:pPr>
      <w:r>
        <w:rPr>
          <w:w w:val="95"/>
          <w:sz w:val="64"/>
        </w:rPr>
        <w:t>计</w:t>
      </w:r>
      <w:r>
        <w:rPr>
          <w:w w:val="95"/>
          <w:sz w:val="64"/>
        </w:rPr>
        <w:t>及</w:t>
      </w:r>
      <w:r>
        <w:rPr>
          <w:w w:val="95"/>
          <w:sz w:val="64"/>
        </w:rPr>
        <w:t>形</w:t>
      </w:r>
      <w:r>
        <w:rPr>
          <w:w w:val="95"/>
          <w:sz w:val="64"/>
        </w:rPr>
        <w:t>式</w:t>
      </w:r>
      <w:r>
        <w:rPr>
          <w:w w:val="95"/>
          <w:sz w:val="64"/>
        </w:rPr>
        <w:t>因</w:t>
      </w:r>
      <w:r>
        <w:rPr>
          <w:w w:val="95"/>
          <w:sz w:val="64"/>
        </w:rPr>
        <w:t>素</w:t>
      </w:r>
      <w:r>
        <w:rPr>
          <w:w w:val="95"/>
          <w:sz w:val="64"/>
        </w:rPr>
        <w:t>的</w:t>
      </w:r>
      <w:r>
        <w:rPr>
          <w:w w:val="95"/>
          <w:sz w:val="64"/>
        </w:rPr>
        <w:t>信</w:t>
      </w:r>
      <w:r>
        <w:rPr>
          <w:w w:val="95"/>
          <w:sz w:val="64"/>
        </w:rPr>
        <w:t>息</w:t>
      </w:r>
      <w:r>
        <w:rPr>
          <w:w w:val="95"/>
          <w:sz w:val="64"/>
        </w:rPr>
        <w:t>部</w:t>
      </w:r>
      <w:r>
        <w:rPr>
          <w:w w:val="95"/>
          <w:sz w:val="64"/>
        </w:rPr>
        <w:t>分</w:t>
      </w:r>
      <w:r>
        <w:rPr>
          <w:w w:val="95"/>
          <w:sz w:val="64"/>
        </w:rPr>
        <w:t>称</w:t>
      </w:r>
      <w:r>
        <w:rPr>
          <w:w w:val="95"/>
          <w:sz w:val="64"/>
        </w:rPr>
        <w:t>为</w:t>
      </w:r>
      <w:r>
        <w:rPr>
          <w:w w:val="95"/>
          <w:sz w:val="64"/>
        </w:rPr>
        <w:t>“</w:t>
      </w:r>
      <w:r>
        <w:rPr>
          <w:rFonts w:ascii="楷体_GB2312" w:hAnsi="楷体_GB2312" w:eastAsia="楷体_GB2312" w:hint="eastAsia"/>
          <w:b/>
          <w:w w:val="95"/>
          <w:sz w:val="64"/>
        </w:rPr>
        <w:t>语</w:t>
      </w:r>
      <w:r>
        <w:rPr>
          <w:rFonts w:ascii="楷体_GB2312" w:hAnsi="楷体_GB2312" w:eastAsia="楷体_GB2312" w:hint="eastAsia"/>
          <w:b/>
          <w:w w:val="95"/>
          <w:sz w:val="64"/>
        </w:rPr>
        <w:t>法</w:t>
      </w:r>
      <w:r>
        <w:rPr>
          <w:rFonts w:ascii="楷体_GB2312" w:hAnsi="楷体_GB2312" w:eastAsia="楷体_GB2312" w:hint="eastAsia"/>
          <w:b/>
          <w:w w:val="95"/>
          <w:sz w:val="64"/>
        </w:rPr>
        <w:t>信</w:t>
      </w:r>
      <w:r>
        <w:rPr>
          <w:rFonts w:ascii="楷体_GB2312" w:hAnsi="楷体_GB2312" w:eastAsia="楷体_GB2312" w:hint="eastAsia"/>
          <w:b/>
          <w:w w:val="95"/>
          <w:sz w:val="64"/>
        </w:rPr>
        <w:t>息</w:t>
      </w:r>
      <w:r>
        <w:rPr>
          <w:spacing w:val="-10"/>
          <w:w w:val="95"/>
          <w:sz w:val="64"/>
        </w:rPr>
        <w:t>”</w:t>
      </w:r>
    </w:p>
    <w:p>
      <w:pPr>
        <w:pStyle w:val="ListParagraph"/>
        <w:numPr>
          <w:ilvl w:val="1"/>
          <w:numId w:val="2"/>
        </w:numPr>
        <w:tabs>
          <w:tab w:pos="1164" w:val="left" w:leader="none"/>
        </w:tabs>
        <w:spacing w:line="240" w:lineRule="auto" w:before="25" w:after="0"/>
        <w:ind w:left="1164" w:right="0" w:hanging="540"/>
        <w:jc w:val="left"/>
        <w:rPr>
          <w:rFonts w:ascii="Arial" w:hAnsi="Arial" w:eastAsia="Arial"/>
          <w:sz w:val="64"/>
        </w:rPr>
      </w:pPr>
      <w:r>
        <w:rPr>
          <w:w w:val="95"/>
          <w:sz w:val="64"/>
        </w:rPr>
        <w:t>计</w:t>
      </w:r>
      <w:r>
        <w:rPr>
          <w:w w:val="95"/>
          <w:sz w:val="64"/>
        </w:rPr>
        <w:t>及</w:t>
      </w:r>
      <w:r>
        <w:rPr>
          <w:w w:val="95"/>
          <w:sz w:val="64"/>
        </w:rPr>
        <w:t>含</w:t>
      </w:r>
      <w:r>
        <w:rPr>
          <w:w w:val="95"/>
          <w:sz w:val="64"/>
        </w:rPr>
        <w:t>义</w:t>
      </w:r>
      <w:r>
        <w:rPr>
          <w:w w:val="95"/>
          <w:sz w:val="64"/>
        </w:rPr>
        <w:t>因</w:t>
      </w:r>
      <w:r>
        <w:rPr>
          <w:w w:val="95"/>
          <w:sz w:val="64"/>
        </w:rPr>
        <w:t>素</w:t>
      </w:r>
      <w:r>
        <w:rPr>
          <w:w w:val="95"/>
          <w:sz w:val="64"/>
        </w:rPr>
        <w:t>的</w:t>
      </w:r>
      <w:r>
        <w:rPr>
          <w:w w:val="95"/>
          <w:sz w:val="64"/>
        </w:rPr>
        <w:t>信</w:t>
      </w:r>
      <w:r>
        <w:rPr>
          <w:w w:val="95"/>
          <w:sz w:val="64"/>
        </w:rPr>
        <w:t>息</w:t>
      </w:r>
      <w:r>
        <w:rPr>
          <w:w w:val="95"/>
          <w:sz w:val="64"/>
        </w:rPr>
        <w:t>部</w:t>
      </w:r>
      <w:r>
        <w:rPr>
          <w:w w:val="95"/>
          <w:sz w:val="64"/>
        </w:rPr>
        <w:t>分</w:t>
      </w:r>
      <w:r>
        <w:rPr>
          <w:w w:val="95"/>
          <w:sz w:val="64"/>
        </w:rPr>
        <w:t>称</w:t>
      </w:r>
      <w:r>
        <w:rPr>
          <w:w w:val="95"/>
          <w:sz w:val="64"/>
        </w:rPr>
        <w:t>为</w:t>
      </w:r>
      <w:r>
        <w:rPr>
          <w:w w:val="95"/>
          <w:sz w:val="64"/>
        </w:rPr>
        <w:t>“</w:t>
      </w:r>
      <w:r>
        <w:rPr>
          <w:rFonts w:ascii="楷体_GB2312" w:hAnsi="楷体_GB2312" w:eastAsia="楷体_GB2312" w:hint="eastAsia"/>
          <w:b/>
          <w:w w:val="95"/>
          <w:sz w:val="64"/>
        </w:rPr>
        <w:t>语</w:t>
      </w:r>
      <w:r>
        <w:rPr>
          <w:rFonts w:ascii="楷体_GB2312" w:hAnsi="楷体_GB2312" w:eastAsia="楷体_GB2312" w:hint="eastAsia"/>
          <w:b/>
          <w:w w:val="95"/>
          <w:sz w:val="64"/>
        </w:rPr>
        <w:t>义</w:t>
      </w:r>
      <w:r>
        <w:rPr>
          <w:rFonts w:ascii="楷体_GB2312" w:hAnsi="楷体_GB2312" w:eastAsia="楷体_GB2312" w:hint="eastAsia"/>
          <w:b/>
          <w:w w:val="95"/>
          <w:sz w:val="64"/>
        </w:rPr>
        <w:t>信</w:t>
      </w:r>
      <w:r>
        <w:rPr>
          <w:rFonts w:ascii="楷体_GB2312" w:hAnsi="楷体_GB2312" w:eastAsia="楷体_GB2312" w:hint="eastAsia"/>
          <w:b/>
          <w:w w:val="95"/>
          <w:sz w:val="64"/>
        </w:rPr>
        <w:t>息</w:t>
      </w:r>
      <w:r>
        <w:rPr>
          <w:spacing w:val="-10"/>
          <w:w w:val="95"/>
          <w:sz w:val="64"/>
        </w:rPr>
        <w:t>”</w:t>
      </w:r>
    </w:p>
    <w:p>
      <w:pPr>
        <w:pStyle w:val="ListParagraph"/>
        <w:numPr>
          <w:ilvl w:val="1"/>
          <w:numId w:val="2"/>
        </w:numPr>
        <w:tabs>
          <w:tab w:pos="1164" w:val="left" w:leader="none"/>
        </w:tabs>
        <w:spacing w:line="240" w:lineRule="auto" w:before="25" w:after="0"/>
        <w:ind w:left="1164" w:right="0" w:hanging="540"/>
        <w:jc w:val="left"/>
        <w:rPr>
          <w:rFonts w:ascii="Arial" w:hAnsi="Arial" w:eastAsia="Arial"/>
          <w:sz w:val="64"/>
        </w:rPr>
      </w:pPr>
      <w:r>
        <w:rPr>
          <w:w w:val="95"/>
          <w:sz w:val="64"/>
        </w:rPr>
        <w:t>计</w:t>
      </w:r>
      <w:r>
        <w:rPr>
          <w:w w:val="95"/>
          <w:sz w:val="64"/>
        </w:rPr>
        <w:t>及</w:t>
      </w:r>
      <w:r>
        <w:rPr>
          <w:w w:val="95"/>
          <w:sz w:val="64"/>
        </w:rPr>
        <w:t>效</w:t>
      </w:r>
      <w:r>
        <w:rPr>
          <w:w w:val="95"/>
          <w:sz w:val="64"/>
        </w:rPr>
        <w:t>用</w:t>
      </w:r>
      <w:r>
        <w:rPr>
          <w:w w:val="95"/>
          <w:sz w:val="64"/>
        </w:rPr>
        <w:t>因</w:t>
      </w:r>
      <w:r>
        <w:rPr>
          <w:w w:val="95"/>
          <w:sz w:val="64"/>
        </w:rPr>
        <w:t>素</w:t>
      </w:r>
      <w:r>
        <w:rPr>
          <w:w w:val="95"/>
          <w:sz w:val="64"/>
        </w:rPr>
        <w:t>的</w:t>
      </w:r>
      <w:r>
        <w:rPr>
          <w:w w:val="95"/>
          <w:sz w:val="64"/>
        </w:rPr>
        <w:t>信</w:t>
      </w:r>
      <w:r>
        <w:rPr>
          <w:w w:val="95"/>
          <w:sz w:val="64"/>
        </w:rPr>
        <w:t>息</w:t>
      </w:r>
      <w:r>
        <w:rPr>
          <w:w w:val="95"/>
          <w:sz w:val="64"/>
        </w:rPr>
        <w:t>部</w:t>
      </w:r>
      <w:r>
        <w:rPr>
          <w:w w:val="95"/>
          <w:sz w:val="64"/>
        </w:rPr>
        <w:t>分</w:t>
      </w:r>
      <w:r>
        <w:rPr>
          <w:w w:val="95"/>
          <w:sz w:val="64"/>
        </w:rPr>
        <w:t>称</w:t>
      </w:r>
      <w:r>
        <w:rPr>
          <w:w w:val="95"/>
          <w:sz w:val="64"/>
        </w:rPr>
        <w:t>为</w:t>
      </w:r>
      <w:r>
        <w:rPr>
          <w:w w:val="95"/>
          <w:sz w:val="64"/>
        </w:rPr>
        <w:t>“</w:t>
      </w:r>
      <w:r>
        <w:rPr>
          <w:rFonts w:ascii="楷体_GB2312" w:hAnsi="楷体_GB2312" w:eastAsia="楷体_GB2312" w:hint="eastAsia"/>
          <w:b/>
          <w:w w:val="95"/>
          <w:sz w:val="64"/>
        </w:rPr>
        <w:t>语</w:t>
      </w:r>
      <w:r>
        <w:rPr>
          <w:rFonts w:ascii="楷体_GB2312" w:hAnsi="楷体_GB2312" w:eastAsia="楷体_GB2312" w:hint="eastAsia"/>
          <w:b/>
          <w:w w:val="95"/>
          <w:sz w:val="64"/>
        </w:rPr>
        <w:t>用</w:t>
      </w:r>
      <w:r>
        <w:rPr>
          <w:rFonts w:ascii="楷体_GB2312" w:hAnsi="楷体_GB2312" w:eastAsia="楷体_GB2312" w:hint="eastAsia"/>
          <w:b/>
          <w:w w:val="95"/>
          <w:sz w:val="64"/>
        </w:rPr>
        <w:t>信</w:t>
      </w:r>
      <w:r>
        <w:rPr>
          <w:rFonts w:ascii="楷体_GB2312" w:hAnsi="楷体_GB2312" w:eastAsia="楷体_GB2312" w:hint="eastAsia"/>
          <w:b/>
          <w:w w:val="95"/>
          <w:sz w:val="64"/>
        </w:rPr>
        <w:t>息</w:t>
      </w:r>
      <w:r>
        <w:rPr>
          <w:spacing w:val="-10"/>
          <w:w w:val="95"/>
          <w:sz w:val="64"/>
        </w:rPr>
        <w:t>”</w:t>
      </w:r>
    </w:p>
    <w:p>
      <w:pPr>
        <w:pStyle w:val="ListParagraph"/>
        <w:numPr>
          <w:ilvl w:val="1"/>
          <w:numId w:val="2"/>
        </w:numPr>
        <w:tabs>
          <w:tab w:pos="1164" w:val="left" w:leader="none"/>
        </w:tabs>
        <w:spacing w:line="187" w:lineRule="auto" w:before="166" w:after="0"/>
        <w:ind w:left="1164" w:right="792" w:hanging="540"/>
        <w:jc w:val="left"/>
        <w:rPr>
          <w:rFonts w:ascii="Arial" w:hAnsi="Arial" w:eastAsia="Arial"/>
          <w:sz w:val="64"/>
        </w:rPr>
      </w:pPr>
      <w:r>
        <w:rPr>
          <w:rFonts w:ascii="楷体_GB2312" w:hAnsi="楷体_GB2312" w:eastAsia="楷体_GB2312" w:hint="eastAsia"/>
          <w:b/>
          <w:spacing w:val="2"/>
          <w:w w:val="99"/>
          <w:sz w:val="64"/>
        </w:rPr>
        <w:t>认识论层次的信息就是同时计及语法信息、</w:t>
      </w:r>
      <w:r>
        <w:rPr>
          <w:rFonts w:ascii="楷体_GB2312" w:hAnsi="楷体_GB2312" w:eastAsia="楷体_GB2312" w:hint="eastAsia"/>
          <w:b/>
          <w:spacing w:val="1"/>
          <w:w w:val="99"/>
          <w:sz w:val="64"/>
        </w:rPr>
        <w:t>语义信息和语用信息的全信息</w:t>
      </w:r>
      <w:r>
        <w:rPr>
          <w:w w:val="99"/>
          <w:sz w:val="64"/>
        </w:rPr>
        <w:t>。</w:t>
      </w:r>
    </w:p>
    <w:p>
      <w:pPr>
        <w:spacing w:after="0" w:line="187" w:lineRule="auto"/>
        <w:jc w:val="left"/>
        <w:rPr>
          <w:rFonts w:ascii="Arial" w:hAnsi="Arial" w:eastAsia="Arial"/>
          <w:sz w:val="64"/>
        </w:rPr>
        <w:sectPr>
          <w:headerReference w:type="default" r:id="rId40"/>
          <w:footerReference w:type="default" r:id="rId41"/>
          <w:pgSz w:w="14400" w:h="10800" w:orient="landscape"/>
          <w:pgMar w:header="0" w:footer="1100" w:top="800" w:bottom="1280" w:left="240" w:right="0"/>
        </w:sectPr>
      </w:pPr>
    </w:p>
    <w:p>
      <w:pPr>
        <w:pStyle w:val="Heading3"/>
        <w:ind w:left="300" w:right="538"/>
      </w:pPr>
      <w:bookmarkStart w:name="全信息的图示" w:id="18"/>
      <w:bookmarkEnd w:id="18"/>
      <w:r>
        <w:rPr/>
      </w:r>
      <w:r>
        <w:rPr>
          <w:w w:val="95"/>
        </w:rPr>
        <w:t>全</w:t>
      </w:r>
      <w:r>
        <w:rPr>
          <w:w w:val="95"/>
        </w:rPr>
        <w:t>信</w:t>
      </w:r>
      <w:r>
        <w:rPr>
          <w:w w:val="95"/>
        </w:rPr>
        <w:t>息</w:t>
      </w:r>
      <w:r>
        <w:rPr>
          <w:w w:val="95"/>
        </w:rPr>
        <w:t>的</w:t>
      </w:r>
      <w:r>
        <w:rPr>
          <w:w w:val="95"/>
        </w:rPr>
        <w:t>图</w:t>
      </w:r>
      <w:r>
        <w:rPr>
          <w:spacing w:val="-10"/>
          <w:w w:val="95"/>
        </w:rPr>
        <w:t>示</w:t>
      </w:r>
    </w:p>
    <w:p>
      <w:pPr>
        <w:pStyle w:val="BodyText"/>
        <w:rPr>
          <w:sz w:val="20"/>
        </w:rPr>
      </w:pPr>
    </w:p>
    <w:p>
      <w:pPr>
        <w:pStyle w:val="BodyText"/>
        <w:rPr>
          <w:sz w:val="20"/>
        </w:rPr>
      </w:pPr>
    </w:p>
    <w:p>
      <w:pPr>
        <w:pStyle w:val="BodyText"/>
        <w:spacing w:before="11"/>
        <w:rPr>
          <w:sz w:val="22"/>
        </w:rPr>
      </w:pPr>
      <w:r>
        <w:rPr/>
        <w:drawing>
          <wp:anchor distT="0" distB="0" distL="0" distR="0" allowOverlap="1" layoutInCell="1" locked="0" behindDoc="0" simplePos="0" relativeHeight="2">
            <wp:simplePos x="0" y="0"/>
            <wp:positionH relativeFrom="page">
              <wp:posOffset>1332886</wp:posOffset>
            </wp:positionH>
            <wp:positionV relativeFrom="paragraph">
              <wp:posOffset>201734</wp:posOffset>
            </wp:positionV>
            <wp:extent cx="6534921" cy="3336607"/>
            <wp:effectExtent l="0" t="0" r="0" b="0"/>
            <wp:wrapTopAndBottom/>
            <wp:docPr id="35" name="image9.png" descr="D:\信息科学原理本科课程\图2.1.1 全信息的图示.bmp"/>
            <wp:cNvGraphicFramePr>
              <a:graphicFrameLocks noChangeAspect="1"/>
            </wp:cNvGraphicFramePr>
            <a:graphic>
              <a:graphicData uri="http://schemas.openxmlformats.org/drawingml/2006/picture">
                <pic:pic>
                  <pic:nvPicPr>
                    <pic:cNvPr id="36" name="image9.png"/>
                    <pic:cNvPicPr/>
                  </pic:nvPicPr>
                  <pic:blipFill>
                    <a:blip r:embed="rId44" cstate="print"/>
                    <a:stretch>
                      <a:fillRect/>
                    </a:stretch>
                  </pic:blipFill>
                  <pic:spPr>
                    <a:xfrm>
                      <a:off x="0" y="0"/>
                      <a:ext cx="6534921" cy="3336607"/>
                    </a:xfrm>
                    <a:prstGeom prst="rect">
                      <a:avLst/>
                    </a:prstGeom>
                  </pic:spPr>
                </pic:pic>
              </a:graphicData>
            </a:graphic>
          </wp:anchor>
        </w:drawing>
      </w:r>
    </w:p>
    <w:p>
      <w:pPr>
        <w:spacing w:after="0"/>
        <w:rPr>
          <w:sz w:val="22"/>
        </w:rPr>
        <w:sectPr>
          <w:headerReference w:type="default" r:id="rId42"/>
          <w:footerReference w:type="default" r:id="rId43"/>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2"/>
        </w:numPr>
        <w:tabs>
          <w:tab w:pos="1164" w:val="left" w:leader="none"/>
        </w:tabs>
        <w:spacing w:line="201" w:lineRule="auto" w:before="142" w:after="0"/>
        <w:ind w:left="1164" w:right="1479" w:hanging="540"/>
        <w:jc w:val="both"/>
        <w:rPr>
          <w:rFonts w:ascii="Arial" w:hAnsi="Arial" w:eastAsia="Arial"/>
          <w:sz w:val="64"/>
        </w:rPr>
      </w:pPr>
      <w:bookmarkStart w:name="幻灯片编号 13" w:id="19"/>
      <w:bookmarkEnd w:id="19"/>
      <w:r>
        <w:rPr/>
      </w:r>
      <w:bookmarkStart w:name="幻灯片编号 13" w:id="20"/>
      <w:bookmarkEnd w:id="20"/>
      <w:r>
        <w:rPr>
          <w:spacing w:val="-2"/>
          <w:sz w:val="64"/>
        </w:rPr>
        <w:t>语</w:t>
      </w:r>
      <w:r>
        <w:rPr>
          <w:spacing w:val="-2"/>
          <w:sz w:val="64"/>
        </w:rPr>
        <w:t>法</w:t>
      </w:r>
      <w:r>
        <w:rPr>
          <w:spacing w:val="-2"/>
          <w:sz w:val="64"/>
        </w:rPr>
        <w:t>信</w:t>
      </w:r>
      <w:r>
        <w:rPr>
          <w:spacing w:val="-2"/>
          <w:sz w:val="64"/>
        </w:rPr>
        <w:t>息</w:t>
      </w:r>
      <w:r>
        <w:rPr>
          <w:spacing w:val="-2"/>
          <w:sz w:val="64"/>
        </w:rPr>
        <w:t>是</w:t>
      </w:r>
      <w:r>
        <w:rPr>
          <w:spacing w:val="-2"/>
          <w:sz w:val="64"/>
        </w:rPr>
        <w:t>最</w:t>
      </w:r>
      <w:r>
        <w:rPr>
          <w:spacing w:val="-2"/>
          <w:sz w:val="64"/>
        </w:rPr>
        <w:t>简</w:t>
      </w:r>
      <w:r>
        <w:rPr>
          <w:spacing w:val="-2"/>
          <w:sz w:val="64"/>
        </w:rPr>
        <w:t>单</w:t>
      </w:r>
      <w:r>
        <w:rPr>
          <w:spacing w:val="-2"/>
          <w:sz w:val="64"/>
        </w:rPr>
        <w:t>、</w:t>
      </w:r>
      <w:r>
        <w:rPr>
          <w:spacing w:val="-2"/>
          <w:sz w:val="64"/>
        </w:rPr>
        <w:t>最</w:t>
      </w:r>
      <w:r>
        <w:rPr>
          <w:spacing w:val="-2"/>
          <w:sz w:val="64"/>
        </w:rPr>
        <w:t>基</w:t>
      </w:r>
      <w:r>
        <w:rPr>
          <w:spacing w:val="-2"/>
          <w:sz w:val="64"/>
        </w:rPr>
        <w:t>本</w:t>
      </w:r>
      <w:r>
        <w:rPr>
          <w:spacing w:val="-2"/>
          <w:sz w:val="64"/>
        </w:rPr>
        <w:t>的</w:t>
      </w:r>
      <w:r>
        <w:rPr>
          <w:spacing w:val="-2"/>
          <w:sz w:val="64"/>
        </w:rPr>
        <w:t>层</w:t>
      </w:r>
      <w:r>
        <w:rPr>
          <w:spacing w:val="-2"/>
          <w:sz w:val="64"/>
        </w:rPr>
        <w:t>次</w:t>
      </w:r>
      <w:r>
        <w:rPr>
          <w:spacing w:val="-2"/>
          <w:sz w:val="64"/>
        </w:rPr>
        <w:t>，语</w:t>
      </w:r>
      <w:r>
        <w:rPr>
          <w:spacing w:val="-2"/>
          <w:sz w:val="64"/>
        </w:rPr>
        <w:t>用</w:t>
      </w:r>
      <w:r>
        <w:rPr>
          <w:spacing w:val="-2"/>
          <w:sz w:val="64"/>
        </w:rPr>
        <w:t>信</w:t>
      </w:r>
      <w:r>
        <w:rPr>
          <w:spacing w:val="-2"/>
          <w:sz w:val="64"/>
        </w:rPr>
        <w:t>息</w:t>
      </w:r>
      <w:r>
        <w:rPr>
          <w:spacing w:val="-2"/>
          <w:sz w:val="64"/>
        </w:rPr>
        <w:t>则</w:t>
      </w:r>
      <w:r>
        <w:rPr>
          <w:spacing w:val="-2"/>
          <w:sz w:val="64"/>
        </w:rPr>
        <w:t>是</w:t>
      </w:r>
      <w:r>
        <w:rPr>
          <w:spacing w:val="-2"/>
          <w:sz w:val="64"/>
        </w:rPr>
        <w:t>最</w:t>
      </w:r>
      <w:r>
        <w:rPr>
          <w:spacing w:val="-2"/>
          <w:sz w:val="64"/>
        </w:rPr>
        <w:t>复</w:t>
      </w:r>
      <w:r>
        <w:rPr>
          <w:spacing w:val="-2"/>
          <w:sz w:val="64"/>
        </w:rPr>
        <w:t>杂</w:t>
      </w:r>
      <w:r>
        <w:rPr>
          <w:spacing w:val="-2"/>
          <w:sz w:val="64"/>
        </w:rPr>
        <w:t>、</w:t>
      </w:r>
      <w:r>
        <w:rPr>
          <w:spacing w:val="-2"/>
          <w:sz w:val="64"/>
        </w:rPr>
        <w:t>最</w:t>
      </w:r>
      <w:r>
        <w:rPr>
          <w:spacing w:val="-2"/>
          <w:sz w:val="64"/>
        </w:rPr>
        <w:t>实</w:t>
      </w:r>
      <w:r>
        <w:rPr>
          <w:spacing w:val="-2"/>
          <w:sz w:val="64"/>
        </w:rPr>
        <w:t>用</w:t>
      </w:r>
      <w:r>
        <w:rPr>
          <w:spacing w:val="-2"/>
          <w:sz w:val="64"/>
        </w:rPr>
        <w:t>的</w:t>
      </w:r>
      <w:r>
        <w:rPr>
          <w:spacing w:val="-2"/>
          <w:sz w:val="64"/>
        </w:rPr>
        <w:t>层</w:t>
      </w:r>
      <w:r>
        <w:rPr>
          <w:spacing w:val="-2"/>
          <w:sz w:val="64"/>
        </w:rPr>
        <w:t>次</w:t>
      </w:r>
      <w:r>
        <w:rPr>
          <w:spacing w:val="-2"/>
          <w:sz w:val="64"/>
        </w:rPr>
        <w:t>，语义</w:t>
      </w:r>
      <w:r>
        <w:rPr>
          <w:spacing w:val="-2"/>
          <w:sz w:val="64"/>
        </w:rPr>
        <w:t>信</w:t>
      </w:r>
      <w:r>
        <w:rPr>
          <w:spacing w:val="-2"/>
          <w:sz w:val="64"/>
        </w:rPr>
        <w:t>息</w:t>
      </w:r>
      <w:r>
        <w:rPr>
          <w:spacing w:val="-2"/>
          <w:sz w:val="64"/>
        </w:rPr>
        <w:t>介</w:t>
      </w:r>
      <w:r>
        <w:rPr>
          <w:spacing w:val="-2"/>
          <w:sz w:val="64"/>
        </w:rPr>
        <w:t>于</w:t>
      </w:r>
      <w:r>
        <w:rPr>
          <w:spacing w:val="-2"/>
          <w:sz w:val="64"/>
        </w:rPr>
        <w:t>其</w:t>
      </w:r>
      <w:r>
        <w:rPr>
          <w:spacing w:val="-2"/>
          <w:sz w:val="64"/>
        </w:rPr>
        <w:t>中</w:t>
      </w:r>
      <w:r>
        <w:rPr>
          <w:spacing w:val="-2"/>
          <w:sz w:val="64"/>
        </w:rPr>
        <w:t>。</w:t>
      </w:r>
    </w:p>
    <w:p>
      <w:pPr>
        <w:pStyle w:val="ListParagraph"/>
        <w:numPr>
          <w:ilvl w:val="1"/>
          <w:numId w:val="2"/>
        </w:numPr>
        <w:tabs>
          <w:tab w:pos="1164" w:val="left" w:leader="none"/>
        </w:tabs>
        <w:spacing w:line="201" w:lineRule="auto" w:before="161" w:after="0"/>
        <w:ind w:left="1164" w:right="841" w:hanging="540"/>
        <w:jc w:val="left"/>
        <w:rPr>
          <w:rFonts w:ascii="Arial" w:hAnsi="Arial" w:eastAsia="Arial"/>
          <w:sz w:val="64"/>
        </w:rPr>
      </w:pPr>
      <w:r>
        <w:rPr>
          <w:spacing w:val="-2"/>
          <w:sz w:val="64"/>
        </w:rPr>
        <w:t>在</w:t>
      </w:r>
      <w:r>
        <w:rPr>
          <w:spacing w:val="-2"/>
          <w:sz w:val="64"/>
        </w:rPr>
        <w:t>信</w:t>
      </w:r>
      <w:r>
        <w:rPr>
          <w:spacing w:val="-2"/>
          <w:sz w:val="64"/>
        </w:rPr>
        <w:t>息</w:t>
      </w:r>
      <w:r>
        <w:rPr>
          <w:spacing w:val="-2"/>
          <w:sz w:val="64"/>
        </w:rPr>
        <w:t>理</w:t>
      </w:r>
      <w:r>
        <w:rPr>
          <w:spacing w:val="-2"/>
          <w:sz w:val="64"/>
        </w:rPr>
        <w:t>论</w:t>
      </w:r>
      <w:r>
        <w:rPr>
          <w:spacing w:val="-2"/>
          <w:sz w:val="64"/>
        </w:rPr>
        <w:t>发</w:t>
      </w:r>
      <w:r>
        <w:rPr>
          <w:spacing w:val="-2"/>
          <w:sz w:val="64"/>
        </w:rPr>
        <w:t>展</w:t>
      </w:r>
      <w:r>
        <w:rPr>
          <w:spacing w:val="-2"/>
          <w:sz w:val="64"/>
        </w:rPr>
        <w:t>的</w:t>
      </w:r>
      <w:r>
        <w:rPr>
          <w:spacing w:val="-2"/>
          <w:sz w:val="64"/>
        </w:rPr>
        <w:t>初</w:t>
      </w:r>
      <w:r>
        <w:rPr>
          <w:spacing w:val="-2"/>
          <w:sz w:val="64"/>
        </w:rPr>
        <w:t>期</w:t>
      </w:r>
      <w:r>
        <w:rPr>
          <w:spacing w:val="-2"/>
          <w:sz w:val="64"/>
        </w:rPr>
        <w:t>，</w:t>
      </w:r>
      <w:r>
        <w:rPr>
          <w:spacing w:val="-2"/>
          <w:sz w:val="64"/>
        </w:rPr>
        <w:t>人</w:t>
      </w:r>
      <w:r>
        <w:rPr>
          <w:spacing w:val="-2"/>
          <w:sz w:val="64"/>
        </w:rPr>
        <w:t>们</w:t>
      </w:r>
      <w:r>
        <w:rPr>
          <w:spacing w:val="-2"/>
          <w:sz w:val="64"/>
        </w:rPr>
        <w:t>故</w:t>
      </w:r>
      <w:r>
        <w:rPr>
          <w:spacing w:val="-2"/>
          <w:sz w:val="64"/>
        </w:rPr>
        <w:t>意</w:t>
      </w:r>
      <w:r>
        <w:rPr>
          <w:spacing w:val="-2"/>
          <w:sz w:val="64"/>
        </w:rPr>
        <w:t>排</w:t>
      </w:r>
      <w:r>
        <w:rPr>
          <w:spacing w:val="-2"/>
          <w:sz w:val="64"/>
        </w:rPr>
        <w:t>除</w:t>
      </w:r>
      <w:r>
        <w:rPr>
          <w:spacing w:val="-2"/>
          <w:sz w:val="64"/>
        </w:rPr>
        <w:t>语</w:t>
      </w:r>
      <w:r>
        <w:rPr>
          <w:spacing w:val="-2"/>
          <w:sz w:val="64"/>
        </w:rPr>
        <w:t> </w:t>
      </w:r>
      <w:r>
        <w:rPr>
          <w:spacing w:val="-2"/>
          <w:sz w:val="64"/>
        </w:rPr>
        <w:t>义</w:t>
      </w:r>
      <w:r>
        <w:rPr>
          <w:spacing w:val="-2"/>
          <w:sz w:val="64"/>
        </w:rPr>
        <w:t>信</w:t>
      </w:r>
      <w:r>
        <w:rPr>
          <w:spacing w:val="-2"/>
          <w:sz w:val="64"/>
        </w:rPr>
        <w:t>息</w:t>
      </w:r>
      <w:r>
        <w:rPr>
          <w:spacing w:val="-2"/>
          <w:sz w:val="64"/>
        </w:rPr>
        <w:t>和</w:t>
      </w:r>
      <w:r>
        <w:rPr>
          <w:spacing w:val="-2"/>
          <w:sz w:val="64"/>
        </w:rPr>
        <w:t>语</w:t>
      </w:r>
      <w:r>
        <w:rPr>
          <w:spacing w:val="-2"/>
          <w:sz w:val="64"/>
        </w:rPr>
        <w:t>用</w:t>
      </w:r>
      <w:r>
        <w:rPr>
          <w:spacing w:val="-2"/>
          <w:sz w:val="64"/>
        </w:rPr>
        <w:t>信</w:t>
      </w:r>
      <w:r>
        <w:rPr>
          <w:spacing w:val="-2"/>
          <w:sz w:val="64"/>
        </w:rPr>
        <w:t>息</w:t>
      </w:r>
      <w:r>
        <w:rPr>
          <w:spacing w:val="-2"/>
          <w:sz w:val="64"/>
        </w:rPr>
        <w:t>的</w:t>
      </w:r>
      <w:r>
        <w:rPr>
          <w:spacing w:val="-2"/>
          <w:sz w:val="64"/>
        </w:rPr>
        <w:t>因</w:t>
      </w:r>
      <w:r>
        <w:rPr>
          <w:spacing w:val="-2"/>
          <w:sz w:val="64"/>
        </w:rPr>
        <w:t>素</w:t>
      </w:r>
      <w:r>
        <w:rPr>
          <w:spacing w:val="-2"/>
          <w:sz w:val="64"/>
        </w:rPr>
        <w:t>，</w:t>
      </w:r>
      <w:r>
        <w:rPr>
          <w:spacing w:val="-2"/>
          <w:sz w:val="64"/>
        </w:rPr>
        <w:t>先</w:t>
      </w:r>
      <w:r>
        <w:rPr>
          <w:spacing w:val="-2"/>
          <w:sz w:val="64"/>
        </w:rPr>
        <w:t>从</w:t>
      </w:r>
      <w:r>
        <w:rPr>
          <w:spacing w:val="-2"/>
          <w:sz w:val="64"/>
        </w:rPr>
        <w:t>语</w:t>
      </w:r>
      <w:r>
        <w:rPr>
          <w:spacing w:val="-2"/>
          <w:sz w:val="64"/>
        </w:rPr>
        <w:t>法</w:t>
      </w:r>
      <w:r>
        <w:rPr>
          <w:spacing w:val="-2"/>
          <w:sz w:val="64"/>
        </w:rPr>
        <w:t>信</w:t>
      </w:r>
      <w:r>
        <w:rPr>
          <w:spacing w:val="-2"/>
          <w:sz w:val="64"/>
        </w:rPr>
        <w:t>息</w:t>
      </w:r>
      <w:r>
        <w:rPr>
          <w:spacing w:val="-2"/>
          <w:sz w:val="64"/>
        </w:rPr>
        <w:t> </w:t>
      </w:r>
      <w:r>
        <w:rPr>
          <w:spacing w:val="-2"/>
          <w:sz w:val="64"/>
        </w:rPr>
        <w:t>入</w:t>
      </w:r>
      <w:r>
        <w:rPr>
          <w:spacing w:val="-2"/>
          <w:sz w:val="64"/>
        </w:rPr>
        <w:t>手</w:t>
      </w:r>
      <w:r>
        <w:rPr>
          <w:spacing w:val="-2"/>
          <w:sz w:val="64"/>
        </w:rPr>
        <w:t>来</w:t>
      </w:r>
      <w:r>
        <w:rPr>
          <w:spacing w:val="-2"/>
          <w:sz w:val="64"/>
        </w:rPr>
        <w:t>解</w:t>
      </w:r>
      <w:r>
        <w:rPr>
          <w:spacing w:val="-2"/>
          <w:sz w:val="64"/>
        </w:rPr>
        <w:t>决</w:t>
      </w:r>
      <w:r>
        <w:rPr>
          <w:spacing w:val="-2"/>
          <w:sz w:val="64"/>
        </w:rPr>
        <w:t>问</w:t>
      </w:r>
      <w:r>
        <w:rPr>
          <w:spacing w:val="-2"/>
          <w:sz w:val="64"/>
        </w:rPr>
        <w:t>题</w:t>
      </w:r>
      <w:r>
        <w:rPr>
          <w:spacing w:val="-2"/>
          <w:sz w:val="64"/>
        </w:rPr>
        <w:t>，</w:t>
      </w:r>
      <w:r>
        <w:rPr>
          <w:spacing w:val="-2"/>
          <w:sz w:val="64"/>
        </w:rPr>
        <w:t>这</w:t>
      </w:r>
      <w:r>
        <w:rPr>
          <w:spacing w:val="-2"/>
          <w:sz w:val="64"/>
        </w:rPr>
        <w:t>既</w:t>
      </w:r>
      <w:r>
        <w:rPr>
          <w:spacing w:val="-2"/>
          <w:sz w:val="64"/>
        </w:rPr>
        <w:t>是</w:t>
      </w:r>
      <w:r>
        <w:rPr>
          <w:spacing w:val="-2"/>
          <w:sz w:val="64"/>
        </w:rPr>
        <w:t>迫</w:t>
      </w:r>
      <w:r>
        <w:rPr>
          <w:spacing w:val="-2"/>
          <w:sz w:val="64"/>
        </w:rPr>
        <w:t>不</w:t>
      </w:r>
      <w:r>
        <w:rPr>
          <w:spacing w:val="-2"/>
          <w:sz w:val="64"/>
        </w:rPr>
        <w:t>得</w:t>
      </w:r>
      <w:r>
        <w:rPr>
          <w:spacing w:val="-2"/>
          <w:sz w:val="64"/>
        </w:rPr>
        <w:t>已</w:t>
      </w:r>
      <w:r>
        <w:rPr>
          <w:spacing w:val="-2"/>
          <w:sz w:val="64"/>
        </w:rPr>
        <w:t>的</w:t>
      </w:r>
      <w:r>
        <w:rPr>
          <w:spacing w:val="-2"/>
          <w:sz w:val="64"/>
        </w:rPr>
        <w:t>事</w:t>
      </w:r>
      <w:r>
        <w:rPr>
          <w:spacing w:val="-2"/>
          <w:sz w:val="64"/>
        </w:rPr>
        <w:t>情</w:t>
      </w:r>
      <w:r>
        <w:rPr>
          <w:spacing w:val="-2"/>
          <w:sz w:val="64"/>
        </w:rPr>
        <w:t>，</w:t>
      </w:r>
      <w:r>
        <w:rPr>
          <w:spacing w:val="-2"/>
          <w:sz w:val="64"/>
        </w:rPr>
        <w:t>同</w:t>
      </w:r>
      <w:r>
        <w:rPr>
          <w:spacing w:val="-2"/>
          <w:sz w:val="64"/>
        </w:rPr>
        <w:t>时</w:t>
      </w:r>
      <w:r>
        <w:rPr>
          <w:spacing w:val="-2"/>
          <w:sz w:val="64"/>
        </w:rPr>
        <w:t>又</w:t>
      </w:r>
      <w:r>
        <w:rPr>
          <w:spacing w:val="-2"/>
          <w:sz w:val="64"/>
        </w:rPr>
        <w:t>是</w:t>
      </w:r>
      <w:r>
        <w:rPr>
          <w:spacing w:val="-2"/>
          <w:sz w:val="64"/>
        </w:rPr>
        <w:t>明</w:t>
      </w:r>
      <w:r>
        <w:rPr>
          <w:spacing w:val="-2"/>
          <w:sz w:val="64"/>
        </w:rPr>
        <w:t>智</w:t>
      </w:r>
      <w:r>
        <w:rPr>
          <w:spacing w:val="-2"/>
          <w:sz w:val="64"/>
        </w:rPr>
        <w:t>的</w:t>
      </w:r>
      <w:r>
        <w:rPr>
          <w:spacing w:val="-2"/>
          <w:sz w:val="64"/>
        </w:rPr>
        <w:t>选</w:t>
      </w:r>
      <w:r>
        <w:rPr>
          <w:spacing w:val="-2"/>
          <w:sz w:val="64"/>
        </w:rPr>
        <w:t>择</w:t>
      </w:r>
      <w:r>
        <w:rPr>
          <w:spacing w:val="-2"/>
          <w:sz w:val="64"/>
        </w:rPr>
        <w:t>。</w:t>
      </w:r>
    </w:p>
    <w:p>
      <w:pPr>
        <w:pStyle w:val="ListParagraph"/>
        <w:numPr>
          <w:ilvl w:val="1"/>
          <w:numId w:val="2"/>
        </w:numPr>
        <w:tabs>
          <w:tab w:pos="1164" w:val="left" w:leader="none"/>
        </w:tabs>
        <w:spacing w:line="187" w:lineRule="auto" w:before="201" w:after="0"/>
        <w:ind w:left="1164" w:right="1479" w:hanging="540"/>
        <w:jc w:val="left"/>
        <w:rPr>
          <w:rFonts w:ascii="Arial" w:hAnsi="Arial" w:eastAsia="Arial"/>
          <w:sz w:val="64"/>
        </w:rPr>
      </w:pPr>
      <w:r>
        <w:rPr>
          <w:spacing w:val="-2"/>
          <w:sz w:val="64"/>
        </w:rPr>
        <w:t>但</w:t>
      </w:r>
      <w:r>
        <w:rPr>
          <w:spacing w:val="-2"/>
          <w:sz w:val="64"/>
        </w:rPr>
        <w:t>信</w:t>
      </w:r>
      <w:r>
        <w:rPr>
          <w:spacing w:val="-2"/>
          <w:sz w:val="64"/>
        </w:rPr>
        <w:t>息</w:t>
      </w:r>
      <w:r>
        <w:rPr>
          <w:spacing w:val="-2"/>
          <w:sz w:val="64"/>
        </w:rPr>
        <w:t>科</w:t>
      </w:r>
      <w:r>
        <w:rPr>
          <w:spacing w:val="-2"/>
          <w:sz w:val="64"/>
        </w:rPr>
        <w:t>学</w:t>
      </w:r>
      <w:r>
        <w:rPr>
          <w:spacing w:val="-2"/>
          <w:sz w:val="64"/>
        </w:rPr>
        <w:t>技</w:t>
      </w:r>
      <w:r>
        <w:rPr>
          <w:spacing w:val="-2"/>
          <w:sz w:val="64"/>
        </w:rPr>
        <w:t>术</w:t>
      </w:r>
      <w:r>
        <w:rPr>
          <w:spacing w:val="-2"/>
          <w:sz w:val="64"/>
        </w:rPr>
        <w:t>不</w:t>
      </w:r>
      <w:r>
        <w:rPr>
          <w:spacing w:val="-2"/>
          <w:sz w:val="64"/>
        </w:rPr>
        <w:t>能</w:t>
      </w:r>
      <w:r>
        <w:rPr>
          <w:spacing w:val="-2"/>
          <w:sz w:val="64"/>
        </w:rPr>
        <w:t>不</w:t>
      </w:r>
      <w:r>
        <w:rPr>
          <w:spacing w:val="-2"/>
          <w:sz w:val="64"/>
        </w:rPr>
        <w:t>利</w:t>
      </w:r>
      <w:r>
        <w:rPr>
          <w:spacing w:val="-2"/>
          <w:sz w:val="64"/>
        </w:rPr>
        <w:t>用</w:t>
      </w:r>
      <w:r>
        <w:rPr>
          <w:spacing w:val="-2"/>
          <w:sz w:val="64"/>
        </w:rPr>
        <w:t>包</w:t>
      </w:r>
      <w:r>
        <w:rPr>
          <w:spacing w:val="-2"/>
          <w:sz w:val="64"/>
        </w:rPr>
        <w:t>括</w:t>
      </w:r>
      <w:r>
        <w:rPr>
          <w:spacing w:val="-2"/>
          <w:sz w:val="64"/>
        </w:rPr>
        <w:t>语</w:t>
      </w:r>
      <w:r>
        <w:rPr>
          <w:spacing w:val="-2"/>
          <w:sz w:val="64"/>
        </w:rPr>
        <w:t>法、</w:t>
      </w:r>
      <w:r>
        <w:rPr>
          <w:spacing w:val="-2"/>
          <w:sz w:val="64"/>
        </w:rPr>
        <w:t>语</w:t>
      </w:r>
      <w:r>
        <w:rPr>
          <w:spacing w:val="-2"/>
          <w:sz w:val="64"/>
        </w:rPr>
        <w:t>义</w:t>
      </w:r>
      <w:r>
        <w:rPr>
          <w:spacing w:val="-2"/>
          <w:sz w:val="64"/>
        </w:rPr>
        <w:t>和</w:t>
      </w:r>
      <w:r>
        <w:rPr>
          <w:spacing w:val="-2"/>
          <w:sz w:val="64"/>
        </w:rPr>
        <w:t>语</w:t>
      </w:r>
      <w:r>
        <w:rPr>
          <w:spacing w:val="-2"/>
          <w:sz w:val="64"/>
        </w:rPr>
        <w:t>用</w:t>
      </w:r>
      <w:r>
        <w:rPr>
          <w:spacing w:val="-2"/>
          <w:sz w:val="64"/>
        </w:rPr>
        <w:t>信</w:t>
      </w:r>
      <w:r>
        <w:rPr>
          <w:spacing w:val="-2"/>
          <w:sz w:val="64"/>
        </w:rPr>
        <w:t>息</w:t>
      </w:r>
      <w:r>
        <w:rPr>
          <w:spacing w:val="-2"/>
          <w:sz w:val="64"/>
        </w:rPr>
        <w:t>在</w:t>
      </w:r>
      <w:r>
        <w:rPr>
          <w:spacing w:val="-2"/>
          <w:sz w:val="64"/>
        </w:rPr>
        <w:t>内</w:t>
      </w:r>
      <w:r>
        <w:rPr>
          <w:spacing w:val="-2"/>
          <w:sz w:val="64"/>
        </w:rPr>
        <w:t>的</w:t>
      </w:r>
      <w:r>
        <w:rPr>
          <w:spacing w:val="-2"/>
          <w:sz w:val="64"/>
        </w:rPr>
        <w:t>全</w:t>
      </w:r>
      <w:r>
        <w:rPr>
          <w:spacing w:val="-2"/>
          <w:sz w:val="64"/>
        </w:rPr>
        <w:t>信</w:t>
      </w:r>
      <w:r>
        <w:rPr>
          <w:spacing w:val="-2"/>
          <w:sz w:val="64"/>
        </w:rPr>
        <w:t>息</w:t>
      </w:r>
      <w:r>
        <w:rPr>
          <w:spacing w:val="-2"/>
          <w:sz w:val="64"/>
        </w:rPr>
        <w:t>。</w:t>
      </w:r>
    </w:p>
    <w:p>
      <w:pPr>
        <w:spacing w:after="0" w:line="187" w:lineRule="auto"/>
        <w:jc w:val="left"/>
        <w:rPr>
          <w:rFonts w:ascii="Arial" w:hAnsi="Arial" w:eastAsia="Arial"/>
          <w:sz w:val="64"/>
        </w:rPr>
        <w:sectPr>
          <w:headerReference w:type="default" r:id="rId45"/>
          <w:footerReference w:type="default" r:id="rId46"/>
          <w:pgSz w:w="14400" w:h="10800" w:orient="landscape"/>
          <w:pgMar w:header="0" w:footer="1100" w:top="1000" w:bottom="1280" w:left="240" w:right="0"/>
        </w:sectPr>
      </w:pPr>
    </w:p>
    <w:p>
      <w:pPr>
        <w:pStyle w:val="Heading3"/>
        <w:ind w:left="299" w:right="538"/>
      </w:pPr>
      <w:bookmarkStart w:name="信息的特征" w:id="21"/>
      <w:bookmarkEnd w:id="21"/>
      <w:r>
        <w:rPr/>
      </w:r>
      <w:r>
        <w:rPr>
          <w:w w:val="95"/>
        </w:rPr>
        <w:t>信</w:t>
      </w:r>
      <w:r>
        <w:rPr>
          <w:w w:val="95"/>
        </w:rPr>
        <w:t>息</w:t>
      </w:r>
      <w:r>
        <w:rPr>
          <w:w w:val="95"/>
        </w:rPr>
        <w:t>的</w:t>
      </w:r>
      <w:r>
        <w:rPr>
          <w:w w:val="95"/>
        </w:rPr>
        <w:t>特</w:t>
      </w:r>
      <w:r>
        <w:rPr>
          <w:spacing w:val="-10"/>
          <w:w w:val="95"/>
        </w:rPr>
        <w:t>征</w:t>
      </w:r>
    </w:p>
    <w:p>
      <w:pPr>
        <w:pStyle w:val="ListParagraph"/>
        <w:numPr>
          <w:ilvl w:val="1"/>
          <w:numId w:val="2"/>
        </w:numPr>
        <w:tabs>
          <w:tab w:pos="1164" w:val="left" w:leader="none"/>
        </w:tabs>
        <w:spacing w:line="196" w:lineRule="auto" w:before="757" w:after="0"/>
        <w:ind w:left="1164" w:right="1481" w:hanging="540"/>
        <w:jc w:val="left"/>
        <w:rPr>
          <w:rFonts w:ascii="Arial" w:hAnsi="Arial" w:eastAsia="Arial"/>
          <w:sz w:val="64"/>
        </w:rPr>
      </w:pPr>
      <w:r>
        <w:rPr>
          <w:rFonts w:ascii="楷体_GB2312" w:hAnsi="楷体_GB2312" w:eastAsia="楷体_GB2312" w:hint="eastAsia"/>
          <w:spacing w:val="-2"/>
          <w:sz w:val="64"/>
        </w:rPr>
        <w:t>第</w:t>
      </w:r>
      <w:r>
        <w:rPr>
          <w:rFonts w:ascii="楷体_GB2312" w:hAnsi="楷体_GB2312" w:eastAsia="楷体_GB2312" w:hint="eastAsia"/>
          <w:spacing w:val="-2"/>
          <w:sz w:val="64"/>
        </w:rPr>
        <w:t>一</w:t>
      </w:r>
      <w:r>
        <w:rPr>
          <w:rFonts w:ascii="楷体_GB2312" w:hAnsi="楷体_GB2312" w:eastAsia="楷体_GB2312" w:hint="eastAsia"/>
          <w:spacing w:val="-2"/>
          <w:sz w:val="64"/>
        </w:rPr>
        <w:t>特</w:t>
      </w:r>
      <w:r>
        <w:rPr>
          <w:rFonts w:ascii="楷体_GB2312" w:hAnsi="楷体_GB2312" w:eastAsia="楷体_GB2312" w:hint="eastAsia"/>
          <w:spacing w:val="-2"/>
          <w:sz w:val="64"/>
        </w:rPr>
        <w:t>征</w:t>
      </w:r>
      <w:r>
        <w:rPr>
          <w:rFonts w:ascii="楷体_GB2312" w:hAnsi="楷体_GB2312" w:eastAsia="楷体_GB2312" w:hint="eastAsia"/>
          <w:spacing w:val="-2"/>
          <w:sz w:val="64"/>
        </w:rPr>
        <w:t>：</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来</w:t>
      </w:r>
      <w:r>
        <w:rPr>
          <w:rFonts w:ascii="楷体_GB2312" w:hAnsi="楷体_GB2312" w:eastAsia="楷体_GB2312" w:hint="eastAsia"/>
          <w:spacing w:val="-2"/>
          <w:sz w:val="64"/>
        </w:rPr>
        <w:t>源</w:t>
      </w:r>
      <w:r>
        <w:rPr>
          <w:rFonts w:ascii="楷体_GB2312" w:hAnsi="楷体_GB2312" w:eastAsia="楷体_GB2312" w:hint="eastAsia"/>
          <w:spacing w:val="-2"/>
          <w:sz w:val="64"/>
        </w:rPr>
        <w:t>于</w:t>
      </w:r>
      <w:r>
        <w:rPr>
          <w:rFonts w:ascii="楷体_GB2312" w:hAnsi="楷体_GB2312" w:eastAsia="楷体_GB2312" w:hint="eastAsia"/>
          <w:color w:val="FF0000"/>
          <w:spacing w:val="-2"/>
          <w:sz w:val="64"/>
        </w:rPr>
        <w:t>物</w:t>
      </w:r>
      <w:r>
        <w:rPr>
          <w:rFonts w:ascii="楷体_GB2312" w:hAnsi="楷体_GB2312" w:eastAsia="楷体_GB2312" w:hint="eastAsia"/>
          <w:color w:val="FF0000"/>
          <w:spacing w:val="-2"/>
          <w:sz w:val="64"/>
        </w:rPr>
        <w:t>质</w:t>
      </w:r>
      <w:r>
        <w:rPr>
          <w:rFonts w:ascii="楷体_GB2312" w:hAnsi="楷体_GB2312" w:eastAsia="楷体_GB2312" w:hint="eastAsia"/>
          <w:spacing w:val="-2"/>
          <w:sz w:val="64"/>
        </w:rPr>
        <w:t>，</w:t>
      </w:r>
      <w:r>
        <w:rPr>
          <w:rFonts w:ascii="楷体_GB2312" w:hAnsi="楷体_GB2312" w:eastAsia="楷体_GB2312" w:hint="eastAsia"/>
          <w:spacing w:val="-2"/>
          <w:sz w:val="64"/>
        </w:rPr>
        <w:t>又</w:t>
      </w:r>
      <w:r>
        <w:rPr>
          <w:rFonts w:ascii="楷体_GB2312" w:hAnsi="楷体_GB2312" w:eastAsia="楷体_GB2312" w:hint="eastAsia"/>
          <w:spacing w:val="-2"/>
          <w:sz w:val="64"/>
        </w:rPr>
        <w:t>不</w:t>
      </w:r>
      <w:r>
        <w:rPr>
          <w:rFonts w:ascii="楷体_GB2312" w:hAnsi="楷体_GB2312" w:eastAsia="楷体_GB2312" w:hint="eastAsia"/>
          <w:spacing w:val="-2"/>
          <w:sz w:val="64"/>
        </w:rPr>
        <w:t>是</w:t>
      </w:r>
      <w:r>
        <w:rPr>
          <w:rFonts w:ascii="楷体_GB2312" w:hAnsi="楷体_GB2312" w:eastAsia="楷体_GB2312" w:hint="eastAsia"/>
          <w:spacing w:val="-2"/>
          <w:sz w:val="64"/>
        </w:rPr>
        <w:t>物</w:t>
      </w:r>
      <w:r>
        <w:rPr>
          <w:rFonts w:ascii="楷体_GB2312" w:hAnsi="楷体_GB2312" w:eastAsia="楷体_GB2312" w:hint="eastAsia"/>
          <w:spacing w:val="-2"/>
          <w:sz w:val="64"/>
        </w:rPr>
        <w:t>质</w:t>
      </w:r>
      <w:r>
        <w:rPr>
          <w:rFonts w:ascii="楷体_GB2312" w:hAnsi="楷体_GB2312" w:eastAsia="楷体_GB2312" w:hint="eastAsia"/>
          <w:spacing w:val="-2"/>
          <w:sz w:val="64"/>
        </w:rPr>
        <w:t>本</w:t>
      </w:r>
      <w:r>
        <w:rPr>
          <w:rFonts w:ascii="楷体_GB2312" w:hAnsi="楷体_GB2312" w:eastAsia="楷体_GB2312" w:hint="eastAsia"/>
          <w:spacing w:val="-2"/>
          <w:sz w:val="64"/>
        </w:rPr>
        <w:t>身</w:t>
      </w:r>
      <w:r>
        <w:rPr>
          <w:rFonts w:ascii="楷体_GB2312" w:hAnsi="楷体_GB2312" w:eastAsia="楷体_GB2312" w:hint="eastAsia"/>
          <w:spacing w:val="-2"/>
          <w:sz w:val="64"/>
        </w:rPr>
        <w:t>；</w:t>
      </w:r>
      <w:r>
        <w:rPr>
          <w:rFonts w:ascii="楷体_GB2312" w:hAnsi="楷体_GB2312" w:eastAsia="楷体_GB2312" w:hint="eastAsia"/>
          <w:spacing w:val="-2"/>
          <w:sz w:val="64"/>
        </w:rPr>
        <w:t>因</w:t>
      </w:r>
      <w:r>
        <w:rPr>
          <w:rFonts w:ascii="楷体_GB2312" w:hAnsi="楷体_GB2312" w:eastAsia="楷体_GB2312" w:hint="eastAsia"/>
          <w:spacing w:val="-2"/>
          <w:sz w:val="64"/>
        </w:rPr>
        <w:t>此</w:t>
      </w:r>
      <w:r>
        <w:rPr>
          <w:rFonts w:ascii="楷体_GB2312" w:hAnsi="楷体_GB2312" w:eastAsia="楷体_GB2312" w:hint="eastAsia"/>
          <w:spacing w:val="-2"/>
          <w:sz w:val="64"/>
        </w:rPr>
        <w:t>它</w:t>
      </w:r>
      <w:r>
        <w:rPr>
          <w:rFonts w:ascii="楷体_GB2312" w:hAnsi="楷体_GB2312" w:eastAsia="楷体_GB2312" w:hint="eastAsia"/>
          <w:spacing w:val="-2"/>
          <w:sz w:val="64"/>
        </w:rPr>
        <w:t>从</w:t>
      </w:r>
      <w:r>
        <w:rPr>
          <w:rFonts w:ascii="楷体_GB2312" w:hAnsi="楷体_GB2312" w:eastAsia="楷体_GB2312" w:hint="eastAsia"/>
          <w:spacing w:val="-2"/>
          <w:sz w:val="64"/>
        </w:rPr>
        <w:t>物</w:t>
      </w:r>
      <w:r>
        <w:rPr>
          <w:rFonts w:ascii="楷体_GB2312" w:hAnsi="楷体_GB2312" w:eastAsia="楷体_GB2312" w:hint="eastAsia"/>
          <w:spacing w:val="-2"/>
          <w:sz w:val="64"/>
        </w:rPr>
        <w:t>质</w:t>
      </w:r>
      <w:r>
        <w:rPr>
          <w:rFonts w:ascii="楷体_GB2312" w:hAnsi="楷体_GB2312" w:eastAsia="楷体_GB2312" w:hint="eastAsia"/>
          <w:spacing w:val="-2"/>
          <w:sz w:val="64"/>
        </w:rPr>
        <w:t>的</w:t>
      </w:r>
      <w:r>
        <w:rPr>
          <w:rFonts w:ascii="楷体_GB2312" w:hAnsi="楷体_GB2312" w:eastAsia="楷体_GB2312" w:hint="eastAsia"/>
          <w:spacing w:val="-2"/>
          <w:sz w:val="64"/>
        </w:rPr>
        <w:t>运</w:t>
      </w:r>
      <w:r>
        <w:rPr>
          <w:rFonts w:ascii="楷体_GB2312" w:hAnsi="楷体_GB2312" w:eastAsia="楷体_GB2312" w:hint="eastAsia"/>
          <w:spacing w:val="-2"/>
          <w:sz w:val="64"/>
        </w:rPr>
        <w:t>动</w:t>
      </w:r>
      <w:r>
        <w:rPr>
          <w:rFonts w:ascii="楷体_GB2312" w:hAnsi="楷体_GB2312" w:eastAsia="楷体_GB2312" w:hint="eastAsia"/>
          <w:spacing w:val="-2"/>
          <w:sz w:val="64"/>
        </w:rPr>
        <w:t>中</w:t>
      </w:r>
      <w:r>
        <w:rPr>
          <w:rFonts w:ascii="楷体_GB2312" w:hAnsi="楷体_GB2312" w:eastAsia="楷体_GB2312" w:hint="eastAsia"/>
          <w:spacing w:val="-2"/>
          <w:sz w:val="64"/>
        </w:rPr>
        <w:t>产</w:t>
      </w:r>
      <w:r>
        <w:rPr>
          <w:rFonts w:ascii="楷体_GB2312" w:hAnsi="楷体_GB2312" w:eastAsia="楷体_GB2312" w:hint="eastAsia"/>
          <w:spacing w:val="-2"/>
          <w:sz w:val="64"/>
        </w:rPr>
        <w:t>生</w:t>
      </w:r>
      <w:r>
        <w:rPr>
          <w:rFonts w:ascii="楷体_GB2312" w:hAnsi="楷体_GB2312" w:eastAsia="楷体_GB2312" w:hint="eastAsia"/>
          <w:spacing w:val="-2"/>
          <w:sz w:val="64"/>
        </w:rPr>
        <w:t>出</w:t>
      </w:r>
      <w:r>
        <w:rPr>
          <w:rFonts w:ascii="楷体_GB2312" w:hAnsi="楷体_GB2312" w:eastAsia="楷体_GB2312" w:hint="eastAsia"/>
          <w:spacing w:val="-2"/>
          <w:sz w:val="64"/>
        </w:rPr>
        <w:t>来</w:t>
      </w:r>
      <w:r>
        <w:rPr>
          <w:rFonts w:ascii="楷体_GB2312" w:hAnsi="楷体_GB2312" w:eastAsia="楷体_GB2312" w:hint="eastAsia"/>
          <w:spacing w:val="-2"/>
          <w:sz w:val="64"/>
        </w:rPr>
        <w:t>，</w:t>
      </w:r>
      <w:r>
        <w:rPr>
          <w:rFonts w:ascii="楷体_GB2312" w:hAnsi="楷体_GB2312" w:eastAsia="楷体_GB2312" w:hint="eastAsia"/>
          <w:spacing w:val="-2"/>
          <w:sz w:val="64"/>
        </w:rPr>
        <w:t>又</w:t>
      </w:r>
      <w:r>
        <w:rPr>
          <w:rFonts w:ascii="楷体_GB2312" w:hAnsi="楷体_GB2312" w:eastAsia="楷体_GB2312" w:hint="eastAsia"/>
          <w:spacing w:val="-2"/>
          <w:sz w:val="64"/>
        </w:rPr>
        <w:t>可</w:t>
      </w:r>
      <w:r>
        <w:rPr>
          <w:rFonts w:ascii="楷体_GB2312" w:hAnsi="楷体_GB2312" w:eastAsia="楷体_GB2312" w:hint="eastAsia"/>
          <w:spacing w:val="-2"/>
          <w:sz w:val="64"/>
        </w:rPr>
        <w:t>以</w:t>
      </w:r>
      <w:r>
        <w:rPr>
          <w:rFonts w:ascii="楷体_GB2312" w:hAnsi="楷体_GB2312" w:eastAsia="楷体_GB2312" w:hint="eastAsia"/>
          <w:spacing w:val="-2"/>
          <w:sz w:val="64"/>
        </w:rPr>
        <w:t>脱</w:t>
      </w:r>
      <w:r>
        <w:rPr>
          <w:rFonts w:ascii="楷体_GB2312" w:hAnsi="楷体_GB2312" w:eastAsia="楷体_GB2312" w:hint="eastAsia"/>
          <w:spacing w:val="-2"/>
          <w:sz w:val="64"/>
        </w:rPr>
        <w:t>离</w:t>
      </w:r>
      <w:r>
        <w:rPr>
          <w:rFonts w:ascii="楷体_GB2312" w:hAnsi="楷体_GB2312" w:eastAsia="楷体_GB2312" w:hint="eastAsia"/>
          <w:spacing w:val="-2"/>
          <w:sz w:val="64"/>
        </w:rPr>
        <w:t>源</w:t>
      </w:r>
      <w:r>
        <w:rPr>
          <w:rFonts w:ascii="楷体_GB2312" w:hAnsi="楷体_GB2312" w:eastAsia="楷体_GB2312" w:hint="eastAsia"/>
          <w:spacing w:val="-2"/>
          <w:sz w:val="64"/>
        </w:rPr>
        <w:t>物</w:t>
      </w:r>
      <w:r>
        <w:rPr>
          <w:rFonts w:ascii="楷体_GB2312" w:hAnsi="楷体_GB2312" w:eastAsia="楷体_GB2312" w:hint="eastAsia"/>
          <w:spacing w:val="-2"/>
          <w:sz w:val="64"/>
        </w:rPr>
        <w:t>质</w:t>
      </w:r>
      <w:r>
        <w:rPr>
          <w:rFonts w:ascii="楷体_GB2312" w:hAnsi="楷体_GB2312" w:eastAsia="楷体_GB2312" w:hint="eastAsia"/>
          <w:spacing w:val="-2"/>
          <w:sz w:val="64"/>
        </w:rPr>
        <w:t>而</w:t>
      </w:r>
      <w:r>
        <w:rPr>
          <w:rFonts w:ascii="楷体_GB2312" w:hAnsi="楷体_GB2312" w:eastAsia="楷体_GB2312" w:hint="eastAsia"/>
          <w:spacing w:val="-2"/>
          <w:sz w:val="64"/>
        </w:rPr>
        <w:t>寄</w:t>
      </w:r>
      <w:r>
        <w:rPr>
          <w:rFonts w:ascii="楷体_GB2312" w:hAnsi="楷体_GB2312" w:eastAsia="楷体_GB2312" w:hint="eastAsia"/>
          <w:spacing w:val="-2"/>
          <w:sz w:val="64"/>
        </w:rPr>
        <w:t>生</w:t>
      </w:r>
      <w:r>
        <w:rPr>
          <w:rFonts w:ascii="楷体_GB2312" w:hAnsi="楷体_GB2312" w:eastAsia="楷体_GB2312" w:hint="eastAsia"/>
          <w:spacing w:val="-2"/>
          <w:sz w:val="64"/>
        </w:rPr>
        <w:t>于</w:t>
      </w:r>
      <w:r>
        <w:rPr>
          <w:rFonts w:ascii="楷体_GB2312" w:hAnsi="楷体_GB2312" w:eastAsia="楷体_GB2312" w:hint="eastAsia"/>
          <w:spacing w:val="-2"/>
          <w:sz w:val="64"/>
        </w:rPr>
        <w:t>它</w:t>
      </w:r>
      <w:r>
        <w:rPr>
          <w:rFonts w:ascii="楷体_GB2312" w:hAnsi="楷体_GB2312" w:eastAsia="楷体_GB2312" w:hint="eastAsia"/>
          <w:spacing w:val="-2"/>
          <w:sz w:val="64"/>
        </w:rPr>
        <w:t>物</w:t>
      </w:r>
      <w:r>
        <w:rPr>
          <w:rFonts w:ascii="楷体_GB2312" w:hAnsi="楷体_GB2312" w:eastAsia="楷体_GB2312" w:hint="eastAsia"/>
          <w:spacing w:val="-2"/>
          <w:sz w:val="64"/>
        </w:rPr>
        <w:t>质</w:t>
      </w:r>
      <w:r>
        <w:rPr>
          <w:rFonts w:ascii="楷体_GB2312" w:hAnsi="楷体_GB2312" w:eastAsia="楷体_GB2312" w:hint="eastAsia"/>
          <w:spacing w:val="-2"/>
          <w:sz w:val="64"/>
        </w:rPr>
        <w:t>（</w:t>
      </w:r>
      <w:r>
        <w:rPr>
          <w:rFonts w:ascii="楷体_GB2312" w:hAnsi="楷体_GB2312" w:eastAsia="楷体_GB2312" w:hint="eastAsia"/>
          <w:spacing w:val="-2"/>
          <w:sz w:val="64"/>
        </w:rPr>
        <w:t>媒</w:t>
      </w:r>
      <w:r>
        <w:rPr>
          <w:rFonts w:ascii="楷体_GB2312" w:hAnsi="楷体_GB2312" w:eastAsia="楷体_GB2312" w:hint="eastAsia"/>
          <w:spacing w:val="-2"/>
          <w:sz w:val="64"/>
        </w:rPr>
        <w:t> </w:t>
      </w:r>
      <w:r>
        <w:rPr>
          <w:rFonts w:ascii="楷体_GB2312" w:hAnsi="楷体_GB2312" w:eastAsia="楷体_GB2312" w:hint="eastAsia"/>
          <w:spacing w:val="-2"/>
          <w:sz w:val="64"/>
        </w:rPr>
        <w:t>体</w:t>
      </w:r>
      <w:r>
        <w:rPr>
          <w:rFonts w:ascii="楷体_GB2312" w:hAnsi="楷体_GB2312" w:eastAsia="楷体_GB2312" w:hint="eastAsia"/>
          <w:spacing w:val="-2"/>
          <w:sz w:val="64"/>
        </w:rPr>
        <w:t>），</w:t>
      </w:r>
      <w:r>
        <w:rPr>
          <w:rFonts w:ascii="楷体_GB2312" w:hAnsi="楷体_GB2312" w:eastAsia="楷体_GB2312" w:hint="eastAsia"/>
          <w:spacing w:val="-2"/>
          <w:sz w:val="64"/>
        </w:rPr>
        <w:t>相</w:t>
      </w:r>
      <w:r>
        <w:rPr>
          <w:rFonts w:ascii="楷体_GB2312" w:hAnsi="楷体_GB2312" w:eastAsia="楷体_GB2312" w:hint="eastAsia"/>
          <w:spacing w:val="-2"/>
          <w:sz w:val="64"/>
        </w:rPr>
        <w:t>对</w:t>
      </w:r>
      <w:r>
        <w:rPr>
          <w:rFonts w:ascii="楷体_GB2312" w:hAnsi="楷体_GB2312" w:eastAsia="楷体_GB2312" w:hint="eastAsia"/>
          <w:spacing w:val="-2"/>
          <w:sz w:val="64"/>
        </w:rPr>
        <w:t>独</w:t>
      </w:r>
      <w:r>
        <w:rPr>
          <w:rFonts w:ascii="楷体_GB2312" w:hAnsi="楷体_GB2312" w:eastAsia="楷体_GB2312" w:hint="eastAsia"/>
          <w:spacing w:val="-2"/>
          <w:sz w:val="64"/>
        </w:rPr>
        <w:t>立</w:t>
      </w:r>
      <w:r>
        <w:rPr>
          <w:rFonts w:ascii="楷体_GB2312" w:hAnsi="楷体_GB2312" w:eastAsia="楷体_GB2312" w:hint="eastAsia"/>
          <w:spacing w:val="-2"/>
          <w:sz w:val="64"/>
        </w:rPr>
        <w:t>地</w:t>
      </w:r>
      <w:r>
        <w:rPr>
          <w:rFonts w:ascii="楷体_GB2312" w:hAnsi="楷体_GB2312" w:eastAsia="楷体_GB2312" w:hint="eastAsia"/>
          <w:spacing w:val="-2"/>
          <w:sz w:val="64"/>
        </w:rPr>
        <w:t>存</w:t>
      </w:r>
      <w:r>
        <w:rPr>
          <w:rFonts w:ascii="楷体_GB2312" w:hAnsi="楷体_GB2312" w:eastAsia="楷体_GB2312" w:hint="eastAsia"/>
          <w:spacing w:val="-2"/>
          <w:sz w:val="64"/>
        </w:rPr>
        <w:t>在</w:t>
      </w:r>
      <w:r>
        <w:rPr>
          <w:rFonts w:ascii="楷体_GB2312" w:hAnsi="楷体_GB2312" w:eastAsia="楷体_GB2312" w:hint="eastAsia"/>
          <w:spacing w:val="-2"/>
          <w:sz w:val="64"/>
        </w:rPr>
        <w:t>。</w:t>
      </w:r>
    </w:p>
    <w:p>
      <w:pPr>
        <w:pStyle w:val="ListParagraph"/>
        <w:numPr>
          <w:ilvl w:val="1"/>
          <w:numId w:val="2"/>
        </w:numPr>
        <w:tabs>
          <w:tab w:pos="1164" w:val="left" w:leader="none"/>
        </w:tabs>
        <w:spacing w:line="187" w:lineRule="auto" w:before="254" w:after="0"/>
        <w:ind w:left="1164" w:right="1481" w:hanging="540"/>
        <w:jc w:val="left"/>
        <w:rPr>
          <w:rFonts w:ascii="Arial" w:hAnsi="Arial" w:eastAsia="Arial"/>
          <w:sz w:val="64"/>
        </w:rPr>
      </w:pPr>
      <w:r>
        <w:rPr>
          <w:rFonts w:ascii="楷体_GB2312" w:hAnsi="楷体_GB2312" w:eastAsia="楷体_GB2312" w:hint="eastAsia"/>
          <w:spacing w:val="-2"/>
          <w:sz w:val="64"/>
        </w:rPr>
        <w:t>第</w:t>
      </w:r>
      <w:r>
        <w:rPr>
          <w:rFonts w:ascii="楷体_GB2312" w:hAnsi="楷体_GB2312" w:eastAsia="楷体_GB2312" w:hint="eastAsia"/>
          <w:spacing w:val="-2"/>
          <w:sz w:val="64"/>
        </w:rPr>
        <w:t>二</w:t>
      </w:r>
      <w:r>
        <w:rPr>
          <w:rFonts w:ascii="楷体_GB2312" w:hAnsi="楷体_GB2312" w:eastAsia="楷体_GB2312" w:hint="eastAsia"/>
          <w:spacing w:val="-2"/>
          <w:sz w:val="64"/>
        </w:rPr>
        <w:t>特</w:t>
      </w:r>
      <w:r>
        <w:rPr>
          <w:rFonts w:ascii="楷体_GB2312" w:hAnsi="楷体_GB2312" w:eastAsia="楷体_GB2312" w:hint="eastAsia"/>
          <w:spacing w:val="-2"/>
          <w:sz w:val="64"/>
        </w:rPr>
        <w:t>征</w:t>
      </w:r>
      <w:r>
        <w:rPr>
          <w:rFonts w:ascii="楷体_GB2312" w:hAnsi="楷体_GB2312" w:eastAsia="楷体_GB2312" w:hint="eastAsia"/>
          <w:spacing w:val="-2"/>
          <w:sz w:val="64"/>
        </w:rPr>
        <w:t>：</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也</w:t>
      </w:r>
      <w:r>
        <w:rPr>
          <w:rFonts w:ascii="楷体_GB2312" w:hAnsi="楷体_GB2312" w:eastAsia="楷体_GB2312" w:hint="eastAsia"/>
          <w:spacing w:val="-2"/>
          <w:sz w:val="64"/>
        </w:rPr>
        <w:t>来</w:t>
      </w:r>
      <w:r>
        <w:rPr>
          <w:rFonts w:ascii="楷体_GB2312" w:hAnsi="楷体_GB2312" w:eastAsia="楷体_GB2312" w:hint="eastAsia"/>
          <w:spacing w:val="-2"/>
          <w:sz w:val="64"/>
        </w:rPr>
        <w:t>源</w:t>
      </w:r>
      <w:r>
        <w:rPr>
          <w:rFonts w:ascii="楷体_GB2312" w:hAnsi="楷体_GB2312" w:eastAsia="楷体_GB2312" w:hint="eastAsia"/>
          <w:spacing w:val="-2"/>
          <w:sz w:val="64"/>
        </w:rPr>
        <w:t>于</w:t>
      </w:r>
      <w:r>
        <w:rPr>
          <w:rFonts w:ascii="楷体_GB2312" w:hAnsi="楷体_GB2312" w:eastAsia="楷体_GB2312" w:hint="eastAsia"/>
          <w:color w:val="FF0000"/>
          <w:spacing w:val="-2"/>
          <w:sz w:val="64"/>
        </w:rPr>
        <w:t>精</w:t>
      </w:r>
      <w:r>
        <w:rPr>
          <w:rFonts w:ascii="楷体_GB2312" w:hAnsi="楷体_GB2312" w:eastAsia="楷体_GB2312" w:hint="eastAsia"/>
          <w:color w:val="FF0000"/>
          <w:spacing w:val="-2"/>
          <w:sz w:val="64"/>
        </w:rPr>
        <w:t>神</w:t>
      </w:r>
      <w:r>
        <w:rPr>
          <w:rFonts w:ascii="楷体_GB2312" w:hAnsi="楷体_GB2312" w:eastAsia="楷体_GB2312" w:hint="eastAsia"/>
          <w:spacing w:val="-2"/>
          <w:sz w:val="64"/>
        </w:rPr>
        <w:t>世</w:t>
      </w:r>
      <w:r>
        <w:rPr>
          <w:rFonts w:ascii="楷体_GB2312" w:hAnsi="楷体_GB2312" w:eastAsia="楷体_GB2312" w:hint="eastAsia"/>
          <w:spacing w:val="-2"/>
          <w:sz w:val="64"/>
        </w:rPr>
        <w:t>界</w:t>
      </w:r>
      <w:r>
        <w:rPr>
          <w:rFonts w:ascii="楷体_GB2312" w:hAnsi="楷体_GB2312" w:eastAsia="楷体_GB2312" w:hint="eastAsia"/>
          <w:spacing w:val="-2"/>
          <w:sz w:val="64"/>
        </w:rPr>
        <w:t>，</w:t>
      </w:r>
      <w:r>
        <w:rPr>
          <w:rFonts w:ascii="楷体_GB2312" w:hAnsi="楷体_GB2312" w:eastAsia="楷体_GB2312" w:hint="eastAsia"/>
          <w:spacing w:val="-2"/>
          <w:sz w:val="64"/>
        </w:rPr>
        <w:t>但</w:t>
      </w:r>
      <w:r>
        <w:rPr>
          <w:rFonts w:ascii="楷体_GB2312" w:hAnsi="楷体_GB2312" w:eastAsia="楷体_GB2312" w:hint="eastAsia"/>
          <w:spacing w:val="-2"/>
          <w:sz w:val="64"/>
        </w:rPr>
        <w:t>是</w:t>
      </w:r>
      <w:r>
        <w:rPr>
          <w:rFonts w:ascii="楷体_GB2312" w:hAnsi="楷体_GB2312" w:eastAsia="楷体_GB2312" w:hint="eastAsia"/>
          <w:spacing w:val="-2"/>
          <w:sz w:val="64"/>
        </w:rPr>
        <w:t>又</w:t>
      </w:r>
      <w:r>
        <w:rPr>
          <w:rFonts w:ascii="楷体_GB2312" w:hAnsi="楷体_GB2312" w:eastAsia="楷体_GB2312" w:hint="eastAsia"/>
          <w:spacing w:val="-2"/>
          <w:sz w:val="64"/>
        </w:rPr>
        <w:t>不</w:t>
      </w:r>
      <w:r>
        <w:rPr>
          <w:rFonts w:ascii="楷体_GB2312" w:hAnsi="楷体_GB2312" w:eastAsia="楷体_GB2312" w:hint="eastAsia"/>
          <w:spacing w:val="-2"/>
          <w:sz w:val="64"/>
        </w:rPr>
        <w:t>限</w:t>
      </w:r>
      <w:r>
        <w:rPr>
          <w:rFonts w:ascii="楷体_GB2312" w:hAnsi="楷体_GB2312" w:eastAsia="楷体_GB2312" w:hint="eastAsia"/>
          <w:spacing w:val="-2"/>
          <w:sz w:val="64"/>
        </w:rPr>
        <w:t>于</w:t>
      </w:r>
      <w:r>
        <w:rPr>
          <w:rFonts w:ascii="楷体_GB2312" w:hAnsi="楷体_GB2312" w:eastAsia="楷体_GB2312" w:hint="eastAsia"/>
          <w:spacing w:val="-2"/>
          <w:sz w:val="64"/>
        </w:rPr>
        <w:t>精</w:t>
      </w:r>
      <w:r>
        <w:rPr>
          <w:rFonts w:ascii="楷体_GB2312" w:hAnsi="楷体_GB2312" w:eastAsia="楷体_GB2312" w:hint="eastAsia"/>
          <w:spacing w:val="-2"/>
          <w:sz w:val="64"/>
        </w:rPr>
        <w:t>神</w:t>
      </w:r>
      <w:r>
        <w:rPr>
          <w:rFonts w:ascii="楷体_GB2312" w:hAnsi="楷体_GB2312" w:eastAsia="楷体_GB2312" w:hint="eastAsia"/>
          <w:spacing w:val="-2"/>
          <w:sz w:val="64"/>
        </w:rPr>
        <w:t>领</w:t>
      </w:r>
      <w:r>
        <w:rPr>
          <w:rFonts w:ascii="楷体_GB2312" w:hAnsi="楷体_GB2312" w:eastAsia="楷体_GB2312" w:hint="eastAsia"/>
          <w:spacing w:val="-2"/>
          <w:sz w:val="64"/>
        </w:rPr>
        <w:t>域</w:t>
      </w:r>
      <w:r>
        <w:rPr>
          <w:rFonts w:ascii="楷体_GB2312" w:hAnsi="楷体_GB2312" w:eastAsia="楷体_GB2312" w:hint="eastAsia"/>
          <w:spacing w:val="-2"/>
          <w:sz w:val="64"/>
        </w:rPr>
        <w:t>。</w:t>
      </w:r>
    </w:p>
    <w:p>
      <w:pPr>
        <w:pStyle w:val="ListParagraph"/>
        <w:numPr>
          <w:ilvl w:val="1"/>
          <w:numId w:val="2"/>
        </w:numPr>
        <w:tabs>
          <w:tab w:pos="1164" w:val="left" w:leader="none"/>
        </w:tabs>
        <w:spacing w:line="187" w:lineRule="auto" w:before="257" w:after="0"/>
        <w:ind w:left="1164" w:right="1481" w:hanging="540"/>
        <w:jc w:val="left"/>
        <w:rPr>
          <w:rFonts w:ascii="Arial" w:hAnsi="Arial" w:eastAsia="Arial"/>
          <w:sz w:val="64"/>
        </w:rPr>
      </w:pPr>
      <w:r>
        <w:rPr>
          <w:rFonts w:ascii="楷体_GB2312" w:hAnsi="楷体_GB2312" w:eastAsia="楷体_GB2312" w:hint="eastAsia"/>
          <w:spacing w:val="-2"/>
          <w:sz w:val="64"/>
        </w:rPr>
        <w:t>第</w:t>
      </w:r>
      <w:r>
        <w:rPr>
          <w:rFonts w:ascii="楷体_GB2312" w:hAnsi="楷体_GB2312" w:eastAsia="楷体_GB2312" w:hint="eastAsia"/>
          <w:spacing w:val="-2"/>
          <w:sz w:val="64"/>
        </w:rPr>
        <w:t>三</w:t>
      </w:r>
      <w:r>
        <w:rPr>
          <w:rFonts w:ascii="楷体_GB2312" w:hAnsi="楷体_GB2312" w:eastAsia="楷体_GB2312" w:hint="eastAsia"/>
          <w:spacing w:val="-2"/>
          <w:sz w:val="64"/>
        </w:rPr>
        <w:t>特</w:t>
      </w:r>
      <w:r>
        <w:rPr>
          <w:rFonts w:ascii="楷体_GB2312" w:hAnsi="楷体_GB2312" w:eastAsia="楷体_GB2312" w:hint="eastAsia"/>
          <w:spacing w:val="-2"/>
          <w:sz w:val="64"/>
        </w:rPr>
        <w:t>征</w:t>
      </w:r>
      <w:r>
        <w:rPr>
          <w:rFonts w:ascii="楷体_GB2312" w:hAnsi="楷体_GB2312" w:eastAsia="楷体_GB2312" w:hint="eastAsia"/>
          <w:spacing w:val="-2"/>
          <w:sz w:val="64"/>
        </w:rPr>
        <w:t>：</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与</w:t>
      </w:r>
      <w:r>
        <w:rPr>
          <w:rFonts w:ascii="楷体_GB2312" w:hAnsi="楷体_GB2312" w:eastAsia="楷体_GB2312" w:hint="eastAsia"/>
          <w:color w:val="FF0000"/>
          <w:spacing w:val="-2"/>
          <w:sz w:val="64"/>
        </w:rPr>
        <w:t>能</w:t>
      </w:r>
      <w:r>
        <w:rPr>
          <w:rFonts w:ascii="楷体_GB2312" w:hAnsi="楷体_GB2312" w:eastAsia="楷体_GB2312" w:hint="eastAsia"/>
          <w:color w:val="FF0000"/>
          <w:spacing w:val="-2"/>
          <w:sz w:val="64"/>
        </w:rPr>
        <w:t>量</w:t>
      </w:r>
      <w:r>
        <w:rPr>
          <w:rFonts w:ascii="楷体_GB2312" w:hAnsi="楷体_GB2312" w:eastAsia="楷体_GB2312" w:hint="eastAsia"/>
          <w:spacing w:val="-2"/>
          <w:sz w:val="64"/>
        </w:rPr>
        <w:t>息</w:t>
      </w:r>
      <w:r>
        <w:rPr>
          <w:rFonts w:ascii="楷体_GB2312" w:hAnsi="楷体_GB2312" w:eastAsia="楷体_GB2312" w:hint="eastAsia"/>
          <w:spacing w:val="-2"/>
          <w:sz w:val="64"/>
        </w:rPr>
        <w:t>息</w:t>
      </w:r>
      <w:r>
        <w:rPr>
          <w:rFonts w:ascii="楷体_GB2312" w:hAnsi="楷体_GB2312" w:eastAsia="楷体_GB2312" w:hint="eastAsia"/>
          <w:spacing w:val="-2"/>
          <w:sz w:val="64"/>
        </w:rPr>
        <w:t>相</w:t>
      </w:r>
      <w:r>
        <w:rPr>
          <w:rFonts w:ascii="楷体_GB2312" w:hAnsi="楷体_GB2312" w:eastAsia="楷体_GB2312" w:hint="eastAsia"/>
          <w:spacing w:val="-2"/>
          <w:sz w:val="64"/>
        </w:rPr>
        <w:t>关</w:t>
      </w:r>
      <w:r>
        <w:rPr>
          <w:rFonts w:ascii="楷体_GB2312" w:hAnsi="楷体_GB2312" w:eastAsia="楷体_GB2312" w:hint="eastAsia"/>
          <w:spacing w:val="-2"/>
          <w:sz w:val="64"/>
        </w:rPr>
        <w:t>，</w:t>
      </w:r>
      <w:r>
        <w:rPr>
          <w:rFonts w:ascii="楷体_GB2312" w:hAnsi="楷体_GB2312" w:eastAsia="楷体_GB2312" w:hint="eastAsia"/>
          <w:spacing w:val="-2"/>
          <w:sz w:val="64"/>
        </w:rPr>
        <w:t>但</w:t>
      </w:r>
      <w:r>
        <w:rPr>
          <w:rFonts w:ascii="楷体_GB2312" w:hAnsi="楷体_GB2312" w:eastAsia="楷体_GB2312" w:hint="eastAsia"/>
          <w:spacing w:val="-2"/>
          <w:sz w:val="64"/>
        </w:rPr>
        <w:t>是</w:t>
      </w:r>
      <w:r>
        <w:rPr>
          <w:rFonts w:ascii="楷体_GB2312" w:hAnsi="楷体_GB2312" w:eastAsia="楷体_GB2312" w:hint="eastAsia"/>
          <w:spacing w:val="-2"/>
          <w:sz w:val="64"/>
        </w:rPr>
        <w:t>又</w:t>
      </w:r>
      <w:r>
        <w:rPr>
          <w:rFonts w:ascii="楷体_GB2312" w:hAnsi="楷体_GB2312" w:eastAsia="楷体_GB2312" w:hint="eastAsia"/>
          <w:spacing w:val="-2"/>
          <w:sz w:val="64"/>
        </w:rPr>
        <w:t>与</w:t>
      </w:r>
      <w:r>
        <w:rPr>
          <w:rFonts w:ascii="楷体_GB2312" w:hAnsi="楷体_GB2312" w:eastAsia="楷体_GB2312" w:hint="eastAsia"/>
          <w:spacing w:val="-2"/>
          <w:sz w:val="64"/>
        </w:rPr>
        <w:t>能</w:t>
      </w:r>
      <w:r>
        <w:rPr>
          <w:rFonts w:ascii="楷体_GB2312" w:hAnsi="楷体_GB2312" w:eastAsia="楷体_GB2312" w:hint="eastAsia"/>
          <w:spacing w:val="-2"/>
          <w:sz w:val="64"/>
        </w:rPr>
        <w:t>量</w:t>
      </w:r>
      <w:r>
        <w:rPr>
          <w:rFonts w:ascii="楷体_GB2312" w:hAnsi="楷体_GB2312" w:eastAsia="楷体_GB2312" w:hint="eastAsia"/>
          <w:spacing w:val="-2"/>
          <w:sz w:val="64"/>
        </w:rPr>
        <w:t>有</w:t>
      </w:r>
      <w:r>
        <w:rPr>
          <w:rFonts w:ascii="楷体_GB2312" w:hAnsi="楷体_GB2312" w:eastAsia="楷体_GB2312" w:hint="eastAsia"/>
          <w:spacing w:val="-2"/>
          <w:sz w:val="64"/>
        </w:rPr>
        <w:t>质</w:t>
      </w:r>
      <w:r>
        <w:rPr>
          <w:rFonts w:ascii="楷体_GB2312" w:hAnsi="楷体_GB2312" w:eastAsia="楷体_GB2312" w:hint="eastAsia"/>
          <w:spacing w:val="-2"/>
          <w:sz w:val="64"/>
        </w:rPr>
        <w:t>的</w:t>
      </w:r>
      <w:r>
        <w:rPr>
          <w:rFonts w:ascii="楷体_GB2312" w:hAnsi="楷体_GB2312" w:eastAsia="楷体_GB2312" w:hint="eastAsia"/>
          <w:spacing w:val="-2"/>
          <w:sz w:val="64"/>
        </w:rPr>
        <w:t>区</w:t>
      </w:r>
      <w:r>
        <w:rPr>
          <w:rFonts w:ascii="楷体_GB2312" w:hAnsi="楷体_GB2312" w:eastAsia="楷体_GB2312" w:hint="eastAsia"/>
          <w:spacing w:val="-2"/>
          <w:sz w:val="64"/>
        </w:rPr>
        <w:t>别</w:t>
      </w:r>
      <w:r>
        <w:rPr>
          <w:rFonts w:ascii="楷体_GB2312" w:hAnsi="楷体_GB2312" w:eastAsia="楷体_GB2312" w:hint="eastAsia"/>
          <w:spacing w:val="-2"/>
          <w:sz w:val="64"/>
        </w:rPr>
        <w:t>。</w:t>
      </w:r>
    </w:p>
    <w:p>
      <w:pPr>
        <w:spacing w:after="0" w:line="187" w:lineRule="auto"/>
        <w:jc w:val="left"/>
        <w:rPr>
          <w:rFonts w:ascii="Arial" w:hAnsi="Arial" w:eastAsia="Arial"/>
          <w:sz w:val="64"/>
        </w:rPr>
        <w:sectPr>
          <w:headerReference w:type="default" r:id="rId47"/>
          <w:footerReference w:type="default" r:id="rId48"/>
          <w:pgSz w:w="14400" w:h="10800" w:orient="landscape"/>
          <w:pgMar w:header="0" w:footer="1100" w:top="800" w:bottom="1280" w:left="240" w:right="0"/>
        </w:sectPr>
      </w:pPr>
    </w:p>
    <w:p>
      <w:pPr>
        <w:pStyle w:val="ListParagraph"/>
        <w:numPr>
          <w:ilvl w:val="1"/>
          <w:numId w:val="2"/>
        </w:numPr>
        <w:tabs>
          <w:tab w:pos="1164" w:val="left" w:leader="none"/>
        </w:tabs>
        <w:spacing w:line="211" w:lineRule="auto" w:before="96" w:after="0"/>
        <w:ind w:left="1164" w:right="1481" w:hanging="540"/>
        <w:jc w:val="left"/>
        <w:rPr>
          <w:rFonts w:ascii="Arial" w:hAnsi="Arial" w:eastAsia="Arial"/>
          <w:sz w:val="64"/>
        </w:rPr>
      </w:pPr>
      <w:bookmarkStart w:name="幻灯片编号 15" w:id="22"/>
      <w:bookmarkEnd w:id="22"/>
      <w:r>
        <w:rPr/>
      </w:r>
      <w:bookmarkStart w:name="幻灯片编号 15" w:id="23"/>
      <w:bookmarkEnd w:id="23"/>
      <w:r>
        <w:rPr>
          <w:rFonts w:ascii="楷体_GB2312" w:hAnsi="楷体_GB2312" w:eastAsia="楷体_GB2312" w:hint="eastAsia"/>
          <w:spacing w:val="-2"/>
          <w:sz w:val="64"/>
        </w:rPr>
        <w:t>第</w:t>
      </w:r>
      <w:r>
        <w:rPr>
          <w:rFonts w:ascii="楷体_GB2312" w:hAnsi="楷体_GB2312" w:eastAsia="楷体_GB2312" w:hint="eastAsia"/>
          <w:spacing w:val="-2"/>
          <w:sz w:val="64"/>
        </w:rPr>
        <w:t>四</w:t>
      </w:r>
      <w:r>
        <w:rPr>
          <w:rFonts w:ascii="楷体_GB2312" w:hAnsi="楷体_GB2312" w:eastAsia="楷体_GB2312" w:hint="eastAsia"/>
          <w:spacing w:val="-2"/>
          <w:sz w:val="64"/>
        </w:rPr>
        <w:t>特</w:t>
      </w:r>
      <w:r>
        <w:rPr>
          <w:rFonts w:ascii="楷体_GB2312" w:hAnsi="楷体_GB2312" w:eastAsia="楷体_GB2312" w:hint="eastAsia"/>
          <w:spacing w:val="-2"/>
          <w:sz w:val="64"/>
        </w:rPr>
        <w:t>征</w:t>
      </w:r>
      <w:r>
        <w:rPr>
          <w:rFonts w:ascii="楷体_GB2312" w:hAnsi="楷体_GB2312" w:eastAsia="楷体_GB2312" w:hint="eastAsia"/>
          <w:spacing w:val="-2"/>
          <w:sz w:val="64"/>
        </w:rPr>
        <w:t>：</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可</w:t>
      </w:r>
      <w:r>
        <w:rPr>
          <w:rFonts w:ascii="楷体_GB2312" w:hAnsi="楷体_GB2312" w:eastAsia="楷体_GB2312" w:hint="eastAsia"/>
          <w:spacing w:val="-2"/>
          <w:sz w:val="64"/>
        </w:rPr>
        <w:t>以</w:t>
      </w:r>
      <w:r>
        <w:rPr>
          <w:rFonts w:ascii="楷体_GB2312" w:hAnsi="楷体_GB2312" w:eastAsia="楷体_GB2312" w:hint="eastAsia"/>
          <w:spacing w:val="-2"/>
          <w:sz w:val="64"/>
        </w:rPr>
        <w:t>被</w:t>
      </w:r>
      <w:r>
        <w:rPr>
          <w:rFonts w:ascii="楷体_GB2312" w:hAnsi="楷体_GB2312" w:eastAsia="楷体_GB2312" w:hint="eastAsia"/>
          <w:spacing w:val="-2"/>
          <w:sz w:val="64"/>
        </w:rPr>
        <w:t>提</w:t>
      </w:r>
      <w:r>
        <w:rPr>
          <w:rFonts w:ascii="楷体_GB2312" w:hAnsi="楷体_GB2312" w:eastAsia="楷体_GB2312" w:hint="eastAsia"/>
          <w:spacing w:val="-2"/>
          <w:sz w:val="64"/>
        </w:rPr>
        <w:t>炼</w:t>
      </w:r>
      <w:r>
        <w:rPr>
          <w:rFonts w:ascii="楷体_GB2312" w:hAnsi="楷体_GB2312" w:eastAsia="楷体_GB2312" w:hint="eastAsia"/>
          <w:spacing w:val="-2"/>
          <w:sz w:val="64"/>
        </w:rPr>
        <w:t>成</w:t>
      </w:r>
      <w:r>
        <w:rPr>
          <w:rFonts w:ascii="楷体_GB2312" w:hAnsi="楷体_GB2312" w:eastAsia="楷体_GB2312" w:hint="eastAsia"/>
          <w:spacing w:val="-2"/>
          <w:sz w:val="64"/>
        </w:rPr>
        <w:t>为</w:t>
      </w:r>
      <w:r>
        <w:rPr>
          <w:rFonts w:ascii="楷体_GB2312" w:hAnsi="楷体_GB2312" w:eastAsia="楷体_GB2312" w:hint="eastAsia"/>
          <w:color w:val="FF0000"/>
          <w:spacing w:val="-2"/>
          <w:sz w:val="64"/>
        </w:rPr>
        <w:t>知</w:t>
      </w:r>
      <w:r>
        <w:rPr>
          <w:rFonts w:ascii="楷体_GB2312" w:hAnsi="楷体_GB2312" w:eastAsia="楷体_GB2312" w:hint="eastAsia"/>
          <w:color w:val="FF0000"/>
          <w:spacing w:val="-2"/>
          <w:sz w:val="64"/>
        </w:rPr>
        <w:t>识</w:t>
      </w:r>
      <w:r>
        <w:rPr>
          <w:rFonts w:ascii="楷体_GB2312" w:hAnsi="楷体_GB2312" w:eastAsia="楷体_GB2312" w:hint="eastAsia"/>
          <w:spacing w:val="-2"/>
          <w:sz w:val="64"/>
        </w:rPr>
        <w:t>，</w:t>
      </w:r>
      <w:r>
        <w:rPr>
          <w:rFonts w:ascii="楷体_GB2312" w:hAnsi="楷体_GB2312" w:eastAsia="楷体_GB2312" w:hint="eastAsia"/>
          <w:spacing w:val="-2"/>
          <w:sz w:val="64"/>
        </w:rPr>
        <w:t>但</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本</w:t>
      </w:r>
      <w:r>
        <w:rPr>
          <w:rFonts w:ascii="楷体_GB2312" w:hAnsi="楷体_GB2312" w:eastAsia="楷体_GB2312" w:hint="eastAsia"/>
          <w:spacing w:val="-2"/>
          <w:sz w:val="64"/>
        </w:rPr>
        <w:t>身</w:t>
      </w:r>
      <w:r>
        <w:rPr>
          <w:rFonts w:ascii="楷体_GB2312" w:hAnsi="楷体_GB2312" w:eastAsia="楷体_GB2312" w:hint="eastAsia"/>
          <w:spacing w:val="-2"/>
          <w:sz w:val="64"/>
        </w:rPr>
        <w:t>不</w:t>
      </w:r>
      <w:r>
        <w:rPr>
          <w:rFonts w:ascii="楷体_GB2312" w:hAnsi="楷体_GB2312" w:eastAsia="楷体_GB2312" w:hint="eastAsia"/>
          <w:spacing w:val="-2"/>
          <w:sz w:val="64"/>
        </w:rPr>
        <w:t>等</w:t>
      </w:r>
      <w:r>
        <w:rPr>
          <w:rFonts w:ascii="楷体_GB2312" w:hAnsi="楷体_GB2312" w:eastAsia="楷体_GB2312" w:hint="eastAsia"/>
          <w:spacing w:val="-2"/>
          <w:sz w:val="64"/>
        </w:rPr>
        <w:t>于</w:t>
      </w:r>
      <w:r>
        <w:rPr>
          <w:rFonts w:ascii="楷体_GB2312" w:hAnsi="楷体_GB2312" w:eastAsia="楷体_GB2312" w:hint="eastAsia"/>
          <w:spacing w:val="-2"/>
          <w:sz w:val="64"/>
        </w:rPr>
        <w:t>知</w:t>
      </w:r>
      <w:r>
        <w:rPr>
          <w:rFonts w:ascii="楷体_GB2312" w:hAnsi="楷体_GB2312" w:eastAsia="楷体_GB2312" w:hint="eastAsia"/>
          <w:spacing w:val="-2"/>
          <w:sz w:val="64"/>
        </w:rPr>
        <w:t>识</w:t>
      </w:r>
      <w:r>
        <w:rPr>
          <w:rFonts w:ascii="楷体_GB2312" w:hAnsi="楷体_GB2312" w:eastAsia="楷体_GB2312" w:hint="eastAsia"/>
          <w:spacing w:val="-2"/>
          <w:sz w:val="64"/>
        </w:rPr>
        <w:t>。</w:t>
      </w:r>
    </w:p>
    <w:p>
      <w:pPr>
        <w:pStyle w:val="ListParagraph"/>
        <w:numPr>
          <w:ilvl w:val="1"/>
          <w:numId w:val="2"/>
        </w:numPr>
        <w:tabs>
          <w:tab w:pos="1164" w:val="left" w:leader="none"/>
        </w:tabs>
        <w:spacing w:line="794" w:lineRule="exact" w:before="170" w:after="0"/>
        <w:ind w:left="1164" w:right="0" w:hanging="540"/>
        <w:jc w:val="left"/>
        <w:rPr>
          <w:rFonts w:ascii="Arial" w:hAnsi="Arial" w:eastAsia="Arial"/>
          <w:sz w:val="64"/>
        </w:rPr>
      </w:pPr>
      <w:r>
        <w:rPr>
          <w:rFonts w:ascii="楷体_GB2312" w:hAnsi="楷体_GB2312" w:eastAsia="楷体_GB2312" w:hint="eastAsia"/>
          <w:w w:val="95"/>
          <w:sz w:val="64"/>
        </w:rPr>
        <w:t>第</w:t>
      </w:r>
      <w:r>
        <w:rPr>
          <w:rFonts w:ascii="楷体_GB2312" w:hAnsi="楷体_GB2312" w:eastAsia="楷体_GB2312" w:hint="eastAsia"/>
          <w:w w:val="95"/>
          <w:sz w:val="64"/>
        </w:rPr>
        <w:t>五</w:t>
      </w:r>
      <w:r>
        <w:rPr>
          <w:rFonts w:ascii="楷体_GB2312" w:hAnsi="楷体_GB2312" w:eastAsia="楷体_GB2312" w:hint="eastAsia"/>
          <w:w w:val="95"/>
          <w:sz w:val="64"/>
        </w:rPr>
        <w:t>特</w:t>
      </w:r>
      <w:r>
        <w:rPr>
          <w:rFonts w:ascii="楷体_GB2312" w:hAnsi="楷体_GB2312" w:eastAsia="楷体_GB2312" w:hint="eastAsia"/>
          <w:w w:val="95"/>
          <w:sz w:val="64"/>
        </w:rPr>
        <w:t>征</w:t>
      </w:r>
      <w:r>
        <w:rPr>
          <w:rFonts w:ascii="楷体_GB2312" w:hAnsi="楷体_GB2312" w:eastAsia="楷体_GB2312" w:hint="eastAsia"/>
          <w:w w:val="95"/>
          <w:sz w:val="64"/>
        </w:rPr>
        <w:t>：</w:t>
      </w:r>
      <w:r>
        <w:rPr>
          <w:rFonts w:ascii="楷体_GB2312" w:hAnsi="楷体_GB2312" w:eastAsia="楷体_GB2312" w:hint="eastAsia"/>
          <w:w w:val="95"/>
          <w:sz w:val="64"/>
        </w:rPr>
        <w:t>信</w:t>
      </w:r>
      <w:r>
        <w:rPr>
          <w:rFonts w:ascii="楷体_GB2312" w:hAnsi="楷体_GB2312" w:eastAsia="楷体_GB2312" w:hint="eastAsia"/>
          <w:w w:val="95"/>
          <w:sz w:val="64"/>
        </w:rPr>
        <w:t>息</w:t>
      </w:r>
      <w:r>
        <w:rPr>
          <w:rFonts w:ascii="楷体_GB2312" w:hAnsi="楷体_GB2312" w:eastAsia="楷体_GB2312" w:hint="eastAsia"/>
          <w:w w:val="95"/>
          <w:sz w:val="64"/>
        </w:rPr>
        <w:t>是</w:t>
      </w:r>
      <w:r>
        <w:rPr>
          <w:rFonts w:ascii="楷体_GB2312" w:hAnsi="楷体_GB2312" w:eastAsia="楷体_GB2312" w:hint="eastAsia"/>
          <w:w w:val="95"/>
          <w:sz w:val="64"/>
        </w:rPr>
        <w:t>具</w:t>
      </w:r>
      <w:r>
        <w:rPr>
          <w:rFonts w:ascii="楷体_GB2312" w:hAnsi="楷体_GB2312" w:eastAsia="楷体_GB2312" w:hint="eastAsia"/>
          <w:w w:val="95"/>
          <w:sz w:val="64"/>
        </w:rPr>
        <w:t>体</w:t>
      </w:r>
      <w:r>
        <w:rPr>
          <w:rFonts w:ascii="楷体_GB2312" w:hAnsi="楷体_GB2312" w:eastAsia="楷体_GB2312" w:hint="eastAsia"/>
          <w:w w:val="95"/>
          <w:sz w:val="64"/>
        </w:rPr>
        <w:t>的</w:t>
      </w:r>
      <w:r>
        <w:rPr>
          <w:rFonts w:ascii="楷体_GB2312" w:hAnsi="楷体_GB2312" w:eastAsia="楷体_GB2312" w:hint="eastAsia"/>
          <w:w w:val="95"/>
          <w:sz w:val="64"/>
        </w:rPr>
        <w:t>，</w:t>
      </w:r>
      <w:r>
        <w:rPr>
          <w:rFonts w:ascii="楷体_GB2312" w:hAnsi="楷体_GB2312" w:eastAsia="楷体_GB2312" w:hint="eastAsia"/>
          <w:w w:val="95"/>
          <w:sz w:val="64"/>
        </w:rPr>
        <w:t>可</w:t>
      </w:r>
      <w:r>
        <w:rPr>
          <w:rFonts w:ascii="楷体_GB2312" w:hAnsi="楷体_GB2312" w:eastAsia="楷体_GB2312" w:hint="eastAsia"/>
          <w:w w:val="95"/>
          <w:sz w:val="64"/>
        </w:rPr>
        <w:t>以</w:t>
      </w:r>
      <w:r>
        <w:rPr>
          <w:rFonts w:ascii="楷体_GB2312" w:hAnsi="楷体_GB2312" w:eastAsia="楷体_GB2312" w:hint="eastAsia"/>
          <w:w w:val="95"/>
          <w:sz w:val="64"/>
        </w:rPr>
        <w:t>被</w:t>
      </w:r>
      <w:r>
        <w:rPr>
          <w:rFonts w:ascii="楷体_GB2312" w:hAnsi="楷体_GB2312" w:eastAsia="楷体_GB2312" w:hint="eastAsia"/>
          <w:w w:val="95"/>
          <w:sz w:val="64"/>
        </w:rPr>
        <w:t>主</w:t>
      </w:r>
      <w:r>
        <w:rPr>
          <w:rFonts w:ascii="楷体_GB2312" w:hAnsi="楷体_GB2312" w:eastAsia="楷体_GB2312" w:hint="eastAsia"/>
          <w:spacing w:val="-10"/>
          <w:w w:val="95"/>
          <w:sz w:val="64"/>
        </w:rPr>
        <w:t>体</w:t>
      </w:r>
    </w:p>
    <w:p>
      <w:pPr>
        <w:pStyle w:val="BodyText"/>
        <w:spacing w:line="218" w:lineRule="auto" w:before="31"/>
        <w:ind w:left="1164" w:right="841"/>
        <w:rPr>
          <w:rFonts w:ascii="楷体_GB2312" w:eastAsia="楷体_GB2312" w:hint="eastAsia"/>
        </w:rPr>
      </w:pPr>
      <w:r>
        <w:rPr>
          <w:rFonts w:ascii="楷体_GB2312" w:eastAsia="楷体_GB2312" w:hint="eastAsia"/>
          <w:spacing w:val="-2"/>
        </w:rPr>
        <w:t>（</w:t>
      </w:r>
      <w:r>
        <w:rPr>
          <w:rFonts w:ascii="楷体_GB2312" w:eastAsia="楷体_GB2312" w:hint="eastAsia"/>
          <w:spacing w:val="-2"/>
        </w:rPr>
        <w:t>人</w:t>
      </w:r>
      <w:r>
        <w:rPr>
          <w:rFonts w:ascii="楷体_GB2312" w:eastAsia="楷体_GB2312" w:hint="eastAsia"/>
          <w:spacing w:val="-2"/>
        </w:rPr>
        <w:t>、</w:t>
      </w:r>
      <w:r>
        <w:rPr>
          <w:rFonts w:ascii="楷体_GB2312" w:eastAsia="楷体_GB2312" w:hint="eastAsia"/>
          <w:spacing w:val="-2"/>
        </w:rPr>
        <w:t>生</w:t>
      </w:r>
      <w:r>
        <w:rPr>
          <w:rFonts w:ascii="楷体_GB2312" w:eastAsia="楷体_GB2312" w:hint="eastAsia"/>
          <w:spacing w:val="-2"/>
        </w:rPr>
        <w:t>物</w:t>
      </w:r>
      <w:r>
        <w:rPr>
          <w:rFonts w:ascii="楷体_GB2312" w:eastAsia="楷体_GB2312" w:hint="eastAsia"/>
          <w:spacing w:val="-2"/>
        </w:rPr>
        <w:t>、</w:t>
      </w:r>
      <w:r>
        <w:rPr>
          <w:rFonts w:ascii="楷体_GB2312" w:eastAsia="楷体_GB2312" w:hint="eastAsia"/>
          <w:spacing w:val="-2"/>
        </w:rPr>
        <w:t>机</w:t>
      </w:r>
      <w:r>
        <w:rPr>
          <w:rFonts w:ascii="楷体_GB2312" w:eastAsia="楷体_GB2312" w:hint="eastAsia"/>
          <w:spacing w:val="-2"/>
        </w:rPr>
        <w:t>器</w:t>
      </w:r>
      <w:r>
        <w:rPr>
          <w:rFonts w:ascii="楷体_GB2312" w:eastAsia="楷体_GB2312" w:hint="eastAsia"/>
          <w:spacing w:val="-2"/>
        </w:rPr>
        <w:t>）</w:t>
      </w:r>
      <w:r>
        <w:rPr>
          <w:rFonts w:ascii="楷体_GB2312" w:eastAsia="楷体_GB2312" w:hint="eastAsia"/>
          <w:spacing w:val="-2"/>
        </w:rPr>
        <w:t>所</w:t>
      </w:r>
      <w:r>
        <w:rPr>
          <w:rFonts w:ascii="楷体_GB2312" w:eastAsia="楷体_GB2312" w:hint="eastAsia"/>
          <w:spacing w:val="-2"/>
        </w:rPr>
        <w:t>感</w:t>
      </w:r>
      <w:r>
        <w:rPr>
          <w:rFonts w:ascii="楷体_GB2312" w:eastAsia="楷体_GB2312" w:hint="eastAsia"/>
          <w:spacing w:val="-2"/>
        </w:rPr>
        <w:t>知</w:t>
      </w:r>
      <w:r>
        <w:rPr>
          <w:rFonts w:ascii="楷体_GB2312" w:eastAsia="楷体_GB2312" w:hint="eastAsia"/>
          <w:spacing w:val="-2"/>
        </w:rPr>
        <w:t>、</w:t>
      </w:r>
      <w:r>
        <w:rPr>
          <w:rFonts w:ascii="楷体_GB2312" w:eastAsia="楷体_GB2312" w:hint="eastAsia"/>
          <w:spacing w:val="-2"/>
        </w:rPr>
        <w:t>提</w:t>
      </w:r>
      <w:r>
        <w:rPr>
          <w:rFonts w:ascii="楷体_GB2312" w:eastAsia="楷体_GB2312" w:hint="eastAsia"/>
          <w:spacing w:val="-2"/>
        </w:rPr>
        <w:t>取</w:t>
      </w:r>
      <w:r>
        <w:rPr>
          <w:rFonts w:ascii="楷体_GB2312" w:eastAsia="楷体_GB2312" w:hint="eastAsia"/>
          <w:spacing w:val="-2"/>
        </w:rPr>
        <w:t>、</w:t>
      </w:r>
      <w:r>
        <w:rPr>
          <w:rFonts w:ascii="楷体_GB2312" w:eastAsia="楷体_GB2312" w:hint="eastAsia"/>
          <w:spacing w:val="-2"/>
        </w:rPr>
        <w:t>识</w:t>
      </w:r>
      <w:r>
        <w:rPr>
          <w:rFonts w:ascii="楷体_GB2312" w:eastAsia="楷体_GB2312" w:hint="eastAsia"/>
          <w:spacing w:val="-2"/>
        </w:rPr>
        <w:t>别</w:t>
      </w:r>
      <w:r>
        <w:rPr>
          <w:rFonts w:ascii="楷体_GB2312" w:eastAsia="楷体_GB2312" w:hint="eastAsia"/>
          <w:spacing w:val="-2"/>
        </w:rPr>
        <w:t>，</w:t>
      </w:r>
      <w:r>
        <w:rPr>
          <w:rFonts w:ascii="楷体_GB2312" w:eastAsia="楷体_GB2312" w:hint="eastAsia"/>
          <w:spacing w:val="-2"/>
        </w:rPr>
        <w:t>可</w:t>
      </w:r>
      <w:r>
        <w:rPr>
          <w:rFonts w:ascii="楷体_GB2312" w:eastAsia="楷体_GB2312" w:hint="eastAsia"/>
          <w:spacing w:val="-2"/>
        </w:rPr>
        <w:t>以</w:t>
      </w:r>
      <w:r>
        <w:rPr>
          <w:rFonts w:ascii="楷体_GB2312" w:eastAsia="楷体_GB2312" w:hint="eastAsia"/>
          <w:spacing w:val="-2"/>
        </w:rPr>
        <w:t>被</w:t>
      </w:r>
      <w:r>
        <w:rPr>
          <w:rFonts w:ascii="楷体_GB2312" w:eastAsia="楷体_GB2312" w:hint="eastAsia"/>
          <w:spacing w:val="-2"/>
        </w:rPr>
        <w:t>传</w:t>
      </w:r>
      <w:r>
        <w:rPr>
          <w:rFonts w:ascii="楷体_GB2312" w:eastAsia="楷体_GB2312" w:hint="eastAsia"/>
          <w:spacing w:val="-2"/>
        </w:rPr>
        <w:t>递</w:t>
      </w:r>
      <w:r>
        <w:rPr>
          <w:rFonts w:ascii="楷体_GB2312" w:eastAsia="楷体_GB2312" w:hint="eastAsia"/>
          <w:spacing w:val="-2"/>
        </w:rPr>
        <w:t>、</w:t>
      </w:r>
      <w:r>
        <w:rPr>
          <w:rFonts w:ascii="楷体_GB2312" w:eastAsia="楷体_GB2312" w:hint="eastAsia"/>
          <w:spacing w:val="-2"/>
        </w:rPr>
        <w:t>存</w:t>
      </w:r>
      <w:r>
        <w:rPr>
          <w:rFonts w:ascii="楷体_GB2312" w:eastAsia="楷体_GB2312" w:hint="eastAsia"/>
          <w:spacing w:val="-2"/>
        </w:rPr>
        <w:t>储</w:t>
      </w:r>
      <w:r>
        <w:rPr>
          <w:rFonts w:ascii="楷体_GB2312" w:eastAsia="楷体_GB2312" w:hint="eastAsia"/>
          <w:spacing w:val="-2"/>
        </w:rPr>
        <w:t>、</w:t>
      </w:r>
      <w:r>
        <w:rPr>
          <w:rFonts w:ascii="楷体_GB2312" w:eastAsia="楷体_GB2312" w:hint="eastAsia"/>
          <w:spacing w:val="-2"/>
        </w:rPr>
        <w:t>变</w:t>
      </w:r>
      <w:r>
        <w:rPr>
          <w:rFonts w:ascii="楷体_GB2312" w:eastAsia="楷体_GB2312" w:hint="eastAsia"/>
          <w:spacing w:val="-2"/>
        </w:rPr>
        <w:t>换</w:t>
      </w:r>
      <w:r>
        <w:rPr>
          <w:rFonts w:ascii="楷体_GB2312" w:eastAsia="楷体_GB2312" w:hint="eastAsia"/>
          <w:spacing w:val="-2"/>
        </w:rPr>
        <w:t>、</w:t>
      </w:r>
      <w:r>
        <w:rPr>
          <w:rFonts w:ascii="楷体_GB2312" w:eastAsia="楷体_GB2312" w:hint="eastAsia"/>
          <w:spacing w:val="-2"/>
        </w:rPr>
        <w:t>处</w:t>
      </w:r>
      <w:r>
        <w:rPr>
          <w:rFonts w:ascii="楷体_GB2312" w:eastAsia="楷体_GB2312" w:hint="eastAsia"/>
          <w:spacing w:val="-2"/>
        </w:rPr>
        <w:t>理</w:t>
      </w:r>
      <w:r>
        <w:rPr>
          <w:rFonts w:ascii="楷体_GB2312" w:eastAsia="楷体_GB2312" w:hint="eastAsia"/>
          <w:spacing w:val="-2"/>
        </w:rPr>
        <w:t>、</w:t>
      </w:r>
      <w:r>
        <w:rPr>
          <w:rFonts w:ascii="楷体_GB2312" w:eastAsia="楷体_GB2312" w:hint="eastAsia"/>
          <w:spacing w:val="-2"/>
        </w:rPr>
        <w:t>显</w:t>
      </w:r>
      <w:r>
        <w:rPr>
          <w:rFonts w:ascii="楷体_GB2312" w:eastAsia="楷体_GB2312" w:hint="eastAsia"/>
          <w:spacing w:val="-2"/>
        </w:rPr>
        <w:t>示</w:t>
      </w:r>
      <w:r>
        <w:rPr>
          <w:rFonts w:ascii="楷体_GB2312" w:eastAsia="楷体_GB2312" w:hint="eastAsia"/>
          <w:spacing w:val="-2"/>
        </w:rPr>
        <w:t>、</w:t>
      </w:r>
      <w:r>
        <w:rPr>
          <w:rFonts w:ascii="楷体_GB2312" w:eastAsia="楷体_GB2312" w:hint="eastAsia"/>
          <w:spacing w:val="-2"/>
        </w:rPr>
        <w:t> </w:t>
      </w:r>
      <w:r>
        <w:rPr>
          <w:rFonts w:ascii="楷体_GB2312" w:eastAsia="楷体_GB2312" w:hint="eastAsia"/>
          <w:spacing w:val="-2"/>
        </w:rPr>
        <w:t>检</w:t>
      </w:r>
      <w:r>
        <w:rPr>
          <w:rFonts w:ascii="楷体_GB2312" w:eastAsia="楷体_GB2312" w:hint="eastAsia"/>
          <w:spacing w:val="-2"/>
        </w:rPr>
        <w:t>索</w:t>
      </w:r>
      <w:r>
        <w:rPr>
          <w:rFonts w:ascii="楷体_GB2312" w:eastAsia="楷体_GB2312" w:hint="eastAsia"/>
          <w:spacing w:val="-2"/>
        </w:rPr>
        <w:t>和</w:t>
      </w:r>
      <w:r>
        <w:rPr>
          <w:rFonts w:ascii="楷体_GB2312" w:eastAsia="楷体_GB2312" w:hint="eastAsia"/>
          <w:spacing w:val="-2"/>
        </w:rPr>
        <w:t>利</w:t>
      </w:r>
      <w:r>
        <w:rPr>
          <w:rFonts w:ascii="楷体_GB2312" w:eastAsia="楷体_GB2312" w:hint="eastAsia"/>
          <w:spacing w:val="-2"/>
        </w:rPr>
        <w:t>用</w:t>
      </w:r>
      <w:r>
        <w:rPr>
          <w:rFonts w:ascii="楷体_GB2312" w:eastAsia="楷体_GB2312" w:hint="eastAsia"/>
          <w:spacing w:val="-2"/>
        </w:rPr>
        <w:t>。</w:t>
      </w:r>
    </w:p>
    <w:p>
      <w:pPr>
        <w:pStyle w:val="ListParagraph"/>
        <w:numPr>
          <w:ilvl w:val="1"/>
          <w:numId w:val="2"/>
        </w:numPr>
        <w:tabs>
          <w:tab w:pos="1164" w:val="left" w:leader="none"/>
        </w:tabs>
        <w:spacing w:line="240" w:lineRule="auto" w:before="114" w:after="0"/>
        <w:ind w:left="1164" w:right="0" w:hanging="540"/>
        <w:jc w:val="left"/>
        <w:rPr>
          <w:rFonts w:ascii="Arial" w:hAnsi="Arial" w:eastAsia="Arial"/>
          <w:sz w:val="64"/>
        </w:rPr>
      </w:pPr>
      <w:r>
        <w:rPr>
          <w:rFonts w:ascii="楷体_GB2312" w:hAnsi="楷体_GB2312" w:eastAsia="楷体_GB2312" w:hint="eastAsia"/>
          <w:w w:val="95"/>
          <w:sz w:val="64"/>
        </w:rPr>
        <w:t>第</w:t>
      </w:r>
      <w:r>
        <w:rPr>
          <w:rFonts w:ascii="楷体_GB2312" w:hAnsi="楷体_GB2312" w:eastAsia="楷体_GB2312" w:hint="eastAsia"/>
          <w:w w:val="95"/>
          <w:sz w:val="64"/>
        </w:rPr>
        <w:t>六</w:t>
      </w:r>
      <w:r>
        <w:rPr>
          <w:rFonts w:ascii="楷体_GB2312" w:hAnsi="楷体_GB2312" w:eastAsia="楷体_GB2312" w:hint="eastAsia"/>
          <w:w w:val="95"/>
          <w:sz w:val="64"/>
        </w:rPr>
        <w:t>特</w:t>
      </w:r>
      <w:r>
        <w:rPr>
          <w:rFonts w:ascii="楷体_GB2312" w:hAnsi="楷体_GB2312" w:eastAsia="楷体_GB2312" w:hint="eastAsia"/>
          <w:w w:val="95"/>
          <w:sz w:val="64"/>
        </w:rPr>
        <w:t>征</w:t>
      </w:r>
      <w:r>
        <w:rPr>
          <w:rFonts w:ascii="楷体_GB2312" w:hAnsi="楷体_GB2312" w:eastAsia="楷体_GB2312" w:hint="eastAsia"/>
          <w:w w:val="95"/>
          <w:sz w:val="64"/>
        </w:rPr>
        <w:t>：</w:t>
      </w:r>
      <w:r>
        <w:rPr>
          <w:rFonts w:ascii="楷体_GB2312" w:hAnsi="楷体_GB2312" w:eastAsia="楷体_GB2312" w:hint="eastAsia"/>
          <w:w w:val="95"/>
          <w:sz w:val="64"/>
        </w:rPr>
        <w:t>信</w:t>
      </w:r>
      <w:r>
        <w:rPr>
          <w:rFonts w:ascii="楷体_GB2312" w:hAnsi="楷体_GB2312" w:eastAsia="楷体_GB2312" w:hint="eastAsia"/>
          <w:w w:val="95"/>
          <w:sz w:val="64"/>
        </w:rPr>
        <w:t>息</w:t>
      </w:r>
      <w:r>
        <w:rPr>
          <w:rFonts w:ascii="楷体_GB2312" w:hAnsi="楷体_GB2312" w:eastAsia="楷体_GB2312" w:hint="eastAsia"/>
          <w:w w:val="95"/>
          <w:sz w:val="64"/>
        </w:rPr>
        <w:t>可</w:t>
      </w:r>
      <w:r>
        <w:rPr>
          <w:rFonts w:ascii="楷体_GB2312" w:hAnsi="楷体_GB2312" w:eastAsia="楷体_GB2312" w:hint="eastAsia"/>
          <w:w w:val="95"/>
          <w:sz w:val="64"/>
        </w:rPr>
        <w:t>以</w:t>
      </w:r>
      <w:r>
        <w:rPr>
          <w:rFonts w:ascii="楷体_GB2312" w:hAnsi="楷体_GB2312" w:eastAsia="楷体_GB2312" w:hint="eastAsia"/>
          <w:w w:val="95"/>
          <w:sz w:val="64"/>
        </w:rPr>
        <w:t>被</w:t>
      </w:r>
      <w:r>
        <w:rPr>
          <w:rFonts w:ascii="楷体_GB2312" w:hAnsi="楷体_GB2312" w:eastAsia="楷体_GB2312" w:hint="eastAsia"/>
          <w:w w:val="95"/>
          <w:sz w:val="64"/>
        </w:rPr>
        <w:t>复</w:t>
      </w:r>
      <w:r>
        <w:rPr>
          <w:rFonts w:ascii="楷体_GB2312" w:hAnsi="楷体_GB2312" w:eastAsia="楷体_GB2312" w:hint="eastAsia"/>
          <w:w w:val="95"/>
          <w:sz w:val="64"/>
        </w:rPr>
        <w:t>制</w:t>
      </w:r>
      <w:r>
        <w:rPr>
          <w:rFonts w:ascii="楷体_GB2312" w:hAnsi="楷体_GB2312" w:eastAsia="楷体_GB2312" w:hint="eastAsia"/>
          <w:w w:val="95"/>
          <w:sz w:val="64"/>
        </w:rPr>
        <w:t>，</w:t>
      </w:r>
      <w:r>
        <w:rPr>
          <w:rFonts w:ascii="楷体_GB2312" w:hAnsi="楷体_GB2312" w:eastAsia="楷体_GB2312" w:hint="eastAsia"/>
          <w:w w:val="95"/>
          <w:sz w:val="64"/>
        </w:rPr>
        <w:t>可</w:t>
      </w:r>
      <w:r>
        <w:rPr>
          <w:rFonts w:ascii="楷体_GB2312" w:hAnsi="楷体_GB2312" w:eastAsia="楷体_GB2312" w:hint="eastAsia"/>
          <w:w w:val="95"/>
          <w:sz w:val="64"/>
        </w:rPr>
        <w:t>以</w:t>
      </w:r>
      <w:r>
        <w:rPr>
          <w:rFonts w:ascii="楷体_GB2312" w:hAnsi="楷体_GB2312" w:eastAsia="楷体_GB2312" w:hint="eastAsia"/>
          <w:w w:val="95"/>
          <w:sz w:val="64"/>
        </w:rPr>
        <w:t>被</w:t>
      </w:r>
      <w:r>
        <w:rPr>
          <w:rFonts w:ascii="楷体_GB2312" w:hAnsi="楷体_GB2312" w:eastAsia="楷体_GB2312" w:hint="eastAsia"/>
          <w:w w:val="95"/>
          <w:sz w:val="64"/>
        </w:rPr>
        <w:t>共</w:t>
      </w:r>
      <w:r>
        <w:rPr>
          <w:rFonts w:ascii="楷体_GB2312" w:hAnsi="楷体_GB2312" w:eastAsia="楷体_GB2312" w:hint="eastAsia"/>
          <w:w w:val="95"/>
          <w:sz w:val="64"/>
        </w:rPr>
        <w:t>享</w:t>
      </w:r>
      <w:r>
        <w:rPr>
          <w:rFonts w:ascii="楷体_GB2312" w:hAnsi="楷体_GB2312" w:eastAsia="楷体_GB2312" w:hint="eastAsia"/>
          <w:spacing w:val="-10"/>
          <w:w w:val="95"/>
          <w:sz w:val="64"/>
        </w:rPr>
        <w:t>。</w:t>
      </w:r>
    </w:p>
    <w:p>
      <w:pPr>
        <w:pStyle w:val="ListParagraph"/>
        <w:numPr>
          <w:ilvl w:val="1"/>
          <w:numId w:val="2"/>
        </w:numPr>
        <w:tabs>
          <w:tab w:pos="1164" w:val="left" w:leader="none"/>
        </w:tabs>
        <w:spacing w:line="211" w:lineRule="auto" w:before="226" w:after="0"/>
        <w:ind w:left="1164" w:right="1481" w:hanging="540"/>
        <w:jc w:val="left"/>
        <w:rPr>
          <w:rFonts w:ascii="Arial" w:hAnsi="Arial" w:eastAsia="Arial"/>
          <w:sz w:val="64"/>
        </w:rPr>
      </w:pPr>
      <w:r>
        <w:rPr>
          <w:rFonts w:ascii="楷体_GB2312" w:hAnsi="楷体_GB2312" w:eastAsia="楷体_GB2312" w:hint="eastAsia"/>
          <w:spacing w:val="-2"/>
          <w:sz w:val="64"/>
        </w:rPr>
        <w:t>第</w:t>
      </w:r>
      <w:r>
        <w:rPr>
          <w:rFonts w:ascii="楷体_GB2312" w:hAnsi="楷体_GB2312" w:eastAsia="楷体_GB2312" w:hint="eastAsia"/>
          <w:spacing w:val="-2"/>
          <w:sz w:val="64"/>
        </w:rPr>
        <w:t>七</w:t>
      </w:r>
      <w:r>
        <w:rPr>
          <w:rFonts w:ascii="楷体_GB2312" w:hAnsi="楷体_GB2312" w:eastAsia="楷体_GB2312" w:hint="eastAsia"/>
          <w:spacing w:val="-2"/>
          <w:sz w:val="64"/>
        </w:rPr>
        <w:t>特</w:t>
      </w:r>
      <w:r>
        <w:rPr>
          <w:rFonts w:ascii="楷体_GB2312" w:hAnsi="楷体_GB2312" w:eastAsia="楷体_GB2312" w:hint="eastAsia"/>
          <w:spacing w:val="-2"/>
          <w:sz w:val="64"/>
        </w:rPr>
        <w:t>征</w:t>
      </w:r>
      <w:r>
        <w:rPr>
          <w:rFonts w:ascii="楷体_GB2312" w:hAnsi="楷体_GB2312" w:eastAsia="楷体_GB2312" w:hint="eastAsia"/>
          <w:spacing w:val="-2"/>
          <w:sz w:val="64"/>
        </w:rPr>
        <w:t>：</w:t>
      </w:r>
      <w:r>
        <w:rPr>
          <w:rFonts w:ascii="楷体_GB2312" w:hAnsi="楷体_GB2312" w:eastAsia="楷体_GB2312" w:hint="eastAsia"/>
          <w:spacing w:val="-2"/>
          <w:sz w:val="64"/>
        </w:rPr>
        <w:t>语</w:t>
      </w:r>
      <w:r>
        <w:rPr>
          <w:rFonts w:ascii="楷体_GB2312" w:hAnsi="楷体_GB2312" w:eastAsia="楷体_GB2312" w:hint="eastAsia"/>
          <w:spacing w:val="-2"/>
          <w:sz w:val="64"/>
        </w:rPr>
        <w:t>法</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在</w:t>
      </w:r>
      <w:r>
        <w:rPr>
          <w:rFonts w:ascii="楷体_GB2312" w:hAnsi="楷体_GB2312" w:eastAsia="楷体_GB2312" w:hint="eastAsia"/>
          <w:spacing w:val="-2"/>
          <w:sz w:val="64"/>
        </w:rPr>
        <w:t>传</w:t>
      </w:r>
      <w:r>
        <w:rPr>
          <w:rFonts w:ascii="楷体_GB2312" w:hAnsi="楷体_GB2312" w:eastAsia="楷体_GB2312" w:hint="eastAsia"/>
          <w:spacing w:val="-2"/>
          <w:sz w:val="64"/>
        </w:rPr>
        <w:t>递</w:t>
      </w:r>
      <w:r>
        <w:rPr>
          <w:rFonts w:ascii="楷体_GB2312" w:hAnsi="楷体_GB2312" w:eastAsia="楷体_GB2312" w:hint="eastAsia"/>
          <w:spacing w:val="-2"/>
          <w:sz w:val="64"/>
        </w:rPr>
        <w:t>和</w:t>
      </w:r>
      <w:r>
        <w:rPr>
          <w:rFonts w:ascii="楷体_GB2312" w:hAnsi="楷体_GB2312" w:eastAsia="楷体_GB2312" w:hint="eastAsia"/>
          <w:spacing w:val="-2"/>
          <w:sz w:val="64"/>
        </w:rPr>
        <w:t>处</w:t>
      </w:r>
      <w:r>
        <w:rPr>
          <w:rFonts w:ascii="楷体_GB2312" w:hAnsi="楷体_GB2312" w:eastAsia="楷体_GB2312" w:hint="eastAsia"/>
          <w:spacing w:val="-2"/>
          <w:sz w:val="64"/>
        </w:rPr>
        <w:t>理</w:t>
      </w:r>
      <w:r>
        <w:rPr>
          <w:rFonts w:ascii="楷体_GB2312" w:hAnsi="楷体_GB2312" w:eastAsia="楷体_GB2312" w:hint="eastAsia"/>
          <w:spacing w:val="-2"/>
          <w:sz w:val="64"/>
        </w:rPr>
        <w:t>过</w:t>
      </w:r>
      <w:r>
        <w:rPr>
          <w:rFonts w:ascii="楷体_GB2312" w:hAnsi="楷体_GB2312" w:eastAsia="楷体_GB2312" w:hint="eastAsia"/>
          <w:spacing w:val="-2"/>
          <w:sz w:val="64"/>
        </w:rPr>
        <w:t>程</w:t>
      </w:r>
      <w:r>
        <w:rPr>
          <w:rFonts w:ascii="楷体_GB2312" w:hAnsi="楷体_GB2312" w:eastAsia="楷体_GB2312" w:hint="eastAsia"/>
          <w:spacing w:val="-2"/>
          <w:sz w:val="64"/>
        </w:rPr>
        <w:t>中</w:t>
      </w:r>
      <w:r>
        <w:rPr>
          <w:rFonts w:ascii="楷体_GB2312" w:hAnsi="楷体_GB2312" w:eastAsia="楷体_GB2312" w:hint="eastAsia"/>
          <w:spacing w:val="-2"/>
          <w:sz w:val="64"/>
        </w:rPr>
        <w:t>永</w:t>
      </w:r>
      <w:r>
        <w:rPr>
          <w:rFonts w:ascii="楷体_GB2312" w:hAnsi="楷体_GB2312" w:eastAsia="楷体_GB2312" w:hint="eastAsia"/>
          <w:spacing w:val="-2"/>
          <w:sz w:val="64"/>
        </w:rPr>
        <w:t>不</w:t>
      </w:r>
      <w:r>
        <w:rPr>
          <w:rFonts w:ascii="楷体_GB2312" w:hAnsi="楷体_GB2312" w:eastAsia="楷体_GB2312" w:hint="eastAsia"/>
          <w:spacing w:val="-2"/>
          <w:sz w:val="64"/>
        </w:rPr>
        <w:t>增</w:t>
      </w:r>
      <w:r>
        <w:rPr>
          <w:rFonts w:ascii="楷体_GB2312" w:hAnsi="楷体_GB2312" w:eastAsia="楷体_GB2312" w:hint="eastAsia"/>
          <w:spacing w:val="-2"/>
          <w:sz w:val="64"/>
        </w:rPr>
        <w:t>值</w:t>
      </w:r>
      <w:r>
        <w:rPr>
          <w:rFonts w:ascii="楷体_GB2312" w:hAnsi="楷体_GB2312" w:eastAsia="楷体_GB2312" w:hint="eastAsia"/>
          <w:spacing w:val="-2"/>
          <w:sz w:val="64"/>
        </w:rPr>
        <w:t>。</w:t>
      </w:r>
    </w:p>
    <w:p>
      <w:pPr>
        <w:pStyle w:val="ListParagraph"/>
        <w:numPr>
          <w:ilvl w:val="1"/>
          <w:numId w:val="2"/>
        </w:numPr>
        <w:tabs>
          <w:tab w:pos="1164" w:val="left" w:leader="none"/>
        </w:tabs>
        <w:spacing w:line="211" w:lineRule="auto" w:before="246" w:after="0"/>
        <w:ind w:left="1164" w:right="1481" w:hanging="540"/>
        <w:jc w:val="left"/>
        <w:rPr>
          <w:rFonts w:ascii="Arial" w:hAnsi="Arial" w:eastAsia="Arial"/>
          <w:sz w:val="64"/>
        </w:rPr>
      </w:pPr>
      <w:r>
        <w:rPr/>
        <w:drawing>
          <wp:anchor distT="0" distB="0" distL="0" distR="0" allowOverlap="1" layoutInCell="1" locked="0" behindDoc="0" simplePos="0" relativeHeight="15730176">
            <wp:simplePos x="0" y="0"/>
            <wp:positionH relativeFrom="page">
              <wp:posOffset>8318753</wp:posOffset>
            </wp:positionH>
            <wp:positionV relativeFrom="paragraph">
              <wp:posOffset>802449</wp:posOffset>
            </wp:positionV>
            <wp:extent cx="609599" cy="609599"/>
            <wp:effectExtent l="0" t="0" r="0" b="0"/>
            <wp:wrapNone/>
            <wp:docPr id="41" name="image7.png"/>
            <wp:cNvGraphicFramePr>
              <a:graphicFrameLocks noChangeAspect="1"/>
            </wp:cNvGraphicFramePr>
            <a:graphic>
              <a:graphicData uri="http://schemas.openxmlformats.org/drawingml/2006/picture">
                <pic:pic>
                  <pic:nvPicPr>
                    <pic:cNvPr id="42"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楷体_GB2312" w:hAnsi="楷体_GB2312" w:eastAsia="楷体_GB2312" w:hint="eastAsia"/>
          <w:spacing w:val="-2"/>
          <w:sz w:val="64"/>
        </w:rPr>
        <w:t>第</w:t>
      </w:r>
      <w:r>
        <w:rPr>
          <w:rFonts w:ascii="楷体_GB2312" w:hAnsi="楷体_GB2312" w:eastAsia="楷体_GB2312" w:hint="eastAsia"/>
          <w:spacing w:val="-2"/>
          <w:sz w:val="64"/>
        </w:rPr>
        <w:t>八</w:t>
      </w:r>
      <w:r>
        <w:rPr>
          <w:rFonts w:ascii="楷体_GB2312" w:hAnsi="楷体_GB2312" w:eastAsia="楷体_GB2312" w:hint="eastAsia"/>
          <w:spacing w:val="-2"/>
          <w:sz w:val="64"/>
        </w:rPr>
        <w:t>特</w:t>
      </w:r>
      <w:r>
        <w:rPr>
          <w:rFonts w:ascii="楷体_GB2312" w:hAnsi="楷体_GB2312" w:eastAsia="楷体_GB2312" w:hint="eastAsia"/>
          <w:spacing w:val="-2"/>
          <w:sz w:val="64"/>
        </w:rPr>
        <w:t>征</w:t>
      </w:r>
      <w:r>
        <w:rPr>
          <w:rFonts w:ascii="楷体_GB2312" w:hAnsi="楷体_GB2312" w:eastAsia="楷体_GB2312" w:hint="eastAsia"/>
          <w:spacing w:val="-2"/>
          <w:sz w:val="64"/>
        </w:rPr>
        <w:t>：</w:t>
      </w:r>
      <w:r>
        <w:rPr>
          <w:rFonts w:ascii="楷体_GB2312" w:hAnsi="楷体_GB2312" w:eastAsia="楷体_GB2312" w:hint="eastAsia"/>
          <w:spacing w:val="-2"/>
          <w:sz w:val="64"/>
        </w:rPr>
        <w:t>在</w:t>
      </w:r>
      <w:r>
        <w:rPr>
          <w:rFonts w:ascii="楷体_GB2312" w:hAnsi="楷体_GB2312" w:eastAsia="楷体_GB2312" w:hint="eastAsia"/>
          <w:spacing w:val="-2"/>
          <w:sz w:val="64"/>
        </w:rPr>
        <w:t>封</w:t>
      </w:r>
      <w:r>
        <w:rPr>
          <w:rFonts w:ascii="楷体_GB2312" w:hAnsi="楷体_GB2312" w:eastAsia="楷体_GB2312" w:hint="eastAsia"/>
          <w:spacing w:val="-2"/>
          <w:sz w:val="64"/>
        </w:rPr>
        <w:t>闭</w:t>
      </w:r>
      <w:r>
        <w:rPr>
          <w:rFonts w:ascii="楷体_GB2312" w:hAnsi="楷体_GB2312" w:eastAsia="楷体_GB2312" w:hint="eastAsia"/>
          <w:spacing w:val="-2"/>
          <w:sz w:val="64"/>
        </w:rPr>
        <w:t>系</w:t>
      </w:r>
      <w:r>
        <w:rPr>
          <w:rFonts w:ascii="楷体_GB2312" w:hAnsi="楷体_GB2312" w:eastAsia="楷体_GB2312" w:hint="eastAsia"/>
          <w:spacing w:val="-2"/>
          <w:sz w:val="64"/>
        </w:rPr>
        <w:t>统</w:t>
      </w:r>
      <w:r>
        <w:rPr>
          <w:rFonts w:ascii="楷体_GB2312" w:hAnsi="楷体_GB2312" w:eastAsia="楷体_GB2312" w:hint="eastAsia"/>
          <w:spacing w:val="-2"/>
          <w:sz w:val="64"/>
        </w:rPr>
        <w:t>中</w:t>
      </w:r>
      <w:r>
        <w:rPr>
          <w:rFonts w:ascii="楷体_GB2312" w:hAnsi="楷体_GB2312" w:eastAsia="楷体_GB2312" w:hint="eastAsia"/>
          <w:spacing w:val="-2"/>
          <w:sz w:val="64"/>
        </w:rPr>
        <w:t>，</w:t>
      </w:r>
      <w:r>
        <w:rPr>
          <w:rFonts w:ascii="楷体_GB2312" w:hAnsi="楷体_GB2312" w:eastAsia="楷体_GB2312" w:hint="eastAsia"/>
          <w:spacing w:val="-2"/>
          <w:sz w:val="64"/>
        </w:rPr>
        <w:t>语</w:t>
      </w:r>
      <w:r>
        <w:rPr>
          <w:rFonts w:ascii="楷体_GB2312" w:hAnsi="楷体_GB2312" w:eastAsia="楷体_GB2312" w:hint="eastAsia"/>
          <w:spacing w:val="-2"/>
          <w:sz w:val="64"/>
        </w:rPr>
        <w:t>法</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的</w:t>
      </w:r>
      <w:r>
        <w:rPr>
          <w:rFonts w:ascii="楷体_GB2312" w:hAnsi="楷体_GB2312" w:eastAsia="楷体_GB2312" w:hint="eastAsia"/>
          <w:spacing w:val="-2"/>
          <w:sz w:val="64"/>
        </w:rPr>
        <w:t>最</w:t>
      </w:r>
      <w:r>
        <w:rPr>
          <w:rFonts w:ascii="楷体_GB2312" w:hAnsi="楷体_GB2312" w:eastAsia="楷体_GB2312" w:hint="eastAsia"/>
          <w:spacing w:val="-2"/>
          <w:sz w:val="64"/>
        </w:rPr>
        <w:t>大</w:t>
      </w:r>
      <w:r>
        <w:rPr>
          <w:rFonts w:ascii="楷体_GB2312" w:hAnsi="楷体_GB2312" w:eastAsia="楷体_GB2312" w:hint="eastAsia"/>
          <w:spacing w:val="-2"/>
          <w:sz w:val="64"/>
        </w:rPr>
        <w:t>值</w:t>
      </w:r>
      <w:r>
        <w:rPr>
          <w:rFonts w:ascii="楷体_GB2312" w:hAnsi="楷体_GB2312" w:eastAsia="楷体_GB2312" w:hint="eastAsia"/>
          <w:spacing w:val="-2"/>
          <w:sz w:val="64"/>
        </w:rPr>
        <w:t>不</w:t>
      </w:r>
      <w:r>
        <w:rPr>
          <w:rFonts w:ascii="楷体_GB2312" w:hAnsi="楷体_GB2312" w:eastAsia="楷体_GB2312" w:hint="eastAsia"/>
          <w:spacing w:val="-2"/>
          <w:sz w:val="64"/>
        </w:rPr>
        <w:t>变</w:t>
      </w:r>
      <w:r>
        <w:rPr>
          <w:rFonts w:ascii="楷体_GB2312" w:hAnsi="楷体_GB2312" w:eastAsia="楷体_GB2312" w:hint="eastAsia"/>
          <w:spacing w:val="-2"/>
          <w:sz w:val="64"/>
        </w:rPr>
        <w:t>。</w:t>
      </w:r>
    </w:p>
    <w:p>
      <w:pPr>
        <w:spacing w:after="0" w:line="211" w:lineRule="auto"/>
        <w:jc w:val="left"/>
        <w:rPr>
          <w:rFonts w:ascii="Arial" w:hAnsi="Arial" w:eastAsia="Arial"/>
          <w:sz w:val="64"/>
        </w:rPr>
        <w:sectPr>
          <w:headerReference w:type="default" r:id="rId49"/>
          <w:footerReference w:type="default" r:id="rId50"/>
          <w:pgSz w:w="14400" w:h="10800" w:orient="landscape"/>
          <w:pgMar w:header="0" w:footer="0" w:top="860" w:bottom="0" w:left="240" w:right="0"/>
        </w:sectPr>
      </w:pPr>
    </w:p>
    <w:p>
      <w:pPr>
        <w:pStyle w:val="Heading3"/>
        <w:ind w:left="299" w:right="538"/>
      </w:pPr>
      <w:bookmarkStart w:name="信息的性质" w:id="24"/>
      <w:bookmarkEnd w:id="24"/>
      <w:r>
        <w:rPr/>
      </w:r>
      <w:r>
        <w:rPr>
          <w:w w:val="95"/>
        </w:rPr>
        <w:t>信</w:t>
      </w:r>
      <w:r>
        <w:rPr>
          <w:w w:val="95"/>
        </w:rPr>
        <w:t>息</w:t>
      </w:r>
      <w:r>
        <w:rPr>
          <w:w w:val="95"/>
        </w:rPr>
        <w:t>的</w:t>
      </w:r>
      <w:r>
        <w:rPr>
          <w:w w:val="95"/>
        </w:rPr>
        <w:t>性</w:t>
      </w:r>
      <w:r>
        <w:rPr>
          <w:spacing w:val="-10"/>
          <w:w w:val="95"/>
        </w:rPr>
        <w:t>质</w:t>
      </w:r>
    </w:p>
    <w:p>
      <w:pPr>
        <w:pStyle w:val="ListParagraph"/>
        <w:numPr>
          <w:ilvl w:val="1"/>
          <w:numId w:val="2"/>
        </w:numPr>
        <w:tabs>
          <w:tab w:pos="1164" w:val="left" w:leader="none"/>
        </w:tabs>
        <w:spacing w:line="240" w:lineRule="auto" w:before="671" w:after="0"/>
        <w:ind w:left="1164" w:right="0" w:hanging="540"/>
        <w:jc w:val="left"/>
        <w:rPr>
          <w:rFonts w:ascii="Arial" w:hAnsi="Arial" w:eastAsia="Arial"/>
          <w:sz w:val="64"/>
        </w:rPr>
      </w:pPr>
      <w:r>
        <w:rPr>
          <w:rFonts w:ascii="楷体_GB2312" w:hAnsi="楷体_GB2312" w:eastAsia="楷体_GB2312" w:hint="eastAsia"/>
          <w:w w:val="95"/>
          <w:sz w:val="64"/>
        </w:rPr>
        <w:t>性</w:t>
      </w:r>
      <w:r>
        <w:rPr>
          <w:rFonts w:ascii="楷体_GB2312" w:hAnsi="楷体_GB2312" w:eastAsia="楷体_GB2312" w:hint="eastAsia"/>
          <w:w w:val="95"/>
          <w:sz w:val="64"/>
        </w:rPr>
        <w:t>质</w:t>
      </w:r>
      <w:r>
        <w:rPr>
          <w:rFonts w:ascii="楷体_GB2312" w:hAnsi="楷体_GB2312" w:eastAsia="楷体_GB2312" w:hint="eastAsia"/>
          <w:w w:val="95"/>
          <w:sz w:val="64"/>
        </w:rPr>
        <w:t>一</w:t>
      </w:r>
      <w:r>
        <w:rPr>
          <w:rFonts w:ascii="楷体_GB2312" w:hAnsi="楷体_GB2312" w:eastAsia="楷体_GB2312" w:hint="eastAsia"/>
          <w:spacing w:val="21"/>
          <w:sz w:val="64"/>
        </w:rPr>
        <w:t>  </w:t>
      </w:r>
      <w:r>
        <w:rPr>
          <w:rFonts w:ascii="楷体_GB2312" w:hAnsi="楷体_GB2312" w:eastAsia="楷体_GB2312" w:hint="eastAsia"/>
          <w:w w:val="95"/>
          <w:sz w:val="64"/>
        </w:rPr>
        <w:t>普</w:t>
      </w:r>
      <w:r>
        <w:rPr>
          <w:rFonts w:ascii="楷体_GB2312" w:hAnsi="楷体_GB2312" w:eastAsia="楷体_GB2312" w:hint="eastAsia"/>
          <w:w w:val="95"/>
          <w:sz w:val="64"/>
        </w:rPr>
        <w:t>遍</w:t>
      </w:r>
      <w:r>
        <w:rPr>
          <w:rFonts w:ascii="楷体_GB2312" w:hAnsi="楷体_GB2312" w:eastAsia="楷体_GB2312" w:hint="eastAsia"/>
          <w:w w:val="95"/>
          <w:sz w:val="64"/>
        </w:rPr>
        <w:t>性</w:t>
      </w:r>
      <w:r>
        <w:rPr>
          <w:rFonts w:ascii="楷体_GB2312" w:hAnsi="楷体_GB2312" w:eastAsia="楷体_GB2312" w:hint="eastAsia"/>
          <w:w w:val="95"/>
          <w:sz w:val="64"/>
        </w:rPr>
        <w:t>：信息</w:t>
      </w:r>
      <w:r>
        <w:rPr>
          <w:rFonts w:ascii="楷体_GB2312" w:hAnsi="楷体_GB2312" w:eastAsia="楷体_GB2312" w:hint="eastAsia"/>
          <w:w w:val="95"/>
          <w:sz w:val="64"/>
        </w:rPr>
        <w:t>是</w:t>
      </w:r>
      <w:r>
        <w:rPr>
          <w:rFonts w:ascii="楷体_GB2312" w:hAnsi="楷体_GB2312" w:eastAsia="楷体_GB2312" w:hint="eastAsia"/>
          <w:w w:val="95"/>
          <w:sz w:val="64"/>
        </w:rPr>
        <w:t>普</w:t>
      </w:r>
      <w:r>
        <w:rPr>
          <w:rFonts w:ascii="楷体_GB2312" w:hAnsi="楷体_GB2312" w:eastAsia="楷体_GB2312" w:hint="eastAsia"/>
          <w:w w:val="95"/>
          <w:sz w:val="64"/>
        </w:rPr>
        <w:t>遍</w:t>
      </w:r>
      <w:r>
        <w:rPr>
          <w:rFonts w:ascii="楷体_GB2312" w:hAnsi="楷体_GB2312" w:eastAsia="楷体_GB2312" w:hint="eastAsia"/>
          <w:w w:val="95"/>
          <w:sz w:val="64"/>
        </w:rPr>
        <w:t>存</w:t>
      </w:r>
      <w:r>
        <w:rPr>
          <w:rFonts w:ascii="楷体_GB2312" w:hAnsi="楷体_GB2312" w:eastAsia="楷体_GB2312" w:hint="eastAsia"/>
          <w:w w:val="95"/>
          <w:sz w:val="64"/>
        </w:rPr>
        <w:t>在</w:t>
      </w:r>
      <w:r>
        <w:rPr>
          <w:rFonts w:ascii="楷体_GB2312" w:hAnsi="楷体_GB2312" w:eastAsia="楷体_GB2312" w:hint="eastAsia"/>
          <w:w w:val="95"/>
          <w:sz w:val="64"/>
        </w:rPr>
        <w:t>的</w:t>
      </w:r>
      <w:r>
        <w:rPr>
          <w:rFonts w:ascii="楷体_GB2312" w:hAnsi="楷体_GB2312" w:eastAsia="楷体_GB2312" w:hint="eastAsia"/>
          <w:spacing w:val="-10"/>
          <w:w w:val="95"/>
          <w:sz w:val="64"/>
        </w:rPr>
        <w:t>。</w:t>
      </w:r>
    </w:p>
    <w:p>
      <w:pPr>
        <w:pStyle w:val="ListParagraph"/>
        <w:numPr>
          <w:ilvl w:val="1"/>
          <w:numId w:val="2"/>
        </w:numPr>
        <w:tabs>
          <w:tab w:pos="1164" w:val="left" w:leader="none"/>
        </w:tabs>
        <w:spacing w:line="225" w:lineRule="auto" w:before="139" w:after="0"/>
        <w:ind w:left="1164" w:right="1181" w:hanging="540"/>
        <w:jc w:val="left"/>
        <w:rPr>
          <w:rFonts w:ascii="Arial" w:hAnsi="Arial" w:eastAsia="Arial"/>
          <w:sz w:val="64"/>
        </w:rPr>
      </w:pP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二 无限性：在整</w:t>
      </w:r>
      <w:r>
        <w:rPr>
          <w:rFonts w:ascii="楷体_GB2312" w:hAnsi="楷体_GB2312" w:eastAsia="楷体_GB2312" w:hint="eastAsia"/>
          <w:sz w:val="64"/>
        </w:rPr>
        <w:t>个</w:t>
      </w:r>
      <w:r>
        <w:rPr>
          <w:rFonts w:ascii="楷体_GB2312" w:hAnsi="楷体_GB2312" w:eastAsia="楷体_GB2312" w:hint="eastAsia"/>
          <w:sz w:val="64"/>
        </w:rPr>
        <w:t>宇</w:t>
      </w:r>
      <w:r>
        <w:rPr>
          <w:rFonts w:ascii="楷体_GB2312" w:hAnsi="楷体_GB2312" w:eastAsia="楷体_GB2312" w:hint="eastAsia"/>
          <w:sz w:val="64"/>
        </w:rPr>
        <w:t>宙</w:t>
      </w:r>
      <w:r>
        <w:rPr>
          <w:rFonts w:ascii="楷体_GB2312" w:hAnsi="楷体_GB2312" w:eastAsia="楷体_GB2312" w:hint="eastAsia"/>
          <w:sz w:val="64"/>
        </w:rPr>
        <w:t>时</w:t>
      </w:r>
      <w:r>
        <w:rPr>
          <w:rFonts w:ascii="楷体_GB2312" w:hAnsi="楷体_GB2312" w:eastAsia="楷体_GB2312" w:hint="eastAsia"/>
          <w:sz w:val="64"/>
        </w:rPr>
        <w:t>空</w:t>
      </w:r>
      <w:r>
        <w:rPr>
          <w:rFonts w:ascii="楷体_GB2312" w:hAnsi="楷体_GB2312" w:eastAsia="楷体_GB2312" w:hint="eastAsia"/>
          <w:sz w:val="64"/>
        </w:rPr>
        <w:t>中，</w:t>
      </w:r>
      <w:r>
        <w:rPr>
          <w:rFonts w:ascii="楷体_GB2312" w:hAnsi="楷体_GB2312" w:eastAsia="楷体_GB2312" w:hint="eastAsia"/>
          <w:sz w:val="64"/>
        </w:rPr>
        <w:t>信</w:t>
      </w:r>
      <w:r>
        <w:rPr>
          <w:rFonts w:ascii="楷体_GB2312" w:hAnsi="楷体_GB2312" w:eastAsia="楷体_GB2312" w:hint="eastAsia"/>
          <w:sz w:val="64"/>
        </w:rPr>
        <w:t>息</w:t>
      </w:r>
      <w:r>
        <w:rPr>
          <w:rFonts w:ascii="楷体_GB2312" w:hAnsi="楷体_GB2312" w:eastAsia="楷体_GB2312" w:hint="eastAsia"/>
          <w:spacing w:val="-2"/>
          <w:sz w:val="64"/>
        </w:rPr>
        <w:t>是</w:t>
      </w:r>
      <w:r>
        <w:rPr>
          <w:rFonts w:ascii="楷体_GB2312" w:hAnsi="楷体_GB2312" w:eastAsia="楷体_GB2312" w:hint="eastAsia"/>
          <w:spacing w:val="-2"/>
          <w:sz w:val="64"/>
        </w:rPr>
        <w:t>无</w:t>
      </w:r>
      <w:r>
        <w:rPr>
          <w:rFonts w:ascii="楷体_GB2312" w:hAnsi="楷体_GB2312" w:eastAsia="楷体_GB2312" w:hint="eastAsia"/>
          <w:spacing w:val="-2"/>
          <w:sz w:val="64"/>
        </w:rPr>
        <w:t>限</w:t>
      </w:r>
      <w:r>
        <w:rPr>
          <w:rFonts w:ascii="楷体_GB2312" w:hAnsi="楷体_GB2312" w:eastAsia="楷体_GB2312" w:hint="eastAsia"/>
          <w:spacing w:val="-2"/>
          <w:sz w:val="64"/>
        </w:rPr>
        <w:t>的</w:t>
      </w:r>
      <w:r>
        <w:rPr>
          <w:rFonts w:ascii="楷体_GB2312" w:hAnsi="楷体_GB2312" w:eastAsia="楷体_GB2312" w:hint="eastAsia"/>
          <w:spacing w:val="-2"/>
          <w:sz w:val="64"/>
        </w:rPr>
        <w:t>，</w:t>
      </w:r>
      <w:r>
        <w:rPr>
          <w:rFonts w:ascii="楷体_GB2312" w:hAnsi="楷体_GB2312" w:eastAsia="楷体_GB2312" w:hint="eastAsia"/>
          <w:spacing w:val="-2"/>
          <w:sz w:val="64"/>
        </w:rPr>
        <w:t>即</w:t>
      </w:r>
      <w:r>
        <w:rPr>
          <w:rFonts w:ascii="楷体_GB2312" w:hAnsi="楷体_GB2312" w:eastAsia="楷体_GB2312" w:hint="eastAsia"/>
          <w:spacing w:val="-2"/>
          <w:sz w:val="64"/>
        </w:rPr>
        <w:t>使</w:t>
      </w:r>
      <w:r>
        <w:rPr>
          <w:rFonts w:ascii="楷体_GB2312" w:hAnsi="楷体_GB2312" w:eastAsia="楷体_GB2312" w:hint="eastAsia"/>
          <w:spacing w:val="-2"/>
          <w:sz w:val="64"/>
        </w:rPr>
        <w:t>是</w:t>
      </w:r>
      <w:r>
        <w:rPr>
          <w:rFonts w:ascii="楷体_GB2312" w:hAnsi="楷体_GB2312" w:eastAsia="楷体_GB2312" w:hint="eastAsia"/>
          <w:spacing w:val="-2"/>
          <w:sz w:val="64"/>
        </w:rPr>
        <w:t>在</w:t>
      </w:r>
      <w:r>
        <w:rPr>
          <w:rFonts w:ascii="楷体_GB2312" w:hAnsi="楷体_GB2312" w:eastAsia="楷体_GB2312" w:hint="eastAsia"/>
          <w:spacing w:val="-2"/>
          <w:sz w:val="64"/>
        </w:rPr>
        <w:t>有</w:t>
      </w:r>
      <w:r>
        <w:rPr>
          <w:rFonts w:ascii="楷体_GB2312" w:hAnsi="楷体_GB2312" w:eastAsia="楷体_GB2312" w:hint="eastAsia"/>
          <w:spacing w:val="-2"/>
          <w:sz w:val="64"/>
        </w:rPr>
        <w:t>限</w:t>
      </w:r>
      <w:r>
        <w:rPr>
          <w:rFonts w:ascii="楷体_GB2312" w:hAnsi="楷体_GB2312" w:eastAsia="楷体_GB2312" w:hint="eastAsia"/>
          <w:spacing w:val="-2"/>
          <w:sz w:val="64"/>
        </w:rPr>
        <w:t>空</w:t>
      </w:r>
      <w:r>
        <w:rPr>
          <w:rFonts w:ascii="楷体_GB2312" w:hAnsi="楷体_GB2312" w:eastAsia="楷体_GB2312" w:hint="eastAsia"/>
          <w:spacing w:val="-2"/>
          <w:sz w:val="64"/>
        </w:rPr>
        <w:t>间</w:t>
      </w:r>
      <w:r>
        <w:rPr>
          <w:rFonts w:ascii="楷体_GB2312" w:hAnsi="楷体_GB2312" w:eastAsia="楷体_GB2312" w:hint="eastAsia"/>
          <w:spacing w:val="-2"/>
          <w:sz w:val="64"/>
        </w:rPr>
        <w:t>，</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也</w:t>
      </w:r>
      <w:r>
        <w:rPr>
          <w:rFonts w:ascii="楷体_GB2312" w:hAnsi="楷体_GB2312" w:eastAsia="楷体_GB2312" w:hint="eastAsia"/>
          <w:spacing w:val="-2"/>
          <w:sz w:val="64"/>
        </w:rPr>
        <w:t>是</w:t>
      </w:r>
      <w:r>
        <w:rPr>
          <w:rFonts w:ascii="楷体_GB2312" w:hAnsi="楷体_GB2312" w:eastAsia="楷体_GB2312" w:hint="eastAsia"/>
          <w:spacing w:val="-4"/>
          <w:sz w:val="64"/>
        </w:rPr>
        <w:t>无</w:t>
      </w:r>
      <w:r>
        <w:rPr>
          <w:rFonts w:ascii="楷体_GB2312" w:hAnsi="楷体_GB2312" w:eastAsia="楷体_GB2312" w:hint="eastAsia"/>
          <w:spacing w:val="-4"/>
          <w:sz w:val="64"/>
        </w:rPr>
        <w:t>限</w:t>
      </w:r>
      <w:r>
        <w:rPr>
          <w:rFonts w:ascii="楷体_GB2312" w:hAnsi="楷体_GB2312" w:eastAsia="楷体_GB2312" w:hint="eastAsia"/>
          <w:spacing w:val="-4"/>
          <w:sz w:val="64"/>
        </w:rPr>
        <w:t>的</w:t>
      </w:r>
      <w:r>
        <w:rPr>
          <w:rFonts w:ascii="楷体_GB2312" w:hAnsi="楷体_GB2312" w:eastAsia="楷体_GB2312" w:hint="eastAsia"/>
          <w:spacing w:val="-4"/>
          <w:sz w:val="64"/>
        </w:rPr>
        <w:t>。</w:t>
      </w:r>
    </w:p>
    <w:p>
      <w:pPr>
        <w:pStyle w:val="ListParagraph"/>
        <w:numPr>
          <w:ilvl w:val="1"/>
          <w:numId w:val="2"/>
        </w:numPr>
        <w:tabs>
          <w:tab w:pos="1164" w:val="left" w:leader="none"/>
        </w:tabs>
        <w:spacing w:line="225" w:lineRule="auto" w:before="146" w:after="0"/>
        <w:ind w:left="1164" w:right="1181" w:hanging="540"/>
        <w:jc w:val="left"/>
        <w:rPr>
          <w:rFonts w:ascii="Arial" w:hAnsi="Arial" w:eastAsia="Arial"/>
          <w:sz w:val="64"/>
        </w:rPr>
      </w:pP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三 相对性：对于</w:t>
      </w:r>
      <w:r>
        <w:rPr>
          <w:rFonts w:ascii="楷体_GB2312" w:hAnsi="楷体_GB2312" w:eastAsia="楷体_GB2312" w:hint="eastAsia"/>
          <w:sz w:val="64"/>
        </w:rPr>
        <w:t>同</w:t>
      </w:r>
      <w:r>
        <w:rPr>
          <w:rFonts w:ascii="楷体_GB2312" w:hAnsi="楷体_GB2312" w:eastAsia="楷体_GB2312" w:hint="eastAsia"/>
          <w:sz w:val="64"/>
        </w:rPr>
        <w:t>一</w:t>
      </w:r>
      <w:r>
        <w:rPr>
          <w:rFonts w:ascii="楷体_GB2312" w:hAnsi="楷体_GB2312" w:eastAsia="楷体_GB2312" w:hint="eastAsia"/>
          <w:sz w:val="64"/>
        </w:rPr>
        <w:t>个</w:t>
      </w:r>
      <w:r>
        <w:rPr>
          <w:rFonts w:ascii="楷体_GB2312" w:hAnsi="楷体_GB2312" w:eastAsia="楷体_GB2312" w:hint="eastAsia"/>
          <w:sz w:val="64"/>
        </w:rPr>
        <w:t>事</w:t>
      </w:r>
      <w:r>
        <w:rPr>
          <w:rFonts w:ascii="楷体_GB2312" w:hAnsi="楷体_GB2312" w:eastAsia="楷体_GB2312" w:hint="eastAsia"/>
          <w:sz w:val="64"/>
        </w:rPr>
        <w:t>物</w:t>
      </w:r>
      <w:r>
        <w:rPr>
          <w:rFonts w:ascii="楷体_GB2312" w:hAnsi="楷体_GB2312" w:eastAsia="楷体_GB2312" w:hint="eastAsia"/>
          <w:sz w:val="64"/>
        </w:rPr>
        <w:t>，</w:t>
      </w:r>
      <w:r>
        <w:rPr>
          <w:rFonts w:ascii="楷体_GB2312" w:hAnsi="楷体_GB2312" w:eastAsia="楷体_GB2312" w:hint="eastAsia"/>
          <w:sz w:val="64"/>
        </w:rPr>
        <w:t>不</w:t>
      </w:r>
      <w:r>
        <w:rPr>
          <w:rFonts w:ascii="楷体_GB2312" w:hAnsi="楷体_GB2312" w:eastAsia="楷体_GB2312" w:hint="eastAsia"/>
          <w:sz w:val="64"/>
        </w:rPr>
        <w:t>同</w:t>
      </w:r>
      <w:r>
        <w:rPr>
          <w:rFonts w:ascii="楷体_GB2312" w:hAnsi="楷体_GB2312" w:eastAsia="楷体_GB2312" w:hint="eastAsia"/>
          <w:sz w:val="64"/>
        </w:rPr>
        <w:t>的</w:t>
      </w:r>
      <w:r>
        <w:rPr>
          <w:rFonts w:ascii="楷体_GB2312" w:hAnsi="楷体_GB2312" w:eastAsia="楷体_GB2312" w:hint="eastAsia"/>
          <w:spacing w:val="-2"/>
          <w:sz w:val="64"/>
        </w:rPr>
        <w:t>观</w:t>
      </w:r>
      <w:r>
        <w:rPr>
          <w:rFonts w:ascii="楷体_GB2312" w:hAnsi="楷体_GB2312" w:eastAsia="楷体_GB2312" w:hint="eastAsia"/>
          <w:spacing w:val="-2"/>
          <w:sz w:val="64"/>
        </w:rPr>
        <w:t>察</w:t>
      </w:r>
      <w:r>
        <w:rPr>
          <w:rFonts w:ascii="楷体_GB2312" w:hAnsi="楷体_GB2312" w:eastAsia="楷体_GB2312" w:hint="eastAsia"/>
          <w:spacing w:val="-2"/>
          <w:sz w:val="64"/>
        </w:rPr>
        <w:t>者</w:t>
      </w:r>
      <w:r>
        <w:rPr>
          <w:rFonts w:ascii="楷体_GB2312" w:hAnsi="楷体_GB2312" w:eastAsia="楷体_GB2312" w:hint="eastAsia"/>
          <w:spacing w:val="-2"/>
          <w:sz w:val="64"/>
        </w:rPr>
        <w:t>所</w:t>
      </w:r>
      <w:r>
        <w:rPr>
          <w:rFonts w:ascii="楷体_GB2312" w:hAnsi="楷体_GB2312" w:eastAsia="楷体_GB2312" w:hint="eastAsia"/>
          <w:spacing w:val="-2"/>
          <w:sz w:val="64"/>
        </w:rPr>
        <w:t>获</w:t>
      </w:r>
      <w:r>
        <w:rPr>
          <w:rFonts w:ascii="楷体_GB2312" w:hAnsi="楷体_GB2312" w:eastAsia="楷体_GB2312" w:hint="eastAsia"/>
          <w:spacing w:val="-2"/>
          <w:sz w:val="64"/>
        </w:rPr>
        <w:t>得</w:t>
      </w:r>
      <w:r>
        <w:rPr>
          <w:rFonts w:ascii="楷体_GB2312" w:hAnsi="楷体_GB2312" w:eastAsia="楷体_GB2312" w:hint="eastAsia"/>
          <w:spacing w:val="-2"/>
          <w:sz w:val="64"/>
        </w:rPr>
        <w:t>的</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量</w:t>
      </w:r>
      <w:r>
        <w:rPr>
          <w:rFonts w:ascii="楷体_GB2312" w:hAnsi="楷体_GB2312" w:eastAsia="楷体_GB2312" w:hint="eastAsia"/>
          <w:spacing w:val="-2"/>
          <w:sz w:val="64"/>
        </w:rPr>
        <w:t>可</w:t>
      </w:r>
      <w:r>
        <w:rPr>
          <w:rFonts w:ascii="楷体_GB2312" w:hAnsi="楷体_GB2312" w:eastAsia="楷体_GB2312" w:hint="eastAsia"/>
          <w:spacing w:val="-2"/>
          <w:sz w:val="64"/>
        </w:rPr>
        <w:t>能</w:t>
      </w:r>
      <w:r>
        <w:rPr>
          <w:rFonts w:ascii="楷体_GB2312" w:hAnsi="楷体_GB2312" w:eastAsia="楷体_GB2312" w:hint="eastAsia"/>
          <w:spacing w:val="-2"/>
          <w:sz w:val="64"/>
        </w:rPr>
        <w:t>不</w:t>
      </w:r>
      <w:r>
        <w:rPr>
          <w:rFonts w:ascii="楷体_GB2312" w:hAnsi="楷体_GB2312" w:eastAsia="楷体_GB2312" w:hint="eastAsia"/>
          <w:spacing w:val="-2"/>
          <w:sz w:val="64"/>
        </w:rPr>
        <w:t>同</w:t>
      </w:r>
      <w:r>
        <w:rPr>
          <w:rFonts w:ascii="楷体_GB2312" w:hAnsi="楷体_GB2312" w:eastAsia="楷体_GB2312" w:hint="eastAsia"/>
          <w:spacing w:val="-2"/>
          <w:sz w:val="64"/>
        </w:rPr>
        <w:t>。</w:t>
      </w:r>
    </w:p>
    <w:p>
      <w:pPr>
        <w:pStyle w:val="ListParagraph"/>
        <w:numPr>
          <w:ilvl w:val="1"/>
          <w:numId w:val="2"/>
        </w:numPr>
        <w:tabs>
          <w:tab w:pos="1164" w:val="left" w:leader="none"/>
        </w:tabs>
        <w:spacing w:line="225" w:lineRule="auto" w:before="148" w:after="0"/>
        <w:ind w:left="1164" w:right="1181" w:hanging="540"/>
        <w:jc w:val="left"/>
        <w:rPr>
          <w:rFonts w:ascii="Arial" w:hAnsi="Arial" w:eastAsia="Arial"/>
          <w:sz w:val="64"/>
        </w:rPr>
      </w:pP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四 传递性：信息</w:t>
      </w:r>
      <w:r>
        <w:rPr>
          <w:rFonts w:ascii="楷体_GB2312" w:hAnsi="楷体_GB2312" w:eastAsia="楷体_GB2312" w:hint="eastAsia"/>
          <w:sz w:val="64"/>
        </w:rPr>
        <w:t>可</w:t>
      </w:r>
      <w:r>
        <w:rPr>
          <w:rFonts w:ascii="楷体_GB2312" w:hAnsi="楷体_GB2312" w:eastAsia="楷体_GB2312" w:hint="eastAsia"/>
          <w:sz w:val="64"/>
        </w:rPr>
        <w:t>以</w:t>
      </w:r>
      <w:r>
        <w:rPr>
          <w:rFonts w:ascii="楷体_GB2312" w:hAnsi="楷体_GB2312" w:eastAsia="楷体_GB2312" w:hint="eastAsia"/>
          <w:sz w:val="64"/>
        </w:rPr>
        <w:t>在</w:t>
      </w:r>
      <w:r>
        <w:rPr>
          <w:rFonts w:ascii="楷体_GB2312" w:hAnsi="楷体_GB2312" w:eastAsia="楷体_GB2312" w:hint="eastAsia"/>
          <w:sz w:val="64"/>
        </w:rPr>
        <w:t>时</w:t>
      </w:r>
      <w:r>
        <w:rPr>
          <w:rFonts w:ascii="楷体_GB2312" w:hAnsi="楷体_GB2312" w:eastAsia="楷体_GB2312" w:hint="eastAsia"/>
          <w:sz w:val="64"/>
        </w:rPr>
        <w:t>空</w:t>
      </w:r>
      <w:r>
        <w:rPr>
          <w:rFonts w:ascii="楷体_GB2312" w:hAnsi="楷体_GB2312" w:eastAsia="楷体_GB2312" w:hint="eastAsia"/>
          <w:sz w:val="64"/>
        </w:rPr>
        <w:t>中</w:t>
      </w:r>
      <w:r>
        <w:rPr>
          <w:rFonts w:ascii="楷体_GB2312" w:hAnsi="楷体_GB2312" w:eastAsia="楷体_GB2312" w:hint="eastAsia"/>
          <w:sz w:val="64"/>
        </w:rPr>
        <w:t>从</w:t>
      </w:r>
      <w:r>
        <w:rPr>
          <w:rFonts w:ascii="楷体_GB2312" w:hAnsi="楷体_GB2312" w:eastAsia="楷体_GB2312" w:hint="eastAsia"/>
          <w:sz w:val="64"/>
        </w:rPr>
        <w:t>一</w:t>
      </w:r>
      <w:r>
        <w:rPr>
          <w:rFonts w:ascii="楷体_GB2312" w:hAnsi="楷体_GB2312" w:eastAsia="楷体_GB2312" w:hint="eastAsia"/>
          <w:sz w:val="64"/>
        </w:rPr>
        <w:t>点</w:t>
      </w:r>
      <w:r>
        <w:rPr>
          <w:rFonts w:ascii="楷体_GB2312" w:hAnsi="楷体_GB2312" w:eastAsia="楷体_GB2312" w:hint="eastAsia"/>
          <w:spacing w:val="-2"/>
          <w:sz w:val="64"/>
        </w:rPr>
        <w:t>传</w:t>
      </w:r>
      <w:r>
        <w:rPr>
          <w:rFonts w:ascii="楷体_GB2312" w:hAnsi="楷体_GB2312" w:eastAsia="楷体_GB2312" w:hint="eastAsia"/>
          <w:spacing w:val="-2"/>
          <w:sz w:val="64"/>
        </w:rPr>
        <w:t>递</w:t>
      </w:r>
      <w:r>
        <w:rPr>
          <w:rFonts w:ascii="楷体_GB2312" w:hAnsi="楷体_GB2312" w:eastAsia="楷体_GB2312" w:hint="eastAsia"/>
          <w:spacing w:val="-2"/>
          <w:sz w:val="64"/>
        </w:rPr>
        <w:t>到</w:t>
      </w:r>
      <w:r>
        <w:rPr>
          <w:rFonts w:ascii="楷体_GB2312" w:hAnsi="楷体_GB2312" w:eastAsia="楷体_GB2312" w:hint="eastAsia"/>
          <w:spacing w:val="-2"/>
          <w:sz w:val="64"/>
        </w:rPr>
        <w:t>另</w:t>
      </w:r>
      <w:r>
        <w:rPr>
          <w:rFonts w:ascii="楷体_GB2312" w:hAnsi="楷体_GB2312" w:eastAsia="楷体_GB2312" w:hint="eastAsia"/>
          <w:spacing w:val="-2"/>
          <w:sz w:val="64"/>
        </w:rPr>
        <w:t>一</w:t>
      </w:r>
      <w:r>
        <w:rPr>
          <w:rFonts w:ascii="楷体_GB2312" w:hAnsi="楷体_GB2312" w:eastAsia="楷体_GB2312" w:hint="eastAsia"/>
          <w:spacing w:val="-2"/>
          <w:sz w:val="64"/>
        </w:rPr>
        <w:t>点</w:t>
      </w:r>
      <w:r>
        <w:rPr>
          <w:rFonts w:ascii="楷体_GB2312" w:hAnsi="楷体_GB2312" w:eastAsia="楷体_GB2312" w:hint="eastAsia"/>
          <w:spacing w:val="-2"/>
          <w:sz w:val="64"/>
        </w:rPr>
        <w:t>。</w:t>
      </w:r>
    </w:p>
    <w:p>
      <w:pPr>
        <w:spacing w:after="0" w:line="225" w:lineRule="auto"/>
        <w:jc w:val="left"/>
        <w:rPr>
          <w:rFonts w:ascii="Arial" w:hAnsi="Arial" w:eastAsia="Arial"/>
          <w:sz w:val="64"/>
        </w:rPr>
        <w:sectPr>
          <w:headerReference w:type="default" r:id="rId51"/>
          <w:footerReference w:type="default" r:id="rId52"/>
          <w:pgSz w:w="14400" w:h="10800" w:orient="landscape"/>
          <w:pgMar w:header="0" w:footer="1100" w:top="800" w:bottom="1280" w:left="240" w:right="0"/>
        </w:sectPr>
      </w:pPr>
    </w:p>
    <w:p>
      <w:pPr>
        <w:pStyle w:val="ListParagraph"/>
        <w:numPr>
          <w:ilvl w:val="1"/>
          <w:numId w:val="2"/>
        </w:numPr>
        <w:tabs>
          <w:tab w:pos="1164" w:val="left" w:leader="none"/>
        </w:tabs>
        <w:spacing w:line="201" w:lineRule="auto" w:before="194" w:after="0"/>
        <w:ind w:left="1164" w:right="1181" w:hanging="540"/>
        <w:jc w:val="left"/>
        <w:rPr>
          <w:rFonts w:ascii="Arial" w:hAnsi="Arial" w:eastAsia="Arial"/>
          <w:sz w:val="64"/>
        </w:rPr>
      </w:pPr>
      <w:bookmarkStart w:name="幻灯片编号 17" w:id="25"/>
      <w:bookmarkEnd w:id="25"/>
      <w:r>
        <w:rPr/>
      </w:r>
      <w:bookmarkStart w:name="幻灯片编号 17" w:id="26"/>
      <w:bookmarkEnd w:id="26"/>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五 变换性：信息</w:t>
      </w:r>
      <w:r>
        <w:rPr>
          <w:rFonts w:ascii="楷体_GB2312" w:hAnsi="楷体_GB2312" w:eastAsia="楷体_GB2312" w:hint="eastAsia"/>
          <w:sz w:val="64"/>
        </w:rPr>
        <w:t>是</w:t>
      </w:r>
      <w:r>
        <w:rPr>
          <w:rFonts w:ascii="楷体_GB2312" w:hAnsi="楷体_GB2312" w:eastAsia="楷体_GB2312" w:hint="eastAsia"/>
          <w:sz w:val="64"/>
        </w:rPr>
        <w:t>可</w:t>
      </w:r>
      <w:r>
        <w:rPr>
          <w:rFonts w:ascii="楷体_GB2312" w:hAnsi="楷体_GB2312" w:eastAsia="楷体_GB2312" w:hint="eastAsia"/>
          <w:sz w:val="64"/>
        </w:rPr>
        <w:t>变</w:t>
      </w:r>
      <w:r>
        <w:rPr>
          <w:rFonts w:ascii="楷体_GB2312" w:hAnsi="楷体_GB2312" w:eastAsia="楷体_GB2312" w:hint="eastAsia"/>
          <w:sz w:val="64"/>
        </w:rPr>
        <w:t>换</w:t>
      </w:r>
      <w:r>
        <w:rPr>
          <w:rFonts w:ascii="楷体_GB2312" w:hAnsi="楷体_GB2312" w:eastAsia="楷体_GB2312" w:hint="eastAsia"/>
          <w:sz w:val="64"/>
        </w:rPr>
        <w:t>的</w:t>
      </w:r>
      <w:r>
        <w:rPr>
          <w:rFonts w:ascii="楷体_GB2312" w:hAnsi="楷体_GB2312" w:eastAsia="楷体_GB2312" w:hint="eastAsia"/>
          <w:sz w:val="64"/>
        </w:rPr>
        <w:t>，</w:t>
      </w:r>
      <w:r>
        <w:rPr>
          <w:rFonts w:ascii="楷体_GB2312" w:hAnsi="楷体_GB2312" w:eastAsia="楷体_GB2312" w:hint="eastAsia"/>
          <w:sz w:val="64"/>
        </w:rPr>
        <w:t>它</w:t>
      </w:r>
      <w:r>
        <w:rPr>
          <w:rFonts w:ascii="楷体_GB2312" w:hAnsi="楷体_GB2312" w:eastAsia="楷体_GB2312" w:hint="eastAsia"/>
          <w:sz w:val="64"/>
        </w:rPr>
        <w:t>可</w:t>
      </w:r>
      <w:r>
        <w:rPr>
          <w:rFonts w:ascii="楷体_GB2312" w:hAnsi="楷体_GB2312" w:eastAsia="楷体_GB2312" w:hint="eastAsia"/>
          <w:sz w:val="64"/>
        </w:rPr>
        <w:t>以</w:t>
      </w:r>
      <w:r>
        <w:rPr>
          <w:rFonts w:ascii="楷体_GB2312" w:hAnsi="楷体_GB2312" w:eastAsia="楷体_GB2312" w:hint="eastAsia"/>
          <w:spacing w:val="-2"/>
          <w:sz w:val="64"/>
        </w:rPr>
        <w:t>由</w:t>
      </w:r>
      <w:r>
        <w:rPr>
          <w:rFonts w:ascii="楷体_GB2312" w:hAnsi="楷体_GB2312" w:eastAsia="楷体_GB2312" w:hint="eastAsia"/>
          <w:spacing w:val="-2"/>
          <w:sz w:val="64"/>
        </w:rPr>
        <w:t>不</w:t>
      </w:r>
      <w:r>
        <w:rPr>
          <w:rFonts w:ascii="楷体_GB2312" w:hAnsi="楷体_GB2312" w:eastAsia="楷体_GB2312" w:hint="eastAsia"/>
          <w:spacing w:val="-2"/>
          <w:sz w:val="64"/>
        </w:rPr>
        <w:t>同</w:t>
      </w:r>
      <w:r>
        <w:rPr>
          <w:rFonts w:ascii="楷体_GB2312" w:hAnsi="楷体_GB2312" w:eastAsia="楷体_GB2312" w:hint="eastAsia"/>
          <w:spacing w:val="-2"/>
          <w:sz w:val="64"/>
        </w:rPr>
        <w:t>的</w:t>
      </w:r>
      <w:r>
        <w:rPr>
          <w:rFonts w:ascii="楷体_GB2312" w:hAnsi="楷体_GB2312" w:eastAsia="楷体_GB2312" w:hint="eastAsia"/>
          <w:spacing w:val="-2"/>
          <w:sz w:val="64"/>
        </w:rPr>
        <w:t>载</w:t>
      </w:r>
      <w:r>
        <w:rPr>
          <w:rFonts w:ascii="楷体_GB2312" w:hAnsi="楷体_GB2312" w:eastAsia="楷体_GB2312" w:hint="eastAsia"/>
          <w:spacing w:val="-2"/>
          <w:sz w:val="64"/>
        </w:rPr>
        <w:t>体</w:t>
      </w:r>
      <w:r>
        <w:rPr>
          <w:rFonts w:ascii="楷体_GB2312" w:hAnsi="楷体_GB2312" w:eastAsia="楷体_GB2312" w:hint="eastAsia"/>
          <w:spacing w:val="-2"/>
          <w:sz w:val="64"/>
        </w:rPr>
        <w:t>用</w:t>
      </w:r>
      <w:r>
        <w:rPr>
          <w:rFonts w:ascii="楷体_GB2312" w:hAnsi="楷体_GB2312" w:eastAsia="楷体_GB2312" w:hint="eastAsia"/>
          <w:spacing w:val="-2"/>
          <w:sz w:val="64"/>
        </w:rPr>
        <w:t>不</w:t>
      </w:r>
      <w:r>
        <w:rPr>
          <w:rFonts w:ascii="楷体_GB2312" w:hAnsi="楷体_GB2312" w:eastAsia="楷体_GB2312" w:hint="eastAsia"/>
          <w:spacing w:val="-2"/>
          <w:sz w:val="64"/>
        </w:rPr>
        <w:t>同</w:t>
      </w:r>
      <w:r>
        <w:rPr>
          <w:rFonts w:ascii="楷体_GB2312" w:hAnsi="楷体_GB2312" w:eastAsia="楷体_GB2312" w:hint="eastAsia"/>
          <w:spacing w:val="-2"/>
          <w:sz w:val="64"/>
        </w:rPr>
        <w:t>的</w:t>
      </w:r>
      <w:r>
        <w:rPr>
          <w:rFonts w:ascii="楷体_GB2312" w:hAnsi="楷体_GB2312" w:eastAsia="楷体_GB2312" w:hint="eastAsia"/>
          <w:spacing w:val="-2"/>
          <w:sz w:val="64"/>
        </w:rPr>
        <w:t>方</w:t>
      </w:r>
      <w:r>
        <w:rPr>
          <w:rFonts w:ascii="楷体_GB2312" w:hAnsi="楷体_GB2312" w:eastAsia="楷体_GB2312" w:hint="eastAsia"/>
          <w:spacing w:val="-2"/>
          <w:sz w:val="64"/>
        </w:rPr>
        <w:t>法</w:t>
      </w:r>
      <w:r>
        <w:rPr>
          <w:rFonts w:ascii="楷体_GB2312" w:hAnsi="楷体_GB2312" w:eastAsia="楷体_GB2312" w:hint="eastAsia"/>
          <w:spacing w:val="-2"/>
          <w:sz w:val="64"/>
        </w:rPr>
        <w:t>来</w:t>
      </w:r>
      <w:r>
        <w:rPr>
          <w:rFonts w:ascii="楷体_GB2312" w:hAnsi="楷体_GB2312" w:eastAsia="楷体_GB2312" w:hint="eastAsia"/>
          <w:spacing w:val="-2"/>
          <w:sz w:val="64"/>
        </w:rPr>
        <w:t>载</w:t>
      </w:r>
      <w:r>
        <w:rPr>
          <w:rFonts w:ascii="楷体_GB2312" w:hAnsi="楷体_GB2312" w:eastAsia="楷体_GB2312" w:hint="eastAsia"/>
          <w:spacing w:val="-2"/>
          <w:sz w:val="64"/>
        </w:rPr>
        <w:t>荷</w:t>
      </w:r>
      <w:r>
        <w:rPr>
          <w:rFonts w:ascii="楷体_GB2312" w:hAnsi="楷体_GB2312" w:eastAsia="楷体_GB2312" w:hint="eastAsia"/>
          <w:spacing w:val="-2"/>
          <w:sz w:val="64"/>
        </w:rPr>
        <w:t>。</w:t>
      </w:r>
    </w:p>
    <w:p>
      <w:pPr>
        <w:pStyle w:val="ListParagraph"/>
        <w:numPr>
          <w:ilvl w:val="1"/>
          <w:numId w:val="2"/>
        </w:numPr>
        <w:tabs>
          <w:tab w:pos="1164" w:val="left" w:leader="none"/>
        </w:tabs>
        <w:spacing w:line="201" w:lineRule="auto" w:before="159" w:after="0"/>
        <w:ind w:left="1164" w:right="1181" w:hanging="540"/>
        <w:jc w:val="left"/>
        <w:rPr>
          <w:rFonts w:ascii="Arial" w:hAnsi="Arial" w:eastAsia="Arial"/>
          <w:sz w:val="64"/>
        </w:rPr>
      </w:pP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六 有序性：信息</w:t>
      </w:r>
      <w:r>
        <w:rPr>
          <w:rFonts w:ascii="楷体_GB2312" w:hAnsi="楷体_GB2312" w:eastAsia="楷体_GB2312" w:hint="eastAsia"/>
          <w:sz w:val="64"/>
        </w:rPr>
        <w:t>可</w:t>
      </w:r>
      <w:r>
        <w:rPr>
          <w:rFonts w:ascii="楷体_GB2312" w:hAnsi="楷体_GB2312" w:eastAsia="楷体_GB2312" w:hint="eastAsia"/>
          <w:sz w:val="64"/>
        </w:rPr>
        <w:t>以</w:t>
      </w:r>
      <w:r>
        <w:rPr>
          <w:rFonts w:ascii="楷体_GB2312" w:hAnsi="楷体_GB2312" w:eastAsia="楷体_GB2312" w:hint="eastAsia"/>
          <w:sz w:val="64"/>
        </w:rPr>
        <w:t>用</w:t>
      </w:r>
      <w:r>
        <w:rPr>
          <w:rFonts w:ascii="楷体_GB2312" w:hAnsi="楷体_GB2312" w:eastAsia="楷体_GB2312" w:hint="eastAsia"/>
          <w:sz w:val="64"/>
        </w:rPr>
        <w:t>来</w:t>
      </w:r>
      <w:r>
        <w:rPr>
          <w:rFonts w:ascii="楷体_GB2312" w:hAnsi="楷体_GB2312" w:eastAsia="楷体_GB2312" w:hint="eastAsia"/>
          <w:sz w:val="64"/>
        </w:rPr>
        <w:t>消</w:t>
      </w:r>
      <w:r>
        <w:rPr>
          <w:rFonts w:ascii="楷体_GB2312" w:hAnsi="楷体_GB2312" w:eastAsia="楷体_GB2312" w:hint="eastAsia"/>
          <w:sz w:val="64"/>
        </w:rPr>
        <w:t>除</w:t>
      </w:r>
      <w:r>
        <w:rPr>
          <w:rFonts w:ascii="楷体_GB2312" w:hAnsi="楷体_GB2312" w:eastAsia="楷体_GB2312" w:hint="eastAsia"/>
          <w:sz w:val="64"/>
        </w:rPr>
        <w:t>系</w:t>
      </w:r>
      <w:r>
        <w:rPr>
          <w:rFonts w:ascii="楷体_GB2312" w:hAnsi="楷体_GB2312" w:eastAsia="楷体_GB2312" w:hint="eastAsia"/>
          <w:sz w:val="64"/>
        </w:rPr>
        <w:t>统</w:t>
      </w:r>
      <w:r>
        <w:rPr>
          <w:rFonts w:ascii="楷体_GB2312" w:hAnsi="楷体_GB2312" w:eastAsia="楷体_GB2312" w:hint="eastAsia"/>
          <w:sz w:val="64"/>
        </w:rPr>
        <w:t>的</w:t>
      </w:r>
      <w:r>
        <w:rPr>
          <w:rFonts w:ascii="楷体_GB2312" w:hAnsi="楷体_GB2312" w:eastAsia="楷体_GB2312" w:hint="eastAsia"/>
          <w:spacing w:val="-2"/>
          <w:sz w:val="64"/>
        </w:rPr>
        <w:t>不</w:t>
      </w:r>
      <w:r>
        <w:rPr>
          <w:rFonts w:ascii="楷体_GB2312" w:hAnsi="楷体_GB2312" w:eastAsia="楷体_GB2312" w:hint="eastAsia"/>
          <w:spacing w:val="-2"/>
          <w:sz w:val="64"/>
        </w:rPr>
        <w:t>定</w:t>
      </w:r>
      <w:r>
        <w:rPr>
          <w:rFonts w:ascii="楷体_GB2312" w:hAnsi="楷体_GB2312" w:eastAsia="楷体_GB2312" w:hint="eastAsia"/>
          <w:spacing w:val="-2"/>
          <w:sz w:val="64"/>
        </w:rPr>
        <w:t>性</w:t>
      </w:r>
      <w:r>
        <w:rPr>
          <w:rFonts w:ascii="楷体_GB2312" w:hAnsi="楷体_GB2312" w:eastAsia="楷体_GB2312" w:hint="eastAsia"/>
          <w:spacing w:val="-2"/>
          <w:sz w:val="64"/>
        </w:rPr>
        <w:t>，</w:t>
      </w:r>
      <w:r>
        <w:rPr>
          <w:rFonts w:ascii="楷体_GB2312" w:hAnsi="楷体_GB2312" w:eastAsia="楷体_GB2312" w:hint="eastAsia"/>
          <w:spacing w:val="-2"/>
          <w:sz w:val="64"/>
        </w:rPr>
        <w:t>增</w:t>
      </w:r>
      <w:r>
        <w:rPr>
          <w:rFonts w:ascii="楷体_GB2312" w:hAnsi="楷体_GB2312" w:eastAsia="楷体_GB2312" w:hint="eastAsia"/>
          <w:spacing w:val="-2"/>
          <w:sz w:val="64"/>
        </w:rPr>
        <w:t>加</w:t>
      </w:r>
      <w:r>
        <w:rPr>
          <w:rFonts w:ascii="楷体_GB2312" w:hAnsi="楷体_GB2312" w:eastAsia="楷体_GB2312" w:hint="eastAsia"/>
          <w:spacing w:val="-2"/>
          <w:sz w:val="64"/>
        </w:rPr>
        <w:t>系</w:t>
      </w:r>
      <w:r>
        <w:rPr>
          <w:rFonts w:ascii="楷体_GB2312" w:hAnsi="楷体_GB2312" w:eastAsia="楷体_GB2312" w:hint="eastAsia"/>
          <w:spacing w:val="-2"/>
          <w:sz w:val="64"/>
        </w:rPr>
        <w:t>统</w:t>
      </w:r>
      <w:r>
        <w:rPr>
          <w:rFonts w:ascii="楷体_GB2312" w:hAnsi="楷体_GB2312" w:eastAsia="楷体_GB2312" w:hint="eastAsia"/>
          <w:spacing w:val="-2"/>
          <w:sz w:val="64"/>
        </w:rPr>
        <w:t>的</w:t>
      </w:r>
      <w:r>
        <w:rPr>
          <w:rFonts w:ascii="楷体_GB2312" w:hAnsi="楷体_GB2312" w:eastAsia="楷体_GB2312" w:hint="eastAsia"/>
          <w:spacing w:val="-2"/>
          <w:sz w:val="64"/>
        </w:rPr>
        <w:t>有</w:t>
      </w:r>
      <w:r>
        <w:rPr>
          <w:rFonts w:ascii="楷体_GB2312" w:hAnsi="楷体_GB2312" w:eastAsia="楷体_GB2312" w:hint="eastAsia"/>
          <w:spacing w:val="-2"/>
          <w:sz w:val="64"/>
        </w:rPr>
        <w:t>序</w:t>
      </w:r>
      <w:r>
        <w:rPr>
          <w:rFonts w:ascii="楷体_GB2312" w:hAnsi="楷体_GB2312" w:eastAsia="楷体_GB2312" w:hint="eastAsia"/>
          <w:spacing w:val="-2"/>
          <w:sz w:val="64"/>
        </w:rPr>
        <w:t>性</w:t>
      </w:r>
      <w:r>
        <w:rPr>
          <w:rFonts w:ascii="楷体_GB2312" w:hAnsi="楷体_GB2312" w:eastAsia="楷体_GB2312" w:hint="eastAsia"/>
          <w:spacing w:val="-2"/>
          <w:sz w:val="64"/>
        </w:rPr>
        <w:t>。</w:t>
      </w:r>
    </w:p>
    <w:p>
      <w:pPr>
        <w:pStyle w:val="ListParagraph"/>
        <w:numPr>
          <w:ilvl w:val="1"/>
          <w:numId w:val="2"/>
        </w:numPr>
        <w:tabs>
          <w:tab w:pos="1164" w:val="left" w:leader="none"/>
        </w:tabs>
        <w:spacing w:line="201" w:lineRule="auto" w:before="158" w:after="0"/>
        <w:ind w:left="1164" w:right="1181" w:hanging="540"/>
        <w:jc w:val="left"/>
        <w:rPr>
          <w:rFonts w:ascii="Arial" w:hAnsi="Arial" w:eastAsia="Arial"/>
          <w:sz w:val="64"/>
        </w:rPr>
      </w:pP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七 动态性：信息</w:t>
      </w:r>
      <w:r>
        <w:rPr>
          <w:rFonts w:ascii="楷体_GB2312" w:hAnsi="楷体_GB2312" w:eastAsia="楷体_GB2312" w:hint="eastAsia"/>
          <w:sz w:val="64"/>
        </w:rPr>
        <w:t>具</w:t>
      </w:r>
      <w:r>
        <w:rPr>
          <w:rFonts w:ascii="楷体_GB2312" w:hAnsi="楷体_GB2312" w:eastAsia="楷体_GB2312" w:hint="eastAsia"/>
          <w:sz w:val="64"/>
        </w:rPr>
        <w:t>有</w:t>
      </w:r>
      <w:r>
        <w:rPr>
          <w:rFonts w:ascii="楷体_GB2312" w:hAnsi="楷体_GB2312" w:eastAsia="楷体_GB2312" w:hint="eastAsia"/>
          <w:sz w:val="64"/>
        </w:rPr>
        <w:t>动</w:t>
      </w:r>
      <w:r>
        <w:rPr>
          <w:rFonts w:ascii="楷体_GB2312" w:hAnsi="楷体_GB2312" w:eastAsia="楷体_GB2312" w:hint="eastAsia"/>
          <w:sz w:val="64"/>
        </w:rPr>
        <w:t>态</w:t>
      </w: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z w:val="64"/>
        </w:rPr>
        <w:t>一</w:t>
      </w:r>
      <w:r>
        <w:rPr>
          <w:rFonts w:ascii="楷体_GB2312" w:hAnsi="楷体_GB2312" w:eastAsia="楷体_GB2312" w:hint="eastAsia"/>
          <w:sz w:val="64"/>
        </w:rPr>
        <w:t>切</w:t>
      </w:r>
      <w:r>
        <w:rPr>
          <w:rFonts w:ascii="楷体_GB2312" w:hAnsi="楷体_GB2312" w:eastAsia="楷体_GB2312" w:hint="eastAsia"/>
          <w:spacing w:val="-2"/>
          <w:sz w:val="64"/>
        </w:rPr>
        <w:t>活</w:t>
      </w:r>
      <w:r>
        <w:rPr>
          <w:rFonts w:ascii="楷体_GB2312" w:hAnsi="楷体_GB2312" w:eastAsia="楷体_GB2312" w:hint="eastAsia"/>
          <w:spacing w:val="-2"/>
          <w:sz w:val="64"/>
        </w:rPr>
        <w:t>的</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都</w:t>
      </w:r>
      <w:r>
        <w:rPr>
          <w:rFonts w:ascii="楷体_GB2312" w:hAnsi="楷体_GB2312" w:eastAsia="楷体_GB2312" w:hint="eastAsia"/>
          <w:spacing w:val="-2"/>
          <w:sz w:val="64"/>
        </w:rPr>
        <w:t>随</w:t>
      </w:r>
      <w:r>
        <w:rPr>
          <w:rFonts w:ascii="楷体_GB2312" w:hAnsi="楷体_GB2312" w:eastAsia="楷体_GB2312" w:hint="eastAsia"/>
          <w:spacing w:val="-2"/>
          <w:sz w:val="64"/>
        </w:rPr>
        <w:t>时</w:t>
      </w:r>
      <w:r>
        <w:rPr>
          <w:rFonts w:ascii="楷体_GB2312" w:hAnsi="楷体_GB2312" w:eastAsia="楷体_GB2312" w:hint="eastAsia"/>
          <w:spacing w:val="-2"/>
          <w:sz w:val="64"/>
        </w:rPr>
        <w:t>间</w:t>
      </w:r>
      <w:r>
        <w:rPr>
          <w:rFonts w:ascii="楷体_GB2312" w:hAnsi="楷体_GB2312" w:eastAsia="楷体_GB2312" w:hint="eastAsia"/>
          <w:spacing w:val="-2"/>
          <w:sz w:val="64"/>
        </w:rPr>
        <w:t>而</w:t>
      </w:r>
      <w:r>
        <w:rPr>
          <w:rFonts w:ascii="楷体_GB2312" w:hAnsi="楷体_GB2312" w:eastAsia="楷体_GB2312" w:hint="eastAsia"/>
          <w:spacing w:val="-2"/>
          <w:sz w:val="64"/>
        </w:rPr>
        <w:t>变</w:t>
      </w:r>
      <w:r>
        <w:rPr>
          <w:rFonts w:ascii="楷体_GB2312" w:hAnsi="楷体_GB2312" w:eastAsia="楷体_GB2312" w:hint="eastAsia"/>
          <w:spacing w:val="-2"/>
          <w:sz w:val="64"/>
        </w:rPr>
        <w:t>化</w:t>
      </w:r>
      <w:r>
        <w:rPr>
          <w:rFonts w:ascii="楷体_GB2312" w:hAnsi="楷体_GB2312" w:eastAsia="楷体_GB2312" w:hint="eastAsia"/>
          <w:spacing w:val="-2"/>
          <w:sz w:val="64"/>
        </w:rPr>
        <w:t>。</w:t>
      </w:r>
      <w:r>
        <w:rPr>
          <w:rFonts w:ascii="楷体_GB2312" w:hAnsi="楷体_GB2312" w:eastAsia="楷体_GB2312" w:hint="eastAsia"/>
          <w:spacing w:val="-2"/>
          <w:sz w:val="64"/>
        </w:rPr>
        <w:t>因</w:t>
      </w:r>
      <w:r>
        <w:rPr>
          <w:rFonts w:ascii="楷体_GB2312" w:hAnsi="楷体_GB2312" w:eastAsia="楷体_GB2312" w:hint="eastAsia"/>
          <w:spacing w:val="-2"/>
          <w:sz w:val="64"/>
        </w:rPr>
        <w:t>此</w:t>
      </w:r>
      <w:r>
        <w:rPr>
          <w:rFonts w:ascii="楷体_GB2312" w:hAnsi="楷体_GB2312" w:eastAsia="楷体_GB2312" w:hint="eastAsia"/>
          <w:spacing w:val="-2"/>
          <w:sz w:val="64"/>
        </w:rPr>
        <w:t>，</w:t>
      </w:r>
      <w:r>
        <w:rPr>
          <w:rFonts w:ascii="楷体_GB2312" w:hAnsi="楷体_GB2312" w:eastAsia="楷体_GB2312" w:hint="eastAsia"/>
          <w:spacing w:val="-2"/>
          <w:sz w:val="64"/>
        </w:rPr>
        <w:t>信</w:t>
      </w:r>
      <w:r>
        <w:rPr>
          <w:rFonts w:ascii="楷体_GB2312" w:hAnsi="楷体_GB2312" w:eastAsia="楷体_GB2312" w:hint="eastAsia"/>
          <w:spacing w:val="-2"/>
          <w:sz w:val="64"/>
        </w:rPr>
        <w:t>息</w:t>
      </w:r>
      <w:r>
        <w:rPr>
          <w:rFonts w:ascii="楷体_GB2312" w:hAnsi="楷体_GB2312" w:eastAsia="楷体_GB2312" w:hint="eastAsia"/>
          <w:spacing w:val="-2"/>
          <w:sz w:val="64"/>
        </w:rPr>
        <w:t>也</w:t>
      </w:r>
      <w:r>
        <w:rPr>
          <w:rFonts w:ascii="楷体_GB2312" w:hAnsi="楷体_GB2312" w:eastAsia="楷体_GB2312" w:hint="eastAsia"/>
          <w:spacing w:val="-2"/>
          <w:sz w:val="64"/>
        </w:rPr>
        <w:t>是</w:t>
      </w:r>
      <w:r>
        <w:rPr>
          <w:rFonts w:ascii="楷体_GB2312" w:hAnsi="楷体_GB2312" w:eastAsia="楷体_GB2312" w:hint="eastAsia"/>
          <w:spacing w:val="-2"/>
          <w:sz w:val="64"/>
        </w:rPr>
        <w:t>有</w:t>
      </w:r>
      <w:r>
        <w:rPr>
          <w:rFonts w:ascii="楷体_GB2312" w:hAnsi="楷体_GB2312" w:eastAsia="楷体_GB2312" w:hint="eastAsia"/>
          <w:spacing w:val="-2"/>
          <w:sz w:val="64"/>
        </w:rPr>
        <w:t>时</w:t>
      </w:r>
      <w:r>
        <w:rPr>
          <w:rFonts w:ascii="楷体_GB2312" w:hAnsi="楷体_GB2312" w:eastAsia="楷体_GB2312" w:hint="eastAsia"/>
          <w:spacing w:val="-2"/>
          <w:sz w:val="64"/>
        </w:rPr>
        <w:t>效</w:t>
      </w:r>
      <w:r>
        <w:rPr>
          <w:rFonts w:ascii="楷体_GB2312" w:hAnsi="楷体_GB2312" w:eastAsia="楷体_GB2312" w:hint="eastAsia"/>
          <w:spacing w:val="-2"/>
          <w:sz w:val="64"/>
        </w:rPr>
        <w:t>、</w:t>
      </w:r>
      <w:r>
        <w:rPr>
          <w:rFonts w:ascii="楷体_GB2312" w:hAnsi="楷体_GB2312" w:eastAsia="楷体_GB2312" w:hint="eastAsia"/>
          <w:spacing w:val="-2"/>
          <w:sz w:val="64"/>
        </w:rPr>
        <w:t>有</w:t>
      </w:r>
      <w:r>
        <w:rPr>
          <w:rFonts w:ascii="楷体_GB2312" w:hAnsi="楷体_GB2312" w:eastAsia="楷体_GB2312" w:hint="eastAsia"/>
          <w:spacing w:val="-2"/>
          <w:sz w:val="64"/>
        </w:rPr>
        <w:t>“寿</w:t>
      </w:r>
      <w:r>
        <w:rPr>
          <w:rFonts w:ascii="楷体_GB2312" w:hAnsi="楷体_GB2312" w:eastAsia="楷体_GB2312" w:hint="eastAsia"/>
          <w:spacing w:val="-2"/>
          <w:sz w:val="64"/>
        </w:rPr>
        <w:t>命</w:t>
      </w:r>
      <w:r>
        <w:rPr>
          <w:rFonts w:ascii="楷体_GB2312" w:hAnsi="楷体_GB2312" w:eastAsia="楷体_GB2312" w:hint="eastAsia"/>
          <w:spacing w:val="-2"/>
          <w:sz w:val="64"/>
        </w:rPr>
        <w:t>”</w:t>
      </w:r>
      <w:r>
        <w:rPr>
          <w:rFonts w:ascii="楷体_GB2312" w:hAnsi="楷体_GB2312" w:eastAsia="楷体_GB2312" w:hint="eastAsia"/>
          <w:spacing w:val="-2"/>
          <w:sz w:val="64"/>
        </w:rPr>
        <w:t>的</w:t>
      </w:r>
      <w:r>
        <w:rPr>
          <w:rFonts w:ascii="楷体_GB2312" w:hAnsi="楷体_GB2312" w:eastAsia="楷体_GB2312" w:hint="eastAsia"/>
          <w:spacing w:val="-2"/>
          <w:sz w:val="64"/>
        </w:rPr>
        <w:t>。</w:t>
      </w:r>
    </w:p>
    <w:p>
      <w:pPr>
        <w:pStyle w:val="ListParagraph"/>
        <w:numPr>
          <w:ilvl w:val="1"/>
          <w:numId w:val="2"/>
        </w:numPr>
        <w:tabs>
          <w:tab w:pos="1164" w:val="left" w:leader="none"/>
        </w:tabs>
        <w:spacing w:line="201" w:lineRule="auto" w:before="161" w:after="0"/>
        <w:ind w:left="1164" w:right="1181" w:hanging="540"/>
        <w:jc w:val="left"/>
        <w:rPr>
          <w:rFonts w:ascii="Arial" w:hAnsi="Arial" w:eastAsia="Arial"/>
          <w:sz w:val="64"/>
        </w:rPr>
      </w:pPr>
      <w:r>
        <w:rPr>
          <w:rFonts w:ascii="楷体_GB2312" w:hAnsi="楷体_GB2312" w:eastAsia="楷体_GB2312" w:hint="eastAsia"/>
          <w:sz w:val="64"/>
        </w:rPr>
        <w:t>性</w:t>
      </w:r>
      <w:r>
        <w:rPr>
          <w:rFonts w:ascii="楷体_GB2312" w:hAnsi="楷体_GB2312" w:eastAsia="楷体_GB2312" w:hint="eastAsia"/>
          <w:sz w:val="64"/>
        </w:rPr>
        <w:t>质</w:t>
      </w:r>
      <w:r>
        <w:rPr>
          <w:rFonts w:ascii="楷体_GB2312" w:hAnsi="楷体_GB2312" w:eastAsia="楷体_GB2312" w:hint="eastAsia"/>
          <w:spacing w:val="-10"/>
          <w:sz w:val="64"/>
        </w:rPr>
        <w:t>八 转化性：从潜</w:t>
      </w:r>
      <w:r>
        <w:rPr>
          <w:rFonts w:ascii="楷体_GB2312" w:hAnsi="楷体_GB2312" w:eastAsia="楷体_GB2312" w:hint="eastAsia"/>
          <w:sz w:val="64"/>
        </w:rPr>
        <w:t>在</w:t>
      </w:r>
      <w:r>
        <w:rPr>
          <w:rFonts w:ascii="楷体_GB2312" w:hAnsi="楷体_GB2312" w:eastAsia="楷体_GB2312" w:hint="eastAsia"/>
          <w:sz w:val="64"/>
        </w:rPr>
        <w:t>的</w:t>
      </w:r>
      <w:r>
        <w:rPr>
          <w:rFonts w:ascii="楷体_GB2312" w:hAnsi="楷体_GB2312" w:eastAsia="楷体_GB2312" w:hint="eastAsia"/>
          <w:sz w:val="64"/>
        </w:rPr>
        <w:t>意</w:t>
      </w:r>
      <w:r>
        <w:rPr>
          <w:rFonts w:ascii="楷体_GB2312" w:hAnsi="楷体_GB2312" w:eastAsia="楷体_GB2312" w:hint="eastAsia"/>
          <w:sz w:val="64"/>
        </w:rPr>
        <w:t>义</w:t>
      </w:r>
      <w:r>
        <w:rPr>
          <w:rFonts w:ascii="楷体_GB2312" w:hAnsi="楷体_GB2312" w:eastAsia="楷体_GB2312" w:hint="eastAsia"/>
          <w:sz w:val="64"/>
        </w:rPr>
        <w:t>上</w:t>
      </w:r>
      <w:r>
        <w:rPr>
          <w:rFonts w:ascii="楷体_GB2312" w:hAnsi="楷体_GB2312" w:eastAsia="楷体_GB2312" w:hint="eastAsia"/>
          <w:sz w:val="64"/>
        </w:rPr>
        <w:t>讲，</w:t>
      </w:r>
      <w:r>
        <w:rPr>
          <w:rFonts w:ascii="楷体_GB2312" w:hAnsi="楷体_GB2312" w:eastAsia="楷体_GB2312" w:hint="eastAsia"/>
          <w:sz w:val="64"/>
        </w:rPr>
        <w:t>信</w:t>
      </w:r>
      <w:r>
        <w:rPr>
          <w:rFonts w:ascii="楷体_GB2312" w:hAnsi="楷体_GB2312" w:eastAsia="楷体_GB2312" w:hint="eastAsia"/>
          <w:sz w:val="64"/>
        </w:rPr>
        <w:t>息</w:t>
      </w:r>
      <w:r>
        <w:rPr>
          <w:rFonts w:ascii="楷体_GB2312" w:hAnsi="楷体_GB2312" w:eastAsia="楷体_GB2312" w:hint="eastAsia"/>
          <w:spacing w:val="-2"/>
          <w:sz w:val="64"/>
        </w:rPr>
        <w:t>可</w:t>
      </w:r>
      <w:r>
        <w:rPr>
          <w:rFonts w:ascii="楷体_GB2312" w:hAnsi="楷体_GB2312" w:eastAsia="楷体_GB2312" w:hint="eastAsia"/>
          <w:spacing w:val="-2"/>
          <w:sz w:val="64"/>
        </w:rPr>
        <w:t>以</w:t>
      </w:r>
      <w:r>
        <w:rPr>
          <w:rFonts w:ascii="楷体_GB2312" w:hAnsi="楷体_GB2312" w:eastAsia="楷体_GB2312" w:hint="eastAsia"/>
          <w:spacing w:val="-2"/>
          <w:sz w:val="64"/>
        </w:rPr>
        <w:t>转</w:t>
      </w:r>
      <w:r>
        <w:rPr>
          <w:rFonts w:ascii="楷体_GB2312" w:hAnsi="楷体_GB2312" w:eastAsia="楷体_GB2312" w:hint="eastAsia"/>
          <w:spacing w:val="-2"/>
          <w:sz w:val="64"/>
        </w:rPr>
        <w:t>化</w:t>
      </w:r>
      <w:r>
        <w:rPr>
          <w:rFonts w:ascii="楷体_GB2312" w:hAnsi="楷体_GB2312" w:eastAsia="楷体_GB2312" w:hint="eastAsia"/>
          <w:spacing w:val="-2"/>
          <w:sz w:val="64"/>
        </w:rPr>
        <w:t>。</w:t>
      </w:r>
      <w:r>
        <w:rPr>
          <w:rFonts w:ascii="楷体_GB2312" w:hAnsi="楷体_GB2312" w:eastAsia="楷体_GB2312" w:hint="eastAsia"/>
          <w:spacing w:val="-2"/>
          <w:sz w:val="64"/>
        </w:rPr>
        <w:t>在</w:t>
      </w:r>
      <w:r>
        <w:rPr>
          <w:rFonts w:ascii="楷体_GB2312" w:hAnsi="楷体_GB2312" w:eastAsia="楷体_GB2312" w:hint="eastAsia"/>
          <w:spacing w:val="-2"/>
          <w:sz w:val="64"/>
        </w:rPr>
        <w:t>一</w:t>
      </w:r>
      <w:r>
        <w:rPr>
          <w:rFonts w:ascii="楷体_GB2312" w:hAnsi="楷体_GB2312" w:eastAsia="楷体_GB2312" w:hint="eastAsia"/>
          <w:spacing w:val="-2"/>
          <w:sz w:val="64"/>
        </w:rPr>
        <w:t>定</w:t>
      </w:r>
      <w:r>
        <w:rPr>
          <w:rFonts w:ascii="楷体_GB2312" w:hAnsi="楷体_GB2312" w:eastAsia="楷体_GB2312" w:hint="eastAsia"/>
          <w:spacing w:val="-2"/>
          <w:sz w:val="64"/>
        </w:rPr>
        <w:t>的</w:t>
      </w:r>
      <w:r>
        <w:rPr>
          <w:rFonts w:ascii="楷体_GB2312" w:hAnsi="楷体_GB2312" w:eastAsia="楷体_GB2312" w:hint="eastAsia"/>
          <w:spacing w:val="-2"/>
          <w:sz w:val="64"/>
        </w:rPr>
        <w:t>条</w:t>
      </w:r>
      <w:r>
        <w:rPr>
          <w:rFonts w:ascii="楷体_GB2312" w:hAnsi="楷体_GB2312" w:eastAsia="楷体_GB2312" w:hint="eastAsia"/>
          <w:spacing w:val="-2"/>
          <w:sz w:val="64"/>
        </w:rPr>
        <w:t>件</w:t>
      </w:r>
      <w:r>
        <w:rPr>
          <w:rFonts w:ascii="楷体_GB2312" w:hAnsi="楷体_GB2312" w:eastAsia="楷体_GB2312" w:hint="eastAsia"/>
          <w:spacing w:val="-2"/>
          <w:sz w:val="64"/>
        </w:rPr>
        <w:t>下</w:t>
      </w:r>
      <w:r>
        <w:rPr>
          <w:rFonts w:ascii="楷体_GB2312" w:hAnsi="楷体_GB2312" w:eastAsia="楷体_GB2312" w:hint="eastAsia"/>
          <w:spacing w:val="-2"/>
          <w:sz w:val="64"/>
        </w:rPr>
        <w:t>，</w:t>
      </w:r>
      <w:r>
        <w:rPr>
          <w:rFonts w:ascii="楷体_GB2312" w:hAnsi="楷体_GB2312" w:eastAsia="楷体_GB2312" w:hint="eastAsia"/>
          <w:spacing w:val="-2"/>
          <w:sz w:val="64"/>
        </w:rPr>
        <w:t>可</w:t>
      </w:r>
      <w:r>
        <w:rPr>
          <w:rFonts w:ascii="楷体_GB2312" w:hAnsi="楷体_GB2312" w:eastAsia="楷体_GB2312" w:hint="eastAsia"/>
          <w:spacing w:val="-2"/>
          <w:sz w:val="64"/>
        </w:rPr>
        <w:t>以</w:t>
      </w:r>
      <w:r>
        <w:rPr>
          <w:rFonts w:ascii="楷体_GB2312" w:hAnsi="楷体_GB2312" w:eastAsia="楷体_GB2312" w:hint="eastAsia"/>
          <w:spacing w:val="-2"/>
          <w:sz w:val="64"/>
        </w:rPr>
        <w:t>转</w:t>
      </w:r>
      <w:r>
        <w:rPr>
          <w:rFonts w:ascii="楷体_GB2312" w:hAnsi="楷体_GB2312" w:eastAsia="楷体_GB2312" w:hint="eastAsia"/>
          <w:spacing w:val="-2"/>
          <w:sz w:val="64"/>
        </w:rPr>
        <w:t>化</w:t>
      </w:r>
      <w:r>
        <w:rPr>
          <w:rFonts w:ascii="楷体_GB2312" w:hAnsi="楷体_GB2312" w:eastAsia="楷体_GB2312" w:hint="eastAsia"/>
          <w:spacing w:val="-2"/>
          <w:sz w:val="64"/>
        </w:rPr>
        <w:t>为</w:t>
      </w:r>
      <w:r>
        <w:rPr>
          <w:rFonts w:ascii="楷体_GB2312" w:hAnsi="楷体_GB2312" w:eastAsia="楷体_GB2312" w:hint="eastAsia"/>
          <w:spacing w:val="-2"/>
          <w:sz w:val="64"/>
        </w:rPr>
        <w:t>物</w:t>
      </w:r>
      <w:r>
        <w:rPr>
          <w:rFonts w:ascii="楷体_GB2312" w:hAnsi="楷体_GB2312" w:eastAsia="楷体_GB2312" w:hint="eastAsia"/>
          <w:spacing w:val="-2"/>
          <w:sz w:val="64"/>
        </w:rPr>
        <w:t>质</w:t>
      </w:r>
      <w:r>
        <w:rPr>
          <w:rFonts w:ascii="楷体_GB2312" w:hAnsi="楷体_GB2312" w:eastAsia="楷体_GB2312" w:hint="eastAsia"/>
          <w:spacing w:val="-2"/>
          <w:sz w:val="64"/>
        </w:rPr>
        <w:t>、</w:t>
      </w:r>
      <w:r>
        <w:rPr>
          <w:rFonts w:ascii="楷体_GB2312" w:hAnsi="楷体_GB2312" w:eastAsia="楷体_GB2312" w:hint="eastAsia"/>
          <w:spacing w:val="-2"/>
          <w:sz w:val="64"/>
        </w:rPr>
        <w:t>能</w:t>
      </w:r>
      <w:r>
        <w:rPr>
          <w:rFonts w:ascii="楷体_GB2312" w:hAnsi="楷体_GB2312" w:eastAsia="楷体_GB2312" w:hint="eastAsia"/>
          <w:spacing w:val="-2"/>
          <w:sz w:val="64"/>
        </w:rPr>
        <w:t>量</w:t>
      </w:r>
      <w:r>
        <w:rPr>
          <w:rFonts w:ascii="楷体_GB2312" w:hAnsi="楷体_GB2312" w:eastAsia="楷体_GB2312" w:hint="eastAsia"/>
          <w:spacing w:val="-2"/>
          <w:sz w:val="64"/>
        </w:rPr>
        <w:t>、</w:t>
      </w:r>
      <w:r>
        <w:rPr>
          <w:rFonts w:ascii="楷体_GB2312" w:hAnsi="楷体_GB2312" w:eastAsia="楷体_GB2312" w:hint="eastAsia"/>
          <w:spacing w:val="-2"/>
          <w:sz w:val="64"/>
        </w:rPr>
        <w:t>时</w:t>
      </w:r>
      <w:r>
        <w:rPr>
          <w:rFonts w:ascii="楷体_GB2312" w:hAnsi="楷体_GB2312" w:eastAsia="楷体_GB2312" w:hint="eastAsia"/>
          <w:spacing w:val="-2"/>
          <w:sz w:val="64"/>
        </w:rPr>
        <w:t>间</w:t>
      </w:r>
      <w:r>
        <w:rPr>
          <w:rFonts w:ascii="楷体_GB2312" w:hAnsi="楷体_GB2312" w:eastAsia="楷体_GB2312" w:hint="eastAsia"/>
          <w:spacing w:val="-2"/>
          <w:sz w:val="64"/>
        </w:rPr>
        <w:t>及</w:t>
      </w:r>
      <w:r>
        <w:rPr>
          <w:rFonts w:ascii="楷体_GB2312" w:hAnsi="楷体_GB2312" w:eastAsia="楷体_GB2312" w:hint="eastAsia"/>
          <w:spacing w:val="-2"/>
          <w:sz w:val="64"/>
        </w:rPr>
        <w:t>其</w:t>
      </w:r>
      <w:r>
        <w:rPr>
          <w:rFonts w:ascii="楷体_GB2312" w:hAnsi="楷体_GB2312" w:eastAsia="楷体_GB2312" w:hint="eastAsia"/>
          <w:spacing w:val="-2"/>
          <w:sz w:val="64"/>
        </w:rPr>
        <w:t>它</w:t>
      </w:r>
      <w:r>
        <w:rPr>
          <w:rFonts w:ascii="楷体_GB2312" w:hAnsi="楷体_GB2312" w:eastAsia="楷体_GB2312" w:hint="eastAsia"/>
          <w:spacing w:val="-2"/>
          <w:sz w:val="64"/>
        </w:rPr>
        <w:t>。</w:t>
      </w:r>
    </w:p>
    <w:p>
      <w:pPr>
        <w:spacing w:after="0" w:line="201" w:lineRule="auto"/>
        <w:jc w:val="left"/>
        <w:rPr>
          <w:rFonts w:ascii="Arial" w:hAnsi="Arial" w:eastAsia="Arial"/>
          <w:sz w:val="64"/>
        </w:rPr>
        <w:sectPr>
          <w:headerReference w:type="default" r:id="rId53"/>
          <w:footerReference w:type="default" r:id="rId54"/>
          <w:pgSz w:w="14400" w:h="10800" w:orient="landscape"/>
          <w:pgMar w:header="0" w:footer="1100" w:top="1000" w:bottom="1280" w:left="240" w:right="0"/>
        </w:sectPr>
      </w:pPr>
    </w:p>
    <w:p>
      <w:pPr>
        <w:pStyle w:val="Heading3"/>
        <w:ind w:left="299" w:right="538"/>
      </w:pPr>
      <w:bookmarkStart w:name="信息的功能" w:id="27"/>
      <w:bookmarkEnd w:id="27"/>
      <w:r>
        <w:rPr/>
      </w:r>
      <w:r>
        <w:rPr>
          <w:w w:val="95"/>
        </w:rPr>
        <w:t>信</w:t>
      </w:r>
      <w:r>
        <w:rPr>
          <w:w w:val="95"/>
        </w:rPr>
        <w:t>息</w:t>
      </w:r>
      <w:r>
        <w:rPr>
          <w:w w:val="95"/>
        </w:rPr>
        <w:t>的</w:t>
      </w:r>
      <w:r>
        <w:rPr>
          <w:w w:val="95"/>
        </w:rPr>
        <w:t>功</w:t>
      </w:r>
      <w:r>
        <w:rPr>
          <w:spacing w:val="-10"/>
          <w:w w:val="95"/>
        </w:rPr>
        <w:t>能</w:t>
      </w:r>
    </w:p>
    <w:p>
      <w:pPr>
        <w:pStyle w:val="ListParagraph"/>
        <w:numPr>
          <w:ilvl w:val="1"/>
          <w:numId w:val="2"/>
        </w:numPr>
        <w:tabs>
          <w:tab w:pos="1164" w:val="left" w:leader="none"/>
        </w:tabs>
        <w:spacing w:line="240" w:lineRule="auto" w:before="671" w:after="0"/>
        <w:ind w:left="1164" w:right="0" w:hanging="540"/>
        <w:jc w:val="left"/>
        <w:rPr>
          <w:rFonts w:ascii="Arial" w:hAnsi="Arial" w:eastAsia="Arial"/>
          <w:sz w:val="64"/>
        </w:rPr>
      </w:pPr>
      <w:r>
        <w:rPr>
          <w:w w:val="95"/>
          <w:sz w:val="64"/>
        </w:rPr>
        <w:t>信</w:t>
      </w:r>
      <w:r>
        <w:rPr>
          <w:w w:val="95"/>
          <w:sz w:val="64"/>
        </w:rPr>
        <w:t>息</w:t>
      </w:r>
      <w:r>
        <w:rPr>
          <w:w w:val="95"/>
          <w:sz w:val="64"/>
        </w:rPr>
        <w:t>具</w:t>
      </w:r>
      <w:r>
        <w:rPr>
          <w:w w:val="95"/>
          <w:sz w:val="64"/>
        </w:rPr>
        <w:t>有</w:t>
      </w:r>
      <w:r>
        <w:rPr>
          <w:w w:val="95"/>
          <w:sz w:val="64"/>
        </w:rPr>
        <w:t>许</w:t>
      </w:r>
      <w:r>
        <w:rPr>
          <w:w w:val="95"/>
          <w:sz w:val="64"/>
        </w:rPr>
        <w:t>多</w:t>
      </w:r>
      <w:r>
        <w:rPr>
          <w:w w:val="95"/>
          <w:sz w:val="64"/>
        </w:rPr>
        <w:t>功</w:t>
      </w:r>
      <w:r>
        <w:rPr>
          <w:w w:val="95"/>
          <w:sz w:val="64"/>
        </w:rPr>
        <w:t>能</w:t>
      </w:r>
      <w:r>
        <w:rPr>
          <w:spacing w:val="-10"/>
          <w:w w:val="95"/>
          <w:sz w:val="64"/>
        </w:rPr>
        <w:t>。</w:t>
      </w:r>
    </w:p>
    <w:p>
      <w:pPr>
        <w:pStyle w:val="ListParagraph"/>
        <w:numPr>
          <w:ilvl w:val="2"/>
          <w:numId w:val="2"/>
        </w:numPr>
        <w:tabs>
          <w:tab w:pos="1794" w:val="left" w:leader="none"/>
        </w:tabs>
        <w:spacing w:line="240" w:lineRule="auto" w:before="85" w:after="0"/>
        <w:ind w:left="1794" w:right="0" w:hanging="450"/>
        <w:jc w:val="left"/>
        <w:rPr>
          <w:rFonts w:ascii="Arial" w:hAnsi="Arial" w:eastAsia="Arial"/>
          <w:sz w:val="56"/>
        </w:rPr>
      </w:pPr>
      <w:r>
        <w:rPr>
          <w:spacing w:val="-3"/>
          <w:sz w:val="56"/>
        </w:rPr>
        <w:t>它是一切生物进化的导向资源。</w:t>
      </w:r>
    </w:p>
    <w:p>
      <w:pPr>
        <w:pStyle w:val="ListParagraph"/>
        <w:numPr>
          <w:ilvl w:val="2"/>
          <w:numId w:val="2"/>
        </w:numPr>
        <w:tabs>
          <w:tab w:pos="1794" w:val="left" w:leader="none"/>
        </w:tabs>
        <w:spacing w:line="240" w:lineRule="auto" w:before="131" w:after="0"/>
        <w:ind w:left="1794" w:right="0" w:hanging="450"/>
        <w:jc w:val="left"/>
        <w:rPr>
          <w:rFonts w:ascii="Arial" w:hAnsi="Arial" w:eastAsia="Arial"/>
          <w:sz w:val="56"/>
        </w:rPr>
      </w:pPr>
      <w:r>
        <w:rPr>
          <w:spacing w:val="-2"/>
          <w:sz w:val="56"/>
        </w:rPr>
        <w:t>信息是知识的来源。</w:t>
      </w:r>
    </w:p>
    <w:p>
      <w:pPr>
        <w:pStyle w:val="ListParagraph"/>
        <w:numPr>
          <w:ilvl w:val="2"/>
          <w:numId w:val="2"/>
        </w:numPr>
        <w:tabs>
          <w:tab w:pos="1794" w:val="left" w:leader="none"/>
        </w:tabs>
        <w:spacing w:line="240" w:lineRule="auto" w:before="89" w:after="0"/>
        <w:ind w:left="1794" w:right="0" w:hanging="450"/>
        <w:jc w:val="left"/>
        <w:rPr>
          <w:rFonts w:ascii="Arial" w:hAnsi="Arial" w:eastAsia="Arial"/>
          <w:sz w:val="56"/>
        </w:rPr>
      </w:pPr>
      <w:r>
        <w:rPr>
          <w:spacing w:val="-2"/>
          <w:sz w:val="56"/>
        </w:rPr>
        <w:t>信息是决策的依据。</w:t>
      </w:r>
    </w:p>
    <w:p>
      <w:pPr>
        <w:pStyle w:val="ListParagraph"/>
        <w:numPr>
          <w:ilvl w:val="2"/>
          <w:numId w:val="2"/>
        </w:numPr>
        <w:tabs>
          <w:tab w:pos="1794" w:val="left" w:leader="none"/>
        </w:tabs>
        <w:spacing w:line="240" w:lineRule="auto" w:before="89" w:after="0"/>
        <w:ind w:left="1794" w:right="0" w:hanging="450"/>
        <w:jc w:val="left"/>
        <w:rPr>
          <w:rFonts w:ascii="Arial" w:hAnsi="Arial" w:eastAsia="Arial"/>
          <w:sz w:val="56"/>
        </w:rPr>
      </w:pPr>
      <w:r>
        <w:rPr>
          <w:spacing w:val="-2"/>
          <w:sz w:val="56"/>
        </w:rPr>
        <w:t>信息是控制的灵魂。</w:t>
      </w:r>
    </w:p>
    <w:p>
      <w:pPr>
        <w:pStyle w:val="ListParagraph"/>
        <w:numPr>
          <w:ilvl w:val="2"/>
          <w:numId w:val="2"/>
        </w:numPr>
        <w:tabs>
          <w:tab w:pos="1794" w:val="left" w:leader="none"/>
        </w:tabs>
        <w:spacing w:line="240" w:lineRule="auto" w:before="89" w:after="0"/>
        <w:ind w:left="1794" w:right="0" w:hanging="450"/>
        <w:jc w:val="left"/>
        <w:rPr>
          <w:rFonts w:ascii="Arial" w:hAnsi="Arial" w:eastAsia="Arial"/>
          <w:sz w:val="56"/>
        </w:rPr>
      </w:pPr>
      <w:r>
        <w:rPr>
          <w:spacing w:val="-2"/>
          <w:sz w:val="56"/>
        </w:rPr>
        <w:t>信息是思维的材料。</w:t>
      </w:r>
    </w:p>
    <w:p>
      <w:pPr>
        <w:pStyle w:val="ListParagraph"/>
        <w:numPr>
          <w:ilvl w:val="2"/>
          <w:numId w:val="2"/>
        </w:numPr>
        <w:tabs>
          <w:tab w:pos="1794" w:val="left" w:leader="none"/>
        </w:tabs>
        <w:spacing w:line="240" w:lineRule="auto" w:before="47" w:after="0"/>
        <w:ind w:left="1794" w:right="0" w:hanging="450"/>
        <w:jc w:val="left"/>
        <w:rPr>
          <w:rFonts w:ascii="Arial" w:hAnsi="Arial" w:eastAsia="Arial"/>
          <w:sz w:val="56"/>
        </w:rPr>
      </w:pPr>
      <w:r>
        <w:rPr>
          <w:spacing w:val="-2"/>
          <w:sz w:val="56"/>
        </w:rPr>
        <w:t>信息是管理的基础。</w:t>
      </w:r>
    </w:p>
    <w:p>
      <w:pPr>
        <w:spacing w:after="0" w:line="240" w:lineRule="auto"/>
        <w:jc w:val="left"/>
        <w:rPr>
          <w:rFonts w:ascii="Arial" w:hAnsi="Arial" w:eastAsia="Arial"/>
          <w:sz w:val="56"/>
        </w:rPr>
        <w:sectPr>
          <w:headerReference w:type="default" r:id="rId55"/>
          <w:footerReference w:type="default" r:id="rId56"/>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2"/>
        </w:numPr>
        <w:tabs>
          <w:tab w:pos="1164" w:val="left" w:leader="none"/>
        </w:tabs>
        <w:spacing w:line="225" w:lineRule="auto" w:before="78" w:after="0"/>
        <w:ind w:left="1164" w:right="1479" w:hanging="540"/>
        <w:jc w:val="both"/>
        <w:rPr>
          <w:rFonts w:ascii="Arial" w:hAnsi="Arial" w:eastAsia="Arial"/>
          <w:sz w:val="64"/>
        </w:rPr>
      </w:pPr>
      <w:bookmarkStart w:name="幻灯片编号 19" w:id="28"/>
      <w:bookmarkEnd w:id="28"/>
      <w:r>
        <w:rPr/>
      </w:r>
      <w:bookmarkStart w:name="幻灯片编号 19" w:id="29"/>
      <w:bookmarkEnd w:id="29"/>
      <w:r>
        <w:rPr>
          <w:spacing w:val="-2"/>
          <w:sz w:val="64"/>
        </w:rPr>
        <w:t>最</w:t>
      </w:r>
      <w:r>
        <w:rPr>
          <w:spacing w:val="-2"/>
          <w:sz w:val="64"/>
        </w:rPr>
        <w:t>核</w:t>
      </w:r>
      <w:r>
        <w:rPr>
          <w:spacing w:val="-2"/>
          <w:sz w:val="64"/>
        </w:rPr>
        <w:t>心</w:t>
      </w:r>
      <w:r>
        <w:rPr>
          <w:spacing w:val="-2"/>
          <w:sz w:val="64"/>
        </w:rPr>
        <w:t>最</w:t>
      </w:r>
      <w:r>
        <w:rPr>
          <w:spacing w:val="-2"/>
          <w:sz w:val="64"/>
        </w:rPr>
        <w:t>本</w:t>
      </w:r>
      <w:r>
        <w:rPr>
          <w:spacing w:val="-2"/>
          <w:sz w:val="64"/>
        </w:rPr>
        <w:t>质</w:t>
      </w:r>
      <w:r>
        <w:rPr>
          <w:spacing w:val="-2"/>
          <w:sz w:val="64"/>
        </w:rPr>
        <w:t>的</w:t>
      </w:r>
      <w:r>
        <w:rPr>
          <w:spacing w:val="-2"/>
          <w:sz w:val="64"/>
        </w:rPr>
        <w:t>功</w:t>
      </w:r>
      <w:r>
        <w:rPr>
          <w:spacing w:val="-2"/>
          <w:sz w:val="64"/>
        </w:rPr>
        <w:t>能</w:t>
      </w:r>
      <w:r>
        <w:rPr>
          <w:spacing w:val="-2"/>
          <w:sz w:val="64"/>
        </w:rPr>
        <w:t>：</w:t>
      </w:r>
      <w:r>
        <w:rPr>
          <w:spacing w:val="-2"/>
          <w:sz w:val="64"/>
        </w:rPr>
        <w:t>信</w:t>
      </w:r>
      <w:r>
        <w:rPr>
          <w:spacing w:val="-2"/>
          <w:sz w:val="64"/>
        </w:rPr>
        <w:t>息</w:t>
      </w:r>
      <w:r>
        <w:rPr>
          <w:spacing w:val="-2"/>
          <w:sz w:val="64"/>
        </w:rPr>
        <w:t>可</w:t>
      </w:r>
      <w:r>
        <w:rPr>
          <w:spacing w:val="-2"/>
          <w:sz w:val="64"/>
        </w:rPr>
        <w:t>以</w:t>
      </w:r>
      <w:r>
        <w:rPr>
          <w:spacing w:val="-2"/>
          <w:sz w:val="64"/>
        </w:rPr>
        <w:t>通</w:t>
      </w:r>
      <w:r>
        <w:rPr>
          <w:spacing w:val="-2"/>
          <w:sz w:val="64"/>
        </w:rPr>
        <w:t>过一</w:t>
      </w:r>
      <w:r>
        <w:rPr>
          <w:spacing w:val="-2"/>
          <w:sz w:val="64"/>
        </w:rPr>
        <w:t>定</w:t>
      </w:r>
      <w:r>
        <w:rPr>
          <w:spacing w:val="-2"/>
          <w:sz w:val="64"/>
        </w:rPr>
        <w:t>的</w:t>
      </w:r>
      <w:r>
        <w:rPr>
          <w:spacing w:val="-2"/>
          <w:sz w:val="64"/>
        </w:rPr>
        <w:t>算</w:t>
      </w:r>
      <w:r>
        <w:rPr>
          <w:spacing w:val="-2"/>
          <w:sz w:val="64"/>
        </w:rPr>
        <w:t>法</w:t>
      </w:r>
      <w:r>
        <w:rPr>
          <w:spacing w:val="-2"/>
          <w:sz w:val="64"/>
        </w:rPr>
        <w:t>被</w:t>
      </w:r>
      <w:r>
        <w:rPr>
          <w:spacing w:val="-2"/>
          <w:sz w:val="64"/>
        </w:rPr>
        <w:t>加</w:t>
      </w:r>
      <w:r>
        <w:rPr>
          <w:spacing w:val="-2"/>
          <w:sz w:val="64"/>
        </w:rPr>
        <w:t>工</w:t>
      </w:r>
      <w:r>
        <w:rPr>
          <w:spacing w:val="-2"/>
          <w:sz w:val="64"/>
        </w:rPr>
        <w:t>成</w:t>
      </w:r>
      <w:r>
        <w:rPr>
          <w:spacing w:val="-2"/>
          <w:sz w:val="64"/>
        </w:rPr>
        <w:t>知</w:t>
      </w:r>
      <w:r>
        <w:rPr>
          <w:spacing w:val="-2"/>
          <w:sz w:val="64"/>
        </w:rPr>
        <w:t>识</w:t>
      </w:r>
      <w:r>
        <w:rPr>
          <w:spacing w:val="-2"/>
          <w:sz w:val="64"/>
        </w:rPr>
        <w:t>，</w:t>
      </w:r>
      <w:r>
        <w:rPr>
          <w:spacing w:val="-2"/>
          <w:sz w:val="64"/>
        </w:rPr>
        <w:t>并</w:t>
      </w:r>
      <w:r>
        <w:rPr>
          <w:spacing w:val="-2"/>
          <w:sz w:val="64"/>
        </w:rPr>
        <w:t>针</w:t>
      </w:r>
      <w:r>
        <w:rPr>
          <w:spacing w:val="-2"/>
          <w:sz w:val="64"/>
        </w:rPr>
        <w:t>对</w:t>
      </w:r>
      <w:r>
        <w:rPr>
          <w:spacing w:val="-2"/>
          <w:sz w:val="64"/>
        </w:rPr>
        <w:t>给</w:t>
      </w:r>
      <w:r>
        <w:rPr>
          <w:spacing w:val="-2"/>
          <w:sz w:val="64"/>
        </w:rPr>
        <w:t>定</w:t>
      </w:r>
      <w:r>
        <w:rPr>
          <w:spacing w:val="-2"/>
          <w:sz w:val="64"/>
        </w:rPr>
        <w:t>的目</w:t>
      </w:r>
      <w:r>
        <w:rPr>
          <w:spacing w:val="-2"/>
          <w:sz w:val="64"/>
        </w:rPr>
        <w:t>标</w:t>
      </w:r>
      <w:r>
        <w:rPr>
          <w:spacing w:val="-2"/>
          <w:sz w:val="64"/>
        </w:rPr>
        <w:t>被</w:t>
      </w:r>
      <w:r>
        <w:rPr>
          <w:spacing w:val="-2"/>
          <w:sz w:val="64"/>
        </w:rPr>
        <w:t>激</w:t>
      </w:r>
      <w:r>
        <w:rPr>
          <w:spacing w:val="-2"/>
          <w:sz w:val="64"/>
        </w:rPr>
        <w:t>活</w:t>
      </w:r>
      <w:r>
        <w:rPr>
          <w:spacing w:val="-2"/>
          <w:sz w:val="64"/>
        </w:rPr>
        <w:t>成</w:t>
      </w:r>
      <w:r>
        <w:rPr>
          <w:spacing w:val="-2"/>
          <w:sz w:val="64"/>
        </w:rPr>
        <w:t>为</w:t>
      </w:r>
      <w:r>
        <w:rPr>
          <w:spacing w:val="-2"/>
          <w:sz w:val="64"/>
        </w:rPr>
        <w:t>求</w:t>
      </w:r>
      <w:r>
        <w:rPr>
          <w:spacing w:val="-2"/>
          <w:sz w:val="64"/>
        </w:rPr>
        <w:t>解</w:t>
      </w:r>
      <w:r>
        <w:rPr>
          <w:spacing w:val="-2"/>
          <w:sz w:val="64"/>
        </w:rPr>
        <w:t>问</w:t>
      </w:r>
      <w:r>
        <w:rPr>
          <w:spacing w:val="-2"/>
          <w:sz w:val="64"/>
        </w:rPr>
        <w:t>题</w:t>
      </w:r>
      <w:r>
        <w:rPr>
          <w:spacing w:val="-2"/>
          <w:sz w:val="64"/>
        </w:rPr>
        <w:t>的</w:t>
      </w:r>
      <w:r>
        <w:rPr>
          <w:spacing w:val="-2"/>
          <w:sz w:val="64"/>
        </w:rPr>
        <w:t>智</w:t>
      </w:r>
      <w:r>
        <w:rPr>
          <w:spacing w:val="-2"/>
          <w:sz w:val="64"/>
        </w:rPr>
        <w:t>能</w:t>
      </w:r>
      <w:r>
        <w:rPr>
          <w:spacing w:val="-2"/>
          <w:sz w:val="64"/>
        </w:rPr>
        <w:t>策</w:t>
      </w:r>
      <w:r>
        <w:rPr>
          <w:spacing w:val="-2"/>
          <w:sz w:val="64"/>
        </w:rPr>
        <w:t>略</w:t>
      </w:r>
      <w:r>
        <w:rPr>
          <w:spacing w:val="-2"/>
          <w:sz w:val="64"/>
        </w:rPr>
        <w:t>，进而</w:t>
      </w:r>
      <w:r>
        <w:rPr>
          <w:spacing w:val="-2"/>
          <w:sz w:val="64"/>
        </w:rPr>
        <w:t>按</w:t>
      </w:r>
      <w:r>
        <w:rPr>
          <w:spacing w:val="-2"/>
          <w:sz w:val="64"/>
        </w:rPr>
        <w:t>照</w:t>
      </w:r>
      <w:r>
        <w:rPr>
          <w:spacing w:val="-2"/>
          <w:sz w:val="64"/>
        </w:rPr>
        <w:t>策</w:t>
      </w:r>
      <w:r>
        <w:rPr>
          <w:spacing w:val="-2"/>
          <w:sz w:val="64"/>
        </w:rPr>
        <w:t>略</w:t>
      </w:r>
      <w:r>
        <w:rPr>
          <w:spacing w:val="-2"/>
          <w:sz w:val="64"/>
        </w:rPr>
        <w:t>求</w:t>
      </w:r>
      <w:r>
        <w:rPr>
          <w:spacing w:val="-2"/>
          <w:sz w:val="64"/>
        </w:rPr>
        <w:t>解</w:t>
      </w:r>
      <w:r>
        <w:rPr>
          <w:spacing w:val="-2"/>
          <w:sz w:val="64"/>
        </w:rPr>
        <w:t>实</w:t>
      </w:r>
      <w:r>
        <w:rPr>
          <w:spacing w:val="-2"/>
          <w:sz w:val="64"/>
        </w:rPr>
        <w:t>际</w:t>
      </w:r>
      <w:r>
        <w:rPr>
          <w:spacing w:val="-2"/>
          <w:sz w:val="64"/>
        </w:rPr>
        <w:t>的</w:t>
      </w:r>
      <w:r>
        <w:rPr>
          <w:spacing w:val="-2"/>
          <w:sz w:val="64"/>
        </w:rPr>
        <w:t>问</w:t>
      </w:r>
      <w:r>
        <w:rPr>
          <w:spacing w:val="-2"/>
          <w:sz w:val="64"/>
        </w:rPr>
        <w:t>题</w:t>
      </w:r>
      <w:r>
        <w:rPr>
          <w:spacing w:val="-2"/>
          <w:sz w:val="64"/>
        </w:rPr>
        <w:t>。</w:t>
      </w:r>
    </w:p>
    <w:p>
      <w:pPr>
        <w:pStyle w:val="ListParagraph"/>
        <w:numPr>
          <w:ilvl w:val="1"/>
          <w:numId w:val="2"/>
        </w:numPr>
        <w:tabs>
          <w:tab w:pos="1164" w:val="left" w:leader="none"/>
        </w:tabs>
        <w:spacing w:line="225" w:lineRule="auto" w:before="94" w:after="0"/>
        <w:ind w:left="1164" w:right="899" w:hanging="540"/>
        <w:jc w:val="both"/>
        <w:rPr>
          <w:rFonts w:ascii="Arial" w:hAnsi="Arial" w:eastAsia="Arial"/>
          <w:sz w:val="64"/>
        </w:rPr>
      </w:pPr>
      <w:r>
        <w:rPr>
          <w:spacing w:val="73"/>
          <w:sz w:val="64"/>
        </w:rPr>
        <w:t>信息</w:t>
      </w:r>
      <w:r>
        <w:rPr>
          <w:rFonts w:ascii="Calibri" w:hAnsi="Calibri" w:eastAsia="Calibri"/>
          <w:spacing w:val="-11"/>
          <w:sz w:val="64"/>
        </w:rPr>
        <w:t>– </w:t>
      </w:r>
      <w:r>
        <w:rPr>
          <w:spacing w:val="73"/>
          <w:sz w:val="64"/>
        </w:rPr>
        <w:t>知识</w:t>
      </w:r>
      <w:r>
        <w:rPr>
          <w:rFonts w:ascii="Calibri" w:hAnsi="Calibri" w:eastAsia="Calibri"/>
          <w:spacing w:val="-11"/>
          <w:sz w:val="64"/>
        </w:rPr>
        <w:t>– </w:t>
      </w:r>
      <w:r>
        <w:rPr>
          <w:sz w:val="64"/>
        </w:rPr>
        <w:t>智</w:t>
      </w:r>
      <w:r>
        <w:rPr>
          <w:sz w:val="64"/>
        </w:rPr>
        <w:t>能</w:t>
      </w:r>
      <w:r>
        <w:rPr>
          <w:sz w:val="64"/>
        </w:rPr>
        <w:t>（</w:t>
      </w:r>
      <w:r>
        <w:rPr>
          <w:sz w:val="64"/>
        </w:rPr>
        <w:t>策</w:t>
      </w:r>
      <w:r>
        <w:rPr>
          <w:sz w:val="64"/>
        </w:rPr>
        <w:t>略</w:t>
      </w:r>
      <w:r>
        <w:rPr>
          <w:sz w:val="64"/>
        </w:rPr>
        <w:t>），</w:t>
      </w:r>
      <w:r>
        <w:rPr>
          <w:sz w:val="64"/>
        </w:rPr>
        <w:t>这</w:t>
      </w:r>
      <w:r>
        <w:rPr>
          <w:sz w:val="64"/>
        </w:rPr>
        <w:t>是</w:t>
      </w:r>
      <w:r>
        <w:rPr>
          <w:sz w:val="64"/>
        </w:rPr>
        <w:t>人</w:t>
      </w:r>
      <w:r>
        <w:rPr>
          <w:sz w:val="64"/>
        </w:rPr>
        <w:t>类</w:t>
      </w:r>
      <w:r>
        <w:rPr>
          <w:sz w:val="64"/>
        </w:rPr>
        <w:t>智</w:t>
      </w:r>
      <w:r>
        <w:rPr>
          <w:sz w:val="64"/>
        </w:rPr>
        <w:t>慧</w:t>
      </w:r>
      <w:r>
        <w:rPr>
          <w:spacing w:val="-2"/>
          <w:sz w:val="64"/>
        </w:rPr>
        <w:t>的</w:t>
      </w:r>
      <w:r>
        <w:rPr>
          <w:spacing w:val="-2"/>
          <w:sz w:val="64"/>
        </w:rPr>
        <w:t>生</w:t>
      </w:r>
      <w:r>
        <w:rPr>
          <w:spacing w:val="-2"/>
          <w:sz w:val="64"/>
        </w:rPr>
        <w:t>长</w:t>
      </w:r>
      <w:r>
        <w:rPr>
          <w:spacing w:val="-2"/>
          <w:sz w:val="64"/>
        </w:rPr>
        <w:t>链</w:t>
      </w:r>
      <w:r>
        <w:rPr>
          <w:spacing w:val="-2"/>
          <w:sz w:val="64"/>
        </w:rPr>
        <w:t>，</w:t>
      </w:r>
      <w:r>
        <w:rPr>
          <w:spacing w:val="-2"/>
          <w:sz w:val="64"/>
        </w:rPr>
        <w:t>或</w:t>
      </w:r>
      <w:r>
        <w:rPr>
          <w:spacing w:val="-2"/>
          <w:sz w:val="64"/>
        </w:rPr>
        <w:t>称</w:t>
      </w:r>
      <w:r>
        <w:rPr>
          <w:spacing w:val="-2"/>
          <w:sz w:val="64"/>
        </w:rPr>
        <w:t>为</w:t>
      </w:r>
      <w:r>
        <w:rPr>
          <w:spacing w:val="-2"/>
          <w:sz w:val="64"/>
        </w:rPr>
        <w:t>智</w:t>
      </w:r>
      <w:r>
        <w:rPr>
          <w:spacing w:val="-2"/>
          <w:sz w:val="64"/>
        </w:rPr>
        <w:t>慧</w:t>
      </w:r>
      <w:r>
        <w:rPr>
          <w:spacing w:val="-2"/>
          <w:sz w:val="64"/>
        </w:rPr>
        <w:t>链</w:t>
      </w:r>
      <w:r>
        <w:rPr>
          <w:spacing w:val="-2"/>
          <w:sz w:val="64"/>
        </w:rPr>
        <w:t>。</w:t>
      </w:r>
    </w:p>
    <w:p>
      <w:pPr>
        <w:spacing w:after="0" w:line="225" w:lineRule="auto"/>
        <w:jc w:val="both"/>
        <w:rPr>
          <w:rFonts w:ascii="Arial" w:hAnsi="Arial" w:eastAsia="Arial"/>
          <w:sz w:val="64"/>
        </w:rPr>
        <w:sectPr>
          <w:headerReference w:type="default" r:id="rId57"/>
          <w:footerReference w:type="default" r:id="rId58"/>
          <w:pgSz w:w="14400" w:h="10800" w:orient="landscape"/>
          <w:pgMar w:header="0" w:footer="1100" w:top="1000" w:bottom="1280" w:left="240" w:right="0"/>
        </w:sectPr>
      </w:pPr>
    </w:p>
    <w:p>
      <w:pPr>
        <w:pStyle w:val="Heading3"/>
        <w:ind w:left="299" w:right="538"/>
      </w:pPr>
      <w:bookmarkStart w:name="信息的分类" w:id="30"/>
      <w:bookmarkEnd w:id="30"/>
      <w:r>
        <w:rPr/>
      </w:r>
      <w:r>
        <w:rPr>
          <w:w w:val="95"/>
        </w:rPr>
        <w:t>信</w:t>
      </w:r>
      <w:r>
        <w:rPr>
          <w:w w:val="95"/>
        </w:rPr>
        <w:t>息</w:t>
      </w:r>
      <w:r>
        <w:rPr>
          <w:w w:val="95"/>
        </w:rPr>
        <w:t>的</w:t>
      </w:r>
      <w:r>
        <w:rPr>
          <w:w w:val="95"/>
        </w:rPr>
        <w:t>分</w:t>
      </w:r>
      <w:r>
        <w:rPr>
          <w:spacing w:val="-10"/>
          <w:w w:val="95"/>
        </w:rPr>
        <w:t>类</w:t>
      </w:r>
    </w:p>
    <w:p>
      <w:pPr>
        <w:pStyle w:val="ListParagraph"/>
        <w:numPr>
          <w:ilvl w:val="1"/>
          <w:numId w:val="2"/>
        </w:numPr>
        <w:tabs>
          <w:tab w:pos="1164" w:val="left" w:leader="none"/>
        </w:tabs>
        <w:spacing w:line="187" w:lineRule="auto" w:before="772" w:after="0"/>
        <w:ind w:left="1164" w:right="1230" w:hanging="540"/>
        <w:jc w:val="left"/>
        <w:rPr>
          <w:rFonts w:ascii="Arial" w:hAnsi="Arial" w:eastAsia="Arial"/>
          <w:sz w:val="56"/>
        </w:rPr>
      </w:pPr>
      <w:r>
        <w:rPr>
          <w:spacing w:val="-2"/>
          <w:sz w:val="56"/>
        </w:rPr>
        <w:t>按照性质的不同，信息可以划分为语法信息、语</w:t>
      </w:r>
      <w:r>
        <w:rPr>
          <w:spacing w:val="-2"/>
          <w:sz w:val="56"/>
        </w:rPr>
        <w:t>义信息以及语用信息三种基本情形。</w:t>
      </w:r>
    </w:p>
    <w:p>
      <w:pPr>
        <w:pStyle w:val="ListParagraph"/>
        <w:numPr>
          <w:ilvl w:val="1"/>
          <w:numId w:val="2"/>
        </w:numPr>
        <w:tabs>
          <w:tab w:pos="1164" w:val="left" w:leader="none"/>
        </w:tabs>
        <w:spacing w:line="240" w:lineRule="auto" w:before="59" w:after="0"/>
        <w:ind w:left="1164" w:right="0" w:hanging="540"/>
        <w:jc w:val="left"/>
        <w:rPr>
          <w:rFonts w:ascii="Arial" w:hAnsi="Arial" w:eastAsia="Arial"/>
          <w:sz w:val="56"/>
        </w:rPr>
      </w:pPr>
      <w:r>
        <w:rPr>
          <w:spacing w:val="-1"/>
          <w:sz w:val="56"/>
        </w:rPr>
        <w:t>考虑语法信息的分类:</w:t>
      </w:r>
    </w:p>
    <w:p>
      <w:pPr>
        <w:pStyle w:val="ListParagraph"/>
        <w:numPr>
          <w:ilvl w:val="2"/>
          <w:numId w:val="2"/>
        </w:numPr>
        <w:tabs>
          <w:tab w:pos="1794" w:val="left" w:leader="none"/>
        </w:tabs>
        <w:spacing w:line="201" w:lineRule="auto" w:before="130" w:after="0"/>
        <w:ind w:left="1794" w:right="1325" w:hanging="450"/>
        <w:jc w:val="left"/>
        <w:rPr>
          <w:rFonts w:ascii="Arial" w:hAnsi="Arial" w:eastAsia="Arial"/>
          <w:sz w:val="48"/>
        </w:rPr>
      </w:pPr>
      <w:r>
        <w:rPr>
          <w:spacing w:val="-2"/>
          <w:sz w:val="48"/>
        </w:rPr>
        <w:t>首先，按照事物运动状态数的有限或无限，可以分为</w:t>
      </w:r>
      <w:r>
        <w:rPr>
          <w:spacing w:val="-2"/>
          <w:sz w:val="48"/>
        </w:rPr>
        <w:t>有限状态语法信息和无限状态语法信息；</w:t>
      </w:r>
    </w:p>
    <w:p>
      <w:pPr>
        <w:pStyle w:val="ListParagraph"/>
        <w:numPr>
          <w:ilvl w:val="2"/>
          <w:numId w:val="2"/>
        </w:numPr>
        <w:tabs>
          <w:tab w:pos="1794" w:val="left" w:leader="none"/>
        </w:tabs>
        <w:spacing w:line="201" w:lineRule="auto" w:before="118" w:after="0"/>
        <w:ind w:left="1794" w:right="1325" w:hanging="450"/>
        <w:jc w:val="left"/>
        <w:rPr>
          <w:rFonts w:ascii="Arial" w:hAnsi="Arial" w:eastAsia="Arial"/>
          <w:sz w:val="48"/>
        </w:rPr>
      </w:pPr>
      <w:r>
        <w:rPr>
          <w:spacing w:val="-2"/>
          <w:sz w:val="48"/>
        </w:rPr>
        <w:t>进一步，按照事物运动状态的连续性或离散性，可以</w:t>
      </w:r>
      <w:r>
        <w:rPr>
          <w:spacing w:val="-2"/>
          <w:sz w:val="48"/>
        </w:rPr>
        <w:t>分为连续状态语法信息与离散状态语法信息；</w:t>
      </w:r>
    </w:p>
    <w:p>
      <w:pPr>
        <w:pStyle w:val="ListParagraph"/>
        <w:numPr>
          <w:ilvl w:val="2"/>
          <w:numId w:val="2"/>
        </w:numPr>
        <w:tabs>
          <w:tab w:pos="1794" w:val="left" w:leader="none"/>
        </w:tabs>
        <w:spacing w:line="201" w:lineRule="auto" w:before="119" w:after="0"/>
        <w:ind w:left="1794" w:right="1325" w:hanging="450"/>
        <w:jc w:val="left"/>
        <w:rPr>
          <w:rFonts w:ascii="Arial" w:hAnsi="Arial" w:eastAsia="Arial"/>
          <w:sz w:val="48"/>
        </w:rPr>
      </w:pPr>
      <w:r>
        <w:rPr>
          <w:spacing w:val="-2"/>
          <w:sz w:val="48"/>
        </w:rPr>
        <w:t>再者，按照事物运动状态的明晰性或模糊性，又可以</w:t>
      </w:r>
      <w:r>
        <w:rPr>
          <w:spacing w:val="-2"/>
          <w:sz w:val="48"/>
        </w:rPr>
        <w:t>分为状态明晰的语法信息与状态模糊的语法信息。</w:t>
      </w:r>
    </w:p>
    <w:p>
      <w:pPr>
        <w:pStyle w:val="ListParagraph"/>
        <w:numPr>
          <w:ilvl w:val="2"/>
          <w:numId w:val="2"/>
        </w:numPr>
        <w:tabs>
          <w:tab w:pos="1794" w:val="left" w:leader="none"/>
        </w:tabs>
        <w:spacing w:line="187" w:lineRule="auto" w:before="148" w:after="0"/>
        <w:ind w:left="1794" w:right="1325" w:hanging="450"/>
        <w:jc w:val="left"/>
        <w:rPr>
          <w:rFonts w:ascii="Arial" w:hAnsi="Arial" w:eastAsia="Arial"/>
          <w:sz w:val="48"/>
        </w:rPr>
      </w:pPr>
      <w:r>
        <w:rPr>
          <w:spacing w:val="-2"/>
          <w:sz w:val="48"/>
        </w:rPr>
        <w:t>按照事物运动状态变化的方式，又可以分为随机型语</w:t>
      </w:r>
      <w:r>
        <w:rPr>
          <w:spacing w:val="-2"/>
          <w:sz w:val="48"/>
        </w:rPr>
        <w:t>法信息、半随机型语法信息和确定型语法信息。</w:t>
      </w:r>
    </w:p>
    <w:p>
      <w:pPr>
        <w:spacing w:after="0" w:line="187" w:lineRule="auto"/>
        <w:jc w:val="left"/>
        <w:rPr>
          <w:rFonts w:ascii="Arial" w:hAnsi="Arial" w:eastAsia="Arial"/>
          <w:sz w:val="48"/>
        </w:rPr>
        <w:sectPr>
          <w:headerReference w:type="default" r:id="rId59"/>
          <w:footerReference w:type="default" r:id="rId60"/>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2"/>
        </w:numPr>
        <w:tabs>
          <w:tab w:pos="1164" w:val="left" w:leader="none"/>
        </w:tabs>
        <w:spacing w:line="240" w:lineRule="auto" w:before="40" w:after="0"/>
        <w:ind w:left="1164" w:right="0" w:hanging="540"/>
        <w:jc w:val="left"/>
        <w:rPr>
          <w:rFonts w:ascii="Arial" w:hAnsi="Arial" w:eastAsia="Arial"/>
          <w:sz w:val="64"/>
        </w:rPr>
      </w:pPr>
      <w:bookmarkStart w:name="幻灯片编号 21" w:id="31"/>
      <w:bookmarkEnd w:id="31"/>
      <w:r>
        <w:rPr/>
      </w:r>
      <w:bookmarkStart w:name="幻灯片编号 21" w:id="32"/>
      <w:bookmarkEnd w:id="32"/>
      <w:r>
        <w:rPr>
          <w:w w:val="95"/>
          <w:sz w:val="64"/>
        </w:rPr>
        <w:t>最</w:t>
      </w:r>
      <w:r>
        <w:rPr>
          <w:w w:val="95"/>
          <w:sz w:val="64"/>
        </w:rPr>
        <w:t>基</w:t>
      </w:r>
      <w:r>
        <w:rPr>
          <w:w w:val="95"/>
          <w:sz w:val="64"/>
        </w:rPr>
        <w:t>本</w:t>
      </w:r>
      <w:r>
        <w:rPr>
          <w:w w:val="95"/>
          <w:sz w:val="64"/>
        </w:rPr>
        <w:t>的</w:t>
      </w:r>
      <w:r>
        <w:rPr>
          <w:w w:val="95"/>
          <w:sz w:val="64"/>
        </w:rPr>
        <w:t>语</w:t>
      </w:r>
      <w:r>
        <w:rPr>
          <w:w w:val="95"/>
          <w:sz w:val="64"/>
        </w:rPr>
        <w:t>法</w:t>
      </w:r>
      <w:r>
        <w:rPr>
          <w:w w:val="95"/>
          <w:sz w:val="64"/>
        </w:rPr>
        <w:t>信</w:t>
      </w:r>
      <w:r>
        <w:rPr>
          <w:w w:val="95"/>
          <w:sz w:val="64"/>
        </w:rPr>
        <w:t>息</w:t>
      </w:r>
      <w:r>
        <w:rPr>
          <w:w w:val="95"/>
          <w:sz w:val="64"/>
        </w:rPr>
        <w:t>只</w:t>
      </w:r>
      <w:r>
        <w:rPr>
          <w:w w:val="95"/>
          <w:sz w:val="64"/>
        </w:rPr>
        <w:t>有</w:t>
      </w:r>
      <w:r>
        <w:rPr>
          <w:w w:val="95"/>
          <w:sz w:val="64"/>
        </w:rPr>
        <w:t>四</w:t>
      </w:r>
      <w:r>
        <w:rPr>
          <w:w w:val="95"/>
          <w:sz w:val="64"/>
        </w:rPr>
        <w:t>种</w:t>
      </w:r>
      <w:r>
        <w:rPr>
          <w:spacing w:val="-10"/>
          <w:w w:val="95"/>
          <w:sz w:val="64"/>
        </w:rPr>
        <w:t>：</w:t>
      </w:r>
    </w:p>
    <w:p>
      <w:pPr>
        <w:pStyle w:val="BodyText"/>
        <w:spacing w:before="1"/>
        <w:rPr>
          <w:sz w:val="78"/>
        </w:rPr>
      </w:pPr>
    </w:p>
    <w:p>
      <w:pPr>
        <w:pStyle w:val="ListParagraph"/>
        <w:numPr>
          <w:ilvl w:val="2"/>
          <w:numId w:val="2"/>
        </w:numPr>
        <w:tabs>
          <w:tab w:pos="1794" w:val="left" w:leader="none"/>
        </w:tabs>
        <w:spacing w:line="240" w:lineRule="auto" w:before="0" w:after="0"/>
        <w:ind w:left="1794" w:right="0" w:hanging="450"/>
        <w:jc w:val="left"/>
        <w:rPr>
          <w:rFonts w:ascii="Arial" w:hAnsi="Arial" w:eastAsia="Arial"/>
          <w:sz w:val="56"/>
        </w:rPr>
      </w:pPr>
      <w:r>
        <w:rPr>
          <w:w w:val="95"/>
          <w:sz w:val="56"/>
        </w:rPr>
        <w:t>离</w:t>
      </w:r>
      <w:r>
        <w:rPr>
          <w:w w:val="95"/>
          <w:sz w:val="56"/>
        </w:rPr>
        <w:t>散</w:t>
      </w:r>
      <w:r>
        <w:rPr>
          <w:w w:val="95"/>
          <w:sz w:val="56"/>
        </w:rPr>
        <w:t>有</w:t>
      </w:r>
      <w:r>
        <w:rPr>
          <w:w w:val="95"/>
          <w:sz w:val="56"/>
        </w:rPr>
        <w:t>限</w:t>
      </w:r>
      <w:r>
        <w:rPr>
          <w:w w:val="95"/>
          <w:sz w:val="56"/>
        </w:rPr>
        <w:t>明</w:t>
      </w:r>
      <w:r>
        <w:rPr>
          <w:w w:val="95"/>
          <w:sz w:val="56"/>
        </w:rPr>
        <w:t>晰</w:t>
      </w:r>
      <w:r>
        <w:rPr>
          <w:w w:val="95"/>
          <w:sz w:val="56"/>
        </w:rPr>
        <w:t>状</w:t>
      </w:r>
      <w:r>
        <w:rPr>
          <w:w w:val="95"/>
          <w:sz w:val="56"/>
        </w:rPr>
        <w:t>态</w:t>
      </w:r>
      <w:r>
        <w:rPr>
          <w:w w:val="95"/>
          <w:sz w:val="56"/>
        </w:rPr>
        <w:t>的</w:t>
      </w:r>
      <w:r>
        <w:rPr>
          <w:b/>
          <w:w w:val="95"/>
          <w:sz w:val="56"/>
        </w:rPr>
        <w:t>概</w:t>
      </w:r>
      <w:r>
        <w:rPr>
          <w:b/>
          <w:w w:val="95"/>
          <w:sz w:val="56"/>
        </w:rPr>
        <w:t>率</w:t>
      </w:r>
      <w:r>
        <w:rPr>
          <w:w w:val="95"/>
          <w:sz w:val="56"/>
        </w:rPr>
        <w:t>型</w:t>
      </w:r>
      <w:r>
        <w:rPr>
          <w:w w:val="95"/>
          <w:sz w:val="56"/>
        </w:rPr>
        <w:t>语</w:t>
      </w:r>
      <w:r>
        <w:rPr>
          <w:w w:val="95"/>
          <w:sz w:val="56"/>
        </w:rPr>
        <w:t>法</w:t>
      </w:r>
      <w:r>
        <w:rPr>
          <w:b/>
          <w:w w:val="95"/>
          <w:sz w:val="56"/>
        </w:rPr>
        <w:t>信</w:t>
      </w:r>
      <w:r>
        <w:rPr>
          <w:b/>
          <w:spacing w:val="-10"/>
          <w:w w:val="95"/>
          <w:sz w:val="56"/>
        </w:rPr>
        <w:t>息</w:t>
      </w:r>
    </w:p>
    <w:p>
      <w:pPr>
        <w:pStyle w:val="ListParagraph"/>
        <w:numPr>
          <w:ilvl w:val="2"/>
          <w:numId w:val="2"/>
        </w:numPr>
        <w:tabs>
          <w:tab w:pos="1794" w:val="left" w:leader="none"/>
        </w:tabs>
        <w:spacing w:line="240" w:lineRule="auto" w:before="89" w:after="0"/>
        <w:ind w:left="1794" w:right="0" w:hanging="450"/>
        <w:jc w:val="left"/>
        <w:rPr>
          <w:rFonts w:ascii="Arial" w:hAnsi="Arial" w:eastAsia="Arial"/>
          <w:sz w:val="56"/>
        </w:rPr>
      </w:pPr>
      <w:r>
        <w:rPr>
          <w:w w:val="95"/>
          <w:sz w:val="56"/>
        </w:rPr>
        <w:t>离</w:t>
      </w:r>
      <w:r>
        <w:rPr>
          <w:w w:val="95"/>
          <w:sz w:val="56"/>
        </w:rPr>
        <w:t>散</w:t>
      </w:r>
      <w:r>
        <w:rPr>
          <w:w w:val="95"/>
          <w:sz w:val="56"/>
        </w:rPr>
        <w:t>有</w:t>
      </w:r>
      <w:r>
        <w:rPr>
          <w:w w:val="95"/>
          <w:sz w:val="56"/>
        </w:rPr>
        <w:t>限</w:t>
      </w:r>
      <w:r>
        <w:rPr>
          <w:w w:val="95"/>
          <w:sz w:val="56"/>
        </w:rPr>
        <w:t>明</w:t>
      </w:r>
      <w:r>
        <w:rPr>
          <w:w w:val="95"/>
          <w:sz w:val="56"/>
        </w:rPr>
        <w:t>晰</w:t>
      </w:r>
      <w:r>
        <w:rPr>
          <w:w w:val="95"/>
          <w:sz w:val="56"/>
        </w:rPr>
        <w:t>状</w:t>
      </w:r>
      <w:r>
        <w:rPr>
          <w:w w:val="95"/>
          <w:sz w:val="56"/>
        </w:rPr>
        <w:t>态</w:t>
      </w:r>
      <w:r>
        <w:rPr>
          <w:w w:val="95"/>
          <w:sz w:val="56"/>
        </w:rPr>
        <w:t>的</w:t>
      </w:r>
      <w:r>
        <w:rPr>
          <w:b/>
          <w:w w:val="95"/>
          <w:sz w:val="56"/>
        </w:rPr>
        <w:t>偶</w:t>
      </w:r>
      <w:r>
        <w:rPr>
          <w:b/>
          <w:w w:val="95"/>
          <w:sz w:val="56"/>
        </w:rPr>
        <w:t>发</w:t>
      </w:r>
      <w:r>
        <w:rPr>
          <w:w w:val="95"/>
          <w:sz w:val="56"/>
        </w:rPr>
        <w:t>型</w:t>
      </w:r>
      <w:r>
        <w:rPr>
          <w:w w:val="95"/>
          <w:sz w:val="56"/>
        </w:rPr>
        <w:t>语</w:t>
      </w:r>
      <w:r>
        <w:rPr>
          <w:w w:val="95"/>
          <w:sz w:val="56"/>
        </w:rPr>
        <w:t>法</w:t>
      </w:r>
      <w:r>
        <w:rPr>
          <w:b/>
          <w:w w:val="95"/>
          <w:sz w:val="56"/>
        </w:rPr>
        <w:t>信</w:t>
      </w:r>
      <w:r>
        <w:rPr>
          <w:b/>
          <w:spacing w:val="-10"/>
          <w:w w:val="95"/>
          <w:sz w:val="56"/>
        </w:rPr>
        <w:t>息</w:t>
      </w:r>
    </w:p>
    <w:p>
      <w:pPr>
        <w:pStyle w:val="ListParagraph"/>
        <w:numPr>
          <w:ilvl w:val="2"/>
          <w:numId w:val="2"/>
        </w:numPr>
        <w:tabs>
          <w:tab w:pos="1794" w:val="left" w:leader="none"/>
        </w:tabs>
        <w:spacing w:line="240" w:lineRule="auto" w:before="89" w:after="0"/>
        <w:ind w:left="1794" w:right="0" w:hanging="450"/>
        <w:jc w:val="left"/>
        <w:rPr>
          <w:rFonts w:ascii="Arial" w:hAnsi="Arial" w:eastAsia="Arial"/>
          <w:sz w:val="56"/>
        </w:rPr>
      </w:pPr>
      <w:r>
        <w:rPr>
          <w:w w:val="95"/>
          <w:sz w:val="56"/>
        </w:rPr>
        <w:t>离</w:t>
      </w:r>
      <w:r>
        <w:rPr>
          <w:w w:val="95"/>
          <w:sz w:val="56"/>
        </w:rPr>
        <w:t>散</w:t>
      </w:r>
      <w:r>
        <w:rPr>
          <w:w w:val="95"/>
          <w:sz w:val="56"/>
        </w:rPr>
        <w:t>有</w:t>
      </w:r>
      <w:r>
        <w:rPr>
          <w:w w:val="95"/>
          <w:sz w:val="56"/>
        </w:rPr>
        <w:t>限</w:t>
      </w:r>
      <w:r>
        <w:rPr>
          <w:w w:val="95"/>
          <w:sz w:val="56"/>
        </w:rPr>
        <w:t>明</w:t>
      </w:r>
      <w:r>
        <w:rPr>
          <w:w w:val="95"/>
          <w:sz w:val="56"/>
        </w:rPr>
        <w:t>晰</w:t>
      </w:r>
      <w:r>
        <w:rPr>
          <w:w w:val="95"/>
          <w:sz w:val="56"/>
        </w:rPr>
        <w:t>状</w:t>
      </w:r>
      <w:r>
        <w:rPr>
          <w:w w:val="95"/>
          <w:sz w:val="56"/>
        </w:rPr>
        <w:t>态</w:t>
      </w:r>
      <w:r>
        <w:rPr>
          <w:w w:val="95"/>
          <w:sz w:val="56"/>
        </w:rPr>
        <w:t>的</w:t>
      </w:r>
      <w:r>
        <w:rPr>
          <w:b/>
          <w:w w:val="95"/>
          <w:sz w:val="56"/>
        </w:rPr>
        <w:t>确</w:t>
      </w:r>
      <w:r>
        <w:rPr>
          <w:b/>
          <w:w w:val="95"/>
          <w:sz w:val="56"/>
        </w:rPr>
        <w:t>定</w:t>
      </w:r>
      <w:r>
        <w:rPr>
          <w:w w:val="95"/>
          <w:sz w:val="56"/>
        </w:rPr>
        <w:t>型</w:t>
      </w:r>
      <w:r>
        <w:rPr>
          <w:w w:val="95"/>
          <w:sz w:val="56"/>
        </w:rPr>
        <w:t>语</w:t>
      </w:r>
      <w:r>
        <w:rPr>
          <w:w w:val="95"/>
          <w:sz w:val="56"/>
        </w:rPr>
        <w:t>法</w:t>
      </w:r>
      <w:r>
        <w:rPr>
          <w:b/>
          <w:w w:val="95"/>
          <w:sz w:val="56"/>
        </w:rPr>
        <w:t>信</w:t>
      </w:r>
      <w:r>
        <w:rPr>
          <w:b/>
          <w:spacing w:val="-10"/>
          <w:w w:val="95"/>
          <w:sz w:val="56"/>
        </w:rPr>
        <w:t>息</w:t>
      </w:r>
    </w:p>
    <w:p>
      <w:pPr>
        <w:pStyle w:val="ListParagraph"/>
        <w:numPr>
          <w:ilvl w:val="2"/>
          <w:numId w:val="2"/>
        </w:numPr>
        <w:tabs>
          <w:tab w:pos="1794" w:val="left" w:leader="none"/>
        </w:tabs>
        <w:spacing w:line="240" w:lineRule="auto" w:before="47" w:after="0"/>
        <w:ind w:left="1794" w:right="0" w:hanging="450"/>
        <w:jc w:val="left"/>
        <w:rPr>
          <w:rFonts w:ascii="Arial" w:hAnsi="Arial" w:eastAsia="Arial"/>
          <w:sz w:val="56"/>
        </w:rPr>
      </w:pPr>
      <w:r>
        <w:rPr>
          <w:w w:val="95"/>
          <w:sz w:val="56"/>
        </w:rPr>
        <w:t>离</w:t>
      </w:r>
      <w:r>
        <w:rPr>
          <w:w w:val="95"/>
          <w:sz w:val="56"/>
        </w:rPr>
        <w:t>散</w:t>
      </w:r>
      <w:r>
        <w:rPr>
          <w:w w:val="95"/>
          <w:sz w:val="56"/>
        </w:rPr>
        <w:t>有</w:t>
      </w:r>
      <w:r>
        <w:rPr>
          <w:w w:val="95"/>
          <w:sz w:val="56"/>
        </w:rPr>
        <w:t>限</w:t>
      </w:r>
      <w:r>
        <w:rPr>
          <w:b/>
          <w:w w:val="95"/>
          <w:sz w:val="56"/>
        </w:rPr>
        <w:t>模</w:t>
      </w:r>
      <w:r>
        <w:rPr>
          <w:b/>
          <w:w w:val="95"/>
          <w:sz w:val="56"/>
        </w:rPr>
        <w:t>糊</w:t>
      </w:r>
      <w:r>
        <w:rPr>
          <w:w w:val="95"/>
          <w:sz w:val="56"/>
        </w:rPr>
        <w:t>状</w:t>
      </w:r>
      <w:r>
        <w:rPr>
          <w:w w:val="95"/>
          <w:sz w:val="56"/>
        </w:rPr>
        <w:t>态</w:t>
      </w:r>
      <w:r>
        <w:rPr>
          <w:w w:val="95"/>
          <w:sz w:val="56"/>
        </w:rPr>
        <w:t>的</w:t>
      </w:r>
      <w:r>
        <w:rPr>
          <w:w w:val="95"/>
          <w:sz w:val="56"/>
        </w:rPr>
        <w:t>确</w:t>
      </w:r>
      <w:r>
        <w:rPr>
          <w:w w:val="95"/>
          <w:sz w:val="56"/>
        </w:rPr>
        <w:t>定</w:t>
      </w:r>
      <w:r>
        <w:rPr>
          <w:w w:val="95"/>
          <w:sz w:val="56"/>
        </w:rPr>
        <w:t>型</w:t>
      </w:r>
      <w:r>
        <w:rPr>
          <w:w w:val="95"/>
          <w:sz w:val="56"/>
        </w:rPr>
        <w:t>语</w:t>
      </w:r>
      <w:r>
        <w:rPr>
          <w:w w:val="95"/>
          <w:sz w:val="56"/>
        </w:rPr>
        <w:t>法</w:t>
      </w:r>
      <w:r>
        <w:rPr>
          <w:b/>
          <w:w w:val="95"/>
          <w:sz w:val="56"/>
        </w:rPr>
        <w:t>信</w:t>
      </w:r>
      <w:r>
        <w:rPr>
          <w:b/>
          <w:w w:val="95"/>
          <w:sz w:val="56"/>
        </w:rPr>
        <w:t>息</w:t>
      </w:r>
      <w:r>
        <w:rPr>
          <w:spacing w:val="-10"/>
          <w:w w:val="95"/>
          <w:sz w:val="56"/>
        </w:rPr>
        <w:t>。</w:t>
      </w:r>
    </w:p>
    <w:p>
      <w:pPr>
        <w:spacing w:after="0" w:line="240" w:lineRule="auto"/>
        <w:jc w:val="left"/>
        <w:rPr>
          <w:rFonts w:ascii="Arial" w:hAnsi="Arial" w:eastAsia="Arial"/>
          <w:sz w:val="56"/>
        </w:rPr>
        <w:sectPr>
          <w:headerReference w:type="default" r:id="rId61"/>
          <w:footerReference w:type="default" r:id="rId62"/>
          <w:pgSz w:w="14400" w:h="10800" w:orient="landscape"/>
          <w:pgMar w:header="0" w:footer="1100" w:top="1000" w:bottom="1280" w:left="240" w:right="0"/>
        </w:sectPr>
      </w:pPr>
    </w:p>
    <w:p>
      <w:pPr>
        <w:pStyle w:val="Heading3"/>
        <w:ind w:left="299" w:right="538"/>
      </w:pPr>
      <w:bookmarkStart w:name="信息的描述" w:id="33"/>
      <w:bookmarkEnd w:id="33"/>
      <w:r>
        <w:rPr/>
      </w:r>
      <w:r>
        <w:rPr>
          <w:w w:val="95"/>
        </w:rPr>
        <w:t>信</w:t>
      </w:r>
      <w:r>
        <w:rPr>
          <w:w w:val="95"/>
        </w:rPr>
        <w:t>息</w:t>
      </w:r>
      <w:r>
        <w:rPr>
          <w:w w:val="95"/>
        </w:rPr>
        <w:t>的</w:t>
      </w:r>
      <w:r>
        <w:rPr>
          <w:w w:val="95"/>
        </w:rPr>
        <w:t>描</w:t>
      </w:r>
      <w:r>
        <w:rPr>
          <w:spacing w:val="-10"/>
          <w:w w:val="95"/>
        </w:rPr>
        <w:t>述</w:t>
      </w:r>
    </w:p>
    <w:p>
      <w:pPr>
        <w:pStyle w:val="ListParagraph"/>
        <w:numPr>
          <w:ilvl w:val="1"/>
          <w:numId w:val="2"/>
        </w:numPr>
        <w:tabs>
          <w:tab w:pos="1164" w:val="left" w:leader="none"/>
        </w:tabs>
        <w:spacing w:line="240" w:lineRule="auto" w:before="716" w:after="0"/>
        <w:ind w:left="1164" w:right="0" w:hanging="540"/>
        <w:jc w:val="left"/>
        <w:rPr>
          <w:rFonts w:ascii="Arial" w:hAnsi="Arial" w:eastAsia="Arial"/>
          <w:sz w:val="56"/>
        </w:rPr>
      </w:pPr>
      <w:r>
        <w:rPr>
          <w:spacing w:val="-1"/>
          <w:sz w:val="56"/>
        </w:rPr>
        <w:t>概率型语法信息的描述:</w:t>
      </w:r>
    </w:p>
    <w:p>
      <w:pPr>
        <w:pStyle w:val="ListParagraph"/>
        <w:numPr>
          <w:ilvl w:val="2"/>
          <w:numId w:val="2"/>
        </w:numPr>
        <w:tabs>
          <w:tab w:pos="1794" w:val="left" w:leader="none"/>
        </w:tabs>
        <w:spacing w:line="225" w:lineRule="auto" w:before="97" w:after="0"/>
        <w:ind w:left="1794" w:right="1325" w:hanging="450"/>
        <w:jc w:val="both"/>
        <w:rPr>
          <w:rFonts w:ascii="Arial" w:hAnsi="Arial" w:eastAsia="Arial"/>
          <w:sz w:val="48"/>
        </w:rPr>
      </w:pPr>
      <w:r>
        <w:rPr>
          <w:spacing w:val="-2"/>
          <w:sz w:val="48"/>
        </w:rPr>
        <w:t>这里关心的概率信息是特指状态性质为离散、状态数</w:t>
      </w:r>
      <w:r>
        <w:rPr>
          <w:spacing w:val="-2"/>
          <w:sz w:val="48"/>
        </w:rPr>
        <w:t>目为有限、状态划分为明晰、状态变化方式服从概率</w:t>
      </w:r>
      <w:r>
        <w:rPr>
          <w:spacing w:val="-2"/>
          <w:sz w:val="48"/>
        </w:rPr>
        <w:t>规律的信息。</w:t>
      </w:r>
    </w:p>
    <w:p>
      <w:pPr>
        <w:pStyle w:val="ListParagraph"/>
        <w:numPr>
          <w:ilvl w:val="2"/>
          <w:numId w:val="2"/>
        </w:numPr>
        <w:tabs>
          <w:tab w:pos="1794" w:val="left" w:leader="none"/>
        </w:tabs>
        <w:spacing w:line="196" w:lineRule="auto" w:before="107" w:after="0"/>
        <w:ind w:left="1793" w:right="684" w:hanging="450"/>
        <w:jc w:val="left"/>
        <w:rPr>
          <w:rFonts w:ascii="Arial" w:hAnsi="Arial" w:eastAsia="Arial"/>
          <w:sz w:val="48"/>
        </w:rPr>
      </w:pPr>
      <w:r>
        <w:rPr>
          <w:sz w:val="48"/>
        </w:rPr>
        <w:t>符号体系：X表示一个试验，</w:t>
      </w:r>
      <w:r>
        <w:rPr>
          <w:i/>
          <w:sz w:val="50"/>
        </w:rPr>
        <w:t>X </w:t>
      </w:r>
      <w:r>
        <w:rPr>
          <w:sz w:val="48"/>
        </w:rPr>
        <w:t>=（x</w:t>
      </w:r>
      <w:r>
        <w:rPr>
          <w:position w:val="-13"/>
          <w:sz w:val="32"/>
        </w:rPr>
        <w:t>i</w:t>
      </w:r>
      <w:r>
        <w:rPr>
          <w:sz w:val="48"/>
        </w:rPr>
        <w:t>|</w:t>
      </w:r>
      <w:r>
        <w:rPr>
          <w:i/>
          <w:sz w:val="50"/>
        </w:rPr>
        <w:t>i</w:t>
      </w:r>
      <w:r>
        <w:rPr>
          <w:sz w:val="48"/>
        </w:rPr>
        <w:t>=1，</w:t>
      </w:r>
      <w:r>
        <w:rPr>
          <w:rFonts w:ascii="Times New Roman" w:hAnsi="Times New Roman" w:eastAsia="Times New Roman"/>
          <w:sz w:val="48"/>
        </w:rPr>
        <w:t>…</w:t>
      </w:r>
      <w:r>
        <w:rPr>
          <w:sz w:val="48"/>
        </w:rPr>
        <w:t>，n ）表</w:t>
      </w:r>
      <w:r>
        <w:rPr>
          <w:spacing w:val="-2"/>
          <w:sz w:val="48"/>
        </w:rPr>
        <w:t>示这一试验所有可能状态的集合</w:t>
      </w:r>
      <w:r>
        <w:rPr>
          <w:spacing w:val="-2"/>
          <w:sz w:val="48"/>
        </w:rPr>
        <w:t>，P=（p</w:t>
      </w:r>
      <w:r>
        <w:rPr>
          <w:spacing w:val="-2"/>
          <w:position w:val="-13"/>
          <w:sz w:val="32"/>
        </w:rPr>
        <w:t>i</w:t>
      </w:r>
      <w:r>
        <w:rPr>
          <w:spacing w:val="-2"/>
          <w:sz w:val="48"/>
        </w:rPr>
        <w:t>|</w:t>
      </w:r>
      <w:r>
        <w:rPr>
          <w:i/>
          <w:spacing w:val="-2"/>
          <w:sz w:val="50"/>
        </w:rPr>
        <w:t>i</w:t>
      </w:r>
      <w:r>
        <w:rPr>
          <w:spacing w:val="-2"/>
          <w:sz w:val="48"/>
        </w:rPr>
        <w:t>=1，</w:t>
      </w:r>
      <w:r>
        <w:rPr>
          <w:rFonts w:ascii="Times New Roman" w:hAnsi="Times New Roman" w:eastAsia="Times New Roman"/>
          <w:spacing w:val="-2"/>
          <w:sz w:val="48"/>
        </w:rPr>
        <w:t>…</w:t>
      </w:r>
      <w:r>
        <w:rPr>
          <w:spacing w:val="-2"/>
          <w:sz w:val="48"/>
        </w:rPr>
        <w:t>，n）</w:t>
      </w:r>
      <w:r>
        <w:rPr>
          <w:spacing w:val="-2"/>
          <w:sz w:val="48"/>
        </w:rPr>
        <w:t>表示这些可能状态出现的概率的集合，（X，P）=</w:t>
      </w:r>
    </w:p>
    <w:p>
      <w:pPr>
        <w:spacing w:line="192" w:lineRule="auto" w:before="3"/>
        <w:ind w:left="1794" w:right="524" w:firstLine="0"/>
        <w:jc w:val="both"/>
        <w:rPr>
          <w:sz w:val="48"/>
        </w:rPr>
      </w:pPr>
      <w:r>
        <w:rPr>
          <w:spacing w:val="-2"/>
          <w:sz w:val="48"/>
        </w:rPr>
        <w:t>（x</w:t>
      </w:r>
      <w:r>
        <w:rPr>
          <w:spacing w:val="-2"/>
          <w:position w:val="-13"/>
          <w:sz w:val="32"/>
        </w:rPr>
        <w:t>i</w:t>
      </w:r>
      <w:r>
        <w:rPr>
          <w:spacing w:val="-2"/>
          <w:sz w:val="48"/>
        </w:rPr>
        <w:t>,p</w:t>
      </w:r>
      <w:r>
        <w:rPr>
          <w:spacing w:val="-2"/>
          <w:position w:val="-13"/>
          <w:sz w:val="32"/>
        </w:rPr>
        <w:t>i</w:t>
      </w:r>
      <w:r>
        <w:rPr>
          <w:spacing w:val="-2"/>
          <w:sz w:val="48"/>
        </w:rPr>
        <w:t>|</w:t>
      </w:r>
      <w:r>
        <w:rPr>
          <w:i/>
          <w:spacing w:val="-2"/>
          <w:sz w:val="50"/>
        </w:rPr>
        <w:t>i</w:t>
      </w:r>
      <w:r>
        <w:rPr>
          <w:spacing w:val="-2"/>
          <w:sz w:val="48"/>
        </w:rPr>
        <w:t>=1，</w:t>
      </w:r>
      <w:r>
        <w:rPr>
          <w:rFonts w:ascii="Times New Roman" w:hAnsi="Times New Roman" w:eastAsia="Times New Roman"/>
          <w:spacing w:val="-2"/>
          <w:sz w:val="48"/>
        </w:rPr>
        <w:t>…</w:t>
      </w:r>
      <w:r>
        <w:rPr>
          <w:spacing w:val="-2"/>
          <w:sz w:val="48"/>
        </w:rPr>
        <w:t>，n）称为这一试验的概率空间，其中， x</w:t>
      </w:r>
      <w:r>
        <w:rPr>
          <w:spacing w:val="-2"/>
          <w:position w:val="-13"/>
          <w:sz w:val="32"/>
        </w:rPr>
        <w:t>i</w:t>
      </w:r>
      <w:r>
        <w:rPr>
          <w:spacing w:val="-2"/>
          <w:sz w:val="48"/>
        </w:rPr>
        <w:t>，i=1，</w:t>
      </w:r>
      <w:r>
        <w:rPr>
          <w:rFonts w:ascii="Times New Roman" w:hAnsi="Times New Roman" w:eastAsia="Times New Roman"/>
          <w:spacing w:val="-2"/>
          <w:sz w:val="48"/>
        </w:rPr>
        <w:t>…</w:t>
      </w:r>
      <w:r>
        <w:rPr>
          <w:spacing w:val="-2"/>
          <w:sz w:val="48"/>
        </w:rPr>
        <w:t>，n，表示所有可能的状态，而p</w:t>
      </w:r>
      <w:r>
        <w:rPr>
          <w:spacing w:val="-2"/>
          <w:position w:val="-13"/>
          <w:sz w:val="32"/>
        </w:rPr>
        <w:t>i</w:t>
      </w:r>
      <w:r>
        <w:rPr>
          <w:spacing w:val="-2"/>
          <w:sz w:val="48"/>
        </w:rPr>
        <w:t>,i=1，</w:t>
      </w:r>
      <w:r>
        <w:rPr>
          <w:rFonts w:ascii="Times New Roman" w:hAnsi="Times New Roman" w:eastAsia="Times New Roman"/>
          <w:spacing w:val="-2"/>
          <w:sz w:val="48"/>
        </w:rPr>
        <w:t>…</w:t>
      </w:r>
      <w:r>
        <w:rPr>
          <w:spacing w:val="-2"/>
          <w:sz w:val="48"/>
        </w:rPr>
        <w:t>， n，表示这些可能状态是按照概率规律出现的。</w:t>
      </w:r>
    </w:p>
    <w:p>
      <w:pPr>
        <w:spacing w:after="0" w:line="192" w:lineRule="auto"/>
        <w:jc w:val="both"/>
        <w:rPr>
          <w:sz w:val="48"/>
        </w:rPr>
        <w:sectPr>
          <w:headerReference w:type="default" r:id="rId63"/>
          <w:footerReference w:type="default" r:id="rId64"/>
          <w:pgSz w:w="14400" w:h="10800" w:orient="landscape"/>
          <w:pgMar w:header="0" w:footer="1100" w:top="800" w:bottom="1280" w:left="240" w:right="0"/>
        </w:sectPr>
      </w:pPr>
    </w:p>
    <w:p>
      <w:pPr>
        <w:pStyle w:val="BodyText"/>
        <w:spacing w:before="2"/>
        <w:rPr>
          <w:sz w:val="10"/>
        </w:rPr>
      </w:pPr>
    </w:p>
    <w:p>
      <w:pPr>
        <w:pStyle w:val="BodyText"/>
        <w:spacing w:before="10"/>
        <w:ind w:left="656"/>
      </w:pPr>
      <w:bookmarkStart w:name="幻灯片编号 23" w:id="34"/>
      <w:bookmarkEnd w:id="34"/>
      <w:r>
        <w:rPr/>
      </w:r>
      <w:r>
        <w:rPr>
          <w:w w:val="95"/>
        </w:rPr>
        <w:t>概</w:t>
      </w:r>
      <w:r>
        <w:rPr>
          <w:w w:val="95"/>
        </w:rPr>
        <w:t>率</w:t>
      </w:r>
      <w:r>
        <w:rPr>
          <w:w w:val="95"/>
        </w:rPr>
        <w:t>称</w:t>
      </w:r>
      <w:r>
        <w:rPr>
          <w:w w:val="95"/>
        </w:rPr>
        <w:t>为</w:t>
      </w:r>
      <w:r>
        <w:rPr>
          <w:w w:val="95"/>
        </w:rPr>
        <w:t>先</w:t>
      </w:r>
      <w:r>
        <w:rPr>
          <w:w w:val="95"/>
        </w:rPr>
        <w:t>验</w:t>
      </w:r>
      <w:r>
        <w:rPr>
          <w:w w:val="95"/>
        </w:rPr>
        <w:t>概</w:t>
      </w:r>
      <w:r>
        <w:rPr>
          <w:w w:val="95"/>
        </w:rPr>
        <w:t>率</w:t>
      </w:r>
      <w:r>
        <w:rPr>
          <w:spacing w:val="-10"/>
          <w:w w:val="95"/>
        </w:rPr>
        <w:t>。</w:t>
      </w:r>
    </w:p>
    <w:p>
      <w:pPr>
        <w:pStyle w:val="ListParagraph"/>
        <w:numPr>
          <w:ilvl w:val="0"/>
          <w:numId w:val="1"/>
        </w:numPr>
        <w:tabs>
          <w:tab w:pos="657" w:val="left" w:leader="none"/>
        </w:tabs>
        <w:spacing w:line="232" w:lineRule="auto" w:before="121" w:after="0"/>
        <w:ind w:left="656" w:right="370" w:hanging="540"/>
        <w:jc w:val="left"/>
        <w:rPr>
          <w:rFonts w:ascii="Arial" w:hAnsi="Arial" w:eastAsia="Arial"/>
          <w:sz w:val="64"/>
        </w:rPr>
      </w:pPr>
      <w:r>
        <w:rPr>
          <w:spacing w:val="-2"/>
          <w:sz w:val="64"/>
        </w:rPr>
        <w:t>在</w:t>
      </w:r>
      <w:r>
        <w:rPr>
          <w:spacing w:val="-2"/>
          <w:sz w:val="64"/>
        </w:rPr>
        <w:t>观</w:t>
      </w:r>
      <w:r>
        <w:rPr>
          <w:spacing w:val="-2"/>
          <w:sz w:val="64"/>
        </w:rPr>
        <w:t>察</w:t>
      </w:r>
      <w:r>
        <w:rPr>
          <w:spacing w:val="-2"/>
          <w:sz w:val="64"/>
        </w:rPr>
        <w:t>试</w:t>
      </w:r>
      <w:r>
        <w:rPr>
          <w:spacing w:val="-2"/>
          <w:sz w:val="64"/>
        </w:rPr>
        <w:t>验</w:t>
      </w:r>
      <w:r>
        <w:rPr>
          <w:spacing w:val="-2"/>
          <w:sz w:val="64"/>
        </w:rPr>
        <w:t>的</w:t>
      </w:r>
      <w:r>
        <w:rPr>
          <w:spacing w:val="-2"/>
          <w:sz w:val="64"/>
        </w:rPr>
        <w:t>实</w:t>
      </w:r>
      <w:r>
        <w:rPr>
          <w:spacing w:val="-2"/>
          <w:sz w:val="64"/>
        </w:rPr>
        <w:t>际</w:t>
      </w:r>
      <w:r>
        <w:rPr>
          <w:spacing w:val="-2"/>
          <w:sz w:val="64"/>
        </w:rPr>
        <w:t>结</w:t>
      </w:r>
      <w:r>
        <w:rPr>
          <w:spacing w:val="-2"/>
          <w:sz w:val="64"/>
        </w:rPr>
        <w:t>果</w:t>
      </w:r>
      <w:r>
        <w:rPr>
          <w:spacing w:val="-2"/>
          <w:sz w:val="64"/>
        </w:rPr>
        <w:t>之</w:t>
      </w:r>
      <w:r>
        <w:rPr>
          <w:spacing w:val="-2"/>
          <w:sz w:val="64"/>
        </w:rPr>
        <w:t>后</w:t>
      </w:r>
      <w:r>
        <w:rPr>
          <w:spacing w:val="-2"/>
          <w:sz w:val="64"/>
        </w:rPr>
        <w:t>发</w:t>
      </w:r>
      <w:r>
        <w:rPr>
          <w:spacing w:val="-2"/>
          <w:sz w:val="64"/>
        </w:rPr>
        <w:t>现</w:t>
      </w:r>
      <w:r>
        <w:rPr>
          <w:spacing w:val="-2"/>
          <w:sz w:val="64"/>
        </w:rPr>
        <w:t>，这</w:t>
      </w:r>
      <w:r>
        <w:rPr>
          <w:rFonts w:ascii="Calibri" w:hAnsi="Calibri" w:eastAsia="Calibri"/>
          <w:spacing w:val="-2"/>
          <w:sz w:val="64"/>
        </w:rPr>
        <w:t>n</w:t>
      </w:r>
      <w:r>
        <w:rPr>
          <w:spacing w:val="-2"/>
          <w:sz w:val="64"/>
        </w:rPr>
        <w:t>个可能</w:t>
      </w:r>
      <w:r>
        <w:rPr>
          <w:spacing w:val="-2"/>
          <w:sz w:val="64"/>
        </w:rPr>
        <w:t>的</w:t>
      </w:r>
      <w:r>
        <w:rPr>
          <w:sz w:val="64"/>
        </w:rPr>
        <w:t>状</w:t>
      </w:r>
      <w:r>
        <w:rPr>
          <w:sz w:val="64"/>
        </w:rPr>
        <w:t>态</w:t>
      </w:r>
      <w:r>
        <w:rPr>
          <w:sz w:val="64"/>
        </w:rPr>
        <w:t>的</w:t>
      </w:r>
      <w:r>
        <w:rPr>
          <w:sz w:val="64"/>
        </w:rPr>
        <w:t>出</w:t>
      </w:r>
      <w:r>
        <w:rPr>
          <w:sz w:val="64"/>
        </w:rPr>
        <w:t>现</w:t>
      </w:r>
      <w:r>
        <w:rPr>
          <w:sz w:val="64"/>
        </w:rPr>
        <w:t>概</w:t>
      </w:r>
      <w:r>
        <w:rPr>
          <w:sz w:val="64"/>
        </w:rPr>
        <w:t>率</w:t>
      </w:r>
      <w:r>
        <w:rPr>
          <w:sz w:val="64"/>
        </w:rPr>
        <w:t>却</w:t>
      </w:r>
      <w:r>
        <w:rPr>
          <w:sz w:val="64"/>
        </w:rPr>
        <w:t>变</w:t>
      </w:r>
      <w:r>
        <w:rPr>
          <w:sz w:val="64"/>
        </w:rPr>
        <w:t>成</w:t>
      </w:r>
      <w:r>
        <w:rPr>
          <w:sz w:val="64"/>
        </w:rPr>
        <w:t>了</w:t>
      </w:r>
      <w:r>
        <w:rPr>
          <w:position w:val="-7"/>
          <w:sz w:val="64"/>
        </w:rPr>
        <w:drawing>
          <wp:inline distT="0" distB="0" distL="0" distR="0">
            <wp:extent cx="1447799" cy="326897"/>
            <wp:effectExtent l="0" t="0" r="0" b="0"/>
            <wp:docPr id="59" name="image10.png" descr="D:\信息科学原理本科课程\后验概率.bmp"/>
            <wp:cNvGraphicFramePr>
              <a:graphicFrameLocks noChangeAspect="1"/>
            </wp:cNvGraphicFramePr>
            <a:graphic>
              <a:graphicData uri="http://schemas.openxmlformats.org/drawingml/2006/picture">
                <pic:pic>
                  <pic:nvPicPr>
                    <pic:cNvPr id="60" name="image10.png"/>
                    <pic:cNvPicPr/>
                  </pic:nvPicPr>
                  <pic:blipFill>
                    <a:blip r:embed="rId67" cstate="print"/>
                    <a:stretch>
                      <a:fillRect/>
                    </a:stretch>
                  </pic:blipFill>
                  <pic:spPr>
                    <a:xfrm>
                      <a:off x="0" y="0"/>
                      <a:ext cx="1447799" cy="326897"/>
                    </a:xfrm>
                    <a:prstGeom prst="rect">
                      <a:avLst/>
                    </a:prstGeom>
                  </pic:spPr>
                </pic:pic>
              </a:graphicData>
            </a:graphic>
          </wp:inline>
        </w:drawing>
      </w:r>
      <w:r>
        <w:rPr>
          <w:position w:val="-7"/>
          <w:sz w:val="64"/>
        </w:rPr>
      </w:r>
      <w:r>
        <w:rPr>
          <w:rFonts w:ascii="Times New Roman" w:hAnsi="Times New Roman" w:eastAsia="Times New Roman"/>
          <w:spacing w:val="80"/>
          <w:sz w:val="64"/>
        </w:rPr>
        <w:t>  </w:t>
      </w:r>
      <w:r>
        <w:rPr>
          <w:rFonts w:ascii="Calibri" w:hAnsi="Calibri" w:eastAsia="Calibri"/>
          <w:sz w:val="64"/>
        </w:rPr>
        <w:t>, </w:t>
      </w:r>
      <w:r>
        <w:rPr>
          <w:sz w:val="64"/>
        </w:rPr>
        <w:t>这</w:t>
      </w:r>
      <w:r>
        <w:rPr>
          <w:sz w:val="64"/>
        </w:rPr>
        <w:t>些</w:t>
      </w:r>
      <w:r>
        <w:rPr>
          <w:sz w:val="64"/>
        </w:rPr>
        <w:t>概</w:t>
      </w:r>
      <w:r>
        <w:rPr>
          <w:sz w:val="64"/>
        </w:rPr>
        <w:t>率</w:t>
      </w:r>
      <w:r>
        <w:rPr>
          <w:spacing w:val="-2"/>
          <w:sz w:val="64"/>
        </w:rPr>
        <w:t>称</w:t>
      </w:r>
      <w:r>
        <w:rPr>
          <w:spacing w:val="-2"/>
          <w:sz w:val="64"/>
        </w:rPr>
        <w:t>为</w:t>
      </w:r>
      <w:r>
        <w:rPr>
          <w:spacing w:val="-2"/>
          <w:sz w:val="64"/>
        </w:rPr>
        <w:t>后</w:t>
      </w:r>
      <w:r>
        <w:rPr>
          <w:spacing w:val="-2"/>
          <w:sz w:val="64"/>
        </w:rPr>
        <w:t>验</w:t>
      </w:r>
      <w:r>
        <w:rPr>
          <w:spacing w:val="-2"/>
          <w:sz w:val="64"/>
        </w:rPr>
        <w:t>概</w:t>
      </w:r>
      <w:r>
        <w:rPr>
          <w:spacing w:val="-2"/>
          <w:sz w:val="64"/>
        </w:rPr>
        <w:t>率</w:t>
      </w:r>
      <w:r>
        <w:rPr>
          <w:spacing w:val="-2"/>
          <w:sz w:val="64"/>
        </w:rPr>
        <w:t>。</w:t>
      </w:r>
    </w:p>
    <w:p>
      <w:pPr>
        <w:pStyle w:val="ListParagraph"/>
        <w:numPr>
          <w:ilvl w:val="0"/>
          <w:numId w:val="1"/>
        </w:numPr>
        <w:tabs>
          <w:tab w:pos="657" w:val="left" w:leader="none"/>
        </w:tabs>
        <w:spacing w:line="240" w:lineRule="auto" w:before="100" w:after="0"/>
        <w:ind w:left="656" w:right="0" w:hanging="541"/>
        <w:jc w:val="left"/>
        <w:rPr>
          <w:rFonts w:ascii="Arial" w:hAnsi="Arial" w:eastAsia="Arial"/>
          <w:sz w:val="64"/>
        </w:rPr>
      </w:pPr>
      <w:r>
        <w:rPr>
          <w:w w:val="95"/>
          <w:sz w:val="64"/>
        </w:rPr>
        <w:t>观</w:t>
      </w:r>
      <w:r>
        <w:rPr>
          <w:w w:val="95"/>
          <w:sz w:val="64"/>
        </w:rPr>
        <w:t>察</w:t>
      </w:r>
      <w:r>
        <w:rPr>
          <w:w w:val="95"/>
          <w:sz w:val="64"/>
        </w:rPr>
        <w:t>前</w:t>
      </w:r>
      <w:r>
        <w:rPr>
          <w:w w:val="95"/>
          <w:sz w:val="64"/>
        </w:rPr>
        <w:t>后</w:t>
      </w:r>
      <w:r>
        <w:rPr>
          <w:w w:val="95"/>
          <w:sz w:val="64"/>
        </w:rPr>
        <w:t>概</w:t>
      </w:r>
      <w:r>
        <w:rPr>
          <w:w w:val="95"/>
          <w:sz w:val="64"/>
        </w:rPr>
        <w:t>率</w:t>
      </w:r>
      <w:r>
        <w:rPr>
          <w:w w:val="95"/>
          <w:sz w:val="64"/>
        </w:rPr>
        <w:t>空</w:t>
      </w:r>
      <w:r>
        <w:rPr>
          <w:w w:val="95"/>
          <w:sz w:val="64"/>
        </w:rPr>
        <w:t>间</w:t>
      </w:r>
      <w:r>
        <w:rPr>
          <w:w w:val="95"/>
          <w:sz w:val="64"/>
        </w:rPr>
        <w:t>的</w:t>
      </w:r>
      <w:r>
        <w:rPr>
          <w:w w:val="95"/>
          <w:sz w:val="64"/>
        </w:rPr>
        <w:t>变</w:t>
      </w:r>
      <w:r>
        <w:rPr>
          <w:w w:val="95"/>
          <w:sz w:val="64"/>
        </w:rPr>
        <w:t>换</w:t>
      </w:r>
      <w:r>
        <w:rPr>
          <w:spacing w:val="-10"/>
          <w:w w:val="95"/>
          <w:sz w:val="64"/>
        </w:rPr>
        <w:t>：</w:t>
      </w:r>
    </w:p>
    <w:p>
      <w:pPr>
        <w:pStyle w:val="BodyText"/>
        <w:rPr>
          <w:sz w:val="20"/>
        </w:rPr>
      </w:pPr>
    </w:p>
    <w:p>
      <w:pPr>
        <w:pStyle w:val="BodyText"/>
        <w:spacing w:before="4"/>
        <w:rPr>
          <w:sz w:val="13"/>
        </w:rPr>
      </w:pPr>
      <w:r>
        <w:rPr/>
        <w:drawing>
          <wp:anchor distT="0" distB="0" distL="0" distR="0" allowOverlap="1" layoutInCell="1" locked="0" behindDoc="0" simplePos="0" relativeHeight="4">
            <wp:simplePos x="0" y="0"/>
            <wp:positionH relativeFrom="page">
              <wp:posOffset>1136782</wp:posOffset>
            </wp:positionH>
            <wp:positionV relativeFrom="paragraph">
              <wp:posOffset>123547</wp:posOffset>
            </wp:positionV>
            <wp:extent cx="5403066" cy="482345"/>
            <wp:effectExtent l="0" t="0" r="0" b="0"/>
            <wp:wrapTopAndBottom/>
            <wp:docPr id="61" name="image11.png" descr="D:\信息科学原理本科课程\概率空间转换.bmp"/>
            <wp:cNvGraphicFramePr>
              <a:graphicFrameLocks noChangeAspect="1"/>
            </wp:cNvGraphicFramePr>
            <a:graphic>
              <a:graphicData uri="http://schemas.openxmlformats.org/drawingml/2006/picture">
                <pic:pic>
                  <pic:nvPicPr>
                    <pic:cNvPr id="62" name="image11.png"/>
                    <pic:cNvPicPr/>
                  </pic:nvPicPr>
                  <pic:blipFill>
                    <a:blip r:embed="rId68" cstate="print"/>
                    <a:stretch>
                      <a:fillRect/>
                    </a:stretch>
                  </pic:blipFill>
                  <pic:spPr>
                    <a:xfrm>
                      <a:off x="0" y="0"/>
                      <a:ext cx="5403066" cy="482345"/>
                    </a:xfrm>
                    <a:prstGeom prst="rect">
                      <a:avLst/>
                    </a:prstGeom>
                  </pic:spPr>
                </pic:pic>
              </a:graphicData>
            </a:graphic>
          </wp:anchor>
        </w:drawing>
      </w:r>
    </w:p>
    <w:p>
      <w:pPr>
        <w:spacing w:after="0"/>
        <w:rPr>
          <w:sz w:val="13"/>
        </w:rPr>
        <w:sectPr>
          <w:headerReference w:type="default" r:id="rId65"/>
          <w:footerReference w:type="default" r:id="rId66"/>
          <w:pgSz w:w="14400" w:h="10800" w:orient="landscape"/>
          <w:pgMar w:header="1953" w:footer="1100" w:top="3240" w:bottom="1280" w:left="240" w:right="0"/>
          <w:pgNumType w:start="23"/>
        </w:sectPr>
      </w:pPr>
    </w:p>
    <w:p>
      <w:pPr>
        <w:pStyle w:val="BodyText"/>
        <w:rPr>
          <w:sz w:val="20"/>
        </w:rPr>
      </w:pPr>
    </w:p>
    <w:p>
      <w:pPr>
        <w:pStyle w:val="BodyText"/>
        <w:spacing w:before="4"/>
        <w:rPr>
          <w:sz w:val="18"/>
        </w:rPr>
      </w:pPr>
    </w:p>
    <w:p>
      <w:pPr>
        <w:pStyle w:val="BodyText"/>
        <w:ind w:left="4410"/>
        <w:rPr>
          <w:sz w:val="20"/>
        </w:rPr>
      </w:pPr>
      <w:r>
        <w:rPr>
          <w:sz w:val="20"/>
        </w:rPr>
        <w:drawing>
          <wp:inline distT="0" distB="0" distL="0" distR="0">
            <wp:extent cx="2031980" cy="745807"/>
            <wp:effectExtent l="0" t="0" r="0" b="0"/>
            <wp:docPr id="65" name="image12.png" descr="D:\信息科学原理本科课程\后验概率0-1.bmp"/>
            <wp:cNvGraphicFramePr>
              <a:graphicFrameLocks noChangeAspect="1"/>
            </wp:cNvGraphicFramePr>
            <a:graphic>
              <a:graphicData uri="http://schemas.openxmlformats.org/drawingml/2006/picture">
                <pic:pic>
                  <pic:nvPicPr>
                    <pic:cNvPr id="66" name="image12.png"/>
                    <pic:cNvPicPr/>
                  </pic:nvPicPr>
                  <pic:blipFill>
                    <a:blip r:embed="rId71" cstate="print"/>
                    <a:stretch>
                      <a:fillRect/>
                    </a:stretch>
                  </pic:blipFill>
                  <pic:spPr>
                    <a:xfrm>
                      <a:off x="0" y="0"/>
                      <a:ext cx="2031980" cy="745807"/>
                    </a:xfrm>
                    <a:prstGeom prst="rect">
                      <a:avLst/>
                    </a:prstGeom>
                  </pic:spPr>
                </pic:pic>
              </a:graphicData>
            </a:graphic>
          </wp:inline>
        </w:drawing>
      </w:r>
      <w:r>
        <w:rPr>
          <w:sz w:val="20"/>
        </w:rPr>
      </w:r>
    </w:p>
    <w:p>
      <w:pPr>
        <w:pStyle w:val="BodyText"/>
        <w:rPr>
          <w:sz w:val="20"/>
        </w:rPr>
      </w:pPr>
    </w:p>
    <w:p>
      <w:pPr>
        <w:pStyle w:val="BodyText"/>
        <w:spacing w:before="9"/>
        <w:rPr>
          <w:sz w:val="19"/>
        </w:rPr>
      </w:pPr>
    </w:p>
    <w:p>
      <w:pPr>
        <w:pStyle w:val="BodyText"/>
        <w:spacing w:before="10"/>
        <w:ind w:left="756"/>
      </w:pPr>
      <w:bookmarkStart w:name="幻灯片编号 24" w:id="35"/>
      <w:bookmarkEnd w:id="35"/>
      <w:r>
        <w:rPr/>
      </w:r>
      <w:r>
        <w:rPr>
          <w:w w:val="95"/>
        </w:rPr>
        <w:t>用</w:t>
      </w:r>
      <w:r>
        <w:rPr>
          <w:w w:val="95"/>
        </w:rPr>
        <w:t>专</w:t>
      </w:r>
      <w:r>
        <w:rPr>
          <w:w w:val="95"/>
        </w:rPr>
        <w:t>门</w:t>
      </w:r>
      <w:r>
        <w:rPr>
          <w:w w:val="95"/>
        </w:rPr>
        <w:t>的</w:t>
      </w:r>
      <w:r>
        <w:rPr>
          <w:w w:val="95"/>
        </w:rPr>
        <w:t>符</w:t>
      </w:r>
      <w:r>
        <w:rPr>
          <w:w w:val="95"/>
        </w:rPr>
        <w:t>号</w:t>
      </w:r>
      <w:r>
        <w:rPr>
          <w:w w:val="95"/>
        </w:rPr>
        <w:t>来</w:t>
      </w:r>
      <w:r>
        <w:rPr>
          <w:w w:val="95"/>
        </w:rPr>
        <w:t>表</w:t>
      </w:r>
      <w:r>
        <w:rPr>
          <w:w w:val="95"/>
        </w:rPr>
        <w:t>示</w:t>
      </w:r>
      <w:r>
        <w:rPr>
          <w:spacing w:val="80"/>
          <w:w w:val="150"/>
        </w:rPr>
        <w:t> </w:t>
      </w:r>
      <w:r>
        <w:rPr>
          <w:position w:val="-3"/>
        </w:rPr>
        <w:drawing>
          <wp:inline distT="0" distB="0" distL="0" distR="0">
            <wp:extent cx="238124" cy="314315"/>
            <wp:effectExtent l="0" t="0" r="0" b="0"/>
            <wp:docPr id="67" name="image13.png" descr="D:\信息科学原理本科课程\后验概率0-1符号.bmp"/>
            <wp:cNvGraphicFramePr>
              <a:graphicFrameLocks noChangeAspect="1"/>
            </wp:cNvGraphicFramePr>
            <a:graphic>
              <a:graphicData uri="http://schemas.openxmlformats.org/drawingml/2006/picture">
                <pic:pic>
                  <pic:nvPicPr>
                    <pic:cNvPr id="68" name="image13.png"/>
                    <pic:cNvPicPr/>
                  </pic:nvPicPr>
                  <pic:blipFill>
                    <a:blip r:embed="rId72" cstate="print"/>
                    <a:stretch>
                      <a:fillRect/>
                    </a:stretch>
                  </pic:blipFill>
                  <pic:spPr>
                    <a:xfrm>
                      <a:off x="0" y="0"/>
                      <a:ext cx="238124" cy="314315"/>
                    </a:xfrm>
                    <a:prstGeom prst="rect">
                      <a:avLst/>
                    </a:prstGeom>
                  </pic:spPr>
                </pic:pic>
              </a:graphicData>
            </a:graphic>
          </wp:inline>
        </w:drawing>
      </w:r>
      <w:r>
        <w:rPr>
          <w:position w:val="-3"/>
        </w:rPr>
      </w:r>
    </w:p>
    <w:p>
      <w:pPr>
        <w:pStyle w:val="ListParagraph"/>
        <w:numPr>
          <w:ilvl w:val="0"/>
          <w:numId w:val="1"/>
        </w:numPr>
        <w:tabs>
          <w:tab w:pos="657" w:val="left" w:leader="none"/>
        </w:tabs>
        <w:spacing w:line="220" w:lineRule="auto" w:before="153" w:after="0"/>
        <w:ind w:left="656" w:right="-260" w:hanging="540"/>
        <w:jc w:val="left"/>
        <w:rPr>
          <w:rFonts w:ascii="Arial" w:hAnsi="Arial" w:eastAsia="Arial"/>
          <w:sz w:val="64"/>
        </w:rPr>
      </w:pPr>
      <w:r>
        <w:rPr>
          <w:spacing w:val="-2"/>
          <w:sz w:val="64"/>
        </w:rPr>
        <w:t>当</w:t>
      </w:r>
      <w:r>
        <w:rPr>
          <w:spacing w:val="-2"/>
          <w:sz w:val="64"/>
        </w:rPr>
        <w:t>观</w:t>
      </w:r>
      <w:r>
        <w:rPr>
          <w:spacing w:val="-2"/>
          <w:sz w:val="64"/>
        </w:rPr>
        <w:t>察</w:t>
      </w:r>
      <w:r>
        <w:rPr>
          <w:spacing w:val="-2"/>
          <w:sz w:val="64"/>
        </w:rPr>
        <w:t>者</w:t>
      </w:r>
      <w:r>
        <w:rPr>
          <w:spacing w:val="-2"/>
          <w:sz w:val="64"/>
        </w:rPr>
        <w:t>对</w:t>
      </w:r>
      <w:r>
        <w:rPr>
          <w:spacing w:val="-2"/>
          <w:sz w:val="64"/>
        </w:rPr>
        <w:t>于</w:t>
      </w:r>
      <w:r>
        <w:rPr>
          <w:spacing w:val="-2"/>
          <w:sz w:val="64"/>
        </w:rPr>
        <w:t>X</w:t>
      </w:r>
      <w:r>
        <w:rPr>
          <w:spacing w:val="-2"/>
          <w:sz w:val="64"/>
        </w:rPr>
        <w:t>的</w:t>
      </w:r>
      <w:r>
        <w:rPr>
          <w:spacing w:val="-2"/>
          <w:sz w:val="64"/>
        </w:rPr>
        <w:t>出</w:t>
      </w:r>
      <w:r>
        <w:rPr>
          <w:spacing w:val="-2"/>
          <w:sz w:val="64"/>
        </w:rPr>
        <w:t>现</w:t>
      </w:r>
      <w:r>
        <w:rPr>
          <w:spacing w:val="-2"/>
          <w:sz w:val="64"/>
        </w:rPr>
        <w:t>概</w:t>
      </w:r>
      <w:r>
        <w:rPr>
          <w:spacing w:val="-2"/>
          <w:sz w:val="64"/>
        </w:rPr>
        <w:t>率</w:t>
      </w:r>
      <w:r>
        <w:rPr>
          <w:spacing w:val="-2"/>
          <w:sz w:val="64"/>
        </w:rPr>
        <w:t>没</w:t>
      </w:r>
      <w:r>
        <w:rPr>
          <w:spacing w:val="-2"/>
          <w:sz w:val="64"/>
        </w:rPr>
        <w:t>有</w:t>
      </w:r>
      <w:r>
        <w:rPr>
          <w:spacing w:val="-2"/>
          <w:sz w:val="64"/>
        </w:rPr>
        <w:t>任</w:t>
      </w:r>
      <w:r>
        <w:rPr>
          <w:spacing w:val="-2"/>
          <w:sz w:val="64"/>
        </w:rPr>
        <w:t>何</w:t>
      </w:r>
      <w:r>
        <w:rPr>
          <w:spacing w:val="-2"/>
          <w:sz w:val="64"/>
        </w:rPr>
        <w:t>先</w:t>
      </w:r>
      <w:r>
        <w:rPr>
          <w:spacing w:val="-2"/>
          <w:sz w:val="64"/>
        </w:rPr>
        <w:t>验</w:t>
      </w:r>
      <w:r>
        <w:rPr>
          <w:spacing w:val="-2"/>
          <w:sz w:val="64"/>
        </w:rPr>
        <w:t>知</w:t>
      </w:r>
      <w:r>
        <w:rPr>
          <w:spacing w:val="-2"/>
          <w:sz w:val="64"/>
        </w:rPr>
        <w:t>识</w:t>
      </w:r>
      <w:r>
        <w:rPr>
          <w:spacing w:val="-2"/>
          <w:sz w:val="64"/>
        </w:rPr>
        <w:t>的</w:t>
      </w:r>
      <w:r>
        <w:rPr>
          <w:spacing w:val="-2"/>
          <w:sz w:val="64"/>
        </w:rPr>
        <w:t> </w:t>
      </w:r>
      <w:r>
        <w:rPr>
          <w:spacing w:val="-2"/>
          <w:sz w:val="64"/>
        </w:rPr>
        <w:t>时</w:t>
      </w:r>
      <w:r>
        <w:rPr>
          <w:spacing w:val="-2"/>
          <w:sz w:val="64"/>
        </w:rPr>
        <w:t>候</w:t>
      </w:r>
      <w:r>
        <w:rPr>
          <w:spacing w:val="-2"/>
          <w:sz w:val="64"/>
        </w:rPr>
        <w:t>，</w:t>
      </w:r>
      <w:r>
        <w:rPr>
          <w:spacing w:val="-2"/>
          <w:sz w:val="64"/>
        </w:rPr>
        <w:t>就</w:t>
      </w:r>
      <w:r>
        <w:rPr>
          <w:spacing w:val="-2"/>
          <w:sz w:val="64"/>
        </w:rPr>
        <w:t>只</w:t>
      </w:r>
      <w:r>
        <w:rPr>
          <w:spacing w:val="-2"/>
          <w:sz w:val="64"/>
        </w:rPr>
        <w:t>能</w:t>
      </w:r>
      <w:r>
        <w:rPr>
          <w:spacing w:val="-2"/>
          <w:sz w:val="64"/>
        </w:rPr>
        <w:t>假</w:t>
      </w:r>
      <w:r>
        <w:rPr>
          <w:spacing w:val="-2"/>
          <w:sz w:val="64"/>
        </w:rPr>
        <w:t>定</w:t>
      </w:r>
      <w:r>
        <w:rPr>
          <w:spacing w:val="-2"/>
          <w:sz w:val="64"/>
        </w:rPr>
        <w:t>这</w:t>
      </w:r>
      <w:r>
        <w:rPr>
          <w:spacing w:val="-2"/>
          <w:sz w:val="64"/>
        </w:rPr>
        <w:t>n</w:t>
      </w:r>
      <w:r>
        <w:rPr>
          <w:spacing w:val="-2"/>
          <w:sz w:val="64"/>
        </w:rPr>
        <w:t>个</w:t>
      </w:r>
      <w:r>
        <w:rPr>
          <w:spacing w:val="-2"/>
          <w:sz w:val="64"/>
        </w:rPr>
        <w:t>状</w:t>
      </w:r>
      <w:r>
        <w:rPr>
          <w:spacing w:val="-2"/>
          <w:sz w:val="64"/>
        </w:rPr>
        <w:t>态</w:t>
      </w:r>
      <w:r>
        <w:rPr>
          <w:spacing w:val="-2"/>
          <w:sz w:val="64"/>
        </w:rPr>
        <w:t>出</w:t>
      </w:r>
      <w:r>
        <w:rPr>
          <w:spacing w:val="-2"/>
          <w:sz w:val="64"/>
        </w:rPr>
        <w:t>现</w:t>
      </w:r>
      <w:r>
        <w:rPr>
          <w:spacing w:val="-2"/>
          <w:sz w:val="64"/>
        </w:rPr>
        <w:t>的</w:t>
      </w:r>
      <w:r>
        <w:rPr>
          <w:spacing w:val="-2"/>
          <w:sz w:val="64"/>
        </w:rPr>
        <w:t>概</w:t>
      </w:r>
      <w:r>
        <w:rPr>
          <w:spacing w:val="-2"/>
          <w:sz w:val="64"/>
        </w:rPr>
        <w:t>率</w:t>
      </w:r>
      <w:r>
        <w:rPr>
          <w:spacing w:val="-2"/>
          <w:sz w:val="64"/>
        </w:rPr>
        <w:t>都</w:t>
      </w:r>
      <w:r>
        <w:rPr>
          <w:spacing w:val="-2"/>
          <w:sz w:val="64"/>
        </w:rPr>
        <w:t>相</w:t>
      </w:r>
      <w:r>
        <w:rPr>
          <w:spacing w:val="-2"/>
          <w:sz w:val="64"/>
        </w:rPr>
        <w:t>等</w:t>
      </w:r>
      <w:r>
        <w:rPr>
          <w:spacing w:val="-2"/>
          <w:sz w:val="64"/>
        </w:rPr>
        <w:t>，</w:t>
      </w:r>
      <w:r>
        <w:rPr>
          <w:spacing w:val="-2"/>
          <w:sz w:val="64"/>
        </w:rPr>
        <w:t>即</w:t>
      </w:r>
      <w:r>
        <w:rPr>
          <w:spacing w:val="-2"/>
          <w:sz w:val="64"/>
        </w:rPr>
        <w:t>:p=1/n，i=l，</w:t>
      </w:r>
      <w:r>
        <w:rPr>
          <w:rFonts w:ascii="Times New Roman" w:hAnsi="Times New Roman" w:eastAsia="Times New Roman"/>
          <w:spacing w:val="-2"/>
          <w:sz w:val="64"/>
        </w:rPr>
        <w:t>…</w:t>
      </w:r>
      <w:r>
        <w:rPr>
          <w:spacing w:val="-2"/>
          <w:sz w:val="64"/>
        </w:rPr>
        <w:t>，n</w:t>
      </w:r>
      <w:r>
        <w:rPr>
          <w:spacing w:val="-2"/>
          <w:sz w:val="64"/>
        </w:rPr>
        <w:t>。</w:t>
      </w:r>
      <w:r>
        <w:rPr>
          <w:spacing w:val="-2"/>
          <w:sz w:val="64"/>
        </w:rPr>
        <w:t>用</w:t>
      </w:r>
      <w:r>
        <w:rPr>
          <w:spacing w:val="-2"/>
          <w:sz w:val="64"/>
        </w:rPr>
        <w:t>符</w:t>
      </w:r>
      <w:r>
        <w:rPr>
          <w:spacing w:val="-2"/>
          <w:sz w:val="64"/>
        </w:rPr>
        <w:t>号</w:t>
      </w:r>
      <w:r>
        <w:rPr>
          <w:spacing w:val="-2"/>
          <w:sz w:val="64"/>
        </w:rPr>
        <w:t>P</w:t>
      </w:r>
      <w:r>
        <w:rPr>
          <w:spacing w:val="-2"/>
          <w:sz w:val="64"/>
          <w:vertAlign w:val="subscript"/>
        </w:rPr>
        <w:t>0</w:t>
      </w:r>
      <w:r>
        <w:rPr>
          <w:spacing w:val="-2"/>
          <w:sz w:val="64"/>
          <w:vertAlign w:val="baseline"/>
        </w:rPr>
        <w:t>来</w:t>
      </w:r>
      <w:r>
        <w:rPr>
          <w:spacing w:val="-2"/>
          <w:sz w:val="64"/>
          <w:vertAlign w:val="baseline"/>
        </w:rPr>
        <w:t>表</w:t>
      </w:r>
      <w:r>
        <w:rPr>
          <w:spacing w:val="-2"/>
          <w:sz w:val="64"/>
          <w:vertAlign w:val="baseline"/>
        </w:rPr>
        <w:t>示</w:t>
      </w:r>
    </w:p>
    <w:p>
      <w:pPr>
        <w:spacing w:after="0" w:line="220" w:lineRule="auto"/>
        <w:jc w:val="left"/>
        <w:rPr>
          <w:rFonts w:ascii="Arial" w:hAnsi="Arial" w:eastAsia="Arial"/>
          <w:sz w:val="64"/>
        </w:rPr>
        <w:sectPr>
          <w:headerReference w:type="default" r:id="rId69"/>
          <w:footerReference w:type="default" r:id="rId70"/>
          <w:pgSz w:w="14400" w:h="10800" w:orient="landscape"/>
          <w:pgMar w:header="1953" w:footer="1100" w:top="324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9"/>
        </w:rPr>
      </w:pPr>
    </w:p>
    <w:p>
      <w:pPr>
        <w:pStyle w:val="BodyText"/>
        <w:ind w:left="2640"/>
        <w:rPr>
          <w:sz w:val="20"/>
        </w:rPr>
      </w:pPr>
      <w:r>
        <w:rPr>
          <w:sz w:val="20"/>
        </w:rPr>
        <w:drawing>
          <wp:inline distT="0" distB="0" distL="0" distR="0">
            <wp:extent cx="2335041" cy="323850"/>
            <wp:effectExtent l="0" t="0" r="0" b="0"/>
            <wp:docPr id="71" name="image14.png" descr="D:\信息科学原理本科课程\概率空间转换2.bmp"/>
            <wp:cNvGraphicFramePr>
              <a:graphicFrameLocks noChangeAspect="1"/>
            </wp:cNvGraphicFramePr>
            <a:graphic>
              <a:graphicData uri="http://schemas.openxmlformats.org/drawingml/2006/picture">
                <pic:pic>
                  <pic:nvPicPr>
                    <pic:cNvPr id="72" name="image14.png"/>
                    <pic:cNvPicPr/>
                  </pic:nvPicPr>
                  <pic:blipFill>
                    <a:blip r:embed="rId75" cstate="print"/>
                    <a:stretch>
                      <a:fillRect/>
                    </a:stretch>
                  </pic:blipFill>
                  <pic:spPr>
                    <a:xfrm>
                      <a:off x="0" y="0"/>
                      <a:ext cx="2335041" cy="323850"/>
                    </a:xfrm>
                    <a:prstGeom prst="rect">
                      <a:avLst/>
                    </a:prstGeom>
                  </pic:spPr>
                </pic:pic>
              </a:graphicData>
            </a:graphic>
          </wp:inline>
        </w:drawing>
      </w:r>
      <w:r>
        <w:rPr>
          <w:sz w:val="20"/>
        </w:rPr>
      </w:r>
    </w:p>
    <w:p>
      <w:pPr>
        <w:pStyle w:val="BodyText"/>
        <w:spacing w:before="11"/>
        <w:rPr>
          <w:sz w:val="26"/>
        </w:rPr>
      </w:pPr>
    </w:p>
    <w:p>
      <w:pPr>
        <w:pStyle w:val="ListParagraph"/>
        <w:numPr>
          <w:ilvl w:val="0"/>
          <w:numId w:val="1"/>
        </w:numPr>
        <w:tabs>
          <w:tab w:pos="657" w:val="left" w:leader="none"/>
        </w:tabs>
        <w:spacing w:line="225" w:lineRule="auto" w:before="78" w:after="0"/>
        <w:ind w:left="656" w:right="70" w:hanging="540"/>
        <w:jc w:val="left"/>
        <w:rPr>
          <w:rFonts w:ascii="Arial" w:hAnsi="Arial" w:eastAsia="Arial"/>
          <w:sz w:val="64"/>
        </w:rPr>
      </w:pPr>
      <w:bookmarkStart w:name="幻灯片编号 25" w:id="36"/>
      <w:bookmarkEnd w:id="36"/>
      <w:r>
        <w:rPr/>
      </w:r>
      <w:bookmarkStart w:name="幻灯片编号 25" w:id="37"/>
      <w:bookmarkEnd w:id="37"/>
      <w:r>
        <w:rPr>
          <w:spacing w:val="-2"/>
          <w:sz w:val="64"/>
        </w:rPr>
        <w:t>在</w:t>
      </w:r>
      <w:r>
        <w:rPr>
          <w:spacing w:val="-2"/>
          <w:sz w:val="64"/>
        </w:rPr>
        <w:t>观</w:t>
      </w:r>
      <w:r>
        <w:rPr>
          <w:spacing w:val="-2"/>
          <w:sz w:val="64"/>
        </w:rPr>
        <w:t>察</w:t>
      </w:r>
      <w:r>
        <w:rPr>
          <w:spacing w:val="-2"/>
          <w:sz w:val="64"/>
        </w:rPr>
        <w:t>试</w:t>
      </w:r>
      <w:r>
        <w:rPr>
          <w:spacing w:val="-2"/>
          <w:sz w:val="64"/>
        </w:rPr>
        <w:t>验</w:t>
      </w:r>
      <w:r>
        <w:rPr>
          <w:spacing w:val="-2"/>
          <w:sz w:val="64"/>
        </w:rPr>
        <w:t>之</w:t>
      </w:r>
      <w:r>
        <w:rPr>
          <w:spacing w:val="-2"/>
          <w:sz w:val="64"/>
        </w:rPr>
        <w:t>前</w:t>
      </w:r>
      <w:r>
        <w:rPr>
          <w:spacing w:val="-2"/>
          <w:sz w:val="64"/>
        </w:rPr>
        <w:t>，</w:t>
      </w:r>
      <w:r>
        <w:rPr>
          <w:spacing w:val="-2"/>
          <w:sz w:val="64"/>
        </w:rPr>
        <w:t>观</w:t>
      </w:r>
      <w:r>
        <w:rPr>
          <w:spacing w:val="-2"/>
          <w:sz w:val="64"/>
        </w:rPr>
        <w:t>察</w:t>
      </w:r>
      <w:r>
        <w:rPr>
          <w:spacing w:val="-2"/>
          <w:sz w:val="64"/>
        </w:rPr>
        <w:t>者</w:t>
      </w:r>
      <w:r>
        <w:rPr>
          <w:spacing w:val="-2"/>
          <w:sz w:val="64"/>
        </w:rPr>
        <w:t>对</w:t>
      </w:r>
      <w:r>
        <w:rPr>
          <w:spacing w:val="-2"/>
          <w:sz w:val="64"/>
        </w:rPr>
        <w:t>试</w:t>
      </w:r>
      <w:r>
        <w:rPr>
          <w:spacing w:val="-2"/>
          <w:sz w:val="64"/>
        </w:rPr>
        <w:t>验</w:t>
      </w:r>
      <w:r>
        <w:rPr>
          <w:spacing w:val="-2"/>
          <w:sz w:val="64"/>
        </w:rPr>
        <w:t>结</w:t>
      </w:r>
      <w:r>
        <w:rPr>
          <w:spacing w:val="-2"/>
          <w:sz w:val="64"/>
        </w:rPr>
        <w:t>果</w:t>
      </w:r>
      <w:r>
        <w:rPr>
          <w:spacing w:val="-2"/>
          <w:sz w:val="64"/>
        </w:rPr>
        <w:t>一</w:t>
      </w:r>
      <w:r>
        <w:rPr>
          <w:spacing w:val="-2"/>
          <w:sz w:val="64"/>
        </w:rPr>
        <w:t>无</w:t>
      </w:r>
      <w:r>
        <w:rPr>
          <w:spacing w:val="-2"/>
          <w:sz w:val="64"/>
        </w:rPr>
        <w:t>所</w:t>
      </w:r>
      <w:r>
        <w:rPr>
          <w:spacing w:val="-2"/>
          <w:sz w:val="64"/>
        </w:rPr>
        <w:t>知</w:t>
      </w:r>
      <w:r>
        <w:rPr>
          <w:spacing w:val="-2"/>
          <w:sz w:val="64"/>
        </w:rPr>
        <w:t>；</w:t>
      </w:r>
      <w:r>
        <w:rPr>
          <w:spacing w:val="-2"/>
          <w:sz w:val="64"/>
        </w:rPr>
        <w:t>观</w:t>
      </w:r>
      <w:r>
        <w:rPr>
          <w:spacing w:val="-2"/>
          <w:sz w:val="64"/>
        </w:rPr>
        <w:t>察</w:t>
      </w:r>
      <w:r>
        <w:rPr>
          <w:spacing w:val="-2"/>
          <w:sz w:val="64"/>
        </w:rPr>
        <w:t>之</w:t>
      </w:r>
      <w:r>
        <w:rPr>
          <w:spacing w:val="-2"/>
          <w:sz w:val="64"/>
        </w:rPr>
        <w:t>后</w:t>
      </w:r>
      <w:r>
        <w:rPr>
          <w:spacing w:val="-2"/>
          <w:sz w:val="64"/>
        </w:rPr>
        <w:t>，</w:t>
      </w:r>
      <w:r>
        <w:rPr>
          <w:spacing w:val="-2"/>
          <w:sz w:val="64"/>
        </w:rPr>
        <w:t>结</w:t>
      </w:r>
      <w:r>
        <w:rPr>
          <w:spacing w:val="-2"/>
          <w:sz w:val="64"/>
        </w:rPr>
        <w:t>果</w:t>
      </w:r>
      <w:r>
        <w:rPr>
          <w:spacing w:val="-2"/>
          <w:sz w:val="64"/>
        </w:rPr>
        <w:t>唯</w:t>
      </w:r>
      <w:r>
        <w:rPr>
          <w:spacing w:val="-2"/>
          <w:sz w:val="64"/>
        </w:rPr>
        <w:t>一</w:t>
      </w:r>
      <w:r>
        <w:rPr>
          <w:spacing w:val="-2"/>
          <w:sz w:val="64"/>
        </w:rPr>
        <w:t>确</w:t>
      </w:r>
      <w:r>
        <w:rPr>
          <w:spacing w:val="-2"/>
          <w:sz w:val="64"/>
        </w:rPr>
        <w:t>定</w:t>
      </w:r>
      <w:r>
        <w:rPr>
          <w:spacing w:val="-2"/>
          <w:sz w:val="64"/>
        </w:rPr>
        <w:t>。</w:t>
      </w:r>
      <w:r>
        <w:rPr>
          <w:spacing w:val="-2"/>
          <w:sz w:val="64"/>
        </w:rPr>
        <w:t>这</w:t>
      </w:r>
      <w:r>
        <w:rPr>
          <w:spacing w:val="-2"/>
          <w:sz w:val="64"/>
        </w:rPr>
        <w:t>时</w:t>
      </w:r>
      <w:r>
        <w:rPr>
          <w:spacing w:val="-2"/>
          <w:sz w:val="64"/>
        </w:rPr>
        <w:t>观</w:t>
      </w:r>
      <w:r>
        <w:rPr>
          <w:spacing w:val="-2"/>
          <w:sz w:val="64"/>
        </w:rPr>
        <w:t>察</w:t>
      </w:r>
      <w:r>
        <w:rPr>
          <w:spacing w:val="-2"/>
          <w:sz w:val="64"/>
        </w:rPr>
        <w:t>者</w:t>
      </w:r>
      <w:r>
        <w:rPr>
          <w:spacing w:val="-2"/>
          <w:sz w:val="64"/>
        </w:rPr>
        <w:t>获</w:t>
      </w:r>
      <w:r>
        <w:rPr>
          <w:spacing w:val="-2"/>
          <w:sz w:val="64"/>
        </w:rPr>
        <w:t>得了 </w:t>
      </w:r>
      <w:r>
        <w:rPr>
          <w:spacing w:val="-2"/>
          <w:sz w:val="64"/>
        </w:rPr>
        <w:t>最</w:t>
      </w:r>
      <w:r>
        <w:rPr>
          <w:spacing w:val="-2"/>
          <w:sz w:val="64"/>
        </w:rPr>
        <w:t>大</w:t>
      </w:r>
      <w:r>
        <w:rPr>
          <w:spacing w:val="-2"/>
          <w:sz w:val="64"/>
        </w:rPr>
        <w:t>的</w:t>
      </w:r>
      <w:r>
        <w:rPr>
          <w:spacing w:val="-2"/>
          <w:sz w:val="64"/>
        </w:rPr>
        <w:t>实</w:t>
      </w:r>
      <w:r>
        <w:rPr>
          <w:spacing w:val="-2"/>
          <w:sz w:val="64"/>
        </w:rPr>
        <w:t>得</w:t>
      </w:r>
      <w:r>
        <w:rPr>
          <w:spacing w:val="-2"/>
          <w:sz w:val="64"/>
        </w:rPr>
        <w:t>信</w:t>
      </w:r>
      <w:r>
        <w:rPr>
          <w:spacing w:val="-2"/>
          <w:sz w:val="64"/>
        </w:rPr>
        <w:t>息</w:t>
      </w:r>
      <w:r>
        <w:rPr>
          <w:spacing w:val="-2"/>
          <w:sz w:val="64"/>
        </w:rPr>
        <w:t>量</w:t>
      </w:r>
      <w:r>
        <w:rPr>
          <w:spacing w:val="-2"/>
          <w:sz w:val="64"/>
        </w:rPr>
        <w:t>。</w:t>
      </w:r>
    </w:p>
    <w:p>
      <w:pPr>
        <w:pStyle w:val="ListParagraph"/>
        <w:numPr>
          <w:ilvl w:val="0"/>
          <w:numId w:val="1"/>
        </w:numPr>
        <w:tabs>
          <w:tab w:pos="657" w:val="left" w:leader="none"/>
        </w:tabs>
        <w:spacing w:line="240" w:lineRule="auto" w:before="107" w:after="0"/>
        <w:ind w:left="656" w:right="0" w:hanging="541"/>
        <w:jc w:val="left"/>
        <w:rPr>
          <w:rFonts w:ascii="Arial" w:hAnsi="Arial" w:eastAsia="Arial"/>
          <w:sz w:val="64"/>
        </w:rPr>
      </w:pPr>
      <w:r>
        <w:rPr>
          <w:w w:val="95"/>
          <w:sz w:val="64"/>
        </w:rPr>
        <w:t>反</w:t>
      </w:r>
      <w:r>
        <w:rPr>
          <w:w w:val="95"/>
          <w:sz w:val="64"/>
        </w:rPr>
        <w:t>之</w:t>
      </w:r>
      <w:r>
        <w:rPr>
          <w:w w:val="95"/>
          <w:sz w:val="64"/>
        </w:rPr>
        <w:t>，</w:t>
      </w:r>
      <w:r>
        <w:rPr>
          <w:w w:val="95"/>
          <w:sz w:val="64"/>
        </w:rPr>
        <w:t>若</w:t>
      </w:r>
      <w:r>
        <w:rPr>
          <w:spacing w:val="-10"/>
          <w:w w:val="95"/>
          <w:sz w:val="64"/>
        </w:rPr>
        <w:t>有</w:t>
      </w:r>
    </w:p>
    <w:p>
      <w:pPr>
        <w:pStyle w:val="BodyText"/>
        <w:spacing w:before="7"/>
        <w:rPr>
          <w:sz w:val="11"/>
        </w:rPr>
      </w:pPr>
      <w:r>
        <w:rPr/>
        <w:drawing>
          <wp:anchor distT="0" distB="0" distL="0" distR="0" allowOverlap="1" layoutInCell="1" locked="0" behindDoc="0" simplePos="0" relativeHeight="5">
            <wp:simplePos x="0" y="0"/>
            <wp:positionH relativeFrom="page">
              <wp:posOffset>2130878</wp:posOffset>
            </wp:positionH>
            <wp:positionV relativeFrom="paragraph">
              <wp:posOffset>109238</wp:posOffset>
            </wp:positionV>
            <wp:extent cx="1103874" cy="318897"/>
            <wp:effectExtent l="0" t="0" r="0" b="0"/>
            <wp:wrapTopAndBottom/>
            <wp:docPr id="73" name="image15.png" descr="D:\信息科学原理本科课程\后验概率无.bmp"/>
            <wp:cNvGraphicFramePr>
              <a:graphicFrameLocks noChangeAspect="1"/>
            </wp:cNvGraphicFramePr>
            <a:graphic>
              <a:graphicData uri="http://schemas.openxmlformats.org/drawingml/2006/picture">
                <pic:pic>
                  <pic:nvPicPr>
                    <pic:cNvPr id="74" name="image15.png"/>
                    <pic:cNvPicPr/>
                  </pic:nvPicPr>
                  <pic:blipFill>
                    <a:blip r:embed="rId76" cstate="print"/>
                    <a:stretch>
                      <a:fillRect/>
                    </a:stretch>
                  </pic:blipFill>
                  <pic:spPr>
                    <a:xfrm>
                      <a:off x="0" y="0"/>
                      <a:ext cx="1103874" cy="318897"/>
                    </a:xfrm>
                    <a:prstGeom prst="rect">
                      <a:avLst/>
                    </a:prstGeom>
                  </pic:spPr>
                </pic:pic>
              </a:graphicData>
            </a:graphic>
          </wp:anchor>
        </w:drawing>
      </w:r>
    </w:p>
    <w:p>
      <w:pPr>
        <w:pStyle w:val="BodyText"/>
        <w:spacing w:before="301"/>
        <w:ind w:left="756"/>
      </w:pPr>
      <w:r>
        <w:rPr>
          <w:w w:val="95"/>
        </w:rPr>
        <w:t>则</w:t>
      </w:r>
      <w:r>
        <w:rPr>
          <w:w w:val="95"/>
        </w:rPr>
        <w:t>观</w:t>
      </w:r>
      <w:r>
        <w:rPr>
          <w:w w:val="95"/>
        </w:rPr>
        <w:t>察</w:t>
      </w:r>
      <w:r>
        <w:rPr>
          <w:w w:val="95"/>
        </w:rPr>
        <w:t>者</w:t>
      </w:r>
      <w:r>
        <w:rPr>
          <w:w w:val="95"/>
        </w:rPr>
        <w:t>的</w:t>
      </w:r>
      <w:r>
        <w:rPr>
          <w:w w:val="95"/>
        </w:rPr>
        <w:t>实</w:t>
      </w:r>
      <w:r>
        <w:rPr>
          <w:w w:val="95"/>
        </w:rPr>
        <w:t>得</w:t>
      </w:r>
      <w:r>
        <w:rPr>
          <w:w w:val="95"/>
        </w:rPr>
        <w:t>信</w:t>
      </w:r>
      <w:r>
        <w:rPr>
          <w:w w:val="95"/>
        </w:rPr>
        <w:t>息</w:t>
      </w:r>
      <w:r>
        <w:rPr>
          <w:w w:val="95"/>
        </w:rPr>
        <w:t>量</w:t>
      </w:r>
      <w:r>
        <w:rPr>
          <w:w w:val="95"/>
        </w:rPr>
        <w:t>为</w:t>
      </w:r>
      <w:r>
        <w:rPr>
          <w:w w:val="95"/>
        </w:rPr>
        <w:t>零</w:t>
      </w:r>
      <w:r>
        <w:rPr>
          <w:spacing w:val="-10"/>
          <w:w w:val="95"/>
        </w:rPr>
        <w:t>。</w:t>
      </w:r>
    </w:p>
    <w:p>
      <w:pPr>
        <w:spacing w:after="0"/>
        <w:sectPr>
          <w:headerReference w:type="default" r:id="rId73"/>
          <w:footerReference w:type="default" r:id="rId74"/>
          <w:pgSz w:w="14400" w:h="10800" w:orient="landscape"/>
          <w:pgMar w:header="0" w:footer="774" w:top="1000" w:bottom="960" w:left="240" w:right="0"/>
        </w:sectPr>
      </w:pPr>
    </w:p>
    <w:p>
      <w:pPr>
        <w:pStyle w:val="Heading2"/>
        <w:ind w:left="298" w:right="538"/>
      </w:pPr>
      <w:bookmarkStart w:name="偶发信息的描述 " w:id="38"/>
      <w:bookmarkEnd w:id="38"/>
      <w:r>
        <w:rPr>
          <w:b w:val="0"/>
        </w:rPr>
      </w:r>
      <w:r>
        <w:rPr>
          <w:w w:val="95"/>
        </w:rPr>
        <w:t>偶</w:t>
      </w:r>
      <w:r>
        <w:rPr>
          <w:w w:val="95"/>
        </w:rPr>
        <w:t>发</w:t>
      </w:r>
      <w:r>
        <w:rPr>
          <w:w w:val="95"/>
        </w:rPr>
        <w:t>信</w:t>
      </w:r>
      <w:r>
        <w:rPr>
          <w:w w:val="95"/>
        </w:rPr>
        <w:t>息</w:t>
      </w:r>
      <w:r>
        <w:rPr>
          <w:w w:val="95"/>
        </w:rPr>
        <w:t>的</w:t>
      </w:r>
      <w:r>
        <w:rPr>
          <w:spacing w:val="-5"/>
          <w:w w:val="95"/>
        </w:rPr>
        <w:t>描述</w:t>
      </w:r>
    </w:p>
    <w:p>
      <w:pPr>
        <w:pStyle w:val="ListParagraph"/>
        <w:numPr>
          <w:ilvl w:val="1"/>
          <w:numId w:val="1"/>
        </w:numPr>
        <w:tabs>
          <w:tab w:pos="1164" w:val="left" w:leader="none"/>
        </w:tabs>
        <w:spacing w:line="218" w:lineRule="auto" w:before="776" w:after="0"/>
        <w:ind w:left="1164" w:right="1479" w:hanging="540"/>
        <w:jc w:val="both"/>
        <w:rPr>
          <w:rFonts w:ascii="Arial" w:hAnsi="Arial" w:eastAsia="Arial"/>
          <w:sz w:val="64"/>
        </w:rPr>
      </w:pPr>
      <w:r>
        <w:rPr>
          <w:spacing w:val="-2"/>
          <w:sz w:val="64"/>
        </w:rPr>
        <w:t>偶</w:t>
      </w:r>
      <w:r>
        <w:rPr>
          <w:spacing w:val="-2"/>
          <w:sz w:val="64"/>
        </w:rPr>
        <w:t>发</w:t>
      </w:r>
      <w:r>
        <w:rPr>
          <w:spacing w:val="-2"/>
          <w:sz w:val="64"/>
        </w:rPr>
        <w:t>信</w:t>
      </w:r>
      <w:r>
        <w:rPr>
          <w:spacing w:val="-2"/>
          <w:sz w:val="64"/>
        </w:rPr>
        <w:t>息</w:t>
      </w:r>
      <w:r>
        <w:rPr>
          <w:spacing w:val="-2"/>
          <w:sz w:val="64"/>
        </w:rPr>
        <w:t>是</w:t>
      </w:r>
      <w:r>
        <w:rPr>
          <w:spacing w:val="-2"/>
          <w:sz w:val="64"/>
        </w:rPr>
        <w:t>由</w:t>
      </w:r>
      <w:r>
        <w:rPr>
          <w:spacing w:val="-2"/>
          <w:sz w:val="64"/>
        </w:rPr>
        <w:t>半</w:t>
      </w:r>
      <w:r>
        <w:rPr>
          <w:spacing w:val="-2"/>
          <w:sz w:val="64"/>
        </w:rPr>
        <w:t>随</w:t>
      </w:r>
      <w:r>
        <w:rPr>
          <w:spacing w:val="-2"/>
          <w:sz w:val="64"/>
        </w:rPr>
        <w:t>机</w:t>
      </w:r>
      <w:r>
        <w:rPr>
          <w:spacing w:val="-2"/>
          <w:sz w:val="64"/>
        </w:rPr>
        <w:t>试</w:t>
      </w:r>
      <w:r>
        <w:rPr>
          <w:spacing w:val="-2"/>
          <w:sz w:val="64"/>
        </w:rPr>
        <w:t>验</w:t>
      </w:r>
      <w:r>
        <w:rPr>
          <w:spacing w:val="-2"/>
          <w:sz w:val="64"/>
        </w:rPr>
        <w:t>提</w:t>
      </w:r>
      <w:r>
        <w:rPr>
          <w:spacing w:val="-2"/>
          <w:sz w:val="64"/>
        </w:rPr>
        <w:t>供</w:t>
      </w:r>
      <w:r>
        <w:rPr>
          <w:spacing w:val="-2"/>
          <w:sz w:val="64"/>
        </w:rPr>
        <w:t>的</w:t>
      </w:r>
      <w:r>
        <w:rPr>
          <w:spacing w:val="-2"/>
          <w:sz w:val="64"/>
        </w:rPr>
        <w:t>。</w:t>
      </w:r>
      <w:r>
        <w:rPr>
          <w:spacing w:val="-2"/>
          <w:sz w:val="64"/>
        </w:rPr>
        <w:t>半随</w:t>
      </w:r>
      <w:r>
        <w:rPr>
          <w:spacing w:val="-2"/>
          <w:sz w:val="64"/>
        </w:rPr>
        <w:t>机</w:t>
      </w:r>
      <w:r>
        <w:rPr>
          <w:spacing w:val="-2"/>
          <w:sz w:val="64"/>
        </w:rPr>
        <w:t>试</w:t>
      </w:r>
      <w:r>
        <w:rPr>
          <w:spacing w:val="-2"/>
          <w:sz w:val="64"/>
        </w:rPr>
        <w:t>验</w:t>
      </w:r>
      <w:r>
        <w:rPr>
          <w:spacing w:val="-2"/>
          <w:sz w:val="64"/>
        </w:rPr>
        <w:t>的</w:t>
      </w:r>
      <w:r>
        <w:rPr>
          <w:spacing w:val="-2"/>
          <w:sz w:val="64"/>
        </w:rPr>
        <w:t>可</w:t>
      </w:r>
      <w:r>
        <w:rPr>
          <w:spacing w:val="-2"/>
          <w:sz w:val="64"/>
        </w:rPr>
        <w:t>能</w:t>
      </w:r>
      <w:r>
        <w:rPr>
          <w:spacing w:val="-2"/>
          <w:sz w:val="64"/>
        </w:rPr>
        <w:t>状</w:t>
      </w:r>
      <w:r>
        <w:rPr>
          <w:spacing w:val="-2"/>
          <w:sz w:val="64"/>
        </w:rPr>
        <w:t>态</w:t>
      </w:r>
      <w:r>
        <w:rPr>
          <w:spacing w:val="-2"/>
          <w:sz w:val="64"/>
        </w:rPr>
        <w:t>也</w:t>
      </w:r>
      <w:r>
        <w:rPr>
          <w:spacing w:val="-2"/>
          <w:sz w:val="64"/>
        </w:rPr>
        <w:t>是</w:t>
      </w:r>
      <w:r>
        <w:rPr>
          <w:spacing w:val="-2"/>
          <w:sz w:val="64"/>
        </w:rPr>
        <w:t>随</w:t>
      </w:r>
      <w:r>
        <w:rPr>
          <w:spacing w:val="-2"/>
          <w:sz w:val="64"/>
        </w:rPr>
        <w:t>机</w:t>
      </w:r>
      <w:r>
        <w:rPr>
          <w:spacing w:val="-2"/>
          <w:sz w:val="64"/>
        </w:rPr>
        <w:t>发</w:t>
      </w:r>
      <w:r>
        <w:rPr>
          <w:spacing w:val="-2"/>
          <w:sz w:val="64"/>
        </w:rPr>
        <w:t>生</w:t>
      </w:r>
      <w:r>
        <w:rPr>
          <w:spacing w:val="-2"/>
          <w:sz w:val="64"/>
        </w:rPr>
        <w:t>的</w:t>
      </w:r>
      <w:r>
        <w:rPr>
          <w:spacing w:val="-2"/>
          <w:sz w:val="64"/>
        </w:rPr>
        <w:t>，只是</w:t>
      </w:r>
      <w:r>
        <w:rPr>
          <w:spacing w:val="-2"/>
          <w:sz w:val="64"/>
        </w:rPr>
        <w:t>它</w:t>
      </w:r>
      <w:r>
        <w:rPr>
          <w:spacing w:val="-2"/>
          <w:sz w:val="64"/>
        </w:rPr>
        <w:t>们</w:t>
      </w:r>
      <w:r>
        <w:rPr>
          <w:spacing w:val="-2"/>
          <w:sz w:val="64"/>
        </w:rPr>
        <w:t>发</w:t>
      </w:r>
      <w:r>
        <w:rPr>
          <w:spacing w:val="-2"/>
          <w:sz w:val="64"/>
        </w:rPr>
        <w:t>生</w:t>
      </w:r>
      <w:r>
        <w:rPr>
          <w:spacing w:val="-2"/>
          <w:sz w:val="64"/>
        </w:rPr>
        <w:t>的</w:t>
      </w:r>
      <w:r>
        <w:rPr>
          <w:spacing w:val="-2"/>
          <w:sz w:val="64"/>
        </w:rPr>
        <w:t>规</w:t>
      </w:r>
      <w:r>
        <w:rPr>
          <w:spacing w:val="-2"/>
          <w:sz w:val="64"/>
        </w:rPr>
        <w:t>律</w:t>
      </w:r>
      <w:r>
        <w:rPr>
          <w:spacing w:val="-2"/>
          <w:sz w:val="64"/>
        </w:rPr>
        <w:t>不</w:t>
      </w:r>
      <w:r>
        <w:rPr>
          <w:spacing w:val="-2"/>
          <w:sz w:val="64"/>
        </w:rPr>
        <w:t>能</w:t>
      </w:r>
      <w:r>
        <w:rPr>
          <w:spacing w:val="-2"/>
          <w:sz w:val="64"/>
        </w:rPr>
        <w:t>用</w:t>
      </w:r>
      <w:r>
        <w:rPr>
          <w:spacing w:val="-2"/>
          <w:sz w:val="64"/>
        </w:rPr>
        <w:t>概</w:t>
      </w:r>
      <w:r>
        <w:rPr>
          <w:spacing w:val="-2"/>
          <w:sz w:val="64"/>
        </w:rPr>
        <w:t>率</w:t>
      </w:r>
      <w:r>
        <w:rPr>
          <w:spacing w:val="-2"/>
          <w:sz w:val="64"/>
        </w:rPr>
        <w:t>分</w:t>
      </w:r>
      <w:r>
        <w:rPr>
          <w:spacing w:val="-2"/>
          <w:sz w:val="64"/>
        </w:rPr>
        <w:t>布</w:t>
      </w:r>
      <w:r>
        <w:rPr>
          <w:spacing w:val="-2"/>
          <w:sz w:val="64"/>
        </w:rPr>
        <w:t>来</w:t>
      </w:r>
      <w:r>
        <w:rPr>
          <w:spacing w:val="-2"/>
          <w:sz w:val="64"/>
        </w:rPr>
        <w:t>描</w:t>
      </w:r>
      <w:r>
        <w:rPr>
          <w:spacing w:val="-2"/>
          <w:sz w:val="64"/>
        </w:rPr>
        <w:t>述</w:t>
      </w:r>
      <w:r>
        <w:rPr>
          <w:spacing w:val="-2"/>
          <w:sz w:val="64"/>
        </w:rPr>
        <w:t>.</w:t>
      </w:r>
    </w:p>
    <w:p>
      <w:pPr>
        <w:pStyle w:val="ListParagraph"/>
        <w:numPr>
          <w:ilvl w:val="1"/>
          <w:numId w:val="1"/>
        </w:numPr>
        <w:tabs>
          <w:tab w:pos="1164" w:val="left" w:leader="none"/>
        </w:tabs>
        <w:spacing w:line="240" w:lineRule="auto" w:before="114" w:after="0"/>
        <w:ind w:left="1164" w:right="0" w:hanging="540"/>
        <w:jc w:val="left"/>
        <w:rPr>
          <w:rFonts w:ascii="Arial" w:hAnsi="Arial" w:eastAsia="Arial"/>
          <w:sz w:val="64"/>
        </w:rPr>
      </w:pPr>
      <w:r>
        <w:rPr>
          <w:w w:val="95"/>
          <w:sz w:val="64"/>
        </w:rPr>
        <w:t>只</w:t>
      </w:r>
      <w:r>
        <w:rPr>
          <w:w w:val="95"/>
          <w:sz w:val="64"/>
        </w:rPr>
        <w:t>考</w:t>
      </w:r>
      <w:r>
        <w:rPr>
          <w:w w:val="95"/>
          <w:sz w:val="64"/>
        </w:rPr>
        <w:t>虑</w:t>
      </w:r>
      <w:r>
        <w:rPr>
          <w:w w:val="95"/>
          <w:sz w:val="64"/>
        </w:rPr>
        <w:t>离</w:t>
      </w:r>
      <w:r>
        <w:rPr>
          <w:w w:val="95"/>
          <w:sz w:val="64"/>
        </w:rPr>
        <w:t>散</w:t>
      </w:r>
      <w:r>
        <w:rPr>
          <w:w w:val="95"/>
          <w:sz w:val="64"/>
        </w:rPr>
        <w:t>有</w:t>
      </w:r>
      <w:r>
        <w:rPr>
          <w:w w:val="95"/>
          <w:sz w:val="64"/>
        </w:rPr>
        <w:t>限</w:t>
      </w:r>
      <w:r>
        <w:rPr>
          <w:w w:val="95"/>
          <w:sz w:val="64"/>
        </w:rPr>
        <w:t>明</w:t>
      </w:r>
      <w:r>
        <w:rPr>
          <w:w w:val="95"/>
          <w:sz w:val="64"/>
        </w:rPr>
        <w:t>晰</w:t>
      </w:r>
      <w:r>
        <w:rPr>
          <w:w w:val="95"/>
          <w:sz w:val="64"/>
        </w:rPr>
        <w:t>状</w:t>
      </w:r>
      <w:r>
        <w:rPr>
          <w:w w:val="95"/>
          <w:sz w:val="64"/>
        </w:rPr>
        <w:t>态</w:t>
      </w:r>
      <w:r>
        <w:rPr>
          <w:w w:val="95"/>
          <w:sz w:val="64"/>
        </w:rPr>
        <w:t>的</w:t>
      </w:r>
      <w:r>
        <w:rPr>
          <w:w w:val="95"/>
          <w:sz w:val="64"/>
        </w:rPr>
        <w:t>情</w:t>
      </w:r>
      <w:r>
        <w:rPr>
          <w:w w:val="95"/>
          <w:sz w:val="64"/>
        </w:rPr>
        <w:t>形</w:t>
      </w:r>
      <w:r>
        <w:rPr>
          <w:spacing w:val="-10"/>
          <w:w w:val="95"/>
          <w:sz w:val="64"/>
        </w:rPr>
        <w:t>。</w:t>
      </w:r>
    </w:p>
    <w:p>
      <w:pPr>
        <w:pStyle w:val="ListParagraph"/>
        <w:numPr>
          <w:ilvl w:val="1"/>
          <w:numId w:val="1"/>
        </w:numPr>
        <w:tabs>
          <w:tab w:pos="1164" w:val="left" w:leader="none"/>
        </w:tabs>
        <w:spacing w:line="208" w:lineRule="auto" w:before="185" w:after="0"/>
        <w:ind w:left="1163" w:right="962" w:hanging="540"/>
        <w:jc w:val="left"/>
        <w:rPr>
          <w:rFonts w:ascii="Arial" w:hAnsi="Arial" w:eastAsia="Arial"/>
          <w:sz w:val="64"/>
        </w:rPr>
      </w:pPr>
      <w:r>
        <w:rPr>
          <w:spacing w:val="-2"/>
          <w:sz w:val="64"/>
        </w:rPr>
        <w:t>假</w:t>
      </w:r>
      <w:r>
        <w:rPr>
          <w:spacing w:val="-2"/>
          <w:sz w:val="64"/>
        </w:rPr>
        <w:t>定</w:t>
      </w:r>
      <w:r>
        <w:rPr>
          <w:spacing w:val="-2"/>
          <w:sz w:val="64"/>
        </w:rPr>
        <w:t>有</w:t>
      </w:r>
      <w:r>
        <w:rPr>
          <w:spacing w:val="-2"/>
          <w:sz w:val="64"/>
        </w:rPr>
        <w:t>某</w:t>
      </w:r>
      <w:r>
        <w:rPr>
          <w:spacing w:val="-2"/>
          <w:sz w:val="64"/>
        </w:rPr>
        <w:t>个</w:t>
      </w:r>
      <w:r>
        <w:rPr>
          <w:spacing w:val="-2"/>
          <w:sz w:val="64"/>
        </w:rPr>
        <w:t>随</w:t>
      </w:r>
      <w:r>
        <w:rPr>
          <w:spacing w:val="-2"/>
          <w:sz w:val="64"/>
        </w:rPr>
        <w:t>机</w:t>
      </w:r>
      <w:r>
        <w:rPr>
          <w:spacing w:val="-2"/>
          <w:sz w:val="64"/>
        </w:rPr>
        <w:t>试</w:t>
      </w:r>
      <w:r>
        <w:rPr>
          <w:spacing w:val="-2"/>
          <w:sz w:val="64"/>
        </w:rPr>
        <w:t>验</w:t>
      </w:r>
      <w:r>
        <w:rPr>
          <w:rFonts w:ascii="Calibri" w:hAnsi="Calibri" w:eastAsia="Calibri"/>
          <w:spacing w:val="-2"/>
          <w:sz w:val="64"/>
        </w:rPr>
        <w:t>X</w:t>
      </w:r>
      <w:r>
        <w:rPr>
          <w:spacing w:val="-2"/>
          <w:sz w:val="64"/>
        </w:rPr>
        <w:t>，</w:t>
      </w:r>
      <w:r>
        <w:rPr>
          <w:spacing w:val="-2"/>
          <w:sz w:val="64"/>
        </w:rPr>
        <w:t>它</w:t>
      </w:r>
      <w:r>
        <w:rPr>
          <w:spacing w:val="-2"/>
          <w:sz w:val="64"/>
        </w:rPr>
        <w:t>有</w:t>
      </w:r>
      <w:r>
        <w:rPr>
          <w:rFonts w:ascii="Calibri" w:hAnsi="Calibri" w:eastAsia="Calibri"/>
          <w:spacing w:val="-2"/>
          <w:sz w:val="64"/>
        </w:rPr>
        <w:t>N</w:t>
      </w:r>
      <w:r>
        <w:rPr>
          <w:spacing w:val="-2"/>
          <w:sz w:val="64"/>
        </w:rPr>
        <w:t>个</w:t>
      </w:r>
      <w:r>
        <w:rPr>
          <w:spacing w:val="-2"/>
          <w:sz w:val="64"/>
        </w:rPr>
        <w:t>可</w:t>
      </w:r>
      <w:r>
        <w:rPr>
          <w:spacing w:val="-2"/>
          <w:sz w:val="64"/>
        </w:rPr>
        <w:t>能</w:t>
      </w:r>
      <w:r>
        <w:rPr>
          <w:spacing w:val="-2"/>
          <w:sz w:val="64"/>
        </w:rPr>
        <w:t>的状</w:t>
      </w:r>
      <w:r>
        <w:rPr>
          <w:spacing w:val="-2"/>
          <w:sz w:val="64"/>
        </w:rPr>
        <w:t>态</w:t>
      </w:r>
      <w:r>
        <w:rPr>
          <w:spacing w:val="-2"/>
          <w:sz w:val="64"/>
        </w:rPr>
        <w:t>：</w:t>
      </w:r>
      <w:r>
        <w:rPr>
          <w:rFonts w:ascii="Calibri" w:hAnsi="Calibri" w:eastAsia="Calibri"/>
          <w:spacing w:val="-2"/>
          <w:sz w:val="64"/>
        </w:rPr>
        <w:t>X</w:t>
      </w:r>
      <w:r>
        <w:rPr>
          <w:rFonts w:ascii="Calibri" w:hAnsi="Calibri" w:eastAsia="Calibri"/>
          <w:spacing w:val="-2"/>
          <w:position w:val="-18"/>
          <w:sz w:val="42"/>
        </w:rPr>
        <w:t>1</w:t>
      </w:r>
      <w:r>
        <w:rPr>
          <w:spacing w:val="-2"/>
          <w:sz w:val="64"/>
        </w:rPr>
        <w:t>，</w:t>
      </w:r>
      <w:r>
        <w:rPr>
          <w:rFonts w:ascii="Times New Roman" w:hAnsi="Times New Roman" w:eastAsia="Times New Roman"/>
          <w:spacing w:val="-2"/>
          <w:sz w:val="64"/>
        </w:rPr>
        <w:t>…</w:t>
      </w:r>
      <w:r>
        <w:rPr>
          <w:spacing w:val="-2"/>
          <w:sz w:val="64"/>
        </w:rPr>
        <w:t>，</w:t>
      </w:r>
      <w:r>
        <w:rPr>
          <w:rFonts w:ascii="Calibri" w:hAnsi="Calibri" w:eastAsia="Calibri"/>
          <w:spacing w:val="-2"/>
          <w:sz w:val="64"/>
        </w:rPr>
        <w:t>X</w:t>
      </w:r>
      <w:r>
        <w:rPr>
          <w:rFonts w:ascii="Calibri" w:hAnsi="Calibri" w:eastAsia="Calibri"/>
          <w:spacing w:val="-2"/>
          <w:position w:val="-18"/>
          <w:sz w:val="42"/>
        </w:rPr>
        <w:t>N</w:t>
      </w:r>
      <w:r>
        <w:rPr>
          <w:spacing w:val="-2"/>
          <w:sz w:val="64"/>
        </w:rPr>
        <w:t>。</w:t>
      </w:r>
      <w:r>
        <w:rPr>
          <w:spacing w:val="-2"/>
          <w:sz w:val="64"/>
        </w:rPr>
        <w:t>作</w:t>
      </w:r>
      <w:r>
        <w:rPr>
          <w:spacing w:val="-2"/>
          <w:sz w:val="64"/>
        </w:rPr>
        <w:t>为</w:t>
      </w:r>
      <w:r>
        <w:rPr>
          <w:spacing w:val="-2"/>
          <w:sz w:val="64"/>
        </w:rPr>
        <w:t>试</w:t>
      </w:r>
      <w:r>
        <w:rPr>
          <w:spacing w:val="-2"/>
          <w:sz w:val="64"/>
        </w:rPr>
        <w:t>验</w:t>
      </w:r>
      <w:r>
        <w:rPr>
          <w:spacing w:val="-2"/>
          <w:sz w:val="64"/>
        </w:rPr>
        <w:t>的</w:t>
      </w:r>
      <w:r>
        <w:rPr>
          <w:spacing w:val="-2"/>
          <w:sz w:val="64"/>
        </w:rPr>
        <w:t>结</w:t>
      </w:r>
      <w:r>
        <w:rPr>
          <w:spacing w:val="-2"/>
          <w:sz w:val="64"/>
        </w:rPr>
        <w:t>局</w:t>
      </w:r>
      <w:r>
        <w:rPr>
          <w:spacing w:val="-2"/>
          <w:sz w:val="64"/>
        </w:rPr>
        <w:t>，</w:t>
      </w:r>
      <w:r>
        <w:rPr>
          <w:spacing w:val="-2"/>
          <w:sz w:val="64"/>
        </w:rPr>
        <w:t>一</w:t>
      </w:r>
      <w:r>
        <w:rPr>
          <w:spacing w:val="-2"/>
          <w:sz w:val="64"/>
        </w:rPr>
        <w:t>般</w:t>
      </w:r>
      <w:r>
        <w:rPr>
          <w:spacing w:val="-2"/>
          <w:sz w:val="64"/>
        </w:rPr>
        <w:t>总</w:t>
      </w:r>
      <w:r>
        <w:rPr>
          <w:spacing w:val="-2"/>
          <w:sz w:val="64"/>
        </w:rPr>
        <w:t>有</w:t>
      </w:r>
      <w:r>
        <w:rPr>
          <w:spacing w:val="-2"/>
          <w:sz w:val="64"/>
        </w:rPr>
        <w:t>一</w:t>
      </w:r>
      <w:r>
        <w:rPr>
          <w:spacing w:val="-2"/>
          <w:sz w:val="64"/>
        </w:rPr>
        <w:t>个</w:t>
      </w:r>
      <w:r>
        <w:rPr>
          <w:spacing w:val="-2"/>
          <w:sz w:val="64"/>
        </w:rPr>
        <w:t>状</w:t>
      </w:r>
      <w:r>
        <w:rPr>
          <w:spacing w:val="-2"/>
          <w:sz w:val="64"/>
        </w:rPr>
        <w:t>态</w:t>
      </w:r>
      <w:r>
        <w:rPr>
          <w:spacing w:val="-2"/>
          <w:sz w:val="64"/>
        </w:rPr>
        <w:t>会</w:t>
      </w:r>
      <w:r>
        <w:rPr>
          <w:spacing w:val="-2"/>
          <w:sz w:val="64"/>
        </w:rPr>
        <w:t>实</w:t>
      </w:r>
      <w:r>
        <w:rPr>
          <w:spacing w:val="-2"/>
          <w:sz w:val="64"/>
        </w:rPr>
        <w:t>际</w:t>
      </w:r>
      <w:r>
        <w:rPr>
          <w:spacing w:val="-2"/>
          <w:sz w:val="64"/>
        </w:rPr>
        <w:t>发</w:t>
      </w:r>
      <w:r>
        <w:rPr>
          <w:spacing w:val="-2"/>
          <w:sz w:val="64"/>
        </w:rPr>
        <w:t>生</w:t>
      </w:r>
      <w:r>
        <w:rPr>
          <w:spacing w:val="-2"/>
          <w:sz w:val="64"/>
        </w:rPr>
        <w:t>。</w:t>
      </w:r>
    </w:p>
    <w:p>
      <w:pPr>
        <w:spacing w:after="0" w:line="208" w:lineRule="auto"/>
        <w:jc w:val="left"/>
        <w:rPr>
          <w:rFonts w:ascii="Arial" w:hAnsi="Arial" w:eastAsia="Arial"/>
          <w:sz w:val="64"/>
        </w:rPr>
        <w:sectPr>
          <w:headerReference w:type="default" r:id="rId77"/>
          <w:footerReference w:type="default" r:id="rId78"/>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spacing w:before="7"/>
        <w:rPr>
          <w:sz w:val="21"/>
        </w:rPr>
      </w:pPr>
    </w:p>
    <w:p>
      <w:pPr>
        <w:pStyle w:val="ListParagraph"/>
        <w:numPr>
          <w:ilvl w:val="0"/>
          <w:numId w:val="1"/>
        </w:numPr>
        <w:tabs>
          <w:tab w:pos="657" w:val="left" w:leader="none"/>
        </w:tabs>
        <w:spacing w:line="225" w:lineRule="auto" w:before="77" w:after="0"/>
        <w:ind w:left="656" w:right="531" w:hanging="540"/>
        <w:jc w:val="left"/>
        <w:rPr>
          <w:rFonts w:ascii="Arial" w:hAnsi="Arial" w:eastAsia="Arial"/>
          <w:sz w:val="64"/>
        </w:rPr>
      </w:pPr>
      <w:bookmarkStart w:name="幻灯片编号 27" w:id="39"/>
      <w:bookmarkEnd w:id="39"/>
      <w:r>
        <w:rPr/>
      </w:r>
      <w:bookmarkStart w:name="幻灯片编号 27" w:id="40"/>
      <w:bookmarkEnd w:id="40"/>
      <w:r>
        <w:rPr>
          <w:sz w:val="64"/>
        </w:rPr>
        <w:t>先</w:t>
      </w:r>
      <w:r>
        <w:rPr>
          <w:sz w:val="64"/>
        </w:rPr>
        <w:t>验</w:t>
      </w:r>
      <w:r>
        <w:rPr>
          <w:sz w:val="64"/>
        </w:rPr>
        <w:t>可</w:t>
      </w:r>
      <w:r>
        <w:rPr>
          <w:sz w:val="64"/>
        </w:rPr>
        <w:t>能</w:t>
      </w:r>
      <w:r>
        <w:rPr>
          <w:sz w:val="64"/>
        </w:rPr>
        <w:t>度</w:t>
      </w:r>
      <w:r>
        <w:rPr>
          <w:sz w:val="64"/>
        </w:rPr>
        <w:t>分</w:t>
      </w:r>
      <w:r>
        <w:rPr>
          <w:sz w:val="64"/>
        </w:rPr>
        <w:t>布</w:t>
      </w:r>
      <w:r>
        <w:rPr>
          <w:sz w:val="64"/>
        </w:rPr>
        <w:t>Q</w:t>
      </w:r>
      <w:r>
        <w:rPr>
          <w:spacing w:val="-19"/>
          <w:sz w:val="64"/>
        </w:rPr>
        <w:t> :</w:t>
      </w:r>
      <w:r>
        <w:rPr>
          <w:sz w:val="64"/>
        </w:rPr>
        <w:t>根</w:t>
      </w:r>
      <w:r>
        <w:rPr>
          <w:sz w:val="64"/>
        </w:rPr>
        <w:t>据</w:t>
      </w:r>
      <w:r>
        <w:rPr>
          <w:sz w:val="64"/>
        </w:rPr>
        <w:t>推</w:t>
      </w:r>
      <w:r>
        <w:rPr>
          <w:sz w:val="64"/>
        </w:rPr>
        <w:t>断</w:t>
      </w:r>
      <w:r>
        <w:rPr>
          <w:sz w:val="64"/>
        </w:rPr>
        <w:t>，</w:t>
      </w:r>
      <w:r>
        <w:rPr>
          <w:sz w:val="64"/>
        </w:rPr>
        <w:t>观</w:t>
      </w:r>
      <w:r>
        <w:rPr>
          <w:sz w:val="64"/>
        </w:rPr>
        <w:t>察</w:t>
      </w:r>
      <w:r>
        <w:rPr>
          <w:sz w:val="64"/>
        </w:rPr>
        <w:t>者</w:t>
      </w:r>
      <w:r>
        <w:rPr>
          <w:sz w:val="64"/>
        </w:rPr>
        <w:t>认</w:t>
      </w:r>
      <w:r>
        <w:rPr>
          <w:sz w:val="64"/>
        </w:rPr>
        <w:t>为</w:t>
      </w:r>
      <w:r>
        <w:rPr>
          <w:rFonts w:ascii="Calibri" w:hAnsi="Calibri" w:eastAsia="Calibri"/>
          <w:sz w:val="64"/>
        </w:rPr>
        <w:t>x</w:t>
      </w:r>
      <w:r>
        <w:rPr>
          <w:rFonts w:ascii="Calibri" w:hAnsi="Calibri" w:eastAsia="Calibri"/>
          <w:sz w:val="64"/>
          <w:vertAlign w:val="subscript"/>
        </w:rPr>
        <w:t>1</w:t>
      </w:r>
      <w:r>
        <w:rPr>
          <w:sz w:val="64"/>
          <w:vertAlign w:val="baseline"/>
        </w:rPr>
        <w:t>发</w:t>
      </w:r>
      <w:r>
        <w:rPr>
          <w:spacing w:val="-2"/>
          <w:sz w:val="64"/>
          <w:vertAlign w:val="baseline"/>
        </w:rPr>
        <w:t>生</w:t>
      </w:r>
      <w:r>
        <w:rPr>
          <w:spacing w:val="-2"/>
          <w:sz w:val="64"/>
          <w:vertAlign w:val="baseline"/>
        </w:rPr>
        <w:t>的</w:t>
      </w:r>
      <w:r>
        <w:rPr>
          <w:spacing w:val="-2"/>
          <w:sz w:val="64"/>
          <w:vertAlign w:val="baseline"/>
        </w:rPr>
        <w:t>可</w:t>
      </w:r>
      <w:r>
        <w:rPr>
          <w:spacing w:val="-2"/>
          <w:sz w:val="64"/>
          <w:vertAlign w:val="baseline"/>
        </w:rPr>
        <w:t>能</w:t>
      </w:r>
      <w:r>
        <w:rPr>
          <w:spacing w:val="-2"/>
          <w:sz w:val="64"/>
          <w:vertAlign w:val="baseline"/>
        </w:rPr>
        <w:t>度</w:t>
      </w:r>
      <w:r>
        <w:rPr>
          <w:spacing w:val="-2"/>
          <w:sz w:val="64"/>
          <w:vertAlign w:val="baseline"/>
        </w:rPr>
        <w:t>为</w:t>
      </w:r>
      <w:r>
        <w:rPr>
          <w:rFonts w:ascii="Calibri" w:hAnsi="Calibri" w:eastAsia="Calibri"/>
          <w:spacing w:val="-2"/>
          <w:sz w:val="64"/>
          <w:vertAlign w:val="baseline"/>
        </w:rPr>
        <w:t>q</w:t>
      </w:r>
      <w:r>
        <w:rPr>
          <w:rFonts w:ascii="Calibri" w:hAnsi="Calibri" w:eastAsia="Calibri"/>
          <w:spacing w:val="-2"/>
          <w:position w:val="-18"/>
          <w:sz w:val="42"/>
          <w:vertAlign w:val="baseline"/>
        </w:rPr>
        <w:t>1</w:t>
      </w:r>
      <w:r>
        <w:rPr>
          <w:spacing w:val="-2"/>
          <w:sz w:val="64"/>
          <w:vertAlign w:val="baseline"/>
        </w:rPr>
        <w:t>，</w:t>
      </w:r>
      <w:r>
        <w:rPr>
          <w:rFonts w:ascii="Times New Roman" w:hAnsi="Times New Roman" w:eastAsia="Times New Roman"/>
          <w:spacing w:val="-2"/>
          <w:sz w:val="64"/>
          <w:vertAlign w:val="baseline"/>
        </w:rPr>
        <w:t>…</w:t>
      </w:r>
      <w:r>
        <w:rPr>
          <w:spacing w:val="-2"/>
          <w:sz w:val="64"/>
          <w:vertAlign w:val="baseline"/>
        </w:rPr>
        <w:t>，</w:t>
      </w:r>
      <w:r>
        <w:rPr>
          <w:rFonts w:ascii="Calibri" w:hAnsi="Calibri" w:eastAsia="Calibri"/>
          <w:spacing w:val="-2"/>
          <w:sz w:val="64"/>
          <w:vertAlign w:val="baseline"/>
        </w:rPr>
        <w:t>x</w:t>
      </w:r>
      <w:r>
        <w:rPr>
          <w:rFonts w:ascii="Calibri" w:hAnsi="Calibri" w:eastAsia="Calibri"/>
          <w:spacing w:val="-2"/>
          <w:position w:val="-18"/>
          <w:sz w:val="42"/>
          <w:vertAlign w:val="baseline"/>
        </w:rPr>
        <w:t>n</w:t>
      </w:r>
      <w:r>
        <w:rPr>
          <w:spacing w:val="-2"/>
          <w:sz w:val="64"/>
          <w:vertAlign w:val="baseline"/>
        </w:rPr>
        <w:t>发</w:t>
      </w:r>
      <w:r>
        <w:rPr>
          <w:spacing w:val="-2"/>
          <w:sz w:val="64"/>
          <w:vertAlign w:val="baseline"/>
        </w:rPr>
        <w:t>生</w:t>
      </w:r>
      <w:r>
        <w:rPr>
          <w:spacing w:val="-2"/>
          <w:sz w:val="64"/>
          <w:vertAlign w:val="baseline"/>
        </w:rPr>
        <w:t>的</w:t>
      </w:r>
      <w:r>
        <w:rPr>
          <w:spacing w:val="-2"/>
          <w:sz w:val="64"/>
          <w:vertAlign w:val="baseline"/>
        </w:rPr>
        <w:t>可</w:t>
      </w:r>
      <w:r>
        <w:rPr>
          <w:spacing w:val="-2"/>
          <w:sz w:val="64"/>
          <w:vertAlign w:val="baseline"/>
        </w:rPr>
        <w:t>能</w:t>
      </w:r>
      <w:r>
        <w:rPr>
          <w:spacing w:val="-2"/>
          <w:sz w:val="64"/>
          <w:vertAlign w:val="baseline"/>
        </w:rPr>
        <w:t>度为</w:t>
      </w:r>
      <w:r>
        <w:rPr>
          <w:rFonts w:ascii="Calibri" w:hAnsi="Calibri" w:eastAsia="Calibri"/>
          <w:spacing w:val="-2"/>
          <w:sz w:val="64"/>
          <w:vertAlign w:val="baseline"/>
        </w:rPr>
        <w:t>q</w:t>
      </w:r>
      <w:r>
        <w:rPr>
          <w:rFonts w:ascii="Calibri" w:hAnsi="Calibri" w:eastAsia="Calibri"/>
          <w:spacing w:val="-2"/>
          <w:position w:val="-18"/>
          <w:sz w:val="42"/>
          <w:vertAlign w:val="baseline"/>
        </w:rPr>
        <w:t>n</w:t>
      </w:r>
      <w:r>
        <w:rPr>
          <w:spacing w:val="-2"/>
          <w:sz w:val="64"/>
          <w:vertAlign w:val="baseline"/>
        </w:rPr>
        <w:t>。</w:t>
      </w:r>
    </w:p>
    <w:p>
      <w:pPr>
        <w:pStyle w:val="BodyText"/>
        <w:spacing w:before="6"/>
        <w:rPr>
          <w:sz w:val="17"/>
        </w:rPr>
      </w:pPr>
      <w:r>
        <w:rPr/>
        <w:drawing>
          <wp:anchor distT="0" distB="0" distL="0" distR="0" allowOverlap="1" layoutInCell="1" locked="0" behindDoc="0" simplePos="0" relativeHeight="6">
            <wp:simplePos x="0" y="0"/>
            <wp:positionH relativeFrom="page">
              <wp:posOffset>2507761</wp:posOffset>
            </wp:positionH>
            <wp:positionV relativeFrom="paragraph">
              <wp:posOffset>157984</wp:posOffset>
            </wp:positionV>
            <wp:extent cx="1213827" cy="495300"/>
            <wp:effectExtent l="0" t="0" r="0" b="0"/>
            <wp:wrapTopAndBottom/>
            <wp:docPr id="79" name="image16.png" descr="D:\信息科学原理本科课程\可能度.bmp"/>
            <wp:cNvGraphicFramePr>
              <a:graphicFrameLocks noChangeAspect="1"/>
            </wp:cNvGraphicFramePr>
            <a:graphic>
              <a:graphicData uri="http://schemas.openxmlformats.org/drawingml/2006/picture">
                <pic:pic>
                  <pic:nvPicPr>
                    <pic:cNvPr id="80" name="image16.png"/>
                    <pic:cNvPicPr/>
                  </pic:nvPicPr>
                  <pic:blipFill>
                    <a:blip r:embed="rId81" cstate="print"/>
                    <a:stretch>
                      <a:fillRect/>
                    </a:stretch>
                  </pic:blipFill>
                  <pic:spPr>
                    <a:xfrm>
                      <a:off x="0" y="0"/>
                      <a:ext cx="1213827" cy="495300"/>
                    </a:xfrm>
                    <a:prstGeom prst="rect">
                      <a:avLst/>
                    </a:prstGeom>
                  </pic:spPr>
                </pic:pic>
              </a:graphicData>
            </a:graphic>
          </wp:anchor>
        </w:drawing>
      </w:r>
    </w:p>
    <w:p>
      <w:pPr>
        <w:pStyle w:val="BodyText"/>
        <w:spacing w:before="7"/>
        <w:rPr>
          <w:sz w:val="62"/>
        </w:rPr>
      </w:pPr>
    </w:p>
    <w:p>
      <w:pPr>
        <w:pStyle w:val="ListParagraph"/>
        <w:numPr>
          <w:ilvl w:val="0"/>
          <w:numId w:val="1"/>
        </w:numPr>
        <w:tabs>
          <w:tab w:pos="657" w:val="left" w:leader="none"/>
        </w:tabs>
        <w:spacing w:line="240" w:lineRule="auto" w:before="0" w:after="0"/>
        <w:ind w:left="656" w:right="0" w:hanging="541"/>
        <w:jc w:val="left"/>
        <w:rPr>
          <w:rFonts w:ascii="Arial" w:hAnsi="Arial" w:eastAsia="Arial"/>
          <w:sz w:val="64"/>
        </w:rPr>
      </w:pPr>
      <w:r>
        <w:rPr/>
        <w:drawing>
          <wp:anchor distT="0" distB="0" distL="0" distR="0" allowOverlap="1" layoutInCell="1" locked="0" behindDoc="1" simplePos="0" relativeHeight="479132672">
            <wp:simplePos x="0" y="0"/>
            <wp:positionH relativeFrom="page">
              <wp:posOffset>7239012</wp:posOffset>
            </wp:positionH>
            <wp:positionV relativeFrom="paragraph">
              <wp:posOffset>-61576</wp:posOffset>
            </wp:positionV>
            <wp:extent cx="1447787" cy="476237"/>
            <wp:effectExtent l="0" t="0" r="0" b="0"/>
            <wp:wrapNone/>
            <wp:docPr id="81" name="image17.png" descr="D:\信息科学原理本科课程\后验可能度.bmp"/>
            <wp:cNvGraphicFramePr>
              <a:graphicFrameLocks noChangeAspect="1"/>
            </wp:cNvGraphicFramePr>
            <a:graphic>
              <a:graphicData uri="http://schemas.openxmlformats.org/drawingml/2006/picture">
                <pic:pic>
                  <pic:nvPicPr>
                    <pic:cNvPr id="82" name="image17.png"/>
                    <pic:cNvPicPr/>
                  </pic:nvPicPr>
                  <pic:blipFill>
                    <a:blip r:embed="rId82" cstate="print"/>
                    <a:stretch>
                      <a:fillRect/>
                    </a:stretch>
                  </pic:blipFill>
                  <pic:spPr>
                    <a:xfrm>
                      <a:off x="0" y="0"/>
                      <a:ext cx="1447787" cy="476237"/>
                    </a:xfrm>
                    <a:prstGeom prst="rect">
                      <a:avLst/>
                    </a:prstGeom>
                  </pic:spPr>
                </pic:pic>
              </a:graphicData>
            </a:graphic>
          </wp:anchor>
        </w:drawing>
      </w:r>
      <w:r>
        <w:rPr>
          <w:w w:val="95"/>
          <w:sz w:val="64"/>
        </w:rPr>
        <w:t>后</w:t>
      </w:r>
      <w:r>
        <w:rPr>
          <w:w w:val="95"/>
          <w:sz w:val="64"/>
        </w:rPr>
        <w:t>验</w:t>
      </w:r>
      <w:r>
        <w:rPr>
          <w:w w:val="95"/>
          <w:sz w:val="64"/>
        </w:rPr>
        <w:t>可</w:t>
      </w:r>
      <w:r>
        <w:rPr>
          <w:w w:val="95"/>
          <w:sz w:val="64"/>
        </w:rPr>
        <w:t>能</w:t>
      </w:r>
      <w:r>
        <w:rPr>
          <w:w w:val="95"/>
          <w:sz w:val="64"/>
        </w:rPr>
        <w:t>度</w:t>
      </w:r>
      <w:r>
        <w:rPr>
          <w:w w:val="95"/>
          <w:sz w:val="64"/>
        </w:rPr>
        <w:t>分</w:t>
      </w:r>
      <w:r>
        <w:rPr>
          <w:w w:val="95"/>
          <w:sz w:val="64"/>
        </w:rPr>
        <w:t>布</w:t>
      </w:r>
      <w:r>
        <w:rPr>
          <w:rFonts w:ascii="Calibri" w:hAnsi="Calibri" w:eastAsia="Calibri"/>
          <w:w w:val="95"/>
          <w:sz w:val="64"/>
        </w:rPr>
        <w:t>Q</w:t>
      </w:r>
      <w:r>
        <w:rPr>
          <w:rFonts w:ascii="Calibri" w:hAnsi="Calibri" w:eastAsia="Calibri"/>
          <w:w w:val="95"/>
          <w:sz w:val="64"/>
          <w:vertAlign w:val="superscript"/>
        </w:rPr>
        <w:t>*</w:t>
      </w:r>
      <w:r>
        <w:rPr>
          <w:rFonts w:ascii="Calibri" w:hAnsi="Calibri" w:eastAsia="Calibri"/>
          <w:spacing w:val="55"/>
          <w:w w:val="150"/>
          <w:sz w:val="64"/>
          <w:vertAlign w:val="baseline"/>
        </w:rPr>
        <w:t>  </w:t>
      </w:r>
      <w:r>
        <w:rPr>
          <w:rFonts w:ascii="Calibri" w:hAnsi="Calibri" w:eastAsia="Calibri"/>
          <w:w w:val="95"/>
          <w:sz w:val="64"/>
          <w:vertAlign w:val="baseline"/>
        </w:rPr>
        <w:t>:</w:t>
      </w:r>
      <w:r>
        <w:rPr>
          <w:w w:val="95"/>
          <w:sz w:val="64"/>
          <w:vertAlign w:val="baseline"/>
        </w:rPr>
        <w:t>实</w:t>
      </w:r>
      <w:r>
        <w:rPr>
          <w:w w:val="95"/>
          <w:sz w:val="64"/>
          <w:vertAlign w:val="baseline"/>
        </w:rPr>
        <w:t>际</w:t>
      </w:r>
      <w:r>
        <w:rPr>
          <w:w w:val="95"/>
          <w:sz w:val="64"/>
          <w:vertAlign w:val="baseline"/>
        </w:rPr>
        <w:t>观</w:t>
      </w:r>
      <w:r>
        <w:rPr>
          <w:w w:val="95"/>
          <w:sz w:val="64"/>
          <w:vertAlign w:val="baseline"/>
        </w:rPr>
        <w:t>察</w:t>
      </w:r>
      <w:r>
        <w:rPr>
          <w:w w:val="95"/>
          <w:sz w:val="64"/>
          <w:vertAlign w:val="baseline"/>
        </w:rPr>
        <w:t>的</w:t>
      </w:r>
      <w:r>
        <w:rPr>
          <w:w w:val="95"/>
          <w:sz w:val="64"/>
          <w:vertAlign w:val="baseline"/>
        </w:rPr>
        <w:t>结</w:t>
      </w:r>
      <w:r>
        <w:rPr>
          <w:w w:val="95"/>
          <w:sz w:val="64"/>
          <w:vertAlign w:val="baseline"/>
        </w:rPr>
        <w:t>果</w:t>
      </w:r>
      <w:r>
        <w:rPr>
          <w:spacing w:val="-10"/>
          <w:w w:val="95"/>
          <w:sz w:val="64"/>
          <w:vertAlign w:val="baseline"/>
        </w:rPr>
        <w:t>，</w:t>
      </w:r>
    </w:p>
    <w:p>
      <w:pPr>
        <w:pStyle w:val="BodyText"/>
        <w:spacing w:before="4"/>
        <w:rPr>
          <w:sz w:val="24"/>
        </w:rPr>
      </w:pPr>
      <w:r>
        <w:rPr/>
        <w:drawing>
          <wp:anchor distT="0" distB="0" distL="0" distR="0" allowOverlap="1" layoutInCell="1" locked="0" behindDoc="0" simplePos="0" relativeHeight="7">
            <wp:simplePos x="0" y="0"/>
            <wp:positionH relativeFrom="page">
              <wp:posOffset>685800</wp:posOffset>
            </wp:positionH>
            <wp:positionV relativeFrom="paragraph">
              <wp:posOffset>213194</wp:posOffset>
            </wp:positionV>
            <wp:extent cx="3233159" cy="265175"/>
            <wp:effectExtent l="0" t="0" r="0" b="0"/>
            <wp:wrapTopAndBottom/>
            <wp:docPr id="83" name="image18.png" descr="D:\信息科学原理本科课程\后验可能度0-1.bmp"/>
            <wp:cNvGraphicFramePr>
              <a:graphicFrameLocks noChangeAspect="1"/>
            </wp:cNvGraphicFramePr>
            <a:graphic>
              <a:graphicData uri="http://schemas.openxmlformats.org/drawingml/2006/picture">
                <pic:pic>
                  <pic:nvPicPr>
                    <pic:cNvPr id="84" name="image18.png"/>
                    <pic:cNvPicPr/>
                  </pic:nvPicPr>
                  <pic:blipFill>
                    <a:blip r:embed="rId83" cstate="print"/>
                    <a:stretch>
                      <a:fillRect/>
                    </a:stretch>
                  </pic:blipFill>
                  <pic:spPr>
                    <a:xfrm>
                      <a:off x="0" y="0"/>
                      <a:ext cx="3233159" cy="265175"/>
                    </a:xfrm>
                    <a:prstGeom prst="rect">
                      <a:avLst/>
                    </a:prstGeom>
                  </pic:spPr>
                </pic:pic>
              </a:graphicData>
            </a:graphic>
          </wp:anchor>
        </w:drawing>
      </w:r>
    </w:p>
    <w:p>
      <w:pPr>
        <w:pStyle w:val="ListParagraph"/>
        <w:numPr>
          <w:ilvl w:val="0"/>
          <w:numId w:val="1"/>
        </w:numPr>
        <w:tabs>
          <w:tab w:pos="657" w:val="left" w:leader="none"/>
        </w:tabs>
        <w:spacing w:line="225" w:lineRule="auto" w:before="309" w:after="0"/>
        <w:ind w:left="656" w:right="487" w:hanging="540"/>
        <w:jc w:val="left"/>
        <w:rPr>
          <w:rFonts w:ascii="Arial" w:hAnsi="Arial" w:eastAsia="Arial"/>
          <w:sz w:val="64"/>
        </w:rPr>
      </w:pPr>
      <w:r>
        <w:rPr>
          <w:rFonts w:ascii="Calibri" w:hAnsi="Calibri" w:eastAsia="Calibri"/>
          <w:spacing w:val="-2"/>
          <w:sz w:val="64"/>
        </w:rPr>
        <w:t>Q</w:t>
      </w:r>
      <w:r>
        <w:rPr>
          <w:spacing w:val="-2"/>
          <w:sz w:val="64"/>
        </w:rPr>
        <w:t>并</w:t>
      </w:r>
      <w:r>
        <w:rPr>
          <w:spacing w:val="-2"/>
          <w:sz w:val="64"/>
        </w:rPr>
        <w:t>不</w:t>
      </w:r>
      <w:r>
        <w:rPr>
          <w:spacing w:val="-2"/>
          <w:sz w:val="64"/>
        </w:rPr>
        <w:t>是</w:t>
      </w:r>
      <w:r>
        <w:rPr>
          <w:spacing w:val="-2"/>
          <w:sz w:val="64"/>
        </w:rPr>
        <w:t>概</w:t>
      </w:r>
      <w:r>
        <w:rPr>
          <w:spacing w:val="-2"/>
          <w:sz w:val="64"/>
        </w:rPr>
        <w:t>率</w:t>
      </w:r>
      <w:r>
        <w:rPr>
          <w:spacing w:val="-2"/>
          <w:sz w:val="64"/>
        </w:rPr>
        <w:t>，</w:t>
      </w:r>
      <w:r>
        <w:rPr>
          <w:spacing w:val="-2"/>
          <w:sz w:val="64"/>
        </w:rPr>
        <w:t>无</w:t>
      </w:r>
      <w:r>
        <w:rPr>
          <w:spacing w:val="-2"/>
          <w:sz w:val="64"/>
        </w:rPr>
        <w:t>法</w:t>
      </w:r>
      <w:r>
        <w:rPr>
          <w:spacing w:val="-2"/>
          <w:sz w:val="64"/>
        </w:rPr>
        <w:t>用</w:t>
      </w:r>
      <w:r>
        <w:rPr>
          <w:spacing w:val="-2"/>
          <w:sz w:val="64"/>
        </w:rPr>
        <w:t>统</w:t>
      </w:r>
      <w:r>
        <w:rPr>
          <w:spacing w:val="-2"/>
          <w:sz w:val="64"/>
        </w:rPr>
        <w:t>计</w:t>
      </w:r>
      <w:r>
        <w:rPr>
          <w:spacing w:val="-2"/>
          <w:sz w:val="64"/>
        </w:rPr>
        <w:t>的</w:t>
      </w:r>
      <w:r>
        <w:rPr>
          <w:spacing w:val="-2"/>
          <w:sz w:val="64"/>
        </w:rPr>
        <w:t>方</w:t>
      </w:r>
      <w:r>
        <w:rPr>
          <w:spacing w:val="-2"/>
          <w:sz w:val="64"/>
        </w:rPr>
        <w:t>法</w:t>
      </w:r>
      <w:r>
        <w:rPr>
          <w:spacing w:val="-2"/>
          <w:sz w:val="64"/>
        </w:rPr>
        <w:t>求</w:t>
      </w:r>
      <w:r>
        <w:rPr>
          <w:spacing w:val="-2"/>
          <w:sz w:val="64"/>
        </w:rPr>
        <w:t>出</w:t>
      </w:r>
      <w:r>
        <w:rPr>
          <w:spacing w:val="-2"/>
          <w:sz w:val="64"/>
        </w:rPr>
        <w:t>；</w:t>
      </w:r>
      <w:r>
        <w:rPr>
          <w:rFonts w:ascii="Calibri" w:hAnsi="Calibri" w:eastAsia="Calibri"/>
          <w:spacing w:val="-2"/>
          <w:sz w:val="64"/>
        </w:rPr>
        <w:t>Q</w:t>
      </w:r>
      <w:r>
        <w:rPr>
          <w:spacing w:val="-2"/>
          <w:sz w:val="64"/>
        </w:rPr>
        <w:t>的</w:t>
      </w:r>
      <w:r>
        <w:rPr>
          <w:spacing w:val="-2"/>
          <w:sz w:val="64"/>
        </w:rPr>
        <w:t>数</w:t>
      </w:r>
      <w:r>
        <w:rPr>
          <w:spacing w:val="-2"/>
          <w:sz w:val="64"/>
        </w:rPr>
        <w:t>值</w:t>
      </w:r>
      <w:r>
        <w:rPr>
          <w:spacing w:val="-2"/>
          <w:sz w:val="64"/>
        </w:rPr>
        <w:t>，</w:t>
      </w:r>
      <w:r>
        <w:rPr>
          <w:spacing w:val="-2"/>
          <w:sz w:val="64"/>
        </w:rPr>
        <w:t>纯</w:t>
      </w:r>
      <w:r>
        <w:rPr>
          <w:spacing w:val="-2"/>
          <w:sz w:val="64"/>
        </w:rPr>
        <w:t>粹</w:t>
      </w:r>
      <w:r>
        <w:rPr>
          <w:spacing w:val="-2"/>
          <w:sz w:val="64"/>
        </w:rPr>
        <w:t>是</w:t>
      </w:r>
      <w:r>
        <w:rPr>
          <w:spacing w:val="-2"/>
          <w:sz w:val="64"/>
        </w:rPr>
        <w:t>由</w:t>
      </w:r>
      <w:r>
        <w:rPr>
          <w:spacing w:val="-2"/>
          <w:sz w:val="64"/>
        </w:rPr>
        <w:t>观</w:t>
      </w:r>
      <w:r>
        <w:rPr>
          <w:spacing w:val="-2"/>
          <w:sz w:val="64"/>
        </w:rPr>
        <w:t>察</w:t>
      </w:r>
      <w:r>
        <w:rPr>
          <w:spacing w:val="-2"/>
          <w:sz w:val="64"/>
        </w:rPr>
        <w:t>者</w:t>
      </w:r>
      <w:r>
        <w:rPr>
          <w:spacing w:val="-2"/>
          <w:sz w:val="64"/>
        </w:rPr>
        <w:t>的</w:t>
      </w:r>
      <w:r>
        <w:rPr>
          <w:spacing w:val="-2"/>
          <w:sz w:val="64"/>
        </w:rPr>
        <w:t>经</w:t>
      </w:r>
      <w:r>
        <w:rPr>
          <w:spacing w:val="-2"/>
          <w:sz w:val="64"/>
        </w:rPr>
        <w:t>验</w:t>
      </w:r>
      <w:r>
        <w:rPr>
          <w:spacing w:val="-2"/>
          <w:sz w:val="64"/>
        </w:rPr>
        <w:t>确</w:t>
      </w:r>
      <w:r>
        <w:rPr>
          <w:spacing w:val="-2"/>
          <w:sz w:val="64"/>
        </w:rPr>
        <w:t>定</w:t>
      </w:r>
      <w:r>
        <w:rPr>
          <w:spacing w:val="-2"/>
          <w:sz w:val="64"/>
        </w:rPr>
        <w:t>的</w:t>
      </w:r>
      <w:r>
        <w:rPr>
          <w:spacing w:val="-2"/>
          <w:sz w:val="64"/>
        </w:rPr>
        <w:t>。</w:t>
      </w:r>
    </w:p>
    <w:p>
      <w:pPr>
        <w:spacing w:after="0" w:line="225" w:lineRule="auto"/>
        <w:jc w:val="left"/>
        <w:rPr>
          <w:rFonts w:ascii="Arial" w:hAnsi="Arial" w:eastAsia="Arial"/>
          <w:sz w:val="64"/>
        </w:rPr>
        <w:sectPr>
          <w:headerReference w:type="default" r:id="rId79"/>
          <w:footerReference w:type="default" r:id="rId80"/>
          <w:pgSz w:w="14400" w:h="10800" w:orient="landscape"/>
          <w:pgMar w:header="0" w:footer="1100" w:top="1000" w:bottom="1280" w:left="240" w:right="0"/>
        </w:sectPr>
      </w:pPr>
    </w:p>
    <w:p>
      <w:pPr>
        <w:pStyle w:val="Heading2"/>
        <w:ind w:left="302" w:right="538"/>
      </w:pPr>
      <w:bookmarkStart w:name="确定型信息的描述 " w:id="41"/>
      <w:bookmarkEnd w:id="41"/>
      <w:r>
        <w:rPr>
          <w:b w:val="0"/>
        </w:rPr>
      </w:r>
      <w:r>
        <w:rPr>
          <w:w w:val="95"/>
        </w:rPr>
        <w:t>确</w:t>
      </w:r>
      <w:r>
        <w:rPr>
          <w:w w:val="95"/>
        </w:rPr>
        <w:t>定</w:t>
      </w:r>
      <w:r>
        <w:rPr>
          <w:w w:val="95"/>
        </w:rPr>
        <w:t>型</w:t>
      </w:r>
      <w:r>
        <w:rPr>
          <w:w w:val="95"/>
        </w:rPr>
        <w:t>信</w:t>
      </w:r>
      <w:r>
        <w:rPr>
          <w:w w:val="95"/>
        </w:rPr>
        <w:t>息</w:t>
      </w:r>
      <w:r>
        <w:rPr>
          <w:w w:val="95"/>
        </w:rPr>
        <w:t>的</w:t>
      </w:r>
      <w:r>
        <w:rPr>
          <w:w w:val="95"/>
        </w:rPr>
        <w:t>描</w:t>
      </w:r>
      <w:r>
        <w:rPr>
          <w:spacing w:val="-10"/>
          <w:w w:val="95"/>
        </w:rPr>
        <w:t>述</w:t>
      </w:r>
    </w:p>
    <w:p>
      <w:pPr>
        <w:pStyle w:val="ListParagraph"/>
        <w:numPr>
          <w:ilvl w:val="1"/>
          <w:numId w:val="1"/>
        </w:numPr>
        <w:tabs>
          <w:tab w:pos="1164" w:val="left" w:leader="none"/>
        </w:tabs>
        <w:spacing w:line="240" w:lineRule="auto" w:before="719" w:after="0"/>
        <w:ind w:left="1164" w:right="0" w:hanging="540"/>
        <w:jc w:val="both"/>
        <w:rPr>
          <w:rFonts w:ascii="Arial" w:hAnsi="Arial" w:eastAsia="Arial"/>
          <w:sz w:val="64"/>
        </w:rPr>
      </w:pPr>
      <w:r>
        <w:rPr>
          <w:w w:val="95"/>
          <w:sz w:val="64"/>
        </w:rPr>
        <w:t>确</w:t>
      </w:r>
      <w:r>
        <w:rPr>
          <w:w w:val="95"/>
          <w:sz w:val="64"/>
        </w:rPr>
        <w:t>定</w:t>
      </w:r>
      <w:r>
        <w:rPr>
          <w:w w:val="95"/>
          <w:sz w:val="64"/>
        </w:rPr>
        <w:t>型</w:t>
      </w:r>
      <w:r>
        <w:rPr>
          <w:w w:val="95"/>
          <w:sz w:val="64"/>
        </w:rPr>
        <w:t>信</w:t>
      </w:r>
      <w:r>
        <w:rPr>
          <w:w w:val="95"/>
          <w:sz w:val="64"/>
        </w:rPr>
        <w:t>息</w:t>
      </w:r>
      <w:r>
        <w:rPr>
          <w:w w:val="95"/>
          <w:sz w:val="64"/>
        </w:rPr>
        <w:t>是</w:t>
      </w:r>
      <w:r>
        <w:rPr>
          <w:w w:val="95"/>
          <w:sz w:val="64"/>
        </w:rPr>
        <w:t>指</w:t>
      </w:r>
      <w:r>
        <w:rPr>
          <w:w w:val="95"/>
          <w:sz w:val="64"/>
        </w:rPr>
        <w:t>由</w:t>
      </w:r>
      <w:r>
        <w:rPr>
          <w:w w:val="95"/>
          <w:sz w:val="64"/>
        </w:rPr>
        <w:t>确</w:t>
      </w:r>
      <w:r>
        <w:rPr>
          <w:w w:val="95"/>
          <w:sz w:val="64"/>
        </w:rPr>
        <w:t>定</w:t>
      </w:r>
      <w:r>
        <w:rPr>
          <w:w w:val="95"/>
          <w:sz w:val="64"/>
        </w:rPr>
        <w:t>试</w:t>
      </w:r>
      <w:r>
        <w:rPr>
          <w:w w:val="95"/>
          <w:sz w:val="64"/>
        </w:rPr>
        <w:t>验</w:t>
      </w:r>
      <w:r>
        <w:rPr>
          <w:w w:val="95"/>
          <w:sz w:val="64"/>
        </w:rPr>
        <w:t>所</w:t>
      </w:r>
      <w:r>
        <w:rPr>
          <w:w w:val="95"/>
          <w:sz w:val="64"/>
        </w:rPr>
        <w:t>提</w:t>
      </w:r>
      <w:r>
        <w:rPr>
          <w:w w:val="95"/>
          <w:sz w:val="64"/>
        </w:rPr>
        <w:t>供</w:t>
      </w:r>
      <w:r>
        <w:rPr>
          <w:w w:val="95"/>
          <w:sz w:val="64"/>
        </w:rPr>
        <w:t>的</w:t>
      </w:r>
      <w:r>
        <w:rPr>
          <w:w w:val="95"/>
          <w:sz w:val="64"/>
        </w:rPr>
        <w:t>信</w:t>
      </w:r>
      <w:r>
        <w:rPr>
          <w:w w:val="95"/>
          <w:sz w:val="64"/>
        </w:rPr>
        <w:t>息</w:t>
      </w:r>
      <w:r>
        <w:rPr>
          <w:spacing w:val="-10"/>
          <w:w w:val="95"/>
          <w:sz w:val="64"/>
        </w:rPr>
        <w:t>。</w:t>
      </w:r>
    </w:p>
    <w:p>
      <w:pPr>
        <w:pStyle w:val="ListParagraph"/>
        <w:numPr>
          <w:ilvl w:val="1"/>
          <w:numId w:val="1"/>
        </w:numPr>
        <w:tabs>
          <w:tab w:pos="1164" w:val="left" w:leader="none"/>
        </w:tabs>
        <w:spacing w:line="225" w:lineRule="auto" w:before="140" w:after="0"/>
        <w:ind w:left="1164" w:right="1479" w:hanging="540"/>
        <w:jc w:val="both"/>
        <w:rPr>
          <w:rFonts w:ascii="Arial" w:hAnsi="Arial" w:eastAsia="Arial"/>
          <w:sz w:val="64"/>
        </w:rPr>
      </w:pPr>
      <w:r>
        <w:rPr>
          <w:spacing w:val="-2"/>
          <w:sz w:val="64"/>
        </w:rPr>
        <w:t>确</w:t>
      </w:r>
      <w:r>
        <w:rPr>
          <w:spacing w:val="-2"/>
          <w:sz w:val="64"/>
        </w:rPr>
        <w:t>定</w:t>
      </w:r>
      <w:r>
        <w:rPr>
          <w:spacing w:val="-2"/>
          <w:sz w:val="64"/>
        </w:rPr>
        <w:t>型</w:t>
      </w:r>
      <w:r>
        <w:rPr>
          <w:spacing w:val="-2"/>
          <w:sz w:val="64"/>
        </w:rPr>
        <w:t>试</w:t>
      </w:r>
      <w:r>
        <w:rPr>
          <w:spacing w:val="-2"/>
          <w:sz w:val="64"/>
        </w:rPr>
        <w:t>验</w:t>
      </w:r>
      <w:r>
        <w:rPr>
          <w:spacing w:val="-2"/>
          <w:sz w:val="64"/>
        </w:rPr>
        <w:t>，</w:t>
      </w:r>
      <w:r>
        <w:rPr>
          <w:spacing w:val="-2"/>
          <w:sz w:val="64"/>
        </w:rPr>
        <w:t>是</w:t>
      </w:r>
      <w:r>
        <w:rPr>
          <w:spacing w:val="-2"/>
          <w:sz w:val="64"/>
        </w:rPr>
        <w:t>指</w:t>
      </w:r>
      <w:r>
        <w:rPr>
          <w:spacing w:val="-2"/>
          <w:sz w:val="64"/>
        </w:rPr>
        <w:t>具</w:t>
      </w:r>
      <w:r>
        <w:rPr>
          <w:spacing w:val="-2"/>
          <w:sz w:val="64"/>
        </w:rPr>
        <w:t>有</w:t>
      </w:r>
      <w:r>
        <w:rPr>
          <w:spacing w:val="-2"/>
          <w:sz w:val="64"/>
        </w:rPr>
        <w:t>确</w:t>
      </w:r>
      <w:r>
        <w:rPr>
          <w:spacing w:val="-2"/>
          <w:sz w:val="64"/>
        </w:rPr>
        <w:t>定</w:t>
      </w:r>
      <w:r>
        <w:rPr>
          <w:spacing w:val="-2"/>
          <w:sz w:val="64"/>
        </w:rPr>
        <w:t>的</w:t>
      </w:r>
      <w:r>
        <w:rPr>
          <w:spacing w:val="-2"/>
          <w:sz w:val="64"/>
        </w:rPr>
        <w:t>试</w:t>
      </w:r>
      <w:r>
        <w:rPr>
          <w:spacing w:val="-2"/>
          <w:sz w:val="64"/>
        </w:rPr>
        <w:t>验</w:t>
      </w:r>
      <w:r>
        <w:rPr>
          <w:spacing w:val="-2"/>
          <w:sz w:val="64"/>
        </w:rPr>
        <w:t>机构</w:t>
      </w:r>
      <w:r>
        <w:rPr>
          <w:spacing w:val="-2"/>
          <w:sz w:val="64"/>
        </w:rPr>
        <w:t>，</w:t>
      </w:r>
      <w:r>
        <w:rPr>
          <w:spacing w:val="-2"/>
          <w:sz w:val="64"/>
        </w:rPr>
        <w:t>但</w:t>
      </w:r>
      <w:r>
        <w:rPr>
          <w:spacing w:val="-2"/>
          <w:sz w:val="64"/>
        </w:rPr>
        <w:t>初</w:t>
      </w:r>
      <w:r>
        <w:rPr>
          <w:spacing w:val="-2"/>
          <w:sz w:val="64"/>
        </w:rPr>
        <w:t>始</w:t>
      </w:r>
      <w:r>
        <w:rPr>
          <w:spacing w:val="-2"/>
          <w:sz w:val="64"/>
        </w:rPr>
        <w:t>条</w:t>
      </w:r>
      <w:r>
        <w:rPr>
          <w:spacing w:val="-2"/>
          <w:sz w:val="64"/>
        </w:rPr>
        <w:t>件</w:t>
      </w:r>
      <w:r>
        <w:rPr>
          <w:spacing w:val="-2"/>
          <w:sz w:val="64"/>
        </w:rPr>
        <w:t>和</w:t>
      </w:r>
      <w:r>
        <w:rPr>
          <w:spacing w:val="-2"/>
          <w:sz w:val="64"/>
        </w:rPr>
        <w:t>环</w:t>
      </w:r>
      <w:r>
        <w:rPr>
          <w:spacing w:val="-2"/>
          <w:sz w:val="64"/>
        </w:rPr>
        <w:t>境</w:t>
      </w:r>
      <w:r>
        <w:rPr>
          <w:spacing w:val="-2"/>
          <w:sz w:val="64"/>
        </w:rPr>
        <w:t>条</w:t>
      </w:r>
      <w:r>
        <w:rPr>
          <w:spacing w:val="-2"/>
          <w:sz w:val="64"/>
        </w:rPr>
        <w:t>件</w:t>
      </w:r>
      <w:r>
        <w:rPr>
          <w:spacing w:val="-2"/>
          <w:sz w:val="64"/>
        </w:rPr>
        <w:t>具</w:t>
      </w:r>
      <w:r>
        <w:rPr>
          <w:spacing w:val="-2"/>
          <w:sz w:val="64"/>
        </w:rPr>
        <w:t>有</w:t>
      </w:r>
      <w:r>
        <w:rPr>
          <w:spacing w:val="-2"/>
          <w:sz w:val="64"/>
        </w:rPr>
        <w:t>动</w:t>
      </w:r>
      <w:r>
        <w:rPr>
          <w:spacing w:val="-2"/>
          <w:sz w:val="64"/>
        </w:rPr>
        <w:t>态</w:t>
      </w:r>
      <w:r>
        <w:rPr>
          <w:spacing w:val="-2"/>
          <w:sz w:val="64"/>
        </w:rPr>
        <w:t>或</w:t>
      </w:r>
      <w:r>
        <w:rPr>
          <w:spacing w:val="-2"/>
          <w:sz w:val="64"/>
        </w:rPr>
        <w:t>时变</w:t>
      </w:r>
      <w:r>
        <w:rPr>
          <w:spacing w:val="-2"/>
          <w:sz w:val="64"/>
        </w:rPr>
        <w:t>性</w:t>
      </w:r>
      <w:r>
        <w:rPr>
          <w:spacing w:val="-4"/>
          <w:sz w:val="64"/>
        </w:rPr>
        <w:t>的</w:t>
      </w:r>
      <w:r>
        <w:rPr>
          <w:spacing w:val="-4"/>
          <w:sz w:val="64"/>
        </w:rPr>
        <w:t>试</w:t>
      </w:r>
      <w:r>
        <w:rPr>
          <w:spacing w:val="-4"/>
          <w:sz w:val="64"/>
        </w:rPr>
        <w:t>验</w:t>
      </w:r>
      <w:r>
        <w:rPr>
          <w:spacing w:val="-4"/>
          <w:sz w:val="64"/>
        </w:rPr>
        <w:t>。</w:t>
      </w:r>
    </w:p>
    <w:p>
      <w:pPr>
        <w:pStyle w:val="ListParagraph"/>
        <w:numPr>
          <w:ilvl w:val="1"/>
          <w:numId w:val="1"/>
        </w:numPr>
        <w:tabs>
          <w:tab w:pos="1164" w:val="left" w:leader="none"/>
        </w:tabs>
        <w:spacing w:line="220" w:lineRule="auto" w:before="158" w:after="0"/>
        <w:ind w:left="1164" w:right="841" w:hanging="540"/>
        <w:jc w:val="left"/>
        <w:rPr>
          <w:rFonts w:ascii="Arial" w:hAnsi="Arial" w:eastAsia="Arial"/>
          <w:sz w:val="64"/>
        </w:rPr>
      </w:pPr>
      <w:r>
        <w:rPr>
          <w:spacing w:val="-2"/>
          <w:sz w:val="64"/>
        </w:rPr>
        <w:t>把</w:t>
      </w:r>
      <w:r>
        <w:rPr>
          <w:spacing w:val="-2"/>
          <w:sz w:val="64"/>
        </w:rPr>
        <w:t>信</w:t>
      </w:r>
      <w:r>
        <w:rPr>
          <w:spacing w:val="-2"/>
          <w:sz w:val="64"/>
        </w:rPr>
        <w:t>息</w:t>
      </w:r>
      <w:r>
        <w:rPr>
          <w:spacing w:val="-2"/>
          <w:sz w:val="64"/>
        </w:rPr>
        <w:t>变</w:t>
      </w:r>
      <w:r>
        <w:rPr>
          <w:spacing w:val="-2"/>
          <w:sz w:val="64"/>
        </w:rPr>
        <w:t>换</w:t>
      </w:r>
      <w:r>
        <w:rPr>
          <w:spacing w:val="-2"/>
          <w:sz w:val="64"/>
        </w:rPr>
        <w:t>为</w:t>
      </w:r>
      <w:r>
        <w:rPr>
          <w:spacing w:val="-2"/>
          <w:sz w:val="64"/>
        </w:rPr>
        <w:t>某</w:t>
      </w:r>
      <w:r>
        <w:rPr>
          <w:spacing w:val="-2"/>
          <w:sz w:val="64"/>
        </w:rPr>
        <w:t>种</w:t>
      </w:r>
      <w:r>
        <w:rPr>
          <w:spacing w:val="-2"/>
          <w:sz w:val="64"/>
        </w:rPr>
        <w:t>物</w:t>
      </w:r>
      <w:r>
        <w:rPr>
          <w:spacing w:val="-2"/>
          <w:sz w:val="64"/>
        </w:rPr>
        <w:t>理</w:t>
      </w:r>
      <w:r>
        <w:rPr>
          <w:spacing w:val="-2"/>
          <w:sz w:val="64"/>
        </w:rPr>
        <w:t>量</w:t>
      </w:r>
      <w:r>
        <w:rPr>
          <w:spacing w:val="-2"/>
          <w:sz w:val="64"/>
        </w:rPr>
        <w:t>（</w:t>
      </w:r>
      <w:r>
        <w:rPr>
          <w:spacing w:val="-2"/>
          <w:sz w:val="64"/>
        </w:rPr>
        <w:t>比</w:t>
      </w:r>
      <w:r>
        <w:rPr>
          <w:spacing w:val="-2"/>
          <w:sz w:val="64"/>
        </w:rPr>
        <w:t>如</w:t>
      </w:r>
      <w:r>
        <w:rPr>
          <w:spacing w:val="-2"/>
          <w:sz w:val="64"/>
        </w:rPr>
        <w:t>电</w:t>
      </w:r>
      <w:r>
        <w:rPr>
          <w:spacing w:val="-2"/>
          <w:sz w:val="64"/>
        </w:rPr>
        <w:t>信</w:t>
      </w:r>
      <w:r>
        <w:rPr>
          <w:spacing w:val="-2"/>
          <w:sz w:val="64"/>
        </w:rPr>
        <w:t>号</w:t>
      </w:r>
      <w:r>
        <w:rPr>
          <w:spacing w:val="-2"/>
          <w:sz w:val="64"/>
        </w:rPr>
        <w:t>），</w:t>
      </w:r>
      <w:r>
        <w:rPr>
          <w:spacing w:val="-2"/>
          <w:sz w:val="64"/>
        </w:rPr>
        <w:t>或</w:t>
      </w:r>
      <w:r>
        <w:rPr>
          <w:spacing w:val="-2"/>
          <w:sz w:val="64"/>
        </w:rPr>
        <w:t>者</w:t>
      </w:r>
      <w:r>
        <w:rPr>
          <w:spacing w:val="-2"/>
          <w:sz w:val="64"/>
        </w:rPr>
        <w:t>把</w:t>
      </w:r>
      <w:r>
        <w:rPr>
          <w:spacing w:val="-2"/>
          <w:sz w:val="64"/>
        </w:rPr>
        <w:t>信</w:t>
      </w:r>
      <w:r>
        <w:rPr>
          <w:spacing w:val="-2"/>
          <w:sz w:val="64"/>
        </w:rPr>
        <w:t>息</w:t>
      </w:r>
      <w:r>
        <w:rPr>
          <w:spacing w:val="-2"/>
          <w:sz w:val="64"/>
        </w:rPr>
        <w:t>变</w:t>
      </w:r>
      <w:r>
        <w:rPr>
          <w:spacing w:val="-2"/>
          <w:sz w:val="64"/>
        </w:rPr>
        <w:t>换</w:t>
      </w:r>
      <w:r>
        <w:rPr>
          <w:spacing w:val="-2"/>
          <w:sz w:val="64"/>
        </w:rPr>
        <w:t>为</w:t>
      </w:r>
      <w:r>
        <w:rPr>
          <w:spacing w:val="-2"/>
          <w:sz w:val="64"/>
        </w:rPr>
        <w:t>某</w:t>
      </w:r>
      <w:r>
        <w:rPr>
          <w:spacing w:val="-2"/>
          <w:sz w:val="64"/>
        </w:rPr>
        <w:t>种</w:t>
      </w:r>
      <w:r>
        <w:rPr>
          <w:spacing w:val="-2"/>
          <w:sz w:val="64"/>
        </w:rPr>
        <w:t>代</w:t>
      </w:r>
      <w:r>
        <w:rPr>
          <w:spacing w:val="-2"/>
          <w:sz w:val="64"/>
        </w:rPr>
        <w:t>码</w:t>
      </w:r>
      <w:r>
        <w:rPr>
          <w:spacing w:val="-2"/>
          <w:sz w:val="64"/>
        </w:rPr>
        <w:t>（</w:t>
      </w:r>
      <w:r>
        <w:rPr>
          <w:spacing w:val="-2"/>
          <w:sz w:val="64"/>
        </w:rPr>
        <w:t>特</w:t>
      </w:r>
      <w:r>
        <w:rPr>
          <w:spacing w:val="-2"/>
          <w:sz w:val="64"/>
        </w:rPr>
        <w:t>别</w:t>
      </w:r>
      <w:r>
        <w:rPr>
          <w:spacing w:val="-2"/>
          <w:sz w:val="64"/>
        </w:rPr>
        <w:t>是</w:t>
      </w:r>
      <w:r>
        <w:rPr>
          <w:spacing w:val="-2"/>
          <w:sz w:val="64"/>
        </w:rPr>
        <w:t>变</w:t>
      </w:r>
      <w:r>
        <w:rPr>
          <w:spacing w:val="-2"/>
          <w:sz w:val="64"/>
        </w:rPr>
        <w:t>换</w:t>
      </w:r>
      <w:r>
        <w:rPr>
          <w:spacing w:val="-2"/>
          <w:sz w:val="64"/>
        </w:rPr>
        <w:t> </w:t>
      </w:r>
      <w:r>
        <w:rPr>
          <w:spacing w:val="-2"/>
          <w:sz w:val="64"/>
        </w:rPr>
        <w:t>为</w:t>
      </w:r>
      <w:r>
        <w:rPr>
          <w:spacing w:val="-2"/>
          <w:sz w:val="64"/>
        </w:rPr>
        <w:t>某</w:t>
      </w:r>
      <w:r>
        <w:rPr>
          <w:spacing w:val="-2"/>
          <w:sz w:val="64"/>
        </w:rPr>
        <w:t>种</w:t>
      </w:r>
      <w:r>
        <w:rPr>
          <w:spacing w:val="-2"/>
          <w:sz w:val="64"/>
        </w:rPr>
        <w:t>密</w:t>
      </w:r>
      <w:r>
        <w:rPr>
          <w:spacing w:val="-2"/>
          <w:sz w:val="64"/>
        </w:rPr>
        <w:t>码</w:t>
      </w:r>
      <w:r>
        <w:rPr>
          <w:spacing w:val="-2"/>
          <w:sz w:val="64"/>
        </w:rPr>
        <w:t>）</w:t>
      </w:r>
      <w:r>
        <w:rPr>
          <w:spacing w:val="-2"/>
          <w:sz w:val="64"/>
        </w:rPr>
        <w:t>以</w:t>
      </w:r>
      <w:r>
        <w:rPr>
          <w:spacing w:val="-2"/>
          <w:sz w:val="64"/>
        </w:rPr>
        <w:t>及</w:t>
      </w:r>
      <w:r>
        <w:rPr>
          <w:spacing w:val="-2"/>
          <w:sz w:val="64"/>
        </w:rPr>
        <w:t>信</w:t>
      </w:r>
      <w:r>
        <w:rPr>
          <w:spacing w:val="-2"/>
          <w:sz w:val="64"/>
        </w:rPr>
        <w:t>息</w:t>
      </w:r>
      <w:r>
        <w:rPr>
          <w:spacing w:val="-2"/>
          <w:sz w:val="64"/>
        </w:rPr>
        <w:t>的</w:t>
      </w:r>
      <w:r>
        <w:rPr>
          <w:spacing w:val="-2"/>
          <w:sz w:val="64"/>
        </w:rPr>
        <w:t>谐</w:t>
      </w:r>
      <w:r>
        <w:rPr>
          <w:spacing w:val="-2"/>
          <w:sz w:val="64"/>
        </w:rPr>
        <w:t>波</w:t>
      </w:r>
      <w:r>
        <w:rPr>
          <w:spacing w:val="-2"/>
          <w:sz w:val="64"/>
        </w:rPr>
        <w:t>表</w:t>
      </w:r>
      <w:r>
        <w:rPr>
          <w:spacing w:val="-2"/>
          <w:sz w:val="64"/>
        </w:rPr>
        <w:t>达</w:t>
      </w:r>
      <w:r>
        <w:rPr>
          <w:spacing w:val="-2"/>
          <w:sz w:val="64"/>
        </w:rPr>
        <w:t>式</w:t>
      </w:r>
      <w:r>
        <w:rPr>
          <w:spacing w:val="-2"/>
          <w:sz w:val="64"/>
        </w:rPr>
        <w:t>、</w:t>
      </w:r>
      <w:r>
        <w:rPr>
          <w:spacing w:val="-2"/>
          <w:sz w:val="64"/>
        </w:rPr>
        <w:t>相</w:t>
      </w:r>
      <w:r>
        <w:rPr>
          <w:spacing w:val="-2"/>
          <w:sz w:val="64"/>
        </w:rPr>
        <w:t> </w:t>
      </w:r>
      <w:r>
        <w:rPr>
          <w:spacing w:val="-2"/>
          <w:sz w:val="64"/>
        </w:rPr>
        <w:t>关</w:t>
      </w:r>
      <w:r>
        <w:rPr>
          <w:spacing w:val="-2"/>
          <w:sz w:val="64"/>
        </w:rPr>
        <w:t>分</w:t>
      </w:r>
      <w:r>
        <w:rPr>
          <w:spacing w:val="-2"/>
          <w:sz w:val="64"/>
        </w:rPr>
        <w:t>析</w:t>
      </w:r>
      <w:r>
        <w:rPr>
          <w:spacing w:val="-2"/>
          <w:sz w:val="64"/>
        </w:rPr>
        <w:t>、</w:t>
      </w:r>
      <w:r>
        <w:rPr>
          <w:spacing w:val="-2"/>
          <w:sz w:val="64"/>
        </w:rPr>
        <w:t>谱</w:t>
      </w:r>
      <w:r>
        <w:rPr>
          <w:spacing w:val="-2"/>
          <w:sz w:val="64"/>
        </w:rPr>
        <w:t>分</w:t>
      </w:r>
      <w:r>
        <w:rPr>
          <w:spacing w:val="-2"/>
          <w:sz w:val="64"/>
        </w:rPr>
        <w:t>析</w:t>
      </w:r>
      <w:r>
        <w:rPr>
          <w:spacing w:val="-2"/>
          <w:sz w:val="64"/>
        </w:rPr>
        <w:t>等</w:t>
      </w:r>
      <w:r>
        <w:rPr>
          <w:spacing w:val="-2"/>
          <w:sz w:val="64"/>
        </w:rPr>
        <w:t>等</w:t>
      </w:r>
      <w:r>
        <w:rPr>
          <w:spacing w:val="-2"/>
          <w:sz w:val="64"/>
        </w:rPr>
        <w:t>，</w:t>
      </w:r>
      <w:r>
        <w:rPr>
          <w:spacing w:val="-2"/>
          <w:sz w:val="64"/>
        </w:rPr>
        <w:t>都</w:t>
      </w:r>
      <w:r>
        <w:rPr>
          <w:spacing w:val="-2"/>
          <w:sz w:val="64"/>
        </w:rPr>
        <w:t>可</w:t>
      </w:r>
      <w:r>
        <w:rPr>
          <w:spacing w:val="-2"/>
          <w:sz w:val="64"/>
        </w:rPr>
        <w:t>以</w:t>
      </w:r>
      <w:r>
        <w:rPr>
          <w:spacing w:val="-2"/>
          <w:sz w:val="64"/>
        </w:rPr>
        <w:t>看</w:t>
      </w:r>
      <w:r>
        <w:rPr>
          <w:spacing w:val="-2"/>
          <w:sz w:val="64"/>
        </w:rPr>
        <w:t>作</w:t>
      </w:r>
      <w:r>
        <w:rPr>
          <w:spacing w:val="-2"/>
          <w:sz w:val="64"/>
        </w:rPr>
        <w:t>是</w:t>
      </w:r>
      <w:r>
        <w:rPr>
          <w:spacing w:val="-2"/>
          <w:sz w:val="64"/>
        </w:rPr>
        <w:t>信</w:t>
      </w:r>
      <w:r>
        <w:rPr>
          <w:spacing w:val="-2"/>
          <w:sz w:val="64"/>
        </w:rPr>
        <w:t>息</w:t>
      </w:r>
      <w:r>
        <w:rPr>
          <w:spacing w:val="-2"/>
          <w:sz w:val="64"/>
        </w:rPr>
        <w:t> </w:t>
      </w:r>
      <w:r>
        <w:rPr>
          <w:spacing w:val="-2"/>
          <w:sz w:val="64"/>
        </w:rPr>
        <w:t>描</w:t>
      </w:r>
      <w:r>
        <w:rPr>
          <w:spacing w:val="-2"/>
          <w:sz w:val="64"/>
        </w:rPr>
        <w:t>述</w:t>
      </w:r>
      <w:r>
        <w:rPr>
          <w:spacing w:val="-2"/>
          <w:sz w:val="64"/>
        </w:rPr>
        <w:t>的</w:t>
      </w:r>
      <w:r>
        <w:rPr>
          <w:spacing w:val="-2"/>
          <w:sz w:val="64"/>
        </w:rPr>
        <w:t>方</w:t>
      </w:r>
      <w:r>
        <w:rPr>
          <w:spacing w:val="-2"/>
          <w:sz w:val="64"/>
        </w:rPr>
        <w:t>法</w:t>
      </w:r>
      <w:r>
        <w:rPr>
          <w:spacing w:val="-2"/>
          <w:sz w:val="64"/>
        </w:rPr>
        <w:t>。</w:t>
      </w:r>
    </w:p>
    <w:p>
      <w:pPr>
        <w:spacing w:after="0" w:line="220" w:lineRule="auto"/>
        <w:jc w:val="left"/>
        <w:rPr>
          <w:rFonts w:ascii="Arial" w:hAnsi="Arial" w:eastAsia="Arial"/>
          <w:sz w:val="64"/>
        </w:rPr>
        <w:sectPr>
          <w:headerReference w:type="default" r:id="rId84"/>
          <w:footerReference w:type="default" r:id="rId85"/>
          <w:pgSz w:w="14400" w:h="10800" w:orient="landscape"/>
          <w:pgMar w:header="0" w:footer="774" w:top="800" w:bottom="960" w:left="240" w:right="0"/>
        </w:sectPr>
      </w:pPr>
    </w:p>
    <w:p>
      <w:pPr>
        <w:pStyle w:val="Heading3"/>
        <w:ind w:left="299" w:right="538"/>
      </w:pPr>
      <w:bookmarkStart w:name="简单RLC电路 " w:id="42"/>
      <w:bookmarkEnd w:id="42"/>
      <w:r>
        <w:rPr/>
      </w:r>
      <w:r>
        <w:rPr>
          <w:w w:val="95"/>
        </w:rPr>
        <w:t>简</w:t>
      </w:r>
      <w:r>
        <w:rPr>
          <w:w w:val="95"/>
        </w:rPr>
        <w:t>单</w:t>
      </w:r>
      <w:r>
        <w:rPr>
          <w:rFonts w:ascii="Calibri" w:eastAsia="Calibri"/>
          <w:w w:val="95"/>
        </w:rPr>
        <w:t>RLC</w:t>
      </w:r>
      <w:r>
        <w:rPr>
          <w:w w:val="95"/>
        </w:rPr>
        <w:t>电</w:t>
      </w:r>
      <w:r>
        <w:rPr>
          <w:spacing w:val="-10"/>
          <w:w w:val="95"/>
        </w:rPr>
        <w:t>路</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r>
        <w:rPr/>
        <w:drawing>
          <wp:anchor distT="0" distB="0" distL="0" distR="0" allowOverlap="1" layoutInCell="1" locked="0" behindDoc="0" simplePos="0" relativeHeight="9">
            <wp:simplePos x="0" y="0"/>
            <wp:positionH relativeFrom="page">
              <wp:posOffset>2734235</wp:posOffset>
            </wp:positionH>
            <wp:positionV relativeFrom="paragraph">
              <wp:posOffset>221201</wp:posOffset>
            </wp:positionV>
            <wp:extent cx="3720538" cy="1803939"/>
            <wp:effectExtent l="0" t="0" r="0" b="0"/>
            <wp:wrapTopAndBottom/>
            <wp:docPr id="89" name="image19.png" descr="D:\信息科学原理本科课程\图2.3.3  简单RLC电路.bmp"/>
            <wp:cNvGraphicFramePr>
              <a:graphicFrameLocks noChangeAspect="1"/>
            </wp:cNvGraphicFramePr>
            <a:graphic>
              <a:graphicData uri="http://schemas.openxmlformats.org/drawingml/2006/picture">
                <pic:pic>
                  <pic:nvPicPr>
                    <pic:cNvPr id="90" name="image19.png"/>
                    <pic:cNvPicPr/>
                  </pic:nvPicPr>
                  <pic:blipFill>
                    <a:blip r:embed="rId88" cstate="print"/>
                    <a:stretch>
                      <a:fillRect/>
                    </a:stretch>
                  </pic:blipFill>
                  <pic:spPr>
                    <a:xfrm>
                      <a:off x="0" y="0"/>
                      <a:ext cx="3720538" cy="1803939"/>
                    </a:xfrm>
                    <a:prstGeom prst="rect">
                      <a:avLst/>
                    </a:prstGeom>
                  </pic:spPr>
                </pic:pic>
              </a:graphicData>
            </a:graphic>
          </wp:anchor>
        </w:drawing>
      </w:r>
    </w:p>
    <w:p>
      <w:pPr>
        <w:pStyle w:val="BodyText"/>
        <w:spacing w:before="143"/>
        <w:ind w:left="624"/>
      </w:pPr>
      <w:r>
        <w:rPr>
          <w:rFonts w:ascii="Calibri" w:eastAsia="Calibri"/>
          <w:w w:val="95"/>
        </w:rPr>
        <w:t>U(t)</w:t>
      </w:r>
      <w:r>
        <w:rPr>
          <w:w w:val="95"/>
        </w:rPr>
        <w:t>是</w:t>
      </w:r>
      <w:r>
        <w:rPr>
          <w:w w:val="95"/>
        </w:rPr>
        <w:t>电</w:t>
      </w:r>
      <w:r>
        <w:rPr>
          <w:w w:val="95"/>
        </w:rPr>
        <w:t>路</w:t>
      </w:r>
      <w:r>
        <w:rPr>
          <w:w w:val="95"/>
        </w:rPr>
        <w:t>的</w:t>
      </w:r>
      <w:r>
        <w:rPr>
          <w:w w:val="95"/>
        </w:rPr>
        <w:t>激</w:t>
      </w:r>
      <w:r>
        <w:rPr>
          <w:w w:val="95"/>
        </w:rPr>
        <w:t>励</w:t>
      </w:r>
      <w:r>
        <w:rPr>
          <w:w w:val="95"/>
        </w:rPr>
        <w:t>电</w:t>
      </w:r>
      <w:r>
        <w:rPr>
          <w:w w:val="95"/>
        </w:rPr>
        <w:t>源</w:t>
      </w:r>
      <w:r>
        <w:rPr>
          <w:spacing w:val="-10"/>
          <w:w w:val="95"/>
        </w:rPr>
        <w:t>。</w:t>
      </w:r>
    </w:p>
    <w:p>
      <w:pPr>
        <w:pStyle w:val="BodyText"/>
        <w:rPr>
          <w:sz w:val="20"/>
        </w:rPr>
      </w:pPr>
    </w:p>
    <w:p>
      <w:pPr>
        <w:spacing w:after="0"/>
        <w:rPr>
          <w:sz w:val="20"/>
        </w:rPr>
        <w:sectPr>
          <w:headerReference w:type="default" r:id="rId86"/>
          <w:footerReference w:type="default" r:id="rId87"/>
          <w:pgSz w:w="14400" w:h="10800" w:orient="landscape"/>
          <w:pgMar w:header="0" w:footer="1100" w:top="800" w:bottom="1280" w:left="240" w:right="0"/>
        </w:sectPr>
      </w:pPr>
    </w:p>
    <w:p>
      <w:pPr>
        <w:spacing w:line="474" w:lineRule="exact" w:before="543"/>
        <w:ind w:left="0" w:right="0" w:firstLine="0"/>
        <w:jc w:val="right"/>
        <w:rPr>
          <w:rFonts w:ascii="Symbol" w:hAnsi="Symbol"/>
          <w:sz w:val="53"/>
        </w:rPr>
      </w:pPr>
      <w:r>
        <w:rPr>
          <w:rFonts w:ascii="Times New Roman" w:hAnsi="Times New Roman"/>
          <w:i/>
          <w:sz w:val="53"/>
        </w:rPr>
        <w:t>U</w:t>
      </w:r>
      <w:r>
        <w:rPr>
          <w:rFonts w:ascii="Times New Roman" w:hAnsi="Times New Roman"/>
          <w:i/>
          <w:spacing w:val="-58"/>
          <w:sz w:val="53"/>
        </w:rPr>
        <w:t> </w:t>
      </w:r>
      <w:r>
        <w:rPr>
          <w:rFonts w:ascii="Times New Roman" w:hAnsi="Times New Roman"/>
          <w:sz w:val="53"/>
        </w:rPr>
        <w:t>(t)</w:t>
      </w:r>
      <w:r>
        <w:rPr>
          <w:rFonts w:ascii="Times New Roman" w:hAnsi="Times New Roman"/>
          <w:spacing w:val="-6"/>
          <w:sz w:val="53"/>
        </w:rPr>
        <w:t> </w:t>
      </w:r>
      <w:r>
        <w:rPr>
          <w:rFonts w:ascii="Symbol" w:hAnsi="Symbol"/>
          <w:spacing w:val="-10"/>
          <w:sz w:val="53"/>
        </w:rPr>
        <w:t></w:t>
      </w:r>
    </w:p>
    <w:p>
      <w:pPr>
        <w:spacing w:line="474" w:lineRule="exact" w:before="543"/>
        <w:ind w:left="84" w:right="0" w:firstLine="0"/>
        <w:jc w:val="left"/>
        <w:rPr>
          <w:rFonts w:ascii="Times New Roman" w:hAnsi="Times New Roman"/>
          <w:sz w:val="53"/>
        </w:rPr>
      </w:pPr>
      <w:r>
        <w:rPr/>
        <w:br w:type="column"/>
      </w:r>
      <w:r>
        <w:rPr>
          <w:rFonts w:ascii="Times New Roman" w:hAnsi="Times New Roman"/>
          <w:sz w:val="53"/>
        </w:rPr>
        <w:t>Ri(t)</w:t>
      </w:r>
      <w:r>
        <w:rPr>
          <w:rFonts w:ascii="Times New Roman" w:hAnsi="Times New Roman"/>
          <w:spacing w:val="-37"/>
          <w:sz w:val="53"/>
        </w:rPr>
        <w:t> </w:t>
      </w:r>
      <w:r>
        <w:rPr>
          <w:rFonts w:ascii="Symbol" w:hAnsi="Symbol"/>
          <w:sz w:val="53"/>
        </w:rPr>
        <w:t></w:t>
      </w:r>
      <w:r>
        <w:rPr>
          <w:rFonts w:ascii="Times New Roman" w:hAnsi="Times New Roman"/>
          <w:spacing w:val="-27"/>
          <w:sz w:val="53"/>
        </w:rPr>
        <w:t> </w:t>
      </w:r>
      <w:r>
        <w:rPr>
          <w:rFonts w:ascii="Times New Roman" w:hAnsi="Times New Roman"/>
          <w:spacing w:val="-10"/>
          <w:sz w:val="53"/>
        </w:rPr>
        <w:t>L</w:t>
      </w:r>
    </w:p>
    <w:p>
      <w:pPr>
        <w:spacing w:before="243"/>
        <w:ind w:left="76" w:right="0" w:firstLine="0"/>
        <w:jc w:val="left"/>
        <w:rPr>
          <w:rFonts w:ascii="Times New Roman"/>
          <w:sz w:val="53"/>
        </w:rPr>
      </w:pPr>
      <w:r>
        <w:rPr/>
        <w:br w:type="column"/>
      </w:r>
      <w:r>
        <w:rPr>
          <w:rFonts w:ascii="Times New Roman"/>
          <w:i/>
          <w:spacing w:val="-2"/>
          <w:sz w:val="53"/>
          <w:u w:val="single"/>
        </w:rPr>
        <w:t>di</w:t>
      </w:r>
      <w:r>
        <w:rPr>
          <w:rFonts w:ascii="Times New Roman"/>
          <w:spacing w:val="-2"/>
          <w:sz w:val="53"/>
          <w:u w:val="single"/>
        </w:rPr>
        <w:t>(t)</w:t>
      </w:r>
    </w:p>
    <w:p>
      <w:pPr>
        <w:spacing w:line="146" w:lineRule="auto" w:before="319"/>
        <w:ind w:left="91" w:right="0" w:firstLine="0"/>
        <w:jc w:val="left"/>
        <w:rPr>
          <w:rFonts w:ascii="Times New Roman" w:hAnsi="Times New Roman"/>
          <w:sz w:val="53"/>
        </w:rPr>
      </w:pPr>
      <w:r>
        <w:rPr/>
        <w:br w:type="column"/>
      </w:r>
      <w:r>
        <w:rPr>
          <w:rFonts w:ascii="Symbol" w:hAnsi="Symbol"/>
          <w:position w:val="-33"/>
          <w:sz w:val="53"/>
        </w:rPr>
        <w:t></w:t>
      </w:r>
      <w:r>
        <w:rPr>
          <w:rFonts w:ascii="Times New Roman" w:hAnsi="Times New Roman"/>
          <w:spacing w:val="-24"/>
          <w:position w:val="-33"/>
          <w:sz w:val="53"/>
        </w:rPr>
        <w:t> </w:t>
      </w:r>
      <w:r>
        <w:rPr>
          <w:rFonts w:ascii="Times New Roman" w:hAnsi="Times New Roman"/>
          <w:spacing w:val="-52"/>
          <w:sz w:val="53"/>
          <w:u w:val="single"/>
        </w:rPr>
        <w:t> </w:t>
      </w:r>
      <w:r>
        <w:rPr>
          <w:rFonts w:ascii="Times New Roman" w:hAnsi="Times New Roman"/>
          <w:spacing w:val="-10"/>
          <w:sz w:val="53"/>
          <w:u w:val="single"/>
        </w:rPr>
        <w:t>1</w:t>
      </w:r>
    </w:p>
    <w:p>
      <w:pPr>
        <w:spacing w:line="556" w:lineRule="exact" w:before="461"/>
        <w:ind w:left="139" w:right="0" w:firstLine="0"/>
        <w:jc w:val="left"/>
        <w:rPr>
          <w:rFonts w:ascii="Symbol" w:hAnsi="Symbol"/>
          <w:i/>
          <w:sz w:val="56"/>
        </w:rPr>
      </w:pPr>
      <w:r>
        <w:rPr/>
        <w:br w:type="column"/>
      </w:r>
      <w:r>
        <w:rPr>
          <w:rFonts w:ascii="Symbol" w:hAnsi="Symbol"/>
          <w:position w:val="-18"/>
          <w:sz w:val="80"/>
        </w:rPr>
        <w:t></w:t>
      </w:r>
      <w:r>
        <w:rPr>
          <w:rFonts w:ascii="Times New Roman" w:hAnsi="Times New Roman"/>
          <w:spacing w:val="-23"/>
          <w:position w:val="-18"/>
          <w:sz w:val="80"/>
        </w:rPr>
        <w:t> </w:t>
      </w:r>
      <w:r>
        <w:rPr>
          <w:rFonts w:ascii="Times New Roman" w:hAnsi="Times New Roman"/>
          <w:i/>
          <w:sz w:val="53"/>
        </w:rPr>
        <w:t>i</w:t>
      </w:r>
      <w:r>
        <w:rPr>
          <w:rFonts w:ascii="Times New Roman" w:hAnsi="Times New Roman"/>
          <w:sz w:val="53"/>
        </w:rPr>
        <w:t>(</w:t>
      </w:r>
      <w:r>
        <w:rPr>
          <w:rFonts w:ascii="Symbol" w:hAnsi="Symbol"/>
          <w:i/>
          <w:sz w:val="56"/>
        </w:rPr>
        <w:t></w:t>
      </w:r>
      <w:r>
        <w:rPr>
          <w:rFonts w:ascii="Times New Roman" w:hAnsi="Times New Roman"/>
          <w:spacing w:val="-58"/>
          <w:sz w:val="56"/>
        </w:rPr>
        <w:t> </w:t>
      </w:r>
      <w:r>
        <w:rPr>
          <w:rFonts w:ascii="Times New Roman" w:hAnsi="Times New Roman"/>
          <w:sz w:val="53"/>
        </w:rPr>
        <w:t>)</w:t>
      </w:r>
      <w:r>
        <w:rPr>
          <w:rFonts w:ascii="Times New Roman" w:hAnsi="Times New Roman"/>
          <w:spacing w:val="-69"/>
          <w:sz w:val="53"/>
        </w:rPr>
        <w:t> </w:t>
      </w:r>
      <w:r>
        <w:rPr>
          <w:rFonts w:ascii="Times New Roman" w:hAnsi="Times New Roman"/>
          <w:spacing w:val="5"/>
          <w:sz w:val="53"/>
        </w:rPr>
        <w:t>d</w:t>
      </w:r>
      <w:r>
        <w:rPr>
          <w:rFonts w:ascii="Symbol" w:hAnsi="Symbol"/>
          <w:i/>
          <w:spacing w:val="5"/>
          <w:sz w:val="56"/>
        </w:rPr>
        <w:t></w:t>
      </w:r>
    </w:p>
    <w:p>
      <w:pPr>
        <w:spacing w:after="0" w:line="556" w:lineRule="exact"/>
        <w:jc w:val="left"/>
        <w:rPr>
          <w:rFonts w:ascii="Symbol" w:hAnsi="Symbol"/>
          <w:sz w:val="56"/>
        </w:rPr>
        <w:sectPr>
          <w:type w:val="continuous"/>
          <w:pgSz w:w="14400" w:h="10800" w:orient="landscape"/>
          <w:pgMar w:header="0" w:footer="1100" w:top="1100" w:bottom="280" w:left="240" w:right="0"/>
          <w:cols w:num="5" w:equalWidth="0">
            <w:col w:w="4745" w:space="40"/>
            <w:col w:w="1909" w:space="39"/>
            <w:col w:w="1016" w:space="39"/>
            <w:col w:w="840" w:space="40"/>
            <w:col w:w="5492"/>
          </w:cols>
        </w:sectPr>
      </w:pPr>
    </w:p>
    <w:p>
      <w:pPr>
        <w:tabs>
          <w:tab w:pos="3292" w:val="left" w:leader="none"/>
          <w:tab w:pos="3995" w:val="left" w:leader="none"/>
        </w:tabs>
        <w:spacing w:line="591" w:lineRule="exact" w:before="0"/>
        <w:ind w:left="2050" w:right="0" w:firstLine="0"/>
        <w:jc w:val="center"/>
        <w:rPr>
          <w:rFonts w:ascii="Times New Roman"/>
          <w:sz w:val="31"/>
        </w:rPr>
      </w:pPr>
      <w:r>
        <w:rPr/>
        <w:pict>
          <v:shape style="position:absolute;margin-left:465.716614pt;margin-top:-31.121548pt;width:4.3pt;height:17.150pt;mso-position-horizontal-relative:page;mso-position-vertical-relative:paragraph;z-index:-24182784" type="#_x0000_t202" id="docshape22" filled="false" stroked="false">
            <v:textbox inset="0,0,0,0">
              <w:txbxContent>
                <w:p>
                  <w:pPr>
                    <w:spacing w:line="343" w:lineRule="exact" w:before="0"/>
                    <w:ind w:left="0" w:right="0" w:firstLine="0"/>
                    <w:jc w:val="left"/>
                    <w:rPr>
                      <w:rFonts w:ascii="Times New Roman"/>
                      <w:i/>
                      <w:sz w:val="31"/>
                    </w:rPr>
                  </w:pPr>
                  <w:r>
                    <w:rPr>
                      <w:rFonts w:ascii="Times New Roman"/>
                      <w:i/>
                      <w:w w:val="99"/>
                      <w:sz w:val="31"/>
                    </w:rPr>
                    <w:t>t</w:t>
                  </w:r>
                </w:p>
              </w:txbxContent>
            </v:textbox>
            <w10:wrap type="none"/>
          </v:shape>
        </w:pict>
      </w:r>
      <w:r>
        <w:rPr>
          <w:rFonts w:ascii="Times New Roman"/>
          <w:i/>
          <w:spacing w:val="-5"/>
          <w:sz w:val="53"/>
        </w:rPr>
        <w:t>dt</w:t>
      </w:r>
      <w:r>
        <w:rPr>
          <w:rFonts w:ascii="Times New Roman"/>
          <w:i/>
          <w:sz w:val="53"/>
        </w:rPr>
        <w:tab/>
      </w:r>
      <w:r>
        <w:rPr>
          <w:rFonts w:ascii="Times New Roman"/>
          <w:i/>
          <w:spacing w:val="-10"/>
          <w:sz w:val="53"/>
        </w:rPr>
        <w:t>C</w:t>
      </w:r>
      <w:r>
        <w:rPr>
          <w:rFonts w:ascii="Times New Roman"/>
          <w:i/>
          <w:sz w:val="53"/>
        </w:rPr>
        <w:tab/>
      </w:r>
      <w:r>
        <w:rPr>
          <w:rFonts w:ascii="Times New Roman"/>
          <w:spacing w:val="-10"/>
          <w:position w:val="13"/>
          <w:sz w:val="31"/>
        </w:rPr>
        <w:t>0</w:t>
      </w:r>
    </w:p>
    <w:p>
      <w:pPr>
        <w:spacing w:after="0" w:line="591" w:lineRule="exact"/>
        <w:jc w:val="center"/>
        <w:rPr>
          <w:rFonts w:ascii="Times New Roman"/>
          <w:sz w:val="31"/>
        </w:rPr>
        <w:sectPr>
          <w:type w:val="continuous"/>
          <w:pgSz w:w="14400" w:h="10800" w:orient="landscape"/>
          <w:pgMar w:header="0" w:footer="1100" w:top="1100" w:bottom="280" w:left="240" w:right="0"/>
        </w:sectPr>
      </w:pPr>
    </w:p>
    <w:p>
      <w:pPr>
        <w:pStyle w:val="Heading3"/>
        <w:ind w:right="239"/>
      </w:pPr>
      <w:bookmarkStart w:name="图" w:id="43"/>
      <w:bookmarkEnd w:id="43"/>
      <w:r>
        <w:rPr/>
      </w:r>
      <w:r>
        <w:rPr>
          <w:w w:val="99"/>
        </w:rPr>
        <w:t>图</w:t>
      </w:r>
    </w:p>
    <w:p>
      <w:pPr>
        <w:pStyle w:val="ListParagraph"/>
        <w:numPr>
          <w:ilvl w:val="1"/>
          <w:numId w:val="1"/>
        </w:numPr>
        <w:tabs>
          <w:tab w:pos="1164" w:val="left" w:leader="none"/>
        </w:tabs>
        <w:spacing w:line="220" w:lineRule="auto" w:before="770" w:after="0"/>
        <w:ind w:left="1164" w:right="1479" w:hanging="540"/>
        <w:jc w:val="left"/>
        <w:rPr>
          <w:rFonts w:ascii="Arial" w:hAnsi="Arial" w:eastAsia="Arial"/>
          <w:sz w:val="64"/>
        </w:rPr>
      </w:pPr>
      <w:r>
        <w:rPr>
          <w:spacing w:val="-2"/>
          <w:sz w:val="64"/>
        </w:rPr>
        <w:t>如</w:t>
      </w:r>
      <w:r>
        <w:rPr>
          <w:spacing w:val="-2"/>
          <w:sz w:val="64"/>
        </w:rPr>
        <w:t>果</w:t>
      </w:r>
      <w:r>
        <w:rPr>
          <w:spacing w:val="-2"/>
          <w:sz w:val="64"/>
        </w:rPr>
        <w:t>已</w:t>
      </w:r>
      <w:r>
        <w:rPr>
          <w:spacing w:val="-2"/>
          <w:sz w:val="64"/>
        </w:rPr>
        <w:t>知</w:t>
      </w:r>
      <w:r>
        <w:rPr>
          <w:spacing w:val="-2"/>
          <w:sz w:val="64"/>
        </w:rPr>
        <w:t>某</w:t>
      </w:r>
      <w:r>
        <w:rPr>
          <w:spacing w:val="-2"/>
          <w:sz w:val="64"/>
        </w:rPr>
        <w:t>个</w:t>
      </w:r>
      <w:r>
        <w:rPr>
          <w:spacing w:val="-2"/>
          <w:sz w:val="64"/>
        </w:rPr>
        <w:t>系</w:t>
      </w:r>
      <w:r>
        <w:rPr>
          <w:spacing w:val="-2"/>
          <w:sz w:val="64"/>
        </w:rPr>
        <w:t>统</w:t>
      </w:r>
      <w:r>
        <w:rPr>
          <w:spacing w:val="-2"/>
          <w:sz w:val="64"/>
        </w:rPr>
        <w:t>的</w:t>
      </w:r>
      <w:r>
        <w:rPr>
          <w:spacing w:val="-2"/>
          <w:sz w:val="64"/>
        </w:rPr>
        <w:t>各</w:t>
      </w:r>
      <w:r>
        <w:rPr>
          <w:spacing w:val="-2"/>
          <w:sz w:val="64"/>
        </w:rPr>
        <w:t>种</w:t>
      </w:r>
      <w:r>
        <w:rPr>
          <w:spacing w:val="-2"/>
          <w:sz w:val="64"/>
        </w:rPr>
        <w:t>状</w:t>
      </w:r>
      <w:r>
        <w:rPr>
          <w:spacing w:val="-2"/>
          <w:sz w:val="64"/>
        </w:rPr>
        <w:t>态</w:t>
      </w:r>
      <w:r>
        <w:rPr>
          <w:spacing w:val="-2"/>
          <w:sz w:val="64"/>
        </w:rPr>
        <w:t>以</w:t>
      </w:r>
      <w:r>
        <w:rPr>
          <w:spacing w:val="-2"/>
          <w:sz w:val="64"/>
        </w:rPr>
        <w:t>及</w:t>
      </w:r>
      <w:r>
        <w:rPr>
          <w:spacing w:val="-2"/>
          <w:sz w:val="64"/>
        </w:rPr>
        <w:t>状态</w:t>
      </w:r>
      <w:r>
        <w:rPr>
          <w:spacing w:val="-2"/>
          <w:sz w:val="64"/>
        </w:rPr>
        <w:t>之</w:t>
      </w:r>
      <w:r>
        <w:rPr>
          <w:spacing w:val="-2"/>
          <w:sz w:val="64"/>
        </w:rPr>
        <w:t>间</w:t>
      </w:r>
      <w:r>
        <w:rPr>
          <w:spacing w:val="-2"/>
          <w:sz w:val="64"/>
        </w:rPr>
        <w:t>的</w:t>
      </w:r>
      <w:r>
        <w:rPr>
          <w:spacing w:val="-2"/>
          <w:sz w:val="64"/>
        </w:rPr>
        <w:t>转</w:t>
      </w:r>
      <w:r>
        <w:rPr>
          <w:spacing w:val="-2"/>
          <w:sz w:val="64"/>
        </w:rPr>
        <w:t>移</w:t>
      </w:r>
      <w:r>
        <w:rPr>
          <w:spacing w:val="-2"/>
          <w:sz w:val="64"/>
        </w:rPr>
        <w:t>方</w:t>
      </w:r>
      <w:r>
        <w:rPr>
          <w:spacing w:val="-2"/>
          <w:sz w:val="64"/>
        </w:rPr>
        <w:t>式</w:t>
      </w:r>
      <w:r>
        <w:rPr>
          <w:spacing w:val="-2"/>
          <w:sz w:val="64"/>
        </w:rPr>
        <w:t>，</w:t>
      </w:r>
      <w:r>
        <w:rPr>
          <w:spacing w:val="-2"/>
          <w:sz w:val="64"/>
        </w:rPr>
        <w:t>那</w:t>
      </w:r>
      <w:r>
        <w:rPr>
          <w:spacing w:val="-2"/>
          <w:sz w:val="64"/>
        </w:rPr>
        <w:t>么</w:t>
      </w:r>
      <w:r>
        <w:rPr>
          <w:spacing w:val="-2"/>
          <w:sz w:val="64"/>
        </w:rPr>
        <w:t>也</w:t>
      </w:r>
      <w:r>
        <w:rPr>
          <w:spacing w:val="-2"/>
          <w:sz w:val="64"/>
        </w:rPr>
        <w:t>可</w:t>
      </w:r>
      <w:r>
        <w:rPr>
          <w:spacing w:val="-2"/>
          <w:sz w:val="64"/>
        </w:rPr>
        <w:t>以</w:t>
      </w:r>
      <w:r>
        <w:rPr>
          <w:spacing w:val="-2"/>
          <w:sz w:val="64"/>
        </w:rPr>
        <w:t>用</w:t>
      </w:r>
      <w:r>
        <w:rPr>
          <w:spacing w:val="-2"/>
          <w:sz w:val="64"/>
        </w:rPr>
        <w:t>图</w:t>
      </w:r>
      <w:r>
        <w:rPr>
          <w:spacing w:val="-2"/>
          <w:sz w:val="64"/>
        </w:rPr>
        <w:t>论</w:t>
      </w:r>
      <w:r>
        <w:rPr>
          <w:spacing w:val="-2"/>
          <w:sz w:val="64"/>
        </w:rPr>
        <w:t>的方</w:t>
      </w:r>
      <w:r>
        <w:rPr>
          <w:spacing w:val="-2"/>
          <w:sz w:val="64"/>
        </w:rPr>
        <w:t>法</w:t>
      </w:r>
      <w:r>
        <w:rPr>
          <w:spacing w:val="-2"/>
          <w:sz w:val="64"/>
        </w:rPr>
        <w:t>来</w:t>
      </w:r>
      <w:r>
        <w:rPr>
          <w:spacing w:val="-2"/>
          <w:sz w:val="64"/>
        </w:rPr>
        <w:t>表</w:t>
      </w:r>
      <w:r>
        <w:rPr>
          <w:spacing w:val="-2"/>
          <w:sz w:val="64"/>
        </w:rPr>
        <w:t>示</w:t>
      </w:r>
      <w:r>
        <w:rPr>
          <w:spacing w:val="-2"/>
          <w:sz w:val="64"/>
        </w:rPr>
        <w:t>这</w:t>
      </w:r>
      <w:r>
        <w:rPr>
          <w:spacing w:val="-2"/>
          <w:sz w:val="64"/>
        </w:rPr>
        <w:t>些</w:t>
      </w:r>
      <w:r>
        <w:rPr>
          <w:spacing w:val="-2"/>
          <w:sz w:val="64"/>
        </w:rPr>
        <w:t>状</w:t>
      </w:r>
      <w:r>
        <w:rPr>
          <w:spacing w:val="-2"/>
          <w:sz w:val="64"/>
        </w:rPr>
        <w:t>态</w:t>
      </w:r>
      <w:r>
        <w:rPr>
          <w:spacing w:val="-2"/>
          <w:sz w:val="64"/>
        </w:rPr>
        <w:t>和</w:t>
      </w:r>
      <w:r>
        <w:rPr>
          <w:spacing w:val="-2"/>
          <w:sz w:val="64"/>
        </w:rPr>
        <w:t>状</w:t>
      </w:r>
      <w:r>
        <w:rPr>
          <w:spacing w:val="-2"/>
          <w:sz w:val="64"/>
        </w:rPr>
        <w:t>态</w:t>
      </w:r>
      <w:r>
        <w:rPr>
          <w:spacing w:val="-2"/>
          <w:sz w:val="64"/>
        </w:rPr>
        <w:t>变</w:t>
      </w:r>
      <w:r>
        <w:rPr>
          <w:spacing w:val="-2"/>
          <w:sz w:val="64"/>
        </w:rPr>
        <w:t>化</w:t>
      </w:r>
      <w:r>
        <w:rPr>
          <w:spacing w:val="-2"/>
          <w:sz w:val="64"/>
        </w:rPr>
        <w:t>方</w:t>
      </w:r>
      <w:r>
        <w:rPr>
          <w:spacing w:val="-2"/>
          <w:sz w:val="64"/>
        </w:rPr>
        <w:t>式</w:t>
      </w:r>
      <w:r>
        <w:rPr>
          <w:spacing w:val="-2"/>
          <w:sz w:val="64"/>
        </w:rPr>
        <w:t>（即信 </w:t>
      </w:r>
      <w:r>
        <w:rPr>
          <w:spacing w:val="-4"/>
          <w:sz w:val="64"/>
        </w:rPr>
        <w:t>息</w:t>
      </w:r>
      <w:r>
        <w:rPr>
          <w:spacing w:val="-4"/>
          <w:sz w:val="64"/>
        </w:rPr>
        <w:t>）</w:t>
      </w:r>
      <w:r>
        <w:rPr>
          <w:spacing w:val="-4"/>
          <w:sz w:val="64"/>
        </w:rPr>
        <w:t>。</w:t>
      </w:r>
    </w:p>
    <w:p>
      <w:pPr>
        <w:pStyle w:val="ListParagraph"/>
        <w:numPr>
          <w:ilvl w:val="1"/>
          <w:numId w:val="1"/>
        </w:numPr>
        <w:tabs>
          <w:tab w:pos="1164" w:val="left" w:leader="none"/>
        </w:tabs>
        <w:spacing w:line="225" w:lineRule="auto" w:before="195" w:after="0"/>
        <w:ind w:left="1164" w:right="1479" w:hanging="540"/>
        <w:jc w:val="left"/>
        <w:rPr>
          <w:rFonts w:ascii="Arial" w:hAnsi="Arial" w:eastAsia="Arial"/>
          <w:sz w:val="64"/>
        </w:rPr>
      </w:pPr>
      <w:r>
        <w:rPr/>
        <w:drawing>
          <wp:anchor distT="0" distB="0" distL="0" distR="0" allowOverlap="1" layoutInCell="1" locked="0" behindDoc="1" simplePos="0" relativeHeight="479134208">
            <wp:simplePos x="0" y="0"/>
            <wp:positionH relativeFrom="page">
              <wp:posOffset>3733800</wp:posOffset>
            </wp:positionH>
            <wp:positionV relativeFrom="paragraph">
              <wp:posOffset>973745</wp:posOffset>
            </wp:positionV>
            <wp:extent cx="2114922" cy="1523999"/>
            <wp:effectExtent l="0" t="0" r="0" b="0"/>
            <wp:wrapNone/>
            <wp:docPr id="93" name="image20.png" descr="D:\信息科学原理本科课程\无向图.bmp"/>
            <wp:cNvGraphicFramePr>
              <a:graphicFrameLocks noChangeAspect="1"/>
            </wp:cNvGraphicFramePr>
            <a:graphic>
              <a:graphicData uri="http://schemas.openxmlformats.org/drawingml/2006/picture">
                <pic:pic>
                  <pic:nvPicPr>
                    <pic:cNvPr id="94" name="image20.png"/>
                    <pic:cNvPicPr/>
                  </pic:nvPicPr>
                  <pic:blipFill>
                    <a:blip r:embed="rId91" cstate="print"/>
                    <a:stretch>
                      <a:fillRect/>
                    </a:stretch>
                  </pic:blipFill>
                  <pic:spPr>
                    <a:xfrm>
                      <a:off x="0" y="0"/>
                      <a:ext cx="2114922" cy="1523999"/>
                    </a:xfrm>
                    <a:prstGeom prst="rect">
                      <a:avLst/>
                    </a:prstGeom>
                  </pic:spPr>
                </pic:pic>
              </a:graphicData>
            </a:graphic>
          </wp:anchor>
        </w:drawing>
      </w:r>
      <w:r>
        <w:rPr>
          <w:spacing w:val="-2"/>
          <w:sz w:val="64"/>
        </w:rPr>
        <w:t>所</w:t>
      </w:r>
      <w:r>
        <w:rPr>
          <w:spacing w:val="-2"/>
          <w:sz w:val="64"/>
        </w:rPr>
        <w:t>谓</w:t>
      </w:r>
      <w:r>
        <w:rPr>
          <w:spacing w:val="-2"/>
          <w:sz w:val="64"/>
        </w:rPr>
        <w:t>图</w:t>
      </w:r>
      <w:r>
        <w:rPr>
          <w:spacing w:val="-2"/>
          <w:sz w:val="64"/>
        </w:rPr>
        <w:t>，</w:t>
      </w:r>
      <w:r>
        <w:rPr>
          <w:spacing w:val="-2"/>
          <w:sz w:val="64"/>
        </w:rPr>
        <w:t>就</w:t>
      </w:r>
      <w:r>
        <w:rPr>
          <w:spacing w:val="-2"/>
          <w:sz w:val="64"/>
        </w:rPr>
        <w:t>是</w:t>
      </w:r>
      <w:r>
        <w:rPr>
          <w:spacing w:val="-2"/>
          <w:sz w:val="64"/>
        </w:rPr>
        <w:t>若</w:t>
      </w:r>
      <w:r>
        <w:rPr>
          <w:spacing w:val="-2"/>
          <w:sz w:val="64"/>
        </w:rPr>
        <w:t>干</w:t>
      </w:r>
      <w:r>
        <w:rPr>
          <w:spacing w:val="-2"/>
          <w:sz w:val="64"/>
        </w:rPr>
        <w:t>顶</w:t>
      </w:r>
      <w:r>
        <w:rPr>
          <w:spacing w:val="-2"/>
          <w:sz w:val="64"/>
        </w:rPr>
        <w:t>点</w:t>
      </w:r>
      <w:r>
        <w:rPr>
          <w:spacing w:val="-2"/>
          <w:sz w:val="64"/>
        </w:rPr>
        <w:t>和</w:t>
      </w:r>
      <w:r>
        <w:rPr>
          <w:spacing w:val="-2"/>
          <w:sz w:val="64"/>
        </w:rPr>
        <w:t>连</w:t>
      </w:r>
      <w:r>
        <w:rPr>
          <w:spacing w:val="-2"/>
          <w:sz w:val="64"/>
        </w:rPr>
        <w:t>接</w:t>
      </w:r>
      <w:r>
        <w:rPr>
          <w:spacing w:val="-2"/>
          <w:sz w:val="64"/>
        </w:rPr>
        <w:t>这</w:t>
      </w:r>
      <w:r>
        <w:rPr>
          <w:spacing w:val="-2"/>
          <w:sz w:val="64"/>
        </w:rPr>
        <w:t>些</w:t>
      </w:r>
      <w:r>
        <w:rPr>
          <w:spacing w:val="-2"/>
          <w:sz w:val="64"/>
        </w:rPr>
        <w:t>顶点</w:t>
      </w:r>
      <w:r>
        <w:rPr>
          <w:spacing w:val="-2"/>
          <w:sz w:val="64"/>
        </w:rPr>
        <w:t>的</w:t>
      </w:r>
      <w:r>
        <w:rPr>
          <w:spacing w:val="-2"/>
          <w:sz w:val="64"/>
        </w:rPr>
        <w:t>若</w:t>
      </w:r>
      <w:r>
        <w:rPr>
          <w:spacing w:val="-2"/>
          <w:sz w:val="64"/>
        </w:rPr>
        <w:t>干</w:t>
      </w:r>
      <w:r>
        <w:rPr>
          <w:spacing w:val="-2"/>
          <w:sz w:val="64"/>
        </w:rPr>
        <w:t>边</w:t>
      </w:r>
      <w:r>
        <w:rPr>
          <w:spacing w:val="-2"/>
          <w:sz w:val="64"/>
        </w:rPr>
        <w:t>的</w:t>
      </w:r>
      <w:r>
        <w:rPr>
          <w:spacing w:val="-2"/>
          <w:sz w:val="64"/>
        </w:rPr>
        <w:t>集</w:t>
      </w:r>
      <w:r>
        <w:rPr>
          <w:spacing w:val="-2"/>
          <w:sz w:val="64"/>
        </w:rPr>
        <w:t>合</w:t>
      </w:r>
      <w:r>
        <w:rPr>
          <w:spacing w:val="-2"/>
          <w:sz w:val="64"/>
        </w:rPr>
        <w:t>。</w:t>
      </w:r>
    </w:p>
    <w:p>
      <w:pPr>
        <w:spacing w:after="0" w:line="225" w:lineRule="auto"/>
        <w:jc w:val="left"/>
        <w:rPr>
          <w:rFonts w:ascii="Arial" w:hAnsi="Arial" w:eastAsia="Arial"/>
          <w:sz w:val="64"/>
        </w:rPr>
        <w:sectPr>
          <w:headerReference w:type="default" r:id="rId89"/>
          <w:footerReference w:type="default" r:id="rId90"/>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spacing w:before="8"/>
        <w:rPr>
          <w:sz w:val="11"/>
        </w:rPr>
      </w:pPr>
    </w:p>
    <w:p>
      <w:pPr>
        <w:pStyle w:val="BodyText"/>
        <w:ind w:left="1272"/>
        <w:rPr>
          <w:sz w:val="20"/>
        </w:rPr>
      </w:pPr>
      <w:r>
        <w:rPr>
          <w:sz w:val="20"/>
        </w:rPr>
        <w:drawing>
          <wp:inline distT="0" distB="0" distL="0" distR="0">
            <wp:extent cx="3444285" cy="2213229"/>
            <wp:effectExtent l="0" t="0" r="0" b="0"/>
            <wp:docPr id="97" name="image21.png" descr="D:\信息科学原理本科课程\有向图.bmp"/>
            <wp:cNvGraphicFramePr>
              <a:graphicFrameLocks noChangeAspect="1"/>
            </wp:cNvGraphicFramePr>
            <a:graphic>
              <a:graphicData uri="http://schemas.openxmlformats.org/drawingml/2006/picture">
                <pic:pic>
                  <pic:nvPicPr>
                    <pic:cNvPr id="98" name="image21.png"/>
                    <pic:cNvPicPr/>
                  </pic:nvPicPr>
                  <pic:blipFill>
                    <a:blip r:embed="rId94" cstate="print"/>
                    <a:stretch>
                      <a:fillRect/>
                    </a:stretch>
                  </pic:blipFill>
                  <pic:spPr>
                    <a:xfrm>
                      <a:off x="0" y="0"/>
                      <a:ext cx="3444285" cy="221322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1"/>
        </w:rPr>
      </w:pPr>
    </w:p>
    <w:p>
      <w:pPr>
        <w:pStyle w:val="BodyText"/>
        <w:spacing w:line="794" w:lineRule="exact" w:before="10"/>
        <w:ind w:left="552"/>
        <w:rPr>
          <w:rFonts w:ascii="Calibri" w:hAnsi="Calibri" w:eastAsia="Calibri"/>
        </w:rPr>
      </w:pPr>
      <w:bookmarkStart w:name="幻灯片编号 31" w:id="44"/>
      <w:bookmarkEnd w:id="44"/>
      <w:r>
        <w:rPr/>
      </w:r>
      <w:r>
        <w:rPr>
          <w:rFonts w:ascii="Calibri" w:hAnsi="Calibri" w:eastAsia="Calibri"/>
        </w:rPr>
        <w:t>A</w:t>
      </w:r>
      <w:r>
        <w:rPr>
          <w:rFonts w:ascii="Calibri" w:hAnsi="Calibri" w:eastAsia="Calibri"/>
          <w:spacing w:val="-13"/>
        </w:rPr>
        <w:t> – </w:t>
      </w:r>
      <w:r>
        <w:rPr/>
        <w:t>种</w:t>
      </w:r>
      <w:r>
        <w:rPr/>
        <w:t>子</w:t>
      </w:r>
      <w:r>
        <w:rPr/>
        <w:t>状</w:t>
      </w:r>
      <w:r>
        <w:rPr/>
        <w:t>态</w:t>
      </w:r>
      <w:r>
        <w:rPr/>
        <w:t>；</w:t>
      </w:r>
      <w:r>
        <w:rPr>
          <w:rFonts w:ascii="Calibri" w:hAnsi="Calibri" w:eastAsia="Calibri"/>
        </w:rPr>
        <w:t>B</w:t>
      </w:r>
      <w:r>
        <w:rPr>
          <w:rFonts w:ascii="Calibri" w:hAnsi="Calibri" w:eastAsia="Calibri"/>
          <w:spacing w:val="-12"/>
        </w:rPr>
        <w:t> – </w:t>
      </w:r>
      <w:r>
        <w:rPr/>
        <w:t>植</w:t>
      </w:r>
      <w:r>
        <w:rPr/>
        <w:t>物</w:t>
      </w:r>
      <w:r>
        <w:rPr/>
        <w:t>状</w:t>
      </w:r>
      <w:r>
        <w:rPr/>
        <w:t>态</w:t>
      </w:r>
      <w:r>
        <w:rPr/>
        <w:t>；</w:t>
      </w:r>
      <w:r>
        <w:rPr>
          <w:rFonts w:ascii="Calibri" w:hAnsi="Calibri" w:eastAsia="Calibri"/>
        </w:rPr>
        <w:t>C</w:t>
      </w:r>
      <w:r>
        <w:rPr>
          <w:rFonts w:ascii="Calibri" w:hAnsi="Calibri" w:eastAsia="Calibri"/>
          <w:spacing w:val="-11"/>
        </w:rPr>
        <w:t> – </w:t>
      </w:r>
      <w:r>
        <w:rPr/>
        <w:t>开</w:t>
      </w:r>
      <w:r>
        <w:rPr/>
        <w:t>花</w:t>
      </w:r>
      <w:r>
        <w:rPr/>
        <w:t>状</w:t>
      </w:r>
      <w:r>
        <w:rPr/>
        <w:t>态</w:t>
      </w:r>
      <w:r>
        <w:rPr>
          <w:spacing w:val="-5"/>
        </w:rPr>
        <w:t>；</w:t>
      </w:r>
      <w:r>
        <w:rPr>
          <w:rFonts w:ascii="Calibri" w:hAnsi="Calibri" w:eastAsia="Calibri"/>
          <w:spacing w:val="-5"/>
        </w:rPr>
        <w:t>D</w:t>
      </w:r>
    </w:p>
    <w:p>
      <w:pPr>
        <w:pStyle w:val="BodyText"/>
        <w:spacing w:line="768" w:lineRule="exact"/>
        <w:ind w:left="656"/>
      </w:pPr>
      <w:r>
        <w:rPr>
          <w:rFonts w:ascii="Calibri" w:hAnsi="Calibri" w:eastAsia="Calibri"/>
          <w:w w:val="95"/>
        </w:rPr>
        <w:t>–</w:t>
      </w:r>
      <w:r>
        <w:rPr>
          <w:rFonts w:ascii="Calibri" w:hAnsi="Calibri" w:eastAsia="Calibri"/>
          <w:spacing w:val="7"/>
        </w:rPr>
        <w:t>  </w:t>
      </w:r>
      <w:r>
        <w:rPr>
          <w:w w:val="95"/>
        </w:rPr>
        <w:t>已</w:t>
      </w:r>
      <w:r>
        <w:rPr>
          <w:w w:val="95"/>
        </w:rPr>
        <w:t>授</w:t>
      </w:r>
      <w:r>
        <w:rPr>
          <w:w w:val="95"/>
        </w:rPr>
        <w:t>粉</w:t>
      </w:r>
      <w:r>
        <w:rPr>
          <w:w w:val="95"/>
        </w:rPr>
        <w:t>的</w:t>
      </w:r>
      <w:r>
        <w:rPr>
          <w:w w:val="95"/>
        </w:rPr>
        <w:t>植</w:t>
      </w:r>
      <w:r>
        <w:rPr>
          <w:w w:val="95"/>
        </w:rPr>
        <w:t>物</w:t>
      </w:r>
      <w:r>
        <w:rPr>
          <w:w w:val="95"/>
        </w:rPr>
        <w:t>状</w:t>
      </w:r>
      <w:r>
        <w:rPr>
          <w:w w:val="95"/>
        </w:rPr>
        <w:t>态</w:t>
      </w:r>
      <w:r>
        <w:rPr>
          <w:w w:val="95"/>
        </w:rPr>
        <w:t>；</w:t>
      </w:r>
      <w:r>
        <w:rPr>
          <w:rFonts w:ascii="Calibri" w:hAnsi="Calibri" w:eastAsia="Calibri"/>
          <w:w w:val="95"/>
        </w:rPr>
        <w:t>E</w:t>
      </w:r>
      <w:r>
        <w:rPr>
          <w:rFonts w:ascii="Calibri" w:hAnsi="Calibri" w:eastAsia="Calibri"/>
          <w:spacing w:val="9"/>
        </w:rPr>
        <w:t>  </w:t>
      </w:r>
      <w:r>
        <w:rPr>
          <w:rFonts w:ascii="Calibri" w:hAnsi="Calibri" w:eastAsia="Calibri"/>
          <w:w w:val="95"/>
        </w:rPr>
        <w:t>–</w:t>
      </w:r>
      <w:r>
        <w:rPr>
          <w:rFonts w:ascii="Calibri" w:hAnsi="Calibri" w:eastAsia="Calibri"/>
          <w:spacing w:val="6"/>
        </w:rPr>
        <w:t>  </w:t>
      </w:r>
      <w:r>
        <w:rPr>
          <w:w w:val="95"/>
        </w:rPr>
        <w:t>未</w:t>
      </w:r>
      <w:r>
        <w:rPr>
          <w:w w:val="95"/>
        </w:rPr>
        <w:t>授</w:t>
      </w:r>
      <w:r>
        <w:rPr>
          <w:w w:val="95"/>
        </w:rPr>
        <w:t>粉</w:t>
      </w:r>
      <w:r>
        <w:rPr>
          <w:w w:val="95"/>
        </w:rPr>
        <w:t>的</w:t>
      </w:r>
      <w:r>
        <w:rPr>
          <w:w w:val="95"/>
        </w:rPr>
        <w:t>植</w:t>
      </w:r>
      <w:r>
        <w:rPr>
          <w:w w:val="95"/>
        </w:rPr>
        <w:t>物</w:t>
      </w:r>
      <w:r>
        <w:rPr>
          <w:w w:val="95"/>
        </w:rPr>
        <w:t>状</w:t>
      </w:r>
      <w:r>
        <w:rPr>
          <w:w w:val="95"/>
        </w:rPr>
        <w:t>态</w:t>
      </w:r>
      <w:r>
        <w:rPr>
          <w:spacing w:val="-10"/>
          <w:w w:val="95"/>
        </w:rPr>
        <w:t>；</w:t>
      </w:r>
    </w:p>
    <w:p>
      <w:pPr>
        <w:pStyle w:val="BodyText"/>
        <w:spacing w:line="794" w:lineRule="exact"/>
        <w:ind w:left="656"/>
      </w:pPr>
      <w:r>
        <w:rPr>
          <w:rFonts w:ascii="Calibri" w:hAnsi="Calibri" w:eastAsia="Calibri"/>
        </w:rPr>
        <w:t>F</w:t>
      </w:r>
      <w:r>
        <w:rPr>
          <w:rFonts w:ascii="Calibri" w:hAnsi="Calibri" w:eastAsia="Calibri"/>
          <w:spacing w:val="-16"/>
        </w:rPr>
        <w:t> – </w:t>
      </w:r>
      <w:r>
        <w:rPr/>
        <w:t>种</w:t>
      </w:r>
      <w:r>
        <w:rPr/>
        <w:t>子</w:t>
      </w:r>
      <w:r>
        <w:rPr/>
        <w:t>的</w:t>
      </w:r>
      <w:r>
        <w:rPr/>
        <w:t>死</w:t>
      </w:r>
      <w:r>
        <w:rPr/>
        <w:t>亡</w:t>
      </w:r>
      <w:r>
        <w:rPr/>
        <w:t>状</w:t>
      </w:r>
      <w:r>
        <w:rPr/>
        <w:t>态</w:t>
      </w:r>
      <w:r>
        <w:rPr>
          <w:spacing w:val="-10"/>
        </w:rPr>
        <w:t>。</w:t>
      </w:r>
    </w:p>
    <w:p>
      <w:pPr>
        <w:spacing w:after="0" w:line="794" w:lineRule="exact"/>
        <w:sectPr>
          <w:headerReference w:type="default" r:id="rId92"/>
          <w:footerReference w:type="default" r:id="rId93"/>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7"/>
        </w:rPr>
      </w:pPr>
    </w:p>
    <w:p>
      <w:pPr>
        <w:pStyle w:val="BodyText"/>
        <w:ind w:left="405"/>
        <w:rPr>
          <w:sz w:val="20"/>
        </w:rPr>
      </w:pPr>
      <w:bookmarkStart w:name="幻灯片编号 32" w:id="45"/>
      <w:bookmarkEnd w:id="45"/>
      <w:r>
        <w:rPr/>
      </w:r>
      <w:r>
        <w:rPr>
          <w:sz w:val="20"/>
        </w:rPr>
        <w:drawing>
          <wp:inline distT="0" distB="0" distL="0" distR="0">
            <wp:extent cx="8308513" cy="2400300"/>
            <wp:effectExtent l="0" t="0" r="0" b="0"/>
            <wp:docPr id="101" name="image22.png" descr="D:\信息科学原理本科课程\表格信息.bmp"/>
            <wp:cNvGraphicFramePr>
              <a:graphicFrameLocks noChangeAspect="1"/>
            </wp:cNvGraphicFramePr>
            <a:graphic>
              <a:graphicData uri="http://schemas.openxmlformats.org/drawingml/2006/picture">
                <pic:pic>
                  <pic:nvPicPr>
                    <pic:cNvPr id="102" name="image22.png"/>
                    <pic:cNvPicPr/>
                  </pic:nvPicPr>
                  <pic:blipFill>
                    <a:blip r:embed="rId97" cstate="print"/>
                    <a:stretch>
                      <a:fillRect/>
                    </a:stretch>
                  </pic:blipFill>
                  <pic:spPr>
                    <a:xfrm>
                      <a:off x="0" y="0"/>
                      <a:ext cx="8308513" cy="2400300"/>
                    </a:xfrm>
                    <a:prstGeom prst="rect">
                      <a:avLst/>
                    </a:prstGeom>
                  </pic:spPr>
                </pic:pic>
              </a:graphicData>
            </a:graphic>
          </wp:inline>
        </w:drawing>
      </w:r>
      <w:r>
        <w:rPr>
          <w:sz w:val="20"/>
        </w:rPr>
      </w:r>
    </w:p>
    <w:p>
      <w:pPr>
        <w:spacing w:after="0"/>
        <w:rPr>
          <w:sz w:val="20"/>
        </w:rPr>
        <w:sectPr>
          <w:headerReference w:type="default" r:id="rId95"/>
          <w:footerReference w:type="default" r:id="rId96"/>
          <w:pgSz w:w="14400" w:h="10800" w:orient="landscape"/>
          <w:pgMar w:header="1953" w:footer="1100" w:top="3240" w:bottom="1280" w:left="240" w:right="0"/>
        </w:sectPr>
      </w:pPr>
    </w:p>
    <w:p>
      <w:pPr>
        <w:spacing w:line="566" w:lineRule="auto" w:before="57"/>
        <w:ind w:left="677" w:right="1722" w:hanging="21"/>
        <w:jc w:val="left"/>
        <w:rPr>
          <w:sz w:val="56"/>
        </w:rPr>
      </w:pPr>
      <w:r>
        <w:rPr/>
        <w:drawing>
          <wp:anchor distT="0" distB="0" distL="0" distR="0" allowOverlap="1" layoutInCell="1" locked="0" behindDoc="1" simplePos="0" relativeHeight="479134720">
            <wp:simplePos x="0" y="0"/>
            <wp:positionH relativeFrom="page">
              <wp:posOffset>1511312</wp:posOffset>
            </wp:positionH>
            <wp:positionV relativeFrom="paragraph">
              <wp:posOffset>600198</wp:posOffset>
            </wp:positionV>
            <wp:extent cx="2508237" cy="371465"/>
            <wp:effectExtent l="0" t="0" r="0" b="0"/>
            <wp:wrapNone/>
            <wp:docPr id="105" name="image23.png" descr="D:\信息科学原理本科课程\目标信息.bmp"/>
            <wp:cNvGraphicFramePr>
              <a:graphicFrameLocks noChangeAspect="1"/>
            </wp:cNvGraphicFramePr>
            <a:graphic>
              <a:graphicData uri="http://schemas.openxmlformats.org/drawingml/2006/picture">
                <pic:pic>
                  <pic:nvPicPr>
                    <pic:cNvPr id="106" name="image23.png"/>
                    <pic:cNvPicPr/>
                  </pic:nvPicPr>
                  <pic:blipFill>
                    <a:blip r:embed="rId100" cstate="print"/>
                    <a:stretch>
                      <a:fillRect/>
                    </a:stretch>
                  </pic:blipFill>
                  <pic:spPr>
                    <a:xfrm>
                      <a:off x="0" y="0"/>
                      <a:ext cx="2508237" cy="371465"/>
                    </a:xfrm>
                    <a:prstGeom prst="rect">
                      <a:avLst/>
                    </a:prstGeom>
                  </pic:spPr>
                </pic:pic>
              </a:graphicData>
            </a:graphic>
          </wp:anchor>
        </w:drawing>
      </w:r>
      <w:r>
        <w:rPr/>
        <w:drawing>
          <wp:anchor distT="0" distB="0" distL="0" distR="0" allowOverlap="1" layoutInCell="1" locked="0" behindDoc="1" simplePos="0" relativeHeight="479135232">
            <wp:simplePos x="0" y="0"/>
            <wp:positionH relativeFrom="page">
              <wp:posOffset>1608443</wp:posOffset>
            </wp:positionH>
            <wp:positionV relativeFrom="page">
              <wp:posOffset>3810000</wp:posOffset>
            </wp:positionV>
            <wp:extent cx="5207334" cy="2396895"/>
            <wp:effectExtent l="0" t="0" r="0" b="0"/>
            <wp:wrapNone/>
            <wp:docPr id="107" name="image24.png" descr="D:\信息科学原理本科课程\约束信息.bmp"/>
            <wp:cNvGraphicFramePr>
              <a:graphicFrameLocks noChangeAspect="1"/>
            </wp:cNvGraphicFramePr>
            <a:graphic>
              <a:graphicData uri="http://schemas.openxmlformats.org/drawingml/2006/picture">
                <pic:pic>
                  <pic:nvPicPr>
                    <pic:cNvPr id="108" name="image24.png"/>
                    <pic:cNvPicPr/>
                  </pic:nvPicPr>
                  <pic:blipFill>
                    <a:blip r:embed="rId101" cstate="print"/>
                    <a:stretch>
                      <a:fillRect/>
                    </a:stretch>
                  </pic:blipFill>
                  <pic:spPr>
                    <a:xfrm>
                      <a:off x="0" y="0"/>
                      <a:ext cx="5207334" cy="2396895"/>
                    </a:xfrm>
                    <a:prstGeom prst="rect">
                      <a:avLst/>
                    </a:prstGeom>
                  </pic:spPr>
                </pic:pic>
              </a:graphicData>
            </a:graphic>
          </wp:anchor>
        </w:drawing>
      </w:r>
      <w:bookmarkStart w:name="幻灯片编号 33" w:id="46"/>
      <w:bookmarkEnd w:id="46"/>
      <w:r>
        <w:rPr/>
      </w:r>
      <w:r>
        <w:rPr>
          <w:spacing w:val="-2"/>
          <w:sz w:val="56"/>
        </w:rPr>
        <w:t>品数量，</w:t>
      </w:r>
      <w:r>
        <w:rPr>
          <w:rFonts w:ascii="Calibri" w:eastAsia="Calibri"/>
          <w:spacing w:val="-2"/>
          <w:sz w:val="56"/>
        </w:rPr>
        <w:t>i=1</w:t>
      </w:r>
      <w:r>
        <w:rPr>
          <w:spacing w:val="-2"/>
          <w:sz w:val="56"/>
        </w:rPr>
        <w:t>，</w:t>
      </w:r>
      <w:r>
        <w:rPr>
          <w:rFonts w:ascii="Calibri" w:eastAsia="Calibri"/>
          <w:spacing w:val="-2"/>
          <w:sz w:val="56"/>
        </w:rPr>
        <w:t>2</w:t>
      </w:r>
      <w:r>
        <w:rPr>
          <w:spacing w:val="-2"/>
          <w:sz w:val="56"/>
        </w:rPr>
        <w:t>，</w:t>
      </w:r>
      <w:r>
        <w:rPr>
          <w:rFonts w:ascii="Calibri" w:eastAsia="Calibri"/>
          <w:spacing w:val="-2"/>
          <w:sz w:val="56"/>
        </w:rPr>
        <w:t>3</w:t>
      </w:r>
      <w:r>
        <w:rPr>
          <w:spacing w:val="-2"/>
          <w:sz w:val="56"/>
        </w:rPr>
        <w:t>，</w:t>
      </w:r>
      <w:r>
        <w:rPr>
          <w:rFonts w:ascii="Calibri" w:eastAsia="Calibri"/>
          <w:spacing w:val="-2"/>
          <w:sz w:val="56"/>
        </w:rPr>
        <w:t>4</w:t>
      </w:r>
      <w:r>
        <w:rPr>
          <w:spacing w:val="-2"/>
          <w:sz w:val="56"/>
        </w:rPr>
        <w:t>；</w:t>
      </w:r>
      <w:r>
        <w:rPr>
          <w:rFonts w:ascii="Calibri" w:eastAsia="Calibri"/>
          <w:spacing w:val="-2"/>
          <w:sz w:val="56"/>
        </w:rPr>
        <w:t>j=1</w:t>
      </w:r>
      <w:r>
        <w:rPr>
          <w:spacing w:val="-2"/>
          <w:sz w:val="56"/>
        </w:rPr>
        <w:t>，</w:t>
      </w:r>
      <w:r>
        <w:rPr>
          <w:rFonts w:ascii="Calibri" w:eastAsia="Calibri"/>
          <w:spacing w:val="-2"/>
          <w:sz w:val="56"/>
        </w:rPr>
        <w:t>2</w:t>
      </w:r>
      <w:r>
        <w:rPr>
          <w:spacing w:val="-2"/>
          <w:sz w:val="56"/>
        </w:rPr>
        <w:t>，</w:t>
      </w:r>
      <w:r>
        <w:rPr>
          <w:rFonts w:ascii="Calibri" w:eastAsia="Calibri"/>
          <w:spacing w:val="-2"/>
          <w:sz w:val="56"/>
        </w:rPr>
        <w:t>3</w:t>
      </w:r>
      <w:r>
        <w:rPr>
          <w:spacing w:val="-2"/>
          <w:sz w:val="56"/>
        </w:rPr>
        <w:t>，目标信息为</w:t>
      </w:r>
      <w:r>
        <w:rPr>
          <w:spacing w:val="-2"/>
          <w:sz w:val="56"/>
        </w:rPr>
        <w:t>约束信息为</w:t>
      </w:r>
    </w:p>
    <w:p>
      <w:pPr>
        <w:spacing w:after="0" w:line="566" w:lineRule="auto"/>
        <w:jc w:val="left"/>
        <w:rPr>
          <w:sz w:val="56"/>
        </w:rPr>
        <w:sectPr>
          <w:headerReference w:type="default" r:id="rId98"/>
          <w:footerReference w:type="default" r:id="rId99"/>
          <w:pgSz w:w="14400" w:h="10800" w:orient="landscape"/>
          <w:pgMar w:header="1713" w:footer="1100" w:top="3240" w:bottom="1280" w:left="240" w:right="0"/>
        </w:sectPr>
      </w:pPr>
    </w:p>
    <w:p>
      <w:pPr>
        <w:pStyle w:val="Heading2"/>
        <w:ind w:left="298" w:right="538"/>
      </w:pPr>
      <w:bookmarkStart w:name="模糊信息的描述 " w:id="47"/>
      <w:bookmarkEnd w:id="47"/>
      <w:r>
        <w:rPr>
          <w:b w:val="0"/>
        </w:rPr>
      </w:r>
      <w:r>
        <w:rPr>
          <w:w w:val="95"/>
        </w:rPr>
        <w:t>模</w:t>
      </w:r>
      <w:r>
        <w:rPr>
          <w:w w:val="95"/>
        </w:rPr>
        <w:t>糊</w:t>
      </w:r>
      <w:r>
        <w:rPr>
          <w:w w:val="95"/>
        </w:rPr>
        <w:t>信</w:t>
      </w:r>
      <w:r>
        <w:rPr>
          <w:w w:val="95"/>
        </w:rPr>
        <w:t>息</w:t>
      </w:r>
      <w:r>
        <w:rPr>
          <w:w w:val="95"/>
        </w:rPr>
        <w:t>的</w:t>
      </w:r>
      <w:r>
        <w:rPr>
          <w:spacing w:val="-5"/>
          <w:w w:val="95"/>
        </w:rPr>
        <w:t>描述</w:t>
      </w:r>
    </w:p>
    <w:p>
      <w:pPr>
        <w:pStyle w:val="ListParagraph"/>
        <w:numPr>
          <w:ilvl w:val="1"/>
          <w:numId w:val="1"/>
        </w:numPr>
        <w:tabs>
          <w:tab w:pos="1164" w:val="left" w:leader="none"/>
        </w:tabs>
        <w:spacing w:line="201" w:lineRule="auto" w:before="744" w:after="0"/>
        <w:ind w:left="1164" w:right="1479" w:hanging="540"/>
        <w:jc w:val="left"/>
        <w:rPr>
          <w:rFonts w:ascii="Arial" w:hAnsi="Arial" w:eastAsia="Arial"/>
          <w:sz w:val="64"/>
        </w:rPr>
      </w:pPr>
      <w:r>
        <w:rPr>
          <w:spacing w:val="-2"/>
          <w:sz w:val="64"/>
        </w:rPr>
        <w:t>模</w:t>
      </w:r>
      <w:r>
        <w:rPr>
          <w:spacing w:val="-2"/>
          <w:sz w:val="64"/>
        </w:rPr>
        <w:t>糊</w:t>
      </w:r>
      <w:r>
        <w:rPr>
          <w:spacing w:val="-2"/>
          <w:sz w:val="64"/>
        </w:rPr>
        <w:t>集</w:t>
      </w:r>
      <w:r>
        <w:rPr>
          <w:spacing w:val="-2"/>
          <w:sz w:val="64"/>
        </w:rPr>
        <w:t>合</w:t>
      </w:r>
      <w:r>
        <w:rPr>
          <w:spacing w:val="-2"/>
          <w:sz w:val="64"/>
        </w:rPr>
        <w:t>：</w:t>
      </w:r>
      <w:r>
        <w:rPr>
          <w:spacing w:val="-2"/>
          <w:sz w:val="64"/>
        </w:rPr>
        <w:t>各</w:t>
      </w:r>
      <w:r>
        <w:rPr>
          <w:spacing w:val="-2"/>
          <w:sz w:val="64"/>
        </w:rPr>
        <w:t>个</w:t>
      </w:r>
      <w:r>
        <w:rPr>
          <w:spacing w:val="-2"/>
          <w:sz w:val="64"/>
        </w:rPr>
        <w:t>元</w:t>
      </w:r>
      <w:r>
        <w:rPr>
          <w:spacing w:val="-2"/>
          <w:sz w:val="64"/>
        </w:rPr>
        <w:t>素</w:t>
      </w:r>
      <w:r>
        <w:rPr>
          <w:spacing w:val="-2"/>
          <w:sz w:val="64"/>
        </w:rPr>
        <w:t>的</w:t>
      </w:r>
      <w:r>
        <w:rPr>
          <w:spacing w:val="-2"/>
          <w:sz w:val="64"/>
        </w:rPr>
        <w:t>隶</w:t>
      </w:r>
      <w:r>
        <w:rPr>
          <w:spacing w:val="-2"/>
          <w:sz w:val="64"/>
        </w:rPr>
        <w:t>属</w:t>
      </w:r>
      <w:r>
        <w:rPr>
          <w:spacing w:val="-2"/>
          <w:sz w:val="64"/>
        </w:rPr>
        <w:t>度</w:t>
      </w:r>
      <w:r>
        <w:rPr>
          <w:spacing w:val="-2"/>
          <w:sz w:val="64"/>
        </w:rPr>
        <w:t>（</w:t>
      </w:r>
      <w:r>
        <w:rPr>
          <w:spacing w:val="-2"/>
          <w:sz w:val="64"/>
        </w:rPr>
        <w:t>对</w:t>
      </w:r>
      <w:r>
        <w:rPr>
          <w:spacing w:val="-2"/>
          <w:sz w:val="64"/>
        </w:rPr>
        <w:t>集合</w:t>
      </w:r>
      <w:r>
        <w:rPr>
          <w:spacing w:val="-2"/>
          <w:sz w:val="64"/>
        </w:rPr>
        <w:t>性</w:t>
      </w:r>
      <w:r>
        <w:rPr>
          <w:spacing w:val="-2"/>
          <w:sz w:val="64"/>
        </w:rPr>
        <w:t>质</w:t>
      </w:r>
      <w:r>
        <w:rPr>
          <w:spacing w:val="-2"/>
          <w:sz w:val="64"/>
        </w:rPr>
        <w:t>的</w:t>
      </w:r>
      <w:r>
        <w:rPr>
          <w:spacing w:val="-2"/>
          <w:sz w:val="64"/>
        </w:rPr>
        <w:t>满</w:t>
      </w:r>
      <w:r>
        <w:rPr>
          <w:spacing w:val="-2"/>
          <w:sz w:val="64"/>
        </w:rPr>
        <w:t>足</w:t>
      </w:r>
      <w:r>
        <w:rPr>
          <w:spacing w:val="-2"/>
          <w:sz w:val="64"/>
        </w:rPr>
        <w:t>程</w:t>
      </w:r>
      <w:r>
        <w:rPr>
          <w:spacing w:val="-2"/>
          <w:sz w:val="64"/>
        </w:rPr>
        <w:t>度</w:t>
      </w:r>
      <w:r>
        <w:rPr>
          <w:spacing w:val="-2"/>
          <w:sz w:val="64"/>
        </w:rPr>
        <w:t>）</w:t>
      </w:r>
      <w:r>
        <w:rPr>
          <w:spacing w:val="-2"/>
          <w:sz w:val="64"/>
        </w:rPr>
        <w:t>是</w:t>
      </w:r>
      <w:r>
        <w:rPr>
          <w:spacing w:val="-2"/>
          <w:sz w:val="64"/>
        </w:rPr>
        <w:t>模</w:t>
      </w:r>
      <w:r>
        <w:rPr>
          <w:spacing w:val="-2"/>
          <w:sz w:val="64"/>
        </w:rPr>
        <w:t>糊</w:t>
      </w:r>
      <w:r>
        <w:rPr>
          <w:spacing w:val="-2"/>
          <w:sz w:val="64"/>
        </w:rPr>
        <w:t>的</w:t>
      </w:r>
      <w:r>
        <w:rPr>
          <w:spacing w:val="-2"/>
          <w:sz w:val="64"/>
        </w:rPr>
        <w:t>。</w:t>
      </w:r>
    </w:p>
    <w:p>
      <w:pPr>
        <w:pStyle w:val="ListParagraph"/>
        <w:numPr>
          <w:ilvl w:val="1"/>
          <w:numId w:val="1"/>
        </w:numPr>
        <w:tabs>
          <w:tab w:pos="1164" w:val="left" w:leader="none"/>
        </w:tabs>
        <w:spacing w:line="204" w:lineRule="auto" w:before="104" w:after="0"/>
        <w:ind w:left="1163" w:right="516" w:hanging="540"/>
        <w:jc w:val="left"/>
        <w:rPr>
          <w:rFonts w:ascii="Arial" w:hAnsi="Arial" w:eastAsia="Arial"/>
          <w:sz w:val="64"/>
        </w:rPr>
      </w:pPr>
      <w:r>
        <w:rPr>
          <w:spacing w:val="-2"/>
          <w:sz w:val="64"/>
        </w:rPr>
        <w:t>例</w:t>
      </w:r>
      <w:r>
        <w:rPr>
          <w:spacing w:val="-2"/>
          <w:sz w:val="64"/>
        </w:rPr>
        <w:t>如</w:t>
      </w:r>
      <w:r>
        <w:rPr>
          <w:spacing w:val="-2"/>
          <w:sz w:val="64"/>
        </w:rPr>
        <w:t>，“</w:t>
      </w:r>
      <w:r>
        <w:rPr>
          <w:spacing w:val="-2"/>
          <w:sz w:val="64"/>
        </w:rPr>
        <w:t>远</w:t>
      </w:r>
      <w:r>
        <w:rPr>
          <w:spacing w:val="-2"/>
          <w:sz w:val="64"/>
        </w:rPr>
        <w:t>大</w:t>
      </w:r>
      <w:r>
        <w:rPr>
          <w:spacing w:val="-2"/>
          <w:sz w:val="64"/>
        </w:rPr>
        <w:t>于</w:t>
      </w:r>
      <w:r>
        <w:rPr>
          <w:rFonts w:ascii="Calibri" w:hAnsi="Calibri" w:eastAsia="Calibri"/>
          <w:spacing w:val="-2"/>
          <w:sz w:val="64"/>
        </w:rPr>
        <w:t>1</w:t>
      </w:r>
      <w:r>
        <w:rPr>
          <w:spacing w:val="-2"/>
          <w:sz w:val="64"/>
        </w:rPr>
        <w:t>的</w:t>
      </w:r>
      <w:r>
        <w:rPr>
          <w:spacing w:val="-2"/>
          <w:sz w:val="64"/>
        </w:rPr>
        <w:t>正</w:t>
      </w:r>
      <w:r>
        <w:rPr>
          <w:spacing w:val="-2"/>
          <w:sz w:val="64"/>
        </w:rPr>
        <w:t>实</w:t>
      </w:r>
      <w:r>
        <w:rPr>
          <w:spacing w:val="-2"/>
          <w:sz w:val="64"/>
        </w:rPr>
        <w:t>数</w:t>
      </w:r>
      <w:r>
        <w:rPr>
          <w:spacing w:val="-2"/>
          <w:sz w:val="64"/>
        </w:rPr>
        <w:t>集</w:t>
      </w:r>
      <w:r>
        <w:rPr>
          <w:spacing w:val="-2"/>
          <w:sz w:val="64"/>
        </w:rPr>
        <w:t>”</w:t>
      </w:r>
      <w:r>
        <w:rPr>
          <w:spacing w:val="-2"/>
          <w:sz w:val="64"/>
        </w:rPr>
        <w:t>就</w:t>
      </w:r>
      <w:r>
        <w:rPr>
          <w:spacing w:val="-2"/>
          <w:sz w:val="64"/>
        </w:rPr>
        <w:t>是</w:t>
      </w:r>
      <w:r>
        <w:rPr>
          <w:spacing w:val="-2"/>
          <w:sz w:val="64"/>
        </w:rPr>
        <w:t>模</w:t>
      </w:r>
      <w:r>
        <w:rPr>
          <w:spacing w:val="-2"/>
          <w:sz w:val="64"/>
        </w:rPr>
        <w:t>糊</w:t>
      </w:r>
      <w:r>
        <w:rPr>
          <w:spacing w:val="-2"/>
          <w:sz w:val="64"/>
        </w:rPr>
        <w:t>集</w:t>
      </w:r>
      <w:r>
        <w:rPr>
          <w:spacing w:val="-2"/>
          <w:sz w:val="64"/>
        </w:rPr>
        <w:t>，</w:t>
      </w:r>
      <w:r>
        <w:rPr>
          <w:spacing w:val="-2"/>
          <w:sz w:val="64"/>
        </w:rPr>
        <w:t>它</w:t>
      </w:r>
      <w:r>
        <w:rPr>
          <w:spacing w:val="-2"/>
          <w:sz w:val="64"/>
        </w:rPr>
        <w:t>的</w:t>
      </w:r>
      <w:r>
        <w:rPr>
          <w:spacing w:val="-2"/>
          <w:sz w:val="64"/>
        </w:rPr>
        <w:t>元</w:t>
      </w:r>
      <w:r>
        <w:rPr>
          <w:spacing w:val="-2"/>
          <w:sz w:val="64"/>
        </w:rPr>
        <w:t>素</w:t>
      </w:r>
      <w:r>
        <w:rPr>
          <w:spacing w:val="-2"/>
          <w:sz w:val="64"/>
        </w:rPr>
        <w:t>包</w:t>
      </w:r>
      <w:r>
        <w:rPr>
          <w:spacing w:val="-2"/>
          <w:sz w:val="64"/>
        </w:rPr>
        <w:t>括</w:t>
      </w:r>
      <w:r>
        <w:rPr>
          <w:spacing w:val="-2"/>
          <w:sz w:val="64"/>
        </w:rPr>
        <w:t>大</w:t>
      </w:r>
      <w:r>
        <w:rPr>
          <w:spacing w:val="-2"/>
          <w:sz w:val="64"/>
        </w:rPr>
        <w:t>于</w:t>
      </w:r>
      <w:r>
        <w:rPr>
          <w:rFonts w:ascii="Calibri" w:hAnsi="Calibri" w:eastAsia="Calibri"/>
          <w:spacing w:val="-2"/>
          <w:sz w:val="64"/>
        </w:rPr>
        <w:t>1</w:t>
      </w:r>
      <w:r>
        <w:rPr>
          <w:spacing w:val="-2"/>
          <w:sz w:val="64"/>
        </w:rPr>
        <w:t>的</w:t>
      </w:r>
      <w:r>
        <w:rPr>
          <w:spacing w:val="-2"/>
          <w:sz w:val="64"/>
        </w:rPr>
        <w:t>所</w:t>
      </w:r>
      <w:r>
        <w:rPr>
          <w:spacing w:val="-2"/>
          <w:sz w:val="64"/>
        </w:rPr>
        <w:t>有</w:t>
      </w:r>
      <w:r>
        <w:rPr>
          <w:spacing w:val="-2"/>
          <w:sz w:val="64"/>
        </w:rPr>
        <w:t>正</w:t>
      </w:r>
      <w:r>
        <w:rPr>
          <w:spacing w:val="-2"/>
          <w:sz w:val="64"/>
        </w:rPr>
        <w:t>实</w:t>
      </w:r>
      <w:r>
        <w:rPr>
          <w:spacing w:val="-2"/>
          <w:sz w:val="64"/>
        </w:rPr>
        <w:t>数</w:t>
      </w:r>
      <w:r>
        <w:rPr>
          <w:spacing w:val="-2"/>
          <w:sz w:val="64"/>
        </w:rPr>
        <w:t>，而</w:t>
      </w:r>
      <w:r>
        <w:rPr>
          <w:spacing w:val="-2"/>
          <w:sz w:val="64"/>
        </w:rPr>
        <w:t>这</w:t>
      </w:r>
      <w:r>
        <w:rPr>
          <w:spacing w:val="-2"/>
          <w:sz w:val="64"/>
        </w:rPr>
        <w:t>些</w:t>
      </w:r>
      <w:r>
        <w:rPr>
          <w:spacing w:val="-2"/>
          <w:sz w:val="64"/>
        </w:rPr>
        <w:t> </w:t>
      </w:r>
      <w:r>
        <w:rPr>
          <w:spacing w:val="-2"/>
          <w:sz w:val="64"/>
        </w:rPr>
        <w:t>元</w:t>
      </w:r>
      <w:r>
        <w:rPr>
          <w:spacing w:val="-2"/>
          <w:sz w:val="64"/>
        </w:rPr>
        <w:t>素</w:t>
      </w:r>
      <w:r>
        <w:rPr>
          <w:spacing w:val="-2"/>
          <w:sz w:val="64"/>
        </w:rPr>
        <w:t>满</w:t>
      </w:r>
      <w:r>
        <w:rPr>
          <w:spacing w:val="-2"/>
          <w:sz w:val="64"/>
        </w:rPr>
        <w:t>足</w:t>
      </w:r>
      <w:r>
        <w:rPr>
          <w:spacing w:val="-2"/>
          <w:sz w:val="64"/>
        </w:rPr>
        <w:t>性</w:t>
      </w:r>
      <w:r>
        <w:rPr>
          <w:spacing w:val="-2"/>
          <w:sz w:val="64"/>
        </w:rPr>
        <w:t>质</w:t>
      </w:r>
      <w:r>
        <w:rPr>
          <w:spacing w:val="-2"/>
          <w:sz w:val="64"/>
        </w:rPr>
        <w:t>“</w:t>
      </w:r>
      <w:r>
        <w:rPr>
          <w:spacing w:val="-2"/>
          <w:sz w:val="64"/>
        </w:rPr>
        <w:t>远</w:t>
      </w:r>
      <w:r>
        <w:rPr>
          <w:spacing w:val="-2"/>
          <w:sz w:val="64"/>
        </w:rPr>
        <w:t>大</w:t>
      </w:r>
      <w:r>
        <w:rPr>
          <w:spacing w:val="-2"/>
          <w:sz w:val="64"/>
        </w:rPr>
        <w:t>于</w:t>
      </w:r>
      <w:r>
        <w:rPr>
          <w:rFonts w:ascii="Calibri" w:hAnsi="Calibri" w:eastAsia="Calibri"/>
          <w:spacing w:val="-2"/>
          <w:sz w:val="64"/>
        </w:rPr>
        <w:t>1</w:t>
      </w:r>
      <w:r>
        <w:rPr>
          <w:spacing w:val="-2"/>
          <w:sz w:val="64"/>
        </w:rPr>
        <w:t>”</w:t>
      </w:r>
      <w:r>
        <w:rPr>
          <w:spacing w:val="-2"/>
          <w:sz w:val="64"/>
        </w:rPr>
        <w:t>的</w:t>
      </w:r>
      <w:r>
        <w:rPr>
          <w:spacing w:val="-2"/>
          <w:sz w:val="64"/>
        </w:rPr>
        <w:t>程</w:t>
      </w:r>
      <w:r>
        <w:rPr>
          <w:spacing w:val="-2"/>
          <w:sz w:val="64"/>
        </w:rPr>
        <w:t>度</w:t>
      </w:r>
      <w:r>
        <w:rPr>
          <w:spacing w:val="-2"/>
          <w:sz w:val="64"/>
        </w:rPr>
        <w:t>是</w:t>
      </w:r>
      <w:r>
        <w:rPr>
          <w:spacing w:val="-2"/>
          <w:sz w:val="64"/>
        </w:rPr>
        <w:t>模</w:t>
      </w:r>
      <w:r>
        <w:rPr>
          <w:spacing w:val="-2"/>
          <w:sz w:val="64"/>
        </w:rPr>
        <w:t>糊</w:t>
      </w:r>
      <w:r>
        <w:rPr>
          <w:spacing w:val="-2"/>
          <w:sz w:val="64"/>
        </w:rPr>
        <w:t>的</w:t>
      </w:r>
      <w:r>
        <w:rPr>
          <w:spacing w:val="-2"/>
          <w:sz w:val="64"/>
        </w:rPr>
        <w:t>：</w:t>
      </w:r>
      <w:r>
        <w:rPr>
          <w:spacing w:val="-2"/>
          <w:sz w:val="64"/>
        </w:rPr>
        <w:t> “</w:t>
      </w:r>
      <w:r>
        <w:rPr>
          <w:rFonts w:ascii="Calibri" w:hAnsi="Calibri" w:eastAsia="Calibri"/>
          <w:spacing w:val="-2"/>
          <w:sz w:val="64"/>
        </w:rPr>
        <w:t>10</w:t>
      </w:r>
      <w:r>
        <w:rPr>
          <w:spacing w:val="-2"/>
          <w:sz w:val="64"/>
        </w:rPr>
        <w:t>”</w:t>
      </w:r>
      <w:r>
        <w:rPr>
          <w:spacing w:val="-2"/>
          <w:sz w:val="64"/>
        </w:rPr>
        <w:t>以</w:t>
      </w:r>
      <w:r>
        <w:rPr>
          <w:spacing w:val="-2"/>
          <w:sz w:val="64"/>
        </w:rPr>
        <w:t>上</w:t>
      </w:r>
      <w:r>
        <w:rPr>
          <w:spacing w:val="-2"/>
          <w:sz w:val="64"/>
        </w:rPr>
        <w:t>的</w:t>
      </w:r>
      <w:r>
        <w:rPr>
          <w:spacing w:val="-2"/>
          <w:sz w:val="64"/>
        </w:rPr>
        <w:t>正</w:t>
      </w:r>
      <w:r>
        <w:rPr>
          <w:spacing w:val="-2"/>
          <w:sz w:val="64"/>
        </w:rPr>
        <w:t>实</w:t>
      </w:r>
      <w:r>
        <w:rPr>
          <w:spacing w:val="-2"/>
          <w:sz w:val="64"/>
        </w:rPr>
        <w:t>数</w:t>
      </w:r>
      <w:r>
        <w:rPr>
          <w:spacing w:val="-2"/>
          <w:sz w:val="64"/>
        </w:rPr>
        <w:t>的</w:t>
      </w:r>
      <w:r>
        <w:rPr>
          <w:spacing w:val="-2"/>
          <w:sz w:val="64"/>
        </w:rPr>
        <w:t>满</w:t>
      </w:r>
      <w:r>
        <w:rPr>
          <w:spacing w:val="-2"/>
          <w:sz w:val="64"/>
        </w:rPr>
        <w:t>足</w:t>
      </w:r>
      <w:r>
        <w:rPr>
          <w:spacing w:val="-2"/>
          <w:sz w:val="64"/>
        </w:rPr>
        <w:t>程</w:t>
      </w:r>
      <w:r>
        <w:rPr>
          <w:spacing w:val="-2"/>
          <w:sz w:val="64"/>
        </w:rPr>
        <w:t>度</w:t>
      </w:r>
      <w:r>
        <w:rPr>
          <w:spacing w:val="-2"/>
          <w:sz w:val="64"/>
        </w:rPr>
        <w:t>为</w:t>
      </w:r>
      <w:r>
        <w:rPr>
          <w:rFonts w:ascii="Calibri" w:hAnsi="Calibri" w:eastAsia="Calibri"/>
          <w:spacing w:val="-2"/>
          <w:sz w:val="64"/>
        </w:rPr>
        <w:t>1</w:t>
      </w:r>
      <w:r>
        <w:rPr>
          <w:spacing w:val="-2"/>
          <w:sz w:val="64"/>
        </w:rPr>
        <w:t>，“</w:t>
      </w:r>
      <w:r>
        <w:rPr>
          <w:rFonts w:ascii="Calibri" w:hAnsi="Calibri" w:eastAsia="Calibri"/>
          <w:spacing w:val="-2"/>
          <w:sz w:val="64"/>
        </w:rPr>
        <w:t>5</w:t>
      </w:r>
      <w:r>
        <w:rPr>
          <w:spacing w:val="-2"/>
          <w:sz w:val="64"/>
        </w:rPr>
        <w:t>”</w:t>
      </w:r>
      <w:r>
        <w:rPr>
          <w:spacing w:val="-2"/>
          <w:sz w:val="64"/>
        </w:rPr>
        <w:t>的</w:t>
      </w:r>
      <w:r>
        <w:rPr>
          <w:spacing w:val="-2"/>
          <w:sz w:val="64"/>
        </w:rPr>
        <w:t>满</w:t>
      </w:r>
      <w:r>
        <w:rPr>
          <w:spacing w:val="-2"/>
          <w:sz w:val="64"/>
        </w:rPr>
        <w:t>足</w:t>
      </w:r>
      <w:r>
        <w:rPr>
          <w:spacing w:val="-2"/>
          <w:sz w:val="64"/>
        </w:rPr>
        <w:t>的</w:t>
      </w:r>
      <w:r>
        <w:rPr>
          <w:spacing w:val="-2"/>
          <w:sz w:val="64"/>
        </w:rPr>
        <w:t>程</w:t>
      </w:r>
      <w:r>
        <w:rPr>
          <w:spacing w:val="-2"/>
          <w:sz w:val="64"/>
        </w:rPr>
        <w:t>度</w:t>
      </w:r>
      <w:r>
        <w:rPr>
          <w:spacing w:val="-2"/>
          <w:sz w:val="64"/>
        </w:rPr>
        <w:t>可</w:t>
      </w:r>
      <w:r>
        <w:rPr>
          <w:spacing w:val="-2"/>
          <w:sz w:val="64"/>
        </w:rPr>
        <w:t>能</w:t>
      </w:r>
      <w:r>
        <w:rPr>
          <w:spacing w:val="-2"/>
          <w:sz w:val="64"/>
        </w:rPr>
        <w:t>只</w:t>
      </w:r>
      <w:r>
        <w:rPr>
          <w:spacing w:val="-2"/>
          <w:sz w:val="64"/>
        </w:rPr>
        <w:t>有</w:t>
      </w:r>
      <w:r>
        <w:rPr>
          <w:spacing w:val="-2"/>
          <w:sz w:val="64"/>
        </w:rPr>
        <w:t>一</w:t>
      </w:r>
      <w:r>
        <w:rPr>
          <w:spacing w:val="-2"/>
          <w:sz w:val="64"/>
        </w:rPr>
        <w:t>半</w:t>
      </w:r>
      <w:r>
        <w:rPr>
          <w:spacing w:val="-2"/>
          <w:sz w:val="64"/>
        </w:rPr>
        <w:t>左</w:t>
      </w:r>
      <w:r>
        <w:rPr>
          <w:spacing w:val="-2"/>
          <w:sz w:val="64"/>
        </w:rPr>
        <w:t>右</w:t>
      </w:r>
      <w:r>
        <w:rPr>
          <w:spacing w:val="-2"/>
          <w:sz w:val="64"/>
        </w:rPr>
        <w:t>，而“</w:t>
      </w:r>
      <w:r>
        <w:rPr>
          <w:rFonts w:ascii="Calibri" w:hAnsi="Calibri" w:eastAsia="Calibri"/>
          <w:spacing w:val="-2"/>
          <w:sz w:val="64"/>
        </w:rPr>
        <w:t>2</w:t>
      </w:r>
      <w:r>
        <w:rPr>
          <w:spacing w:val="-2"/>
          <w:sz w:val="64"/>
        </w:rPr>
        <w:t>” </w:t>
      </w:r>
      <w:r>
        <w:rPr>
          <w:spacing w:val="-2"/>
          <w:sz w:val="64"/>
        </w:rPr>
        <w:t>的</w:t>
      </w:r>
      <w:r>
        <w:rPr>
          <w:spacing w:val="-2"/>
          <w:sz w:val="64"/>
        </w:rPr>
        <w:t>满</w:t>
      </w:r>
      <w:r>
        <w:rPr>
          <w:spacing w:val="-2"/>
          <w:sz w:val="64"/>
        </w:rPr>
        <w:t>足</w:t>
      </w:r>
      <w:r>
        <w:rPr>
          <w:spacing w:val="-2"/>
          <w:sz w:val="64"/>
        </w:rPr>
        <w:t>程</w:t>
      </w:r>
      <w:r>
        <w:rPr>
          <w:spacing w:val="-2"/>
          <w:sz w:val="64"/>
        </w:rPr>
        <w:t>度</w:t>
      </w:r>
      <w:r>
        <w:rPr>
          <w:spacing w:val="-2"/>
          <w:sz w:val="64"/>
        </w:rPr>
        <w:t>却</w:t>
      </w:r>
      <w:r>
        <w:rPr>
          <w:spacing w:val="-2"/>
          <w:sz w:val="64"/>
        </w:rPr>
        <w:t>只</w:t>
      </w:r>
      <w:r>
        <w:rPr>
          <w:spacing w:val="-2"/>
          <w:sz w:val="64"/>
        </w:rPr>
        <w:t>有</w:t>
      </w:r>
      <w:r>
        <w:rPr>
          <w:spacing w:val="-2"/>
          <w:sz w:val="64"/>
        </w:rPr>
        <w:t>零</w:t>
      </w:r>
      <w:r>
        <w:rPr>
          <w:spacing w:val="-2"/>
          <w:sz w:val="64"/>
        </w:rPr>
        <w:t>点</w:t>
      </w:r>
      <w:r>
        <w:rPr>
          <w:spacing w:val="-2"/>
          <w:sz w:val="64"/>
        </w:rPr>
        <w:t>几</w:t>
      </w:r>
      <w:r>
        <w:rPr>
          <w:spacing w:val="-2"/>
          <w:sz w:val="64"/>
        </w:rPr>
        <w:t>。</w:t>
      </w:r>
      <w:r>
        <w:rPr>
          <w:spacing w:val="-2"/>
          <w:sz w:val="64"/>
        </w:rPr>
        <w:t>但</w:t>
      </w:r>
      <w:r>
        <w:rPr>
          <w:spacing w:val="-2"/>
          <w:sz w:val="64"/>
        </w:rPr>
        <w:t>它</w:t>
      </w:r>
      <w:r>
        <w:rPr>
          <w:spacing w:val="-2"/>
          <w:sz w:val="64"/>
        </w:rPr>
        <w:t>们</w:t>
      </w:r>
      <w:r>
        <w:rPr>
          <w:spacing w:val="-2"/>
          <w:sz w:val="64"/>
        </w:rPr>
        <w:t>都“</w:t>
      </w:r>
      <w:r>
        <w:rPr>
          <w:spacing w:val="-2"/>
          <w:sz w:val="64"/>
        </w:rPr>
        <w:t>在</w:t>
      </w:r>
    </w:p>
    <w:p>
      <w:pPr>
        <w:pStyle w:val="BodyText"/>
        <w:spacing w:line="690" w:lineRule="exact"/>
        <w:ind w:left="1163"/>
      </w:pPr>
      <w:r>
        <w:rPr>
          <w:w w:val="95"/>
        </w:rPr>
        <w:t>一</w:t>
      </w:r>
      <w:r>
        <w:rPr>
          <w:w w:val="95"/>
        </w:rPr>
        <w:t>定</w:t>
      </w:r>
      <w:r>
        <w:rPr>
          <w:w w:val="95"/>
        </w:rPr>
        <w:t>程</w:t>
      </w:r>
      <w:r>
        <w:rPr>
          <w:w w:val="95"/>
        </w:rPr>
        <w:t>度</w:t>
      </w:r>
      <w:r>
        <w:rPr>
          <w:w w:val="95"/>
        </w:rPr>
        <w:t>上</w:t>
      </w:r>
      <w:r>
        <w:rPr>
          <w:w w:val="95"/>
        </w:rPr>
        <w:t>”</w:t>
      </w:r>
      <w:r>
        <w:rPr>
          <w:w w:val="95"/>
        </w:rPr>
        <w:t>具</w:t>
      </w:r>
      <w:r>
        <w:rPr>
          <w:w w:val="95"/>
        </w:rPr>
        <w:t>有</w:t>
      </w:r>
      <w:r>
        <w:rPr>
          <w:w w:val="95"/>
        </w:rPr>
        <w:t>“</w:t>
      </w:r>
      <w:r>
        <w:rPr>
          <w:w w:val="95"/>
        </w:rPr>
        <w:t>远</w:t>
      </w:r>
      <w:r>
        <w:rPr>
          <w:w w:val="95"/>
        </w:rPr>
        <w:t>大</w:t>
      </w:r>
      <w:r>
        <w:rPr>
          <w:w w:val="95"/>
        </w:rPr>
        <w:t>于</w:t>
      </w:r>
      <w:r>
        <w:rPr>
          <w:rFonts w:ascii="Calibri" w:hAnsi="Calibri" w:eastAsia="Calibri"/>
          <w:w w:val="95"/>
        </w:rPr>
        <w:t>1</w:t>
      </w:r>
      <w:r>
        <w:rPr>
          <w:w w:val="95"/>
        </w:rPr>
        <w:t>”</w:t>
      </w:r>
      <w:r>
        <w:rPr>
          <w:w w:val="95"/>
        </w:rPr>
        <w:t>这</w:t>
      </w:r>
      <w:r>
        <w:rPr>
          <w:w w:val="95"/>
        </w:rPr>
        <w:t>一</w:t>
      </w:r>
      <w:r>
        <w:rPr>
          <w:w w:val="95"/>
        </w:rPr>
        <w:t>性</w:t>
      </w:r>
      <w:r>
        <w:rPr>
          <w:w w:val="95"/>
        </w:rPr>
        <w:t>质</w:t>
      </w:r>
      <w:r>
        <w:rPr>
          <w:spacing w:val="-10"/>
          <w:w w:val="95"/>
        </w:rPr>
        <w:t>。</w:t>
      </w:r>
    </w:p>
    <w:p>
      <w:pPr>
        <w:spacing w:after="0" w:line="690" w:lineRule="exact"/>
        <w:sectPr>
          <w:headerReference w:type="default" r:id="rId102"/>
          <w:footerReference w:type="default" r:id="rId103"/>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spacing w:before="10"/>
        <w:rPr>
          <w:sz w:val="11"/>
        </w:rPr>
      </w:pPr>
    </w:p>
    <w:p>
      <w:pPr>
        <w:tabs>
          <w:tab w:pos="6840" w:val="left" w:leader="none"/>
        </w:tabs>
        <w:spacing w:line="240" w:lineRule="auto"/>
        <w:ind w:left="840" w:right="0" w:firstLine="0"/>
        <w:rPr>
          <w:sz w:val="20"/>
        </w:rPr>
      </w:pPr>
      <w:r>
        <w:rPr>
          <w:sz w:val="20"/>
        </w:rPr>
        <w:drawing>
          <wp:inline distT="0" distB="0" distL="0" distR="0">
            <wp:extent cx="3127344" cy="1879663"/>
            <wp:effectExtent l="0" t="0" r="0" b="0"/>
            <wp:docPr id="113" name="image25.png" descr="D:\信息科学原理本科课程\模糊集合.bmp"/>
            <wp:cNvGraphicFramePr>
              <a:graphicFrameLocks noChangeAspect="1"/>
            </wp:cNvGraphicFramePr>
            <a:graphic>
              <a:graphicData uri="http://schemas.openxmlformats.org/drawingml/2006/picture">
                <pic:pic>
                  <pic:nvPicPr>
                    <pic:cNvPr id="114" name="image25.png"/>
                    <pic:cNvPicPr/>
                  </pic:nvPicPr>
                  <pic:blipFill>
                    <a:blip r:embed="rId106" cstate="print"/>
                    <a:stretch>
                      <a:fillRect/>
                    </a:stretch>
                  </pic:blipFill>
                  <pic:spPr>
                    <a:xfrm>
                      <a:off x="0" y="0"/>
                      <a:ext cx="3127344" cy="1879663"/>
                    </a:xfrm>
                    <a:prstGeom prst="rect">
                      <a:avLst/>
                    </a:prstGeom>
                  </pic:spPr>
                </pic:pic>
              </a:graphicData>
            </a:graphic>
          </wp:inline>
        </w:drawing>
      </w:r>
      <w:r>
        <w:rPr>
          <w:sz w:val="20"/>
        </w:rPr>
      </w:r>
      <w:r>
        <w:rPr>
          <w:sz w:val="20"/>
        </w:rPr>
        <w:tab/>
      </w:r>
      <w:r>
        <w:rPr>
          <w:position w:val="2"/>
          <w:sz w:val="20"/>
        </w:rPr>
        <w:drawing>
          <wp:inline distT="0" distB="0" distL="0" distR="0">
            <wp:extent cx="2975088" cy="1866519"/>
            <wp:effectExtent l="0" t="0" r="0" b="0"/>
            <wp:docPr id="115" name="image26.png" descr="D:\信息科学原理本科课程\普通集合.bmp"/>
            <wp:cNvGraphicFramePr>
              <a:graphicFrameLocks noChangeAspect="1"/>
            </wp:cNvGraphicFramePr>
            <a:graphic>
              <a:graphicData uri="http://schemas.openxmlformats.org/drawingml/2006/picture">
                <pic:pic>
                  <pic:nvPicPr>
                    <pic:cNvPr id="116" name="image26.png"/>
                    <pic:cNvPicPr/>
                  </pic:nvPicPr>
                  <pic:blipFill>
                    <a:blip r:embed="rId107" cstate="print"/>
                    <a:stretch>
                      <a:fillRect/>
                    </a:stretch>
                  </pic:blipFill>
                  <pic:spPr>
                    <a:xfrm>
                      <a:off x="0" y="0"/>
                      <a:ext cx="2975088" cy="1866519"/>
                    </a:xfrm>
                    <a:prstGeom prst="rect">
                      <a:avLst/>
                    </a:prstGeom>
                  </pic:spPr>
                </pic:pic>
              </a:graphicData>
            </a:graphic>
          </wp:inline>
        </w:drawing>
      </w:r>
      <w:r>
        <w:rPr>
          <w:position w:val="2"/>
          <w:sz w:val="20"/>
        </w:rPr>
      </w:r>
    </w:p>
    <w:p>
      <w:pPr>
        <w:pStyle w:val="BodyText"/>
        <w:rPr>
          <w:sz w:val="20"/>
        </w:rPr>
      </w:pPr>
    </w:p>
    <w:p>
      <w:pPr>
        <w:pStyle w:val="BodyText"/>
        <w:rPr>
          <w:sz w:val="22"/>
        </w:rPr>
      </w:pPr>
    </w:p>
    <w:p>
      <w:pPr>
        <w:pStyle w:val="ListParagraph"/>
        <w:numPr>
          <w:ilvl w:val="0"/>
          <w:numId w:val="1"/>
        </w:numPr>
        <w:tabs>
          <w:tab w:pos="657" w:val="left" w:leader="none"/>
        </w:tabs>
        <w:spacing w:line="225" w:lineRule="auto" w:before="77" w:after="0"/>
        <w:ind w:left="656" w:right="707" w:hanging="540"/>
        <w:jc w:val="left"/>
        <w:rPr>
          <w:rFonts w:ascii="Arial" w:hAnsi="Arial" w:eastAsia="Arial"/>
          <w:sz w:val="64"/>
        </w:rPr>
      </w:pPr>
      <w:bookmarkStart w:name="幻灯片编号 35" w:id="48"/>
      <w:bookmarkEnd w:id="48"/>
      <w:r>
        <w:rPr/>
      </w:r>
      <w:bookmarkStart w:name="幻灯片编号 35" w:id="49"/>
      <w:bookmarkEnd w:id="49"/>
      <w:r>
        <w:rPr>
          <w:spacing w:val="-2"/>
          <w:sz w:val="64"/>
        </w:rPr>
        <w:t>模</w:t>
      </w:r>
      <w:r>
        <w:rPr>
          <w:spacing w:val="-2"/>
          <w:sz w:val="64"/>
        </w:rPr>
        <w:t>糊</w:t>
      </w:r>
      <w:r>
        <w:rPr>
          <w:spacing w:val="-2"/>
          <w:sz w:val="64"/>
        </w:rPr>
        <w:t>集</w:t>
      </w:r>
      <w:r>
        <w:rPr>
          <w:spacing w:val="-2"/>
          <w:sz w:val="64"/>
        </w:rPr>
        <w:t>的</w:t>
      </w:r>
      <w:r>
        <w:rPr>
          <w:spacing w:val="-2"/>
          <w:sz w:val="64"/>
        </w:rPr>
        <w:t>隶</w:t>
      </w:r>
      <w:r>
        <w:rPr>
          <w:spacing w:val="-2"/>
          <w:sz w:val="64"/>
        </w:rPr>
        <w:t>属</w:t>
      </w:r>
      <w:r>
        <w:rPr>
          <w:spacing w:val="-2"/>
          <w:sz w:val="64"/>
        </w:rPr>
        <w:t>度</w:t>
      </w:r>
      <w:r>
        <w:rPr>
          <w:spacing w:val="-2"/>
          <w:sz w:val="64"/>
        </w:rPr>
        <w:t>分</w:t>
      </w:r>
      <w:r>
        <w:rPr>
          <w:spacing w:val="-2"/>
          <w:sz w:val="64"/>
        </w:rPr>
        <w:t>布</w:t>
      </w:r>
      <w:r>
        <w:rPr>
          <w:spacing w:val="-2"/>
          <w:sz w:val="64"/>
        </w:rPr>
        <w:t>曲</w:t>
      </w:r>
      <w:r>
        <w:rPr>
          <w:spacing w:val="-2"/>
          <w:sz w:val="64"/>
        </w:rPr>
        <w:t>线</w:t>
      </w:r>
      <w:r>
        <w:rPr>
          <w:spacing w:val="-2"/>
          <w:sz w:val="64"/>
        </w:rPr>
        <w:t>是</w:t>
      </w:r>
      <w:r>
        <w:rPr>
          <w:spacing w:val="-2"/>
          <w:sz w:val="64"/>
        </w:rPr>
        <w:t>一</w:t>
      </w:r>
      <w:r>
        <w:rPr>
          <w:spacing w:val="-2"/>
          <w:sz w:val="64"/>
        </w:rPr>
        <w:t>种</w:t>
      </w:r>
      <w:r>
        <w:rPr>
          <w:spacing w:val="-2"/>
          <w:sz w:val="64"/>
        </w:rPr>
        <w:t>平</w:t>
      </w:r>
      <w:r>
        <w:rPr>
          <w:spacing w:val="-2"/>
          <w:sz w:val="64"/>
        </w:rPr>
        <w:t>滑</w:t>
      </w:r>
      <w:r>
        <w:rPr>
          <w:spacing w:val="-2"/>
          <w:sz w:val="64"/>
        </w:rPr>
        <w:t>过</w:t>
      </w:r>
      <w:r>
        <w:rPr>
          <w:spacing w:val="-2"/>
          <w:sz w:val="64"/>
        </w:rPr>
        <w:t>渡</w:t>
      </w:r>
      <w:r>
        <w:rPr>
          <w:spacing w:val="-2"/>
          <w:sz w:val="64"/>
        </w:rPr>
        <w:t>的</w:t>
      </w:r>
      <w:r>
        <w:rPr>
          <w:spacing w:val="-2"/>
          <w:sz w:val="64"/>
        </w:rPr>
        <w:t>曲</w:t>
      </w:r>
      <w:r>
        <w:rPr>
          <w:spacing w:val="-6"/>
          <w:sz w:val="64"/>
        </w:rPr>
        <w:t>线</w:t>
      </w:r>
      <w:r>
        <w:rPr>
          <w:spacing w:val="-6"/>
          <w:sz w:val="64"/>
        </w:rPr>
        <w:t>。</w:t>
      </w:r>
    </w:p>
    <w:p>
      <w:pPr>
        <w:pStyle w:val="ListParagraph"/>
        <w:numPr>
          <w:ilvl w:val="0"/>
          <w:numId w:val="1"/>
        </w:numPr>
        <w:tabs>
          <w:tab w:pos="657" w:val="left" w:leader="none"/>
        </w:tabs>
        <w:spacing w:line="211" w:lineRule="auto" w:before="187" w:after="0"/>
        <w:ind w:left="656" w:right="707" w:hanging="540"/>
        <w:jc w:val="left"/>
        <w:rPr>
          <w:rFonts w:ascii="Arial" w:hAnsi="Arial" w:eastAsia="Arial"/>
          <w:sz w:val="64"/>
        </w:rPr>
      </w:pPr>
      <w:r>
        <w:rPr>
          <w:spacing w:val="-2"/>
          <w:sz w:val="64"/>
        </w:rPr>
        <w:t>普</w:t>
      </w:r>
      <w:r>
        <w:rPr>
          <w:spacing w:val="-2"/>
          <w:sz w:val="64"/>
        </w:rPr>
        <w:t>通</w:t>
      </w:r>
      <w:r>
        <w:rPr>
          <w:spacing w:val="-2"/>
          <w:sz w:val="64"/>
        </w:rPr>
        <w:t>集</w:t>
      </w:r>
      <w:r>
        <w:rPr>
          <w:spacing w:val="-2"/>
          <w:sz w:val="64"/>
        </w:rPr>
        <w:t>合</w:t>
      </w:r>
      <w:r>
        <w:rPr>
          <w:spacing w:val="-2"/>
          <w:sz w:val="64"/>
        </w:rPr>
        <w:t>的</w:t>
      </w:r>
      <w:r>
        <w:rPr>
          <w:spacing w:val="-2"/>
          <w:sz w:val="64"/>
        </w:rPr>
        <w:t>示</w:t>
      </w:r>
      <w:r>
        <w:rPr>
          <w:spacing w:val="-2"/>
          <w:sz w:val="64"/>
        </w:rPr>
        <w:t>性</w:t>
      </w:r>
      <w:r>
        <w:rPr>
          <w:spacing w:val="-2"/>
          <w:sz w:val="64"/>
        </w:rPr>
        <w:t>函</w:t>
      </w:r>
      <w:r>
        <w:rPr>
          <w:spacing w:val="-2"/>
          <w:sz w:val="64"/>
        </w:rPr>
        <w:t>数</w:t>
      </w:r>
      <w:r>
        <w:rPr>
          <w:spacing w:val="-2"/>
          <w:sz w:val="64"/>
        </w:rPr>
        <w:t>（</w:t>
      </w:r>
      <w:r>
        <w:rPr>
          <w:spacing w:val="-2"/>
          <w:sz w:val="64"/>
        </w:rPr>
        <w:t>即</w:t>
      </w:r>
      <w:r>
        <w:rPr>
          <w:spacing w:val="-2"/>
          <w:sz w:val="64"/>
        </w:rPr>
        <w:t>隶</w:t>
      </w:r>
      <w:r>
        <w:rPr>
          <w:spacing w:val="-2"/>
          <w:sz w:val="64"/>
        </w:rPr>
        <w:t>属</w:t>
      </w:r>
      <w:r>
        <w:rPr>
          <w:spacing w:val="-2"/>
          <w:sz w:val="64"/>
        </w:rPr>
        <w:t>度</w:t>
      </w:r>
      <w:r>
        <w:rPr>
          <w:spacing w:val="-2"/>
          <w:sz w:val="64"/>
        </w:rPr>
        <w:t>）分</w:t>
      </w:r>
      <w:r>
        <w:rPr>
          <w:spacing w:val="-2"/>
          <w:sz w:val="64"/>
        </w:rPr>
        <w:t>布</w:t>
      </w:r>
      <w:r>
        <w:rPr>
          <w:spacing w:val="-2"/>
          <w:sz w:val="64"/>
        </w:rPr>
        <w:t>曲</w:t>
      </w:r>
      <w:r>
        <w:rPr>
          <w:spacing w:val="-2"/>
          <w:sz w:val="64"/>
        </w:rPr>
        <w:t>线</w:t>
      </w:r>
      <w:r>
        <w:rPr>
          <w:spacing w:val="-2"/>
          <w:sz w:val="64"/>
        </w:rPr>
        <w:t>是</w:t>
      </w:r>
      <w:r>
        <w:rPr>
          <w:spacing w:val="-2"/>
          <w:sz w:val="64"/>
        </w:rPr>
        <w:t>具</w:t>
      </w:r>
      <w:r>
        <w:rPr>
          <w:spacing w:val="-2"/>
          <w:sz w:val="64"/>
        </w:rPr>
        <w:t>有</w:t>
      </w:r>
      <w:r>
        <w:rPr>
          <w:spacing w:val="-2"/>
          <w:sz w:val="64"/>
        </w:rPr>
        <w:t>突</w:t>
      </w:r>
      <w:r>
        <w:rPr>
          <w:spacing w:val="-2"/>
          <w:sz w:val="64"/>
        </w:rPr>
        <w:t>变</w:t>
      </w:r>
      <w:r>
        <w:rPr>
          <w:spacing w:val="-2"/>
          <w:sz w:val="64"/>
        </w:rPr>
        <w:t>跳</w:t>
      </w:r>
      <w:r>
        <w:rPr>
          <w:spacing w:val="-2"/>
          <w:sz w:val="64"/>
        </w:rPr>
        <w:t>跃</w:t>
      </w:r>
      <w:r>
        <w:rPr>
          <w:spacing w:val="-2"/>
          <w:sz w:val="64"/>
        </w:rPr>
        <w:t>的</w:t>
      </w:r>
      <w:r>
        <w:rPr>
          <w:spacing w:val="-2"/>
          <w:sz w:val="64"/>
        </w:rPr>
        <w:t>曲</w:t>
      </w:r>
      <w:r>
        <w:rPr>
          <w:spacing w:val="-2"/>
          <w:sz w:val="64"/>
        </w:rPr>
        <w:t>线</w:t>
      </w:r>
      <w:r>
        <w:rPr>
          <w:spacing w:val="-2"/>
          <w:sz w:val="64"/>
        </w:rPr>
        <w:t>。</w:t>
      </w:r>
    </w:p>
    <w:p>
      <w:pPr>
        <w:spacing w:after="0" w:line="211" w:lineRule="auto"/>
        <w:jc w:val="left"/>
        <w:rPr>
          <w:rFonts w:ascii="Arial" w:hAnsi="Arial" w:eastAsia="Arial"/>
          <w:sz w:val="64"/>
        </w:rPr>
        <w:sectPr>
          <w:headerReference w:type="default" r:id="rId104"/>
          <w:footerReference w:type="default" r:id="rId105"/>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spacing w:before="9"/>
        <w:rPr>
          <w:sz w:val="18"/>
        </w:rPr>
      </w:pPr>
    </w:p>
    <w:p>
      <w:pPr>
        <w:spacing w:line="196" w:lineRule="auto" w:before="123"/>
        <w:ind w:left="656" w:right="-116" w:firstLine="99"/>
        <w:jc w:val="left"/>
        <w:rPr>
          <w:sz w:val="56"/>
        </w:rPr>
      </w:pPr>
      <w:bookmarkStart w:name="幻灯片编号 36" w:id="50"/>
      <w:bookmarkEnd w:id="50"/>
      <w:r>
        <w:rPr/>
      </w:r>
      <w:r>
        <w:rPr>
          <w:spacing w:val="-2"/>
          <w:sz w:val="56"/>
        </w:rPr>
        <w:t>用模糊集隶属度曲线来描述模糊事物的“运动的状态</w:t>
      </w:r>
      <w:r>
        <w:rPr>
          <w:spacing w:val="-2"/>
          <w:sz w:val="56"/>
        </w:rPr>
        <w:t> 及其变化方式”。把模糊集元素所具有的隶属度记为</w:t>
      </w:r>
      <w:r>
        <w:rPr>
          <w:rFonts w:ascii="Calibri" w:hAnsi="Calibri" w:eastAsia="Calibri"/>
          <w:spacing w:val="-2"/>
          <w:sz w:val="56"/>
        </w:rPr>
        <w:t>f</w:t>
      </w:r>
      <w:r>
        <w:rPr>
          <w:spacing w:val="-2"/>
          <w:sz w:val="56"/>
        </w:rPr>
        <w:t>，</w:t>
      </w:r>
      <w:r>
        <w:rPr>
          <w:spacing w:val="-2"/>
          <w:sz w:val="56"/>
        </w:rPr>
        <w:t>第</w:t>
      </w:r>
      <w:r>
        <w:rPr>
          <w:rFonts w:ascii="Calibri" w:hAnsi="Calibri" w:eastAsia="Calibri"/>
          <w:spacing w:val="-2"/>
          <w:sz w:val="56"/>
        </w:rPr>
        <w:t>i</w:t>
      </w:r>
      <w:r>
        <w:rPr>
          <w:spacing w:val="-2"/>
          <w:sz w:val="56"/>
        </w:rPr>
        <w:t>个元素的隶属度记为</w:t>
      </w:r>
      <w:r>
        <w:rPr>
          <w:rFonts w:ascii="Calibri" w:hAnsi="Calibri" w:eastAsia="Calibri"/>
          <w:spacing w:val="-2"/>
          <w:sz w:val="56"/>
        </w:rPr>
        <w:t>f</w:t>
      </w:r>
      <w:r>
        <w:rPr>
          <w:rFonts w:ascii="Calibri" w:hAnsi="Calibri" w:eastAsia="Calibri"/>
          <w:spacing w:val="-2"/>
          <w:position w:val="-16"/>
          <w:sz w:val="37"/>
        </w:rPr>
        <w:t>i</w:t>
      </w:r>
      <w:r>
        <w:rPr>
          <w:spacing w:val="-2"/>
          <w:sz w:val="56"/>
        </w:rPr>
        <w:t>，整个模糊集上的隶属度分</w:t>
      </w:r>
    </w:p>
    <w:p>
      <w:pPr>
        <w:spacing w:line="525" w:lineRule="exact" w:before="0"/>
        <w:ind w:left="656" w:right="0" w:firstLine="0"/>
        <w:jc w:val="left"/>
        <w:rPr>
          <w:sz w:val="56"/>
        </w:rPr>
      </w:pPr>
      <w:r>
        <w:rPr>
          <w:sz w:val="56"/>
        </w:rPr>
        <w:t>布则记为</w:t>
      </w:r>
      <w:r>
        <w:rPr>
          <w:rFonts w:ascii="Calibri" w:eastAsia="Calibri"/>
          <w:sz w:val="56"/>
        </w:rPr>
        <w:t>F</w:t>
      </w:r>
      <w:r>
        <w:rPr>
          <w:spacing w:val="-10"/>
          <w:sz w:val="56"/>
        </w:rPr>
        <w:t>。</w:t>
      </w:r>
    </w:p>
    <w:p>
      <w:pPr>
        <w:pStyle w:val="BodyText"/>
        <w:rPr>
          <w:sz w:val="20"/>
        </w:rPr>
      </w:pPr>
    </w:p>
    <w:p>
      <w:pPr>
        <w:pStyle w:val="BodyText"/>
        <w:rPr>
          <w:sz w:val="20"/>
        </w:rPr>
      </w:pPr>
    </w:p>
    <w:p>
      <w:pPr>
        <w:pStyle w:val="BodyText"/>
        <w:spacing w:before="9"/>
        <w:rPr>
          <w:sz w:val="17"/>
        </w:rPr>
      </w:pPr>
    </w:p>
    <w:p>
      <w:pPr>
        <w:spacing w:before="22"/>
        <w:ind w:left="676" w:right="0" w:firstLine="0"/>
        <w:jc w:val="left"/>
        <w:rPr>
          <w:sz w:val="56"/>
        </w:rPr>
      </w:pPr>
      <w:r>
        <w:rPr/>
        <w:drawing>
          <wp:anchor distT="0" distB="0" distL="0" distR="0" allowOverlap="1" layoutInCell="1" locked="0" behindDoc="0" simplePos="0" relativeHeight="15735808">
            <wp:simplePos x="0" y="0"/>
            <wp:positionH relativeFrom="page">
              <wp:posOffset>5118353</wp:posOffset>
            </wp:positionH>
            <wp:positionV relativeFrom="paragraph">
              <wp:posOffset>47328</wp:posOffset>
            </wp:positionV>
            <wp:extent cx="3054095" cy="609599"/>
            <wp:effectExtent l="0" t="0" r="0" b="0"/>
            <wp:wrapNone/>
            <wp:docPr id="119" name="image27.png" descr="D:\信息科学原理本科课程\模糊集合隶属度.bmp"/>
            <wp:cNvGraphicFramePr>
              <a:graphicFrameLocks noChangeAspect="1"/>
            </wp:cNvGraphicFramePr>
            <a:graphic>
              <a:graphicData uri="http://schemas.openxmlformats.org/drawingml/2006/picture">
                <pic:pic>
                  <pic:nvPicPr>
                    <pic:cNvPr id="120" name="image27.png"/>
                    <pic:cNvPicPr/>
                  </pic:nvPicPr>
                  <pic:blipFill>
                    <a:blip r:embed="rId110" cstate="print"/>
                    <a:stretch>
                      <a:fillRect/>
                    </a:stretch>
                  </pic:blipFill>
                  <pic:spPr>
                    <a:xfrm>
                      <a:off x="0" y="0"/>
                      <a:ext cx="3054095" cy="609599"/>
                    </a:xfrm>
                    <a:prstGeom prst="rect">
                      <a:avLst/>
                    </a:prstGeom>
                  </pic:spPr>
                </pic:pic>
              </a:graphicData>
            </a:graphic>
          </wp:anchor>
        </w:drawing>
      </w:r>
      <w:r>
        <w:rPr>
          <w:spacing w:val="-3"/>
          <w:sz w:val="56"/>
        </w:rPr>
        <w:t>隶属度不满足归一化的要求：</w:t>
      </w:r>
    </w:p>
    <w:p>
      <w:pPr>
        <w:pStyle w:val="BodyText"/>
        <w:spacing w:before="3"/>
        <w:rPr>
          <w:sz w:val="72"/>
        </w:rPr>
      </w:pPr>
    </w:p>
    <w:p>
      <w:pPr>
        <w:spacing w:line="187" w:lineRule="auto" w:before="0"/>
        <w:ind w:left="656" w:right="598" w:firstLine="20"/>
        <w:jc w:val="left"/>
        <w:rPr>
          <w:sz w:val="56"/>
        </w:rPr>
      </w:pPr>
      <w:r>
        <w:rPr>
          <w:spacing w:val="-2"/>
          <w:sz w:val="56"/>
        </w:rPr>
        <w:t>模糊试验所提供的模糊信息就可以用试验前后隶属度</w:t>
      </w:r>
      <w:r>
        <w:rPr>
          <w:spacing w:val="-2"/>
          <w:sz w:val="56"/>
        </w:rPr>
        <w:t>空间的变换来描述。（原理同前面）</w:t>
      </w:r>
    </w:p>
    <w:p>
      <w:pPr>
        <w:spacing w:after="0" w:line="187" w:lineRule="auto"/>
        <w:jc w:val="left"/>
        <w:rPr>
          <w:sz w:val="56"/>
        </w:rPr>
        <w:sectPr>
          <w:headerReference w:type="default" r:id="rId108"/>
          <w:footerReference w:type="default" r:id="rId109"/>
          <w:pgSz w:w="14400" w:h="10800" w:orient="landscape"/>
          <w:pgMar w:header="0" w:footer="1100" w:top="1000" w:bottom="1280" w:left="240" w:right="0"/>
        </w:sectPr>
      </w:pPr>
    </w:p>
    <w:p>
      <w:pPr>
        <w:pStyle w:val="Heading2"/>
        <w:ind w:left="302" w:right="538"/>
      </w:pPr>
      <w:bookmarkStart w:name="语义信息的描述参量 " w:id="51"/>
      <w:bookmarkEnd w:id="51"/>
      <w:r>
        <w:rPr>
          <w:b w:val="0"/>
        </w:rPr>
      </w:r>
      <w:r>
        <w:rPr>
          <w:w w:val="95"/>
        </w:rPr>
        <w:t>语</w:t>
      </w:r>
      <w:r>
        <w:rPr>
          <w:w w:val="95"/>
        </w:rPr>
        <w:t>义</w:t>
      </w:r>
      <w:r>
        <w:rPr>
          <w:w w:val="95"/>
        </w:rPr>
        <w:t>信</w:t>
      </w:r>
      <w:r>
        <w:rPr>
          <w:w w:val="95"/>
        </w:rPr>
        <w:t>息</w:t>
      </w:r>
      <w:r>
        <w:rPr>
          <w:w w:val="95"/>
        </w:rPr>
        <w:t>的</w:t>
      </w:r>
      <w:r>
        <w:rPr>
          <w:w w:val="95"/>
        </w:rPr>
        <w:t>描</w:t>
      </w:r>
      <w:r>
        <w:rPr>
          <w:w w:val="95"/>
        </w:rPr>
        <w:t>述</w:t>
      </w:r>
      <w:r>
        <w:rPr>
          <w:w w:val="95"/>
        </w:rPr>
        <w:t>参</w:t>
      </w:r>
      <w:r>
        <w:rPr>
          <w:spacing w:val="-10"/>
          <w:w w:val="95"/>
        </w:rPr>
        <w:t>量</w:t>
      </w:r>
    </w:p>
    <w:p>
      <w:pPr>
        <w:pStyle w:val="BodyText"/>
        <w:spacing w:before="1"/>
        <w:rPr>
          <w:b/>
          <w:sz w:val="62"/>
        </w:rPr>
      </w:pPr>
    </w:p>
    <w:p>
      <w:pPr>
        <w:pStyle w:val="ListParagraph"/>
        <w:numPr>
          <w:ilvl w:val="1"/>
          <w:numId w:val="1"/>
        </w:numPr>
        <w:tabs>
          <w:tab w:pos="1164" w:val="left" w:leader="none"/>
        </w:tabs>
        <w:spacing w:line="211" w:lineRule="auto" w:before="0" w:after="0"/>
        <w:ind w:left="1164" w:right="1479" w:hanging="540"/>
        <w:jc w:val="left"/>
        <w:rPr>
          <w:rFonts w:ascii="Arial" w:hAnsi="Arial" w:eastAsia="Arial"/>
          <w:sz w:val="64"/>
        </w:rPr>
      </w:pPr>
      <w:r>
        <w:rPr>
          <w:spacing w:val="-2"/>
          <w:sz w:val="64"/>
        </w:rPr>
        <w:t>就</w:t>
      </w:r>
      <w:r>
        <w:rPr>
          <w:spacing w:val="-2"/>
          <w:sz w:val="64"/>
        </w:rPr>
        <w:t>是</w:t>
      </w:r>
      <w:r>
        <w:rPr>
          <w:spacing w:val="-2"/>
          <w:sz w:val="64"/>
        </w:rPr>
        <w:t>要</w:t>
      </w:r>
      <w:r>
        <w:rPr>
          <w:spacing w:val="-2"/>
          <w:sz w:val="64"/>
        </w:rPr>
        <w:t>解</w:t>
      </w:r>
      <w:r>
        <w:rPr>
          <w:spacing w:val="-2"/>
          <w:sz w:val="64"/>
        </w:rPr>
        <w:t>决</w:t>
      </w:r>
      <w:r>
        <w:rPr>
          <w:spacing w:val="-2"/>
          <w:sz w:val="64"/>
        </w:rPr>
        <w:t>事</w:t>
      </w:r>
      <w:r>
        <w:rPr>
          <w:spacing w:val="-2"/>
          <w:sz w:val="64"/>
        </w:rPr>
        <w:t>物</w:t>
      </w:r>
      <w:r>
        <w:rPr>
          <w:spacing w:val="-2"/>
          <w:sz w:val="64"/>
        </w:rPr>
        <w:t>各</w:t>
      </w:r>
      <w:r>
        <w:rPr>
          <w:spacing w:val="-2"/>
          <w:sz w:val="64"/>
        </w:rPr>
        <w:t>种</w:t>
      </w:r>
      <w:r>
        <w:rPr>
          <w:spacing w:val="-2"/>
          <w:sz w:val="64"/>
        </w:rPr>
        <w:t>运</w:t>
      </w:r>
      <w:r>
        <w:rPr>
          <w:spacing w:val="-2"/>
          <w:sz w:val="64"/>
        </w:rPr>
        <w:t>动</w:t>
      </w:r>
      <w:r>
        <w:rPr>
          <w:spacing w:val="-2"/>
          <w:sz w:val="64"/>
        </w:rPr>
        <w:t>状</w:t>
      </w:r>
      <w:r>
        <w:rPr>
          <w:spacing w:val="-2"/>
          <w:sz w:val="64"/>
        </w:rPr>
        <w:t>态</w:t>
      </w:r>
      <w:r>
        <w:rPr>
          <w:spacing w:val="-2"/>
          <w:sz w:val="64"/>
        </w:rPr>
        <w:t>在</w:t>
      </w:r>
      <w:r>
        <w:rPr>
          <w:spacing w:val="-2"/>
          <w:sz w:val="64"/>
        </w:rPr>
        <w:t>逻</w:t>
      </w:r>
      <w:r>
        <w:rPr>
          <w:spacing w:val="-2"/>
          <w:sz w:val="64"/>
        </w:rPr>
        <w:t>辑上</w:t>
      </w:r>
      <w:r>
        <w:rPr>
          <w:spacing w:val="-2"/>
          <w:sz w:val="64"/>
        </w:rPr>
        <w:t>的</w:t>
      </w:r>
      <w:r>
        <w:rPr>
          <w:spacing w:val="-2"/>
          <w:sz w:val="64"/>
        </w:rPr>
        <w:t>真</w:t>
      </w:r>
      <w:r>
        <w:rPr>
          <w:spacing w:val="-2"/>
          <w:sz w:val="64"/>
        </w:rPr>
        <w:t>实</w:t>
      </w:r>
      <w:r>
        <w:rPr>
          <w:spacing w:val="-2"/>
          <w:sz w:val="64"/>
        </w:rPr>
        <w:t>程</w:t>
      </w:r>
      <w:r>
        <w:rPr>
          <w:spacing w:val="-2"/>
          <w:sz w:val="64"/>
        </w:rPr>
        <w:t>度</w:t>
      </w:r>
      <w:r>
        <w:rPr>
          <w:spacing w:val="-2"/>
          <w:sz w:val="64"/>
        </w:rPr>
        <w:t>的</w:t>
      </w:r>
      <w:r>
        <w:rPr>
          <w:spacing w:val="-2"/>
          <w:sz w:val="64"/>
        </w:rPr>
        <w:t>描</w:t>
      </w:r>
      <w:r>
        <w:rPr>
          <w:spacing w:val="-2"/>
          <w:sz w:val="64"/>
        </w:rPr>
        <w:t>述</w:t>
      </w:r>
      <w:r>
        <w:rPr>
          <w:spacing w:val="-2"/>
          <w:sz w:val="64"/>
        </w:rPr>
        <w:t>问</w:t>
      </w:r>
      <w:r>
        <w:rPr>
          <w:spacing w:val="-2"/>
          <w:sz w:val="64"/>
        </w:rPr>
        <w:t>题</w:t>
      </w:r>
      <w:r>
        <w:rPr>
          <w:spacing w:val="-2"/>
          <w:sz w:val="64"/>
        </w:rPr>
        <w:t>。</w:t>
      </w:r>
    </w:p>
    <w:p>
      <w:pPr>
        <w:pStyle w:val="ListParagraph"/>
        <w:numPr>
          <w:ilvl w:val="1"/>
          <w:numId w:val="1"/>
        </w:numPr>
        <w:tabs>
          <w:tab w:pos="1164" w:val="left" w:leader="none"/>
        </w:tabs>
        <w:spacing w:line="240" w:lineRule="auto" w:before="122" w:after="0"/>
        <w:ind w:left="1164" w:right="0" w:hanging="540"/>
        <w:jc w:val="left"/>
        <w:rPr>
          <w:rFonts w:ascii="Arial" w:hAnsi="Arial" w:eastAsia="Arial"/>
          <w:sz w:val="64"/>
        </w:rPr>
      </w:pPr>
      <w:r>
        <w:rPr>
          <w:w w:val="95"/>
          <w:sz w:val="64"/>
        </w:rPr>
        <w:t>“</w:t>
      </w:r>
      <w:r>
        <w:rPr>
          <w:w w:val="95"/>
          <w:sz w:val="64"/>
        </w:rPr>
        <w:t>状</w:t>
      </w:r>
      <w:r>
        <w:rPr>
          <w:w w:val="95"/>
          <w:sz w:val="64"/>
        </w:rPr>
        <w:t>态</w:t>
      </w:r>
      <w:r>
        <w:rPr>
          <w:w w:val="95"/>
          <w:sz w:val="64"/>
        </w:rPr>
        <w:t>逻</w:t>
      </w:r>
      <w:r>
        <w:rPr>
          <w:w w:val="95"/>
          <w:sz w:val="64"/>
        </w:rPr>
        <w:t>辑</w:t>
      </w:r>
      <w:r>
        <w:rPr>
          <w:w w:val="95"/>
          <w:sz w:val="64"/>
        </w:rPr>
        <w:t>真</w:t>
      </w:r>
      <w:r>
        <w:rPr>
          <w:w w:val="95"/>
          <w:sz w:val="64"/>
        </w:rPr>
        <w:t>实</w:t>
      </w:r>
      <w:r>
        <w:rPr>
          <w:w w:val="95"/>
          <w:sz w:val="64"/>
        </w:rPr>
        <w:t>度</w:t>
      </w:r>
      <w:r>
        <w:rPr>
          <w:w w:val="95"/>
          <w:sz w:val="64"/>
        </w:rPr>
        <w:t>”</w:t>
      </w:r>
      <w:r>
        <w:rPr>
          <w:w w:val="95"/>
          <w:sz w:val="64"/>
        </w:rPr>
        <w:t>参</w:t>
      </w:r>
      <w:r>
        <w:rPr>
          <w:spacing w:val="150"/>
          <w:w w:val="95"/>
          <w:sz w:val="64"/>
        </w:rPr>
        <w:t>量</w:t>
      </w:r>
      <w:r>
        <w:rPr>
          <w:rFonts w:ascii="Calibri" w:hAnsi="Calibri" w:eastAsia="Calibri"/>
          <w:spacing w:val="-4"/>
          <w:w w:val="95"/>
          <w:sz w:val="64"/>
        </w:rPr>
        <w:t>[0,1]</w:t>
      </w:r>
    </w:p>
    <w:p>
      <w:pPr>
        <w:pStyle w:val="BodyText"/>
        <w:rPr>
          <w:rFonts w:ascii="Calibri"/>
          <w:sz w:val="20"/>
        </w:rPr>
      </w:pPr>
    </w:p>
    <w:p>
      <w:pPr>
        <w:pStyle w:val="BodyText"/>
        <w:rPr>
          <w:rFonts w:ascii="Calibri"/>
          <w:sz w:val="20"/>
        </w:rPr>
      </w:pPr>
    </w:p>
    <w:p>
      <w:pPr>
        <w:pStyle w:val="BodyText"/>
        <w:spacing w:before="2"/>
        <w:rPr>
          <w:rFonts w:ascii="Calibri"/>
          <w:sz w:val="16"/>
        </w:rPr>
      </w:pPr>
      <w:r>
        <w:rPr/>
        <w:drawing>
          <wp:anchor distT="0" distB="0" distL="0" distR="0" allowOverlap="1" layoutInCell="1" locked="0" behindDoc="0" simplePos="0" relativeHeight="15">
            <wp:simplePos x="0" y="0"/>
            <wp:positionH relativeFrom="page">
              <wp:posOffset>1601748</wp:posOffset>
            </wp:positionH>
            <wp:positionV relativeFrom="paragraph">
              <wp:posOffset>140535</wp:posOffset>
            </wp:positionV>
            <wp:extent cx="4323957" cy="1878520"/>
            <wp:effectExtent l="0" t="0" r="0" b="0"/>
            <wp:wrapTopAndBottom/>
            <wp:docPr id="123" name="image28.png" descr="D:\信息科学原理本科课程\语义逻辑真实度.bmp"/>
            <wp:cNvGraphicFramePr>
              <a:graphicFrameLocks noChangeAspect="1"/>
            </wp:cNvGraphicFramePr>
            <a:graphic>
              <a:graphicData uri="http://schemas.openxmlformats.org/drawingml/2006/picture">
                <pic:pic>
                  <pic:nvPicPr>
                    <pic:cNvPr id="124" name="image28.png"/>
                    <pic:cNvPicPr/>
                  </pic:nvPicPr>
                  <pic:blipFill>
                    <a:blip r:embed="rId113" cstate="print"/>
                    <a:stretch>
                      <a:fillRect/>
                    </a:stretch>
                  </pic:blipFill>
                  <pic:spPr>
                    <a:xfrm>
                      <a:off x="0" y="0"/>
                      <a:ext cx="4323957" cy="1878520"/>
                    </a:xfrm>
                    <a:prstGeom prst="rect">
                      <a:avLst/>
                    </a:prstGeom>
                  </pic:spPr>
                </pic:pic>
              </a:graphicData>
            </a:graphic>
          </wp:anchor>
        </w:drawing>
      </w:r>
    </w:p>
    <w:p>
      <w:pPr>
        <w:spacing w:after="0"/>
        <w:rPr>
          <w:rFonts w:ascii="Calibri"/>
          <w:sz w:val="16"/>
        </w:rPr>
        <w:sectPr>
          <w:headerReference w:type="default" r:id="rId111"/>
          <w:footerReference w:type="default" r:id="rId112"/>
          <w:pgSz w:w="14400" w:h="10800" w:orient="landscape"/>
          <w:pgMar w:header="0" w:footer="1100" w:top="800" w:bottom="1280" w:left="2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
        <w:rPr>
          <w:rFonts w:ascii="Calibri"/>
          <w:sz w:val="19"/>
        </w:rPr>
      </w:pPr>
    </w:p>
    <w:p>
      <w:pPr>
        <w:pStyle w:val="ListParagraph"/>
        <w:numPr>
          <w:ilvl w:val="0"/>
          <w:numId w:val="1"/>
        </w:numPr>
        <w:tabs>
          <w:tab w:pos="657" w:val="left" w:leader="none"/>
        </w:tabs>
        <w:spacing w:line="175" w:lineRule="auto" w:before="179" w:after="0"/>
        <w:ind w:left="656" w:right="417" w:hanging="541"/>
        <w:jc w:val="left"/>
        <w:rPr>
          <w:rFonts w:ascii="Arial" w:hAnsi="Arial" w:eastAsia="Arial"/>
          <w:sz w:val="64"/>
        </w:rPr>
      </w:pPr>
      <w:bookmarkStart w:name="幻灯片编号 38" w:id="52"/>
      <w:bookmarkEnd w:id="52"/>
      <w:r>
        <w:rPr/>
      </w:r>
      <w:bookmarkStart w:name="幻灯片编号 38" w:id="53"/>
      <w:bookmarkEnd w:id="53"/>
      <w:r>
        <w:rPr>
          <w:spacing w:val="-2"/>
          <w:sz w:val="64"/>
        </w:rPr>
        <w:t>如</w:t>
      </w:r>
      <w:r>
        <w:rPr>
          <w:spacing w:val="-2"/>
          <w:sz w:val="64"/>
        </w:rPr>
        <w:t>果</w:t>
      </w:r>
      <w:r>
        <w:rPr>
          <w:spacing w:val="-2"/>
          <w:sz w:val="64"/>
        </w:rPr>
        <w:t>某</w:t>
      </w:r>
      <w:r>
        <w:rPr>
          <w:spacing w:val="-2"/>
          <w:sz w:val="64"/>
        </w:rPr>
        <w:t>事</w:t>
      </w:r>
      <w:r>
        <w:rPr>
          <w:spacing w:val="-2"/>
          <w:sz w:val="64"/>
        </w:rPr>
        <w:t>物</w:t>
      </w:r>
      <w:r>
        <w:rPr>
          <w:rFonts w:ascii="Calibri" w:hAnsi="Calibri" w:eastAsia="Calibri"/>
          <w:spacing w:val="-2"/>
          <w:sz w:val="64"/>
        </w:rPr>
        <w:t>X</w:t>
      </w:r>
      <w:r>
        <w:rPr>
          <w:spacing w:val="-2"/>
          <w:sz w:val="64"/>
        </w:rPr>
        <w:t>具</w:t>
      </w:r>
      <w:r>
        <w:rPr>
          <w:spacing w:val="-2"/>
          <w:sz w:val="64"/>
        </w:rPr>
        <w:t>有</w:t>
      </w:r>
      <w:r>
        <w:rPr>
          <w:rFonts w:ascii="Calibri" w:hAnsi="Calibri" w:eastAsia="Calibri"/>
          <w:spacing w:val="-2"/>
          <w:sz w:val="64"/>
        </w:rPr>
        <w:t>N</w:t>
      </w:r>
      <w:r>
        <w:rPr>
          <w:spacing w:val="-2"/>
          <w:sz w:val="64"/>
        </w:rPr>
        <w:t>个</w:t>
      </w:r>
      <w:r>
        <w:rPr>
          <w:spacing w:val="-2"/>
          <w:sz w:val="64"/>
        </w:rPr>
        <w:t>可</w:t>
      </w:r>
      <w:r>
        <w:rPr>
          <w:spacing w:val="-2"/>
          <w:sz w:val="64"/>
        </w:rPr>
        <w:t>能</w:t>
      </w:r>
      <w:r>
        <w:rPr>
          <w:spacing w:val="-2"/>
          <w:sz w:val="64"/>
        </w:rPr>
        <w:t>的</w:t>
      </w:r>
      <w:r>
        <w:rPr>
          <w:spacing w:val="-2"/>
          <w:sz w:val="64"/>
        </w:rPr>
        <w:t>运</w:t>
      </w:r>
      <w:r>
        <w:rPr>
          <w:spacing w:val="-2"/>
          <w:sz w:val="64"/>
        </w:rPr>
        <w:t>动</w:t>
      </w:r>
      <w:r>
        <w:rPr>
          <w:spacing w:val="-2"/>
          <w:sz w:val="64"/>
        </w:rPr>
        <w:t>状</w:t>
      </w:r>
      <w:r>
        <w:rPr>
          <w:spacing w:val="-2"/>
          <w:sz w:val="64"/>
        </w:rPr>
        <w:t>态</w:t>
      </w:r>
      <w:r>
        <w:rPr>
          <w:spacing w:val="-2"/>
          <w:sz w:val="64"/>
        </w:rPr>
        <w:t>：</w:t>
      </w:r>
      <w:r>
        <w:rPr>
          <w:rFonts w:ascii="Calibri" w:hAnsi="Calibri" w:eastAsia="Calibri"/>
          <w:spacing w:val="-2"/>
          <w:sz w:val="64"/>
        </w:rPr>
        <w:t>{x</w:t>
      </w:r>
      <w:r>
        <w:rPr>
          <w:rFonts w:ascii="Calibri" w:hAnsi="Calibri" w:eastAsia="Calibri"/>
          <w:spacing w:val="-2"/>
          <w:position w:val="-18"/>
          <w:sz w:val="42"/>
        </w:rPr>
        <w:t>n</w:t>
      </w:r>
      <w:r>
        <w:rPr>
          <w:rFonts w:ascii="Calibri" w:hAnsi="Calibri" w:eastAsia="Calibri"/>
          <w:spacing w:val="-2"/>
          <w:sz w:val="64"/>
        </w:rPr>
        <w:t>, </w:t>
      </w:r>
      <w:r>
        <w:rPr>
          <w:rFonts w:ascii="Calibri" w:hAnsi="Calibri" w:eastAsia="Calibri"/>
          <w:sz w:val="64"/>
        </w:rPr>
        <w:t>n=1</w:t>
      </w:r>
      <w:r>
        <w:rPr>
          <w:sz w:val="64"/>
        </w:rPr>
        <w:t>，</w:t>
      </w:r>
      <w:r>
        <w:rPr>
          <w:rFonts w:ascii="Times New Roman" w:hAnsi="Times New Roman" w:eastAsia="Times New Roman"/>
          <w:sz w:val="64"/>
        </w:rPr>
        <w:t>…</w:t>
      </w:r>
      <w:r>
        <w:rPr>
          <w:sz w:val="64"/>
        </w:rPr>
        <w:t>，</w:t>
      </w:r>
      <w:r>
        <w:rPr>
          <w:rFonts w:ascii="Calibri" w:hAnsi="Calibri" w:eastAsia="Calibri"/>
          <w:sz w:val="64"/>
        </w:rPr>
        <w:t>N}</w:t>
      </w:r>
      <w:r>
        <w:rPr>
          <w:sz w:val="64"/>
        </w:rPr>
        <w:t>。</w:t>
      </w:r>
      <w:r>
        <w:rPr>
          <w:sz w:val="64"/>
        </w:rPr>
        <w:t>记</w:t>
      </w:r>
      <w:r>
        <w:rPr>
          <w:sz w:val="64"/>
        </w:rPr>
        <w:t>状态</w:t>
      </w:r>
      <w:r>
        <w:rPr>
          <w:rFonts w:ascii="Calibri" w:hAnsi="Calibri" w:eastAsia="Calibri"/>
          <w:sz w:val="64"/>
        </w:rPr>
        <w:t>x</w:t>
      </w:r>
      <w:r>
        <w:rPr>
          <w:rFonts w:ascii="Calibri" w:hAnsi="Calibri" w:eastAsia="Calibri"/>
          <w:position w:val="-18"/>
          <w:sz w:val="42"/>
        </w:rPr>
        <w:t>n</w:t>
      </w:r>
      <w:r>
        <w:rPr>
          <w:sz w:val="64"/>
        </w:rPr>
        <w:t>的</w:t>
      </w:r>
      <w:r>
        <w:rPr>
          <w:sz w:val="64"/>
        </w:rPr>
        <w:t>逻</w:t>
      </w:r>
      <w:r>
        <w:rPr>
          <w:sz w:val="64"/>
        </w:rPr>
        <w:t>辑</w:t>
      </w:r>
      <w:r>
        <w:rPr>
          <w:sz w:val="64"/>
        </w:rPr>
        <w:t>真</w:t>
      </w:r>
      <w:r>
        <w:rPr>
          <w:sz w:val="64"/>
        </w:rPr>
        <w:t>实</w:t>
      </w:r>
      <w:r>
        <w:rPr>
          <w:sz w:val="64"/>
        </w:rPr>
        <w:t>度为</w:t>
      </w:r>
      <w:r>
        <w:rPr>
          <w:rFonts w:ascii="Calibri" w:hAnsi="Calibri" w:eastAsia="Calibri"/>
          <w:sz w:val="64"/>
        </w:rPr>
        <w:t>t</w:t>
      </w:r>
      <w:r>
        <w:rPr>
          <w:rFonts w:ascii="Calibri" w:hAnsi="Calibri" w:eastAsia="Calibri"/>
          <w:position w:val="-18"/>
          <w:sz w:val="42"/>
        </w:rPr>
        <w:t>n</w:t>
      </w:r>
      <w:r>
        <w:rPr>
          <w:rFonts w:ascii="Calibri" w:hAnsi="Calibri" w:eastAsia="Calibri"/>
          <w:spacing w:val="25"/>
          <w:position w:val="-18"/>
          <w:sz w:val="42"/>
        </w:rPr>
        <w:t> </w:t>
      </w:r>
      <w:r>
        <w:rPr>
          <w:rFonts w:ascii="Calibri" w:hAnsi="Calibri" w:eastAsia="Calibri"/>
          <w:sz w:val="64"/>
        </w:rPr>
        <w:t>,</w:t>
      </w:r>
      <w:r>
        <w:rPr>
          <w:sz w:val="64"/>
        </w:rPr>
        <w:t>可</w:t>
      </w:r>
      <w:r>
        <w:rPr>
          <w:sz w:val="64"/>
        </w:rPr>
        <w:t>以</w:t>
      </w:r>
      <w:r>
        <w:rPr>
          <w:spacing w:val="-2"/>
          <w:sz w:val="64"/>
        </w:rPr>
        <w:t>建</w:t>
      </w:r>
      <w:r>
        <w:rPr>
          <w:spacing w:val="-2"/>
          <w:sz w:val="64"/>
        </w:rPr>
        <w:t>立</w:t>
      </w:r>
      <w:r>
        <w:rPr>
          <w:spacing w:val="-2"/>
          <w:sz w:val="64"/>
        </w:rPr>
        <w:t>一</w:t>
      </w:r>
      <w:r>
        <w:rPr>
          <w:spacing w:val="-2"/>
          <w:sz w:val="64"/>
        </w:rPr>
        <w:t>个</w:t>
      </w:r>
      <w:r>
        <w:rPr>
          <w:spacing w:val="-2"/>
          <w:sz w:val="64"/>
        </w:rPr>
        <w:t>关</w:t>
      </w:r>
      <w:r>
        <w:rPr>
          <w:spacing w:val="-2"/>
          <w:sz w:val="64"/>
        </w:rPr>
        <w:t>于</w:t>
      </w:r>
      <w:r>
        <w:rPr>
          <w:spacing w:val="-2"/>
          <w:sz w:val="64"/>
        </w:rPr>
        <w:t>事</w:t>
      </w:r>
      <w:r>
        <w:rPr>
          <w:spacing w:val="-2"/>
          <w:sz w:val="64"/>
        </w:rPr>
        <w:t>物</w:t>
      </w:r>
      <w:r>
        <w:rPr>
          <w:rFonts w:ascii="Calibri" w:hAnsi="Calibri" w:eastAsia="Calibri"/>
          <w:spacing w:val="-2"/>
          <w:sz w:val="64"/>
        </w:rPr>
        <w:t>X</w:t>
      </w:r>
      <w:r>
        <w:rPr>
          <w:spacing w:val="-2"/>
          <w:sz w:val="64"/>
        </w:rPr>
        <w:t>的</w:t>
      </w:r>
      <w:r>
        <w:rPr>
          <w:spacing w:val="-2"/>
          <w:sz w:val="64"/>
        </w:rPr>
        <w:t>逻</w:t>
      </w:r>
      <w:r>
        <w:rPr>
          <w:spacing w:val="-2"/>
          <w:sz w:val="64"/>
        </w:rPr>
        <w:t>辑</w:t>
      </w:r>
      <w:r>
        <w:rPr>
          <w:spacing w:val="-2"/>
          <w:sz w:val="64"/>
        </w:rPr>
        <w:t>真</w:t>
      </w:r>
      <w:r>
        <w:rPr>
          <w:spacing w:val="-2"/>
          <w:sz w:val="64"/>
        </w:rPr>
        <w:t>实</w:t>
      </w:r>
      <w:r>
        <w:rPr>
          <w:spacing w:val="-2"/>
          <w:sz w:val="64"/>
        </w:rPr>
        <w:t>度</w:t>
      </w:r>
      <w:r>
        <w:rPr>
          <w:spacing w:val="-2"/>
          <w:sz w:val="64"/>
        </w:rPr>
        <w:t>空</w:t>
      </w:r>
      <w:r>
        <w:rPr>
          <w:spacing w:val="-2"/>
          <w:sz w:val="64"/>
        </w:rPr>
        <w:t>间</w:t>
      </w:r>
      <w:r>
        <w:rPr>
          <w:spacing w:val="-2"/>
          <w:sz w:val="64"/>
        </w:rPr>
        <w:t>:</w:t>
      </w:r>
    </w:p>
    <w:p>
      <w:pPr>
        <w:pStyle w:val="BodyText"/>
        <w:rPr>
          <w:sz w:val="17"/>
        </w:rPr>
      </w:pPr>
      <w:r>
        <w:rPr/>
        <w:drawing>
          <wp:anchor distT="0" distB="0" distL="0" distR="0" allowOverlap="1" layoutInCell="1" locked="0" behindDoc="0" simplePos="0" relativeHeight="16">
            <wp:simplePos x="0" y="0"/>
            <wp:positionH relativeFrom="page">
              <wp:posOffset>2953196</wp:posOffset>
            </wp:positionH>
            <wp:positionV relativeFrom="paragraph">
              <wp:posOffset>154157</wp:posOffset>
            </wp:positionV>
            <wp:extent cx="2394392" cy="644366"/>
            <wp:effectExtent l="0" t="0" r="0" b="0"/>
            <wp:wrapTopAndBottom/>
            <wp:docPr id="127" name="image29.png" descr="D:\信息科学原理本科课程\逻辑真实度空间.bmp"/>
            <wp:cNvGraphicFramePr>
              <a:graphicFrameLocks noChangeAspect="1"/>
            </wp:cNvGraphicFramePr>
            <a:graphic>
              <a:graphicData uri="http://schemas.openxmlformats.org/drawingml/2006/picture">
                <pic:pic>
                  <pic:nvPicPr>
                    <pic:cNvPr id="128" name="image29.png"/>
                    <pic:cNvPicPr/>
                  </pic:nvPicPr>
                  <pic:blipFill>
                    <a:blip r:embed="rId116" cstate="print"/>
                    <a:stretch>
                      <a:fillRect/>
                    </a:stretch>
                  </pic:blipFill>
                  <pic:spPr>
                    <a:xfrm>
                      <a:off x="0" y="0"/>
                      <a:ext cx="2394392" cy="644366"/>
                    </a:xfrm>
                    <a:prstGeom prst="rect">
                      <a:avLst/>
                    </a:prstGeom>
                  </pic:spPr>
                </pic:pic>
              </a:graphicData>
            </a:graphic>
          </wp:anchor>
        </w:drawing>
      </w:r>
    </w:p>
    <w:p>
      <w:pPr>
        <w:pStyle w:val="ListParagraph"/>
        <w:numPr>
          <w:ilvl w:val="0"/>
          <w:numId w:val="1"/>
        </w:numPr>
        <w:tabs>
          <w:tab w:pos="657" w:val="left" w:leader="none"/>
        </w:tabs>
        <w:spacing w:line="201" w:lineRule="auto" w:before="629" w:after="0"/>
        <w:ind w:left="656" w:right="68" w:hanging="540"/>
        <w:jc w:val="left"/>
        <w:rPr>
          <w:rFonts w:ascii="Arial" w:hAnsi="Arial" w:eastAsia="Arial"/>
          <w:sz w:val="64"/>
        </w:rPr>
      </w:pPr>
      <w:r>
        <w:rPr>
          <w:spacing w:val="-2"/>
          <w:sz w:val="64"/>
        </w:rPr>
        <w:t>T</w:t>
      </w:r>
      <w:r>
        <w:rPr>
          <w:spacing w:val="-2"/>
          <w:sz w:val="64"/>
        </w:rPr>
        <w:t>称</w:t>
      </w:r>
      <w:r>
        <w:rPr>
          <w:spacing w:val="-2"/>
          <w:sz w:val="64"/>
        </w:rPr>
        <w:t>为</w:t>
      </w:r>
      <w:r>
        <w:rPr>
          <w:spacing w:val="-2"/>
          <w:sz w:val="64"/>
        </w:rPr>
        <w:t>X</w:t>
      </w:r>
      <w:r>
        <w:rPr>
          <w:spacing w:val="-2"/>
          <w:sz w:val="64"/>
        </w:rPr>
        <w:t>的</w:t>
      </w:r>
      <w:r>
        <w:rPr>
          <w:spacing w:val="-2"/>
          <w:sz w:val="64"/>
        </w:rPr>
        <w:t>逻</w:t>
      </w:r>
      <w:r>
        <w:rPr>
          <w:spacing w:val="-2"/>
          <w:sz w:val="64"/>
        </w:rPr>
        <w:t>辑</w:t>
      </w:r>
      <w:r>
        <w:rPr>
          <w:spacing w:val="-2"/>
          <w:sz w:val="64"/>
        </w:rPr>
        <w:t>真</w:t>
      </w:r>
      <w:r>
        <w:rPr>
          <w:spacing w:val="-2"/>
          <w:sz w:val="64"/>
        </w:rPr>
        <w:t>实</w:t>
      </w:r>
      <w:r>
        <w:rPr>
          <w:spacing w:val="-2"/>
          <w:sz w:val="64"/>
        </w:rPr>
        <w:t>度</w:t>
      </w:r>
      <w:r>
        <w:rPr>
          <w:spacing w:val="-2"/>
          <w:sz w:val="64"/>
        </w:rPr>
        <w:t>广</w:t>
      </w:r>
      <w:r>
        <w:rPr>
          <w:spacing w:val="-2"/>
          <w:sz w:val="64"/>
        </w:rPr>
        <w:t>义</w:t>
      </w:r>
      <w:r>
        <w:rPr>
          <w:spacing w:val="-2"/>
          <w:sz w:val="64"/>
        </w:rPr>
        <w:t>分</w:t>
      </w:r>
      <w:r>
        <w:rPr>
          <w:spacing w:val="-2"/>
          <w:sz w:val="64"/>
        </w:rPr>
        <w:t>布</w:t>
      </w:r>
      <w:r>
        <w:rPr>
          <w:spacing w:val="-2"/>
          <w:sz w:val="64"/>
        </w:rPr>
        <w:t>。</w:t>
      </w:r>
      <w:r>
        <w:rPr>
          <w:spacing w:val="-2"/>
          <w:sz w:val="64"/>
        </w:rPr>
        <w:t>“</w:t>
      </w:r>
      <w:r>
        <w:rPr>
          <w:spacing w:val="-2"/>
          <w:sz w:val="64"/>
        </w:rPr>
        <w:t>广</w:t>
      </w:r>
      <w:r>
        <w:rPr>
          <w:spacing w:val="-2"/>
          <w:sz w:val="64"/>
        </w:rPr>
        <w:t>义</w:t>
      </w:r>
      <w:r>
        <w:rPr>
          <w:spacing w:val="-2"/>
          <w:sz w:val="64"/>
        </w:rPr>
        <w:t>”</w:t>
      </w:r>
      <w:r>
        <w:rPr>
          <w:spacing w:val="-2"/>
          <w:sz w:val="64"/>
        </w:rPr>
        <w:t>所</w:t>
      </w:r>
      <w:r>
        <w:rPr>
          <w:spacing w:val="-2"/>
          <w:sz w:val="64"/>
        </w:rPr>
        <w:t>指</w:t>
      </w:r>
      <w:r>
        <w:rPr>
          <w:spacing w:val="-2"/>
          <w:sz w:val="64"/>
        </w:rPr>
        <w:t>，</w:t>
      </w:r>
      <w:r>
        <w:rPr>
          <w:spacing w:val="-2"/>
          <w:sz w:val="64"/>
        </w:rPr>
        <w:t>是</w:t>
      </w:r>
      <w:r>
        <w:rPr>
          <w:spacing w:val="-2"/>
          <w:sz w:val="64"/>
        </w:rPr>
        <w:t>因</w:t>
      </w:r>
      <w:r>
        <w:rPr>
          <w:spacing w:val="-2"/>
          <w:sz w:val="64"/>
        </w:rPr>
        <w:t>为</w:t>
      </w:r>
      <w:r>
        <w:rPr>
          <w:spacing w:val="-2"/>
          <w:sz w:val="64"/>
        </w:rPr>
        <w:t>t</w:t>
      </w:r>
      <w:r>
        <w:rPr>
          <w:spacing w:val="-2"/>
          <w:position w:val="-18"/>
          <w:sz w:val="42"/>
        </w:rPr>
        <w:t>n</w:t>
      </w:r>
      <w:r>
        <w:rPr>
          <w:spacing w:val="-2"/>
          <w:sz w:val="64"/>
        </w:rPr>
        <w:t>的</w:t>
      </w:r>
      <w:r>
        <w:rPr>
          <w:spacing w:val="-2"/>
          <w:sz w:val="64"/>
        </w:rPr>
        <w:t>总</w:t>
      </w:r>
      <w:r>
        <w:rPr>
          <w:spacing w:val="-2"/>
          <w:sz w:val="64"/>
        </w:rPr>
        <w:t>和</w:t>
      </w:r>
      <w:r>
        <w:rPr>
          <w:spacing w:val="-2"/>
          <w:sz w:val="64"/>
        </w:rPr>
        <w:t>不</w:t>
      </w:r>
      <w:r>
        <w:rPr>
          <w:spacing w:val="-2"/>
          <w:sz w:val="64"/>
        </w:rPr>
        <w:t>一</w:t>
      </w:r>
      <w:r>
        <w:rPr>
          <w:spacing w:val="-2"/>
          <w:sz w:val="64"/>
        </w:rPr>
        <w:t>定</w:t>
      </w:r>
      <w:r>
        <w:rPr>
          <w:spacing w:val="-2"/>
          <w:sz w:val="64"/>
        </w:rPr>
        <w:t>归</w:t>
      </w:r>
      <w:r>
        <w:rPr>
          <w:spacing w:val="-2"/>
          <w:sz w:val="64"/>
        </w:rPr>
        <w:t>一</w:t>
      </w:r>
      <w:r>
        <w:rPr>
          <w:spacing w:val="-2"/>
          <w:sz w:val="64"/>
        </w:rPr>
        <w:t>，</w:t>
      </w:r>
      <w:r>
        <w:rPr>
          <w:spacing w:val="-2"/>
          <w:sz w:val="64"/>
        </w:rPr>
        <w:t>即</w:t>
      </w:r>
      <w:r>
        <w:rPr>
          <w:spacing w:val="-2"/>
          <w:sz w:val="64"/>
        </w:rPr>
        <w:t>有</w:t>
      </w:r>
    </w:p>
    <w:p>
      <w:pPr>
        <w:pStyle w:val="BodyText"/>
        <w:spacing w:before="4"/>
        <w:rPr>
          <w:sz w:val="3"/>
        </w:rPr>
      </w:pPr>
      <w:r>
        <w:rPr/>
        <w:drawing>
          <wp:anchor distT="0" distB="0" distL="0" distR="0" allowOverlap="1" layoutInCell="1" locked="0" behindDoc="0" simplePos="0" relativeHeight="17">
            <wp:simplePos x="0" y="0"/>
            <wp:positionH relativeFrom="page">
              <wp:posOffset>3197225</wp:posOffset>
            </wp:positionH>
            <wp:positionV relativeFrom="paragraph">
              <wp:posOffset>42187</wp:posOffset>
            </wp:positionV>
            <wp:extent cx="1586529" cy="574548"/>
            <wp:effectExtent l="0" t="0" r="0" b="0"/>
            <wp:wrapTopAndBottom/>
            <wp:docPr id="129" name="image30.png" descr="D:\信息科学原理本科课程\逻辑真实度广义不归一.bmp"/>
            <wp:cNvGraphicFramePr>
              <a:graphicFrameLocks noChangeAspect="1"/>
            </wp:cNvGraphicFramePr>
            <a:graphic>
              <a:graphicData uri="http://schemas.openxmlformats.org/drawingml/2006/picture">
                <pic:pic>
                  <pic:nvPicPr>
                    <pic:cNvPr id="130" name="image30.png"/>
                    <pic:cNvPicPr/>
                  </pic:nvPicPr>
                  <pic:blipFill>
                    <a:blip r:embed="rId117" cstate="print"/>
                    <a:stretch>
                      <a:fillRect/>
                    </a:stretch>
                  </pic:blipFill>
                  <pic:spPr>
                    <a:xfrm>
                      <a:off x="0" y="0"/>
                      <a:ext cx="1586529" cy="574548"/>
                    </a:xfrm>
                    <a:prstGeom prst="rect">
                      <a:avLst/>
                    </a:prstGeom>
                  </pic:spPr>
                </pic:pic>
              </a:graphicData>
            </a:graphic>
          </wp:anchor>
        </w:drawing>
      </w:r>
    </w:p>
    <w:p>
      <w:pPr>
        <w:spacing w:after="0"/>
        <w:rPr>
          <w:sz w:val="3"/>
        </w:rPr>
        <w:sectPr>
          <w:headerReference w:type="default" r:id="rId114"/>
          <w:footerReference w:type="default" r:id="rId115"/>
          <w:pgSz w:w="14400" w:h="10800" w:orient="landscape"/>
          <w:pgMar w:header="0" w:footer="1100" w:top="1000" w:bottom="1280" w:left="240" w:right="0"/>
        </w:sectPr>
      </w:pPr>
    </w:p>
    <w:p>
      <w:pPr>
        <w:pStyle w:val="Heading2"/>
        <w:ind w:left="302" w:right="538"/>
      </w:pPr>
      <w:r>
        <w:rPr/>
        <w:drawing>
          <wp:anchor distT="0" distB="0" distL="0" distR="0" allowOverlap="1" layoutInCell="1" locked="0" behindDoc="0" simplePos="0" relativeHeight="15738368">
            <wp:simplePos x="0" y="0"/>
            <wp:positionH relativeFrom="page">
              <wp:posOffset>8318753</wp:posOffset>
            </wp:positionH>
            <wp:positionV relativeFrom="page">
              <wp:posOffset>6032753</wp:posOffset>
            </wp:positionV>
            <wp:extent cx="609599" cy="609599"/>
            <wp:effectExtent l="0" t="0" r="0" b="0"/>
            <wp:wrapNone/>
            <wp:docPr id="131" name="image7.png"/>
            <wp:cNvGraphicFramePr>
              <a:graphicFrameLocks noChangeAspect="1"/>
            </wp:cNvGraphicFramePr>
            <a:graphic>
              <a:graphicData uri="http://schemas.openxmlformats.org/drawingml/2006/picture">
                <pic:pic>
                  <pic:nvPicPr>
                    <pic:cNvPr id="132" name="image7.png"/>
                    <pic:cNvPicPr/>
                  </pic:nvPicPr>
                  <pic:blipFill>
                    <a:blip r:embed="rId26" cstate="print"/>
                    <a:stretch>
                      <a:fillRect/>
                    </a:stretch>
                  </pic:blipFill>
                  <pic:spPr>
                    <a:xfrm>
                      <a:off x="0" y="0"/>
                      <a:ext cx="609599" cy="609599"/>
                    </a:xfrm>
                    <a:prstGeom prst="rect">
                      <a:avLst/>
                    </a:prstGeom>
                  </pic:spPr>
                </pic:pic>
              </a:graphicData>
            </a:graphic>
          </wp:anchor>
        </w:drawing>
      </w:r>
      <w:bookmarkStart w:name="语用信息的描述参量 " w:id="54"/>
      <w:bookmarkEnd w:id="54"/>
      <w:r>
        <w:rPr>
          <w:b w:val="0"/>
        </w:rPr>
      </w:r>
      <w:r>
        <w:rPr>
          <w:w w:val="95"/>
        </w:rPr>
        <w:t>语</w:t>
      </w:r>
      <w:r>
        <w:rPr>
          <w:w w:val="95"/>
        </w:rPr>
        <w:t>用</w:t>
      </w:r>
      <w:r>
        <w:rPr>
          <w:w w:val="95"/>
        </w:rPr>
        <w:t>信</w:t>
      </w:r>
      <w:r>
        <w:rPr>
          <w:w w:val="95"/>
        </w:rPr>
        <w:t>息</w:t>
      </w:r>
      <w:r>
        <w:rPr>
          <w:w w:val="95"/>
        </w:rPr>
        <w:t>的</w:t>
      </w:r>
      <w:r>
        <w:rPr>
          <w:w w:val="95"/>
        </w:rPr>
        <w:t>描</w:t>
      </w:r>
      <w:r>
        <w:rPr>
          <w:w w:val="95"/>
        </w:rPr>
        <w:t>述</w:t>
      </w:r>
      <w:r>
        <w:rPr>
          <w:w w:val="95"/>
        </w:rPr>
        <w:t>参</w:t>
      </w:r>
      <w:r>
        <w:rPr>
          <w:spacing w:val="-10"/>
          <w:w w:val="95"/>
        </w:rPr>
        <w:t>量</w:t>
      </w:r>
    </w:p>
    <w:p>
      <w:pPr>
        <w:pStyle w:val="BodyText"/>
        <w:spacing w:before="8"/>
        <w:rPr>
          <w:b/>
          <w:sz w:val="124"/>
        </w:rPr>
      </w:pPr>
    </w:p>
    <w:p>
      <w:pPr>
        <w:pStyle w:val="ListParagraph"/>
        <w:numPr>
          <w:ilvl w:val="0"/>
          <w:numId w:val="1"/>
        </w:numPr>
        <w:tabs>
          <w:tab w:pos="657" w:val="left" w:leader="none"/>
        </w:tabs>
        <w:spacing w:line="225" w:lineRule="auto" w:before="0" w:after="0"/>
        <w:ind w:left="656" w:right="69" w:hanging="540"/>
        <w:jc w:val="left"/>
        <w:rPr>
          <w:rFonts w:ascii="Arial" w:hAnsi="Arial" w:eastAsia="Arial"/>
          <w:sz w:val="64"/>
        </w:rPr>
      </w:pPr>
      <w:r>
        <w:rPr>
          <w:spacing w:val="-2"/>
          <w:sz w:val="64"/>
        </w:rPr>
        <w:t>类</w:t>
      </w:r>
      <w:r>
        <w:rPr>
          <w:spacing w:val="-2"/>
          <w:sz w:val="64"/>
        </w:rPr>
        <w:t>似</w:t>
      </w:r>
      <w:r>
        <w:rPr>
          <w:spacing w:val="-2"/>
          <w:sz w:val="64"/>
        </w:rPr>
        <w:t>地</w:t>
      </w:r>
      <w:r>
        <w:rPr>
          <w:spacing w:val="-2"/>
          <w:sz w:val="64"/>
        </w:rPr>
        <w:t>，</w:t>
      </w:r>
      <w:r>
        <w:rPr>
          <w:spacing w:val="-2"/>
          <w:sz w:val="64"/>
        </w:rPr>
        <w:t>我</w:t>
      </w:r>
      <w:r>
        <w:rPr>
          <w:spacing w:val="-2"/>
          <w:sz w:val="64"/>
        </w:rPr>
        <w:t>们</w:t>
      </w:r>
      <w:r>
        <w:rPr>
          <w:spacing w:val="-2"/>
          <w:sz w:val="64"/>
        </w:rPr>
        <w:t>也</w:t>
      </w:r>
      <w:r>
        <w:rPr>
          <w:spacing w:val="-2"/>
          <w:sz w:val="64"/>
        </w:rPr>
        <w:t>可</w:t>
      </w:r>
      <w:r>
        <w:rPr>
          <w:spacing w:val="-2"/>
          <w:sz w:val="64"/>
        </w:rPr>
        <w:t>以</w:t>
      </w:r>
      <w:r>
        <w:rPr>
          <w:spacing w:val="-2"/>
          <w:sz w:val="64"/>
        </w:rPr>
        <w:t>采</w:t>
      </w:r>
      <w:r>
        <w:rPr>
          <w:spacing w:val="-2"/>
          <w:sz w:val="64"/>
        </w:rPr>
        <w:t>用</w:t>
      </w:r>
      <w:r>
        <w:rPr>
          <w:spacing w:val="-2"/>
          <w:sz w:val="64"/>
        </w:rPr>
        <w:t>效</w:t>
      </w:r>
      <w:r>
        <w:rPr>
          <w:spacing w:val="-2"/>
          <w:sz w:val="64"/>
        </w:rPr>
        <w:t>用</w:t>
      </w:r>
      <w:r>
        <w:rPr>
          <w:spacing w:val="-2"/>
          <w:sz w:val="64"/>
        </w:rPr>
        <w:t>度</w:t>
      </w:r>
      <w:r>
        <w:rPr>
          <w:spacing w:val="-2"/>
          <w:sz w:val="64"/>
        </w:rPr>
        <w:t>的</w:t>
      </w:r>
      <w:r>
        <w:rPr>
          <w:spacing w:val="-2"/>
          <w:sz w:val="64"/>
        </w:rPr>
        <w:t>概</w:t>
      </w:r>
      <w:r>
        <w:rPr>
          <w:spacing w:val="-2"/>
          <w:sz w:val="64"/>
        </w:rPr>
        <w:t>念</w:t>
      </w:r>
      <w:r>
        <w:rPr>
          <w:spacing w:val="-2"/>
          <w:sz w:val="64"/>
        </w:rPr>
        <w:t>来</w:t>
      </w:r>
      <w:r>
        <w:rPr>
          <w:spacing w:val="-2"/>
          <w:sz w:val="64"/>
        </w:rPr>
        <w:t>处理</w:t>
      </w:r>
      <w:r>
        <w:rPr>
          <w:spacing w:val="-2"/>
          <w:sz w:val="64"/>
        </w:rPr>
        <w:t> </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价</w:t>
      </w:r>
      <w:r>
        <w:rPr>
          <w:spacing w:val="-2"/>
          <w:sz w:val="64"/>
        </w:rPr>
        <w:t>值</w:t>
      </w:r>
      <w:r>
        <w:rPr>
          <w:spacing w:val="-2"/>
          <w:sz w:val="64"/>
        </w:rPr>
        <w:t>表</w:t>
      </w:r>
      <w:r>
        <w:rPr>
          <w:spacing w:val="-2"/>
          <w:sz w:val="64"/>
        </w:rPr>
        <w:t>征</w:t>
      </w:r>
      <w:r>
        <w:rPr>
          <w:spacing w:val="-2"/>
          <w:sz w:val="64"/>
        </w:rPr>
        <w:t>的</w:t>
      </w:r>
      <w:r>
        <w:rPr>
          <w:spacing w:val="-2"/>
          <w:sz w:val="64"/>
        </w:rPr>
        <w:t>问</w:t>
      </w:r>
      <w:r>
        <w:rPr>
          <w:spacing w:val="-2"/>
          <w:sz w:val="64"/>
        </w:rPr>
        <w:t>题</w:t>
      </w:r>
      <w:r>
        <w:rPr>
          <w:spacing w:val="-2"/>
          <w:sz w:val="64"/>
        </w:rPr>
        <w:t>。</w:t>
      </w:r>
    </w:p>
    <w:p>
      <w:pPr>
        <w:pStyle w:val="ListParagraph"/>
        <w:numPr>
          <w:ilvl w:val="0"/>
          <w:numId w:val="1"/>
        </w:numPr>
        <w:tabs>
          <w:tab w:pos="657" w:val="left" w:leader="none"/>
        </w:tabs>
        <w:spacing w:line="225" w:lineRule="auto" w:before="148" w:after="0"/>
        <w:ind w:left="656" w:right="705" w:hanging="540"/>
        <w:jc w:val="left"/>
        <w:rPr>
          <w:rFonts w:ascii="Arial" w:hAnsi="Arial" w:eastAsia="Arial"/>
          <w:sz w:val="64"/>
        </w:rPr>
      </w:pPr>
      <w:r>
        <w:rPr>
          <w:spacing w:val="-2"/>
          <w:sz w:val="64"/>
        </w:rPr>
        <w:t>设</w:t>
      </w:r>
      <w:r>
        <w:rPr>
          <w:spacing w:val="-2"/>
          <w:sz w:val="64"/>
        </w:rPr>
        <w:t>置</w:t>
      </w:r>
      <w:r>
        <w:rPr>
          <w:spacing w:val="-2"/>
          <w:sz w:val="64"/>
        </w:rPr>
        <w:t>一</w:t>
      </w:r>
      <w:r>
        <w:rPr>
          <w:spacing w:val="-2"/>
          <w:sz w:val="64"/>
        </w:rPr>
        <w:t>个</w:t>
      </w:r>
      <w:r>
        <w:rPr>
          <w:spacing w:val="-2"/>
          <w:sz w:val="64"/>
        </w:rPr>
        <w:t>“</w:t>
      </w:r>
      <w:r>
        <w:rPr>
          <w:spacing w:val="-2"/>
          <w:sz w:val="64"/>
        </w:rPr>
        <w:t>状</w:t>
      </w:r>
      <w:r>
        <w:rPr>
          <w:spacing w:val="-2"/>
          <w:sz w:val="64"/>
        </w:rPr>
        <w:t>态</w:t>
      </w:r>
      <w:r>
        <w:rPr>
          <w:spacing w:val="-2"/>
          <w:sz w:val="64"/>
        </w:rPr>
        <w:t>效</w:t>
      </w:r>
      <w:r>
        <w:rPr>
          <w:spacing w:val="-2"/>
          <w:sz w:val="64"/>
        </w:rPr>
        <w:t>用</w:t>
      </w:r>
      <w:r>
        <w:rPr>
          <w:spacing w:val="-2"/>
          <w:sz w:val="64"/>
        </w:rPr>
        <w:t>度</w:t>
      </w:r>
      <w:r>
        <w:rPr>
          <w:spacing w:val="-2"/>
          <w:sz w:val="64"/>
        </w:rPr>
        <w:t>”</w:t>
      </w:r>
      <w:r>
        <w:rPr>
          <w:spacing w:val="-2"/>
          <w:sz w:val="64"/>
        </w:rPr>
        <w:t>参</w:t>
      </w:r>
      <w:r>
        <w:rPr>
          <w:spacing w:val="-2"/>
          <w:sz w:val="64"/>
        </w:rPr>
        <w:t>量</w:t>
      </w:r>
      <w:r>
        <w:rPr>
          <w:spacing w:val="-2"/>
          <w:sz w:val="64"/>
        </w:rPr>
        <w:t>，</w:t>
      </w:r>
      <w:r>
        <w:rPr>
          <w:spacing w:val="-2"/>
          <w:sz w:val="64"/>
        </w:rPr>
        <w:t>记</w:t>
      </w:r>
      <w:r>
        <w:rPr>
          <w:spacing w:val="-2"/>
          <w:sz w:val="64"/>
        </w:rPr>
        <w:t>为</w:t>
      </w:r>
      <w:r>
        <w:rPr>
          <w:spacing w:val="-2"/>
          <w:sz w:val="64"/>
        </w:rPr>
        <w:t>u[0,1]，</w:t>
      </w:r>
      <w:r>
        <w:rPr>
          <w:spacing w:val="-2"/>
          <w:sz w:val="64"/>
        </w:rPr>
        <w:t>它</w:t>
      </w:r>
      <w:r>
        <w:rPr>
          <w:spacing w:val="-2"/>
          <w:sz w:val="64"/>
        </w:rPr>
        <w:t>应</w:t>
      </w:r>
      <w:r>
        <w:rPr>
          <w:spacing w:val="-2"/>
          <w:sz w:val="64"/>
        </w:rPr>
        <w:t>当</w:t>
      </w:r>
      <w:r>
        <w:rPr>
          <w:spacing w:val="-2"/>
          <w:sz w:val="64"/>
        </w:rPr>
        <w:t>满</w:t>
      </w:r>
      <w:r>
        <w:rPr>
          <w:spacing w:val="-2"/>
          <w:sz w:val="64"/>
        </w:rPr>
        <w:t>足</w:t>
      </w:r>
    </w:p>
    <w:p>
      <w:pPr>
        <w:pStyle w:val="BodyText"/>
        <w:rPr>
          <w:sz w:val="20"/>
        </w:rPr>
      </w:pPr>
    </w:p>
    <w:p>
      <w:pPr>
        <w:pStyle w:val="BodyText"/>
        <w:spacing w:before="1"/>
        <w:rPr>
          <w:sz w:val="17"/>
        </w:rPr>
      </w:pPr>
      <w:r>
        <w:rPr/>
        <w:drawing>
          <wp:anchor distT="0" distB="0" distL="0" distR="0" allowOverlap="1" layoutInCell="1" locked="0" behindDoc="0" simplePos="0" relativeHeight="18">
            <wp:simplePos x="0" y="0"/>
            <wp:positionH relativeFrom="page">
              <wp:posOffset>1870882</wp:posOffset>
            </wp:positionH>
            <wp:positionV relativeFrom="paragraph">
              <wp:posOffset>154185</wp:posOffset>
            </wp:positionV>
            <wp:extent cx="3418420" cy="1496187"/>
            <wp:effectExtent l="0" t="0" r="0" b="0"/>
            <wp:wrapTopAndBottom/>
            <wp:docPr id="133" name="image31.png" descr="D:\信息科学原理本科课程\状态效用度.bmp"/>
            <wp:cNvGraphicFramePr>
              <a:graphicFrameLocks noChangeAspect="1"/>
            </wp:cNvGraphicFramePr>
            <a:graphic>
              <a:graphicData uri="http://schemas.openxmlformats.org/drawingml/2006/picture">
                <pic:pic>
                  <pic:nvPicPr>
                    <pic:cNvPr id="134" name="image31.png"/>
                    <pic:cNvPicPr/>
                  </pic:nvPicPr>
                  <pic:blipFill>
                    <a:blip r:embed="rId120" cstate="print"/>
                    <a:stretch>
                      <a:fillRect/>
                    </a:stretch>
                  </pic:blipFill>
                  <pic:spPr>
                    <a:xfrm>
                      <a:off x="0" y="0"/>
                      <a:ext cx="3418420" cy="1496187"/>
                    </a:xfrm>
                    <a:prstGeom prst="rect">
                      <a:avLst/>
                    </a:prstGeom>
                  </pic:spPr>
                </pic:pic>
              </a:graphicData>
            </a:graphic>
          </wp:anchor>
        </w:drawing>
      </w:r>
    </w:p>
    <w:p>
      <w:pPr>
        <w:spacing w:after="0"/>
        <w:rPr>
          <w:sz w:val="17"/>
        </w:rPr>
        <w:sectPr>
          <w:headerReference w:type="default" r:id="rId118"/>
          <w:footerReference w:type="default" r:id="rId119"/>
          <w:pgSz w:w="14400" w:h="10800" w:orient="landscape"/>
          <w:pgMar w:header="0" w:footer="402" w:top="800" w:bottom="600" w:left="240" w:right="0"/>
        </w:sectPr>
      </w:pPr>
    </w:p>
    <w:p>
      <w:pPr>
        <w:pStyle w:val="BodyText"/>
        <w:rPr>
          <w:sz w:val="20"/>
        </w:rPr>
      </w:pPr>
    </w:p>
    <w:p>
      <w:pPr>
        <w:pStyle w:val="BodyText"/>
        <w:rPr>
          <w:sz w:val="20"/>
        </w:rPr>
      </w:pPr>
    </w:p>
    <w:p>
      <w:pPr>
        <w:pStyle w:val="ListParagraph"/>
        <w:numPr>
          <w:ilvl w:val="0"/>
          <w:numId w:val="1"/>
        </w:numPr>
        <w:tabs>
          <w:tab w:pos="657" w:val="left" w:leader="none"/>
        </w:tabs>
        <w:spacing w:line="194" w:lineRule="auto" w:before="309" w:after="0"/>
        <w:ind w:left="656" w:right="605" w:hanging="541"/>
        <w:jc w:val="left"/>
        <w:rPr>
          <w:rFonts w:ascii="Arial" w:hAnsi="Arial" w:eastAsia="Arial"/>
          <w:sz w:val="64"/>
        </w:rPr>
      </w:pPr>
      <w:bookmarkStart w:name="幻灯片编号 40" w:id="55"/>
      <w:bookmarkEnd w:id="55"/>
      <w:r>
        <w:rPr/>
      </w:r>
      <w:bookmarkStart w:name="幻灯片编号 40" w:id="56"/>
      <w:bookmarkEnd w:id="56"/>
      <w:r>
        <w:rPr>
          <w:spacing w:val="-2"/>
          <w:sz w:val="64"/>
        </w:rPr>
        <w:t>如</w:t>
      </w:r>
      <w:r>
        <w:rPr>
          <w:spacing w:val="-2"/>
          <w:sz w:val="64"/>
        </w:rPr>
        <w:t>果</w:t>
      </w:r>
      <w:r>
        <w:rPr>
          <w:spacing w:val="-2"/>
          <w:sz w:val="64"/>
        </w:rPr>
        <w:t>某</w:t>
      </w:r>
      <w:r>
        <w:rPr>
          <w:spacing w:val="-2"/>
          <w:sz w:val="64"/>
        </w:rPr>
        <w:t>事</w:t>
      </w:r>
      <w:r>
        <w:rPr>
          <w:spacing w:val="-2"/>
          <w:sz w:val="64"/>
        </w:rPr>
        <w:t>物</w:t>
      </w:r>
      <w:r>
        <w:rPr>
          <w:rFonts w:ascii="Calibri" w:hAnsi="Calibri" w:eastAsia="Calibri"/>
          <w:spacing w:val="-2"/>
          <w:sz w:val="64"/>
        </w:rPr>
        <w:t>X</w:t>
      </w:r>
      <w:r>
        <w:rPr>
          <w:spacing w:val="-2"/>
          <w:sz w:val="64"/>
        </w:rPr>
        <w:t>具</w:t>
      </w:r>
      <w:r>
        <w:rPr>
          <w:spacing w:val="-2"/>
          <w:sz w:val="64"/>
        </w:rPr>
        <w:t>有</w:t>
      </w:r>
      <w:r>
        <w:rPr>
          <w:rFonts w:ascii="Calibri" w:hAnsi="Calibri" w:eastAsia="Calibri"/>
          <w:spacing w:val="-2"/>
          <w:sz w:val="64"/>
        </w:rPr>
        <w:t>N</w:t>
      </w:r>
      <w:r>
        <w:rPr>
          <w:spacing w:val="-2"/>
          <w:sz w:val="64"/>
        </w:rPr>
        <w:t>个</w:t>
      </w:r>
      <w:r>
        <w:rPr>
          <w:spacing w:val="-2"/>
          <w:sz w:val="64"/>
        </w:rPr>
        <w:t>可</w:t>
      </w:r>
      <w:r>
        <w:rPr>
          <w:spacing w:val="-2"/>
          <w:sz w:val="64"/>
        </w:rPr>
        <w:t>能</w:t>
      </w:r>
      <w:r>
        <w:rPr>
          <w:spacing w:val="-2"/>
          <w:sz w:val="64"/>
        </w:rPr>
        <w:t>的</w:t>
      </w:r>
      <w:r>
        <w:rPr>
          <w:spacing w:val="-2"/>
          <w:sz w:val="64"/>
        </w:rPr>
        <w:t>运</w:t>
      </w:r>
      <w:r>
        <w:rPr>
          <w:spacing w:val="-2"/>
          <w:sz w:val="64"/>
        </w:rPr>
        <w:t>动</w:t>
      </w:r>
      <w:r>
        <w:rPr>
          <w:spacing w:val="-2"/>
          <w:sz w:val="64"/>
        </w:rPr>
        <w:t>状</w:t>
      </w:r>
      <w:r>
        <w:rPr>
          <w:spacing w:val="-2"/>
          <w:sz w:val="64"/>
        </w:rPr>
        <w:t>态</w:t>
      </w:r>
      <w:r>
        <w:rPr>
          <w:rFonts w:ascii="Calibri" w:hAnsi="Calibri" w:eastAsia="Calibri"/>
          <w:spacing w:val="-2"/>
          <w:sz w:val="64"/>
        </w:rPr>
        <w:t>{x</w:t>
      </w:r>
      <w:r>
        <w:rPr>
          <w:rFonts w:ascii="Calibri" w:hAnsi="Calibri" w:eastAsia="Calibri"/>
          <w:spacing w:val="-2"/>
          <w:position w:val="-18"/>
          <w:sz w:val="42"/>
        </w:rPr>
        <w:t>n</w:t>
      </w:r>
      <w:r>
        <w:rPr>
          <w:spacing w:val="-2"/>
          <w:sz w:val="64"/>
        </w:rPr>
        <w:t>， </w:t>
      </w:r>
      <w:r>
        <w:rPr>
          <w:rFonts w:ascii="Calibri" w:hAnsi="Calibri" w:eastAsia="Calibri"/>
          <w:spacing w:val="-2"/>
          <w:sz w:val="64"/>
        </w:rPr>
        <w:t>n=1</w:t>
      </w:r>
      <w:r>
        <w:rPr>
          <w:spacing w:val="-2"/>
          <w:sz w:val="64"/>
        </w:rPr>
        <w:t>，</w:t>
      </w:r>
      <w:r>
        <w:rPr>
          <w:rFonts w:ascii="Times New Roman" w:hAnsi="Times New Roman" w:eastAsia="Times New Roman"/>
          <w:spacing w:val="-2"/>
          <w:sz w:val="64"/>
        </w:rPr>
        <w:t>…</w:t>
      </w:r>
      <w:r>
        <w:rPr>
          <w:spacing w:val="-2"/>
          <w:sz w:val="64"/>
        </w:rPr>
        <w:t>，</w:t>
      </w:r>
      <w:r>
        <w:rPr>
          <w:rFonts w:ascii="Calibri" w:hAnsi="Calibri" w:eastAsia="Calibri"/>
          <w:spacing w:val="-2"/>
          <w:sz w:val="64"/>
        </w:rPr>
        <w:t>N}</w:t>
      </w:r>
      <w:r>
        <w:rPr>
          <w:spacing w:val="-2"/>
          <w:sz w:val="64"/>
        </w:rPr>
        <w:t>。</w:t>
      </w:r>
      <w:r>
        <w:rPr>
          <w:spacing w:val="-2"/>
          <w:sz w:val="64"/>
        </w:rPr>
        <w:t>记</w:t>
      </w:r>
      <w:r>
        <w:rPr>
          <w:spacing w:val="-2"/>
          <w:sz w:val="64"/>
        </w:rPr>
        <w:t>状态</w:t>
      </w:r>
      <w:r>
        <w:rPr>
          <w:rFonts w:ascii="Calibri" w:hAnsi="Calibri" w:eastAsia="Calibri"/>
          <w:spacing w:val="-2"/>
          <w:sz w:val="64"/>
        </w:rPr>
        <w:t>x</w:t>
      </w:r>
      <w:r>
        <w:rPr>
          <w:rFonts w:ascii="Calibri" w:hAnsi="Calibri" w:eastAsia="Calibri"/>
          <w:spacing w:val="-2"/>
          <w:position w:val="-18"/>
          <w:sz w:val="42"/>
        </w:rPr>
        <w:t>n</w:t>
      </w:r>
      <w:r>
        <w:rPr>
          <w:spacing w:val="-2"/>
          <w:sz w:val="64"/>
        </w:rPr>
        <w:t>的</w:t>
      </w:r>
      <w:r>
        <w:rPr>
          <w:spacing w:val="-2"/>
          <w:sz w:val="64"/>
        </w:rPr>
        <w:t>效</w:t>
      </w:r>
      <w:r>
        <w:rPr>
          <w:spacing w:val="-2"/>
          <w:sz w:val="64"/>
        </w:rPr>
        <w:t>用度为</w:t>
      </w:r>
      <w:r>
        <w:rPr>
          <w:rFonts w:ascii="Calibri" w:hAnsi="Calibri" w:eastAsia="Calibri"/>
          <w:spacing w:val="-2"/>
          <w:sz w:val="64"/>
        </w:rPr>
        <w:t>u</w:t>
      </w:r>
      <w:r>
        <w:rPr>
          <w:rFonts w:ascii="Calibri" w:hAnsi="Calibri" w:eastAsia="Calibri"/>
          <w:spacing w:val="-2"/>
          <w:position w:val="-18"/>
          <w:sz w:val="42"/>
        </w:rPr>
        <w:t>n</w:t>
      </w:r>
      <w:r>
        <w:rPr>
          <w:spacing w:val="-2"/>
          <w:sz w:val="64"/>
        </w:rPr>
        <w:t>，可以</w:t>
      </w:r>
      <w:r>
        <w:rPr>
          <w:spacing w:val="-2"/>
          <w:sz w:val="64"/>
        </w:rPr>
        <w:t>建</w:t>
      </w:r>
      <w:r>
        <w:rPr>
          <w:spacing w:val="-2"/>
          <w:sz w:val="64"/>
        </w:rPr>
        <w:t>立</w:t>
      </w:r>
      <w:r>
        <w:rPr>
          <w:spacing w:val="-2"/>
          <w:sz w:val="64"/>
        </w:rPr>
        <w:t>一</w:t>
      </w:r>
      <w:r>
        <w:rPr>
          <w:spacing w:val="-2"/>
          <w:sz w:val="64"/>
        </w:rPr>
        <w:t>个</w:t>
      </w:r>
      <w:r>
        <w:rPr>
          <w:spacing w:val="-2"/>
          <w:sz w:val="64"/>
        </w:rPr>
        <w:t>关</w:t>
      </w:r>
      <w:r>
        <w:rPr>
          <w:spacing w:val="-2"/>
          <w:sz w:val="64"/>
        </w:rPr>
        <w:t>于</w:t>
      </w:r>
      <w:r>
        <w:rPr>
          <w:spacing w:val="-2"/>
          <w:sz w:val="64"/>
        </w:rPr>
        <w:t>事</w:t>
      </w:r>
      <w:r>
        <w:rPr>
          <w:spacing w:val="-2"/>
          <w:sz w:val="64"/>
        </w:rPr>
        <w:t>物</w:t>
      </w:r>
      <w:r>
        <w:rPr>
          <w:rFonts w:ascii="Calibri" w:hAnsi="Calibri" w:eastAsia="Calibri"/>
          <w:spacing w:val="-2"/>
          <w:sz w:val="64"/>
        </w:rPr>
        <w:t>X</w:t>
      </w:r>
      <w:r>
        <w:rPr>
          <w:spacing w:val="-2"/>
          <w:sz w:val="64"/>
        </w:rPr>
        <w:t>的</w:t>
      </w:r>
      <w:r>
        <w:rPr>
          <w:spacing w:val="-2"/>
          <w:sz w:val="64"/>
        </w:rPr>
        <w:t>效</w:t>
      </w:r>
      <w:r>
        <w:rPr>
          <w:spacing w:val="-2"/>
          <w:sz w:val="64"/>
        </w:rPr>
        <w:t>用</w:t>
      </w:r>
      <w:r>
        <w:rPr>
          <w:spacing w:val="-2"/>
          <w:sz w:val="64"/>
        </w:rPr>
        <w:t>度</w:t>
      </w:r>
      <w:r>
        <w:rPr>
          <w:spacing w:val="-2"/>
          <w:sz w:val="64"/>
        </w:rPr>
        <w:t>空</w:t>
      </w:r>
      <w:r>
        <w:rPr>
          <w:spacing w:val="-2"/>
          <w:sz w:val="64"/>
        </w:rPr>
        <w:t>间</w:t>
      </w:r>
      <w:r>
        <w:rPr>
          <w:spacing w:val="-2"/>
          <w:sz w:val="64"/>
        </w:rPr>
        <w:t>，</w:t>
      </w:r>
    </w:p>
    <w:p>
      <w:pPr>
        <w:pStyle w:val="BodyText"/>
        <w:spacing w:before="3"/>
        <w:rPr>
          <w:sz w:val="20"/>
        </w:rPr>
      </w:pPr>
      <w:r>
        <w:rPr/>
        <w:drawing>
          <wp:anchor distT="0" distB="0" distL="0" distR="0" allowOverlap="1" layoutInCell="1" locked="0" behindDoc="0" simplePos="0" relativeHeight="20">
            <wp:simplePos x="0" y="0"/>
            <wp:positionH relativeFrom="page">
              <wp:posOffset>2954948</wp:posOffset>
            </wp:positionH>
            <wp:positionV relativeFrom="paragraph">
              <wp:posOffset>180054</wp:posOffset>
            </wp:positionV>
            <wp:extent cx="2460614" cy="832961"/>
            <wp:effectExtent l="0" t="0" r="0" b="0"/>
            <wp:wrapTopAndBottom/>
            <wp:docPr id="137" name="image32.png" descr="D:\信息科学原理本科课程\状态效用度空间.bmp"/>
            <wp:cNvGraphicFramePr>
              <a:graphicFrameLocks noChangeAspect="1"/>
            </wp:cNvGraphicFramePr>
            <a:graphic>
              <a:graphicData uri="http://schemas.openxmlformats.org/drawingml/2006/picture">
                <pic:pic>
                  <pic:nvPicPr>
                    <pic:cNvPr id="138" name="image32.png"/>
                    <pic:cNvPicPr/>
                  </pic:nvPicPr>
                  <pic:blipFill>
                    <a:blip r:embed="rId123" cstate="print"/>
                    <a:stretch>
                      <a:fillRect/>
                    </a:stretch>
                  </pic:blipFill>
                  <pic:spPr>
                    <a:xfrm>
                      <a:off x="0" y="0"/>
                      <a:ext cx="2460614" cy="832961"/>
                    </a:xfrm>
                    <a:prstGeom prst="rect">
                      <a:avLst/>
                    </a:prstGeom>
                  </pic:spPr>
                </pic:pic>
              </a:graphicData>
            </a:graphic>
          </wp:anchor>
        </w:drawing>
      </w:r>
    </w:p>
    <w:p>
      <w:pPr>
        <w:pStyle w:val="ListParagraph"/>
        <w:numPr>
          <w:ilvl w:val="0"/>
          <w:numId w:val="1"/>
        </w:numPr>
        <w:tabs>
          <w:tab w:pos="657" w:val="left" w:leader="none"/>
        </w:tabs>
        <w:spacing w:line="211" w:lineRule="auto" w:before="495" w:after="0"/>
        <w:ind w:left="656" w:right="706" w:hanging="540"/>
        <w:jc w:val="left"/>
        <w:rPr>
          <w:rFonts w:ascii="Arial" w:hAnsi="Arial" w:eastAsia="Arial"/>
          <w:sz w:val="64"/>
        </w:rPr>
      </w:pPr>
      <w:r>
        <w:rPr>
          <w:spacing w:val="-2"/>
          <w:sz w:val="64"/>
        </w:rPr>
        <w:t>U</w:t>
      </w:r>
      <w:r>
        <w:rPr>
          <w:spacing w:val="-2"/>
          <w:sz w:val="64"/>
        </w:rPr>
        <w:t>称</w:t>
      </w:r>
      <w:r>
        <w:rPr>
          <w:spacing w:val="-2"/>
          <w:sz w:val="64"/>
        </w:rPr>
        <w:t>为</w:t>
      </w:r>
      <w:r>
        <w:rPr>
          <w:spacing w:val="-2"/>
          <w:sz w:val="64"/>
        </w:rPr>
        <w:t>X</w:t>
      </w:r>
      <w:r>
        <w:rPr>
          <w:spacing w:val="-2"/>
          <w:sz w:val="64"/>
        </w:rPr>
        <w:t>的</w:t>
      </w:r>
      <w:r>
        <w:rPr>
          <w:spacing w:val="-2"/>
          <w:sz w:val="64"/>
        </w:rPr>
        <w:t>效</w:t>
      </w:r>
      <w:r>
        <w:rPr>
          <w:spacing w:val="-2"/>
          <w:sz w:val="64"/>
        </w:rPr>
        <w:t>用</w:t>
      </w:r>
      <w:r>
        <w:rPr>
          <w:spacing w:val="-2"/>
          <w:sz w:val="64"/>
        </w:rPr>
        <w:t>度</w:t>
      </w:r>
      <w:r>
        <w:rPr>
          <w:spacing w:val="-2"/>
          <w:sz w:val="64"/>
        </w:rPr>
        <w:t>广</w:t>
      </w:r>
      <w:r>
        <w:rPr>
          <w:spacing w:val="-2"/>
          <w:sz w:val="64"/>
        </w:rPr>
        <w:t>义</w:t>
      </w:r>
      <w:r>
        <w:rPr>
          <w:spacing w:val="-2"/>
          <w:sz w:val="64"/>
        </w:rPr>
        <w:t>分</w:t>
      </w:r>
      <w:r>
        <w:rPr>
          <w:spacing w:val="-2"/>
          <w:sz w:val="64"/>
        </w:rPr>
        <w:t>布</w:t>
      </w:r>
      <w:r>
        <w:rPr>
          <w:spacing w:val="-2"/>
          <w:sz w:val="64"/>
        </w:rPr>
        <w:t>。</w:t>
      </w:r>
      <w:r>
        <w:rPr>
          <w:spacing w:val="-2"/>
          <w:sz w:val="64"/>
        </w:rPr>
        <w:t>“</w:t>
      </w:r>
      <w:r>
        <w:rPr>
          <w:spacing w:val="-2"/>
          <w:sz w:val="64"/>
        </w:rPr>
        <w:t>广</w:t>
      </w:r>
      <w:r>
        <w:rPr>
          <w:spacing w:val="-2"/>
          <w:sz w:val="64"/>
        </w:rPr>
        <w:t>义</w:t>
      </w:r>
      <w:r>
        <w:rPr>
          <w:spacing w:val="-2"/>
          <w:sz w:val="64"/>
        </w:rPr>
        <w:t>”</w:t>
      </w:r>
      <w:r>
        <w:rPr>
          <w:spacing w:val="-2"/>
          <w:sz w:val="64"/>
        </w:rPr>
        <w:t>所</w:t>
      </w:r>
      <w:r>
        <w:rPr>
          <w:spacing w:val="-2"/>
          <w:sz w:val="64"/>
        </w:rPr>
        <w:t>指</w:t>
      </w:r>
      <w:r>
        <w:rPr>
          <w:spacing w:val="-2"/>
          <w:sz w:val="64"/>
        </w:rPr>
        <w:t>，</w:t>
      </w:r>
      <w:r>
        <w:rPr>
          <w:spacing w:val="-2"/>
          <w:sz w:val="64"/>
        </w:rPr>
        <w:t>也</w:t>
      </w:r>
      <w:r>
        <w:rPr>
          <w:spacing w:val="-2"/>
          <w:sz w:val="64"/>
        </w:rPr>
        <w:t>是</w:t>
      </w:r>
      <w:r>
        <w:rPr>
          <w:spacing w:val="-2"/>
          <w:sz w:val="64"/>
        </w:rPr>
        <w:t>因</w:t>
      </w:r>
      <w:r>
        <w:rPr>
          <w:spacing w:val="-2"/>
          <w:sz w:val="64"/>
        </w:rPr>
        <w:t>为</w:t>
      </w:r>
      <w:r>
        <w:rPr>
          <w:spacing w:val="-2"/>
          <w:sz w:val="64"/>
        </w:rPr>
        <w:t>u</w:t>
      </w:r>
      <w:r>
        <w:rPr>
          <w:spacing w:val="-2"/>
          <w:position w:val="-18"/>
          <w:sz w:val="42"/>
        </w:rPr>
        <w:t>n</w:t>
      </w:r>
      <w:r>
        <w:rPr>
          <w:spacing w:val="-2"/>
          <w:sz w:val="64"/>
        </w:rPr>
        <w:t>，</w:t>
      </w:r>
      <w:r>
        <w:rPr>
          <w:spacing w:val="-2"/>
          <w:sz w:val="64"/>
        </w:rPr>
        <w:t>的</w:t>
      </w:r>
      <w:r>
        <w:rPr>
          <w:spacing w:val="-2"/>
          <w:sz w:val="64"/>
        </w:rPr>
        <w:t>总</w:t>
      </w:r>
      <w:r>
        <w:rPr>
          <w:spacing w:val="-2"/>
          <w:sz w:val="64"/>
        </w:rPr>
        <w:t>和</w:t>
      </w:r>
      <w:r>
        <w:rPr>
          <w:spacing w:val="-2"/>
          <w:sz w:val="64"/>
        </w:rPr>
        <w:t>不</w:t>
      </w:r>
      <w:r>
        <w:rPr>
          <w:spacing w:val="-2"/>
          <w:sz w:val="64"/>
        </w:rPr>
        <w:t>一</w:t>
      </w:r>
      <w:r>
        <w:rPr>
          <w:spacing w:val="-2"/>
          <w:sz w:val="64"/>
        </w:rPr>
        <w:t>定</w:t>
      </w:r>
      <w:r>
        <w:rPr>
          <w:spacing w:val="-2"/>
          <w:sz w:val="64"/>
        </w:rPr>
        <w:t>归</w:t>
      </w:r>
      <w:r>
        <w:rPr>
          <w:spacing w:val="-2"/>
          <w:sz w:val="64"/>
        </w:rPr>
        <w:t>一</w:t>
      </w:r>
      <w:r>
        <w:rPr>
          <w:spacing w:val="-2"/>
          <w:sz w:val="64"/>
        </w:rPr>
        <w:t>，</w:t>
      </w:r>
      <w:r>
        <w:rPr>
          <w:spacing w:val="-2"/>
          <w:sz w:val="64"/>
        </w:rPr>
        <w:t>即</w:t>
      </w:r>
      <w:r>
        <w:rPr>
          <w:spacing w:val="-2"/>
          <w:sz w:val="64"/>
        </w:rPr>
        <w:t>有</w:t>
      </w:r>
    </w:p>
    <w:p>
      <w:pPr>
        <w:pStyle w:val="BodyText"/>
        <w:spacing w:before="10"/>
        <w:rPr>
          <w:sz w:val="11"/>
        </w:rPr>
      </w:pPr>
      <w:r>
        <w:rPr/>
        <w:drawing>
          <wp:anchor distT="0" distB="0" distL="0" distR="0" allowOverlap="1" layoutInCell="1" locked="0" behindDoc="0" simplePos="0" relativeHeight="21">
            <wp:simplePos x="0" y="0"/>
            <wp:positionH relativeFrom="page">
              <wp:posOffset>3124200</wp:posOffset>
            </wp:positionH>
            <wp:positionV relativeFrom="paragraph">
              <wp:posOffset>111085</wp:posOffset>
            </wp:positionV>
            <wp:extent cx="1733116" cy="638937"/>
            <wp:effectExtent l="0" t="0" r="0" b="0"/>
            <wp:wrapTopAndBottom/>
            <wp:docPr id="139" name="image33.png" descr="D:\信息科学原理本科课程\状态效用度广义不归一.bmp"/>
            <wp:cNvGraphicFramePr>
              <a:graphicFrameLocks noChangeAspect="1"/>
            </wp:cNvGraphicFramePr>
            <a:graphic>
              <a:graphicData uri="http://schemas.openxmlformats.org/drawingml/2006/picture">
                <pic:pic>
                  <pic:nvPicPr>
                    <pic:cNvPr id="140" name="image33.png"/>
                    <pic:cNvPicPr/>
                  </pic:nvPicPr>
                  <pic:blipFill>
                    <a:blip r:embed="rId124" cstate="print"/>
                    <a:stretch>
                      <a:fillRect/>
                    </a:stretch>
                  </pic:blipFill>
                  <pic:spPr>
                    <a:xfrm>
                      <a:off x="0" y="0"/>
                      <a:ext cx="1733116" cy="638937"/>
                    </a:xfrm>
                    <a:prstGeom prst="rect">
                      <a:avLst/>
                    </a:prstGeom>
                  </pic:spPr>
                </pic:pic>
              </a:graphicData>
            </a:graphic>
          </wp:anchor>
        </w:drawing>
      </w:r>
    </w:p>
    <w:p>
      <w:pPr>
        <w:spacing w:after="0"/>
        <w:rPr>
          <w:sz w:val="11"/>
        </w:rPr>
        <w:sectPr>
          <w:headerReference w:type="default" r:id="rId121"/>
          <w:footerReference w:type="default" r:id="rId122"/>
          <w:pgSz w:w="14400" w:h="10800" w:orient="landscape"/>
          <w:pgMar w:header="0" w:footer="1100" w:top="1000" w:bottom="1280" w:left="240" w:right="0"/>
        </w:sectPr>
      </w:pPr>
    </w:p>
    <w:p>
      <w:pPr>
        <w:pStyle w:val="Heading2"/>
        <w:spacing w:line="1079" w:lineRule="exact"/>
        <w:ind w:left="301" w:right="538"/>
      </w:pPr>
      <w:bookmarkStart w:name="全信息的描述" w:id="57"/>
      <w:bookmarkEnd w:id="57"/>
      <w:r>
        <w:rPr>
          <w:b w:val="0"/>
        </w:rPr>
      </w:r>
      <w:r>
        <w:rPr>
          <w:w w:val="95"/>
        </w:rPr>
        <w:t>全</w:t>
      </w:r>
      <w:r>
        <w:rPr>
          <w:w w:val="95"/>
        </w:rPr>
        <w:t>信</w:t>
      </w:r>
      <w:r>
        <w:rPr>
          <w:w w:val="95"/>
        </w:rPr>
        <w:t>息</w:t>
      </w:r>
      <w:r>
        <w:rPr>
          <w:w w:val="95"/>
        </w:rPr>
        <w:t>的</w:t>
      </w:r>
      <w:r>
        <w:rPr>
          <w:w w:val="95"/>
        </w:rPr>
        <w:t>描</w:t>
      </w:r>
      <w:r>
        <w:rPr>
          <w:spacing w:val="-10"/>
          <w:w w:val="95"/>
        </w:rPr>
        <w:t>述</w:t>
      </w:r>
    </w:p>
    <w:p>
      <w:pPr>
        <w:pStyle w:val="ListParagraph"/>
        <w:numPr>
          <w:ilvl w:val="1"/>
          <w:numId w:val="1"/>
        </w:numPr>
        <w:tabs>
          <w:tab w:pos="1164" w:val="left" w:leader="none"/>
        </w:tabs>
        <w:spacing w:line="794" w:lineRule="exact" w:before="605" w:after="0"/>
        <w:ind w:left="1164" w:right="0" w:hanging="540"/>
        <w:jc w:val="left"/>
        <w:rPr>
          <w:rFonts w:ascii="Arial" w:hAnsi="Arial" w:eastAsia="Arial"/>
          <w:sz w:val="64"/>
        </w:rPr>
      </w:pPr>
      <w:r>
        <w:rPr>
          <w:w w:val="95"/>
          <w:sz w:val="64"/>
        </w:rPr>
        <w:t>给</w:t>
      </w:r>
      <w:r>
        <w:rPr>
          <w:w w:val="95"/>
          <w:sz w:val="64"/>
        </w:rPr>
        <w:t>定</w:t>
      </w:r>
      <w:r>
        <w:rPr>
          <w:w w:val="95"/>
          <w:sz w:val="64"/>
        </w:rPr>
        <w:t>事</w:t>
      </w:r>
      <w:r>
        <w:rPr>
          <w:w w:val="95"/>
          <w:sz w:val="64"/>
        </w:rPr>
        <w:t>物</w:t>
      </w:r>
      <w:r>
        <w:rPr>
          <w:rFonts w:ascii="Calibri" w:hAnsi="Calibri" w:eastAsia="Calibri"/>
          <w:w w:val="95"/>
          <w:sz w:val="64"/>
        </w:rPr>
        <w:t>X</w:t>
      </w:r>
      <w:r>
        <w:rPr>
          <w:w w:val="95"/>
          <w:sz w:val="64"/>
        </w:rPr>
        <w:t>，</w:t>
      </w:r>
      <w:r>
        <w:rPr>
          <w:w w:val="95"/>
          <w:sz w:val="64"/>
        </w:rPr>
        <w:t>假</w:t>
      </w:r>
      <w:r>
        <w:rPr>
          <w:w w:val="95"/>
          <w:sz w:val="64"/>
        </w:rPr>
        <w:t>设</w:t>
      </w:r>
      <w:r>
        <w:rPr>
          <w:w w:val="95"/>
          <w:sz w:val="64"/>
        </w:rPr>
        <w:t>它</w:t>
      </w:r>
      <w:r>
        <w:rPr>
          <w:w w:val="95"/>
          <w:sz w:val="64"/>
        </w:rPr>
        <w:t>有</w:t>
      </w:r>
      <w:r>
        <w:rPr>
          <w:rFonts w:ascii="Calibri" w:hAnsi="Calibri" w:eastAsia="Calibri"/>
          <w:w w:val="95"/>
          <w:sz w:val="64"/>
        </w:rPr>
        <w:t>N</w:t>
      </w:r>
      <w:r>
        <w:rPr>
          <w:w w:val="95"/>
          <w:sz w:val="64"/>
        </w:rPr>
        <w:t>个</w:t>
      </w:r>
      <w:r>
        <w:rPr>
          <w:w w:val="95"/>
          <w:sz w:val="64"/>
        </w:rPr>
        <w:t>可</w:t>
      </w:r>
      <w:r>
        <w:rPr>
          <w:w w:val="95"/>
          <w:sz w:val="64"/>
        </w:rPr>
        <w:t>能</w:t>
      </w:r>
      <w:r>
        <w:rPr>
          <w:w w:val="95"/>
          <w:sz w:val="64"/>
        </w:rPr>
        <w:t>的</w:t>
      </w:r>
      <w:r>
        <w:rPr>
          <w:w w:val="95"/>
          <w:sz w:val="64"/>
        </w:rPr>
        <w:t>运</w:t>
      </w:r>
      <w:r>
        <w:rPr>
          <w:w w:val="95"/>
          <w:sz w:val="64"/>
        </w:rPr>
        <w:t>动</w:t>
      </w:r>
      <w:r>
        <w:rPr>
          <w:spacing w:val="-5"/>
          <w:w w:val="95"/>
          <w:sz w:val="64"/>
        </w:rPr>
        <w:t>状态</w:t>
      </w:r>
    </w:p>
    <w:p>
      <w:pPr>
        <w:pStyle w:val="BodyText"/>
        <w:spacing w:line="906" w:lineRule="exact"/>
        <w:ind w:left="1164"/>
      </w:pPr>
      <w:r>
        <w:rPr>
          <w:rFonts w:ascii="Calibri" w:hAnsi="Calibri" w:eastAsia="Calibri"/>
          <w:spacing w:val="-2"/>
        </w:rPr>
        <w:t>{x</w:t>
      </w:r>
      <w:r>
        <w:rPr>
          <w:rFonts w:ascii="Calibri" w:hAnsi="Calibri" w:eastAsia="Calibri"/>
          <w:spacing w:val="-2"/>
          <w:position w:val="-18"/>
          <w:sz w:val="42"/>
        </w:rPr>
        <w:t>n</w:t>
      </w:r>
      <w:r>
        <w:rPr>
          <w:spacing w:val="-2"/>
        </w:rPr>
        <w:t>，</w:t>
      </w:r>
      <w:r>
        <w:rPr>
          <w:rFonts w:ascii="Calibri" w:hAnsi="Calibri" w:eastAsia="Calibri"/>
          <w:spacing w:val="-2"/>
        </w:rPr>
        <w:t>n=1</w:t>
      </w:r>
      <w:r>
        <w:rPr>
          <w:spacing w:val="-2"/>
        </w:rPr>
        <w:t>，</w:t>
      </w:r>
      <w:r>
        <w:rPr>
          <w:rFonts w:ascii="Times New Roman" w:hAnsi="Times New Roman" w:eastAsia="Times New Roman"/>
          <w:spacing w:val="-2"/>
        </w:rPr>
        <w:t>…</w:t>
      </w:r>
      <w:r>
        <w:rPr>
          <w:spacing w:val="-2"/>
        </w:rPr>
        <w:t>，</w:t>
      </w:r>
      <w:r>
        <w:rPr>
          <w:rFonts w:ascii="Calibri" w:hAnsi="Calibri" w:eastAsia="Calibri"/>
          <w:spacing w:val="-2"/>
        </w:rPr>
        <w:t>N}</w:t>
      </w:r>
      <w:r>
        <w:rPr>
          <w:spacing w:val="-2"/>
        </w:rPr>
        <w:t>：</w:t>
      </w:r>
    </w:p>
    <w:p>
      <w:pPr>
        <w:pStyle w:val="ListParagraph"/>
        <w:numPr>
          <w:ilvl w:val="1"/>
          <w:numId w:val="1"/>
        </w:numPr>
        <w:tabs>
          <w:tab w:pos="1165" w:val="left" w:leader="none"/>
        </w:tabs>
        <w:spacing w:line="194" w:lineRule="auto" w:before="87" w:after="0"/>
        <w:ind w:left="1163" w:right="422" w:hanging="540"/>
        <w:jc w:val="left"/>
        <w:rPr>
          <w:rFonts w:ascii="Arial" w:hAnsi="Arial" w:eastAsia="Arial"/>
          <w:sz w:val="64"/>
        </w:rPr>
      </w:pPr>
      <w:r>
        <w:rPr>
          <w:spacing w:val="-2"/>
          <w:sz w:val="64"/>
        </w:rPr>
        <w:t>每</w:t>
      </w:r>
      <w:r>
        <w:rPr>
          <w:spacing w:val="-2"/>
          <w:sz w:val="64"/>
        </w:rPr>
        <w:t>个</w:t>
      </w:r>
      <w:r>
        <w:rPr>
          <w:spacing w:val="-2"/>
          <w:sz w:val="64"/>
        </w:rPr>
        <w:t>状</w:t>
      </w:r>
      <w:r>
        <w:rPr>
          <w:spacing w:val="-2"/>
          <w:sz w:val="64"/>
        </w:rPr>
        <w:t>态</w:t>
      </w:r>
      <w:r>
        <w:rPr>
          <w:spacing w:val="-2"/>
          <w:sz w:val="64"/>
        </w:rPr>
        <w:t>的</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形</w:t>
      </w:r>
      <w:r>
        <w:rPr>
          <w:spacing w:val="-2"/>
          <w:sz w:val="64"/>
        </w:rPr>
        <w:t>式</w:t>
      </w:r>
      <w:r>
        <w:rPr>
          <w:spacing w:val="-2"/>
          <w:sz w:val="64"/>
        </w:rPr>
        <w:t>化</w:t>
      </w:r>
      <w:r>
        <w:rPr>
          <w:spacing w:val="-2"/>
          <w:sz w:val="64"/>
        </w:rPr>
        <w:t>因</w:t>
      </w:r>
      <w:r>
        <w:rPr>
          <w:spacing w:val="-2"/>
          <w:sz w:val="64"/>
        </w:rPr>
        <w:t>素</w:t>
      </w:r>
      <w:r>
        <w:rPr>
          <w:spacing w:val="-2"/>
          <w:sz w:val="64"/>
        </w:rPr>
        <w:t>用</w:t>
      </w:r>
      <w:r>
        <w:rPr>
          <w:spacing w:val="-2"/>
          <w:sz w:val="64"/>
        </w:rPr>
        <w:t>参</w:t>
      </w:r>
      <w:r>
        <w:rPr>
          <w:spacing w:val="-2"/>
          <w:sz w:val="64"/>
        </w:rPr>
        <w:t>量</w:t>
      </w:r>
      <w:r>
        <w:rPr>
          <w:rFonts w:ascii="Calibri" w:hAnsi="Calibri" w:eastAsia="Calibri"/>
          <w:spacing w:val="-2"/>
          <w:sz w:val="64"/>
        </w:rPr>
        <w:t>c</w:t>
      </w:r>
      <w:r>
        <w:rPr>
          <w:rFonts w:ascii="Calibri" w:hAnsi="Calibri" w:eastAsia="Calibri"/>
          <w:spacing w:val="-2"/>
          <w:position w:val="-18"/>
          <w:sz w:val="42"/>
        </w:rPr>
        <w:t>n</w:t>
      </w:r>
      <w:r>
        <w:rPr>
          <w:spacing w:val="-2"/>
          <w:sz w:val="64"/>
        </w:rPr>
        <w:t>来</w:t>
      </w:r>
      <w:r>
        <w:rPr>
          <w:spacing w:val="-2"/>
          <w:sz w:val="64"/>
        </w:rPr>
        <w:t>表</w:t>
      </w:r>
      <w:r>
        <w:rPr>
          <w:spacing w:val="-2"/>
          <w:sz w:val="64"/>
        </w:rPr>
        <w:t>征</w:t>
      </w:r>
      <w:r>
        <w:rPr>
          <w:spacing w:val="-2"/>
          <w:sz w:val="64"/>
        </w:rPr>
        <w:t>（</w:t>
      </w:r>
      <w:r>
        <w:rPr>
          <w:spacing w:val="-2"/>
          <w:sz w:val="64"/>
        </w:rPr>
        <w:t>在</w:t>
      </w:r>
      <w:r>
        <w:rPr>
          <w:spacing w:val="-2"/>
          <w:sz w:val="64"/>
        </w:rPr>
        <w:t>概</w:t>
      </w:r>
      <w:r>
        <w:rPr>
          <w:spacing w:val="-2"/>
          <w:sz w:val="64"/>
        </w:rPr>
        <w:t>率</w:t>
      </w:r>
      <w:r>
        <w:rPr>
          <w:spacing w:val="-2"/>
          <w:sz w:val="64"/>
        </w:rPr>
        <w:t>性</w:t>
      </w:r>
      <w:r>
        <w:rPr>
          <w:spacing w:val="-2"/>
          <w:sz w:val="64"/>
        </w:rPr>
        <w:t>事</w:t>
      </w:r>
      <w:r>
        <w:rPr>
          <w:spacing w:val="-2"/>
          <w:sz w:val="64"/>
        </w:rPr>
        <w:t>件</w:t>
      </w:r>
      <w:r>
        <w:rPr>
          <w:spacing w:val="-2"/>
          <w:sz w:val="64"/>
        </w:rPr>
        <w:t>场</w:t>
      </w:r>
      <w:r>
        <w:rPr>
          <w:spacing w:val="-2"/>
          <w:sz w:val="64"/>
        </w:rPr>
        <w:t>合</w:t>
      </w:r>
      <w:r>
        <w:rPr>
          <w:spacing w:val="-2"/>
          <w:sz w:val="64"/>
        </w:rPr>
        <w:t>，</w:t>
      </w:r>
      <w:r>
        <w:rPr>
          <w:rFonts w:ascii="Calibri" w:hAnsi="Calibri" w:eastAsia="Calibri"/>
          <w:spacing w:val="-2"/>
          <w:sz w:val="64"/>
        </w:rPr>
        <w:t>c</w:t>
      </w:r>
      <w:r>
        <w:rPr>
          <w:rFonts w:ascii="Calibri" w:hAnsi="Calibri" w:eastAsia="Calibri"/>
          <w:spacing w:val="-2"/>
          <w:position w:val="-18"/>
          <w:sz w:val="42"/>
        </w:rPr>
        <w:t>n</w:t>
      </w:r>
      <w:r>
        <w:rPr>
          <w:spacing w:val="-2"/>
          <w:sz w:val="64"/>
        </w:rPr>
        <w:t>就</w:t>
      </w:r>
      <w:r>
        <w:rPr>
          <w:spacing w:val="-2"/>
          <w:sz w:val="64"/>
        </w:rPr>
        <w:t>是</w:t>
      </w:r>
      <w:r>
        <w:rPr>
          <w:spacing w:val="-2"/>
          <w:sz w:val="64"/>
        </w:rPr>
        <w:t>概</w:t>
      </w:r>
      <w:r>
        <w:rPr>
          <w:spacing w:val="-2"/>
          <w:sz w:val="64"/>
        </w:rPr>
        <w:t>率</w:t>
      </w:r>
      <w:r>
        <w:rPr>
          <w:rFonts w:ascii="Calibri" w:hAnsi="Calibri" w:eastAsia="Calibri"/>
          <w:spacing w:val="-2"/>
          <w:sz w:val="64"/>
        </w:rPr>
        <w:t>p</w:t>
      </w:r>
      <w:r>
        <w:rPr>
          <w:rFonts w:ascii="Calibri" w:hAnsi="Calibri" w:eastAsia="Calibri"/>
          <w:spacing w:val="-2"/>
          <w:position w:val="-18"/>
          <w:sz w:val="42"/>
        </w:rPr>
        <w:t>n</w:t>
      </w:r>
      <w:r>
        <w:rPr>
          <w:spacing w:val="-2"/>
          <w:sz w:val="64"/>
        </w:rPr>
        <w:t>，</w:t>
      </w:r>
      <w:r>
        <w:rPr>
          <w:spacing w:val="-2"/>
          <w:sz w:val="64"/>
        </w:rPr>
        <w:t>在</w:t>
      </w:r>
      <w:r>
        <w:rPr>
          <w:spacing w:val="-2"/>
          <w:sz w:val="64"/>
        </w:rPr>
        <w:t>偶</w:t>
      </w:r>
      <w:r>
        <w:rPr>
          <w:spacing w:val="-2"/>
          <w:sz w:val="64"/>
        </w:rPr>
        <w:t>发</w:t>
      </w:r>
      <w:r>
        <w:rPr>
          <w:spacing w:val="-2"/>
          <w:sz w:val="64"/>
        </w:rPr>
        <w:t>性</w:t>
      </w:r>
      <w:r>
        <w:rPr>
          <w:spacing w:val="-2"/>
          <w:sz w:val="64"/>
        </w:rPr>
        <w:t>事</w:t>
      </w:r>
      <w:r>
        <w:rPr>
          <w:spacing w:val="-2"/>
          <w:sz w:val="64"/>
        </w:rPr>
        <w:t>件</w:t>
      </w:r>
      <w:r>
        <w:rPr>
          <w:spacing w:val="-2"/>
          <w:sz w:val="64"/>
        </w:rPr>
        <w:t>场</w:t>
      </w:r>
      <w:r>
        <w:rPr>
          <w:spacing w:val="-2"/>
          <w:sz w:val="64"/>
        </w:rPr>
        <w:t>合</w:t>
      </w:r>
      <w:r>
        <w:rPr>
          <w:spacing w:val="-2"/>
          <w:sz w:val="64"/>
        </w:rPr>
        <w:t>，</w:t>
      </w:r>
      <w:r>
        <w:rPr>
          <w:rFonts w:ascii="Calibri" w:hAnsi="Calibri" w:eastAsia="Calibri"/>
          <w:spacing w:val="-2"/>
          <w:sz w:val="64"/>
        </w:rPr>
        <w:t>c</w:t>
      </w:r>
      <w:r>
        <w:rPr>
          <w:rFonts w:ascii="Calibri" w:hAnsi="Calibri" w:eastAsia="Calibri"/>
          <w:spacing w:val="-2"/>
          <w:position w:val="-18"/>
          <w:sz w:val="42"/>
        </w:rPr>
        <w:t>n</w:t>
      </w:r>
      <w:r>
        <w:rPr>
          <w:spacing w:val="-2"/>
          <w:sz w:val="64"/>
        </w:rPr>
        <w:t>就</w:t>
      </w:r>
      <w:r>
        <w:rPr>
          <w:spacing w:val="-2"/>
          <w:sz w:val="64"/>
        </w:rPr>
        <w:t>是</w:t>
      </w:r>
      <w:r>
        <w:rPr>
          <w:spacing w:val="-2"/>
          <w:sz w:val="64"/>
        </w:rPr>
        <w:t>可</w:t>
      </w:r>
      <w:r>
        <w:rPr>
          <w:spacing w:val="-2"/>
          <w:sz w:val="64"/>
        </w:rPr>
        <w:t>能</w:t>
      </w:r>
      <w:r>
        <w:rPr>
          <w:spacing w:val="-2"/>
          <w:sz w:val="64"/>
        </w:rPr>
        <w:t>度</w:t>
      </w:r>
      <w:r>
        <w:rPr>
          <w:rFonts w:ascii="Calibri" w:hAnsi="Calibri" w:eastAsia="Calibri"/>
          <w:spacing w:val="-2"/>
          <w:sz w:val="64"/>
        </w:rPr>
        <w:t>q</w:t>
      </w:r>
      <w:r>
        <w:rPr>
          <w:rFonts w:ascii="Calibri" w:hAnsi="Calibri" w:eastAsia="Calibri"/>
          <w:spacing w:val="-2"/>
          <w:position w:val="-18"/>
          <w:sz w:val="42"/>
        </w:rPr>
        <w:t>n</w:t>
      </w:r>
      <w:r>
        <w:rPr>
          <w:spacing w:val="-2"/>
          <w:sz w:val="64"/>
        </w:rPr>
        <w:t>，</w:t>
      </w:r>
      <w:r>
        <w:rPr>
          <w:spacing w:val="-2"/>
          <w:sz w:val="64"/>
        </w:rPr>
        <w:t>在</w:t>
      </w:r>
      <w:r>
        <w:rPr>
          <w:spacing w:val="-2"/>
          <w:sz w:val="64"/>
        </w:rPr>
        <w:t>模</w:t>
      </w:r>
      <w:r>
        <w:rPr>
          <w:spacing w:val="-2"/>
          <w:sz w:val="64"/>
        </w:rPr>
        <w:t> </w:t>
      </w:r>
      <w:r>
        <w:rPr>
          <w:spacing w:val="-2"/>
          <w:sz w:val="64"/>
        </w:rPr>
        <w:t>糊</w:t>
      </w:r>
      <w:r>
        <w:rPr>
          <w:spacing w:val="-2"/>
          <w:sz w:val="64"/>
        </w:rPr>
        <w:t>事</w:t>
      </w:r>
      <w:r>
        <w:rPr>
          <w:spacing w:val="-2"/>
          <w:sz w:val="64"/>
        </w:rPr>
        <w:t>件</w:t>
      </w:r>
      <w:r>
        <w:rPr>
          <w:spacing w:val="-2"/>
          <w:sz w:val="64"/>
        </w:rPr>
        <w:t>场</w:t>
      </w:r>
      <w:r>
        <w:rPr>
          <w:spacing w:val="-2"/>
          <w:sz w:val="64"/>
        </w:rPr>
        <w:t>合</w:t>
      </w:r>
      <w:r>
        <w:rPr>
          <w:spacing w:val="-2"/>
          <w:sz w:val="64"/>
        </w:rPr>
        <w:t>，</w:t>
      </w:r>
      <w:r>
        <w:rPr>
          <w:rFonts w:ascii="Calibri" w:hAnsi="Calibri" w:eastAsia="Calibri"/>
          <w:spacing w:val="-2"/>
          <w:sz w:val="64"/>
        </w:rPr>
        <w:t>c</w:t>
      </w:r>
      <w:r>
        <w:rPr>
          <w:rFonts w:ascii="Calibri" w:hAnsi="Calibri" w:eastAsia="Calibri"/>
          <w:spacing w:val="-2"/>
          <w:position w:val="-18"/>
          <w:sz w:val="42"/>
        </w:rPr>
        <w:t>n</w:t>
      </w:r>
      <w:r>
        <w:rPr>
          <w:spacing w:val="-2"/>
          <w:sz w:val="64"/>
        </w:rPr>
        <w:t>就</w:t>
      </w:r>
      <w:r>
        <w:rPr>
          <w:spacing w:val="-2"/>
          <w:sz w:val="64"/>
        </w:rPr>
        <w:t>是</w:t>
      </w:r>
      <w:r>
        <w:rPr>
          <w:spacing w:val="-2"/>
          <w:sz w:val="64"/>
        </w:rPr>
        <w:t>隶</w:t>
      </w:r>
      <w:r>
        <w:rPr>
          <w:spacing w:val="-2"/>
          <w:sz w:val="64"/>
        </w:rPr>
        <w:t>属</w:t>
      </w:r>
      <w:r>
        <w:rPr>
          <w:rFonts w:ascii="Calibri" w:hAnsi="Calibri" w:eastAsia="Calibri"/>
          <w:spacing w:val="-2"/>
          <w:sz w:val="64"/>
        </w:rPr>
        <w:t>f</w:t>
      </w:r>
      <w:r>
        <w:rPr>
          <w:rFonts w:ascii="Calibri" w:hAnsi="Calibri" w:eastAsia="Calibri"/>
          <w:spacing w:val="-2"/>
          <w:position w:val="-18"/>
          <w:sz w:val="42"/>
        </w:rPr>
        <w:t>n</w:t>
      </w:r>
      <w:r>
        <w:rPr>
          <w:spacing w:val="-2"/>
          <w:sz w:val="64"/>
        </w:rPr>
        <w:t>）</w:t>
      </w:r>
    </w:p>
    <w:p>
      <w:pPr>
        <w:pStyle w:val="ListParagraph"/>
        <w:numPr>
          <w:ilvl w:val="1"/>
          <w:numId w:val="1"/>
        </w:numPr>
        <w:tabs>
          <w:tab w:pos="1164" w:val="left" w:leader="none"/>
        </w:tabs>
        <w:spacing w:line="912" w:lineRule="exact" w:before="0" w:after="0"/>
        <w:ind w:left="1163" w:right="0" w:hanging="541"/>
        <w:jc w:val="left"/>
        <w:rPr>
          <w:rFonts w:ascii="Arial" w:hAnsi="Arial" w:eastAsia="Arial"/>
          <w:sz w:val="64"/>
        </w:rPr>
      </w:pPr>
      <w:r>
        <w:rPr>
          <w:w w:val="95"/>
          <w:sz w:val="64"/>
        </w:rPr>
        <w:t>状</w:t>
      </w:r>
      <w:r>
        <w:rPr>
          <w:w w:val="95"/>
          <w:sz w:val="64"/>
        </w:rPr>
        <w:t>态</w:t>
      </w:r>
      <w:r>
        <w:rPr>
          <w:w w:val="95"/>
          <w:sz w:val="64"/>
        </w:rPr>
        <w:t>的</w:t>
      </w:r>
      <w:r>
        <w:rPr>
          <w:w w:val="95"/>
          <w:sz w:val="64"/>
        </w:rPr>
        <w:t>逻</w:t>
      </w:r>
      <w:r>
        <w:rPr>
          <w:w w:val="95"/>
          <w:sz w:val="64"/>
        </w:rPr>
        <w:t>辑</w:t>
      </w:r>
      <w:r>
        <w:rPr>
          <w:w w:val="95"/>
          <w:sz w:val="64"/>
        </w:rPr>
        <w:t>真</w:t>
      </w:r>
      <w:r>
        <w:rPr>
          <w:w w:val="95"/>
          <w:sz w:val="64"/>
        </w:rPr>
        <w:t>实</w:t>
      </w:r>
      <w:r>
        <w:rPr>
          <w:w w:val="95"/>
          <w:sz w:val="64"/>
        </w:rPr>
        <w:t>度</w:t>
      </w:r>
      <w:r>
        <w:rPr>
          <w:w w:val="95"/>
          <w:sz w:val="64"/>
        </w:rPr>
        <w:t>为</w:t>
      </w:r>
      <w:r>
        <w:rPr>
          <w:rFonts w:ascii="Calibri" w:hAnsi="Calibri" w:eastAsia="Calibri"/>
          <w:spacing w:val="-5"/>
          <w:w w:val="95"/>
          <w:sz w:val="64"/>
        </w:rPr>
        <w:t>t</w:t>
      </w:r>
      <w:r>
        <w:rPr>
          <w:rFonts w:ascii="Calibri" w:hAnsi="Calibri" w:eastAsia="Calibri"/>
          <w:spacing w:val="-5"/>
          <w:w w:val="95"/>
          <w:position w:val="-18"/>
          <w:sz w:val="42"/>
        </w:rPr>
        <w:t>n</w:t>
      </w:r>
    </w:p>
    <w:p>
      <w:pPr>
        <w:pStyle w:val="ListParagraph"/>
        <w:numPr>
          <w:ilvl w:val="1"/>
          <w:numId w:val="1"/>
        </w:numPr>
        <w:tabs>
          <w:tab w:pos="1164" w:val="left" w:leader="none"/>
        </w:tabs>
        <w:spacing w:line="932" w:lineRule="exact" w:before="0" w:after="0"/>
        <w:ind w:left="1163" w:right="0" w:hanging="540"/>
        <w:jc w:val="left"/>
        <w:rPr>
          <w:rFonts w:ascii="Arial" w:hAnsi="Arial" w:eastAsia="Arial"/>
          <w:sz w:val="64"/>
        </w:rPr>
      </w:pPr>
      <w:r>
        <w:rPr>
          <w:w w:val="95"/>
          <w:sz w:val="64"/>
        </w:rPr>
        <w:t>状</w:t>
      </w:r>
      <w:r>
        <w:rPr>
          <w:w w:val="95"/>
          <w:sz w:val="64"/>
        </w:rPr>
        <w:t>态</w:t>
      </w:r>
      <w:r>
        <w:rPr>
          <w:w w:val="95"/>
          <w:sz w:val="64"/>
        </w:rPr>
        <w:t>的</w:t>
      </w:r>
      <w:r>
        <w:rPr>
          <w:w w:val="95"/>
          <w:sz w:val="64"/>
        </w:rPr>
        <w:t>效</w:t>
      </w:r>
      <w:r>
        <w:rPr>
          <w:w w:val="95"/>
          <w:sz w:val="64"/>
        </w:rPr>
        <w:t>用</w:t>
      </w:r>
      <w:r>
        <w:rPr>
          <w:w w:val="95"/>
          <w:sz w:val="64"/>
        </w:rPr>
        <w:t>度</w:t>
      </w:r>
      <w:r>
        <w:rPr>
          <w:w w:val="95"/>
          <w:sz w:val="64"/>
        </w:rPr>
        <w:t>为</w:t>
      </w:r>
      <w:r>
        <w:rPr>
          <w:rFonts w:ascii="Calibri" w:hAnsi="Calibri" w:eastAsia="Calibri"/>
          <w:spacing w:val="-5"/>
          <w:w w:val="95"/>
          <w:sz w:val="64"/>
        </w:rPr>
        <w:t>u</w:t>
      </w:r>
      <w:r>
        <w:rPr>
          <w:rFonts w:ascii="Calibri" w:hAnsi="Calibri" w:eastAsia="Calibri"/>
          <w:spacing w:val="-5"/>
          <w:w w:val="95"/>
          <w:position w:val="-18"/>
          <w:sz w:val="42"/>
        </w:rPr>
        <w:t>n</w:t>
      </w:r>
    </w:p>
    <w:p>
      <w:pPr>
        <w:spacing w:after="0" w:line="932" w:lineRule="exact"/>
        <w:jc w:val="left"/>
        <w:rPr>
          <w:rFonts w:ascii="Arial" w:hAnsi="Arial" w:eastAsia="Arial"/>
          <w:sz w:val="64"/>
        </w:rPr>
        <w:sectPr>
          <w:headerReference w:type="default" r:id="rId125"/>
          <w:footerReference w:type="default" r:id="rId126"/>
          <w:pgSz w:w="14400" w:h="10800" w:orient="landscape"/>
          <w:pgMar w:header="0" w:footer="1100" w:top="880" w:bottom="1280" w:left="240" w:right="0"/>
        </w:sectPr>
      </w:pPr>
    </w:p>
    <w:p>
      <w:pPr>
        <w:pStyle w:val="BodyText"/>
        <w:rPr>
          <w:rFonts w:ascii="Calibri"/>
          <w:sz w:val="20"/>
        </w:rPr>
      </w:pPr>
    </w:p>
    <w:p>
      <w:pPr>
        <w:pStyle w:val="BodyText"/>
        <w:rPr>
          <w:rFonts w:ascii="Calibri"/>
          <w:sz w:val="20"/>
        </w:rPr>
      </w:pPr>
    </w:p>
    <w:p>
      <w:pPr>
        <w:pStyle w:val="BodyText"/>
        <w:spacing w:before="1"/>
        <w:rPr>
          <w:rFonts w:ascii="Calibri"/>
          <w:sz w:val="16"/>
        </w:rPr>
      </w:pPr>
    </w:p>
    <w:p>
      <w:pPr>
        <w:pStyle w:val="ListParagraph"/>
        <w:numPr>
          <w:ilvl w:val="0"/>
          <w:numId w:val="1"/>
        </w:numPr>
        <w:tabs>
          <w:tab w:pos="657" w:val="left" w:leader="none"/>
        </w:tabs>
        <w:spacing w:line="240" w:lineRule="auto" w:before="39" w:after="0"/>
        <w:ind w:left="656" w:right="0" w:hanging="541"/>
        <w:jc w:val="left"/>
        <w:rPr>
          <w:rFonts w:ascii="Arial" w:hAnsi="Arial" w:eastAsia="Arial"/>
          <w:sz w:val="64"/>
        </w:rPr>
      </w:pPr>
      <w:bookmarkStart w:name="幻灯片编号 42" w:id="58"/>
      <w:bookmarkEnd w:id="58"/>
      <w:r>
        <w:rPr/>
      </w:r>
      <w:bookmarkStart w:name="幻灯片编号 42" w:id="59"/>
      <w:bookmarkEnd w:id="59"/>
      <w:r>
        <w:rPr>
          <w:w w:val="95"/>
          <w:sz w:val="64"/>
        </w:rPr>
        <w:t>相</w:t>
      </w:r>
      <w:r>
        <w:rPr>
          <w:w w:val="95"/>
          <w:sz w:val="64"/>
        </w:rPr>
        <w:t>应</w:t>
      </w:r>
      <w:r>
        <w:rPr>
          <w:w w:val="95"/>
          <w:sz w:val="64"/>
        </w:rPr>
        <w:t>的</w:t>
      </w:r>
      <w:r>
        <w:rPr>
          <w:w w:val="95"/>
          <w:sz w:val="64"/>
        </w:rPr>
        <w:t>先</w:t>
      </w:r>
      <w:r>
        <w:rPr>
          <w:w w:val="95"/>
          <w:sz w:val="64"/>
        </w:rPr>
        <w:t>验</w:t>
      </w:r>
      <w:r>
        <w:rPr>
          <w:w w:val="95"/>
          <w:sz w:val="64"/>
        </w:rPr>
        <w:t>广</w:t>
      </w:r>
      <w:r>
        <w:rPr>
          <w:w w:val="95"/>
          <w:sz w:val="64"/>
        </w:rPr>
        <w:t>义</w:t>
      </w:r>
      <w:r>
        <w:rPr>
          <w:w w:val="95"/>
          <w:sz w:val="64"/>
        </w:rPr>
        <w:t>分</w:t>
      </w:r>
      <w:r>
        <w:rPr>
          <w:w w:val="95"/>
          <w:sz w:val="64"/>
        </w:rPr>
        <w:t>布</w:t>
      </w:r>
      <w:r>
        <w:rPr>
          <w:w w:val="95"/>
          <w:sz w:val="64"/>
        </w:rPr>
        <w:t>为</w:t>
      </w:r>
      <w:r>
        <w:rPr>
          <w:rFonts w:ascii="Calibri" w:hAnsi="Calibri" w:eastAsia="Calibri"/>
          <w:i/>
          <w:w w:val="95"/>
          <w:sz w:val="64"/>
        </w:rPr>
        <w:t>C,</w:t>
      </w:r>
      <w:r>
        <w:rPr>
          <w:rFonts w:ascii="Calibri" w:hAnsi="Calibri" w:eastAsia="Calibri"/>
          <w:i/>
          <w:spacing w:val="47"/>
          <w:w w:val="150"/>
          <w:sz w:val="64"/>
        </w:rPr>
        <w:t> </w:t>
      </w:r>
      <w:r>
        <w:rPr>
          <w:rFonts w:ascii="Calibri" w:hAnsi="Calibri" w:eastAsia="Calibri"/>
          <w:i/>
          <w:w w:val="95"/>
          <w:sz w:val="64"/>
        </w:rPr>
        <w:t>T,</w:t>
      </w:r>
      <w:r>
        <w:rPr>
          <w:rFonts w:ascii="Calibri" w:hAnsi="Calibri" w:eastAsia="Calibri"/>
          <w:i/>
          <w:spacing w:val="42"/>
          <w:w w:val="150"/>
          <w:sz w:val="64"/>
        </w:rPr>
        <w:t> </w:t>
      </w:r>
      <w:r>
        <w:rPr>
          <w:rFonts w:ascii="Calibri" w:hAnsi="Calibri" w:eastAsia="Calibri"/>
          <w:i/>
          <w:spacing w:val="-10"/>
          <w:w w:val="95"/>
          <w:sz w:val="64"/>
        </w:rPr>
        <w:t>U</w:t>
      </w:r>
    </w:p>
    <w:p>
      <w:pPr>
        <w:pStyle w:val="ListParagraph"/>
        <w:numPr>
          <w:ilvl w:val="0"/>
          <w:numId w:val="1"/>
        </w:numPr>
        <w:tabs>
          <w:tab w:pos="657" w:val="left" w:leader="none"/>
        </w:tabs>
        <w:spacing w:line="240" w:lineRule="auto" w:before="102" w:after="0"/>
        <w:ind w:left="656" w:right="0" w:hanging="541"/>
        <w:jc w:val="left"/>
        <w:rPr>
          <w:rFonts w:ascii="Arial" w:hAnsi="Arial" w:eastAsia="Arial"/>
          <w:sz w:val="64"/>
        </w:rPr>
      </w:pPr>
      <w:r>
        <w:rPr>
          <w:sz w:val="64"/>
        </w:rPr>
        <w:t>相</w:t>
      </w:r>
      <w:r>
        <w:rPr>
          <w:sz w:val="64"/>
        </w:rPr>
        <w:t>应</w:t>
      </w:r>
      <w:r>
        <w:rPr>
          <w:sz w:val="64"/>
        </w:rPr>
        <w:t>的</w:t>
      </w:r>
      <w:r>
        <w:rPr>
          <w:sz w:val="64"/>
        </w:rPr>
        <w:t>后</w:t>
      </w:r>
      <w:r>
        <w:rPr>
          <w:sz w:val="64"/>
        </w:rPr>
        <w:t>验</w:t>
      </w:r>
      <w:r>
        <w:rPr>
          <w:sz w:val="64"/>
        </w:rPr>
        <w:t>广</w:t>
      </w:r>
      <w:r>
        <w:rPr>
          <w:sz w:val="64"/>
        </w:rPr>
        <w:t>义</w:t>
      </w:r>
      <w:r>
        <w:rPr>
          <w:sz w:val="64"/>
        </w:rPr>
        <w:t>分</w:t>
      </w:r>
      <w:r>
        <w:rPr>
          <w:sz w:val="64"/>
        </w:rPr>
        <w:t>布</w:t>
      </w:r>
      <w:r>
        <w:rPr>
          <w:sz w:val="64"/>
        </w:rPr>
        <w:t>为</w:t>
      </w:r>
      <w:r>
        <w:rPr>
          <w:rFonts w:ascii="Calibri" w:hAnsi="Calibri" w:eastAsia="Calibri"/>
          <w:i/>
          <w:sz w:val="64"/>
        </w:rPr>
        <w:t>C*,</w:t>
      </w:r>
      <w:r>
        <w:rPr>
          <w:rFonts w:ascii="Calibri" w:hAnsi="Calibri" w:eastAsia="Calibri"/>
          <w:i/>
          <w:spacing w:val="-36"/>
          <w:sz w:val="64"/>
        </w:rPr>
        <w:t> </w:t>
      </w:r>
      <w:r>
        <w:rPr>
          <w:rFonts w:ascii="Calibri" w:hAnsi="Calibri" w:eastAsia="Calibri"/>
          <w:i/>
          <w:sz w:val="64"/>
        </w:rPr>
        <w:t>T*</w:t>
      </w:r>
      <w:r>
        <w:rPr>
          <w:rFonts w:ascii="Calibri" w:hAnsi="Calibri" w:eastAsia="Calibri"/>
          <w:i/>
          <w:spacing w:val="-19"/>
          <w:sz w:val="64"/>
        </w:rPr>
        <w:t>, </w:t>
      </w:r>
      <w:r>
        <w:rPr>
          <w:rFonts w:ascii="Calibri" w:hAnsi="Calibri" w:eastAsia="Calibri"/>
          <w:i/>
          <w:spacing w:val="-5"/>
          <w:sz w:val="64"/>
        </w:rPr>
        <w:t>U*</w:t>
      </w:r>
    </w:p>
    <w:p>
      <w:pPr>
        <w:pStyle w:val="ListParagraph"/>
        <w:numPr>
          <w:ilvl w:val="0"/>
          <w:numId w:val="1"/>
        </w:numPr>
        <w:tabs>
          <w:tab w:pos="657" w:val="left" w:leader="none"/>
        </w:tabs>
        <w:spacing w:line="225" w:lineRule="auto" w:before="140" w:after="0"/>
        <w:ind w:left="656" w:right="374" w:hanging="540"/>
        <w:jc w:val="left"/>
        <w:rPr>
          <w:rFonts w:ascii="Arial" w:hAnsi="Arial" w:eastAsia="Arial"/>
          <w:sz w:val="64"/>
        </w:rPr>
      </w:pPr>
      <w:r>
        <w:rPr>
          <w:spacing w:val="-2"/>
          <w:sz w:val="64"/>
        </w:rPr>
        <w:t>与</w:t>
      </w:r>
      <w:r>
        <w:rPr>
          <w:spacing w:val="-2"/>
          <w:sz w:val="64"/>
        </w:rPr>
        <w:t>观</w:t>
      </w:r>
      <w:r>
        <w:rPr>
          <w:spacing w:val="-2"/>
          <w:sz w:val="64"/>
        </w:rPr>
        <w:t>察</w:t>
      </w:r>
      <w:r>
        <w:rPr>
          <w:spacing w:val="-2"/>
          <w:sz w:val="64"/>
        </w:rPr>
        <w:t>事</w:t>
      </w:r>
      <w:r>
        <w:rPr>
          <w:spacing w:val="-2"/>
          <w:sz w:val="64"/>
        </w:rPr>
        <w:t>物</w:t>
      </w:r>
      <w:r>
        <w:rPr>
          <w:rFonts w:ascii="Calibri" w:hAnsi="Calibri" w:eastAsia="Calibri"/>
          <w:spacing w:val="-2"/>
          <w:sz w:val="64"/>
        </w:rPr>
        <w:t>X</w:t>
      </w:r>
      <w:r>
        <w:rPr>
          <w:spacing w:val="-2"/>
          <w:sz w:val="64"/>
        </w:rPr>
        <w:t>相</w:t>
      </w:r>
      <w:r>
        <w:rPr>
          <w:spacing w:val="-2"/>
          <w:sz w:val="64"/>
        </w:rPr>
        <w:t>关</w:t>
      </w:r>
      <w:r>
        <w:rPr>
          <w:spacing w:val="-2"/>
          <w:sz w:val="64"/>
        </w:rPr>
        <w:t>的</w:t>
      </w:r>
      <w:r>
        <w:rPr>
          <w:spacing w:val="-2"/>
          <w:sz w:val="64"/>
        </w:rPr>
        <w:t>全</w:t>
      </w:r>
      <w:r>
        <w:rPr>
          <w:spacing w:val="-2"/>
          <w:sz w:val="64"/>
        </w:rPr>
        <w:t>信</w:t>
      </w:r>
      <w:r>
        <w:rPr>
          <w:spacing w:val="-2"/>
          <w:sz w:val="64"/>
        </w:rPr>
        <w:t>息</w:t>
      </w:r>
      <w:r>
        <w:rPr>
          <w:spacing w:val="-2"/>
          <w:sz w:val="64"/>
        </w:rPr>
        <w:t>（</w:t>
      </w:r>
      <w:r>
        <w:rPr>
          <w:spacing w:val="-2"/>
          <w:sz w:val="64"/>
        </w:rPr>
        <w:t>语</w:t>
      </w:r>
      <w:r>
        <w:rPr>
          <w:spacing w:val="-2"/>
          <w:sz w:val="64"/>
        </w:rPr>
        <w:t>法</w:t>
      </w:r>
      <w:r>
        <w:rPr>
          <w:spacing w:val="-2"/>
          <w:sz w:val="64"/>
        </w:rPr>
        <w:t>信</w:t>
      </w:r>
      <w:r>
        <w:rPr>
          <w:spacing w:val="-2"/>
          <w:sz w:val="64"/>
        </w:rPr>
        <w:t>息</w:t>
      </w:r>
      <w:r>
        <w:rPr>
          <w:spacing w:val="-2"/>
          <w:sz w:val="64"/>
        </w:rPr>
        <w:t>、</w:t>
      </w:r>
      <w:r>
        <w:rPr>
          <w:spacing w:val="-2"/>
          <w:sz w:val="64"/>
        </w:rPr>
        <w:t>语</w:t>
      </w:r>
      <w:r>
        <w:rPr>
          <w:spacing w:val="-2"/>
          <w:sz w:val="64"/>
        </w:rPr>
        <w:t>义</w:t>
      </w:r>
      <w:r>
        <w:rPr>
          <w:spacing w:val="-2"/>
          <w:sz w:val="64"/>
        </w:rPr>
        <w:t>信</w:t>
      </w:r>
      <w:r>
        <w:rPr>
          <w:spacing w:val="-2"/>
          <w:sz w:val="64"/>
        </w:rPr>
        <w:t>息</w:t>
      </w:r>
      <w:r>
        <w:rPr>
          <w:spacing w:val="-2"/>
          <w:sz w:val="64"/>
        </w:rPr>
        <w:t>和</w:t>
      </w:r>
      <w:r>
        <w:rPr>
          <w:spacing w:val="-2"/>
          <w:sz w:val="64"/>
        </w:rPr>
        <w:t>语</w:t>
      </w:r>
      <w:r>
        <w:rPr>
          <w:spacing w:val="-2"/>
          <w:sz w:val="64"/>
        </w:rPr>
        <w:t>用</w:t>
      </w:r>
      <w:r>
        <w:rPr>
          <w:spacing w:val="-2"/>
          <w:sz w:val="64"/>
        </w:rPr>
        <w:t>信</w:t>
      </w:r>
      <w:r>
        <w:rPr>
          <w:spacing w:val="-2"/>
          <w:sz w:val="64"/>
        </w:rPr>
        <w:t>息</w:t>
      </w:r>
      <w:r>
        <w:rPr>
          <w:spacing w:val="-2"/>
          <w:sz w:val="64"/>
        </w:rPr>
        <w:t>）</w:t>
      </w:r>
      <w:r>
        <w:rPr>
          <w:spacing w:val="-2"/>
          <w:sz w:val="64"/>
        </w:rPr>
        <w:t>过</w:t>
      </w:r>
      <w:r>
        <w:rPr>
          <w:spacing w:val="-2"/>
          <w:sz w:val="64"/>
        </w:rPr>
        <w:t>程</w:t>
      </w:r>
      <w:r>
        <w:rPr>
          <w:spacing w:val="-2"/>
          <w:sz w:val="64"/>
        </w:rPr>
        <w:t>就</w:t>
      </w:r>
      <w:r>
        <w:rPr>
          <w:spacing w:val="-2"/>
          <w:sz w:val="64"/>
        </w:rPr>
        <w:t>可</w:t>
      </w:r>
      <w:r>
        <w:rPr>
          <w:spacing w:val="-2"/>
          <w:sz w:val="64"/>
        </w:rPr>
        <w:t>以</w:t>
      </w:r>
      <w:r>
        <w:rPr>
          <w:spacing w:val="-2"/>
          <w:sz w:val="64"/>
        </w:rPr>
        <w:t>描</w:t>
      </w:r>
      <w:r>
        <w:rPr>
          <w:spacing w:val="-2"/>
          <w:sz w:val="64"/>
        </w:rPr>
        <w:t>述</w:t>
      </w:r>
      <w:r>
        <w:rPr>
          <w:spacing w:val="-2"/>
          <w:sz w:val="64"/>
        </w:rPr>
        <w:t>为</w:t>
      </w:r>
      <w:r>
        <w:rPr>
          <w:spacing w:val="-2"/>
          <w:sz w:val="64"/>
        </w:rPr>
        <w:t>：</w:t>
      </w:r>
    </w:p>
    <w:p>
      <w:pPr>
        <w:pStyle w:val="ListParagraph"/>
        <w:numPr>
          <w:ilvl w:val="0"/>
          <w:numId w:val="1"/>
        </w:numPr>
        <w:tabs>
          <w:tab w:pos="1817" w:val="left" w:leader="none"/>
          <w:tab w:pos="1818" w:val="left" w:leader="none"/>
        </w:tabs>
        <w:spacing w:line="240" w:lineRule="auto" w:before="127" w:after="0"/>
        <w:ind w:left="1817" w:right="0" w:hanging="1702"/>
        <w:jc w:val="left"/>
        <w:rPr>
          <w:rFonts w:ascii="Arial" w:hAnsi="Arial"/>
          <w:sz w:val="64"/>
        </w:rPr>
      </w:pPr>
      <w:r>
        <w:rPr>
          <w:rFonts w:ascii="Calibri" w:hAnsi="Calibri"/>
          <w:i/>
          <w:sz w:val="64"/>
        </w:rPr>
        <w:t>(X,</w:t>
      </w:r>
      <w:r>
        <w:rPr>
          <w:rFonts w:ascii="Calibri" w:hAnsi="Calibri"/>
          <w:i/>
          <w:spacing w:val="-7"/>
          <w:sz w:val="64"/>
        </w:rPr>
        <w:t> </w:t>
      </w:r>
      <w:r>
        <w:rPr>
          <w:rFonts w:ascii="Calibri" w:hAnsi="Calibri"/>
          <w:i/>
          <w:sz w:val="64"/>
        </w:rPr>
        <w:t>C)</w:t>
      </w:r>
      <w:r>
        <w:rPr>
          <w:rFonts w:ascii="Calibri" w:hAnsi="Calibri"/>
          <w:i/>
          <w:spacing w:val="-4"/>
          <w:sz w:val="64"/>
        </w:rPr>
        <w:t> </w:t>
      </w:r>
      <w:r>
        <w:rPr>
          <w:rFonts w:ascii="Calibri" w:hAnsi="Calibri"/>
          <w:i/>
          <w:sz w:val="64"/>
        </w:rPr>
        <w:t>=&gt;</w:t>
      </w:r>
      <w:r>
        <w:rPr>
          <w:rFonts w:ascii="Calibri" w:hAnsi="Calibri"/>
          <w:i/>
          <w:spacing w:val="-4"/>
          <w:sz w:val="64"/>
        </w:rPr>
        <w:t> </w:t>
      </w:r>
      <w:r>
        <w:rPr>
          <w:rFonts w:ascii="Calibri" w:hAnsi="Calibri"/>
          <w:i/>
          <w:sz w:val="64"/>
        </w:rPr>
        <w:t>(X,</w:t>
      </w:r>
      <w:r>
        <w:rPr>
          <w:rFonts w:ascii="Calibri" w:hAnsi="Calibri"/>
          <w:i/>
          <w:spacing w:val="-6"/>
          <w:sz w:val="64"/>
        </w:rPr>
        <w:t> </w:t>
      </w:r>
      <w:r>
        <w:rPr>
          <w:rFonts w:ascii="Calibri" w:hAnsi="Calibri"/>
          <w:i/>
          <w:spacing w:val="-5"/>
          <w:sz w:val="64"/>
        </w:rPr>
        <w:t>C*)</w:t>
      </w:r>
    </w:p>
    <w:p>
      <w:pPr>
        <w:pStyle w:val="ListParagraph"/>
        <w:numPr>
          <w:ilvl w:val="0"/>
          <w:numId w:val="1"/>
        </w:numPr>
        <w:tabs>
          <w:tab w:pos="1817" w:val="left" w:leader="none"/>
          <w:tab w:pos="1818" w:val="left" w:leader="none"/>
        </w:tabs>
        <w:spacing w:line="240" w:lineRule="auto" w:before="140" w:after="0"/>
        <w:ind w:left="1817" w:right="0" w:hanging="1702"/>
        <w:jc w:val="left"/>
        <w:rPr>
          <w:rFonts w:ascii="Arial" w:hAnsi="Arial"/>
          <w:sz w:val="64"/>
        </w:rPr>
      </w:pPr>
      <w:r>
        <w:rPr>
          <w:rFonts w:ascii="Calibri" w:hAnsi="Calibri"/>
          <w:i/>
          <w:sz w:val="64"/>
        </w:rPr>
        <w:t>(X,</w:t>
      </w:r>
      <w:r>
        <w:rPr>
          <w:rFonts w:ascii="Calibri" w:hAnsi="Calibri"/>
          <w:i/>
          <w:spacing w:val="-7"/>
          <w:sz w:val="64"/>
        </w:rPr>
        <w:t> </w:t>
      </w:r>
      <w:r>
        <w:rPr>
          <w:rFonts w:ascii="Calibri" w:hAnsi="Calibri"/>
          <w:i/>
          <w:sz w:val="64"/>
        </w:rPr>
        <w:t>T)</w:t>
      </w:r>
      <w:r>
        <w:rPr>
          <w:rFonts w:ascii="Calibri" w:hAnsi="Calibri"/>
          <w:i/>
          <w:spacing w:val="-5"/>
          <w:sz w:val="64"/>
        </w:rPr>
        <w:t> </w:t>
      </w:r>
      <w:r>
        <w:rPr>
          <w:rFonts w:ascii="Calibri" w:hAnsi="Calibri"/>
          <w:i/>
          <w:sz w:val="64"/>
        </w:rPr>
        <w:t>=&gt;</w:t>
      </w:r>
      <w:r>
        <w:rPr>
          <w:rFonts w:ascii="Calibri" w:hAnsi="Calibri"/>
          <w:i/>
          <w:spacing w:val="-3"/>
          <w:sz w:val="64"/>
        </w:rPr>
        <w:t> </w:t>
      </w:r>
      <w:r>
        <w:rPr>
          <w:rFonts w:ascii="Calibri" w:hAnsi="Calibri"/>
          <w:i/>
          <w:sz w:val="64"/>
        </w:rPr>
        <w:t>(X,</w:t>
      </w:r>
      <w:r>
        <w:rPr>
          <w:rFonts w:ascii="Calibri" w:hAnsi="Calibri"/>
          <w:i/>
          <w:spacing w:val="-6"/>
          <w:sz w:val="64"/>
        </w:rPr>
        <w:t> </w:t>
      </w:r>
      <w:r>
        <w:rPr>
          <w:rFonts w:ascii="Calibri" w:hAnsi="Calibri"/>
          <w:i/>
          <w:spacing w:val="-5"/>
          <w:sz w:val="64"/>
        </w:rPr>
        <w:t>T*)</w:t>
      </w:r>
    </w:p>
    <w:p>
      <w:pPr>
        <w:pStyle w:val="ListParagraph"/>
        <w:numPr>
          <w:ilvl w:val="0"/>
          <w:numId w:val="1"/>
        </w:numPr>
        <w:tabs>
          <w:tab w:pos="1817" w:val="left" w:leader="none"/>
          <w:tab w:pos="1818" w:val="left" w:leader="none"/>
        </w:tabs>
        <w:spacing w:line="240" w:lineRule="auto" w:before="141" w:after="0"/>
        <w:ind w:left="1817" w:right="0" w:hanging="1702"/>
        <w:jc w:val="left"/>
        <w:rPr>
          <w:rFonts w:ascii="Arial" w:hAnsi="Arial"/>
          <w:sz w:val="64"/>
        </w:rPr>
      </w:pPr>
      <w:r>
        <w:rPr>
          <w:rFonts w:ascii="Calibri" w:hAnsi="Calibri"/>
          <w:i/>
          <w:sz w:val="64"/>
        </w:rPr>
        <w:t>(X,</w:t>
      </w:r>
      <w:r>
        <w:rPr>
          <w:rFonts w:ascii="Calibri" w:hAnsi="Calibri"/>
          <w:i/>
          <w:spacing w:val="-7"/>
          <w:sz w:val="64"/>
        </w:rPr>
        <w:t> </w:t>
      </w:r>
      <w:r>
        <w:rPr>
          <w:rFonts w:ascii="Calibri" w:hAnsi="Calibri"/>
          <w:i/>
          <w:sz w:val="64"/>
        </w:rPr>
        <w:t>U)</w:t>
      </w:r>
      <w:r>
        <w:rPr>
          <w:rFonts w:ascii="Calibri" w:hAnsi="Calibri"/>
          <w:i/>
          <w:spacing w:val="-7"/>
          <w:sz w:val="64"/>
        </w:rPr>
        <w:t> </w:t>
      </w:r>
      <w:r>
        <w:rPr>
          <w:rFonts w:ascii="Calibri" w:hAnsi="Calibri"/>
          <w:i/>
          <w:sz w:val="64"/>
        </w:rPr>
        <w:t>=&gt;</w:t>
      </w:r>
      <w:r>
        <w:rPr>
          <w:rFonts w:ascii="Calibri" w:hAnsi="Calibri"/>
          <w:i/>
          <w:spacing w:val="-3"/>
          <w:sz w:val="64"/>
        </w:rPr>
        <w:t> </w:t>
      </w:r>
      <w:r>
        <w:rPr>
          <w:rFonts w:ascii="Calibri" w:hAnsi="Calibri"/>
          <w:i/>
          <w:sz w:val="64"/>
        </w:rPr>
        <w:t>(X,</w:t>
      </w:r>
      <w:r>
        <w:rPr>
          <w:rFonts w:ascii="Calibri" w:hAnsi="Calibri"/>
          <w:i/>
          <w:spacing w:val="-7"/>
          <w:sz w:val="64"/>
        </w:rPr>
        <w:t> </w:t>
      </w:r>
      <w:r>
        <w:rPr>
          <w:rFonts w:ascii="Calibri" w:hAnsi="Calibri"/>
          <w:i/>
          <w:spacing w:val="-5"/>
          <w:sz w:val="64"/>
        </w:rPr>
        <w:t>U*)</w:t>
      </w:r>
    </w:p>
    <w:p>
      <w:pPr>
        <w:spacing w:after="0" w:line="240" w:lineRule="auto"/>
        <w:jc w:val="left"/>
        <w:rPr>
          <w:rFonts w:ascii="Arial" w:hAnsi="Arial"/>
          <w:sz w:val="64"/>
        </w:rPr>
        <w:sectPr>
          <w:headerReference w:type="default" r:id="rId127"/>
          <w:footerReference w:type="default" r:id="rId128"/>
          <w:pgSz w:w="14400" w:h="10800" w:orient="landscape"/>
          <w:pgMar w:header="0" w:footer="1100" w:top="1000" w:bottom="1280" w:left="240" w:right="0"/>
        </w:sectPr>
      </w:pPr>
    </w:p>
    <w:p>
      <w:pPr>
        <w:pStyle w:val="Heading3"/>
        <w:ind w:left="299" w:right="538"/>
      </w:pPr>
      <w:bookmarkStart w:name="信息的度量" w:id="60"/>
      <w:bookmarkEnd w:id="60"/>
      <w:r>
        <w:rPr/>
      </w:r>
      <w:r>
        <w:rPr>
          <w:w w:val="95"/>
        </w:rPr>
        <w:t>信</w:t>
      </w:r>
      <w:r>
        <w:rPr>
          <w:w w:val="95"/>
        </w:rPr>
        <w:t>息</w:t>
      </w:r>
      <w:r>
        <w:rPr>
          <w:w w:val="95"/>
        </w:rPr>
        <w:t>的</w:t>
      </w:r>
      <w:r>
        <w:rPr>
          <w:w w:val="95"/>
        </w:rPr>
        <w:t>度</w:t>
      </w:r>
      <w:r>
        <w:rPr>
          <w:spacing w:val="-10"/>
          <w:w w:val="95"/>
        </w:rPr>
        <w:t>量</w:t>
      </w:r>
    </w:p>
    <w:p>
      <w:pPr>
        <w:pStyle w:val="ListParagraph"/>
        <w:numPr>
          <w:ilvl w:val="1"/>
          <w:numId w:val="1"/>
        </w:numPr>
        <w:tabs>
          <w:tab w:pos="1164" w:val="left" w:leader="none"/>
        </w:tabs>
        <w:spacing w:line="240" w:lineRule="auto" w:before="671" w:after="0"/>
        <w:ind w:left="1164" w:right="0" w:hanging="540"/>
        <w:jc w:val="left"/>
        <w:rPr>
          <w:rFonts w:ascii="Arial" w:hAnsi="Arial" w:eastAsia="Arial"/>
          <w:sz w:val="64"/>
        </w:rPr>
      </w:pPr>
      <w:r>
        <w:rPr>
          <w:w w:val="95"/>
          <w:sz w:val="64"/>
        </w:rPr>
        <w:t>概</w:t>
      </w:r>
      <w:r>
        <w:rPr>
          <w:w w:val="95"/>
          <w:sz w:val="64"/>
        </w:rPr>
        <w:t>率</w:t>
      </w:r>
      <w:r>
        <w:rPr>
          <w:w w:val="95"/>
          <w:sz w:val="64"/>
        </w:rPr>
        <w:t>语</w:t>
      </w:r>
      <w:r>
        <w:rPr>
          <w:w w:val="95"/>
          <w:sz w:val="64"/>
        </w:rPr>
        <w:t>法</w:t>
      </w:r>
      <w:r>
        <w:rPr>
          <w:w w:val="95"/>
          <w:sz w:val="64"/>
        </w:rPr>
        <w:t>信</w:t>
      </w:r>
      <w:r>
        <w:rPr>
          <w:w w:val="95"/>
          <w:sz w:val="64"/>
        </w:rPr>
        <w:t>息</w:t>
      </w:r>
      <w:r>
        <w:rPr>
          <w:w w:val="95"/>
          <w:sz w:val="64"/>
        </w:rPr>
        <w:t>测</w:t>
      </w:r>
      <w:r>
        <w:rPr>
          <w:w w:val="95"/>
          <w:sz w:val="64"/>
        </w:rPr>
        <w:t>度</w:t>
      </w:r>
      <w:r>
        <w:rPr>
          <w:w w:val="95"/>
          <w:sz w:val="64"/>
        </w:rPr>
        <w:t>（</w:t>
      </w:r>
      <w:r>
        <w:rPr>
          <w:w w:val="95"/>
          <w:sz w:val="64"/>
        </w:rPr>
        <w:t>先</w:t>
      </w:r>
      <w:r>
        <w:rPr>
          <w:w w:val="95"/>
          <w:sz w:val="64"/>
        </w:rPr>
        <w:t>农</w:t>
      </w:r>
      <w:r>
        <w:rPr>
          <w:w w:val="95"/>
          <w:sz w:val="64"/>
        </w:rPr>
        <w:t>概</w:t>
      </w:r>
      <w:r>
        <w:rPr>
          <w:w w:val="95"/>
          <w:sz w:val="64"/>
        </w:rPr>
        <w:t>率</w:t>
      </w:r>
      <w:r>
        <w:rPr>
          <w:w w:val="95"/>
          <w:sz w:val="64"/>
        </w:rPr>
        <w:t>熵</w:t>
      </w:r>
      <w:r>
        <w:rPr>
          <w:spacing w:val="-10"/>
          <w:w w:val="95"/>
          <w:sz w:val="64"/>
        </w:rPr>
        <w:t>）</w:t>
      </w:r>
    </w:p>
    <w:p>
      <w:pPr>
        <w:pStyle w:val="ListParagraph"/>
        <w:numPr>
          <w:ilvl w:val="1"/>
          <w:numId w:val="1"/>
        </w:numPr>
        <w:tabs>
          <w:tab w:pos="1164" w:val="left" w:leader="none"/>
        </w:tabs>
        <w:spacing w:line="240" w:lineRule="auto" w:before="101" w:after="0"/>
        <w:ind w:left="1164" w:right="0" w:hanging="540"/>
        <w:jc w:val="left"/>
        <w:rPr>
          <w:rFonts w:ascii="Arial" w:hAnsi="Arial" w:eastAsia="Arial"/>
          <w:sz w:val="64"/>
        </w:rPr>
      </w:pPr>
      <w:r>
        <w:rPr>
          <w:w w:val="95"/>
          <w:sz w:val="64"/>
        </w:rPr>
        <w:t>模</w:t>
      </w:r>
      <w:r>
        <w:rPr>
          <w:w w:val="95"/>
          <w:sz w:val="64"/>
        </w:rPr>
        <w:t>糊</w:t>
      </w:r>
      <w:r>
        <w:rPr>
          <w:w w:val="95"/>
          <w:sz w:val="64"/>
        </w:rPr>
        <w:t>语</w:t>
      </w:r>
      <w:r>
        <w:rPr>
          <w:w w:val="95"/>
          <w:sz w:val="64"/>
        </w:rPr>
        <w:t>法</w:t>
      </w:r>
      <w:r>
        <w:rPr>
          <w:w w:val="95"/>
          <w:sz w:val="64"/>
        </w:rPr>
        <w:t>信</w:t>
      </w:r>
      <w:r>
        <w:rPr>
          <w:w w:val="95"/>
          <w:sz w:val="64"/>
        </w:rPr>
        <w:t>息</w:t>
      </w:r>
      <w:r>
        <w:rPr>
          <w:w w:val="95"/>
          <w:sz w:val="64"/>
        </w:rPr>
        <w:t>测</w:t>
      </w:r>
      <w:r>
        <w:rPr>
          <w:w w:val="95"/>
          <w:sz w:val="64"/>
        </w:rPr>
        <w:t>度</w:t>
      </w:r>
      <w:r>
        <w:rPr>
          <w:w w:val="95"/>
          <w:sz w:val="64"/>
        </w:rPr>
        <w:t>（</w:t>
      </w:r>
      <w:r>
        <w:rPr>
          <w:w w:val="95"/>
          <w:sz w:val="64"/>
        </w:rPr>
        <w:t>模</w:t>
      </w:r>
      <w:r>
        <w:rPr>
          <w:w w:val="95"/>
          <w:sz w:val="64"/>
        </w:rPr>
        <w:t>糊</w:t>
      </w:r>
      <w:r>
        <w:rPr>
          <w:w w:val="95"/>
          <w:sz w:val="64"/>
        </w:rPr>
        <w:t>熵</w:t>
      </w:r>
      <w:r>
        <w:rPr>
          <w:spacing w:val="-10"/>
          <w:w w:val="95"/>
          <w:sz w:val="64"/>
        </w:rPr>
        <w:t>）</w:t>
      </w:r>
    </w:p>
    <w:p>
      <w:pPr>
        <w:pStyle w:val="ListParagraph"/>
        <w:numPr>
          <w:ilvl w:val="1"/>
          <w:numId w:val="1"/>
        </w:numPr>
        <w:tabs>
          <w:tab w:pos="1164" w:val="left" w:leader="none"/>
        </w:tabs>
        <w:spacing w:line="240" w:lineRule="auto" w:before="102" w:after="0"/>
        <w:ind w:left="1164" w:right="0" w:hanging="540"/>
        <w:jc w:val="left"/>
        <w:rPr>
          <w:rFonts w:ascii="Arial" w:hAnsi="Arial" w:eastAsia="Arial"/>
          <w:sz w:val="64"/>
        </w:rPr>
      </w:pPr>
      <w:r>
        <w:rPr>
          <w:w w:val="95"/>
          <w:sz w:val="64"/>
        </w:rPr>
        <w:t>语</w:t>
      </w:r>
      <w:r>
        <w:rPr>
          <w:w w:val="95"/>
          <w:sz w:val="64"/>
        </w:rPr>
        <w:t>法</w:t>
      </w:r>
      <w:r>
        <w:rPr>
          <w:w w:val="95"/>
          <w:sz w:val="64"/>
        </w:rPr>
        <w:t>信</w:t>
      </w:r>
      <w:r>
        <w:rPr>
          <w:w w:val="95"/>
          <w:sz w:val="64"/>
        </w:rPr>
        <w:t>息</w:t>
      </w:r>
      <w:r>
        <w:rPr>
          <w:w w:val="95"/>
          <w:sz w:val="64"/>
        </w:rPr>
        <w:t>统</w:t>
      </w:r>
      <w:r>
        <w:rPr>
          <w:w w:val="95"/>
          <w:sz w:val="64"/>
        </w:rPr>
        <w:t>一</w:t>
      </w:r>
      <w:r>
        <w:rPr>
          <w:w w:val="95"/>
          <w:sz w:val="64"/>
        </w:rPr>
        <w:t>测</w:t>
      </w:r>
      <w:r>
        <w:rPr>
          <w:spacing w:val="-10"/>
          <w:w w:val="95"/>
          <w:sz w:val="64"/>
        </w:rPr>
        <w:t>度</w:t>
      </w:r>
    </w:p>
    <w:p>
      <w:pPr>
        <w:pStyle w:val="ListParagraph"/>
        <w:numPr>
          <w:ilvl w:val="1"/>
          <w:numId w:val="1"/>
        </w:numPr>
        <w:tabs>
          <w:tab w:pos="1164" w:val="left" w:leader="none"/>
        </w:tabs>
        <w:spacing w:line="240" w:lineRule="auto" w:before="101" w:after="0"/>
        <w:ind w:left="1164" w:right="0" w:hanging="540"/>
        <w:jc w:val="left"/>
        <w:rPr>
          <w:rFonts w:ascii="Arial" w:hAnsi="Arial" w:eastAsia="Arial"/>
          <w:sz w:val="64"/>
        </w:rPr>
      </w:pPr>
      <w:r>
        <w:rPr>
          <w:w w:val="95"/>
          <w:sz w:val="64"/>
        </w:rPr>
        <w:t>全</w:t>
      </w:r>
      <w:r>
        <w:rPr>
          <w:w w:val="95"/>
          <w:sz w:val="64"/>
        </w:rPr>
        <w:t>信</w:t>
      </w:r>
      <w:r>
        <w:rPr>
          <w:w w:val="95"/>
          <w:sz w:val="64"/>
        </w:rPr>
        <w:t>息</w:t>
      </w:r>
      <w:r>
        <w:rPr>
          <w:w w:val="95"/>
          <w:sz w:val="64"/>
        </w:rPr>
        <w:t>的</w:t>
      </w:r>
      <w:r>
        <w:rPr>
          <w:w w:val="95"/>
          <w:sz w:val="64"/>
        </w:rPr>
        <w:t>统</w:t>
      </w:r>
      <w:r>
        <w:rPr>
          <w:w w:val="95"/>
          <w:sz w:val="64"/>
        </w:rPr>
        <w:t>一</w:t>
      </w:r>
      <w:r>
        <w:rPr>
          <w:w w:val="95"/>
          <w:sz w:val="64"/>
        </w:rPr>
        <w:t>测</w:t>
      </w:r>
      <w:r>
        <w:rPr>
          <w:spacing w:val="-10"/>
          <w:w w:val="95"/>
          <w:sz w:val="64"/>
        </w:rPr>
        <w:t>度</w:t>
      </w:r>
    </w:p>
    <w:p>
      <w:pPr>
        <w:spacing w:after="0" w:line="240" w:lineRule="auto"/>
        <w:jc w:val="left"/>
        <w:rPr>
          <w:rFonts w:ascii="Arial" w:hAnsi="Arial" w:eastAsia="Arial"/>
          <w:sz w:val="64"/>
        </w:rPr>
        <w:sectPr>
          <w:headerReference w:type="default" r:id="rId129"/>
          <w:footerReference w:type="default" r:id="rId130"/>
          <w:pgSz w:w="14400" w:h="10800" w:orient="landscape"/>
          <w:pgMar w:header="0" w:footer="1100" w:top="800" w:bottom="1280" w:left="240" w:right="0"/>
        </w:sectPr>
      </w:pPr>
    </w:p>
    <w:p>
      <w:pPr>
        <w:pStyle w:val="Heading3"/>
        <w:numPr>
          <w:ilvl w:val="1"/>
          <w:numId w:val="3"/>
        </w:numPr>
        <w:tabs>
          <w:tab w:pos="3658" w:val="left" w:leader="none"/>
        </w:tabs>
        <w:spacing w:line="225" w:lineRule="auto" w:before="10" w:after="0"/>
        <w:ind w:left="4760" w:right="2584" w:hanging="2416"/>
        <w:jc w:val="left"/>
      </w:pPr>
      <w:bookmarkStart w:name="1.2 信息获取的基本原理 和主要技术" w:id="61"/>
      <w:bookmarkEnd w:id="61"/>
      <w:r>
        <w:rPr/>
      </w:r>
      <w:bookmarkStart w:name="1.2 信息获取的基本原理 和主要技术" w:id="62"/>
      <w:bookmarkEnd w:id="62"/>
      <w:r>
        <w:rPr>
          <w:spacing w:val="-2"/>
        </w:rPr>
        <w:t>信</w:t>
      </w:r>
      <w:r>
        <w:rPr>
          <w:spacing w:val="-2"/>
        </w:rPr>
        <w:t>息</w:t>
      </w:r>
      <w:r>
        <w:rPr>
          <w:spacing w:val="-2"/>
        </w:rPr>
        <w:t>获</w:t>
      </w:r>
      <w:r>
        <w:rPr>
          <w:spacing w:val="-2"/>
        </w:rPr>
        <w:t>取</w:t>
      </w:r>
      <w:r>
        <w:rPr>
          <w:spacing w:val="-2"/>
        </w:rPr>
        <w:t>的</w:t>
      </w:r>
      <w:r>
        <w:rPr>
          <w:spacing w:val="-2"/>
        </w:rPr>
        <w:t>基</w:t>
      </w:r>
      <w:r>
        <w:rPr>
          <w:spacing w:val="-2"/>
        </w:rPr>
        <w:t>本</w:t>
      </w:r>
      <w:r>
        <w:rPr>
          <w:spacing w:val="-2"/>
        </w:rPr>
        <w:t>原</w:t>
      </w:r>
      <w:r>
        <w:rPr>
          <w:spacing w:val="-2"/>
        </w:rPr>
        <w:t>理</w:t>
      </w:r>
      <w:r>
        <w:rPr>
          <w:spacing w:val="-2"/>
        </w:rPr>
        <w:t>和</w:t>
      </w:r>
      <w:r>
        <w:rPr>
          <w:spacing w:val="-2"/>
        </w:rPr>
        <w:t>主</w:t>
      </w:r>
      <w:r>
        <w:rPr>
          <w:spacing w:val="-2"/>
        </w:rPr>
        <w:t>要</w:t>
      </w:r>
      <w:r>
        <w:rPr>
          <w:spacing w:val="-2"/>
        </w:rPr>
        <w:t>技</w:t>
      </w:r>
      <w:r>
        <w:rPr>
          <w:spacing w:val="-2"/>
        </w:rPr>
        <w:t>术</w:t>
      </w:r>
    </w:p>
    <w:p>
      <w:pPr>
        <w:pStyle w:val="ListParagraph"/>
        <w:numPr>
          <w:ilvl w:val="1"/>
          <w:numId w:val="1"/>
        </w:numPr>
        <w:tabs>
          <w:tab w:pos="1164" w:val="left" w:leader="none"/>
        </w:tabs>
        <w:spacing w:line="220" w:lineRule="auto" w:before="185" w:after="0"/>
        <w:ind w:left="1164" w:right="1479" w:hanging="540"/>
        <w:jc w:val="both"/>
        <w:rPr>
          <w:rFonts w:ascii="Arial" w:hAnsi="Arial" w:eastAsia="Arial"/>
          <w:sz w:val="64"/>
        </w:rPr>
      </w:pPr>
      <w:r>
        <w:rPr>
          <w:spacing w:val="-2"/>
          <w:sz w:val="64"/>
        </w:rPr>
        <w:t>世</w:t>
      </w:r>
      <w:r>
        <w:rPr>
          <w:spacing w:val="-2"/>
          <w:sz w:val="64"/>
        </w:rPr>
        <w:t>界</w:t>
      </w:r>
      <w:r>
        <w:rPr>
          <w:spacing w:val="-2"/>
          <w:sz w:val="64"/>
        </w:rPr>
        <w:t>无</w:t>
      </w:r>
      <w:r>
        <w:rPr>
          <w:spacing w:val="-2"/>
          <w:sz w:val="64"/>
        </w:rPr>
        <w:t>时</w:t>
      </w:r>
      <w:r>
        <w:rPr>
          <w:spacing w:val="-2"/>
          <w:sz w:val="64"/>
        </w:rPr>
        <w:t>无</w:t>
      </w:r>
      <w:r>
        <w:rPr>
          <w:spacing w:val="-2"/>
          <w:sz w:val="64"/>
        </w:rPr>
        <w:t>刻</w:t>
      </w:r>
      <w:r>
        <w:rPr>
          <w:spacing w:val="-2"/>
          <w:sz w:val="64"/>
        </w:rPr>
        <w:t>不</w:t>
      </w:r>
      <w:r>
        <w:rPr>
          <w:spacing w:val="-2"/>
          <w:sz w:val="64"/>
        </w:rPr>
        <w:t>在</w:t>
      </w:r>
      <w:r>
        <w:rPr>
          <w:spacing w:val="-2"/>
          <w:sz w:val="64"/>
        </w:rPr>
        <w:t>产</w:t>
      </w:r>
      <w:r>
        <w:rPr>
          <w:spacing w:val="-2"/>
          <w:sz w:val="64"/>
        </w:rPr>
        <w:t>生</w:t>
      </w:r>
      <w:r>
        <w:rPr>
          <w:spacing w:val="-2"/>
          <w:sz w:val="64"/>
        </w:rPr>
        <w:t>本</w:t>
      </w:r>
      <w:r>
        <w:rPr>
          <w:spacing w:val="-2"/>
          <w:sz w:val="64"/>
        </w:rPr>
        <w:t>体</w:t>
      </w:r>
      <w:r>
        <w:rPr>
          <w:spacing w:val="-2"/>
          <w:sz w:val="64"/>
        </w:rPr>
        <w:t>论</w:t>
      </w:r>
      <w:r>
        <w:rPr>
          <w:spacing w:val="-2"/>
          <w:sz w:val="64"/>
        </w:rPr>
        <w:t>信</w:t>
      </w:r>
      <w:r>
        <w:rPr>
          <w:spacing w:val="-2"/>
          <w:sz w:val="64"/>
        </w:rPr>
        <w:t>息</w:t>
      </w:r>
      <w:r>
        <w:rPr>
          <w:spacing w:val="-2"/>
          <w:sz w:val="64"/>
        </w:rPr>
        <w:t>。人</w:t>
      </w:r>
      <w:r>
        <w:rPr>
          <w:spacing w:val="-2"/>
          <w:sz w:val="64"/>
        </w:rPr>
        <w:t>们</w:t>
      </w:r>
      <w:r>
        <w:rPr>
          <w:spacing w:val="-2"/>
          <w:sz w:val="64"/>
        </w:rPr>
        <w:t>要</w:t>
      </w:r>
      <w:r>
        <w:rPr>
          <w:spacing w:val="-2"/>
          <w:sz w:val="64"/>
        </w:rPr>
        <w:t>想</w:t>
      </w:r>
      <w:r>
        <w:rPr>
          <w:spacing w:val="-2"/>
          <w:sz w:val="64"/>
        </w:rPr>
        <w:t>认</w:t>
      </w:r>
      <w:r>
        <w:rPr>
          <w:spacing w:val="-2"/>
          <w:sz w:val="64"/>
        </w:rPr>
        <w:t>识</w:t>
      </w:r>
      <w:r>
        <w:rPr>
          <w:spacing w:val="-2"/>
          <w:sz w:val="64"/>
        </w:rPr>
        <w:t>世</w:t>
      </w:r>
      <w:r>
        <w:rPr>
          <w:spacing w:val="-2"/>
          <w:sz w:val="64"/>
        </w:rPr>
        <w:t>界</w:t>
      </w:r>
      <w:r>
        <w:rPr>
          <w:spacing w:val="-2"/>
          <w:sz w:val="64"/>
        </w:rPr>
        <w:t>，</w:t>
      </w:r>
      <w:r>
        <w:rPr>
          <w:spacing w:val="-2"/>
          <w:sz w:val="64"/>
        </w:rPr>
        <w:t>首</w:t>
      </w:r>
      <w:r>
        <w:rPr>
          <w:spacing w:val="-2"/>
          <w:sz w:val="64"/>
        </w:rPr>
        <w:t>先</w:t>
      </w:r>
      <w:r>
        <w:rPr>
          <w:spacing w:val="-2"/>
          <w:sz w:val="64"/>
        </w:rPr>
        <w:t>就</w:t>
      </w:r>
      <w:r>
        <w:rPr>
          <w:spacing w:val="-2"/>
          <w:sz w:val="64"/>
        </w:rPr>
        <w:t>必</w:t>
      </w:r>
      <w:r>
        <w:rPr>
          <w:spacing w:val="-2"/>
          <w:sz w:val="64"/>
        </w:rPr>
        <w:t>须</w:t>
      </w:r>
      <w:r>
        <w:rPr>
          <w:spacing w:val="-2"/>
          <w:sz w:val="64"/>
        </w:rPr>
        <w:t>能</w:t>
      </w:r>
      <w:r>
        <w:rPr>
          <w:spacing w:val="-2"/>
          <w:sz w:val="64"/>
        </w:rPr>
        <w:t>够</w:t>
      </w:r>
      <w:r>
        <w:rPr>
          <w:spacing w:val="-2"/>
          <w:sz w:val="64"/>
        </w:rPr>
        <w:t>获</w:t>
      </w:r>
      <w:r>
        <w:rPr>
          <w:spacing w:val="-2"/>
          <w:sz w:val="64"/>
        </w:rPr>
        <w:t>得事</w:t>
      </w:r>
      <w:r>
        <w:rPr>
          <w:spacing w:val="-2"/>
          <w:sz w:val="64"/>
        </w:rPr>
        <w:t>物</w:t>
      </w:r>
      <w:r>
        <w:rPr>
          <w:spacing w:val="-2"/>
          <w:sz w:val="64"/>
        </w:rPr>
        <w:t>的</w:t>
      </w:r>
      <w:r>
        <w:rPr>
          <w:spacing w:val="-2"/>
          <w:sz w:val="64"/>
        </w:rPr>
        <w:t>本</w:t>
      </w:r>
      <w:r>
        <w:rPr>
          <w:spacing w:val="-2"/>
          <w:sz w:val="64"/>
        </w:rPr>
        <w:t>体</w:t>
      </w:r>
      <w:r>
        <w:rPr>
          <w:spacing w:val="-2"/>
          <w:sz w:val="64"/>
        </w:rPr>
        <w:t>论</w:t>
      </w:r>
      <w:r>
        <w:rPr>
          <w:spacing w:val="-2"/>
          <w:sz w:val="64"/>
        </w:rPr>
        <w:t>信</w:t>
      </w:r>
      <w:r>
        <w:rPr>
          <w:spacing w:val="-2"/>
          <w:sz w:val="64"/>
        </w:rPr>
        <w:t>息</w:t>
      </w:r>
      <w:r>
        <w:rPr>
          <w:spacing w:val="-2"/>
          <w:sz w:val="64"/>
        </w:rPr>
        <w:t>，</w:t>
      </w:r>
      <w:r>
        <w:rPr>
          <w:spacing w:val="-2"/>
          <w:sz w:val="64"/>
        </w:rPr>
        <w:t>并</w:t>
      </w:r>
      <w:r>
        <w:rPr>
          <w:spacing w:val="-2"/>
          <w:sz w:val="64"/>
        </w:rPr>
        <w:t>把</w:t>
      </w:r>
      <w:r>
        <w:rPr>
          <w:spacing w:val="-2"/>
          <w:sz w:val="64"/>
        </w:rPr>
        <w:t>本</w:t>
      </w:r>
      <w:r>
        <w:rPr>
          <w:spacing w:val="-2"/>
          <w:sz w:val="64"/>
        </w:rPr>
        <w:t>体</w:t>
      </w:r>
      <w:r>
        <w:rPr>
          <w:spacing w:val="-2"/>
          <w:sz w:val="64"/>
        </w:rPr>
        <w:t>论</w:t>
      </w:r>
      <w:r>
        <w:rPr>
          <w:spacing w:val="-2"/>
          <w:sz w:val="64"/>
        </w:rPr>
        <w:t>意</w:t>
      </w:r>
      <w:r>
        <w:rPr>
          <w:spacing w:val="-2"/>
          <w:sz w:val="64"/>
        </w:rPr>
        <w:t>义</w:t>
      </w:r>
      <w:r>
        <w:rPr>
          <w:spacing w:val="-2"/>
          <w:sz w:val="64"/>
        </w:rPr>
        <w:t>的</w:t>
      </w:r>
      <w:r>
        <w:rPr>
          <w:spacing w:val="-2"/>
          <w:sz w:val="64"/>
        </w:rPr>
        <w:t>信息</w:t>
      </w:r>
      <w:r>
        <w:rPr>
          <w:spacing w:val="-2"/>
          <w:sz w:val="64"/>
        </w:rPr>
        <w:t>转</w:t>
      </w:r>
      <w:r>
        <w:rPr>
          <w:spacing w:val="-2"/>
          <w:sz w:val="64"/>
        </w:rPr>
        <w:t>变</w:t>
      </w:r>
      <w:r>
        <w:rPr>
          <w:spacing w:val="-2"/>
          <w:sz w:val="64"/>
        </w:rPr>
        <w:t>为</w:t>
      </w:r>
      <w:r>
        <w:rPr>
          <w:spacing w:val="-2"/>
          <w:sz w:val="64"/>
        </w:rPr>
        <w:t>第</w:t>
      </w:r>
      <w:r>
        <w:rPr>
          <w:spacing w:val="-2"/>
          <w:sz w:val="64"/>
        </w:rPr>
        <w:t>一</w:t>
      </w:r>
      <w:r>
        <w:rPr>
          <w:spacing w:val="-2"/>
          <w:sz w:val="64"/>
        </w:rPr>
        <w:t>类</w:t>
      </w:r>
      <w:r>
        <w:rPr>
          <w:spacing w:val="-2"/>
          <w:sz w:val="64"/>
        </w:rPr>
        <w:t>认</w:t>
      </w:r>
      <w:r>
        <w:rPr>
          <w:spacing w:val="-2"/>
          <w:sz w:val="64"/>
        </w:rPr>
        <w:t>识</w:t>
      </w:r>
      <w:r>
        <w:rPr>
          <w:spacing w:val="-2"/>
          <w:sz w:val="64"/>
        </w:rPr>
        <w:t>论</w:t>
      </w:r>
      <w:r>
        <w:rPr>
          <w:spacing w:val="-2"/>
          <w:sz w:val="64"/>
        </w:rPr>
        <w:t>信</w:t>
      </w:r>
      <w:r>
        <w:rPr>
          <w:spacing w:val="-2"/>
          <w:sz w:val="64"/>
        </w:rPr>
        <w:t>息</w:t>
      </w:r>
      <w:r>
        <w:rPr>
          <w:spacing w:val="-2"/>
          <w:sz w:val="64"/>
        </w:rPr>
        <w:t>。</w:t>
      </w:r>
    </w:p>
    <w:p>
      <w:pPr>
        <w:pStyle w:val="ListParagraph"/>
        <w:numPr>
          <w:ilvl w:val="1"/>
          <w:numId w:val="1"/>
        </w:numPr>
        <w:tabs>
          <w:tab w:pos="1164" w:val="left" w:leader="none"/>
        </w:tabs>
        <w:spacing w:line="211" w:lineRule="auto" w:before="233" w:after="0"/>
        <w:ind w:left="1164" w:right="1479" w:hanging="540"/>
        <w:jc w:val="both"/>
        <w:rPr>
          <w:rFonts w:ascii="Arial" w:hAnsi="Arial" w:eastAsia="Arial"/>
          <w:sz w:val="64"/>
        </w:rPr>
      </w:pPr>
      <w:r>
        <w:rPr/>
        <w:pict>
          <v:group style="position:absolute;margin-left:202.529999pt;margin-top:111.157898pt;width:45.4pt;height:4pt;mso-position-horizontal-relative:page;mso-position-vertical-relative:paragraph;z-index:15741440" id="docshapegroup40" coordorigin="4051,2223" coordsize="908,80">
            <v:line style="position:absolute" from="4051,2263" to="4898,2263" stroked="true" strokeweight="1pt" strokecolor="#000000">
              <v:stroke dashstyle="solid"/>
            </v:line>
            <v:shape style="position:absolute;left:4877;top:2223;width:80;height:80" id="docshape41" coordorigin="4878,2223" coordsize="80,80" path="m4878,2223l4878,2303,4958,2263,4878,2223xe" filled="true" fillcolor="#000000" stroked="false">
              <v:path arrowok="t"/>
              <v:fill type="solid"/>
            </v:shape>
            <w10:wrap type="none"/>
          </v:group>
        </w:pict>
      </w:r>
      <w:r>
        <w:rPr/>
        <w:pict>
          <v:group style="position:absolute;margin-left:410.670013pt;margin-top:111.157898pt;width:39.6pt;height:4pt;mso-position-horizontal-relative:page;mso-position-vertical-relative:paragraph;z-index:15741952" id="docshapegroup42" coordorigin="8213,2223" coordsize="792,80">
            <v:line style="position:absolute" from="8213,2263" to="8945,2263" stroked="true" strokeweight="1pt" strokecolor="#000000">
              <v:stroke dashstyle="solid"/>
            </v:line>
            <v:shape style="position:absolute;left:8925;top:2223;width:80;height:80" id="docshape43" coordorigin="8925,2223" coordsize="80,80" path="m8925,2223l8925,2303,9005,2263,8925,2223xe" filled="true" fillcolor="#000000" stroked="false">
              <v:path arrowok="t"/>
              <v:fill type="solid"/>
            </v:shape>
            <w10:wrap type="none"/>
          </v:group>
        </w:pict>
      </w:r>
      <w:r>
        <w:rPr>
          <w:spacing w:val="-2"/>
          <w:sz w:val="64"/>
        </w:rPr>
        <w:t>这</w:t>
      </w:r>
      <w:r>
        <w:rPr>
          <w:spacing w:val="-2"/>
          <w:sz w:val="64"/>
        </w:rPr>
        <w:t>种</w:t>
      </w:r>
      <w:r>
        <w:rPr>
          <w:spacing w:val="-2"/>
          <w:sz w:val="64"/>
        </w:rPr>
        <w:t>转</w:t>
      </w:r>
      <w:r>
        <w:rPr>
          <w:spacing w:val="-2"/>
          <w:sz w:val="64"/>
        </w:rPr>
        <w:t>变</w:t>
      </w:r>
      <w:r>
        <w:rPr>
          <w:spacing w:val="-2"/>
          <w:sz w:val="64"/>
        </w:rPr>
        <w:t>的</w:t>
      </w:r>
      <w:r>
        <w:rPr>
          <w:spacing w:val="-2"/>
          <w:sz w:val="64"/>
        </w:rPr>
        <w:t>过</w:t>
      </w:r>
      <w:r>
        <w:rPr>
          <w:spacing w:val="-2"/>
          <w:sz w:val="64"/>
        </w:rPr>
        <w:t>程</w:t>
      </w:r>
      <w:r>
        <w:rPr>
          <w:spacing w:val="-2"/>
          <w:sz w:val="64"/>
        </w:rPr>
        <w:t>，</w:t>
      </w:r>
      <w:r>
        <w:rPr>
          <w:spacing w:val="-2"/>
          <w:sz w:val="64"/>
        </w:rPr>
        <w:t>就</w:t>
      </w:r>
      <w:r>
        <w:rPr>
          <w:spacing w:val="-2"/>
          <w:sz w:val="64"/>
        </w:rPr>
        <w:t>是</w:t>
      </w:r>
      <w:r>
        <w:rPr>
          <w:spacing w:val="-2"/>
          <w:sz w:val="64"/>
        </w:rPr>
        <w:t>信</w:t>
      </w:r>
      <w:r>
        <w:rPr>
          <w:spacing w:val="-2"/>
          <w:sz w:val="64"/>
        </w:rPr>
        <w:t>息</w:t>
      </w:r>
      <w:r>
        <w:rPr>
          <w:spacing w:val="-2"/>
          <w:sz w:val="64"/>
        </w:rPr>
        <w:t>获</w:t>
      </w:r>
      <w:r>
        <w:rPr>
          <w:spacing w:val="-2"/>
          <w:sz w:val="64"/>
        </w:rPr>
        <w:t>取</w:t>
      </w:r>
      <w:r>
        <w:rPr>
          <w:spacing w:val="-2"/>
          <w:sz w:val="64"/>
        </w:rPr>
        <w:t>的</w:t>
      </w:r>
      <w:r>
        <w:rPr>
          <w:spacing w:val="-2"/>
          <w:sz w:val="64"/>
        </w:rPr>
        <w:t>过程</w:t>
      </w:r>
      <w:r>
        <w:rPr>
          <w:spacing w:val="-2"/>
          <w:sz w:val="64"/>
        </w:rPr>
        <w:t>，</w:t>
      </w:r>
      <w:r>
        <w:rPr>
          <w:spacing w:val="-2"/>
          <w:sz w:val="64"/>
        </w:rPr>
        <w:t>如</w:t>
      </w:r>
      <w:r>
        <w:rPr>
          <w:spacing w:val="-2"/>
          <w:sz w:val="64"/>
        </w:rPr>
        <w:t>下</w:t>
      </w:r>
      <w:r>
        <w:rPr>
          <w:spacing w:val="-2"/>
          <w:sz w:val="64"/>
        </w:rPr>
        <w:t>图</w:t>
      </w:r>
      <w:r>
        <w:rPr>
          <w:spacing w:val="-2"/>
          <w:sz w:val="64"/>
        </w:rPr>
        <w:t>所</w:t>
      </w:r>
      <w:r>
        <w:rPr>
          <w:spacing w:val="-2"/>
          <w:sz w:val="64"/>
        </w:rPr>
        <w:t>示</w:t>
      </w:r>
      <w:r>
        <w:rPr>
          <w:spacing w:val="-2"/>
          <w:sz w:val="64"/>
        </w:rPr>
        <w:t>。</w:t>
      </w:r>
    </w:p>
    <w:p>
      <w:pPr>
        <w:pStyle w:val="BodyText"/>
        <w:spacing w:before="1"/>
        <w:rPr>
          <w:sz w:val="8"/>
        </w:rPr>
      </w:pPr>
      <w:r>
        <w:rPr/>
        <w:pict>
          <v:shape style="position:absolute;margin-left:45.029999pt;margin-top:6.885pt;width:158.8pt;height:45.4pt;mso-position-horizontal-relative:page;mso-position-vertical-relative:paragraph;z-index:-15717376;mso-wrap-distance-left:0;mso-wrap-distance-right:0" type="#_x0000_t202" id="docshape44" filled="true" fillcolor="#4f81bc" stroked="true" strokeweight="1pt" strokecolor="#000000">
            <v:textbox inset="0,0,0,0">
              <w:txbxContent>
                <w:p>
                  <w:pPr>
                    <w:spacing w:before="220"/>
                    <w:ind w:left="676" w:right="0" w:firstLine="0"/>
                    <w:jc w:val="left"/>
                    <w:rPr>
                      <w:color w:val="000000"/>
                      <w:sz w:val="36"/>
                    </w:rPr>
                  </w:pPr>
                  <w:r>
                    <w:rPr>
                      <w:color w:val="000000"/>
                      <w:spacing w:val="-2"/>
                      <w:sz w:val="36"/>
                    </w:rPr>
                    <w:t>本体论信息</w:t>
                  </w:r>
                </w:p>
              </w:txbxContent>
            </v:textbox>
            <v:fill type="solid"/>
            <v:stroke dashstyle="solid"/>
            <w10:wrap type="topAndBottom"/>
          </v:shape>
        </w:pict>
      </w:r>
      <w:r>
        <w:rPr/>
        <w:pict>
          <v:shape style="position:absolute;margin-left:247.529999pt;margin-top:6.885pt;width:164.55pt;height:45.4pt;mso-position-horizontal-relative:page;mso-position-vertical-relative:paragraph;z-index:-15716864;mso-wrap-distance-left:0;mso-wrap-distance-right:0" type="#_x0000_t202" id="docshape45" filled="true" fillcolor="#4f81bc" stroked="true" strokeweight="1pt" strokecolor="#000000">
            <v:textbox inset="0,0,0,0">
              <w:txbxContent>
                <w:p>
                  <w:pPr>
                    <w:spacing w:before="220"/>
                    <w:ind w:left="914" w:right="0" w:firstLine="0"/>
                    <w:jc w:val="left"/>
                    <w:rPr>
                      <w:color w:val="000000"/>
                      <w:sz w:val="36"/>
                    </w:rPr>
                  </w:pPr>
                  <w:r>
                    <w:rPr>
                      <w:color w:val="000000"/>
                      <w:spacing w:val="-3"/>
                      <w:sz w:val="36"/>
                    </w:rPr>
                    <w:t>信息获取</w:t>
                  </w:r>
                </w:p>
              </w:txbxContent>
            </v:textbox>
            <v:fill type="solid"/>
            <v:stroke dashstyle="solid"/>
            <w10:wrap type="topAndBottom"/>
          </v:shape>
        </w:pict>
      </w:r>
      <w:r>
        <w:rPr/>
        <w:pict>
          <v:shape style="position:absolute;margin-left:450.029999pt;margin-top:6.885pt;width:215.55pt;height:45.25pt;mso-position-horizontal-relative:page;mso-position-vertical-relative:paragraph;z-index:-15716352;mso-wrap-distance-left:0;mso-wrap-distance-right:0" type="#_x0000_t202" id="docshape46" filled="true" fillcolor="#4f81bc" stroked="true" strokeweight="1pt" strokecolor="#000000">
            <v:textbox inset="0,0,0,0">
              <w:txbxContent>
                <w:p>
                  <w:pPr>
                    <w:spacing w:before="219"/>
                    <w:ind w:left="704" w:right="0" w:firstLine="0"/>
                    <w:jc w:val="left"/>
                    <w:rPr>
                      <w:color w:val="000000"/>
                      <w:sz w:val="36"/>
                    </w:rPr>
                  </w:pPr>
                  <w:r>
                    <w:rPr>
                      <w:color w:val="000000"/>
                      <w:spacing w:val="-2"/>
                      <w:sz w:val="36"/>
                    </w:rPr>
                    <w:t>第一类认识论信息</w:t>
                  </w:r>
                </w:p>
              </w:txbxContent>
            </v:textbox>
            <v:fill type="solid"/>
            <v:stroke dashstyle="solid"/>
            <w10:wrap type="topAndBottom"/>
          </v:shape>
        </w:pict>
      </w:r>
    </w:p>
    <w:p>
      <w:pPr>
        <w:spacing w:after="0"/>
        <w:rPr>
          <w:sz w:val="8"/>
        </w:rPr>
        <w:sectPr>
          <w:headerReference w:type="default" r:id="rId131"/>
          <w:footerReference w:type="default" r:id="rId132"/>
          <w:pgSz w:w="14400" w:h="10800" w:orient="landscape"/>
          <w:pgMar w:header="0" w:footer="1100" w:top="28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164" w:val="left" w:leader="none"/>
        </w:tabs>
        <w:spacing w:line="199" w:lineRule="auto" w:before="148" w:after="0"/>
        <w:ind w:left="1164" w:right="1470" w:hanging="541"/>
        <w:jc w:val="both"/>
        <w:rPr>
          <w:rFonts w:ascii="Arial" w:hAnsi="Arial" w:eastAsia="Arial"/>
          <w:sz w:val="64"/>
        </w:rPr>
      </w:pPr>
      <w:bookmarkStart w:name="幻灯片编号 45" w:id="63"/>
      <w:bookmarkEnd w:id="63"/>
      <w:r>
        <w:rPr/>
      </w:r>
      <w:bookmarkStart w:name="幻灯片编号 45" w:id="64"/>
      <w:bookmarkEnd w:id="64"/>
      <w:r>
        <w:rPr>
          <w:spacing w:val="-2"/>
          <w:sz w:val="64"/>
        </w:rPr>
        <w:t>信</w:t>
      </w:r>
      <w:r>
        <w:rPr>
          <w:spacing w:val="-2"/>
          <w:sz w:val="64"/>
        </w:rPr>
        <w:t>息</w:t>
      </w:r>
      <w:r>
        <w:rPr>
          <w:spacing w:val="-2"/>
          <w:sz w:val="64"/>
        </w:rPr>
        <w:t>的</w:t>
      </w:r>
      <w:r>
        <w:rPr>
          <w:spacing w:val="-2"/>
          <w:sz w:val="64"/>
        </w:rPr>
        <w:t>“</w:t>
      </w:r>
      <w:r>
        <w:rPr>
          <w:b/>
          <w:spacing w:val="-2"/>
          <w:sz w:val="64"/>
        </w:rPr>
        <w:t>机</w:t>
      </w:r>
      <w:r>
        <w:rPr>
          <w:b/>
          <w:spacing w:val="-2"/>
          <w:sz w:val="64"/>
        </w:rPr>
        <w:t>器</w:t>
      </w:r>
      <w:r>
        <w:rPr>
          <w:b/>
          <w:spacing w:val="-2"/>
          <w:sz w:val="64"/>
        </w:rPr>
        <w:t>感</w:t>
      </w:r>
      <w:r>
        <w:rPr>
          <w:b/>
          <w:spacing w:val="-2"/>
          <w:sz w:val="64"/>
        </w:rPr>
        <w:t>知</w:t>
      </w:r>
      <w:r>
        <w:rPr>
          <w:spacing w:val="-2"/>
          <w:sz w:val="64"/>
        </w:rPr>
        <w:t>”</w:t>
      </w:r>
      <w:r>
        <w:rPr>
          <w:spacing w:val="-2"/>
          <w:sz w:val="64"/>
        </w:rPr>
        <w:t>只</w:t>
      </w:r>
      <w:r>
        <w:rPr>
          <w:spacing w:val="-2"/>
          <w:sz w:val="64"/>
        </w:rPr>
        <w:t>“感</w:t>
      </w:r>
      <w:r>
        <w:rPr>
          <w:spacing w:val="-2"/>
          <w:sz w:val="64"/>
        </w:rPr>
        <w:t>受</w:t>
      </w:r>
      <w:r>
        <w:rPr>
          <w:spacing w:val="-2"/>
          <w:sz w:val="64"/>
        </w:rPr>
        <w:t>”到</w:t>
      </w:r>
      <w:r>
        <w:rPr>
          <w:spacing w:val="-2"/>
          <w:sz w:val="64"/>
        </w:rPr>
        <w:t>了</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状</w:t>
      </w:r>
      <w:r>
        <w:rPr>
          <w:spacing w:val="-2"/>
          <w:sz w:val="64"/>
        </w:rPr>
        <w:t>态</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形</w:t>
      </w:r>
      <w:r>
        <w:rPr>
          <w:spacing w:val="-2"/>
          <w:sz w:val="64"/>
        </w:rPr>
        <w:t>式</w:t>
      </w:r>
      <w:r>
        <w:rPr>
          <w:spacing w:val="-2"/>
          <w:sz w:val="64"/>
        </w:rPr>
        <w:t>，并</w:t>
      </w:r>
      <w:r>
        <w:rPr>
          <w:spacing w:val="-2"/>
          <w:sz w:val="64"/>
        </w:rPr>
        <w:t>不</w:t>
      </w:r>
      <w:r>
        <w:rPr>
          <w:spacing w:val="-2"/>
          <w:sz w:val="64"/>
        </w:rPr>
        <w:t>“</w:t>
      </w:r>
      <w:r>
        <w:rPr>
          <w:spacing w:val="-2"/>
          <w:sz w:val="64"/>
        </w:rPr>
        <w:t>知</w:t>
      </w:r>
      <w:r>
        <w:rPr>
          <w:spacing w:val="-2"/>
          <w:sz w:val="64"/>
        </w:rPr>
        <w:t>晓</w:t>
      </w:r>
      <w:r>
        <w:rPr>
          <w:spacing w:val="-2"/>
          <w:sz w:val="64"/>
        </w:rPr>
        <w:t>”</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逻</w:t>
      </w:r>
      <w:r>
        <w:rPr>
          <w:spacing w:val="-2"/>
          <w:sz w:val="64"/>
        </w:rPr>
        <w:t>辑</w:t>
      </w:r>
      <w:r>
        <w:rPr>
          <w:spacing w:val="-2"/>
          <w:sz w:val="64"/>
        </w:rPr>
        <w:t>含</w:t>
      </w:r>
      <w:r>
        <w:rPr>
          <w:spacing w:val="-2"/>
          <w:sz w:val="64"/>
        </w:rPr>
        <w:t>义</w:t>
      </w:r>
      <w:r>
        <w:rPr>
          <w:spacing w:val="-2"/>
          <w:sz w:val="64"/>
        </w:rPr>
        <w:t>和</w:t>
      </w:r>
      <w:r>
        <w:rPr>
          <w:spacing w:val="-2"/>
          <w:sz w:val="64"/>
        </w:rPr>
        <w:t>效</w:t>
      </w:r>
      <w:r>
        <w:rPr>
          <w:spacing w:val="-2"/>
          <w:sz w:val="64"/>
        </w:rPr>
        <w:t>用</w:t>
      </w:r>
      <w:r>
        <w:rPr>
          <w:spacing w:val="-2"/>
          <w:sz w:val="64"/>
        </w:rPr>
        <w:t>价</w:t>
      </w:r>
      <w:r>
        <w:rPr>
          <w:spacing w:val="-2"/>
          <w:sz w:val="64"/>
        </w:rPr>
        <w:t>值</w:t>
      </w:r>
      <w:r>
        <w:rPr>
          <w:spacing w:val="-2"/>
          <w:sz w:val="64"/>
        </w:rPr>
        <w:t>。</w:t>
      </w:r>
      <w:r>
        <w:rPr>
          <w:spacing w:val="-2"/>
          <w:sz w:val="64"/>
        </w:rPr>
        <w:t>因</w:t>
      </w:r>
      <w:r>
        <w:rPr>
          <w:spacing w:val="-2"/>
          <w:sz w:val="64"/>
        </w:rPr>
        <w:t>此</w:t>
      </w:r>
      <w:r>
        <w:rPr>
          <w:spacing w:val="-2"/>
          <w:sz w:val="64"/>
        </w:rPr>
        <w:t>，</w:t>
      </w:r>
      <w:r>
        <w:rPr>
          <w:spacing w:val="-2"/>
          <w:sz w:val="64"/>
        </w:rPr>
        <w:t>机</w:t>
      </w:r>
      <w:r>
        <w:rPr>
          <w:spacing w:val="-2"/>
          <w:sz w:val="64"/>
        </w:rPr>
        <w:t>器</w:t>
      </w:r>
      <w:r>
        <w:rPr>
          <w:spacing w:val="-2"/>
          <w:sz w:val="64"/>
        </w:rPr>
        <w:t>感</w:t>
      </w:r>
      <w:r>
        <w:rPr>
          <w:spacing w:val="-2"/>
          <w:sz w:val="64"/>
        </w:rPr>
        <w:t>知</w:t>
      </w:r>
      <w:r>
        <w:rPr>
          <w:spacing w:val="-2"/>
          <w:sz w:val="64"/>
        </w:rPr>
        <w:t>的</w:t>
      </w:r>
      <w:r>
        <w:rPr>
          <w:spacing w:val="-2"/>
          <w:sz w:val="64"/>
        </w:rPr>
        <w:t>输</w:t>
      </w:r>
      <w:r>
        <w:rPr>
          <w:spacing w:val="-2"/>
          <w:sz w:val="64"/>
        </w:rPr>
        <w:t>出</w:t>
      </w:r>
      <w:r>
        <w:rPr>
          <w:spacing w:val="-2"/>
          <w:sz w:val="64"/>
        </w:rPr>
        <w:t>结</w:t>
      </w:r>
      <w:r>
        <w:rPr>
          <w:spacing w:val="-2"/>
          <w:sz w:val="64"/>
        </w:rPr>
        <w:t>果</w:t>
      </w:r>
      <w:r>
        <w:rPr>
          <w:spacing w:val="-2"/>
          <w:sz w:val="64"/>
        </w:rPr>
        <w:t>只</w:t>
      </w:r>
      <w:r>
        <w:rPr>
          <w:spacing w:val="-2"/>
          <w:sz w:val="64"/>
        </w:rPr>
        <w:t>是</w:t>
      </w:r>
      <w:r>
        <w:rPr>
          <w:spacing w:val="-2"/>
          <w:sz w:val="64"/>
        </w:rPr>
        <w:t>语</w:t>
      </w:r>
      <w:r>
        <w:rPr>
          <w:spacing w:val="-2"/>
          <w:sz w:val="64"/>
        </w:rPr>
        <w:t>法</w:t>
      </w:r>
      <w:r>
        <w:rPr>
          <w:spacing w:val="-2"/>
          <w:sz w:val="64"/>
        </w:rPr>
        <w:t>信</w:t>
      </w:r>
      <w:r>
        <w:rPr>
          <w:spacing w:val="-2"/>
          <w:sz w:val="64"/>
        </w:rPr>
        <w:t>息</w:t>
      </w:r>
      <w:r>
        <w:rPr>
          <w:spacing w:val="-2"/>
          <w:sz w:val="64"/>
        </w:rPr>
        <w:t>，</w:t>
      </w:r>
      <w:r>
        <w:rPr>
          <w:spacing w:val="-2"/>
          <w:sz w:val="64"/>
        </w:rPr>
        <w:t>而</w:t>
      </w:r>
      <w:r>
        <w:rPr>
          <w:spacing w:val="-2"/>
          <w:sz w:val="64"/>
        </w:rPr>
        <w:t>没</w:t>
      </w:r>
      <w:r>
        <w:rPr>
          <w:spacing w:val="-2"/>
          <w:sz w:val="64"/>
        </w:rPr>
        <w:t>有</w:t>
      </w:r>
      <w:r>
        <w:rPr>
          <w:spacing w:val="-2"/>
          <w:sz w:val="64"/>
        </w:rPr>
        <w:t>语</w:t>
      </w:r>
      <w:r>
        <w:rPr>
          <w:spacing w:val="-2"/>
          <w:sz w:val="64"/>
        </w:rPr>
        <w:t>义</w:t>
      </w:r>
      <w:r>
        <w:rPr>
          <w:spacing w:val="-2"/>
          <w:sz w:val="64"/>
        </w:rPr>
        <w:t>信</w:t>
      </w:r>
      <w:r>
        <w:rPr>
          <w:spacing w:val="-2"/>
          <w:sz w:val="64"/>
        </w:rPr>
        <w:t>息</w:t>
      </w:r>
      <w:r>
        <w:rPr>
          <w:spacing w:val="-2"/>
          <w:sz w:val="64"/>
        </w:rPr>
        <w:t>或</w:t>
      </w:r>
      <w:r>
        <w:rPr>
          <w:spacing w:val="-2"/>
          <w:sz w:val="64"/>
        </w:rPr>
        <w:t>语</w:t>
      </w:r>
      <w:r>
        <w:rPr>
          <w:spacing w:val="-4"/>
          <w:sz w:val="64"/>
        </w:rPr>
        <w:t>用</w:t>
      </w:r>
      <w:r>
        <w:rPr>
          <w:spacing w:val="-4"/>
          <w:sz w:val="64"/>
        </w:rPr>
        <w:t>信</w:t>
      </w:r>
      <w:r>
        <w:rPr>
          <w:spacing w:val="-4"/>
          <w:sz w:val="64"/>
        </w:rPr>
        <w:t>息</w:t>
      </w:r>
      <w:r>
        <w:rPr>
          <w:spacing w:val="-4"/>
          <w:sz w:val="64"/>
        </w:rPr>
        <w:t>。</w:t>
      </w:r>
    </w:p>
    <w:p>
      <w:pPr>
        <w:pStyle w:val="ListParagraph"/>
        <w:numPr>
          <w:ilvl w:val="1"/>
          <w:numId w:val="1"/>
        </w:numPr>
        <w:tabs>
          <w:tab w:pos="1164" w:val="left" w:leader="none"/>
        </w:tabs>
        <w:spacing w:line="187" w:lineRule="auto" w:before="250" w:after="0"/>
        <w:ind w:left="1164" w:right="1479" w:hanging="540"/>
        <w:jc w:val="both"/>
        <w:rPr>
          <w:rFonts w:ascii="Arial" w:hAnsi="Arial" w:eastAsia="Arial"/>
          <w:sz w:val="64"/>
        </w:rPr>
      </w:pPr>
      <w:r>
        <w:rPr>
          <w:spacing w:val="-2"/>
          <w:sz w:val="64"/>
        </w:rPr>
        <w:t>确</w:t>
      </w:r>
      <w:r>
        <w:rPr>
          <w:spacing w:val="-2"/>
          <w:sz w:val="64"/>
        </w:rPr>
        <w:t>切</w:t>
      </w:r>
      <w:r>
        <w:rPr>
          <w:spacing w:val="-2"/>
          <w:sz w:val="64"/>
        </w:rPr>
        <w:t>地</w:t>
      </w:r>
      <w:r>
        <w:rPr>
          <w:spacing w:val="-2"/>
          <w:sz w:val="64"/>
        </w:rPr>
        <w:t>说</w:t>
      </w:r>
      <w:r>
        <w:rPr>
          <w:spacing w:val="-2"/>
          <w:sz w:val="64"/>
        </w:rPr>
        <w:t>，</w:t>
      </w:r>
      <w:r>
        <w:rPr>
          <w:spacing w:val="-2"/>
          <w:sz w:val="64"/>
        </w:rPr>
        <w:t>信</w:t>
      </w:r>
      <w:r>
        <w:rPr>
          <w:spacing w:val="-2"/>
          <w:sz w:val="64"/>
        </w:rPr>
        <w:t>息</w:t>
      </w:r>
      <w:r>
        <w:rPr>
          <w:spacing w:val="-2"/>
          <w:sz w:val="64"/>
        </w:rPr>
        <w:t>感</w:t>
      </w:r>
      <w:r>
        <w:rPr>
          <w:spacing w:val="-2"/>
          <w:sz w:val="64"/>
        </w:rPr>
        <w:t>知</w:t>
      </w:r>
      <w:r>
        <w:rPr>
          <w:spacing w:val="-2"/>
          <w:sz w:val="64"/>
        </w:rPr>
        <w:t>过</w:t>
      </w:r>
      <w:r>
        <w:rPr>
          <w:spacing w:val="-2"/>
          <w:sz w:val="64"/>
        </w:rPr>
        <w:t>程</w:t>
      </w:r>
      <w:r>
        <w:rPr>
          <w:spacing w:val="-2"/>
          <w:sz w:val="64"/>
        </w:rPr>
        <w:t>对</w:t>
      </w:r>
      <w:r>
        <w:rPr>
          <w:spacing w:val="-2"/>
          <w:sz w:val="64"/>
        </w:rPr>
        <w:t>于</w:t>
      </w:r>
      <w:r>
        <w:rPr>
          <w:spacing w:val="-2"/>
          <w:sz w:val="64"/>
        </w:rPr>
        <w:t>它</w:t>
      </w:r>
      <w:r>
        <w:rPr>
          <w:spacing w:val="-2"/>
          <w:sz w:val="64"/>
        </w:rPr>
        <w:t>所</w:t>
      </w:r>
      <w:r>
        <w:rPr>
          <w:spacing w:val="-2"/>
          <w:sz w:val="64"/>
        </w:rPr>
        <w:t>感受</w:t>
      </w:r>
      <w:r>
        <w:rPr>
          <w:spacing w:val="-2"/>
          <w:sz w:val="64"/>
        </w:rPr>
        <w:t>的</w:t>
      </w:r>
      <w:r>
        <w:rPr>
          <w:spacing w:val="-2"/>
          <w:sz w:val="64"/>
        </w:rPr>
        <w:t>信</w:t>
      </w:r>
      <w:r>
        <w:rPr>
          <w:spacing w:val="-2"/>
          <w:sz w:val="64"/>
        </w:rPr>
        <w:t>息</w:t>
      </w:r>
      <w:r>
        <w:rPr>
          <w:spacing w:val="-2"/>
          <w:sz w:val="64"/>
        </w:rPr>
        <w:t>而</w:t>
      </w:r>
      <w:r>
        <w:rPr>
          <w:spacing w:val="-2"/>
          <w:sz w:val="64"/>
        </w:rPr>
        <w:t>言</w:t>
      </w:r>
      <w:r>
        <w:rPr>
          <w:spacing w:val="-2"/>
          <w:sz w:val="64"/>
        </w:rPr>
        <w:t>，</w:t>
      </w:r>
      <w:r>
        <w:rPr>
          <w:spacing w:val="-2"/>
          <w:sz w:val="64"/>
        </w:rPr>
        <w:t>是</w:t>
      </w:r>
      <w:r>
        <w:rPr>
          <w:spacing w:val="-2"/>
          <w:sz w:val="64"/>
        </w:rPr>
        <w:t>有</w:t>
      </w:r>
      <w:r>
        <w:rPr>
          <w:spacing w:val="-2"/>
          <w:sz w:val="64"/>
        </w:rPr>
        <w:t>“</w:t>
      </w:r>
      <w:r>
        <w:rPr>
          <w:spacing w:val="-2"/>
          <w:sz w:val="64"/>
        </w:rPr>
        <w:t>感</w:t>
      </w:r>
      <w:r>
        <w:rPr>
          <w:spacing w:val="-2"/>
          <w:sz w:val="64"/>
        </w:rPr>
        <w:t>”</w:t>
      </w:r>
      <w:r>
        <w:rPr>
          <w:spacing w:val="-2"/>
          <w:sz w:val="64"/>
        </w:rPr>
        <w:t>而</w:t>
      </w:r>
      <w:r>
        <w:rPr>
          <w:spacing w:val="-2"/>
          <w:sz w:val="64"/>
        </w:rPr>
        <w:t>无</w:t>
      </w:r>
      <w:r>
        <w:rPr>
          <w:spacing w:val="-2"/>
          <w:sz w:val="64"/>
        </w:rPr>
        <w:t>“</w:t>
      </w:r>
      <w:r>
        <w:rPr>
          <w:spacing w:val="-2"/>
          <w:sz w:val="64"/>
        </w:rPr>
        <w:t>知</w:t>
      </w:r>
      <w:r>
        <w:rPr>
          <w:spacing w:val="-2"/>
          <w:sz w:val="64"/>
        </w:rPr>
        <w:t>”</w:t>
      </w:r>
      <w:r>
        <w:rPr>
          <w:spacing w:val="-2"/>
          <w:sz w:val="64"/>
        </w:rPr>
        <w:t>。</w:t>
      </w:r>
    </w:p>
    <w:p>
      <w:pPr>
        <w:spacing w:after="0" w:line="187" w:lineRule="auto"/>
        <w:jc w:val="both"/>
        <w:rPr>
          <w:rFonts w:ascii="Arial" w:hAnsi="Arial" w:eastAsia="Arial"/>
          <w:sz w:val="64"/>
        </w:rPr>
        <w:sectPr>
          <w:headerReference w:type="default" r:id="rId133"/>
          <w:footerReference w:type="default" r:id="rId134"/>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164" w:val="left" w:leader="none"/>
        </w:tabs>
        <w:spacing w:line="196" w:lineRule="auto" w:before="155" w:after="0"/>
        <w:ind w:left="1164" w:right="1479" w:hanging="540"/>
        <w:jc w:val="both"/>
        <w:rPr>
          <w:rFonts w:ascii="Arial" w:hAnsi="Arial" w:eastAsia="Arial"/>
          <w:sz w:val="64"/>
        </w:rPr>
      </w:pPr>
      <w:bookmarkStart w:name="幻灯片编号 46" w:id="65"/>
      <w:bookmarkEnd w:id="65"/>
      <w:r>
        <w:rPr/>
      </w:r>
      <w:bookmarkStart w:name="幻灯片编号 46" w:id="66"/>
      <w:bookmarkEnd w:id="66"/>
      <w:r>
        <w:rPr>
          <w:spacing w:val="-2"/>
          <w:sz w:val="64"/>
        </w:rPr>
        <w:t>虽</w:t>
      </w:r>
      <w:r>
        <w:rPr>
          <w:spacing w:val="-2"/>
          <w:sz w:val="64"/>
        </w:rPr>
        <w:t>然</w:t>
      </w:r>
      <w:r>
        <w:rPr>
          <w:spacing w:val="-2"/>
          <w:sz w:val="64"/>
        </w:rPr>
        <w:t>信</w:t>
      </w:r>
      <w:r>
        <w:rPr>
          <w:spacing w:val="-2"/>
          <w:sz w:val="64"/>
        </w:rPr>
        <w:t>息</w:t>
      </w:r>
      <w:r>
        <w:rPr>
          <w:spacing w:val="-2"/>
          <w:sz w:val="64"/>
        </w:rPr>
        <w:t>感</w:t>
      </w:r>
      <w:r>
        <w:rPr>
          <w:spacing w:val="-2"/>
          <w:sz w:val="64"/>
        </w:rPr>
        <w:t>知</w:t>
      </w:r>
      <w:r>
        <w:rPr>
          <w:spacing w:val="-2"/>
          <w:sz w:val="64"/>
        </w:rPr>
        <w:t>系</w:t>
      </w:r>
      <w:r>
        <w:rPr>
          <w:spacing w:val="-2"/>
          <w:sz w:val="64"/>
        </w:rPr>
        <w:t>统</w:t>
      </w:r>
      <w:r>
        <w:rPr>
          <w:spacing w:val="-2"/>
          <w:sz w:val="64"/>
        </w:rPr>
        <w:t>输</w:t>
      </w:r>
      <w:r>
        <w:rPr>
          <w:spacing w:val="-2"/>
          <w:sz w:val="64"/>
        </w:rPr>
        <w:t>出</w:t>
      </w:r>
      <w:r>
        <w:rPr>
          <w:spacing w:val="-2"/>
          <w:sz w:val="64"/>
        </w:rPr>
        <w:t>的</w:t>
      </w:r>
      <w:r>
        <w:rPr>
          <w:spacing w:val="-2"/>
          <w:sz w:val="64"/>
        </w:rPr>
        <w:t>只</w:t>
      </w:r>
      <w:r>
        <w:rPr>
          <w:spacing w:val="-2"/>
          <w:sz w:val="64"/>
        </w:rPr>
        <w:t>是</w:t>
      </w:r>
      <w:r>
        <w:rPr>
          <w:spacing w:val="-2"/>
          <w:sz w:val="64"/>
        </w:rPr>
        <w:t>事</w:t>
      </w:r>
      <w:r>
        <w:rPr>
          <w:spacing w:val="-2"/>
          <w:sz w:val="64"/>
        </w:rPr>
        <w:t>物</w:t>
      </w:r>
      <w:r>
        <w:rPr>
          <w:spacing w:val="-2"/>
          <w:sz w:val="64"/>
        </w:rPr>
        <w:t>的第</w:t>
      </w:r>
      <w:r>
        <w:rPr>
          <w:spacing w:val="-2"/>
          <w:sz w:val="64"/>
        </w:rPr>
        <w:t>一</w:t>
      </w:r>
      <w:r>
        <w:rPr>
          <w:spacing w:val="-2"/>
          <w:sz w:val="64"/>
        </w:rPr>
        <w:t>类</w:t>
      </w:r>
      <w:r>
        <w:rPr>
          <w:spacing w:val="-2"/>
          <w:sz w:val="64"/>
        </w:rPr>
        <w:t>认</w:t>
      </w:r>
      <w:r>
        <w:rPr>
          <w:spacing w:val="-2"/>
          <w:sz w:val="64"/>
        </w:rPr>
        <w:t>识</w:t>
      </w:r>
      <w:r>
        <w:rPr>
          <w:spacing w:val="-2"/>
          <w:sz w:val="64"/>
        </w:rPr>
        <w:t>论</w:t>
      </w:r>
      <w:r>
        <w:rPr>
          <w:spacing w:val="-2"/>
          <w:sz w:val="64"/>
        </w:rPr>
        <w:t>信</w:t>
      </w:r>
      <w:r>
        <w:rPr>
          <w:spacing w:val="-2"/>
          <w:sz w:val="64"/>
        </w:rPr>
        <w:t>息</w:t>
      </w:r>
      <w:r>
        <w:rPr>
          <w:spacing w:val="-2"/>
          <w:sz w:val="64"/>
        </w:rPr>
        <w:t>的</w:t>
      </w:r>
      <w:r>
        <w:rPr>
          <w:spacing w:val="-2"/>
          <w:sz w:val="64"/>
        </w:rPr>
        <w:t>语</w:t>
      </w:r>
      <w:r>
        <w:rPr>
          <w:spacing w:val="-2"/>
          <w:sz w:val="64"/>
        </w:rPr>
        <w:t>法</w:t>
      </w:r>
      <w:r>
        <w:rPr>
          <w:spacing w:val="-2"/>
          <w:sz w:val="64"/>
        </w:rPr>
        <w:t>信</w:t>
      </w:r>
      <w:r>
        <w:rPr>
          <w:spacing w:val="-2"/>
          <w:sz w:val="64"/>
        </w:rPr>
        <w:t>息</w:t>
      </w:r>
      <w:r>
        <w:rPr>
          <w:spacing w:val="-2"/>
          <w:sz w:val="64"/>
        </w:rPr>
        <w:t>而</w:t>
      </w:r>
      <w:r>
        <w:rPr>
          <w:spacing w:val="-2"/>
          <w:sz w:val="64"/>
        </w:rPr>
        <w:t>不</w:t>
      </w:r>
      <w:r>
        <w:rPr>
          <w:spacing w:val="-2"/>
          <w:sz w:val="64"/>
        </w:rPr>
        <w:t>是</w:t>
      </w:r>
      <w:r>
        <w:rPr>
          <w:spacing w:val="-2"/>
          <w:sz w:val="64"/>
        </w:rPr>
        <w:t>全</w:t>
      </w:r>
      <w:r>
        <w:rPr>
          <w:spacing w:val="-2"/>
          <w:sz w:val="64"/>
        </w:rPr>
        <w:t>信息</w:t>
      </w:r>
      <w:r>
        <w:rPr>
          <w:spacing w:val="-2"/>
          <w:sz w:val="64"/>
        </w:rPr>
        <w:t>，</w:t>
      </w:r>
      <w:r>
        <w:rPr>
          <w:spacing w:val="-2"/>
          <w:sz w:val="64"/>
        </w:rPr>
        <w:t>对</w:t>
      </w:r>
      <w:r>
        <w:rPr>
          <w:spacing w:val="-2"/>
          <w:sz w:val="64"/>
        </w:rPr>
        <w:t>于</w:t>
      </w:r>
      <w:r>
        <w:rPr>
          <w:spacing w:val="-2"/>
          <w:sz w:val="64"/>
        </w:rPr>
        <w:t>人</w:t>
      </w:r>
      <w:r>
        <w:rPr>
          <w:spacing w:val="-2"/>
          <w:sz w:val="64"/>
        </w:rPr>
        <w:t>类</w:t>
      </w:r>
      <w:r>
        <w:rPr>
          <w:spacing w:val="-2"/>
          <w:sz w:val="64"/>
        </w:rPr>
        <w:t>主</w:t>
      </w:r>
      <w:r>
        <w:rPr>
          <w:spacing w:val="-2"/>
          <w:sz w:val="64"/>
        </w:rPr>
        <w:t>体</w:t>
      </w:r>
      <w:r>
        <w:rPr>
          <w:spacing w:val="-2"/>
          <w:sz w:val="64"/>
        </w:rPr>
        <w:t>来</w:t>
      </w:r>
      <w:r>
        <w:rPr>
          <w:spacing w:val="-2"/>
          <w:sz w:val="64"/>
        </w:rPr>
        <w:t>说</w:t>
      </w:r>
      <w:r>
        <w:rPr>
          <w:spacing w:val="-2"/>
          <w:sz w:val="64"/>
        </w:rPr>
        <w:t>，</w:t>
      </w:r>
      <w:r>
        <w:rPr>
          <w:spacing w:val="-2"/>
          <w:sz w:val="64"/>
        </w:rPr>
        <w:t>这</w:t>
      </w:r>
      <w:r>
        <w:rPr>
          <w:spacing w:val="-2"/>
          <w:sz w:val="64"/>
        </w:rPr>
        <w:t>不</w:t>
      </w:r>
      <w:r>
        <w:rPr>
          <w:spacing w:val="-2"/>
          <w:sz w:val="64"/>
        </w:rPr>
        <w:t>会</w:t>
      </w:r>
      <w:r>
        <w:rPr>
          <w:spacing w:val="-2"/>
          <w:sz w:val="64"/>
        </w:rPr>
        <w:t>造</w:t>
      </w:r>
      <w:r>
        <w:rPr>
          <w:spacing w:val="-2"/>
          <w:sz w:val="64"/>
        </w:rPr>
        <w:t>成</w:t>
      </w:r>
      <w:r>
        <w:rPr>
          <w:spacing w:val="-2"/>
          <w:sz w:val="64"/>
        </w:rPr>
        <w:t>困</w:t>
      </w:r>
      <w:r>
        <w:rPr>
          <w:spacing w:val="-2"/>
          <w:sz w:val="64"/>
        </w:rPr>
        <w:t>难，</w:t>
      </w:r>
      <w:r>
        <w:rPr>
          <w:spacing w:val="-2"/>
          <w:sz w:val="64"/>
        </w:rPr>
        <w:t>因</w:t>
      </w:r>
      <w:r>
        <w:rPr>
          <w:spacing w:val="-6"/>
          <w:sz w:val="64"/>
        </w:rPr>
        <w:t>为</w:t>
      </w:r>
      <w:r>
        <w:rPr>
          <w:spacing w:val="-6"/>
          <w:sz w:val="64"/>
        </w:rPr>
        <w:t>：</w:t>
      </w:r>
    </w:p>
    <w:p>
      <w:pPr>
        <w:pStyle w:val="ListParagraph"/>
        <w:numPr>
          <w:ilvl w:val="0"/>
          <w:numId w:val="4"/>
        </w:numPr>
        <w:tabs>
          <w:tab w:pos="1794" w:val="left" w:leader="none"/>
        </w:tabs>
        <w:spacing w:line="187" w:lineRule="auto" w:before="224" w:after="0"/>
        <w:ind w:left="1794" w:right="1159" w:hanging="450"/>
        <w:jc w:val="both"/>
        <w:rPr>
          <w:sz w:val="56"/>
        </w:rPr>
      </w:pPr>
      <w:r>
        <w:rPr>
          <w:spacing w:val="-2"/>
          <w:sz w:val="56"/>
        </w:rPr>
        <w:t>人类主体有能力在后续的认知与决策环节重新</w:t>
      </w:r>
      <w:r>
        <w:rPr>
          <w:spacing w:val="-2"/>
          <w:sz w:val="56"/>
        </w:rPr>
        <w:t>给语法信息赋予相应的语义和语用因素。</w:t>
      </w:r>
    </w:p>
    <w:p>
      <w:pPr>
        <w:pStyle w:val="ListParagraph"/>
        <w:numPr>
          <w:ilvl w:val="0"/>
          <w:numId w:val="4"/>
        </w:numPr>
        <w:tabs>
          <w:tab w:pos="1794" w:val="left" w:leader="none"/>
        </w:tabs>
        <w:spacing w:line="196" w:lineRule="auto" w:before="203" w:after="0"/>
        <w:ind w:left="1793" w:right="1151" w:hanging="450"/>
        <w:jc w:val="both"/>
        <w:rPr>
          <w:sz w:val="56"/>
        </w:rPr>
      </w:pPr>
      <w:r>
        <w:rPr>
          <w:spacing w:val="-2"/>
          <w:sz w:val="56"/>
        </w:rPr>
        <w:t>特别是在主动获取信息的场合，人类的信息</w:t>
      </w:r>
      <w:r>
        <w:rPr>
          <w:b/>
          <w:spacing w:val="-2"/>
          <w:sz w:val="56"/>
        </w:rPr>
        <w:t>感知</w:t>
      </w:r>
      <w:r>
        <w:rPr>
          <w:spacing w:val="-2"/>
          <w:sz w:val="56"/>
        </w:rPr>
        <w:t>系统直接受到</w:t>
      </w:r>
      <w:r>
        <w:rPr>
          <w:b/>
          <w:spacing w:val="-2"/>
          <w:sz w:val="56"/>
        </w:rPr>
        <w:t>认</w:t>
      </w:r>
      <w:r>
        <w:rPr>
          <w:b/>
          <w:spacing w:val="-2"/>
          <w:sz w:val="56"/>
        </w:rPr>
        <w:t>知</w:t>
      </w:r>
      <w:r>
        <w:rPr>
          <w:spacing w:val="-2"/>
          <w:sz w:val="56"/>
        </w:rPr>
        <w:t>与</w:t>
      </w:r>
      <w:r>
        <w:rPr>
          <w:b/>
          <w:spacing w:val="-2"/>
          <w:sz w:val="56"/>
        </w:rPr>
        <w:t>决</w:t>
      </w:r>
      <w:r>
        <w:rPr>
          <w:b/>
          <w:spacing w:val="-2"/>
          <w:sz w:val="56"/>
        </w:rPr>
        <w:t>策</w:t>
      </w:r>
      <w:r>
        <w:rPr>
          <w:spacing w:val="-2"/>
          <w:sz w:val="56"/>
        </w:rPr>
        <w:t>系统的指挥，因此</w:t>
      </w:r>
      <w:r>
        <w:rPr>
          <w:spacing w:val="-2"/>
          <w:sz w:val="56"/>
        </w:rPr>
        <w:t>不仅能够感知所要获取信息的形式，而且可以</w:t>
      </w:r>
      <w:r>
        <w:rPr>
          <w:spacing w:val="-2"/>
          <w:sz w:val="56"/>
        </w:rPr>
        <w:t>感知它的内容和效用。</w:t>
      </w:r>
    </w:p>
    <w:p>
      <w:pPr>
        <w:spacing w:after="0" w:line="196" w:lineRule="auto"/>
        <w:jc w:val="both"/>
        <w:rPr>
          <w:sz w:val="56"/>
        </w:rPr>
        <w:sectPr>
          <w:headerReference w:type="default" r:id="rId135"/>
          <w:footerReference w:type="default" r:id="rId136"/>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164" w:val="left" w:leader="none"/>
        </w:tabs>
        <w:spacing w:line="220" w:lineRule="auto" w:before="91" w:after="0"/>
        <w:ind w:left="1164" w:right="1479" w:hanging="540"/>
        <w:jc w:val="both"/>
        <w:rPr>
          <w:rFonts w:ascii="Arial" w:hAnsi="Arial" w:eastAsia="Arial"/>
          <w:sz w:val="64"/>
        </w:rPr>
      </w:pPr>
      <w:bookmarkStart w:name="幻灯片编号 47" w:id="67"/>
      <w:bookmarkEnd w:id="67"/>
      <w:r>
        <w:rPr/>
      </w:r>
      <w:bookmarkStart w:name="幻灯片编号 47" w:id="68"/>
      <w:bookmarkEnd w:id="68"/>
      <w:r>
        <w:rPr>
          <w:spacing w:val="-2"/>
          <w:sz w:val="64"/>
        </w:rPr>
        <w:t>这</w:t>
      </w:r>
      <w:r>
        <w:rPr>
          <w:spacing w:val="-2"/>
          <w:sz w:val="64"/>
        </w:rPr>
        <w:t>是</w:t>
      </w:r>
      <w:r>
        <w:rPr>
          <w:spacing w:val="-2"/>
          <w:sz w:val="64"/>
        </w:rPr>
        <w:t>一</w:t>
      </w:r>
      <w:r>
        <w:rPr>
          <w:spacing w:val="-2"/>
          <w:sz w:val="64"/>
        </w:rPr>
        <w:t>种</w:t>
      </w:r>
      <w:r>
        <w:rPr>
          <w:spacing w:val="-2"/>
          <w:sz w:val="64"/>
        </w:rPr>
        <w:t>相</w:t>
      </w:r>
      <w:r>
        <w:rPr>
          <w:spacing w:val="-2"/>
          <w:sz w:val="64"/>
        </w:rPr>
        <w:t>当</w:t>
      </w:r>
      <w:r>
        <w:rPr>
          <w:spacing w:val="-2"/>
          <w:sz w:val="64"/>
        </w:rPr>
        <w:t>复</w:t>
      </w:r>
      <w:r>
        <w:rPr>
          <w:spacing w:val="-2"/>
          <w:sz w:val="64"/>
        </w:rPr>
        <w:t>杂</w:t>
      </w:r>
      <w:r>
        <w:rPr>
          <w:spacing w:val="-2"/>
          <w:sz w:val="64"/>
        </w:rPr>
        <w:t>的</w:t>
      </w:r>
      <w:r>
        <w:rPr>
          <w:spacing w:val="-2"/>
          <w:sz w:val="64"/>
        </w:rPr>
        <w:t>全</w:t>
      </w:r>
      <w:r>
        <w:rPr>
          <w:spacing w:val="-2"/>
          <w:sz w:val="64"/>
        </w:rPr>
        <w:t>信</w:t>
      </w:r>
      <w:r>
        <w:rPr>
          <w:spacing w:val="-2"/>
          <w:sz w:val="64"/>
        </w:rPr>
        <w:t>息</w:t>
      </w:r>
      <w:r>
        <w:rPr>
          <w:spacing w:val="-2"/>
          <w:sz w:val="64"/>
        </w:rPr>
        <w:t>感</w:t>
      </w:r>
      <w:r>
        <w:rPr>
          <w:spacing w:val="-2"/>
          <w:sz w:val="64"/>
        </w:rPr>
        <w:t>知</w:t>
      </w:r>
      <w:r>
        <w:rPr>
          <w:spacing w:val="-2"/>
          <w:sz w:val="64"/>
        </w:rPr>
        <w:t>过</w:t>
      </w:r>
      <w:r>
        <w:rPr>
          <w:spacing w:val="-2"/>
          <w:sz w:val="64"/>
        </w:rPr>
        <w:t>程，</w:t>
      </w:r>
      <w:r>
        <w:rPr>
          <w:spacing w:val="-2"/>
          <w:sz w:val="64"/>
        </w:rPr>
        <w:t>至</w:t>
      </w:r>
      <w:r>
        <w:rPr>
          <w:spacing w:val="-2"/>
          <w:sz w:val="64"/>
        </w:rPr>
        <w:t>少</w:t>
      </w:r>
      <w:r>
        <w:rPr>
          <w:spacing w:val="-2"/>
          <w:sz w:val="64"/>
        </w:rPr>
        <w:t>在</w:t>
      </w:r>
      <w:r>
        <w:rPr>
          <w:spacing w:val="-2"/>
          <w:sz w:val="64"/>
        </w:rPr>
        <w:t>目</w:t>
      </w:r>
      <w:r>
        <w:rPr>
          <w:spacing w:val="-2"/>
          <w:sz w:val="64"/>
        </w:rPr>
        <w:t>前</w:t>
      </w:r>
      <w:r>
        <w:rPr>
          <w:spacing w:val="-2"/>
          <w:sz w:val="64"/>
        </w:rPr>
        <w:t>的</w:t>
      </w:r>
      <w:r>
        <w:rPr>
          <w:spacing w:val="-2"/>
          <w:sz w:val="64"/>
        </w:rPr>
        <w:t>技</w:t>
      </w:r>
      <w:r>
        <w:rPr>
          <w:spacing w:val="-2"/>
          <w:sz w:val="64"/>
        </w:rPr>
        <w:t>术</w:t>
      </w:r>
      <w:r>
        <w:rPr>
          <w:spacing w:val="-2"/>
          <w:sz w:val="64"/>
        </w:rPr>
        <w:t>条</w:t>
      </w:r>
      <w:r>
        <w:rPr>
          <w:spacing w:val="-2"/>
          <w:sz w:val="64"/>
        </w:rPr>
        <w:t>件</w:t>
      </w:r>
      <w:r>
        <w:rPr>
          <w:spacing w:val="-2"/>
          <w:sz w:val="64"/>
        </w:rPr>
        <w:t>下</w:t>
      </w:r>
      <w:r>
        <w:rPr>
          <w:spacing w:val="-2"/>
          <w:sz w:val="64"/>
        </w:rPr>
        <w:t>机</w:t>
      </w:r>
      <w:r>
        <w:rPr>
          <w:spacing w:val="-2"/>
          <w:sz w:val="64"/>
        </w:rPr>
        <w:t>器</w:t>
      </w:r>
      <w:r>
        <w:rPr>
          <w:spacing w:val="-2"/>
          <w:sz w:val="64"/>
        </w:rPr>
        <w:t>感</w:t>
      </w:r>
      <w:r>
        <w:rPr>
          <w:spacing w:val="-2"/>
          <w:sz w:val="64"/>
        </w:rPr>
        <w:t>知</w:t>
      </w:r>
      <w:r>
        <w:rPr>
          <w:spacing w:val="-2"/>
          <w:sz w:val="64"/>
        </w:rPr>
        <w:t>系</w:t>
      </w:r>
      <w:r>
        <w:rPr>
          <w:spacing w:val="-2"/>
          <w:sz w:val="64"/>
        </w:rPr>
        <w:t>统中</w:t>
      </w:r>
      <w:r>
        <w:rPr>
          <w:spacing w:val="-2"/>
          <w:sz w:val="64"/>
        </w:rPr>
        <w:t>还</w:t>
      </w:r>
      <w:r>
        <w:rPr>
          <w:spacing w:val="-2"/>
          <w:sz w:val="64"/>
        </w:rPr>
        <w:t>比</w:t>
      </w:r>
      <w:r>
        <w:rPr>
          <w:spacing w:val="-2"/>
          <w:sz w:val="64"/>
        </w:rPr>
        <w:t>较</w:t>
      </w:r>
      <w:r>
        <w:rPr>
          <w:spacing w:val="-2"/>
          <w:sz w:val="64"/>
        </w:rPr>
        <w:t>难</w:t>
      </w:r>
      <w:r>
        <w:rPr>
          <w:spacing w:val="-2"/>
          <w:sz w:val="64"/>
        </w:rPr>
        <w:t>以</w:t>
      </w:r>
      <w:r>
        <w:rPr>
          <w:spacing w:val="-2"/>
          <w:sz w:val="64"/>
        </w:rPr>
        <w:t>实</w:t>
      </w:r>
      <w:r>
        <w:rPr>
          <w:spacing w:val="-2"/>
          <w:sz w:val="64"/>
        </w:rPr>
        <w:t>现</w:t>
      </w:r>
      <w:r>
        <w:rPr>
          <w:spacing w:val="-2"/>
          <w:sz w:val="64"/>
        </w:rPr>
        <w:t>。</w:t>
      </w:r>
      <w:r>
        <w:rPr>
          <w:spacing w:val="-2"/>
          <w:sz w:val="64"/>
        </w:rPr>
        <w:t>因</w:t>
      </w:r>
      <w:r>
        <w:rPr>
          <w:spacing w:val="-2"/>
          <w:sz w:val="64"/>
        </w:rPr>
        <w:t>此</w:t>
      </w:r>
      <w:r>
        <w:rPr>
          <w:spacing w:val="-2"/>
          <w:sz w:val="64"/>
        </w:rPr>
        <w:t>，</w:t>
      </w:r>
      <w:r>
        <w:rPr>
          <w:spacing w:val="-2"/>
          <w:sz w:val="64"/>
        </w:rPr>
        <w:t>在</w:t>
      </w:r>
      <w:r>
        <w:rPr>
          <w:spacing w:val="-2"/>
          <w:sz w:val="64"/>
        </w:rPr>
        <w:t>本</w:t>
      </w:r>
      <w:r>
        <w:rPr>
          <w:spacing w:val="-2"/>
          <w:sz w:val="64"/>
        </w:rPr>
        <w:t>课</w:t>
      </w:r>
      <w:r>
        <w:rPr>
          <w:spacing w:val="-2"/>
          <w:sz w:val="64"/>
        </w:rPr>
        <w:t>程</w:t>
      </w:r>
      <w:r>
        <w:rPr>
          <w:spacing w:val="-2"/>
          <w:sz w:val="64"/>
        </w:rPr>
        <w:t>讨</w:t>
      </w:r>
      <w:r>
        <w:rPr>
          <w:spacing w:val="-2"/>
          <w:sz w:val="64"/>
        </w:rPr>
        <w:t>论的</w:t>
      </w:r>
      <w:r>
        <w:rPr>
          <w:spacing w:val="-2"/>
          <w:sz w:val="64"/>
        </w:rPr>
        <w:t>机</w:t>
      </w:r>
      <w:r>
        <w:rPr>
          <w:spacing w:val="-2"/>
          <w:sz w:val="64"/>
        </w:rPr>
        <w:t>器</w:t>
      </w:r>
      <w:r>
        <w:rPr>
          <w:spacing w:val="-2"/>
          <w:sz w:val="64"/>
        </w:rPr>
        <w:t>信</w:t>
      </w:r>
      <w:r>
        <w:rPr>
          <w:spacing w:val="-2"/>
          <w:sz w:val="64"/>
        </w:rPr>
        <w:t>息</w:t>
      </w:r>
      <w:r>
        <w:rPr>
          <w:spacing w:val="-2"/>
          <w:sz w:val="64"/>
        </w:rPr>
        <w:t>获</w:t>
      </w:r>
      <w:r>
        <w:rPr>
          <w:spacing w:val="-2"/>
          <w:sz w:val="64"/>
        </w:rPr>
        <w:t>取</w:t>
      </w:r>
      <w:r>
        <w:rPr>
          <w:spacing w:val="-2"/>
          <w:sz w:val="64"/>
        </w:rPr>
        <w:t>系</w:t>
      </w:r>
      <w:r>
        <w:rPr>
          <w:spacing w:val="-2"/>
          <w:sz w:val="64"/>
        </w:rPr>
        <w:t>统</w:t>
      </w:r>
      <w:r>
        <w:rPr>
          <w:spacing w:val="-2"/>
          <w:sz w:val="64"/>
        </w:rPr>
        <w:t>中</w:t>
      </w:r>
      <w:r>
        <w:rPr>
          <w:spacing w:val="-2"/>
          <w:sz w:val="64"/>
        </w:rPr>
        <w:t>，</w:t>
      </w:r>
      <w:r>
        <w:rPr>
          <w:spacing w:val="-2"/>
          <w:sz w:val="64"/>
        </w:rPr>
        <w:t>它</w:t>
      </w:r>
      <w:r>
        <w:rPr>
          <w:spacing w:val="-2"/>
          <w:sz w:val="64"/>
        </w:rPr>
        <w:t>的</w:t>
      </w:r>
      <w:r>
        <w:rPr>
          <w:spacing w:val="-2"/>
          <w:sz w:val="64"/>
        </w:rPr>
        <w:t>输</w:t>
      </w:r>
      <w:r>
        <w:rPr>
          <w:spacing w:val="-2"/>
          <w:sz w:val="64"/>
        </w:rPr>
        <w:t>出</w:t>
      </w:r>
      <w:r>
        <w:rPr>
          <w:spacing w:val="-2"/>
          <w:sz w:val="64"/>
        </w:rPr>
        <w:t>基</w:t>
      </w:r>
      <w:r>
        <w:rPr>
          <w:spacing w:val="-2"/>
          <w:sz w:val="64"/>
        </w:rPr>
        <w:t>本</w:t>
      </w:r>
      <w:r>
        <w:rPr>
          <w:spacing w:val="-2"/>
          <w:sz w:val="64"/>
        </w:rPr>
        <w:t>上还</w:t>
      </w:r>
      <w:r>
        <w:rPr>
          <w:spacing w:val="-2"/>
          <w:sz w:val="64"/>
        </w:rPr>
        <w:t>只</w:t>
      </w:r>
      <w:r>
        <w:rPr>
          <w:spacing w:val="-2"/>
          <w:sz w:val="64"/>
        </w:rPr>
        <w:t>能</w:t>
      </w:r>
      <w:r>
        <w:rPr>
          <w:spacing w:val="-2"/>
          <w:sz w:val="64"/>
        </w:rPr>
        <w:t>是</w:t>
      </w:r>
      <w:r>
        <w:rPr>
          <w:spacing w:val="-2"/>
          <w:sz w:val="64"/>
        </w:rPr>
        <w:t>语</w:t>
      </w:r>
      <w:r>
        <w:rPr>
          <w:spacing w:val="-2"/>
          <w:sz w:val="64"/>
        </w:rPr>
        <w:t>法</w:t>
      </w:r>
      <w:r>
        <w:rPr>
          <w:spacing w:val="-2"/>
          <w:sz w:val="64"/>
        </w:rPr>
        <w:t>信</w:t>
      </w:r>
      <w:r>
        <w:rPr>
          <w:spacing w:val="-2"/>
          <w:sz w:val="64"/>
        </w:rPr>
        <w:t>息</w:t>
      </w:r>
      <w:r>
        <w:rPr>
          <w:spacing w:val="-2"/>
          <w:sz w:val="64"/>
        </w:rPr>
        <w:t>。</w:t>
      </w:r>
    </w:p>
    <w:p>
      <w:pPr>
        <w:spacing w:after="0" w:line="220" w:lineRule="auto"/>
        <w:jc w:val="both"/>
        <w:rPr>
          <w:rFonts w:ascii="Arial" w:hAnsi="Arial" w:eastAsia="Arial"/>
          <w:sz w:val="64"/>
        </w:rPr>
        <w:sectPr>
          <w:headerReference w:type="default" r:id="rId137"/>
          <w:footerReference w:type="default" r:id="rId138"/>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164" w:val="left" w:leader="none"/>
        </w:tabs>
        <w:spacing w:line="187" w:lineRule="auto" w:before="180" w:after="0"/>
        <w:ind w:left="1164" w:right="1479" w:hanging="540"/>
        <w:jc w:val="left"/>
        <w:rPr>
          <w:rFonts w:ascii="Arial" w:hAnsi="Arial" w:eastAsia="Arial"/>
          <w:sz w:val="64"/>
        </w:rPr>
      </w:pPr>
      <w:bookmarkStart w:name="幻灯片编号 48" w:id="69"/>
      <w:bookmarkEnd w:id="69"/>
      <w:r>
        <w:rPr/>
      </w:r>
      <w:bookmarkStart w:name="幻灯片编号 48" w:id="70"/>
      <w:bookmarkEnd w:id="70"/>
      <w:r>
        <w:rPr>
          <w:spacing w:val="-2"/>
          <w:sz w:val="64"/>
        </w:rPr>
        <w:t>对</w:t>
      </w:r>
      <w:r>
        <w:rPr>
          <w:spacing w:val="-2"/>
          <w:sz w:val="64"/>
        </w:rPr>
        <w:t>于</w:t>
      </w:r>
      <w:r>
        <w:rPr>
          <w:spacing w:val="-2"/>
          <w:sz w:val="64"/>
        </w:rPr>
        <w:t>人</w:t>
      </w:r>
      <w:r>
        <w:rPr>
          <w:spacing w:val="-2"/>
          <w:sz w:val="64"/>
        </w:rPr>
        <w:t>类</w:t>
      </w:r>
      <w:r>
        <w:rPr>
          <w:spacing w:val="-2"/>
          <w:sz w:val="64"/>
        </w:rPr>
        <w:t>主</w:t>
      </w:r>
      <w:r>
        <w:rPr>
          <w:spacing w:val="-2"/>
          <w:sz w:val="64"/>
        </w:rPr>
        <w:t>体</w:t>
      </w:r>
      <w:r>
        <w:rPr>
          <w:spacing w:val="-2"/>
          <w:sz w:val="64"/>
        </w:rPr>
        <w:t>来</w:t>
      </w:r>
      <w:r>
        <w:rPr>
          <w:spacing w:val="-2"/>
          <w:sz w:val="64"/>
        </w:rPr>
        <w:t>说</w:t>
      </w:r>
      <w:r>
        <w:rPr>
          <w:spacing w:val="-2"/>
          <w:sz w:val="64"/>
        </w:rPr>
        <w:t>，</w:t>
      </w:r>
      <w:r>
        <w:rPr>
          <w:spacing w:val="-2"/>
          <w:sz w:val="64"/>
        </w:rPr>
        <w:t>信</w:t>
      </w:r>
      <w:r>
        <w:rPr>
          <w:spacing w:val="-2"/>
          <w:sz w:val="64"/>
        </w:rPr>
        <w:t>息</w:t>
      </w:r>
      <w:r>
        <w:rPr>
          <w:spacing w:val="-2"/>
          <w:sz w:val="64"/>
        </w:rPr>
        <w:t>感</w:t>
      </w:r>
      <w:r>
        <w:rPr>
          <w:spacing w:val="-2"/>
          <w:sz w:val="64"/>
        </w:rPr>
        <w:t>知</w:t>
      </w:r>
      <w:r>
        <w:rPr>
          <w:spacing w:val="-2"/>
          <w:sz w:val="64"/>
        </w:rPr>
        <w:t>的</w:t>
      </w:r>
      <w:r>
        <w:rPr>
          <w:spacing w:val="-2"/>
          <w:sz w:val="64"/>
        </w:rPr>
        <w:t>功</w:t>
      </w:r>
      <w:r>
        <w:rPr>
          <w:spacing w:val="-2"/>
          <w:sz w:val="64"/>
        </w:rPr>
        <w:t>能是</w:t>
      </w:r>
      <w:r>
        <w:rPr>
          <w:spacing w:val="-2"/>
          <w:sz w:val="64"/>
        </w:rPr>
        <w:t>由</w:t>
      </w:r>
      <w:r>
        <w:rPr>
          <w:spacing w:val="-2"/>
          <w:sz w:val="64"/>
        </w:rPr>
        <w:t>人</w:t>
      </w:r>
      <w:r>
        <w:rPr>
          <w:spacing w:val="-2"/>
          <w:sz w:val="64"/>
        </w:rPr>
        <w:t>的</w:t>
      </w:r>
      <w:r>
        <w:rPr>
          <w:spacing w:val="-2"/>
          <w:sz w:val="64"/>
        </w:rPr>
        <w:t>感</w:t>
      </w:r>
      <w:r>
        <w:rPr>
          <w:spacing w:val="-2"/>
          <w:sz w:val="64"/>
        </w:rPr>
        <w:t>觉</w:t>
      </w:r>
      <w:r>
        <w:rPr>
          <w:spacing w:val="-2"/>
          <w:sz w:val="64"/>
        </w:rPr>
        <w:t>器</w:t>
      </w:r>
      <w:r>
        <w:rPr>
          <w:spacing w:val="-2"/>
          <w:sz w:val="64"/>
        </w:rPr>
        <w:t>官</w:t>
      </w:r>
      <w:r>
        <w:rPr>
          <w:spacing w:val="-2"/>
          <w:sz w:val="64"/>
        </w:rPr>
        <w:t>来</w:t>
      </w:r>
      <w:r>
        <w:rPr>
          <w:spacing w:val="-2"/>
          <w:sz w:val="64"/>
        </w:rPr>
        <w:t>承</w:t>
      </w:r>
      <w:r>
        <w:rPr>
          <w:spacing w:val="-2"/>
          <w:sz w:val="64"/>
        </w:rPr>
        <w:t>担</w:t>
      </w:r>
      <w:r>
        <w:rPr>
          <w:spacing w:val="-2"/>
          <w:sz w:val="64"/>
        </w:rPr>
        <w:t>的</w:t>
      </w:r>
      <w:r>
        <w:rPr>
          <w:spacing w:val="-2"/>
          <w:sz w:val="64"/>
        </w:rPr>
        <w:t>。</w:t>
      </w:r>
    </w:p>
    <w:p>
      <w:pPr>
        <w:pStyle w:val="ListParagraph"/>
        <w:numPr>
          <w:ilvl w:val="1"/>
          <w:numId w:val="1"/>
        </w:numPr>
        <w:tabs>
          <w:tab w:pos="1164" w:val="left" w:leader="none"/>
        </w:tabs>
        <w:spacing w:line="201" w:lineRule="auto" w:before="219" w:after="0"/>
        <w:ind w:left="1164" w:right="1479" w:hanging="540"/>
        <w:jc w:val="left"/>
        <w:rPr>
          <w:rFonts w:ascii="Arial" w:hAnsi="Arial" w:eastAsia="Arial"/>
          <w:sz w:val="64"/>
        </w:rPr>
      </w:pPr>
      <w:r>
        <w:rPr>
          <w:spacing w:val="-2"/>
          <w:sz w:val="64"/>
        </w:rPr>
        <w:t>例</w:t>
      </w:r>
      <w:r>
        <w:rPr>
          <w:spacing w:val="-2"/>
          <w:sz w:val="64"/>
        </w:rPr>
        <w:t>如</w:t>
      </w:r>
      <w:r>
        <w:rPr>
          <w:spacing w:val="-2"/>
          <w:sz w:val="64"/>
        </w:rPr>
        <w:t>，</w:t>
      </w:r>
      <w:r>
        <w:rPr>
          <w:spacing w:val="-2"/>
          <w:sz w:val="64"/>
        </w:rPr>
        <w:t>人</w:t>
      </w:r>
      <w:r>
        <w:rPr>
          <w:spacing w:val="-2"/>
          <w:sz w:val="64"/>
        </w:rPr>
        <w:t>眼</w:t>
      </w:r>
      <w:r>
        <w:rPr>
          <w:spacing w:val="-2"/>
          <w:sz w:val="64"/>
        </w:rPr>
        <w:t>是</w:t>
      </w:r>
      <w:r>
        <w:rPr>
          <w:spacing w:val="-2"/>
          <w:sz w:val="64"/>
        </w:rPr>
        <w:t>人</w:t>
      </w:r>
      <w:r>
        <w:rPr>
          <w:spacing w:val="-2"/>
          <w:sz w:val="64"/>
        </w:rPr>
        <w:t>的</w:t>
      </w:r>
      <w:r>
        <w:rPr>
          <w:spacing w:val="-2"/>
          <w:sz w:val="64"/>
        </w:rPr>
        <w:t>视</w:t>
      </w:r>
      <w:r>
        <w:rPr>
          <w:spacing w:val="-2"/>
          <w:sz w:val="64"/>
        </w:rPr>
        <w:t>觉</w:t>
      </w:r>
      <w:r>
        <w:rPr>
          <w:spacing w:val="-2"/>
          <w:sz w:val="64"/>
        </w:rPr>
        <w:t>器</w:t>
      </w:r>
      <w:r>
        <w:rPr>
          <w:spacing w:val="-2"/>
          <w:sz w:val="64"/>
        </w:rPr>
        <w:t>官</w:t>
      </w:r>
      <w:r>
        <w:rPr>
          <w:spacing w:val="-2"/>
          <w:sz w:val="64"/>
        </w:rPr>
        <w:t>，</w:t>
      </w:r>
      <w:r>
        <w:rPr>
          <w:spacing w:val="-2"/>
          <w:sz w:val="64"/>
        </w:rPr>
        <w:t>人</w:t>
      </w:r>
      <w:r>
        <w:rPr>
          <w:spacing w:val="-2"/>
          <w:sz w:val="64"/>
        </w:rPr>
        <w:t>眼</w:t>
      </w:r>
      <w:r>
        <w:rPr>
          <w:spacing w:val="-2"/>
          <w:sz w:val="64"/>
        </w:rPr>
        <w:t>视网</w:t>
      </w:r>
      <w:r>
        <w:rPr>
          <w:spacing w:val="-2"/>
          <w:sz w:val="64"/>
        </w:rPr>
        <w:t>膜</w:t>
      </w:r>
      <w:r>
        <w:rPr>
          <w:spacing w:val="-2"/>
          <w:sz w:val="64"/>
        </w:rPr>
        <w:t>的</w:t>
      </w:r>
      <w:r>
        <w:rPr>
          <w:spacing w:val="-2"/>
          <w:sz w:val="64"/>
        </w:rPr>
        <w:t>感</w:t>
      </w:r>
      <w:r>
        <w:rPr>
          <w:spacing w:val="-2"/>
          <w:sz w:val="64"/>
        </w:rPr>
        <w:t>光</w:t>
      </w:r>
      <w:r>
        <w:rPr>
          <w:spacing w:val="-2"/>
          <w:sz w:val="64"/>
        </w:rPr>
        <w:t>细</w:t>
      </w:r>
      <w:r>
        <w:rPr>
          <w:spacing w:val="-2"/>
          <w:sz w:val="64"/>
        </w:rPr>
        <w:t>胞</w:t>
      </w:r>
      <w:r>
        <w:rPr>
          <w:spacing w:val="-2"/>
          <w:sz w:val="64"/>
        </w:rPr>
        <w:t>能</w:t>
      </w:r>
      <w:r>
        <w:rPr>
          <w:spacing w:val="-2"/>
          <w:sz w:val="64"/>
        </w:rPr>
        <w:t>够</w:t>
      </w:r>
      <w:r>
        <w:rPr>
          <w:spacing w:val="-2"/>
          <w:sz w:val="64"/>
        </w:rPr>
        <w:t>对</w:t>
      </w:r>
      <w:r>
        <w:rPr>
          <w:spacing w:val="-2"/>
          <w:sz w:val="64"/>
        </w:rPr>
        <w:t>外</w:t>
      </w:r>
      <w:r>
        <w:rPr>
          <w:spacing w:val="-2"/>
          <w:sz w:val="64"/>
        </w:rPr>
        <w:t>部</w:t>
      </w:r>
      <w:r>
        <w:rPr>
          <w:spacing w:val="-2"/>
          <w:sz w:val="64"/>
        </w:rPr>
        <w:t>事</w:t>
      </w:r>
      <w:r>
        <w:rPr>
          <w:spacing w:val="-2"/>
          <w:sz w:val="64"/>
        </w:rPr>
        <w:t>物</w:t>
      </w:r>
      <w:r>
        <w:rPr>
          <w:spacing w:val="-2"/>
          <w:sz w:val="64"/>
        </w:rPr>
        <w:t>所</w:t>
      </w:r>
      <w:r>
        <w:rPr>
          <w:spacing w:val="-2"/>
          <w:sz w:val="64"/>
        </w:rPr>
        <w:t>投</w:t>
      </w:r>
      <w:r>
        <w:rPr>
          <w:spacing w:val="-2"/>
          <w:sz w:val="64"/>
        </w:rPr>
        <w:t>射</w:t>
      </w:r>
      <w:r>
        <w:rPr>
          <w:spacing w:val="-2"/>
          <w:sz w:val="64"/>
        </w:rPr>
        <w:t>的光</w:t>
      </w:r>
      <w:r>
        <w:rPr>
          <w:spacing w:val="-2"/>
          <w:sz w:val="64"/>
        </w:rPr>
        <w:t>强</w:t>
      </w:r>
    </w:p>
    <w:p>
      <w:pPr>
        <w:pStyle w:val="BodyText"/>
        <w:spacing w:line="611" w:lineRule="exact"/>
        <w:ind w:left="1164"/>
      </w:pPr>
      <w:r>
        <w:rPr>
          <w:w w:val="95"/>
        </w:rPr>
        <w:t>（</w:t>
      </w:r>
      <w:r>
        <w:rPr>
          <w:w w:val="95"/>
        </w:rPr>
        <w:t>亮</w:t>
      </w:r>
      <w:r>
        <w:rPr>
          <w:w w:val="95"/>
        </w:rPr>
        <w:t>度</w:t>
      </w:r>
      <w:r>
        <w:rPr>
          <w:w w:val="95"/>
        </w:rPr>
        <w:t>）</w:t>
      </w:r>
      <w:r>
        <w:rPr>
          <w:w w:val="95"/>
        </w:rPr>
        <w:t>和</w:t>
      </w:r>
      <w:r>
        <w:rPr>
          <w:w w:val="95"/>
        </w:rPr>
        <w:t>波</w:t>
      </w:r>
      <w:r>
        <w:rPr>
          <w:w w:val="95"/>
        </w:rPr>
        <w:t>长</w:t>
      </w:r>
      <w:r>
        <w:rPr>
          <w:w w:val="95"/>
        </w:rPr>
        <w:t>（</w:t>
      </w:r>
      <w:r>
        <w:rPr>
          <w:w w:val="95"/>
        </w:rPr>
        <w:t>颜</w:t>
      </w:r>
      <w:r>
        <w:rPr>
          <w:w w:val="95"/>
        </w:rPr>
        <w:t>色</w:t>
      </w:r>
      <w:r>
        <w:rPr>
          <w:w w:val="95"/>
        </w:rPr>
        <w:t>）</w:t>
      </w:r>
      <w:r>
        <w:rPr>
          <w:w w:val="95"/>
        </w:rPr>
        <w:t>及</w:t>
      </w:r>
      <w:r>
        <w:rPr>
          <w:w w:val="95"/>
        </w:rPr>
        <w:t>其</w:t>
      </w:r>
      <w:r>
        <w:rPr>
          <w:w w:val="95"/>
        </w:rPr>
        <w:t>变</w:t>
      </w:r>
      <w:r>
        <w:rPr>
          <w:w w:val="95"/>
        </w:rPr>
        <w:t>化</w:t>
      </w:r>
      <w:r>
        <w:rPr>
          <w:rFonts w:ascii="Calibri" w:hAnsi="Calibri" w:eastAsia="Calibri"/>
          <w:w w:val="95"/>
        </w:rPr>
        <w:t>——</w:t>
      </w:r>
      <w:r>
        <w:rPr>
          <w:w w:val="95"/>
        </w:rPr>
        <w:t>反</w:t>
      </w:r>
      <w:r>
        <w:rPr>
          <w:spacing w:val="-10"/>
          <w:w w:val="95"/>
        </w:rPr>
        <w:t>映</w:t>
      </w:r>
    </w:p>
    <w:p>
      <w:pPr>
        <w:pStyle w:val="BodyText"/>
        <w:spacing w:line="201" w:lineRule="auto" w:before="38"/>
        <w:ind w:left="1164" w:right="960"/>
      </w:pPr>
      <w:r>
        <w:rPr>
          <w:spacing w:val="-2"/>
        </w:rPr>
        <w:t>事</w:t>
      </w:r>
      <w:r>
        <w:rPr>
          <w:spacing w:val="-2"/>
        </w:rPr>
        <w:t>物</w:t>
      </w:r>
      <w:r>
        <w:rPr>
          <w:spacing w:val="-2"/>
        </w:rPr>
        <w:t>运</w:t>
      </w:r>
      <w:r>
        <w:rPr>
          <w:spacing w:val="-2"/>
        </w:rPr>
        <w:t>动</w:t>
      </w:r>
      <w:r>
        <w:rPr>
          <w:spacing w:val="-2"/>
        </w:rPr>
        <w:t>的</w:t>
      </w:r>
      <w:r>
        <w:rPr>
          <w:spacing w:val="-2"/>
        </w:rPr>
        <w:t>状</w:t>
      </w:r>
      <w:r>
        <w:rPr>
          <w:spacing w:val="-2"/>
        </w:rPr>
        <w:t>态</w:t>
      </w:r>
      <w:r>
        <w:rPr>
          <w:spacing w:val="-2"/>
        </w:rPr>
        <w:t>及</w:t>
      </w:r>
      <w:r>
        <w:rPr>
          <w:spacing w:val="-2"/>
        </w:rPr>
        <w:t>其</w:t>
      </w:r>
      <w:r>
        <w:rPr>
          <w:spacing w:val="-2"/>
        </w:rPr>
        <w:t>变</w:t>
      </w:r>
      <w:r>
        <w:rPr>
          <w:spacing w:val="-2"/>
        </w:rPr>
        <w:t>化</w:t>
      </w:r>
      <w:r>
        <w:rPr>
          <w:spacing w:val="-2"/>
        </w:rPr>
        <w:t>的</w:t>
      </w:r>
      <w:r>
        <w:rPr>
          <w:spacing w:val="-2"/>
        </w:rPr>
        <w:t>光</w:t>
      </w:r>
      <w:r>
        <w:rPr>
          <w:spacing w:val="-2"/>
        </w:rPr>
        <w:t>参</w:t>
      </w:r>
      <w:r>
        <w:rPr>
          <w:spacing w:val="-2"/>
        </w:rPr>
        <w:t>量</w:t>
      </w:r>
      <w:r>
        <w:rPr>
          <w:rFonts w:ascii="Calibri" w:hAnsi="Calibri" w:eastAsia="Calibri"/>
          <w:spacing w:val="-2"/>
        </w:rPr>
        <w:t>——</w:t>
      </w:r>
      <w:r>
        <w:rPr>
          <w:spacing w:val="-2"/>
        </w:rPr>
        <w:t>产生</w:t>
      </w:r>
      <w:r>
        <w:rPr>
          <w:spacing w:val="-2"/>
        </w:rPr>
        <w:t>反</w:t>
      </w:r>
      <w:r>
        <w:rPr>
          <w:spacing w:val="-2"/>
        </w:rPr>
        <w:t>应</w:t>
      </w:r>
      <w:r>
        <w:rPr>
          <w:spacing w:val="-2"/>
        </w:rPr>
        <w:t>，</w:t>
      </w:r>
      <w:r>
        <w:rPr>
          <w:spacing w:val="-2"/>
        </w:rPr>
        <w:t>并</w:t>
      </w:r>
      <w:r>
        <w:rPr>
          <w:spacing w:val="-2"/>
        </w:rPr>
        <w:t>把</w:t>
      </w:r>
      <w:r>
        <w:rPr>
          <w:spacing w:val="-2"/>
        </w:rPr>
        <w:t>它</w:t>
      </w:r>
      <w:r>
        <w:rPr>
          <w:spacing w:val="-2"/>
        </w:rPr>
        <w:t>转</w:t>
      </w:r>
      <w:r>
        <w:rPr>
          <w:spacing w:val="-2"/>
        </w:rPr>
        <w:t>变</w:t>
      </w:r>
      <w:r>
        <w:rPr>
          <w:spacing w:val="-2"/>
        </w:rPr>
        <w:t>为</w:t>
      </w:r>
      <w:r>
        <w:rPr>
          <w:spacing w:val="-2"/>
        </w:rPr>
        <w:t>相</w:t>
      </w:r>
      <w:r>
        <w:rPr>
          <w:spacing w:val="-2"/>
        </w:rPr>
        <w:t>应</w:t>
      </w:r>
      <w:r>
        <w:rPr>
          <w:spacing w:val="-2"/>
        </w:rPr>
        <w:t>的</w:t>
      </w:r>
      <w:r>
        <w:rPr>
          <w:spacing w:val="-2"/>
        </w:rPr>
        <w:t>神</w:t>
      </w:r>
      <w:r>
        <w:rPr>
          <w:spacing w:val="-2"/>
        </w:rPr>
        <w:t>经</w:t>
      </w:r>
      <w:r>
        <w:rPr>
          <w:spacing w:val="-2"/>
        </w:rPr>
        <w:t>生</w:t>
      </w:r>
      <w:r>
        <w:rPr>
          <w:spacing w:val="-2"/>
        </w:rPr>
        <w:t>理</w:t>
      </w:r>
      <w:r>
        <w:rPr>
          <w:spacing w:val="-2"/>
        </w:rPr>
        <w:t>电</w:t>
      </w:r>
      <w:r>
        <w:rPr>
          <w:spacing w:val="-2"/>
        </w:rPr>
        <w:t>信</w:t>
      </w:r>
      <w:r>
        <w:rPr>
          <w:spacing w:val="-2"/>
        </w:rPr>
        <w:t>号</w:t>
      </w:r>
      <w:r>
        <w:rPr>
          <w:spacing w:val="-2"/>
        </w:rPr>
        <w:t>，</w:t>
      </w:r>
      <w:r>
        <w:rPr>
          <w:spacing w:val="-2"/>
        </w:rPr>
        <w:t>它</w:t>
      </w:r>
      <w:r>
        <w:rPr>
          <w:spacing w:val="-2"/>
        </w:rPr>
        <w:t>携</w:t>
      </w:r>
      <w:r>
        <w:rPr>
          <w:spacing w:val="-2"/>
        </w:rPr>
        <w:t>带</w:t>
      </w:r>
      <w:r>
        <w:rPr>
          <w:spacing w:val="-2"/>
        </w:rPr>
        <w:t>了</w:t>
      </w:r>
      <w:r>
        <w:rPr>
          <w:spacing w:val="-2"/>
        </w:rPr>
        <w:t>视</w:t>
      </w:r>
      <w:r>
        <w:rPr>
          <w:spacing w:val="-2"/>
        </w:rPr>
        <w:t>觉</w:t>
      </w:r>
      <w:r>
        <w:rPr>
          <w:spacing w:val="-2"/>
        </w:rPr>
        <w:t>器</w:t>
      </w:r>
      <w:r>
        <w:rPr>
          <w:spacing w:val="-2"/>
        </w:rPr>
        <w:t>官</w:t>
      </w:r>
      <w:r>
        <w:rPr>
          <w:spacing w:val="-2"/>
        </w:rPr>
        <w:t>输</w:t>
      </w:r>
      <w:r>
        <w:rPr>
          <w:spacing w:val="-2"/>
        </w:rPr>
        <w:t>出</w:t>
      </w:r>
      <w:r>
        <w:rPr>
          <w:spacing w:val="-2"/>
        </w:rPr>
        <w:t>的</w:t>
      </w:r>
      <w:r>
        <w:rPr>
          <w:spacing w:val="-2"/>
        </w:rPr>
        <w:t>语</w:t>
      </w:r>
      <w:r>
        <w:rPr>
          <w:spacing w:val="-2"/>
        </w:rPr>
        <w:t>法</w:t>
      </w:r>
      <w:r>
        <w:rPr>
          <w:spacing w:val="-2"/>
        </w:rPr>
        <w:t>信</w:t>
      </w:r>
      <w:r>
        <w:rPr>
          <w:spacing w:val="-2"/>
        </w:rPr>
        <w:t>息</w:t>
      </w:r>
      <w:r>
        <w:rPr>
          <w:spacing w:val="-2"/>
        </w:rPr>
        <w:t>。</w:t>
      </w:r>
    </w:p>
    <w:p>
      <w:pPr>
        <w:spacing w:after="0" w:line="201" w:lineRule="auto"/>
        <w:sectPr>
          <w:headerReference w:type="default" r:id="rId139"/>
          <w:footerReference w:type="default" r:id="rId140"/>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164" w:val="left" w:leader="none"/>
        </w:tabs>
        <w:spacing w:line="199" w:lineRule="auto" w:before="148" w:after="0"/>
        <w:ind w:left="1164" w:right="1479" w:hanging="540"/>
        <w:jc w:val="both"/>
        <w:rPr>
          <w:rFonts w:ascii="Arial" w:hAnsi="Arial" w:eastAsia="Arial"/>
          <w:sz w:val="64"/>
        </w:rPr>
      </w:pPr>
      <w:bookmarkStart w:name="幻灯片编号 49" w:id="71"/>
      <w:bookmarkEnd w:id="71"/>
      <w:r>
        <w:rPr/>
      </w:r>
      <w:bookmarkStart w:name="幻灯片编号 49" w:id="72"/>
      <w:bookmarkEnd w:id="72"/>
      <w:r>
        <w:rPr>
          <w:spacing w:val="-2"/>
          <w:sz w:val="64"/>
        </w:rPr>
        <w:t>又</w:t>
      </w:r>
      <w:r>
        <w:rPr>
          <w:spacing w:val="-2"/>
          <w:sz w:val="64"/>
        </w:rPr>
        <w:t>如</w:t>
      </w:r>
      <w:r>
        <w:rPr>
          <w:spacing w:val="-2"/>
          <w:sz w:val="64"/>
        </w:rPr>
        <w:t>，</w:t>
      </w:r>
      <w:r>
        <w:rPr>
          <w:spacing w:val="-2"/>
          <w:sz w:val="64"/>
        </w:rPr>
        <w:t>人</w:t>
      </w:r>
      <w:r>
        <w:rPr>
          <w:spacing w:val="-2"/>
          <w:sz w:val="64"/>
        </w:rPr>
        <w:t>耳</w:t>
      </w:r>
      <w:r>
        <w:rPr>
          <w:spacing w:val="-2"/>
          <w:sz w:val="64"/>
        </w:rPr>
        <w:t>是</w:t>
      </w:r>
      <w:r>
        <w:rPr>
          <w:spacing w:val="-2"/>
          <w:sz w:val="64"/>
        </w:rPr>
        <w:t>人</w:t>
      </w:r>
      <w:r>
        <w:rPr>
          <w:spacing w:val="-2"/>
          <w:sz w:val="64"/>
        </w:rPr>
        <w:t>的</w:t>
      </w:r>
      <w:r>
        <w:rPr>
          <w:spacing w:val="-2"/>
          <w:sz w:val="64"/>
        </w:rPr>
        <w:t>听</w:t>
      </w:r>
      <w:r>
        <w:rPr>
          <w:spacing w:val="-2"/>
          <w:sz w:val="64"/>
        </w:rPr>
        <w:t>觉</w:t>
      </w:r>
      <w:r>
        <w:rPr>
          <w:spacing w:val="-2"/>
          <w:sz w:val="64"/>
        </w:rPr>
        <w:t>器</w:t>
      </w:r>
      <w:r>
        <w:rPr>
          <w:spacing w:val="-2"/>
          <w:sz w:val="64"/>
        </w:rPr>
        <w:t>官</w:t>
      </w:r>
      <w:r>
        <w:rPr>
          <w:spacing w:val="-2"/>
          <w:sz w:val="64"/>
        </w:rPr>
        <w:t>，</w:t>
      </w:r>
      <w:r>
        <w:rPr>
          <w:spacing w:val="-2"/>
          <w:sz w:val="64"/>
        </w:rPr>
        <w:t>声</w:t>
      </w:r>
      <w:r>
        <w:rPr>
          <w:spacing w:val="-2"/>
          <w:sz w:val="64"/>
        </w:rPr>
        <w:t>波</w:t>
      </w:r>
      <w:r>
        <w:rPr>
          <w:spacing w:val="-2"/>
          <w:sz w:val="64"/>
        </w:rPr>
        <w:t>的振</w:t>
      </w:r>
      <w:r>
        <w:rPr>
          <w:spacing w:val="-2"/>
          <w:sz w:val="64"/>
        </w:rPr>
        <w:t>动</w:t>
      </w:r>
      <w:r>
        <w:rPr>
          <w:spacing w:val="-2"/>
          <w:sz w:val="64"/>
        </w:rPr>
        <w:t>能</w:t>
      </w:r>
      <w:r>
        <w:rPr>
          <w:spacing w:val="-2"/>
          <w:sz w:val="64"/>
        </w:rPr>
        <w:t>够</w:t>
      </w:r>
      <w:r>
        <w:rPr>
          <w:spacing w:val="-2"/>
          <w:sz w:val="64"/>
        </w:rPr>
        <w:t>引</w:t>
      </w:r>
      <w:r>
        <w:rPr>
          <w:spacing w:val="-2"/>
          <w:sz w:val="64"/>
        </w:rPr>
        <w:t>起</w:t>
      </w:r>
      <w:r>
        <w:rPr>
          <w:spacing w:val="-2"/>
          <w:sz w:val="64"/>
        </w:rPr>
        <w:t>人</w:t>
      </w:r>
      <w:r>
        <w:rPr>
          <w:spacing w:val="-2"/>
          <w:sz w:val="64"/>
        </w:rPr>
        <w:t>耳</w:t>
      </w:r>
      <w:r>
        <w:rPr>
          <w:spacing w:val="-2"/>
          <w:sz w:val="64"/>
        </w:rPr>
        <w:t>鼓</w:t>
      </w:r>
      <w:r>
        <w:rPr>
          <w:spacing w:val="-2"/>
          <w:sz w:val="64"/>
        </w:rPr>
        <w:t>膜</w:t>
      </w:r>
      <w:r>
        <w:rPr>
          <w:spacing w:val="-2"/>
          <w:sz w:val="64"/>
        </w:rPr>
        <w:t>和</w:t>
      </w:r>
      <w:r>
        <w:rPr>
          <w:spacing w:val="-2"/>
          <w:sz w:val="64"/>
        </w:rPr>
        <w:t>听</w:t>
      </w:r>
      <w:r>
        <w:rPr>
          <w:spacing w:val="-2"/>
          <w:sz w:val="64"/>
        </w:rPr>
        <w:t>骨</w:t>
      </w:r>
      <w:r>
        <w:rPr>
          <w:spacing w:val="-2"/>
          <w:sz w:val="64"/>
        </w:rPr>
        <w:t>的</w:t>
      </w:r>
      <w:r>
        <w:rPr>
          <w:spacing w:val="-2"/>
          <w:sz w:val="64"/>
        </w:rPr>
        <w:t>振</w:t>
      </w:r>
      <w:r>
        <w:rPr>
          <w:spacing w:val="-2"/>
          <w:sz w:val="64"/>
        </w:rPr>
        <w:t>动</w:t>
      </w:r>
      <w:r>
        <w:rPr>
          <w:spacing w:val="-2"/>
          <w:sz w:val="64"/>
        </w:rPr>
        <w:t>，进而</w:t>
      </w:r>
      <w:r>
        <w:rPr>
          <w:spacing w:val="-2"/>
          <w:sz w:val="64"/>
        </w:rPr>
        <w:t>引</w:t>
      </w:r>
      <w:r>
        <w:rPr>
          <w:spacing w:val="-2"/>
          <w:sz w:val="64"/>
        </w:rPr>
        <w:t>起</w:t>
      </w:r>
      <w:r>
        <w:rPr>
          <w:spacing w:val="-2"/>
          <w:sz w:val="64"/>
        </w:rPr>
        <w:t>耳</w:t>
      </w:r>
      <w:r>
        <w:rPr>
          <w:spacing w:val="-2"/>
          <w:sz w:val="64"/>
        </w:rPr>
        <w:t>蜗</w:t>
      </w:r>
      <w:r>
        <w:rPr>
          <w:spacing w:val="-2"/>
          <w:sz w:val="64"/>
        </w:rPr>
        <w:t>管</w:t>
      </w:r>
      <w:r>
        <w:rPr>
          <w:spacing w:val="-2"/>
          <w:sz w:val="64"/>
        </w:rPr>
        <w:t>内</w:t>
      </w:r>
      <w:r>
        <w:rPr>
          <w:spacing w:val="-2"/>
          <w:sz w:val="64"/>
        </w:rPr>
        <w:t>淋</w:t>
      </w:r>
      <w:r>
        <w:rPr>
          <w:spacing w:val="-2"/>
          <w:sz w:val="64"/>
        </w:rPr>
        <w:t>巴</w:t>
      </w:r>
      <w:r>
        <w:rPr>
          <w:spacing w:val="-2"/>
          <w:sz w:val="64"/>
        </w:rPr>
        <w:t>液</w:t>
      </w:r>
      <w:r>
        <w:rPr>
          <w:spacing w:val="-2"/>
          <w:sz w:val="64"/>
        </w:rPr>
        <w:t>的</w:t>
      </w:r>
      <w:r>
        <w:rPr>
          <w:spacing w:val="-2"/>
          <w:sz w:val="64"/>
        </w:rPr>
        <w:t>振</w:t>
      </w:r>
      <w:r>
        <w:rPr>
          <w:spacing w:val="-2"/>
          <w:sz w:val="64"/>
        </w:rPr>
        <w:t>动</w:t>
      </w:r>
      <w:r>
        <w:rPr>
          <w:spacing w:val="-2"/>
          <w:sz w:val="64"/>
        </w:rPr>
        <w:t>，</w:t>
      </w:r>
      <w:r>
        <w:rPr>
          <w:spacing w:val="-2"/>
          <w:sz w:val="64"/>
        </w:rPr>
        <w:t>冲</w:t>
      </w:r>
      <w:r>
        <w:rPr>
          <w:spacing w:val="-2"/>
          <w:sz w:val="64"/>
        </w:rPr>
        <w:t>击</w:t>
      </w:r>
      <w:r>
        <w:rPr>
          <w:spacing w:val="-2"/>
          <w:sz w:val="64"/>
        </w:rPr>
        <w:t>纤</w:t>
      </w:r>
      <w:r>
        <w:rPr>
          <w:spacing w:val="-2"/>
          <w:sz w:val="64"/>
        </w:rPr>
        <w:t>毛细</w:t>
      </w:r>
      <w:r>
        <w:rPr>
          <w:spacing w:val="-2"/>
          <w:sz w:val="64"/>
        </w:rPr>
        <w:t>胞</w:t>
      </w:r>
      <w:r>
        <w:rPr>
          <w:spacing w:val="-2"/>
          <w:sz w:val="64"/>
        </w:rPr>
        <w:t>发</w:t>
      </w:r>
      <w:r>
        <w:rPr>
          <w:spacing w:val="-2"/>
          <w:sz w:val="64"/>
        </w:rPr>
        <w:t>生</w:t>
      </w:r>
      <w:r>
        <w:rPr>
          <w:spacing w:val="-2"/>
          <w:sz w:val="64"/>
        </w:rPr>
        <w:t>弯</w:t>
      </w:r>
      <w:r>
        <w:rPr>
          <w:spacing w:val="-2"/>
          <w:sz w:val="64"/>
        </w:rPr>
        <w:t>曲</w:t>
      </w:r>
      <w:r>
        <w:rPr>
          <w:spacing w:val="-2"/>
          <w:sz w:val="64"/>
        </w:rPr>
        <w:t>变</w:t>
      </w:r>
      <w:r>
        <w:rPr>
          <w:spacing w:val="-2"/>
          <w:sz w:val="64"/>
        </w:rPr>
        <w:t>形</w:t>
      </w:r>
      <w:r>
        <w:rPr>
          <w:spacing w:val="-2"/>
          <w:sz w:val="64"/>
        </w:rPr>
        <w:t>，</w:t>
      </w:r>
      <w:r>
        <w:rPr>
          <w:spacing w:val="-2"/>
          <w:sz w:val="64"/>
        </w:rPr>
        <w:t>从</w:t>
      </w:r>
      <w:r>
        <w:rPr>
          <w:spacing w:val="-2"/>
          <w:sz w:val="64"/>
        </w:rPr>
        <w:t>而</w:t>
      </w:r>
      <w:r>
        <w:rPr>
          <w:spacing w:val="-2"/>
          <w:sz w:val="64"/>
        </w:rPr>
        <w:t>转</w:t>
      </w:r>
      <w:r>
        <w:rPr>
          <w:spacing w:val="-2"/>
          <w:sz w:val="64"/>
        </w:rPr>
        <w:t>变</w:t>
      </w:r>
      <w:r>
        <w:rPr>
          <w:spacing w:val="-2"/>
          <w:sz w:val="64"/>
        </w:rPr>
        <w:t>为</w:t>
      </w:r>
      <w:r>
        <w:rPr>
          <w:spacing w:val="-2"/>
          <w:sz w:val="64"/>
        </w:rPr>
        <w:t>神</w:t>
      </w:r>
      <w:r>
        <w:rPr>
          <w:spacing w:val="-2"/>
          <w:sz w:val="64"/>
        </w:rPr>
        <w:t>经</w:t>
      </w:r>
      <w:r>
        <w:rPr>
          <w:spacing w:val="-2"/>
          <w:sz w:val="64"/>
        </w:rPr>
        <w:t>生</w:t>
      </w:r>
      <w:r>
        <w:rPr>
          <w:spacing w:val="-2"/>
          <w:sz w:val="64"/>
        </w:rPr>
        <w:t>理电</w:t>
      </w:r>
      <w:r>
        <w:rPr>
          <w:spacing w:val="-2"/>
          <w:sz w:val="64"/>
        </w:rPr>
        <w:t>信</w:t>
      </w:r>
      <w:r>
        <w:rPr>
          <w:spacing w:val="-2"/>
          <w:sz w:val="64"/>
        </w:rPr>
        <w:t>号</w:t>
      </w:r>
      <w:r>
        <w:rPr>
          <w:spacing w:val="-2"/>
          <w:sz w:val="64"/>
        </w:rPr>
        <w:t>，</w:t>
      </w:r>
      <w:r>
        <w:rPr>
          <w:spacing w:val="-2"/>
          <w:sz w:val="64"/>
        </w:rPr>
        <w:t>它</w:t>
      </w:r>
      <w:r>
        <w:rPr>
          <w:spacing w:val="-2"/>
          <w:sz w:val="64"/>
        </w:rPr>
        <w:t>反</w:t>
      </w:r>
      <w:r>
        <w:rPr>
          <w:spacing w:val="-2"/>
          <w:sz w:val="64"/>
        </w:rPr>
        <w:t>映</w:t>
      </w:r>
      <w:r>
        <w:rPr>
          <w:spacing w:val="-2"/>
          <w:sz w:val="64"/>
        </w:rPr>
        <w:t>了</w:t>
      </w:r>
      <w:r>
        <w:rPr>
          <w:spacing w:val="-2"/>
          <w:sz w:val="64"/>
        </w:rPr>
        <w:t>外</w:t>
      </w:r>
      <w:r>
        <w:rPr>
          <w:spacing w:val="-2"/>
          <w:sz w:val="64"/>
        </w:rPr>
        <w:t>界</w:t>
      </w:r>
      <w:r>
        <w:rPr>
          <w:spacing w:val="-2"/>
          <w:sz w:val="64"/>
        </w:rPr>
        <w:t>声</w:t>
      </w:r>
      <w:r>
        <w:rPr>
          <w:spacing w:val="-2"/>
          <w:sz w:val="64"/>
        </w:rPr>
        <w:t>波</w:t>
      </w:r>
      <w:r>
        <w:rPr>
          <w:spacing w:val="-2"/>
          <w:sz w:val="64"/>
        </w:rPr>
        <w:t>的</w:t>
      </w:r>
      <w:r>
        <w:rPr>
          <w:spacing w:val="-2"/>
          <w:sz w:val="64"/>
        </w:rPr>
        <w:t>强</w:t>
      </w:r>
      <w:r>
        <w:rPr>
          <w:spacing w:val="-2"/>
          <w:sz w:val="64"/>
        </w:rPr>
        <w:t>度</w:t>
      </w:r>
      <w:r>
        <w:rPr>
          <w:spacing w:val="-2"/>
          <w:sz w:val="64"/>
        </w:rPr>
        <w:t>和</w:t>
      </w:r>
      <w:r>
        <w:rPr>
          <w:spacing w:val="-2"/>
          <w:sz w:val="64"/>
        </w:rPr>
        <w:t>频</w:t>
      </w:r>
      <w:r>
        <w:rPr>
          <w:spacing w:val="-2"/>
          <w:sz w:val="64"/>
        </w:rPr>
        <w:t>率以</w:t>
      </w:r>
      <w:r>
        <w:rPr>
          <w:spacing w:val="-2"/>
          <w:sz w:val="64"/>
        </w:rPr>
        <w:t>及</w:t>
      </w:r>
      <w:r>
        <w:rPr>
          <w:spacing w:val="-2"/>
          <w:sz w:val="64"/>
        </w:rPr>
        <w:t>它</w:t>
      </w:r>
      <w:r>
        <w:rPr>
          <w:spacing w:val="-2"/>
          <w:sz w:val="64"/>
        </w:rPr>
        <w:t>们</w:t>
      </w:r>
      <w:r>
        <w:rPr>
          <w:spacing w:val="-2"/>
          <w:sz w:val="64"/>
        </w:rPr>
        <w:t>的</w:t>
      </w:r>
      <w:r>
        <w:rPr>
          <w:spacing w:val="-2"/>
          <w:sz w:val="64"/>
        </w:rPr>
        <w:t>变</w:t>
      </w:r>
      <w:r>
        <w:rPr>
          <w:spacing w:val="-2"/>
          <w:sz w:val="64"/>
        </w:rPr>
        <w:t>化</w:t>
      </w:r>
      <w:r>
        <w:rPr>
          <w:spacing w:val="-2"/>
          <w:sz w:val="64"/>
        </w:rPr>
        <w:t>情</w:t>
      </w:r>
      <w:r>
        <w:rPr>
          <w:spacing w:val="-2"/>
          <w:sz w:val="64"/>
        </w:rPr>
        <w:t>况</w:t>
      </w:r>
      <w:r>
        <w:rPr>
          <w:spacing w:val="-2"/>
          <w:sz w:val="64"/>
        </w:rPr>
        <w:t>，</w:t>
      </w:r>
      <w:r>
        <w:rPr>
          <w:spacing w:val="-2"/>
          <w:sz w:val="64"/>
        </w:rPr>
        <w:t>即</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声</w:t>
      </w:r>
      <w:r>
        <w:rPr>
          <w:spacing w:val="-2"/>
          <w:sz w:val="64"/>
        </w:rPr>
        <w:t>形</w:t>
      </w:r>
      <w:r>
        <w:rPr>
          <w:spacing w:val="-2"/>
          <w:sz w:val="64"/>
        </w:rPr>
        <w:t>式</w:t>
      </w:r>
      <w:r>
        <w:rPr>
          <w:spacing w:val="-2"/>
          <w:sz w:val="64"/>
        </w:rPr>
        <w:t>。</w:t>
      </w:r>
    </w:p>
    <w:p>
      <w:pPr>
        <w:pStyle w:val="ListParagraph"/>
        <w:numPr>
          <w:ilvl w:val="1"/>
          <w:numId w:val="1"/>
        </w:numPr>
        <w:tabs>
          <w:tab w:pos="1164" w:val="left" w:leader="none"/>
        </w:tabs>
        <w:spacing w:line="194" w:lineRule="auto" w:before="241" w:after="0"/>
        <w:ind w:left="1164" w:right="1479" w:hanging="540"/>
        <w:jc w:val="both"/>
        <w:rPr>
          <w:rFonts w:ascii="Arial" w:hAnsi="Arial" w:eastAsia="Arial"/>
          <w:sz w:val="64"/>
        </w:rPr>
      </w:pPr>
      <w:r>
        <w:rPr/>
        <w:drawing>
          <wp:anchor distT="0" distB="0" distL="0" distR="0" allowOverlap="1" layoutInCell="1" locked="0" behindDoc="0" simplePos="0" relativeHeight="15742464">
            <wp:simplePos x="0" y="0"/>
            <wp:positionH relativeFrom="page">
              <wp:posOffset>8318753</wp:posOffset>
            </wp:positionH>
            <wp:positionV relativeFrom="paragraph">
              <wp:posOffset>1328800</wp:posOffset>
            </wp:positionV>
            <wp:extent cx="609599" cy="609599"/>
            <wp:effectExtent l="0" t="0" r="0" b="0"/>
            <wp:wrapNone/>
            <wp:docPr id="157" name="image7.png"/>
            <wp:cNvGraphicFramePr>
              <a:graphicFrameLocks noChangeAspect="1"/>
            </wp:cNvGraphicFramePr>
            <a:graphic>
              <a:graphicData uri="http://schemas.openxmlformats.org/drawingml/2006/picture">
                <pic:pic>
                  <pic:nvPicPr>
                    <pic:cNvPr id="15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此</w:t>
      </w:r>
      <w:r>
        <w:rPr>
          <w:spacing w:val="-2"/>
          <w:sz w:val="64"/>
        </w:rPr>
        <w:t>外</w:t>
      </w:r>
      <w:r>
        <w:rPr>
          <w:spacing w:val="-2"/>
          <w:sz w:val="64"/>
        </w:rPr>
        <w:t>，</w:t>
      </w:r>
      <w:r>
        <w:rPr>
          <w:spacing w:val="-2"/>
          <w:sz w:val="64"/>
        </w:rPr>
        <w:t>人</w:t>
      </w:r>
      <w:r>
        <w:rPr>
          <w:spacing w:val="-2"/>
          <w:sz w:val="64"/>
        </w:rPr>
        <w:t>还</w:t>
      </w:r>
      <w:r>
        <w:rPr>
          <w:spacing w:val="-2"/>
          <w:sz w:val="64"/>
        </w:rPr>
        <w:t>可</w:t>
      </w:r>
      <w:r>
        <w:rPr>
          <w:spacing w:val="-2"/>
          <w:sz w:val="64"/>
        </w:rPr>
        <w:t>以</w:t>
      </w:r>
      <w:r>
        <w:rPr>
          <w:spacing w:val="-2"/>
          <w:sz w:val="64"/>
        </w:rPr>
        <w:t>通</w:t>
      </w:r>
      <w:r>
        <w:rPr>
          <w:spacing w:val="-2"/>
          <w:sz w:val="64"/>
        </w:rPr>
        <w:t>过</w:t>
      </w:r>
      <w:r>
        <w:rPr>
          <w:spacing w:val="-2"/>
          <w:sz w:val="64"/>
        </w:rPr>
        <w:t>嗅</w:t>
      </w:r>
      <w:r>
        <w:rPr>
          <w:spacing w:val="-2"/>
          <w:sz w:val="64"/>
        </w:rPr>
        <w:t>觉</w:t>
      </w:r>
      <w:r>
        <w:rPr>
          <w:spacing w:val="-2"/>
          <w:sz w:val="64"/>
        </w:rPr>
        <w:t>、</w:t>
      </w:r>
      <w:r>
        <w:rPr>
          <w:spacing w:val="-2"/>
          <w:sz w:val="64"/>
        </w:rPr>
        <w:t>味</w:t>
      </w:r>
      <w:r>
        <w:rPr>
          <w:spacing w:val="-2"/>
          <w:sz w:val="64"/>
        </w:rPr>
        <w:t>觉</w:t>
      </w:r>
      <w:r>
        <w:rPr>
          <w:spacing w:val="-2"/>
          <w:sz w:val="64"/>
        </w:rPr>
        <w:t>和</w:t>
      </w:r>
      <w:r>
        <w:rPr>
          <w:spacing w:val="-2"/>
          <w:sz w:val="64"/>
        </w:rPr>
        <w:t>触觉</w:t>
      </w:r>
      <w:r>
        <w:rPr>
          <w:spacing w:val="-2"/>
          <w:sz w:val="64"/>
        </w:rPr>
        <w:t>器</w:t>
      </w:r>
      <w:r>
        <w:rPr>
          <w:spacing w:val="-2"/>
          <w:sz w:val="64"/>
        </w:rPr>
        <w:t>官</w:t>
      </w:r>
      <w:r>
        <w:rPr>
          <w:spacing w:val="-2"/>
          <w:sz w:val="64"/>
        </w:rPr>
        <w:t>感</w:t>
      </w:r>
      <w:r>
        <w:rPr>
          <w:spacing w:val="-2"/>
          <w:sz w:val="64"/>
        </w:rPr>
        <w:t>受</w:t>
      </w:r>
      <w:r>
        <w:rPr>
          <w:spacing w:val="-2"/>
          <w:sz w:val="64"/>
        </w:rPr>
        <w:t>外</w:t>
      </w:r>
      <w:r>
        <w:rPr>
          <w:spacing w:val="-2"/>
          <w:sz w:val="64"/>
        </w:rPr>
        <w:t>界</w:t>
      </w:r>
      <w:r>
        <w:rPr>
          <w:spacing w:val="-2"/>
          <w:sz w:val="64"/>
        </w:rPr>
        <w:t>相</w:t>
      </w:r>
      <w:r>
        <w:rPr>
          <w:spacing w:val="-2"/>
          <w:sz w:val="64"/>
        </w:rPr>
        <w:t>应</w:t>
      </w:r>
      <w:r>
        <w:rPr>
          <w:spacing w:val="-2"/>
          <w:sz w:val="64"/>
        </w:rPr>
        <w:t>的</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其变</w:t>
      </w:r>
      <w:r>
        <w:rPr>
          <w:spacing w:val="-2"/>
          <w:sz w:val="64"/>
        </w:rPr>
        <w:t>化</w:t>
      </w:r>
      <w:r>
        <w:rPr>
          <w:spacing w:val="-2"/>
          <w:sz w:val="64"/>
        </w:rPr>
        <w:t>方</w:t>
      </w:r>
      <w:r>
        <w:rPr>
          <w:spacing w:val="-2"/>
          <w:sz w:val="64"/>
        </w:rPr>
        <w:t>式</w:t>
      </w:r>
      <w:r>
        <w:rPr>
          <w:spacing w:val="-2"/>
          <w:sz w:val="64"/>
        </w:rPr>
        <w:t>，</w:t>
      </w:r>
      <w:r>
        <w:rPr>
          <w:spacing w:val="-2"/>
          <w:sz w:val="64"/>
        </w:rPr>
        <w:t>感</w:t>
      </w:r>
      <w:r>
        <w:rPr>
          <w:spacing w:val="-2"/>
          <w:sz w:val="64"/>
        </w:rPr>
        <w:t>受</w:t>
      </w:r>
      <w:r>
        <w:rPr>
          <w:spacing w:val="-2"/>
          <w:sz w:val="64"/>
        </w:rPr>
        <w:t>相</w:t>
      </w:r>
      <w:r>
        <w:rPr>
          <w:spacing w:val="-2"/>
          <w:sz w:val="64"/>
        </w:rPr>
        <w:t>应</w:t>
      </w:r>
      <w:r>
        <w:rPr>
          <w:spacing w:val="-2"/>
          <w:sz w:val="64"/>
        </w:rPr>
        <w:t>的</w:t>
      </w:r>
      <w:r>
        <w:rPr>
          <w:spacing w:val="-2"/>
          <w:sz w:val="64"/>
        </w:rPr>
        <w:t>信</w:t>
      </w:r>
      <w:r>
        <w:rPr>
          <w:spacing w:val="-2"/>
          <w:sz w:val="64"/>
        </w:rPr>
        <w:t>息</w:t>
      </w:r>
      <w:r>
        <w:rPr>
          <w:spacing w:val="-2"/>
          <w:sz w:val="64"/>
        </w:rPr>
        <w:t>。</w:t>
      </w:r>
    </w:p>
    <w:p>
      <w:pPr>
        <w:spacing w:after="0" w:line="194" w:lineRule="auto"/>
        <w:jc w:val="both"/>
        <w:rPr>
          <w:rFonts w:ascii="Arial" w:hAnsi="Arial" w:eastAsia="Arial"/>
          <w:sz w:val="64"/>
        </w:rPr>
        <w:sectPr>
          <w:headerReference w:type="default" r:id="rId141"/>
          <w:footerReference w:type="default" r:id="rId142"/>
          <w:pgSz w:w="14400" w:h="10800" w:orient="landscape"/>
          <w:pgMar w:header="0" w:footer="0" w:top="1000" w:bottom="0" w:left="240" w:right="0"/>
        </w:sectPr>
      </w:pPr>
    </w:p>
    <w:p>
      <w:pPr>
        <w:pStyle w:val="Heading3"/>
        <w:ind w:left="299" w:right="538"/>
      </w:pPr>
      <w:bookmarkStart w:name="信息感知的基本机制" w:id="73"/>
      <w:bookmarkEnd w:id="73"/>
      <w:r>
        <w:rPr/>
      </w:r>
      <w:r>
        <w:rPr>
          <w:w w:val="95"/>
        </w:rPr>
        <w:t>信</w:t>
      </w:r>
      <w:r>
        <w:rPr>
          <w:w w:val="95"/>
        </w:rPr>
        <w:t>息</w:t>
      </w:r>
      <w:r>
        <w:rPr>
          <w:w w:val="95"/>
        </w:rPr>
        <w:t>感</w:t>
      </w:r>
      <w:r>
        <w:rPr>
          <w:w w:val="95"/>
        </w:rPr>
        <w:t>知</w:t>
      </w:r>
      <w:r>
        <w:rPr>
          <w:w w:val="95"/>
        </w:rPr>
        <w:t>的</w:t>
      </w:r>
      <w:r>
        <w:rPr>
          <w:w w:val="95"/>
        </w:rPr>
        <w:t>基</w:t>
      </w:r>
      <w:r>
        <w:rPr>
          <w:w w:val="95"/>
        </w:rPr>
        <w:t>本</w:t>
      </w:r>
      <w:r>
        <w:rPr>
          <w:w w:val="95"/>
        </w:rPr>
        <w:t>机</w:t>
      </w:r>
      <w:r>
        <w:rPr>
          <w:spacing w:val="-10"/>
          <w:w w:val="95"/>
        </w:rPr>
        <w:t>制</w:t>
      </w:r>
    </w:p>
    <w:p>
      <w:pPr>
        <w:pStyle w:val="ListParagraph"/>
        <w:numPr>
          <w:ilvl w:val="1"/>
          <w:numId w:val="1"/>
        </w:numPr>
        <w:tabs>
          <w:tab w:pos="1164" w:val="left" w:leader="none"/>
        </w:tabs>
        <w:spacing w:line="223" w:lineRule="auto" w:before="763" w:after="0"/>
        <w:ind w:left="1164" w:right="1479" w:hanging="540"/>
        <w:jc w:val="both"/>
        <w:rPr>
          <w:rFonts w:ascii="Arial" w:hAnsi="Arial" w:eastAsia="Arial"/>
          <w:sz w:val="64"/>
        </w:rPr>
      </w:pPr>
      <w:r>
        <w:rPr>
          <w:spacing w:val="-2"/>
          <w:sz w:val="64"/>
        </w:rPr>
        <w:t>研</w:t>
      </w:r>
      <w:r>
        <w:rPr>
          <w:spacing w:val="-2"/>
          <w:sz w:val="64"/>
        </w:rPr>
        <w:t>究</w:t>
      </w:r>
      <w:r>
        <w:rPr>
          <w:spacing w:val="-2"/>
          <w:sz w:val="64"/>
        </w:rPr>
        <w:t>结</w:t>
      </w:r>
      <w:r>
        <w:rPr>
          <w:spacing w:val="-2"/>
          <w:sz w:val="64"/>
        </w:rPr>
        <w:t>果</w:t>
      </w:r>
      <w:r>
        <w:rPr>
          <w:spacing w:val="-2"/>
          <w:sz w:val="64"/>
        </w:rPr>
        <w:t>表</w:t>
      </w:r>
      <w:r>
        <w:rPr>
          <w:spacing w:val="-2"/>
          <w:sz w:val="64"/>
        </w:rPr>
        <w:t>明</w:t>
      </w:r>
      <w:r>
        <w:rPr>
          <w:spacing w:val="-2"/>
          <w:sz w:val="64"/>
        </w:rPr>
        <w:t>，</w:t>
      </w:r>
      <w:r>
        <w:rPr>
          <w:spacing w:val="-2"/>
          <w:sz w:val="64"/>
        </w:rPr>
        <w:t>信</w:t>
      </w:r>
      <w:r>
        <w:rPr>
          <w:spacing w:val="-2"/>
          <w:sz w:val="64"/>
        </w:rPr>
        <w:t>息</w:t>
      </w:r>
      <w:r>
        <w:rPr>
          <w:spacing w:val="-2"/>
          <w:sz w:val="64"/>
        </w:rPr>
        <w:t>感</w:t>
      </w:r>
      <w:r>
        <w:rPr>
          <w:spacing w:val="-2"/>
          <w:sz w:val="64"/>
        </w:rPr>
        <w:t>知</w:t>
      </w:r>
      <w:r>
        <w:rPr>
          <w:spacing w:val="-2"/>
          <w:sz w:val="64"/>
        </w:rPr>
        <w:t>的</w:t>
      </w:r>
      <w:r>
        <w:rPr>
          <w:spacing w:val="-2"/>
          <w:sz w:val="64"/>
        </w:rPr>
        <w:t>基</w:t>
      </w:r>
      <w:r>
        <w:rPr>
          <w:spacing w:val="-2"/>
          <w:sz w:val="64"/>
        </w:rPr>
        <w:t>本</w:t>
      </w:r>
      <w:r>
        <w:rPr>
          <w:spacing w:val="-2"/>
          <w:sz w:val="64"/>
        </w:rPr>
        <w:t>机</w:t>
      </w:r>
      <w:r>
        <w:rPr>
          <w:spacing w:val="-2"/>
          <w:sz w:val="64"/>
        </w:rPr>
        <w:t>制在</w:t>
      </w:r>
      <w:r>
        <w:rPr>
          <w:spacing w:val="-2"/>
          <w:sz w:val="64"/>
        </w:rPr>
        <w:t>于</w:t>
      </w:r>
      <w:r>
        <w:rPr>
          <w:spacing w:val="-2"/>
          <w:sz w:val="64"/>
        </w:rPr>
        <w:t>要</w:t>
      </w:r>
      <w:r>
        <w:rPr>
          <w:spacing w:val="-2"/>
          <w:sz w:val="64"/>
        </w:rPr>
        <w:t>有</w:t>
      </w:r>
      <w:r>
        <w:rPr>
          <w:spacing w:val="-2"/>
          <w:sz w:val="64"/>
        </w:rPr>
        <w:t>某</w:t>
      </w:r>
      <w:r>
        <w:rPr>
          <w:spacing w:val="-2"/>
          <w:sz w:val="64"/>
        </w:rPr>
        <w:t>种</w:t>
      </w:r>
      <w:r>
        <w:rPr>
          <w:spacing w:val="-2"/>
          <w:sz w:val="64"/>
        </w:rPr>
        <w:t>组</w:t>
      </w:r>
      <w:r>
        <w:rPr>
          <w:spacing w:val="-2"/>
          <w:sz w:val="64"/>
        </w:rPr>
        <w:t>织</w:t>
      </w:r>
      <w:r>
        <w:rPr>
          <w:spacing w:val="-2"/>
          <w:sz w:val="64"/>
        </w:rPr>
        <w:t>或</w:t>
      </w:r>
      <w:r>
        <w:rPr>
          <w:spacing w:val="-2"/>
          <w:sz w:val="64"/>
        </w:rPr>
        <w:t>器</w:t>
      </w:r>
      <w:r>
        <w:rPr>
          <w:spacing w:val="-2"/>
          <w:sz w:val="64"/>
        </w:rPr>
        <w:t>官</w:t>
      </w:r>
      <w:r>
        <w:rPr>
          <w:spacing w:val="-2"/>
          <w:sz w:val="64"/>
        </w:rPr>
        <w:t>（</w:t>
      </w:r>
      <w:r>
        <w:rPr>
          <w:spacing w:val="-2"/>
          <w:sz w:val="64"/>
        </w:rPr>
        <w:t>在</w:t>
      </w:r>
      <w:r>
        <w:rPr>
          <w:spacing w:val="-2"/>
          <w:sz w:val="64"/>
        </w:rPr>
        <w:t>人</w:t>
      </w:r>
      <w:r>
        <w:rPr>
          <w:spacing w:val="-2"/>
          <w:sz w:val="64"/>
        </w:rPr>
        <w:t>工</w:t>
      </w:r>
      <w:r>
        <w:rPr>
          <w:spacing w:val="-2"/>
          <w:sz w:val="64"/>
        </w:rPr>
        <w:t>系</w:t>
      </w:r>
      <w:r>
        <w:rPr>
          <w:spacing w:val="-2"/>
          <w:sz w:val="64"/>
        </w:rPr>
        <w:t>统</w:t>
      </w:r>
      <w:r>
        <w:rPr>
          <w:spacing w:val="-2"/>
          <w:sz w:val="64"/>
        </w:rPr>
        <w:t>场合</w:t>
      </w:r>
      <w:r>
        <w:rPr>
          <w:spacing w:val="-2"/>
          <w:sz w:val="64"/>
        </w:rPr>
        <w:t>则</w:t>
      </w:r>
      <w:r>
        <w:rPr>
          <w:spacing w:val="-2"/>
          <w:sz w:val="64"/>
        </w:rPr>
        <w:t>是</w:t>
      </w:r>
      <w:r>
        <w:rPr>
          <w:spacing w:val="-2"/>
          <w:sz w:val="64"/>
        </w:rPr>
        <w:t>某</w:t>
      </w:r>
      <w:r>
        <w:rPr>
          <w:spacing w:val="-2"/>
          <w:sz w:val="64"/>
        </w:rPr>
        <w:t>种</w:t>
      </w:r>
      <w:r>
        <w:rPr>
          <w:spacing w:val="-2"/>
          <w:sz w:val="64"/>
        </w:rPr>
        <w:t>器</w:t>
      </w:r>
      <w:r>
        <w:rPr>
          <w:spacing w:val="-2"/>
          <w:sz w:val="64"/>
        </w:rPr>
        <w:t>件</w:t>
      </w:r>
      <w:r>
        <w:rPr>
          <w:spacing w:val="-2"/>
          <w:sz w:val="64"/>
        </w:rPr>
        <w:t>或</w:t>
      </w:r>
      <w:r>
        <w:rPr>
          <w:spacing w:val="-2"/>
          <w:sz w:val="64"/>
        </w:rPr>
        <w:t>系</w:t>
      </w:r>
      <w:r>
        <w:rPr>
          <w:spacing w:val="-2"/>
          <w:sz w:val="64"/>
        </w:rPr>
        <w:t>统</w:t>
      </w:r>
      <w:r>
        <w:rPr>
          <w:spacing w:val="-2"/>
          <w:sz w:val="64"/>
        </w:rPr>
        <w:t>）</w:t>
      </w:r>
      <w:r>
        <w:rPr>
          <w:spacing w:val="-2"/>
          <w:sz w:val="64"/>
        </w:rPr>
        <w:t>能</w:t>
      </w:r>
      <w:r>
        <w:rPr>
          <w:spacing w:val="-2"/>
          <w:sz w:val="64"/>
        </w:rPr>
        <w:t>够</w:t>
      </w:r>
      <w:r>
        <w:rPr>
          <w:spacing w:val="-2"/>
          <w:sz w:val="64"/>
        </w:rPr>
        <w:t>灵</w:t>
      </w:r>
      <w:r>
        <w:rPr>
          <w:spacing w:val="-2"/>
          <w:sz w:val="64"/>
        </w:rPr>
        <w:t>敏</w:t>
      </w:r>
      <w:r>
        <w:rPr>
          <w:spacing w:val="-2"/>
          <w:sz w:val="64"/>
        </w:rPr>
        <w:t>地</w:t>
      </w:r>
      <w:r>
        <w:rPr>
          <w:spacing w:val="-2"/>
          <w:sz w:val="64"/>
        </w:rPr>
        <w:t>感</w:t>
      </w:r>
      <w:r>
        <w:rPr>
          <w:spacing w:val="-2"/>
          <w:sz w:val="64"/>
        </w:rPr>
        <w:t>受到</w:t>
      </w:r>
      <w:r>
        <w:rPr>
          <w:spacing w:val="-2"/>
          <w:sz w:val="64"/>
        </w:rPr>
        <w:t>某</w:t>
      </w:r>
      <w:r>
        <w:rPr>
          <w:spacing w:val="-2"/>
          <w:sz w:val="64"/>
        </w:rPr>
        <w:t>种</w:t>
      </w:r>
      <w:r>
        <w:rPr>
          <w:spacing w:val="-2"/>
          <w:sz w:val="64"/>
        </w:rPr>
        <w:t>事</w:t>
      </w:r>
      <w:r>
        <w:rPr>
          <w:spacing w:val="-2"/>
          <w:sz w:val="64"/>
        </w:rPr>
        <w:t>物</w:t>
      </w:r>
      <w:r>
        <w:rPr>
          <w:spacing w:val="-2"/>
          <w:sz w:val="64"/>
        </w:rPr>
        <w:t>运</w:t>
      </w:r>
      <w:r>
        <w:rPr>
          <w:spacing w:val="-2"/>
          <w:sz w:val="64"/>
        </w:rPr>
        <w:t>动</w:t>
      </w:r>
      <w:r>
        <w:rPr>
          <w:spacing w:val="-2"/>
          <w:sz w:val="64"/>
        </w:rPr>
        <w:t>的</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的</w:t>
      </w:r>
      <w:r>
        <w:rPr>
          <w:spacing w:val="-2"/>
          <w:sz w:val="64"/>
        </w:rPr>
        <w:t>方</w:t>
      </w:r>
      <w:r>
        <w:rPr>
          <w:spacing w:val="-2"/>
          <w:sz w:val="64"/>
        </w:rPr>
        <w:t>式</w:t>
      </w:r>
      <w:r>
        <w:rPr>
          <w:spacing w:val="-2"/>
          <w:sz w:val="64"/>
        </w:rPr>
        <w:t>，也</w:t>
      </w:r>
      <w:r>
        <w:rPr>
          <w:spacing w:val="-2"/>
          <w:sz w:val="64"/>
        </w:rPr>
        <w:t>就</w:t>
      </w:r>
      <w:r>
        <w:rPr>
          <w:spacing w:val="-2"/>
          <w:sz w:val="64"/>
        </w:rPr>
        <w:t>是</w:t>
      </w:r>
      <w:r>
        <w:rPr>
          <w:spacing w:val="-2"/>
          <w:sz w:val="64"/>
        </w:rPr>
        <w:t>说</w:t>
      </w:r>
      <w:r>
        <w:rPr>
          <w:spacing w:val="-2"/>
          <w:sz w:val="64"/>
        </w:rPr>
        <w:t>，</w:t>
      </w:r>
      <w:r>
        <w:rPr>
          <w:spacing w:val="-2"/>
          <w:sz w:val="64"/>
        </w:rPr>
        <w:t>要</w:t>
      </w:r>
      <w:r>
        <w:rPr>
          <w:spacing w:val="-2"/>
          <w:sz w:val="64"/>
        </w:rPr>
        <w:t>有</w:t>
      </w:r>
      <w:r>
        <w:rPr>
          <w:spacing w:val="-2"/>
          <w:sz w:val="64"/>
        </w:rPr>
        <w:t>某</w:t>
      </w:r>
      <w:r>
        <w:rPr>
          <w:spacing w:val="-2"/>
          <w:sz w:val="64"/>
        </w:rPr>
        <w:t>种</w:t>
      </w:r>
      <w:r>
        <w:rPr>
          <w:spacing w:val="-2"/>
          <w:sz w:val="64"/>
        </w:rPr>
        <w:t>组</w:t>
      </w:r>
      <w:r>
        <w:rPr>
          <w:spacing w:val="-2"/>
          <w:sz w:val="64"/>
        </w:rPr>
        <w:t>织</w:t>
      </w:r>
      <w:r>
        <w:rPr>
          <w:spacing w:val="-2"/>
          <w:sz w:val="64"/>
        </w:rPr>
        <w:t>或</w:t>
      </w:r>
      <w:r>
        <w:rPr>
          <w:spacing w:val="-2"/>
          <w:sz w:val="64"/>
        </w:rPr>
        <w:t>器</w:t>
      </w:r>
      <w:r>
        <w:rPr>
          <w:spacing w:val="-2"/>
          <w:sz w:val="64"/>
        </w:rPr>
        <w:t>件</w:t>
      </w:r>
      <w:r>
        <w:rPr>
          <w:spacing w:val="-2"/>
          <w:sz w:val="64"/>
        </w:rPr>
        <w:t>，</w:t>
      </w:r>
      <w:r>
        <w:rPr>
          <w:spacing w:val="-2"/>
          <w:sz w:val="64"/>
        </w:rPr>
        <w:t>能</w:t>
      </w:r>
      <w:r>
        <w:rPr>
          <w:spacing w:val="-2"/>
          <w:sz w:val="64"/>
        </w:rPr>
        <w:t>够</w:t>
      </w:r>
      <w:r>
        <w:rPr>
          <w:spacing w:val="-2"/>
          <w:sz w:val="64"/>
        </w:rPr>
        <w:t>在某</w:t>
      </w:r>
      <w:r>
        <w:rPr>
          <w:spacing w:val="-2"/>
          <w:sz w:val="64"/>
        </w:rPr>
        <w:t>种</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刺</w:t>
      </w:r>
      <w:r>
        <w:rPr>
          <w:spacing w:val="-2"/>
          <w:sz w:val="64"/>
        </w:rPr>
        <w:t>激</w:t>
      </w:r>
      <w:r>
        <w:rPr>
          <w:spacing w:val="-2"/>
          <w:sz w:val="64"/>
        </w:rPr>
        <w:t>下产</w:t>
      </w:r>
      <w:r>
        <w:rPr>
          <w:spacing w:val="-2"/>
          <w:sz w:val="64"/>
        </w:rPr>
        <w:t>生</w:t>
      </w:r>
      <w:r>
        <w:rPr>
          <w:spacing w:val="-2"/>
          <w:sz w:val="64"/>
        </w:rPr>
        <w:t>相</w:t>
      </w:r>
      <w:r>
        <w:rPr>
          <w:spacing w:val="-2"/>
          <w:sz w:val="64"/>
        </w:rPr>
        <w:t>应</w:t>
      </w:r>
      <w:r>
        <w:rPr>
          <w:spacing w:val="-2"/>
          <w:sz w:val="64"/>
        </w:rPr>
        <w:t>的</w:t>
      </w:r>
      <w:r>
        <w:rPr>
          <w:spacing w:val="-2"/>
          <w:sz w:val="64"/>
        </w:rPr>
        <w:t>响</w:t>
      </w:r>
      <w:r>
        <w:rPr>
          <w:spacing w:val="-2"/>
          <w:sz w:val="64"/>
        </w:rPr>
        <w:t>应</w:t>
      </w:r>
      <w:r>
        <w:rPr>
          <w:spacing w:val="-2"/>
          <w:sz w:val="64"/>
        </w:rPr>
        <w:t>。</w:t>
      </w:r>
    </w:p>
    <w:p>
      <w:pPr>
        <w:spacing w:after="0" w:line="223" w:lineRule="auto"/>
        <w:jc w:val="both"/>
        <w:rPr>
          <w:rFonts w:ascii="Arial" w:hAnsi="Arial" w:eastAsia="Arial"/>
          <w:sz w:val="64"/>
        </w:rPr>
        <w:sectPr>
          <w:headerReference w:type="default" r:id="rId143"/>
          <w:footerReference w:type="default" r:id="rId144"/>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1"/>
          <w:numId w:val="1"/>
        </w:numPr>
        <w:tabs>
          <w:tab w:pos="1164" w:val="left" w:leader="none"/>
        </w:tabs>
        <w:spacing w:line="240" w:lineRule="auto" w:before="39" w:after="0"/>
        <w:ind w:left="1164" w:right="0" w:hanging="540"/>
        <w:jc w:val="left"/>
        <w:rPr>
          <w:rFonts w:ascii="Arial" w:hAnsi="Arial" w:eastAsia="Arial"/>
          <w:sz w:val="64"/>
        </w:rPr>
      </w:pPr>
      <w:bookmarkStart w:name="幻灯片编号 51" w:id="74"/>
      <w:bookmarkEnd w:id="74"/>
      <w:r>
        <w:rPr/>
      </w:r>
      <w:bookmarkStart w:name="幻灯片编号 51" w:id="75"/>
      <w:bookmarkEnd w:id="75"/>
      <w:r>
        <w:rPr>
          <w:w w:val="95"/>
          <w:sz w:val="64"/>
        </w:rPr>
        <w:t>刺</w:t>
      </w:r>
      <w:r>
        <w:rPr>
          <w:w w:val="95"/>
          <w:sz w:val="64"/>
        </w:rPr>
        <w:t>激</w:t>
      </w:r>
      <w:r>
        <w:rPr>
          <w:w w:val="95"/>
          <w:sz w:val="64"/>
        </w:rPr>
        <w:t>与</w:t>
      </w:r>
      <w:r>
        <w:rPr>
          <w:w w:val="95"/>
          <w:sz w:val="64"/>
        </w:rPr>
        <w:t>响</w:t>
      </w:r>
      <w:r>
        <w:rPr>
          <w:w w:val="95"/>
          <w:sz w:val="64"/>
        </w:rPr>
        <w:t>应</w:t>
      </w:r>
      <w:r>
        <w:rPr>
          <w:w w:val="95"/>
          <w:sz w:val="64"/>
        </w:rPr>
        <w:t>关</w:t>
      </w:r>
      <w:r>
        <w:rPr>
          <w:w w:val="95"/>
          <w:sz w:val="64"/>
        </w:rPr>
        <w:t>系</w:t>
      </w:r>
      <w:r>
        <w:rPr>
          <w:w w:val="95"/>
          <w:sz w:val="64"/>
        </w:rPr>
        <w:t>应</w:t>
      </w:r>
      <w:r>
        <w:rPr>
          <w:w w:val="95"/>
          <w:sz w:val="64"/>
        </w:rPr>
        <w:t>当</w:t>
      </w:r>
      <w:r>
        <w:rPr>
          <w:w w:val="95"/>
          <w:sz w:val="64"/>
        </w:rPr>
        <w:t>满</w:t>
      </w:r>
      <w:r>
        <w:rPr>
          <w:w w:val="95"/>
          <w:sz w:val="64"/>
        </w:rPr>
        <w:t>足</w:t>
      </w:r>
      <w:r>
        <w:rPr>
          <w:w w:val="95"/>
          <w:sz w:val="64"/>
        </w:rPr>
        <w:t>一</w:t>
      </w:r>
      <w:r>
        <w:rPr>
          <w:w w:val="95"/>
          <w:sz w:val="64"/>
        </w:rPr>
        <w:t>定</w:t>
      </w:r>
      <w:r>
        <w:rPr>
          <w:w w:val="95"/>
          <w:sz w:val="64"/>
        </w:rPr>
        <w:t>的</w:t>
      </w:r>
      <w:r>
        <w:rPr>
          <w:w w:val="95"/>
          <w:sz w:val="64"/>
        </w:rPr>
        <w:t>条</w:t>
      </w:r>
      <w:r>
        <w:rPr>
          <w:spacing w:val="-5"/>
          <w:w w:val="95"/>
          <w:sz w:val="64"/>
        </w:rPr>
        <w:t>件：</w:t>
      </w:r>
    </w:p>
    <w:p>
      <w:pPr>
        <w:pStyle w:val="ListParagraph"/>
        <w:numPr>
          <w:ilvl w:val="0"/>
          <w:numId w:val="5"/>
        </w:numPr>
        <w:tabs>
          <w:tab w:pos="1794" w:val="left" w:leader="none"/>
        </w:tabs>
        <w:spacing w:line="240" w:lineRule="auto" w:before="86" w:after="0"/>
        <w:ind w:left="1794" w:right="0" w:hanging="450"/>
        <w:jc w:val="left"/>
        <w:rPr>
          <w:sz w:val="56"/>
        </w:rPr>
      </w:pPr>
      <w:r>
        <w:rPr>
          <w:spacing w:val="-2"/>
          <w:sz w:val="56"/>
        </w:rPr>
        <w:t>具有一定的敏感域；</w:t>
      </w:r>
    </w:p>
    <w:p>
      <w:pPr>
        <w:pStyle w:val="ListParagraph"/>
        <w:numPr>
          <w:ilvl w:val="0"/>
          <w:numId w:val="5"/>
        </w:numPr>
        <w:tabs>
          <w:tab w:pos="1794" w:val="left" w:leader="none"/>
        </w:tabs>
        <w:spacing w:line="240" w:lineRule="auto" w:before="89" w:after="0"/>
        <w:ind w:left="1794" w:right="0" w:hanging="450"/>
        <w:jc w:val="left"/>
        <w:rPr>
          <w:sz w:val="56"/>
        </w:rPr>
      </w:pPr>
      <w:r>
        <w:rPr>
          <w:spacing w:val="-2"/>
          <w:sz w:val="56"/>
        </w:rPr>
        <w:t>具有一定的敏感度；</w:t>
      </w:r>
    </w:p>
    <w:p>
      <w:pPr>
        <w:pStyle w:val="ListParagraph"/>
        <w:numPr>
          <w:ilvl w:val="0"/>
          <w:numId w:val="5"/>
        </w:numPr>
        <w:tabs>
          <w:tab w:pos="1794" w:val="left" w:leader="none"/>
        </w:tabs>
        <w:spacing w:line="240" w:lineRule="auto" w:before="88" w:after="0"/>
        <w:ind w:left="1794" w:right="0" w:hanging="450"/>
        <w:jc w:val="left"/>
        <w:rPr>
          <w:sz w:val="56"/>
        </w:rPr>
      </w:pPr>
      <w:r>
        <w:rPr>
          <w:spacing w:val="-2"/>
          <w:sz w:val="56"/>
        </w:rPr>
        <w:t>具有一定的保真度。</w:t>
      </w:r>
    </w:p>
    <w:p>
      <w:pPr>
        <w:spacing w:after="0" w:line="240" w:lineRule="auto"/>
        <w:jc w:val="left"/>
        <w:rPr>
          <w:sz w:val="56"/>
        </w:rPr>
        <w:sectPr>
          <w:headerReference w:type="default" r:id="rId145"/>
          <w:footerReference w:type="default" r:id="rId146"/>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1"/>
          <w:numId w:val="1"/>
        </w:numPr>
        <w:tabs>
          <w:tab w:pos="1164" w:val="left" w:leader="none"/>
        </w:tabs>
        <w:spacing w:line="218" w:lineRule="auto" w:before="98" w:after="0"/>
        <w:ind w:left="1164" w:right="1230" w:hanging="540"/>
        <w:jc w:val="both"/>
        <w:rPr>
          <w:rFonts w:ascii="Arial" w:hAnsi="Arial" w:eastAsia="Arial"/>
          <w:sz w:val="56"/>
        </w:rPr>
      </w:pPr>
      <w:bookmarkStart w:name="幻灯片编号 52" w:id="76"/>
      <w:bookmarkEnd w:id="76"/>
      <w:r>
        <w:rPr/>
      </w:r>
      <w:bookmarkStart w:name="幻灯片编号 52" w:id="77"/>
      <w:bookmarkEnd w:id="77"/>
      <w:r>
        <w:rPr>
          <w:spacing w:val="-2"/>
          <w:sz w:val="56"/>
        </w:rPr>
        <w:t>分析和实验都表明，虽然人的感觉器官在感知外</w:t>
      </w:r>
      <w:r>
        <w:rPr>
          <w:spacing w:val="-2"/>
          <w:sz w:val="56"/>
        </w:rPr>
        <w:t>部事物的信息方面具有十分精巧的工作机制，但</w:t>
      </w:r>
      <w:r>
        <w:rPr>
          <w:spacing w:val="-2"/>
          <w:sz w:val="56"/>
        </w:rPr>
        <w:t>同时也存在一些天然的缺陷，这主要表现在：</w:t>
      </w:r>
    </w:p>
    <w:p>
      <w:pPr>
        <w:pStyle w:val="ListParagraph"/>
        <w:numPr>
          <w:ilvl w:val="0"/>
          <w:numId w:val="6"/>
        </w:numPr>
        <w:tabs>
          <w:tab w:pos="1794" w:val="left" w:leader="none"/>
        </w:tabs>
        <w:spacing w:line="240" w:lineRule="auto" w:before="83" w:after="0"/>
        <w:ind w:left="1794" w:right="0" w:hanging="450"/>
        <w:jc w:val="left"/>
        <w:rPr>
          <w:sz w:val="48"/>
        </w:rPr>
      </w:pPr>
      <w:r>
        <w:rPr>
          <w:spacing w:val="-2"/>
          <w:sz w:val="48"/>
        </w:rPr>
        <w:t>敏感域有限；</w:t>
      </w:r>
    </w:p>
    <w:p>
      <w:pPr>
        <w:pStyle w:val="ListParagraph"/>
        <w:numPr>
          <w:ilvl w:val="0"/>
          <w:numId w:val="6"/>
        </w:numPr>
        <w:tabs>
          <w:tab w:pos="1794" w:val="left" w:leader="none"/>
        </w:tabs>
        <w:spacing w:line="240" w:lineRule="auto" w:before="76" w:after="0"/>
        <w:ind w:left="1794" w:right="0" w:hanging="450"/>
        <w:jc w:val="left"/>
        <w:rPr>
          <w:sz w:val="48"/>
        </w:rPr>
      </w:pPr>
      <w:r>
        <w:rPr>
          <w:spacing w:val="-2"/>
          <w:sz w:val="48"/>
        </w:rPr>
        <w:t>敏感度有限；</w:t>
      </w:r>
    </w:p>
    <w:p>
      <w:pPr>
        <w:pStyle w:val="ListParagraph"/>
        <w:numPr>
          <w:ilvl w:val="0"/>
          <w:numId w:val="6"/>
        </w:numPr>
        <w:tabs>
          <w:tab w:pos="1794" w:val="left" w:leader="none"/>
        </w:tabs>
        <w:spacing w:line="240" w:lineRule="auto" w:before="77" w:after="0"/>
        <w:ind w:left="1794" w:right="0" w:hanging="450"/>
        <w:jc w:val="left"/>
        <w:rPr>
          <w:sz w:val="48"/>
        </w:rPr>
      </w:pPr>
      <w:r>
        <w:rPr>
          <w:spacing w:val="-2"/>
          <w:sz w:val="48"/>
        </w:rPr>
        <w:t>分辨力不高。</w:t>
      </w:r>
    </w:p>
    <w:p>
      <w:pPr>
        <w:spacing w:after="0" w:line="240" w:lineRule="auto"/>
        <w:jc w:val="left"/>
        <w:rPr>
          <w:sz w:val="48"/>
        </w:rPr>
        <w:sectPr>
          <w:headerReference w:type="default" r:id="rId147"/>
          <w:footerReference w:type="default" r:id="rId148"/>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164" w:val="left" w:leader="none"/>
        </w:tabs>
        <w:spacing w:line="220" w:lineRule="auto" w:before="91" w:after="0"/>
        <w:ind w:left="1164" w:right="1479" w:hanging="540"/>
        <w:jc w:val="both"/>
        <w:rPr>
          <w:rFonts w:ascii="Arial" w:hAnsi="Arial" w:eastAsia="Arial"/>
          <w:sz w:val="64"/>
        </w:rPr>
      </w:pPr>
      <w:bookmarkStart w:name="幻灯片编号 53" w:id="78"/>
      <w:bookmarkEnd w:id="78"/>
      <w:r>
        <w:rPr/>
      </w:r>
      <w:bookmarkStart w:name="幻灯片编号 53" w:id="79"/>
      <w:bookmarkEnd w:id="79"/>
      <w:r>
        <w:rPr>
          <w:spacing w:val="-2"/>
          <w:sz w:val="64"/>
        </w:rPr>
        <w:t>敏</w:t>
      </w:r>
      <w:r>
        <w:rPr>
          <w:spacing w:val="-2"/>
          <w:sz w:val="64"/>
        </w:rPr>
        <w:t>感</w:t>
      </w:r>
      <w:r>
        <w:rPr>
          <w:spacing w:val="-2"/>
          <w:sz w:val="64"/>
        </w:rPr>
        <w:t>域</w:t>
      </w:r>
      <w:r>
        <w:rPr>
          <w:spacing w:val="-2"/>
          <w:sz w:val="64"/>
        </w:rPr>
        <w:t>：</w:t>
      </w:r>
      <w:r>
        <w:rPr>
          <w:spacing w:val="-2"/>
          <w:sz w:val="64"/>
        </w:rPr>
        <w:t>人</w:t>
      </w:r>
      <w:r>
        <w:rPr>
          <w:spacing w:val="-2"/>
          <w:sz w:val="64"/>
        </w:rPr>
        <w:t>的</w:t>
      </w:r>
      <w:r>
        <w:rPr>
          <w:spacing w:val="-2"/>
          <w:sz w:val="64"/>
        </w:rPr>
        <w:t>视</w:t>
      </w:r>
      <w:r>
        <w:rPr>
          <w:spacing w:val="-2"/>
          <w:sz w:val="64"/>
        </w:rPr>
        <w:t>觉</w:t>
      </w:r>
      <w:r>
        <w:rPr>
          <w:spacing w:val="-2"/>
          <w:sz w:val="64"/>
        </w:rPr>
        <w:t>器</w:t>
      </w:r>
      <w:r>
        <w:rPr>
          <w:spacing w:val="-2"/>
          <w:sz w:val="64"/>
        </w:rPr>
        <w:t>官</w:t>
      </w:r>
      <w:r>
        <w:rPr>
          <w:spacing w:val="-2"/>
          <w:sz w:val="64"/>
        </w:rPr>
        <w:t>的</w:t>
      </w:r>
      <w:r>
        <w:rPr>
          <w:spacing w:val="-2"/>
          <w:sz w:val="64"/>
        </w:rPr>
        <w:t>敏</w:t>
      </w:r>
      <w:r>
        <w:rPr>
          <w:spacing w:val="-2"/>
          <w:sz w:val="64"/>
        </w:rPr>
        <w:t>感</w:t>
      </w:r>
      <w:r>
        <w:rPr>
          <w:spacing w:val="-2"/>
          <w:sz w:val="64"/>
        </w:rPr>
        <w:t>域</w:t>
      </w:r>
      <w:r>
        <w:rPr>
          <w:spacing w:val="-2"/>
          <w:sz w:val="64"/>
        </w:rPr>
        <w:t>只</w:t>
      </w:r>
      <w:r>
        <w:rPr>
          <w:spacing w:val="-2"/>
          <w:sz w:val="64"/>
        </w:rPr>
        <w:t>在可</w:t>
      </w:r>
      <w:r>
        <w:rPr>
          <w:spacing w:val="-2"/>
          <w:sz w:val="64"/>
        </w:rPr>
        <w:t>见</w:t>
      </w:r>
      <w:r>
        <w:rPr>
          <w:spacing w:val="-2"/>
          <w:sz w:val="64"/>
        </w:rPr>
        <w:t>光</w:t>
      </w:r>
      <w:r>
        <w:rPr>
          <w:spacing w:val="-2"/>
          <w:sz w:val="64"/>
        </w:rPr>
        <w:t>范</w:t>
      </w:r>
      <w:r>
        <w:rPr>
          <w:spacing w:val="-2"/>
          <w:sz w:val="64"/>
        </w:rPr>
        <w:t>围</w:t>
      </w:r>
      <w:r>
        <w:rPr>
          <w:spacing w:val="-2"/>
          <w:sz w:val="64"/>
        </w:rPr>
        <w:t>之</w:t>
      </w:r>
      <w:r>
        <w:rPr>
          <w:spacing w:val="-2"/>
          <w:sz w:val="64"/>
        </w:rPr>
        <w:t>内</w:t>
      </w:r>
      <w:r>
        <w:rPr>
          <w:spacing w:val="-2"/>
          <w:sz w:val="64"/>
        </w:rPr>
        <w:t>，</w:t>
      </w:r>
      <w:r>
        <w:rPr>
          <w:spacing w:val="-2"/>
          <w:sz w:val="64"/>
        </w:rPr>
        <w:t>无</w:t>
      </w:r>
      <w:r>
        <w:rPr>
          <w:spacing w:val="-2"/>
          <w:sz w:val="64"/>
        </w:rPr>
        <w:t>法</w:t>
      </w:r>
      <w:r>
        <w:rPr>
          <w:spacing w:val="-2"/>
          <w:sz w:val="64"/>
        </w:rPr>
        <w:t>直</w:t>
      </w:r>
      <w:r>
        <w:rPr>
          <w:spacing w:val="-2"/>
          <w:sz w:val="64"/>
        </w:rPr>
        <w:t>接</w:t>
      </w:r>
      <w:r>
        <w:rPr>
          <w:spacing w:val="-2"/>
          <w:sz w:val="64"/>
        </w:rPr>
        <w:t>感</w:t>
      </w:r>
      <w:r>
        <w:rPr>
          <w:spacing w:val="-2"/>
          <w:sz w:val="64"/>
        </w:rPr>
        <w:t>知</w:t>
      </w:r>
      <w:r>
        <w:rPr>
          <w:spacing w:val="-2"/>
          <w:sz w:val="64"/>
        </w:rPr>
        <w:t>红</w:t>
      </w:r>
      <w:r>
        <w:rPr>
          <w:spacing w:val="-2"/>
          <w:sz w:val="64"/>
        </w:rPr>
        <w:t>外</w:t>
      </w:r>
      <w:r>
        <w:rPr>
          <w:spacing w:val="-2"/>
          <w:sz w:val="64"/>
        </w:rPr>
        <w:t>或</w:t>
      </w:r>
      <w:r>
        <w:rPr>
          <w:spacing w:val="-2"/>
          <w:sz w:val="64"/>
        </w:rPr>
        <w:t>紫外</w:t>
      </w:r>
      <w:r>
        <w:rPr>
          <w:spacing w:val="-2"/>
          <w:sz w:val="64"/>
        </w:rPr>
        <w:t>光</w:t>
      </w:r>
      <w:r>
        <w:rPr>
          <w:spacing w:val="-2"/>
          <w:sz w:val="64"/>
        </w:rPr>
        <w:t>范</w:t>
      </w:r>
      <w:r>
        <w:rPr>
          <w:spacing w:val="-2"/>
          <w:sz w:val="64"/>
        </w:rPr>
        <w:t>围</w:t>
      </w:r>
      <w:r>
        <w:rPr>
          <w:spacing w:val="-2"/>
          <w:sz w:val="64"/>
        </w:rPr>
        <w:t>的</w:t>
      </w:r>
      <w:r>
        <w:rPr>
          <w:spacing w:val="-2"/>
          <w:sz w:val="64"/>
        </w:rPr>
        <w:t>各</w:t>
      </w:r>
      <w:r>
        <w:rPr>
          <w:spacing w:val="-2"/>
          <w:sz w:val="64"/>
        </w:rPr>
        <w:t>种</w:t>
      </w:r>
      <w:r>
        <w:rPr>
          <w:spacing w:val="-2"/>
          <w:sz w:val="64"/>
        </w:rPr>
        <w:t>信</w:t>
      </w:r>
      <w:r>
        <w:rPr>
          <w:spacing w:val="-2"/>
          <w:sz w:val="64"/>
        </w:rPr>
        <w:t>息</w:t>
      </w:r>
      <w:r>
        <w:rPr>
          <w:spacing w:val="-2"/>
          <w:sz w:val="64"/>
        </w:rPr>
        <w:t>；</w:t>
      </w:r>
      <w:r>
        <w:rPr>
          <w:spacing w:val="-2"/>
          <w:sz w:val="64"/>
        </w:rPr>
        <w:t>听</w:t>
      </w:r>
      <w:r>
        <w:rPr>
          <w:spacing w:val="-2"/>
          <w:sz w:val="64"/>
        </w:rPr>
        <w:t>觉</w:t>
      </w:r>
      <w:r>
        <w:rPr>
          <w:spacing w:val="-2"/>
          <w:sz w:val="64"/>
        </w:rPr>
        <w:t>器</w:t>
      </w:r>
      <w:r>
        <w:rPr>
          <w:spacing w:val="-2"/>
          <w:sz w:val="64"/>
        </w:rPr>
        <w:t>官</w:t>
      </w:r>
      <w:r>
        <w:rPr>
          <w:spacing w:val="-2"/>
          <w:sz w:val="64"/>
        </w:rPr>
        <w:t>只</w:t>
      </w:r>
      <w:r>
        <w:rPr>
          <w:spacing w:val="-2"/>
          <w:sz w:val="64"/>
        </w:rPr>
        <w:t>对</w:t>
      </w:r>
      <w:r>
        <w:rPr>
          <w:spacing w:val="-2"/>
          <w:sz w:val="64"/>
        </w:rPr>
        <w:t>声</w:t>
      </w:r>
      <w:r>
        <w:rPr>
          <w:spacing w:val="-2"/>
          <w:sz w:val="64"/>
        </w:rPr>
        <w:t>频范</w:t>
      </w:r>
      <w:r>
        <w:rPr>
          <w:spacing w:val="-2"/>
          <w:sz w:val="64"/>
        </w:rPr>
        <w:t>围</w:t>
      </w:r>
      <w:r>
        <w:rPr>
          <w:spacing w:val="-2"/>
          <w:sz w:val="64"/>
        </w:rPr>
        <w:t>的</w:t>
      </w:r>
      <w:r>
        <w:rPr>
          <w:spacing w:val="-2"/>
          <w:sz w:val="64"/>
        </w:rPr>
        <w:t>信</w:t>
      </w:r>
      <w:r>
        <w:rPr>
          <w:spacing w:val="-2"/>
          <w:sz w:val="64"/>
        </w:rPr>
        <w:t>息</w:t>
      </w:r>
      <w:r>
        <w:rPr>
          <w:spacing w:val="-2"/>
          <w:sz w:val="64"/>
        </w:rPr>
        <w:t>有</w:t>
      </w:r>
      <w:r>
        <w:rPr>
          <w:spacing w:val="-2"/>
          <w:sz w:val="64"/>
        </w:rPr>
        <w:t>响</w:t>
      </w:r>
      <w:r>
        <w:rPr>
          <w:spacing w:val="-2"/>
          <w:sz w:val="64"/>
        </w:rPr>
        <w:t>应</w:t>
      </w:r>
      <w:r>
        <w:rPr>
          <w:spacing w:val="-2"/>
          <w:sz w:val="64"/>
        </w:rPr>
        <w:t>能</w:t>
      </w:r>
      <w:r>
        <w:rPr>
          <w:spacing w:val="-2"/>
          <w:sz w:val="64"/>
        </w:rPr>
        <w:t>力</w:t>
      </w:r>
      <w:r>
        <w:rPr>
          <w:spacing w:val="-2"/>
          <w:sz w:val="64"/>
        </w:rPr>
        <w:t>，</w:t>
      </w:r>
      <w:r>
        <w:rPr>
          <w:spacing w:val="-2"/>
          <w:sz w:val="64"/>
        </w:rPr>
        <w:t>无</w:t>
      </w:r>
      <w:r>
        <w:rPr>
          <w:spacing w:val="-2"/>
          <w:sz w:val="64"/>
        </w:rPr>
        <w:t>法</w:t>
      </w:r>
      <w:r>
        <w:rPr>
          <w:spacing w:val="-2"/>
          <w:sz w:val="64"/>
        </w:rPr>
        <w:t>直</w:t>
      </w:r>
      <w:r>
        <w:rPr>
          <w:spacing w:val="-2"/>
          <w:sz w:val="64"/>
        </w:rPr>
        <w:t>接</w:t>
      </w:r>
      <w:r>
        <w:rPr>
          <w:spacing w:val="-2"/>
          <w:sz w:val="64"/>
        </w:rPr>
        <w:t>感</w:t>
      </w:r>
      <w:r>
        <w:rPr>
          <w:spacing w:val="-2"/>
          <w:sz w:val="64"/>
        </w:rPr>
        <w:t>知</w:t>
      </w:r>
      <w:r>
        <w:rPr>
          <w:spacing w:val="-2"/>
          <w:sz w:val="64"/>
        </w:rPr>
        <w:t>次声</w:t>
      </w:r>
      <w:r>
        <w:rPr>
          <w:spacing w:val="-2"/>
          <w:sz w:val="64"/>
        </w:rPr>
        <w:t>频</w:t>
      </w:r>
      <w:r>
        <w:rPr>
          <w:spacing w:val="-2"/>
          <w:sz w:val="64"/>
        </w:rPr>
        <w:t>或</w:t>
      </w:r>
      <w:r>
        <w:rPr>
          <w:spacing w:val="-2"/>
          <w:sz w:val="64"/>
        </w:rPr>
        <w:t>超</w:t>
      </w:r>
      <w:r>
        <w:rPr>
          <w:spacing w:val="-2"/>
          <w:sz w:val="64"/>
        </w:rPr>
        <w:t>声</w:t>
      </w:r>
      <w:r>
        <w:rPr>
          <w:spacing w:val="-2"/>
          <w:sz w:val="64"/>
        </w:rPr>
        <w:t>频</w:t>
      </w:r>
      <w:r>
        <w:rPr>
          <w:spacing w:val="-2"/>
          <w:sz w:val="64"/>
        </w:rPr>
        <w:t>范</w:t>
      </w:r>
      <w:r>
        <w:rPr>
          <w:spacing w:val="-2"/>
          <w:sz w:val="64"/>
        </w:rPr>
        <w:t>围</w:t>
      </w:r>
      <w:r>
        <w:rPr>
          <w:spacing w:val="-2"/>
          <w:sz w:val="64"/>
        </w:rPr>
        <w:t>的</w:t>
      </w:r>
      <w:r>
        <w:rPr>
          <w:spacing w:val="-2"/>
          <w:sz w:val="64"/>
        </w:rPr>
        <w:t>信</w:t>
      </w:r>
      <w:r>
        <w:rPr>
          <w:spacing w:val="-2"/>
          <w:sz w:val="64"/>
        </w:rPr>
        <w:t>息</w:t>
      </w:r>
      <w:r>
        <w:rPr>
          <w:spacing w:val="-2"/>
          <w:sz w:val="64"/>
        </w:rPr>
        <w:t>；</w:t>
      </w:r>
    </w:p>
    <w:p>
      <w:pPr>
        <w:pStyle w:val="ListParagraph"/>
        <w:numPr>
          <w:ilvl w:val="1"/>
          <w:numId w:val="1"/>
        </w:numPr>
        <w:tabs>
          <w:tab w:pos="1164" w:val="left" w:leader="none"/>
        </w:tabs>
        <w:spacing w:line="218" w:lineRule="auto" w:before="228" w:after="0"/>
        <w:ind w:left="1164" w:right="1479" w:hanging="540"/>
        <w:jc w:val="both"/>
        <w:rPr>
          <w:rFonts w:ascii="Arial" w:hAnsi="Arial" w:eastAsia="Arial"/>
          <w:sz w:val="64"/>
        </w:rPr>
      </w:pPr>
      <w:r>
        <w:rPr>
          <w:spacing w:val="-2"/>
          <w:sz w:val="64"/>
        </w:rPr>
        <w:t>敏</w:t>
      </w:r>
      <w:r>
        <w:rPr>
          <w:spacing w:val="-2"/>
          <w:sz w:val="64"/>
        </w:rPr>
        <w:t>感</w:t>
      </w:r>
      <w:r>
        <w:rPr>
          <w:spacing w:val="-2"/>
          <w:sz w:val="64"/>
        </w:rPr>
        <w:t>度</w:t>
      </w:r>
      <w:r>
        <w:rPr>
          <w:spacing w:val="-2"/>
          <w:sz w:val="64"/>
        </w:rPr>
        <w:t>：</w:t>
      </w:r>
      <w:r>
        <w:rPr>
          <w:spacing w:val="-2"/>
          <w:sz w:val="64"/>
        </w:rPr>
        <w:t>人</w:t>
      </w:r>
      <w:r>
        <w:rPr>
          <w:spacing w:val="-2"/>
          <w:sz w:val="64"/>
        </w:rPr>
        <w:t>眼</w:t>
      </w:r>
      <w:r>
        <w:rPr>
          <w:spacing w:val="-2"/>
          <w:sz w:val="64"/>
        </w:rPr>
        <w:t>很</w:t>
      </w:r>
      <w:r>
        <w:rPr>
          <w:spacing w:val="-2"/>
          <w:sz w:val="64"/>
        </w:rPr>
        <w:t>难</w:t>
      </w:r>
      <w:r>
        <w:rPr>
          <w:spacing w:val="-2"/>
          <w:sz w:val="64"/>
        </w:rPr>
        <w:t>在</w:t>
      </w:r>
      <w:r>
        <w:rPr>
          <w:spacing w:val="-2"/>
          <w:sz w:val="64"/>
        </w:rPr>
        <w:t>微</w:t>
      </w:r>
      <w:r>
        <w:rPr>
          <w:spacing w:val="-2"/>
          <w:sz w:val="64"/>
        </w:rPr>
        <w:t>弱</w:t>
      </w:r>
      <w:r>
        <w:rPr>
          <w:spacing w:val="-2"/>
          <w:sz w:val="64"/>
        </w:rPr>
        <w:t>光</w:t>
      </w:r>
      <w:r>
        <w:rPr>
          <w:spacing w:val="-2"/>
          <w:sz w:val="64"/>
        </w:rPr>
        <w:t>照</w:t>
      </w:r>
      <w:r>
        <w:rPr>
          <w:spacing w:val="-2"/>
          <w:sz w:val="64"/>
        </w:rPr>
        <w:t>条</w:t>
      </w:r>
      <w:r>
        <w:rPr>
          <w:spacing w:val="-2"/>
          <w:sz w:val="64"/>
        </w:rPr>
        <w:t>件</w:t>
      </w:r>
      <w:r>
        <w:rPr>
          <w:spacing w:val="-2"/>
          <w:sz w:val="64"/>
        </w:rPr>
        <w:t>下产</w:t>
      </w:r>
      <w:r>
        <w:rPr>
          <w:spacing w:val="-2"/>
          <w:sz w:val="64"/>
        </w:rPr>
        <w:t>生</w:t>
      </w:r>
      <w:r>
        <w:rPr>
          <w:spacing w:val="-2"/>
          <w:sz w:val="64"/>
        </w:rPr>
        <w:t>正</w:t>
      </w:r>
      <w:r>
        <w:rPr>
          <w:spacing w:val="-2"/>
          <w:sz w:val="64"/>
        </w:rPr>
        <w:t>常</w:t>
      </w:r>
      <w:r>
        <w:rPr>
          <w:spacing w:val="-2"/>
          <w:sz w:val="64"/>
        </w:rPr>
        <w:t>的</w:t>
      </w:r>
      <w:r>
        <w:rPr>
          <w:spacing w:val="-2"/>
          <w:sz w:val="64"/>
        </w:rPr>
        <w:t>感</w:t>
      </w:r>
      <w:r>
        <w:rPr>
          <w:spacing w:val="-2"/>
          <w:sz w:val="64"/>
        </w:rPr>
        <w:t>知</w:t>
      </w:r>
      <w:r>
        <w:rPr>
          <w:spacing w:val="-2"/>
          <w:sz w:val="64"/>
        </w:rPr>
        <w:t>响</w:t>
      </w:r>
      <w:r>
        <w:rPr>
          <w:spacing w:val="-2"/>
          <w:sz w:val="64"/>
        </w:rPr>
        <w:t>应</w:t>
      </w:r>
      <w:r>
        <w:rPr>
          <w:spacing w:val="-2"/>
          <w:sz w:val="64"/>
        </w:rPr>
        <w:t>，</w:t>
      </w:r>
      <w:r>
        <w:rPr>
          <w:spacing w:val="-2"/>
          <w:sz w:val="64"/>
        </w:rPr>
        <w:t>人</w:t>
      </w:r>
      <w:r>
        <w:rPr>
          <w:spacing w:val="-2"/>
          <w:sz w:val="64"/>
        </w:rPr>
        <w:t>耳</w:t>
      </w:r>
      <w:r>
        <w:rPr>
          <w:spacing w:val="-2"/>
          <w:sz w:val="64"/>
        </w:rPr>
        <w:t>也</w:t>
      </w:r>
      <w:r>
        <w:rPr>
          <w:spacing w:val="-2"/>
          <w:sz w:val="64"/>
        </w:rPr>
        <w:t>很</w:t>
      </w:r>
      <w:r>
        <w:rPr>
          <w:spacing w:val="-2"/>
          <w:sz w:val="64"/>
        </w:rPr>
        <w:t>难</w:t>
      </w:r>
      <w:r>
        <w:rPr>
          <w:spacing w:val="-2"/>
          <w:sz w:val="64"/>
        </w:rPr>
        <w:t>在</w:t>
      </w:r>
      <w:r>
        <w:rPr>
          <w:spacing w:val="-2"/>
          <w:sz w:val="64"/>
        </w:rPr>
        <w:t>微</w:t>
      </w:r>
      <w:r>
        <w:rPr>
          <w:spacing w:val="-2"/>
          <w:sz w:val="64"/>
        </w:rPr>
        <w:t>弱的</w:t>
      </w:r>
      <w:r>
        <w:rPr>
          <w:spacing w:val="-2"/>
          <w:sz w:val="64"/>
        </w:rPr>
        <w:t>声</w:t>
      </w:r>
      <w:r>
        <w:rPr>
          <w:spacing w:val="-2"/>
          <w:sz w:val="64"/>
        </w:rPr>
        <w:t>场</w:t>
      </w:r>
      <w:r>
        <w:rPr>
          <w:spacing w:val="-2"/>
          <w:sz w:val="64"/>
        </w:rPr>
        <w:t>中</w:t>
      </w:r>
      <w:r>
        <w:rPr>
          <w:spacing w:val="-2"/>
          <w:sz w:val="64"/>
        </w:rPr>
        <w:t>保</w:t>
      </w:r>
      <w:r>
        <w:rPr>
          <w:spacing w:val="-2"/>
          <w:sz w:val="64"/>
        </w:rPr>
        <w:t>持</w:t>
      </w:r>
      <w:r>
        <w:rPr>
          <w:spacing w:val="-2"/>
          <w:sz w:val="64"/>
        </w:rPr>
        <w:t>良</w:t>
      </w:r>
      <w:r>
        <w:rPr>
          <w:spacing w:val="-2"/>
          <w:sz w:val="64"/>
        </w:rPr>
        <w:t>好</w:t>
      </w:r>
      <w:r>
        <w:rPr>
          <w:spacing w:val="-2"/>
          <w:sz w:val="64"/>
        </w:rPr>
        <w:t>的</w:t>
      </w:r>
      <w:r>
        <w:rPr>
          <w:spacing w:val="-2"/>
          <w:sz w:val="64"/>
        </w:rPr>
        <w:t>感</w:t>
      </w:r>
      <w:r>
        <w:rPr>
          <w:spacing w:val="-2"/>
          <w:sz w:val="64"/>
        </w:rPr>
        <w:t>知</w:t>
      </w:r>
      <w:r>
        <w:rPr>
          <w:spacing w:val="-2"/>
          <w:sz w:val="64"/>
        </w:rPr>
        <w:t>特</w:t>
      </w:r>
      <w:r>
        <w:rPr>
          <w:spacing w:val="-2"/>
          <w:sz w:val="64"/>
        </w:rPr>
        <w:t>性</w:t>
      </w:r>
      <w:r>
        <w:rPr>
          <w:spacing w:val="-2"/>
          <w:sz w:val="64"/>
        </w:rPr>
        <w:t>。</w:t>
      </w:r>
    </w:p>
    <w:p>
      <w:pPr>
        <w:spacing w:after="0" w:line="218" w:lineRule="auto"/>
        <w:jc w:val="both"/>
        <w:rPr>
          <w:rFonts w:ascii="Arial" w:hAnsi="Arial" w:eastAsia="Arial"/>
          <w:sz w:val="64"/>
        </w:rPr>
        <w:sectPr>
          <w:headerReference w:type="default" r:id="rId149"/>
          <w:footerReference w:type="default" r:id="rId150"/>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164" w:val="left" w:leader="none"/>
        </w:tabs>
        <w:spacing w:line="220" w:lineRule="auto" w:before="91" w:after="0"/>
        <w:ind w:left="1164" w:right="1479" w:hanging="540"/>
        <w:jc w:val="both"/>
        <w:rPr>
          <w:rFonts w:ascii="Arial" w:hAnsi="Arial" w:eastAsia="Arial"/>
          <w:sz w:val="64"/>
        </w:rPr>
      </w:pPr>
      <w:bookmarkStart w:name="幻灯片编号 54" w:id="80"/>
      <w:bookmarkEnd w:id="80"/>
      <w:r>
        <w:rPr/>
      </w:r>
      <w:bookmarkStart w:name="幻灯片编号 54" w:id="81"/>
      <w:bookmarkEnd w:id="81"/>
      <w:r>
        <w:rPr>
          <w:spacing w:val="-2"/>
          <w:sz w:val="64"/>
        </w:rPr>
        <w:t>但</w:t>
      </w:r>
      <w:r>
        <w:rPr>
          <w:spacing w:val="-2"/>
          <w:sz w:val="64"/>
        </w:rPr>
        <w:t>是</w:t>
      </w:r>
      <w:r>
        <w:rPr>
          <w:spacing w:val="-2"/>
          <w:sz w:val="64"/>
        </w:rPr>
        <w:t>，</w:t>
      </w:r>
      <w:r>
        <w:rPr>
          <w:spacing w:val="-2"/>
          <w:sz w:val="64"/>
        </w:rPr>
        <w:t>众</w:t>
      </w:r>
      <w:r>
        <w:rPr>
          <w:spacing w:val="-2"/>
          <w:sz w:val="64"/>
        </w:rPr>
        <w:t>所</w:t>
      </w:r>
      <w:r>
        <w:rPr>
          <w:spacing w:val="-2"/>
          <w:sz w:val="64"/>
        </w:rPr>
        <w:t>周</w:t>
      </w:r>
      <w:r>
        <w:rPr>
          <w:spacing w:val="-2"/>
          <w:sz w:val="64"/>
        </w:rPr>
        <w:t>知</w:t>
      </w:r>
      <w:r>
        <w:rPr>
          <w:spacing w:val="-2"/>
          <w:sz w:val="64"/>
        </w:rPr>
        <w:t>，</w:t>
      </w:r>
      <w:r>
        <w:rPr>
          <w:spacing w:val="-2"/>
          <w:sz w:val="64"/>
        </w:rPr>
        <w:t>红</w:t>
      </w:r>
      <w:r>
        <w:rPr>
          <w:spacing w:val="-2"/>
          <w:sz w:val="64"/>
        </w:rPr>
        <w:t>外</w:t>
      </w:r>
      <w:r>
        <w:rPr>
          <w:spacing w:val="-2"/>
          <w:sz w:val="64"/>
        </w:rPr>
        <w:t>领</w:t>
      </w:r>
      <w:r>
        <w:rPr>
          <w:spacing w:val="-2"/>
          <w:sz w:val="64"/>
        </w:rPr>
        <w:t>域</w:t>
      </w:r>
      <w:r>
        <w:rPr>
          <w:spacing w:val="-2"/>
          <w:sz w:val="64"/>
        </w:rPr>
        <w:t>的</w:t>
      </w:r>
      <w:r>
        <w:rPr>
          <w:spacing w:val="-2"/>
          <w:sz w:val="64"/>
        </w:rPr>
        <w:t>信</w:t>
      </w:r>
      <w:r>
        <w:rPr>
          <w:spacing w:val="-2"/>
          <w:sz w:val="64"/>
        </w:rPr>
        <w:t>息</w:t>
      </w:r>
      <w:r>
        <w:rPr>
          <w:spacing w:val="-2"/>
          <w:sz w:val="64"/>
        </w:rPr>
        <w:t>、紫</w:t>
      </w:r>
      <w:r>
        <w:rPr>
          <w:spacing w:val="-2"/>
          <w:sz w:val="64"/>
        </w:rPr>
        <w:t>外</w:t>
      </w:r>
      <w:r>
        <w:rPr>
          <w:spacing w:val="-2"/>
          <w:sz w:val="64"/>
        </w:rPr>
        <w:t>领</w:t>
      </w:r>
      <w:r>
        <w:rPr>
          <w:spacing w:val="-2"/>
          <w:sz w:val="64"/>
        </w:rPr>
        <w:t>域</w:t>
      </w:r>
      <w:r>
        <w:rPr>
          <w:spacing w:val="-2"/>
          <w:sz w:val="64"/>
        </w:rPr>
        <w:t>的</w:t>
      </w:r>
      <w:r>
        <w:rPr>
          <w:spacing w:val="-2"/>
          <w:sz w:val="64"/>
        </w:rPr>
        <w:t>信</w:t>
      </w:r>
      <w:r>
        <w:rPr>
          <w:spacing w:val="-2"/>
          <w:sz w:val="64"/>
        </w:rPr>
        <w:t>息</w:t>
      </w:r>
      <w:r>
        <w:rPr>
          <w:spacing w:val="-2"/>
          <w:sz w:val="64"/>
        </w:rPr>
        <w:t>、</w:t>
      </w:r>
      <w:r>
        <w:rPr>
          <w:spacing w:val="-2"/>
          <w:sz w:val="64"/>
        </w:rPr>
        <w:t>遥</w:t>
      </w:r>
      <w:r>
        <w:rPr>
          <w:spacing w:val="-2"/>
          <w:sz w:val="64"/>
        </w:rPr>
        <w:t>远</w:t>
      </w:r>
      <w:r>
        <w:rPr>
          <w:spacing w:val="-2"/>
          <w:sz w:val="64"/>
        </w:rPr>
        <w:t>距</w:t>
      </w:r>
      <w:r>
        <w:rPr>
          <w:spacing w:val="-2"/>
          <w:sz w:val="64"/>
        </w:rPr>
        <w:t>离</w:t>
      </w:r>
      <w:r>
        <w:rPr>
          <w:spacing w:val="-2"/>
          <w:sz w:val="64"/>
        </w:rPr>
        <w:t>的</w:t>
      </w:r>
      <w:r>
        <w:rPr>
          <w:spacing w:val="-2"/>
          <w:sz w:val="64"/>
        </w:rPr>
        <w:t>信</w:t>
      </w:r>
      <w:r>
        <w:rPr>
          <w:spacing w:val="-2"/>
          <w:sz w:val="64"/>
        </w:rPr>
        <w:t>息</w:t>
      </w:r>
      <w:r>
        <w:rPr>
          <w:spacing w:val="-2"/>
          <w:sz w:val="64"/>
        </w:rPr>
        <w:t>、</w:t>
      </w:r>
      <w:r>
        <w:rPr>
          <w:spacing w:val="-2"/>
          <w:sz w:val="64"/>
        </w:rPr>
        <w:t>次</w:t>
      </w:r>
      <w:r>
        <w:rPr>
          <w:spacing w:val="-2"/>
          <w:sz w:val="64"/>
        </w:rPr>
        <w:t>声领</w:t>
      </w:r>
      <w:r>
        <w:rPr>
          <w:spacing w:val="-2"/>
          <w:sz w:val="64"/>
        </w:rPr>
        <w:t>域</w:t>
      </w:r>
      <w:r>
        <w:rPr>
          <w:spacing w:val="-2"/>
          <w:sz w:val="64"/>
        </w:rPr>
        <w:t>的</w:t>
      </w:r>
      <w:r>
        <w:rPr>
          <w:spacing w:val="-2"/>
          <w:sz w:val="64"/>
        </w:rPr>
        <w:t>信</w:t>
      </w:r>
      <w:r>
        <w:rPr>
          <w:spacing w:val="-2"/>
          <w:sz w:val="64"/>
        </w:rPr>
        <w:t>息</w:t>
      </w:r>
      <w:r>
        <w:rPr>
          <w:spacing w:val="-2"/>
          <w:sz w:val="64"/>
        </w:rPr>
        <w:t>以</w:t>
      </w:r>
      <w:r>
        <w:rPr>
          <w:spacing w:val="-2"/>
          <w:sz w:val="64"/>
        </w:rPr>
        <w:t>及</w:t>
      </w:r>
      <w:r>
        <w:rPr>
          <w:spacing w:val="-2"/>
          <w:sz w:val="64"/>
        </w:rPr>
        <w:t>超</w:t>
      </w:r>
      <w:r>
        <w:rPr>
          <w:spacing w:val="-2"/>
          <w:sz w:val="64"/>
        </w:rPr>
        <w:t>声</w:t>
      </w:r>
      <w:r>
        <w:rPr>
          <w:spacing w:val="-2"/>
          <w:sz w:val="64"/>
        </w:rPr>
        <w:t>领</w:t>
      </w:r>
      <w:r>
        <w:rPr>
          <w:spacing w:val="-2"/>
          <w:sz w:val="64"/>
        </w:rPr>
        <w:t>域</w:t>
      </w:r>
      <w:r>
        <w:rPr>
          <w:spacing w:val="-2"/>
          <w:sz w:val="64"/>
        </w:rPr>
        <w:t>的</w:t>
      </w:r>
      <w:r>
        <w:rPr>
          <w:spacing w:val="-2"/>
          <w:sz w:val="64"/>
        </w:rPr>
        <w:t>信</w:t>
      </w:r>
      <w:r>
        <w:rPr>
          <w:spacing w:val="-2"/>
          <w:sz w:val="64"/>
        </w:rPr>
        <w:t>息</w:t>
      </w:r>
      <w:r>
        <w:rPr>
          <w:spacing w:val="-2"/>
          <w:sz w:val="64"/>
        </w:rPr>
        <w:t>等</w:t>
      </w:r>
      <w:r>
        <w:rPr>
          <w:spacing w:val="-2"/>
          <w:sz w:val="64"/>
        </w:rPr>
        <w:t>等</w:t>
      </w:r>
      <w:r>
        <w:rPr>
          <w:spacing w:val="-2"/>
          <w:sz w:val="64"/>
        </w:rPr>
        <w:t>，对于</w:t>
      </w:r>
      <w:r>
        <w:rPr>
          <w:spacing w:val="-2"/>
          <w:sz w:val="64"/>
        </w:rPr>
        <w:t>人</w:t>
      </w:r>
      <w:r>
        <w:rPr>
          <w:spacing w:val="-2"/>
          <w:sz w:val="64"/>
        </w:rPr>
        <w:t>类</w:t>
      </w:r>
      <w:r>
        <w:rPr>
          <w:spacing w:val="-2"/>
          <w:sz w:val="64"/>
        </w:rPr>
        <w:t>的</w:t>
      </w:r>
      <w:r>
        <w:rPr>
          <w:spacing w:val="-2"/>
          <w:sz w:val="64"/>
        </w:rPr>
        <w:t>生</w:t>
      </w:r>
      <w:r>
        <w:rPr>
          <w:spacing w:val="-2"/>
          <w:sz w:val="64"/>
        </w:rPr>
        <w:t>存</w:t>
      </w:r>
      <w:r>
        <w:rPr>
          <w:spacing w:val="-2"/>
          <w:sz w:val="64"/>
        </w:rPr>
        <w:t>与</w:t>
      </w:r>
      <w:r>
        <w:rPr>
          <w:spacing w:val="-2"/>
          <w:sz w:val="64"/>
        </w:rPr>
        <w:t>发</w:t>
      </w:r>
      <w:r>
        <w:rPr>
          <w:spacing w:val="-2"/>
          <w:sz w:val="64"/>
        </w:rPr>
        <w:t>展</w:t>
      </w:r>
      <w:r>
        <w:rPr>
          <w:spacing w:val="-2"/>
          <w:sz w:val="64"/>
        </w:rPr>
        <w:t>以</w:t>
      </w:r>
      <w:r>
        <w:rPr>
          <w:spacing w:val="-2"/>
          <w:sz w:val="64"/>
        </w:rPr>
        <w:t>及</w:t>
      </w:r>
      <w:r>
        <w:rPr>
          <w:spacing w:val="-2"/>
          <w:sz w:val="64"/>
        </w:rPr>
        <w:t>社</w:t>
      </w:r>
      <w:r>
        <w:rPr>
          <w:spacing w:val="-2"/>
          <w:sz w:val="64"/>
        </w:rPr>
        <w:t>会</w:t>
      </w:r>
      <w:r>
        <w:rPr>
          <w:spacing w:val="-2"/>
          <w:sz w:val="64"/>
        </w:rPr>
        <w:t>的</w:t>
      </w:r>
      <w:r>
        <w:rPr>
          <w:spacing w:val="-2"/>
          <w:sz w:val="64"/>
        </w:rPr>
        <w:t>进</w:t>
      </w:r>
      <w:r>
        <w:rPr>
          <w:spacing w:val="-2"/>
          <w:sz w:val="64"/>
        </w:rPr>
        <w:t>步</w:t>
      </w:r>
      <w:r>
        <w:rPr>
          <w:spacing w:val="-2"/>
          <w:sz w:val="64"/>
        </w:rPr>
        <w:t>都</w:t>
      </w:r>
      <w:r>
        <w:rPr>
          <w:spacing w:val="-2"/>
          <w:sz w:val="64"/>
        </w:rPr>
        <w:t>具有</w:t>
      </w:r>
      <w:r>
        <w:rPr>
          <w:spacing w:val="-2"/>
          <w:sz w:val="64"/>
        </w:rPr>
        <w:t>重</w:t>
      </w:r>
      <w:r>
        <w:rPr>
          <w:spacing w:val="-2"/>
          <w:sz w:val="64"/>
        </w:rPr>
        <w:t>要</w:t>
      </w:r>
      <w:r>
        <w:rPr>
          <w:spacing w:val="-2"/>
          <w:sz w:val="64"/>
        </w:rPr>
        <w:t>的</w:t>
      </w:r>
      <w:r>
        <w:rPr>
          <w:spacing w:val="-2"/>
          <w:sz w:val="64"/>
        </w:rPr>
        <w:t>意</w:t>
      </w:r>
      <w:r>
        <w:rPr>
          <w:spacing w:val="-2"/>
          <w:sz w:val="64"/>
        </w:rPr>
        <w:t>义</w:t>
      </w:r>
      <w:r>
        <w:rPr>
          <w:spacing w:val="-2"/>
          <w:sz w:val="64"/>
        </w:rPr>
        <w:t>。</w:t>
      </w:r>
    </w:p>
    <w:p>
      <w:pPr>
        <w:pStyle w:val="ListParagraph"/>
        <w:numPr>
          <w:ilvl w:val="1"/>
          <w:numId w:val="1"/>
        </w:numPr>
        <w:tabs>
          <w:tab w:pos="1164" w:val="left" w:leader="none"/>
        </w:tabs>
        <w:spacing w:line="225" w:lineRule="auto" w:before="209" w:after="0"/>
        <w:ind w:left="1164" w:right="1479" w:hanging="540"/>
        <w:jc w:val="both"/>
        <w:rPr>
          <w:rFonts w:ascii="Arial" w:hAnsi="Arial" w:eastAsia="Arial"/>
          <w:sz w:val="64"/>
        </w:rPr>
      </w:pPr>
      <w:r>
        <w:rPr>
          <w:spacing w:val="-2"/>
          <w:sz w:val="64"/>
        </w:rPr>
        <w:t>因</w:t>
      </w:r>
      <w:r>
        <w:rPr>
          <w:spacing w:val="-2"/>
          <w:sz w:val="64"/>
        </w:rPr>
        <w:t>此</w:t>
      </w:r>
      <w:r>
        <w:rPr>
          <w:spacing w:val="-2"/>
          <w:sz w:val="64"/>
        </w:rPr>
        <w:t>，</w:t>
      </w:r>
      <w:r>
        <w:rPr>
          <w:spacing w:val="-2"/>
          <w:sz w:val="64"/>
        </w:rPr>
        <w:t>阐</w:t>
      </w:r>
      <w:r>
        <w:rPr>
          <w:spacing w:val="-2"/>
          <w:sz w:val="64"/>
        </w:rPr>
        <w:t>明</w:t>
      </w:r>
      <w:r>
        <w:rPr>
          <w:spacing w:val="-2"/>
          <w:sz w:val="64"/>
        </w:rPr>
        <w:t>信</w:t>
      </w:r>
      <w:r>
        <w:rPr>
          <w:spacing w:val="-2"/>
          <w:sz w:val="64"/>
        </w:rPr>
        <w:t>息</w:t>
      </w:r>
      <w:r>
        <w:rPr>
          <w:spacing w:val="-2"/>
          <w:sz w:val="64"/>
        </w:rPr>
        <w:t>感</w:t>
      </w:r>
      <w:r>
        <w:rPr>
          <w:spacing w:val="-2"/>
          <w:sz w:val="64"/>
        </w:rPr>
        <w:t>知</w:t>
      </w:r>
      <w:r>
        <w:rPr>
          <w:spacing w:val="-2"/>
          <w:sz w:val="64"/>
        </w:rPr>
        <w:t>的</w:t>
      </w:r>
      <w:r>
        <w:rPr>
          <w:spacing w:val="-2"/>
          <w:sz w:val="64"/>
        </w:rPr>
        <w:t>原</w:t>
      </w:r>
      <w:r>
        <w:rPr>
          <w:spacing w:val="-2"/>
          <w:sz w:val="64"/>
        </w:rPr>
        <w:t>理</w:t>
      </w:r>
      <w:r>
        <w:rPr>
          <w:spacing w:val="-2"/>
          <w:sz w:val="64"/>
        </w:rPr>
        <w:t>，</w:t>
      </w:r>
      <w:r>
        <w:rPr>
          <w:spacing w:val="-2"/>
          <w:sz w:val="64"/>
        </w:rPr>
        <w:t>根</w:t>
      </w:r>
      <w:r>
        <w:rPr>
          <w:spacing w:val="-2"/>
          <w:sz w:val="64"/>
        </w:rPr>
        <w:t>据</w:t>
      </w:r>
      <w:r>
        <w:rPr>
          <w:spacing w:val="-2"/>
          <w:sz w:val="64"/>
        </w:rPr>
        <w:t>这一</w:t>
      </w:r>
      <w:r>
        <w:rPr>
          <w:spacing w:val="-2"/>
          <w:sz w:val="64"/>
        </w:rPr>
        <w:t>原</w:t>
      </w:r>
      <w:r>
        <w:rPr>
          <w:spacing w:val="-2"/>
          <w:sz w:val="64"/>
        </w:rPr>
        <w:t>理</w:t>
      </w:r>
      <w:r>
        <w:rPr>
          <w:spacing w:val="-2"/>
          <w:sz w:val="64"/>
        </w:rPr>
        <w:t>去</w:t>
      </w:r>
      <w:r>
        <w:rPr>
          <w:spacing w:val="-2"/>
          <w:sz w:val="64"/>
        </w:rPr>
        <w:t>研</w:t>
      </w:r>
      <w:r>
        <w:rPr>
          <w:spacing w:val="-2"/>
          <w:sz w:val="64"/>
        </w:rPr>
        <w:t>制</w:t>
      </w:r>
      <w:r>
        <w:rPr>
          <w:spacing w:val="-2"/>
          <w:sz w:val="64"/>
        </w:rPr>
        <w:t>具</w:t>
      </w:r>
      <w:r>
        <w:rPr>
          <w:spacing w:val="-2"/>
          <w:sz w:val="64"/>
        </w:rPr>
        <w:t>有</w:t>
      </w:r>
      <w:r>
        <w:rPr>
          <w:spacing w:val="-2"/>
          <w:sz w:val="64"/>
        </w:rPr>
        <w:t>更</w:t>
      </w:r>
      <w:r>
        <w:rPr>
          <w:spacing w:val="-2"/>
          <w:sz w:val="64"/>
        </w:rPr>
        <w:t>优</w:t>
      </w:r>
      <w:r>
        <w:rPr>
          <w:spacing w:val="-2"/>
          <w:sz w:val="64"/>
        </w:rPr>
        <w:t>异</w:t>
      </w:r>
      <w:r>
        <w:rPr>
          <w:spacing w:val="-2"/>
          <w:sz w:val="64"/>
        </w:rPr>
        <w:t>性</w:t>
      </w:r>
      <w:r>
        <w:rPr>
          <w:spacing w:val="-2"/>
          <w:sz w:val="64"/>
        </w:rPr>
        <w:t>能</w:t>
      </w:r>
      <w:r>
        <w:rPr>
          <w:spacing w:val="-2"/>
          <w:sz w:val="64"/>
        </w:rPr>
        <w:t>的</w:t>
      </w:r>
      <w:r>
        <w:rPr>
          <w:spacing w:val="-2"/>
          <w:sz w:val="64"/>
        </w:rPr>
        <w:t>人</w:t>
      </w:r>
      <w:r>
        <w:rPr>
          <w:spacing w:val="-2"/>
          <w:sz w:val="64"/>
        </w:rPr>
        <w:t>工</w:t>
      </w:r>
      <w:r>
        <w:rPr>
          <w:spacing w:val="-2"/>
          <w:sz w:val="64"/>
        </w:rPr>
        <w:t>感</w:t>
      </w:r>
      <w:r>
        <w:rPr>
          <w:spacing w:val="-2"/>
          <w:sz w:val="64"/>
        </w:rPr>
        <w:t>知系</w:t>
      </w:r>
      <w:r>
        <w:rPr>
          <w:spacing w:val="-2"/>
          <w:sz w:val="64"/>
        </w:rPr>
        <w:t>统</w:t>
      </w:r>
    </w:p>
    <w:p>
      <w:pPr>
        <w:pStyle w:val="BodyText"/>
        <w:spacing w:line="211" w:lineRule="auto" w:before="33"/>
        <w:ind w:left="1164" w:right="1479"/>
      </w:pPr>
      <w:r>
        <w:rPr/>
        <w:drawing>
          <wp:anchor distT="0" distB="0" distL="0" distR="0" allowOverlap="1" layoutInCell="1" locked="0" behindDoc="0" simplePos="0" relativeHeight="15742976">
            <wp:simplePos x="0" y="0"/>
            <wp:positionH relativeFrom="page">
              <wp:posOffset>8318753</wp:posOffset>
            </wp:positionH>
            <wp:positionV relativeFrom="paragraph">
              <wp:posOffset>834822</wp:posOffset>
            </wp:positionV>
            <wp:extent cx="609599" cy="609599"/>
            <wp:effectExtent l="0" t="0" r="0" b="0"/>
            <wp:wrapNone/>
            <wp:docPr id="167" name="image7.png"/>
            <wp:cNvGraphicFramePr>
              <a:graphicFrameLocks noChangeAspect="1"/>
            </wp:cNvGraphicFramePr>
            <a:graphic>
              <a:graphicData uri="http://schemas.openxmlformats.org/drawingml/2006/picture">
                <pic:pic>
                  <pic:nvPicPr>
                    <pic:cNvPr id="16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rPr>
        <w:t>，</w:t>
      </w:r>
      <w:r>
        <w:rPr>
          <w:spacing w:val="-2"/>
        </w:rPr>
        <w:t>扩</w:t>
      </w:r>
      <w:r>
        <w:rPr>
          <w:spacing w:val="-2"/>
        </w:rPr>
        <w:t>展</w:t>
      </w:r>
      <w:r>
        <w:rPr>
          <w:spacing w:val="-2"/>
        </w:rPr>
        <w:t>和</w:t>
      </w:r>
      <w:r>
        <w:rPr>
          <w:spacing w:val="-2"/>
        </w:rPr>
        <w:t>完</w:t>
      </w:r>
      <w:r>
        <w:rPr>
          <w:spacing w:val="-2"/>
        </w:rPr>
        <w:t>善</w:t>
      </w:r>
      <w:r>
        <w:rPr>
          <w:spacing w:val="-2"/>
        </w:rPr>
        <w:t>人</w:t>
      </w:r>
      <w:r>
        <w:rPr>
          <w:spacing w:val="-2"/>
        </w:rPr>
        <w:t>类</w:t>
      </w:r>
      <w:r>
        <w:rPr>
          <w:spacing w:val="-2"/>
        </w:rPr>
        <w:t>感</w:t>
      </w:r>
      <w:r>
        <w:rPr>
          <w:spacing w:val="-2"/>
        </w:rPr>
        <w:t>知</w:t>
      </w:r>
      <w:r>
        <w:rPr>
          <w:spacing w:val="-2"/>
        </w:rPr>
        <w:t>信</w:t>
      </w:r>
      <w:r>
        <w:rPr>
          <w:spacing w:val="-2"/>
        </w:rPr>
        <w:t>息</w:t>
      </w:r>
      <w:r>
        <w:rPr>
          <w:spacing w:val="-2"/>
        </w:rPr>
        <w:t>的</w:t>
      </w:r>
      <w:r>
        <w:rPr>
          <w:spacing w:val="-2"/>
        </w:rPr>
        <w:t>能</w:t>
      </w:r>
      <w:r>
        <w:rPr>
          <w:spacing w:val="-2"/>
        </w:rPr>
        <w:t>力</w:t>
      </w:r>
      <w:r>
        <w:rPr>
          <w:spacing w:val="-2"/>
        </w:rPr>
        <w:t>，是一</w:t>
      </w:r>
      <w:r>
        <w:rPr>
          <w:spacing w:val="-2"/>
        </w:rPr>
        <w:t>项</w:t>
      </w:r>
      <w:r>
        <w:rPr>
          <w:spacing w:val="-2"/>
        </w:rPr>
        <w:t>迫</w:t>
      </w:r>
      <w:r>
        <w:rPr>
          <w:spacing w:val="-2"/>
        </w:rPr>
        <w:t>切</w:t>
      </w:r>
      <w:r>
        <w:rPr>
          <w:spacing w:val="-2"/>
        </w:rPr>
        <w:t>的</w:t>
      </w:r>
      <w:r>
        <w:rPr>
          <w:spacing w:val="-2"/>
        </w:rPr>
        <w:t>任</w:t>
      </w:r>
      <w:r>
        <w:rPr>
          <w:spacing w:val="-2"/>
        </w:rPr>
        <w:t>务</w:t>
      </w:r>
      <w:r>
        <w:rPr>
          <w:spacing w:val="-2"/>
        </w:rPr>
        <w:t>。</w:t>
      </w:r>
    </w:p>
    <w:p>
      <w:pPr>
        <w:spacing w:after="0" w:line="211" w:lineRule="auto"/>
        <w:sectPr>
          <w:headerReference w:type="default" r:id="rId151"/>
          <w:footerReference w:type="default" r:id="rId152"/>
          <w:pgSz w:w="14400" w:h="10800" w:orient="landscape"/>
          <w:pgMar w:header="0" w:footer="0" w:top="1000" w:bottom="0" w:left="240" w:right="0"/>
        </w:sectPr>
      </w:pPr>
    </w:p>
    <w:p>
      <w:pPr>
        <w:pStyle w:val="Heading3"/>
        <w:ind w:left="802"/>
        <w:jc w:val="left"/>
      </w:pPr>
      <w:bookmarkStart w:name="信息感知的过程和实现技术归纳" w:id="82"/>
      <w:bookmarkEnd w:id="82"/>
      <w:r>
        <w:rPr/>
      </w:r>
      <w:r>
        <w:rPr>
          <w:w w:val="95"/>
        </w:rPr>
        <w:t>信</w:t>
      </w:r>
      <w:r>
        <w:rPr>
          <w:w w:val="95"/>
        </w:rPr>
        <w:t>息</w:t>
      </w:r>
      <w:r>
        <w:rPr>
          <w:w w:val="95"/>
        </w:rPr>
        <w:t>感</w:t>
      </w:r>
      <w:r>
        <w:rPr>
          <w:w w:val="95"/>
        </w:rPr>
        <w:t>知</w:t>
      </w:r>
      <w:r>
        <w:rPr>
          <w:w w:val="95"/>
        </w:rPr>
        <w:t>的</w:t>
      </w:r>
      <w:r>
        <w:rPr>
          <w:w w:val="95"/>
        </w:rPr>
        <w:t>过</w:t>
      </w:r>
      <w:r>
        <w:rPr>
          <w:w w:val="95"/>
        </w:rPr>
        <w:t>程</w:t>
      </w:r>
      <w:r>
        <w:rPr>
          <w:w w:val="95"/>
        </w:rPr>
        <w:t>和</w:t>
      </w:r>
      <w:r>
        <w:rPr>
          <w:w w:val="95"/>
        </w:rPr>
        <w:t>实</w:t>
      </w:r>
      <w:r>
        <w:rPr>
          <w:w w:val="95"/>
        </w:rPr>
        <w:t>现</w:t>
      </w:r>
      <w:r>
        <w:rPr>
          <w:w w:val="95"/>
        </w:rPr>
        <w:t>技</w:t>
      </w:r>
      <w:r>
        <w:rPr>
          <w:w w:val="95"/>
        </w:rPr>
        <w:t>术</w:t>
      </w:r>
      <w:r>
        <w:rPr>
          <w:w w:val="95"/>
        </w:rPr>
        <w:t>归</w:t>
      </w:r>
      <w:r>
        <w:rPr>
          <w:spacing w:val="-10"/>
          <w:w w:val="95"/>
        </w:rPr>
        <w:t>纳</w:t>
      </w:r>
    </w:p>
    <w:p>
      <w:pPr>
        <w:pStyle w:val="ListParagraph"/>
        <w:numPr>
          <w:ilvl w:val="1"/>
          <w:numId w:val="1"/>
        </w:numPr>
        <w:tabs>
          <w:tab w:pos="1164" w:val="left" w:leader="none"/>
        </w:tabs>
        <w:spacing w:line="199" w:lineRule="auto" w:before="738" w:after="0"/>
        <w:ind w:left="1164" w:right="995" w:hanging="540"/>
        <w:jc w:val="both"/>
        <w:rPr>
          <w:rFonts w:ascii="Arial" w:hAnsi="Arial" w:eastAsia="Arial"/>
          <w:sz w:val="48"/>
        </w:rPr>
      </w:pPr>
      <w:r>
        <w:rPr>
          <w:spacing w:val="-2"/>
          <w:sz w:val="48"/>
        </w:rPr>
        <w:t>第一，信息感知系统由敏感单元和表示单元构成。敏感单</w:t>
      </w:r>
      <w:r>
        <w:rPr>
          <w:spacing w:val="-2"/>
          <w:sz w:val="48"/>
        </w:rPr>
        <w:t>元对事物运动的状态及其变化方式高度敏感，能够产生与</w:t>
      </w:r>
      <w:r>
        <w:rPr>
          <w:spacing w:val="-2"/>
          <w:sz w:val="48"/>
        </w:rPr>
        <w:t> “事物运动状态及其变化方式”相对应的实际响应。表示</w:t>
      </w:r>
      <w:r>
        <w:rPr>
          <w:spacing w:val="-2"/>
          <w:sz w:val="48"/>
        </w:rPr>
        <w:t>单元则把敏感单元的实际输出响应通过适当的方式表示出</w:t>
      </w:r>
      <w:r>
        <w:rPr>
          <w:spacing w:val="-2"/>
          <w:sz w:val="48"/>
        </w:rPr>
        <w:t>来，便于观察、处理和利用。</w:t>
      </w:r>
    </w:p>
    <w:p>
      <w:pPr>
        <w:pStyle w:val="BodyText"/>
        <w:spacing w:before="3"/>
        <w:rPr>
          <w:sz w:val="58"/>
        </w:rPr>
      </w:pPr>
    </w:p>
    <w:p>
      <w:pPr>
        <w:pStyle w:val="ListParagraph"/>
        <w:numPr>
          <w:ilvl w:val="1"/>
          <w:numId w:val="1"/>
        </w:numPr>
        <w:tabs>
          <w:tab w:pos="1272" w:val="left" w:leader="none"/>
        </w:tabs>
        <w:spacing w:line="201" w:lineRule="auto" w:before="1" w:after="0"/>
        <w:ind w:left="1163" w:right="887" w:hanging="540"/>
        <w:jc w:val="both"/>
        <w:rPr>
          <w:rFonts w:ascii="Arial" w:hAnsi="Arial" w:eastAsia="Arial"/>
          <w:sz w:val="48"/>
        </w:rPr>
      </w:pPr>
      <w:r>
        <w:rPr/>
        <w:tab/>
      </w:r>
      <w:r>
        <w:rPr>
          <w:spacing w:val="-2"/>
          <w:sz w:val="48"/>
        </w:rPr>
        <w:t>第二，鉴于“事物的运动状态及其变化方式”的无限多样</w:t>
      </w:r>
      <w:r>
        <w:rPr>
          <w:spacing w:val="-2"/>
          <w:sz w:val="48"/>
        </w:rPr>
        <w:t>性，应当针对不同事物的运动状态及其变化方式研制出不</w:t>
      </w:r>
      <w:r>
        <w:rPr>
          <w:spacing w:val="-2"/>
          <w:sz w:val="48"/>
        </w:rPr>
        <w:t>同的敏感单元，以获得尽可能高的敏感度、分辨率和保真</w:t>
      </w:r>
      <w:r>
        <w:rPr>
          <w:spacing w:val="-6"/>
          <w:sz w:val="48"/>
        </w:rPr>
        <w:t>度。</w:t>
      </w:r>
    </w:p>
    <w:p>
      <w:pPr>
        <w:spacing w:after="0" w:line="201" w:lineRule="auto"/>
        <w:jc w:val="both"/>
        <w:rPr>
          <w:rFonts w:ascii="Arial" w:hAnsi="Arial" w:eastAsia="Arial"/>
          <w:sz w:val="48"/>
        </w:rPr>
        <w:sectPr>
          <w:headerReference w:type="default" r:id="rId153"/>
          <w:footerReference w:type="default" r:id="rId154"/>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1"/>
        </w:numPr>
        <w:tabs>
          <w:tab w:pos="1272" w:val="left" w:leader="none"/>
        </w:tabs>
        <w:spacing w:line="201" w:lineRule="auto" w:before="308" w:after="0"/>
        <w:ind w:left="1163" w:right="887" w:hanging="540"/>
        <w:jc w:val="both"/>
        <w:rPr>
          <w:rFonts w:ascii="Arial" w:hAnsi="Arial" w:eastAsia="Arial"/>
          <w:sz w:val="48"/>
        </w:rPr>
      </w:pPr>
      <w:r>
        <w:rPr/>
        <w:tab/>
      </w:r>
      <w:bookmarkStart w:name="幻灯片编号 56" w:id="83"/>
      <w:bookmarkEnd w:id="83"/>
      <w:r>
        <w:rPr/>
      </w:r>
      <w:bookmarkStart w:name="幻灯片编号 56" w:id="84"/>
      <w:bookmarkEnd w:id="84"/>
      <w:r>
        <w:rPr>
          <w:spacing w:val="-2"/>
          <w:sz w:val="48"/>
        </w:rPr>
        <w:t>第三，由于电信号和光信号的处理技术比较成熟，处理也</w:t>
      </w:r>
      <w:r>
        <w:rPr>
          <w:spacing w:val="-2"/>
          <w:sz w:val="48"/>
        </w:rPr>
        <w:t>比较方便，表示单元往往都把敏感单元的输出响应转换为</w:t>
      </w:r>
      <w:r>
        <w:rPr>
          <w:spacing w:val="-2"/>
          <w:sz w:val="48"/>
        </w:rPr>
        <w:t>电信号或光信号的表示形式。在这个意义上，表示单元可</w:t>
      </w:r>
      <w:r>
        <w:rPr>
          <w:spacing w:val="-2"/>
          <w:sz w:val="48"/>
        </w:rPr>
        <w:t>以被理解为“换能器”：非电（光）变化转换为电（光）</w:t>
      </w:r>
      <w:r>
        <w:rPr>
          <w:spacing w:val="-4"/>
          <w:sz w:val="48"/>
        </w:rPr>
        <w:t>变化。</w:t>
      </w:r>
    </w:p>
    <w:p>
      <w:pPr>
        <w:pStyle w:val="BodyText"/>
        <w:spacing w:before="2"/>
        <w:rPr>
          <w:sz w:val="59"/>
        </w:rPr>
      </w:pPr>
    </w:p>
    <w:p>
      <w:pPr>
        <w:pStyle w:val="ListParagraph"/>
        <w:numPr>
          <w:ilvl w:val="1"/>
          <w:numId w:val="1"/>
        </w:numPr>
        <w:tabs>
          <w:tab w:pos="1271" w:val="left" w:leader="none"/>
          <w:tab w:pos="1272" w:val="left" w:leader="none"/>
        </w:tabs>
        <w:spacing w:line="201" w:lineRule="auto" w:before="0" w:after="0"/>
        <w:ind w:left="1163" w:right="887" w:hanging="540"/>
        <w:jc w:val="left"/>
        <w:rPr>
          <w:rFonts w:ascii="Arial" w:hAnsi="Arial" w:eastAsia="Arial"/>
          <w:sz w:val="48"/>
        </w:rPr>
      </w:pPr>
      <w:r>
        <w:rPr/>
        <w:tab/>
      </w:r>
      <w:r>
        <w:rPr>
          <w:spacing w:val="-2"/>
          <w:sz w:val="48"/>
        </w:rPr>
        <w:t>第四，在复杂情况下，如果“事物”产生的运动以某种复</w:t>
      </w:r>
      <w:r>
        <w:rPr>
          <w:spacing w:val="-2"/>
          <w:sz w:val="48"/>
        </w:rPr>
        <w:t>合方式表现信息：可视的、可闻的、可嗅的</w:t>
      </w:r>
      <w:r>
        <w:rPr>
          <w:rFonts w:ascii="Calibri" w:hAnsi="Calibri" w:eastAsia="Calibri"/>
          <w:spacing w:val="-2"/>
          <w:sz w:val="48"/>
        </w:rPr>
        <w:t>…</w:t>
      </w:r>
      <w:r>
        <w:rPr>
          <w:spacing w:val="-2"/>
          <w:sz w:val="48"/>
        </w:rPr>
        <w:t>，那么，为</w:t>
      </w:r>
      <w:r>
        <w:rPr>
          <w:spacing w:val="-2"/>
          <w:sz w:val="48"/>
        </w:rPr>
        <w:t>了感知这些信息就需要采用多种传感器，并对其中各种传</w:t>
      </w:r>
      <w:r>
        <w:rPr>
          <w:spacing w:val="-2"/>
          <w:sz w:val="48"/>
        </w:rPr>
        <w:t>感器的输出表示进行适当的综合或融合。</w:t>
      </w:r>
    </w:p>
    <w:p>
      <w:pPr>
        <w:spacing w:after="0" w:line="201" w:lineRule="auto"/>
        <w:jc w:val="left"/>
        <w:rPr>
          <w:rFonts w:ascii="Arial" w:hAnsi="Arial" w:eastAsia="Arial"/>
          <w:sz w:val="48"/>
        </w:rPr>
        <w:sectPr>
          <w:headerReference w:type="default" r:id="rId155"/>
          <w:footerReference w:type="default" r:id="rId156"/>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164" w:val="left" w:leader="none"/>
        </w:tabs>
        <w:spacing w:line="211" w:lineRule="auto" w:before="116" w:after="0"/>
        <w:ind w:left="1164" w:right="1479" w:hanging="540"/>
        <w:jc w:val="left"/>
        <w:rPr>
          <w:rFonts w:ascii="Arial" w:hAnsi="Arial" w:eastAsia="Arial"/>
          <w:sz w:val="64"/>
        </w:rPr>
      </w:pPr>
      <w:bookmarkStart w:name="幻灯片编号 57" w:id="85"/>
      <w:bookmarkEnd w:id="85"/>
      <w:r>
        <w:rPr/>
      </w:r>
      <w:bookmarkStart w:name="幻灯片编号 57" w:id="86"/>
      <w:bookmarkEnd w:id="86"/>
      <w:r>
        <w:rPr>
          <w:spacing w:val="-2"/>
          <w:sz w:val="64"/>
        </w:rPr>
        <w:t>还</w:t>
      </w:r>
      <w:r>
        <w:rPr>
          <w:spacing w:val="-2"/>
          <w:sz w:val="64"/>
        </w:rPr>
        <w:t>应</w:t>
      </w:r>
      <w:r>
        <w:rPr>
          <w:spacing w:val="-2"/>
          <w:sz w:val="64"/>
        </w:rPr>
        <w:t>指</w:t>
      </w:r>
      <w:r>
        <w:rPr>
          <w:spacing w:val="-2"/>
          <w:sz w:val="64"/>
        </w:rPr>
        <w:t>出</w:t>
      </w:r>
      <w:r>
        <w:rPr>
          <w:spacing w:val="-2"/>
          <w:sz w:val="64"/>
        </w:rPr>
        <w:t>，</w:t>
      </w:r>
      <w:r>
        <w:rPr>
          <w:spacing w:val="-2"/>
          <w:sz w:val="64"/>
        </w:rPr>
        <w:t>信</w:t>
      </w:r>
      <w:r>
        <w:rPr>
          <w:spacing w:val="-2"/>
          <w:sz w:val="64"/>
        </w:rPr>
        <w:t>息</w:t>
      </w:r>
      <w:r>
        <w:rPr>
          <w:spacing w:val="-2"/>
          <w:sz w:val="64"/>
        </w:rPr>
        <w:t>感</w:t>
      </w:r>
      <w:r>
        <w:rPr>
          <w:spacing w:val="-2"/>
          <w:sz w:val="64"/>
        </w:rPr>
        <w:t>知</w:t>
      </w:r>
      <w:r>
        <w:rPr>
          <w:spacing w:val="-2"/>
          <w:sz w:val="64"/>
        </w:rPr>
        <w:t>之</w:t>
      </w:r>
      <w:r>
        <w:rPr>
          <w:spacing w:val="-2"/>
          <w:sz w:val="64"/>
        </w:rPr>
        <w:t>所</w:t>
      </w:r>
      <w:r>
        <w:rPr>
          <w:spacing w:val="-2"/>
          <w:sz w:val="64"/>
        </w:rPr>
        <w:t>以</w:t>
      </w:r>
      <w:r>
        <w:rPr>
          <w:spacing w:val="-2"/>
          <w:sz w:val="64"/>
        </w:rPr>
        <w:t>能</w:t>
      </w:r>
      <w:r>
        <w:rPr>
          <w:spacing w:val="-2"/>
          <w:sz w:val="64"/>
        </w:rPr>
        <w:t>够</w:t>
      </w:r>
      <w:r>
        <w:rPr>
          <w:spacing w:val="-2"/>
          <w:sz w:val="64"/>
        </w:rPr>
        <w:t>实</w:t>
      </w:r>
      <w:r>
        <w:rPr>
          <w:spacing w:val="-2"/>
          <w:sz w:val="64"/>
        </w:rPr>
        <w:t>际实</w:t>
      </w:r>
      <w:r>
        <w:rPr>
          <w:spacing w:val="-2"/>
          <w:sz w:val="64"/>
        </w:rPr>
        <w:t>现</w:t>
      </w:r>
      <w:r>
        <w:rPr>
          <w:spacing w:val="-2"/>
          <w:sz w:val="64"/>
        </w:rPr>
        <w:t>出</w:t>
      </w:r>
      <w:r>
        <w:rPr>
          <w:spacing w:val="-2"/>
          <w:sz w:val="64"/>
        </w:rPr>
        <w:t>来</w:t>
      </w:r>
      <w:r>
        <w:rPr>
          <w:spacing w:val="-2"/>
          <w:sz w:val="64"/>
        </w:rPr>
        <w:t>，</w:t>
      </w:r>
      <w:r>
        <w:rPr>
          <w:spacing w:val="-2"/>
          <w:sz w:val="64"/>
        </w:rPr>
        <w:t>归</w:t>
      </w:r>
      <w:r>
        <w:rPr>
          <w:spacing w:val="-2"/>
          <w:sz w:val="64"/>
        </w:rPr>
        <w:t>根</w:t>
      </w:r>
      <w:r>
        <w:rPr>
          <w:spacing w:val="-2"/>
          <w:sz w:val="64"/>
        </w:rPr>
        <w:t>结</w:t>
      </w:r>
      <w:r>
        <w:rPr>
          <w:spacing w:val="-2"/>
          <w:sz w:val="64"/>
        </w:rPr>
        <w:t>底</w:t>
      </w:r>
      <w:r>
        <w:rPr>
          <w:spacing w:val="-2"/>
          <w:sz w:val="64"/>
        </w:rPr>
        <w:t>是</w:t>
      </w:r>
      <w:r>
        <w:rPr>
          <w:spacing w:val="-2"/>
          <w:sz w:val="64"/>
        </w:rPr>
        <w:t>因</w:t>
      </w:r>
      <w:r>
        <w:rPr>
          <w:spacing w:val="-2"/>
          <w:sz w:val="64"/>
        </w:rPr>
        <w:t>为</w:t>
      </w:r>
      <w:r>
        <w:rPr>
          <w:spacing w:val="-2"/>
          <w:sz w:val="64"/>
        </w:rPr>
        <w:t>：</w:t>
      </w:r>
    </w:p>
    <w:p>
      <w:pPr>
        <w:pStyle w:val="BodyText"/>
        <w:spacing w:line="232" w:lineRule="auto" w:before="141"/>
        <w:ind w:left="1164" w:right="944" w:hanging="105"/>
      </w:pPr>
      <w:r>
        <w:rPr>
          <w:spacing w:val="-2"/>
        </w:rPr>
        <w:t>信</w:t>
      </w:r>
      <w:r>
        <w:rPr>
          <w:spacing w:val="-2"/>
        </w:rPr>
        <w:t>息</w:t>
      </w:r>
      <w:r>
        <w:rPr>
          <w:spacing w:val="-2"/>
        </w:rPr>
        <w:t>是</w:t>
      </w:r>
      <w:r>
        <w:rPr>
          <w:spacing w:val="-2"/>
        </w:rPr>
        <w:t>事</w:t>
      </w:r>
      <w:r>
        <w:rPr>
          <w:spacing w:val="-2"/>
        </w:rPr>
        <w:t>物</w:t>
      </w:r>
      <w:r>
        <w:rPr>
          <w:spacing w:val="-2"/>
        </w:rPr>
        <w:t>运</w:t>
      </w:r>
      <w:r>
        <w:rPr>
          <w:spacing w:val="-2"/>
        </w:rPr>
        <w:t>动</w:t>
      </w:r>
      <w:r>
        <w:rPr>
          <w:spacing w:val="-2"/>
        </w:rPr>
        <w:t>的</w:t>
      </w:r>
      <w:r>
        <w:rPr>
          <w:spacing w:val="-2"/>
        </w:rPr>
        <w:t>状</w:t>
      </w:r>
      <w:r>
        <w:rPr>
          <w:spacing w:val="-2"/>
        </w:rPr>
        <w:t>态</w:t>
      </w:r>
      <w:r>
        <w:rPr>
          <w:spacing w:val="-2"/>
        </w:rPr>
        <w:t>及</w:t>
      </w:r>
      <w:r>
        <w:rPr>
          <w:spacing w:val="-2"/>
        </w:rPr>
        <w:t>其</w:t>
      </w:r>
      <w:r>
        <w:rPr>
          <w:spacing w:val="-2"/>
        </w:rPr>
        <w:t>变</w:t>
      </w:r>
      <w:r>
        <w:rPr>
          <w:spacing w:val="-2"/>
        </w:rPr>
        <w:t>化</w:t>
      </w:r>
      <w:r>
        <w:rPr>
          <w:spacing w:val="-2"/>
        </w:rPr>
        <w:t>方</w:t>
      </w:r>
      <w:r>
        <w:rPr>
          <w:spacing w:val="-2"/>
        </w:rPr>
        <w:t>式</w:t>
      </w:r>
      <w:r>
        <w:rPr>
          <w:spacing w:val="-2"/>
        </w:rPr>
        <w:t>而不是</w:t>
      </w:r>
      <w:r>
        <w:rPr>
          <w:spacing w:val="-2"/>
        </w:rPr>
        <w:t>事</w:t>
      </w:r>
      <w:r>
        <w:rPr>
          <w:spacing w:val="-2"/>
        </w:rPr>
        <w:t>物</w:t>
      </w:r>
      <w:r>
        <w:rPr>
          <w:spacing w:val="-2"/>
        </w:rPr>
        <w:t>本</w:t>
      </w:r>
      <w:r>
        <w:rPr>
          <w:spacing w:val="-2"/>
        </w:rPr>
        <w:t>身</w:t>
      </w:r>
      <w:r>
        <w:rPr>
          <w:spacing w:val="-2"/>
        </w:rPr>
        <w:t>，</w:t>
      </w:r>
      <w:r>
        <w:rPr>
          <w:spacing w:val="-2"/>
        </w:rPr>
        <w:t>因</w:t>
      </w:r>
      <w:r>
        <w:rPr>
          <w:spacing w:val="-2"/>
        </w:rPr>
        <w:t>此</w:t>
      </w:r>
      <w:r>
        <w:rPr>
          <w:spacing w:val="-2"/>
        </w:rPr>
        <w:t>，</w:t>
      </w:r>
      <w:r>
        <w:rPr>
          <w:spacing w:val="-2"/>
        </w:rPr>
        <w:t>信</w:t>
      </w:r>
      <w:r>
        <w:rPr>
          <w:spacing w:val="-2"/>
        </w:rPr>
        <w:t>息</w:t>
      </w:r>
      <w:r>
        <w:rPr>
          <w:spacing w:val="-2"/>
        </w:rPr>
        <w:t>可</w:t>
      </w:r>
      <w:r>
        <w:rPr>
          <w:spacing w:val="-2"/>
        </w:rPr>
        <w:t>以</w:t>
      </w:r>
      <w:r>
        <w:rPr>
          <w:spacing w:val="-2"/>
        </w:rPr>
        <w:t>脱</w:t>
      </w:r>
      <w:r>
        <w:rPr>
          <w:spacing w:val="-2"/>
        </w:rPr>
        <w:t>离</w:t>
      </w:r>
      <w:r>
        <w:rPr>
          <w:spacing w:val="-2"/>
        </w:rPr>
        <w:t>它</w:t>
      </w:r>
      <w:r>
        <w:rPr>
          <w:spacing w:val="-2"/>
        </w:rPr>
        <w:t>的</w:t>
      </w:r>
      <w:r>
        <w:rPr>
          <w:spacing w:val="-2"/>
        </w:rPr>
        <w:t>源</w:t>
      </w:r>
      <w:r>
        <w:rPr>
          <w:spacing w:val="-2"/>
        </w:rPr>
        <w:t>事</w:t>
      </w:r>
      <w:r>
        <w:rPr>
          <w:spacing w:val="-2"/>
        </w:rPr>
        <w:t>物</w:t>
      </w:r>
      <w:r>
        <w:rPr>
          <w:spacing w:val="-2"/>
        </w:rPr>
        <w:t>而</w:t>
      </w:r>
      <w:r>
        <w:rPr>
          <w:spacing w:val="-2"/>
        </w:rPr>
        <w:t>负</w:t>
      </w:r>
      <w:r>
        <w:rPr>
          <w:spacing w:val="-2"/>
        </w:rPr>
        <w:t>载</w:t>
      </w:r>
      <w:r>
        <w:rPr>
          <w:spacing w:val="-2"/>
        </w:rPr>
        <w:t>于</w:t>
      </w:r>
      <w:r>
        <w:rPr>
          <w:spacing w:val="-2"/>
        </w:rPr>
        <w:t>它</w:t>
      </w:r>
      <w:r>
        <w:rPr>
          <w:spacing w:val="-2"/>
        </w:rPr>
        <w:t>事</w:t>
      </w:r>
      <w:r>
        <w:rPr>
          <w:spacing w:val="-2"/>
        </w:rPr>
        <w:t>物</w:t>
      </w:r>
      <w:r>
        <w:rPr>
          <w:spacing w:val="-2"/>
        </w:rPr>
        <w:t>。</w:t>
      </w:r>
      <w:r>
        <w:rPr>
          <w:spacing w:val="-2"/>
        </w:rPr>
        <w:t>这</w:t>
      </w:r>
      <w:r>
        <w:rPr>
          <w:spacing w:val="-2"/>
        </w:rPr>
        <w:t>是</w:t>
      </w:r>
      <w:r>
        <w:rPr>
          <w:spacing w:val="-2"/>
        </w:rPr>
        <w:t>信</w:t>
      </w:r>
      <w:r>
        <w:rPr>
          <w:spacing w:val="-2"/>
        </w:rPr>
        <w:t>息</w:t>
      </w:r>
      <w:r>
        <w:rPr>
          <w:spacing w:val="-2"/>
        </w:rPr>
        <w:t>可</w:t>
      </w:r>
      <w:r>
        <w:rPr>
          <w:spacing w:val="-2"/>
        </w:rPr>
        <w:t>以</w:t>
      </w:r>
      <w:r>
        <w:rPr>
          <w:spacing w:val="-2"/>
        </w:rPr>
        <w:t>被</w:t>
      </w:r>
      <w:r>
        <w:rPr>
          <w:spacing w:val="-2"/>
        </w:rPr>
        <w:t>感</w:t>
      </w:r>
      <w:r>
        <w:rPr>
          <w:spacing w:val="-2"/>
        </w:rPr>
        <w:t>知</w:t>
      </w:r>
    </w:p>
    <w:p>
      <w:pPr>
        <w:pStyle w:val="BodyText"/>
        <w:spacing w:line="741" w:lineRule="exact"/>
        <w:ind w:left="1164"/>
      </w:pPr>
      <w:r>
        <w:rPr>
          <w:w w:val="95"/>
        </w:rPr>
        <w:t>、</w:t>
      </w:r>
      <w:r>
        <w:rPr>
          <w:w w:val="95"/>
        </w:rPr>
        <w:t>被</w:t>
      </w:r>
      <w:r>
        <w:rPr>
          <w:w w:val="95"/>
        </w:rPr>
        <w:t>转</w:t>
      </w:r>
      <w:r>
        <w:rPr>
          <w:w w:val="95"/>
        </w:rPr>
        <w:t>移</w:t>
      </w:r>
      <w:r>
        <w:rPr>
          <w:w w:val="95"/>
        </w:rPr>
        <w:t>、</w:t>
      </w:r>
      <w:r>
        <w:rPr>
          <w:w w:val="95"/>
        </w:rPr>
        <w:t>被</w:t>
      </w:r>
      <w:r>
        <w:rPr>
          <w:w w:val="95"/>
        </w:rPr>
        <w:t>获</w:t>
      </w:r>
      <w:r>
        <w:rPr>
          <w:w w:val="95"/>
        </w:rPr>
        <w:t>取</w:t>
      </w:r>
      <w:r>
        <w:rPr>
          <w:w w:val="95"/>
        </w:rPr>
        <w:t>的</w:t>
      </w:r>
      <w:r>
        <w:rPr>
          <w:w w:val="95"/>
        </w:rPr>
        <w:t>根</w:t>
      </w:r>
      <w:r>
        <w:rPr>
          <w:w w:val="95"/>
        </w:rPr>
        <w:t>据</w:t>
      </w:r>
      <w:r>
        <w:rPr>
          <w:w w:val="95"/>
        </w:rPr>
        <w:t>。</w:t>
      </w:r>
      <w:r>
        <w:rPr>
          <w:w w:val="95"/>
        </w:rPr>
        <w:t>否</w:t>
      </w:r>
      <w:r>
        <w:rPr>
          <w:w w:val="95"/>
        </w:rPr>
        <w:t>则</w:t>
      </w:r>
      <w:r>
        <w:rPr>
          <w:w w:val="95"/>
        </w:rPr>
        <w:t>，信</w:t>
      </w:r>
      <w:r>
        <w:rPr>
          <w:w w:val="95"/>
        </w:rPr>
        <w:t>息</w:t>
      </w:r>
      <w:r>
        <w:rPr>
          <w:spacing w:val="-10"/>
          <w:w w:val="95"/>
        </w:rPr>
        <w:t>的</w:t>
      </w:r>
    </w:p>
    <w:p>
      <w:pPr>
        <w:pStyle w:val="BodyText"/>
        <w:spacing w:line="218" w:lineRule="auto" w:before="32"/>
        <w:ind w:left="1164" w:right="1479"/>
        <w:jc w:val="both"/>
      </w:pPr>
      <w:r>
        <w:rPr/>
        <w:drawing>
          <wp:anchor distT="0" distB="0" distL="0" distR="0" allowOverlap="1" layoutInCell="1" locked="0" behindDoc="0" simplePos="0" relativeHeight="15743488">
            <wp:simplePos x="0" y="0"/>
            <wp:positionH relativeFrom="page">
              <wp:posOffset>8318753</wp:posOffset>
            </wp:positionH>
            <wp:positionV relativeFrom="paragraph">
              <wp:posOffset>1333714</wp:posOffset>
            </wp:positionV>
            <wp:extent cx="609599" cy="609599"/>
            <wp:effectExtent l="0" t="0" r="0" b="0"/>
            <wp:wrapNone/>
            <wp:docPr id="173" name="image7.png"/>
            <wp:cNvGraphicFramePr>
              <a:graphicFrameLocks noChangeAspect="1"/>
            </wp:cNvGraphicFramePr>
            <a:graphic>
              <a:graphicData uri="http://schemas.openxmlformats.org/drawingml/2006/picture">
                <pic:pic>
                  <pic:nvPicPr>
                    <pic:cNvPr id="17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rPr>
        <w:t>感</w:t>
      </w:r>
      <w:r>
        <w:rPr>
          <w:spacing w:val="-2"/>
        </w:rPr>
        <w:t>知</w:t>
      </w:r>
      <w:r>
        <w:rPr>
          <w:spacing w:val="-2"/>
        </w:rPr>
        <w:t>、</w:t>
      </w:r>
      <w:r>
        <w:rPr>
          <w:spacing w:val="-2"/>
        </w:rPr>
        <w:t>信</w:t>
      </w:r>
      <w:r>
        <w:rPr>
          <w:spacing w:val="-2"/>
        </w:rPr>
        <w:t>息</w:t>
      </w:r>
      <w:r>
        <w:rPr>
          <w:spacing w:val="-2"/>
        </w:rPr>
        <w:t>的</w:t>
      </w:r>
      <w:r>
        <w:rPr>
          <w:spacing w:val="-2"/>
        </w:rPr>
        <w:t>转</w:t>
      </w:r>
      <w:r>
        <w:rPr>
          <w:spacing w:val="-2"/>
        </w:rPr>
        <w:t>移</w:t>
      </w:r>
      <w:r>
        <w:rPr>
          <w:spacing w:val="-2"/>
        </w:rPr>
        <w:t>和</w:t>
      </w:r>
      <w:r>
        <w:rPr>
          <w:spacing w:val="-2"/>
        </w:rPr>
        <w:t>获</w:t>
      </w:r>
      <w:r>
        <w:rPr>
          <w:spacing w:val="-2"/>
        </w:rPr>
        <w:t>取</w:t>
      </w:r>
      <w:r>
        <w:rPr>
          <w:spacing w:val="-2"/>
        </w:rPr>
        <w:t>就</w:t>
      </w:r>
      <w:r>
        <w:rPr>
          <w:spacing w:val="-2"/>
        </w:rPr>
        <w:t>会</w:t>
      </w:r>
      <w:r>
        <w:rPr>
          <w:spacing w:val="-2"/>
        </w:rPr>
        <w:t>等</w:t>
      </w:r>
      <w:r>
        <w:rPr>
          <w:spacing w:val="-2"/>
        </w:rPr>
        <w:t>同</w:t>
      </w:r>
      <w:r>
        <w:rPr>
          <w:spacing w:val="-2"/>
        </w:rPr>
        <w:t>于产生</w:t>
      </w:r>
      <w:r>
        <w:rPr>
          <w:spacing w:val="-2"/>
        </w:rPr>
        <w:t>该</w:t>
      </w:r>
      <w:r>
        <w:rPr>
          <w:spacing w:val="-2"/>
        </w:rPr>
        <w:t>信</w:t>
      </w:r>
      <w:r>
        <w:rPr>
          <w:spacing w:val="-2"/>
        </w:rPr>
        <w:t>息</w:t>
      </w:r>
      <w:r>
        <w:rPr>
          <w:spacing w:val="-2"/>
        </w:rPr>
        <w:t>的</w:t>
      </w:r>
      <w:r>
        <w:rPr>
          <w:spacing w:val="-2"/>
        </w:rPr>
        <w:t>源</w:t>
      </w:r>
      <w:r>
        <w:rPr>
          <w:spacing w:val="-2"/>
        </w:rPr>
        <w:t>事</w:t>
      </w:r>
      <w:r>
        <w:rPr>
          <w:spacing w:val="-2"/>
        </w:rPr>
        <w:t>物</w:t>
      </w:r>
      <w:r>
        <w:rPr>
          <w:spacing w:val="-2"/>
        </w:rPr>
        <w:t>的</w:t>
      </w:r>
      <w:r>
        <w:rPr>
          <w:spacing w:val="-2"/>
        </w:rPr>
        <w:t>实</w:t>
      </w:r>
      <w:r>
        <w:rPr>
          <w:spacing w:val="-2"/>
        </w:rPr>
        <w:t>物</w:t>
      </w:r>
      <w:r>
        <w:rPr>
          <w:spacing w:val="-2"/>
        </w:rPr>
        <w:t>感</w:t>
      </w:r>
      <w:r>
        <w:rPr>
          <w:spacing w:val="-2"/>
        </w:rPr>
        <w:t>知</w:t>
      </w:r>
      <w:r>
        <w:rPr>
          <w:spacing w:val="-2"/>
        </w:rPr>
        <w:t>、</w:t>
      </w:r>
      <w:r>
        <w:rPr>
          <w:spacing w:val="-2"/>
        </w:rPr>
        <w:t>源</w:t>
      </w:r>
      <w:r>
        <w:rPr>
          <w:spacing w:val="-2"/>
        </w:rPr>
        <w:t>事</w:t>
      </w:r>
      <w:r>
        <w:rPr>
          <w:spacing w:val="-2"/>
        </w:rPr>
        <w:t>物的实</w:t>
      </w:r>
      <w:r>
        <w:rPr>
          <w:spacing w:val="-2"/>
        </w:rPr>
        <w:t>物</w:t>
      </w:r>
      <w:r>
        <w:rPr>
          <w:spacing w:val="-2"/>
        </w:rPr>
        <w:t>转</w:t>
      </w:r>
      <w:r>
        <w:rPr>
          <w:spacing w:val="-2"/>
        </w:rPr>
        <w:t>移</w:t>
      </w:r>
      <w:r>
        <w:rPr>
          <w:spacing w:val="-2"/>
        </w:rPr>
        <w:t>和</w:t>
      </w:r>
      <w:r>
        <w:rPr>
          <w:spacing w:val="-2"/>
        </w:rPr>
        <w:t>获</w:t>
      </w:r>
      <w:r>
        <w:rPr>
          <w:spacing w:val="-2"/>
        </w:rPr>
        <w:t>取</w:t>
      </w:r>
      <w:r>
        <w:rPr>
          <w:spacing w:val="-2"/>
        </w:rPr>
        <w:t>，</w:t>
      </w:r>
      <w:r>
        <w:rPr>
          <w:spacing w:val="-2"/>
        </w:rPr>
        <w:t>就</w:t>
      </w:r>
      <w:r>
        <w:rPr>
          <w:spacing w:val="-2"/>
        </w:rPr>
        <w:t>不</w:t>
      </w:r>
      <w:r>
        <w:rPr>
          <w:spacing w:val="-2"/>
        </w:rPr>
        <w:t>会</w:t>
      </w:r>
      <w:r>
        <w:rPr>
          <w:spacing w:val="-2"/>
        </w:rPr>
        <w:t>有</w:t>
      </w:r>
      <w:r>
        <w:rPr>
          <w:spacing w:val="-2"/>
        </w:rPr>
        <w:t>信</w:t>
      </w:r>
      <w:r>
        <w:rPr>
          <w:spacing w:val="-2"/>
        </w:rPr>
        <w:t>息</w:t>
      </w:r>
      <w:r>
        <w:rPr>
          <w:spacing w:val="-2"/>
        </w:rPr>
        <w:t>科</w:t>
      </w:r>
      <w:r>
        <w:rPr>
          <w:spacing w:val="-2"/>
        </w:rPr>
        <w:t>学</w:t>
      </w:r>
      <w:r>
        <w:rPr>
          <w:spacing w:val="-2"/>
        </w:rPr>
        <w:t>。</w:t>
      </w:r>
    </w:p>
    <w:p>
      <w:pPr>
        <w:spacing w:after="0" w:line="218" w:lineRule="auto"/>
        <w:jc w:val="both"/>
        <w:sectPr>
          <w:headerReference w:type="default" r:id="rId157"/>
          <w:footerReference w:type="default" r:id="rId158"/>
          <w:pgSz w:w="14400" w:h="10800" w:orient="landscape"/>
          <w:pgMar w:header="0" w:footer="0" w:top="1000" w:bottom="0" w:left="240" w:right="0"/>
        </w:sectPr>
      </w:pPr>
    </w:p>
    <w:p>
      <w:pPr>
        <w:pStyle w:val="Heading3"/>
        <w:ind w:left="300" w:right="538"/>
      </w:pPr>
      <w:bookmarkStart w:name="信息感知基本原理" w:id="87"/>
      <w:bookmarkEnd w:id="87"/>
      <w:r>
        <w:rPr/>
      </w:r>
      <w:r>
        <w:rPr>
          <w:w w:val="95"/>
        </w:rPr>
        <w:t>信</w:t>
      </w:r>
      <w:r>
        <w:rPr>
          <w:w w:val="95"/>
        </w:rPr>
        <w:t>息</w:t>
      </w:r>
      <w:r>
        <w:rPr>
          <w:w w:val="95"/>
        </w:rPr>
        <w:t>感</w:t>
      </w:r>
      <w:r>
        <w:rPr>
          <w:w w:val="95"/>
        </w:rPr>
        <w:t>知</w:t>
      </w:r>
      <w:r>
        <w:rPr>
          <w:w w:val="95"/>
        </w:rPr>
        <w:t>基</w:t>
      </w:r>
      <w:r>
        <w:rPr>
          <w:w w:val="95"/>
        </w:rPr>
        <w:t>本</w:t>
      </w:r>
      <w:r>
        <w:rPr>
          <w:w w:val="95"/>
        </w:rPr>
        <w:t>原</w:t>
      </w:r>
      <w:r>
        <w:rPr>
          <w:spacing w:val="-10"/>
          <w:w w:val="95"/>
        </w:rPr>
        <w:t>理</w:t>
      </w:r>
    </w:p>
    <w:p>
      <w:pPr>
        <w:pStyle w:val="ListParagraph"/>
        <w:numPr>
          <w:ilvl w:val="0"/>
          <w:numId w:val="7"/>
        </w:numPr>
        <w:tabs>
          <w:tab w:pos="2464" w:val="left" w:leader="none"/>
        </w:tabs>
        <w:spacing w:line="218" w:lineRule="auto" w:before="757" w:after="0"/>
        <w:ind w:left="2463" w:right="1134" w:hanging="1120"/>
        <w:jc w:val="both"/>
        <w:rPr>
          <w:sz w:val="48"/>
        </w:rPr>
      </w:pPr>
      <w:r>
        <w:rPr>
          <w:spacing w:val="-2"/>
          <w:sz w:val="48"/>
        </w:rPr>
        <w:t>作为事物运动状态和状态变化方式的本体论信息可</w:t>
      </w:r>
      <w:r>
        <w:rPr>
          <w:spacing w:val="-2"/>
          <w:sz w:val="48"/>
        </w:rPr>
        <w:t>以通过与其它事物的相互作用而被后者所感知，条</w:t>
      </w:r>
      <w:r>
        <w:rPr>
          <w:spacing w:val="-2"/>
          <w:sz w:val="48"/>
        </w:rPr>
        <w:t>件是后者对前者的运动状态及其变化方式敏感。</w:t>
      </w:r>
    </w:p>
    <w:p>
      <w:pPr>
        <w:pStyle w:val="BodyText"/>
        <w:spacing w:before="10"/>
        <w:rPr>
          <w:sz w:val="66"/>
        </w:rPr>
      </w:pPr>
    </w:p>
    <w:p>
      <w:pPr>
        <w:pStyle w:val="ListParagraph"/>
        <w:numPr>
          <w:ilvl w:val="0"/>
          <w:numId w:val="7"/>
        </w:numPr>
        <w:tabs>
          <w:tab w:pos="2464" w:val="left" w:leader="none"/>
        </w:tabs>
        <w:spacing w:line="218" w:lineRule="auto" w:before="0" w:after="0"/>
        <w:ind w:left="2463" w:right="1134" w:hanging="1120"/>
        <w:jc w:val="both"/>
        <w:rPr>
          <w:sz w:val="48"/>
        </w:rPr>
      </w:pPr>
      <w:r>
        <w:rPr>
          <w:spacing w:val="-2"/>
          <w:sz w:val="48"/>
        </w:rPr>
        <w:t>信息感知的实质是本体论信息向第一类认识论信息</w:t>
      </w:r>
      <w:r>
        <w:rPr>
          <w:spacing w:val="-2"/>
          <w:sz w:val="48"/>
        </w:rPr>
        <w:t>的语法信息的转换，它的技术本质是事物运动状态</w:t>
      </w:r>
      <w:r>
        <w:rPr>
          <w:spacing w:val="-2"/>
          <w:sz w:val="48"/>
        </w:rPr>
        <w:t>及其变化方式的载体转换。</w:t>
      </w:r>
    </w:p>
    <w:p>
      <w:pPr>
        <w:spacing w:after="0" w:line="218" w:lineRule="auto"/>
        <w:jc w:val="both"/>
        <w:rPr>
          <w:sz w:val="48"/>
        </w:rPr>
        <w:sectPr>
          <w:headerReference w:type="default" r:id="rId159"/>
          <w:footerReference w:type="default" r:id="rId160"/>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2"/>
        </w:rPr>
      </w:pPr>
    </w:p>
    <w:p>
      <w:pPr>
        <w:pStyle w:val="ListParagraph"/>
        <w:numPr>
          <w:ilvl w:val="0"/>
          <w:numId w:val="7"/>
        </w:numPr>
        <w:tabs>
          <w:tab w:pos="2464" w:val="left" w:leader="none"/>
        </w:tabs>
        <w:spacing w:line="218" w:lineRule="auto" w:before="76" w:after="0"/>
        <w:ind w:left="2463" w:right="1134" w:hanging="1120"/>
        <w:jc w:val="both"/>
        <w:rPr>
          <w:sz w:val="48"/>
        </w:rPr>
      </w:pPr>
      <w:bookmarkStart w:name="幻灯片编号 59" w:id="88"/>
      <w:bookmarkEnd w:id="88"/>
      <w:r>
        <w:rPr/>
      </w:r>
      <w:bookmarkStart w:name="幻灯片编号 59" w:id="89"/>
      <w:bookmarkEnd w:id="89"/>
      <w:r>
        <w:rPr>
          <w:spacing w:val="-2"/>
          <w:sz w:val="48"/>
        </w:rPr>
        <w:t>由于具体事物运动状态及其变化速度的有限性，信</w:t>
      </w:r>
      <w:r>
        <w:rPr>
          <w:spacing w:val="-2"/>
          <w:sz w:val="48"/>
        </w:rPr>
        <w:t>息感知在理论上有可能做到不丢失本体论信息的基</w:t>
      </w:r>
      <w:r>
        <w:rPr>
          <w:spacing w:val="-4"/>
          <w:sz w:val="48"/>
        </w:rPr>
        <w:t>本信息。</w:t>
      </w:r>
    </w:p>
    <w:p>
      <w:pPr>
        <w:pStyle w:val="BodyText"/>
        <w:spacing w:before="5"/>
        <w:rPr>
          <w:sz w:val="66"/>
        </w:rPr>
      </w:pPr>
    </w:p>
    <w:p>
      <w:pPr>
        <w:pStyle w:val="ListParagraph"/>
        <w:numPr>
          <w:ilvl w:val="0"/>
          <w:numId w:val="7"/>
        </w:numPr>
        <w:tabs>
          <w:tab w:pos="2464" w:val="left" w:leader="none"/>
        </w:tabs>
        <w:spacing w:line="220" w:lineRule="auto" w:before="0" w:after="0"/>
        <w:ind w:left="2463" w:right="1134" w:hanging="1120"/>
        <w:jc w:val="both"/>
        <w:rPr>
          <w:sz w:val="48"/>
        </w:rPr>
      </w:pPr>
      <w:r>
        <w:rPr>
          <w:spacing w:val="-2"/>
          <w:sz w:val="48"/>
        </w:rPr>
        <w:t>但是，无论怎样精巧地设计信息感知系统，它的第</w:t>
      </w:r>
      <w:r>
        <w:rPr>
          <w:spacing w:val="-2"/>
          <w:sz w:val="48"/>
        </w:rPr>
        <w:t>一类认识论信息的信息量（输出信息量）都不可能</w:t>
      </w:r>
      <w:r>
        <w:rPr>
          <w:spacing w:val="-2"/>
          <w:sz w:val="48"/>
        </w:rPr>
        <w:t>超过本体论信息的信息量（输入信息量）。这是信</w:t>
      </w:r>
      <w:r>
        <w:rPr>
          <w:spacing w:val="-2"/>
          <w:sz w:val="48"/>
        </w:rPr>
        <w:t>息获取领域的信息不增原理。</w:t>
      </w:r>
    </w:p>
    <w:p>
      <w:pPr>
        <w:spacing w:after="0" w:line="220" w:lineRule="auto"/>
        <w:jc w:val="both"/>
        <w:rPr>
          <w:sz w:val="48"/>
        </w:rPr>
        <w:sectPr>
          <w:headerReference w:type="default" r:id="rId161"/>
          <w:footerReference w:type="default" r:id="rId162"/>
          <w:pgSz w:w="14400" w:h="10800" w:orient="landscape"/>
          <w:pgMar w:header="0" w:footer="1100" w:top="1000" w:bottom="1280" w:left="240" w:right="0"/>
        </w:sectPr>
      </w:pPr>
    </w:p>
    <w:p>
      <w:pPr>
        <w:pStyle w:val="Heading3"/>
        <w:numPr>
          <w:ilvl w:val="1"/>
          <w:numId w:val="3"/>
        </w:numPr>
        <w:tabs>
          <w:tab w:pos="4537" w:val="left" w:leader="none"/>
        </w:tabs>
        <w:spacing w:line="1093" w:lineRule="exact" w:before="0" w:after="0"/>
        <w:ind w:left="4536" w:right="0" w:hanging="1313"/>
        <w:jc w:val="left"/>
      </w:pPr>
      <w:bookmarkStart w:name="1.3 知识的基本概念" w:id="90"/>
      <w:bookmarkEnd w:id="90"/>
      <w:r>
        <w:rPr/>
      </w:r>
      <w:bookmarkStart w:name="1.3 知识的基本概念" w:id="91"/>
      <w:bookmarkEnd w:id="91"/>
      <w:r>
        <w:rPr>
          <w:w w:val="95"/>
        </w:rPr>
        <w:t>知</w:t>
      </w:r>
      <w:r>
        <w:rPr>
          <w:w w:val="95"/>
        </w:rPr>
        <w:t>识</w:t>
      </w:r>
      <w:r>
        <w:rPr>
          <w:w w:val="95"/>
        </w:rPr>
        <w:t>的</w:t>
      </w:r>
      <w:r>
        <w:rPr>
          <w:w w:val="95"/>
        </w:rPr>
        <w:t>基</w:t>
      </w:r>
      <w:r>
        <w:rPr>
          <w:w w:val="95"/>
        </w:rPr>
        <w:t>本</w:t>
      </w:r>
      <w:r>
        <w:rPr>
          <w:w w:val="95"/>
        </w:rPr>
        <w:t>概</w:t>
      </w:r>
      <w:r>
        <w:rPr>
          <w:spacing w:val="-10"/>
          <w:w w:val="95"/>
        </w:rPr>
        <w:t>念</w:t>
      </w:r>
    </w:p>
    <w:p>
      <w:pPr>
        <w:pStyle w:val="Heading6"/>
        <w:numPr>
          <w:ilvl w:val="1"/>
          <w:numId w:val="1"/>
        </w:numPr>
        <w:tabs>
          <w:tab w:pos="1164" w:val="left" w:leader="none"/>
        </w:tabs>
        <w:spacing w:line="211" w:lineRule="auto" w:before="795" w:after="0"/>
        <w:ind w:left="1164" w:right="1432" w:hanging="540"/>
        <w:jc w:val="left"/>
        <w:rPr>
          <w:rFonts w:ascii="Arial" w:hAnsi="Arial" w:eastAsia="Arial"/>
          <w:b w:val="0"/>
        </w:rPr>
      </w:pPr>
      <w:r>
        <w:rPr>
          <w:spacing w:val="-2"/>
          <w:w w:val="95"/>
        </w:rPr>
        <w:t>知识</w:t>
      </w:r>
      <w:r>
        <w:rPr>
          <w:spacing w:val="-2"/>
          <w:w w:val="95"/>
        </w:rPr>
        <w:t>是</w:t>
      </w:r>
      <w:r>
        <w:rPr>
          <w:spacing w:val="-2"/>
          <w:w w:val="95"/>
        </w:rPr>
        <w:t>认</w:t>
      </w:r>
      <w:r>
        <w:rPr>
          <w:spacing w:val="-2"/>
          <w:w w:val="95"/>
        </w:rPr>
        <w:t>识</w:t>
      </w:r>
      <w:r>
        <w:rPr>
          <w:spacing w:val="-2"/>
          <w:w w:val="95"/>
        </w:rPr>
        <w:t>论</w:t>
      </w:r>
      <w:r>
        <w:rPr>
          <w:spacing w:val="-2"/>
          <w:w w:val="95"/>
        </w:rPr>
        <w:t>范</w:t>
      </w:r>
      <w:r>
        <w:rPr>
          <w:spacing w:val="-2"/>
          <w:w w:val="95"/>
        </w:rPr>
        <w:t>畴</w:t>
      </w:r>
      <w:r>
        <w:rPr>
          <w:spacing w:val="-2"/>
          <w:w w:val="95"/>
        </w:rPr>
        <w:t>的概念，</w:t>
      </w:r>
      <w:r>
        <w:rPr>
          <w:spacing w:val="-2"/>
          <w:w w:val="95"/>
        </w:rPr>
        <w:t>它</w:t>
      </w:r>
      <w:r>
        <w:rPr>
          <w:spacing w:val="-2"/>
          <w:w w:val="95"/>
        </w:rPr>
        <w:t>所表述</w:t>
      </w:r>
      <w:r>
        <w:rPr>
          <w:spacing w:val="-2"/>
          <w:w w:val="95"/>
        </w:rPr>
        <w:t>的</w:t>
      </w:r>
      <w:r>
        <w:rPr>
          <w:spacing w:val="-2"/>
          <w:w w:val="95"/>
        </w:rPr>
        <w:t>是</w:t>
      </w:r>
      <w:r>
        <w:rPr>
          <w:spacing w:val="-2"/>
        </w:rPr>
        <w:t>事物</w:t>
      </w:r>
      <w:r>
        <w:rPr>
          <w:spacing w:val="-2"/>
        </w:rPr>
        <w:t>运</w:t>
      </w:r>
      <w:r>
        <w:rPr>
          <w:spacing w:val="-2"/>
        </w:rPr>
        <w:t>动</w:t>
      </w:r>
      <w:r>
        <w:rPr>
          <w:spacing w:val="-2"/>
        </w:rPr>
        <w:t>的</w:t>
      </w:r>
      <w:r>
        <w:rPr>
          <w:spacing w:val="-2"/>
        </w:rPr>
        <w:t>状</w:t>
      </w:r>
      <w:r>
        <w:rPr>
          <w:spacing w:val="-2"/>
        </w:rPr>
        <w:t>态</w:t>
      </w:r>
      <w:r>
        <w:rPr>
          <w:spacing w:val="-2"/>
        </w:rPr>
        <w:t>和</w:t>
      </w:r>
      <w:r>
        <w:rPr>
          <w:spacing w:val="-2"/>
        </w:rPr>
        <w:t>状态变</w:t>
      </w:r>
      <w:r>
        <w:rPr>
          <w:spacing w:val="-2"/>
        </w:rPr>
        <w:t>化</w:t>
      </w:r>
      <w:r>
        <w:rPr>
          <w:spacing w:val="-2"/>
        </w:rPr>
        <w:t>的</w:t>
      </w:r>
      <w:r>
        <w:rPr>
          <w:spacing w:val="-2"/>
        </w:rPr>
        <w:t>规</w:t>
      </w:r>
      <w:r>
        <w:rPr>
          <w:spacing w:val="-2"/>
        </w:rPr>
        <w:t>律</w:t>
      </w:r>
      <w:r>
        <w:rPr>
          <w:spacing w:val="-2"/>
        </w:rPr>
        <w:t>。</w:t>
      </w:r>
    </w:p>
    <w:p>
      <w:pPr>
        <w:pStyle w:val="ListParagraph"/>
        <w:numPr>
          <w:ilvl w:val="1"/>
          <w:numId w:val="1"/>
        </w:numPr>
        <w:tabs>
          <w:tab w:pos="1164" w:val="left" w:leader="none"/>
        </w:tabs>
        <w:spacing w:line="218" w:lineRule="auto" w:before="227" w:after="0"/>
        <w:ind w:left="1164" w:right="841" w:hanging="540"/>
        <w:jc w:val="left"/>
        <w:rPr>
          <w:rFonts w:ascii="Arial" w:hAnsi="Arial" w:eastAsia="Arial"/>
          <w:sz w:val="64"/>
        </w:rPr>
      </w:pPr>
      <w:r>
        <w:rPr>
          <w:spacing w:val="-2"/>
          <w:sz w:val="64"/>
        </w:rPr>
        <w:t>注</w:t>
      </w:r>
      <w:r>
        <w:rPr>
          <w:spacing w:val="-2"/>
          <w:sz w:val="64"/>
        </w:rPr>
        <w:t>意</w:t>
      </w:r>
      <w:r>
        <w:rPr>
          <w:spacing w:val="-2"/>
          <w:sz w:val="64"/>
        </w:rPr>
        <w:t>，</w:t>
      </w:r>
      <w:r>
        <w:rPr>
          <w:spacing w:val="-2"/>
          <w:sz w:val="64"/>
        </w:rPr>
        <w:t>与</w:t>
      </w:r>
      <w:r>
        <w:rPr>
          <w:spacing w:val="-2"/>
          <w:sz w:val="64"/>
        </w:rPr>
        <w:t>认</w:t>
      </w:r>
      <w:r>
        <w:rPr>
          <w:spacing w:val="-2"/>
          <w:sz w:val="64"/>
        </w:rPr>
        <w:t>识</w:t>
      </w:r>
      <w:r>
        <w:rPr>
          <w:spacing w:val="-2"/>
          <w:sz w:val="64"/>
        </w:rPr>
        <w:t>论</w:t>
      </w:r>
      <w:r>
        <w:rPr>
          <w:spacing w:val="-2"/>
          <w:sz w:val="64"/>
        </w:rPr>
        <w:t>信</w:t>
      </w:r>
      <w:r>
        <w:rPr>
          <w:spacing w:val="-2"/>
          <w:sz w:val="64"/>
        </w:rPr>
        <w:t>息</w:t>
      </w:r>
      <w:r>
        <w:rPr>
          <w:spacing w:val="-2"/>
          <w:sz w:val="64"/>
        </w:rPr>
        <w:t>的</w:t>
      </w:r>
      <w:r>
        <w:rPr>
          <w:spacing w:val="-2"/>
          <w:sz w:val="64"/>
        </w:rPr>
        <w:t>定</w:t>
      </w:r>
      <w:r>
        <w:rPr>
          <w:spacing w:val="-2"/>
          <w:sz w:val="64"/>
        </w:rPr>
        <w:t>义</w:t>
      </w:r>
      <w:r>
        <w:rPr>
          <w:spacing w:val="-2"/>
          <w:sz w:val="64"/>
        </w:rPr>
        <w:t>相</w:t>
      </w:r>
      <w:r>
        <w:rPr>
          <w:spacing w:val="-2"/>
          <w:sz w:val="64"/>
        </w:rPr>
        <w:t>比</w:t>
      </w:r>
      <w:r>
        <w:rPr>
          <w:spacing w:val="-2"/>
          <w:sz w:val="64"/>
        </w:rPr>
        <w:t>，知</w:t>
      </w:r>
      <w:r>
        <w:rPr>
          <w:spacing w:val="-2"/>
          <w:sz w:val="64"/>
        </w:rPr>
        <w:t>识</w:t>
      </w:r>
      <w:r>
        <w:rPr>
          <w:spacing w:val="-2"/>
          <w:sz w:val="64"/>
        </w:rPr>
        <w:t>强</w:t>
      </w:r>
      <w:r>
        <w:rPr>
          <w:spacing w:val="-2"/>
          <w:sz w:val="64"/>
        </w:rPr>
        <w:t> </w:t>
      </w:r>
      <w:r>
        <w:rPr>
          <w:spacing w:val="-2"/>
          <w:sz w:val="64"/>
        </w:rPr>
        <w:t>调</w:t>
      </w:r>
      <w:r>
        <w:rPr>
          <w:spacing w:val="-2"/>
          <w:sz w:val="64"/>
        </w:rPr>
        <w:t>的</w:t>
      </w:r>
      <w:r>
        <w:rPr>
          <w:spacing w:val="-2"/>
          <w:sz w:val="64"/>
        </w:rPr>
        <w:t>是</w:t>
      </w:r>
      <w:r>
        <w:rPr>
          <w:spacing w:val="-2"/>
          <w:sz w:val="64"/>
        </w:rPr>
        <w:t>“</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变</w:t>
      </w:r>
      <w:r>
        <w:rPr>
          <w:spacing w:val="-2"/>
          <w:sz w:val="64"/>
        </w:rPr>
        <w:t>化</w:t>
      </w:r>
      <w:r>
        <w:rPr>
          <w:spacing w:val="-2"/>
          <w:sz w:val="64"/>
        </w:rPr>
        <w:t>的</w:t>
      </w:r>
      <w:r>
        <w:rPr>
          <w:spacing w:val="-2"/>
          <w:sz w:val="64"/>
        </w:rPr>
        <w:t>规</w:t>
      </w:r>
      <w:r>
        <w:rPr>
          <w:spacing w:val="-2"/>
          <w:sz w:val="64"/>
        </w:rPr>
        <w:t>律</w:t>
      </w:r>
      <w:r>
        <w:rPr>
          <w:spacing w:val="-2"/>
          <w:sz w:val="64"/>
        </w:rPr>
        <w:t>”，</w:t>
      </w:r>
      <w:r>
        <w:rPr>
          <w:spacing w:val="-2"/>
          <w:sz w:val="64"/>
        </w:rPr>
        <w:t>而</w:t>
      </w:r>
      <w:r>
        <w:rPr>
          <w:spacing w:val="-2"/>
          <w:sz w:val="64"/>
        </w:rPr>
        <w:t> </w:t>
      </w:r>
      <w:r>
        <w:rPr>
          <w:spacing w:val="-2"/>
          <w:sz w:val="64"/>
        </w:rPr>
        <w:t>不</w:t>
      </w:r>
      <w:r>
        <w:rPr>
          <w:spacing w:val="-2"/>
          <w:sz w:val="64"/>
        </w:rPr>
        <w:t>是</w:t>
      </w:r>
      <w:r>
        <w:rPr>
          <w:spacing w:val="-2"/>
          <w:sz w:val="64"/>
        </w:rPr>
        <w:t>简</w:t>
      </w:r>
      <w:r>
        <w:rPr>
          <w:spacing w:val="-2"/>
          <w:sz w:val="64"/>
        </w:rPr>
        <w:t>单</w:t>
      </w:r>
      <w:r>
        <w:rPr>
          <w:spacing w:val="-2"/>
          <w:sz w:val="64"/>
        </w:rPr>
        <w:t>的</w:t>
      </w:r>
      <w:r>
        <w:rPr>
          <w:spacing w:val="-2"/>
          <w:sz w:val="64"/>
        </w:rPr>
        <w:t>“</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变</w:t>
      </w:r>
      <w:r>
        <w:rPr>
          <w:spacing w:val="-2"/>
          <w:sz w:val="64"/>
        </w:rPr>
        <w:t>化</w:t>
      </w:r>
      <w:r>
        <w:rPr>
          <w:spacing w:val="-2"/>
          <w:sz w:val="64"/>
        </w:rPr>
        <w:t>的</w:t>
      </w:r>
      <w:r>
        <w:rPr>
          <w:spacing w:val="-2"/>
          <w:sz w:val="64"/>
        </w:rPr>
        <w:t>方</w:t>
      </w:r>
      <w:r>
        <w:rPr>
          <w:spacing w:val="-2"/>
          <w:sz w:val="64"/>
        </w:rPr>
        <w:t>式</w:t>
      </w:r>
      <w:r>
        <w:rPr>
          <w:spacing w:val="-2"/>
          <w:sz w:val="64"/>
        </w:rPr>
        <w:t>”</w:t>
      </w:r>
      <w:r>
        <w:rPr>
          <w:spacing w:val="-2"/>
          <w:sz w:val="64"/>
        </w:rPr>
        <w:t>。</w:t>
      </w:r>
    </w:p>
    <w:p>
      <w:pPr>
        <w:spacing w:after="0" w:line="218" w:lineRule="auto"/>
        <w:jc w:val="left"/>
        <w:rPr>
          <w:rFonts w:ascii="Arial" w:hAnsi="Arial" w:eastAsia="Arial"/>
          <w:sz w:val="64"/>
        </w:rPr>
        <w:sectPr>
          <w:headerReference w:type="default" r:id="rId163"/>
          <w:footerReference w:type="default" r:id="rId164"/>
          <w:pgSz w:w="14400" w:h="10800" w:orient="landscape"/>
          <w:pgMar w:header="0" w:footer="1100" w:top="800" w:bottom="1280" w:left="240" w:right="0"/>
        </w:sectPr>
      </w:pPr>
    </w:p>
    <w:p>
      <w:pPr>
        <w:pStyle w:val="BodyText"/>
        <w:rPr>
          <w:sz w:val="20"/>
        </w:rPr>
      </w:pPr>
    </w:p>
    <w:p>
      <w:pPr>
        <w:pStyle w:val="BodyText"/>
        <w:rPr>
          <w:sz w:val="20"/>
        </w:rPr>
      </w:pPr>
    </w:p>
    <w:p>
      <w:pPr>
        <w:pStyle w:val="BodyText"/>
        <w:spacing w:before="6"/>
        <w:rPr>
          <w:sz w:val="17"/>
        </w:rPr>
      </w:pPr>
    </w:p>
    <w:p>
      <w:pPr>
        <w:pStyle w:val="BodyText"/>
        <w:ind w:left="2480"/>
        <w:rPr>
          <w:sz w:val="20"/>
        </w:rPr>
      </w:pPr>
      <w:r>
        <w:rPr>
          <w:sz w:val="20"/>
        </w:rPr>
        <w:drawing>
          <wp:inline distT="0" distB="0" distL="0" distR="0">
            <wp:extent cx="5840376" cy="1952910"/>
            <wp:effectExtent l="0" t="0" r="0" b="0"/>
            <wp:docPr id="183" name="image34.png" descr="知识三分量"/>
            <wp:cNvGraphicFramePr>
              <a:graphicFrameLocks noChangeAspect="1"/>
            </wp:cNvGraphicFramePr>
            <a:graphic>
              <a:graphicData uri="http://schemas.openxmlformats.org/drawingml/2006/picture">
                <pic:pic>
                  <pic:nvPicPr>
                    <pic:cNvPr id="184" name="image34.png"/>
                    <pic:cNvPicPr/>
                  </pic:nvPicPr>
                  <pic:blipFill>
                    <a:blip r:embed="rId167" cstate="print"/>
                    <a:stretch>
                      <a:fillRect/>
                    </a:stretch>
                  </pic:blipFill>
                  <pic:spPr>
                    <a:xfrm>
                      <a:off x="0" y="0"/>
                      <a:ext cx="5840376" cy="1952910"/>
                    </a:xfrm>
                    <a:prstGeom prst="rect">
                      <a:avLst/>
                    </a:prstGeom>
                  </pic:spPr>
                </pic:pic>
              </a:graphicData>
            </a:graphic>
          </wp:inline>
        </w:drawing>
      </w:r>
      <w:r>
        <w:rPr>
          <w:sz w:val="20"/>
        </w:rPr>
      </w:r>
    </w:p>
    <w:p>
      <w:pPr>
        <w:pStyle w:val="BodyText"/>
        <w:rPr>
          <w:sz w:val="20"/>
        </w:rPr>
      </w:pPr>
    </w:p>
    <w:p>
      <w:pPr>
        <w:pStyle w:val="BodyText"/>
        <w:rPr>
          <w:sz w:val="20"/>
        </w:rPr>
      </w:pPr>
    </w:p>
    <w:p>
      <w:pPr>
        <w:pStyle w:val="Heading6"/>
        <w:numPr>
          <w:ilvl w:val="1"/>
          <w:numId w:val="1"/>
        </w:numPr>
        <w:tabs>
          <w:tab w:pos="1164" w:val="left" w:leader="none"/>
        </w:tabs>
        <w:spacing w:line="218" w:lineRule="auto" w:before="261" w:after="0"/>
        <w:ind w:left="1164" w:right="1432" w:hanging="540"/>
        <w:jc w:val="both"/>
        <w:rPr>
          <w:rFonts w:ascii="Arial" w:hAnsi="Arial" w:eastAsia="Arial"/>
          <w:b w:val="0"/>
        </w:rPr>
      </w:pPr>
      <w:bookmarkStart w:name="知识的分类" w:id="92"/>
      <w:bookmarkEnd w:id="92"/>
      <w:r>
        <w:rPr>
          <w:spacing w:val="1"/>
          <w:w w:val="99"/>
        </w:rPr>
        <w:t>任何知识都由相应的形态性知识、内容性</w:t>
      </w:r>
      <w:r>
        <w:rPr>
          <w:spacing w:val="1"/>
          <w:w w:val="99"/>
        </w:rPr>
        <w:t>知识、效用性知识构成。这种情形称为知识的三位一体</w:t>
      </w:r>
      <w:r>
        <w:rPr>
          <w:b w:val="0"/>
          <w:w w:val="99"/>
        </w:rPr>
        <w:t>。</w:t>
      </w:r>
    </w:p>
    <w:p>
      <w:pPr>
        <w:spacing w:after="0" w:line="218" w:lineRule="auto"/>
        <w:jc w:val="both"/>
        <w:rPr>
          <w:rFonts w:ascii="Arial" w:hAnsi="Arial" w:eastAsia="Arial"/>
        </w:rPr>
        <w:sectPr>
          <w:headerReference w:type="default" r:id="rId165"/>
          <w:footerReference w:type="default" r:id="rId166"/>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12"/>
        <w:rPr>
          <w:sz w:val="18"/>
        </w:rPr>
      </w:pPr>
    </w:p>
    <w:p>
      <w:pPr>
        <w:pStyle w:val="ListParagraph"/>
        <w:numPr>
          <w:ilvl w:val="1"/>
          <w:numId w:val="1"/>
        </w:numPr>
        <w:tabs>
          <w:tab w:pos="1164" w:val="left" w:leader="none"/>
        </w:tabs>
        <w:spacing w:line="225" w:lineRule="auto" w:before="78" w:after="0"/>
        <w:ind w:left="1164" w:right="1147" w:hanging="540"/>
        <w:jc w:val="both"/>
        <w:rPr>
          <w:rFonts w:ascii="Arial" w:hAnsi="Arial" w:eastAsia="Arial"/>
          <w:sz w:val="64"/>
        </w:rPr>
      </w:pPr>
      <w:bookmarkStart w:name="知识的描述" w:id="93"/>
      <w:bookmarkEnd w:id="93"/>
      <w:r>
        <w:rPr/>
      </w:r>
      <w:bookmarkStart w:name="知识的描述" w:id="94"/>
      <w:bookmarkEnd w:id="94"/>
      <w:r>
        <w:rPr>
          <w:spacing w:val="-2"/>
          <w:sz w:val="64"/>
        </w:rPr>
        <w:t>与</w:t>
      </w:r>
      <w:r>
        <w:rPr>
          <w:spacing w:val="-2"/>
          <w:sz w:val="64"/>
        </w:rPr>
        <w:t>语</w:t>
      </w:r>
      <w:r>
        <w:rPr>
          <w:spacing w:val="-2"/>
          <w:sz w:val="64"/>
        </w:rPr>
        <w:t>法</w:t>
      </w:r>
      <w:r>
        <w:rPr>
          <w:spacing w:val="-2"/>
          <w:sz w:val="64"/>
        </w:rPr>
        <w:t>信</w:t>
      </w:r>
      <w:r>
        <w:rPr>
          <w:spacing w:val="-2"/>
          <w:sz w:val="64"/>
        </w:rPr>
        <w:t>息</w:t>
      </w:r>
      <w:r>
        <w:rPr>
          <w:spacing w:val="-2"/>
          <w:sz w:val="64"/>
        </w:rPr>
        <w:t>表</w:t>
      </w:r>
      <w:r>
        <w:rPr>
          <w:spacing w:val="-2"/>
          <w:sz w:val="64"/>
        </w:rPr>
        <w:t>示</w:t>
      </w:r>
      <w:r>
        <w:rPr>
          <w:spacing w:val="-2"/>
          <w:sz w:val="64"/>
        </w:rPr>
        <w:t>的</w:t>
      </w:r>
      <w:r>
        <w:rPr>
          <w:spacing w:val="-2"/>
          <w:sz w:val="64"/>
        </w:rPr>
        <w:t>情</w:t>
      </w:r>
      <w:r>
        <w:rPr>
          <w:spacing w:val="-2"/>
          <w:sz w:val="64"/>
        </w:rPr>
        <w:t>形</w:t>
      </w:r>
      <w:r>
        <w:rPr>
          <w:spacing w:val="-2"/>
          <w:sz w:val="64"/>
        </w:rPr>
        <w:t>类</w:t>
      </w:r>
      <w:r>
        <w:rPr>
          <w:spacing w:val="-2"/>
          <w:sz w:val="64"/>
        </w:rPr>
        <w:t>似</w:t>
      </w:r>
      <w:r>
        <w:rPr>
          <w:spacing w:val="-2"/>
          <w:sz w:val="64"/>
        </w:rPr>
        <w:t>，</w:t>
      </w:r>
      <w:r>
        <w:rPr>
          <w:spacing w:val="-2"/>
          <w:sz w:val="64"/>
        </w:rPr>
        <w:t>可</w:t>
      </w:r>
      <w:r>
        <w:rPr>
          <w:spacing w:val="-2"/>
          <w:sz w:val="64"/>
        </w:rPr>
        <w:t>以</w:t>
      </w:r>
      <w:r>
        <w:rPr>
          <w:spacing w:val="-2"/>
          <w:sz w:val="64"/>
        </w:rPr>
        <w:t>用</w:t>
      </w:r>
      <w:r>
        <w:rPr>
          <w:spacing w:val="-2"/>
          <w:sz w:val="64"/>
        </w:rPr>
        <w:t>事</w:t>
      </w:r>
      <w:r>
        <w:rPr>
          <w:spacing w:val="-2"/>
          <w:sz w:val="64"/>
        </w:rPr>
        <w:t>物</w:t>
      </w:r>
      <w:r>
        <w:rPr>
          <w:rFonts w:ascii="Calibri" w:hAnsi="Calibri" w:eastAsia="Calibri"/>
          <w:spacing w:val="-2"/>
          <w:sz w:val="64"/>
        </w:rPr>
        <w:t>X</w:t>
      </w:r>
      <w:r>
        <w:rPr>
          <w:spacing w:val="-2"/>
          <w:sz w:val="64"/>
        </w:rPr>
        <w:t>的</w:t>
      </w:r>
      <w:r>
        <w:rPr>
          <w:spacing w:val="-2"/>
          <w:sz w:val="64"/>
        </w:rPr>
        <w:t>状</w:t>
      </w:r>
      <w:r>
        <w:rPr>
          <w:spacing w:val="-2"/>
          <w:sz w:val="64"/>
        </w:rPr>
        <w:t>态</w:t>
      </w:r>
      <w:r>
        <w:rPr>
          <w:spacing w:val="-2"/>
          <w:sz w:val="64"/>
        </w:rPr>
        <w:t>集</w:t>
      </w:r>
      <w:r>
        <w:rPr>
          <w:spacing w:val="-2"/>
          <w:sz w:val="64"/>
        </w:rPr>
        <w:t>合</w:t>
      </w:r>
      <w:r>
        <w:rPr>
          <w:spacing w:val="-2"/>
          <w:sz w:val="64"/>
        </w:rPr>
        <w:t>及</w:t>
      </w:r>
      <w:r>
        <w:rPr>
          <w:spacing w:val="-2"/>
          <w:sz w:val="64"/>
        </w:rPr>
        <w:t>其</w:t>
      </w:r>
      <w:r>
        <w:rPr>
          <w:spacing w:val="-2"/>
          <w:sz w:val="64"/>
        </w:rPr>
        <w:t>肯</w:t>
      </w:r>
      <w:r>
        <w:rPr>
          <w:spacing w:val="-2"/>
          <w:sz w:val="64"/>
        </w:rPr>
        <w:t>定</w:t>
      </w:r>
      <w:r>
        <w:rPr>
          <w:spacing w:val="-2"/>
          <w:sz w:val="64"/>
        </w:rPr>
        <w:t>度</w:t>
      </w:r>
      <w:r>
        <w:rPr>
          <w:spacing w:val="-2"/>
          <w:sz w:val="64"/>
        </w:rPr>
        <w:t>分</w:t>
      </w:r>
      <w:r>
        <w:rPr>
          <w:spacing w:val="-2"/>
          <w:sz w:val="64"/>
        </w:rPr>
        <w:t>布</w:t>
      </w:r>
      <w:r>
        <w:rPr>
          <w:spacing w:val="-2"/>
          <w:sz w:val="64"/>
        </w:rPr>
        <w:t>来</w:t>
      </w:r>
      <w:r>
        <w:rPr>
          <w:spacing w:val="-2"/>
          <w:sz w:val="64"/>
        </w:rPr>
        <w:t>描</w:t>
      </w:r>
      <w:r>
        <w:rPr>
          <w:spacing w:val="-2"/>
          <w:sz w:val="64"/>
        </w:rPr>
        <w:t>述</w:t>
      </w:r>
      <w:r>
        <w:rPr>
          <w:spacing w:val="-2"/>
          <w:sz w:val="64"/>
        </w:rPr>
        <w:t>事物</w:t>
      </w:r>
      <w:r>
        <w:rPr>
          <w:rFonts w:ascii="Calibri" w:hAnsi="Calibri" w:eastAsia="Calibri"/>
          <w:spacing w:val="-2"/>
          <w:sz w:val="64"/>
        </w:rPr>
        <w:t>X</w:t>
      </w:r>
      <w:r>
        <w:rPr>
          <w:spacing w:val="-2"/>
          <w:sz w:val="64"/>
        </w:rPr>
        <w:t>的</w:t>
      </w:r>
      <w:r>
        <w:rPr>
          <w:spacing w:val="-2"/>
          <w:sz w:val="64"/>
        </w:rPr>
        <w:t>形</w:t>
      </w:r>
      <w:r>
        <w:rPr>
          <w:spacing w:val="-2"/>
          <w:sz w:val="64"/>
        </w:rPr>
        <w:t>态</w:t>
      </w:r>
      <w:r>
        <w:rPr>
          <w:spacing w:val="-2"/>
          <w:sz w:val="64"/>
        </w:rPr>
        <w:t>性</w:t>
      </w:r>
      <w:r>
        <w:rPr>
          <w:spacing w:val="-2"/>
          <w:sz w:val="64"/>
        </w:rPr>
        <w:t>知</w:t>
      </w:r>
      <w:r>
        <w:rPr>
          <w:spacing w:val="-2"/>
          <w:sz w:val="64"/>
        </w:rPr>
        <w:t>识</w:t>
      </w:r>
      <w:r>
        <w:rPr>
          <w:spacing w:val="-2"/>
          <w:sz w:val="64"/>
        </w:rPr>
        <w:t>。</w:t>
      </w:r>
    </w:p>
    <w:p>
      <w:pPr>
        <w:pStyle w:val="ListParagraph"/>
        <w:numPr>
          <w:ilvl w:val="1"/>
          <w:numId w:val="1"/>
        </w:numPr>
        <w:tabs>
          <w:tab w:pos="1164" w:val="left" w:leader="none"/>
        </w:tabs>
        <w:spacing w:line="218" w:lineRule="auto" w:before="212" w:after="0"/>
        <w:ind w:left="1164" w:right="1479" w:hanging="540"/>
        <w:jc w:val="both"/>
        <w:rPr>
          <w:rFonts w:ascii="Arial" w:hAnsi="Arial" w:eastAsia="Arial"/>
          <w:sz w:val="64"/>
        </w:rPr>
      </w:pPr>
      <w:r>
        <w:rPr>
          <w:spacing w:val="-2"/>
          <w:sz w:val="64"/>
        </w:rPr>
        <w:t>与</w:t>
      </w:r>
      <w:r>
        <w:rPr>
          <w:spacing w:val="-2"/>
          <w:sz w:val="64"/>
        </w:rPr>
        <w:t>语</w:t>
      </w:r>
      <w:r>
        <w:rPr>
          <w:spacing w:val="-2"/>
          <w:sz w:val="64"/>
        </w:rPr>
        <w:t>义</w:t>
      </w:r>
      <w:r>
        <w:rPr>
          <w:spacing w:val="-2"/>
          <w:sz w:val="64"/>
        </w:rPr>
        <w:t>信</w:t>
      </w:r>
      <w:r>
        <w:rPr>
          <w:spacing w:val="-2"/>
          <w:sz w:val="64"/>
        </w:rPr>
        <w:t>息</w:t>
      </w:r>
      <w:r>
        <w:rPr>
          <w:spacing w:val="-2"/>
          <w:sz w:val="64"/>
        </w:rPr>
        <w:t>表</w:t>
      </w:r>
      <w:r>
        <w:rPr>
          <w:spacing w:val="-2"/>
          <w:sz w:val="64"/>
        </w:rPr>
        <w:t>示</w:t>
      </w:r>
      <w:r>
        <w:rPr>
          <w:spacing w:val="-2"/>
          <w:sz w:val="64"/>
        </w:rPr>
        <w:t>的</w:t>
      </w:r>
      <w:r>
        <w:rPr>
          <w:spacing w:val="-2"/>
          <w:sz w:val="64"/>
        </w:rPr>
        <w:t>情</w:t>
      </w:r>
      <w:r>
        <w:rPr>
          <w:spacing w:val="-2"/>
          <w:sz w:val="64"/>
        </w:rPr>
        <w:t>形</w:t>
      </w:r>
      <w:r>
        <w:rPr>
          <w:spacing w:val="-2"/>
          <w:sz w:val="64"/>
        </w:rPr>
        <w:t>类</w:t>
      </w:r>
      <w:r>
        <w:rPr>
          <w:spacing w:val="-2"/>
          <w:sz w:val="64"/>
        </w:rPr>
        <w:t>似</w:t>
      </w:r>
      <w:r>
        <w:rPr>
          <w:spacing w:val="-2"/>
          <w:sz w:val="64"/>
        </w:rPr>
        <w:t>，</w:t>
      </w:r>
      <w:r>
        <w:rPr>
          <w:spacing w:val="-2"/>
          <w:sz w:val="64"/>
        </w:rPr>
        <w:t>关</w:t>
      </w:r>
      <w:r>
        <w:rPr>
          <w:spacing w:val="-2"/>
          <w:sz w:val="64"/>
        </w:rPr>
        <w:t>于</w:t>
      </w:r>
      <w:r>
        <w:rPr>
          <w:spacing w:val="-2"/>
          <w:sz w:val="64"/>
        </w:rPr>
        <w:t>内容</w:t>
      </w:r>
      <w:r>
        <w:rPr>
          <w:spacing w:val="-2"/>
          <w:sz w:val="64"/>
        </w:rPr>
        <w:t>性</w:t>
      </w:r>
      <w:r>
        <w:rPr>
          <w:spacing w:val="-2"/>
          <w:sz w:val="64"/>
        </w:rPr>
        <w:t>知</w:t>
      </w:r>
      <w:r>
        <w:rPr>
          <w:spacing w:val="-2"/>
          <w:sz w:val="64"/>
        </w:rPr>
        <w:t>识</w:t>
      </w:r>
      <w:r>
        <w:rPr>
          <w:spacing w:val="-2"/>
          <w:sz w:val="64"/>
        </w:rPr>
        <w:t>的</w:t>
      </w:r>
      <w:r>
        <w:rPr>
          <w:spacing w:val="-2"/>
          <w:sz w:val="64"/>
        </w:rPr>
        <w:t>比</w:t>
      </w:r>
      <w:r>
        <w:rPr>
          <w:spacing w:val="-2"/>
          <w:sz w:val="64"/>
        </w:rPr>
        <w:t>较</w:t>
      </w:r>
      <w:r>
        <w:rPr>
          <w:spacing w:val="-2"/>
          <w:sz w:val="64"/>
        </w:rPr>
        <w:t>合</w:t>
      </w:r>
      <w:r>
        <w:rPr>
          <w:spacing w:val="-2"/>
          <w:sz w:val="64"/>
        </w:rPr>
        <w:t>理</w:t>
      </w:r>
      <w:r>
        <w:rPr>
          <w:spacing w:val="-2"/>
          <w:sz w:val="64"/>
        </w:rPr>
        <w:t>的</w:t>
      </w:r>
      <w:r>
        <w:rPr>
          <w:spacing w:val="-2"/>
          <w:sz w:val="64"/>
        </w:rPr>
        <w:t>共</w:t>
      </w:r>
      <w:r>
        <w:rPr>
          <w:spacing w:val="-2"/>
          <w:sz w:val="64"/>
        </w:rPr>
        <w:t>性</w:t>
      </w:r>
      <w:r>
        <w:rPr>
          <w:spacing w:val="-2"/>
          <w:sz w:val="64"/>
        </w:rPr>
        <w:t>描</w:t>
      </w:r>
      <w:r>
        <w:rPr>
          <w:spacing w:val="-2"/>
          <w:sz w:val="64"/>
        </w:rPr>
        <w:t>述</w:t>
      </w:r>
      <w:r>
        <w:rPr>
          <w:spacing w:val="-2"/>
          <w:sz w:val="64"/>
        </w:rPr>
        <w:t>，</w:t>
      </w:r>
      <w:r>
        <w:rPr>
          <w:spacing w:val="-2"/>
          <w:sz w:val="64"/>
        </w:rPr>
        <w:t>是</w:t>
      </w:r>
      <w:r>
        <w:rPr>
          <w:spacing w:val="-2"/>
          <w:sz w:val="64"/>
        </w:rPr>
        <w:t>各</w:t>
      </w:r>
      <w:r>
        <w:rPr>
          <w:spacing w:val="-2"/>
          <w:sz w:val="64"/>
        </w:rPr>
        <w:t>个状</w:t>
      </w:r>
      <w:r>
        <w:rPr>
          <w:spacing w:val="-2"/>
          <w:sz w:val="64"/>
        </w:rPr>
        <w:t>态</w:t>
      </w:r>
      <w:r>
        <w:rPr>
          <w:spacing w:val="-2"/>
          <w:sz w:val="64"/>
        </w:rPr>
        <w:t>在</w:t>
      </w:r>
      <w:r>
        <w:rPr>
          <w:spacing w:val="-2"/>
          <w:sz w:val="64"/>
        </w:rPr>
        <w:t>逻</w:t>
      </w:r>
      <w:r>
        <w:rPr>
          <w:spacing w:val="-2"/>
          <w:sz w:val="64"/>
        </w:rPr>
        <w:t>辑</w:t>
      </w:r>
      <w:r>
        <w:rPr>
          <w:spacing w:val="-2"/>
          <w:sz w:val="64"/>
        </w:rPr>
        <w:t>上</w:t>
      </w:r>
      <w:r>
        <w:rPr>
          <w:spacing w:val="-2"/>
          <w:sz w:val="64"/>
        </w:rPr>
        <w:t>的</w:t>
      </w:r>
      <w:r>
        <w:rPr>
          <w:spacing w:val="-2"/>
          <w:sz w:val="64"/>
        </w:rPr>
        <w:t>真</w:t>
      </w:r>
      <w:r>
        <w:rPr>
          <w:spacing w:val="-2"/>
          <w:sz w:val="64"/>
        </w:rPr>
        <w:t>实</w:t>
      </w:r>
      <w:r>
        <w:rPr>
          <w:spacing w:val="-2"/>
          <w:sz w:val="64"/>
        </w:rPr>
        <w:t>性</w:t>
      </w:r>
      <w:r>
        <w:rPr>
          <w:spacing w:val="-2"/>
          <w:sz w:val="64"/>
        </w:rPr>
        <w:t>或</w:t>
      </w:r>
      <w:r>
        <w:rPr>
          <w:spacing w:val="-2"/>
          <w:sz w:val="64"/>
        </w:rPr>
        <w:t>真</w:t>
      </w:r>
      <w:r>
        <w:rPr>
          <w:spacing w:val="-2"/>
          <w:sz w:val="64"/>
        </w:rPr>
        <w:t>伪</w:t>
      </w:r>
      <w:r>
        <w:rPr>
          <w:spacing w:val="-2"/>
          <w:sz w:val="64"/>
        </w:rPr>
        <w:t>性</w:t>
      </w:r>
      <w:r>
        <w:rPr>
          <w:spacing w:val="-2"/>
          <w:sz w:val="64"/>
        </w:rPr>
        <w:t>。</w:t>
      </w:r>
    </w:p>
    <w:p>
      <w:pPr>
        <w:pStyle w:val="ListParagraph"/>
        <w:numPr>
          <w:ilvl w:val="1"/>
          <w:numId w:val="1"/>
        </w:numPr>
        <w:tabs>
          <w:tab w:pos="1164" w:val="left" w:leader="none"/>
        </w:tabs>
        <w:spacing w:line="225" w:lineRule="auto" w:before="152" w:after="0"/>
        <w:ind w:left="1164" w:right="1147" w:hanging="540"/>
        <w:jc w:val="both"/>
        <w:rPr>
          <w:rFonts w:ascii="Arial" w:hAnsi="Arial" w:eastAsia="Arial"/>
          <w:sz w:val="64"/>
        </w:rPr>
      </w:pPr>
      <w:r>
        <w:rPr/>
        <w:drawing>
          <wp:anchor distT="0" distB="0" distL="0" distR="0" allowOverlap="1" layoutInCell="1" locked="0" behindDoc="1" simplePos="0" relativeHeight="479143936">
            <wp:simplePos x="0" y="0"/>
            <wp:positionH relativeFrom="page">
              <wp:posOffset>8318753</wp:posOffset>
            </wp:positionH>
            <wp:positionV relativeFrom="paragraph">
              <wp:posOffset>1355597</wp:posOffset>
            </wp:positionV>
            <wp:extent cx="609599" cy="609599"/>
            <wp:effectExtent l="0" t="0" r="0" b="0"/>
            <wp:wrapNone/>
            <wp:docPr id="185" name="image7.png"/>
            <wp:cNvGraphicFramePr>
              <a:graphicFrameLocks noChangeAspect="1"/>
            </wp:cNvGraphicFramePr>
            <a:graphic>
              <a:graphicData uri="http://schemas.openxmlformats.org/drawingml/2006/picture">
                <pic:pic>
                  <pic:nvPicPr>
                    <pic:cNvPr id="18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与</w:t>
      </w:r>
      <w:r>
        <w:rPr>
          <w:spacing w:val="-2"/>
          <w:sz w:val="64"/>
        </w:rPr>
        <w:t>语</w:t>
      </w:r>
      <w:r>
        <w:rPr>
          <w:spacing w:val="-2"/>
          <w:sz w:val="64"/>
        </w:rPr>
        <w:t>用</w:t>
      </w:r>
      <w:r>
        <w:rPr>
          <w:spacing w:val="-2"/>
          <w:sz w:val="64"/>
        </w:rPr>
        <w:t>信</w:t>
      </w:r>
      <w:r>
        <w:rPr>
          <w:spacing w:val="-2"/>
          <w:sz w:val="64"/>
        </w:rPr>
        <w:t>息</w:t>
      </w:r>
      <w:r>
        <w:rPr>
          <w:spacing w:val="-2"/>
          <w:sz w:val="64"/>
        </w:rPr>
        <w:t>表</w:t>
      </w:r>
      <w:r>
        <w:rPr>
          <w:spacing w:val="-2"/>
          <w:sz w:val="64"/>
        </w:rPr>
        <w:t>示</w:t>
      </w:r>
      <w:r>
        <w:rPr>
          <w:spacing w:val="-2"/>
          <w:sz w:val="64"/>
        </w:rPr>
        <w:t>的</w:t>
      </w:r>
      <w:r>
        <w:rPr>
          <w:spacing w:val="-2"/>
          <w:sz w:val="64"/>
        </w:rPr>
        <w:t>情</w:t>
      </w:r>
      <w:r>
        <w:rPr>
          <w:spacing w:val="-2"/>
          <w:sz w:val="64"/>
        </w:rPr>
        <w:t>形</w:t>
      </w:r>
      <w:r>
        <w:rPr>
          <w:spacing w:val="-2"/>
          <w:sz w:val="64"/>
        </w:rPr>
        <w:t>类</w:t>
      </w:r>
      <w:r>
        <w:rPr>
          <w:spacing w:val="-2"/>
          <w:sz w:val="64"/>
        </w:rPr>
        <w:t>似</w:t>
      </w:r>
      <w:r>
        <w:rPr>
          <w:spacing w:val="-2"/>
          <w:sz w:val="64"/>
        </w:rPr>
        <w:t>，</w:t>
      </w:r>
      <w:r>
        <w:rPr>
          <w:spacing w:val="-2"/>
          <w:sz w:val="64"/>
        </w:rPr>
        <w:t>可</w:t>
      </w:r>
      <w:r>
        <w:rPr>
          <w:spacing w:val="-2"/>
          <w:sz w:val="64"/>
        </w:rPr>
        <w:t>以</w:t>
      </w:r>
      <w:r>
        <w:rPr>
          <w:spacing w:val="-2"/>
          <w:sz w:val="64"/>
        </w:rPr>
        <w:t>用</w:t>
      </w:r>
      <w:r>
        <w:rPr>
          <w:spacing w:val="-2"/>
          <w:sz w:val="64"/>
        </w:rPr>
        <w:t>事</w:t>
      </w:r>
      <w:r>
        <w:rPr>
          <w:spacing w:val="-2"/>
          <w:sz w:val="64"/>
        </w:rPr>
        <w:t>物</w:t>
      </w:r>
      <w:r>
        <w:rPr>
          <w:rFonts w:ascii="Calibri" w:hAnsi="Calibri" w:eastAsia="Calibri"/>
          <w:i/>
          <w:spacing w:val="-2"/>
          <w:sz w:val="64"/>
        </w:rPr>
        <w:t>X</w:t>
      </w:r>
      <w:r>
        <w:rPr>
          <w:spacing w:val="-2"/>
          <w:sz w:val="64"/>
        </w:rPr>
        <w:t>的</w:t>
      </w:r>
      <w:r>
        <w:rPr>
          <w:spacing w:val="-2"/>
          <w:sz w:val="64"/>
        </w:rPr>
        <w:t>状</w:t>
      </w:r>
      <w:r>
        <w:rPr>
          <w:spacing w:val="-2"/>
          <w:sz w:val="64"/>
        </w:rPr>
        <w:t>态</w:t>
      </w:r>
      <w:r>
        <w:rPr>
          <w:spacing w:val="-2"/>
          <w:sz w:val="64"/>
        </w:rPr>
        <w:t>集</w:t>
      </w:r>
      <w:r>
        <w:rPr>
          <w:spacing w:val="-2"/>
          <w:sz w:val="64"/>
        </w:rPr>
        <w:t>合</w:t>
      </w:r>
      <w:r>
        <w:rPr>
          <w:spacing w:val="-2"/>
          <w:sz w:val="64"/>
        </w:rPr>
        <w:t>及</w:t>
      </w:r>
      <w:r>
        <w:rPr>
          <w:spacing w:val="-2"/>
          <w:sz w:val="64"/>
        </w:rPr>
        <w:t>其</w:t>
      </w:r>
      <w:r>
        <w:rPr>
          <w:spacing w:val="-2"/>
          <w:sz w:val="64"/>
        </w:rPr>
        <w:t>效</w:t>
      </w:r>
      <w:r>
        <w:rPr>
          <w:spacing w:val="-2"/>
          <w:sz w:val="64"/>
        </w:rPr>
        <w:t>用</w:t>
      </w:r>
      <w:r>
        <w:rPr>
          <w:spacing w:val="-2"/>
          <w:sz w:val="64"/>
        </w:rPr>
        <w:t>度</w:t>
      </w:r>
      <w:r>
        <w:rPr>
          <w:spacing w:val="-2"/>
          <w:sz w:val="64"/>
        </w:rPr>
        <w:t>分</w:t>
      </w:r>
      <w:r>
        <w:rPr>
          <w:spacing w:val="-2"/>
          <w:sz w:val="64"/>
        </w:rPr>
        <w:t>布</w:t>
      </w:r>
      <w:r>
        <w:rPr>
          <w:spacing w:val="-2"/>
          <w:sz w:val="64"/>
        </w:rPr>
        <w:t>来</w:t>
      </w:r>
      <w:r>
        <w:rPr>
          <w:spacing w:val="-2"/>
          <w:sz w:val="64"/>
        </w:rPr>
        <w:t>描</w:t>
      </w:r>
      <w:r>
        <w:rPr>
          <w:spacing w:val="-2"/>
          <w:sz w:val="64"/>
        </w:rPr>
        <w:t>述</w:t>
      </w:r>
      <w:r>
        <w:rPr>
          <w:spacing w:val="-2"/>
          <w:sz w:val="64"/>
        </w:rPr>
        <w:t>事物</w:t>
      </w:r>
      <w:r>
        <w:rPr>
          <w:rFonts w:ascii="Calibri" w:hAnsi="Calibri" w:eastAsia="Calibri"/>
          <w:spacing w:val="-2"/>
          <w:sz w:val="64"/>
        </w:rPr>
        <w:t>X</w:t>
      </w:r>
      <w:r>
        <w:rPr>
          <w:spacing w:val="-2"/>
          <w:sz w:val="64"/>
        </w:rPr>
        <w:t>的</w:t>
      </w:r>
      <w:r>
        <w:rPr>
          <w:spacing w:val="-2"/>
          <w:sz w:val="64"/>
        </w:rPr>
        <w:t>效</w:t>
      </w:r>
      <w:r>
        <w:rPr>
          <w:spacing w:val="-2"/>
          <w:sz w:val="64"/>
        </w:rPr>
        <w:t>用</w:t>
      </w:r>
      <w:r>
        <w:rPr>
          <w:spacing w:val="-2"/>
          <w:sz w:val="64"/>
        </w:rPr>
        <w:t>性</w:t>
      </w:r>
      <w:r>
        <w:rPr>
          <w:spacing w:val="-2"/>
          <w:sz w:val="64"/>
        </w:rPr>
        <w:t>知</w:t>
      </w:r>
      <w:r>
        <w:rPr>
          <w:spacing w:val="-2"/>
          <w:sz w:val="64"/>
        </w:rPr>
        <w:t>识</w:t>
      </w:r>
      <w:r>
        <w:rPr>
          <w:spacing w:val="-2"/>
          <w:sz w:val="64"/>
        </w:rPr>
        <w:t>。</w:t>
      </w:r>
    </w:p>
    <w:p>
      <w:pPr>
        <w:spacing w:after="0" w:line="225" w:lineRule="auto"/>
        <w:jc w:val="both"/>
        <w:rPr>
          <w:rFonts w:ascii="Arial" w:hAnsi="Arial" w:eastAsia="Arial"/>
          <w:sz w:val="64"/>
        </w:rPr>
        <w:sectPr>
          <w:headerReference w:type="default" r:id="rId168"/>
          <w:footerReference w:type="default" r:id="rId169"/>
          <w:pgSz w:w="14400" w:h="10800" w:orient="landscape"/>
          <w:pgMar w:header="890" w:footer="0" w:top="1760" w:bottom="0" w:left="240" w:right="0"/>
        </w:sectPr>
      </w:pPr>
    </w:p>
    <w:p>
      <w:pPr>
        <w:pStyle w:val="BodyText"/>
        <w:rPr>
          <w:sz w:val="20"/>
        </w:rPr>
      </w:pPr>
    </w:p>
    <w:p>
      <w:pPr>
        <w:pStyle w:val="BodyText"/>
        <w:rPr>
          <w:sz w:val="20"/>
        </w:rPr>
      </w:pPr>
    </w:p>
    <w:p>
      <w:pPr>
        <w:pStyle w:val="BodyText"/>
        <w:spacing w:before="12"/>
        <w:rPr>
          <w:sz w:val="18"/>
        </w:rPr>
      </w:pPr>
    </w:p>
    <w:p>
      <w:pPr>
        <w:pStyle w:val="Heading6"/>
        <w:numPr>
          <w:ilvl w:val="1"/>
          <w:numId w:val="1"/>
        </w:numPr>
        <w:tabs>
          <w:tab w:pos="1164" w:val="left" w:leader="none"/>
        </w:tabs>
        <w:spacing w:line="240" w:lineRule="auto" w:before="39" w:after="0"/>
        <w:ind w:left="1164" w:right="0" w:hanging="540"/>
        <w:jc w:val="both"/>
        <w:rPr>
          <w:rFonts w:ascii="Arial" w:hAnsi="Arial" w:eastAsia="Arial"/>
          <w:b w:val="0"/>
        </w:rPr>
      </w:pPr>
      <w:bookmarkStart w:name="知识的度量" w:id="95"/>
      <w:bookmarkEnd w:id="95"/>
      <w:r>
        <w:rPr>
          <w:w w:val="95"/>
        </w:rPr>
        <w:t>知识</w:t>
      </w:r>
      <w:r>
        <w:rPr>
          <w:w w:val="95"/>
        </w:rPr>
        <w:t>的</w:t>
      </w:r>
      <w:r>
        <w:rPr>
          <w:w w:val="95"/>
        </w:rPr>
        <w:t>数</w:t>
      </w:r>
      <w:r>
        <w:rPr>
          <w:w w:val="95"/>
        </w:rPr>
        <w:t>量</w:t>
      </w:r>
      <w:r>
        <w:rPr>
          <w:w w:val="95"/>
        </w:rPr>
        <w:t>称</w:t>
      </w:r>
      <w:r>
        <w:rPr>
          <w:w w:val="95"/>
        </w:rPr>
        <w:t>为</w:t>
      </w:r>
      <w:r>
        <w:rPr>
          <w:w w:val="95"/>
        </w:rPr>
        <w:t>知</w:t>
      </w:r>
      <w:r>
        <w:rPr>
          <w:w w:val="95"/>
        </w:rPr>
        <w:t>识</w:t>
      </w:r>
      <w:r>
        <w:rPr>
          <w:w w:val="95"/>
        </w:rPr>
        <w:t>量</w:t>
      </w:r>
      <w:r>
        <w:rPr>
          <w:spacing w:val="-10"/>
          <w:w w:val="95"/>
        </w:rPr>
        <w:t>。</w:t>
      </w:r>
    </w:p>
    <w:p>
      <w:pPr>
        <w:pStyle w:val="ListParagraph"/>
        <w:numPr>
          <w:ilvl w:val="1"/>
          <w:numId w:val="1"/>
        </w:numPr>
        <w:tabs>
          <w:tab w:pos="1164" w:val="left" w:leader="none"/>
        </w:tabs>
        <w:spacing w:line="218" w:lineRule="auto" w:before="207" w:after="0"/>
        <w:ind w:left="1164" w:right="1479" w:hanging="540"/>
        <w:jc w:val="both"/>
        <w:rPr>
          <w:rFonts w:ascii="Arial" w:hAnsi="Arial" w:eastAsia="Arial"/>
          <w:sz w:val="64"/>
        </w:rPr>
      </w:pPr>
      <w:r>
        <w:rPr>
          <w:spacing w:val="-2"/>
          <w:sz w:val="64"/>
        </w:rPr>
        <w:t>知</w:t>
      </w:r>
      <w:r>
        <w:rPr>
          <w:spacing w:val="-2"/>
          <w:sz w:val="64"/>
        </w:rPr>
        <w:t>识</w:t>
      </w:r>
      <w:r>
        <w:rPr>
          <w:spacing w:val="-2"/>
          <w:sz w:val="64"/>
        </w:rPr>
        <w:t>的</w:t>
      </w:r>
      <w:r>
        <w:rPr>
          <w:spacing w:val="-2"/>
          <w:sz w:val="64"/>
        </w:rPr>
        <w:t>度</w:t>
      </w:r>
      <w:r>
        <w:rPr>
          <w:spacing w:val="-2"/>
          <w:sz w:val="64"/>
        </w:rPr>
        <w:t>量</w:t>
      </w:r>
      <w:r>
        <w:rPr>
          <w:spacing w:val="-2"/>
          <w:sz w:val="64"/>
        </w:rPr>
        <w:t>方</w:t>
      </w:r>
      <w:r>
        <w:rPr>
          <w:spacing w:val="-2"/>
          <w:sz w:val="64"/>
        </w:rPr>
        <w:t>法</w:t>
      </w:r>
      <w:r>
        <w:rPr>
          <w:spacing w:val="-2"/>
          <w:sz w:val="64"/>
        </w:rPr>
        <w:t>和</w:t>
      </w:r>
      <w:r>
        <w:rPr>
          <w:spacing w:val="-2"/>
          <w:sz w:val="64"/>
        </w:rPr>
        <w:t>全</w:t>
      </w:r>
      <w:r>
        <w:rPr>
          <w:spacing w:val="-2"/>
          <w:sz w:val="64"/>
        </w:rPr>
        <w:t>信</w:t>
      </w:r>
      <w:r>
        <w:rPr>
          <w:spacing w:val="-2"/>
          <w:sz w:val="64"/>
        </w:rPr>
        <w:t>息</w:t>
      </w:r>
      <w:r>
        <w:rPr>
          <w:spacing w:val="-2"/>
          <w:sz w:val="64"/>
        </w:rPr>
        <w:t>的</w:t>
      </w:r>
      <w:r>
        <w:rPr>
          <w:spacing w:val="-2"/>
          <w:sz w:val="64"/>
        </w:rPr>
        <w:t>度</w:t>
      </w:r>
      <w:r>
        <w:rPr>
          <w:spacing w:val="-2"/>
          <w:sz w:val="64"/>
        </w:rPr>
        <w:t>量</w:t>
      </w:r>
      <w:r>
        <w:rPr>
          <w:spacing w:val="-2"/>
          <w:sz w:val="64"/>
        </w:rPr>
        <w:t>方</w:t>
      </w:r>
      <w:r>
        <w:rPr>
          <w:spacing w:val="-2"/>
          <w:sz w:val="64"/>
        </w:rPr>
        <w:t>法并</w:t>
      </w:r>
      <w:r>
        <w:rPr>
          <w:spacing w:val="-2"/>
          <w:sz w:val="64"/>
        </w:rPr>
        <w:t>行</w:t>
      </w:r>
      <w:r>
        <w:rPr>
          <w:spacing w:val="-2"/>
          <w:sz w:val="64"/>
        </w:rPr>
        <w:t>不</w:t>
      </w:r>
      <w:r>
        <w:rPr>
          <w:spacing w:val="-2"/>
          <w:sz w:val="64"/>
        </w:rPr>
        <w:t>悖</w:t>
      </w:r>
      <w:r>
        <w:rPr>
          <w:spacing w:val="-2"/>
          <w:sz w:val="64"/>
        </w:rPr>
        <w:t>，</w:t>
      </w:r>
      <w:r>
        <w:rPr>
          <w:spacing w:val="-2"/>
          <w:sz w:val="64"/>
        </w:rPr>
        <w:t>互</w:t>
      </w:r>
      <w:r>
        <w:rPr>
          <w:spacing w:val="-2"/>
          <w:sz w:val="64"/>
        </w:rPr>
        <w:t>相</w:t>
      </w:r>
      <w:r>
        <w:rPr>
          <w:spacing w:val="-2"/>
          <w:sz w:val="64"/>
        </w:rPr>
        <w:t>贯</w:t>
      </w:r>
      <w:r>
        <w:rPr>
          <w:spacing w:val="-2"/>
          <w:sz w:val="64"/>
        </w:rPr>
        <w:t>通</w:t>
      </w:r>
      <w:r>
        <w:rPr>
          <w:spacing w:val="-2"/>
          <w:sz w:val="64"/>
        </w:rPr>
        <w:t>。</w:t>
      </w:r>
      <w:r>
        <w:rPr>
          <w:spacing w:val="-2"/>
          <w:sz w:val="64"/>
        </w:rPr>
        <w:t>这</w:t>
      </w:r>
      <w:r>
        <w:rPr>
          <w:spacing w:val="-2"/>
          <w:sz w:val="64"/>
        </w:rPr>
        <w:t>就</w:t>
      </w:r>
      <w:r>
        <w:rPr>
          <w:spacing w:val="-2"/>
          <w:sz w:val="64"/>
        </w:rPr>
        <w:t>为</w:t>
      </w:r>
      <w:r>
        <w:rPr>
          <w:spacing w:val="-2"/>
          <w:sz w:val="64"/>
        </w:rPr>
        <w:t>我</w:t>
      </w:r>
      <w:r>
        <w:rPr>
          <w:spacing w:val="-2"/>
          <w:sz w:val="64"/>
        </w:rPr>
        <w:t>们</w:t>
      </w:r>
      <w:r>
        <w:rPr>
          <w:spacing w:val="-2"/>
          <w:sz w:val="64"/>
        </w:rPr>
        <w:t>探</w:t>
      </w:r>
      <w:r>
        <w:rPr>
          <w:spacing w:val="-2"/>
          <w:sz w:val="64"/>
        </w:rPr>
        <w:t>索</w:t>
      </w:r>
      <w:r>
        <w:rPr>
          <w:spacing w:val="-2"/>
          <w:sz w:val="64"/>
        </w:rPr>
        <w:t>由信</w:t>
      </w:r>
      <w:r>
        <w:rPr>
          <w:spacing w:val="-2"/>
          <w:sz w:val="64"/>
        </w:rPr>
        <w:t>息</w:t>
      </w:r>
      <w:r>
        <w:rPr>
          <w:spacing w:val="-2"/>
          <w:sz w:val="64"/>
        </w:rPr>
        <w:t>生</w:t>
      </w:r>
      <w:r>
        <w:rPr>
          <w:spacing w:val="-2"/>
          <w:sz w:val="64"/>
        </w:rPr>
        <w:t>成</w:t>
      </w:r>
      <w:r>
        <w:rPr>
          <w:spacing w:val="-2"/>
          <w:sz w:val="64"/>
        </w:rPr>
        <w:t>知</w:t>
      </w:r>
      <w:r>
        <w:rPr>
          <w:spacing w:val="-2"/>
          <w:sz w:val="64"/>
        </w:rPr>
        <w:t>识</w:t>
      </w:r>
      <w:r>
        <w:rPr>
          <w:spacing w:val="-2"/>
          <w:sz w:val="64"/>
        </w:rPr>
        <w:t>的</w:t>
      </w:r>
      <w:r>
        <w:rPr>
          <w:spacing w:val="-2"/>
          <w:sz w:val="64"/>
        </w:rPr>
        <w:t>机</w:t>
      </w:r>
      <w:r>
        <w:rPr>
          <w:spacing w:val="-2"/>
          <w:sz w:val="64"/>
        </w:rPr>
        <w:t>制</w:t>
      </w:r>
      <w:r>
        <w:rPr>
          <w:spacing w:val="-2"/>
          <w:sz w:val="64"/>
        </w:rPr>
        <w:t>提</w:t>
      </w:r>
      <w:r>
        <w:rPr>
          <w:spacing w:val="-2"/>
          <w:sz w:val="64"/>
        </w:rPr>
        <w:t>供</w:t>
      </w:r>
      <w:r>
        <w:rPr>
          <w:spacing w:val="-2"/>
          <w:sz w:val="64"/>
        </w:rPr>
        <w:t>了</w:t>
      </w:r>
      <w:r>
        <w:rPr>
          <w:spacing w:val="-2"/>
          <w:sz w:val="64"/>
        </w:rPr>
        <w:t>极</w:t>
      </w:r>
      <w:r>
        <w:rPr>
          <w:spacing w:val="-2"/>
          <w:sz w:val="64"/>
        </w:rPr>
        <w:t>大</w:t>
      </w:r>
      <w:r>
        <w:rPr>
          <w:spacing w:val="-2"/>
          <w:sz w:val="64"/>
        </w:rPr>
        <w:t>的</w:t>
      </w:r>
      <w:r>
        <w:rPr>
          <w:spacing w:val="-2"/>
          <w:sz w:val="64"/>
        </w:rPr>
        <w:t>方</w:t>
      </w:r>
      <w:r>
        <w:rPr>
          <w:spacing w:val="-2"/>
          <w:sz w:val="64"/>
        </w:rPr>
        <w:t>便</w:t>
      </w:r>
      <w:r>
        <w:rPr>
          <w:spacing w:val="-2"/>
          <w:sz w:val="64"/>
        </w:rPr>
        <w:t>。</w:t>
      </w:r>
    </w:p>
    <w:p>
      <w:pPr>
        <w:pStyle w:val="ListParagraph"/>
        <w:numPr>
          <w:ilvl w:val="1"/>
          <w:numId w:val="1"/>
        </w:numPr>
        <w:tabs>
          <w:tab w:pos="1164" w:val="left" w:leader="none"/>
        </w:tabs>
        <w:spacing w:line="218" w:lineRule="auto" w:before="219" w:after="0"/>
        <w:ind w:left="1164" w:right="1479" w:hanging="540"/>
        <w:jc w:val="both"/>
        <w:rPr>
          <w:rFonts w:ascii="Arial" w:hAnsi="Arial" w:eastAsia="Arial"/>
          <w:sz w:val="64"/>
        </w:rPr>
      </w:pPr>
      <w:r>
        <w:rPr>
          <w:spacing w:val="-2"/>
          <w:sz w:val="64"/>
        </w:rPr>
        <w:t>知</w:t>
      </w:r>
      <w:r>
        <w:rPr>
          <w:spacing w:val="-2"/>
          <w:sz w:val="64"/>
        </w:rPr>
        <w:t>识</w:t>
      </w:r>
      <w:r>
        <w:rPr>
          <w:spacing w:val="-2"/>
          <w:sz w:val="64"/>
        </w:rPr>
        <w:t>度</w:t>
      </w:r>
      <w:r>
        <w:rPr>
          <w:spacing w:val="-2"/>
          <w:sz w:val="64"/>
        </w:rPr>
        <w:t>量</w:t>
      </w:r>
      <w:r>
        <w:rPr>
          <w:spacing w:val="-2"/>
          <w:sz w:val="64"/>
        </w:rPr>
        <w:t>与</w:t>
      </w:r>
      <w:r>
        <w:rPr>
          <w:spacing w:val="-2"/>
          <w:sz w:val="64"/>
        </w:rPr>
        <w:t>信</w:t>
      </w:r>
      <w:r>
        <w:rPr>
          <w:spacing w:val="-2"/>
          <w:sz w:val="64"/>
        </w:rPr>
        <w:t>息</w:t>
      </w:r>
      <w:r>
        <w:rPr>
          <w:spacing w:val="-2"/>
          <w:sz w:val="64"/>
        </w:rPr>
        <w:t>度</w:t>
      </w:r>
      <w:r>
        <w:rPr>
          <w:spacing w:val="-2"/>
          <w:sz w:val="64"/>
        </w:rPr>
        <w:t>量</w:t>
      </w:r>
      <w:r>
        <w:rPr>
          <w:spacing w:val="-2"/>
          <w:sz w:val="64"/>
        </w:rPr>
        <w:t>之</w:t>
      </w:r>
      <w:r>
        <w:rPr>
          <w:spacing w:val="-2"/>
          <w:sz w:val="64"/>
        </w:rPr>
        <w:t>间</w:t>
      </w:r>
      <w:r>
        <w:rPr>
          <w:spacing w:val="-2"/>
          <w:sz w:val="64"/>
        </w:rPr>
        <w:t>的</w:t>
      </w:r>
      <w:r>
        <w:rPr>
          <w:spacing w:val="-2"/>
          <w:sz w:val="64"/>
        </w:rPr>
        <w:t>这</w:t>
      </w:r>
      <w:r>
        <w:rPr>
          <w:spacing w:val="-2"/>
          <w:sz w:val="64"/>
        </w:rPr>
        <w:t>种</w:t>
      </w:r>
      <w:r>
        <w:rPr>
          <w:spacing w:val="-2"/>
          <w:sz w:val="64"/>
        </w:rPr>
        <w:t>关</w:t>
      </w:r>
      <w:r>
        <w:rPr>
          <w:spacing w:val="-2"/>
          <w:sz w:val="64"/>
        </w:rPr>
        <w:t>系并</w:t>
      </w:r>
      <w:r>
        <w:rPr>
          <w:spacing w:val="-2"/>
          <w:sz w:val="64"/>
        </w:rPr>
        <w:t>不</w:t>
      </w:r>
      <w:r>
        <w:rPr>
          <w:spacing w:val="-2"/>
          <w:sz w:val="64"/>
        </w:rPr>
        <w:t>是</w:t>
      </w:r>
      <w:r>
        <w:rPr>
          <w:spacing w:val="-2"/>
          <w:sz w:val="64"/>
        </w:rPr>
        <w:t>人</w:t>
      </w:r>
      <w:r>
        <w:rPr>
          <w:spacing w:val="-2"/>
          <w:sz w:val="64"/>
        </w:rPr>
        <w:t>为</w:t>
      </w:r>
      <w:r>
        <w:rPr>
          <w:spacing w:val="-2"/>
          <w:sz w:val="64"/>
        </w:rPr>
        <w:t>设</w:t>
      </w:r>
      <w:r>
        <w:rPr>
          <w:spacing w:val="-2"/>
          <w:sz w:val="64"/>
        </w:rPr>
        <w:t>定</w:t>
      </w:r>
      <w:r>
        <w:rPr>
          <w:spacing w:val="-2"/>
          <w:sz w:val="64"/>
        </w:rPr>
        <w:t>的</w:t>
      </w:r>
      <w:r>
        <w:rPr>
          <w:spacing w:val="-2"/>
          <w:sz w:val="64"/>
        </w:rPr>
        <w:t>，</w:t>
      </w:r>
      <w:r>
        <w:rPr>
          <w:spacing w:val="-2"/>
          <w:sz w:val="64"/>
        </w:rPr>
        <w:t>它</w:t>
      </w:r>
      <w:r>
        <w:rPr>
          <w:spacing w:val="-2"/>
          <w:sz w:val="64"/>
        </w:rPr>
        <w:t>们</w:t>
      </w:r>
      <w:r>
        <w:rPr>
          <w:spacing w:val="-2"/>
          <w:sz w:val="64"/>
        </w:rPr>
        <w:t>在</w:t>
      </w:r>
      <w:r>
        <w:rPr>
          <w:spacing w:val="-2"/>
          <w:sz w:val="64"/>
        </w:rPr>
        <w:t>客</w:t>
      </w:r>
      <w:r>
        <w:rPr>
          <w:spacing w:val="-2"/>
          <w:sz w:val="64"/>
        </w:rPr>
        <w:t>观</w:t>
      </w:r>
      <w:r>
        <w:rPr>
          <w:spacing w:val="-2"/>
          <w:sz w:val="64"/>
        </w:rPr>
        <w:t>上</w:t>
      </w:r>
      <w:r>
        <w:rPr>
          <w:spacing w:val="-2"/>
          <w:sz w:val="64"/>
        </w:rPr>
        <w:t>本</w:t>
      </w:r>
      <w:r>
        <w:rPr>
          <w:spacing w:val="-2"/>
          <w:sz w:val="64"/>
        </w:rPr>
        <w:t>来</w:t>
      </w:r>
      <w:r>
        <w:rPr>
          <w:spacing w:val="-2"/>
          <w:sz w:val="64"/>
        </w:rPr>
        <w:t>就存</w:t>
      </w:r>
      <w:r>
        <w:rPr>
          <w:spacing w:val="-2"/>
          <w:sz w:val="64"/>
        </w:rPr>
        <w:t>在</w:t>
      </w:r>
      <w:r>
        <w:rPr>
          <w:spacing w:val="-2"/>
          <w:sz w:val="64"/>
        </w:rPr>
        <w:t>这</w:t>
      </w:r>
      <w:r>
        <w:rPr>
          <w:spacing w:val="-2"/>
          <w:sz w:val="64"/>
        </w:rPr>
        <w:t>种</w:t>
      </w:r>
      <w:r>
        <w:rPr>
          <w:spacing w:val="-2"/>
          <w:sz w:val="64"/>
        </w:rPr>
        <w:t>关</w:t>
      </w:r>
      <w:r>
        <w:rPr>
          <w:spacing w:val="-2"/>
          <w:sz w:val="64"/>
        </w:rPr>
        <w:t>系</w:t>
      </w:r>
      <w:r>
        <w:rPr>
          <w:spacing w:val="-2"/>
          <w:sz w:val="64"/>
        </w:rPr>
        <w:t>。</w:t>
      </w:r>
    </w:p>
    <w:p>
      <w:pPr>
        <w:spacing w:after="0" w:line="218" w:lineRule="auto"/>
        <w:jc w:val="both"/>
        <w:rPr>
          <w:rFonts w:ascii="Arial" w:hAnsi="Arial" w:eastAsia="Arial"/>
          <w:sz w:val="64"/>
        </w:rPr>
        <w:sectPr>
          <w:headerReference w:type="default" r:id="rId170"/>
          <w:footerReference w:type="default" r:id="rId171"/>
          <w:pgSz w:w="14400" w:h="10800" w:orient="landscape"/>
          <w:pgMar w:header="890" w:footer="1100" w:top="1760" w:bottom="1280" w:left="240" w:right="0"/>
        </w:sectPr>
      </w:pPr>
    </w:p>
    <w:p>
      <w:pPr>
        <w:pStyle w:val="BodyText"/>
        <w:rPr>
          <w:sz w:val="20"/>
        </w:rPr>
      </w:pPr>
    </w:p>
    <w:p>
      <w:pPr>
        <w:pStyle w:val="BodyText"/>
        <w:rPr>
          <w:sz w:val="20"/>
        </w:rPr>
      </w:pPr>
    </w:p>
    <w:p>
      <w:pPr>
        <w:pStyle w:val="ListParagraph"/>
        <w:numPr>
          <w:ilvl w:val="1"/>
          <w:numId w:val="1"/>
        </w:numPr>
        <w:tabs>
          <w:tab w:pos="1164" w:val="left" w:leader="none"/>
        </w:tabs>
        <w:spacing w:line="240" w:lineRule="auto" w:before="189" w:after="0"/>
        <w:ind w:left="1164" w:right="0" w:hanging="540"/>
        <w:jc w:val="left"/>
        <w:rPr>
          <w:rFonts w:ascii="Arial" w:hAnsi="Arial" w:eastAsia="Arial"/>
          <w:sz w:val="56"/>
        </w:rPr>
      </w:pPr>
      <w:bookmarkStart w:name="1.4 信息与知识的关系" w:id="96"/>
      <w:bookmarkEnd w:id="96"/>
      <w:r>
        <w:rPr/>
      </w:r>
      <w:bookmarkStart w:name="1.4 信息与知识的关系" w:id="97"/>
      <w:bookmarkEnd w:id="97"/>
      <w:r>
        <w:rPr>
          <w:spacing w:val="-2"/>
          <w:sz w:val="56"/>
        </w:rPr>
        <w:t>认识论信息</w:t>
      </w:r>
      <w:r>
        <w:rPr>
          <w:spacing w:val="-2"/>
          <w:sz w:val="56"/>
        </w:rPr>
        <w:t>（全信息）</w:t>
      </w:r>
      <w:r>
        <w:rPr>
          <w:spacing w:val="-3"/>
          <w:sz w:val="56"/>
        </w:rPr>
        <w:t>和知识概念互相贯通</w:t>
      </w:r>
    </w:p>
    <w:p>
      <w:pPr>
        <w:pStyle w:val="ListParagraph"/>
        <w:numPr>
          <w:ilvl w:val="0"/>
          <w:numId w:val="8"/>
        </w:numPr>
        <w:tabs>
          <w:tab w:pos="1794" w:val="left" w:leader="none"/>
        </w:tabs>
        <w:spacing w:line="218" w:lineRule="auto" w:before="153" w:after="0"/>
        <w:ind w:left="1794" w:right="1325" w:hanging="450"/>
        <w:jc w:val="both"/>
        <w:rPr>
          <w:sz w:val="48"/>
        </w:rPr>
      </w:pPr>
      <w:r>
        <w:rPr>
          <w:spacing w:val="-2"/>
          <w:sz w:val="48"/>
        </w:rPr>
        <w:t>由具体的“状态变化方式”（信息）到抽象的“状态</w:t>
      </w:r>
      <w:r>
        <w:rPr>
          <w:spacing w:val="-2"/>
          <w:sz w:val="48"/>
        </w:rPr>
        <w:t>变化规律”（知识），其间所经历的变化正是人们对</w:t>
      </w:r>
      <w:r>
        <w:rPr>
          <w:spacing w:val="-2"/>
          <w:sz w:val="48"/>
        </w:rPr>
        <w:t>信息所进行的加工。</w:t>
      </w:r>
    </w:p>
    <w:p>
      <w:pPr>
        <w:pStyle w:val="ListParagraph"/>
        <w:numPr>
          <w:ilvl w:val="0"/>
          <w:numId w:val="8"/>
        </w:numPr>
        <w:tabs>
          <w:tab w:pos="1794" w:val="left" w:leader="none"/>
        </w:tabs>
        <w:spacing w:line="211" w:lineRule="auto" w:before="179" w:after="0"/>
        <w:ind w:left="1794" w:right="1325" w:hanging="450"/>
        <w:jc w:val="both"/>
        <w:rPr>
          <w:sz w:val="48"/>
        </w:rPr>
      </w:pPr>
      <w:r>
        <w:rPr>
          <w:spacing w:val="-2"/>
          <w:sz w:val="48"/>
        </w:rPr>
        <w:t>因此，信息作为一种原材料，经过加工提炼之后，就</w:t>
      </w:r>
      <w:r>
        <w:rPr>
          <w:spacing w:val="9"/>
          <w:sz w:val="48"/>
        </w:rPr>
        <w:t>可能形成相应的抽象产物</w:t>
      </w:r>
      <w:r>
        <w:rPr>
          <w:rFonts w:ascii="Calibri" w:hAnsi="Calibri" w:eastAsia="Calibri"/>
          <w:sz w:val="48"/>
        </w:rPr>
        <w:t>– </w:t>
      </w:r>
      <w:r>
        <w:rPr>
          <w:sz w:val="48"/>
        </w:rPr>
        <w:t>知识。</w:t>
      </w:r>
    </w:p>
    <w:p>
      <w:pPr>
        <w:pStyle w:val="ListParagraph"/>
        <w:numPr>
          <w:ilvl w:val="0"/>
          <w:numId w:val="8"/>
        </w:numPr>
        <w:tabs>
          <w:tab w:pos="1794" w:val="left" w:leader="none"/>
        </w:tabs>
        <w:spacing w:line="211" w:lineRule="auto" w:before="185" w:after="0"/>
        <w:ind w:left="1794" w:right="1296" w:hanging="450"/>
        <w:jc w:val="both"/>
        <w:rPr>
          <w:b/>
          <w:sz w:val="48"/>
        </w:rPr>
      </w:pPr>
      <w:r>
        <w:rPr>
          <w:sz w:val="48"/>
        </w:rPr>
        <w:t>这样，我们就可以说：</w:t>
      </w:r>
      <w:r>
        <w:rPr>
          <w:b/>
          <w:w w:val="99"/>
          <w:sz w:val="48"/>
        </w:rPr>
        <w:t>知识，是信息加工的规律性产</w:t>
      </w:r>
      <w:r>
        <w:rPr>
          <w:b/>
          <w:w w:val="99"/>
          <w:sz w:val="48"/>
        </w:rPr>
        <w:t>物。</w:t>
      </w:r>
    </w:p>
    <w:p>
      <w:pPr>
        <w:spacing w:after="0" w:line="211" w:lineRule="auto"/>
        <w:jc w:val="both"/>
        <w:rPr>
          <w:sz w:val="48"/>
        </w:rPr>
        <w:sectPr>
          <w:headerReference w:type="default" r:id="rId172"/>
          <w:footerReference w:type="default" r:id="rId173"/>
          <w:pgSz w:w="14400" w:h="10800" w:orient="landscape"/>
          <w:pgMar w:header="890" w:footer="1100" w:top="1860" w:bottom="1280" w:left="24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18"/>
        </w:rPr>
      </w:pPr>
    </w:p>
    <w:p>
      <w:pPr>
        <w:pStyle w:val="ListParagraph"/>
        <w:numPr>
          <w:ilvl w:val="1"/>
          <w:numId w:val="1"/>
        </w:numPr>
        <w:tabs>
          <w:tab w:pos="1164" w:val="left" w:leader="none"/>
        </w:tabs>
        <w:spacing w:line="240" w:lineRule="auto" w:before="47" w:after="0"/>
        <w:ind w:left="1164" w:right="0" w:hanging="540"/>
        <w:jc w:val="both"/>
        <w:rPr>
          <w:rFonts w:ascii="Arial" w:hAnsi="Arial" w:eastAsia="Arial"/>
          <w:sz w:val="56"/>
        </w:rPr>
      </w:pPr>
      <w:bookmarkStart w:name="幻灯片编号 65" w:id="98"/>
      <w:bookmarkEnd w:id="98"/>
      <w:r>
        <w:rPr/>
      </w:r>
      <w:bookmarkStart w:name="幻灯片编号 65" w:id="99"/>
      <w:bookmarkEnd w:id="99"/>
      <w:r>
        <w:rPr>
          <w:spacing w:val="-3"/>
          <w:sz w:val="56"/>
        </w:rPr>
        <w:t>有些场合，我们也说“知识是一类特殊的信息”。</w:t>
      </w:r>
    </w:p>
    <w:p>
      <w:pPr>
        <w:pStyle w:val="ListParagraph"/>
        <w:numPr>
          <w:ilvl w:val="1"/>
          <w:numId w:val="1"/>
        </w:numPr>
        <w:tabs>
          <w:tab w:pos="1164" w:val="left" w:leader="none"/>
        </w:tabs>
        <w:spacing w:line="211" w:lineRule="auto" w:before="198" w:after="0"/>
        <w:ind w:left="1164" w:right="670" w:hanging="540"/>
        <w:jc w:val="both"/>
        <w:rPr>
          <w:rFonts w:ascii="Arial" w:hAnsi="Arial" w:eastAsia="Arial"/>
          <w:sz w:val="56"/>
        </w:rPr>
      </w:pPr>
      <w:r>
        <w:rPr>
          <w:spacing w:val="-2"/>
          <w:sz w:val="56"/>
        </w:rPr>
        <w:t>知识是一类高级的、抽象的而且具有普遍适用性的</w:t>
      </w:r>
      <w:r>
        <w:rPr>
          <w:spacing w:val="-2"/>
          <w:sz w:val="56"/>
        </w:rPr>
        <w:t>信息，不是普通的、粗糙的、具体的信息。</w:t>
      </w:r>
    </w:p>
    <w:p>
      <w:pPr>
        <w:pStyle w:val="ListParagraph"/>
        <w:numPr>
          <w:ilvl w:val="1"/>
          <w:numId w:val="1"/>
        </w:numPr>
        <w:tabs>
          <w:tab w:pos="1164" w:val="left" w:leader="none"/>
        </w:tabs>
        <w:spacing w:line="218" w:lineRule="auto" w:before="199" w:after="0"/>
        <w:ind w:left="1164" w:right="670" w:hanging="540"/>
        <w:jc w:val="both"/>
        <w:rPr>
          <w:rFonts w:ascii="Arial" w:hAnsi="Arial" w:eastAsia="Arial"/>
          <w:sz w:val="56"/>
        </w:rPr>
      </w:pPr>
      <w:r>
        <w:rPr>
          <w:spacing w:val="-2"/>
          <w:sz w:val="56"/>
        </w:rPr>
        <w:t>作为“事物运动状态及其变化规律”的知识，当然</w:t>
      </w:r>
      <w:r>
        <w:rPr>
          <w:spacing w:val="-2"/>
          <w:sz w:val="56"/>
        </w:rPr>
        <w:t>满足了“事物运动状态及其变化方式”的要求，因</w:t>
      </w:r>
      <w:r>
        <w:rPr>
          <w:spacing w:val="-2"/>
          <w:sz w:val="56"/>
        </w:rPr>
        <w:t>此，知识必然是一类信息，是第二类认识论信息。</w:t>
      </w:r>
    </w:p>
    <w:p>
      <w:pPr>
        <w:pStyle w:val="ListParagraph"/>
        <w:numPr>
          <w:ilvl w:val="1"/>
          <w:numId w:val="1"/>
        </w:numPr>
        <w:tabs>
          <w:tab w:pos="1164" w:val="left" w:leader="none"/>
        </w:tabs>
        <w:spacing w:line="211" w:lineRule="auto" w:before="208" w:after="0"/>
        <w:ind w:left="1164" w:right="670" w:hanging="540"/>
        <w:jc w:val="both"/>
        <w:rPr>
          <w:rFonts w:ascii="Arial" w:hAnsi="Arial" w:eastAsia="Arial"/>
          <w:sz w:val="56"/>
        </w:rPr>
      </w:pPr>
      <w:r>
        <w:rPr>
          <w:spacing w:val="-2"/>
          <w:sz w:val="56"/>
        </w:rPr>
        <w:t>但是，反过来，信息虽然可以被加工成为知识，但</w:t>
      </w:r>
      <w:r>
        <w:rPr>
          <w:spacing w:val="-2"/>
          <w:sz w:val="56"/>
        </w:rPr>
        <w:t>信息却不一定就是知识。</w:t>
      </w:r>
    </w:p>
    <w:p>
      <w:pPr>
        <w:spacing w:after="0" w:line="211" w:lineRule="auto"/>
        <w:jc w:val="both"/>
        <w:rPr>
          <w:rFonts w:ascii="Arial" w:hAnsi="Arial" w:eastAsia="Arial"/>
          <w:sz w:val="56"/>
        </w:rPr>
        <w:sectPr>
          <w:headerReference w:type="default" r:id="rId174"/>
          <w:footerReference w:type="default" r:id="rId175"/>
          <w:pgSz w:w="14400" w:h="10800" w:orient="landscape"/>
          <w:pgMar w:header="0" w:footer="1100" w:top="1000" w:bottom="1280" w:left="240" w:right="0"/>
        </w:sectPr>
      </w:pPr>
    </w:p>
    <w:p>
      <w:pPr>
        <w:pStyle w:val="Heading3"/>
        <w:spacing w:line="225" w:lineRule="auto" w:before="10"/>
        <w:ind w:left="4760" w:right="2584" w:hanging="2416"/>
        <w:jc w:val="left"/>
      </w:pPr>
      <w:bookmarkStart w:name="1.5 知识获取的基本原理 和主要技术" w:id="100"/>
      <w:bookmarkEnd w:id="100"/>
      <w:r>
        <w:rPr/>
      </w:r>
      <w:r>
        <w:rPr>
          <w:rFonts w:ascii="Calibri" w:eastAsia="Calibri"/>
        </w:rPr>
        <w:t>1.5</w:t>
      </w:r>
      <w:r>
        <w:rPr>
          <w:rFonts w:ascii="Calibri" w:eastAsia="Calibri"/>
          <w:spacing w:val="-42"/>
        </w:rPr>
        <w:t> </w:t>
      </w:r>
      <w:r>
        <w:rPr/>
        <w:t>知</w:t>
      </w:r>
      <w:r>
        <w:rPr/>
        <w:t>识</w:t>
      </w:r>
      <w:r>
        <w:rPr/>
        <w:t>获</w:t>
      </w:r>
      <w:r>
        <w:rPr/>
        <w:t>取</w:t>
      </w:r>
      <w:r>
        <w:rPr/>
        <w:t>的</w:t>
      </w:r>
      <w:r>
        <w:rPr/>
        <w:t>基</w:t>
      </w:r>
      <w:r>
        <w:rPr/>
        <w:t>本</w:t>
      </w:r>
      <w:r>
        <w:rPr/>
        <w:t>原</w:t>
      </w:r>
      <w:r>
        <w:rPr/>
        <w:t>理</w:t>
      </w:r>
      <w:r>
        <w:rPr>
          <w:spacing w:val="-2"/>
        </w:rPr>
        <w:t>和</w:t>
      </w:r>
      <w:r>
        <w:rPr>
          <w:spacing w:val="-2"/>
        </w:rPr>
        <w:t>主</w:t>
      </w:r>
      <w:r>
        <w:rPr>
          <w:spacing w:val="-2"/>
        </w:rPr>
        <w:t>要</w:t>
      </w:r>
      <w:r>
        <w:rPr>
          <w:spacing w:val="-2"/>
        </w:rPr>
        <w:t>技</w:t>
      </w:r>
      <w:r>
        <w:rPr>
          <w:spacing w:val="-2"/>
        </w:rPr>
        <w:t>术</w:t>
      </w:r>
    </w:p>
    <w:p>
      <w:pPr>
        <w:pStyle w:val="ListParagraph"/>
        <w:numPr>
          <w:ilvl w:val="1"/>
          <w:numId w:val="1"/>
        </w:numPr>
        <w:tabs>
          <w:tab w:pos="1164" w:val="left" w:leader="none"/>
        </w:tabs>
        <w:spacing w:line="211" w:lineRule="auto" w:before="279" w:after="0"/>
        <w:ind w:left="1164" w:right="1479" w:hanging="540"/>
        <w:jc w:val="both"/>
        <w:rPr>
          <w:rFonts w:ascii="Arial" w:hAnsi="Arial" w:eastAsia="Arial"/>
          <w:sz w:val="64"/>
        </w:rPr>
      </w:pPr>
      <w:r>
        <w:rPr>
          <w:spacing w:val="-2"/>
          <w:sz w:val="64"/>
        </w:rPr>
        <w:t>知</w:t>
      </w:r>
      <w:r>
        <w:rPr>
          <w:spacing w:val="-2"/>
          <w:sz w:val="64"/>
        </w:rPr>
        <w:t>识</w:t>
      </w:r>
      <w:r>
        <w:rPr>
          <w:spacing w:val="-2"/>
          <w:sz w:val="64"/>
        </w:rPr>
        <w:t>生</w:t>
      </w:r>
      <w:r>
        <w:rPr>
          <w:spacing w:val="-2"/>
          <w:sz w:val="64"/>
        </w:rPr>
        <w:t>成</w:t>
      </w:r>
      <w:r>
        <w:rPr>
          <w:spacing w:val="-2"/>
          <w:sz w:val="64"/>
        </w:rPr>
        <w:t>，</w:t>
      </w:r>
      <w:r>
        <w:rPr>
          <w:spacing w:val="-2"/>
          <w:sz w:val="64"/>
        </w:rPr>
        <w:t>即</w:t>
      </w:r>
      <w:r>
        <w:rPr>
          <w:spacing w:val="-2"/>
          <w:sz w:val="64"/>
        </w:rPr>
        <w:t>人</w:t>
      </w:r>
      <w:r>
        <w:rPr>
          <w:spacing w:val="-2"/>
          <w:sz w:val="64"/>
        </w:rPr>
        <w:t>们</w:t>
      </w:r>
      <w:r>
        <w:rPr>
          <w:spacing w:val="-2"/>
          <w:sz w:val="64"/>
        </w:rPr>
        <w:t>通</w:t>
      </w:r>
      <w:r>
        <w:rPr>
          <w:spacing w:val="-2"/>
          <w:sz w:val="64"/>
        </w:rPr>
        <w:t>过</w:t>
      </w:r>
      <w:r>
        <w:rPr>
          <w:spacing w:val="-2"/>
          <w:sz w:val="64"/>
        </w:rPr>
        <w:t>科</w:t>
      </w:r>
      <w:r>
        <w:rPr>
          <w:spacing w:val="-2"/>
          <w:sz w:val="64"/>
        </w:rPr>
        <w:t>学</w:t>
      </w:r>
      <w:r>
        <w:rPr>
          <w:spacing w:val="-2"/>
          <w:sz w:val="64"/>
        </w:rPr>
        <w:t>实</w:t>
      </w:r>
      <w:r>
        <w:rPr>
          <w:spacing w:val="-2"/>
          <w:sz w:val="64"/>
        </w:rPr>
        <w:t>验</w:t>
      </w:r>
      <w:r>
        <w:rPr>
          <w:spacing w:val="-2"/>
          <w:sz w:val="64"/>
        </w:rPr>
        <w:t>来</w:t>
      </w:r>
      <w:r>
        <w:rPr>
          <w:spacing w:val="-2"/>
          <w:sz w:val="64"/>
        </w:rPr>
        <w:t>发现</w:t>
      </w:r>
      <w:r>
        <w:rPr>
          <w:spacing w:val="-2"/>
          <w:sz w:val="64"/>
        </w:rPr>
        <w:t>新</w:t>
      </w:r>
      <w:r>
        <w:rPr>
          <w:spacing w:val="-4"/>
          <w:sz w:val="64"/>
        </w:rPr>
        <w:t>的</w:t>
      </w:r>
      <w:r>
        <w:rPr>
          <w:spacing w:val="-4"/>
          <w:sz w:val="64"/>
        </w:rPr>
        <w:t>知</w:t>
      </w:r>
      <w:r>
        <w:rPr>
          <w:spacing w:val="-4"/>
          <w:sz w:val="64"/>
        </w:rPr>
        <w:t>识</w:t>
      </w:r>
      <w:r>
        <w:rPr>
          <w:spacing w:val="-4"/>
          <w:sz w:val="64"/>
        </w:rPr>
        <w:t>。</w:t>
      </w:r>
    </w:p>
    <w:p>
      <w:pPr>
        <w:pStyle w:val="ListParagraph"/>
        <w:numPr>
          <w:ilvl w:val="1"/>
          <w:numId w:val="1"/>
        </w:numPr>
        <w:tabs>
          <w:tab w:pos="1164" w:val="left" w:leader="none"/>
        </w:tabs>
        <w:spacing w:line="218" w:lineRule="auto" w:before="227" w:after="0"/>
        <w:ind w:left="1164" w:right="1479" w:hanging="540"/>
        <w:jc w:val="both"/>
        <w:rPr>
          <w:rFonts w:ascii="Arial" w:hAnsi="Arial" w:eastAsia="Arial"/>
          <w:sz w:val="64"/>
        </w:rPr>
      </w:pPr>
      <w:r>
        <w:rPr>
          <w:spacing w:val="-2"/>
          <w:sz w:val="64"/>
        </w:rPr>
        <w:t>我</w:t>
      </w:r>
      <w:r>
        <w:rPr>
          <w:spacing w:val="-2"/>
          <w:sz w:val="64"/>
        </w:rPr>
        <w:t>们</w:t>
      </w:r>
      <w:r>
        <w:rPr>
          <w:spacing w:val="-2"/>
          <w:sz w:val="64"/>
        </w:rPr>
        <w:t>的</w:t>
      </w:r>
      <w:r>
        <w:rPr>
          <w:spacing w:val="-2"/>
          <w:sz w:val="64"/>
        </w:rPr>
        <w:t>着</w:t>
      </w:r>
      <w:r>
        <w:rPr>
          <w:spacing w:val="-2"/>
          <w:sz w:val="64"/>
        </w:rPr>
        <w:t>眼</w:t>
      </w:r>
      <w:r>
        <w:rPr>
          <w:spacing w:val="-2"/>
          <w:sz w:val="64"/>
        </w:rPr>
        <w:t>点</w:t>
      </w:r>
      <w:r>
        <w:rPr>
          <w:spacing w:val="-2"/>
          <w:sz w:val="64"/>
        </w:rPr>
        <w:t>是</w:t>
      </w:r>
      <w:r>
        <w:rPr>
          <w:spacing w:val="-2"/>
          <w:sz w:val="64"/>
        </w:rPr>
        <w:t>机</w:t>
      </w:r>
      <w:r>
        <w:rPr>
          <w:spacing w:val="-2"/>
          <w:sz w:val="64"/>
        </w:rPr>
        <w:t>器</w:t>
      </w:r>
      <w:r>
        <w:rPr>
          <w:spacing w:val="-2"/>
          <w:sz w:val="64"/>
        </w:rPr>
        <w:t>，</w:t>
      </w:r>
      <w:r>
        <w:rPr>
          <w:spacing w:val="-2"/>
          <w:sz w:val="64"/>
        </w:rPr>
        <w:t>而</w:t>
      </w:r>
      <w:r>
        <w:rPr>
          <w:spacing w:val="-2"/>
          <w:sz w:val="64"/>
        </w:rPr>
        <w:t>不</w:t>
      </w:r>
      <w:r>
        <w:rPr>
          <w:spacing w:val="-2"/>
          <w:sz w:val="64"/>
        </w:rPr>
        <w:t>是</w:t>
      </w:r>
      <w:r>
        <w:rPr>
          <w:spacing w:val="-2"/>
          <w:sz w:val="64"/>
        </w:rPr>
        <w:t>人</w:t>
      </w:r>
      <w:r>
        <w:rPr>
          <w:spacing w:val="-2"/>
          <w:sz w:val="64"/>
        </w:rPr>
        <w:t>类</w:t>
      </w:r>
      <w:r>
        <w:rPr>
          <w:spacing w:val="-2"/>
          <w:sz w:val="64"/>
        </w:rPr>
        <w:t>本身</w:t>
      </w:r>
      <w:r>
        <w:rPr>
          <w:spacing w:val="-2"/>
          <w:sz w:val="64"/>
        </w:rPr>
        <w:t>。</w:t>
      </w:r>
      <w:r>
        <w:rPr>
          <w:spacing w:val="-2"/>
          <w:sz w:val="64"/>
        </w:rPr>
        <w:t>换</w:t>
      </w:r>
      <w:r>
        <w:rPr>
          <w:spacing w:val="-2"/>
          <w:sz w:val="64"/>
        </w:rPr>
        <w:t>言</w:t>
      </w:r>
      <w:r>
        <w:rPr>
          <w:spacing w:val="-2"/>
          <w:sz w:val="64"/>
        </w:rPr>
        <w:t>之</w:t>
      </w:r>
      <w:r>
        <w:rPr>
          <w:spacing w:val="-2"/>
          <w:sz w:val="64"/>
        </w:rPr>
        <w:t>，</w:t>
      </w:r>
      <w:r>
        <w:rPr>
          <w:spacing w:val="-2"/>
          <w:sz w:val="64"/>
        </w:rPr>
        <w:t>这</w:t>
      </w:r>
      <w:r>
        <w:rPr>
          <w:spacing w:val="-2"/>
          <w:sz w:val="64"/>
        </w:rPr>
        <w:t>里</w:t>
      </w:r>
      <w:r>
        <w:rPr>
          <w:spacing w:val="-2"/>
          <w:sz w:val="64"/>
        </w:rPr>
        <w:t>的</w:t>
      </w:r>
      <w:r>
        <w:rPr>
          <w:spacing w:val="-2"/>
          <w:sz w:val="64"/>
        </w:rPr>
        <w:t>目</w:t>
      </w:r>
      <w:r>
        <w:rPr>
          <w:spacing w:val="-2"/>
          <w:sz w:val="64"/>
        </w:rPr>
        <w:t>的</w:t>
      </w:r>
      <w:r>
        <w:rPr>
          <w:spacing w:val="-2"/>
          <w:sz w:val="64"/>
        </w:rPr>
        <w:t>是</w:t>
      </w:r>
      <w:r>
        <w:rPr>
          <w:spacing w:val="-2"/>
          <w:sz w:val="64"/>
        </w:rPr>
        <w:t>试</w:t>
      </w:r>
      <w:r>
        <w:rPr>
          <w:spacing w:val="-2"/>
          <w:sz w:val="64"/>
        </w:rPr>
        <w:t>图</w:t>
      </w:r>
      <w:r>
        <w:rPr>
          <w:spacing w:val="-2"/>
          <w:sz w:val="64"/>
        </w:rPr>
        <w:t>使</w:t>
      </w:r>
      <w:r>
        <w:rPr>
          <w:spacing w:val="-2"/>
          <w:sz w:val="64"/>
        </w:rPr>
        <w:t>机</w:t>
      </w:r>
      <w:r>
        <w:rPr>
          <w:spacing w:val="-2"/>
          <w:sz w:val="64"/>
        </w:rPr>
        <w:t>器</w:t>
      </w:r>
      <w:r>
        <w:rPr>
          <w:spacing w:val="-2"/>
          <w:sz w:val="64"/>
        </w:rPr>
        <w:t>能够</w:t>
      </w:r>
      <w:r>
        <w:rPr>
          <w:spacing w:val="-2"/>
          <w:sz w:val="64"/>
        </w:rPr>
        <w:t>具</w:t>
      </w:r>
      <w:r>
        <w:rPr>
          <w:spacing w:val="-2"/>
          <w:sz w:val="64"/>
        </w:rPr>
        <w:t>有</w:t>
      </w:r>
      <w:r>
        <w:rPr>
          <w:spacing w:val="-2"/>
          <w:sz w:val="64"/>
        </w:rPr>
        <w:t>“</w:t>
      </w:r>
      <w:r>
        <w:rPr>
          <w:spacing w:val="-2"/>
          <w:sz w:val="64"/>
        </w:rPr>
        <w:t>知</w:t>
      </w:r>
      <w:r>
        <w:rPr>
          <w:spacing w:val="-2"/>
          <w:sz w:val="64"/>
        </w:rPr>
        <w:t>识</w:t>
      </w:r>
      <w:r>
        <w:rPr>
          <w:spacing w:val="-2"/>
          <w:sz w:val="64"/>
        </w:rPr>
        <w:t>生</w:t>
      </w:r>
      <w:r>
        <w:rPr>
          <w:spacing w:val="-2"/>
          <w:sz w:val="64"/>
        </w:rPr>
        <w:t>成</w:t>
      </w:r>
      <w:r>
        <w:rPr>
          <w:spacing w:val="-2"/>
          <w:sz w:val="64"/>
        </w:rPr>
        <w:t>”</w:t>
      </w:r>
      <w:r>
        <w:rPr>
          <w:spacing w:val="-2"/>
          <w:sz w:val="64"/>
        </w:rPr>
        <w:t>的</w:t>
      </w:r>
      <w:r>
        <w:rPr>
          <w:spacing w:val="-2"/>
          <w:sz w:val="64"/>
        </w:rPr>
        <w:t>能</w:t>
      </w:r>
      <w:r>
        <w:rPr>
          <w:spacing w:val="-2"/>
          <w:sz w:val="64"/>
        </w:rPr>
        <w:t>力</w:t>
      </w:r>
      <w:r>
        <w:rPr>
          <w:spacing w:val="-2"/>
          <w:sz w:val="64"/>
        </w:rPr>
        <w:t>。</w:t>
      </w:r>
    </w:p>
    <w:p>
      <w:pPr>
        <w:pStyle w:val="ListParagraph"/>
        <w:numPr>
          <w:ilvl w:val="1"/>
          <w:numId w:val="1"/>
        </w:numPr>
        <w:tabs>
          <w:tab w:pos="1164" w:val="left" w:leader="none"/>
        </w:tabs>
        <w:spacing w:line="218" w:lineRule="auto" w:before="219" w:after="0"/>
        <w:ind w:left="1163" w:right="1332" w:hanging="540"/>
        <w:jc w:val="both"/>
        <w:rPr>
          <w:rFonts w:ascii="Arial" w:hAnsi="Arial" w:eastAsia="Arial"/>
          <w:sz w:val="64"/>
        </w:rPr>
      </w:pPr>
      <w:r>
        <w:rPr>
          <w:spacing w:val="-2"/>
          <w:sz w:val="64"/>
        </w:rPr>
        <w:t>基</w:t>
      </w:r>
      <w:r>
        <w:rPr>
          <w:spacing w:val="-2"/>
          <w:sz w:val="64"/>
        </w:rPr>
        <w:t>本</w:t>
      </w:r>
      <w:r>
        <w:rPr>
          <w:spacing w:val="-2"/>
          <w:sz w:val="64"/>
        </w:rPr>
        <w:t>研</w:t>
      </w:r>
      <w:r>
        <w:rPr>
          <w:spacing w:val="-2"/>
          <w:sz w:val="64"/>
        </w:rPr>
        <w:t>究</w:t>
      </w:r>
      <w:r>
        <w:rPr>
          <w:spacing w:val="-2"/>
          <w:sz w:val="64"/>
        </w:rPr>
        <w:t>思</w:t>
      </w:r>
      <w:r>
        <w:rPr>
          <w:spacing w:val="-2"/>
          <w:sz w:val="64"/>
        </w:rPr>
        <w:t>路</w:t>
      </w:r>
      <w:r>
        <w:rPr>
          <w:spacing w:val="-2"/>
          <w:sz w:val="64"/>
        </w:rPr>
        <w:t>是</w:t>
      </w:r>
      <w:r>
        <w:rPr>
          <w:spacing w:val="-2"/>
          <w:sz w:val="64"/>
        </w:rPr>
        <w:t>：</w:t>
      </w:r>
      <w:r>
        <w:rPr>
          <w:spacing w:val="-2"/>
          <w:sz w:val="64"/>
        </w:rPr>
        <w:t>借</w:t>
      </w:r>
      <w:r>
        <w:rPr>
          <w:spacing w:val="-2"/>
          <w:sz w:val="64"/>
        </w:rPr>
        <w:t>鉴</w:t>
      </w:r>
      <w:r>
        <w:rPr>
          <w:spacing w:val="-2"/>
          <w:sz w:val="64"/>
        </w:rPr>
        <w:t>人</w:t>
      </w:r>
      <w:r>
        <w:rPr>
          <w:spacing w:val="-2"/>
          <w:sz w:val="64"/>
        </w:rPr>
        <w:t>类</w:t>
      </w:r>
      <w:r>
        <w:rPr>
          <w:spacing w:val="-2"/>
          <w:sz w:val="64"/>
        </w:rPr>
        <w:t>科</w:t>
      </w:r>
      <w:r>
        <w:rPr>
          <w:spacing w:val="-2"/>
          <w:sz w:val="64"/>
        </w:rPr>
        <w:t>学</w:t>
      </w:r>
      <w:r>
        <w:rPr>
          <w:spacing w:val="-2"/>
          <w:sz w:val="64"/>
        </w:rPr>
        <w:t>实</w:t>
      </w:r>
      <w:r>
        <w:rPr>
          <w:spacing w:val="-2"/>
          <w:sz w:val="64"/>
        </w:rPr>
        <w:t>验</w:t>
      </w:r>
      <w:r>
        <w:rPr>
          <w:spacing w:val="-2"/>
          <w:sz w:val="64"/>
        </w:rPr>
        <w:t>活</w:t>
      </w:r>
      <w:r>
        <w:rPr>
          <w:spacing w:val="-2"/>
          <w:sz w:val="64"/>
        </w:rPr>
        <w:t>动</w:t>
      </w:r>
      <w:r>
        <w:rPr>
          <w:w w:val="95"/>
          <w:sz w:val="64"/>
        </w:rPr>
        <w:t>中</w:t>
      </w:r>
      <w:r>
        <w:rPr>
          <w:w w:val="95"/>
          <w:sz w:val="64"/>
        </w:rPr>
        <w:t>的</w:t>
      </w:r>
      <w:r>
        <w:rPr>
          <w:w w:val="95"/>
          <w:sz w:val="64"/>
        </w:rPr>
        <w:t>“</w:t>
      </w:r>
      <w:r>
        <w:rPr>
          <w:w w:val="95"/>
          <w:sz w:val="64"/>
        </w:rPr>
        <w:t>知</w:t>
      </w:r>
      <w:r>
        <w:rPr>
          <w:w w:val="95"/>
          <w:sz w:val="64"/>
        </w:rPr>
        <w:t>识</w:t>
      </w:r>
      <w:r>
        <w:rPr>
          <w:w w:val="95"/>
          <w:sz w:val="64"/>
        </w:rPr>
        <w:t>生</w:t>
      </w:r>
      <w:r>
        <w:rPr>
          <w:w w:val="95"/>
          <w:sz w:val="64"/>
        </w:rPr>
        <w:t>成</w:t>
      </w:r>
      <w:r>
        <w:rPr>
          <w:w w:val="95"/>
          <w:sz w:val="64"/>
        </w:rPr>
        <w:t>” </w:t>
      </w:r>
      <w:r>
        <w:rPr>
          <w:w w:val="95"/>
          <w:sz w:val="64"/>
        </w:rPr>
        <w:t>机</w:t>
      </w:r>
      <w:r>
        <w:rPr>
          <w:w w:val="95"/>
          <w:sz w:val="64"/>
        </w:rPr>
        <w:t>制</w:t>
      </w:r>
      <w:r>
        <w:rPr>
          <w:w w:val="95"/>
          <w:sz w:val="64"/>
        </w:rPr>
        <w:t>，</w:t>
      </w:r>
      <w:r>
        <w:rPr>
          <w:w w:val="95"/>
          <w:sz w:val="64"/>
        </w:rPr>
        <w:t>寻</w:t>
      </w:r>
      <w:r>
        <w:rPr>
          <w:w w:val="95"/>
          <w:sz w:val="64"/>
        </w:rPr>
        <w:t>求</w:t>
      </w:r>
      <w:r>
        <w:rPr>
          <w:w w:val="95"/>
          <w:sz w:val="64"/>
        </w:rPr>
        <w:t>能</w:t>
      </w:r>
      <w:r>
        <w:rPr>
          <w:w w:val="95"/>
          <w:sz w:val="64"/>
        </w:rPr>
        <w:t>够</w:t>
      </w:r>
      <w:r>
        <w:rPr>
          <w:w w:val="95"/>
          <w:sz w:val="64"/>
        </w:rPr>
        <w:t>在</w:t>
      </w:r>
      <w:r>
        <w:rPr>
          <w:w w:val="95"/>
          <w:sz w:val="64"/>
        </w:rPr>
        <w:t>机</w:t>
      </w:r>
      <w:r>
        <w:rPr>
          <w:w w:val="95"/>
          <w:sz w:val="64"/>
        </w:rPr>
        <w:t>器</w:t>
      </w:r>
      <w:r>
        <w:rPr>
          <w:spacing w:val="-2"/>
          <w:sz w:val="64"/>
        </w:rPr>
        <w:t>中</w:t>
      </w:r>
      <w:r>
        <w:rPr>
          <w:spacing w:val="-2"/>
          <w:sz w:val="64"/>
        </w:rPr>
        <w:t>实</w:t>
      </w:r>
      <w:r>
        <w:rPr>
          <w:spacing w:val="-2"/>
          <w:sz w:val="64"/>
        </w:rPr>
        <w:t>现</w:t>
      </w:r>
      <w:r>
        <w:rPr>
          <w:spacing w:val="-2"/>
          <w:sz w:val="64"/>
        </w:rPr>
        <w:t>的</w:t>
      </w:r>
      <w:r>
        <w:rPr>
          <w:spacing w:val="-2"/>
          <w:sz w:val="64"/>
        </w:rPr>
        <w:t>机</w:t>
      </w:r>
      <w:r>
        <w:rPr>
          <w:spacing w:val="-2"/>
          <w:sz w:val="64"/>
        </w:rPr>
        <w:t>理</w:t>
      </w:r>
      <w:r>
        <w:rPr>
          <w:spacing w:val="-2"/>
          <w:sz w:val="64"/>
        </w:rPr>
        <w:t>。</w:t>
      </w:r>
    </w:p>
    <w:p>
      <w:pPr>
        <w:spacing w:after="0" w:line="218" w:lineRule="auto"/>
        <w:jc w:val="both"/>
        <w:rPr>
          <w:rFonts w:ascii="Arial" w:hAnsi="Arial" w:eastAsia="Arial"/>
          <w:sz w:val="64"/>
        </w:rPr>
        <w:sectPr>
          <w:headerReference w:type="default" r:id="rId176"/>
          <w:footerReference w:type="default" r:id="rId177"/>
          <w:pgSz w:w="14400" w:h="10800" w:orient="landscape"/>
          <w:pgMar w:header="0" w:footer="1100" w:top="28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6"/>
        </w:rPr>
      </w:pPr>
    </w:p>
    <w:p>
      <w:pPr>
        <w:pStyle w:val="ListParagraph"/>
        <w:numPr>
          <w:ilvl w:val="0"/>
          <w:numId w:val="1"/>
        </w:numPr>
        <w:tabs>
          <w:tab w:pos="657" w:val="left" w:leader="none"/>
        </w:tabs>
        <w:spacing w:line="218" w:lineRule="auto" w:before="97" w:after="0"/>
        <w:ind w:left="656" w:right="707" w:hanging="540"/>
        <w:jc w:val="both"/>
        <w:rPr>
          <w:rFonts w:ascii="Arial" w:hAnsi="Arial" w:eastAsia="Arial"/>
          <w:sz w:val="64"/>
        </w:rPr>
      </w:pPr>
      <w:bookmarkStart w:name="幻灯片编号 67" w:id="101"/>
      <w:bookmarkEnd w:id="101"/>
      <w:r>
        <w:rPr/>
      </w:r>
      <w:bookmarkStart w:name="幻灯片编号 67" w:id="102"/>
      <w:bookmarkEnd w:id="102"/>
      <w:r>
        <w:rPr>
          <w:spacing w:val="-2"/>
          <w:sz w:val="64"/>
        </w:rPr>
        <w:t>在</w:t>
      </w:r>
      <w:r>
        <w:rPr>
          <w:spacing w:val="-2"/>
          <w:sz w:val="64"/>
        </w:rPr>
        <w:t>人</w:t>
      </w:r>
      <w:r>
        <w:rPr>
          <w:spacing w:val="-2"/>
          <w:sz w:val="64"/>
        </w:rPr>
        <w:t>类</w:t>
      </w:r>
      <w:r>
        <w:rPr>
          <w:spacing w:val="-2"/>
          <w:sz w:val="64"/>
        </w:rPr>
        <w:t>的</w:t>
      </w:r>
      <w:r>
        <w:rPr>
          <w:spacing w:val="-2"/>
          <w:sz w:val="64"/>
        </w:rPr>
        <w:t>知</w:t>
      </w:r>
      <w:r>
        <w:rPr>
          <w:spacing w:val="-2"/>
          <w:sz w:val="64"/>
        </w:rPr>
        <w:t>识</w:t>
      </w:r>
      <w:r>
        <w:rPr>
          <w:spacing w:val="-2"/>
          <w:sz w:val="64"/>
        </w:rPr>
        <w:t>生</w:t>
      </w:r>
      <w:r>
        <w:rPr>
          <w:spacing w:val="-2"/>
          <w:sz w:val="64"/>
        </w:rPr>
        <w:t>成</w:t>
      </w:r>
      <w:r>
        <w:rPr>
          <w:spacing w:val="-2"/>
          <w:sz w:val="64"/>
        </w:rPr>
        <w:t>机</w:t>
      </w:r>
      <w:r>
        <w:rPr>
          <w:spacing w:val="-2"/>
          <w:sz w:val="64"/>
        </w:rPr>
        <w:t>制</w:t>
      </w:r>
      <w:r>
        <w:rPr>
          <w:spacing w:val="-2"/>
          <w:sz w:val="64"/>
        </w:rPr>
        <w:t>中</w:t>
      </w:r>
      <w:r>
        <w:rPr>
          <w:spacing w:val="-2"/>
          <w:sz w:val="64"/>
        </w:rPr>
        <w:t>，</w:t>
      </w:r>
      <w:r>
        <w:rPr>
          <w:spacing w:val="-2"/>
          <w:sz w:val="64"/>
        </w:rPr>
        <w:t>有</w:t>
      </w:r>
      <w:r>
        <w:rPr>
          <w:spacing w:val="-2"/>
          <w:sz w:val="64"/>
        </w:rPr>
        <w:t>一</w:t>
      </w:r>
      <w:r>
        <w:rPr>
          <w:spacing w:val="-2"/>
          <w:sz w:val="64"/>
        </w:rPr>
        <w:t>些</w:t>
      </w:r>
      <w:r>
        <w:rPr>
          <w:spacing w:val="-2"/>
          <w:sz w:val="64"/>
        </w:rPr>
        <w:t>（</w:t>
      </w:r>
      <w:r>
        <w:rPr>
          <w:spacing w:val="-2"/>
          <w:sz w:val="64"/>
        </w:rPr>
        <w:t>特</w:t>
      </w:r>
      <w:r>
        <w:rPr>
          <w:spacing w:val="-2"/>
          <w:sz w:val="64"/>
        </w:rPr>
        <w:t>别</w:t>
      </w:r>
      <w:r>
        <w:rPr>
          <w:spacing w:val="-2"/>
          <w:sz w:val="64"/>
        </w:rPr>
        <w:t>是</w:t>
      </w:r>
      <w:r>
        <w:rPr>
          <w:spacing w:val="-2"/>
          <w:sz w:val="64"/>
        </w:rPr>
        <w:t>其</w:t>
      </w:r>
      <w:r>
        <w:rPr>
          <w:spacing w:val="-2"/>
          <w:sz w:val="64"/>
        </w:rPr>
        <w:t>中</w:t>
      </w:r>
      <w:r>
        <w:rPr>
          <w:spacing w:val="-2"/>
          <w:sz w:val="64"/>
        </w:rPr>
        <w:t>最</w:t>
      </w:r>
      <w:r>
        <w:rPr>
          <w:spacing w:val="-2"/>
          <w:sz w:val="64"/>
        </w:rPr>
        <w:t>为</w:t>
      </w:r>
      <w:r>
        <w:rPr>
          <w:spacing w:val="-2"/>
          <w:sz w:val="64"/>
        </w:rPr>
        <w:t>精</w:t>
      </w:r>
      <w:r>
        <w:rPr>
          <w:spacing w:val="-2"/>
          <w:sz w:val="64"/>
        </w:rPr>
        <w:t>彩</w:t>
      </w:r>
      <w:r>
        <w:rPr>
          <w:spacing w:val="-2"/>
          <w:sz w:val="64"/>
        </w:rPr>
        <w:t>的</w:t>
      </w:r>
      <w:r>
        <w:rPr>
          <w:spacing w:val="-2"/>
          <w:sz w:val="64"/>
        </w:rPr>
        <w:t>那</w:t>
      </w:r>
      <w:r>
        <w:rPr>
          <w:spacing w:val="-2"/>
          <w:sz w:val="64"/>
        </w:rPr>
        <w:t>些</w:t>
      </w:r>
      <w:r>
        <w:rPr>
          <w:spacing w:val="-2"/>
          <w:sz w:val="64"/>
        </w:rPr>
        <w:t>）</w:t>
      </w:r>
      <w:r>
        <w:rPr>
          <w:spacing w:val="-2"/>
          <w:sz w:val="64"/>
        </w:rPr>
        <w:t>机</w:t>
      </w:r>
      <w:r>
        <w:rPr>
          <w:spacing w:val="-2"/>
          <w:sz w:val="64"/>
        </w:rPr>
        <w:t>制</w:t>
      </w:r>
      <w:r>
        <w:rPr>
          <w:spacing w:val="-2"/>
          <w:sz w:val="64"/>
        </w:rPr>
        <w:t>是</w:t>
      </w:r>
      <w:r>
        <w:rPr>
          <w:spacing w:val="-2"/>
          <w:sz w:val="64"/>
        </w:rPr>
        <w:t>难</w:t>
      </w:r>
      <w:r>
        <w:rPr>
          <w:spacing w:val="-2"/>
          <w:sz w:val="64"/>
        </w:rPr>
        <w:t>以</w:t>
      </w:r>
      <w:r>
        <w:rPr>
          <w:spacing w:val="-2"/>
          <w:sz w:val="64"/>
        </w:rPr>
        <w:t>在</w:t>
      </w:r>
      <w:r>
        <w:rPr>
          <w:spacing w:val="-2"/>
          <w:sz w:val="64"/>
        </w:rPr>
        <w:t>机</w:t>
      </w:r>
      <w:r>
        <w:rPr>
          <w:spacing w:val="-2"/>
          <w:sz w:val="64"/>
        </w:rPr>
        <w:t>器</w:t>
      </w:r>
      <w:r>
        <w:rPr>
          <w:spacing w:val="-2"/>
          <w:sz w:val="64"/>
        </w:rPr>
        <w:t>中</w:t>
      </w:r>
      <w:r>
        <w:rPr>
          <w:spacing w:val="-2"/>
          <w:sz w:val="64"/>
        </w:rPr>
        <w:t>实</w:t>
      </w:r>
      <w:r>
        <w:rPr>
          <w:spacing w:val="-2"/>
          <w:sz w:val="64"/>
        </w:rPr>
        <w:t>现</w:t>
      </w:r>
      <w:r>
        <w:rPr>
          <w:spacing w:val="-6"/>
          <w:sz w:val="64"/>
        </w:rPr>
        <w:t>的</w:t>
      </w:r>
      <w:r>
        <w:rPr>
          <w:spacing w:val="-6"/>
          <w:sz w:val="64"/>
        </w:rPr>
        <w:t>。</w:t>
      </w:r>
    </w:p>
    <w:p>
      <w:pPr>
        <w:pStyle w:val="ListParagraph"/>
        <w:numPr>
          <w:ilvl w:val="0"/>
          <w:numId w:val="1"/>
        </w:numPr>
        <w:tabs>
          <w:tab w:pos="657" w:val="left" w:leader="none"/>
        </w:tabs>
        <w:spacing w:line="211" w:lineRule="auto" w:before="239" w:after="0"/>
        <w:ind w:left="656" w:right="707" w:hanging="540"/>
        <w:jc w:val="both"/>
        <w:rPr>
          <w:rFonts w:ascii="Arial" w:hAnsi="Arial" w:eastAsia="Arial"/>
          <w:sz w:val="64"/>
        </w:rPr>
      </w:pPr>
      <w:r>
        <w:rPr>
          <w:spacing w:val="-2"/>
          <w:sz w:val="64"/>
        </w:rPr>
        <w:t>原</w:t>
      </w:r>
      <w:r>
        <w:rPr>
          <w:spacing w:val="-2"/>
          <w:sz w:val="64"/>
        </w:rPr>
        <w:t>因</w:t>
      </w:r>
      <w:r>
        <w:rPr>
          <w:spacing w:val="-2"/>
          <w:sz w:val="64"/>
        </w:rPr>
        <w:t>在</w:t>
      </w:r>
      <w:r>
        <w:rPr>
          <w:spacing w:val="-2"/>
          <w:sz w:val="64"/>
        </w:rPr>
        <w:t>于</w:t>
      </w:r>
      <w:r>
        <w:rPr>
          <w:spacing w:val="-2"/>
          <w:sz w:val="64"/>
        </w:rPr>
        <w:t>，</w:t>
      </w:r>
      <w:r>
        <w:rPr>
          <w:spacing w:val="-2"/>
          <w:sz w:val="64"/>
        </w:rPr>
        <w:t>这</w:t>
      </w:r>
      <w:r>
        <w:rPr>
          <w:spacing w:val="-2"/>
          <w:sz w:val="64"/>
        </w:rPr>
        <w:t>些</w:t>
      </w:r>
      <w:r>
        <w:rPr>
          <w:spacing w:val="-2"/>
          <w:sz w:val="64"/>
        </w:rPr>
        <w:t>精</w:t>
      </w:r>
      <w:r>
        <w:rPr>
          <w:spacing w:val="-2"/>
          <w:sz w:val="64"/>
        </w:rPr>
        <w:t>彩</w:t>
      </w:r>
      <w:r>
        <w:rPr>
          <w:spacing w:val="-2"/>
          <w:sz w:val="64"/>
        </w:rPr>
        <w:t>的</w:t>
      </w:r>
      <w:r>
        <w:rPr>
          <w:spacing w:val="-2"/>
          <w:sz w:val="64"/>
        </w:rPr>
        <w:t>机</w:t>
      </w:r>
      <w:r>
        <w:rPr>
          <w:spacing w:val="-2"/>
          <w:sz w:val="64"/>
        </w:rPr>
        <w:t>制</w:t>
      </w:r>
      <w:r>
        <w:rPr>
          <w:spacing w:val="-2"/>
          <w:sz w:val="64"/>
        </w:rPr>
        <w:t>（</w:t>
      </w:r>
      <w:r>
        <w:rPr>
          <w:spacing w:val="-2"/>
          <w:sz w:val="64"/>
        </w:rPr>
        <w:t>如</w:t>
      </w:r>
      <w:r>
        <w:rPr>
          <w:spacing w:val="-2"/>
          <w:sz w:val="64"/>
        </w:rPr>
        <w:t>灵</w:t>
      </w:r>
      <w:r>
        <w:rPr>
          <w:spacing w:val="-2"/>
          <w:sz w:val="64"/>
        </w:rPr>
        <w:t>感</w:t>
      </w:r>
      <w:r>
        <w:rPr>
          <w:spacing w:val="-2"/>
          <w:sz w:val="64"/>
        </w:rPr>
        <w:t>、</w:t>
      </w:r>
      <w:r>
        <w:rPr>
          <w:spacing w:val="-2"/>
          <w:sz w:val="64"/>
        </w:rPr>
        <w:t>顿</w:t>
      </w:r>
      <w:r>
        <w:rPr>
          <w:spacing w:val="-2"/>
          <w:sz w:val="64"/>
        </w:rPr>
        <w:t>悟</w:t>
      </w:r>
      <w:r>
        <w:rPr>
          <w:spacing w:val="-2"/>
          <w:sz w:val="64"/>
        </w:rPr>
        <w:t>等</w:t>
      </w:r>
      <w:r>
        <w:rPr>
          <w:spacing w:val="-2"/>
          <w:sz w:val="64"/>
        </w:rPr>
        <w:t>等</w:t>
      </w:r>
      <w:r>
        <w:rPr>
          <w:spacing w:val="-2"/>
          <w:sz w:val="64"/>
        </w:rPr>
        <w:t>）</w:t>
      </w:r>
      <w:r>
        <w:rPr>
          <w:spacing w:val="-2"/>
          <w:sz w:val="64"/>
        </w:rPr>
        <w:t>就</w:t>
      </w:r>
      <w:r>
        <w:rPr>
          <w:spacing w:val="-2"/>
          <w:sz w:val="64"/>
        </w:rPr>
        <w:t>连</w:t>
      </w:r>
      <w:r>
        <w:rPr>
          <w:spacing w:val="-2"/>
          <w:sz w:val="64"/>
        </w:rPr>
        <w:t>人</w:t>
      </w:r>
      <w:r>
        <w:rPr>
          <w:spacing w:val="-2"/>
          <w:sz w:val="64"/>
        </w:rPr>
        <w:t>类</w:t>
      </w:r>
      <w:r>
        <w:rPr>
          <w:spacing w:val="-2"/>
          <w:sz w:val="64"/>
        </w:rPr>
        <w:t>自</w:t>
      </w:r>
      <w:r>
        <w:rPr>
          <w:spacing w:val="-2"/>
          <w:sz w:val="64"/>
        </w:rPr>
        <w:t>己</w:t>
      </w:r>
      <w:r>
        <w:rPr>
          <w:spacing w:val="-2"/>
          <w:sz w:val="64"/>
        </w:rPr>
        <w:t>也</w:t>
      </w:r>
      <w:r>
        <w:rPr>
          <w:spacing w:val="-2"/>
          <w:sz w:val="64"/>
        </w:rPr>
        <w:t>还</w:t>
      </w:r>
      <w:r>
        <w:rPr>
          <w:spacing w:val="-2"/>
          <w:sz w:val="64"/>
        </w:rPr>
        <w:t>没</w:t>
      </w:r>
      <w:r>
        <w:rPr>
          <w:spacing w:val="-2"/>
          <w:sz w:val="64"/>
        </w:rPr>
        <w:t>有</w:t>
      </w:r>
      <w:r>
        <w:rPr>
          <w:spacing w:val="-2"/>
          <w:sz w:val="64"/>
        </w:rPr>
        <w:t>理</w:t>
      </w:r>
      <w:r>
        <w:rPr>
          <w:spacing w:val="-2"/>
          <w:sz w:val="64"/>
        </w:rPr>
        <w:t>解</w:t>
      </w:r>
      <w:r>
        <w:rPr>
          <w:spacing w:val="-2"/>
          <w:sz w:val="64"/>
        </w:rPr>
        <w:t>。</w:t>
      </w:r>
    </w:p>
    <w:p>
      <w:pPr>
        <w:spacing w:after="0" w:line="211" w:lineRule="auto"/>
        <w:jc w:val="both"/>
        <w:rPr>
          <w:rFonts w:ascii="Arial" w:hAnsi="Arial" w:eastAsia="Arial"/>
          <w:sz w:val="64"/>
        </w:rPr>
        <w:sectPr>
          <w:headerReference w:type="default" r:id="rId178"/>
          <w:footerReference w:type="default" r:id="rId179"/>
          <w:pgSz w:w="14400" w:h="10800" w:orient="landscape"/>
          <w:pgMar w:header="0" w:footer="1100" w:top="1000" w:bottom="1280" w:left="240" w:right="0"/>
          <w:pgNumType w:start="67"/>
        </w:sectPr>
      </w:pPr>
    </w:p>
    <w:p>
      <w:pPr>
        <w:pStyle w:val="Heading3"/>
        <w:ind w:left="300" w:right="538"/>
      </w:pPr>
      <w:bookmarkStart w:name="知识生成" w:id="103"/>
      <w:bookmarkEnd w:id="103"/>
      <w:r>
        <w:rPr/>
      </w:r>
      <w:r>
        <w:rPr>
          <w:w w:val="95"/>
        </w:rPr>
        <w:t>知</w:t>
      </w:r>
      <w:r>
        <w:rPr>
          <w:w w:val="95"/>
        </w:rPr>
        <w:t>识</w:t>
      </w:r>
      <w:r>
        <w:rPr>
          <w:w w:val="95"/>
        </w:rPr>
        <w:t>生</w:t>
      </w:r>
      <w:r>
        <w:rPr>
          <w:spacing w:val="-10"/>
          <w:w w:val="95"/>
        </w:rPr>
        <w:t>成</w:t>
      </w:r>
    </w:p>
    <w:p>
      <w:pPr>
        <w:pStyle w:val="ListParagraph"/>
        <w:numPr>
          <w:ilvl w:val="1"/>
          <w:numId w:val="1"/>
        </w:numPr>
        <w:tabs>
          <w:tab w:pos="1164" w:val="left" w:leader="none"/>
        </w:tabs>
        <w:spacing w:line="240" w:lineRule="auto" w:before="671" w:after="0"/>
        <w:ind w:left="1164" w:right="0" w:hanging="540"/>
        <w:jc w:val="left"/>
        <w:rPr>
          <w:rFonts w:ascii="Arial" w:hAnsi="Arial" w:eastAsia="Arial"/>
          <w:sz w:val="64"/>
        </w:rPr>
      </w:pPr>
      <w:r>
        <w:rPr>
          <w:w w:val="95"/>
          <w:sz w:val="64"/>
        </w:rPr>
        <w:t>有</w:t>
      </w:r>
      <w:r>
        <w:rPr>
          <w:w w:val="95"/>
          <w:sz w:val="64"/>
        </w:rPr>
        <w:t>两</w:t>
      </w:r>
      <w:r>
        <w:rPr>
          <w:w w:val="95"/>
          <w:sz w:val="64"/>
        </w:rPr>
        <w:t>个</w:t>
      </w:r>
      <w:r>
        <w:rPr>
          <w:w w:val="95"/>
          <w:sz w:val="64"/>
        </w:rPr>
        <w:t>基</w:t>
      </w:r>
      <w:r>
        <w:rPr>
          <w:w w:val="95"/>
          <w:sz w:val="64"/>
        </w:rPr>
        <w:t>本</w:t>
      </w:r>
      <w:r>
        <w:rPr>
          <w:w w:val="95"/>
          <w:sz w:val="64"/>
        </w:rPr>
        <w:t>途</w:t>
      </w:r>
      <w:r>
        <w:rPr>
          <w:w w:val="95"/>
          <w:sz w:val="64"/>
        </w:rPr>
        <w:t>径</w:t>
      </w:r>
      <w:r>
        <w:rPr>
          <w:spacing w:val="-10"/>
          <w:w w:val="95"/>
          <w:sz w:val="64"/>
        </w:rPr>
        <w:t>。</w:t>
      </w:r>
    </w:p>
    <w:p>
      <w:pPr>
        <w:pStyle w:val="ListParagraph"/>
        <w:numPr>
          <w:ilvl w:val="0"/>
          <w:numId w:val="9"/>
        </w:numPr>
        <w:tabs>
          <w:tab w:pos="1794" w:val="left" w:leader="none"/>
        </w:tabs>
        <w:spacing w:line="220" w:lineRule="auto" w:before="172" w:after="0"/>
        <w:ind w:left="1794" w:right="1159" w:hanging="450"/>
        <w:jc w:val="both"/>
        <w:rPr>
          <w:sz w:val="56"/>
        </w:rPr>
      </w:pPr>
      <w:r>
        <w:rPr>
          <w:spacing w:val="-2"/>
          <w:sz w:val="56"/>
        </w:rPr>
        <w:t>一个是从实践中逐步积累，把所观察到的现象</w:t>
      </w:r>
      <w:r>
        <w:rPr>
          <w:spacing w:val="-2"/>
          <w:sz w:val="56"/>
        </w:rPr>
        <w:t>的共性核心升华成为概念，把所积累经验的精</w:t>
      </w:r>
      <w:r>
        <w:rPr>
          <w:spacing w:val="-2"/>
          <w:sz w:val="56"/>
        </w:rPr>
        <w:t>华上升成为理论，即由信息到知识、由具体到</w:t>
      </w:r>
      <w:r>
        <w:rPr>
          <w:spacing w:val="-2"/>
          <w:sz w:val="56"/>
        </w:rPr>
        <w:t>抽象的过程，在逻辑上称为归纳；</w:t>
      </w:r>
    </w:p>
    <w:p>
      <w:pPr>
        <w:pStyle w:val="ListParagraph"/>
        <w:numPr>
          <w:ilvl w:val="0"/>
          <w:numId w:val="9"/>
        </w:numPr>
        <w:tabs>
          <w:tab w:pos="1794" w:val="left" w:leader="none"/>
        </w:tabs>
        <w:spacing w:line="225" w:lineRule="auto" w:before="170" w:after="0"/>
        <w:ind w:left="1794" w:right="1159" w:hanging="450"/>
        <w:jc w:val="both"/>
        <w:rPr>
          <w:sz w:val="56"/>
        </w:rPr>
      </w:pPr>
      <w:r>
        <w:rPr>
          <w:spacing w:val="-2"/>
          <w:sz w:val="56"/>
        </w:rPr>
        <w:t>另一个途径是由已有的知识通过推断产生新的</w:t>
      </w:r>
      <w:r>
        <w:rPr>
          <w:spacing w:val="-2"/>
          <w:sz w:val="56"/>
        </w:rPr>
        <w:t>知识。是从知识到知识、由抽象到抽象的过程</w:t>
      </w:r>
    </w:p>
    <w:p>
      <w:pPr>
        <w:spacing w:line="637" w:lineRule="exact" w:before="0"/>
        <w:ind w:left="1794" w:right="0" w:firstLine="0"/>
        <w:jc w:val="left"/>
        <w:rPr>
          <w:sz w:val="56"/>
        </w:rPr>
      </w:pPr>
      <w:r>
        <w:rPr>
          <w:spacing w:val="-1"/>
          <w:sz w:val="56"/>
        </w:rPr>
        <w:t>，在逻辑上称为演绎。</w:t>
      </w:r>
    </w:p>
    <w:p>
      <w:pPr>
        <w:spacing w:after="0" w:line="637" w:lineRule="exact"/>
        <w:jc w:val="left"/>
        <w:rPr>
          <w:sz w:val="56"/>
        </w:rPr>
        <w:sectPr>
          <w:headerReference w:type="default" r:id="rId180"/>
          <w:footerReference w:type="default" r:id="rId181"/>
          <w:pgSz w:w="14400" w:h="10800" w:orient="landscape"/>
          <w:pgMar w:header="0" w:footer="1100" w:top="800" w:bottom="1280" w:left="240" w:right="0"/>
        </w:sectPr>
      </w:pPr>
    </w:p>
    <w:p>
      <w:pPr>
        <w:spacing w:line="627" w:lineRule="exact" w:before="0"/>
        <w:ind w:left="656" w:right="0" w:firstLine="0"/>
        <w:jc w:val="left"/>
        <w:rPr>
          <w:sz w:val="56"/>
        </w:rPr>
      </w:pPr>
      <w:bookmarkStart w:name="幻灯片编号 69" w:id="104"/>
      <w:bookmarkEnd w:id="104"/>
      <w:r>
        <w:rPr/>
      </w:r>
      <w:r>
        <w:rPr>
          <w:spacing w:val="-3"/>
          <w:sz w:val="56"/>
        </w:rPr>
        <w:t>”和“彼知识”之间相距很远，难以建立相互的联系</w:t>
      </w:r>
    </w:p>
    <w:p>
      <w:pPr>
        <w:spacing w:line="194" w:lineRule="auto" w:before="50"/>
        <w:ind w:left="656" w:right="616" w:firstLine="0"/>
        <w:jc w:val="both"/>
        <w:rPr>
          <w:sz w:val="56"/>
        </w:rPr>
      </w:pPr>
      <w:r>
        <w:rPr>
          <w:spacing w:val="-2"/>
          <w:sz w:val="56"/>
        </w:rPr>
        <w:t>，演绎的途径难有大的作为。因此，在科学发展的初</w:t>
      </w:r>
      <w:r>
        <w:rPr>
          <w:spacing w:val="-2"/>
          <w:sz w:val="56"/>
        </w:rPr>
        <w:t>期阶段，人类主要通过观察与归纳的方法一点一滴地</w:t>
      </w:r>
      <w:r>
        <w:rPr>
          <w:spacing w:val="-2"/>
          <w:sz w:val="56"/>
        </w:rPr>
        <w:t>生成知识和积累知识。</w:t>
      </w:r>
    </w:p>
    <w:p>
      <w:pPr>
        <w:pStyle w:val="ListParagraph"/>
        <w:numPr>
          <w:ilvl w:val="0"/>
          <w:numId w:val="1"/>
        </w:numPr>
        <w:tabs>
          <w:tab w:pos="657" w:val="left" w:leader="none"/>
        </w:tabs>
        <w:spacing w:line="196" w:lineRule="auto" w:before="199" w:after="0"/>
        <w:ind w:left="656" w:right="616" w:hanging="541"/>
        <w:jc w:val="both"/>
        <w:rPr>
          <w:rFonts w:ascii="Arial" w:hAnsi="Arial" w:eastAsia="Arial"/>
          <w:sz w:val="56"/>
        </w:rPr>
      </w:pPr>
      <w:r>
        <w:rPr>
          <w:spacing w:val="-2"/>
          <w:sz w:val="56"/>
        </w:rPr>
        <w:t>随着人类所拥有的知识越来越丰富，知识之间的距离</w:t>
      </w:r>
      <w:r>
        <w:rPr>
          <w:spacing w:val="-2"/>
          <w:sz w:val="56"/>
        </w:rPr>
        <w:t>越来越接近，通过理论思维从已有知识演绎出新知识</w:t>
      </w:r>
      <w:r>
        <w:rPr>
          <w:spacing w:val="-2"/>
          <w:sz w:val="56"/>
        </w:rPr>
        <w:t>就逐渐成为知识生成的重要手段。这就是近代科学理</w:t>
      </w:r>
      <w:r>
        <w:rPr>
          <w:spacing w:val="-2"/>
          <w:sz w:val="56"/>
        </w:rPr>
        <w:t>论能够得到迅速发展的原因。</w:t>
      </w:r>
    </w:p>
    <w:p>
      <w:pPr>
        <w:pStyle w:val="ListParagraph"/>
        <w:numPr>
          <w:ilvl w:val="0"/>
          <w:numId w:val="1"/>
        </w:numPr>
        <w:tabs>
          <w:tab w:pos="657" w:val="left" w:leader="none"/>
        </w:tabs>
        <w:spacing w:line="187" w:lineRule="auto" w:before="222" w:after="0"/>
        <w:ind w:left="656" w:right="616" w:hanging="541"/>
        <w:jc w:val="both"/>
        <w:rPr>
          <w:rFonts w:ascii="Arial" w:hAnsi="Arial" w:eastAsia="Arial"/>
          <w:sz w:val="56"/>
        </w:rPr>
      </w:pPr>
      <w:r>
        <w:rPr>
          <w:spacing w:val="-2"/>
          <w:sz w:val="56"/>
        </w:rPr>
        <w:t>当然，从发现新知识来说，无论演绎怎样重要，归纳</w:t>
      </w:r>
      <w:r>
        <w:rPr>
          <w:spacing w:val="-2"/>
          <w:sz w:val="56"/>
        </w:rPr>
        <w:t>永远是基本的途径，而且是具有永恒生命力的途径。</w:t>
      </w:r>
    </w:p>
    <w:p>
      <w:pPr>
        <w:spacing w:after="0" w:line="187" w:lineRule="auto"/>
        <w:jc w:val="both"/>
        <w:rPr>
          <w:rFonts w:ascii="Arial" w:hAnsi="Arial" w:eastAsia="Arial"/>
          <w:sz w:val="56"/>
        </w:rPr>
        <w:sectPr>
          <w:headerReference w:type="default" r:id="rId182"/>
          <w:footerReference w:type="default" r:id="rId183"/>
          <w:pgSz w:w="14400" w:h="10800" w:orient="landscape"/>
          <w:pgMar w:header="1847" w:footer="1100" w:top="3020" w:bottom="1280" w:left="240" w:right="0"/>
        </w:sectPr>
      </w:pPr>
    </w:p>
    <w:p>
      <w:pPr>
        <w:pStyle w:val="BodyText"/>
        <w:spacing w:before="8"/>
        <w:rPr>
          <w:sz w:val="9"/>
        </w:rPr>
      </w:pPr>
    </w:p>
    <w:p>
      <w:pPr>
        <w:pStyle w:val="ListParagraph"/>
        <w:numPr>
          <w:ilvl w:val="0"/>
          <w:numId w:val="1"/>
        </w:numPr>
        <w:tabs>
          <w:tab w:pos="657" w:val="left" w:leader="none"/>
        </w:tabs>
        <w:spacing w:line="199" w:lineRule="auto" w:before="148" w:after="0"/>
        <w:ind w:left="656" w:right="707" w:hanging="540"/>
        <w:jc w:val="both"/>
        <w:rPr>
          <w:rFonts w:ascii="Arial" w:hAnsi="Arial" w:eastAsia="Arial"/>
          <w:sz w:val="64"/>
        </w:rPr>
      </w:pPr>
      <w:bookmarkStart w:name="幻灯片编号 70" w:id="105"/>
      <w:bookmarkEnd w:id="105"/>
      <w:r>
        <w:rPr/>
      </w:r>
      <w:bookmarkStart w:name="幻灯片编号 70" w:id="106"/>
      <w:bookmarkEnd w:id="106"/>
      <w:r>
        <w:rPr>
          <w:spacing w:val="-2"/>
          <w:sz w:val="64"/>
        </w:rPr>
        <w:t>在</w:t>
      </w:r>
      <w:r>
        <w:rPr>
          <w:spacing w:val="-2"/>
          <w:sz w:val="64"/>
        </w:rPr>
        <w:t>现</w:t>
      </w:r>
      <w:r>
        <w:rPr>
          <w:spacing w:val="-2"/>
          <w:sz w:val="64"/>
        </w:rPr>
        <w:t>代</w:t>
      </w:r>
      <w:r>
        <w:rPr>
          <w:spacing w:val="-2"/>
          <w:sz w:val="64"/>
        </w:rPr>
        <w:t>科</w:t>
      </w:r>
      <w:r>
        <w:rPr>
          <w:spacing w:val="-2"/>
          <w:sz w:val="64"/>
        </w:rPr>
        <w:t>学</w:t>
      </w:r>
      <w:r>
        <w:rPr>
          <w:spacing w:val="-2"/>
          <w:sz w:val="64"/>
        </w:rPr>
        <w:t>技</w:t>
      </w:r>
      <w:r>
        <w:rPr>
          <w:spacing w:val="-2"/>
          <w:sz w:val="64"/>
        </w:rPr>
        <w:t>术</w:t>
      </w:r>
      <w:r>
        <w:rPr>
          <w:spacing w:val="-2"/>
          <w:sz w:val="64"/>
        </w:rPr>
        <w:t>发</w:t>
      </w:r>
      <w:r>
        <w:rPr>
          <w:spacing w:val="-2"/>
          <w:sz w:val="64"/>
        </w:rPr>
        <w:t>展</w:t>
      </w:r>
      <w:r>
        <w:rPr>
          <w:spacing w:val="-2"/>
          <w:sz w:val="64"/>
        </w:rPr>
        <w:t>的</w:t>
      </w:r>
      <w:r>
        <w:rPr>
          <w:spacing w:val="-2"/>
          <w:sz w:val="64"/>
        </w:rPr>
        <w:t>条</w:t>
      </w:r>
      <w:r>
        <w:rPr>
          <w:spacing w:val="-2"/>
          <w:sz w:val="64"/>
        </w:rPr>
        <w:t>件</w:t>
      </w:r>
      <w:r>
        <w:rPr>
          <w:spacing w:val="-2"/>
          <w:sz w:val="64"/>
        </w:rPr>
        <w:t>下</w:t>
      </w:r>
      <w:r>
        <w:rPr>
          <w:spacing w:val="-2"/>
          <w:sz w:val="64"/>
        </w:rPr>
        <w:t>，</w:t>
      </w:r>
      <w:r>
        <w:rPr>
          <w:spacing w:val="-2"/>
          <w:sz w:val="64"/>
        </w:rPr>
        <w:t>任</w:t>
      </w:r>
      <w:r>
        <w:rPr>
          <w:spacing w:val="-2"/>
          <w:sz w:val="64"/>
        </w:rPr>
        <w:t>何</w:t>
      </w:r>
      <w:r>
        <w:rPr>
          <w:spacing w:val="-2"/>
          <w:sz w:val="64"/>
        </w:rPr>
        <w:t>复</w:t>
      </w:r>
      <w:r>
        <w:rPr>
          <w:spacing w:val="-2"/>
          <w:sz w:val="64"/>
        </w:rPr>
        <w:t>杂</w:t>
      </w:r>
      <w:r>
        <w:rPr>
          <w:spacing w:val="-2"/>
          <w:sz w:val="64"/>
        </w:rPr>
        <w:t>规</w:t>
      </w:r>
      <w:r>
        <w:rPr>
          <w:spacing w:val="-2"/>
          <w:sz w:val="64"/>
        </w:rPr>
        <w:t>律</w:t>
      </w:r>
      <w:r>
        <w:rPr>
          <w:spacing w:val="-2"/>
          <w:sz w:val="64"/>
        </w:rPr>
        <w:t>的</w:t>
      </w:r>
      <w:r>
        <w:rPr>
          <w:spacing w:val="-2"/>
          <w:sz w:val="64"/>
        </w:rPr>
        <w:t>发</w:t>
      </w:r>
      <w:r>
        <w:rPr>
          <w:spacing w:val="-2"/>
          <w:sz w:val="64"/>
        </w:rPr>
        <w:t>现</w:t>
      </w:r>
      <w:r>
        <w:rPr>
          <w:spacing w:val="-2"/>
          <w:sz w:val="64"/>
        </w:rPr>
        <w:t>和</w:t>
      </w:r>
      <w:r>
        <w:rPr>
          <w:spacing w:val="-2"/>
          <w:sz w:val="64"/>
        </w:rPr>
        <w:t>任</w:t>
      </w:r>
      <w:r>
        <w:rPr>
          <w:spacing w:val="-2"/>
          <w:sz w:val="64"/>
        </w:rPr>
        <w:t>何</w:t>
      </w:r>
      <w:r>
        <w:rPr>
          <w:spacing w:val="-2"/>
          <w:sz w:val="64"/>
        </w:rPr>
        <w:t>新</w:t>
      </w:r>
      <w:r>
        <w:rPr>
          <w:spacing w:val="-2"/>
          <w:sz w:val="64"/>
        </w:rPr>
        <w:t>知</w:t>
      </w:r>
      <w:r>
        <w:rPr>
          <w:spacing w:val="-2"/>
          <w:sz w:val="64"/>
        </w:rPr>
        <w:t>识</w:t>
      </w:r>
      <w:r>
        <w:rPr>
          <w:spacing w:val="-2"/>
          <w:sz w:val="64"/>
        </w:rPr>
        <w:t>的</w:t>
      </w:r>
      <w:r>
        <w:rPr>
          <w:spacing w:val="-2"/>
          <w:sz w:val="64"/>
        </w:rPr>
        <w:t>生</w:t>
      </w:r>
      <w:r>
        <w:rPr>
          <w:spacing w:val="-2"/>
          <w:sz w:val="64"/>
        </w:rPr>
        <w:t>成</w:t>
      </w:r>
      <w:r>
        <w:rPr>
          <w:spacing w:val="-2"/>
          <w:sz w:val="64"/>
        </w:rPr>
        <w:t>都</w:t>
      </w:r>
      <w:r>
        <w:rPr>
          <w:spacing w:val="-2"/>
          <w:sz w:val="64"/>
        </w:rPr>
        <w:t>不</w:t>
      </w:r>
      <w:r>
        <w:rPr>
          <w:spacing w:val="-2"/>
          <w:sz w:val="64"/>
        </w:rPr>
        <w:t>可</w:t>
      </w:r>
      <w:r>
        <w:rPr>
          <w:spacing w:val="-2"/>
          <w:sz w:val="64"/>
        </w:rPr>
        <w:t>能</w:t>
      </w:r>
      <w:r>
        <w:rPr>
          <w:spacing w:val="-2"/>
          <w:sz w:val="64"/>
        </w:rPr>
        <w:t>仅</w:t>
      </w:r>
      <w:r>
        <w:rPr>
          <w:spacing w:val="-2"/>
          <w:sz w:val="64"/>
        </w:rPr>
        <w:t>仅</w:t>
      </w:r>
      <w:r>
        <w:rPr>
          <w:spacing w:val="-2"/>
          <w:sz w:val="64"/>
        </w:rPr>
        <w:t>是</w:t>
      </w:r>
      <w:r>
        <w:rPr>
          <w:spacing w:val="-2"/>
          <w:sz w:val="64"/>
        </w:rPr>
        <w:t>单</w:t>
      </w:r>
      <w:r>
        <w:rPr>
          <w:spacing w:val="-2"/>
          <w:sz w:val="64"/>
        </w:rPr>
        <w:t>纯</w:t>
      </w:r>
      <w:r>
        <w:rPr>
          <w:spacing w:val="-2"/>
          <w:sz w:val="64"/>
        </w:rPr>
        <w:t>的</w:t>
      </w:r>
      <w:r>
        <w:rPr>
          <w:spacing w:val="-2"/>
          <w:sz w:val="64"/>
        </w:rPr>
        <w:t>归</w:t>
      </w:r>
      <w:r>
        <w:rPr>
          <w:spacing w:val="-2"/>
          <w:sz w:val="64"/>
        </w:rPr>
        <w:t>纳</w:t>
      </w:r>
      <w:r>
        <w:rPr>
          <w:spacing w:val="-2"/>
          <w:sz w:val="64"/>
        </w:rPr>
        <w:t>或</w:t>
      </w:r>
      <w:r>
        <w:rPr>
          <w:spacing w:val="-2"/>
          <w:sz w:val="64"/>
        </w:rPr>
        <w:t>单</w:t>
      </w:r>
      <w:r>
        <w:rPr>
          <w:spacing w:val="-2"/>
          <w:sz w:val="64"/>
        </w:rPr>
        <w:t>纯</w:t>
      </w:r>
      <w:r>
        <w:rPr>
          <w:spacing w:val="-2"/>
          <w:sz w:val="64"/>
        </w:rPr>
        <w:t>的</w:t>
      </w:r>
      <w:r>
        <w:rPr>
          <w:spacing w:val="-2"/>
          <w:sz w:val="64"/>
        </w:rPr>
        <w:t>演</w:t>
      </w:r>
      <w:r>
        <w:rPr>
          <w:spacing w:val="-2"/>
          <w:sz w:val="64"/>
        </w:rPr>
        <w:t>绎</w:t>
      </w:r>
      <w:r>
        <w:rPr>
          <w:spacing w:val="-2"/>
          <w:sz w:val="64"/>
        </w:rPr>
        <w:t>，</w:t>
      </w:r>
      <w:r>
        <w:rPr>
          <w:spacing w:val="-2"/>
          <w:sz w:val="64"/>
        </w:rPr>
        <w:t>而</w:t>
      </w:r>
      <w:r>
        <w:rPr>
          <w:spacing w:val="-2"/>
          <w:sz w:val="64"/>
        </w:rPr>
        <w:t>必</w:t>
      </w:r>
      <w:r>
        <w:rPr>
          <w:spacing w:val="-2"/>
          <w:sz w:val="64"/>
        </w:rPr>
        <w:t>然</w:t>
      </w:r>
      <w:r>
        <w:rPr>
          <w:spacing w:val="-2"/>
          <w:sz w:val="64"/>
        </w:rPr>
        <w:t>是</w:t>
      </w:r>
      <w:r>
        <w:rPr>
          <w:spacing w:val="-2"/>
          <w:sz w:val="64"/>
        </w:rPr>
        <w:t>归</w:t>
      </w:r>
      <w:r>
        <w:rPr>
          <w:spacing w:val="-2"/>
          <w:sz w:val="64"/>
        </w:rPr>
        <w:t>纳</w:t>
      </w:r>
      <w:r>
        <w:rPr>
          <w:spacing w:val="-2"/>
          <w:sz w:val="64"/>
        </w:rPr>
        <w:t>和</w:t>
      </w:r>
      <w:r>
        <w:rPr>
          <w:spacing w:val="-2"/>
          <w:sz w:val="64"/>
        </w:rPr>
        <w:t>演</w:t>
      </w:r>
      <w:r>
        <w:rPr>
          <w:spacing w:val="-2"/>
          <w:sz w:val="64"/>
        </w:rPr>
        <w:t>绎</w:t>
      </w:r>
      <w:r>
        <w:rPr>
          <w:spacing w:val="-2"/>
          <w:sz w:val="64"/>
        </w:rPr>
        <w:t>的</w:t>
      </w:r>
      <w:r>
        <w:rPr>
          <w:spacing w:val="-2"/>
          <w:sz w:val="64"/>
        </w:rPr>
        <w:t>辩</w:t>
      </w:r>
      <w:r>
        <w:rPr>
          <w:spacing w:val="-2"/>
          <w:sz w:val="64"/>
        </w:rPr>
        <w:t>证</w:t>
      </w:r>
      <w:r>
        <w:rPr>
          <w:spacing w:val="-2"/>
          <w:sz w:val="64"/>
        </w:rPr>
        <w:t>互</w:t>
      </w:r>
      <w:r>
        <w:rPr>
          <w:spacing w:val="-2"/>
          <w:sz w:val="64"/>
        </w:rPr>
        <w:t>动</w:t>
      </w:r>
      <w:r>
        <w:rPr>
          <w:spacing w:val="-2"/>
          <w:sz w:val="64"/>
        </w:rPr>
        <w:t>。</w:t>
      </w:r>
      <w:r>
        <w:rPr>
          <w:spacing w:val="-2"/>
          <w:sz w:val="64"/>
        </w:rPr>
        <w:t>这</w:t>
      </w:r>
      <w:r>
        <w:rPr>
          <w:spacing w:val="-2"/>
          <w:sz w:val="64"/>
        </w:rPr>
        <w:t>是</w:t>
      </w:r>
      <w:r>
        <w:rPr>
          <w:spacing w:val="-2"/>
          <w:sz w:val="64"/>
        </w:rPr>
        <w:t>现</w:t>
      </w:r>
      <w:r>
        <w:rPr>
          <w:spacing w:val="-2"/>
          <w:sz w:val="64"/>
        </w:rPr>
        <w:t>代</w:t>
      </w:r>
      <w:r>
        <w:rPr>
          <w:spacing w:val="-2"/>
          <w:sz w:val="64"/>
        </w:rPr>
        <w:t>一</w:t>
      </w:r>
      <w:r>
        <w:rPr>
          <w:spacing w:val="-2"/>
          <w:sz w:val="64"/>
        </w:rPr>
        <w:t>切</w:t>
      </w:r>
      <w:r>
        <w:rPr>
          <w:spacing w:val="-2"/>
          <w:sz w:val="64"/>
        </w:rPr>
        <w:t>科</w:t>
      </w:r>
      <w:r>
        <w:rPr>
          <w:spacing w:val="-2"/>
          <w:sz w:val="64"/>
        </w:rPr>
        <w:t>学</w:t>
      </w:r>
      <w:r>
        <w:rPr>
          <w:spacing w:val="-2"/>
          <w:sz w:val="64"/>
        </w:rPr>
        <w:t>实</w:t>
      </w:r>
      <w:r>
        <w:rPr>
          <w:spacing w:val="-2"/>
          <w:sz w:val="64"/>
        </w:rPr>
        <w:t>验</w:t>
      </w:r>
      <w:r>
        <w:rPr>
          <w:spacing w:val="-2"/>
          <w:sz w:val="64"/>
        </w:rPr>
        <w:t>的</w:t>
      </w:r>
      <w:r>
        <w:rPr>
          <w:spacing w:val="-2"/>
          <w:sz w:val="64"/>
        </w:rPr>
        <w:t>基</w:t>
      </w:r>
      <w:r>
        <w:rPr>
          <w:spacing w:val="-2"/>
          <w:sz w:val="64"/>
        </w:rPr>
        <w:t>本</w:t>
      </w:r>
      <w:r>
        <w:rPr>
          <w:spacing w:val="-2"/>
          <w:sz w:val="64"/>
        </w:rPr>
        <w:t>特</w:t>
      </w:r>
      <w:r>
        <w:rPr>
          <w:spacing w:val="-6"/>
          <w:sz w:val="64"/>
        </w:rPr>
        <w:t>征</w:t>
      </w:r>
      <w:r>
        <w:rPr>
          <w:spacing w:val="-6"/>
          <w:sz w:val="64"/>
        </w:rPr>
        <w:t>。</w:t>
      </w:r>
    </w:p>
    <w:p>
      <w:pPr>
        <w:spacing w:after="0" w:line="199" w:lineRule="auto"/>
        <w:jc w:val="both"/>
        <w:rPr>
          <w:rFonts w:ascii="Arial" w:hAnsi="Arial" w:eastAsia="Arial"/>
          <w:sz w:val="64"/>
        </w:rPr>
        <w:sectPr>
          <w:headerReference w:type="default" r:id="rId184"/>
          <w:footerReference w:type="default" r:id="rId185"/>
          <w:pgSz w:w="14400" w:h="10800" w:orient="landscape"/>
          <w:pgMar w:header="1506" w:footer="1100" w:top="2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Heading1"/>
        <w:numPr>
          <w:ilvl w:val="1"/>
          <w:numId w:val="1"/>
        </w:numPr>
        <w:tabs>
          <w:tab w:pos="3929" w:val="left" w:leader="none"/>
        </w:tabs>
        <w:spacing w:line="1667" w:lineRule="exact" w:before="0" w:after="0"/>
        <w:ind w:left="3928" w:right="0" w:hanging="541"/>
        <w:jc w:val="left"/>
        <w:rPr>
          <w:rFonts w:ascii="Arial" w:hAnsi="Arial" w:eastAsia="Arial"/>
        </w:rPr>
      </w:pPr>
      <w:bookmarkStart w:name="幻灯片编号 71" w:id="107"/>
      <w:bookmarkEnd w:id="107"/>
      <w:r>
        <w:rPr/>
      </w:r>
      <w:bookmarkStart w:name="幻灯片编号 71" w:id="108"/>
      <w:bookmarkEnd w:id="108"/>
      <w:r>
        <w:rPr>
          <w:spacing w:val="-2"/>
        </w:rPr>
        <w:t>谢谢聆听！</w:t>
      </w:r>
    </w:p>
    <w:p>
      <w:pPr>
        <w:spacing w:after="0" w:line="1667" w:lineRule="exact"/>
        <w:jc w:val="left"/>
        <w:rPr>
          <w:rFonts w:ascii="Arial" w:hAnsi="Arial" w:eastAsia="Arial"/>
        </w:rPr>
        <w:sectPr>
          <w:headerReference w:type="default" r:id="rId186"/>
          <w:footerReference w:type="default" r:id="rId187"/>
          <w:pgSz w:w="14400" w:h="10800" w:orient="landscape"/>
          <w:pgMar w:header="0" w:footer="0" w:top="1000" w:bottom="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3"/>
        <w:spacing w:line="1092" w:lineRule="exact" w:before="111"/>
        <w:ind w:left="299" w:right="538"/>
        <w:rPr>
          <w:rFonts w:ascii="Calibri" w:hAnsi="Calibri" w:eastAsia="Calibri"/>
        </w:rPr>
      </w:pPr>
      <w:bookmarkStart w:name="信息与知识获取 – 2信息传感" w:id="109"/>
      <w:bookmarkEnd w:id="109"/>
      <w:r>
        <w:rPr/>
      </w:r>
      <w:bookmarkStart w:name="信息与知识获取 –  第二章 信息传感" w:id="110"/>
      <w:bookmarkEnd w:id="110"/>
      <w:r>
        <w:rPr/>
      </w:r>
      <w:r>
        <w:rPr>
          <w:w w:val="95"/>
        </w:rPr>
        <w:t>信</w:t>
      </w:r>
      <w:r>
        <w:rPr>
          <w:w w:val="95"/>
        </w:rPr>
        <w:t>息</w:t>
      </w:r>
      <w:r>
        <w:rPr>
          <w:w w:val="95"/>
        </w:rPr>
        <w:t>与</w:t>
      </w:r>
      <w:r>
        <w:rPr>
          <w:w w:val="95"/>
        </w:rPr>
        <w:t>知</w:t>
      </w:r>
      <w:r>
        <w:rPr>
          <w:w w:val="95"/>
        </w:rPr>
        <w:t>识</w:t>
      </w:r>
      <w:r>
        <w:rPr>
          <w:w w:val="95"/>
        </w:rPr>
        <w:t>获</w:t>
      </w:r>
      <w:r>
        <w:rPr>
          <w:spacing w:val="203"/>
          <w:w w:val="95"/>
        </w:rPr>
        <w:t>取</w:t>
      </w:r>
      <w:r>
        <w:rPr>
          <w:rFonts w:ascii="Calibri" w:hAnsi="Calibri" w:eastAsia="Calibri"/>
          <w:spacing w:val="-10"/>
          <w:w w:val="95"/>
        </w:rPr>
        <w:t>–</w:t>
      </w:r>
    </w:p>
    <w:p>
      <w:pPr>
        <w:spacing w:line="1092" w:lineRule="exact" w:before="0"/>
        <w:ind w:left="299" w:right="538" w:firstLine="0"/>
        <w:jc w:val="center"/>
        <w:rPr>
          <w:sz w:val="88"/>
        </w:rPr>
      </w:pPr>
      <w:r>
        <w:rPr>
          <w:w w:val="95"/>
          <w:sz w:val="88"/>
        </w:rPr>
        <w:t>第</w:t>
      </w:r>
      <w:r>
        <w:rPr>
          <w:w w:val="95"/>
          <w:sz w:val="88"/>
        </w:rPr>
        <w:t>二</w:t>
      </w:r>
      <w:r>
        <w:rPr>
          <w:spacing w:val="201"/>
          <w:w w:val="95"/>
          <w:sz w:val="88"/>
        </w:rPr>
        <w:t>章</w:t>
      </w:r>
      <w:r>
        <w:rPr>
          <w:w w:val="95"/>
          <w:sz w:val="88"/>
        </w:rPr>
        <w:t>信</w:t>
      </w:r>
      <w:r>
        <w:rPr>
          <w:w w:val="95"/>
          <w:sz w:val="88"/>
        </w:rPr>
        <w:t>息</w:t>
      </w:r>
      <w:r>
        <w:rPr>
          <w:w w:val="95"/>
          <w:sz w:val="88"/>
        </w:rPr>
        <w:t>传</w:t>
      </w:r>
      <w:r>
        <w:rPr>
          <w:spacing w:val="-10"/>
          <w:w w:val="95"/>
          <w:sz w:val="88"/>
        </w:rPr>
        <w:t>感</w:t>
      </w:r>
    </w:p>
    <w:p>
      <w:pPr>
        <w:pStyle w:val="BodyText"/>
        <w:spacing w:line="268" w:lineRule="auto" w:before="563"/>
        <w:ind w:left="4720" w:right="4960"/>
        <w:jc w:val="center"/>
      </w:pPr>
      <w:r>
        <w:rPr>
          <w:color w:val="888888"/>
          <w:spacing w:val="-2"/>
        </w:rPr>
        <w:t>北</w:t>
      </w:r>
      <w:r>
        <w:rPr>
          <w:color w:val="888888"/>
          <w:spacing w:val="-2"/>
        </w:rPr>
        <w:t>邮</w:t>
      </w:r>
      <w:r>
        <w:rPr>
          <w:color w:val="888888"/>
          <w:spacing w:val="-2"/>
        </w:rPr>
        <w:t>计</w:t>
      </w:r>
      <w:r>
        <w:rPr>
          <w:color w:val="888888"/>
          <w:spacing w:val="-2"/>
        </w:rPr>
        <w:t>算</w:t>
      </w:r>
      <w:r>
        <w:rPr>
          <w:color w:val="888888"/>
          <w:spacing w:val="-2"/>
        </w:rPr>
        <w:t>机</w:t>
      </w:r>
      <w:r>
        <w:rPr>
          <w:color w:val="888888"/>
          <w:spacing w:val="-2"/>
        </w:rPr>
        <w:t>学</w:t>
      </w:r>
      <w:r>
        <w:rPr>
          <w:color w:val="888888"/>
          <w:spacing w:val="-2"/>
        </w:rPr>
        <w:t>院</w:t>
      </w:r>
      <w:r>
        <w:rPr>
          <w:color w:val="888888"/>
          <w:spacing w:val="-4"/>
        </w:rPr>
        <w:t>刘</w:t>
      </w:r>
      <w:r>
        <w:rPr>
          <w:color w:val="888888"/>
          <w:spacing w:val="-4"/>
        </w:rPr>
        <w:t>传</w:t>
      </w:r>
      <w:r>
        <w:rPr>
          <w:color w:val="888888"/>
          <w:spacing w:val="-4"/>
        </w:rPr>
        <w:t>昌</w:t>
      </w:r>
    </w:p>
    <w:p>
      <w:pPr>
        <w:pStyle w:val="BodyText"/>
        <w:spacing w:before="23"/>
        <w:ind w:left="298" w:right="538"/>
        <w:jc w:val="center"/>
        <w:rPr>
          <w:rFonts w:ascii="Calibri"/>
        </w:rPr>
      </w:pPr>
      <w:hyperlink r:id="rId5">
        <w:r>
          <w:rPr>
            <w:rFonts w:ascii="Calibri"/>
            <w:color w:val="888888"/>
            <w:spacing w:val="-2"/>
          </w:rPr>
          <w:t>lcc3265@bupt.edu.cn</w:t>
        </w:r>
      </w:hyperlink>
    </w:p>
    <w:p>
      <w:pPr>
        <w:spacing w:after="0"/>
        <w:jc w:val="center"/>
        <w:rPr>
          <w:rFonts w:ascii="Calibri"/>
        </w:rPr>
        <w:sectPr>
          <w:headerReference w:type="default" r:id="rId188"/>
          <w:footerReference w:type="default" r:id="rId189"/>
          <w:pgSz w:w="14400" w:h="10800" w:orient="landscape"/>
          <w:pgMar w:header="0" w:footer="0" w:top="1000" w:bottom="280" w:left="240" w:right="0"/>
        </w:sectPr>
      </w:pPr>
    </w:p>
    <w:p>
      <w:pPr>
        <w:pStyle w:val="BodyText"/>
        <w:rPr>
          <w:rFonts w:ascii="Calibri"/>
          <w:sz w:val="20"/>
        </w:rPr>
      </w:pPr>
    </w:p>
    <w:p>
      <w:pPr>
        <w:pStyle w:val="BodyText"/>
        <w:spacing w:before="2"/>
        <w:rPr>
          <w:rFonts w:ascii="Calibri"/>
          <w:sz w:val="24"/>
        </w:rPr>
      </w:pPr>
    </w:p>
    <w:p>
      <w:pPr>
        <w:pStyle w:val="BodyText"/>
        <w:ind w:left="1147"/>
        <w:rPr>
          <w:rFonts w:ascii="Calibri"/>
          <w:sz w:val="20"/>
        </w:rPr>
      </w:pPr>
      <w:bookmarkStart w:name="知识点" w:id="111"/>
      <w:bookmarkEnd w:id="111"/>
      <w:r>
        <w:rPr/>
      </w:r>
      <w:r>
        <w:rPr>
          <w:rFonts w:ascii="Calibri"/>
          <w:sz w:val="20"/>
        </w:rPr>
        <w:drawing>
          <wp:inline distT="0" distB="0" distL="0" distR="0">
            <wp:extent cx="7352424" cy="5753100"/>
            <wp:effectExtent l="0" t="0" r="0" b="0"/>
            <wp:docPr id="203" name="image5.jpeg"/>
            <wp:cNvGraphicFramePr>
              <a:graphicFrameLocks noChangeAspect="1"/>
            </wp:cNvGraphicFramePr>
            <a:graphic>
              <a:graphicData uri="http://schemas.openxmlformats.org/drawingml/2006/picture">
                <pic:pic>
                  <pic:nvPicPr>
                    <pic:cNvPr id="204" name="image5.jpeg"/>
                    <pic:cNvPicPr/>
                  </pic:nvPicPr>
                  <pic:blipFill>
                    <a:blip r:embed="rId17" cstate="print"/>
                    <a:stretch>
                      <a:fillRect/>
                    </a:stretch>
                  </pic:blipFill>
                  <pic:spPr>
                    <a:xfrm>
                      <a:off x="0" y="0"/>
                      <a:ext cx="7352424" cy="5753100"/>
                    </a:xfrm>
                    <a:prstGeom prst="rect">
                      <a:avLst/>
                    </a:prstGeom>
                  </pic:spPr>
                </pic:pic>
              </a:graphicData>
            </a:graphic>
          </wp:inline>
        </w:drawing>
      </w:r>
      <w:r>
        <w:rPr>
          <w:rFonts w:ascii="Calibri"/>
          <w:sz w:val="20"/>
        </w:rPr>
      </w:r>
    </w:p>
    <w:p>
      <w:pPr>
        <w:spacing w:after="0"/>
        <w:rPr>
          <w:rFonts w:ascii="Calibri"/>
          <w:sz w:val="20"/>
        </w:rPr>
        <w:sectPr>
          <w:headerReference w:type="default" r:id="rId190"/>
          <w:footerReference w:type="default" r:id="rId191"/>
          <w:pgSz w:w="14400" w:h="10800" w:orient="landscape"/>
          <w:pgMar w:header="364" w:footer="0" w:top="1000" w:bottom="0" w:left="240" w:right="0"/>
        </w:sectPr>
      </w:pPr>
    </w:p>
    <w:p>
      <w:pPr>
        <w:pStyle w:val="BodyText"/>
        <w:spacing w:before="3"/>
        <w:rPr>
          <w:rFonts w:ascii="Calibri"/>
          <w:sz w:val="11"/>
        </w:rPr>
      </w:pPr>
    </w:p>
    <w:p>
      <w:pPr>
        <w:pStyle w:val="BodyText"/>
        <w:ind w:left="1212"/>
        <w:rPr>
          <w:rFonts w:ascii="Calibri"/>
          <w:sz w:val="20"/>
        </w:rPr>
      </w:pPr>
      <w:bookmarkStart w:name="知识点" w:id="112"/>
      <w:bookmarkEnd w:id="112"/>
      <w:r>
        <w:rPr/>
      </w:r>
      <w:r>
        <w:rPr>
          <w:rFonts w:ascii="Calibri"/>
          <w:sz w:val="20"/>
        </w:rPr>
        <w:drawing>
          <wp:inline distT="0" distB="0" distL="0" distR="0">
            <wp:extent cx="7270337" cy="5931312"/>
            <wp:effectExtent l="0" t="0" r="0" b="0"/>
            <wp:docPr id="205" name="image35.jpeg"/>
            <wp:cNvGraphicFramePr>
              <a:graphicFrameLocks noChangeAspect="1"/>
            </wp:cNvGraphicFramePr>
            <a:graphic>
              <a:graphicData uri="http://schemas.openxmlformats.org/drawingml/2006/picture">
                <pic:pic>
                  <pic:nvPicPr>
                    <pic:cNvPr id="206" name="image35.jpeg"/>
                    <pic:cNvPicPr/>
                  </pic:nvPicPr>
                  <pic:blipFill>
                    <a:blip r:embed="rId194" cstate="print"/>
                    <a:stretch>
                      <a:fillRect/>
                    </a:stretch>
                  </pic:blipFill>
                  <pic:spPr>
                    <a:xfrm>
                      <a:off x="0" y="0"/>
                      <a:ext cx="7270337" cy="5931312"/>
                    </a:xfrm>
                    <a:prstGeom prst="rect">
                      <a:avLst/>
                    </a:prstGeom>
                  </pic:spPr>
                </pic:pic>
              </a:graphicData>
            </a:graphic>
          </wp:inline>
        </w:drawing>
      </w:r>
      <w:r>
        <w:rPr>
          <w:rFonts w:ascii="Calibri"/>
          <w:sz w:val="20"/>
        </w:rPr>
      </w:r>
    </w:p>
    <w:p>
      <w:pPr>
        <w:spacing w:after="0"/>
        <w:rPr>
          <w:rFonts w:ascii="Calibri"/>
          <w:sz w:val="20"/>
        </w:rPr>
        <w:sectPr>
          <w:headerReference w:type="default" r:id="rId192"/>
          <w:footerReference w:type="default" r:id="rId193"/>
          <w:pgSz w:w="14400" w:h="10800" w:orient="landscape"/>
          <w:pgMar w:header="138" w:footer="0" w:top="1000" w:bottom="0" w:left="240" w:right="0"/>
        </w:sectPr>
      </w:pPr>
    </w:p>
    <w:p>
      <w:pPr>
        <w:pStyle w:val="Heading3"/>
        <w:ind w:left="300" w:right="538"/>
      </w:pPr>
      <w:bookmarkStart w:name="目  录" w:id="113"/>
      <w:bookmarkEnd w:id="113"/>
      <w:r>
        <w:rPr/>
      </w:r>
      <w:r>
        <w:rPr>
          <w:spacing w:val="-20"/>
        </w:rPr>
        <w:t>目 录</w:t>
      </w:r>
    </w:p>
    <w:p>
      <w:pPr>
        <w:pStyle w:val="ListParagraph"/>
        <w:numPr>
          <w:ilvl w:val="0"/>
          <w:numId w:val="10"/>
        </w:numPr>
        <w:tabs>
          <w:tab w:pos="1164" w:val="left" w:leader="none"/>
        </w:tabs>
        <w:spacing w:line="240" w:lineRule="auto" w:before="671" w:after="0"/>
        <w:ind w:left="1164" w:right="0" w:hanging="540"/>
        <w:jc w:val="left"/>
        <w:rPr>
          <w:rFonts w:ascii="Arial" w:hAnsi="Arial" w:eastAsia="Arial"/>
          <w:sz w:val="64"/>
        </w:rPr>
      </w:pPr>
      <w:r>
        <w:rPr>
          <w:rFonts w:ascii="Calibri" w:hAnsi="Calibri" w:eastAsia="Calibri"/>
          <w:w w:val="95"/>
          <w:sz w:val="64"/>
        </w:rPr>
        <w:t>2.1</w:t>
      </w:r>
      <w:r>
        <w:rPr>
          <w:w w:val="95"/>
          <w:sz w:val="64"/>
        </w:rPr>
        <w:t>从</w:t>
      </w:r>
      <w:r>
        <w:rPr>
          <w:w w:val="95"/>
          <w:sz w:val="64"/>
        </w:rPr>
        <w:t>单</w:t>
      </w:r>
      <w:r>
        <w:rPr>
          <w:w w:val="95"/>
          <w:sz w:val="64"/>
        </w:rPr>
        <w:t>一</w:t>
      </w:r>
      <w:r>
        <w:rPr>
          <w:w w:val="95"/>
          <w:sz w:val="64"/>
        </w:rPr>
        <w:t>传</w:t>
      </w:r>
      <w:r>
        <w:rPr>
          <w:w w:val="95"/>
          <w:sz w:val="64"/>
        </w:rPr>
        <w:t>感</w:t>
      </w:r>
      <w:r>
        <w:rPr>
          <w:w w:val="95"/>
          <w:sz w:val="64"/>
        </w:rPr>
        <w:t>器</w:t>
      </w:r>
      <w:r>
        <w:rPr>
          <w:w w:val="95"/>
          <w:sz w:val="64"/>
        </w:rPr>
        <w:t>到</w:t>
      </w:r>
      <w:r>
        <w:rPr>
          <w:w w:val="95"/>
          <w:sz w:val="64"/>
        </w:rPr>
        <w:t>传</w:t>
      </w:r>
      <w:r>
        <w:rPr>
          <w:w w:val="95"/>
          <w:sz w:val="64"/>
        </w:rPr>
        <w:t>感</w:t>
      </w:r>
      <w:r>
        <w:rPr>
          <w:w w:val="95"/>
          <w:sz w:val="64"/>
        </w:rPr>
        <w:t>器</w:t>
      </w:r>
      <w:r>
        <w:rPr>
          <w:w w:val="95"/>
          <w:sz w:val="64"/>
        </w:rPr>
        <w:t>网</w:t>
      </w:r>
      <w:r>
        <w:rPr>
          <w:spacing w:val="-10"/>
          <w:w w:val="95"/>
          <w:sz w:val="64"/>
        </w:rPr>
        <w:t>络</w:t>
      </w:r>
    </w:p>
    <w:p>
      <w:pPr>
        <w:pStyle w:val="ListParagraph"/>
        <w:numPr>
          <w:ilvl w:val="0"/>
          <w:numId w:val="10"/>
        </w:numPr>
        <w:tabs>
          <w:tab w:pos="1164" w:val="left" w:leader="none"/>
        </w:tabs>
        <w:spacing w:line="240" w:lineRule="auto" w:before="101" w:after="0"/>
        <w:ind w:left="1164" w:right="0" w:hanging="540"/>
        <w:jc w:val="left"/>
        <w:rPr>
          <w:rFonts w:ascii="Arial" w:hAnsi="Arial" w:eastAsia="Arial"/>
          <w:sz w:val="64"/>
        </w:rPr>
      </w:pPr>
      <w:r>
        <w:rPr>
          <w:rFonts w:ascii="Calibri" w:hAnsi="Calibri" w:eastAsia="Calibri"/>
          <w:w w:val="95"/>
          <w:sz w:val="64"/>
        </w:rPr>
        <w:t>2.2</w:t>
      </w:r>
      <w:r>
        <w:rPr>
          <w:w w:val="95"/>
          <w:sz w:val="64"/>
        </w:rPr>
        <w:t>传</w:t>
      </w:r>
      <w:r>
        <w:rPr>
          <w:w w:val="95"/>
          <w:sz w:val="64"/>
        </w:rPr>
        <w:t>感</w:t>
      </w:r>
      <w:r>
        <w:rPr>
          <w:w w:val="95"/>
          <w:sz w:val="64"/>
        </w:rPr>
        <w:t>网</w:t>
      </w:r>
      <w:r>
        <w:rPr>
          <w:w w:val="95"/>
          <w:sz w:val="64"/>
        </w:rPr>
        <w:t>络</w:t>
      </w:r>
      <w:r>
        <w:rPr>
          <w:w w:val="95"/>
          <w:sz w:val="64"/>
        </w:rPr>
        <w:t>的</w:t>
      </w:r>
      <w:r>
        <w:rPr>
          <w:w w:val="95"/>
          <w:sz w:val="64"/>
        </w:rPr>
        <w:t>体</w:t>
      </w:r>
      <w:r>
        <w:rPr>
          <w:w w:val="95"/>
          <w:sz w:val="64"/>
        </w:rPr>
        <w:t>系</w:t>
      </w:r>
      <w:r>
        <w:rPr>
          <w:w w:val="95"/>
          <w:sz w:val="64"/>
        </w:rPr>
        <w:t>结</w:t>
      </w:r>
      <w:r>
        <w:rPr>
          <w:w w:val="95"/>
          <w:sz w:val="64"/>
        </w:rPr>
        <w:t>构</w:t>
      </w:r>
      <w:r>
        <w:rPr>
          <w:w w:val="95"/>
          <w:sz w:val="64"/>
        </w:rPr>
        <w:t>和</w:t>
      </w:r>
      <w:r>
        <w:rPr>
          <w:w w:val="95"/>
          <w:sz w:val="64"/>
        </w:rPr>
        <w:t>特</w:t>
      </w:r>
      <w:r>
        <w:rPr>
          <w:spacing w:val="-10"/>
          <w:w w:val="95"/>
          <w:sz w:val="64"/>
        </w:rPr>
        <w:t>点</w:t>
      </w:r>
    </w:p>
    <w:p>
      <w:pPr>
        <w:pStyle w:val="ListParagraph"/>
        <w:numPr>
          <w:ilvl w:val="0"/>
          <w:numId w:val="10"/>
        </w:numPr>
        <w:tabs>
          <w:tab w:pos="1164" w:val="left" w:leader="none"/>
        </w:tabs>
        <w:spacing w:line="240" w:lineRule="auto" w:before="102" w:after="0"/>
        <w:ind w:left="1164" w:right="0" w:hanging="540"/>
        <w:jc w:val="left"/>
        <w:rPr>
          <w:rFonts w:ascii="Arial" w:hAnsi="Arial" w:eastAsia="Arial"/>
          <w:sz w:val="64"/>
        </w:rPr>
      </w:pPr>
      <w:r>
        <w:rPr>
          <w:rFonts w:ascii="Calibri" w:hAnsi="Calibri" w:eastAsia="Calibri"/>
          <w:w w:val="95"/>
          <w:sz w:val="64"/>
        </w:rPr>
        <w:t>2.3</w:t>
      </w:r>
      <w:r>
        <w:rPr>
          <w:w w:val="95"/>
          <w:sz w:val="64"/>
        </w:rPr>
        <w:t>传</w:t>
      </w:r>
      <w:r>
        <w:rPr>
          <w:w w:val="95"/>
          <w:sz w:val="64"/>
        </w:rPr>
        <w:t>感</w:t>
      </w:r>
      <w:r>
        <w:rPr>
          <w:w w:val="95"/>
          <w:sz w:val="64"/>
        </w:rPr>
        <w:t>网</w:t>
      </w:r>
      <w:r>
        <w:rPr>
          <w:w w:val="95"/>
          <w:sz w:val="64"/>
        </w:rPr>
        <w:t>络</w:t>
      </w:r>
      <w:r>
        <w:rPr>
          <w:w w:val="95"/>
          <w:sz w:val="64"/>
        </w:rPr>
        <w:t>的</w:t>
      </w:r>
      <w:r>
        <w:rPr>
          <w:w w:val="95"/>
          <w:sz w:val="64"/>
        </w:rPr>
        <w:t>关</w:t>
      </w:r>
      <w:r>
        <w:rPr>
          <w:w w:val="95"/>
          <w:sz w:val="64"/>
        </w:rPr>
        <w:t>键</w:t>
      </w:r>
      <w:r>
        <w:rPr>
          <w:w w:val="95"/>
          <w:sz w:val="64"/>
        </w:rPr>
        <w:t>技</w:t>
      </w:r>
      <w:r>
        <w:rPr>
          <w:w w:val="95"/>
          <w:sz w:val="64"/>
        </w:rPr>
        <w:t>术</w:t>
      </w:r>
      <w:r>
        <w:rPr>
          <w:w w:val="95"/>
          <w:sz w:val="64"/>
        </w:rPr>
        <w:t>和</w:t>
      </w:r>
      <w:r>
        <w:rPr>
          <w:w w:val="95"/>
          <w:sz w:val="64"/>
        </w:rPr>
        <w:t>应</w:t>
      </w:r>
      <w:r>
        <w:rPr>
          <w:w w:val="95"/>
          <w:sz w:val="64"/>
        </w:rPr>
        <w:t>用</w:t>
      </w:r>
      <w:r>
        <w:rPr>
          <w:spacing w:val="-5"/>
          <w:w w:val="95"/>
          <w:sz w:val="64"/>
        </w:rPr>
        <w:t>前景</w:t>
      </w:r>
    </w:p>
    <w:p>
      <w:pPr>
        <w:spacing w:after="0" w:line="240" w:lineRule="auto"/>
        <w:jc w:val="left"/>
        <w:rPr>
          <w:rFonts w:ascii="Arial" w:hAnsi="Arial" w:eastAsia="Arial"/>
          <w:sz w:val="64"/>
        </w:rPr>
        <w:sectPr>
          <w:headerReference w:type="default" r:id="rId195"/>
          <w:footerReference w:type="default" r:id="rId196"/>
          <w:pgSz w:w="14400" w:h="10800" w:orient="landscape"/>
          <w:pgMar w:header="0" w:footer="1100" w:top="800" w:bottom="1280" w:left="240" w:right="0"/>
        </w:sectPr>
      </w:pPr>
    </w:p>
    <w:p>
      <w:pPr>
        <w:pStyle w:val="Heading3"/>
        <w:numPr>
          <w:ilvl w:val="1"/>
          <w:numId w:val="11"/>
        </w:numPr>
        <w:tabs>
          <w:tab w:pos="2240" w:val="left" w:leader="none"/>
        </w:tabs>
        <w:spacing w:line="1093" w:lineRule="exact" w:before="0" w:after="0"/>
        <w:ind w:left="2239" w:right="0" w:hanging="1116"/>
        <w:jc w:val="left"/>
      </w:pPr>
      <w:bookmarkStart w:name="2.1从单一传感器到传感器网络" w:id="114"/>
      <w:bookmarkEnd w:id="114"/>
      <w:r>
        <w:rPr/>
      </w:r>
      <w:bookmarkStart w:name="2.1从单一传感器到传感器网络" w:id="115"/>
      <w:bookmarkEnd w:id="115"/>
      <w:r>
        <w:rPr>
          <w:w w:val="95"/>
        </w:rPr>
        <w:t>从</w:t>
      </w:r>
      <w:r>
        <w:rPr>
          <w:w w:val="95"/>
        </w:rPr>
        <w:t>单</w:t>
      </w:r>
      <w:r>
        <w:rPr>
          <w:w w:val="95"/>
        </w:rPr>
        <w:t>一</w:t>
      </w:r>
      <w:r>
        <w:rPr>
          <w:w w:val="95"/>
        </w:rPr>
        <w:t>传</w:t>
      </w:r>
      <w:r>
        <w:rPr>
          <w:w w:val="95"/>
        </w:rPr>
        <w:t>感</w:t>
      </w:r>
      <w:r>
        <w:rPr>
          <w:w w:val="95"/>
        </w:rPr>
        <w:t>器</w:t>
      </w:r>
      <w:r>
        <w:rPr>
          <w:w w:val="95"/>
        </w:rPr>
        <w:t>到</w:t>
      </w:r>
      <w:r>
        <w:rPr>
          <w:w w:val="95"/>
        </w:rPr>
        <w:t>传</w:t>
      </w:r>
      <w:r>
        <w:rPr>
          <w:w w:val="95"/>
        </w:rPr>
        <w:t>感</w:t>
      </w:r>
      <w:r>
        <w:rPr>
          <w:w w:val="95"/>
        </w:rPr>
        <w:t>器</w:t>
      </w:r>
      <w:r>
        <w:rPr>
          <w:w w:val="95"/>
        </w:rPr>
        <w:t>网</w:t>
      </w:r>
      <w:r>
        <w:rPr>
          <w:spacing w:val="-10"/>
          <w:w w:val="95"/>
        </w:rPr>
        <w:t>络</w:t>
      </w:r>
    </w:p>
    <w:p>
      <w:pPr>
        <w:pStyle w:val="ListParagraph"/>
        <w:numPr>
          <w:ilvl w:val="0"/>
          <w:numId w:val="10"/>
        </w:numPr>
        <w:tabs>
          <w:tab w:pos="1164" w:val="left" w:leader="none"/>
        </w:tabs>
        <w:spacing w:line="240" w:lineRule="auto" w:before="671" w:after="0"/>
        <w:ind w:left="1164" w:right="0" w:hanging="540"/>
        <w:jc w:val="left"/>
        <w:rPr>
          <w:rFonts w:ascii="Arial" w:hAnsi="Arial" w:eastAsia="Arial"/>
          <w:sz w:val="64"/>
        </w:rPr>
      </w:pPr>
      <w:r>
        <w:rPr>
          <w:w w:val="95"/>
          <w:sz w:val="64"/>
        </w:rPr>
        <w:t>引</w:t>
      </w:r>
      <w:r>
        <w:rPr>
          <w:spacing w:val="-10"/>
          <w:w w:val="95"/>
          <w:sz w:val="64"/>
        </w:rPr>
        <w:t>言</w:t>
      </w:r>
    </w:p>
    <w:p>
      <w:pPr>
        <w:pStyle w:val="ListParagraph"/>
        <w:numPr>
          <w:ilvl w:val="0"/>
          <w:numId w:val="10"/>
        </w:numPr>
        <w:tabs>
          <w:tab w:pos="1164" w:val="left" w:leader="none"/>
        </w:tabs>
        <w:spacing w:line="240" w:lineRule="auto" w:before="101" w:after="0"/>
        <w:ind w:left="1164" w:right="0" w:hanging="540"/>
        <w:jc w:val="left"/>
        <w:rPr>
          <w:rFonts w:ascii="Arial" w:hAnsi="Arial" w:eastAsia="Arial"/>
          <w:sz w:val="64"/>
        </w:rPr>
      </w:pPr>
      <w:r>
        <w:rPr>
          <w:w w:val="95"/>
          <w:sz w:val="64"/>
        </w:rPr>
        <w:t>传</w:t>
      </w:r>
      <w:r>
        <w:rPr>
          <w:w w:val="95"/>
          <w:sz w:val="64"/>
        </w:rPr>
        <w:t>感</w:t>
      </w:r>
      <w:r>
        <w:rPr>
          <w:spacing w:val="-10"/>
          <w:w w:val="95"/>
          <w:sz w:val="64"/>
        </w:rPr>
        <w:t>器</w:t>
      </w:r>
    </w:p>
    <w:p>
      <w:pPr>
        <w:pStyle w:val="ListParagraph"/>
        <w:numPr>
          <w:ilvl w:val="0"/>
          <w:numId w:val="10"/>
        </w:numPr>
        <w:tabs>
          <w:tab w:pos="1164" w:val="left" w:leader="none"/>
        </w:tabs>
        <w:spacing w:line="240" w:lineRule="auto" w:before="102" w:after="0"/>
        <w:ind w:left="1164" w:right="0" w:hanging="540"/>
        <w:jc w:val="left"/>
        <w:rPr>
          <w:rFonts w:ascii="Arial" w:hAnsi="Arial" w:eastAsia="Arial"/>
          <w:sz w:val="64"/>
        </w:rPr>
      </w:pPr>
      <w:r>
        <w:rPr>
          <w:w w:val="95"/>
          <w:sz w:val="64"/>
        </w:rPr>
        <w:t>信</w:t>
      </w:r>
      <w:r>
        <w:rPr>
          <w:w w:val="95"/>
          <w:sz w:val="64"/>
        </w:rPr>
        <w:t>息</w:t>
      </w:r>
      <w:r>
        <w:rPr>
          <w:w w:val="95"/>
          <w:sz w:val="64"/>
        </w:rPr>
        <w:t>传</w:t>
      </w:r>
      <w:r>
        <w:rPr>
          <w:w w:val="95"/>
          <w:sz w:val="64"/>
        </w:rPr>
        <w:t>感</w:t>
      </w:r>
      <w:r>
        <w:rPr>
          <w:w w:val="95"/>
          <w:sz w:val="64"/>
        </w:rPr>
        <w:t>的</w:t>
      </w:r>
      <w:r>
        <w:rPr>
          <w:w w:val="95"/>
          <w:sz w:val="64"/>
        </w:rPr>
        <w:t>基</w:t>
      </w:r>
      <w:r>
        <w:rPr>
          <w:w w:val="95"/>
          <w:sz w:val="64"/>
        </w:rPr>
        <w:t>本</w:t>
      </w:r>
      <w:r>
        <w:rPr>
          <w:w w:val="95"/>
          <w:sz w:val="64"/>
        </w:rPr>
        <w:t>原</w:t>
      </w:r>
      <w:r>
        <w:rPr>
          <w:spacing w:val="-10"/>
          <w:w w:val="95"/>
          <w:sz w:val="64"/>
        </w:rPr>
        <w:t>理</w:t>
      </w:r>
    </w:p>
    <w:p>
      <w:pPr>
        <w:pStyle w:val="ListParagraph"/>
        <w:numPr>
          <w:ilvl w:val="0"/>
          <w:numId w:val="10"/>
        </w:numPr>
        <w:tabs>
          <w:tab w:pos="1164" w:val="left" w:leader="none"/>
        </w:tabs>
        <w:spacing w:line="240" w:lineRule="auto" w:before="101" w:after="0"/>
        <w:ind w:left="1164" w:right="0" w:hanging="540"/>
        <w:jc w:val="left"/>
        <w:rPr>
          <w:rFonts w:ascii="Arial" w:hAnsi="Arial" w:eastAsia="Arial"/>
          <w:sz w:val="64"/>
        </w:rPr>
      </w:pPr>
      <w:r>
        <w:rPr>
          <w:w w:val="95"/>
          <w:sz w:val="64"/>
        </w:rPr>
        <w:t>数</w:t>
      </w:r>
      <w:r>
        <w:rPr>
          <w:w w:val="95"/>
          <w:sz w:val="64"/>
        </w:rPr>
        <w:t>据</w:t>
      </w:r>
      <w:r>
        <w:rPr>
          <w:w w:val="95"/>
          <w:sz w:val="64"/>
        </w:rPr>
        <w:t>采</w:t>
      </w:r>
      <w:r>
        <w:rPr>
          <w:w w:val="95"/>
          <w:sz w:val="64"/>
        </w:rPr>
        <w:t>集</w:t>
      </w:r>
      <w:r>
        <w:rPr>
          <w:w w:val="95"/>
          <w:sz w:val="64"/>
        </w:rPr>
        <w:t>系</w:t>
      </w:r>
      <w:r>
        <w:rPr>
          <w:w w:val="95"/>
          <w:sz w:val="64"/>
        </w:rPr>
        <w:t>统</w:t>
      </w:r>
      <w:r>
        <w:rPr>
          <w:w w:val="95"/>
          <w:sz w:val="64"/>
        </w:rPr>
        <w:t>的</w:t>
      </w:r>
      <w:r>
        <w:rPr>
          <w:w w:val="95"/>
          <w:sz w:val="64"/>
        </w:rPr>
        <w:t>基</w:t>
      </w:r>
      <w:r>
        <w:rPr>
          <w:w w:val="95"/>
          <w:sz w:val="64"/>
        </w:rPr>
        <w:t>本</w:t>
      </w:r>
      <w:r>
        <w:rPr>
          <w:w w:val="95"/>
          <w:sz w:val="64"/>
        </w:rPr>
        <w:t>原</w:t>
      </w:r>
      <w:r>
        <w:rPr>
          <w:spacing w:val="-10"/>
          <w:w w:val="95"/>
          <w:sz w:val="64"/>
        </w:rPr>
        <w:t>理</w:t>
      </w:r>
    </w:p>
    <w:p>
      <w:pPr>
        <w:pStyle w:val="ListParagraph"/>
        <w:numPr>
          <w:ilvl w:val="0"/>
          <w:numId w:val="10"/>
        </w:numPr>
        <w:tabs>
          <w:tab w:pos="1164" w:val="left" w:leader="none"/>
        </w:tabs>
        <w:spacing w:line="240" w:lineRule="auto" w:before="102" w:after="0"/>
        <w:ind w:left="1164" w:right="0" w:hanging="540"/>
        <w:jc w:val="left"/>
        <w:rPr>
          <w:rFonts w:ascii="Arial" w:hAnsi="Arial" w:eastAsia="Arial"/>
          <w:sz w:val="64"/>
        </w:rPr>
      </w:pPr>
      <w:r>
        <w:rPr>
          <w:w w:val="95"/>
          <w:sz w:val="64"/>
        </w:rPr>
        <w:t>从</w:t>
      </w:r>
      <w:r>
        <w:rPr>
          <w:w w:val="95"/>
          <w:sz w:val="64"/>
        </w:rPr>
        <w:t>单</w:t>
      </w:r>
      <w:r>
        <w:rPr>
          <w:w w:val="95"/>
          <w:sz w:val="64"/>
        </w:rPr>
        <w:t>一</w:t>
      </w:r>
      <w:r>
        <w:rPr>
          <w:w w:val="95"/>
          <w:sz w:val="64"/>
        </w:rPr>
        <w:t>传</w:t>
      </w:r>
      <w:r>
        <w:rPr>
          <w:w w:val="95"/>
          <w:sz w:val="64"/>
        </w:rPr>
        <w:t>感</w:t>
      </w:r>
      <w:r>
        <w:rPr>
          <w:w w:val="95"/>
          <w:sz w:val="64"/>
        </w:rPr>
        <w:t>器</w:t>
      </w:r>
      <w:r>
        <w:rPr>
          <w:w w:val="95"/>
          <w:sz w:val="64"/>
        </w:rPr>
        <w:t>到</w:t>
      </w:r>
      <w:r>
        <w:rPr>
          <w:w w:val="95"/>
          <w:sz w:val="64"/>
        </w:rPr>
        <w:t>传</w:t>
      </w:r>
      <w:r>
        <w:rPr>
          <w:w w:val="95"/>
          <w:sz w:val="64"/>
        </w:rPr>
        <w:t>感</w:t>
      </w:r>
      <w:r>
        <w:rPr>
          <w:w w:val="95"/>
          <w:sz w:val="64"/>
        </w:rPr>
        <w:t>器</w:t>
      </w:r>
      <w:r>
        <w:rPr>
          <w:w w:val="95"/>
          <w:sz w:val="64"/>
        </w:rPr>
        <w:t>网</w:t>
      </w:r>
      <w:r>
        <w:rPr>
          <w:spacing w:val="-10"/>
          <w:w w:val="95"/>
          <w:sz w:val="64"/>
        </w:rPr>
        <w:t>络</w:t>
      </w:r>
    </w:p>
    <w:p>
      <w:pPr>
        <w:spacing w:after="0" w:line="240" w:lineRule="auto"/>
        <w:jc w:val="left"/>
        <w:rPr>
          <w:rFonts w:ascii="Arial" w:hAnsi="Arial" w:eastAsia="Arial"/>
          <w:sz w:val="64"/>
        </w:rPr>
        <w:sectPr>
          <w:headerReference w:type="default" r:id="rId197"/>
          <w:footerReference w:type="default" r:id="rId198"/>
          <w:pgSz w:w="14400" w:h="10800" w:orient="landscape"/>
          <w:pgMar w:header="0" w:footer="1100" w:top="800" w:bottom="1280" w:left="240" w:right="0"/>
        </w:sectPr>
      </w:pPr>
    </w:p>
    <w:p>
      <w:pPr>
        <w:pStyle w:val="Heading3"/>
        <w:ind w:left="300" w:right="538"/>
      </w:pPr>
      <w:bookmarkStart w:name="引言" w:id="116"/>
      <w:bookmarkEnd w:id="116"/>
      <w:r>
        <w:rPr/>
      </w:r>
      <w:r>
        <w:rPr>
          <w:w w:val="95"/>
        </w:rPr>
        <w:t>引</w:t>
      </w:r>
      <w:r>
        <w:rPr>
          <w:spacing w:val="-10"/>
        </w:rPr>
        <w:t>言</w:t>
      </w:r>
    </w:p>
    <w:p>
      <w:pPr>
        <w:pStyle w:val="ListParagraph"/>
        <w:numPr>
          <w:ilvl w:val="0"/>
          <w:numId w:val="10"/>
        </w:numPr>
        <w:tabs>
          <w:tab w:pos="1164" w:val="left" w:leader="none"/>
        </w:tabs>
        <w:spacing w:line="220" w:lineRule="auto" w:before="770" w:after="0"/>
        <w:ind w:left="1164" w:right="1479" w:hanging="540"/>
        <w:jc w:val="both"/>
        <w:rPr>
          <w:rFonts w:ascii="Arial" w:hAnsi="Arial" w:eastAsia="Arial"/>
          <w:sz w:val="64"/>
        </w:rPr>
      </w:pPr>
      <w:r>
        <w:rPr>
          <w:spacing w:val="-2"/>
          <w:sz w:val="64"/>
        </w:rPr>
        <w:t>传</w:t>
      </w:r>
      <w:r>
        <w:rPr>
          <w:spacing w:val="-2"/>
          <w:sz w:val="64"/>
        </w:rPr>
        <w:t>感</w:t>
      </w:r>
      <w:r>
        <w:rPr>
          <w:spacing w:val="-2"/>
          <w:sz w:val="64"/>
        </w:rPr>
        <w:t>器</w:t>
      </w:r>
      <w:r>
        <w:rPr>
          <w:spacing w:val="-2"/>
          <w:sz w:val="64"/>
        </w:rPr>
        <w:t>是</w:t>
      </w:r>
      <w:r>
        <w:rPr>
          <w:spacing w:val="-2"/>
          <w:sz w:val="64"/>
        </w:rPr>
        <w:t>信</w:t>
      </w:r>
      <w:r>
        <w:rPr>
          <w:spacing w:val="-2"/>
          <w:sz w:val="64"/>
        </w:rPr>
        <w:t>息</w:t>
      </w:r>
      <w:r>
        <w:rPr>
          <w:spacing w:val="-2"/>
          <w:sz w:val="64"/>
        </w:rPr>
        <w:t>采</w:t>
      </w:r>
      <w:r>
        <w:rPr>
          <w:spacing w:val="-2"/>
          <w:sz w:val="64"/>
        </w:rPr>
        <w:t>集</w:t>
      </w:r>
      <w:r>
        <w:rPr>
          <w:spacing w:val="-2"/>
          <w:sz w:val="64"/>
        </w:rPr>
        <w:t>系</w:t>
      </w:r>
      <w:r>
        <w:rPr>
          <w:spacing w:val="-2"/>
          <w:sz w:val="64"/>
        </w:rPr>
        <w:t>统</w:t>
      </w:r>
      <w:r>
        <w:rPr>
          <w:spacing w:val="-2"/>
          <w:sz w:val="64"/>
        </w:rPr>
        <w:t>的</w:t>
      </w:r>
      <w:r>
        <w:rPr>
          <w:spacing w:val="-2"/>
          <w:sz w:val="64"/>
        </w:rPr>
        <w:t>首</w:t>
      </w:r>
      <w:r>
        <w:rPr>
          <w:spacing w:val="-2"/>
          <w:sz w:val="64"/>
        </w:rPr>
        <w:t>要</w:t>
      </w:r>
      <w:r>
        <w:rPr>
          <w:spacing w:val="-2"/>
          <w:sz w:val="64"/>
        </w:rPr>
        <w:t>部</w:t>
      </w:r>
      <w:r>
        <w:rPr>
          <w:spacing w:val="-2"/>
          <w:sz w:val="64"/>
        </w:rPr>
        <w:t>件</w:t>
      </w:r>
      <w:r>
        <w:rPr>
          <w:spacing w:val="-2"/>
          <w:sz w:val="64"/>
        </w:rPr>
        <w:t>，是</w:t>
      </w:r>
      <w:r>
        <w:rPr>
          <w:spacing w:val="-2"/>
          <w:sz w:val="64"/>
        </w:rPr>
        <w:t>实</w:t>
      </w:r>
      <w:r>
        <w:rPr>
          <w:spacing w:val="-2"/>
          <w:sz w:val="64"/>
        </w:rPr>
        <w:t>现</w:t>
      </w:r>
      <w:r>
        <w:rPr>
          <w:spacing w:val="-2"/>
          <w:sz w:val="64"/>
        </w:rPr>
        <w:t>现</w:t>
      </w:r>
      <w:r>
        <w:rPr>
          <w:spacing w:val="-2"/>
          <w:sz w:val="64"/>
        </w:rPr>
        <w:t>代</w:t>
      </w:r>
      <w:r>
        <w:rPr>
          <w:spacing w:val="-2"/>
          <w:sz w:val="64"/>
        </w:rPr>
        <w:t>化</w:t>
      </w:r>
      <w:r>
        <w:rPr>
          <w:spacing w:val="-2"/>
          <w:sz w:val="64"/>
        </w:rPr>
        <w:t>测</w:t>
      </w:r>
      <w:r>
        <w:rPr>
          <w:spacing w:val="-2"/>
          <w:sz w:val="64"/>
        </w:rPr>
        <w:t>量</w:t>
      </w:r>
      <w:r>
        <w:rPr>
          <w:spacing w:val="-2"/>
          <w:sz w:val="64"/>
        </w:rPr>
        <w:t>和</w:t>
      </w:r>
      <w:r>
        <w:rPr>
          <w:spacing w:val="-2"/>
          <w:sz w:val="64"/>
        </w:rPr>
        <w:t>自</w:t>
      </w:r>
      <w:r>
        <w:rPr>
          <w:spacing w:val="-2"/>
          <w:sz w:val="64"/>
        </w:rPr>
        <w:t>动</w:t>
      </w:r>
      <w:r>
        <w:rPr>
          <w:spacing w:val="-2"/>
          <w:sz w:val="64"/>
        </w:rPr>
        <w:t>控</w:t>
      </w:r>
      <w:r>
        <w:rPr>
          <w:spacing w:val="-2"/>
          <w:sz w:val="64"/>
        </w:rPr>
        <w:t>制</w:t>
      </w:r>
      <w:r>
        <w:rPr>
          <w:spacing w:val="-2"/>
          <w:sz w:val="64"/>
        </w:rPr>
        <w:t>（</w:t>
      </w:r>
      <w:r>
        <w:rPr>
          <w:spacing w:val="-2"/>
          <w:sz w:val="64"/>
        </w:rPr>
        <w:t>包</w:t>
      </w:r>
      <w:r>
        <w:rPr>
          <w:spacing w:val="-2"/>
          <w:sz w:val="64"/>
        </w:rPr>
        <w:t>括</w:t>
      </w:r>
      <w:r>
        <w:rPr>
          <w:spacing w:val="-2"/>
          <w:sz w:val="64"/>
        </w:rPr>
        <w:t>遥</w:t>
      </w:r>
      <w:r>
        <w:rPr>
          <w:spacing w:val="-2"/>
          <w:sz w:val="64"/>
        </w:rPr>
        <w:t>感、</w:t>
      </w:r>
      <w:r>
        <w:rPr>
          <w:spacing w:val="-2"/>
          <w:sz w:val="64"/>
        </w:rPr>
        <w:t>遥</w:t>
      </w:r>
      <w:r>
        <w:rPr>
          <w:spacing w:val="-2"/>
          <w:sz w:val="64"/>
        </w:rPr>
        <w:t>测</w:t>
      </w:r>
      <w:r>
        <w:rPr>
          <w:spacing w:val="-2"/>
          <w:sz w:val="64"/>
        </w:rPr>
        <w:t>、</w:t>
      </w:r>
      <w:r>
        <w:rPr>
          <w:spacing w:val="-2"/>
          <w:sz w:val="64"/>
        </w:rPr>
        <w:t>遥</w:t>
      </w:r>
      <w:r>
        <w:rPr>
          <w:spacing w:val="-2"/>
          <w:sz w:val="64"/>
        </w:rPr>
        <w:t>控</w:t>
      </w:r>
      <w:r>
        <w:rPr>
          <w:spacing w:val="-2"/>
          <w:sz w:val="64"/>
        </w:rPr>
        <w:t>）</w:t>
      </w:r>
      <w:r>
        <w:rPr>
          <w:spacing w:val="-2"/>
          <w:sz w:val="64"/>
        </w:rPr>
        <w:t>的</w:t>
      </w:r>
      <w:r>
        <w:rPr>
          <w:spacing w:val="-2"/>
          <w:sz w:val="64"/>
        </w:rPr>
        <w:t>主</w:t>
      </w:r>
      <w:r>
        <w:rPr>
          <w:spacing w:val="-2"/>
          <w:sz w:val="64"/>
        </w:rPr>
        <w:t>要</w:t>
      </w:r>
      <w:r>
        <w:rPr>
          <w:spacing w:val="-2"/>
          <w:sz w:val="64"/>
        </w:rPr>
        <w:t>环</w:t>
      </w:r>
      <w:r>
        <w:rPr>
          <w:spacing w:val="-2"/>
          <w:sz w:val="64"/>
        </w:rPr>
        <w:t>节</w:t>
      </w:r>
      <w:r>
        <w:rPr>
          <w:spacing w:val="-2"/>
          <w:sz w:val="64"/>
        </w:rPr>
        <w:t>，</w:t>
      </w:r>
      <w:r>
        <w:rPr>
          <w:spacing w:val="-2"/>
          <w:sz w:val="64"/>
        </w:rPr>
        <w:t>是</w:t>
      </w:r>
      <w:r>
        <w:rPr>
          <w:spacing w:val="-2"/>
          <w:sz w:val="64"/>
        </w:rPr>
        <w:t>现</w:t>
      </w:r>
      <w:r>
        <w:rPr>
          <w:spacing w:val="-2"/>
          <w:sz w:val="64"/>
        </w:rPr>
        <w:t>代</w:t>
      </w:r>
      <w:r>
        <w:rPr>
          <w:spacing w:val="-2"/>
          <w:sz w:val="64"/>
        </w:rPr>
        <w:t>信</w:t>
      </w:r>
      <w:r>
        <w:rPr>
          <w:spacing w:val="-2"/>
          <w:sz w:val="64"/>
        </w:rPr>
        <w:t>息产</w:t>
      </w:r>
      <w:r>
        <w:rPr>
          <w:spacing w:val="-2"/>
          <w:sz w:val="64"/>
        </w:rPr>
        <w:t>业</w:t>
      </w:r>
      <w:r>
        <w:rPr>
          <w:spacing w:val="-2"/>
          <w:sz w:val="64"/>
        </w:rPr>
        <w:t>的</w:t>
      </w:r>
      <w:r>
        <w:rPr>
          <w:spacing w:val="-2"/>
          <w:sz w:val="64"/>
        </w:rPr>
        <w:t>源</w:t>
      </w:r>
      <w:r>
        <w:rPr>
          <w:spacing w:val="-2"/>
          <w:sz w:val="64"/>
        </w:rPr>
        <w:t>头</w:t>
      </w:r>
      <w:r>
        <w:rPr>
          <w:spacing w:val="-2"/>
          <w:sz w:val="64"/>
        </w:rPr>
        <w:t>，</w:t>
      </w:r>
      <w:r>
        <w:rPr>
          <w:spacing w:val="-2"/>
          <w:sz w:val="64"/>
        </w:rPr>
        <w:t>又</w:t>
      </w:r>
      <w:r>
        <w:rPr>
          <w:spacing w:val="-2"/>
          <w:sz w:val="64"/>
        </w:rPr>
        <w:t>是</w:t>
      </w:r>
      <w:r>
        <w:rPr>
          <w:spacing w:val="-2"/>
          <w:sz w:val="64"/>
        </w:rPr>
        <w:t>信</w:t>
      </w:r>
      <w:r>
        <w:rPr>
          <w:spacing w:val="-2"/>
          <w:sz w:val="64"/>
        </w:rPr>
        <w:t>息</w:t>
      </w:r>
      <w:r>
        <w:rPr>
          <w:spacing w:val="-2"/>
          <w:sz w:val="64"/>
        </w:rPr>
        <w:t>社</w:t>
      </w:r>
      <w:r>
        <w:rPr>
          <w:spacing w:val="-2"/>
          <w:sz w:val="64"/>
        </w:rPr>
        <w:t>会</w:t>
      </w:r>
      <w:r>
        <w:rPr>
          <w:spacing w:val="-2"/>
          <w:sz w:val="64"/>
        </w:rPr>
        <w:t>赖</w:t>
      </w:r>
      <w:r>
        <w:rPr>
          <w:spacing w:val="-2"/>
          <w:sz w:val="64"/>
        </w:rPr>
        <w:t>以</w:t>
      </w:r>
      <w:r>
        <w:rPr>
          <w:spacing w:val="-2"/>
          <w:sz w:val="64"/>
        </w:rPr>
        <w:t>存</w:t>
      </w:r>
      <w:r>
        <w:rPr>
          <w:spacing w:val="-2"/>
          <w:sz w:val="64"/>
        </w:rPr>
        <w:t>在</w:t>
      </w:r>
      <w:r>
        <w:rPr>
          <w:spacing w:val="-2"/>
          <w:sz w:val="64"/>
        </w:rPr>
        <w:t>和</w:t>
      </w:r>
      <w:r>
        <w:rPr>
          <w:spacing w:val="-2"/>
          <w:sz w:val="64"/>
        </w:rPr>
        <w:t>发展</w:t>
      </w:r>
      <w:r>
        <w:rPr>
          <w:spacing w:val="-2"/>
          <w:sz w:val="64"/>
        </w:rPr>
        <w:t>的</w:t>
      </w:r>
      <w:r>
        <w:rPr>
          <w:spacing w:val="-2"/>
          <w:sz w:val="64"/>
        </w:rPr>
        <w:t>物</w:t>
      </w:r>
      <w:r>
        <w:rPr>
          <w:spacing w:val="-2"/>
          <w:sz w:val="64"/>
        </w:rPr>
        <w:t>质</w:t>
      </w:r>
      <w:r>
        <w:rPr>
          <w:spacing w:val="-2"/>
          <w:sz w:val="64"/>
        </w:rPr>
        <w:t>与</w:t>
      </w:r>
      <w:r>
        <w:rPr>
          <w:spacing w:val="-2"/>
          <w:sz w:val="64"/>
        </w:rPr>
        <w:t>技</w:t>
      </w:r>
      <w:r>
        <w:rPr>
          <w:spacing w:val="-2"/>
          <w:sz w:val="64"/>
        </w:rPr>
        <w:t>术</w:t>
      </w:r>
      <w:r>
        <w:rPr>
          <w:spacing w:val="-2"/>
          <w:sz w:val="64"/>
        </w:rPr>
        <w:t>基</w:t>
      </w:r>
      <w:r>
        <w:rPr>
          <w:spacing w:val="-2"/>
          <w:sz w:val="64"/>
        </w:rPr>
        <w:t>础</w:t>
      </w:r>
      <w:r>
        <w:rPr>
          <w:spacing w:val="-2"/>
          <w:sz w:val="64"/>
        </w:rPr>
        <w:t>。</w:t>
      </w:r>
    </w:p>
    <w:p>
      <w:pPr>
        <w:pStyle w:val="ListParagraph"/>
        <w:numPr>
          <w:ilvl w:val="0"/>
          <w:numId w:val="10"/>
        </w:numPr>
        <w:tabs>
          <w:tab w:pos="1164" w:val="left" w:leader="none"/>
        </w:tabs>
        <w:spacing w:line="220" w:lineRule="auto" w:before="221" w:after="0"/>
        <w:ind w:left="1164" w:right="1479" w:hanging="540"/>
        <w:jc w:val="both"/>
        <w:rPr>
          <w:rFonts w:ascii="Arial" w:hAnsi="Arial" w:eastAsia="Arial"/>
          <w:sz w:val="64"/>
        </w:rPr>
      </w:pPr>
      <w:r>
        <w:rPr/>
        <w:drawing>
          <wp:anchor distT="0" distB="0" distL="0" distR="0" allowOverlap="1" layoutInCell="1" locked="0" behindDoc="0" simplePos="0" relativeHeight="15744512">
            <wp:simplePos x="0" y="0"/>
            <wp:positionH relativeFrom="page">
              <wp:posOffset>8318753</wp:posOffset>
            </wp:positionH>
            <wp:positionV relativeFrom="paragraph">
              <wp:posOffset>1946020</wp:posOffset>
            </wp:positionV>
            <wp:extent cx="609599" cy="609599"/>
            <wp:effectExtent l="0" t="0" r="0" b="0"/>
            <wp:wrapNone/>
            <wp:docPr id="211" name="image7.png"/>
            <wp:cNvGraphicFramePr>
              <a:graphicFrameLocks noChangeAspect="1"/>
            </wp:cNvGraphicFramePr>
            <a:graphic>
              <a:graphicData uri="http://schemas.openxmlformats.org/drawingml/2006/picture">
                <pic:pic>
                  <pic:nvPicPr>
                    <pic:cNvPr id="21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如</w:t>
      </w:r>
      <w:r>
        <w:rPr>
          <w:spacing w:val="-2"/>
          <w:sz w:val="64"/>
        </w:rPr>
        <w:t>果</w:t>
      </w:r>
      <w:r>
        <w:rPr>
          <w:spacing w:val="-2"/>
          <w:sz w:val="64"/>
        </w:rPr>
        <w:t>没</w:t>
      </w:r>
      <w:r>
        <w:rPr>
          <w:spacing w:val="-2"/>
          <w:sz w:val="64"/>
        </w:rPr>
        <w:t>有</w:t>
      </w:r>
      <w:r>
        <w:rPr>
          <w:spacing w:val="-2"/>
          <w:sz w:val="64"/>
        </w:rPr>
        <w:t>高</w:t>
      </w:r>
      <w:r>
        <w:rPr>
          <w:spacing w:val="-2"/>
          <w:sz w:val="64"/>
        </w:rPr>
        <w:t>度</w:t>
      </w:r>
      <w:r>
        <w:rPr>
          <w:spacing w:val="-2"/>
          <w:sz w:val="64"/>
        </w:rPr>
        <w:t>保</w:t>
      </w:r>
      <w:r>
        <w:rPr>
          <w:spacing w:val="-2"/>
          <w:sz w:val="64"/>
        </w:rPr>
        <w:t>真</w:t>
      </w:r>
      <w:r>
        <w:rPr>
          <w:spacing w:val="-2"/>
          <w:sz w:val="64"/>
        </w:rPr>
        <w:t>和</w:t>
      </w:r>
      <w:r>
        <w:rPr>
          <w:spacing w:val="-2"/>
          <w:sz w:val="64"/>
        </w:rPr>
        <w:t>性</w:t>
      </w:r>
      <w:r>
        <w:rPr>
          <w:spacing w:val="-2"/>
          <w:sz w:val="64"/>
        </w:rPr>
        <w:t>能</w:t>
      </w:r>
      <w:r>
        <w:rPr>
          <w:spacing w:val="-2"/>
          <w:sz w:val="64"/>
        </w:rPr>
        <w:t>可</w:t>
      </w:r>
      <w:r>
        <w:rPr>
          <w:spacing w:val="-2"/>
          <w:sz w:val="64"/>
        </w:rPr>
        <w:t>靠</w:t>
      </w:r>
      <w:r>
        <w:rPr>
          <w:spacing w:val="-2"/>
          <w:sz w:val="64"/>
        </w:rPr>
        <w:t>的</w:t>
      </w:r>
      <w:r>
        <w:rPr>
          <w:spacing w:val="-2"/>
          <w:sz w:val="64"/>
        </w:rPr>
        <w:t>传</w:t>
      </w:r>
      <w:r>
        <w:rPr>
          <w:spacing w:val="-2"/>
          <w:sz w:val="64"/>
        </w:rPr>
        <w:t>感器</w:t>
      </w:r>
      <w:r>
        <w:rPr>
          <w:spacing w:val="-2"/>
          <w:sz w:val="64"/>
        </w:rPr>
        <w:t>，</w:t>
      </w:r>
      <w:r>
        <w:rPr>
          <w:spacing w:val="-2"/>
          <w:sz w:val="64"/>
        </w:rPr>
        <w:t>没</w:t>
      </w:r>
      <w:r>
        <w:rPr>
          <w:spacing w:val="-2"/>
          <w:sz w:val="64"/>
        </w:rPr>
        <w:t>有</w:t>
      </w:r>
      <w:r>
        <w:rPr>
          <w:spacing w:val="-2"/>
          <w:sz w:val="64"/>
        </w:rPr>
        <w:t>先</w:t>
      </w:r>
      <w:r>
        <w:rPr>
          <w:spacing w:val="-2"/>
          <w:sz w:val="64"/>
        </w:rPr>
        <w:t>进</w:t>
      </w:r>
      <w:r>
        <w:rPr>
          <w:spacing w:val="-2"/>
          <w:sz w:val="64"/>
        </w:rPr>
        <w:t>的</w:t>
      </w:r>
      <w:r>
        <w:rPr>
          <w:spacing w:val="-2"/>
          <w:sz w:val="64"/>
        </w:rPr>
        <w:t>传</w:t>
      </w:r>
      <w:r>
        <w:rPr>
          <w:spacing w:val="-2"/>
          <w:sz w:val="64"/>
        </w:rPr>
        <w:t>感</w:t>
      </w:r>
      <w:r>
        <w:rPr>
          <w:spacing w:val="-2"/>
          <w:sz w:val="64"/>
        </w:rPr>
        <w:t>器</w:t>
      </w:r>
      <w:r>
        <w:rPr>
          <w:spacing w:val="-2"/>
          <w:sz w:val="64"/>
        </w:rPr>
        <w:t>技</w:t>
      </w:r>
      <w:r>
        <w:rPr>
          <w:spacing w:val="-2"/>
          <w:sz w:val="64"/>
        </w:rPr>
        <w:t>术</w:t>
      </w:r>
      <w:r>
        <w:rPr>
          <w:spacing w:val="-2"/>
          <w:sz w:val="64"/>
        </w:rPr>
        <w:t>，</w:t>
      </w:r>
      <w:r>
        <w:rPr>
          <w:spacing w:val="-2"/>
          <w:sz w:val="64"/>
        </w:rPr>
        <w:t>那</w:t>
      </w:r>
      <w:r>
        <w:rPr>
          <w:spacing w:val="-2"/>
          <w:sz w:val="64"/>
        </w:rPr>
        <w:t>么</w:t>
      </w:r>
      <w:r>
        <w:rPr>
          <w:spacing w:val="-2"/>
          <w:sz w:val="64"/>
        </w:rPr>
        <w:t>信</w:t>
      </w:r>
      <w:r>
        <w:rPr>
          <w:spacing w:val="-2"/>
          <w:sz w:val="64"/>
        </w:rPr>
        <w:t>息</w:t>
      </w:r>
      <w:r>
        <w:rPr>
          <w:spacing w:val="-2"/>
          <w:sz w:val="64"/>
        </w:rPr>
        <w:t>的准</w:t>
      </w:r>
      <w:r>
        <w:rPr>
          <w:spacing w:val="-2"/>
          <w:sz w:val="64"/>
        </w:rPr>
        <w:t>确</w:t>
      </w:r>
      <w:r>
        <w:rPr>
          <w:spacing w:val="-2"/>
          <w:sz w:val="64"/>
        </w:rPr>
        <w:t>获</w:t>
      </w:r>
      <w:r>
        <w:rPr>
          <w:spacing w:val="-2"/>
          <w:sz w:val="64"/>
        </w:rPr>
        <w:t>取</w:t>
      </w:r>
      <w:r>
        <w:rPr>
          <w:spacing w:val="-2"/>
          <w:sz w:val="64"/>
        </w:rPr>
        <w:t>就</w:t>
      </w:r>
      <w:r>
        <w:rPr>
          <w:spacing w:val="-2"/>
          <w:sz w:val="64"/>
        </w:rPr>
        <w:t>将</w:t>
      </w:r>
      <w:r>
        <w:rPr>
          <w:spacing w:val="-2"/>
          <w:sz w:val="64"/>
        </w:rPr>
        <w:t>成</w:t>
      </w:r>
      <w:r>
        <w:rPr>
          <w:spacing w:val="-2"/>
          <w:sz w:val="64"/>
        </w:rPr>
        <w:t>为</w:t>
      </w:r>
      <w:r>
        <w:rPr>
          <w:spacing w:val="-2"/>
          <w:sz w:val="64"/>
        </w:rPr>
        <w:t>一</w:t>
      </w:r>
      <w:r>
        <w:rPr>
          <w:spacing w:val="-2"/>
          <w:sz w:val="64"/>
        </w:rPr>
        <w:t>句</w:t>
      </w:r>
      <w:r>
        <w:rPr>
          <w:spacing w:val="-2"/>
          <w:sz w:val="64"/>
        </w:rPr>
        <w:t>空</w:t>
      </w:r>
      <w:r>
        <w:rPr>
          <w:spacing w:val="-2"/>
          <w:sz w:val="64"/>
        </w:rPr>
        <w:t>话</w:t>
      </w:r>
      <w:r>
        <w:rPr>
          <w:spacing w:val="-2"/>
          <w:sz w:val="64"/>
        </w:rPr>
        <w:t>，</w:t>
      </w:r>
      <w:r>
        <w:rPr>
          <w:spacing w:val="-2"/>
          <w:sz w:val="64"/>
        </w:rPr>
        <w:t>信</w:t>
      </w:r>
      <w:r>
        <w:rPr>
          <w:spacing w:val="-2"/>
          <w:sz w:val="64"/>
        </w:rPr>
        <w:t>息</w:t>
      </w:r>
      <w:r>
        <w:rPr>
          <w:spacing w:val="-2"/>
          <w:sz w:val="64"/>
        </w:rPr>
        <w:t>技</w:t>
      </w:r>
      <w:r>
        <w:rPr>
          <w:spacing w:val="-2"/>
          <w:sz w:val="64"/>
        </w:rPr>
        <w:t>术</w:t>
      </w:r>
      <w:r>
        <w:rPr>
          <w:spacing w:val="-2"/>
          <w:sz w:val="64"/>
        </w:rPr>
        <w:t>和计</w:t>
      </w:r>
      <w:r>
        <w:rPr>
          <w:spacing w:val="-2"/>
          <w:sz w:val="64"/>
        </w:rPr>
        <w:t>算</w:t>
      </w:r>
      <w:r>
        <w:rPr>
          <w:spacing w:val="-2"/>
          <w:sz w:val="64"/>
        </w:rPr>
        <w:t>机</w:t>
      </w:r>
      <w:r>
        <w:rPr>
          <w:spacing w:val="-2"/>
          <w:sz w:val="64"/>
        </w:rPr>
        <w:t>技</w:t>
      </w:r>
      <w:r>
        <w:rPr>
          <w:spacing w:val="-2"/>
          <w:sz w:val="64"/>
        </w:rPr>
        <w:t>术</w:t>
      </w:r>
      <w:r>
        <w:rPr>
          <w:spacing w:val="-2"/>
          <w:sz w:val="64"/>
        </w:rPr>
        <w:t>就</w:t>
      </w:r>
      <w:r>
        <w:rPr>
          <w:spacing w:val="-2"/>
          <w:sz w:val="64"/>
        </w:rPr>
        <w:t>成</w:t>
      </w:r>
      <w:r>
        <w:rPr>
          <w:spacing w:val="-2"/>
          <w:sz w:val="64"/>
        </w:rPr>
        <w:t>了</w:t>
      </w:r>
      <w:r>
        <w:rPr>
          <w:spacing w:val="-2"/>
          <w:sz w:val="64"/>
        </w:rPr>
        <w:t>无</w:t>
      </w:r>
      <w:r>
        <w:rPr>
          <w:spacing w:val="-2"/>
          <w:sz w:val="64"/>
        </w:rPr>
        <w:t>源</w:t>
      </w:r>
      <w:r>
        <w:rPr>
          <w:spacing w:val="-2"/>
          <w:sz w:val="64"/>
        </w:rPr>
        <w:t>之</w:t>
      </w:r>
      <w:r>
        <w:rPr>
          <w:spacing w:val="-2"/>
          <w:sz w:val="64"/>
        </w:rPr>
        <w:t>水</w:t>
      </w:r>
      <w:r>
        <w:rPr>
          <w:spacing w:val="-2"/>
          <w:sz w:val="64"/>
        </w:rPr>
        <w:t>。</w:t>
      </w:r>
    </w:p>
    <w:p>
      <w:pPr>
        <w:spacing w:after="0" w:line="220" w:lineRule="auto"/>
        <w:jc w:val="both"/>
        <w:rPr>
          <w:rFonts w:ascii="Arial" w:hAnsi="Arial" w:eastAsia="Arial"/>
          <w:sz w:val="64"/>
        </w:rPr>
        <w:sectPr>
          <w:headerReference w:type="default" r:id="rId199"/>
          <w:footerReference w:type="default" r:id="rId200"/>
          <w:pgSz w:w="14400" w:h="10800" w:orient="landscape"/>
          <w:pgMar w:header="0" w:footer="0" w:top="800" w:bottom="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1" w:after="0"/>
        <w:ind w:left="1164" w:right="1479" w:hanging="540"/>
        <w:jc w:val="both"/>
        <w:rPr>
          <w:rFonts w:ascii="Arial" w:hAnsi="Arial" w:eastAsia="Arial"/>
          <w:sz w:val="64"/>
        </w:rPr>
      </w:pPr>
      <w:bookmarkStart w:name="幻灯片编号 7" w:id="117"/>
      <w:bookmarkEnd w:id="117"/>
      <w:r>
        <w:rPr/>
      </w:r>
      <w:bookmarkStart w:name="幻灯片编号 7" w:id="118"/>
      <w:bookmarkEnd w:id="118"/>
      <w:r>
        <w:rPr>
          <w:spacing w:val="-2"/>
          <w:sz w:val="64"/>
        </w:rPr>
        <w:t>目</w:t>
      </w:r>
      <w:r>
        <w:rPr>
          <w:spacing w:val="-2"/>
          <w:sz w:val="64"/>
        </w:rPr>
        <w:t>前</w:t>
      </w:r>
      <w:r>
        <w:rPr>
          <w:spacing w:val="-2"/>
          <w:sz w:val="64"/>
        </w:rPr>
        <w:t>，</w:t>
      </w:r>
      <w:r>
        <w:rPr>
          <w:spacing w:val="-2"/>
          <w:sz w:val="64"/>
        </w:rPr>
        <w:t>无</w:t>
      </w:r>
      <w:r>
        <w:rPr>
          <w:spacing w:val="-2"/>
          <w:sz w:val="64"/>
        </w:rPr>
        <w:t>论</w:t>
      </w:r>
      <w:r>
        <w:rPr>
          <w:spacing w:val="-2"/>
          <w:sz w:val="64"/>
        </w:rPr>
        <w:t>是</w:t>
      </w:r>
      <w:r>
        <w:rPr>
          <w:spacing w:val="-2"/>
          <w:sz w:val="64"/>
        </w:rPr>
        <w:t>宇</w:t>
      </w:r>
      <w:r>
        <w:rPr>
          <w:spacing w:val="-2"/>
          <w:sz w:val="64"/>
        </w:rPr>
        <w:t>宙</w:t>
      </w:r>
      <w:r>
        <w:rPr>
          <w:spacing w:val="-2"/>
          <w:sz w:val="64"/>
        </w:rPr>
        <w:t>探</w:t>
      </w:r>
      <w:r>
        <w:rPr>
          <w:spacing w:val="-2"/>
          <w:sz w:val="64"/>
        </w:rPr>
        <w:t>索</w:t>
      </w:r>
      <w:r>
        <w:rPr>
          <w:spacing w:val="-2"/>
          <w:sz w:val="64"/>
        </w:rPr>
        <w:t>、</w:t>
      </w:r>
      <w:r>
        <w:rPr>
          <w:spacing w:val="-2"/>
          <w:sz w:val="64"/>
        </w:rPr>
        <w:t>海</w:t>
      </w:r>
      <w:r>
        <w:rPr>
          <w:spacing w:val="-2"/>
          <w:sz w:val="64"/>
        </w:rPr>
        <w:t>洋</w:t>
      </w:r>
      <w:r>
        <w:rPr>
          <w:spacing w:val="-2"/>
          <w:sz w:val="64"/>
        </w:rPr>
        <w:t>开</w:t>
      </w:r>
      <w:r>
        <w:rPr>
          <w:spacing w:val="-2"/>
          <w:sz w:val="64"/>
        </w:rPr>
        <w:t>发</w:t>
      </w:r>
      <w:r>
        <w:rPr>
          <w:spacing w:val="-2"/>
          <w:sz w:val="64"/>
        </w:rPr>
        <w:t>、环</w:t>
      </w:r>
      <w:r>
        <w:rPr>
          <w:spacing w:val="-2"/>
          <w:sz w:val="64"/>
        </w:rPr>
        <w:t>境</w:t>
      </w:r>
      <w:r>
        <w:rPr>
          <w:spacing w:val="-2"/>
          <w:sz w:val="64"/>
        </w:rPr>
        <w:t>保</w:t>
      </w:r>
      <w:r>
        <w:rPr>
          <w:spacing w:val="-2"/>
          <w:sz w:val="64"/>
        </w:rPr>
        <w:t>护</w:t>
      </w:r>
      <w:r>
        <w:rPr>
          <w:spacing w:val="-2"/>
          <w:sz w:val="64"/>
        </w:rPr>
        <w:t>、</w:t>
      </w:r>
      <w:r>
        <w:rPr>
          <w:spacing w:val="-2"/>
          <w:sz w:val="64"/>
        </w:rPr>
        <w:t>灾</w:t>
      </w:r>
      <w:r>
        <w:rPr>
          <w:spacing w:val="-2"/>
          <w:sz w:val="64"/>
        </w:rPr>
        <w:t>情</w:t>
      </w:r>
      <w:r>
        <w:rPr>
          <w:spacing w:val="-2"/>
          <w:sz w:val="64"/>
        </w:rPr>
        <w:t>预</w:t>
      </w:r>
      <w:r>
        <w:rPr>
          <w:spacing w:val="-2"/>
          <w:sz w:val="64"/>
        </w:rPr>
        <w:t>报</w:t>
      </w:r>
      <w:r>
        <w:rPr>
          <w:spacing w:val="-2"/>
          <w:sz w:val="64"/>
        </w:rPr>
        <w:t>，</w:t>
      </w:r>
      <w:r>
        <w:rPr>
          <w:spacing w:val="-2"/>
          <w:sz w:val="64"/>
        </w:rPr>
        <w:t>还</w:t>
      </w:r>
      <w:r>
        <w:rPr>
          <w:spacing w:val="-2"/>
          <w:sz w:val="64"/>
        </w:rPr>
        <w:t>是</w:t>
      </w:r>
      <w:r>
        <w:rPr>
          <w:spacing w:val="-2"/>
          <w:sz w:val="64"/>
        </w:rPr>
        <w:t>包</w:t>
      </w:r>
      <w:r>
        <w:rPr>
          <w:spacing w:val="-2"/>
          <w:sz w:val="64"/>
        </w:rPr>
        <w:t>括</w:t>
      </w:r>
      <w:r>
        <w:rPr>
          <w:spacing w:val="-2"/>
          <w:sz w:val="64"/>
        </w:rPr>
        <w:t>生</w:t>
      </w:r>
      <w:r>
        <w:rPr>
          <w:spacing w:val="-2"/>
          <w:sz w:val="64"/>
        </w:rPr>
        <w:t>命</w:t>
      </w:r>
      <w:r>
        <w:rPr>
          <w:spacing w:val="-2"/>
          <w:sz w:val="64"/>
        </w:rPr>
        <w:t>科</w:t>
      </w:r>
      <w:r>
        <w:rPr>
          <w:spacing w:val="-2"/>
          <w:sz w:val="64"/>
        </w:rPr>
        <w:t>学在</w:t>
      </w:r>
      <w:r>
        <w:rPr>
          <w:spacing w:val="-2"/>
          <w:sz w:val="64"/>
        </w:rPr>
        <w:t>内</w:t>
      </w:r>
      <w:r>
        <w:rPr>
          <w:spacing w:val="-2"/>
          <w:sz w:val="64"/>
        </w:rPr>
        <w:t>的</w:t>
      </w:r>
      <w:r>
        <w:rPr>
          <w:spacing w:val="-2"/>
          <w:sz w:val="64"/>
        </w:rPr>
        <w:t>每</w:t>
      </w:r>
      <w:r>
        <w:rPr>
          <w:spacing w:val="-2"/>
          <w:sz w:val="64"/>
        </w:rPr>
        <w:t>一</w:t>
      </w:r>
      <w:r>
        <w:rPr>
          <w:spacing w:val="-2"/>
          <w:sz w:val="64"/>
        </w:rPr>
        <w:t>项</w:t>
      </w:r>
      <w:r>
        <w:rPr>
          <w:spacing w:val="-2"/>
          <w:sz w:val="64"/>
        </w:rPr>
        <w:t>现</w:t>
      </w:r>
      <w:r>
        <w:rPr>
          <w:spacing w:val="-2"/>
          <w:sz w:val="64"/>
        </w:rPr>
        <w:t>代</w:t>
      </w:r>
      <w:r>
        <w:rPr>
          <w:spacing w:val="-2"/>
          <w:sz w:val="64"/>
        </w:rPr>
        <w:t>科</w:t>
      </w:r>
      <w:r>
        <w:rPr>
          <w:spacing w:val="-2"/>
          <w:sz w:val="64"/>
        </w:rPr>
        <w:t>学</w:t>
      </w:r>
      <w:r>
        <w:rPr>
          <w:spacing w:val="-2"/>
          <w:sz w:val="64"/>
        </w:rPr>
        <w:t>技</w:t>
      </w:r>
      <w:r>
        <w:rPr>
          <w:spacing w:val="-2"/>
          <w:sz w:val="64"/>
        </w:rPr>
        <w:t>术</w:t>
      </w:r>
      <w:r>
        <w:rPr>
          <w:spacing w:val="-2"/>
          <w:sz w:val="64"/>
        </w:rPr>
        <w:t>的</w:t>
      </w:r>
      <w:r>
        <w:rPr>
          <w:spacing w:val="-2"/>
          <w:sz w:val="64"/>
        </w:rPr>
        <w:t>研</w:t>
      </w:r>
      <w:r>
        <w:rPr>
          <w:spacing w:val="-2"/>
          <w:sz w:val="64"/>
        </w:rPr>
        <w:t>究</w:t>
      </w:r>
      <w:r>
        <w:rPr>
          <w:spacing w:val="-2"/>
          <w:sz w:val="64"/>
        </w:rPr>
        <w:t>，</w:t>
      </w:r>
      <w:r>
        <w:rPr>
          <w:spacing w:val="-2"/>
          <w:sz w:val="64"/>
        </w:rPr>
        <w:t>以</w:t>
      </w:r>
      <w:r>
        <w:rPr>
          <w:spacing w:val="-2"/>
          <w:sz w:val="64"/>
        </w:rPr>
        <w:t>及人</w:t>
      </w:r>
      <w:r>
        <w:rPr>
          <w:spacing w:val="-2"/>
          <w:sz w:val="64"/>
        </w:rPr>
        <w:t>们</w:t>
      </w:r>
      <w:r>
        <w:rPr>
          <w:spacing w:val="-2"/>
          <w:sz w:val="64"/>
        </w:rPr>
        <w:t>的</w:t>
      </w:r>
      <w:r>
        <w:rPr>
          <w:spacing w:val="-2"/>
          <w:sz w:val="64"/>
        </w:rPr>
        <w:t>日</w:t>
      </w:r>
      <w:r>
        <w:rPr>
          <w:spacing w:val="-2"/>
          <w:sz w:val="64"/>
        </w:rPr>
        <w:t>常</w:t>
      </w:r>
      <w:r>
        <w:rPr>
          <w:spacing w:val="-2"/>
          <w:sz w:val="64"/>
        </w:rPr>
        <w:t>生</w:t>
      </w:r>
      <w:r>
        <w:rPr>
          <w:spacing w:val="-2"/>
          <w:sz w:val="64"/>
        </w:rPr>
        <w:t>活</w:t>
      </w:r>
      <w:r>
        <w:rPr>
          <w:spacing w:val="-2"/>
          <w:sz w:val="64"/>
        </w:rPr>
        <w:t>等</w:t>
      </w:r>
      <w:r>
        <w:rPr>
          <w:spacing w:val="-2"/>
          <w:sz w:val="64"/>
        </w:rPr>
        <w:t>等</w:t>
      </w:r>
      <w:r>
        <w:rPr>
          <w:spacing w:val="-2"/>
          <w:sz w:val="64"/>
        </w:rPr>
        <w:t>，</w:t>
      </w:r>
      <w:r>
        <w:rPr>
          <w:spacing w:val="-2"/>
          <w:sz w:val="64"/>
        </w:rPr>
        <w:t>几</w:t>
      </w:r>
      <w:r>
        <w:rPr>
          <w:spacing w:val="-2"/>
          <w:sz w:val="64"/>
        </w:rPr>
        <w:t>乎</w:t>
      </w:r>
      <w:r>
        <w:rPr>
          <w:spacing w:val="-2"/>
          <w:sz w:val="64"/>
        </w:rPr>
        <w:t>无</w:t>
      </w:r>
      <w:r>
        <w:rPr>
          <w:spacing w:val="-2"/>
          <w:sz w:val="64"/>
        </w:rPr>
        <w:t>一</w:t>
      </w:r>
      <w:r>
        <w:rPr>
          <w:spacing w:val="-2"/>
          <w:sz w:val="64"/>
        </w:rPr>
        <w:t>不</w:t>
      </w:r>
      <w:r>
        <w:rPr>
          <w:spacing w:val="-2"/>
          <w:sz w:val="64"/>
        </w:rPr>
        <w:t>与</w:t>
      </w:r>
      <w:r>
        <w:rPr>
          <w:spacing w:val="-2"/>
          <w:sz w:val="64"/>
        </w:rPr>
        <w:t>传</w:t>
      </w:r>
      <w:r>
        <w:rPr>
          <w:spacing w:val="-2"/>
          <w:sz w:val="64"/>
        </w:rPr>
        <w:t>感器</w:t>
      </w:r>
      <w:r>
        <w:rPr>
          <w:spacing w:val="-2"/>
          <w:sz w:val="64"/>
        </w:rPr>
        <w:t>和</w:t>
      </w:r>
      <w:r>
        <w:rPr>
          <w:spacing w:val="-2"/>
          <w:sz w:val="64"/>
        </w:rPr>
        <w:t>传</w:t>
      </w:r>
      <w:r>
        <w:rPr>
          <w:spacing w:val="-2"/>
          <w:sz w:val="64"/>
        </w:rPr>
        <w:t>感</w:t>
      </w:r>
      <w:r>
        <w:rPr>
          <w:spacing w:val="-2"/>
          <w:sz w:val="64"/>
        </w:rPr>
        <w:t>器</w:t>
      </w:r>
      <w:r>
        <w:rPr>
          <w:spacing w:val="-2"/>
          <w:sz w:val="64"/>
        </w:rPr>
        <w:t>技</w:t>
      </w:r>
      <w:r>
        <w:rPr>
          <w:spacing w:val="-2"/>
          <w:sz w:val="64"/>
        </w:rPr>
        <w:t>术</w:t>
      </w:r>
      <w:r>
        <w:rPr>
          <w:spacing w:val="-2"/>
          <w:sz w:val="64"/>
        </w:rPr>
        <w:t>紧</w:t>
      </w:r>
      <w:r>
        <w:rPr>
          <w:spacing w:val="-2"/>
          <w:sz w:val="64"/>
        </w:rPr>
        <w:t>密</w:t>
      </w:r>
      <w:r>
        <w:rPr>
          <w:spacing w:val="-2"/>
          <w:sz w:val="64"/>
        </w:rPr>
        <w:t>相</w:t>
      </w:r>
      <w:r>
        <w:rPr>
          <w:spacing w:val="-2"/>
          <w:sz w:val="64"/>
        </w:rPr>
        <w:t>连</w:t>
      </w:r>
      <w:r>
        <w:rPr>
          <w:spacing w:val="-2"/>
          <w:sz w:val="64"/>
        </w:rPr>
        <w:t>。</w:t>
      </w:r>
    </w:p>
    <w:p>
      <w:pPr>
        <w:spacing w:after="0" w:line="220" w:lineRule="auto"/>
        <w:jc w:val="both"/>
        <w:rPr>
          <w:rFonts w:ascii="Arial" w:hAnsi="Arial" w:eastAsia="Arial"/>
          <w:sz w:val="64"/>
        </w:rPr>
        <w:sectPr>
          <w:headerReference w:type="default" r:id="rId201"/>
          <w:footerReference w:type="default" r:id="rId202"/>
          <w:pgSz w:w="14400" w:h="10800" w:orient="landscape"/>
          <w:pgMar w:header="0" w:footer="1100" w:top="1000" w:bottom="1280" w:left="240" w:right="0"/>
        </w:sectPr>
      </w:pPr>
    </w:p>
    <w:p>
      <w:pPr>
        <w:pStyle w:val="Heading3"/>
        <w:ind w:left="299" w:right="538"/>
      </w:pPr>
      <w:bookmarkStart w:name="传感器" w:id="119"/>
      <w:bookmarkEnd w:id="119"/>
      <w:r>
        <w:rPr/>
      </w:r>
      <w:r>
        <w:rPr>
          <w:w w:val="95"/>
        </w:rPr>
        <w:t>传</w:t>
      </w:r>
      <w:r>
        <w:rPr>
          <w:w w:val="95"/>
        </w:rPr>
        <w:t>感</w:t>
      </w:r>
      <w:r>
        <w:rPr>
          <w:spacing w:val="-10"/>
          <w:w w:val="95"/>
        </w:rPr>
        <w:t>器</w:t>
      </w:r>
    </w:p>
    <w:p>
      <w:pPr>
        <w:pStyle w:val="ListParagraph"/>
        <w:numPr>
          <w:ilvl w:val="0"/>
          <w:numId w:val="10"/>
        </w:numPr>
        <w:tabs>
          <w:tab w:pos="1164" w:val="left" w:leader="none"/>
        </w:tabs>
        <w:spacing w:line="220" w:lineRule="auto" w:before="770" w:after="0"/>
        <w:ind w:left="1164" w:right="1479" w:hanging="540"/>
        <w:jc w:val="both"/>
        <w:rPr>
          <w:rFonts w:ascii="Arial" w:hAnsi="Arial" w:eastAsia="Arial"/>
          <w:sz w:val="64"/>
        </w:rPr>
      </w:pPr>
      <w:r>
        <w:rPr>
          <w:spacing w:val="-2"/>
          <w:sz w:val="64"/>
        </w:rPr>
        <w:t>所</w:t>
      </w:r>
      <w:r>
        <w:rPr>
          <w:spacing w:val="-2"/>
          <w:sz w:val="64"/>
        </w:rPr>
        <w:t>谓</w:t>
      </w:r>
      <w:r>
        <w:rPr>
          <w:spacing w:val="-2"/>
          <w:sz w:val="64"/>
        </w:rPr>
        <w:t>传</w:t>
      </w:r>
      <w:r>
        <w:rPr>
          <w:spacing w:val="-2"/>
          <w:sz w:val="64"/>
        </w:rPr>
        <w:t>感</w:t>
      </w:r>
      <w:r>
        <w:rPr>
          <w:spacing w:val="-2"/>
          <w:sz w:val="64"/>
        </w:rPr>
        <w:t>器</w:t>
      </w:r>
      <w:r>
        <w:rPr>
          <w:spacing w:val="-2"/>
          <w:sz w:val="64"/>
        </w:rPr>
        <w:t>，</w:t>
      </w:r>
      <w:r>
        <w:rPr>
          <w:spacing w:val="-2"/>
          <w:sz w:val="64"/>
        </w:rPr>
        <w:t>就</w:t>
      </w:r>
      <w:r>
        <w:rPr>
          <w:spacing w:val="-2"/>
          <w:sz w:val="64"/>
        </w:rPr>
        <w:t>是</w:t>
      </w:r>
      <w:r>
        <w:rPr>
          <w:spacing w:val="-2"/>
          <w:sz w:val="64"/>
        </w:rPr>
        <w:t>指</w:t>
      </w:r>
      <w:r>
        <w:rPr>
          <w:spacing w:val="-2"/>
          <w:sz w:val="64"/>
        </w:rPr>
        <w:t>一</w:t>
      </w:r>
      <w:r>
        <w:rPr>
          <w:spacing w:val="-2"/>
          <w:sz w:val="64"/>
        </w:rPr>
        <w:t>种</w:t>
      </w:r>
      <w:r>
        <w:rPr>
          <w:spacing w:val="-2"/>
          <w:sz w:val="64"/>
        </w:rPr>
        <w:t>具</w:t>
      </w:r>
      <w:r>
        <w:rPr>
          <w:spacing w:val="-2"/>
          <w:sz w:val="64"/>
        </w:rPr>
        <w:t>有</w:t>
      </w:r>
      <w:r>
        <w:rPr>
          <w:spacing w:val="-2"/>
          <w:sz w:val="64"/>
        </w:rPr>
        <w:t>特</w:t>
      </w:r>
      <w:r>
        <w:rPr>
          <w:spacing w:val="-2"/>
          <w:sz w:val="64"/>
        </w:rPr>
        <w:t>殊</w:t>
      </w:r>
      <w:r>
        <w:rPr>
          <w:spacing w:val="-2"/>
          <w:sz w:val="64"/>
        </w:rPr>
        <w:t>变换</w:t>
      </w:r>
      <w:r>
        <w:rPr>
          <w:spacing w:val="-2"/>
          <w:sz w:val="64"/>
        </w:rPr>
        <w:t>功</w:t>
      </w:r>
      <w:r>
        <w:rPr>
          <w:spacing w:val="-2"/>
          <w:sz w:val="64"/>
        </w:rPr>
        <w:t>能</w:t>
      </w:r>
      <w:r>
        <w:rPr>
          <w:spacing w:val="-2"/>
          <w:sz w:val="64"/>
        </w:rPr>
        <w:t>的</w:t>
      </w:r>
      <w:r>
        <w:rPr>
          <w:spacing w:val="-2"/>
          <w:sz w:val="64"/>
        </w:rPr>
        <w:t>装</w:t>
      </w:r>
      <w:r>
        <w:rPr>
          <w:spacing w:val="-2"/>
          <w:sz w:val="64"/>
        </w:rPr>
        <w:t>置</w:t>
      </w:r>
      <w:r>
        <w:rPr>
          <w:spacing w:val="-2"/>
          <w:sz w:val="64"/>
        </w:rPr>
        <w:t>，</w:t>
      </w:r>
      <w:r>
        <w:rPr>
          <w:spacing w:val="-2"/>
          <w:sz w:val="64"/>
        </w:rPr>
        <w:t>这</w:t>
      </w:r>
      <w:r>
        <w:rPr>
          <w:spacing w:val="-2"/>
          <w:sz w:val="64"/>
        </w:rPr>
        <w:t>种</w:t>
      </w:r>
      <w:r>
        <w:rPr>
          <w:spacing w:val="-2"/>
          <w:sz w:val="64"/>
        </w:rPr>
        <w:t>装</w:t>
      </w:r>
      <w:r>
        <w:rPr>
          <w:spacing w:val="-2"/>
          <w:sz w:val="64"/>
        </w:rPr>
        <w:t>置</w:t>
      </w:r>
      <w:r>
        <w:rPr>
          <w:spacing w:val="-2"/>
          <w:sz w:val="64"/>
        </w:rPr>
        <w:t>能</w:t>
      </w:r>
      <w:r>
        <w:rPr>
          <w:spacing w:val="-2"/>
          <w:sz w:val="64"/>
        </w:rPr>
        <w:t>够</w:t>
      </w:r>
      <w:r>
        <w:rPr>
          <w:spacing w:val="-2"/>
          <w:sz w:val="64"/>
        </w:rPr>
        <w:t>感</w:t>
      </w:r>
      <w:r>
        <w:rPr>
          <w:spacing w:val="-2"/>
          <w:sz w:val="64"/>
        </w:rPr>
        <w:t>受</w:t>
      </w:r>
      <w:r>
        <w:rPr>
          <w:spacing w:val="-2"/>
          <w:sz w:val="64"/>
        </w:rPr>
        <w:t>、</w:t>
      </w:r>
      <w:r>
        <w:rPr>
          <w:spacing w:val="-2"/>
          <w:sz w:val="64"/>
        </w:rPr>
        <w:t>检</w:t>
      </w:r>
      <w:r>
        <w:rPr>
          <w:spacing w:val="-2"/>
          <w:sz w:val="64"/>
        </w:rPr>
        <w:t>测到</w:t>
      </w:r>
      <w:r>
        <w:rPr>
          <w:spacing w:val="-2"/>
          <w:sz w:val="64"/>
        </w:rPr>
        <w:t>某</w:t>
      </w:r>
      <w:r>
        <w:rPr>
          <w:spacing w:val="-2"/>
          <w:sz w:val="64"/>
        </w:rPr>
        <w:t>种</w:t>
      </w:r>
      <w:r>
        <w:rPr>
          <w:spacing w:val="-2"/>
          <w:sz w:val="64"/>
        </w:rPr>
        <w:t>形</w:t>
      </w:r>
      <w:r>
        <w:rPr>
          <w:spacing w:val="-2"/>
          <w:sz w:val="64"/>
        </w:rPr>
        <w:t>态</w:t>
      </w:r>
      <w:r>
        <w:rPr>
          <w:spacing w:val="-2"/>
          <w:sz w:val="64"/>
        </w:rPr>
        <w:t>或</w:t>
      </w:r>
      <w:r>
        <w:rPr>
          <w:spacing w:val="-2"/>
          <w:sz w:val="64"/>
        </w:rPr>
        <w:t>形</w:t>
      </w:r>
      <w:r>
        <w:rPr>
          <w:spacing w:val="-2"/>
          <w:sz w:val="64"/>
        </w:rPr>
        <w:t>态</w:t>
      </w:r>
      <w:r>
        <w:rPr>
          <w:spacing w:val="-2"/>
          <w:sz w:val="64"/>
        </w:rPr>
        <w:t>变</w:t>
      </w:r>
      <w:r>
        <w:rPr>
          <w:spacing w:val="-2"/>
          <w:sz w:val="64"/>
        </w:rPr>
        <w:t>化</w:t>
      </w:r>
      <w:r>
        <w:rPr>
          <w:spacing w:val="-2"/>
          <w:sz w:val="64"/>
        </w:rPr>
        <w:t>的</w:t>
      </w:r>
      <w:r>
        <w:rPr>
          <w:spacing w:val="-2"/>
          <w:sz w:val="64"/>
        </w:rPr>
        <w:t>信</w:t>
      </w:r>
      <w:r>
        <w:rPr>
          <w:spacing w:val="-2"/>
          <w:sz w:val="64"/>
        </w:rPr>
        <w:t>息</w:t>
      </w:r>
      <w:r>
        <w:rPr>
          <w:spacing w:val="-2"/>
          <w:sz w:val="64"/>
        </w:rPr>
        <w:t>，</w:t>
      </w:r>
      <w:r>
        <w:rPr>
          <w:spacing w:val="-2"/>
          <w:sz w:val="64"/>
        </w:rPr>
        <w:t>并</w:t>
      </w:r>
      <w:r>
        <w:rPr>
          <w:spacing w:val="-2"/>
          <w:sz w:val="64"/>
        </w:rPr>
        <w:t>将</w:t>
      </w:r>
      <w:r>
        <w:rPr>
          <w:spacing w:val="-2"/>
          <w:sz w:val="64"/>
        </w:rPr>
        <w:t>它</w:t>
      </w:r>
      <w:r>
        <w:rPr>
          <w:spacing w:val="-2"/>
          <w:sz w:val="64"/>
        </w:rPr>
        <w:t>变换</w:t>
      </w:r>
      <w:r>
        <w:rPr>
          <w:spacing w:val="-2"/>
          <w:sz w:val="64"/>
        </w:rPr>
        <w:t>成</w:t>
      </w:r>
      <w:r>
        <w:rPr>
          <w:spacing w:val="-2"/>
          <w:sz w:val="64"/>
        </w:rPr>
        <w:t>为</w:t>
      </w:r>
      <w:r>
        <w:rPr>
          <w:spacing w:val="-2"/>
          <w:sz w:val="64"/>
        </w:rPr>
        <w:t>另</w:t>
      </w:r>
      <w:r>
        <w:rPr>
          <w:spacing w:val="-2"/>
          <w:sz w:val="64"/>
        </w:rPr>
        <w:t>外</w:t>
      </w:r>
      <w:r>
        <w:rPr>
          <w:spacing w:val="-2"/>
          <w:sz w:val="64"/>
        </w:rPr>
        <w:t>一</w:t>
      </w:r>
      <w:r>
        <w:rPr>
          <w:spacing w:val="-2"/>
          <w:sz w:val="64"/>
        </w:rPr>
        <w:t>种</w:t>
      </w:r>
      <w:r>
        <w:rPr>
          <w:spacing w:val="-2"/>
          <w:sz w:val="64"/>
        </w:rPr>
        <w:t>形</w:t>
      </w:r>
      <w:r>
        <w:rPr>
          <w:spacing w:val="-2"/>
          <w:sz w:val="64"/>
        </w:rPr>
        <w:t>态</w:t>
      </w:r>
      <w:r>
        <w:rPr>
          <w:spacing w:val="-2"/>
          <w:sz w:val="64"/>
        </w:rPr>
        <w:t>或</w:t>
      </w:r>
      <w:r>
        <w:rPr>
          <w:spacing w:val="-2"/>
          <w:sz w:val="64"/>
        </w:rPr>
        <w:t>形</w:t>
      </w:r>
      <w:r>
        <w:rPr>
          <w:spacing w:val="-2"/>
          <w:sz w:val="64"/>
        </w:rPr>
        <w:t>态</w:t>
      </w:r>
      <w:r>
        <w:rPr>
          <w:spacing w:val="-2"/>
          <w:sz w:val="64"/>
        </w:rPr>
        <w:t>变</w:t>
      </w:r>
      <w:r>
        <w:rPr>
          <w:spacing w:val="-2"/>
          <w:sz w:val="64"/>
        </w:rPr>
        <w:t>化</w:t>
      </w:r>
      <w:r>
        <w:rPr>
          <w:spacing w:val="-2"/>
          <w:sz w:val="64"/>
        </w:rPr>
        <w:t>的</w:t>
      </w:r>
      <w:r>
        <w:rPr>
          <w:spacing w:val="-2"/>
          <w:sz w:val="64"/>
        </w:rPr>
        <w:t>信</w:t>
      </w:r>
      <w:r>
        <w:rPr>
          <w:spacing w:val="-2"/>
          <w:sz w:val="64"/>
        </w:rPr>
        <w:t>息</w:t>
      </w:r>
      <w:r>
        <w:rPr>
          <w:spacing w:val="-2"/>
          <w:sz w:val="64"/>
        </w:rPr>
        <w:t>。</w:t>
      </w:r>
    </w:p>
    <w:p>
      <w:pPr>
        <w:spacing w:after="0" w:line="220" w:lineRule="auto"/>
        <w:jc w:val="both"/>
        <w:rPr>
          <w:rFonts w:ascii="Arial" w:hAnsi="Arial" w:eastAsia="Arial"/>
          <w:sz w:val="64"/>
        </w:rPr>
        <w:sectPr>
          <w:headerReference w:type="default" r:id="rId203"/>
          <w:footerReference w:type="default" r:id="rId204"/>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left"/>
        <w:rPr>
          <w:rFonts w:ascii="Arial" w:hAnsi="Arial" w:eastAsia="Arial"/>
          <w:sz w:val="64"/>
        </w:rPr>
      </w:pPr>
      <w:bookmarkStart w:name="幻灯片编号 9" w:id="120"/>
      <w:bookmarkEnd w:id="120"/>
      <w:r>
        <w:rPr/>
      </w:r>
      <w:bookmarkStart w:name="幻灯片编号 9" w:id="121"/>
      <w:bookmarkEnd w:id="121"/>
      <w:r>
        <w:rPr>
          <w:spacing w:val="-2"/>
          <w:sz w:val="64"/>
        </w:rPr>
        <w:t>通</w:t>
      </w:r>
      <w:r>
        <w:rPr>
          <w:spacing w:val="-2"/>
          <w:sz w:val="64"/>
        </w:rPr>
        <w:t>常</w:t>
      </w:r>
      <w:r>
        <w:rPr>
          <w:spacing w:val="-2"/>
          <w:sz w:val="64"/>
        </w:rPr>
        <w:t>把</w:t>
      </w:r>
      <w:r>
        <w:rPr>
          <w:spacing w:val="-2"/>
          <w:sz w:val="64"/>
        </w:rPr>
        <w:t>传</w:t>
      </w:r>
      <w:r>
        <w:rPr>
          <w:spacing w:val="-2"/>
          <w:sz w:val="64"/>
        </w:rPr>
        <w:t>感</w:t>
      </w:r>
      <w:r>
        <w:rPr>
          <w:spacing w:val="-2"/>
          <w:sz w:val="64"/>
        </w:rPr>
        <w:t>器</w:t>
      </w:r>
      <w:r>
        <w:rPr>
          <w:spacing w:val="-2"/>
          <w:sz w:val="64"/>
        </w:rPr>
        <w:t>看</w:t>
      </w:r>
      <w:r>
        <w:rPr>
          <w:spacing w:val="-2"/>
          <w:sz w:val="64"/>
        </w:rPr>
        <w:t>成</w:t>
      </w:r>
      <w:r>
        <w:rPr>
          <w:spacing w:val="-2"/>
          <w:sz w:val="64"/>
        </w:rPr>
        <w:t>各</w:t>
      </w:r>
      <w:r>
        <w:rPr>
          <w:spacing w:val="-2"/>
          <w:sz w:val="64"/>
        </w:rPr>
        <w:t>种</w:t>
      </w:r>
      <w:r>
        <w:rPr>
          <w:spacing w:val="-2"/>
          <w:sz w:val="64"/>
        </w:rPr>
        <w:t>机</w:t>
      </w:r>
      <w:r>
        <w:rPr>
          <w:spacing w:val="-2"/>
          <w:sz w:val="64"/>
        </w:rPr>
        <w:t>械</w:t>
      </w:r>
      <w:r>
        <w:rPr>
          <w:spacing w:val="-2"/>
          <w:sz w:val="64"/>
        </w:rPr>
        <w:t>和</w:t>
      </w:r>
      <w:r>
        <w:rPr>
          <w:spacing w:val="-2"/>
          <w:sz w:val="64"/>
        </w:rPr>
        <w:t>电</w:t>
      </w:r>
      <w:r>
        <w:rPr>
          <w:spacing w:val="-2"/>
          <w:sz w:val="64"/>
        </w:rPr>
        <w:t>子</w:t>
      </w:r>
      <w:r>
        <w:rPr>
          <w:spacing w:val="-2"/>
          <w:sz w:val="64"/>
        </w:rPr>
        <w:t>设备</w:t>
      </w:r>
      <w:r>
        <w:rPr>
          <w:spacing w:val="-2"/>
          <w:sz w:val="64"/>
        </w:rPr>
        <w:t>的</w:t>
      </w:r>
      <w:r>
        <w:rPr>
          <w:spacing w:val="-2"/>
          <w:sz w:val="64"/>
        </w:rPr>
        <w:t>感</w:t>
      </w:r>
      <w:r>
        <w:rPr>
          <w:spacing w:val="-2"/>
          <w:sz w:val="64"/>
        </w:rPr>
        <w:t>觉</w:t>
      </w:r>
      <w:r>
        <w:rPr>
          <w:spacing w:val="-2"/>
          <w:sz w:val="64"/>
        </w:rPr>
        <w:t>器</w:t>
      </w:r>
      <w:r>
        <w:rPr>
          <w:spacing w:val="-2"/>
          <w:sz w:val="64"/>
        </w:rPr>
        <w:t>官</w:t>
      </w:r>
      <w:r>
        <w:rPr>
          <w:spacing w:val="-2"/>
          <w:sz w:val="64"/>
        </w:rPr>
        <w:t>，</w:t>
      </w:r>
      <w:r>
        <w:rPr>
          <w:spacing w:val="-2"/>
          <w:sz w:val="64"/>
        </w:rPr>
        <w:t>能</w:t>
      </w:r>
      <w:r>
        <w:rPr>
          <w:spacing w:val="-2"/>
          <w:sz w:val="64"/>
        </w:rPr>
        <w:t>够</w:t>
      </w:r>
      <w:r>
        <w:rPr>
          <w:spacing w:val="-2"/>
          <w:sz w:val="64"/>
        </w:rPr>
        <w:t>感</w:t>
      </w:r>
      <w:r>
        <w:rPr>
          <w:spacing w:val="-2"/>
          <w:sz w:val="64"/>
        </w:rPr>
        <w:t>觉</w:t>
      </w:r>
      <w:r>
        <w:rPr>
          <w:spacing w:val="-2"/>
          <w:sz w:val="64"/>
        </w:rPr>
        <w:t>到</w:t>
      </w:r>
      <w:r>
        <w:rPr>
          <w:spacing w:val="-2"/>
          <w:sz w:val="64"/>
        </w:rPr>
        <w:t>：</w:t>
      </w:r>
    </w:p>
    <w:p>
      <w:pPr>
        <w:pStyle w:val="ListParagraph"/>
        <w:numPr>
          <w:ilvl w:val="0"/>
          <w:numId w:val="10"/>
        </w:numPr>
        <w:tabs>
          <w:tab w:pos="1164" w:val="left" w:leader="none"/>
        </w:tabs>
        <w:spacing w:line="211" w:lineRule="auto" w:before="247" w:after="0"/>
        <w:ind w:left="1164" w:right="841" w:hanging="540"/>
        <w:jc w:val="left"/>
        <w:rPr>
          <w:rFonts w:ascii="Arial" w:hAnsi="Arial" w:eastAsia="Arial"/>
          <w:sz w:val="64"/>
        </w:rPr>
      </w:pPr>
      <w:r>
        <w:rPr>
          <w:spacing w:val="-2"/>
          <w:sz w:val="64"/>
        </w:rPr>
        <w:t>光</w:t>
      </w:r>
      <w:r>
        <w:rPr>
          <w:spacing w:val="-2"/>
          <w:sz w:val="64"/>
        </w:rPr>
        <w:t>、</w:t>
      </w:r>
      <w:r>
        <w:rPr>
          <w:spacing w:val="-2"/>
          <w:sz w:val="64"/>
        </w:rPr>
        <w:t>色</w:t>
      </w:r>
      <w:r>
        <w:rPr>
          <w:spacing w:val="-2"/>
          <w:sz w:val="64"/>
        </w:rPr>
        <w:t>、</w:t>
      </w:r>
      <w:r>
        <w:rPr>
          <w:spacing w:val="-2"/>
          <w:sz w:val="64"/>
        </w:rPr>
        <w:t>温</w:t>
      </w:r>
      <w:r>
        <w:rPr>
          <w:spacing w:val="-2"/>
          <w:sz w:val="64"/>
        </w:rPr>
        <w:t>度</w:t>
      </w:r>
      <w:r>
        <w:rPr>
          <w:spacing w:val="-2"/>
          <w:sz w:val="64"/>
        </w:rPr>
        <w:t>、</w:t>
      </w:r>
      <w:r>
        <w:rPr>
          <w:spacing w:val="-2"/>
          <w:sz w:val="64"/>
        </w:rPr>
        <w:t>压</w:t>
      </w:r>
      <w:r>
        <w:rPr>
          <w:spacing w:val="-2"/>
          <w:sz w:val="64"/>
        </w:rPr>
        <w:t>力</w:t>
      </w:r>
      <w:r>
        <w:rPr>
          <w:spacing w:val="-2"/>
          <w:sz w:val="64"/>
        </w:rPr>
        <w:t>、</w:t>
      </w:r>
      <w:r>
        <w:rPr>
          <w:spacing w:val="-2"/>
          <w:sz w:val="64"/>
        </w:rPr>
        <w:t>声</w:t>
      </w:r>
      <w:r>
        <w:rPr>
          <w:spacing w:val="-2"/>
          <w:sz w:val="64"/>
        </w:rPr>
        <w:t>音</w:t>
      </w:r>
      <w:r>
        <w:rPr>
          <w:spacing w:val="-2"/>
          <w:sz w:val="64"/>
        </w:rPr>
        <w:t>、</w:t>
      </w:r>
      <w:r>
        <w:rPr>
          <w:spacing w:val="-2"/>
          <w:sz w:val="64"/>
        </w:rPr>
        <w:t>气</w:t>
      </w:r>
      <w:r>
        <w:rPr>
          <w:spacing w:val="-2"/>
          <w:sz w:val="64"/>
        </w:rPr>
        <w:t>味</w:t>
      </w:r>
      <w:r>
        <w:rPr>
          <w:spacing w:val="-2"/>
          <w:sz w:val="64"/>
        </w:rPr>
        <w:t>、</w:t>
      </w:r>
      <w:r>
        <w:rPr>
          <w:spacing w:val="-2"/>
          <w:sz w:val="64"/>
        </w:rPr>
        <w:t>湿</w:t>
      </w:r>
      <w:r>
        <w:rPr>
          <w:spacing w:val="-2"/>
          <w:sz w:val="64"/>
        </w:rPr>
        <w:t>度</w:t>
      </w:r>
      <w:r>
        <w:rPr>
          <w:spacing w:val="-2"/>
          <w:sz w:val="64"/>
        </w:rPr>
        <w:t>、</w:t>
      </w:r>
      <w:r>
        <w:rPr>
          <w:spacing w:val="-2"/>
          <w:sz w:val="64"/>
        </w:rPr>
        <w:t>长</w:t>
      </w:r>
      <w:r>
        <w:rPr>
          <w:spacing w:val="-2"/>
          <w:sz w:val="64"/>
        </w:rPr>
        <w:t>度</w:t>
      </w:r>
      <w:r>
        <w:rPr>
          <w:spacing w:val="-2"/>
          <w:sz w:val="64"/>
        </w:rPr>
        <w:t>、</w:t>
      </w:r>
      <w:r>
        <w:rPr>
          <w:spacing w:val="-2"/>
          <w:sz w:val="64"/>
        </w:rPr>
        <w:t>转</w:t>
      </w:r>
      <w:r>
        <w:rPr>
          <w:spacing w:val="-2"/>
          <w:sz w:val="64"/>
        </w:rPr>
        <w:t>角</w:t>
      </w:r>
      <w:r>
        <w:rPr>
          <w:spacing w:val="-2"/>
          <w:sz w:val="64"/>
        </w:rPr>
        <w:t>等</w:t>
      </w:r>
      <w:r>
        <w:rPr>
          <w:b/>
          <w:spacing w:val="-2"/>
          <w:sz w:val="64"/>
        </w:rPr>
        <w:t>物</w:t>
      </w:r>
      <w:r>
        <w:rPr>
          <w:b/>
          <w:spacing w:val="-2"/>
          <w:sz w:val="64"/>
        </w:rPr>
        <w:t>理</w:t>
      </w:r>
      <w:r>
        <w:rPr>
          <w:b/>
          <w:spacing w:val="-2"/>
          <w:sz w:val="64"/>
        </w:rPr>
        <w:t>信</w:t>
      </w:r>
      <w:r>
        <w:rPr>
          <w:b/>
          <w:spacing w:val="-2"/>
          <w:sz w:val="64"/>
        </w:rPr>
        <w:t>息</w:t>
      </w:r>
    </w:p>
    <w:p>
      <w:pPr>
        <w:pStyle w:val="ListParagraph"/>
        <w:numPr>
          <w:ilvl w:val="0"/>
          <w:numId w:val="10"/>
        </w:numPr>
        <w:tabs>
          <w:tab w:pos="1164" w:val="left" w:leader="none"/>
        </w:tabs>
        <w:spacing w:line="225" w:lineRule="auto" w:before="160" w:after="0"/>
        <w:ind w:left="1164" w:right="984" w:hanging="540"/>
        <w:jc w:val="left"/>
        <w:rPr>
          <w:rFonts w:ascii="Arial" w:hAnsi="Arial" w:eastAsia="Arial"/>
          <w:sz w:val="64"/>
        </w:rPr>
      </w:pPr>
      <w:r>
        <w:rPr>
          <w:spacing w:val="-2"/>
          <w:sz w:val="64"/>
        </w:rPr>
        <w:t>酸</w:t>
      </w:r>
      <w:r>
        <w:rPr>
          <w:spacing w:val="-2"/>
          <w:sz w:val="64"/>
        </w:rPr>
        <w:t>碱</w:t>
      </w:r>
      <w:r>
        <w:rPr>
          <w:spacing w:val="-2"/>
          <w:sz w:val="64"/>
        </w:rPr>
        <w:t>度</w:t>
      </w:r>
      <w:r>
        <w:rPr>
          <w:rFonts w:ascii="Calibri" w:hAnsi="Calibri" w:eastAsia="Calibri"/>
          <w:spacing w:val="-2"/>
          <w:sz w:val="64"/>
        </w:rPr>
        <w:t>(pH</w:t>
      </w:r>
      <w:r>
        <w:rPr>
          <w:spacing w:val="-2"/>
          <w:sz w:val="64"/>
        </w:rPr>
        <w:t>值</w:t>
      </w:r>
      <w:r>
        <w:rPr>
          <w:rFonts w:ascii="Calibri" w:hAnsi="Calibri" w:eastAsia="Calibri"/>
          <w:spacing w:val="-2"/>
          <w:sz w:val="64"/>
        </w:rPr>
        <w:t>)</w:t>
      </w:r>
      <w:r>
        <w:rPr>
          <w:spacing w:val="-2"/>
          <w:sz w:val="64"/>
        </w:rPr>
        <w:t>、</w:t>
      </w:r>
      <w:r>
        <w:rPr>
          <w:spacing w:val="-2"/>
          <w:sz w:val="64"/>
        </w:rPr>
        <w:t>成</w:t>
      </w:r>
      <w:r>
        <w:rPr>
          <w:spacing w:val="-2"/>
          <w:sz w:val="64"/>
        </w:rPr>
        <w:t>分</w:t>
      </w:r>
      <w:r>
        <w:rPr>
          <w:spacing w:val="-2"/>
          <w:sz w:val="64"/>
        </w:rPr>
        <w:t>的</w:t>
      </w:r>
      <w:r>
        <w:rPr>
          <w:spacing w:val="-2"/>
          <w:sz w:val="64"/>
        </w:rPr>
        <w:t>百</w:t>
      </w:r>
      <w:r>
        <w:rPr>
          <w:spacing w:val="-2"/>
          <w:sz w:val="64"/>
        </w:rPr>
        <w:t>分</w:t>
      </w:r>
      <w:r>
        <w:rPr>
          <w:spacing w:val="-2"/>
          <w:sz w:val="64"/>
        </w:rPr>
        <w:t>比</w:t>
      </w:r>
      <w:r>
        <w:rPr>
          <w:spacing w:val="-2"/>
          <w:sz w:val="64"/>
        </w:rPr>
        <w:t>含</w:t>
      </w:r>
      <w:r>
        <w:rPr>
          <w:spacing w:val="-2"/>
          <w:sz w:val="64"/>
        </w:rPr>
        <w:t>量</w:t>
      </w:r>
      <w:r>
        <w:rPr>
          <w:spacing w:val="-2"/>
          <w:sz w:val="64"/>
        </w:rPr>
        <w:t>等</w:t>
      </w:r>
      <w:r>
        <w:rPr>
          <w:b/>
          <w:spacing w:val="-2"/>
          <w:sz w:val="64"/>
        </w:rPr>
        <w:t>物理</w:t>
      </w:r>
      <w:r>
        <w:rPr>
          <w:b/>
          <w:spacing w:val="-2"/>
          <w:sz w:val="64"/>
        </w:rPr>
        <w:t>化</w:t>
      </w:r>
      <w:r>
        <w:rPr>
          <w:b/>
          <w:spacing w:val="-4"/>
          <w:sz w:val="64"/>
        </w:rPr>
        <w:t>学</w:t>
      </w:r>
      <w:r>
        <w:rPr>
          <w:b/>
          <w:spacing w:val="-4"/>
          <w:sz w:val="64"/>
        </w:rPr>
        <w:t>信</w:t>
      </w:r>
      <w:r>
        <w:rPr>
          <w:b/>
          <w:spacing w:val="-4"/>
          <w:sz w:val="64"/>
        </w:rPr>
        <w:t>息</w:t>
      </w:r>
    </w:p>
    <w:p>
      <w:pPr>
        <w:pStyle w:val="ListParagraph"/>
        <w:numPr>
          <w:ilvl w:val="0"/>
          <w:numId w:val="10"/>
        </w:numPr>
        <w:tabs>
          <w:tab w:pos="1164" w:val="left" w:leader="none"/>
        </w:tabs>
        <w:spacing w:line="240" w:lineRule="auto" w:before="109" w:after="0"/>
        <w:ind w:left="1164" w:right="0" w:hanging="540"/>
        <w:jc w:val="left"/>
        <w:rPr>
          <w:rFonts w:ascii="Arial" w:hAnsi="Arial" w:eastAsia="Arial"/>
          <w:sz w:val="64"/>
        </w:rPr>
      </w:pPr>
      <w:r>
        <w:rPr>
          <w:w w:val="95"/>
          <w:sz w:val="64"/>
        </w:rPr>
        <w:t>心</w:t>
      </w:r>
      <w:r>
        <w:rPr>
          <w:w w:val="95"/>
          <w:sz w:val="64"/>
        </w:rPr>
        <w:t>电</w:t>
      </w:r>
      <w:r>
        <w:rPr>
          <w:w w:val="95"/>
          <w:sz w:val="64"/>
        </w:rPr>
        <w:t>、</w:t>
      </w:r>
      <w:r>
        <w:rPr>
          <w:w w:val="95"/>
          <w:sz w:val="64"/>
        </w:rPr>
        <w:t>心</w:t>
      </w:r>
      <w:r>
        <w:rPr>
          <w:w w:val="95"/>
          <w:sz w:val="64"/>
        </w:rPr>
        <w:t>音</w:t>
      </w:r>
      <w:r>
        <w:rPr>
          <w:w w:val="95"/>
          <w:sz w:val="64"/>
        </w:rPr>
        <w:t>、</w:t>
      </w:r>
      <w:r>
        <w:rPr>
          <w:w w:val="95"/>
          <w:sz w:val="64"/>
        </w:rPr>
        <w:t>脑</w:t>
      </w:r>
      <w:r>
        <w:rPr>
          <w:w w:val="95"/>
          <w:sz w:val="64"/>
        </w:rPr>
        <w:t>电</w:t>
      </w:r>
      <w:r>
        <w:rPr>
          <w:w w:val="95"/>
          <w:sz w:val="64"/>
        </w:rPr>
        <w:t>、</w:t>
      </w:r>
      <w:r>
        <w:rPr>
          <w:w w:val="95"/>
          <w:sz w:val="64"/>
        </w:rPr>
        <w:t>血</w:t>
      </w:r>
      <w:r>
        <w:rPr>
          <w:w w:val="95"/>
          <w:sz w:val="64"/>
        </w:rPr>
        <w:t>液</w:t>
      </w:r>
      <w:r>
        <w:rPr>
          <w:w w:val="95"/>
          <w:sz w:val="64"/>
        </w:rPr>
        <w:t>等</w:t>
      </w:r>
      <w:r>
        <w:rPr>
          <w:b/>
          <w:w w:val="95"/>
          <w:sz w:val="64"/>
        </w:rPr>
        <w:t>生物</w:t>
      </w:r>
      <w:r>
        <w:rPr>
          <w:b/>
          <w:w w:val="95"/>
          <w:sz w:val="64"/>
        </w:rPr>
        <w:t>信</w:t>
      </w:r>
      <w:r>
        <w:rPr>
          <w:b/>
          <w:spacing w:val="-10"/>
          <w:w w:val="95"/>
          <w:sz w:val="64"/>
        </w:rPr>
        <w:t>息</w:t>
      </w:r>
    </w:p>
    <w:p>
      <w:pPr>
        <w:spacing w:after="0" w:line="240" w:lineRule="auto"/>
        <w:jc w:val="left"/>
        <w:rPr>
          <w:rFonts w:ascii="Arial" w:hAnsi="Arial" w:eastAsia="Arial"/>
          <w:sz w:val="64"/>
        </w:rPr>
        <w:sectPr>
          <w:headerReference w:type="default" r:id="rId205"/>
          <w:footerReference w:type="default" r:id="rId206"/>
          <w:pgSz w:w="14400" w:h="10800" w:orient="landscape"/>
          <w:pgMar w:header="0" w:footer="1100" w:top="1000" w:bottom="1280" w:left="240" w:right="0"/>
        </w:sectPr>
      </w:pPr>
    </w:p>
    <w:p>
      <w:pPr>
        <w:pStyle w:val="BodyText"/>
        <w:spacing w:before="7"/>
        <w:rPr>
          <w:b/>
          <w:sz w:val="15"/>
        </w:rPr>
      </w:pPr>
      <w:r>
        <w:rPr/>
        <w:pict>
          <v:group style="position:absolute;margin-left:21.148161pt;margin-top:6.2528pt;width:698.9pt;height:521.25pt;mso-position-horizontal-relative:page;mso-position-vertical-relative:page;z-index:15745024" id="docshapegroup61" coordorigin="423,125" coordsize="13978,10425">
            <v:shape style="position:absolute;left:422;top:432;width:3961;height:3924" type="#_x0000_t75" id="docshape62" stroked="false">
              <v:imagedata r:id="rId209" o:title=""/>
            </v:shape>
            <v:shape style="position:absolute;left:961;top:125;width:13439;height:10425" type="#_x0000_t75" id="docshape63" stroked="false">
              <v:imagedata r:id="rId210" o:title=""/>
            </v:shape>
            <w10:wrap type="none"/>
          </v:group>
        </w:pict>
      </w:r>
      <w:r>
        <w:rPr/>
        <w:pict>
          <v:shape style="position:absolute;margin-left:98.523941pt;margin-top:345.641907pt;width:47.35pt;height:77.8pt;mso-position-horizontal-relative:page;mso-position-vertical-relative:page;z-index:15745536" type="#_x0000_t202" id="docshape64" filled="false" stroked="false">
            <v:textbox inset="0,0,0,0" style="layout-flow:vertical-ideographic">
              <w:txbxContent>
                <w:p>
                  <w:pPr>
                    <w:spacing w:line="156" w:lineRule="auto" w:before="0"/>
                    <w:ind w:left="20" w:right="0" w:firstLine="0"/>
                    <w:jc w:val="left"/>
                    <w:rPr>
                      <w:sz w:val="86"/>
                    </w:rPr>
                  </w:pPr>
                  <w:bookmarkStart w:name="幻灯片编号 10" w:id="122"/>
                  <w:bookmarkEnd w:id="122"/>
                  <w:r>
                    <w:rPr/>
                  </w:r>
                  <w:r>
                    <w:rPr>
                      <w:color w:val="1344D8"/>
                      <w:spacing w:val="-208"/>
                      <w:w w:val="100"/>
                      <w:sz w:val="86"/>
                    </w:rPr>
                    <w:t>心</w:t>
                  </w:r>
                  <w:r>
                    <w:rPr>
                      <w:color w:val="1344D8"/>
                      <w:w w:val="100"/>
                      <w:position w:val="-4"/>
                      <w:sz w:val="86"/>
                    </w:rPr>
                    <w:t>易</w:t>
                  </w:r>
                </w:p>
              </w:txbxContent>
            </v:textbox>
            <w10:wrap type="none"/>
          </v:shape>
        </w:pict>
      </w:r>
    </w:p>
    <w:p>
      <w:pPr>
        <w:spacing w:after="0"/>
        <w:rPr>
          <w:sz w:val="15"/>
        </w:rPr>
        <w:sectPr>
          <w:headerReference w:type="default" r:id="rId207"/>
          <w:footerReference w:type="default" r:id="rId208"/>
          <w:pgSz w:w="14400" w:h="10800" w:orient="landscape"/>
          <w:pgMar w:header="0" w:footer="0" w:top="1000" w:bottom="280" w:left="24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2"/>
        </w:rPr>
      </w:pPr>
    </w:p>
    <w:p>
      <w:pPr>
        <w:pStyle w:val="ListParagraph"/>
        <w:numPr>
          <w:ilvl w:val="0"/>
          <w:numId w:val="10"/>
        </w:numPr>
        <w:tabs>
          <w:tab w:pos="1164" w:val="left" w:leader="none"/>
        </w:tabs>
        <w:spacing w:line="220" w:lineRule="auto" w:before="91" w:after="0"/>
        <w:ind w:left="1164" w:right="1479" w:hanging="540"/>
        <w:jc w:val="both"/>
        <w:rPr>
          <w:rFonts w:ascii="Arial" w:hAnsi="Arial" w:eastAsia="Arial"/>
          <w:sz w:val="64"/>
        </w:rPr>
      </w:pPr>
      <w:bookmarkStart w:name="幻灯片编号 11" w:id="123"/>
      <w:bookmarkEnd w:id="123"/>
      <w:r>
        <w:rPr/>
      </w:r>
      <w:bookmarkStart w:name="幻灯片编号 11" w:id="124"/>
      <w:bookmarkEnd w:id="124"/>
      <w:r>
        <w:rPr>
          <w:spacing w:val="-2"/>
          <w:sz w:val="64"/>
        </w:rPr>
        <w:t>有</w:t>
      </w:r>
      <w:r>
        <w:rPr>
          <w:spacing w:val="-2"/>
          <w:sz w:val="64"/>
        </w:rPr>
        <w:t>的</w:t>
      </w:r>
      <w:r>
        <w:rPr>
          <w:spacing w:val="-2"/>
          <w:sz w:val="64"/>
        </w:rPr>
        <w:t>传</w:t>
      </w:r>
      <w:r>
        <w:rPr>
          <w:spacing w:val="-2"/>
          <w:sz w:val="64"/>
        </w:rPr>
        <w:t>感</w:t>
      </w:r>
      <w:r>
        <w:rPr>
          <w:spacing w:val="-2"/>
          <w:sz w:val="64"/>
        </w:rPr>
        <w:t>器</w:t>
      </w:r>
      <w:r>
        <w:rPr>
          <w:spacing w:val="-2"/>
          <w:sz w:val="64"/>
        </w:rPr>
        <w:t>功</w:t>
      </w:r>
      <w:r>
        <w:rPr>
          <w:spacing w:val="-2"/>
          <w:sz w:val="64"/>
        </w:rPr>
        <w:t>能</w:t>
      </w:r>
      <w:r>
        <w:rPr>
          <w:spacing w:val="-2"/>
          <w:sz w:val="64"/>
        </w:rPr>
        <w:t>甚</w:t>
      </w:r>
      <w:r>
        <w:rPr>
          <w:spacing w:val="-2"/>
          <w:sz w:val="64"/>
        </w:rPr>
        <w:t>至</w:t>
      </w:r>
      <w:r>
        <w:rPr>
          <w:spacing w:val="-2"/>
          <w:sz w:val="64"/>
        </w:rPr>
        <w:t>已</w:t>
      </w:r>
      <w:r>
        <w:rPr>
          <w:spacing w:val="-2"/>
          <w:sz w:val="64"/>
        </w:rPr>
        <w:t>经</w:t>
      </w:r>
      <w:r>
        <w:rPr>
          <w:spacing w:val="-2"/>
          <w:sz w:val="64"/>
        </w:rPr>
        <w:t>超</w:t>
      </w:r>
      <w:r>
        <w:rPr>
          <w:spacing w:val="-2"/>
          <w:sz w:val="64"/>
        </w:rPr>
        <w:t>过</w:t>
      </w:r>
      <w:r>
        <w:rPr>
          <w:spacing w:val="-2"/>
          <w:sz w:val="64"/>
        </w:rPr>
        <w:t>人</w:t>
      </w:r>
      <w:r>
        <w:rPr>
          <w:spacing w:val="-2"/>
          <w:sz w:val="64"/>
        </w:rPr>
        <w:t>类</w:t>
      </w:r>
      <w:r>
        <w:rPr>
          <w:spacing w:val="-2"/>
          <w:sz w:val="64"/>
        </w:rPr>
        <w:t>五官</w:t>
      </w:r>
      <w:r>
        <w:rPr>
          <w:spacing w:val="-2"/>
          <w:sz w:val="64"/>
        </w:rPr>
        <w:t>的</w:t>
      </w:r>
      <w:r>
        <w:rPr>
          <w:spacing w:val="-2"/>
          <w:sz w:val="64"/>
        </w:rPr>
        <w:t>感</w:t>
      </w:r>
      <w:r>
        <w:rPr>
          <w:spacing w:val="-2"/>
          <w:sz w:val="64"/>
        </w:rPr>
        <w:t>觉</w:t>
      </w:r>
      <w:r>
        <w:rPr>
          <w:spacing w:val="-2"/>
          <w:sz w:val="64"/>
        </w:rPr>
        <w:t>能</w:t>
      </w:r>
      <w:r>
        <w:rPr>
          <w:spacing w:val="-2"/>
          <w:sz w:val="64"/>
        </w:rPr>
        <w:t>力</w:t>
      </w:r>
      <w:r>
        <w:rPr>
          <w:spacing w:val="-2"/>
          <w:sz w:val="64"/>
        </w:rPr>
        <w:t>和</w:t>
      </w:r>
      <w:r>
        <w:rPr>
          <w:spacing w:val="-2"/>
          <w:sz w:val="64"/>
        </w:rPr>
        <w:t>范</w:t>
      </w:r>
      <w:r>
        <w:rPr>
          <w:spacing w:val="-2"/>
          <w:sz w:val="64"/>
        </w:rPr>
        <w:t>围</w:t>
      </w:r>
      <w:r>
        <w:rPr>
          <w:spacing w:val="-2"/>
          <w:sz w:val="64"/>
        </w:rPr>
        <w:t>，</w:t>
      </w:r>
      <w:r>
        <w:rPr>
          <w:spacing w:val="-2"/>
          <w:sz w:val="64"/>
        </w:rPr>
        <w:t>如</w:t>
      </w:r>
      <w:r>
        <w:rPr>
          <w:spacing w:val="-2"/>
          <w:sz w:val="64"/>
        </w:rPr>
        <w:t>现</w:t>
      </w:r>
      <w:r>
        <w:rPr>
          <w:spacing w:val="-2"/>
          <w:sz w:val="64"/>
        </w:rPr>
        <w:t>在</w:t>
      </w:r>
      <w:r>
        <w:rPr>
          <w:spacing w:val="-2"/>
          <w:sz w:val="64"/>
        </w:rPr>
        <w:t>有</w:t>
      </w:r>
      <w:r>
        <w:rPr>
          <w:spacing w:val="-2"/>
          <w:sz w:val="64"/>
        </w:rPr>
        <w:t>不</w:t>
      </w:r>
      <w:r>
        <w:rPr>
          <w:spacing w:val="-2"/>
          <w:sz w:val="64"/>
        </w:rPr>
        <w:t>少</w:t>
      </w:r>
      <w:r>
        <w:rPr>
          <w:spacing w:val="-2"/>
          <w:sz w:val="64"/>
        </w:rPr>
        <w:t>传</w:t>
      </w:r>
      <w:r>
        <w:rPr>
          <w:spacing w:val="-2"/>
          <w:sz w:val="64"/>
        </w:rPr>
        <w:t>感器</w:t>
      </w:r>
      <w:r>
        <w:rPr>
          <w:spacing w:val="-2"/>
          <w:sz w:val="64"/>
        </w:rPr>
        <w:t>已</w:t>
      </w:r>
      <w:r>
        <w:rPr>
          <w:spacing w:val="-2"/>
          <w:sz w:val="64"/>
        </w:rPr>
        <w:t>能</w:t>
      </w:r>
      <w:r>
        <w:rPr>
          <w:spacing w:val="-2"/>
          <w:sz w:val="64"/>
        </w:rPr>
        <w:t>应</w:t>
      </w:r>
      <w:r>
        <w:rPr>
          <w:spacing w:val="-2"/>
          <w:sz w:val="64"/>
        </w:rPr>
        <w:t>用</w:t>
      </w:r>
      <w:r>
        <w:rPr>
          <w:spacing w:val="-2"/>
          <w:sz w:val="64"/>
        </w:rPr>
        <w:t>于</w:t>
      </w:r>
      <w:r>
        <w:rPr>
          <w:spacing w:val="-2"/>
          <w:sz w:val="64"/>
        </w:rPr>
        <w:t>人</w:t>
      </w:r>
      <w:r>
        <w:rPr>
          <w:spacing w:val="-2"/>
          <w:sz w:val="64"/>
        </w:rPr>
        <w:t>类</w:t>
      </w:r>
      <w:r>
        <w:rPr>
          <w:spacing w:val="-2"/>
          <w:sz w:val="64"/>
        </w:rPr>
        <w:t>无</w:t>
      </w:r>
      <w:r>
        <w:rPr>
          <w:spacing w:val="-2"/>
          <w:sz w:val="64"/>
        </w:rPr>
        <w:t>法</w:t>
      </w:r>
      <w:r>
        <w:rPr>
          <w:spacing w:val="-2"/>
          <w:sz w:val="64"/>
        </w:rPr>
        <w:t>承</w:t>
      </w:r>
      <w:r>
        <w:rPr>
          <w:spacing w:val="-2"/>
          <w:sz w:val="64"/>
        </w:rPr>
        <w:t>受</w:t>
      </w:r>
      <w:r>
        <w:rPr>
          <w:spacing w:val="-2"/>
          <w:sz w:val="64"/>
        </w:rPr>
        <w:t>的</w:t>
      </w:r>
      <w:r>
        <w:rPr>
          <w:spacing w:val="-2"/>
          <w:sz w:val="64"/>
        </w:rPr>
        <w:t>恶</w:t>
      </w:r>
      <w:r>
        <w:rPr>
          <w:spacing w:val="-2"/>
          <w:sz w:val="64"/>
        </w:rPr>
        <w:t>劣</w:t>
      </w:r>
      <w:r>
        <w:rPr>
          <w:spacing w:val="-2"/>
          <w:sz w:val="64"/>
        </w:rPr>
        <w:t>条</w:t>
      </w:r>
      <w:r>
        <w:rPr>
          <w:spacing w:val="-2"/>
          <w:sz w:val="64"/>
        </w:rPr>
        <w:t>件</w:t>
      </w:r>
      <w:r>
        <w:rPr>
          <w:spacing w:val="-2"/>
          <w:sz w:val="64"/>
        </w:rPr>
        <w:t>和无</w:t>
      </w:r>
      <w:r>
        <w:rPr>
          <w:spacing w:val="-2"/>
          <w:sz w:val="64"/>
        </w:rPr>
        <w:t>法</w:t>
      </w:r>
      <w:r>
        <w:rPr>
          <w:spacing w:val="-2"/>
          <w:sz w:val="64"/>
        </w:rPr>
        <w:t>感</w:t>
      </w:r>
      <w:r>
        <w:rPr>
          <w:spacing w:val="-2"/>
          <w:sz w:val="64"/>
        </w:rPr>
        <w:t>知</w:t>
      </w:r>
      <w:r>
        <w:rPr>
          <w:spacing w:val="-2"/>
          <w:sz w:val="64"/>
        </w:rPr>
        <w:t>的</w:t>
      </w:r>
      <w:r>
        <w:rPr>
          <w:spacing w:val="-2"/>
          <w:sz w:val="64"/>
        </w:rPr>
        <w:t>微</w:t>
      </w:r>
      <w:r>
        <w:rPr>
          <w:spacing w:val="-2"/>
          <w:sz w:val="64"/>
        </w:rPr>
        <w:t>弱</w:t>
      </w:r>
      <w:r>
        <w:rPr>
          <w:spacing w:val="-2"/>
          <w:sz w:val="64"/>
        </w:rPr>
        <w:t>信</w:t>
      </w:r>
      <w:r>
        <w:rPr>
          <w:spacing w:val="-2"/>
          <w:sz w:val="64"/>
        </w:rPr>
        <w:t>息</w:t>
      </w:r>
      <w:r>
        <w:rPr>
          <w:spacing w:val="-2"/>
          <w:sz w:val="64"/>
        </w:rPr>
        <w:t>。</w:t>
      </w:r>
    </w:p>
    <w:p>
      <w:pPr>
        <w:pStyle w:val="ListParagraph"/>
        <w:numPr>
          <w:ilvl w:val="0"/>
          <w:numId w:val="10"/>
        </w:numPr>
        <w:tabs>
          <w:tab w:pos="1164" w:val="left" w:leader="none"/>
        </w:tabs>
        <w:spacing w:line="211" w:lineRule="auto" w:before="233" w:after="0"/>
        <w:ind w:left="1164" w:right="841" w:hanging="540"/>
        <w:jc w:val="both"/>
        <w:rPr>
          <w:rFonts w:ascii="Arial" w:hAnsi="Arial" w:eastAsia="Arial"/>
          <w:sz w:val="64"/>
        </w:rPr>
      </w:pPr>
      <w:r>
        <w:rPr>
          <w:spacing w:val="-2"/>
          <w:sz w:val="64"/>
        </w:rPr>
        <w:t>随</w:t>
      </w:r>
      <w:r>
        <w:rPr>
          <w:spacing w:val="-2"/>
          <w:sz w:val="64"/>
        </w:rPr>
        <w:t>着</w:t>
      </w:r>
      <w:r>
        <w:rPr>
          <w:spacing w:val="-2"/>
          <w:sz w:val="64"/>
        </w:rPr>
        <w:t>传</w:t>
      </w:r>
      <w:r>
        <w:rPr>
          <w:spacing w:val="-2"/>
          <w:sz w:val="64"/>
        </w:rPr>
        <w:t>感</w:t>
      </w:r>
      <w:r>
        <w:rPr>
          <w:spacing w:val="-2"/>
          <w:sz w:val="64"/>
        </w:rPr>
        <w:t>技</w:t>
      </w:r>
      <w:r>
        <w:rPr>
          <w:spacing w:val="-2"/>
          <w:sz w:val="64"/>
        </w:rPr>
        <w:t>术</w:t>
      </w:r>
      <w:r>
        <w:rPr>
          <w:spacing w:val="-2"/>
          <w:sz w:val="64"/>
        </w:rPr>
        <w:t>不</w:t>
      </w:r>
      <w:r>
        <w:rPr>
          <w:spacing w:val="-2"/>
          <w:sz w:val="64"/>
        </w:rPr>
        <w:t>断</w:t>
      </w:r>
      <w:r>
        <w:rPr>
          <w:spacing w:val="-2"/>
          <w:sz w:val="64"/>
        </w:rPr>
        <w:t>发</w:t>
      </w:r>
      <w:r>
        <w:rPr>
          <w:spacing w:val="-2"/>
          <w:sz w:val="64"/>
        </w:rPr>
        <w:t>展</w:t>
      </w:r>
      <w:r>
        <w:rPr>
          <w:spacing w:val="-2"/>
          <w:sz w:val="64"/>
        </w:rPr>
        <w:t>和</w:t>
      </w:r>
      <w:r>
        <w:rPr>
          <w:spacing w:val="-2"/>
          <w:sz w:val="64"/>
        </w:rPr>
        <w:t>新</w:t>
      </w:r>
      <w:r>
        <w:rPr>
          <w:spacing w:val="-2"/>
          <w:sz w:val="64"/>
        </w:rPr>
        <w:t>型</w:t>
      </w:r>
      <w:r>
        <w:rPr>
          <w:spacing w:val="-2"/>
          <w:sz w:val="64"/>
        </w:rPr>
        <w:t>传</w:t>
      </w:r>
      <w:r>
        <w:rPr>
          <w:spacing w:val="-2"/>
          <w:sz w:val="64"/>
        </w:rPr>
        <w:t>感</w:t>
      </w:r>
      <w:r>
        <w:rPr>
          <w:spacing w:val="-2"/>
          <w:sz w:val="64"/>
        </w:rPr>
        <w:t>器</w:t>
      </w:r>
      <w:r>
        <w:rPr>
          <w:spacing w:val="-2"/>
          <w:sz w:val="64"/>
        </w:rPr>
        <w:t>的</w:t>
      </w:r>
      <w:r>
        <w:rPr>
          <w:spacing w:val="-2"/>
          <w:sz w:val="64"/>
        </w:rPr>
        <w:t>研</w:t>
      </w:r>
      <w:r>
        <w:rPr>
          <w:spacing w:val="-2"/>
          <w:sz w:val="64"/>
        </w:rPr>
        <w:t> </w:t>
      </w:r>
      <w:r>
        <w:rPr>
          <w:spacing w:val="-2"/>
          <w:sz w:val="64"/>
        </w:rPr>
        <w:t>制</w:t>
      </w:r>
      <w:r>
        <w:rPr>
          <w:spacing w:val="-2"/>
          <w:sz w:val="64"/>
        </w:rPr>
        <w:t>成</w:t>
      </w:r>
      <w:r>
        <w:rPr>
          <w:spacing w:val="-2"/>
          <w:sz w:val="64"/>
        </w:rPr>
        <w:t>功</w:t>
      </w:r>
      <w:r>
        <w:rPr>
          <w:spacing w:val="-2"/>
          <w:sz w:val="64"/>
        </w:rPr>
        <w:t>，</w:t>
      </w:r>
      <w:r>
        <w:rPr>
          <w:spacing w:val="-2"/>
          <w:sz w:val="64"/>
        </w:rPr>
        <w:t>传</w:t>
      </w:r>
      <w:r>
        <w:rPr>
          <w:spacing w:val="-2"/>
          <w:sz w:val="64"/>
        </w:rPr>
        <w:t>感</w:t>
      </w:r>
      <w:r>
        <w:rPr>
          <w:spacing w:val="-2"/>
          <w:sz w:val="64"/>
        </w:rPr>
        <w:t>器</w:t>
      </w:r>
      <w:r>
        <w:rPr>
          <w:spacing w:val="-2"/>
          <w:sz w:val="64"/>
        </w:rPr>
        <w:t>功</w:t>
      </w:r>
      <w:r>
        <w:rPr>
          <w:spacing w:val="-2"/>
          <w:sz w:val="64"/>
        </w:rPr>
        <w:t>能</w:t>
      </w:r>
      <w:r>
        <w:rPr>
          <w:spacing w:val="-2"/>
          <w:sz w:val="64"/>
        </w:rPr>
        <w:t>将</w:t>
      </w:r>
      <w:r>
        <w:rPr>
          <w:spacing w:val="-2"/>
          <w:sz w:val="64"/>
        </w:rPr>
        <w:t>日</w:t>
      </w:r>
      <w:r>
        <w:rPr>
          <w:spacing w:val="-2"/>
          <w:sz w:val="64"/>
        </w:rPr>
        <w:t>趋</w:t>
      </w:r>
      <w:r>
        <w:rPr>
          <w:spacing w:val="-2"/>
          <w:sz w:val="64"/>
        </w:rPr>
        <w:t>完</w:t>
      </w:r>
      <w:r>
        <w:rPr>
          <w:spacing w:val="-2"/>
          <w:sz w:val="64"/>
        </w:rPr>
        <w:t>善</w:t>
      </w:r>
      <w:r>
        <w:rPr>
          <w:spacing w:val="-2"/>
          <w:sz w:val="64"/>
        </w:rPr>
        <w:t>和</w:t>
      </w:r>
      <w:r>
        <w:rPr>
          <w:spacing w:val="-2"/>
          <w:sz w:val="64"/>
        </w:rPr>
        <w:t>多</w:t>
      </w:r>
      <w:r>
        <w:rPr>
          <w:spacing w:val="-2"/>
          <w:sz w:val="64"/>
        </w:rPr>
        <w:t>样</w:t>
      </w:r>
      <w:r>
        <w:rPr>
          <w:spacing w:val="-2"/>
          <w:sz w:val="64"/>
        </w:rPr>
        <w:t>化</w:t>
      </w:r>
      <w:r>
        <w:rPr>
          <w:spacing w:val="-2"/>
          <w:sz w:val="6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5"/>
        </w:rPr>
      </w:pPr>
      <w:r>
        <w:rPr/>
        <w:drawing>
          <wp:anchor distT="0" distB="0" distL="0" distR="0" allowOverlap="1" layoutInCell="1" locked="0" behindDoc="0" simplePos="0" relativeHeight="34">
            <wp:simplePos x="0" y="0"/>
            <wp:positionH relativeFrom="page">
              <wp:posOffset>8318753</wp:posOffset>
            </wp:positionH>
            <wp:positionV relativeFrom="paragraph">
              <wp:posOffset>222075</wp:posOffset>
            </wp:positionV>
            <wp:extent cx="585215" cy="585216"/>
            <wp:effectExtent l="0" t="0" r="0" b="0"/>
            <wp:wrapTopAndBottom/>
            <wp:docPr id="219" name="image7.png"/>
            <wp:cNvGraphicFramePr>
              <a:graphicFrameLocks noChangeAspect="1"/>
            </wp:cNvGraphicFramePr>
            <a:graphic>
              <a:graphicData uri="http://schemas.openxmlformats.org/drawingml/2006/picture">
                <pic:pic>
                  <pic:nvPicPr>
                    <pic:cNvPr id="220"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25"/>
        </w:rPr>
        <w:sectPr>
          <w:headerReference w:type="default" r:id="rId211"/>
          <w:footerReference w:type="default" r:id="rId212"/>
          <w:pgSz w:w="14400" w:h="10800" w:orient="landscape"/>
          <w:pgMar w:header="0" w:footer="0" w:top="1000" w:bottom="0" w:left="240" w:right="0"/>
        </w:sectPr>
      </w:pPr>
    </w:p>
    <w:p>
      <w:pPr>
        <w:pStyle w:val="Heading3"/>
        <w:ind w:left="299" w:right="538"/>
      </w:pPr>
      <w:bookmarkStart w:name="信息传感的基本原理" w:id="125"/>
      <w:bookmarkEnd w:id="125"/>
      <w:r>
        <w:rPr/>
      </w:r>
      <w:r>
        <w:rPr>
          <w:w w:val="95"/>
        </w:rPr>
        <w:t>信</w:t>
      </w:r>
      <w:r>
        <w:rPr>
          <w:w w:val="95"/>
        </w:rPr>
        <w:t>息</w:t>
      </w:r>
      <w:r>
        <w:rPr>
          <w:w w:val="95"/>
        </w:rPr>
        <w:t>传</w:t>
      </w:r>
      <w:r>
        <w:rPr>
          <w:w w:val="95"/>
        </w:rPr>
        <w:t>感</w:t>
      </w:r>
      <w:r>
        <w:rPr>
          <w:w w:val="95"/>
        </w:rPr>
        <w:t>的</w:t>
      </w:r>
      <w:r>
        <w:rPr>
          <w:w w:val="95"/>
        </w:rPr>
        <w:t>基</w:t>
      </w:r>
      <w:r>
        <w:rPr>
          <w:w w:val="95"/>
        </w:rPr>
        <w:t>本</w:t>
      </w:r>
      <w:r>
        <w:rPr>
          <w:w w:val="95"/>
        </w:rPr>
        <w:t>原</w:t>
      </w:r>
      <w:r>
        <w:rPr>
          <w:spacing w:val="-10"/>
          <w:w w:val="95"/>
        </w:rPr>
        <w:t>理</w:t>
      </w:r>
    </w:p>
    <w:p>
      <w:pPr>
        <w:pStyle w:val="BodyText"/>
        <w:rPr>
          <w:sz w:val="20"/>
        </w:rPr>
      </w:pPr>
    </w:p>
    <w:p>
      <w:pPr>
        <w:pStyle w:val="BodyText"/>
        <w:rPr>
          <w:sz w:val="20"/>
        </w:rPr>
      </w:pPr>
    </w:p>
    <w:p>
      <w:pPr>
        <w:pStyle w:val="BodyText"/>
        <w:rPr>
          <w:sz w:val="20"/>
        </w:rPr>
      </w:pPr>
    </w:p>
    <w:p>
      <w:pPr>
        <w:pStyle w:val="BodyText"/>
        <w:spacing w:before="12"/>
        <w:rPr>
          <w:sz w:val="16"/>
        </w:rPr>
      </w:pPr>
      <w:r>
        <w:rPr/>
        <w:drawing>
          <wp:anchor distT="0" distB="0" distL="0" distR="0" allowOverlap="1" layoutInCell="1" locked="0" behindDoc="0" simplePos="0" relativeHeight="35">
            <wp:simplePos x="0" y="0"/>
            <wp:positionH relativeFrom="page">
              <wp:posOffset>873240</wp:posOffset>
            </wp:positionH>
            <wp:positionV relativeFrom="paragraph">
              <wp:posOffset>153067</wp:posOffset>
            </wp:positionV>
            <wp:extent cx="7610670" cy="2378868"/>
            <wp:effectExtent l="0" t="0" r="0" b="0"/>
            <wp:wrapTopAndBottom/>
            <wp:docPr id="221" name="image38.png" descr="传感器图2"/>
            <wp:cNvGraphicFramePr>
              <a:graphicFrameLocks noChangeAspect="1"/>
            </wp:cNvGraphicFramePr>
            <a:graphic>
              <a:graphicData uri="http://schemas.openxmlformats.org/drawingml/2006/picture">
                <pic:pic>
                  <pic:nvPicPr>
                    <pic:cNvPr id="222" name="image38.png"/>
                    <pic:cNvPicPr/>
                  </pic:nvPicPr>
                  <pic:blipFill>
                    <a:blip r:embed="rId215" cstate="print"/>
                    <a:stretch>
                      <a:fillRect/>
                    </a:stretch>
                  </pic:blipFill>
                  <pic:spPr>
                    <a:xfrm>
                      <a:off x="0" y="0"/>
                      <a:ext cx="7610670" cy="2378868"/>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w:drawing>
          <wp:anchor distT="0" distB="0" distL="0" distR="0" allowOverlap="1" layoutInCell="1" locked="0" behindDoc="0" simplePos="0" relativeHeight="36">
            <wp:simplePos x="0" y="0"/>
            <wp:positionH relativeFrom="page">
              <wp:posOffset>8318753</wp:posOffset>
            </wp:positionH>
            <wp:positionV relativeFrom="paragraph">
              <wp:posOffset>183292</wp:posOffset>
            </wp:positionV>
            <wp:extent cx="585215" cy="585216"/>
            <wp:effectExtent l="0" t="0" r="0" b="0"/>
            <wp:wrapTopAndBottom/>
            <wp:docPr id="223" name="image7.png"/>
            <wp:cNvGraphicFramePr>
              <a:graphicFrameLocks noChangeAspect="1"/>
            </wp:cNvGraphicFramePr>
            <a:graphic>
              <a:graphicData uri="http://schemas.openxmlformats.org/drawingml/2006/picture">
                <pic:pic>
                  <pic:nvPicPr>
                    <pic:cNvPr id="224"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20"/>
        </w:rPr>
        <w:sectPr>
          <w:headerReference w:type="default" r:id="rId213"/>
          <w:footerReference w:type="default" r:id="rId214"/>
          <w:pgSz w:w="14400" w:h="10800" w:orient="landscape"/>
          <w:pgMar w:header="0" w:footer="0" w:top="800" w:bottom="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both"/>
        <w:rPr>
          <w:rFonts w:ascii="Arial" w:hAnsi="Arial" w:eastAsia="Arial"/>
          <w:sz w:val="64"/>
        </w:rPr>
      </w:pPr>
      <w:bookmarkStart w:name="幻灯片编号 13" w:id="126"/>
      <w:bookmarkEnd w:id="126"/>
      <w:r>
        <w:rPr/>
      </w:r>
      <w:bookmarkStart w:name="幻灯片编号 13" w:id="127"/>
      <w:bookmarkEnd w:id="127"/>
      <w:r>
        <w:rPr>
          <w:spacing w:val="-2"/>
          <w:sz w:val="64"/>
        </w:rPr>
        <w:t>敏</w:t>
      </w:r>
      <w:r>
        <w:rPr>
          <w:spacing w:val="-2"/>
          <w:sz w:val="64"/>
        </w:rPr>
        <w:t>感</w:t>
      </w:r>
      <w:r>
        <w:rPr>
          <w:spacing w:val="-2"/>
          <w:sz w:val="64"/>
        </w:rPr>
        <w:t>元</w:t>
      </w:r>
      <w:r>
        <w:rPr>
          <w:spacing w:val="-2"/>
          <w:sz w:val="64"/>
        </w:rPr>
        <w:t>件</w:t>
      </w:r>
      <w:r>
        <w:rPr>
          <w:spacing w:val="-2"/>
          <w:sz w:val="64"/>
        </w:rPr>
        <w:t>是</w:t>
      </w:r>
      <w:r>
        <w:rPr>
          <w:spacing w:val="-2"/>
          <w:sz w:val="64"/>
        </w:rPr>
        <w:t>指</w:t>
      </w:r>
      <w:r>
        <w:rPr>
          <w:spacing w:val="-2"/>
          <w:sz w:val="64"/>
        </w:rPr>
        <w:t>能</w:t>
      </w:r>
      <w:r>
        <w:rPr>
          <w:spacing w:val="-2"/>
          <w:sz w:val="64"/>
        </w:rPr>
        <w:t>直</w:t>
      </w:r>
      <w:r>
        <w:rPr>
          <w:spacing w:val="-2"/>
          <w:sz w:val="64"/>
        </w:rPr>
        <w:t>接</w:t>
      </w:r>
      <w:r>
        <w:rPr>
          <w:spacing w:val="-2"/>
          <w:sz w:val="64"/>
        </w:rPr>
        <w:t>感</w:t>
      </w:r>
      <w:r>
        <w:rPr>
          <w:spacing w:val="-2"/>
          <w:sz w:val="64"/>
        </w:rPr>
        <w:t>测</w:t>
      </w:r>
      <w:r>
        <w:rPr>
          <w:spacing w:val="-2"/>
          <w:sz w:val="64"/>
        </w:rPr>
        <w:t>或</w:t>
      </w:r>
      <w:r>
        <w:rPr>
          <w:spacing w:val="-2"/>
          <w:sz w:val="64"/>
        </w:rPr>
        <w:t>响</w:t>
      </w:r>
      <w:r>
        <w:rPr>
          <w:spacing w:val="-2"/>
          <w:sz w:val="64"/>
        </w:rPr>
        <w:t>应</w:t>
      </w:r>
      <w:r>
        <w:rPr>
          <w:spacing w:val="-2"/>
          <w:sz w:val="64"/>
        </w:rPr>
        <w:t>被</w:t>
      </w:r>
      <w:r>
        <w:rPr>
          <w:spacing w:val="-2"/>
          <w:sz w:val="64"/>
        </w:rPr>
        <w:t>测量</w:t>
      </w:r>
      <w:r>
        <w:rPr>
          <w:spacing w:val="-2"/>
          <w:sz w:val="64"/>
        </w:rPr>
        <w:t>的</w:t>
      </w:r>
      <w:r>
        <w:rPr>
          <w:spacing w:val="-4"/>
          <w:sz w:val="64"/>
        </w:rPr>
        <w:t>部</w:t>
      </w:r>
      <w:r>
        <w:rPr>
          <w:spacing w:val="-4"/>
          <w:sz w:val="64"/>
        </w:rPr>
        <w:t>件</w:t>
      </w:r>
      <w:r>
        <w:rPr>
          <w:spacing w:val="-4"/>
          <w:sz w:val="64"/>
        </w:rPr>
        <w:t>。</w:t>
      </w:r>
    </w:p>
    <w:p>
      <w:pPr>
        <w:pStyle w:val="ListParagraph"/>
        <w:numPr>
          <w:ilvl w:val="0"/>
          <w:numId w:val="10"/>
        </w:numPr>
        <w:tabs>
          <w:tab w:pos="1164" w:val="left" w:leader="none"/>
        </w:tabs>
        <w:spacing w:line="225" w:lineRule="auto" w:before="208" w:after="0"/>
        <w:ind w:left="1164" w:right="1479" w:hanging="540"/>
        <w:jc w:val="both"/>
        <w:rPr>
          <w:rFonts w:ascii="Arial" w:hAnsi="Arial" w:eastAsia="Arial"/>
          <w:sz w:val="64"/>
        </w:rPr>
      </w:pPr>
      <w:r>
        <w:rPr>
          <w:spacing w:val="-2"/>
          <w:sz w:val="64"/>
        </w:rPr>
        <w:t>转</w:t>
      </w:r>
      <w:r>
        <w:rPr>
          <w:spacing w:val="-2"/>
          <w:sz w:val="64"/>
        </w:rPr>
        <w:t>换</w:t>
      </w:r>
      <w:r>
        <w:rPr>
          <w:spacing w:val="-2"/>
          <w:sz w:val="64"/>
        </w:rPr>
        <w:t>元</w:t>
      </w:r>
      <w:r>
        <w:rPr>
          <w:spacing w:val="-2"/>
          <w:sz w:val="64"/>
        </w:rPr>
        <w:t>件</w:t>
      </w:r>
      <w:r>
        <w:rPr>
          <w:spacing w:val="-2"/>
          <w:sz w:val="64"/>
        </w:rPr>
        <w:t>是</w:t>
      </w:r>
      <w:r>
        <w:rPr>
          <w:spacing w:val="-2"/>
          <w:sz w:val="64"/>
        </w:rPr>
        <w:t>指</w:t>
      </w:r>
      <w:r>
        <w:rPr>
          <w:spacing w:val="-2"/>
          <w:sz w:val="64"/>
        </w:rPr>
        <w:t>传</w:t>
      </w:r>
      <w:r>
        <w:rPr>
          <w:spacing w:val="-2"/>
          <w:sz w:val="64"/>
        </w:rPr>
        <w:t>感</w:t>
      </w:r>
      <w:r>
        <w:rPr>
          <w:spacing w:val="-2"/>
          <w:sz w:val="64"/>
        </w:rPr>
        <w:t>器</w:t>
      </w:r>
      <w:r>
        <w:rPr>
          <w:spacing w:val="-2"/>
          <w:sz w:val="64"/>
        </w:rPr>
        <w:t>中</w:t>
      </w:r>
      <w:r>
        <w:rPr>
          <w:spacing w:val="-2"/>
          <w:sz w:val="64"/>
        </w:rPr>
        <w:t>能</w:t>
      </w:r>
      <w:r>
        <w:rPr>
          <w:spacing w:val="-2"/>
          <w:sz w:val="64"/>
        </w:rPr>
        <w:t>将</w:t>
      </w:r>
      <w:r>
        <w:rPr>
          <w:spacing w:val="-2"/>
          <w:sz w:val="64"/>
        </w:rPr>
        <w:t>敏</w:t>
      </w:r>
      <w:r>
        <w:rPr>
          <w:spacing w:val="-2"/>
          <w:sz w:val="64"/>
        </w:rPr>
        <w:t>感</w:t>
      </w:r>
      <w:r>
        <w:rPr>
          <w:spacing w:val="-2"/>
          <w:sz w:val="64"/>
        </w:rPr>
        <w:t>元</w:t>
      </w:r>
      <w:r>
        <w:rPr>
          <w:spacing w:val="-2"/>
          <w:sz w:val="64"/>
        </w:rPr>
        <w:t>件感</w:t>
      </w:r>
      <w:r>
        <w:rPr>
          <w:spacing w:val="-2"/>
          <w:sz w:val="64"/>
        </w:rPr>
        <w:t>测</w:t>
      </w:r>
      <w:r>
        <w:rPr>
          <w:spacing w:val="-2"/>
          <w:sz w:val="64"/>
        </w:rPr>
        <w:t>或</w:t>
      </w:r>
      <w:r>
        <w:rPr>
          <w:spacing w:val="-2"/>
          <w:sz w:val="64"/>
        </w:rPr>
        <w:t>响</w:t>
      </w:r>
      <w:r>
        <w:rPr>
          <w:spacing w:val="-2"/>
          <w:sz w:val="64"/>
        </w:rPr>
        <w:t>应</w:t>
      </w:r>
      <w:r>
        <w:rPr>
          <w:spacing w:val="-2"/>
          <w:sz w:val="64"/>
        </w:rPr>
        <w:t>到</w:t>
      </w:r>
      <w:r>
        <w:rPr>
          <w:spacing w:val="-2"/>
          <w:sz w:val="64"/>
        </w:rPr>
        <w:t>的</w:t>
      </w:r>
      <w:r>
        <w:rPr>
          <w:spacing w:val="-2"/>
          <w:sz w:val="64"/>
        </w:rPr>
        <w:t>被</w:t>
      </w:r>
      <w:r>
        <w:rPr>
          <w:spacing w:val="-2"/>
          <w:sz w:val="64"/>
        </w:rPr>
        <w:t>测</w:t>
      </w:r>
      <w:r>
        <w:rPr>
          <w:spacing w:val="-2"/>
          <w:sz w:val="64"/>
        </w:rPr>
        <w:t>量</w:t>
      </w:r>
      <w:r>
        <w:rPr>
          <w:spacing w:val="-2"/>
          <w:sz w:val="64"/>
        </w:rPr>
        <w:t>转</w:t>
      </w:r>
      <w:r>
        <w:rPr>
          <w:spacing w:val="-2"/>
          <w:sz w:val="64"/>
        </w:rPr>
        <w:t>换</w:t>
      </w:r>
      <w:r>
        <w:rPr>
          <w:spacing w:val="-2"/>
          <w:sz w:val="64"/>
        </w:rPr>
        <w:t>成</w:t>
      </w:r>
      <w:r>
        <w:rPr>
          <w:spacing w:val="-2"/>
          <w:sz w:val="64"/>
        </w:rPr>
        <w:t>特</w:t>
      </w:r>
      <w:r>
        <w:rPr>
          <w:spacing w:val="-2"/>
          <w:sz w:val="64"/>
        </w:rPr>
        <w:t>定</w:t>
      </w:r>
      <w:r>
        <w:rPr>
          <w:spacing w:val="-2"/>
          <w:sz w:val="64"/>
        </w:rPr>
        <w:t>形</w:t>
      </w:r>
      <w:r>
        <w:rPr>
          <w:spacing w:val="-2"/>
          <w:sz w:val="64"/>
        </w:rPr>
        <w:t>式</w:t>
      </w:r>
      <w:r>
        <w:rPr>
          <w:spacing w:val="-2"/>
          <w:sz w:val="64"/>
        </w:rPr>
        <w:t>的输</w:t>
      </w:r>
      <w:r>
        <w:rPr>
          <w:spacing w:val="-2"/>
          <w:sz w:val="64"/>
        </w:rPr>
        <w:t>出</w:t>
      </w:r>
      <w:r>
        <w:rPr>
          <w:spacing w:val="-2"/>
          <w:sz w:val="64"/>
        </w:rPr>
        <w:t>信</w:t>
      </w:r>
      <w:r>
        <w:rPr>
          <w:spacing w:val="-2"/>
          <w:sz w:val="64"/>
        </w:rPr>
        <w:t>号</w:t>
      </w:r>
      <w:r>
        <w:rPr>
          <w:spacing w:val="-2"/>
          <w:sz w:val="64"/>
        </w:rPr>
        <w:t>的</w:t>
      </w:r>
      <w:r>
        <w:rPr>
          <w:spacing w:val="-2"/>
          <w:sz w:val="64"/>
        </w:rPr>
        <w:t>部</w:t>
      </w:r>
      <w:r>
        <w:rPr>
          <w:spacing w:val="-2"/>
          <w:sz w:val="64"/>
        </w:rPr>
        <w:t>件</w:t>
      </w:r>
      <w:r>
        <w:rPr>
          <w:spacing w:val="-2"/>
          <w:sz w:val="64"/>
        </w:rPr>
        <w:t>，</w:t>
      </w:r>
      <w:r>
        <w:rPr>
          <w:spacing w:val="-2"/>
          <w:sz w:val="64"/>
        </w:rPr>
        <w:t>通</w:t>
      </w:r>
      <w:r>
        <w:rPr>
          <w:spacing w:val="-2"/>
          <w:sz w:val="64"/>
        </w:rPr>
        <w:t>常</w:t>
      </w:r>
      <w:r>
        <w:rPr>
          <w:spacing w:val="-2"/>
          <w:sz w:val="64"/>
        </w:rPr>
        <w:t>这</w:t>
      </w:r>
      <w:r>
        <w:rPr>
          <w:spacing w:val="-2"/>
          <w:sz w:val="64"/>
        </w:rPr>
        <w:t>种</w:t>
      </w:r>
      <w:r>
        <w:rPr>
          <w:spacing w:val="-2"/>
          <w:sz w:val="64"/>
        </w:rPr>
        <w:t>输</w:t>
      </w:r>
      <w:r>
        <w:rPr>
          <w:spacing w:val="-2"/>
          <w:sz w:val="64"/>
        </w:rPr>
        <w:t>出</w:t>
      </w:r>
      <w:r>
        <w:rPr>
          <w:spacing w:val="-2"/>
          <w:sz w:val="64"/>
        </w:rPr>
        <w:t>信</w:t>
      </w:r>
      <w:r>
        <w:rPr>
          <w:spacing w:val="-2"/>
          <w:sz w:val="64"/>
        </w:rPr>
        <w:t>号</w:t>
      </w:r>
      <w:r>
        <w:rPr>
          <w:spacing w:val="-2"/>
          <w:sz w:val="64"/>
        </w:rPr>
        <w:t>以</w:t>
      </w:r>
      <w:r>
        <w:rPr>
          <w:spacing w:val="-2"/>
          <w:sz w:val="64"/>
        </w:rPr>
        <w:t>电量</w:t>
      </w:r>
    </w:p>
    <w:p>
      <w:pPr>
        <w:pStyle w:val="BodyText"/>
        <w:spacing w:line="726" w:lineRule="exact"/>
        <w:ind w:left="1164"/>
      </w:pPr>
      <w:r>
        <w:rPr>
          <w:w w:val="95"/>
        </w:rPr>
        <w:t>（</w:t>
      </w:r>
      <w:r>
        <w:rPr>
          <w:w w:val="95"/>
        </w:rPr>
        <w:t>电</w:t>
      </w:r>
      <w:r>
        <w:rPr>
          <w:w w:val="95"/>
        </w:rPr>
        <w:t>压</w:t>
      </w:r>
      <w:r>
        <w:rPr>
          <w:w w:val="95"/>
        </w:rPr>
        <w:t>或</w:t>
      </w:r>
      <w:r>
        <w:rPr>
          <w:w w:val="95"/>
        </w:rPr>
        <w:t>电</w:t>
      </w:r>
      <w:r>
        <w:rPr>
          <w:w w:val="95"/>
        </w:rPr>
        <w:t>流</w:t>
      </w:r>
      <w:r>
        <w:rPr>
          <w:w w:val="95"/>
        </w:rPr>
        <w:t>）</w:t>
      </w:r>
      <w:r>
        <w:rPr>
          <w:w w:val="95"/>
        </w:rPr>
        <w:t>的</w:t>
      </w:r>
      <w:r>
        <w:rPr>
          <w:w w:val="95"/>
        </w:rPr>
        <w:t>形</w:t>
      </w:r>
      <w:r>
        <w:rPr>
          <w:w w:val="95"/>
        </w:rPr>
        <w:t>式</w:t>
      </w:r>
      <w:r>
        <w:rPr>
          <w:w w:val="95"/>
        </w:rPr>
        <w:t>出</w:t>
      </w:r>
      <w:r>
        <w:rPr>
          <w:w w:val="95"/>
        </w:rPr>
        <w:t>现</w:t>
      </w:r>
      <w:r>
        <w:rPr>
          <w:spacing w:val="-10"/>
          <w:w w:val="95"/>
        </w:rPr>
        <w:t>。</w:t>
      </w:r>
    </w:p>
    <w:p>
      <w:pPr>
        <w:pStyle w:val="ListParagraph"/>
        <w:numPr>
          <w:ilvl w:val="0"/>
          <w:numId w:val="10"/>
        </w:numPr>
        <w:tabs>
          <w:tab w:pos="1164" w:val="left" w:leader="none"/>
        </w:tabs>
        <w:spacing w:line="218" w:lineRule="auto" w:before="207" w:after="0"/>
        <w:ind w:left="1164" w:right="1479" w:hanging="540"/>
        <w:jc w:val="both"/>
        <w:rPr>
          <w:rFonts w:ascii="Arial" w:hAnsi="Arial" w:eastAsia="Arial"/>
          <w:sz w:val="64"/>
        </w:rPr>
      </w:pPr>
      <w:r>
        <w:rPr/>
        <w:drawing>
          <wp:anchor distT="0" distB="0" distL="0" distR="0" allowOverlap="1" layoutInCell="1" locked="0" behindDoc="0" simplePos="0" relativeHeight="15747584">
            <wp:simplePos x="0" y="0"/>
            <wp:positionH relativeFrom="page">
              <wp:posOffset>8318753</wp:posOffset>
            </wp:positionH>
            <wp:positionV relativeFrom="paragraph">
              <wp:posOffset>1347850</wp:posOffset>
            </wp:positionV>
            <wp:extent cx="609599" cy="609599"/>
            <wp:effectExtent l="0" t="0" r="0" b="0"/>
            <wp:wrapNone/>
            <wp:docPr id="225" name="image7.png"/>
            <wp:cNvGraphicFramePr>
              <a:graphicFrameLocks noChangeAspect="1"/>
            </wp:cNvGraphicFramePr>
            <a:graphic>
              <a:graphicData uri="http://schemas.openxmlformats.org/drawingml/2006/picture">
                <pic:pic>
                  <pic:nvPicPr>
                    <pic:cNvPr id="22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信</w:t>
      </w:r>
      <w:r>
        <w:rPr>
          <w:spacing w:val="-2"/>
          <w:sz w:val="64"/>
        </w:rPr>
        <w:t>号</w:t>
      </w:r>
      <w:r>
        <w:rPr>
          <w:spacing w:val="-2"/>
          <w:sz w:val="64"/>
        </w:rPr>
        <w:t>调</w:t>
      </w:r>
      <w:r>
        <w:rPr>
          <w:spacing w:val="-2"/>
          <w:sz w:val="64"/>
        </w:rPr>
        <w:t>节</w:t>
      </w:r>
      <w:r>
        <w:rPr>
          <w:spacing w:val="-2"/>
          <w:sz w:val="64"/>
        </w:rPr>
        <w:t>和</w:t>
      </w:r>
      <w:r>
        <w:rPr>
          <w:spacing w:val="-2"/>
          <w:sz w:val="64"/>
        </w:rPr>
        <w:t>转</w:t>
      </w:r>
      <w:r>
        <w:rPr>
          <w:spacing w:val="-2"/>
          <w:sz w:val="64"/>
        </w:rPr>
        <w:t>换</w:t>
      </w:r>
      <w:r>
        <w:rPr>
          <w:spacing w:val="-2"/>
          <w:sz w:val="64"/>
        </w:rPr>
        <w:t>电</w:t>
      </w:r>
      <w:r>
        <w:rPr>
          <w:spacing w:val="-2"/>
          <w:sz w:val="64"/>
        </w:rPr>
        <w:t>路</w:t>
      </w:r>
      <w:r>
        <w:rPr>
          <w:spacing w:val="-2"/>
          <w:sz w:val="64"/>
        </w:rPr>
        <w:t>是</w:t>
      </w:r>
      <w:r>
        <w:rPr>
          <w:spacing w:val="-2"/>
          <w:sz w:val="64"/>
        </w:rPr>
        <w:t>把</w:t>
      </w:r>
      <w:r>
        <w:rPr>
          <w:spacing w:val="-2"/>
          <w:sz w:val="64"/>
        </w:rPr>
        <w:t>输</w:t>
      </w:r>
      <w:r>
        <w:rPr>
          <w:spacing w:val="-2"/>
          <w:sz w:val="64"/>
        </w:rPr>
        <w:t>出</w:t>
      </w:r>
      <w:r>
        <w:rPr>
          <w:spacing w:val="-2"/>
          <w:sz w:val="64"/>
        </w:rPr>
        <w:t>的</w:t>
      </w:r>
      <w:r>
        <w:rPr>
          <w:spacing w:val="-2"/>
          <w:sz w:val="64"/>
        </w:rPr>
        <w:t>电</w:t>
      </w:r>
      <w:r>
        <w:rPr>
          <w:spacing w:val="-2"/>
          <w:sz w:val="64"/>
        </w:rPr>
        <w:t>信号</w:t>
      </w:r>
      <w:r>
        <w:rPr>
          <w:spacing w:val="-2"/>
          <w:sz w:val="64"/>
        </w:rPr>
        <w:t>转</w:t>
      </w:r>
      <w:r>
        <w:rPr>
          <w:spacing w:val="-2"/>
          <w:sz w:val="64"/>
        </w:rPr>
        <w:t>换</w:t>
      </w:r>
      <w:r>
        <w:rPr>
          <w:spacing w:val="-2"/>
          <w:sz w:val="64"/>
        </w:rPr>
        <w:t>成</w:t>
      </w:r>
      <w:r>
        <w:rPr>
          <w:spacing w:val="-2"/>
          <w:sz w:val="64"/>
        </w:rPr>
        <w:t>便</w:t>
      </w:r>
      <w:r>
        <w:rPr>
          <w:spacing w:val="-2"/>
          <w:sz w:val="64"/>
        </w:rPr>
        <w:t>于</w:t>
      </w:r>
      <w:r>
        <w:rPr>
          <w:spacing w:val="-2"/>
          <w:sz w:val="64"/>
        </w:rPr>
        <w:t>处</w:t>
      </w:r>
      <w:r>
        <w:rPr>
          <w:spacing w:val="-2"/>
          <w:sz w:val="64"/>
        </w:rPr>
        <w:t>理</w:t>
      </w:r>
      <w:r>
        <w:rPr>
          <w:spacing w:val="-2"/>
          <w:sz w:val="64"/>
        </w:rPr>
        <w:t>、</w:t>
      </w:r>
      <w:r>
        <w:rPr>
          <w:spacing w:val="-2"/>
          <w:sz w:val="64"/>
        </w:rPr>
        <w:t>控</w:t>
      </w:r>
      <w:r>
        <w:rPr>
          <w:spacing w:val="-2"/>
          <w:sz w:val="64"/>
        </w:rPr>
        <w:t>制</w:t>
      </w:r>
      <w:r>
        <w:rPr>
          <w:spacing w:val="-2"/>
          <w:sz w:val="64"/>
        </w:rPr>
        <w:t>、</w:t>
      </w:r>
      <w:r>
        <w:rPr>
          <w:spacing w:val="-2"/>
          <w:sz w:val="64"/>
        </w:rPr>
        <w:t>记</w:t>
      </w:r>
      <w:r>
        <w:rPr>
          <w:spacing w:val="-2"/>
          <w:sz w:val="64"/>
        </w:rPr>
        <w:t>录</w:t>
      </w:r>
      <w:r>
        <w:rPr>
          <w:spacing w:val="-2"/>
          <w:sz w:val="64"/>
        </w:rPr>
        <w:t>和</w:t>
      </w:r>
      <w:r>
        <w:rPr>
          <w:spacing w:val="-2"/>
          <w:sz w:val="64"/>
        </w:rPr>
        <w:t>显</w:t>
      </w:r>
      <w:r>
        <w:rPr>
          <w:spacing w:val="-2"/>
          <w:sz w:val="64"/>
        </w:rPr>
        <w:t>示</w:t>
      </w:r>
      <w:r>
        <w:rPr>
          <w:spacing w:val="-2"/>
          <w:sz w:val="64"/>
        </w:rPr>
        <w:t>的电</w:t>
      </w:r>
      <w:r>
        <w:rPr>
          <w:spacing w:val="-2"/>
          <w:sz w:val="64"/>
        </w:rPr>
        <w:t>信</w:t>
      </w:r>
      <w:r>
        <w:rPr>
          <w:spacing w:val="-2"/>
          <w:sz w:val="64"/>
        </w:rPr>
        <w:t>号</w:t>
      </w:r>
      <w:r>
        <w:rPr>
          <w:spacing w:val="-2"/>
          <w:sz w:val="64"/>
        </w:rPr>
        <w:t>的</w:t>
      </w:r>
      <w:r>
        <w:rPr>
          <w:spacing w:val="-2"/>
          <w:sz w:val="64"/>
        </w:rPr>
        <w:t>有</w:t>
      </w:r>
      <w:r>
        <w:rPr>
          <w:spacing w:val="-2"/>
          <w:sz w:val="64"/>
        </w:rPr>
        <w:t>关</w:t>
      </w:r>
      <w:r>
        <w:rPr>
          <w:spacing w:val="-2"/>
          <w:sz w:val="64"/>
        </w:rPr>
        <w:t>电</w:t>
      </w:r>
      <w:r>
        <w:rPr>
          <w:spacing w:val="-2"/>
          <w:sz w:val="64"/>
        </w:rPr>
        <w:t>路</w:t>
      </w:r>
      <w:r>
        <w:rPr>
          <w:spacing w:val="-2"/>
          <w:sz w:val="64"/>
        </w:rPr>
        <w:t>。</w:t>
      </w:r>
    </w:p>
    <w:p>
      <w:pPr>
        <w:spacing w:after="0" w:line="218" w:lineRule="auto"/>
        <w:jc w:val="both"/>
        <w:rPr>
          <w:rFonts w:ascii="Arial" w:hAnsi="Arial" w:eastAsia="Arial"/>
          <w:sz w:val="64"/>
        </w:rPr>
        <w:sectPr>
          <w:headerReference w:type="default" r:id="rId216"/>
          <w:footerReference w:type="default" r:id="rId217"/>
          <w:pgSz w:w="14400" w:h="10800" w:orient="landscape"/>
          <w:pgMar w:header="0" w:footer="0" w:top="1000" w:bottom="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both"/>
        <w:rPr>
          <w:rFonts w:ascii="Arial" w:hAnsi="Arial" w:eastAsia="Arial"/>
          <w:sz w:val="64"/>
        </w:rPr>
      </w:pPr>
      <w:bookmarkStart w:name="幻灯片编号 14" w:id="128"/>
      <w:bookmarkEnd w:id="128"/>
      <w:r>
        <w:rPr/>
      </w:r>
      <w:bookmarkStart w:name="幻灯片编号 14" w:id="129"/>
      <w:bookmarkEnd w:id="129"/>
      <w:r>
        <w:rPr>
          <w:spacing w:val="-2"/>
          <w:sz w:val="64"/>
        </w:rPr>
        <w:t>传</w:t>
      </w:r>
      <w:r>
        <w:rPr>
          <w:spacing w:val="-2"/>
          <w:sz w:val="64"/>
        </w:rPr>
        <w:t>感</w:t>
      </w:r>
      <w:r>
        <w:rPr>
          <w:spacing w:val="-2"/>
          <w:sz w:val="64"/>
        </w:rPr>
        <w:t>器</w:t>
      </w:r>
      <w:r>
        <w:rPr>
          <w:spacing w:val="-2"/>
          <w:sz w:val="64"/>
        </w:rPr>
        <w:t>通</w:t>
      </w:r>
      <w:r>
        <w:rPr>
          <w:spacing w:val="-2"/>
          <w:sz w:val="64"/>
        </w:rPr>
        <w:t>常</w:t>
      </w:r>
      <w:r>
        <w:rPr>
          <w:spacing w:val="-2"/>
          <w:sz w:val="64"/>
        </w:rPr>
        <w:t>是</w:t>
      </w:r>
      <w:r>
        <w:rPr>
          <w:spacing w:val="-2"/>
          <w:sz w:val="64"/>
        </w:rPr>
        <w:t>作</w:t>
      </w:r>
      <w:r>
        <w:rPr>
          <w:spacing w:val="-2"/>
          <w:sz w:val="64"/>
        </w:rPr>
        <w:t>为</w:t>
      </w:r>
      <w:r>
        <w:rPr>
          <w:spacing w:val="-2"/>
          <w:sz w:val="64"/>
        </w:rPr>
        <w:t>一</w:t>
      </w:r>
      <w:r>
        <w:rPr>
          <w:spacing w:val="-2"/>
          <w:sz w:val="64"/>
        </w:rPr>
        <w:t>个</w:t>
      </w:r>
      <w:r>
        <w:rPr>
          <w:spacing w:val="-2"/>
          <w:sz w:val="64"/>
        </w:rPr>
        <w:t>组</w:t>
      </w:r>
      <w:r>
        <w:rPr>
          <w:spacing w:val="-2"/>
          <w:sz w:val="64"/>
        </w:rPr>
        <w:t>成</w:t>
      </w:r>
      <w:r>
        <w:rPr>
          <w:spacing w:val="-2"/>
          <w:sz w:val="64"/>
        </w:rPr>
        <w:t>部</w:t>
      </w:r>
      <w:r>
        <w:rPr>
          <w:spacing w:val="-2"/>
          <w:sz w:val="64"/>
        </w:rPr>
        <w:t>分</w:t>
      </w:r>
      <w:r>
        <w:rPr>
          <w:spacing w:val="-2"/>
          <w:sz w:val="64"/>
        </w:rPr>
        <w:t>与</w:t>
      </w:r>
      <w:r>
        <w:rPr>
          <w:spacing w:val="-2"/>
          <w:sz w:val="64"/>
        </w:rPr>
        <w:t>数据</w:t>
      </w:r>
      <w:r>
        <w:rPr>
          <w:spacing w:val="-2"/>
          <w:sz w:val="64"/>
        </w:rPr>
        <w:t>处</w:t>
      </w:r>
      <w:r>
        <w:rPr>
          <w:spacing w:val="-2"/>
          <w:sz w:val="64"/>
        </w:rPr>
        <w:t>理</w:t>
      </w:r>
      <w:r>
        <w:rPr>
          <w:spacing w:val="-2"/>
          <w:sz w:val="64"/>
        </w:rPr>
        <w:t>系</w:t>
      </w:r>
      <w:r>
        <w:rPr>
          <w:spacing w:val="-2"/>
          <w:sz w:val="64"/>
        </w:rPr>
        <w:t>统</w:t>
      </w:r>
      <w:r>
        <w:rPr>
          <w:spacing w:val="-2"/>
          <w:sz w:val="64"/>
        </w:rPr>
        <w:t>相</w:t>
      </w:r>
      <w:r>
        <w:rPr>
          <w:spacing w:val="-2"/>
          <w:sz w:val="64"/>
        </w:rPr>
        <w:t>连</w:t>
      </w:r>
      <w:r>
        <w:rPr>
          <w:spacing w:val="-2"/>
          <w:sz w:val="64"/>
        </w:rPr>
        <w:t>在</w:t>
      </w:r>
      <w:r>
        <w:rPr>
          <w:spacing w:val="-2"/>
          <w:sz w:val="64"/>
        </w:rPr>
        <w:t>一</w:t>
      </w:r>
      <w:r>
        <w:rPr>
          <w:spacing w:val="-2"/>
          <w:sz w:val="64"/>
        </w:rPr>
        <w:t>起</w:t>
      </w:r>
      <w:r>
        <w:rPr>
          <w:spacing w:val="-2"/>
          <w:sz w:val="64"/>
        </w:rPr>
        <w:t>工</w:t>
      </w:r>
      <w:r>
        <w:rPr>
          <w:spacing w:val="-2"/>
          <w:sz w:val="64"/>
        </w:rPr>
        <w:t>作</w:t>
      </w:r>
      <w:r>
        <w:rPr>
          <w:spacing w:val="-2"/>
          <w:sz w:val="64"/>
        </w:rPr>
        <w:t>的</w:t>
      </w:r>
      <w:r>
        <w:rPr>
          <w:spacing w:val="-2"/>
          <w:sz w:val="64"/>
        </w:rPr>
        <w:t>。</w:t>
      </w:r>
    </w:p>
    <w:p>
      <w:pPr>
        <w:pStyle w:val="ListParagraph"/>
        <w:numPr>
          <w:ilvl w:val="0"/>
          <w:numId w:val="10"/>
        </w:numPr>
        <w:tabs>
          <w:tab w:pos="1164" w:val="left" w:leader="none"/>
        </w:tabs>
        <w:spacing w:line="220" w:lineRule="auto" w:before="221" w:after="0"/>
        <w:ind w:left="1164" w:right="1479" w:hanging="540"/>
        <w:jc w:val="both"/>
        <w:rPr>
          <w:rFonts w:ascii="Arial" w:hAnsi="Arial" w:eastAsia="Arial"/>
          <w:sz w:val="64"/>
        </w:rPr>
      </w:pPr>
      <w:r>
        <w:rPr>
          <w:spacing w:val="-2"/>
          <w:sz w:val="64"/>
        </w:rPr>
        <w:t>基</w:t>
      </w:r>
      <w:r>
        <w:rPr>
          <w:spacing w:val="-2"/>
          <w:sz w:val="64"/>
        </w:rPr>
        <w:t>于</w:t>
      </w:r>
      <w:r>
        <w:rPr>
          <w:spacing w:val="-2"/>
          <w:sz w:val="64"/>
        </w:rPr>
        <w:t>传</w:t>
      </w:r>
      <w:r>
        <w:rPr>
          <w:spacing w:val="-2"/>
          <w:sz w:val="64"/>
        </w:rPr>
        <w:t>感</w:t>
      </w:r>
      <w:r>
        <w:rPr>
          <w:spacing w:val="-2"/>
          <w:sz w:val="64"/>
        </w:rPr>
        <w:t>器</w:t>
      </w:r>
      <w:r>
        <w:rPr>
          <w:spacing w:val="-2"/>
          <w:sz w:val="64"/>
        </w:rPr>
        <w:t>的</w:t>
      </w:r>
      <w:r>
        <w:rPr>
          <w:spacing w:val="-2"/>
          <w:sz w:val="64"/>
        </w:rPr>
        <w:t>数</w:t>
      </w:r>
      <w:r>
        <w:rPr>
          <w:spacing w:val="-2"/>
          <w:sz w:val="64"/>
        </w:rPr>
        <w:t>据</w:t>
      </w:r>
      <w:r>
        <w:rPr>
          <w:spacing w:val="-2"/>
          <w:sz w:val="64"/>
        </w:rPr>
        <w:t>采</w:t>
      </w:r>
      <w:r>
        <w:rPr>
          <w:spacing w:val="-2"/>
          <w:sz w:val="64"/>
        </w:rPr>
        <w:t>集</w:t>
      </w:r>
      <w:r>
        <w:rPr>
          <w:spacing w:val="-2"/>
          <w:sz w:val="64"/>
        </w:rPr>
        <w:t>技</w:t>
      </w:r>
      <w:r>
        <w:rPr>
          <w:spacing w:val="-2"/>
          <w:sz w:val="64"/>
        </w:rPr>
        <w:t>术</w:t>
      </w:r>
      <w:r>
        <w:rPr>
          <w:spacing w:val="-2"/>
          <w:sz w:val="64"/>
        </w:rPr>
        <w:t>就</w:t>
      </w:r>
      <w:r>
        <w:rPr>
          <w:spacing w:val="-2"/>
          <w:sz w:val="64"/>
        </w:rPr>
        <w:t>是</w:t>
      </w:r>
      <w:r>
        <w:rPr>
          <w:spacing w:val="-2"/>
          <w:sz w:val="64"/>
        </w:rPr>
        <w:t>将</w:t>
      </w:r>
      <w:r>
        <w:rPr>
          <w:spacing w:val="-2"/>
          <w:sz w:val="64"/>
        </w:rPr>
        <w:t>非电</w:t>
      </w:r>
      <w:r>
        <w:rPr>
          <w:spacing w:val="-2"/>
          <w:sz w:val="64"/>
        </w:rPr>
        <w:t>量</w:t>
      </w:r>
      <w:r>
        <w:rPr>
          <w:spacing w:val="-2"/>
          <w:sz w:val="64"/>
        </w:rPr>
        <w:t>如</w:t>
      </w:r>
      <w:r>
        <w:rPr>
          <w:spacing w:val="-2"/>
          <w:sz w:val="64"/>
        </w:rPr>
        <w:t>温</w:t>
      </w:r>
      <w:r>
        <w:rPr>
          <w:spacing w:val="-2"/>
          <w:sz w:val="64"/>
        </w:rPr>
        <w:t>度</w:t>
      </w:r>
      <w:r>
        <w:rPr>
          <w:spacing w:val="-2"/>
          <w:sz w:val="64"/>
        </w:rPr>
        <w:t>、</w:t>
      </w:r>
      <w:r>
        <w:rPr>
          <w:spacing w:val="-2"/>
          <w:sz w:val="64"/>
        </w:rPr>
        <w:t>压</w:t>
      </w:r>
      <w:r>
        <w:rPr>
          <w:spacing w:val="-2"/>
          <w:sz w:val="64"/>
        </w:rPr>
        <w:t>力</w:t>
      </w:r>
      <w:r>
        <w:rPr>
          <w:spacing w:val="-2"/>
          <w:sz w:val="64"/>
        </w:rPr>
        <w:t>、</w:t>
      </w:r>
      <w:r>
        <w:rPr>
          <w:spacing w:val="-2"/>
          <w:sz w:val="64"/>
        </w:rPr>
        <w:t>湿</w:t>
      </w:r>
      <w:r>
        <w:rPr>
          <w:spacing w:val="-2"/>
          <w:sz w:val="64"/>
        </w:rPr>
        <w:t>度</w:t>
      </w:r>
      <w:r>
        <w:rPr>
          <w:spacing w:val="-2"/>
          <w:sz w:val="64"/>
        </w:rPr>
        <w:t>、</w:t>
      </w:r>
      <w:r>
        <w:rPr>
          <w:spacing w:val="-2"/>
          <w:sz w:val="64"/>
        </w:rPr>
        <w:t>气</w:t>
      </w:r>
      <w:r>
        <w:rPr>
          <w:spacing w:val="-2"/>
          <w:sz w:val="64"/>
        </w:rPr>
        <w:t>体</w:t>
      </w:r>
      <w:r>
        <w:rPr>
          <w:spacing w:val="-2"/>
          <w:sz w:val="64"/>
        </w:rPr>
        <w:t>、</w:t>
      </w:r>
      <w:r>
        <w:rPr>
          <w:spacing w:val="-2"/>
          <w:sz w:val="64"/>
        </w:rPr>
        <w:t>位</w:t>
      </w:r>
      <w:r>
        <w:rPr>
          <w:spacing w:val="-2"/>
          <w:sz w:val="64"/>
        </w:rPr>
        <w:t>移</w:t>
      </w:r>
      <w:r>
        <w:rPr>
          <w:spacing w:val="-2"/>
          <w:sz w:val="64"/>
        </w:rPr>
        <w:t>等模</w:t>
      </w:r>
      <w:r>
        <w:rPr>
          <w:spacing w:val="-2"/>
          <w:sz w:val="64"/>
        </w:rPr>
        <w:t>拟</w:t>
      </w:r>
      <w:r>
        <w:rPr>
          <w:spacing w:val="-2"/>
          <w:sz w:val="64"/>
        </w:rPr>
        <w:t>量</w:t>
      </w:r>
      <w:r>
        <w:rPr>
          <w:spacing w:val="-2"/>
          <w:sz w:val="64"/>
        </w:rPr>
        <w:t>转</w:t>
      </w:r>
      <w:r>
        <w:rPr>
          <w:spacing w:val="-2"/>
          <w:sz w:val="64"/>
        </w:rPr>
        <w:t>换</w:t>
      </w:r>
      <w:r>
        <w:rPr>
          <w:spacing w:val="-2"/>
          <w:sz w:val="64"/>
        </w:rPr>
        <w:t>为</w:t>
      </w:r>
      <w:r>
        <w:rPr>
          <w:spacing w:val="-2"/>
          <w:sz w:val="64"/>
        </w:rPr>
        <w:t>数</w:t>
      </w:r>
      <w:r>
        <w:rPr>
          <w:spacing w:val="-2"/>
          <w:sz w:val="64"/>
        </w:rPr>
        <w:t>字</w:t>
      </w:r>
      <w:r>
        <w:rPr>
          <w:spacing w:val="-2"/>
          <w:sz w:val="64"/>
        </w:rPr>
        <w:t>信</w:t>
      </w:r>
      <w:r>
        <w:rPr>
          <w:spacing w:val="-2"/>
          <w:sz w:val="64"/>
        </w:rPr>
        <w:t>号</w:t>
      </w:r>
      <w:r>
        <w:rPr>
          <w:spacing w:val="-2"/>
          <w:sz w:val="64"/>
        </w:rPr>
        <w:t>，</w:t>
      </w:r>
      <w:r>
        <w:rPr>
          <w:spacing w:val="-2"/>
          <w:sz w:val="64"/>
        </w:rPr>
        <w:t>再</w:t>
      </w:r>
      <w:r>
        <w:rPr>
          <w:spacing w:val="-2"/>
          <w:sz w:val="64"/>
        </w:rPr>
        <w:t>收</w:t>
      </w:r>
      <w:r>
        <w:rPr>
          <w:spacing w:val="-2"/>
          <w:sz w:val="64"/>
        </w:rPr>
        <w:t>集</w:t>
      </w:r>
      <w:r>
        <w:rPr>
          <w:spacing w:val="-2"/>
          <w:sz w:val="64"/>
        </w:rPr>
        <w:t>到</w:t>
      </w:r>
      <w:r>
        <w:rPr>
          <w:spacing w:val="-2"/>
          <w:sz w:val="64"/>
        </w:rPr>
        <w:t>计</w:t>
      </w:r>
      <w:r>
        <w:rPr>
          <w:spacing w:val="-2"/>
          <w:sz w:val="64"/>
        </w:rPr>
        <w:t>算</w:t>
      </w:r>
      <w:r>
        <w:rPr>
          <w:spacing w:val="-2"/>
          <w:sz w:val="64"/>
        </w:rPr>
        <w:t>机中</w:t>
      </w:r>
      <w:r>
        <w:rPr>
          <w:spacing w:val="-2"/>
          <w:sz w:val="64"/>
        </w:rPr>
        <w:t>，</w:t>
      </w:r>
      <w:r>
        <w:rPr>
          <w:spacing w:val="-2"/>
          <w:sz w:val="64"/>
        </w:rPr>
        <w:t>并</w:t>
      </w:r>
      <w:r>
        <w:rPr>
          <w:spacing w:val="-2"/>
          <w:sz w:val="64"/>
        </w:rPr>
        <w:t>做</w:t>
      </w:r>
      <w:r>
        <w:rPr>
          <w:spacing w:val="-2"/>
          <w:sz w:val="64"/>
        </w:rPr>
        <w:t>进</w:t>
      </w:r>
      <w:r>
        <w:rPr>
          <w:spacing w:val="-2"/>
          <w:sz w:val="64"/>
        </w:rPr>
        <w:t>一</w:t>
      </w:r>
      <w:r>
        <w:rPr>
          <w:spacing w:val="-2"/>
          <w:sz w:val="64"/>
        </w:rPr>
        <w:t>步</w:t>
      </w:r>
      <w:r>
        <w:rPr>
          <w:spacing w:val="-2"/>
          <w:sz w:val="64"/>
        </w:rPr>
        <w:t>处</w:t>
      </w:r>
      <w:r>
        <w:rPr>
          <w:spacing w:val="-2"/>
          <w:sz w:val="64"/>
        </w:rPr>
        <w:t>理</w:t>
      </w:r>
      <w:r>
        <w:rPr>
          <w:spacing w:val="-2"/>
          <w:sz w:val="64"/>
        </w:rPr>
        <w:t>、</w:t>
      </w:r>
      <w:r>
        <w:rPr>
          <w:spacing w:val="-2"/>
          <w:sz w:val="64"/>
        </w:rPr>
        <w:t>传</w:t>
      </w:r>
      <w:r>
        <w:rPr>
          <w:spacing w:val="-2"/>
          <w:sz w:val="64"/>
        </w:rPr>
        <w:t>送</w:t>
      </w:r>
      <w:r>
        <w:rPr>
          <w:spacing w:val="-2"/>
          <w:sz w:val="64"/>
        </w:rPr>
        <w:t>、</w:t>
      </w:r>
      <w:r>
        <w:rPr>
          <w:spacing w:val="-2"/>
          <w:sz w:val="64"/>
        </w:rPr>
        <w:t>显</w:t>
      </w:r>
      <w:r>
        <w:rPr>
          <w:spacing w:val="-2"/>
          <w:sz w:val="64"/>
        </w:rPr>
        <w:t>示</w:t>
      </w:r>
      <w:r>
        <w:rPr>
          <w:spacing w:val="-2"/>
          <w:sz w:val="64"/>
        </w:rPr>
        <w:t>与</w:t>
      </w:r>
      <w:r>
        <w:rPr>
          <w:spacing w:val="-2"/>
          <w:sz w:val="64"/>
        </w:rPr>
        <w:t>记</w:t>
      </w:r>
      <w:r>
        <w:rPr>
          <w:spacing w:val="-2"/>
          <w:sz w:val="64"/>
        </w:rPr>
        <w:t>录的</w:t>
      </w:r>
      <w:r>
        <w:rPr>
          <w:spacing w:val="-2"/>
          <w:sz w:val="64"/>
        </w:rPr>
        <w:t>过</w:t>
      </w:r>
      <w:r>
        <w:rPr>
          <w:spacing w:val="-2"/>
          <w:sz w:val="64"/>
        </w:rPr>
        <w:t>程</w:t>
      </w:r>
      <w:r>
        <w:rPr>
          <w:spacing w:val="-2"/>
          <w:sz w:val="64"/>
        </w:rPr>
        <w:t>，</w:t>
      </w:r>
      <w:r>
        <w:rPr>
          <w:spacing w:val="-2"/>
          <w:sz w:val="64"/>
        </w:rPr>
        <w:t>相</w:t>
      </w:r>
      <w:r>
        <w:rPr>
          <w:spacing w:val="-2"/>
          <w:sz w:val="64"/>
        </w:rPr>
        <w:t>应</w:t>
      </w:r>
      <w:r>
        <w:rPr>
          <w:spacing w:val="-2"/>
          <w:sz w:val="64"/>
        </w:rPr>
        <w:t>的</w:t>
      </w:r>
      <w:r>
        <w:rPr>
          <w:spacing w:val="-2"/>
          <w:sz w:val="64"/>
        </w:rPr>
        <w:t>系</w:t>
      </w:r>
      <w:r>
        <w:rPr>
          <w:spacing w:val="-2"/>
          <w:sz w:val="64"/>
        </w:rPr>
        <w:t>统</w:t>
      </w:r>
      <w:r>
        <w:rPr>
          <w:spacing w:val="-2"/>
          <w:sz w:val="64"/>
        </w:rPr>
        <w:t>即</w:t>
      </w:r>
      <w:r>
        <w:rPr>
          <w:spacing w:val="-2"/>
          <w:sz w:val="64"/>
        </w:rPr>
        <w:t>为</w:t>
      </w:r>
      <w:r>
        <w:rPr>
          <w:b/>
          <w:spacing w:val="-2"/>
          <w:sz w:val="64"/>
        </w:rPr>
        <w:t>数</w:t>
      </w:r>
      <w:r>
        <w:rPr>
          <w:b/>
          <w:spacing w:val="-2"/>
          <w:sz w:val="64"/>
        </w:rPr>
        <w:t>据</w:t>
      </w:r>
      <w:r>
        <w:rPr>
          <w:b/>
          <w:spacing w:val="-2"/>
          <w:sz w:val="64"/>
        </w:rPr>
        <w:t>采</w:t>
      </w:r>
      <w:r>
        <w:rPr>
          <w:b/>
          <w:spacing w:val="-2"/>
          <w:sz w:val="64"/>
        </w:rPr>
        <w:t>集系统</w:t>
      </w:r>
      <w:r>
        <w:rPr>
          <w:spacing w:val="-2"/>
          <w:sz w:val="64"/>
        </w:rPr>
        <w:t>。</w:t>
      </w:r>
    </w:p>
    <w:p>
      <w:pPr>
        <w:spacing w:after="0" w:line="220" w:lineRule="auto"/>
        <w:jc w:val="both"/>
        <w:rPr>
          <w:rFonts w:ascii="Arial" w:hAnsi="Arial" w:eastAsia="Arial"/>
          <w:sz w:val="64"/>
        </w:rPr>
        <w:sectPr>
          <w:headerReference w:type="default" r:id="rId218"/>
          <w:footerReference w:type="default" r:id="rId219"/>
          <w:pgSz w:w="14400" w:h="10800" w:orient="landscape"/>
          <w:pgMar w:header="0" w:footer="1100" w:top="1000" w:bottom="1280" w:left="240" w:right="0"/>
        </w:sectPr>
      </w:pPr>
    </w:p>
    <w:p>
      <w:pPr>
        <w:pStyle w:val="Heading3"/>
        <w:ind w:left="299" w:right="538"/>
      </w:pPr>
      <w:bookmarkStart w:name="数据采集系统的基本原理" w:id="130"/>
      <w:bookmarkEnd w:id="130"/>
      <w:r>
        <w:rPr/>
      </w:r>
      <w:r>
        <w:rPr>
          <w:w w:val="95"/>
        </w:rPr>
        <w:t>数</w:t>
      </w:r>
      <w:r>
        <w:rPr>
          <w:w w:val="95"/>
        </w:rPr>
        <w:t>据</w:t>
      </w:r>
      <w:r>
        <w:rPr>
          <w:w w:val="95"/>
        </w:rPr>
        <w:t>采</w:t>
      </w:r>
      <w:r>
        <w:rPr>
          <w:w w:val="95"/>
        </w:rPr>
        <w:t>集</w:t>
      </w:r>
      <w:r>
        <w:rPr>
          <w:w w:val="95"/>
        </w:rPr>
        <w:t>系</w:t>
      </w:r>
      <w:r>
        <w:rPr>
          <w:w w:val="95"/>
        </w:rPr>
        <w:t>统</w:t>
      </w:r>
      <w:r>
        <w:rPr>
          <w:w w:val="95"/>
        </w:rPr>
        <w:t>的</w:t>
      </w:r>
      <w:r>
        <w:rPr>
          <w:w w:val="95"/>
        </w:rPr>
        <w:t>基</w:t>
      </w:r>
      <w:r>
        <w:rPr>
          <w:w w:val="95"/>
        </w:rPr>
        <w:t>本</w:t>
      </w:r>
      <w:r>
        <w:rPr>
          <w:w w:val="95"/>
        </w:rPr>
        <w:t>原</w:t>
      </w:r>
      <w:r>
        <w:rPr>
          <w:spacing w:val="-10"/>
          <w:w w:val="95"/>
        </w:rPr>
        <w:t>理</w:t>
      </w:r>
    </w:p>
    <w:p>
      <w:pPr>
        <w:pStyle w:val="ListParagraph"/>
        <w:numPr>
          <w:ilvl w:val="0"/>
          <w:numId w:val="10"/>
        </w:numPr>
        <w:tabs>
          <w:tab w:pos="1164" w:val="left" w:leader="none"/>
        </w:tabs>
        <w:spacing w:line="218" w:lineRule="auto" w:before="766" w:after="0"/>
        <w:ind w:left="1164" w:right="1230" w:hanging="540"/>
        <w:jc w:val="both"/>
        <w:rPr>
          <w:rFonts w:ascii="Arial" w:hAnsi="Arial" w:eastAsia="Arial"/>
          <w:sz w:val="56"/>
        </w:rPr>
      </w:pPr>
      <w:r>
        <w:rPr>
          <w:spacing w:val="-2"/>
          <w:sz w:val="56"/>
        </w:rPr>
        <w:t>数据采集技术已在非电量检测、通讯、雷达、遥</w:t>
      </w:r>
      <w:r>
        <w:rPr>
          <w:spacing w:val="-2"/>
          <w:sz w:val="56"/>
        </w:rPr>
        <w:t>测、勘探、智能仪器、工业自动控制等领域有着广泛的应用。</w:t>
      </w:r>
    </w:p>
    <w:p>
      <w:pPr>
        <w:pStyle w:val="ListParagraph"/>
        <w:numPr>
          <w:ilvl w:val="0"/>
          <w:numId w:val="10"/>
        </w:numPr>
        <w:tabs>
          <w:tab w:pos="1164" w:val="left" w:leader="none"/>
        </w:tabs>
        <w:spacing w:line="220" w:lineRule="auto" w:before="186" w:after="0"/>
        <w:ind w:left="1164" w:right="677" w:hanging="540"/>
        <w:jc w:val="left"/>
        <w:rPr>
          <w:rFonts w:ascii="Arial" w:hAnsi="Arial" w:eastAsia="Arial"/>
          <w:sz w:val="56"/>
        </w:rPr>
      </w:pPr>
      <w:r>
        <w:rPr>
          <w:spacing w:val="-2"/>
          <w:sz w:val="56"/>
        </w:rPr>
        <w:t>例如化工企业中用计算机控制生产过程时，首先</w:t>
      </w:r>
      <w:r>
        <w:rPr>
          <w:spacing w:val="-2"/>
          <w:sz w:val="56"/>
        </w:rPr>
        <w:t> 由传感器对生产过程中有关参数，如温度、压力、</w:t>
      </w:r>
      <w:r>
        <w:rPr>
          <w:spacing w:val="-2"/>
          <w:sz w:val="56"/>
        </w:rPr>
        <w:t>位移等参数进行检测，然后将这些参数经转换电 </w:t>
      </w:r>
      <w:r>
        <w:rPr>
          <w:spacing w:val="-2"/>
          <w:sz w:val="56"/>
        </w:rPr>
        <w:t>路，变换为工业计算机所要求的电流或电压等模 </w:t>
      </w:r>
      <w:r>
        <w:rPr>
          <w:spacing w:val="-4"/>
          <w:sz w:val="56"/>
        </w:rPr>
        <w:t>拟信号。</w:t>
      </w:r>
    </w:p>
    <w:p>
      <w:pPr>
        <w:spacing w:after="0" w:line="220" w:lineRule="auto"/>
        <w:jc w:val="left"/>
        <w:rPr>
          <w:rFonts w:ascii="Arial" w:hAnsi="Arial" w:eastAsia="Arial"/>
          <w:sz w:val="56"/>
        </w:rPr>
        <w:sectPr>
          <w:headerReference w:type="default" r:id="rId220"/>
          <w:footerReference w:type="default" r:id="rId221"/>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10"/>
        </w:numPr>
        <w:tabs>
          <w:tab w:pos="1164" w:val="left" w:leader="none"/>
        </w:tabs>
        <w:spacing w:line="225" w:lineRule="auto" w:before="81" w:after="0"/>
        <w:ind w:left="1163" w:right="1204" w:hanging="540"/>
        <w:jc w:val="both"/>
        <w:rPr>
          <w:rFonts w:ascii="Arial" w:hAnsi="Arial" w:eastAsia="Arial"/>
          <w:sz w:val="56"/>
        </w:rPr>
      </w:pPr>
      <w:bookmarkStart w:name="幻灯片编号 16" w:id="131"/>
      <w:bookmarkEnd w:id="131"/>
      <w:r>
        <w:rPr/>
      </w:r>
      <w:bookmarkStart w:name="幻灯片编号 16" w:id="132"/>
      <w:bookmarkEnd w:id="132"/>
      <w:r>
        <w:rPr>
          <w:spacing w:val="-2"/>
          <w:sz w:val="56"/>
        </w:rPr>
        <w:t>这些模拟信号再由采样</w:t>
      </w:r>
      <w:r>
        <w:rPr>
          <w:rFonts w:ascii="Calibri" w:hAnsi="Calibri" w:eastAsia="Calibri"/>
          <w:spacing w:val="-2"/>
          <w:sz w:val="56"/>
        </w:rPr>
        <w:t>—</w:t>
      </w:r>
      <w:r>
        <w:rPr>
          <w:spacing w:val="-2"/>
          <w:sz w:val="56"/>
        </w:rPr>
        <w:t>保持电路，将模拟信号</w:t>
      </w:r>
      <w:r>
        <w:rPr>
          <w:spacing w:val="-2"/>
          <w:sz w:val="56"/>
        </w:rPr>
        <w:t>按一定周期逐个采入，并经放大器、模拟到数字</w:t>
      </w:r>
      <w:r>
        <w:rPr>
          <w:sz w:val="56"/>
        </w:rPr>
        <w:t>转换器（</w:t>
      </w:r>
      <w:r>
        <w:rPr>
          <w:rFonts w:ascii="Calibri" w:hAnsi="Calibri" w:eastAsia="Calibri"/>
          <w:sz w:val="56"/>
        </w:rPr>
        <w:t>Analog</w:t>
      </w:r>
      <w:r>
        <w:rPr>
          <w:rFonts w:ascii="Calibri" w:hAnsi="Calibri" w:eastAsia="Calibri"/>
          <w:spacing w:val="-32"/>
          <w:sz w:val="56"/>
        </w:rPr>
        <w:t> </w:t>
      </w:r>
      <w:r>
        <w:rPr>
          <w:rFonts w:ascii="Calibri" w:hAnsi="Calibri" w:eastAsia="Calibri"/>
          <w:sz w:val="56"/>
        </w:rPr>
        <w:t>to</w:t>
      </w:r>
      <w:r>
        <w:rPr>
          <w:rFonts w:ascii="Calibri" w:hAnsi="Calibri" w:eastAsia="Calibri"/>
          <w:spacing w:val="-29"/>
          <w:sz w:val="56"/>
        </w:rPr>
        <w:t> </w:t>
      </w:r>
      <w:r>
        <w:rPr>
          <w:rFonts w:ascii="Calibri" w:hAnsi="Calibri" w:eastAsia="Calibri"/>
          <w:sz w:val="56"/>
        </w:rPr>
        <w:t>Digital</w:t>
      </w:r>
      <w:r>
        <w:rPr>
          <w:rFonts w:ascii="Calibri" w:hAnsi="Calibri" w:eastAsia="Calibri"/>
          <w:spacing w:val="-32"/>
          <w:sz w:val="56"/>
        </w:rPr>
        <w:t> </w:t>
      </w:r>
      <w:r>
        <w:rPr>
          <w:rFonts w:ascii="Calibri" w:hAnsi="Calibri" w:eastAsia="Calibri"/>
          <w:sz w:val="56"/>
        </w:rPr>
        <w:t>Converter</w:t>
      </w:r>
      <w:r>
        <w:rPr>
          <w:rFonts w:ascii="Calibri" w:hAnsi="Calibri" w:eastAsia="Calibri"/>
          <w:spacing w:val="-16"/>
          <w:sz w:val="56"/>
        </w:rPr>
        <w:t>, </w:t>
      </w:r>
      <w:r>
        <w:rPr>
          <w:rFonts w:ascii="Calibri" w:hAnsi="Calibri" w:eastAsia="Calibri"/>
          <w:sz w:val="56"/>
        </w:rPr>
        <w:t>ADC</w:t>
      </w:r>
      <w:r>
        <w:rPr>
          <w:sz w:val="56"/>
        </w:rPr>
        <w:t>）变换成</w:t>
      </w:r>
      <w:r>
        <w:rPr>
          <w:spacing w:val="-2"/>
          <w:sz w:val="56"/>
        </w:rPr>
        <w:t>相应的数字量信号，再将这些数字量信号输入计</w:t>
      </w:r>
      <w:r>
        <w:rPr>
          <w:spacing w:val="-4"/>
          <w:sz w:val="56"/>
        </w:rPr>
        <w:t>算机。</w:t>
      </w:r>
    </w:p>
    <w:p>
      <w:pPr>
        <w:pStyle w:val="ListParagraph"/>
        <w:numPr>
          <w:ilvl w:val="0"/>
          <w:numId w:val="10"/>
        </w:numPr>
        <w:tabs>
          <w:tab w:pos="1164" w:val="left" w:leader="none"/>
        </w:tabs>
        <w:spacing w:line="220" w:lineRule="auto" w:before="175" w:after="0"/>
        <w:ind w:left="1164" w:right="1230" w:hanging="540"/>
        <w:jc w:val="both"/>
        <w:rPr>
          <w:rFonts w:ascii="Arial" w:hAnsi="Arial" w:eastAsia="Arial"/>
          <w:sz w:val="56"/>
        </w:rPr>
      </w:pPr>
      <w:r>
        <w:rPr>
          <w:spacing w:val="-2"/>
          <w:sz w:val="56"/>
        </w:rPr>
        <w:t>然后计算机运行相应程序对采集的信息进行综合</w:t>
      </w:r>
      <w:r>
        <w:rPr>
          <w:spacing w:val="-2"/>
          <w:sz w:val="56"/>
        </w:rPr>
        <w:t>分析、计算、判断等，并将处理结果传送到各种</w:t>
      </w:r>
      <w:r>
        <w:rPr>
          <w:spacing w:val="-2"/>
          <w:sz w:val="56"/>
        </w:rPr>
        <w:t>执行机构或伺服机构，就能实现各种复杂过程和</w:t>
      </w:r>
      <w:r>
        <w:rPr>
          <w:spacing w:val="-2"/>
          <w:sz w:val="56"/>
        </w:rPr>
        <w:t>系统的自动检测、自动控制和自动调整。</w:t>
      </w:r>
    </w:p>
    <w:p>
      <w:pPr>
        <w:spacing w:after="0" w:line="220" w:lineRule="auto"/>
        <w:jc w:val="both"/>
        <w:rPr>
          <w:rFonts w:ascii="Arial" w:hAnsi="Arial" w:eastAsia="Arial"/>
          <w:sz w:val="56"/>
        </w:rPr>
        <w:sectPr>
          <w:headerReference w:type="default" r:id="rId222"/>
          <w:footerReference w:type="default" r:id="rId223"/>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4"/>
        </w:rPr>
      </w:pPr>
    </w:p>
    <w:p>
      <w:pPr>
        <w:tabs>
          <w:tab w:pos="4542" w:val="left" w:leader="none"/>
          <w:tab w:pos="7176" w:val="left" w:leader="none"/>
          <w:tab w:pos="9790" w:val="left" w:leader="none"/>
          <w:tab w:pos="12400" w:val="left" w:leader="none"/>
        </w:tabs>
        <w:spacing w:line="76" w:lineRule="exact"/>
        <w:ind w:left="1927" w:right="0" w:firstLine="0"/>
        <w:jc w:val="left"/>
        <w:rPr>
          <w:sz w:val="7"/>
        </w:rPr>
      </w:pPr>
      <w:r>
        <w:rPr>
          <w:position w:val="-1"/>
          <w:sz w:val="2"/>
        </w:rPr>
        <w:pict>
          <v:group style="width:97.1pt;height:2.65pt;mso-position-horizontal-relative:char;mso-position-vertical-relative:line" id="docshapegroup65" coordorigin="0,0" coordsize="1942,53">
            <v:line style="position:absolute" from="0,26" to="1942,26" stroked="true" strokeweight="2.644694pt" strokecolor="#000000">
              <v:stroke dashstyle="solid"/>
            </v:line>
          </v:group>
        </w:pict>
      </w:r>
      <w:r>
        <w:rPr>
          <w:position w:val="-1"/>
          <w:sz w:val="2"/>
        </w:rPr>
      </w:r>
      <w:r>
        <w:rPr>
          <w:position w:val="-1"/>
          <w:sz w:val="2"/>
        </w:rPr>
        <w:tab/>
      </w:r>
      <w:r>
        <w:rPr>
          <w:position w:val="-1"/>
          <w:sz w:val="2"/>
        </w:rPr>
        <w:pict>
          <v:group style="width:98.1pt;height:2.65pt;mso-position-horizontal-relative:char;mso-position-vertical-relative:line" id="docshapegroup66" coordorigin="0,0" coordsize="1962,53">
            <v:line style="position:absolute" from="0,26" to="1961,26" stroked="true" strokeweight="2.644694pt" strokecolor="#000000">
              <v:stroke dashstyle="solid"/>
            </v:line>
          </v:group>
        </w:pict>
      </w:r>
      <w:r>
        <w:rPr>
          <w:position w:val="-1"/>
          <w:sz w:val="2"/>
        </w:rPr>
      </w:r>
      <w:r>
        <w:rPr>
          <w:position w:val="-1"/>
          <w:sz w:val="2"/>
        </w:rPr>
        <w:tab/>
      </w:r>
      <w:r>
        <w:rPr>
          <w:position w:val="-1"/>
          <w:sz w:val="2"/>
        </w:rPr>
        <w:pict>
          <v:group style="width:97.1pt;height:2.65pt;mso-position-horizontal-relative:char;mso-position-vertical-relative:line" id="docshapegroup67" coordorigin="0,0" coordsize="1942,53">
            <v:line style="position:absolute" from="0,26" to="1942,26" stroked="true" strokeweight="2.644694pt" strokecolor="#000000">
              <v:stroke dashstyle="solid"/>
            </v:line>
          </v:group>
        </w:pict>
      </w:r>
      <w:r>
        <w:rPr>
          <w:position w:val="-1"/>
          <w:sz w:val="2"/>
        </w:rPr>
      </w:r>
      <w:r>
        <w:rPr>
          <w:position w:val="-1"/>
          <w:sz w:val="2"/>
        </w:rPr>
        <w:tab/>
      </w:r>
      <w:r>
        <w:rPr>
          <w:position w:val="-1"/>
          <w:sz w:val="2"/>
        </w:rPr>
        <w:pict>
          <v:group style="width:98.1pt;height:2.65pt;mso-position-horizontal-relative:char;mso-position-vertical-relative:line" id="docshapegroup68" coordorigin="0,0" coordsize="1962,53">
            <v:line style="position:absolute" from="0,26" to="1961,26" stroked="true" strokeweight="2.644694pt" strokecolor="#000000">
              <v:stroke dashstyle="solid"/>
            </v:line>
          </v:group>
        </w:pict>
      </w:r>
      <w:r>
        <w:rPr>
          <w:position w:val="-1"/>
          <w:sz w:val="2"/>
        </w:rPr>
      </w:r>
      <w:r>
        <w:rPr>
          <w:position w:val="-1"/>
          <w:sz w:val="2"/>
        </w:rPr>
        <w:tab/>
      </w:r>
      <w:r>
        <w:rPr>
          <w:position w:val="-1"/>
          <w:sz w:val="7"/>
        </w:rPr>
        <w:drawing>
          <wp:inline distT="0" distB="0" distL="0" distR="0">
            <wp:extent cx="697682" cy="48767"/>
            <wp:effectExtent l="0" t="0" r="0" b="0"/>
            <wp:docPr id="233" name="image39.png"/>
            <wp:cNvGraphicFramePr>
              <a:graphicFrameLocks noChangeAspect="1"/>
            </wp:cNvGraphicFramePr>
            <a:graphic>
              <a:graphicData uri="http://schemas.openxmlformats.org/drawingml/2006/picture">
                <pic:pic>
                  <pic:nvPicPr>
                    <pic:cNvPr id="234" name="image39.png"/>
                    <pic:cNvPicPr/>
                  </pic:nvPicPr>
                  <pic:blipFill>
                    <a:blip r:embed="rId226" cstate="print"/>
                    <a:stretch>
                      <a:fillRect/>
                    </a:stretch>
                  </pic:blipFill>
                  <pic:spPr>
                    <a:xfrm>
                      <a:off x="0" y="0"/>
                      <a:ext cx="697682" cy="48767"/>
                    </a:xfrm>
                    <a:prstGeom prst="rect">
                      <a:avLst/>
                    </a:prstGeom>
                  </pic:spPr>
                </pic:pic>
              </a:graphicData>
            </a:graphic>
          </wp:inline>
        </w:drawing>
      </w:r>
      <w:r>
        <w:rPr>
          <w:position w:val="-1"/>
          <w:sz w:val="7"/>
        </w:rPr>
      </w:r>
    </w:p>
    <w:p>
      <w:pPr>
        <w:pStyle w:val="BodyText"/>
        <w:rPr>
          <w:sz w:val="20"/>
        </w:rPr>
      </w:pPr>
    </w:p>
    <w:p>
      <w:pPr>
        <w:tabs>
          <w:tab w:pos="2432" w:val="left" w:leader="none"/>
          <w:tab w:pos="5465" w:val="left" w:leader="none"/>
          <w:tab w:pos="7878" w:val="left" w:leader="none"/>
        </w:tabs>
        <w:spacing w:before="156"/>
        <w:ind w:left="0" w:right="538" w:firstLine="0"/>
        <w:jc w:val="center"/>
        <w:rPr>
          <w:sz w:val="56"/>
        </w:rPr>
      </w:pPr>
      <w:r>
        <w:rPr/>
        <w:drawing>
          <wp:anchor distT="0" distB="0" distL="0" distR="0" allowOverlap="1" layoutInCell="1" locked="0" behindDoc="0" simplePos="0" relativeHeight="15755264">
            <wp:simplePos x="0" y="0"/>
            <wp:positionH relativeFrom="page">
              <wp:posOffset>860682</wp:posOffset>
            </wp:positionH>
            <wp:positionV relativeFrom="paragraph">
              <wp:posOffset>277562</wp:posOffset>
            </wp:positionV>
            <wp:extent cx="549371" cy="85495"/>
            <wp:effectExtent l="0" t="0" r="0" b="0"/>
            <wp:wrapNone/>
            <wp:docPr id="235" name="image40.png"/>
            <wp:cNvGraphicFramePr>
              <a:graphicFrameLocks noChangeAspect="1"/>
            </wp:cNvGraphicFramePr>
            <a:graphic>
              <a:graphicData uri="http://schemas.openxmlformats.org/drawingml/2006/picture">
                <pic:pic>
                  <pic:nvPicPr>
                    <pic:cNvPr id="236" name="image40.png"/>
                    <pic:cNvPicPr/>
                  </pic:nvPicPr>
                  <pic:blipFill>
                    <a:blip r:embed="rId227" cstate="print"/>
                    <a:stretch>
                      <a:fillRect/>
                    </a:stretch>
                  </pic:blipFill>
                  <pic:spPr>
                    <a:xfrm>
                      <a:off x="0" y="0"/>
                      <a:ext cx="549371" cy="85495"/>
                    </a:xfrm>
                    <a:prstGeom prst="rect">
                      <a:avLst/>
                    </a:prstGeom>
                  </pic:spPr>
                </pic:pic>
              </a:graphicData>
            </a:graphic>
          </wp:anchor>
        </w:drawing>
      </w:r>
      <w:r>
        <w:rPr/>
        <w:drawing>
          <wp:anchor distT="0" distB="0" distL="0" distR="0" allowOverlap="1" layoutInCell="1" locked="0" behindDoc="1" simplePos="0" relativeHeight="479155712">
            <wp:simplePos x="0" y="0"/>
            <wp:positionH relativeFrom="page">
              <wp:posOffset>2597306</wp:posOffset>
            </wp:positionH>
            <wp:positionV relativeFrom="paragraph">
              <wp:posOffset>265348</wp:posOffset>
            </wp:positionV>
            <wp:extent cx="479174" cy="97709"/>
            <wp:effectExtent l="0" t="0" r="0" b="0"/>
            <wp:wrapNone/>
            <wp:docPr id="237" name="image41.png"/>
            <wp:cNvGraphicFramePr>
              <a:graphicFrameLocks noChangeAspect="1"/>
            </wp:cNvGraphicFramePr>
            <a:graphic>
              <a:graphicData uri="http://schemas.openxmlformats.org/drawingml/2006/picture">
                <pic:pic>
                  <pic:nvPicPr>
                    <pic:cNvPr id="238" name="image41.png"/>
                    <pic:cNvPicPr/>
                  </pic:nvPicPr>
                  <pic:blipFill>
                    <a:blip r:embed="rId228" cstate="print"/>
                    <a:stretch>
                      <a:fillRect/>
                    </a:stretch>
                  </pic:blipFill>
                  <pic:spPr>
                    <a:xfrm>
                      <a:off x="0" y="0"/>
                      <a:ext cx="479174" cy="97709"/>
                    </a:xfrm>
                    <a:prstGeom prst="rect">
                      <a:avLst/>
                    </a:prstGeom>
                  </pic:spPr>
                </pic:pic>
              </a:graphicData>
            </a:graphic>
          </wp:anchor>
        </w:drawing>
      </w:r>
      <w:r>
        <w:rPr/>
        <w:drawing>
          <wp:anchor distT="0" distB="0" distL="0" distR="0" allowOverlap="1" layoutInCell="1" locked="0" behindDoc="1" simplePos="0" relativeHeight="479156224">
            <wp:simplePos x="0" y="0"/>
            <wp:positionH relativeFrom="page">
              <wp:posOffset>4260680</wp:posOffset>
            </wp:positionH>
            <wp:positionV relativeFrom="paragraph">
              <wp:posOffset>253135</wp:posOffset>
            </wp:positionV>
            <wp:extent cx="476121" cy="122136"/>
            <wp:effectExtent l="0" t="0" r="0" b="0"/>
            <wp:wrapNone/>
            <wp:docPr id="239" name="image42.png"/>
            <wp:cNvGraphicFramePr>
              <a:graphicFrameLocks noChangeAspect="1"/>
            </wp:cNvGraphicFramePr>
            <a:graphic>
              <a:graphicData uri="http://schemas.openxmlformats.org/drawingml/2006/picture">
                <pic:pic>
                  <pic:nvPicPr>
                    <pic:cNvPr id="240" name="image42.png"/>
                    <pic:cNvPicPr/>
                  </pic:nvPicPr>
                  <pic:blipFill>
                    <a:blip r:embed="rId229" cstate="print"/>
                    <a:stretch>
                      <a:fillRect/>
                    </a:stretch>
                  </pic:blipFill>
                  <pic:spPr>
                    <a:xfrm>
                      <a:off x="0" y="0"/>
                      <a:ext cx="476121" cy="122136"/>
                    </a:xfrm>
                    <a:prstGeom prst="rect">
                      <a:avLst/>
                    </a:prstGeom>
                  </pic:spPr>
                </pic:pic>
              </a:graphicData>
            </a:graphic>
          </wp:anchor>
        </w:drawing>
      </w:r>
      <w:r>
        <w:rPr/>
        <w:drawing>
          <wp:anchor distT="0" distB="0" distL="0" distR="0" allowOverlap="1" layoutInCell="1" locked="0" behindDoc="1" simplePos="0" relativeHeight="479156736">
            <wp:simplePos x="0" y="0"/>
            <wp:positionH relativeFrom="page">
              <wp:posOffset>5927107</wp:posOffset>
            </wp:positionH>
            <wp:positionV relativeFrom="paragraph">
              <wp:posOffset>253135</wp:posOffset>
            </wp:positionV>
            <wp:extent cx="473069" cy="109923"/>
            <wp:effectExtent l="0" t="0" r="0" b="0"/>
            <wp:wrapNone/>
            <wp:docPr id="241" name="image43.png"/>
            <wp:cNvGraphicFramePr>
              <a:graphicFrameLocks noChangeAspect="1"/>
            </wp:cNvGraphicFramePr>
            <a:graphic>
              <a:graphicData uri="http://schemas.openxmlformats.org/drawingml/2006/picture">
                <pic:pic>
                  <pic:nvPicPr>
                    <pic:cNvPr id="242" name="image43.png"/>
                    <pic:cNvPicPr/>
                  </pic:nvPicPr>
                  <pic:blipFill>
                    <a:blip r:embed="rId230" cstate="print"/>
                    <a:stretch>
                      <a:fillRect/>
                    </a:stretch>
                  </pic:blipFill>
                  <pic:spPr>
                    <a:xfrm>
                      <a:off x="0" y="0"/>
                      <a:ext cx="473069" cy="109923"/>
                    </a:xfrm>
                    <a:prstGeom prst="rect">
                      <a:avLst/>
                    </a:prstGeom>
                  </pic:spPr>
                </pic:pic>
              </a:graphicData>
            </a:graphic>
          </wp:anchor>
        </w:drawing>
      </w:r>
      <w:r>
        <w:rPr/>
        <w:drawing>
          <wp:anchor distT="0" distB="0" distL="0" distR="0" allowOverlap="1" layoutInCell="1" locked="0" behindDoc="0" simplePos="0" relativeHeight="15757824">
            <wp:simplePos x="0" y="0"/>
            <wp:positionH relativeFrom="page">
              <wp:posOffset>7593534</wp:posOffset>
            </wp:positionH>
            <wp:positionV relativeFrom="paragraph">
              <wp:posOffset>265348</wp:posOffset>
            </wp:positionV>
            <wp:extent cx="454757" cy="109923"/>
            <wp:effectExtent l="0" t="0" r="0" b="0"/>
            <wp:wrapNone/>
            <wp:docPr id="243" name="image44.png"/>
            <wp:cNvGraphicFramePr>
              <a:graphicFrameLocks noChangeAspect="1"/>
            </wp:cNvGraphicFramePr>
            <a:graphic>
              <a:graphicData uri="http://schemas.openxmlformats.org/drawingml/2006/picture">
                <pic:pic>
                  <pic:nvPicPr>
                    <pic:cNvPr id="244" name="image44.png"/>
                    <pic:cNvPicPr/>
                  </pic:nvPicPr>
                  <pic:blipFill>
                    <a:blip r:embed="rId231" cstate="print"/>
                    <a:stretch>
                      <a:fillRect/>
                    </a:stretch>
                  </pic:blipFill>
                  <pic:spPr>
                    <a:xfrm>
                      <a:off x="0" y="0"/>
                      <a:ext cx="454757" cy="109923"/>
                    </a:xfrm>
                    <a:prstGeom prst="rect">
                      <a:avLst/>
                    </a:prstGeom>
                  </pic:spPr>
                </pic:pic>
              </a:graphicData>
            </a:graphic>
          </wp:anchor>
        </w:drawing>
      </w:r>
      <w:r>
        <w:rPr/>
        <w:pict>
          <v:shape style="position:absolute;margin-left:649.400208pt;margin-top:28.778614pt;width:18.1pt;height:29.7pt;mso-position-horizontal-relative:page;mso-position-vertical-relative:paragraph;z-index:15759872" type="#_x0000_t202" id="docshape69" filled="false" stroked="false">
            <v:textbox inset="0,0,0,0" style="layout-flow:vertical-ideographic">
              <w:txbxContent>
                <w:p>
                  <w:pPr>
                    <w:spacing w:line="168" w:lineRule="auto" w:before="0"/>
                    <w:ind w:left="20" w:right="0" w:firstLine="0"/>
                    <w:jc w:val="left"/>
                    <w:rPr>
                      <w:sz w:val="29"/>
                    </w:rPr>
                  </w:pPr>
                  <w:r>
                    <w:rPr>
                      <w:color w:val="1A1A1A"/>
                      <w:spacing w:val="-28"/>
                      <w:w w:val="100"/>
                      <w:position w:val="-2"/>
                      <w:sz w:val="29"/>
                    </w:rPr>
                    <w:t>日</w:t>
                  </w:r>
                  <w:r>
                    <w:rPr>
                      <w:color w:val="1A1A1A"/>
                      <w:w w:val="100"/>
                      <w:sz w:val="29"/>
                    </w:rPr>
                    <w:t>业</w:t>
                  </w:r>
                </w:p>
              </w:txbxContent>
            </v:textbox>
            <w10:wrap type="none"/>
          </v:shape>
        </w:pict>
      </w:r>
      <w:r>
        <w:rPr/>
        <w:pict>
          <v:shape style="position:absolute;margin-left:42.280006pt;margin-top:8.535415pt;width:30.05pt;height:30.05pt;mso-position-horizontal-relative:page;mso-position-vertical-relative:paragraph;z-index:15760384" type="#_x0000_t202" id="docshape70" filled="false" stroked="false">
            <v:textbox inset="0,0,0,0" style="layout-flow:vertical-ideographic">
              <w:txbxContent>
                <w:p>
                  <w:pPr>
                    <w:spacing w:line="156" w:lineRule="auto" w:before="0"/>
                    <w:ind w:left="20" w:right="0" w:firstLine="0"/>
                    <w:jc w:val="left"/>
                    <w:rPr>
                      <w:sz w:val="56"/>
                    </w:rPr>
                  </w:pPr>
                  <w:r>
                    <w:rPr>
                      <w:color w:val="2F2F2F"/>
                      <w:w w:val="100"/>
                      <w:sz w:val="56"/>
                    </w:rPr>
                    <w:t>非</w:t>
                  </w:r>
                </w:p>
              </w:txbxContent>
            </v:textbox>
            <w10:wrap type="none"/>
          </v:shape>
        </w:pict>
      </w:r>
      <w:bookmarkStart w:name="幻灯片编号 17" w:id="133"/>
      <w:bookmarkEnd w:id="133"/>
      <w:r>
        <w:rPr/>
      </w:r>
      <w:r>
        <w:rPr>
          <w:color w:val="1A1A1A"/>
          <w:w w:val="55"/>
          <w:sz w:val="56"/>
        </w:rPr>
        <w:t>传</w:t>
      </w:r>
      <w:r>
        <w:rPr>
          <w:color w:val="1A1A1A"/>
          <w:w w:val="55"/>
          <w:sz w:val="56"/>
        </w:rPr>
        <w:t>感</w:t>
      </w:r>
      <w:r>
        <w:rPr>
          <w:color w:val="1A1A1A"/>
          <w:spacing w:val="-10"/>
          <w:w w:val="55"/>
          <w:sz w:val="56"/>
        </w:rPr>
        <w:t>器</w:t>
      </w:r>
      <w:r>
        <w:rPr>
          <w:color w:val="1A1A1A"/>
          <w:sz w:val="56"/>
        </w:rPr>
        <w:tab/>
      </w:r>
      <w:r>
        <w:rPr>
          <w:color w:val="1A1A1A"/>
          <w:w w:val="55"/>
          <w:sz w:val="56"/>
        </w:rPr>
        <w:t>信</w:t>
      </w:r>
      <w:r>
        <w:rPr>
          <w:color w:val="1A1A1A"/>
          <w:w w:val="55"/>
          <w:sz w:val="56"/>
        </w:rPr>
        <w:t>号</w:t>
      </w:r>
      <w:r>
        <w:rPr>
          <w:color w:val="1A1A1A"/>
          <w:w w:val="55"/>
          <w:sz w:val="56"/>
        </w:rPr>
        <w:t>处</w:t>
      </w:r>
      <w:r>
        <w:rPr>
          <w:color w:val="1A1A1A"/>
          <w:spacing w:val="-10"/>
          <w:w w:val="55"/>
          <w:sz w:val="56"/>
        </w:rPr>
        <w:t>理</w:t>
      </w:r>
      <w:r>
        <w:rPr>
          <w:color w:val="1A1A1A"/>
          <w:sz w:val="56"/>
        </w:rPr>
        <w:tab/>
      </w:r>
      <w:r>
        <w:rPr>
          <w:color w:val="1A1A1A"/>
          <w:spacing w:val="-10"/>
          <w:w w:val="65"/>
          <w:position w:val="5"/>
          <w:sz w:val="44"/>
        </w:rPr>
        <w:t>瓶</w:t>
      </w:r>
      <w:r>
        <w:rPr>
          <w:color w:val="1A1A1A"/>
          <w:position w:val="5"/>
          <w:sz w:val="44"/>
        </w:rPr>
        <w:tab/>
      </w:r>
      <w:r>
        <w:rPr>
          <w:color w:val="1A1A1A"/>
          <w:w w:val="55"/>
          <w:sz w:val="56"/>
        </w:rPr>
        <w:t>计</w:t>
      </w:r>
      <w:r>
        <w:rPr>
          <w:color w:val="1A1A1A"/>
          <w:w w:val="55"/>
          <w:sz w:val="56"/>
        </w:rPr>
        <w:t>算</w:t>
      </w:r>
      <w:r>
        <w:rPr>
          <w:color w:val="1A1A1A"/>
          <w:spacing w:val="-10"/>
          <w:w w:val="55"/>
          <w:sz w:val="56"/>
        </w:rPr>
        <w:t>机</w:t>
      </w:r>
    </w:p>
    <w:p>
      <w:pPr>
        <w:pStyle w:val="BodyText"/>
        <w:spacing w:before="9"/>
        <w:rPr>
          <w:sz w:val="26"/>
        </w:rPr>
      </w:pPr>
      <w:r>
        <w:rPr/>
        <w:pict>
          <v:shape style="position:absolute;margin-left:108.384285pt;margin-top:18.332060pt;width:97.1pt;height:.1pt;mso-position-horizontal-relative:page;mso-position-vertical-relative:paragraph;z-index:-15707136;mso-wrap-distance-left:0;mso-wrap-distance-right:0" id="docshape71" coordorigin="2168,367" coordsize="1942,0" path="m2168,367l4109,367e" filled="false" stroked="true" strokeweight="2.885121pt" strokecolor="#000000">
            <v:path arrowok="t"/>
            <v:stroke dashstyle="solid"/>
            <w10:wrap type="topAndBottom"/>
          </v:shape>
        </w:pict>
      </w:r>
      <w:r>
        <w:rPr/>
        <w:pict>
          <v:shape style="position:absolute;margin-left:239.118317pt;margin-top:18.332060pt;width:98.1pt;height:.1pt;mso-position-horizontal-relative:page;mso-position-vertical-relative:paragraph;z-index:-15706624;mso-wrap-distance-left:0;mso-wrap-distance-right:0" id="docshape72" coordorigin="4782,367" coordsize="1962,0" path="m4782,367l6743,367e" filled="false" stroked="true" strokeweight="2.885121pt" strokecolor="#000000">
            <v:path arrowok="t"/>
            <v:stroke dashstyle="solid"/>
            <w10:wrap type="topAndBottom"/>
          </v:shape>
        </w:pict>
      </w:r>
      <w:r>
        <w:rPr/>
        <w:pict>
          <v:shape style="position:absolute;margin-left:370.813629pt;margin-top:18.332060pt;width:97.1pt;height:.1pt;mso-position-horizontal-relative:page;mso-position-vertical-relative:paragraph;z-index:-15706112;mso-wrap-distance-left:0;mso-wrap-distance-right:0" id="docshape73" coordorigin="7416,367" coordsize="1942,0" path="m7416,367l9358,367e" filled="false" stroked="true" strokeweight="2.885121pt" strokecolor="#000000">
            <v:path arrowok="t"/>
            <v:stroke dashstyle="solid"/>
            <w10:wrap type="topAndBottom"/>
          </v:shape>
        </w:pict>
      </w:r>
      <w:r>
        <w:rPr/>
        <w:pict>
          <v:shape style="position:absolute;margin-left:501.547668pt;margin-top:18.332060pt;width:98.1pt;height:.1pt;mso-position-horizontal-relative:page;mso-position-vertical-relative:paragraph;z-index:-15705600;mso-wrap-distance-left:0;mso-wrap-distance-right:0" id="docshape74" coordorigin="10031,367" coordsize="1962,0" path="m10031,367l11992,367e" filled="false" stroked="true" strokeweight="2.885121pt" strokecolor="#00000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spacing w:before="8"/>
        <w:rPr>
          <w:sz w:val="17"/>
        </w:rPr>
      </w:pPr>
      <w:r>
        <w:rPr/>
        <w:pict>
          <v:shape style="position:absolute;margin-left:238.878006pt;margin-top:12.532965pt;width:98.1pt;height:.1pt;mso-position-horizontal-relative:page;mso-position-vertical-relative:paragraph;z-index:-15705088;mso-wrap-distance-left:0;mso-wrap-distance-right:0" id="docshape75" coordorigin="4778,251" coordsize="1962,0" path="m4778,251l6739,251e" filled="false" stroked="true" strokeweight="2.644694pt" strokecolor="#000000">
            <v:path arrowok="t"/>
            <v:stroke dashstyle="solid"/>
            <w10:wrap type="topAndBottom"/>
          </v:shape>
        </w:pict>
      </w:r>
      <w:r>
        <w:rPr/>
        <w:pict>
          <v:shape style="position:absolute;margin-left:370.573303pt;margin-top:12.532965pt;width:97.1pt;height:.1pt;mso-position-horizontal-relative:page;mso-position-vertical-relative:paragraph;z-index:-15704576;mso-wrap-distance-left:0;mso-wrap-distance-right:0" id="docshape76" coordorigin="7411,251" coordsize="1942,0" path="m7411,251l9353,251e" filled="false" stroked="true" strokeweight="2.644694pt" strokecolor="#000000">
            <v:path arrowok="t"/>
            <v:stroke dashstyle="solid"/>
            <w10:wrap type="topAndBottom"/>
          </v:shape>
        </w:pict>
      </w:r>
    </w:p>
    <w:p>
      <w:pPr>
        <w:pStyle w:val="BodyText"/>
        <w:spacing w:before="6"/>
        <w:rPr>
          <w:sz w:val="28"/>
        </w:rPr>
      </w:pPr>
    </w:p>
    <w:p>
      <w:pPr>
        <w:tabs>
          <w:tab w:pos="3004" w:val="left" w:leader="none"/>
        </w:tabs>
        <w:spacing w:before="38"/>
        <w:ind w:left="0" w:right="1240" w:firstLine="0"/>
        <w:jc w:val="center"/>
        <w:rPr>
          <w:sz w:val="44"/>
        </w:rPr>
      </w:pPr>
      <w:r>
        <w:rPr/>
        <w:drawing>
          <wp:anchor distT="0" distB="0" distL="0" distR="0" allowOverlap="1" layoutInCell="1" locked="0" behindDoc="1" simplePos="0" relativeHeight="479157248">
            <wp:simplePos x="0" y="0"/>
            <wp:positionH relativeFrom="page">
              <wp:posOffset>4260680</wp:posOffset>
            </wp:positionH>
            <wp:positionV relativeFrom="paragraph">
              <wp:posOffset>139239</wp:posOffset>
            </wp:positionV>
            <wp:extent cx="476121" cy="146564"/>
            <wp:effectExtent l="0" t="0" r="0" b="0"/>
            <wp:wrapNone/>
            <wp:docPr id="245" name="image45.png"/>
            <wp:cNvGraphicFramePr>
              <a:graphicFrameLocks noChangeAspect="1"/>
            </wp:cNvGraphicFramePr>
            <a:graphic>
              <a:graphicData uri="http://schemas.openxmlformats.org/drawingml/2006/picture">
                <pic:pic>
                  <pic:nvPicPr>
                    <pic:cNvPr id="246" name="image45.png"/>
                    <pic:cNvPicPr/>
                  </pic:nvPicPr>
                  <pic:blipFill>
                    <a:blip r:embed="rId232" cstate="print"/>
                    <a:stretch>
                      <a:fillRect/>
                    </a:stretch>
                  </pic:blipFill>
                  <pic:spPr>
                    <a:xfrm>
                      <a:off x="0" y="0"/>
                      <a:ext cx="476121" cy="146564"/>
                    </a:xfrm>
                    <a:prstGeom prst="rect">
                      <a:avLst/>
                    </a:prstGeom>
                  </pic:spPr>
                </pic:pic>
              </a:graphicData>
            </a:graphic>
          </wp:anchor>
        </w:drawing>
      </w:r>
      <w:r>
        <w:rPr/>
        <w:pict>
          <v:line style="position:absolute;mso-position-horizontal-relative:page;mso-position-vertical-relative:paragraph;z-index:15758336" from="66.3283pt,17.936157pt" to="241.761842pt,17.936157pt" stroked="true" strokeweight="2.404267pt" strokecolor="#000000">
            <v:stroke dashstyle="solid"/>
            <w10:wrap type="none"/>
          </v:line>
        </w:pict>
      </w:r>
      <w:r>
        <w:rPr/>
        <w:pict>
          <v:line style="position:absolute;mso-position-horizontal-relative:page;mso-position-vertical-relative:paragraph;z-index:15758848" from="465.73999pt,20.821278pt" to="551.293882pt,20.821278pt" stroked="true" strokeweight="2.644694pt" strokecolor="#000000">
            <v:stroke dashstyle="solid"/>
            <w10:wrap type="none"/>
          </v:line>
        </w:pict>
      </w:r>
      <w:r>
        <w:rPr/>
        <w:pict>
          <v:shape style="position:absolute;margin-left:648.970032pt;margin-top:6.878003pt;width:21.55pt;height:21.55pt;mso-position-horizontal-relative:page;mso-position-vertical-relative:paragraph;z-index:15759360" type="#_x0000_t202" id="docshape77" filled="false" stroked="false">
            <v:textbox inset="0,0,0,0" style="layout-flow:vertical-ideographic">
              <w:txbxContent>
                <w:p>
                  <w:pPr>
                    <w:spacing w:line="156" w:lineRule="auto" w:before="0"/>
                    <w:ind w:left="20" w:right="0" w:firstLine="0"/>
                    <w:jc w:val="left"/>
                    <w:rPr>
                      <w:sz w:val="39"/>
                    </w:rPr>
                  </w:pPr>
                  <w:r>
                    <w:rPr>
                      <w:color w:val="1A1A1A"/>
                      <w:w w:val="100"/>
                      <w:sz w:val="39"/>
                    </w:rPr>
                    <w:t>爪</w:t>
                  </w:r>
                </w:p>
              </w:txbxContent>
            </v:textbox>
            <w10:wrap type="none"/>
          </v:shape>
        </w:pict>
      </w:r>
      <w:r>
        <w:rPr/>
        <w:pict>
          <v:shape style="position:absolute;margin-left:40.199116pt;margin-top:-55.917198pt;width:30.05pt;height:30.05pt;mso-position-horizontal-relative:page;mso-position-vertical-relative:paragraph;z-index:15760896" type="#_x0000_t202" id="docshape78" filled="false" stroked="false">
            <v:textbox inset="0,0,0,0" style="layout-flow:vertical-ideographic">
              <w:txbxContent>
                <w:p>
                  <w:pPr>
                    <w:spacing w:line="156" w:lineRule="auto" w:before="0"/>
                    <w:ind w:left="20" w:right="0" w:firstLine="0"/>
                    <w:jc w:val="left"/>
                    <w:rPr>
                      <w:sz w:val="56"/>
                    </w:rPr>
                  </w:pPr>
                  <w:r>
                    <w:rPr>
                      <w:color w:val="2F2F2F"/>
                      <w:w w:val="100"/>
                      <w:sz w:val="56"/>
                    </w:rPr>
                    <w:t>自</w:t>
                  </w:r>
                </w:p>
              </w:txbxContent>
            </v:textbox>
            <w10:wrap type="none"/>
          </v:shape>
        </w:pict>
      </w:r>
      <w:r>
        <w:rPr/>
        <w:pict>
          <v:shape style="position:absolute;margin-left:42.517944pt;margin-top:12.835803pt;width:18.25pt;height:29.9pt;mso-position-horizontal-relative:page;mso-position-vertical-relative:paragraph;z-index:15761408" type="#_x0000_t202" id="docshape79" filled="false" stroked="false">
            <v:textbox inset="0,0,0,0" style="layout-flow:vertical-ideographic">
              <w:txbxContent>
                <w:p>
                  <w:pPr>
                    <w:spacing w:line="156" w:lineRule="auto" w:before="0"/>
                    <w:ind w:left="20" w:right="0" w:firstLine="0"/>
                    <w:jc w:val="left"/>
                    <w:rPr>
                      <w:sz w:val="32"/>
                    </w:rPr>
                  </w:pPr>
                  <w:r>
                    <w:rPr>
                      <w:color w:val="2F2F2F"/>
                      <w:spacing w:val="-84"/>
                      <w:w w:val="100"/>
                      <w:sz w:val="32"/>
                    </w:rPr>
                    <w:t>旦</w:t>
                  </w:r>
                  <w:r>
                    <w:rPr>
                      <w:color w:val="2F2F2F"/>
                      <w:w w:val="100"/>
                      <w:sz w:val="32"/>
                    </w:rPr>
                    <w:t>里</w:t>
                  </w:r>
                </w:p>
              </w:txbxContent>
            </v:textbox>
            <w10:wrap type="none"/>
          </v:shape>
        </w:pict>
      </w:r>
      <w:r>
        <w:rPr>
          <w:color w:val="2F2F2F"/>
          <w:w w:val="55"/>
          <w:sz w:val="56"/>
        </w:rPr>
        <w:t>信</w:t>
      </w:r>
      <w:r>
        <w:rPr>
          <w:color w:val="2F2F2F"/>
          <w:w w:val="55"/>
          <w:sz w:val="56"/>
        </w:rPr>
        <w:t>号</w:t>
      </w:r>
      <w:r>
        <w:rPr>
          <w:color w:val="2F2F2F"/>
          <w:w w:val="55"/>
          <w:sz w:val="56"/>
        </w:rPr>
        <w:t>处</w:t>
      </w:r>
      <w:r>
        <w:rPr>
          <w:color w:val="2F2F2F"/>
          <w:spacing w:val="-10"/>
          <w:w w:val="55"/>
          <w:sz w:val="56"/>
        </w:rPr>
        <w:t>理</w:t>
      </w:r>
      <w:r>
        <w:rPr>
          <w:color w:val="2F2F2F"/>
          <w:sz w:val="56"/>
        </w:rPr>
        <w:tab/>
      </w:r>
      <w:r>
        <w:rPr>
          <w:color w:val="1A1A1A"/>
          <w:spacing w:val="-10"/>
          <w:w w:val="65"/>
          <w:position w:val="15"/>
          <w:sz w:val="44"/>
        </w:rPr>
        <w:t>叫</w:t>
      </w:r>
    </w:p>
    <w:p>
      <w:pPr>
        <w:pStyle w:val="BodyText"/>
        <w:rPr>
          <w:sz w:val="23"/>
        </w:rPr>
      </w:pPr>
      <w:r>
        <w:rPr/>
        <w:pict>
          <v:shape style="position:absolute;margin-left:238.878006pt;margin-top:15.937863pt;width:98.1pt;height:.1pt;mso-position-horizontal-relative:page;mso-position-vertical-relative:paragraph;z-index:-15704064;mso-wrap-distance-left:0;mso-wrap-distance-right:0" id="docshape80" coordorigin="4778,319" coordsize="1962,0" path="m4778,319l6739,319e" filled="false" stroked="true" strokeweight="2.885121pt" strokecolor="#000000">
            <v:path arrowok="t"/>
            <v:stroke dashstyle="solid"/>
            <w10:wrap type="topAndBottom"/>
          </v:shape>
        </w:pict>
      </w:r>
      <w:r>
        <w:rPr/>
        <w:pict>
          <v:shape style="position:absolute;margin-left:370.573303pt;margin-top:15.937863pt;width:97.1pt;height:.1pt;mso-position-horizontal-relative:page;mso-position-vertical-relative:paragraph;z-index:-15703552;mso-wrap-distance-left:0;mso-wrap-distance-right:0" id="docshape81" coordorigin="7411,319" coordsize="1942,0" path="m7411,319l9353,319e" filled="false" stroked="true" strokeweight="2.885121pt" strokecolor="#000000">
            <v:path arrowok="t"/>
            <v:stroke dashstyle="solid"/>
            <w10:wrap type="topAndBottom"/>
          </v:shape>
        </w:pict>
      </w:r>
      <w:r>
        <w:rPr/>
        <w:drawing>
          <wp:anchor distT="0" distB="0" distL="0" distR="0" allowOverlap="1" layoutInCell="1" locked="0" behindDoc="0" simplePos="0" relativeHeight="50">
            <wp:simplePos x="0" y="0"/>
            <wp:positionH relativeFrom="page">
              <wp:posOffset>8026928</wp:posOffset>
            </wp:positionH>
            <wp:positionV relativeFrom="paragraph">
              <wp:posOffset>446683</wp:posOffset>
            </wp:positionV>
            <wp:extent cx="700728" cy="45719"/>
            <wp:effectExtent l="0" t="0" r="0" b="0"/>
            <wp:wrapTopAndBottom/>
            <wp:docPr id="247" name="image46.png"/>
            <wp:cNvGraphicFramePr>
              <a:graphicFrameLocks noChangeAspect="1"/>
            </wp:cNvGraphicFramePr>
            <a:graphic>
              <a:graphicData uri="http://schemas.openxmlformats.org/drawingml/2006/picture">
                <pic:pic>
                  <pic:nvPicPr>
                    <pic:cNvPr id="248" name="image46.png"/>
                    <pic:cNvPicPr/>
                  </pic:nvPicPr>
                  <pic:blipFill>
                    <a:blip r:embed="rId233" cstate="print"/>
                    <a:stretch>
                      <a:fillRect/>
                    </a:stretch>
                  </pic:blipFill>
                  <pic:spPr>
                    <a:xfrm>
                      <a:off x="0" y="0"/>
                      <a:ext cx="700728" cy="45719"/>
                    </a:xfrm>
                    <a:prstGeom prst="rect">
                      <a:avLst/>
                    </a:prstGeom>
                  </pic:spPr>
                </pic:pic>
              </a:graphicData>
            </a:graphic>
          </wp:anchor>
        </w:drawing>
      </w:r>
    </w:p>
    <w:p>
      <w:pPr>
        <w:pStyle w:val="BodyText"/>
        <w:spacing w:before="11"/>
        <w:rPr>
          <w:sz w:val="25"/>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2"/>
        </w:rPr>
      </w:pPr>
      <w:r>
        <w:rPr/>
        <w:drawing>
          <wp:anchor distT="0" distB="0" distL="0" distR="0" allowOverlap="1" layoutInCell="1" locked="0" behindDoc="0" simplePos="0" relativeHeight="51">
            <wp:simplePos x="0" y="0"/>
            <wp:positionH relativeFrom="page">
              <wp:posOffset>8338239</wp:posOffset>
            </wp:positionH>
            <wp:positionV relativeFrom="paragraph">
              <wp:posOffset>199334</wp:posOffset>
            </wp:positionV>
            <wp:extent cx="584956" cy="524256"/>
            <wp:effectExtent l="0" t="0" r="0" b="0"/>
            <wp:wrapTopAndBottom/>
            <wp:docPr id="249" name="image8.jpeg"/>
            <wp:cNvGraphicFramePr>
              <a:graphicFrameLocks noChangeAspect="1"/>
            </wp:cNvGraphicFramePr>
            <a:graphic>
              <a:graphicData uri="http://schemas.openxmlformats.org/drawingml/2006/picture">
                <pic:pic>
                  <pic:nvPicPr>
                    <pic:cNvPr id="250" name="image8.jpeg"/>
                    <pic:cNvPicPr/>
                  </pic:nvPicPr>
                  <pic:blipFill>
                    <a:blip r:embed="rId33" cstate="print"/>
                    <a:stretch>
                      <a:fillRect/>
                    </a:stretch>
                  </pic:blipFill>
                  <pic:spPr>
                    <a:xfrm>
                      <a:off x="0" y="0"/>
                      <a:ext cx="584956" cy="524256"/>
                    </a:xfrm>
                    <a:prstGeom prst="rect">
                      <a:avLst/>
                    </a:prstGeom>
                  </pic:spPr>
                </pic:pic>
              </a:graphicData>
            </a:graphic>
          </wp:anchor>
        </w:drawing>
      </w:r>
    </w:p>
    <w:p>
      <w:pPr>
        <w:spacing w:after="0"/>
        <w:rPr>
          <w:sz w:val="22"/>
        </w:rPr>
        <w:sectPr>
          <w:headerReference w:type="default" r:id="rId224"/>
          <w:footerReference w:type="default" r:id="rId225"/>
          <w:pgSz w:w="14400" w:h="10800" w:orient="landscape"/>
          <w:pgMar w:header="0" w:footer="0" w:top="1000" w:bottom="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10"/>
        </w:numPr>
        <w:tabs>
          <w:tab w:pos="1164" w:val="left" w:leader="none"/>
        </w:tabs>
        <w:spacing w:line="218" w:lineRule="auto" w:before="98" w:after="0"/>
        <w:ind w:left="1164" w:right="1162" w:hanging="540"/>
        <w:jc w:val="left"/>
        <w:rPr>
          <w:rFonts w:ascii="Arial" w:hAnsi="Arial" w:eastAsia="Arial"/>
          <w:sz w:val="56"/>
        </w:rPr>
      </w:pPr>
      <w:bookmarkStart w:name="幻灯片编号 18" w:id="134"/>
      <w:bookmarkEnd w:id="134"/>
      <w:r>
        <w:rPr/>
      </w:r>
      <w:bookmarkStart w:name="幻灯片编号 18" w:id="135"/>
      <w:bookmarkEnd w:id="135"/>
      <w:r>
        <w:rPr>
          <w:spacing w:val="-2"/>
          <w:sz w:val="56"/>
        </w:rPr>
        <w:t>数据采集系统主要由传感器、信号处理、模拟到</w:t>
      </w:r>
      <w:r>
        <w:rPr>
          <w:sz w:val="56"/>
        </w:rPr>
        <w:t>数字（</w:t>
      </w:r>
      <w:r>
        <w:rPr>
          <w:rFonts w:ascii="Calibri" w:hAnsi="Calibri" w:eastAsia="Calibri"/>
          <w:sz w:val="56"/>
        </w:rPr>
        <w:t>ADC</w:t>
      </w:r>
      <w:r>
        <w:rPr>
          <w:sz w:val="56"/>
        </w:rPr>
        <w:t>）和数字到模拟（</w:t>
      </w:r>
      <w:r>
        <w:rPr>
          <w:spacing w:val="-111"/>
          <w:sz w:val="56"/>
        </w:rPr>
        <w:t> </w:t>
      </w:r>
      <w:r>
        <w:rPr>
          <w:rFonts w:ascii="Calibri" w:hAnsi="Calibri" w:eastAsia="Calibri"/>
          <w:sz w:val="56"/>
        </w:rPr>
        <w:t>Digital to Analog </w:t>
      </w:r>
      <w:r>
        <w:rPr>
          <w:rFonts w:ascii="Calibri" w:hAnsi="Calibri" w:eastAsia="Calibri"/>
          <w:spacing w:val="-4"/>
          <w:sz w:val="56"/>
        </w:rPr>
        <w:t>Converter</w:t>
      </w:r>
      <w:r>
        <w:rPr>
          <w:rFonts w:ascii="Calibri" w:hAnsi="Calibri" w:eastAsia="Calibri"/>
          <w:spacing w:val="-5"/>
          <w:sz w:val="56"/>
        </w:rPr>
        <w:t>, </w:t>
      </w:r>
      <w:r>
        <w:rPr>
          <w:rFonts w:ascii="Calibri" w:hAnsi="Calibri" w:eastAsia="Calibri"/>
          <w:spacing w:val="-4"/>
          <w:sz w:val="56"/>
        </w:rPr>
        <w:t>DAC</w:t>
      </w:r>
      <w:r>
        <w:rPr>
          <w:spacing w:val="-4"/>
          <w:sz w:val="56"/>
        </w:rPr>
        <w:t>）转换器以及计算机四部分组成。</w:t>
      </w:r>
    </w:p>
    <w:p>
      <w:pPr>
        <w:pStyle w:val="ListParagraph"/>
        <w:numPr>
          <w:ilvl w:val="0"/>
          <w:numId w:val="10"/>
        </w:numPr>
        <w:tabs>
          <w:tab w:pos="1164" w:val="left" w:leader="none"/>
        </w:tabs>
        <w:spacing w:line="225" w:lineRule="auto" w:before="133" w:after="0"/>
        <w:ind w:left="1164" w:right="1230" w:hanging="540"/>
        <w:jc w:val="both"/>
        <w:rPr>
          <w:rFonts w:ascii="Arial" w:hAnsi="Arial" w:eastAsia="Arial"/>
          <w:sz w:val="56"/>
        </w:rPr>
      </w:pPr>
      <w:r>
        <w:rPr>
          <w:spacing w:val="-2"/>
          <w:sz w:val="56"/>
        </w:rPr>
        <w:t>信号处理一方面将传感器输出信号转换为</w:t>
      </w:r>
      <w:r>
        <w:rPr>
          <w:rFonts w:ascii="Calibri" w:hAnsi="Calibri" w:eastAsia="Calibri"/>
          <w:spacing w:val="-2"/>
          <w:sz w:val="56"/>
        </w:rPr>
        <w:t>ADC</w:t>
      </w:r>
      <w:r>
        <w:rPr>
          <w:spacing w:val="-2"/>
          <w:sz w:val="56"/>
        </w:rPr>
        <w:t>所</w:t>
      </w:r>
      <w:r>
        <w:rPr>
          <w:spacing w:val="-2"/>
          <w:sz w:val="56"/>
        </w:rPr>
        <w:t>需要的信号，另一方面将</w:t>
      </w:r>
      <w:r>
        <w:rPr>
          <w:rFonts w:ascii="Calibri" w:hAnsi="Calibri" w:eastAsia="Calibri"/>
          <w:spacing w:val="-2"/>
          <w:sz w:val="56"/>
        </w:rPr>
        <w:t>DAC</w:t>
      </w:r>
      <w:r>
        <w:rPr>
          <w:spacing w:val="-2"/>
          <w:sz w:val="56"/>
        </w:rPr>
        <w:t>的输出信号传送给</w:t>
      </w:r>
      <w:r>
        <w:rPr>
          <w:spacing w:val="-2"/>
          <w:sz w:val="56"/>
        </w:rPr>
        <w:t>控制系统的执行机构，用于系统的控制或状态调</w:t>
      </w:r>
      <w:r>
        <w:rPr>
          <w:spacing w:val="-4"/>
          <w:sz w:val="56"/>
        </w:rPr>
        <w:t>整等。</w:t>
      </w:r>
    </w:p>
    <w:p>
      <w:pPr>
        <w:pStyle w:val="ListParagraph"/>
        <w:numPr>
          <w:ilvl w:val="0"/>
          <w:numId w:val="10"/>
        </w:numPr>
        <w:tabs>
          <w:tab w:pos="1164" w:val="left" w:leader="none"/>
        </w:tabs>
        <w:spacing w:line="225" w:lineRule="auto" w:before="124" w:after="0"/>
        <w:ind w:left="1164" w:right="986" w:hanging="541"/>
        <w:jc w:val="both"/>
        <w:rPr>
          <w:rFonts w:ascii="Arial" w:hAnsi="Arial" w:eastAsia="Arial"/>
          <w:sz w:val="56"/>
        </w:rPr>
      </w:pPr>
      <w:r>
        <w:rPr>
          <w:rFonts w:ascii="Calibri" w:hAnsi="Calibri" w:eastAsia="Calibri"/>
          <w:spacing w:val="-2"/>
          <w:sz w:val="56"/>
        </w:rPr>
        <w:t>ADC</w:t>
      </w:r>
      <w:r>
        <w:rPr>
          <w:spacing w:val="-2"/>
          <w:sz w:val="56"/>
        </w:rPr>
        <w:t>和</w:t>
      </w:r>
      <w:r>
        <w:rPr>
          <w:rFonts w:ascii="Calibri" w:hAnsi="Calibri" w:eastAsia="Calibri"/>
          <w:spacing w:val="-2"/>
          <w:sz w:val="56"/>
        </w:rPr>
        <w:t>DAC</w:t>
      </w:r>
      <w:r>
        <w:rPr>
          <w:spacing w:val="-2"/>
          <w:sz w:val="56"/>
        </w:rPr>
        <w:t>解决模拟量与数字量之间相互转换的向</w:t>
      </w:r>
      <w:r>
        <w:rPr>
          <w:spacing w:val="-6"/>
          <w:sz w:val="56"/>
        </w:rPr>
        <w:t>题。</w:t>
      </w:r>
    </w:p>
    <w:p>
      <w:pPr>
        <w:spacing w:after="0" w:line="225" w:lineRule="auto"/>
        <w:jc w:val="both"/>
        <w:rPr>
          <w:rFonts w:ascii="Arial" w:hAnsi="Arial" w:eastAsia="Arial"/>
          <w:sz w:val="56"/>
        </w:rPr>
        <w:sectPr>
          <w:headerReference w:type="default" r:id="rId234"/>
          <w:footerReference w:type="default" r:id="rId235"/>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10"/>
        </w:numPr>
        <w:tabs>
          <w:tab w:pos="1164" w:val="left" w:leader="none"/>
        </w:tabs>
        <w:spacing w:line="240" w:lineRule="auto" w:before="47" w:after="0"/>
        <w:ind w:left="1164" w:right="0" w:hanging="540"/>
        <w:jc w:val="both"/>
        <w:rPr>
          <w:rFonts w:ascii="Arial" w:hAnsi="Arial" w:eastAsia="Arial"/>
          <w:sz w:val="56"/>
        </w:rPr>
      </w:pPr>
      <w:bookmarkStart w:name="幻灯片编号 19" w:id="136"/>
      <w:bookmarkEnd w:id="136"/>
      <w:r>
        <w:rPr/>
      </w:r>
      <w:bookmarkStart w:name="幻灯片编号 19" w:id="137"/>
      <w:bookmarkEnd w:id="137"/>
      <w:r>
        <w:rPr>
          <w:spacing w:val="-3"/>
          <w:sz w:val="56"/>
        </w:rPr>
        <w:t>计算机主要包括接口电路和应用软件。</w:t>
      </w:r>
    </w:p>
    <w:p>
      <w:pPr>
        <w:pStyle w:val="ListParagraph"/>
        <w:numPr>
          <w:ilvl w:val="0"/>
          <w:numId w:val="10"/>
        </w:numPr>
        <w:tabs>
          <w:tab w:pos="1164" w:val="left" w:leader="none"/>
        </w:tabs>
        <w:spacing w:line="240" w:lineRule="auto" w:before="89" w:after="0"/>
        <w:ind w:left="1164" w:right="0" w:hanging="540"/>
        <w:jc w:val="both"/>
        <w:rPr>
          <w:rFonts w:ascii="Arial" w:hAnsi="Arial" w:eastAsia="Arial"/>
          <w:sz w:val="56"/>
        </w:rPr>
      </w:pPr>
      <w:r>
        <w:rPr>
          <w:spacing w:val="-3"/>
          <w:sz w:val="56"/>
        </w:rPr>
        <w:t>计算机可采用单片机、微处理器或微型计算机。</w:t>
      </w:r>
    </w:p>
    <w:p>
      <w:pPr>
        <w:pStyle w:val="ListParagraph"/>
        <w:numPr>
          <w:ilvl w:val="0"/>
          <w:numId w:val="10"/>
        </w:numPr>
        <w:tabs>
          <w:tab w:pos="1164" w:val="left" w:leader="none"/>
        </w:tabs>
        <w:spacing w:line="211" w:lineRule="auto" w:before="198" w:after="0"/>
        <w:ind w:left="1164" w:right="1230" w:hanging="540"/>
        <w:jc w:val="both"/>
        <w:rPr>
          <w:rFonts w:ascii="Arial" w:hAnsi="Arial" w:eastAsia="Arial"/>
          <w:sz w:val="56"/>
        </w:rPr>
      </w:pPr>
      <w:r>
        <w:rPr>
          <w:spacing w:val="-2"/>
          <w:sz w:val="56"/>
        </w:rPr>
        <w:t>接口电路主要完成输入、输出数据以及状态和控</w:t>
      </w:r>
      <w:r>
        <w:rPr>
          <w:spacing w:val="-4"/>
          <w:sz w:val="56"/>
        </w:rPr>
        <w:t>制信息。</w:t>
      </w:r>
    </w:p>
    <w:p>
      <w:pPr>
        <w:pStyle w:val="ListParagraph"/>
        <w:numPr>
          <w:ilvl w:val="0"/>
          <w:numId w:val="10"/>
        </w:numPr>
        <w:tabs>
          <w:tab w:pos="1164" w:val="left" w:leader="none"/>
        </w:tabs>
        <w:spacing w:line="218" w:lineRule="auto" w:before="199" w:after="0"/>
        <w:ind w:left="1164" w:right="1230" w:hanging="540"/>
        <w:jc w:val="both"/>
        <w:rPr>
          <w:rFonts w:ascii="Arial" w:hAnsi="Arial" w:eastAsia="Arial"/>
          <w:sz w:val="56"/>
        </w:rPr>
      </w:pPr>
      <w:r>
        <w:rPr>
          <w:spacing w:val="-2"/>
          <w:sz w:val="56"/>
        </w:rPr>
        <w:t>应用软件主要是用户编写的应用程序并预先存于</w:t>
      </w:r>
      <w:r>
        <w:rPr>
          <w:spacing w:val="-2"/>
          <w:sz w:val="56"/>
        </w:rPr>
        <w:t>存储器中，工作时，整个系统按预先编制的程序</w:t>
      </w:r>
      <w:r>
        <w:rPr>
          <w:spacing w:val="-2"/>
          <w:sz w:val="56"/>
        </w:rPr>
        <w:t>完成非电量信号的采集与管理。</w:t>
      </w:r>
    </w:p>
    <w:p>
      <w:pPr>
        <w:spacing w:after="0" w:line="218" w:lineRule="auto"/>
        <w:jc w:val="both"/>
        <w:rPr>
          <w:rFonts w:ascii="Arial" w:hAnsi="Arial" w:eastAsia="Arial"/>
          <w:sz w:val="56"/>
        </w:rPr>
        <w:sectPr>
          <w:headerReference w:type="default" r:id="rId236"/>
          <w:footerReference w:type="default" r:id="rId237"/>
          <w:pgSz w:w="14400" w:h="10800" w:orient="landscape"/>
          <w:pgMar w:header="0" w:footer="1100" w:top="1000" w:bottom="1280" w:left="240" w:right="0"/>
        </w:sectPr>
      </w:pPr>
    </w:p>
    <w:p>
      <w:pPr>
        <w:pStyle w:val="Heading3"/>
        <w:ind w:left="802"/>
        <w:jc w:val="left"/>
      </w:pPr>
      <w:bookmarkStart w:name="传感器和传感技术得到广泛应用" w:id="138"/>
      <w:bookmarkEnd w:id="138"/>
      <w:r>
        <w:rPr/>
      </w:r>
      <w:r>
        <w:rPr>
          <w:w w:val="95"/>
        </w:rPr>
        <w:t>传</w:t>
      </w:r>
      <w:r>
        <w:rPr>
          <w:w w:val="95"/>
        </w:rPr>
        <w:t>感</w:t>
      </w:r>
      <w:r>
        <w:rPr>
          <w:w w:val="95"/>
        </w:rPr>
        <w:t>器</w:t>
      </w:r>
      <w:r>
        <w:rPr>
          <w:w w:val="95"/>
        </w:rPr>
        <w:t>和</w:t>
      </w:r>
      <w:r>
        <w:rPr>
          <w:w w:val="95"/>
        </w:rPr>
        <w:t>传</w:t>
      </w:r>
      <w:r>
        <w:rPr>
          <w:w w:val="95"/>
        </w:rPr>
        <w:t>感</w:t>
      </w:r>
      <w:r>
        <w:rPr>
          <w:w w:val="95"/>
        </w:rPr>
        <w:t>技</w:t>
      </w:r>
      <w:r>
        <w:rPr>
          <w:w w:val="95"/>
        </w:rPr>
        <w:t>术</w:t>
      </w:r>
      <w:r>
        <w:rPr>
          <w:w w:val="95"/>
        </w:rPr>
        <w:t>得</w:t>
      </w:r>
      <w:r>
        <w:rPr>
          <w:w w:val="95"/>
        </w:rPr>
        <w:t>到</w:t>
      </w:r>
      <w:r>
        <w:rPr>
          <w:w w:val="95"/>
        </w:rPr>
        <w:t>广</w:t>
      </w:r>
      <w:r>
        <w:rPr>
          <w:w w:val="95"/>
        </w:rPr>
        <w:t>泛</w:t>
      </w:r>
      <w:r>
        <w:rPr>
          <w:w w:val="95"/>
        </w:rPr>
        <w:t>应</w:t>
      </w:r>
      <w:r>
        <w:rPr>
          <w:spacing w:val="-10"/>
          <w:w w:val="95"/>
        </w:rPr>
        <w:t>用</w:t>
      </w:r>
    </w:p>
    <w:p>
      <w:pPr>
        <w:pStyle w:val="ListParagraph"/>
        <w:numPr>
          <w:ilvl w:val="0"/>
          <w:numId w:val="10"/>
        </w:numPr>
        <w:tabs>
          <w:tab w:pos="1164" w:val="left" w:leader="none"/>
        </w:tabs>
        <w:spacing w:line="220" w:lineRule="auto" w:before="770" w:after="0"/>
        <w:ind w:left="1164" w:right="1479" w:hanging="540"/>
        <w:jc w:val="both"/>
        <w:rPr>
          <w:rFonts w:ascii="Arial" w:hAnsi="Arial" w:eastAsia="Arial"/>
          <w:sz w:val="64"/>
        </w:rPr>
      </w:pPr>
      <w:r>
        <w:rPr>
          <w:spacing w:val="-2"/>
          <w:sz w:val="64"/>
        </w:rPr>
        <w:t>一</w:t>
      </w:r>
      <w:r>
        <w:rPr>
          <w:spacing w:val="-2"/>
          <w:sz w:val="64"/>
        </w:rPr>
        <w:t>方</w:t>
      </w:r>
      <w:r>
        <w:rPr>
          <w:spacing w:val="-2"/>
          <w:sz w:val="64"/>
        </w:rPr>
        <w:t>面</w:t>
      </w:r>
      <w:r>
        <w:rPr>
          <w:spacing w:val="-2"/>
          <w:sz w:val="64"/>
        </w:rPr>
        <w:t>：</w:t>
      </w:r>
      <w:r>
        <w:rPr>
          <w:spacing w:val="-2"/>
          <w:sz w:val="64"/>
        </w:rPr>
        <w:t>新</w:t>
      </w:r>
      <w:r>
        <w:rPr>
          <w:spacing w:val="-2"/>
          <w:sz w:val="64"/>
        </w:rPr>
        <w:t>材</w:t>
      </w:r>
      <w:r>
        <w:rPr>
          <w:spacing w:val="-2"/>
          <w:sz w:val="64"/>
        </w:rPr>
        <w:t>料</w:t>
      </w:r>
      <w:r>
        <w:rPr>
          <w:spacing w:val="-2"/>
          <w:sz w:val="64"/>
        </w:rPr>
        <w:t>的</w:t>
      </w:r>
      <w:r>
        <w:rPr>
          <w:spacing w:val="-2"/>
          <w:sz w:val="64"/>
        </w:rPr>
        <w:t>推</w:t>
      </w:r>
      <w:r>
        <w:rPr>
          <w:spacing w:val="-2"/>
          <w:sz w:val="64"/>
        </w:rPr>
        <w:t>出</w:t>
      </w:r>
      <w:r>
        <w:rPr>
          <w:spacing w:val="-2"/>
          <w:sz w:val="64"/>
        </w:rPr>
        <w:t>，</w:t>
      </w:r>
      <w:r>
        <w:rPr>
          <w:spacing w:val="-2"/>
          <w:sz w:val="64"/>
        </w:rPr>
        <w:t>能</w:t>
      </w:r>
      <w:r>
        <w:rPr>
          <w:spacing w:val="-2"/>
          <w:sz w:val="64"/>
        </w:rPr>
        <w:t>够</w:t>
      </w:r>
      <w:r>
        <w:rPr>
          <w:spacing w:val="-2"/>
          <w:sz w:val="64"/>
        </w:rPr>
        <w:t>在</w:t>
      </w:r>
      <w:r>
        <w:rPr>
          <w:spacing w:val="-2"/>
          <w:sz w:val="64"/>
        </w:rPr>
        <w:t>一</w:t>
      </w:r>
      <w:r>
        <w:rPr>
          <w:spacing w:val="-2"/>
          <w:sz w:val="64"/>
        </w:rPr>
        <w:t>小块</w:t>
      </w:r>
      <w:r>
        <w:rPr>
          <w:spacing w:val="-2"/>
          <w:sz w:val="64"/>
        </w:rPr>
        <w:t>半</w:t>
      </w:r>
      <w:r>
        <w:rPr>
          <w:spacing w:val="-2"/>
          <w:sz w:val="64"/>
        </w:rPr>
        <w:t>导</w:t>
      </w:r>
      <w:r>
        <w:rPr>
          <w:spacing w:val="-2"/>
          <w:sz w:val="64"/>
        </w:rPr>
        <w:t>体</w:t>
      </w:r>
      <w:r>
        <w:rPr>
          <w:spacing w:val="-2"/>
          <w:sz w:val="64"/>
        </w:rPr>
        <w:t>上</w:t>
      </w:r>
      <w:r>
        <w:rPr>
          <w:spacing w:val="-2"/>
          <w:sz w:val="64"/>
        </w:rPr>
        <w:t>集</w:t>
      </w:r>
      <w:r>
        <w:rPr>
          <w:spacing w:val="-2"/>
          <w:sz w:val="64"/>
        </w:rPr>
        <w:t>成</w:t>
      </w:r>
      <w:r>
        <w:rPr>
          <w:spacing w:val="-2"/>
          <w:sz w:val="64"/>
        </w:rPr>
        <w:t>包</w:t>
      </w:r>
      <w:r>
        <w:rPr>
          <w:spacing w:val="-2"/>
          <w:sz w:val="64"/>
        </w:rPr>
        <w:t>括</w:t>
      </w:r>
      <w:r>
        <w:rPr>
          <w:spacing w:val="-2"/>
          <w:sz w:val="64"/>
        </w:rPr>
        <w:t>传</w:t>
      </w:r>
      <w:r>
        <w:rPr>
          <w:spacing w:val="-2"/>
          <w:sz w:val="64"/>
        </w:rPr>
        <w:t>感</w:t>
      </w:r>
      <w:r>
        <w:rPr>
          <w:spacing w:val="-2"/>
          <w:sz w:val="64"/>
        </w:rPr>
        <w:t>器</w:t>
      </w:r>
      <w:r>
        <w:rPr>
          <w:spacing w:val="-2"/>
          <w:sz w:val="64"/>
        </w:rPr>
        <w:t>、</w:t>
      </w:r>
      <w:r>
        <w:rPr>
          <w:spacing w:val="-2"/>
          <w:sz w:val="64"/>
        </w:rPr>
        <w:t>放</w:t>
      </w:r>
      <w:r>
        <w:rPr>
          <w:spacing w:val="-2"/>
          <w:sz w:val="64"/>
        </w:rPr>
        <w:t>大</w:t>
      </w:r>
      <w:r>
        <w:rPr>
          <w:spacing w:val="-2"/>
          <w:sz w:val="64"/>
        </w:rPr>
        <w:t>器</w:t>
      </w:r>
      <w:r>
        <w:rPr>
          <w:spacing w:val="-2"/>
          <w:sz w:val="64"/>
        </w:rPr>
        <w:t>、</w:t>
      </w:r>
      <w:r>
        <w:rPr>
          <w:spacing w:val="-2"/>
          <w:sz w:val="64"/>
        </w:rPr>
        <w:t>甚至</w:t>
      </w:r>
      <w:r>
        <w:rPr>
          <w:spacing w:val="-2"/>
          <w:sz w:val="64"/>
        </w:rPr>
        <w:t>微</w:t>
      </w:r>
      <w:r>
        <w:rPr>
          <w:spacing w:val="-2"/>
          <w:sz w:val="64"/>
        </w:rPr>
        <w:t>处</w:t>
      </w:r>
      <w:r>
        <w:rPr>
          <w:spacing w:val="-2"/>
          <w:sz w:val="64"/>
        </w:rPr>
        <w:t>理</w:t>
      </w:r>
      <w:r>
        <w:rPr>
          <w:spacing w:val="-2"/>
          <w:sz w:val="64"/>
        </w:rPr>
        <w:t>器</w:t>
      </w:r>
      <w:r>
        <w:rPr>
          <w:spacing w:val="-2"/>
          <w:sz w:val="64"/>
        </w:rPr>
        <w:t>，</w:t>
      </w:r>
      <w:r>
        <w:rPr>
          <w:spacing w:val="-2"/>
          <w:sz w:val="64"/>
        </w:rPr>
        <w:t>从</w:t>
      </w:r>
      <w:r>
        <w:rPr>
          <w:spacing w:val="-2"/>
          <w:sz w:val="64"/>
        </w:rPr>
        <w:t>而</w:t>
      </w:r>
      <w:r>
        <w:rPr>
          <w:spacing w:val="-2"/>
          <w:sz w:val="64"/>
        </w:rPr>
        <w:t>使</w:t>
      </w:r>
      <w:r>
        <w:rPr>
          <w:spacing w:val="-2"/>
          <w:sz w:val="64"/>
        </w:rPr>
        <w:t>传</w:t>
      </w:r>
      <w:r>
        <w:rPr>
          <w:spacing w:val="-2"/>
          <w:sz w:val="64"/>
        </w:rPr>
        <w:t>感</w:t>
      </w:r>
      <w:r>
        <w:rPr>
          <w:spacing w:val="-2"/>
          <w:sz w:val="64"/>
        </w:rPr>
        <w:t>器</w:t>
      </w:r>
      <w:r>
        <w:rPr>
          <w:spacing w:val="-2"/>
          <w:sz w:val="64"/>
        </w:rPr>
        <w:t>向</w:t>
      </w:r>
      <w:r>
        <w:rPr>
          <w:spacing w:val="-2"/>
          <w:sz w:val="64"/>
        </w:rPr>
        <w:t>高</w:t>
      </w:r>
      <w:r>
        <w:rPr>
          <w:spacing w:val="-2"/>
          <w:sz w:val="64"/>
        </w:rPr>
        <w:t>性</w:t>
      </w:r>
      <w:r>
        <w:rPr>
          <w:spacing w:val="-2"/>
          <w:sz w:val="64"/>
        </w:rPr>
        <w:t>能</w:t>
      </w:r>
      <w:r>
        <w:rPr>
          <w:spacing w:val="-2"/>
          <w:sz w:val="64"/>
        </w:rPr>
        <w:t>、</w:t>
      </w:r>
      <w:r>
        <w:rPr>
          <w:spacing w:val="-2"/>
          <w:sz w:val="64"/>
        </w:rPr>
        <w:t>智能</w:t>
      </w:r>
      <w:r>
        <w:rPr>
          <w:spacing w:val="-2"/>
          <w:sz w:val="64"/>
        </w:rPr>
        <w:t>化</w:t>
      </w:r>
      <w:r>
        <w:rPr>
          <w:spacing w:val="-2"/>
          <w:sz w:val="64"/>
        </w:rPr>
        <w:t>方</w:t>
      </w:r>
      <w:r>
        <w:rPr>
          <w:spacing w:val="-2"/>
          <w:sz w:val="64"/>
        </w:rPr>
        <w:t>向</w:t>
      </w:r>
      <w:r>
        <w:rPr>
          <w:spacing w:val="-2"/>
          <w:sz w:val="64"/>
        </w:rPr>
        <w:t>迈</w:t>
      </w:r>
      <w:r>
        <w:rPr>
          <w:spacing w:val="-2"/>
          <w:sz w:val="64"/>
        </w:rPr>
        <w:t>进</w:t>
      </w:r>
      <w:r>
        <w:rPr>
          <w:spacing w:val="-2"/>
          <w:sz w:val="64"/>
        </w:rPr>
        <w:t>了</w:t>
      </w:r>
      <w:r>
        <w:rPr>
          <w:spacing w:val="-2"/>
          <w:sz w:val="64"/>
        </w:rPr>
        <w:t>一</w:t>
      </w:r>
      <w:r>
        <w:rPr>
          <w:spacing w:val="-2"/>
          <w:sz w:val="64"/>
        </w:rPr>
        <w:t>大</w:t>
      </w:r>
      <w:r>
        <w:rPr>
          <w:spacing w:val="-2"/>
          <w:sz w:val="64"/>
        </w:rPr>
        <w:t>步</w:t>
      </w:r>
      <w:r>
        <w:rPr>
          <w:spacing w:val="-2"/>
          <w:sz w:val="64"/>
        </w:rPr>
        <w:t>。</w:t>
      </w:r>
    </w:p>
    <w:p>
      <w:pPr>
        <w:pStyle w:val="ListParagraph"/>
        <w:numPr>
          <w:ilvl w:val="0"/>
          <w:numId w:val="10"/>
        </w:numPr>
        <w:tabs>
          <w:tab w:pos="1164" w:val="left" w:leader="none"/>
        </w:tabs>
        <w:spacing w:line="220" w:lineRule="auto" w:before="208" w:after="0"/>
        <w:ind w:left="1164" w:right="1479" w:hanging="540"/>
        <w:jc w:val="both"/>
        <w:rPr>
          <w:rFonts w:ascii="Arial" w:hAnsi="Arial" w:eastAsia="Arial"/>
          <w:sz w:val="64"/>
        </w:rPr>
      </w:pPr>
      <w:r>
        <w:rPr>
          <w:spacing w:val="-2"/>
          <w:sz w:val="64"/>
        </w:rPr>
        <w:t>另</w:t>
      </w:r>
      <w:r>
        <w:rPr>
          <w:spacing w:val="-2"/>
          <w:sz w:val="64"/>
        </w:rPr>
        <w:t>一</w:t>
      </w:r>
      <w:r>
        <w:rPr>
          <w:spacing w:val="-2"/>
          <w:sz w:val="64"/>
        </w:rPr>
        <w:t>方</w:t>
      </w:r>
      <w:r>
        <w:rPr>
          <w:spacing w:val="-2"/>
          <w:sz w:val="64"/>
        </w:rPr>
        <w:t>面</w:t>
      </w:r>
      <w:r>
        <w:rPr>
          <w:spacing w:val="-2"/>
          <w:sz w:val="64"/>
        </w:rPr>
        <w:t>：</w:t>
      </w:r>
      <w:r>
        <w:rPr>
          <w:spacing w:val="-2"/>
          <w:sz w:val="64"/>
        </w:rPr>
        <w:t>得</w:t>
      </w:r>
      <w:r>
        <w:rPr>
          <w:spacing w:val="-2"/>
          <w:sz w:val="64"/>
        </w:rPr>
        <w:t>益</w:t>
      </w:r>
      <w:r>
        <w:rPr>
          <w:spacing w:val="-2"/>
          <w:sz w:val="64"/>
        </w:rPr>
        <w:t>于</w:t>
      </w:r>
      <w:r>
        <w:rPr>
          <w:spacing w:val="-2"/>
          <w:sz w:val="64"/>
        </w:rPr>
        <w:t>微</w:t>
      </w:r>
      <w:r>
        <w:rPr>
          <w:spacing w:val="-2"/>
          <w:sz w:val="64"/>
        </w:rPr>
        <w:t>型</w:t>
      </w:r>
      <w:r>
        <w:rPr>
          <w:spacing w:val="-2"/>
          <w:sz w:val="64"/>
        </w:rPr>
        <w:t>计</w:t>
      </w:r>
      <w:r>
        <w:rPr>
          <w:spacing w:val="-2"/>
          <w:sz w:val="64"/>
        </w:rPr>
        <w:t>算</w:t>
      </w:r>
      <w:r>
        <w:rPr>
          <w:spacing w:val="-2"/>
          <w:sz w:val="64"/>
        </w:rPr>
        <w:t>机</w:t>
      </w:r>
      <w:r>
        <w:rPr>
          <w:spacing w:val="-2"/>
          <w:sz w:val="64"/>
        </w:rPr>
        <w:t>日</w:t>
      </w:r>
      <w:r>
        <w:rPr>
          <w:spacing w:val="-2"/>
          <w:sz w:val="64"/>
        </w:rPr>
        <w:t>益</w:t>
      </w:r>
      <w:r>
        <w:rPr>
          <w:spacing w:val="-2"/>
          <w:sz w:val="64"/>
        </w:rPr>
        <w:t>普及</w:t>
      </w:r>
      <w:r>
        <w:rPr>
          <w:spacing w:val="-2"/>
          <w:sz w:val="64"/>
        </w:rPr>
        <w:t>和</w:t>
      </w:r>
      <w:r>
        <w:rPr>
          <w:spacing w:val="-2"/>
          <w:sz w:val="64"/>
        </w:rPr>
        <w:t>极</w:t>
      </w:r>
      <w:r>
        <w:rPr>
          <w:spacing w:val="-2"/>
          <w:sz w:val="64"/>
        </w:rPr>
        <w:t>低</w:t>
      </w:r>
      <w:r>
        <w:rPr>
          <w:spacing w:val="-2"/>
          <w:sz w:val="64"/>
        </w:rPr>
        <w:t>的</w:t>
      </w:r>
      <w:r>
        <w:rPr>
          <w:spacing w:val="-2"/>
          <w:sz w:val="64"/>
        </w:rPr>
        <w:t>价</w:t>
      </w:r>
      <w:r>
        <w:rPr>
          <w:spacing w:val="-2"/>
          <w:sz w:val="64"/>
        </w:rPr>
        <w:t>格</w:t>
      </w:r>
      <w:r>
        <w:rPr>
          <w:spacing w:val="-2"/>
          <w:sz w:val="64"/>
        </w:rPr>
        <w:t>，</w:t>
      </w:r>
      <w:r>
        <w:rPr>
          <w:spacing w:val="-2"/>
          <w:sz w:val="64"/>
        </w:rPr>
        <w:t>使</w:t>
      </w:r>
      <w:r>
        <w:rPr>
          <w:spacing w:val="-2"/>
          <w:sz w:val="64"/>
        </w:rPr>
        <w:t>许</w:t>
      </w:r>
      <w:r>
        <w:rPr>
          <w:spacing w:val="-2"/>
          <w:sz w:val="64"/>
        </w:rPr>
        <w:t>多</w:t>
      </w:r>
      <w:r>
        <w:rPr>
          <w:spacing w:val="-2"/>
          <w:sz w:val="64"/>
        </w:rPr>
        <w:t>低</w:t>
      </w:r>
      <w:r>
        <w:rPr>
          <w:spacing w:val="-2"/>
          <w:sz w:val="64"/>
        </w:rPr>
        <w:t>电</w:t>
      </w:r>
      <w:r>
        <w:rPr>
          <w:spacing w:val="-2"/>
          <w:sz w:val="64"/>
        </w:rPr>
        <w:t>平</w:t>
      </w:r>
      <w:r>
        <w:rPr>
          <w:spacing w:val="-2"/>
          <w:sz w:val="64"/>
        </w:rPr>
        <w:t>、</w:t>
      </w:r>
      <w:r>
        <w:rPr>
          <w:spacing w:val="-2"/>
          <w:sz w:val="64"/>
        </w:rPr>
        <w:t>性</w:t>
      </w:r>
      <w:r>
        <w:rPr>
          <w:spacing w:val="-2"/>
          <w:sz w:val="64"/>
        </w:rPr>
        <w:t>能</w:t>
      </w:r>
      <w:r>
        <w:rPr>
          <w:spacing w:val="-2"/>
          <w:sz w:val="64"/>
        </w:rPr>
        <w:t>较差</w:t>
      </w:r>
      <w:r>
        <w:rPr>
          <w:spacing w:val="-2"/>
          <w:sz w:val="64"/>
        </w:rPr>
        <w:t>的</w:t>
      </w:r>
      <w:r>
        <w:rPr>
          <w:spacing w:val="-2"/>
          <w:sz w:val="64"/>
        </w:rPr>
        <w:t>传</w:t>
      </w:r>
      <w:r>
        <w:rPr>
          <w:spacing w:val="-2"/>
          <w:sz w:val="64"/>
        </w:rPr>
        <w:t>感</w:t>
      </w:r>
      <w:r>
        <w:rPr>
          <w:spacing w:val="-2"/>
          <w:sz w:val="64"/>
        </w:rPr>
        <w:t>器</w:t>
      </w:r>
      <w:r>
        <w:rPr>
          <w:spacing w:val="-2"/>
          <w:sz w:val="64"/>
        </w:rPr>
        <w:t>在</w:t>
      </w:r>
      <w:r>
        <w:rPr>
          <w:spacing w:val="-2"/>
          <w:sz w:val="64"/>
        </w:rPr>
        <w:t>高</w:t>
      </w:r>
      <w:r>
        <w:rPr>
          <w:spacing w:val="-2"/>
          <w:sz w:val="64"/>
        </w:rPr>
        <w:t>性</w:t>
      </w:r>
      <w:r>
        <w:rPr>
          <w:spacing w:val="-2"/>
          <w:sz w:val="64"/>
        </w:rPr>
        <w:t>能</w:t>
      </w:r>
      <w:r>
        <w:rPr>
          <w:spacing w:val="-2"/>
          <w:sz w:val="64"/>
        </w:rPr>
        <w:t>放</w:t>
      </w:r>
      <w:r>
        <w:rPr>
          <w:spacing w:val="-2"/>
          <w:sz w:val="64"/>
        </w:rPr>
        <w:t>大</w:t>
      </w:r>
      <w:r>
        <w:rPr>
          <w:spacing w:val="-2"/>
          <w:sz w:val="64"/>
        </w:rPr>
        <w:t>器</w:t>
      </w:r>
      <w:r>
        <w:rPr>
          <w:spacing w:val="-2"/>
          <w:sz w:val="64"/>
        </w:rPr>
        <w:t>和</w:t>
      </w:r>
      <w:r>
        <w:rPr>
          <w:spacing w:val="-2"/>
          <w:sz w:val="64"/>
        </w:rPr>
        <w:t>微</w:t>
      </w:r>
      <w:r>
        <w:rPr>
          <w:spacing w:val="-2"/>
          <w:sz w:val="64"/>
        </w:rPr>
        <w:t>型</w:t>
      </w:r>
      <w:r>
        <w:rPr>
          <w:spacing w:val="-2"/>
          <w:sz w:val="64"/>
        </w:rPr>
        <w:t>计</w:t>
      </w:r>
      <w:r>
        <w:rPr>
          <w:spacing w:val="-2"/>
          <w:sz w:val="64"/>
        </w:rPr>
        <w:t>算</w:t>
      </w:r>
      <w:r>
        <w:rPr>
          <w:spacing w:val="-2"/>
          <w:sz w:val="64"/>
        </w:rPr>
        <w:t>机帮</w:t>
      </w:r>
      <w:r>
        <w:rPr>
          <w:spacing w:val="-2"/>
          <w:sz w:val="64"/>
        </w:rPr>
        <w:t>助</w:t>
      </w:r>
      <w:r>
        <w:rPr>
          <w:spacing w:val="-2"/>
          <w:sz w:val="64"/>
        </w:rPr>
        <w:t>下</w:t>
      </w:r>
      <w:r>
        <w:rPr>
          <w:spacing w:val="-2"/>
          <w:sz w:val="64"/>
        </w:rPr>
        <w:t>测</w:t>
      </w:r>
      <w:r>
        <w:rPr>
          <w:spacing w:val="-2"/>
          <w:sz w:val="64"/>
        </w:rPr>
        <w:t>量</w:t>
      </w:r>
      <w:r>
        <w:rPr>
          <w:spacing w:val="-2"/>
          <w:sz w:val="64"/>
        </w:rPr>
        <w:t>精</w:t>
      </w:r>
      <w:r>
        <w:rPr>
          <w:spacing w:val="-2"/>
          <w:sz w:val="64"/>
        </w:rPr>
        <w:t>确</w:t>
      </w:r>
      <w:r>
        <w:rPr>
          <w:spacing w:val="-2"/>
          <w:sz w:val="64"/>
        </w:rPr>
        <w:t>度</w:t>
      </w:r>
      <w:r>
        <w:rPr>
          <w:spacing w:val="-2"/>
          <w:sz w:val="64"/>
        </w:rPr>
        <w:t>大</w:t>
      </w:r>
      <w:r>
        <w:rPr>
          <w:spacing w:val="-2"/>
          <w:sz w:val="64"/>
        </w:rPr>
        <w:t>大</w:t>
      </w:r>
      <w:r>
        <w:rPr>
          <w:spacing w:val="-2"/>
          <w:sz w:val="64"/>
        </w:rPr>
        <w:t>提</w:t>
      </w:r>
      <w:r>
        <w:rPr>
          <w:spacing w:val="-2"/>
          <w:sz w:val="64"/>
        </w:rPr>
        <w:t>高</w:t>
      </w:r>
      <w:r>
        <w:rPr>
          <w:spacing w:val="-2"/>
          <w:sz w:val="64"/>
        </w:rPr>
        <w:t>。</w:t>
      </w:r>
    </w:p>
    <w:p>
      <w:pPr>
        <w:spacing w:after="0" w:line="220" w:lineRule="auto"/>
        <w:jc w:val="both"/>
        <w:rPr>
          <w:rFonts w:ascii="Arial" w:hAnsi="Arial" w:eastAsia="Arial"/>
          <w:sz w:val="64"/>
        </w:rPr>
        <w:sectPr>
          <w:headerReference w:type="default" r:id="rId238"/>
          <w:footerReference w:type="default" r:id="rId239"/>
          <w:pgSz w:w="14400" w:h="10800" w:orient="landscape"/>
          <w:pgMar w:header="0" w:footer="1100" w:top="800" w:bottom="1280" w:left="240" w:right="0"/>
        </w:sectPr>
      </w:pPr>
    </w:p>
    <w:p>
      <w:pPr>
        <w:pStyle w:val="Heading3"/>
        <w:ind w:right="238"/>
      </w:pPr>
      <w:bookmarkStart w:name="从单一传感器到传感器网络" w:id="139"/>
      <w:bookmarkEnd w:id="139"/>
      <w:r>
        <w:rPr/>
      </w:r>
      <w:r>
        <w:rPr>
          <w:w w:val="95"/>
        </w:rPr>
        <w:t>从</w:t>
      </w:r>
      <w:r>
        <w:rPr>
          <w:w w:val="95"/>
        </w:rPr>
        <w:t>单</w:t>
      </w:r>
      <w:r>
        <w:rPr>
          <w:w w:val="95"/>
        </w:rPr>
        <w:t>一</w:t>
      </w:r>
      <w:r>
        <w:rPr>
          <w:w w:val="95"/>
        </w:rPr>
        <w:t>传</w:t>
      </w:r>
      <w:r>
        <w:rPr>
          <w:w w:val="95"/>
        </w:rPr>
        <w:t>感</w:t>
      </w:r>
      <w:r>
        <w:rPr>
          <w:w w:val="95"/>
        </w:rPr>
        <w:t>器</w:t>
      </w:r>
      <w:r>
        <w:rPr>
          <w:w w:val="95"/>
        </w:rPr>
        <w:t>到</w:t>
      </w:r>
      <w:r>
        <w:rPr>
          <w:w w:val="95"/>
        </w:rPr>
        <w:t>传</w:t>
      </w:r>
      <w:r>
        <w:rPr>
          <w:w w:val="95"/>
        </w:rPr>
        <w:t>感</w:t>
      </w:r>
      <w:r>
        <w:rPr>
          <w:w w:val="95"/>
        </w:rPr>
        <w:t>器</w:t>
      </w:r>
      <w:r>
        <w:rPr>
          <w:w w:val="95"/>
        </w:rPr>
        <w:t>网</w:t>
      </w:r>
      <w:r>
        <w:rPr>
          <w:spacing w:val="-10"/>
          <w:w w:val="95"/>
        </w:rPr>
        <w:t>络</w:t>
      </w:r>
    </w:p>
    <w:p>
      <w:pPr>
        <w:pStyle w:val="ListParagraph"/>
        <w:numPr>
          <w:ilvl w:val="0"/>
          <w:numId w:val="10"/>
        </w:numPr>
        <w:tabs>
          <w:tab w:pos="1164" w:val="left" w:leader="none"/>
        </w:tabs>
        <w:spacing w:line="220" w:lineRule="auto" w:before="770" w:after="0"/>
        <w:ind w:left="1164" w:right="1479" w:hanging="540"/>
        <w:jc w:val="both"/>
        <w:rPr>
          <w:rFonts w:ascii="Arial" w:hAnsi="Arial" w:eastAsia="Arial"/>
          <w:sz w:val="64"/>
        </w:rPr>
      </w:pPr>
      <w:r>
        <w:rPr>
          <w:spacing w:val="-2"/>
          <w:sz w:val="64"/>
        </w:rPr>
        <w:t>单</w:t>
      </w:r>
      <w:r>
        <w:rPr>
          <w:spacing w:val="-2"/>
          <w:sz w:val="64"/>
        </w:rPr>
        <w:t>一</w:t>
      </w:r>
      <w:r>
        <w:rPr>
          <w:spacing w:val="-2"/>
          <w:sz w:val="64"/>
        </w:rPr>
        <w:t>传</w:t>
      </w:r>
      <w:r>
        <w:rPr>
          <w:spacing w:val="-2"/>
          <w:sz w:val="64"/>
        </w:rPr>
        <w:t>感</w:t>
      </w:r>
      <w:r>
        <w:rPr>
          <w:spacing w:val="-2"/>
          <w:sz w:val="64"/>
        </w:rPr>
        <w:t>器</w:t>
      </w:r>
      <w:r>
        <w:rPr>
          <w:spacing w:val="-2"/>
          <w:sz w:val="64"/>
        </w:rPr>
        <w:t>的</w:t>
      </w:r>
      <w:r>
        <w:rPr>
          <w:spacing w:val="-2"/>
          <w:sz w:val="64"/>
        </w:rPr>
        <w:t>工</w:t>
      </w:r>
      <w:r>
        <w:rPr>
          <w:spacing w:val="-2"/>
          <w:sz w:val="64"/>
        </w:rPr>
        <w:t>作</w:t>
      </w:r>
      <w:r>
        <w:rPr>
          <w:spacing w:val="-2"/>
          <w:sz w:val="64"/>
        </w:rPr>
        <w:t>能</w:t>
      </w:r>
      <w:r>
        <w:rPr>
          <w:spacing w:val="-2"/>
          <w:sz w:val="64"/>
        </w:rPr>
        <w:t>力</w:t>
      </w:r>
      <w:r>
        <w:rPr>
          <w:spacing w:val="-2"/>
          <w:sz w:val="64"/>
        </w:rPr>
        <w:t>远</w:t>
      </w:r>
      <w:r>
        <w:rPr>
          <w:spacing w:val="-2"/>
          <w:sz w:val="64"/>
        </w:rPr>
        <w:t>远</w:t>
      </w:r>
      <w:r>
        <w:rPr>
          <w:spacing w:val="-2"/>
          <w:sz w:val="64"/>
        </w:rPr>
        <w:t>不</w:t>
      </w:r>
      <w:r>
        <w:rPr>
          <w:spacing w:val="-2"/>
          <w:sz w:val="64"/>
        </w:rPr>
        <w:t>能</w:t>
      </w:r>
      <w:r>
        <w:rPr>
          <w:spacing w:val="-2"/>
          <w:sz w:val="64"/>
        </w:rPr>
        <w:t>满</w:t>
      </w:r>
      <w:r>
        <w:rPr>
          <w:spacing w:val="-2"/>
          <w:sz w:val="64"/>
        </w:rPr>
        <w:t>足人</w:t>
      </w:r>
      <w:r>
        <w:rPr>
          <w:spacing w:val="-2"/>
          <w:sz w:val="64"/>
        </w:rPr>
        <w:t>们</w:t>
      </w:r>
      <w:r>
        <w:rPr>
          <w:spacing w:val="-2"/>
          <w:sz w:val="64"/>
        </w:rPr>
        <w:t>对</w:t>
      </w:r>
      <w:r>
        <w:rPr>
          <w:spacing w:val="-2"/>
          <w:sz w:val="64"/>
        </w:rPr>
        <w:t>于</w:t>
      </w:r>
      <w:r>
        <w:rPr>
          <w:spacing w:val="-2"/>
          <w:sz w:val="64"/>
        </w:rPr>
        <w:t>时</w:t>
      </w:r>
      <w:r>
        <w:rPr>
          <w:spacing w:val="-2"/>
          <w:sz w:val="64"/>
        </w:rPr>
        <w:t>间</w:t>
      </w:r>
      <w:r>
        <w:rPr>
          <w:spacing w:val="-2"/>
          <w:sz w:val="64"/>
        </w:rPr>
        <w:t>、</w:t>
      </w:r>
      <w:r>
        <w:rPr>
          <w:spacing w:val="-2"/>
          <w:sz w:val="64"/>
        </w:rPr>
        <w:t>空</w:t>
      </w:r>
      <w:r>
        <w:rPr>
          <w:spacing w:val="-2"/>
          <w:sz w:val="64"/>
        </w:rPr>
        <w:t>间</w:t>
      </w:r>
      <w:r>
        <w:rPr>
          <w:spacing w:val="-2"/>
          <w:sz w:val="64"/>
        </w:rPr>
        <w:t>、</w:t>
      </w:r>
      <w:r>
        <w:rPr>
          <w:spacing w:val="-2"/>
          <w:sz w:val="64"/>
        </w:rPr>
        <w:t>可</w:t>
      </w:r>
      <w:r>
        <w:rPr>
          <w:spacing w:val="-2"/>
          <w:sz w:val="64"/>
        </w:rPr>
        <w:t>靠</w:t>
      </w:r>
      <w:r>
        <w:rPr>
          <w:spacing w:val="-2"/>
          <w:sz w:val="64"/>
        </w:rPr>
        <w:t>性</w:t>
      </w:r>
      <w:r>
        <w:rPr>
          <w:spacing w:val="-2"/>
          <w:sz w:val="64"/>
        </w:rPr>
        <w:t>等</w:t>
      </w:r>
      <w:r>
        <w:rPr>
          <w:spacing w:val="-2"/>
          <w:sz w:val="64"/>
        </w:rPr>
        <w:t>方</w:t>
      </w:r>
      <w:r>
        <w:rPr>
          <w:spacing w:val="-2"/>
          <w:sz w:val="64"/>
        </w:rPr>
        <w:t>面</w:t>
      </w:r>
      <w:r>
        <w:rPr>
          <w:spacing w:val="-2"/>
          <w:sz w:val="64"/>
        </w:rPr>
        <w:t>的</w:t>
      </w:r>
      <w:r>
        <w:rPr>
          <w:spacing w:val="-2"/>
          <w:sz w:val="64"/>
        </w:rPr>
        <w:t>要求</w:t>
      </w:r>
      <w:r>
        <w:rPr>
          <w:spacing w:val="-2"/>
          <w:sz w:val="64"/>
        </w:rPr>
        <w:t>，</w:t>
      </w:r>
      <w:r>
        <w:rPr>
          <w:spacing w:val="-2"/>
          <w:sz w:val="64"/>
        </w:rPr>
        <w:t>与</w:t>
      </w:r>
      <w:r>
        <w:rPr>
          <w:spacing w:val="-2"/>
          <w:sz w:val="64"/>
        </w:rPr>
        <w:t>此</w:t>
      </w:r>
      <w:r>
        <w:rPr>
          <w:spacing w:val="-2"/>
          <w:sz w:val="64"/>
        </w:rPr>
        <w:t>同</w:t>
      </w:r>
      <w:r>
        <w:rPr>
          <w:spacing w:val="-2"/>
          <w:sz w:val="64"/>
        </w:rPr>
        <w:t>时</w:t>
      </w:r>
      <w:r>
        <w:rPr>
          <w:spacing w:val="-2"/>
          <w:sz w:val="64"/>
        </w:rPr>
        <w:t>普</w:t>
      </w:r>
      <w:r>
        <w:rPr>
          <w:spacing w:val="-2"/>
          <w:sz w:val="64"/>
        </w:rPr>
        <w:t>遍</w:t>
      </w:r>
      <w:r>
        <w:rPr>
          <w:spacing w:val="-2"/>
          <w:sz w:val="64"/>
        </w:rPr>
        <w:t>的</w:t>
      </w:r>
      <w:r>
        <w:rPr>
          <w:spacing w:val="-2"/>
          <w:sz w:val="64"/>
        </w:rPr>
        <w:t>网</w:t>
      </w:r>
      <w:r>
        <w:rPr>
          <w:spacing w:val="-2"/>
          <w:sz w:val="64"/>
        </w:rPr>
        <w:t>络</w:t>
      </w:r>
      <w:r>
        <w:rPr>
          <w:spacing w:val="-2"/>
          <w:sz w:val="64"/>
        </w:rPr>
        <w:t>化</w:t>
      </w:r>
      <w:r>
        <w:rPr>
          <w:spacing w:val="-2"/>
          <w:sz w:val="64"/>
        </w:rPr>
        <w:t>所</w:t>
      </w:r>
      <w:r>
        <w:rPr>
          <w:spacing w:val="-2"/>
          <w:sz w:val="64"/>
        </w:rPr>
        <w:t>带</w:t>
      </w:r>
      <w:r>
        <w:rPr>
          <w:spacing w:val="-2"/>
          <w:sz w:val="64"/>
        </w:rPr>
        <w:t>来</w:t>
      </w:r>
      <w:r>
        <w:rPr>
          <w:spacing w:val="-2"/>
          <w:sz w:val="64"/>
        </w:rPr>
        <w:t>的</w:t>
      </w:r>
      <w:r>
        <w:rPr>
          <w:spacing w:val="-2"/>
          <w:sz w:val="64"/>
        </w:rPr>
        <w:t>计</w:t>
      </w:r>
      <w:r>
        <w:rPr>
          <w:spacing w:val="-2"/>
          <w:sz w:val="64"/>
        </w:rPr>
        <w:t>算处</w:t>
      </w:r>
      <w:r>
        <w:rPr>
          <w:spacing w:val="-2"/>
          <w:sz w:val="64"/>
        </w:rPr>
        <w:t>理</w:t>
      </w:r>
      <w:r>
        <w:rPr>
          <w:spacing w:val="-2"/>
          <w:sz w:val="64"/>
        </w:rPr>
        <w:t>能</w:t>
      </w:r>
      <w:r>
        <w:rPr>
          <w:spacing w:val="-2"/>
          <w:sz w:val="64"/>
        </w:rPr>
        <w:t>力</w:t>
      </w:r>
      <w:r>
        <w:rPr>
          <w:spacing w:val="-2"/>
          <w:sz w:val="64"/>
        </w:rPr>
        <w:t>是</w:t>
      </w:r>
      <w:r>
        <w:rPr>
          <w:spacing w:val="-2"/>
          <w:sz w:val="64"/>
        </w:rPr>
        <w:t>难</w:t>
      </w:r>
      <w:r>
        <w:rPr>
          <w:spacing w:val="-2"/>
          <w:sz w:val="64"/>
        </w:rPr>
        <w:t>以</w:t>
      </w:r>
      <w:r>
        <w:rPr>
          <w:spacing w:val="-2"/>
          <w:sz w:val="64"/>
        </w:rPr>
        <w:t>估</w:t>
      </w:r>
      <w:r>
        <w:rPr>
          <w:spacing w:val="-2"/>
          <w:sz w:val="64"/>
        </w:rPr>
        <w:t>量</w:t>
      </w:r>
      <w:r>
        <w:rPr>
          <w:spacing w:val="-2"/>
          <w:sz w:val="64"/>
        </w:rPr>
        <w:t>的</w:t>
      </w:r>
      <w:r>
        <w:rPr>
          <w:spacing w:val="-2"/>
          <w:sz w:val="64"/>
        </w:rPr>
        <w:t>；</w:t>
      </w:r>
    </w:p>
    <w:p>
      <w:pPr>
        <w:pStyle w:val="ListParagraph"/>
        <w:numPr>
          <w:ilvl w:val="0"/>
          <w:numId w:val="10"/>
        </w:numPr>
        <w:tabs>
          <w:tab w:pos="1164" w:val="left" w:leader="none"/>
        </w:tabs>
        <w:spacing w:line="211" w:lineRule="auto" w:before="233" w:after="0"/>
        <w:ind w:left="1164" w:right="841" w:hanging="540"/>
        <w:jc w:val="left"/>
        <w:rPr>
          <w:rFonts w:ascii="Arial" w:hAnsi="Arial" w:eastAsia="Arial"/>
          <w:sz w:val="64"/>
        </w:rPr>
      </w:pPr>
      <w:r>
        <w:rPr>
          <w:spacing w:val="-2"/>
          <w:sz w:val="64"/>
        </w:rPr>
        <w:t>更</w:t>
      </w:r>
      <w:r>
        <w:rPr>
          <w:spacing w:val="-2"/>
          <w:sz w:val="64"/>
        </w:rPr>
        <w:t>小</w:t>
      </w:r>
      <w:r>
        <w:rPr>
          <w:spacing w:val="-2"/>
          <w:sz w:val="64"/>
        </w:rPr>
        <w:t>、</w:t>
      </w:r>
      <w:r>
        <w:rPr>
          <w:spacing w:val="-2"/>
          <w:sz w:val="64"/>
        </w:rPr>
        <w:t>更</w:t>
      </w:r>
      <w:r>
        <w:rPr>
          <w:spacing w:val="-2"/>
          <w:sz w:val="64"/>
        </w:rPr>
        <w:t>廉</w:t>
      </w:r>
      <w:r>
        <w:rPr>
          <w:spacing w:val="-2"/>
          <w:sz w:val="64"/>
        </w:rPr>
        <w:t>价</w:t>
      </w:r>
      <w:r>
        <w:rPr>
          <w:spacing w:val="-2"/>
          <w:sz w:val="64"/>
        </w:rPr>
        <w:t>的</w:t>
      </w:r>
      <w:r>
        <w:rPr>
          <w:spacing w:val="-2"/>
          <w:sz w:val="64"/>
        </w:rPr>
        <w:t>低</w:t>
      </w:r>
      <w:r>
        <w:rPr>
          <w:spacing w:val="-2"/>
          <w:sz w:val="64"/>
        </w:rPr>
        <w:t>功</w:t>
      </w:r>
      <w:r>
        <w:rPr>
          <w:spacing w:val="-2"/>
          <w:sz w:val="64"/>
        </w:rPr>
        <w:t>耗</w:t>
      </w:r>
      <w:r>
        <w:rPr>
          <w:spacing w:val="-2"/>
          <w:sz w:val="64"/>
        </w:rPr>
        <w:t>计</w:t>
      </w:r>
      <w:r>
        <w:rPr>
          <w:spacing w:val="-2"/>
          <w:sz w:val="64"/>
        </w:rPr>
        <w:t>算</w:t>
      </w:r>
      <w:r>
        <w:rPr>
          <w:spacing w:val="-2"/>
          <w:sz w:val="64"/>
        </w:rPr>
        <w:t>设</w:t>
      </w:r>
      <w:r>
        <w:rPr>
          <w:spacing w:val="-2"/>
          <w:sz w:val="64"/>
        </w:rPr>
        <w:t>备</w:t>
      </w:r>
      <w:r>
        <w:rPr>
          <w:spacing w:val="-2"/>
          <w:sz w:val="64"/>
        </w:rPr>
        <w:t>冲</w:t>
      </w:r>
      <w:r>
        <w:rPr>
          <w:spacing w:val="-2"/>
          <w:sz w:val="64"/>
        </w:rPr>
        <w:t>破</w:t>
      </w:r>
      <w:r>
        <w:rPr>
          <w:spacing w:val="-2"/>
          <w:sz w:val="64"/>
        </w:rPr>
        <w:t>了</w:t>
      </w:r>
      <w:r>
        <w:rPr>
          <w:spacing w:val="-2"/>
          <w:sz w:val="64"/>
        </w:rPr>
        <w:t>传</w:t>
      </w:r>
      <w:r>
        <w:rPr>
          <w:spacing w:val="-2"/>
          <w:sz w:val="64"/>
        </w:rPr>
        <w:t> </w:t>
      </w:r>
      <w:r>
        <w:rPr>
          <w:spacing w:val="-2"/>
          <w:sz w:val="64"/>
        </w:rPr>
        <w:t>统</w:t>
      </w:r>
      <w:r>
        <w:rPr>
          <w:spacing w:val="-2"/>
          <w:sz w:val="64"/>
        </w:rPr>
        <w:t>台</w:t>
      </w:r>
      <w:r>
        <w:rPr>
          <w:spacing w:val="-2"/>
          <w:sz w:val="64"/>
        </w:rPr>
        <w:t>式</w:t>
      </w:r>
      <w:r>
        <w:rPr>
          <w:spacing w:val="-2"/>
          <w:sz w:val="64"/>
        </w:rPr>
        <w:t>计</w:t>
      </w:r>
      <w:r>
        <w:rPr>
          <w:spacing w:val="-2"/>
          <w:sz w:val="64"/>
        </w:rPr>
        <w:t>算</w:t>
      </w:r>
      <w:r>
        <w:rPr>
          <w:spacing w:val="-2"/>
          <w:sz w:val="64"/>
        </w:rPr>
        <w:t>机</w:t>
      </w:r>
      <w:r>
        <w:rPr>
          <w:spacing w:val="-2"/>
          <w:sz w:val="64"/>
        </w:rPr>
        <w:t>和</w:t>
      </w:r>
      <w:r>
        <w:rPr>
          <w:spacing w:val="-2"/>
          <w:sz w:val="64"/>
        </w:rPr>
        <w:t>高</w:t>
      </w:r>
      <w:r>
        <w:rPr>
          <w:spacing w:val="-2"/>
          <w:sz w:val="64"/>
        </w:rPr>
        <w:t>性</w:t>
      </w:r>
      <w:r>
        <w:rPr>
          <w:spacing w:val="-2"/>
          <w:sz w:val="64"/>
        </w:rPr>
        <w:t>能</w:t>
      </w:r>
      <w:r>
        <w:rPr>
          <w:spacing w:val="-2"/>
          <w:sz w:val="64"/>
        </w:rPr>
        <w:t>服</w:t>
      </w:r>
      <w:r>
        <w:rPr>
          <w:spacing w:val="-2"/>
          <w:sz w:val="64"/>
        </w:rPr>
        <w:t>务</w:t>
      </w:r>
      <w:r>
        <w:rPr>
          <w:spacing w:val="-2"/>
          <w:sz w:val="64"/>
        </w:rPr>
        <w:t>器</w:t>
      </w:r>
      <w:r>
        <w:rPr>
          <w:spacing w:val="-2"/>
          <w:sz w:val="64"/>
        </w:rPr>
        <w:t>的</w:t>
      </w:r>
      <w:r>
        <w:rPr>
          <w:spacing w:val="-2"/>
          <w:sz w:val="64"/>
        </w:rPr>
        <w:t>设</w:t>
      </w:r>
      <w:r>
        <w:rPr>
          <w:spacing w:val="-2"/>
          <w:sz w:val="64"/>
        </w:rPr>
        <w:t>计</w:t>
      </w:r>
      <w:r>
        <w:rPr>
          <w:spacing w:val="-2"/>
          <w:sz w:val="64"/>
        </w:rPr>
        <w:t>模</w:t>
      </w:r>
      <w:r>
        <w:rPr>
          <w:spacing w:val="-2"/>
          <w:sz w:val="64"/>
        </w:rPr>
        <w:t>式</w:t>
      </w:r>
      <w:r>
        <w:rPr>
          <w:spacing w:val="-2"/>
          <w:sz w:val="64"/>
        </w:rPr>
        <w:t>；</w:t>
      </w:r>
    </w:p>
    <w:p>
      <w:pPr>
        <w:pStyle w:val="ListParagraph"/>
        <w:numPr>
          <w:ilvl w:val="0"/>
          <w:numId w:val="10"/>
        </w:numPr>
        <w:tabs>
          <w:tab w:pos="1164" w:val="left" w:leader="none"/>
        </w:tabs>
        <w:spacing w:line="211" w:lineRule="auto" w:before="247" w:after="0"/>
        <w:ind w:left="1164" w:right="1479" w:hanging="540"/>
        <w:jc w:val="left"/>
        <w:rPr>
          <w:rFonts w:ascii="Arial" w:hAnsi="Arial" w:eastAsia="Arial"/>
          <w:sz w:val="64"/>
        </w:rPr>
      </w:pPr>
      <w:r>
        <w:rPr>
          <w:spacing w:val="-2"/>
          <w:sz w:val="64"/>
        </w:rPr>
        <w:t>微</w:t>
      </w:r>
      <w:r>
        <w:rPr>
          <w:spacing w:val="-2"/>
          <w:sz w:val="64"/>
        </w:rPr>
        <w:t>机</w:t>
      </w:r>
      <w:r>
        <w:rPr>
          <w:spacing w:val="-2"/>
          <w:sz w:val="64"/>
        </w:rPr>
        <w:t>电</w:t>
      </w:r>
      <w:r>
        <w:rPr>
          <w:spacing w:val="-2"/>
          <w:sz w:val="64"/>
        </w:rPr>
        <w:t>系</w:t>
      </w:r>
      <w:r>
        <w:rPr>
          <w:spacing w:val="-2"/>
          <w:sz w:val="64"/>
        </w:rPr>
        <w:t>统</w:t>
      </w:r>
      <w:r>
        <w:rPr>
          <w:spacing w:val="-2"/>
          <w:sz w:val="64"/>
        </w:rPr>
        <w:t>的</w:t>
      </w:r>
      <w:r>
        <w:rPr>
          <w:spacing w:val="-2"/>
          <w:sz w:val="64"/>
        </w:rPr>
        <w:t>迅</w:t>
      </w:r>
      <w:r>
        <w:rPr>
          <w:spacing w:val="-2"/>
          <w:sz w:val="64"/>
        </w:rPr>
        <w:t>速</w:t>
      </w:r>
      <w:r>
        <w:rPr>
          <w:spacing w:val="-2"/>
          <w:sz w:val="64"/>
        </w:rPr>
        <w:t>发</w:t>
      </w:r>
      <w:r>
        <w:rPr>
          <w:spacing w:val="-2"/>
          <w:sz w:val="64"/>
        </w:rPr>
        <w:t>展</w:t>
      </w:r>
      <w:r>
        <w:rPr>
          <w:spacing w:val="-2"/>
          <w:sz w:val="64"/>
        </w:rPr>
        <w:t>奠</w:t>
      </w:r>
      <w:r>
        <w:rPr>
          <w:spacing w:val="-2"/>
          <w:sz w:val="64"/>
        </w:rPr>
        <w:t>定</w:t>
      </w:r>
      <w:r>
        <w:rPr>
          <w:spacing w:val="-2"/>
          <w:sz w:val="64"/>
        </w:rPr>
        <w:t>了</w:t>
      </w:r>
      <w:r>
        <w:rPr>
          <w:spacing w:val="-2"/>
          <w:sz w:val="64"/>
        </w:rPr>
        <w:t>设</w:t>
      </w:r>
      <w:r>
        <w:rPr>
          <w:spacing w:val="-2"/>
          <w:sz w:val="64"/>
        </w:rPr>
        <w:t>计</w:t>
      </w:r>
      <w:r>
        <w:rPr>
          <w:spacing w:val="-2"/>
          <w:sz w:val="64"/>
        </w:rPr>
        <w:t>和实</w:t>
      </w:r>
      <w:r>
        <w:rPr>
          <w:spacing w:val="-2"/>
          <w:sz w:val="64"/>
        </w:rPr>
        <w:t>现</w:t>
      </w:r>
      <w:r>
        <w:rPr>
          <w:spacing w:val="-2"/>
          <w:sz w:val="64"/>
        </w:rPr>
        <w:t>片</w:t>
      </w:r>
      <w:r>
        <w:rPr>
          <w:spacing w:val="-2"/>
          <w:sz w:val="64"/>
        </w:rPr>
        <w:t>上</w:t>
      </w:r>
      <w:r>
        <w:rPr>
          <w:spacing w:val="-2"/>
          <w:sz w:val="64"/>
        </w:rPr>
        <w:t>系</w:t>
      </w:r>
      <w:r>
        <w:rPr>
          <w:spacing w:val="-2"/>
          <w:sz w:val="64"/>
        </w:rPr>
        <w:t>统</w:t>
      </w:r>
      <w:r>
        <w:rPr>
          <w:spacing w:val="-2"/>
          <w:sz w:val="64"/>
        </w:rPr>
        <w:t>的</w:t>
      </w:r>
      <w:r>
        <w:rPr>
          <w:spacing w:val="-2"/>
          <w:sz w:val="64"/>
        </w:rPr>
        <w:t>基</w:t>
      </w:r>
      <w:r>
        <w:rPr>
          <w:spacing w:val="-2"/>
          <w:sz w:val="64"/>
        </w:rPr>
        <w:t>础</w:t>
      </w:r>
      <w:r>
        <w:rPr>
          <w:spacing w:val="-2"/>
          <w:sz w:val="64"/>
        </w:rPr>
        <w:t>。</w:t>
      </w:r>
    </w:p>
    <w:p>
      <w:pPr>
        <w:spacing w:after="0" w:line="211" w:lineRule="auto"/>
        <w:jc w:val="left"/>
        <w:rPr>
          <w:rFonts w:ascii="Arial" w:hAnsi="Arial" w:eastAsia="Arial"/>
          <w:sz w:val="64"/>
        </w:rPr>
        <w:sectPr>
          <w:headerReference w:type="default" r:id="rId240"/>
          <w:footerReference w:type="default" r:id="rId241"/>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10"/>
        </w:numPr>
        <w:tabs>
          <w:tab w:pos="1164" w:val="left" w:leader="none"/>
        </w:tabs>
        <w:spacing w:line="225" w:lineRule="auto" w:before="77" w:after="0"/>
        <w:ind w:left="1164" w:right="1154" w:hanging="540"/>
        <w:jc w:val="left"/>
        <w:rPr>
          <w:rFonts w:ascii="Arial" w:hAnsi="Arial" w:eastAsia="Arial"/>
          <w:sz w:val="64"/>
        </w:rPr>
      </w:pPr>
      <w:bookmarkStart w:name="幻灯片编号 22" w:id="140"/>
      <w:bookmarkEnd w:id="140"/>
      <w:r>
        <w:rPr/>
      </w:r>
      <w:bookmarkStart w:name="幻灯片编号 22" w:id="141"/>
      <w:bookmarkEnd w:id="141"/>
      <w:r>
        <w:rPr>
          <w:spacing w:val="-2"/>
          <w:sz w:val="64"/>
        </w:rPr>
        <w:t>以</w:t>
      </w:r>
      <w:r>
        <w:rPr>
          <w:spacing w:val="-2"/>
          <w:sz w:val="64"/>
        </w:rPr>
        <w:t>上</w:t>
      </w:r>
      <w:r>
        <w:rPr>
          <w:rFonts w:ascii="Calibri" w:hAnsi="Calibri" w:eastAsia="Calibri"/>
          <w:spacing w:val="-2"/>
          <w:sz w:val="64"/>
        </w:rPr>
        <w:t>3</w:t>
      </w:r>
      <w:r>
        <w:rPr>
          <w:spacing w:val="-2"/>
          <w:sz w:val="64"/>
        </w:rPr>
        <w:t>方</w:t>
      </w:r>
      <w:r>
        <w:rPr>
          <w:spacing w:val="-2"/>
          <w:sz w:val="64"/>
        </w:rPr>
        <w:t>面</w:t>
      </w:r>
      <w:r>
        <w:rPr>
          <w:spacing w:val="-2"/>
          <w:sz w:val="64"/>
        </w:rPr>
        <w:t>因</w:t>
      </w:r>
      <w:r>
        <w:rPr>
          <w:spacing w:val="-2"/>
          <w:sz w:val="64"/>
        </w:rPr>
        <w:t>素</w:t>
      </w:r>
      <w:r>
        <w:rPr>
          <w:spacing w:val="-2"/>
          <w:sz w:val="64"/>
        </w:rPr>
        <w:t>的</w:t>
      </w:r>
      <w:r>
        <w:rPr>
          <w:spacing w:val="-2"/>
          <w:sz w:val="64"/>
        </w:rPr>
        <w:t>高</w:t>
      </w:r>
      <w:r>
        <w:rPr>
          <w:spacing w:val="-2"/>
          <w:sz w:val="64"/>
        </w:rPr>
        <w:t>度</w:t>
      </w:r>
      <w:r>
        <w:rPr>
          <w:spacing w:val="-2"/>
          <w:sz w:val="64"/>
        </w:rPr>
        <w:t>集</w:t>
      </w:r>
      <w:r>
        <w:rPr>
          <w:spacing w:val="-2"/>
          <w:sz w:val="64"/>
        </w:rPr>
        <w:t>成</w:t>
      </w:r>
      <w:r>
        <w:rPr>
          <w:spacing w:val="-2"/>
          <w:sz w:val="64"/>
        </w:rPr>
        <w:t>孕</w:t>
      </w:r>
      <w:r>
        <w:rPr>
          <w:spacing w:val="-2"/>
          <w:sz w:val="64"/>
        </w:rPr>
        <w:t>育</w:t>
      </w:r>
      <w:r>
        <w:rPr>
          <w:spacing w:val="-2"/>
          <w:sz w:val="64"/>
        </w:rPr>
        <w:t>出</w:t>
      </w:r>
      <w:r>
        <w:rPr>
          <w:spacing w:val="-2"/>
          <w:sz w:val="64"/>
        </w:rPr>
        <w:t>了</w:t>
      </w:r>
      <w:r>
        <w:rPr>
          <w:spacing w:val="-2"/>
          <w:sz w:val="64"/>
        </w:rPr>
        <w:t>许多</w:t>
      </w:r>
      <w:r>
        <w:rPr>
          <w:spacing w:val="-2"/>
          <w:sz w:val="64"/>
        </w:rPr>
        <w:t>新</w:t>
      </w:r>
      <w:r>
        <w:rPr>
          <w:spacing w:val="-2"/>
          <w:sz w:val="64"/>
        </w:rPr>
        <w:t>的</w:t>
      </w:r>
      <w:r>
        <w:rPr>
          <w:spacing w:val="-2"/>
          <w:sz w:val="64"/>
        </w:rPr>
        <w:t>信</w:t>
      </w:r>
      <w:r>
        <w:rPr>
          <w:spacing w:val="-2"/>
          <w:sz w:val="64"/>
        </w:rPr>
        <w:t>息</w:t>
      </w:r>
      <w:r>
        <w:rPr>
          <w:spacing w:val="-2"/>
          <w:sz w:val="64"/>
        </w:rPr>
        <w:t>获</w:t>
      </w:r>
      <w:r>
        <w:rPr>
          <w:spacing w:val="-2"/>
          <w:sz w:val="64"/>
        </w:rPr>
        <w:t>取</w:t>
      </w:r>
      <w:r>
        <w:rPr>
          <w:spacing w:val="-2"/>
          <w:sz w:val="64"/>
        </w:rPr>
        <w:t>和</w:t>
      </w:r>
      <w:r>
        <w:rPr>
          <w:spacing w:val="-2"/>
          <w:sz w:val="64"/>
        </w:rPr>
        <w:t>处</w:t>
      </w:r>
      <w:r>
        <w:rPr>
          <w:spacing w:val="-2"/>
          <w:sz w:val="64"/>
        </w:rPr>
        <w:t>理</w:t>
      </w:r>
      <w:r>
        <w:rPr>
          <w:spacing w:val="-2"/>
          <w:sz w:val="64"/>
        </w:rPr>
        <w:t>模</w:t>
      </w:r>
      <w:r>
        <w:rPr>
          <w:spacing w:val="-2"/>
          <w:sz w:val="64"/>
        </w:rPr>
        <w:t>式</w:t>
      </w:r>
      <w:r>
        <w:rPr>
          <w:spacing w:val="-2"/>
          <w:sz w:val="64"/>
        </w:rPr>
        <w:t>，</w:t>
      </w:r>
      <w:r>
        <w:rPr>
          <w:spacing w:val="-2"/>
          <w:sz w:val="64"/>
        </w:rPr>
        <w:t>传</w:t>
      </w:r>
      <w:r>
        <w:rPr>
          <w:spacing w:val="-2"/>
          <w:sz w:val="64"/>
        </w:rPr>
        <w:t>感</w:t>
      </w:r>
      <w:r>
        <w:rPr>
          <w:spacing w:val="-2"/>
          <w:sz w:val="64"/>
        </w:rPr>
        <w:t>器</w:t>
      </w:r>
      <w:r>
        <w:rPr>
          <w:spacing w:val="-2"/>
          <w:sz w:val="64"/>
        </w:rPr>
        <w:t>网</w:t>
      </w:r>
      <w:r>
        <w:rPr>
          <w:spacing w:val="-2"/>
          <w:sz w:val="64"/>
        </w:rPr>
        <w:t>络</w:t>
      </w:r>
      <w:r>
        <w:rPr>
          <w:spacing w:val="-2"/>
          <w:sz w:val="64"/>
        </w:rPr>
        <w:t>就</w:t>
      </w:r>
      <w:r>
        <w:rPr>
          <w:spacing w:val="-2"/>
          <w:sz w:val="64"/>
        </w:rPr>
        <w:t>是</w:t>
      </w:r>
      <w:r>
        <w:rPr>
          <w:spacing w:val="-2"/>
          <w:sz w:val="64"/>
        </w:rPr>
        <w:t>其</w:t>
      </w:r>
      <w:r>
        <w:rPr>
          <w:spacing w:val="-2"/>
          <w:sz w:val="64"/>
        </w:rPr>
        <w:t>中</w:t>
      </w:r>
      <w:r>
        <w:rPr>
          <w:spacing w:val="-2"/>
          <w:sz w:val="64"/>
        </w:rPr>
        <w:t>最</w:t>
      </w:r>
      <w:r>
        <w:rPr>
          <w:spacing w:val="-2"/>
          <w:sz w:val="64"/>
        </w:rPr>
        <w:t>耀</w:t>
      </w:r>
      <w:r>
        <w:rPr>
          <w:spacing w:val="-2"/>
          <w:sz w:val="64"/>
        </w:rPr>
        <w:t>眼</w:t>
      </w:r>
      <w:r>
        <w:rPr>
          <w:spacing w:val="-2"/>
          <w:sz w:val="64"/>
        </w:rPr>
        <w:t>的</w:t>
      </w:r>
      <w:r>
        <w:rPr>
          <w:spacing w:val="-2"/>
          <w:sz w:val="64"/>
        </w:rPr>
        <w:t>一</w:t>
      </w:r>
      <w:r>
        <w:rPr>
          <w:spacing w:val="-2"/>
          <w:sz w:val="64"/>
        </w:rPr>
        <w:t>例</w:t>
      </w:r>
      <w:r>
        <w:rPr>
          <w:spacing w:val="-2"/>
          <w:sz w:val="64"/>
        </w:rPr>
        <w:t>。</w:t>
      </w:r>
    </w:p>
    <w:p>
      <w:pPr>
        <w:pStyle w:val="ListParagraph"/>
        <w:numPr>
          <w:ilvl w:val="0"/>
          <w:numId w:val="10"/>
        </w:numPr>
        <w:tabs>
          <w:tab w:pos="1164" w:val="left" w:leader="none"/>
        </w:tabs>
        <w:spacing w:line="218" w:lineRule="auto" w:before="213" w:after="0"/>
        <w:ind w:left="1164" w:right="1479" w:hanging="540"/>
        <w:jc w:val="both"/>
        <w:rPr>
          <w:rFonts w:ascii="Arial" w:hAnsi="Arial" w:eastAsia="Arial"/>
          <w:sz w:val="64"/>
        </w:rPr>
      </w:pPr>
      <w:r>
        <w:rPr>
          <w:spacing w:val="-2"/>
          <w:sz w:val="64"/>
        </w:rPr>
        <w:t>现</w:t>
      </w:r>
      <w:r>
        <w:rPr>
          <w:spacing w:val="-2"/>
          <w:sz w:val="64"/>
        </w:rPr>
        <w:t>在</w:t>
      </w:r>
      <w:r>
        <w:rPr>
          <w:spacing w:val="-2"/>
          <w:sz w:val="64"/>
        </w:rPr>
        <w:t>，</w:t>
      </w:r>
      <w:r>
        <w:rPr>
          <w:spacing w:val="-2"/>
          <w:sz w:val="64"/>
        </w:rPr>
        <w:t>把</w:t>
      </w:r>
      <w:r>
        <w:rPr>
          <w:spacing w:val="-2"/>
          <w:sz w:val="64"/>
        </w:rPr>
        <w:t>传</w:t>
      </w:r>
      <w:r>
        <w:rPr>
          <w:spacing w:val="-2"/>
          <w:sz w:val="64"/>
        </w:rPr>
        <w:t>感</w:t>
      </w:r>
      <w:r>
        <w:rPr>
          <w:spacing w:val="-2"/>
          <w:sz w:val="64"/>
        </w:rPr>
        <w:t>器</w:t>
      </w:r>
      <w:r>
        <w:rPr>
          <w:spacing w:val="-2"/>
          <w:sz w:val="64"/>
        </w:rPr>
        <w:t>、</w:t>
      </w:r>
      <w:r>
        <w:rPr>
          <w:spacing w:val="-2"/>
          <w:sz w:val="64"/>
        </w:rPr>
        <w:t>数</w:t>
      </w:r>
      <w:r>
        <w:rPr>
          <w:spacing w:val="-2"/>
          <w:sz w:val="64"/>
        </w:rPr>
        <w:t>据</w:t>
      </w:r>
      <w:r>
        <w:rPr>
          <w:spacing w:val="-2"/>
          <w:sz w:val="64"/>
        </w:rPr>
        <w:t>处</w:t>
      </w:r>
      <w:r>
        <w:rPr>
          <w:spacing w:val="-2"/>
          <w:sz w:val="64"/>
        </w:rPr>
        <w:t>理</w:t>
      </w:r>
      <w:r>
        <w:rPr>
          <w:spacing w:val="-2"/>
          <w:sz w:val="64"/>
        </w:rPr>
        <w:t>单</w:t>
      </w:r>
      <w:r>
        <w:rPr>
          <w:spacing w:val="-2"/>
          <w:sz w:val="64"/>
        </w:rPr>
        <w:t>元</w:t>
      </w:r>
      <w:r>
        <w:rPr>
          <w:spacing w:val="-2"/>
          <w:sz w:val="64"/>
        </w:rPr>
        <w:t>和</w:t>
      </w:r>
      <w:r>
        <w:rPr>
          <w:spacing w:val="-2"/>
          <w:sz w:val="64"/>
        </w:rPr>
        <w:t>通信</w:t>
      </w:r>
      <w:r>
        <w:rPr>
          <w:spacing w:val="-2"/>
          <w:sz w:val="64"/>
        </w:rPr>
        <w:t>模</w:t>
      </w:r>
      <w:r>
        <w:rPr>
          <w:spacing w:val="-2"/>
          <w:sz w:val="64"/>
        </w:rPr>
        <w:t>块</w:t>
      </w:r>
      <w:r>
        <w:rPr>
          <w:spacing w:val="-2"/>
          <w:sz w:val="64"/>
        </w:rPr>
        <w:t>等</w:t>
      </w:r>
      <w:r>
        <w:rPr>
          <w:spacing w:val="-2"/>
          <w:sz w:val="64"/>
        </w:rPr>
        <w:t>集</w:t>
      </w:r>
      <w:r>
        <w:rPr>
          <w:spacing w:val="-2"/>
          <w:sz w:val="64"/>
        </w:rPr>
        <w:t>成</w:t>
      </w:r>
      <w:r>
        <w:rPr>
          <w:spacing w:val="-2"/>
          <w:sz w:val="64"/>
        </w:rPr>
        <w:t>在</w:t>
      </w:r>
      <w:r>
        <w:rPr>
          <w:spacing w:val="-2"/>
          <w:sz w:val="64"/>
        </w:rPr>
        <w:t>一</w:t>
      </w:r>
      <w:r>
        <w:rPr>
          <w:spacing w:val="-2"/>
          <w:sz w:val="64"/>
        </w:rPr>
        <w:t>起</w:t>
      </w:r>
      <w:r>
        <w:rPr>
          <w:spacing w:val="-2"/>
          <w:sz w:val="64"/>
        </w:rPr>
        <w:t>，</w:t>
      </w:r>
      <w:r>
        <w:rPr>
          <w:spacing w:val="-2"/>
          <w:sz w:val="64"/>
        </w:rPr>
        <w:t>在</w:t>
      </w:r>
      <w:r>
        <w:rPr>
          <w:spacing w:val="-2"/>
          <w:sz w:val="64"/>
        </w:rPr>
        <w:t>网</w:t>
      </w:r>
      <w:r>
        <w:rPr>
          <w:spacing w:val="-2"/>
          <w:sz w:val="64"/>
        </w:rPr>
        <w:t>络</w:t>
      </w:r>
      <w:r>
        <w:rPr>
          <w:spacing w:val="-2"/>
          <w:sz w:val="64"/>
        </w:rPr>
        <w:t>中</w:t>
      </w:r>
      <w:r>
        <w:rPr>
          <w:spacing w:val="-2"/>
          <w:sz w:val="64"/>
        </w:rPr>
        <w:t>称</w:t>
      </w:r>
      <w:r>
        <w:rPr>
          <w:spacing w:val="-2"/>
          <w:sz w:val="64"/>
        </w:rPr>
        <w:t>其</w:t>
      </w:r>
      <w:r>
        <w:rPr>
          <w:spacing w:val="-2"/>
          <w:sz w:val="64"/>
        </w:rPr>
        <w:t>为</w:t>
      </w:r>
      <w:r>
        <w:rPr>
          <w:spacing w:val="-2"/>
          <w:sz w:val="64"/>
        </w:rPr>
        <w:t>微小</w:t>
      </w:r>
      <w:r>
        <w:rPr>
          <w:spacing w:val="-2"/>
          <w:sz w:val="64"/>
        </w:rPr>
        <w:t>结</w:t>
      </w:r>
      <w:r>
        <w:rPr>
          <w:spacing w:val="-6"/>
          <w:sz w:val="64"/>
        </w:rPr>
        <w:t>点</w:t>
      </w:r>
      <w:r>
        <w:rPr>
          <w:spacing w:val="-6"/>
          <w:sz w:val="64"/>
        </w:rPr>
        <w:t>。</w:t>
      </w:r>
    </w:p>
    <w:p>
      <w:pPr>
        <w:spacing w:after="0" w:line="218" w:lineRule="auto"/>
        <w:jc w:val="both"/>
        <w:rPr>
          <w:rFonts w:ascii="Arial" w:hAnsi="Arial" w:eastAsia="Arial"/>
          <w:sz w:val="64"/>
        </w:rPr>
        <w:sectPr>
          <w:headerReference w:type="default" r:id="rId242"/>
          <w:footerReference w:type="default" r:id="rId243"/>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left"/>
        <w:rPr>
          <w:rFonts w:ascii="Arial" w:hAnsi="Arial" w:eastAsia="Arial"/>
          <w:sz w:val="64"/>
        </w:rPr>
      </w:pPr>
      <w:bookmarkStart w:name="幻灯片编号 23" w:id="142"/>
      <w:bookmarkEnd w:id="142"/>
      <w:r>
        <w:rPr/>
      </w:r>
      <w:bookmarkStart w:name="幻灯片编号 23" w:id="143"/>
      <w:bookmarkEnd w:id="143"/>
      <w:r>
        <w:rPr>
          <w:spacing w:val="-2"/>
          <w:sz w:val="64"/>
        </w:rPr>
        <w:t>这</w:t>
      </w:r>
      <w:r>
        <w:rPr>
          <w:spacing w:val="-2"/>
          <w:sz w:val="64"/>
        </w:rPr>
        <w:t>些</w:t>
      </w:r>
      <w:r>
        <w:rPr>
          <w:spacing w:val="-2"/>
          <w:sz w:val="64"/>
        </w:rPr>
        <w:t>随</w:t>
      </w:r>
      <w:r>
        <w:rPr>
          <w:spacing w:val="-2"/>
          <w:sz w:val="64"/>
        </w:rPr>
        <w:t>机</w:t>
      </w:r>
      <w:r>
        <w:rPr>
          <w:spacing w:val="-2"/>
          <w:sz w:val="64"/>
        </w:rPr>
        <w:t>分</w:t>
      </w:r>
      <w:r>
        <w:rPr>
          <w:spacing w:val="-2"/>
          <w:sz w:val="64"/>
        </w:rPr>
        <w:t>布</w:t>
      </w:r>
      <w:r>
        <w:rPr>
          <w:spacing w:val="-2"/>
          <w:sz w:val="64"/>
        </w:rPr>
        <w:t>的</w:t>
      </w:r>
      <w:r>
        <w:rPr>
          <w:spacing w:val="-2"/>
          <w:sz w:val="64"/>
        </w:rPr>
        <w:t>微</w:t>
      </w:r>
      <w:r>
        <w:rPr>
          <w:spacing w:val="-2"/>
          <w:sz w:val="64"/>
        </w:rPr>
        <w:t>小</w:t>
      </w:r>
      <w:r>
        <w:rPr>
          <w:spacing w:val="-2"/>
          <w:sz w:val="64"/>
        </w:rPr>
        <w:t>结</w:t>
      </w:r>
      <w:r>
        <w:rPr>
          <w:spacing w:val="-2"/>
          <w:sz w:val="64"/>
        </w:rPr>
        <w:t>点</w:t>
      </w:r>
      <w:r>
        <w:rPr>
          <w:spacing w:val="-2"/>
          <w:sz w:val="64"/>
        </w:rPr>
        <w:t>，</w:t>
      </w:r>
      <w:r>
        <w:rPr>
          <w:spacing w:val="-2"/>
          <w:sz w:val="64"/>
        </w:rPr>
        <w:t>通</w:t>
      </w:r>
      <w:r>
        <w:rPr>
          <w:spacing w:val="-2"/>
          <w:sz w:val="64"/>
        </w:rPr>
        <w:t>过</w:t>
      </w:r>
      <w:r>
        <w:rPr>
          <w:spacing w:val="-2"/>
          <w:sz w:val="64"/>
        </w:rPr>
        <w:t>自</w:t>
      </w:r>
      <w:r>
        <w:rPr>
          <w:spacing w:val="-2"/>
          <w:sz w:val="64"/>
        </w:rPr>
        <w:t>组织</w:t>
      </w:r>
      <w:r>
        <w:rPr>
          <w:spacing w:val="-2"/>
          <w:sz w:val="64"/>
        </w:rPr>
        <w:t>的</w:t>
      </w:r>
      <w:r>
        <w:rPr>
          <w:spacing w:val="-2"/>
          <w:sz w:val="64"/>
        </w:rPr>
        <w:t>方</w:t>
      </w:r>
      <w:r>
        <w:rPr>
          <w:spacing w:val="-2"/>
          <w:sz w:val="64"/>
        </w:rPr>
        <w:t>式</w:t>
      </w:r>
      <w:r>
        <w:rPr>
          <w:spacing w:val="-2"/>
          <w:sz w:val="64"/>
        </w:rPr>
        <w:t>构</w:t>
      </w:r>
      <w:r>
        <w:rPr>
          <w:spacing w:val="-2"/>
          <w:sz w:val="64"/>
        </w:rPr>
        <w:t>成</w:t>
      </w:r>
      <w:r>
        <w:rPr>
          <w:spacing w:val="-2"/>
          <w:sz w:val="64"/>
        </w:rPr>
        <w:t>网</w:t>
      </w:r>
      <w:r>
        <w:rPr>
          <w:spacing w:val="-2"/>
          <w:sz w:val="64"/>
        </w:rPr>
        <w:t>络</w:t>
      </w:r>
      <w:r>
        <w:rPr>
          <w:spacing w:val="-2"/>
          <w:sz w:val="64"/>
        </w:rPr>
        <w:t>。</w:t>
      </w:r>
    </w:p>
    <w:p>
      <w:pPr>
        <w:pStyle w:val="ListParagraph"/>
        <w:numPr>
          <w:ilvl w:val="0"/>
          <w:numId w:val="10"/>
        </w:numPr>
        <w:tabs>
          <w:tab w:pos="1164" w:val="left" w:leader="none"/>
        </w:tabs>
        <w:spacing w:line="223" w:lineRule="auto" w:before="215" w:after="0"/>
        <w:ind w:left="1164" w:right="841" w:hanging="540"/>
        <w:jc w:val="left"/>
        <w:rPr>
          <w:rFonts w:ascii="Arial" w:hAnsi="Arial" w:eastAsia="Arial"/>
          <w:sz w:val="64"/>
        </w:rPr>
      </w:pPr>
      <w:r>
        <w:rPr>
          <w:spacing w:val="-2"/>
          <w:sz w:val="64"/>
        </w:rPr>
        <w:t>借</w:t>
      </w:r>
      <w:r>
        <w:rPr>
          <w:spacing w:val="-2"/>
          <w:sz w:val="64"/>
        </w:rPr>
        <w:t>助</w:t>
      </w:r>
      <w:r>
        <w:rPr>
          <w:spacing w:val="-2"/>
          <w:sz w:val="64"/>
        </w:rPr>
        <w:t>于</w:t>
      </w:r>
      <w:r>
        <w:rPr>
          <w:spacing w:val="-2"/>
          <w:sz w:val="64"/>
        </w:rPr>
        <w:t>结</w:t>
      </w:r>
      <w:r>
        <w:rPr>
          <w:spacing w:val="-2"/>
          <w:sz w:val="64"/>
        </w:rPr>
        <w:t>点</w:t>
      </w:r>
      <w:r>
        <w:rPr>
          <w:spacing w:val="-2"/>
          <w:sz w:val="64"/>
        </w:rPr>
        <w:t>中</w:t>
      </w:r>
      <w:r>
        <w:rPr>
          <w:spacing w:val="-2"/>
          <w:sz w:val="64"/>
        </w:rPr>
        <w:t>内</w:t>
      </w:r>
      <w:r>
        <w:rPr>
          <w:spacing w:val="-2"/>
          <w:sz w:val="64"/>
        </w:rPr>
        <w:t>置</w:t>
      </w:r>
      <w:r>
        <w:rPr>
          <w:spacing w:val="-2"/>
          <w:sz w:val="64"/>
        </w:rPr>
        <w:t>的</w:t>
      </w:r>
      <w:r>
        <w:rPr>
          <w:spacing w:val="-2"/>
          <w:sz w:val="64"/>
        </w:rPr>
        <w:t>形</w:t>
      </w:r>
      <w:r>
        <w:rPr>
          <w:spacing w:val="-2"/>
          <w:sz w:val="64"/>
        </w:rPr>
        <w:t>式</w:t>
      </w:r>
      <w:r>
        <w:rPr>
          <w:spacing w:val="-2"/>
          <w:sz w:val="64"/>
        </w:rPr>
        <w:t>多</w:t>
      </w:r>
      <w:r>
        <w:rPr>
          <w:spacing w:val="-2"/>
          <w:sz w:val="64"/>
        </w:rPr>
        <w:t>样</w:t>
      </w:r>
      <w:r>
        <w:rPr>
          <w:spacing w:val="-2"/>
          <w:sz w:val="64"/>
        </w:rPr>
        <w:t>的</w:t>
      </w:r>
      <w:r>
        <w:rPr>
          <w:spacing w:val="-2"/>
          <w:sz w:val="64"/>
        </w:rPr>
        <w:t>传</w:t>
      </w:r>
      <w:r>
        <w:rPr>
          <w:spacing w:val="-2"/>
          <w:sz w:val="64"/>
        </w:rPr>
        <w:t>感</w:t>
      </w:r>
      <w:r>
        <w:rPr>
          <w:spacing w:val="-2"/>
          <w:sz w:val="64"/>
        </w:rPr>
        <w:t>器</w:t>
      </w:r>
      <w:r>
        <w:rPr>
          <w:spacing w:val="-2"/>
          <w:sz w:val="64"/>
        </w:rPr>
        <w:t>，</w:t>
      </w:r>
      <w:r>
        <w:rPr>
          <w:spacing w:val="-2"/>
          <w:sz w:val="64"/>
        </w:rPr>
        <w:t> </w:t>
      </w:r>
      <w:r>
        <w:rPr>
          <w:spacing w:val="-2"/>
          <w:sz w:val="64"/>
        </w:rPr>
        <w:t>测</w:t>
      </w:r>
      <w:r>
        <w:rPr>
          <w:spacing w:val="-2"/>
          <w:sz w:val="64"/>
        </w:rPr>
        <w:t>量</w:t>
      </w:r>
      <w:r>
        <w:rPr>
          <w:spacing w:val="-2"/>
          <w:sz w:val="64"/>
        </w:rPr>
        <w:t>所</w:t>
      </w:r>
      <w:r>
        <w:rPr>
          <w:spacing w:val="-2"/>
          <w:sz w:val="64"/>
        </w:rPr>
        <w:t>在</w:t>
      </w:r>
      <w:r>
        <w:rPr>
          <w:spacing w:val="-2"/>
          <w:sz w:val="64"/>
        </w:rPr>
        <w:t>周</w:t>
      </w:r>
      <w:r>
        <w:rPr>
          <w:spacing w:val="-2"/>
          <w:sz w:val="64"/>
        </w:rPr>
        <w:t>边</w:t>
      </w:r>
      <w:r>
        <w:rPr>
          <w:spacing w:val="-2"/>
          <w:sz w:val="64"/>
        </w:rPr>
        <w:t>环</w:t>
      </w:r>
      <w:r>
        <w:rPr>
          <w:spacing w:val="-2"/>
          <w:sz w:val="64"/>
        </w:rPr>
        <w:t>境</w:t>
      </w:r>
      <w:r>
        <w:rPr>
          <w:spacing w:val="-2"/>
          <w:sz w:val="64"/>
        </w:rPr>
        <w:t>中</w:t>
      </w:r>
      <w:r>
        <w:rPr>
          <w:spacing w:val="-2"/>
          <w:sz w:val="64"/>
        </w:rPr>
        <w:t>的</w:t>
      </w:r>
      <w:r>
        <w:rPr>
          <w:spacing w:val="-2"/>
          <w:sz w:val="64"/>
        </w:rPr>
        <w:t>热</w:t>
      </w:r>
      <w:r>
        <w:rPr>
          <w:spacing w:val="-2"/>
          <w:sz w:val="64"/>
        </w:rPr>
        <w:t>、</w:t>
      </w:r>
      <w:r>
        <w:rPr>
          <w:spacing w:val="-2"/>
          <w:sz w:val="64"/>
        </w:rPr>
        <w:t>红</w:t>
      </w:r>
      <w:r>
        <w:rPr>
          <w:spacing w:val="-2"/>
          <w:sz w:val="64"/>
        </w:rPr>
        <w:t>外</w:t>
      </w:r>
      <w:r>
        <w:rPr>
          <w:spacing w:val="-2"/>
          <w:sz w:val="64"/>
        </w:rPr>
        <w:t>、</w:t>
      </w:r>
      <w:r>
        <w:rPr>
          <w:spacing w:val="-2"/>
          <w:sz w:val="64"/>
        </w:rPr>
        <w:t>声</w:t>
      </w:r>
      <w:r>
        <w:rPr>
          <w:spacing w:val="-2"/>
          <w:sz w:val="64"/>
        </w:rPr>
        <w:t>纳</w:t>
      </w:r>
      <w:r>
        <w:rPr>
          <w:spacing w:val="-2"/>
          <w:sz w:val="64"/>
        </w:rPr>
        <w:t>、</w:t>
      </w:r>
      <w:r>
        <w:rPr>
          <w:spacing w:val="-2"/>
          <w:sz w:val="64"/>
        </w:rPr>
        <w:t> </w:t>
      </w:r>
      <w:r>
        <w:rPr>
          <w:spacing w:val="-2"/>
          <w:sz w:val="64"/>
        </w:rPr>
        <w:t>雷</w:t>
      </w:r>
      <w:r>
        <w:rPr>
          <w:spacing w:val="-2"/>
          <w:sz w:val="64"/>
        </w:rPr>
        <w:t>达</w:t>
      </w:r>
      <w:r>
        <w:rPr>
          <w:spacing w:val="-2"/>
          <w:sz w:val="64"/>
        </w:rPr>
        <w:t>和</w:t>
      </w:r>
      <w:r>
        <w:rPr>
          <w:spacing w:val="-2"/>
          <w:sz w:val="64"/>
        </w:rPr>
        <w:t>地</w:t>
      </w:r>
      <w:r>
        <w:rPr>
          <w:spacing w:val="-2"/>
          <w:sz w:val="64"/>
        </w:rPr>
        <w:t>震</w:t>
      </w:r>
      <w:r>
        <w:rPr>
          <w:spacing w:val="-2"/>
          <w:sz w:val="64"/>
        </w:rPr>
        <w:t>波</w:t>
      </w:r>
      <w:r>
        <w:rPr>
          <w:spacing w:val="-2"/>
          <w:sz w:val="64"/>
        </w:rPr>
        <w:t>信</w:t>
      </w:r>
      <w:r>
        <w:rPr>
          <w:spacing w:val="-2"/>
          <w:sz w:val="64"/>
        </w:rPr>
        <w:t>号</w:t>
      </w:r>
      <w:r>
        <w:rPr>
          <w:spacing w:val="-2"/>
          <w:sz w:val="64"/>
        </w:rPr>
        <w:t>，</w:t>
      </w:r>
      <w:r>
        <w:rPr>
          <w:spacing w:val="-2"/>
          <w:sz w:val="64"/>
        </w:rPr>
        <w:t>探</w:t>
      </w:r>
      <w:r>
        <w:rPr>
          <w:spacing w:val="-2"/>
          <w:sz w:val="64"/>
        </w:rPr>
        <w:t>测</w:t>
      </w:r>
      <w:r>
        <w:rPr>
          <w:spacing w:val="-2"/>
          <w:sz w:val="64"/>
        </w:rPr>
        <w:t>包</w:t>
      </w:r>
      <w:r>
        <w:rPr>
          <w:spacing w:val="-2"/>
          <w:sz w:val="64"/>
        </w:rPr>
        <w:t>括</w:t>
      </w:r>
      <w:r>
        <w:rPr>
          <w:spacing w:val="-2"/>
          <w:sz w:val="64"/>
        </w:rPr>
        <w:t>温</w:t>
      </w:r>
      <w:r>
        <w:rPr>
          <w:spacing w:val="-2"/>
          <w:sz w:val="64"/>
        </w:rPr>
        <w:t>度</w:t>
      </w:r>
      <w:r>
        <w:rPr>
          <w:spacing w:val="-2"/>
          <w:sz w:val="64"/>
        </w:rPr>
        <w:t>、</w:t>
      </w:r>
      <w:r>
        <w:rPr>
          <w:spacing w:val="-2"/>
          <w:sz w:val="64"/>
        </w:rPr>
        <w:t>湿</w:t>
      </w:r>
      <w:r>
        <w:rPr>
          <w:spacing w:val="-2"/>
          <w:sz w:val="64"/>
        </w:rPr>
        <w:t>度</w:t>
      </w:r>
      <w:r>
        <w:rPr>
          <w:spacing w:val="-2"/>
          <w:sz w:val="64"/>
        </w:rPr>
        <w:t>、</w:t>
      </w:r>
      <w:r>
        <w:rPr>
          <w:spacing w:val="-2"/>
          <w:sz w:val="64"/>
        </w:rPr>
        <w:t>噪</w:t>
      </w:r>
      <w:r>
        <w:rPr>
          <w:spacing w:val="-2"/>
          <w:sz w:val="64"/>
        </w:rPr>
        <w:t>声</w:t>
      </w:r>
      <w:r>
        <w:rPr>
          <w:spacing w:val="-2"/>
          <w:sz w:val="64"/>
        </w:rPr>
        <w:t>、</w:t>
      </w:r>
      <w:r>
        <w:rPr>
          <w:spacing w:val="-2"/>
          <w:sz w:val="64"/>
        </w:rPr>
        <w:t>光</w:t>
      </w:r>
      <w:r>
        <w:rPr>
          <w:spacing w:val="-2"/>
          <w:sz w:val="64"/>
        </w:rPr>
        <w:t>强</w:t>
      </w:r>
      <w:r>
        <w:rPr>
          <w:spacing w:val="-2"/>
          <w:sz w:val="64"/>
        </w:rPr>
        <w:t>度</w:t>
      </w:r>
      <w:r>
        <w:rPr>
          <w:spacing w:val="-2"/>
          <w:sz w:val="64"/>
        </w:rPr>
        <w:t>、</w:t>
      </w:r>
      <w:r>
        <w:rPr>
          <w:spacing w:val="-2"/>
          <w:sz w:val="64"/>
        </w:rPr>
        <w:t>压</w:t>
      </w:r>
      <w:r>
        <w:rPr>
          <w:spacing w:val="-2"/>
          <w:sz w:val="64"/>
        </w:rPr>
        <w:t>力</w:t>
      </w:r>
      <w:r>
        <w:rPr>
          <w:spacing w:val="-2"/>
          <w:sz w:val="64"/>
        </w:rPr>
        <w:t>、</w:t>
      </w:r>
      <w:r>
        <w:rPr>
          <w:spacing w:val="-2"/>
          <w:sz w:val="64"/>
        </w:rPr>
        <w:t>土</w:t>
      </w:r>
      <w:r>
        <w:rPr>
          <w:spacing w:val="-2"/>
          <w:sz w:val="64"/>
        </w:rPr>
        <w:t>壤</w:t>
      </w:r>
      <w:r>
        <w:rPr>
          <w:spacing w:val="-2"/>
          <w:sz w:val="64"/>
        </w:rPr>
        <w:t>成</w:t>
      </w:r>
      <w:r>
        <w:rPr>
          <w:spacing w:val="-2"/>
          <w:sz w:val="64"/>
        </w:rPr>
        <w:t>分</w:t>
      </w:r>
      <w:r>
        <w:rPr>
          <w:spacing w:val="-2"/>
          <w:sz w:val="64"/>
        </w:rPr>
        <w:t>、</w:t>
      </w:r>
      <w:r>
        <w:rPr>
          <w:spacing w:val="-2"/>
          <w:sz w:val="64"/>
        </w:rPr>
        <w:t>移</w:t>
      </w:r>
      <w:r>
        <w:rPr>
          <w:spacing w:val="-2"/>
          <w:sz w:val="64"/>
        </w:rPr>
        <w:t>动</w:t>
      </w:r>
      <w:r>
        <w:rPr>
          <w:spacing w:val="-2"/>
          <w:sz w:val="64"/>
        </w:rPr>
        <w:t>物</w:t>
      </w:r>
      <w:r>
        <w:rPr>
          <w:spacing w:val="-2"/>
          <w:sz w:val="64"/>
        </w:rPr>
        <w:t> </w:t>
      </w:r>
      <w:r>
        <w:rPr>
          <w:spacing w:val="-2"/>
          <w:sz w:val="64"/>
        </w:rPr>
        <w:t>体</w:t>
      </w:r>
      <w:r>
        <w:rPr>
          <w:spacing w:val="-2"/>
          <w:sz w:val="64"/>
        </w:rPr>
        <w:t>的</w:t>
      </w:r>
      <w:r>
        <w:rPr>
          <w:spacing w:val="-2"/>
          <w:sz w:val="64"/>
        </w:rPr>
        <w:t>大</w:t>
      </w:r>
      <w:r>
        <w:rPr>
          <w:spacing w:val="-2"/>
          <w:sz w:val="64"/>
        </w:rPr>
        <w:t>小</w:t>
      </w:r>
      <w:r>
        <w:rPr>
          <w:spacing w:val="-2"/>
          <w:sz w:val="64"/>
        </w:rPr>
        <w:t>、</w:t>
      </w:r>
      <w:r>
        <w:rPr>
          <w:spacing w:val="-2"/>
          <w:sz w:val="64"/>
        </w:rPr>
        <w:t>速</w:t>
      </w:r>
      <w:r>
        <w:rPr>
          <w:spacing w:val="-2"/>
          <w:sz w:val="64"/>
        </w:rPr>
        <w:t>度</w:t>
      </w:r>
      <w:r>
        <w:rPr>
          <w:spacing w:val="-2"/>
          <w:sz w:val="64"/>
        </w:rPr>
        <w:t>和</w:t>
      </w:r>
      <w:r>
        <w:rPr>
          <w:spacing w:val="-2"/>
          <w:sz w:val="64"/>
        </w:rPr>
        <w:t>方</w:t>
      </w:r>
      <w:r>
        <w:rPr>
          <w:spacing w:val="-2"/>
          <w:sz w:val="64"/>
        </w:rPr>
        <w:t>向</w:t>
      </w:r>
      <w:r>
        <w:rPr>
          <w:spacing w:val="-2"/>
          <w:sz w:val="64"/>
        </w:rPr>
        <w:t>等</w:t>
      </w:r>
      <w:r>
        <w:rPr>
          <w:spacing w:val="-2"/>
          <w:sz w:val="64"/>
        </w:rPr>
        <w:t>众</w:t>
      </w:r>
      <w:r>
        <w:rPr>
          <w:spacing w:val="-2"/>
          <w:sz w:val="64"/>
        </w:rPr>
        <w:t>多</w:t>
      </w:r>
      <w:r>
        <w:rPr>
          <w:spacing w:val="-2"/>
          <w:sz w:val="64"/>
        </w:rPr>
        <w:t>人</w:t>
      </w:r>
      <w:r>
        <w:rPr>
          <w:spacing w:val="-2"/>
          <w:sz w:val="64"/>
        </w:rPr>
        <w:t>们</w:t>
      </w:r>
      <w:r>
        <w:rPr>
          <w:spacing w:val="-2"/>
          <w:sz w:val="64"/>
        </w:rPr>
        <w:t>感</w:t>
      </w:r>
      <w:r>
        <w:rPr>
          <w:spacing w:val="-2"/>
          <w:sz w:val="64"/>
        </w:rPr>
        <w:t>兴</w:t>
      </w:r>
      <w:r>
        <w:rPr>
          <w:spacing w:val="-2"/>
          <w:sz w:val="64"/>
        </w:rPr>
        <w:t>趣</w:t>
      </w:r>
      <w:r>
        <w:rPr>
          <w:spacing w:val="-2"/>
          <w:sz w:val="64"/>
        </w:rPr>
        <w:t> </w:t>
      </w:r>
      <w:r>
        <w:rPr>
          <w:spacing w:val="-4"/>
          <w:sz w:val="64"/>
        </w:rPr>
        <w:t>的</w:t>
      </w:r>
      <w:r>
        <w:rPr>
          <w:spacing w:val="-4"/>
          <w:sz w:val="64"/>
        </w:rPr>
        <w:t>现</w:t>
      </w:r>
      <w:r>
        <w:rPr>
          <w:spacing w:val="-4"/>
          <w:sz w:val="64"/>
        </w:rPr>
        <w:t>象</w:t>
      </w:r>
      <w:r>
        <w:rPr>
          <w:spacing w:val="-4"/>
          <w:sz w:val="64"/>
        </w:rPr>
        <w:t>。</w:t>
      </w:r>
    </w:p>
    <w:p>
      <w:pPr>
        <w:spacing w:after="0" w:line="223" w:lineRule="auto"/>
        <w:jc w:val="left"/>
        <w:rPr>
          <w:rFonts w:ascii="Arial" w:hAnsi="Arial" w:eastAsia="Arial"/>
          <w:sz w:val="64"/>
        </w:rPr>
        <w:sectPr>
          <w:headerReference w:type="default" r:id="rId244"/>
          <w:footerReference w:type="default" r:id="rId245"/>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1" w:after="0"/>
        <w:ind w:left="1164" w:right="841" w:hanging="540"/>
        <w:jc w:val="left"/>
        <w:rPr>
          <w:rFonts w:ascii="Arial" w:hAnsi="Arial" w:eastAsia="Arial"/>
          <w:sz w:val="64"/>
        </w:rPr>
      </w:pPr>
      <w:bookmarkStart w:name="幻灯片编号 24" w:id="144"/>
      <w:bookmarkEnd w:id="144"/>
      <w:r>
        <w:rPr/>
      </w:r>
      <w:bookmarkStart w:name="幻灯片编号 24" w:id="145"/>
      <w:bookmarkEnd w:id="145"/>
      <w:r>
        <w:rPr>
          <w:spacing w:val="-2"/>
          <w:sz w:val="64"/>
        </w:rPr>
        <w:t>在</w:t>
      </w:r>
      <w:r>
        <w:rPr>
          <w:spacing w:val="-2"/>
          <w:sz w:val="64"/>
        </w:rPr>
        <w:t>通</w:t>
      </w:r>
      <w:r>
        <w:rPr>
          <w:spacing w:val="-2"/>
          <w:sz w:val="64"/>
        </w:rPr>
        <w:t>信</w:t>
      </w:r>
      <w:r>
        <w:rPr>
          <w:spacing w:val="-2"/>
          <w:sz w:val="64"/>
        </w:rPr>
        <w:t>方</w:t>
      </w:r>
      <w:r>
        <w:rPr>
          <w:spacing w:val="-2"/>
          <w:sz w:val="64"/>
        </w:rPr>
        <w:t>式</w:t>
      </w:r>
      <w:r>
        <w:rPr>
          <w:spacing w:val="-2"/>
          <w:sz w:val="64"/>
        </w:rPr>
        <w:t>上</w:t>
      </w:r>
      <w:r>
        <w:rPr>
          <w:spacing w:val="-2"/>
          <w:sz w:val="64"/>
        </w:rPr>
        <w:t>，</w:t>
      </w:r>
      <w:r>
        <w:rPr>
          <w:spacing w:val="-2"/>
          <w:sz w:val="64"/>
        </w:rPr>
        <w:t>虽</w:t>
      </w:r>
      <w:r>
        <w:rPr>
          <w:spacing w:val="-2"/>
          <w:sz w:val="64"/>
        </w:rPr>
        <w:t>然</w:t>
      </w:r>
      <w:r>
        <w:rPr>
          <w:spacing w:val="-2"/>
          <w:sz w:val="64"/>
        </w:rPr>
        <w:t>可</w:t>
      </w:r>
      <w:r>
        <w:rPr>
          <w:spacing w:val="-2"/>
          <w:sz w:val="64"/>
        </w:rPr>
        <w:t>以</w:t>
      </w:r>
      <w:r>
        <w:rPr>
          <w:spacing w:val="-2"/>
          <w:sz w:val="64"/>
        </w:rPr>
        <w:t>采</w:t>
      </w:r>
      <w:r>
        <w:rPr>
          <w:spacing w:val="-2"/>
          <w:sz w:val="64"/>
        </w:rPr>
        <w:t>用</w:t>
      </w:r>
      <w:r>
        <w:rPr>
          <w:spacing w:val="-2"/>
          <w:sz w:val="64"/>
        </w:rPr>
        <w:t>有</w:t>
      </w:r>
      <w:r>
        <w:rPr>
          <w:spacing w:val="-2"/>
          <w:sz w:val="64"/>
        </w:rPr>
        <w:t>线</w:t>
      </w:r>
      <w:r>
        <w:rPr>
          <w:spacing w:val="-2"/>
          <w:sz w:val="64"/>
        </w:rPr>
        <w:t>、</w:t>
      </w:r>
      <w:r>
        <w:rPr>
          <w:spacing w:val="-2"/>
          <w:sz w:val="64"/>
        </w:rPr>
        <w:t>无</w:t>
      </w:r>
      <w:r>
        <w:rPr>
          <w:spacing w:val="-2"/>
          <w:sz w:val="64"/>
        </w:rPr>
        <w:t>线</w:t>
      </w:r>
      <w:r>
        <w:rPr>
          <w:spacing w:val="-2"/>
          <w:sz w:val="64"/>
        </w:rPr>
        <w:t>、</w:t>
      </w:r>
      <w:r>
        <w:rPr>
          <w:spacing w:val="-2"/>
          <w:sz w:val="64"/>
        </w:rPr>
        <w:t>红</w:t>
      </w:r>
      <w:r>
        <w:rPr>
          <w:spacing w:val="-2"/>
          <w:sz w:val="64"/>
        </w:rPr>
        <w:t>外</w:t>
      </w:r>
      <w:r>
        <w:rPr>
          <w:spacing w:val="-2"/>
          <w:sz w:val="64"/>
        </w:rPr>
        <w:t>和</w:t>
      </w:r>
      <w:r>
        <w:rPr>
          <w:spacing w:val="-2"/>
          <w:sz w:val="64"/>
        </w:rPr>
        <w:t>光</w:t>
      </w:r>
      <w:r>
        <w:rPr>
          <w:spacing w:val="-2"/>
          <w:sz w:val="64"/>
        </w:rPr>
        <w:t>等</w:t>
      </w:r>
      <w:r>
        <w:rPr>
          <w:spacing w:val="-2"/>
          <w:sz w:val="64"/>
        </w:rPr>
        <w:t>多</w:t>
      </w:r>
      <w:r>
        <w:rPr>
          <w:spacing w:val="-2"/>
          <w:sz w:val="64"/>
        </w:rPr>
        <w:t>种</w:t>
      </w:r>
      <w:r>
        <w:rPr>
          <w:spacing w:val="-2"/>
          <w:sz w:val="64"/>
        </w:rPr>
        <w:t>形</w:t>
      </w:r>
      <w:r>
        <w:rPr>
          <w:spacing w:val="-2"/>
          <w:sz w:val="64"/>
        </w:rPr>
        <w:t>式</w:t>
      </w:r>
      <w:r>
        <w:rPr>
          <w:spacing w:val="-2"/>
          <w:sz w:val="64"/>
        </w:rPr>
        <w:t>，</w:t>
      </w:r>
      <w:r>
        <w:rPr>
          <w:spacing w:val="-2"/>
          <w:sz w:val="64"/>
        </w:rPr>
        <w:t>但</w:t>
      </w:r>
      <w:r>
        <w:rPr>
          <w:spacing w:val="-2"/>
          <w:sz w:val="64"/>
        </w:rPr>
        <w:t>一</w:t>
      </w:r>
      <w:r>
        <w:rPr>
          <w:spacing w:val="-2"/>
          <w:sz w:val="64"/>
        </w:rPr>
        <w:t>般</w:t>
      </w:r>
      <w:r>
        <w:rPr>
          <w:spacing w:val="-2"/>
          <w:sz w:val="64"/>
        </w:rPr>
        <w:t>认</w:t>
      </w:r>
      <w:r>
        <w:rPr>
          <w:spacing w:val="-2"/>
          <w:sz w:val="64"/>
        </w:rPr>
        <w:t>为</w:t>
      </w:r>
      <w:r>
        <w:rPr>
          <w:spacing w:val="-2"/>
          <w:sz w:val="64"/>
        </w:rPr>
        <w:t>短</w:t>
      </w:r>
      <w:r>
        <w:rPr>
          <w:spacing w:val="-2"/>
          <w:sz w:val="64"/>
        </w:rPr>
        <w:t>距</w:t>
      </w:r>
      <w:r>
        <w:rPr>
          <w:spacing w:val="-2"/>
          <w:sz w:val="64"/>
        </w:rPr>
        <w:t>离</w:t>
      </w:r>
      <w:r>
        <w:rPr>
          <w:spacing w:val="-2"/>
          <w:sz w:val="64"/>
        </w:rPr>
        <w:t> </w:t>
      </w:r>
      <w:r>
        <w:rPr>
          <w:spacing w:val="-2"/>
          <w:sz w:val="64"/>
        </w:rPr>
        <w:t>的</w:t>
      </w:r>
      <w:r>
        <w:rPr>
          <w:spacing w:val="-2"/>
          <w:sz w:val="64"/>
        </w:rPr>
        <w:t>无</w:t>
      </w:r>
      <w:r>
        <w:rPr>
          <w:spacing w:val="-2"/>
          <w:sz w:val="64"/>
        </w:rPr>
        <w:t>线</w:t>
      </w:r>
      <w:r>
        <w:rPr>
          <w:spacing w:val="-2"/>
          <w:sz w:val="64"/>
        </w:rPr>
        <w:t>低</w:t>
      </w:r>
      <w:r>
        <w:rPr>
          <w:spacing w:val="-2"/>
          <w:sz w:val="64"/>
        </w:rPr>
        <w:t>功</w:t>
      </w:r>
      <w:r>
        <w:rPr>
          <w:spacing w:val="-2"/>
          <w:sz w:val="64"/>
        </w:rPr>
        <w:t>率</w:t>
      </w:r>
      <w:r>
        <w:rPr>
          <w:spacing w:val="-2"/>
          <w:sz w:val="64"/>
        </w:rPr>
        <w:t>通</w:t>
      </w:r>
      <w:r>
        <w:rPr>
          <w:spacing w:val="-2"/>
          <w:sz w:val="64"/>
        </w:rPr>
        <w:t>信</w:t>
      </w:r>
      <w:r>
        <w:rPr>
          <w:spacing w:val="-2"/>
          <w:sz w:val="64"/>
        </w:rPr>
        <w:t>技</w:t>
      </w:r>
      <w:r>
        <w:rPr>
          <w:spacing w:val="-2"/>
          <w:sz w:val="64"/>
        </w:rPr>
        <w:t>术</w:t>
      </w:r>
      <w:r>
        <w:rPr>
          <w:spacing w:val="-2"/>
          <w:sz w:val="64"/>
        </w:rPr>
        <w:t>最</w:t>
      </w:r>
      <w:r>
        <w:rPr>
          <w:spacing w:val="-2"/>
          <w:sz w:val="64"/>
        </w:rPr>
        <w:t>适</w:t>
      </w:r>
      <w:r>
        <w:rPr>
          <w:spacing w:val="-2"/>
          <w:sz w:val="64"/>
        </w:rPr>
        <w:t>合</w:t>
      </w:r>
      <w:r>
        <w:rPr>
          <w:spacing w:val="-2"/>
          <w:sz w:val="64"/>
        </w:rPr>
        <w:t>传</w:t>
      </w:r>
      <w:r>
        <w:rPr>
          <w:spacing w:val="-2"/>
          <w:sz w:val="64"/>
        </w:rPr>
        <w:t>感</w:t>
      </w:r>
      <w:r>
        <w:rPr>
          <w:spacing w:val="-2"/>
          <w:sz w:val="64"/>
        </w:rPr>
        <w:t>器</w:t>
      </w:r>
      <w:r>
        <w:rPr>
          <w:spacing w:val="-2"/>
          <w:sz w:val="64"/>
        </w:rPr>
        <w:t>网</w:t>
      </w:r>
      <w:r>
        <w:rPr>
          <w:spacing w:val="-2"/>
          <w:sz w:val="64"/>
        </w:rPr>
        <w:t>络</w:t>
      </w:r>
      <w:r>
        <w:rPr>
          <w:spacing w:val="-2"/>
          <w:sz w:val="64"/>
        </w:rPr>
        <w:t> </w:t>
      </w:r>
      <w:r>
        <w:rPr>
          <w:spacing w:val="-2"/>
          <w:sz w:val="64"/>
        </w:rPr>
        <w:t>的</w:t>
      </w:r>
      <w:r>
        <w:rPr>
          <w:spacing w:val="-2"/>
          <w:sz w:val="64"/>
        </w:rPr>
        <w:t>使</w:t>
      </w:r>
      <w:r>
        <w:rPr>
          <w:spacing w:val="-2"/>
          <w:sz w:val="64"/>
        </w:rPr>
        <w:t>用</w:t>
      </w:r>
      <w:r>
        <w:rPr>
          <w:spacing w:val="-2"/>
          <w:sz w:val="64"/>
        </w:rPr>
        <w:t>，</w:t>
      </w:r>
      <w:r>
        <w:rPr>
          <w:spacing w:val="-2"/>
          <w:sz w:val="64"/>
        </w:rPr>
        <w:t>为</w:t>
      </w:r>
      <w:r>
        <w:rPr>
          <w:spacing w:val="-2"/>
          <w:sz w:val="64"/>
        </w:rPr>
        <w:t>此</w:t>
      </w:r>
      <w:r>
        <w:rPr>
          <w:spacing w:val="-2"/>
          <w:sz w:val="64"/>
        </w:rPr>
        <w:t>，</w:t>
      </w:r>
      <w:r>
        <w:rPr>
          <w:spacing w:val="-2"/>
          <w:sz w:val="64"/>
        </w:rPr>
        <w:t>一</w:t>
      </w:r>
      <w:r>
        <w:rPr>
          <w:spacing w:val="-2"/>
          <w:sz w:val="64"/>
        </w:rPr>
        <w:t>般</w:t>
      </w:r>
      <w:r>
        <w:rPr>
          <w:spacing w:val="-2"/>
          <w:sz w:val="64"/>
        </w:rPr>
        <w:t>称</w:t>
      </w:r>
      <w:r>
        <w:rPr>
          <w:spacing w:val="-2"/>
          <w:sz w:val="64"/>
        </w:rPr>
        <w:t>作</w:t>
      </w:r>
      <w:r>
        <w:rPr>
          <w:spacing w:val="-2"/>
          <w:sz w:val="64"/>
        </w:rPr>
        <w:t>无</w:t>
      </w:r>
      <w:r>
        <w:rPr>
          <w:spacing w:val="-2"/>
          <w:sz w:val="64"/>
        </w:rPr>
        <w:t>线</w:t>
      </w:r>
      <w:r>
        <w:rPr>
          <w:spacing w:val="-2"/>
          <w:sz w:val="64"/>
        </w:rPr>
        <w:t>传</w:t>
      </w:r>
      <w:r>
        <w:rPr>
          <w:spacing w:val="-2"/>
          <w:sz w:val="64"/>
        </w:rPr>
        <w:t>感</w:t>
      </w:r>
      <w:r>
        <w:rPr>
          <w:spacing w:val="-2"/>
          <w:sz w:val="64"/>
        </w:rPr>
        <w:t>器</w:t>
      </w:r>
      <w:r>
        <w:rPr>
          <w:spacing w:val="-2"/>
          <w:sz w:val="64"/>
        </w:rPr>
        <w:t>网</w:t>
      </w:r>
      <w:r>
        <w:rPr>
          <w:spacing w:val="-2"/>
          <w:sz w:val="64"/>
        </w:rPr>
        <w:t>络</w:t>
      </w:r>
      <w:r>
        <w:rPr>
          <w:spacing w:val="-2"/>
          <w:sz w:val="64"/>
        </w:rPr>
        <w:t>。</w:t>
      </w:r>
    </w:p>
    <w:p>
      <w:pPr>
        <w:pStyle w:val="ListParagraph"/>
        <w:numPr>
          <w:ilvl w:val="0"/>
          <w:numId w:val="10"/>
        </w:numPr>
        <w:tabs>
          <w:tab w:pos="1164" w:val="left" w:leader="none"/>
        </w:tabs>
        <w:spacing w:line="211" w:lineRule="auto" w:before="233" w:after="0"/>
        <w:ind w:left="1164" w:right="1479" w:hanging="540"/>
        <w:jc w:val="left"/>
        <w:rPr>
          <w:rFonts w:ascii="Arial" w:hAnsi="Arial" w:eastAsia="Arial"/>
          <w:sz w:val="64"/>
        </w:rPr>
      </w:pPr>
      <w:r>
        <w:rPr>
          <w:spacing w:val="-2"/>
          <w:sz w:val="64"/>
        </w:rPr>
        <w:t>下</w:t>
      </w:r>
      <w:r>
        <w:rPr>
          <w:spacing w:val="-2"/>
          <w:sz w:val="64"/>
        </w:rPr>
        <w:t>面</w:t>
      </w:r>
      <w:r>
        <w:rPr>
          <w:spacing w:val="-2"/>
          <w:sz w:val="64"/>
        </w:rPr>
        <w:t>主</w:t>
      </w:r>
      <w:r>
        <w:rPr>
          <w:spacing w:val="-2"/>
          <w:sz w:val="64"/>
        </w:rPr>
        <w:t>要</w:t>
      </w:r>
      <w:r>
        <w:rPr>
          <w:spacing w:val="-2"/>
          <w:sz w:val="64"/>
        </w:rPr>
        <w:t>介</w:t>
      </w:r>
      <w:r>
        <w:rPr>
          <w:spacing w:val="-2"/>
          <w:sz w:val="64"/>
        </w:rPr>
        <w:t>绍</w:t>
      </w:r>
      <w:r>
        <w:rPr>
          <w:spacing w:val="-2"/>
          <w:sz w:val="64"/>
        </w:rPr>
        <w:t>无</w:t>
      </w:r>
      <w:r>
        <w:rPr>
          <w:spacing w:val="-2"/>
          <w:sz w:val="64"/>
        </w:rPr>
        <w:t>线</w:t>
      </w:r>
      <w:r>
        <w:rPr>
          <w:spacing w:val="-2"/>
          <w:sz w:val="64"/>
        </w:rPr>
        <w:t>传</w:t>
      </w:r>
      <w:r>
        <w:rPr>
          <w:spacing w:val="-2"/>
          <w:sz w:val="64"/>
        </w:rPr>
        <w:t>感</w:t>
      </w:r>
      <w:r>
        <w:rPr>
          <w:spacing w:val="-2"/>
          <w:sz w:val="64"/>
        </w:rPr>
        <w:t>器</w:t>
      </w:r>
      <w:r>
        <w:rPr>
          <w:spacing w:val="-2"/>
          <w:sz w:val="64"/>
        </w:rPr>
        <w:t>网</w:t>
      </w:r>
      <w:r>
        <w:rPr>
          <w:spacing w:val="-2"/>
          <w:sz w:val="64"/>
        </w:rPr>
        <w:t>络</w:t>
      </w:r>
      <w:r>
        <w:rPr>
          <w:spacing w:val="-2"/>
          <w:sz w:val="64"/>
        </w:rPr>
        <w:t>，</w:t>
      </w:r>
      <w:r>
        <w:rPr>
          <w:spacing w:val="-2"/>
          <w:sz w:val="64"/>
        </w:rPr>
        <w:t>并</w:t>
      </w:r>
      <w:r>
        <w:rPr>
          <w:spacing w:val="-2"/>
          <w:sz w:val="64"/>
        </w:rPr>
        <w:t>将其</w:t>
      </w:r>
      <w:r>
        <w:rPr>
          <w:spacing w:val="-2"/>
          <w:sz w:val="64"/>
        </w:rPr>
        <w:t>简</w:t>
      </w:r>
      <w:r>
        <w:rPr>
          <w:spacing w:val="-2"/>
          <w:sz w:val="64"/>
        </w:rPr>
        <w:t>称</w:t>
      </w:r>
      <w:r>
        <w:rPr>
          <w:spacing w:val="-2"/>
          <w:sz w:val="64"/>
        </w:rPr>
        <w:t>为</w:t>
      </w:r>
      <w:r>
        <w:rPr>
          <w:spacing w:val="-2"/>
          <w:sz w:val="64"/>
        </w:rPr>
        <w:t>传</w:t>
      </w:r>
      <w:r>
        <w:rPr>
          <w:spacing w:val="-2"/>
          <w:sz w:val="64"/>
        </w:rPr>
        <w:t>感</w:t>
      </w:r>
      <w:r>
        <w:rPr>
          <w:spacing w:val="-2"/>
          <w:sz w:val="64"/>
        </w:rPr>
        <w:t>网</w:t>
      </w:r>
      <w:r>
        <w:rPr>
          <w:spacing w:val="-2"/>
          <w:sz w:val="64"/>
        </w:rPr>
        <w:t>络</w:t>
      </w:r>
      <w:r>
        <w:rPr>
          <w:spacing w:val="-2"/>
          <w:sz w:val="64"/>
        </w:rPr>
        <w:t>。</w:t>
      </w:r>
    </w:p>
    <w:p>
      <w:pPr>
        <w:spacing w:after="0" w:line="211" w:lineRule="auto"/>
        <w:jc w:val="left"/>
        <w:rPr>
          <w:rFonts w:ascii="Arial" w:hAnsi="Arial" w:eastAsia="Arial"/>
          <w:sz w:val="64"/>
        </w:rPr>
        <w:sectPr>
          <w:headerReference w:type="default" r:id="rId246"/>
          <w:footerReference w:type="default" r:id="rId247"/>
          <w:pgSz w:w="14400" w:h="10800" w:orient="landscape"/>
          <w:pgMar w:header="0" w:footer="1100" w:top="1000" w:bottom="1280" w:left="240" w:right="0"/>
        </w:sectPr>
      </w:pPr>
    </w:p>
    <w:p>
      <w:pPr>
        <w:pStyle w:val="Heading3"/>
        <w:numPr>
          <w:ilvl w:val="1"/>
          <w:numId w:val="11"/>
        </w:numPr>
        <w:tabs>
          <w:tab w:pos="2240" w:val="left" w:leader="none"/>
        </w:tabs>
        <w:spacing w:line="1093" w:lineRule="exact" w:before="0" w:after="0"/>
        <w:ind w:left="2239" w:right="0" w:hanging="1116"/>
        <w:jc w:val="left"/>
      </w:pPr>
      <w:bookmarkStart w:name="2.2传感网络的体系结构和特点" w:id="146"/>
      <w:bookmarkEnd w:id="146"/>
      <w:r>
        <w:rPr/>
      </w:r>
      <w:bookmarkStart w:name="2.2传感网络的体系结构和特点" w:id="147"/>
      <w:bookmarkEnd w:id="147"/>
      <w:r>
        <w:rPr>
          <w:w w:val="95"/>
        </w:rPr>
        <w:t>传</w:t>
      </w:r>
      <w:r>
        <w:rPr>
          <w:w w:val="95"/>
        </w:rPr>
        <w:t>感</w:t>
      </w:r>
      <w:r>
        <w:rPr>
          <w:w w:val="95"/>
        </w:rPr>
        <w:t>网</w:t>
      </w:r>
      <w:r>
        <w:rPr>
          <w:w w:val="95"/>
        </w:rPr>
        <w:t>络</w:t>
      </w:r>
      <w:r>
        <w:rPr>
          <w:w w:val="95"/>
        </w:rPr>
        <w:t>的</w:t>
      </w:r>
      <w:r>
        <w:rPr>
          <w:w w:val="95"/>
        </w:rPr>
        <w:t>体</w:t>
      </w:r>
      <w:r>
        <w:rPr>
          <w:w w:val="95"/>
        </w:rPr>
        <w:t>系</w:t>
      </w:r>
      <w:r>
        <w:rPr>
          <w:w w:val="95"/>
        </w:rPr>
        <w:t>结</w:t>
      </w:r>
      <w:r>
        <w:rPr>
          <w:w w:val="95"/>
        </w:rPr>
        <w:t>构</w:t>
      </w:r>
      <w:r>
        <w:rPr>
          <w:w w:val="95"/>
        </w:rPr>
        <w:t>和</w:t>
      </w:r>
      <w:r>
        <w:rPr>
          <w:w w:val="95"/>
        </w:rPr>
        <w:t>特</w:t>
      </w:r>
      <w:r>
        <w:rPr>
          <w:spacing w:val="-10"/>
          <w:w w:val="95"/>
        </w:rPr>
        <w:t>点</w:t>
      </w:r>
    </w:p>
    <w:p>
      <w:pPr>
        <w:pStyle w:val="ListParagraph"/>
        <w:numPr>
          <w:ilvl w:val="0"/>
          <w:numId w:val="10"/>
        </w:numPr>
        <w:tabs>
          <w:tab w:pos="1164" w:val="left" w:leader="none"/>
        </w:tabs>
        <w:spacing w:line="220" w:lineRule="auto" w:before="770" w:after="0"/>
        <w:ind w:left="1164" w:right="1479" w:hanging="540"/>
        <w:jc w:val="both"/>
        <w:rPr>
          <w:rFonts w:ascii="Arial" w:hAnsi="Arial" w:eastAsia="Arial"/>
          <w:sz w:val="64"/>
        </w:rPr>
      </w:pPr>
      <w:r>
        <w:rPr>
          <w:spacing w:val="-2"/>
          <w:sz w:val="64"/>
        </w:rPr>
        <w:t>传</w:t>
      </w:r>
      <w:r>
        <w:rPr>
          <w:spacing w:val="-2"/>
          <w:sz w:val="64"/>
        </w:rPr>
        <w:t>感</w:t>
      </w:r>
      <w:r>
        <w:rPr>
          <w:spacing w:val="-2"/>
          <w:sz w:val="64"/>
        </w:rPr>
        <w:t>网</w:t>
      </w:r>
      <w:r>
        <w:rPr>
          <w:spacing w:val="-2"/>
          <w:sz w:val="64"/>
        </w:rPr>
        <w:t>络</w:t>
      </w:r>
      <w:r>
        <w:rPr>
          <w:spacing w:val="-2"/>
          <w:sz w:val="64"/>
        </w:rPr>
        <w:t>是</w:t>
      </w:r>
      <w:r>
        <w:rPr>
          <w:spacing w:val="-2"/>
          <w:sz w:val="64"/>
        </w:rPr>
        <w:t>由</w:t>
      </w:r>
      <w:r>
        <w:rPr>
          <w:spacing w:val="-2"/>
          <w:sz w:val="64"/>
        </w:rPr>
        <w:t>大</w:t>
      </w:r>
      <w:r>
        <w:rPr>
          <w:spacing w:val="-2"/>
          <w:sz w:val="64"/>
        </w:rPr>
        <w:t>量</w:t>
      </w:r>
      <w:r>
        <w:rPr>
          <w:spacing w:val="-2"/>
          <w:sz w:val="64"/>
        </w:rPr>
        <w:t>低</w:t>
      </w:r>
      <w:r>
        <w:rPr>
          <w:spacing w:val="-2"/>
          <w:sz w:val="64"/>
        </w:rPr>
        <w:t>成</w:t>
      </w:r>
      <w:r>
        <w:rPr>
          <w:spacing w:val="-2"/>
          <w:sz w:val="64"/>
        </w:rPr>
        <w:t>本</w:t>
      </w:r>
      <w:r>
        <w:rPr>
          <w:spacing w:val="-2"/>
          <w:sz w:val="64"/>
        </w:rPr>
        <w:t>且</w:t>
      </w:r>
      <w:r>
        <w:rPr>
          <w:spacing w:val="-2"/>
          <w:sz w:val="64"/>
        </w:rPr>
        <w:t>具</w:t>
      </w:r>
      <w:r>
        <w:rPr>
          <w:spacing w:val="-2"/>
          <w:sz w:val="64"/>
        </w:rPr>
        <w:t>有</w:t>
      </w:r>
      <w:r>
        <w:rPr>
          <w:spacing w:val="-2"/>
          <w:sz w:val="64"/>
        </w:rPr>
        <w:t>传</w:t>
      </w:r>
      <w:r>
        <w:rPr>
          <w:spacing w:val="-2"/>
          <w:sz w:val="64"/>
        </w:rPr>
        <w:t>感、</w:t>
      </w:r>
      <w:r>
        <w:rPr>
          <w:spacing w:val="-2"/>
          <w:sz w:val="64"/>
        </w:rPr>
        <w:t>数</w:t>
      </w:r>
      <w:r>
        <w:rPr>
          <w:spacing w:val="-2"/>
          <w:sz w:val="64"/>
        </w:rPr>
        <w:t>据</w:t>
      </w:r>
      <w:r>
        <w:rPr>
          <w:spacing w:val="-2"/>
          <w:sz w:val="64"/>
        </w:rPr>
        <w:t>处</w:t>
      </w:r>
      <w:r>
        <w:rPr>
          <w:spacing w:val="-2"/>
          <w:sz w:val="64"/>
        </w:rPr>
        <w:t>理</w:t>
      </w:r>
      <w:r>
        <w:rPr>
          <w:spacing w:val="-2"/>
          <w:sz w:val="64"/>
        </w:rPr>
        <w:t>和</w:t>
      </w:r>
      <w:r>
        <w:rPr>
          <w:spacing w:val="-2"/>
          <w:sz w:val="64"/>
        </w:rPr>
        <w:t>无</w:t>
      </w:r>
      <w:r>
        <w:rPr>
          <w:spacing w:val="-2"/>
          <w:sz w:val="64"/>
        </w:rPr>
        <w:t>线</w:t>
      </w:r>
      <w:r>
        <w:rPr>
          <w:spacing w:val="-2"/>
          <w:sz w:val="64"/>
        </w:rPr>
        <w:t>通</w:t>
      </w:r>
      <w:r>
        <w:rPr>
          <w:spacing w:val="-2"/>
          <w:sz w:val="64"/>
        </w:rPr>
        <w:t>信</w:t>
      </w:r>
      <w:r>
        <w:rPr>
          <w:spacing w:val="-2"/>
          <w:sz w:val="64"/>
        </w:rPr>
        <w:t>能</w:t>
      </w:r>
      <w:r>
        <w:rPr>
          <w:spacing w:val="-2"/>
          <w:sz w:val="64"/>
        </w:rPr>
        <w:t>力</w:t>
      </w:r>
      <w:r>
        <w:rPr>
          <w:spacing w:val="-2"/>
          <w:sz w:val="64"/>
        </w:rPr>
        <w:t>的</w:t>
      </w:r>
      <w:r>
        <w:rPr>
          <w:spacing w:val="-2"/>
          <w:sz w:val="64"/>
        </w:rPr>
        <w:t>传</w:t>
      </w:r>
      <w:r>
        <w:rPr>
          <w:spacing w:val="-2"/>
          <w:sz w:val="64"/>
        </w:rPr>
        <w:t>感</w:t>
      </w:r>
      <w:r>
        <w:rPr>
          <w:spacing w:val="-2"/>
          <w:sz w:val="64"/>
        </w:rPr>
        <w:t>器</w:t>
      </w:r>
      <w:r>
        <w:rPr>
          <w:spacing w:val="-2"/>
          <w:sz w:val="64"/>
        </w:rPr>
        <w:t>结</w:t>
      </w:r>
      <w:r>
        <w:rPr>
          <w:spacing w:val="-2"/>
          <w:sz w:val="64"/>
        </w:rPr>
        <w:t>点通</w:t>
      </w:r>
      <w:r>
        <w:rPr>
          <w:spacing w:val="-2"/>
          <w:sz w:val="64"/>
        </w:rPr>
        <w:t>过</w:t>
      </w:r>
      <w:r>
        <w:rPr>
          <w:spacing w:val="-2"/>
          <w:sz w:val="64"/>
        </w:rPr>
        <w:t>自</w:t>
      </w:r>
      <w:r>
        <w:rPr>
          <w:spacing w:val="-2"/>
          <w:sz w:val="64"/>
        </w:rPr>
        <w:t>组</w:t>
      </w:r>
      <w:r>
        <w:rPr>
          <w:spacing w:val="-2"/>
          <w:sz w:val="64"/>
        </w:rPr>
        <w:t>织</w:t>
      </w:r>
      <w:r>
        <w:rPr>
          <w:spacing w:val="-2"/>
          <w:sz w:val="64"/>
        </w:rPr>
        <w:t>方</w:t>
      </w:r>
      <w:r>
        <w:rPr>
          <w:spacing w:val="-2"/>
          <w:sz w:val="64"/>
        </w:rPr>
        <w:t>式</w:t>
      </w:r>
      <w:r>
        <w:rPr>
          <w:spacing w:val="-2"/>
          <w:sz w:val="64"/>
        </w:rPr>
        <w:t>形</w:t>
      </w:r>
      <w:r>
        <w:rPr>
          <w:spacing w:val="-2"/>
          <w:sz w:val="64"/>
        </w:rPr>
        <w:t>成</w:t>
      </w:r>
      <w:r>
        <w:rPr>
          <w:spacing w:val="-2"/>
          <w:sz w:val="64"/>
        </w:rPr>
        <w:t>的</w:t>
      </w:r>
      <w:r>
        <w:rPr>
          <w:spacing w:val="-2"/>
          <w:sz w:val="64"/>
        </w:rPr>
        <w:t>网</w:t>
      </w:r>
      <w:r>
        <w:rPr>
          <w:spacing w:val="-2"/>
          <w:sz w:val="64"/>
        </w:rPr>
        <w:t>络</w:t>
      </w:r>
      <w:r>
        <w:rPr>
          <w:spacing w:val="-2"/>
          <w:sz w:val="64"/>
        </w:rPr>
        <w:t>，</w:t>
      </w:r>
      <w:r>
        <w:rPr>
          <w:spacing w:val="-2"/>
          <w:sz w:val="64"/>
        </w:rPr>
        <w:t>是</w:t>
      </w:r>
      <w:r>
        <w:rPr>
          <w:spacing w:val="-2"/>
          <w:sz w:val="64"/>
        </w:rPr>
        <w:t>传</w:t>
      </w:r>
      <w:r>
        <w:rPr>
          <w:spacing w:val="-2"/>
          <w:sz w:val="64"/>
        </w:rPr>
        <w:t>感</w:t>
      </w:r>
      <w:r>
        <w:rPr>
          <w:spacing w:val="-2"/>
          <w:sz w:val="64"/>
        </w:rPr>
        <w:t>器</w:t>
      </w:r>
      <w:r>
        <w:rPr>
          <w:spacing w:val="-2"/>
          <w:sz w:val="64"/>
        </w:rPr>
        <w:t>向微</w:t>
      </w:r>
      <w:r>
        <w:rPr>
          <w:spacing w:val="-2"/>
          <w:sz w:val="64"/>
        </w:rPr>
        <w:t>型</w:t>
      </w:r>
      <w:r>
        <w:rPr>
          <w:spacing w:val="-2"/>
          <w:sz w:val="64"/>
        </w:rPr>
        <w:t>化</w:t>
      </w:r>
      <w:r>
        <w:rPr>
          <w:spacing w:val="-2"/>
          <w:sz w:val="64"/>
        </w:rPr>
        <w:t>、</w:t>
      </w:r>
      <w:r>
        <w:rPr>
          <w:spacing w:val="-2"/>
          <w:sz w:val="64"/>
        </w:rPr>
        <w:t>智</w:t>
      </w:r>
      <w:r>
        <w:rPr>
          <w:spacing w:val="-2"/>
          <w:sz w:val="64"/>
        </w:rPr>
        <w:t>能</w:t>
      </w:r>
      <w:r>
        <w:rPr>
          <w:spacing w:val="-2"/>
          <w:sz w:val="64"/>
        </w:rPr>
        <w:t>化</w:t>
      </w:r>
      <w:r>
        <w:rPr>
          <w:spacing w:val="-2"/>
          <w:sz w:val="64"/>
        </w:rPr>
        <w:t>和</w:t>
      </w:r>
      <w:r>
        <w:rPr>
          <w:spacing w:val="-2"/>
          <w:sz w:val="64"/>
        </w:rPr>
        <w:t>无</w:t>
      </w:r>
      <w:r>
        <w:rPr>
          <w:spacing w:val="-2"/>
          <w:sz w:val="64"/>
        </w:rPr>
        <w:t>线</w:t>
      </w:r>
      <w:r>
        <w:rPr>
          <w:spacing w:val="-2"/>
          <w:sz w:val="64"/>
        </w:rPr>
        <w:t>通</w:t>
      </w:r>
      <w:r>
        <w:rPr>
          <w:spacing w:val="-2"/>
          <w:sz w:val="64"/>
        </w:rPr>
        <w:t>信</w:t>
      </w:r>
      <w:r>
        <w:rPr>
          <w:spacing w:val="-2"/>
          <w:sz w:val="64"/>
        </w:rPr>
        <w:t>化</w:t>
      </w:r>
      <w:r>
        <w:rPr>
          <w:spacing w:val="-2"/>
          <w:sz w:val="64"/>
        </w:rPr>
        <w:t>的</w:t>
      </w:r>
      <w:r>
        <w:rPr>
          <w:spacing w:val="-2"/>
          <w:sz w:val="64"/>
        </w:rPr>
        <w:t>延</w:t>
      </w:r>
      <w:r>
        <w:rPr>
          <w:spacing w:val="-2"/>
          <w:sz w:val="64"/>
        </w:rPr>
        <w:t>伸</w:t>
      </w:r>
      <w:r>
        <w:rPr>
          <w:spacing w:val="-2"/>
          <w:sz w:val="64"/>
        </w:rPr>
        <w:t>。</w:t>
      </w:r>
    </w:p>
    <w:p>
      <w:pPr>
        <w:pStyle w:val="ListParagraph"/>
        <w:numPr>
          <w:ilvl w:val="0"/>
          <w:numId w:val="10"/>
        </w:numPr>
        <w:tabs>
          <w:tab w:pos="1164" w:val="left" w:leader="none"/>
        </w:tabs>
        <w:spacing w:line="211" w:lineRule="auto" w:before="233" w:after="0"/>
        <w:ind w:left="1164" w:right="1479" w:hanging="540"/>
        <w:jc w:val="both"/>
        <w:rPr>
          <w:rFonts w:ascii="Arial" w:hAnsi="Arial" w:eastAsia="Arial"/>
          <w:sz w:val="64"/>
        </w:rPr>
      </w:pPr>
      <w:r>
        <w:rPr>
          <w:spacing w:val="-2"/>
          <w:sz w:val="64"/>
        </w:rPr>
        <w:t>它</w:t>
      </w:r>
      <w:r>
        <w:rPr>
          <w:spacing w:val="-2"/>
          <w:sz w:val="64"/>
        </w:rPr>
        <w:t>独</w:t>
      </w:r>
      <w:r>
        <w:rPr>
          <w:spacing w:val="-2"/>
          <w:sz w:val="64"/>
        </w:rPr>
        <w:t>立</w:t>
      </w:r>
      <w:r>
        <w:rPr>
          <w:spacing w:val="-2"/>
          <w:sz w:val="64"/>
        </w:rPr>
        <w:t>于</w:t>
      </w:r>
      <w:r>
        <w:rPr>
          <w:spacing w:val="-2"/>
          <w:sz w:val="64"/>
        </w:rPr>
        <w:t>基</w:t>
      </w:r>
      <w:r>
        <w:rPr>
          <w:spacing w:val="-2"/>
          <w:sz w:val="64"/>
        </w:rPr>
        <w:t>站</w:t>
      </w:r>
      <w:r>
        <w:rPr>
          <w:spacing w:val="-2"/>
          <w:sz w:val="64"/>
        </w:rPr>
        <w:t>或</w:t>
      </w:r>
      <w:r>
        <w:rPr>
          <w:spacing w:val="-2"/>
          <w:sz w:val="64"/>
        </w:rPr>
        <w:t>移</w:t>
      </w:r>
      <w:r>
        <w:rPr>
          <w:spacing w:val="-2"/>
          <w:sz w:val="64"/>
        </w:rPr>
        <w:t>动</w:t>
      </w:r>
      <w:r>
        <w:rPr>
          <w:spacing w:val="-2"/>
          <w:sz w:val="64"/>
        </w:rPr>
        <w:t>路</w:t>
      </w:r>
      <w:r>
        <w:rPr>
          <w:spacing w:val="-2"/>
          <w:sz w:val="64"/>
        </w:rPr>
        <w:t>由</w:t>
      </w:r>
      <w:r>
        <w:rPr>
          <w:spacing w:val="-2"/>
          <w:sz w:val="64"/>
        </w:rPr>
        <w:t>器</w:t>
      </w:r>
      <w:r>
        <w:rPr>
          <w:spacing w:val="-2"/>
          <w:sz w:val="64"/>
        </w:rPr>
        <w:t>等</w:t>
      </w:r>
      <w:r>
        <w:rPr>
          <w:spacing w:val="-2"/>
          <w:sz w:val="64"/>
        </w:rPr>
        <w:t>基</w:t>
      </w:r>
      <w:r>
        <w:rPr>
          <w:spacing w:val="-2"/>
          <w:sz w:val="64"/>
        </w:rPr>
        <w:t>础</w:t>
      </w:r>
      <w:r>
        <w:rPr>
          <w:spacing w:val="-2"/>
          <w:sz w:val="64"/>
        </w:rPr>
        <w:t>通信</w:t>
      </w:r>
      <w:r>
        <w:rPr>
          <w:spacing w:val="-2"/>
          <w:sz w:val="64"/>
        </w:rPr>
        <w:t>设</w:t>
      </w:r>
      <w:r>
        <w:rPr>
          <w:spacing w:val="-2"/>
          <w:sz w:val="64"/>
        </w:rPr>
        <w:t>施</w:t>
      </w:r>
      <w:r>
        <w:rPr>
          <w:spacing w:val="-2"/>
          <w:sz w:val="64"/>
        </w:rPr>
        <w:t>，</w:t>
      </w:r>
      <w:r>
        <w:rPr>
          <w:spacing w:val="-2"/>
          <w:sz w:val="64"/>
        </w:rPr>
        <w:t>通</w:t>
      </w:r>
      <w:r>
        <w:rPr>
          <w:spacing w:val="-2"/>
          <w:sz w:val="64"/>
        </w:rPr>
        <w:t>过</w:t>
      </w:r>
      <w:r>
        <w:rPr>
          <w:spacing w:val="-2"/>
          <w:sz w:val="64"/>
        </w:rPr>
        <w:t>分</w:t>
      </w:r>
      <w:r>
        <w:rPr>
          <w:spacing w:val="-2"/>
          <w:sz w:val="64"/>
        </w:rPr>
        <w:t>布</w:t>
      </w:r>
      <w:r>
        <w:rPr>
          <w:spacing w:val="-2"/>
          <w:sz w:val="64"/>
        </w:rPr>
        <w:t>式</w:t>
      </w:r>
      <w:r>
        <w:rPr>
          <w:spacing w:val="-2"/>
          <w:sz w:val="64"/>
        </w:rPr>
        <w:t>协</w:t>
      </w:r>
      <w:r>
        <w:rPr>
          <w:spacing w:val="-2"/>
          <w:sz w:val="64"/>
        </w:rPr>
        <w:t>议</w:t>
      </w:r>
      <w:r>
        <w:rPr>
          <w:spacing w:val="-2"/>
          <w:sz w:val="64"/>
        </w:rPr>
        <w:t>自</w:t>
      </w:r>
      <w:r>
        <w:rPr>
          <w:spacing w:val="-2"/>
          <w:sz w:val="64"/>
        </w:rPr>
        <w:t>组</w:t>
      </w:r>
      <w:r>
        <w:rPr>
          <w:spacing w:val="-2"/>
          <w:sz w:val="64"/>
        </w:rPr>
        <w:t>成</w:t>
      </w:r>
      <w:r>
        <w:rPr>
          <w:spacing w:val="-2"/>
          <w:sz w:val="64"/>
        </w:rPr>
        <w:t>网</w:t>
      </w:r>
      <w:r>
        <w:rPr>
          <w:spacing w:val="-2"/>
          <w:sz w:val="64"/>
        </w:rPr>
        <w:t>络</w:t>
      </w:r>
      <w:r>
        <w:rPr>
          <w:spacing w:val="-2"/>
          <w:sz w:val="64"/>
        </w:rPr>
        <w:t>。</w:t>
      </w:r>
    </w:p>
    <w:p>
      <w:pPr>
        <w:spacing w:after="0" w:line="211" w:lineRule="auto"/>
        <w:jc w:val="both"/>
        <w:rPr>
          <w:rFonts w:ascii="Arial" w:hAnsi="Arial" w:eastAsia="Arial"/>
          <w:sz w:val="64"/>
        </w:rPr>
        <w:sectPr>
          <w:headerReference w:type="default" r:id="rId248"/>
          <w:footerReference w:type="default" r:id="rId249"/>
          <w:pgSz w:w="14400" w:h="10800" w:orient="landscape"/>
          <w:pgMar w:header="0" w:footer="1100" w:top="800" w:bottom="1280" w:left="240" w:right="0"/>
        </w:sectPr>
      </w:pPr>
    </w:p>
    <w:p>
      <w:pPr>
        <w:pStyle w:val="Heading3"/>
        <w:ind w:left="299" w:right="538"/>
      </w:pPr>
      <w:bookmarkStart w:name="传感网络的体系结构简图" w:id="148"/>
      <w:bookmarkEnd w:id="148"/>
      <w:r>
        <w:rPr/>
      </w:r>
      <w:r>
        <w:rPr>
          <w:w w:val="95"/>
        </w:rPr>
        <w:t>传</w:t>
      </w:r>
      <w:r>
        <w:rPr>
          <w:w w:val="95"/>
        </w:rPr>
        <w:t>感</w:t>
      </w:r>
      <w:r>
        <w:rPr>
          <w:w w:val="95"/>
        </w:rPr>
        <w:t>网</w:t>
      </w:r>
      <w:r>
        <w:rPr>
          <w:w w:val="95"/>
        </w:rPr>
        <w:t>络</w:t>
      </w:r>
      <w:r>
        <w:rPr>
          <w:w w:val="95"/>
        </w:rPr>
        <w:t>的</w:t>
      </w:r>
      <w:r>
        <w:rPr>
          <w:w w:val="95"/>
        </w:rPr>
        <w:t>体</w:t>
      </w:r>
      <w:r>
        <w:rPr>
          <w:w w:val="95"/>
        </w:rPr>
        <w:t>系</w:t>
      </w:r>
      <w:r>
        <w:rPr>
          <w:w w:val="95"/>
        </w:rPr>
        <w:t>结</w:t>
      </w:r>
      <w:r>
        <w:rPr>
          <w:w w:val="95"/>
        </w:rPr>
        <w:t>构</w:t>
      </w:r>
      <w:r>
        <w:rPr>
          <w:w w:val="95"/>
        </w:rPr>
        <w:t>简</w:t>
      </w:r>
      <w:r>
        <w:rPr>
          <w:spacing w:val="-10"/>
          <w:w w:val="95"/>
        </w:rPr>
        <w:t>图</w:t>
      </w:r>
    </w:p>
    <w:p>
      <w:pPr>
        <w:pStyle w:val="BodyText"/>
        <w:rPr>
          <w:sz w:val="20"/>
        </w:rPr>
      </w:pPr>
    </w:p>
    <w:p>
      <w:pPr>
        <w:pStyle w:val="BodyText"/>
        <w:rPr>
          <w:sz w:val="20"/>
        </w:rPr>
      </w:pPr>
    </w:p>
    <w:p>
      <w:pPr>
        <w:pStyle w:val="BodyText"/>
        <w:rPr>
          <w:sz w:val="20"/>
        </w:rPr>
      </w:pPr>
    </w:p>
    <w:p>
      <w:pPr>
        <w:pStyle w:val="BodyText"/>
        <w:spacing w:before="11"/>
        <w:rPr>
          <w:sz w:val="17"/>
        </w:rPr>
      </w:pPr>
      <w:r>
        <w:rPr/>
        <w:pict>
          <v:group style="position:absolute;margin-left:135.100006pt;margin-top:12.640625pt;width:461.7pt;height:327.350pt;mso-position-horizontal-relative:page;mso-position-vertical-relative:paragraph;z-index:-15695360;mso-wrap-distance-left:0;mso-wrap-distance-right:0" id="docshapegroup82" coordorigin="2702,253" coordsize="9234,6547">
            <v:shape style="position:absolute;left:2785;top:262;width:9104;height:6427" type="#_x0000_t75" id="docshape83" alt="wsn-fig3" stroked="false">
              <v:imagedata r:id="rId252" o:title=""/>
            </v:shape>
            <v:rect style="position:absolute;left:2707;top:257;width:9224;height:6537" id="docshape84" filled="false" stroked="true" strokeweight=".5pt" strokecolor="#000000">
              <v:stroke dashstyle="solid"/>
            </v:rect>
            <w10:wrap type="topAndBottom"/>
          </v:group>
        </w:pict>
      </w:r>
    </w:p>
    <w:p>
      <w:pPr>
        <w:spacing w:after="0"/>
        <w:rPr>
          <w:sz w:val="17"/>
        </w:rPr>
        <w:sectPr>
          <w:headerReference w:type="default" r:id="rId250"/>
          <w:footerReference w:type="default" r:id="rId251"/>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10"/>
        </w:numPr>
        <w:tabs>
          <w:tab w:pos="1164" w:val="left" w:leader="none"/>
        </w:tabs>
        <w:spacing w:line="211" w:lineRule="auto" w:before="250" w:after="0"/>
        <w:ind w:left="1164" w:right="1479" w:hanging="540"/>
        <w:jc w:val="both"/>
        <w:rPr>
          <w:rFonts w:ascii="Arial" w:hAnsi="Arial" w:eastAsia="Arial"/>
          <w:sz w:val="64"/>
        </w:rPr>
      </w:pPr>
      <w:bookmarkStart w:name="幻灯片编号 27" w:id="149"/>
      <w:bookmarkEnd w:id="149"/>
      <w:r>
        <w:rPr/>
      </w:r>
      <w:bookmarkStart w:name="幻灯片编号 27" w:id="150"/>
      <w:bookmarkEnd w:id="150"/>
      <w:r>
        <w:rPr>
          <w:spacing w:val="-2"/>
          <w:sz w:val="64"/>
        </w:rPr>
        <w:t>根</w:t>
      </w:r>
      <w:r>
        <w:rPr>
          <w:spacing w:val="-2"/>
          <w:sz w:val="64"/>
        </w:rPr>
        <w:t>据</w:t>
      </w:r>
      <w:r>
        <w:rPr>
          <w:spacing w:val="-2"/>
          <w:sz w:val="64"/>
        </w:rPr>
        <w:t>传</w:t>
      </w:r>
      <w:r>
        <w:rPr>
          <w:spacing w:val="-2"/>
          <w:sz w:val="64"/>
        </w:rPr>
        <w:t>感</w:t>
      </w:r>
      <w:r>
        <w:rPr>
          <w:spacing w:val="-2"/>
          <w:sz w:val="64"/>
        </w:rPr>
        <w:t>器</w:t>
      </w:r>
      <w:r>
        <w:rPr>
          <w:spacing w:val="-2"/>
          <w:sz w:val="64"/>
        </w:rPr>
        <w:t>结</w:t>
      </w:r>
      <w:r>
        <w:rPr>
          <w:spacing w:val="-2"/>
          <w:sz w:val="64"/>
        </w:rPr>
        <w:t>点</w:t>
      </w:r>
      <w:r>
        <w:rPr>
          <w:spacing w:val="-2"/>
          <w:sz w:val="64"/>
        </w:rPr>
        <w:t>在</w:t>
      </w:r>
      <w:r>
        <w:rPr>
          <w:spacing w:val="-2"/>
          <w:sz w:val="64"/>
        </w:rPr>
        <w:t>使</w:t>
      </w:r>
      <w:r>
        <w:rPr>
          <w:spacing w:val="-2"/>
          <w:sz w:val="64"/>
        </w:rPr>
        <w:t>用</w:t>
      </w:r>
      <w:r>
        <w:rPr>
          <w:spacing w:val="-2"/>
          <w:sz w:val="64"/>
        </w:rPr>
        <w:t>中</w:t>
      </w:r>
      <w:r>
        <w:rPr>
          <w:spacing w:val="-2"/>
          <w:sz w:val="64"/>
        </w:rPr>
        <w:t>是</w:t>
      </w:r>
      <w:r>
        <w:rPr>
          <w:spacing w:val="-2"/>
          <w:sz w:val="64"/>
        </w:rPr>
        <w:t>否</w:t>
      </w:r>
      <w:r>
        <w:rPr>
          <w:spacing w:val="-2"/>
          <w:sz w:val="64"/>
        </w:rPr>
        <w:t>移</w:t>
      </w:r>
      <w:r>
        <w:rPr>
          <w:spacing w:val="-2"/>
          <w:sz w:val="64"/>
        </w:rPr>
        <w:t>动</w:t>
      </w:r>
      <w:r>
        <w:rPr>
          <w:spacing w:val="-2"/>
          <w:sz w:val="64"/>
        </w:rPr>
        <w:t>，可</w:t>
      </w:r>
      <w:r>
        <w:rPr>
          <w:spacing w:val="-2"/>
          <w:sz w:val="64"/>
        </w:rPr>
        <w:t>将</w:t>
      </w:r>
      <w:r>
        <w:rPr>
          <w:spacing w:val="-2"/>
          <w:sz w:val="64"/>
        </w:rPr>
        <w:t>传</w:t>
      </w:r>
      <w:r>
        <w:rPr>
          <w:spacing w:val="-2"/>
          <w:sz w:val="64"/>
        </w:rPr>
        <w:t>感</w:t>
      </w:r>
      <w:r>
        <w:rPr>
          <w:spacing w:val="-2"/>
          <w:sz w:val="64"/>
        </w:rPr>
        <w:t>网</w:t>
      </w:r>
      <w:r>
        <w:rPr>
          <w:spacing w:val="-2"/>
          <w:sz w:val="64"/>
        </w:rPr>
        <w:t>络</w:t>
      </w:r>
      <w:r>
        <w:rPr>
          <w:spacing w:val="-2"/>
          <w:sz w:val="64"/>
        </w:rPr>
        <w:t>分</w:t>
      </w:r>
      <w:r>
        <w:rPr>
          <w:spacing w:val="-2"/>
          <w:sz w:val="64"/>
        </w:rPr>
        <w:t>为</w:t>
      </w:r>
      <w:r>
        <w:rPr>
          <w:spacing w:val="-2"/>
          <w:sz w:val="64"/>
        </w:rPr>
        <w:t>静</w:t>
      </w:r>
      <w:r>
        <w:rPr>
          <w:spacing w:val="-2"/>
          <w:sz w:val="64"/>
        </w:rPr>
        <w:t>态</w:t>
      </w:r>
      <w:r>
        <w:rPr>
          <w:spacing w:val="-2"/>
          <w:sz w:val="64"/>
        </w:rPr>
        <w:t>网</w:t>
      </w:r>
      <w:r>
        <w:rPr>
          <w:spacing w:val="-2"/>
          <w:sz w:val="64"/>
        </w:rPr>
        <w:t>络</w:t>
      </w:r>
      <w:r>
        <w:rPr>
          <w:spacing w:val="-2"/>
          <w:sz w:val="64"/>
        </w:rPr>
        <w:t>和</w:t>
      </w:r>
      <w:r>
        <w:rPr>
          <w:spacing w:val="-2"/>
          <w:sz w:val="64"/>
        </w:rPr>
        <w:t>动</w:t>
      </w:r>
      <w:r>
        <w:rPr>
          <w:spacing w:val="-2"/>
          <w:sz w:val="64"/>
        </w:rPr>
        <w:t>态</w:t>
      </w:r>
      <w:r>
        <w:rPr>
          <w:spacing w:val="-2"/>
          <w:sz w:val="64"/>
        </w:rPr>
        <w:t>网</w:t>
      </w:r>
      <w:r>
        <w:rPr>
          <w:spacing w:val="-2"/>
          <w:sz w:val="64"/>
        </w:rPr>
        <w:t>络</w:t>
      </w:r>
      <w:r>
        <w:rPr>
          <w:spacing w:val="-2"/>
          <w:sz w:val="64"/>
        </w:rPr>
        <w:t>。</w:t>
      </w:r>
    </w:p>
    <w:p>
      <w:pPr>
        <w:pStyle w:val="ListParagraph"/>
        <w:numPr>
          <w:ilvl w:val="1"/>
          <w:numId w:val="10"/>
        </w:numPr>
        <w:tabs>
          <w:tab w:pos="1794" w:val="left" w:leader="none"/>
        </w:tabs>
        <w:spacing w:line="220" w:lineRule="auto" w:before="192" w:after="0"/>
        <w:ind w:left="1794" w:right="1159" w:hanging="450"/>
        <w:jc w:val="both"/>
        <w:rPr>
          <w:sz w:val="56"/>
        </w:rPr>
      </w:pPr>
      <w:r>
        <w:rPr>
          <w:spacing w:val="-2"/>
          <w:sz w:val="56"/>
        </w:rPr>
        <w:t>在静态网络中，传感器结点被随机地或按一定</w:t>
      </w:r>
      <w:r>
        <w:rPr>
          <w:spacing w:val="-2"/>
          <w:sz w:val="56"/>
        </w:rPr>
        <w:t>要求布置在监测区域内，并且根据需要，对环</w:t>
      </w:r>
      <w:r>
        <w:rPr>
          <w:spacing w:val="-2"/>
          <w:sz w:val="56"/>
        </w:rPr>
        <w:t>境参数进行测量，或者感知物体的状态或状态</w:t>
      </w:r>
      <w:r>
        <w:rPr>
          <w:spacing w:val="-4"/>
          <w:sz w:val="56"/>
        </w:rPr>
        <w:t>变化等。</w:t>
      </w:r>
    </w:p>
    <w:p>
      <w:pPr>
        <w:pStyle w:val="ListParagraph"/>
        <w:numPr>
          <w:ilvl w:val="1"/>
          <w:numId w:val="10"/>
        </w:numPr>
        <w:tabs>
          <w:tab w:pos="1794" w:val="left" w:leader="none"/>
        </w:tabs>
        <w:spacing w:line="218" w:lineRule="auto" w:before="188" w:after="0"/>
        <w:ind w:left="1794" w:right="1159" w:hanging="450"/>
        <w:jc w:val="both"/>
        <w:rPr>
          <w:sz w:val="56"/>
        </w:rPr>
      </w:pPr>
      <w:r>
        <w:rPr>
          <w:spacing w:val="-2"/>
          <w:sz w:val="56"/>
        </w:rPr>
        <w:t>在动态网络中，传感器结点一般被安置在可移</w:t>
      </w:r>
      <w:r>
        <w:rPr>
          <w:spacing w:val="-2"/>
          <w:sz w:val="56"/>
        </w:rPr>
        <w:t>动的物体上，如车辆或被监测的动物等，它将</w:t>
      </w:r>
      <w:r>
        <w:rPr>
          <w:spacing w:val="-2"/>
          <w:sz w:val="56"/>
        </w:rPr>
        <w:t>随物体的移动而移动。</w:t>
      </w:r>
    </w:p>
    <w:p>
      <w:pPr>
        <w:spacing w:after="0" w:line="218" w:lineRule="auto"/>
        <w:jc w:val="both"/>
        <w:rPr>
          <w:sz w:val="56"/>
        </w:rPr>
        <w:sectPr>
          <w:headerReference w:type="default" r:id="rId253"/>
          <w:footerReference w:type="default" r:id="rId254"/>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both"/>
        <w:rPr>
          <w:rFonts w:ascii="Arial" w:hAnsi="Arial" w:eastAsia="Arial"/>
          <w:sz w:val="64"/>
        </w:rPr>
      </w:pPr>
      <w:bookmarkStart w:name="幻灯片编号 28" w:id="151"/>
      <w:bookmarkEnd w:id="151"/>
      <w:r>
        <w:rPr/>
      </w:r>
      <w:bookmarkStart w:name="幻灯片编号 28" w:id="152"/>
      <w:bookmarkEnd w:id="152"/>
      <w:r>
        <w:rPr>
          <w:spacing w:val="-2"/>
          <w:sz w:val="64"/>
        </w:rPr>
        <w:t>传</w:t>
      </w:r>
      <w:r>
        <w:rPr>
          <w:spacing w:val="-2"/>
          <w:sz w:val="64"/>
        </w:rPr>
        <w:t>感</w:t>
      </w:r>
      <w:r>
        <w:rPr>
          <w:spacing w:val="-2"/>
          <w:sz w:val="64"/>
        </w:rPr>
        <w:t>网</w:t>
      </w:r>
      <w:r>
        <w:rPr>
          <w:spacing w:val="-2"/>
          <w:sz w:val="64"/>
        </w:rPr>
        <w:t>络</w:t>
      </w:r>
      <w:r>
        <w:rPr>
          <w:spacing w:val="-2"/>
          <w:sz w:val="64"/>
        </w:rPr>
        <w:t>中</w:t>
      </w:r>
      <w:r>
        <w:rPr>
          <w:spacing w:val="-2"/>
          <w:sz w:val="64"/>
        </w:rPr>
        <w:t>有</w:t>
      </w:r>
      <w:r>
        <w:rPr>
          <w:spacing w:val="-2"/>
          <w:sz w:val="64"/>
        </w:rPr>
        <w:t>一</w:t>
      </w:r>
      <w:r>
        <w:rPr>
          <w:spacing w:val="-2"/>
          <w:sz w:val="64"/>
        </w:rPr>
        <w:t>个</w:t>
      </w:r>
      <w:r>
        <w:rPr>
          <w:spacing w:val="-2"/>
          <w:sz w:val="64"/>
        </w:rPr>
        <w:t>特</w:t>
      </w:r>
      <w:r>
        <w:rPr>
          <w:spacing w:val="-2"/>
          <w:sz w:val="64"/>
        </w:rPr>
        <w:t>殊</w:t>
      </w:r>
      <w:r>
        <w:rPr>
          <w:spacing w:val="-2"/>
          <w:sz w:val="64"/>
        </w:rPr>
        <w:t>结</w:t>
      </w:r>
      <w:r>
        <w:rPr>
          <w:spacing w:val="-2"/>
          <w:sz w:val="64"/>
        </w:rPr>
        <w:t>点</w:t>
      </w:r>
      <w:r>
        <w:rPr>
          <w:spacing w:val="-2"/>
          <w:sz w:val="64"/>
        </w:rPr>
        <w:t>，</w:t>
      </w:r>
      <w:r>
        <w:rPr>
          <w:spacing w:val="-2"/>
          <w:sz w:val="64"/>
        </w:rPr>
        <w:t>称</w:t>
      </w:r>
      <w:r>
        <w:rPr>
          <w:spacing w:val="-2"/>
          <w:sz w:val="64"/>
        </w:rPr>
        <w:t>为</w:t>
      </w:r>
      <w:r>
        <w:rPr>
          <w:spacing w:val="-2"/>
          <w:sz w:val="64"/>
        </w:rPr>
        <w:t>汇聚</w:t>
      </w:r>
      <w:r>
        <w:rPr>
          <w:spacing w:val="-2"/>
          <w:sz w:val="64"/>
        </w:rPr>
        <w:t>结</w:t>
      </w:r>
      <w:r>
        <w:rPr>
          <w:spacing w:val="-2"/>
          <w:sz w:val="64"/>
        </w:rPr>
        <w:t>点</w:t>
      </w:r>
      <w:r>
        <w:rPr>
          <w:spacing w:val="-2"/>
          <w:sz w:val="64"/>
        </w:rPr>
        <w:t>，</w:t>
      </w:r>
      <w:r>
        <w:rPr>
          <w:spacing w:val="-2"/>
          <w:sz w:val="64"/>
        </w:rPr>
        <w:t>它</w:t>
      </w:r>
      <w:r>
        <w:rPr>
          <w:spacing w:val="-2"/>
          <w:sz w:val="64"/>
        </w:rPr>
        <w:t>是</w:t>
      </w:r>
      <w:r>
        <w:rPr>
          <w:spacing w:val="-2"/>
          <w:sz w:val="64"/>
        </w:rPr>
        <w:t>中</w:t>
      </w:r>
      <w:r>
        <w:rPr>
          <w:spacing w:val="-2"/>
          <w:sz w:val="64"/>
        </w:rPr>
        <w:t>心</w:t>
      </w:r>
      <w:r>
        <w:rPr>
          <w:spacing w:val="-2"/>
          <w:sz w:val="64"/>
        </w:rPr>
        <w:t>处</w:t>
      </w:r>
      <w:r>
        <w:rPr>
          <w:spacing w:val="-2"/>
          <w:sz w:val="64"/>
        </w:rPr>
        <w:t>理</w:t>
      </w:r>
      <w:r>
        <w:rPr>
          <w:spacing w:val="-2"/>
          <w:sz w:val="64"/>
        </w:rPr>
        <w:t>结</w:t>
      </w:r>
      <w:r>
        <w:rPr>
          <w:spacing w:val="-2"/>
          <w:sz w:val="64"/>
        </w:rPr>
        <w:t>点</w:t>
      </w:r>
      <w:r>
        <w:rPr>
          <w:spacing w:val="-2"/>
          <w:sz w:val="64"/>
        </w:rPr>
        <w:t>，</w:t>
      </w:r>
      <w:r>
        <w:rPr>
          <w:spacing w:val="-2"/>
          <w:sz w:val="64"/>
        </w:rPr>
        <w:t>也</w:t>
      </w:r>
      <w:r>
        <w:rPr>
          <w:spacing w:val="-2"/>
          <w:sz w:val="64"/>
        </w:rPr>
        <w:t>称</w:t>
      </w:r>
      <w:r>
        <w:rPr>
          <w:spacing w:val="-2"/>
          <w:sz w:val="64"/>
        </w:rPr>
        <w:t>网</w:t>
      </w:r>
      <w:r>
        <w:rPr>
          <w:spacing w:val="-2"/>
          <w:sz w:val="64"/>
        </w:rPr>
        <w:t>关</w:t>
      </w:r>
      <w:r>
        <w:rPr>
          <w:spacing w:val="-2"/>
          <w:sz w:val="64"/>
        </w:rPr>
        <w:t>结点</w:t>
      </w:r>
      <w:r>
        <w:rPr>
          <w:spacing w:val="-2"/>
          <w:sz w:val="64"/>
        </w:rPr>
        <w:t>。</w:t>
      </w:r>
    </w:p>
    <w:p>
      <w:pPr>
        <w:pStyle w:val="ListParagraph"/>
        <w:numPr>
          <w:ilvl w:val="0"/>
          <w:numId w:val="10"/>
        </w:numPr>
        <w:tabs>
          <w:tab w:pos="1164" w:val="left" w:leader="none"/>
        </w:tabs>
        <w:spacing w:line="218" w:lineRule="auto" w:before="228" w:after="0"/>
        <w:ind w:left="1164" w:right="1479" w:hanging="540"/>
        <w:jc w:val="both"/>
        <w:rPr>
          <w:rFonts w:ascii="Arial" w:hAnsi="Arial" w:eastAsia="Arial"/>
          <w:sz w:val="64"/>
        </w:rPr>
      </w:pPr>
      <w:r>
        <w:rPr>
          <w:spacing w:val="-2"/>
          <w:sz w:val="64"/>
        </w:rPr>
        <w:t>该</w:t>
      </w:r>
      <w:r>
        <w:rPr>
          <w:spacing w:val="-2"/>
          <w:sz w:val="64"/>
        </w:rPr>
        <w:t>结</w:t>
      </w:r>
      <w:r>
        <w:rPr>
          <w:spacing w:val="-2"/>
          <w:sz w:val="64"/>
        </w:rPr>
        <w:t>点</w:t>
      </w:r>
      <w:r>
        <w:rPr>
          <w:spacing w:val="-2"/>
          <w:sz w:val="64"/>
        </w:rPr>
        <w:t>可</w:t>
      </w:r>
      <w:r>
        <w:rPr>
          <w:spacing w:val="-2"/>
          <w:sz w:val="64"/>
        </w:rPr>
        <w:t>向</w:t>
      </w:r>
      <w:r>
        <w:rPr>
          <w:spacing w:val="-2"/>
          <w:sz w:val="64"/>
        </w:rPr>
        <w:t>区</w:t>
      </w:r>
      <w:r>
        <w:rPr>
          <w:spacing w:val="-2"/>
          <w:sz w:val="64"/>
        </w:rPr>
        <w:t>域</w:t>
      </w:r>
      <w:r>
        <w:rPr>
          <w:spacing w:val="-2"/>
          <w:sz w:val="64"/>
        </w:rPr>
        <w:t>内</w:t>
      </w:r>
      <w:r>
        <w:rPr>
          <w:spacing w:val="-2"/>
          <w:sz w:val="64"/>
        </w:rPr>
        <w:t>的</w:t>
      </w:r>
      <w:r>
        <w:rPr>
          <w:spacing w:val="-2"/>
          <w:sz w:val="64"/>
        </w:rPr>
        <w:t>传</w:t>
      </w:r>
      <w:r>
        <w:rPr>
          <w:spacing w:val="-2"/>
          <w:sz w:val="64"/>
        </w:rPr>
        <w:t>感</w:t>
      </w:r>
      <w:r>
        <w:rPr>
          <w:spacing w:val="-2"/>
          <w:sz w:val="64"/>
        </w:rPr>
        <w:t>器</w:t>
      </w:r>
      <w:r>
        <w:rPr>
          <w:spacing w:val="-2"/>
          <w:sz w:val="64"/>
        </w:rPr>
        <w:t>结</w:t>
      </w:r>
      <w:r>
        <w:rPr>
          <w:spacing w:val="-2"/>
          <w:sz w:val="64"/>
        </w:rPr>
        <w:t>点</w:t>
      </w:r>
      <w:r>
        <w:rPr>
          <w:spacing w:val="-2"/>
          <w:sz w:val="64"/>
        </w:rPr>
        <w:t>发</w:t>
      </w:r>
      <w:r>
        <w:rPr>
          <w:spacing w:val="-2"/>
          <w:sz w:val="64"/>
        </w:rPr>
        <w:t>送数</w:t>
      </w:r>
      <w:r>
        <w:rPr>
          <w:spacing w:val="-2"/>
          <w:sz w:val="64"/>
        </w:rPr>
        <w:t>据</w:t>
      </w:r>
      <w:r>
        <w:rPr>
          <w:spacing w:val="-2"/>
          <w:sz w:val="64"/>
        </w:rPr>
        <w:t>采</w:t>
      </w:r>
      <w:r>
        <w:rPr>
          <w:spacing w:val="-2"/>
          <w:sz w:val="64"/>
        </w:rPr>
        <w:t>集</w:t>
      </w:r>
      <w:r>
        <w:rPr>
          <w:spacing w:val="-2"/>
          <w:sz w:val="64"/>
        </w:rPr>
        <w:t>命</w:t>
      </w:r>
      <w:r>
        <w:rPr>
          <w:spacing w:val="-2"/>
          <w:sz w:val="64"/>
        </w:rPr>
        <w:t>令</w:t>
      </w:r>
      <w:r>
        <w:rPr>
          <w:spacing w:val="-2"/>
          <w:sz w:val="64"/>
        </w:rPr>
        <w:t>，</w:t>
      </w:r>
      <w:r>
        <w:rPr>
          <w:spacing w:val="-2"/>
          <w:sz w:val="64"/>
        </w:rPr>
        <w:t>并</w:t>
      </w:r>
      <w:r>
        <w:rPr>
          <w:spacing w:val="-2"/>
          <w:sz w:val="64"/>
        </w:rPr>
        <w:t>接</w:t>
      </w:r>
      <w:r>
        <w:rPr>
          <w:spacing w:val="-2"/>
          <w:sz w:val="64"/>
        </w:rPr>
        <w:t>收</w:t>
      </w:r>
      <w:r>
        <w:rPr>
          <w:spacing w:val="-2"/>
          <w:sz w:val="64"/>
        </w:rPr>
        <w:t>和</w:t>
      </w:r>
      <w:r>
        <w:rPr>
          <w:spacing w:val="-2"/>
          <w:sz w:val="64"/>
        </w:rPr>
        <w:t>处</w:t>
      </w:r>
      <w:r>
        <w:rPr>
          <w:spacing w:val="-2"/>
          <w:sz w:val="64"/>
        </w:rPr>
        <w:t>理</w:t>
      </w:r>
      <w:r>
        <w:rPr>
          <w:spacing w:val="-2"/>
          <w:sz w:val="64"/>
        </w:rPr>
        <w:t>传</w:t>
      </w:r>
      <w:r>
        <w:rPr>
          <w:spacing w:val="-2"/>
          <w:sz w:val="64"/>
        </w:rPr>
        <w:t>感</w:t>
      </w:r>
      <w:r>
        <w:rPr>
          <w:spacing w:val="-2"/>
          <w:sz w:val="64"/>
        </w:rPr>
        <w:t>器</w:t>
      </w:r>
      <w:r>
        <w:rPr>
          <w:spacing w:val="-2"/>
          <w:sz w:val="64"/>
        </w:rPr>
        <w:t>结</w:t>
      </w:r>
      <w:r>
        <w:rPr>
          <w:spacing w:val="-2"/>
          <w:sz w:val="64"/>
        </w:rPr>
        <w:t>点传</w:t>
      </w:r>
      <w:r>
        <w:rPr>
          <w:spacing w:val="-2"/>
          <w:sz w:val="64"/>
        </w:rPr>
        <w:t>送</w:t>
      </w:r>
      <w:r>
        <w:rPr>
          <w:spacing w:val="-2"/>
          <w:sz w:val="64"/>
        </w:rPr>
        <w:t>来</w:t>
      </w:r>
      <w:r>
        <w:rPr>
          <w:spacing w:val="-2"/>
          <w:sz w:val="64"/>
        </w:rPr>
        <w:t>的</w:t>
      </w:r>
      <w:r>
        <w:rPr>
          <w:spacing w:val="-2"/>
          <w:sz w:val="64"/>
        </w:rPr>
        <w:t>数</w:t>
      </w:r>
      <w:r>
        <w:rPr>
          <w:spacing w:val="-2"/>
          <w:sz w:val="64"/>
        </w:rPr>
        <w:t>据</w:t>
      </w:r>
      <w:r>
        <w:rPr>
          <w:spacing w:val="-2"/>
          <w:sz w:val="64"/>
        </w:rPr>
        <w:t>。</w:t>
      </w:r>
    </w:p>
    <w:p>
      <w:pPr>
        <w:pStyle w:val="ListParagraph"/>
        <w:numPr>
          <w:ilvl w:val="0"/>
          <w:numId w:val="10"/>
        </w:numPr>
        <w:tabs>
          <w:tab w:pos="1164" w:val="left" w:leader="none"/>
        </w:tabs>
        <w:spacing w:line="225" w:lineRule="auto" w:before="151" w:after="0"/>
        <w:ind w:left="1163" w:right="1291" w:hanging="540"/>
        <w:jc w:val="both"/>
        <w:rPr>
          <w:rFonts w:ascii="Arial" w:hAnsi="Arial" w:eastAsia="Arial"/>
          <w:sz w:val="64"/>
        </w:rPr>
      </w:pPr>
      <w:r>
        <w:rPr>
          <w:spacing w:val="-2"/>
          <w:sz w:val="64"/>
        </w:rPr>
        <w:t>而</w:t>
      </w:r>
      <w:r>
        <w:rPr>
          <w:spacing w:val="-2"/>
          <w:sz w:val="64"/>
        </w:rPr>
        <w:t>且</w:t>
      </w:r>
      <w:r>
        <w:rPr>
          <w:spacing w:val="-2"/>
          <w:sz w:val="64"/>
        </w:rPr>
        <w:t>该</w:t>
      </w:r>
      <w:r>
        <w:rPr>
          <w:spacing w:val="-2"/>
          <w:sz w:val="64"/>
        </w:rPr>
        <w:t>结</w:t>
      </w:r>
      <w:r>
        <w:rPr>
          <w:spacing w:val="-2"/>
          <w:sz w:val="64"/>
        </w:rPr>
        <w:t>点</w:t>
      </w:r>
      <w:r>
        <w:rPr>
          <w:spacing w:val="-2"/>
          <w:sz w:val="64"/>
        </w:rPr>
        <w:t>还</w:t>
      </w:r>
      <w:r>
        <w:rPr>
          <w:spacing w:val="-2"/>
          <w:sz w:val="64"/>
        </w:rPr>
        <w:t>通</w:t>
      </w:r>
      <w:r>
        <w:rPr>
          <w:spacing w:val="-2"/>
          <w:sz w:val="64"/>
        </w:rPr>
        <w:t>过</w:t>
      </w:r>
      <w:r>
        <w:rPr>
          <w:rFonts w:ascii="Calibri" w:hAnsi="Calibri" w:eastAsia="Calibri"/>
          <w:spacing w:val="-2"/>
          <w:sz w:val="64"/>
        </w:rPr>
        <w:t>Internet</w:t>
      </w:r>
      <w:r>
        <w:rPr>
          <w:spacing w:val="-2"/>
          <w:sz w:val="64"/>
        </w:rPr>
        <w:t>等</w:t>
      </w:r>
      <w:r>
        <w:rPr>
          <w:spacing w:val="-2"/>
          <w:sz w:val="64"/>
        </w:rPr>
        <w:t>与</w:t>
      </w:r>
      <w:r>
        <w:rPr>
          <w:spacing w:val="-2"/>
          <w:sz w:val="64"/>
        </w:rPr>
        <w:t>数</w:t>
      </w:r>
      <w:r>
        <w:rPr>
          <w:spacing w:val="-2"/>
          <w:sz w:val="64"/>
        </w:rPr>
        <w:t>据</w:t>
      </w:r>
      <w:r>
        <w:rPr>
          <w:spacing w:val="-2"/>
          <w:sz w:val="64"/>
        </w:rPr>
        <w:t>管</w:t>
      </w:r>
      <w:r>
        <w:rPr>
          <w:spacing w:val="-2"/>
          <w:sz w:val="64"/>
        </w:rPr>
        <w:t>理</w:t>
      </w:r>
      <w:r>
        <w:rPr>
          <w:spacing w:val="-2"/>
          <w:sz w:val="64"/>
        </w:rPr>
        <w:t>中</w:t>
      </w:r>
      <w:r>
        <w:rPr>
          <w:spacing w:val="-2"/>
          <w:sz w:val="64"/>
        </w:rPr>
        <w:t>心</w:t>
      </w:r>
      <w:r>
        <w:rPr>
          <w:spacing w:val="-2"/>
          <w:sz w:val="64"/>
        </w:rPr>
        <w:t>连</w:t>
      </w:r>
      <w:r>
        <w:rPr>
          <w:spacing w:val="-2"/>
          <w:sz w:val="64"/>
        </w:rPr>
        <w:t>接</w:t>
      </w:r>
      <w:r>
        <w:rPr>
          <w:spacing w:val="-2"/>
          <w:sz w:val="64"/>
        </w:rPr>
        <w:t>，</w:t>
      </w:r>
      <w:r>
        <w:rPr>
          <w:spacing w:val="-2"/>
          <w:sz w:val="64"/>
        </w:rPr>
        <w:t>将</w:t>
      </w:r>
      <w:r>
        <w:rPr>
          <w:spacing w:val="-2"/>
          <w:sz w:val="64"/>
        </w:rPr>
        <w:t>采</w:t>
      </w:r>
      <w:r>
        <w:rPr>
          <w:spacing w:val="-2"/>
          <w:sz w:val="64"/>
        </w:rPr>
        <w:t>集</w:t>
      </w:r>
      <w:r>
        <w:rPr>
          <w:spacing w:val="-2"/>
          <w:sz w:val="64"/>
        </w:rPr>
        <w:t>到</w:t>
      </w:r>
      <w:r>
        <w:rPr>
          <w:spacing w:val="-2"/>
          <w:sz w:val="64"/>
        </w:rPr>
        <w:t>的</w:t>
      </w:r>
      <w:r>
        <w:rPr>
          <w:spacing w:val="-2"/>
          <w:sz w:val="64"/>
        </w:rPr>
        <w:t>数</w:t>
      </w:r>
      <w:r>
        <w:rPr>
          <w:spacing w:val="-2"/>
          <w:sz w:val="64"/>
        </w:rPr>
        <w:t>据</w:t>
      </w:r>
      <w:r>
        <w:rPr>
          <w:spacing w:val="-2"/>
          <w:sz w:val="64"/>
        </w:rPr>
        <w:t>通</w:t>
      </w:r>
      <w:r>
        <w:rPr>
          <w:spacing w:val="-2"/>
          <w:sz w:val="64"/>
        </w:rPr>
        <w:t>过</w:t>
      </w:r>
      <w:r>
        <w:rPr>
          <w:spacing w:val="-2"/>
          <w:sz w:val="64"/>
        </w:rPr>
        <w:t>网</w:t>
      </w:r>
      <w:r>
        <w:rPr>
          <w:spacing w:val="-2"/>
          <w:sz w:val="64"/>
        </w:rPr>
        <w:t>络</w:t>
      </w:r>
      <w:r>
        <w:rPr>
          <w:spacing w:val="-2"/>
          <w:sz w:val="64"/>
        </w:rPr>
        <w:t>传</w:t>
      </w:r>
      <w:r>
        <w:rPr>
          <w:spacing w:val="-2"/>
          <w:sz w:val="64"/>
        </w:rPr>
        <w:t>输</w:t>
      </w:r>
      <w:r>
        <w:rPr>
          <w:spacing w:val="-2"/>
          <w:sz w:val="64"/>
        </w:rPr>
        <w:t>给</w:t>
      </w:r>
      <w:r>
        <w:rPr>
          <w:spacing w:val="-2"/>
          <w:sz w:val="64"/>
        </w:rPr>
        <w:t>处</w:t>
      </w:r>
      <w:r>
        <w:rPr>
          <w:spacing w:val="-2"/>
          <w:sz w:val="64"/>
        </w:rPr>
        <w:t>理</w:t>
      </w:r>
      <w:r>
        <w:rPr>
          <w:spacing w:val="-2"/>
          <w:sz w:val="64"/>
        </w:rPr>
        <w:t>中</w:t>
      </w:r>
      <w:r>
        <w:rPr>
          <w:spacing w:val="-2"/>
          <w:sz w:val="64"/>
        </w:rPr>
        <w:t>心</w:t>
      </w:r>
      <w:r>
        <w:rPr>
          <w:spacing w:val="-2"/>
          <w:sz w:val="64"/>
        </w:rPr>
        <w:t>或</w:t>
      </w:r>
      <w:r>
        <w:rPr>
          <w:spacing w:val="-2"/>
          <w:sz w:val="64"/>
        </w:rPr>
        <w:t>相</w:t>
      </w:r>
      <w:r>
        <w:rPr>
          <w:spacing w:val="-2"/>
          <w:sz w:val="64"/>
        </w:rPr>
        <w:t>应</w:t>
      </w:r>
      <w:r>
        <w:rPr>
          <w:spacing w:val="-2"/>
          <w:sz w:val="64"/>
        </w:rPr>
        <w:t>的</w:t>
      </w:r>
      <w:r>
        <w:rPr>
          <w:spacing w:val="-2"/>
          <w:sz w:val="64"/>
        </w:rPr>
        <w:t>用</w:t>
      </w:r>
      <w:r>
        <w:rPr>
          <w:spacing w:val="-2"/>
          <w:sz w:val="64"/>
        </w:rPr>
        <w:t>户</w:t>
      </w:r>
      <w:r>
        <w:rPr>
          <w:spacing w:val="-2"/>
          <w:sz w:val="64"/>
        </w:rPr>
        <w:t>。</w:t>
      </w:r>
    </w:p>
    <w:p>
      <w:pPr>
        <w:spacing w:after="0" w:line="225" w:lineRule="auto"/>
        <w:jc w:val="both"/>
        <w:rPr>
          <w:rFonts w:ascii="Arial" w:hAnsi="Arial" w:eastAsia="Arial"/>
          <w:sz w:val="64"/>
        </w:rPr>
        <w:sectPr>
          <w:headerReference w:type="default" r:id="rId255"/>
          <w:footerReference w:type="default" r:id="rId256"/>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both"/>
        <w:rPr>
          <w:rFonts w:ascii="Arial" w:hAnsi="Arial" w:eastAsia="Arial"/>
          <w:sz w:val="64"/>
        </w:rPr>
      </w:pPr>
      <w:bookmarkStart w:name="幻灯片编号 29" w:id="153"/>
      <w:bookmarkEnd w:id="153"/>
      <w:r>
        <w:rPr/>
      </w:r>
      <w:bookmarkStart w:name="幻灯片编号 29" w:id="154"/>
      <w:bookmarkEnd w:id="154"/>
      <w:r>
        <w:rPr>
          <w:spacing w:val="-2"/>
          <w:sz w:val="64"/>
        </w:rPr>
        <w:t>在</w:t>
      </w:r>
      <w:r>
        <w:rPr>
          <w:spacing w:val="-2"/>
          <w:sz w:val="64"/>
        </w:rPr>
        <w:t>上</w:t>
      </w:r>
      <w:r>
        <w:rPr>
          <w:spacing w:val="-2"/>
          <w:sz w:val="64"/>
        </w:rPr>
        <w:t>述</w:t>
      </w:r>
      <w:r>
        <w:rPr>
          <w:spacing w:val="-2"/>
          <w:sz w:val="64"/>
        </w:rPr>
        <w:t>架</w:t>
      </w:r>
      <w:r>
        <w:rPr>
          <w:spacing w:val="-2"/>
          <w:sz w:val="64"/>
        </w:rPr>
        <w:t>构</w:t>
      </w:r>
      <w:r>
        <w:rPr>
          <w:spacing w:val="-2"/>
          <w:sz w:val="64"/>
        </w:rPr>
        <w:t>下</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的</w:t>
      </w:r>
      <w:r>
        <w:rPr>
          <w:spacing w:val="-2"/>
          <w:sz w:val="64"/>
        </w:rPr>
        <w:t>典</w:t>
      </w:r>
      <w:r>
        <w:rPr>
          <w:spacing w:val="-2"/>
          <w:sz w:val="64"/>
        </w:rPr>
        <w:t>型</w:t>
      </w:r>
      <w:r>
        <w:rPr>
          <w:spacing w:val="-2"/>
          <w:sz w:val="64"/>
        </w:rPr>
        <w:t>工</w:t>
      </w:r>
      <w:r>
        <w:rPr>
          <w:spacing w:val="-2"/>
          <w:sz w:val="64"/>
        </w:rPr>
        <w:t>作模</w:t>
      </w:r>
      <w:r>
        <w:rPr>
          <w:spacing w:val="-2"/>
          <w:sz w:val="64"/>
        </w:rPr>
        <w:t>式</w:t>
      </w:r>
      <w:r>
        <w:rPr>
          <w:spacing w:val="-2"/>
          <w:sz w:val="64"/>
        </w:rPr>
        <w:t>可</w:t>
      </w:r>
      <w:r>
        <w:rPr>
          <w:spacing w:val="-2"/>
          <w:sz w:val="64"/>
        </w:rPr>
        <w:t>分</w:t>
      </w:r>
      <w:r>
        <w:rPr>
          <w:spacing w:val="-2"/>
          <w:sz w:val="64"/>
        </w:rPr>
        <w:t>为</w:t>
      </w:r>
      <w:r>
        <w:rPr>
          <w:spacing w:val="-2"/>
          <w:sz w:val="64"/>
        </w:rPr>
        <w:t>两</w:t>
      </w:r>
      <w:r>
        <w:rPr>
          <w:spacing w:val="-2"/>
          <w:sz w:val="64"/>
        </w:rPr>
        <w:t>类</w:t>
      </w:r>
      <w:r>
        <w:rPr>
          <w:spacing w:val="-2"/>
          <w:sz w:val="64"/>
        </w:rPr>
        <w:t>：</w:t>
      </w:r>
    </w:p>
    <w:p>
      <w:pPr>
        <w:pStyle w:val="ListParagraph"/>
        <w:numPr>
          <w:ilvl w:val="1"/>
          <w:numId w:val="10"/>
        </w:numPr>
        <w:tabs>
          <w:tab w:pos="1794" w:val="left" w:leader="none"/>
        </w:tabs>
        <w:spacing w:line="218" w:lineRule="auto" w:before="198" w:after="0"/>
        <w:ind w:left="1794" w:right="1159" w:hanging="450"/>
        <w:jc w:val="both"/>
        <w:rPr>
          <w:sz w:val="56"/>
        </w:rPr>
      </w:pPr>
      <w:r>
        <w:rPr>
          <w:spacing w:val="-2"/>
          <w:sz w:val="56"/>
        </w:rPr>
        <w:t>一类是传感器结点监测环境状态的变化或事件</w:t>
      </w:r>
      <w:r>
        <w:rPr>
          <w:spacing w:val="-2"/>
          <w:sz w:val="56"/>
        </w:rPr>
        <w:t>的发生，将变化的状态或发生的事件报告给管</w:t>
      </w:r>
      <w:r>
        <w:rPr>
          <w:spacing w:val="-4"/>
          <w:sz w:val="56"/>
        </w:rPr>
        <w:t>理中心；</w:t>
      </w:r>
    </w:p>
    <w:p>
      <w:pPr>
        <w:pStyle w:val="ListParagraph"/>
        <w:numPr>
          <w:ilvl w:val="1"/>
          <w:numId w:val="10"/>
        </w:numPr>
        <w:tabs>
          <w:tab w:pos="1794" w:val="left" w:leader="none"/>
        </w:tabs>
        <w:spacing w:line="218" w:lineRule="auto" w:before="192" w:after="0"/>
        <w:ind w:left="1794" w:right="1159" w:hanging="450"/>
        <w:jc w:val="both"/>
        <w:rPr>
          <w:sz w:val="56"/>
        </w:rPr>
      </w:pPr>
      <w:r>
        <w:rPr>
          <w:spacing w:val="-2"/>
          <w:sz w:val="56"/>
        </w:rPr>
        <w:t>另一类是由管理中心发布命令给某一区域的传</w:t>
      </w:r>
      <w:r>
        <w:rPr>
          <w:spacing w:val="-2"/>
          <w:sz w:val="56"/>
        </w:rPr>
        <w:t>感器结点，传感器结点执行命令并返回相应的</w:t>
      </w:r>
      <w:r>
        <w:rPr>
          <w:spacing w:val="-2"/>
          <w:sz w:val="56"/>
        </w:rPr>
        <w:t>监测数据。</w:t>
      </w:r>
    </w:p>
    <w:p>
      <w:pPr>
        <w:spacing w:after="0" w:line="218" w:lineRule="auto"/>
        <w:jc w:val="both"/>
        <w:rPr>
          <w:sz w:val="56"/>
        </w:rPr>
        <w:sectPr>
          <w:headerReference w:type="default" r:id="rId257"/>
          <w:footerReference w:type="default" r:id="rId258"/>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left"/>
        <w:rPr>
          <w:rFonts w:ascii="Arial" w:hAnsi="Arial" w:eastAsia="Arial"/>
          <w:sz w:val="64"/>
        </w:rPr>
      </w:pPr>
      <w:bookmarkStart w:name="幻灯片编号 30" w:id="155"/>
      <w:bookmarkEnd w:id="155"/>
      <w:r>
        <w:rPr/>
      </w:r>
      <w:bookmarkStart w:name="幻灯片编号 30" w:id="156"/>
      <w:bookmarkEnd w:id="156"/>
      <w:r>
        <w:rPr>
          <w:spacing w:val="-2"/>
          <w:sz w:val="64"/>
        </w:rPr>
        <w:t>相</w:t>
      </w:r>
      <w:r>
        <w:rPr>
          <w:spacing w:val="-2"/>
          <w:sz w:val="64"/>
        </w:rPr>
        <w:t>应</w:t>
      </w:r>
      <w:r>
        <w:rPr>
          <w:spacing w:val="-2"/>
          <w:sz w:val="64"/>
        </w:rPr>
        <w:t>的</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中</w:t>
      </w:r>
      <w:r>
        <w:rPr>
          <w:spacing w:val="-2"/>
          <w:sz w:val="64"/>
        </w:rPr>
        <w:t>的</w:t>
      </w:r>
      <w:r>
        <w:rPr>
          <w:spacing w:val="-2"/>
          <w:sz w:val="64"/>
        </w:rPr>
        <w:t>通</w:t>
      </w:r>
      <w:r>
        <w:rPr>
          <w:spacing w:val="-2"/>
          <w:sz w:val="64"/>
        </w:rPr>
        <w:t>信</w:t>
      </w:r>
      <w:r>
        <w:rPr>
          <w:spacing w:val="-2"/>
          <w:sz w:val="64"/>
        </w:rPr>
        <w:t>模</w:t>
      </w:r>
      <w:r>
        <w:rPr>
          <w:spacing w:val="-2"/>
          <w:sz w:val="64"/>
        </w:rPr>
        <w:t>式</w:t>
      </w:r>
      <w:r>
        <w:rPr>
          <w:spacing w:val="-2"/>
          <w:sz w:val="64"/>
        </w:rPr>
        <w:t>也</w:t>
      </w:r>
      <w:r>
        <w:rPr>
          <w:spacing w:val="-2"/>
          <w:sz w:val="64"/>
        </w:rPr>
        <w:t>主要</w:t>
      </w:r>
      <w:r>
        <w:rPr>
          <w:spacing w:val="-2"/>
          <w:sz w:val="64"/>
        </w:rPr>
        <w:t>有</w:t>
      </w:r>
      <w:r>
        <w:rPr>
          <w:spacing w:val="-4"/>
          <w:sz w:val="64"/>
        </w:rPr>
        <w:t>两</w:t>
      </w:r>
      <w:r>
        <w:rPr>
          <w:spacing w:val="-4"/>
          <w:sz w:val="64"/>
        </w:rPr>
        <w:t>种</w:t>
      </w:r>
      <w:r>
        <w:rPr>
          <w:spacing w:val="-4"/>
          <w:sz w:val="64"/>
        </w:rPr>
        <w:t>：</w:t>
      </w:r>
    </w:p>
    <w:p>
      <w:pPr>
        <w:pStyle w:val="ListParagraph"/>
        <w:numPr>
          <w:ilvl w:val="1"/>
          <w:numId w:val="10"/>
        </w:numPr>
        <w:tabs>
          <w:tab w:pos="1794" w:val="left" w:leader="none"/>
        </w:tabs>
        <w:spacing w:line="211" w:lineRule="auto" w:before="215" w:after="0"/>
        <w:ind w:left="1794" w:right="1159" w:hanging="450"/>
        <w:jc w:val="left"/>
        <w:rPr>
          <w:sz w:val="56"/>
        </w:rPr>
      </w:pPr>
      <w:r>
        <w:rPr>
          <w:spacing w:val="-2"/>
          <w:sz w:val="56"/>
        </w:rPr>
        <w:t>一是传感器将采集到的数据传输到管理中心，</w:t>
      </w:r>
      <w:r>
        <w:rPr>
          <w:spacing w:val="-2"/>
          <w:sz w:val="56"/>
        </w:rPr>
        <w:t>称为多到一通信模式；</w:t>
      </w:r>
    </w:p>
    <w:p>
      <w:pPr>
        <w:pStyle w:val="ListParagraph"/>
        <w:numPr>
          <w:ilvl w:val="1"/>
          <w:numId w:val="10"/>
        </w:numPr>
        <w:tabs>
          <w:tab w:pos="1794" w:val="left" w:leader="none"/>
        </w:tabs>
        <w:spacing w:line="211" w:lineRule="auto" w:before="216" w:after="0"/>
        <w:ind w:left="1794" w:right="607" w:hanging="450"/>
        <w:jc w:val="left"/>
        <w:rPr>
          <w:sz w:val="56"/>
        </w:rPr>
      </w:pPr>
      <w:r>
        <w:rPr>
          <w:spacing w:val="-2"/>
          <w:sz w:val="56"/>
        </w:rPr>
        <w:t>二是管理中心向区域内的传感器结点发布命令，称为一到多通信模式。</w:t>
      </w:r>
    </w:p>
    <w:p>
      <w:pPr>
        <w:pStyle w:val="ListParagraph"/>
        <w:numPr>
          <w:ilvl w:val="0"/>
          <w:numId w:val="10"/>
        </w:numPr>
        <w:tabs>
          <w:tab w:pos="1164" w:val="left" w:leader="none"/>
        </w:tabs>
        <w:spacing w:line="211" w:lineRule="auto" w:before="247" w:after="0"/>
        <w:ind w:left="1164" w:right="1479" w:hanging="540"/>
        <w:jc w:val="left"/>
        <w:rPr>
          <w:rFonts w:ascii="Arial" w:hAnsi="Arial" w:eastAsia="Arial"/>
          <w:sz w:val="64"/>
        </w:rPr>
      </w:pPr>
      <w:r>
        <w:rPr>
          <w:spacing w:val="-2"/>
          <w:sz w:val="64"/>
        </w:rPr>
        <w:t>前</w:t>
      </w:r>
      <w:r>
        <w:rPr>
          <w:spacing w:val="-2"/>
          <w:sz w:val="64"/>
        </w:rPr>
        <w:t>一</w:t>
      </w:r>
      <w:r>
        <w:rPr>
          <w:spacing w:val="-2"/>
          <w:sz w:val="64"/>
        </w:rPr>
        <w:t>种</w:t>
      </w:r>
      <w:r>
        <w:rPr>
          <w:spacing w:val="-2"/>
          <w:sz w:val="64"/>
        </w:rPr>
        <w:t>通</w:t>
      </w:r>
      <w:r>
        <w:rPr>
          <w:spacing w:val="-2"/>
          <w:sz w:val="64"/>
        </w:rPr>
        <w:t>信</w:t>
      </w:r>
      <w:r>
        <w:rPr>
          <w:spacing w:val="-2"/>
          <w:sz w:val="64"/>
        </w:rPr>
        <w:t>模</w:t>
      </w:r>
      <w:r>
        <w:rPr>
          <w:spacing w:val="-2"/>
          <w:sz w:val="64"/>
        </w:rPr>
        <w:t>式</w:t>
      </w:r>
      <w:r>
        <w:rPr>
          <w:spacing w:val="-2"/>
          <w:sz w:val="64"/>
        </w:rPr>
        <w:t>的</w:t>
      </w:r>
      <w:r>
        <w:rPr>
          <w:spacing w:val="-2"/>
          <w:sz w:val="64"/>
        </w:rPr>
        <w:t>数</w:t>
      </w:r>
      <w:r>
        <w:rPr>
          <w:spacing w:val="-2"/>
          <w:sz w:val="64"/>
        </w:rPr>
        <w:t>据</w:t>
      </w:r>
      <w:r>
        <w:rPr>
          <w:spacing w:val="-2"/>
          <w:sz w:val="64"/>
        </w:rPr>
        <w:t>量</w:t>
      </w:r>
      <w:r>
        <w:rPr>
          <w:spacing w:val="-2"/>
          <w:sz w:val="64"/>
        </w:rPr>
        <w:t>大</w:t>
      </w:r>
      <w:r>
        <w:rPr>
          <w:spacing w:val="-2"/>
          <w:sz w:val="64"/>
        </w:rPr>
        <w:t>，</w:t>
      </w:r>
      <w:r>
        <w:rPr>
          <w:spacing w:val="-2"/>
          <w:sz w:val="64"/>
        </w:rPr>
        <w:t>后</w:t>
      </w:r>
      <w:r>
        <w:rPr>
          <w:spacing w:val="-2"/>
          <w:sz w:val="64"/>
        </w:rPr>
        <w:t>一</w:t>
      </w:r>
      <w:r>
        <w:rPr>
          <w:spacing w:val="-2"/>
          <w:sz w:val="64"/>
        </w:rPr>
        <w:t>种则</w:t>
      </w:r>
      <w:r>
        <w:rPr>
          <w:spacing w:val="-2"/>
          <w:sz w:val="64"/>
        </w:rPr>
        <w:t>相</w:t>
      </w:r>
      <w:r>
        <w:rPr>
          <w:spacing w:val="-4"/>
          <w:sz w:val="64"/>
        </w:rPr>
        <w:t>对</w:t>
      </w:r>
      <w:r>
        <w:rPr>
          <w:spacing w:val="-4"/>
          <w:sz w:val="64"/>
        </w:rPr>
        <w:t>较</w:t>
      </w:r>
      <w:r>
        <w:rPr>
          <w:spacing w:val="-4"/>
          <w:sz w:val="64"/>
        </w:rPr>
        <w:t>小</w:t>
      </w:r>
      <w:r>
        <w:rPr>
          <w:spacing w:val="-4"/>
          <w:sz w:val="64"/>
        </w:rPr>
        <w:t>。</w:t>
      </w:r>
    </w:p>
    <w:p>
      <w:pPr>
        <w:spacing w:after="0" w:line="211" w:lineRule="auto"/>
        <w:jc w:val="left"/>
        <w:rPr>
          <w:rFonts w:ascii="Arial" w:hAnsi="Arial" w:eastAsia="Arial"/>
          <w:sz w:val="64"/>
        </w:rPr>
        <w:sectPr>
          <w:headerReference w:type="default" r:id="rId259"/>
          <w:footerReference w:type="default" r:id="rId260"/>
          <w:pgSz w:w="14400" w:h="10800" w:orient="landscape"/>
          <w:pgMar w:header="0" w:footer="1100" w:top="1000" w:bottom="1280" w:left="240" w:right="0"/>
        </w:sectPr>
      </w:pPr>
    </w:p>
    <w:p>
      <w:pPr>
        <w:pStyle w:val="Heading3"/>
        <w:ind w:left="299" w:right="538"/>
      </w:pPr>
      <w:bookmarkStart w:name="传感网络的主要特点" w:id="157"/>
      <w:bookmarkEnd w:id="157"/>
      <w:r>
        <w:rPr/>
      </w:r>
      <w:r>
        <w:rPr>
          <w:w w:val="95"/>
        </w:rPr>
        <w:t>传</w:t>
      </w:r>
      <w:r>
        <w:rPr>
          <w:w w:val="95"/>
        </w:rPr>
        <w:t>感</w:t>
      </w:r>
      <w:r>
        <w:rPr>
          <w:w w:val="95"/>
        </w:rPr>
        <w:t>网</w:t>
      </w:r>
      <w:r>
        <w:rPr>
          <w:w w:val="95"/>
        </w:rPr>
        <w:t>络</w:t>
      </w:r>
      <w:r>
        <w:rPr>
          <w:w w:val="95"/>
        </w:rPr>
        <w:t>的</w:t>
      </w:r>
      <w:r>
        <w:rPr>
          <w:w w:val="95"/>
        </w:rPr>
        <w:t>主</w:t>
      </w:r>
      <w:r>
        <w:rPr>
          <w:w w:val="95"/>
        </w:rPr>
        <w:t>要</w:t>
      </w:r>
      <w:r>
        <w:rPr>
          <w:w w:val="95"/>
        </w:rPr>
        <w:t>特</w:t>
      </w:r>
      <w:r>
        <w:rPr>
          <w:spacing w:val="-10"/>
          <w:w w:val="95"/>
        </w:rPr>
        <w:t>点</w:t>
      </w:r>
    </w:p>
    <w:p>
      <w:pPr>
        <w:pStyle w:val="BodyText"/>
        <w:spacing w:before="1"/>
        <w:rPr>
          <w:sz w:val="62"/>
        </w:rPr>
      </w:pPr>
    </w:p>
    <w:p>
      <w:pPr>
        <w:pStyle w:val="ListParagraph"/>
        <w:numPr>
          <w:ilvl w:val="0"/>
          <w:numId w:val="10"/>
        </w:numPr>
        <w:tabs>
          <w:tab w:pos="1164" w:val="left" w:leader="none"/>
        </w:tabs>
        <w:spacing w:line="211" w:lineRule="auto" w:before="0" w:after="0"/>
        <w:ind w:left="1164" w:right="1479" w:hanging="540"/>
        <w:jc w:val="both"/>
        <w:rPr>
          <w:rFonts w:ascii="Arial" w:hAnsi="Arial" w:eastAsia="Arial"/>
          <w:sz w:val="64"/>
        </w:rPr>
      </w:pPr>
      <w:r>
        <w:rPr>
          <w:spacing w:val="-2"/>
          <w:sz w:val="64"/>
        </w:rPr>
        <w:t>专</w:t>
      </w:r>
      <w:r>
        <w:rPr>
          <w:spacing w:val="-2"/>
          <w:sz w:val="64"/>
        </w:rPr>
        <w:t>用</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是</w:t>
      </w:r>
      <w:r>
        <w:rPr>
          <w:spacing w:val="-2"/>
          <w:sz w:val="64"/>
        </w:rPr>
        <w:t>针</w:t>
      </w:r>
      <w:r>
        <w:rPr>
          <w:spacing w:val="-2"/>
          <w:sz w:val="64"/>
        </w:rPr>
        <w:t>对</w:t>
      </w:r>
      <w:r>
        <w:rPr>
          <w:spacing w:val="-2"/>
          <w:sz w:val="64"/>
        </w:rPr>
        <w:t>某</w:t>
      </w:r>
      <w:r>
        <w:rPr>
          <w:spacing w:val="-2"/>
          <w:sz w:val="64"/>
        </w:rPr>
        <w:t>种</w:t>
      </w:r>
      <w:r>
        <w:rPr>
          <w:spacing w:val="-2"/>
          <w:sz w:val="64"/>
        </w:rPr>
        <w:t>数</w:t>
      </w:r>
      <w:r>
        <w:rPr>
          <w:spacing w:val="-2"/>
          <w:sz w:val="64"/>
        </w:rPr>
        <w:t>据</w:t>
      </w:r>
      <w:r>
        <w:rPr>
          <w:spacing w:val="-2"/>
          <w:sz w:val="64"/>
        </w:rPr>
        <w:t>采</w:t>
      </w:r>
      <w:r>
        <w:rPr>
          <w:spacing w:val="-2"/>
          <w:sz w:val="64"/>
        </w:rPr>
        <w:t>集需</w:t>
      </w:r>
      <w:r>
        <w:rPr>
          <w:spacing w:val="-2"/>
          <w:sz w:val="64"/>
        </w:rPr>
        <w:t>求</w:t>
      </w:r>
      <w:r>
        <w:rPr>
          <w:spacing w:val="-2"/>
          <w:sz w:val="64"/>
        </w:rPr>
        <w:t>而</w:t>
      </w:r>
      <w:r>
        <w:rPr>
          <w:spacing w:val="-2"/>
          <w:sz w:val="64"/>
        </w:rPr>
        <w:t>专</w:t>
      </w:r>
      <w:r>
        <w:rPr>
          <w:spacing w:val="-2"/>
          <w:sz w:val="64"/>
        </w:rPr>
        <w:t>门</w:t>
      </w:r>
      <w:r>
        <w:rPr>
          <w:spacing w:val="-2"/>
          <w:sz w:val="64"/>
        </w:rPr>
        <w:t>建</w:t>
      </w:r>
      <w:r>
        <w:rPr>
          <w:spacing w:val="-2"/>
          <w:sz w:val="64"/>
        </w:rPr>
        <w:t>立</w:t>
      </w:r>
      <w:r>
        <w:rPr>
          <w:spacing w:val="-2"/>
          <w:sz w:val="64"/>
        </w:rPr>
        <w:t>的</w:t>
      </w:r>
      <w:r>
        <w:rPr>
          <w:spacing w:val="-2"/>
          <w:sz w:val="64"/>
        </w:rPr>
        <w:t>。</w:t>
      </w:r>
    </w:p>
    <w:p>
      <w:pPr>
        <w:pStyle w:val="ListParagraph"/>
        <w:numPr>
          <w:ilvl w:val="0"/>
          <w:numId w:val="10"/>
        </w:numPr>
        <w:tabs>
          <w:tab w:pos="1164" w:val="left" w:leader="none"/>
        </w:tabs>
        <w:spacing w:line="220" w:lineRule="auto" w:before="221" w:after="0"/>
        <w:ind w:left="1164" w:right="1479" w:hanging="540"/>
        <w:jc w:val="both"/>
        <w:rPr>
          <w:rFonts w:ascii="Arial" w:hAnsi="Arial" w:eastAsia="Arial"/>
          <w:sz w:val="64"/>
        </w:rPr>
      </w:pPr>
      <w:r>
        <w:rPr>
          <w:spacing w:val="-2"/>
          <w:sz w:val="64"/>
        </w:rPr>
        <w:t>自</w:t>
      </w:r>
      <w:r>
        <w:rPr>
          <w:spacing w:val="-2"/>
          <w:sz w:val="64"/>
        </w:rPr>
        <w:t>组</w:t>
      </w:r>
      <w:r>
        <w:rPr>
          <w:spacing w:val="-2"/>
          <w:sz w:val="64"/>
        </w:rPr>
        <w:t>织</w:t>
      </w:r>
      <w:r>
        <w:rPr>
          <w:spacing w:val="-2"/>
          <w:sz w:val="64"/>
        </w:rPr>
        <w:t>。</w:t>
      </w:r>
      <w:r>
        <w:rPr>
          <w:spacing w:val="-2"/>
          <w:sz w:val="64"/>
        </w:rPr>
        <w:t>网</w:t>
      </w:r>
      <w:r>
        <w:rPr>
          <w:spacing w:val="-2"/>
          <w:sz w:val="64"/>
        </w:rPr>
        <w:t>络</w:t>
      </w:r>
      <w:r>
        <w:rPr>
          <w:spacing w:val="-2"/>
          <w:sz w:val="64"/>
        </w:rPr>
        <w:t>的</w:t>
      </w:r>
      <w:r>
        <w:rPr>
          <w:spacing w:val="-2"/>
          <w:sz w:val="64"/>
        </w:rPr>
        <w:t>建</w:t>
      </w:r>
      <w:r>
        <w:rPr>
          <w:spacing w:val="-2"/>
          <w:sz w:val="64"/>
        </w:rPr>
        <w:t>立</w:t>
      </w:r>
      <w:r>
        <w:rPr>
          <w:spacing w:val="-2"/>
          <w:sz w:val="64"/>
        </w:rPr>
        <w:t>和</w:t>
      </w:r>
      <w:r>
        <w:rPr>
          <w:spacing w:val="-2"/>
          <w:sz w:val="64"/>
        </w:rPr>
        <w:t>结</w:t>
      </w:r>
      <w:r>
        <w:rPr>
          <w:spacing w:val="-2"/>
          <w:sz w:val="64"/>
        </w:rPr>
        <w:t>点</w:t>
      </w:r>
      <w:r>
        <w:rPr>
          <w:spacing w:val="-2"/>
          <w:sz w:val="64"/>
        </w:rPr>
        <w:t>间</w:t>
      </w:r>
      <w:r>
        <w:rPr>
          <w:spacing w:val="-2"/>
          <w:sz w:val="64"/>
        </w:rPr>
        <w:t>通</w:t>
      </w:r>
      <w:r>
        <w:rPr>
          <w:spacing w:val="-2"/>
          <w:sz w:val="64"/>
        </w:rPr>
        <w:t>信</w:t>
      </w:r>
      <w:r>
        <w:rPr>
          <w:spacing w:val="-2"/>
          <w:sz w:val="64"/>
        </w:rPr>
        <w:t>不依</w:t>
      </w:r>
      <w:r>
        <w:rPr>
          <w:spacing w:val="-2"/>
          <w:sz w:val="64"/>
        </w:rPr>
        <w:t>赖</w:t>
      </w:r>
      <w:r>
        <w:rPr>
          <w:spacing w:val="-2"/>
          <w:sz w:val="64"/>
        </w:rPr>
        <w:t>于</w:t>
      </w:r>
      <w:r>
        <w:rPr>
          <w:spacing w:val="-2"/>
          <w:sz w:val="64"/>
        </w:rPr>
        <w:t>固</w:t>
      </w:r>
      <w:r>
        <w:rPr>
          <w:spacing w:val="-2"/>
          <w:sz w:val="64"/>
        </w:rPr>
        <w:t>定</w:t>
      </w:r>
      <w:r>
        <w:rPr>
          <w:spacing w:val="-2"/>
          <w:sz w:val="64"/>
        </w:rPr>
        <w:t>的</w:t>
      </w:r>
      <w:r>
        <w:rPr>
          <w:spacing w:val="-2"/>
          <w:sz w:val="64"/>
        </w:rPr>
        <w:t>通</w:t>
      </w:r>
      <w:r>
        <w:rPr>
          <w:spacing w:val="-2"/>
          <w:sz w:val="64"/>
        </w:rPr>
        <w:t>信</w:t>
      </w:r>
      <w:r>
        <w:rPr>
          <w:spacing w:val="-2"/>
          <w:sz w:val="64"/>
        </w:rPr>
        <w:t>基</w:t>
      </w:r>
      <w:r>
        <w:rPr>
          <w:spacing w:val="-2"/>
          <w:sz w:val="64"/>
        </w:rPr>
        <w:t>础</w:t>
      </w:r>
      <w:r>
        <w:rPr>
          <w:spacing w:val="-2"/>
          <w:sz w:val="64"/>
        </w:rPr>
        <w:t>设</w:t>
      </w:r>
      <w:r>
        <w:rPr>
          <w:spacing w:val="-2"/>
          <w:sz w:val="64"/>
        </w:rPr>
        <w:t>施</w:t>
      </w:r>
      <w:r>
        <w:rPr>
          <w:spacing w:val="-2"/>
          <w:sz w:val="64"/>
        </w:rPr>
        <w:t>。</w:t>
      </w:r>
      <w:r>
        <w:rPr>
          <w:spacing w:val="-2"/>
          <w:sz w:val="64"/>
        </w:rPr>
        <w:t>传</w:t>
      </w:r>
      <w:r>
        <w:rPr>
          <w:spacing w:val="-2"/>
          <w:sz w:val="64"/>
        </w:rPr>
        <w:t>感</w:t>
      </w:r>
      <w:r>
        <w:rPr>
          <w:spacing w:val="-2"/>
          <w:sz w:val="64"/>
        </w:rPr>
        <w:t>器</w:t>
      </w:r>
      <w:r>
        <w:rPr>
          <w:spacing w:val="-2"/>
          <w:sz w:val="64"/>
        </w:rPr>
        <w:t>结</w:t>
      </w:r>
      <w:r>
        <w:rPr>
          <w:spacing w:val="-2"/>
          <w:sz w:val="64"/>
        </w:rPr>
        <w:t>点通</w:t>
      </w:r>
      <w:r>
        <w:rPr>
          <w:spacing w:val="-2"/>
          <w:sz w:val="64"/>
        </w:rPr>
        <w:t>过</w:t>
      </w:r>
      <w:r>
        <w:rPr>
          <w:spacing w:val="-2"/>
          <w:sz w:val="64"/>
        </w:rPr>
        <w:t>分</w:t>
      </w:r>
      <w:r>
        <w:rPr>
          <w:spacing w:val="-2"/>
          <w:sz w:val="64"/>
        </w:rPr>
        <w:t>布</w:t>
      </w:r>
      <w:r>
        <w:rPr>
          <w:spacing w:val="-2"/>
          <w:sz w:val="64"/>
        </w:rPr>
        <w:t>式</w:t>
      </w:r>
      <w:r>
        <w:rPr>
          <w:spacing w:val="-2"/>
          <w:sz w:val="64"/>
        </w:rPr>
        <w:t>网</w:t>
      </w:r>
      <w:r>
        <w:rPr>
          <w:spacing w:val="-2"/>
          <w:sz w:val="64"/>
        </w:rPr>
        <w:t>络</w:t>
      </w:r>
      <w:r>
        <w:rPr>
          <w:spacing w:val="-2"/>
          <w:sz w:val="64"/>
        </w:rPr>
        <w:t>协</w:t>
      </w:r>
      <w:r>
        <w:rPr>
          <w:spacing w:val="-2"/>
          <w:sz w:val="64"/>
        </w:rPr>
        <w:t>议</w:t>
      </w:r>
      <w:r>
        <w:rPr>
          <w:spacing w:val="-2"/>
          <w:sz w:val="64"/>
        </w:rPr>
        <w:t>实</w:t>
      </w:r>
      <w:r>
        <w:rPr>
          <w:spacing w:val="-2"/>
          <w:sz w:val="64"/>
        </w:rPr>
        <w:t>现</w:t>
      </w:r>
      <w:r>
        <w:rPr>
          <w:spacing w:val="-2"/>
          <w:sz w:val="64"/>
        </w:rPr>
        <w:t>组</w:t>
      </w:r>
      <w:r>
        <w:rPr>
          <w:spacing w:val="-2"/>
          <w:sz w:val="64"/>
        </w:rPr>
        <w:t>网</w:t>
      </w:r>
      <w:r>
        <w:rPr>
          <w:spacing w:val="-2"/>
          <w:sz w:val="64"/>
        </w:rPr>
        <w:t>，</w:t>
      </w:r>
      <w:r>
        <w:rPr>
          <w:spacing w:val="-2"/>
          <w:sz w:val="64"/>
        </w:rPr>
        <w:t>网</w:t>
      </w:r>
      <w:r>
        <w:rPr>
          <w:spacing w:val="-2"/>
          <w:sz w:val="64"/>
        </w:rPr>
        <w:t>络</w:t>
      </w:r>
      <w:r>
        <w:rPr>
          <w:spacing w:val="-2"/>
          <w:sz w:val="64"/>
        </w:rPr>
        <w:t>能</w:t>
      </w:r>
      <w:r>
        <w:rPr>
          <w:spacing w:val="-2"/>
          <w:sz w:val="64"/>
        </w:rPr>
        <w:t>够自</w:t>
      </w:r>
      <w:r>
        <w:rPr>
          <w:spacing w:val="-2"/>
          <w:sz w:val="64"/>
        </w:rPr>
        <w:t>动</w:t>
      </w:r>
      <w:r>
        <w:rPr>
          <w:spacing w:val="-2"/>
          <w:sz w:val="64"/>
        </w:rPr>
        <w:t>调</w:t>
      </w:r>
      <w:r>
        <w:rPr>
          <w:spacing w:val="-2"/>
          <w:sz w:val="64"/>
        </w:rPr>
        <w:t>整</w:t>
      </w:r>
      <w:r>
        <w:rPr>
          <w:spacing w:val="-2"/>
          <w:sz w:val="64"/>
        </w:rPr>
        <w:t>以</w:t>
      </w:r>
      <w:r>
        <w:rPr>
          <w:spacing w:val="-2"/>
          <w:sz w:val="64"/>
        </w:rPr>
        <w:t>适</w:t>
      </w:r>
      <w:r>
        <w:rPr>
          <w:spacing w:val="-2"/>
          <w:sz w:val="64"/>
        </w:rPr>
        <w:t>应</w:t>
      </w:r>
      <w:r>
        <w:rPr>
          <w:spacing w:val="-2"/>
          <w:sz w:val="64"/>
        </w:rPr>
        <w:t>结</w:t>
      </w:r>
      <w:r>
        <w:rPr>
          <w:spacing w:val="-2"/>
          <w:sz w:val="64"/>
        </w:rPr>
        <w:t>点</w:t>
      </w:r>
      <w:r>
        <w:rPr>
          <w:spacing w:val="-2"/>
          <w:sz w:val="64"/>
        </w:rPr>
        <w:t>的</w:t>
      </w:r>
      <w:r>
        <w:rPr>
          <w:spacing w:val="-2"/>
          <w:sz w:val="64"/>
        </w:rPr>
        <w:t>移</w:t>
      </w:r>
      <w:r>
        <w:rPr>
          <w:spacing w:val="-2"/>
          <w:sz w:val="64"/>
        </w:rPr>
        <w:t>动</w:t>
      </w:r>
      <w:r>
        <w:rPr>
          <w:spacing w:val="-2"/>
          <w:sz w:val="64"/>
        </w:rPr>
        <w:t>、</w:t>
      </w:r>
      <w:r>
        <w:rPr>
          <w:spacing w:val="-2"/>
          <w:sz w:val="64"/>
        </w:rPr>
        <w:t>加</w:t>
      </w:r>
      <w:r>
        <w:rPr>
          <w:spacing w:val="-2"/>
          <w:sz w:val="64"/>
        </w:rPr>
        <w:t>入</w:t>
      </w:r>
      <w:r>
        <w:rPr>
          <w:spacing w:val="-2"/>
          <w:sz w:val="64"/>
        </w:rPr>
        <w:t>、</w:t>
      </w:r>
      <w:r>
        <w:rPr>
          <w:spacing w:val="-2"/>
          <w:sz w:val="64"/>
        </w:rPr>
        <w:t>退</w:t>
      </w:r>
      <w:r>
        <w:rPr>
          <w:spacing w:val="-2"/>
          <w:sz w:val="64"/>
        </w:rPr>
        <w:t>出等</w:t>
      </w:r>
      <w:r>
        <w:rPr>
          <w:spacing w:val="-2"/>
          <w:sz w:val="64"/>
        </w:rPr>
        <w:t>。</w:t>
      </w:r>
    </w:p>
    <w:p>
      <w:pPr>
        <w:pStyle w:val="ListParagraph"/>
        <w:numPr>
          <w:ilvl w:val="0"/>
          <w:numId w:val="10"/>
        </w:numPr>
        <w:tabs>
          <w:tab w:pos="1164" w:val="left" w:leader="none"/>
        </w:tabs>
        <w:spacing w:line="211" w:lineRule="auto" w:before="233" w:after="0"/>
        <w:ind w:left="1164" w:right="1479" w:hanging="540"/>
        <w:jc w:val="both"/>
        <w:rPr>
          <w:rFonts w:ascii="Arial" w:hAnsi="Arial" w:eastAsia="Arial"/>
          <w:sz w:val="64"/>
        </w:rPr>
      </w:pPr>
      <w:r>
        <w:rPr>
          <w:spacing w:val="-2"/>
          <w:sz w:val="64"/>
        </w:rPr>
        <w:t>规</w:t>
      </w:r>
      <w:r>
        <w:rPr>
          <w:spacing w:val="-2"/>
          <w:sz w:val="64"/>
        </w:rPr>
        <w:t>模</w:t>
      </w:r>
      <w:r>
        <w:rPr>
          <w:spacing w:val="-2"/>
          <w:sz w:val="64"/>
        </w:rPr>
        <w:t>大</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可</w:t>
      </w:r>
      <w:r>
        <w:rPr>
          <w:spacing w:val="-2"/>
          <w:sz w:val="64"/>
        </w:rPr>
        <w:t>能</w:t>
      </w:r>
      <w:r>
        <w:rPr>
          <w:spacing w:val="-2"/>
          <w:sz w:val="64"/>
        </w:rPr>
        <w:t>包</w:t>
      </w:r>
      <w:r>
        <w:rPr>
          <w:spacing w:val="-2"/>
          <w:sz w:val="64"/>
        </w:rPr>
        <w:t>含</w:t>
      </w:r>
      <w:r>
        <w:rPr>
          <w:spacing w:val="-2"/>
          <w:sz w:val="64"/>
        </w:rPr>
        <w:t>多</w:t>
      </w:r>
      <w:r>
        <w:rPr>
          <w:spacing w:val="-2"/>
          <w:sz w:val="64"/>
        </w:rPr>
        <w:t>达</w:t>
      </w:r>
      <w:r>
        <w:rPr>
          <w:spacing w:val="-2"/>
          <w:sz w:val="64"/>
        </w:rPr>
        <w:t>上</w:t>
      </w:r>
      <w:r>
        <w:rPr>
          <w:spacing w:val="-2"/>
          <w:sz w:val="64"/>
        </w:rPr>
        <w:t>千个</w:t>
      </w:r>
      <w:r>
        <w:rPr>
          <w:spacing w:val="-2"/>
          <w:sz w:val="64"/>
        </w:rPr>
        <w:t>，</w:t>
      </w:r>
      <w:r>
        <w:rPr>
          <w:spacing w:val="-2"/>
          <w:sz w:val="64"/>
        </w:rPr>
        <w:t>甚</w:t>
      </w:r>
      <w:r>
        <w:rPr>
          <w:spacing w:val="-2"/>
          <w:sz w:val="64"/>
        </w:rPr>
        <w:t>至</w:t>
      </w:r>
      <w:r>
        <w:rPr>
          <w:spacing w:val="-2"/>
          <w:sz w:val="64"/>
        </w:rPr>
        <w:t>上</w:t>
      </w:r>
      <w:r>
        <w:rPr>
          <w:spacing w:val="-2"/>
          <w:sz w:val="64"/>
        </w:rPr>
        <w:t>万</w:t>
      </w:r>
      <w:r>
        <w:rPr>
          <w:spacing w:val="-2"/>
          <w:sz w:val="64"/>
        </w:rPr>
        <w:t>个</w:t>
      </w:r>
      <w:r>
        <w:rPr>
          <w:spacing w:val="-2"/>
          <w:sz w:val="64"/>
        </w:rPr>
        <w:t>结</w:t>
      </w:r>
      <w:r>
        <w:rPr>
          <w:spacing w:val="-2"/>
          <w:sz w:val="64"/>
        </w:rPr>
        <w:t>点</w:t>
      </w:r>
      <w:r>
        <w:rPr>
          <w:spacing w:val="-2"/>
          <w:sz w:val="64"/>
        </w:rPr>
        <w:t>。</w:t>
      </w:r>
    </w:p>
    <w:p>
      <w:pPr>
        <w:spacing w:after="0" w:line="211" w:lineRule="auto"/>
        <w:jc w:val="both"/>
        <w:rPr>
          <w:rFonts w:ascii="Arial" w:hAnsi="Arial" w:eastAsia="Arial"/>
          <w:sz w:val="64"/>
        </w:rPr>
        <w:sectPr>
          <w:headerReference w:type="default" r:id="rId261"/>
          <w:footerReference w:type="default" r:id="rId262"/>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8" w:lineRule="auto" w:before="97" w:after="0"/>
        <w:ind w:left="1164" w:right="1479" w:hanging="540"/>
        <w:jc w:val="both"/>
        <w:rPr>
          <w:rFonts w:ascii="Arial" w:hAnsi="Arial" w:eastAsia="Arial"/>
          <w:sz w:val="64"/>
        </w:rPr>
      </w:pPr>
      <w:bookmarkStart w:name="幻灯片编号 32" w:id="158"/>
      <w:bookmarkEnd w:id="158"/>
      <w:r>
        <w:rPr/>
      </w:r>
      <w:bookmarkStart w:name="幻灯片编号 32" w:id="159"/>
      <w:bookmarkEnd w:id="159"/>
      <w:r>
        <w:rPr>
          <w:spacing w:val="-2"/>
          <w:sz w:val="64"/>
        </w:rPr>
        <w:t>高</w:t>
      </w:r>
      <w:r>
        <w:rPr>
          <w:spacing w:val="-2"/>
          <w:sz w:val="64"/>
        </w:rPr>
        <w:t>冗</w:t>
      </w:r>
      <w:r>
        <w:rPr>
          <w:spacing w:val="-2"/>
          <w:sz w:val="64"/>
        </w:rPr>
        <w:t>余</w:t>
      </w:r>
      <w:r>
        <w:rPr>
          <w:spacing w:val="-2"/>
          <w:sz w:val="64"/>
        </w:rPr>
        <w:t>。</w:t>
      </w:r>
      <w:r>
        <w:rPr>
          <w:spacing w:val="-2"/>
          <w:sz w:val="64"/>
        </w:rPr>
        <w:t>为</w:t>
      </w:r>
      <w:r>
        <w:rPr>
          <w:spacing w:val="-2"/>
          <w:sz w:val="64"/>
        </w:rPr>
        <w:t>了</w:t>
      </w:r>
      <w:r>
        <w:rPr>
          <w:spacing w:val="-2"/>
          <w:sz w:val="64"/>
        </w:rPr>
        <w:t>保</w:t>
      </w:r>
      <w:r>
        <w:rPr>
          <w:spacing w:val="-2"/>
          <w:sz w:val="64"/>
        </w:rPr>
        <w:t>证</w:t>
      </w:r>
      <w:r>
        <w:rPr>
          <w:spacing w:val="-2"/>
          <w:sz w:val="64"/>
        </w:rPr>
        <w:t>网</w:t>
      </w:r>
      <w:r>
        <w:rPr>
          <w:spacing w:val="-2"/>
          <w:sz w:val="64"/>
        </w:rPr>
        <w:t>络</w:t>
      </w:r>
      <w:r>
        <w:rPr>
          <w:spacing w:val="-2"/>
          <w:sz w:val="64"/>
        </w:rPr>
        <w:t>的</w:t>
      </w:r>
      <w:r>
        <w:rPr>
          <w:spacing w:val="-2"/>
          <w:sz w:val="64"/>
        </w:rPr>
        <w:t>可</w:t>
      </w:r>
      <w:r>
        <w:rPr>
          <w:spacing w:val="-2"/>
          <w:sz w:val="64"/>
        </w:rPr>
        <w:t>用</w:t>
      </w:r>
      <w:r>
        <w:rPr>
          <w:spacing w:val="-2"/>
          <w:sz w:val="64"/>
        </w:rPr>
        <w:t>性</w:t>
      </w:r>
      <w:r>
        <w:rPr>
          <w:spacing w:val="-2"/>
          <w:sz w:val="64"/>
        </w:rPr>
        <w:t>和</w:t>
      </w:r>
      <w:r>
        <w:rPr>
          <w:spacing w:val="-2"/>
          <w:sz w:val="64"/>
        </w:rPr>
        <w:t>生存</w:t>
      </w:r>
      <w:r>
        <w:rPr>
          <w:spacing w:val="-2"/>
          <w:sz w:val="64"/>
        </w:rPr>
        <w:t>能</w:t>
      </w:r>
      <w:r>
        <w:rPr>
          <w:spacing w:val="-2"/>
          <w:sz w:val="64"/>
        </w:rPr>
        <w:t>力</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通</w:t>
      </w:r>
      <w:r>
        <w:rPr>
          <w:spacing w:val="-2"/>
          <w:sz w:val="64"/>
        </w:rPr>
        <w:t>常</w:t>
      </w:r>
      <w:r>
        <w:rPr>
          <w:spacing w:val="-2"/>
          <w:sz w:val="64"/>
        </w:rPr>
        <w:t>具</w:t>
      </w:r>
      <w:r>
        <w:rPr>
          <w:spacing w:val="-2"/>
          <w:sz w:val="64"/>
        </w:rPr>
        <w:t>有</w:t>
      </w:r>
      <w:r>
        <w:rPr>
          <w:spacing w:val="-2"/>
          <w:sz w:val="64"/>
        </w:rPr>
        <w:t>较</w:t>
      </w:r>
      <w:r>
        <w:rPr>
          <w:spacing w:val="-2"/>
          <w:sz w:val="64"/>
        </w:rPr>
        <w:t>高</w:t>
      </w:r>
      <w:r>
        <w:rPr>
          <w:spacing w:val="-2"/>
          <w:sz w:val="64"/>
        </w:rPr>
        <w:t>的</w:t>
      </w:r>
      <w:r>
        <w:rPr>
          <w:spacing w:val="-2"/>
          <w:sz w:val="64"/>
        </w:rPr>
        <w:t>结</w:t>
      </w:r>
      <w:r>
        <w:rPr>
          <w:spacing w:val="-2"/>
          <w:sz w:val="64"/>
        </w:rPr>
        <w:t>点</w:t>
      </w:r>
      <w:r>
        <w:rPr>
          <w:spacing w:val="-2"/>
          <w:sz w:val="64"/>
        </w:rPr>
        <w:t>和网</w:t>
      </w:r>
      <w:r>
        <w:rPr>
          <w:spacing w:val="-2"/>
          <w:sz w:val="64"/>
        </w:rPr>
        <w:t>络</w:t>
      </w:r>
      <w:r>
        <w:rPr>
          <w:spacing w:val="-2"/>
          <w:sz w:val="64"/>
        </w:rPr>
        <w:t>链</w:t>
      </w:r>
      <w:r>
        <w:rPr>
          <w:spacing w:val="-2"/>
          <w:sz w:val="64"/>
        </w:rPr>
        <w:t>路</w:t>
      </w:r>
      <w:r>
        <w:rPr>
          <w:spacing w:val="-2"/>
          <w:sz w:val="64"/>
        </w:rPr>
        <w:t>冗</w:t>
      </w:r>
      <w:r>
        <w:rPr>
          <w:spacing w:val="-2"/>
          <w:sz w:val="64"/>
        </w:rPr>
        <w:t>余</w:t>
      </w:r>
      <w:r>
        <w:rPr>
          <w:spacing w:val="-2"/>
          <w:sz w:val="64"/>
        </w:rPr>
        <w:t>，</w:t>
      </w:r>
      <w:r>
        <w:rPr>
          <w:spacing w:val="-2"/>
          <w:sz w:val="64"/>
        </w:rPr>
        <w:t>以</w:t>
      </w:r>
      <w:r>
        <w:rPr>
          <w:spacing w:val="-2"/>
          <w:sz w:val="64"/>
        </w:rPr>
        <w:t>及</w:t>
      </w:r>
      <w:r>
        <w:rPr>
          <w:spacing w:val="-2"/>
          <w:sz w:val="64"/>
        </w:rPr>
        <w:t>采</w:t>
      </w:r>
      <w:r>
        <w:rPr>
          <w:spacing w:val="-2"/>
          <w:sz w:val="64"/>
        </w:rPr>
        <w:t>集</w:t>
      </w:r>
      <w:r>
        <w:rPr>
          <w:spacing w:val="-2"/>
          <w:sz w:val="64"/>
        </w:rPr>
        <w:t>的</w:t>
      </w:r>
      <w:r>
        <w:rPr>
          <w:spacing w:val="-2"/>
          <w:sz w:val="64"/>
        </w:rPr>
        <w:t>数</w:t>
      </w:r>
      <w:r>
        <w:rPr>
          <w:spacing w:val="-2"/>
          <w:sz w:val="64"/>
        </w:rPr>
        <w:t>据</w:t>
      </w:r>
      <w:r>
        <w:rPr>
          <w:spacing w:val="-2"/>
          <w:sz w:val="64"/>
        </w:rPr>
        <w:t>冗</w:t>
      </w:r>
      <w:r>
        <w:rPr>
          <w:spacing w:val="-2"/>
          <w:sz w:val="64"/>
        </w:rPr>
        <w:t>余</w:t>
      </w:r>
      <w:r>
        <w:rPr>
          <w:spacing w:val="-2"/>
          <w:sz w:val="64"/>
        </w:rPr>
        <w:t>。</w:t>
      </w:r>
    </w:p>
    <w:p>
      <w:pPr>
        <w:pStyle w:val="ListParagraph"/>
        <w:numPr>
          <w:ilvl w:val="0"/>
          <w:numId w:val="10"/>
        </w:numPr>
        <w:tabs>
          <w:tab w:pos="1164" w:val="left" w:leader="none"/>
        </w:tabs>
        <w:spacing w:line="211" w:lineRule="auto" w:before="238" w:after="0"/>
        <w:ind w:left="1164" w:right="1479" w:hanging="540"/>
        <w:jc w:val="both"/>
        <w:rPr>
          <w:rFonts w:ascii="Arial" w:hAnsi="Arial" w:eastAsia="Arial"/>
          <w:sz w:val="64"/>
        </w:rPr>
      </w:pPr>
      <w:r>
        <w:rPr>
          <w:spacing w:val="-2"/>
          <w:sz w:val="64"/>
        </w:rPr>
        <w:t>流</w:t>
      </w:r>
      <w:r>
        <w:rPr>
          <w:spacing w:val="-2"/>
          <w:sz w:val="64"/>
        </w:rPr>
        <w:t>量</w:t>
      </w:r>
      <w:r>
        <w:rPr>
          <w:spacing w:val="-2"/>
          <w:sz w:val="64"/>
        </w:rPr>
        <w:t>不</w:t>
      </w:r>
      <w:r>
        <w:rPr>
          <w:spacing w:val="-2"/>
          <w:sz w:val="64"/>
        </w:rPr>
        <w:t>均</w:t>
      </w:r>
      <w:r>
        <w:rPr>
          <w:spacing w:val="-2"/>
          <w:sz w:val="64"/>
        </w:rPr>
        <w:t>衡</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中</w:t>
      </w:r>
      <w:r>
        <w:rPr>
          <w:spacing w:val="-2"/>
          <w:sz w:val="64"/>
        </w:rPr>
        <w:t>流</w:t>
      </w:r>
      <w:r>
        <w:rPr>
          <w:spacing w:val="-2"/>
          <w:sz w:val="64"/>
        </w:rPr>
        <w:t>向</w:t>
      </w:r>
      <w:r>
        <w:rPr>
          <w:spacing w:val="-2"/>
          <w:sz w:val="64"/>
        </w:rPr>
        <w:t>处</w:t>
      </w:r>
      <w:r>
        <w:rPr>
          <w:spacing w:val="-2"/>
          <w:sz w:val="64"/>
        </w:rPr>
        <w:t>理</w:t>
      </w:r>
      <w:r>
        <w:rPr>
          <w:spacing w:val="-2"/>
          <w:sz w:val="64"/>
        </w:rPr>
        <w:t>中心</w:t>
      </w:r>
      <w:r>
        <w:rPr>
          <w:spacing w:val="-2"/>
          <w:sz w:val="64"/>
        </w:rPr>
        <w:t>的</w:t>
      </w:r>
      <w:r>
        <w:rPr>
          <w:spacing w:val="-2"/>
          <w:sz w:val="64"/>
        </w:rPr>
        <w:t>数</w:t>
      </w:r>
      <w:r>
        <w:rPr>
          <w:spacing w:val="-2"/>
          <w:sz w:val="64"/>
        </w:rPr>
        <w:t>据</w:t>
      </w:r>
      <w:r>
        <w:rPr>
          <w:spacing w:val="-2"/>
          <w:sz w:val="64"/>
        </w:rPr>
        <w:t>量</w:t>
      </w:r>
      <w:r>
        <w:rPr>
          <w:spacing w:val="-2"/>
          <w:sz w:val="64"/>
        </w:rPr>
        <w:t>往</w:t>
      </w:r>
      <w:r>
        <w:rPr>
          <w:spacing w:val="-2"/>
          <w:sz w:val="64"/>
        </w:rPr>
        <w:t>往</w:t>
      </w:r>
      <w:r>
        <w:rPr>
          <w:spacing w:val="-2"/>
          <w:sz w:val="64"/>
        </w:rPr>
        <w:t>远</w:t>
      </w:r>
      <w:r>
        <w:rPr>
          <w:spacing w:val="-2"/>
          <w:sz w:val="64"/>
        </w:rPr>
        <w:t>大</w:t>
      </w:r>
      <w:r>
        <w:rPr>
          <w:spacing w:val="-2"/>
          <w:sz w:val="64"/>
        </w:rPr>
        <w:t>于</w:t>
      </w:r>
      <w:r>
        <w:rPr>
          <w:spacing w:val="-2"/>
          <w:sz w:val="64"/>
        </w:rPr>
        <w:t>反</w:t>
      </w:r>
      <w:r>
        <w:rPr>
          <w:spacing w:val="-2"/>
          <w:sz w:val="64"/>
        </w:rPr>
        <w:t>方</w:t>
      </w:r>
      <w:r>
        <w:rPr>
          <w:spacing w:val="-2"/>
          <w:sz w:val="64"/>
        </w:rPr>
        <w:t>向</w:t>
      </w:r>
      <w:r>
        <w:rPr>
          <w:spacing w:val="-2"/>
          <w:sz w:val="64"/>
        </w:rPr>
        <w:t>的</w:t>
      </w:r>
      <w:r>
        <w:rPr>
          <w:spacing w:val="-2"/>
          <w:sz w:val="64"/>
        </w:rPr>
        <w:t>流</w:t>
      </w:r>
      <w:r>
        <w:rPr>
          <w:spacing w:val="-2"/>
          <w:sz w:val="64"/>
        </w:rPr>
        <w:t>量</w:t>
      </w:r>
      <w:r>
        <w:rPr>
          <w:spacing w:val="-2"/>
          <w:sz w:val="64"/>
        </w:rPr>
        <w:t>。</w:t>
      </w:r>
    </w:p>
    <w:p>
      <w:pPr>
        <w:pStyle w:val="ListParagraph"/>
        <w:numPr>
          <w:ilvl w:val="0"/>
          <w:numId w:val="10"/>
        </w:numPr>
        <w:tabs>
          <w:tab w:pos="1164" w:val="left" w:leader="none"/>
        </w:tabs>
        <w:spacing w:line="220" w:lineRule="auto" w:before="221" w:after="0"/>
        <w:ind w:left="1164" w:right="1479" w:hanging="540"/>
        <w:jc w:val="both"/>
        <w:rPr>
          <w:rFonts w:ascii="Arial" w:hAnsi="Arial" w:eastAsia="Arial"/>
          <w:sz w:val="64"/>
        </w:rPr>
      </w:pPr>
      <w:r>
        <w:rPr/>
        <w:drawing>
          <wp:anchor distT="0" distB="0" distL="0" distR="0" allowOverlap="1" layoutInCell="1" locked="0" behindDoc="0" simplePos="0" relativeHeight="15762432">
            <wp:simplePos x="0" y="0"/>
            <wp:positionH relativeFrom="page">
              <wp:posOffset>8318753</wp:posOffset>
            </wp:positionH>
            <wp:positionV relativeFrom="paragraph">
              <wp:posOffset>1848484</wp:posOffset>
            </wp:positionV>
            <wp:extent cx="609599" cy="609599"/>
            <wp:effectExtent l="0" t="0" r="0" b="0"/>
            <wp:wrapNone/>
            <wp:docPr id="279" name="image7.png"/>
            <wp:cNvGraphicFramePr>
              <a:graphicFrameLocks noChangeAspect="1"/>
            </wp:cNvGraphicFramePr>
            <a:graphic>
              <a:graphicData uri="http://schemas.openxmlformats.org/drawingml/2006/picture">
                <pic:pic>
                  <pic:nvPicPr>
                    <pic:cNvPr id="28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结</w:t>
      </w:r>
      <w:r>
        <w:rPr>
          <w:spacing w:val="-2"/>
          <w:sz w:val="64"/>
        </w:rPr>
        <w:t>点</w:t>
      </w:r>
      <w:r>
        <w:rPr>
          <w:spacing w:val="-2"/>
          <w:sz w:val="64"/>
        </w:rPr>
        <w:t>能</w:t>
      </w:r>
      <w:r>
        <w:rPr>
          <w:spacing w:val="-2"/>
          <w:sz w:val="64"/>
        </w:rPr>
        <w:t>力</w:t>
      </w:r>
      <w:r>
        <w:rPr>
          <w:spacing w:val="-2"/>
          <w:sz w:val="64"/>
        </w:rPr>
        <w:t>有</w:t>
      </w:r>
      <w:r>
        <w:rPr>
          <w:spacing w:val="-2"/>
          <w:sz w:val="64"/>
        </w:rPr>
        <w:t>限</w:t>
      </w:r>
      <w:r>
        <w:rPr>
          <w:spacing w:val="-2"/>
          <w:sz w:val="64"/>
        </w:rPr>
        <w:t>。</w:t>
      </w:r>
      <w:r>
        <w:rPr>
          <w:spacing w:val="-2"/>
          <w:sz w:val="64"/>
        </w:rPr>
        <w:t>由</w:t>
      </w:r>
      <w:r>
        <w:rPr>
          <w:spacing w:val="-2"/>
          <w:sz w:val="64"/>
        </w:rPr>
        <w:t>于</w:t>
      </w:r>
      <w:r>
        <w:rPr>
          <w:spacing w:val="-2"/>
          <w:sz w:val="64"/>
        </w:rPr>
        <w:t>低</w:t>
      </w:r>
      <w:r>
        <w:rPr>
          <w:spacing w:val="-2"/>
          <w:sz w:val="64"/>
        </w:rPr>
        <w:t>成</w:t>
      </w:r>
      <w:r>
        <w:rPr>
          <w:spacing w:val="-2"/>
          <w:sz w:val="64"/>
        </w:rPr>
        <w:t>本</w:t>
      </w:r>
      <w:r>
        <w:rPr>
          <w:spacing w:val="-2"/>
          <w:sz w:val="64"/>
        </w:rPr>
        <w:t>、</w:t>
      </w:r>
      <w:r>
        <w:rPr>
          <w:spacing w:val="-2"/>
          <w:sz w:val="64"/>
        </w:rPr>
        <w:t>低</w:t>
      </w:r>
      <w:r>
        <w:rPr>
          <w:spacing w:val="-2"/>
          <w:sz w:val="64"/>
        </w:rPr>
        <w:t>能</w:t>
      </w:r>
      <w:r>
        <w:rPr>
          <w:spacing w:val="-2"/>
          <w:sz w:val="64"/>
        </w:rPr>
        <w:t>耗、</w:t>
      </w:r>
      <w:r>
        <w:rPr>
          <w:spacing w:val="-2"/>
          <w:sz w:val="64"/>
        </w:rPr>
        <w:t>体</w:t>
      </w:r>
      <w:r>
        <w:rPr>
          <w:spacing w:val="-2"/>
          <w:sz w:val="64"/>
        </w:rPr>
        <w:t>积</w:t>
      </w:r>
      <w:r>
        <w:rPr>
          <w:spacing w:val="-2"/>
          <w:sz w:val="64"/>
        </w:rPr>
        <w:t>小</w:t>
      </w:r>
      <w:r>
        <w:rPr>
          <w:spacing w:val="-2"/>
          <w:sz w:val="64"/>
        </w:rPr>
        <w:t>、</w:t>
      </w:r>
      <w:r>
        <w:rPr>
          <w:spacing w:val="-2"/>
          <w:sz w:val="64"/>
        </w:rPr>
        <w:t>野</w:t>
      </w:r>
      <w:r>
        <w:rPr>
          <w:spacing w:val="-2"/>
          <w:sz w:val="64"/>
        </w:rPr>
        <w:t>外</w:t>
      </w:r>
      <w:r>
        <w:rPr>
          <w:spacing w:val="-2"/>
          <w:sz w:val="64"/>
        </w:rPr>
        <w:t>部</w:t>
      </w:r>
      <w:r>
        <w:rPr>
          <w:spacing w:val="-2"/>
          <w:sz w:val="64"/>
        </w:rPr>
        <w:t>署</w:t>
      </w:r>
      <w:r>
        <w:rPr>
          <w:spacing w:val="-2"/>
          <w:sz w:val="64"/>
        </w:rPr>
        <w:t>等</w:t>
      </w:r>
      <w:r>
        <w:rPr>
          <w:spacing w:val="-2"/>
          <w:sz w:val="64"/>
        </w:rPr>
        <w:t>要</w:t>
      </w:r>
      <w:r>
        <w:rPr>
          <w:spacing w:val="-2"/>
          <w:sz w:val="64"/>
        </w:rPr>
        <w:t>求</w:t>
      </w:r>
      <w:r>
        <w:rPr>
          <w:spacing w:val="-2"/>
          <w:sz w:val="64"/>
        </w:rPr>
        <w:t>，</w:t>
      </w:r>
      <w:r>
        <w:rPr>
          <w:spacing w:val="-2"/>
          <w:sz w:val="64"/>
        </w:rPr>
        <w:t>传</w:t>
      </w:r>
      <w:r>
        <w:rPr>
          <w:spacing w:val="-2"/>
          <w:sz w:val="64"/>
        </w:rPr>
        <w:t>感</w:t>
      </w:r>
      <w:r>
        <w:rPr>
          <w:spacing w:val="-2"/>
          <w:sz w:val="64"/>
        </w:rPr>
        <w:t>器</w:t>
      </w:r>
      <w:r>
        <w:rPr>
          <w:spacing w:val="-2"/>
          <w:sz w:val="64"/>
        </w:rPr>
        <w:t>结</w:t>
      </w:r>
      <w:r>
        <w:rPr>
          <w:spacing w:val="-2"/>
          <w:sz w:val="64"/>
        </w:rPr>
        <w:t>点在</w:t>
      </w:r>
      <w:r>
        <w:rPr>
          <w:spacing w:val="-2"/>
          <w:sz w:val="64"/>
        </w:rPr>
        <w:t>供</w:t>
      </w:r>
      <w:r>
        <w:rPr>
          <w:spacing w:val="-2"/>
          <w:sz w:val="64"/>
        </w:rPr>
        <w:t>电</w:t>
      </w:r>
      <w:r>
        <w:rPr>
          <w:spacing w:val="-2"/>
          <w:sz w:val="64"/>
        </w:rPr>
        <w:t>、</w:t>
      </w:r>
      <w:r>
        <w:rPr>
          <w:spacing w:val="-2"/>
          <w:sz w:val="64"/>
        </w:rPr>
        <w:t>计</w:t>
      </w:r>
      <w:r>
        <w:rPr>
          <w:spacing w:val="-2"/>
          <w:sz w:val="64"/>
        </w:rPr>
        <w:t>算</w:t>
      </w:r>
      <w:r>
        <w:rPr>
          <w:spacing w:val="-2"/>
          <w:sz w:val="64"/>
        </w:rPr>
        <w:t>、</w:t>
      </w:r>
      <w:r>
        <w:rPr>
          <w:spacing w:val="-2"/>
          <w:sz w:val="64"/>
        </w:rPr>
        <w:t>存</w:t>
      </w:r>
      <w:r>
        <w:rPr>
          <w:spacing w:val="-2"/>
          <w:sz w:val="64"/>
        </w:rPr>
        <w:t>储</w:t>
      </w:r>
      <w:r>
        <w:rPr>
          <w:spacing w:val="-2"/>
          <w:sz w:val="64"/>
        </w:rPr>
        <w:t>、</w:t>
      </w:r>
      <w:r>
        <w:rPr>
          <w:spacing w:val="-2"/>
          <w:sz w:val="64"/>
        </w:rPr>
        <w:t>通</w:t>
      </w:r>
      <w:r>
        <w:rPr>
          <w:spacing w:val="-2"/>
          <w:sz w:val="64"/>
        </w:rPr>
        <w:t>信</w:t>
      </w:r>
      <w:r>
        <w:rPr>
          <w:spacing w:val="-2"/>
          <w:sz w:val="64"/>
        </w:rPr>
        <w:t>等</w:t>
      </w:r>
      <w:r>
        <w:rPr>
          <w:spacing w:val="-2"/>
          <w:sz w:val="64"/>
        </w:rPr>
        <w:t>方</w:t>
      </w:r>
      <w:r>
        <w:rPr>
          <w:spacing w:val="-2"/>
          <w:sz w:val="64"/>
        </w:rPr>
        <w:t>面</w:t>
      </w:r>
      <w:r>
        <w:rPr>
          <w:spacing w:val="-2"/>
          <w:sz w:val="64"/>
        </w:rPr>
        <w:t>的</w:t>
      </w:r>
      <w:r>
        <w:rPr>
          <w:spacing w:val="-2"/>
          <w:sz w:val="64"/>
        </w:rPr>
        <w:t>能</w:t>
      </w:r>
      <w:r>
        <w:rPr>
          <w:spacing w:val="-2"/>
          <w:sz w:val="64"/>
        </w:rPr>
        <w:t>力受</w:t>
      </w:r>
      <w:r>
        <w:rPr>
          <w:spacing w:val="-2"/>
          <w:sz w:val="64"/>
        </w:rPr>
        <w:t>到</w:t>
      </w:r>
      <w:r>
        <w:rPr>
          <w:spacing w:val="-4"/>
          <w:sz w:val="64"/>
        </w:rPr>
        <w:t>限</w:t>
      </w:r>
      <w:r>
        <w:rPr>
          <w:spacing w:val="-4"/>
          <w:sz w:val="64"/>
        </w:rPr>
        <w:t>制</w:t>
      </w:r>
      <w:r>
        <w:rPr>
          <w:spacing w:val="-4"/>
          <w:sz w:val="64"/>
        </w:rPr>
        <w:t>。</w:t>
      </w:r>
    </w:p>
    <w:p>
      <w:pPr>
        <w:spacing w:after="0" w:line="220" w:lineRule="auto"/>
        <w:jc w:val="both"/>
        <w:rPr>
          <w:rFonts w:ascii="Arial" w:hAnsi="Arial" w:eastAsia="Arial"/>
          <w:sz w:val="64"/>
        </w:rPr>
        <w:sectPr>
          <w:headerReference w:type="default" r:id="rId263"/>
          <w:footerReference w:type="default" r:id="rId264"/>
          <w:pgSz w:w="14400" w:h="10800" w:orient="landscape"/>
          <w:pgMar w:header="0" w:footer="0" w:top="1000" w:bottom="0" w:left="240" w:right="0"/>
        </w:sectPr>
      </w:pPr>
    </w:p>
    <w:p>
      <w:pPr>
        <w:pStyle w:val="Heading3"/>
        <w:ind w:left="300" w:right="538"/>
      </w:pPr>
      <w:bookmarkStart w:name="未来   " w:id="160"/>
      <w:bookmarkEnd w:id="160"/>
      <w:r>
        <w:rPr/>
      </w:r>
      <w:r>
        <w:rPr>
          <w:w w:val="95"/>
        </w:rPr>
        <w:t>未</w:t>
      </w:r>
      <w:r>
        <w:rPr>
          <w:spacing w:val="-10"/>
        </w:rPr>
        <w:t>来</w:t>
      </w:r>
    </w:p>
    <w:p>
      <w:pPr>
        <w:pStyle w:val="ListParagraph"/>
        <w:numPr>
          <w:ilvl w:val="0"/>
          <w:numId w:val="10"/>
        </w:numPr>
        <w:tabs>
          <w:tab w:pos="1164" w:val="left" w:leader="none"/>
        </w:tabs>
        <w:spacing w:line="220" w:lineRule="auto" w:before="770" w:after="0"/>
        <w:ind w:left="1164" w:right="1479" w:hanging="540"/>
        <w:jc w:val="both"/>
        <w:rPr>
          <w:rFonts w:ascii="Arial" w:hAnsi="Arial" w:eastAsia="Arial"/>
          <w:sz w:val="64"/>
        </w:rPr>
      </w:pPr>
      <w:r>
        <w:rPr>
          <w:spacing w:val="-2"/>
          <w:sz w:val="64"/>
        </w:rPr>
        <w:t>随</w:t>
      </w:r>
      <w:r>
        <w:rPr>
          <w:spacing w:val="-2"/>
          <w:sz w:val="64"/>
        </w:rPr>
        <w:t>着</w:t>
      </w:r>
      <w:r>
        <w:rPr>
          <w:spacing w:val="-2"/>
          <w:sz w:val="64"/>
        </w:rPr>
        <w:t>微</w:t>
      </w:r>
      <w:r>
        <w:rPr>
          <w:spacing w:val="-2"/>
          <w:sz w:val="64"/>
        </w:rPr>
        <w:t>电</w:t>
      </w:r>
      <w:r>
        <w:rPr>
          <w:spacing w:val="-2"/>
          <w:sz w:val="64"/>
        </w:rPr>
        <w:t>子</w:t>
      </w:r>
      <w:r>
        <w:rPr>
          <w:spacing w:val="-2"/>
          <w:sz w:val="64"/>
        </w:rPr>
        <w:t>技</w:t>
      </w:r>
      <w:r>
        <w:rPr>
          <w:spacing w:val="-2"/>
          <w:sz w:val="64"/>
        </w:rPr>
        <w:t>术</w:t>
      </w:r>
      <w:r>
        <w:rPr>
          <w:spacing w:val="-2"/>
          <w:sz w:val="64"/>
        </w:rPr>
        <w:t>、</w:t>
      </w:r>
      <w:r>
        <w:rPr>
          <w:spacing w:val="-2"/>
          <w:sz w:val="64"/>
        </w:rPr>
        <w:t>微</w:t>
      </w:r>
      <w:r>
        <w:rPr>
          <w:spacing w:val="-2"/>
          <w:sz w:val="64"/>
        </w:rPr>
        <w:t>机</w:t>
      </w:r>
      <w:r>
        <w:rPr>
          <w:spacing w:val="-2"/>
          <w:sz w:val="64"/>
        </w:rPr>
        <w:t>械</w:t>
      </w:r>
      <w:r>
        <w:rPr>
          <w:spacing w:val="-2"/>
          <w:sz w:val="64"/>
        </w:rPr>
        <w:t>加</w:t>
      </w:r>
      <w:r>
        <w:rPr>
          <w:spacing w:val="-2"/>
          <w:sz w:val="64"/>
        </w:rPr>
        <w:t>工</w:t>
      </w:r>
      <w:r>
        <w:rPr>
          <w:spacing w:val="-2"/>
          <w:sz w:val="64"/>
        </w:rPr>
        <w:t>技</w:t>
      </w:r>
      <w:r>
        <w:rPr>
          <w:spacing w:val="-2"/>
          <w:sz w:val="64"/>
        </w:rPr>
        <w:t>术</w:t>
      </w:r>
      <w:r>
        <w:rPr>
          <w:spacing w:val="-2"/>
          <w:sz w:val="64"/>
        </w:rPr>
        <w:t>、高</w:t>
      </w:r>
      <w:r>
        <w:rPr>
          <w:spacing w:val="-2"/>
          <w:sz w:val="64"/>
        </w:rPr>
        <w:t>能</w:t>
      </w:r>
      <w:r>
        <w:rPr>
          <w:spacing w:val="-2"/>
          <w:sz w:val="64"/>
        </w:rPr>
        <w:t>电</w:t>
      </w:r>
      <w:r>
        <w:rPr>
          <w:spacing w:val="-2"/>
          <w:sz w:val="64"/>
        </w:rPr>
        <w:t>池</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w:t>
      </w:r>
      <w:r>
        <w:rPr>
          <w:spacing w:val="-2"/>
          <w:sz w:val="64"/>
        </w:rPr>
        <w:t>传</w:t>
      </w:r>
      <w:r>
        <w:rPr>
          <w:spacing w:val="-2"/>
          <w:sz w:val="64"/>
        </w:rPr>
        <w:t>感</w:t>
      </w:r>
      <w:r>
        <w:rPr>
          <w:spacing w:val="-2"/>
          <w:sz w:val="64"/>
        </w:rPr>
        <w:t>器</w:t>
      </w:r>
      <w:r>
        <w:rPr>
          <w:spacing w:val="-2"/>
          <w:sz w:val="64"/>
        </w:rPr>
        <w:t>结</w:t>
      </w:r>
      <w:r>
        <w:rPr>
          <w:spacing w:val="-2"/>
          <w:sz w:val="64"/>
        </w:rPr>
        <w:t>点</w:t>
      </w:r>
      <w:r>
        <w:rPr>
          <w:spacing w:val="-2"/>
          <w:sz w:val="64"/>
        </w:rPr>
        <w:t>的</w:t>
      </w:r>
      <w:r>
        <w:rPr>
          <w:spacing w:val="-2"/>
          <w:sz w:val="64"/>
        </w:rPr>
        <w:t>体</w:t>
      </w:r>
      <w:r>
        <w:rPr>
          <w:spacing w:val="-2"/>
          <w:sz w:val="64"/>
        </w:rPr>
        <w:t>积将</w:t>
      </w:r>
      <w:r>
        <w:rPr>
          <w:spacing w:val="-2"/>
          <w:sz w:val="64"/>
        </w:rPr>
        <w:t>越</w:t>
      </w:r>
      <w:r>
        <w:rPr>
          <w:spacing w:val="-2"/>
          <w:sz w:val="64"/>
        </w:rPr>
        <w:t>来</w:t>
      </w:r>
      <w:r>
        <w:rPr>
          <w:spacing w:val="-2"/>
          <w:sz w:val="64"/>
        </w:rPr>
        <w:t>越</w:t>
      </w:r>
      <w:r>
        <w:rPr>
          <w:spacing w:val="-2"/>
          <w:sz w:val="64"/>
        </w:rPr>
        <w:t>小</w:t>
      </w:r>
      <w:r>
        <w:rPr>
          <w:spacing w:val="-2"/>
          <w:sz w:val="64"/>
        </w:rPr>
        <w:t>，</w:t>
      </w:r>
      <w:r>
        <w:rPr>
          <w:spacing w:val="-2"/>
          <w:sz w:val="64"/>
        </w:rPr>
        <w:t>功</w:t>
      </w:r>
      <w:r>
        <w:rPr>
          <w:spacing w:val="-2"/>
          <w:sz w:val="64"/>
        </w:rPr>
        <w:t>耗</w:t>
      </w:r>
      <w:r>
        <w:rPr>
          <w:spacing w:val="-2"/>
          <w:sz w:val="64"/>
        </w:rPr>
        <w:t>越</w:t>
      </w:r>
      <w:r>
        <w:rPr>
          <w:spacing w:val="-2"/>
          <w:sz w:val="64"/>
        </w:rPr>
        <w:t>来</w:t>
      </w:r>
      <w:r>
        <w:rPr>
          <w:spacing w:val="-2"/>
          <w:sz w:val="64"/>
        </w:rPr>
        <w:t>越</w:t>
      </w:r>
      <w:r>
        <w:rPr>
          <w:spacing w:val="-2"/>
          <w:sz w:val="64"/>
        </w:rPr>
        <w:t>少</w:t>
      </w:r>
      <w:r>
        <w:rPr>
          <w:spacing w:val="-2"/>
          <w:sz w:val="64"/>
        </w:rPr>
        <w:t>，</w:t>
      </w:r>
      <w:r>
        <w:rPr>
          <w:spacing w:val="-2"/>
          <w:sz w:val="64"/>
        </w:rPr>
        <w:t>价</w:t>
      </w:r>
      <w:r>
        <w:rPr>
          <w:spacing w:val="-2"/>
          <w:sz w:val="64"/>
        </w:rPr>
        <w:t>格</w:t>
      </w:r>
      <w:r>
        <w:rPr>
          <w:spacing w:val="-2"/>
          <w:sz w:val="64"/>
        </w:rPr>
        <w:t>也</w:t>
      </w:r>
      <w:r>
        <w:rPr>
          <w:spacing w:val="-2"/>
          <w:sz w:val="64"/>
        </w:rPr>
        <w:t>会</w:t>
      </w:r>
      <w:r>
        <w:rPr>
          <w:spacing w:val="-2"/>
          <w:sz w:val="64"/>
        </w:rPr>
        <w:t>越来</w:t>
      </w:r>
      <w:r>
        <w:rPr>
          <w:spacing w:val="-2"/>
          <w:sz w:val="64"/>
        </w:rPr>
        <w:t>越</w:t>
      </w:r>
      <w:r>
        <w:rPr>
          <w:spacing w:val="-2"/>
          <w:sz w:val="64"/>
        </w:rPr>
        <w:t>低</w:t>
      </w:r>
      <w:r>
        <w:rPr>
          <w:spacing w:val="-2"/>
          <w:sz w:val="64"/>
        </w:rPr>
        <w:t>，</w:t>
      </w:r>
      <w:r>
        <w:rPr>
          <w:spacing w:val="-2"/>
          <w:sz w:val="64"/>
        </w:rPr>
        <w:t>而</w:t>
      </w:r>
      <w:r>
        <w:rPr>
          <w:spacing w:val="-2"/>
          <w:sz w:val="64"/>
        </w:rPr>
        <w:t>计</w:t>
      </w:r>
      <w:r>
        <w:rPr>
          <w:spacing w:val="-2"/>
          <w:sz w:val="64"/>
        </w:rPr>
        <w:t>算</w:t>
      </w:r>
      <w:r>
        <w:rPr>
          <w:spacing w:val="-2"/>
          <w:sz w:val="64"/>
        </w:rPr>
        <w:t>能</w:t>
      </w:r>
      <w:r>
        <w:rPr>
          <w:spacing w:val="-2"/>
          <w:sz w:val="64"/>
        </w:rPr>
        <w:t>力</w:t>
      </w:r>
      <w:r>
        <w:rPr>
          <w:spacing w:val="-2"/>
          <w:sz w:val="64"/>
        </w:rPr>
        <w:t>将</w:t>
      </w:r>
      <w:r>
        <w:rPr>
          <w:spacing w:val="-2"/>
          <w:sz w:val="64"/>
        </w:rPr>
        <w:t>越</w:t>
      </w:r>
      <w:r>
        <w:rPr>
          <w:spacing w:val="-2"/>
          <w:sz w:val="64"/>
        </w:rPr>
        <w:t>来</w:t>
      </w:r>
      <w:r>
        <w:rPr>
          <w:spacing w:val="-2"/>
          <w:sz w:val="64"/>
        </w:rPr>
        <w:t>越</w:t>
      </w:r>
      <w:r>
        <w:rPr>
          <w:spacing w:val="-2"/>
          <w:sz w:val="64"/>
        </w:rPr>
        <w:t>强</w:t>
      </w:r>
      <w:r>
        <w:rPr>
          <w:spacing w:val="-2"/>
          <w:sz w:val="64"/>
        </w:rPr>
        <w:t>，</w:t>
      </w:r>
      <w:r>
        <w:rPr>
          <w:spacing w:val="-2"/>
          <w:sz w:val="64"/>
        </w:rPr>
        <w:t>最</w:t>
      </w:r>
      <w:r>
        <w:rPr>
          <w:spacing w:val="-2"/>
          <w:sz w:val="64"/>
        </w:rPr>
        <w:t>终</w:t>
      </w:r>
      <w:r>
        <w:rPr>
          <w:spacing w:val="-2"/>
          <w:sz w:val="64"/>
        </w:rPr>
        <w:t>达到</w:t>
      </w:r>
      <w:r>
        <w:rPr>
          <w:spacing w:val="-2"/>
          <w:sz w:val="64"/>
        </w:rPr>
        <w:t>所</w:t>
      </w:r>
      <w:r>
        <w:rPr>
          <w:spacing w:val="-2"/>
          <w:sz w:val="64"/>
        </w:rPr>
        <w:t>谓</w:t>
      </w:r>
      <w:r>
        <w:rPr>
          <w:rFonts w:ascii="Calibri" w:hAnsi="Calibri" w:eastAsia="Calibri"/>
          <w:spacing w:val="-2"/>
          <w:sz w:val="64"/>
        </w:rPr>
        <w:t>“</w:t>
      </w:r>
      <w:r>
        <w:rPr>
          <w:spacing w:val="-2"/>
          <w:sz w:val="64"/>
        </w:rPr>
        <w:t>智</w:t>
      </w:r>
      <w:r>
        <w:rPr>
          <w:spacing w:val="-2"/>
          <w:sz w:val="64"/>
        </w:rPr>
        <w:t>能</w:t>
      </w:r>
      <w:r>
        <w:rPr>
          <w:spacing w:val="-2"/>
          <w:sz w:val="64"/>
        </w:rPr>
        <w:t>尘</w:t>
      </w:r>
      <w:r>
        <w:rPr>
          <w:spacing w:val="-2"/>
          <w:sz w:val="64"/>
        </w:rPr>
        <w:t>埃</w:t>
      </w:r>
      <w:r>
        <w:rPr>
          <w:rFonts w:ascii="Calibri" w:hAnsi="Calibri" w:eastAsia="Calibri"/>
          <w:spacing w:val="-2"/>
          <w:sz w:val="64"/>
        </w:rPr>
        <w:t>”</w:t>
      </w:r>
      <w:r>
        <w:rPr>
          <w:spacing w:val="-2"/>
          <w:sz w:val="64"/>
        </w:rPr>
        <w:t>的</w:t>
      </w:r>
      <w:r>
        <w:rPr>
          <w:spacing w:val="-2"/>
          <w:sz w:val="64"/>
        </w:rPr>
        <w:t>水</w:t>
      </w:r>
      <w:r>
        <w:rPr>
          <w:spacing w:val="-2"/>
          <w:sz w:val="64"/>
        </w:rPr>
        <w:t>平</w:t>
      </w:r>
      <w:r>
        <w:rPr>
          <w:spacing w:val="-2"/>
          <w:sz w:val="64"/>
        </w:rPr>
        <w:t>。</w:t>
      </w:r>
    </w:p>
    <w:p>
      <w:pPr>
        <w:pStyle w:val="ListParagraph"/>
        <w:numPr>
          <w:ilvl w:val="0"/>
          <w:numId w:val="10"/>
        </w:numPr>
        <w:tabs>
          <w:tab w:pos="1164" w:val="left" w:leader="none"/>
        </w:tabs>
        <w:spacing w:line="220" w:lineRule="auto" w:before="221" w:after="0"/>
        <w:ind w:left="1164" w:right="1479" w:hanging="540"/>
        <w:jc w:val="both"/>
        <w:rPr>
          <w:rFonts w:ascii="Arial" w:hAnsi="Arial" w:eastAsia="Arial"/>
          <w:sz w:val="64"/>
        </w:rPr>
      </w:pPr>
      <w:r>
        <w:rPr/>
        <w:drawing>
          <wp:anchor distT="0" distB="0" distL="0" distR="0" allowOverlap="1" layoutInCell="1" locked="0" behindDoc="0" simplePos="0" relativeHeight="15762944">
            <wp:simplePos x="0" y="0"/>
            <wp:positionH relativeFrom="page">
              <wp:posOffset>8318753</wp:posOffset>
            </wp:positionH>
            <wp:positionV relativeFrom="paragraph">
              <wp:posOffset>1946020</wp:posOffset>
            </wp:positionV>
            <wp:extent cx="609599" cy="609599"/>
            <wp:effectExtent l="0" t="0" r="0" b="0"/>
            <wp:wrapNone/>
            <wp:docPr id="281" name="image7.png"/>
            <wp:cNvGraphicFramePr>
              <a:graphicFrameLocks noChangeAspect="1"/>
            </wp:cNvGraphicFramePr>
            <a:graphic>
              <a:graphicData uri="http://schemas.openxmlformats.org/drawingml/2006/picture">
                <pic:pic>
                  <pic:nvPicPr>
                    <pic:cNvPr id="28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这</w:t>
      </w:r>
      <w:r>
        <w:rPr>
          <w:spacing w:val="-2"/>
          <w:sz w:val="64"/>
        </w:rPr>
        <w:t>些</w:t>
      </w:r>
      <w:r>
        <w:rPr>
          <w:spacing w:val="-2"/>
          <w:sz w:val="64"/>
        </w:rPr>
        <w:t>廉</w:t>
      </w:r>
      <w:r>
        <w:rPr>
          <w:spacing w:val="-2"/>
          <w:sz w:val="64"/>
        </w:rPr>
        <w:t>价</w:t>
      </w:r>
      <w:r>
        <w:rPr>
          <w:spacing w:val="-2"/>
          <w:sz w:val="64"/>
        </w:rPr>
        <w:t>的</w:t>
      </w:r>
      <w:r>
        <w:rPr>
          <w:spacing w:val="-2"/>
          <w:sz w:val="64"/>
        </w:rPr>
        <w:t>微</w:t>
      </w:r>
      <w:r>
        <w:rPr>
          <w:spacing w:val="-2"/>
          <w:sz w:val="64"/>
        </w:rPr>
        <w:t>小</w:t>
      </w:r>
      <w:r>
        <w:rPr>
          <w:spacing w:val="-2"/>
          <w:sz w:val="64"/>
        </w:rPr>
        <w:t>结</w:t>
      </w:r>
      <w:r>
        <w:rPr>
          <w:spacing w:val="-2"/>
          <w:sz w:val="64"/>
        </w:rPr>
        <w:t>点</w:t>
      </w:r>
      <w:r>
        <w:rPr>
          <w:spacing w:val="-2"/>
          <w:sz w:val="64"/>
        </w:rPr>
        <w:t>可</w:t>
      </w:r>
      <w:r>
        <w:rPr>
          <w:spacing w:val="-2"/>
          <w:sz w:val="64"/>
        </w:rPr>
        <w:t>以</w:t>
      </w:r>
      <w:r>
        <w:rPr>
          <w:spacing w:val="-2"/>
          <w:sz w:val="64"/>
        </w:rPr>
        <w:t>大</w:t>
      </w:r>
      <w:r>
        <w:rPr>
          <w:spacing w:val="-2"/>
          <w:sz w:val="64"/>
        </w:rPr>
        <w:t>规</w:t>
      </w:r>
      <w:r>
        <w:rPr>
          <w:spacing w:val="-2"/>
          <w:sz w:val="64"/>
        </w:rPr>
        <w:t>模</w:t>
      </w:r>
      <w:r>
        <w:rPr>
          <w:spacing w:val="-2"/>
          <w:sz w:val="64"/>
        </w:rPr>
        <w:t>部</w:t>
      </w:r>
      <w:r>
        <w:rPr>
          <w:spacing w:val="-2"/>
          <w:sz w:val="64"/>
        </w:rPr>
        <w:t>署到</w:t>
      </w:r>
      <w:r>
        <w:rPr>
          <w:spacing w:val="-2"/>
          <w:sz w:val="64"/>
        </w:rPr>
        <w:t>各</w:t>
      </w:r>
      <w:r>
        <w:rPr>
          <w:spacing w:val="-2"/>
          <w:sz w:val="64"/>
        </w:rPr>
        <w:t>类</w:t>
      </w:r>
      <w:r>
        <w:rPr>
          <w:spacing w:val="-2"/>
          <w:sz w:val="64"/>
        </w:rPr>
        <w:t>特</w:t>
      </w:r>
      <w:r>
        <w:rPr>
          <w:spacing w:val="-2"/>
          <w:sz w:val="64"/>
        </w:rPr>
        <w:t>殊</w:t>
      </w:r>
      <w:r>
        <w:rPr>
          <w:spacing w:val="-2"/>
          <w:sz w:val="64"/>
        </w:rPr>
        <w:t>环</w:t>
      </w:r>
      <w:r>
        <w:rPr>
          <w:spacing w:val="-2"/>
          <w:sz w:val="64"/>
        </w:rPr>
        <w:t>境</w:t>
      </w:r>
      <w:r>
        <w:rPr>
          <w:spacing w:val="-2"/>
          <w:sz w:val="64"/>
        </w:rPr>
        <w:t>中</w:t>
      </w:r>
      <w:r>
        <w:rPr>
          <w:spacing w:val="-2"/>
          <w:sz w:val="64"/>
        </w:rPr>
        <w:t>，</w:t>
      </w:r>
      <w:r>
        <w:rPr>
          <w:spacing w:val="-2"/>
          <w:sz w:val="64"/>
        </w:rPr>
        <w:t>对</w:t>
      </w:r>
      <w:r>
        <w:rPr>
          <w:spacing w:val="-2"/>
          <w:sz w:val="64"/>
        </w:rPr>
        <w:t>目</w:t>
      </w:r>
      <w:r>
        <w:rPr>
          <w:spacing w:val="-2"/>
          <w:sz w:val="64"/>
        </w:rPr>
        <w:t>标</w:t>
      </w:r>
      <w:r>
        <w:rPr>
          <w:spacing w:val="-2"/>
          <w:sz w:val="64"/>
        </w:rPr>
        <w:t>形</w:t>
      </w:r>
      <w:r>
        <w:rPr>
          <w:spacing w:val="-2"/>
          <w:sz w:val="64"/>
        </w:rPr>
        <w:t>成</w:t>
      </w:r>
      <w:r>
        <w:rPr>
          <w:spacing w:val="-2"/>
          <w:sz w:val="64"/>
        </w:rPr>
        <w:t>全</w:t>
      </w:r>
      <w:r>
        <w:rPr>
          <w:spacing w:val="-2"/>
          <w:sz w:val="64"/>
        </w:rPr>
        <w:t>方</w:t>
      </w:r>
      <w:r>
        <w:rPr>
          <w:spacing w:val="-2"/>
          <w:sz w:val="64"/>
        </w:rPr>
        <w:t>位</w:t>
      </w:r>
      <w:r>
        <w:rPr>
          <w:spacing w:val="-2"/>
          <w:sz w:val="64"/>
        </w:rPr>
        <w:t>的连</w:t>
      </w:r>
      <w:r>
        <w:rPr>
          <w:spacing w:val="-2"/>
          <w:sz w:val="64"/>
        </w:rPr>
        <w:t>续</w:t>
      </w:r>
      <w:r>
        <w:rPr>
          <w:spacing w:val="-2"/>
          <w:sz w:val="64"/>
        </w:rPr>
        <w:t>监</w:t>
      </w:r>
      <w:r>
        <w:rPr>
          <w:spacing w:val="-2"/>
          <w:sz w:val="64"/>
        </w:rPr>
        <w:t>测</w:t>
      </w:r>
      <w:r>
        <w:rPr>
          <w:spacing w:val="-2"/>
          <w:sz w:val="64"/>
        </w:rPr>
        <w:t>。</w:t>
      </w:r>
      <w:r>
        <w:rPr>
          <w:spacing w:val="-2"/>
          <w:sz w:val="64"/>
        </w:rPr>
        <w:t>因</w:t>
      </w:r>
      <w:r>
        <w:rPr>
          <w:spacing w:val="-2"/>
          <w:sz w:val="64"/>
        </w:rPr>
        <w:t>此</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在</w:t>
      </w:r>
      <w:r>
        <w:rPr>
          <w:spacing w:val="-2"/>
          <w:sz w:val="64"/>
        </w:rPr>
        <w:t>诸</w:t>
      </w:r>
      <w:r>
        <w:rPr>
          <w:spacing w:val="-2"/>
          <w:sz w:val="64"/>
        </w:rPr>
        <w:t>多</w:t>
      </w:r>
      <w:r>
        <w:rPr>
          <w:spacing w:val="-2"/>
          <w:sz w:val="64"/>
        </w:rPr>
        <w:t>领</w:t>
      </w:r>
      <w:r>
        <w:rPr>
          <w:spacing w:val="-2"/>
          <w:sz w:val="64"/>
        </w:rPr>
        <w:t>域</w:t>
      </w:r>
      <w:r>
        <w:rPr>
          <w:spacing w:val="-2"/>
          <w:sz w:val="64"/>
        </w:rPr>
        <w:t>都具</w:t>
      </w:r>
      <w:r>
        <w:rPr>
          <w:spacing w:val="-2"/>
          <w:sz w:val="64"/>
        </w:rPr>
        <w:t>有</w:t>
      </w:r>
      <w:r>
        <w:rPr>
          <w:spacing w:val="-2"/>
          <w:sz w:val="64"/>
        </w:rPr>
        <w:t>广</w:t>
      </w:r>
      <w:r>
        <w:rPr>
          <w:spacing w:val="-2"/>
          <w:sz w:val="64"/>
        </w:rPr>
        <w:t>阔</w:t>
      </w:r>
      <w:r>
        <w:rPr>
          <w:spacing w:val="-2"/>
          <w:sz w:val="64"/>
        </w:rPr>
        <w:t>的</w:t>
      </w:r>
      <w:r>
        <w:rPr>
          <w:spacing w:val="-2"/>
          <w:sz w:val="64"/>
        </w:rPr>
        <w:t>应</w:t>
      </w:r>
      <w:r>
        <w:rPr>
          <w:spacing w:val="-2"/>
          <w:sz w:val="64"/>
        </w:rPr>
        <w:t>用</w:t>
      </w:r>
      <w:r>
        <w:rPr>
          <w:spacing w:val="-2"/>
          <w:sz w:val="64"/>
        </w:rPr>
        <w:t>前</w:t>
      </w:r>
      <w:r>
        <w:rPr>
          <w:spacing w:val="-2"/>
          <w:sz w:val="64"/>
        </w:rPr>
        <w:t>景</w:t>
      </w:r>
      <w:r>
        <w:rPr>
          <w:spacing w:val="-2"/>
          <w:sz w:val="64"/>
        </w:rPr>
        <w:t>。</w:t>
      </w:r>
    </w:p>
    <w:p>
      <w:pPr>
        <w:spacing w:after="0" w:line="220" w:lineRule="auto"/>
        <w:jc w:val="both"/>
        <w:rPr>
          <w:rFonts w:ascii="Arial" w:hAnsi="Arial" w:eastAsia="Arial"/>
          <w:sz w:val="64"/>
        </w:rPr>
        <w:sectPr>
          <w:headerReference w:type="default" r:id="rId265"/>
          <w:footerReference w:type="default" r:id="rId266"/>
          <w:pgSz w:w="14400" w:h="10800" w:orient="landscape"/>
          <w:pgMar w:header="0" w:footer="0" w:top="800" w:bottom="0" w:left="240" w:right="0"/>
        </w:sectPr>
      </w:pPr>
    </w:p>
    <w:p>
      <w:pPr>
        <w:pStyle w:val="Heading3"/>
        <w:numPr>
          <w:ilvl w:val="1"/>
          <w:numId w:val="11"/>
        </w:numPr>
        <w:tabs>
          <w:tab w:pos="3560" w:val="left" w:leader="none"/>
        </w:tabs>
        <w:spacing w:line="225" w:lineRule="auto" w:before="10" w:after="0"/>
        <w:ind w:left="4760" w:right="2683" w:hanging="2316"/>
        <w:jc w:val="left"/>
      </w:pPr>
      <w:bookmarkStart w:name="2.3传感网络的关键技术 和应用前景" w:id="161"/>
      <w:bookmarkEnd w:id="161"/>
      <w:r>
        <w:rPr/>
      </w:r>
      <w:bookmarkStart w:name="2.3传感网络的关键技术 和应用前景" w:id="162"/>
      <w:bookmarkEnd w:id="162"/>
      <w:r>
        <w:rPr>
          <w:spacing w:val="-2"/>
        </w:rPr>
        <w:t>传</w:t>
      </w:r>
      <w:r>
        <w:rPr>
          <w:spacing w:val="-2"/>
        </w:rPr>
        <w:t>感</w:t>
      </w:r>
      <w:r>
        <w:rPr>
          <w:spacing w:val="-2"/>
        </w:rPr>
        <w:t>网</w:t>
      </w:r>
      <w:r>
        <w:rPr>
          <w:spacing w:val="-2"/>
        </w:rPr>
        <w:t>络</w:t>
      </w:r>
      <w:r>
        <w:rPr>
          <w:spacing w:val="-2"/>
        </w:rPr>
        <w:t>的</w:t>
      </w:r>
      <w:r>
        <w:rPr>
          <w:spacing w:val="-2"/>
        </w:rPr>
        <w:t>关</w:t>
      </w:r>
      <w:r>
        <w:rPr>
          <w:spacing w:val="-2"/>
        </w:rPr>
        <w:t>键</w:t>
      </w:r>
      <w:r>
        <w:rPr>
          <w:spacing w:val="-2"/>
        </w:rPr>
        <w:t>技</w:t>
      </w:r>
      <w:r>
        <w:rPr>
          <w:spacing w:val="-2"/>
        </w:rPr>
        <w:t>术</w:t>
      </w:r>
      <w:r>
        <w:rPr>
          <w:spacing w:val="-2"/>
        </w:rPr>
        <w:t>和</w:t>
      </w:r>
      <w:r>
        <w:rPr>
          <w:spacing w:val="-2"/>
        </w:rPr>
        <w:t>应</w:t>
      </w:r>
      <w:r>
        <w:rPr>
          <w:spacing w:val="-2"/>
        </w:rPr>
        <w:t>用</w:t>
      </w:r>
      <w:r>
        <w:rPr>
          <w:spacing w:val="-2"/>
        </w:rPr>
        <w:t>前</w:t>
      </w:r>
      <w:r>
        <w:rPr>
          <w:spacing w:val="-2"/>
        </w:rPr>
        <w:t>景</w:t>
      </w:r>
    </w:p>
    <w:p>
      <w:pPr>
        <w:pStyle w:val="ListParagraph"/>
        <w:numPr>
          <w:ilvl w:val="0"/>
          <w:numId w:val="10"/>
        </w:numPr>
        <w:tabs>
          <w:tab w:pos="1164" w:val="left" w:leader="none"/>
        </w:tabs>
        <w:spacing w:line="240" w:lineRule="auto" w:before="154" w:after="0"/>
        <w:ind w:left="1164" w:right="0" w:hanging="540"/>
        <w:jc w:val="left"/>
        <w:rPr>
          <w:rFonts w:ascii="Arial" w:hAnsi="Arial" w:eastAsia="Arial"/>
          <w:sz w:val="64"/>
        </w:rPr>
      </w:pPr>
      <w:r>
        <w:rPr>
          <w:w w:val="95"/>
          <w:sz w:val="64"/>
        </w:rPr>
        <w:t>对</w:t>
      </w:r>
      <w:r>
        <w:rPr>
          <w:w w:val="95"/>
          <w:sz w:val="64"/>
        </w:rPr>
        <w:t>传</w:t>
      </w:r>
      <w:r>
        <w:rPr>
          <w:w w:val="95"/>
          <w:sz w:val="64"/>
        </w:rPr>
        <w:t>感</w:t>
      </w:r>
      <w:r>
        <w:rPr>
          <w:w w:val="95"/>
          <w:sz w:val="64"/>
        </w:rPr>
        <w:t>网</w:t>
      </w:r>
      <w:r>
        <w:rPr>
          <w:w w:val="95"/>
          <w:sz w:val="64"/>
        </w:rPr>
        <w:t>络</w:t>
      </w:r>
      <w:r>
        <w:rPr>
          <w:w w:val="95"/>
          <w:sz w:val="64"/>
        </w:rPr>
        <w:t>的</w:t>
      </w:r>
      <w:r>
        <w:rPr>
          <w:w w:val="95"/>
          <w:sz w:val="64"/>
        </w:rPr>
        <w:t>要</w:t>
      </w:r>
      <w:r>
        <w:rPr>
          <w:spacing w:val="-10"/>
          <w:w w:val="95"/>
          <w:sz w:val="64"/>
        </w:rPr>
        <w:t>求</w:t>
      </w:r>
    </w:p>
    <w:p>
      <w:pPr>
        <w:pStyle w:val="ListParagraph"/>
        <w:numPr>
          <w:ilvl w:val="0"/>
          <w:numId w:val="10"/>
        </w:numPr>
        <w:tabs>
          <w:tab w:pos="1164" w:val="left" w:leader="none"/>
        </w:tabs>
        <w:spacing w:line="240" w:lineRule="auto" w:before="102" w:after="0"/>
        <w:ind w:left="1164" w:right="0" w:hanging="540"/>
        <w:jc w:val="left"/>
        <w:rPr>
          <w:rFonts w:ascii="Arial" w:hAnsi="Arial" w:eastAsia="Arial"/>
          <w:sz w:val="64"/>
        </w:rPr>
      </w:pPr>
      <w:r>
        <w:rPr>
          <w:w w:val="95"/>
          <w:sz w:val="64"/>
        </w:rPr>
        <w:t>研</w:t>
      </w:r>
      <w:r>
        <w:rPr>
          <w:w w:val="95"/>
          <w:sz w:val="64"/>
        </w:rPr>
        <w:t>究</w:t>
      </w:r>
      <w:r>
        <w:rPr>
          <w:w w:val="95"/>
          <w:sz w:val="64"/>
        </w:rPr>
        <w:t>内</w:t>
      </w:r>
      <w:r>
        <w:rPr>
          <w:w w:val="95"/>
          <w:sz w:val="64"/>
        </w:rPr>
        <w:t>容</w:t>
      </w:r>
      <w:r>
        <w:rPr>
          <w:w w:val="95"/>
          <w:sz w:val="64"/>
        </w:rPr>
        <w:t>和</w:t>
      </w:r>
      <w:r>
        <w:rPr>
          <w:w w:val="95"/>
          <w:sz w:val="64"/>
        </w:rPr>
        <w:t>关</w:t>
      </w:r>
      <w:r>
        <w:rPr>
          <w:w w:val="95"/>
          <w:sz w:val="64"/>
        </w:rPr>
        <w:t>键</w:t>
      </w:r>
      <w:r>
        <w:rPr>
          <w:w w:val="95"/>
          <w:sz w:val="64"/>
        </w:rPr>
        <w:t>技</w:t>
      </w:r>
      <w:r>
        <w:rPr>
          <w:spacing w:val="-10"/>
          <w:w w:val="95"/>
          <w:sz w:val="64"/>
        </w:rPr>
        <w:t>术</w:t>
      </w:r>
    </w:p>
    <w:p>
      <w:pPr>
        <w:pStyle w:val="ListParagraph"/>
        <w:numPr>
          <w:ilvl w:val="0"/>
          <w:numId w:val="10"/>
        </w:numPr>
        <w:tabs>
          <w:tab w:pos="1164" w:val="left" w:leader="none"/>
        </w:tabs>
        <w:spacing w:line="240" w:lineRule="auto" w:before="101" w:after="0"/>
        <w:ind w:left="1164" w:right="0" w:hanging="540"/>
        <w:jc w:val="left"/>
        <w:rPr>
          <w:rFonts w:ascii="Arial" w:hAnsi="Arial" w:eastAsia="Arial"/>
          <w:sz w:val="64"/>
        </w:rPr>
      </w:pPr>
      <w:r>
        <w:rPr>
          <w:w w:val="95"/>
          <w:sz w:val="64"/>
        </w:rPr>
        <w:t>应</w:t>
      </w:r>
      <w:r>
        <w:rPr>
          <w:w w:val="95"/>
          <w:sz w:val="64"/>
        </w:rPr>
        <w:t>用</w:t>
      </w:r>
      <w:r>
        <w:rPr>
          <w:w w:val="95"/>
          <w:sz w:val="64"/>
        </w:rPr>
        <w:t>前</w:t>
      </w:r>
      <w:r>
        <w:rPr>
          <w:spacing w:val="-10"/>
          <w:w w:val="95"/>
          <w:sz w:val="64"/>
        </w:rPr>
        <w:t>景</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1"/>
        </w:rPr>
      </w:pPr>
      <w:r>
        <w:rPr/>
        <w:drawing>
          <wp:anchor distT="0" distB="0" distL="0" distR="0" allowOverlap="1" layoutInCell="1" locked="0" behindDoc="0" simplePos="0" relativeHeight="68">
            <wp:simplePos x="0" y="0"/>
            <wp:positionH relativeFrom="page">
              <wp:posOffset>8318753</wp:posOffset>
            </wp:positionH>
            <wp:positionV relativeFrom="paragraph">
              <wp:posOffset>110299</wp:posOffset>
            </wp:positionV>
            <wp:extent cx="585215" cy="585216"/>
            <wp:effectExtent l="0" t="0" r="0" b="0"/>
            <wp:wrapTopAndBottom/>
            <wp:docPr id="283" name="image7.png"/>
            <wp:cNvGraphicFramePr>
              <a:graphicFrameLocks noChangeAspect="1"/>
            </wp:cNvGraphicFramePr>
            <a:graphic>
              <a:graphicData uri="http://schemas.openxmlformats.org/drawingml/2006/picture">
                <pic:pic>
                  <pic:nvPicPr>
                    <pic:cNvPr id="284"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11"/>
        </w:rPr>
        <w:sectPr>
          <w:headerReference w:type="default" r:id="rId267"/>
          <w:footerReference w:type="default" r:id="rId268"/>
          <w:pgSz w:w="14400" w:h="10800" w:orient="landscape"/>
          <w:pgMar w:header="0" w:footer="0" w:top="280" w:bottom="0" w:left="240" w:right="0"/>
        </w:sectPr>
      </w:pPr>
    </w:p>
    <w:p>
      <w:pPr>
        <w:pStyle w:val="Heading3"/>
        <w:ind w:left="300" w:right="538"/>
      </w:pPr>
      <w:bookmarkStart w:name="对传感网络的要求" w:id="163"/>
      <w:bookmarkEnd w:id="163"/>
      <w:r>
        <w:rPr/>
      </w:r>
      <w:r>
        <w:rPr>
          <w:w w:val="95"/>
        </w:rPr>
        <w:t>对</w:t>
      </w:r>
      <w:r>
        <w:rPr>
          <w:w w:val="95"/>
        </w:rPr>
        <w:t>传</w:t>
      </w:r>
      <w:r>
        <w:rPr>
          <w:w w:val="95"/>
        </w:rPr>
        <w:t>感</w:t>
      </w:r>
      <w:r>
        <w:rPr>
          <w:w w:val="95"/>
        </w:rPr>
        <w:t>网</w:t>
      </w:r>
      <w:r>
        <w:rPr>
          <w:w w:val="95"/>
        </w:rPr>
        <w:t>络</w:t>
      </w:r>
      <w:r>
        <w:rPr>
          <w:w w:val="95"/>
        </w:rPr>
        <w:t>的</w:t>
      </w:r>
      <w:r>
        <w:rPr>
          <w:w w:val="95"/>
        </w:rPr>
        <w:t>要</w:t>
      </w:r>
      <w:r>
        <w:rPr>
          <w:spacing w:val="-10"/>
          <w:w w:val="95"/>
        </w:rPr>
        <w:t>求</w:t>
      </w:r>
    </w:p>
    <w:p>
      <w:pPr>
        <w:pStyle w:val="ListParagraph"/>
        <w:numPr>
          <w:ilvl w:val="0"/>
          <w:numId w:val="10"/>
        </w:numPr>
        <w:tabs>
          <w:tab w:pos="1164" w:val="left" w:leader="none"/>
        </w:tabs>
        <w:spacing w:line="223" w:lineRule="auto" w:before="763" w:after="0"/>
        <w:ind w:left="1164" w:right="1479" w:hanging="540"/>
        <w:jc w:val="both"/>
        <w:rPr>
          <w:rFonts w:ascii="Arial" w:hAnsi="Arial" w:eastAsia="Arial"/>
          <w:sz w:val="64"/>
        </w:rPr>
      </w:pPr>
      <w:r>
        <w:rPr>
          <w:spacing w:val="-2"/>
          <w:sz w:val="64"/>
        </w:rPr>
        <w:t>低</w:t>
      </w:r>
      <w:r>
        <w:rPr>
          <w:spacing w:val="-2"/>
          <w:sz w:val="64"/>
        </w:rPr>
        <w:t>能</w:t>
      </w:r>
      <w:r>
        <w:rPr>
          <w:spacing w:val="-2"/>
          <w:sz w:val="64"/>
        </w:rPr>
        <w:t>耗</w:t>
      </w:r>
      <w:r>
        <w:rPr>
          <w:spacing w:val="-2"/>
          <w:sz w:val="64"/>
        </w:rPr>
        <w:t>。</w:t>
      </w:r>
      <w:r>
        <w:rPr>
          <w:spacing w:val="-2"/>
          <w:sz w:val="64"/>
        </w:rPr>
        <w:t>原</w:t>
      </w:r>
      <w:r>
        <w:rPr>
          <w:spacing w:val="-2"/>
          <w:sz w:val="64"/>
        </w:rPr>
        <w:t>因</w:t>
      </w:r>
      <w:r>
        <w:rPr>
          <w:spacing w:val="-2"/>
          <w:sz w:val="64"/>
        </w:rPr>
        <w:t>有</w:t>
      </w:r>
      <w:r>
        <w:rPr>
          <w:spacing w:val="-2"/>
          <w:sz w:val="64"/>
        </w:rPr>
        <w:t>二</w:t>
      </w:r>
      <w:r>
        <w:rPr>
          <w:spacing w:val="-2"/>
          <w:sz w:val="64"/>
        </w:rPr>
        <w:t>，</w:t>
      </w:r>
      <w:r>
        <w:rPr>
          <w:spacing w:val="-2"/>
          <w:sz w:val="64"/>
        </w:rPr>
        <w:t>一</w:t>
      </w:r>
      <w:r>
        <w:rPr>
          <w:spacing w:val="-2"/>
          <w:sz w:val="64"/>
        </w:rPr>
        <w:t>是</w:t>
      </w:r>
      <w:r>
        <w:rPr>
          <w:spacing w:val="-2"/>
          <w:sz w:val="64"/>
        </w:rPr>
        <w:t>由</w:t>
      </w:r>
      <w:r>
        <w:rPr>
          <w:spacing w:val="-2"/>
          <w:sz w:val="64"/>
        </w:rPr>
        <w:t>于</w:t>
      </w:r>
      <w:r>
        <w:rPr>
          <w:spacing w:val="-2"/>
          <w:sz w:val="64"/>
        </w:rPr>
        <w:t>传</w:t>
      </w:r>
      <w:r>
        <w:rPr>
          <w:spacing w:val="-2"/>
          <w:sz w:val="64"/>
        </w:rPr>
        <w:t>感</w:t>
      </w:r>
      <w:r>
        <w:rPr>
          <w:spacing w:val="-2"/>
          <w:sz w:val="64"/>
        </w:rPr>
        <w:t>器结</w:t>
      </w:r>
      <w:r>
        <w:rPr>
          <w:spacing w:val="-2"/>
          <w:sz w:val="64"/>
        </w:rPr>
        <w:t>点</w:t>
      </w:r>
      <w:r>
        <w:rPr>
          <w:spacing w:val="-2"/>
          <w:sz w:val="64"/>
        </w:rPr>
        <w:t>的</w:t>
      </w:r>
      <w:r>
        <w:rPr>
          <w:spacing w:val="-2"/>
          <w:sz w:val="64"/>
        </w:rPr>
        <w:t>体</w:t>
      </w:r>
      <w:r>
        <w:rPr>
          <w:spacing w:val="-2"/>
          <w:sz w:val="64"/>
        </w:rPr>
        <w:t>积</w:t>
      </w:r>
      <w:r>
        <w:rPr>
          <w:spacing w:val="-2"/>
          <w:sz w:val="64"/>
        </w:rPr>
        <w:t>小</w:t>
      </w:r>
      <w:r>
        <w:rPr>
          <w:spacing w:val="-2"/>
          <w:sz w:val="64"/>
        </w:rPr>
        <w:t>，</w:t>
      </w:r>
      <w:r>
        <w:rPr>
          <w:spacing w:val="-2"/>
          <w:sz w:val="64"/>
        </w:rPr>
        <w:t>电</w:t>
      </w:r>
      <w:r>
        <w:rPr>
          <w:spacing w:val="-2"/>
          <w:sz w:val="64"/>
        </w:rPr>
        <w:t>池</w:t>
      </w:r>
      <w:r>
        <w:rPr>
          <w:spacing w:val="-2"/>
          <w:sz w:val="64"/>
        </w:rPr>
        <w:t>容</w:t>
      </w:r>
      <w:r>
        <w:rPr>
          <w:spacing w:val="-2"/>
          <w:sz w:val="64"/>
        </w:rPr>
        <w:t>量</w:t>
      </w:r>
      <w:r>
        <w:rPr>
          <w:spacing w:val="-2"/>
          <w:sz w:val="64"/>
        </w:rPr>
        <w:t>有</w:t>
      </w:r>
      <w:r>
        <w:rPr>
          <w:spacing w:val="-2"/>
          <w:sz w:val="64"/>
        </w:rPr>
        <w:t>限</w:t>
      </w:r>
      <w:r>
        <w:rPr>
          <w:spacing w:val="-2"/>
          <w:sz w:val="64"/>
        </w:rPr>
        <w:t>；</w:t>
      </w:r>
      <w:r>
        <w:rPr>
          <w:spacing w:val="-2"/>
          <w:sz w:val="64"/>
        </w:rPr>
        <w:t>二</w:t>
      </w:r>
      <w:r>
        <w:rPr>
          <w:spacing w:val="-2"/>
          <w:sz w:val="64"/>
        </w:rPr>
        <w:t>是</w:t>
      </w:r>
      <w:r>
        <w:rPr>
          <w:spacing w:val="-2"/>
          <w:sz w:val="64"/>
        </w:rPr>
        <w:t>由</w:t>
      </w:r>
      <w:r>
        <w:rPr>
          <w:spacing w:val="-2"/>
          <w:sz w:val="64"/>
        </w:rPr>
        <w:t>于传</w:t>
      </w:r>
      <w:r>
        <w:rPr>
          <w:spacing w:val="-2"/>
          <w:sz w:val="64"/>
        </w:rPr>
        <w:t>感</w:t>
      </w:r>
      <w:r>
        <w:rPr>
          <w:spacing w:val="-2"/>
          <w:sz w:val="64"/>
        </w:rPr>
        <w:t>网</w:t>
      </w:r>
      <w:r>
        <w:rPr>
          <w:spacing w:val="-2"/>
          <w:sz w:val="64"/>
        </w:rPr>
        <w:t>络</w:t>
      </w:r>
      <w:r>
        <w:rPr>
          <w:spacing w:val="-2"/>
          <w:sz w:val="64"/>
        </w:rPr>
        <w:t>的</w:t>
      </w:r>
      <w:r>
        <w:rPr>
          <w:spacing w:val="-2"/>
          <w:sz w:val="64"/>
        </w:rPr>
        <w:t>工</w:t>
      </w:r>
      <w:r>
        <w:rPr>
          <w:spacing w:val="-2"/>
          <w:sz w:val="64"/>
        </w:rPr>
        <w:t>作</w:t>
      </w:r>
      <w:r>
        <w:rPr>
          <w:spacing w:val="-2"/>
          <w:sz w:val="64"/>
        </w:rPr>
        <w:t>环</w:t>
      </w:r>
      <w:r>
        <w:rPr>
          <w:spacing w:val="-2"/>
          <w:sz w:val="64"/>
        </w:rPr>
        <w:t>境</w:t>
      </w:r>
      <w:r>
        <w:rPr>
          <w:spacing w:val="-2"/>
          <w:sz w:val="64"/>
        </w:rPr>
        <w:t>往</w:t>
      </w:r>
      <w:r>
        <w:rPr>
          <w:spacing w:val="-2"/>
          <w:sz w:val="64"/>
        </w:rPr>
        <w:t>往</w:t>
      </w:r>
      <w:r>
        <w:rPr>
          <w:spacing w:val="-2"/>
          <w:sz w:val="64"/>
        </w:rPr>
        <w:t>难</w:t>
      </w:r>
      <w:r>
        <w:rPr>
          <w:spacing w:val="-2"/>
          <w:sz w:val="64"/>
        </w:rPr>
        <w:t>以</w:t>
      </w:r>
      <w:r>
        <w:rPr>
          <w:spacing w:val="-2"/>
          <w:sz w:val="64"/>
        </w:rPr>
        <w:t>更</w:t>
      </w:r>
      <w:r>
        <w:rPr>
          <w:spacing w:val="-2"/>
          <w:sz w:val="64"/>
        </w:rPr>
        <w:t>新</w:t>
      </w:r>
      <w:r>
        <w:rPr>
          <w:spacing w:val="-2"/>
          <w:sz w:val="64"/>
        </w:rPr>
        <w:t>电</w:t>
      </w:r>
      <w:r>
        <w:rPr>
          <w:spacing w:val="-2"/>
          <w:sz w:val="64"/>
        </w:rPr>
        <w:t>池</w:t>
      </w:r>
      <w:r>
        <w:rPr>
          <w:spacing w:val="-2"/>
          <w:sz w:val="64"/>
        </w:rPr>
        <w:t>或因</w:t>
      </w:r>
      <w:r>
        <w:rPr>
          <w:spacing w:val="-2"/>
          <w:sz w:val="64"/>
        </w:rPr>
        <w:t>更</w:t>
      </w:r>
      <w:r>
        <w:rPr>
          <w:spacing w:val="-2"/>
          <w:sz w:val="64"/>
        </w:rPr>
        <w:t>新</w:t>
      </w:r>
      <w:r>
        <w:rPr>
          <w:spacing w:val="-2"/>
          <w:sz w:val="64"/>
        </w:rPr>
        <w:t>代</w:t>
      </w:r>
      <w:r>
        <w:rPr>
          <w:spacing w:val="-2"/>
          <w:sz w:val="64"/>
        </w:rPr>
        <w:t>价</w:t>
      </w:r>
      <w:r>
        <w:rPr>
          <w:spacing w:val="-2"/>
          <w:sz w:val="64"/>
        </w:rPr>
        <w:t>太</w:t>
      </w:r>
      <w:r>
        <w:rPr>
          <w:spacing w:val="-2"/>
          <w:sz w:val="64"/>
        </w:rPr>
        <w:t>大</w:t>
      </w:r>
      <w:r>
        <w:rPr>
          <w:spacing w:val="-2"/>
          <w:sz w:val="64"/>
        </w:rPr>
        <w:t>而</w:t>
      </w:r>
      <w:r>
        <w:rPr>
          <w:spacing w:val="-2"/>
          <w:sz w:val="64"/>
        </w:rPr>
        <w:t>不</w:t>
      </w:r>
      <w:r>
        <w:rPr>
          <w:spacing w:val="-2"/>
          <w:sz w:val="64"/>
        </w:rPr>
        <w:t>可</w:t>
      </w:r>
      <w:r>
        <w:rPr>
          <w:spacing w:val="-2"/>
          <w:sz w:val="64"/>
        </w:rPr>
        <w:t>操</w:t>
      </w:r>
      <w:r>
        <w:rPr>
          <w:spacing w:val="-2"/>
          <w:sz w:val="64"/>
        </w:rPr>
        <w:t>作</w:t>
      </w:r>
      <w:r>
        <w:rPr>
          <w:spacing w:val="-2"/>
          <w:sz w:val="64"/>
        </w:rPr>
        <w:t>。</w:t>
      </w:r>
      <w:r>
        <w:rPr>
          <w:spacing w:val="-2"/>
          <w:sz w:val="64"/>
        </w:rPr>
        <w:t>因</w:t>
      </w:r>
      <w:r>
        <w:rPr>
          <w:spacing w:val="-2"/>
          <w:sz w:val="64"/>
        </w:rPr>
        <w:t>此</w:t>
      </w:r>
      <w:r>
        <w:rPr>
          <w:spacing w:val="-2"/>
          <w:sz w:val="64"/>
        </w:rPr>
        <w:t>，</w:t>
      </w:r>
      <w:r>
        <w:rPr>
          <w:spacing w:val="-2"/>
          <w:sz w:val="64"/>
        </w:rPr>
        <w:t>结</w:t>
      </w:r>
      <w:r>
        <w:rPr>
          <w:spacing w:val="-2"/>
          <w:sz w:val="64"/>
        </w:rPr>
        <w:t>点的</w:t>
      </w:r>
      <w:r>
        <w:rPr>
          <w:spacing w:val="-2"/>
          <w:sz w:val="64"/>
        </w:rPr>
        <w:t>能</w:t>
      </w:r>
      <w:r>
        <w:rPr>
          <w:spacing w:val="-2"/>
          <w:sz w:val="64"/>
        </w:rPr>
        <w:t>耗</w:t>
      </w:r>
      <w:r>
        <w:rPr>
          <w:spacing w:val="-2"/>
          <w:sz w:val="64"/>
        </w:rPr>
        <w:t>大</w:t>
      </w:r>
      <w:r>
        <w:rPr>
          <w:spacing w:val="-2"/>
          <w:sz w:val="64"/>
        </w:rPr>
        <w:t>小</w:t>
      </w:r>
      <w:r>
        <w:rPr>
          <w:spacing w:val="-2"/>
          <w:sz w:val="64"/>
        </w:rPr>
        <w:t>对</w:t>
      </w:r>
      <w:r>
        <w:rPr>
          <w:spacing w:val="-2"/>
          <w:sz w:val="64"/>
        </w:rPr>
        <w:t>传</w:t>
      </w:r>
      <w:r>
        <w:rPr>
          <w:spacing w:val="-2"/>
          <w:sz w:val="64"/>
        </w:rPr>
        <w:t>感</w:t>
      </w:r>
      <w:r>
        <w:rPr>
          <w:spacing w:val="-2"/>
          <w:sz w:val="64"/>
        </w:rPr>
        <w:t>网</w:t>
      </w:r>
      <w:r>
        <w:rPr>
          <w:spacing w:val="-2"/>
          <w:sz w:val="64"/>
        </w:rPr>
        <w:t>络</w:t>
      </w:r>
      <w:r>
        <w:rPr>
          <w:spacing w:val="-2"/>
          <w:sz w:val="64"/>
        </w:rPr>
        <w:t>的</w:t>
      </w:r>
      <w:r>
        <w:rPr>
          <w:spacing w:val="-2"/>
          <w:sz w:val="64"/>
        </w:rPr>
        <w:t>生</w:t>
      </w:r>
      <w:r>
        <w:rPr>
          <w:spacing w:val="-2"/>
          <w:sz w:val="64"/>
        </w:rPr>
        <w:t>存</w:t>
      </w:r>
      <w:r>
        <w:rPr>
          <w:spacing w:val="-2"/>
          <w:sz w:val="64"/>
        </w:rPr>
        <w:t>时</w:t>
      </w:r>
      <w:r>
        <w:rPr>
          <w:spacing w:val="-2"/>
          <w:sz w:val="64"/>
        </w:rPr>
        <w:t>间</w:t>
      </w:r>
      <w:r>
        <w:rPr>
          <w:spacing w:val="-2"/>
          <w:sz w:val="64"/>
        </w:rPr>
        <w:t>具</w:t>
      </w:r>
      <w:r>
        <w:rPr>
          <w:spacing w:val="-2"/>
          <w:sz w:val="64"/>
        </w:rPr>
        <w:t>有</w:t>
      </w:r>
      <w:r>
        <w:rPr>
          <w:spacing w:val="-2"/>
          <w:sz w:val="64"/>
        </w:rPr>
        <w:t>很大</w:t>
      </w:r>
      <w:r>
        <w:rPr>
          <w:spacing w:val="-2"/>
          <w:sz w:val="64"/>
        </w:rPr>
        <w:t>影</w:t>
      </w:r>
      <w:r>
        <w:rPr>
          <w:spacing w:val="-2"/>
          <w:sz w:val="64"/>
        </w:rPr>
        <w:t>响</w:t>
      </w:r>
      <w:r>
        <w:rPr>
          <w:spacing w:val="-2"/>
          <w:sz w:val="64"/>
        </w:rPr>
        <w:t>，</w:t>
      </w:r>
      <w:r>
        <w:rPr>
          <w:spacing w:val="-2"/>
          <w:sz w:val="64"/>
        </w:rPr>
        <w:t>是</w:t>
      </w:r>
      <w:r>
        <w:rPr>
          <w:spacing w:val="-2"/>
          <w:sz w:val="64"/>
        </w:rPr>
        <w:t>对</w:t>
      </w:r>
      <w:r>
        <w:rPr>
          <w:spacing w:val="-2"/>
          <w:sz w:val="64"/>
        </w:rPr>
        <w:t>其</w:t>
      </w:r>
      <w:r>
        <w:rPr>
          <w:spacing w:val="-2"/>
          <w:sz w:val="64"/>
        </w:rPr>
        <w:t>优</w:t>
      </w:r>
      <w:r>
        <w:rPr>
          <w:spacing w:val="-2"/>
          <w:sz w:val="64"/>
        </w:rPr>
        <w:t>化</w:t>
      </w:r>
      <w:r>
        <w:rPr>
          <w:spacing w:val="-2"/>
          <w:sz w:val="64"/>
        </w:rPr>
        <w:t>的</w:t>
      </w:r>
      <w:r>
        <w:rPr>
          <w:spacing w:val="-2"/>
          <w:sz w:val="64"/>
        </w:rPr>
        <w:t>核</w:t>
      </w:r>
      <w:r>
        <w:rPr>
          <w:spacing w:val="-2"/>
          <w:sz w:val="64"/>
        </w:rPr>
        <w:t>心</w:t>
      </w:r>
      <w:r>
        <w:rPr>
          <w:spacing w:val="-2"/>
          <w:sz w:val="64"/>
        </w:rPr>
        <w:t>目</w:t>
      </w:r>
      <w:r>
        <w:rPr>
          <w:spacing w:val="-2"/>
          <w:sz w:val="64"/>
        </w:rPr>
        <w:t>标</w:t>
      </w:r>
      <w:r>
        <w:rPr>
          <w:spacing w:val="-2"/>
          <w:sz w:val="64"/>
        </w:rPr>
        <w:t>之</w:t>
      </w:r>
      <w:r>
        <w:rPr>
          <w:spacing w:val="-2"/>
          <w:sz w:val="64"/>
        </w:rPr>
        <w:t>一</w:t>
      </w:r>
      <w:r>
        <w:rPr>
          <w:spacing w:val="-2"/>
          <w:sz w:val="64"/>
        </w:rPr>
        <w:t>。</w:t>
      </w:r>
    </w:p>
    <w:p>
      <w:pPr>
        <w:pStyle w:val="ListParagraph"/>
        <w:numPr>
          <w:ilvl w:val="0"/>
          <w:numId w:val="10"/>
        </w:numPr>
        <w:tabs>
          <w:tab w:pos="1164" w:val="left" w:leader="none"/>
        </w:tabs>
        <w:spacing w:line="218" w:lineRule="auto" w:before="199" w:after="0"/>
        <w:ind w:left="1164" w:right="1479" w:hanging="540"/>
        <w:jc w:val="both"/>
        <w:rPr>
          <w:rFonts w:ascii="Arial" w:hAnsi="Arial" w:eastAsia="Arial"/>
          <w:sz w:val="64"/>
        </w:rPr>
      </w:pPr>
      <w:r>
        <w:rPr/>
        <w:drawing>
          <wp:anchor distT="0" distB="0" distL="0" distR="0" allowOverlap="1" layoutInCell="1" locked="0" behindDoc="0" simplePos="0" relativeHeight="15763968">
            <wp:simplePos x="0" y="0"/>
            <wp:positionH relativeFrom="page">
              <wp:posOffset>8318753</wp:posOffset>
            </wp:positionH>
            <wp:positionV relativeFrom="paragraph">
              <wp:posOffset>1440306</wp:posOffset>
            </wp:positionV>
            <wp:extent cx="609599" cy="609599"/>
            <wp:effectExtent l="0" t="0" r="0" b="0"/>
            <wp:wrapNone/>
            <wp:docPr id="285" name="image7.png"/>
            <wp:cNvGraphicFramePr>
              <a:graphicFrameLocks noChangeAspect="1"/>
            </wp:cNvGraphicFramePr>
            <a:graphic>
              <a:graphicData uri="http://schemas.openxmlformats.org/drawingml/2006/picture">
                <pic:pic>
                  <pic:nvPicPr>
                    <pic:cNvPr id="28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可</w:t>
      </w:r>
      <w:r>
        <w:rPr>
          <w:spacing w:val="-2"/>
          <w:sz w:val="64"/>
        </w:rPr>
        <w:t>扩</w:t>
      </w:r>
      <w:r>
        <w:rPr>
          <w:spacing w:val="-2"/>
          <w:sz w:val="64"/>
        </w:rPr>
        <w:t>展</w:t>
      </w:r>
      <w:r>
        <w:rPr>
          <w:spacing w:val="-2"/>
          <w:sz w:val="64"/>
        </w:rPr>
        <w:t>。</w:t>
      </w:r>
      <w:r>
        <w:rPr>
          <w:spacing w:val="-2"/>
          <w:sz w:val="64"/>
        </w:rPr>
        <w:t>由</w:t>
      </w:r>
      <w:r>
        <w:rPr>
          <w:spacing w:val="-2"/>
          <w:sz w:val="64"/>
        </w:rPr>
        <w:t>于</w:t>
      </w:r>
      <w:r>
        <w:rPr>
          <w:spacing w:val="-2"/>
          <w:sz w:val="64"/>
        </w:rPr>
        <w:t>传</w:t>
      </w:r>
      <w:r>
        <w:rPr>
          <w:spacing w:val="-2"/>
          <w:sz w:val="64"/>
        </w:rPr>
        <w:t>感</w:t>
      </w:r>
      <w:r>
        <w:rPr>
          <w:spacing w:val="-2"/>
          <w:sz w:val="64"/>
        </w:rPr>
        <w:t>器</w:t>
      </w:r>
      <w:r>
        <w:rPr>
          <w:spacing w:val="-2"/>
          <w:sz w:val="64"/>
        </w:rPr>
        <w:t>结</w:t>
      </w:r>
      <w:r>
        <w:rPr>
          <w:spacing w:val="-2"/>
          <w:sz w:val="64"/>
        </w:rPr>
        <w:t>点</w:t>
      </w:r>
      <w:r>
        <w:rPr>
          <w:spacing w:val="-2"/>
          <w:sz w:val="64"/>
        </w:rPr>
        <w:t>可</w:t>
      </w:r>
      <w:r>
        <w:rPr>
          <w:spacing w:val="-2"/>
          <w:sz w:val="64"/>
        </w:rPr>
        <w:t>能</w:t>
      </w:r>
      <w:r>
        <w:rPr>
          <w:spacing w:val="-2"/>
          <w:sz w:val="64"/>
        </w:rPr>
        <w:t>非</w:t>
      </w:r>
      <w:r>
        <w:rPr>
          <w:spacing w:val="-2"/>
          <w:sz w:val="64"/>
        </w:rPr>
        <w:t>常</w:t>
      </w:r>
      <w:r>
        <w:rPr>
          <w:spacing w:val="-2"/>
          <w:sz w:val="64"/>
        </w:rPr>
        <w:t>多，</w:t>
      </w:r>
      <w:r>
        <w:rPr>
          <w:spacing w:val="-2"/>
          <w:sz w:val="64"/>
        </w:rPr>
        <w:t>因</w:t>
      </w:r>
      <w:r>
        <w:rPr>
          <w:spacing w:val="-2"/>
          <w:sz w:val="64"/>
        </w:rPr>
        <w:t>此</w:t>
      </w:r>
      <w:r>
        <w:rPr>
          <w:spacing w:val="-2"/>
          <w:sz w:val="64"/>
        </w:rPr>
        <w:t>要</w:t>
      </w:r>
      <w:r>
        <w:rPr>
          <w:spacing w:val="-2"/>
          <w:sz w:val="64"/>
        </w:rPr>
        <w:t>求</w:t>
      </w:r>
      <w:r>
        <w:rPr>
          <w:spacing w:val="-2"/>
          <w:sz w:val="64"/>
        </w:rPr>
        <w:t>它</w:t>
      </w:r>
      <w:r>
        <w:rPr>
          <w:spacing w:val="-2"/>
          <w:sz w:val="64"/>
        </w:rPr>
        <w:t>所</w:t>
      </w:r>
      <w:r>
        <w:rPr>
          <w:spacing w:val="-2"/>
          <w:sz w:val="64"/>
        </w:rPr>
        <w:t>应</w:t>
      </w:r>
      <w:r>
        <w:rPr>
          <w:spacing w:val="-2"/>
          <w:sz w:val="64"/>
        </w:rPr>
        <w:t>用</w:t>
      </w:r>
      <w:r>
        <w:rPr>
          <w:spacing w:val="-2"/>
          <w:sz w:val="64"/>
        </w:rPr>
        <w:t>的</w:t>
      </w:r>
      <w:r>
        <w:rPr>
          <w:spacing w:val="-2"/>
          <w:sz w:val="64"/>
        </w:rPr>
        <w:t>各</w:t>
      </w:r>
      <w:r>
        <w:rPr>
          <w:spacing w:val="-2"/>
          <w:sz w:val="64"/>
        </w:rPr>
        <w:t>项</w:t>
      </w:r>
      <w:r>
        <w:rPr>
          <w:spacing w:val="-2"/>
          <w:sz w:val="64"/>
        </w:rPr>
        <w:t>技</w:t>
      </w:r>
      <w:r>
        <w:rPr>
          <w:spacing w:val="-2"/>
          <w:sz w:val="64"/>
        </w:rPr>
        <w:t>术</w:t>
      </w:r>
      <w:r>
        <w:rPr>
          <w:spacing w:val="-2"/>
          <w:sz w:val="64"/>
        </w:rPr>
        <w:t>都</w:t>
      </w:r>
      <w:r>
        <w:rPr>
          <w:spacing w:val="-2"/>
          <w:sz w:val="64"/>
        </w:rPr>
        <w:t>能</w:t>
      </w:r>
      <w:r>
        <w:rPr>
          <w:spacing w:val="-2"/>
          <w:sz w:val="64"/>
        </w:rPr>
        <w:t>有</w:t>
      </w:r>
      <w:r>
        <w:rPr>
          <w:spacing w:val="-2"/>
          <w:sz w:val="64"/>
        </w:rPr>
        <w:t>效地</w:t>
      </w:r>
      <w:r>
        <w:rPr>
          <w:spacing w:val="-2"/>
          <w:sz w:val="64"/>
        </w:rPr>
        <w:t>用</w:t>
      </w:r>
      <w:r>
        <w:rPr>
          <w:spacing w:val="-2"/>
          <w:sz w:val="64"/>
        </w:rPr>
        <w:t>于</w:t>
      </w:r>
      <w:r>
        <w:rPr>
          <w:spacing w:val="-2"/>
          <w:sz w:val="64"/>
        </w:rPr>
        <w:t>大</w:t>
      </w:r>
      <w:r>
        <w:rPr>
          <w:spacing w:val="-2"/>
          <w:sz w:val="64"/>
        </w:rPr>
        <w:t>规</w:t>
      </w:r>
      <w:r>
        <w:rPr>
          <w:spacing w:val="-2"/>
          <w:sz w:val="64"/>
        </w:rPr>
        <w:t>模</w:t>
      </w:r>
      <w:r>
        <w:rPr>
          <w:spacing w:val="-2"/>
          <w:sz w:val="64"/>
        </w:rPr>
        <w:t>网</w:t>
      </w:r>
      <w:r>
        <w:rPr>
          <w:spacing w:val="-2"/>
          <w:sz w:val="64"/>
        </w:rPr>
        <w:t>络</w:t>
      </w:r>
      <w:r>
        <w:rPr>
          <w:spacing w:val="-2"/>
          <w:sz w:val="64"/>
        </w:rPr>
        <w:t>。</w:t>
      </w:r>
    </w:p>
    <w:p>
      <w:pPr>
        <w:spacing w:after="0" w:line="218" w:lineRule="auto"/>
        <w:jc w:val="both"/>
        <w:rPr>
          <w:rFonts w:ascii="Arial" w:hAnsi="Arial" w:eastAsia="Arial"/>
          <w:sz w:val="64"/>
        </w:rPr>
        <w:sectPr>
          <w:headerReference w:type="default" r:id="rId269"/>
          <w:footerReference w:type="default" r:id="rId270"/>
          <w:pgSz w:w="14400" w:h="10800" w:orient="landscape"/>
          <w:pgMar w:header="0" w:footer="0" w:top="800" w:bottom="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left"/>
        <w:rPr>
          <w:rFonts w:ascii="Arial" w:hAnsi="Arial" w:eastAsia="Arial"/>
          <w:sz w:val="64"/>
        </w:rPr>
      </w:pPr>
      <w:bookmarkStart w:name="幻灯片编号 36" w:id="164"/>
      <w:bookmarkEnd w:id="164"/>
      <w:r>
        <w:rPr/>
      </w:r>
      <w:bookmarkStart w:name="幻灯片编号 36" w:id="165"/>
      <w:bookmarkEnd w:id="165"/>
      <w:r>
        <w:rPr>
          <w:spacing w:val="-2"/>
          <w:sz w:val="64"/>
        </w:rPr>
        <w:t>自</w:t>
      </w:r>
      <w:r>
        <w:rPr>
          <w:spacing w:val="-2"/>
          <w:sz w:val="64"/>
        </w:rPr>
        <w:t>适</w:t>
      </w:r>
      <w:r>
        <w:rPr>
          <w:spacing w:val="-2"/>
          <w:sz w:val="64"/>
        </w:rPr>
        <w:t>应</w:t>
      </w:r>
      <w:r>
        <w:rPr>
          <w:spacing w:val="-2"/>
          <w:sz w:val="64"/>
        </w:rPr>
        <w:t>。</w:t>
      </w:r>
      <w:r>
        <w:rPr>
          <w:spacing w:val="-2"/>
          <w:sz w:val="64"/>
        </w:rPr>
        <w:t>传</w:t>
      </w:r>
      <w:r>
        <w:rPr>
          <w:spacing w:val="-2"/>
          <w:sz w:val="64"/>
        </w:rPr>
        <w:t>感</w:t>
      </w:r>
      <w:r>
        <w:rPr>
          <w:spacing w:val="-2"/>
          <w:sz w:val="64"/>
        </w:rPr>
        <w:t>网</w:t>
      </w:r>
      <w:r>
        <w:rPr>
          <w:spacing w:val="-2"/>
          <w:sz w:val="64"/>
        </w:rPr>
        <w:t>络</w:t>
      </w:r>
      <w:r>
        <w:rPr>
          <w:spacing w:val="-2"/>
          <w:sz w:val="64"/>
        </w:rPr>
        <w:t>能</w:t>
      </w:r>
      <w:r>
        <w:rPr>
          <w:spacing w:val="-2"/>
          <w:sz w:val="64"/>
        </w:rPr>
        <w:t>够</w:t>
      </w:r>
      <w:r>
        <w:rPr>
          <w:spacing w:val="-2"/>
          <w:sz w:val="64"/>
        </w:rPr>
        <w:t>适</w:t>
      </w:r>
      <w:r>
        <w:rPr>
          <w:spacing w:val="-2"/>
          <w:sz w:val="64"/>
        </w:rPr>
        <w:t>应</w:t>
      </w:r>
      <w:r>
        <w:rPr>
          <w:spacing w:val="-2"/>
          <w:sz w:val="64"/>
        </w:rPr>
        <w:t>环</w:t>
      </w:r>
      <w:r>
        <w:rPr>
          <w:spacing w:val="-2"/>
          <w:sz w:val="64"/>
        </w:rPr>
        <w:t>境</w:t>
      </w:r>
      <w:r>
        <w:rPr>
          <w:spacing w:val="-2"/>
          <w:sz w:val="64"/>
        </w:rPr>
        <w:t>、</w:t>
      </w:r>
      <w:r>
        <w:rPr>
          <w:spacing w:val="-2"/>
          <w:sz w:val="64"/>
        </w:rPr>
        <w:t>网络</w:t>
      </w:r>
      <w:r>
        <w:rPr>
          <w:spacing w:val="-2"/>
          <w:sz w:val="64"/>
        </w:rPr>
        <w:t>拓</w:t>
      </w:r>
      <w:r>
        <w:rPr>
          <w:spacing w:val="-2"/>
          <w:sz w:val="64"/>
        </w:rPr>
        <w:t>扑</w:t>
      </w:r>
      <w:r>
        <w:rPr>
          <w:spacing w:val="-2"/>
          <w:sz w:val="64"/>
        </w:rPr>
        <w:t>等</w:t>
      </w:r>
      <w:r>
        <w:rPr>
          <w:spacing w:val="-2"/>
          <w:sz w:val="64"/>
        </w:rPr>
        <w:t>动</w:t>
      </w:r>
      <w:r>
        <w:rPr>
          <w:spacing w:val="-2"/>
          <w:sz w:val="64"/>
        </w:rPr>
        <w:t>态</w:t>
      </w:r>
      <w:r>
        <w:rPr>
          <w:spacing w:val="-2"/>
          <w:sz w:val="64"/>
        </w:rPr>
        <w:t>变</w:t>
      </w:r>
      <w:r>
        <w:rPr>
          <w:spacing w:val="-2"/>
          <w:sz w:val="64"/>
        </w:rPr>
        <w:t>化</w:t>
      </w:r>
      <w:r>
        <w:rPr>
          <w:spacing w:val="-2"/>
          <w:sz w:val="64"/>
        </w:rPr>
        <w:t>。</w:t>
      </w:r>
    </w:p>
    <w:p>
      <w:pPr>
        <w:pStyle w:val="ListParagraph"/>
        <w:numPr>
          <w:ilvl w:val="0"/>
          <w:numId w:val="10"/>
        </w:numPr>
        <w:tabs>
          <w:tab w:pos="1164" w:val="left" w:leader="none"/>
        </w:tabs>
        <w:spacing w:line="211" w:lineRule="auto" w:before="247" w:after="0"/>
        <w:ind w:left="1164" w:right="1479" w:hanging="540"/>
        <w:jc w:val="left"/>
        <w:rPr>
          <w:rFonts w:ascii="Arial" w:hAnsi="Arial" w:eastAsia="Arial"/>
          <w:sz w:val="64"/>
        </w:rPr>
      </w:pPr>
      <w:r>
        <w:rPr>
          <w:spacing w:val="-2"/>
          <w:sz w:val="64"/>
        </w:rPr>
        <w:t>简</w:t>
      </w:r>
      <w:r>
        <w:rPr>
          <w:spacing w:val="-2"/>
          <w:sz w:val="64"/>
        </w:rPr>
        <w:t>单</w:t>
      </w:r>
      <w:r>
        <w:rPr>
          <w:spacing w:val="-2"/>
          <w:sz w:val="64"/>
        </w:rPr>
        <w:t>。</w:t>
      </w:r>
      <w:r>
        <w:rPr>
          <w:spacing w:val="-2"/>
          <w:sz w:val="64"/>
        </w:rPr>
        <w:t>由</w:t>
      </w:r>
      <w:r>
        <w:rPr>
          <w:spacing w:val="-2"/>
          <w:sz w:val="64"/>
        </w:rPr>
        <w:t>于</w:t>
      </w:r>
      <w:r>
        <w:rPr>
          <w:spacing w:val="-2"/>
          <w:sz w:val="64"/>
        </w:rPr>
        <w:t>传</w:t>
      </w:r>
      <w:r>
        <w:rPr>
          <w:spacing w:val="-2"/>
          <w:sz w:val="64"/>
        </w:rPr>
        <w:t>感</w:t>
      </w:r>
      <w:r>
        <w:rPr>
          <w:spacing w:val="-2"/>
          <w:sz w:val="64"/>
        </w:rPr>
        <w:t>器</w:t>
      </w:r>
      <w:r>
        <w:rPr>
          <w:spacing w:val="-2"/>
          <w:sz w:val="64"/>
        </w:rPr>
        <w:t>结</w:t>
      </w:r>
      <w:r>
        <w:rPr>
          <w:spacing w:val="-2"/>
          <w:sz w:val="64"/>
        </w:rPr>
        <w:t>点</w:t>
      </w:r>
      <w:r>
        <w:rPr>
          <w:spacing w:val="-2"/>
          <w:sz w:val="64"/>
        </w:rPr>
        <w:t>的</w:t>
      </w:r>
      <w:r>
        <w:rPr>
          <w:spacing w:val="-2"/>
          <w:sz w:val="64"/>
        </w:rPr>
        <w:t>能</w:t>
      </w:r>
      <w:r>
        <w:rPr>
          <w:spacing w:val="-2"/>
          <w:sz w:val="64"/>
        </w:rPr>
        <w:t>力</w:t>
      </w:r>
      <w:r>
        <w:rPr>
          <w:spacing w:val="-2"/>
          <w:sz w:val="64"/>
        </w:rPr>
        <w:t>受</w:t>
      </w:r>
      <w:r>
        <w:rPr>
          <w:spacing w:val="-2"/>
          <w:sz w:val="64"/>
        </w:rPr>
        <w:t>限</w:t>
      </w:r>
      <w:r>
        <w:rPr>
          <w:spacing w:val="-2"/>
          <w:sz w:val="64"/>
        </w:rPr>
        <w:t>，因</w:t>
      </w:r>
      <w:r>
        <w:rPr>
          <w:spacing w:val="-2"/>
          <w:sz w:val="64"/>
        </w:rPr>
        <w:t>此</w:t>
      </w:r>
      <w:r>
        <w:rPr>
          <w:spacing w:val="-2"/>
          <w:sz w:val="64"/>
        </w:rPr>
        <w:t>其</w:t>
      </w:r>
      <w:r>
        <w:rPr>
          <w:spacing w:val="-2"/>
          <w:sz w:val="64"/>
        </w:rPr>
        <w:t>实</w:t>
      </w:r>
      <w:r>
        <w:rPr>
          <w:spacing w:val="-2"/>
          <w:sz w:val="64"/>
        </w:rPr>
        <w:t>现</w:t>
      </w:r>
      <w:r>
        <w:rPr>
          <w:spacing w:val="-2"/>
          <w:sz w:val="64"/>
        </w:rPr>
        <w:t>技</w:t>
      </w:r>
      <w:r>
        <w:rPr>
          <w:spacing w:val="-2"/>
          <w:sz w:val="64"/>
        </w:rPr>
        <w:t>术</w:t>
      </w:r>
      <w:r>
        <w:rPr>
          <w:spacing w:val="-2"/>
          <w:sz w:val="64"/>
        </w:rPr>
        <w:t>应</w:t>
      </w:r>
      <w:r>
        <w:rPr>
          <w:spacing w:val="-2"/>
          <w:sz w:val="64"/>
        </w:rPr>
        <w:t>简</w:t>
      </w:r>
      <w:r>
        <w:rPr>
          <w:spacing w:val="-2"/>
          <w:sz w:val="64"/>
        </w:rPr>
        <w:t>单</w:t>
      </w:r>
      <w:r>
        <w:rPr>
          <w:spacing w:val="-2"/>
          <w:sz w:val="64"/>
        </w:rPr>
        <w:t>有</w:t>
      </w:r>
      <w:r>
        <w:rPr>
          <w:spacing w:val="-2"/>
          <w:sz w:val="64"/>
        </w:rPr>
        <w:t>效</w:t>
      </w:r>
      <w:r>
        <w:rPr>
          <w:spacing w:val="-2"/>
          <w:sz w:val="64"/>
        </w:rPr>
        <w:t>。</w:t>
      </w:r>
    </w:p>
    <w:p>
      <w:pPr>
        <w:spacing w:after="0" w:line="211" w:lineRule="auto"/>
        <w:jc w:val="left"/>
        <w:rPr>
          <w:rFonts w:ascii="Arial" w:hAnsi="Arial" w:eastAsia="Arial"/>
          <w:sz w:val="64"/>
        </w:rPr>
        <w:sectPr>
          <w:headerReference w:type="default" r:id="rId271"/>
          <w:footerReference w:type="default" r:id="rId272"/>
          <w:pgSz w:w="14400" w:h="10800" w:orient="landscape"/>
          <w:pgMar w:header="0" w:footer="1100" w:top="1000" w:bottom="1280" w:left="240" w:right="0"/>
        </w:sectPr>
      </w:pPr>
    </w:p>
    <w:p>
      <w:pPr>
        <w:pStyle w:val="Heading3"/>
        <w:ind w:left="299" w:right="538"/>
      </w:pPr>
      <w:bookmarkStart w:name="研究内容和关键技术" w:id="166"/>
      <w:bookmarkEnd w:id="166"/>
      <w:r>
        <w:rPr/>
      </w:r>
      <w:r>
        <w:rPr>
          <w:w w:val="95"/>
        </w:rPr>
        <w:t>研</w:t>
      </w:r>
      <w:r>
        <w:rPr>
          <w:w w:val="95"/>
        </w:rPr>
        <w:t>究</w:t>
      </w:r>
      <w:r>
        <w:rPr>
          <w:w w:val="95"/>
        </w:rPr>
        <w:t>内</w:t>
      </w:r>
      <w:r>
        <w:rPr>
          <w:w w:val="95"/>
        </w:rPr>
        <w:t>容</w:t>
      </w:r>
      <w:r>
        <w:rPr>
          <w:w w:val="95"/>
        </w:rPr>
        <w:t>和</w:t>
      </w:r>
      <w:r>
        <w:rPr>
          <w:w w:val="95"/>
        </w:rPr>
        <w:t>关</w:t>
      </w:r>
      <w:r>
        <w:rPr>
          <w:w w:val="95"/>
        </w:rPr>
        <w:t>键</w:t>
      </w:r>
      <w:r>
        <w:rPr>
          <w:w w:val="95"/>
        </w:rPr>
        <w:t>技</w:t>
      </w:r>
      <w:r>
        <w:rPr>
          <w:spacing w:val="-10"/>
          <w:w w:val="95"/>
        </w:rPr>
        <w:t>术</w:t>
      </w:r>
    </w:p>
    <w:p>
      <w:pPr>
        <w:pStyle w:val="ListParagraph"/>
        <w:numPr>
          <w:ilvl w:val="0"/>
          <w:numId w:val="10"/>
        </w:numPr>
        <w:tabs>
          <w:tab w:pos="1164" w:val="left" w:leader="none"/>
        </w:tabs>
        <w:spacing w:line="240" w:lineRule="auto" w:before="671" w:after="0"/>
        <w:ind w:left="1164" w:right="0" w:hanging="540"/>
        <w:jc w:val="left"/>
        <w:rPr>
          <w:rFonts w:ascii="Arial" w:hAnsi="Arial" w:eastAsia="Arial"/>
          <w:sz w:val="64"/>
        </w:rPr>
      </w:pPr>
      <w:r>
        <w:rPr>
          <w:w w:val="95"/>
          <w:sz w:val="64"/>
        </w:rPr>
        <w:t>可</w:t>
      </w:r>
      <w:r>
        <w:rPr>
          <w:w w:val="95"/>
          <w:sz w:val="64"/>
        </w:rPr>
        <w:t>按</w:t>
      </w:r>
      <w:r>
        <w:rPr>
          <w:w w:val="95"/>
          <w:sz w:val="64"/>
        </w:rPr>
        <w:t>结</w:t>
      </w:r>
      <w:r>
        <w:rPr>
          <w:w w:val="95"/>
          <w:sz w:val="64"/>
        </w:rPr>
        <w:t>点</w:t>
      </w:r>
      <w:r>
        <w:rPr>
          <w:w w:val="95"/>
          <w:sz w:val="64"/>
        </w:rPr>
        <w:t>层</w:t>
      </w:r>
      <w:r>
        <w:rPr>
          <w:w w:val="95"/>
          <w:sz w:val="64"/>
        </w:rPr>
        <w:t>面</w:t>
      </w:r>
      <w:r>
        <w:rPr>
          <w:w w:val="95"/>
          <w:sz w:val="64"/>
        </w:rPr>
        <w:t>和</w:t>
      </w:r>
      <w:r>
        <w:rPr>
          <w:w w:val="95"/>
          <w:sz w:val="64"/>
        </w:rPr>
        <w:t>网</w:t>
      </w:r>
      <w:r>
        <w:rPr>
          <w:w w:val="95"/>
          <w:sz w:val="64"/>
        </w:rPr>
        <w:t>络</w:t>
      </w:r>
      <w:r>
        <w:rPr>
          <w:w w:val="95"/>
          <w:sz w:val="64"/>
        </w:rPr>
        <w:t>层</w:t>
      </w:r>
      <w:r>
        <w:rPr>
          <w:w w:val="95"/>
          <w:sz w:val="64"/>
        </w:rPr>
        <w:t>面</w:t>
      </w:r>
      <w:r>
        <w:rPr>
          <w:w w:val="95"/>
          <w:sz w:val="64"/>
        </w:rPr>
        <w:t>分</w:t>
      </w:r>
      <w:r>
        <w:rPr>
          <w:w w:val="95"/>
          <w:sz w:val="64"/>
        </w:rPr>
        <w:t>为</w:t>
      </w:r>
      <w:r>
        <w:rPr>
          <w:w w:val="95"/>
          <w:sz w:val="64"/>
        </w:rPr>
        <w:t>两</w:t>
      </w:r>
      <w:r>
        <w:rPr>
          <w:w w:val="95"/>
          <w:sz w:val="64"/>
        </w:rPr>
        <w:t>大</w:t>
      </w:r>
      <w:r>
        <w:rPr>
          <w:w w:val="95"/>
          <w:sz w:val="64"/>
        </w:rPr>
        <w:t>部</w:t>
      </w:r>
      <w:r>
        <w:rPr>
          <w:w w:val="95"/>
          <w:sz w:val="64"/>
        </w:rPr>
        <w:t>分</w:t>
      </w:r>
      <w:r>
        <w:rPr>
          <w:spacing w:val="-10"/>
          <w:w w:val="95"/>
          <w:sz w:val="64"/>
        </w:rPr>
        <w:t>。</w:t>
      </w:r>
    </w:p>
    <w:p>
      <w:pPr>
        <w:pStyle w:val="Heading6"/>
        <w:numPr>
          <w:ilvl w:val="0"/>
          <w:numId w:val="10"/>
        </w:numPr>
        <w:tabs>
          <w:tab w:pos="1164" w:val="left" w:leader="none"/>
        </w:tabs>
        <w:spacing w:line="240" w:lineRule="auto" w:before="101" w:after="0"/>
        <w:ind w:left="1164" w:right="0" w:hanging="540"/>
        <w:jc w:val="left"/>
        <w:rPr>
          <w:rFonts w:ascii="Arial" w:hAnsi="Arial" w:eastAsia="Arial"/>
          <w:b w:val="0"/>
        </w:rPr>
      </w:pPr>
      <w:r>
        <w:rPr>
          <w:w w:val="95"/>
        </w:rPr>
        <w:t>结</w:t>
      </w:r>
      <w:r>
        <w:rPr>
          <w:w w:val="95"/>
        </w:rPr>
        <w:t>点</w:t>
      </w:r>
      <w:r>
        <w:rPr>
          <w:spacing w:val="-4"/>
          <w:w w:val="95"/>
        </w:rPr>
        <w:t>层面：</w:t>
      </w:r>
    </w:p>
    <w:p>
      <w:pPr>
        <w:pStyle w:val="ListParagraph"/>
        <w:numPr>
          <w:ilvl w:val="1"/>
          <w:numId w:val="10"/>
        </w:numPr>
        <w:tabs>
          <w:tab w:pos="1794" w:val="left" w:leader="none"/>
        </w:tabs>
        <w:spacing w:line="225" w:lineRule="auto" w:before="119" w:after="0"/>
        <w:ind w:left="1794" w:right="875" w:hanging="450"/>
        <w:jc w:val="left"/>
        <w:rPr>
          <w:sz w:val="56"/>
        </w:rPr>
      </w:pPr>
      <w:r>
        <w:rPr>
          <w:spacing w:val="-2"/>
          <w:sz w:val="56"/>
        </w:rPr>
        <w:t>（</w:t>
      </w:r>
      <w:r>
        <w:rPr>
          <w:rFonts w:ascii="Calibri" w:hAnsi="Calibri" w:eastAsia="Calibri"/>
          <w:spacing w:val="-2"/>
          <w:sz w:val="56"/>
        </w:rPr>
        <w:t>1</w:t>
      </w:r>
      <w:r>
        <w:rPr>
          <w:spacing w:val="-2"/>
          <w:sz w:val="56"/>
        </w:rPr>
        <w:t>）传感器技术：研究多功能传感器、适应恶</w:t>
      </w:r>
      <w:r>
        <w:rPr>
          <w:spacing w:val="-2"/>
          <w:sz w:val="56"/>
        </w:rPr>
        <w:t>劣环境的传感器、传感器的微型化等。</w:t>
      </w:r>
    </w:p>
    <w:p>
      <w:pPr>
        <w:pStyle w:val="ListParagraph"/>
        <w:numPr>
          <w:ilvl w:val="1"/>
          <w:numId w:val="10"/>
        </w:numPr>
        <w:tabs>
          <w:tab w:pos="1794" w:val="left" w:leader="none"/>
        </w:tabs>
        <w:spacing w:line="225" w:lineRule="auto" w:before="130" w:after="0"/>
        <w:ind w:left="1794" w:right="875" w:hanging="450"/>
        <w:jc w:val="left"/>
        <w:rPr>
          <w:sz w:val="56"/>
        </w:rPr>
      </w:pPr>
      <w:r>
        <w:rPr>
          <w:spacing w:val="-2"/>
          <w:sz w:val="56"/>
        </w:rPr>
        <w:t>（</w:t>
      </w:r>
      <w:r>
        <w:rPr>
          <w:rFonts w:ascii="Calibri" w:hAnsi="Calibri" w:eastAsia="Calibri"/>
          <w:spacing w:val="-2"/>
          <w:sz w:val="56"/>
        </w:rPr>
        <w:t>2</w:t>
      </w:r>
      <w:r>
        <w:rPr>
          <w:spacing w:val="-2"/>
          <w:sz w:val="56"/>
        </w:rPr>
        <w:t>）电源技术：研究体积小、容量大的高性能</w:t>
      </w:r>
      <w:r>
        <w:rPr>
          <w:spacing w:val="-4"/>
          <w:sz w:val="56"/>
        </w:rPr>
        <w:t>电源。</w:t>
      </w:r>
    </w:p>
    <w:p>
      <w:pPr>
        <w:pStyle w:val="ListParagraph"/>
        <w:numPr>
          <w:ilvl w:val="1"/>
          <w:numId w:val="10"/>
        </w:numPr>
        <w:tabs>
          <w:tab w:pos="1794" w:val="left" w:leader="none"/>
        </w:tabs>
        <w:spacing w:line="225" w:lineRule="auto" w:before="129" w:after="0"/>
        <w:ind w:left="1794" w:right="875" w:hanging="450"/>
        <w:jc w:val="left"/>
        <w:rPr>
          <w:sz w:val="56"/>
        </w:rPr>
      </w:pPr>
      <w:r>
        <w:rPr>
          <w:spacing w:val="-2"/>
          <w:sz w:val="56"/>
        </w:rPr>
        <w:t>（</w:t>
      </w:r>
      <w:r>
        <w:rPr>
          <w:rFonts w:ascii="Calibri" w:hAnsi="Calibri" w:eastAsia="Calibri"/>
          <w:spacing w:val="-2"/>
          <w:sz w:val="56"/>
        </w:rPr>
        <w:t>3</w:t>
      </w:r>
      <w:r>
        <w:rPr>
          <w:spacing w:val="-2"/>
          <w:sz w:val="56"/>
        </w:rPr>
        <w:t>）低功耗芯片技术：研究体积小、功耗低、</w:t>
      </w:r>
      <w:r>
        <w:rPr>
          <w:spacing w:val="-2"/>
          <w:sz w:val="56"/>
        </w:rPr>
        <w:t>功能强的</w:t>
      </w:r>
      <w:r>
        <w:rPr>
          <w:rFonts w:ascii="Calibri" w:hAnsi="Calibri" w:eastAsia="Calibri"/>
          <w:spacing w:val="-2"/>
          <w:sz w:val="56"/>
        </w:rPr>
        <w:t>CPU</w:t>
      </w:r>
      <w:r>
        <w:rPr>
          <w:spacing w:val="-2"/>
          <w:sz w:val="56"/>
        </w:rPr>
        <w:t>和存储器以及无线通信芯片等。</w:t>
      </w:r>
    </w:p>
    <w:p>
      <w:pPr>
        <w:spacing w:after="0" w:line="225" w:lineRule="auto"/>
        <w:jc w:val="left"/>
        <w:rPr>
          <w:sz w:val="56"/>
        </w:rPr>
        <w:sectPr>
          <w:headerReference w:type="default" r:id="rId273"/>
          <w:footerReference w:type="default" r:id="rId274"/>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1"/>
          <w:numId w:val="10"/>
        </w:numPr>
        <w:tabs>
          <w:tab w:pos="1794" w:val="left" w:leader="none"/>
        </w:tabs>
        <w:spacing w:line="225" w:lineRule="auto" w:before="81" w:after="0"/>
        <w:ind w:left="1794" w:right="875" w:hanging="450"/>
        <w:jc w:val="left"/>
        <w:rPr>
          <w:sz w:val="56"/>
        </w:rPr>
      </w:pPr>
      <w:bookmarkStart w:name="幻灯片编号 38" w:id="167"/>
      <w:bookmarkEnd w:id="167"/>
      <w:r>
        <w:rPr>
          <w:spacing w:val="-2"/>
          <w:sz w:val="56"/>
        </w:rPr>
        <w:t>（</w:t>
      </w:r>
      <w:r>
        <w:rPr>
          <w:rFonts w:ascii="Calibri" w:hAnsi="Calibri" w:eastAsia="Calibri"/>
          <w:spacing w:val="-2"/>
          <w:sz w:val="56"/>
        </w:rPr>
        <w:t>4</w:t>
      </w:r>
      <w:r>
        <w:rPr>
          <w:spacing w:val="-2"/>
          <w:sz w:val="56"/>
        </w:rPr>
        <w:t>）无线通信技术：研究适合传感器网络的编</w:t>
      </w:r>
      <w:r>
        <w:rPr>
          <w:spacing w:val="-2"/>
          <w:sz w:val="56"/>
        </w:rPr>
        <w:t>码、多址访问等技术。</w:t>
      </w:r>
    </w:p>
    <w:p>
      <w:pPr>
        <w:pStyle w:val="ListParagraph"/>
        <w:numPr>
          <w:ilvl w:val="1"/>
          <w:numId w:val="10"/>
        </w:numPr>
        <w:tabs>
          <w:tab w:pos="1794" w:val="left" w:leader="none"/>
        </w:tabs>
        <w:spacing w:line="225" w:lineRule="auto" w:before="129" w:after="0"/>
        <w:ind w:left="1794" w:right="875" w:hanging="450"/>
        <w:jc w:val="left"/>
        <w:rPr>
          <w:sz w:val="56"/>
        </w:rPr>
      </w:pPr>
      <w:r>
        <w:rPr>
          <w:spacing w:val="-2"/>
          <w:sz w:val="56"/>
        </w:rPr>
        <w:t>（</w:t>
      </w:r>
      <w:r>
        <w:rPr>
          <w:rFonts w:ascii="Calibri" w:hAnsi="Calibri" w:eastAsia="Calibri"/>
          <w:spacing w:val="-2"/>
          <w:sz w:val="56"/>
        </w:rPr>
        <w:t>5</w:t>
      </w:r>
      <w:r>
        <w:rPr>
          <w:spacing w:val="-2"/>
          <w:sz w:val="56"/>
        </w:rPr>
        <w:t>）嵌入式操作系统：研究实时性强、代码量</w:t>
      </w:r>
      <w:r>
        <w:rPr>
          <w:spacing w:val="-2"/>
          <w:sz w:val="56"/>
        </w:rPr>
        <w:t>少、配置灵活的嵌入式操作系统，以及相关的</w:t>
      </w:r>
      <w:r>
        <w:rPr>
          <w:spacing w:val="-2"/>
          <w:sz w:val="56"/>
        </w:rPr>
        <w:t>应用开发支撑环境。</w:t>
      </w:r>
    </w:p>
    <w:p>
      <w:pPr>
        <w:pStyle w:val="ListParagraph"/>
        <w:numPr>
          <w:ilvl w:val="1"/>
          <w:numId w:val="10"/>
        </w:numPr>
        <w:tabs>
          <w:tab w:pos="1794" w:val="left" w:leader="none"/>
        </w:tabs>
        <w:spacing w:line="225" w:lineRule="auto" w:before="127" w:after="0"/>
        <w:ind w:left="1794" w:right="875" w:hanging="450"/>
        <w:jc w:val="left"/>
        <w:rPr>
          <w:sz w:val="56"/>
        </w:rPr>
      </w:pPr>
      <w:r>
        <w:rPr>
          <w:spacing w:val="-2"/>
          <w:sz w:val="56"/>
        </w:rPr>
        <w:t>（</w:t>
      </w:r>
      <w:r>
        <w:rPr>
          <w:rFonts w:ascii="Calibri" w:hAnsi="Calibri" w:eastAsia="Calibri"/>
          <w:spacing w:val="-2"/>
          <w:sz w:val="56"/>
        </w:rPr>
        <w:t>6</w:t>
      </w:r>
      <w:r>
        <w:rPr>
          <w:spacing w:val="-2"/>
          <w:sz w:val="56"/>
        </w:rPr>
        <w:t>）低能耗编译技术：研究有利于节能的程序</w:t>
      </w:r>
      <w:r>
        <w:rPr>
          <w:spacing w:val="-2"/>
          <w:sz w:val="56"/>
        </w:rPr>
        <w:t>编译技术。</w:t>
      </w:r>
    </w:p>
    <w:p>
      <w:pPr>
        <w:pStyle w:val="ListParagraph"/>
        <w:numPr>
          <w:ilvl w:val="1"/>
          <w:numId w:val="10"/>
        </w:numPr>
        <w:tabs>
          <w:tab w:pos="1794" w:val="left" w:leader="none"/>
        </w:tabs>
        <w:spacing w:line="240" w:lineRule="auto" w:before="96" w:after="0"/>
        <w:ind w:left="1794" w:right="0" w:hanging="450"/>
        <w:jc w:val="left"/>
        <w:rPr>
          <w:sz w:val="56"/>
        </w:rPr>
      </w:pPr>
      <w:r>
        <w:rPr>
          <w:sz w:val="56"/>
        </w:rPr>
        <w:t>（</w:t>
      </w:r>
      <w:r>
        <w:rPr>
          <w:rFonts w:ascii="Calibri" w:hAnsi="Calibri" w:eastAsia="Calibri"/>
          <w:sz w:val="56"/>
        </w:rPr>
        <w:t>7</w:t>
      </w:r>
      <w:r>
        <w:rPr>
          <w:sz w:val="56"/>
        </w:rPr>
        <w:t>）</w:t>
      </w:r>
      <w:r>
        <w:rPr>
          <w:spacing w:val="-1"/>
          <w:sz w:val="56"/>
        </w:rPr>
        <w:t>结点的综合集成技术。</w:t>
      </w:r>
    </w:p>
    <w:p>
      <w:pPr>
        <w:spacing w:after="0" w:line="240" w:lineRule="auto"/>
        <w:jc w:val="left"/>
        <w:rPr>
          <w:sz w:val="56"/>
        </w:rPr>
        <w:sectPr>
          <w:headerReference w:type="default" r:id="rId275"/>
          <w:footerReference w:type="default" r:id="rId276"/>
          <w:pgSz w:w="14400" w:h="10800" w:orient="landscape"/>
          <w:pgMar w:header="0" w:footer="1100" w:top="1000" w:bottom="1280" w:left="240" w:right="0"/>
        </w:sectPr>
      </w:pPr>
    </w:p>
    <w:p>
      <w:pPr>
        <w:pStyle w:val="Heading2"/>
        <w:ind w:left="301" w:right="538"/>
      </w:pPr>
      <w:bookmarkStart w:name="网络层面的主要研究内容" w:id="168"/>
      <w:bookmarkEnd w:id="168"/>
      <w:r>
        <w:rPr>
          <w:b w:val="0"/>
        </w:rPr>
      </w:r>
      <w:r>
        <w:rPr>
          <w:w w:val="95"/>
        </w:rPr>
        <w:t>网</w:t>
      </w:r>
      <w:r>
        <w:rPr>
          <w:w w:val="95"/>
        </w:rPr>
        <w:t>络</w:t>
      </w:r>
      <w:r>
        <w:rPr>
          <w:w w:val="95"/>
        </w:rPr>
        <w:t>层</w:t>
      </w:r>
      <w:r>
        <w:rPr>
          <w:w w:val="95"/>
        </w:rPr>
        <w:t>面</w:t>
      </w:r>
      <w:r>
        <w:rPr>
          <w:w w:val="95"/>
        </w:rPr>
        <w:t>的</w:t>
      </w:r>
      <w:r>
        <w:rPr>
          <w:w w:val="95"/>
        </w:rPr>
        <w:t>主</w:t>
      </w:r>
      <w:r>
        <w:rPr>
          <w:w w:val="95"/>
        </w:rPr>
        <w:t>要</w:t>
      </w:r>
      <w:r>
        <w:rPr>
          <w:w w:val="95"/>
        </w:rPr>
        <w:t>研</w:t>
      </w:r>
      <w:r>
        <w:rPr>
          <w:w w:val="95"/>
        </w:rPr>
        <w:t>究</w:t>
      </w:r>
      <w:r>
        <w:rPr>
          <w:w w:val="95"/>
        </w:rPr>
        <w:t>内</w:t>
      </w:r>
      <w:r>
        <w:rPr>
          <w:spacing w:val="-10"/>
          <w:w w:val="95"/>
        </w:rPr>
        <w:t>容</w:t>
      </w:r>
    </w:p>
    <w:p>
      <w:pPr>
        <w:pStyle w:val="ListParagraph"/>
        <w:numPr>
          <w:ilvl w:val="1"/>
          <w:numId w:val="10"/>
        </w:numPr>
        <w:tabs>
          <w:tab w:pos="1794" w:val="left" w:leader="none"/>
        </w:tabs>
        <w:spacing w:line="225" w:lineRule="auto" w:before="707" w:after="0"/>
        <w:ind w:left="1793" w:right="629" w:hanging="450"/>
        <w:jc w:val="left"/>
        <w:rPr>
          <w:sz w:val="56"/>
        </w:rPr>
      </w:pPr>
      <w:r>
        <w:rPr>
          <w:spacing w:val="-2"/>
          <w:sz w:val="56"/>
        </w:rPr>
        <w:t>（</w:t>
      </w:r>
      <w:r>
        <w:rPr>
          <w:rFonts w:ascii="Calibri" w:hAnsi="Calibri" w:eastAsia="Calibri"/>
          <w:spacing w:val="-2"/>
          <w:sz w:val="56"/>
        </w:rPr>
        <w:t>1</w:t>
      </w:r>
      <w:r>
        <w:rPr>
          <w:spacing w:val="-2"/>
          <w:sz w:val="56"/>
        </w:rPr>
        <w:t>）低能耗介质访问控制</w:t>
      </w:r>
      <w:r>
        <w:rPr>
          <w:rFonts w:ascii="Calibri" w:hAnsi="Calibri" w:eastAsia="Calibri"/>
          <w:spacing w:val="-2"/>
          <w:sz w:val="56"/>
        </w:rPr>
        <w:t>(MAC)</w:t>
      </w:r>
      <w:r>
        <w:rPr>
          <w:spacing w:val="-2"/>
          <w:sz w:val="56"/>
        </w:rPr>
        <w:t>协议：研究适</w:t>
      </w:r>
      <w:r>
        <w:rPr>
          <w:spacing w:val="-2"/>
          <w:sz w:val="56"/>
        </w:rPr>
        <w:t>合传感网络的</w:t>
      </w:r>
      <w:r>
        <w:rPr>
          <w:rFonts w:ascii="Calibri" w:hAnsi="Calibri" w:eastAsia="Calibri"/>
          <w:spacing w:val="-2"/>
          <w:sz w:val="56"/>
        </w:rPr>
        <w:t>MAC</w:t>
      </w:r>
      <w:r>
        <w:rPr>
          <w:spacing w:val="-2"/>
          <w:sz w:val="56"/>
        </w:rPr>
        <w:t>协议，支持结点的休眠操作。</w:t>
      </w:r>
    </w:p>
    <w:p>
      <w:pPr>
        <w:pStyle w:val="ListParagraph"/>
        <w:numPr>
          <w:ilvl w:val="1"/>
          <w:numId w:val="10"/>
        </w:numPr>
        <w:tabs>
          <w:tab w:pos="1794" w:val="left" w:leader="none"/>
        </w:tabs>
        <w:spacing w:line="225" w:lineRule="auto" w:before="130" w:after="0"/>
        <w:ind w:left="1794" w:right="875" w:hanging="450"/>
        <w:jc w:val="left"/>
        <w:rPr>
          <w:sz w:val="56"/>
        </w:rPr>
      </w:pPr>
      <w:r>
        <w:rPr>
          <w:spacing w:val="-2"/>
          <w:sz w:val="56"/>
        </w:rPr>
        <w:t>（</w:t>
      </w:r>
      <w:r>
        <w:rPr>
          <w:rFonts w:ascii="Calibri" w:hAnsi="Calibri" w:eastAsia="Calibri"/>
          <w:spacing w:val="-2"/>
          <w:sz w:val="56"/>
        </w:rPr>
        <w:t>2</w:t>
      </w:r>
      <w:r>
        <w:rPr>
          <w:spacing w:val="-2"/>
          <w:sz w:val="56"/>
        </w:rPr>
        <w:t>）低能耗路由技术：研究针对无线传感器网</w:t>
      </w:r>
      <w:r>
        <w:rPr>
          <w:spacing w:val="-2"/>
          <w:sz w:val="56"/>
        </w:rPr>
        <w:t>络流量分布特点和任务要求的路由技术，从延</w:t>
      </w:r>
      <w:r>
        <w:rPr>
          <w:spacing w:val="-2"/>
          <w:sz w:val="56"/>
        </w:rPr>
        <w:t>长网络生存时间等方面优化网络路由。</w:t>
      </w:r>
    </w:p>
    <w:p>
      <w:pPr>
        <w:pStyle w:val="ListParagraph"/>
        <w:numPr>
          <w:ilvl w:val="1"/>
          <w:numId w:val="10"/>
        </w:numPr>
        <w:tabs>
          <w:tab w:pos="1794" w:val="left" w:leader="none"/>
        </w:tabs>
        <w:spacing w:line="225" w:lineRule="auto" w:before="127" w:after="0"/>
        <w:ind w:left="1794" w:right="607" w:hanging="450"/>
        <w:jc w:val="left"/>
        <w:rPr>
          <w:sz w:val="56"/>
        </w:rPr>
      </w:pPr>
      <w:r>
        <w:rPr>
          <w:spacing w:val="-2"/>
          <w:sz w:val="56"/>
        </w:rPr>
        <w:t>（</w:t>
      </w:r>
      <w:r>
        <w:rPr>
          <w:rFonts w:ascii="Calibri" w:hAnsi="Calibri" w:eastAsia="Calibri"/>
          <w:spacing w:val="-2"/>
          <w:sz w:val="56"/>
        </w:rPr>
        <w:t>3</w:t>
      </w:r>
      <w:r>
        <w:rPr>
          <w:spacing w:val="-2"/>
          <w:sz w:val="56"/>
        </w:rPr>
        <w:t>）协同定位技术：研究在有路标和无路标情</w:t>
      </w:r>
      <w:r>
        <w:rPr>
          <w:spacing w:val="-2"/>
          <w:sz w:val="56"/>
        </w:rPr>
        <w:t>况下，利用声波测距等手段实现传感器结点的</w:t>
      </w:r>
      <w:r>
        <w:rPr>
          <w:spacing w:val="-2"/>
          <w:sz w:val="56"/>
        </w:rPr>
        <w:t> 分布协同定位，以获得结点的绝对或相对位置。</w:t>
      </w:r>
    </w:p>
    <w:p>
      <w:pPr>
        <w:spacing w:after="0" w:line="225" w:lineRule="auto"/>
        <w:jc w:val="left"/>
        <w:rPr>
          <w:sz w:val="56"/>
        </w:rPr>
        <w:sectPr>
          <w:headerReference w:type="default" r:id="rId277"/>
          <w:footerReference w:type="default" r:id="rId278"/>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1"/>
          <w:numId w:val="10"/>
        </w:numPr>
        <w:tabs>
          <w:tab w:pos="1794" w:val="left" w:leader="none"/>
        </w:tabs>
        <w:spacing w:line="225" w:lineRule="auto" w:before="81" w:after="0"/>
        <w:ind w:left="1794" w:right="875" w:hanging="450"/>
        <w:jc w:val="left"/>
        <w:rPr>
          <w:sz w:val="56"/>
        </w:rPr>
      </w:pPr>
      <w:bookmarkStart w:name="幻灯片编号 40" w:id="169"/>
      <w:bookmarkEnd w:id="169"/>
      <w:r>
        <w:rPr>
          <w:spacing w:val="-2"/>
          <w:sz w:val="56"/>
        </w:rPr>
        <w:t>（</w:t>
      </w:r>
      <w:r>
        <w:rPr>
          <w:rFonts w:ascii="Calibri" w:hAnsi="Calibri" w:eastAsia="Calibri"/>
          <w:spacing w:val="-2"/>
          <w:sz w:val="56"/>
        </w:rPr>
        <w:t>4</w:t>
      </w:r>
      <w:r>
        <w:rPr>
          <w:spacing w:val="-2"/>
          <w:sz w:val="56"/>
        </w:rPr>
        <w:t>）时钟同步技术：研究低能耗、分布式的机</w:t>
      </w:r>
      <w:r>
        <w:rPr>
          <w:spacing w:val="-2"/>
          <w:sz w:val="56"/>
        </w:rPr>
        <w:t>制，使传感器结点的时钟达到同步。</w:t>
      </w:r>
    </w:p>
    <w:p>
      <w:pPr>
        <w:pStyle w:val="ListParagraph"/>
        <w:numPr>
          <w:ilvl w:val="1"/>
          <w:numId w:val="10"/>
        </w:numPr>
        <w:tabs>
          <w:tab w:pos="1794" w:val="left" w:leader="none"/>
        </w:tabs>
        <w:spacing w:line="225" w:lineRule="auto" w:before="129" w:after="0"/>
        <w:ind w:left="1794" w:right="875" w:hanging="450"/>
        <w:jc w:val="left"/>
        <w:rPr>
          <w:sz w:val="56"/>
        </w:rPr>
      </w:pPr>
      <w:r>
        <w:rPr>
          <w:spacing w:val="-2"/>
          <w:sz w:val="56"/>
        </w:rPr>
        <w:t>（</w:t>
      </w:r>
      <w:r>
        <w:rPr>
          <w:rFonts w:ascii="Calibri" w:hAnsi="Calibri" w:eastAsia="Calibri"/>
          <w:spacing w:val="-2"/>
          <w:sz w:val="56"/>
        </w:rPr>
        <w:t>5</w:t>
      </w:r>
      <w:r>
        <w:rPr>
          <w:spacing w:val="-2"/>
          <w:sz w:val="56"/>
        </w:rPr>
        <w:t>）网络覆盖和网络规划：研究如何部署传感</w:t>
      </w:r>
      <w:r>
        <w:rPr>
          <w:spacing w:val="-2"/>
          <w:sz w:val="56"/>
        </w:rPr>
        <w:t>网络，在满足网络连通条件下，使用尽量小的</w:t>
      </w:r>
      <w:r>
        <w:rPr>
          <w:spacing w:val="-2"/>
          <w:sz w:val="56"/>
        </w:rPr>
        <w:t>代价实现被监测区域的长时间无缝覆盖；研究</w:t>
      </w:r>
      <w:r>
        <w:rPr>
          <w:spacing w:val="-2"/>
          <w:sz w:val="56"/>
        </w:rPr>
        <w:t>有效的覆盖控制技术，使在不影响网络覆盖性</w:t>
      </w:r>
      <w:r>
        <w:rPr>
          <w:spacing w:val="-2"/>
          <w:sz w:val="56"/>
        </w:rPr>
        <w:t>能的前提下，冗余结点能交替工作，从而达到</w:t>
      </w:r>
      <w:r>
        <w:rPr>
          <w:spacing w:val="-2"/>
          <w:sz w:val="56"/>
        </w:rPr>
        <w:t>延长网络生存时间的目的。</w:t>
      </w:r>
    </w:p>
    <w:p>
      <w:pPr>
        <w:spacing w:after="0" w:line="225" w:lineRule="auto"/>
        <w:jc w:val="left"/>
        <w:rPr>
          <w:sz w:val="56"/>
        </w:rPr>
        <w:sectPr>
          <w:headerReference w:type="default" r:id="rId279"/>
          <w:footerReference w:type="default" r:id="rId280"/>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1"/>
          <w:numId w:val="10"/>
        </w:numPr>
        <w:tabs>
          <w:tab w:pos="1794" w:val="left" w:leader="none"/>
        </w:tabs>
        <w:spacing w:line="225" w:lineRule="auto" w:before="81" w:after="0"/>
        <w:ind w:left="1794" w:right="875" w:hanging="450"/>
        <w:jc w:val="left"/>
        <w:rPr>
          <w:sz w:val="56"/>
        </w:rPr>
      </w:pPr>
      <w:bookmarkStart w:name="幻灯片编号 41" w:id="170"/>
      <w:bookmarkEnd w:id="170"/>
      <w:r>
        <w:rPr>
          <w:spacing w:val="-2"/>
          <w:sz w:val="56"/>
        </w:rPr>
        <w:t>（</w:t>
      </w:r>
      <w:r>
        <w:rPr>
          <w:rFonts w:ascii="Calibri" w:hAnsi="Calibri" w:eastAsia="Calibri"/>
          <w:spacing w:val="-2"/>
          <w:sz w:val="56"/>
        </w:rPr>
        <w:t>6</w:t>
      </w:r>
      <w:r>
        <w:rPr>
          <w:spacing w:val="-2"/>
          <w:sz w:val="56"/>
        </w:rPr>
        <w:t>）拓扑控制技术：研究通过功率控制使网络</w:t>
      </w:r>
      <w:r>
        <w:rPr>
          <w:spacing w:val="-2"/>
          <w:sz w:val="56"/>
        </w:rPr>
        <w:t>拓扑满足一定的性质，如连通性、稀疏性等，</w:t>
      </w:r>
      <w:r>
        <w:rPr>
          <w:spacing w:val="-2"/>
          <w:sz w:val="56"/>
        </w:rPr>
        <w:t>从而减少无线信号冲突、降低无线传输能耗、</w:t>
      </w:r>
      <w:r>
        <w:rPr>
          <w:spacing w:val="-2"/>
          <w:sz w:val="56"/>
        </w:rPr>
        <w:t>延长网络生存时间。</w:t>
      </w:r>
    </w:p>
    <w:p>
      <w:pPr>
        <w:pStyle w:val="ListParagraph"/>
        <w:numPr>
          <w:ilvl w:val="1"/>
          <w:numId w:val="10"/>
        </w:numPr>
        <w:tabs>
          <w:tab w:pos="1794" w:val="left" w:leader="none"/>
        </w:tabs>
        <w:spacing w:line="225" w:lineRule="auto" w:before="124" w:after="0"/>
        <w:ind w:left="1794" w:right="875" w:hanging="450"/>
        <w:jc w:val="left"/>
        <w:rPr>
          <w:sz w:val="56"/>
        </w:rPr>
      </w:pPr>
      <w:r>
        <w:rPr>
          <w:spacing w:val="-2"/>
          <w:sz w:val="56"/>
        </w:rPr>
        <w:t>（</w:t>
      </w:r>
      <w:r>
        <w:rPr>
          <w:rFonts w:ascii="Calibri" w:hAnsi="Calibri" w:eastAsia="Calibri"/>
          <w:spacing w:val="-2"/>
          <w:sz w:val="56"/>
        </w:rPr>
        <w:t>7</w:t>
      </w:r>
      <w:r>
        <w:rPr>
          <w:spacing w:val="-2"/>
          <w:sz w:val="56"/>
        </w:rPr>
        <w:t>）数据融合技术：根据特定应用的需求，研</w:t>
      </w:r>
      <w:r>
        <w:rPr>
          <w:spacing w:val="-2"/>
          <w:sz w:val="56"/>
        </w:rPr>
        <w:t>究数据的缓存和融合策略、多传感器多数据类</w:t>
      </w:r>
      <w:r>
        <w:rPr>
          <w:spacing w:val="-2"/>
          <w:sz w:val="56"/>
        </w:rPr>
        <w:t>型环境下的数据融合方法等。</w:t>
      </w:r>
    </w:p>
    <w:p>
      <w:pPr>
        <w:spacing w:after="0" w:line="225" w:lineRule="auto"/>
        <w:jc w:val="left"/>
        <w:rPr>
          <w:sz w:val="56"/>
        </w:rPr>
        <w:sectPr>
          <w:headerReference w:type="default" r:id="rId281"/>
          <w:footerReference w:type="default" r:id="rId282"/>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1"/>
          <w:numId w:val="10"/>
        </w:numPr>
        <w:tabs>
          <w:tab w:pos="1794" w:val="left" w:leader="none"/>
        </w:tabs>
        <w:spacing w:line="225" w:lineRule="auto" w:before="81" w:after="0"/>
        <w:ind w:left="1794" w:right="875" w:hanging="450"/>
        <w:jc w:val="left"/>
        <w:rPr>
          <w:sz w:val="56"/>
        </w:rPr>
      </w:pPr>
      <w:bookmarkStart w:name="幻灯片编号 42" w:id="171"/>
      <w:bookmarkEnd w:id="171"/>
      <w:r>
        <w:rPr>
          <w:spacing w:val="-2"/>
          <w:sz w:val="56"/>
        </w:rPr>
        <w:t>（</w:t>
      </w:r>
      <w:r>
        <w:rPr>
          <w:rFonts w:ascii="Calibri" w:hAnsi="Calibri" w:eastAsia="Calibri"/>
          <w:spacing w:val="-2"/>
          <w:sz w:val="56"/>
        </w:rPr>
        <w:t>8</w:t>
      </w:r>
      <w:r>
        <w:rPr>
          <w:spacing w:val="-2"/>
          <w:sz w:val="56"/>
        </w:rPr>
        <w:t>）移动性管理：研究并解决动态传感网络中</w:t>
      </w:r>
      <w:r>
        <w:rPr>
          <w:spacing w:val="-2"/>
          <w:sz w:val="56"/>
        </w:rPr>
        <w:t>由于结点移动而带来的一系列问题，如位置跟</w:t>
      </w:r>
      <w:r>
        <w:rPr>
          <w:spacing w:val="-4"/>
          <w:sz w:val="56"/>
        </w:rPr>
        <w:t>踪等。</w:t>
      </w:r>
    </w:p>
    <w:p>
      <w:pPr>
        <w:pStyle w:val="ListParagraph"/>
        <w:numPr>
          <w:ilvl w:val="1"/>
          <w:numId w:val="10"/>
        </w:numPr>
        <w:tabs>
          <w:tab w:pos="1794" w:val="left" w:leader="none"/>
        </w:tabs>
        <w:spacing w:line="225" w:lineRule="auto" w:before="127" w:after="0"/>
        <w:ind w:left="1794" w:right="875" w:hanging="450"/>
        <w:jc w:val="left"/>
        <w:rPr>
          <w:sz w:val="56"/>
        </w:rPr>
      </w:pPr>
      <w:r>
        <w:rPr>
          <w:spacing w:val="-2"/>
          <w:sz w:val="56"/>
        </w:rPr>
        <w:t>（</w:t>
      </w:r>
      <w:r>
        <w:rPr>
          <w:rFonts w:ascii="Calibri" w:hAnsi="Calibri" w:eastAsia="Calibri"/>
          <w:spacing w:val="-2"/>
          <w:sz w:val="56"/>
        </w:rPr>
        <w:t>9</w:t>
      </w:r>
      <w:r>
        <w:rPr>
          <w:spacing w:val="-2"/>
          <w:sz w:val="56"/>
        </w:rPr>
        <w:t>）网络安全技术：研究传感网络的抗干扰通</w:t>
      </w:r>
      <w:r>
        <w:rPr>
          <w:spacing w:val="-2"/>
          <w:sz w:val="56"/>
        </w:rPr>
        <w:t>信、加密和认证等，保证网络的可用性、数据</w:t>
      </w:r>
      <w:r>
        <w:rPr>
          <w:spacing w:val="-2"/>
          <w:sz w:val="56"/>
        </w:rPr>
        <w:t>的保密性。</w:t>
      </w:r>
    </w:p>
    <w:p>
      <w:pPr>
        <w:pStyle w:val="ListParagraph"/>
        <w:numPr>
          <w:ilvl w:val="1"/>
          <w:numId w:val="10"/>
        </w:numPr>
        <w:tabs>
          <w:tab w:pos="1794" w:val="left" w:leader="none"/>
        </w:tabs>
        <w:spacing w:line="240" w:lineRule="auto" w:before="93" w:after="0"/>
        <w:ind w:left="1794" w:right="0" w:hanging="450"/>
        <w:jc w:val="left"/>
        <w:rPr>
          <w:sz w:val="56"/>
        </w:rPr>
      </w:pPr>
      <w:r>
        <w:rPr>
          <w:sz w:val="56"/>
        </w:rPr>
        <w:t>（</w:t>
      </w:r>
      <w:r>
        <w:rPr>
          <w:rFonts w:ascii="Calibri" w:hAnsi="Calibri" w:eastAsia="Calibri"/>
          <w:sz w:val="56"/>
        </w:rPr>
        <w:t>10</w:t>
      </w:r>
      <w:r>
        <w:rPr>
          <w:sz w:val="56"/>
        </w:rPr>
        <w:t>）</w:t>
      </w:r>
      <w:r>
        <w:rPr>
          <w:spacing w:val="-1"/>
          <w:sz w:val="56"/>
        </w:rPr>
        <w:t>网络测试和配置管理工具。</w:t>
      </w:r>
    </w:p>
    <w:p>
      <w:pPr>
        <w:spacing w:after="0" w:line="240" w:lineRule="auto"/>
        <w:jc w:val="left"/>
        <w:rPr>
          <w:sz w:val="56"/>
        </w:rPr>
        <w:sectPr>
          <w:headerReference w:type="default" r:id="rId283"/>
          <w:footerReference w:type="default" r:id="rId284"/>
          <w:pgSz w:w="14400" w:h="10800" w:orient="landscape"/>
          <w:pgMar w:header="0" w:footer="1100" w:top="1000" w:bottom="1280" w:left="240" w:right="0"/>
        </w:sect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0" w:after="0"/>
        <w:ind w:left="1164" w:right="1479" w:hanging="540"/>
        <w:jc w:val="both"/>
        <w:rPr>
          <w:rFonts w:ascii="Arial" w:hAnsi="Arial" w:eastAsia="Arial"/>
          <w:sz w:val="64"/>
        </w:rPr>
      </w:pPr>
      <w:bookmarkStart w:name="应用前景" w:id="172"/>
      <w:bookmarkEnd w:id="172"/>
      <w:r>
        <w:rPr/>
      </w:r>
      <w:bookmarkStart w:name="应用前景" w:id="173"/>
      <w:bookmarkEnd w:id="173"/>
      <w:r>
        <w:rPr>
          <w:spacing w:val="-2"/>
          <w:sz w:val="64"/>
        </w:rPr>
        <w:t>传</w:t>
      </w:r>
      <w:r>
        <w:rPr>
          <w:spacing w:val="-2"/>
          <w:sz w:val="64"/>
        </w:rPr>
        <w:t>感</w:t>
      </w:r>
      <w:r>
        <w:rPr>
          <w:spacing w:val="-2"/>
          <w:sz w:val="64"/>
        </w:rPr>
        <w:t>网</w:t>
      </w:r>
      <w:r>
        <w:rPr>
          <w:spacing w:val="-2"/>
          <w:sz w:val="64"/>
        </w:rPr>
        <w:t>络</w:t>
      </w:r>
      <w:r>
        <w:rPr>
          <w:spacing w:val="-2"/>
          <w:sz w:val="64"/>
        </w:rPr>
        <w:t>具</w:t>
      </w:r>
      <w:r>
        <w:rPr>
          <w:spacing w:val="-2"/>
          <w:sz w:val="64"/>
        </w:rPr>
        <w:t>有</w:t>
      </w:r>
      <w:r>
        <w:rPr>
          <w:spacing w:val="-2"/>
          <w:sz w:val="64"/>
        </w:rPr>
        <w:t>广</w:t>
      </w:r>
      <w:r>
        <w:rPr>
          <w:spacing w:val="-2"/>
          <w:sz w:val="64"/>
        </w:rPr>
        <w:t>阔</w:t>
      </w:r>
      <w:r>
        <w:rPr>
          <w:spacing w:val="-2"/>
          <w:sz w:val="64"/>
        </w:rPr>
        <w:t>的</w:t>
      </w:r>
      <w:r>
        <w:rPr>
          <w:spacing w:val="-2"/>
          <w:sz w:val="64"/>
        </w:rPr>
        <w:t>应</w:t>
      </w:r>
      <w:r>
        <w:rPr>
          <w:spacing w:val="-2"/>
          <w:sz w:val="64"/>
        </w:rPr>
        <w:t>用</w:t>
      </w:r>
      <w:r>
        <w:rPr>
          <w:spacing w:val="-2"/>
          <w:sz w:val="64"/>
        </w:rPr>
        <w:t>前</w:t>
      </w:r>
      <w:r>
        <w:rPr>
          <w:spacing w:val="-2"/>
          <w:sz w:val="64"/>
        </w:rPr>
        <w:t>景</w:t>
      </w:r>
      <w:r>
        <w:rPr>
          <w:spacing w:val="-2"/>
          <w:sz w:val="64"/>
        </w:rPr>
        <w:t>，</w:t>
      </w:r>
      <w:r>
        <w:rPr>
          <w:spacing w:val="-2"/>
          <w:sz w:val="64"/>
        </w:rPr>
        <w:t>主</w:t>
      </w:r>
      <w:r>
        <w:rPr>
          <w:spacing w:val="-2"/>
          <w:sz w:val="64"/>
        </w:rPr>
        <w:t>要表</w:t>
      </w:r>
      <w:r>
        <w:rPr>
          <w:spacing w:val="-2"/>
          <w:sz w:val="64"/>
        </w:rPr>
        <w:t>现</w:t>
      </w:r>
      <w:r>
        <w:rPr>
          <w:spacing w:val="-2"/>
          <w:sz w:val="64"/>
        </w:rPr>
        <w:t>在</w:t>
      </w:r>
      <w:r>
        <w:rPr>
          <w:spacing w:val="-2"/>
          <w:sz w:val="64"/>
        </w:rPr>
        <w:t>环</w:t>
      </w:r>
      <w:r>
        <w:rPr>
          <w:spacing w:val="-2"/>
          <w:sz w:val="64"/>
        </w:rPr>
        <w:t>境</w:t>
      </w:r>
      <w:r>
        <w:rPr>
          <w:spacing w:val="-2"/>
          <w:sz w:val="64"/>
        </w:rPr>
        <w:t>、</w:t>
      </w:r>
      <w:r>
        <w:rPr>
          <w:spacing w:val="-2"/>
          <w:sz w:val="64"/>
        </w:rPr>
        <w:t>健</w:t>
      </w:r>
      <w:r>
        <w:rPr>
          <w:spacing w:val="-2"/>
          <w:sz w:val="64"/>
        </w:rPr>
        <w:t>康</w:t>
      </w:r>
      <w:r>
        <w:rPr>
          <w:spacing w:val="-2"/>
          <w:sz w:val="64"/>
        </w:rPr>
        <w:t>、</w:t>
      </w:r>
      <w:r>
        <w:rPr>
          <w:spacing w:val="-2"/>
          <w:sz w:val="64"/>
        </w:rPr>
        <w:t>家</w:t>
      </w:r>
      <w:r>
        <w:rPr>
          <w:spacing w:val="-2"/>
          <w:sz w:val="64"/>
        </w:rPr>
        <w:t>庭</w:t>
      </w:r>
      <w:r>
        <w:rPr>
          <w:spacing w:val="-2"/>
          <w:sz w:val="64"/>
        </w:rPr>
        <w:t>和</w:t>
      </w:r>
      <w:r>
        <w:rPr>
          <w:spacing w:val="-2"/>
          <w:sz w:val="64"/>
        </w:rPr>
        <w:t>其</w:t>
      </w:r>
      <w:r>
        <w:rPr>
          <w:spacing w:val="-2"/>
          <w:sz w:val="64"/>
        </w:rPr>
        <w:t>它</w:t>
      </w:r>
      <w:r>
        <w:rPr>
          <w:spacing w:val="-2"/>
          <w:sz w:val="64"/>
        </w:rPr>
        <w:t>商</w:t>
      </w:r>
      <w:r>
        <w:rPr>
          <w:spacing w:val="-2"/>
          <w:sz w:val="64"/>
        </w:rPr>
        <w:t>业</w:t>
      </w:r>
      <w:r>
        <w:rPr>
          <w:spacing w:val="-2"/>
          <w:sz w:val="64"/>
        </w:rPr>
        <w:t>领</w:t>
      </w:r>
      <w:r>
        <w:rPr>
          <w:spacing w:val="-2"/>
          <w:sz w:val="64"/>
        </w:rPr>
        <w:t>域的</w:t>
      </w:r>
      <w:r>
        <w:rPr>
          <w:spacing w:val="-2"/>
          <w:sz w:val="64"/>
        </w:rPr>
        <w:t>应</w:t>
      </w:r>
      <w:r>
        <w:rPr>
          <w:spacing w:val="-2"/>
          <w:sz w:val="64"/>
        </w:rPr>
        <w:t>用</w:t>
      </w:r>
      <w:r>
        <w:rPr>
          <w:spacing w:val="-2"/>
          <w:sz w:val="64"/>
        </w:rPr>
        <w:t>。</w:t>
      </w:r>
      <w:r>
        <w:rPr>
          <w:spacing w:val="-2"/>
          <w:sz w:val="64"/>
        </w:rPr>
        <w:t>当</w:t>
      </w:r>
      <w:r>
        <w:rPr>
          <w:spacing w:val="-2"/>
          <w:sz w:val="64"/>
        </w:rPr>
        <w:t>然</w:t>
      </w:r>
      <w:r>
        <w:rPr>
          <w:spacing w:val="-2"/>
          <w:sz w:val="64"/>
        </w:rPr>
        <w:t>，</w:t>
      </w:r>
      <w:r>
        <w:rPr>
          <w:spacing w:val="-2"/>
          <w:sz w:val="64"/>
        </w:rPr>
        <w:t>在</w:t>
      </w:r>
      <w:r>
        <w:rPr>
          <w:spacing w:val="-2"/>
          <w:sz w:val="64"/>
        </w:rPr>
        <w:t>空</w:t>
      </w:r>
      <w:r>
        <w:rPr>
          <w:spacing w:val="-2"/>
          <w:sz w:val="64"/>
        </w:rPr>
        <w:t>间</w:t>
      </w:r>
      <w:r>
        <w:rPr>
          <w:spacing w:val="-2"/>
          <w:sz w:val="64"/>
        </w:rPr>
        <w:t>探</w:t>
      </w:r>
      <w:r>
        <w:rPr>
          <w:spacing w:val="-2"/>
          <w:sz w:val="64"/>
        </w:rPr>
        <w:t>索</w:t>
      </w:r>
      <w:r>
        <w:rPr>
          <w:spacing w:val="-2"/>
          <w:sz w:val="64"/>
        </w:rPr>
        <w:t>和</w:t>
      </w:r>
      <w:r>
        <w:rPr>
          <w:spacing w:val="-2"/>
          <w:sz w:val="64"/>
        </w:rPr>
        <w:t>灾</w:t>
      </w:r>
      <w:r>
        <w:rPr>
          <w:spacing w:val="-2"/>
          <w:sz w:val="64"/>
        </w:rPr>
        <w:t>难</w:t>
      </w:r>
      <w:r>
        <w:rPr>
          <w:spacing w:val="-2"/>
          <w:sz w:val="64"/>
        </w:rPr>
        <w:t>拯</w:t>
      </w:r>
      <w:r>
        <w:rPr>
          <w:spacing w:val="-2"/>
          <w:sz w:val="64"/>
        </w:rPr>
        <w:t>救</w:t>
      </w:r>
      <w:r>
        <w:rPr>
          <w:spacing w:val="-2"/>
          <w:sz w:val="64"/>
        </w:rPr>
        <w:t>等特</w:t>
      </w:r>
      <w:r>
        <w:rPr>
          <w:spacing w:val="-2"/>
          <w:sz w:val="64"/>
        </w:rPr>
        <w:t>殊</w:t>
      </w:r>
      <w:r>
        <w:rPr>
          <w:spacing w:val="-2"/>
          <w:sz w:val="64"/>
        </w:rPr>
        <w:t>的</w:t>
      </w:r>
      <w:r>
        <w:rPr>
          <w:spacing w:val="-2"/>
          <w:sz w:val="64"/>
        </w:rPr>
        <w:t>领</w:t>
      </w:r>
      <w:r>
        <w:rPr>
          <w:spacing w:val="-2"/>
          <w:sz w:val="64"/>
        </w:rPr>
        <w:t>域</w:t>
      </w:r>
      <w:r>
        <w:rPr>
          <w:spacing w:val="-2"/>
          <w:sz w:val="64"/>
        </w:rPr>
        <w:t>，</w:t>
      </w:r>
      <w:r>
        <w:rPr>
          <w:spacing w:val="-2"/>
          <w:sz w:val="64"/>
        </w:rPr>
        <w:t>传</w:t>
      </w:r>
      <w:r>
        <w:rPr>
          <w:spacing w:val="-2"/>
          <w:sz w:val="64"/>
        </w:rPr>
        <w:t>感</w:t>
      </w:r>
      <w:r>
        <w:rPr>
          <w:spacing w:val="-2"/>
          <w:sz w:val="64"/>
        </w:rPr>
        <w:t>器</w:t>
      </w:r>
      <w:r>
        <w:rPr>
          <w:spacing w:val="-2"/>
          <w:sz w:val="64"/>
        </w:rPr>
        <w:t>络</w:t>
      </w:r>
      <w:r>
        <w:rPr>
          <w:spacing w:val="-2"/>
          <w:sz w:val="64"/>
        </w:rPr>
        <w:t>也</w:t>
      </w:r>
      <w:r>
        <w:rPr>
          <w:spacing w:val="-2"/>
          <w:sz w:val="64"/>
        </w:rPr>
        <w:t>具</w:t>
      </w:r>
      <w:r>
        <w:rPr>
          <w:spacing w:val="-2"/>
          <w:sz w:val="64"/>
        </w:rPr>
        <w:t>有</w:t>
      </w:r>
      <w:r>
        <w:rPr>
          <w:spacing w:val="-2"/>
          <w:sz w:val="64"/>
        </w:rPr>
        <w:t>其</w:t>
      </w:r>
      <w:r>
        <w:rPr>
          <w:spacing w:val="-2"/>
          <w:sz w:val="64"/>
        </w:rPr>
        <w:t>得</w:t>
      </w:r>
      <w:r>
        <w:rPr>
          <w:spacing w:val="-2"/>
          <w:sz w:val="64"/>
        </w:rPr>
        <w:t>天</w:t>
      </w:r>
      <w:r>
        <w:rPr>
          <w:spacing w:val="-2"/>
          <w:sz w:val="64"/>
        </w:rPr>
        <w:t>独</w:t>
      </w:r>
      <w:r>
        <w:rPr>
          <w:spacing w:val="-2"/>
          <w:sz w:val="64"/>
        </w:rPr>
        <w:t>厚的</w:t>
      </w:r>
      <w:r>
        <w:rPr>
          <w:spacing w:val="-2"/>
          <w:sz w:val="64"/>
        </w:rPr>
        <w:t>技</w:t>
      </w:r>
      <w:r>
        <w:rPr>
          <w:spacing w:val="-4"/>
          <w:sz w:val="64"/>
        </w:rPr>
        <w:t>术</w:t>
      </w:r>
      <w:r>
        <w:rPr>
          <w:spacing w:val="-4"/>
          <w:sz w:val="64"/>
        </w:rPr>
        <w:t>优</w:t>
      </w:r>
      <w:r>
        <w:rPr>
          <w:spacing w:val="-4"/>
          <w:sz w:val="64"/>
        </w:rPr>
        <w:t>势</w:t>
      </w:r>
      <w:r>
        <w:rPr>
          <w:spacing w:val="-4"/>
          <w:sz w:val="64"/>
        </w:rPr>
        <w:t>。</w:t>
      </w:r>
    </w:p>
    <w:p>
      <w:pPr>
        <w:spacing w:after="0" w:line="220" w:lineRule="auto"/>
        <w:jc w:val="both"/>
        <w:rPr>
          <w:rFonts w:ascii="Arial" w:hAnsi="Arial" w:eastAsia="Arial"/>
          <w:sz w:val="64"/>
        </w:rPr>
        <w:sectPr>
          <w:headerReference w:type="default" r:id="rId285"/>
          <w:footerReference w:type="default" r:id="rId286"/>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10"/>
        <w:rPr>
          <w:sz w:val="21"/>
        </w:rPr>
      </w:pPr>
    </w:p>
    <w:p>
      <w:pPr>
        <w:pStyle w:val="ListParagraph"/>
        <w:numPr>
          <w:ilvl w:val="0"/>
          <w:numId w:val="10"/>
        </w:numPr>
        <w:tabs>
          <w:tab w:pos="1164" w:val="left" w:leader="none"/>
        </w:tabs>
        <w:spacing w:line="220" w:lineRule="auto" w:before="93" w:after="0"/>
        <w:ind w:left="1164" w:right="1230" w:hanging="540"/>
        <w:jc w:val="both"/>
        <w:rPr>
          <w:rFonts w:ascii="Arial" w:hAnsi="Arial" w:eastAsia="Arial"/>
          <w:sz w:val="56"/>
        </w:rPr>
      </w:pPr>
      <w:bookmarkStart w:name="环境科学" w:id="174"/>
      <w:bookmarkEnd w:id="174"/>
      <w:r>
        <w:rPr/>
      </w:r>
      <w:bookmarkStart w:name="环境科学" w:id="175"/>
      <w:bookmarkEnd w:id="175"/>
      <w:r>
        <w:rPr>
          <w:spacing w:val="-2"/>
          <w:sz w:val="56"/>
        </w:rPr>
        <w:t>随着人们对于环境的日益关注，环境科学所涉及</w:t>
      </w:r>
      <w:r>
        <w:rPr>
          <w:spacing w:val="-2"/>
          <w:sz w:val="56"/>
        </w:rPr>
        <w:t>的范围越来越广泛。通过传统方式采集原始数据</w:t>
      </w:r>
      <w:r>
        <w:rPr>
          <w:spacing w:val="-2"/>
          <w:sz w:val="56"/>
        </w:rPr>
        <w:t>是一件困难的工作。传感网络为获取野外随机性</w:t>
      </w:r>
      <w:r>
        <w:rPr>
          <w:spacing w:val="-2"/>
          <w:sz w:val="56"/>
        </w:rPr>
        <w:t>的研究数据提供了方便，</w:t>
      </w:r>
    </w:p>
    <w:p>
      <w:pPr>
        <w:pStyle w:val="ListParagraph"/>
        <w:numPr>
          <w:ilvl w:val="0"/>
          <w:numId w:val="10"/>
        </w:numPr>
        <w:tabs>
          <w:tab w:pos="1164" w:val="left" w:leader="none"/>
        </w:tabs>
        <w:spacing w:line="211" w:lineRule="auto" w:before="204" w:after="0"/>
        <w:ind w:left="1164" w:right="677" w:hanging="540"/>
        <w:jc w:val="left"/>
        <w:rPr>
          <w:rFonts w:ascii="Arial" w:hAnsi="Arial" w:eastAsia="Arial"/>
          <w:sz w:val="56"/>
        </w:rPr>
      </w:pPr>
      <w:r>
        <w:rPr>
          <w:spacing w:val="-2"/>
          <w:sz w:val="56"/>
        </w:rPr>
        <w:t>比如：跟踪候鸟和昆虫的迁移，研究环境变化对</w:t>
      </w:r>
      <w:r>
        <w:rPr>
          <w:spacing w:val="-2"/>
          <w:sz w:val="56"/>
        </w:rPr>
        <w:t> 农作物的影响，监测海洋、大气和土壤的成分等。</w:t>
      </w:r>
    </w:p>
    <w:p>
      <w:pPr>
        <w:pStyle w:val="ListParagraph"/>
        <w:numPr>
          <w:ilvl w:val="0"/>
          <w:numId w:val="10"/>
        </w:numPr>
        <w:tabs>
          <w:tab w:pos="1164" w:val="left" w:leader="none"/>
        </w:tabs>
        <w:spacing w:line="211" w:lineRule="auto" w:before="216" w:after="0"/>
        <w:ind w:left="1164" w:right="1230" w:hanging="540"/>
        <w:jc w:val="left"/>
        <w:rPr>
          <w:rFonts w:ascii="Arial" w:hAnsi="Arial" w:eastAsia="Arial"/>
          <w:sz w:val="56"/>
        </w:rPr>
      </w:pPr>
      <w:r>
        <w:rPr>
          <w:spacing w:val="-2"/>
          <w:sz w:val="56"/>
        </w:rPr>
        <w:t>传感网络对森林火灾准确、及时的预报也是很有</w:t>
      </w:r>
      <w:r>
        <w:rPr>
          <w:spacing w:val="-4"/>
          <w:sz w:val="56"/>
        </w:rPr>
        <w:t>帮助的。</w:t>
      </w:r>
    </w:p>
    <w:p>
      <w:pPr>
        <w:pStyle w:val="ListParagraph"/>
        <w:numPr>
          <w:ilvl w:val="0"/>
          <w:numId w:val="10"/>
        </w:numPr>
        <w:tabs>
          <w:tab w:pos="1164" w:val="left" w:leader="none"/>
        </w:tabs>
        <w:spacing w:line="211" w:lineRule="auto" w:before="215" w:after="0"/>
        <w:ind w:left="1164" w:right="1230" w:hanging="540"/>
        <w:jc w:val="left"/>
        <w:rPr>
          <w:rFonts w:ascii="Arial" w:hAnsi="Arial" w:eastAsia="Arial"/>
          <w:sz w:val="56"/>
        </w:rPr>
      </w:pPr>
      <w:r>
        <w:rPr/>
        <w:drawing>
          <wp:anchor distT="0" distB="0" distL="0" distR="0" allowOverlap="1" layoutInCell="1" locked="0" behindDoc="1" simplePos="0" relativeHeight="479164416">
            <wp:simplePos x="0" y="0"/>
            <wp:positionH relativeFrom="page">
              <wp:posOffset>8318753</wp:posOffset>
            </wp:positionH>
            <wp:positionV relativeFrom="paragraph">
              <wp:posOffset>799972</wp:posOffset>
            </wp:positionV>
            <wp:extent cx="609599" cy="609599"/>
            <wp:effectExtent l="0" t="0" r="0" b="0"/>
            <wp:wrapNone/>
            <wp:docPr id="303" name="image7.png"/>
            <wp:cNvGraphicFramePr>
              <a:graphicFrameLocks noChangeAspect="1"/>
            </wp:cNvGraphicFramePr>
            <a:graphic>
              <a:graphicData uri="http://schemas.openxmlformats.org/drawingml/2006/picture">
                <pic:pic>
                  <pic:nvPicPr>
                    <pic:cNvPr id="30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此外，传感网络也可以应用在农业中，监测农作</w:t>
      </w:r>
      <w:r>
        <w:rPr>
          <w:spacing w:val="-2"/>
          <w:sz w:val="56"/>
        </w:rPr>
        <w:t>物的病虫害、土壤的酸碱度、施肥状况等。</w:t>
      </w:r>
    </w:p>
    <w:p>
      <w:pPr>
        <w:spacing w:after="0" w:line="211" w:lineRule="auto"/>
        <w:jc w:val="left"/>
        <w:rPr>
          <w:rFonts w:ascii="Arial" w:hAnsi="Arial" w:eastAsia="Arial"/>
          <w:sz w:val="56"/>
        </w:rPr>
        <w:sectPr>
          <w:headerReference w:type="default" r:id="rId287"/>
          <w:footerReference w:type="default" r:id="rId288"/>
          <w:pgSz w:w="14400" w:h="10800" w:orient="landscape"/>
          <w:pgMar w:header="890" w:footer="0" w:top="1760" w:bottom="0" w:left="240" w:right="0"/>
        </w:sect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0" w:after="0"/>
        <w:ind w:left="1164" w:right="1479" w:hanging="540"/>
        <w:jc w:val="both"/>
        <w:rPr>
          <w:rFonts w:ascii="Arial" w:hAnsi="Arial" w:eastAsia="Arial"/>
          <w:sz w:val="64"/>
        </w:rPr>
      </w:pPr>
      <w:bookmarkStart w:name="医疗健康" w:id="176"/>
      <w:bookmarkEnd w:id="176"/>
      <w:r>
        <w:rPr/>
      </w:r>
      <w:bookmarkStart w:name="医疗健康" w:id="177"/>
      <w:bookmarkEnd w:id="177"/>
      <w:r>
        <w:rPr>
          <w:spacing w:val="-2"/>
          <w:sz w:val="64"/>
        </w:rPr>
        <w:t>如</w:t>
      </w:r>
      <w:r>
        <w:rPr>
          <w:spacing w:val="-2"/>
          <w:sz w:val="64"/>
        </w:rPr>
        <w:t>果</w:t>
      </w:r>
      <w:r>
        <w:rPr>
          <w:spacing w:val="-2"/>
          <w:sz w:val="64"/>
        </w:rPr>
        <w:t>在</w:t>
      </w:r>
      <w:r>
        <w:rPr>
          <w:spacing w:val="-2"/>
          <w:sz w:val="64"/>
        </w:rPr>
        <w:t>住</w:t>
      </w:r>
      <w:r>
        <w:rPr>
          <w:spacing w:val="-2"/>
          <w:sz w:val="64"/>
        </w:rPr>
        <w:t>院</w:t>
      </w:r>
      <w:r>
        <w:rPr>
          <w:spacing w:val="-2"/>
          <w:sz w:val="64"/>
        </w:rPr>
        <w:t>病</w:t>
      </w:r>
      <w:r>
        <w:rPr>
          <w:spacing w:val="-2"/>
          <w:sz w:val="64"/>
        </w:rPr>
        <w:t>人</w:t>
      </w:r>
      <w:r>
        <w:rPr>
          <w:spacing w:val="-2"/>
          <w:sz w:val="64"/>
        </w:rPr>
        <w:t>身</w:t>
      </w:r>
      <w:r>
        <w:rPr>
          <w:spacing w:val="-2"/>
          <w:sz w:val="64"/>
        </w:rPr>
        <w:t>上</w:t>
      </w:r>
      <w:r>
        <w:rPr>
          <w:spacing w:val="-2"/>
          <w:sz w:val="64"/>
        </w:rPr>
        <w:t>安</w:t>
      </w:r>
      <w:r>
        <w:rPr>
          <w:spacing w:val="-2"/>
          <w:sz w:val="64"/>
        </w:rPr>
        <w:t>装</w:t>
      </w:r>
      <w:r>
        <w:rPr>
          <w:spacing w:val="-2"/>
          <w:sz w:val="64"/>
        </w:rPr>
        <w:t>特</w:t>
      </w:r>
      <w:r>
        <w:rPr>
          <w:spacing w:val="-2"/>
          <w:sz w:val="64"/>
        </w:rPr>
        <w:t>殊</w:t>
      </w:r>
      <w:r>
        <w:rPr>
          <w:spacing w:val="-2"/>
          <w:sz w:val="64"/>
        </w:rPr>
        <w:t>用</w:t>
      </w:r>
      <w:r>
        <w:rPr>
          <w:spacing w:val="-2"/>
          <w:sz w:val="64"/>
        </w:rPr>
        <w:t>途</w:t>
      </w:r>
      <w:r>
        <w:rPr>
          <w:spacing w:val="-2"/>
          <w:sz w:val="64"/>
        </w:rPr>
        <w:t>的传</w:t>
      </w:r>
      <w:r>
        <w:rPr>
          <w:spacing w:val="-2"/>
          <w:sz w:val="64"/>
        </w:rPr>
        <w:t>感</w:t>
      </w:r>
      <w:r>
        <w:rPr>
          <w:spacing w:val="-2"/>
          <w:sz w:val="64"/>
        </w:rPr>
        <w:t>器</w:t>
      </w:r>
      <w:r>
        <w:rPr>
          <w:spacing w:val="-2"/>
          <w:sz w:val="64"/>
        </w:rPr>
        <w:t>结</w:t>
      </w:r>
      <w:r>
        <w:rPr>
          <w:spacing w:val="-2"/>
          <w:sz w:val="64"/>
        </w:rPr>
        <w:t>点</w:t>
      </w:r>
      <w:r>
        <w:rPr>
          <w:spacing w:val="-2"/>
          <w:sz w:val="64"/>
        </w:rPr>
        <w:t>，</w:t>
      </w:r>
      <w:r>
        <w:rPr>
          <w:spacing w:val="-2"/>
          <w:sz w:val="64"/>
        </w:rPr>
        <w:t>如</w:t>
      </w:r>
      <w:r>
        <w:rPr>
          <w:spacing w:val="-2"/>
          <w:sz w:val="64"/>
        </w:rPr>
        <w:t>心</w:t>
      </w:r>
      <w:r>
        <w:rPr>
          <w:spacing w:val="-2"/>
          <w:sz w:val="64"/>
        </w:rPr>
        <w:t>率</w:t>
      </w:r>
      <w:r>
        <w:rPr>
          <w:spacing w:val="-2"/>
          <w:sz w:val="64"/>
        </w:rPr>
        <w:t>和</w:t>
      </w:r>
      <w:r>
        <w:rPr>
          <w:spacing w:val="-2"/>
          <w:sz w:val="64"/>
        </w:rPr>
        <w:t>血</w:t>
      </w:r>
      <w:r>
        <w:rPr>
          <w:spacing w:val="-2"/>
          <w:sz w:val="64"/>
        </w:rPr>
        <w:t>压</w:t>
      </w:r>
      <w:r>
        <w:rPr>
          <w:spacing w:val="-2"/>
          <w:sz w:val="64"/>
        </w:rPr>
        <w:t>监</w:t>
      </w:r>
      <w:r>
        <w:rPr>
          <w:spacing w:val="-2"/>
          <w:sz w:val="64"/>
        </w:rPr>
        <w:t>测</w:t>
      </w:r>
      <w:r>
        <w:rPr>
          <w:spacing w:val="-2"/>
          <w:sz w:val="64"/>
        </w:rPr>
        <w:t>设</w:t>
      </w:r>
      <w:r>
        <w:rPr>
          <w:spacing w:val="-2"/>
          <w:sz w:val="64"/>
        </w:rPr>
        <w:t>备</w:t>
      </w:r>
      <w:r>
        <w:rPr>
          <w:spacing w:val="-2"/>
          <w:sz w:val="64"/>
        </w:rPr>
        <w:t>，利用</w:t>
      </w:r>
      <w:r>
        <w:rPr>
          <w:spacing w:val="-2"/>
          <w:sz w:val="64"/>
        </w:rPr>
        <w:t>传</w:t>
      </w:r>
      <w:r>
        <w:rPr>
          <w:spacing w:val="-2"/>
          <w:sz w:val="64"/>
        </w:rPr>
        <w:t>感</w:t>
      </w:r>
      <w:r>
        <w:rPr>
          <w:spacing w:val="-2"/>
          <w:sz w:val="64"/>
        </w:rPr>
        <w:t>网</w:t>
      </w:r>
      <w:r>
        <w:rPr>
          <w:spacing w:val="-2"/>
          <w:sz w:val="64"/>
        </w:rPr>
        <w:t>络</w:t>
      </w:r>
      <w:r>
        <w:rPr>
          <w:spacing w:val="-2"/>
          <w:sz w:val="64"/>
        </w:rPr>
        <w:t>，</w:t>
      </w:r>
      <w:r>
        <w:rPr>
          <w:spacing w:val="-2"/>
          <w:sz w:val="64"/>
        </w:rPr>
        <w:t>医</w:t>
      </w:r>
      <w:r>
        <w:rPr>
          <w:spacing w:val="-2"/>
          <w:sz w:val="64"/>
        </w:rPr>
        <w:t>生</w:t>
      </w:r>
      <w:r>
        <w:rPr>
          <w:spacing w:val="-2"/>
          <w:sz w:val="64"/>
        </w:rPr>
        <w:t>就</w:t>
      </w:r>
      <w:r>
        <w:rPr>
          <w:spacing w:val="-2"/>
          <w:sz w:val="64"/>
        </w:rPr>
        <w:t>可</w:t>
      </w:r>
      <w:r>
        <w:rPr>
          <w:spacing w:val="-2"/>
          <w:sz w:val="64"/>
        </w:rPr>
        <w:t>以</w:t>
      </w:r>
      <w:r>
        <w:rPr>
          <w:spacing w:val="-2"/>
          <w:sz w:val="64"/>
        </w:rPr>
        <w:t>随</w:t>
      </w:r>
      <w:r>
        <w:rPr>
          <w:spacing w:val="-2"/>
          <w:sz w:val="64"/>
        </w:rPr>
        <w:t>时</w:t>
      </w:r>
      <w:r>
        <w:rPr>
          <w:spacing w:val="-2"/>
          <w:sz w:val="64"/>
        </w:rPr>
        <w:t>了</w:t>
      </w:r>
      <w:r>
        <w:rPr>
          <w:spacing w:val="-2"/>
          <w:sz w:val="64"/>
        </w:rPr>
        <w:t>解</w:t>
      </w:r>
      <w:r>
        <w:rPr>
          <w:spacing w:val="-2"/>
          <w:sz w:val="64"/>
        </w:rPr>
        <w:t>被</w:t>
      </w:r>
      <w:r>
        <w:rPr>
          <w:spacing w:val="-2"/>
          <w:sz w:val="64"/>
        </w:rPr>
        <w:t>监</w:t>
      </w:r>
      <w:r>
        <w:rPr>
          <w:spacing w:val="-2"/>
          <w:sz w:val="64"/>
        </w:rPr>
        <w:t>护病</w:t>
      </w:r>
      <w:r>
        <w:rPr>
          <w:spacing w:val="-2"/>
          <w:sz w:val="64"/>
        </w:rPr>
        <w:t>人</w:t>
      </w:r>
      <w:r>
        <w:rPr>
          <w:spacing w:val="-2"/>
          <w:sz w:val="64"/>
        </w:rPr>
        <w:t>的</w:t>
      </w:r>
      <w:r>
        <w:rPr>
          <w:spacing w:val="-2"/>
          <w:sz w:val="64"/>
        </w:rPr>
        <w:t>病</w:t>
      </w:r>
      <w:r>
        <w:rPr>
          <w:spacing w:val="-2"/>
          <w:sz w:val="64"/>
        </w:rPr>
        <w:t>情</w:t>
      </w:r>
      <w:r>
        <w:rPr>
          <w:spacing w:val="-2"/>
          <w:sz w:val="64"/>
        </w:rPr>
        <w:t>，</w:t>
      </w:r>
      <w:r>
        <w:rPr>
          <w:spacing w:val="-2"/>
          <w:sz w:val="64"/>
        </w:rPr>
        <w:t>进</w:t>
      </w:r>
      <w:r>
        <w:rPr>
          <w:spacing w:val="-2"/>
          <w:sz w:val="64"/>
        </w:rPr>
        <w:t>行</w:t>
      </w:r>
      <w:r>
        <w:rPr>
          <w:spacing w:val="-2"/>
          <w:sz w:val="64"/>
        </w:rPr>
        <w:t>及</w:t>
      </w:r>
      <w:r>
        <w:rPr>
          <w:spacing w:val="-2"/>
          <w:sz w:val="64"/>
        </w:rPr>
        <w:t>时</w:t>
      </w:r>
      <w:r>
        <w:rPr>
          <w:spacing w:val="-2"/>
          <w:sz w:val="64"/>
        </w:rPr>
        <w:t>的</w:t>
      </w:r>
      <w:r>
        <w:rPr>
          <w:spacing w:val="-2"/>
          <w:sz w:val="64"/>
        </w:rPr>
        <w:t>处</w:t>
      </w:r>
      <w:r>
        <w:rPr>
          <w:spacing w:val="-2"/>
          <w:sz w:val="64"/>
        </w:rPr>
        <w:t>理</w:t>
      </w:r>
      <w:r>
        <w:rPr>
          <w:spacing w:val="-2"/>
          <w:sz w:val="64"/>
        </w:rPr>
        <w:t>。</w:t>
      </w:r>
    </w:p>
    <w:p>
      <w:pPr>
        <w:pStyle w:val="ListParagraph"/>
        <w:numPr>
          <w:ilvl w:val="0"/>
          <w:numId w:val="10"/>
        </w:numPr>
        <w:tabs>
          <w:tab w:pos="1164" w:val="left" w:leader="none"/>
        </w:tabs>
        <w:spacing w:line="218" w:lineRule="auto" w:before="215" w:after="0"/>
        <w:ind w:left="1164" w:right="1479" w:hanging="540"/>
        <w:jc w:val="both"/>
        <w:rPr>
          <w:rFonts w:ascii="Arial" w:hAnsi="Arial" w:eastAsia="Arial"/>
          <w:sz w:val="64"/>
        </w:rPr>
      </w:pPr>
      <w:r>
        <w:rPr>
          <w:spacing w:val="-2"/>
          <w:sz w:val="64"/>
        </w:rPr>
        <w:t>还</w:t>
      </w:r>
      <w:r>
        <w:rPr>
          <w:spacing w:val="-2"/>
          <w:sz w:val="64"/>
        </w:rPr>
        <w:t>可</w:t>
      </w:r>
      <w:r>
        <w:rPr>
          <w:spacing w:val="-2"/>
          <w:sz w:val="64"/>
        </w:rPr>
        <w:t>以</w:t>
      </w:r>
      <w:r>
        <w:rPr>
          <w:spacing w:val="-2"/>
          <w:sz w:val="64"/>
        </w:rPr>
        <w:t>利</w:t>
      </w:r>
      <w:r>
        <w:rPr>
          <w:spacing w:val="-2"/>
          <w:sz w:val="64"/>
        </w:rPr>
        <w:t>用</w:t>
      </w:r>
      <w:r>
        <w:rPr>
          <w:spacing w:val="-2"/>
          <w:sz w:val="64"/>
        </w:rPr>
        <w:t>传</w:t>
      </w:r>
      <w:r>
        <w:rPr>
          <w:spacing w:val="-2"/>
          <w:sz w:val="64"/>
        </w:rPr>
        <w:t>感</w:t>
      </w:r>
      <w:r>
        <w:rPr>
          <w:spacing w:val="-2"/>
          <w:sz w:val="64"/>
        </w:rPr>
        <w:t>网</w:t>
      </w:r>
      <w:r>
        <w:rPr>
          <w:spacing w:val="-2"/>
          <w:sz w:val="64"/>
        </w:rPr>
        <w:t>络</w:t>
      </w:r>
      <w:r>
        <w:rPr>
          <w:spacing w:val="-2"/>
          <w:sz w:val="64"/>
        </w:rPr>
        <w:t>长</w:t>
      </w:r>
      <w:r>
        <w:rPr>
          <w:spacing w:val="-2"/>
          <w:sz w:val="64"/>
        </w:rPr>
        <w:t>时</w:t>
      </w:r>
      <w:r>
        <w:rPr>
          <w:spacing w:val="-2"/>
          <w:sz w:val="64"/>
        </w:rPr>
        <w:t>间</w:t>
      </w:r>
      <w:r>
        <w:rPr>
          <w:spacing w:val="-2"/>
          <w:sz w:val="64"/>
        </w:rPr>
        <w:t>地</w:t>
      </w:r>
      <w:r>
        <w:rPr>
          <w:spacing w:val="-2"/>
          <w:sz w:val="64"/>
        </w:rPr>
        <w:t>收</w:t>
      </w:r>
      <w:r>
        <w:rPr>
          <w:spacing w:val="-2"/>
          <w:sz w:val="64"/>
        </w:rPr>
        <w:t>集</w:t>
      </w:r>
      <w:r>
        <w:rPr>
          <w:spacing w:val="-2"/>
          <w:sz w:val="64"/>
        </w:rPr>
        <w:t>人的</w:t>
      </w:r>
      <w:r>
        <w:rPr>
          <w:spacing w:val="-2"/>
          <w:sz w:val="64"/>
        </w:rPr>
        <w:t>生</w:t>
      </w:r>
      <w:r>
        <w:rPr>
          <w:spacing w:val="-2"/>
          <w:sz w:val="64"/>
        </w:rPr>
        <w:t>理</w:t>
      </w:r>
      <w:r>
        <w:rPr>
          <w:spacing w:val="-2"/>
          <w:sz w:val="64"/>
        </w:rPr>
        <w:t>数</w:t>
      </w:r>
      <w:r>
        <w:rPr>
          <w:spacing w:val="-2"/>
          <w:sz w:val="64"/>
        </w:rPr>
        <w:t>据</w:t>
      </w:r>
      <w:r>
        <w:rPr>
          <w:spacing w:val="-2"/>
          <w:sz w:val="64"/>
        </w:rPr>
        <w:t>，</w:t>
      </w:r>
      <w:r>
        <w:rPr>
          <w:spacing w:val="-2"/>
          <w:sz w:val="64"/>
        </w:rPr>
        <w:t>这</w:t>
      </w:r>
      <w:r>
        <w:rPr>
          <w:spacing w:val="-2"/>
          <w:sz w:val="64"/>
        </w:rPr>
        <w:t>些</w:t>
      </w:r>
      <w:r>
        <w:rPr>
          <w:spacing w:val="-2"/>
          <w:sz w:val="64"/>
        </w:rPr>
        <w:t>数</w:t>
      </w:r>
      <w:r>
        <w:rPr>
          <w:spacing w:val="-2"/>
          <w:sz w:val="64"/>
        </w:rPr>
        <w:t>据</w:t>
      </w:r>
      <w:r>
        <w:rPr>
          <w:spacing w:val="-2"/>
          <w:sz w:val="64"/>
        </w:rPr>
        <w:t>在</w:t>
      </w:r>
      <w:r>
        <w:rPr>
          <w:spacing w:val="-2"/>
          <w:sz w:val="64"/>
        </w:rPr>
        <w:t>研</w:t>
      </w:r>
      <w:r>
        <w:rPr>
          <w:spacing w:val="-2"/>
          <w:sz w:val="64"/>
        </w:rPr>
        <w:t>制</w:t>
      </w:r>
      <w:r>
        <w:rPr>
          <w:spacing w:val="-2"/>
          <w:sz w:val="64"/>
        </w:rPr>
        <w:t>新</w:t>
      </w:r>
      <w:r>
        <w:rPr>
          <w:spacing w:val="-2"/>
          <w:sz w:val="64"/>
        </w:rPr>
        <w:t>药</w:t>
      </w:r>
      <w:r>
        <w:rPr>
          <w:spacing w:val="-2"/>
          <w:sz w:val="64"/>
        </w:rPr>
        <w:t>品</w:t>
      </w:r>
      <w:r>
        <w:rPr>
          <w:spacing w:val="-2"/>
          <w:sz w:val="64"/>
        </w:rPr>
        <w:t>的</w:t>
      </w:r>
      <w:r>
        <w:rPr>
          <w:spacing w:val="-2"/>
          <w:sz w:val="64"/>
        </w:rPr>
        <w:t>过程</w:t>
      </w:r>
      <w:r>
        <w:rPr>
          <w:spacing w:val="-2"/>
          <w:sz w:val="64"/>
        </w:rPr>
        <w:t>中</w:t>
      </w:r>
      <w:r>
        <w:rPr>
          <w:spacing w:val="-2"/>
          <w:sz w:val="64"/>
        </w:rPr>
        <w:t>是</w:t>
      </w:r>
      <w:r>
        <w:rPr>
          <w:spacing w:val="-2"/>
          <w:sz w:val="64"/>
        </w:rPr>
        <w:t>非</w:t>
      </w:r>
      <w:r>
        <w:rPr>
          <w:spacing w:val="-2"/>
          <w:sz w:val="64"/>
        </w:rPr>
        <w:t>常</w:t>
      </w:r>
      <w:r>
        <w:rPr>
          <w:spacing w:val="-2"/>
          <w:sz w:val="64"/>
        </w:rPr>
        <w:t>有</w:t>
      </w:r>
      <w:r>
        <w:rPr>
          <w:spacing w:val="-2"/>
          <w:sz w:val="64"/>
        </w:rPr>
        <w:t>价</w:t>
      </w:r>
      <w:r>
        <w:rPr>
          <w:spacing w:val="-2"/>
          <w:sz w:val="64"/>
        </w:rPr>
        <w:t>值</w:t>
      </w:r>
      <w:r>
        <w:rPr>
          <w:spacing w:val="-2"/>
          <w:sz w:val="64"/>
        </w:rPr>
        <w:t>的</w:t>
      </w:r>
      <w:r>
        <w:rPr>
          <w:spacing w:val="-2"/>
          <w:sz w:val="64"/>
        </w:rPr>
        <w:t>。</w:t>
      </w:r>
    </w:p>
    <w:p>
      <w:pPr>
        <w:pStyle w:val="ListParagraph"/>
        <w:numPr>
          <w:ilvl w:val="0"/>
          <w:numId w:val="10"/>
        </w:numPr>
        <w:tabs>
          <w:tab w:pos="1164" w:val="left" w:leader="none"/>
        </w:tabs>
        <w:spacing w:line="211" w:lineRule="auto" w:before="238" w:after="0"/>
        <w:ind w:left="1164" w:right="1479" w:hanging="540"/>
        <w:jc w:val="both"/>
        <w:rPr>
          <w:rFonts w:ascii="Arial" w:hAnsi="Arial" w:eastAsia="Arial"/>
          <w:sz w:val="64"/>
        </w:rPr>
      </w:pPr>
      <w:r>
        <w:rPr/>
        <w:drawing>
          <wp:anchor distT="0" distB="0" distL="0" distR="0" allowOverlap="1" layoutInCell="1" locked="0" behindDoc="0" simplePos="0" relativeHeight="15764992">
            <wp:simplePos x="0" y="0"/>
            <wp:positionH relativeFrom="page">
              <wp:posOffset>8318753</wp:posOffset>
            </wp:positionH>
            <wp:positionV relativeFrom="paragraph">
              <wp:posOffset>867663</wp:posOffset>
            </wp:positionV>
            <wp:extent cx="609599" cy="609599"/>
            <wp:effectExtent l="0" t="0" r="0" b="0"/>
            <wp:wrapNone/>
            <wp:docPr id="305" name="image7.png"/>
            <wp:cNvGraphicFramePr>
              <a:graphicFrameLocks noChangeAspect="1"/>
            </wp:cNvGraphicFramePr>
            <a:graphic>
              <a:graphicData uri="http://schemas.openxmlformats.org/drawingml/2006/picture">
                <pic:pic>
                  <pic:nvPicPr>
                    <pic:cNvPr id="30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此</w:t>
      </w:r>
      <w:r>
        <w:rPr>
          <w:spacing w:val="-2"/>
          <w:sz w:val="64"/>
        </w:rPr>
        <w:t>外</w:t>
      </w:r>
      <w:r>
        <w:rPr>
          <w:spacing w:val="-2"/>
          <w:sz w:val="64"/>
        </w:rPr>
        <w:t>，</w:t>
      </w:r>
      <w:r>
        <w:rPr>
          <w:spacing w:val="-2"/>
          <w:sz w:val="64"/>
        </w:rPr>
        <w:t>在</w:t>
      </w:r>
      <w:r>
        <w:rPr>
          <w:spacing w:val="-2"/>
          <w:sz w:val="64"/>
        </w:rPr>
        <w:t>药</w:t>
      </w:r>
      <w:r>
        <w:rPr>
          <w:spacing w:val="-2"/>
          <w:sz w:val="64"/>
        </w:rPr>
        <w:t>物</w:t>
      </w:r>
      <w:r>
        <w:rPr>
          <w:spacing w:val="-2"/>
          <w:sz w:val="64"/>
        </w:rPr>
        <w:t>管</w:t>
      </w:r>
      <w:r>
        <w:rPr>
          <w:spacing w:val="-2"/>
          <w:sz w:val="64"/>
        </w:rPr>
        <w:t>理</w:t>
      </w:r>
      <w:r>
        <w:rPr>
          <w:spacing w:val="-2"/>
          <w:sz w:val="64"/>
        </w:rPr>
        <w:t>等</w:t>
      </w:r>
      <w:r>
        <w:rPr>
          <w:spacing w:val="-2"/>
          <w:sz w:val="64"/>
        </w:rPr>
        <w:t>诸</w:t>
      </w:r>
      <w:r>
        <w:rPr>
          <w:spacing w:val="-2"/>
          <w:sz w:val="64"/>
        </w:rPr>
        <w:t>多</w:t>
      </w:r>
      <w:r>
        <w:rPr>
          <w:spacing w:val="-2"/>
          <w:sz w:val="64"/>
        </w:rPr>
        <w:t>方</w:t>
      </w:r>
      <w:r>
        <w:rPr>
          <w:spacing w:val="-2"/>
          <w:sz w:val="64"/>
        </w:rPr>
        <w:t>面</w:t>
      </w:r>
      <w:r>
        <w:rPr>
          <w:spacing w:val="-2"/>
          <w:sz w:val="64"/>
        </w:rPr>
        <w:t>，</w:t>
      </w:r>
      <w:r>
        <w:rPr>
          <w:spacing w:val="-2"/>
          <w:sz w:val="64"/>
        </w:rPr>
        <w:t>它</w:t>
      </w:r>
      <w:r>
        <w:rPr>
          <w:spacing w:val="-2"/>
          <w:sz w:val="64"/>
        </w:rPr>
        <w:t>也有</w:t>
      </w:r>
      <w:r>
        <w:rPr>
          <w:spacing w:val="-2"/>
          <w:sz w:val="64"/>
        </w:rPr>
        <w:t>新</w:t>
      </w:r>
      <w:r>
        <w:rPr>
          <w:spacing w:val="-2"/>
          <w:sz w:val="64"/>
        </w:rPr>
        <w:t>颖</w:t>
      </w:r>
      <w:r>
        <w:rPr>
          <w:spacing w:val="-2"/>
          <w:sz w:val="64"/>
        </w:rPr>
        <w:t>而</w:t>
      </w:r>
      <w:r>
        <w:rPr>
          <w:spacing w:val="-2"/>
          <w:sz w:val="64"/>
        </w:rPr>
        <w:t>独</w:t>
      </w:r>
      <w:r>
        <w:rPr>
          <w:spacing w:val="-2"/>
          <w:sz w:val="64"/>
        </w:rPr>
        <w:t>特</w:t>
      </w:r>
      <w:r>
        <w:rPr>
          <w:spacing w:val="-2"/>
          <w:sz w:val="64"/>
        </w:rPr>
        <w:t>的</w:t>
      </w:r>
      <w:r>
        <w:rPr>
          <w:spacing w:val="-2"/>
          <w:sz w:val="64"/>
        </w:rPr>
        <w:t>应</w:t>
      </w:r>
      <w:r>
        <w:rPr>
          <w:spacing w:val="-2"/>
          <w:sz w:val="64"/>
        </w:rPr>
        <w:t>用</w:t>
      </w:r>
      <w:r>
        <w:rPr>
          <w:spacing w:val="-2"/>
          <w:sz w:val="64"/>
        </w:rPr>
        <w:t>。</w:t>
      </w:r>
    </w:p>
    <w:p>
      <w:pPr>
        <w:spacing w:after="0" w:line="211" w:lineRule="auto"/>
        <w:jc w:val="both"/>
        <w:rPr>
          <w:rFonts w:ascii="Arial" w:hAnsi="Arial" w:eastAsia="Arial"/>
          <w:sz w:val="64"/>
        </w:rPr>
        <w:sectPr>
          <w:headerReference w:type="default" r:id="rId289"/>
          <w:footerReference w:type="default" r:id="rId290"/>
          <w:pgSz w:w="14400" w:h="10800" w:orient="landscape"/>
          <w:pgMar w:header="890" w:footer="0" w:top="1760" w:bottom="0" w:left="240" w:right="0"/>
        </w:sect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0" w:after="0"/>
        <w:ind w:left="1164" w:right="841" w:hanging="540"/>
        <w:jc w:val="left"/>
        <w:rPr>
          <w:rFonts w:ascii="Arial" w:hAnsi="Arial" w:eastAsia="Arial"/>
          <w:sz w:val="64"/>
        </w:rPr>
      </w:pPr>
      <w:bookmarkStart w:name="空间探索" w:id="178"/>
      <w:bookmarkEnd w:id="178"/>
      <w:r>
        <w:rPr/>
      </w:r>
      <w:bookmarkStart w:name="空间探索" w:id="179"/>
      <w:bookmarkEnd w:id="179"/>
      <w:r>
        <w:rPr>
          <w:spacing w:val="-2"/>
          <w:sz w:val="64"/>
        </w:rPr>
        <w:t>探</w:t>
      </w:r>
      <w:r>
        <w:rPr>
          <w:spacing w:val="-2"/>
          <w:sz w:val="64"/>
        </w:rPr>
        <w:t>索</w:t>
      </w:r>
      <w:r>
        <w:rPr>
          <w:spacing w:val="-2"/>
          <w:sz w:val="64"/>
        </w:rPr>
        <w:t>外</w:t>
      </w:r>
      <w:r>
        <w:rPr>
          <w:spacing w:val="-2"/>
          <w:sz w:val="64"/>
        </w:rPr>
        <w:t>部</w:t>
      </w:r>
      <w:r>
        <w:rPr>
          <w:spacing w:val="-2"/>
          <w:sz w:val="64"/>
        </w:rPr>
        <w:t>星</w:t>
      </w:r>
      <w:r>
        <w:rPr>
          <w:spacing w:val="-2"/>
          <w:sz w:val="64"/>
        </w:rPr>
        <w:t>球</w:t>
      </w:r>
      <w:r>
        <w:rPr>
          <w:spacing w:val="-2"/>
          <w:sz w:val="64"/>
        </w:rPr>
        <w:t>一</w:t>
      </w:r>
      <w:r>
        <w:rPr>
          <w:spacing w:val="-2"/>
          <w:sz w:val="64"/>
        </w:rPr>
        <w:t>直</w:t>
      </w:r>
      <w:r>
        <w:rPr>
          <w:spacing w:val="-2"/>
          <w:sz w:val="64"/>
        </w:rPr>
        <w:t>是</w:t>
      </w:r>
      <w:r>
        <w:rPr>
          <w:spacing w:val="-2"/>
          <w:sz w:val="64"/>
        </w:rPr>
        <w:t>人</w:t>
      </w:r>
      <w:r>
        <w:rPr>
          <w:spacing w:val="-2"/>
          <w:sz w:val="64"/>
        </w:rPr>
        <w:t>类</w:t>
      </w:r>
      <w:r>
        <w:rPr>
          <w:spacing w:val="-2"/>
          <w:sz w:val="64"/>
        </w:rPr>
        <w:t>梦</w:t>
      </w:r>
      <w:r>
        <w:rPr>
          <w:spacing w:val="-2"/>
          <w:sz w:val="64"/>
        </w:rPr>
        <w:t>寐</w:t>
      </w:r>
      <w:r>
        <w:rPr>
          <w:spacing w:val="-2"/>
          <w:sz w:val="64"/>
        </w:rPr>
        <w:t>以</w:t>
      </w:r>
      <w:r>
        <w:rPr>
          <w:spacing w:val="-2"/>
          <w:sz w:val="64"/>
        </w:rPr>
        <w:t>求</w:t>
      </w:r>
      <w:r>
        <w:rPr>
          <w:spacing w:val="-2"/>
          <w:sz w:val="64"/>
        </w:rPr>
        <w:t>的</w:t>
      </w:r>
      <w:r>
        <w:rPr>
          <w:spacing w:val="-2"/>
          <w:sz w:val="64"/>
        </w:rPr>
        <w:t>理</w:t>
      </w:r>
      <w:r>
        <w:rPr>
          <w:spacing w:val="-2"/>
          <w:sz w:val="64"/>
        </w:rPr>
        <w:t>想</w:t>
      </w:r>
      <w:r>
        <w:rPr>
          <w:spacing w:val="-2"/>
          <w:sz w:val="64"/>
        </w:rPr>
        <w:t>，</w:t>
      </w:r>
      <w:r>
        <w:rPr>
          <w:spacing w:val="-2"/>
          <w:sz w:val="64"/>
        </w:rPr>
        <w:t>借</w:t>
      </w:r>
      <w:r>
        <w:rPr>
          <w:spacing w:val="-2"/>
          <w:sz w:val="64"/>
        </w:rPr>
        <w:t>助</w:t>
      </w:r>
      <w:r>
        <w:rPr>
          <w:spacing w:val="-2"/>
          <w:sz w:val="64"/>
        </w:rPr>
        <w:t>于</w:t>
      </w:r>
      <w:r>
        <w:rPr>
          <w:spacing w:val="-2"/>
          <w:sz w:val="64"/>
        </w:rPr>
        <w:t>航</w:t>
      </w:r>
      <w:r>
        <w:rPr>
          <w:spacing w:val="-2"/>
          <w:sz w:val="64"/>
        </w:rPr>
        <w:t>天</w:t>
      </w:r>
      <w:r>
        <w:rPr>
          <w:spacing w:val="-2"/>
          <w:sz w:val="64"/>
        </w:rPr>
        <w:t>器</w:t>
      </w:r>
      <w:r>
        <w:rPr>
          <w:spacing w:val="-2"/>
          <w:sz w:val="64"/>
        </w:rPr>
        <w:t>布</w:t>
      </w:r>
      <w:r>
        <w:rPr>
          <w:spacing w:val="-2"/>
          <w:sz w:val="64"/>
        </w:rPr>
        <w:t>撒</w:t>
      </w:r>
      <w:r>
        <w:rPr>
          <w:spacing w:val="-2"/>
          <w:sz w:val="64"/>
        </w:rPr>
        <w:t>的</w:t>
      </w:r>
      <w:r>
        <w:rPr>
          <w:spacing w:val="-2"/>
          <w:sz w:val="64"/>
        </w:rPr>
        <w:t>传</w:t>
      </w:r>
      <w:r>
        <w:rPr>
          <w:spacing w:val="-2"/>
          <w:sz w:val="64"/>
        </w:rPr>
        <w:t>感</w:t>
      </w:r>
      <w:r>
        <w:rPr>
          <w:spacing w:val="-2"/>
          <w:sz w:val="64"/>
        </w:rPr>
        <w:t>网</w:t>
      </w:r>
      <w:r>
        <w:rPr>
          <w:spacing w:val="-2"/>
          <w:sz w:val="64"/>
        </w:rPr>
        <w:t>络</w:t>
      </w:r>
      <w:r>
        <w:rPr>
          <w:spacing w:val="-2"/>
          <w:sz w:val="64"/>
        </w:rPr>
        <w:t>结</w:t>
      </w:r>
      <w:r>
        <w:rPr>
          <w:spacing w:val="-2"/>
          <w:sz w:val="64"/>
        </w:rPr>
        <w:t>点</w:t>
      </w:r>
      <w:r>
        <w:rPr>
          <w:spacing w:val="-2"/>
          <w:sz w:val="64"/>
        </w:rPr>
        <w:t>实</w:t>
      </w:r>
      <w:r>
        <w:rPr>
          <w:spacing w:val="-2"/>
          <w:sz w:val="64"/>
        </w:rPr>
        <w:t>现</w:t>
      </w:r>
      <w:r>
        <w:rPr>
          <w:spacing w:val="-2"/>
          <w:sz w:val="64"/>
        </w:rPr>
        <w:t>对</w:t>
      </w:r>
      <w:r>
        <w:rPr>
          <w:spacing w:val="-2"/>
          <w:sz w:val="64"/>
        </w:rPr>
        <w:t> </w:t>
      </w:r>
      <w:r>
        <w:rPr>
          <w:spacing w:val="-2"/>
          <w:sz w:val="64"/>
        </w:rPr>
        <w:t>星</w:t>
      </w:r>
      <w:r>
        <w:rPr>
          <w:spacing w:val="-2"/>
          <w:sz w:val="64"/>
        </w:rPr>
        <w:t>球</w:t>
      </w:r>
      <w:r>
        <w:rPr>
          <w:spacing w:val="-2"/>
          <w:sz w:val="64"/>
        </w:rPr>
        <w:t>表</w:t>
      </w:r>
      <w:r>
        <w:rPr>
          <w:spacing w:val="-2"/>
          <w:sz w:val="64"/>
        </w:rPr>
        <w:t>面</w:t>
      </w:r>
      <w:r>
        <w:rPr>
          <w:spacing w:val="-2"/>
          <w:sz w:val="64"/>
        </w:rPr>
        <w:t>长</w:t>
      </w:r>
      <w:r>
        <w:rPr>
          <w:spacing w:val="-2"/>
          <w:sz w:val="64"/>
        </w:rPr>
        <w:t>时</w:t>
      </w:r>
      <w:r>
        <w:rPr>
          <w:spacing w:val="-2"/>
          <w:sz w:val="64"/>
        </w:rPr>
        <w:t>间</w:t>
      </w:r>
      <w:r>
        <w:rPr>
          <w:spacing w:val="-2"/>
          <w:sz w:val="64"/>
        </w:rPr>
        <w:t>的</w:t>
      </w:r>
      <w:r>
        <w:rPr>
          <w:spacing w:val="-2"/>
          <w:sz w:val="64"/>
        </w:rPr>
        <w:t>监</w:t>
      </w:r>
      <w:r>
        <w:rPr>
          <w:spacing w:val="-2"/>
          <w:sz w:val="64"/>
        </w:rPr>
        <w:t>测</w:t>
      </w:r>
      <w:r>
        <w:rPr>
          <w:spacing w:val="-2"/>
          <w:sz w:val="64"/>
        </w:rPr>
        <w:t>，</w:t>
      </w:r>
      <w:r>
        <w:rPr>
          <w:spacing w:val="-2"/>
          <w:sz w:val="64"/>
        </w:rPr>
        <w:t>应</w:t>
      </w:r>
      <w:r>
        <w:rPr>
          <w:spacing w:val="-2"/>
          <w:sz w:val="64"/>
        </w:rPr>
        <w:t>该</w:t>
      </w:r>
      <w:r>
        <w:rPr>
          <w:spacing w:val="-2"/>
          <w:sz w:val="64"/>
        </w:rPr>
        <w:t>是</w:t>
      </w:r>
      <w:r>
        <w:rPr>
          <w:spacing w:val="-2"/>
          <w:sz w:val="64"/>
        </w:rPr>
        <w:t>一</w:t>
      </w:r>
      <w:r>
        <w:rPr>
          <w:spacing w:val="-2"/>
          <w:sz w:val="64"/>
        </w:rPr>
        <w:t>种</w:t>
      </w:r>
      <w:r>
        <w:rPr>
          <w:spacing w:val="-2"/>
          <w:sz w:val="64"/>
        </w:rPr>
        <w:t>经</w:t>
      </w:r>
      <w:r>
        <w:rPr>
          <w:spacing w:val="-2"/>
          <w:sz w:val="64"/>
        </w:rPr>
        <w:t>济</w:t>
      </w:r>
      <w:r>
        <w:rPr>
          <w:spacing w:val="-2"/>
          <w:sz w:val="64"/>
        </w:rPr>
        <w:t> </w:t>
      </w:r>
      <w:r>
        <w:rPr>
          <w:spacing w:val="-2"/>
          <w:sz w:val="64"/>
        </w:rPr>
        <w:t>可</w:t>
      </w:r>
      <w:r>
        <w:rPr>
          <w:spacing w:val="-2"/>
          <w:sz w:val="64"/>
        </w:rPr>
        <w:t>行</w:t>
      </w:r>
      <w:r>
        <w:rPr>
          <w:spacing w:val="-2"/>
          <w:sz w:val="64"/>
        </w:rPr>
        <w:t>的</w:t>
      </w:r>
      <w:r>
        <w:rPr>
          <w:spacing w:val="-2"/>
          <w:sz w:val="64"/>
        </w:rPr>
        <w:t>方</w:t>
      </w:r>
      <w:r>
        <w:rPr>
          <w:spacing w:val="-2"/>
          <w:sz w:val="64"/>
        </w:rPr>
        <w:t>案</w:t>
      </w:r>
      <w:r>
        <w:rPr>
          <w:spacing w:val="-2"/>
          <w:sz w:val="64"/>
        </w:rPr>
        <w:t>。</w:t>
      </w:r>
    </w:p>
    <w:p>
      <w:pPr>
        <w:pStyle w:val="ListParagraph"/>
        <w:numPr>
          <w:ilvl w:val="0"/>
          <w:numId w:val="10"/>
        </w:numPr>
        <w:tabs>
          <w:tab w:pos="1164" w:val="left" w:leader="none"/>
        </w:tabs>
        <w:spacing w:line="225" w:lineRule="auto" w:before="147" w:after="0"/>
        <w:ind w:left="1164" w:right="1340" w:hanging="540"/>
        <w:jc w:val="both"/>
        <w:rPr>
          <w:rFonts w:ascii="Arial" w:hAnsi="Arial" w:eastAsia="Arial"/>
          <w:sz w:val="64"/>
        </w:rPr>
      </w:pPr>
      <w:r>
        <w:rPr>
          <w:sz w:val="64"/>
        </w:rPr>
        <w:t>美</w:t>
      </w:r>
      <w:r>
        <w:rPr>
          <w:sz w:val="64"/>
        </w:rPr>
        <w:t>国</w:t>
      </w:r>
      <w:r>
        <w:rPr>
          <w:rFonts w:ascii="Calibri" w:hAnsi="Calibri" w:eastAsia="Calibri"/>
          <w:sz w:val="64"/>
        </w:rPr>
        <w:t>JPL(Jet</w:t>
      </w:r>
      <w:r>
        <w:rPr>
          <w:rFonts w:ascii="Calibri" w:hAnsi="Calibri" w:eastAsia="Calibri"/>
          <w:spacing w:val="-34"/>
          <w:sz w:val="64"/>
        </w:rPr>
        <w:t> </w:t>
      </w:r>
      <w:r>
        <w:rPr>
          <w:rFonts w:ascii="Calibri" w:hAnsi="Calibri" w:eastAsia="Calibri"/>
          <w:sz w:val="64"/>
        </w:rPr>
        <w:t>Propulsion</w:t>
      </w:r>
      <w:r>
        <w:rPr>
          <w:rFonts w:ascii="Calibri" w:hAnsi="Calibri" w:eastAsia="Calibri"/>
          <w:spacing w:val="-34"/>
          <w:sz w:val="64"/>
        </w:rPr>
        <w:t> </w:t>
      </w:r>
      <w:r>
        <w:rPr>
          <w:rFonts w:ascii="Calibri" w:hAnsi="Calibri" w:eastAsia="Calibri"/>
          <w:sz w:val="64"/>
        </w:rPr>
        <w:t>Laboratory)</w:t>
      </w:r>
      <w:r>
        <w:rPr>
          <w:sz w:val="64"/>
        </w:rPr>
        <w:t>实验</w:t>
      </w:r>
      <w:r>
        <w:rPr>
          <w:sz w:val="64"/>
        </w:rPr>
        <w:t>室</w:t>
      </w:r>
      <w:r>
        <w:rPr>
          <w:sz w:val="64"/>
        </w:rPr>
        <w:t>为</w:t>
      </w:r>
      <w:r>
        <w:rPr>
          <w:spacing w:val="-2"/>
          <w:sz w:val="64"/>
        </w:rPr>
        <w:t>将</w:t>
      </w:r>
      <w:r>
        <w:rPr>
          <w:spacing w:val="-2"/>
          <w:sz w:val="64"/>
        </w:rPr>
        <w:t>来</w:t>
      </w:r>
      <w:r>
        <w:rPr>
          <w:spacing w:val="-2"/>
          <w:sz w:val="64"/>
        </w:rPr>
        <w:t>的</w:t>
      </w:r>
      <w:r>
        <w:rPr>
          <w:spacing w:val="-2"/>
          <w:sz w:val="64"/>
        </w:rPr>
        <w:t>火</w:t>
      </w:r>
      <w:r>
        <w:rPr>
          <w:spacing w:val="-2"/>
          <w:sz w:val="64"/>
        </w:rPr>
        <w:t>星</w:t>
      </w:r>
      <w:r>
        <w:rPr>
          <w:spacing w:val="-2"/>
          <w:sz w:val="64"/>
        </w:rPr>
        <w:t>探</w:t>
      </w:r>
      <w:r>
        <w:rPr>
          <w:spacing w:val="-2"/>
          <w:sz w:val="64"/>
        </w:rPr>
        <w:t>测</w:t>
      </w:r>
      <w:r>
        <w:rPr>
          <w:spacing w:val="-2"/>
          <w:sz w:val="64"/>
        </w:rPr>
        <w:t>进</w:t>
      </w:r>
      <w:r>
        <w:rPr>
          <w:spacing w:val="-2"/>
          <w:sz w:val="64"/>
        </w:rPr>
        <w:t>行</w:t>
      </w:r>
      <w:r>
        <w:rPr>
          <w:spacing w:val="-2"/>
          <w:sz w:val="64"/>
        </w:rPr>
        <w:t>技</w:t>
      </w:r>
      <w:r>
        <w:rPr>
          <w:spacing w:val="-2"/>
          <w:sz w:val="64"/>
        </w:rPr>
        <w:t>术</w:t>
      </w:r>
      <w:r>
        <w:rPr>
          <w:spacing w:val="-2"/>
          <w:sz w:val="64"/>
        </w:rPr>
        <w:t>准</w:t>
      </w:r>
      <w:r>
        <w:rPr>
          <w:spacing w:val="-2"/>
          <w:sz w:val="64"/>
        </w:rPr>
        <w:t>备</w:t>
      </w:r>
      <w:r>
        <w:rPr>
          <w:spacing w:val="-2"/>
          <w:sz w:val="64"/>
        </w:rPr>
        <w:t>研</w:t>
      </w:r>
      <w:r>
        <w:rPr>
          <w:spacing w:val="-2"/>
          <w:sz w:val="64"/>
        </w:rPr>
        <w:t>制</w:t>
      </w:r>
      <w:r>
        <w:rPr>
          <w:spacing w:val="-2"/>
          <w:sz w:val="64"/>
        </w:rPr>
        <w:t>的</w:t>
      </w:r>
      <w:r>
        <w:rPr>
          <w:spacing w:val="-2"/>
          <w:sz w:val="64"/>
        </w:rPr>
        <w:t>传</w:t>
      </w:r>
      <w:r>
        <w:rPr>
          <w:spacing w:val="-2"/>
          <w:sz w:val="64"/>
        </w:rPr>
        <w:t>感</w:t>
      </w:r>
      <w:r>
        <w:rPr>
          <w:spacing w:val="-2"/>
          <w:sz w:val="64"/>
        </w:rPr>
        <w:t>网</w:t>
      </w:r>
      <w:r>
        <w:rPr>
          <w:spacing w:val="-2"/>
          <w:sz w:val="64"/>
        </w:rPr>
        <w:t>络</w:t>
      </w:r>
      <w:r>
        <w:rPr>
          <w:spacing w:val="-2"/>
          <w:sz w:val="64"/>
        </w:rPr>
        <w:t>，</w:t>
      </w:r>
      <w:r>
        <w:rPr>
          <w:spacing w:val="-2"/>
          <w:sz w:val="64"/>
        </w:rPr>
        <w:t>已</w:t>
      </w:r>
      <w:r>
        <w:rPr>
          <w:spacing w:val="-2"/>
          <w:sz w:val="64"/>
        </w:rPr>
        <w:t>在</w:t>
      </w:r>
      <w:r>
        <w:rPr>
          <w:spacing w:val="-2"/>
          <w:sz w:val="64"/>
        </w:rPr>
        <w:t>佛</w:t>
      </w:r>
      <w:r>
        <w:rPr>
          <w:spacing w:val="-2"/>
          <w:sz w:val="64"/>
        </w:rPr>
        <w:t>罗</w:t>
      </w:r>
      <w:r>
        <w:rPr>
          <w:spacing w:val="-2"/>
          <w:sz w:val="64"/>
        </w:rPr>
        <w:t>里</w:t>
      </w:r>
      <w:r>
        <w:rPr>
          <w:spacing w:val="-2"/>
          <w:sz w:val="64"/>
        </w:rPr>
        <w:t>达</w:t>
      </w:r>
      <w:r>
        <w:rPr>
          <w:spacing w:val="-2"/>
          <w:sz w:val="64"/>
        </w:rPr>
        <w:t>宇</w:t>
      </w:r>
      <w:r>
        <w:rPr>
          <w:spacing w:val="-2"/>
          <w:sz w:val="64"/>
        </w:rPr>
        <w:t>航</w:t>
      </w:r>
      <w:r>
        <w:rPr>
          <w:spacing w:val="-2"/>
          <w:sz w:val="64"/>
        </w:rPr>
        <w:t>中</w:t>
      </w:r>
      <w:r>
        <w:rPr>
          <w:spacing w:val="-2"/>
          <w:sz w:val="64"/>
        </w:rPr>
        <w:t>心</w:t>
      </w:r>
      <w:r>
        <w:rPr>
          <w:spacing w:val="-2"/>
          <w:sz w:val="64"/>
        </w:rPr>
        <w:t>周</w:t>
      </w:r>
      <w:r>
        <w:rPr>
          <w:spacing w:val="-2"/>
          <w:sz w:val="64"/>
        </w:rPr>
        <w:t>围</w:t>
      </w:r>
      <w:r>
        <w:rPr>
          <w:spacing w:val="-2"/>
          <w:sz w:val="64"/>
        </w:rPr>
        <w:t>的</w:t>
      </w:r>
      <w:r>
        <w:rPr>
          <w:spacing w:val="-2"/>
          <w:sz w:val="64"/>
        </w:rPr>
        <w:t>环</w:t>
      </w:r>
      <w:r>
        <w:rPr>
          <w:spacing w:val="-2"/>
          <w:sz w:val="64"/>
        </w:rPr>
        <w:t>境</w:t>
      </w:r>
      <w:r>
        <w:rPr>
          <w:spacing w:val="-2"/>
          <w:sz w:val="64"/>
        </w:rPr>
        <w:t>监</w:t>
      </w:r>
      <w:r>
        <w:rPr>
          <w:spacing w:val="-2"/>
          <w:sz w:val="64"/>
        </w:rPr>
        <w:t>测</w:t>
      </w:r>
      <w:r>
        <w:rPr>
          <w:spacing w:val="-2"/>
          <w:sz w:val="64"/>
        </w:rPr>
        <w:t>项</w:t>
      </w:r>
      <w:r>
        <w:rPr>
          <w:spacing w:val="-2"/>
          <w:sz w:val="64"/>
        </w:rPr>
        <w:t>目</w:t>
      </w:r>
      <w:r>
        <w:rPr>
          <w:spacing w:val="-2"/>
          <w:sz w:val="64"/>
        </w:rPr>
        <w:t>中</w:t>
      </w:r>
      <w:r>
        <w:rPr>
          <w:spacing w:val="-2"/>
          <w:sz w:val="64"/>
        </w:rPr>
        <w:t>进</w:t>
      </w:r>
      <w:r>
        <w:rPr>
          <w:spacing w:val="-2"/>
          <w:sz w:val="64"/>
        </w:rPr>
        <w:t>行</w:t>
      </w:r>
      <w:r>
        <w:rPr>
          <w:spacing w:val="-2"/>
          <w:sz w:val="64"/>
        </w:rPr>
        <w:t>测</w:t>
      </w:r>
      <w:r>
        <w:rPr>
          <w:spacing w:val="-2"/>
          <w:sz w:val="64"/>
        </w:rPr>
        <w:t>试</w:t>
      </w:r>
      <w:r>
        <w:rPr>
          <w:spacing w:val="-2"/>
          <w:sz w:val="64"/>
        </w:rPr>
        <w:t>和</w:t>
      </w:r>
      <w:r>
        <w:rPr>
          <w:spacing w:val="-2"/>
          <w:sz w:val="64"/>
        </w:rPr>
        <w:t>完</w:t>
      </w:r>
      <w:r>
        <w:rPr>
          <w:spacing w:val="-2"/>
          <w:sz w:val="64"/>
        </w:rPr>
        <w:t>善</w:t>
      </w:r>
      <w:r>
        <w:rPr>
          <w:spacing w:val="-2"/>
          <w:sz w:val="64"/>
        </w:rPr>
        <w:t>。</w:t>
      </w:r>
    </w:p>
    <w:p>
      <w:pPr>
        <w:spacing w:after="0" w:line="225" w:lineRule="auto"/>
        <w:jc w:val="both"/>
        <w:rPr>
          <w:rFonts w:ascii="Arial" w:hAnsi="Arial" w:eastAsia="Arial"/>
          <w:sz w:val="64"/>
        </w:rPr>
        <w:sectPr>
          <w:headerReference w:type="default" r:id="rId291"/>
          <w:footerReference w:type="default" r:id="rId292"/>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10"/>
        <w:rPr>
          <w:sz w:val="21"/>
        </w:rPr>
      </w:pPr>
    </w:p>
    <w:p>
      <w:pPr>
        <w:pStyle w:val="ListParagraph"/>
        <w:numPr>
          <w:ilvl w:val="0"/>
          <w:numId w:val="10"/>
        </w:numPr>
        <w:tabs>
          <w:tab w:pos="1164" w:val="left" w:leader="none"/>
        </w:tabs>
        <w:spacing w:line="218" w:lineRule="auto" w:before="98" w:after="0"/>
        <w:ind w:left="1164" w:right="1069" w:hanging="540"/>
        <w:jc w:val="both"/>
        <w:rPr>
          <w:rFonts w:ascii="Arial" w:hAnsi="Arial" w:eastAsia="Arial"/>
          <w:sz w:val="56"/>
        </w:rPr>
      </w:pPr>
      <w:bookmarkStart w:name="商业领域" w:id="180"/>
      <w:bookmarkEnd w:id="180"/>
      <w:r>
        <w:rPr/>
      </w:r>
      <w:bookmarkStart w:name="商业领域" w:id="181"/>
      <w:bookmarkEnd w:id="181"/>
      <w:r>
        <w:rPr>
          <w:spacing w:val="-2"/>
          <w:sz w:val="56"/>
        </w:rPr>
        <w:t>嵌入家具和家电中的传感器与执行机构组成的无</w:t>
      </w:r>
      <w:r>
        <w:rPr>
          <w:spacing w:val="-2"/>
          <w:sz w:val="56"/>
        </w:rPr>
        <w:t>线网络同</w:t>
      </w:r>
      <w:r>
        <w:rPr>
          <w:rFonts w:ascii="Calibri" w:hAnsi="Calibri" w:eastAsia="Calibri"/>
          <w:spacing w:val="-2"/>
          <w:sz w:val="56"/>
        </w:rPr>
        <w:t>Internet</w:t>
      </w:r>
      <w:r>
        <w:rPr>
          <w:spacing w:val="-2"/>
          <w:sz w:val="56"/>
        </w:rPr>
        <w:t>连接在一起将会为人们提供更加</w:t>
      </w:r>
      <w:r>
        <w:rPr>
          <w:spacing w:val="-2"/>
          <w:sz w:val="56"/>
        </w:rPr>
        <w:t>舒适、方便和具有人性化的智能家居环境；</w:t>
      </w:r>
    </w:p>
    <w:p>
      <w:pPr>
        <w:pStyle w:val="ListParagraph"/>
        <w:numPr>
          <w:ilvl w:val="0"/>
          <w:numId w:val="10"/>
        </w:numPr>
        <w:tabs>
          <w:tab w:pos="1164" w:val="left" w:leader="none"/>
        </w:tabs>
        <w:spacing w:line="211" w:lineRule="auto" w:before="209" w:after="0"/>
        <w:ind w:left="1164" w:right="1230" w:hanging="540"/>
        <w:jc w:val="both"/>
        <w:rPr>
          <w:rFonts w:ascii="Arial" w:hAnsi="Arial" w:eastAsia="Arial"/>
          <w:sz w:val="56"/>
        </w:rPr>
      </w:pPr>
      <w:r>
        <w:rPr>
          <w:spacing w:val="-2"/>
          <w:sz w:val="56"/>
        </w:rPr>
        <w:t>利用传感网络技术为足球裁判研制辅助系统，以</w:t>
      </w:r>
      <w:r>
        <w:rPr>
          <w:spacing w:val="-2"/>
          <w:sz w:val="56"/>
        </w:rPr>
        <w:t>减小足球比赛中越位和进球的误判率。</w:t>
      </w:r>
    </w:p>
    <w:p>
      <w:pPr>
        <w:pStyle w:val="ListParagraph"/>
        <w:numPr>
          <w:ilvl w:val="0"/>
          <w:numId w:val="10"/>
        </w:numPr>
        <w:tabs>
          <w:tab w:pos="1164" w:val="left" w:leader="none"/>
        </w:tabs>
        <w:spacing w:line="218" w:lineRule="auto" w:before="199" w:after="0"/>
        <w:ind w:left="1164" w:right="1230" w:hanging="540"/>
        <w:jc w:val="both"/>
        <w:rPr>
          <w:rFonts w:ascii="Arial" w:hAnsi="Arial" w:eastAsia="Arial"/>
          <w:sz w:val="56"/>
        </w:rPr>
      </w:pPr>
      <w:r>
        <w:rPr>
          <w:spacing w:val="-2"/>
          <w:sz w:val="56"/>
        </w:rPr>
        <w:t>此外，在灾难拯救、仓库管理、交互式博物馆、</w:t>
      </w:r>
      <w:r>
        <w:rPr>
          <w:spacing w:val="-2"/>
          <w:sz w:val="56"/>
        </w:rPr>
        <w:t>交互式玩具、工厂自动化生产线等众多领域，传</w:t>
      </w:r>
      <w:r>
        <w:rPr>
          <w:spacing w:val="-2"/>
          <w:sz w:val="56"/>
        </w:rPr>
        <w:t>感网络都将会孕育出全新的设计和应用模式。</w:t>
      </w:r>
    </w:p>
    <w:p>
      <w:pPr>
        <w:spacing w:after="0" w:line="218" w:lineRule="auto"/>
        <w:jc w:val="both"/>
        <w:rPr>
          <w:rFonts w:ascii="Arial" w:hAnsi="Arial" w:eastAsia="Arial"/>
          <w:sz w:val="56"/>
        </w:rPr>
        <w:sectPr>
          <w:headerReference w:type="default" r:id="rId293"/>
          <w:footerReference w:type="default" r:id="rId294"/>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8" w:lineRule="auto" w:before="97" w:after="0"/>
        <w:ind w:left="1164" w:right="1479" w:hanging="540"/>
        <w:jc w:val="both"/>
        <w:rPr>
          <w:rFonts w:ascii="Arial" w:hAnsi="Arial" w:eastAsia="Arial"/>
          <w:sz w:val="64"/>
        </w:rPr>
      </w:pPr>
      <w:bookmarkStart w:name="学术关注" w:id="182"/>
      <w:bookmarkEnd w:id="182"/>
      <w:r>
        <w:rPr/>
      </w:r>
      <w:bookmarkStart w:name="学术关注" w:id="183"/>
      <w:bookmarkEnd w:id="183"/>
      <w:r>
        <w:rPr>
          <w:spacing w:val="-2"/>
          <w:sz w:val="64"/>
        </w:rPr>
        <w:t>由</w:t>
      </w:r>
      <w:r>
        <w:rPr>
          <w:spacing w:val="-2"/>
          <w:sz w:val="64"/>
        </w:rPr>
        <w:t>于</w:t>
      </w:r>
      <w:r>
        <w:rPr>
          <w:spacing w:val="-2"/>
          <w:sz w:val="64"/>
        </w:rPr>
        <w:t>传</w:t>
      </w:r>
      <w:r>
        <w:rPr>
          <w:spacing w:val="-2"/>
          <w:sz w:val="64"/>
        </w:rPr>
        <w:t>感</w:t>
      </w:r>
      <w:r>
        <w:rPr>
          <w:spacing w:val="-2"/>
          <w:sz w:val="64"/>
        </w:rPr>
        <w:t>网</w:t>
      </w:r>
      <w:r>
        <w:rPr>
          <w:spacing w:val="-2"/>
          <w:sz w:val="64"/>
        </w:rPr>
        <w:t>络</w:t>
      </w:r>
      <w:r>
        <w:rPr>
          <w:spacing w:val="-2"/>
          <w:sz w:val="64"/>
        </w:rPr>
        <w:t>潜</w:t>
      </w:r>
      <w:r>
        <w:rPr>
          <w:spacing w:val="-2"/>
          <w:sz w:val="64"/>
        </w:rPr>
        <w:t>在</w:t>
      </w:r>
      <w:r>
        <w:rPr>
          <w:spacing w:val="-2"/>
          <w:sz w:val="64"/>
        </w:rPr>
        <w:t>的</w:t>
      </w:r>
      <w:r>
        <w:rPr>
          <w:spacing w:val="-2"/>
          <w:sz w:val="64"/>
        </w:rPr>
        <w:t>巨</w:t>
      </w:r>
      <w:r>
        <w:rPr>
          <w:spacing w:val="-2"/>
          <w:sz w:val="64"/>
        </w:rPr>
        <w:t>大</w:t>
      </w:r>
      <w:r>
        <w:rPr>
          <w:spacing w:val="-2"/>
          <w:sz w:val="64"/>
        </w:rPr>
        <w:t>应</w:t>
      </w:r>
      <w:r>
        <w:rPr>
          <w:spacing w:val="-2"/>
          <w:sz w:val="64"/>
        </w:rPr>
        <w:t>用</w:t>
      </w:r>
      <w:r>
        <w:rPr>
          <w:spacing w:val="-2"/>
          <w:sz w:val="64"/>
        </w:rPr>
        <w:t>价</w:t>
      </w:r>
      <w:r>
        <w:rPr>
          <w:spacing w:val="-2"/>
          <w:sz w:val="64"/>
        </w:rPr>
        <w:t>值</w:t>
      </w:r>
      <w:r>
        <w:rPr>
          <w:spacing w:val="-2"/>
          <w:sz w:val="64"/>
        </w:rPr>
        <w:t>，它</w:t>
      </w:r>
      <w:r>
        <w:rPr>
          <w:spacing w:val="-2"/>
          <w:sz w:val="64"/>
        </w:rPr>
        <w:t>已</w:t>
      </w:r>
      <w:r>
        <w:rPr>
          <w:spacing w:val="-2"/>
          <w:sz w:val="64"/>
        </w:rPr>
        <w:t>经</w:t>
      </w:r>
      <w:r>
        <w:rPr>
          <w:spacing w:val="-2"/>
          <w:sz w:val="64"/>
        </w:rPr>
        <w:t>引</w:t>
      </w:r>
      <w:r>
        <w:rPr>
          <w:spacing w:val="-2"/>
          <w:sz w:val="64"/>
        </w:rPr>
        <w:t>起</w:t>
      </w:r>
      <w:r>
        <w:rPr>
          <w:spacing w:val="-2"/>
          <w:sz w:val="64"/>
        </w:rPr>
        <w:t>了</w:t>
      </w:r>
      <w:r>
        <w:rPr>
          <w:spacing w:val="-2"/>
          <w:sz w:val="64"/>
        </w:rPr>
        <w:t>世</w:t>
      </w:r>
      <w:r>
        <w:rPr>
          <w:spacing w:val="-2"/>
          <w:sz w:val="64"/>
        </w:rPr>
        <w:t>界</w:t>
      </w:r>
      <w:r>
        <w:rPr>
          <w:spacing w:val="-2"/>
          <w:sz w:val="64"/>
        </w:rPr>
        <w:t>各</w:t>
      </w:r>
      <w:r>
        <w:rPr>
          <w:spacing w:val="-2"/>
          <w:sz w:val="64"/>
        </w:rPr>
        <w:t>国</w:t>
      </w:r>
      <w:r>
        <w:rPr>
          <w:spacing w:val="-2"/>
          <w:sz w:val="64"/>
        </w:rPr>
        <w:t>的</w:t>
      </w:r>
      <w:r>
        <w:rPr>
          <w:spacing w:val="-2"/>
          <w:sz w:val="64"/>
        </w:rPr>
        <w:t>军</w:t>
      </w:r>
      <w:r>
        <w:rPr>
          <w:spacing w:val="-2"/>
          <w:sz w:val="64"/>
        </w:rPr>
        <w:t>事</w:t>
      </w:r>
      <w:r>
        <w:rPr>
          <w:spacing w:val="-2"/>
          <w:sz w:val="64"/>
        </w:rPr>
        <w:t>部</w:t>
      </w:r>
      <w:r>
        <w:rPr>
          <w:spacing w:val="-2"/>
          <w:sz w:val="64"/>
        </w:rPr>
        <w:t>门</w:t>
      </w:r>
      <w:r>
        <w:rPr>
          <w:spacing w:val="-2"/>
          <w:sz w:val="64"/>
        </w:rPr>
        <w:t>、</w:t>
      </w:r>
      <w:r>
        <w:rPr>
          <w:spacing w:val="-2"/>
          <w:sz w:val="64"/>
        </w:rPr>
        <w:t>工</w:t>
      </w:r>
      <w:r>
        <w:rPr>
          <w:spacing w:val="-2"/>
          <w:sz w:val="64"/>
        </w:rPr>
        <w:t>业界</w:t>
      </w:r>
      <w:r>
        <w:rPr>
          <w:spacing w:val="-2"/>
          <w:sz w:val="64"/>
        </w:rPr>
        <w:t>和</w:t>
      </w:r>
      <w:r>
        <w:rPr>
          <w:spacing w:val="-2"/>
          <w:sz w:val="64"/>
        </w:rPr>
        <w:t>学</w:t>
      </w:r>
      <w:r>
        <w:rPr>
          <w:spacing w:val="-2"/>
          <w:sz w:val="64"/>
        </w:rPr>
        <w:t>术</w:t>
      </w:r>
      <w:r>
        <w:rPr>
          <w:spacing w:val="-2"/>
          <w:sz w:val="64"/>
        </w:rPr>
        <w:t>界</w:t>
      </w:r>
      <w:r>
        <w:rPr>
          <w:spacing w:val="-2"/>
          <w:sz w:val="64"/>
        </w:rPr>
        <w:t>的</w:t>
      </w:r>
      <w:r>
        <w:rPr>
          <w:spacing w:val="-2"/>
          <w:sz w:val="64"/>
        </w:rPr>
        <w:t>极</w:t>
      </w:r>
      <w:r>
        <w:rPr>
          <w:spacing w:val="-2"/>
          <w:sz w:val="64"/>
        </w:rPr>
        <w:t>大</w:t>
      </w:r>
      <w:r>
        <w:rPr>
          <w:spacing w:val="-2"/>
          <w:sz w:val="64"/>
        </w:rPr>
        <w:t>关</w:t>
      </w:r>
      <w:r>
        <w:rPr>
          <w:spacing w:val="-2"/>
          <w:sz w:val="64"/>
        </w:rPr>
        <w:t>注</w:t>
      </w:r>
      <w:r>
        <w:rPr>
          <w:spacing w:val="-2"/>
          <w:sz w:val="64"/>
        </w:rPr>
        <w:t>。</w:t>
      </w:r>
    </w:p>
    <w:p>
      <w:pPr>
        <w:pStyle w:val="ListParagraph"/>
        <w:numPr>
          <w:ilvl w:val="0"/>
          <w:numId w:val="10"/>
        </w:numPr>
        <w:tabs>
          <w:tab w:pos="1164" w:val="left" w:leader="none"/>
        </w:tabs>
        <w:spacing w:line="225" w:lineRule="auto" w:before="151" w:after="0"/>
        <w:ind w:left="1163" w:right="1458" w:hanging="540"/>
        <w:jc w:val="both"/>
        <w:rPr>
          <w:rFonts w:ascii="Arial" w:hAnsi="Arial" w:eastAsia="Arial"/>
          <w:sz w:val="64"/>
        </w:rPr>
      </w:pPr>
      <w:r>
        <w:rPr/>
        <w:drawing>
          <wp:anchor distT="0" distB="0" distL="0" distR="0" allowOverlap="1" layoutInCell="1" locked="0" behindDoc="0" simplePos="0" relativeHeight="15765504">
            <wp:simplePos x="0" y="0"/>
            <wp:positionH relativeFrom="page">
              <wp:posOffset>8318753</wp:posOffset>
            </wp:positionH>
            <wp:positionV relativeFrom="paragraph">
              <wp:posOffset>2915539</wp:posOffset>
            </wp:positionV>
            <wp:extent cx="609599" cy="609599"/>
            <wp:effectExtent l="0" t="0" r="0" b="0"/>
            <wp:wrapNone/>
            <wp:docPr id="311" name="image7.png"/>
            <wp:cNvGraphicFramePr>
              <a:graphicFrameLocks noChangeAspect="1"/>
            </wp:cNvGraphicFramePr>
            <a:graphic>
              <a:graphicData uri="http://schemas.openxmlformats.org/drawingml/2006/picture">
                <pic:pic>
                  <pic:nvPicPr>
                    <pic:cNvPr id="312"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Calibri" w:hAnsi="Calibri" w:eastAsia="Calibri"/>
          <w:spacing w:val="-2"/>
          <w:sz w:val="64"/>
        </w:rPr>
        <w:t>2003</w:t>
      </w:r>
      <w:r>
        <w:rPr>
          <w:spacing w:val="-2"/>
          <w:sz w:val="64"/>
        </w:rPr>
        <w:t>年</w:t>
      </w:r>
      <w:r>
        <w:rPr>
          <w:spacing w:val="-2"/>
          <w:sz w:val="64"/>
        </w:rPr>
        <w:t>，</w:t>
      </w:r>
      <w:r>
        <w:rPr>
          <w:spacing w:val="-2"/>
          <w:sz w:val="64"/>
        </w:rPr>
        <w:t>美</w:t>
      </w:r>
      <w:r>
        <w:rPr>
          <w:spacing w:val="-2"/>
          <w:sz w:val="64"/>
        </w:rPr>
        <w:t>国</w:t>
      </w:r>
      <w:r>
        <w:rPr>
          <w:spacing w:val="-2"/>
          <w:sz w:val="64"/>
        </w:rPr>
        <w:t>自</w:t>
      </w:r>
      <w:r>
        <w:rPr>
          <w:spacing w:val="-2"/>
          <w:sz w:val="64"/>
        </w:rPr>
        <w:t>然</w:t>
      </w:r>
      <w:r>
        <w:rPr>
          <w:spacing w:val="-2"/>
          <w:sz w:val="64"/>
        </w:rPr>
        <w:t>科</w:t>
      </w:r>
      <w:r>
        <w:rPr>
          <w:spacing w:val="-2"/>
          <w:sz w:val="64"/>
        </w:rPr>
        <w:t>学</w:t>
      </w:r>
      <w:r>
        <w:rPr>
          <w:spacing w:val="-2"/>
          <w:sz w:val="64"/>
        </w:rPr>
        <w:t>基</w:t>
      </w:r>
      <w:r>
        <w:rPr>
          <w:spacing w:val="-2"/>
          <w:sz w:val="64"/>
        </w:rPr>
        <w:t>金</w:t>
      </w:r>
      <w:r>
        <w:rPr>
          <w:spacing w:val="-2"/>
          <w:sz w:val="64"/>
        </w:rPr>
        <w:t>委</w:t>
      </w:r>
      <w:r>
        <w:rPr>
          <w:spacing w:val="-2"/>
          <w:sz w:val="64"/>
        </w:rPr>
        <w:t>员</w:t>
      </w:r>
      <w:r>
        <w:rPr>
          <w:spacing w:val="-2"/>
          <w:sz w:val="64"/>
        </w:rPr>
        <w:t>会</w:t>
      </w:r>
      <w:r>
        <w:rPr>
          <w:spacing w:val="-2"/>
          <w:sz w:val="64"/>
        </w:rPr>
        <w:t>制</w:t>
      </w:r>
      <w:r>
        <w:rPr>
          <w:spacing w:val="-2"/>
          <w:sz w:val="64"/>
        </w:rPr>
        <w:t>定</w:t>
      </w:r>
      <w:r>
        <w:rPr>
          <w:spacing w:val="-2"/>
          <w:sz w:val="64"/>
        </w:rPr>
        <w:t>了</w:t>
      </w:r>
      <w:r>
        <w:rPr>
          <w:spacing w:val="-2"/>
          <w:sz w:val="64"/>
        </w:rPr>
        <w:t>传</w:t>
      </w:r>
      <w:r>
        <w:rPr>
          <w:spacing w:val="-2"/>
          <w:sz w:val="64"/>
        </w:rPr>
        <w:t>感</w:t>
      </w:r>
      <w:r>
        <w:rPr>
          <w:spacing w:val="-2"/>
          <w:sz w:val="64"/>
        </w:rPr>
        <w:t>网</w:t>
      </w:r>
      <w:r>
        <w:rPr>
          <w:spacing w:val="-2"/>
          <w:sz w:val="64"/>
        </w:rPr>
        <w:t>络</w:t>
      </w:r>
      <w:r>
        <w:rPr>
          <w:spacing w:val="-2"/>
          <w:sz w:val="64"/>
        </w:rPr>
        <w:t>研</w:t>
      </w:r>
      <w:r>
        <w:rPr>
          <w:spacing w:val="-2"/>
          <w:sz w:val="64"/>
        </w:rPr>
        <w:t>究</w:t>
      </w:r>
      <w:r>
        <w:rPr>
          <w:spacing w:val="-2"/>
          <w:sz w:val="64"/>
        </w:rPr>
        <w:t>计</w:t>
      </w:r>
      <w:r>
        <w:rPr>
          <w:spacing w:val="-2"/>
          <w:sz w:val="64"/>
        </w:rPr>
        <w:t>划</w:t>
      </w:r>
      <w:r>
        <w:rPr>
          <w:spacing w:val="-2"/>
          <w:sz w:val="64"/>
        </w:rPr>
        <w:t>，</w:t>
      </w:r>
      <w:r>
        <w:rPr>
          <w:spacing w:val="-2"/>
          <w:sz w:val="64"/>
        </w:rPr>
        <w:t>投</w:t>
      </w:r>
      <w:r>
        <w:rPr>
          <w:spacing w:val="-2"/>
          <w:sz w:val="64"/>
        </w:rPr>
        <w:t>资</w:t>
      </w:r>
      <w:r>
        <w:rPr>
          <w:rFonts w:ascii="Calibri" w:hAnsi="Calibri" w:eastAsia="Calibri"/>
          <w:spacing w:val="-2"/>
          <w:sz w:val="64"/>
        </w:rPr>
        <w:t>3400</w:t>
      </w:r>
      <w:r>
        <w:rPr>
          <w:spacing w:val="-2"/>
          <w:sz w:val="64"/>
        </w:rPr>
        <w:t>万</w:t>
      </w:r>
      <w:r>
        <w:rPr>
          <w:spacing w:val="-2"/>
          <w:sz w:val="64"/>
        </w:rPr>
        <w:t>美</w:t>
      </w:r>
      <w:r>
        <w:rPr>
          <w:spacing w:val="-2"/>
          <w:sz w:val="64"/>
        </w:rPr>
        <w:t>元</w:t>
      </w:r>
      <w:r>
        <w:rPr>
          <w:spacing w:val="-2"/>
          <w:sz w:val="64"/>
        </w:rPr>
        <w:t>，</w:t>
      </w:r>
      <w:r>
        <w:rPr>
          <w:spacing w:val="-2"/>
          <w:sz w:val="64"/>
        </w:rPr>
        <w:t>支</w:t>
      </w:r>
      <w:r>
        <w:rPr>
          <w:spacing w:val="-2"/>
          <w:sz w:val="64"/>
        </w:rPr>
        <w:t>持</w:t>
      </w:r>
      <w:r>
        <w:rPr>
          <w:spacing w:val="-2"/>
          <w:sz w:val="64"/>
        </w:rPr>
        <w:t>相</w:t>
      </w:r>
      <w:r>
        <w:rPr>
          <w:spacing w:val="-2"/>
          <w:sz w:val="64"/>
        </w:rPr>
        <w:t>关</w:t>
      </w:r>
      <w:r>
        <w:rPr>
          <w:spacing w:val="-2"/>
          <w:sz w:val="64"/>
        </w:rPr>
        <w:t>基</w:t>
      </w:r>
      <w:r>
        <w:rPr>
          <w:spacing w:val="-2"/>
          <w:sz w:val="64"/>
        </w:rPr>
        <w:t>础</w:t>
      </w:r>
      <w:r>
        <w:rPr>
          <w:spacing w:val="-2"/>
          <w:sz w:val="64"/>
        </w:rPr>
        <w:t>理</w:t>
      </w:r>
      <w:r>
        <w:rPr>
          <w:spacing w:val="-2"/>
          <w:sz w:val="64"/>
        </w:rPr>
        <w:t>论</w:t>
      </w:r>
      <w:r>
        <w:rPr>
          <w:spacing w:val="-2"/>
          <w:sz w:val="64"/>
        </w:rPr>
        <w:t>的</w:t>
      </w:r>
      <w:r>
        <w:rPr>
          <w:spacing w:val="-2"/>
          <w:sz w:val="64"/>
        </w:rPr>
        <w:t>研</w:t>
      </w:r>
      <w:r>
        <w:rPr>
          <w:spacing w:val="-2"/>
          <w:sz w:val="64"/>
        </w:rPr>
        <w:t>究</w:t>
      </w:r>
      <w:r>
        <w:rPr>
          <w:spacing w:val="-2"/>
          <w:sz w:val="64"/>
        </w:rPr>
        <w:t>。</w:t>
      </w:r>
      <w:r>
        <w:rPr>
          <w:spacing w:val="-2"/>
          <w:sz w:val="64"/>
        </w:rPr>
        <w:t>美</w:t>
      </w:r>
      <w:r>
        <w:rPr>
          <w:spacing w:val="-2"/>
          <w:sz w:val="64"/>
        </w:rPr>
        <w:t>国</w:t>
      </w:r>
      <w:r>
        <w:rPr>
          <w:spacing w:val="-2"/>
          <w:sz w:val="64"/>
        </w:rPr>
        <w:t>国</w:t>
      </w:r>
      <w:r>
        <w:rPr>
          <w:spacing w:val="-2"/>
          <w:sz w:val="64"/>
        </w:rPr>
        <w:t>防</w:t>
      </w:r>
      <w:r>
        <w:rPr>
          <w:spacing w:val="-2"/>
          <w:sz w:val="64"/>
        </w:rPr>
        <w:t>部</w:t>
      </w:r>
      <w:r>
        <w:rPr>
          <w:spacing w:val="-2"/>
          <w:sz w:val="64"/>
        </w:rPr>
        <w:t>也</w:t>
      </w:r>
      <w:r>
        <w:rPr>
          <w:spacing w:val="-2"/>
          <w:sz w:val="64"/>
        </w:rPr>
        <w:t>对</w:t>
      </w:r>
      <w:r>
        <w:rPr>
          <w:spacing w:val="-2"/>
          <w:sz w:val="64"/>
        </w:rPr>
        <w:t>传</w:t>
      </w:r>
      <w:r>
        <w:rPr>
          <w:spacing w:val="-2"/>
          <w:sz w:val="64"/>
        </w:rPr>
        <w:t>感</w:t>
      </w:r>
      <w:r>
        <w:rPr>
          <w:spacing w:val="-2"/>
          <w:sz w:val="64"/>
        </w:rPr>
        <w:t>器</w:t>
      </w:r>
      <w:r>
        <w:rPr>
          <w:spacing w:val="-2"/>
          <w:sz w:val="64"/>
        </w:rPr>
        <w:t>网</w:t>
      </w:r>
      <w:r>
        <w:rPr>
          <w:spacing w:val="-2"/>
          <w:sz w:val="64"/>
        </w:rPr>
        <w:t>络</w:t>
      </w:r>
      <w:r>
        <w:rPr>
          <w:spacing w:val="-2"/>
          <w:sz w:val="64"/>
        </w:rPr>
        <w:t>给</w:t>
      </w:r>
      <w:r>
        <w:rPr>
          <w:spacing w:val="-2"/>
          <w:sz w:val="64"/>
        </w:rPr>
        <w:t>予</w:t>
      </w:r>
      <w:r>
        <w:rPr>
          <w:spacing w:val="-2"/>
          <w:sz w:val="64"/>
        </w:rPr>
        <w:t>了</w:t>
      </w:r>
      <w:r>
        <w:rPr>
          <w:spacing w:val="-2"/>
          <w:sz w:val="64"/>
        </w:rPr>
        <w:t>高</w:t>
      </w:r>
      <w:r>
        <w:rPr>
          <w:spacing w:val="-2"/>
          <w:sz w:val="64"/>
        </w:rPr>
        <w:t>度</w:t>
      </w:r>
      <w:r>
        <w:rPr>
          <w:spacing w:val="-2"/>
          <w:sz w:val="64"/>
        </w:rPr>
        <w:t>重</w:t>
      </w:r>
      <w:r>
        <w:rPr>
          <w:spacing w:val="-2"/>
          <w:sz w:val="64"/>
        </w:rPr>
        <w:t>视</w:t>
      </w:r>
      <w:r>
        <w:rPr>
          <w:spacing w:val="-2"/>
          <w:sz w:val="64"/>
        </w:rPr>
        <w:t>，</w:t>
      </w:r>
      <w:r>
        <w:rPr>
          <w:spacing w:val="-2"/>
          <w:sz w:val="64"/>
        </w:rPr>
        <w:t>把</w:t>
      </w:r>
      <w:r>
        <w:rPr>
          <w:spacing w:val="-2"/>
          <w:sz w:val="64"/>
        </w:rPr>
        <w:t>传</w:t>
      </w:r>
      <w:r>
        <w:rPr>
          <w:spacing w:val="-2"/>
          <w:sz w:val="64"/>
        </w:rPr>
        <w:t>感</w:t>
      </w:r>
      <w:r>
        <w:rPr>
          <w:spacing w:val="-2"/>
          <w:sz w:val="64"/>
        </w:rPr>
        <w:t>网</w:t>
      </w:r>
      <w:r>
        <w:rPr>
          <w:spacing w:val="-2"/>
          <w:sz w:val="64"/>
        </w:rPr>
        <w:t>络</w:t>
      </w:r>
      <w:r>
        <w:rPr>
          <w:spacing w:val="-2"/>
          <w:sz w:val="64"/>
        </w:rPr>
        <w:t>作</w:t>
      </w:r>
      <w:r>
        <w:rPr>
          <w:spacing w:val="-2"/>
          <w:sz w:val="64"/>
        </w:rPr>
        <w:t>为</w:t>
      </w:r>
      <w:r>
        <w:rPr>
          <w:spacing w:val="-2"/>
          <w:sz w:val="64"/>
        </w:rPr>
        <w:t>一</w:t>
      </w:r>
      <w:r>
        <w:rPr>
          <w:spacing w:val="-2"/>
          <w:sz w:val="64"/>
        </w:rPr>
        <w:t>个</w:t>
      </w:r>
      <w:r>
        <w:rPr>
          <w:spacing w:val="-2"/>
          <w:sz w:val="64"/>
        </w:rPr>
        <w:t>重</w:t>
      </w:r>
      <w:r>
        <w:rPr>
          <w:spacing w:val="-2"/>
          <w:sz w:val="64"/>
        </w:rPr>
        <w:t>要</w:t>
      </w:r>
      <w:r>
        <w:rPr>
          <w:spacing w:val="-2"/>
          <w:sz w:val="64"/>
        </w:rPr>
        <w:t>研</w:t>
      </w:r>
      <w:r>
        <w:rPr>
          <w:spacing w:val="-2"/>
          <w:sz w:val="64"/>
        </w:rPr>
        <w:t>究</w:t>
      </w:r>
      <w:r>
        <w:rPr>
          <w:spacing w:val="-2"/>
          <w:sz w:val="64"/>
        </w:rPr>
        <w:t>领</w:t>
      </w:r>
      <w:r>
        <w:rPr>
          <w:spacing w:val="-2"/>
          <w:sz w:val="64"/>
        </w:rPr>
        <w:t>域</w:t>
      </w:r>
      <w:r>
        <w:rPr>
          <w:spacing w:val="-2"/>
          <w:sz w:val="64"/>
        </w:rPr>
        <w:t>，</w:t>
      </w:r>
      <w:r>
        <w:rPr>
          <w:spacing w:val="-2"/>
          <w:sz w:val="64"/>
        </w:rPr>
        <w:t>设</w:t>
      </w:r>
      <w:r>
        <w:rPr>
          <w:spacing w:val="-2"/>
          <w:sz w:val="64"/>
        </w:rPr>
        <w:t>立</w:t>
      </w:r>
      <w:r>
        <w:rPr>
          <w:spacing w:val="-2"/>
          <w:sz w:val="64"/>
        </w:rPr>
        <w:t>了</w:t>
      </w:r>
      <w:r>
        <w:rPr>
          <w:spacing w:val="-2"/>
          <w:sz w:val="64"/>
        </w:rPr>
        <w:t>一</w:t>
      </w:r>
      <w:r>
        <w:rPr>
          <w:spacing w:val="-2"/>
          <w:sz w:val="64"/>
        </w:rPr>
        <w:t>系</w:t>
      </w:r>
      <w:r>
        <w:rPr>
          <w:spacing w:val="-2"/>
          <w:sz w:val="64"/>
        </w:rPr>
        <w:t>列</w:t>
      </w:r>
      <w:r>
        <w:rPr>
          <w:spacing w:val="-2"/>
          <w:sz w:val="64"/>
        </w:rPr>
        <w:t>研</w:t>
      </w:r>
      <w:r>
        <w:rPr>
          <w:spacing w:val="-4"/>
          <w:sz w:val="64"/>
        </w:rPr>
        <w:t>究</w:t>
      </w:r>
      <w:r>
        <w:rPr>
          <w:spacing w:val="-4"/>
          <w:sz w:val="64"/>
        </w:rPr>
        <w:t>项</w:t>
      </w:r>
      <w:r>
        <w:rPr>
          <w:spacing w:val="-4"/>
          <w:sz w:val="64"/>
        </w:rPr>
        <w:t>目</w:t>
      </w:r>
      <w:r>
        <w:rPr>
          <w:spacing w:val="-4"/>
          <w:sz w:val="64"/>
        </w:rPr>
        <w:t>。</w:t>
      </w:r>
    </w:p>
    <w:p>
      <w:pPr>
        <w:spacing w:after="0" w:line="225" w:lineRule="auto"/>
        <w:jc w:val="both"/>
        <w:rPr>
          <w:rFonts w:ascii="Arial" w:hAnsi="Arial" w:eastAsia="Arial"/>
          <w:sz w:val="64"/>
        </w:rPr>
        <w:sectPr>
          <w:headerReference w:type="default" r:id="rId295"/>
          <w:footerReference w:type="default" r:id="rId296"/>
          <w:pgSz w:w="14400" w:h="10800" w:orient="landscape"/>
          <w:pgMar w:header="890" w:footer="0" w:top="1760" w:bottom="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10"/>
        </w:numPr>
        <w:tabs>
          <w:tab w:pos="1164" w:val="left" w:leader="none"/>
        </w:tabs>
        <w:spacing w:line="225" w:lineRule="auto" w:before="77" w:after="0"/>
        <w:ind w:left="1164" w:right="953" w:hanging="540"/>
        <w:jc w:val="both"/>
        <w:rPr>
          <w:rFonts w:ascii="Arial" w:hAnsi="Arial" w:eastAsia="Arial"/>
          <w:sz w:val="64"/>
        </w:rPr>
      </w:pPr>
      <w:bookmarkStart w:name="幻灯片编号 49" w:id="184"/>
      <w:bookmarkEnd w:id="184"/>
      <w:r>
        <w:rPr>
          <w:rFonts w:ascii="Calibri" w:hAnsi="Calibri" w:eastAsia="Calibri"/>
          <w:spacing w:val="-2"/>
          <w:sz w:val="64"/>
        </w:rPr>
        <w:t>I</w:t>
      </w:r>
      <w:r>
        <w:rPr>
          <w:rFonts w:ascii="Calibri" w:hAnsi="Calibri" w:eastAsia="Calibri"/>
          <w:spacing w:val="-2"/>
          <w:sz w:val="64"/>
        </w:rPr>
        <w:t>ntel</w:t>
      </w:r>
      <w:r>
        <w:rPr>
          <w:spacing w:val="-2"/>
          <w:sz w:val="64"/>
        </w:rPr>
        <w:t>、</w:t>
      </w:r>
      <w:r>
        <w:rPr>
          <w:spacing w:val="-2"/>
          <w:sz w:val="64"/>
        </w:rPr>
        <w:t>微</w:t>
      </w:r>
      <w:r>
        <w:rPr>
          <w:spacing w:val="-2"/>
          <w:sz w:val="64"/>
        </w:rPr>
        <w:t>软</w:t>
      </w:r>
      <w:r>
        <w:rPr>
          <w:spacing w:val="-2"/>
          <w:sz w:val="64"/>
        </w:rPr>
        <w:t>等</w:t>
      </w:r>
      <w:r>
        <w:rPr>
          <w:spacing w:val="-2"/>
          <w:sz w:val="64"/>
        </w:rPr>
        <w:t>信</w:t>
      </w:r>
      <w:r>
        <w:rPr>
          <w:spacing w:val="-2"/>
          <w:sz w:val="64"/>
        </w:rPr>
        <w:t>息</w:t>
      </w:r>
      <w:r>
        <w:rPr>
          <w:spacing w:val="-2"/>
          <w:sz w:val="64"/>
        </w:rPr>
        <w:t>业</w:t>
      </w:r>
      <w:r>
        <w:rPr>
          <w:spacing w:val="-2"/>
          <w:sz w:val="64"/>
        </w:rPr>
        <w:t>巨</w:t>
      </w:r>
      <w:r>
        <w:rPr>
          <w:spacing w:val="-2"/>
          <w:sz w:val="64"/>
        </w:rPr>
        <w:t>头</w:t>
      </w:r>
      <w:r>
        <w:rPr>
          <w:spacing w:val="-2"/>
          <w:sz w:val="64"/>
        </w:rPr>
        <w:t>也</w:t>
      </w:r>
      <w:r>
        <w:rPr>
          <w:spacing w:val="-2"/>
          <w:sz w:val="64"/>
        </w:rPr>
        <w:t>开</w:t>
      </w:r>
      <w:r>
        <w:rPr>
          <w:spacing w:val="-2"/>
          <w:sz w:val="64"/>
        </w:rPr>
        <w:t>始</w:t>
      </w:r>
      <w:r>
        <w:rPr>
          <w:spacing w:val="-2"/>
          <w:sz w:val="64"/>
        </w:rPr>
        <w:t>了</w:t>
      </w:r>
      <w:r>
        <w:rPr>
          <w:spacing w:val="-2"/>
          <w:sz w:val="64"/>
        </w:rPr>
        <w:t>传</w:t>
      </w:r>
      <w:r>
        <w:rPr>
          <w:spacing w:val="-2"/>
          <w:sz w:val="64"/>
        </w:rPr>
        <w:t>感</w:t>
      </w:r>
      <w:r>
        <w:rPr>
          <w:spacing w:val="-2"/>
          <w:sz w:val="64"/>
        </w:rPr>
        <w:t>网</w:t>
      </w:r>
      <w:r>
        <w:rPr>
          <w:spacing w:val="-2"/>
          <w:sz w:val="64"/>
        </w:rPr>
        <w:t>络</w:t>
      </w:r>
      <w:r>
        <w:rPr>
          <w:spacing w:val="-2"/>
          <w:sz w:val="64"/>
        </w:rPr>
        <w:t>应</w:t>
      </w:r>
      <w:r>
        <w:rPr>
          <w:spacing w:val="-2"/>
          <w:sz w:val="64"/>
        </w:rPr>
        <w:t>用</w:t>
      </w:r>
      <w:r>
        <w:rPr>
          <w:spacing w:val="-2"/>
          <w:sz w:val="64"/>
        </w:rPr>
        <w:t>开</w:t>
      </w:r>
      <w:r>
        <w:rPr>
          <w:spacing w:val="-2"/>
          <w:sz w:val="64"/>
        </w:rPr>
        <w:t>发</w:t>
      </w:r>
      <w:r>
        <w:rPr>
          <w:spacing w:val="-2"/>
          <w:sz w:val="64"/>
        </w:rPr>
        <w:t>方</w:t>
      </w:r>
      <w:r>
        <w:rPr>
          <w:spacing w:val="-2"/>
          <w:sz w:val="64"/>
        </w:rPr>
        <w:t>面</w:t>
      </w:r>
      <w:r>
        <w:rPr>
          <w:spacing w:val="-2"/>
          <w:sz w:val="64"/>
        </w:rPr>
        <w:t>的</w:t>
      </w:r>
      <w:r>
        <w:rPr>
          <w:spacing w:val="-2"/>
          <w:sz w:val="64"/>
        </w:rPr>
        <w:t>工</w:t>
      </w:r>
      <w:r>
        <w:rPr>
          <w:spacing w:val="-2"/>
          <w:sz w:val="64"/>
        </w:rPr>
        <w:t>作</w:t>
      </w:r>
      <w:r>
        <w:rPr>
          <w:spacing w:val="-2"/>
          <w:sz w:val="64"/>
        </w:rPr>
        <w:t>。</w:t>
      </w:r>
    </w:p>
    <w:p>
      <w:pPr>
        <w:pStyle w:val="ListParagraph"/>
        <w:numPr>
          <w:ilvl w:val="0"/>
          <w:numId w:val="10"/>
        </w:numPr>
        <w:tabs>
          <w:tab w:pos="1164" w:val="left" w:leader="none"/>
        </w:tabs>
        <w:spacing w:line="225" w:lineRule="auto" w:before="148" w:after="0"/>
        <w:ind w:left="1163" w:right="1459" w:hanging="540"/>
        <w:jc w:val="both"/>
        <w:rPr>
          <w:rFonts w:ascii="Arial" w:hAnsi="Arial" w:eastAsia="Arial"/>
          <w:sz w:val="64"/>
        </w:rPr>
      </w:pPr>
      <w:r>
        <w:rPr>
          <w:spacing w:val="-2"/>
          <w:sz w:val="64"/>
        </w:rPr>
        <w:t>我</w:t>
      </w:r>
      <w:r>
        <w:rPr>
          <w:spacing w:val="-2"/>
          <w:sz w:val="64"/>
        </w:rPr>
        <w:t>国</w:t>
      </w:r>
      <w:r>
        <w:rPr>
          <w:spacing w:val="-2"/>
          <w:sz w:val="64"/>
        </w:rPr>
        <w:t>自</w:t>
      </w:r>
      <w:r>
        <w:rPr>
          <w:spacing w:val="-2"/>
          <w:sz w:val="64"/>
        </w:rPr>
        <w:t>然</w:t>
      </w:r>
      <w:r>
        <w:rPr>
          <w:spacing w:val="-2"/>
          <w:sz w:val="64"/>
        </w:rPr>
        <w:t>科</w:t>
      </w:r>
      <w:r>
        <w:rPr>
          <w:spacing w:val="-2"/>
          <w:sz w:val="64"/>
        </w:rPr>
        <w:t>学</w:t>
      </w:r>
      <w:r>
        <w:rPr>
          <w:spacing w:val="-2"/>
          <w:sz w:val="64"/>
        </w:rPr>
        <w:t>基</w:t>
      </w:r>
      <w:r>
        <w:rPr>
          <w:spacing w:val="-2"/>
          <w:sz w:val="64"/>
        </w:rPr>
        <w:t>金</w:t>
      </w:r>
      <w:r>
        <w:rPr>
          <w:spacing w:val="-2"/>
          <w:sz w:val="64"/>
        </w:rPr>
        <w:t>在</w:t>
      </w:r>
      <w:r>
        <w:rPr>
          <w:rFonts w:ascii="Calibri" w:hAnsi="Calibri" w:eastAsia="Calibri"/>
          <w:spacing w:val="-2"/>
          <w:sz w:val="64"/>
        </w:rPr>
        <w:t>2004</w:t>
      </w:r>
      <w:r>
        <w:rPr>
          <w:spacing w:val="-2"/>
          <w:sz w:val="64"/>
        </w:rPr>
        <w:t>年</w:t>
      </w:r>
      <w:r>
        <w:rPr>
          <w:spacing w:val="-2"/>
          <w:sz w:val="64"/>
        </w:rPr>
        <w:t>度</w:t>
      </w:r>
      <w:r>
        <w:rPr>
          <w:spacing w:val="-2"/>
          <w:sz w:val="64"/>
        </w:rPr>
        <w:t>也</w:t>
      </w:r>
      <w:r>
        <w:rPr>
          <w:spacing w:val="-2"/>
          <w:sz w:val="64"/>
        </w:rPr>
        <w:t>设</w:t>
      </w:r>
      <w:r>
        <w:rPr>
          <w:spacing w:val="-2"/>
          <w:sz w:val="64"/>
        </w:rPr>
        <w:t>置</w:t>
      </w:r>
      <w:r>
        <w:rPr>
          <w:spacing w:val="-2"/>
          <w:sz w:val="64"/>
        </w:rPr>
        <w:t>了</w:t>
      </w:r>
      <w:r>
        <w:rPr>
          <w:spacing w:val="-2"/>
          <w:sz w:val="64"/>
        </w:rPr>
        <w:t>传</w:t>
      </w:r>
      <w:r>
        <w:rPr>
          <w:spacing w:val="-2"/>
          <w:sz w:val="64"/>
        </w:rPr>
        <w:t>感</w:t>
      </w:r>
      <w:r>
        <w:rPr>
          <w:spacing w:val="-2"/>
          <w:sz w:val="64"/>
        </w:rPr>
        <w:t>网</w:t>
      </w:r>
      <w:r>
        <w:rPr>
          <w:spacing w:val="-2"/>
          <w:sz w:val="64"/>
        </w:rPr>
        <w:t>络</w:t>
      </w:r>
      <w:r>
        <w:rPr>
          <w:spacing w:val="-2"/>
          <w:sz w:val="64"/>
        </w:rPr>
        <w:t>的</w:t>
      </w:r>
      <w:r>
        <w:rPr>
          <w:spacing w:val="-2"/>
          <w:sz w:val="64"/>
        </w:rPr>
        <w:t>重</w:t>
      </w:r>
      <w:r>
        <w:rPr>
          <w:spacing w:val="-2"/>
          <w:sz w:val="64"/>
        </w:rPr>
        <w:t>点</w:t>
      </w:r>
      <w:r>
        <w:rPr>
          <w:spacing w:val="-2"/>
          <w:sz w:val="64"/>
        </w:rPr>
        <w:t>项</w:t>
      </w:r>
      <w:r>
        <w:rPr>
          <w:spacing w:val="-2"/>
          <w:sz w:val="64"/>
        </w:rPr>
        <w:t>目</w:t>
      </w:r>
      <w:r>
        <w:rPr>
          <w:spacing w:val="-2"/>
          <w:sz w:val="64"/>
        </w:rPr>
        <w:t>，</w:t>
      </w:r>
      <w:r>
        <w:rPr>
          <w:spacing w:val="-2"/>
          <w:sz w:val="64"/>
        </w:rPr>
        <w:t>目</w:t>
      </w:r>
      <w:r>
        <w:rPr>
          <w:spacing w:val="-2"/>
          <w:sz w:val="64"/>
        </w:rPr>
        <w:t>前</w:t>
      </w:r>
      <w:r>
        <w:rPr>
          <w:spacing w:val="-2"/>
          <w:sz w:val="64"/>
        </w:rPr>
        <w:t>不</w:t>
      </w:r>
      <w:r>
        <w:rPr>
          <w:spacing w:val="-2"/>
          <w:sz w:val="64"/>
        </w:rPr>
        <w:t>少</w:t>
      </w:r>
      <w:r>
        <w:rPr>
          <w:spacing w:val="-2"/>
          <w:sz w:val="64"/>
        </w:rPr>
        <w:t>部</w:t>
      </w:r>
      <w:r>
        <w:rPr>
          <w:spacing w:val="-2"/>
          <w:sz w:val="64"/>
        </w:rPr>
        <w:t>门</w:t>
      </w:r>
      <w:r>
        <w:rPr>
          <w:spacing w:val="-2"/>
          <w:sz w:val="64"/>
        </w:rPr>
        <w:t>已</w:t>
      </w:r>
      <w:r>
        <w:rPr>
          <w:spacing w:val="-2"/>
          <w:sz w:val="64"/>
        </w:rPr>
        <w:t>启</w:t>
      </w:r>
      <w:r>
        <w:rPr>
          <w:spacing w:val="-2"/>
          <w:sz w:val="64"/>
        </w:rPr>
        <w:t>动</w:t>
      </w:r>
      <w:r>
        <w:rPr>
          <w:spacing w:val="-2"/>
          <w:sz w:val="64"/>
        </w:rPr>
        <w:t>相</w:t>
      </w:r>
      <w:r>
        <w:rPr>
          <w:spacing w:val="-2"/>
          <w:sz w:val="64"/>
        </w:rPr>
        <w:t>关</w:t>
      </w:r>
      <w:r>
        <w:rPr>
          <w:spacing w:val="-2"/>
          <w:sz w:val="64"/>
        </w:rPr>
        <w:t>的</w:t>
      </w:r>
      <w:r>
        <w:rPr>
          <w:spacing w:val="-2"/>
          <w:sz w:val="64"/>
        </w:rPr>
        <w:t>研</w:t>
      </w:r>
      <w:r>
        <w:rPr>
          <w:spacing w:val="-2"/>
          <w:sz w:val="64"/>
        </w:rPr>
        <w:t>究</w:t>
      </w:r>
      <w:r>
        <w:rPr>
          <w:spacing w:val="-2"/>
          <w:sz w:val="64"/>
        </w:rPr>
        <w:t>工</w:t>
      </w:r>
      <w:r>
        <w:rPr>
          <w:spacing w:val="-2"/>
          <w:sz w:val="64"/>
        </w:rPr>
        <w:t>作</w:t>
      </w:r>
      <w:r>
        <w:rPr>
          <w:spacing w:val="-2"/>
          <w:sz w:val="64"/>
        </w:rPr>
        <w:t>。</w:t>
      </w:r>
    </w:p>
    <w:p>
      <w:pPr>
        <w:spacing w:after="0" w:line="225" w:lineRule="auto"/>
        <w:jc w:val="both"/>
        <w:rPr>
          <w:rFonts w:ascii="Arial" w:hAnsi="Arial" w:eastAsia="Arial"/>
          <w:sz w:val="64"/>
        </w:rPr>
        <w:sectPr>
          <w:headerReference w:type="default" r:id="rId297"/>
          <w:footerReference w:type="default" r:id="rId298"/>
          <w:pgSz w:w="14400" w:h="10800" w:orient="landscape"/>
          <w:pgMar w:header="0" w:footer="1100" w:top="1000" w:bottom="1280" w:left="240" w:right="0"/>
        </w:sectPr>
      </w:pPr>
    </w:p>
    <w:p>
      <w:pPr>
        <w:pStyle w:val="Heading3"/>
        <w:ind w:left="300" w:right="538"/>
      </w:pPr>
      <w:bookmarkStart w:name="展望" w:id="185"/>
      <w:bookmarkEnd w:id="185"/>
      <w:r>
        <w:rPr/>
      </w:r>
      <w:r>
        <w:rPr>
          <w:w w:val="95"/>
        </w:rPr>
        <w:t>展</w:t>
      </w:r>
      <w:r>
        <w:rPr>
          <w:spacing w:val="-10"/>
        </w:rPr>
        <w:t>望</w:t>
      </w:r>
    </w:p>
    <w:p>
      <w:pPr>
        <w:pStyle w:val="ListParagraph"/>
        <w:numPr>
          <w:ilvl w:val="0"/>
          <w:numId w:val="10"/>
        </w:numPr>
        <w:tabs>
          <w:tab w:pos="1164" w:val="left" w:leader="none"/>
        </w:tabs>
        <w:spacing w:line="220" w:lineRule="auto" w:before="770" w:after="0"/>
        <w:ind w:left="1164" w:right="841" w:hanging="540"/>
        <w:jc w:val="left"/>
        <w:rPr>
          <w:rFonts w:ascii="Arial" w:hAnsi="Arial" w:eastAsia="Arial"/>
          <w:sz w:val="64"/>
        </w:rPr>
      </w:pPr>
      <w:r>
        <w:rPr>
          <w:spacing w:val="-2"/>
          <w:sz w:val="64"/>
        </w:rPr>
        <w:t>设</w:t>
      </w:r>
      <w:r>
        <w:rPr>
          <w:spacing w:val="-2"/>
          <w:sz w:val="64"/>
        </w:rPr>
        <w:t>想</w:t>
      </w:r>
      <w:r>
        <w:rPr>
          <w:spacing w:val="-2"/>
          <w:sz w:val="64"/>
        </w:rPr>
        <w:t>传</w:t>
      </w:r>
      <w:r>
        <w:rPr>
          <w:spacing w:val="-2"/>
          <w:sz w:val="64"/>
        </w:rPr>
        <w:t>感</w:t>
      </w:r>
      <w:r>
        <w:rPr>
          <w:spacing w:val="-2"/>
          <w:sz w:val="64"/>
        </w:rPr>
        <w:t>器</w:t>
      </w:r>
      <w:r>
        <w:rPr>
          <w:spacing w:val="-2"/>
          <w:sz w:val="64"/>
        </w:rPr>
        <w:t>结</w:t>
      </w:r>
      <w:r>
        <w:rPr>
          <w:spacing w:val="-2"/>
          <w:sz w:val="64"/>
        </w:rPr>
        <w:t>点</w:t>
      </w:r>
      <w:r>
        <w:rPr>
          <w:spacing w:val="-2"/>
          <w:sz w:val="64"/>
        </w:rPr>
        <w:t>的</w:t>
      </w:r>
      <w:r>
        <w:rPr>
          <w:spacing w:val="-2"/>
          <w:sz w:val="64"/>
        </w:rPr>
        <w:t>智</w:t>
      </w:r>
      <w:r>
        <w:rPr>
          <w:spacing w:val="-2"/>
          <w:sz w:val="64"/>
        </w:rPr>
        <w:t>能</w:t>
      </w:r>
      <w:r>
        <w:rPr>
          <w:spacing w:val="-2"/>
          <w:sz w:val="64"/>
        </w:rPr>
        <w:t>水</w:t>
      </w:r>
      <w:r>
        <w:rPr>
          <w:spacing w:val="-2"/>
          <w:sz w:val="64"/>
        </w:rPr>
        <w:t>平</w:t>
      </w:r>
      <w:r>
        <w:rPr>
          <w:spacing w:val="-2"/>
          <w:sz w:val="64"/>
        </w:rPr>
        <w:t>进</w:t>
      </w:r>
      <w:r>
        <w:rPr>
          <w:spacing w:val="-2"/>
          <w:sz w:val="64"/>
        </w:rPr>
        <w:t>一</w:t>
      </w:r>
      <w:r>
        <w:rPr>
          <w:spacing w:val="-2"/>
          <w:sz w:val="64"/>
        </w:rPr>
        <w:t>步</w:t>
      </w:r>
      <w:r>
        <w:rPr>
          <w:spacing w:val="-2"/>
          <w:sz w:val="64"/>
        </w:rPr>
        <w:t>提</w:t>
      </w:r>
      <w:r>
        <w:rPr>
          <w:spacing w:val="-2"/>
          <w:sz w:val="64"/>
        </w:rPr>
        <w:t>高</w:t>
      </w:r>
      <w:r>
        <w:rPr>
          <w:spacing w:val="-2"/>
          <w:sz w:val="64"/>
        </w:rPr>
        <w:t>，</w:t>
      </w:r>
      <w:r>
        <w:rPr>
          <w:spacing w:val="-2"/>
          <w:sz w:val="64"/>
        </w:rPr>
        <w:t> </w:t>
      </w:r>
      <w:r>
        <w:rPr>
          <w:spacing w:val="-2"/>
          <w:sz w:val="64"/>
        </w:rPr>
        <w:t>更</w:t>
      </w:r>
      <w:r>
        <w:rPr>
          <w:spacing w:val="-2"/>
          <w:sz w:val="64"/>
        </w:rPr>
        <w:t>接</w:t>
      </w:r>
      <w:r>
        <w:rPr>
          <w:spacing w:val="-2"/>
          <w:sz w:val="64"/>
        </w:rPr>
        <w:t>近</w:t>
      </w:r>
      <w:r>
        <w:rPr>
          <w:spacing w:val="-2"/>
          <w:sz w:val="64"/>
        </w:rPr>
        <w:t>人</w:t>
      </w:r>
      <w:r>
        <w:rPr>
          <w:spacing w:val="-2"/>
          <w:sz w:val="64"/>
        </w:rPr>
        <w:t>的</w:t>
      </w:r>
      <w:r>
        <w:rPr>
          <w:spacing w:val="-2"/>
          <w:sz w:val="64"/>
        </w:rPr>
        <w:t>感</w:t>
      </w:r>
      <w:r>
        <w:rPr>
          <w:spacing w:val="-2"/>
          <w:sz w:val="64"/>
        </w:rPr>
        <w:t>觉</w:t>
      </w:r>
      <w:r>
        <w:rPr>
          <w:spacing w:val="-2"/>
          <w:sz w:val="64"/>
        </w:rPr>
        <w:t>器</w:t>
      </w:r>
      <w:r>
        <w:rPr>
          <w:spacing w:val="-2"/>
          <w:sz w:val="64"/>
        </w:rPr>
        <w:t>官</w:t>
      </w:r>
      <w:r>
        <w:rPr>
          <w:spacing w:val="-2"/>
          <w:sz w:val="64"/>
        </w:rPr>
        <w:t>，</w:t>
      </w:r>
      <w:r>
        <w:rPr>
          <w:spacing w:val="-2"/>
          <w:sz w:val="64"/>
        </w:rPr>
        <w:t>例</w:t>
      </w:r>
      <w:r>
        <w:rPr>
          <w:spacing w:val="-2"/>
          <w:sz w:val="64"/>
        </w:rPr>
        <w:t>如</w:t>
      </w:r>
      <w:r>
        <w:rPr>
          <w:spacing w:val="-2"/>
          <w:sz w:val="64"/>
        </w:rPr>
        <w:t>可</w:t>
      </w:r>
      <w:r>
        <w:rPr>
          <w:spacing w:val="-2"/>
          <w:sz w:val="64"/>
        </w:rPr>
        <w:t>以</w:t>
      </w:r>
      <w:r>
        <w:rPr>
          <w:spacing w:val="-2"/>
          <w:sz w:val="64"/>
        </w:rPr>
        <w:t>识</w:t>
      </w:r>
      <w:r>
        <w:rPr>
          <w:spacing w:val="-2"/>
          <w:sz w:val="64"/>
        </w:rPr>
        <w:t>别</w:t>
      </w:r>
      <w:r>
        <w:rPr>
          <w:spacing w:val="-2"/>
          <w:sz w:val="64"/>
        </w:rPr>
        <w:t>人</w:t>
      </w:r>
      <w:r>
        <w:rPr>
          <w:spacing w:val="-2"/>
          <w:sz w:val="64"/>
        </w:rPr>
        <w:t>类</w:t>
      </w:r>
      <w:r>
        <w:rPr>
          <w:spacing w:val="-2"/>
          <w:sz w:val="64"/>
        </w:rPr>
        <w:t> </w:t>
      </w:r>
      <w:r>
        <w:rPr>
          <w:spacing w:val="-2"/>
          <w:sz w:val="64"/>
        </w:rPr>
        <w:t>的</w:t>
      </w:r>
      <w:r>
        <w:rPr>
          <w:spacing w:val="-2"/>
          <w:sz w:val="64"/>
        </w:rPr>
        <w:t>语</w:t>
      </w:r>
      <w:r>
        <w:rPr>
          <w:spacing w:val="-2"/>
          <w:sz w:val="64"/>
        </w:rPr>
        <w:t>言</w:t>
      </w:r>
      <w:r>
        <w:rPr>
          <w:spacing w:val="-2"/>
          <w:sz w:val="64"/>
        </w:rPr>
        <w:t>、</w:t>
      </w:r>
      <w:r>
        <w:rPr>
          <w:spacing w:val="-2"/>
          <w:sz w:val="64"/>
        </w:rPr>
        <w:t>神</w:t>
      </w:r>
      <w:r>
        <w:rPr>
          <w:spacing w:val="-2"/>
          <w:sz w:val="64"/>
        </w:rPr>
        <w:t>态</w:t>
      </w:r>
      <w:r>
        <w:rPr>
          <w:spacing w:val="-2"/>
          <w:sz w:val="64"/>
        </w:rPr>
        <w:t>、</w:t>
      </w:r>
      <w:r>
        <w:rPr>
          <w:spacing w:val="-2"/>
          <w:sz w:val="64"/>
        </w:rPr>
        <w:t>形</w:t>
      </w:r>
      <w:r>
        <w:rPr>
          <w:spacing w:val="-2"/>
          <w:sz w:val="64"/>
        </w:rPr>
        <w:t>体</w:t>
      </w:r>
      <w:r>
        <w:rPr>
          <w:spacing w:val="-2"/>
          <w:sz w:val="64"/>
        </w:rPr>
        <w:t>、</w:t>
      </w:r>
      <w:r>
        <w:rPr>
          <w:spacing w:val="-2"/>
          <w:sz w:val="64"/>
        </w:rPr>
        <w:t>动</w:t>
      </w:r>
      <w:r>
        <w:rPr>
          <w:spacing w:val="-2"/>
          <w:sz w:val="64"/>
        </w:rPr>
        <w:t>作</w:t>
      </w:r>
      <w:r>
        <w:rPr>
          <w:spacing w:val="-2"/>
          <w:sz w:val="64"/>
        </w:rPr>
        <w:t>等</w:t>
      </w:r>
      <w:r>
        <w:rPr>
          <w:spacing w:val="-2"/>
          <w:sz w:val="64"/>
        </w:rPr>
        <w:t>信</w:t>
      </w:r>
      <w:r>
        <w:rPr>
          <w:spacing w:val="-2"/>
          <w:sz w:val="64"/>
        </w:rPr>
        <w:t>息</w:t>
      </w:r>
      <w:r>
        <w:rPr>
          <w:spacing w:val="-2"/>
          <w:sz w:val="64"/>
        </w:rPr>
        <w:t>，</w:t>
      </w:r>
      <w:r>
        <w:rPr>
          <w:spacing w:val="-2"/>
          <w:sz w:val="64"/>
        </w:rPr>
        <w:t>并</w:t>
      </w:r>
      <w:r>
        <w:rPr>
          <w:spacing w:val="-2"/>
          <w:sz w:val="64"/>
        </w:rPr>
        <w:t>可</w:t>
      </w:r>
      <w:r>
        <w:rPr>
          <w:spacing w:val="-2"/>
          <w:sz w:val="64"/>
        </w:rPr>
        <w:t> </w:t>
      </w:r>
      <w:r>
        <w:rPr>
          <w:spacing w:val="-2"/>
          <w:sz w:val="64"/>
        </w:rPr>
        <w:t>以</w:t>
      </w:r>
      <w:r>
        <w:rPr>
          <w:spacing w:val="-2"/>
          <w:sz w:val="64"/>
        </w:rPr>
        <w:t>将</w:t>
      </w:r>
      <w:r>
        <w:rPr>
          <w:spacing w:val="-2"/>
          <w:sz w:val="64"/>
        </w:rPr>
        <w:t>这</w:t>
      </w:r>
      <w:r>
        <w:rPr>
          <w:spacing w:val="-2"/>
          <w:sz w:val="64"/>
        </w:rPr>
        <w:t>些</w:t>
      </w:r>
      <w:r>
        <w:rPr>
          <w:spacing w:val="-2"/>
          <w:sz w:val="64"/>
        </w:rPr>
        <w:t>不</w:t>
      </w:r>
      <w:r>
        <w:rPr>
          <w:spacing w:val="-2"/>
          <w:sz w:val="64"/>
        </w:rPr>
        <w:t>同</w:t>
      </w:r>
      <w:r>
        <w:rPr>
          <w:spacing w:val="-2"/>
          <w:sz w:val="64"/>
        </w:rPr>
        <w:t>类</w:t>
      </w:r>
      <w:r>
        <w:rPr>
          <w:spacing w:val="-2"/>
          <w:sz w:val="64"/>
        </w:rPr>
        <w:t>型</w:t>
      </w:r>
      <w:r>
        <w:rPr>
          <w:spacing w:val="-2"/>
          <w:sz w:val="64"/>
        </w:rPr>
        <w:t>的</w:t>
      </w:r>
      <w:r>
        <w:rPr>
          <w:spacing w:val="-2"/>
          <w:sz w:val="64"/>
        </w:rPr>
        <w:t>信</w:t>
      </w:r>
      <w:r>
        <w:rPr>
          <w:spacing w:val="-2"/>
          <w:sz w:val="64"/>
        </w:rPr>
        <w:t>息</w:t>
      </w:r>
      <w:r>
        <w:rPr>
          <w:spacing w:val="-2"/>
          <w:sz w:val="64"/>
        </w:rPr>
        <w:t>有</w:t>
      </w:r>
      <w:r>
        <w:rPr>
          <w:spacing w:val="-2"/>
          <w:sz w:val="64"/>
        </w:rPr>
        <w:t>机</w:t>
      </w:r>
      <w:r>
        <w:rPr>
          <w:spacing w:val="-2"/>
          <w:sz w:val="64"/>
        </w:rPr>
        <w:t>的</w:t>
      </w:r>
      <w:r>
        <w:rPr>
          <w:spacing w:val="-2"/>
          <w:sz w:val="64"/>
        </w:rPr>
        <w:t>融</w:t>
      </w:r>
      <w:r>
        <w:rPr>
          <w:spacing w:val="-2"/>
          <w:sz w:val="64"/>
        </w:rPr>
        <w:t>合</w:t>
      </w:r>
      <w:r>
        <w:rPr>
          <w:spacing w:val="-2"/>
          <w:sz w:val="64"/>
        </w:rPr>
        <w:t>在</w:t>
      </w:r>
      <w:r>
        <w:rPr>
          <w:spacing w:val="-2"/>
          <w:sz w:val="64"/>
        </w:rPr>
        <w:t>一</w:t>
      </w:r>
      <w:r>
        <w:rPr>
          <w:spacing w:val="-2"/>
          <w:sz w:val="64"/>
        </w:rPr>
        <w:t> </w:t>
      </w:r>
      <w:r>
        <w:rPr>
          <w:spacing w:val="-2"/>
          <w:sz w:val="64"/>
        </w:rPr>
        <w:t>起</w:t>
      </w:r>
      <w:r>
        <w:rPr>
          <w:spacing w:val="-2"/>
          <w:sz w:val="64"/>
        </w:rPr>
        <w:t>，</w:t>
      </w:r>
      <w:r>
        <w:rPr>
          <w:spacing w:val="-2"/>
          <w:sz w:val="64"/>
        </w:rPr>
        <w:t>从</w:t>
      </w:r>
      <w:r>
        <w:rPr>
          <w:spacing w:val="-2"/>
          <w:sz w:val="64"/>
        </w:rPr>
        <w:t>而</w:t>
      </w:r>
      <w:r>
        <w:rPr>
          <w:spacing w:val="-2"/>
          <w:sz w:val="64"/>
        </w:rPr>
        <w:t>接</w:t>
      </w:r>
      <w:r>
        <w:rPr>
          <w:spacing w:val="-2"/>
          <w:sz w:val="64"/>
        </w:rPr>
        <w:t>近</w:t>
      </w:r>
      <w:r>
        <w:rPr>
          <w:spacing w:val="-2"/>
          <w:sz w:val="64"/>
        </w:rPr>
        <w:t>或</w:t>
      </w:r>
      <w:r>
        <w:rPr>
          <w:spacing w:val="-2"/>
          <w:sz w:val="64"/>
        </w:rPr>
        <w:t>达</w:t>
      </w:r>
      <w:r>
        <w:rPr>
          <w:spacing w:val="-2"/>
          <w:sz w:val="64"/>
        </w:rPr>
        <w:t>到</w:t>
      </w:r>
      <w:r>
        <w:rPr>
          <w:spacing w:val="-2"/>
          <w:sz w:val="64"/>
        </w:rPr>
        <w:t>人</w:t>
      </w:r>
      <w:r>
        <w:rPr>
          <w:spacing w:val="-2"/>
          <w:sz w:val="64"/>
        </w:rPr>
        <w:t>类</w:t>
      </w:r>
      <w:r>
        <w:rPr>
          <w:spacing w:val="-2"/>
          <w:sz w:val="64"/>
        </w:rPr>
        <w:t>的</w:t>
      </w:r>
      <w:r>
        <w:rPr>
          <w:spacing w:val="-2"/>
          <w:sz w:val="64"/>
        </w:rPr>
        <w:t>高</w:t>
      </w:r>
      <w:r>
        <w:rPr>
          <w:spacing w:val="-2"/>
          <w:sz w:val="64"/>
        </w:rPr>
        <w:t>级</w:t>
      </w:r>
      <w:r>
        <w:rPr>
          <w:spacing w:val="-2"/>
          <w:sz w:val="64"/>
        </w:rPr>
        <w:t>感</w:t>
      </w:r>
      <w:r>
        <w:rPr>
          <w:spacing w:val="-2"/>
          <w:sz w:val="64"/>
        </w:rPr>
        <w:t>知</w:t>
      </w:r>
      <w:r>
        <w:rPr>
          <w:spacing w:val="-2"/>
          <w:sz w:val="64"/>
        </w:rPr>
        <w:t>水</w:t>
      </w:r>
      <w:r>
        <w:rPr>
          <w:spacing w:val="-2"/>
          <w:sz w:val="64"/>
        </w:rPr>
        <w:t>平</w:t>
      </w:r>
      <w:r>
        <w:rPr>
          <w:spacing w:val="-2"/>
          <w:sz w:val="64"/>
        </w:rPr>
        <w:t>。</w:t>
      </w:r>
    </w:p>
    <w:p>
      <w:pPr>
        <w:spacing w:after="0" w:line="220" w:lineRule="auto"/>
        <w:jc w:val="left"/>
        <w:rPr>
          <w:rFonts w:ascii="Arial" w:hAnsi="Arial" w:eastAsia="Arial"/>
          <w:sz w:val="64"/>
        </w:rPr>
        <w:sectPr>
          <w:headerReference w:type="default" r:id="rId299"/>
          <w:footerReference w:type="default" r:id="rId300"/>
          <w:pgSz w:w="14400" w:h="10800" w:orient="landscape"/>
          <w:pgMar w:header="0" w:footer="1100" w:top="8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8" w:lineRule="auto" w:before="97" w:after="0"/>
        <w:ind w:left="1164" w:right="841" w:hanging="540"/>
        <w:jc w:val="left"/>
        <w:rPr>
          <w:rFonts w:ascii="Arial" w:hAnsi="Arial" w:eastAsia="Arial"/>
          <w:sz w:val="64"/>
        </w:rPr>
      </w:pPr>
      <w:bookmarkStart w:name="幻灯片编号 51" w:id="186"/>
      <w:bookmarkEnd w:id="186"/>
      <w:r>
        <w:rPr/>
      </w:r>
      <w:bookmarkStart w:name="幻灯片编号 51" w:id="187"/>
      <w:bookmarkEnd w:id="187"/>
      <w:r>
        <w:rPr>
          <w:spacing w:val="-2"/>
          <w:sz w:val="64"/>
        </w:rPr>
        <w:t>这</w:t>
      </w:r>
      <w:r>
        <w:rPr>
          <w:spacing w:val="-2"/>
          <w:sz w:val="64"/>
        </w:rPr>
        <w:t>必</w:t>
      </w:r>
      <w:r>
        <w:rPr>
          <w:spacing w:val="-2"/>
          <w:sz w:val="64"/>
        </w:rPr>
        <w:t>将</w:t>
      </w:r>
      <w:r>
        <w:rPr>
          <w:spacing w:val="-2"/>
          <w:sz w:val="64"/>
        </w:rPr>
        <w:t>带</w:t>
      </w:r>
      <w:r>
        <w:rPr>
          <w:spacing w:val="-2"/>
          <w:sz w:val="64"/>
        </w:rPr>
        <w:t>来</w:t>
      </w:r>
      <w:r>
        <w:rPr>
          <w:spacing w:val="-2"/>
          <w:sz w:val="64"/>
        </w:rPr>
        <w:t>人</w:t>
      </w:r>
      <w:r>
        <w:rPr>
          <w:spacing w:val="-2"/>
          <w:sz w:val="64"/>
        </w:rPr>
        <w:t>机</w:t>
      </w:r>
      <w:r>
        <w:rPr>
          <w:spacing w:val="-2"/>
          <w:sz w:val="64"/>
        </w:rPr>
        <w:t>交</w:t>
      </w:r>
      <w:r>
        <w:rPr>
          <w:spacing w:val="-2"/>
          <w:sz w:val="64"/>
        </w:rPr>
        <w:t>互</w:t>
      </w:r>
      <w:r>
        <w:rPr>
          <w:spacing w:val="-2"/>
          <w:sz w:val="64"/>
        </w:rPr>
        <w:t>模</w:t>
      </w:r>
      <w:r>
        <w:rPr>
          <w:spacing w:val="-2"/>
          <w:sz w:val="64"/>
        </w:rPr>
        <w:t>式</w:t>
      </w:r>
      <w:r>
        <w:rPr>
          <w:spacing w:val="-2"/>
          <w:sz w:val="64"/>
        </w:rPr>
        <w:t>的</w:t>
      </w:r>
      <w:r>
        <w:rPr>
          <w:spacing w:val="-2"/>
          <w:sz w:val="64"/>
        </w:rPr>
        <w:t>变</w:t>
      </w:r>
      <w:r>
        <w:rPr>
          <w:spacing w:val="-2"/>
          <w:sz w:val="64"/>
        </w:rPr>
        <w:t>革</w:t>
      </w:r>
      <w:r>
        <w:rPr>
          <w:spacing w:val="-2"/>
          <w:sz w:val="64"/>
        </w:rPr>
        <w:t>，不</w:t>
      </w:r>
      <w:r>
        <w:rPr>
          <w:spacing w:val="-2"/>
          <w:sz w:val="64"/>
        </w:rPr>
        <w:t>再</w:t>
      </w:r>
      <w:r>
        <w:rPr>
          <w:spacing w:val="-2"/>
          <w:sz w:val="64"/>
        </w:rPr>
        <w:t>是</w:t>
      </w:r>
      <w:r>
        <w:rPr>
          <w:spacing w:val="-2"/>
          <w:sz w:val="64"/>
        </w:rPr>
        <w:t> </w:t>
      </w:r>
      <w:r>
        <w:rPr>
          <w:spacing w:val="-2"/>
          <w:sz w:val="64"/>
        </w:rPr>
        <w:t>人</w:t>
      </w:r>
      <w:r>
        <w:rPr>
          <w:spacing w:val="-2"/>
          <w:sz w:val="64"/>
        </w:rPr>
        <w:t>类</w:t>
      </w:r>
      <w:r>
        <w:rPr>
          <w:spacing w:val="-2"/>
          <w:sz w:val="64"/>
        </w:rPr>
        <w:t>适</w:t>
      </w:r>
      <w:r>
        <w:rPr>
          <w:spacing w:val="-2"/>
          <w:sz w:val="64"/>
        </w:rPr>
        <w:t>应</w:t>
      </w:r>
      <w:r>
        <w:rPr>
          <w:spacing w:val="-2"/>
          <w:sz w:val="64"/>
        </w:rPr>
        <w:t>计</w:t>
      </w:r>
      <w:r>
        <w:rPr>
          <w:spacing w:val="-2"/>
          <w:sz w:val="64"/>
        </w:rPr>
        <w:t>算</w:t>
      </w:r>
      <w:r>
        <w:rPr>
          <w:spacing w:val="-2"/>
          <w:sz w:val="64"/>
        </w:rPr>
        <w:t>机</w:t>
      </w:r>
      <w:r>
        <w:rPr>
          <w:spacing w:val="-2"/>
          <w:sz w:val="64"/>
        </w:rPr>
        <w:t>，</w:t>
      </w:r>
      <w:r>
        <w:rPr>
          <w:spacing w:val="-2"/>
          <w:sz w:val="64"/>
        </w:rPr>
        <w:t>而</w:t>
      </w:r>
      <w:r>
        <w:rPr>
          <w:spacing w:val="-2"/>
          <w:sz w:val="64"/>
        </w:rPr>
        <w:t>是</w:t>
      </w:r>
      <w:r>
        <w:rPr>
          <w:spacing w:val="-2"/>
          <w:sz w:val="64"/>
        </w:rPr>
        <w:t>机</w:t>
      </w:r>
      <w:r>
        <w:rPr>
          <w:spacing w:val="-2"/>
          <w:sz w:val="64"/>
        </w:rPr>
        <w:t>器</w:t>
      </w:r>
      <w:r>
        <w:rPr>
          <w:spacing w:val="-2"/>
          <w:sz w:val="64"/>
        </w:rPr>
        <w:t>真</w:t>
      </w:r>
      <w:r>
        <w:rPr>
          <w:spacing w:val="-2"/>
          <w:sz w:val="64"/>
        </w:rPr>
        <w:t>正</w:t>
      </w:r>
      <w:r>
        <w:rPr>
          <w:spacing w:val="-2"/>
          <w:sz w:val="64"/>
        </w:rPr>
        <w:t>与</w:t>
      </w:r>
      <w:r>
        <w:rPr>
          <w:spacing w:val="-2"/>
          <w:sz w:val="64"/>
        </w:rPr>
        <w:t>人</w:t>
      </w:r>
      <w:r>
        <w:rPr>
          <w:spacing w:val="-2"/>
          <w:sz w:val="64"/>
        </w:rPr>
        <w:t>交</w:t>
      </w:r>
      <w:r>
        <w:rPr>
          <w:spacing w:val="-2"/>
          <w:sz w:val="64"/>
        </w:rPr>
        <w:t>流</w:t>
      </w:r>
      <w:r>
        <w:rPr>
          <w:spacing w:val="-2"/>
          <w:sz w:val="64"/>
        </w:rPr>
        <w:t>、</w:t>
      </w:r>
      <w:r>
        <w:rPr>
          <w:spacing w:val="-2"/>
          <w:sz w:val="64"/>
        </w:rPr>
        <w:t>为</w:t>
      </w:r>
      <w:r>
        <w:rPr>
          <w:spacing w:val="-2"/>
          <w:sz w:val="64"/>
        </w:rPr>
        <w:t>人</w:t>
      </w:r>
      <w:r>
        <w:rPr>
          <w:spacing w:val="-2"/>
          <w:sz w:val="64"/>
        </w:rPr>
        <w:t>服</w:t>
      </w:r>
      <w:r>
        <w:rPr>
          <w:spacing w:val="-2"/>
          <w:sz w:val="64"/>
        </w:rPr>
        <w:t>务</w:t>
      </w:r>
      <w:r>
        <w:rPr>
          <w:spacing w:val="-2"/>
          <w:sz w:val="64"/>
        </w:rPr>
        <w:t>。</w:t>
      </w:r>
    </w:p>
    <w:p>
      <w:pPr>
        <w:pStyle w:val="ListParagraph"/>
        <w:numPr>
          <w:ilvl w:val="0"/>
          <w:numId w:val="10"/>
        </w:numPr>
        <w:tabs>
          <w:tab w:pos="1164" w:val="left" w:leader="none"/>
        </w:tabs>
        <w:spacing w:line="218" w:lineRule="auto" w:before="219" w:after="0"/>
        <w:ind w:left="1164" w:right="1479" w:hanging="540"/>
        <w:jc w:val="both"/>
        <w:rPr>
          <w:rFonts w:ascii="Arial" w:hAnsi="Arial" w:eastAsia="Arial"/>
          <w:sz w:val="64"/>
        </w:rPr>
      </w:pPr>
      <w:r>
        <w:rPr>
          <w:spacing w:val="-2"/>
          <w:sz w:val="64"/>
        </w:rPr>
        <w:t>可</w:t>
      </w:r>
      <w:r>
        <w:rPr>
          <w:spacing w:val="-2"/>
          <w:sz w:val="64"/>
        </w:rPr>
        <w:t>以</w:t>
      </w:r>
      <w:r>
        <w:rPr>
          <w:spacing w:val="-2"/>
          <w:sz w:val="64"/>
        </w:rPr>
        <w:t>预</w:t>
      </w:r>
      <w:r>
        <w:rPr>
          <w:spacing w:val="-2"/>
          <w:sz w:val="64"/>
        </w:rPr>
        <w:t>见</w:t>
      </w:r>
      <w:r>
        <w:rPr>
          <w:spacing w:val="-2"/>
          <w:sz w:val="64"/>
        </w:rPr>
        <w:t>，</w:t>
      </w:r>
      <w:r>
        <w:rPr>
          <w:spacing w:val="-2"/>
          <w:sz w:val="64"/>
        </w:rPr>
        <w:t>这</w:t>
      </w:r>
      <w:r>
        <w:rPr>
          <w:spacing w:val="-2"/>
          <w:sz w:val="64"/>
        </w:rPr>
        <w:t>必</w:t>
      </w:r>
      <w:r>
        <w:rPr>
          <w:spacing w:val="-2"/>
          <w:sz w:val="64"/>
        </w:rPr>
        <w:t>将</w:t>
      </w:r>
      <w:r>
        <w:rPr>
          <w:spacing w:val="-2"/>
          <w:sz w:val="64"/>
        </w:rPr>
        <w:t>会</w:t>
      </w:r>
      <w:r>
        <w:rPr>
          <w:spacing w:val="-2"/>
          <w:sz w:val="64"/>
        </w:rPr>
        <w:t>引</w:t>
      </w:r>
      <w:r>
        <w:rPr>
          <w:spacing w:val="-2"/>
          <w:sz w:val="64"/>
        </w:rPr>
        <w:t>起</w:t>
      </w:r>
      <w:r>
        <w:rPr>
          <w:spacing w:val="-2"/>
          <w:sz w:val="64"/>
        </w:rPr>
        <w:t>人</w:t>
      </w:r>
      <w:r>
        <w:rPr>
          <w:spacing w:val="-2"/>
          <w:sz w:val="64"/>
        </w:rPr>
        <w:t>类</w:t>
      </w:r>
      <w:r>
        <w:rPr>
          <w:spacing w:val="-2"/>
          <w:sz w:val="64"/>
        </w:rPr>
        <w:t>工</w:t>
      </w:r>
      <w:r>
        <w:rPr>
          <w:spacing w:val="-2"/>
          <w:sz w:val="64"/>
        </w:rPr>
        <w:t>作</w:t>
      </w:r>
      <w:r>
        <w:rPr>
          <w:spacing w:val="-2"/>
          <w:sz w:val="64"/>
        </w:rPr>
        <w:t>生活</w:t>
      </w:r>
      <w:r>
        <w:rPr>
          <w:spacing w:val="-2"/>
          <w:sz w:val="64"/>
        </w:rPr>
        <w:t>的</w:t>
      </w:r>
      <w:r>
        <w:rPr>
          <w:spacing w:val="-2"/>
          <w:sz w:val="64"/>
        </w:rPr>
        <w:t>方</w:t>
      </w:r>
      <w:r>
        <w:rPr>
          <w:spacing w:val="-2"/>
          <w:sz w:val="64"/>
        </w:rPr>
        <w:t>方</w:t>
      </w:r>
      <w:r>
        <w:rPr>
          <w:spacing w:val="-2"/>
          <w:sz w:val="64"/>
        </w:rPr>
        <w:t>面</w:t>
      </w:r>
      <w:r>
        <w:rPr>
          <w:spacing w:val="-2"/>
          <w:sz w:val="64"/>
        </w:rPr>
        <w:t>面</w:t>
      </w:r>
      <w:r>
        <w:rPr>
          <w:spacing w:val="-2"/>
          <w:sz w:val="64"/>
        </w:rPr>
        <w:t>都</w:t>
      </w:r>
      <w:r>
        <w:rPr>
          <w:spacing w:val="-2"/>
          <w:sz w:val="64"/>
        </w:rPr>
        <w:t>发</w:t>
      </w:r>
      <w:r>
        <w:rPr>
          <w:spacing w:val="-2"/>
          <w:sz w:val="64"/>
        </w:rPr>
        <w:t>生</w:t>
      </w:r>
      <w:r>
        <w:rPr>
          <w:spacing w:val="-2"/>
          <w:sz w:val="64"/>
        </w:rPr>
        <w:t>根</w:t>
      </w:r>
      <w:r>
        <w:rPr>
          <w:spacing w:val="-2"/>
          <w:sz w:val="64"/>
        </w:rPr>
        <w:t>本</w:t>
      </w:r>
      <w:r>
        <w:rPr>
          <w:spacing w:val="-2"/>
          <w:sz w:val="64"/>
        </w:rPr>
        <w:t>性</w:t>
      </w:r>
      <w:r>
        <w:rPr>
          <w:spacing w:val="-2"/>
          <w:sz w:val="64"/>
        </w:rPr>
        <w:t>的</w:t>
      </w:r>
      <w:r>
        <w:rPr>
          <w:spacing w:val="-2"/>
          <w:sz w:val="64"/>
        </w:rPr>
        <w:t>变</w:t>
      </w:r>
      <w:r>
        <w:rPr>
          <w:spacing w:val="-2"/>
          <w:sz w:val="64"/>
        </w:rPr>
        <w:t>化</w:t>
      </w:r>
      <w:r>
        <w:rPr>
          <w:spacing w:val="-2"/>
          <w:sz w:val="64"/>
        </w:rPr>
        <w:t>，</w:t>
      </w:r>
      <w:r>
        <w:rPr>
          <w:spacing w:val="-2"/>
          <w:sz w:val="64"/>
        </w:rPr>
        <w:t>社</w:t>
      </w:r>
      <w:r>
        <w:rPr>
          <w:spacing w:val="-2"/>
          <w:sz w:val="64"/>
        </w:rPr>
        <w:t>会也</w:t>
      </w:r>
      <w:r>
        <w:rPr>
          <w:spacing w:val="-2"/>
          <w:sz w:val="64"/>
        </w:rPr>
        <w:t>将</w:t>
      </w:r>
      <w:r>
        <w:rPr>
          <w:spacing w:val="-2"/>
          <w:sz w:val="64"/>
        </w:rPr>
        <w:t>随</w:t>
      </w:r>
      <w:r>
        <w:rPr>
          <w:spacing w:val="-2"/>
          <w:sz w:val="64"/>
        </w:rPr>
        <w:t>之</w:t>
      </w:r>
      <w:r>
        <w:rPr>
          <w:spacing w:val="-2"/>
          <w:sz w:val="64"/>
        </w:rPr>
        <w:t>极</w:t>
      </w:r>
      <w:r>
        <w:rPr>
          <w:spacing w:val="-2"/>
          <w:sz w:val="64"/>
        </w:rPr>
        <w:t>大</w:t>
      </w:r>
      <w:r>
        <w:rPr>
          <w:spacing w:val="-2"/>
          <w:sz w:val="64"/>
        </w:rPr>
        <w:t>地</w:t>
      </w:r>
      <w:r>
        <w:rPr>
          <w:spacing w:val="-2"/>
          <w:sz w:val="64"/>
        </w:rPr>
        <w:t>进</w:t>
      </w:r>
      <w:r>
        <w:rPr>
          <w:spacing w:val="-2"/>
          <w:sz w:val="64"/>
        </w:rPr>
        <w:t>步</w:t>
      </w:r>
      <w:r>
        <w:rPr>
          <w:spacing w:val="-2"/>
          <w:sz w:val="64"/>
        </w:rPr>
        <w:t>。</w:t>
      </w:r>
    </w:p>
    <w:p>
      <w:pPr>
        <w:spacing w:after="0" w:line="218" w:lineRule="auto"/>
        <w:jc w:val="both"/>
        <w:rPr>
          <w:rFonts w:ascii="Arial" w:hAnsi="Arial" w:eastAsia="Arial"/>
          <w:sz w:val="64"/>
        </w:rPr>
        <w:sectPr>
          <w:headerReference w:type="default" r:id="rId301"/>
          <w:footerReference w:type="default" r:id="rId302"/>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Heading1"/>
        <w:numPr>
          <w:ilvl w:val="0"/>
          <w:numId w:val="12"/>
        </w:numPr>
        <w:tabs>
          <w:tab w:pos="3929" w:val="left" w:leader="none"/>
        </w:tabs>
        <w:spacing w:line="1667" w:lineRule="exact" w:before="0" w:after="0"/>
        <w:ind w:left="3928" w:right="0" w:hanging="541"/>
        <w:jc w:val="left"/>
      </w:pPr>
      <w:bookmarkStart w:name="幻灯片编号 52" w:id="188"/>
      <w:bookmarkEnd w:id="188"/>
      <w:r>
        <w:rPr/>
      </w:r>
      <w:bookmarkStart w:name="幻灯片编号 52" w:id="189"/>
      <w:bookmarkEnd w:id="189"/>
      <w:r>
        <w:rPr>
          <w:spacing w:val="-2"/>
        </w:rPr>
        <w:t>谢谢聆听！</w:t>
      </w:r>
    </w:p>
    <w:p>
      <w:pPr>
        <w:spacing w:after="0" w:line="1667" w:lineRule="exact"/>
        <w:jc w:val="left"/>
        <w:sectPr>
          <w:headerReference w:type="default" r:id="rId303"/>
          <w:footerReference w:type="default" r:id="rId304"/>
          <w:pgSz w:w="14400" w:h="10800" w:orient="landscape"/>
          <w:pgMar w:header="0" w:footer="0" w:top="1000" w:bottom="280" w:left="240" w:right="0"/>
        </w:sectPr>
      </w:pPr>
    </w:p>
    <w:p>
      <w:pPr>
        <w:pStyle w:val="BodyText"/>
        <w:rPr>
          <w:sz w:val="20"/>
        </w:rPr>
      </w:pPr>
    </w:p>
    <w:p>
      <w:pPr>
        <w:pStyle w:val="BodyText"/>
        <w:rPr>
          <w:sz w:val="20"/>
        </w:rPr>
      </w:pPr>
    </w:p>
    <w:p>
      <w:pPr>
        <w:pStyle w:val="BodyText"/>
        <w:rPr>
          <w:sz w:val="20"/>
        </w:rPr>
      </w:pPr>
    </w:p>
    <w:p>
      <w:pPr>
        <w:pStyle w:val="BodyText"/>
        <w:spacing w:before="11"/>
        <w:rPr>
          <w:sz w:val="29"/>
        </w:rPr>
      </w:pPr>
    </w:p>
    <w:p>
      <w:pPr>
        <w:pStyle w:val="Heading3"/>
        <w:spacing w:line="1068" w:lineRule="exact"/>
        <w:ind w:left="64" w:right="538"/>
        <w:rPr>
          <w:rFonts w:ascii="Calibri" w:hAnsi="Calibri" w:eastAsia="Calibri"/>
        </w:rPr>
      </w:pPr>
      <w:bookmarkStart w:name="信息与知识获取 – 3信息融合2" w:id="190"/>
      <w:bookmarkEnd w:id="190"/>
      <w:r>
        <w:rPr/>
      </w:r>
      <w:bookmarkStart w:name="信息与知识获取 –  第三章 信息融合" w:id="191"/>
      <w:bookmarkEnd w:id="191"/>
      <w:r>
        <w:rPr/>
      </w:r>
      <w:r>
        <w:rPr>
          <w:w w:val="95"/>
        </w:rPr>
        <w:t>信</w:t>
      </w:r>
      <w:r>
        <w:rPr>
          <w:w w:val="95"/>
        </w:rPr>
        <w:t>息</w:t>
      </w:r>
      <w:r>
        <w:rPr>
          <w:w w:val="95"/>
        </w:rPr>
        <w:t>与</w:t>
      </w:r>
      <w:r>
        <w:rPr>
          <w:w w:val="95"/>
        </w:rPr>
        <w:t>知</w:t>
      </w:r>
      <w:r>
        <w:rPr>
          <w:w w:val="95"/>
        </w:rPr>
        <w:t>识</w:t>
      </w:r>
      <w:r>
        <w:rPr>
          <w:w w:val="95"/>
        </w:rPr>
        <w:t>获</w:t>
      </w:r>
      <w:r>
        <w:rPr>
          <w:spacing w:val="203"/>
          <w:w w:val="95"/>
        </w:rPr>
        <w:t>取</w:t>
      </w:r>
      <w:r>
        <w:rPr>
          <w:rFonts w:ascii="Calibri" w:hAnsi="Calibri" w:eastAsia="Calibri"/>
          <w:spacing w:val="-10"/>
          <w:w w:val="95"/>
        </w:rPr>
        <w:t>–</w:t>
      </w:r>
    </w:p>
    <w:p>
      <w:pPr>
        <w:spacing w:line="1092" w:lineRule="exact" w:before="0"/>
        <w:ind w:left="64" w:right="538" w:firstLine="0"/>
        <w:jc w:val="center"/>
        <w:rPr>
          <w:sz w:val="88"/>
        </w:rPr>
      </w:pPr>
      <w:r>
        <w:rPr>
          <w:w w:val="95"/>
          <w:sz w:val="88"/>
        </w:rPr>
        <w:t>第</w:t>
      </w:r>
      <w:r>
        <w:rPr>
          <w:w w:val="95"/>
          <w:sz w:val="88"/>
        </w:rPr>
        <w:t>三</w:t>
      </w:r>
      <w:r>
        <w:rPr>
          <w:spacing w:val="201"/>
          <w:w w:val="95"/>
          <w:sz w:val="88"/>
        </w:rPr>
        <w:t>章</w:t>
      </w:r>
      <w:r>
        <w:rPr>
          <w:w w:val="95"/>
          <w:sz w:val="88"/>
        </w:rPr>
        <w:t>信</w:t>
      </w:r>
      <w:r>
        <w:rPr>
          <w:w w:val="95"/>
          <w:sz w:val="88"/>
        </w:rPr>
        <w:t>息</w:t>
      </w:r>
      <w:r>
        <w:rPr>
          <w:w w:val="95"/>
          <w:sz w:val="88"/>
        </w:rPr>
        <w:t>融</w:t>
      </w:r>
      <w:r>
        <w:rPr>
          <w:spacing w:val="-10"/>
          <w:w w:val="95"/>
          <w:sz w:val="88"/>
        </w:rPr>
        <w:t>合</w:t>
      </w:r>
    </w:p>
    <w:p>
      <w:pPr>
        <w:pStyle w:val="BodyText"/>
        <w:rPr>
          <w:sz w:val="88"/>
        </w:rPr>
      </w:pPr>
    </w:p>
    <w:p>
      <w:pPr>
        <w:pStyle w:val="BodyText"/>
        <w:spacing w:before="2"/>
        <w:rPr>
          <w:sz w:val="71"/>
        </w:rPr>
      </w:pPr>
    </w:p>
    <w:p>
      <w:pPr>
        <w:pStyle w:val="BodyText"/>
        <w:spacing w:line="268" w:lineRule="auto"/>
        <w:ind w:left="4720" w:right="4960"/>
        <w:jc w:val="center"/>
      </w:pPr>
      <w:r>
        <w:rPr>
          <w:color w:val="888888"/>
          <w:spacing w:val="-2"/>
        </w:rPr>
        <w:t>北</w:t>
      </w:r>
      <w:r>
        <w:rPr>
          <w:color w:val="888888"/>
          <w:spacing w:val="-2"/>
        </w:rPr>
        <w:t>邮</w:t>
      </w:r>
      <w:r>
        <w:rPr>
          <w:color w:val="888888"/>
          <w:spacing w:val="-2"/>
        </w:rPr>
        <w:t>计</w:t>
      </w:r>
      <w:r>
        <w:rPr>
          <w:color w:val="888888"/>
          <w:spacing w:val="-2"/>
        </w:rPr>
        <w:t>算</w:t>
      </w:r>
      <w:r>
        <w:rPr>
          <w:color w:val="888888"/>
          <w:spacing w:val="-2"/>
        </w:rPr>
        <w:t>机</w:t>
      </w:r>
      <w:r>
        <w:rPr>
          <w:color w:val="888888"/>
          <w:spacing w:val="-2"/>
        </w:rPr>
        <w:t>学</w:t>
      </w:r>
      <w:r>
        <w:rPr>
          <w:color w:val="888888"/>
          <w:spacing w:val="-2"/>
        </w:rPr>
        <w:t>院</w:t>
      </w:r>
      <w:r>
        <w:rPr>
          <w:color w:val="888888"/>
          <w:spacing w:val="-4"/>
        </w:rPr>
        <w:t>刘</w:t>
      </w:r>
      <w:r>
        <w:rPr>
          <w:color w:val="888888"/>
          <w:spacing w:val="-4"/>
        </w:rPr>
        <w:t>传</w:t>
      </w:r>
      <w:r>
        <w:rPr>
          <w:color w:val="888888"/>
          <w:spacing w:val="-4"/>
        </w:rPr>
        <w:t>昌</w:t>
      </w:r>
    </w:p>
    <w:p>
      <w:pPr>
        <w:pStyle w:val="BodyText"/>
        <w:spacing w:before="24"/>
        <w:ind w:left="298" w:right="538"/>
        <w:jc w:val="center"/>
        <w:rPr>
          <w:rFonts w:ascii="Calibri"/>
        </w:rPr>
      </w:pPr>
      <w:hyperlink r:id="rId5">
        <w:r>
          <w:rPr>
            <w:rFonts w:ascii="Calibri"/>
            <w:color w:val="888888"/>
            <w:spacing w:val="-2"/>
          </w:rPr>
          <w:t>lcc3265@bupt.edu.cn</w:t>
        </w:r>
      </w:hyperlink>
    </w:p>
    <w:p>
      <w:pPr>
        <w:spacing w:after="0"/>
        <w:jc w:val="center"/>
        <w:rPr>
          <w:rFonts w:ascii="Calibri"/>
        </w:rPr>
        <w:sectPr>
          <w:headerReference w:type="default" r:id="rId305"/>
          <w:footerReference w:type="default" r:id="rId306"/>
          <w:pgSz w:w="14400" w:h="10800" w:orient="landscape"/>
          <w:pgMar w:header="0" w:footer="0" w:top="1000" w:bottom="280" w:left="240" w:right="0"/>
        </w:sectPr>
      </w:pPr>
    </w:p>
    <w:p>
      <w:pPr>
        <w:pStyle w:val="BodyText"/>
        <w:spacing w:before="3"/>
        <w:rPr>
          <w:rFonts w:ascii="Calibri"/>
          <w:sz w:val="7"/>
        </w:rPr>
      </w:pPr>
    </w:p>
    <w:p>
      <w:pPr>
        <w:pStyle w:val="BodyText"/>
        <w:ind w:left="1207"/>
        <w:rPr>
          <w:rFonts w:ascii="Calibri"/>
          <w:sz w:val="20"/>
        </w:rPr>
      </w:pPr>
      <w:bookmarkStart w:name="知识点梳理" w:id="192"/>
      <w:bookmarkEnd w:id="192"/>
      <w:r>
        <w:rPr/>
      </w:r>
      <w:r>
        <w:rPr>
          <w:rFonts w:ascii="Calibri"/>
          <w:sz w:val="20"/>
        </w:rPr>
        <w:drawing>
          <wp:inline distT="0" distB="0" distL="0" distR="0">
            <wp:extent cx="7280119" cy="5940742"/>
            <wp:effectExtent l="0" t="0" r="0" b="0"/>
            <wp:docPr id="319" name="image48.jpeg"/>
            <wp:cNvGraphicFramePr>
              <a:graphicFrameLocks noChangeAspect="1"/>
            </wp:cNvGraphicFramePr>
            <a:graphic>
              <a:graphicData uri="http://schemas.openxmlformats.org/drawingml/2006/picture">
                <pic:pic>
                  <pic:nvPicPr>
                    <pic:cNvPr id="320" name="image48.jpeg"/>
                    <pic:cNvPicPr/>
                  </pic:nvPicPr>
                  <pic:blipFill>
                    <a:blip r:embed="rId309" cstate="print"/>
                    <a:stretch>
                      <a:fillRect/>
                    </a:stretch>
                  </pic:blipFill>
                  <pic:spPr>
                    <a:xfrm>
                      <a:off x="0" y="0"/>
                      <a:ext cx="7280119" cy="5940742"/>
                    </a:xfrm>
                    <a:prstGeom prst="rect">
                      <a:avLst/>
                    </a:prstGeom>
                  </pic:spPr>
                </pic:pic>
              </a:graphicData>
            </a:graphic>
          </wp:inline>
        </w:drawing>
      </w:r>
      <w:r>
        <w:rPr>
          <w:rFonts w:ascii="Calibri"/>
          <w:sz w:val="20"/>
        </w:rPr>
      </w:r>
    </w:p>
    <w:p>
      <w:pPr>
        <w:spacing w:after="0"/>
        <w:rPr>
          <w:rFonts w:ascii="Calibri"/>
          <w:sz w:val="20"/>
        </w:rPr>
        <w:sectPr>
          <w:headerReference w:type="default" r:id="rId307"/>
          <w:footerReference w:type="default" r:id="rId308"/>
          <w:pgSz w:w="14400" w:h="10800" w:orient="landscape"/>
          <w:pgMar w:header="138" w:footer="0" w:top="1000" w:bottom="0" w:left="240" w:right="0"/>
        </w:sectPr>
      </w:pPr>
    </w:p>
    <w:p>
      <w:pPr>
        <w:pStyle w:val="BodyText"/>
        <w:spacing w:before="3"/>
        <w:rPr>
          <w:rFonts w:ascii="Calibri"/>
          <w:sz w:val="4"/>
        </w:rPr>
      </w:pPr>
    </w:p>
    <w:p>
      <w:pPr>
        <w:pStyle w:val="BodyText"/>
        <w:ind w:left="1237"/>
        <w:rPr>
          <w:rFonts w:ascii="Calibri"/>
          <w:sz w:val="20"/>
        </w:rPr>
      </w:pPr>
      <w:bookmarkStart w:name="知识点梳理" w:id="193"/>
      <w:bookmarkEnd w:id="193"/>
      <w:r>
        <w:rPr/>
      </w:r>
      <w:r>
        <w:rPr>
          <w:rFonts w:ascii="Calibri"/>
          <w:sz w:val="20"/>
        </w:rPr>
        <w:drawing>
          <wp:inline distT="0" distB="0" distL="0" distR="0">
            <wp:extent cx="7194974" cy="6035040"/>
            <wp:effectExtent l="0" t="0" r="0" b="0"/>
            <wp:docPr id="321" name="image49.jpeg"/>
            <wp:cNvGraphicFramePr>
              <a:graphicFrameLocks noChangeAspect="1"/>
            </wp:cNvGraphicFramePr>
            <a:graphic>
              <a:graphicData uri="http://schemas.openxmlformats.org/drawingml/2006/picture">
                <pic:pic>
                  <pic:nvPicPr>
                    <pic:cNvPr id="322" name="image49.jpeg"/>
                    <pic:cNvPicPr/>
                  </pic:nvPicPr>
                  <pic:blipFill>
                    <a:blip r:embed="rId312" cstate="print"/>
                    <a:stretch>
                      <a:fillRect/>
                    </a:stretch>
                  </pic:blipFill>
                  <pic:spPr>
                    <a:xfrm>
                      <a:off x="0" y="0"/>
                      <a:ext cx="7194974" cy="6035040"/>
                    </a:xfrm>
                    <a:prstGeom prst="rect">
                      <a:avLst/>
                    </a:prstGeom>
                  </pic:spPr>
                </pic:pic>
              </a:graphicData>
            </a:graphic>
          </wp:inline>
        </w:drawing>
      </w:r>
      <w:r>
        <w:rPr>
          <w:rFonts w:ascii="Calibri"/>
          <w:sz w:val="20"/>
        </w:rPr>
      </w:r>
    </w:p>
    <w:p>
      <w:pPr>
        <w:spacing w:after="0"/>
        <w:rPr>
          <w:rFonts w:ascii="Calibri"/>
          <w:sz w:val="20"/>
        </w:rPr>
        <w:sectPr>
          <w:headerReference w:type="default" r:id="rId310"/>
          <w:footerReference w:type="default" r:id="rId311"/>
          <w:pgSz w:w="14400" w:h="10800" w:orient="landscape"/>
          <w:pgMar w:header="138" w:footer="0" w:top="1000" w:bottom="0" w:left="2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24"/>
        </w:rPr>
      </w:pPr>
    </w:p>
    <w:p>
      <w:pPr>
        <w:pStyle w:val="BodyText"/>
        <w:ind w:left="903"/>
        <w:rPr>
          <w:rFonts w:ascii="Calibri"/>
          <w:sz w:val="20"/>
        </w:rPr>
      </w:pPr>
      <w:bookmarkStart w:name="知识点梳理" w:id="194"/>
      <w:bookmarkEnd w:id="194"/>
      <w:r>
        <w:rPr/>
      </w:r>
      <w:r>
        <w:rPr>
          <w:rFonts w:ascii="Calibri"/>
          <w:sz w:val="20"/>
        </w:rPr>
        <w:drawing>
          <wp:inline distT="0" distB="0" distL="0" distR="0">
            <wp:extent cx="7802610" cy="3256407"/>
            <wp:effectExtent l="0" t="0" r="0" b="0"/>
            <wp:docPr id="323" name="image50.jpeg"/>
            <wp:cNvGraphicFramePr>
              <a:graphicFrameLocks noChangeAspect="1"/>
            </wp:cNvGraphicFramePr>
            <a:graphic>
              <a:graphicData uri="http://schemas.openxmlformats.org/drawingml/2006/picture">
                <pic:pic>
                  <pic:nvPicPr>
                    <pic:cNvPr id="324" name="image50.jpeg"/>
                    <pic:cNvPicPr/>
                  </pic:nvPicPr>
                  <pic:blipFill>
                    <a:blip r:embed="rId315" cstate="print"/>
                    <a:stretch>
                      <a:fillRect/>
                    </a:stretch>
                  </pic:blipFill>
                  <pic:spPr>
                    <a:xfrm>
                      <a:off x="0" y="0"/>
                      <a:ext cx="7802610" cy="3256407"/>
                    </a:xfrm>
                    <a:prstGeom prst="rect">
                      <a:avLst/>
                    </a:prstGeom>
                  </pic:spPr>
                </pic:pic>
              </a:graphicData>
            </a:graphic>
          </wp:inline>
        </w:drawing>
      </w:r>
      <w:r>
        <w:rPr>
          <w:rFonts w:ascii="Calibri"/>
          <w:sz w:val="20"/>
        </w:rPr>
      </w:r>
    </w:p>
    <w:p>
      <w:pPr>
        <w:spacing w:after="0"/>
        <w:rPr>
          <w:rFonts w:ascii="Calibri"/>
          <w:sz w:val="20"/>
        </w:rPr>
        <w:sectPr>
          <w:headerReference w:type="default" r:id="rId313"/>
          <w:footerReference w:type="default" r:id="rId314"/>
          <w:pgSz w:w="14400" w:h="10800" w:orient="landscape"/>
          <w:pgMar w:header="705" w:footer="0" w:top="1580" w:bottom="280" w:left="240" w:right="0"/>
        </w:sectPr>
      </w:pPr>
    </w:p>
    <w:p>
      <w:pPr>
        <w:pStyle w:val="BodyText"/>
        <w:rPr>
          <w:rFonts w:ascii="Calibri"/>
          <w:sz w:val="20"/>
        </w:rPr>
      </w:pPr>
    </w:p>
    <w:p>
      <w:pPr>
        <w:pStyle w:val="BodyText"/>
        <w:rPr>
          <w:rFonts w:ascii="Calibri"/>
          <w:sz w:val="20"/>
        </w:rPr>
      </w:pPr>
    </w:p>
    <w:p>
      <w:pPr>
        <w:pStyle w:val="BodyText"/>
        <w:spacing w:before="6"/>
        <w:rPr>
          <w:rFonts w:ascii="Calibri"/>
          <w:sz w:val="25"/>
        </w:rPr>
      </w:pPr>
    </w:p>
    <w:p>
      <w:pPr>
        <w:pStyle w:val="BodyText"/>
        <w:ind w:left="1278"/>
        <w:rPr>
          <w:rFonts w:ascii="Calibri"/>
          <w:sz w:val="20"/>
        </w:rPr>
      </w:pPr>
      <w:bookmarkStart w:name="知识点梳理" w:id="195"/>
      <w:bookmarkEnd w:id="195"/>
      <w:r>
        <w:rPr/>
      </w:r>
      <w:r>
        <w:rPr>
          <w:rFonts w:ascii="Calibri"/>
          <w:sz w:val="20"/>
        </w:rPr>
        <w:drawing>
          <wp:inline distT="0" distB="0" distL="0" distR="0">
            <wp:extent cx="7270900" cy="4705445"/>
            <wp:effectExtent l="0" t="0" r="0" b="0"/>
            <wp:docPr id="325" name="image51.png"/>
            <wp:cNvGraphicFramePr>
              <a:graphicFrameLocks noChangeAspect="1"/>
            </wp:cNvGraphicFramePr>
            <a:graphic>
              <a:graphicData uri="http://schemas.openxmlformats.org/drawingml/2006/picture">
                <pic:pic>
                  <pic:nvPicPr>
                    <pic:cNvPr id="326" name="image51.png"/>
                    <pic:cNvPicPr/>
                  </pic:nvPicPr>
                  <pic:blipFill>
                    <a:blip r:embed="rId318" cstate="print"/>
                    <a:stretch>
                      <a:fillRect/>
                    </a:stretch>
                  </pic:blipFill>
                  <pic:spPr>
                    <a:xfrm>
                      <a:off x="0" y="0"/>
                      <a:ext cx="7270900" cy="4705445"/>
                    </a:xfrm>
                    <a:prstGeom prst="rect">
                      <a:avLst/>
                    </a:prstGeom>
                  </pic:spPr>
                </pic:pic>
              </a:graphicData>
            </a:graphic>
          </wp:inline>
        </w:drawing>
      </w:r>
      <w:r>
        <w:rPr>
          <w:rFonts w:ascii="Calibri"/>
          <w:sz w:val="20"/>
        </w:rPr>
      </w:r>
    </w:p>
    <w:p>
      <w:pPr>
        <w:spacing w:after="0"/>
        <w:rPr>
          <w:rFonts w:ascii="Calibri"/>
          <w:sz w:val="20"/>
        </w:rPr>
        <w:sectPr>
          <w:headerReference w:type="default" r:id="rId316"/>
          <w:footerReference w:type="default" r:id="rId317"/>
          <w:pgSz w:w="14400" w:h="10800" w:orient="landscape"/>
          <w:pgMar w:header="478" w:footer="0" w:top="1340" w:bottom="280" w:left="240" w:right="0"/>
        </w:sectPr>
      </w:pPr>
    </w:p>
    <w:p>
      <w:pPr>
        <w:pStyle w:val="BodyText"/>
        <w:rPr>
          <w:rFonts w:ascii="Calibri"/>
          <w:sz w:val="20"/>
        </w:rPr>
      </w:pPr>
    </w:p>
    <w:p>
      <w:pPr>
        <w:pStyle w:val="BodyText"/>
        <w:rPr>
          <w:rFonts w:ascii="Calibri"/>
          <w:sz w:val="20"/>
        </w:rPr>
      </w:pPr>
    </w:p>
    <w:p>
      <w:pPr>
        <w:pStyle w:val="BodyText"/>
        <w:spacing w:before="5"/>
        <w:rPr>
          <w:rFonts w:ascii="Calibri"/>
          <w:sz w:val="25"/>
        </w:rPr>
      </w:pPr>
    </w:p>
    <w:p>
      <w:pPr>
        <w:pStyle w:val="ListParagraph"/>
        <w:numPr>
          <w:ilvl w:val="0"/>
          <w:numId w:val="10"/>
        </w:numPr>
        <w:tabs>
          <w:tab w:pos="1164" w:val="left" w:leader="none"/>
        </w:tabs>
        <w:spacing w:line="218" w:lineRule="auto" w:before="97" w:after="0"/>
        <w:ind w:left="1164" w:right="995" w:hanging="540"/>
        <w:jc w:val="both"/>
        <w:rPr>
          <w:rFonts w:ascii="Arial" w:hAnsi="Arial" w:eastAsia="Arial"/>
          <w:sz w:val="60"/>
        </w:rPr>
      </w:pPr>
      <w:bookmarkStart w:name="引    言" w:id="196"/>
      <w:bookmarkEnd w:id="196"/>
      <w:r>
        <w:rPr/>
      </w:r>
      <w:bookmarkStart w:name="引    言" w:id="197"/>
      <w:bookmarkEnd w:id="197"/>
      <w:r>
        <w:rPr>
          <w:spacing w:val="-2"/>
          <w:sz w:val="60"/>
        </w:rPr>
        <w:t>信息融合一词首先来源于美国，研究起源于军</w:t>
      </w:r>
      <w:r>
        <w:rPr>
          <w:spacing w:val="-2"/>
          <w:sz w:val="60"/>
        </w:rPr>
        <w:t>事系统建设的需要，至今已经成为多源信息综</w:t>
      </w:r>
      <w:r>
        <w:rPr>
          <w:spacing w:val="-2"/>
          <w:sz w:val="60"/>
        </w:rPr>
        <w:t>合处理的一项新技术。</w:t>
      </w:r>
    </w:p>
    <w:p>
      <w:pPr>
        <w:pStyle w:val="ListParagraph"/>
        <w:numPr>
          <w:ilvl w:val="0"/>
          <w:numId w:val="10"/>
        </w:numPr>
        <w:tabs>
          <w:tab w:pos="1164" w:val="left" w:leader="none"/>
        </w:tabs>
        <w:spacing w:line="218" w:lineRule="auto" w:before="205" w:after="0"/>
        <w:ind w:left="1164" w:right="995" w:hanging="540"/>
        <w:jc w:val="both"/>
        <w:rPr>
          <w:rFonts w:ascii="Arial" w:hAnsi="Arial" w:eastAsia="Arial"/>
          <w:sz w:val="60"/>
        </w:rPr>
      </w:pPr>
      <w:r>
        <w:rPr>
          <w:spacing w:val="-2"/>
          <w:sz w:val="60"/>
        </w:rPr>
        <w:t>它能将来自某一目标的多源信息加以智能化合</w:t>
      </w:r>
      <w:r>
        <w:rPr>
          <w:spacing w:val="-2"/>
          <w:sz w:val="60"/>
        </w:rPr>
        <w:t>成，产生比单一信息源更精确、更完整的估计</w:t>
      </w:r>
      <w:r>
        <w:rPr>
          <w:spacing w:val="-4"/>
          <w:sz w:val="60"/>
        </w:rPr>
        <w:t>和判断。</w:t>
      </w:r>
    </w:p>
    <w:p>
      <w:pPr>
        <w:pStyle w:val="ListParagraph"/>
        <w:numPr>
          <w:ilvl w:val="0"/>
          <w:numId w:val="10"/>
        </w:numPr>
        <w:tabs>
          <w:tab w:pos="1164" w:val="left" w:leader="none"/>
        </w:tabs>
        <w:spacing w:line="218" w:lineRule="auto" w:before="206" w:after="0"/>
        <w:ind w:left="1164" w:right="395" w:hanging="540"/>
        <w:jc w:val="left"/>
        <w:rPr>
          <w:rFonts w:ascii="Arial" w:hAnsi="Arial" w:eastAsia="Arial"/>
          <w:sz w:val="60"/>
        </w:rPr>
      </w:pPr>
      <w:r>
        <w:rPr>
          <w:spacing w:val="-2"/>
          <w:sz w:val="60"/>
        </w:rPr>
        <w:t>近年来，随着计算机和通信技术的不断发展，</w:t>
      </w:r>
      <w:r>
        <w:rPr>
          <w:spacing w:val="-2"/>
          <w:sz w:val="60"/>
        </w:rPr>
        <w:t> </w:t>
      </w:r>
      <w:r>
        <w:rPr>
          <w:spacing w:val="-2"/>
          <w:sz w:val="60"/>
        </w:rPr>
        <w:t>信息融合技术已引起了世界范围内的普遍关注，</w:t>
      </w:r>
      <w:r>
        <w:rPr>
          <w:spacing w:val="-2"/>
          <w:sz w:val="60"/>
        </w:rPr>
        <w:t>世界上一些发达国家已开发出一些实用系统。</w:t>
      </w:r>
    </w:p>
    <w:p>
      <w:pPr>
        <w:spacing w:after="0" w:line="218" w:lineRule="auto"/>
        <w:jc w:val="left"/>
        <w:rPr>
          <w:rFonts w:ascii="Arial" w:hAnsi="Arial" w:eastAsia="Arial"/>
          <w:sz w:val="60"/>
        </w:rPr>
        <w:sectPr>
          <w:headerReference w:type="default" r:id="rId319"/>
          <w:footerReference w:type="default" r:id="rId320"/>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12"/>
        <w:rPr>
          <w:sz w:val="18"/>
        </w:rPr>
      </w:pPr>
    </w:p>
    <w:p>
      <w:pPr>
        <w:pStyle w:val="ListParagraph"/>
        <w:numPr>
          <w:ilvl w:val="0"/>
          <w:numId w:val="10"/>
        </w:numPr>
        <w:tabs>
          <w:tab w:pos="1164" w:val="left" w:leader="none"/>
        </w:tabs>
        <w:spacing w:line="240" w:lineRule="auto" w:before="39" w:after="0"/>
        <w:ind w:left="1164" w:right="0" w:hanging="540"/>
        <w:jc w:val="left"/>
        <w:rPr>
          <w:rFonts w:ascii="Arial" w:hAnsi="Arial" w:eastAsia="Arial"/>
          <w:sz w:val="64"/>
        </w:rPr>
      </w:pPr>
      <w:bookmarkStart w:name="目  录" w:id="198"/>
      <w:bookmarkEnd w:id="198"/>
      <w:r>
        <w:rPr>
          <w:rFonts w:ascii="Calibri" w:hAnsi="Calibri" w:eastAsia="Calibri"/>
          <w:w w:val="95"/>
          <w:sz w:val="64"/>
        </w:rPr>
        <w:t>3.1</w:t>
      </w:r>
      <w:r>
        <w:rPr>
          <w:w w:val="95"/>
          <w:sz w:val="64"/>
        </w:rPr>
        <w:t>信</w:t>
      </w:r>
      <w:r>
        <w:rPr>
          <w:w w:val="95"/>
          <w:sz w:val="64"/>
        </w:rPr>
        <w:t>息</w:t>
      </w:r>
      <w:r>
        <w:rPr>
          <w:w w:val="95"/>
          <w:sz w:val="64"/>
        </w:rPr>
        <w:t>融</w:t>
      </w:r>
      <w:r>
        <w:rPr>
          <w:w w:val="95"/>
          <w:sz w:val="64"/>
        </w:rPr>
        <w:t>合</w:t>
      </w:r>
      <w:r>
        <w:rPr>
          <w:w w:val="95"/>
          <w:sz w:val="64"/>
        </w:rPr>
        <w:t>的</w:t>
      </w:r>
      <w:r>
        <w:rPr>
          <w:w w:val="95"/>
          <w:sz w:val="64"/>
        </w:rPr>
        <w:t>基</w:t>
      </w:r>
      <w:r>
        <w:rPr>
          <w:w w:val="95"/>
          <w:sz w:val="64"/>
        </w:rPr>
        <w:t>本</w:t>
      </w:r>
      <w:r>
        <w:rPr>
          <w:w w:val="95"/>
          <w:sz w:val="64"/>
        </w:rPr>
        <w:t>概</w:t>
      </w:r>
      <w:r>
        <w:rPr>
          <w:spacing w:val="-10"/>
          <w:w w:val="95"/>
          <w:sz w:val="64"/>
        </w:rPr>
        <w:t>念</w:t>
      </w:r>
    </w:p>
    <w:p>
      <w:pPr>
        <w:pStyle w:val="ListParagraph"/>
        <w:numPr>
          <w:ilvl w:val="0"/>
          <w:numId w:val="10"/>
        </w:numPr>
        <w:tabs>
          <w:tab w:pos="1164" w:val="left" w:leader="none"/>
        </w:tabs>
        <w:spacing w:line="240" w:lineRule="auto" w:before="102" w:after="0"/>
        <w:ind w:left="1164" w:right="0" w:hanging="540"/>
        <w:jc w:val="left"/>
        <w:rPr>
          <w:rFonts w:ascii="Arial" w:hAnsi="Arial" w:eastAsia="Arial"/>
          <w:sz w:val="64"/>
        </w:rPr>
      </w:pPr>
      <w:r>
        <w:rPr>
          <w:rFonts w:ascii="Calibri" w:hAnsi="Calibri" w:eastAsia="Calibri"/>
          <w:w w:val="95"/>
          <w:sz w:val="64"/>
        </w:rPr>
        <w:t>3.2</w:t>
      </w:r>
      <w:r>
        <w:rPr>
          <w:w w:val="95"/>
          <w:sz w:val="64"/>
        </w:rPr>
        <w:t>信</w:t>
      </w:r>
      <w:r>
        <w:rPr>
          <w:w w:val="95"/>
          <w:sz w:val="64"/>
        </w:rPr>
        <w:t>息</w:t>
      </w:r>
      <w:r>
        <w:rPr>
          <w:w w:val="95"/>
          <w:sz w:val="64"/>
        </w:rPr>
        <w:t>融</w:t>
      </w:r>
      <w:r>
        <w:rPr>
          <w:w w:val="95"/>
          <w:sz w:val="64"/>
        </w:rPr>
        <w:t>合</w:t>
      </w:r>
      <w:r>
        <w:rPr>
          <w:w w:val="95"/>
          <w:sz w:val="64"/>
        </w:rPr>
        <w:t>技</w:t>
      </w:r>
      <w:r>
        <w:rPr>
          <w:w w:val="95"/>
          <w:sz w:val="64"/>
        </w:rPr>
        <w:t>术</w:t>
      </w:r>
      <w:r>
        <w:rPr>
          <w:w w:val="95"/>
          <w:sz w:val="64"/>
        </w:rPr>
        <w:t>的</w:t>
      </w:r>
      <w:r>
        <w:rPr>
          <w:w w:val="95"/>
          <w:sz w:val="64"/>
        </w:rPr>
        <w:t>发</w:t>
      </w:r>
      <w:r>
        <w:rPr>
          <w:w w:val="95"/>
          <w:sz w:val="64"/>
        </w:rPr>
        <w:t>展</w:t>
      </w:r>
      <w:r>
        <w:rPr>
          <w:spacing w:val="-5"/>
          <w:w w:val="95"/>
          <w:sz w:val="64"/>
        </w:rPr>
        <w:t>状况</w:t>
      </w:r>
    </w:p>
    <w:p>
      <w:pPr>
        <w:pStyle w:val="ListParagraph"/>
        <w:numPr>
          <w:ilvl w:val="0"/>
          <w:numId w:val="10"/>
        </w:numPr>
        <w:tabs>
          <w:tab w:pos="1164" w:val="left" w:leader="none"/>
        </w:tabs>
        <w:spacing w:line="240" w:lineRule="auto" w:before="101" w:after="0"/>
        <w:ind w:left="1164" w:right="0" w:hanging="540"/>
        <w:jc w:val="left"/>
        <w:rPr>
          <w:rFonts w:ascii="Arial" w:hAnsi="Arial" w:eastAsia="Arial"/>
          <w:sz w:val="64"/>
        </w:rPr>
      </w:pPr>
      <w:r>
        <w:rPr>
          <w:rFonts w:ascii="Calibri" w:hAnsi="Calibri" w:eastAsia="Calibri"/>
          <w:w w:val="95"/>
          <w:sz w:val="64"/>
        </w:rPr>
        <w:t>3.3</w:t>
      </w:r>
      <w:r>
        <w:rPr>
          <w:w w:val="95"/>
          <w:sz w:val="64"/>
        </w:rPr>
        <w:t>典</w:t>
      </w:r>
      <w:r>
        <w:rPr>
          <w:w w:val="95"/>
          <w:sz w:val="64"/>
        </w:rPr>
        <w:t>型</w:t>
      </w:r>
      <w:r>
        <w:rPr>
          <w:w w:val="95"/>
          <w:sz w:val="64"/>
        </w:rPr>
        <w:t>信</w:t>
      </w:r>
      <w:r>
        <w:rPr>
          <w:w w:val="95"/>
          <w:sz w:val="64"/>
        </w:rPr>
        <w:t>息</w:t>
      </w:r>
      <w:r>
        <w:rPr>
          <w:w w:val="95"/>
          <w:sz w:val="64"/>
        </w:rPr>
        <w:t>融</w:t>
      </w:r>
      <w:r>
        <w:rPr>
          <w:w w:val="95"/>
          <w:sz w:val="64"/>
        </w:rPr>
        <w:t>合</w:t>
      </w:r>
      <w:r>
        <w:rPr>
          <w:w w:val="95"/>
          <w:sz w:val="64"/>
        </w:rPr>
        <w:t>系</w:t>
      </w:r>
      <w:r>
        <w:rPr>
          <w:w w:val="95"/>
          <w:sz w:val="64"/>
        </w:rPr>
        <w:t>统</w:t>
      </w:r>
      <w:r>
        <w:rPr>
          <w:w w:val="95"/>
          <w:sz w:val="64"/>
        </w:rPr>
        <w:t>介</w:t>
      </w:r>
      <w:r>
        <w:rPr>
          <w:spacing w:val="-10"/>
          <w:w w:val="95"/>
          <w:sz w:val="64"/>
        </w:rPr>
        <w:t>绍</w:t>
      </w:r>
    </w:p>
    <w:p>
      <w:pPr>
        <w:spacing w:after="0" w:line="240" w:lineRule="auto"/>
        <w:jc w:val="left"/>
        <w:rPr>
          <w:rFonts w:ascii="Arial" w:hAnsi="Arial" w:eastAsia="Arial"/>
          <w:sz w:val="64"/>
        </w:rPr>
        <w:sectPr>
          <w:headerReference w:type="default" r:id="rId321"/>
          <w:footerReference w:type="default" r:id="rId322"/>
          <w:pgSz w:w="14400" w:h="10800" w:orient="landscape"/>
          <w:pgMar w:header="890" w:footer="1100" w:top="1760" w:bottom="1280" w:left="240" w:right="0"/>
        </w:sectPr>
      </w:pPr>
    </w:p>
    <w:p>
      <w:pPr>
        <w:pStyle w:val="BodyText"/>
        <w:rPr>
          <w:sz w:val="20"/>
        </w:rPr>
      </w:pPr>
    </w:p>
    <w:p>
      <w:pPr>
        <w:pStyle w:val="BodyText"/>
        <w:rPr>
          <w:sz w:val="20"/>
        </w:rPr>
      </w:pPr>
    </w:p>
    <w:p>
      <w:pPr>
        <w:pStyle w:val="BodyText"/>
        <w:spacing w:before="2"/>
        <w:rPr>
          <w:sz w:val="15"/>
        </w:rPr>
      </w:pPr>
    </w:p>
    <w:p>
      <w:pPr>
        <w:pStyle w:val="ListParagraph"/>
        <w:numPr>
          <w:ilvl w:val="0"/>
          <w:numId w:val="10"/>
        </w:numPr>
        <w:tabs>
          <w:tab w:pos="1164" w:val="left" w:leader="none"/>
        </w:tabs>
        <w:spacing w:line="211" w:lineRule="auto" w:before="116" w:after="0"/>
        <w:ind w:left="1164" w:right="1479" w:hanging="540"/>
        <w:jc w:val="left"/>
        <w:rPr>
          <w:rFonts w:ascii="Arial" w:hAnsi="Arial" w:eastAsia="Arial"/>
          <w:sz w:val="64"/>
        </w:rPr>
      </w:pPr>
      <w:bookmarkStart w:name="3.1信息融合的基本概念" w:id="199"/>
      <w:bookmarkEnd w:id="199"/>
      <w:r>
        <w:rPr/>
      </w:r>
      <w:bookmarkStart w:name="3.1信息融合的基本概念" w:id="200"/>
      <w:bookmarkEnd w:id="200"/>
      <w:r>
        <w:rPr>
          <w:spacing w:val="-2"/>
          <w:sz w:val="64"/>
        </w:rPr>
        <w:t>左</w:t>
      </w:r>
      <w:r>
        <w:rPr>
          <w:spacing w:val="-2"/>
          <w:sz w:val="64"/>
        </w:rPr>
        <w:t>眼</w:t>
      </w:r>
      <w:r>
        <w:rPr>
          <w:spacing w:val="-2"/>
          <w:sz w:val="64"/>
        </w:rPr>
        <w:t>看</w:t>
      </w:r>
      <w:r>
        <w:rPr>
          <w:spacing w:val="-2"/>
          <w:sz w:val="64"/>
        </w:rPr>
        <w:t>，</w:t>
      </w:r>
      <w:r>
        <w:rPr>
          <w:spacing w:val="-2"/>
          <w:sz w:val="64"/>
        </w:rPr>
        <w:t>右</w:t>
      </w:r>
      <w:r>
        <w:rPr>
          <w:spacing w:val="-2"/>
          <w:sz w:val="64"/>
        </w:rPr>
        <w:t>眼</w:t>
      </w:r>
      <w:r>
        <w:rPr>
          <w:spacing w:val="-2"/>
          <w:sz w:val="64"/>
        </w:rPr>
        <w:t>看</w:t>
      </w:r>
      <w:r>
        <w:rPr>
          <w:spacing w:val="-2"/>
          <w:sz w:val="64"/>
        </w:rPr>
        <w:t>，</w:t>
      </w:r>
      <w:r>
        <w:rPr>
          <w:spacing w:val="-2"/>
          <w:sz w:val="64"/>
        </w:rPr>
        <w:t>最</w:t>
      </w:r>
      <w:r>
        <w:rPr>
          <w:spacing w:val="-2"/>
          <w:sz w:val="64"/>
        </w:rPr>
        <w:t>后</w:t>
      </w:r>
      <w:r>
        <w:rPr>
          <w:spacing w:val="-2"/>
          <w:sz w:val="64"/>
        </w:rPr>
        <w:t>在</w:t>
      </w:r>
      <w:r>
        <w:rPr>
          <w:spacing w:val="-2"/>
          <w:sz w:val="64"/>
        </w:rPr>
        <w:t>大</w:t>
      </w:r>
      <w:r>
        <w:rPr>
          <w:spacing w:val="-2"/>
          <w:sz w:val="64"/>
        </w:rPr>
        <w:t>脑</w:t>
      </w:r>
      <w:r>
        <w:rPr>
          <w:spacing w:val="-2"/>
          <w:sz w:val="64"/>
        </w:rPr>
        <w:t>中</w:t>
      </w:r>
      <w:r>
        <w:rPr>
          <w:spacing w:val="-2"/>
          <w:sz w:val="64"/>
        </w:rPr>
        <w:t>融</w:t>
      </w:r>
      <w:r>
        <w:rPr>
          <w:spacing w:val="-2"/>
          <w:sz w:val="64"/>
        </w:rPr>
        <w:t>合为</w:t>
      </w:r>
      <w:r>
        <w:rPr>
          <w:spacing w:val="-2"/>
          <w:sz w:val="64"/>
        </w:rPr>
        <w:t>统</w:t>
      </w:r>
      <w:r>
        <w:rPr>
          <w:spacing w:val="-2"/>
          <w:sz w:val="64"/>
        </w:rPr>
        <w:t>一</w:t>
      </w:r>
      <w:r>
        <w:rPr>
          <w:spacing w:val="-2"/>
          <w:sz w:val="64"/>
        </w:rPr>
        <w:t>的</w:t>
      </w:r>
      <w:r>
        <w:rPr>
          <w:spacing w:val="-2"/>
          <w:sz w:val="64"/>
        </w:rPr>
        <w:t>印</w:t>
      </w:r>
      <w:r>
        <w:rPr>
          <w:spacing w:val="-2"/>
          <w:sz w:val="64"/>
        </w:rPr>
        <w:t>象</w:t>
      </w:r>
      <w:r>
        <w:rPr>
          <w:spacing w:val="-2"/>
          <w:sz w:val="64"/>
        </w:rPr>
        <w:t>；</w:t>
      </w:r>
    </w:p>
    <w:p>
      <w:pPr>
        <w:pStyle w:val="ListParagraph"/>
        <w:numPr>
          <w:ilvl w:val="0"/>
          <w:numId w:val="10"/>
        </w:numPr>
        <w:tabs>
          <w:tab w:pos="1164" w:val="left" w:leader="none"/>
        </w:tabs>
        <w:spacing w:line="211" w:lineRule="auto" w:before="247" w:after="0"/>
        <w:ind w:left="1164" w:right="1479" w:hanging="540"/>
        <w:jc w:val="left"/>
        <w:rPr>
          <w:rFonts w:ascii="Arial" w:hAnsi="Arial" w:eastAsia="Arial"/>
          <w:sz w:val="64"/>
        </w:rPr>
      </w:pPr>
      <w:r>
        <w:rPr>
          <w:spacing w:val="-2"/>
          <w:sz w:val="64"/>
        </w:rPr>
        <w:t>左</w:t>
      </w:r>
      <w:r>
        <w:rPr>
          <w:spacing w:val="-2"/>
          <w:sz w:val="64"/>
        </w:rPr>
        <w:t>耳</w:t>
      </w:r>
      <w:r>
        <w:rPr>
          <w:spacing w:val="-2"/>
          <w:sz w:val="64"/>
        </w:rPr>
        <w:t>听</w:t>
      </w:r>
      <w:r>
        <w:rPr>
          <w:spacing w:val="-2"/>
          <w:sz w:val="64"/>
        </w:rPr>
        <w:t>，</w:t>
      </w:r>
      <w:r>
        <w:rPr>
          <w:spacing w:val="-2"/>
          <w:sz w:val="64"/>
        </w:rPr>
        <w:t>右</w:t>
      </w:r>
      <w:r>
        <w:rPr>
          <w:spacing w:val="-2"/>
          <w:sz w:val="64"/>
        </w:rPr>
        <w:t>耳</w:t>
      </w:r>
      <w:r>
        <w:rPr>
          <w:spacing w:val="-2"/>
          <w:sz w:val="64"/>
        </w:rPr>
        <w:t>听</w:t>
      </w:r>
      <w:r>
        <w:rPr>
          <w:spacing w:val="-2"/>
          <w:sz w:val="64"/>
        </w:rPr>
        <w:t>，</w:t>
      </w:r>
      <w:r>
        <w:rPr>
          <w:spacing w:val="-2"/>
          <w:sz w:val="64"/>
        </w:rPr>
        <w:t>最</w:t>
      </w:r>
      <w:r>
        <w:rPr>
          <w:spacing w:val="-2"/>
          <w:sz w:val="64"/>
        </w:rPr>
        <w:t>后</w:t>
      </w:r>
      <w:r>
        <w:rPr>
          <w:spacing w:val="-2"/>
          <w:sz w:val="64"/>
        </w:rPr>
        <w:t>也</w:t>
      </w:r>
      <w:r>
        <w:rPr>
          <w:spacing w:val="-2"/>
          <w:sz w:val="64"/>
        </w:rPr>
        <w:t>在</w:t>
      </w:r>
      <w:r>
        <w:rPr>
          <w:spacing w:val="-2"/>
          <w:sz w:val="64"/>
        </w:rPr>
        <w:t>大</w:t>
      </w:r>
      <w:r>
        <w:rPr>
          <w:spacing w:val="-2"/>
          <w:sz w:val="64"/>
        </w:rPr>
        <w:t>脑</w:t>
      </w:r>
      <w:r>
        <w:rPr>
          <w:spacing w:val="-2"/>
          <w:sz w:val="64"/>
        </w:rPr>
        <w:t>中</w:t>
      </w:r>
      <w:r>
        <w:rPr>
          <w:spacing w:val="-2"/>
          <w:sz w:val="64"/>
        </w:rPr>
        <w:t>融合</w:t>
      </w:r>
      <w:r>
        <w:rPr>
          <w:spacing w:val="-2"/>
          <w:sz w:val="64"/>
        </w:rPr>
        <w:t>为</w:t>
      </w:r>
      <w:r>
        <w:rPr>
          <w:spacing w:val="-2"/>
          <w:sz w:val="64"/>
        </w:rPr>
        <w:t>统</w:t>
      </w:r>
      <w:r>
        <w:rPr>
          <w:spacing w:val="-2"/>
          <w:sz w:val="64"/>
        </w:rPr>
        <w:t>一</w:t>
      </w:r>
      <w:r>
        <w:rPr>
          <w:spacing w:val="-2"/>
          <w:sz w:val="64"/>
        </w:rPr>
        <w:t>的</w:t>
      </w:r>
      <w:r>
        <w:rPr>
          <w:spacing w:val="-2"/>
          <w:sz w:val="64"/>
        </w:rPr>
        <w:t>声</w:t>
      </w:r>
      <w:r>
        <w:rPr>
          <w:spacing w:val="-2"/>
          <w:sz w:val="64"/>
        </w:rPr>
        <w:t>音</w:t>
      </w:r>
      <w:r>
        <w:rPr>
          <w:spacing w:val="-2"/>
          <w:sz w:val="64"/>
        </w:rPr>
        <w:t>；</w:t>
      </w:r>
    </w:p>
    <w:p>
      <w:pPr>
        <w:pStyle w:val="ListParagraph"/>
        <w:numPr>
          <w:ilvl w:val="0"/>
          <w:numId w:val="10"/>
        </w:numPr>
        <w:tabs>
          <w:tab w:pos="1164" w:val="left" w:leader="none"/>
        </w:tabs>
        <w:spacing w:line="211" w:lineRule="auto" w:before="246" w:after="0"/>
        <w:ind w:left="1164" w:right="1235" w:hanging="540"/>
        <w:jc w:val="left"/>
        <w:rPr>
          <w:rFonts w:ascii="Arial" w:hAnsi="Arial" w:eastAsia="Arial"/>
          <w:sz w:val="64"/>
        </w:rPr>
      </w:pPr>
      <w:r>
        <w:rPr>
          <w:spacing w:val="-2"/>
          <w:sz w:val="64"/>
        </w:rPr>
        <w:t>同</w:t>
      </w:r>
      <w:r>
        <w:rPr>
          <w:spacing w:val="-2"/>
          <w:sz w:val="64"/>
        </w:rPr>
        <w:t>理</w:t>
      </w:r>
      <w:r>
        <w:rPr>
          <w:spacing w:val="-2"/>
          <w:sz w:val="64"/>
        </w:rPr>
        <w:t>，</w:t>
      </w:r>
      <w:r>
        <w:rPr>
          <w:spacing w:val="-2"/>
          <w:sz w:val="64"/>
        </w:rPr>
        <w:t>人</w:t>
      </w:r>
      <w:r>
        <w:rPr>
          <w:spacing w:val="-2"/>
          <w:sz w:val="64"/>
        </w:rPr>
        <w:t>类</w:t>
      </w:r>
      <w:r>
        <w:rPr>
          <w:spacing w:val="-2"/>
          <w:sz w:val="64"/>
        </w:rPr>
        <w:t>的</w:t>
      </w:r>
      <w:r>
        <w:rPr>
          <w:spacing w:val="-2"/>
          <w:sz w:val="64"/>
        </w:rPr>
        <w:t>视</w:t>
      </w:r>
      <w:r>
        <w:rPr>
          <w:spacing w:val="-2"/>
          <w:sz w:val="64"/>
        </w:rPr>
        <w:t>觉</w:t>
      </w:r>
      <w:r>
        <w:rPr>
          <w:spacing w:val="-2"/>
          <w:sz w:val="64"/>
        </w:rPr>
        <w:t>、</w:t>
      </w:r>
      <w:r>
        <w:rPr>
          <w:spacing w:val="-2"/>
          <w:sz w:val="64"/>
        </w:rPr>
        <w:t>听</w:t>
      </w:r>
      <w:r>
        <w:rPr>
          <w:spacing w:val="-2"/>
          <w:sz w:val="64"/>
        </w:rPr>
        <w:t>觉</w:t>
      </w:r>
      <w:r>
        <w:rPr>
          <w:spacing w:val="-2"/>
          <w:sz w:val="64"/>
        </w:rPr>
        <w:t>、</w:t>
      </w:r>
      <w:r>
        <w:rPr>
          <w:spacing w:val="-2"/>
          <w:sz w:val="64"/>
        </w:rPr>
        <w:t>触</w:t>
      </w:r>
      <w:r>
        <w:rPr>
          <w:spacing w:val="-2"/>
          <w:sz w:val="64"/>
        </w:rPr>
        <w:t>觉</w:t>
      </w:r>
      <w:r>
        <w:rPr>
          <w:spacing w:val="-2"/>
          <w:sz w:val="64"/>
        </w:rPr>
        <w:t>、</w:t>
      </w:r>
      <w:r>
        <w:rPr>
          <w:spacing w:val="-2"/>
          <w:sz w:val="64"/>
        </w:rPr>
        <w:t>嗅</w:t>
      </w:r>
      <w:r>
        <w:rPr>
          <w:spacing w:val="-2"/>
          <w:sz w:val="64"/>
        </w:rPr>
        <w:t>觉</w:t>
      </w:r>
      <w:r>
        <w:rPr>
          <w:spacing w:val="-2"/>
          <w:sz w:val="64"/>
        </w:rPr>
        <w:t>、</w:t>
      </w:r>
      <w:r>
        <w:rPr>
          <w:spacing w:val="-2"/>
          <w:sz w:val="64"/>
        </w:rPr>
        <w:t>味</w:t>
      </w:r>
      <w:r>
        <w:rPr>
          <w:spacing w:val="-2"/>
          <w:sz w:val="64"/>
        </w:rPr>
        <w:t>觉</w:t>
      </w:r>
      <w:r>
        <w:rPr>
          <w:rFonts w:ascii="Calibri" w:hAnsi="Calibri" w:eastAsia="Calibri"/>
          <w:spacing w:val="-2"/>
          <w:sz w:val="64"/>
        </w:rPr>
        <w:t>……</w:t>
      </w:r>
      <w:r>
        <w:rPr>
          <w:spacing w:val="-2"/>
          <w:sz w:val="64"/>
        </w:rPr>
        <w:t>不</w:t>
      </w:r>
      <w:r>
        <w:rPr>
          <w:spacing w:val="-2"/>
          <w:sz w:val="64"/>
        </w:rPr>
        <w:t>同</w:t>
      </w:r>
      <w:r>
        <w:rPr>
          <w:spacing w:val="-2"/>
          <w:sz w:val="64"/>
        </w:rPr>
        <w:t>感</w:t>
      </w:r>
      <w:r>
        <w:rPr>
          <w:spacing w:val="-2"/>
          <w:sz w:val="64"/>
        </w:rPr>
        <w:t>觉</w:t>
      </w:r>
      <w:r>
        <w:rPr>
          <w:spacing w:val="-2"/>
          <w:sz w:val="64"/>
        </w:rPr>
        <w:t>通</w:t>
      </w:r>
      <w:r>
        <w:rPr>
          <w:spacing w:val="-2"/>
          <w:sz w:val="64"/>
        </w:rPr>
        <w:t>道</w:t>
      </w:r>
      <w:r>
        <w:rPr>
          <w:spacing w:val="-2"/>
          <w:sz w:val="64"/>
        </w:rPr>
        <w:t>的</w:t>
      </w:r>
      <w:r>
        <w:rPr>
          <w:spacing w:val="-2"/>
          <w:sz w:val="64"/>
        </w:rPr>
        <w:t>信</w:t>
      </w:r>
      <w:r>
        <w:rPr>
          <w:spacing w:val="-2"/>
          <w:sz w:val="64"/>
        </w:rPr>
        <w:t>息</w:t>
      </w:r>
      <w:r>
        <w:rPr>
          <w:spacing w:val="-2"/>
          <w:sz w:val="64"/>
        </w:rPr>
        <w:t>都</w:t>
      </w:r>
      <w:r>
        <w:rPr>
          <w:spacing w:val="-2"/>
          <w:sz w:val="64"/>
        </w:rPr>
        <w:t>要</w:t>
      </w:r>
      <w:r>
        <w:rPr>
          <w:spacing w:val="-2"/>
          <w:sz w:val="64"/>
        </w:rPr>
        <w:t>经</w:t>
      </w:r>
      <w:r>
        <w:rPr>
          <w:spacing w:val="-2"/>
          <w:sz w:val="64"/>
        </w:rPr>
        <w:t>过</w:t>
      </w:r>
      <w:r>
        <w:rPr>
          <w:spacing w:val="-2"/>
          <w:sz w:val="64"/>
        </w:rPr>
        <w:t>大</w:t>
      </w:r>
      <w:r>
        <w:rPr>
          <w:spacing w:val="-2"/>
          <w:sz w:val="64"/>
        </w:rPr>
        <w:t>脑</w:t>
      </w:r>
    </w:p>
    <w:p>
      <w:pPr>
        <w:pStyle w:val="BodyText"/>
        <w:spacing w:line="788" w:lineRule="exact"/>
        <w:ind w:left="1164"/>
      </w:pPr>
      <w:r>
        <w:rPr>
          <w:w w:val="95"/>
        </w:rPr>
        <w:t>做</w:t>
      </w:r>
      <w:r>
        <w:rPr>
          <w:rFonts w:ascii="Calibri" w:hAnsi="Calibri" w:eastAsia="Calibri"/>
          <w:w w:val="95"/>
        </w:rPr>
        <w:t>“</w:t>
      </w:r>
      <w:r>
        <w:rPr>
          <w:w w:val="95"/>
        </w:rPr>
        <w:t>信</w:t>
      </w:r>
      <w:r>
        <w:rPr>
          <w:w w:val="95"/>
        </w:rPr>
        <w:t>息</w:t>
      </w:r>
      <w:r>
        <w:rPr>
          <w:w w:val="95"/>
        </w:rPr>
        <w:t>融</w:t>
      </w:r>
      <w:r>
        <w:rPr>
          <w:w w:val="95"/>
        </w:rPr>
        <w:t>合</w:t>
      </w:r>
      <w:r>
        <w:rPr>
          <w:rFonts w:ascii="Calibri" w:hAnsi="Calibri" w:eastAsia="Calibri"/>
          <w:w w:val="95"/>
        </w:rPr>
        <w:t>”</w:t>
      </w:r>
      <w:r>
        <w:rPr>
          <w:w w:val="95"/>
        </w:rPr>
        <w:t>，</w:t>
      </w:r>
      <w:r>
        <w:rPr>
          <w:w w:val="95"/>
        </w:rPr>
        <w:t>从</w:t>
      </w:r>
      <w:r>
        <w:rPr>
          <w:w w:val="95"/>
        </w:rPr>
        <w:t>而</w:t>
      </w:r>
      <w:r>
        <w:rPr>
          <w:w w:val="95"/>
        </w:rPr>
        <w:t>形</w:t>
      </w:r>
      <w:r>
        <w:rPr>
          <w:w w:val="95"/>
        </w:rPr>
        <w:t>成</w:t>
      </w:r>
      <w:r>
        <w:rPr>
          <w:w w:val="95"/>
        </w:rPr>
        <w:t>综</w:t>
      </w:r>
      <w:r>
        <w:rPr>
          <w:w w:val="95"/>
        </w:rPr>
        <w:t>合</w:t>
      </w:r>
      <w:r>
        <w:rPr>
          <w:w w:val="95"/>
        </w:rPr>
        <w:t>的</w:t>
      </w:r>
      <w:r>
        <w:rPr>
          <w:w w:val="95"/>
        </w:rPr>
        <w:t>判</w:t>
      </w:r>
      <w:r>
        <w:rPr>
          <w:w w:val="95"/>
        </w:rPr>
        <w:t>断</w:t>
      </w:r>
      <w:r>
        <w:rPr>
          <w:w w:val="95"/>
        </w:rPr>
        <w:t>或</w:t>
      </w:r>
      <w:r>
        <w:rPr>
          <w:w w:val="95"/>
        </w:rPr>
        <w:t>概</w:t>
      </w:r>
      <w:r>
        <w:rPr>
          <w:w w:val="95"/>
        </w:rPr>
        <w:t>念</w:t>
      </w:r>
      <w:r>
        <w:rPr>
          <w:spacing w:val="-10"/>
          <w:w w:val="95"/>
        </w:rPr>
        <w:t>。</w:t>
      </w:r>
    </w:p>
    <w:p>
      <w:pPr>
        <w:spacing w:after="0" w:line="788" w:lineRule="exact"/>
        <w:sectPr>
          <w:headerReference w:type="default" r:id="rId323"/>
          <w:footerReference w:type="default" r:id="rId324"/>
          <w:pgSz w:w="14400" w:h="10800" w:orient="landscape"/>
          <w:pgMar w:header="890" w:footer="1100" w:top="186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0"/>
          <w:numId w:val="10"/>
        </w:numPr>
        <w:tabs>
          <w:tab w:pos="1164" w:val="left" w:leader="none"/>
        </w:tabs>
        <w:spacing w:line="194" w:lineRule="auto" w:before="161" w:after="0"/>
        <w:ind w:left="1164" w:right="1479" w:hanging="540"/>
        <w:jc w:val="both"/>
        <w:rPr>
          <w:rFonts w:ascii="Arial" w:hAnsi="Arial" w:eastAsia="Arial"/>
          <w:sz w:val="64"/>
        </w:rPr>
      </w:pPr>
      <w:bookmarkStart w:name="幻灯片编号 9" w:id="201"/>
      <w:bookmarkEnd w:id="201"/>
      <w:r>
        <w:rPr/>
      </w:r>
      <w:bookmarkStart w:name="幻灯片编号 9" w:id="202"/>
      <w:bookmarkEnd w:id="202"/>
      <w:r>
        <w:rPr>
          <w:spacing w:val="-2"/>
          <w:sz w:val="64"/>
        </w:rPr>
        <w:t>人</w:t>
      </w:r>
      <w:r>
        <w:rPr>
          <w:spacing w:val="-2"/>
          <w:sz w:val="64"/>
        </w:rPr>
        <w:t>非</w:t>
      </w:r>
      <w:r>
        <w:rPr>
          <w:spacing w:val="-2"/>
          <w:sz w:val="64"/>
        </w:rPr>
        <w:t>常</w:t>
      </w:r>
      <w:r>
        <w:rPr>
          <w:spacing w:val="-2"/>
          <w:sz w:val="64"/>
        </w:rPr>
        <w:t>自</w:t>
      </w:r>
      <w:r>
        <w:rPr>
          <w:spacing w:val="-2"/>
          <w:sz w:val="64"/>
        </w:rPr>
        <w:t>然</w:t>
      </w:r>
      <w:r>
        <w:rPr>
          <w:spacing w:val="-2"/>
          <w:sz w:val="64"/>
        </w:rPr>
        <w:t>地</w:t>
      </w:r>
      <w:r>
        <w:rPr>
          <w:spacing w:val="-2"/>
          <w:sz w:val="64"/>
        </w:rPr>
        <w:t>运</w:t>
      </w:r>
      <w:r>
        <w:rPr>
          <w:spacing w:val="-2"/>
          <w:sz w:val="64"/>
        </w:rPr>
        <w:t>用</w:t>
      </w:r>
      <w:r>
        <w:rPr>
          <w:spacing w:val="-2"/>
          <w:sz w:val="64"/>
        </w:rPr>
        <w:t>这</w:t>
      </w:r>
      <w:r>
        <w:rPr>
          <w:spacing w:val="-2"/>
          <w:sz w:val="64"/>
        </w:rPr>
        <w:t>一</w:t>
      </w:r>
      <w:r>
        <w:rPr>
          <w:spacing w:val="-2"/>
          <w:sz w:val="64"/>
        </w:rPr>
        <w:t>能</w:t>
      </w:r>
      <w:r>
        <w:rPr>
          <w:spacing w:val="-2"/>
          <w:sz w:val="64"/>
        </w:rPr>
        <w:t>力</w:t>
      </w:r>
      <w:r>
        <w:rPr>
          <w:spacing w:val="-2"/>
          <w:sz w:val="64"/>
        </w:rPr>
        <w:t>把</w:t>
      </w:r>
      <w:r>
        <w:rPr>
          <w:spacing w:val="-2"/>
          <w:sz w:val="64"/>
        </w:rPr>
        <w:t>来</w:t>
      </w:r>
      <w:r>
        <w:rPr>
          <w:spacing w:val="-2"/>
          <w:sz w:val="64"/>
        </w:rPr>
        <w:t>自</w:t>
      </w:r>
      <w:r>
        <w:rPr>
          <w:spacing w:val="-2"/>
          <w:sz w:val="64"/>
        </w:rPr>
        <w:t>人体</w:t>
      </w:r>
      <w:r>
        <w:rPr>
          <w:spacing w:val="-2"/>
          <w:sz w:val="64"/>
        </w:rPr>
        <w:t>各</w:t>
      </w:r>
      <w:r>
        <w:rPr>
          <w:spacing w:val="-2"/>
          <w:sz w:val="64"/>
        </w:rPr>
        <w:t>个</w:t>
      </w:r>
      <w:r>
        <w:rPr>
          <w:spacing w:val="-2"/>
          <w:sz w:val="64"/>
        </w:rPr>
        <w:t>传</w:t>
      </w:r>
      <w:r>
        <w:rPr>
          <w:spacing w:val="-2"/>
          <w:sz w:val="64"/>
        </w:rPr>
        <w:t>感</w:t>
      </w:r>
      <w:r>
        <w:rPr>
          <w:spacing w:val="-2"/>
          <w:sz w:val="64"/>
        </w:rPr>
        <w:t>器</w:t>
      </w:r>
      <w:r>
        <w:rPr>
          <w:spacing w:val="-2"/>
          <w:sz w:val="64"/>
        </w:rPr>
        <w:t>的</w:t>
      </w:r>
      <w:r>
        <w:rPr>
          <w:spacing w:val="-2"/>
          <w:sz w:val="64"/>
        </w:rPr>
        <w:t>信</w:t>
      </w:r>
      <w:r>
        <w:rPr>
          <w:spacing w:val="-2"/>
          <w:sz w:val="64"/>
        </w:rPr>
        <w:t>息</w:t>
      </w:r>
      <w:r>
        <w:rPr>
          <w:spacing w:val="-2"/>
          <w:sz w:val="64"/>
        </w:rPr>
        <w:t>组</w:t>
      </w:r>
      <w:r>
        <w:rPr>
          <w:spacing w:val="-2"/>
          <w:sz w:val="64"/>
        </w:rPr>
        <w:t>合</w:t>
      </w:r>
      <w:r>
        <w:rPr>
          <w:spacing w:val="-2"/>
          <w:sz w:val="64"/>
        </w:rPr>
        <w:t>起</w:t>
      </w:r>
      <w:r>
        <w:rPr>
          <w:spacing w:val="-2"/>
          <w:sz w:val="64"/>
        </w:rPr>
        <w:t>来</w:t>
      </w:r>
      <w:r>
        <w:rPr>
          <w:spacing w:val="-2"/>
          <w:sz w:val="64"/>
        </w:rPr>
        <w:t>去</w:t>
      </w:r>
      <w:r>
        <w:rPr>
          <w:spacing w:val="-2"/>
          <w:sz w:val="64"/>
        </w:rPr>
        <w:t>估</w:t>
      </w:r>
      <w:r>
        <w:rPr>
          <w:spacing w:val="-2"/>
          <w:sz w:val="64"/>
        </w:rPr>
        <w:t>计</w:t>
      </w:r>
      <w:r>
        <w:rPr>
          <w:spacing w:val="-2"/>
          <w:sz w:val="64"/>
        </w:rPr>
        <w:t>、</w:t>
      </w:r>
      <w:r>
        <w:rPr>
          <w:spacing w:val="-2"/>
          <w:sz w:val="64"/>
        </w:rPr>
        <w:t>理解</w:t>
      </w:r>
      <w:r>
        <w:rPr>
          <w:spacing w:val="-2"/>
          <w:sz w:val="64"/>
        </w:rPr>
        <w:t>周</w:t>
      </w:r>
      <w:r>
        <w:rPr>
          <w:spacing w:val="-2"/>
          <w:sz w:val="64"/>
        </w:rPr>
        <w:t>围</w:t>
      </w:r>
      <w:r>
        <w:rPr>
          <w:spacing w:val="-2"/>
          <w:sz w:val="64"/>
        </w:rPr>
        <w:t>环</w:t>
      </w:r>
      <w:r>
        <w:rPr>
          <w:spacing w:val="-2"/>
          <w:sz w:val="64"/>
        </w:rPr>
        <w:t>境</w:t>
      </w:r>
      <w:r>
        <w:rPr>
          <w:spacing w:val="-2"/>
          <w:sz w:val="64"/>
        </w:rPr>
        <w:t>和</w:t>
      </w:r>
      <w:r>
        <w:rPr>
          <w:spacing w:val="-2"/>
          <w:sz w:val="64"/>
        </w:rPr>
        <w:t>正</w:t>
      </w:r>
      <w:r>
        <w:rPr>
          <w:spacing w:val="-2"/>
          <w:sz w:val="64"/>
        </w:rPr>
        <w:t>在</w:t>
      </w:r>
      <w:r>
        <w:rPr>
          <w:spacing w:val="-2"/>
          <w:sz w:val="64"/>
        </w:rPr>
        <w:t>发</w:t>
      </w:r>
      <w:r>
        <w:rPr>
          <w:spacing w:val="-2"/>
          <w:sz w:val="64"/>
        </w:rPr>
        <w:t>生</w:t>
      </w:r>
      <w:r>
        <w:rPr>
          <w:spacing w:val="-2"/>
          <w:sz w:val="64"/>
        </w:rPr>
        <w:t>的</w:t>
      </w:r>
      <w:r>
        <w:rPr>
          <w:spacing w:val="-2"/>
          <w:sz w:val="64"/>
        </w:rPr>
        <w:t>事</w:t>
      </w:r>
      <w:r>
        <w:rPr>
          <w:spacing w:val="-2"/>
          <w:sz w:val="64"/>
        </w:rPr>
        <w:t>件</w:t>
      </w:r>
      <w:r>
        <w:rPr>
          <w:spacing w:val="-2"/>
          <w:sz w:val="64"/>
        </w:rPr>
        <w:t>。</w:t>
      </w:r>
    </w:p>
    <w:p>
      <w:pPr>
        <w:pStyle w:val="ListParagraph"/>
        <w:numPr>
          <w:ilvl w:val="0"/>
          <w:numId w:val="10"/>
        </w:numPr>
        <w:tabs>
          <w:tab w:pos="1164" w:val="left" w:leader="none"/>
        </w:tabs>
        <w:spacing w:line="199" w:lineRule="auto" w:before="222" w:after="0"/>
        <w:ind w:left="1164" w:right="841" w:hanging="540"/>
        <w:jc w:val="left"/>
        <w:rPr>
          <w:rFonts w:ascii="Arial" w:hAnsi="Arial" w:eastAsia="Arial"/>
          <w:sz w:val="64"/>
        </w:rPr>
      </w:pPr>
      <w:r>
        <w:rPr>
          <w:spacing w:val="-2"/>
          <w:sz w:val="64"/>
        </w:rPr>
        <w:t>即</w:t>
      </w:r>
      <w:r>
        <w:rPr>
          <w:spacing w:val="-2"/>
          <w:sz w:val="64"/>
        </w:rPr>
        <w:t>使</w:t>
      </w:r>
      <w:r>
        <w:rPr>
          <w:spacing w:val="-2"/>
          <w:sz w:val="64"/>
        </w:rPr>
        <w:t>这</w:t>
      </w:r>
      <w:r>
        <w:rPr>
          <w:spacing w:val="-2"/>
          <w:sz w:val="64"/>
        </w:rPr>
        <w:t>些</w:t>
      </w:r>
      <w:r>
        <w:rPr>
          <w:spacing w:val="-2"/>
          <w:sz w:val="64"/>
        </w:rPr>
        <w:t>信</w:t>
      </w:r>
      <w:r>
        <w:rPr>
          <w:spacing w:val="-2"/>
          <w:sz w:val="64"/>
        </w:rPr>
        <w:t>息</w:t>
      </w:r>
      <w:r>
        <w:rPr>
          <w:spacing w:val="-2"/>
          <w:sz w:val="64"/>
        </w:rPr>
        <w:t>含</w:t>
      </w:r>
      <w:r>
        <w:rPr>
          <w:spacing w:val="-2"/>
          <w:sz w:val="64"/>
        </w:rPr>
        <w:t>有</w:t>
      </w:r>
      <w:r>
        <w:rPr>
          <w:spacing w:val="-2"/>
          <w:sz w:val="64"/>
        </w:rPr>
        <w:t>一</w:t>
      </w:r>
      <w:r>
        <w:rPr>
          <w:spacing w:val="-2"/>
          <w:sz w:val="64"/>
        </w:rPr>
        <w:t>定</w:t>
      </w:r>
      <w:r>
        <w:rPr>
          <w:spacing w:val="-2"/>
          <w:sz w:val="64"/>
        </w:rPr>
        <w:t>的</w:t>
      </w:r>
      <w:r>
        <w:rPr>
          <w:spacing w:val="-2"/>
          <w:sz w:val="64"/>
        </w:rPr>
        <w:t>不</w:t>
      </w:r>
      <w:r>
        <w:rPr>
          <w:spacing w:val="-2"/>
          <w:sz w:val="64"/>
        </w:rPr>
        <w:t>确</w:t>
      </w:r>
      <w:r>
        <w:rPr>
          <w:spacing w:val="-2"/>
          <w:sz w:val="64"/>
        </w:rPr>
        <w:t>定</w:t>
      </w:r>
      <w:r>
        <w:rPr>
          <w:spacing w:val="-2"/>
          <w:sz w:val="64"/>
        </w:rPr>
        <w:t>性</w:t>
      </w:r>
      <w:r>
        <w:rPr>
          <w:spacing w:val="-2"/>
          <w:sz w:val="64"/>
        </w:rPr>
        <w:t>、</w:t>
      </w:r>
      <w:r>
        <w:rPr>
          <w:spacing w:val="-2"/>
          <w:sz w:val="64"/>
        </w:rPr>
        <w:t>矛</w:t>
      </w:r>
      <w:r>
        <w:rPr>
          <w:spacing w:val="-2"/>
          <w:sz w:val="64"/>
        </w:rPr>
        <w:t>盾</w:t>
      </w:r>
      <w:r>
        <w:rPr>
          <w:spacing w:val="-2"/>
          <w:sz w:val="64"/>
        </w:rPr>
        <w:t> </w:t>
      </w:r>
      <w:r>
        <w:rPr>
          <w:spacing w:val="-2"/>
          <w:sz w:val="64"/>
        </w:rPr>
        <w:t>或</w:t>
      </w:r>
      <w:r>
        <w:rPr>
          <w:spacing w:val="-2"/>
          <w:sz w:val="64"/>
        </w:rPr>
        <w:t>错</w:t>
      </w:r>
      <w:r>
        <w:rPr>
          <w:spacing w:val="-2"/>
          <w:sz w:val="64"/>
        </w:rPr>
        <w:t>误</w:t>
      </w:r>
      <w:r>
        <w:rPr>
          <w:spacing w:val="-2"/>
          <w:sz w:val="64"/>
        </w:rPr>
        <w:t>的</w:t>
      </w:r>
      <w:r>
        <w:rPr>
          <w:spacing w:val="-2"/>
          <w:sz w:val="64"/>
        </w:rPr>
        <w:t>成</w:t>
      </w:r>
      <w:r>
        <w:rPr>
          <w:spacing w:val="-2"/>
          <w:sz w:val="64"/>
        </w:rPr>
        <w:t>分</w:t>
      </w:r>
      <w:r>
        <w:rPr>
          <w:spacing w:val="-2"/>
          <w:sz w:val="64"/>
        </w:rPr>
        <w:t>，</w:t>
      </w:r>
      <w:r>
        <w:rPr>
          <w:spacing w:val="-2"/>
          <w:sz w:val="64"/>
        </w:rPr>
        <w:t>人</w:t>
      </w:r>
      <w:r>
        <w:rPr>
          <w:spacing w:val="-2"/>
          <w:sz w:val="64"/>
        </w:rPr>
        <w:t>也</w:t>
      </w:r>
      <w:r>
        <w:rPr>
          <w:spacing w:val="-2"/>
          <w:sz w:val="64"/>
        </w:rPr>
        <w:t>可</w:t>
      </w:r>
      <w:r>
        <w:rPr>
          <w:spacing w:val="-2"/>
          <w:sz w:val="64"/>
        </w:rPr>
        <w:t>以</w:t>
      </w:r>
      <w:r>
        <w:rPr>
          <w:spacing w:val="-2"/>
          <w:sz w:val="64"/>
        </w:rPr>
        <w:t>将</w:t>
      </w:r>
      <w:r>
        <w:rPr>
          <w:spacing w:val="-2"/>
          <w:sz w:val="64"/>
        </w:rPr>
        <w:t>各</w:t>
      </w:r>
      <w:r>
        <w:rPr>
          <w:spacing w:val="-2"/>
          <w:sz w:val="64"/>
        </w:rPr>
        <w:t>种</w:t>
      </w:r>
      <w:r>
        <w:rPr>
          <w:spacing w:val="-2"/>
          <w:sz w:val="64"/>
        </w:rPr>
        <w:t>传</w:t>
      </w:r>
      <w:r>
        <w:rPr>
          <w:spacing w:val="-2"/>
          <w:sz w:val="64"/>
        </w:rPr>
        <w:t>感</w:t>
      </w:r>
      <w:r>
        <w:rPr>
          <w:spacing w:val="-2"/>
          <w:sz w:val="64"/>
        </w:rPr>
        <w:t>器</w:t>
      </w:r>
      <w:r>
        <w:rPr>
          <w:spacing w:val="-2"/>
          <w:sz w:val="64"/>
        </w:rPr>
        <w:t>信</w:t>
      </w:r>
      <w:r>
        <w:rPr>
          <w:spacing w:val="-2"/>
          <w:sz w:val="64"/>
        </w:rPr>
        <w:t> </w:t>
      </w:r>
      <w:r>
        <w:rPr>
          <w:spacing w:val="-2"/>
          <w:sz w:val="64"/>
        </w:rPr>
        <w:t>息</w:t>
      </w:r>
      <w:r>
        <w:rPr>
          <w:spacing w:val="-2"/>
          <w:sz w:val="64"/>
        </w:rPr>
        <w:t>综</w:t>
      </w:r>
      <w:r>
        <w:rPr>
          <w:spacing w:val="-2"/>
          <w:sz w:val="64"/>
        </w:rPr>
        <w:t>合</w:t>
      </w:r>
      <w:r>
        <w:rPr>
          <w:spacing w:val="-2"/>
          <w:sz w:val="64"/>
        </w:rPr>
        <w:t>起</w:t>
      </w:r>
      <w:r>
        <w:rPr>
          <w:spacing w:val="-2"/>
          <w:sz w:val="64"/>
        </w:rPr>
        <w:t>来</w:t>
      </w:r>
      <w:r>
        <w:rPr>
          <w:spacing w:val="-2"/>
          <w:sz w:val="64"/>
        </w:rPr>
        <w:t>，</w:t>
      </w:r>
      <w:r>
        <w:rPr>
          <w:spacing w:val="-2"/>
          <w:sz w:val="64"/>
        </w:rPr>
        <w:t>并</w:t>
      </w:r>
      <w:r>
        <w:rPr>
          <w:spacing w:val="-2"/>
          <w:sz w:val="64"/>
        </w:rPr>
        <w:t>使</w:t>
      </w:r>
      <w:r>
        <w:rPr>
          <w:spacing w:val="-2"/>
          <w:sz w:val="64"/>
        </w:rPr>
        <w:t>这</w:t>
      </w:r>
      <w:r>
        <w:rPr>
          <w:spacing w:val="-2"/>
          <w:sz w:val="64"/>
        </w:rPr>
        <w:t>些</w:t>
      </w:r>
      <w:r>
        <w:rPr>
          <w:spacing w:val="-2"/>
          <w:sz w:val="64"/>
        </w:rPr>
        <w:t>感</w:t>
      </w:r>
      <w:r>
        <w:rPr>
          <w:spacing w:val="-2"/>
          <w:sz w:val="64"/>
        </w:rPr>
        <w:t>觉</w:t>
      </w:r>
      <w:r>
        <w:rPr>
          <w:spacing w:val="-2"/>
          <w:sz w:val="64"/>
        </w:rPr>
        <w:t>信</w:t>
      </w:r>
      <w:r>
        <w:rPr>
          <w:spacing w:val="-2"/>
          <w:sz w:val="64"/>
        </w:rPr>
        <w:t>息</w:t>
      </w:r>
      <w:r>
        <w:rPr>
          <w:spacing w:val="-2"/>
          <w:sz w:val="64"/>
        </w:rPr>
        <w:t>相</w:t>
      </w:r>
      <w:r>
        <w:rPr>
          <w:spacing w:val="-2"/>
          <w:sz w:val="64"/>
        </w:rPr>
        <w:t>互</w:t>
      </w:r>
      <w:r>
        <w:rPr>
          <w:spacing w:val="-2"/>
          <w:sz w:val="64"/>
        </w:rPr>
        <w:t>补</w:t>
      </w:r>
      <w:r>
        <w:rPr>
          <w:spacing w:val="-2"/>
          <w:sz w:val="64"/>
        </w:rPr>
        <w:t>充</w:t>
      </w:r>
      <w:r>
        <w:rPr>
          <w:spacing w:val="-2"/>
          <w:sz w:val="64"/>
        </w:rPr>
        <w:t>、</w:t>
      </w:r>
      <w:r>
        <w:rPr>
          <w:spacing w:val="-2"/>
          <w:sz w:val="64"/>
        </w:rPr>
        <w:t>印</w:t>
      </w:r>
      <w:r>
        <w:rPr>
          <w:spacing w:val="-2"/>
          <w:sz w:val="64"/>
        </w:rPr>
        <w:t>证</w:t>
      </w:r>
      <w:r>
        <w:rPr>
          <w:spacing w:val="-2"/>
          <w:sz w:val="64"/>
        </w:rPr>
        <w:t>，</w:t>
      </w:r>
      <w:r>
        <w:rPr>
          <w:spacing w:val="-2"/>
          <w:sz w:val="64"/>
        </w:rPr>
        <w:t>完</w:t>
      </w:r>
      <w:r>
        <w:rPr>
          <w:spacing w:val="-2"/>
          <w:sz w:val="64"/>
        </w:rPr>
        <w:t>整</w:t>
      </w:r>
      <w:r>
        <w:rPr>
          <w:spacing w:val="-2"/>
          <w:sz w:val="64"/>
        </w:rPr>
        <w:t>地</w:t>
      </w:r>
      <w:r>
        <w:rPr>
          <w:spacing w:val="-2"/>
          <w:sz w:val="64"/>
        </w:rPr>
        <w:t>处</w:t>
      </w:r>
      <w:r>
        <w:rPr>
          <w:spacing w:val="-2"/>
          <w:sz w:val="64"/>
        </w:rPr>
        <w:t>理</w:t>
      </w:r>
      <w:r>
        <w:rPr>
          <w:spacing w:val="-2"/>
          <w:sz w:val="64"/>
        </w:rPr>
        <w:t>具</w:t>
      </w:r>
      <w:r>
        <w:rPr>
          <w:spacing w:val="-2"/>
          <w:sz w:val="64"/>
        </w:rPr>
        <w:t>有</w:t>
      </w:r>
      <w:r>
        <w:rPr>
          <w:spacing w:val="-2"/>
          <w:sz w:val="64"/>
        </w:rPr>
        <w:t>不</w:t>
      </w:r>
      <w:r>
        <w:rPr>
          <w:spacing w:val="-2"/>
          <w:sz w:val="64"/>
        </w:rPr>
        <w:t>同</w:t>
      </w:r>
      <w:r>
        <w:rPr>
          <w:spacing w:val="-2"/>
          <w:sz w:val="64"/>
        </w:rPr>
        <w:t>功</w:t>
      </w:r>
      <w:r>
        <w:rPr>
          <w:spacing w:val="-2"/>
          <w:sz w:val="64"/>
        </w:rPr>
        <w:t>能</w:t>
      </w:r>
      <w:r>
        <w:rPr>
          <w:spacing w:val="-2"/>
          <w:sz w:val="64"/>
        </w:rPr>
        <w:t>的</w:t>
      </w:r>
      <w:r>
        <w:rPr>
          <w:spacing w:val="-2"/>
          <w:sz w:val="64"/>
        </w:rPr>
        <w:t>多</w:t>
      </w:r>
      <w:r>
        <w:rPr>
          <w:spacing w:val="-2"/>
          <w:sz w:val="64"/>
        </w:rPr>
        <w:t>种</w:t>
      </w:r>
      <w:r>
        <w:rPr>
          <w:spacing w:val="-2"/>
          <w:sz w:val="64"/>
        </w:rPr>
        <w:t>传</w:t>
      </w:r>
      <w:r>
        <w:rPr>
          <w:spacing w:val="-2"/>
          <w:sz w:val="64"/>
        </w:rPr>
        <w:t> </w:t>
      </w:r>
      <w:r>
        <w:rPr>
          <w:spacing w:val="-2"/>
          <w:sz w:val="64"/>
        </w:rPr>
        <w:t>感</w:t>
      </w:r>
      <w:r>
        <w:rPr>
          <w:spacing w:val="-2"/>
          <w:sz w:val="64"/>
        </w:rPr>
        <w:t>器</w:t>
      </w:r>
      <w:r>
        <w:rPr>
          <w:spacing w:val="-2"/>
          <w:sz w:val="64"/>
        </w:rPr>
        <w:t>所</w:t>
      </w:r>
      <w:r>
        <w:rPr>
          <w:spacing w:val="-2"/>
          <w:sz w:val="64"/>
        </w:rPr>
        <w:t>获</w:t>
      </w:r>
      <w:r>
        <w:rPr>
          <w:spacing w:val="-2"/>
          <w:sz w:val="64"/>
        </w:rPr>
        <w:t>得</w:t>
      </w:r>
      <w:r>
        <w:rPr>
          <w:spacing w:val="-2"/>
          <w:sz w:val="64"/>
        </w:rPr>
        <w:t>的</w:t>
      </w:r>
      <w:r>
        <w:rPr>
          <w:spacing w:val="-2"/>
          <w:sz w:val="64"/>
        </w:rPr>
        <w:t>信</w:t>
      </w:r>
      <w:r>
        <w:rPr>
          <w:spacing w:val="-2"/>
          <w:sz w:val="64"/>
        </w:rPr>
        <w:t>息</w:t>
      </w:r>
      <w:r>
        <w:rPr>
          <w:spacing w:val="-2"/>
          <w:sz w:val="64"/>
        </w:rPr>
        <w:t>，</w:t>
      </w:r>
      <w:r>
        <w:rPr>
          <w:spacing w:val="-2"/>
          <w:sz w:val="64"/>
        </w:rPr>
        <w:t>实</w:t>
      </w:r>
      <w:r>
        <w:rPr>
          <w:spacing w:val="-2"/>
          <w:sz w:val="64"/>
        </w:rPr>
        <w:t>现</w:t>
      </w:r>
      <w:r>
        <w:rPr>
          <w:spacing w:val="-2"/>
          <w:sz w:val="64"/>
        </w:rPr>
        <w:t>单</w:t>
      </w:r>
      <w:r>
        <w:rPr>
          <w:spacing w:val="-2"/>
          <w:sz w:val="64"/>
        </w:rPr>
        <w:t>个</w:t>
      </w:r>
      <w:r>
        <w:rPr>
          <w:spacing w:val="-2"/>
          <w:sz w:val="64"/>
        </w:rPr>
        <w:t>传</w:t>
      </w:r>
      <w:r>
        <w:rPr>
          <w:spacing w:val="-2"/>
          <w:sz w:val="64"/>
        </w:rPr>
        <w:t>感</w:t>
      </w:r>
      <w:r>
        <w:rPr>
          <w:spacing w:val="-2"/>
          <w:sz w:val="64"/>
        </w:rPr>
        <w:t>器</w:t>
      </w:r>
      <w:r>
        <w:rPr>
          <w:spacing w:val="-2"/>
          <w:sz w:val="64"/>
        </w:rPr>
        <w:t>所</w:t>
      </w:r>
      <w:r>
        <w:rPr>
          <w:spacing w:val="-2"/>
          <w:sz w:val="64"/>
        </w:rPr>
        <w:t>不</w:t>
      </w:r>
      <w:r>
        <w:rPr>
          <w:spacing w:val="-2"/>
          <w:sz w:val="64"/>
        </w:rPr>
        <w:t> </w:t>
      </w:r>
      <w:r>
        <w:rPr>
          <w:spacing w:val="-2"/>
          <w:sz w:val="64"/>
        </w:rPr>
        <w:t>能</w:t>
      </w:r>
      <w:r>
        <w:rPr>
          <w:spacing w:val="-2"/>
          <w:sz w:val="64"/>
        </w:rPr>
        <w:t>实</w:t>
      </w:r>
      <w:r>
        <w:rPr>
          <w:spacing w:val="-2"/>
          <w:sz w:val="64"/>
        </w:rPr>
        <w:t>现</w:t>
      </w:r>
      <w:r>
        <w:rPr>
          <w:spacing w:val="-2"/>
          <w:sz w:val="64"/>
        </w:rPr>
        <w:t>的</w:t>
      </w:r>
      <w:r>
        <w:rPr>
          <w:spacing w:val="-2"/>
          <w:sz w:val="64"/>
        </w:rPr>
        <w:t>识</w:t>
      </w:r>
      <w:r>
        <w:rPr>
          <w:spacing w:val="-2"/>
          <w:sz w:val="64"/>
        </w:rPr>
        <w:t>别</w:t>
      </w:r>
      <w:r>
        <w:rPr>
          <w:spacing w:val="-2"/>
          <w:sz w:val="64"/>
        </w:rPr>
        <w:t>功</w:t>
      </w:r>
      <w:r>
        <w:rPr>
          <w:spacing w:val="-2"/>
          <w:sz w:val="64"/>
        </w:rPr>
        <w:t>能</w:t>
      </w:r>
      <w:r>
        <w:rPr>
          <w:spacing w:val="-2"/>
          <w:sz w:val="64"/>
        </w:rPr>
        <w:t>。</w:t>
      </w:r>
    </w:p>
    <w:p>
      <w:pPr>
        <w:spacing w:after="0" w:line="199" w:lineRule="auto"/>
        <w:jc w:val="left"/>
        <w:rPr>
          <w:rFonts w:ascii="Arial" w:hAnsi="Arial" w:eastAsia="Arial"/>
          <w:sz w:val="64"/>
        </w:rPr>
        <w:sectPr>
          <w:headerReference w:type="default" r:id="rId325"/>
          <w:footerReference w:type="default" r:id="rId326"/>
          <w:pgSz w:w="14400" w:h="10800" w:orient="landscape"/>
          <w:pgMar w:header="0" w:footer="1065" w:top="1000" w:bottom="126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79" w:hanging="540"/>
        <w:jc w:val="both"/>
        <w:rPr>
          <w:rFonts w:ascii="Arial" w:hAnsi="Arial" w:eastAsia="Arial"/>
          <w:sz w:val="64"/>
        </w:rPr>
      </w:pPr>
      <w:bookmarkStart w:name="幻灯片编号 10" w:id="203"/>
      <w:bookmarkEnd w:id="203"/>
      <w:r>
        <w:rPr/>
      </w:r>
      <w:bookmarkStart w:name="幻灯片编号 10" w:id="204"/>
      <w:bookmarkEnd w:id="204"/>
      <w:r>
        <w:rPr>
          <w:spacing w:val="-2"/>
          <w:sz w:val="64"/>
        </w:rPr>
        <w:t>将</w:t>
      </w:r>
      <w:r>
        <w:rPr>
          <w:spacing w:val="-2"/>
          <w:sz w:val="64"/>
        </w:rPr>
        <w:t>这</w:t>
      </w:r>
      <w:r>
        <w:rPr>
          <w:spacing w:val="-2"/>
          <w:sz w:val="64"/>
        </w:rPr>
        <w:t>种</w:t>
      </w:r>
      <w:r>
        <w:rPr>
          <w:spacing w:val="-2"/>
          <w:sz w:val="64"/>
        </w:rPr>
        <w:t>方</w:t>
      </w:r>
      <w:r>
        <w:rPr>
          <w:spacing w:val="-2"/>
          <w:sz w:val="64"/>
        </w:rPr>
        <w:t>法</w:t>
      </w:r>
      <w:r>
        <w:rPr>
          <w:spacing w:val="-2"/>
          <w:sz w:val="64"/>
        </w:rPr>
        <w:t>应</w:t>
      </w:r>
      <w:r>
        <w:rPr>
          <w:spacing w:val="-2"/>
          <w:sz w:val="64"/>
        </w:rPr>
        <w:t>用</w:t>
      </w:r>
      <w:r>
        <w:rPr>
          <w:spacing w:val="-2"/>
          <w:sz w:val="64"/>
        </w:rPr>
        <w:t>到</w:t>
      </w:r>
      <w:r>
        <w:rPr>
          <w:spacing w:val="-2"/>
          <w:sz w:val="64"/>
        </w:rPr>
        <w:t>工</w:t>
      </w:r>
      <w:r>
        <w:rPr>
          <w:spacing w:val="-2"/>
          <w:sz w:val="64"/>
        </w:rPr>
        <w:t>程</w:t>
      </w:r>
      <w:r>
        <w:rPr>
          <w:spacing w:val="-2"/>
          <w:sz w:val="64"/>
        </w:rPr>
        <w:t>实</w:t>
      </w:r>
      <w:r>
        <w:rPr>
          <w:spacing w:val="-2"/>
          <w:sz w:val="64"/>
        </w:rPr>
        <w:t>践</w:t>
      </w:r>
      <w:r>
        <w:rPr>
          <w:spacing w:val="-2"/>
          <w:sz w:val="64"/>
        </w:rPr>
        <w:t>中</w:t>
      </w:r>
      <w:r>
        <w:rPr>
          <w:spacing w:val="-2"/>
          <w:sz w:val="64"/>
        </w:rPr>
        <w:t>去</w:t>
      </w:r>
      <w:r>
        <w:rPr>
          <w:spacing w:val="-2"/>
          <w:sz w:val="64"/>
        </w:rPr>
        <w:t>就</w:t>
      </w:r>
      <w:r>
        <w:rPr>
          <w:spacing w:val="-2"/>
          <w:sz w:val="64"/>
        </w:rPr>
        <w:t>是信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w:t>
      </w:r>
    </w:p>
    <w:p>
      <w:pPr>
        <w:pStyle w:val="ListParagraph"/>
        <w:numPr>
          <w:ilvl w:val="0"/>
          <w:numId w:val="10"/>
        </w:numPr>
        <w:tabs>
          <w:tab w:pos="1164" w:val="left" w:leader="none"/>
        </w:tabs>
        <w:spacing w:line="220" w:lineRule="auto" w:before="221" w:after="0"/>
        <w:ind w:left="1164" w:right="1479" w:hanging="540"/>
        <w:jc w:val="both"/>
        <w:rPr>
          <w:rFonts w:ascii="Arial" w:hAnsi="Arial" w:eastAsia="Arial"/>
          <w:sz w:val="64"/>
        </w:rPr>
      </w:pPr>
      <w:r>
        <w:rPr>
          <w:spacing w:val="-2"/>
          <w:sz w:val="64"/>
        </w:rPr>
        <w:t>现</w:t>
      </w:r>
      <w:r>
        <w:rPr>
          <w:spacing w:val="-2"/>
          <w:sz w:val="64"/>
        </w:rPr>
        <w:t>代</w:t>
      </w:r>
      <w:r>
        <w:rPr>
          <w:spacing w:val="-2"/>
          <w:sz w:val="64"/>
        </w:rPr>
        <w:t>信</w:t>
      </w:r>
      <w:r>
        <w:rPr>
          <w:spacing w:val="-2"/>
          <w:sz w:val="64"/>
        </w:rPr>
        <w:t>息</w:t>
      </w:r>
      <w:r>
        <w:rPr>
          <w:spacing w:val="-2"/>
          <w:sz w:val="64"/>
        </w:rPr>
        <w:t>化</w:t>
      </w:r>
      <w:r>
        <w:rPr>
          <w:spacing w:val="-2"/>
          <w:sz w:val="64"/>
        </w:rPr>
        <w:t>社</w:t>
      </w:r>
      <w:r>
        <w:rPr>
          <w:spacing w:val="-2"/>
          <w:sz w:val="64"/>
        </w:rPr>
        <w:t>会</w:t>
      </w:r>
      <w:r>
        <w:rPr>
          <w:spacing w:val="-2"/>
          <w:sz w:val="64"/>
        </w:rPr>
        <w:t>布</w:t>
      </w:r>
      <w:r>
        <w:rPr>
          <w:spacing w:val="-2"/>
          <w:sz w:val="64"/>
        </w:rPr>
        <w:t>满</w:t>
      </w:r>
      <w:r>
        <w:rPr>
          <w:spacing w:val="-2"/>
          <w:sz w:val="64"/>
        </w:rPr>
        <w:t>了</w:t>
      </w:r>
      <w:r>
        <w:rPr>
          <w:spacing w:val="-2"/>
          <w:sz w:val="64"/>
        </w:rPr>
        <w:t>各</w:t>
      </w:r>
      <w:r>
        <w:rPr>
          <w:spacing w:val="-2"/>
          <w:sz w:val="64"/>
        </w:rPr>
        <w:t>种</w:t>
      </w:r>
      <w:r>
        <w:rPr>
          <w:spacing w:val="-2"/>
          <w:sz w:val="64"/>
        </w:rPr>
        <w:t>各</w:t>
      </w:r>
      <w:r>
        <w:rPr>
          <w:spacing w:val="-2"/>
          <w:sz w:val="64"/>
        </w:rPr>
        <w:t>样</w:t>
      </w:r>
      <w:r>
        <w:rPr>
          <w:spacing w:val="-2"/>
          <w:sz w:val="64"/>
        </w:rPr>
        <w:t>的</w:t>
      </w:r>
      <w:r>
        <w:rPr>
          <w:spacing w:val="-2"/>
          <w:sz w:val="64"/>
        </w:rPr>
        <w:t>信息</w:t>
      </w:r>
      <w:r>
        <w:rPr>
          <w:spacing w:val="-2"/>
          <w:sz w:val="64"/>
        </w:rPr>
        <w:t>传</w:t>
      </w:r>
      <w:r>
        <w:rPr>
          <w:spacing w:val="-2"/>
          <w:sz w:val="64"/>
        </w:rPr>
        <w:t>感</w:t>
      </w:r>
      <w:r>
        <w:rPr>
          <w:spacing w:val="-2"/>
          <w:sz w:val="64"/>
        </w:rPr>
        <w:t>器</w:t>
      </w:r>
      <w:r>
        <w:rPr>
          <w:spacing w:val="-2"/>
          <w:sz w:val="64"/>
        </w:rPr>
        <w:t>，</w:t>
      </w:r>
      <w:r>
        <w:rPr>
          <w:spacing w:val="-2"/>
          <w:sz w:val="64"/>
        </w:rPr>
        <w:t>而</w:t>
      </w:r>
      <w:r>
        <w:rPr>
          <w:spacing w:val="-2"/>
          <w:sz w:val="64"/>
        </w:rPr>
        <w:t>这</w:t>
      </w:r>
      <w:r>
        <w:rPr>
          <w:spacing w:val="-2"/>
          <w:sz w:val="64"/>
        </w:rPr>
        <w:t>些</w:t>
      </w:r>
      <w:r>
        <w:rPr>
          <w:spacing w:val="-2"/>
          <w:sz w:val="64"/>
        </w:rPr>
        <w:t>越</w:t>
      </w:r>
      <w:r>
        <w:rPr>
          <w:spacing w:val="-2"/>
          <w:sz w:val="64"/>
        </w:rPr>
        <w:t>来</w:t>
      </w:r>
      <w:r>
        <w:rPr>
          <w:spacing w:val="-2"/>
          <w:sz w:val="64"/>
        </w:rPr>
        <w:t>越</w:t>
      </w:r>
      <w:r>
        <w:rPr>
          <w:spacing w:val="-2"/>
          <w:sz w:val="64"/>
        </w:rPr>
        <w:t>多</w:t>
      </w:r>
      <w:r>
        <w:rPr>
          <w:spacing w:val="-2"/>
          <w:sz w:val="64"/>
        </w:rPr>
        <w:t>的</w:t>
      </w:r>
      <w:r>
        <w:rPr>
          <w:spacing w:val="-2"/>
          <w:sz w:val="64"/>
        </w:rPr>
        <w:t>传</w:t>
      </w:r>
      <w:r>
        <w:rPr>
          <w:spacing w:val="-2"/>
          <w:sz w:val="64"/>
        </w:rPr>
        <w:t>感</w:t>
      </w:r>
      <w:r>
        <w:rPr>
          <w:spacing w:val="-2"/>
          <w:sz w:val="64"/>
        </w:rPr>
        <w:t>器</w:t>
      </w:r>
      <w:r>
        <w:rPr>
          <w:spacing w:val="-2"/>
          <w:sz w:val="64"/>
        </w:rPr>
        <w:t>所</w:t>
      </w:r>
      <w:r>
        <w:rPr>
          <w:spacing w:val="-2"/>
          <w:sz w:val="64"/>
        </w:rPr>
        <w:t>获得</w:t>
      </w:r>
      <w:r>
        <w:rPr>
          <w:spacing w:val="-2"/>
          <w:sz w:val="64"/>
        </w:rPr>
        <w:t>的</w:t>
      </w:r>
      <w:r>
        <w:rPr>
          <w:spacing w:val="-2"/>
          <w:sz w:val="64"/>
        </w:rPr>
        <w:t>信</w:t>
      </w:r>
      <w:r>
        <w:rPr>
          <w:spacing w:val="-2"/>
          <w:sz w:val="64"/>
        </w:rPr>
        <w:t>息</w:t>
      </w:r>
      <w:r>
        <w:rPr>
          <w:spacing w:val="-2"/>
          <w:sz w:val="64"/>
        </w:rPr>
        <w:t>，</w:t>
      </w:r>
      <w:r>
        <w:rPr>
          <w:spacing w:val="-2"/>
          <w:sz w:val="64"/>
        </w:rPr>
        <w:t>也</w:t>
      </w:r>
      <w:r>
        <w:rPr>
          <w:spacing w:val="-2"/>
          <w:sz w:val="64"/>
        </w:rPr>
        <w:t>都</w:t>
      </w:r>
      <w:r>
        <w:rPr>
          <w:spacing w:val="-2"/>
          <w:sz w:val="64"/>
        </w:rPr>
        <w:t>会</w:t>
      </w:r>
      <w:r>
        <w:rPr>
          <w:spacing w:val="-2"/>
          <w:sz w:val="64"/>
        </w:rPr>
        <w:t>有</w:t>
      </w:r>
      <w:r>
        <w:rPr>
          <w:spacing w:val="-2"/>
          <w:sz w:val="64"/>
        </w:rPr>
        <w:t>机</w:t>
      </w:r>
      <w:r>
        <w:rPr>
          <w:spacing w:val="-2"/>
          <w:sz w:val="64"/>
        </w:rPr>
        <w:t>地</w:t>
      </w:r>
      <w:r>
        <w:rPr>
          <w:spacing w:val="-2"/>
          <w:sz w:val="64"/>
        </w:rPr>
        <w:t>融</w:t>
      </w:r>
      <w:r>
        <w:rPr>
          <w:spacing w:val="-2"/>
          <w:sz w:val="64"/>
        </w:rPr>
        <w:t>合</w:t>
      </w:r>
      <w:r>
        <w:rPr>
          <w:spacing w:val="-2"/>
          <w:sz w:val="64"/>
        </w:rPr>
        <w:t>在</w:t>
      </w:r>
      <w:r>
        <w:rPr>
          <w:spacing w:val="-2"/>
          <w:sz w:val="64"/>
        </w:rPr>
        <w:t>一</w:t>
      </w:r>
      <w:r>
        <w:rPr>
          <w:spacing w:val="-2"/>
          <w:sz w:val="64"/>
        </w:rPr>
        <w:t>起</w:t>
      </w:r>
      <w:r>
        <w:rPr>
          <w:spacing w:val="-2"/>
          <w:sz w:val="64"/>
        </w:rPr>
        <w:t>。</w:t>
      </w:r>
      <w:r>
        <w:rPr>
          <w:spacing w:val="-2"/>
          <w:sz w:val="64"/>
        </w:rPr>
        <w:t>于是</w:t>
      </w:r>
      <w:r>
        <w:rPr>
          <w:spacing w:val="-2"/>
          <w:sz w:val="64"/>
        </w:rPr>
        <w:t>，</w:t>
      </w:r>
      <w:r>
        <w:rPr>
          <w:spacing w:val="-2"/>
          <w:sz w:val="64"/>
        </w:rPr>
        <w:t>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便</w:t>
      </w:r>
      <w:r>
        <w:rPr>
          <w:spacing w:val="-2"/>
          <w:sz w:val="64"/>
        </w:rPr>
        <w:t>自</w:t>
      </w:r>
      <w:r>
        <w:rPr>
          <w:spacing w:val="-2"/>
          <w:sz w:val="64"/>
        </w:rPr>
        <w:t>然</w:t>
      </w:r>
      <w:r>
        <w:rPr>
          <w:spacing w:val="-2"/>
          <w:sz w:val="64"/>
        </w:rPr>
        <w:t>成</w:t>
      </w:r>
      <w:r>
        <w:rPr>
          <w:spacing w:val="-2"/>
          <w:sz w:val="64"/>
        </w:rPr>
        <w:t>了</w:t>
      </w:r>
      <w:r>
        <w:rPr>
          <w:spacing w:val="-2"/>
          <w:sz w:val="64"/>
        </w:rPr>
        <w:t>信</w:t>
      </w:r>
      <w:r>
        <w:rPr>
          <w:spacing w:val="-2"/>
          <w:sz w:val="64"/>
        </w:rPr>
        <w:t>息</w:t>
      </w:r>
      <w:r>
        <w:rPr>
          <w:spacing w:val="-2"/>
          <w:sz w:val="64"/>
        </w:rPr>
        <w:t>技</w:t>
      </w:r>
      <w:r>
        <w:rPr>
          <w:spacing w:val="-2"/>
          <w:sz w:val="64"/>
        </w:rPr>
        <w:t>术</w:t>
      </w:r>
      <w:r>
        <w:rPr>
          <w:spacing w:val="-2"/>
          <w:sz w:val="64"/>
        </w:rPr>
        <w:t>的前</w:t>
      </w:r>
      <w:r>
        <w:rPr>
          <w:spacing w:val="-2"/>
          <w:sz w:val="64"/>
        </w:rPr>
        <w:t>沿</w:t>
      </w:r>
      <w:r>
        <w:rPr>
          <w:spacing w:val="-4"/>
          <w:sz w:val="64"/>
        </w:rPr>
        <w:t>之</w:t>
      </w:r>
      <w:r>
        <w:rPr>
          <w:spacing w:val="-4"/>
          <w:sz w:val="64"/>
        </w:rPr>
        <w:t>一</w:t>
      </w:r>
      <w:r>
        <w:rPr>
          <w:spacing w:val="-4"/>
          <w:sz w:val="64"/>
        </w:rPr>
        <w:t>。</w:t>
      </w:r>
    </w:p>
    <w:p>
      <w:pPr>
        <w:spacing w:after="0" w:line="220" w:lineRule="auto"/>
        <w:jc w:val="both"/>
        <w:rPr>
          <w:rFonts w:ascii="Arial" w:hAnsi="Arial" w:eastAsia="Arial"/>
          <w:sz w:val="64"/>
        </w:rPr>
        <w:sectPr>
          <w:headerReference w:type="default" r:id="rId327"/>
          <w:footerReference w:type="default" r:id="rId328"/>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2"/>
        </w:rPr>
      </w:pPr>
    </w:p>
    <w:p>
      <w:pPr>
        <w:pStyle w:val="ListParagraph"/>
        <w:numPr>
          <w:ilvl w:val="0"/>
          <w:numId w:val="10"/>
        </w:numPr>
        <w:tabs>
          <w:tab w:pos="1164" w:val="left" w:leader="none"/>
        </w:tabs>
        <w:spacing w:line="220" w:lineRule="auto" w:before="92" w:after="0"/>
        <w:ind w:left="1164" w:right="971" w:hanging="540"/>
        <w:jc w:val="both"/>
        <w:rPr>
          <w:rFonts w:ascii="Arial" w:hAnsi="Arial" w:eastAsia="Arial"/>
          <w:sz w:val="60"/>
        </w:rPr>
      </w:pPr>
      <w:bookmarkStart w:name="幻灯片编号 11" w:id="205"/>
      <w:bookmarkEnd w:id="205"/>
      <w:r>
        <w:rPr>
          <w:sz w:val="60"/>
        </w:rPr>
        <w:t>所谓</w:t>
      </w:r>
      <w:r>
        <w:rPr>
          <w:b/>
          <w:spacing w:val="1"/>
          <w:w w:val="99"/>
          <w:sz w:val="60"/>
        </w:rPr>
        <w:t>信息融合</w:t>
      </w:r>
      <w:r>
        <w:rPr>
          <w:sz w:val="60"/>
        </w:rPr>
        <w:t>就是指</w:t>
      </w:r>
      <w:r>
        <w:rPr>
          <w:b/>
          <w:spacing w:val="1"/>
          <w:w w:val="99"/>
          <w:sz w:val="60"/>
        </w:rPr>
        <w:t>采集并集成</w:t>
      </w:r>
      <w:r>
        <w:rPr>
          <w:sz w:val="60"/>
        </w:rPr>
        <w:t>各种</w:t>
      </w:r>
      <w:r>
        <w:rPr>
          <w:b/>
          <w:spacing w:val="1"/>
          <w:w w:val="99"/>
          <w:sz w:val="60"/>
        </w:rPr>
        <w:t>信息源</w:t>
      </w:r>
      <w:r>
        <w:rPr>
          <w:spacing w:val="-15"/>
          <w:sz w:val="60"/>
        </w:rPr>
        <w:t>、</w:t>
      </w:r>
      <w:r>
        <w:rPr>
          <w:b/>
          <w:spacing w:val="1"/>
          <w:w w:val="99"/>
          <w:sz w:val="60"/>
        </w:rPr>
        <w:t>多媒体</w:t>
      </w:r>
      <w:r>
        <w:rPr>
          <w:sz w:val="60"/>
        </w:rPr>
        <w:t>和</w:t>
      </w:r>
      <w:r>
        <w:rPr>
          <w:b/>
          <w:spacing w:val="1"/>
          <w:w w:val="99"/>
          <w:sz w:val="60"/>
        </w:rPr>
        <w:t>多格式</w:t>
      </w:r>
      <w:r>
        <w:rPr>
          <w:sz w:val="60"/>
        </w:rPr>
        <w:t>信息，从而</w:t>
      </w:r>
      <w:r>
        <w:rPr>
          <w:b/>
          <w:spacing w:val="1"/>
          <w:w w:val="99"/>
          <w:sz w:val="60"/>
        </w:rPr>
        <w:t>生成</w:t>
      </w:r>
      <w:r>
        <w:rPr>
          <w:sz w:val="60"/>
        </w:rPr>
        <w:t>完整、准确、及时和有效的</w:t>
      </w:r>
      <w:r>
        <w:rPr>
          <w:b/>
          <w:spacing w:val="1"/>
          <w:w w:val="99"/>
          <w:sz w:val="60"/>
        </w:rPr>
        <w:t>综合信息</w:t>
      </w:r>
      <w:r>
        <w:rPr>
          <w:sz w:val="60"/>
        </w:rPr>
        <w:t>。它比直接从各信息源得到的信息更完整、更简洁、更少冗余和更有价值。</w:t>
      </w:r>
    </w:p>
    <w:p>
      <w:pPr>
        <w:pStyle w:val="ListParagraph"/>
        <w:numPr>
          <w:ilvl w:val="0"/>
          <w:numId w:val="10"/>
        </w:numPr>
        <w:tabs>
          <w:tab w:pos="1164" w:val="left" w:leader="none"/>
        </w:tabs>
        <w:spacing w:line="220" w:lineRule="auto" w:before="208" w:after="0"/>
        <w:ind w:left="1164" w:right="984" w:hanging="540"/>
        <w:jc w:val="both"/>
        <w:rPr>
          <w:rFonts w:ascii="Arial" w:hAnsi="Arial" w:eastAsia="Arial"/>
          <w:sz w:val="60"/>
        </w:rPr>
      </w:pPr>
      <w:r>
        <w:rPr>
          <w:b/>
          <w:spacing w:val="-2"/>
          <w:sz w:val="60"/>
        </w:rPr>
        <w:t>信</w:t>
      </w:r>
      <w:r>
        <w:rPr>
          <w:b/>
          <w:spacing w:val="-2"/>
          <w:sz w:val="60"/>
        </w:rPr>
        <w:t>息</w:t>
      </w:r>
      <w:r>
        <w:rPr>
          <w:b/>
          <w:spacing w:val="-2"/>
          <w:sz w:val="60"/>
        </w:rPr>
        <w:t>融</w:t>
      </w:r>
      <w:r>
        <w:rPr>
          <w:b/>
          <w:spacing w:val="-2"/>
          <w:sz w:val="60"/>
        </w:rPr>
        <w:t>合</w:t>
      </w:r>
      <w:r>
        <w:rPr>
          <w:b/>
          <w:spacing w:val="-2"/>
          <w:sz w:val="60"/>
        </w:rPr>
        <w:t>技术</w:t>
      </w:r>
      <w:r>
        <w:rPr>
          <w:spacing w:val="-2"/>
          <w:sz w:val="60"/>
        </w:rPr>
        <w:t>则是协同利用多源信息，将来自</w:t>
      </w:r>
      <w:r>
        <w:rPr>
          <w:spacing w:val="-2"/>
          <w:sz w:val="60"/>
        </w:rPr>
        <w:t>多个传感器或多源的观测信息进行分析、综合</w:t>
      </w:r>
      <w:r>
        <w:rPr>
          <w:spacing w:val="-2"/>
          <w:sz w:val="60"/>
        </w:rPr>
        <w:t>处理，以获得对同一事物或目标的更客观、更</w:t>
      </w:r>
      <w:r>
        <w:rPr>
          <w:spacing w:val="-2"/>
          <w:sz w:val="60"/>
        </w:rPr>
        <w:t>本质认识的信息综合处理技术。</w:t>
      </w:r>
    </w:p>
    <w:p>
      <w:pPr>
        <w:spacing w:after="0" w:line="220" w:lineRule="auto"/>
        <w:jc w:val="both"/>
        <w:rPr>
          <w:rFonts w:ascii="Arial" w:hAnsi="Arial" w:eastAsia="Arial"/>
          <w:sz w:val="60"/>
        </w:rPr>
        <w:sectPr>
          <w:headerReference w:type="default" r:id="rId329"/>
          <w:footerReference w:type="default" r:id="rId330"/>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1" w:after="0"/>
        <w:ind w:left="1163" w:right="824" w:hanging="540"/>
        <w:jc w:val="left"/>
        <w:rPr>
          <w:rFonts w:ascii="Arial" w:hAnsi="Arial" w:eastAsia="Arial"/>
          <w:sz w:val="64"/>
        </w:rPr>
      </w:pPr>
      <w:bookmarkStart w:name="幻灯片编号 12" w:id="206"/>
      <w:bookmarkEnd w:id="206"/>
      <w:r>
        <w:rPr>
          <w:w w:val="99"/>
          <w:sz w:val="64"/>
        </w:rPr>
        <w:t>信息融合的另一种普遍说法是</w:t>
      </w:r>
      <w:r>
        <w:rPr>
          <w:b/>
          <w:spacing w:val="1"/>
          <w:w w:val="99"/>
          <w:sz w:val="64"/>
        </w:rPr>
        <w:t>数据融合</w:t>
      </w:r>
      <w:r>
        <w:rPr>
          <w:w w:val="99"/>
          <w:sz w:val="64"/>
        </w:rPr>
        <w:t>，</w:t>
      </w:r>
      <w:r>
        <w:rPr>
          <w:w w:val="99"/>
          <w:sz w:val="64"/>
        </w:rPr>
        <w:t> 但就内涵而言，</w:t>
      </w:r>
      <w:r>
        <w:rPr>
          <w:b/>
          <w:spacing w:val="1"/>
          <w:w w:val="99"/>
          <w:sz w:val="64"/>
        </w:rPr>
        <w:t>信息融合更广泛</w:t>
      </w:r>
      <w:r>
        <w:rPr>
          <w:spacing w:val="-3"/>
          <w:w w:val="99"/>
          <w:sz w:val="64"/>
        </w:rPr>
        <w:t>、更确切、</w:t>
      </w:r>
      <w:r>
        <w:rPr>
          <w:w w:val="99"/>
          <w:sz w:val="64"/>
        </w:rPr>
        <w:t>更合理、更具有概括性，因为它不仅包括 数据，而且也包括了信号和知识。</w:t>
      </w:r>
    </w:p>
    <w:p>
      <w:pPr>
        <w:spacing w:after="0" w:line="220" w:lineRule="auto"/>
        <w:jc w:val="left"/>
        <w:rPr>
          <w:rFonts w:ascii="Arial" w:hAnsi="Arial" w:eastAsia="Arial"/>
          <w:sz w:val="64"/>
        </w:rPr>
        <w:sectPr>
          <w:headerReference w:type="default" r:id="rId331"/>
          <w:footerReference w:type="default" r:id="rId332"/>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0"/>
          <w:numId w:val="10"/>
        </w:numPr>
        <w:tabs>
          <w:tab w:pos="1164" w:val="left" w:leader="none"/>
        </w:tabs>
        <w:spacing w:line="199" w:lineRule="auto" w:before="146" w:after="0"/>
        <w:ind w:left="1163" w:right="372" w:hanging="540"/>
        <w:jc w:val="left"/>
        <w:rPr>
          <w:rFonts w:ascii="Arial" w:hAnsi="Arial" w:eastAsia="Arial"/>
          <w:sz w:val="60"/>
        </w:rPr>
      </w:pPr>
      <w:bookmarkStart w:name="幻灯片编号 13" w:id="207"/>
      <w:bookmarkEnd w:id="207"/>
      <w:r>
        <w:rPr>
          <w:b/>
          <w:spacing w:val="1"/>
          <w:w w:val="99"/>
          <w:sz w:val="60"/>
        </w:rPr>
        <w:t>信息融合的基本原理</w:t>
      </w:r>
      <w:r>
        <w:rPr>
          <w:spacing w:val="-2"/>
          <w:sz w:val="60"/>
        </w:rPr>
        <w:t>和人脑综合处理信息一样，</w:t>
      </w:r>
      <w:r>
        <w:rPr>
          <w:sz w:val="60"/>
        </w:rPr>
        <w:t>充分利用多个传感器资源，通过对传感器及其 观测信息的合理分配和使用，把多个传感器在 </w:t>
      </w:r>
      <w:r>
        <w:rPr>
          <w:b/>
          <w:spacing w:val="1"/>
          <w:w w:val="99"/>
          <w:sz w:val="60"/>
        </w:rPr>
        <w:t>空间和时间</w:t>
      </w:r>
      <w:r>
        <w:rPr>
          <w:sz w:val="60"/>
        </w:rPr>
        <w:t>上的</w:t>
      </w:r>
      <w:r>
        <w:rPr>
          <w:b/>
          <w:spacing w:val="2"/>
          <w:w w:val="99"/>
          <w:sz w:val="60"/>
        </w:rPr>
        <w:t>冗余</w:t>
      </w:r>
      <w:r>
        <w:rPr>
          <w:sz w:val="60"/>
        </w:rPr>
        <w:t>或者</w:t>
      </w:r>
      <w:r>
        <w:rPr>
          <w:b/>
          <w:spacing w:val="1"/>
          <w:w w:val="99"/>
          <w:sz w:val="60"/>
        </w:rPr>
        <w:t>互补</w:t>
      </w:r>
      <w:r>
        <w:rPr>
          <w:sz w:val="60"/>
        </w:rPr>
        <w:t>信息依据某种准 则来进行</w:t>
      </w:r>
      <w:r>
        <w:rPr>
          <w:b/>
          <w:spacing w:val="1"/>
          <w:w w:val="99"/>
          <w:sz w:val="60"/>
        </w:rPr>
        <w:t>组合</w:t>
      </w:r>
      <w:r>
        <w:rPr>
          <w:sz w:val="60"/>
        </w:rPr>
        <w:t>，以获得被测对象的</w:t>
      </w:r>
      <w:r>
        <w:rPr>
          <w:b/>
          <w:w w:val="99"/>
          <w:sz w:val="60"/>
        </w:rPr>
        <w:t>一致性解释 </w:t>
      </w:r>
      <w:r>
        <w:rPr>
          <w:sz w:val="60"/>
        </w:rPr>
        <w:t>或描述。</w:t>
      </w:r>
    </w:p>
    <w:p>
      <w:pPr>
        <w:pStyle w:val="ListParagraph"/>
        <w:numPr>
          <w:ilvl w:val="0"/>
          <w:numId w:val="10"/>
        </w:numPr>
        <w:tabs>
          <w:tab w:pos="1164" w:val="left" w:leader="none"/>
        </w:tabs>
        <w:spacing w:line="196" w:lineRule="auto" w:before="209" w:after="0"/>
        <w:ind w:left="1163" w:right="977" w:hanging="540"/>
        <w:jc w:val="both"/>
        <w:rPr>
          <w:rFonts w:ascii="Arial" w:hAnsi="Arial" w:eastAsia="Arial"/>
          <w:sz w:val="60"/>
        </w:rPr>
      </w:pPr>
      <w:r>
        <w:rPr>
          <w:sz w:val="60"/>
        </w:rPr>
        <w:t>其基本目标是通过数据组合而不是出现在输入信息中的任何个别元素，推导出更多的信息，是</w:t>
      </w:r>
      <w:r>
        <w:rPr>
          <w:b/>
          <w:spacing w:val="1"/>
          <w:w w:val="99"/>
          <w:sz w:val="60"/>
        </w:rPr>
        <w:t>最佳协同作用的结果</w:t>
      </w:r>
      <w:r>
        <w:rPr>
          <w:spacing w:val="-2"/>
          <w:sz w:val="60"/>
        </w:rPr>
        <w:t>，即利用多个传感器共</w:t>
      </w:r>
      <w:r>
        <w:rPr>
          <w:sz w:val="60"/>
        </w:rPr>
        <w:t>同或联合操作的优势，提高传感器的有效性。</w:t>
      </w:r>
    </w:p>
    <w:p>
      <w:pPr>
        <w:spacing w:after="0" w:line="196" w:lineRule="auto"/>
        <w:jc w:val="both"/>
        <w:rPr>
          <w:rFonts w:ascii="Arial" w:hAnsi="Arial" w:eastAsia="Arial"/>
          <w:sz w:val="60"/>
        </w:rPr>
        <w:sectPr>
          <w:headerReference w:type="default" r:id="rId333"/>
          <w:footerReference w:type="default" r:id="rId334"/>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10"/>
        </w:numPr>
        <w:tabs>
          <w:tab w:pos="1164" w:val="left" w:leader="none"/>
        </w:tabs>
        <w:spacing w:line="240" w:lineRule="auto" w:before="39" w:after="0"/>
        <w:ind w:left="1164" w:right="0" w:hanging="540"/>
        <w:jc w:val="left"/>
        <w:rPr>
          <w:rFonts w:ascii="Arial" w:hAnsi="Arial" w:eastAsia="Arial"/>
          <w:sz w:val="64"/>
        </w:rPr>
      </w:pPr>
      <w:bookmarkStart w:name="幻灯片编号 14" w:id="208"/>
      <w:bookmarkEnd w:id="208"/>
      <w:r>
        <w:rPr/>
      </w:r>
      <w:bookmarkStart w:name="幻灯片编号 14" w:id="209"/>
      <w:bookmarkEnd w:id="209"/>
      <w:r>
        <w:rPr>
          <w:w w:val="95"/>
          <w:sz w:val="64"/>
        </w:rPr>
        <w:t>信</w:t>
      </w:r>
      <w:r>
        <w:rPr>
          <w:w w:val="95"/>
          <w:sz w:val="64"/>
        </w:rPr>
        <w:t>息</w:t>
      </w:r>
      <w:r>
        <w:rPr>
          <w:w w:val="95"/>
          <w:sz w:val="64"/>
        </w:rPr>
        <w:t>融</w:t>
      </w:r>
      <w:r>
        <w:rPr>
          <w:w w:val="95"/>
          <w:sz w:val="64"/>
        </w:rPr>
        <w:t>合</w:t>
      </w:r>
      <w:r>
        <w:rPr>
          <w:w w:val="95"/>
          <w:sz w:val="64"/>
        </w:rPr>
        <w:t>的</w:t>
      </w:r>
      <w:r>
        <w:rPr>
          <w:b/>
          <w:w w:val="95"/>
          <w:sz w:val="64"/>
        </w:rPr>
        <w:t>信息源</w:t>
      </w:r>
      <w:r>
        <w:rPr>
          <w:w w:val="95"/>
          <w:sz w:val="64"/>
        </w:rPr>
        <w:t>可</w:t>
      </w:r>
      <w:r>
        <w:rPr>
          <w:w w:val="95"/>
          <w:sz w:val="64"/>
        </w:rPr>
        <w:t>能</w:t>
      </w:r>
      <w:r>
        <w:rPr>
          <w:w w:val="95"/>
          <w:sz w:val="64"/>
        </w:rPr>
        <w:t>来</w:t>
      </w:r>
      <w:r>
        <w:rPr>
          <w:spacing w:val="-5"/>
          <w:w w:val="95"/>
          <w:sz w:val="64"/>
        </w:rPr>
        <w:t>自：</w:t>
      </w:r>
    </w:p>
    <w:p>
      <w:pPr>
        <w:pStyle w:val="ListParagraph"/>
        <w:numPr>
          <w:ilvl w:val="1"/>
          <w:numId w:val="10"/>
        </w:numPr>
        <w:tabs>
          <w:tab w:pos="1794" w:val="left" w:leader="none"/>
        </w:tabs>
        <w:spacing w:line="218" w:lineRule="auto" w:before="178" w:after="0"/>
        <w:ind w:left="1794" w:right="607" w:hanging="450"/>
        <w:jc w:val="left"/>
        <w:rPr>
          <w:sz w:val="56"/>
        </w:rPr>
      </w:pPr>
      <w:r>
        <w:rPr>
          <w:spacing w:val="-2"/>
          <w:sz w:val="56"/>
        </w:rPr>
        <w:t>物理传感器：主动传感器如雷达和激光雷达等，被动传感器如红外、可见光谱、声音、磁、地</w:t>
      </w:r>
      <w:r>
        <w:rPr>
          <w:spacing w:val="-2"/>
          <w:sz w:val="56"/>
        </w:rPr>
        <w:t> </w:t>
      </w:r>
      <w:r>
        <w:rPr>
          <w:spacing w:val="-2"/>
          <w:sz w:val="56"/>
        </w:rPr>
        <w:t>震、化学和其它辐射等；</w:t>
      </w:r>
    </w:p>
    <w:p>
      <w:pPr>
        <w:pStyle w:val="ListParagraph"/>
        <w:numPr>
          <w:ilvl w:val="1"/>
          <w:numId w:val="10"/>
        </w:numPr>
        <w:tabs>
          <w:tab w:pos="1794" w:val="left" w:leader="none"/>
        </w:tabs>
        <w:spacing w:line="211" w:lineRule="auto" w:before="208" w:after="0"/>
        <w:ind w:left="1794" w:right="1159" w:hanging="450"/>
        <w:jc w:val="left"/>
        <w:rPr>
          <w:sz w:val="56"/>
        </w:rPr>
      </w:pPr>
      <w:r>
        <w:rPr>
          <w:spacing w:val="-2"/>
          <w:sz w:val="56"/>
        </w:rPr>
        <w:t>人类信息源：操作员输入、监控、情报和先验</w:t>
      </w:r>
      <w:r>
        <w:rPr>
          <w:spacing w:val="-4"/>
          <w:sz w:val="56"/>
        </w:rPr>
        <w:t>知识；</w:t>
      </w:r>
    </w:p>
    <w:p>
      <w:pPr>
        <w:pStyle w:val="ListParagraph"/>
        <w:numPr>
          <w:ilvl w:val="1"/>
          <w:numId w:val="10"/>
        </w:numPr>
        <w:tabs>
          <w:tab w:pos="1794" w:val="left" w:leader="none"/>
        </w:tabs>
        <w:spacing w:line="240" w:lineRule="auto" w:before="107" w:after="0"/>
        <w:ind w:left="1794" w:right="0" w:hanging="450"/>
        <w:jc w:val="left"/>
        <w:rPr>
          <w:sz w:val="56"/>
        </w:rPr>
      </w:pPr>
      <w:r>
        <w:rPr>
          <w:spacing w:val="-3"/>
          <w:sz w:val="56"/>
        </w:rPr>
        <w:t>数据档案：操作数据、金融数据和气象数据等。</w:t>
      </w:r>
    </w:p>
    <w:p>
      <w:pPr>
        <w:spacing w:after="0" w:line="240" w:lineRule="auto"/>
        <w:jc w:val="left"/>
        <w:rPr>
          <w:sz w:val="56"/>
        </w:rPr>
        <w:sectPr>
          <w:headerReference w:type="default" r:id="rId335"/>
          <w:footerReference w:type="default" r:id="rId336"/>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20" w:lineRule="auto" w:before="91" w:after="0"/>
        <w:ind w:left="1164" w:right="841" w:hanging="541"/>
        <w:jc w:val="left"/>
        <w:rPr>
          <w:rFonts w:ascii="Arial" w:hAnsi="Arial" w:eastAsia="Arial"/>
          <w:sz w:val="64"/>
        </w:rPr>
      </w:pPr>
      <w:bookmarkStart w:name="幻灯片编号 15" w:id="210"/>
      <w:bookmarkEnd w:id="210"/>
      <w:r>
        <w:rPr>
          <w:b/>
          <w:spacing w:val="1"/>
          <w:w w:val="99"/>
          <w:sz w:val="64"/>
        </w:rPr>
        <w:t>信息源的信息格式</w:t>
      </w:r>
      <w:r>
        <w:rPr>
          <w:w w:val="99"/>
          <w:sz w:val="64"/>
        </w:rPr>
        <w:t>也是多种多样，有一维</w:t>
      </w:r>
      <w:r>
        <w:rPr>
          <w:spacing w:val="-1"/>
          <w:w w:val="99"/>
          <w:sz w:val="64"/>
        </w:rPr>
        <w:t>的、也有二维的，有先验知识、过去数据，</w:t>
      </w:r>
      <w:r>
        <w:rPr>
          <w:w w:val="99"/>
          <w:sz w:val="64"/>
        </w:rPr>
        <w:t>也有当前数据；有较固定的数据库数据， 也有随时间变化的情报数据。</w:t>
      </w:r>
    </w:p>
    <w:p>
      <w:pPr>
        <w:pStyle w:val="ListParagraph"/>
        <w:numPr>
          <w:ilvl w:val="0"/>
          <w:numId w:val="10"/>
        </w:numPr>
        <w:tabs>
          <w:tab w:pos="1164" w:val="left" w:leader="none"/>
        </w:tabs>
        <w:spacing w:line="220" w:lineRule="auto" w:before="208" w:after="0"/>
        <w:ind w:left="1164" w:right="1479" w:hanging="540"/>
        <w:jc w:val="both"/>
        <w:rPr>
          <w:rFonts w:ascii="Arial" w:hAnsi="Arial" w:eastAsia="Arial"/>
          <w:sz w:val="64"/>
        </w:rPr>
      </w:pPr>
      <w:r>
        <w:rPr>
          <w:spacing w:val="-2"/>
          <w:sz w:val="64"/>
        </w:rPr>
        <w:t>应</w:t>
      </w:r>
      <w:r>
        <w:rPr>
          <w:spacing w:val="-2"/>
          <w:sz w:val="64"/>
        </w:rPr>
        <w:t>用</w:t>
      </w:r>
      <w:r>
        <w:rPr>
          <w:spacing w:val="-2"/>
          <w:sz w:val="64"/>
        </w:rPr>
        <w:t>信</w:t>
      </w:r>
      <w:r>
        <w:rPr>
          <w:spacing w:val="-2"/>
          <w:sz w:val="64"/>
        </w:rPr>
        <w:t>息</w:t>
      </w:r>
      <w:r>
        <w:rPr>
          <w:spacing w:val="-2"/>
          <w:sz w:val="64"/>
        </w:rPr>
        <w:t>融</w:t>
      </w:r>
      <w:r>
        <w:rPr>
          <w:spacing w:val="-2"/>
          <w:sz w:val="64"/>
        </w:rPr>
        <w:t>合</w:t>
      </w:r>
      <w:r>
        <w:rPr>
          <w:spacing w:val="-2"/>
          <w:sz w:val="64"/>
        </w:rPr>
        <w:t>最</w:t>
      </w:r>
      <w:r>
        <w:rPr>
          <w:spacing w:val="-2"/>
          <w:sz w:val="64"/>
        </w:rPr>
        <w:t>多</w:t>
      </w:r>
      <w:r>
        <w:rPr>
          <w:spacing w:val="-2"/>
          <w:sz w:val="64"/>
        </w:rPr>
        <w:t>的</w:t>
      </w:r>
      <w:r>
        <w:rPr>
          <w:spacing w:val="-2"/>
          <w:sz w:val="64"/>
        </w:rPr>
        <w:t>是</w:t>
      </w:r>
      <w:r>
        <w:rPr>
          <w:spacing w:val="-2"/>
          <w:sz w:val="64"/>
        </w:rPr>
        <w:t>对</w:t>
      </w:r>
      <w:r>
        <w:rPr>
          <w:spacing w:val="-2"/>
          <w:sz w:val="64"/>
        </w:rPr>
        <w:t>多</w:t>
      </w:r>
      <w:r>
        <w:rPr>
          <w:spacing w:val="-2"/>
          <w:sz w:val="64"/>
        </w:rPr>
        <w:t>传</w:t>
      </w:r>
      <w:r>
        <w:rPr>
          <w:spacing w:val="-2"/>
          <w:sz w:val="64"/>
        </w:rPr>
        <w:t>感</w:t>
      </w:r>
      <w:r>
        <w:rPr>
          <w:spacing w:val="-2"/>
          <w:sz w:val="64"/>
        </w:rPr>
        <w:t>器</w:t>
      </w:r>
      <w:r>
        <w:rPr>
          <w:spacing w:val="-2"/>
          <w:sz w:val="64"/>
        </w:rPr>
        <w:t>的信</w:t>
      </w:r>
      <w:r>
        <w:rPr>
          <w:spacing w:val="-2"/>
          <w:sz w:val="64"/>
        </w:rPr>
        <w:t>息</w:t>
      </w:r>
      <w:r>
        <w:rPr>
          <w:spacing w:val="-2"/>
          <w:sz w:val="64"/>
        </w:rPr>
        <w:t>进</w:t>
      </w:r>
      <w:r>
        <w:rPr>
          <w:spacing w:val="-2"/>
          <w:sz w:val="64"/>
        </w:rPr>
        <w:t>行</w:t>
      </w:r>
      <w:r>
        <w:rPr>
          <w:spacing w:val="-2"/>
          <w:sz w:val="64"/>
        </w:rPr>
        <w:t>多</w:t>
      </w:r>
      <w:r>
        <w:rPr>
          <w:spacing w:val="-2"/>
          <w:sz w:val="64"/>
        </w:rPr>
        <w:t>级</w:t>
      </w:r>
      <w:r>
        <w:rPr>
          <w:spacing w:val="-2"/>
          <w:sz w:val="64"/>
        </w:rPr>
        <w:t>别</w:t>
      </w:r>
      <w:r>
        <w:rPr>
          <w:spacing w:val="-2"/>
          <w:sz w:val="64"/>
        </w:rPr>
        <w:t>、</w:t>
      </w:r>
      <w:r>
        <w:rPr>
          <w:spacing w:val="-2"/>
          <w:sz w:val="64"/>
        </w:rPr>
        <w:t>多</w:t>
      </w:r>
      <w:r>
        <w:rPr>
          <w:spacing w:val="-2"/>
          <w:sz w:val="64"/>
        </w:rPr>
        <w:t>方</w:t>
      </w:r>
      <w:r>
        <w:rPr>
          <w:spacing w:val="-2"/>
          <w:sz w:val="64"/>
        </w:rPr>
        <w:t>面</w:t>
      </w:r>
      <w:r>
        <w:rPr>
          <w:spacing w:val="-2"/>
          <w:sz w:val="64"/>
        </w:rPr>
        <w:t>、</w:t>
      </w:r>
      <w:r>
        <w:rPr>
          <w:spacing w:val="-2"/>
          <w:sz w:val="64"/>
        </w:rPr>
        <w:t>多</w:t>
      </w:r>
      <w:r>
        <w:rPr>
          <w:spacing w:val="-2"/>
          <w:sz w:val="64"/>
        </w:rPr>
        <w:t>层</w:t>
      </w:r>
      <w:r>
        <w:rPr>
          <w:spacing w:val="-2"/>
          <w:sz w:val="64"/>
        </w:rPr>
        <w:t>次</w:t>
      </w:r>
      <w:r>
        <w:rPr>
          <w:spacing w:val="-2"/>
          <w:sz w:val="64"/>
        </w:rPr>
        <w:t>的</w:t>
      </w:r>
      <w:r>
        <w:rPr>
          <w:spacing w:val="-2"/>
          <w:sz w:val="64"/>
        </w:rPr>
        <w:t>处</w:t>
      </w:r>
      <w:r>
        <w:rPr>
          <w:spacing w:val="-2"/>
          <w:sz w:val="64"/>
        </w:rPr>
        <w:t>理，</w:t>
      </w:r>
      <w:r>
        <w:rPr>
          <w:spacing w:val="-2"/>
          <w:sz w:val="64"/>
        </w:rPr>
        <w:t>即</w:t>
      </w:r>
      <w:r>
        <w:rPr>
          <w:spacing w:val="-2"/>
          <w:sz w:val="64"/>
        </w:rPr>
        <w:t>组</w:t>
      </w:r>
      <w:r>
        <w:rPr>
          <w:spacing w:val="-2"/>
          <w:sz w:val="64"/>
        </w:rPr>
        <w:t>合</w:t>
      </w:r>
      <w:r>
        <w:rPr>
          <w:spacing w:val="-2"/>
          <w:sz w:val="64"/>
        </w:rPr>
        <w:t>或</w:t>
      </w:r>
      <w:r>
        <w:rPr>
          <w:spacing w:val="-2"/>
          <w:sz w:val="64"/>
        </w:rPr>
        <w:t>融</w:t>
      </w:r>
      <w:r>
        <w:rPr>
          <w:spacing w:val="-2"/>
          <w:sz w:val="64"/>
        </w:rPr>
        <w:t>合</w:t>
      </w:r>
      <w:r>
        <w:rPr>
          <w:spacing w:val="-2"/>
          <w:sz w:val="64"/>
        </w:rPr>
        <w:t>来</w:t>
      </w:r>
      <w:r>
        <w:rPr>
          <w:spacing w:val="-2"/>
          <w:sz w:val="64"/>
        </w:rPr>
        <w:t>自</w:t>
      </w:r>
      <w:r>
        <w:rPr>
          <w:spacing w:val="-2"/>
          <w:sz w:val="64"/>
        </w:rPr>
        <w:t>多</w:t>
      </w:r>
      <w:r>
        <w:rPr>
          <w:spacing w:val="-2"/>
          <w:sz w:val="64"/>
        </w:rPr>
        <w:t>个</w:t>
      </w:r>
      <w:r>
        <w:rPr>
          <w:spacing w:val="-2"/>
          <w:sz w:val="64"/>
        </w:rPr>
        <w:t>传</w:t>
      </w:r>
      <w:r>
        <w:rPr>
          <w:spacing w:val="-2"/>
          <w:sz w:val="64"/>
        </w:rPr>
        <w:t>感</w:t>
      </w:r>
      <w:r>
        <w:rPr>
          <w:spacing w:val="-2"/>
          <w:sz w:val="64"/>
        </w:rPr>
        <w:t>器</w:t>
      </w:r>
      <w:r>
        <w:rPr>
          <w:spacing w:val="-2"/>
          <w:sz w:val="64"/>
        </w:rPr>
        <w:t>或</w:t>
      </w:r>
      <w:r>
        <w:rPr>
          <w:spacing w:val="-2"/>
          <w:sz w:val="64"/>
        </w:rPr>
        <w:t>其</w:t>
      </w:r>
      <w:r>
        <w:rPr>
          <w:spacing w:val="-2"/>
          <w:sz w:val="64"/>
        </w:rPr>
        <w:t>它</w:t>
      </w:r>
      <w:r>
        <w:rPr>
          <w:spacing w:val="-2"/>
          <w:sz w:val="64"/>
        </w:rPr>
        <w:t>信息</w:t>
      </w:r>
      <w:r>
        <w:rPr>
          <w:spacing w:val="-2"/>
          <w:sz w:val="64"/>
        </w:rPr>
        <w:t>源</w:t>
      </w:r>
      <w:r>
        <w:rPr>
          <w:spacing w:val="-2"/>
          <w:sz w:val="64"/>
        </w:rPr>
        <w:t>的</w:t>
      </w:r>
      <w:r>
        <w:rPr>
          <w:spacing w:val="-2"/>
          <w:sz w:val="64"/>
        </w:rPr>
        <w:t>数</w:t>
      </w:r>
      <w:r>
        <w:rPr>
          <w:spacing w:val="-2"/>
          <w:sz w:val="64"/>
        </w:rPr>
        <w:t>据</w:t>
      </w:r>
      <w:r>
        <w:rPr>
          <w:spacing w:val="-2"/>
          <w:sz w:val="64"/>
        </w:rPr>
        <w:t>，</w:t>
      </w:r>
      <w:r>
        <w:rPr>
          <w:spacing w:val="-2"/>
          <w:sz w:val="64"/>
        </w:rPr>
        <w:t>以</w:t>
      </w:r>
      <w:r>
        <w:rPr>
          <w:spacing w:val="-2"/>
          <w:sz w:val="64"/>
        </w:rPr>
        <w:t>获</w:t>
      </w:r>
      <w:r>
        <w:rPr>
          <w:spacing w:val="-2"/>
          <w:sz w:val="64"/>
        </w:rPr>
        <w:t>得</w:t>
      </w:r>
      <w:r>
        <w:rPr>
          <w:spacing w:val="-2"/>
          <w:sz w:val="64"/>
        </w:rPr>
        <w:t>综</w:t>
      </w:r>
      <w:r>
        <w:rPr>
          <w:spacing w:val="-2"/>
          <w:sz w:val="64"/>
        </w:rPr>
        <w:t>合</w:t>
      </w:r>
      <w:r>
        <w:rPr>
          <w:spacing w:val="-2"/>
          <w:sz w:val="64"/>
        </w:rPr>
        <w:t>的</w:t>
      </w:r>
      <w:r>
        <w:rPr>
          <w:spacing w:val="-2"/>
          <w:sz w:val="64"/>
        </w:rPr>
        <w:t>、</w:t>
      </w:r>
      <w:r>
        <w:rPr>
          <w:spacing w:val="-2"/>
          <w:sz w:val="64"/>
        </w:rPr>
        <w:t>更</w:t>
      </w:r>
      <w:r>
        <w:rPr>
          <w:spacing w:val="-2"/>
          <w:sz w:val="64"/>
        </w:rPr>
        <w:t>好</w:t>
      </w:r>
      <w:r>
        <w:rPr>
          <w:spacing w:val="-2"/>
          <w:sz w:val="64"/>
        </w:rPr>
        <w:t>的</w:t>
      </w:r>
      <w:r>
        <w:rPr>
          <w:spacing w:val="-2"/>
          <w:sz w:val="64"/>
        </w:rPr>
        <w:t>估</w:t>
      </w:r>
      <w:r>
        <w:rPr>
          <w:spacing w:val="-2"/>
          <w:sz w:val="64"/>
        </w:rPr>
        <w:t>计。</w:t>
      </w:r>
    </w:p>
    <w:p>
      <w:pPr>
        <w:spacing w:after="0" w:line="220" w:lineRule="auto"/>
        <w:jc w:val="both"/>
        <w:rPr>
          <w:rFonts w:ascii="Arial" w:hAnsi="Arial" w:eastAsia="Arial"/>
          <w:sz w:val="64"/>
        </w:rPr>
        <w:sectPr>
          <w:headerReference w:type="default" r:id="rId337"/>
          <w:footerReference w:type="default" r:id="rId338"/>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spacing w:before="2"/>
        <w:rPr>
          <w:sz w:val="29"/>
        </w:rPr>
      </w:pPr>
    </w:p>
    <w:p>
      <w:pPr>
        <w:pStyle w:val="ListParagraph"/>
        <w:numPr>
          <w:ilvl w:val="0"/>
          <w:numId w:val="10"/>
        </w:numPr>
        <w:tabs>
          <w:tab w:pos="1164" w:val="left" w:leader="none"/>
        </w:tabs>
        <w:spacing w:line="240" w:lineRule="auto" w:before="39" w:after="0"/>
        <w:ind w:left="1164" w:right="0" w:hanging="540"/>
        <w:jc w:val="left"/>
        <w:rPr>
          <w:rFonts w:ascii="Arial" w:hAnsi="Arial" w:eastAsia="Arial"/>
          <w:sz w:val="64"/>
        </w:rPr>
      </w:pPr>
      <w:bookmarkStart w:name="幻灯片编号 16" w:id="211"/>
      <w:bookmarkEnd w:id="211"/>
      <w:r>
        <w:rPr/>
      </w:r>
      <w:bookmarkStart w:name="幻灯片编号 16" w:id="212"/>
      <w:bookmarkEnd w:id="212"/>
      <w:r>
        <w:rPr>
          <w:w w:val="95"/>
          <w:sz w:val="64"/>
        </w:rPr>
        <w:t>使</w:t>
      </w:r>
      <w:r>
        <w:rPr>
          <w:w w:val="95"/>
          <w:sz w:val="64"/>
        </w:rPr>
        <w:t>用</w:t>
      </w:r>
      <w:r>
        <w:rPr>
          <w:b/>
          <w:w w:val="95"/>
          <w:sz w:val="64"/>
        </w:rPr>
        <w:t>多传</w:t>
      </w:r>
      <w:r>
        <w:rPr>
          <w:b/>
          <w:w w:val="95"/>
          <w:sz w:val="64"/>
        </w:rPr>
        <w:t>感</w:t>
      </w:r>
      <w:r>
        <w:rPr>
          <w:b/>
          <w:w w:val="95"/>
          <w:sz w:val="64"/>
        </w:rPr>
        <w:t>器</w:t>
      </w:r>
      <w:r>
        <w:rPr>
          <w:b/>
          <w:w w:val="95"/>
          <w:sz w:val="64"/>
        </w:rPr>
        <w:t>信息融合</w:t>
      </w:r>
      <w:r>
        <w:rPr>
          <w:w w:val="95"/>
          <w:sz w:val="64"/>
        </w:rPr>
        <w:t>的主要</w:t>
      </w:r>
      <w:r>
        <w:rPr>
          <w:b/>
          <w:w w:val="95"/>
          <w:sz w:val="64"/>
        </w:rPr>
        <w:t>优</w:t>
      </w:r>
      <w:r>
        <w:rPr>
          <w:b/>
          <w:w w:val="95"/>
          <w:sz w:val="64"/>
        </w:rPr>
        <w:t>点</w:t>
      </w:r>
      <w:r>
        <w:rPr>
          <w:w w:val="95"/>
          <w:sz w:val="64"/>
        </w:rPr>
        <w:t>如</w:t>
      </w:r>
      <w:r>
        <w:rPr>
          <w:w w:val="95"/>
          <w:sz w:val="64"/>
        </w:rPr>
        <w:t>下</w:t>
      </w:r>
      <w:r>
        <w:rPr>
          <w:spacing w:val="-10"/>
          <w:w w:val="95"/>
          <w:sz w:val="64"/>
        </w:rPr>
        <w:t>：</w:t>
      </w:r>
    </w:p>
    <w:p>
      <w:pPr>
        <w:spacing w:line="218" w:lineRule="auto" w:before="178"/>
        <w:ind w:left="2154" w:right="1353" w:hanging="810"/>
        <w:jc w:val="both"/>
        <w:rPr>
          <w:sz w:val="56"/>
        </w:rPr>
      </w:pPr>
      <w:r>
        <w:rPr>
          <w:spacing w:val="-8"/>
          <w:sz w:val="56"/>
        </w:rPr>
        <w:t>① 与只使用一种传感器相比，多传感器信息融</w:t>
      </w:r>
      <w:r>
        <w:rPr>
          <w:spacing w:val="-2"/>
          <w:sz w:val="56"/>
        </w:rPr>
        <w:t>合处理后可以获得有关周围环境</w:t>
      </w:r>
      <w:r>
        <w:rPr>
          <w:b/>
          <w:spacing w:val="-2"/>
          <w:sz w:val="56"/>
        </w:rPr>
        <w:t>更</w:t>
      </w:r>
      <w:r>
        <w:rPr>
          <w:b/>
          <w:spacing w:val="-2"/>
          <w:sz w:val="56"/>
        </w:rPr>
        <w:t>准</w:t>
      </w:r>
      <w:r>
        <w:rPr>
          <w:b/>
          <w:spacing w:val="-2"/>
          <w:sz w:val="56"/>
        </w:rPr>
        <w:t>确</w:t>
      </w:r>
      <w:r>
        <w:rPr>
          <w:b/>
          <w:spacing w:val="-2"/>
          <w:sz w:val="56"/>
        </w:rPr>
        <w:t>、</w:t>
      </w:r>
      <w:r>
        <w:rPr>
          <w:b/>
          <w:spacing w:val="-2"/>
          <w:sz w:val="56"/>
        </w:rPr>
        <w:t>更</w:t>
      </w:r>
      <w:r>
        <w:rPr>
          <w:b/>
          <w:spacing w:val="-2"/>
          <w:sz w:val="56"/>
        </w:rPr>
        <w:t>全</w:t>
      </w:r>
      <w:r>
        <w:rPr>
          <w:b/>
          <w:spacing w:val="-2"/>
          <w:sz w:val="56"/>
        </w:rPr>
        <w:t>面</w:t>
      </w:r>
      <w:r>
        <w:rPr>
          <w:spacing w:val="-2"/>
          <w:sz w:val="56"/>
        </w:rPr>
        <w:t>的信息。</w:t>
      </w:r>
    </w:p>
    <w:p>
      <w:pPr>
        <w:spacing w:line="218" w:lineRule="auto" w:before="192"/>
        <w:ind w:left="2153" w:right="1343" w:hanging="810"/>
        <w:jc w:val="both"/>
        <w:rPr>
          <w:sz w:val="56"/>
        </w:rPr>
      </w:pPr>
      <w:r>
        <w:rPr>
          <w:spacing w:val="-7"/>
          <w:sz w:val="56"/>
        </w:rPr>
        <w:t>② 一组相似的传感器采集的信息存在冗余性，</w:t>
      </w:r>
      <w:r>
        <w:rPr>
          <w:spacing w:val="-2"/>
          <w:sz w:val="56"/>
        </w:rPr>
        <w:t>这种</w:t>
      </w:r>
      <w:r>
        <w:rPr>
          <w:b/>
          <w:spacing w:val="-2"/>
          <w:sz w:val="56"/>
        </w:rPr>
        <w:t>冗</w:t>
      </w:r>
      <w:r>
        <w:rPr>
          <w:b/>
          <w:spacing w:val="-2"/>
          <w:sz w:val="56"/>
        </w:rPr>
        <w:t>余</w:t>
      </w:r>
      <w:r>
        <w:rPr>
          <w:b/>
          <w:spacing w:val="-2"/>
          <w:sz w:val="56"/>
        </w:rPr>
        <w:t>性</w:t>
      </w:r>
      <w:r>
        <w:rPr>
          <w:b/>
          <w:spacing w:val="-2"/>
          <w:sz w:val="56"/>
        </w:rPr>
        <w:t>信</w:t>
      </w:r>
      <w:r>
        <w:rPr>
          <w:b/>
          <w:spacing w:val="-2"/>
          <w:sz w:val="56"/>
        </w:rPr>
        <w:t>息</w:t>
      </w:r>
      <w:r>
        <w:rPr>
          <w:b/>
          <w:spacing w:val="-2"/>
          <w:sz w:val="56"/>
        </w:rPr>
        <w:t>的</w:t>
      </w:r>
      <w:r>
        <w:rPr>
          <w:b/>
          <w:spacing w:val="-2"/>
          <w:sz w:val="56"/>
        </w:rPr>
        <w:t>适</w:t>
      </w:r>
      <w:r>
        <w:rPr>
          <w:b/>
          <w:spacing w:val="-2"/>
          <w:sz w:val="56"/>
        </w:rPr>
        <w:t>当</w:t>
      </w:r>
      <w:r>
        <w:rPr>
          <w:b/>
          <w:spacing w:val="-2"/>
          <w:sz w:val="56"/>
        </w:rPr>
        <w:t>融</w:t>
      </w:r>
      <w:r>
        <w:rPr>
          <w:b/>
          <w:spacing w:val="-2"/>
          <w:sz w:val="56"/>
        </w:rPr>
        <w:t>合</w:t>
      </w:r>
      <w:r>
        <w:rPr>
          <w:spacing w:val="-2"/>
          <w:sz w:val="56"/>
        </w:rPr>
        <w:t>可以明显地抑制</w:t>
      </w:r>
      <w:r>
        <w:rPr>
          <w:spacing w:val="-2"/>
          <w:sz w:val="56"/>
        </w:rPr>
        <w:t>噪声，</w:t>
      </w:r>
      <w:r>
        <w:rPr>
          <w:b/>
          <w:spacing w:val="-2"/>
          <w:sz w:val="56"/>
        </w:rPr>
        <w:t>降</w:t>
      </w:r>
      <w:r>
        <w:rPr>
          <w:b/>
          <w:spacing w:val="-2"/>
          <w:sz w:val="56"/>
        </w:rPr>
        <w:t>低</w:t>
      </w:r>
      <w:r>
        <w:rPr>
          <w:b/>
          <w:spacing w:val="-2"/>
          <w:sz w:val="56"/>
        </w:rPr>
        <w:t>信</w:t>
      </w:r>
      <w:r>
        <w:rPr>
          <w:b/>
          <w:spacing w:val="-2"/>
          <w:sz w:val="56"/>
        </w:rPr>
        <w:t>息</w:t>
      </w:r>
      <w:r>
        <w:rPr>
          <w:b/>
          <w:spacing w:val="-2"/>
          <w:sz w:val="56"/>
        </w:rPr>
        <w:t>的</w:t>
      </w:r>
      <w:r>
        <w:rPr>
          <w:b/>
          <w:spacing w:val="-2"/>
          <w:sz w:val="56"/>
        </w:rPr>
        <w:t>不</w:t>
      </w:r>
      <w:r>
        <w:rPr>
          <w:b/>
          <w:spacing w:val="-2"/>
          <w:sz w:val="56"/>
        </w:rPr>
        <w:t>确</w:t>
      </w:r>
      <w:r>
        <w:rPr>
          <w:b/>
          <w:spacing w:val="-2"/>
          <w:sz w:val="56"/>
        </w:rPr>
        <w:t>定性</w:t>
      </w:r>
      <w:r>
        <w:rPr>
          <w:spacing w:val="-2"/>
          <w:sz w:val="56"/>
        </w:rPr>
        <w:t>。</w:t>
      </w:r>
    </w:p>
    <w:p>
      <w:pPr>
        <w:spacing w:after="0" w:line="218" w:lineRule="auto"/>
        <w:jc w:val="both"/>
        <w:rPr>
          <w:sz w:val="56"/>
        </w:rPr>
        <w:sectPr>
          <w:headerReference w:type="default" r:id="rId339"/>
          <w:footerReference w:type="default" r:id="rId340"/>
          <w:pgSz w:w="14400" w:h="10800" w:orient="landscape"/>
          <w:pgMar w:header="0" w:footer="1100" w:top="10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spacing w:line="199" w:lineRule="auto" w:before="117"/>
        <w:ind w:left="2154" w:right="1352" w:hanging="810"/>
        <w:jc w:val="both"/>
        <w:rPr>
          <w:sz w:val="56"/>
        </w:rPr>
      </w:pPr>
      <w:bookmarkStart w:name="幻灯片编号 17" w:id="213"/>
      <w:bookmarkEnd w:id="213"/>
      <w:r>
        <w:rPr/>
      </w:r>
      <w:r>
        <w:rPr>
          <w:spacing w:val="-8"/>
          <w:sz w:val="56"/>
        </w:rPr>
        <w:t>③ 不同类型传感器采集的信息具有明显的互补</w:t>
      </w:r>
      <w:r>
        <w:rPr>
          <w:spacing w:val="-2"/>
          <w:sz w:val="56"/>
        </w:rPr>
        <w:t>性，某些传感器提供密集的信息，例如摄像</w:t>
      </w:r>
      <w:r>
        <w:rPr>
          <w:spacing w:val="-2"/>
          <w:sz w:val="56"/>
        </w:rPr>
        <w:t>机给出的彩色信息。另一些传感器给出的是</w:t>
      </w:r>
      <w:r>
        <w:rPr>
          <w:spacing w:val="-2"/>
          <w:sz w:val="56"/>
        </w:rPr>
        <w:t>稀疏的信息，这种</w:t>
      </w:r>
      <w:r>
        <w:rPr>
          <w:b/>
          <w:spacing w:val="-2"/>
          <w:sz w:val="56"/>
        </w:rPr>
        <w:t>互</w:t>
      </w:r>
      <w:r>
        <w:rPr>
          <w:b/>
          <w:spacing w:val="-2"/>
          <w:sz w:val="56"/>
        </w:rPr>
        <w:t>补</w:t>
      </w:r>
      <w:r>
        <w:rPr>
          <w:b/>
          <w:spacing w:val="-2"/>
          <w:sz w:val="56"/>
        </w:rPr>
        <w:t>性</w:t>
      </w:r>
      <w:r>
        <w:rPr>
          <w:spacing w:val="-2"/>
          <w:sz w:val="56"/>
        </w:rPr>
        <w:t>经过适当处理后，</w:t>
      </w:r>
      <w:r>
        <w:rPr>
          <w:spacing w:val="-2"/>
          <w:sz w:val="56"/>
        </w:rPr>
        <w:t>可以补偿单一传感器的不准确性和测量范围</w:t>
      </w:r>
      <w:r>
        <w:rPr>
          <w:spacing w:val="-4"/>
          <w:sz w:val="56"/>
        </w:rPr>
        <w:t>的局限性。</w:t>
      </w:r>
    </w:p>
    <w:p>
      <w:pPr>
        <w:spacing w:line="187" w:lineRule="auto" w:before="218"/>
        <w:ind w:left="2154" w:right="1355" w:hanging="811"/>
        <w:jc w:val="both"/>
        <w:rPr>
          <w:sz w:val="56"/>
        </w:rPr>
      </w:pPr>
      <w:r>
        <w:rPr>
          <w:spacing w:val="-9"/>
          <w:sz w:val="56"/>
        </w:rPr>
        <w:t>④ 多传感器集成可增加系统的</w:t>
      </w:r>
      <w:r>
        <w:rPr>
          <w:b/>
          <w:sz w:val="56"/>
        </w:rPr>
        <w:t>可</w:t>
      </w:r>
      <w:r>
        <w:rPr>
          <w:b/>
          <w:sz w:val="56"/>
        </w:rPr>
        <w:t>靠</w:t>
      </w:r>
      <w:r>
        <w:rPr>
          <w:b/>
          <w:sz w:val="56"/>
        </w:rPr>
        <w:t>性</w:t>
      </w:r>
      <w:r>
        <w:rPr>
          <w:sz w:val="56"/>
        </w:rPr>
        <w:t>，某个或</w:t>
      </w:r>
      <w:r>
        <w:rPr>
          <w:spacing w:val="-2"/>
          <w:sz w:val="56"/>
        </w:rPr>
        <w:t>几个传感器失效时，系统仍能正常工作。</w:t>
      </w:r>
    </w:p>
    <w:p>
      <w:pPr>
        <w:spacing w:line="194" w:lineRule="auto" w:before="208"/>
        <w:ind w:left="2153" w:right="1349" w:hanging="810"/>
        <w:jc w:val="both"/>
        <w:rPr>
          <w:sz w:val="56"/>
        </w:rPr>
      </w:pPr>
      <w:r>
        <w:rPr>
          <w:spacing w:val="-8"/>
          <w:sz w:val="56"/>
        </w:rPr>
        <w:t>⑤ 与单独使用各种传感器相比，多传感器信息</w:t>
      </w:r>
      <w:r>
        <w:rPr>
          <w:spacing w:val="-2"/>
          <w:sz w:val="56"/>
        </w:rPr>
        <w:t>融合技术可以</w:t>
      </w:r>
      <w:r>
        <w:rPr>
          <w:b/>
          <w:spacing w:val="-2"/>
          <w:sz w:val="56"/>
        </w:rPr>
        <w:t>更</w:t>
      </w:r>
      <w:r>
        <w:rPr>
          <w:b/>
          <w:spacing w:val="-2"/>
          <w:sz w:val="56"/>
        </w:rPr>
        <w:t>迅</w:t>
      </w:r>
      <w:r>
        <w:rPr>
          <w:b/>
          <w:spacing w:val="-2"/>
          <w:sz w:val="56"/>
        </w:rPr>
        <w:t>速</w:t>
      </w:r>
      <w:r>
        <w:rPr>
          <w:b/>
          <w:spacing w:val="-2"/>
          <w:sz w:val="56"/>
        </w:rPr>
        <w:t>、</w:t>
      </w:r>
      <w:r>
        <w:rPr>
          <w:b/>
          <w:spacing w:val="-2"/>
          <w:sz w:val="56"/>
        </w:rPr>
        <w:t>更</w:t>
      </w:r>
      <w:r>
        <w:rPr>
          <w:b/>
          <w:spacing w:val="-2"/>
          <w:sz w:val="56"/>
        </w:rPr>
        <w:t>经</w:t>
      </w:r>
      <w:r>
        <w:rPr>
          <w:b/>
          <w:spacing w:val="-2"/>
          <w:sz w:val="56"/>
        </w:rPr>
        <w:t>济</w:t>
      </w:r>
      <w:r>
        <w:rPr>
          <w:spacing w:val="-2"/>
          <w:sz w:val="56"/>
        </w:rPr>
        <w:t>地获取有关环</w:t>
      </w:r>
      <w:r>
        <w:rPr>
          <w:spacing w:val="-2"/>
          <w:sz w:val="56"/>
        </w:rPr>
        <w:t>境的多种信息。</w:t>
      </w:r>
    </w:p>
    <w:p>
      <w:pPr>
        <w:spacing w:after="0" w:line="194" w:lineRule="auto"/>
        <w:jc w:val="both"/>
        <w:rPr>
          <w:sz w:val="56"/>
        </w:rPr>
        <w:sectPr>
          <w:headerReference w:type="default" r:id="rId341"/>
          <w:footerReference w:type="default" r:id="rId342"/>
          <w:pgSz w:w="14400" w:h="10800" w:orient="landscape"/>
          <w:pgMar w:header="0" w:footer="1065" w:top="1000" w:bottom="126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10"/>
        </w:numPr>
        <w:tabs>
          <w:tab w:pos="1164" w:val="left" w:leader="none"/>
        </w:tabs>
        <w:spacing w:line="211" w:lineRule="auto" w:before="116" w:after="0"/>
        <w:ind w:left="1164" w:right="1463" w:hanging="540"/>
        <w:jc w:val="left"/>
        <w:rPr>
          <w:rFonts w:ascii="Arial" w:hAnsi="Arial" w:eastAsia="Arial"/>
          <w:sz w:val="64"/>
        </w:rPr>
      </w:pPr>
      <w:bookmarkStart w:name="幻灯片编号 18" w:id="214"/>
      <w:bookmarkEnd w:id="214"/>
      <w:r>
        <w:rPr/>
      </w:r>
      <w:bookmarkStart w:name="幻灯片编号 18" w:id="215"/>
      <w:bookmarkEnd w:id="215"/>
      <w:r>
        <w:rPr>
          <w:spacing w:val="-2"/>
          <w:w w:val="95"/>
          <w:sz w:val="64"/>
        </w:rPr>
        <w:t>按</w:t>
      </w:r>
      <w:r>
        <w:rPr>
          <w:spacing w:val="-2"/>
          <w:w w:val="95"/>
          <w:sz w:val="64"/>
        </w:rPr>
        <w:t>照</w:t>
      </w:r>
      <w:r>
        <w:rPr>
          <w:spacing w:val="-2"/>
          <w:w w:val="95"/>
          <w:sz w:val="64"/>
        </w:rPr>
        <w:t>融</w:t>
      </w:r>
      <w:r>
        <w:rPr>
          <w:spacing w:val="-2"/>
          <w:w w:val="95"/>
          <w:sz w:val="64"/>
        </w:rPr>
        <w:t>合</w:t>
      </w:r>
      <w:r>
        <w:rPr>
          <w:spacing w:val="-2"/>
          <w:w w:val="95"/>
          <w:sz w:val="64"/>
        </w:rPr>
        <w:t>对</w:t>
      </w:r>
      <w:r>
        <w:rPr>
          <w:spacing w:val="-2"/>
          <w:w w:val="95"/>
          <w:sz w:val="64"/>
        </w:rPr>
        <w:t>象</w:t>
      </w:r>
      <w:r>
        <w:rPr>
          <w:spacing w:val="-2"/>
          <w:w w:val="95"/>
          <w:sz w:val="64"/>
        </w:rPr>
        <w:t>的</w:t>
      </w:r>
      <w:r>
        <w:rPr>
          <w:spacing w:val="-2"/>
          <w:w w:val="95"/>
          <w:sz w:val="64"/>
        </w:rPr>
        <w:t>层</w:t>
      </w:r>
      <w:r>
        <w:rPr>
          <w:spacing w:val="-2"/>
          <w:w w:val="95"/>
          <w:sz w:val="64"/>
        </w:rPr>
        <w:t>次</w:t>
      </w:r>
      <w:r>
        <w:rPr>
          <w:spacing w:val="-2"/>
          <w:w w:val="95"/>
          <w:sz w:val="64"/>
        </w:rPr>
        <w:t>不</w:t>
      </w:r>
      <w:r>
        <w:rPr>
          <w:spacing w:val="-2"/>
          <w:w w:val="95"/>
          <w:sz w:val="64"/>
        </w:rPr>
        <w:t>同</w:t>
      </w:r>
      <w:r>
        <w:rPr>
          <w:spacing w:val="-2"/>
          <w:w w:val="95"/>
          <w:sz w:val="64"/>
        </w:rPr>
        <w:t>，</w:t>
      </w:r>
      <w:r>
        <w:rPr>
          <w:b/>
          <w:spacing w:val="-2"/>
          <w:w w:val="95"/>
          <w:sz w:val="64"/>
        </w:rPr>
        <w:t>信息融合的</w:t>
      </w:r>
      <w:r>
        <w:rPr>
          <w:b/>
          <w:spacing w:val="-2"/>
          <w:w w:val="95"/>
          <w:sz w:val="64"/>
        </w:rPr>
        <w:t>模</w:t>
      </w:r>
      <w:r>
        <w:rPr>
          <w:b/>
          <w:spacing w:val="-2"/>
          <w:sz w:val="64"/>
        </w:rPr>
        <w:t>式</w:t>
      </w:r>
      <w:r>
        <w:rPr>
          <w:spacing w:val="-2"/>
          <w:sz w:val="64"/>
        </w:rPr>
        <w:t>有</w:t>
      </w:r>
      <w:r>
        <w:rPr>
          <w:spacing w:val="-2"/>
          <w:sz w:val="64"/>
        </w:rPr>
        <w:t>三</w:t>
      </w:r>
      <w:r>
        <w:rPr>
          <w:spacing w:val="-2"/>
          <w:sz w:val="64"/>
        </w:rPr>
        <w:t>种</w:t>
      </w:r>
      <w:r>
        <w:rPr>
          <w:spacing w:val="-2"/>
          <w:sz w:val="64"/>
        </w:rPr>
        <w:t>，</w:t>
      </w:r>
      <w:r>
        <w:rPr>
          <w:spacing w:val="-2"/>
          <w:sz w:val="64"/>
        </w:rPr>
        <w:t>即</w:t>
      </w:r>
    </w:p>
    <w:p>
      <w:pPr>
        <w:pStyle w:val="ListParagraph"/>
        <w:numPr>
          <w:ilvl w:val="1"/>
          <w:numId w:val="10"/>
        </w:numPr>
        <w:tabs>
          <w:tab w:pos="1794" w:val="left" w:leader="none"/>
        </w:tabs>
        <w:spacing w:line="240" w:lineRule="auto" w:before="106" w:after="0"/>
        <w:ind w:left="1794" w:right="0" w:hanging="450"/>
        <w:jc w:val="left"/>
        <w:rPr>
          <w:sz w:val="56"/>
        </w:rPr>
      </w:pPr>
      <w:r>
        <w:rPr>
          <w:spacing w:val="-3"/>
          <w:sz w:val="56"/>
        </w:rPr>
        <w:t>数据融合</w:t>
      </w:r>
    </w:p>
    <w:p>
      <w:pPr>
        <w:pStyle w:val="ListParagraph"/>
        <w:numPr>
          <w:ilvl w:val="1"/>
          <w:numId w:val="10"/>
        </w:numPr>
        <w:tabs>
          <w:tab w:pos="1794" w:val="left" w:leader="none"/>
        </w:tabs>
        <w:spacing w:line="240" w:lineRule="auto" w:before="89" w:after="0"/>
        <w:ind w:left="1794" w:right="0" w:hanging="450"/>
        <w:jc w:val="left"/>
        <w:rPr>
          <w:sz w:val="56"/>
        </w:rPr>
      </w:pPr>
      <w:r>
        <w:rPr>
          <w:spacing w:val="-3"/>
          <w:sz w:val="56"/>
        </w:rPr>
        <w:t>特征融合</w:t>
      </w:r>
    </w:p>
    <w:p>
      <w:pPr>
        <w:pStyle w:val="ListParagraph"/>
        <w:numPr>
          <w:ilvl w:val="1"/>
          <w:numId w:val="10"/>
        </w:numPr>
        <w:tabs>
          <w:tab w:pos="1794" w:val="left" w:leader="none"/>
        </w:tabs>
        <w:spacing w:line="240" w:lineRule="auto" w:before="89" w:after="0"/>
        <w:ind w:left="1794" w:right="0" w:hanging="450"/>
        <w:jc w:val="left"/>
        <w:rPr>
          <w:sz w:val="56"/>
        </w:rPr>
      </w:pPr>
      <w:r>
        <w:rPr>
          <w:spacing w:val="-3"/>
          <w:sz w:val="56"/>
        </w:rPr>
        <w:t>决策融合</w:t>
      </w:r>
    </w:p>
    <w:p>
      <w:pPr>
        <w:pStyle w:val="ListParagraph"/>
        <w:numPr>
          <w:ilvl w:val="0"/>
          <w:numId w:val="10"/>
        </w:numPr>
        <w:tabs>
          <w:tab w:pos="1164" w:val="left" w:leader="none"/>
        </w:tabs>
        <w:spacing w:line="211" w:lineRule="auto" w:before="229" w:after="0"/>
        <w:ind w:left="1163" w:right="841" w:hanging="540"/>
        <w:jc w:val="left"/>
        <w:rPr>
          <w:rFonts w:ascii="Arial" w:hAnsi="Arial" w:eastAsia="Arial"/>
          <w:sz w:val="64"/>
        </w:rPr>
      </w:pPr>
      <w:r>
        <w:rPr>
          <w:spacing w:val="-2"/>
          <w:sz w:val="64"/>
        </w:rPr>
        <w:t>不</w:t>
      </w:r>
      <w:r>
        <w:rPr>
          <w:spacing w:val="-2"/>
          <w:sz w:val="64"/>
        </w:rPr>
        <w:t>同</w:t>
      </w:r>
      <w:r>
        <w:rPr>
          <w:spacing w:val="-2"/>
          <w:sz w:val="64"/>
        </w:rPr>
        <w:t>模</w:t>
      </w:r>
      <w:r>
        <w:rPr>
          <w:spacing w:val="-2"/>
          <w:sz w:val="64"/>
        </w:rPr>
        <w:t>式</w:t>
      </w:r>
      <w:r>
        <w:rPr>
          <w:spacing w:val="-2"/>
          <w:sz w:val="64"/>
        </w:rPr>
        <w:t>的</w:t>
      </w:r>
      <w:r>
        <w:rPr>
          <w:spacing w:val="-2"/>
          <w:sz w:val="64"/>
        </w:rPr>
        <w:t>信</w:t>
      </w:r>
      <w:r>
        <w:rPr>
          <w:spacing w:val="-2"/>
          <w:sz w:val="64"/>
        </w:rPr>
        <w:t>息</w:t>
      </w:r>
      <w:r>
        <w:rPr>
          <w:spacing w:val="-2"/>
          <w:sz w:val="64"/>
        </w:rPr>
        <w:t>融</w:t>
      </w:r>
      <w:r>
        <w:rPr>
          <w:spacing w:val="-2"/>
          <w:sz w:val="64"/>
        </w:rPr>
        <w:t>合</w:t>
      </w:r>
      <w:r>
        <w:rPr>
          <w:b/>
          <w:spacing w:val="-2"/>
          <w:sz w:val="64"/>
        </w:rPr>
        <w:t>各</w:t>
      </w:r>
      <w:r>
        <w:rPr>
          <w:b/>
          <w:spacing w:val="-2"/>
          <w:sz w:val="64"/>
        </w:rPr>
        <w:t>有</w:t>
      </w:r>
      <w:r>
        <w:rPr>
          <w:b/>
          <w:spacing w:val="-2"/>
          <w:sz w:val="64"/>
        </w:rPr>
        <w:t>优</w:t>
      </w:r>
      <w:r>
        <w:rPr>
          <w:b/>
          <w:spacing w:val="-2"/>
          <w:sz w:val="64"/>
        </w:rPr>
        <w:t>缺点</w:t>
      </w:r>
      <w:r>
        <w:rPr>
          <w:spacing w:val="-2"/>
          <w:sz w:val="64"/>
        </w:rPr>
        <w:t>，</w:t>
      </w:r>
      <w:r>
        <w:rPr>
          <w:spacing w:val="-2"/>
          <w:sz w:val="64"/>
        </w:rPr>
        <w:t>应</w:t>
      </w:r>
      <w:r>
        <w:rPr>
          <w:spacing w:val="-2"/>
          <w:sz w:val="64"/>
        </w:rPr>
        <w:t>根</w:t>
      </w:r>
      <w:r>
        <w:rPr>
          <w:spacing w:val="-2"/>
          <w:sz w:val="64"/>
        </w:rPr>
        <w:t>据</w:t>
      </w:r>
      <w:r>
        <w:rPr>
          <w:spacing w:val="-2"/>
          <w:sz w:val="64"/>
        </w:rPr>
        <w:t> </w:t>
      </w:r>
      <w:r>
        <w:rPr>
          <w:spacing w:val="-2"/>
          <w:sz w:val="64"/>
        </w:rPr>
        <w:t>不</w:t>
      </w:r>
      <w:r>
        <w:rPr>
          <w:spacing w:val="-2"/>
          <w:sz w:val="64"/>
        </w:rPr>
        <w:t>同</w:t>
      </w:r>
      <w:r>
        <w:rPr>
          <w:spacing w:val="-2"/>
          <w:sz w:val="64"/>
        </w:rPr>
        <w:t>的</w:t>
      </w:r>
      <w:r>
        <w:rPr>
          <w:spacing w:val="-2"/>
          <w:sz w:val="64"/>
        </w:rPr>
        <w:t>条</w:t>
      </w:r>
      <w:r>
        <w:rPr>
          <w:spacing w:val="-2"/>
          <w:sz w:val="64"/>
        </w:rPr>
        <w:t>件</w:t>
      </w:r>
      <w:r>
        <w:rPr>
          <w:spacing w:val="-2"/>
          <w:sz w:val="64"/>
        </w:rPr>
        <w:t>和</w:t>
      </w:r>
      <w:r>
        <w:rPr>
          <w:spacing w:val="-2"/>
          <w:sz w:val="64"/>
        </w:rPr>
        <w:t>使</w:t>
      </w:r>
      <w:r>
        <w:rPr>
          <w:spacing w:val="-2"/>
          <w:sz w:val="64"/>
        </w:rPr>
        <w:t>用</w:t>
      </w:r>
      <w:r>
        <w:rPr>
          <w:spacing w:val="-2"/>
          <w:sz w:val="64"/>
        </w:rPr>
        <w:t>要</w:t>
      </w:r>
      <w:r>
        <w:rPr>
          <w:spacing w:val="-2"/>
          <w:sz w:val="64"/>
        </w:rPr>
        <w:t>求</w:t>
      </w:r>
      <w:r>
        <w:rPr>
          <w:spacing w:val="-2"/>
          <w:sz w:val="64"/>
        </w:rPr>
        <w:t>，</w:t>
      </w:r>
      <w:r>
        <w:rPr>
          <w:spacing w:val="-2"/>
          <w:sz w:val="64"/>
        </w:rPr>
        <w:t>选</w:t>
      </w:r>
      <w:r>
        <w:rPr>
          <w:spacing w:val="-2"/>
          <w:sz w:val="64"/>
        </w:rPr>
        <w:t>择</w:t>
      </w:r>
      <w:r>
        <w:rPr>
          <w:spacing w:val="-2"/>
          <w:sz w:val="64"/>
        </w:rPr>
        <w:t>合</w:t>
      </w:r>
      <w:r>
        <w:rPr>
          <w:spacing w:val="-2"/>
          <w:sz w:val="64"/>
        </w:rPr>
        <w:t>适</w:t>
      </w:r>
      <w:r>
        <w:rPr>
          <w:spacing w:val="-2"/>
          <w:sz w:val="64"/>
        </w:rPr>
        <w:t>的</w:t>
      </w:r>
      <w:r>
        <w:rPr>
          <w:spacing w:val="-2"/>
          <w:sz w:val="64"/>
        </w:rPr>
        <w:t>模</w:t>
      </w:r>
      <w:r>
        <w:rPr>
          <w:spacing w:val="-2"/>
          <w:sz w:val="64"/>
        </w:rPr>
        <w:t>式</w:t>
      </w:r>
      <w:r>
        <w:rPr>
          <w:spacing w:val="-2"/>
          <w:sz w:val="64"/>
        </w:rPr>
        <w:t>。</w:t>
      </w:r>
    </w:p>
    <w:p>
      <w:pPr>
        <w:spacing w:after="0" w:line="211" w:lineRule="auto"/>
        <w:jc w:val="left"/>
        <w:rPr>
          <w:rFonts w:ascii="Arial" w:hAnsi="Arial" w:eastAsia="Arial"/>
          <w:sz w:val="64"/>
        </w:rPr>
        <w:sectPr>
          <w:headerReference w:type="default" r:id="rId343"/>
          <w:footerReference w:type="default" r:id="rId344"/>
          <w:pgSz w:w="14400" w:h="10800" w:orient="landscape"/>
          <w:pgMar w:header="0" w:footer="1100" w:top="1000" w:bottom="1280" w:left="240" w:right="0"/>
        </w:sectPr>
      </w:pPr>
    </w:p>
    <w:p>
      <w:pPr>
        <w:pStyle w:val="Heading2"/>
        <w:spacing w:line="1086" w:lineRule="exact"/>
        <w:ind w:left="779" w:right="538"/>
      </w:pPr>
      <w:bookmarkStart w:name="数据融合" w:id="216"/>
      <w:bookmarkEnd w:id="216"/>
      <w:r>
        <w:rPr>
          <w:b w:val="0"/>
        </w:rPr>
      </w:r>
      <w:r>
        <w:rPr>
          <w:w w:val="95"/>
        </w:rPr>
        <w:t>数</w:t>
      </w:r>
      <w:r>
        <w:rPr>
          <w:w w:val="95"/>
        </w:rPr>
        <w:t>据</w:t>
      </w:r>
      <w:r>
        <w:rPr>
          <w:spacing w:val="-5"/>
          <w:w w:val="95"/>
        </w:rPr>
        <w:t>融合</w:t>
      </w:r>
    </w:p>
    <w:p>
      <w:pPr>
        <w:pStyle w:val="ListParagraph"/>
        <w:numPr>
          <w:ilvl w:val="0"/>
          <w:numId w:val="10"/>
        </w:numPr>
        <w:tabs>
          <w:tab w:pos="1164" w:val="left" w:leader="none"/>
        </w:tabs>
        <w:spacing w:line="220" w:lineRule="auto" w:before="677" w:after="0"/>
        <w:ind w:left="1164" w:right="1462" w:hanging="541"/>
        <w:jc w:val="both"/>
        <w:rPr>
          <w:rFonts w:ascii="Arial" w:hAnsi="Arial" w:eastAsia="Arial"/>
          <w:sz w:val="64"/>
        </w:rPr>
      </w:pPr>
      <w:r>
        <w:rPr>
          <w:w w:val="99"/>
          <w:sz w:val="64"/>
        </w:rPr>
        <w:t>数据融合是</w:t>
      </w:r>
      <w:r>
        <w:rPr>
          <w:b/>
          <w:spacing w:val="1"/>
          <w:w w:val="99"/>
          <w:sz w:val="64"/>
        </w:rPr>
        <w:t>最低层次</w:t>
      </w:r>
      <w:r>
        <w:rPr>
          <w:w w:val="99"/>
          <w:sz w:val="64"/>
        </w:rPr>
        <w:t>的融合，是在采集到</w:t>
      </w:r>
      <w:r>
        <w:rPr>
          <w:spacing w:val="-1"/>
          <w:w w:val="99"/>
          <w:sz w:val="64"/>
        </w:rPr>
        <w:t>的</w:t>
      </w:r>
      <w:r>
        <w:rPr>
          <w:b/>
          <w:spacing w:val="1"/>
          <w:w w:val="99"/>
          <w:sz w:val="64"/>
        </w:rPr>
        <w:t>传感器原始信息</w:t>
      </w:r>
      <w:r>
        <w:rPr>
          <w:w w:val="99"/>
          <w:sz w:val="64"/>
        </w:rPr>
        <w:t>层次上（</w:t>
      </w:r>
      <w:r>
        <w:rPr>
          <w:spacing w:val="-3"/>
          <w:w w:val="99"/>
          <w:sz w:val="64"/>
        </w:rPr>
        <w:t>未经处理或只</w:t>
      </w:r>
      <w:r>
        <w:rPr>
          <w:w w:val="99"/>
          <w:sz w:val="64"/>
        </w:rPr>
        <w:t>做很小的处理）进行信息的分析和综合，如下图所示。</w:t>
      </w:r>
    </w:p>
    <w:p>
      <w:pPr>
        <w:spacing w:after="0" w:line="220" w:lineRule="auto"/>
        <w:jc w:val="both"/>
        <w:rPr>
          <w:rFonts w:ascii="Arial" w:hAnsi="Arial" w:eastAsia="Arial"/>
          <w:sz w:val="64"/>
        </w:rPr>
        <w:sectPr>
          <w:headerReference w:type="default" r:id="rId345"/>
          <w:footerReference w:type="default" r:id="rId346"/>
          <w:pgSz w:w="14400" w:h="10800" w:orient="landscape"/>
          <w:pgMar w:header="0" w:footer="1100" w:top="900" w:bottom="1280" w:left="2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7"/>
        </w:rPr>
      </w:pPr>
    </w:p>
    <w:p>
      <w:pPr>
        <w:pStyle w:val="BodyText"/>
        <w:ind w:left="730"/>
        <w:rPr>
          <w:sz w:val="20"/>
        </w:rPr>
      </w:pPr>
      <w:bookmarkStart w:name="幻灯片编号 20" w:id="217"/>
      <w:bookmarkEnd w:id="217"/>
      <w:r>
        <w:rPr/>
      </w:r>
      <w:r>
        <w:rPr>
          <w:sz w:val="20"/>
        </w:rPr>
        <w:drawing>
          <wp:inline distT="0" distB="0" distL="0" distR="0">
            <wp:extent cx="7916893" cy="3192970"/>
            <wp:effectExtent l="0" t="0" r="0" b="0"/>
            <wp:docPr id="357" name="image52.png"/>
            <wp:cNvGraphicFramePr>
              <a:graphicFrameLocks noChangeAspect="1"/>
            </wp:cNvGraphicFramePr>
            <a:graphic>
              <a:graphicData uri="http://schemas.openxmlformats.org/drawingml/2006/picture">
                <pic:pic>
                  <pic:nvPicPr>
                    <pic:cNvPr id="358" name="image52.png"/>
                    <pic:cNvPicPr/>
                  </pic:nvPicPr>
                  <pic:blipFill>
                    <a:blip r:embed="rId349" cstate="print"/>
                    <a:stretch>
                      <a:fillRect/>
                    </a:stretch>
                  </pic:blipFill>
                  <pic:spPr>
                    <a:xfrm>
                      <a:off x="0" y="0"/>
                      <a:ext cx="7916893" cy="3192970"/>
                    </a:xfrm>
                    <a:prstGeom prst="rect">
                      <a:avLst/>
                    </a:prstGeom>
                  </pic:spPr>
                </pic:pic>
              </a:graphicData>
            </a:graphic>
          </wp:inline>
        </w:drawing>
      </w:r>
      <w:r>
        <w:rPr>
          <w:sz w:val="20"/>
        </w:rPr>
      </w:r>
    </w:p>
    <w:p>
      <w:pPr>
        <w:spacing w:after="0"/>
        <w:rPr>
          <w:sz w:val="20"/>
        </w:rPr>
        <w:sectPr>
          <w:headerReference w:type="default" r:id="rId347"/>
          <w:footerReference w:type="default" r:id="rId348"/>
          <w:pgSz w:w="14400" w:h="10800" w:orient="landscape"/>
          <w:pgMar w:header="0" w:footer="1100" w:top="1000" w:bottom="1280" w:left="240" w:right="0"/>
        </w:sectPr>
      </w:pPr>
    </w:p>
    <w:p>
      <w:pPr>
        <w:pStyle w:val="Heading3"/>
        <w:ind w:left="300" w:right="538"/>
      </w:pPr>
      <w:bookmarkStart w:name="特点" w:id="218"/>
      <w:bookmarkEnd w:id="218"/>
      <w:r>
        <w:rPr/>
      </w:r>
      <w:r>
        <w:rPr>
          <w:w w:val="95"/>
        </w:rPr>
        <w:t>特</w:t>
      </w:r>
      <w:r>
        <w:rPr>
          <w:spacing w:val="-10"/>
        </w:rPr>
        <w:t>点</w:t>
      </w:r>
    </w:p>
    <w:p>
      <w:pPr>
        <w:pStyle w:val="BodyText"/>
        <w:spacing w:before="1"/>
        <w:rPr>
          <w:sz w:val="62"/>
        </w:rPr>
      </w:pPr>
    </w:p>
    <w:p>
      <w:pPr>
        <w:pStyle w:val="ListParagraph"/>
        <w:numPr>
          <w:ilvl w:val="0"/>
          <w:numId w:val="10"/>
        </w:numPr>
        <w:tabs>
          <w:tab w:pos="1164" w:val="left" w:leader="none"/>
        </w:tabs>
        <w:spacing w:line="211" w:lineRule="auto" w:before="0" w:after="0"/>
        <w:ind w:left="1164" w:right="1479" w:hanging="540"/>
        <w:jc w:val="left"/>
        <w:rPr>
          <w:rFonts w:ascii="Arial" w:hAnsi="Arial" w:eastAsia="Arial"/>
          <w:sz w:val="64"/>
        </w:rPr>
      </w:pPr>
      <w:r>
        <w:rPr>
          <w:spacing w:val="-2"/>
          <w:sz w:val="64"/>
        </w:rPr>
        <w:t>要</w:t>
      </w:r>
      <w:r>
        <w:rPr>
          <w:spacing w:val="-2"/>
          <w:sz w:val="64"/>
        </w:rPr>
        <w:t>求</w:t>
      </w:r>
      <w:r>
        <w:rPr>
          <w:spacing w:val="-2"/>
          <w:sz w:val="64"/>
        </w:rPr>
        <w:t>多</w:t>
      </w:r>
      <w:r>
        <w:rPr>
          <w:spacing w:val="-2"/>
          <w:sz w:val="64"/>
        </w:rPr>
        <w:t>个</w:t>
      </w:r>
      <w:r>
        <w:rPr>
          <w:spacing w:val="-2"/>
          <w:sz w:val="64"/>
        </w:rPr>
        <w:t>传</w:t>
      </w:r>
      <w:r>
        <w:rPr>
          <w:spacing w:val="-2"/>
          <w:sz w:val="64"/>
        </w:rPr>
        <w:t>感</w:t>
      </w:r>
      <w:r>
        <w:rPr>
          <w:spacing w:val="-2"/>
          <w:sz w:val="64"/>
        </w:rPr>
        <w:t>器</w:t>
      </w:r>
      <w:r>
        <w:rPr>
          <w:spacing w:val="-2"/>
          <w:sz w:val="64"/>
        </w:rPr>
        <w:t>观</w:t>
      </w:r>
      <w:r>
        <w:rPr>
          <w:spacing w:val="-2"/>
          <w:sz w:val="64"/>
        </w:rPr>
        <w:t>测</w:t>
      </w:r>
      <w:r>
        <w:rPr>
          <w:spacing w:val="-2"/>
          <w:sz w:val="64"/>
        </w:rPr>
        <w:t>的</w:t>
      </w:r>
      <w:r>
        <w:rPr>
          <w:spacing w:val="-2"/>
          <w:sz w:val="64"/>
        </w:rPr>
        <w:t>是</w:t>
      </w:r>
      <w:r>
        <w:rPr>
          <w:spacing w:val="-2"/>
          <w:sz w:val="64"/>
        </w:rPr>
        <w:t>同</w:t>
      </w:r>
      <w:r>
        <w:rPr>
          <w:spacing w:val="-2"/>
          <w:sz w:val="64"/>
        </w:rPr>
        <w:t>一</w:t>
      </w:r>
      <w:r>
        <w:rPr>
          <w:spacing w:val="-2"/>
          <w:sz w:val="64"/>
        </w:rPr>
        <w:t>物</w:t>
      </w:r>
      <w:r>
        <w:rPr>
          <w:spacing w:val="-2"/>
          <w:sz w:val="64"/>
        </w:rPr>
        <w:t>理</w:t>
      </w:r>
      <w:r>
        <w:rPr>
          <w:spacing w:val="-2"/>
          <w:sz w:val="64"/>
        </w:rPr>
        <w:t>量，</w:t>
      </w:r>
      <w:r>
        <w:rPr>
          <w:spacing w:val="-2"/>
          <w:sz w:val="64"/>
        </w:rPr>
        <w:t>否</w:t>
      </w:r>
      <w:r>
        <w:rPr>
          <w:spacing w:val="-2"/>
          <w:sz w:val="64"/>
        </w:rPr>
        <w:t>则</w:t>
      </w:r>
      <w:r>
        <w:rPr>
          <w:spacing w:val="-2"/>
          <w:sz w:val="64"/>
        </w:rPr>
        <w:t>需</w:t>
      </w:r>
      <w:r>
        <w:rPr>
          <w:spacing w:val="-2"/>
          <w:sz w:val="64"/>
        </w:rPr>
        <w:t>要</w:t>
      </w:r>
      <w:r>
        <w:rPr>
          <w:spacing w:val="-2"/>
          <w:sz w:val="64"/>
        </w:rPr>
        <w:t>进</w:t>
      </w:r>
      <w:r>
        <w:rPr>
          <w:spacing w:val="-2"/>
          <w:sz w:val="64"/>
        </w:rPr>
        <w:t>行</w:t>
      </w:r>
      <w:r>
        <w:rPr>
          <w:spacing w:val="-2"/>
          <w:sz w:val="64"/>
        </w:rPr>
        <w:t>尺</w:t>
      </w:r>
      <w:r>
        <w:rPr>
          <w:spacing w:val="-2"/>
          <w:sz w:val="64"/>
        </w:rPr>
        <w:t>度</w:t>
      </w:r>
      <w:r>
        <w:rPr>
          <w:spacing w:val="-2"/>
          <w:sz w:val="64"/>
        </w:rPr>
        <w:t>校</w:t>
      </w:r>
      <w:r>
        <w:rPr>
          <w:spacing w:val="-2"/>
          <w:sz w:val="64"/>
        </w:rPr>
        <w:t>准</w:t>
      </w:r>
      <w:r>
        <w:rPr>
          <w:spacing w:val="-2"/>
          <w:sz w:val="64"/>
        </w:rPr>
        <w:t>。</w:t>
      </w:r>
    </w:p>
    <w:p>
      <w:pPr>
        <w:pStyle w:val="ListParagraph"/>
        <w:numPr>
          <w:ilvl w:val="0"/>
          <w:numId w:val="10"/>
        </w:numPr>
        <w:tabs>
          <w:tab w:pos="1164" w:val="left" w:leader="none"/>
        </w:tabs>
        <w:spacing w:line="240" w:lineRule="auto" w:before="122" w:after="0"/>
        <w:ind w:left="1164" w:right="0" w:hanging="540"/>
        <w:jc w:val="left"/>
        <w:rPr>
          <w:rFonts w:ascii="Arial" w:hAnsi="Arial" w:eastAsia="Arial"/>
          <w:sz w:val="64"/>
        </w:rPr>
      </w:pPr>
      <w:r>
        <w:rPr>
          <w:w w:val="95"/>
          <w:sz w:val="64"/>
        </w:rPr>
        <w:t>数</w:t>
      </w:r>
      <w:r>
        <w:rPr>
          <w:w w:val="95"/>
          <w:sz w:val="64"/>
        </w:rPr>
        <w:t>据</w:t>
      </w:r>
      <w:r>
        <w:rPr>
          <w:w w:val="95"/>
          <w:sz w:val="64"/>
        </w:rPr>
        <w:t>丢</w:t>
      </w:r>
      <w:r>
        <w:rPr>
          <w:w w:val="95"/>
          <w:sz w:val="64"/>
        </w:rPr>
        <w:t>失</w:t>
      </w:r>
      <w:r>
        <w:rPr>
          <w:w w:val="95"/>
          <w:sz w:val="64"/>
        </w:rPr>
        <w:t>少</w:t>
      </w:r>
      <w:r>
        <w:rPr>
          <w:w w:val="95"/>
          <w:sz w:val="64"/>
        </w:rPr>
        <w:t>，</w:t>
      </w:r>
      <w:r>
        <w:rPr>
          <w:w w:val="95"/>
          <w:sz w:val="64"/>
        </w:rPr>
        <w:t>较</w:t>
      </w:r>
      <w:r>
        <w:rPr>
          <w:w w:val="95"/>
          <w:sz w:val="64"/>
        </w:rPr>
        <w:t>为</w:t>
      </w:r>
      <w:r>
        <w:rPr>
          <w:w w:val="95"/>
          <w:sz w:val="64"/>
        </w:rPr>
        <w:t>准</w:t>
      </w:r>
      <w:r>
        <w:rPr>
          <w:w w:val="95"/>
          <w:sz w:val="64"/>
        </w:rPr>
        <w:t>确</w:t>
      </w:r>
      <w:r>
        <w:rPr>
          <w:spacing w:val="-10"/>
          <w:w w:val="95"/>
          <w:sz w:val="64"/>
        </w:rPr>
        <w:t>。</w:t>
      </w:r>
    </w:p>
    <w:p>
      <w:pPr>
        <w:pStyle w:val="ListParagraph"/>
        <w:numPr>
          <w:ilvl w:val="0"/>
          <w:numId w:val="10"/>
        </w:numPr>
        <w:tabs>
          <w:tab w:pos="1164" w:val="left" w:leader="none"/>
        </w:tabs>
        <w:spacing w:line="240" w:lineRule="auto" w:before="101" w:after="0"/>
        <w:ind w:left="1164" w:right="0" w:hanging="540"/>
        <w:jc w:val="left"/>
        <w:rPr>
          <w:rFonts w:ascii="Arial" w:hAnsi="Arial" w:eastAsia="Arial"/>
          <w:sz w:val="64"/>
        </w:rPr>
      </w:pPr>
      <w:r>
        <w:rPr>
          <w:w w:val="95"/>
          <w:sz w:val="64"/>
        </w:rPr>
        <w:t>计</w:t>
      </w:r>
      <w:r>
        <w:rPr>
          <w:w w:val="95"/>
          <w:sz w:val="64"/>
        </w:rPr>
        <w:t>算</w:t>
      </w:r>
      <w:r>
        <w:rPr>
          <w:w w:val="95"/>
          <w:sz w:val="64"/>
        </w:rPr>
        <w:t>量</w:t>
      </w:r>
      <w:r>
        <w:rPr>
          <w:w w:val="95"/>
          <w:sz w:val="64"/>
        </w:rPr>
        <w:t>大</w:t>
      </w:r>
      <w:r>
        <w:rPr>
          <w:w w:val="95"/>
          <w:sz w:val="64"/>
        </w:rPr>
        <w:t>，</w:t>
      </w:r>
      <w:r>
        <w:rPr>
          <w:w w:val="95"/>
          <w:sz w:val="64"/>
        </w:rPr>
        <w:t>对</w:t>
      </w:r>
      <w:r>
        <w:rPr>
          <w:w w:val="95"/>
          <w:sz w:val="64"/>
        </w:rPr>
        <w:t>系</w:t>
      </w:r>
      <w:r>
        <w:rPr>
          <w:w w:val="95"/>
          <w:sz w:val="64"/>
        </w:rPr>
        <w:t>统</w:t>
      </w:r>
      <w:r>
        <w:rPr>
          <w:w w:val="95"/>
          <w:sz w:val="64"/>
        </w:rPr>
        <w:t>通</w:t>
      </w:r>
      <w:r>
        <w:rPr>
          <w:w w:val="95"/>
          <w:sz w:val="64"/>
        </w:rPr>
        <w:t>信</w:t>
      </w:r>
      <w:r>
        <w:rPr>
          <w:w w:val="95"/>
          <w:sz w:val="64"/>
        </w:rPr>
        <w:t>带</w:t>
      </w:r>
      <w:r>
        <w:rPr>
          <w:w w:val="95"/>
          <w:sz w:val="64"/>
        </w:rPr>
        <w:t>宽</w:t>
      </w:r>
      <w:r>
        <w:rPr>
          <w:w w:val="95"/>
          <w:sz w:val="64"/>
        </w:rPr>
        <w:t>要</w:t>
      </w:r>
      <w:r>
        <w:rPr>
          <w:w w:val="95"/>
          <w:sz w:val="64"/>
        </w:rPr>
        <w:t>求</w:t>
      </w:r>
      <w:r>
        <w:rPr>
          <w:w w:val="95"/>
          <w:sz w:val="64"/>
        </w:rPr>
        <w:t>较</w:t>
      </w:r>
      <w:r>
        <w:rPr>
          <w:spacing w:val="-5"/>
          <w:w w:val="95"/>
          <w:sz w:val="64"/>
        </w:rPr>
        <w:t>高。</w:t>
      </w:r>
    </w:p>
    <w:p>
      <w:pPr>
        <w:spacing w:after="0" w:line="240" w:lineRule="auto"/>
        <w:jc w:val="left"/>
        <w:rPr>
          <w:rFonts w:ascii="Arial" w:hAnsi="Arial" w:eastAsia="Arial"/>
          <w:sz w:val="64"/>
        </w:rPr>
        <w:sectPr>
          <w:headerReference w:type="default" r:id="rId350"/>
          <w:footerReference w:type="default" r:id="rId351"/>
          <w:pgSz w:w="14400" w:h="10800" w:orient="landscape"/>
          <w:pgMar w:header="0" w:footer="1100" w:top="800" w:bottom="1280" w:left="240" w:right="0"/>
        </w:sectPr>
      </w:pPr>
    </w:p>
    <w:p>
      <w:pPr>
        <w:pStyle w:val="Heading2"/>
        <w:ind w:left="297" w:right="538"/>
      </w:pPr>
      <w:bookmarkStart w:name="特征融合" w:id="219"/>
      <w:bookmarkEnd w:id="219"/>
      <w:r>
        <w:rPr>
          <w:b w:val="0"/>
        </w:rPr>
      </w:r>
      <w:r>
        <w:rPr>
          <w:w w:val="95"/>
        </w:rPr>
        <w:t>特</w:t>
      </w:r>
      <w:r>
        <w:rPr>
          <w:w w:val="95"/>
        </w:rPr>
        <w:t>征</w:t>
      </w:r>
      <w:r>
        <w:rPr>
          <w:spacing w:val="-5"/>
          <w:w w:val="95"/>
        </w:rPr>
        <w:t>融合</w:t>
      </w:r>
    </w:p>
    <w:p>
      <w:pPr>
        <w:pStyle w:val="ListParagraph"/>
        <w:numPr>
          <w:ilvl w:val="0"/>
          <w:numId w:val="10"/>
        </w:numPr>
        <w:tabs>
          <w:tab w:pos="1164" w:val="left" w:leader="none"/>
        </w:tabs>
        <w:spacing w:line="218" w:lineRule="auto" w:before="776" w:after="0"/>
        <w:ind w:left="1164" w:right="1462" w:hanging="540"/>
        <w:jc w:val="both"/>
        <w:rPr>
          <w:rFonts w:ascii="Arial" w:hAnsi="Arial" w:eastAsia="Arial"/>
          <w:sz w:val="64"/>
        </w:rPr>
      </w:pPr>
      <w:r>
        <w:rPr>
          <w:spacing w:val="-2"/>
          <w:sz w:val="64"/>
        </w:rPr>
        <w:t>特</w:t>
      </w:r>
      <w:r>
        <w:rPr>
          <w:spacing w:val="-2"/>
          <w:sz w:val="64"/>
        </w:rPr>
        <w:t>征</w:t>
      </w:r>
      <w:r>
        <w:rPr>
          <w:spacing w:val="-2"/>
          <w:sz w:val="64"/>
        </w:rPr>
        <w:t>融</w:t>
      </w:r>
      <w:r>
        <w:rPr>
          <w:spacing w:val="-2"/>
          <w:sz w:val="64"/>
        </w:rPr>
        <w:t>合</w:t>
      </w:r>
      <w:r>
        <w:rPr>
          <w:spacing w:val="-2"/>
          <w:sz w:val="64"/>
        </w:rPr>
        <w:t>是</w:t>
      </w:r>
      <w:r>
        <w:rPr>
          <w:spacing w:val="-2"/>
          <w:sz w:val="64"/>
        </w:rPr>
        <w:t>对</w:t>
      </w:r>
      <w:r>
        <w:rPr>
          <w:spacing w:val="-2"/>
          <w:sz w:val="64"/>
        </w:rPr>
        <w:t>传</w:t>
      </w:r>
      <w:r>
        <w:rPr>
          <w:spacing w:val="-2"/>
          <w:sz w:val="64"/>
        </w:rPr>
        <w:t>感</w:t>
      </w:r>
      <w:r>
        <w:rPr>
          <w:spacing w:val="-2"/>
          <w:sz w:val="64"/>
        </w:rPr>
        <w:t>器</w:t>
      </w:r>
      <w:r>
        <w:rPr>
          <w:spacing w:val="-2"/>
          <w:sz w:val="64"/>
        </w:rPr>
        <w:t>的</w:t>
      </w:r>
      <w:r>
        <w:rPr>
          <w:spacing w:val="-2"/>
          <w:sz w:val="64"/>
        </w:rPr>
        <w:t>原</w:t>
      </w:r>
      <w:r>
        <w:rPr>
          <w:spacing w:val="-2"/>
          <w:sz w:val="64"/>
        </w:rPr>
        <w:t>始</w:t>
      </w:r>
      <w:r>
        <w:rPr>
          <w:spacing w:val="-2"/>
          <w:sz w:val="64"/>
        </w:rPr>
        <w:t>信</w:t>
      </w:r>
      <w:r>
        <w:rPr>
          <w:spacing w:val="-2"/>
          <w:sz w:val="64"/>
        </w:rPr>
        <w:t>息</w:t>
      </w:r>
      <w:r>
        <w:rPr>
          <w:spacing w:val="-2"/>
          <w:sz w:val="64"/>
        </w:rPr>
        <w:t>进</w:t>
      </w:r>
      <w:r>
        <w:rPr>
          <w:spacing w:val="-2"/>
          <w:sz w:val="64"/>
        </w:rPr>
        <w:t>行</w:t>
      </w:r>
      <w:r>
        <w:rPr>
          <w:spacing w:val="-2"/>
          <w:sz w:val="64"/>
        </w:rPr>
        <w:t>预</w:t>
      </w:r>
      <w:r>
        <w:rPr>
          <w:spacing w:val="-2"/>
          <w:sz w:val="64"/>
        </w:rPr>
        <w:t>处</w:t>
      </w:r>
      <w:r>
        <w:rPr>
          <w:spacing w:val="-2"/>
          <w:w w:val="95"/>
          <w:sz w:val="64"/>
        </w:rPr>
        <w:t>理</w:t>
      </w:r>
      <w:r>
        <w:rPr>
          <w:spacing w:val="-2"/>
          <w:w w:val="95"/>
          <w:sz w:val="64"/>
        </w:rPr>
        <w:t>，</w:t>
      </w:r>
      <w:r>
        <w:rPr>
          <w:spacing w:val="-2"/>
          <w:w w:val="95"/>
          <w:sz w:val="64"/>
        </w:rPr>
        <w:t>并</w:t>
      </w:r>
      <w:r>
        <w:rPr>
          <w:b/>
          <w:spacing w:val="-2"/>
          <w:w w:val="95"/>
          <w:sz w:val="64"/>
        </w:rPr>
        <w:t>提</w:t>
      </w:r>
      <w:r>
        <w:rPr>
          <w:b/>
          <w:spacing w:val="-2"/>
          <w:w w:val="95"/>
          <w:sz w:val="64"/>
        </w:rPr>
        <w:t>取</w:t>
      </w:r>
      <w:r>
        <w:rPr>
          <w:b/>
          <w:spacing w:val="-2"/>
          <w:w w:val="95"/>
          <w:sz w:val="64"/>
        </w:rPr>
        <w:t>特征信息后</w:t>
      </w:r>
      <w:r>
        <w:rPr>
          <w:spacing w:val="-2"/>
          <w:w w:val="95"/>
          <w:sz w:val="64"/>
        </w:rPr>
        <w:t>，</w:t>
      </w:r>
      <w:r>
        <w:rPr>
          <w:spacing w:val="-2"/>
          <w:w w:val="95"/>
          <w:sz w:val="64"/>
        </w:rPr>
        <w:t>再</w:t>
      </w:r>
      <w:r>
        <w:rPr>
          <w:spacing w:val="-2"/>
          <w:w w:val="95"/>
          <w:sz w:val="64"/>
        </w:rPr>
        <w:t>进</w:t>
      </w:r>
      <w:r>
        <w:rPr>
          <w:spacing w:val="-2"/>
          <w:w w:val="95"/>
          <w:sz w:val="64"/>
        </w:rPr>
        <w:t>行</w:t>
      </w:r>
      <w:r>
        <w:rPr>
          <w:spacing w:val="-2"/>
          <w:w w:val="95"/>
          <w:sz w:val="64"/>
        </w:rPr>
        <w:t>综</w:t>
      </w:r>
      <w:r>
        <w:rPr>
          <w:spacing w:val="-2"/>
          <w:w w:val="95"/>
          <w:sz w:val="64"/>
        </w:rPr>
        <w:t>合</w:t>
      </w:r>
      <w:r>
        <w:rPr>
          <w:spacing w:val="-2"/>
          <w:w w:val="95"/>
          <w:sz w:val="64"/>
        </w:rPr>
        <w:t>分</w:t>
      </w:r>
      <w:r>
        <w:rPr>
          <w:spacing w:val="-2"/>
          <w:w w:val="95"/>
          <w:sz w:val="64"/>
        </w:rPr>
        <w:t>析</w:t>
      </w:r>
      <w:r>
        <w:rPr>
          <w:spacing w:val="-2"/>
          <w:sz w:val="64"/>
        </w:rPr>
        <w:t>和</w:t>
      </w:r>
      <w:r>
        <w:rPr>
          <w:spacing w:val="-2"/>
          <w:sz w:val="64"/>
        </w:rPr>
        <w:t>处</w:t>
      </w:r>
      <w:r>
        <w:rPr>
          <w:spacing w:val="-2"/>
          <w:sz w:val="64"/>
        </w:rPr>
        <w:t>理</w:t>
      </w:r>
      <w:r>
        <w:rPr>
          <w:spacing w:val="-2"/>
          <w:sz w:val="64"/>
        </w:rPr>
        <w:t>，</w:t>
      </w:r>
      <w:r>
        <w:rPr>
          <w:spacing w:val="-2"/>
          <w:sz w:val="64"/>
        </w:rPr>
        <w:t>如</w:t>
      </w:r>
      <w:r>
        <w:rPr>
          <w:spacing w:val="-2"/>
          <w:sz w:val="64"/>
        </w:rPr>
        <w:t>下</w:t>
      </w:r>
      <w:r>
        <w:rPr>
          <w:spacing w:val="-2"/>
          <w:sz w:val="64"/>
        </w:rPr>
        <w:t>图</w:t>
      </w:r>
      <w:r>
        <w:rPr>
          <w:spacing w:val="-2"/>
          <w:sz w:val="64"/>
        </w:rPr>
        <w:t>所</w:t>
      </w:r>
      <w:r>
        <w:rPr>
          <w:spacing w:val="-2"/>
          <w:sz w:val="64"/>
        </w:rPr>
        <w:t>示</w:t>
      </w:r>
      <w:r>
        <w:rPr>
          <w:spacing w:val="-2"/>
          <w:sz w:val="64"/>
        </w:rPr>
        <w:t>。</w:t>
      </w:r>
    </w:p>
    <w:p>
      <w:pPr>
        <w:spacing w:after="0" w:line="218" w:lineRule="auto"/>
        <w:jc w:val="both"/>
        <w:rPr>
          <w:rFonts w:ascii="Arial" w:hAnsi="Arial" w:eastAsia="Arial"/>
          <w:sz w:val="64"/>
        </w:rPr>
        <w:sectPr>
          <w:headerReference w:type="default" r:id="rId352"/>
          <w:footerReference w:type="default" r:id="rId353"/>
          <w:pgSz w:w="14400" w:h="10800" w:orient="landscape"/>
          <w:pgMar w:header="0" w:footer="1100" w:top="800" w:bottom="1280" w:left="240" w:right="0"/>
        </w:sectPr>
      </w:pPr>
    </w:p>
    <w:p>
      <w:pPr>
        <w:pStyle w:val="BodyText"/>
        <w:rPr>
          <w:sz w:val="20"/>
        </w:rPr>
      </w:pPr>
      <w:r>
        <w:rPr/>
        <w:drawing>
          <wp:anchor distT="0" distB="0" distL="0" distR="0" allowOverlap="1" layoutInCell="1" locked="0" behindDoc="0" simplePos="0" relativeHeight="15776768">
            <wp:simplePos x="0" y="0"/>
            <wp:positionH relativeFrom="page">
              <wp:posOffset>6051897</wp:posOffset>
            </wp:positionH>
            <wp:positionV relativeFrom="page">
              <wp:posOffset>219764</wp:posOffset>
            </wp:positionV>
            <wp:extent cx="500760" cy="585996"/>
            <wp:effectExtent l="0" t="0" r="0" b="0"/>
            <wp:wrapNone/>
            <wp:docPr id="363" name="image53.jpeg"/>
            <wp:cNvGraphicFramePr>
              <a:graphicFrameLocks noChangeAspect="1"/>
            </wp:cNvGraphicFramePr>
            <a:graphic>
              <a:graphicData uri="http://schemas.openxmlformats.org/drawingml/2006/picture">
                <pic:pic>
                  <pic:nvPicPr>
                    <pic:cNvPr id="364" name="image53.jpeg"/>
                    <pic:cNvPicPr/>
                  </pic:nvPicPr>
                  <pic:blipFill>
                    <a:blip r:embed="rId356" cstate="print"/>
                    <a:stretch>
                      <a:fillRect/>
                    </a:stretch>
                  </pic:blipFill>
                  <pic:spPr>
                    <a:xfrm>
                      <a:off x="0" y="0"/>
                      <a:ext cx="500760" cy="585996"/>
                    </a:xfrm>
                    <a:prstGeom prst="rect">
                      <a:avLst/>
                    </a:prstGeom>
                  </pic:spPr>
                </pic:pic>
              </a:graphicData>
            </a:graphic>
          </wp:anchor>
        </w:drawing>
      </w:r>
      <w:r>
        <w:rPr/>
        <w:pict>
          <v:line style="position:absolute;mso-position-horizontal-relative:page;mso-position-vertical-relative:page;z-index:15780352" from="223.117661pt,118.238922pt" to="223.117661pt,43.018787pt" stroked="true" strokeweight="1.682239pt" strokecolor="#000000">
            <v:stroke dashstyle="solid"/>
            <w10:wrap type="none"/>
          </v:line>
        </w:pict>
      </w:r>
      <w:r>
        <w:rPr/>
        <w:pict>
          <v:line style="position:absolute;mso-position-horizontal-relative:page;mso-position-vertical-relative:page;z-index:15780864" from="223.117661pt,237.437603pt" to="223.117661pt,162.217468pt" stroked="true" strokeweight="1.682239pt" strokecolor="#000000">
            <v:stroke dashstyle="solid"/>
            <w10:wrap type="none"/>
          </v:line>
        </w:pict>
      </w:r>
      <w:r>
        <w:rPr/>
        <w:pict>
          <v:line style="position:absolute;mso-position-horizontal-relative:page;mso-position-vertical-relative:page;z-index:15782400" from="296.92865pt,119.200203pt" to="296.92865pt,42.297829pt" stroked="true" strokeweight="1.922559pt" strokecolor="#000000">
            <v:stroke dashstyle="solid"/>
            <w10:wrap type="none"/>
          </v:line>
        </w:pict>
      </w:r>
      <w:r>
        <w:rPr/>
        <w:pict>
          <v:line style="position:absolute;mso-position-horizontal-relative:page;mso-position-vertical-relative:page;z-index:15782912" from="296.92865pt,238.15856pt" to="296.92865pt,161.496506pt" stroked="true" strokeweight="1.922559pt" strokecolor="#000000">
            <v:stroke dashstyle="solid"/>
            <w10:wrap type="none"/>
          </v:line>
        </w:pict>
      </w:r>
    </w:p>
    <w:p>
      <w:pPr>
        <w:pStyle w:val="BodyText"/>
        <w:rPr>
          <w:sz w:val="20"/>
        </w:rPr>
      </w:pPr>
    </w:p>
    <w:p>
      <w:pPr>
        <w:pStyle w:val="BodyText"/>
        <w:rPr>
          <w:sz w:val="20"/>
        </w:rPr>
      </w:pPr>
    </w:p>
    <w:p>
      <w:pPr>
        <w:pStyle w:val="BodyText"/>
        <w:spacing w:before="6"/>
        <w:rPr>
          <w:sz w:val="12"/>
        </w:rPr>
      </w:pPr>
    </w:p>
    <w:p>
      <w:pPr>
        <w:pStyle w:val="BodyText"/>
        <w:ind w:left="3403"/>
        <w:rPr>
          <w:sz w:val="20"/>
        </w:rPr>
      </w:pPr>
      <w:bookmarkStart w:name="幻灯片编号 23" w:id="220"/>
      <w:bookmarkEnd w:id="220"/>
      <w:r>
        <w:rPr/>
      </w:r>
      <w:r>
        <w:rPr>
          <w:sz w:val="20"/>
        </w:rPr>
        <w:drawing>
          <wp:inline distT="0" distB="0" distL="0" distR="0">
            <wp:extent cx="384218" cy="414527"/>
            <wp:effectExtent l="0" t="0" r="0" b="0"/>
            <wp:docPr id="365" name="image54.png"/>
            <wp:cNvGraphicFramePr>
              <a:graphicFrameLocks noChangeAspect="1"/>
            </wp:cNvGraphicFramePr>
            <a:graphic>
              <a:graphicData uri="http://schemas.openxmlformats.org/drawingml/2006/picture">
                <pic:pic>
                  <pic:nvPicPr>
                    <pic:cNvPr id="366" name="image54.png"/>
                    <pic:cNvPicPr/>
                  </pic:nvPicPr>
                  <pic:blipFill>
                    <a:blip r:embed="rId357" cstate="print"/>
                    <a:stretch>
                      <a:fillRect/>
                    </a:stretch>
                  </pic:blipFill>
                  <pic:spPr>
                    <a:xfrm>
                      <a:off x="0" y="0"/>
                      <a:ext cx="384218" cy="414527"/>
                    </a:xfrm>
                    <a:prstGeom prst="rect">
                      <a:avLst/>
                    </a:prstGeom>
                  </pic:spPr>
                </pic:pic>
              </a:graphicData>
            </a:graphic>
          </wp:inline>
        </w:drawing>
      </w:r>
      <w:r>
        <w:rPr>
          <w:sz w:val="20"/>
        </w:rPr>
      </w:r>
    </w:p>
    <w:p>
      <w:pPr>
        <w:pStyle w:val="BodyText"/>
        <w:spacing w:before="8"/>
        <w:rPr>
          <w:sz w:val="29"/>
        </w:rPr>
      </w:pPr>
      <w:r>
        <w:rPr/>
        <w:drawing>
          <wp:anchor distT="0" distB="0" distL="0" distR="0" allowOverlap="1" layoutInCell="1" locked="0" behindDoc="0" simplePos="0" relativeHeight="73">
            <wp:simplePos x="0" y="0"/>
            <wp:positionH relativeFrom="page">
              <wp:posOffset>3108401</wp:posOffset>
            </wp:positionH>
            <wp:positionV relativeFrom="paragraph">
              <wp:posOffset>256798</wp:posOffset>
            </wp:positionV>
            <wp:extent cx="231750" cy="582168"/>
            <wp:effectExtent l="0" t="0" r="0" b="0"/>
            <wp:wrapTopAndBottom/>
            <wp:docPr id="367" name="image55.png"/>
            <wp:cNvGraphicFramePr>
              <a:graphicFrameLocks noChangeAspect="1"/>
            </wp:cNvGraphicFramePr>
            <a:graphic>
              <a:graphicData uri="http://schemas.openxmlformats.org/drawingml/2006/picture">
                <pic:pic>
                  <pic:nvPicPr>
                    <pic:cNvPr id="368" name="image55.png"/>
                    <pic:cNvPicPr/>
                  </pic:nvPicPr>
                  <pic:blipFill>
                    <a:blip r:embed="rId358" cstate="print"/>
                    <a:stretch>
                      <a:fillRect/>
                    </a:stretch>
                  </pic:blipFill>
                  <pic:spPr>
                    <a:xfrm>
                      <a:off x="0" y="0"/>
                      <a:ext cx="231750" cy="582168"/>
                    </a:xfrm>
                    <a:prstGeom prst="rect">
                      <a:avLst/>
                    </a:prstGeom>
                  </pic:spPr>
                </pic:pic>
              </a:graphicData>
            </a:graphic>
          </wp:anchor>
        </w:drawing>
      </w:r>
    </w:p>
    <w:p>
      <w:pPr>
        <w:pStyle w:val="BodyText"/>
        <w:rPr>
          <w:sz w:val="20"/>
        </w:rPr>
      </w:pPr>
    </w:p>
    <w:p>
      <w:pPr>
        <w:pStyle w:val="BodyText"/>
        <w:spacing w:before="1"/>
        <w:rPr>
          <w:sz w:val="10"/>
        </w:rPr>
      </w:pPr>
      <w:r>
        <w:rPr/>
        <w:drawing>
          <wp:anchor distT="0" distB="0" distL="0" distR="0" allowOverlap="1" layoutInCell="1" locked="0" behindDoc="0" simplePos="0" relativeHeight="74">
            <wp:simplePos x="0" y="0"/>
            <wp:positionH relativeFrom="page">
              <wp:posOffset>3126722</wp:posOffset>
            </wp:positionH>
            <wp:positionV relativeFrom="paragraph">
              <wp:posOffset>97482</wp:posOffset>
            </wp:positionV>
            <wp:extent cx="384218" cy="411479"/>
            <wp:effectExtent l="0" t="0" r="0" b="0"/>
            <wp:wrapTopAndBottom/>
            <wp:docPr id="369" name="image56.png"/>
            <wp:cNvGraphicFramePr>
              <a:graphicFrameLocks noChangeAspect="1"/>
            </wp:cNvGraphicFramePr>
            <a:graphic>
              <a:graphicData uri="http://schemas.openxmlformats.org/drawingml/2006/picture">
                <pic:pic>
                  <pic:nvPicPr>
                    <pic:cNvPr id="370" name="image56.png"/>
                    <pic:cNvPicPr/>
                  </pic:nvPicPr>
                  <pic:blipFill>
                    <a:blip r:embed="rId359" cstate="print"/>
                    <a:stretch>
                      <a:fillRect/>
                    </a:stretch>
                  </pic:blipFill>
                  <pic:spPr>
                    <a:xfrm>
                      <a:off x="0" y="0"/>
                      <a:ext cx="384218" cy="411479"/>
                    </a:xfrm>
                    <a:prstGeom prst="rect">
                      <a:avLst/>
                    </a:prstGeom>
                  </pic:spPr>
                </pic:pic>
              </a:graphicData>
            </a:graphic>
          </wp:anchor>
        </w:drawing>
      </w:r>
    </w:p>
    <w:p>
      <w:pPr>
        <w:pStyle w:val="BodyText"/>
        <w:rPr>
          <w:sz w:val="20"/>
        </w:rPr>
      </w:pPr>
    </w:p>
    <w:p>
      <w:pPr>
        <w:pStyle w:val="BodyText"/>
        <w:spacing w:before="1"/>
        <w:rPr>
          <w:sz w:val="10"/>
        </w:rPr>
      </w:pPr>
      <w:r>
        <w:rPr/>
        <w:drawing>
          <wp:anchor distT="0" distB="0" distL="0" distR="0" allowOverlap="1" layoutInCell="1" locked="0" behindDoc="0" simplePos="0" relativeHeight="75">
            <wp:simplePos x="0" y="0"/>
            <wp:positionH relativeFrom="page">
              <wp:posOffset>1548105</wp:posOffset>
            </wp:positionH>
            <wp:positionV relativeFrom="paragraph">
              <wp:posOffset>640522</wp:posOffset>
            </wp:positionV>
            <wp:extent cx="9148" cy="579120"/>
            <wp:effectExtent l="0" t="0" r="0" b="0"/>
            <wp:wrapTopAndBottom/>
            <wp:docPr id="371" name="image57.png"/>
            <wp:cNvGraphicFramePr>
              <a:graphicFrameLocks noChangeAspect="1"/>
            </wp:cNvGraphicFramePr>
            <a:graphic>
              <a:graphicData uri="http://schemas.openxmlformats.org/drawingml/2006/picture">
                <pic:pic>
                  <pic:nvPicPr>
                    <pic:cNvPr id="372" name="image57.png"/>
                    <pic:cNvPicPr/>
                  </pic:nvPicPr>
                  <pic:blipFill>
                    <a:blip r:embed="rId360" cstate="print"/>
                    <a:stretch>
                      <a:fillRect/>
                    </a:stretch>
                  </pic:blipFill>
                  <pic:spPr>
                    <a:xfrm>
                      <a:off x="0" y="0"/>
                      <a:ext cx="9148" cy="579120"/>
                    </a:xfrm>
                    <a:prstGeom prst="rect">
                      <a:avLst/>
                    </a:prstGeom>
                  </pic:spPr>
                </pic:pic>
              </a:graphicData>
            </a:graphic>
          </wp:anchor>
        </w:drawing>
      </w:r>
      <w:r>
        <w:rPr/>
        <w:drawing>
          <wp:anchor distT="0" distB="0" distL="0" distR="0" allowOverlap="1" layoutInCell="1" locked="0" behindDoc="0" simplePos="0" relativeHeight="76">
            <wp:simplePos x="0" y="0"/>
            <wp:positionH relativeFrom="page">
              <wp:posOffset>3108401</wp:posOffset>
            </wp:positionH>
            <wp:positionV relativeFrom="paragraph">
              <wp:posOffset>97254</wp:posOffset>
            </wp:positionV>
            <wp:extent cx="243948" cy="554736"/>
            <wp:effectExtent l="0" t="0" r="0" b="0"/>
            <wp:wrapTopAndBottom/>
            <wp:docPr id="373" name="image58.png"/>
            <wp:cNvGraphicFramePr>
              <a:graphicFrameLocks noChangeAspect="1"/>
            </wp:cNvGraphicFramePr>
            <a:graphic>
              <a:graphicData uri="http://schemas.openxmlformats.org/drawingml/2006/picture">
                <pic:pic>
                  <pic:nvPicPr>
                    <pic:cNvPr id="374" name="image58.png"/>
                    <pic:cNvPicPr/>
                  </pic:nvPicPr>
                  <pic:blipFill>
                    <a:blip r:embed="rId361" cstate="print"/>
                    <a:stretch>
                      <a:fillRect/>
                    </a:stretch>
                  </pic:blipFill>
                  <pic:spPr>
                    <a:xfrm>
                      <a:off x="0" y="0"/>
                      <a:ext cx="243948" cy="55473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1"/>
        </w:rPr>
      </w:pPr>
    </w:p>
    <w:p>
      <w:pPr>
        <w:spacing w:before="73"/>
        <w:ind w:left="1210" w:right="0" w:firstLine="0"/>
        <w:jc w:val="center"/>
        <w:rPr>
          <w:sz w:val="19"/>
        </w:rPr>
      </w:pPr>
      <w:r>
        <w:rPr/>
        <w:drawing>
          <wp:anchor distT="0" distB="0" distL="0" distR="0" allowOverlap="1" layoutInCell="1" locked="0" behindDoc="0" simplePos="0" relativeHeight="15770624">
            <wp:simplePos x="0" y="0"/>
            <wp:positionH relativeFrom="page">
              <wp:posOffset>1670242</wp:posOffset>
            </wp:positionH>
            <wp:positionV relativeFrom="paragraph">
              <wp:posOffset>-217554</wp:posOffset>
            </wp:positionV>
            <wp:extent cx="387784" cy="854577"/>
            <wp:effectExtent l="0" t="0" r="0" b="0"/>
            <wp:wrapNone/>
            <wp:docPr id="375" name="image59.png"/>
            <wp:cNvGraphicFramePr>
              <a:graphicFrameLocks noChangeAspect="1"/>
            </wp:cNvGraphicFramePr>
            <a:graphic>
              <a:graphicData uri="http://schemas.openxmlformats.org/drawingml/2006/picture">
                <pic:pic>
                  <pic:nvPicPr>
                    <pic:cNvPr id="376" name="image59.png"/>
                    <pic:cNvPicPr/>
                  </pic:nvPicPr>
                  <pic:blipFill>
                    <a:blip r:embed="rId362" cstate="print"/>
                    <a:stretch>
                      <a:fillRect/>
                    </a:stretch>
                  </pic:blipFill>
                  <pic:spPr>
                    <a:xfrm>
                      <a:off x="0" y="0"/>
                      <a:ext cx="387784" cy="854577"/>
                    </a:xfrm>
                    <a:prstGeom prst="rect">
                      <a:avLst/>
                    </a:prstGeom>
                  </pic:spPr>
                </pic:pic>
              </a:graphicData>
            </a:graphic>
          </wp:anchor>
        </w:drawing>
      </w:r>
      <w:r>
        <w:rPr/>
        <w:drawing>
          <wp:anchor distT="0" distB="0" distL="0" distR="0" allowOverlap="1" layoutInCell="1" locked="0" behindDoc="0" simplePos="0" relativeHeight="15771136">
            <wp:simplePos x="0" y="0"/>
            <wp:positionH relativeFrom="page">
              <wp:posOffset>1679402</wp:posOffset>
            </wp:positionH>
            <wp:positionV relativeFrom="paragraph">
              <wp:posOffset>-998883</wp:posOffset>
            </wp:positionV>
            <wp:extent cx="256145" cy="582168"/>
            <wp:effectExtent l="0" t="0" r="0" b="0"/>
            <wp:wrapNone/>
            <wp:docPr id="377" name="image60.png"/>
            <wp:cNvGraphicFramePr>
              <a:graphicFrameLocks noChangeAspect="1"/>
            </wp:cNvGraphicFramePr>
            <a:graphic>
              <a:graphicData uri="http://schemas.openxmlformats.org/drawingml/2006/picture">
                <pic:pic>
                  <pic:nvPicPr>
                    <pic:cNvPr id="378" name="image60.png"/>
                    <pic:cNvPicPr/>
                  </pic:nvPicPr>
                  <pic:blipFill>
                    <a:blip r:embed="rId363" cstate="print"/>
                    <a:stretch>
                      <a:fillRect/>
                    </a:stretch>
                  </pic:blipFill>
                  <pic:spPr>
                    <a:xfrm>
                      <a:off x="0" y="0"/>
                      <a:ext cx="256145" cy="582168"/>
                    </a:xfrm>
                    <a:prstGeom prst="rect">
                      <a:avLst/>
                    </a:prstGeom>
                  </pic:spPr>
                </pic:pic>
              </a:graphicData>
            </a:graphic>
          </wp:anchor>
        </w:drawing>
      </w:r>
      <w:r>
        <w:rPr/>
        <w:drawing>
          <wp:anchor distT="0" distB="0" distL="0" distR="0" allowOverlap="1" layoutInCell="1" locked="0" behindDoc="0" simplePos="0" relativeHeight="15771648">
            <wp:simplePos x="0" y="0"/>
            <wp:positionH relativeFrom="page">
              <wp:posOffset>2287032</wp:posOffset>
            </wp:positionH>
            <wp:positionV relativeFrom="paragraph">
              <wp:posOffset>-1386496</wp:posOffset>
            </wp:positionV>
            <wp:extent cx="381169" cy="216408"/>
            <wp:effectExtent l="0" t="0" r="0" b="0"/>
            <wp:wrapNone/>
            <wp:docPr id="379" name="image61.png"/>
            <wp:cNvGraphicFramePr>
              <a:graphicFrameLocks noChangeAspect="1"/>
            </wp:cNvGraphicFramePr>
            <a:graphic>
              <a:graphicData uri="http://schemas.openxmlformats.org/drawingml/2006/picture">
                <pic:pic>
                  <pic:nvPicPr>
                    <pic:cNvPr id="380" name="image61.png"/>
                    <pic:cNvPicPr/>
                  </pic:nvPicPr>
                  <pic:blipFill>
                    <a:blip r:embed="rId364" cstate="print"/>
                    <a:stretch>
                      <a:fillRect/>
                    </a:stretch>
                  </pic:blipFill>
                  <pic:spPr>
                    <a:xfrm>
                      <a:off x="0" y="0"/>
                      <a:ext cx="381169" cy="216408"/>
                    </a:xfrm>
                    <a:prstGeom prst="rect">
                      <a:avLst/>
                    </a:prstGeom>
                  </pic:spPr>
                </pic:pic>
              </a:graphicData>
            </a:graphic>
          </wp:anchor>
        </w:drawing>
      </w:r>
      <w:r>
        <w:rPr/>
        <w:drawing>
          <wp:anchor distT="0" distB="0" distL="0" distR="0" allowOverlap="1" layoutInCell="1" locked="0" behindDoc="0" simplePos="0" relativeHeight="15772160">
            <wp:simplePos x="0" y="0"/>
            <wp:positionH relativeFrom="page">
              <wp:posOffset>2729777</wp:posOffset>
            </wp:positionH>
            <wp:positionV relativeFrom="paragraph">
              <wp:posOffset>823198</wp:posOffset>
            </wp:positionV>
            <wp:extent cx="415264" cy="2173070"/>
            <wp:effectExtent l="0" t="0" r="0" b="0"/>
            <wp:wrapNone/>
            <wp:docPr id="381" name="image62.png"/>
            <wp:cNvGraphicFramePr>
              <a:graphicFrameLocks noChangeAspect="1"/>
            </wp:cNvGraphicFramePr>
            <a:graphic>
              <a:graphicData uri="http://schemas.openxmlformats.org/drawingml/2006/picture">
                <pic:pic>
                  <pic:nvPicPr>
                    <pic:cNvPr id="382" name="image62.png"/>
                    <pic:cNvPicPr/>
                  </pic:nvPicPr>
                  <pic:blipFill>
                    <a:blip r:embed="rId365" cstate="print"/>
                    <a:stretch>
                      <a:fillRect/>
                    </a:stretch>
                  </pic:blipFill>
                  <pic:spPr>
                    <a:xfrm>
                      <a:off x="0" y="0"/>
                      <a:ext cx="415264" cy="2173070"/>
                    </a:xfrm>
                    <a:prstGeom prst="rect">
                      <a:avLst/>
                    </a:prstGeom>
                  </pic:spPr>
                </pic:pic>
              </a:graphicData>
            </a:graphic>
          </wp:anchor>
        </w:drawing>
      </w:r>
      <w:r>
        <w:rPr/>
        <w:drawing>
          <wp:anchor distT="0" distB="0" distL="0" distR="0" allowOverlap="1" layoutInCell="1" locked="0" behindDoc="0" simplePos="0" relativeHeight="15772672">
            <wp:simplePos x="0" y="0"/>
            <wp:positionH relativeFrom="page">
              <wp:posOffset>2830540</wp:posOffset>
            </wp:positionH>
            <wp:positionV relativeFrom="paragraph">
              <wp:posOffset>-217554</wp:posOffset>
            </wp:positionV>
            <wp:extent cx="387784" cy="854577"/>
            <wp:effectExtent l="0" t="0" r="0" b="0"/>
            <wp:wrapNone/>
            <wp:docPr id="383" name="image63.png"/>
            <wp:cNvGraphicFramePr>
              <a:graphicFrameLocks noChangeAspect="1"/>
            </wp:cNvGraphicFramePr>
            <a:graphic>
              <a:graphicData uri="http://schemas.openxmlformats.org/drawingml/2006/picture">
                <pic:pic>
                  <pic:nvPicPr>
                    <pic:cNvPr id="384" name="image63.png"/>
                    <pic:cNvPicPr/>
                  </pic:nvPicPr>
                  <pic:blipFill>
                    <a:blip r:embed="rId366" cstate="print"/>
                    <a:stretch>
                      <a:fillRect/>
                    </a:stretch>
                  </pic:blipFill>
                  <pic:spPr>
                    <a:xfrm>
                      <a:off x="0" y="0"/>
                      <a:ext cx="387784" cy="854577"/>
                    </a:xfrm>
                    <a:prstGeom prst="rect">
                      <a:avLst/>
                    </a:prstGeom>
                  </pic:spPr>
                </pic:pic>
              </a:graphicData>
            </a:graphic>
          </wp:anchor>
        </w:drawing>
      </w:r>
      <w:r>
        <w:rPr/>
        <w:drawing>
          <wp:anchor distT="0" distB="0" distL="0" distR="0" allowOverlap="1" layoutInCell="1" locked="0" behindDoc="0" simplePos="0" relativeHeight="15773184">
            <wp:simplePos x="0" y="0"/>
            <wp:positionH relativeFrom="page">
              <wp:posOffset>2864128</wp:posOffset>
            </wp:positionH>
            <wp:positionV relativeFrom="paragraph">
              <wp:posOffset>-1023300</wp:posOffset>
            </wp:positionV>
            <wp:extent cx="256145" cy="594360"/>
            <wp:effectExtent l="0" t="0" r="0" b="0"/>
            <wp:wrapNone/>
            <wp:docPr id="385" name="image64.png"/>
            <wp:cNvGraphicFramePr>
              <a:graphicFrameLocks noChangeAspect="1"/>
            </wp:cNvGraphicFramePr>
            <a:graphic>
              <a:graphicData uri="http://schemas.openxmlformats.org/drawingml/2006/picture">
                <pic:pic>
                  <pic:nvPicPr>
                    <pic:cNvPr id="386" name="image64.png"/>
                    <pic:cNvPicPr/>
                  </pic:nvPicPr>
                  <pic:blipFill>
                    <a:blip r:embed="rId367" cstate="print"/>
                    <a:stretch>
                      <a:fillRect/>
                    </a:stretch>
                  </pic:blipFill>
                  <pic:spPr>
                    <a:xfrm>
                      <a:off x="0" y="0"/>
                      <a:ext cx="256145" cy="594360"/>
                    </a:xfrm>
                    <a:prstGeom prst="rect">
                      <a:avLst/>
                    </a:prstGeom>
                  </pic:spPr>
                </pic:pic>
              </a:graphicData>
            </a:graphic>
          </wp:anchor>
        </w:drawing>
      </w:r>
      <w:r>
        <w:rPr/>
        <w:drawing>
          <wp:anchor distT="0" distB="0" distL="0" distR="0" allowOverlap="1" layoutInCell="1" locked="0" behindDoc="0" simplePos="0" relativeHeight="15773696">
            <wp:simplePos x="0" y="0"/>
            <wp:positionH relativeFrom="page">
              <wp:posOffset>4464119</wp:posOffset>
            </wp:positionH>
            <wp:positionV relativeFrom="paragraph">
              <wp:posOffset>823198</wp:posOffset>
            </wp:positionV>
            <wp:extent cx="403051" cy="2173069"/>
            <wp:effectExtent l="0" t="0" r="0" b="0"/>
            <wp:wrapNone/>
            <wp:docPr id="387" name="image65.png"/>
            <wp:cNvGraphicFramePr>
              <a:graphicFrameLocks noChangeAspect="1"/>
            </wp:cNvGraphicFramePr>
            <a:graphic>
              <a:graphicData uri="http://schemas.openxmlformats.org/drawingml/2006/picture">
                <pic:pic>
                  <pic:nvPicPr>
                    <pic:cNvPr id="388" name="image65.png"/>
                    <pic:cNvPicPr/>
                  </pic:nvPicPr>
                  <pic:blipFill>
                    <a:blip r:embed="rId368" cstate="print"/>
                    <a:stretch>
                      <a:fillRect/>
                    </a:stretch>
                  </pic:blipFill>
                  <pic:spPr>
                    <a:xfrm>
                      <a:off x="0" y="0"/>
                      <a:ext cx="403051" cy="2173069"/>
                    </a:xfrm>
                    <a:prstGeom prst="rect">
                      <a:avLst/>
                    </a:prstGeom>
                  </pic:spPr>
                </pic:pic>
              </a:graphicData>
            </a:graphic>
          </wp:anchor>
        </w:drawing>
      </w:r>
      <w:r>
        <w:rPr/>
        <w:drawing>
          <wp:anchor distT="0" distB="0" distL="0" distR="0" allowOverlap="1" layoutInCell="1" locked="0" behindDoc="0" simplePos="0" relativeHeight="15774208">
            <wp:simplePos x="0" y="0"/>
            <wp:positionH relativeFrom="page">
              <wp:posOffset>4558775</wp:posOffset>
            </wp:positionH>
            <wp:positionV relativeFrom="paragraph">
              <wp:posOffset>-235867</wp:posOffset>
            </wp:positionV>
            <wp:extent cx="381677" cy="872890"/>
            <wp:effectExtent l="0" t="0" r="0" b="0"/>
            <wp:wrapNone/>
            <wp:docPr id="389" name="image66.png"/>
            <wp:cNvGraphicFramePr>
              <a:graphicFrameLocks noChangeAspect="1"/>
            </wp:cNvGraphicFramePr>
            <a:graphic>
              <a:graphicData uri="http://schemas.openxmlformats.org/drawingml/2006/picture">
                <pic:pic>
                  <pic:nvPicPr>
                    <pic:cNvPr id="390" name="image66.png"/>
                    <pic:cNvPicPr/>
                  </pic:nvPicPr>
                  <pic:blipFill>
                    <a:blip r:embed="rId369" cstate="print"/>
                    <a:stretch>
                      <a:fillRect/>
                    </a:stretch>
                  </pic:blipFill>
                  <pic:spPr>
                    <a:xfrm>
                      <a:off x="0" y="0"/>
                      <a:ext cx="381677" cy="872890"/>
                    </a:xfrm>
                    <a:prstGeom prst="rect">
                      <a:avLst/>
                    </a:prstGeom>
                  </pic:spPr>
                </pic:pic>
              </a:graphicData>
            </a:graphic>
          </wp:anchor>
        </w:drawing>
      </w:r>
      <w:r>
        <w:rPr/>
        <w:drawing>
          <wp:anchor distT="0" distB="0" distL="0" distR="0" allowOverlap="1" layoutInCell="1" locked="0" behindDoc="0" simplePos="0" relativeHeight="15774720">
            <wp:simplePos x="0" y="0"/>
            <wp:positionH relativeFrom="page">
              <wp:posOffset>4549614</wp:posOffset>
            </wp:positionH>
            <wp:positionV relativeFrom="paragraph">
              <wp:posOffset>-998883</wp:posOffset>
            </wp:positionV>
            <wp:extent cx="256145" cy="582167"/>
            <wp:effectExtent l="0" t="0" r="0" b="0"/>
            <wp:wrapNone/>
            <wp:docPr id="391" name="image67.png"/>
            <wp:cNvGraphicFramePr>
              <a:graphicFrameLocks noChangeAspect="1"/>
            </wp:cNvGraphicFramePr>
            <a:graphic>
              <a:graphicData uri="http://schemas.openxmlformats.org/drawingml/2006/picture">
                <pic:pic>
                  <pic:nvPicPr>
                    <pic:cNvPr id="392" name="image67.png"/>
                    <pic:cNvPicPr/>
                  </pic:nvPicPr>
                  <pic:blipFill>
                    <a:blip r:embed="rId370" cstate="print"/>
                    <a:stretch>
                      <a:fillRect/>
                    </a:stretch>
                  </pic:blipFill>
                  <pic:spPr>
                    <a:xfrm>
                      <a:off x="0" y="0"/>
                      <a:ext cx="256145" cy="582167"/>
                    </a:xfrm>
                    <a:prstGeom prst="rect">
                      <a:avLst/>
                    </a:prstGeom>
                  </pic:spPr>
                </pic:pic>
              </a:graphicData>
            </a:graphic>
          </wp:anchor>
        </w:drawing>
      </w:r>
      <w:r>
        <w:rPr/>
        <w:drawing>
          <wp:anchor distT="0" distB="0" distL="0" distR="0" allowOverlap="1" layoutInCell="1" locked="0" behindDoc="0" simplePos="0" relativeHeight="15775232">
            <wp:simplePos x="0" y="0"/>
            <wp:positionH relativeFrom="page">
              <wp:posOffset>2830540</wp:posOffset>
            </wp:positionH>
            <wp:positionV relativeFrom="paragraph">
              <wp:posOffset>-1377338</wp:posOffset>
            </wp:positionV>
            <wp:extent cx="387267" cy="195072"/>
            <wp:effectExtent l="0" t="0" r="0" b="0"/>
            <wp:wrapNone/>
            <wp:docPr id="393" name="image68.png"/>
            <wp:cNvGraphicFramePr>
              <a:graphicFrameLocks noChangeAspect="1"/>
            </wp:cNvGraphicFramePr>
            <a:graphic>
              <a:graphicData uri="http://schemas.openxmlformats.org/drawingml/2006/picture">
                <pic:pic>
                  <pic:nvPicPr>
                    <pic:cNvPr id="394" name="image68.png"/>
                    <pic:cNvPicPr/>
                  </pic:nvPicPr>
                  <pic:blipFill>
                    <a:blip r:embed="rId371" cstate="print"/>
                    <a:stretch>
                      <a:fillRect/>
                    </a:stretch>
                  </pic:blipFill>
                  <pic:spPr>
                    <a:xfrm>
                      <a:off x="0" y="0"/>
                      <a:ext cx="387267" cy="195072"/>
                    </a:xfrm>
                    <a:prstGeom prst="rect">
                      <a:avLst/>
                    </a:prstGeom>
                  </pic:spPr>
                </pic:pic>
              </a:graphicData>
            </a:graphic>
          </wp:anchor>
        </w:drawing>
      </w:r>
      <w:r>
        <w:rPr/>
        <w:drawing>
          <wp:anchor distT="0" distB="0" distL="0" distR="0" allowOverlap="1" layoutInCell="1" locked="0" behindDoc="0" simplePos="0" relativeHeight="15775744">
            <wp:simplePos x="0" y="0"/>
            <wp:positionH relativeFrom="page">
              <wp:posOffset>3374049</wp:posOffset>
            </wp:positionH>
            <wp:positionV relativeFrom="paragraph">
              <wp:posOffset>-1386496</wp:posOffset>
            </wp:positionV>
            <wp:extent cx="381169" cy="207263"/>
            <wp:effectExtent l="0" t="0" r="0" b="0"/>
            <wp:wrapNone/>
            <wp:docPr id="395" name="image69.png"/>
            <wp:cNvGraphicFramePr>
              <a:graphicFrameLocks noChangeAspect="1"/>
            </wp:cNvGraphicFramePr>
            <a:graphic>
              <a:graphicData uri="http://schemas.openxmlformats.org/drawingml/2006/picture">
                <pic:pic>
                  <pic:nvPicPr>
                    <pic:cNvPr id="396" name="image69.png"/>
                    <pic:cNvPicPr/>
                  </pic:nvPicPr>
                  <pic:blipFill>
                    <a:blip r:embed="rId372" cstate="print"/>
                    <a:stretch>
                      <a:fillRect/>
                    </a:stretch>
                  </pic:blipFill>
                  <pic:spPr>
                    <a:xfrm>
                      <a:off x="0" y="0"/>
                      <a:ext cx="381169" cy="207263"/>
                    </a:xfrm>
                    <a:prstGeom prst="rect">
                      <a:avLst/>
                    </a:prstGeom>
                  </pic:spPr>
                </pic:pic>
              </a:graphicData>
            </a:graphic>
          </wp:anchor>
        </w:drawing>
      </w:r>
      <w:r>
        <w:rPr/>
        <w:drawing>
          <wp:anchor distT="0" distB="0" distL="0" distR="0" allowOverlap="1" layoutInCell="1" locked="0" behindDoc="0" simplePos="0" relativeHeight="15776256">
            <wp:simplePos x="0" y="0"/>
            <wp:positionH relativeFrom="page">
              <wp:posOffset>4928240</wp:posOffset>
            </wp:positionH>
            <wp:positionV relativeFrom="paragraph">
              <wp:posOffset>-1566567</wp:posOffset>
            </wp:positionV>
            <wp:extent cx="36592" cy="579120"/>
            <wp:effectExtent l="0" t="0" r="0" b="0"/>
            <wp:wrapNone/>
            <wp:docPr id="397" name="image70.png"/>
            <wp:cNvGraphicFramePr>
              <a:graphicFrameLocks noChangeAspect="1"/>
            </wp:cNvGraphicFramePr>
            <a:graphic>
              <a:graphicData uri="http://schemas.openxmlformats.org/drawingml/2006/picture">
                <pic:pic>
                  <pic:nvPicPr>
                    <pic:cNvPr id="398" name="image70.png"/>
                    <pic:cNvPicPr/>
                  </pic:nvPicPr>
                  <pic:blipFill>
                    <a:blip r:embed="rId373" cstate="print"/>
                    <a:stretch>
                      <a:fillRect/>
                    </a:stretch>
                  </pic:blipFill>
                  <pic:spPr>
                    <a:xfrm>
                      <a:off x="0" y="0"/>
                      <a:ext cx="36592" cy="579120"/>
                    </a:xfrm>
                    <a:prstGeom prst="rect">
                      <a:avLst/>
                    </a:prstGeom>
                  </pic:spPr>
                </pic:pic>
              </a:graphicData>
            </a:graphic>
          </wp:anchor>
        </w:drawing>
      </w:r>
      <w:r>
        <w:rPr/>
        <w:pict>
          <v:line style="position:absolute;mso-position-horizontal-relative:page;mso-position-vertical-relative:paragraph;z-index:15777280" from="108.674538pt,66.501115pt" to="108.674538pt,-34.913891pt" stroked="true" strokeweight="1.922559pt" strokecolor="#000000">
            <v:stroke dashstyle="solid"/>
            <w10:wrap type="none"/>
          </v:line>
        </w:pict>
      </w:r>
      <w:r>
        <w:rPr/>
        <w:pict>
          <v:line style="position:absolute;mso-position-horizontal-relative:page;mso-position-vertical-relative:paragraph;z-index:15778304" from="180.321701pt,66.741435pt" to="180.321701pt,-34.913891pt" stroked="true" strokeweight="1.682239pt" strokecolor="#000000">
            <v:stroke dashstyle="solid"/>
            <w10:wrap type="none"/>
          </v:line>
        </w:pict>
      </w:r>
      <w:r>
        <w:rPr/>
        <w:pict>
          <v:line style="position:absolute;mso-position-horizontal-relative:page;mso-position-vertical-relative:paragraph;z-index:15779328" from="198.113281pt,66.260795pt" to="198.113281pt,-35.394531pt" stroked="true" strokeweight="1.922559pt" strokecolor="#000000">
            <v:stroke dashstyle="solid"/>
            <w10:wrap type="none"/>
          </v:line>
        </w:pict>
      </w:r>
      <w:r>
        <w:rPr/>
        <w:pict>
          <v:line style="position:absolute;mso-position-horizontal-relative:page;mso-position-vertical-relative:paragraph;z-index:15781376" from="269.760437pt,66.741433pt" to="269.760437pt,-35.154213pt" stroked="true" strokeweight="1.922559pt" strokecolor="#000000">
            <v:stroke dashstyle="solid"/>
            <w10:wrap type="none"/>
          </v:line>
        </w:pict>
      </w:r>
      <w:r>
        <w:rPr/>
        <w:pict>
          <v:line style="position:absolute;mso-position-horizontal-relative:page;mso-position-vertical-relative:paragraph;z-index:15783424" from="333.954376pt,66.501113pt" to="333.954376pt,-35.154213pt" stroked="true" strokeweight="1.922559pt" strokecolor="#000000">
            <v:stroke dashstyle="solid"/>
            <w10:wrap type="none"/>
          </v:line>
        </w:pict>
      </w:r>
      <w:r>
        <w:rPr/>
        <w:pict>
          <v:line style="position:absolute;mso-position-horizontal-relative:page;mso-position-vertical-relative:paragraph;z-index:15784448" from="405.84198pt,66.741435pt" to="405.84198pt,-34.913891pt" stroked="true" strokeweight="1.922559pt" strokecolor="#000000">
            <v:stroke dashstyle="solid"/>
            <w10:wrap type="none"/>
          </v:line>
        </w:pict>
      </w:r>
      <w:r>
        <w:rPr>
          <w:color w:val="3F3F3F"/>
          <w:w w:val="100"/>
          <w:sz w:val="19"/>
        </w:rPr>
        <w:t>q</w:t>
      </w:r>
    </w:p>
    <w:p>
      <w:pPr>
        <w:pStyle w:val="BodyText"/>
        <w:rPr>
          <w:sz w:val="20"/>
        </w:rPr>
      </w:pPr>
    </w:p>
    <w:p>
      <w:pPr>
        <w:pStyle w:val="BodyText"/>
        <w:rPr>
          <w:sz w:val="20"/>
        </w:rPr>
      </w:pPr>
    </w:p>
    <w:p>
      <w:pPr>
        <w:pStyle w:val="BodyText"/>
        <w:rPr>
          <w:sz w:val="20"/>
        </w:rPr>
      </w:pPr>
    </w:p>
    <w:p>
      <w:pPr>
        <w:pStyle w:val="BodyText"/>
        <w:spacing w:before="8"/>
        <w:rPr>
          <w:sz w:val="14"/>
        </w:rPr>
      </w:pPr>
      <w:r>
        <w:rPr/>
        <w:drawing>
          <wp:anchor distT="0" distB="0" distL="0" distR="0" allowOverlap="1" layoutInCell="1" locked="0" behindDoc="0" simplePos="0" relativeHeight="77">
            <wp:simplePos x="0" y="0"/>
            <wp:positionH relativeFrom="page">
              <wp:posOffset>1679402</wp:posOffset>
            </wp:positionH>
            <wp:positionV relativeFrom="paragraph">
              <wp:posOffset>134564</wp:posOffset>
            </wp:positionV>
            <wp:extent cx="231750" cy="582168"/>
            <wp:effectExtent l="0" t="0" r="0" b="0"/>
            <wp:wrapTopAndBottom/>
            <wp:docPr id="399" name="image71.png"/>
            <wp:cNvGraphicFramePr>
              <a:graphicFrameLocks noChangeAspect="1"/>
            </wp:cNvGraphicFramePr>
            <a:graphic>
              <a:graphicData uri="http://schemas.openxmlformats.org/drawingml/2006/picture">
                <pic:pic>
                  <pic:nvPicPr>
                    <pic:cNvPr id="400" name="image71.png"/>
                    <pic:cNvPicPr/>
                  </pic:nvPicPr>
                  <pic:blipFill>
                    <a:blip r:embed="rId374" cstate="print"/>
                    <a:stretch>
                      <a:fillRect/>
                    </a:stretch>
                  </pic:blipFill>
                  <pic:spPr>
                    <a:xfrm>
                      <a:off x="0" y="0"/>
                      <a:ext cx="231750" cy="582168"/>
                    </a:xfrm>
                    <a:prstGeom prst="rect">
                      <a:avLst/>
                    </a:prstGeom>
                  </pic:spPr>
                </pic:pic>
              </a:graphicData>
            </a:graphic>
          </wp:anchor>
        </w:drawing>
      </w:r>
    </w:p>
    <w:p>
      <w:pPr>
        <w:spacing w:before="64"/>
        <w:ind w:left="1093" w:right="0" w:firstLine="0"/>
        <w:jc w:val="left"/>
        <w:rPr>
          <w:sz w:val="22"/>
        </w:rPr>
      </w:pPr>
      <w:r>
        <w:rPr>
          <w:color w:val="3F3F3F"/>
          <w:spacing w:val="-5"/>
          <w:sz w:val="22"/>
        </w:rPr>
        <w:t>L</w:t>
      </w:r>
      <w:r>
        <w:rPr>
          <w:color w:val="111111"/>
          <w:spacing w:val="-5"/>
          <w:sz w:val="22"/>
        </w:rPr>
        <w:t>-</w:t>
      </w:r>
    </w:p>
    <w:p>
      <w:pPr>
        <w:pStyle w:val="BodyText"/>
        <w:spacing w:before="9"/>
        <w:rPr>
          <w:sz w:val="23"/>
        </w:rPr>
      </w:pPr>
    </w:p>
    <w:p>
      <w:pPr>
        <w:spacing w:before="0"/>
        <w:ind w:left="4397" w:right="3158" w:firstLine="0"/>
        <w:jc w:val="center"/>
        <w:rPr>
          <w:sz w:val="12"/>
        </w:rPr>
      </w:pPr>
      <w:r>
        <w:rPr/>
        <w:pict>
          <v:group style="position:absolute;margin-left:121.898041pt;margin-top:-32.014629pt;width:40.35pt;height:169.5pt;mso-position-horizontal-relative:page;mso-position-vertical-relative:paragraph;z-index:-24146432" id="docshapegroup100" coordorigin="2438,-640" coordsize="807,3390">
            <v:shape style="position:absolute;left:2437;top:-188;width:669;height:2937" type="#_x0000_t75" id="docshape101" stroked="false">
              <v:imagedata r:id="rId375" o:title=""/>
            </v:shape>
            <v:shape style="position:absolute;left:2565;top:-367;width:453;height:483" id="docshape102" coordorigin="2565,-367" coordsize="453,483" path="m2706,-25l2565,-25,2565,116,2706,116,2706,-25xm3018,-367l2878,-367,2878,-225,3018,-225,3018,-367xe" filled="true" fillcolor="#e6e6e6" stroked="false">
              <v:path arrowok="t"/>
              <v:fill type="solid"/>
            </v:shape>
            <v:shape style="position:absolute;left:2594;top:-223;width:213;height:131" type="#_x0000_t202" id="docshape103" filled="false" stroked="false">
              <v:textbox inset="0,0,0,0">
                <w:txbxContent>
                  <w:p>
                    <w:pPr>
                      <w:spacing w:line="130" w:lineRule="exact" w:before="0"/>
                      <w:ind w:left="0" w:right="0" w:firstLine="0"/>
                      <w:jc w:val="left"/>
                      <w:rPr>
                        <w:sz w:val="13"/>
                      </w:rPr>
                    </w:pPr>
                    <w:r>
                      <w:rPr>
                        <w:color w:val="959595"/>
                        <w:sz w:val="13"/>
                      </w:rPr>
                      <w:t>I</w:t>
                    </w:r>
                    <w:r>
                      <w:rPr>
                        <w:color w:val="959595"/>
                        <w:spacing w:val="-29"/>
                        <w:sz w:val="13"/>
                      </w:rPr>
                      <w:t> </w:t>
                    </w:r>
                    <w:r>
                      <w:rPr>
                        <w:color w:val="959595"/>
                        <w:spacing w:val="-14"/>
                        <w:sz w:val="13"/>
                      </w:rPr>
                      <w:t>,1</w:t>
                    </w:r>
                  </w:p>
                </w:txbxContent>
              </v:textbox>
              <w10:wrap type="none"/>
            </v:shape>
            <v:shape style="position:absolute;left:2794;top:-641;width:451;height:758" type="#_x0000_t202" id="docshape104" filled="false" stroked="false">
              <v:textbox inset="0,0,0,0" style="layout-flow:horizontal-ideographic">
                <w:txbxContent>
                  <w:p>
                    <w:pPr>
                      <w:spacing w:line="144" w:lineRule="auto" w:before="0"/>
                      <w:ind w:left="240" w:right="0" w:firstLine="0"/>
                      <w:jc w:val="left"/>
                      <w:rPr>
                        <w:rFonts w:ascii="Microsoft JhengHei" w:eastAsia="Microsoft JhengHei" w:hint="eastAsia"/>
                        <w:b/>
                        <w:sz w:val="19"/>
                      </w:rPr>
                    </w:pPr>
                    <w:r>
                      <w:rPr>
                        <w:rFonts w:ascii="Microsoft JhengHei" w:eastAsia="Microsoft JhengHei" w:hint="eastAsia"/>
                        <w:b/>
                        <w:color w:val="111111"/>
                        <w:w w:val="100"/>
                        <w:sz w:val="19"/>
                      </w:rPr>
                      <w:t>＿</w:t>
                    </w:r>
                  </w:p>
                  <w:p>
                    <w:pPr>
                      <w:spacing w:before="33"/>
                      <w:ind w:left="20" w:right="0" w:firstLine="0"/>
                      <w:jc w:val="left"/>
                      <w:rPr>
                        <w:sz w:val="14"/>
                      </w:rPr>
                    </w:pPr>
                    <w:r>
                      <w:rPr>
                        <w:color w:val="646464"/>
                        <w:spacing w:val="-62"/>
                        <w:w w:val="100"/>
                        <w:position w:val="-6"/>
                        <w:sz w:val="16"/>
                      </w:rPr>
                      <w:t>七</w:t>
                    </w:r>
                    <w:r>
                      <w:rPr>
                        <w:color w:val="B5B5B5"/>
                        <w:w w:val="100"/>
                        <w:sz w:val="14"/>
                      </w:rPr>
                      <w:t>，</w:t>
                    </w:r>
                  </w:p>
                  <w:p>
                    <w:pPr>
                      <w:spacing w:before="87"/>
                      <w:ind w:left="70" w:right="0" w:firstLine="0"/>
                      <w:jc w:val="left"/>
                      <w:rPr>
                        <w:sz w:val="10"/>
                      </w:rPr>
                    </w:pPr>
                    <w:r>
                      <w:rPr>
                        <w:color w:val="959595"/>
                        <w:w w:val="100"/>
                        <w:sz w:val="10"/>
                      </w:rPr>
                      <w:t>志</w:t>
                    </w:r>
                  </w:p>
                </w:txbxContent>
              </v:textbox>
              <w10:wrap type="none"/>
            </v:shape>
            <v:shape style="position:absolute;left:2579;top:-4;width:181;height:181" type="#_x0000_t202" id="docshape105" filled="false" stroked="false">
              <v:textbox inset="0,0,0,0" style="layout-flow:horizontal-ideographic">
                <w:txbxContent>
                  <w:p>
                    <w:pPr>
                      <w:spacing w:line="168" w:lineRule="auto" w:before="0"/>
                      <w:ind w:left="20" w:right="0" w:firstLine="0"/>
                      <w:jc w:val="left"/>
                      <w:rPr>
                        <w:sz w:val="14"/>
                      </w:rPr>
                    </w:pPr>
                    <w:r>
                      <w:rPr>
                        <w:color w:val="CCCCCC"/>
                        <w:w w:val="100"/>
                        <w:sz w:val="14"/>
                      </w:rPr>
                      <w:t>，</w:t>
                    </w:r>
                  </w:p>
                </w:txbxContent>
              </v:textbox>
              <w10:wrap type="none"/>
            </v:shape>
            <w10:wrap type="none"/>
          </v:group>
        </w:pict>
      </w:r>
      <w:r>
        <w:rPr/>
        <w:pict>
          <v:line style="position:absolute;mso-position-horizontal-relative:page;mso-position-vertical-relative:paragraph;z-index:15777792" from="108.674538pt,49.257665pt" to="108.674538pt,-32.931747pt" stroked="true" strokeweight="1.922559pt" strokecolor="#000000">
            <v:stroke dashstyle="solid"/>
            <w10:wrap type="none"/>
          </v:line>
        </w:pict>
      </w:r>
      <w:r>
        <w:rPr/>
        <w:pict>
          <v:line style="position:absolute;mso-position-horizontal-relative:page;mso-position-vertical-relative:paragraph;z-index:15778816" from="176.474869pt,49.738305pt" to="176.474869pt,-32.931747pt" stroked="true" strokeweight="1.922559pt" strokecolor="#000000">
            <v:stroke dashstyle="solid"/>
            <w10:wrap type="none"/>
          </v:line>
        </w:pict>
      </w:r>
      <w:r>
        <w:rPr/>
        <w:pict>
          <v:line style="position:absolute;mso-position-horizontal-relative:page;mso-position-vertical-relative:paragraph;z-index:15779840" from="200.036697pt,49.257667pt" to="200.036697pt,-33.172066pt" stroked="true" strokeweight="1.922559pt" strokecolor="#000000">
            <v:stroke dashstyle="solid"/>
            <w10:wrap type="none"/>
          </v:line>
        </w:pict>
      </w:r>
      <w:r>
        <w:rPr/>
        <w:pict>
          <v:line style="position:absolute;mso-position-horizontal-relative:page;mso-position-vertical-relative:paragraph;z-index:15781888" from="267.837036pt,49.497987pt" to="267.837036pt,-33.172066pt" stroked="true" strokeweight="1.922559pt" strokecolor="#000000">
            <v:stroke dashstyle="solid"/>
            <w10:wrap type="none"/>
          </v:line>
        </w:pict>
      </w:r>
      <w:r>
        <w:rPr/>
        <w:pict>
          <v:line style="position:absolute;mso-position-horizontal-relative:page;mso-position-vertical-relative:paragraph;z-index:15783936" from="336.118225pt,49.257667pt" to="336.118225pt,-33.172066pt" stroked="true" strokeweight="1.922559pt" strokecolor="#000000">
            <v:stroke dashstyle="solid"/>
            <w10:wrap type="none"/>
          </v:line>
        </w:pict>
      </w:r>
      <w:r>
        <w:rPr/>
        <w:pict>
          <v:line style="position:absolute;mso-position-horizontal-relative:page;mso-position-vertical-relative:paragraph;z-index:15784960" from="403.918549pt,49.497985pt" to="403.918549pt,-32.931747pt" stroked="true" strokeweight="1.922559pt" strokecolor="#000000">
            <v:stroke dashstyle="solid"/>
            <w10:wrap type="none"/>
          </v:line>
        </w:pict>
      </w:r>
      <w:r>
        <w:rPr/>
        <w:pict>
          <v:shape style="position:absolute;margin-left:320.449188pt;margin-top:-.035896pt;width:8.0500pt;height:8.0500pt;mso-position-horizontal-relative:page;mso-position-vertical-relative:paragraph;z-index:15785472" type="#_x0000_t202" id="docshape106" filled="false" stroked="false">
            <v:textbox inset="0,0,0,0" style="layout-flow:horizontal-ideographic">
              <w:txbxContent>
                <w:p>
                  <w:pPr>
                    <w:spacing w:line="180" w:lineRule="auto" w:before="0"/>
                    <w:ind w:left="20" w:right="0" w:firstLine="0"/>
                    <w:jc w:val="left"/>
                    <w:rPr>
                      <w:sz w:val="12"/>
                    </w:rPr>
                  </w:pPr>
                  <w:r>
                    <w:rPr>
                      <w:color w:val="3F3F3F"/>
                      <w:w w:val="100"/>
                      <w:sz w:val="12"/>
                    </w:rPr>
                    <w:t>书</w:t>
                  </w:r>
                </w:p>
              </w:txbxContent>
            </v:textbox>
            <w10:wrap type="none"/>
          </v:shape>
        </w:pict>
      </w:r>
      <w:r>
        <w:rPr>
          <w:color w:val="B5B5B5"/>
          <w:spacing w:val="-5"/>
          <w:sz w:val="12"/>
          <w:shd w:fill="E6E6E6" w:color="auto" w:val="clear"/>
        </w:rPr>
        <w:t>.</w:t>
      </w:r>
      <w:r>
        <w:rPr>
          <w:color w:val="3F3F3F"/>
          <w:spacing w:val="-5"/>
          <w:sz w:val="12"/>
          <w:shd w:fill="E6E6E6" w:color="auto" w:val="clear"/>
        </w:rPr>
        <w:t>I</w:t>
      </w:r>
      <w:r>
        <w:rPr>
          <w:color w:val="3F3F3F"/>
          <w:spacing w:val="-5"/>
          <w:sz w:val="12"/>
        </w:rPr>
        <w: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r>
        <w:rPr/>
        <w:drawing>
          <wp:anchor distT="0" distB="0" distL="0" distR="0" allowOverlap="1" layoutInCell="1" locked="0" behindDoc="0" simplePos="0" relativeHeight="78">
            <wp:simplePos x="0" y="0"/>
            <wp:positionH relativeFrom="page">
              <wp:posOffset>2830540</wp:posOffset>
            </wp:positionH>
            <wp:positionV relativeFrom="paragraph">
              <wp:posOffset>447275</wp:posOffset>
            </wp:positionV>
            <wp:extent cx="375070" cy="207264"/>
            <wp:effectExtent l="0" t="0" r="0" b="0"/>
            <wp:wrapTopAndBottom/>
            <wp:docPr id="401" name="image73.png"/>
            <wp:cNvGraphicFramePr>
              <a:graphicFrameLocks noChangeAspect="1"/>
            </wp:cNvGraphicFramePr>
            <a:graphic>
              <a:graphicData uri="http://schemas.openxmlformats.org/drawingml/2006/picture">
                <pic:pic>
                  <pic:nvPicPr>
                    <pic:cNvPr id="402" name="image73.png"/>
                    <pic:cNvPicPr/>
                  </pic:nvPicPr>
                  <pic:blipFill>
                    <a:blip r:embed="rId376" cstate="print"/>
                    <a:stretch>
                      <a:fillRect/>
                    </a:stretch>
                  </pic:blipFill>
                  <pic:spPr>
                    <a:xfrm>
                      <a:off x="0" y="0"/>
                      <a:ext cx="375070" cy="207264"/>
                    </a:xfrm>
                    <a:prstGeom prst="rect">
                      <a:avLst/>
                    </a:prstGeom>
                  </pic:spPr>
                </pic:pic>
              </a:graphicData>
            </a:graphic>
          </wp:anchor>
        </w:drawing>
      </w:r>
      <w:r>
        <w:rPr/>
        <w:drawing>
          <wp:anchor distT="0" distB="0" distL="0" distR="0" allowOverlap="1" layoutInCell="1" locked="0" behindDoc="0" simplePos="0" relativeHeight="79">
            <wp:simplePos x="0" y="0"/>
            <wp:positionH relativeFrom="page">
              <wp:posOffset>3374049</wp:posOffset>
            </wp:positionH>
            <wp:positionV relativeFrom="paragraph">
              <wp:posOffset>447275</wp:posOffset>
            </wp:positionV>
            <wp:extent cx="381169" cy="207264"/>
            <wp:effectExtent l="0" t="0" r="0" b="0"/>
            <wp:wrapTopAndBottom/>
            <wp:docPr id="403" name="image74.png"/>
            <wp:cNvGraphicFramePr>
              <a:graphicFrameLocks noChangeAspect="1"/>
            </wp:cNvGraphicFramePr>
            <a:graphic>
              <a:graphicData uri="http://schemas.openxmlformats.org/drawingml/2006/picture">
                <pic:pic>
                  <pic:nvPicPr>
                    <pic:cNvPr id="404" name="image74.png"/>
                    <pic:cNvPicPr/>
                  </pic:nvPicPr>
                  <pic:blipFill>
                    <a:blip r:embed="rId377" cstate="print"/>
                    <a:stretch>
                      <a:fillRect/>
                    </a:stretch>
                  </pic:blipFill>
                  <pic:spPr>
                    <a:xfrm>
                      <a:off x="0" y="0"/>
                      <a:ext cx="381169" cy="207264"/>
                    </a:xfrm>
                    <a:prstGeom prst="rect">
                      <a:avLst/>
                    </a:prstGeom>
                  </pic:spPr>
                </pic:pic>
              </a:graphicData>
            </a:graphic>
          </wp:anchor>
        </w:drawing>
      </w:r>
      <w:r>
        <w:rPr/>
        <w:drawing>
          <wp:anchor distT="0" distB="0" distL="0" distR="0" allowOverlap="1" layoutInCell="1" locked="0" behindDoc="0" simplePos="0" relativeHeight="80">
            <wp:simplePos x="0" y="0"/>
            <wp:positionH relativeFrom="page">
              <wp:posOffset>5050375</wp:posOffset>
            </wp:positionH>
            <wp:positionV relativeFrom="paragraph">
              <wp:posOffset>254995</wp:posOffset>
            </wp:positionV>
            <wp:extent cx="36592" cy="579120"/>
            <wp:effectExtent l="0" t="0" r="0" b="0"/>
            <wp:wrapTopAndBottom/>
            <wp:docPr id="405" name="image70.png"/>
            <wp:cNvGraphicFramePr>
              <a:graphicFrameLocks noChangeAspect="1"/>
            </wp:cNvGraphicFramePr>
            <a:graphic>
              <a:graphicData uri="http://schemas.openxmlformats.org/drawingml/2006/picture">
                <pic:pic>
                  <pic:nvPicPr>
                    <pic:cNvPr id="406" name="image70.png"/>
                    <pic:cNvPicPr/>
                  </pic:nvPicPr>
                  <pic:blipFill>
                    <a:blip r:embed="rId373" cstate="print"/>
                    <a:stretch>
                      <a:fillRect/>
                    </a:stretch>
                  </pic:blipFill>
                  <pic:spPr>
                    <a:xfrm>
                      <a:off x="0" y="0"/>
                      <a:ext cx="36592" cy="579120"/>
                    </a:xfrm>
                    <a:prstGeom prst="rect">
                      <a:avLst/>
                    </a:prstGeom>
                  </pic:spPr>
                </pic:pic>
              </a:graphicData>
            </a:graphic>
          </wp:anchor>
        </w:drawing>
      </w:r>
    </w:p>
    <w:p>
      <w:pPr>
        <w:spacing w:after="0"/>
        <w:rPr>
          <w:sz w:val="29"/>
        </w:rPr>
        <w:sectPr>
          <w:headerReference w:type="default" r:id="rId354"/>
          <w:footerReference w:type="default" r:id="rId355"/>
          <w:pgSz w:w="10800" w:h="14400"/>
          <w:pgMar w:header="0" w:footer="0" w:top="340" w:bottom="280" w:left="1520" w:right="1520"/>
        </w:sectPr>
      </w:pPr>
    </w:p>
    <w:p>
      <w:pPr>
        <w:pStyle w:val="Heading3"/>
        <w:ind w:left="4744" w:right="4145"/>
      </w:pPr>
      <w:bookmarkStart w:name="特点" w:id="221"/>
      <w:bookmarkEnd w:id="221"/>
      <w:r>
        <w:rPr/>
      </w:r>
      <w:r>
        <w:rPr>
          <w:w w:val="95"/>
        </w:rPr>
        <w:t>特</w:t>
      </w:r>
      <w:r>
        <w:rPr>
          <w:spacing w:val="-10"/>
        </w:rPr>
        <w:t>点</w:t>
      </w:r>
    </w:p>
    <w:p>
      <w:pPr>
        <w:pStyle w:val="ListParagraph"/>
        <w:numPr>
          <w:ilvl w:val="0"/>
          <w:numId w:val="1"/>
        </w:numPr>
        <w:tabs>
          <w:tab w:pos="644" w:val="left" w:leader="none"/>
        </w:tabs>
        <w:spacing w:line="218" w:lineRule="auto" w:before="776" w:after="0"/>
        <w:ind w:left="644" w:right="119" w:hanging="540"/>
        <w:jc w:val="both"/>
        <w:rPr>
          <w:rFonts w:ascii="Arial" w:hAnsi="Arial" w:eastAsia="Arial"/>
          <w:sz w:val="64"/>
        </w:rPr>
      </w:pPr>
      <w:r>
        <w:rPr>
          <w:spacing w:val="-2"/>
          <w:sz w:val="64"/>
        </w:rPr>
        <w:t>由</w:t>
      </w:r>
      <w:r>
        <w:rPr>
          <w:spacing w:val="-2"/>
          <w:sz w:val="64"/>
        </w:rPr>
        <w:t>于</w:t>
      </w:r>
      <w:r>
        <w:rPr>
          <w:spacing w:val="-2"/>
          <w:sz w:val="64"/>
        </w:rPr>
        <w:t>在</w:t>
      </w:r>
      <w:r>
        <w:rPr>
          <w:spacing w:val="-2"/>
          <w:sz w:val="64"/>
        </w:rPr>
        <w:t>特</w:t>
      </w:r>
      <w:r>
        <w:rPr>
          <w:spacing w:val="-2"/>
          <w:sz w:val="64"/>
        </w:rPr>
        <w:t>征</w:t>
      </w:r>
      <w:r>
        <w:rPr>
          <w:spacing w:val="-2"/>
          <w:sz w:val="64"/>
        </w:rPr>
        <w:t>层</w:t>
      </w:r>
      <w:r>
        <w:rPr>
          <w:spacing w:val="-2"/>
          <w:sz w:val="64"/>
        </w:rPr>
        <w:t>已</w:t>
      </w:r>
      <w:r>
        <w:rPr>
          <w:spacing w:val="-2"/>
          <w:sz w:val="64"/>
        </w:rPr>
        <w:t>建</w:t>
      </w:r>
      <w:r>
        <w:rPr>
          <w:spacing w:val="-2"/>
          <w:sz w:val="64"/>
        </w:rPr>
        <w:t>立</w:t>
      </w:r>
      <w:r>
        <w:rPr>
          <w:spacing w:val="-2"/>
          <w:sz w:val="64"/>
        </w:rPr>
        <w:t>了</w:t>
      </w:r>
      <w:r>
        <w:rPr>
          <w:spacing w:val="-2"/>
          <w:sz w:val="64"/>
        </w:rPr>
        <w:t>一</w:t>
      </w:r>
      <w:r>
        <w:rPr>
          <w:spacing w:val="-2"/>
          <w:sz w:val="64"/>
        </w:rPr>
        <w:t>整</w:t>
      </w:r>
      <w:r>
        <w:rPr>
          <w:spacing w:val="-2"/>
          <w:sz w:val="64"/>
        </w:rPr>
        <w:t>套</w:t>
      </w:r>
      <w:r>
        <w:rPr>
          <w:spacing w:val="-2"/>
          <w:sz w:val="64"/>
        </w:rPr>
        <w:t>的</w:t>
      </w:r>
      <w:r>
        <w:rPr>
          <w:spacing w:val="-2"/>
          <w:sz w:val="64"/>
        </w:rPr>
        <w:t>行</w:t>
      </w:r>
      <w:r>
        <w:rPr>
          <w:spacing w:val="-2"/>
          <w:sz w:val="64"/>
        </w:rPr>
        <w:t>之有</w:t>
      </w:r>
      <w:r>
        <w:rPr>
          <w:spacing w:val="-2"/>
          <w:sz w:val="64"/>
        </w:rPr>
        <w:t>效</w:t>
      </w:r>
      <w:r>
        <w:rPr>
          <w:spacing w:val="-2"/>
          <w:sz w:val="64"/>
        </w:rPr>
        <w:t>的</w:t>
      </w:r>
      <w:r>
        <w:rPr>
          <w:spacing w:val="-2"/>
          <w:sz w:val="64"/>
        </w:rPr>
        <w:t>特</w:t>
      </w:r>
      <w:r>
        <w:rPr>
          <w:spacing w:val="-2"/>
          <w:sz w:val="64"/>
        </w:rPr>
        <w:t>征</w:t>
      </w:r>
      <w:r>
        <w:rPr>
          <w:spacing w:val="-2"/>
          <w:sz w:val="64"/>
        </w:rPr>
        <w:t>关</w:t>
      </w:r>
      <w:r>
        <w:rPr>
          <w:spacing w:val="-2"/>
          <w:sz w:val="64"/>
        </w:rPr>
        <w:t>联</w:t>
      </w:r>
      <w:r>
        <w:rPr>
          <w:spacing w:val="-2"/>
          <w:sz w:val="64"/>
        </w:rPr>
        <w:t>技</w:t>
      </w:r>
      <w:r>
        <w:rPr>
          <w:spacing w:val="-2"/>
          <w:sz w:val="64"/>
        </w:rPr>
        <w:t>术</w:t>
      </w:r>
      <w:r>
        <w:rPr>
          <w:spacing w:val="-2"/>
          <w:sz w:val="64"/>
        </w:rPr>
        <w:t>，</w:t>
      </w:r>
      <w:r>
        <w:rPr>
          <w:spacing w:val="-2"/>
          <w:sz w:val="64"/>
        </w:rPr>
        <w:t>可</w:t>
      </w:r>
      <w:r>
        <w:rPr>
          <w:spacing w:val="-2"/>
          <w:sz w:val="64"/>
        </w:rPr>
        <w:t>以</w:t>
      </w:r>
      <w:r>
        <w:rPr>
          <w:spacing w:val="-2"/>
          <w:sz w:val="64"/>
        </w:rPr>
        <w:t>保</w:t>
      </w:r>
      <w:r>
        <w:rPr>
          <w:spacing w:val="-2"/>
          <w:sz w:val="64"/>
        </w:rPr>
        <w:t>证</w:t>
      </w:r>
      <w:r>
        <w:rPr>
          <w:spacing w:val="-2"/>
          <w:sz w:val="64"/>
        </w:rPr>
        <w:t>融</w:t>
      </w:r>
      <w:r>
        <w:rPr>
          <w:spacing w:val="-2"/>
          <w:sz w:val="64"/>
        </w:rPr>
        <w:t>合</w:t>
      </w:r>
      <w:r>
        <w:rPr>
          <w:spacing w:val="-2"/>
          <w:sz w:val="64"/>
        </w:rPr>
        <w:t>信</w:t>
      </w:r>
      <w:r>
        <w:rPr>
          <w:spacing w:val="-2"/>
          <w:sz w:val="64"/>
        </w:rPr>
        <w:t>息的</w:t>
      </w:r>
      <w:r>
        <w:rPr>
          <w:spacing w:val="-2"/>
          <w:sz w:val="64"/>
        </w:rPr>
        <w:t>一</w:t>
      </w:r>
      <w:r>
        <w:rPr>
          <w:spacing w:val="-4"/>
          <w:sz w:val="64"/>
        </w:rPr>
        <w:t>致</w:t>
      </w:r>
      <w:r>
        <w:rPr>
          <w:spacing w:val="-4"/>
          <w:sz w:val="64"/>
        </w:rPr>
        <w:t>性</w:t>
      </w:r>
      <w:r>
        <w:rPr>
          <w:spacing w:val="-4"/>
          <w:sz w:val="64"/>
        </w:rPr>
        <w:t>。</w:t>
      </w:r>
    </w:p>
    <w:p>
      <w:pPr>
        <w:pStyle w:val="ListParagraph"/>
        <w:numPr>
          <w:ilvl w:val="0"/>
          <w:numId w:val="1"/>
        </w:numPr>
        <w:tabs>
          <w:tab w:pos="644" w:val="left" w:leader="none"/>
        </w:tabs>
        <w:spacing w:line="240" w:lineRule="auto" w:before="113" w:after="0"/>
        <w:ind w:left="644" w:right="0" w:hanging="540"/>
        <w:jc w:val="both"/>
        <w:rPr>
          <w:rFonts w:ascii="Arial" w:hAnsi="Arial" w:eastAsia="Arial"/>
          <w:sz w:val="64"/>
        </w:rPr>
      </w:pPr>
      <w:r>
        <w:rPr>
          <w:w w:val="95"/>
          <w:sz w:val="64"/>
        </w:rPr>
        <w:t>对</w:t>
      </w:r>
      <w:r>
        <w:rPr>
          <w:w w:val="95"/>
          <w:sz w:val="64"/>
        </w:rPr>
        <w:t>计</w:t>
      </w:r>
      <w:r>
        <w:rPr>
          <w:w w:val="95"/>
          <w:sz w:val="64"/>
        </w:rPr>
        <w:t>算</w:t>
      </w:r>
      <w:r>
        <w:rPr>
          <w:w w:val="95"/>
          <w:sz w:val="64"/>
        </w:rPr>
        <w:t>量</w:t>
      </w:r>
      <w:r>
        <w:rPr>
          <w:w w:val="95"/>
          <w:sz w:val="64"/>
        </w:rPr>
        <w:t>和</w:t>
      </w:r>
      <w:r>
        <w:rPr>
          <w:w w:val="95"/>
          <w:sz w:val="64"/>
        </w:rPr>
        <w:t>通</w:t>
      </w:r>
      <w:r>
        <w:rPr>
          <w:w w:val="95"/>
          <w:sz w:val="64"/>
        </w:rPr>
        <w:t>信</w:t>
      </w:r>
      <w:r>
        <w:rPr>
          <w:w w:val="95"/>
          <w:sz w:val="64"/>
        </w:rPr>
        <w:t>带</w:t>
      </w:r>
      <w:r>
        <w:rPr>
          <w:w w:val="95"/>
          <w:sz w:val="64"/>
        </w:rPr>
        <w:t>宽</w:t>
      </w:r>
      <w:r>
        <w:rPr>
          <w:w w:val="95"/>
          <w:sz w:val="64"/>
        </w:rPr>
        <w:t>要</w:t>
      </w:r>
      <w:r>
        <w:rPr>
          <w:w w:val="95"/>
          <w:sz w:val="64"/>
        </w:rPr>
        <w:t>求</w:t>
      </w:r>
      <w:r>
        <w:rPr>
          <w:w w:val="95"/>
          <w:sz w:val="64"/>
        </w:rPr>
        <w:t>相</w:t>
      </w:r>
      <w:r>
        <w:rPr>
          <w:w w:val="95"/>
          <w:sz w:val="64"/>
        </w:rPr>
        <w:t>对</w:t>
      </w:r>
      <w:r>
        <w:rPr>
          <w:w w:val="95"/>
          <w:sz w:val="64"/>
        </w:rPr>
        <w:t>降</w:t>
      </w:r>
      <w:r>
        <w:rPr>
          <w:w w:val="95"/>
          <w:sz w:val="64"/>
        </w:rPr>
        <w:t>低</w:t>
      </w:r>
      <w:r>
        <w:rPr>
          <w:spacing w:val="-10"/>
          <w:w w:val="95"/>
          <w:sz w:val="64"/>
        </w:rPr>
        <w:t>。</w:t>
      </w:r>
    </w:p>
    <w:p>
      <w:pPr>
        <w:pStyle w:val="ListParagraph"/>
        <w:numPr>
          <w:ilvl w:val="0"/>
          <w:numId w:val="1"/>
        </w:numPr>
        <w:tabs>
          <w:tab w:pos="644" w:val="left" w:leader="none"/>
        </w:tabs>
        <w:spacing w:line="211" w:lineRule="auto" w:before="227" w:after="0"/>
        <w:ind w:left="644" w:right="119" w:hanging="540"/>
        <w:jc w:val="both"/>
        <w:rPr>
          <w:rFonts w:ascii="Arial" w:hAnsi="Arial" w:eastAsia="Arial"/>
          <w:sz w:val="64"/>
        </w:rPr>
      </w:pPr>
      <w:r>
        <w:rPr>
          <w:spacing w:val="-2"/>
          <w:sz w:val="64"/>
        </w:rPr>
        <w:t>但</w:t>
      </w:r>
      <w:r>
        <w:rPr>
          <w:spacing w:val="-2"/>
          <w:sz w:val="64"/>
        </w:rPr>
        <w:t>由</w:t>
      </w:r>
      <w:r>
        <w:rPr>
          <w:spacing w:val="-2"/>
          <w:sz w:val="64"/>
        </w:rPr>
        <w:t>于</w:t>
      </w:r>
      <w:r>
        <w:rPr>
          <w:spacing w:val="-2"/>
          <w:sz w:val="64"/>
        </w:rPr>
        <w:t>部</w:t>
      </w:r>
      <w:r>
        <w:rPr>
          <w:spacing w:val="-2"/>
          <w:sz w:val="64"/>
        </w:rPr>
        <w:t>分</w:t>
      </w:r>
      <w:r>
        <w:rPr>
          <w:spacing w:val="-2"/>
          <w:sz w:val="64"/>
        </w:rPr>
        <w:t>数</w:t>
      </w:r>
      <w:r>
        <w:rPr>
          <w:spacing w:val="-2"/>
          <w:sz w:val="64"/>
        </w:rPr>
        <w:t>据</w:t>
      </w:r>
      <w:r>
        <w:rPr>
          <w:spacing w:val="-2"/>
          <w:sz w:val="64"/>
        </w:rPr>
        <w:t>的</w:t>
      </w:r>
      <w:r>
        <w:rPr>
          <w:spacing w:val="-2"/>
          <w:sz w:val="64"/>
        </w:rPr>
        <w:t>舍</w:t>
      </w:r>
      <w:r>
        <w:rPr>
          <w:spacing w:val="-2"/>
          <w:sz w:val="64"/>
        </w:rPr>
        <w:t>弃</w:t>
      </w:r>
      <w:r>
        <w:rPr>
          <w:spacing w:val="-2"/>
          <w:sz w:val="64"/>
        </w:rPr>
        <w:t>，</w:t>
      </w:r>
      <w:r>
        <w:rPr>
          <w:spacing w:val="-2"/>
          <w:sz w:val="64"/>
        </w:rPr>
        <w:t>可</w:t>
      </w:r>
      <w:r>
        <w:rPr>
          <w:spacing w:val="-2"/>
          <w:sz w:val="64"/>
        </w:rPr>
        <w:t>能</w:t>
      </w:r>
      <w:r>
        <w:rPr>
          <w:spacing w:val="-2"/>
          <w:sz w:val="64"/>
        </w:rPr>
        <w:t>使</w:t>
      </w:r>
      <w:r>
        <w:rPr>
          <w:spacing w:val="-2"/>
          <w:sz w:val="64"/>
        </w:rPr>
        <w:t>其</w:t>
      </w:r>
      <w:r>
        <w:rPr>
          <w:spacing w:val="-2"/>
          <w:sz w:val="64"/>
        </w:rPr>
        <w:t>准确</w:t>
      </w:r>
      <w:r>
        <w:rPr>
          <w:spacing w:val="-2"/>
          <w:sz w:val="64"/>
        </w:rPr>
        <w:t>性</w:t>
      </w:r>
      <w:r>
        <w:rPr>
          <w:spacing w:val="-2"/>
          <w:sz w:val="64"/>
        </w:rPr>
        <w:t>有</w:t>
      </w:r>
      <w:r>
        <w:rPr>
          <w:spacing w:val="-2"/>
          <w:sz w:val="64"/>
        </w:rPr>
        <w:t>所</w:t>
      </w:r>
      <w:r>
        <w:rPr>
          <w:spacing w:val="-2"/>
          <w:sz w:val="64"/>
        </w:rPr>
        <w:t>下</w:t>
      </w:r>
      <w:r>
        <w:rPr>
          <w:spacing w:val="-2"/>
          <w:sz w:val="64"/>
        </w:rPr>
        <w:t>降</w:t>
      </w:r>
      <w:r>
        <w:rPr>
          <w:spacing w:val="-2"/>
          <w:sz w:val="64"/>
        </w:rPr>
        <w:t>。</w:t>
      </w:r>
    </w:p>
    <w:p>
      <w:pPr>
        <w:spacing w:after="0" w:line="211" w:lineRule="auto"/>
        <w:jc w:val="both"/>
        <w:rPr>
          <w:rFonts w:ascii="Arial" w:hAnsi="Arial" w:eastAsia="Arial"/>
          <w:sz w:val="64"/>
        </w:rPr>
        <w:sectPr>
          <w:headerReference w:type="default" r:id="rId378"/>
          <w:footerReference w:type="default" r:id="rId379"/>
          <w:pgSz w:w="14400" w:h="10800" w:orient="landscape"/>
          <w:pgMar w:header="0" w:footer="1100" w:top="800" w:bottom="1280" w:left="760" w:right="1360"/>
        </w:sectPr>
      </w:pPr>
    </w:p>
    <w:p>
      <w:pPr>
        <w:pStyle w:val="Heading2"/>
        <w:ind w:left="4744" w:right="4148"/>
      </w:pPr>
      <w:bookmarkStart w:name="决策融合" w:id="222"/>
      <w:bookmarkEnd w:id="222"/>
      <w:r>
        <w:rPr>
          <w:b w:val="0"/>
        </w:rPr>
      </w:r>
      <w:r>
        <w:rPr>
          <w:w w:val="95"/>
        </w:rPr>
        <w:t>决</w:t>
      </w:r>
      <w:r>
        <w:rPr>
          <w:w w:val="95"/>
        </w:rPr>
        <w:t>策</w:t>
      </w:r>
      <w:r>
        <w:rPr>
          <w:spacing w:val="-5"/>
          <w:w w:val="95"/>
        </w:rPr>
        <w:t>融合</w:t>
      </w:r>
    </w:p>
    <w:p>
      <w:pPr>
        <w:pStyle w:val="ListParagraph"/>
        <w:numPr>
          <w:ilvl w:val="0"/>
          <w:numId w:val="1"/>
        </w:numPr>
        <w:tabs>
          <w:tab w:pos="644" w:val="left" w:leader="none"/>
        </w:tabs>
        <w:spacing w:line="220" w:lineRule="auto" w:before="770" w:after="0"/>
        <w:ind w:left="643" w:right="110" w:hanging="540"/>
        <w:jc w:val="both"/>
        <w:rPr>
          <w:rFonts w:ascii="Arial" w:hAnsi="Arial" w:eastAsia="Arial"/>
          <w:sz w:val="64"/>
        </w:rPr>
      </w:pPr>
      <w:r>
        <w:rPr>
          <w:spacing w:val="-2"/>
          <w:sz w:val="64"/>
        </w:rPr>
        <w:t>决</w:t>
      </w:r>
      <w:r>
        <w:rPr>
          <w:spacing w:val="-2"/>
          <w:sz w:val="64"/>
        </w:rPr>
        <w:t>策</w:t>
      </w:r>
      <w:r>
        <w:rPr>
          <w:spacing w:val="-2"/>
          <w:sz w:val="64"/>
        </w:rPr>
        <w:t>融</w:t>
      </w:r>
      <w:r>
        <w:rPr>
          <w:spacing w:val="-2"/>
          <w:sz w:val="64"/>
        </w:rPr>
        <w:t>合</w:t>
      </w:r>
      <w:r>
        <w:rPr>
          <w:spacing w:val="-2"/>
          <w:sz w:val="64"/>
        </w:rPr>
        <w:t>是</w:t>
      </w:r>
      <w:r>
        <w:rPr>
          <w:spacing w:val="-2"/>
          <w:sz w:val="64"/>
        </w:rPr>
        <w:t>在</w:t>
      </w:r>
      <w:r>
        <w:rPr>
          <w:b/>
          <w:spacing w:val="-2"/>
          <w:sz w:val="64"/>
        </w:rPr>
        <w:t>高层次</w:t>
      </w:r>
      <w:r>
        <w:rPr>
          <w:spacing w:val="-2"/>
          <w:sz w:val="64"/>
        </w:rPr>
        <w:t>上</w:t>
      </w:r>
      <w:r>
        <w:rPr>
          <w:spacing w:val="-2"/>
          <w:sz w:val="64"/>
        </w:rPr>
        <w:t>进</w:t>
      </w:r>
      <w:r>
        <w:rPr>
          <w:spacing w:val="-2"/>
          <w:sz w:val="64"/>
        </w:rPr>
        <w:t>行</w:t>
      </w:r>
      <w:r>
        <w:rPr>
          <w:spacing w:val="-2"/>
          <w:sz w:val="64"/>
        </w:rPr>
        <w:t>的</w:t>
      </w:r>
      <w:r>
        <w:rPr>
          <w:spacing w:val="-2"/>
          <w:sz w:val="64"/>
        </w:rPr>
        <w:t>，融</w:t>
      </w:r>
      <w:r>
        <w:rPr>
          <w:spacing w:val="-2"/>
          <w:sz w:val="64"/>
        </w:rPr>
        <w:t>合</w:t>
      </w:r>
      <w:r>
        <w:rPr>
          <w:spacing w:val="-2"/>
          <w:sz w:val="64"/>
        </w:rPr>
        <w:t>的</w:t>
      </w:r>
      <w:r>
        <w:rPr>
          <w:spacing w:val="-2"/>
          <w:sz w:val="64"/>
        </w:rPr>
        <w:t>结</w:t>
      </w:r>
      <w:r>
        <w:rPr>
          <w:spacing w:val="-2"/>
          <w:sz w:val="64"/>
        </w:rPr>
        <w:t>果</w:t>
      </w:r>
      <w:r>
        <w:rPr>
          <w:spacing w:val="-2"/>
          <w:sz w:val="64"/>
        </w:rPr>
        <w:t>直</w:t>
      </w:r>
      <w:r>
        <w:rPr>
          <w:spacing w:val="-2"/>
          <w:sz w:val="64"/>
        </w:rPr>
        <w:t>接</w:t>
      </w:r>
      <w:r>
        <w:rPr>
          <w:spacing w:val="-2"/>
          <w:sz w:val="64"/>
        </w:rPr>
        <w:t>为</w:t>
      </w:r>
      <w:r>
        <w:rPr>
          <w:spacing w:val="-2"/>
          <w:sz w:val="64"/>
        </w:rPr>
        <w:t>控</w:t>
      </w:r>
      <w:r>
        <w:rPr>
          <w:spacing w:val="-2"/>
          <w:sz w:val="64"/>
        </w:rPr>
        <w:t>制</w:t>
      </w:r>
      <w:r>
        <w:rPr>
          <w:spacing w:val="-2"/>
          <w:sz w:val="64"/>
        </w:rPr>
        <w:t>决</w:t>
      </w:r>
      <w:r>
        <w:rPr>
          <w:spacing w:val="-2"/>
          <w:sz w:val="64"/>
        </w:rPr>
        <w:t>策</w:t>
      </w:r>
      <w:r>
        <w:rPr>
          <w:spacing w:val="-2"/>
          <w:sz w:val="64"/>
        </w:rPr>
        <w:t>提</w:t>
      </w:r>
      <w:r>
        <w:rPr>
          <w:spacing w:val="-2"/>
          <w:sz w:val="64"/>
        </w:rPr>
        <w:t>供</w:t>
      </w:r>
      <w:r>
        <w:rPr>
          <w:spacing w:val="-2"/>
          <w:sz w:val="64"/>
        </w:rPr>
        <w:t>依</w:t>
      </w:r>
      <w:r>
        <w:rPr>
          <w:spacing w:val="-2"/>
          <w:sz w:val="64"/>
        </w:rPr>
        <w:t>据</w:t>
      </w:r>
      <w:r>
        <w:rPr>
          <w:spacing w:val="-2"/>
          <w:sz w:val="64"/>
        </w:rPr>
        <w:t>。</w:t>
      </w:r>
      <w:r>
        <w:rPr>
          <w:spacing w:val="-2"/>
          <w:sz w:val="64"/>
        </w:rPr>
        <w:t>它</w:t>
      </w:r>
      <w:r>
        <w:rPr>
          <w:spacing w:val="-2"/>
          <w:sz w:val="64"/>
        </w:rPr>
        <w:t>是</w:t>
      </w:r>
      <w:r>
        <w:rPr>
          <w:spacing w:val="-2"/>
          <w:sz w:val="64"/>
        </w:rPr>
        <w:t>在</w:t>
      </w:r>
      <w:r>
        <w:rPr>
          <w:spacing w:val="-2"/>
          <w:sz w:val="64"/>
        </w:rPr>
        <w:t>各</w:t>
      </w:r>
      <w:r>
        <w:rPr>
          <w:spacing w:val="-2"/>
          <w:sz w:val="64"/>
        </w:rPr>
        <w:t>个</w:t>
      </w:r>
      <w:r>
        <w:rPr>
          <w:spacing w:val="-2"/>
          <w:sz w:val="64"/>
        </w:rPr>
        <w:t>局</w:t>
      </w:r>
      <w:r>
        <w:rPr>
          <w:spacing w:val="-2"/>
          <w:sz w:val="64"/>
        </w:rPr>
        <w:t>部</w:t>
      </w:r>
      <w:r>
        <w:rPr>
          <w:spacing w:val="-2"/>
          <w:sz w:val="64"/>
        </w:rPr>
        <w:t>处</w:t>
      </w:r>
      <w:r>
        <w:rPr>
          <w:spacing w:val="-2"/>
          <w:sz w:val="64"/>
        </w:rPr>
        <w:t>理</w:t>
      </w:r>
      <w:r>
        <w:rPr>
          <w:spacing w:val="-2"/>
          <w:sz w:val="64"/>
        </w:rPr>
        <w:t>的</w:t>
      </w:r>
      <w:r>
        <w:rPr>
          <w:spacing w:val="-2"/>
          <w:sz w:val="64"/>
        </w:rPr>
        <w:t>基</w:t>
      </w:r>
      <w:r>
        <w:rPr>
          <w:spacing w:val="-2"/>
          <w:sz w:val="64"/>
        </w:rPr>
        <w:t>础</w:t>
      </w:r>
      <w:r>
        <w:rPr>
          <w:spacing w:val="-2"/>
          <w:sz w:val="64"/>
        </w:rPr>
        <w:t>上</w:t>
      </w:r>
      <w:r>
        <w:rPr>
          <w:spacing w:val="-2"/>
          <w:sz w:val="64"/>
        </w:rPr>
        <w:t>，</w:t>
      </w:r>
      <w:r>
        <w:rPr>
          <w:spacing w:val="-2"/>
          <w:sz w:val="64"/>
        </w:rPr>
        <w:t>由</w:t>
      </w:r>
      <w:r>
        <w:rPr>
          <w:spacing w:val="-2"/>
          <w:sz w:val="64"/>
        </w:rPr>
        <w:t>融</w:t>
      </w:r>
      <w:r>
        <w:rPr>
          <w:spacing w:val="-2"/>
          <w:sz w:val="64"/>
        </w:rPr>
        <w:t>合</w:t>
      </w:r>
      <w:r>
        <w:rPr>
          <w:spacing w:val="-2"/>
          <w:sz w:val="64"/>
        </w:rPr>
        <w:t>中</w:t>
      </w:r>
      <w:r>
        <w:rPr>
          <w:spacing w:val="-2"/>
          <w:sz w:val="64"/>
        </w:rPr>
        <w:t>心</w:t>
      </w:r>
      <w:r>
        <w:rPr>
          <w:spacing w:val="-2"/>
          <w:sz w:val="64"/>
        </w:rPr>
        <w:t>对</w:t>
      </w:r>
      <w:r>
        <w:rPr>
          <w:spacing w:val="-2"/>
          <w:sz w:val="64"/>
        </w:rPr>
        <w:t>所</w:t>
      </w:r>
      <w:r>
        <w:rPr>
          <w:spacing w:val="-2"/>
          <w:sz w:val="64"/>
        </w:rPr>
        <w:t>有</w:t>
      </w:r>
      <w:r>
        <w:rPr>
          <w:spacing w:val="-2"/>
          <w:sz w:val="64"/>
        </w:rPr>
        <w:t>局</w:t>
      </w:r>
      <w:r>
        <w:rPr>
          <w:spacing w:val="-2"/>
          <w:sz w:val="64"/>
        </w:rPr>
        <w:t>部</w:t>
      </w:r>
      <w:r>
        <w:rPr>
          <w:spacing w:val="-2"/>
          <w:sz w:val="64"/>
        </w:rPr>
        <w:t>判</w:t>
      </w:r>
      <w:r>
        <w:rPr>
          <w:spacing w:val="-2"/>
          <w:sz w:val="64"/>
        </w:rPr>
        <w:t>断</w:t>
      </w:r>
      <w:r>
        <w:rPr>
          <w:spacing w:val="-2"/>
          <w:sz w:val="64"/>
        </w:rPr>
        <w:t>结</w:t>
      </w:r>
      <w:r>
        <w:rPr>
          <w:spacing w:val="-2"/>
          <w:sz w:val="64"/>
        </w:rPr>
        <w:t>果</w:t>
      </w:r>
      <w:r>
        <w:rPr>
          <w:spacing w:val="-2"/>
          <w:sz w:val="64"/>
        </w:rPr>
        <w:t>进</w:t>
      </w:r>
      <w:r>
        <w:rPr>
          <w:spacing w:val="-2"/>
          <w:sz w:val="64"/>
        </w:rPr>
        <w:t>行</w:t>
      </w:r>
      <w:r>
        <w:rPr>
          <w:spacing w:val="-2"/>
          <w:sz w:val="64"/>
        </w:rPr>
        <w:t>融</w:t>
      </w:r>
      <w:r>
        <w:rPr>
          <w:spacing w:val="-2"/>
          <w:sz w:val="64"/>
        </w:rPr>
        <w:t>合</w:t>
      </w:r>
      <w:r>
        <w:rPr>
          <w:spacing w:val="-2"/>
          <w:sz w:val="64"/>
        </w:rPr>
        <w:t>得</w:t>
      </w:r>
      <w:r>
        <w:rPr>
          <w:spacing w:val="-2"/>
          <w:sz w:val="64"/>
        </w:rPr>
        <w:t>到</w:t>
      </w:r>
      <w:r>
        <w:rPr>
          <w:b/>
          <w:spacing w:val="-2"/>
          <w:sz w:val="64"/>
        </w:rPr>
        <w:t>全局</w:t>
      </w:r>
      <w:r>
        <w:rPr>
          <w:b/>
          <w:spacing w:val="-2"/>
          <w:sz w:val="64"/>
        </w:rPr>
        <w:t>判</w:t>
      </w:r>
      <w:r>
        <w:rPr>
          <w:b/>
          <w:spacing w:val="-2"/>
          <w:sz w:val="64"/>
        </w:rPr>
        <w:t>断</w:t>
      </w:r>
      <w:r>
        <w:rPr>
          <w:spacing w:val="-2"/>
          <w:sz w:val="64"/>
        </w:rPr>
        <w:t>，</w:t>
      </w:r>
      <w:r>
        <w:rPr>
          <w:spacing w:val="-2"/>
          <w:sz w:val="64"/>
        </w:rPr>
        <w:t>如</w:t>
      </w:r>
      <w:r>
        <w:rPr>
          <w:spacing w:val="-2"/>
          <w:sz w:val="64"/>
        </w:rPr>
        <w:t>下</w:t>
      </w:r>
      <w:r>
        <w:rPr>
          <w:spacing w:val="-4"/>
          <w:sz w:val="64"/>
        </w:rPr>
        <w:t>图</w:t>
      </w:r>
      <w:r>
        <w:rPr>
          <w:spacing w:val="-4"/>
          <w:sz w:val="64"/>
        </w:rPr>
        <w:t>所</w:t>
      </w:r>
      <w:r>
        <w:rPr>
          <w:spacing w:val="-4"/>
          <w:sz w:val="64"/>
        </w:rPr>
        <w:t>示</w:t>
      </w:r>
      <w:r>
        <w:rPr>
          <w:spacing w:val="-4"/>
          <w:sz w:val="64"/>
        </w:rPr>
        <w:t>。</w:t>
      </w:r>
    </w:p>
    <w:p>
      <w:pPr>
        <w:spacing w:after="0" w:line="220" w:lineRule="auto"/>
        <w:jc w:val="both"/>
        <w:rPr>
          <w:rFonts w:ascii="Arial" w:hAnsi="Arial" w:eastAsia="Arial"/>
          <w:sz w:val="64"/>
        </w:rPr>
        <w:sectPr>
          <w:headerReference w:type="default" r:id="rId380"/>
          <w:footerReference w:type="default" r:id="rId381"/>
          <w:pgSz w:w="14400" w:h="10800" w:orient="landscape"/>
          <w:pgMar w:header="0" w:footer="1100" w:top="800" w:bottom="1280" w:left="760" w:right="1360"/>
        </w:sectPr>
      </w:pPr>
    </w:p>
    <w:p>
      <w:pPr>
        <w:tabs>
          <w:tab w:pos="8010" w:val="left" w:leader="none"/>
        </w:tabs>
        <w:spacing w:line="240" w:lineRule="auto"/>
        <w:ind w:left="2663" w:right="0" w:firstLine="0"/>
        <w:rPr>
          <w:sz w:val="20"/>
        </w:rPr>
      </w:pPr>
      <w:bookmarkStart w:name="幻灯片编号 26" w:id="223"/>
      <w:bookmarkEnd w:id="223"/>
      <w:r>
        <w:rPr/>
      </w:r>
      <w:r>
        <w:rPr>
          <w:sz w:val="20"/>
        </w:rPr>
        <w:pict>
          <v:group style="width:62.55pt;height:120.9pt;mso-position-horizontal-relative:char;mso-position-vertical-relative:line" id="docshapegroup107" coordorigin="0,0" coordsize="1251,2418">
            <v:shape style="position:absolute;left:0;top:1465;width:1251;height:952" type="#_x0000_t75" id="docshape108" stroked="false">
              <v:imagedata r:id="rId384" o:title=""/>
            </v:shape>
            <v:shape style="position:absolute;left:57;top:0;width:1169;height:1466" id="docshape109" coordorigin="58,0" coordsize="1169,1466" path="m58,1466l58,0m1226,1466l1226,5e" filled="false" stroked="true" strokeweight="1.44224pt" strokecolor="#000000">
              <v:path arrowok="t"/>
              <v:stroke dashstyle="solid"/>
            </v:shape>
          </v:group>
        </w:pict>
      </w:r>
      <w:r>
        <w:rPr>
          <w:sz w:val="20"/>
        </w:rPr>
      </w:r>
      <w:r>
        <w:rPr>
          <w:sz w:val="20"/>
        </w:rPr>
        <w:tab/>
      </w:r>
      <w:r>
        <w:rPr>
          <w:position w:val="165"/>
          <w:sz w:val="20"/>
        </w:rPr>
        <w:drawing>
          <wp:inline distT="0" distB="0" distL="0" distR="0">
            <wp:extent cx="512291" cy="585216"/>
            <wp:effectExtent l="0" t="0" r="0" b="0"/>
            <wp:docPr id="411" name="image76.jpeg"/>
            <wp:cNvGraphicFramePr>
              <a:graphicFrameLocks noChangeAspect="1"/>
            </wp:cNvGraphicFramePr>
            <a:graphic>
              <a:graphicData uri="http://schemas.openxmlformats.org/drawingml/2006/picture">
                <pic:pic>
                  <pic:nvPicPr>
                    <pic:cNvPr id="412" name="image76.jpeg"/>
                    <pic:cNvPicPr/>
                  </pic:nvPicPr>
                  <pic:blipFill>
                    <a:blip r:embed="rId385" cstate="print"/>
                    <a:stretch>
                      <a:fillRect/>
                    </a:stretch>
                  </pic:blipFill>
                  <pic:spPr>
                    <a:xfrm>
                      <a:off x="0" y="0"/>
                      <a:ext cx="512291" cy="585216"/>
                    </a:xfrm>
                    <a:prstGeom prst="rect">
                      <a:avLst/>
                    </a:prstGeom>
                  </pic:spPr>
                </pic:pic>
              </a:graphicData>
            </a:graphic>
          </wp:inline>
        </w:drawing>
      </w:r>
      <w:r>
        <w:rPr>
          <w:position w:val="165"/>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pict>
          <v:group style="position:absolute;margin-left:139.403397pt;margin-top:14.500037pt;width:31.9pt;height:80.75pt;mso-position-horizontal-relative:page;mso-position-vertical-relative:paragraph;z-index:-15670784;mso-wrap-distance-left:0;mso-wrap-distance-right:0" id="docshapegroup110" coordorigin="2788,290" coordsize="638,1615">
            <v:shape style="position:absolute;left:2822;top:866;width:477;height:1039" type="#_x0000_t75" id="docshape111" stroked="false">
              <v:imagedata r:id="rId386" o:title=""/>
            </v:shape>
            <v:shape style="position:absolute;left:3118;top:870;width:61;height:81" type="#_x0000_t202" id="docshape112" filled="false" stroked="false">
              <v:textbox inset="0,0,0,0">
                <w:txbxContent>
                  <w:p>
                    <w:pPr>
                      <w:spacing w:line="80" w:lineRule="exact" w:before="0"/>
                      <w:ind w:left="0" w:right="0" w:firstLine="0"/>
                      <w:jc w:val="left"/>
                      <w:rPr>
                        <w:sz w:val="8"/>
                      </w:rPr>
                    </w:pPr>
                    <w:r>
                      <w:rPr>
                        <w:color w:val="999999"/>
                        <w:w w:val="100"/>
                        <w:sz w:val="8"/>
                      </w:rPr>
                      <w:t>L</w:t>
                    </w:r>
                  </w:p>
                </w:txbxContent>
              </v:textbox>
              <w10:wrap type="none"/>
            </v:shape>
            <v:shape style="position:absolute;left:2788;top:290;width:638;height:544" type="#_x0000_t202" id="docshape113" filled="false" stroked="false">
              <v:textbox inset="0,0,0,0" style="layout-flow:horizontal-ideographic">
                <w:txbxContent>
                  <w:p>
                    <w:pPr>
                      <w:spacing w:line="156" w:lineRule="auto" w:before="0"/>
                      <w:ind w:left="20" w:right="0" w:firstLine="0"/>
                      <w:jc w:val="left"/>
                      <w:rPr>
                        <w:sz w:val="50"/>
                      </w:rPr>
                    </w:pPr>
                    <w:r>
                      <w:rPr>
                        <w:color w:val="747474"/>
                        <w:spacing w:val="-405"/>
                        <w:w w:val="100"/>
                        <w:sz w:val="50"/>
                      </w:rPr>
                      <w:t>取</w:t>
                    </w:r>
                    <w:r>
                      <w:rPr>
                        <w:color w:val="B8B8B8"/>
                        <w:w w:val="100"/>
                        <w:sz w:val="50"/>
                      </w:rPr>
                      <w:t>．</w:t>
                    </w:r>
                  </w:p>
                </w:txbxContent>
              </v:textbox>
              <w10:wrap type="none"/>
            </v:shape>
            <w10:wrap type="topAndBottom"/>
          </v:group>
        </w:pict>
      </w:r>
      <w:r>
        <w:rPr/>
        <w:drawing>
          <wp:anchor distT="0" distB="0" distL="0" distR="0" allowOverlap="1" layoutInCell="1" locked="0" behindDoc="0" simplePos="0" relativeHeight="114">
            <wp:simplePos x="0" y="0"/>
            <wp:positionH relativeFrom="page">
              <wp:posOffset>2787793</wp:posOffset>
            </wp:positionH>
            <wp:positionV relativeFrom="paragraph">
              <wp:posOffset>324532</wp:posOffset>
            </wp:positionV>
            <wp:extent cx="311033" cy="883920"/>
            <wp:effectExtent l="0" t="0" r="0" b="0"/>
            <wp:wrapTopAndBottom/>
            <wp:docPr id="413" name="image78.png"/>
            <wp:cNvGraphicFramePr>
              <a:graphicFrameLocks noChangeAspect="1"/>
            </wp:cNvGraphicFramePr>
            <a:graphic>
              <a:graphicData uri="http://schemas.openxmlformats.org/drawingml/2006/picture">
                <pic:pic>
                  <pic:nvPicPr>
                    <pic:cNvPr id="414" name="image78.png"/>
                    <pic:cNvPicPr/>
                  </pic:nvPicPr>
                  <pic:blipFill>
                    <a:blip r:embed="rId387" cstate="print"/>
                    <a:stretch>
                      <a:fillRect/>
                    </a:stretch>
                  </pic:blipFill>
                  <pic:spPr>
                    <a:xfrm>
                      <a:off x="0" y="0"/>
                      <a:ext cx="311033" cy="883920"/>
                    </a:xfrm>
                    <a:prstGeom prst="rect">
                      <a:avLst/>
                    </a:prstGeom>
                  </pic:spPr>
                </pic:pic>
              </a:graphicData>
            </a:graphic>
          </wp:anchor>
        </w:drawing>
      </w:r>
      <w:r>
        <w:rPr/>
        <w:pict>
          <v:group style="position:absolute;margin-left:320.549805pt;margin-top:16.243204pt;width:38.65pt;height:79.05pt;mso-position-horizontal-relative:page;mso-position-vertical-relative:paragraph;z-index:-15669760;mso-wrap-distance-left:0;mso-wrap-distance-right:0" id="docshapegroup114" coordorigin="6411,325" coordsize="773,1581">
            <v:shape style="position:absolute;left:6477;top:885;width:707;height:1019" type="#_x0000_t75" id="docshape115" stroked="false">
              <v:imagedata r:id="rId388" o:title=""/>
            </v:shape>
            <v:shape style="position:absolute;left:6411;top:324;width:581;height:581" type="#_x0000_t202" id="docshape116" filled="false" stroked="false">
              <v:textbox inset="0,0,0,0" style="layout-flow:horizontal-ideographic">
                <w:txbxContent>
                  <w:p>
                    <w:pPr>
                      <w:spacing w:line="156" w:lineRule="auto" w:before="0"/>
                      <w:ind w:left="20" w:right="0" w:firstLine="0"/>
                      <w:jc w:val="left"/>
                      <w:rPr>
                        <w:sz w:val="54"/>
                      </w:rPr>
                    </w:pPr>
                    <w:r>
                      <w:rPr>
                        <w:color w:val="747474"/>
                        <w:w w:val="100"/>
                        <w:sz w:val="54"/>
                      </w:rPr>
                      <w:t>取</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spacing w:after="0"/>
        <w:rPr>
          <w:sz w:val="18"/>
        </w:rPr>
        <w:sectPr>
          <w:headerReference w:type="default" r:id="rId382"/>
          <w:footerReference w:type="default" r:id="rId383"/>
          <w:pgSz w:w="10800" w:h="14400"/>
          <w:pgMar w:header="0" w:footer="0" w:top="340" w:bottom="280" w:left="1520" w:right="360"/>
        </w:sectPr>
      </w:pPr>
    </w:p>
    <w:p>
      <w:pPr>
        <w:pStyle w:val="BodyText"/>
        <w:rPr>
          <w:sz w:val="20"/>
        </w:rPr>
      </w:pPr>
      <w:r>
        <w:rPr/>
        <w:drawing>
          <wp:anchor distT="0" distB="0" distL="0" distR="0" allowOverlap="1" layoutInCell="1" locked="0" behindDoc="0" simplePos="0" relativeHeight="15789568">
            <wp:simplePos x="0" y="0"/>
            <wp:positionH relativeFrom="page">
              <wp:posOffset>2534358</wp:posOffset>
            </wp:positionH>
            <wp:positionV relativeFrom="page">
              <wp:posOffset>4004323</wp:posOffset>
            </wp:positionV>
            <wp:extent cx="695252" cy="597408"/>
            <wp:effectExtent l="0" t="0" r="0" b="0"/>
            <wp:wrapNone/>
            <wp:docPr id="415" name="image80.png"/>
            <wp:cNvGraphicFramePr>
              <a:graphicFrameLocks noChangeAspect="1"/>
            </wp:cNvGraphicFramePr>
            <a:graphic>
              <a:graphicData uri="http://schemas.openxmlformats.org/drawingml/2006/picture">
                <pic:pic>
                  <pic:nvPicPr>
                    <pic:cNvPr id="416" name="image80.png"/>
                    <pic:cNvPicPr/>
                  </pic:nvPicPr>
                  <pic:blipFill>
                    <a:blip r:embed="rId389" cstate="print"/>
                    <a:stretch>
                      <a:fillRect/>
                    </a:stretch>
                  </pic:blipFill>
                  <pic:spPr>
                    <a:xfrm>
                      <a:off x="0" y="0"/>
                      <a:ext cx="695252" cy="597408"/>
                    </a:xfrm>
                    <a:prstGeom prst="rect">
                      <a:avLst/>
                    </a:prstGeom>
                  </pic:spPr>
                </pic:pic>
              </a:graphicData>
            </a:graphic>
          </wp:anchor>
        </w:drawing>
      </w:r>
      <w:r>
        <w:rPr/>
        <w:drawing>
          <wp:anchor distT="0" distB="0" distL="0" distR="0" allowOverlap="1" layoutInCell="1" locked="0" behindDoc="0" simplePos="0" relativeHeight="15790080">
            <wp:simplePos x="0" y="0"/>
            <wp:positionH relativeFrom="page">
              <wp:posOffset>2787793</wp:posOffset>
            </wp:positionH>
            <wp:positionV relativeFrom="page">
              <wp:posOffset>3332870</wp:posOffset>
            </wp:positionV>
            <wp:extent cx="295787" cy="402336"/>
            <wp:effectExtent l="0" t="0" r="0" b="0"/>
            <wp:wrapNone/>
            <wp:docPr id="417" name="image81.png"/>
            <wp:cNvGraphicFramePr>
              <a:graphicFrameLocks noChangeAspect="1"/>
            </wp:cNvGraphicFramePr>
            <a:graphic>
              <a:graphicData uri="http://schemas.openxmlformats.org/drawingml/2006/picture">
                <pic:pic>
                  <pic:nvPicPr>
                    <pic:cNvPr id="418" name="image81.png"/>
                    <pic:cNvPicPr/>
                  </pic:nvPicPr>
                  <pic:blipFill>
                    <a:blip r:embed="rId390" cstate="print"/>
                    <a:stretch>
                      <a:fillRect/>
                    </a:stretch>
                  </pic:blipFill>
                  <pic:spPr>
                    <a:xfrm>
                      <a:off x="0" y="0"/>
                      <a:ext cx="295787" cy="402336"/>
                    </a:xfrm>
                    <a:prstGeom prst="rect">
                      <a:avLst/>
                    </a:prstGeom>
                  </pic:spPr>
                </pic:pic>
              </a:graphicData>
            </a:graphic>
          </wp:anchor>
        </w:drawing>
      </w:r>
      <w:r>
        <w:rPr/>
        <w:drawing>
          <wp:anchor distT="0" distB="0" distL="0" distR="0" allowOverlap="1" layoutInCell="1" locked="0" behindDoc="0" simplePos="0" relativeHeight="15790592">
            <wp:simplePos x="0" y="0"/>
            <wp:positionH relativeFrom="page">
              <wp:posOffset>2497717</wp:posOffset>
            </wp:positionH>
            <wp:positionV relativeFrom="page">
              <wp:posOffset>2414199</wp:posOffset>
            </wp:positionV>
            <wp:extent cx="731844" cy="649224"/>
            <wp:effectExtent l="0" t="0" r="0" b="0"/>
            <wp:wrapNone/>
            <wp:docPr id="419" name="image82.png"/>
            <wp:cNvGraphicFramePr>
              <a:graphicFrameLocks noChangeAspect="1"/>
            </wp:cNvGraphicFramePr>
            <a:graphic>
              <a:graphicData uri="http://schemas.openxmlformats.org/drawingml/2006/picture">
                <pic:pic>
                  <pic:nvPicPr>
                    <pic:cNvPr id="420" name="image82.png"/>
                    <pic:cNvPicPr/>
                  </pic:nvPicPr>
                  <pic:blipFill>
                    <a:blip r:embed="rId391" cstate="print"/>
                    <a:stretch>
                      <a:fillRect/>
                    </a:stretch>
                  </pic:blipFill>
                  <pic:spPr>
                    <a:xfrm>
                      <a:off x="0" y="0"/>
                      <a:ext cx="731844" cy="649224"/>
                    </a:xfrm>
                    <a:prstGeom prst="rect">
                      <a:avLst/>
                    </a:prstGeom>
                  </pic:spPr>
                </pic:pic>
              </a:graphicData>
            </a:graphic>
          </wp:anchor>
        </w:drawing>
      </w:r>
      <w:r>
        <w:rPr/>
        <w:drawing>
          <wp:anchor distT="0" distB="0" distL="0" distR="0" allowOverlap="1" layoutInCell="1" locked="0" behindDoc="1" simplePos="0" relativeHeight="479191040">
            <wp:simplePos x="0" y="0"/>
            <wp:positionH relativeFrom="page">
              <wp:posOffset>2943516</wp:posOffset>
            </wp:positionH>
            <wp:positionV relativeFrom="page">
              <wp:posOffset>573804</wp:posOffset>
            </wp:positionV>
            <wp:extent cx="298836" cy="414527"/>
            <wp:effectExtent l="0" t="0" r="0" b="0"/>
            <wp:wrapNone/>
            <wp:docPr id="421" name="image83.png"/>
            <wp:cNvGraphicFramePr>
              <a:graphicFrameLocks noChangeAspect="1"/>
            </wp:cNvGraphicFramePr>
            <a:graphic>
              <a:graphicData uri="http://schemas.openxmlformats.org/drawingml/2006/picture">
                <pic:pic>
                  <pic:nvPicPr>
                    <pic:cNvPr id="422" name="image83.png"/>
                    <pic:cNvPicPr/>
                  </pic:nvPicPr>
                  <pic:blipFill>
                    <a:blip r:embed="rId392" cstate="print"/>
                    <a:stretch>
                      <a:fillRect/>
                    </a:stretch>
                  </pic:blipFill>
                  <pic:spPr>
                    <a:xfrm>
                      <a:off x="0" y="0"/>
                      <a:ext cx="298836" cy="414527"/>
                    </a:xfrm>
                    <a:prstGeom prst="rect">
                      <a:avLst/>
                    </a:prstGeom>
                  </pic:spPr>
                </pic:pic>
              </a:graphicData>
            </a:graphic>
          </wp:anchor>
        </w:drawing>
      </w:r>
      <w:r>
        <w:rPr/>
        <w:pict>
          <v:group style="position:absolute;margin-left:301.737122pt;margin-top:144.673965pt;width:57.5pt;height:217.75pt;mso-position-horizontal-relative:page;mso-position-vertical-relative:page;z-index:15792640" id="docshapegroup117" coordorigin="6035,2893" coordsize="1150,4355">
            <v:shape style="position:absolute;left:6078;top:6325;width:1106;height:923" type="#_x0000_t75" id="docshape118" stroked="false">
              <v:imagedata r:id="rId393" o:title=""/>
            </v:shape>
            <v:shape style="position:absolute;left:6034;top:2893;width:1150;height:1933" type="#_x0000_t75" id="docshape119" stroked="false">
              <v:imagedata r:id="rId394" o:title=""/>
            </v:shape>
            <v:line style="position:absolute" from="7155,6325" to="7155,4826" stroked="true" strokeweight="1.682239pt" strokecolor="#000000">
              <v:stroke dashstyle="solid"/>
            </v:line>
            <w10:wrap type="none"/>
          </v:group>
        </w:pict>
      </w:r>
      <w:r>
        <w:rPr/>
        <w:drawing>
          <wp:anchor distT="0" distB="0" distL="0" distR="0" allowOverlap="1" layoutInCell="1" locked="0" behindDoc="0" simplePos="0" relativeHeight="15793152">
            <wp:simplePos x="0" y="0"/>
            <wp:positionH relativeFrom="page">
              <wp:posOffset>4112976</wp:posOffset>
            </wp:positionH>
            <wp:positionV relativeFrom="page">
              <wp:posOffset>3320662</wp:posOffset>
            </wp:positionV>
            <wp:extent cx="311033" cy="414527"/>
            <wp:effectExtent l="0" t="0" r="0" b="0"/>
            <wp:wrapNone/>
            <wp:docPr id="423" name="image86.png"/>
            <wp:cNvGraphicFramePr>
              <a:graphicFrameLocks noChangeAspect="1"/>
            </wp:cNvGraphicFramePr>
            <a:graphic>
              <a:graphicData uri="http://schemas.openxmlformats.org/drawingml/2006/picture">
                <pic:pic>
                  <pic:nvPicPr>
                    <pic:cNvPr id="424" name="image86.png"/>
                    <pic:cNvPicPr/>
                  </pic:nvPicPr>
                  <pic:blipFill>
                    <a:blip r:embed="rId395" cstate="print"/>
                    <a:stretch>
                      <a:fillRect/>
                    </a:stretch>
                  </pic:blipFill>
                  <pic:spPr>
                    <a:xfrm>
                      <a:off x="0" y="0"/>
                      <a:ext cx="311033" cy="414527"/>
                    </a:xfrm>
                    <a:prstGeom prst="rect">
                      <a:avLst/>
                    </a:prstGeom>
                  </pic:spPr>
                </pic:pic>
              </a:graphicData>
            </a:graphic>
          </wp:anchor>
        </w:drawing>
      </w:r>
      <w:r>
        <w:rPr/>
        <w:pict>
          <v:line style="position:absolute;mso-position-horizontal-relative:page;mso-position-vertical-relative:page;z-index:-24122880" from="175.272736pt,314.339977pt" to="175.272736pt,240.321442pt" stroked="true" strokeweight="1.44192pt" strokecolor="#000000">
            <v:stroke dashstyle="solid"/>
            <w10:wrap type="none"/>
          </v:line>
        </w:pict>
      </w:r>
      <w:r>
        <w:rPr/>
        <w:pict>
          <v:line style="position:absolute;mso-position-horizontal-relative:page;mso-position-vertical-relative:page;z-index:-24122368" from="175.272736pt,462.377048pt" to="175.272736pt,362.403961pt" stroked="true" strokeweight="1.44192pt" strokecolor="#000000">
            <v:stroke dashstyle="solid"/>
            <w10:wrap type="none"/>
          </v:line>
        </w:pict>
      </w:r>
      <w:r>
        <w:rPr/>
        <w:pict>
          <v:line style="position:absolute;mso-position-horizontal-relative:page;mso-position-vertical-relative:page;z-index:-24121344" from="199.796265pt,315.30125pt" to="199.796265pt,241.282715pt" stroked="true" strokeweight="1.44192pt" strokecolor="#000000">
            <v:stroke dashstyle="solid"/>
            <w10:wrap type="none"/>
          </v:line>
        </w:pict>
      </w:r>
      <w:r>
        <w:rPr/>
        <w:pict>
          <v:line style="position:absolute;mso-position-horizontal-relative:page;mso-position-vertical-relative:page;z-index:-24120832" from="199.796265pt,462.377048pt" to="199.796265pt,362.403961pt" stroked="true" strokeweight="1.44192pt" strokecolor="#000000">
            <v:stroke dashstyle="solid"/>
            <w10:wrap type="none"/>
          </v:line>
        </w:pict>
      </w:r>
      <w:r>
        <w:rPr/>
        <w:pict>
          <v:line style="position:absolute;mso-position-horizontal-relative:page;mso-position-vertical-relative:page;z-index:-24120320" from="253.411423pt,315.30125pt" to="253.411423pt,241.282715pt" stroked="true" strokeweight="1.682239pt" strokecolor="#000000">
            <v:stroke dashstyle="solid"/>
            <w10:wrap type="none"/>
          </v:line>
        </w:pict>
      </w:r>
      <w:r>
        <w:rPr/>
        <w:pict>
          <v:line style="position:absolute;mso-position-horizontal-relative:page;mso-position-vertical-relative:page;z-index:-24119808" from="253.411423pt,462.377048pt" to="253.411423pt,362.403961pt" stroked="true" strokeweight="1.682239pt" strokecolor="#000000">
            <v:stroke dashstyle="solid"/>
            <w10:wrap type="none"/>
          </v:line>
        </w:pict>
      </w:r>
      <w:r>
        <w:rPr/>
        <w:pict>
          <v:line style="position:absolute;mso-position-horizontal-relative:page;mso-position-vertical-relative:page;z-index:-24119296" from="304.141449pt,316.262530pt" to="304.141449pt,241.282715pt" stroked="true" strokeweight="1.44192pt" strokecolor="#000000">
            <v:stroke dashstyle="solid"/>
            <w10:wrap type="none"/>
          </v:line>
        </w:pict>
      </w:r>
      <w:r>
        <w:rPr/>
        <w:pict>
          <v:line style="position:absolute;mso-position-horizontal-relative:page;mso-position-vertical-relative:page;z-index:-24118784" from="304.141449pt,462.377048pt" to="304.141449pt,362.403961pt" stroked="true" strokeweight="1.44192pt" strokecolor="#000000">
            <v:stroke dashstyle="solid"/>
            <w10:wrap type="none"/>
          </v:line>
        </w:pict>
      </w:r>
      <w:r>
        <w:rPr/>
        <w:pict>
          <v:shape style="position:absolute;margin-left:277.470886pt;margin-top:268.650360pt;width:14.95pt;height:7.05pt;mso-position-horizontal-relative:page;mso-position-vertical-relative:page;z-index:15798272" type="#_x0000_t202" id="docshape120" filled="false" stroked="false">
            <v:textbox inset="0,0,0,0" style="layout-flow:horizontal-ideographic">
              <w:txbxContent>
                <w:p>
                  <w:pPr>
                    <w:spacing w:line="180" w:lineRule="auto" w:before="0"/>
                    <w:ind w:left="20" w:right="0" w:firstLine="0"/>
                    <w:jc w:val="left"/>
                    <w:rPr>
                      <w:sz w:val="10"/>
                    </w:rPr>
                  </w:pPr>
                  <w:r>
                    <w:rPr>
                      <w:color w:val="282828"/>
                      <w:w w:val="100"/>
                      <w:sz w:val="10"/>
                    </w:rPr>
                    <w:t>嘈</w:t>
                  </w:r>
                  <w:r>
                    <w:rPr>
                      <w:color w:val="282828"/>
                      <w:spacing w:val="8"/>
                      <w:sz w:val="10"/>
                    </w:rPr>
                    <w:t> </w:t>
                  </w:r>
                  <w:r>
                    <w:rPr>
                      <w:color w:val="484848"/>
                      <w:w w:val="100"/>
                      <w:sz w:val="10"/>
                    </w:rPr>
                    <w:t>嘈</w:t>
                  </w:r>
                </w:p>
              </w:txbxContent>
            </v:textbox>
            <w10:wrap type="none"/>
          </v:shape>
        </w:pict>
      </w:r>
      <w:r>
        <w:rPr/>
        <w:pict>
          <v:shape style="position:absolute;margin-left:137.324020pt;margin-top:259.257599pt;width:30.7pt;height:36.8pt;mso-position-horizontal-relative:page;mso-position-vertical-relative:page;z-index:15799296" type="#_x0000_t202" id="docshape121" filled="false" stroked="false">
            <v:textbox inset="0,0,0,0" style="layout-flow:vertical;mso-layout-flow-alt:bottom-to-top">
              <w:txbxContent>
                <w:p>
                  <w:pPr>
                    <w:spacing w:line="613" w:lineRule="exact" w:before="0"/>
                    <w:ind w:left="20" w:right="0" w:firstLine="0"/>
                    <w:jc w:val="left"/>
                    <w:rPr>
                      <w:rFonts w:ascii="Arial" w:eastAsia="Arial"/>
                      <w:sz w:val="51"/>
                    </w:rPr>
                  </w:pPr>
                  <w:r>
                    <w:rPr>
                      <w:color w:val="898989"/>
                      <w:w w:val="105"/>
                      <w:sz w:val="54"/>
                    </w:rPr>
                    <w:t>吟</w:t>
                  </w:r>
                  <w:r>
                    <w:rPr>
                      <w:rFonts w:ascii="Arial" w:eastAsia="Arial"/>
                      <w:color w:val="898989"/>
                      <w:spacing w:val="-10"/>
                      <w:w w:val="105"/>
                      <w:sz w:val="51"/>
                    </w:rPr>
                    <w:t>j</w:t>
                  </w:r>
                </w:p>
              </w:txbxContent>
            </v:textbox>
            <w10:wrap type="none"/>
          </v:shape>
        </w:pict>
      </w:r>
    </w:p>
    <w:p>
      <w:pPr>
        <w:pStyle w:val="BodyText"/>
        <w:rPr>
          <w:sz w:val="20"/>
        </w:rPr>
      </w:pPr>
    </w:p>
    <w:p>
      <w:pPr>
        <w:pStyle w:val="BodyText"/>
        <w:rPr>
          <w:sz w:val="20"/>
        </w:rPr>
      </w:pPr>
    </w:p>
    <w:p>
      <w:pPr>
        <w:pStyle w:val="BodyText"/>
        <w:spacing w:before="3"/>
        <w:rPr>
          <w:sz w:val="25"/>
        </w:rPr>
      </w:pPr>
    </w:p>
    <w:p>
      <w:pPr>
        <w:pStyle w:val="BodyText"/>
        <w:ind w:left="2413" w:right="-29"/>
        <w:rPr>
          <w:sz w:val="20"/>
        </w:rPr>
      </w:pPr>
      <w:r>
        <w:rPr>
          <w:sz w:val="20"/>
        </w:rPr>
        <w:drawing>
          <wp:inline distT="0" distB="0" distL="0" distR="0">
            <wp:extent cx="731844" cy="576072"/>
            <wp:effectExtent l="0" t="0" r="0" b="0"/>
            <wp:docPr id="425" name="image87.png"/>
            <wp:cNvGraphicFramePr>
              <a:graphicFrameLocks noChangeAspect="1"/>
            </wp:cNvGraphicFramePr>
            <a:graphic>
              <a:graphicData uri="http://schemas.openxmlformats.org/drawingml/2006/picture">
                <pic:pic>
                  <pic:nvPicPr>
                    <pic:cNvPr id="426" name="image87.png"/>
                    <pic:cNvPicPr/>
                  </pic:nvPicPr>
                  <pic:blipFill>
                    <a:blip r:embed="rId396" cstate="print"/>
                    <a:stretch>
                      <a:fillRect/>
                    </a:stretch>
                  </pic:blipFill>
                  <pic:spPr>
                    <a:xfrm>
                      <a:off x="0" y="0"/>
                      <a:ext cx="731844" cy="576072"/>
                    </a:xfrm>
                    <a:prstGeom prst="rect">
                      <a:avLst/>
                    </a:prstGeom>
                  </pic:spPr>
                </pic:pic>
              </a:graphicData>
            </a:graphic>
          </wp:inline>
        </w:drawing>
      </w:r>
      <w:r>
        <w:rPr>
          <w:sz w:val="20"/>
        </w:rPr>
      </w:r>
    </w:p>
    <w:p>
      <w:pPr>
        <w:spacing w:before="232"/>
        <w:ind w:left="0" w:right="673" w:firstLine="0"/>
        <w:jc w:val="right"/>
        <w:rPr>
          <w:sz w:val="9"/>
        </w:rPr>
      </w:pPr>
      <w:r>
        <w:rPr/>
        <w:pict>
          <v:group style="position:absolute;margin-left:120.575661pt;margin-top:-490.963806pt;width:55.9pt;height:536.4pt;mso-position-horizontal-relative:page;mso-position-vertical-relative:paragraph;z-index:-24128512" id="docshapegroup122" coordorigin="2412,-9819" coordsize="1118,10728">
            <v:shape style="position:absolute;left:2423;top:-909;width:1106;height:1817" type="#_x0000_t75" id="docshape123" stroked="false">
              <v:imagedata r:id="rId397" o:title=""/>
            </v:shape>
            <v:shape style="position:absolute;left:2423;top:-3466;width:1106;height:943" type="#_x0000_t75" id="docshape124" stroked="false">
              <v:imagedata r:id="rId398" o:title=""/>
            </v:shape>
            <v:shape style="position:absolute;left:2423;top:-6426;width:1106;height:962" type="#_x0000_t75" id="docshape125" stroked="false">
              <v:imagedata r:id="rId399" o:title=""/>
            </v:shape>
            <v:shape style="position:absolute;left:2423;top:-9820;width:1106;height:1913" type="#_x0000_t75" id="docshape126" stroked="false">
              <v:imagedata r:id="rId400" o:title=""/>
            </v:shape>
            <v:shape style="position:absolute;left:2428;top:-7907;width:2;height:6999" id="docshape127" coordorigin="2428,-7906" coordsize="0,6999" path="m2428,-6426l2428,-7906m2428,-3465l2428,-5465m2428,-908l2428,-2523e" filled="false" stroked="true" strokeweight="1.682613pt" strokecolor="#000000">
              <v:path arrowok="t"/>
              <v:stroke dashstyle="solid"/>
            </v:shape>
            <v:rect style="position:absolute;left:2750;top:-5521;width:501;height:505" id="docshape128" filled="true" fillcolor="#ededed" stroked="false">
              <v:fill type="solid"/>
            </v:rect>
            <v:shape style="position:absolute;left:2787;top:-2530;width:471;height:321" type="#_x0000_t202" id="docshape129" filled="false" stroked="false">
              <v:textbox inset="0,0,0,0">
                <w:txbxContent>
                  <w:p>
                    <w:pPr>
                      <w:spacing w:line="320" w:lineRule="exact" w:before="0"/>
                      <w:ind w:left="0" w:right="0" w:firstLine="0"/>
                      <w:jc w:val="left"/>
                      <w:rPr>
                        <w:sz w:val="32"/>
                      </w:rPr>
                    </w:pPr>
                    <w:r>
                      <w:rPr>
                        <w:color w:val="131313"/>
                        <w:spacing w:val="-128"/>
                        <w:sz w:val="32"/>
                        <w:shd w:fill="D6D6D6" w:color="auto" w:val="clear"/>
                      </w:rPr>
                      <w:t>.</w:t>
                    </w:r>
                    <w:r>
                      <w:rPr>
                        <w:color w:val="B8B8B8"/>
                        <w:sz w:val="32"/>
                        <w:shd w:fill="D6D6D6" w:color="auto" w:val="clear"/>
                      </w:rPr>
                      <w:t>1</w:t>
                    </w:r>
                    <w:r>
                      <w:rPr>
                        <w:color w:val="B8B8B8"/>
                        <w:spacing w:val="-63"/>
                        <w:sz w:val="32"/>
                      </w:rPr>
                      <w:t> </w:t>
                    </w:r>
                    <w:r>
                      <w:rPr>
                        <w:color w:val="282828"/>
                        <w:spacing w:val="-10"/>
                        <w:sz w:val="32"/>
                      </w:rPr>
                      <w:t>-</w:t>
                    </w:r>
                  </w:p>
                </w:txbxContent>
              </v:textbox>
              <w10:wrap type="none"/>
            </v:shape>
            <v:shape style="position:absolute;left:2949;top:-5585;width:151;height:151" type="#_x0000_t202" id="docshape130" filled="false" stroked="false">
              <v:textbox inset="0,0,0,0" style="layout-flow:horizontal-ideographic">
                <w:txbxContent>
                  <w:p>
                    <w:pPr>
                      <w:spacing w:line="180" w:lineRule="auto" w:before="0"/>
                      <w:ind w:left="20" w:right="0" w:firstLine="0"/>
                      <w:jc w:val="left"/>
                      <w:rPr>
                        <w:sz w:val="11"/>
                      </w:rPr>
                    </w:pPr>
                    <w:r>
                      <w:rPr>
                        <w:color w:val="747474"/>
                        <w:w w:val="100"/>
                        <w:sz w:val="11"/>
                      </w:rPr>
                      <w:t>＂</w:t>
                    </w:r>
                  </w:p>
                </w:txbxContent>
              </v:textbox>
              <w10:wrap type="none"/>
            </v:shape>
            <w10:wrap type="none"/>
          </v:group>
        </w:pict>
      </w:r>
      <w:r>
        <w:rPr/>
        <w:pict>
          <v:group style="position:absolute;margin-left:135.121506pt;margin-top:-112.200409pt;width:24.05pt;height:58.65pt;mso-position-horizontal-relative:page;mso-position-vertical-relative:paragraph;z-index:15788544" id="docshapegroup131" coordorigin="2702,-2244" coordsize="481,1173">
            <v:shape style="position:absolute;left:2702;top:-2081;width:481;height:1010" type="#_x0000_t75" id="docshape132" stroked="false">
              <v:imagedata r:id="rId401" o:title=""/>
            </v:shape>
            <v:shape style="position:absolute;left:2702;top:-2244;width:481;height:1173" type="#_x0000_t202" id="docshape133" filled="false" stroked="false">
              <v:textbox inset="0,0,0,0">
                <w:txbxContent>
                  <w:p>
                    <w:pPr>
                      <w:spacing w:line="331" w:lineRule="exact" w:before="0"/>
                      <w:ind w:left="51" w:right="0" w:firstLine="0"/>
                      <w:jc w:val="left"/>
                      <w:rPr>
                        <w:sz w:val="29"/>
                      </w:rPr>
                    </w:pPr>
                    <w:r>
                      <w:rPr>
                        <w:color w:val="999999"/>
                        <w:spacing w:val="-5"/>
                        <w:sz w:val="29"/>
                      </w:rPr>
                      <w:t>,9</w:t>
                    </w:r>
                  </w:p>
                </w:txbxContent>
              </v:textbox>
              <w10:wrap type="none"/>
            </v:shape>
            <v:shape style="position:absolute;left:2755;top:-2108;width:284;height:408" type="#_x0000_t202" id="docshape134" filled="false" stroked="false">
              <v:textbox inset="0,0,0,0" style="layout-flow:horizontal-ideographic">
                <w:txbxContent>
                  <w:p>
                    <w:pPr>
                      <w:spacing w:line="96" w:lineRule="auto" w:before="0"/>
                      <w:ind w:left="52" w:right="0" w:firstLine="0"/>
                      <w:jc w:val="left"/>
                      <w:rPr>
                        <w:rFonts w:ascii="Microsoft JhengHei" w:eastAsia="Microsoft JhengHei" w:hint="eastAsia"/>
                        <w:b/>
                        <w:sz w:val="21"/>
                      </w:rPr>
                    </w:pPr>
                    <w:r>
                      <w:rPr>
                        <w:rFonts w:ascii="Microsoft JhengHei" w:eastAsia="Microsoft JhengHei" w:hint="eastAsia"/>
                        <w:b/>
                        <w:w w:val="100"/>
                        <w:sz w:val="21"/>
                      </w:rPr>
                      <w:t>．</w:t>
                    </w:r>
                  </w:p>
                  <w:p>
                    <w:pPr>
                      <w:spacing w:before="0"/>
                      <w:ind w:left="20" w:right="0" w:firstLine="0"/>
                      <w:jc w:val="left"/>
                      <w:rPr>
                        <w:sz w:val="16"/>
                      </w:rPr>
                    </w:pPr>
                    <w:r>
                      <w:rPr>
                        <w:color w:val="999999"/>
                        <w:w w:val="100"/>
                        <w:sz w:val="16"/>
                      </w:rPr>
                      <w:t>，</w:t>
                    </w:r>
                  </w:p>
                </w:txbxContent>
              </v:textbox>
              <w10:wrap type="none"/>
            </v:shape>
            <w10:wrap type="none"/>
          </v:group>
        </w:pict>
      </w:r>
      <w:r>
        <w:rPr/>
        <w:drawing>
          <wp:anchor distT="0" distB="0" distL="0" distR="0" allowOverlap="1" layoutInCell="1" locked="0" behindDoc="0" simplePos="0" relativeHeight="15789056">
            <wp:simplePos x="0" y="0"/>
            <wp:positionH relativeFrom="page">
              <wp:posOffset>2534358</wp:posOffset>
            </wp:positionH>
            <wp:positionV relativeFrom="paragraph">
              <wp:posOffset>-2200411</wp:posOffset>
            </wp:positionV>
            <wp:extent cx="696179" cy="1526032"/>
            <wp:effectExtent l="0" t="0" r="0" b="0"/>
            <wp:wrapNone/>
            <wp:docPr id="427" name="image93.png"/>
            <wp:cNvGraphicFramePr>
              <a:graphicFrameLocks noChangeAspect="1"/>
            </wp:cNvGraphicFramePr>
            <a:graphic>
              <a:graphicData uri="http://schemas.openxmlformats.org/drawingml/2006/picture">
                <pic:pic>
                  <pic:nvPicPr>
                    <pic:cNvPr id="428" name="image93.png"/>
                    <pic:cNvPicPr/>
                  </pic:nvPicPr>
                  <pic:blipFill>
                    <a:blip r:embed="rId402" cstate="print"/>
                    <a:stretch>
                      <a:fillRect/>
                    </a:stretch>
                  </pic:blipFill>
                  <pic:spPr>
                    <a:xfrm>
                      <a:off x="0" y="0"/>
                      <a:ext cx="696179" cy="1526032"/>
                    </a:xfrm>
                    <a:prstGeom prst="rect">
                      <a:avLst/>
                    </a:prstGeom>
                  </pic:spPr>
                </pic:pic>
              </a:graphicData>
            </a:graphic>
          </wp:anchor>
        </w:drawing>
      </w:r>
      <w:r>
        <w:rPr/>
        <w:pict>
          <v:group style="position:absolute;margin-left:301.496704pt;margin-top:-45.410557pt;width:57.75pt;height:90.85pt;mso-position-horizontal-relative:page;mso-position-vertical-relative:paragraph;z-index:15791616" id="docshapegroup135" coordorigin="6030,-908" coordsize="1155,1817">
            <v:shape style="position:absolute;left:7049;top:-20;width:58;height:928" type="#_x0000_t75" id="docshape136" stroked="false">
              <v:imagedata r:id="rId403" o:title=""/>
            </v:shape>
            <v:shape style="position:absolute;left:6029;top:-909;width:1155;height:943" type="#_x0000_t75" id="docshape137" stroked="false">
              <v:imagedata r:id="rId404" o:title=""/>
            </v:shape>
            <w10:wrap type="none"/>
          </v:group>
        </w:pict>
      </w:r>
      <w:r>
        <w:rPr/>
        <w:drawing>
          <wp:anchor distT="0" distB="0" distL="0" distR="0" allowOverlap="1" layoutInCell="1" locked="0" behindDoc="0" simplePos="0" relativeHeight="15792128">
            <wp:simplePos x="0" y="0"/>
            <wp:positionH relativeFrom="page">
              <wp:posOffset>3859542</wp:posOffset>
            </wp:positionH>
            <wp:positionV relativeFrom="paragraph">
              <wp:posOffset>-2200411</wp:posOffset>
            </wp:positionV>
            <wp:extent cx="702286" cy="1098743"/>
            <wp:effectExtent l="0" t="0" r="0" b="0"/>
            <wp:wrapNone/>
            <wp:docPr id="429" name="image96.png"/>
            <wp:cNvGraphicFramePr>
              <a:graphicFrameLocks noChangeAspect="1"/>
            </wp:cNvGraphicFramePr>
            <a:graphic>
              <a:graphicData uri="http://schemas.openxmlformats.org/drawingml/2006/picture">
                <pic:pic>
                  <pic:nvPicPr>
                    <pic:cNvPr id="430" name="image96.png"/>
                    <pic:cNvPicPr/>
                  </pic:nvPicPr>
                  <pic:blipFill>
                    <a:blip r:embed="rId405" cstate="print"/>
                    <a:stretch>
                      <a:fillRect/>
                    </a:stretch>
                  </pic:blipFill>
                  <pic:spPr>
                    <a:xfrm>
                      <a:off x="0" y="0"/>
                      <a:ext cx="702286" cy="1098743"/>
                    </a:xfrm>
                    <a:prstGeom prst="rect">
                      <a:avLst/>
                    </a:prstGeom>
                  </pic:spPr>
                </pic:pic>
              </a:graphicData>
            </a:graphic>
          </wp:anchor>
        </w:drawing>
      </w:r>
      <w:r>
        <w:rPr/>
        <w:pict>
          <v:line style="position:absolute;mso-position-horizontal-relative:page;mso-position-vertical-relative:paragraph;z-index:-24121856" from="175.272736pt,-45.410512pt" to="175.272736pt,-126.158005pt" stroked="true" strokeweight="1.44192pt" strokecolor="#000000">
            <v:stroke dashstyle="solid"/>
            <w10:wrap type="none"/>
          </v:line>
        </w:pict>
      </w:r>
      <w:r>
        <w:rPr/>
        <w:pict>
          <v:shape style="position:absolute;margin-left:213.709503pt;margin-top:5.949301pt;width:29.9pt;height:25.05pt;mso-position-horizontal-relative:page;mso-position-vertical-relative:paragraph;z-index:-24117760" type="#_x0000_t202" id="docshape138" filled="false" stroked="false">
            <v:textbox inset="0,0,0,0" style="layout-flow:horizontal-ideographic">
              <w:txbxContent>
                <w:p>
                  <w:pPr>
                    <w:spacing w:line="156" w:lineRule="auto" w:before="0"/>
                    <w:ind w:left="20" w:right="0" w:firstLine="0"/>
                    <w:jc w:val="left"/>
                    <w:rPr>
                      <w:sz w:val="21"/>
                    </w:rPr>
                  </w:pPr>
                  <w:r>
                    <w:rPr>
                      <w:color w:val="898989"/>
                      <w:spacing w:val="-114"/>
                      <w:w w:val="100"/>
                      <w:sz w:val="21"/>
                    </w:rPr>
                    <w:t>．</w:t>
                  </w:r>
                  <w:r>
                    <w:rPr>
                      <w:color w:val="606060"/>
                      <w:spacing w:val="-263"/>
                      <w:w w:val="100"/>
                      <w:position w:val="-9"/>
                      <w:sz w:val="46"/>
                    </w:rPr>
                    <w:t>，</w:t>
                  </w:r>
                  <w:r>
                    <w:rPr>
                      <w:color w:val="606060"/>
                      <w:w w:val="100"/>
                      <w:position w:val="2"/>
                      <w:sz w:val="21"/>
                    </w:rPr>
                    <w:t>一</w:t>
                  </w:r>
                </w:p>
              </w:txbxContent>
            </v:textbox>
            <w10:wrap type="none"/>
          </v:shape>
        </w:pict>
      </w:r>
      <w:r>
        <w:rPr/>
        <w:pict>
          <v:shape style="position:absolute;margin-left:319.024628pt;margin-top:-94.459534pt;width:26.05pt;height:59.25pt;mso-position-horizontal-relative:page;mso-position-vertical-relative:paragraph;z-index:15799808" type="#_x0000_t202" id="docshape139" filled="false" stroked="false">
            <v:textbox inset="0,0,0,0" style="layout-flow:vertical;mso-layout-flow-alt:bottom-to-top">
              <w:txbxContent>
                <w:p>
                  <w:pPr>
                    <w:spacing w:line="521" w:lineRule="exact" w:before="0"/>
                    <w:ind w:left="20" w:right="0" w:firstLine="0"/>
                    <w:jc w:val="left"/>
                    <w:rPr>
                      <w:sz w:val="48"/>
                    </w:rPr>
                  </w:pPr>
                  <w:r>
                    <w:rPr>
                      <w:color w:val="606060"/>
                      <w:w w:val="115"/>
                      <w:sz w:val="48"/>
                    </w:rPr>
                    <w:t>传</w:t>
                  </w:r>
                  <w:r>
                    <w:rPr>
                      <w:color w:val="898989"/>
                      <w:spacing w:val="-10"/>
                      <w:w w:val="115"/>
                      <w:sz w:val="48"/>
                    </w:rPr>
                    <w:t>感</w:t>
                  </w:r>
                </w:p>
              </w:txbxContent>
            </v:textbox>
            <w10:wrap type="none"/>
          </v:shape>
        </w:pict>
      </w:r>
      <w:r>
        <w:rPr>
          <w:color w:val="747474"/>
          <w:spacing w:val="-159"/>
          <w:position w:val="-14"/>
          <w:sz w:val="37"/>
        </w:rPr>
        <w:t>•</w:t>
      </w:r>
      <w:r>
        <w:rPr>
          <w:color w:val="999999"/>
          <w:spacing w:val="-9"/>
          <w:sz w:val="9"/>
        </w:rPr>
        <w:t>5</w:t>
      </w:r>
      <w:r>
        <w:rPr>
          <w:color w:val="B8B8B8"/>
          <w:spacing w:val="-23"/>
          <w:sz w:val="9"/>
          <w:shd w:fill="C1C1C1" w:color="auto" w:val="clear"/>
        </w:rPr>
        <w:t> </w:t>
      </w:r>
      <w:r>
        <w:rPr>
          <w:color w:val="B8B8B8"/>
          <w:spacing w:val="-10"/>
          <w:sz w:val="9"/>
          <w:shd w:fill="C1C1C1" w:color="auto" w:val="clear"/>
        </w:rPr>
        <w:t>l</w:t>
      </w:r>
    </w:p>
    <w:p>
      <w:pPr>
        <w:spacing w:before="83"/>
        <w:ind w:left="221" w:right="0" w:firstLine="0"/>
        <w:jc w:val="left"/>
        <w:rPr>
          <w:sz w:val="12"/>
        </w:rPr>
      </w:pPr>
      <w:r>
        <w:rPr/>
        <w:br w:type="column"/>
      </w:r>
      <w:r>
        <w:rPr>
          <w:color w:val="B8B8B8"/>
          <w:spacing w:val="-4"/>
          <w:sz w:val="12"/>
          <w:shd w:fill="EDEDED" w:color="auto" w:val="clear"/>
        </w:rPr>
        <w:t>“</w:t>
      </w:r>
      <w:r>
        <w:rPr>
          <w:color w:val="484848"/>
          <w:spacing w:val="-4"/>
          <w:sz w:val="12"/>
          <w:shd w:fill="EDEDED" w:color="auto" w:val="clear"/>
        </w:rPr>
        <w:t>1</w:t>
      </w:r>
      <w:r>
        <w:rPr>
          <w:color w:val="484848"/>
          <w:spacing w:val="-4"/>
          <w:sz w:val="12"/>
        </w:rPr>
        <w:t>1</w:t>
      </w:r>
      <w:r>
        <w:rPr>
          <w:color w:val="484848"/>
          <w:spacing w:val="-11"/>
          <w:sz w:val="12"/>
        </w:rPr>
        <w:t> </w:t>
      </w:r>
      <w:r>
        <w:rPr>
          <w:color w:val="484848"/>
          <w:spacing w:val="-4"/>
          <w:sz w:val="12"/>
        </w:rPr>
        <w:t>&amp;</w:t>
      </w:r>
      <w:r>
        <w:rPr>
          <w:color w:val="484848"/>
          <w:spacing w:val="25"/>
          <w:sz w:val="12"/>
        </w:rPr>
        <w:t> </w:t>
      </w:r>
      <w:r>
        <w:rPr>
          <w:color w:val="484848"/>
          <w:spacing w:val="-10"/>
          <w:sz w:val="12"/>
        </w:rPr>
        <w:t>,</w:t>
      </w:r>
    </w:p>
    <w:p>
      <w:pPr>
        <w:spacing w:after="0"/>
        <w:jc w:val="left"/>
        <w:rPr>
          <w:sz w:val="12"/>
        </w:rPr>
        <w:sectPr>
          <w:type w:val="continuous"/>
          <w:pgSz w:w="10800" w:h="14400"/>
          <w:pgMar w:header="0" w:footer="0" w:top="1100" w:bottom="280" w:left="1520" w:right="360"/>
          <w:cols w:num="2" w:equalWidth="0">
            <w:col w:w="3587" w:space="40"/>
            <w:col w:w="5293"/>
          </w:cols>
        </w:sectPr>
      </w:pPr>
    </w:p>
    <w:p>
      <w:pPr>
        <w:pStyle w:val="Heading3"/>
        <w:spacing w:line="1076" w:lineRule="exact"/>
        <w:ind w:left="1" w:right="1"/>
      </w:pPr>
      <w:bookmarkStart w:name="特点" w:id="224"/>
      <w:bookmarkEnd w:id="224"/>
      <w:r>
        <w:rPr/>
      </w:r>
      <w:r>
        <w:rPr>
          <w:w w:val="95"/>
        </w:rPr>
        <w:t>特</w:t>
      </w:r>
      <w:r>
        <w:rPr>
          <w:spacing w:val="-10"/>
        </w:rPr>
        <w:t>点</w:t>
      </w:r>
    </w:p>
    <w:p>
      <w:pPr>
        <w:pStyle w:val="ListParagraph"/>
        <w:numPr>
          <w:ilvl w:val="1"/>
          <w:numId w:val="1"/>
        </w:numPr>
        <w:tabs>
          <w:tab w:pos="1304" w:val="left" w:leader="none"/>
        </w:tabs>
        <w:spacing w:line="240" w:lineRule="auto" w:before="266" w:after="0"/>
        <w:ind w:left="1304" w:right="0" w:hanging="540"/>
        <w:jc w:val="both"/>
        <w:rPr>
          <w:rFonts w:ascii="Arial" w:hAnsi="Arial" w:eastAsia="Arial"/>
          <w:sz w:val="64"/>
        </w:rPr>
      </w:pPr>
      <w:r>
        <w:rPr>
          <w:w w:val="95"/>
          <w:sz w:val="64"/>
        </w:rPr>
        <w:t>在</w:t>
      </w:r>
      <w:r>
        <w:rPr>
          <w:w w:val="95"/>
          <w:sz w:val="64"/>
        </w:rPr>
        <w:t>信</w:t>
      </w:r>
      <w:r>
        <w:rPr>
          <w:w w:val="95"/>
          <w:sz w:val="64"/>
        </w:rPr>
        <w:t>息</w:t>
      </w:r>
      <w:r>
        <w:rPr>
          <w:w w:val="95"/>
          <w:sz w:val="64"/>
        </w:rPr>
        <w:t>处</w:t>
      </w:r>
      <w:r>
        <w:rPr>
          <w:w w:val="95"/>
          <w:sz w:val="64"/>
        </w:rPr>
        <w:t>理</w:t>
      </w:r>
      <w:r>
        <w:rPr>
          <w:w w:val="95"/>
          <w:sz w:val="64"/>
        </w:rPr>
        <w:t>方</w:t>
      </w:r>
      <w:r>
        <w:rPr>
          <w:w w:val="95"/>
          <w:sz w:val="64"/>
        </w:rPr>
        <w:t>面</w:t>
      </w:r>
      <w:r>
        <w:rPr>
          <w:w w:val="95"/>
          <w:sz w:val="64"/>
        </w:rPr>
        <w:t>具</w:t>
      </w:r>
      <w:r>
        <w:rPr>
          <w:w w:val="95"/>
          <w:sz w:val="64"/>
        </w:rPr>
        <w:t>有</w:t>
      </w:r>
      <w:r>
        <w:rPr>
          <w:w w:val="95"/>
          <w:sz w:val="64"/>
        </w:rPr>
        <w:t>很</w:t>
      </w:r>
      <w:r>
        <w:rPr>
          <w:w w:val="95"/>
          <w:sz w:val="64"/>
        </w:rPr>
        <w:t>高</w:t>
      </w:r>
      <w:r>
        <w:rPr>
          <w:w w:val="95"/>
          <w:sz w:val="64"/>
        </w:rPr>
        <w:t>的</w:t>
      </w:r>
      <w:r>
        <w:rPr>
          <w:w w:val="95"/>
          <w:sz w:val="64"/>
        </w:rPr>
        <w:t>灵</w:t>
      </w:r>
      <w:r>
        <w:rPr>
          <w:w w:val="95"/>
          <w:sz w:val="64"/>
        </w:rPr>
        <w:t>活</w:t>
      </w:r>
      <w:r>
        <w:rPr>
          <w:w w:val="95"/>
          <w:sz w:val="64"/>
        </w:rPr>
        <w:t>性</w:t>
      </w:r>
      <w:r>
        <w:rPr>
          <w:spacing w:val="-10"/>
          <w:w w:val="95"/>
          <w:sz w:val="64"/>
        </w:rPr>
        <w:t>。</w:t>
      </w:r>
    </w:p>
    <w:p>
      <w:pPr>
        <w:pStyle w:val="ListParagraph"/>
        <w:numPr>
          <w:ilvl w:val="1"/>
          <w:numId w:val="1"/>
        </w:numPr>
        <w:tabs>
          <w:tab w:pos="1304" w:val="left" w:leader="none"/>
        </w:tabs>
        <w:spacing w:line="240" w:lineRule="auto" w:before="101" w:after="0"/>
        <w:ind w:left="1304" w:right="0" w:hanging="540"/>
        <w:jc w:val="both"/>
        <w:rPr>
          <w:rFonts w:ascii="Arial" w:hAnsi="Arial" w:eastAsia="Arial"/>
          <w:sz w:val="64"/>
        </w:rPr>
      </w:pPr>
      <w:r>
        <w:rPr>
          <w:w w:val="95"/>
          <w:sz w:val="64"/>
        </w:rPr>
        <w:t>对</w:t>
      </w:r>
      <w:r>
        <w:rPr>
          <w:w w:val="95"/>
          <w:sz w:val="64"/>
        </w:rPr>
        <w:t>信</w:t>
      </w:r>
      <w:r>
        <w:rPr>
          <w:w w:val="95"/>
          <w:sz w:val="64"/>
        </w:rPr>
        <w:t>息</w:t>
      </w:r>
      <w:r>
        <w:rPr>
          <w:w w:val="95"/>
          <w:sz w:val="64"/>
        </w:rPr>
        <w:t>传</w:t>
      </w:r>
      <w:r>
        <w:rPr>
          <w:w w:val="95"/>
          <w:sz w:val="64"/>
        </w:rPr>
        <w:t>输</w:t>
      </w:r>
      <w:r>
        <w:rPr>
          <w:w w:val="95"/>
          <w:sz w:val="64"/>
        </w:rPr>
        <w:t>带</w:t>
      </w:r>
      <w:r>
        <w:rPr>
          <w:w w:val="95"/>
          <w:sz w:val="64"/>
        </w:rPr>
        <w:t>宽</w:t>
      </w:r>
      <w:r>
        <w:rPr>
          <w:w w:val="95"/>
          <w:sz w:val="64"/>
        </w:rPr>
        <w:t>要</w:t>
      </w:r>
      <w:r>
        <w:rPr>
          <w:w w:val="95"/>
          <w:sz w:val="64"/>
        </w:rPr>
        <w:t>求</w:t>
      </w:r>
      <w:r>
        <w:rPr>
          <w:w w:val="95"/>
          <w:sz w:val="64"/>
        </w:rPr>
        <w:t>很</w:t>
      </w:r>
      <w:r>
        <w:rPr>
          <w:w w:val="95"/>
          <w:sz w:val="64"/>
        </w:rPr>
        <w:t>低</w:t>
      </w:r>
      <w:r>
        <w:rPr>
          <w:spacing w:val="-10"/>
          <w:w w:val="95"/>
          <w:sz w:val="64"/>
        </w:rPr>
        <w:t>。</w:t>
      </w:r>
    </w:p>
    <w:p>
      <w:pPr>
        <w:pStyle w:val="ListParagraph"/>
        <w:numPr>
          <w:ilvl w:val="1"/>
          <w:numId w:val="1"/>
        </w:numPr>
        <w:tabs>
          <w:tab w:pos="1304" w:val="left" w:leader="none"/>
        </w:tabs>
        <w:spacing w:line="211" w:lineRule="auto" w:before="227" w:after="0"/>
        <w:ind w:left="1304" w:right="1379" w:hanging="540"/>
        <w:jc w:val="both"/>
        <w:rPr>
          <w:rFonts w:ascii="Arial" w:hAnsi="Arial" w:eastAsia="Arial"/>
          <w:sz w:val="64"/>
        </w:rPr>
      </w:pPr>
      <w:r>
        <w:rPr>
          <w:spacing w:val="-2"/>
          <w:sz w:val="64"/>
        </w:rPr>
        <w:t>能</w:t>
      </w:r>
      <w:r>
        <w:rPr>
          <w:spacing w:val="-2"/>
          <w:sz w:val="64"/>
        </w:rPr>
        <w:t>有</w:t>
      </w:r>
      <w:r>
        <w:rPr>
          <w:spacing w:val="-2"/>
          <w:sz w:val="64"/>
        </w:rPr>
        <w:t>效</w:t>
      </w:r>
      <w:r>
        <w:rPr>
          <w:spacing w:val="-2"/>
          <w:sz w:val="64"/>
        </w:rPr>
        <w:t>地</w:t>
      </w:r>
      <w:r>
        <w:rPr>
          <w:spacing w:val="-2"/>
          <w:sz w:val="64"/>
        </w:rPr>
        <w:t>融</w:t>
      </w:r>
      <w:r>
        <w:rPr>
          <w:spacing w:val="-2"/>
          <w:sz w:val="64"/>
        </w:rPr>
        <w:t>合</w:t>
      </w:r>
      <w:r>
        <w:rPr>
          <w:spacing w:val="-2"/>
          <w:sz w:val="64"/>
        </w:rPr>
        <w:t>反</w:t>
      </w:r>
      <w:r>
        <w:rPr>
          <w:spacing w:val="-2"/>
          <w:sz w:val="64"/>
        </w:rPr>
        <w:t>映</w:t>
      </w:r>
      <w:r>
        <w:rPr>
          <w:spacing w:val="-2"/>
          <w:sz w:val="64"/>
        </w:rPr>
        <w:t>环</w:t>
      </w:r>
      <w:r>
        <w:rPr>
          <w:spacing w:val="-2"/>
          <w:sz w:val="64"/>
        </w:rPr>
        <w:t>境</w:t>
      </w:r>
      <w:r>
        <w:rPr>
          <w:spacing w:val="-2"/>
          <w:sz w:val="64"/>
        </w:rPr>
        <w:t>或</w:t>
      </w:r>
      <w:r>
        <w:rPr>
          <w:spacing w:val="-2"/>
          <w:sz w:val="64"/>
        </w:rPr>
        <w:t>目</w:t>
      </w:r>
      <w:r>
        <w:rPr>
          <w:spacing w:val="-2"/>
          <w:sz w:val="64"/>
        </w:rPr>
        <w:t>标</w:t>
      </w:r>
      <w:r>
        <w:rPr>
          <w:spacing w:val="-2"/>
          <w:sz w:val="64"/>
        </w:rPr>
        <w:t>各</w:t>
      </w:r>
      <w:r>
        <w:rPr>
          <w:spacing w:val="-2"/>
          <w:sz w:val="64"/>
        </w:rPr>
        <w:t>个</w:t>
      </w:r>
      <w:r>
        <w:rPr>
          <w:spacing w:val="-2"/>
          <w:sz w:val="64"/>
        </w:rPr>
        <w:t>侧面</w:t>
      </w:r>
      <w:r>
        <w:rPr>
          <w:spacing w:val="-2"/>
          <w:sz w:val="64"/>
        </w:rPr>
        <w:t>的</w:t>
      </w:r>
      <w:r>
        <w:rPr>
          <w:spacing w:val="-2"/>
          <w:sz w:val="64"/>
        </w:rPr>
        <w:t>不</w:t>
      </w:r>
      <w:r>
        <w:rPr>
          <w:spacing w:val="-2"/>
          <w:sz w:val="64"/>
        </w:rPr>
        <w:t>同</w:t>
      </w:r>
      <w:r>
        <w:rPr>
          <w:spacing w:val="-2"/>
          <w:sz w:val="64"/>
        </w:rPr>
        <w:t>类</w:t>
      </w:r>
      <w:r>
        <w:rPr>
          <w:spacing w:val="-2"/>
          <w:sz w:val="64"/>
        </w:rPr>
        <w:t>型</w:t>
      </w:r>
      <w:r>
        <w:rPr>
          <w:spacing w:val="-2"/>
          <w:sz w:val="64"/>
        </w:rPr>
        <w:t>信</w:t>
      </w:r>
      <w:r>
        <w:rPr>
          <w:spacing w:val="-2"/>
          <w:sz w:val="64"/>
        </w:rPr>
        <w:t>息</w:t>
      </w:r>
      <w:r>
        <w:rPr>
          <w:spacing w:val="-2"/>
          <w:sz w:val="64"/>
        </w:rPr>
        <w:t>。</w:t>
      </w:r>
    </w:p>
    <w:p>
      <w:pPr>
        <w:pStyle w:val="ListParagraph"/>
        <w:numPr>
          <w:ilvl w:val="1"/>
          <w:numId w:val="1"/>
        </w:numPr>
        <w:tabs>
          <w:tab w:pos="1304" w:val="left" w:leader="none"/>
        </w:tabs>
        <w:spacing w:line="240" w:lineRule="auto" w:before="121" w:after="0"/>
        <w:ind w:left="1304" w:right="0" w:hanging="540"/>
        <w:jc w:val="both"/>
        <w:rPr>
          <w:rFonts w:ascii="Arial" w:hAnsi="Arial" w:eastAsia="Arial"/>
          <w:sz w:val="64"/>
        </w:rPr>
      </w:pPr>
      <w:r>
        <w:rPr>
          <w:w w:val="95"/>
          <w:sz w:val="64"/>
        </w:rPr>
        <w:t>可</w:t>
      </w:r>
      <w:r>
        <w:rPr>
          <w:w w:val="95"/>
          <w:sz w:val="64"/>
        </w:rPr>
        <w:t>以</w:t>
      </w:r>
      <w:r>
        <w:rPr>
          <w:w w:val="95"/>
          <w:sz w:val="64"/>
        </w:rPr>
        <w:t>处</w:t>
      </w:r>
      <w:r>
        <w:rPr>
          <w:w w:val="95"/>
          <w:sz w:val="64"/>
        </w:rPr>
        <w:t>理</w:t>
      </w:r>
      <w:r>
        <w:rPr>
          <w:w w:val="95"/>
          <w:sz w:val="64"/>
        </w:rPr>
        <w:t>非</w:t>
      </w:r>
      <w:r>
        <w:rPr>
          <w:w w:val="95"/>
          <w:sz w:val="64"/>
        </w:rPr>
        <w:t>同</w:t>
      </w:r>
      <w:r>
        <w:rPr>
          <w:w w:val="95"/>
          <w:sz w:val="64"/>
        </w:rPr>
        <w:t>步</w:t>
      </w:r>
      <w:r>
        <w:rPr>
          <w:w w:val="95"/>
          <w:sz w:val="64"/>
        </w:rPr>
        <w:t>信</w:t>
      </w:r>
      <w:r>
        <w:rPr>
          <w:w w:val="95"/>
          <w:sz w:val="64"/>
        </w:rPr>
        <w:t>息</w:t>
      </w:r>
      <w:r>
        <w:rPr>
          <w:spacing w:val="-10"/>
          <w:w w:val="95"/>
          <w:sz w:val="64"/>
        </w:rPr>
        <w:t>。</w:t>
      </w:r>
    </w:p>
    <w:p>
      <w:pPr>
        <w:pStyle w:val="ListParagraph"/>
        <w:numPr>
          <w:ilvl w:val="1"/>
          <w:numId w:val="1"/>
        </w:numPr>
        <w:tabs>
          <w:tab w:pos="1304" w:val="left" w:leader="none"/>
        </w:tabs>
        <w:spacing w:line="220" w:lineRule="auto" w:before="201" w:after="0"/>
        <w:ind w:left="1304" w:right="1379" w:hanging="540"/>
        <w:jc w:val="both"/>
        <w:rPr>
          <w:rFonts w:ascii="Arial" w:hAnsi="Arial" w:eastAsia="Arial"/>
          <w:sz w:val="64"/>
        </w:rPr>
      </w:pPr>
      <w:r>
        <w:rPr/>
        <w:drawing>
          <wp:anchor distT="0" distB="0" distL="0" distR="0" allowOverlap="1" layoutInCell="1" locked="0" behindDoc="0" simplePos="0" relativeHeight="15800320">
            <wp:simplePos x="0" y="0"/>
            <wp:positionH relativeFrom="page">
              <wp:posOffset>8318753</wp:posOffset>
            </wp:positionH>
            <wp:positionV relativeFrom="paragraph">
              <wp:posOffset>1972500</wp:posOffset>
            </wp:positionV>
            <wp:extent cx="609599" cy="609599"/>
            <wp:effectExtent l="0" t="0" r="0" b="0"/>
            <wp:wrapNone/>
            <wp:docPr id="431" name="image7.png"/>
            <wp:cNvGraphicFramePr>
              <a:graphicFrameLocks noChangeAspect="1"/>
            </wp:cNvGraphicFramePr>
            <a:graphic>
              <a:graphicData uri="http://schemas.openxmlformats.org/drawingml/2006/picture">
                <pic:pic>
                  <pic:nvPicPr>
                    <pic:cNvPr id="43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由</w:t>
      </w:r>
      <w:r>
        <w:rPr>
          <w:spacing w:val="-2"/>
          <w:sz w:val="64"/>
        </w:rPr>
        <w:t>于</w:t>
      </w:r>
      <w:r>
        <w:rPr>
          <w:spacing w:val="-2"/>
          <w:sz w:val="64"/>
        </w:rPr>
        <w:t>环</w:t>
      </w:r>
      <w:r>
        <w:rPr>
          <w:spacing w:val="-2"/>
          <w:sz w:val="64"/>
        </w:rPr>
        <w:t>境</w:t>
      </w:r>
      <w:r>
        <w:rPr>
          <w:spacing w:val="-2"/>
          <w:sz w:val="64"/>
        </w:rPr>
        <w:t>和</w:t>
      </w:r>
      <w:r>
        <w:rPr>
          <w:spacing w:val="-2"/>
          <w:sz w:val="64"/>
        </w:rPr>
        <w:t>目</w:t>
      </w:r>
      <w:r>
        <w:rPr>
          <w:spacing w:val="-2"/>
          <w:sz w:val="64"/>
        </w:rPr>
        <w:t>标</w:t>
      </w:r>
      <w:r>
        <w:rPr>
          <w:spacing w:val="-2"/>
          <w:sz w:val="64"/>
        </w:rPr>
        <w:t>的</w:t>
      </w:r>
      <w:r>
        <w:rPr>
          <w:spacing w:val="-2"/>
          <w:sz w:val="64"/>
        </w:rPr>
        <w:t>时</w:t>
      </w:r>
      <w:r>
        <w:rPr>
          <w:spacing w:val="-2"/>
          <w:sz w:val="64"/>
        </w:rPr>
        <w:t>变</w:t>
      </w:r>
      <w:r>
        <w:rPr>
          <w:spacing w:val="-2"/>
          <w:sz w:val="64"/>
        </w:rPr>
        <w:t>动</w:t>
      </w:r>
      <w:r>
        <w:rPr>
          <w:spacing w:val="-2"/>
          <w:sz w:val="64"/>
        </w:rPr>
        <w:t>态</w:t>
      </w:r>
      <w:r>
        <w:rPr>
          <w:spacing w:val="-2"/>
          <w:sz w:val="64"/>
        </w:rPr>
        <w:t>特</w:t>
      </w:r>
      <w:r>
        <w:rPr>
          <w:spacing w:val="-2"/>
          <w:sz w:val="64"/>
        </w:rPr>
        <w:t>性</w:t>
      </w:r>
      <w:r>
        <w:rPr>
          <w:spacing w:val="-2"/>
          <w:sz w:val="64"/>
        </w:rPr>
        <w:t>、</w:t>
      </w:r>
      <w:r>
        <w:rPr>
          <w:spacing w:val="-2"/>
          <w:sz w:val="64"/>
        </w:rPr>
        <w:t>先验</w:t>
      </w:r>
      <w:r>
        <w:rPr>
          <w:spacing w:val="-2"/>
          <w:sz w:val="64"/>
        </w:rPr>
        <w:t>知</w:t>
      </w:r>
      <w:r>
        <w:rPr>
          <w:spacing w:val="-2"/>
          <w:sz w:val="64"/>
        </w:rPr>
        <w:t>识</w:t>
      </w:r>
      <w:r>
        <w:rPr>
          <w:spacing w:val="-2"/>
          <w:sz w:val="64"/>
        </w:rPr>
        <w:t>获</w:t>
      </w:r>
      <w:r>
        <w:rPr>
          <w:spacing w:val="-2"/>
          <w:sz w:val="64"/>
        </w:rPr>
        <w:t>取</w:t>
      </w:r>
      <w:r>
        <w:rPr>
          <w:spacing w:val="-2"/>
          <w:sz w:val="64"/>
        </w:rPr>
        <w:t>的</w:t>
      </w:r>
      <w:r>
        <w:rPr>
          <w:spacing w:val="-2"/>
          <w:sz w:val="64"/>
        </w:rPr>
        <w:t>困</w:t>
      </w:r>
      <w:r>
        <w:rPr>
          <w:spacing w:val="-2"/>
          <w:sz w:val="64"/>
        </w:rPr>
        <w:t>难</w:t>
      </w:r>
      <w:r>
        <w:rPr>
          <w:spacing w:val="-2"/>
          <w:sz w:val="64"/>
        </w:rPr>
        <w:t>、</w:t>
      </w:r>
      <w:r>
        <w:rPr>
          <w:spacing w:val="-2"/>
          <w:sz w:val="64"/>
        </w:rPr>
        <w:t>知</w:t>
      </w:r>
      <w:r>
        <w:rPr>
          <w:spacing w:val="-2"/>
          <w:sz w:val="64"/>
        </w:rPr>
        <w:t>识</w:t>
      </w:r>
      <w:r>
        <w:rPr>
          <w:spacing w:val="-2"/>
          <w:sz w:val="64"/>
        </w:rPr>
        <w:t>库</w:t>
      </w:r>
      <w:r>
        <w:rPr>
          <w:spacing w:val="-2"/>
          <w:sz w:val="64"/>
        </w:rPr>
        <w:t>的</w:t>
      </w:r>
      <w:r>
        <w:rPr>
          <w:spacing w:val="-2"/>
          <w:sz w:val="64"/>
        </w:rPr>
        <w:t>巨</w:t>
      </w:r>
      <w:r>
        <w:rPr>
          <w:spacing w:val="-2"/>
          <w:sz w:val="64"/>
        </w:rPr>
        <w:t>量</w:t>
      </w:r>
      <w:r>
        <w:rPr>
          <w:spacing w:val="-2"/>
          <w:sz w:val="64"/>
        </w:rPr>
        <w:t>特</w:t>
      </w:r>
      <w:r>
        <w:rPr>
          <w:spacing w:val="-2"/>
          <w:sz w:val="64"/>
        </w:rPr>
        <w:t>性</w:t>
      </w:r>
      <w:r>
        <w:rPr>
          <w:spacing w:val="-2"/>
          <w:sz w:val="64"/>
        </w:rPr>
        <w:t>、面</w:t>
      </w:r>
      <w:r>
        <w:rPr>
          <w:spacing w:val="-2"/>
          <w:sz w:val="64"/>
        </w:rPr>
        <w:t>向</w:t>
      </w:r>
      <w:r>
        <w:rPr>
          <w:spacing w:val="-2"/>
          <w:sz w:val="64"/>
        </w:rPr>
        <w:t>对</w:t>
      </w:r>
      <w:r>
        <w:rPr>
          <w:spacing w:val="-2"/>
          <w:sz w:val="64"/>
        </w:rPr>
        <w:t>象</w:t>
      </w:r>
      <w:r>
        <w:rPr>
          <w:spacing w:val="-2"/>
          <w:sz w:val="64"/>
        </w:rPr>
        <w:t>的</w:t>
      </w:r>
      <w:r>
        <w:rPr>
          <w:spacing w:val="-2"/>
          <w:sz w:val="64"/>
        </w:rPr>
        <w:t>系</w:t>
      </w:r>
      <w:r>
        <w:rPr>
          <w:spacing w:val="-2"/>
          <w:sz w:val="64"/>
        </w:rPr>
        <w:t>统</w:t>
      </w:r>
      <w:r>
        <w:rPr>
          <w:spacing w:val="-2"/>
          <w:sz w:val="64"/>
        </w:rPr>
        <w:t>设</w:t>
      </w:r>
      <w:r>
        <w:rPr>
          <w:spacing w:val="-2"/>
          <w:sz w:val="64"/>
        </w:rPr>
        <w:t>计</w:t>
      </w:r>
      <w:r>
        <w:rPr>
          <w:spacing w:val="-2"/>
          <w:sz w:val="64"/>
        </w:rPr>
        <w:t>要</w:t>
      </w:r>
      <w:r>
        <w:rPr>
          <w:spacing w:val="-2"/>
          <w:sz w:val="64"/>
        </w:rPr>
        <w:t>求</w:t>
      </w:r>
      <w:r>
        <w:rPr>
          <w:spacing w:val="-2"/>
          <w:sz w:val="64"/>
        </w:rPr>
        <w:t>等</w:t>
      </w:r>
      <w:r>
        <w:rPr>
          <w:spacing w:val="-2"/>
          <w:sz w:val="64"/>
        </w:rPr>
        <w:t>，</w:t>
      </w:r>
      <w:r>
        <w:rPr>
          <w:spacing w:val="-2"/>
          <w:sz w:val="64"/>
        </w:rPr>
        <w:t>决</w:t>
      </w:r>
      <w:r>
        <w:rPr>
          <w:spacing w:val="-2"/>
          <w:sz w:val="64"/>
        </w:rPr>
        <w:t>策</w:t>
      </w:r>
      <w:r>
        <w:rPr>
          <w:spacing w:val="-2"/>
          <w:sz w:val="64"/>
        </w:rPr>
        <w:t>融</w:t>
      </w:r>
      <w:r>
        <w:rPr>
          <w:spacing w:val="-2"/>
          <w:sz w:val="64"/>
        </w:rPr>
        <w:t>合</w:t>
      </w:r>
      <w:r>
        <w:rPr>
          <w:spacing w:val="-2"/>
          <w:sz w:val="64"/>
        </w:rPr>
        <w:t>理论</w:t>
      </w:r>
      <w:r>
        <w:rPr>
          <w:spacing w:val="-2"/>
          <w:sz w:val="64"/>
        </w:rPr>
        <w:t>与</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仍</w:t>
      </w:r>
      <w:r>
        <w:rPr>
          <w:spacing w:val="-2"/>
          <w:sz w:val="64"/>
        </w:rPr>
        <w:t>受</w:t>
      </w:r>
      <w:r>
        <w:rPr>
          <w:spacing w:val="-2"/>
          <w:sz w:val="64"/>
        </w:rPr>
        <w:t>到</w:t>
      </w:r>
      <w:r>
        <w:rPr>
          <w:spacing w:val="-2"/>
          <w:sz w:val="64"/>
        </w:rPr>
        <w:t>一</w:t>
      </w:r>
      <w:r>
        <w:rPr>
          <w:spacing w:val="-2"/>
          <w:sz w:val="64"/>
        </w:rPr>
        <w:t>定</w:t>
      </w:r>
      <w:r>
        <w:rPr>
          <w:spacing w:val="-2"/>
          <w:sz w:val="64"/>
        </w:rPr>
        <w:t>的</w:t>
      </w:r>
      <w:r>
        <w:rPr>
          <w:spacing w:val="-2"/>
          <w:sz w:val="64"/>
        </w:rPr>
        <w:t>限</w:t>
      </w:r>
      <w:r>
        <w:rPr>
          <w:spacing w:val="-2"/>
          <w:sz w:val="64"/>
        </w:rPr>
        <w:t>制</w:t>
      </w:r>
      <w:r>
        <w:rPr>
          <w:spacing w:val="-2"/>
          <w:sz w:val="64"/>
        </w:rPr>
        <w:t>。</w:t>
      </w:r>
    </w:p>
    <w:p>
      <w:pPr>
        <w:spacing w:after="0" w:line="220" w:lineRule="auto"/>
        <w:jc w:val="both"/>
        <w:rPr>
          <w:rFonts w:ascii="Arial" w:hAnsi="Arial" w:eastAsia="Arial"/>
          <w:sz w:val="64"/>
        </w:rPr>
        <w:sectPr>
          <w:headerReference w:type="default" r:id="rId406"/>
          <w:footerReference w:type="default" r:id="rId407"/>
          <w:pgSz w:w="14400" w:h="10800" w:orient="landscape"/>
          <w:pgMar w:header="0" w:footer="0" w:top="70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3" w:right="741" w:hanging="540"/>
        <w:jc w:val="both"/>
        <w:rPr>
          <w:rFonts w:ascii="Arial" w:hAnsi="Arial" w:eastAsia="Arial"/>
          <w:sz w:val="64"/>
        </w:rPr>
      </w:pPr>
      <w:bookmarkStart w:name="幻灯片编号 28" w:id="225"/>
      <w:bookmarkEnd w:id="225"/>
      <w:r>
        <w:rPr>
          <w:b/>
          <w:spacing w:val="1"/>
          <w:w w:val="99"/>
          <w:sz w:val="64"/>
        </w:rPr>
        <w:t>信息融合的拓扑结构</w:t>
      </w:r>
      <w:r>
        <w:rPr>
          <w:w w:val="99"/>
          <w:sz w:val="64"/>
        </w:rPr>
        <w:t>主要有三种：并行结</w:t>
      </w:r>
      <w:r>
        <w:rPr>
          <w:spacing w:val="-1"/>
          <w:w w:val="99"/>
          <w:sz w:val="64"/>
        </w:rPr>
        <w:t>构、串行结构和混合结构，如后页图所示。</w:t>
      </w:r>
    </w:p>
    <w:p>
      <w:pPr>
        <w:pStyle w:val="ListParagraph"/>
        <w:numPr>
          <w:ilvl w:val="1"/>
          <w:numId w:val="1"/>
        </w:numPr>
        <w:tabs>
          <w:tab w:pos="1304" w:val="left" w:leader="none"/>
        </w:tabs>
        <w:spacing w:line="218" w:lineRule="auto" w:before="228" w:after="0"/>
        <w:ind w:left="1304" w:right="1379" w:hanging="540"/>
        <w:jc w:val="both"/>
        <w:rPr>
          <w:rFonts w:ascii="Arial" w:hAnsi="Arial" w:eastAsia="Arial"/>
          <w:sz w:val="64"/>
        </w:rPr>
      </w:pPr>
      <w:r>
        <w:rPr>
          <w:spacing w:val="-2"/>
          <w:sz w:val="64"/>
        </w:rPr>
        <w:t>其</w:t>
      </w:r>
      <w:r>
        <w:rPr>
          <w:spacing w:val="-2"/>
          <w:sz w:val="64"/>
        </w:rPr>
        <w:t>中</w:t>
      </w:r>
      <w:r>
        <w:rPr>
          <w:spacing w:val="-2"/>
          <w:sz w:val="64"/>
        </w:rPr>
        <w:t>，</w:t>
      </w:r>
      <w:r>
        <w:rPr>
          <w:spacing w:val="-2"/>
          <w:sz w:val="64"/>
        </w:rPr>
        <w:t>信</w:t>
      </w:r>
      <w:r>
        <w:rPr>
          <w:spacing w:val="-2"/>
          <w:sz w:val="64"/>
        </w:rPr>
        <w:t>息</w:t>
      </w:r>
      <w:r>
        <w:rPr>
          <w:spacing w:val="-2"/>
          <w:sz w:val="64"/>
        </w:rPr>
        <w:t>可</w:t>
      </w:r>
      <w:r>
        <w:rPr>
          <w:spacing w:val="-2"/>
          <w:sz w:val="64"/>
        </w:rPr>
        <w:t>以</w:t>
      </w:r>
      <w:r>
        <w:rPr>
          <w:spacing w:val="-2"/>
          <w:sz w:val="64"/>
        </w:rPr>
        <w:t>是</w:t>
      </w:r>
      <w:r>
        <w:rPr>
          <w:spacing w:val="-2"/>
          <w:sz w:val="64"/>
        </w:rPr>
        <w:t>检</w:t>
      </w:r>
      <w:r>
        <w:rPr>
          <w:spacing w:val="-2"/>
          <w:sz w:val="64"/>
        </w:rPr>
        <w:t>测</w:t>
      </w:r>
      <w:r>
        <w:rPr>
          <w:spacing w:val="-2"/>
          <w:sz w:val="64"/>
        </w:rPr>
        <w:t>的</w:t>
      </w:r>
      <w:r>
        <w:rPr>
          <w:spacing w:val="-2"/>
          <w:sz w:val="64"/>
        </w:rPr>
        <w:t>数</w:t>
      </w:r>
      <w:r>
        <w:rPr>
          <w:spacing w:val="-2"/>
          <w:sz w:val="64"/>
        </w:rPr>
        <w:t>据</w:t>
      </w:r>
      <w:r>
        <w:rPr>
          <w:spacing w:val="-2"/>
          <w:sz w:val="64"/>
        </w:rPr>
        <w:t>、</w:t>
      </w:r>
      <w:r>
        <w:rPr>
          <w:spacing w:val="-2"/>
          <w:sz w:val="64"/>
        </w:rPr>
        <w:t>提</w:t>
      </w:r>
      <w:r>
        <w:rPr>
          <w:spacing w:val="-2"/>
          <w:sz w:val="64"/>
        </w:rPr>
        <w:t>取的</w:t>
      </w:r>
      <w:r>
        <w:rPr>
          <w:spacing w:val="-2"/>
          <w:sz w:val="64"/>
        </w:rPr>
        <w:t>特</w:t>
      </w:r>
      <w:r>
        <w:rPr>
          <w:spacing w:val="-2"/>
          <w:sz w:val="64"/>
        </w:rPr>
        <w:t>征</w:t>
      </w:r>
      <w:r>
        <w:rPr>
          <w:spacing w:val="-2"/>
          <w:sz w:val="64"/>
        </w:rPr>
        <w:t>或</w:t>
      </w:r>
      <w:r>
        <w:rPr>
          <w:spacing w:val="-2"/>
          <w:sz w:val="64"/>
        </w:rPr>
        <w:t>者</w:t>
      </w:r>
      <w:r>
        <w:rPr>
          <w:spacing w:val="-2"/>
          <w:sz w:val="64"/>
        </w:rPr>
        <w:t>局</w:t>
      </w:r>
      <w:r>
        <w:rPr>
          <w:spacing w:val="-2"/>
          <w:sz w:val="64"/>
        </w:rPr>
        <w:t>部</w:t>
      </w:r>
      <w:r>
        <w:rPr>
          <w:spacing w:val="-2"/>
          <w:sz w:val="64"/>
        </w:rPr>
        <w:t>的</w:t>
      </w:r>
      <w:r>
        <w:rPr>
          <w:spacing w:val="-2"/>
          <w:sz w:val="64"/>
        </w:rPr>
        <w:t>判</w:t>
      </w:r>
      <w:r>
        <w:rPr>
          <w:spacing w:val="-2"/>
          <w:sz w:val="64"/>
        </w:rPr>
        <w:t>断</w:t>
      </w:r>
      <w:r>
        <w:rPr>
          <w:spacing w:val="-2"/>
          <w:sz w:val="64"/>
        </w:rPr>
        <w:t>，</w:t>
      </w:r>
      <w:r>
        <w:rPr>
          <w:spacing w:val="-2"/>
          <w:sz w:val="64"/>
        </w:rPr>
        <w:t>也</w:t>
      </w:r>
      <w:r>
        <w:rPr>
          <w:spacing w:val="-2"/>
          <w:sz w:val="64"/>
        </w:rPr>
        <w:t>可</w:t>
      </w:r>
      <w:r>
        <w:rPr>
          <w:spacing w:val="-2"/>
          <w:sz w:val="64"/>
        </w:rPr>
        <w:t>以</w:t>
      </w:r>
      <w:r>
        <w:rPr>
          <w:spacing w:val="-2"/>
          <w:sz w:val="64"/>
        </w:rPr>
        <w:t>是</w:t>
      </w:r>
      <w:r>
        <w:rPr>
          <w:spacing w:val="-2"/>
          <w:sz w:val="64"/>
        </w:rPr>
        <w:t>人</w:t>
      </w:r>
      <w:r>
        <w:rPr>
          <w:spacing w:val="-2"/>
          <w:sz w:val="64"/>
        </w:rPr>
        <w:t>工</w:t>
      </w:r>
      <w:r>
        <w:rPr>
          <w:spacing w:val="-2"/>
          <w:sz w:val="64"/>
        </w:rPr>
        <w:t>的观</w:t>
      </w:r>
      <w:r>
        <w:rPr>
          <w:spacing w:val="-2"/>
          <w:sz w:val="64"/>
        </w:rPr>
        <w:t>测</w:t>
      </w:r>
      <w:r>
        <w:rPr>
          <w:spacing w:val="-4"/>
          <w:sz w:val="64"/>
        </w:rPr>
        <w:t>结</w:t>
      </w:r>
      <w:r>
        <w:rPr>
          <w:spacing w:val="-4"/>
          <w:sz w:val="64"/>
        </w:rPr>
        <w:t>果</w:t>
      </w:r>
      <w:r>
        <w:rPr>
          <w:spacing w:val="-4"/>
          <w:sz w:val="64"/>
        </w:rPr>
        <w:t>。</w:t>
      </w:r>
    </w:p>
    <w:p>
      <w:pPr>
        <w:spacing w:after="0" w:line="218" w:lineRule="auto"/>
        <w:jc w:val="both"/>
        <w:rPr>
          <w:rFonts w:ascii="Arial" w:hAnsi="Arial" w:eastAsia="Arial"/>
          <w:sz w:val="64"/>
        </w:rPr>
        <w:sectPr>
          <w:headerReference w:type="default" r:id="rId408"/>
          <w:footerReference w:type="default" r:id="rId409"/>
          <w:pgSz w:w="14400" w:h="10800" w:orient="landscape"/>
          <w:pgMar w:header="0" w:footer="1100" w:top="1000" w:bottom="1280" w:left="100" w:right="100"/>
        </w:sectPr>
      </w:pPr>
    </w:p>
    <w:p>
      <w:pPr>
        <w:pStyle w:val="Heading3"/>
        <w:tabs>
          <w:tab w:pos="6320" w:val="left" w:leader="none"/>
        </w:tabs>
        <w:ind w:right="1"/>
      </w:pPr>
      <w:bookmarkStart w:name="并行结构              串行结构" w:id="226"/>
      <w:bookmarkEnd w:id="226"/>
      <w:r>
        <w:rPr/>
      </w:r>
      <w:r>
        <w:rPr>
          <w:w w:val="95"/>
        </w:rPr>
        <w:t>并</w:t>
      </w:r>
      <w:r>
        <w:rPr>
          <w:w w:val="95"/>
        </w:rPr>
        <w:t>行</w:t>
      </w:r>
      <w:r>
        <w:rPr>
          <w:w w:val="95"/>
        </w:rPr>
        <w:t>结</w:t>
      </w:r>
      <w:r>
        <w:rPr>
          <w:spacing w:val="-10"/>
          <w:w w:val="95"/>
        </w:rPr>
        <w:t>构</w:t>
      </w:r>
      <w:r>
        <w:rPr/>
        <w:tab/>
      </w:r>
      <w:r>
        <w:rPr>
          <w:w w:val="95"/>
        </w:rPr>
        <w:t>串</w:t>
      </w:r>
      <w:r>
        <w:rPr>
          <w:w w:val="95"/>
        </w:rPr>
        <w:t>行</w:t>
      </w:r>
      <w:r>
        <w:rPr>
          <w:w w:val="95"/>
        </w:rPr>
        <w:t>结</w:t>
      </w:r>
      <w:r>
        <w:rPr>
          <w:spacing w:val="-10"/>
          <w:w w:val="95"/>
        </w:rPr>
        <w:t>构</w:t>
      </w:r>
    </w:p>
    <w:p>
      <w:pPr>
        <w:pStyle w:val="BodyText"/>
        <w:rPr>
          <w:sz w:val="20"/>
        </w:rPr>
      </w:pPr>
    </w:p>
    <w:p>
      <w:pPr>
        <w:pStyle w:val="BodyText"/>
        <w:rPr>
          <w:sz w:val="20"/>
        </w:rPr>
      </w:pPr>
    </w:p>
    <w:p>
      <w:pPr>
        <w:pStyle w:val="BodyText"/>
        <w:rPr>
          <w:sz w:val="20"/>
        </w:rPr>
      </w:pPr>
    </w:p>
    <w:p>
      <w:pPr>
        <w:pStyle w:val="BodyText"/>
        <w:spacing w:before="1"/>
        <w:rPr>
          <w:sz w:val="29"/>
        </w:rPr>
      </w:pPr>
      <w:r>
        <w:rPr/>
        <w:drawing>
          <wp:anchor distT="0" distB="0" distL="0" distR="0" allowOverlap="1" layoutInCell="1" locked="0" behindDoc="0" simplePos="0" relativeHeight="141">
            <wp:simplePos x="0" y="0"/>
            <wp:positionH relativeFrom="page">
              <wp:posOffset>1476517</wp:posOffset>
            </wp:positionH>
            <wp:positionV relativeFrom="paragraph">
              <wp:posOffset>251964</wp:posOffset>
            </wp:positionV>
            <wp:extent cx="2129323" cy="3198685"/>
            <wp:effectExtent l="0" t="0" r="0" b="0"/>
            <wp:wrapTopAndBottom/>
            <wp:docPr id="437" name="image97.png"/>
            <wp:cNvGraphicFramePr>
              <a:graphicFrameLocks noChangeAspect="1"/>
            </wp:cNvGraphicFramePr>
            <a:graphic>
              <a:graphicData uri="http://schemas.openxmlformats.org/drawingml/2006/picture">
                <pic:pic>
                  <pic:nvPicPr>
                    <pic:cNvPr id="438" name="image97.png"/>
                    <pic:cNvPicPr/>
                  </pic:nvPicPr>
                  <pic:blipFill>
                    <a:blip r:embed="rId412" cstate="print"/>
                    <a:stretch>
                      <a:fillRect/>
                    </a:stretch>
                  </pic:blipFill>
                  <pic:spPr>
                    <a:xfrm>
                      <a:off x="0" y="0"/>
                      <a:ext cx="2129323" cy="3198685"/>
                    </a:xfrm>
                    <a:prstGeom prst="rect">
                      <a:avLst/>
                    </a:prstGeom>
                  </pic:spPr>
                </pic:pic>
              </a:graphicData>
            </a:graphic>
          </wp:anchor>
        </w:drawing>
      </w:r>
      <w:r>
        <w:rPr/>
        <w:drawing>
          <wp:anchor distT="0" distB="0" distL="0" distR="0" allowOverlap="1" layoutInCell="1" locked="0" behindDoc="0" simplePos="0" relativeHeight="142">
            <wp:simplePos x="0" y="0"/>
            <wp:positionH relativeFrom="page">
              <wp:posOffset>4873775</wp:posOffset>
            </wp:positionH>
            <wp:positionV relativeFrom="paragraph">
              <wp:posOffset>262850</wp:posOffset>
            </wp:positionV>
            <wp:extent cx="2316522" cy="2953512"/>
            <wp:effectExtent l="0" t="0" r="0" b="0"/>
            <wp:wrapTopAndBottom/>
            <wp:docPr id="439" name="image98.png"/>
            <wp:cNvGraphicFramePr>
              <a:graphicFrameLocks noChangeAspect="1"/>
            </wp:cNvGraphicFramePr>
            <a:graphic>
              <a:graphicData uri="http://schemas.openxmlformats.org/drawingml/2006/picture">
                <pic:pic>
                  <pic:nvPicPr>
                    <pic:cNvPr id="440" name="image98.png"/>
                    <pic:cNvPicPr/>
                  </pic:nvPicPr>
                  <pic:blipFill>
                    <a:blip r:embed="rId413" cstate="print"/>
                    <a:stretch>
                      <a:fillRect/>
                    </a:stretch>
                  </pic:blipFill>
                  <pic:spPr>
                    <a:xfrm>
                      <a:off x="0" y="0"/>
                      <a:ext cx="2316522" cy="2953512"/>
                    </a:xfrm>
                    <a:prstGeom prst="rect">
                      <a:avLst/>
                    </a:prstGeom>
                  </pic:spPr>
                </pic:pic>
              </a:graphicData>
            </a:graphic>
          </wp:anchor>
        </w:drawing>
      </w:r>
    </w:p>
    <w:p>
      <w:pPr>
        <w:spacing w:after="0"/>
        <w:rPr>
          <w:sz w:val="29"/>
        </w:rPr>
        <w:sectPr>
          <w:headerReference w:type="default" r:id="rId410"/>
          <w:footerReference w:type="default" r:id="rId411"/>
          <w:pgSz w:w="14400" w:h="10800" w:orient="landscape"/>
          <w:pgMar w:header="0" w:footer="1100" w:top="800" w:bottom="1280" w:left="100" w:right="100"/>
        </w:sectPr>
      </w:pPr>
    </w:p>
    <w:p>
      <w:pPr>
        <w:spacing w:line="1093" w:lineRule="exact" w:before="0"/>
        <w:ind w:left="1" w:right="1" w:firstLine="0"/>
        <w:jc w:val="center"/>
        <w:rPr>
          <w:sz w:val="88"/>
        </w:rPr>
      </w:pPr>
      <w:bookmarkStart w:name="混合结构" w:id="227"/>
      <w:bookmarkEnd w:id="227"/>
      <w:r>
        <w:rPr/>
      </w:r>
      <w:r>
        <w:rPr>
          <w:w w:val="95"/>
          <w:sz w:val="88"/>
        </w:rPr>
        <w:t>混</w:t>
      </w:r>
      <w:r>
        <w:rPr>
          <w:w w:val="95"/>
          <w:sz w:val="88"/>
        </w:rPr>
        <w:t>合</w:t>
      </w:r>
      <w:r>
        <w:rPr>
          <w:w w:val="95"/>
          <w:sz w:val="88"/>
        </w:rPr>
        <w:t>结</w:t>
      </w:r>
      <w:r>
        <w:rPr>
          <w:spacing w:val="-10"/>
          <w:w w:val="95"/>
          <w:sz w:val="88"/>
        </w:rPr>
        <w:t>构</w:t>
      </w:r>
    </w:p>
    <w:p>
      <w:pPr>
        <w:pStyle w:val="BodyText"/>
        <w:rPr>
          <w:sz w:val="20"/>
        </w:rPr>
      </w:pPr>
    </w:p>
    <w:p>
      <w:pPr>
        <w:pStyle w:val="BodyText"/>
        <w:rPr>
          <w:sz w:val="20"/>
        </w:rPr>
      </w:pPr>
    </w:p>
    <w:p>
      <w:pPr>
        <w:pStyle w:val="BodyText"/>
        <w:rPr>
          <w:sz w:val="20"/>
        </w:rPr>
      </w:pPr>
    </w:p>
    <w:p>
      <w:pPr>
        <w:pStyle w:val="BodyText"/>
        <w:spacing w:before="2"/>
        <w:rPr>
          <w:sz w:val="25"/>
        </w:rPr>
      </w:pPr>
      <w:r>
        <w:rPr/>
        <w:drawing>
          <wp:anchor distT="0" distB="0" distL="0" distR="0" allowOverlap="1" layoutInCell="1" locked="0" behindDoc="0" simplePos="0" relativeHeight="143">
            <wp:simplePos x="0" y="0"/>
            <wp:positionH relativeFrom="page">
              <wp:posOffset>2073862</wp:posOffset>
            </wp:positionH>
            <wp:positionV relativeFrom="paragraph">
              <wp:posOffset>220239</wp:posOffset>
            </wp:positionV>
            <wp:extent cx="4686523" cy="3427095"/>
            <wp:effectExtent l="0" t="0" r="0" b="0"/>
            <wp:wrapTopAndBottom/>
            <wp:docPr id="443" name="image99.png"/>
            <wp:cNvGraphicFramePr>
              <a:graphicFrameLocks noChangeAspect="1"/>
            </wp:cNvGraphicFramePr>
            <a:graphic>
              <a:graphicData uri="http://schemas.openxmlformats.org/drawingml/2006/picture">
                <pic:pic>
                  <pic:nvPicPr>
                    <pic:cNvPr id="444" name="image99.png"/>
                    <pic:cNvPicPr/>
                  </pic:nvPicPr>
                  <pic:blipFill>
                    <a:blip r:embed="rId416" cstate="print"/>
                    <a:stretch>
                      <a:fillRect/>
                    </a:stretch>
                  </pic:blipFill>
                  <pic:spPr>
                    <a:xfrm>
                      <a:off x="0" y="0"/>
                      <a:ext cx="4686523" cy="3427095"/>
                    </a:xfrm>
                    <a:prstGeom prst="rect">
                      <a:avLst/>
                    </a:prstGeom>
                  </pic:spPr>
                </pic:pic>
              </a:graphicData>
            </a:graphic>
          </wp:anchor>
        </w:drawing>
      </w:r>
    </w:p>
    <w:p>
      <w:pPr>
        <w:spacing w:after="0"/>
        <w:rPr>
          <w:sz w:val="25"/>
        </w:rPr>
        <w:sectPr>
          <w:headerReference w:type="default" r:id="rId414"/>
          <w:footerReference w:type="default" r:id="rId415"/>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79" w:hanging="540"/>
        <w:jc w:val="both"/>
        <w:rPr>
          <w:rFonts w:ascii="Arial" w:hAnsi="Arial" w:eastAsia="Arial"/>
          <w:sz w:val="64"/>
        </w:rPr>
      </w:pPr>
      <w:bookmarkStart w:name="幻灯片编号 31" w:id="228"/>
      <w:bookmarkEnd w:id="228"/>
      <w:r>
        <w:rPr/>
      </w:r>
      <w:bookmarkStart w:name="幻灯片编号 31" w:id="229"/>
      <w:bookmarkEnd w:id="229"/>
      <w:r>
        <w:rPr>
          <w:spacing w:val="-2"/>
          <w:sz w:val="64"/>
        </w:rPr>
        <w:t>常</w:t>
      </w:r>
      <w:r>
        <w:rPr>
          <w:spacing w:val="-2"/>
          <w:sz w:val="64"/>
        </w:rPr>
        <w:t>用</w:t>
      </w:r>
      <w:r>
        <w:rPr>
          <w:spacing w:val="-2"/>
          <w:sz w:val="64"/>
        </w:rPr>
        <w:t>的</w:t>
      </w:r>
      <w:r>
        <w:rPr>
          <w:spacing w:val="-2"/>
          <w:sz w:val="64"/>
        </w:rPr>
        <w:t>信</w:t>
      </w:r>
      <w:r>
        <w:rPr>
          <w:spacing w:val="-2"/>
          <w:sz w:val="64"/>
        </w:rPr>
        <w:t>号</w:t>
      </w:r>
      <w:r>
        <w:rPr>
          <w:spacing w:val="-2"/>
          <w:sz w:val="64"/>
        </w:rPr>
        <w:t>处</w:t>
      </w:r>
      <w:r>
        <w:rPr>
          <w:spacing w:val="-2"/>
          <w:sz w:val="64"/>
        </w:rPr>
        <w:t>理</w:t>
      </w:r>
      <w:r>
        <w:rPr>
          <w:spacing w:val="-2"/>
          <w:sz w:val="64"/>
        </w:rPr>
        <w:t>方</w:t>
      </w:r>
      <w:r>
        <w:rPr>
          <w:spacing w:val="-2"/>
          <w:sz w:val="64"/>
        </w:rPr>
        <w:t>法</w:t>
      </w:r>
      <w:r>
        <w:rPr>
          <w:spacing w:val="-2"/>
          <w:sz w:val="64"/>
        </w:rPr>
        <w:t>和</w:t>
      </w:r>
      <w:r>
        <w:rPr>
          <w:spacing w:val="-2"/>
          <w:sz w:val="64"/>
        </w:rPr>
        <w:t>数</w:t>
      </w:r>
      <w:r>
        <w:rPr>
          <w:spacing w:val="-2"/>
          <w:sz w:val="64"/>
        </w:rPr>
        <w:t>理</w:t>
      </w:r>
      <w:r>
        <w:rPr>
          <w:spacing w:val="-2"/>
          <w:sz w:val="64"/>
        </w:rPr>
        <w:t>统</w:t>
      </w:r>
      <w:r>
        <w:rPr>
          <w:spacing w:val="-2"/>
          <w:sz w:val="64"/>
        </w:rPr>
        <w:t>计</w:t>
      </w:r>
      <w:r>
        <w:rPr>
          <w:spacing w:val="-2"/>
          <w:sz w:val="64"/>
        </w:rPr>
        <w:t>方</w:t>
      </w:r>
      <w:r>
        <w:rPr>
          <w:spacing w:val="-2"/>
          <w:sz w:val="64"/>
        </w:rPr>
        <w:t>法都</w:t>
      </w:r>
      <w:r>
        <w:rPr>
          <w:spacing w:val="-2"/>
          <w:sz w:val="64"/>
        </w:rPr>
        <w:t>可</w:t>
      </w:r>
      <w:r>
        <w:rPr>
          <w:spacing w:val="-2"/>
          <w:sz w:val="64"/>
        </w:rPr>
        <w:t>以</w:t>
      </w:r>
      <w:r>
        <w:rPr>
          <w:spacing w:val="-2"/>
          <w:sz w:val="64"/>
        </w:rPr>
        <w:t>应</w:t>
      </w:r>
      <w:r>
        <w:rPr>
          <w:spacing w:val="-2"/>
          <w:sz w:val="64"/>
        </w:rPr>
        <w:t>用</w:t>
      </w:r>
      <w:r>
        <w:rPr>
          <w:spacing w:val="-2"/>
          <w:sz w:val="64"/>
        </w:rPr>
        <w:t>于</w:t>
      </w:r>
      <w:r>
        <w:rPr>
          <w:spacing w:val="-2"/>
          <w:sz w:val="64"/>
        </w:rPr>
        <w:t>信</w:t>
      </w:r>
      <w:r>
        <w:rPr>
          <w:spacing w:val="-2"/>
          <w:sz w:val="64"/>
        </w:rPr>
        <w:t>息</w:t>
      </w:r>
      <w:r>
        <w:rPr>
          <w:spacing w:val="-2"/>
          <w:sz w:val="64"/>
        </w:rPr>
        <w:t>融</w:t>
      </w:r>
      <w:r>
        <w:rPr>
          <w:spacing w:val="-2"/>
          <w:sz w:val="64"/>
        </w:rPr>
        <w:t>合</w:t>
      </w:r>
      <w:r>
        <w:rPr>
          <w:spacing w:val="-2"/>
          <w:sz w:val="64"/>
        </w:rPr>
        <w:t>。</w:t>
      </w:r>
    </w:p>
    <w:p>
      <w:pPr>
        <w:pStyle w:val="ListParagraph"/>
        <w:numPr>
          <w:ilvl w:val="1"/>
          <w:numId w:val="1"/>
        </w:numPr>
        <w:tabs>
          <w:tab w:pos="1304" w:val="left" w:leader="none"/>
        </w:tabs>
        <w:spacing w:line="218" w:lineRule="auto" w:before="228" w:after="0"/>
        <w:ind w:left="1304" w:right="1379" w:hanging="540"/>
        <w:jc w:val="both"/>
        <w:rPr>
          <w:rFonts w:ascii="Arial" w:hAnsi="Arial" w:eastAsia="Arial"/>
          <w:sz w:val="64"/>
        </w:rPr>
      </w:pPr>
      <w:r>
        <w:rPr>
          <w:spacing w:val="-2"/>
          <w:sz w:val="64"/>
        </w:rPr>
        <w:t>另</w:t>
      </w:r>
      <w:r>
        <w:rPr>
          <w:spacing w:val="-2"/>
          <w:sz w:val="64"/>
        </w:rPr>
        <w:t>外</w:t>
      </w:r>
      <w:r>
        <w:rPr>
          <w:spacing w:val="-2"/>
          <w:sz w:val="64"/>
        </w:rPr>
        <w:t>，</w:t>
      </w:r>
      <w:r>
        <w:rPr>
          <w:spacing w:val="-2"/>
          <w:sz w:val="64"/>
        </w:rPr>
        <w:t>近</w:t>
      </w:r>
      <w:r>
        <w:rPr>
          <w:spacing w:val="-2"/>
          <w:sz w:val="64"/>
        </w:rPr>
        <w:t>年</w:t>
      </w:r>
      <w:r>
        <w:rPr>
          <w:spacing w:val="-2"/>
          <w:sz w:val="64"/>
        </w:rPr>
        <w:t>来</w:t>
      </w:r>
      <w:r>
        <w:rPr>
          <w:spacing w:val="-2"/>
          <w:sz w:val="64"/>
        </w:rPr>
        <w:t>，</w:t>
      </w:r>
      <w:r>
        <w:rPr>
          <w:spacing w:val="-2"/>
          <w:sz w:val="64"/>
        </w:rPr>
        <w:t>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还</w:t>
      </w:r>
      <w:r>
        <w:rPr>
          <w:spacing w:val="-2"/>
          <w:sz w:val="64"/>
        </w:rPr>
        <w:t>与</w:t>
      </w:r>
      <w:r>
        <w:rPr>
          <w:spacing w:val="-2"/>
          <w:sz w:val="64"/>
        </w:rPr>
        <w:t>神经</w:t>
      </w:r>
      <w:r>
        <w:rPr>
          <w:spacing w:val="-2"/>
          <w:sz w:val="64"/>
        </w:rPr>
        <w:t>网</w:t>
      </w:r>
      <w:r>
        <w:rPr>
          <w:spacing w:val="-2"/>
          <w:sz w:val="64"/>
        </w:rPr>
        <w:t>络</w:t>
      </w:r>
      <w:r>
        <w:rPr>
          <w:spacing w:val="-2"/>
          <w:sz w:val="64"/>
        </w:rPr>
        <w:t>、</w:t>
      </w:r>
      <w:r>
        <w:rPr>
          <w:spacing w:val="-2"/>
          <w:sz w:val="64"/>
        </w:rPr>
        <w:t>模</w:t>
      </w:r>
      <w:r>
        <w:rPr>
          <w:spacing w:val="-2"/>
          <w:sz w:val="64"/>
        </w:rPr>
        <w:t>糊</w:t>
      </w:r>
      <w:r>
        <w:rPr>
          <w:spacing w:val="-2"/>
          <w:sz w:val="64"/>
        </w:rPr>
        <w:t>数</w:t>
      </w:r>
      <w:r>
        <w:rPr>
          <w:spacing w:val="-2"/>
          <w:sz w:val="64"/>
        </w:rPr>
        <w:t>学</w:t>
      </w:r>
      <w:r>
        <w:rPr>
          <w:spacing w:val="-2"/>
          <w:sz w:val="64"/>
        </w:rPr>
        <w:t>、</w:t>
      </w:r>
      <w:r>
        <w:rPr>
          <w:spacing w:val="-2"/>
          <w:sz w:val="64"/>
        </w:rPr>
        <w:t>遗</w:t>
      </w:r>
      <w:r>
        <w:rPr>
          <w:spacing w:val="-2"/>
          <w:sz w:val="64"/>
        </w:rPr>
        <w:t>传</w:t>
      </w:r>
      <w:r>
        <w:rPr>
          <w:spacing w:val="-2"/>
          <w:sz w:val="64"/>
        </w:rPr>
        <w:t>算</w:t>
      </w:r>
      <w:r>
        <w:rPr>
          <w:spacing w:val="-2"/>
          <w:sz w:val="64"/>
        </w:rPr>
        <w:t>法</w:t>
      </w:r>
      <w:r>
        <w:rPr>
          <w:spacing w:val="-2"/>
          <w:sz w:val="64"/>
        </w:rPr>
        <w:t>等</w:t>
      </w:r>
      <w:r>
        <w:rPr>
          <w:spacing w:val="-2"/>
          <w:sz w:val="64"/>
        </w:rPr>
        <w:t>相</w:t>
      </w:r>
      <w:r>
        <w:rPr>
          <w:spacing w:val="-2"/>
          <w:sz w:val="64"/>
        </w:rPr>
        <w:t>结</w:t>
      </w:r>
      <w:r>
        <w:rPr>
          <w:spacing w:val="-2"/>
          <w:sz w:val="64"/>
        </w:rPr>
        <w:t>合</w:t>
      </w:r>
      <w:r>
        <w:rPr>
          <w:spacing w:val="-2"/>
          <w:sz w:val="64"/>
        </w:rPr>
        <w:t>，产</w:t>
      </w:r>
      <w:r>
        <w:rPr>
          <w:spacing w:val="-2"/>
          <w:sz w:val="64"/>
        </w:rPr>
        <w:t>生</w:t>
      </w:r>
      <w:r>
        <w:rPr>
          <w:spacing w:val="-2"/>
          <w:sz w:val="64"/>
        </w:rPr>
        <w:t>了</w:t>
      </w:r>
      <w:r>
        <w:rPr>
          <w:b/>
          <w:spacing w:val="-2"/>
          <w:sz w:val="64"/>
        </w:rPr>
        <w:t>具有</w:t>
      </w:r>
      <w:r>
        <w:rPr>
          <w:b/>
          <w:spacing w:val="-2"/>
          <w:sz w:val="64"/>
        </w:rPr>
        <w:t>人</w:t>
      </w:r>
      <w:r>
        <w:rPr>
          <w:b/>
          <w:spacing w:val="-2"/>
          <w:sz w:val="64"/>
        </w:rPr>
        <w:t>工</w:t>
      </w:r>
      <w:r>
        <w:rPr>
          <w:b/>
          <w:spacing w:val="-2"/>
          <w:sz w:val="64"/>
        </w:rPr>
        <w:t>智</w:t>
      </w:r>
      <w:r>
        <w:rPr>
          <w:b/>
          <w:spacing w:val="-2"/>
          <w:sz w:val="64"/>
        </w:rPr>
        <w:t>能的信息融</w:t>
      </w:r>
      <w:r>
        <w:rPr>
          <w:b/>
          <w:spacing w:val="-2"/>
          <w:sz w:val="64"/>
        </w:rPr>
        <w:t>合</w:t>
      </w:r>
      <w:r>
        <w:rPr>
          <w:b/>
          <w:spacing w:val="-2"/>
          <w:sz w:val="64"/>
        </w:rPr>
        <w:t>算</w:t>
      </w:r>
      <w:r>
        <w:rPr>
          <w:b/>
          <w:spacing w:val="-2"/>
          <w:sz w:val="64"/>
        </w:rPr>
        <w:t>法</w:t>
      </w:r>
      <w:r>
        <w:rPr>
          <w:spacing w:val="-2"/>
          <w:sz w:val="64"/>
        </w:rPr>
        <w:t>。</w:t>
      </w:r>
    </w:p>
    <w:p>
      <w:pPr>
        <w:spacing w:after="0" w:line="218" w:lineRule="auto"/>
        <w:jc w:val="both"/>
        <w:rPr>
          <w:rFonts w:ascii="Arial" w:hAnsi="Arial" w:eastAsia="Arial"/>
          <w:sz w:val="64"/>
        </w:rPr>
        <w:sectPr>
          <w:headerReference w:type="default" r:id="rId417"/>
          <w:footerReference w:type="default" r:id="rId418"/>
          <w:pgSz w:w="14400" w:h="10800" w:orient="landscape"/>
          <w:pgMar w:header="0" w:footer="1100" w:top="1000" w:bottom="1280" w:left="100" w:right="100"/>
        </w:sectPr>
      </w:pPr>
    </w:p>
    <w:p>
      <w:pPr>
        <w:pStyle w:val="BodyText"/>
        <w:rPr>
          <w:sz w:val="20"/>
        </w:rPr>
      </w:pPr>
    </w:p>
    <w:p>
      <w:pPr>
        <w:pStyle w:val="BodyText"/>
        <w:rPr>
          <w:sz w:val="20"/>
        </w:rPr>
      </w:pPr>
    </w:p>
    <w:p>
      <w:pPr>
        <w:pStyle w:val="BodyText"/>
        <w:spacing w:before="12"/>
        <w:rPr>
          <w:sz w:val="18"/>
        </w:rPr>
      </w:pPr>
    </w:p>
    <w:p>
      <w:pPr>
        <w:pStyle w:val="ListParagraph"/>
        <w:numPr>
          <w:ilvl w:val="1"/>
          <w:numId w:val="1"/>
        </w:numPr>
        <w:tabs>
          <w:tab w:pos="1304" w:val="left" w:leader="none"/>
        </w:tabs>
        <w:spacing w:line="240" w:lineRule="auto" w:before="39" w:after="0"/>
        <w:ind w:left="1304" w:right="0" w:hanging="540"/>
        <w:jc w:val="left"/>
        <w:rPr>
          <w:rFonts w:ascii="Arial" w:hAnsi="Arial" w:eastAsia="Arial"/>
          <w:sz w:val="64"/>
        </w:rPr>
      </w:pPr>
      <w:bookmarkStart w:name="加权平均法" w:id="230"/>
      <w:bookmarkEnd w:id="230"/>
      <w:r>
        <w:rPr/>
      </w:r>
      <w:bookmarkStart w:name="加权平均法" w:id="231"/>
      <w:bookmarkEnd w:id="231"/>
      <w:r>
        <w:rPr>
          <w:w w:val="95"/>
          <w:sz w:val="64"/>
        </w:rPr>
        <w:t>最</w:t>
      </w:r>
      <w:r>
        <w:rPr>
          <w:w w:val="95"/>
          <w:sz w:val="64"/>
        </w:rPr>
        <w:t>简</w:t>
      </w:r>
      <w:r>
        <w:rPr>
          <w:w w:val="95"/>
          <w:sz w:val="64"/>
        </w:rPr>
        <w:t>单</w:t>
      </w:r>
      <w:r>
        <w:rPr>
          <w:w w:val="95"/>
          <w:sz w:val="64"/>
        </w:rPr>
        <w:t>、</w:t>
      </w:r>
      <w:r>
        <w:rPr>
          <w:w w:val="95"/>
          <w:sz w:val="64"/>
        </w:rPr>
        <w:t>最</w:t>
      </w:r>
      <w:r>
        <w:rPr>
          <w:w w:val="95"/>
          <w:sz w:val="64"/>
        </w:rPr>
        <w:t>直</w:t>
      </w:r>
      <w:r>
        <w:rPr>
          <w:w w:val="95"/>
          <w:sz w:val="64"/>
        </w:rPr>
        <w:t>观</w:t>
      </w:r>
      <w:r>
        <w:rPr>
          <w:w w:val="95"/>
          <w:sz w:val="64"/>
        </w:rPr>
        <w:t>的</w:t>
      </w:r>
      <w:r>
        <w:rPr>
          <w:w w:val="95"/>
          <w:sz w:val="64"/>
        </w:rPr>
        <w:t>一</w:t>
      </w:r>
      <w:r>
        <w:rPr>
          <w:w w:val="95"/>
          <w:sz w:val="64"/>
        </w:rPr>
        <w:t>种</w:t>
      </w:r>
      <w:r>
        <w:rPr>
          <w:w w:val="95"/>
          <w:sz w:val="64"/>
        </w:rPr>
        <w:t>方</w:t>
      </w:r>
      <w:r>
        <w:rPr>
          <w:w w:val="95"/>
          <w:sz w:val="64"/>
        </w:rPr>
        <w:t>法</w:t>
      </w:r>
      <w:r>
        <w:rPr>
          <w:spacing w:val="-10"/>
          <w:w w:val="95"/>
          <w:sz w:val="64"/>
        </w:rPr>
        <w:t>。</w:t>
      </w:r>
    </w:p>
    <w:p>
      <w:pPr>
        <w:pStyle w:val="ListParagraph"/>
        <w:numPr>
          <w:ilvl w:val="1"/>
          <w:numId w:val="1"/>
        </w:numPr>
        <w:tabs>
          <w:tab w:pos="1304" w:val="left" w:leader="none"/>
        </w:tabs>
        <w:spacing w:line="240" w:lineRule="auto" w:before="102" w:after="0"/>
        <w:ind w:left="1304" w:right="0" w:hanging="540"/>
        <w:jc w:val="left"/>
        <w:rPr>
          <w:rFonts w:ascii="Arial" w:hAnsi="Arial" w:eastAsia="Arial"/>
          <w:sz w:val="64"/>
        </w:rPr>
      </w:pPr>
      <w:r>
        <w:rPr>
          <w:w w:val="95"/>
          <w:sz w:val="64"/>
        </w:rPr>
        <w:t>直</w:t>
      </w:r>
      <w:r>
        <w:rPr>
          <w:w w:val="95"/>
          <w:sz w:val="64"/>
        </w:rPr>
        <w:t>接</w:t>
      </w:r>
      <w:r>
        <w:rPr>
          <w:w w:val="95"/>
          <w:sz w:val="64"/>
        </w:rPr>
        <w:t>对</w:t>
      </w:r>
      <w:r>
        <w:rPr>
          <w:w w:val="95"/>
          <w:sz w:val="64"/>
        </w:rPr>
        <w:t>数</w:t>
      </w:r>
      <w:r>
        <w:rPr>
          <w:w w:val="95"/>
          <w:sz w:val="64"/>
        </w:rPr>
        <w:t>据</w:t>
      </w:r>
      <w:r>
        <w:rPr>
          <w:w w:val="95"/>
          <w:sz w:val="64"/>
        </w:rPr>
        <w:t>源</w:t>
      </w:r>
      <w:r>
        <w:rPr>
          <w:w w:val="95"/>
          <w:sz w:val="64"/>
        </w:rPr>
        <w:t>进</w:t>
      </w:r>
      <w:r>
        <w:rPr>
          <w:w w:val="95"/>
          <w:sz w:val="64"/>
        </w:rPr>
        <w:t>行</w:t>
      </w:r>
      <w:r>
        <w:rPr>
          <w:w w:val="95"/>
          <w:sz w:val="64"/>
        </w:rPr>
        <w:t>操</w:t>
      </w:r>
      <w:r>
        <w:rPr>
          <w:w w:val="95"/>
          <w:sz w:val="64"/>
        </w:rPr>
        <w:t>作</w:t>
      </w:r>
      <w:r>
        <w:rPr>
          <w:spacing w:val="-10"/>
          <w:w w:val="95"/>
          <w:sz w:val="64"/>
        </w:rPr>
        <w:t>。</w:t>
      </w:r>
    </w:p>
    <w:p>
      <w:pPr>
        <w:pStyle w:val="ListParagraph"/>
        <w:numPr>
          <w:ilvl w:val="1"/>
          <w:numId w:val="1"/>
        </w:numPr>
        <w:tabs>
          <w:tab w:pos="1304" w:val="left" w:leader="none"/>
        </w:tabs>
        <w:spacing w:line="211" w:lineRule="auto" w:before="226" w:after="0"/>
        <w:ind w:left="1304" w:right="1379" w:hanging="540"/>
        <w:jc w:val="left"/>
        <w:rPr>
          <w:rFonts w:ascii="Arial" w:hAnsi="Arial" w:eastAsia="Arial"/>
          <w:sz w:val="64"/>
        </w:rPr>
      </w:pPr>
      <w:r>
        <w:rPr>
          <w:spacing w:val="-2"/>
          <w:sz w:val="64"/>
        </w:rPr>
        <w:t>将</w:t>
      </w:r>
      <w:r>
        <w:rPr>
          <w:spacing w:val="-2"/>
          <w:sz w:val="64"/>
        </w:rPr>
        <w:t>一</w:t>
      </w:r>
      <w:r>
        <w:rPr>
          <w:spacing w:val="-2"/>
          <w:sz w:val="64"/>
        </w:rPr>
        <w:t>组</w:t>
      </w:r>
      <w:r>
        <w:rPr>
          <w:spacing w:val="-2"/>
          <w:sz w:val="64"/>
        </w:rPr>
        <w:t>传</w:t>
      </w:r>
      <w:r>
        <w:rPr>
          <w:spacing w:val="-2"/>
          <w:sz w:val="64"/>
        </w:rPr>
        <w:t>感</w:t>
      </w:r>
      <w:r>
        <w:rPr>
          <w:spacing w:val="-2"/>
          <w:sz w:val="64"/>
        </w:rPr>
        <w:t>器</w:t>
      </w:r>
      <w:r>
        <w:rPr>
          <w:spacing w:val="-2"/>
          <w:sz w:val="64"/>
        </w:rPr>
        <w:t>提</w:t>
      </w:r>
      <w:r>
        <w:rPr>
          <w:spacing w:val="-2"/>
          <w:sz w:val="64"/>
        </w:rPr>
        <w:t>供</w:t>
      </w:r>
      <w:r>
        <w:rPr>
          <w:spacing w:val="-2"/>
          <w:sz w:val="64"/>
        </w:rPr>
        <w:t>的</w:t>
      </w:r>
      <w:r>
        <w:rPr>
          <w:spacing w:val="-2"/>
          <w:sz w:val="64"/>
        </w:rPr>
        <w:t>冗</w:t>
      </w:r>
      <w:r>
        <w:rPr>
          <w:spacing w:val="-2"/>
          <w:sz w:val="64"/>
        </w:rPr>
        <w:t>余</w:t>
      </w:r>
      <w:r>
        <w:rPr>
          <w:spacing w:val="-2"/>
          <w:sz w:val="64"/>
        </w:rPr>
        <w:t>信</w:t>
      </w:r>
      <w:r>
        <w:rPr>
          <w:spacing w:val="-2"/>
          <w:sz w:val="64"/>
        </w:rPr>
        <w:t>息</w:t>
      </w:r>
      <w:r>
        <w:rPr>
          <w:spacing w:val="-2"/>
          <w:sz w:val="64"/>
        </w:rPr>
        <w:t>进</w:t>
      </w:r>
      <w:r>
        <w:rPr>
          <w:spacing w:val="-2"/>
          <w:sz w:val="64"/>
        </w:rPr>
        <w:t>行</w:t>
      </w:r>
      <w:r>
        <w:rPr>
          <w:spacing w:val="-2"/>
          <w:sz w:val="64"/>
        </w:rPr>
        <w:t>加权</w:t>
      </w:r>
      <w:r>
        <w:rPr>
          <w:spacing w:val="-2"/>
          <w:sz w:val="64"/>
        </w:rPr>
        <w:t>平</w:t>
      </w:r>
      <w:r>
        <w:rPr>
          <w:spacing w:val="-2"/>
          <w:sz w:val="64"/>
        </w:rPr>
        <w:t>均</w:t>
      </w:r>
      <w:r>
        <w:rPr>
          <w:spacing w:val="-2"/>
          <w:sz w:val="64"/>
        </w:rPr>
        <w:t>，</w:t>
      </w:r>
      <w:r>
        <w:rPr>
          <w:spacing w:val="-2"/>
          <w:sz w:val="64"/>
        </w:rPr>
        <w:t>结</w:t>
      </w:r>
      <w:r>
        <w:rPr>
          <w:spacing w:val="-2"/>
          <w:sz w:val="64"/>
        </w:rPr>
        <w:t>果</w:t>
      </w:r>
      <w:r>
        <w:rPr>
          <w:spacing w:val="-2"/>
          <w:sz w:val="64"/>
        </w:rPr>
        <w:t>作</w:t>
      </w:r>
      <w:r>
        <w:rPr>
          <w:spacing w:val="-2"/>
          <w:sz w:val="64"/>
        </w:rPr>
        <w:t>为</w:t>
      </w:r>
      <w:r>
        <w:rPr>
          <w:spacing w:val="-2"/>
          <w:sz w:val="64"/>
        </w:rPr>
        <w:t>融</w:t>
      </w:r>
      <w:r>
        <w:rPr>
          <w:spacing w:val="-2"/>
          <w:sz w:val="64"/>
        </w:rPr>
        <w:t>合</w:t>
      </w:r>
      <w:r>
        <w:rPr>
          <w:spacing w:val="-2"/>
          <w:sz w:val="64"/>
        </w:rPr>
        <w:t>值</w:t>
      </w:r>
      <w:r>
        <w:rPr>
          <w:spacing w:val="-2"/>
          <w:sz w:val="64"/>
        </w:rPr>
        <w:t>。</w:t>
      </w:r>
    </w:p>
    <w:p>
      <w:pPr>
        <w:spacing w:after="0" w:line="211" w:lineRule="auto"/>
        <w:jc w:val="left"/>
        <w:rPr>
          <w:rFonts w:ascii="Arial" w:hAnsi="Arial" w:eastAsia="Arial"/>
          <w:sz w:val="64"/>
        </w:rPr>
        <w:sectPr>
          <w:headerReference w:type="default" r:id="rId419"/>
          <w:footerReference w:type="default" r:id="rId420"/>
          <w:pgSz w:w="14400" w:h="10800" w:orient="landscape"/>
          <w:pgMar w:header="890" w:footer="1100" w:top="1760" w:bottom="1280" w:left="100" w:right="100"/>
        </w:sect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8" w:lineRule="auto" w:before="97" w:after="0"/>
        <w:ind w:left="1304" w:right="1379" w:hanging="540"/>
        <w:jc w:val="both"/>
        <w:rPr>
          <w:rFonts w:ascii="Arial" w:hAnsi="Arial" w:eastAsia="Arial"/>
          <w:sz w:val="64"/>
        </w:rPr>
      </w:pPr>
      <w:bookmarkStart w:name="产生式规则" w:id="232"/>
      <w:bookmarkEnd w:id="232"/>
      <w:r>
        <w:rPr/>
      </w:r>
      <w:bookmarkStart w:name="产生式规则" w:id="233"/>
      <w:bookmarkEnd w:id="233"/>
      <w:r>
        <w:rPr>
          <w:spacing w:val="-2"/>
          <w:sz w:val="64"/>
        </w:rPr>
        <w:t>采</w:t>
      </w:r>
      <w:r>
        <w:rPr>
          <w:spacing w:val="-2"/>
          <w:sz w:val="64"/>
        </w:rPr>
        <w:t>用</w:t>
      </w:r>
      <w:r>
        <w:rPr>
          <w:spacing w:val="-2"/>
          <w:sz w:val="64"/>
        </w:rPr>
        <w:t>符</w:t>
      </w:r>
      <w:r>
        <w:rPr>
          <w:spacing w:val="-2"/>
          <w:sz w:val="64"/>
        </w:rPr>
        <w:t>号</w:t>
      </w:r>
      <w:r>
        <w:rPr>
          <w:spacing w:val="-2"/>
          <w:sz w:val="64"/>
        </w:rPr>
        <w:t>表</w:t>
      </w:r>
      <w:r>
        <w:rPr>
          <w:spacing w:val="-2"/>
          <w:sz w:val="64"/>
        </w:rPr>
        <w:t>示</w:t>
      </w:r>
      <w:r>
        <w:rPr>
          <w:spacing w:val="-2"/>
          <w:sz w:val="64"/>
        </w:rPr>
        <w:t>目</w:t>
      </w:r>
      <w:r>
        <w:rPr>
          <w:spacing w:val="-2"/>
          <w:sz w:val="64"/>
        </w:rPr>
        <w:t>标</w:t>
      </w:r>
      <w:r>
        <w:rPr>
          <w:spacing w:val="-2"/>
          <w:sz w:val="64"/>
        </w:rPr>
        <w:t>特</w:t>
      </w:r>
      <w:r>
        <w:rPr>
          <w:spacing w:val="-2"/>
          <w:sz w:val="64"/>
        </w:rPr>
        <w:t>征</w:t>
      </w:r>
      <w:r>
        <w:rPr>
          <w:spacing w:val="-2"/>
          <w:sz w:val="64"/>
        </w:rPr>
        <w:t>和</w:t>
      </w:r>
      <w:r>
        <w:rPr>
          <w:spacing w:val="-2"/>
          <w:sz w:val="64"/>
        </w:rPr>
        <w:t>相</w:t>
      </w:r>
      <w:r>
        <w:rPr>
          <w:spacing w:val="-2"/>
          <w:sz w:val="64"/>
        </w:rPr>
        <w:t>应</w:t>
      </w:r>
      <w:r>
        <w:rPr>
          <w:spacing w:val="-2"/>
          <w:sz w:val="64"/>
        </w:rPr>
        <w:t>传</w:t>
      </w:r>
      <w:r>
        <w:rPr>
          <w:spacing w:val="-2"/>
          <w:sz w:val="64"/>
        </w:rPr>
        <w:t>感</w:t>
      </w:r>
      <w:r>
        <w:rPr>
          <w:spacing w:val="-2"/>
          <w:sz w:val="64"/>
        </w:rPr>
        <w:t>器信</w:t>
      </w:r>
      <w:r>
        <w:rPr>
          <w:spacing w:val="-2"/>
          <w:sz w:val="64"/>
        </w:rPr>
        <w:t>息</w:t>
      </w:r>
      <w:r>
        <w:rPr>
          <w:spacing w:val="-2"/>
          <w:sz w:val="64"/>
        </w:rPr>
        <w:t>之</w:t>
      </w:r>
      <w:r>
        <w:rPr>
          <w:spacing w:val="-2"/>
          <w:sz w:val="64"/>
        </w:rPr>
        <w:t>间</w:t>
      </w:r>
      <w:r>
        <w:rPr>
          <w:spacing w:val="-2"/>
          <w:sz w:val="64"/>
        </w:rPr>
        <w:t>的</w:t>
      </w:r>
      <w:r>
        <w:rPr>
          <w:spacing w:val="-2"/>
          <w:sz w:val="64"/>
        </w:rPr>
        <w:t>联</w:t>
      </w:r>
      <w:r>
        <w:rPr>
          <w:spacing w:val="-2"/>
          <w:sz w:val="64"/>
        </w:rPr>
        <w:t>系</w:t>
      </w:r>
      <w:r>
        <w:rPr>
          <w:spacing w:val="-2"/>
          <w:sz w:val="64"/>
        </w:rPr>
        <w:t>，</w:t>
      </w:r>
      <w:r>
        <w:rPr>
          <w:spacing w:val="-2"/>
          <w:sz w:val="64"/>
        </w:rPr>
        <w:t>与</w:t>
      </w:r>
      <w:r>
        <w:rPr>
          <w:spacing w:val="-2"/>
          <w:sz w:val="64"/>
        </w:rPr>
        <w:t>每</w:t>
      </w:r>
      <w:r>
        <w:rPr>
          <w:spacing w:val="-2"/>
          <w:sz w:val="64"/>
        </w:rPr>
        <w:t>一</w:t>
      </w:r>
      <w:r>
        <w:rPr>
          <w:spacing w:val="-2"/>
          <w:sz w:val="64"/>
        </w:rPr>
        <w:t>个</w:t>
      </w:r>
      <w:r>
        <w:rPr>
          <w:spacing w:val="-2"/>
          <w:sz w:val="64"/>
        </w:rPr>
        <w:t>规</w:t>
      </w:r>
      <w:r>
        <w:rPr>
          <w:spacing w:val="-2"/>
          <w:sz w:val="64"/>
        </w:rPr>
        <w:t>则</w:t>
      </w:r>
      <w:r>
        <w:rPr>
          <w:spacing w:val="-2"/>
          <w:sz w:val="64"/>
        </w:rPr>
        <w:t>相</w:t>
      </w:r>
      <w:r>
        <w:rPr>
          <w:spacing w:val="-2"/>
          <w:sz w:val="64"/>
        </w:rPr>
        <w:t>联</w:t>
      </w:r>
      <w:r>
        <w:rPr>
          <w:spacing w:val="-2"/>
          <w:sz w:val="64"/>
        </w:rPr>
        <w:t>系</w:t>
      </w:r>
      <w:r>
        <w:rPr>
          <w:spacing w:val="-2"/>
          <w:sz w:val="64"/>
        </w:rPr>
        <w:t>的置</w:t>
      </w:r>
      <w:r>
        <w:rPr>
          <w:spacing w:val="-2"/>
          <w:sz w:val="64"/>
        </w:rPr>
        <w:t>信</w:t>
      </w:r>
      <w:r>
        <w:rPr>
          <w:spacing w:val="-2"/>
          <w:sz w:val="64"/>
        </w:rPr>
        <w:t>因</w:t>
      </w:r>
      <w:r>
        <w:rPr>
          <w:spacing w:val="-2"/>
          <w:sz w:val="64"/>
        </w:rPr>
        <w:t>子</w:t>
      </w:r>
      <w:r>
        <w:rPr>
          <w:spacing w:val="-2"/>
          <w:sz w:val="64"/>
        </w:rPr>
        <w:t>表</w:t>
      </w:r>
      <w:r>
        <w:rPr>
          <w:spacing w:val="-2"/>
          <w:sz w:val="64"/>
        </w:rPr>
        <w:t>示</w:t>
      </w:r>
      <w:r>
        <w:rPr>
          <w:spacing w:val="-2"/>
          <w:sz w:val="64"/>
        </w:rPr>
        <w:t>它</w:t>
      </w:r>
      <w:r>
        <w:rPr>
          <w:spacing w:val="-2"/>
          <w:sz w:val="64"/>
        </w:rPr>
        <w:t>的</w:t>
      </w:r>
      <w:r>
        <w:rPr>
          <w:spacing w:val="-2"/>
          <w:sz w:val="64"/>
        </w:rPr>
        <w:t>不</w:t>
      </w:r>
      <w:r>
        <w:rPr>
          <w:spacing w:val="-2"/>
          <w:sz w:val="64"/>
        </w:rPr>
        <w:t>确</w:t>
      </w:r>
      <w:r>
        <w:rPr>
          <w:spacing w:val="-2"/>
          <w:sz w:val="64"/>
        </w:rPr>
        <w:t>定</w:t>
      </w:r>
      <w:r>
        <w:rPr>
          <w:spacing w:val="-2"/>
          <w:sz w:val="64"/>
        </w:rPr>
        <w:t>性</w:t>
      </w:r>
      <w:r>
        <w:rPr>
          <w:spacing w:val="-2"/>
          <w:sz w:val="64"/>
        </w:rPr>
        <w:t>程</w:t>
      </w:r>
      <w:r>
        <w:rPr>
          <w:spacing w:val="-2"/>
          <w:sz w:val="64"/>
        </w:rPr>
        <w:t>度</w:t>
      </w:r>
      <w:r>
        <w:rPr>
          <w:spacing w:val="-2"/>
          <w:sz w:val="64"/>
        </w:rPr>
        <w:t>。</w:t>
      </w:r>
    </w:p>
    <w:p>
      <w:pPr>
        <w:pStyle w:val="ListParagraph"/>
        <w:numPr>
          <w:ilvl w:val="1"/>
          <w:numId w:val="1"/>
        </w:numPr>
        <w:tabs>
          <w:tab w:pos="1304" w:val="left" w:leader="none"/>
        </w:tabs>
        <w:spacing w:line="225" w:lineRule="auto" w:before="151" w:after="0"/>
        <w:ind w:left="1304" w:right="1054" w:hanging="540"/>
        <w:jc w:val="both"/>
        <w:rPr>
          <w:rFonts w:ascii="Arial" w:hAnsi="Arial" w:eastAsia="Arial"/>
          <w:sz w:val="64"/>
        </w:rPr>
      </w:pPr>
      <w:r>
        <w:rPr>
          <w:spacing w:val="-2"/>
          <w:sz w:val="64"/>
        </w:rPr>
        <w:t>在</w:t>
      </w:r>
      <w:r>
        <w:rPr>
          <w:spacing w:val="-2"/>
          <w:sz w:val="64"/>
        </w:rPr>
        <w:t>同</w:t>
      </w:r>
      <w:r>
        <w:rPr>
          <w:spacing w:val="-2"/>
          <w:sz w:val="64"/>
        </w:rPr>
        <w:t>一</w:t>
      </w:r>
      <w:r>
        <w:rPr>
          <w:spacing w:val="-2"/>
          <w:sz w:val="64"/>
        </w:rPr>
        <w:t>个</w:t>
      </w:r>
      <w:r>
        <w:rPr>
          <w:spacing w:val="-2"/>
          <w:sz w:val="64"/>
        </w:rPr>
        <w:t>逻</w:t>
      </w:r>
      <w:r>
        <w:rPr>
          <w:spacing w:val="-2"/>
          <w:sz w:val="64"/>
        </w:rPr>
        <w:t>辑</w:t>
      </w:r>
      <w:r>
        <w:rPr>
          <w:spacing w:val="-2"/>
          <w:sz w:val="64"/>
        </w:rPr>
        <w:t>推</w:t>
      </w:r>
      <w:r>
        <w:rPr>
          <w:spacing w:val="-2"/>
          <w:sz w:val="64"/>
        </w:rPr>
        <w:t>理</w:t>
      </w:r>
      <w:r>
        <w:rPr>
          <w:spacing w:val="-2"/>
          <w:sz w:val="64"/>
        </w:rPr>
        <w:t>过</w:t>
      </w:r>
      <w:r>
        <w:rPr>
          <w:spacing w:val="-2"/>
          <w:sz w:val="64"/>
        </w:rPr>
        <w:t>程</w:t>
      </w:r>
      <w:r>
        <w:rPr>
          <w:spacing w:val="-2"/>
          <w:sz w:val="64"/>
        </w:rPr>
        <w:t>中</w:t>
      </w:r>
      <w:r>
        <w:rPr>
          <w:spacing w:val="-2"/>
          <w:sz w:val="64"/>
        </w:rPr>
        <w:t>，</w:t>
      </w:r>
      <w:r>
        <w:rPr>
          <w:rFonts w:ascii="Calibri" w:hAnsi="Calibri" w:eastAsia="Calibri"/>
          <w:spacing w:val="-2"/>
          <w:sz w:val="64"/>
        </w:rPr>
        <w:t>2</w:t>
      </w:r>
      <w:r>
        <w:rPr>
          <w:spacing w:val="-2"/>
          <w:sz w:val="64"/>
        </w:rPr>
        <w:t>个</w:t>
      </w:r>
      <w:r>
        <w:rPr>
          <w:spacing w:val="-2"/>
          <w:sz w:val="64"/>
        </w:rPr>
        <w:t>或</w:t>
      </w:r>
      <w:r>
        <w:rPr>
          <w:spacing w:val="-2"/>
          <w:sz w:val="64"/>
        </w:rPr>
        <w:t>多</w:t>
      </w:r>
      <w:r>
        <w:rPr>
          <w:spacing w:val="-2"/>
          <w:sz w:val="64"/>
        </w:rPr>
        <w:t>个规</w:t>
      </w:r>
      <w:r>
        <w:rPr>
          <w:spacing w:val="-2"/>
          <w:sz w:val="64"/>
        </w:rPr>
        <w:t>则</w:t>
      </w:r>
      <w:r>
        <w:rPr>
          <w:spacing w:val="-2"/>
          <w:sz w:val="64"/>
        </w:rPr>
        <w:t>形</w:t>
      </w:r>
      <w:r>
        <w:rPr>
          <w:spacing w:val="-2"/>
          <w:sz w:val="64"/>
        </w:rPr>
        <w:t>成</w:t>
      </w:r>
      <w:r>
        <w:rPr>
          <w:spacing w:val="-2"/>
          <w:sz w:val="64"/>
        </w:rPr>
        <w:t>一</w:t>
      </w:r>
      <w:r>
        <w:rPr>
          <w:spacing w:val="-2"/>
          <w:sz w:val="64"/>
        </w:rPr>
        <w:t>个</w:t>
      </w:r>
      <w:r>
        <w:rPr>
          <w:spacing w:val="-2"/>
          <w:sz w:val="64"/>
        </w:rPr>
        <w:t>联</w:t>
      </w:r>
      <w:r>
        <w:rPr>
          <w:spacing w:val="-2"/>
          <w:sz w:val="64"/>
        </w:rPr>
        <w:t>合</w:t>
      </w:r>
      <w:r>
        <w:rPr>
          <w:spacing w:val="-2"/>
          <w:sz w:val="64"/>
        </w:rPr>
        <w:t>规</w:t>
      </w:r>
      <w:r>
        <w:rPr>
          <w:spacing w:val="-2"/>
          <w:sz w:val="64"/>
        </w:rPr>
        <w:t>则</w:t>
      </w:r>
      <w:r>
        <w:rPr>
          <w:spacing w:val="-2"/>
          <w:sz w:val="64"/>
        </w:rPr>
        <w:t>时</w:t>
      </w:r>
      <w:r>
        <w:rPr>
          <w:spacing w:val="-2"/>
          <w:sz w:val="64"/>
        </w:rPr>
        <w:t>，</w:t>
      </w:r>
      <w:r>
        <w:rPr>
          <w:spacing w:val="-2"/>
          <w:sz w:val="64"/>
        </w:rPr>
        <w:t>可</w:t>
      </w:r>
      <w:r>
        <w:rPr>
          <w:spacing w:val="-2"/>
          <w:sz w:val="64"/>
        </w:rPr>
        <w:t>以</w:t>
      </w:r>
      <w:r>
        <w:rPr>
          <w:spacing w:val="-2"/>
          <w:sz w:val="64"/>
        </w:rPr>
        <w:t>产</w:t>
      </w:r>
      <w:r>
        <w:rPr>
          <w:spacing w:val="-2"/>
          <w:sz w:val="64"/>
        </w:rPr>
        <w:t>生</w:t>
      </w:r>
      <w:r>
        <w:rPr>
          <w:spacing w:val="-2"/>
          <w:sz w:val="64"/>
        </w:rPr>
        <w:t>融</w:t>
      </w:r>
      <w:r>
        <w:rPr>
          <w:spacing w:val="-2"/>
          <w:sz w:val="64"/>
        </w:rPr>
        <w:t>合。</w:t>
      </w:r>
    </w:p>
    <w:p>
      <w:pPr>
        <w:pStyle w:val="ListParagraph"/>
        <w:numPr>
          <w:ilvl w:val="1"/>
          <w:numId w:val="1"/>
        </w:numPr>
        <w:tabs>
          <w:tab w:pos="1304" w:val="left" w:leader="none"/>
        </w:tabs>
        <w:spacing w:line="220" w:lineRule="auto" w:before="209" w:after="0"/>
        <w:ind w:left="1304" w:right="1379" w:hanging="540"/>
        <w:jc w:val="both"/>
        <w:rPr>
          <w:rFonts w:ascii="Arial" w:hAnsi="Arial" w:eastAsia="Arial"/>
          <w:sz w:val="64"/>
        </w:rPr>
      </w:pPr>
      <w:r>
        <w:rPr/>
        <w:drawing>
          <wp:anchor distT="0" distB="0" distL="0" distR="0" allowOverlap="1" layoutInCell="1" locked="0" behindDoc="0" simplePos="0" relativeHeight="15802368">
            <wp:simplePos x="0" y="0"/>
            <wp:positionH relativeFrom="page">
              <wp:posOffset>8318753</wp:posOffset>
            </wp:positionH>
            <wp:positionV relativeFrom="paragraph">
              <wp:posOffset>1840864</wp:posOffset>
            </wp:positionV>
            <wp:extent cx="609599" cy="609599"/>
            <wp:effectExtent l="0" t="0" r="0" b="0"/>
            <wp:wrapNone/>
            <wp:docPr id="449" name="image7.png"/>
            <wp:cNvGraphicFramePr>
              <a:graphicFrameLocks noChangeAspect="1"/>
            </wp:cNvGraphicFramePr>
            <a:graphic>
              <a:graphicData uri="http://schemas.openxmlformats.org/drawingml/2006/picture">
                <pic:pic>
                  <pic:nvPicPr>
                    <pic:cNvPr id="45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主</w:t>
      </w:r>
      <w:r>
        <w:rPr>
          <w:spacing w:val="-2"/>
          <w:sz w:val="64"/>
        </w:rPr>
        <w:t>要</w:t>
      </w:r>
      <w:r>
        <w:rPr>
          <w:spacing w:val="-2"/>
          <w:sz w:val="64"/>
        </w:rPr>
        <w:t>问</w:t>
      </w:r>
      <w:r>
        <w:rPr>
          <w:spacing w:val="-2"/>
          <w:sz w:val="64"/>
        </w:rPr>
        <w:t>题</w:t>
      </w:r>
      <w:r>
        <w:rPr>
          <w:spacing w:val="-2"/>
          <w:sz w:val="64"/>
        </w:rPr>
        <w:t>是</w:t>
      </w:r>
      <w:r>
        <w:rPr>
          <w:spacing w:val="-2"/>
          <w:sz w:val="64"/>
        </w:rPr>
        <w:t>每</w:t>
      </w:r>
      <w:r>
        <w:rPr>
          <w:spacing w:val="-2"/>
          <w:sz w:val="64"/>
        </w:rPr>
        <w:t>个</w:t>
      </w:r>
      <w:r>
        <w:rPr>
          <w:spacing w:val="-2"/>
          <w:sz w:val="64"/>
        </w:rPr>
        <w:t>规</w:t>
      </w:r>
      <w:r>
        <w:rPr>
          <w:spacing w:val="-2"/>
          <w:sz w:val="64"/>
        </w:rPr>
        <w:t>则</w:t>
      </w:r>
      <w:r>
        <w:rPr>
          <w:spacing w:val="-2"/>
          <w:sz w:val="64"/>
        </w:rPr>
        <w:t>的</w:t>
      </w:r>
      <w:r>
        <w:rPr>
          <w:spacing w:val="-2"/>
          <w:sz w:val="64"/>
        </w:rPr>
        <w:t>置</w:t>
      </w:r>
      <w:r>
        <w:rPr>
          <w:spacing w:val="-2"/>
          <w:sz w:val="64"/>
        </w:rPr>
        <w:t>信</w:t>
      </w:r>
      <w:r>
        <w:rPr>
          <w:spacing w:val="-2"/>
          <w:sz w:val="64"/>
        </w:rPr>
        <w:t>因</w:t>
      </w:r>
      <w:r>
        <w:rPr>
          <w:spacing w:val="-2"/>
          <w:sz w:val="64"/>
        </w:rPr>
        <w:t>子</w:t>
      </w:r>
      <w:r>
        <w:rPr>
          <w:spacing w:val="-2"/>
          <w:sz w:val="64"/>
        </w:rPr>
        <w:t>的</w:t>
      </w:r>
      <w:r>
        <w:rPr>
          <w:spacing w:val="-2"/>
          <w:sz w:val="64"/>
        </w:rPr>
        <w:t>定义</w:t>
      </w:r>
      <w:r>
        <w:rPr>
          <w:spacing w:val="-2"/>
          <w:sz w:val="64"/>
        </w:rPr>
        <w:t>与</w:t>
      </w:r>
      <w:r>
        <w:rPr>
          <w:spacing w:val="-2"/>
          <w:sz w:val="64"/>
        </w:rPr>
        <w:t>系</w:t>
      </w:r>
      <w:r>
        <w:rPr>
          <w:spacing w:val="-2"/>
          <w:sz w:val="64"/>
        </w:rPr>
        <w:t>统</w:t>
      </w:r>
      <w:r>
        <w:rPr>
          <w:spacing w:val="-2"/>
          <w:sz w:val="64"/>
        </w:rPr>
        <w:t>中</w:t>
      </w:r>
      <w:r>
        <w:rPr>
          <w:spacing w:val="-2"/>
          <w:sz w:val="64"/>
        </w:rPr>
        <w:t>其</w:t>
      </w:r>
      <w:r>
        <w:rPr>
          <w:spacing w:val="-2"/>
          <w:sz w:val="64"/>
        </w:rPr>
        <w:t>他</w:t>
      </w:r>
      <w:r>
        <w:rPr>
          <w:spacing w:val="-2"/>
          <w:sz w:val="64"/>
        </w:rPr>
        <w:t>规</w:t>
      </w:r>
      <w:r>
        <w:rPr>
          <w:spacing w:val="-2"/>
          <w:sz w:val="64"/>
        </w:rPr>
        <w:t>则</w:t>
      </w:r>
      <w:r>
        <w:rPr>
          <w:spacing w:val="-2"/>
          <w:sz w:val="64"/>
        </w:rPr>
        <w:t>的</w:t>
      </w:r>
      <w:r>
        <w:rPr>
          <w:spacing w:val="-2"/>
          <w:sz w:val="64"/>
        </w:rPr>
        <w:t>置</w:t>
      </w:r>
      <w:r>
        <w:rPr>
          <w:spacing w:val="-2"/>
          <w:sz w:val="64"/>
        </w:rPr>
        <w:t>信</w:t>
      </w:r>
      <w:r>
        <w:rPr>
          <w:spacing w:val="-2"/>
          <w:sz w:val="64"/>
        </w:rPr>
        <w:t>因</w:t>
      </w:r>
      <w:r>
        <w:rPr>
          <w:spacing w:val="-2"/>
          <w:sz w:val="64"/>
        </w:rPr>
        <w:t>子</w:t>
      </w:r>
      <w:r>
        <w:rPr>
          <w:spacing w:val="-2"/>
          <w:sz w:val="64"/>
        </w:rPr>
        <w:t>相</w:t>
      </w:r>
      <w:r>
        <w:rPr>
          <w:spacing w:val="-2"/>
          <w:sz w:val="64"/>
        </w:rPr>
        <w:t>关</w:t>
      </w:r>
      <w:r>
        <w:rPr>
          <w:spacing w:val="-2"/>
          <w:sz w:val="64"/>
        </w:rPr>
        <w:t>，如果</w:t>
      </w:r>
      <w:r>
        <w:rPr>
          <w:spacing w:val="-2"/>
          <w:sz w:val="64"/>
        </w:rPr>
        <w:t>系</w:t>
      </w:r>
      <w:r>
        <w:rPr>
          <w:spacing w:val="-2"/>
          <w:sz w:val="64"/>
        </w:rPr>
        <w:t>统</w:t>
      </w:r>
      <w:r>
        <w:rPr>
          <w:spacing w:val="-2"/>
          <w:sz w:val="64"/>
        </w:rPr>
        <w:t>中</w:t>
      </w:r>
      <w:r>
        <w:rPr>
          <w:spacing w:val="-2"/>
          <w:sz w:val="64"/>
        </w:rPr>
        <w:t>引</w:t>
      </w:r>
      <w:r>
        <w:rPr>
          <w:spacing w:val="-2"/>
          <w:sz w:val="64"/>
        </w:rPr>
        <w:t>入</w:t>
      </w:r>
      <w:r>
        <w:rPr>
          <w:spacing w:val="-2"/>
          <w:sz w:val="64"/>
        </w:rPr>
        <w:t>新</w:t>
      </w:r>
      <w:r>
        <w:rPr>
          <w:spacing w:val="-2"/>
          <w:sz w:val="64"/>
        </w:rPr>
        <w:t>的</w:t>
      </w:r>
      <w:r>
        <w:rPr>
          <w:spacing w:val="-2"/>
          <w:sz w:val="64"/>
        </w:rPr>
        <w:t>传</w:t>
      </w:r>
      <w:r>
        <w:rPr>
          <w:spacing w:val="-2"/>
          <w:sz w:val="64"/>
        </w:rPr>
        <w:t>感</w:t>
      </w:r>
      <w:r>
        <w:rPr>
          <w:spacing w:val="-2"/>
          <w:sz w:val="64"/>
        </w:rPr>
        <w:t>器</w:t>
      </w:r>
      <w:r>
        <w:rPr>
          <w:spacing w:val="-2"/>
          <w:sz w:val="64"/>
        </w:rPr>
        <w:t>，</w:t>
      </w:r>
      <w:r>
        <w:rPr>
          <w:spacing w:val="-2"/>
          <w:sz w:val="64"/>
        </w:rPr>
        <w:t>需</w:t>
      </w:r>
      <w:r>
        <w:rPr>
          <w:spacing w:val="-2"/>
          <w:sz w:val="64"/>
        </w:rPr>
        <w:t>要</w:t>
      </w:r>
      <w:r>
        <w:rPr>
          <w:spacing w:val="-2"/>
          <w:sz w:val="64"/>
        </w:rPr>
        <w:t>加</w:t>
      </w:r>
      <w:r>
        <w:rPr>
          <w:spacing w:val="-2"/>
          <w:sz w:val="64"/>
        </w:rPr>
        <w:t>入</w:t>
      </w:r>
      <w:r>
        <w:rPr>
          <w:spacing w:val="-2"/>
          <w:sz w:val="64"/>
        </w:rPr>
        <w:t>相</w:t>
      </w:r>
      <w:r>
        <w:rPr>
          <w:spacing w:val="-2"/>
          <w:sz w:val="64"/>
        </w:rPr>
        <w:t>应的</w:t>
      </w:r>
      <w:r>
        <w:rPr>
          <w:spacing w:val="-2"/>
          <w:sz w:val="64"/>
        </w:rPr>
        <w:t>附</w:t>
      </w:r>
      <w:r>
        <w:rPr>
          <w:spacing w:val="-4"/>
          <w:sz w:val="64"/>
        </w:rPr>
        <w:t>加</w:t>
      </w:r>
      <w:r>
        <w:rPr>
          <w:spacing w:val="-4"/>
          <w:sz w:val="64"/>
        </w:rPr>
        <w:t>规</w:t>
      </w:r>
      <w:r>
        <w:rPr>
          <w:spacing w:val="-4"/>
          <w:sz w:val="64"/>
        </w:rPr>
        <w:t>则</w:t>
      </w:r>
      <w:r>
        <w:rPr>
          <w:spacing w:val="-4"/>
          <w:sz w:val="64"/>
        </w:rPr>
        <w:t>。</w:t>
      </w:r>
    </w:p>
    <w:p>
      <w:pPr>
        <w:spacing w:after="0" w:line="220" w:lineRule="auto"/>
        <w:jc w:val="both"/>
        <w:rPr>
          <w:rFonts w:ascii="Arial" w:hAnsi="Arial" w:eastAsia="Arial"/>
          <w:sz w:val="64"/>
        </w:rPr>
        <w:sectPr>
          <w:headerReference w:type="default" r:id="rId421"/>
          <w:footerReference w:type="default" r:id="rId422"/>
          <w:pgSz w:w="14400" w:h="10800" w:orient="landscape"/>
          <w:pgMar w:header="890" w:footer="0" w:top="1760" w:bottom="0" w:left="100" w:right="100"/>
        </w:sectPr>
      </w:pPr>
    </w:p>
    <w:p>
      <w:pPr>
        <w:pStyle w:val="BodyText"/>
        <w:rPr>
          <w:sz w:val="20"/>
        </w:rPr>
      </w:pPr>
    </w:p>
    <w:p>
      <w:pPr>
        <w:pStyle w:val="BodyText"/>
        <w:rPr>
          <w:sz w:val="20"/>
        </w:rPr>
      </w:pPr>
    </w:p>
    <w:p>
      <w:pPr>
        <w:pStyle w:val="ListParagraph"/>
        <w:numPr>
          <w:ilvl w:val="1"/>
          <w:numId w:val="1"/>
        </w:numPr>
        <w:tabs>
          <w:tab w:pos="1304" w:val="left" w:leader="none"/>
        </w:tabs>
        <w:spacing w:line="240" w:lineRule="auto" w:before="203" w:after="0"/>
        <w:ind w:left="1304" w:right="0" w:hanging="540"/>
        <w:jc w:val="left"/>
        <w:rPr>
          <w:rFonts w:ascii="Arial" w:hAnsi="Arial"/>
          <w:sz w:val="64"/>
        </w:rPr>
      </w:pPr>
      <w:bookmarkStart w:name="D-S证据理论" w:id="234"/>
      <w:bookmarkEnd w:id="234"/>
      <w:r>
        <w:rPr>
          <w:rFonts w:ascii="Calibri" w:hAnsi="Calibri"/>
          <w:w w:val="95"/>
          <w:sz w:val="64"/>
        </w:rPr>
        <w:t>De</w:t>
      </w:r>
      <w:r>
        <w:rPr>
          <w:rFonts w:ascii="Calibri" w:hAnsi="Calibri"/>
          <w:w w:val="95"/>
          <w:sz w:val="64"/>
        </w:rPr>
        <w:t>mpster-</w:t>
      </w:r>
      <w:r>
        <w:rPr>
          <w:rFonts w:ascii="Calibri" w:hAnsi="Calibri"/>
          <w:spacing w:val="-2"/>
          <w:sz w:val="64"/>
        </w:rPr>
        <w:t>Shafer</w:t>
      </w:r>
    </w:p>
    <w:p>
      <w:pPr>
        <w:pStyle w:val="ListParagraph"/>
        <w:numPr>
          <w:ilvl w:val="1"/>
          <w:numId w:val="1"/>
        </w:numPr>
        <w:tabs>
          <w:tab w:pos="1304" w:val="left" w:leader="none"/>
        </w:tabs>
        <w:spacing w:line="240" w:lineRule="auto" w:before="123" w:after="0"/>
        <w:ind w:left="1304" w:right="0" w:hanging="540"/>
        <w:jc w:val="left"/>
        <w:rPr>
          <w:rFonts w:ascii="Arial" w:hAnsi="Arial" w:eastAsia="Arial"/>
          <w:sz w:val="64"/>
        </w:rPr>
      </w:pPr>
      <w:r>
        <w:rPr>
          <w:w w:val="95"/>
          <w:sz w:val="64"/>
        </w:rPr>
        <w:t>多</w:t>
      </w:r>
      <w:r>
        <w:rPr>
          <w:w w:val="95"/>
          <w:sz w:val="64"/>
        </w:rPr>
        <w:t>用</w:t>
      </w:r>
      <w:r>
        <w:rPr>
          <w:w w:val="95"/>
          <w:sz w:val="64"/>
        </w:rPr>
        <w:t>于</w:t>
      </w:r>
      <w:r>
        <w:rPr>
          <w:w w:val="95"/>
          <w:sz w:val="64"/>
        </w:rPr>
        <w:t>决</w:t>
      </w:r>
      <w:r>
        <w:rPr>
          <w:w w:val="95"/>
          <w:sz w:val="64"/>
        </w:rPr>
        <w:t>策</w:t>
      </w:r>
      <w:r>
        <w:rPr>
          <w:w w:val="95"/>
          <w:sz w:val="64"/>
        </w:rPr>
        <w:t>融</w:t>
      </w:r>
      <w:r>
        <w:rPr>
          <w:spacing w:val="-10"/>
          <w:w w:val="95"/>
          <w:sz w:val="64"/>
        </w:rPr>
        <w:t>合</w:t>
      </w:r>
    </w:p>
    <w:p>
      <w:pPr>
        <w:pStyle w:val="ListParagraph"/>
        <w:numPr>
          <w:ilvl w:val="1"/>
          <w:numId w:val="1"/>
        </w:numPr>
        <w:tabs>
          <w:tab w:pos="1304" w:val="left" w:leader="none"/>
        </w:tabs>
        <w:spacing w:line="211" w:lineRule="auto" w:before="226" w:after="0"/>
        <w:ind w:left="1304" w:right="1379" w:hanging="540"/>
        <w:jc w:val="left"/>
        <w:rPr>
          <w:rFonts w:ascii="Arial" w:hAnsi="Arial" w:eastAsia="Arial"/>
          <w:sz w:val="64"/>
        </w:rPr>
      </w:pPr>
      <w:r>
        <w:rPr>
          <w:spacing w:val="-2"/>
          <w:sz w:val="64"/>
        </w:rPr>
        <w:t>首</w:t>
      </w:r>
      <w:r>
        <w:rPr>
          <w:spacing w:val="-2"/>
          <w:sz w:val="64"/>
        </w:rPr>
        <w:t>先</w:t>
      </w:r>
      <w:r>
        <w:rPr>
          <w:spacing w:val="-2"/>
          <w:sz w:val="64"/>
        </w:rPr>
        <w:t>计</w:t>
      </w:r>
      <w:r>
        <w:rPr>
          <w:spacing w:val="-2"/>
          <w:sz w:val="64"/>
        </w:rPr>
        <w:t>算</w:t>
      </w:r>
      <w:r>
        <w:rPr>
          <w:spacing w:val="-2"/>
          <w:sz w:val="64"/>
        </w:rPr>
        <w:t>各</w:t>
      </w:r>
      <w:r>
        <w:rPr>
          <w:spacing w:val="-2"/>
          <w:sz w:val="64"/>
        </w:rPr>
        <w:t>个</w:t>
      </w:r>
      <w:r>
        <w:rPr>
          <w:spacing w:val="-2"/>
          <w:sz w:val="64"/>
        </w:rPr>
        <w:t>传</w:t>
      </w:r>
      <w:r>
        <w:rPr>
          <w:spacing w:val="-2"/>
          <w:sz w:val="64"/>
        </w:rPr>
        <w:t>感</w:t>
      </w:r>
      <w:r>
        <w:rPr>
          <w:spacing w:val="-2"/>
          <w:sz w:val="64"/>
        </w:rPr>
        <w:t>器</w:t>
      </w:r>
      <w:r>
        <w:rPr>
          <w:spacing w:val="-2"/>
          <w:sz w:val="64"/>
        </w:rPr>
        <w:t>和</w:t>
      </w:r>
      <w:r>
        <w:rPr>
          <w:spacing w:val="-2"/>
          <w:sz w:val="64"/>
        </w:rPr>
        <w:t>信</w:t>
      </w:r>
      <w:r>
        <w:rPr>
          <w:spacing w:val="-2"/>
          <w:sz w:val="64"/>
        </w:rPr>
        <w:t>息</w:t>
      </w:r>
      <w:r>
        <w:rPr>
          <w:spacing w:val="-2"/>
          <w:sz w:val="64"/>
        </w:rPr>
        <w:t>源</w:t>
      </w:r>
      <w:r>
        <w:rPr>
          <w:spacing w:val="-2"/>
          <w:sz w:val="64"/>
        </w:rPr>
        <w:t>（</w:t>
      </w:r>
      <w:r>
        <w:rPr>
          <w:spacing w:val="-2"/>
          <w:sz w:val="64"/>
        </w:rPr>
        <w:t>证</w:t>
      </w:r>
      <w:r>
        <w:rPr>
          <w:spacing w:val="-2"/>
          <w:sz w:val="64"/>
        </w:rPr>
        <w:t>据）</w:t>
      </w:r>
      <w:r>
        <w:rPr>
          <w:spacing w:val="-2"/>
          <w:sz w:val="64"/>
        </w:rPr>
        <w:t>的</w:t>
      </w:r>
      <w:r>
        <w:rPr>
          <w:spacing w:val="-2"/>
          <w:sz w:val="64"/>
        </w:rPr>
        <w:t>可</w:t>
      </w:r>
      <w:r>
        <w:rPr>
          <w:spacing w:val="-2"/>
          <w:sz w:val="64"/>
        </w:rPr>
        <w:t>信</w:t>
      </w:r>
      <w:r>
        <w:rPr>
          <w:spacing w:val="-2"/>
          <w:sz w:val="64"/>
        </w:rPr>
        <w:t>度</w:t>
      </w:r>
      <w:r>
        <w:rPr>
          <w:spacing w:val="-2"/>
          <w:sz w:val="64"/>
        </w:rPr>
        <w:t>（</w:t>
      </w:r>
      <w:r>
        <w:rPr>
          <w:spacing w:val="-2"/>
          <w:sz w:val="64"/>
        </w:rPr>
        <w:t>非</w:t>
      </w:r>
      <w:r>
        <w:rPr>
          <w:spacing w:val="-2"/>
          <w:sz w:val="64"/>
        </w:rPr>
        <w:t>概</w:t>
      </w:r>
      <w:r>
        <w:rPr>
          <w:spacing w:val="-2"/>
          <w:sz w:val="64"/>
        </w:rPr>
        <w:t>率</w:t>
      </w:r>
      <w:r>
        <w:rPr>
          <w:spacing w:val="-2"/>
          <w:sz w:val="64"/>
        </w:rPr>
        <w:t>）</w:t>
      </w:r>
    </w:p>
    <w:p>
      <w:pPr>
        <w:pStyle w:val="ListParagraph"/>
        <w:numPr>
          <w:ilvl w:val="1"/>
          <w:numId w:val="1"/>
        </w:numPr>
        <w:tabs>
          <w:tab w:pos="1304" w:val="left" w:leader="none"/>
        </w:tabs>
        <w:spacing w:line="240" w:lineRule="auto" w:before="122" w:after="0"/>
        <w:ind w:left="1304" w:right="0" w:hanging="540"/>
        <w:jc w:val="left"/>
        <w:rPr>
          <w:rFonts w:ascii="Arial" w:hAnsi="Arial" w:eastAsia="Arial"/>
          <w:sz w:val="64"/>
        </w:rPr>
      </w:pPr>
      <w:r>
        <w:rPr>
          <w:w w:val="95"/>
          <w:sz w:val="64"/>
        </w:rPr>
        <w:t>再</w:t>
      </w:r>
      <w:r>
        <w:rPr>
          <w:w w:val="95"/>
          <w:sz w:val="64"/>
        </w:rPr>
        <w:t>计</w:t>
      </w:r>
      <w:r>
        <w:rPr>
          <w:w w:val="95"/>
          <w:sz w:val="64"/>
        </w:rPr>
        <w:t>算</w:t>
      </w:r>
      <w:r>
        <w:rPr>
          <w:w w:val="95"/>
          <w:sz w:val="64"/>
        </w:rPr>
        <w:t>所</w:t>
      </w:r>
      <w:r>
        <w:rPr>
          <w:w w:val="95"/>
          <w:sz w:val="64"/>
        </w:rPr>
        <w:t>有</w:t>
      </w:r>
      <w:r>
        <w:rPr>
          <w:w w:val="95"/>
          <w:sz w:val="64"/>
        </w:rPr>
        <w:t>证</w:t>
      </w:r>
      <w:r>
        <w:rPr>
          <w:w w:val="95"/>
          <w:sz w:val="64"/>
        </w:rPr>
        <w:t>据</w:t>
      </w:r>
      <w:r>
        <w:rPr>
          <w:w w:val="95"/>
          <w:sz w:val="64"/>
        </w:rPr>
        <w:t>联</w:t>
      </w:r>
      <w:r>
        <w:rPr>
          <w:w w:val="95"/>
          <w:sz w:val="64"/>
        </w:rPr>
        <w:t>合</w:t>
      </w:r>
      <w:r>
        <w:rPr>
          <w:w w:val="95"/>
          <w:sz w:val="64"/>
        </w:rPr>
        <w:t>作</w:t>
      </w:r>
      <w:r>
        <w:rPr>
          <w:w w:val="95"/>
          <w:sz w:val="64"/>
        </w:rPr>
        <w:t>用</w:t>
      </w:r>
      <w:r>
        <w:rPr>
          <w:w w:val="95"/>
          <w:sz w:val="64"/>
        </w:rPr>
        <w:t>下</w:t>
      </w:r>
      <w:r>
        <w:rPr>
          <w:w w:val="95"/>
          <w:sz w:val="64"/>
        </w:rPr>
        <w:t>的</w:t>
      </w:r>
      <w:r>
        <w:rPr>
          <w:w w:val="95"/>
          <w:sz w:val="64"/>
        </w:rPr>
        <w:t>可</w:t>
      </w:r>
      <w:r>
        <w:rPr>
          <w:w w:val="95"/>
          <w:sz w:val="64"/>
        </w:rPr>
        <w:t>信</w:t>
      </w:r>
      <w:r>
        <w:rPr>
          <w:spacing w:val="-10"/>
          <w:w w:val="95"/>
          <w:sz w:val="64"/>
        </w:rPr>
        <w:t>度</w:t>
      </w:r>
    </w:p>
    <w:p>
      <w:pPr>
        <w:pStyle w:val="ListParagraph"/>
        <w:numPr>
          <w:ilvl w:val="1"/>
          <w:numId w:val="1"/>
        </w:numPr>
        <w:tabs>
          <w:tab w:pos="1304" w:val="left" w:leader="none"/>
        </w:tabs>
        <w:spacing w:line="211" w:lineRule="auto" w:before="226" w:after="0"/>
        <w:ind w:left="1304" w:right="1379" w:hanging="540"/>
        <w:jc w:val="left"/>
        <w:rPr>
          <w:rFonts w:ascii="Arial" w:hAnsi="Arial" w:eastAsia="Arial"/>
          <w:sz w:val="64"/>
        </w:rPr>
      </w:pPr>
      <w:r>
        <w:rPr>
          <w:spacing w:val="-2"/>
          <w:sz w:val="64"/>
        </w:rPr>
        <w:t>最</w:t>
      </w:r>
      <w:r>
        <w:rPr>
          <w:spacing w:val="-2"/>
          <w:sz w:val="64"/>
        </w:rPr>
        <w:t>后</w:t>
      </w:r>
      <w:r>
        <w:rPr>
          <w:spacing w:val="-2"/>
          <w:sz w:val="64"/>
        </w:rPr>
        <w:t>按</w:t>
      </w:r>
      <w:r>
        <w:rPr>
          <w:spacing w:val="-2"/>
          <w:sz w:val="64"/>
        </w:rPr>
        <w:t>照</w:t>
      </w:r>
      <w:r>
        <w:rPr>
          <w:spacing w:val="-2"/>
          <w:sz w:val="64"/>
        </w:rPr>
        <w:t>一</w:t>
      </w:r>
      <w:r>
        <w:rPr>
          <w:spacing w:val="-2"/>
          <w:sz w:val="64"/>
        </w:rPr>
        <w:t>定</w:t>
      </w:r>
      <w:r>
        <w:rPr>
          <w:spacing w:val="-2"/>
          <w:sz w:val="64"/>
        </w:rPr>
        <w:t>的</w:t>
      </w:r>
      <w:r>
        <w:rPr>
          <w:spacing w:val="-2"/>
          <w:sz w:val="64"/>
        </w:rPr>
        <w:t>判</w:t>
      </w:r>
      <w:r>
        <w:rPr>
          <w:spacing w:val="-2"/>
          <w:sz w:val="64"/>
        </w:rPr>
        <w:t>决</w:t>
      </w:r>
      <w:r>
        <w:rPr>
          <w:spacing w:val="-2"/>
          <w:sz w:val="64"/>
        </w:rPr>
        <w:t>规</w:t>
      </w:r>
      <w:r>
        <w:rPr>
          <w:spacing w:val="-2"/>
          <w:sz w:val="64"/>
        </w:rPr>
        <w:t>则</w:t>
      </w:r>
      <w:r>
        <w:rPr>
          <w:spacing w:val="-2"/>
          <w:sz w:val="64"/>
        </w:rPr>
        <w:t>选</w:t>
      </w:r>
      <w:r>
        <w:rPr>
          <w:spacing w:val="-2"/>
          <w:sz w:val="64"/>
        </w:rPr>
        <w:t>择</w:t>
      </w:r>
      <w:r>
        <w:rPr>
          <w:spacing w:val="-2"/>
          <w:sz w:val="64"/>
        </w:rPr>
        <w:t>可</w:t>
      </w:r>
      <w:r>
        <w:rPr>
          <w:spacing w:val="-2"/>
          <w:sz w:val="64"/>
        </w:rPr>
        <w:t>信</w:t>
      </w:r>
      <w:r>
        <w:rPr>
          <w:spacing w:val="-2"/>
          <w:sz w:val="64"/>
        </w:rPr>
        <w:t>度最</w:t>
      </w:r>
      <w:r>
        <w:rPr>
          <w:spacing w:val="-2"/>
          <w:sz w:val="64"/>
        </w:rPr>
        <w:t>大</w:t>
      </w:r>
      <w:r>
        <w:rPr>
          <w:spacing w:val="-2"/>
          <w:sz w:val="64"/>
        </w:rPr>
        <w:t>的</w:t>
      </w:r>
      <w:r>
        <w:rPr>
          <w:spacing w:val="-2"/>
          <w:sz w:val="64"/>
        </w:rPr>
        <w:t>假</w:t>
      </w:r>
      <w:r>
        <w:rPr>
          <w:spacing w:val="-2"/>
          <w:sz w:val="64"/>
        </w:rPr>
        <w:t>设</w:t>
      </w:r>
      <w:r>
        <w:rPr>
          <w:spacing w:val="-2"/>
          <w:sz w:val="64"/>
        </w:rPr>
        <w:t>作</w:t>
      </w:r>
      <w:r>
        <w:rPr>
          <w:spacing w:val="-2"/>
          <w:sz w:val="64"/>
        </w:rPr>
        <w:t>为</w:t>
      </w:r>
      <w:r>
        <w:rPr>
          <w:spacing w:val="-2"/>
          <w:sz w:val="64"/>
        </w:rPr>
        <w:t>融</w:t>
      </w:r>
      <w:r>
        <w:rPr>
          <w:spacing w:val="-2"/>
          <w:sz w:val="64"/>
        </w:rPr>
        <w:t>合</w:t>
      </w:r>
      <w:r>
        <w:rPr>
          <w:spacing w:val="-2"/>
          <w:sz w:val="64"/>
        </w:rPr>
        <w:t>结</w:t>
      </w:r>
      <w:r>
        <w:rPr>
          <w:spacing w:val="-2"/>
          <w:sz w:val="64"/>
        </w:rPr>
        <w:t>果</w:t>
      </w:r>
      <w:r>
        <w:rPr>
          <w:spacing w:val="-2"/>
          <w:sz w:val="64"/>
        </w:rPr>
        <w:t>。</w:t>
      </w:r>
    </w:p>
    <w:p>
      <w:pPr>
        <w:spacing w:after="0" w:line="211" w:lineRule="auto"/>
        <w:jc w:val="left"/>
        <w:rPr>
          <w:rFonts w:ascii="Arial" w:hAnsi="Arial" w:eastAsia="Arial"/>
          <w:sz w:val="64"/>
        </w:rPr>
        <w:sectPr>
          <w:headerReference w:type="default" r:id="rId423"/>
          <w:footerReference w:type="default" r:id="rId424"/>
          <w:pgSz w:w="14400" w:h="10800" w:orient="landscape"/>
          <w:pgMar w:header="890" w:footer="1100" w:top="1860" w:bottom="1280" w:left="100" w:right="100"/>
        </w:sect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79" w:hanging="540"/>
        <w:jc w:val="both"/>
        <w:rPr>
          <w:rFonts w:ascii="Arial" w:hAnsi="Arial" w:eastAsia="Arial"/>
          <w:sz w:val="64"/>
        </w:rPr>
      </w:pPr>
      <w:bookmarkStart w:name="神经网络" w:id="235"/>
      <w:bookmarkEnd w:id="235"/>
      <w:r>
        <w:rPr/>
      </w:r>
      <w:bookmarkStart w:name="神经网络" w:id="236"/>
      <w:bookmarkEnd w:id="236"/>
      <w:r>
        <w:rPr>
          <w:spacing w:val="-2"/>
          <w:sz w:val="64"/>
        </w:rPr>
        <w:t>很</w:t>
      </w:r>
      <w:r>
        <w:rPr>
          <w:spacing w:val="-2"/>
          <w:sz w:val="64"/>
        </w:rPr>
        <w:t>强</w:t>
      </w:r>
      <w:r>
        <w:rPr>
          <w:spacing w:val="-2"/>
          <w:sz w:val="64"/>
        </w:rPr>
        <w:t>的</w:t>
      </w:r>
      <w:r>
        <w:rPr>
          <w:spacing w:val="-2"/>
          <w:sz w:val="64"/>
        </w:rPr>
        <w:t>容</w:t>
      </w:r>
      <w:r>
        <w:rPr>
          <w:spacing w:val="-2"/>
          <w:sz w:val="64"/>
        </w:rPr>
        <w:t>错</w:t>
      </w:r>
      <w:r>
        <w:rPr>
          <w:spacing w:val="-2"/>
          <w:sz w:val="64"/>
        </w:rPr>
        <w:t>性</w:t>
      </w:r>
      <w:r>
        <w:rPr>
          <w:spacing w:val="-2"/>
          <w:sz w:val="64"/>
        </w:rPr>
        <w:t>以</w:t>
      </w:r>
      <w:r>
        <w:rPr>
          <w:spacing w:val="-2"/>
          <w:sz w:val="64"/>
        </w:rPr>
        <w:t>及</w:t>
      </w:r>
      <w:r>
        <w:rPr>
          <w:spacing w:val="-2"/>
          <w:sz w:val="64"/>
        </w:rPr>
        <w:t>自</w:t>
      </w:r>
      <w:r>
        <w:rPr>
          <w:spacing w:val="-2"/>
          <w:sz w:val="64"/>
        </w:rPr>
        <w:t>学</w:t>
      </w:r>
      <w:r>
        <w:rPr>
          <w:spacing w:val="-2"/>
          <w:sz w:val="64"/>
        </w:rPr>
        <w:t>习</w:t>
      </w:r>
      <w:r>
        <w:rPr>
          <w:spacing w:val="-2"/>
          <w:sz w:val="64"/>
        </w:rPr>
        <w:t>、</w:t>
      </w:r>
      <w:r>
        <w:rPr>
          <w:spacing w:val="-2"/>
          <w:sz w:val="64"/>
        </w:rPr>
        <w:t>自</w:t>
      </w:r>
      <w:r>
        <w:rPr>
          <w:spacing w:val="-2"/>
          <w:sz w:val="64"/>
        </w:rPr>
        <w:t>组</w:t>
      </w:r>
      <w:r>
        <w:rPr>
          <w:spacing w:val="-2"/>
          <w:sz w:val="64"/>
        </w:rPr>
        <w:t>织</w:t>
      </w:r>
      <w:r>
        <w:rPr>
          <w:spacing w:val="-2"/>
          <w:sz w:val="64"/>
        </w:rPr>
        <w:t>、自</w:t>
      </w:r>
      <w:r>
        <w:rPr>
          <w:spacing w:val="-2"/>
          <w:sz w:val="64"/>
        </w:rPr>
        <w:t>适</w:t>
      </w:r>
      <w:r>
        <w:rPr>
          <w:spacing w:val="-2"/>
          <w:sz w:val="64"/>
        </w:rPr>
        <w:t>应</w:t>
      </w:r>
      <w:r>
        <w:rPr>
          <w:spacing w:val="-2"/>
          <w:sz w:val="64"/>
        </w:rPr>
        <w:t>能</w:t>
      </w:r>
      <w:r>
        <w:rPr>
          <w:spacing w:val="-2"/>
          <w:sz w:val="64"/>
        </w:rPr>
        <w:t>力</w:t>
      </w:r>
      <w:r>
        <w:rPr>
          <w:spacing w:val="-2"/>
          <w:sz w:val="64"/>
        </w:rPr>
        <w:t>，</w:t>
      </w:r>
      <w:r>
        <w:rPr>
          <w:spacing w:val="-2"/>
          <w:sz w:val="64"/>
        </w:rPr>
        <w:t>能</w:t>
      </w:r>
      <w:r>
        <w:rPr>
          <w:spacing w:val="-2"/>
          <w:sz w:val="64"/>
        </w:rPr>
        <w:t>够</w:t>
      </w:r>
      <w:r>
        <w:rPr>
          <w:spacing w:val="-2"/>
          <w:sz w:val="64"/>
        </w:rPr>
        <w:t>模</w:t>
      </w:r>
      <w:r>
        <w:rPr>
          <w:spacing w:val="-2"/>
          <w:sz w:val="64"/>
        </w:rPr>
        <w:t>拟</w:t>
      </w:r>
      <w:r>
        <w:rPr>
          <w:spacing w:val="-2"/>
          <w:sz w:val="64"/>
        </w:rPr>
        <w:t>复</w:t>
      </w:r>
      <w:r>
        <w:rPr>
          <w:spacing w:val="-2"/>
          <w:sz w:val="64"/>
        </w:rPr>
        <w:t>杂</w:t>
      </w:r>
      <w:r>
        <w:rPr>
          <w:spacing w:val="-2"/>
          <w:sz w:val="64"/>
        </w:rPr>
        <w:t>的</w:t>
      </w:r>
      <w:r>
        <w:rPr>
          <w:spacing w:val="-2"/>
          <w:sz w:val="64"/>
        </w:rPr>
        <w:t>非</w:t>
      </w:r>
      <w:r>
        <w:rPr>
          <w:spacing w:val="-2"/>
          <w:sz w:val="64"/>
        </w:rPr>
        <w:t>线</w:t>
      </w:r>
      <w:r>
        <w:rPr>
          <w:spacing w:val="-2"/>
          <w:sz w:val="64"/>
        </w:rPr>
        <w:t>性</w:t>
      </w:r>
      <w:r>
        <w:rPr>
          <w:spacing w:val="-2"/>
          <w:sz w:val="64"/>
        </w:rPr>
        <w:t>映</w:t>
      </w:r>
      <w:r>
        <w:rPr>
          <w:spacing w:val="-2"/>
          <w:sz w:val="64"/>
        </w:rPr>
        <w:t>射。</w:t>
      </w:r>
    </w:p>
    <w:p>
      <w:pPr>
        <w:pStyle w:val="ListParagraph"/>
        <w:numPr>
          <w:ilvl w:val="1"/>
          <w:numId w:val="1"/>
        </w:numPr>
        <w:tabs>
          <w:tab w:pos="1304" w:val="left" w:leader="none"/>
        </w:tabs>
        <w:spacing w:line="218" w:lineRule="auto" w:before="227" w:after="0"/>
        <w:ind w:left="1304" w:right="1379" w:hanging="540"/>
        <w:jc w:val="both"/>
        <w:rPr>
          <w:rFonts w:ascii="Arial" w:hAnsi="Arial" w:eastAsia="Arial"/>
          <w:sz w:val="64"/>
        </w:rPr>
      </w:pPr>
      <w:r>
        <w:rPr>
          <w:spacing w:val="-2"/>
          <w:sz w:val="64"/>
        </w:rPr>
        <w:t>各</w:t>
      </w:r>
      <w:r>
        <w:rPr>
          <w:spacing w:val="-2"/>
          <w:sz w:val="64"/>
        </w:rPr>
        <w:t>信</w:t>
      </w:r>
      <w:r>
        <w:rPr>
          <w:spacing w:val="-2"/>
          <w:sz w:val="64"/>
        </w:rPr>
        <w:t>息</w:t>
      </w:r>
      <w:r>
        <w:rPr>
          <w:spacing w:val="-2"/>
          <w:sz w:val="64"/>
        </w:rPr>
        <w:t>源</w:t>
      </w:r>
      <w:r>
        <w:rPr>
          <w:spacing w:val="-2"/>
          <w:sz w:val="64"/>
        </w:rPr>
        <w:t>所</w:t>
      </w:r>
      <w:r>
        <w:rPr>
          <w:spacing w:val="-2"/>
          <w:sz w:val="64"/>
        </w:rPr>
        <w:t>提</w:t>
      </w:r>
      <w:r>
        <w:rPr>
          <w:spacing w:val="-2"/>
          <w:sz w:val="64"/>
        </w:rPr>
        <w:t>供</w:t>
      </w:r>
      <w:r>
        <w:rPr>
          <w:spacing w:val="-2"/>
          <w:sz w:val="64"/>
        </w:rPr>
        <w:t>的</w:t>
      </w:r>
      <w:r>
        <w:rPr>
          <w:spacing w:val="-2"/>
          <w:sz w:val="64"/>
        </w:rPr>
        <w:t>环</w:t>
      </w:r>
      <w:r>
        <w:rPr>
          <w:spacing w:val="-2"/>
          <w:sz w:val="64"/>
        </w:rPr>
        <w:t>境</w:t>
      </w:r>
      <w:r>
        <w:rPr>
          <w:spacing w:val="-2"/>
          <w:sz w:val="64"/>
        </w:rPr>
        <w:t>信</w:t>
      </w:r>
      <w:r>
        <w:rPr>
          <w:spacing w:val="-2"/>
          <w:sz w:val="64"/>
        </w:rPr>
        <w:t>息</w:t>
      </w:r>
      <w:r>
        <w:rPr>
          <w:spacing w:val="-2"/>
          <w:sz w:val="64"/>
        </w:rPr>
        <w:t>都</w:t>
      </w:r>
      <w:r>
        <w:rPr>
          <w:spacing w:val="-2"/>
          <w:sz w:val="64"/>
        </w:rPr>
        <w:t>具</w:t>
      </w:r>
      <w:r>
        <w:rPr>
          <w:spacing w:val="-2"/>
          <w:sz w:val="64"/>
        </w:rPr>
        <w:t>有</w:t>
      </w:r>
      <w:r>
        <w:rPr>
          <w:spacing w:val="-2"/>
          <w:sz w:val="64"/>
        </w:rPr>
        <w:t>一定</w:t>
      </w:r>
      <w:r>
        <w:rPr>
          <w:spacing w:val="-2"/>
          <w:sz w:val="64"/>
        </w:rPr>
        <w:t>程</w:t>
      </w:r>
      <w:r>
        <w:rPr>
          <w:spacing w:val="-2"/>
          <w:sz w:val="64"/>
        </w:rPr>
        <w:t>度</w:t>
      </w:r>
      <w:r>
        <w:rPr>
          <w:spacing w:val="-2"/>
          <w:sz w:val="64"/>
        </w:rPr>
        <w:t>的</w:t>
      </w:r>
      <w:r>
        <w:rPr>
          <w:spacing w:val="-2"/>
          <w:sz w:val="64"/>
        </w:rPr>
        <w:t>不</w:t>
      </w:r>
      <w:r>
        <w:rPr>
          <w:spacing w:val="-2"/>
          <w:sz w:val="64"/>
        </w:rPr>
        <w:t>确</w:t>
      </w:r>
      <w:r>
        <w:rPr>
          <w:spacing w:val="-2"/>
          <w:sz w:val="64"/>
        </w:rPr>
        <w:t>定</w:t>
      </w:r>
      <w:r>
        <w:rPr>
          <w:spacing w:val="-2"/>
          <w:sz w:val="64"/>
        </w:rPr>
        <w:t>性</w:t>
      </w:r>
      <w:r>
        <w:rPr>
          <w:spacing w:val="-2"/>
          <w:sz w:val="64"/>
        </w:rPr>
        <w:t>，</w:t>
      </w:r>
      <w:r>
        <w:rPr>
          <w:spacing w:val="-2"/>
          <w:sz w:val="64"/>
        </w:rPr>
        <w:t>对</w:t>
      </w:r>
      <w:r>
        <w:rPr>
          <w:spacing w:val="-2"/>
          <w:sz w:val="64"/>
        </w:rPr>
        <w:t>这</w:t>
      </w:r>
      <w:r>
        <w:rPr>
          <w:spacing w:val="-2"/>
          <w:sz w:val="64"/>
        </w:rPr>
        <w:t>些</w:t>
      </w:r>
      <w:r>
        <w:rPr>
          <w:spacing w:val="-2"/>
          <w:sz w:val="64"/>
        </w:rPr>
        <w:t>不</w:t>
      </w:r>
      <w:r>
        <w:rPr>
          <w:spacing w:val="-2"/>
          <w:sz w:val="64"/>
        </w:rPr>
        <w:t>确</w:t>
      </w:r>
      <w:r>
        <w:rPr>
          <w:spacing w:val="-2"/>
          <w:sz w:val="64"/>
        </w:rPr>
        <w:t>定</w:t>
      </w:r>
      <w:r>
        <w:rPr>
          <w:spacing w:val="-2"/>
          <w:sz w:val="64"/>
        </w:rPr>
        <w:t>信</w:t>
      </w:r>
      <w:r>
        <w:rPr>
          <w:spacing w:val="-2"/>
          <w:sz w:val="64"/>
        </w:rPr>
        <w:t>息</w:t>
      </w:r>
      <w:r>
        <w:rPr>
          <w:spacing w:val="-2"/>
          <w:sz w:val="64"/>
        </w:rPr>
        <w:t>的融</w:t>
      </w:r>
      <w:r>
        <w:rPr>
          <w:spacing w:val="-2"/>
          <w:sz w:val="64"/>
        </w:rPr>
        <w:t>合</w:t>
      </w:r>
      <w:r>
        <w:rPr>
          <w:spacing w:val="-2"/>
          <w:sz w:val="64"/>
        </w:rPr>
        <w:t>过</w:t>
      </w:r>
      <w:r>
        <w:rPr>
          <w:spacing w:val="-2"/>
          <w:sz w:val="64"/>
        </w:rPr>
        <w:t>程</w:t>
      </w:r>
      <w:r>
        <w:rPr>
          <w:spacing w:val="-2"/>
          <w:sz w:val="64"/>
        </w:rPr>
        <w:t>实</w:t>
      </w:r>
      <w:r>
        <w:rPr>
          <w:spacing w:val="-2"/>
          <w:sz w:val="64"/>
        </w:rPr>
        <w:t>际</w:t>
      </w:r>
      <w:r>
        <w:rPr>
          <w:spacing w:val="-2"/>
          <w:sz w:val="64"/>
        </w:rPr>
        <w:t>上</w:t>
      </w:r>
      <w:r>
        <w:rPr>
          <w:spacing w:val="-2"/>
          <w:sz w:val="64"/>
        </w:rPr>
        <w:t>是</w:t>
      </w:r>
      <w:r>
        <w:rPr>
          <w:spacing w:val="-2"/>
          <w:sz w:val="64"/>
        </w:rPr>
        <w:t>一</w:t>
      </w:r>
      <w:r>
        <w:rPr>
          <w:spacing w:val="-2"/>
          <w:sz w:val="64"/>
        </w:rPr>
        <w:t>个</w:t>
      </w:r>
      <w:r>
        <w:rPr>
          <w:spacing w:val="-2"/>
          <w:sz w:val="64"/>
        </w:rPr>
        <w:t>不</w:t>
      </w:r>
      <w:r>
        <w:rPr>
          <w:spacing w:val="-2"/>
          <w:sz w:val="64"/>
        </w:rPr>
        <w:t>确</w:t>
      </w:r>
      <w:r>
        <w:rPr>
          <w:spacing w:val="-2"/>
          <w:sz w:val="64"/>
        </w:rPr>
        <w:t>定</w:t>
      </w:r>
      <w:r>
        <w:rPr>
          <w:spacing w:val="-2"/>
          <w:sz w:val="64"/>
        </w:rPr>
        <w:t>性</w:t>
      </w:r>
      <w:r>
        <w:rPr>
          <w:spacing w:val="-2"/>
          <w:sz w:val="64"/>
        </w:rPr>
        <w:t>推</w:t>
      </w:r>
      <w:r>
        <w:rPr>
          <w:spacing w:val="-2"/>
          <w:sz w:val="64"/>
        </w:rPr>
        <w:t>理</w:t>
      </w:r>
      <w:r>
        <w:rPr>
          <w:spacing w:val="-2"/>
          <w:sz w:val="64"/>
        </w:rPr>
        <w:t>过</w:t>
      </w:r>
      <w:r>
        <w:rPr>
          <w:spacing w:val="-2"/>
          <w:sz w:val="64"/>
        </w:rPr>
        <w:t>程。</w:t>
      </w:r>
    </w:p>
    <w:p>
      <w:pPr>
        <w:pStyle w:val="ListParagraph"/>
        <w:numPr>
          <w:ilvl w:val="1"/>
          <w:numId w:val="1"/>
        </w:numPr>
        <w:tabs>
          <w:tab w:pos="1304" w:val="left" w:leader="none"/>
        </w:tabs>
        <w:spacing w:line="211" w:lineRule="auto" w:before="238" w:after="0"/>
        <w:ind w:left="1304" w:right="1379" w:hanging="540"/>
        <w:jc w:val="both"/>
        <w:rPr>
          <w:rFonts w:ascii="Arial" w:hAnsi="Arial" w:eastAsia="Arial"/>
          <w:sz w:val="64"/>
        </w:rPr>
      </w:pPr>
      <w:r>
        <w:rPr>
          <w:spacing w:val="-2"/>
          <w:sz w:val="64"/>
        </w:rPr>
        <w:t>可</w:t>
      </w:r>
      <w:r>
        <w:rPr>
          <w:spacing w:val="-2"/>
          <w:sz w:val="64"/>
        </w:rPr>
        <w:t>以</w:t>
      </w:r>
      <w:r>
        <w:rPr>
          <w:spacing w:val="-2"/>
          <w:sz w:val="64"/>
        </w:rPr>
        <w:t>采</w:t>
      </w:r>
      <w:r>
        <w:rPr>
          <w:spacing w:val="-2"/>
          <w:sz w:val="64"/>
        </w:rPr>
        <w:t>用</w:t>
      </w:r>
      <w:r>
        <w:rPr>
          <w:spacing w:val="-2"/>
          <w:sz w:val="64"/>
        </w:rPr>
        <w:t>神</w:t>
      </w:r>
      <w:r>
        <w:rPr>
          <w:spacing w:val="-2"/>
          <w:sz w:val="64"/>
        </w:rPr>
        <w:t>经</w:t>
      </w:r>
      <w:r>
        <w:rPr>
          <w:spacing w:val="-2"/>
          <w:sz w:val="64"/>
        </w:rPr>
        <w:t>网</w:t>
      </w:r>
      <w:r>
        <w:rPr>
          <w:spacing w:val="-2"/>
          <w:sz w:val="64"/>
        </w:rPr>
        <w:t>络</w:t>
      </w:r>
      <w:r>
        <w:rPr>
          <w:spacing w:val="-2"/>
          <w:sz w:val="64"/>
        </w:rPr>
        <w:t>特</w:t>
      </w:r>
      <w:r>
        <w:rPr>
          <w:spacing w:val="-2"/>
          <w:sz w:val="64"/>
        </w:rPr>
        <w:t>定</w:t>
      </w:r>
      <w:r>
        <w:rPr>
          <w:spacing w:val="-2"/>
          <w:sz w:val="64"/>
        </w:rPr>
        <w:t>的</w:t>
      </w:r>
      <w:r>
        <w:rPr>
          <w:spacing w:val="-2"/>
          <w:sz w:val="64"/>
        </w:rPr>
        <w:t>学</w:t>
      </w:r>
      <w:r>
        <w:rPr>
          <w:spacing w:val="-2"/>
          <w:sz w:val="64"/>
        </w:rPr>
        <w:t>习</w:t>
      </w:r>
      <w:r>
        <w:rPr>
          <w:spacing w:val="-2"/>
          <w:sz w:val="64"/>
        </w:rPr>
        <w:t>算</w:t>
      </w:r>
      <w:r>
        <w:rPr>
          <w:spacing w:val="-2"/>
          <w:sz w:val="64"/>
        </w:rPr>
        <w:t>法</w:t>
      </w:r>
      <w:r>
        <w:rPr>
          <w:spacing w:val="-2"/>
          <w:sz w:val="64"/>
        </w:rPr>
        <w:t>来获</w:t>
      </w:r>
      <w:r>
        <w:rPr>
          <w:spacing w:val="-2"/>
          <w:sz w:val="64"/>
        </w:rPr>
        <w:t>取</w:t>
      </w:r>
      <w:r>
        <w:rPr>
          <w:spacing w:val="-2"/>
          <w:sz w:val="64"/>
        </w:rPr>
        <w:t>知</w:t>
      </w:r>
      <w:r>
        <w:rPr>
          <w:spacing w:val="-2"/>
          <w:sz w:val="64"/>
        </w:rPr>
        <w:t>识</w:t>
      </w:r>
      <w:r>
        <w:rPr>
          <w:spacing w:val="-2"/>
          <w:sz w:val="64"/>
        </w:rPr>
        <w:t>，</w:t>
      </w:r>
      <w:r>
        <w:rPr>
          <w:spacing w:val="-2"/>
          <w:sz w:val="64"/>
        </w:rPr>
        <w:t>得</w:t>
      </w:r>
      <w:r>
        <w:rPr>
          <w:spacing w:val="-2"/>
          <w:sz w:val="64"/>
        </w:rPr>
        <w:t>到</w:t>
      </w:r>
      <w:r>
        <w:rPr>
          <w:spacing w:val="-2"/>
          <w:sz w:val="64"/>
        </w:rPr>
        <w:t>不</w:t>
      </w:r>
      <w:r>
        <w:rPr>
          <w:spacing w:val="-2"/>
          <w:sz w:val="64"/>
        </w:rPr>
        <w:t>确</w:t>
      </w:r>
      <w:r>
        <w:rPr>
          <w:spacing w:val="-2"/>
          <w:sz w:val="64"/>
        </w:rPr>
        <w:t>定</w:t>
      </w:r>
      <w:r>
        <w:rPr>
          <w:spacing w:val="-2"/>
          <w:sz w:val="64"/>
        </w:rPr>
        <w:t>性</w:t>
      </w:r>
      <w:r>
        <w:rPr>
          <w:spacing w:val="-2"/>
          <w:sz w:val="64"/>
        </w:rPr>
        <w:t>推</w:t>
      </w:r>
      <w:r>
        <w:rPr>
          <w:spacing w:val="-2"/>
          <w:sz w:val="64"/>
        </w:rPr>
        <w:t>理</w:t>
      </w:r>
      <w:r>
        <w:rPr>
          <w:spacing w:val="-2"/>
          <w:sz w:val="64"/>
        </w:rPr>
        <w:t>机</w:t>
      </w:r>
      <w:r>
        <w:rPr>
          <w:spacing w:val="-2"/>
          <w:sz w:val="64"/>
        </w:rPr>
        <w:t>制</w:t>
      </w:r>
      <w:r>
        <w:rPr>
          <w:spacing w:val="-2"/>
          <w:sz w:val="64"/>
        </w:rPr>
        <w:t>。</w:t>
      </w:r>
    </w:p>
    <w:p>
      <w:pPr>
        <w:spacing w:after="0" w:line="211" w:lineRule="auto"/>
        <w:jc w:val="both"/>
        <w:rPr>
          <w:rFonts w:ascii="Arial" w:hAnsi="Arial" w:eastAsia="Arial"/>
          <w:sz w:val="64"/>
        </w:rPr>
        <w:sectPr>
          <w:headerReference w:type="default" r:id="rId425"/>
          <w:footerReference w:type="default" r:id="rId426"/>
          <w:pgSz w:w="14400" w:h="10800" w:orient="landscape"/>
          <w:pgMar w:header="890" w:footer="1100" w:top="176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0" w:lineRule="auto" w:before="91" w:after="0"/>
        <w:ind w:left="1304" w:right="741" w:hanging="540"/>
        <w:jc w:val="left"/>
        <w:rPr>
          <w:rFonts w:ascii="Arial" w:hAnsi="Arial" w:eastAsia="Arial"/>
          <w:sz w:val="64"/>
        </w:rPr>
      </w:pPr>
      <w:bookmarkStart w:name="幻灯片编号 36" w:id="237"/>
      <w:bookmarkEnd w:id="237"/>
      <w:r>
        <w:rPr/>
      </w:r>
      <w:bookmarkStart w:name="幻灯片编号 36" w:id="238"/>
      <w:bookmarkEnd w:id="238"/>
      <w:r>
        <w:rPr>
          <w:spacing w:val="-2"/>
          <w:sz w:val="64"/>
        </w:rPr>
        <w:t>可</w:t>
      </w:r>
      <w:r>
        <w:rPr>
          <w:spacing w:val="-2"/>
          <w:sz w:val="64"/>
        </w:rPr>
        <w:t>见</w:t>
      </w:r>
      <w:r>
        <w:rPr>
          <w:spacing w:val="-2"/>
          <w:sz w:val="64"/>
        </w:rPr>
        <w:t>，</w:t>
      </w:r>
      <w:r>
        <w:rPr>
          <w:spacing w:val="-2"/>
          <w:sz w:val="64"/>
        </w:rPr>
        <w:t>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是</w:t>
      </w:r>
      <w:r>
        <w:rPr>
          <w:spacing w:val="-2"/>
          <w:sz w:val="64"/>
        </w:rPr>
        <w:t>许</w:t>
      </w:r>
      <w:r>
        <w:rPr>
          <w:spacing w:val="-2"/>
          <w:sz w:val="64"/>
        </w:rPr>
        <w:t>多</w:t>
      </w:r>
      <w:r>
        <w:rPr>
          <w:spacing w:val="-2"/>
          <w:sz w:val="64"/>
        </w:rPr>
        <w:t>传</w:t>
      </w:r>
      <w:r>
        <w:rPr>
          <w:spacing w:val="-2"/>
          <w:sz w:val="64"/>
        </w:rPr>
        <w:t>统</w:t>
      </w:r>
      <w:r>
        <w:rPr>
          <w:spacing w:val="-2"/>
          <w:sz w:val="64"/>
        </w:rPr>
        <w:t>学</w:t>
      </w:r>
      <w:r>
        <w:rPr>
          <w:spacing w:val="-2"/>
          <w:sz w:val="64"/>
        </w:rPr>
        <w:t>科</w:t>
      </w:r>
      <w:r>
        <w:rPr>
          <w:spacing w:val="-2"/>
          <w:sz w:val="64"/>
        </w:rPr>
        <w:t>和</w:t>
      </w:r>
      <w:r>
        <w:rPr>
          <w:spacing w:val="-2"/>
          <w:sz w:val="64"/>
        </w:rPr>
        <w:t>新</w:t>
      </w:r>
      <w:r>
        <w:rPr>
          <w:spacing w:val="-2"/>
          <w:sz w:val="64"/>
        </w:rPr>
        <w:t> </w:t>
      </w:r>
      <w:r>
        <w:rPr>
          <w:spacing w:val="-2"/>
          <w:sz w:val="64"/>
        </w:rPr>
        <w:t>学</w:t>
      </w:r>
      <w:r>
        <w:rPr>
          <w:spacing w:val="-2"/>
          <w:sz w:val="64"/>
        </w:rPr>
        <w:t>科</w:t>
      </w:r>
      <w:r>
        <w:rPr>
          <w:spacing w:val="-2"/>
          <w:sz w:val="64"/>
        </w:rPr>
        <w:t>在</w:t>
      </w:r>
      <w:r>
        <w:rPr>
          <w:spacing w:val="-2"/>
          <w:sz w:val="64"/>
        </w:rPr>
        <w:t>信</w:t>
      </w:r>
      <w:r>
        <w:rPr>
          <w:spacing w:val="-2"/>
          <w:sz w:val="64"/>
        </w:rPr>
        <w:t>息</w:t>
      </w:r>
      <w:r>
        <w:rPr>
          <w:spacing w:val="-2"/>
          <w:sz w:val="64"/>
        </w:rPr>
        <w:t>处</w:t>
      </w:r>
      <w:r>
        <w:rPr>
          <w:spacing w:val="-2"/>
          <w:sz w:val="64"/>
        </w:rPr>
        <w:t>理</w:t>
      </w:r>
      <w:r>
        <w:rPr>
          <w:spacing w:val="-2"/>
          <w:sz w:val="64"/>
        </w:rPr>
        <w:t>领</w:t>
      </w:r>
      <w:r>
        <w:rPr>
          <w:spacing w:val="-2"/>
          <w:sz w:val="64"/>
        </w:rPr>
        <w:t>域</w:t>
      </w:r>
      <w:r>
        <w:rPr>
          <w:spacing w:val="-2"/>
          <w:sz w:val="64"/>
        </w:rPr>
        <w:t>的</w:t>
      </w:r>
      <w:r>
        <w:rPr>
          <w:spacing w:val="-2"/>
          <w:sz w:val="64"/>
        </w:rPr>
        <w:t>集</w:t>
      </w:r>
      <w:r>
        <w:rPr>
          <w:spacing w:val="-2"/>
          <w:sz w:val="64"/>
        </w:rPr>
        <w:t>成</w:t>
      </w:r>
      <w:r>
        <w:rPr>
          <w:spacing w:val="-2"/>
          <w:sz w:val="64"/>
        </w:rPr>
        <w:t>与</w:t>
      </w:r>
      <w:r>
        <w:rPr>
          <w:spacing w:val="-2"/>
          <w:sz w:val="64"/>
        </w:rPr>
        <w:t>应</w:t>
      </w:r>
      <w:r>
        <w:rPr>
          <w:spacing w:val="-2"/>
          <w:sz w:val="64"/>
        </w:rPr>
        <w:t>用</w:t>
      </w:r>
      <w:r>
        <w:rPr>
          <w:spacing w:val="-2"/>
          <w:sz w:val="64"/>
        </w:rPr>
        <w:t>，</w:t>
      </w:r>
      <w:r>
        <w:rPr>
          <w:spacing w:val="-2"/>
          <w:sz w:val="64"/>
        </w:rPr>
        <w:t>包</w:t>
      </w:r>
      <w:r>
        <w:rPr>
          <w:spacing w:val="-2"/>
          <w:sz w:val="64"/>
        </w:rPr>
        <w:t>括</w:t>
      </w:r>
      <w:r>
        <w:rPr>
          <w:spacing w:val="-2"/>
          <w:sz w:val="64"/>
        </w:rPr>
        <w:t> </w:t>
      </w:r>
      <w:r>
        <w:rPr>
          <w:spacing w:val="-2"/>
          <w:sz w:val="64"/>
        </w:rPr>
        <w:t>通</w:t>
      </w:r>
      <w:r>
        <w:rPr>
          <w:spacing w:val="-2"/>
          <w:sz w:val="64"/>
        </w:rPr>
        <w:t>信</w:t>
      </w:r>
      <w:r>
        <w:rPr>
          <w:spacing w:val="-2"/>
          <w:sz w:val="64"/>
        </w:rPr>
        <w:t>、</w:t>
      </w:r>
      <w:r>
        <w:rPr>
          <w:spacing w:val="-2"/>
          <w:sz w:val="64"/>
        </w:rPr>
        <w:t>模</w:t>
      </w:r>
      <w:r>
        <w:rPr>
          <w:spacing w:val="-2"/>
          <w:sz w:val="64"/>
        </w:rPr>
        <w:t>式</w:t>
      </w:r>
      <w:r>
        <w:rPr>
          <w:spacing w:val="-2"/>
          <w:sz w:val="64"/>
        </w:rPr>
        <w:t>识</w:t>
      </w:r>
      <w:r>
        <w:rPr>
          <w:spacing w:val="-2"/>
          <w:sz w:val="64"/>
        </w:rPr>
        <w:t>别</w:t>
      </w:r>
      <w:r>
        <w:rPr>
          <w:spacing w:val="-2"/>
          <w:sz w:val="64"/>
        </w:rPr>
        <w:t>、</w:t>
      </w:r>
      <w:r>
        <w:rPr>
          <w:spacing w:val="-2"/>
          <w:sz w:val="64"/>
        </w:rPr>
        <w:t>决</w:t>
      </w:r>
      <w:r>
        <w:rPr>
          <w:spacing w:val="-2"/>
          <w:sz w:val="64"/>
        </w:rPr>
        <w:t>策</w:t>
      </w:r>
      <w:r>
        <w:rPr>
          <w:spacing w:val="-2"/>
          <w:sz w:val="64"/>
        </w:rPr>
        <w:t>论</w:t>
      </w:r>
      <w:r>
        <w:rPr>
          <w:spacing w:val="-2"/>
          <w:sz w:val="64"/>
        </w:rPr>
        <w:t>、</w:t>
      </w:r>
      <w:r>
        <w:rPr>
          <w:spacing w:val="-2"/>
          <w:sz w:val="64"/>
        </w:rPr>
        <w:t>不</w:t>
      </w:r>
      <w:r>
        <w:rPr>
          <w:spacing w:val="-2"/>
          <w:sz w:val="64"/>
        </w:rPr>
        <w:t>确</w:t>
      </w:r>
      <w:r>
        <w:rPr>
          <w:spacing w:val="-2"/>
          <w:sz w:val="64"/>
        </w:rPr>
        <w:t>定</w:t>
      </w:r>
      <w:r>
        <w:rPr>
          <w:spacing w:val="-2"/>
          <w:sz w:val="64"/>
        </w:rPr>
        <w:t>性</w:t>
      </w:r>
      <w:r>
        <w:rPr>
          <w:spacing w:val="-2"/>
          <w:sz w:val="64"/>
        </w:rPr>
        <w:t>理</w:t>
      </w:r>
      <w:r>
        <w:rPr>
          <w:spacing w:val="-2"/>
          <w:sz w:val="64"/>
        </w:rPr>
        <w:t>论</w:t>
      </w:r>
      <w:r>
        <w:rPr>
          <w:spacing w:val="-2"/>
          <w:sz w:val="64"/>
        </w:rPr>
        <w:t>、</w:t>
      </w:r>
      <w:r>
        <w:rPr>
          <w:spacing w:val="-2"/>
          <w:sz w:val="64"/>
        </w:rPr>
        <w:t>信</w:t>
      </w:r>
      <w:r>
        <w:rPr>
          <w:spacing w:val="-2"/>
          <w:sz w:val="64"/>
        </w:rPr>
        <w:t>号</w:t>
      </w:r>
      <w:r>
        <w:rPr>
          <w:spacing w:val="-2"/>
          <w:sz w:val="64"/>
        </w:rPr>
        <w:t>处</w:t>
      </w:r>
      <w:r>
        <w:rPr>
          <w:spacing w:val="-2"/>
          <w:sz w:val="64"/>
        </w:rPr>
        <w:t>理</w:t>
      </w:r>
      <w:r>
        <w:rPr>
          <w:spacing w:val="-2"/>
          <w:sz w:val="64"/>
        </w:rPr>
        <w:t>、</w:t>
      </w:r>
      <w:r>
        <w:rPr>
          <w:spacing w:val="-2"/>
          <w:sz w:val="64"/>
        </w:rPr>
        <w:t>估</w:t>
      </w:r>
      <w:r>
        <w:rPr>
          <w:spacing w:val="-2"/>
          <w:sz w:val="64"/>
        </w:rPr>
        <w:t>计</w:t>
      </w:r>
      <w:r>
        <w:rPr>
          <w:spacing w:val="-2"/>
          <w:sz w:val="64"/>
        </w:rPr>
        <w:t>理</w:t>
      </w:r>
      <w:r>
        <w:rPr>
          <w:spacing w:val="-2"/>
          <w:sz w:val="64"/>
        </w:rPr>
        <w:t>论</w:t>
      </w:r>
      <w:r>
        <w:rPr>
          <w:spacing w:val="-2"/>
          <w:sz w:val="64"/>
        </w:rPr>
        <w:t>、</w:t>
      </w:r>
      <w:r>
        <w:rPr>
          <w:spacing w:val="-2"/>
          <w:sz w:val="64"/>
        </w:rPr>
        <w:t>最</w:t>
      </w:r>
      <w:r>
        <w:rPr>
          <w:spacing w:val="-2"/>
          <w:sz w:val="64"/>
        </w:rPr>
        <w:t>优</w:t>
      </w:r>
      <w:r>
        <w:rPr>
          <w:spacing w:val="-2"/>
          <w:sz w:val="64"/>
        </w:rPr>
        <w:t>化</w:t>
      </w:r>
      <w:r>
        <w:rPr>
          <w:spacing w:val="-2"/>
          <w:sz w:val="64"/>
        </w:rPr>
        <w:t>技</w:t>
      </w:r>
      <w:r>
        <w:rPr>
          <w:spacing w:val="-2"/>
          <w:sz w:val="64"/>
        </w:rPr>
        <w:t>术</w:t>
      </w:r>
      <w:r>
        <w:rPr>
          <w:spacing w:val="-2"/>
          <w:sz w:val="64"/>
        </w:rPr>
        <w:t>、</w:t>
      </w:r>
      <w:r>
        <w:rPr>
          <w:spacing w:val="-2"/>
          <w:sz w:val="64"/>
        </w:rPr>
        <w:t>计</w:t>
      </w:r>
      <w:r>
        <w:rPr>
          <w:spacing w:val="-2"/>
          <w:sz w:val="64"/>
        </w:rPr>
        <w:t>算</w:t>
      </w:r>
      <w:r>
        <w:rPr>
          <w:spacing w:val="-2"/>
          <w:sz w:val="64"/>
        </w:rPr>
        <w:t> </w:t>
      </w:r>
      <w:r>
        <w:rPr>
          <w:spacing w:val="-2"/>
          <w:sz w:val="64"/>
        </w:rPr>
        <w:t>机</w:t>
      </w:r>
      <w:r>
        <w:rPr>
          <w:spacing w:val="-2"/>
          <w:sz w:val="64"/>
        </w:rPr>
        <w:t>科</w:t>
      </w:r>
      <w:r>
        <w:rPr>
          <w:spacing w:val="-2"/>
          <w:sz w:val="64"/>
        </w:rPr>
        <w:t>学</w:t>
      </w:r>
      <w:r>
        <w:rPr>
          <w:spacing w:val="-2"/>
          <w:sz w:val="64"/>
        </w:rPr>
        <w:t>、</w:t>
      </w:r>
      <w:r>
        <w:rPr>
          <w:spacing w:val="-2"/>
          <w:sz w:val="64"/>
        </w:rPr>
        <w:t>人</w:t>
      </w:r>
      <w:r>
        <w:rPr>
          <w:spacing w:val="-2"/>
          <w:sz w:val="64"/>
        </w:rPr>
        <w:t>工</w:t>
      </w:r>
      <w:r>
        <w:rPr>
          <w:spacing w:val="-2"/>
          <w:sz w:val="64"/>
        </w:rPr>
        <w:t>智</w:t>
      </w:r>
      <w:r>
        <w:rPr>
          <w:spacing w:val="-2"/>
          <w:sz w:val="64"/>
        </w:rPr>
        <w:t>能</w:t>
      </w:r>
      <w:r>
        <w:rPr>
          <w:spacing w:val="-2"/>
          <w:sz w:val="64"/>
        </w:rPr>
        <w:t>和</w:t>
      </w:r>
      <w:r>
        <w:rPr>
          <w:spacing w:val="-2"/>
          <w:sz w:val="64"/>
        </w:rPr>
        <w:t>神</w:t>
      </w:r>
      <w:r>
        <w:rPr>
          <w:spacing w:val="-2"/>
          <w:sz w:val="64"/>
        </w:rPr>
        <w:t>经</w:t>
      </w:r>
      <w:r>
        <w:rPr>
          <w:spacing w:val="-2"/>
          <w:sz w:val="64"/>
        </w:rPr>
        <w:t>网</w:t>
      </w:r>
      <w:r>
        <w:rPr>
          <w:spacing w:val="-2"/>
          <w:sz w:val="64"/>
        </w:rPr>
        <w:t>络</w:t>
      </w:r>
      <w:r>
        <w:rPr>
          <w:spacing w:val="-2"/>
          <w:sz w:val="64"/>
        </w:rPr>
        <w:t>等</w:t>
      </w:r>
      <w:r>
        <w:rPr>
          <w:spacing w:val="-2"/>
          <w:sz w:val="64"/>
        </w:rPr>
        <w:t>。</w:t>
      </w:r>
    </w:p>
    <w:p>
      <w:pPr>
        <w:spacing w:after="0" w:line="220" w:lineRule="auto"/>
        <w:jc w:val="left"/>
        <w:rPr>
          <w:rFonts w:ascii="Arial" w:hAnsi="Arial" w:eastAsia="Arial"/>
          <w:sz w:val="64"/>
        </w:rPr>
        <w:sectPr>
          <w:headerReference w:type="default" r:id="rId427"/>
          <w:footerReference w:type="default" r:id="rId428"/>
          <w:pgSz w:w="14400" w:h="10800" w:orient="landscape"/>
          <w:pgMar w:header="0" w:footer="1100" w:top="1000" w:bottom="1280" w:left="100" w:right="100"/>
        </w:sectPr>
      </w:pPr>
    </w:p>
    <w:p>
      <w:pPr>
        <w:pStyle w:val="Heading3"/>
        <w:numPr>
          <w:ilvl w:val="1"/>
          <w:numId w:val="13"/>
        </w:numPr>
        <w:tabs>
          <w:tab w:pos="2820" w:val="left" w:leader="none"/>
        </w:tabs>
        <w:spacing w:line="1093" w:lineRule="exact" w:before="0" w:after="0"/>
        <w:ind w:left="2819" w:right="0" w:hanging="2820"/>
        <w:jc w:val="left"/>
      </w:pPr>
      <w:bookmarkStart w:name="3.2信息融合技术的发展状况" w:id="239"/>
      <w:bookmarkEnd w:id="239"/>
      <w:r>
        <w:rPr/>
      </w:r>
      <w:bookmarkStart w:name="3.2信息融合技术的发展状况" w:id="240"/>
      <w:bookmarkEnd w:id="240"/>
      <w:r>
        <w:rPr>
          <w:w w:val="95"/>
        </w:rPr>
        <w:t>信</w:t>
      </w:r>
      <w:r>
        <w:rPr>
          <w:w w:val="95"/>
        </w:rPr>
        <w:t>息</w:t>
      </w:r>
      <w:r>
        <w:rPr>
          <w:w w:val="95"/>
        </w:rPr>
        <w:t>融</w:t>
      </w:r>
      <w:r>
        <w:rPr>
          <w:w w:val="95"/>
        </w:rPr>
        <w:t>合</w:t>
      </w:r>
      <w:r>
        <w:rPr>
          <w:w w:val="95"/>
        </w:rPr>
        <w:t>技</w:t>
      </w:r>
      <w:r>
        <w:rPr>
          <w:w w:val="95"/>
        </w:rPr>
        <w:t>术</w:t>
      </w:r>
      <w:r>
        <w:rPr>
          <w:w w:val="95"/>
        </w:rPr>
        <w:t>的</w:t>
      </w:r>
      <w:r>
        <w:rPr>
          <w:w w:val="95"/>
        </w:rPr>
        <w:t>发</w:t>
      </w:r>
      <w:r>
        <w:rPr>
          <w:w w:val="95"/>
        </w:rPr>
        <w:t>展</w:t>
      </w:r>
      <w:r>
        <w:rPr>
          <w:w w:val="95"/>
        </w:rPr>
        <w:t>状</w:t>
      </w:r>
      <w:r>
        <w:rPr>
          <w:spacing w:val="-10"/>
          <w:w w:val="95"/>
        </w:rPr>
        <w:t>况</w:t>
      </w:r>
    </w:p>
    <w:p>
      <w:pPr>
        <w:pStyle w:val="ListParagraph"/>
        <w:numPr>
          <w:ilvl w:val="1"/>
          <w:numId w:val="1"/>
        </w:numPr>
        <w:tabs>
          <w:tab w:pos="1304" w:val="left" w:leader="none"/>
        </w:tabs>
        <w:spacing w:line="201" w:lineRule="auto" w:before="696" w:after="0"/>
        <w:ind w:left="1304" w:right="860" w:hanging="540"/>
        <w:jc w:val="both"/>
        <w:rPr>
          <w:rFonts w:ascii="Arial" w:hAnsi="Arial" w:eastAsia="Arial"/>
          <w:sz w:val="60"/>
        </w:rPr>
      </w:pPr>
      <w:r>
        <w:rPr>
          <w:spacing w:val="-2"/>
          <w:sz w:val="60"/>
        </w:rPr>
        <w:t>信息融合技术自</w:t>
      </w:r>
      <w:r>
        <w:rPr>
          <w:rFonts w:ascii="Calibri" w:hAnsi="Calibri" w:eastAsia="Calibri"/>
          <w:spacing w:val="-2"/>
          <w:sz w:val="60"/>
        </w:rPr>
        <w:t>1973</w:t>
      </w:r>
      <w:r>
        <w:rPr>
          <w:spacing w:val="-2"/>
          <w:sz w:val="60"/>
        </w:rPr>
        <w:t>年初次提出以后，经历了</w:t>
      </w:r>
      <w:r>
        <w:rPr>
          <w:spacing w:val="-2"/>
          <w:sz w:val="60"/>
        </w:rPr>
        <w:t> </w:t>
      </w:r>
      <w:r>
        <w:rPr>
          <w:rFonts w:ascii="Calibri" w:hAnsi="Calibri" w:eastAsia="Calibri"/>
          <w:spacing w:val="-2"/>
          <w:sz w:val="60"/>
        </w:rPr>
        <w:t>20</w:t>
      </w:r>
      <w:r>
        <w:rPr>
          <w:spacing w:val="-2"/>
          <w:sz w:val="60"/>
        </w:rPr>
        <w:t>世纪</w:t>
      </w:r>
      <w:r>
        <w:rPr>
          <w:rFonts w:ascii="Calibri" w:hAnsi="Calibri" w:eastAsia="Calibri"/>
          <w:spacing w:val="-2"/>
          <w:sz w:val="60"/>
        </w:rPr>
        <w:t>80</w:t>
      </w:r>
      <w:r>
        <w:rPr>
          <w:spacing w:val="-2"/>
          <w:sz w:val="60"/>
        </w:rPr>
        <w:t>年代初、</w:t>
      </w:r>
      <w:r>
        <w:rPr>
          <w:rFonts w:ascii="Calibri" w:hAnsi="Calibri" w:eastAsia="Calibri"/>
          <w:spacing w:val="-2"/>
          <w:sz w:val="60"/>
        </w:rPr>
        <w:t>90</w:t>
      </w:r>
      <w:r>
        <w:rPr>
          <w:spacing w:val="-2"/>
          <w:sz w:val="60"/>
        </w:rPr>
        <w:t>年代初和</w:t>
      </w:r>
      <w:r>
        <w:rPr>
          <w:rFonts w:ascii="Calibri" w:hAnsi="Calibri" w:eastAsia="Calibri"/>
          <w:spacing w:val="-2"/>
          <w:sz w:val="60"/>
        </w:rPr>
        <w:t>90</w:t>
      </w:r>
      <w:r>
        <w:rPr>
          <w:spacing w:val="-2"/>
          <w:sz w:val="60"/>
        </w:rPr>
        <w:t>年代末三次研</w:t>
      </w:r>
      <w:r>
        <w:rPr>
          <w:spacing w:val="-2"/>
          <w:sz w:val="60"/>
        </w:rPr>
        <w:t>究热潮，最近一次热潮至今还在延续。</w:t>
      </w:r>
    </w:p>
    <w:p>
      <w:pPr>
        <w:pStyle w:val="ListParagraph"/>
        <w:numPr>
          <w:ilvl w:val="1"/>
          <w:numId w:val="1"/>
        </w:numPr>
        <w:tabs>
          <w:tab w:pos="1304" w:val="left" w:leader="none"/>
        </w:tabs>
        <w:spacing w:line="201" w:lineRule="auto" w:before="151" w:after="0"/>
        <w:ind w:left="1304" w:right="284" w:hanging="540"/>
        <w:jc w:val="left"/>
        <w:rPr>
          <w:rFonts w:ascii="Arial" w:hAnsi="Arial" w:eastAsia="Arial"/>
          <w:sz w:val="60"/>
        </w:rPr>
      </w:pPr>
      <w:r>
        <w:rPr>
          <w:spacing w:val="-2"/>
          <w:sz w:val="60"/>
        </w:rPr>
        <w:t>在这</w:t>
      </w:r>
      <w:r>
        <w:rPr>
          <w:rFonts w:ascii="Calibri" w:hAnsi="Calibri" w:eastAsia="Calibri"/>
          <w:spacing w:val="-2"/>
          <w:sz w:val="60"/>
        </w:rPr>
        <w:t>30</w:t>
      </w:r>
      <w:r>
        <w:rPr>
          <w:spacing w:val="-2"/>
          <w:sz w:val="60"/>
        </w:rPr>
        <w:t>多年中，信息融合技术不断发展和完善，</w:t>
      </w:r>
      <w:r>
        <w:rPr>
          <w:spacing w:val="-2"/>
          <w:sz w:val="60"/>
        </w:rPr>
        <w:t>越来越成为信息处理领域的有力工具，许多国</w:t>
      </w:r>
      <w:r>
        <w:rPr>
          <w:spacing w:val="-2"/>
          <w:sz w:val="60"/>
        </w:rPr>
        <w:t> </w:t>
      </w:r>
      <w:r>
        <w:rPr>
          <w:spacing w:val="-2"/>
          <w:sz w:val="60"/>
        </w:rPr>
        <w:t>家纷纷将其列入科研基金资助的重点项目。</w:t>
      </w:r>
    </w:p>
    <w:p>
      <w:pPr>
        <w:pStyle w:val="ListParagraph"/>
        <w:numPr>
          <w:ilvl w:val="1"/>
          <w:numId w:val="1"/>
        </w:numPr>
        <w:tabs>
          <w:tab w:pos="1304" w:val="left" w:leader="none"/>
        </w:tabs>
        <w:spacing w:line="196" w:lineRule="auto" w:before="208" w:after="0"/>
        <w:ind w:left="1304" w:right="895" w:hanging="540"/>
        <w:jc w:val="both"/>
        <w:rPr>
          <w:rFonts w:ascii="Arial" w:hAnsi="Arial" w:eastAsia="Arial"/>
          <w:sz w:val="60"/>
        </w:rPr>
      </w:pPr>
      <w:r>
        <w:rPr>
          <w:spacing w:val="-2"/>
          <w:sz w:val="60"/>
        </w:rPr>
        <w:t>各个领域的研究者们都对其应用展开了研究，</w:t>
      </w:r>
      <w:r>
        <w:rPr>
          <w:spacing w:val="-2"/>
          <w:sz w:val="60"/>
        </w:rPr>
        <w:t>取得了一大批研究成果，并总结出了行之有效</w:t>
      </w:r>
      <w:r>
        <w:rPr>
          <w:spacing w:val="-2"/>
          <w:sz w:val="60"/>
        </w:rPr>
        <w:t>的工程实现方法，同时也认识到信息融合是一</w:t>
      </w:r>
      <w:r>
        <w:rPr>
          <w:spacing w:val="-2"/>
          <w:sz w:val="60"/>
        </w:rPr>
        <w:t>门综合性和实践性都很强的技术。</w:t>
      </w:r>
    </w:p>
    <w:p>
      <w:pPr>
        <w:spacing w:after="0" w:line="196" w:lineRule="auto"/>
        <w:jc w:val="both"/>
        <w:rPr>
          <w:rFonts w:ascii="Arial" w:hAnsi="Arial" w:eastAsia="Arial"/>
          <w:sz w:val="60"/>
        </w:rPr>
        <w:sectPr>
          <w:headerReference w:type="default" r:id="rId429"/>
          <w:footerReference w:type="default" r:id="rId430"/>
          <w:pgSz w:w="14400" w:h="10800" w:orient="landscape"/>
          <w:pgMar w:header="0" w:footer="0" w:top="8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1"/>
        </w:numPr>
        <w:tabs>
          <w:tab w:pos="1304" w:val="left" w:leader="none"/>
        </w:tabs>
        <w:spacing w:line="175" w:lineRule="auto" w:before="348" w:after="0"/>
        <w:ind w:left="1303" w:right="895" w:hanging="540"/>
        <w:jc w:val="left"/>
        <w:rPr>
          <w:rFonts w:ascii="Arial" w:hAnsi="Arial" w:eastAsia="Arial"/>
          <w:sz w:val="60"/>
        </w:rPr>
      </w:pPr>
      <w:bookmarkStart w:name="幻灯片编号 38" w:id="241"/>
      <w:bookmarkEnd w:id="241"/>
      <w:r>
        <w:rPr/>
      </w:r>
      <w:bookmarkStart w:name="幻灯片编号 38" w:id="242"/>
      <w:bookmarkEnd w:id="242"/>
      <w:r>
        <w:rPr>
          <w:spacing w:val="-2"/>
          <w:sz w:val="60"/>
        </w:rPr>
        <w:t>由于信息融合的早期研究大多着重于增强计算</w:t>
      </w:r>
      <w:r>
        <w:rPr>
          <w:spacing w:val="-2"/>
          <w:sz w:val="60"/>
        </w:rPr>
        <w:t>机信息处理能力和有效组合数据</w:t>
      </w:r>
      <w:r>
        <w:rPr>
          <w:rFonts w:ascii="Calibri" w:hAnsi="Calibri" w:eastAsia="Calibri"/>
          <w:spacing w:val="-2"/>
          <w:sz w:val="60"/>
        </w:rPr>
        <w:t>(</w:t>
      </w:r>
      <w:r>
        <w:rPr>
          <w:spacing w:val="-2"/>
          <w:sz w:val="60"/>
        </w:rPr>
        <w:t>信息</w:t>
      </w:r>
      <w:r>
        <w:rPr>
          <w:rFonts w:ascii="Calibri" w:hAnsi="Calibri" w:eastAsia="Calibri"/>
          <w:spacing w:val="-2"/>
          <w:sz w:val="60"/>
        </w:rPr>
        <w:t>)</w:t>
      </w:r>
      <w:r>
        <w:rPr>
          <w:spacing w:val="-2"/>
          <w:sz w:val="60"/>
        </w:rPr>
        <w:t>的具体</w:t>
      </w:r>
      <w:r>
        <w:rPr>
          <w:spacing w:val="-2"/>
          <w:sz w:val="60"/>
        </w:rPr>
        <w:t>方法，主要基于军事应用背景，所以在很长时</w:t>
      </w:r>
      <w:r>
        <w:rPr>
          <w:spacing w:val="-2"/>
          <w:sz w:val="60"/>
        </w:rPr>
        <w:t>间内一直处于封闭状态。</w:t>
      </w:r>
    </w:p>
    <w:p>
      <w:pPr>
        <w:pStyle w:val="ListParagraph"/>
        <w:numPr>
          <w:ilvl w:val="1"/>
          <w:numId w:val="1"/>
        </w:numPr>
        <w:tabs>
          <w:tab w:pos="1304" w:val="left" w:leader="none"/>
        </w:tabs>
        <w:spacing w:line="172" w:lineRule="auto" w:before="209" w:after="0"/>
        <w:ind w:left="1304" w:right="895" w:hanging="540"/>
        <w:jc w:val="both"/>
        <w:rPr>
          <w:rFonts w:ascii="Arial" w:hAnsi="Arial" w:eastAsia="Arial"/>
          <w:sz w:val="60"/>
        </w:rPr>
      </w:pPr>
      <w:r>
        <w:rPr>
          <w:spacing w:val="-2"/>
          <w:sz w:val="60"/>
        </w:rPr>
        <w:t>随着研究的深入和应用领域的扩大，信息融合</w:t>
      </w:r>
      <w:r>
        <w:rPr>
          <w:spacing w:val="-2"/>
          <w:sz w:val="60"/>
        </w:rPr>
        <w:t>技术才被逐渐公开，现在已成功应用于众多学</w:t>
      </w:r>
      <w:r>
        <w:rPr>
          <w:spacing w:val="-4"/>
          <w:sz w:val="60"/>
        </w:rPr>
        <w:t>科领域。</w:t>
      </w:r>
    </w:p>
    <w:p>
      <w:pPr>
        <w:pStyle w:val="ListParagraph"/>
        <w:numPr>
          <w:ilvl w:val="1"/>
          <w:numId w:val="1"/>
        </w:numPr>
        <w:tabs>
          <w:tab w:pos="1304" w:val="left" w:leader="none"/>
        </w:tabs>
        <w:spacing w:line="180" w:lineRule="auto" w:before="150" w:after="0"/>
        <w:ind w:left="1304" w:right="886" w:hanging="540"/>
        <w:jc w:val="both"/>
        <w:rPr>
          <w:rFonts w:ascii="Arial" w:hAnsi="Arial" w:eastAsia="Arial"/>
          <w:sz w:val="60"/>
        </w:rPr>
      </w:pPr>
      <w:r>
        <w:rPr>
          <w:spacing w:val="-2"/>
          <w:sz w:val="60"/>
        </w:rPr>
        <w:t>我国自</w:t>
      </w:r>
      <w:r>
        <w:rPr>
          <w:rFonts w:ascii="Calibri" w:hAnsi="Calibri" w:eastAsia="Calibri"/>
          <w:spacing w:val="-2"/>
          <w:sz w:val="60"/>
        </w:rPr>
        <w:t>90</w:t>
      </w:r>
      <w:r>
        <w:rPr>
          <w:spacing w:val="-2"/>
          <w:sz w:val="60"/>
        </w:rPr>
        <w:t>年代初才掀起研究信息融合技术的热</w:t>
      </w:r>
      <w:r>
        <w:rPr>
          <w:spacing w:val="-2"/>
          <w:sz w:val="60"/>
        </w:rPr>
        <w:t>潮，目前信息融合技术已经在导航、自动目标</w:t>
      </w:r>
      <w:r>
        <w:rPr>
          <w:spacing w:val="-2"/>
          <w:sz w:val="60"/>
        </w:rPr>
        <w:t>识别、多目标跟踪、机器人、图像处理等领域</w:t>
      </w:r>
      <w:r>
        <w:rPr>
          <w:spacing w:val="-2"/>
          <w:sz w:val="60"/>
        </w:rPr>
        <w:t>有着广泛的应用。</w:t>
      </w:r>
    </w:p>
    <w:p>
      <w:pPr>
        <w:spacing w:after="0" w:line="180" w:lineRule="auto"/>
        <w:jc w:val="both"/>
        <w:rPr>
          <w:rFonts w:ascii="Arial" w:hAnsi="Arial" w:eastAsia="Arial"/>
          <w:sz w:val="60"/>
        </w:rPr>
        <w:sectPr>
          <w:headerReference w:type="default" r:id="rId431"/>
          <w:footerReference w:type="default" r:id="rId432"/>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304" w:val="left" w:leader="none"/>
        </w:tabs>
        <w:spacing w:line="199" w:lineRule="auto" w:before="148" w:after="0"/>
        <w:ind w:left="1304" w:right="1379" w:hanging="540"/>
        <w:jc w:val="both"/>
        <w:rPr>
          <w:rFonts w:ascii="Arial" w:hAnsi="Arial" w:eastAsia="Arial"/>
          <w:sz w:val="64"/>
        </w:rPr>
      </w:pPr>
      <w:bookmarkStart w:name="幻灯片编号 39" w:id="243"/>
      <w:bookmarkEnd w:id="243"/>
      <w:r>
        <w:rPr/>
      </w:r>
      <w:bookmarkStart w:name="幻灯片编号 39" w:id="244"/>
      <w:bookmarkEnd w:id="244"/>
      <w:r>
        <w:rPr>
          <w:spacing w:val="-2"/>
          <w:sz w:val="64"/>
        </w:rPr>
        <w:t>随</w:t>
      </w:r>
      <w:r>
        <w:rPr>
          <w:spacing w:val="-2"/>
          <w:sz w:val="64"/>
        </w:rPr>
        <w:t>着</w:t>
      </w:r>
      <w:r>
        <w:rPr>
          <w:spacing w:val="-2"/>
          <w:sz w:val="64"/>
        </w:rPr>
        <w:t>信</w:t>
      </w:r>
      <w:r>
        <w:rPr>
          <w:spacing w:val="-2"/>
          <w:sz w:val="64"/>
        </w:rPr>
        <w:t>息</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和</w:t>
      </w:r>
      <w:r>
        <w:rPr>
          <w:spacing w:val="-2"/>
          <w:sz w:val="64"/>
        </w:rPr>
        <w:t>普</w:t>
      </w:r>
      <w:r>
        <w:rPr>
          <w:spacing w:val="-2"/>
          <w:sz w:val="64"/>
        </w:rPr>
        <w:t>及</w:t>
      </w:r>
      <w:r>
        <w:rPr>
          <w:spacing w:val="-2"/>
          <w:sz w:val="64"/>
        </w:rPr>
        <w:t>，</w:t>
      </w:r>
      <w:r>
        <w:rPr>
          <w:spacing w:val="-2"/>
          <w:sz w:val="64"/>
        </w:rPr>
        <w:t>特</w:t>
      </w:r>
      <w:r>
        <w:rPr>
          <w:spacing w:val="-2"/>
          <w:sz w:val="64"/>
        </w:rPr>
        <w:t>别</w:t>
      </w:r>
      <w:r>
        <w:rPr>
          <w:spacing w:val="-2"/>
          <w:sz w:val="64"/>
        </w:rPr>
        <w:t>是信</w:t>
      </w:r>
      <w:r>
        <w:rPr>
          <w:spacing w:val="-2"/>
          <w:sz w:val="64"/>
        </w:rPr>
        <w:t>息</w:t>
      </w:r>
      <w:r>
        <w:rPr>
          <w:spacing w:val="-2"/>
          <w:sz w:val="64"/>
        </w:rPr>
        <w:t>网</w:t>
      </w:r>
      <w:r>
        <w:rPr>
          <w:spacing w:val="-2"/>
          <w:sz w:val="64"/>
        </w:rPr>
        <w:t>络</w:t>
      </w:r>
      <w:r>
        <w:rPr>
          <w:spacing w:val="-2"/>
          <w:sz w:val="64"/>
        </w:rPr>
        <w:t>和</w:t>
      </w:r>
      <w:r>
        <w:rPr>
          <w:spacing w:val="-2"/>
          <w:sz w:val="64"/>
        </w:rPr>
        <w:t>信</w:t>
      </w:r>
      <w:r>
        <w:rPr>
          <w:spacing w:val="-2"/>
          <w:sz w:val="64"/>
        </w:rPr>
        <w:t>息</w:t>
      </w:r>
      <w:r>
        <w:rPr>
          <w:spacing w:val="-2"/>
          <w:sz w:val="64"/>
        </w:rPr>
        <w:t>高</w:t>
      </w:r>
      <w:r>
        <w:rPr>
          <w:spacing w:val="-2"/>
          <w:sz w:val="64"/>
        </w:rPr>
        <w:t>速</w:t>
      </w:r>
      <w:r>
        <w:rPr>
          <w:spacing w:val="-2"/>
          <w:sz w:val="64"/>
        </w:rPr>
        <w:t>公</w:t>
      </w:r>
      <w:r>
        <w:rPr>
          <w:spacing w:val="-2"/>
          <w:sz w:val="64"/>
        </w:rPr>
        <w:t>路</w:t>
      </w:r>
      <w:r>
        <w:rPr>
          <w:spacing w:val="-2"/>
          <w:sz w:val="64"/>
        </w:rPr>
        <w:t>的</w:t>
      </w:r>
      <w:r>
        <w:rPr>
          <w:spacing w:val="-2"/>
          <w:sz w:val="64"/>
        </w:rPr>
        <w:t>建</w:t>
      </w:r>
      <w:r>
        <w:rPr>
          <w:spacing w:val="-2"/>
          <w:sz w:val="64"/>
        </w:rPr>
        <w:t>设</w:t>
      </w:r>
      <w:r>
        <w:rPr>
          <w:spacing w:val="-2"/>
          <w:sz w:val="64"/>
        </w:rPr>
        <w:t>和</w:t>
      </w:r>
      <w:r>
        <w:rPr>
          <w:spacing w:val="-2"/>
          <w:sz w:val="64"/>
        </w:rPr>
        <w:t>应</w:t>
      </w:r>
      <w:r>
        <w:rPr>
          <w:spacing w:val="-2"/>
          <w:sz w:val="64"/>
        </w:rPr>
        <w:t>用</w:t>
      </w:r>
      <w:r>
        <w:rPr>
          <w:spacing w:val="-2"/>
          <w:sz w:val="64"/>
        </w:rPr>
        <w:t>，信</w:t>
      </w:r>
      <w:r>
        <w:rPr>
          <w:spacing w:val="-2"/>
          <w:sz w:val="64"/>
        </w:rPr>
        <w:t>息</w:t>
      </w:r>
      <w:r>
        <w:rPr>
          <w:spacing w:val="-2"/>
          <w:sz w:val="64"/>
        </w:rPr>
        <w:t>获</w:t>
      </w:r>
      <w:r>
        <w:rPr>
          <w:spacing w:val="-2"/>
          <w:sz w:val="64"/>
        </w:rPr>
        <w:t>取</w:t>
      </w:r>
      <w:r>
        <w:rPr>
          <w:spacing w:val="-2"/>
          <w:sz w:val="64"/>
        </w:rPr>
        <w:t>、</w:t>
      </w:r>
      <w:r>
        <w:rPr>
          <w:spacing w:val="-2"/>
          <w:sz w:val="64"/>
        </w:rPr>
        <w:t>综</w:t>
      </w:r>
      <w:r>
        <w:rPr>
          <w:spacing w:val="-2"/>
          <w:sz w:val="64"/>
        </w:rPr>
        <w:t>合</w:t>
      </w:r>
      <w:r>
        <w:rPr>
          <w:spacing w:val="-2"/>
          <w:sz w:val="64"/>
        </w:rPr>
        <w:t>分</w:t>
      </w:r>
      <w:r>
        <w:rPr>
          <w:spacing w:val="-2"/>
          <w:sz w:val="64"/>
        </w:rPr>
        <w:t>析</w:t>
      </w:r>
      <w:r>
        <w:rPr>
          <w:spacing w:val="-2"/>
          <w:sz w:val="64"/>
        </w:rPr>
        <w:t>和</w:t>
      </w:r>
      <w:r>
        <w:rPr>
          <w:spacing w:val="-2"/>
          <w:sz w:val="64"/>
        </w:rPr>
        <w:t>处</w:t>
      </w:r>
      <w:r>
        <w:rPr>
          <w:spacing w:val="-2"/>
          <w:sz w:val="64"/>
        </w:rPr>
        <w:t>理</w:t>
      </w:r>
      <w:r>
        <w:rPr>
          <w:spacing w:val="-2"/>
          <w:sz w:val="64"/>
        </w:rPr>
        <w:t>以</w:t>
      </w:r>
      <w:r>
        <w:rPr>
          <w:spacing w:val="-2"/>
          <w:sz w:val="64"/>
        </w:rPr>
        <w:t>及</w:t>
      </w:r>
      <w:r>
        <w:rPr>
          <w:spacing w:val="-2"/>
          <w:sz w:val="64"/>
        </w:rPr>
        <w:t>信</w:t>
      </w:r>
      <w:r>
        <w:rPr>
          <w:spacing w:val="-2"/>
          <w:sz w:val="64"/>
        </w:rPr>
        <w:t>息</w:t>
      </w:r>
      <w:r>
        <w:rPr>
          <w:spacing w:val="-2"/>
          <w:sz w:val="64"/>
        </w:rPr>
        <w:t>应</w:t>
      </w:r>
      <w:r>
        <w:rPr>
          <w:spacing w:val="-2"/>
          <w:sz w:val="64"/>
        </w:rPr>
        <w:t>用已</w:t>
      </w:r>
      <w:r>
        <w:rPr>
          <w:spacing w:val="-2"/>
          <w:sz w:val="64"/>
        </w:rPr>
        <w:t>经</w:t>
      </w:r>
      <w:r>
        <w:rPr>
          <w:spacing w:val="-2"/>
          <w:sz w:val="64"/>
        </w:rPr>
        <w:t>深</w:t>
      </w:r>
      <w:r>
        <w:rPr>
          <w:spacing w:val="-2"/>
          <w:sz w:val="64"/>
        </w:rPr>
        <w:t>入</w:t>
      </w:r>
      <w:r>
        <w:rPr>
          <w:spacing w:val="-2"/>
          <w:sz w:val="64"/>
        </w:rPr>
        <w:t>各</w:t>
      </w:r>
      <w:r>
        <w:rPr>
          <w:spacing w:val="-2"/>
          <w:sz w:val="64"/>
        </w:rPr>
        <w:t>行</w:t>
      </w:r>
      <w:r>
        <w:rPr>
          <w:spacing w:val="-2"/>
          <w:sz w:val="64"/>
        </w:rPr>
        <w:t>各</w:t>
      </w:r>
      <w:r>
        <w:rPr>
          <w:spacing w:val="-2"/>
          <w:sz w:val="64"/>
        </w:rPr>
        <w:t>业</w:t>
      </w:r>
      <w:r>
        <w:rPr>
          <w:spacing w:val="-2"/>
          <w:sz w:val="64"/>
        </w:rPr>
        <w:t>和</w:t>
      </w:r>
      <w:r>
        <w:rPr>
          <w:spacing w:val="-2"/>
          <w:sz w:val="64"/>
        </w:rPr>
        <w:t>社</w:t>
      </w:r>
      <w:r>
        <w:rPr>
          <w:spacing w:val="-2"/>
          <w:sz w:val="64"/>
        </w:rPr>
        <w:t>会</w:t>
      </w:r>
      <w:r>
        <w:rPr>
          <w:spacing w:val="-2"/>
          <w:sz w:val="64"/>
        </w:rPr>
        <w:t>的</w:t>
      </w:r>
      <w:r>
        <w:rPr>
          <w:spacing w:val="-2"/>
          <w:sz w:val="64"/>
        </w:rPr>
        <w:t>各</w:t>
      </w:r>
      <w:r>
        <w:rPr>
          <w:spacing w:val="-2"/>
          <w:sz w:val="64"/>
        </w:rPr>
        <w:t>个</w:t>
      </w:r>
      <w:r>
        <w:rPr>
          <w:spacing w:val="-2"/>
          <w:sz w:val="64"/>
        </w:rPr>
        <w:t>方</w:t>
      </w:r>
      <w:r>
        <w:rPr>
          <w:spacing w:val="-2"/>
          <w:sz w:val="64"/>
        </w:rPr>
        <w:t>面</w:t>
      </w:r>
      <w:r>
        <w:rPr>
          <w:spacing w:val="-2"/>
          <w:sz w:val="64"/>
        </w:rPr>
        <w:t>，为人</w:t>
      </w:r>
      <w:r>
        <w:rPr>
          <w:spacing w:val="-2"/>
          <w:sz w:val="64"/>
        </w:rPr>
        <w:t>们</w:t>
      </w:r>
      <w:r>
        <w:rPr>
          <w:spacing w:val="-2"/>
          <w:sz w:val="64"/>
        </w:rPr>
        <w:t>提</w:t>
      </w:r>
      <w:r>
        <w:rPr>
          <w:spacing w:val="-2"/>
          <w:sz w:val="64"/>
        </w:rPr>
        <w:t>供</w:t>
      </w:r>
      <w:r>
        <w:rPr>
          <w:spacing w:val="-2"/>
          <w:sz w:val="64"/>
        </w:rPr>
        <w:t>决</w:t>
      </w:r>
      <w:r>
        <w:rPr>
          <w:spacing w:val="-2"/>
          <w:sz w:val="64"/>
        </w:rPr>
        <w:t>策</w:t>
      </w:r>
      <w:r>
        <w:rPr>
          <w:spacing w:val="-2"/>
          <w:sz w:val="64"/>
        </w:rPr>
        <w:t>支</w:t>
      </w:r>
      <w:r>
        <w:rPr>
          <w:spacing w:val="-2"/>
          <w:sz w:val="64"/>
        </w:rPr>
        <w:t>持</w:t>
      </w:r>
      <w:r>
        <w:rPr>
          <w:spacing w:val="-2"/>
          <w:sz w:val="64"/>
        </w:rPr>
        <w:t>。</w:t>
      </w:r>
    </w:p>
    <w:p>
      <w:pPr>
        <w:pStyle w:val="ListParagraph"/>
        <w:numPr>
          <w:ilvl w:val="1"/>
          <w:numId w:val="1"/>
        </w:numPr>
        <w:tabs>
          <w:tab w:pos="1304" w:val="left" w:leader="none"/>
        </w:tabs>
        <w:spacing w:line="196" w:lineRule="auto" w:before="213" w:after="0"/>
        <w:ind w:left="1304" w:right="1379" w:hanging="540"/>
        <w:jc w:val="both"/>
        <w:rPr>
          <w:rFonts w:ascii="Arial" w:hAnsi="Arial" w:eastAsia="Arial"/>
          <w:sz w:val="64"/>
        </w:rPr>
      </w:pPr>
      <w:r>
        <w:rPr>
          <w:spacing w:val="-2"/>
          <w:sz w:val="64"/>
        </w:rPr>
        <w:t>由</w:t>
      </w:r>
      <w:r>
        <w:rPr>
          <w:spacing w:val="-2"/>
          <w:sz w:val="64"/>
        </w:rPr>
        <w:t>于</w:t>
      </w:r>
      <w:r>
        <w:rPr>
          <w:spacing w:val="-2"/>
          <w:sz w:val="64"/>
        </w:rPr>
        <w:t>信</w:t>
      </w:r>
      <w:r>
        <w:rPr>
          <w:spacing w:val="-2"/>
          <w:sz w:val="64"/>
        </w:rPr>
        <w:t>息</w:t>
      </w:r>
      <w:r>
        <w:rPr>
          <w:spacing w:val="-2"/>
          <w:sz w:val="64"/>
        </w:rPr>
        <w:t>化</w:t>
      </w:r>
      <w:r>
        <w:rPr>
          <w:spacing w:val="-2"/>
          <w:sz w:val="64"/>
        </w:rPr>
        <w:t>在</w:t>
      </w:r>
      <w:r>
        <w:rPr>
          <w:spacing w:val="-2"/>
          <w:sz w:val="64"/>
        </w:rPr>
        <w:t>各</w:t>
      </w:r>
      <w:r>
        <w:rPr>
          <w:spacing w:val="-2"/>
          <w:sz w:val="64"/>
        </w:rPr>
        <w:t>个</w:t>
      </w:r>
      <w:r>
        <w:rPr>
          <w:spacing w:val="-2"/>
          <w:sz w:val="64"/>
        </w:rPr>
        <w:t>方</w:t>
      </w:r>
      <w:r>
        <w:rPr>
          <w:spacing w:val="-2"/>
          <w:sz w:val="64"/>
        </w:rPr>
        <w:t>面</w:t>
      </w:r>
      <w:r>
        <w:rPr>
          <w:spacing w:val="-2"/>
          <w:sz w:val="64"/>
        </w:rPr>
        <w:t>展</w:t>
      </w:r>
      <w:r>
        <w:rPr>
          <w:spacing w:val="-2"/>
          <w:sz w:val="64"/>
        </w:rPr>
        <w:t>开</w:t>
      </w:r>
      <w:r>
        <w:rPr>
          <w:spacing w:val="-2"/>
          <w:sz w:val="64"/>
        </w:rPr>
        <w:t>，</w:t>
      </w:r>
      <w:r>
        <w:rPr>
          <w:spacing w:val="-2"/>
          <w:sz w:val="64"/>
        </w:rPr>
        <w:t>为</w:t>
      </w:r>
      <w:r>
        <w:rPr>
          <w:spacing w:val="-2"/>
          <w:sz w:val="64"/>
        </w:rPr>
        <w:t>了</w:t>
      </w:r>
      <w:r>
        <w:rPr>
          <w:spacing w:val="-2"/>
          <w:sz w:val="64"/>
        </w:rPr>
        <w:t>综合</w:t>
      </w:r>
      <w:r>
        <w:rPr>
          <w:spacing w:val="-2"/>
          <w:sz w:val="64"/>
        </w:rPr>
        <w:t>应</w:t>
      </w:r>
      <w:r>
        <w:rPr>
          <w:spacing w:val="-2"/>
          <w:sz w:val="64"/>
        </w:rPr>
        <w:t>用</w:t>
      </w:r>
      <w:r>
        <w:rPr>
          <w:spacing w:val="-2"/>
          <w:sz w:val="64"/>
        </w:rPr>
        <w:t>各</w:t>
      </w:r>
      <w:r>
        <w:rPr>
          <w:spacing w:val="-2"/>
          <w:sz w:val="64"/>
        </w:rPr>
        <w:t>种</w:t>
      </w:r>
      <w:r>
        <w:rPr>
          <w:spacing w:val="-2"/>
          <w:sz w:val="64"/>
        </w:rPr>
        <w:t>信</w:t>
      </w:r>
      <w:r>
        <w:rPr>
          <w:spacing w:val="-2"/>
          <w:sz w:val="64"/>
        </w:rPr>
        <w:t>息</w:t>
      </w:r>
      <w:r>
        <w:rPr>
          <w:spacing w:val="-2"/>
          <w:sz w:val="64"/>
        </w:rPr>
        <w:t>，</w:t>
      </w:r>
      <w:r>
        <w:rPr>
          <w:spacing w:val="-2"/>
          <w:sz w:val="64"/>
        </w:rPr>
        <w:t>需</w:t>
      </w:r>
      <w:r>
        <w:rPr>
          <w:spacing w:val="-2"/>
          <w:sz w:val="64"/>
        </w:rPr>
        <w:t>要</w:t>
      </w:r>
      <w:r>
        <w:rPr>
          <w:spacing w:val="-2"/>
          <w:sz w:val="64"/>
        </w:rPr>
        <w:t>对</w:t>
      </w:r>
      <w:r>
        <w:rPr>
          <w:spacing w:val="-2"/>
          <w:sz w:val="64"/>
        </w:rPr>
        <w:t>各</w:t>
      </w:r>
      <w:r>
        <w:rPr>
          <w:spacing w:val="-2"/>
          <w:sz w:val="64"/>
        </w:rPr>
        <w:t>方</w:t>
      </w:r>
      <w:r>
        <w:rPr>
          <w:spacing w:val="-2"/>
          <w:sz w:val="64"/>
        </w:rPr>
        <w:t>面</w:t>
      </w:r>
      <w:r>
        <w:rPr>
          <w:spacing w:val="-2"/>
          <w:sz w:val="64"/>
        </w:rPr>
        <w:t>的</w:t>
      </w:r>
      <w:r>
        <w:rPr>
          <w:spacing w:val="-2"/>
          <w:sz w:val="64"/>
        </w:rPr>
        <w:t>信</w:t>
      </w:r>
      <w:r>
        <w:rPr>
          <w:spacing w:val="-2"/>
          <w:sz w:val="64"/>
        </w:rPr>
        <w:t>息</w:t>
      </w:r>
      <w:r>
        <w:rPr>
          <w:spacing w:val="-2"/>
          <w:sz w:val="64"/>
        </w:rPr>
        <w:t>技术</w:t>
      </w:r>
      <w:r>
        <w:rPr>
          <w:spacing w:val="-2"/>
          <w:sz w:val="64"/>
        </w:rPr>
        <w:t>进</w:t>
      </w:r>
      <w:r>
        <w:rPr>
          <w:spacing w:val="-2"/>
          <w:sz w:val="64"/>
        </w:rPr>
        <w:t>行</w:t>
      </w:r>
      <w:r>
        <w:rPr>
          <w:spacing w:val="-2"/>
          <w:sz w:val="64"/>
        </w:rPr>
        <w:t>围</w:t>
      </w:r>
      <w:r>
        <w:rPr>
          <w:spacing w:val="-2"/>
          <w:sz w:val="64"/>
        </w:rPr>
        <w:t>绕</w:t>
      </w:r>
      <w:r>
        <w:rPr>
          <w:spacing w:val="-2"/>
          <w:sz w:val="64"/>
        </w:rPr>
        <w:t>因</w:t>
      </w:r>
      <w:r>
        <w:rPr>
          <w:spacing w:val="-2"/>
          <w:sz w:val="64"/>
        </w:rPr>
        <w:t>特</w:t>
      </w:r>
      <w:r>
        <w:rPr>
          <w:spacing w:val="-2"/>
          <w:sz w:val="64"/>
        </w:rPr>
        <w:t>网</w:t>
      </w:r>
      <w:r>
        <w:rPr>
          <w:spacing w:val="-2"/>
          <w:sz w:val="64"/>
        </w:rPr>
        <w:t>的</w:t>
      </w:r>
      <w:r>
        <w:rPr>
          <w:spacing w:val="-2"/>
          <w:sz w:val="64"/>
        </w:rPr>
        <w:t>融</w:t>
      </w:r>
      <w:r>
        <w:rPr>
          <w:spacing w:val="-2"/>
          <w:sz w:val="64"/>
        </w:rPr>
        <w:t>合</w:t>
      </w:r>
      <w:r>
        <w:rPr>
          <w:spacing w:val="-2"/>
          <w:sz w:val="64"/>
        </w:rPr>
        <w:t>，</w:t>
      </w:r>
      <w:r>
        <w:rPr>
          <w:spacing w:val="-2"/>
          <w:sz w:val="64"/>
        </w:rPr>
        <w:t>以</w:t>
      </w:r>
      <w:r>
        <w:rPr>
          <w:spacing w:val="-2"/>
          <w:sz w:val="64"/>
        </w:rPr>
        <w:t>便</w:t>
      </w:r>
      <w:r>
        <w:rPr>
          <w:spacing w:val="-2"/>
          <w:sz w:val="64"/>
        </w:rPr>
        <w:t>产</w:t>
      </w:r>
      <w:r>
        <w:rPr>
          <w:spacing w:val="-2"/>
          <w:sz w:val="64"/>
        </w:rPr>
        <w:t>生</w:t>
      </w:r>
      <w:r>
        <w:rPr>
          <w:spacing w:val="-2"/>
          <w:sz w:val="64"/>
        </w:rPr>
        <w:t>新</w:t>
      </w:r>
      <w:r>
        <w:rPr>
          <w:spacing w:val="-2"/>
          <w:sz w:val="64"/>
        </w:rPr>
        <w:t>的增</w:t>
      </w:r>
      <w:r>
        <w:rPr>
          <w:spacing w:val="-2"/>
          <w:sz w:val="64"/>
        </w:rPr>
        <w:t>长</w:t>
      </w:r>
      <w:r>
        <w:rPr>
          <w:spacing w:val="-2"/>
          <w:sz w:val="64"/>
        </w:rPr>
        <w:t>点</w:t>
      </w:r>
      <w:r>
        <w:rPr>
          <w:spacing w:val="-2"/>
          <w:sz w:val="64"/>
        </w:rPr>
        <w:t>和</w:t>
      </w:r>
      <w:r>
        <w:rPr>
          <w:spacing w:val="-2"/>
          <w:sz w:val="64"/>
        </w:rPr>
        <w:t>开</w:t>
      </w:r>
      <w:r>
        <w:rPr>
          <w:spacing w:val="-2"/>
          <w:sz w:val="64"/>
        </w:rPr>
        <w:t>拓</w:t>
      </w:r>
      <w:r>
        <w:rPr>
          <w:spacing w:val="-2"/>
          <w:sz w:val="64"/>
        </w:rPr>
        <w:t>新</w:t>
      </w:r>
      <w:r>
        <w:rPr>
          <w:spacing w:val="-2"/>
          <w:sz w:val="64"/>
        </w:rPr>
        <w:t>的</w:t>
      </w:r>
      <w:r>
        <w:rPr>
          <w:spacing w:val="-2"/>
          <w:sz w:val="64"/>
        </w:rPr>
        <w:t>领</w:t>
      </w:r>
      <w:r>
        <w:rPr>
          <w:spacing w:val="-2"/>
          <w:sz w:val="64"/>
        </w:rPr>
        <w:t>域</w:t>
      </w:r>
      <w:r>
        <w:rPr>
          <w:spacing w:val="-2"/>
          <w:sz w:val="64"/>
        </w:rPr>
        <w:t>。</w:t>
      </w:r>
    </w:p>
    <w:p>
      <w:pPr>
        <w:spacing w:after="0" w:line="196" w:lineRule="auto"/>
        <w:jc w:val="both"/>
        <w:rPr>
          <w:rFonts w:ascii="Arial" w:hAnsi="Arial" w:eastAsia="Arial"/>
          <w:sz w:val="64"/>
        </w:rPr>
        <w:sectPr>
          <w:headerReference w:type="default" r:id="rId433"/>
          <w:footerReference w:type="default" r:id="rId434"/>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304" w:val="left" w:leader="none"/>
        </w:tabs>
        <w:spacing w:line="196" w:lineRule="auto" w:before="152" w:after="0"/>
        <w:ind w:left="1304" w:right="295" w:hanging="540"/>
        <w:jc w:val="left"/>
        <w:rPr>
          <w:rFonts w:ascii="Arial" w:hAnsi="Arial" w:eastAsia="Arial"/>
          <w:sz w:val="60"/>
        </w:rPr>
      </w:pPr>
      <w:bookmarkStart w:name="幻灯片编号 40" w:id="245"/>
      <w:bookmarkEnd w:id="245"/>
      <w:r>
        <w:rPr/>
      </w:r>
      <w:bookmarkStart w:name="幻灯片编号 40" w:id="246"/>
      <w:bookmarkEnd w:id="246"/>
      <w:r>
        <w:rPr>
          <w:spacing w:val="-2"/>
          <w:sz w:val="60"/>
        </w:rPr>
        <w:t>近年来，信息融合在世界范围内引起了普遍关</w:t>
      </w:r>
      <w:r>
        <w:rPr>
          <w:spacing w:val="-2"/>
          <w:sz w:val="60"/>
        </w:rPr>
        <w:t> </w:t>
      </w:r>
      <w:r>
        <w:rPr>
          <w:spacing w:val="-2"/>
          <w:sz w:val="60"/>
        </w:rPr>
        <w:t>注。世界上一些发达国家不但在所部署的一些</w:t>
      </w:r>
      <w:r>
        <w:rPr>
          <w:spacing w:val="-2"/>
          <w:sz w:val="60"/>
        </w:rPr>
        <w:t> </w:t>
      </w:r>
      <w:r>
        <w:rPr>
          <w:spacing w:val="-2"/>
          <w:sz w:val="60"/>
        </w:rPr>
        <w:t>重大研究项目上取得了突破性进展，而且陆续</w:t>
      </w:r>
      <w:r>
        <w:rPr>
          <w:spacing w:val="-2"/>
          <w:sz w:val="60"/>
        </w:rPr>
        <w:t> </w:t>
      </w:r>
      <w:r>
        <w:rPr>
          <w:spacing w:val="-2"/>
          <w:sz w:val="60"/>
        </w:rPr>
        <w:t>开发出一些实用性系统，投入实际应用和运行。</w:t>
      </w:r>
    </w:p>
    <w:p>
      <w:pPr>
        <w:pStyle w:val="ListParagraph"/>
        <w:numPr>
          <w:ilvl w:val="1"/>
          <w:numId w:val="1"/>
        </w:numPr>
        <w:tabs>
          <w:tab w:pos="1304" w:val="left" w:leader="none"/>
        </w:tabs>
        <w:spacing w:line="201" w:lineRule="auto" w:before="157" w:after="0"/>
        <w:ind w:left="1304" w:right="879" w:hanging="540"/>
        <w:jc w:val="both"/>
        <w:rPr>
          <w:rFonts w:ascii="Arial" w:hAnsi="Arial" w:eastAsia="Arial"/>
          <w:sz w:val="60"/>
        </w:rPr>
      </w:pPr>
      <w:r>
        <w:rPr>
          <w:spacing w:val="-2"/>
          <w:sz w:val="60"/>
        </w:rPr>
        <w:t>早在</w:t>
      </w:r>
      <w:r>
        <w:rPr>
          <w:rFonts w:ascii="Calibri" w:hAnsi="Calibri" w:eastAsia="Calibri"/>
          <w:spacing w:val="-2"/>
          <w:sz w:val="60"/>
        </w:rPr>
        <w:t>1973</w:t>
      </w:r>
      <w:r>
        <w:rPr>
          <w:spacing w:val="-2"/>
          <w:sz w:val="60"/>
        </w:rPr>
        <w:t>年，美国研究机构就在国防部的资助</w:t>
      </w:r>
      <w:r>
        <w:rPr>
          <w:spacing w:val="-2"/>
          <w:sz w:val="60"/>
        </w:rPr>
        <w:t>下开始了声纳信号理解系统的研究，信息融合</w:t>
      </w:r>
      <w:r>
        <w:rPr>
          <w:spacing w:val="-2"/>
          <w:sz w:val="60"/>
        </w:rPr>
        <w:t>技术在这一系统中得到了最早的体现。之后，</w:t>
      </w:r>
      <w:r>
        <w:rPr>
          <w:spacing w:val="-2"/>
          <w:sz w:val="60"/>
        </w:rPr>
        <w:t>信息融合技术迅速发展起来，并朝着多信息源</w:t>
      </w:r>
      <w:r>
        <w:rPr>
          <w:spacing w:val="-2"/>
          <w:sz w:val="60"/>
        </w:rPr>
        <w:t>的方向发展。信息融合的研究工作成了军事生</w:t>
      </w:r>
      <w:r>
        <w:rPr>
          <w:spacing w:val="-2"/>
          <w:sz w:val="60"/>
        </w:rPr>
        <w:t>产和高技术开发等多方面所关心的问题。</w:t>
      </w:r>
    </w:p>
    <w:p>
      <w:pPr>
        <w:spacing w:after="0" w:line="201" w:lineRule="auto"/>
        <w:jc w:val="both"/>
        <w:rPr>
          <w:rFonts w:ascii="Arial" w:hAnsi="Arial" w:eastAsia="Arial"/>
          <w:sz w:val="60"/>
        </w:rPr>
        <w:sectPr>
          <w:headerReference w:type="default" r:id="rId435"/>
          <w:footerReference w:type="default" r:id="rId436"/>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8" w:lineRule="auto" w:before="97" w:after="0"/>
        <w:ind w:left="1304" w:right="1379" w:hanging="540"/>
        <w:jc w:val="both"/>
        <w:rPr>
          <w:rFonts w:ascii="Arial" w:hAnsi="Arial" w:eastAsia="Arial"/>
          <w:sz w:val="64"/>
        </w:rPr>
      </w:pPr>
      <w:bookmarkStart w:name="幻灯片编号 41" w:id="247"/>
      <w:bookmarkEnd w:id="247"/>
      <w:r>
        <w:rPr/>
      </w:r>
      <w:bookmarkStart w:name="幻灯片编号 41" w:id="248"/>
      <w:bookmarkEnd w:id="248"/>
      <w:r>
        <w:rPr>
          <w:spacing w:val="-2"/>
          <w:sz w:val="64"/>
        </w:rPr>
        <w:t>在</w:t>
      </w:r>
      <w:r>
        <w:rPr>
          <w:spacing w:val="-2"/>
          <w:sz w:val="64"/>
        </w:rPr>
        <w:t>电</w:t>
      </w:r>
      <w:r>
        <w:rPr>
          <w:spacing w:val="-2"/>
          <w:sz w:val="64"/>
        </w:rPr>
        <w:t>子</w:t>
      </w:r>
      <w:r>
        <w:rPr>
          <w:spacing w:val="-2"/>
          <w:sz w:val="64"/>
        </w:rPr>
        <w:t>信</w:t>
      </w:r>
      <w:r>
        <w:rPr>
          <w:spacing w:val="-2"/>
          <w:sz w:val="64"/>
        </w:rPr>
        <w:t>息</w:t>
      </w:r>
      <w:r>
        <w:rPr>
          <w:spacing w:val="-2"/>
          <w:sz w:val="64"/>
        </w:rPr>
        <w:t>领</w:t>
      </w:r>
      <w:r>
        <w:rPr>
          <w:spacing w:val="-2"/>
          <w:sz w:val="64"/>
        </w:rPr>
        <w:t>域</w:t>
      </w:r>
      <w:r>
        <w:rPr>
          <w:spacing w:val="-2"/>
          <w:sz w:val="64"/>
        </w:rPr>
        <w:t>，</w:t>
      </w:r>
      <w:r>
        <w:rPr>
          <w:spacing w:val="-2"/>
          <w:sz w:val="64"/>
        </w:rPr>
        <w:t>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的</w:t>
      </w:r>
      <w:r>
        <w:rPr>
          <w:spacing w:val="-2"/>
          <w:sz w:val="64"/>
        </w:rPr>
        <w:t>实现</w:t>
      </w:r>
      <w:r>
        <w:rPr>
          <w:spacing w:val="-2"/>
          <w:sz w:val="64"/>
        </w:rPr>
        <w:t>和</w:t>
      </w:r>
      <w:r>
        <w:rPr>
          <w:spacing w:val="-2"/>
          <w:sz w:val="64"/>
        </w:rPr>
        <w:t>发</w:t>
      </w:r>
      <w:r>
        <w:rPr>
          <w:spacing w:val="-2"/>
          <w:sz w:val="64"/>
        </w:rPr>
        <w:t>展</w:t>
      </w:r>
      <w:r>
        <w:rPr>
          <w:spacing w:val="-2"/>
          <w:sz w:val="64"/>
        </w:rPr>
        <w:t>以</w:t>
      </w:r>
      <w:r>
        <w:rPr>
          <w:spacing w:val="-2"/>
          <w:sz w:val="64"/>
        </w:rPr>
        <w:t>信</w:t>
      </w:r>
      <w:r>
        <w:rPr>
          <w:spacing w:val="-2"/>
          <w:sz w:val="64"/>
        </w:rPr>
        <w:t>息</w:t>
      </w:r>
      <w:r>
        <w:rPr>
          <w:spacing w:val="-2"/>
          <w:sz w:val="64"/>
        </w:rPr>
        <w:t>电</w:t>
      </w:r>
      <w:r>
        <w:rPr>
          <w:spacing w:val="-2"/>
          <w:sz w:val="64"/>
        </w:rPr>
        <w:t>子</w:t>
      </w:r>
      <w:r>
        <w:rPr>
          <w:spacing w:val="-2"/>
          <w:sz w:val="64"/>
        </w:rPr>
        <w:t>学</w:t>
      </w:r>
      <w:r>
        <w:rPr>
          <w:spacing w:val="-2"/>
          <w:sz w:val="64"/>
        </w:rPr>
        <w:t>的</w:t>
      </w:r>
      <w:r>
        <w:rPr>
          <w:spacing w:val="-2"/>
          <w:sz w:val="64"/>
        </w:rPr>
        <w:t>原</w:t>
      </w:r>
      <w:r>
        <w:rPr>
          <w:spacing w:val="-2"/>
          <w:sz w:val="64"/>
        </w:rPr>
        <w:t>理</w:t>
      </w:r>
      <w:r>
        <w:rPr>
          <w:spacing w:val="-2"/>
          <w:sz w:val="64"/>
        </w:rPr>
        <w:t>、</w:t>
      </w:r>
      <w:r>
        <w:rPr>
          <w:spacing w:val="-2"/>
          <w:sz w:val="64"/>
        </w:rPr>
        <w:t>方</w:t>
      </w:r>
      <w:r>
        <w:rPr>
          <w:spacing w:val="-2"/>
          <w:sz w:val="64"/>
        </w:rPr>
        <w:t>法</w:t>
      </w:r>
      <w:r>
        <w:rPr>
          <w:spacing w:val="-2"/>
          <w:sz w:val="64"/>
        </w:rPr>
        <w:t>和</w:t>
      </w:r>
      <w:r>
        <w:rPr>
          <w:spacing w:val="-2"/>
          <w:sz w:val="64"/>
        </w:rPr>
        <w:t>技术</w:t>
      </w:r>
      <w:r>
        <w:rPr>
          <w:spacing w:val="-2"/>
          <w:sz w:val="64"/>
        </w:rPr>
        <w:t>为</w:t>
      </w:r>
      <w:r>
        <w:rPr>
          <w:spacing w:val="-4"/>
          <w:sz w:val="64"/>
        </w:rPr>
        <w:t>基</w:t>
      </w:r>
      <w:r>
        <w:rPr>
          <w:spacing w:val="-4"/>
          <w:sz w:val="64"/>
        </w:rPr>
        <w:t>础</w:t>
      </w:r>
      <w:r>
        <w:rPr>
          <w:spacing w:val="-4"/>
          <w:sz w:val="64"/>
        </w:rPr>
        <w:t>。</w:t>
      </w:r>
    </w:p>
    <w:p>
      <w:pPr>
        <w:pStyle w:val="ListParagraph"/>
        <w:numPr>
          <w:ilvl w:val="1"/>
          <w:numId w:val="1"/>
        </w:numPr>
        <w:tabs>
          <w:tab w:pos="1304" w:val="left" w:leader="none"/>
        </w:tabs>
        <w:spacing w:line="218" w:lineRule="auto" w:before="219" w:after="0"/>
        <w:ind w:left="1304" w:right="1379" w:hanging="540"/>
        <w:jc w:val="both"/>
        <w:rPr>
          <w:rFonts w:ascii="Arial" w:hAnsi="Arial" w:eastAsia="Arial"/>
          <w:sz w:val="64"/>
        </w:rPr>
      </w:pPr>
      <w:r>
        <w:rPr>
          <w:spacing w:val="-2"/>
          <w:sz w:val="64"/>
        </w:rPr>
        <w:t>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中</w:t>
      </w:r>
      <w:r>
        <w:rPr>
          <w:spacing w:val="-2"/>
          <w:sz w:val="64"/>
        </w:rPr>
        <w:t>的</w:t>
      </w:r>
      <w:r>
        <w:rPr>
          <w:spacing w:val="-2"/>
          <w:sz w:val="64"/>
        </w:rPr>
        <w:t>分</w:t>
      </w:r>
      <w:r>
        <w:rPr>
          <w:spacing w:val="-2"/>
          <w:sz w:val="64"/>
        </w:rPr>
        <w:t>布</w:t>
      </w:r>
      <w:r>
        <w:rPr>
          <w:spacing w:val="-2"/>
          <w:sz w:val="64"/>
        </w:rPr>
        <w:t>式</w:t>
      </w:r>
      <w:r>
        <w:rPr>
          <w:spacing w:val="-2"/>
          <w:sz w:val="64"/>
        </w:rPr>
        <w:t>信</w:t>
      </w:r>
      <w:r>
        <w:rPr>
          <w:spacing w:val="-2"/>
          <w:sz w:val="64"/>
        </w:rPr>
        <w:t>息</w:t>
      </w:r>
      <w:r>
        <w:rPr>
          <w:spacing w:val="-2"/>
          <w:sz w:val="64"/>
        </w:rPr>
        <w:t>处</w:t>
      </w:r>
      <w:r>
        <w:rPr>
          <w:spacing w:val="-2"/>
          <w:sz w:val="64"/>
        </w:rPr>
        <w:t>理</w:t>
      </w:r>
      <w:r>
        <w:rPr>
          <w:spacing w:val="-2"/>
          <w:sz w:val="64"/>
        </w:rPr>
        <w:t>结构</w:t>
      </w:r>
      <w:r>
        <w:rPr>
          <w:spacing w:val="-2"/>
          <w:sz w:val="64"/>
        </w:rPr>
        <w:t>通</w:t>
      </w:r>
      <w:r>
        <w:rPr>
          <w:spacing w:val="-2"/>
          <w:sz w:val="64"/>
        </w:rPr>
        <w:t>过</w:t>
      </w:r>
      <w:r>
        <w:rPr>
          <w:spacing w:val="-2"/>
          <w:sz w:val="64"/>
        </w:rPr>
        <w:t>无</w:t>
      </w:r>
      <w:r>
        <w:rPr>
          <w:spacing w:val="-2"/>
          <w:sz w:val="64"/>
        </w:rPr>
        <w:t>线</w:t>
      </w:r>
      <w:r>
        <w:rPr>
          <w:spacing w:val="-2"/>
          <w:sz w:val="64"/>
        </w:rPr>
        <w:t>网</w:t>
      </w:r>
      <w:r>
        <w:rPr>
          <w:spacing w:val="-2"/>
          <w:sz w:val="64"/>
        </w:rPr>
        <w:t>络</w:t>
      </w:r>
      <w:r>
        <w:rPr>
          <w:spacing w:val="-2"/>
          <w:sz w:val="64"/>
        </w:rPr>
        <w:t>、</w:t>
      </w:r>
      <w:r>
        <w:rPr>
          <w:spacing w:val="-2"/>
          <w:sz w:val="64"/>
        </w:rPr>
        <w:t>有</w:t>
      </w:r>
      <w:r>
        <w:rPr>
          <w:spacing w:val="-2"/>
          <w:sz w:val="64"/>
        </w:rPr>
        <w:t>线</w:t>
      </w:r>
      <w:r>
        <w:rPr>
          <w:spacing w:val="-2"/>
          <w:sz w:val="64"/>
        </w:rPr>
        <w:t>网</w:t>
      </w:r>
      <w:r>
        <w:rPr>
          <w:spacing w:val="-2"/>
          <w:sz w:val="64"/>
        </w:rPr>
        <w:t>络</w:t>
      </w:r>
      <w:r>
        <w:rPr>
          <w:spacing w:val="-2"/>
          <w:sz w:val="64"/>
        </w:rPr>
        <w:t>、</w:t>
      </w:r>
      <w:r>
        <w:rPr>
          <w:spacing w:val="-2"/>
          <w:sz w:val="64"/>
        </w:rPr>
        <w:t>智</w:t>
      </w:r>
      <w:r>
        <w:rPr>
          <w:spacing w:val="-2"/>
          <w:sz w:val="64"/>
        </w:rPr>
        <w:t>能</w:t>
      </w:r>
      <w:r>
        <w:rPr>
          <w:spacing w:val="-2"/>
          <w:sz w:val="64"/>
        </w:rPr>
        <w:t>网</w:t>
      </w:r>
      <w:r>
        <w:rPr>
          <w:spacing w:val="-2"/>
          <w:sz w:val="64"/>
        </w:rPr>
        <w:t>络</w:t>
      </w:r>
      <w:r>
        <w:rPr>
          <w:spacing w:val="-2"/>
          <w:sz w:val="64"/>
        </w:rPr>
        <w:t>等来</w:t>
      </w:r>
      <w:r>
        <w:rPr>
          <w:spacing w:val="-2"/>
          <w:sz w:val="64"/>
        </w:rPr>
        <w:t>汇</w:t>
      </w:r>
      <w:r>
        <w:rPr>
          <w:spacing w:val="-2"/>
          <w:sz w:val="64"/>
        </w:rPr>
        <w:t>集</w:t>
      </w:r>
      <w:r>
        <w:rPr>
          <w:spacing w:val="-2"/>
          <w:sz w:val="64"/>
        </w:rPr>
        <w:t>信</w:t>
      </w:r>
      <w:r>
        <w:rPr>
          <w:spacing w:val="-2"/>
          <w:sz w:val="64"/>
        </w:rPr>
        <w:t>息</w:t>
      </w:r>
      <w:r>
        <w:rPr>
          <w:spacing w:val="-2"/>
          <w:sz w:val="64"/>
        </w:rPr>
        <w:t>，</w:t>
      </w:r>
      <w:r>
        <w:rPr>
          <w:spacing w:val="-2"/>
          <w:sz w:val="64"/>
        </w:rPr>
        <w:t>传</w:t>
      </w:r>
      <w:r>
        <w:rPr>
          <w:spacing w:val="-2"/>
          <w:sz w:val="64"/>
        </w:rPr>
        <w:t>给</w:t>
      </w:r>
      <w:r>
        <w:rPr>
          <w:spacing w:val="-2"/>
          <w:sz w:val="64"/>
        </w:rPr>
        <w:t>融</w:t>
      </w:r>
      <w:r>
        <w:rPr>
          <w:spacing w:val="-2"/>
          <w:sz w:val="64"/>
        </w:rPr>
        <w:t>合</w:t>
      </w:r>
      <w:r>
        <w:rPr>
          <w:spacing w:val="-2"/>
          <w:sz w:val="64"/>
        </w:rPr>
        <w:t>中</w:t>
      </w:r>
      <w:r>
        <w:rPr>
          <w:spacing w:val="-2"/>
          <w:sz w:val="64"/>
        </w:rPr>
        <w:t>心</w:t>
      </w:r>
      <w:r>
        <w:rPr>
          <w:spacing w:val="-2"/>
          <w:sz w:val="64"/>
        </w:rPr>
        <w:t>进</w:t>
      </w:r>
      <w:r>
        <w:rPr>
          <w:spacing w:val="-2"/>
          <w:sz w:val="64"/>
        </w:rPr>
        <w:t>行</w:t>
      </w:r>
      <w:r>
        <w:rPr>
          <w:spacing w:val="-2"/>
          <w:sz w:val="64"/>
        </w:rPr>
        <w:t>融</w:t>
      </w:r>
      <w:r>
        <w:rPr>
          <w:spacing w:val="-2"/>
          <w:sz w:val="64"/>
        </w:rPr>
        <w:t>合</w:t>
      </w:r>
      <w:r>
        <w:rPr>
          <w:spacing w:val="-2"/>
          <w:sz w:val="64"/>
        </w:rPr>
        <w:t>。</w:t>
      </w:r>
    </w:p>
    <w:p>
      <w:pPr>
        <w:spacing w:after="0" w:line="218" w:lineRule="auto"/>
        <w:jc w:val="both"/>
        <w:rPr>
          <w:rFonts w:ascii="Arial" w:hAnsi="Arial" w:eastAsia="Arial"/>
          <w:sz w:val="64"/>
        </w:rPr>
        <w:sectPr>
          <w:headerReference w:type="default" r:id="rId437"/>
          <w:footerReference w:type="default" r:id="rId438"/>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ListParagraph"/>
        <w:numPr>
          <w:ilvl w:val="1"/>
          <w:numId w:val="1"/>
        </w:numPr>
        <w:tabs>
          <w:tab w:pos="1304" w:val="left" w:leader="none"/>
        </w:tabs>
        <w:spacing w:line="225" w:lineRule="auto" w:before="79" w:after="0"/>
        <w:ind w:left="1304" w:right="895" w:hanging="540"/>
        <w:jc w:val="left"/>
        <w:rPr>
          <w:rFonts w:ascii="Arial" w:hAnsi="Arial" w:eastAsia="Arial"/>
          <w:sz w:val="60"/>
        </w:rPr>
      </w:pPr>
      <w:bookmarkStart w:name="幻灯片编号 42" w:id="249"/>
      <w:bookmarkEnd w:id="249"/>
      <w:r>
        <w:rPr/>
      </w:r>
      <w:bookmarkStart w:name="幻灯片编号 42" w:id="250"/>
      <w:bookmarkEnd w:id="250"/>
      <w:r>
        <w:rPr>
          <w:spacing w:val="-2"/>
          <w:sz w:val="60"/>
        </w:rPr>
        <w:t>除了自然</w:t>
      </w:r>
      <w:r>
        <w:rPr>
          <w:rFonts w:ascii="Calibri" w:hAnsi="Calibri" w:eastAsia="Calibri"/>
          <w:spacing w:val="-2"/>
          <w:sz w:val="60"/>
        </w:rPr>
        <w:t>(</w:t>
      </w:r>
      <w:r>
        <w:rPr>
          <w:spacing w:val="-2"/>
          <w:sz w:val="60"/>
        </w:rPr>
        <w:t>物理</w:t>
      </w:r>
      <w:r>
        <w:rPr>
          <w:rFonts w:ascii="Calibri" w:hAnsi="Calibri" w:eastAsia="Calibri"/>
          <w:spacing w:val="-2"/>
          <w:sz w:val="60"/>
        </w:rPr>
        <w:t>)</w:t>
      </w:r>
      <w:r>
        <w:rPr>
          <w:spacing w:val="-2"/>
          <w:sz w:val="60"/>
        </w:rPr>
        <w:t>信息外，信息融合技术还融合</w:t>
      </w:r>
      <w:r>
        <w:rPr>
          <w:spacing w:val="-2"/>
          <w:sz w:val="60"/>
        </w:rPr>
        <w:t>社会类信息，以语言文字为代表，涉及到大规</w:t>
      </w:r>
      <w:r>
        <w:rPr>
          <w:spacing w:val="-2"/>
          <w:sz w:val="60"/>
        </w:rPr>
        <w:t>模汉语资料库、语言知识的获取理论与方法、</w:t>
      </w:r>
      <w:r>
        <w:rPr>
          <w:spacing w:val="-2"/>
          <w:sz w:val="60"/>
        </w:rPr>
        <w:t>机器翻译、自然语言处理技术等。</w:t>
      </w:r>
    </w:p>
    <w:p>
      <w:pPr>
        <w:pStyle w:val="ListParagraph"/>
        <w:numPr>
          <w:ilvl w:val="1"/>
          <w:numId w:val="1"/>
        </w:numPr>
        <w:tabs>
          <w:tab w:pos="1304" w:val="left" w:leader="none"/>
        </w:tabs>
        <w:spacing w:line="220" w:lineRule="auto" w:before="192" w:after="0"/>
        <w:ind w:left="1304" w:right="295" w:hanging="540"/>
        <w:jc w:val="left"/>
        <w:rPr>
          <w:rFonts w:ascii="Arial" w:hAnsi="Arial" w:eastAsia="Arial"/>
          <w:sz w:val="60"/>
        </w:rPr>
      </w:pPr>
      <w:r>
        <w:rPr>
          <w:spacing w:val="-2"/>
          <w:sz w:val="60"/>
        </w:rPr>
        <w:t>信息融合采用分形、混沌、模糊推理、人工神</w:t>
      </w:r>
      <w:r>
        <w:rPr>
          <w:spacing w:val="-2"/>
          <w:sz w:val="60"/>
        </w:rPr>
        <w:t> </w:t>
      </w:r>
      <w:r>
        <w:rPr>
          <w:spacing w:val="-2"/>
          <w:sz w:val="60"/>
        </w:rPr>
        <w:t>经网络等数学和物理的理论及方法。它的发展</w:t>
      </w:r>
      <w:r>
        <w:rPr>
          <w:spacing w:val="-2"/>
          <w:sz w:val="60"/>
        </w:rPr>
        <w:t> </w:t>
      </w:r>
      <w:r>
        <w:rPr>
          <w:spacing w:val="-2"/>
          <w:sz w:val="60"/>
        </w:rPr>
        <w:t>方向是对非线性、复杂环境因素的不同性质的</w:t>
      </w:r>
      <w:r>
        <w:rPr>
          <w:spacing w:val="-2"/>
          <w:sz w:val="60"/>
        </w:rPr>
        <w:t> </w:t>
      </w:r>
      <w:r>
        <w:rPr>
          <w:spacing w:val="-2"/>
          <w:sz w:val="60"/>
        </w:rPr>
        <w:t>信息进行综合相关，从各个不同的角度去观察、</w:t>
      </w:r>
      <w:r>
        <w:rPr>
          <w:spacing w:val="-2"/>
          <w:sz w:val="60"/>
        </w:rPr>
        <w:t>探测世界。</w:t>
      </w:r>
    </w:p>
    <w:p>
      <w:pPr>
        <w:spacing w:after="0" w:line="220" w:lineRule="auto"/>
        <w:jc w:val="left"/>
        <w:rPr>
          <w:rFonts w:ascii="Arial" w:hAnsi="Arial" w:eastAsia="Arial"/>
          <w:sz w:val="60"/>
        </w:rPr>
        <w:sectPr>
          <w:headerReference w:type="default" r:id="rId439"/>
          <w:footerReference w:type="default" r:id="rId440"/>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79" w:hanging="540"/>
        <w:jc w:val="both"/>
        <w:rPr>
          <w:rFonts w:ascii="Arial" w:hAnsi="Arial" w:eastAsia="Arial"/>
          <w:sz w:val="64"/>
        </w:rPr>
      </w:pPr>
      <w:bookmarkStart w:name="幻灯片编号 43" w:id="251"/>
      <w:bookmarkEnd w:id="251"/>
      <w:r>
        <w:rPr/>
      </w:r>
      <w:bookmarkStart w:name="幻灯片编号 43" w:id="252"/>
      <w:bookmarkEnd w:id="252"/>
      <w:r>
        <w:rPr>
          <w:spacing w:val="-2"/>
          <w:sz w:val="64"/>
        </w:rPr>
        <w:t>在</w:t>
      </w:r>
      <w:r>
        <w:rPr>
          <w:spacing w:val="-2"/>
          <w:sz w:val="64"/>
        </w:rPr>
        <w:t>计</w:t>
      </w:r>
      <w:r>
        <w:rPr>
          <w:spacing w:val="-2"/>
          <w:sz w:val="64"/>
        </w:rPr>
        <w:t>算</w:t>
      </w:r>
      <w:r>
        <w:rPr>
          <w:spacing w:val="-2"/>
          <w:sz w:val="64"/>
        </w:rPr>
        <w:t>机</w:t>
      </w:r>
      <w:r>
        <w:rPr>
          <w:spacing w:val="-2"/>
          <w:sz w:val="64"/>
        </w:rPr>
        <w:t>科</w:t>
      </w:r>
      <w:r>
        <w:rPr>
          <w:spacing w:val="-2"/>
          <w:sz w:val="64"/>
        </w:rPr>
        <w:t>学</w:t>
      </w:r>
      <w:r>
        <w:rPr>
          <w:spacing w:val="-2"/>
          <w:sz w:val="64"/>
        </w:rPr>
        <w:t>领</w:t>
      </w:r>
      <w:r>
        <w:rPr>
          <w:spacing w:val="-2"/>
          <w:sz w:val="64"/>
        </w:rPr>
        <w:t>域</w:t>
      </w:r>
      <w:r>
        <w:rPr>
          <w:spacing w:val="-2"/>
          <w:sz w:val="64"/>
        </w:rPr>
        <w:t>，</w:t>
      </w:r>
      <w:r>
        <w:rPr>
          <w:spacing w:val="-2"/>
          <w:sz w:val="64"/>
        </w:rPr>
        <w:t>目</w:t>
      </w:r>
      <w:r>
        <w:rPr>
          <w:spacing w:val="-2"/>
          <w:sz w:val="64"/>
        </w:rPr>
        <w:t>前</w:t>
      </w:r>
      <w:r>
        <w:rPr>
          <w:spacing w:val="-2"/>
          <w:sz w:val="64"/>
        </w:rPr>
        <w:t>正</w:t>
      </w:r>
      <w:r>
        <w:rPr>
          <w:spacing w:val="-2"/>
          <w:sz w:val="64"/>
        </w:rPr>
        <w:t>开</w:t>
      </w:r>
      <w:r>
        <w:rPr>
          <w:spacing w:val="-2"/>
          <w:sz w:val="64"/>
        </w:rPr>
        <w:t>展</w:t>
      </w:r>
      <w:r>
        <w:rPr>
          <w:spacing w:val="-2"/>
          <w:sz w:val="64"/>
        </w:rPr>
        <w:t>着</w:t>
      </w:r>
      <w:r>
        <w:rPr>
          <w:spacing w:val="-2"/>
          <w:sz w:val="64"/>
        </w:rPr>
        <w:t>并行</w:t>
      </w:r>
      <w:r>
        <w:rPr>
          <w:spacing w:val="-2"/>
          <w:sz w:val="64"/>
        </w:rPr>
        <w:t>数</w:t>
      </w:r>
      <w:r>
        <w:rPr>
          <w:spacing w:val="-2"/>
          <w:sz w:val="64"/>
        </w:rPr>
        <w:t>据</w:t>
      </w:r>
      <w:r>
        <w:rPr>
          <w:spacing w:val="-2"/>
          <w:sz w:val="64"/>
        </w:rPr>
        <w:t>库</w:t>
      </w:r>
      <w:r>
        <w:rPr>
          <w:spacing w:val="-2"/>
          <w:sz w:val="64"/>
        </w:rPr>
        <w:t>、</w:t>
      </w:r>
      <w:r>
        <w:rPr>
          <w:spacing w:val="-2"/>
          <w:sz w:val="64"/>
        </w:rPr>
        <w:t>主</w:t>
      </w:r>
      <w:r>
        <w:rPr>
          <w:spacing w:val="-2"/>
          <w:sz w:val="64"/>
        </w:rPr>
        <w:t>动</w:t>
      </w:r>
      <w:r>
        <w:rPr>
          <w:spacing w:val="-2"/>
          <w:sz w:val="64"/>
        </w:rPr>
        <w:t>数</w:t>
      </w:r>
      <w:r>
        <w:rPr>
          <w:spacing w:val="-2"/>
          <w:sz w:val="64"/>
        </w:rPr>
        <w:t>据</w:t>
      </w:r>
      <w:r>
        <w:rPr>
          <w:spacing w:val="-2"/>
          <w:sz w:val="64"/>
        </w:rPr>
        <w:t>库</w:t>
      </w:r>
      <w:r>
        <w:rPr>
          <w:spacing w:val="-2"/>
          <w:sz w:val="64"/>
        </w:rPr>
        <w:t>、</w:t>
      </w:r>
      <w:r>
        <w:rPr>
          <w:spacing w:val="-2"/>
          <w:sz w:val="64"/>
        </w:rPr>
        <w:t>多</w:t>
      </w:r>
      <w:r>
        <w:rPr>
          <w:spacing w:val="-2"/>
          <w:sz w:val="64"/>
        </w:rPr>
        <w:t>数</w:t>
      </w:r>
      <w:r>
        <w:rPr>
          <w:spacing w:val="-2"/>
          <w:sz w:val="64"/>
        </w:rPr>
        <w:t>据</w:t>
      </w:r>
      <w:r>
        <w:rPr>
          <w:spacing w:val="-2"/>
          <w:sz w:val="64"/>
        </w:rPr>
        <w:t>库</w:t>
      </w:r>
      <w:r>
        <w:rPr>
          <w:spacing w:val="-2"/>
          <w:sz w:val="64"/>
        </w:rPr>
        <w:t>的</w:t>
      </w:r>
      <w:r>
        <w:rPr>
          <w:spacing w:val="-2"/>
          <w:sz w:val="64"/>
        </w:rPr>
        <w:t>研</w:t>
      </w:r>
      <w:r>
        <w:rPr>
          <w:spacing w:val="-2"/>
          <w:sz w:val="64"/>
        </w:rPr>
        <w:t>究。</w:t>
      </w:r>
    </w:p>
    <w:p>
      <w:pPr>
        <w:pStyle w:val="ListParagraph"/>
        <w:numPr>
          <w:ilvl w:val="1"/>
          <w:numId w:val="1"/>
        </w:numPr>
        <w:tabs>
          <w:tab w:pos="1304" w:val="left" w:leader="none"/>
        </w:tabs>
        <w:spacing w:line="218" w:lineRule="auto" w:before="228" w:after="0"/>
        <w:ind w:left="1304" w:right="741" w:hanging="540"/>
        <w:jc w:val="both"/>
        <w:rPr>
          <w:rFonts w:ascii="Arial" w:hAnsi="Arial" w:eastAsia="Arial"/>
          <w:sz w:val="64"/>
        </w:rPr>
      </w:pPr>
      <w:r>
        <w:rPr>
          <w:spacing w:val="-2"/>
          <w:sz w:val="64"/>
        </w:rPr>
        <w:t>信</w:t>
      </w:r>
      <w:r>
        <w:rPr>
          <w:spacing w:val="-2"/>
          <w:sz w:val="64"/>
        </w:rPr>
        <w:t>息</w:t>
      </w:r>
      <w:r>
        <w:rPr>
          <w:spacing w:val="-2"/>
          <w:sz w:val="64"/>
        </w:rPr>
        <w:t>融</w:t>
      </w:r>
      <w:r>
        <w:rPr>
          <w:spacing w:val="-2"/>
          <w:sz w:val="64"/>
        </w:rPr>
        <w:t>合</w:t>
      </w:r>
      <w:r>
        <w:rPr>
          <w:spacing w:val="-2"/>
          <w:sz w:val="64"/>
        </w:rPr>
        <w:t>要</w:t>
      </w:r>
      <w:r>
        <w:rPr>
          <w:spacing w:val="-2"/>
          <w:sz w:val="64"/>
        </w:rPr>
        <w:t>求</w:t>
      </w:r>
      <w:r>
        <w:rPr>
          <w:spacing w:val="-2"/>
          <w:sz w:val="64"/>
        </w:rPr>
        <w:t>系</w:t>
      </w:r>
      <w:r>
        <w:rPr>
          <w:spacing w:val="-2"/>
          <w:sz w:val="64"/>
        </w:rPr>
        <w:t>统</w:t>
      </w:r>
      <w:r>
        <w:rPr>
          <w:spacing w:val="-2"/>
          <w:sz w:val="64"/>
        </w:rPr>
        <w:t>能</w:t>
      </w:r>
      <w:r>
        <w:rPr>
          <w:spacing w:val="-2"/>
          <w:sz w:val="64"/>
        </w:rPr>
        <w:t>适</w:t>
      </w:r>
      <w:r>
        <w:rPr>
          <w:spacing w:val="-2"/>
          <w:sz w:val="64"/>
        </w:rPr>
        <w:t>应</w:t>
      </w:r>
      <w:r>
        <w:rPr>
          <w:spacing w:val="-2"/>
          <w:sz w:val="64"/>
        </w:rPr>
        <w:t>变</w:t>
      </w:r>
      <w:r>
        <w:rPr>
          <w:spacing w:val="-2"/>
          <w:sz w:val="64"/>
        </w:rPr>
        <w:t>化</w:t>
      </w:r>
      <w:r>
        <w:rPr>
          <w:spacing w:val="-2"/>
          <w:sz w:val="64"/>
        </w:rPr>
        <w:t>的</w:t>
      </w:r>
      <w:r>
        <w:rPr>
          <w:spacing w:val="-2"/>
          <w:sz w:val="64"/>
        </w:rPr>
        <w:t>外</w:t>
      </w:r>
      <w:r>
        <w:rPr>
          <w:spacing w:val="-2"/>
          <w:sz w:val="64"/>
        </w:rPr>
        <w:t>部</w:t>
      </w:r>
      <w:r>
        <w:rPr>
          <w:spacing w:val="-2"/>
          <w:sz w:val="64"/>
        </w:rPr>
        <w:t>世</w:t>
      </w:r>
      <w:r>
        <w:rPr>
          <w:spacing w:val="-2"/>
          <w:sz w:val="64"/>
        </w:rPr>
        <w:t>界</w:t>
      </w:r>
      <w:r>
        <w:rPr>
          <w:spacing w:val="-2"/>
          <w:sz w:val="64"/>
        </w:rPr>
        <w:t>，</w:t>
      </w:r>
      <w:r>
        <w:rPr>
          <w:spacing w:val="-2"/>
          <w:sz w:val="64"/>
        </w:rPr>
        <w:t>因</w:t>
      </w:r>
      <w:r>
        <w:rPr>
          <w:spacing w:val="-2"/>
          <w:sz w:val="64"/>
        </w:rPr>
        <w:t>此</w:t>
      </w:r>
      <w:r>
        <w:rPr>
          <w:spacing w:val="-2"/>
          <w:sz w:val="64"/>
        </w:rPr>
        <w:t>，</w:t>
      </w:r>
      <w:r>
        <w:rPr>
          <w:spacing w:val="-2"/>
          <w:sz w:val="64"/>
        </w:rPr>
        <w:t>空</w:t>
      </w:r>
      <w:r>
        <w:rPr>
          <w:spacing w:val="-2"/>
          <w:sz w:val="64"/>
        </w:rPr>
        <w:t>间</w:t>
      </w:r>
      <w:r>
        <w:rPr>
          <w:spacing w:val="-2"/>
          <w:sz w:val="64"/>
        </w:rPr>
        <w:t>、</w:t>
      </w:r>
      <w:r>
        <w:rPr>
          <w:spacing w:val="-2"/>
          <w:sz w:val="64"/>
        </w:rPr>
        <w:t>时</w:t>
      </w:r>
      <w:r>
        <w:rPr>
          <w:spacing w:val="-2"/>
          <w:sz w:val="64"/>
        </w:rPr>
        <w:t>间</w:t>
      </w:r>
      <w:r>
        <w:rPr>
          <w:spacing w:val="-2"/>
          <w:sz w:val="64"/>
        </w:rPr>
        <w:t>数</w:t>
      </w:r>
      <w:r>
        <w:rPr>
          <w:spacing w:val="-2"/>
          <w:sz w:val="64"/>
        </w:rPr>
        <w:t>据</w:t>
      </w:r>
      <w:r>
        <w:rPr>
          <w:spacing w:val="-2"/>
          <w:sz w:val="64"/>
        </w:rPr>
        <w:t>库</w:t>
      </w:r>
      <w:r>
        <w:rPr>
          <w:spacing w:val="-2"/>
          <w:sz w:val="64"/>
        </w:rPr>
        <w:t>的</w:t>
      </w:r>
      <w:r>
        <w:rPr>
          <w:spacing w:val="-2"/>
          <w:sz w:val="64"/>
        </w:rPr>
        <w:t>概</w:t>
      </w:r>
      <w:r>
        <w:rPr>
          <w:spacing w:val="-2"/>
          <w:sz w:val="64"/>
        </w:rPr>
        <w:t>念</w:t>
      </w:r>
      <w:r>
        <w:rPr>
          <w:spacing w:val="-2"/>
          <w:sz w:val="64"/>
        </w:rPr>
        <w:t>应</w:t>
      </w:r>
      <w:r>
        <w:rPr>
          <w:spacing w:val="-2"/>
          <w:sz w:val="64"/>
        </w:rPr>
        <w:t>运</w:t>
      </w:r>
      <w:r>
        <w:rPr>
          <w:spacing w:val="-2"/>
          <w:sz w:val="64"/>
        </w:rPr>
        <w:t>而</w:t>
      </w:r>
      <w:r>
        <w:rPr>
          <w:spacing w:val="-2"/>
          <w:sz w:val="64"/>
        </w:rPr>
        <w:t>生</w:t>
      </w:r>
      <w:r>
        <w:rPr>
          <w:spacing w:val="-2"/>
          <w:sz w:val="64"/>
        </w:rPr>
        <w:t>，</w:t>
      </w:r>
      <w:r>
        <w:rPr>
          <w:spacing w:val="-2"/>
          <w:sz w:val="64"/>
        </w:rPr>
        <w:t>为</w:t>
      </w:r>
      <w:r>
        <w:rPr>
          <w:spacing w:val="-2"/>
          <w:sz w:val="64"/>
        </w:rPr>
        <w:t>数</w:t>
      </w:r>
      <w:r>
        <w:rPr>
          <w:spacing w:val="-2"/>
          <w:sz w:val="64"/>
        </w:rPr>
        <w:t>据</w:t>
      </w:r>
      <w:r>
        <w:rPr>
          <w:spacing w:val="-2"/>
          <w:sz w:val="64"/>
        </w:rPr>
        <w:t>融</w:t>
      </w:r>
      <w:r>
        <w:rPr>
          <w:spacing w:val="-2"/>
          <w:sz w:val="64"/>
        </w:rPr>
        <w:t>合</w:t>
      </w:r>
      <w:r>
        <w:rPr>
          <w:spacing w:val="-2"/>
          <w:sz w:val="64"/>
        </w:rPr>
        <w:t>提</w:t>
      </w:r>
      <w:r>
        <w:rPr>
          <w:spacing w:val="-2"/>
          <w:sz w:val="64"/>
        </w:rPr>
        <w:t>供</w:t>
      </w:r>
      <w:r>
        <w:rPr>
          <w:spacing w:val="-2"/>
          <w:sz w:val="64"/>
        </w:rPr>
        <w:t>了</w:t>
      </w:r>
      <w:r>
        <w:rPr>
          <w:spacing w:val="-2"/>
          <w:sz w:val="64"/>
        </w:rPr>
        <w:t>保</w:t>
      </w:r>
      <w:r>
        <w:rPr>
          <w:spacing w:val="-2"/>
          <w:sz w:val="64"/>
        </w:rPr>
        <w:t>障</w:t>
      </w:r>
      <w:r>
        <w:rPr>
          <w:spacing w:val="-2"/>
          <w:sz w:val="64"/>
        </w:rPr>
        <w:t>。</w:t>
      </w:r>
    </w:p>
    <w:p>
      <w:pPr>
        <w:spacing w:after="0" w:line="218" w:lineRule="auto"/>
        <w:jc w:val="both"/>
        <w:rPr>
          <w:rFonts w:ascii="Arial" w:hAnsi="Arial" w:eastAsia="Arial"/>
          <w:sz w:val="64"/>
        </w:rPr>
        <w:sectPr>
          <w:headerReference w:type="default" r:id="rId441"/>
          <w:footerReference w:type="default" r:id="rId442"/>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8" w:lineRule="auto" w:before="97" w:after="0"/>
        <w:ind w:left="1304" w:right="1379" w:hanging="540"/>
        <w:jc w:val="both"/>
        <w:rPr>
          <w:rFonts w:ascii="Arial" w:hAnsi="Arial" w:eastAsia="Arial"/>
          <w:sz w:val="64"/>
        </w:rPr>
      </w:pPr>
      <w:bookmarkStart w:name="幻灯片编号 44" w:id="253"/>
      <w:bookmarkEnd w:id="253"/>
      <w:r>
        <w:rPr/>
      </w:r>
      <w:bookmarkStart w:name="幻灯片编号 44" w:id="254"/>
      <w:bookmarkEnd w:id="254"/>
      <w:r>
        <w:rPr>
          <w:spacing w:val="-2"/>
          <w:sz w:val="64"/>
        </w:rPr>
        <w:t>空</w:t>
      </w:r>
      <w:r>
        <w:rPr>
          <w:spacing w:val="-2"/>
          <w:sz w:val="64"/>
        </w:rPr>
        <w:t>间</w:t>
      </w:r>
      <w:r>
        <w:rPr>
          <w:spacing w:val="-2"/>
          <w:sz w:val="64"/>
        </w:rPr>
        <w:t>意</w:t>
      </w:r>
      <w:r>
        <w:rPr>
          <w:spacing w:val="-2"/>
          <w:sz w:val="64"/>
        </w:rPr>
        <w:t>味</w:t>
      </w:r>
      <w:r>
        <w:rPr>
          <w:spacing w:val="-2"/>
          <w:sz w:val="64"/>
        </w:rPr>
        <w:t>着</w:t>
      </w:r>
      <w:r>
        <w:rPr>
          <w:spacing w:val="-2"/>
          <w:sz w:val="64"/>
        </w:rPr>
        <w:t>不</w:t>
      </w:r>
      <w:r>
        <w:rPr>
          <w:spacing w:val="-2"/>
          <w:sz w:val="64"/>
        </w:rPr>
        <w:t>同</w:t>
      </w:r>
      <w:r>
        <w:rPr>
          <w:spacing w:val="-2"/>
          <w:sz w:val="64"/>
        </w:rPr>
        <w:t>种</w:t>
      </w:r>
      <w:r>
        <w:rPr>
          <w:spacing w:val="-2"/>
          <w:sz w:val="64"/>
        </w:rPr>
        <w:t>类</w:t>
      </w:r>
      <w:r>
        <w:rPr>
          <w:spacing w:val="-2"/>
          <w:sz w:val="64"/>
        </w:rPr>
        <w:t>的</w:t>
      </w:r>
      <w:r>
        <w:rPr>
          <w:spacing w:val="-2"/>
          <w:sz w:val="64"/>
        </w:rPr>
        <w:t>数</w:t>
      </w:r>
      <w:r>
        <w:rPr>
          <w:spacing w:val="-2"/>
          <w:sz w:val="64"/>
        </w:rPr>
        <w:t>据</w:t>
      </w:r>
      <w:r>
        <w:rPr>
          <w:spacing w:val="-2"/>
          <w:sz w:val="64"/>
        </w:rPr>
        <w:t>来</w:t>
      </w:r>
      <w:r>
        <w:rPr>
          <w:spacing w:val="-2"/>
          <w:sz w:val="64"/>
        </w:rPr>
        <w:t>自</w:t>
      </w:r>
      <w:r>
        <w:rPr>
          <w:spacing w:val="-2"/>
          <w:sz w:val="64"/>
        </w:rPr>
        <w:t>于</w:t>
      </w:r>
      <w:r>
        <w:rPr>
          <w:spacing w:val="-2"/>
          <w:sz w:val="64"/>
        </w:rPr>
        <w:t>不同</w:t>
      </w:r>
      <w:r>
        <w:rPr>
          <w:spacing w:val="-2"/>
          <w:sz w:val="64"/>
        </w:rPr>
        <w:t>的</w:t>
      </w:r>
      <w:r>
        <w:rPr>
          <w:spacing w:val="-2"/>
          <w:sz w:val="64"/>
        </w:rPr>
        <w:t>空</w:t>
      </w:r>
      <w:r>
        <w:rPr>
          <w:spacing w:val="-2"/>
          <w:sz w:val="64"/>
        </w:rPr>
        <w:t>间</w:t>
      </w:r>
      <w:r>
        <w:rPr>
          <w:spacing w:val="-2"/>
          <w:sz w:val="64"/>
        </w:rPr>
        <w:t>地</w:t>
      </w:r>
      <w:r>
        <w:rPr>
          <w:spacing w:val="-2"/>
          <w:sz w:val="64"/>
        </w:rPr>
        <w:t>点</w:t>
      </w:r>
      <w:r>
        <w:rPr>
          <w:spacing w:val="-2"/>
          <w:sz w:val="64"/>
        </w:rPr>
        <w:t>，</w:t>
      </w:r>
      <w:r>
        <w:rPr>
          <w:spacing w:val="-2"/>
          <w:sz w:val="64"/>
        </w:rPr>
        <w:t>时</w:t>
      </w:r>
      <w:r>
        <w:rPr>
          <w:spacing w:val="-2"/>
          <w:sz w:val="64"/>
        </w:rPr>
        <w:t>间</w:t>
      </w:r>
      <w:r>
        <w:rPr>
          <w:spacing w:val="-2"/>
          <w:sz w:val="64"/>
        </w:rPr>
        <w:t>意</w:t>
      </w:r>
      <w:r>
        <w:rPr>
          <w:spacing w:val="-2"/>
          <w:sz w:val="64"/>
        </w:rPr>
        <w:t>味</w:t>
      </w:r>
      <w:r>
        <w:rPr>
          <w:spacing w:val="-2"/>
          <w:sz w:val="64"/>
        </w:rPr>
        <w:t>着</w:t>
      </w:r>
      <w:r>
        <w:rPr>
          <w:spacing w:val="-2"/>
          <w:sz w:val="64"/>
        </w:rPr>
        <w:t>数</w:t>
      </w:r>
      <w:r>
        <w:rPr>
          <w:spacing w:val="-2"/>
          <w:sz w:val="64"/>
        </w:rPr>
        <w:t>据</w:t>
      </w:r>
      <w:r>
        <w:rPr>
          <w:spacing w:val="-2"/>
          <w:sz w:val="64"/>
        </w:rPr>
        <w:t>库</w:t>
      </w:r>
      <w:r>
        <w:rPr>
          <w:spacing w:val="-2"/>
          <w:sz w:val="64"/>
        </w:rPr>
        <w:t>能</w:t>
      </w:r>
      <w:r>
        <w:rPr>
          <w:spacing w:val="-2"/>
          <w:sz w:val="64"/>
        </w:rPr>
        <w:t>随</w:t>
      </w:r>
      <w:r>
        <w:rPr>
          <w:spacing w:val="-2"/>
          <w:sz w:val="64"/>
        </w:rPr>
        <w:t>时间</w:t>
      </w:r>
      <w:r>
        <w:rPr>
          <w:spacing w:val="-2"/>
          <w:sz w:val="64"/>
        </w:rPr>
        <w:t>的</w:t>
      </w:r>
      <w:r>
        <w:rPr>
          <w:spacing w:val="-2"/>
          <w:sz w:val="64"/>
        </w:rPr>
        <w:t>变</w:t>
      </w:r>
      <w:r>
        <w:rPr>
          <w:spacing w:val="-2"/>
          <w:sz w:val="64"/>
        </w:rPr>
        <w:t>化</w:t>
      </w:r>
      <w:r>
        <w:rPr>
          <w:spacing w:val="-2"/>
          <w:sz w:val="64"/>
        </w:rPr>
        <w:t>适</w:t>
      </w:r>
      <w:r>
        <w:rPr>
          <w:spacing w:val="-2"/>
          <w:sz w:val="64"/>
        </w:rPr>
        <w:t>应</w:t>
      </w:r>
      <w:r>
        <w:rPr>
          <w:spacing w:val="-2"/>
          <w:sz w:val="64"/>
        </w:rPr>
        <w:t>客</w:t>
      </w:r>
      <w:r>
        <w:rPr>
          <w:spacing w:val="-2"/>
          <w:sz w:val="64"/>
        </w:rPr>
        <w:t>观</w:t>
      </w:r>
      <w:r>
        <w:rPr>
          <w:spacing w:val="-2"/>
          <w:sz w:val="64"/>
        </w:rPr>
        <w:t>环</w:t>
      </w:r>
      <w:r>
        <w:rPr>
          <w:spacing w:val="-2"/>
          <w:sz w:val="64"/>
        </w:rPr>
        <w:t>境</w:t>
      </w:r>
      <w:r>
        <w:rPr>
          <w:spacing w:val="-2"/>
          <w:sz w:val="64"/>
        </w:rPr>
        <w:t>的</w:t>
      </w:r>
      <w:r>
        <w:rPr>
          <w:spacing w:val="-2"/>
          <w:sz w:val="64"/>
        </w:rPr>
        <w:t>相</w:t>
      </w:r>
      <w:r>
        <w:rPr>
          <w:spacing w:val="-2"/>
          <w:sz w:val="64"/>
        </w:rPr>
        <w:t>应</w:t>
      </w:r>
      <w:r>
        <w:rPr>
          <w:spacing w:val="-2"/>
          <w:sz w:val="64"/>
        </w:rPr>
        <w:t>变</w:t>
      </w:r>
      <w:r>
        <w:rPr>
          <w:spacing w:val="-2"/>
          <w:sz w:val="64"/>
        </w:rPr>
        <w:t>化</w:t>
      </w:r>
      <w:r>
        <w:rPr>
          <w:spacing w:val="-2"/>
          <w:sz w:val="64"/>
        </w:rPr>
        <w:t>。</w:t>
      </w:r>
    </w:p>
    <w:p>
      <w:pPr>
        <w:pStyle w:val="ListParagraph"/>
        <w:numPr>
          <w:ilvl w:val="1"/>
          <w:numId w:val="1"/>
        </w:numPr>
        <w:tabs>
          <w:tab w:pos="1304" w:val="left" w:leader="none"/>
        </w:tabs>
        <w:spacing w:line="220" w:lineRule="auto" w:before="213" w:after="0"/>
        <w:ind w:left="1304" w:right="741" w:hanging="540"/>
        <w:jc w:val="left"/>
        <w:rPr>
          <w:rFonts w:ascii="Arial" w:hAnsi="Arial" w:eastAsia="Arial"/>
          <w:sz w:val="64"/>
        </w:rPr>
      </w:pPr>
      <w:r>
        <w:rPr>
          <w:spacing w:val="-2"/>
          <w:sz w:val="64"/>
        </w:rPr>
        <w:t>信</w:t>
      </w:r>
      <w:r>
        <w:rPr>
          <w:spacing w:val="-2"/>
          <w:sz w:val="64"/>
        </w:rPr>
        <w:t>息</w:t>
      </w:r>
      <w:r>
        <w:rPr>
          <w:spacing w:val="-2"/>
          <w:sz w:val="64"/>
        </w:rPr>
        <w:t>融</w:t>
      </w:r>
      <w:r>
        <w:rPr>
          <w:spacing w:val="-2"/>
          <w:sz w:val="64"/>
        </w:rPr>
        <w:t>合</w:t>
      </w:r>
      <w:r>
        <w:rPr>
          <w:spacing w:val="-2"/>
          <w:sz w:val="64"/>
        </w:rPr>
        <w:t>处</w:t>
      </w:r>
      <w:r>
        <w:rPr>
          <w:spacing w:val="-2"/>
          <w:sz w:val="64"/>
        </w:rPr>
        <w:t>理</w:t>
      </w:r>
      <w:r>
        <w:rPr>
          <w:spacing w:val="-2"/>
          <w:sz w:val="64"/>
        </w:rPr>
        <w:t>过</w:t>
      </w:r>
      <w:r>
        <w:rPr>
          <w:spacing w:val="-2"/>
          <w:sz w:val="64"/>
        </w:rPr>
        <w:t>程</w:t>
      </w:r>
      <w:r>
        <w:rPr>
          <w:spacing w:val="-2"/>
          <w:sz w:val="64"/>
        </w:rPr>
        <w:t>要</w:t>
      </w:r>
      <w:r>
        <w:rPr>
          <w:spacing w:val="-2"/>
          <w:sz w:val="64"/>
        </w:rPr>
        <w:t>求</w:t>
      </w:r>
      <w:r>
        <w:rPr>
          <w:spacing w:val="-2"/>
          <w:sz w:val="64"/>
        </w:rPr>
        <w:t>有</w:t>
      </w:r>
      <w:r>
        <w:rPr>
          <w:spacing w:val="-2"/>
          <w:sz w:val="64"/>
        </w:rPr>
        <w:t>相</w:t>
      </w:r>
      <w:r>
        <w:rPr>
          <w:spacing w:val="-2"/>
          <w:sz w:val="64"/>
        </w:rPr>
        <w:t>应</w:t>
      </w:r>
      <w:r>
        <w:rPr>
          <w:spacing w:val="-2"/>
          <w:sz w:val="64"/>
        </w:rPr>
        <w:t>的</w:t>
      </w:r>
      <w:r>
        <w:rPr>
          <w:spacing w:val="-2"/>
          <w:sz w:val="64"/>
        </w:rPr>
        <w:t>数</w:t>
      </w:r>
      <w:r>
        <w:rPr>
          <w:spacing w:val="-2"/>
          <w:sz w:val="64"/>
        </w:rPr>
        <w:t>据</w:t>
      </w:r>
      <w:r>
        <w:rPr>
          <w:spacing w:val="-2"/>
          <w:sz w:val="64"/>
        </w:rPr>
        <w:t>库</w:t>
      </w:r>
      <w:r>
        <w:rPr>
          <w:spacing w:val="-2"/>
          <w:sz w:val="64"/>
        </w:rPr>
        <w:t>原</w:t>
      </w:r>
      <w:r>
        <w:rPr>
          <w:spacing w:val="-2"/>
          <w:sz w:val="64"/>
        </w:rPr>
        <w:t> </w:t>
      </w:r>
      <w:r>
        <w:rPr>
          <w:spacing w:val="-2"/>
          <w:sz w:val="64"/>
        </w:rPr>
        <w:t>理</w:t>
      </w:r>
      <w:r>
        <w:rPr>
          <w:spacing w:val="-2"/>
          <w:sz w:val="64"/>
        </w:rPr>
        <w:t>和</w:t>
      </w:r>
      <w:r>
        <w:rPr>
          <w:spacing w:val="-2"/>
          <w:sz w:val="64"/>
        </w:rPr>
        <w:t>结</w:t>
      </w:r>
      <w:r>
        <w:rPr>
          <w:spacing w:val="-2"/>
          <w:sz w:val="64"/>
        </w:rPr>
        <w:t>构</w:t>
      </w:r>
      <w:r>
        <w:rPr>
          <w:spacing w:val="-2"/>
          <w:sz w:val="64"/>
        </w:rPr>
        <w:t>，</w:t>
      </w:r>
      <w:r>
        <w:rPr>
          <w:spacing w:val="-2"/>
          <w:sz w:val="64"/>
        </w:rPr>
        <w:t>以</w:t>
      </w:r>
      <w:r>
        <w:rPr>
          <w:spacing w:val="-2"/>
          <w:sz w:val="64"/>
        </w:rPr>
        <w:t>便</w:t>
      </w:r>
      <w:r>
        <w:rPr>
          <w:spacing w:val="-2"/>
          <w:sz w:val="64"/>
        </w:rPr>
        <w:t>融</w:t>
      </w:r>
      <w:r>
        <w:rPr>
          <w:spacing w:val="-2"/>
          <w:sz w:val="64"/>
        </w:rPr>
        <w:t>合</w:t>
      </w:r>
      <w:r>
        <w:rPr>
          <w:spacing w:val="-2"/>
          <w:sz w:val="64"/>
        </w:rPr>
        <w:t>随</w:t>
      </w:r>
      <w:r>
        <w:rPr>
          <w:spacing w:val="-2"/>
          <w:sz w:val="64"/>
        </w:rPr>
        <w:t>时</w:t>
      </w:r>
      <w:r>
        <w:rPr>
          <w:spacing w:val="-2"/>
          <w:sz w:val="64"/>
        </w:rPr>
        <w:t>间</w:t>
      </w:r>
      <w:r>
        <w:rPr>
          <w:spacing w:val="-2"/>
          <w:sz w:val="64"/>
        </w:rPr>
        <w:t>、</w:t>
      </w:r>
      <w:r>
        <w:rPr>
          <w:spacing w:val="-2"/>
          <w:sz w:val="64"/>
        </w:rPr>
        <w:t>空</w:t>
      </w:r>
      <w:r>
        <w:rPr>
          <w:spacing w:val="-2"/>
          <w:sz w:val="64"/>
        </w:rPr>
        <w:t>间</w:t>
      </w:r>
      <w:r>
        <w:rPr>
          <w:spacing w:val="-2"/>
          <w:sz w:val="64"/>
        </w:rPr>
        <w:t>变</w:t>
      </w:r>
      <w:r>
        <w:rPr>
          <w:spacing w:val="-2"/>
          <w:sz w:val="64"/>
        </w:rPr>
        <w:t>化</w:t>
      </w:r>
      <w:r>
        <w:rPr>
          <w:spacing w:val="-2"/>
          <w:sz w:val="64"/>
        </w:rPr>
        <w:t>了</w:t>
      </w:r>
      <w:r>
        <w:rPr>
          <w:spacing w:val="-2"/>
          <w:sz w:val="64"/>
        </w:rPr>
        <w:t> </w:t>
      </w:r>
      <w:r>
        <w:rPr>
          <w:spacing w:val="-2"/>
          <w:sz w:val="64"/>
        </w:rPr>
        <w:t>的</w:t>
      </w:r>
      <w:r>
        <w:rPr>
          <w:spacing w:val="-2"/>
          <w:sz w:val="64"/>
        </w:rPr>
        <w:t>数</w:t>
      </w:r>
      <w:r>
        <w:rPr>
          <w:spacing w:val="-2"/>
          <w:sz w:val="64"/>
        </w:rPr>
        <w:t>据</w:t>
      </w:r>
      <w:r>
        <w:rPr>
          <w:spacing w:val="-2"/>
          <w:sz w:val="64"/>
        </w:rPr>
        <w:t>。</w:t>
      </w:r>
      <w:r>
        <w:rPr>
          <w:spacing w:val="-2"/>
          <w:sz w:val="64"/>
        </w:rPr>
        <w:t>在</w:t>
      </w:r>
      <w:r>
        <w:rPr>
          <w:spacing w:val="-2"/>
          <w:sz w:val="64"/>
        </w:rPr>
        <w:t>信</w:t>
      </w:r>
      <w:r>
        <w:rPr>
          <w:spacing w:val="-2"/>
          <w:sz w:val="64"/>
        </w:rPr>
        <w:t>息</w:t>
      </w:r>
      <w:r>
        <w:rPr>
          <w:spacing w:val="-2"/>
          <w:sz w:val="64"/>
        </w:rPr>
        <w:t>融</w:t>
      </w:r>
      <w:r>
        <w:rPr>
          <w:spacing w:val="-2"/>
          <w:sz w:val="64"/>
        </w:rPr>
        <w:t>合</w:t>
      </w:r>
      <w:r>
        <w:rPr>
          <w:spacing w:val="-2"/>
          <w:sz w:val="64"/>
        </w:rPr>
        <w:t>的</w:t>
      </w:r>
      <w:r>
        <w:rPr>
          <w:spacing w:val="-2"/>
          <w:sz w:val="64"/>
        </w:rPr>
        <w:t>思</w:t>
      </w:r>
      <w:r>
        <w:rPr>
          <w:spacing w:val="-2"/>
          <w:sz w:val="64"/>
        </w:rPr>
        <w:t>想</w:t>
      </w:r>
      <w:r>
        <w:rPr>
          <w:spacing w:val="-2"/>
          <w:sz w:val="64"/>
        </w:rPr>
        <w:t>下</w:t>
      </w:r>
      <w:r>
        <w:rPr>
          <w:spacing w:val="-2"/>
          <w:sz w:val="64"/>
        </w:rPr>
        <w:t>提</w:t>
      </w:r>
      <w:r>
        <w:rPr>
          <w:spacing w:val="-2"/>
          <w:sz w:val="64"/>
        </w:rPr>
        <w:t>出</w:t>
      </w:r>
      <w:r>
        <w:rPr>
          <w:spacing w:val="-2"/>
          <w:sz w:val="64"/>
        </w:rPr>
        <w:t>的</w:t>
      </w:r>
      <w:r>
        <w:rPr>
          <w:spacing w:val="-2"/>
          <w:sz w:val="64"/>
        </w:rPr>
        <w:t>空</w:t>
      </w:r>
      <w:r>
        <w:rPr>
          <w:spacing w:val="-2"/>
          <w:sz w:val="64"/>
        </w:rPr>
        <w:t>间</w:t>
      </w:r>
      <w:r>
        <w:rPr>
          <w:spacing w:val="-2"/>
          <w:sz w:val="64"/>
        </w:rPr>
        <w:t>、</w:t>
      </w:r>
      <w:r>
        <w:rPr>
          <w:spacing w:val="-2"/>
          <w:sz w:val="64"/>
        </w:rPr>
        <w:t>时</w:t>
      </w:r>
      <w:r>
        <w:rPr>
          <w:spacing w:val="-2"/>
          <w:sz w:val="64"/>
        </w:rPr>
        <w:t>间</w:t>
      </w:r>
      <w:r>
        <w:rPr>
          <w:spacing w:val="-2"/>
          <w:sz w:val="64"/>
        </w:rPr>
        <w:t>数</w:t>
      </w:r>
      <w:r>
        <w:rPr>
          <w:spacing w:val="-2"/>
          <w:sz w:val="64"/>
        </w:rPr>
        <w:t>据</w:t>
      </w:r>
      <w:r>
        <w:rPr>
          <w:spacing w:val="-2"/>
          <w:sz w:val="64"/>
        </w:rPr>
        <w:t>库</w:t>
      </w:r>
      <w:r>
        <w:rPr>
          <w:spacing w:val="-2"/>
          <w:sz w:val="64"/>
        </w:rPr>
        <w:t>，</w:t>
      </w:r>
      <w:r>
        <w:rPr>
          <w:spacing w:val="-2"/>
          <w:sz w:val="64"/>
        </w:rPr>
        <w:t>是</w:t>
      </w:r>
      <w:r>
        <w:rPr>
          <w:spacing w:val="-2"/>
          <w:sz w:val="64"/>
        </w:rPr>
        <w:t>计</w:t>
      </w:r>
      <w:r>
        <w:rPr>
          <w:spacing w:val="-2"/>
          <w:sz w:val="64"/>
        </w:rPr>
        <w:t>算</w:t>
      </w:r>
      <w:r>
        <w:rPr>
          <w:spacing w:val="-2"/>
          <w:sz w:val="64"/>
        </w:rPr>
        <w:t>机</w:t>
      </w:r>
      <w:r>
        <w:rPr>
          <w:spacing w:val="-2"/>
          <w:sz w:val="64"/>
        </w:rPr>
        <w:t>科</w:t>
      </w:r>
      <w:r>
        <w:rPr>
          <w:spacing w:val="-2"/>
          <w:sz w:val="64"/>
        </w:rPr>
        <w:t>学</w:t>
      </w:r>
      <w:r>
        <w:rPr>
          <w:spacing w:val="-2"/>
          <w:sz w:val="64"/>
        </w:rPr>
        <w:t>的</w:t>
      </w:r>
      <w:r>
        <w:rPr>
          <w:spacing w:val="-2"/>
          <w:sz w:val="64"/>
        </w:rPr>
        <w:t>一</w:t>
      </w:r>
      <w:r>
        <w:rPr>
          <w:spacing w:val="-2"/>
          <w:sz w:val="64"/>
        </w:rPr>
        <w:t>个</w:t>
      </w:r>
      <w:r>
        <w:rPr>
          <w:spacing w:val="-2"/>
          <w:sz w:val="64"/>
        </w:rPr>
        <w:t>重</w:t>
      </w:r>
      <w:r>
        <w:rPr>
          <w:spacing w:val="-2"/>
          <w:sz w:val="64"/>
        </w:rPr>
        <w:t>要</w:t>
      </w:r>
      <w:r>
        <w:rPr>
          <w:spacing w:val="-2"/>
          <w:sz w:val="64"/>
        </w:rPr>
        <w:t>的</w:t>
      </w:r>
      <w:r>
        <w:rPr>
          <w:spacing w:val="-2"/>
          <w:sz w:val="64"/>
        </w:rPr>
        <w:t> </w:t>
      </w:r>
      <w:r>
        <w:rPr>
          <w:spacing w:val="-2"/>
          <w:sz w:val="64"/>
        </w:rPr>
        <w:t>研</w:t>
      </w:r>
      <w:r>
        <w:rPr>
          <w:spacing w:val="-2"/>
          <w:sz w:val="64"/>
        </w:rPr>
        <w:t>究</w:t>
      </w:r>
      <w:r>
        <w:rPr>
          <w:spacing w:val="-2"/>
          <w:sz w:val="64"/>
        </w:rPr>
        <w:t>方</w:t>
      </w:r>
      <w:r>
        <w:rPr>
          <w:spacing w:val="-2"/>
          <w:sz w:val="64"/>
        </w:rPr>
        <w:t>向</w:t>
      </w:r>
      <w:r>
        <w:rPr>
          <w:spacing w:val="-2"/>
          <w:sz w:val="64"/>
        </w:rPr>
        <w:t>。</w:t>
      </w:r>
    </w:p>
    <w:p>
      <w:pPr>
        <w:spacing w:after="0" w:line="220" w:lineRule="auto"/>
        <w:jc w:val="left"/>
        <w:rPr>
          <w:rFonts w:ascii="Arial" w:hAnsi="Arial" w:eastAsia="Arial"/>
          <w:sz w:val="64"/>
        </w:rPr>
        <w:sectPr>
          <w:headerReference w:type="default" r:id="rId443"/>
          <w:footerReference w:type="default" r:id="rId444"/>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2"/>
        </w:rPr>
      </w:pPr>
    </w:p>
    <w:p>
      <w:pPr>
        <w:pStyle w:val="ListParagraph"/>
        <w:numPr>
          <w:ilvl w:val="1"/>
          <w:numId w:val="1"/>
        </w:numPr>
        <w:tabs>
          <w:tab w:pos="1304" w:val="left" w:leader="none"/>
        </w:tabs>
        <w:spacing w:line="220" w:lineRule="auto" w:before="92" w:after="0"/>
        <w:ind w:left="1304" w:right="895" w:hanging="540"/>
        <w:jc w:val="both"/>
        <w:rPr>
          <w:rFonts w:ascii="Arial" w:hAnsi="Arial" w:eastAsia="Arial"/>
          <w:sz w:val="60"/>
        </w:rPr>
      </w:pPr>
      <w:bookmarkStart w:name="幻灯片编号 45" w:id="255"/>
      <w:bookmarkEnd w:id="255"/>
      <w:r>
        <w:rPr/>
      </w:r>
      <w:bookmarkStart w:name="幻灯片编号 45" w:id="256"/>
      <w:bookmarkEnd w:id="256"/>
      <w:r>
        <w:rPr>
          <w:spacing w:val="-2"/>
          <w:sz w:val="60"/>
        </w:rPr>
        <w:t>在自动化领域，以各种控制理论为基础，信息</w:t>
      </w:r>
      <w:r>
        <w:rPr>
          <w:spacing w:val="-2"/>
          <w:sz w:val="60"/>
        </w:rPr>
        <w:t>融合技术采用模糊控制、智能控制、智能计算</w:t>
      </w:r>
      <w:r>
        <w:rPr>
          <w:spacing w:val="-2"/>
          <w:sz w:val="60"/>
        </w:rPr>
        <w:t>等系统理论，结合生物、经济、社会、军事等</w:t>
      </w:r>
      <w:r>
        <w:rPr>
          <w:spacing w:val="-2"/>
          <w:sz w:val="60"/>
        </w:rPr>
        <w:t>领域的知识，进行定性和定量分析。</w:t>
      </w:r>
    </w:p>
    <w:p>
      <w:pPr>
        <w:pStyle w:val="ListParagraph"/>
        <w:numPr>
          <w:ilvl w:val="1"/>
          <w:numId w:val="1"/>
        </w:numPr>
        <w:tabs>
          <w:tab w:pos="1304" w:val="left" w:leader="none"/>
        </w:tabs>
        <w:spacing w:line="220" w:lineRule="auto" w:before="195" w:after="0"/>
        <w:ind w:left="1304" w:right="295" w:hanging="540"/>
        <w:jc w:val="left"/>
        <w:rPr>
          <w:rFonts w:ascii="Arial" w:hAnsi="Arial" w:eastAsia="Arial"/>
          <w:sz w:val="60"/>
        </w:rPr>
      </w:pPr>
      <w:r>
        <w:rPr>
          <w:spacing w:val="-2"/>
          <w:sz w:val="60"/>
        </w:rPr>
        <w:t>按照人脑的功能和原理进行视觉、听觉、触觉、</w:t>
      </w:r>
      <w:r>
        <w:rPr>
          <w:spacing w:val="-2"/>
          <w:sz w:val="60"/>
        </w:rPr>
        <w:t>力觉、知觉、注意、记忆、学习和更高级的认</w:t>
      </w:r>
      <w:r>
        <w:rPr>
          <w:spacing w:val="-2"/>
          <w:sz w:val="60"/>
        </w:rPr>
        <w:t> </w:t>
      </w:r>
      <w:r>
        <w:rPr>
          <w:spacing w:val="-2"/>
          <w:sz w:val="60"/>
        </w:rPr>
        <w:t>识过程，将空间、时间的信息进行融合，对数</w:t>
      </w:r>
      <w:r>
        <w:rPr>
          <w:spacing w:val="-2"/>
          <w:sz w:val="60"/>
        </w:rPr>
        <w:t> </w:t>
      </w:r>
      <w:r>
        <w:rPr>
          <w:spacing w:val="-2"/>
          <w:sz w:val="60"/>
        </w:rPr>
        <w:t>据和信息进行自动解释，对环境和态势给予判</w:t>
      </w:r>
      <w:r>
        <w:rPr>
          <w:spacing w:val="-2"/>
          <w:sz w:val="60"/>
        </w:rPr>
        <w:t> </w:t>
      </w:r>
      <w:r>
        <w:rPr>
          <w:spacing w:val="-6"/>
          <w:sz w:val="60"/>
        </w:rPr>
        <w:t>定。</w:t>
      </w:r>
    </w:p>
    <w:p>
      <w:pPr>
        <w:spacing w:after="0" w:line="220" w:lineRule="auto"/>
        <w:jc w:val="left"/>
        <w:rPr>
          <w:rFonts w:ascii="Arial" w:hAnsi="Arial" w:eastAsia="Arial"/>
          <w:sz w:val="60"/>
        </w:rPr>
        <w:sectPr>
          <w:headerReference w:type="default" r:id="rId445"/>
          <w:footerReference w:type="default" r:id="rId446"/>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79" w:hanging="540"/>
        <w:jc w:val="both"/>
        <w:rPr>
          <w:rFonts w:ascii="Arial" w:hAnsi="Arial" w:eastAsia="Arial"/>
          <w:sz w:val="64"/>
        </w:rPr>
      </w:pPr>
      <w:bookmarkStart w:name="幻灯片编号 46" w:id="257"/>
      <w:bookmarkEnd w:id="257"/>
      <w:r>
        <w:rPr/>
      </w:r>
      <w:bookmarkStart w:name="幻灯片编号 46" w:id="258"/>
      <w:bookmarkEnd w:id="258"/>
      <w:r>
        <w:rPr>
          <w:spacing w:val="-2"/>
          <w:sz w:val="64"/>
        </w:rPr>
        <w:t>目</w:t>
      </w:r>
      <w:r>
        <w:rPr>
          <w:spacing w:val="-2"/>
          <w:sz w:val="64"/>
        </w:rPr>
        <w:t>前</w:t>
      </w:r>
      <w:r>
        <w:rPr>
          <w:spacing w:val="-2"/>
          <w:sz w:val="64"/>
        </w:rPr>
        <w:t>的</w:t>
      </w:r>
      <w:r>
        <w:rPr>
          <w:spacing w:val="-2"/>
          <w:sz w:val="64"/>
        </w:rPr>
        <w:t>控</w:t>
      </w:r>
      <w:r>
        <w:rPr>
          <w:spacing w:val="-2"/>
          <w:sz w:val="64"/>
        </w:rPr>
        <w:t>制</w:t>
      </w:r>
      <w:r>
        <w:rPr>
          <w:spacing w:val="-2"/>
          <w:sz w:val="64"/>
        </w:rPr>
        <w:t>技</w:t>
      </w:r>
      <w:r>
        <w:rPr>
          <w:spacing w:val="-2"/>
          <w:sz w:val="64"/>
        </w:rPr>
        <w:t>术</w:t>
      </w:r>
      <w:r>
        <w:rPr>
          <w:spacing w:val="-2"/>
          <w:sz w:val="64"/>
        </w:rPr>
        <w:t>，</w:t>
      </w:r>
      <w:r>
        <w:rPr>
          <w:spacing w:val="-2"/>
          <w:sz w:val="64"/>
        </w:rPr>
        <w:t>已</w:t>
      </w:r>
      <w:r>
        <w:rPr>
          <w:spacing w:val="-2"/>
          <w:sz w:val="64"/>
        </w:rPr>
        <w:t>从</w:t>
      </w:r>
      <w:r>
        <w:rPr>
          <w:spacing w:val="-2"/>
          <w:sz w:val="64"/>
        </w:rPr>
        <w:t>程</w:t>
      </w:r>
      <w:r>
        <w:rPr>
          <w:spacing w:val="-2"/>
          <w:sz w:val="64"/>
        </w:rPr>
        <w:t>序</w:t>
      </w:r>
      <w:r>
        <w:rPr>
          <w:spacing w:val="-2"/>
          <w:sz w:val="64"/>
        </w:rPr>
        <w:t>控</w:t>
      </w:r>
      <w:r>
        <w:rPr>
          <w:spacing w:val="-2"/>
          <w:sz w:val="64"/>
        </w:rPr>
        <w:t>制</w:t>
      </w:r>
      <w:r>
        <w:rPr>
          <w:spacing w:val="-2"/>
          <w:sz w:val="64"/>
        </w:rPr>
        <w:t>进</w:t>
      </w:r>
      <w:r>
        <w:rPr>
          <w:spacing w:val="-2"/>
          <w:sz w:val="64"/>
        </w:rPr>
        <w:t>入了</w:t>
      </w:r>
      <w:r>
        <w:rPr>
          <w:spacing w:val="-2"/>
          <w:sz w:val="64"/>
        </w:rPr>
        <w:t>建</w:t>
      </w:r>
      <w:r>
        <w:rPr>
          <w:spacing w:val="-2"/>
          <w:sz w:val="64"/>
        </w:rPr>
        <w:t>立</w:t>
      </w:r>
      <w:r>
        <w:rPr>
          <w:spacing w:val="-2"/>
          <w:sz w:val="64"/>
        </w:rPr>
        <w:t>在</w:t>
      </w:r>
      <w:r>
        <w:rPr>
          <w:spacing w:val="-2"/>
          <w:sz w:val="64"/>
        </w:rPr>
        <w:t>信</w:t>
      </w:r>
      <w:r>
        <w:rPr>
          <w:spacing w:val="-2"/>
          <w:sz w:val="64"/>
        </w:rPr>
        <w:t>息</w:t>
      </w:r>
      <w:r>
        <w:rPr>
          <w:spacing w:val="-2"/>
          <w:sz w:val="64"/>
        </w:rPr>
        <w:t>融</w:t>
      </w:r>
      <w:r>
        <w:rPr>
          <w:spacing w:val="-2"/>
          <w:sz w:val="64"/>
        </w:rPr>
        <w:t>合</w:t>
      </w:r>
      <w:r>
        <w:rPr>
          <w:spacing w:val="-2"/>
          <w:sz w:val="64"/>
        </w:rPr>
        <w:t>基</w:t>
      </w:r>
      <w:r>
        <w:rPr>
          <w:spacing w:val="-2"/>
          <w:sz w:val="64"/>
        </w:rPr>
        <w:t>础</w:t>
      </w:r>
      <w:r>
        <w:rPr>
          <w:spacing w:val="-2"/>
          <w:sz w:val="64"/>
        </w:rPr>
        <w:t>上</w:t>
      </w:r>
      <w:r>
        <w:rPr>
          <w:spacing w:val="-2"/>
          <w:sz w:val="64"/>
        </w:rPr>
        <w:t>的</w:t>
      </w:r>
      <w:r>
        <w:rPr>
          <w:spacing w:val="-2"/>
          <w:sz w:val="64"/>
        </w:rPr>
        <w:t>智</w:t>
      </w:r>
      <w:r>
        <w:rPr>
          <w:spacing w:val="-2"/>
          <w:sz w:val="64"/>
        </w:rPr>
        <w:t>能</w:t>
      </w:r>
      <w:r>
        <w:rPr>
          <w:spacing w:val="-2"/>
          <w:sz w:val="64"/>
        </w:rPr>
        <w:t>控</w:t>
      </w:r>
      <w:r>
        <w:rPr>
          <w:spacing w:val="-2"/>
          <w:sz w:val="64"/>
        </w:rPr>
        <w:t>制</w:t>
      </w:r>
      <w:r>
        <w:rPr>
          <w:spacing w:val="-2"/>
          <w:sz w:val="64"/>
        </w:rPr>
        <w:t>。</w:t>
      </w:r>
    </w:p>
    <w:p>
      <w:pPr>
        <w:pStyle w:val="ListParagraph"/>
        <w:numPr>
          <w:ilvl w:val="1"/>
          <w:numId w:val="1"/>
        </w:numPr>
        <w:tabs>
          <w:tab w:pos="1304" w:val="left" w:leader="none"/>
        </w:tabs>
        <w:spacing w:line="223" w:lineRule="auto" w:before="215" w:after="0"/>
        <w:ind w:left="1304" w:right="1379" w:hanging="540"/>
        <w:jc w:val="both"/>
        <w:rPr>
          <w:rFonts w:ascii="Arial" w:hAnsi="Arial" w:eastAsia="Arial"/>
          <w:sz w:val="64"/>
        </w:rPr>
      </w:pPr>
      <w:r>
        <w:rPr>
          <w:spacing w:val="-2"/>
          <w:sz w:val="64"/>
        </w:rPr>
        <w:t>智</w:t>
      </w:r>
      <w:r>
        <w:rPr>
          <w:spacing w:val="-2"/>
          <w:sz w:val="64"/>
        </w:rPr>
        <w:t>能</w:t>
      </w:r>
      <w:r>
        <w:rPr>
          <w:spacing w:val="-2"/>
          <w:sz w:val="64"/>
        </w:rPr>
        <w:t>控</w:t>
      </w:r>
      <w:r>
        <w:rPr>
          <w:spacing w:val="-2"/>
          <w:sz w:val="64"/>
        </w:rPr>
        <w:t>制</w:t>
      </w:r>
      <w:r>
        <w:rPr>
          <w:spacing w:val="-2"/>
          <w:sz w:val="64"/>
        </w:rPr>
        <w:t>系</w:t>
      </w:r>
      <w:r>
        <w:rPr>
          <w:spacing w:val="-2"/>
          <w:sz w:val="64"/>
        </w:rPr>
        <w:t>统</w:t>
      </w:r>
      <w:r>
        <w:rPr>
          <w:spacing w:val="-2"/>
          <w:sz w:val="64"/>
        </w:rPr>
        <w:t>不</w:t>
      </w:r>
      <w:r>
        <w:rPr>
          <w:spacing w:val="-2"/>
          <w:sz w:val="64"/>
        </w:rPr>
        <w:t>仅</w:t>
      </w:r>
      <w:r>
        <w:rPr>
          <w:spacing w:val="-2"/>
          <w:sz w:val="64"/>
        </w:rPr>
        <w:t>用</w:t>
      </w:r>
      <w:r>
        <w:rPr>
          <w:spacing w:val="-2"/>
          <w:sz w:val="64"/>
        </w:rPr>
        <w:t>于</w:t>
      </w:r>
      <w:r>
        <w:rPr>
          <w:spacing w:val="-2"/>
          <w:sz w:val="64"/>
        </w:rPr>
        <w:t>军</w:t>
      </w:r>
      <w:r>
        <w:rPr>
          <w:spacing w:val="-2"/>
          <w:sz w:val="64"/>
        </w:rPr>
        <w:t>事</w:t>
      </w:r>
      <w:r>
        <w:rPr>
          <w:spacing w:val="-2"/>
          <w:sz w:val="64"/>
        </w:rPr>
        <w:t>，</w:t>
      </w:r>
      <w:r>
        <w:rPr>
          <w:spacing w:val="-2"/>
          <w:sz w:val="64"/>
        </w:rPr>
        <w:t>还</w:t>
      </w:r>
      <w:r>
        <w:rPr>
          <w:spacing w:val="-2"/>
          <w:sz w:val="64"/>
        </w:rPr>
        <w:t>应</w:t>
      </w:r>
      <w:r>
        <w:rPr>
          <w:spacing w:val="-2"/>
          <w:sz w:val="64"/>
        </w:rPr>
        <w:t>用于</w:t>
      </w:r>
      <w:r>
        <w:rPr>
          <w:spacing w:val="-2"/>
          <w:sz w:val="64"/>
        </w:rPr>
        <w:t>工</w:t>
      </w:r>
      <w:r>
        <w:rPr>
          <w:spacing w:val="-2"/>
          <w:sz w:val="64"/>
        </w:rPr>
        <w:t>厂</w:t>
      </w:r>
      <w:r>
        <w:rPr>
          <w:spacing w:val="-2"/>
          <w:sz w:val="64"/>
        </w:rPr>
        <w:t>企</w:t>
      </w:r>
      <w:r>
        <w:rPr>
          <w:spacing w:val="-2"/>
          <w:sz w:val="64"/>
        </w:rPr>
        <w:t>业</w:t>
      </w:r>
      <w:r>
        <w:rPr>
          <w:spacing w:val="-2"/>
          <w:sz w:val="64"/>
        </w:rPr>
        <w:t>的</w:t>
      </w:r>
      <w:r>
        <w:rPr>
          <w:spacing w:val="-2"/>
          <w:sz w:val="64"/>
        </w:rPr>
        <w:t>生</w:t>
      </w:r>
      <w:r>
        <w:rPr>
          <w:spacing w:val="-2"/>
          <w:sz w:val="64"/>
        </w:rPr>
        <w:t>产</w:t>
      </w:r>
      <w:r>
        <w:rPr>
          <w:spacing w:val="-2"/>
          <w:sz w:val="64"/>
        </w:rPr>
        <w:t>过</w:t>
      </w:r>
      <w:r>
        <w:rPr>
          <w:spacing w:val="-2"/>
          <w:sz w:val="64"/>
        </w:rPr>
        <w:t>程</w:t>
      </w:r>
      <w:r>
        <w:rPr>
          <w:spacing w:val="-2"/>
          <w:sz w:val="64"/>
        </w:rPr>
        <w:t>控</w:t>
      </w:r>
      <w:r>
        <w:rPr>
          <w:spacing w:val="-2"/>
          <w:sz w:val="64"/>
        </w:rPr>
        <w:t>制</w:t>
      </w:r>
      <w:r>
        <w:rPr>
          <w:spacing w:val="-2"/>
          <w:sz w:val="64"/>
        </w:rPr>
        <w:t>和</w:t>
      </w:r>
      <w:r>
        <w:rPr>
          <w:spacing w:val="-2"/>
          <w:sz w:val="64"/>
        </w:rPr>
        <w:t>产</w:t>
      </w:r>
      <w:r>
        <w:rPr>
          <w:spacing w:val="-2"/>
          <w:sz w:val="64"/>
        </w:rPr>
        <w:t>供</w:t>
      </w:r>
      <w:r>
        <w:rPr>
          <w:spacing w:val="-2"/>
          <w:sz w:val="64"/>
        </w:rPr>
        <w:t>销</w:t>
      </w:r>
      <w:r>
        <w:rPr>
          <w:spacing w:val="-2"/>
          <w:sz w:val="64"/>
        </w:rPr>
        <w:t>管</w:t>
      </w:r>
      <w:r>
        <w:rPr>
          <w:spacing w:val="-2"/>
          <w:sz w:val="64"/>
        </w:rPr>
        <w:t>理、</w:t>
      </w:r>
      <w:r>
        <w:rPr>
          <w:spacing w:val="-2"/>
          <w:sz w:val="64"/>
        </w:rPr>
        <w:t>城</w:t>
      </w:r>
      <w:r>
        <w:rPr>
          <w:spacing w:val="-2"/>
          <w:sz w:val="64"/>
        </w:rPr>
        <w:t>市</w:t>
      </w:r>
      <w:r>
        <w:rPr>
          <w:spacing w:val="-2"/>
          <w:sz w:val="64"/>
        </w:rPr>
        <w:t>建</w:t>
      </w:r>
      <w:r>
        <w:rPr>
          <w:spacing w:val="-2"/>
          <w:sz w:val="64"/>
        </w:rPr>
        <w:t>设</w:t>
      </w:r>
      <w:r>
        <w:rPr>
          <w:spacing w:val="-2"/>
          <w:sz w:val="64"/>
        </w:rPr>
        <w:t>规</w:t>
      </w:r>
      <w:r>
        <w:rPr>
          <w:spacing w:val="-2"/>
          <w:sz w:val="64"/>
        </w:rPr>
        <w:t>划</w:t>
      </w:r>
      <w:r>
        <w:rPr>
          <w:spacing w:val="-2"/>
          <w:sz w:val="64"/>
        </w:rPr>
        <w:t>、</w:t>
      </w:r>
      <w:r>
        <w:rPr>
          <w:spacing w:val="-2"/>
          <w:sz w:val="64"/>
        </w:rPr>
        <w:t>道</w:t>
      </w:r>
      <w:r>
        <w:rPr>
          <w:spacing w:val="-2"/>
          <w:sz w:val="64"/>
        </w:rPr>
        <w:t>路</w:t>
      </w:r>
      <w:r>
        <w:rPr>
          <w:spacing w:val="-2"/>
          <w:sz w:val="64"/>
        </w:rPr>
        <w:t>交</w:t>
      </w:r>
      <w:r>
        <w:rPr>
          <w:spacing w:val="-2"/>
          <w:sz w:val="64"/>
        </w:rPr>
        <w:t>通</w:t>
      </w:r>
      <w:r>
        <w:rPr>
          <w:spacing w:val="-2"/>
          <w:sz w:val="64"/>
        </w:rPr>
        <w:t>管</w:t>
      </w:r>
      <w:r>
        <w:rPr>
          <w:spacing w:val="-2"/>
          <w:sz w:val="64"/>
        </w:rPr>
        <w:t>理</w:t>
      </w:r>
      <w:r>
        <w:rPr>
          <w:spacing w:val="-2"/>
          <w:sz w:val="64"/>
        </w:rPr>
        <w:t>、</w:t>
      </w:r>
      <w:r>
        <w:rPr>
          <w:spacing w:val="-2"/>
          <w:sz w:val="64"/>
        </w:rPr>
        <w:t>商</w:t>
      </w:r>
      <w:r>
        <w:rPr>
          <w:spacing w:val="-2"/>
          <w:sz w:val="64"/>
        </w:rPr>
        <w:t>业</w:t>
      </w:r>
      <w:r>
        <w:rPr>
          <w:spacing w:val="-2"/>
          <w:sz w:val="64"/>
        </w:rPr>
        <w:t>管理</w:t>
      </w:r>
      <w:r>
        <w:rPr>
          <w:spacing w:val="-2"/>
          <w:sz w:val="64"/>
        </w:rPr>
        <w:t>、</w:t>
      </w:r>
      <w:r>
        <w:rPr>
          <w:spacing w:val="-2"/>
          <w:sz w:val="64"/>
        </w:rPr>
        <w:t>金</w:t>
      </w:r>
      <w:r>
        <w:rPr>
          <w:spacing w:val="-2"/>
          <w:sz w:val="64"/>
        </w:rPr>
        <w:t>融</w:t>
      </w:r>
      <w:r>
        <w:rPr>
          <w:spacing w:val="-2"/>
          <w:sz w:val="64"/>
        </w:rPr>
        <w:t>管</w:t>
      </w:r>
      <w:r>
        <w:rPr>
          <w:spacing w:val="-2"/>
          <w:sz w:val="64"/>
        </w:rPr>
        <w:t>理</w:t>
      </w:r>
      <w:r>
        <w:rPr>
          <w:spacing w:val="-2"/>
          <w:sz w:val="64"/>
        </w:rPr>
        <w:t>与</w:t>
      </w:r>
      <w:r>
        <w:rPr>
          <w:spacing w:val="-2"/>
          <w:sz w:val="64"/>
        </w:rPr>
        <w:t>预</w:t>
      </w:r>
      <w:r>
        <w:rPr>
          <w:spacing w:val="-2"/>
          <w:sz w:val="64"/>
        </w:rPr>
        <w:t>测</w:t>
      </w:r>
      <w:r>
        <w:rPr>
          <w:spacing w:val="-2"/>
          <w:sz w:val="64"/>
        </w:rPr>
        <w:t>、</w:t>
      </w:r>
      <w:r>
        <w:rPr>
          <w:spacing w:val="-2"/>
          <w:sz w:val="64"/>
        </w:rPr>
        <w:t>地</w:t>
      </w:r>
      <w:r>
        <w:rPr>
          <w:spacing w:val="-2"/>
          <w:sz w:val="64"/>
        </w:rPr>
        <w:t>质</w:t>
      </w:r>
      <w:r>
        <w:rPr>
          <w:spacing w:val="-2"/>
          <w:sz w:val="64"/>
        </w:rPr>
        <w:t>矿</w:t>
      </w:r>
      <w:r>
        <w:rPr>
          <w:spacing w:val="-2"/>
          <w:sz w:val="64"/>
        </w:rPr>
        <w:t>产</w:t>
      </w:r>
      <w:r>
        <w:rPr>
          <w:spacing w:val="-2"/>
          <w:sz w:val="64"/>
        </w:rPr>
        <w:t>资</w:t>
      </w:r>
      <w:r>
        <w:rPr>
          <w:spacing w:val="-2"/>
          <w:sz w:val="64"/>
        </w:rPr>
        <w:t>源</w:t>
      </w:r>
      <w:r>
        <w:rPr>
          <w:spacing w:val="-2"/>
          <w:sz w:val="64"/>
        </w:rPr>
        <w:t>管</w:t>
      </w:r>
      <w:r>
        <w:rPr>
          <w:spacing w:val="-2"/>
          <w:sz w:val="64"/>
        </w:rPr>
        <w:t>理、</w:t>
      </w:r>
      <w:r>
        <w:rPr>
          <w:spacing w:val="-2"/>
          <w:sz w:val="64"/>
        </w:rPr>
        <w:t>环</w:t>
      </w:r>
      <w:r>
        <w:rPr>
          <w:spacing w:val="-2"/>
          <w:sz w:val="64"/>
        </w:rPr>
        <w:t>境</w:t>
      </w:r>
      <w:r>
        <w:rPr>
          <w:spacing w:val="-2"/>
          <w:sz w:val="64"/>
        </w:rPr>
        <w:t>监</w:t>
      </w:r>
      <w:r>
        <w:rPr>
          <w:spacing w:val="-2"/>
          <w:sz w:val="64"/>
        </w:rPr>
        <w:t>测</w:t>
      </w:r>
      <w:r>
        <w:rPr>
          <w:spacing w:val="-2"/>
          <w:sz w:val="64"/>
        </w:rPr>
        <w:t>与</w:t>
      </w:r>
      <w:r>
        <w:rPr>
          <w:spacing w:val="-2"/>
          <w:sz w:val="64"/>
        </w:rPr>
        <w:t>保</w:t>
      </w:r>
      <w:r>
        <w:rPr>
          <w:spacing w:val="-2"/>
          <w:sz w:val="64"/>
        </w:rPr>
        <w:t>护</w:t>
      </w:r>
      <w:r>
        <w:rPr>
          <w:spacing w:val="-2"/>
          <w:sz w:val="64"/>
        </w:rPr>
        <w:t>、</w:t>
      </w:r>
      <w:r>
        <w:rPr>
          <w:spacing w:val="-2"/>
          <w:sz w:val="64"/>
        </w:rPr>
        <w:t>粮</w:t>
      </w:r>
      <w:r>
        <w:rPr>
          <w:spacing w:val="-2"/>
          <w:sz w:val="64"/>
        </w:rPr>
        <w:t>食</w:t>
      </w:r>
      <w:r>
        <w:rPr>
          <w:spacing w:val="-2"/>
          <w:sz w:val="64"/>
        </w:rPr>
        <w:t>作</w:t>
      </w:r>
      <w:r>
        <w:rPr>
          <w:spacing w:val="-2"/>
          <w:sz w:val="64"/>
        </w:rPr>
        <w:t>物</w:t>
      </w:r>
      <w:r>
        <w:rPr>
          <w:spacing w:val="-2"/>
          <w:sz w:val="64"/>
        </w:rPr>
        <w:t>生</w:t>
      </w:r>
      <w:r>
        <w:rPr>
          <w:spacing w:val="-2"/>
          <w:sz w:val="64"/>
        </w:rPr>
        <w:t>长</w:t>
      </w:r>
      <w:r>
        <w:rPr>
          <w:spacing w:val="-2"/>
          <w:sz w:val="64"/>
        </w:rPr>
        <w:t>监</w:t>
      </w:r>
      <w:r>
        <w:rPr>
          <w:spacing w:val="-2"/>
          <w:sz w:val="64"/>
        </w:rPr>
        <w:t>测</w:t>
      </w:r>
      <w:r>
        <w:rPr>
          <w:spacing w:val="-2"/>
          <w:sz w:val="64"/>
        </w:rPr>
        <w:t>、灾</w:t>
      </w:r>
      <w:r>
        <w:rPr>
          <w:spacing w:val="-2"/>
          <w:sz w:val="64"/>
        </w:rPr>
        <w:t>害</w:t>
      </w:r>
      <w:r>
        <w:rPr>
          <w:spacing w:val="-2"/>
          <w:sz w:val="64"/>
        </w:rPr>
        <w:t>性</w:t>
      </w:r>
      <w:r>
        <w:rPr>
          <w:spacing w:val="-2"/>
          <w:sz w:val="64"/>
        </w:rPr>
        <w:t>天</w:t>
      </w:r>
      <w:r>
        <w:rPr>
          <w:spacing w:val="-2"/>
          <w:sz w:val="64"/>
        </w:rPr>
        <w:t>气</w:t>
      </w:r>
      <w:r>
        <w:rPr>
          <w:spacing w:val="-2"/>
          <w:sz w:val="64"/>
        </w:rPr>
        <w:t>预</w:t>
      </w:r>
      <w:r>
        <w:rPr>
          <w:spacing w:val="-2"/>
          <w:sz w:val="64"/>
        </w:rPr>
        <w:t>报</w:t>
      </w:r>
      <w:r>
        <w:rPr>
          <w:spacing w:val="-2"/>
          <w:sz w:val="64"/>
        </w:rPr>
        <w:t>及</w:t>
      </w:r>
      <w:r>
        <w:rPr>
          <w:spacing w:val="-2"/>
          <w:sz w:val="64"/>
        </w:rPr>
        <w:t>防</w:t>
      </w:r>
      <w:r>
        <w:rPr>
          <w:spacing w:val="-2"/>
          <w:sz w:val="64"/>
        </w:rPr>
        <w:t>治</w:t>
      </w:r>
      <w:r>
        <w:rPr>
          <w:spacing w:val="-2"/>
          <w:sz w:val="64"/>
        </w:rPr>
        <w:t>等</w:t>
      </w:r>
      <w:r>
        <w:rPr>
          <w:spacing w:val="-2"/>
          <w:sz w:val="64"/>
        </w:rPr>
        <w:t>等</w:t>
      </w:r>
      <w:r>
        <w:rPr>
          <w:spacing w:val="-2"/>
          <w:sz w:val="64"/>
        </w:rPr>
        <w:t>。</w:t>
      </w:r>
    </w:p>
    <w:p>
      <w:pPr>
        <w:spacing w:after="0" w:line="223" w:lineRule="auto"/>
        <w:jc w:val="both"/>
        <w:rPr>
          <w:rFonts w:ascii="Arial" w:hAnsi="Arial" w:eastAsia="Arial"/>
          <w:sz w:val="64"/>
        </w:rPr>
        <w:sectPr>
          <w:headerReference w:type="default" r:id="rId447"/>
          <w:footerReference w:type="default" r:id="rId448"/>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47" w:hanging="540"/>
        <w:jc w:val="left"/>
        <w:rPr>
          <w:rFonts w:ascii="Arial" w:hAnsi="Arial" w:eastAsia="Arial"/>
          <w:sz w:val="64"/>
        </w:rPr>
      </w:pPr>
      <w:bookmarkStart w:name="幻灯片编号 47" w:id="259"/>
      <w:bookmarkEnd w:id="259"/>
      <w:r>
        <w:rPr/>
      </w:r>
      <w:bookmarkStart w:name="幻灯片编号 47" w:id="260"/>
      <w:bookmarkEnd w:id="260"/>
      <w:r>
        <w:rPr>
          <w:spacing w:val="-2"/>
          <w:w w:val="95"/>
          <w:sz w:val="64"/>
        </w:rPr>
        <w:t>一</w:t>
      </w:r>
      <w:r>
        <w:rPr>
          <w:spacing w:val="-2"/>
          <w:w w:val="95"/>
          <w:sz w:val="64"/>
        </w:rPr>
        <w:t>般</w:t>
      </w:r>
      <w:r>
        <w:rPr>
          <w:spacing w:val="-2"/>
          <w:w w:val="95"/>
          <w:sz w:val="64"/>
        </w:rPr>
        <w:t>而</w:t>
      </w:r>
      <w:r>
        <w:rPr>
          <w:spacing w:val="-2"/>
          <w:w w:val="95"/>
          <w:sz w:val="64"/>
        </w:rPr>
        <w:t>言</w:t>
      </w:r>
      <w:r>
        <w:rPr>
          <w:spacing w:val="-2"/>
          <w:w w:val="95"/>
          <w:sz w:val="64"/>
        </w:rPr>
        <w:t>，</w:t>
      </w:r>
      <w:r>
        <w:rPr>
          <w:b/>
          <w:spacing w:val="-2"/>
          <w:w w:val="95"/>
          <w:sz w:val="64"/>
        </w:rPr>
        <w:t>采</w:t>
      </w:r>
      <w:r>
        <w:rPr>
          <w:b/>
          <w:spacing w:val="-2"/>
          <w:w w:val="95"/>
          <w:sz w:val="64"/>
        </w:rPr>
        <w:t>用</w:t>
      </w:r>
      <w:r>
        <w:rPr>
          <w:b/>
          <w:spacing w:val="-2"/>
          <w:w w:val="95"/>
          <w:sz w:val="64"/>
        </w:rPr>
        <w:t>信</w:t>
      </w:r>
      <w:r>
        <w:rPr>
          <w:b/>
          <w:spacing w:val="-2"/>
          <w:w w:val="95"/>
          <w:sz w:val="64"/>
        </w:rPr>
        <w:t>息</w:t>
      </w:r>
      <w:r>
        <w:rPr>
          <w:b/>
          <w:spacing w:val="-2"/>
          <w:w w:val="95"/>
          <w:sz w:val="64"/>
        </w:rPr>
        <w:t>融合技</w:t>
      </w:r>
      <w:r>
        <w:rPr>
          <w:b/>
          <w:spacing w:val="-2"/>
          <w:w w:val="95"/>
          <w:sz w:val="64"/>
        </w:rPr>
        <w:t>术</w:t>
      </w:r>
      <w:r>
        <w:rPr>
          <w:b/>
          <w:spacing w:val="-2"/>
          <w:w w:val="95"/>
          <w:sz w:val="64"/>
        </w:rPr>
        <w:t>的</w:t>
      </w:r>
      <w:r>
        <w:rPr>
          <w:b/>
          <w:spacing w:val="-2"/>
          <w:w w:val="95"/>
          <w:sz w:val="64"/>
        </w:rPr>
        <w:t>控制系</w:t>
      </w:r>
      <w:r>
        <w:rPr>
          <w:b/>
          <w:spacing w:val="-2"/>
          <w:w w:val="95"/>
          <w:sz w:val="64"/>
        </w:rPr>
        <w:t>统</w:t>
      </w:r>
      <w:r>
        <w:rPr>
          <w:spacing w:val="-2"/>
          <w:sz w:val="64"/>
        </w:rPr>
        <w:t>具</w:t>
      </w:r>
      <w:r>
        <w:rPr>
          <w:spacing w:val="-2"/>
          <w:sz w:val="64"/>
        </w:rPr>
        <w:t>有</w:t>
      </w:r>
      <w:r>
        <w:rPr>
          <w:spacing w:val="-2"/>
          <w:sz w:val="64"/>
        </w:rPr>
        <w:t>如</w:t>
      </w:r>
      <w:r>
        <w:rPr>
          <w:spacing w:val="-2"/>
          <w:sz w:val="64"/>
        </w:rPr>
        <w:t>下</w:t>
      </w:r>
      <w:r>
        <w:rPr>
          <w:b/>
          <w:spacing w:val="-2"/>
          <w:sz w:val="64"/>
        </w:rPr>
        <w:t>优</w:t>
      </w:r>
      <w:r>
        <w:rPr>
          <w:b/>
          <w:spacing w:val="-2"/>
          <w:sz w:val="64"/>
        </w:rPr>
        <w:t>点</w:t>
      </w:r>
      <w:r>
        <w:rPr>
          <w:spacing w:val="-2"/>
          <w:sz w:val="64"/>
        </w:rPr>
        <w:t>：</w:t>
      </w:r>
    </w:p>
    <w:p>
      <w:pPr>
        <w:pStyle w:val="ListParagraph"/>
        <w:numPr>
          <w:ilvl w:val="0"/>
          <w:numId w:val="14"/>
        </w:numPr>
        <w:tabs>
          <w:tab w:pos="1934" w:val="left" w:leader="none"/>
        </w:tabs>
        <w:spacing w:line="240" w:lineRule="auto" w:before="106" w:after="0"/>
        <w:ind w:left="1934" w:right="0" w:hanging="450"/>
        <w:jc w:val="left"/>
        <w:rPr>
          <w:sz w:val="56"/>
        </w:rPr>
      </w:pPr>
      <w:r>
        <w:rPr>
          <w:spacing w:val="-1"/>
          <w:sz w:val="56"/>
        </w:rPr>
        <w:t>增强了系统的生存能力；</w:t>
      </w:r>
    </w:p>
    <w:p>
      <w:pPr>
        <w:pStyle w:val="ListParagraph"/>
        <w:numPr>
          <w:ilvl w:val="0"/>
          <w:numId w:val="14"/>
        </w:numPr>
        <w:tabs>
          <w:tab w:pos="1934" w:val="left" w:leader="none"/>
        </w:tabs>
        <w:spacing w:line="240" w:lineRule="auto" w:before="89" w:after="0"/>
        <w:ind w:left="1934" w:right="0" w:hanging="450"/>
        <w:jc w:val="left"/>
        <w:rPr>
          <w:sz w:val="56"/>
        </w:rPr>
      </w:pPr>
      <w:r>
        <w:rPr>
          <w:spacing w:val="-1"/>
          <w:sz w:val="56"/>
        </w:rPr>
        <w:t>扩展了空间覆盖范围；</w:t>
      </w:r>
    </w:p>
    <w:p>
      <w:pPr>
        <w:pStyle w:val="ListParagraph"/>
        <w:numPr>
          <w:ilvl w:val="0"/>
          <w:numId w:val="14"/>
        </w:numPr>
        <w:tabs>
          <w:tab w:pos="1934" w:val="left" w:leader="none"/>
        </w:tabs>
        <w:spacing w:line="240" w:lineRule="auto" w:before="89" w:after="0"/>
        <w:ind w:left="1934" w:right="0" w:hanging="450"/>
        <w:jc w:val="left"/>
        <w:rPr>
          <w:sz w:val="56"/>
        </w:rPr>
      </w:pPr>
      <w:r>
        <w:rPr>
          <w:spacing w:val="-1"/>
          <w:sz w:val="56"/>
        </w:rPr>
        <w:t>扩展了时间覆盖范围；</w:t>
      </w:r>
    </w:p>
    <w:p>
      <w:pPr>
        <w:pStyle w:val="ListParagraph"/>
        <w:numPr>
          <w:ilvl w:val="0"/>
          <w:numId w:val="14"/>
        </w:numPr>
        <w:tabs>
          <w:tab w:pos="1934" w:val="left" w:leader="none"/>
        </w:tabs>
        <w:spacing w:line="240" w:lineRule="auto" w:before="89" w:after="0"/>
        <w:ind w:left="1934" w:right="0" w:hanging="450"/>
        <w:jc w:val="left"/>
        <w:rPr>
          <w:sz w:val="56"/>
        </w:rPr>
      </w:pPr>
      <w:r>
        <w:rPr>
          <w:spacing w:val="-2"/>
          <w:sz w:val="56"/>
        </w:rPr>
        <w:t>提高了可信度；</w:t>
      </w:r>
    </w:p>
    <w:p>
      <w:pPr>
        <w:pStyle w:val="ListParagraph"/>
        <w:numPr>
          <w:ilvl w:val="0"/>
          <w:numId w:val="14"/>
        </w:numPr>
        <w:tabs>
          <w:tab w:pos="1934" w:val="left" w:leader="none"/>
        </w:tabs>
        <w:spacing w:line="240" w:lineRule="auto" w:before="89" w:after="0"/>
        <w:ind w:left="1934" w:right="0" w:hanging="450"/>
        <w:jc w:val="left"/>
        <w:rPr>
          <w:sz w:val="56"/>
        </w:rPr>
      </w:pPr>
      <w:r>
        <w:rPr>
          <w:spacing w:val="-2"/>
          <w:sz w:val="56"/>
        </w:rPr>
        <w:t>改善了探测性能；</w:t>
      </w:r>
    </w:p>
    <w:p>
      <w:pPr>
        <w:pStyle w:val="ListParagraph"/>
        <w:numPr>
          <w:ilvl w:val="0"/>
          <w:numId w:val="14"/>
        </w:numPr>
        <w:tabs>
          <w:tab w:pos="1934" w:val="left" w:leader="none"/>
        </w:tabs>
        <w:spacing w:line="240" w:lineRule="auto" w:before="88" w:after="0"/>
        <w:ind w:left="1934" w:right="0" w:hanging="450"/>
        <w:jc w:val="left"/>
        <w:rPr>
          <w:sz w:val="56"/>
        </w:rPr>
      </w:pPr>
      <w:r>
        <w:rPr>
          <w:spacing w:val="-2"/>
          <w:sz w:val="56"/>
        </w:rPr>
        <w:t>降低了系统投资。</w:t>
      </w:r>
    </w:p>
    <w:p>
      <w:pPr>
        <w:spacing w:after="0" w:line="240" w:lineRule="auto"/>
        <w:jc w:val="left"/>
        <w:rPr>
          <w:sz w:val="56"/>
        </w:rPr>
        <w:sectPr>
          <w:headerReference w:type="default" r:id="rId449"/>
          <w:footerReference w:type="default" r:id="rId450"/>
          <w:pgSz w:w="14400" w:h="10800" w:orient="landscape"/>
          <w:pgMar w:header="0" w:footer="0" w:top="1000" w:bottom="280" w:left="100" w:right="100"/>
        </w:sectPr>
      </w:pPr>
    </w:p>
    <w:p>
      <w:pPr>
        <w:pStyle w:val="Heading3"/>
        <w:numPr>
          <w:ilvl w:val="1"/>
          <w:numId w:val="13"/>
        </w:numPr>
        <w:tabs>
          <w:tab w:pos="3259" w:val="left" w:leader="none"/>
        </w:tabs>
        <w:spacing w:line="1093" w:lineRule="exact" w:before="0" w:after="0"/>
        <w:ind w:left="3258" w:right="0" w:hanging="3259"/>
        <w:jc w:val="left"/>
      </w:pPr>
      <w:bookmarkStart w:name="3.3典型信息融合系统介绍" w:id="261"/>
      <w:bookmarkEnd w:id="261"/>
      <w:r>
        <w:rPr/>
      </w:r>
      <w:bookmarkStart w:name="3.3典型信息融合系统介绍" w:id="262"/>
      <w:bookmarkEnd w:id="262"/>
      <w:r>
        <w:rPr>
          <w:w w:val="95"/>
        </w:rPr>
        <w:t>典</w:t>
      </w:r>
      <w:r>
        <w:rPr>
          <w:w w:val="95"/>
        </w:rPr>
        <w:t>型</w:t>
      </w:r>
      <w:r>
        <w:rPr>
          <w:w w:val="95"/>
        </w:rPr>
        <w:t>信</w:t>
      </w:r>
      <w:r>
        <w:rPr>
          <w:w w:val="95"/>
        </w:rPr>
        <w:t>息</w:t>
      </w:r>
      <w:r>
        <w:rPr>
          <w:w w:val="95"/>
        </w:rPr>
        <w:t>融</w:t>
      </w:r>
      <w:r>
        <w:rPr>
          <w:w w:val="95"/>
        </w:rPr>
        <w:t>合</w:t>
      </w:r>
      <w:r>
        <w:rPr>
          <w:w w:val="95"/>
        </w:rPr>
        <w:t>系</w:t>
      </w:r>
      <w:r>
        <w:rPr>
          <w:w w:val="95"/>
        </w:rPr>
        <w:t>统</w:t>
      </w:r>
      <w:r>
        <w:rPr>
          <w:w w:val="95"/>
        </w:rPr>
        <w:t>介</w:t>
      </w:r>
      <w:r>
        <w:rPr>
          <w:spacing w:val="-10"/>
          <w:w w:val="95"/>
        </w:rPr>
        <w:t>绍</w:t>
      </w:r>
    </w:p>
    <w:p>
      <w:pPr>
        <w:pStyle w:val="ListParagraph"/>
        <w:numPr>
          <w:ilvl w:val="1"/>
          <w:numId w:val="1"/>
        </w:numPr>
        <w:tabs>
          <w:tab w:pos="1304" w:val="left" w:leader="none"/>
        </w:tabs>
        <w:spacing w:line="211" w:lineRule="auto" w:before="795" w:after="0"/>
        <w:ind w:left="1304" w:right="1379" w:hanging="540"/>
        <w:jc w:val="left"/>
        <w:rPr>
          <w:rFonts w:ascii="Arial" w:hAnsi="Arial" w:eastAsia="Arial"/>
          <w:sz w:val="64"/>
        </w:rPr>
      </w:pPr>
      <w:r>
        <w:rPr>
          <w:spacing w:val="-2"/>
          <w:sz w:val="64"/>
        </w:rPr>
        <w:t>信</w:t>
      </w:r>
      <w:r>
        <w:rPr>
          <w:spacing w:val="-2"/>
          <w:sz w:val="64"/>
        </w:rPr>
        <w:t>息</w:t>
      </w:r>
      <w:r>
        <w:rPr>
          <w:spacing w:val="-2"/>
          <w:sz w:val="64"/>
        </w:rPr>
        <w:t>融</w:t>
      </w:r>
      <w:r>
        <w:rPr>
          <w:spacing w:val="-2"/>
          <w:sz w:val="64"/>
        </w:rPr>
        <w:t>合</w:t>
      </w:r>
      <w:r>
        <w:rPr>
          <w:spacing w:val="-2"/>
          <w:sz w:val="64"/>
        </w:rPr>
        <w:t>技</w:t>
      </w:r>
      <w:r>
        <w:rPr>
          <w:spacing w:val="-2"/>
          <w:sz w:val="64"/>
        </w:rPr>
        <w:t>术</w:t>
      </w:r>
      <w:r>
        <w:rPr>
          <w:spacing w:val="-2"/>
          <w:sz w:val="64"/>
        </w:rPr>
        <w:t>已</w:t>
      </w:r>
      <w:r>
        <w:rPr>
          <w:spacing w:val="-2"/>
          <w:sz w:val="64"/>
        </w:rPr>
        <w:t>经</w:t>
      </w:r>
      <w:r>
        <w:rPr>
          <w:spacing w:val="-2"/>
          <w:sz w:val="64"/>
        </w:rPr>
        <w:t>广</w:t>
      </w:r>
      <w:r>
        <w:rPr>
          <w:spacing w:val="-2"/>
          <w:sz w:val="64"/>
        </w:rPr>
        <w:t>泛</w:t>
      </w:r>
      <w:r>
        <w:rPr>
          <w:spacing w:val="-2"/>
          <w:sz w:val="64"/>
        </w:rPr>
        <w:t>应</w:t>
      </w:r>
      <w:r>
        <w:rPr>
          <w:spacing w:val="-2"/>
          <w:sz w:val="64"/>
        </w:rPr>
        <w:t>用</w:t>
      </w:r>
      <w:r>
        <w:rPr>
          <w:spacing w:val="-2"/>
          <w:sz w:val="64"/>
        </w:rPr>
        <w:t>于</w:t>
      </w:r>
      <w:r>
        <w:rPr>
          <w:spacing w:val="-2"/>
          <w:sz w:val="64"/>
        </w:rPr>
        <w:t>多</w:t>
      </w:r>
      <w:r>
        <w:rPr>
          <w:spacing w:val="-2"/>
          <w:sz w:val="64"/>
        </w:rPr>
        <w:t>种</w:t>
      </w:r>
      <w:r>
        <w:rPr>
          <w:spacing w:val="-2"/>
          <w:sz w:val="64"/>
        </w:rPr>
        <w:t>民用</w:t>
      </w:r>
      <w:r>
        <w:rPr>
          <w:spacing w:val="-2"/>
          <w:sz w:val="64"/>
        </w:rPr>
        <w:t>和</w:t>
      </w:r>
      <w:r>
        <w:rPr>
          <w:spacing w:val="-2"/>
          <w:sz w:val="64"/>
        </w:rPr>
        <w:t>军</w:t>
      </w:r>
      <w:r>
        <w:rPr>
          <w:spacing w:val="-2"/>
          <w:sz w:val="64"/>
        </w:rPr>
        <w:t>事</w:t>
      </w:r>
      <w:r>
        <w:rPr>
          <w:spacing w:val="-2"/>
          <w:sz w:val="64"/>
        </w:rPr>
        <w:t>领</w:t>
      </w:r>
      <w:r>
        <w:rPr>
          <w:spacing w:val="-2"/>
          <w:sz w:val="64"/>
        </w:rPr>
        <w:t>域</w:t>
      </w:r>
      <w:r>
        <w:rPr>
          <w:spacing w:val="-2"/>
          <w:sz w:val="64"/>
        </w:rPr>
        <w:t>。</w:t>
      </w:r>
    </w:p>
    <w:p>
      <w:pPr>
        <w:pStyle w:val="ListParagraph"/>
        <w:numPr>
          <w:ilvl w:val="1"/>
          <w:numId w:val="1"/>
        </w:numPr>
        <w:tabs>
          <w:tab w:pos="1304" w:val="left" w:leader="none"/>
        </w:tabs>
        <w:spacing w:line="240" w:lineRule="auto" w:before="122" w:after="0"/>
        <w:ind w:left="1304" w:right="0" w:hanging="540"/>
        <w:jc w:val="left"/>
        <w:rPr>
          <w:rFonts w:ascii="Arial" w:hAnsi="Arial" w:eastAsia="Arial"/>
          <w:sz w:val="64"/>
        </w:rPr>
      </w:pPr>
      <w:r>
        <w:rPr>
          <w:w w:val="95"/>
          <w:sz w:val="64"/>
        </w:rPr>
        <w:t>在</w:t>
      </w:r>
      <w:r>
        <w:rPr>
          <w:w w:val="95"/>
          <w:sz w:val="64"/>
        </w:rPr>
        <w:t>民</w:t>
      </w:r>
      <w:r>
        <w:rPr>
          <w:w w:val="95"/>
          <w:sz w:val="64"/>
        </w:rPr>
        <w:t>用</w:t>
      </w:r>
      <w:r>
        <w:rPr>
          <w:w w:val="95"/>
          <w:sz w:val="64"/>
        </w:rPr>
        <w:t>应</w:t>
      </w:r>
      <w:r>
        <w:rPr>
          <w:w w:val="95"/>
          <w:sz w:val="64"/>
        </w:rPr>
        <w:t>用</w:t>
      </w:r>
      <w:r>
        <w:rPr>
          <w:w w:val="95"/>
          <w:sz w:val="64"/>
        </w:rPr>
        <w:t>领</w:t>
      </w:r>
      <w:r>
        <w:rPr>
          <w:w w:val="95"/>
          <w:sz w:val="64"/>
        </w:rPr>
        <w:t>域</w:t>
      </w:r>
      <w:r>
        <w:rPr>
          <w:w w:val="95"/>
          <w:sz w:val="64"/>
        </w:rPr>
        <w:t>中</w:t>
      </w:r>
      <w:r>
        <w:rPr>
          <w:w w:val="95"/>
          <w:sz w:val="64"/>
        </w:rPr>
        <w:t>有</w:t>
      </w:r>
      <w:r>
        <w:rPr>
          <w:spacing w:val="-10"/>
          <w:w w:val="95"/>
          <w:sz w:val="64"/>
        </w:rPr>
        <w:t>：</w:t>
      </w:r>
    </w:p>
    <w:p>
      <w:pPr>
        <w:pStyle w:val="ListParagraph"/>
        <w:numPr>
          <w:ilvl w:val="0"/>
          <w:numId w:val="15"/>
        </w:numPr>
        <w:tabs>
          <w:tab w:pos="1934" w:val="left" w:leader="none"/>
        </w:tabs>
        <w:spacing w:line="240" w:lineRule="auto" w:before="86" w:after="0"/>
        <w:ind w:left="1934" w:right="0" w:hanging="450"/>
        <w:jc w:val="left"/>
        <w:rPr>
          <w:sz w:val="56"/>
        </w:rPr>
      </w:pPr>
      <w:r>
        <w:rPr>
          <w:spacing w:val="-3"/>
          <w:sz w:val="56"/>
        </w:rPr>
        <w:t>工业过程监视及工业机器人</w:t>
      </w:r>
    </w:p>
    <w:p>
      <w:pPr>
        <w:pStyle w:val="ListParagraph"/>
        <w:numPr>
          <w:ilvl w:val="0"/>
          <w:numId w:val="15"/>
        </w:numPr>
        <w:tabs>
          <w:tab w:pos="1934" w:val="left" w:leader="none"/>
        </w:tabs>
        <w:spacing w:line="240" w:lineRule="auto" w:before="88" w:after="0"/>
        <w:ind w:left="1934" w:right="0" w:hanging="450"/>
        <w:jc w:val="left"/>
        <w:rPr>
          <w:sz w:val="56"/>
        </w:rPr>
      </w:pPr>
      <w:r>
        <w:rPr>
          <w:spacing w:val="-2"/>
          <w:sz w:val="56"/>
        </w:rPr>
        <w:t>遥感与金融系统</w:t>
      </w:r>
    </w:p>
    <w:p>
      <w:pPr>
        <w:pStyle w:val="ListParagraph"/>
        <w:numPr>
          <w:ilvl w:val="0"/>
          <w:numId w:val="15"/>
        </w:numPr>
        <w:tabs>
          <w:tab w:pos="1934" w:val="left" w:leader="none"/>
        </w:tabs>
        <w:spacing w:line="240" w:lineRule="auto" w:before="89" w:after="0"/>
        <w:ind w:left="1934" w:right="0" w:hanging="450"/>
        <w:jc w:val="left"/>
        <w:rPr>
          <w:sz w:val="56"/>
        </w:rPr>
      </w:pPr>
      <w:r>
        <w:rPr>
          <w:spacing w:val="-3"/>
          <w:sz w:val="56"/>
        </w:rPr>
        <w:t>空中交通管制与病人照顾系统</w:t>
      </w:r>
    </w:p>
    <w:p>
      <w:pPr>
        <w:pStyle w:val="ListParagraph"/>
        <w:numPr>
          <w:ilvl w:val="0"/>
          <w:numId w:val="15"/>
        </w:numPr>
        <w:tabs>
          <w:tab w:pos="1934" w:val="left" w:leader="none"/>
        </w:tabs>
        <w:spacing w:line="240" w:lineRule="auto" w:before="89" w:after="0"/>
        <w:ind w:left="1934" w:right="0" w:hanging="450"/>
        <w:jc w:val="left"/>
        <w:rPr>
          <w:sz w:val="56"/>
        </w:rPr>
      </w:pPr>
      <w:r>
        <w:rPr>
          <w:spacing w:val="-1"/>
          <w:sz w:val="56"/>
        </w:rPr>
        <w:t>船舶避碰与交通管制系统</w:t>
      </w:r>
    </w:p>
    <w:p>
      <w:pPr>
        <w:pStyle w:val="ListParagraph"/>
        <w:numPr>
          <w:ilvl w:val="0"/>
          <w:numId w:val="15"/>
        </w:numPr>
        <w:tabs>
          <w:tab w:pos="1934" w:val="left" w:leader="none"/>
        </w:tabs>
        <w:spacing w:line="240" w:lineRule="auto" w:before="89" w:after="0"/>
        <w:ind w:left="1934" w:right="0" w:hanging="450"/>
        <w:jc w:val="left"/>
        <w:rPr>
          <w:sz w:val="56"/>
        </w:rPr>
      </w:pPr>
      <w:r>
        <w:rPr>
          <w:spacing w:val="-2"/>
          <w:sz w:val="56"/>
        </w:rPr>
        <w:t>生物特征的身份识别</w:t>
      </w:r>
    </w:p>
    <w:p>
      <w:pPr>
        <w:spacing w:after="0" w:line="240" w:lineRule="auto"/>
        <w:jc w:val="left"/>
        <w:rPr>
          <w:sz w:val="56"/>
        </w:rPr>
        <w:sectPr>
          <w:headerReference w:type="default" r:id="rId451"/>
          <w:footerReference w:type="default" r:id="rId452"/>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1"/>
          <w:numId w:val="1"/>
        </w:numPr>
        <w:tabs>
          <w:tab w:pos="1304" w:val="left" w:leader="none"/>
        </w:tabs>
        <w:spacing w:line="240" w:lineRule="auto" w:before="39" w:after="0"/>
        <w:ind w:left="1304" w:right="0" w:hanging="540"/>
        <w:jc w:val="left"/>
        <w:rPr>
          <w:rFonts w:ascii="Arial" w:hAnsi="Arial" w:eastAsia="Arial"/>
          <w:sz w:val="64"/>
        </w:rPr>
      </w:pPr>
      <w:bookmarkStart w:name="幻灯片编号 49" w:id="263"/>
      <w:bookmarkEnd w:id="263"/>
      <w:r>
        <w:rPr/>
      </w:r>
      <w:bookmarkStart w:name="幻灯片编号 49" w:id="264"/>
      <w:bookmarkEnd w:id="264"/>
      <w:r>
        <w:rPr>
          <w:w w:val="95"/>
          <w:sz w:val="64"/>
        </w:rPr>
        <w:t>军</w:t>
      </w:r>
      <w:r>
        <w:rPr>
          <w:w w:val="95"/>
          <w:sz w:val="64"/>
        </w:rPr>
        <w:t>事</w:t>
      </w:r>
      <w:r>
        <w:rPr>
          <w:w w:val="95"/>
          <w:sz w:val="64"/>
        </w:rPr>
        <w:t>应</w:t>
      </w:r>
      <w:r>
        <w:rPr>
          <w:w w:val="95"/>
          <w:sz w:val="64"/>
        </w:rPr>
        <w:t>用</w:t>
      </w:r>
      <w:r>
        <w:rPr>
          <w:w w:val="95"/>
          <w:sz w:val="64"/>
        </w:rPr>
        <w:t>领</w:t>
      </w:r>
      <w:r>
        <w:rPr>
          <w:w w:val="95"/>
          <w:sz w:val="64"/>
        </w:rPr>
        <w:t>域</w:t>
      </w:r>
      <w:r>
        <w:rPr>
          <w:w w:val="95"/>
          <w:sz w:val="64"/>
        </w:rPr>
        <w:t>有</w:t>
      </w:r>
      <w:r>
        <w:rPr>
          <w:spacing w:val="-10"/>
          <w:w w:val="95"/>
          <w:sz w:val="64"/>
        </w:rPr>
        <w:t>：</w:t>
      </w:r>
    </w:p>
    <w:p>
      <w:pPr>
        <w:pStyle w:val="ListParagraph"/>
        <w:numPr>
          <w:ilvl w:val="0"/>
          <w:numId w:val="16"/>
        </w:numPr>
        <w:tabs>
          <w:tab w:pos="1934" w:val="left" w:leader="none"/>
        </w:tabs>
        <w:spacing w:line="211" w:lineRule="auto" w:before="195" w:after="0"/>
        <w:ind w:left="1934" w:right="1059" w:hanging="450"/>
        <w:jc w:val="left"/>
        <w:rPr>
          <w:sz w:val="56"/>
        </w:rPr>
      </w:pPr>
      <w:r>
        <w:rPr>
          <w:spacing w:val="-2"/>
          <w:sz w:val="56"/>
        </w:rPr>
        <w:t>采用多传感器的自主式武器系统和自备式运载</w:t>
      </w:r>
      <w:r>
        <w:rPr>
          <w:spacing w:val="-10"/>
          <w:sz w:val="56"/>
        </w:rPr>
        <w:t>器</w:t>
      </w:r>
    </w:p>
    <w:p>
      <w:pPr>
        <w:pStyle w:val="ListParagraph"/>
        <w:numPr>
          <w:ilvl w:val="0"/>
          <w:numId w:val="16"/>
        </w:numPr>
        <w:tabs>
          <w:tab w:pos="1934" w:val="left" w:leader="none"/>
        </w:tabs>
        <w:spacing w:line="240" w:lineRule="auto" w:before="106" w:after="0"/>
        <w:ind w:left="1934" w:right="0" w:hanging="450"/>
        <w:jc w:val="left"/>
        <w:rPr>
          <w:sz w:val="56"/>
        </w:rPr>
      </w:pPr>
      <w:r>
        <w:rPr>
          <w:spacing w:val="-2"/>
          <w:sz w:val="56"/>
        </w:rPr>
        <w:t>情报收集系统</w:t>
      </w:r>
    </w:p>
    <w:p>
      <w:pPr>
        <w:pStyle w:val="ListParagraph"/>
        <w:numPr>
          <w:ilvl w:val="0"/>
          <w:numId w:val="16"/>
        </w:numPr>
        <w:tabs>
          <w:tab w:pos="1934" w:val="left" w:leader="none"/>
        </w:tabs>
        <w:spacing w:line="211" w:lineRule="auto" w:before="198" w:after="0"/>
        <w:ind w:left="1934" w:right="1059" w:hanging="450"/>
        <w:jc w:val="left"/>
        <w:rPr>
          <w:sz w:val="56"/>
        </w:rPr>
      </w:pPr>
      <w:r>
        <w:rPr>
          <w:spacing w:val="-2"/>
          <w:sz w:val="56"/>
        </w:rPr>
        <w:t>采用多传感器进行截获、跟踪和指挥制导的火</w:t>
      </w:r>
      <w:r>
        <w:rPr>
          <w:spacing w:val="-4"/>
          <w:sz w:val="56"/>
        </w:rPr>
        <w:t>控系统</w:t>
      </w:r>
    </w:p>
    <w:p>
      <w:pPr>
        <w:pStyle w:val="ListParagraph"/>
        <w:numPr>
          <w:ilvl w:val="0"/>
          <w:numId w:val="16"/>
        </w:numPr>
        <w:tabs>
          <w:tab w:pos="1934" w:val="left" w:leader="none"/>
        </w:tabs>
        <w:spacing w:line="240" w:lineRule="auto" w:before="107" w:after="0"/>
        <w:ind w:left="1934" w:right="0" w:hanging="450"/>
        <w:jc w:val="left"/>
        <w:rPr>
          <w:sz w:val="56"/>
        </w:rPr>
      </w:pPr>
      <w:r>
        <w:rPr>
          <w:spacing w:val="-1"/>
          <w:sz w:val="56"/>
        </w:rPr>
        <w:t>军事力量的指挥和控制站</w:t>
      </w:r>
    </w:p>
    <w:p>
      <w:pPr>
        <w:pStyle w:val="ListParagraph"/>
        <w:numPr>
          <w:ilvl w:val="0"/>
          <w:numId w:val="16"/>
        </w:numPr>
        <w:tabs>
          <w:tab w:pos="1934" w:val="left" w:leader="none"/>
        </w:tabs>
        <w:spacing w:line="240" w:lineRule="auto" w:before="89" w:after="0"/>
        <w:ind w:left="1934" w:right="0" w:hanging="450"/>
        <w:jc w:val="left"/>
        <w:rPr>
          <w:sz w:val="56"/>
        </w:rPr>
      </w:pPr>
      <w:r>
        <w:rPr>
          <w:spacing w:val="-2"/>
          <w:sz w:val="56"/>
        </w:rPr>
        <w:t>敌情指示和预警系统</w:t>
      </w:r>
    </w:p>
    <w:p>
      <w:pPr>
        <w:spacing w:after="0" w:line="240" w:lineRule="auto"/>
        <w:jc w:val="left"/>
        <w:rPr>
          <w:sz w:val="56"/>
        </w:rPr>
        <w:sectPr>
          <w:headerReference w:type="default" r:id="rId453"/>
          <w:footerReference w:type="default" r:id="rId454"/>
          <w:pgSz w:w="14400" w:h="10800" w:orient="landscape"/>
          <w:pgMar w:header="0" w:footer="1100" w:top="1000" w:bottom="1280" w:left="100" w:right="100"/>
        </w:sectPr>
      </w:pPr>
    </w:p>
    <w:p>
      <w:pPr>
        <w:pStyle w:val="Heading3"/>
        <w:ind w:right="1"/>
      </w:pPr>
      <w:bookmarkStart w:name="信息融合系统的例子" w:id="265"/>
      <w:bookmarkEnd w:id="265"/>
      <w:r>
        <w:rPr/>
      </w:r>
      <w:r>
        <w:rPr>
          <w:w w:val="95"/>
        </w:rPr>
        <w:t>信</w:t>
      </w:r>
      <w:r>
        <w:rPr>
          <w:w w:val="95"/>
        </w:rPr>
        <w:t>息</w:t>
      </w:r>
      <w:r>
        <w:rPr>
          <w:w w:val="95"/>
        </w:rPr>
        <w:t>融</w:t>
      </w:r>
      <w:r>
        <w:rPr>
          <w:w w:val="95"/>
        </w:rPr>
        <w:t>合</w:t>
      </w:r>
      <w:r>
        <w:rPr>
          <w:w w:val="95"/>
        </w:rPr>
        <w:t>系</w:t>
      </w:r>
      <w:r>
        <w:rPr>
          <w:w w:val="95"/>
        </w:rPr>
        <w:t>统</w:t>
      </w:r>
      <w:r>
        <w:rPr>
          <w:w w:val="95"/>
        </w:rPr>
        <w:t>的</w:t>
      </w:r>
      <w:r>
        <w:rPr>
          <w:w w:val="95"/>
        </w:rPr>
        <w:t>例</w:t>
      </w:r>
      <w:r>
        <w:rPr>
          <w:spacing w:val="-10"/>
          <w:w w:val="95"/>
        </w:rPr>
        <w:t>子</w:t>
      </w:r>
    </w:p>
    <w:p>
      <w:pPr>
        <w:pStyle w:val="BodyText"/>
        <w:spacing w:before="3"/>
        <w:rPr>
          <w:sz w:val="124"/>
        </w:rPr>
      </w:pPr>
    </w:p>
    <w:p>
      <w:pPr>
        <w:pStyle w:val="ListParagraph"/>
        <w:numPr>
          <w:ilvl w:val="1"/>
          <w:numId w:val="1"/>
        </w:numPr>
        <w:tabs>
          <w:tab w:pos="1304" w:val="left" w:leader="none"/>
        </w:tabs>
        <w:spacing w:line="240" w:lineRule="auto" w:before="0" w:after="0"/>
        <w:ind w:left="1304" w:right="0" w:hanging="540"/>
        <w:jc w:val="left"/>
        <w:rPr>
          <w:rFonts w:ascii="Arial" w:hAnsi="Arial" w:eastAsia="Arial"/>
          <w:sz w:val="64"/>
        </w:rPr>
      </w:pPr>
      <w:r>
        <w:rPr>
          <w:w w:val="95"/>
          <w:sz w:val="64"/>
          <w:u w:val="thick"/>
        </w:rPr>
        <w:t>多</w:t>
      </w:r>
      <w:r>
        <w:rPr>
          <w:w w:val="95"/>
          <w:sz w:val="64"/>
          <w:u w:val="thick"/>
        </w:rPr>
        <w:t>传</w:t>
      </w:r>
      <w:r>
        <w:rPr>
          <w:w w:val="95"/>
          <w:sz w:val="64"/>
          <w:u w:val="thick"/>
        </w:rPr>
        <w:t>感</w:t>
      </w:r>
      <w:r>
        <w:rPr>
          <w:w w:val="95"/>
          <w:sz w:val="64"/>
          <w:u w:val="thick"/>
        </w:rPr>
        <w:t>器</w:t>
      </w:r>
      <w:r>
        <w:rPr>
          <w:w w:val="95"/>
          <w:sz w:val="64"/>
          <w:u w:val="thick"/>
        </w:rPr>
        <w:t>信</w:t>
      </w:r>
      <w:r>
        <w:rPr>
          <w:w w:val="95"/>
          <w:sz w:val="64"/>
          <w:u w:val="thick"/>
        </w:rPr>
        <w:t>息</w:t>
      </w:r>
      <w:r>
        <w:rPr>
          <w:w w:val="95"/>
          <w:sz w:val="64"/>
          <w:u w:val="thick"/>
        </w:rPr>
        <w:t>融</w:t>
      </w:r>
      <w:r>
        <w:rPr>
          <w:w w:val="95"/>
          <w:sz w:val="64"/>
          <w:u w:val="thick"/>
        </w:rPr>
        <w:t>合</w:t>
      </w:r>
      <w:r>
        <w:rPr>
          <w:w w:val="95"/>
          <w:sz w:val="64"/>
          <w:u w:val="thick"/>
        </w:rPr>
        <w:t>的</w:t>
      </w:r>
      <w:r>
        <w:rPr>
          <w:w w:val="95"/>
          <w:sz w:val="64"/>
          <w:u w:val="thick"/>
        </w:rPr>
        <w:t>消</w:t>
      </w:r>
      <w:r>
        <w:rPr>
          <w:w w:val="95"/>
          <w:sz w:val="64"/>
          <w:u w:val="thick"/>
        </w:rPr>
        <w:t>防</w:t>
      </w:r>
      <w:r>
        <w:rPr>
          <w:w w:val="95"/>
          <w:sz w:val="64"/>
          <w:u w:val="thick"/>
        </w:rPr>
        <w:t>报</w:t>
      </w:r>
      <w:r>
        <w:rPr>
          <w:spacing w:val="-10"/>
          <w:w w:val="95"/>
          <w:sz w:val="64"/>
          <w:u w:val="thick"/>
        </w:rPr>
        <w:t>警</w:t>
      </w:r>
    </w:p>
    <w:p>
      <w:pPr>
        <w:pStyle w:val="ListParagraph"/>
        <w:numPr>
          <w:ilvl w:val="1"/>
          <w:numId w:val="1"/>
        </w:numPr>
        <w:tabs>
          <w:tab w:pos="1304" w:val="left" w:leader="none"/>
        </w:tabs>
        <w:spacing w:line="240" w:lineRule="auto" w:before="102" w:after="0"/>
        <w:ind w:left="1304" w:right="0" w:hanging="540"/>
        <w:jc w:val="left"/>
        <w:rPr>
          <w:rFonts w:ascii="Arial" w:hAnsi="Arial" w:eastAsia="Arial"/>
          <w:sz w:val="64"/>
        </w:rPr>
      </w:pPr>
      <w:r>
        <w:rPr>
          <w:w w:val="95"/>
          <w:sz w:val="64"/>
          <w:u w:val="thick"/>
        </w:rPr>
        <w:t>面</w:t>
      </w:r>
      <w:r>
        <w:rPr>
          <w:w w:val="95"/>
          <w:sz w:val="64"/>
          <w:u w:val="thick"/>
        </w:rPr>
        <w:t>向</w:t>
      </w:r>
      <w:r>
        <w:rPr>
          <w:w w:val="95"/>
          <w:sz w:val="64"/>
          <w:u w:val="thick"/>
        </w:rPr>
        <w:t>奥</w:t>
      </w:r>
      <w:r>
        <w:rPr>
          <w:w w:val="95"/>
          <w:sz w:val="64"/>
          <w:u w:val="thick"/>
        </w:rPr>
        <w:t>运</w:t>
      </w:r>
      <w:r>
        <w:rPr>
          <w:w w:val="95"/>
          <w:sz w:val="64"/>
          <w:u w:val="thick"/>
        </w:rPr>
        <w:t>的</w:t>
      </w:r>
      <w:r>
        <w:rPr>
          <w:w w:val="95"/>
          <w:sz w:val="64"/>
          <w:u w:val="thick"/>
        </w:rPr>
        <w:t>多</w:t>
      </w:r>
      <w:r>
        <w:rPr>
          <w:w w:val="95"/>
          <w:sz w:val="64"/>
          <w:u w:val="thick"/>
        </w:rPr>
        <w:t>语</w:t>
      </w:r>
      <w:r>
        <w:rPr>
          <w:w w:val="95"/>
          <w:sz w:val="64"/>
          <w:u w:val="thick"/>
        </w:rPr>
        <w:t>言</w:t>
      </w:r>
      <w:r>
        <w:rPr>
          <w:w w:val="95"/>
          <w:sz w:val="64"/>
          <w:u w:val="thick"/>
        </w:rPr>
        <w:t>智</w:t>
      </w:r>
      <w:r>
        <w:rPr>
          <w:w w:val="95"/>
          <w:sz w:val="64"/>
          <w:u w:val="thick"/>
        </w:rPr>
        <w:t>能</w:t>
      </w:r>
      <w:r>
        <w:rPr>
          <w:w w:val="95"/>
          <w:sz w:val="64"/>
          <w:u w:val="thick"/>
        </w:rPr>
        <w:t>信</w:t>
      </w:r>
      <w:r>
        <w:rPr>
          <w:w w:val="95"/>
          <w:sz w:val="64"/>
          <w:u w:val="thick"/>
        </w:rPr>
        <w:t>息</w:t>
      </w:r>
      <w:r>
        <w:rPr>
          <w:w w:val="95"/>
          <w:sz w:val="64"/>
          <w:u w:val="thick"/>
        </w:rPr>
        <w:t>网</w:t>
      </w:r>
      <w:r>
        <w:rPr>
          <w:w w:val="95"/>
          <w:sz w:val="64"/>
          <w:u w:val="thick"/>
        </w:rPr>
        <w:t>络</w:t>
      </w:r>
      <w:r>
        <w:rPr>
          <w:w w:val="95"/>
          <w:sz w:val="64"/>
          <w:u w:val="thick"/>
        </w:rPr>
        <w:t>服</w:t>
      </w:r>
      <w:r>
        <w:rPr>
          <w:w w:val="95"/>
          <w:sz w:val="64"/>
          <w:u w:val="thick"/>
        </w:rPr>
        <w:t>务</w:t>
      </w:r>
      <w:r>
        <w:rPr>
          <w:w w:val="95"/>
          <w:sz w:val="64"/>
          <w:u w:val="thick"/>
        </w:rPr>
        <w:t>系</w:t>
      </w:r>
      <w:r>
        <w:rPr>
          <w:spacing w:val="-10"/>
          <w:w w:val="95"/>
          <w:sz w:val="64"/>
          <w:u w:val="thick"/>
        </w:rPr>
        <w:t>统</w:t>
      </w:r>
    </w:p>
    <w:p>
      <w:pPr>
        <w:pStyle w:val="ListParagraph"/>
        <w:numPr>
          <w:ilvl w:val="1"/>
          <w:numId w:val="1"/>
        </w:numPr>
        <w:tabs>
          <w:tab w:pos="1304" w:val="left" w:leader="none"/>
        </w:tabs>
        <w:spacing w:line="240" w:lineRule="auto" w:before="102" w:after="0"/>
        <w:ind w:left="1304" w:right="0" w:hanging="540"/>
        <w:jc w:val="left"/>
        <w:rPr>
          <w:rFonts w:ascii="Arial" w:hAnsi="Arial" w:eastAsia="Arial"/>
          <w:sz w:val="64"/>
        </w:rPr>
      </w:pPr>
      <w:r>
        <w:rPr>
          <w:w w:val="95"/>
          <w:sz w:val="64"/>
          <w:u w:val="thick"/>
        </w:rPr>
        <w:t>自</w:t>
      </w:r>
      <w:r>
        <w:rPr>
          <w:w w:val="95"/>
          <w:sz w:val="64"/>
          <w:u w:val="thick"/>
        </w:rPr>
        <w:t>动</w:t>
      </w:r>
      <w:r>
        <w:rPr>
          <w:w w:val="95"/>
          <w:sz w:val="64"/>
          <w:u w:val="thick"/>
        </w:rPr>
        <w:t>驾</w:t>
      </w:r>
      <w:r>
        <w:rPr>
          <w:spacing w:val="-10"/>
          <w:w w:val="95"/>
          <w:sz w:val="64"/>
          <w:u w:val="thick"/>
        </w:rPr>
        <w:t>驶</w:t>
      </w:r>
    </w:p>
    <w:p>
      <w:pPr>
        <w:spacing w:after="0" w:line="240" w:lineRule="auto"/>
        <w:jc w:val="left"/>
        <w:rPr>
          <w:rFonts w:ascii="Arial" w:hAnsi="Arial" w:eastAsia="Arial"/>
          <w:sz w:val="64"/>
        </w:rPr>
        <w:sectPr>
          <w:headerReference w:type="default" r:id="rId455"/>
          <w:footerReference w:type="default" r:id="rId456"/>
          <w:pgSz w:w="14400" w:h="10800" w:orient="landscape"/>
          <w:pgMar w:header="0" w:footer="1100" w:top="800" w:bottom="1280" w:left="100" w:right="100"/>
        </w:sectPr>
      </w:pPr>
    </w:p>
    <w:p>
      <w:pPr>
        <w:spacing w:line="1093" w:lineRule="exact" w:before="0"/>
        <w:ind w:left="1381" w:right="0" w:firstLine="0"/>
        <w:jc w:val="left"/>
        <w:rPr>
          <w:sz w:val="88"/>
        </w:rPr>
      </w:pPr>
      <w:bookmarkStart w:name="多传感器信息融合的消防报警" w:id="266"/>
      <w:bookmarkEnd w:id="266"/>
      <w:r>
        <w:rPr/>
      </w:r>
      <w:r>
        <w:rPr>
          <w:w w:val="95"/>
          <w:sz w:val="88"/>
          <w:u w:val="thick"/>
        </w:rPr>
        <w:t>多</w:t>
      </w:r>
      <w:r>
        <w:rPr>
          <w:w w:val="95"/>
          <w:sz w:val="88"/>
          <w:u w:val="thick"/>
        </w:rPr>
        <w:t>传</w:t>
      </w:r>
      <w:r>
        <w:rPr>
          <w:w w:val="95"/>
          <w:sz w:val="88"/>
          <w:u w:val="thick"/>
        </w:rPr>
        <w:t>感</w:t>
      </w:r>
      <w:r>
        <w:rPr>
          <w:w w:val="95"/>
          <w:sz w:val="88"/>
          <w:u w:val="thick"/>
        </w:rPr>
        <w:t>器</w:t>
      </w:r>
      <w:r>
        <w:rPr>
          <w:w w:val="95"/>
          <w:sz w:val="88"/>
          <w:u w:val="thick"/>
        </w:rPr>
        <w:t>信</w:t>
      </w:r>
      <w:r>
        <w:rPr>
          <w:w w:val="95"/>
          <w:sz w:val="88"/>
          <w:u w:val="thick"/>
        </w:rPr>
        <w:t>息</w:t>
      </w:r>
      <w:r>
        <w:rPr>
          <w:w w:val="95"/>
          <w:sz w:val="88"/>
          <w:u w:val="thick"/>
        </w:rPr>
        <w:t>融</w:t>
      </w:r>
      <w:r>
        <w:rPr>
          <w:w w:val="95"/>
          <w:sz w:val="88"/>
          <w:u w:val="thick"/>
        </w:rPr>
        <w:t>合</w:t>
      </w:r>
      <w:r>
        <w:rPr>
          <w:w w:val="95"/>
          <w:sz w:val="88"/>
          <w:u w:val="thick"/>
        </w:rPr>
        <w:t>的</w:t>
      </w:r>
      <w:r>
        <w:rPr>
          <w:w w:val="95"/>
          <w:sz w:val="88"/>
          <w:u w:val="thick"/>
        </w:rPr>
        <w:t>消</w:t>
      </w:r>
      <w:r>
        <w:rPr>
          <w:w w:val="95"/>
          <w:sz w:val="88"/>
          <w:u w:val="thick"/>
        </w:rPr>
        <w:t>防</w:t>
      </w:r>
      <w:r>
        <w:rPr>
          <w:w w:val="95"/>
          <w:sz w:val="88"/>
          <w:u w:val="thick"/>
        </w:rPr>
        <w:t>报</w:t>
      </w:r>
      <w:r>
        <w:rPr>
          <w:spacing w:val="-10"/>
          <w:w w:val="95"/>
          <w:sz w:val="88"/>
          <w:u w:val="thick"/>
        </w:rPr>
        <w:t>警</w:t>
      </w:r>
    </w:p>
    <w:p>
      <w:pPr>
        <w:pStyle w:val="BodyText"/>
        <w:rPr>
          <w:sz w:val="20"/>
        </w:rPr>
      </w:pPr>
    </w:p>
    <w:p>
      <w:pPr>
        <w:pStyle w:val="BodyText"/>
        <w:rPr>
          <w:sz w:val="20"/>
        </w:rPr>
      </w:pPr>
    </w:p>
    <w:p>
      <w:pPr>
        <w:pStyle w:val="ListParagraph"/>
        <w:numPr>
          <w:ilvl w:val="1"/>
          <w:numId w:val="1"/>
        </w:numPr>
        <w:tabs>
          <w:tab w:pos="1304" w:val="left" w:leader="none"/>
        </w:tabs>
        <w:spacing w:line="223" w:lineRule="auto" w:before="251" w:after="0"/>
        <w:ind w:left="1304" w:right="741" w:hanging="540"/>
        <w:jc w:val="left"/>
        <w:rPr>
          <w:rFonts w:ascii="Arial" w:hAnsi="Arial" w:eastAsia="Arial"/>
          <w:sz w:val="64"/>
        </w:rPr>
      </w:pPr>
      <w:r>
        <w:rPr>
          <w:spacing w:val="-2"/>
          <w:sz w:val="64"/>
        </w:rPr>
        <w:t>多</w:t>
      </w:r>
      <w:r>
        <w:rPr>
          <w:spacing w:val="-2"/>
          <w:sz w:val="64"/>
        </w:rPr>
        <w:t>传</w:t>
      </w:r>
      <w:r>
        <w:rPr>
          <w:spacing w:val="-2"/>
          <w:sz w:val="64"/>
        </w:rPr>
        <w:t>感</w:t>
      </w:r>
      <w:r>
        <w:rPr>
          <w:spacing w:val="-2"/>
          <w:sz w:val="64"/>
        </w:rPr>
        <w:t>器</w:t>
      </w:r>
      <w:r>
        <w:rPr>
          <w:spacing w:val="-2"/>
          <w:sz w:val="64"/>
        </w:rPr>
        <w:t>信</w:t>
      </w:r>
      <w:r>
        <w:rPr>
          <w:spacing w:val="-2"/>
          <w:sz w:val="64"/>
        </w:rPr>
        <w:t>息</w:t>
      </w:r>
      <w:r>
        <w:rPr>
          <w:spacing w:val="-2"/>
          <w:sz w:val="64"/>
        </w:rPr>
        <w:t>融</w:t>
      </w:r>
      <w:r>
        <w:rPr>
          <w:spacing w:val="-2"/>
          <w:sz w:val="64"/>
        </w:rPr>
        <w:t>合</w:t>
      </w:r>
      <w:r>
        <w:rPr>
          <w:spacing w:val="-2"/>
          <w:sz w:val="64"/>
        </w:rPr>
        <w:t>的</w:t>
      </w:r>
      <w:r>
        <w:rPr>
          <w:spacing w:val="-2"/>
          <w:sz w:val="64"/>
        </w:rPr>
        <w:t>消</w:t>
      </w:r>
      <w:r>
        <w:rPr>
          <w:spacing w:val="-2"/>
          <w:sz w:val="64"/>
        </w:rPr>
        <w:t>防</w:t>
      </w:r>
      <w:r>
        <w:rPr>
          <w:spacing w:val="-2"/>
          <w:sz w:val="64"/>
        </w:rPr>
        <w:t>报</w:t>
      </w:r>
      <w:r>
        <w:rPr>
          <w:spacing w:val="-2"/>
          <w:sz w:val="64"/>
        </w:rPr>
        <w:t>警</w:t>
      </w:r>
      <w:r>
        <w:rPr>
          <w:spacing w:val="-2"/>
          <w:sz w:val="64"/>
        </w:rPr>
        <w:t>主</w:t>
      </w:r>
      <w:r>
        <w:rPr>
          <w:spacing w:val="-2"/>
          <w:sz w:val="64"/>
        </w:rPr>
        <w:t>要</w:t>
      </w:r>
      <w:r>
        <w:rPr>
          <w:spacing w:val="-2"/>
          <w:sz w:val="64"/>
        </w:rPr>
        <w:t>用</w:t>
      </w:r>
      <w:r>
        <w:rPr>
          <w:spacing w:val="-2"/>
          <w:sz w:val="64"/>
        </w:rPr>
        <w:t>于</w:t>
      </w:r>
      <w:r>
        <w:rPr>
          <w:spacing w:val="-2"/>
          <w:sz w:val="64"/>
        </w:rPr>
        <w:t>火</w:t>
      </w:r>
      <w:r>
        <w:rPr>
          <w:spacing w:val="-2"/>
          <w:sz w:val="64"/>
        </w:rPr>
        <w:t> </w:t>
      </w:r>
      <w:r>
        <w:rPr>
          <w:spacing w:val="-2"/>
          <w:sz w:val="64"/>
        </w:rPr>
        <w:t>灾</w:t>
      </w:r>
      <w:r>
        <w:rPr>
          <w:spacing w:val="-2"/>
          <w:sz w:val="64"/>
        </w:rPr>
        <w:t>探</w:t>
      </w:r>
      <w:r>
        <w:rPr>
          <w:spacing w:val="-2"/>
          <w:sz w:val="64"/>
        </w:rPr>
        <w:t>测</w:t>
      </w:r>
      <w:r>
        <w:rPr>
          <w:spacing w:val="-2"/>
          <w:sz w:val="64"/>
        </w:rPr>
        <w:t>，</w:t>
      </w:r>
      <w:r>
        <w:rPr>
          <w:spacing w:val="-2"/>
          <w:sz w:val="64"/>
        </w:rPr>
        <w:t>它</w:t>
      </w:r>
      <w:r>
        <w:rPr>
          <w:spacing w:val="-2"/>
          <w:sz w:val="64"/>
        </w:rPr>
        <w:t>是</w:t>
      </w:r>
      <w:r>
        <w:rPr>
          <w:spacing w:val="-2"/>
          <w:sz w:val="64"/>
        </w:rPr>
        <w:t>充</w:t>
      </w:r>
      <w:r>
        <w:rPr>
          <w:spacing w:val="-2"/>
          <w:sz w:val="64"/>
        </w:rPr>
        <w:t>分</w:t>
      </w:r>
      <w:r>
        <w:rPr>
          <w:spacing w:val="-2"/>
          <w:sz w:val="64"/>
        </w:rPr>
        <w:t>利</w:t>
      </w:r>
      <w:r>
        <w:rPr>
          <w:spacing w:val="-2"/>
          <w:sz w:val="64"/>
        </w:rPr>
        <w:t>用</w:t>
      </w:r>
      <w:r>
        <w:rPr>
          <w:spacing w:val="-2"/>
          <w:sz w:val="64"/>
        </w:rPr>
        <w:t>不</w:t>
      </w:r>
      <w:r>
        <w:rPr>
          <w:spacing w:val="-2"/>
          <w:sz w:val="64"/>
        </w:rPr>
        <w:t>同</w:t>
      </w:r>
      <w:r>
        <w:rPr>
          <w:spacing w:val="-2"/>
          <w:sz w:val="64"/>
        </w:rPr>
        <w:t>时</w:t>
      </w:r>
      <w:r>
        <w:rPr>
          <w:spacing w:val="-2"/>
          <w:sz w:val="64"/>
        </w:rPr>
        <w:t>间</w:t>
      </w:r>
      <w:r>
        <w:rPr>
          <w:spacing w:val="-2"/>
          <w:sz w:val="64"/>
        </w:rPr>
        <w:t>与</w:t>
      </w:r>
      <w:r>
        <w:rPr>
          <w:spacing w:val="-2"/>
          <w:sz w:val="64"/>
        </w:rPr>
        <w:t>空</w:t>
      </w:r>
      <w:r>
        <w:rPr>
          <w:spacing w:val="-2"/>
          <w:sz w:val="64"/>
        </w:rPr>
        <w:t>间</w:t>
      </w:r>
      <w:r>
        <w:rPr>
          <w:spacing w:val="-2"/>
          <w:sz w:val="64"/>
        </w:rPr>
        <w:t>的</w:t>
      </w:r>
      <w:r>
        <w:rPr>
          <w:spacing w:val="-2"/>
          <w:sz w:val="64"/>
        </w:rPr>
        <w:t> </w:t>
      </w:r>
      <w:r>
        <w:rPr>
          <w:spacing w:val="-2"/>
          <w:sz w:val="64"/>
        </w:rPr>
        <w:t>多</w:t>
      </w:r>
      <w:r>
        <w:rPr>
          <w:spacing w:val="-2"/>
          <w:sz w:val="64"/>
        </w:rPr>
        <w:t>模</w:t>
      </w:r>
      <w:r>
        <w:rPr>
          <w:spacing w:val="-2"/>
          <w:sz w:val="64"/>
        </w:rPr>
        <w:t>态</w:t>
      </w:r>
      <w:r>
        <w:rPr>
          <w:spacing w:val="-2"/>
          <w:sz w:val="64"/>
        </w:rPr>
        <w:t>信</w:t>
      </w:r>
      <w:r>
        <w:rPr>
          <w:spacing w:val="-2"/>
          <w:sz w:val="64"/>
        </w:rPr>
        <w:t>息</w:t>
      </w:r>
      <w:r>
        <w:rPr>
          <w:spacing w:val="-2"/>
          <w:sz w:val="64"/>
        </w:rPr>
        <w:t>，</w:t>
      </w:r>
      <w:r>
        <w:rPr>
          <w:spacing w:val="-2"/>
          <w:sz w:val="64"/>
        </w:rPr>
        <w:t>对</w:t>
      </w:r>
      <w:r>
        <w:rPr>
          <w:spacing w:val="-2"/>
          <w:sz w:val="64"/>
        </w:rPr>
        <w:t>按</w:t>
      </w:r>
      <w:r>
        <w:rPr>
          <w:spacing w:val="-2"/>
          <w:sz w:val="64"/>
        </w:rPr>
        <w:t>时</w:t>
      </w:r>
      <w:r>
        <w:rPr>
          <w:spacing w:val="-2"/>
          <w:sz w:val="64"/>
        </w:rPr>
        <w:t>序</w:t>
      </w:r>
      <w:r>
        <w:rPr>
          <w:spacing w:val="-2"/>
          <w:sz w:val="64"/>
        </w:rPr>
        <w:t>获</w:t>
      </w:r>
      <w:r>
        <w:rPr>
          <w:spacing w:val="-2"/>
          <w:sz w:val="64"/>
        </w:rPr>
        <w:t>得</w:t>
      </w:r>
      <w:r>
        <w:rPr>
          <w:spacing w:val="-2"/>
          <w:sz w:val="64"/>
        </w:rPr>
        <w:t>的</w:t>
      </w:r>
      <w:r>
        <w:rPr>
          <w:spacing w:val="-2"/>
          <w:sz w:val="64"/>
        </w:rPr>
        <w:t>多</w:t>
      </w:r>
      <w:r>
        <w:rPr>
          <w:spacing w:val="-2"/>
          <w:sz w:val="64"/>
        </w:rPr>
        <w:t>模</w:t>
      </w:r>
      <w:r>
        <w:rPr>
          <w:spacing w:val="-2"/>
          <w:sz w:val="64"/>
        </w:rPr>
        <w:t>态</w:t>
      </w:r>
      <w:r>
        <w:rPr>
          <w:spacing w:val="-2"/>
          <w:sz w:val="64"/>
        </w:rPr>
        <w:t>观</w:t>
      </w:r>
      <w:r>
        <w:rPr>
          <w:spacing w:val="-2"/>
          <w:sz w:val="64"/>
        </w:rPr>
        <w:t>测</w:t>
      </w:r>
      <w:r>
        <w:rPr>
          <w:spacing w:val="-2"/>
          <w:sz w:val="64"/>
        </w:rPr>
        <w:t> </w:t>
      </w:r>
      <w:r>
        <w:rPr>
          <w:spacing w:val="-2"/>
          <w:sz w:val="64"/>
        </w:rPr>
        <w:t>信</w:t>
      </w:r>
      <w:r>
        <w:rPr>
          <w:spacing w:val="-2"/>
          <w:sz w:val="64"/>
        </w:rPr>
        <w:t>息</w:t>
      </w:r>
      <w:r>
        <w:rPr>
          <w:spacing w:val="-2"/>
          <w:sz w:val="64"/>
        </w:rPr>
        <w:t>在</w:t>
      </w:r>
      <w:r>
        <w:rPr>
          <w:spacing w:val="-2"/>
          <w:sz w:val="64"/>
        </w:rPr>
        <w:t>一</w:t>
      </w:r>
      <w:r>
        <w:rPr>
          <w:spacing w:val="-2"/>
          <w:sz w:val="64"/>
        </w:rPr>
        <w:t>定</w:t>
      </w:r>
      <w:r>
        <w:rPr>
          <w:spacing w:val="-2"/>
          <w:sz w:val="64"/>
        </w:rPr>
        <w:t>准</w:t>
      </w:r>
      <w:r>
        <w:rPr>
          <w:spacing w:val="-2"/>
          <w:sz w:val="64"/>
        </w:rPr>
        <w:t>则</w:t>
      </w:r>
      <w:r>
        <w:rPr>
          <w:spacing w:val="-2"/>
          <w:sz w:val="64"/>
        </w:rPr>
        <w:t>下</w:t>
      </w:r>
      <w:r>
        <w:rPr>
          <w:spacing w:val="-2"/>
          <w:sz w:val="64"/>
        </w:rPr>
        <w:t>加</w:t>
      </w:r>
      <w:r>
        <w:rPr>
          <w:spacing w:val="-2"/>
          <w:sz w:val="64"/>
        </w:rPr>
        <w:t>以</w:t>
      </w:r>
      <w:r>
        <w:rPr>
          <w:spacing w:val="-2"/>
          <w:sz w:val="64"/>
        </w:rPr>
        <w:t>自</w:t>
      </w:r>
      <w:r>
        <w:rPr>
          <w:spacing w:val="-2"/>
          <w:sz w:val="64"/>
        </w:rPr>
        <w:t>动</w:t>
      </w:r>
      <w:r>
        <w:rPr>
          <w:spacing w:val="-2"/>
          <w:sz w:val="64"/>
        </w:rPr>
        <w:t>分</w:t>
      </w:r>
      <w:r>
        <w:rPr>
          <w:spacing w:val="-2"/>
          <w:sz w:val="64"/>
        </w:rPr>
        <w:t>析</w:t>
      </w:r>
      <w:r>
        <w:rPr>
          <w:spacing w:val="-2"/>
          <w:sz w:val="64"/>
        </w:rPr>
        <w:t>、</w:t>
      </w:r>
      <w:r>
        <w:rPr>
          <w:spacing w:val="-2"/>
          <w:sz w:val="64"/>
        </w:rPr>
        <w:t>优</w:t>
      </w:r>
      <w:r>
        <w:rPr>
          <w:spacing w:val="-2"/>
          <w:sz w:val="64"/>
        </w:rPr>
        <w:t>化</w:t>
      </w:r>
      <w:r>
        <w:rPr>
          <w:spacing w:val="-2"/>
          <w:sz w:val="64"/>
        </w:rPr>
        <w:t>综</w:t>
      </w:r>
      <w:r>
        <w:rPr>
          <w:spacing w:val="-2"/>
          <w:sz w:val="64"/>
        </w:rPr>
        <w:t> </w:t>
      </w:r>
      <w:r>
        <w:rPr>
          <w:spacing w:val="-2"/>
          <w:sz w:val="64"/>
        </w:rPr>
        <w:t>合</w:t>
      </w:r>
      <w:r>
        <w:rPr>
          <w:spacing w:val="-2"/>
          <w:sz w:val="64"/>
        </w:rPr>
        <w:t>和</w:t>
      </w:r>
      <w:r>
        <w:rPr>
          <w:spacing w:val="-2"/>
          <w:sz w:val="64"/>
        </w:rPr>
        <w:t>使</w:t>
      </w:r>
      <w:r>
        <w:rPr>
          <w:spacing w:val="-2"/>
          <w:sz w:val="64"/>
        </w:rPr>
        <w:t>用</w:t>
      </w:r>
      <w:r>
        <w:rPr>
          <w:spacing w:val="-2"/>
          <w:sz w:val="64"/>
        </w:rPr>
        <w:t>，</w:t>
      </w:r>
      <w:r>
        <w:rPr>
          <w:spacing w:val="-2"/>
          <w:sz w:val="64"/>
        </w:rPr>
        <w:t>获</w:t>
      </w:r>
      <w:r>
        <w:rPr>
          <w:spacing w:val="-2"/>
          <w:sz w:val="64"/>
        </w:rPr>
        <w:t>得</w:t>
      </w:r>
      <w:r>
        <w:rPr>
          <w:spacing w:val="-2"/>
          <w:sz w:val="64"/>
        </w:rPr>
        <w:t>对</w:t>
      </w:r>
      <w:r>
        <w:rPr>
          <w:spacing w:val="-2"/>
          <w:sz w:val="64"/>
        </w:rPr>
        <w:t>被</w:t>
      </w:r>
      <w:r>
        <w:rPr>
          <w:spacing w:val="-2"/>
          <w:sz w:val="64"/>
        </w:rPr>
        <w:t>测</w:t>
      </w:r>
      <w:r>
        <w:rPr>
          <w:spacing w:val="-2"/>
          <w:sz w:val="64"/>
        </w:rPr>
        <w:t>对</w:t>
      </w:r>
      <w:r>
        <w:rPr>
          <w:spacing w:val="-2"/>
          <w:sz w:val="64"/>
        </w:rPr>
        <w:t>象</w:t>
      </w:r>
      <w:r>
        <w:rPr>
          <w:spacing w:val="-2"/>
          <w:sz w:val="64"/>
        </w:rPr>
        <w:t>的</w:t>
      </w:r>
      <w:r>
        <w:rPr>
          <w:spacing w:val="-2"/>
          <w:sz w:val="64"/>
        </w:rPr>
        <w:t>一</w:t>
      </w:r>
      <w:r>
        <w:rPr>
          <w:spacing w:val="-2"/>
          <w:sz w:val="64"/>
        </w:rPr>
        <w:t>致</w:t>
      </w:r>
      <w:r>
        <w:rPr>
          <w:spacing w:val="-2"/>
          <w:sz w:val="64"/>
        </w:rPr>
        <w:t>性</w:t>
      </w:r>
      <w:r>
        <w:rPr>
          <w:spacing w:val="-2"/>
          <w:sz w:val="64"/>
        </w:rPr>
        <w:t>解</w:t>
      </w:r>
      <w:r>
        <w:rPr>
          <w:spacing w:val="-2"/>
          <w:sz w:val="64"/>
        </w:rPr>
        <w:t>释</w:t>
      </w:r>
      <w:r>
        <w:rPr>
          <w:spacing w:val="-2"/>
          <w:sz w:val="64"/>
        </w:rPr>
        <w:t> </w:t>
      </w:r>
      <w:r>
        <w:rPr>
          <w:spacing w:val="-2"/>
          <w:sz w:val="64"/>
        </w:rPr>
        <w:t>与</w:t>
      </w:r>
      <w:r>
        <w:rPr>
          <w:spacing w:val="-2"/>
          <w:sz w:val="64"/>
        </w:rPr>
        <w:t>描</w:t>
      </w:r>
      <w:r>
        <w:rPr>
          <w:spacing w:val="-2"/>
          <w:sz w:val="64"/>
        </w:rPr>
        <w:t>述</w:t>
      </w:r>
      <w:r>
        <w:rPr>
          <w:spacing w:val="-2"/>
          <w:sz w:val="64"/>
        </w:rPr>
        <w:t>，</w:t>
      </w:r>
      <w:r>
        <w:rPr>
          <w:spacing w:val="-2"/>
          <w:sz w:val="64"/>
        </w:rPr>
        <w:t>从</w:t>
      </w:r>
      <w:r>
        <w:rPr>
          <w:spacing w:val="-2"/>
          <w:sz w:val="64"/>
        </w:rPr>
        <w:t>而</w:t>
      </w:r>
      <w:r>
        <w:rPr>
          <w:spacing w:val="-2"/>
          <w:sz w:val="64"/>
        </w:rPr>
        <w:t>完</w:t>
      </w:r>
      <w:r>
        <w:rPr>
          <w:spacing w:val="-2"/>
          <w:sz w:val="64"/>
        </w:rPr>
        <w:t>成</w:t>
      </w:r>
      <w:r>
        <w:rPr>
          <w:spacing w:val="-2"/>
          <w:sz w:val="64"/>
        </w:rPr>
        <w:t>所</w:t>
      </w:r>
      <w:r>
        <w:rPr>
          <w:spacing w:val="-2"/>
          <w:sz w:val="64"/>
        </w:rPr>
        <w:t>需</w:t>
      </w:r>
      <w:r>
        <w:rPr>
          <w:spacing w:val="-2"/>
          <w:sz w:val="64"/>
        </w:rPr>
        <w:t>的</w:t>
      </w:r>
      <w:r>
        <w:rPr>
          <w:spacing w:val="-2"/>
          <w:sz w:val="64"/>
        </w:rPr>
        <w:t>决</w:t>
      </w:r>
      <w:r>
        <w:rPr>
          <w:spacing w:val="-2"/>
          <w:sz w:val="64"/>
        </w:rPr>
        <w:t>策</w:t>
      </w:r>
      <w:r>
        <w:rPr>
          <w:spacing w:val="-2"/>
          <w:sz w:val="64"/>
        </w:rPr>
        <w:t>和</w:t>
      </w:r>
      <w:r>
        <w:rPr>
          <w:spacing w:val="-2"/>
          <w:sz w:val="64"/>
        </w:rPr>
        <w:t>估</w:t>
      </w:r>
      <w:r>
        <w:rPr>
          <w:spacing w:val="-2"/>
          <w:sz w:val="64"/>
        </w:rPr>
        <w:t>计</w:t>
      </w:r>
      <w:r>
        <w:rPr>
          <w:spacing w:val="-2"/>
          <w:sz w:val="64"/>
        </w:rPr>
        <w:t>任</w:t>
      </w:r>
      <w:r>
        <w:rPr>
          <w:spacing w:val="-2"/>
          <w:sz w:val="64"/>
        </w:rPr>
        <w:t>务</w:t>
      </w:r>
      <w:r>
        <w:rPr>
          <w:spacing w:val="-2"/>
          <w:sz w:val="64"/>
        </w:rPr>
        <w:t>，</w:t>
      </w:r>
      <w:r>
        <w:rPr>
          <w:spacing w:val="-2"/>
          <w:sz w:val="64"/>
        </w:rPr>
        <w:t>得</w:t>
      </w:r>
      <w:r>
        <w:rPr>
          <w:spacing w:val="-2"/>
          <w:sz w:val="64"/>
        </w:rPr>
        <w:t>到</w:t>
      </w:r>
      <w:r>
        <w:rPr>
          <w:spacing w:val="-2"/>
          <w:sz w:val="64"/>
        </w:rPr>
        <w:t>更</w:t>
      </w:r>
      <w:r>
        <w:rPr>
          <w:spacing w:val="-2"/>
          <w:sz w:val="64"/>
        </w:rPr>
        <w:t>可</w:t>
      </w:r>
      <w:r>
        <w:rPr>
          <w:spacing w:val="-2"/>
          <w:sz w:val="64"/>
        </w:rPr>
        <w:t>靠</w:t>
      </w:r>
      <w:r>
        <w:rPr>
          <w:spacing w:val="-2"/>
          <w:sz w:val="64"/>
        </w:rPr>
        <w:t>、</w:t>
      </w:r>
      <w:r>
        <w:rPr>
          <w:spacing w:val="-2"/>
          <w:sz w:val="64"/>
        </w:rPr>
        <w:t>准</w:t>
      </w:r>
      <w:r>
        <w:rPr>
          <w:spacing w:val="-2"/>
          <w:sz w:val="64"/>
        </w:rPr>
        <w:t>确</w:t>
      </w:r>
      <w:r>
        <w:rPr>
          <w:spacing w:val="-2"/>
          <w:sz w:val="64"/>
        </w:rPr>
        <w:t>的</w:t>
      </w:r>
      <w:r>
        <w:rPr>
          <w:spacing w:val="-2"/>
          <w:sz w:val="64"/>
        </w:rPr>
        <w:t>结</w:t>
      </w:r>
      <w:r>
        <w:rPr>
          <w:spacing w:val="-2"/>
          <w:sz w:val="64"/>
        </w:rPr>
        <w:t>论</w:t>
      </w:r>
      <w:r>
        <w:rPr>
          <w:spacing w:val="-2"/>
          <w:sz w:val="64"/>
        </w:rPr>
        <w:t>。</w:t>
      </w:r>
    </w:p>
    <w:p>
      <w:pPr>
        <w:spacing w:after="0" w:line="223" w:lineRule="auto"/>
        <w:jc w:val="left"/>
        <w:rPr>
          <w:rFonts w:ascii="Arial" w:hAnsi="Arial" w:eastAsia="Arial"/>
          <w:sz w:val="64"/>
        </w:rPr>
        <w:sectPr>
          <w:headerReference w:type="default" r:id="rId457"/>
          <w:footerReference w:type="default" r:id="rId458"/>
          <w:pgSz w:w="14400" w:h="10800" w:orient="landscape"/>
          <w:pgMar w:header="0" w:footer="1100" w:top="800" w:bottom="1280" w:left="100" w:right="100"/>
        </w:sectPr>
      </w:pPr>
    </w:p>
    <w:p>
      <w:pPr>
        <w:pStyle w:val="BodyText"/>
        <w:spacing w:line="800" w:lineRule="exact"/>
        <w:ind w:left="1342"/>
      </w:pPr>
      <w:bookmarkStart w:name="多传感器信息融合的消防报警模型示意图" w:id="267"/>
      <w:bookmarkEnd w:id="267"/>
      <w:r>
        <w:rPr/>
      </w:r>
      <w:r>
        <w:rPr>
          <w:w w:val="95"/>
        </w:rPr>
        <w:t>多</w:t>
      </w:r>
      <w:r>
        <w:rPr>
          <w:w w:val="95"/>
        </w:rPr>
        <w:t>传</w:t>
      </w:r>
      <w:r>
        <w:rPr>
          <w:w w:val="95"/>
        </w:rPr>
        <w:t>感</w:t>
      </w:r>
      <w:r>
        <w:rPr>
          <w:w w:val="95"/>
        </w:rPr>
        <w:t>器</w:t>
      </w:r>
      <w:r>
        <w:rPr>
          <w:w w:val="95"/>
        </w:rPr>
        <w:t>信</w:t>
      </w:r>
      <w:r>
        <w:rPr>
          <w:w w:val="95"/>
        </w:rPr>
        <w:t>息</w:t>
      </w:r>
      <w:r>
        <w:rPr>
          <w:w w:val="95"/>
        </w:rPr>
        <w:t>融</w:t>
      </w:r>
      <w:r>
        <w:rPr>
          <w:w w:val="95"/>
        </w:rPr>
        <w:t>合</w:t>
      </w:r>
      <w:r>
        <w:rPr>
          <w:w w:val="95"/>
        </w:rPr>
        <w:t>的</w:t>
      </w:r>
      <w:r>
        <w:rPr>
          <w:w w:val="95"/>
        </w:rPr>
        <w:t>消</w:t>
      </w:r>
      <w:r>
        <w:rPr>
          <w:w w:val="95"/>
        </w:rPr>
        <w:t>防</w:t>
      </w:r>
      <w:r>
        <w:rPr>
          <w:w w:val="95"/>
        </w:rPr>
        <w:t>报</w:t>
      </w:r>
      <w:r>
        <w:rPr>
          <w:w w:val="95"/>
        </w:rPr>
        <w:t>警</w:t>
      </w:r>
      <w:r>
        <w:rPr>
          <w:w w:val="95"/>
        </w:rPr>
        <w:t>模</w:t>
      </w:r>
      <w:r>
        <w:rPr>
          <w:w w:val="95"/>
        </w:rPr>
        <w:t>型</w:t>
      </w:r>
      <w:r>
        <w:rPr>
          <w:w w:val="95"/>
        </w:rPr>
        <w:t>示</w:t>
      </w:r>
      <w:r>
        <w:rPr>
          <w:w w:val="95"/>
        </w:rPr>
        <w:t>意</w:t>
      </w:r>
      <w:r>
        <w:rPr>
          <w:spacing w:val="-10"/>
          <w:w w:val="95"/>
        </w:rPr>
        <w:t>图</w:t>
      </w:r>
    </w:p>
    <w:p>
      <w:pPr>
        <w:pStyle w:val="BodyText"/>
        <w:rPr>
          <w:sz w:val="20"/>
        </w:rPr>
      </w:pPr>
    </w:p>
    <w:p>
      <w:pPr>
        <w:pStyle w:val="BodyText"/>
        <w:rPr>
          <w:sz w:val="20"/>
        </w:rPr>
      </w:pPr>
    </w:p>
    <w:p>
      <w:pPr>
        <w:pStyle w:val="BodyText"/>
        <w:spacing w:before="11"/>
        <w:rPr>
          <w:sz w:val="18"/>
        </w:rPr>
      </w:pPr>
      <w:r>
        <w:rPr/>
        <w:drawing>
          <wp:anchor distT="0" distB="0" distL="0" distR="0" allowOverlap="1" layoutInCell="1" locked="0" behindDoc="0" simplePos="0" relativeHeight="145">
            <wp:simplePos x="0" y="0"/>
            <wp:positionH relativeFrom="page">
              <wp:posOffset>392814</wp:posOffset>
            </wp:positionH>
            <wp:positionV relativeFrom="paragraph">
              <wp:posOffset>169247</wp:posOffset>
            </wp:positionV>
            <wp:extent cx="8425618" cy="3925824"/>
            <wp:effectExtent l="0" t="0" r="0" b="0"/>
            <wp:wrapTopAndBottom/>
            <wp:docPr id="467" name="image100.png" descr="消防报警.bmp"/>
            <wp:cNvGraphicFramePr>
              <a:graphicFrameLocks noChangeAspect="1"/>
            </wp:cNvGraphicFramePr>
            <a:graphic>
              <a:graphicData uri="http://schemas.openxmlformats.org/drawingml/2006/picture">
                <pic:pic>
                  <pic:nvPicPr>
                    <pic:cNvPr id="468" name="image100.png"/>
                    <pic:cNvPicPr/>
                  </pic:nvPicPr>
                  <pic:blipFill>
                    <a:blip r:embed="rId461" cstate="print"/>
                    <a:stretch>
                      <a:fillRect/>
                    </a:stretch>
                  </pic:blipFill>
                  <pic:spPr>
                    <a:xfrm>
                      <a:off x="0" y="0"/>
                      <a:ext cx="8425618" cy="3925824"/>
                    </a:xfrm>
                    <a:prstGeom prst="rect">
                      <a:avLst/>
                    </a:prstGeom>
                  </pic:spPr>
                </pic:pic>
              </a:graphicData>
            </a:graphic>
          </wp:anchor>
        </w:drawing>
      </w:r>
    </w:p>
    <w:p>
      <w:pPr>
        <w:spacing w:after="0"/>
        <w:rPr>
          <w:sz w:val="18"/>
        </w:rPr>
        <w:sectPr>
          <w:headerReference w:type="default" r:id="rId459"/>
          <w:footerReference w:type="default" r:id="rId460"/>
          <w:pgSz w:w="14400" w:h="10800" w:orient="landscape"/>
          <w:pgMar w:header="0" w:footer="1100" w:top="94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8" w:lineRule="auto" w:before="97" w:after="0"/>
        <w:ind w:left="1304" w:right="1379" w:hanging="540"/>
        <w:jc w:val="both"/>
        <w:rPr>
          <w:rFonts w:ascii="Arial" w:hAnsi="Arial" w:eastAsia="Arial"/>
          <w:sz w:val="64"/>
        </w:rPr>
      </w:pPr>
      <w:bookmarkStart w:name="幻灯片编号 53" w:id="268"/>
      <w:bookmarkEnd w:id="268"/>
      <w:r>
        <w:rPr/>
      </w:r>
      <w:bookmarkStart w:name="幻灯片编号 53" w:id="269"/>
      <w:bookmarkEnd w:id="269"/>
      <w:r>
        <w:rPr>
          <w:spacing w:val="-2"/>
          <w:sz w:val="64"/>
        </w:rPr>
        <w:t>具</w:t>
      </w:r>
      <w:r>
        <w:rPr>
          <w:spacing w:val="-2"/>
          <w:sz w:val="64"/>
        </w:rPr>
        <w:t>有</w:t>
      </w:r>
      <w:r>
        <w:rPr>
          <w:spacing w:val="-2"/>
          <w:sz w:val="64"/>
        </w:rPr>
        <w:t>火</w:t>
      </w:r>
      <w:r>
        <w:rPr>
          <w:spacing w:val="-2"/>
          <w:sz w:val="64"/>
        </w:rPr>
        <w:t>灾</w:t>
      </w:r>
      <w:r>
        <w:rPr>
          <w:spacing w:val="-2"/>
          <w:sz w:val="64"/>
        </w:rPr>
        <w:t>探</w:t>
      </w:r>
      <w:r>
        <w:rPr>
          <w:spacing w:val="-2"/>
          <w:sz w:val="64"/>
        </w:rPr>
        <w:t>测</w:t>
      </w:r>
      <w:r>
        <w:rPr>
          <w:spacing w:val="-2"/>
          <w:sz w:val="64"/>
        </w:rPr>
        <w:t>功</w:t>
      </w:r>
      <w:r>
        <w:rPr>
          <w:spacing w:val="-2"/>
          <w:sz w:val="64"/>
        </w:rPr>
        <w:t>能</w:t>
      </w:r>
      <w:r>
        <w:rPr>
          <w:spacing w:val="-2"/>
          <w:sz w:val="64"/>
        </w:rPr>
        <w:t>的</w:t>
      </w:r>
      <w:r>
        <w:rPr>
          <w:spacing w:val="-2"/>
          <w:sz w:val="64"/>
        </w:rPr>
        <w:t>传</w:t>
      </w:r>
      <w:r>
        <w:rPr>
          <w:spacing w:val="-2"/>
          <w:sz w:val="64"/>
        </w:rPr>
        <w:t>感</w:t>
      </w:r>
      <w:r>
        <w:rPr>
          <w:spacing w:val="-2"/>
          <w:sz w:val="64"/>
        </w:rPr>
        <w:t>器</w:t>
      </w:r>
      <w:r>
        <w:rPr>
          <w:spacing w:val="-2"/>
          <w:sz w:val="64"/>
        </w:rPr>
        <w:t>种</w:t>
      </w:r>
      <w:r>
        <w:rPr>
          <w:spacing w:val="-2"/>
          <w:sz w:val="64"/>
        </w:rPr>
        <w:t>类</w:t>
      </w:r>
      <w:r>
        <w:rPr>
          <w:spacing w:val="-2"/>
          <w:sz w:val="64"/>
        </w:rPr>
        <w:t>很</w:t>
      </w:r>
      <w:r>
        <w:rPr>
          <w:spacing w:val="-2"/>
          <w:sz w:val="64"/>
        </w:rPr>
        <w:t>多，</w:t>
      </w:r>
      <w:r>
        <w:rPr>
          <w:spacing w:val="-2"/>
          <w:sz w:val="64"/>
        </w:rPr>
        <w:t>如</w:t>
      </w:r>
      <w:r>
        <w:rPr>
          <w:spacing w:val="-2"/>
          <w:sz w:val="64"/>
        </w:rPr>
        <w:t>烟</w:t>
      </w:r>
      <w:r>
        <w:rPr>
          <w:spacing w:val="-2"/>
          <w:sz w:val="64"/>
        </w:rPr>
        <w:t>雾</w:t>
      </w:r>
      <w:r>
        <w:rPr>
          <w:spacing w:val="-2"/>
          <w:sz w:val="64"/>
        </w:rPr>
        <w:t>传</w:t>
      </w:r>
      <w:r>
        <w:rPr>
          <w:spacing w:val="-2"/>
          <w:sz w:val="64"/>
        </w:rPr>
        <w:t>感</w:t>
      </w:r>
      <w:r>
        <w:rPr>
          <w:spacing w:val="-2"/>
          <w:sz w:val="64"/>
        </w:rPr>
        <w:t>器</w:t>
      </w:r>
      <w:r>
        <w:rPr>
          <w:spacing w:val="-2"/>
          <w:sz w:val="64"/>
        </w:rPr>
        <w:t>、</w:t>
      </w:r>
      <w:r>
        <w:rPr>
          <w:spacing w:val="-2"/>
          <w:sz w:val="64"/>
        </w:rPr>
        <w:t>温</w:t>
      </w:r>
      <w:r>
        <w:rPr>
          <w:spacing w:val="-2"/>
          <w:sz w:val="64"/>
        </w:rPr>
        <w:t>度</w:t>
      </w:r>
      <w:r>
        <w:rPr>
          <w:spacing w:val="-2"/>
          <w:sz w:val="64"/>
        </w:rPr>
        <w:t>传</w:t>
      </w:r>
      <w:r>
        <w:rPr>
          <w:spacing w:val="-2"/>
          <w:sz w:val="64"/>
        </w:rPr>
        <w:t>感</w:t>
      </w:r>
      <w:r>
        <w:rPr>
          <w:spacing w:val="-2"/>
          <w:sz w:val="64"/>
        </w:rPr>
        <w:t>器</w:t>
      </w:r>
      <w:r>
        <w:rPr>
          <w:spacing w:val="-2"/>
          <w:sz w:val="64"/>
        </w:rPr>
        <w:t>、</w:t>
      </w:r>
      <w:r>
        <w:rPr>
          <w:spacing w:val="-2"/>
          <w:sz w:val="64"/>
        </w:rPr>
        <w:t>火</w:t>
      </w:r>
      <w:r>
        <w:rPr>
          <w:spacing w:val="-2"/>
          <w:sz w:val="64"/>
        </w:rPr>
        <w:t>焰</w:t>
      </w:r>
      <w:r>
        <w:rPr>
          <w:spacing w:val="-2"/>
          <w:sz w:val="64"/>
        </w:rPr>
        <w:t>感</w:t>
      </w:r>
      <w:r>
        <w:rPr>
          <w:spacing w:val="-2"/>
          <w:sz w:val="64"/>
        </w:rPr>
        <w:t>光传</w:t>
      </w:r>
      <w:r>
        <w:rPr>
          <w:spacing w:val="-2"/>
          <w:sz w:val="64"/>
        </w:rPr>
        <w:t>感</w:t>
      </w:r>
      <w:r>
        <w:rPr>
          <w:spacing w:val="-2"/>
          <w:sz w:val="64"/>
        </w:rPr>
        <w:t>器</w:t>
      </w:r>
      <w:r>
        <w:rPr>
          <w:spacing w:val="-2"/>
          <w:sz w:val="64"/>
        </w:rPr>
        <w:t>、</w:t>
      </w:r>
      <w:r>
        <w:rPr>
          <w:spacing w:val="-2"/>
          <w:sz w:val="64"/>
        </w:rPr>
        <w:t>气</w:t>
      </w:r>
      <w:r>
        <w:rPr>
          <w:spacing w:val="-2"/>
          <w:sz w:val="64"/>
        </w:rPr>
        <w:t>体</w:t>
      </w:r>
      <w:r>
        <w:rPr>
          <w:spacing w:val="-2"/>
          <w:sz w:val="64"/>
        </w:rPr>
        <w:t>传</w:t>
      </w:r>
      <w:r>
        <w:rPr>
          <w:spacing w:val="-2"/>
          <w:sz w:val="64"/>
        </w:rPr>
        <w:t>感</w:t>
      </w:r>
      <w:r>
        <w:rPr>
          <w:spacing w:val="-2"/>
          <w:sz w:val="64"/>
        </w:rPr>
        <w:t>器</w:t>
      </w:r>
      <w:r>
        <w:rPr>
          <w:spacing w:val="-2"/>
          <w:sz w:val="64"/>
        </w:rPr>
        <w:t>、</w:t>
      </w:r>
      <w:r>
        <w:rPr>
          <w:spacing w:val="-2"/>
          <w:sz w:val="64"/>
        </w:rPr>
        <w:t>复</w:t>
      </w:r>
      <w:r>
        <w:rPr>
          <w:spacing w:val="-2"/>
          <w:sz w:val="64"/>
        </w:rPr>
        <w:t>合</w:t>
      </w:r>
      <w:r>
        <w:rPr>
          <w:spacing w:val="-2"/>
          <w:sz w:val="64"/>
        </w:rPr>
        <w:t>型</w:t>
      </w:r>
      <w:r>
        <w:rPr>
          <w:spacing w:val="-2"/>
          <w:sz w:val="64"/>
        </w:rPr>
        <w:t>火</w:t>
      </w:r>
      <w:r>
        <w:rPr>
          <w:spacing w:val="-2"/>
          <w:sz w:val="64"/>
        </w:rPr>
        <w:t>灾</w:t>
      </w:r>
      <w:r>
        <w:rPr>
          <w:spacing w:val="-2"/>
          <w:sz w:val="64"/>
        </w:rPr>
        <w:t>探</w:t>
      </w:r>
      <w:r>
        <w:rPr>
          <w:spacing w:val="-2"/>
          <w:sz w:val="64"/>
        </w:rPr>
        <w:t>测</w:t>
      </w:r>
      <w:r>
        <w:rPr>
          <w:spacing w:val="-2"/>
          <w:sz w:val="64"/>
        </w:rPr>
        <w:t>器等</w:t>
      </w:r>
      <w:r>
        <w:rPr>
          <w:spacing w:val="-2"/>
          <w:sz w:val="64"/>
        </w:rPr>
        <w:t>。</w:t>
      </w:r>
    </w:p>
    <w:p>
      <w:pPr>
        <w:pStyle w:val="ListParagraph"/>
        <w:numPr>
          <w:ilvl w:val="1"/>
          <w:numId w:val="1"/>
        </w:numPr>
        <w:tabs>
          <w:tab w:pos="1304" w:val="left" w:leader="none"/>
        </w:tabs>
        <w:spacing w:line="220" w:lineRule="auto" w:before="213" w:after="0"/>
        <w:ind w:left="1304" w:right="1379" w:hanging="540"/>
        <w:jc w:val="both"/>
        <w:rPr>
          <w:rFonts w:ascii="Arial" w:hAnsi="Arial" w:eastAsia="Arial"/>
          <w:sz w:val="64"/>
        </w:rPr>
      </w:pPr>
      <w:r>
        <w:rPr>
          <w:spacing w:val="-2"/>
          <w:sz w:val="64"/>
        </w:rPr>
        <w:t>多</w:t>
      </w:r>
      <w:r>
        <w:rPr>
          <w:spacing w:val="-2"/>
          <w:sz w:val="64"/>
        </w:rPr>
        <w:t>个</w:t>
      </w:r>
      <w:r>
        <w:rPr>
          <w:spacing w:val="-2"/>
          <w:sz w:val="64"/>
        </w:rPr>
        <w:t>传</w:t>
      </w:r>
      <w:r>
        <w:rPr>
          <w:spacing w:val="-2"/>
          <w:sz w:val="64"/>
        </w:rPr>
        <w:t>感</w:t>
      </w:r>
      <w:r>
        <w:rPr>
          <w:spacing w:val="-2"/>
          <w:sz w:val="64"/>
        </w:rPr>
        <w:t>器</w:t>
      </w:r>
      <w:r>
        <w:rPr>
          <w:spacing w:val="-2"/>
          <w:sz w:val="64"/>
        </w:rPr>
        <w:t>对</w:t>
      </w:r>
      <w:r>
        <w:rPr>
          <w:spacing w:val="-2"/>
          <w:sz w:val="64"/>
        </w:rPr>
        <w:t>同</w:t>
      </w:r>
      <w:r>
        <w:rPr>
          <w:spacing w:val="-2"/>
          <w:sz w:val="64"/>
        </w:rPr>
        <w:t>一</w:t>
      </w:r>
      <w:r>
        <w:rPr>
          <w:spacing w:val="-2"/>
          <w:sz w:val="64"/>
        </w:rPr>
        <w:t>区</w:t>
      </w:r>
      <w:r>
        <w:rPr>
          <w:spacing w:val="-2"/>
          <w:sz w:val="64"/>
        </w:rPr>
        <w:t>域</w:t>
      </w:r>
      <w:r>
        <w:rPr>
          <w:spacing w:val="-2"/>
          <w:sz w:val="64"/>
        </w:rPr>
        <w:t>进</w:t>
      </w:r>
      <w:r>
        <w:rPr>
          <w:spacing w:val="-2"/>
          <w:sz w:val="64"/>
        </w:rPr>
        <w:t>行</w:t>
      </w:r>
      <w:r>
        <w:rPr>
          <w:spacing w:val="-2"/>
          <w:sz w:val="64"/>
        </w:rPr>
        <w:t>监</w:t>
      </w:r>
      <w:r>
        <w:rPr>
          <w:spacing w:val="-2"/>
          <w:sz w:val="64"/>
        </w:rPr>
        <w:t>测</w:t>
      </w:r>
      <w:r>
        <w:rPr>
          <w:spacing w:val="-2"/>
          <w:sz w:val="64"/>
        </w:rPr>
        <w:t>，得到</w:t>
      </w:r>
      <w:r>
        <w:rPr>
          <w:spacing w:val="-2"/>
          <w:sz w:val="64"/>
        </w:rPr>
        <w:t>一</w:t>
      </w:r>
      <w:r>
        <w:rPr>
          <w:spacing w:val="-2"/>
          <w:sz w:val="64"/>
        </w:rPr>
        <w:t>组</w:t>
      </w:r>
      <w:r>
        <w:rPr>
          <w:spacing w:val="-2"/>
          <w:sz w:val="64"/>
        </w:rPr>
        <w:t>被</w:t>
      </w:r>
      <w:r>
        <w:rPr>
          <w:spacing w:val="-2"/>
          <w:sz w:val="64"/>
        </w:rPr>
        <w:t>检</w:t>
      </w:r>
      <w:r>
        <w:rPr>
          <w:spacing w:val="-2"/>
          <w:sz w:val="64"/>
        </w:rPr>
        <w:t>测</w:t>
      </w:r>
      <w:r>
        <w:rPr>
          <w:spacing w:val="-2"/>
          <w:sz w:val="64"/>
        </w:rPr>
        <w:t>区</w:t>
      </w:r>
      <w:r>
        <w:rPr>
          <w:spacing w:val="-2"/>
          <w:sz w:val="64"/>
        </w:rPr>
        <w:t>域</w:t>
      </w:r>
      <w:r>
        <w:rPr>
          <w:spacing w:val="-2"/>
          <w:sz w:val="64"/>
        </w:rPr>
        <w:t>的</w:t>
      </w:r>
      <w:r>
        <w:rPr>
          <w:spacing w:val="-2"/>
          <w:sz w:val="64"/>
        </w:rPr>
        <w:t>特</w:t>
      </w:r>
      <w:r>
        <w:rPr>
          <w:spacing w:val="-2"/>
          <w:sz w:val="64"/>
        </w:rPr>
        <w:t>征</w:t>
      </w:r>
      <w:r>
        <w:rPr>
          <w:spacing w:val="-2"/>
          <w:sz w:val="64"/>
        </w:rPr>
        <w:t>量</w:t>
      </w:r>
      <w:r>
        <w:rPr>
          <w:spacing w:val="-2"/>
          <w:sz w:val="64"/>
        </w:rPr>
        <w:t>，</w:t>
      </w:r>
      <w:r>
        <w:rPr>
          <w:spacing w:val="-2"/>
          <w:sz w:val="64"/>
        </w:rPr>
        <w:t>将</w:t>
      </w:r>
      <w:r>
        <w:rPr>
          <w:spacing w:val="-2"/>
          <w:sz w:val="64"/>
        </w:rPr>
        <w:t>这</w:t>
      </w:r>
      <w:r>
        <w:rPr>
          <w:spacing w:val="-2"/>
          <w:sz w:val="64"/>
        </w:rPr>
        <w:t>些</w:t>
      </w:r>
      <w:r>
        <w:rPr>
          <w:spacing w:val="-2"/>
          <w:sz w:val="64"/>
        </w:rPr>
        <w:t>特</w:t>
      </w:r>
      <w:r>
        <w:rPr>
          <w:spacing w:val="-2"/>
          <w:sz w:val="64"/>
        </w:rPr>
        <w:t>征量</w:t>
      </w:r>
      <w:r>
        <w:rPr>
          <w:spacing w:val="-2"/>
          <w:sz w:val="64"/>
        </w:rPr>
        <w:t>通</w:t>
      </w:r>
      <w:r>
        <w:rPr>
          <w:spacing w:val="-2"/>
          <w:sz w:val="64"/>
        </w:rPr>
        <w:t>过</w:t>
      </w:r>
      <w:r>
        <w:rPr>
          <w:spacing w:val="-2"/>
          <w:sz w:val="64"/>
        </w:rPr>
        <w:t>处</w:t>
      </w:r>
      <w:r>
        <w:rPr>
          <w:spacing w:val="-2"/>
          <w:sz w:val="64"/>
        </w:rPr>
        <w:t>理</w:t>
      </w:r>
      <w:r>
        <w:rPr>
          <w:spacing w:val="-2"/>
          <w:sz w:val="64"/>
        </w:rPr>
        <w:t>器</w:t>
      </w:r>
      <w:r>
        <w:rPr>
          <w:spacing w:val="-2"/>
          <w:sz w:val="64"/>
        </w:rPr>
        <w:t>处</w:t>
      </w:r>
      <w:r>
        <w:rPr>
          <w:spacing w:val="-2"/>
          <w:sz w:val="64"/>
        </w:rPr>
        <w:t>理</w:t>
      </w:r>
      <w:r>
        <w:rPr>
          <w:spacing w:val="-2"/>
          <w:sz w:val="64"/>
        </w:rPr>
        <w:t>，</w:t>
      </w:r>
      <w:r>
        <w:rPr>
          <w:spacing w:val="-2"/>
          <w:sz w:val="64"/>
        </w:rPr>
        <w:t>提</w:t>
      </w:r>
      <w:r>
        <w:rPr>
          <w:spacing w:val="-2"/>
          <w:sz w:val="64"/>
        </w:rPr>
        <w:t>取</w:t>
      </w:r>
      <w:r>
        <w:rPr>
          <w:spacing w:val="-2"/>
          <w:sz w:val="64"/>
        </w:rPr>
        <w:t>其</w:t>
      </w:r>
      <w:r>
        <w:rPr>
          <w:spacing w:val="-2"/>
          <w:sz w:val="64"/>
        </w:rPr>
        <w:t>中</w:t>
      </w:r>
      <w:r>
        <w:rPr>
          <w:spacing w:val="-2"/>
          <w:sz w:val="64"/>
        </w:rPr>
        <w:t>的</w:t>
      </w:r>
      <w:r>
        <w:rPr>
          <w:spacing w:val="-2"/>
          <w:sz w:val="64"/>
        </w:rPr>
        <w:t>状</w:t>
      </w:r>
      <w:r>
        <w:rPr>
          <w:spacing w:val="-2"/>
          <w:sz w:val="64"/>
        </w:rPr>
        <w:t>态</w:t>
      </w:r>
      <w:r>
        <w:rPr>
          <w:spacing w:val="-2"/>
          <w:sz w:val="64"/>
        </w:rPr>
        <w:t>，在融</w:t>
      </w:r>
      <w:r>
        <w:rPr>
          <w:spacing w:val="-2"/>
          <w:sz w:val="64"/>
        </w:rPr>
        <w:t>合</w:t>
      </w:r>
      <w:r>
        <w:rPr>
          <w:spacing w:val="-2"/>
          <w:sz w:val="64"/>
        </w:rPr>
        <w:t>处</w:t>
      </w:r>
      <w:r>
        <w:rPr>
          <w:spacing w:val="-2"/>
          <w:sz w:val="64"/>
        </w:rPr>
        <w:t>理</w:t>
      </w:r>
      <w:r>
        <w:rPr>
          <w:spacing w:val="-2"/>
          <w:sz w:val="64"/>
        </w:rPr>
        <w:t>中</w:t>
      </w:r>
      <w:r>
        <w:rPr>
          <w:spacing w:val="-2"/>
          <w:sz w:val="64"/>
        </w:rPr>
        <w:t>心</w:t>
      </w:r>
      <w:r>
        <w:rPr>
          <w:spacing w:val="-2"/>
          <w:sz w:val="64"/>
        </w:rPr>
        <w:t>根</w:t>
      </w:r>
      <w:r>
        <w:rPr>
          <w:spacing w:val="-2"/>
          <w:sz w:val="64"/>
        </w:rPr>
        <w:t>据</w:t>
      </w:r>
      <w:r>
        <w:rPr>
          <w:spacing w:val="-2"/>
          <w:sz w:val="64"/>
        </w:rPr>
        <w:t>一</w:t>
      </w:r>
      <w:r>
        <w:rPr>
          <w:spacing w:val="-2"/>
          <w:sz w:val="64"/>
        </w:rPr>
        <w:t>定</w:t>
      </w:r>
      <w:r>
        <w:rPr>
          <w:spacing w:val="-2"/>
          <w:sz w:val="64"/>
        </w:rPr>
        <w:t>的</w:t>
      </w:r>
      <w:r>
        <w:rPr>
          <w:spacing w:val="-2"/>
          <w:sz w:val="64"/>
        </w:rPr>
        <w:t>融</w:t>
      </w:r>
      <w:r>
        <w:rPr>
          <w:spacing w:val="-2"/>
          <w:sz w:val="64"/>
        </w:rPr>
        <w:t>合</w:t>
      </w:r>
      <w:r>
        <w:rPr>
          <w:spacing w:val="-2"/>
          <w:sz w:val="64"/>
        </w:rPr>
        <w:t>算</w:t>
      </w:r>
      <w:r>
        <w:rPr>
          <w:spacing w:val="-2"/>
          <w:sz w:val="64"/>
        </w:rPr>
        <w:t>法</w:t>
      </w:r>
      <w:r>
        <w:rPr>
          <w:spacing w:val="-2"/>
          <w:sz w:val="64"/>
        </w:rPr>
        <w:t>，</w:t>
      </w:r>
      <w:r>
        <w:rPr>
          <w:spacing w:val="-2"/>
          <w:sz w:val="64"/>
        </w:rPr>
        <w:t>得</w:t>
      </w:r>
      <w:r>
        <w:rPr>
          <w:spacing w:val="-2"/>
          <w:sz w:val="64"/>
        </w:rPr>
        <w:t>到一</w:t>
      </w:r>
      <w:r>
        <w:rPr>
          <w:spacing w:val="-2"/>
          <w:sz w:val="64"/>
        </w:rPr>
        <w:t>个</w:t>
      </w:r>
      <w:r>
        <w:rPr>
          <w:spacing w:val="-2"/>
          <w:sz w:val="64"/>
        </w:rPr>
        <w:t>较</w:t>
      </w:r>
      <w:r>
        <w:rPr>
          <w:spacing w:val="-2"/>
          <w:sz w:val="64"/>
        </w:rPr>
        <w:t>为</w:t>
      </w:r>
      <w:r>
        <w:rPr>
          <w:spacing w:val="-2"/>
          <w:sz w:val="64"/>
        </w:rPr>
        <w:t>准</w:t>
      </w:r>
      <w:r>
        <w:rPr>
          <w:spacing w:val="-2"/>
          <w:sz w:val="64"/>
        </w:rPr>
        <w:t>确</w:t>
      </w:r>
      <w:r>
        <w:rPr>
          <w:spacing w:val="-2"/>
          <w:sz w:val="64"/>
        </w:rPr>
        <w:t>的</w:t>
      </w:r>
      <w:r>
        <w:rPr>
          <w:spacing w:val="-2"/>
          <w:sz w:val="64"/>
        </w:rPr>
        <w:t>处</w:t>
      </w:r>
      <w:r>
        <w:rPr>
          <w:spacing w:val="-2"/>
          <w:sz w:val="64"/>
        </w:rPr>
        <w:t>理</w:t>
      </w:r>
      <w:r>
        <w:rPr>
          <w:spacing w:val="-2"/>
          <w:sz w:val="64"/>
        </w:rPr>
        <w:t>结</w:t>
      </w:r>
      <w:r>
        <w:rPr>
          <w:spacing w:val="-2"/>
          <w:sz w:val="64"/>
        </w:rPr>
        <w:t>果</w:t>
      </w:r>
      <w:r>
        <w:rPr>
          <w:spacing w:val="-2"/>
          <w:sz w:val="64"/>
        </w:rPr>
        <w:t>。</w:t>
      </w:r>
    </w:p>
    <w:p>
      <w:pPr>
        <w:spacing w:after="0" w:line="220" w:lineRule="auto"/>
        <w:jc w:val="both"/>
        <w:rPr>
          <w:rFonts w:ascii="Arial" w:hAnsi="Arial" w:eastAsia="Arial"/>
          <w:sz w:val="64"/>
        </w:rPr>
        <w:sectPr>
          <w:headerReference w:type="default" r:id="rId462"/>
          <w:footerReference w:type="default" r:id="rId463"/>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79" w:hanging="540"/>
        <w:jc w:val="left"/>
        <w:rPr>
          <w:rFonts w:ascii="Arial" w:hAnsi="Arial" w:eastAsia="Arial"/>
          <w:sz w:val="64"/>
        </w:rPr>
      </w:pPr>
      <w:bookmarkStart w:name="幻灯片编号 54" w:id="270"/>
      <w:bookmarkEnd w:id="270"/>
      <w:r>
        <w:rPr/>
      </w:r>
      <w:bookmarkStart w:name="幻灯片编号 54" w:id="271"/>
      <w:bookmarkEnd w:id="271"/>
      <w:r>
        <w:rPr>
          <w:spacing w:val="-2"/>
          <w:sz w:val="64"/>
        </w:rPr>
        <w:t>多</w:t>
      </w:r>
      <w:r>
        <w:rPr>
          <w:spacing w:val="-2"/>
          <w:sz w:val="64"/>
        </w:rPr>
        <w:t>传</w:t>
      </w:r>
      <w:r>
        <w:rPr>
          <w:spacing w:val="-2"/>
          <w:sz w:val="64"/>
        </w:rPr>
        <w:t>感</w:t>
      </w:r>
      <w:r>
        <w:rPr>
          <w:spacing w:val="-2"/>
          <w:sz w:val="64"/>
        </w:rPr>
        <w:t>器</w:t>
      </w:r>
      <w:r>
        <w:rPr>
          <w:spacing w:val="-2"/>
          <w:sz w:val="64"/>
        </w:rPr>
        <w:t>信</w:t>
      </w:r>
      <w:r>
        <w:rPr>
          <w:spacing w:val="-2"/>
          <w:sz w:val="64"/>
        </w:rPr>
        <w:t>息</w:t>
      </w:r>
      <w:r>
        <w:rPr>
          <w:spacing w:val="-2"/>
          <w:sz w:val="64"/>
        </w:rPr>
        <w:t>融</w:t>
      </w:r>
      <w:r>
        <w:rPr>
          <w:spacing w:val="-2"/>
          <w:sz w:val="64"/>
        </w:rPr>
        <w:t>合</w:t>
      </w:r>
      <w:r>
        <w:rPr>
          <w:spacing w:val="-2"/>
          <w:sz w:val="64"/>
        </w:rPr>
        <w:t>的</w:t>
      </w:r>
      <w:r>
        <w:rPr>
          <w:spacing w:val="-2"/>
          <w:sz w:val="64"/>
        </w:rPr>
        <w:t>消</w:t>
      </w:r>
      <w:r>
        <w:rPr>
          <w:spacing w:val="-2"/>
          <w:sz w:val="64"/>
        </w:rPr>
        <w:t>防</w:t>
      </w:r>
      <w:r>
        <w:rPr>
          <w:spacing w:val="-2"/>
          <w:sz w:val="64"/>
        </w:rPr>
        <w:t>报</w:t>
      </w:r>
      <w:r>
        <w:rPr>
          <w:spacing w:val="-2"/>
          <w:sz w:val="64"/>
        </w:rPr>
        <w:t>警</w:t>
      </w:r>
      <w:r>
        <w:rPr>
          <w:spacing w:val="-2"/>
          <w:sz w:val="64"/>
        </w:rPr>
        <w:t>系</w:t>
      </w:r>
      <w:r>
        <w:rPr>
          <w:spacing w:val="-2"/>
          <w:sz w:val="64"/>
        </w:rPr>
        <w:t>统</w:t>
      </w:r>
      <w:r>
        <w:rPr>
          <w:spacing w:val="-2"/>
          <w:sz w:val="64"/>
        </w:rPr>
        <w:t>与单</w:t>
      </w:r>
      <w:r>
        <w:rPr>
          <w:spacing w:val="-2"/>
          <w:sz w:val="64"/>
        </w:rPr>
        <w:t>传</w:t>
      </w:r>
      <w:r>
        <w:rPr>
          <w:spacing w:val="-2"/>
          <w:sz w:val="64"/>
        </w:rPr>
        <w:t>感</w:t>
      </w:r>
      <w:r>
        <w:rPr>
          <w:spacing w:val="-2"/>
          <w:sz w:val="64"/>
        </w:rPr>
        <w:t>器</w:t>
      </w:r>
      <w:r>
        <w:rPr>
          <w:spacing w:val="-2"/>
          <w:sz w:val="64"/>
        </w:rPr>
        <w:t>数</w:t>
      </w:r>
      <w:r>
        <w:rPr>
          <w:spacing w:val="-2"/>
          <w:sz w:val="64"/>
        </w:rPr>
        <w:t>据</w:t>
      </w:r>
      <w:r>
        <w:rPr>
          <w:spacing w:val="-2"/>
          <w:sz w:val="64"/>
        </w:rPr>
        <w:t>相</w:t>
      </w:r>
      <w:r>
        <w:rPr>
          <w:spacing w:val="-2"/>
          <w:sz w:val="64"/>
        </w:rPr>
        <w:t>比</w:t>
      </w:r>
      <w:r>
        <w:rPr>
          <w:spacing w:val="-2"/>
          <w:sz w:val="64"/>
        </w:rPr>
        <w:t>有</w:t>
      </w:r>
      <w:r>
        <w:rPr>
          <w:spacing w:val="-2"/>
          <w:sz w:val="64"/>
        </w:rPr>
        <w:t>很</w:t>
      </w:r>
      <w:r>
        <w:rPr>
          <w:spacing w:val="-2"/>
          <w:sz w:val="64"/>
        </w:rPr>
        <w:t>多</w:t>
      </w:r>
      <w:r>
        <w:rPr>
          <w:spacing w:val="-2"/>
          <w:sz w:val="64"/>
        </w:rPr>
        <w:t>优</w:t>
      </w:r>
      <w:r>
        <w:rPr>
          <w:spacing w:val="-2"/>
          <w:sz w:val="64"/>
        </w:rPr>
        <w:t>点</w:t>
      </w:r>
      <w:r>
        <w:rPr>
          <w:spacing w:val="-2"/>
          <w:sz w:val="64"/>
        </w:rPr>
        <w:t>。</w:t>
      </w:r>
    </w:p>
    <w:p>
      <w:pPr>
        <w:pStyle w:val="ListParagraph"/>
        <w:numPr>
          <w:ilvl w:val="1"/>
          <w:numId w:val="1"/>
        </w:numPr>
        <w:tabs>
          <w:tab w:pos="1304" w:val="left" w:leader="none"/>
        </w:tabs>
        <w:spacing w:line="223" w:lineRule="auto" w:before="215" w:after="0"/>
        <w:ind w:left="1304" w:right="741" w:hanging="540"/>
        <w:jc w:val="left"/>
        <w:rPr>
          <w:rFonts w:ascii="Arial" w:hAnsi="Arial" w:eastAsia="Arial"/>
          <w:sz w:val="64"/>
        </w:rPr>
      </w:pPr>
      <w:r>
        <w:rPr>
          <w:spacing w:val="-2"/>
          <w:sz w:val="64"/>
        </w:rPr>
        <w:t>除</w:t>
      </w:r>
      <w:r>
        <w:rPr>
          <w:spacing w:val="-2"/>
          <w:sz w:val="64"/>
        </w:rPr>
        <w:t>了</w:t>
      </w:r>
      <w:r>
        <w:rPr>
          <w:spacing w:val="-2"/>
          <w:sz w:val="64"/>
        </w:rPr>
        <w:t>将</w:t>
      </w:r>
      <w:r>
        <w:rPr>
          <w:spacing w:val="-2"/>
          <w:sz w:val="64"/>
        </w:rPr>
        <w:t>同</w:t>
      </w:r>
      <w:r>
        <w:rPr>
          <w:spacing w:val="-2"/>
          <w:sz w:val="64"/>
        </w:rPr>
        <w:t>源</w:t>
      </w:r>
      <w:r>
        <w:rPr>
          <w:spacing w:val="-2"/>
          <w:sz w:val="64"/>
        </w:rPr>
        <w:t>数</w:t>
      </w:r>
      <w:r>
        <w:rPr>
          <w:spacing w:val="-2"/>
          <w:sz w:val="64"/>
        </w:rPr>
        <w:t>据</w:t>
      </w:r>
      <w:r>
        <w:rPr>
          <w:spacing w:val="-2"/>
          <w:sz w:val="64"/>
        </w:rPr>
        <w:t>进</w:t>
      </w:r>
      <w:r>
        <w:rPr>
          <w:spacing w:val="-2"/>
          <w:sz w:val="64"/>
        </w:rPr>
        <w:t>行</w:t>
      </w:r>
      <w:r>
        <w:rPr>
          <w:spacing w:val="-2"/>
          <w:sz w:val="64"/>
        </w:rPr>
        <w:t>组</w:t>
      </w:r>
      <w:r>
        <w:rPr>
          <w:spacing w:val="-2"/>
          <w:sz w:val="64"/>
        </w:rPr>
        <w:t>合</w:t>
      </w:r>
      <w:r>
        <w:rPr>
          <w:spacing w:val="-2"/>
          <w:sz w:val="64"/>
        </w:rPr>
        <w:t>而</w:t>
      </w:r>
      <w:r>
        <w:rPr>
          <w:spacing w:val="-2"/>
          <w:sz w:val="64"/>
        </w:rPr>
        <w:t>得</w:t>
      </w:r>
      <w:r>
        <w:rPr>
          <w:spacing w:val="-2"/>
          <w:sz w:val="64"/>
        </w:rPr>
        <w:t>到</w:t>
      </w:r>
      <w:r>
        <w:rPr>
          <w:spacing w:val="-2"/>
          <w:sz w:val="64"/>
        </w:rPr>
        <w:t>统</w:t>
      </w:r>
      <w:r>
        <w:rPr>
          <w:spacing w:val="-2"/>
          <w:sz w:val="64"/>
        </w:rPr>
        <w:t>计</w:t>
      </w:r>
      <w:r>
        <w:rPr>
          <w:spacing w:val="-2"/>
          <w:sz w:val="64"/>
        </w:rPr>
        <w:t>上</w:t>
      </w:r>
      <w:r>
        <w:rPr>
          <w:spacing w:val="-2"/>
          <w:sz w:val="64"/>
        </w:rPr>
        <w:t>的</w:t>
      </w:r>
      <w:r>
        <w:rPr>
          <w:spacing w:val="-2"/>
          <w:sz w:val="64"/>
        </w:rPr>
        <w:t> </w:t>
      </w:r>
      <w:r>
        <w:rPr>
          <w:spacing w:val="-2"/>
          <w:sz w:val="64"/>
        </w:rPr>
        <w:t>优</w:t>
      </w:r>
      <w:r>
        <w:rPr>
          <w:spacing w:val="-2"/>
          <w:sz w:val="64"/>
        </w:rPr>
        <w:t>势</w:t>
      </w:r>
      <w:r>
        <w:rPr>
          <w:spacing w:val="-2"/>
          <w:sz w:val="64"/>
        </w:rPr>
        <w:t>之</w:t>
      </w:r>
      <w:r>
        <w:rPr>
          <w:spacing w:val="-2"/>
          <w:sz w:val="64"/>
        </w:rPr>
        <w:t>外</w:t>
      </w:r>
      <w:r>
        <w:rPr>
          <w:spacing w:val="-2"/>
          <w:sz w:val="64"/>
        </w:rPr>
        <w:t>，</w:t>
      </w:r>
      <w:r>
        <w:rPr>
          <w:spacing w:val="-2"/>
          <w:sz w:val="64"/>
        </w:rPr>
        <w:t>使</w:t>
      </w:r>
      <w:r>
        <w:rPr>
          <w:spacing w:val="-2"/>
          <w:sz w:val="64"/>
        </w:rPr>
        <w:t>用</w:t>
      </w:r>
      <w:r>
        <w:rPr>
          <w:spacing w:val="-2"/>
          <w:sz w:val="64"/>
        </w:rPr>
        <w:t>多</w:t>
      </w:r>
      <w:r>
        <w:rPr>
          <w:spacing w:val="-2"/>
          <w:sz w:val="64"/>
        </w:rPr>
        <w:t>种</w:t>
      </w:r>
      <w:r>
        <w:rPr>
          <w:spacing w:val="-2"/>
          <w:sz w:val="64"/>
        </w:rPr>
        <w:t>传</w:t>
      </w:r>
      <w:r>
        <w:rPr>
          <w:spacing w:val="-2"/>
          <w:sz w:val="64"/>
        </w:rPr>
        <w:t>感</w:t>
      </w:r>
      <w:r>
        <w:rPr>
          <w:spacing w:val="-2"/>
          <w:sz w:val="64"/>
        </w:rPr>
        <w:t>器</w:t>
      </w:r>
      <w:r>
        <w:rPr>
          <w:spacing w:val="-2"/>
          <w:sz w:val="64"/>
        </w:rPr>
        <w:t>可</w:t>
      </w:r>
      <w:r>
        <w:rPr>
          <w:spacing w:val="-2"/>
          <w:sz w:val="64"/>
        </w:rPr>
        <w:t>以</w:t>
      </w:r>
      <w:r>
        <w:rPr>
          <w:spacing w:val="-2"/>
          <w:sz w:val="64"/>
        </w:rPr>
        <w:t>提</w:t>
      </w:r>
      <w:r>
        <w:rPr>
          <w:spacing w:val="-2"/>
          <w:sz w:val="64"/>
        </w:rPr>
        <w:t>高</w:t>
      </w:r>
      <w:r>
        <w:rPr>
          <w:spacing w:val="-2"/>
          <w:sz w:val="64"/>
        </w:rPr>
        <w:t>精</w:t>
      </w:r>
      <w:r>
        <w:rPr>
          <w:spacing w:val="-2"/>
          <w:sz w:val="64"/>
        </w:rPr>
        <w:t>度</w:t>
      </w:r>
      <w:r>
        <w:rPr>
          <w:spacing w:val="-2"/>
          <w:sz w:val="64"/>
        </w:rPr>
        <w:t>，</w:t>
      </w:r>
      <w:r>
        <w:rPr>
          <w:spacing w:val="-2"/>
          <w:sz w:val="64"/>
        </w:rPr>
        <w:t>提</w:t>
      </w:r>
      <w:r>
        <w:rPr>
          <w:spacing w:val="-2"/>
          <w:sz w:val="64"/>
        </w:rPr>
        <w:t>高</w:t>
      </w:r>
      <w:r>
        <w:rPr>
          <w:spacing w:val="-2"/>
          <w:sz w:val="64"/>
        </w:rPr>
        <w:t>报</w:t>
      </w:r>
      <w:r>
        <w:rPr>
          <w:spacing w:val="-2"/>
          <w:sz w:val="64"/>
        </w:rPr>
        <w:t>警</w:t>
      </w:r>
      <w:r>
        <w:rPr>
          <w:spacing w:val="-2"/>
          <w:sz w:val="64"/>
        </w:rPr>
        <w:t>信</w:t>
      </w:r>
      <w:r>
        <w:rPr>
          <w:spacing w:val="-2"/>
          <w:sz w:val="64"/>
        </w:rPr>
        <w:t>息</w:t>
      </w:r>
      <w:r>
        <w:rPr>
          <w:spacing w:val="-2"/>
          <w:sz w:val="64"/>
        </w:rPr>
        <w:t>的</w:t>
      </w:r>
      <w:r>
        <w:rPr>
          <w:spacing w:val="-2"/>
          <w:sz w:val="64"/>
        </w:rPr>
        <w:t>可</w:t>
      </w:r>
      <w:r>
        <w:rPr>
          <w:spacing w:val="-2"/>
          <w:sz w:val="64"/>
        </w:rPr>
        <w:t>信</w:t>
      </w:r>
      <w:r>
        <w:rPr>
          <w:spacing w:val="-2"/>
          <w:sz w:val="64"/>
        </w:rPr>
        <w:t>度</w:t>
      </w:r>
      <w:r>
        <w:rPr>
          <w:spacing w:val="-2"/>
          <w:sz w:val="64"/>
        </w:rPr>
        <w:t>，</w:t>
      </w:r>
      <w:r>
        <w:rPr>
          <w:spacing w:val="-2"/>
          <w:sz w:val="64"/>
        </w:rPr>
        <w:t>提</w:t>
      </w:r>
      <w:r>
        <w:rPr>
          <w:spacing w:val="-2"/>
          <w:sz w:val="64"/>
        </w:rPr>
        <w:t>高</w:t>
      </w:r>
      <w:r>
        <w:rPr>
          <w:spacing w:val="-2"/>
          <w:sz w:val="64"/>
        </w:rPr>
        <w:t>系</w:t>
      </w:r>
      <w:r>
        <w:rPr>
          <w:spacing w:val="-2"/>
          <w:sz w:val="64"/>
        </w:rPr>
        <w:t>统</w:t>
      </w:r>
      <w:r>
        <w:rPr>
          <w:spacing w:val="-2"/>
          <w:sz w:val="64"/>
        </w:rPr>
        <w:t>的</w:t>
      </w:r>
      <w:r>
        <w:rPr>
          <w:spacing w:val="-2"/>
          <w:sz w:val="64"/>
        </w:rPr>
        <w:t>可</w:t>
      </w:r>
      <w:r>
        <w:rPr>
          <w:spacing w:val="-2"/>
          <w:sz w:val="64"/>
        </w:rPr>
        <w:t>靠</w:t>
      </w:r>
      <w:r>
        <w:rPr>
          <w:spacing w:val="-2"/>
          <w:sz w:val="64"/>
        </w:rPr>
        <w:t> </w:t>
      </w:r>
      <w:r>
        <w:rPr>
          <w:spacing w:val="-2"/>
          <w:sz w:val="64"/>
        </w:rPr>
        <w:t>性</w:t>
      </w:r>
      <w:r>
        <w:rPr>
          <w:spacing w:val="-2"/>
          <w:sz w:val="64"/>
        </w:rPr>
        <w:t>，</w:t>
      </w:r>
      <w:r>
        <w:rPr>
          <w:spacing w:val="-2"/>
          <w:sz w:val="64"/>
        </w:rPr>
        <w:t>减</w:t>
      </w:r>
      <w:r>
        <w:rPr>
          <w:spacing w:val="-2"/>
          <w:sz w:val="64"/>
        </w:rPr>
        <w:t>少</w:t>
      </w:r>
      <w:r>
        <w:rPr>
          <w:spacing w:val="-2"/>
          <w:sz w:val="64"/>
        </w:rPr>
        <w:t>获</w:t>
      </w:r>
      <w:r>
        <w:rPr>
          <w:spacing w:val="-2"/>
          <w:sz w:val="64"/>
        </w:rPr>
        <w:t>得</w:t>
      </w:r>
      <w:r>
        <w:rPr>
          <w:spacing w:val="-2"/>
          <w:sz w:val="64"/>
        </w:rPr>
        <w:t>相</w:t>
      </w:r>
      <w:r>
        <w:rPr>
          <w:spacing w:val="-2"/>
          <w:sz w:val="64"/>
        </w:rPr>
        <w:t>同</w:t>
      </w:r>
      <w:r>
        <w:rPr>
          <w:spacing w:val="-2"/>
          <w:sz w:val="64"/>
        </w:rPr>
        <w:t>信</w:t>
      </w:r>
      <w:r>
        <w:rPr>
          <w:spacing w:val="-2"/>
          <w:sz w:val="64"/>
        </w:rPr>
        <w:t>息</w:t>
      </w:r>
      <w:r>
        <w:rPr>
          <w:spacing w:val="-2"/>
          <w:sz w:val="64"/>
        </w:rPr>
        <w:t>的</w:t>
      </w:r>
      <w:r>
        <w:rPr>
          <w:spacing w:val="-2"/>
          <w:sz w:val="64"/>
        </w:rPr>
        <w:t>代</w:t>
      </w:r>
      <w:r>
        <w:rPr>
          <w:spacing w:val="-2"/>
          <w:sz w:val="64"/>
        </w:rPr>
        <w:t>价</w:t>
      </w:r>
      <w:r>
        <w:rPr>
          <w:spacing w:val="-2"/>
          <w:sz w:val="64"/>
        </w:rPr>
        <w:t>，</w:t>
      </w:r>
      <w:r>
        <w:rPr>
          <w:spacing w:val="-2"/>
          <w:sz w:val="64"/>
        </w:rPr>
        <w:t>减</w:t>
      </w:r>
      <w:r>
        <w:rPr>
          <w:spacing w:val="-2"/>
          <w:sz w:val="64"/>
        </w:rPr>
        <w:t>少</w:t>
      </w:r>
      <w:r>
        <w:rPr>
          <w:spacing w:val="-2"/>
          <w:sz w:val="64"/>
        </w:rPr>
        <w:t>火</w:t>
      </w:r>
      <w:r>
        <w:rPr>
          <w:spacing w:val="-2"/>
          <w:sz w:val="64"/>
        </w:rPr>
        <w:t>灾</w:t>
      </w:r>
      <w:r>
        <w:rPr>
          <w:spacing w:val="-2"/>
          <w:sz w:val="64"/>
        </w:rPr>
        <w:t> </w:t>
      </w:r>
      <w:r>
        <w:rPr>
          <w:spacing w:val="-2"/>
          <w:sz w:val="64"/>
        </w:rPr>
        <w:t>信</w:t>
      </w:r>
      <w:r>
        <w:rPr>
          <w:spacing w:val="-2"/>
          <w:sz w:val="64"/>
        </w:rPr>
        <w:t>息</w:t>
      </w:r>
      <w:r>
        <w:rPr>
          <w:spacing w:val="-2"/>
          <w:sz w:val="64"/>
        </w:rPr>
        <w:t>获</w:t>
      </w:r>
      <w:r>
        <w:rPr>
          <w:spacing w:val="-2"/>
          <w:sz w:val="64"/>
        </w:rPr>
        <w:t>取</w:t>
      </w:r>
      <w:r>
        <w:rPr>
          <w:spacing w:val="-2"/>
          <w:sz w:val="64"/>
        </w:rPr>
        <w:t>时</w:t>
      </w:r>
      <w:r>
        <w:rPr>
          <w:spacing w:val="-2"/>
          <w:sz w:val="64"/>
        </w:rPr>
        <w:t>间</w:t>
      </w:r>
      <w:r>
        <w:rPr>
          <w:spacing w:val="-2"/>
          <w:sz w:val="64"/>
        </w:rPr>
        <w:t>，</w:t>
      </w:r>
      <w:r>
        <w:rPr>
          <w:spacing w:val="-2"/>
          <w:sz w:val="64"/>
        </w:rPr>
        <w:t>加</w:t>
      </w:r>
      <w:r>
        <w:rPr>
          <w:spacing w:val="-2"/>
          <w:sz w:val="64"/>
        </w:rPr>
        <w:t>快</w:t>
      </w:r>
      <w:r>
        <w:rPr>
          <w:spacing w:val="-2"/>
          <w:sz w:val="64"/>
        </w:rPr>
        <w:t>对</w:t>
      </w:r>
      <w:r>
        <w:rPr>
          <w:spacing w:val="-2"/>
          <w:sz w:val="64"/>
        </w:rPr>
        <w:t>火</w:t>
      </w:r>
      <w:r>
        <w:rPr>
          <w:spacing w:val="-2"/>
          <w:sz w:val="64"/>
        </w:rPr>
        <w:t>灾</w:t>
      </w:r>
      <w:r>
        <w:rPr>
          <w:spacing w:val="-2"/>
          <w:sz w:val="64"/>
        </w:rPr>
        <w:t>信</w:t>
      </w:r>
      <w:r>
        <w:rPr>
          <w:spacing w:val="-2"/>
          <w:sz w:val="64"/>
        </w:rPr>
        <w:t>息</w:t>
      </w:r>
      <w:r>
        <w:rPr>
          <w:spacing w:val="-2"/>
          <w:sz w:val="64"/>
        </w:rPr>
        <w:t>处</w:t>
      </w:r>
      <w:r>
        <w:rPr>
          <w:spacing w:val="-2"/>
          <w:sz w:val="64"/>
        </w:rPr>
        <w:t>理</w:t>
      </w:r>
      <w:r>
        <w:rPr>
          <w:spacing w:val="-2"/>
          <w:sz w:val="64"/>
        </w:rPr>
        <w:t>速</w:t>
      </w:r>
      <w:r>
        <w:rPr>
          <w:spacing w:val="-2"/>
          <w:sz w:val="64"/>
        </w:rPr>
        <w:t>度</w:t>
      </w:r>
      <w:r>
        <w:rPr>
          <w:spacing w:val="-2"/>
          <w:sz w:val="64"/>
        </w:rPr>
        <w:t> </w:t>
      </w:r>
      <w:r>
        <w:rPr>
          <w:spacing w:val="-6"/>
          <w:sz w:val="64"/>
        </w:rPr>
        <w:t>等</w:t>
      </w:r>
      <w:r>
        <w:rPr>
          <w:spacing w:val="-6"/>
          <w:sz w:val="64"/>
        </w:rPr>
        <w:t>。</w:t>
      </w:r>
    </w:p>
    <w:p>
      <w:pPr>
        <w:spacing w:after="0" w:line="223" w:lineRule="auto"/>
        <w:jc w:val="left"/>
        <w:rPr>
          <w:rFonts w:ascii="Arial" w:hAnsi="Arial" w:eastAsia="Arial"/>
          <w:sz w:val="64"/>
        </w:rPr>
        <w:sectPr>
          <w:headerReference w:type="default" r:id="rId464"/>
          <w:footerReference w:type="default" r:id="rId465"/>
          <w:pgSz w:w="14400" w:h="10800" w:orient="landscape"/>
          <w:pgMar w:header="0" w:footer="1100" w:top="1000" w:bottom="1280" w:left="100" w:right="100"/>
        </w:sectPr>
      </w:pPr>
    </w:p>
    <w:p>
      <w:pPr>
        <w:pStyle w:val="Heading5"/>
        <w:spacing w:line="225" w:lineRule="auto" w:before="25"/>
        <w:ind w:left="3097" w:right="3096" w:firstLine="800"/>
      </w:pPr>
      <w:bookmarkStart w:name="面向奥运的多语言 智能信息网络服务系统" w:id="272"/>
      <w:bookmarkEnd w:id="272"/>
      <w:r>
        <w:rPr/>
      </w:r>
      <w:r>
        <w:rPr>
          <w:spacing w:val="-2"/>
          <w:u w:val="thick"/>
        </w:rPr>
        <w:t>面向奥运的多语言</w:t>
      </w:r>
      <w:r>
        <w:rPr>
          <w:spacing w:val="-2"/>
          <w:u w:val="thick"/>
        </w:rPr>
        <w:t> </w:t>
      </w:r>
      <w:r>
        <w:rPr>
          <w:spacing w:val="-2"/>
          <w:u w:val="thick"/>
        </w:rPr>
        <w:t>智能信息网络服务系统</w:t>
      </w:r>
    </w:p>
    <w:p>
      <w:pPr>
        <w:pStyle w:val="ListParagraph"/>
        <w:numPr>
          <w:ilvl w:val="1"/>
          <w:numId w:val="1"/>
        </w:numPr>
        <w:tabs>
          <w:tab w:pos="1304" w:val="left" w:leader="none"/>
        </w:tabs>
        <w:spacing w:line="196" w:lineRule="auto" w:before="335" w:after="0"/>
        <w:ind w:left="1304" w:right="295" w:hanging="540"/>
        <w:jc w:val="left"/>
        <w:rPr>
          <w:rFonts w:ascii="Arial" w:hAnsi="Arial" w:eastAsia="Arial"/>
          <w:sz w:val="60"/>
        </w:rPr>
      </w:pPr>
      <w:r>
        <w:rPr>
          <w:spacing w:val="-2"/>
          <w:sz w:val="60"/>
        </w:rPr>
        <w:t>北京奥申委在申办奥运期间提出了“绿色奥运、</w:t>
      </w:r>
      <w:r>
        <w:rPr>
          <w:spacing w:val="-2"/>
          <w:sz w:val="60"/>
        </w:rPr>
        <w:t>科技奥运、人文奥运”的理念和“在任何时间</w:t>
      </w:r>
      <w:r>
        <w:rPr>
          <w:spacing w:val="-2"/>
          <w:sz w:val="60"/>
        </w:rPr>
        <w:t> </w:t>
      </w:r>
      <w:r>
        <w:rPr>
          <w:spacing w:val="-2"/>
          <w:sz w:val="60"/>
        </w:rPr>
        <w:t>任何地点的任何人和任何设备都可以方便地分</w:t>
      </w:r>
      <w:r>
        <w:rPr>
          <w:spacing w:val="-2"/>
          <w:sz w:val="60"/>
        </w:rPr>
        <w:t> </w:t>
      </w:r>
      <w:r>
        <w:rPr>
          <w:spacing w:val="-2"/>
          <w:sz w:val="60"/>
        </w:rPr>
        <w:t>享奥运信息”的承诺。</w:t>
      </w:r>
    </w:p>
    <w:p>
      <w:pPr>
        <w:pStyle w:val="ListParagraph"/>
        <w:numPr>
          <w:ilvl w:val="1"/>
          <w:numId w:val="1"/>
        </w:numPr>
        <w:tabs>
          <w:tab w:pos="1304" w:val="left" w:leader="none"/>
        </w:tabs>
        <w:spacing w:line="201" w:lineRule="auto" w:before="157" w:after="0"/>
        <w:ind w:left="1304" w:right="295" w:hanging="540"/>
        <w:jc w:val="left"/>
        <w:rPr>
          <w:rFonts w:ascii="Arial" w:hAnsi="Arial" w:eastAsia="Arial"/>
          <w:sz w:val="60"/>
        </w:rPr>
      </w:pPr>
      <w:r>
        <w:rPr>
          <w:sz w:val="60"/>
        </w:rPr>
        <w:t>奥运申办成功后，北京市政府在</w:t>
      </w:r>
      <w:r>
        <w:rPr>
          <w:rFonts w:ascii="Calibri" w:hAnsi="Calibri" w:eastAsia="Calibri"/>
          <w:spacing w:val="-1"/>
          <w:sz w:val="60"/>
        </w:rPr>
        <w:t>2002</w:t>
      </w:r>
      <w:r>
        <w:rPr>
          <w:sz w:val="60"/>
        </w:rPr>
        <w:t>年初公布的《北京奥运行动规划》信息通讯建设篇中指</w:t>
      </w:r>
      <w:r>
        <w:rPr>
          <w:sz w:val="60"/>
        </w:rPr>
        <w:t> 出：“到</w:t>
      </w:r>
      <w:r>
        <w:rPr>
          <w:rFonts w:ascii="Calibri" w:hAnsi="Calibri" w:eastAsia="Calibri"/>
          <w:spacing w:val="-1"/>
          <w:sz w:val="60"/>
        </w:rPr>
        <w:t>2008</w:t>
      </w:r>
      <w:r>
        <w:rPr>
          <w:sz w:val="60"/>
        </w:rPr>
        <w:t>年，基本实现任何人、在任何时间、任何场所都能够安全、方便、快捷、高效 </w:t>
      </w:r>
      <w:r>
        <w:rPr>
          <w:spacing w:val="-1"/>
          <w:sz w:val="60"/>
        </w:rPr>
        <w:t>地获取可支付得起的、丰富的、无语言障碍的、</w:t>
      </w:r>
      <w:r>
        <w:rPr>
          <w:sz w:val="60"/>
        </w:rPr>
        <w:t>个性化的信息服务</w:t>
      </w:r>
      <w:r>
        <w:rPr>
          <w:rFonts w:ascii="Calibri" w:hAnsi="Calibri" w:eastAsia="Calibri"/>
          <w:spacing w:val="-1"/>
          <w:sz w:val="60"/>
        </w:rPr>
        <w:t>…</w:t>
      </w:r>
      <w:r>
        <w:rPr>
          <w:sz w:val="60"/>
        </w:rPr>
        <w:t>”。</w:t>
      </w:r>
    </w:p>
    <w:p>
      <w:pPr>
        <w:spacing w:after="0" w:line="201" w:lineRule="auto"/>
        <w:jc w:val="left"/>
        <w:rPr>
          <w:rFonts w:ascii="Arial" w:hAnsi="Arial" w:eastAsia="Arial"/>
          <w:sz w:val="60"/>
        </w:rPr>
        <w:sectPr>
          <w:headerReference w:type="default" r:id="rId466"/>
          <w:footerReference w:type="default" r:id="rId467"/>
          <w:pgSz w:w="14400" w:h="10800" w:orient="landscape"/>
          <w:pgMar w:header="0" w:footer="1100" w:top="36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11" w:lineRule="auto" w:before="116" w:after="0"/>
        <w:ind w:left="1304" w:right="1379" w:hanging="540"/>
        <w:jc w:val="left"/>
        <w:rPr>
          <w:rFonts w:ascii="Arial" w:hAnsi="Arial" w:eastAsia="Arial"/>
          <w:sz w:val="64"/>
        </w:rPr>
      </w:pPr>
      <w:bookmarkStart w:name="幻灯片编号 56" w:id="273"/>
      <w:bookmarkEnd w:id="273"/>
      <w:r>
        <w:rPr/>
      </w:r>
      <w:bookmarkStart w:name="幻灯片编号 56" w:id="274"/>
      <w:bookmarkEnd w:id="274"/>
      <w:r>
        <w:rPr>
          <w:spacing w:val="-2"/>
          <w:sz w:val="64"/>
        </w:rPr>
        <w:t>实</w:t>
      </w:r>
      <w:r>
        <w:rPr>
          <w:spacing w:val="-2"/>
          <w:sz w:val="64"/>
        </w:rPr>
        <w:t>现</w:t>
      </w:r>
      <w:r>
        <w:rPr>
          <w:spacing w:val="-2"/>
          <w:sz w:val="64"/>
        </w:rPr>
        <w:t>上</w:t>
      </w:r>
      <w:r>
        <w:rPr>
          <w:spacing w:val="-2"/>
          <w:sz w:val="64"/>
        </w:rPr>
        <w:t>述</w:t>
      </w:r>
      <w:r>
        <w:rPr>
          <w:spacing w:val="-2"/>
          <w:sz w:val="64"/>
        </w:rPr>
        <w:t>目</w:t>
      </w:r>
      <w:r>
        <w:rPr>
          <w:spacing w:val="-2"/>
          <w:sz w:val="64"/>
        </w:rPr>
        <w:t>标</w:t>
      </w:r>
      <w:r>
        <w:rPr>
          <w:spacing w:val="-2"/>
          <w:sz w:val="64"/>
        </w:rPr>
        <w:t>的</w:t>
      </w:r>
      <w:r>
        <w:rPr>
          <w:spacing w:val="-2"/>
          <w:sz w:val="64"/>
        </w:rPr>
        <w:t>最</w:t>
      </w:r>
      <w:r>
        <w:rPr>
          <w:spacing w:val="-2"/>
          <w:sz w:val="64"/>
        </w:rPr>
        <w:t>大</w:t>
      </w:r>
      <w:r>
        <w:rPr>
          <w:spacing w:val="-2"/>
          <w:sz w:val="64"/>
        </w:rPr>
        <w:t>困</w:t>
      </w:r>
      <w:r>
        <w:rPr>
          <w:spacing w:val="-2"/>
          <w:sz w:val="64"/>
        </w:rPr>
        <w:t>难</w:t>
      </w:r>
      <w:r>
        <w:rPr>
          <w:spacing w:val="-2"/>
          <w:sz w:val="64"/>
        </w:rPr>
        <w:t>之</w:t>
      </w:r>
      <w:r>
        <w:rPr>
          <w:spacing w:val="-2"/>
          <w:sz w:val="64"/>
        </w:rPr>
        <w:t>一</w:t>
      </w:r>
      <w:r>
        <w:rPr>
          <w:spacing w:val="-2"/>
          <w:sz w:val="64"/>
        </w:rPr>
        <w:t>是</w:t>
      </w:r>
      <w:r>
        <w:rPr>
          <w:spacing w:val="-2"/>
          <w:sz w:val="64"/>
        </w:rPr>
        <w:t>奥</w:t>
      </w:r>
      <w:r>
        <w:rPr>
          <w:spacing w:val="-2"/>
          <w:sz w:val="64"/>
        </w:rPr>
        <w:t>运参</w:t>
      </w:r>
      <w:r>
        <w:rPr>
          <w:spacing w:val="-2"/>
          <w:sz w:val="64"/>
        </w:rPr>
        <w:t>与</w:t>
      </w:r>
      <w:r>
        <w:rPr>
          <w:spacing w:val="-2"/>
          <w:sz w:val="64"/>
        </w:rPr>
        <w:t>者</w:t>
      </w:r>
      <w:r>
        <w:rPr>
          <w:spacing w:val="-2"/>
          <w:sz w:val="64"/>
        </w:rPr>
        <w:t>之</w:t>
      </w:r>
      <w:r>
        <w:rPr>
          <w:spacing w:val="-2"/>
          <w:sz w:val="64"/>
        </w:rPr>
        <w:t>间</w:t>
      </w:r>
      <w:r>
        <w:rPr>
          <w:spacing w:val="-2"/>
          <w:sz w:val="64"/>
        </w:rPr>
        <w:t>的</w:t>
      </w:r>
      <w:r>
        <w:rPr>
          <w:spacing w:val="-2"/>
          <w:sz w:val="64"/>
        </w:rPr>
        <w:t>“</w:t>
      </w:r>
      <w:r>
        <w:rPr>
          <w:spacing w:val="-2"/>
          <w:sz w:val="64"/>
        </w:rPr>
        <w:t>语</w:t>
      </w:r>
      <w:r>
        <w:rPr>
          <w:spacing w:val="-2"/>
          <w:sz w:val="64"/>
        </w:rPr>
        <w:t>言</w:t>
      </w:r>
      <w:r>
        <w:rPr>
          <w:spacing w:val="-2"/>
          <w:sz w:val="64"/>
        </w:rPr>
        <w:t>壁</w:t>
      </w:r>
      <w:r>
        <w:rPr>
          <w:spacing w:val="-2"/>
          <w:sz w:val="64"/>
        </w:rPr>
        <w:t>垒</w:t>
      </w:r>
      <w:r>
        <w:rPr>
          <w:spacing w:val="-2"/>
          <w:sz w:val="64"/>
        </w:rPr>
        <w:t>”</w:t>
      </w:r>
      <w:r>
        <w:rPr>
          <w:spacing w:val="-2"/>
          <w:sz w:val="64"/>
        </w:rPr>
        <w:t>。</w:t>
      </w:r>
    </w:p>
    <w:p>
      <w:pPr>
        <w:pStyle w:val="ListParagraph"/>
        <w:numPr>
          <w:ilvl w:val="1"/>
          <w:numId w:val="1"/>
        </w:numPr>
        <w:tabs>
          <w:tab w:pos="1304" w:val="left" w:leader="none"/>
        </w:tabs>
        <w:spacing w:line="218" w:lineRule="auto" w:before="228" w:after="0"/>
        <w:ind w:left="1304" w:right="936" w:hanging="540"/>
        <w:jc w:val="left"/>
        <w:rPr>
          <w:rFonts w:ascii="Arial" w:hAnsi="Arial" w:eastAsia="Arial"/>
          <w:sz w:val="64"/>
        </w:rPr>
      </w:pPr>
      <w:r>
        <w:rPr>
          <w:spacing w:val="-2"/>
          <w:sz w:val="64"/>
        </w:rPr>
        <w:t>《</w:t>
      </w:r>
      <w:r>
        <w:rPr>
          <w:spacing w:val="-2"/>
          <w:sz w:val="64"/>
        </w:rPr>
        <w:t>北</w:t>
      </w:r>
      <w:r>
        <w:rPr>
          <w:spacing w:val="-2"/>
          <w:sz w:val="64"/>
        </w:rPr>
        <w:t>京</w:t>
      </w:r>
      <w:r>
        <w:rPr>
          <w:spacing w:val="-2"/>
          <w:sz w:val="64"/>
        </w:rPr>
        <w:t>奥</w:t>
      </w:r>
      <w:r>
        <w:rPr>
          <w:spacing w:val="-2"/>
          <w:sz w:val="64"/>
        </w:rPr>
        <w:t>运</w:t>
      </w:r>
      <w:r>
        <w:rPr>
          <w:spacing w:val="-2"/>
          <w:sz w:val="64"/>
        </w:rPr>
        <w:t>行</w:t>
      </w:r>
      <w:r>
        <w:rPr>
          <w:spacing w:val="-2"/>
          <w:sz w:val="64"/>
        </w:rPr>
        <w:t>动</w:t>
      </w:r>
      <w:r>
        <w:rPr>
          <w:spacing w:val="-2"/>
          <w:sz w:val="64"/>
        </w:rPr>
        <w:t>规</w:t>
      </w:r>
      <w:r>
        <w:rPr>
          <w:spacing w:val="-2"/>
          <w:sz w:val="64"/>
        </w:rPr>
        <w:t>划</w:t>
      </w:r>
      <w:r>
        <w:rPr>
          <w:spacing w:val="-2"/>
          <w:sz w:val="64"/>
        </w:rPr>
        <w:t>》</w:t>
      </w:r>
      <w:r>
        <w:rPr>
          <w:spacing w:val="-2"/>
          <w:sz w:val="64"/>
        </w:rPr>
        <w:t>中</w:t>
      </w:r>
      <w:r>
        <w:rPr>
          <w:spacing w:val="-2"/>
          <w:sz w:val="64"/>
        </w:rPr>
        <w:t>特</w:t>
      </w:r>
      <w:r>
        <w:rPr>
          <w:spacing w:val="-2"/>
          <w:sz w:val="64"/>
        </w:rPr>
        <w:t>别</w:t>
      </w:r>
      <w:r>
        <w:rPr>
          <w:spacing w:val="-2"/>
          <w:sz w:val="64"/>
        </w:rPr>
        <w:t>指</w:t>
      </w:r>
      <w:r>
        <w:rPr>
          <w:spacing w:val="-2"/>
          <w:sz w:val="64"/>
        </w:rPr>
        <w:t>出</w:t>
      </w:r>
      <w:r>
        <w:rPr>
          <w:spacing w:val="-2"/>
          <w:sz w:val="64"/>
        </w:rPr>
        <w:t>需要</w:t>
      </w:r>
      <w:r>
        <w:rPr>
          <w:spacing w:val="80"/>
          <w:w w:val="150"/>
          <w:sz w:val="64"/>
        </w:rPr>
        <w:t> </w:t>
      </w:r>
      <w:r>
        <w:rPr>
          <w:spacing w:val="-2"/>
          <w:sz w:val="64"/>
        </w:rPr>
        <w:t>“</w:t>
      </w:r>
      <w:r>
        <w:rPr>
          <w:spacing w:val="-2"/>
          <w:sz w:val="64"/>
        </w:rPr>
        <w:t>利</w:t>
      </w:r>
      <w:r>
        <w:rPr>
          <w:spacing w:val="-2"/>
          <w:sz w:val="64"/>
        </w:rPr>
        <w:t>用</w:t>
      </w:r>
      <w:r>
        <w:rPr>
          <w:spacing w:val="-2"/>
          <w:sz w:val="64"/>
        </w:rPr>
        <w:t>人</w:t>
      </w:r>
      <w:r>
        <w:rPr>
          <w:spacing w:val="-2"/>
          <w:sz w:val="64"/>
        </w:rPr>
        <w:t>工</w:t>
      </w:r>
      <w:r>
        <w:rPr>
          <w:spacing w:val="-2"/>
          <w:sz w:val="64"/>
        </w:rPr>
        <w:t>智</w:t>
      </w:r>
      <w:r>
        <w:rPr>
          <w:spacing w:val="-2"/>
          <w:sz w:val="64"/>
        </w:rPr>
        <w:t>能</w:t>
      </w:r>
      <w:r>
        <w:rPr>
          <w:spacing w:val="-2"/>
          <w:sz w:val="64"/>
        </w:rPr>
        <w:t>技</w:t>
      </w:r>
      <w:r>
        <w:rPr>
          <w:spacing w:val="-2"/>
          <w:sz w:val="64"/>
        </w:rPr>
        <w:t>术</w:t>
      </w:r>
      <w:r>
        <w:rPr>
          <w:spacing w:val="-2"/>
          <w:sz w:val="64"/>
        </w:rPr>
        <w:t>，</w:t>
      </w:r>
      <w:r>
        <w:rPr>
          <w:spacing w:val="-2"/>
          <w:sz w:val="64"/>
        </w:rPr>
        <w:t>努</w:t>
      </w:r>
      <w:r>
        <w:rPr>
          <w:spacing w:val="-2"/>
          <w:sz w:val="64"/>
        </w:rPr>
        <w:t>力</w:t>
      </w:r>
      <w:r>
        <w:rPr>
          <w:spacing w:val="-2"/>
          <w:sz w:val="64"/>
        </w:rPr>
        <w:t>解</w:t>
      </w:r>
      <w:r>
        <w:rPr>
          <w:spacing w:val="-2"/>
          <w:sz w:val="64"/>
        </w:rPr>
        <w:t>决</w:t>
      </w:r>
      <w:r>
        <w:rPr>
          <w:spacing w:val="-2"/>
          <w:sz w:val="64"/>
        </w:rPr>
        <w:t>奥</w:t>
      </w:r>
      <w:r>
        <w:rPr>
          <w:spacing w:val="-2"/>
          <w:sz w:val="64"/>
        </w:rPr>
        <w:t>运</w:t>
      </w:r>
      <w:r>
        <w:rPr>
          <w:spacing w:val="-2"/>
          <w:sz w:val="64"/>
        </w:rPr>
        <w:t>会</w:t>
      </w:r>
      <w:r>
        <w:rPr>
          <w:spacing w:val="-2"/>
          <w:sz w:val="64"/>
        </w:rPr>
        <w:t>的</w:t>
      </w:r>
      <w:r>
        <w:rPr>
          <w:spacing w:val="-2"/>
          <w:sz w:val="64"/>
        </w:rPr>
        <w:t>语</w:t>
      </w:r>
      <w:r>
        <w:rPr>
          <w:spacing w:val="-2"/>
          <w:sz w:val="64"/>
        </w:rPr>
        <w:t>言</w:t>
      </w:r>
      <w:r>
        <w:rPr>
          <w:spacing w:val="-2"/>
          <w:sz w:val="64"/>
        </w:rPr>
        <w:t>障</w:t>
      </w:r>
      <w:r>
        <w:rPr>
          <w:spacing w:val="-2"/>
          <w:sz w:val="64"/>
        </w:rPr>
        <w:t>碍</w:t>
      </w:r>
      <w:r>
        <w:rPr>
          <w:spacing w:val="-2"/>
          <w:sz w:val="64"/>
        </w:rPr>
        <w:t>，</w:t>
      </w:r>
      <w:r>
        <w:rPr>
          <w:spacing w:val="-2"/>
          <w:sz w:val="64"/>
        </w:rPr>
        <w:t>帮</w:t>
      </w:r>
      <w:r>
        <w:rPr>
          <w:spacing w:val="-2"/>
          <w:sz w:val="64"/>
        </w:rPr>
        <w:t>助</w:t>
      </w:r>
      <w:r>
        <w:rPr>
          <w:spacing w:val="-2"/>
          <w:sz w:val="64"/>
        </w:rPr>
        <w:t>奥</w:t>
      </w:r>
      <w:r>
        <w:rPr>
          <w:spacing w:val="-2"/>
          <w:sz w:val="64"/>
        </w:rPr>
        <w:t>运</w:t>
      </w:r>
      <w:r>
        <w:rPr>
          <w:spacing w:val="-2"/>
          <w:sz w:val="64"/>
        </w:rPr>
        <w:t>参</w:t>
      </w:r>
      <w:r>
        <w:rPr>
          <w:spacing w:val="-2"/>
          <w:sz w:val="64"/>
        </w:rPr>
        <w:t>与</w:t>
      </w:r>
      <w:r>
        <w:rPr>
          <w:spacing w:val="-2"/>
          <w:sz w:val="64"/>
        </w:rPr>
        <w:t>者</w:t>
      </w:r>
      <w:r>
        <w:rPr>
          <w:spacing w:val="-2"/>
          <w:sz w:val="64"/>
        </w:rPr>
        <w:t>互</w:t>
      </w:r>
      <w:r>
        <w:rPr>
          <w:spacing w:val="-2"/>
          <w:sz w:val="64"/>
        </w:rPr>
        <w:t>相</w:t>
      </w:r>
      <w:r>
        <w:rPr>
          <w:spacing w:val="-2"/>
          <w:sz w:val="64"/>
        </w:rPr>
        <w:t>沟</w:t>
      </w:r>
      <w:r>
        <w:rPr>
          <w:spacing w:val="-2"/>
          <w:sz w:val="64"/>
        </w:rPr>
        <w:t>通</w:t>
      </w:r>
      <w:r>
        <w:rPr>
          <w:rFonts w:ascii="Calibri" w:hAnsi="Calibri" w:eastAsia="Calibri"/>
          <w:spacing w:val="-2"/>
          <w:sz w:val="64"/>
        </w:rPr>
        <w:t>…</w:t>
      </w:r>
      <w:r>
        <w:rPr>
          <w:spacing w:val="-2"/>
          <w:sz w:val="64"/>
        </w:rPr>
        <w:t>”</w:t>
      </w:r>
      <w:r>
        <w:rPr>
          <w:spacing w:val="-2"/>
          <w:sz w:val="64"/>
        </w:rPr>
        <w:t>。</w:t>
      </w:r>
    </w:p>
    <w:p>
      <w:pPr>
        <w:spacing w:after="0" w:line="218" w:lineRule="auto"/>
        <w:jc w:val="left"/>
        <w:rPr>
          <w:rFonts w:ascii="Arial" w:hAnsi="Arial" w:eastAsia="Arial"/>
          <w:sz w:val="64"/>
        </w:rPr>
        <w:sectPr>
          <w:headerReference w:type="default" r:id="rId468"/>
          <w:footerReference w:type="default" r:id="rId469"/>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3" w:lineRule="auto" w:before="84" w:after="0"/>
        <w:ind w:left="1304" w:right="741" w:hanging="540"/>
        <w:jc w:val="left"/>
        <w:rPr>
          <w:rFonts w:ascii="Arial" w:hAnsi="Arial" w:eastAsia="Arial"/>
          <w:sz w:val="64"/>
        </w:rPr>
      </w:pPr>
      <w:bookmarkStart w:name="幻灯片编号 57" w:id="275"/>
      <w:bookmarkEnd w:id="275"/>
      <w:r>
        <w:rPr/>
      </w:r>
      <w:bookmarkStart w:name="幻灯片编号 57" w:id="276"/>
      <w:bookmarkEnd w:id="276"/>
      <w:r>
        <w:rPr>
          <w:spacing w:val="-2"/>
          <w:sz w:val="64"/>
        </w:rPr>
        <w:t>科</w:t>
      </w:r>
      <w:r>
        <w:rPr>
          <w:spacing w:val="-2"/>
          <w:sz w:val="64"/>
        </w:rPr>
        <w:t>技</w:t>
      </w:r>
      <w:r>
        <w:rPr>
          <w:spacing w:val="-2"/>
          <w:sz w:val="64"/>
        </w:rPr>
        <w:t>奥</w:t>
      </w:r>
      <w:r>
        <w:rPr>
          <w:spacing w:val="-2"/>
          <w:sz w:val="64"/>
        </w:rPr>
        <w:t>运</w:t>
      </w:r>
      <w:r>
        <w:rPr>
          <w:spacing w:val="-2"/>
          <w:sz w:val="64"/>
        </w:rPr>
        <w:t>项</w:t>
      </w:r>
      <w:r>
        <w:rPr>
          <w:spacing w:val="-2"/>
          <w:sz w:val="64"/>
        </w:rPr>
        <w:t>目</w:t>
      </w:r>
      <w:r>
        <w:rPr>
          <w:spacing w:val="-2"/>
          <w:sz w:val="64"/>
        </w:rPr>
        <w:t>“</w:t>
      </w:r>
      <w:r>
        <w:rPr>
          <w:spacing w:val="-2"/>
          <w:sz w:val="64"/>
        </w:rPr>
        <w:t>面</w:t>
      </w:r>
      <w:r>
        <w:rPr>
          <w:spacing w:val="-2"/>
          <w:sz w:val="64"/>
        </w:rPr>
        <w:t>向</w:t>
      </w:r>
      <w:r>
        <w:rPr>
          <w:spacing w:val="-2"/>
          <w:sz w:val="64"/>
        </w:rPr>
        <w:t>奥</w:t>
      </w:r>
      <w:r>
        <w:rPr>
          <w:spacing w:val="-2"/>
          <w:sz w:val="64"/>
        </w:rPr>
        <w:t>运</w:t>
      </w:r>
      <w:r>
        <w:rPr>
          <w:spacing w:val="-2"/>
          <w:sz w:val="64"/>
        </w:rPr>
        <w:t>的</w:t>
      </w:r>
      <w:r>
        <w:rPr>
          <w:spacing w:val="-2"/>
          <w:sz w:val="64"/>
        </w:rPr>
        <w:t>多</w:t>
      </w:r>
      <w:r>
        <w:rPr>
          <w:spacing w:val="-2"/>
          <w:sz w:val="64"/>
        </w:rPr>
        <w:t>语</w:t>
      </w:r>
      <w:r>
        <w:rPr>
          <w:spacing w:val="-2"/>
          <w:sz w:val="64"/>
        </w:rPr>
        <w:t>言</w:t>
      </w:r>
      <w:r>
        <w:rPr>
          <w:spacing w:val="-2"/>
          <w:sz w:val="64"/>
        </w:rPr>
        <w:t>智</w:t>
      </w:r>
      <w:r>
        <w:rPr>
          <w:spacing w:val="-2"/>
          <w:sz w:val="64"/>
        </w:rPr>
        <w:t>能</w:t>
      </w:r>
      <w:r>
        <w:rPr>
          <w:spacing w:val="-2"/>
          <w:sz w:val="64"/>
        </w:rPr>
        <w:t>信</w:t>
      </w:r>
      <w:r>
        <w:rPr>
          <w:spacing w:val="-2"/>
          <w:sz w:val="64"/>
        </w:rPr>
        <w:t> </w:t>
      </w:r>
      <w:r>
        <w:rPr>
          <w:spacing w:val="-2"/>
          <w:sz w:val="64"/>
        </w:rPr>
        <w:t>息</w:t>
      </w:r>
      <w:r>
        <w:rPr>
          <w:spacing w:val="-2"/>
          <w:sz w:val="64"/>
        </w:rPr>
        <w:t>服</w:t>
      </w:r>
      <w:r>
        <w:rPr>
          <w:spacing w:val="-2"/>
          <w:sz w:val="64"/>
        </w:rPr>
        <w:t>务</w:t>
      </w:r>
      <w:r>
        <w:rPr>
          <w:spacing w:val="-2"/>
          <w:sz w:val="64"/>
        </w:rPr>
        <w:t>网</w:t>
      </w:r>
      <w:r>
        <w:rPr>
          <w:spacing w:val="-2"/>
          <w:sz w:val="64"/>
        </w:rPr>
        <w:t>络</w:t>
      </w:r>
      <w:r>
        <w:rPr>
          <w:spacing w:val="-2"/>
          <w:sz w:val="64"/>
        </w:rPr>
        <w:t>系</w:t>
      </w:r>
      <w:r>
        <w:rPr>
          <w:spacing w:val="-2"/>
          <w:sz w:val="64"/>
        </w:rPr>
        <w:t>统</w:t>
      </w:r>
      <w:r>
        <w:rPr>
          <w:spacing w:val="-2"/>
          <w:sz w:val="64"/>
        </w:rPr>
        <w:t>”</w:t>
      </w:r>
      <w:r>
        <w:rPr>
          <w:spacing w:val="-2"/>
          <w:sz w:val="64"/>
        </w:rPr>
        <w:t>的</w:t>
      </w:r>
      <w:r>
        <w:rPr>
          <w:spacing w:val="-2"/>
          <w:sz w:val="64"/>
        </w:rPr>
        <w:t>主</w:t>
      </w:r>
      <w:r>
        <w:rPr>
          <w:spacing w:val="-2"/>
          <w:sz w:val="64"/>
        </w:rPr>
        <w:t>要</w:t>
      </w:r>
      <w:r>
        <w:rPr>
          <w:spacing w:val="-2"/>
          <w:sz w:val="64"/>
        </w:rPr>
        <w:t>目</w:t>
      </w:r>
      <w:r>
        <w:rPr>
          <w:spacing w:val="-2"/>
          <w:sz w:val="64"/>
        </w:rPr>
        <w:t>的</w:t>
      </w:r>
      <w:r>
        <w:rPr>
          <w:spacing w:val="-2"/>
          <w:sz w:val="64"/>
        </w:rPr>
        <w:t>就</w:t>
      </w:r>
      <w:r>
        <w:rPr>
          <w:spacing w:val="-2"/>
          <w:sz w:val="64"/>
        </w:rPr>
        <w:t>是</w:t>
      </w:r>
      <w:r>
        <w:rPr>
          <w:spacing w:val="-2"/>
          <w:sz w:val="64"/>
        </w:rPr>
        <w:t>要</w:t>
      </w:r>
      <w:r>
        <w:rPr>
          <w:spacing w:val="-2"/>
          <w:sz w:val="64"/>
        </w:rPr>
        <w:t>利</w:t>
      </w:r>
      <w:r>
        <w:rPr>
          <w:spacing w:val="-2"/>
          <w:sz w:val="64"/>
        </w:rPr>
        <w:t>用</w:t>
      </w:r>
      <w:r>
        <w:rPr>
          <w:spacing w:val="-2"/>
          <w:sz w:val="64"/>
        </w:rPr>
        <w:t> </w:t>
      </w:r>
      <w:r>
        <w:rPr>
          <w:spacing w:val="-2"/>
          <w:sz w:val="64"/>
        </w:rPr>
        <w:t>现</w:t>
      </w:r>
      <w:r>
        <w:rPr>
          <w:spacing w:val="-2"/>
          <w:sz w:val="64"/>
        </w:rPr>
        <w:t>代</w:t>
      </w:r>
      <w:r>
        <w:rPr>
          <w:spacing w:val="-2"/>
          <w:sz w:val="64"/>
        </w:rPr>
        <w:t>信</w:t>
      </w:r>
      <w:r>
        <w:rPr>
          <w:spacing w:val="-2"/>
          <w:sz w:val="64"/>
        </w:rPr>
        <w:t>息</w:t>
      </w:r>
      <w:r>
        <w:rPr>
          <w:spacing w:val="-2"/>
          <w:sz w:val="64"/>
        </w:rPr>
        <w:t>技</w:t>
      </w:r>
      <w:r>
        <w:rPr>
          <w:spacing w:val="-2"/>
          <w:sz w:val="64"/>
        </w:rPr>
        <w:t>术</w:t>
      </w:r>
      <w:r>
        <w:rPr>
          <w:spacing w:val="-2"/>
          <w:sz w:val="64"/>
        </w:rPr>
        <w:t>的</w:t>
      </w:r>
      <w:r>
        <w:rPr>
          <w:spacing w:val="-2"/>
          <w:sz w:val="64"/>
        </w:rPr>
        <w:t>最</w:t>
      </w:r>
      <w:r>
        <w:rPr>
          <w:spacing w:val="-2"/>
          <w:sz w:val="64"/>
        </w:rPr>
        <w:t>新</w:t>
      </w:r>
      <w:r>
        <w:rPr>
          <w:spacing w:val="-2"/>
          <w:sz w:val="64"/>
        </w:rPr>
        <w:t>科</w:t>
      </w:r>
      <w:r>
        <w:rPr>
          <w:spacing w:val="-2"/>
          <w:sz w:val="64"/>
        </w:rPr>
        <w:t>学</w:t>
      </w:r>
      <w:r>
        <w:rPr>
          <w:spacing w:val="-2"/>
          <w:sz w:val="64"/>
        </w:rPr>
        <w:t>技</w:t>
      </w:r>
      <w:r>
        <w:rPr>
          <w:spacing w:val="-2"/>
          <w:sz w:val="64"/>
        </w:rPr>
        <w:t>术</w:t>
      </w:r>
      <w:r>
        <w:rPr>
          <w:spacing w:val="-2"/>
          <w:sz w:val="64"/>
        </w:rPr>
        <w:t>成</w:t>
      </w:r>
      <w:r>
        <w:rPr>
          <w:spacing w:val="-2"/>
          <w:sz w:val="64"/>
        </w:rPr>
        <w:t>就</w:t>
      </w:r>
      <w:r>
        <w:rPr>
          <w:spacing w:val="-2"/>
          <w:sz w:val="64"/>
        </w:rPr>
        <w:t>，把</w:t>
      </w:r>
      <w:r>
        <w:rPr>
          <w:spacing w:val="40"/>
          <w:sz w:val="64"/>
        </w:rPr>
        <w:t>  </w:t>
      </w:r>
      <w:r>
        <w:rPr>
          <w:spacing w:val="-2"/>
          <w:sz w:val="64"/>
        </w:rPr>
        <w:t>“</w:t>
      </w:r>
      <w:r>
        <w:rPr>
          <w:spacing w:val="-2"/>
          <w:sz w:val="64"/>
        </w:rPr>
        <w:t>语</w:t>
      </w:r>
      <w:r>
        <w:rPr>
          <w:spacing w:val="-2"/>
          <w:sz w:val="64"/>
        </w:rPr>
        <w:t>言</w:t>
      </w:r>
      <w:r>
        <w:rPr>
          <w:spacing w:val="-2"/>
          <w:sz w:val="64"/>
        </w:rPr>
        <w:t>的</w:t>
      </w:r>
      <w:r>
        <w:rPr>
          <w:spacing w:val="-2"/>
          <w:sz w:val="64"/>
        </w:rPr>
        <w:t>瓶</w:t>
      </w:r>
      <w:r>
        <w:rPr>
          <w:spacing w:val="-2"/>
          <w:sz w:val="64"/>
        </w:rPr>
        <w:t>颈</w:t>
      </w:r>
      <w:r>
        <w:rPr>
          <w:spacing w:val="-2"/>
          <w:sz w:val="64"/>
        </w:rPr>
        <w:t>”</w:t>
      </w:r>
      <w:r>
        <w:rPr>
          <w:spacing w:val="-2"/>
          <w:sz w:val="64"/>
        </w:rPr>
        <w:t>变</w:t>
      </w:r>
      <w:r>
        <w:rPr>
          <w:spacing w:val="-2"/>
          <w:sz w:val="64"/>
        </w:rPr>
        <w:t>为</w:t>
      </w:r>
      <w:r>
        <w:rPr>
          <w:spacing w:val="-2"/>
          <w:sz w:val="64"/>
        </w:rPr>
        <w:t>“</w:t>
      </w:r>
      <w:r>
        <w:rPr>
          <w:spacing w:val="-2"/>
          <w:sz w:val="64"/>
        </w:rPr>
        <w:t>沟</w:t>
      </w:r>
      <w:r>
        <w:rPr>
          <w:spacing w:val="-2"/>
          <w:sz w:val="64"/>
        </w:rPr>
        <w:t>通</w:t>
      </w:r>
      <w:r>
        <w:rPr>
          <w:spacing w:val="-2"/>
          <w:sz w:val="64"/>
        </w:rPr>
        <w:t>的</w:t>
      </w:r>
      <w:r>
        <w:rPr>
          <w:spacing w:val="-2"/>
          <w:sz w:val="64"/>
        </w:rPr>
        <w:t>纽</w:t>
      </w:r>
      <w:r>
        <w:rPr>
          <w:spacing w:val="-2"/>
          <w:sz w:val="64"/>
        </w:rPr>
        <w:t>带</w:t>
      </w:r>
      <w:r>
        <w:rPr>
          <w:spacing w:val="-2"/>
          <w:sz w:val="64"/>
        </w:rPr>
        <w:t>”、</w:t>
      </w:r>
      <w:r>
        <w:rPr>
          <w:spacing w:val="40"/>
          <w:sz w:val="64"/>
        </w:rPr>
        <w:t>  </w:t>
      </w:r>
      <w:r>
        <w:rPr>
          <w:spacing w:val="-2"/>
          <w:sz w:val="64"/>
        </w:rPr>
        <w:t>“</w:t>
      </w:r>
      <w:r>
        <w:rPr>
          <w:spacing w:val="-2"/>
          <w:sz w:val="64"/>
        </w:rPr>
        <w:t>理</w:t>
      </w:r>
      <w:r>
        <w:rPr>
          <w:spacing w:val="-2"/>
          <w:sz w:val="64"/>
        </w:rPr>
        <w:t>解</w:t>
      </w:r>
      <w:r>
        <w:rPr>
          <w:spacing w:val="-2"/>
          <w:sz w:val="64"/>
        </w:rPr>
        <w:t>的</w:t>
      </w:r>
      <w:r>
        <w:rPr>
          <w:spacing w:val="-2"/>
          <w:sz w:val="64"/>
        </w:rPr>
        <w:t>桥</w:t>
      </w:r>
      <w:r>
        <w:rPr>
          <w:spacing w:val="-2"/>
          <w:sz w:val="64"/>
        </w:rPr>
        <w:t>梁</w:t>
      </w:r>
      <w:r>
        <w:rPr>
          <w:spacing w:val="-2"/>
          <w:sz w:val="64"/>
        </w:rPr>
        <w:t>”，</w:t>
      </w:r>
      <w:r>
        <w:rPr>
          <w:spacing w:val="-2"/>
          <w:sz w:val="64"/>
        </w:rPr>
        <w:t>帮</w:t>
      </w:r>
      <w:r>
        <w:rPr>
          <w:spacing w:val="-2"/>
          <w:sz w:val="64"/>
        </w:rPr>
        <w:t>助</w:t>
      </w:r>
      <w:r>
        <w:rPr>
          <w:spacing w:val="-2"/>
          <w:sz w:val="64"/>
        </w:rPr>
        <w:t>人</w:t>
      </w:r>
      <w:r>
        <w:rPr>
          <w:spacing w:val="-2"/>
          <w:sz w:val="64"/>
        </w:rPr>
        <w:t>们</w:t>
      </w:r>
      <w:r>
        <w:rPr>
          <w:spacing w:val="-2"/>
          <w:sz w:val="64"/>
        </w:rPr>
        <w:t>实</w:t>
      </w:r>
      <w:r>
        <w:rPr>
          <w:spacing w:val="-2"/>
          <w:sz w:val="64"/>
        </w:rPr>
        <w:t>现</w:t>
      </w:r>
      <w:r>
        <w:rPr>
          <w:spacing w:val="-2"/>
          <w:sz w:val="64"/>
        </w:rPr>
        <w:t>互</w:t>
      </w:r>
      <w:r>
        <w:rPr>
          <w:spacing w:val="-2"/>
          <w:sz w:val="64"/>
        </w:rPr>
        <w:t>相</w:t>
      </w:r>
      <w:r>
        <w:rPr>
          <w:spacing w:val="-2"/>
          <w:sz w:val="64"/>
        </w:rPr>
        <w:t>沟</w:t>
      </w:r>
      <w:r>
        <w:rPr>
          <w:spacing w:val="-2"/>
          <w:sz w:val="64"/>
        </w:rPr>
        <w:t>通</w:t>
      </w:r>
      <w:r>
        <w:rPr>
          <w:spacing w:val="-2"/>
          <w:sz w:val="64"/>
        </w:rPr>
        <w:t>，</w:t>
      </w:r>
      <w:r>
        <w:rPr>
          <w:spacing w:val="-2"/>
          <w:sz w:val="64"/>
        </w:rPr>
        <w:t>增</w:t>
      </w:r>
      <w:r>
        <w:rPr>
          <w:spacing w:val="-2"/>
          <w:sz w:val="64"/>
        </w:rPr>
        <w:t>进</w:t>
      </w:r>
      <w:r>
        <w:rPr>
          <w:spacing w:val="-2"/>
          <w:sz w:val="64"/>
        </w:rPr>
        <w:t>人</w:t>
      </w:r>
      <w:r>
        <w:rPr>
          <w:spacing w:val="-2"/>
          <w:sz w:val="64"/>
        </w:rPr>
        <w:t>们</w:t>
      </w:r>
      <w:r>
        <w:rPr>
          <w:spacing w:val="-2"/>
          <w:sz w:val="64"/>
        </w:rPr>
        <w:t>的</w:t>
      </w:r>
      <w:r>
        <w:rPr>
          <w:spacing w:val="-2"/>
          <w:sz w:val="64"/>
        </w:rPr>
        <w:t>互</w:t>
      </w:r>
      <w:r>
        <w:rPr>
          <w:spacing w:val="-2"/>
          <w:sz w:val="64"/>
        </w:rPr>
        <w:t>相</w:t>
      </w:r>
      <w:r>
        <w:rPr>
          <w:spacing w:val="-2"/>
          <w:sz w:val="64"/>
        </w:rPr>
        <w:t>理</w:t>
      </w:r>
      <w:r>
        <w:rPr>
          <w:spacing w:val="-2"/>
          <w:sz w:val="64"/>
        </w:rPr>
        <w:t>解</w:t>
      </w:r>
      <w:r>
        <w:rPr>
          <w:spacing w:val="-2"/>
          <w:sz w:val="64"/>
        </w:rPr>
        <w:t>和</w:t>
      </w:r>
      <w:r>
        <w:rPr>
          <w:spacing w:val="-2"/>
          <w:sz w:val="64"/>
        </w:rPr>
        <w:t>友</w:t>
      </w:r>
      <w:r>
        <w:rPr>
          <w:spacing w:val="-2"/>
          <w:sz w:val="64"/>
        </w:rPr>
        <w:t>谊</w:t>
      </w:r>
      <w:r>
        <w:rPr>
          <w:spacing w:val="-2"/>
          <w:sz w:val="64"/>
        </w:rPr>
        <w:t>，</w:t>
      </w:r>
      <w:r>
        <w:rPr>
          <w:spacing w:val="-2"/>
          <w:sz w:val="64"/>
        </w:rPr>
        <w:t>特</w:t>
      </w:r>
      <w:r>
        <w:rPr>
          <w:spacing w:val="-2"/>
          <w:sz w:val="64"/>
        </w:rPr>
        <w:t>别</w:t>
      </w:r>
      <w:r>
        <w:rPr>
          <w:spacing w:val="-2"/>
          <w:sz w:val="64"/>
        </w:rPr>
        <w:t>是</w:t>
      </w:r>
      <w:r>
        <w:rPr>
          <w:spacing w:val="-2"/>
          <w:sz w:val="64"/>
        </w:rPr>
        <w:t>促</w:t>
      </w:r>
      <w:r>
        <w:rPr>
          <w:spacing w:val="-2"/>
          <w:sz w:val="64"/>
        </w:rPr>
        <w:t>进</w:t>
      </w:r>
      <w:r>
        <w:rPr>
          <w:spacing w:val="-2"/>
          <w:sz w:val="64"/>
        </w:rPr>
        <w:t> </w:t>
      </w:r>
      <w:r>
        <w:rPr>
          <w:spacing w:val="-2"/>
          <w:sz w:val="64"/>
        </w:rPr>
        <w:t>中</w:t>
      </w:r>
      <w:r>
        <w:rPr>
          <w:spacing w:val="-2"/>
          <w:sz w:val="64"/>
        </w:rPr>
        <w:t>国</w:t>
      </w:r>
      <w:r>
        <w:rPr>
          <w:spacing w:val="-2"/>
          <w:sz w:val="64"/>
        </w:rPr>
        <w:t>人</w:t>
      </w:r>
      <w:r>
        <w:rPr>
          <w:spacing w:val="-2"/>
          <w:sz w:val="64"/>
        </w:rPr>
        <w:t>民</w:t>
      </w:r>
      <w:r>
        <w:rPr>
          <w:spacing w:val="-2"/>
          <w:sz w:val="64"/>
        </w:rPr>
        <w:t>和</w:t>
      </w:r>
      <w:r>
        <w:rPr>
          <w:spacing w:val="-2"/>
          <w:sz w:val="64"/>
        </w:rPr>
        <w:t>世</w:t>
      </w:r>
      <w:r>
        <w:rPr>
          <w:spacing w:val="-2"/>
          <w:sz w:val="64"/>
        </w:rPr>
        <w:t>界</w:t>
      </w:r>
      <w:r>
        <w:rPr>
          <w:spacing w:val="-2"/>
          <w:sz w:val="64"/>
        </w:rPr>
        <w:t>各</w:t>
      </w:r>
      <w:r>
        <w:rPr>
          <w:spacing w:val="-2"/>
          <w:sz w:val="64"/>
        </w:rPr>
        <w:t>国</w:t>
      </w:r>
      <w:r>
        <w:rPr>
          <w:spacing w:val="-2"/>
          <w:sz w:val="64"/>
        </w:rPr>
        <w:t>人</w:t>
      </w:r>
      <w:r>
        <w:rPr>
          <w:spacing w:val="-2"/>
          <w:sz w:val="64"/>
        </w:rPr>
        <w:t>民</w:t>
      </w:r>
      <w:r>
        <w:rPr>
          <w:spacing w:val="-2"/>
          <w:sz w:val="64"/>
        </w:rPr>
        <w:t>之</w:t>
      </w:r>
      <w:r>
        <w:rPr>
          <w:spacing w:val="-2"/>
          <w:sz w:val="64"/>
        </w:rPr>
        <w:t>间</w:t>
      </w:r>
      <w:r>
        <w:rPr>
          <w:spacing w:val="-2"/>
          <w:sz w:val="64"/>
        </w:rPr>
        <w:t>的</w:t>
      </w:r>
      <w:r>
        <w:rPr>
          <w:spacing w:val="-2"/>
          <w:sz w:val="64"/>
        </w:rPr>
        <w:t>友</w:t>
      </w:r>
      <w:r>
        <w:rPr>
          <w:spacing w:val="-2"/>
          <w:sz w:val="64"/>
        </w:rPr>
        <w:t>谊，</w:t>
      </w:r>
      <w:r>
        <w:rPr>
          <w:spacing w:val="-2"/>
          <w:sz w:val="64"/>
        </w:rPr>
        <w:t>通</w:t>
      </w:r>
      <w:r>
        <w:rPr>
          <w:spacing w:val="-2"/>
          <w:sz w:val="64"/>
        </w:rPr>
        <w:t> </w:t>
      </w:r>
      <w:r>
        <w:rPr>
          <w:spacing w:val="-2"/>
          <w:sz w:val="64"/>
        </w:rPr>
        <w:t>过</w:t>
      </w:r>
      <w:r>
        <w:rPr>
          <w:spacing w:val="-2"/>
          <w:sz w:val="64"/>
        </w:rPr>
        <w:t>“</w:t>
      </w:r>
      <w:r>
        <w:rPr>
          <w:spacing w:val="-2"/>
          <w:sz w:val="64"/>
        </w:rPr>
        <w:t>科</w:t>
      </w:r>
      <w:r>
        <w:rPr>
          <w:spacing w:val="-2"/>
          <w:sz w:val="64"/>
        </w:rPr>
        <w:t>技</w:t>
      </w:r>
      <w:r>
        <w:rPr>
          <w:spacing w:val="-2"/>
          <w:sz w:val="64"/>
        </w:rPr>
        <w:t>奥</w:t>
      </w:r>
      <w:r>
        <w:rPr>
          <w:spacing w:val="-2"/>
          <w:sz w:val="64"/>
        </w:rPr>
        <w:t>运</w:t>
      </w:r>
      <w:r>
        <w:rPr>
          <w:spacing w:val="-2"/>
          <w:sz w:val="64"/>
        </w:rPr>
        <w:t>”</w:t>
      </w:r>
      <w:r>
        <w:rPr>
          <w:spacing w:val="-2"/>
          <w:sz w:val="64"/>
        </w:rPr>
        <w:t>更</w:t>
      </w:r>
      <w:r>
        <w:rPr>
          <w:spacing w:val="-2"/>
          <w:sz w:val="64"/>
        </w:rPr>
        <w:t>好</w:t>
      </w:r>
      <w:r>
        <w:rPr>
          <w:spacing w:val="-2"/>
          <w:sz w:val="64"/>
        </w:rPr>
        <w:t>地</w:t>
      </w:r>
      <w:r>
        <w:rPr>
          <w:spacing w:val="-2"/>
          <w:sz w:val="64"/>
        </w:rPr>
        <w:t>实</w:t>
      </w:r>
      <w:r>
        <w:rPr>
          <w:spacing w:val="-2"/>
          <w:sz w:val="64"/>
        </w:rPr>
        <w:t>现</w:t>
      </w:r>
      <w:r>
        <w:rPr>
          <w:spacing w:val="-2"/>
          <w:sz w:val="64"/>
        </w:rPr>
        <w:t>“</w:t>
      </w:r>
      <w:r>
        <w:rPr>
          <w:spacing w:val="-2"/>
          <w:sz w:val="64"/>
        </w:rPr>
        <w:t>人</w:t>
      </w:r>
      <w:r>
        <w:rPr>
          <w:spacing w:val="-2"/>
          <w:sz w:val="64"/>
        </w:rPr>
        <w:t>文</w:t>
      </w:r>
      <w:r>
        <w:rPr>
          <w:spacing w:val="-2"/>
          <w:sz w:val="64"/>
        </w:rPr>
        <w:t>奥</w:t>
      </w:r>
      <w:r>
        <w:rPr>
          <w:spacing w:val="-2"/>
          <w:sz w:val="64"/>
        </w:rPr>
        <w:t>运</w:t>
      </w:r>
      <w:r>
        <w:rPr>
          <w:spacing w:val="-2"/>
          <w:sz w:val="64"/>
        </w:rPr>
        <w:t>”</w:t>
      </w:r>
      <w:r>
        <w:rPr>
          <w:spacing w:val="-2"/>
          <w:sz w:val="64"/>
        </w:rPr>
        <w:t>。</w:t>
      </w:r>
    </w:p>
    <w:p>
      <w:pPr>
        <w:spacing w:after="0" w:line="223" w:lineRule="auto"/>
        <w:jc w:val="left"/>
        <w:rPr>
          <w:rFonts w:ascii="Arial" w:hAnsi="Arial" w:eastAsia="Arial"/>
          <w:sz w:val="64"/>
        </w:rPr>
        <w:sectPr>
          <w:headerReference w:type="default" r:id="rId470"/>
          <w:footerReference w:type="default" r:id="rId471"/>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0" w:lineRule="auto" w:before="91" w:after="0"/>
        <w:ind w:left="1304" w:right="1379" w:hanging="540"/>
        <w:jc w:val="both"/>
        <w:rPr>
          <w:rFonts w:ascii="Arial" w:hAnsi="Arial" w:eastAsia="Arial"/>
          <w:sz w:val="64"/>
        </w:rPr>
      </w:pPr>
      <w:bookmarkStart w:name="幻灯片编号 58" w:id="277"/>
      <w:bookmarkEnd w:id="277"/>
      <w:r>
        <w:rPr/>
      </w:r>
      <w:bookmarkStart w:name="幻灯片编号 58" w:id="278"/>
      <w:bookmarkEnd w:id="278"/>
      <w:r>
        <w:rPr>
          <w:spacing w:val="-2"/>
          <w:sz w:val="64"/>
        </w:rPr>
        <w:t>多</w:t>
      </w:r>
      <w:r>
        <w:rPr>
          <w:spacing w:val="-2"/>
          <w:sz w:val="64"/>
        </w:rPr>
        <w:t>语</w:t>
      </w:r>
      <w:r>
        <w:rPr>
          <w:spacing w:val="-2"/>
          <w:sz w:val="64"/>
        </w:rPr>
        <w:t>言</w:t>
      </w:r>
      <w:r>
        <w:rPr>
          <w:spacing w:val="-2"/>
          <w:sz w:val="64"/>
        </w:rPr>
        <w:t>智</w:t>
      </w:r>
      <w:r>
        <w:rPr>
          <w:spacing w:val="-2"/>
          <w:sz w:val="64"/>
        </w:rPr>
        <w:t>能</w:t>
      </w:r>
      <w:r>
        <w:rPr>
          <w:spacing w:val="-2"/>
          <w:sz w:val="64"/>
        </w:rPr>
        <w:t>信</w:t>
      </w:r>
      <w:r>
        <w:rPr>
          <w:spacing w:val="-2"/>
          <w:sz w:val="64"/>
        </w:rPr>
        <w:t>息</w:t>
      </w:r>
      <w:r>
        <w:rPr>
          <w:spacing w:val="-2"/>
          <w:sz w:val="64"/>
        </w:rPr>
        <w:t>服</w:t>
      </w:r>
      <w:r>
        <w:rPr>
          <w:spacing w:val="-2"/>
          <w:sz w:val="64"/>
        </w:rPr>
        <w:t>务</w:t>
      </w:r>
      <w:r>
        <w:rPr>
          <w:spacing w:val="-2"/>
          <w:sz w:val="64"/>
        </w:rPr>
        <w:t>网</w:t>
      </w:r>
      <w:r>
        <w:rPr>
          <w:spacing w:val="-2"/>
          <w:sz w:val="64"/>
        </w:rPr>
        <w:t>络</w:t>
      </w:r>
      <w:r>
        <w:rPr>
          <w:spacing w:val="-2"/>
          <w:sz w:val="64"/>
        </w:rPr>
        <w:t>系</w:t>
      </w:r>
      <w:r>
        <w:rPr>
          <w:spacing w:val="-2"/>
          <w:sz w:val="64"/>
        </w:rPr>
        <w:t>统</w:t>
      </w:r>
      <w:r>
        <w:rPr>
          <w:spacing w:val="-2"/>
          <w:sz w:val="64"/>
        </w:rPr>
        <w:t>（</w:t>
      </w:r>
      <w:r>
        <w:rPr>
          <w:spacing w:val="-2"/>
          <w:sz w:val="64"/>
        </w:rPr>
        <w:t>以</w:t>
      </w:r>
      <w:r>
        <w:rPr>
          <w:spacing w:val="-2"/>
          <w:sz w:val="64"/>
        </w:rPr>
        <w:t>下简</w:t>
      </w:r>
      <w:r>
        <w:rPr>
          <w:spacing w:val="-2"/>
          <w:sz w:val="64"/>
        </w:rPr>
        <w:t>称</w:t>
      </w:r>
      <w:r>
        <w:rPr>
          <w:spacing w:val="-2"/>
          <w:sz w:val="64"/>
        </w:rPr>
        <w:t>系</w:t>
      </w:r>
      <w:r>
        <w:rPr>
          <w:spacing w:val="-2"/>
          <w:sz w:val="64"/>
        </w:rPr>
        <w:t>统</w:t>
      </w:r>
      <w:r>
        <w:rPr>
          <w:spacing w:val="-2"/>
          <w:sz w:val="64"/>
        </w:rPr>
        <w:t>）</w:t>
      </w:r>
      <w:r>
        <w:rPr>
          <w:spacing w:val="-2"/>
          <w:sz w:val="64"/>
        </w:rPr>
        <w:t>的</w:t>
      </w:r>
      <w:r>
        <w:rPr>
          <w:spacing w:val="-2"/>
          <w:sz w:val="64"/>
        </w:rPr>
        <w:t>目</w:t>
      </w:r>
      <w:r>
        <w:rPr>
          <w:spacing w:val="-2"/>
          <w:sz w:val="64"/>
        </w:rPr>
        <w:t>标</w:t>
      </w:r>
      <w:r>
        <w:rPr>
          <w:spacing w:val="-2"/>
          <w:sz w:val="64"/>
        </w:rPr>
        <w:t>是</w:t>
      </w:r>
      <w:r>
        <w:rPr>
          <w:spacing w:val="-2"/>
          <w:sz w:val="64"/>
        </w:rPr>
        <w:t>对</w:t>
      </w:r>
      <w:r>
        <w:rPr>
          <w:spacing w:val="-2"/>
          <w:sz w:val="64"/>
        </w:rPr>
        <w:t>各</w:t>
      </w:r>
      <w:r>
        <w:rPr>
          <w:spacing w:val="-2"/>
          <w:sz w:val="64"/>
        </w:rPr>
        <w:t>国</w:t>
      </w:r>
      <w:r>
        <w:rPr>
          <w:spacing w:val="-2"/>
          <w:sz w:val="64"/>
        </w:rPr>
        <w:t>运</w:t>
      </w:r>
      <w:r>
        <w:rPr>
          <w:spacing w:val="-2"/>
          <w:sz w:val="64"/>
        </w:rPr>
        <w:t>动</w:t>
      </w:r>
      <w:r>
        <w:rPr>
          <w:spacing w:val="-2"/>
          <w:sz w:val="64"/>
        </w:rPr>
        <w:t>员</w:t>
      </w:r>
      <w:r>
        <w:rPr>
          <w:spacing w:val="-2"/>
          <w:sz w:val="64"/>
        </w:rPr>
        <w:t>、</w:t>
      </w:r>
      <w:r>
        <w:rPr>
          <w:spacing w:val="-2"/>
          <w:sz w:val="64"/>
        </w:rPr>
        <w:t>记</w:t>
      </w:r>
      <w:r>
        <w:rPr>
          <w:spacing w:val="-2"/>
          <w:sz w:val="64"/>
        </w:rPr>
        <w:t>者、</w:t>
      </w:r>
      <w:r>
        <w:rPr>
          <w:spacing w:val="-2"/>
          <w:sz w:val="64"/>
        </w:rPr>
        <w:t>观</w:t>
      </w:r>
      <w:r>
        <w:rPr>
          <w:spacing w:val="-2"/>
          <w:sz w:val="64"/>
        </w:rPr>
        <w:t>众</w:t>
      </w:r>
      <w:r>
        <w:rPr>
          <w:spacing w:val="-2"/>
          <w:sz w:val="64"/>
        </w:rPr>
        <w:t>等</w:t>
      </w:r>
      <w:r>
        <w:rPr>
          <w:spacing w:val="-2"/>
          <w:sz w:val="64"/>
        </w:rPr>
        <w:t>提</w:t>
      </w:r>
      <w:r>
        <w:rPr>
          <w:spacing w:val="-2"/>
          <w:sz w:val="64"/>
        </w:rPr>
        <w:t>供</w:t>
      </w:r>
      <w:r>
        <w:rPr>
          <w:spacing w:val="-2"/>
          <w:sz w:val="64"/>
        </w:rPr>
        <w:t>综</w:t>
      </w:r>
      <w:r>
        <w:rPr>
          <w:spacing w:val="-2"/>
          <w:sz w:val="64"/>
        </w:rPr>
        <w:t>合</w:t>
      </w:r>
      <w:r>
        <w:rPr>
          <w:spacing w:val="-2"/>
          <w:sz w:val="64"/>
        </w:rPr>
        <w:t>、</w:t>
      </w:r>
      <w:r>
        <w:rPr>
          <w:spacing w:val="-2"/>
          <w:sz w:val="64"/>
        </w:rPr>
        <w:t>全</w:t>
      </w:r>
      <w:r>
        <w:rPr>
          <w:spacing w:val="-2"/>
          <w:sz w:val="64"/>
        </w:rPr>
        <w:t>面</w:t>
      </w:r>
      <w:r>
        <w:rPr>
          <w:spacing w:val="-2"/>
          <w:sz w:val="64"/>
        </w:rPr>
        <w:t>、</w:t>
      </w:r>
      <w:r>
        <w:rPr>
          <w:spacing w:val="-2"/>
          <w:sz w:val="64"/>
        </w:rPr>
        <w:t>多</w:t>
      </w:r>
      <w:r>
        <w:rPr>
          <w:spacing w:val="-2"/>
          <w:sz w:val="64"/>
        </w:rPr>
        <w:t>语</w:t>
      </w:r>
      <w:r>
        <w:rPr>
          <w:spacing w:val="-2"/>
          <w:sz w:val="64"/>
        </w:rPr>
        <w:t>种</w:t>
      </w:r>
      <w:r>
        <w:rPr>
          <w:spacing w:val="-2"/>
          <w:sz w:val="64"/>
        </w:rPr>
        <w:t>、</w:t>
      </w:r>
      <w:r>
        <w:rPr>
          <w:spacing w:val="-2"/>
          <w:sz w:val="64"/>
        </w:rPr>
        <w:t>可</w:t>
      </w:r>
      <w:r>
        <w:rPr>
          <w:spacing w:val="-2"/>
          <w:sz w:val="64"/>
        </w:rPr>
        <w:t>定制</w:t>
      </w:r>
      <w:r>
        <w:rPr>
          <w:spacing w:val="-2"/>
          <w:sz w:val="64"/>
        </w:rPr>
        <w:t>的</w:t>
      </w:r>
      <w:r>
        <w:rPr>
          <w:spacing w:val="-2"/>
          <w:sz w:val="64"/>
        </w:rPr>
        <w:t>信</w:t>
      </w:r>
      <w:r>
        <w:rPr>
          <w:spacing w:val="-2"/>
          <w:sz w:val="64"/>
        </w:rPr>
        <w:t>息</w:t>
      </w:r>
      <w:r>
        <w:rPr>
          <w:spacing w:val="-2"/>
          <w:sz w:val="64"/>
        </w:rPr>
        <w:t>服</w:t>
      </w:r>
      <w:r>
        <w:rPr>
          <w:spacing w:val="-2"/>
          <w:sz w:val="64"/>
        </w:rPr>
        <w:t>务</w:t>
      </w:r>
      <w:r>
        <w:rPr>
          <w:spacing w:val="-2"/>
          <w:sz w:val="64"/>
        </w:rPr>
        <w:t>，</w:t>
      </w:r>
      <w:r>
        <w:rPr>
          <w:spacing w:val="-2"/>
          <w:sz w:val="64"/>
        </w:rPr>
        <w:t>实</w:t>
      </w:r>
      <w:r>
        <w:rPr>
          <w:spacing w:val="-2"/>
          <w:sz w:val="64"/>
        </w:rPr>
        <w:t>现</w:t>
      </w:r>
      <w:r>
        <w:rPr>
          <w:spacing w:val="-2"/>
          <w:sz w:val="64"/>
        </w:rPr>
        <w:t>任</w:t>
      </w:r>
      <w:r>
        <w:rPr>
          <w:spacing w:val="-2"/>
          <w:sz w:val="64"/>
        </w:rPr>
        <w:t>何</w:t>
      </w:r>
      <w:r>
        <w:rPr>
          <w:spacing w:val="-2"/>
          <w:sz w:val="64"/>
        </w:rPr>
        <w:t>人</w:t>
      </w:r>
      <w:r>
        <w:rPr>
          <w:spacing w:val="-2"/>
          <w:sz w:val="64"/>
        </w:rPr>
        <w:t>、</w:t>
      </w:r>
      <w:r>
        <w:rPr>
          <w:spacing w:val="-2"/>
          <w:sz w:val="64"/>
        </w:rPr>
        <w:t>任</w:t>
      </w:r>
      <w:r>
        <w:rPr>
          <w:spacing w:val="-2"/>
          <w:sz w:val="64"/>
        </w:rPr>
        <w:t>何</w:t>
      </w:r>
      <w:r>
        <w:rPr>
          <w:spacing w:val="-2"/>
          <w:sz w:val="64"/>
        </w:rPr>
        <w:t>时</w:t>
      </w:r>
      <w:r>
        <w:rPr>
          <w:spacing w:val="-2"/>
          <w:sz w:val="64"/>
        </w:rPr>
        <w:t>间</w:t>
      </w:r>
      <w:r>
        <w:rPr>
          <w:spacing w:val="-2"/>
          <w:sz w:val="64"/>
        </w:rPr>
        <w:t>、在</w:t>
      </w:r>
      <w:r>
        <w:rPr>
          <w:spacing w:val="-2"/>
          <w:sz w:val="64"/>
        </w:rPr>
        <w:t>任</w:t>
      </w:r>
      <w:r>
        <w:rPr>
          <w:spacing w:val="-2"/>
          <w:sz w:val="64"/>
        </w:rPr>
        <w:t>何</w:t>
      </w:r>
      <w:r>
        <w:rPr>
          <w:spacing w:val="-2"/>
          <w:sz w:val="64"/>
        </w:rPr>
        <w:t>场</w:t>
      </w:r>
      <w:r>
        <w:rPr>
          <w:spacing w:val="-2"/>
          <w:sz w:val="64"/>
        </w:rPr>
        <w:t>所</w:t>
      </w:r>
      <w:r>
        <w:rPr>
          <w:spacing w:val="-2"/>
          <w:sz w:val="64"/>
        </w:rPr>
        <w:t>通</w:t>
      </w:r>
      <w:r>
        <w:rPr>
          <w:spacing w:val="-2"/>
          <w:sz w:val="64"/>
        </w:rPr>
        <w:t>过</w:t>
      </w:r>
      <w:r>
        <w:rPr>
          <w:spacing w:val="-2"/>
          <w:sz w:val="64"/>
        </w:rPr>
        <w:t>多</w:t>
      </w:r>
      <w:r>
        <w:rPr>
          <w:spacing w:val="-2"/>
          <w:sz w:val="64"/>
        </w:rPr>
        <w:t>种</w:t>
      </w:r>
      <w:r>
        <w:rPr>
          <w:spacing w:val="-2"/>
          <w:sz w:val="64"/>
        </w:rPr>
        <w:t>手</w:t>
      </w:r>
      <w:r>
        <w:rPr>
          <w:spacing w:val="-2"/>
          <w:sz w:val="64"/>
        </w:rPr>
        <w:t>段</w:t>
      </w:r>
      <w:r>
        <w:rPr>
          <w:spacing w:val="-2"/>
          <w:sz w:val="64"/>
        </w:rPr>
        <w:t>获</w:t>
      </w:r>
      <w:r>
        <w:rPr>
          <w:spacing w:val="-2"/>
          <w:sz w:val="64"/>
        </w:rPr>
        <w:t>取</w:t>
      </w:r>
      <w:r>
        <w:rPr>
          <w:spacing w:val="-2"/>
          <w:sz w:val="64"/>
        </w:rPr>
        <w:t>奥</w:t>
      </w:r>
      <w:r>
        <w:rPr>
          <w:spacing w:val="-2"/>
          <w:sz w:val="64"/>
        </w:rPr>
        <w:t>运</w:t>
      </w:r>
      <w:r>
        <w:rPr>
          <w:spacing w:val="-2"/>
          <w:sz w:val="64"/>
        </w:rPr>
        <w:t>相</w:t>
      </w:r>
      <w:r>
        <w:rPr>
          <w:spacing w:val="-2"/>
          <w:sz w:val="64"/>
        </w:rPr>
        <w:t>关</w:t>
      </w:r>
      <w:r>
        <w:rPr>
          <w:spacing w:val="-2"/>
          <w:sz w:val="64"/>
        </w:rPr>
        <w:t>信息</w:t>
      </w:r>
      <w:r>
        <w:rPr>
          <w:spacing w:val="-2"/>
          <w:sz w:val="64"/>
        </w:rPr>
        <w:t>。</w:t>
      </w:r>
    </w:p>
    <w:p>
      <w:pPr>
        <w:spacing w:after="0" w:line="220" w:lineRule="auto"/>
        <w:jc w:val="both"/>
        <w:rPr>
          <w:rFonts w:ascii="Arial" w:hAnsi="Arial" w:eastAsia="Arial"/>
          <w:sz w:val="64"/>
        </w:rPr>
        <w:sectPr>
          <w:headerReference w:type="default" r:id="rId472"/>
          <w:footerReference w:type="default" r:id="rId473"/>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794" w:lineRule="exact" w:before="40" w:after="0"/>
        <w:ind w:left="1304" w:right="0" w:hanging="540"/>
        <w:jc w:val="left"/>
        <w:rPr>
          <w:rFonts w:ascii="Arial" w:hAnsi="Arial" w:eastAsia="Arial"/>
          <w:sz w:val="64"/>
        </w:rPr>
      </w:pPr>
      <w:bookmarkStart w:name="幻灯片编号 59" w:id="279"/>
      <w:bookmarkEnd w:id="279"/>
      <w:r>
        <w:rPr/>
      </w:r>
      <w:bookmarkStart w:name="幻灯片编号 59" w:id="280"/>
      <w:bookmarkEnd w:id="280"/>
      <w:r>
        <w:rPr>
          <w:w w:val="95"/>
          <w:sz w:val="64"/>
        </w:rPr>
        <w:t>为</w:t>
      </w:r>
      <w:r>
        <w:rPr>
          <w:w w:val="95"/>
          <w:sz w:val="64"/>
        </w:rPr>
        <w:t>此</w:t>
      </w:r>
      <w:r>
        <w:rPr>
          <w:w w:val="95"/>
          <w:sz w:val="64"/>
        </w:rPr>
        <w:t>，</w:t>
      </w:r>
      <w:r>
        <w:rPr>
          <w:w w:val="95"/>
          <w:sz w:val="64"/>
        </w:rPr>
        <w:t>系</w:t>
      </w:r>
      <w:r>
        <w:rPr>
          <w:w w:val="95"/>
          <w:sz w:val="64"/>
        </w:rPr>
        <w:t>统</w:t>
      </w:r>
      <w:r>
        <w:rPr>
          <w:w w:val="95"/>
          <w:sz w:val="64"/>
        </w:rPr>
        <w:t>允</w:t>
      </w:r>
      <w:r>
        <w:rPr>
          <w:w w:val="95"/>
          <w:sz w:val="64"/>
        </w:rPr>
        <w:t>许</w:t>
      </w:r>
      <w:r>
        <w:rPr>
          <w:w w:val="95"/>
          <w:sz w:val="64"/>
        </w:rPr>
        <w:t>用</w:t>
      </w:r>
      <w:r>
        <w:rPr>
          <w:w w:val="95"/>
          <w:sz w:val="64"/>
        </w:rPr>
        <w:t>户</w:t>
      </w:r>
      <w:r>
        <w:rPr>
          <w:w w:val="95"/>
          <w:sz w:val="64"/>
        </w:rPr>
        <w:t>采</w:t>
      </w:r>
      <w:r>
        <w:rPr>
          <w:w w:val="95"/>
          <w:sz w:val="64"/>
        </w:rPr>
        <w:t>用</w:t>
      </w:r>
      <w:r>
        <w:rPr>
          <w:w w:val="95"/>
          <w:sz w:val="64"/>
        </w:rPr>
        <w:t>多</w:t>
      </w:r>
      <w:r>
        <w:rPr>
          <w:w w:val="95"/>
          <w:sz w:val="64"/>
        </w:rPr>
        <w:t>种</w:t>
      </w:r>
      <w:r>
        <w:rPr>
          <w:w w:val="95"/>
          <w:sz w:val="64"/>
        </w:rPr>
        <w:t>查</w:t>
      </w:r>
      <w:r>
        <w:rPr>
          <w:w w:val="95"/>
          <w:sz w:val="64"/>
        </w:rPr>
        <w:t>询</w:t>
      </w:r>
      <w:r>
        <w:rPr>
          <w:spacing w:val="-5"/>
          <w:w w:val="95"/>
          <w:sz w:val="64"/>
        </w:rPr>
        <w:t>方式</w:t>
      </w:r>
    </w:p>
    <w:p>
      <w:pPr>
        <w:pStyle w:val="BodyText"/>
        <w:spacing w:line="223" w:lineRule="auto" w:before="18"/>
        <w:ind w:left="1304" w:right="741"/>
      </w:pPr>
      <w:r>
        <w:rPr>
          <w:spacing w:val="-2"/>
        </w:rPr>
        <w:t>（</w:t>
      </w:r>
      <w:r>
        <w:rPr>
          <w:spacing w:val="-2"/>
        </w:rPr>
        <w:t>电</w:t>
      </w:r>
      <w:r>
        <w:rPr>
          <w:spacing w:val="-2"/>
        </w:rPr>
        <w:t>话</w:t>
      </w:r>
      <w:r>
        <w:rPr>
          <w:spacing w:val="-2"/>
        </w:rPr>
        <w:t>、</w:t>
      </w:r>
      <w:r>
        <w:rPr>
          <w:spacing w:val="-2"/>
        </w:rPr>
        <w:t>信</w:t>
      </w:r>
      <w:r>
        <w:rPr>
          <w:spacing w:val="-2"/>
        </w:rPr>
        <w:t>息</w:t>
      </w:r>
      <w:r>
        <w:rPr>
          <w:spacing w:val="-2"/>
        </w:rPr>
        <w:t>亭</w:t>
      </w:r>
      <w:r>
        <w:rPr>
          <w:spacing w:val="-2"/>
        </w:rPr>
        <w:t>、</w:t>
      </w:r>
      <w:r>
        <w:rPr>
          <w:spacing w:val="-2"/>
        </w:rPr>
        <w:t>短</w:t>
      </w:r>
      <w:r>
        <w:rPr>
          <w:spacing w:val="-2"/>
        </w:rPr>
        <w:t>信</w:t>
      </w:r>
      <w:r>
        <w:rPr>
          <w:spacing w:val="-2"/>
        </w:rPr>
        <w:t>等</w:t>
      </w:r>
      <w:r>
        <w:rPr>
          <w:spacing w:val="-2"/>
        </w:rPr>
        <w:t>），</w:t>
      </w:r>
      <w:r>
        <w:rPr>
          <w:spacing w:val="-2"/>
        </w:rPr>
        <w:t>支</w:t>
      </w:r>
      <w:r>
        <w:rPr>
          <w:spacing w:val="-2"/>
        </w:rPr>
        <w:t>持</w:t>
      </w:r>
      <w:r>
        <w:rPr>
          <w:spacing w:val="-2"/>
        </w:rPr>
        <w:t>多</w:t>
      </w:r>
      <w:r>
        <w:rPr>
          <w:spacing w:val="-2"/>
        </w:rPr>
        <w:t>种</w:t>
      </w:r>
      <w:r>
        <w:rPr>
          <w:spacing w:val="-2"/>
        </w:rPr>
        <w:t>语</w:t>
      </w:r>
      <w:r>
        <w:rPr>
          <w:spacing w:val="-2"/>
        </w:rPr>
        <w:t> </w:t>
      </w:r>
      <w:r>
        <w:rPr>
          <w:spacing w:val="-2"/>
        </w:rPr>
        <w:t>言</w:t>
      </w:r>
      <w:r>
        <w:rPr>
          <w:spacing w:val="-2"/>
        </w:rPr>
        <w:t>查</w:t>
      </w:r>
      <w:r>
        <w:rPr>
          <w:spacing w:val="-2"/>
        </w:rPr>
        <w:t>询</w:t>
      </w:r>
      <w:r>
        <w:rPr>
          <w:spacing w:val="-2"/>
        </w:rPr>
        <w:t>（</w:t>
      </w:r>
      <w:r>
        <w:rPr>
          <w:spacing w:val="-2"/>
        </w:rPr>
        <w:t>汉</w:t>
      </w:r>
      <w:r>
        <w:rPr>
          <w:spacing w:val="-2"/>
        </w:rPr>
        <w:t>语</w:t>
      </w:r>
      <w:r>
        <w:rPr>
          <w:spacing w:val="-2"/>
        </w:rPr>
        <w:t>、</w:t>
      </w:r>
      <w:r>
        <w:rPr>
          <w:spacing w:val="-2"/>
        </w:rPr>
        <w:t>英</w:t>
      </w:r>
      <w:r>
        <w:rPr>
          <w:spacing w:val="-2"/>
        </w:rPr>
        <w:t>语</w:t>
      </w:r>
      <w:r>
        <w:rPr>
          <w:spacing w:val="-2"/>
        </w:rPr>
        <w:t>、</w:t>
      </w:r>
      <w:r>
        <w:rPr>
          <w:spacing w:val="-2"/>
        </w:rPr>
        <w:t>法</w:t>
      </w:r>
      <w:r>
        <w:rPr>
          <w:spacing w:val="-2"/>
        </w:rPr>
        <w:t>语</w:t>
      </w:r>
      <w:r>
        <w:rPr>
          <w:spacing w:val="-2"/>
        </w:rPr>
        <w:t>等</w:t>
      </w:r>
      <w:r>
        <w:rPr>
          <w:spacing w:val="-2"/>
        </w:rPr>
        <w:t>），提</w:t>
      </w:r>
      <w:r>
        <w:rPr>
          <w:spacing w:val="-2"/>
        </w:rPr>
        <w:t>供</w:t>
      </w:r>
      <w:r>
        <w:rPr>
          <w:spacing w:val="-2"/>
        </w:rPr>
        <w:t>赛</w:t>
      </w:r>
      <w:r>
        <w:rPr>
          <w:spacing w:val="-2"/>
        </w:rPr>
        <w:t> </w:t>
      </w:r>
      <w:r>
        <w:rPr>
          <w:spacing w:val="-2"/>
        </w:rPr>
        <w:t>事</w:t>
      </w:r>
      <w:r>
        <w:rPr>
          <w:spacing w:val="-2"/>
        </w:rPr>
        <w:t>信</w:t>
      </w:r>
      <w:r>
        <w:rPr>
          <w:spacing w:val="-2"/>
        </w:rPr>
        <w:t>息</w:t>
      </w:r>
      <w:r>
        <w:rPr>
          <w:spacing w:val="-2"/>
        </w:rPr>
        <w:t>查</w:t>
      </w:r>
      <w:r>
        <w:rPr>
          <w:spacing w:val="-2"/>
        </w:rPr>
        <w:t>询</w:t>
      </w:r>
      <w:r>
        <w:rPr>
          <w:spacing w:val="-2"/>
        </w:rPr>
        <w:t>、</w:t>
      </w:r>
      <w:r>
        <w:rPr>
          <w:spacing w:val="-2"/>
        </w:rPr>
        <w:t>天</w:t>
      </w:r>
      <w:r>
        <w:rPr>
          <w:spacing w:val="-2"/>
        </w:rPr>
        <w:t>气</w:t>
      </w:r>
      <w:r>
        <w:rPr>
          <w:spacing w:val="-2"/>
        </w:rPr>
        <w:t>预</w:t>
      </w:r>
      <w:r>
        <w:rPr>
          <w:spacing w:val="-2"/>
        </w:rPr>
        <w:t>报</w:t>
      </w:r>
      <w:r>
        <w:rPr>
          <w:spacing w:val="-2"/>
        </w:rPr>
        <w:t>、</w:t>
      </w:r>
      <w:r>
        <w:rPr>
          <w:spacing w:val="-2"/>
        </w:rPr>
        <w:t>公</w:t>
      </w:r>
      <w:r>
        <w:rPr>
          <w:spacing w:val="-2"/>
        </w:rPr>
        <w:t>交</w:t>
      </w:r>
      <w:r>
        <w:rPr>
          <w:spacing w:val="-2"/>
        </w:rPr>
        <w:t>信</w:t>
      </w:r>
      <w:r>
        <w:rPr>
          <w:spacing w:val="-2"/>
        </w:rPr>
        <w:t>息</w:t>
      </w:r>
      <w:r>
        <w:rPr>
          <w:spacing w:val="-2"/>
        </w:rPr>
        <w:t>查</w:t>
      </w:r>
      <w:r>
        <w:rPr>
          <w:spacing w:val="-2"/>
        </w:rPr>
        <w:t>询</w:t>
      </w:r>
      <w:r>
        <w:rPr>
          <w:spacing w:val="-2"/>
        </w:rPr>
        <w:t>、</w:t>
      </w:r>
      <w:r>
        <w:rPr>
          <w:spacing w:val="-2"/>
        </w:rPr>
        <w:t> </w:t>
      </w:r>
      <w:r>
        <w:rPr>
          <w:spacing w:val="-2"/>
        </w:rPr>
        <w:t>旅</w:t>
      </w:r>
      <w:r>
        <w:rPr>
          <w:spacing w:val="-2"/>
        </w:rPr>
        <w:t>游</w:t>
      </w:r>
      <w:r>
        <w:rPr>
          <w:spacing w:val="-2"/>
        </w:rPr>
        <w:t>餐</w:t>
      </w:r>
      <w:r>
        <w:rPr>
          <w:spacing w:val="-2"/>
        </w:rPr>
        <w:t>饮</w:t>
      </w:r>
      <w:r>
        <w:rPr>
          <w:spacing w:val="-2"/>
        </w:rPr>
        <w:t>信</w:t>
      </w:r>
      <w:r>
        <w:rPr>
          <w:spacing w:val="-2"/>
        </w:rPr>
        <w:t>息</w:t>
      </w:r>
      <w:r>
        <w:rPr>
          <w:spacing w:val="-2"/>
        </w:rPr>
        <w:t>查</w:t>
      </w:r>
      <w:r>
        <w:rPr>
          <w:spacing w:val="-2"/>
        </w:rPr>
        <w:t>询</w:t>
      </w:r>
      <w:r>
        <w:rPr>
          <w:spacing w:val="-2"/>
        </w:rPr>
        <w:t>的</w:t>
      </w:r>
      <w:r>
        <w:rPr>
          <w:spacing w:val="-2"/>
        </w:rPr>
        <w:t>多</w:t>
      </w:r>
      <w:r>
        <w:rPr>
          <w:spacing w:val="-2"/>
        </w:rPr>
        <w:t>语</w:t>
      </w:r>
      <w:r>
        <w:rPr>
          <w:spacing w:val="-2"/>
        </w:rPr>
        <w:t>言</w:t>
      </w:r>
      <w:r>
        <w:rPr>
          <w:spacing w:val="-2"/>
        </w:rPr>
        <w:t>智</w:t>
      </w:r>
      <w:r>
        <w:rPr>
          <w:spacing w:val="-2"/>
        </w:rPr>
        <w:t>能</w:t>
      </w:r>
      <w:r>
        <w:rPr>
          <w:spacing w:val="-2"/>
        </w:rPr>
        <w:t>信</w:t>
      </w:r>
      <w:r>
        <w:rPr>
          <w:spacing w:val="-2"/>
        </w:rPr>
        <w:t>息</w:t>
      </w:r>
      <w:r>
        <w:rPr>
          <w:spacing w:val="-2"/>
        </w:rPr>
        <w:t>服</w:t>
      </w:r>
      <w:r>
        <w:rPr>
          <w:spacing w:val="-2"/>
        </w:rPr>
        <w:t>务</w:t>
      </w:r>
      <w:r>
        <w:rPr>
          <w:spacing w:val="-2"/>
        </w:rPr>
        <w:t>，</w:t>
      </w:r>
      <w:r>
        <w:rPr>
          <w:spacing w:val="-2"/>
        </w:rPr>
        <w:t>既</w:t>
      </w:r>
      <w:r>
        <w:rPr>
          <w:spacing w:val="-2"/>
        </w:rPr>
        <w:t>包</w:t>
      </w:r>
      <w:r>
        <w:rPr>
          <w:spacing w:val="-2"/>
        </w:rPr>
        <w:t>括</w:t>
      </w:r>
      <w:r>
        <w:rPr>
          <w:spacing w:val="-2"/>
        </w:rPr>
        <w:t>面</w:t>
      </w:r>
      <w:r>
        <w:rPr>
          <w:spacing w:val="-2"/>
        </w:rPr>
        <w:t>向</w:t>
      </w:r>
      <w:r>
        <w:rPr>
          <w:spacing w:val="-2"/>
        </w:rPr>
        <w:t>公</w:t>
      </w:r>
      <w:r>
        <w:rPr>
          <w:spacing w:val="-2"/>
        </w:rPr>
        <w:t>众</w:t>
      </w:r>
      <w:r>
        <w:rPr>
          <w:spacing w:val="-2"/>
        </w:rPr>
        <w:t>用</w:t>
      </w:r>
      <w:r>
        <w:rPr>
          <w:spacing w:val="-2"/>
        </w:rPr>
        <w:t>户</w:t>
      </w:r>
      <w:r>
        <w:rPr>
          <w:spacing w:val="-2"/>
        </w:rPr>
        <w:t>的</w:t>
      </w:r>
      <w:r>
        <w:rPr>
          <w:spacing w:val="-2"/>
        </w:rPr>
        <w:t>多</w:t>
      </w:r>
      <w:r>
        <w:rPr>
          <w:spacing w:val="-2"/>
        </w:rPr>
        <w:t>语</w:t>
      </w:r>
      <w:r>
        <w:rPr>
          <w:spacing w:val="-2"/>
        </w:rPr>
        <w:t>言</w:t>
      </w:r>
      <w:r>
        <w:rPr>
          <w:spacing w:val="-2"/>
        </w:rPr>
        <w:t>智</w:t>
      </w:r>
      <w:r>
        <w:rPr>
          <w:spacing w:val="-2"/>
        </w:rPr>
        <w:t>能</w:t>
      </w:r>
      <w:r>
        <w:rPr>
          <w:spacing w:val="-2"/>
        </w:rPr>
        <w:t>信</w:t>
      </w:r>
      <w:r>
        <w:rPr>
          <w:spacing w:val="-2"/>
        </w:rPr>
        <w:t>息</w:t>
      </w:r>
      <w:r>
        <w:rPr>
          <w:spacing w:val="-2"/>
        </w:rPr>
        <w:t>广</w:t>
      </w:r>
      <w:r>
        <w:rPr>
          <w:spacing w:val="-2"/>
        </w:rPr>
        <w:t> </w:t>
      </w:r>
      <w:r>
        <w:rPr>
          <w:spacing w:val="-2"/>
        </w:rPr>
        <w:t>播</w:t>
      </w:r>
      <w:r>
        <w:rPr>
          <w:spacing w:val="-2"/>
        </w:rPr>
        <w:t>和</w:t>
      </w:r>
      <w:r>
        <w:rPr>
          <w:spacing w:val="-2"/>
        </w:rPr>
        <w:t>讲</w:t>
      </w:r>
      <w:r>
        <w:rPr>
          <w:spacing w:val="-2"/>
        </w:rPr>
        <w:t>解</w:t>
      </w:r>
      <w:r>
        <w:rPr>
          <w:spacing w:val="-2"/>
        </w:rPr>
        <w:t>，</w:t>
      </w:r>
      <w:r>
        <w:rPr>
          <w:spacing w:val="-2"/>
        </w:rPr>
        <w:t>也</w:t>
      </w:r>
      <w:r>
        <w:rPr>
          <w:spacing w:val="-2"/>
        </w:rPr>
        <w:t>包</w:t>
      </w:r>
      <w:r>
        <w:rPr>
          <w:spacing w:val="-2"/>
        </w:rPr>
        <w:t>括</w:t>
      </w:r>
      <w:r>
        <w:rPr>
          <w:spacing w:val="-2"/>
        </w:rPr>
        <w:t>面</w:t>
      </w:r>
      <w:r>
        <w:rPr>
          <w:spacing w:val="-2"/>
        </w:rPr>
        <w:t>向</w:t>
      </w:r>
      <w:r>
        <w:rPr>
          <w:spacing w:val="-2"/>
        </w:rPr>
        <w:t>奥</w:t>
      </w:r>
      <w:r>
        <w:rPr>
          <w:spacing w:val="-2"/>
        </w:rPr>
        <w:t>运</w:t>
      </w:r>
      <w:r>
        <w:rPr>
          <w:spacing w:val="-2"/>
        </w:rPr>
        <w:t>参</w:t>
      </w:r>
      <w:r>
        <w:rPr>
          <w:spacing w:val="-2"/>
        </w:rPr>
        <w:t>与</w:t>
      </w:r>
      <w:r>
        <w:rPr>
          <w:spacing w:val="-2"/>
        </w:rPr>
        <w:t>者</w:t>
      </w:r>
      <w:r>
        <w:rPr>
          <w:spacing w:val="-2"/>
        </w:rPr>
        <w:t>个</w:t>
      </w:r>
      <w:r>
        <w:rPr>
          <w:spacing w:val="-2"/>
        </w:rPr>
        <w:t>人</w:t>
      </w:r>
      <w:r>
        <w:rPr>
          <w:spacing w:val="-2"/>
        </w:rPr>
        <w:t>的</w:t>
      </w:r>
      <w:r>
        <w:rPr>
          <w:spacing w:val="-2"/>
        </w:rPr>
        <w:t> </w:t>
      </w:r>
      <w:r>
        <w:rPr>
          <w:spacing w:val="-2"/>
        </w:rPr>
        <w:t>个</w:t>
      </w:r>
      <w:r>
        <w:rPr>
          <w:spacing w:val="-2"/>
        </w:rPr>
        <w:t>性</w:t>
      </w:r>
      <w:r>
        <w:rPr>
          <w:spacing w:val="-2"/>
        </w:rPr>
        <w:t>化</w:t>
      </w:r>
      <w:r>
        <w:rPr>
          <w:spacing w:val="-2"/>
        </w:rPr>
        <w:t>多</w:t>
      </w:r>
      <w:r>
        <w:rPr>
          <w:spacing w:val="-2"/>
        </w:rPr>
        <w:t>语</w:t>
      </w:r>
      <w:r>
        <w:rPr>
          <w:spacing w:val="-2"/>
        </w:rPr>
        <w:t>言</w:t>
      </w:r>
      <w:r>
        <w:rPr>
          <w:spacing w:val="-2"/>
        </w:rPr>
        <w:t>智</w:t>
      </w:r>
      <w:r>
        <w:rPr>
          <w:spacing w:val="-2"/>
        </w:rPr>
        <w:t>能</w:t>
      </w:r>
      <w:r>
        <w:rPr>
          <w:spacing w:val="-2"/>
        </w:rPr>
        <w:t>信</w:t>
      </w:r>
      <w:r>
        <w:rPr>
          <w:spacing w:val="-2"/>
        </w:rPr>
        <w:t>息</w:t>
      </w:r>
      <w:r>
        <w:rPr>
          <w:spacing w:val="-2"/>
        </w:rPr>
        <w:t>咨</w:t>
      </w:r>
      <w:r>
        <w:rPr>
          <w:spacing w:val="-2"/>
        </w:rPr>
        <w:t>询</w:t>
      </w:r>
      <w:r>
        <w:rPr>
          <w:spacing w:val="-2"/>
        </w:rPr>
        <w:t>。</w:t>
      </w:r>
    </w:p>
    <w:p>
      <w:pPr>
        <w:spacing w:after="0" w:line="223" w:lineRule="auto"/>
        <w:sectPr>
          <w:headerReference w:type="default" r:id="rId474"/>
          <w:footerReference w:type="default" r:id="rId475"/>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0" w:lineRule="auto" w:before="91" w:after="0"/>
        <w:ind w:left="1304" w:right="1379" w:hanging="540"/>
        <w:jc w:val="both"/>
        <w:rPr>
          <w:rFonts w:ascii="Arial" w:hAnsi="Arial" w:eastAsia="Arial"/>
          <w:sz w:val="64"/>
        </w:rPr>
      </w:pPr>
      <w:bookmarkStart w:name="幻灯片编号 60" w:id="281"/>
      <w:bookmarkEnd w:id="281"/>
      <w:r>
        <w:rPr/>
      </w:r>
      <w:bookmarkStart w:name="幻灯片编号 60" w:id="282"/>
      <w:bookmarkEnd w:id="282"/>
      <w:r>
        <w:rPr>
          <w:spacing w:val="-2"/>
          <w:sz w:val="64"/>
        </w:rPr>
        <w:t>系</w:t>
      </w:r>
      <w:r>
        <w:rPr>
          <w:spacing w:val="-2"/>
          <w:sz w:val="64"/>
        </w:rPr>
        <w:t>统</w:t>
      </w:r>
      <w:r>
        <w:rPr>
          <w:spacing w:val="-2"/>
          <w:sz w:val="64"/>
        </w:rPr>
        <w:t>贯</w:t>
      </w:r>
      <w:r>
        <w:rPr>
          <w:spacing w:val="-2"/>
          <w:sz w:val="64"/>
        </w:rPr>
        <w:t>彻</w:t>
      </w:r>
      <w:r>
        <w:rPr>
          <w:spacing w:val="-2"/>
          <w:sz w:val="64"/>
        </w:rPr>
        <w:t>了</w:t>
      </w:r>
      <w:r>
        <w:rPr>
          <w:spacing w:val="-2"/>
          <w:sz w:val="64"/>
        </w:rPr>
        <w:t>信</w:t>
      </w:r>
      <w:r>
        <w:rPr>
          <w:spacing w:val="-2"/>
          <w:sz w:val="64"/>
        </w:rPr>
        <w:t>息</w:t>
      </w:r>
      <w:r>
        <w:rPr>
          <w:spacing w:val="-2"/>
          <w:sz w:val="64"/>
        </w:rPr>
        <w:t>融</w:t>
      </w:r>
      <w:r>
        <w:rPr>
          <w:spacing w:val="-2"/>
          <w:sz w:val="64"/>
        </w:rPr>
        <w:t>合</w:t>
      </w:r>
      <w:r>
        <w:rPr>
          <w:spacing w:val="-2"/>
          <w:sz w:val="64"/>
        </w:rPr>
        <w:t>的</w:t>
      </w:r>
      <w:r>
        <w:rPr>
          <w:spacing w:val="-2"/>
          <w:sz w:val="64"/>
        </w:rPr>
        <w:t>思</w:t>
      </w:r>
      <w:r>
        <w:rPr>
          <w:spacing w:val="-2"/>
          <w:sz w:val="64"/>
        </w:rPr>
        <w:t>想</w:t>
      </w:r>
      <w:r>
        <w:rPr>
          <w:spacing w:val="-2"/>
          <w:sz w:val="64"/>
        </w:rPr>
        <w:t>，</w:t>
      </w:r>
      <w:r>
        <w:rPr>
          <w:spacing w:val="-2"/>
          <w:sz w:val="64"/>
        </w:rPr>
        <w:t>模</w:t>
      </w:r>
      <w:r>
        <w:rPr>
          <w:spacing w:val="-2"/>
          <w:sz w:val="64"/>
        </w:rPr>
        <w:t>拟</w:t>
      </w:r>
      <w:r>
        <w:rPr>
          <w:spacing w:val="-2"/>
          <w:sz w:val="64"/>
        </w:rPr>
        <w:t>人类</w:t>
      </w:r>
      <w:r>
        <w:rPr>
          <w:spacing w:val="-2"/>
          <w:sz w:val="64"/>
        </w:rPr>
        <w:t>听</w:t>
      </w:r>
      <w:r>
        <w:rPr>
          <w:spacing w:val="-2"/>
          <w:sz w:val="64"/>
        </w:rPr>
        <w:t>觉</w:t>
      </w:r>
      <w:r>
        <w:rPr>
          <w:spacing w:val="-2"/>
          <w:sz w:val="64"/>
        </w:rPr>
        <w:t>、</w:t>
      </w:r>
      <w:r>
        <w:rPr>
          <w:spacing w:val="-2"/>
          <w:sz w:val="64"/>
        </w:rPr>
        <w:t>视</w:t>
      </w:r>
      <w:r>
        <w:rPr>
          <w:spacing w:val="-2"/>
          <w:sz w:val="64"/>
        </w:rPr>
        <w:t>觉</w:t>
      </w:r>
      <w:r>
        <w:rPr>
          <w:spacing w:val="-2"/>
          <w:sz w:val="64"/>
        </w:rPr>
        <w:t>、</w:t>
      </w:r>
      <w:r>
        <w:rPr>
          <w:spacing w:val="-2"/>
          <w:sz w:val="64"/>
        </w:rPr>
        <w:t>语</w:t>
      </w:r>
      <w:r>
        <w:rPr>
          <w:spacing w:val="-2"/>
          <w:sz w:val="64"/>
        </w:rPr>
        <w:t>言</w:t>
      </w:r>
      <w:r>
        <w:rPr>
          <w:spacing w:val="-2"/>
          <w:sz w:val="64"/>
        </w:rPr>
        <w:t>文</w:t>
      </w:r>
      <w:r>
        <w:rPr>
          <w:spacing w:val="-2"/>
          <w:sz w:val="64"/>
        </w:rPr>
        <w:t>字</w:t>
      </w:r>
      <w:r>
        <w:rPr>
          <w:spacing w:val="-2"/>
          <w:sz w:val="64"/>
        </w:rPr>
        <w:t>的</w:t>
      </w:r>
      <w:r>
        <w:rPr>
          <w:spacing w:val="-2"/>
          <w:sz w:val="64"/>
        </w:rPr>
        <w:t>信</w:t>
      </w:r>
      <w:r>
        <w:rPr>
          <w:spacing w:val="-2"/>
          <w:sz w:val="64"/>
        </w:rPr>
        <w:t>息</w:t>
      </w:r>
      <w:r>
        <w:rPr>
          <w:spacing w:val="-2"/>
          <w:sz w:val="64"/>
        </w:rPr>
        <w:t>融</w:t>
      </w:r>
      <w:r>
        <w:rPr>
          <w:spacing w:val="-2"/>
          <w:sz w:val="64"/>
        </w:rPr>
        <w:t>合</w:t>
      </w:r>
      <w:r>
        <w:rPr>
          <w:spacing w:val="-2"/>
          <w:sz w:val="64"/>
        </w:rPr>
        <w:t>现</w:t>
      </w:r>
      <w:r>
        <w:rPr>
          <w:spacing w:val="-2"/>
          <w:sz w:val="64"/>
        </w:rPr>
        <w:t>象，</w:t>
      </w:r>
      <w:r>
        <w:rPr>
          <w:spacing w:val="-2"/>
          <w:sz w:val="64"/>
        </w:rPr>
        <w:t>能</w:t>
      </w:r>
      <w:r>
        <w:rPr>
          <w:spacing w:val="-2"/>
          <w:sz w:val="64"/>
        </w:rPr>
        <w:t>以</w:t>
      </w:r>
      <w:r>
        <w:rPr>
          <w:spacing w:val="-2"/>
          <w:sz w:val="64"/>
        </w:rPr>
        <w:t>文</w:t>
      </w:r>
      <w:r>
        <w:rPr>
          <w:spacing w:val="-2"/>
          <w:sz w:val="64"/>
        </w:rPr>
        <w:t>字</w:t>
      </w:r>
      <w:r>
        <w:rPr>
          <w:spacing w:val="-2"/>
          <w:sz w:val="64"/>
        </w:rPr>
        <w:t>和</w:t>
      </w:r>
      <w:r>
        <w:rPr>
          <w:spacing w:val="-2"/>
          <w:sz w:val="64"/>
        </w:rPr>
        <w:t>语</w:t>
      </w:r>
      <w:r>
        <w:rPr>
          <w:spacing w:val="-2"/>
          <w:sz w:val="64"/>
        </w:rPr>
        <w:t>音</w:t>
      </w:r>
      <w:r>
        <w:rPr>
          <w:spacing w:val="-2"/>
          <w:sz w:val="64"/>
        </w:rPr>
        <w:t>的</w:t>
      </w:r>
      <w:r>
        <w:rPr>
          <w:spacing w:val="-2"/>
          <w:sz w:val="64"/>
        </w:rPr>
        <w:t>形</w:t>
      </w:r>
      <w:r>
        <w:rPr>
          <w:spacing w:val="-2"/>
          <w:sz w:val="64"/>
        </w:rPr>
        <w:t>式</w:t>
      </w:r>
      <w:r>
        <w:rPr>
          <w:spacing w:val="-2"/>
          <w:sz w:val="64"/>
        </w:rPr>
        <w:t>与</w:t>
      </w:r>
      <w:r>
        <w:rPr>
          <w:spacing w:val="-2"/>
          <w:sz w:val="64"/>
        </w:rPr>
        <w:t>用</w:t>
      </w:r>
      <w:r>
        <w:rPr>
          <w:spacing w:val="-2"/>
          <w:sz w:val="64"/>
        </w:rPr>
        <w:t>户</w:t>
      </w:r>
      <w:r>
        <w:rPr>
          <w:spacing w:val="-2"/>
          <w:sz w:val="64"/>
        </w:rPr>
        <w:t>进</w:t>
      </w:r>
      <w:r>
        <w:rPr>
          <w:spacing w:val="-2"/>
          <w:sz w:val="64"/>
        </w:rPr>
        <w:t>行</w:t>
      </w:r>
      <w:r>
        <w:rPr>
          <w:spacing w:val="-2"/>
          <w:sz w:val="64"/>
        </w:rPr>
        <w:t>智</w:t>
      </w:r>
      <w:r>
        <w:rPr>
          <w:spacing w:val="-2"/>
          <w:sz w:val="64"/>
        </w:rPr>
        <w:t>能人</w:t>
      </w:r>
      <w:r>
        <w:rPr>
          <w:spacing w:val="-2"/>
          <w:sz w:val="64"/>
        </w:rPr>
        <w:t>机</w:t>
      </w:r>
      <w:r>
        <w:rPr>
          <w:spacing w:val="-4"/>
          <w:sz w:val="64"/>
        </w:rPr>
        <w:t>交</w:t>
      </w:r>
      <w:r>
        <w:rPr>
          <w:spacing w:val="-4"/>
          <w:sz w:val="64"/>
        </w:rPr>
        <w:t>互</w:t>
      </w:r>
      <w:r>
        <w:rPr>
          <w:spacing w:val="-4"/>
          <w:sz w:val="64"/>
        </w:rPr>
        <w:t>。</w:t>
      </w:r>
    </w:p>
    <w:p>
      <w:pPr>
        <w:pStyle w:val="ListParagraph"/>
        <w:numPr>
          <w:ilvl w:val="1"/>
          <w:numId w:val="1"/>
        </w:numPr>
        <w:tabs>
          <w:tab w:pos="1304" w:val="left" w:leader="none"/>
        </w:tabs>
        <w:spacing w:line="218" w:lineRule="auto" w:before="214" w:after="0"/>
        <w:ind w:left="1304" w:right="1379" w:hanging="540"/>
        <w:jc w:val="both"/>
        <w:rPr>
          <w:rFonts w:ascii="Arial" w:hAnsi="Arial" w:eastAsia="Arial"/>
          <w:sz w:val="64"/>
        </w:rPr>
      </w:pPr>
      <w:r>
        <w:rPr>
          <w:spacing w:val="-2"/>
          <w:sz w:val="64"/>
        </w:rPr>
        <w:t>系</w:t>
      </w:r>
      <w:r>
        <w:rPr>
          <w:spacing w:val="-2"/>
          <w:sz w:val="64"/>
        </w:rPr>
        <w:t>统</w:t>
      </w:r>
      <w:r>
        <w:rPr>
          <w:spacing w:val="-2"/>
          <w:sz w:val="64"/>
        </w:rPr>
        <w:t>能</w:t>
      </w:r>
      <w:r>
        <w:rPr>
          <w:spacing w:val="-2"/>
          <w:sz w:val="64"/>
        </w:rPr>
        <w:t>接</w:t>
      </w:r>
      <w:r>
        <w:rPr>
          <w:spacing w:val="-2"/>
          <w:sz w:val="64"/>
        </w:rPr>
        <w:t>收</w:t>
      </w:r>
      <w:r>
        <w:rPr>
          <w:spacing w:val="-2"/>
          <w:sz w:val="64"/>
        </w:rPr>
        <w:t>来</w:t>
      </w:r>
      <w:r>
        <w:rPr>
          <w:spacing w:val="-2"/>
          <w:sz w:val="64"/>
        </w:rPr>
        <w:t>自</w:t>
      </w:r>
      <w:r>
        <w:rPr>
          <w:spacing w:val="-2"/>
          <w:sz w:val="64"/>
        </w:rPr>
        <w:t>用</w:t>
      </w:r>
      <w:r>
        <w:rPr>
          <w:spacing w:val="-2"/>
          <w:sz w:val="64"/>
        </w:rPr>
        <w:t>户</w:t>
      </w:r>
      <w:r>
        <w:rPr>
          <w:spacing w:val="-2"/>
          <w:sz w:val="64"/>
        </w:rPr>
        <w:t>的</w:t>
      </w:r>
      <w:r>
        <w:rPr>
          <w:spacing w:val="-2"/>
          <w:sz w:val="64"/>
        </w:rPr>
        <w:t>多</w:t>
      </w:r>
      <w:r>
        <w:rPr>
          <w:spacing w:val="-2"/>
          <w:sz w:val="64"/>
        </w:rPr>
        <w:t>模</w:t>
      </w:r>
      <w:r>
        <w:rPr>
          <w:spacing w:val="-2"/>
          <w:sz w:val="64"/>
        </w:rPr>
        <w:t>态</w:t>
      </w:r>
      <w:r>
        <w:rPr>
          <w:spacing w:val="-2"/>
          <w:sz w:val="64"/>
        </w:rPr>
        <w:t>输</w:t>
      </w:r>
      <w:r>
        <w:rPr>
          <w:spacing w:val="-2"/>
          <w:sz w:val="64"/>
        </w:rPr>
        <w:t>入</w:t>
      </w:r>
      <w:r>
        <w:rPr>
          <w:spacing w:val="-2"/>
          <w:sz w:val="64"/>
        </w:rPr>
        <w:t>，包</w:t>
      </w:r>
      <w:r>
        <w:rPr>
          <w:spacing w:val="-2"/>
          <w:sz w:val="64"/>
        </w:rPr>
        <w:t>括</w:t>
      </w:r>
      <w:r>
        <w:rPr>
          <w:spacing w:val="-2"/>
          <w:sz w:val="64"/>
        </w:rPr>
        <w:t>语</w:t>
      </w:r>
      <w:r>
        <w:rPr>
          <w:spacing w:val="-2"/>
          <w:sz w:val="64"/>
        </w:rPr>
        <w:t>音</w:t>
      </w:r>
      <w:r>
        <w:rPr>
          <w:spacing w:val="-2"/>
          <w:sz w:val="64"/>
        </w:rPr>
        <w:t>、</w:t>
      </w:r>
      <w:r>
        <w:rPr>
          <w:spacing w:val="-2"/>
          <w:sz w:val="64"/>
        </w:rPr>
        <w:t>键</w:t>
      </w:r>
      <w:r>
        <w:rPr>
          <w:spacing w:val="-2"/>
          <w:sz w:val="64"/>
        </w:rPr>
        <w:t>盘</w:t>
      </w:r>
      <w:r>
        <w:rPr>
          <w:spacing w:val="-2"/>
          <w:sz w:val="64"/>
        </w:rPr>
        <w:t>、</w:t>
      </w:r>
      <w:r>
        <w:rPr>
          <w:spacing w:val="-2"/>
          <w:sz w:val="64"/>
        </w:rPr>
        <w:t>触</w:t>
      </w:r>
      <w:r>
        <w:rPr>
          <w:spacing w:val="-2"/>
          <w:sz w:val="64"/>
        </w:rPr>
        <w:t>摸</w:t>
      </w:r>
      <w:r>
        <w:rPr>
          <w:spacing w:val="-2"/>
          <w:sz w:val="64"/>
        </w:rPr>
        <w:t>屏</w:t>
      </w:r>
      <w:r>
        <w:rPr>
          <w:spacing w:val="-2"/>
          <w:sz w:val="64"/>
        </w:rPr>
        <w:t>；</w:t>
      </w:r>
      <w:r>
        <w:rPr>
          <w:spacing w:val="-2"/>
          <w:sz w:val="64"/>
        </w:rPr>
        <w:t>同</w:t>
      </w:r>
      <w:r>
        <w:rPr>
          <w:spacing w:val="-2"/>
          <w:sz w:val="64"/>
        </w:rPr>
        <w:t>时</w:t>
      </w:r>
      <w:r>
        <w:rPr>
          <w:spacing w:val="-2"/>
          <w:sz w:val="64"/>
        </w:rPr>
        <w:t>能</w:t>
      </w:r>
      <w:r>
        <w:rPr>
          <w:spacing w:val="-2"/>
          <w:sz w:val="64"/>
        </w:rPr>
        <w:t>以</w:t>
      </w:r>
      <w:r>
        <w:rPr>
          <w:spacing w:val="-2"/>
          <w:sz w:val="64"/>
        </w:rPr>
        <w:t>文</w:t>
      </w:r>
      <w:r>
        <w:rPr>
          <w:spacing w:val="-2"/>
          <w:sz w:val="64"/>
        </w:rPr>
        <w:t>字和</w:t>
      </w:r>
      <w:r>
        <w:rPr>
          <w:spacing w:val="-2"/>
          <w:sz w:val="64"/>
        </w:rPr>
        <w:t>语</w:t>
      </w:r>
      <w:r>
        <w:rPr>
          <w:spacing w:val="-2"/>
          <w:sz w:val="64"/>
        </w:rPr>
        <w:t>音</w:t>
      </w:r>
      <w:r>
        <w:rPr>
          <w:spacing w:val="-2"/>
          <w:sz w:val="64"/>
        </w:rPr>
        <w:t>的</w:t>
      </w:r>
      <w:r>
        <w:rPr>
          <w:spacing w:val="-2"/>
          <w:sz w:val="64"/>
        </w:rPr>
        <w:t>形</w:t>
      </w:r>
      <w:r>
        <w:rPr>
          <w:spacing w:val="-2"/>
          <w:sz w:val="64"/>
        </w:rPr>
        <w:t>式</w:t>
      </w:r>
      <w:r>
        <w:rPr>
          <w:spacing w:val="-2"/>
          <w:sz w:val="64"/>
        </w:rPr>
        <w:t>将</w:t>
      </w:r>
      <w:r>
        <w:rPr>
          <w:spacing w:val="-2"/>
          <w:sz w:val="64"/>
        </w:rPr>
        <w:t>服</w:t>
      </w:r>
      <w:r>
        <w:rPr>
          <w:spacing w:val="-2"/>
          <w:sz w:val="64"/>
        </w:rPr>
        <w:t>务</w:t>
      </w:r>
      <w:r>
        <w:rPr>
          <w:spacing w:val="-2"/>
          <w:sz w:val="64"/>
        </w:rPr>
        <w:t>内</w:t>
      </w:r>
      <w:r>
        <w:rPr>
          <w:spacing w:val="-2"/>
          <w:sz w:val="64"/>
        </w:rPr>
        <w:t>容</w:t>
      </w:r>
      <w:r>
        <w:rPr>
          <w:spacing w:val="-2"/>
          <w:sz w:val="64"/>
        </w:rPr>
        <w:t>呈</w:t>
      </w:r>
      <w:r>
        <w:rPr>
          <w:spacing w:val="-2"/>
          <w:sz w:val="64"/>
        </w:rPr>
        <w:t>现</w:t>
      </w:r>
      <w:r>
        <w:rPr>
          <w:spacing w:val="-2"/>
          <w:sz w:val="64"/>
        </w:rPr>
        <w:t>给</w:t>
      </w:r>
      <w:r>
        <w:rPr>
          <w:spacing w:val="-2"/>
          <w:sz w:val="64"/>
        </w:rPr>
        <w:t>用</w:t>
      </w:r>
      <w:r>
        <w:rPr>
          <w:spacing w:val="-2"/>
          <w:sz w:val="64"/>
        </w:rPr>
        <w:t>户</w:t>
      </w:r>
      <w:r>
        <w:rPr>
          <w:spacing w:val="-2"/>
          <w:sz w:val="64"/>
        </w:rPr>
        <w:t>。</w:t>
      </w:r>
    </w:p>
    <w:p>
      <w:pPr>
        <w:spacing w:after="0" w:line="218" w:lineRule="auto"/>
        <w:jc w:val="both"/>
        <w:rPr>
          <w:rFonts w:ascii="Arial" w:hAnsi="Arial" w:eastAsia="Arial"/>
          <w:sz w:val="64"/>
        </w:rPr>
        <w:sectPr>
          <w:headerReference w:type="default" r:id="rId476"/>
          <w:footerReference w:type="default" r:id="rId47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1"/>
          <w:numId w:val="1"/>
        </w:numPr>
        <w:tabs>
          <w:tab w:pos="1304" w:val="left" w:leader="none"/>
        </w:tabs>
        <w:spacing w:line="187" w:lineRule="auto" w:before="180" w:after="0"/>
        <w:ind w:left="1304" w:right="1379" w:hanging="540"/>
        <w:jc w:val="left"/>
        <w:rPr>
          <w:rFonts w:ascii="Arial" w:hAnsi="Arial" w:eastAsia="Arial"/>
          <w:sz w:val="64"/>
        </w:rPr>
      </w:pPr>
      <w:bookmarkStart w:name="幻灯片编号 61" w:id="283"/>
      <w:bookmarkEnd w:id="283"/>
      <w:r>
        <w:rPr/>
      </w:r>
      <w:bookmarkStart w:name="幻灯片编号 61" w:id="284"/>
      <w:bookmarkEnd w:id="284"/>
      <w:r>
        <w:rPr>
          <w:spacing w:val="-2"/>
          <w:sz w:val="64"/>
        </w:rPr>
        <w:t>尽</w:t>
      </w:r>
      <w:r>
        <w:rPr>
          <w:spacing w:val="-2"/>
          <w:sz w:val="64"/>
        </w:rPr>
        <w:t>管</w:t>
      </w:r>
      <w:r>
        <w:rPr>
          <w:spacing w:val="-2"/>
          <w:sz w:val="64"/>
        </w:rPr>
        <w:t>信</w:t>
      </w:r>
      <w:r>
        <w:rPr>
          <w:spacing w:val="-2"/>
          <w:sz w:val="64"/>
        </w:rPr>
        <w:t>息</w:t>
      </w:r>
      <w:r>
        <w:rPr>
          <w:spacing w:val="-2"/>
          <w:sz w:val="64"/>
        </w:rPr>
        <w:t>源</w:t>
      </w:r>
      <w:r>
        <w:rPr>
          <w:spacing w:val="-2"/>
          <w:sz w:val="64"/>
        </w:rPr>
        <w:t>、</w:t>
      </w:r>
      <w:r>
        <w:rPr>
          <w:spacing w:val="-2"/>
          <w:sz w:val="64"/>
        </w:rPr>
        <w:t>服</w:t>
      </w:r>
      <w:r>
        <w:rPr>
          <w:spacing w:val="-2"/>
          <w:sz w:val="64"/>
        </w:rPr>
        <w:t>务</w:t>
      </w:r>
      <w:r>
        <w:rPr>
          <w:spacing w:val="-2"/>
          <w:sz w:val="64"/>
        </w:rPr>
        <w:t>形</w:t>
      </w:r>
      <w:r>
        <w:rPr>
          <w:spacing w:val="-2"/>
          <w:sz w:val="64"/>
        </w:rPr>
        <w:t>式</w:t>
      </w:r>
      <w:r>
        <w:rPr>
          <w:spacing w:val="-2"/>
          <w:sz w:val="64"/>
        </w:rPr>
        <w:t>和</w:t>
      </w:r>
      <w:r>
        <w:rPr>
          <w:spacing w:val="-2"/>
          <w:sz w:val="64"/>
        </w:rPr>
        <w:t>接</w:t>
      </w:r>
      <w:r>
        <w:rPr>
          <w:spacing w:val="-2"/>
          <w:sz w:val="64"/>
        </w:rPr>
        <w:t>入</w:t>
      </w:r>
      <w:r>
        <w:rPr>
          <w:spacing w:val="-2"/>
          <w:sz w:val="64"/>
        </w:rPr>
        <w:t>设</w:t>
      </w:r>
      <w:r>
        <w:rPr>
          <w:spacing w:val="-2"/>
          <w:sz w:val="64"/>
        </w:rPr>
        <w:t>备</w:t>
      </w:r>
      <w:r>
        <w:rPr>
          <w:spacing w:val="-2"/>
          <w:sz w:val="64"/>
        </w:rPr>
        <w:t>不同</w:t>
      </w:r>
      <w:r>
        <w:rPr>
          <w:spacing w:val="-2"/>
          <w:sz w:val="64"/>
        </w:rPr>
        <w:t>，</w:t>
      </w:r>
      <w:r>
        <w:rPr>
          <w:spacing w:val="-2"/>
          <w:sz w:val="64"/>
        </w:rPr>
        <w:t>但</w:t>
      </w:r>
      <w:r>
        <w:rPr>
          <w:spacing w:val="-2"/>
          <w:sz w:val="64"/>
        </w:rPr>
        <w:t>是</w:t>
      </w:r>
      <w:r>
        <w:rPr>
          <w:spacing w:val="-2"/>
          <w:sz w:val="64"/>
        </w:rPr>
        <w:t>都</w:t>
      </w:r>
      <w:r>
        <w:rPr>
          <w:spacing w:val="-2"/>
          <w:sz w:val="64"/>
        </w:rPr>
        <w:t>有</w:t>
      </w:r>
      <w:r>
        <w:rPr>
          <w:spacing w:val="-2"/>
          <w:sz w:val="64"/>
        </w:rPr>
        <w:t>三</w:t>
      </w:r>
      <w:r>
        <w:rPr>
          <w:spacing w:val="-2"/>
          <w:sz w:val="64"/>
        </w:rPr>
        <w:t>个</w:t>
      </w:r>
      <w:r>
        <w:rPr>
          <w:spacing w:val="-2"/>
          <w:sz w:val="64"/>
        </w:rPr>
        <w:t>共</w:t>
      </w:r>
      <w:r>
        <w:rPr>
          <w:spacing w:val="-2"/>
          <w:sz w:val="64"/>
        </w:rPr>
        <w:t>性</w:t>
      </w:r>
      <w:r>
        <w:rPr>
          <w:spacing w:val="-2"/>
          <w:sz w:val="64"/>
        </w:rPr>
        <w:t>的</w:t>
      </w:r>
      <w:r>
        <w:rPr>
          <w:spacing w:val="-2"/>
          <w:sz w:val="64"/>
        </w:rPr>
        <w:t>信</w:t>
      </w:r>
      <w:r>
        <w:rPr>
          <w:spacing w:val="-2"/>
          <w:sz w:val="64"/>
        </w:rPr>
        <w:t>息</w:t>
      </w:r>
      <w:r>
        <w:rPr>
          <w:spacing w:val="-2"/>
          <w:sz w:val="64"/>
        </w:rPr>
        <w:t>处</w:t>
      </w:r>
      <w:r>
        <w:rPr>
          <w:spacing w:val="-2"/>
          <w:sz w:val="64"/>
        </w:rPr>
        <w:t>理</w:t>
      </w:r>
      <w:r>
        <w:rPr>
          <w:spacing w:val="-2"/>
          <w:sz w:val="64"/>
        </w:rPr>
        <w:t>阶</w:t>
      </w:r>
      <w:r>
        <w:rPr>
          <w:spacing w:val="-2"/>
          <w:sz w:val="64"/>
        </w:rPr>
        <w:t>段</w:t>
      </w:r>
      <w:r>
        <w:rPr>
          <w:spacing w:val="-2"/>
          <w:sz w:val="64"/>
        </w:rPr>
        <w:t>：</w:t>
      </w:r>
    </w:p>
    <w:p>
      <w:pPr>
        <w:pStyle w:val="ListParagraph"/>
        <w:numPr>
          <w:ilvl w:val="0"/>
          <w:numId w:val="17"/>
        </w:numPr>
        <w:tabs>
          <w:tab w:pos="1934" w:val="left" w:leader="none"/>
        </w:tabs>
        <w:spacing w:line="201" w:lineRule="auto" w:before="152" w:after="0"/>
        <w:ind w:left="1934" w:right="995" w:hanging="450"/>
        <w:jc w:val="left"/>
        <w:rPr>
          <w:sz w:val="56"/>
        </w:rPr>
      </w:pPr>
      <w:r>
        <w:rPr>
          <w:rFonts w:ascii="Calibri" w:hAnsi="Calibri" w:eastAsia="Calibri"/>
          <w:spacing w:val="-2"/>
          <w:sz w:val="56"/>
        </w:rPr>
        <w:t>(1)</w:t>
      </w:r>
      <w:r>
        <w:rPr>
          <w:spacing w:val="-2"/>
          <w:sz w:val="56"/>
        </w:rPr>
        <w:t>用户输入多语言信息请求，并得到服务结果</w:t>
      </w:r>
      <w:r>
        <w:rPr>
          <w:spacing w:val="-4"/>
          <w:sz w:val="56"/>
        </w:rPr>
        <w:t>的输出；</w:t>
      </w:r>
    </w:p>
    <w:p>
      <w:pPr>
        <w:pStyle w:val="ListParagraph"/>
        <w:numPr>
          <w:ilvl w:val="0"/>
          <w:numId w:val="17"/>
        </w:numPr>
        <w:tabs>
          <w:tab w:pos="1934" w:val="left" w:leader="none"/>
        </w:tabs>
        <w:spacing w:line="201" w:lineRule="auto" w:before="138" w:after="0"/>
        <w:ind w:left="1934" w:right="995" w:hanging="450"/>
        <w:jc w:val="left"/>
        <w:rPr>
          <w:sz w:val="56"/>
        </w:rPr>
      </w:pPr>
      <w:r>
        <w:rPr>
          <w:rFonts w:ascii="Calibri" w:hAnsi="Calibri" w:eastAsia="Calibri"/>
          <w:spacing w:val="-2"/>
          <w:sz w:val="56"/>
        </w:rPr>
        <w:t>(2)</w:t>
      </w:r>
      <w:r>
        <w:rPr>
          <w:spacing w:val="-2"/>
          <w:sz w:val="56"/>
        </w:rPr>
        <w:t>系统处理用户的请求，向用户提供所需的多</w:t>
      </w:r>
      <w:r>
        <w:rPr>
          <w:spacing w:val="-2"/>
          <w:sz w:val="56"/>
        </w:rPr>
        <w:t>语言信息；</w:t>
      </w:r>
    </w:p>
    <w:p>
      <w:pPr>
        <w:pStyle w:val="ListParagraph"/>
        <w:numPr>
          <w:ilvl w:val="0"/>
          <w:numId w:val="17"/>
        </w:numPr>
        <w:tabs>
          <w:tab w:pos="1934" w:val="left" w:leader="none"/>
        </w:tabs>
        <w:spacing w:line="240" w:lineRule="auto" w:before="49" w:after="0"/>
        <w:ind w:left="1934" w:right="0" w:hanging="450"/>
        <w:jc w:val="left"/>
        <w:rPr>
          <w:sz w:val="56"/>
        </w:rPr>
      </w:pPr>
      <w:r>
        <w:rPr>
          <w:rFonts w:ascii="Calibri" w:hAnsi="Calibri" w:eastAsia="Calibri"/>
          <w:spacing w:val="-2"/>
          <w:sz w:val="56"/>
        </w:rPr>
        <w:t>(3)</w:t>
      </w:r>
      <w:r>
        <w:rPr>
          <w:spacing w:val="-3"/>
          <w:sz w:val="56"/>
        </w:rPr>
        <w:t>外部数据源向系统提供原始信息。</w:t>
      </w:r>
    </w:p>
    <w:p>
      <w:pPr>
        <w:pStyle w:val="ListParagraph"/>
        <w:numPr>
          <w:ilvl w:val="1"/>
          <w:numId w:val="1"/>
        </w:numPr>
        <w:tabs>
          <w:tab w:pos="1304" w:val="left" w:leader="none"/>
        </w:tabs>
        <w:spacing w:line="187" w:lineRule="auto" w:before="217" w:after="0"/>
        <w:ind w:left="1304" w:right="741" w:hanging="540"/>
        <w:jc w:val="left"/>
        <w:rPr>
          <w:rFonts w:ascii="Arial" w:hAnsi="Arial" w:eastAsia="Arial"/>
          <w:sz w:val="64"/>
        </w:rPr>
      </w:pPr>
      <w:r>
        <w:rPr>
          <w:spacing w:val="-2"/>
          <w:sz w:val="64"/>
        </w:rPr>
        <w:t>因</w:t>
      </w:r>
      <w:r>
        <w:rPr>
          <w:spacing w:val="-2"/>
          <w:sz w:val="64"/>
        </w:rPr>
        <w:t>此</w:t>
      </w:r>
      <w:r>
        <w:rPr>
          <w:spacing w:val="-2"/>
          <w:sz w:val="64"/>
        </w:rPr>
        <w:t>系</w:t>
      </w:r>
      <w:r>
        <w:rPr>
          <w:spacing w:val="-2"/>
          <w:sz w:val="64"/>
        </w:rPr>
        <w:t>统</w:t>
      </w:r>
      <w:r>
        <w:rPr>
          <w:spacing w:val="-2"/>
          <w:sz w:val="64"/>
        </w:rPr>
        <w:t>体</w:t>
      </w:r>
      <w:r>
        <w:rPr>
          <w:spacing w:val="-2"/>
          <w:sz w:val="64"/>
        </w:rPr>
        <w:t>系</w:t>
      </w:r>
      <w:r>
        <w:rPr>
          <w:spacing w:val="-2"/>
          <w:sz w:val="64"/>
        </w:rPr>
        <w:t>结</w:t>
      </w:r>
      <w:r>
        <w:rPr>
          <w:spacing w:val="-2"/>
          <w:sz w:val="64"/>
        </w:rPr>
        <w:t>构</w:t>
      </w:r>
      <w:r>
        <w:rPr>
          <w:spacing w:val="-2"/>
          <w:sz w:val="64"/>
        </w:rPr>
        <w:t>分</w:t>
      </w:r>
      <w:r>
        <w:rPr>
          <w:spacing w:val="-2"/>
          <w:sz w:val="64"/>
        </w:rPr>
        <w:t>为</w:t>
      </w:r>
      <w:r>
        <w:rPr>
          <w:spacing w:val="-2"/>
          <w:sz w:val="64"/>
        </w:rPr>
        <w:t>三</w:t>
      </w:r>
      <w:r>
        <w:rPr>
          <w:spacing w:val="-2"/>
          <w:sz w:val="64"/>
        </w:rPr>
        <w:t>层</w:t>
      </w:r>
      <w:r>
        <w:rPr>
          <w:spacing w:val="-2"/>
          <w:sz w:val="64"/>
        </w:rPr>
        <w:t>，</w:t>
      </w:r>
      <w:r>
        <w:rPr>
          <w:spacing w:val="-2"/>
          <w:sz w:val="64"/>
        </w:rPr>
        <w:t>多</w:t>
      </w:r>
      <w:r>
        <w:rPr>
          <w:spacing w:val="-2"/>
          <w:sz w:val="64"/>
        </w:rPr>
        <w:t>语</w:t>
      </w:r>
      <w:r>
        <w:rPr>
          <w:spacing w:val="-2"/>
          <w:sz w:val="64"/>
        </w:rPr>
        <w:t>言</w:t>
      </w:r>
      <w:r>
        <w:rPr>
          <w:spacing w:val="-2"/>
          <w:sz w:val="64"/>
        </w:rPr>
        <w:t>人</w:t>
      </w:r>
      <w:r>
        <w:rPr>
          <w:spacing w:val="-2"/>
          <w:sz w:val="64"/>
        </w:rPr>
        <w:t>机</w:t>
      </w:r>
      <w:r>
        <w:rPr>
          <w:spacing w:val="-2"/>
          <w:sz w:val="64"/>
        </w:rPr>
        <w:t> </w:t>
      </w:r>
      <w:r>
        <w:rPr>
          <w:spacing w:val="-2"/>
          <w:sz w:val="64"/>
        </w:rPr>
        <w:t>接</w:t>
      </w:r>
      <w:r>
        <w:rPr>
          <w:spacing w:val="-2"/>
          <w:sz w:val="64"/>
        </w:rPr>
        <w:t>口</w:t>
      </w:r>
      <w:r>
        <w:rPr>
          <w:spacing w:val="-2"/>
          <w:sz w:val="64"/>
        </w:rPr>
        <w:t>层</w:t>
      </w:r>
      <w:r>
        <w:rPr>
          <w:spacing w:val="-2"/>
          <w:sz w:val="64"/>
        </w:rPr>
        <w:t>、</w:t>
      </w:r>
      <w:r>
        <w:rPr>
          <w:spacing w:val="-2"/>
          <w:sz w:val="64"/>
        </w:rPr>
        <w:t>多</w:t>
      </w:r>
      <w:r>
        <w:rPr>
          <w:spacing w:val="-2"/>
          <w:sz w:val="64"/>
        </w:rPr>
        <w:t>语</w:t>
      </w:r>
      <w:r>
        <w:rPr>
          <w:spacing w:val="-2"/>
          <w:sz w:val="64"/>
        </w:rPr>
        <w:t>言</w:t>
      </w:r>
      <w:r>
        <w:rPr>
          <w:spacing w:val="-2"/>
          <w:sz w:val="64"/>
        </w:rPr>
        <w:t>智</w:t>
      </w:r>
      <w:r>
        <w:rPr>
          <w:spacing w:val="-2"/>
          <w:sz w:val="64"/>
        </w:rPr>
        <w:t>能</w:t>
      </w:r>
      <w:r>
        <w:rPr>
          <w:spacing w:val="-2"/>
          <w:sz w:val="64"/>
        </w:rPr>
        <w:t>信</w:t>
      </w:r>
      <w:r>
        <w:rPr>
          <w:spacing w:val="-2"/>
          <w:sz w:val="64"/>
        </w:rPr>
        <w:t>息</w:t>
      </w:r>
      <w:r>
        <w:rPr>
          <w:spacing w:val="-2"/>
          <w:sz w:val="64"/>
        </w:rPr>
        <w:t>处</w:t>
      </w:r>
      <w:r>
        <w:rPr>
          <w:spacing w:val="-2"/>
          <w:sz w:val="64"/>
        </w:rPr>
        <w:t>理</w:t>
      </w:r>
      <w:r>
        <w:rPr>
          <w:spacing w:val="-2"/>
          <w:sz w:val="64"/>
        </w:rPr>
        <w:t>层</w:t>
      </w:r>
      <w:r>
        <w:rPr>
          <w:spacing w:val="-2"/>
          <w:sz w:val="64"/>
        </w:rPr>
        <w:t>和</w:t>
      </w:r>
      <w:r>
        <w:rPr>
          <w:spacing w:val="-2"/>
          <w:sz w:val="64"/>
        </w:rPr>
        <w:t>数</w:t>
      </w:r>
      <w:r>
        <w:rPr>
          <w:spacing w:val="-2"/>
          <w:sz w:val="64"/>
        </w:rPr>
        <w:t>据</w:t>
      </w:r>
      <w:r>
        <w:rPr>
          <w:spacing w:val="-2"/>
          <w:sz w:val="64"/>
        </w:rPr>
        <w:t>层</w:t>
      </w:r>
      <w:r>
        <w:rPr>
          <w:spacing w:val="-2"/>
          <w:sz w:val="64"/>
        </w:rPr>
        <w:t>。</w:t>
      </w:r>
    </w:p>
    <w:p>
      <w:pPr>
        <w:spacing w:after="0" w:line="187" w:lineRule="auto"/>
        <w:jc w:val="left"/>
        <w:rPr>
          <w:rFonts w:ascii="Arial" w:hAnsi="Arial" w:eastAsia="Arial"/>
          <w:sz w:val="64"/>
        </w:rPr>
        <w:sectPr>
          <w:headerReference w:type="default" r:id="rId478"/>
          <w:footerReference w:type="default" r:id="rId479"/>
          <w:pgSz w:w="14400" w:h="10800" w:orient="landscape"/>
          <w:pgMar w:header="0" w:footer="1100" w:top="1000" w:bottom="1280" w:left="100" w:right="100"/>
        </w:sectPr>
      </w:pPr>
    </w:p>
    <w:p>
      <w:pPr>
        <w:spacing w:before="22"/>
        <w:ind w:left="150" w:right="0" w:firstLine="0"/>
        <w:jc w:val="left"/>
        <w:rPr>
          <w:sz w:val="33"/>
        </w:rPr>
      </w:pPr>
      <w:bookmarkStart w:name="幻灯片编号 62" w:id="285"/>
      <w:bookmarkEnd w:id="285"/>
      <w:r>
        <w:rPr/>
      </w:r>
      <w:r>
        <w:rPr>
          <w:w w:val="90"/>
          <w:sz w:val="33"/>
        </w:rPr>
        <w:t>多</w:t>
      </w:r>
      <w:r>
        <w:rPr>
          <w:w w:val="90"/>
          <w:sz w:val="33"/>
        </w:rPr>
        <w:t>语</w:t>
      </w:r>
      <w:r>
        <w:rPr>
          <w:w w:val="90"/>
          <w:sz w:val="33"/>
        </w:rPr>
        <w:t>言</w:t>
      </w:r>
      <w:r>
        <w:rPr>
          <w:w w:val="90"/>
          <w:sz w:val="33"/>
        </w:rPr>
        <w:t>人</w:t>
      </w:r>
      <w:r>
        <w:rPr>
          <w:w w:val="90"/>
          <w:sz w:val="33"/>
        </w:rPr>
        <w:t>机</w:t>
      </w:r>
      <w:r>
        <w:rPr>
          <w:w w:val="90"/>
          <w:sz w:val="33"/>
        </w:rPr>
        <w:t>接</w:t>
      </w:r>
      <w:r>
        <w:rPr>
          <w:w w:val="90"/>
          <w:sz w:val="33"/>
        </w:rPr>
        <w:t>口</w:t>
      </w:r>
      <w:r>
        <w:rPr>
          <w:spacing w:val="-10"/>
          <w:w w:val="90"/>
          <w:sz w:val="33"/>
        </w:rPr>
        <w:t>层</w:t>
      </w:r>
    </w:p>
    <w:p>
      <w:pPr>
        <w:spacing w:before="22"/>
        <w:ind w:left="150" w:right="0" w:firstLine="0"/>
        <w:jc w:val="left"/>
        <w:rPr>
          <w:sz w:val="33"/>
        </w:rPr>
      </w:pPr>
      <w:r>
        <w:rPr/>
        <w:br w:type="column"/>
      </w:r>
      <w:r>
        <w:rPr>
          <w:w w:val="90"/>
          <w:sz w:val="33"/>
        </w:rPr>
        <w:t>多</w:t>
      </w:r>
      <w:r>
        <w:rPr>
          <w:w w:val="90"/>
          <w:sz w:val="33"/>
        </w:rPr>
        <w:t>语</w:t>
      </w:r>
      <w:r>
        <w:rPr>
          <w:w w:val="90"/>
          <w:sz w:val="33"/>
        </w:rPr>
        <w:t>言</w:t>
      </w:r>
      <w:r>
        <w:rPr>
          <w:w w:val="90"/>
          <w:sz w:val="33"/>
        </w:rPr>
        <w:t>智</w:t>
      </w:r>
      <w:r>
        <w:rPr>
          <w:w w:val="90"/>
          <w:sz w:val="33"/>
        </w:rPr>
        <w:t>能</w:t>
      </w:r>
      <w:r>
        <w:rPr>
          <w:w w:val="90"/>
          <w:sz w:val="33"/>
        </w:rPr>
        <w:t>信</w:t>
      </w:r>
      <w:r>
        <w:rPr>
          <w:w w:val="90"/>
          <w:sz w:val="33"/>
        </w:rPr>
        <w:t>息</w:t>
      </w:r>
      <w:r>
        <w:rPr>
          <w:w w:val="90"/>
          <w:sz w:val="33"/>
        </w:rPr>
        <w:t>处</w:t>
      </w:r>
      <w:r>
        <w:rPr>
          <w:w w:val="90"/>
          <w:sz w:val="33"/>
        </w:rPr>
        <w:t>理</w:t>
      </w:r>
      <w:r>
        <w:rPr>
          <w:spacing w:val="-10"/>
          <w:w w:val="90"/>
          <w:sz w:val="33"/>
        </w:rPr>
        <w:t>层</w:t>
      </w:r>
    </w:p>
    <w:p>
      <w:pPr>
        <w:spacing w:before="22"/>
        <w:ind w:left="150" w:right="0" w:firstLine="0"/>
        <w:jc w:val="left"/>
        <w:rPr>
          <w:sz w:val="33"/>
        </w:rPr>
      </w:pPr>
      <w:r>
        <w:rPr/>
        <w:br w:type="column"/>
      </w:r>
      <w:r>
        <w:rPr>
          <w:w w:val="90"/>
          <w:sz w:val="33"/>
        </w:rPr>
        <w:t>数</w:t>
      </w:r>
      <w:r>
        <w:rPr>
          <w:w w:val="90"/>
          <w:sz w:val="33"/>
        </w:rPr>
        <w:t>据</w:t>
      </w:r>
      <w:r>
        <w:rPr>
          <w:spacing w:val="-10"/>
          <w:w w:val="90"/>
          <w:sz w:val="33"/>
        </w:rPr>
        <w:t>层</w:t>
      </w:r>
    </w:p>
    <w:p>
      <w:pPr>
        <w:spacing w:after="0"/>
        <w:jc w:val="left"/>
        <w:rPr>
          <w:sz w:val="33"/>
        </w:rPr>
        <w:sectPr>
          <w:headerReference w:type="default" r:id="rId480"/>
          <w:footerReference w:type="default" r:id="rId481"/>
          <w:pgSz w:w="14400" w:h="10800" w:orient="landscape"/>
          <w:pgMar w:header="0" w:footer="0" w:top="120" w:bottom="0" w:left="100" w:right="100"/>
          <w:cols w:num="3" w:equalWidth="0">
            <w:col w:w="2632" w:space="2807"/>
            <w:col w:w="3242" w:space="3641"/>
            <w:col w:w="1878"/>
          </w:cols>
        </w:sectPr>
      </w:pPr>
    </w:p>
    <w:p>
      <w:pPr>
        <w:pStyle w:val="BodyText"/>
        <w:rPr>
          <w:sz w:val="20"/>
        </w:rPr>
      </w:pPr>
    </w:p>
    <w:p>
      <w:pPr>
        <w:pStyle w:val="BodyText"/>
        <w:rPr>
          <w:sz w:val="20"/>
        </w:rPr>
      </w:pPr>
    </w:p>
    <w:p>
      <w:pPr>
        <w:pStyle w:val="BodyText"/>
        <w:rPr>
          <w:sz w:val="20"/>
        </w:rPr>
      </w:pPr>
    </w:p>
    <w:p>
      <w:pPr>
        <w:pStyle w:val="BodyText"/>
        <w:spacing w:before="8" w:after="1"/>
        <w:rPr>
          <w:sz w:val="28"/>
        </w:rPr>
      </w:pPr>
    </w:p>
    <w:p>
      <w:pPr>
        <w:tabs>
          <w:tab w:pos="6568" w:val="left" w:leader="none"/>
        </w:tabs>
        <w:spacing w:line="240" w:lineRule="auto"/>
        <w:ind w:left="4313" w:right="0" w:firstLine="0"/>
        <w:rPr>
          <w:sz w:val="20"/>
        </w:rPr>
      </w:pPr>
      <w:r>
        <w:rPr>
          <w:sz w:val="20"/>
        </w:rPr>
        <w:pict>
          <v:shape style="width:86.8pt;height:27.15pt;mso-position-horizontal-relative:char;mso-position-vertical-relative:line" type="#_x0000_t202" id="docshape144" filled="false" stroked="true" strokeweight=".326491pt" strokecolor="#000000">
            <w10:anchorlock/>
            <v:textbox inset="0,0,0,0">
              <w:txbxContent>
                <w:p>
                  <w:pPr>
                    <w:spacing w:before="88"/>
                    <w:ind w:left="104" w:right="0" w:firstLine="0"/>
                    <w:jc w:val="left"/>
                    <w:rPr>
                      <w:sz w:val="27"/>
                    </w:rPr>
                  </w:pPr>
                  <w:r>
                    <w:rPr>
                      <w:spacing w:val="-2"/>
                      <w:w w:val="90"/>
                      <w:sz w:val="27"/>
                    </w:rPr>
                    <w:t>自然语言理解</w:t>
                  </w:r>
                </w:p>
              </w:txbxContent>
            </v:textbox>
            <v:stroke dashstyle="solid"/>
          </v:shape>
        </w:pict>
      </w:r>
      <w:r>
        <w:rPr>
          <w:sz w:val="20"/>
        </w:rPr>
      </w:r>
      <w:r>
        <w:rPr>
          <w:sz w:val="20"/>
        </w:rPr>
        <w:tab/>
      </w:r>
      <w:r>
        <w:rPr>
          <w:sz w:val="20"/>
        </w:rPr>
        <w:pict>
          <v:shape style="width:86.8pt;height:27.15pt;mso-position-horizontal-relative:char;mso-position-vertical-relative:line" type="#_x0000_t202" id="docshape145" filled="false" stroked="true" strokeweight=".326491pt" strokecolor="#000000">
            <w10:anchorlock/>
            <v:textbox inset="0,0,0,0">
              <w:txbxContent>
                <w:p>
                  <w:pPr>
                    <w:spacing w:before="88"/>
                    <w:ind w:left="357" w:right="0" w:firstLine="0"/>
                    <w:jc w:val="left"/>
                    <w:rPr>
                      <w:sz w:val="27"/>
                    </w:rPr>
                  </w:pPr>
                  <w:r>
                    <w:rPr>
                      <w:spacing w:val="-3"/>
                      <w:w w:val="90"/>
                      <w:sz w:val="27"/>
                    </w:rPr>
                    <w:t>对话管理</w:t>
                  </w:r>
                </w:p>
              </w:txbxContent>
            </v:textbox>
            <v:stroke dashstyle="solid"/>
          </v:shape>
        </w:pict>
      </w:r>
      <w:r>
        <w:rPr>
          <w:sz w:val="20"/>
        </w:rPr>
      </w:r>
    </w:p>
    <w:p>
      <w:pPr>
        <w:pStyle w:val="BodyText"/>
        <w:spacing w:before="3"/>
        <w:rPr>
          <w:sz w:val="7"/>
        </w:rPr>
      </w:pPr>
    </w:p>
    <w:p>
      <w:pPr>
        <w:spacing w:after="0"/>
        <w:rPr>
          <w:sz w:val="7"/>
        </w:rPr>
        <w:sectPr>
          <w:type w:val="continuous"/>
          <w:pgSz w:w="14400" w:h="10800" w:orient="landscape"/>
          <w:pgMar w:header="0" w:footer="0" w:top="1100" w:bottom="280" w:left="100" w:right="100"/>
        </w:sectPr>
      </w:pPr>
    </w:p>
    <w:p>
      <w:pPr>
        <w:pStyle w:val="BodyText"/>
        <w:rPr>
          <w:sz w:val="26"/>
        </w:rPr>
      </w:pPr>
    </w:p>
    <w:p>
      <w:pPr>
        <w:pStyle w:val="BodyText"/>
        <w:rPr>
          <w:sz w:val="26"/>
        </w:rPr>
      </w:pPr>
    </w:p>
    <w:p>
      <w:pPr>
        <w:pStyle w:val="BodyText"/>
        <w:spacing w:before="9"/>
        <w:rPr>
          <w:sz w:val="23"/>
        </w:rPr>
      </w:pPr>
    </w:p>
    <w:p>
      <w:pPr>
        <w:spacing w:before="1"/>
        <w:ind w:left="3168" w:right="0" w:firstLine="0"/>
        <w:jc w:val="left"/>
        <w:rPr>
          <w:sz w:val="27"/>
        </w:rPr>
      </w:pPr>
      <w:r>
        <w:rPr/>
        <w:pict>
          <v:shape style="position:absolute;margin-left:91.476891pt;margin-top:-68.522964pt;width:44.9pt;height:116.4pt;mso-position-horizontal-relative:page;mso-position-vertical-relative:paragraph;z-index:15810048" type="#_x0000_t202" id="docshape146" filled="false" stroked="true" strokeweight=".307562pt" strokecolor="#000000">
            <v:textbox inset="0,0,0,0">
              <w:txbxContent>
                <w:p>
                  <w:pPr>
                    <w:pStyle w:val="BodyText"/>
                    <w:rPr>
                      <w:sz w:val="32"/>
                    </w:rPr>
                  </w:pPr>
                </w:p>
                <w:p>
                  <w:pPr>
                    <w:pStyle w:val="BodyText"/>
                    <w:spacing w:before="8"/>
                    <w:rPr>
                      <w:sz w:val="23"/>
                    </w:rPr>
                  </w:pPr>
                </w:p>
                <w:p>
                  <w:pPr>
                    <w:spacing w:before="0"/>
                    <w:ind w:left="141" w:right="139" w:firstLine="0"/>
                    <w:jc w:val="left"/>
                    <w:rPr>
                      <w:sz w:val="33"/>
                    </w:rPr>
                  </w:pPr>
                  <w:r>
                    <w:rPr>
                      <w:spacing w:val="-14"/>
                      <w:w w:val="95"/>
                      <w:sz w:val="33"/>
                    </w:rPr>
                    <w:t>语音</w:t>
                  </w:r>
                  <w:r>
                    <w:rPr>
                      <w:w w:val="90"/>
                      <w:sz w:val="33"/>
                    </w:rPr>
                    <w:t>输</w:t>
                  </w:r>
                  <w:r>
                    <w:rPr>
                      <w:spacing w:val="-17"/>
                      <w:w w:val="95"/>
                      <w:sz w:val="33"/>
                    </w:rPr>
                    <w:t>入</w:t>
                  </w:r>
                </w:p>
              </w:txbxContent>
            </v:textbox>
            <v:stroke dashstyle="solid"/>
            <w10:wrap type="none"/>
          </v:shape>
        </w:pict>
      </w:r>
      <w:r>
        <w:rPr/>
        <w:pict>
          <v:shape style="position:absolute;margin-left:10.70371pt;margin-top:-80.158798pt;width:53.85pt;height:430.55pt;mso-position-horizontal-relative:page;mso-position-vertical-relative:paragraph;z-index:15810560" type="#_x0000_t202" id="docshape147" filled="false" stroked="true" strokeweight=".304386pt" strokecolor="#000000">
            <v:textbox inset="0,0,0,0">
              <w:txbxContent>
                <w:p>
                  <w:pPr>
                    <w:pStyle w:val="BodyText"/>
                    <w:rPr>
                      <w:sz w:val="32"/>
                    </w:rPr>
                  </w:pPr>
                </w:p>
                <w:p>
                  <w:pPr>
                    <w:pStyle w:val="BodyText"/>
                    <w:rPr>
                      <w:sz w:val="32"/>
                    </w:rPr>
                  </w:pPr>
                </w:p>
                <w:p>
                  <w:pPr>
                    <w:spacing w:line="232" w:lineRule="auto" w:before="248"/>
                    <w:ind w:left="231" w:right="229" w:firstLine="0"/>
                    <w:jc w:val="both"/>
                    <w:rPr>
                      <w:sz w:val="33"/>
                    </w:rPr>
                  </w:pPr>
                  <w:r>
                    <w:rPr>
                      <w:spacing w:val="-14"/>
                      <w:w w:val="95"/>
                      <w:sz w:val="33"/>
                    </w:rPr>
                    <w:t>应用程序</w:t>
                  </w:r>
                  <w:r>
                    <w:rPr>
                      <w:w w:val="90"/>
                      <w:sz w:val="33"/>
                    </w:rPr>
                    <w:t>接</w:t>
                  </w:r>
                  <w:r>
                    <w:rPr>
                      <w:spacing w:val="-18"/>
                      <w:w w:val="95"/>
                      <w:sz w:val="33"/>
                    </w:rPr>
                    <w:t>口</w:t>
                  </w:r>
                </w:p>
                <w:p>
                  <w:pPr>
                    <w:pStyle w:val="BodyText"/>
                    <w:rPr>
                      <w:sz w:val="32"/>
                    </w:rPr>
                  </w:pPr>
                </w:p>
                <w:p>
                  <w:pPr>
                    <w:pStyle w:val="BodyText"/>
                    <w:rPr>
                      <w:sz w:val="32"/>
                    </w:rPr>
                  </w:pPr>
                </w:p>
                <w:p>
                  <w:pPr>
                    <w:pStyle w:val="BodyText"/>
                    <w:spacing w:before="5"/>
                    <w:rPr>
                      <w:sz w:val="28"/>
                    </w:rPr>
                  </w:pPr>
                </w:p>
                <w:p>
                  <w:pPr>
                    <w:spacing w:line="249" w:lineRule="auto" w:before="0"/>
                    <w:ind w:left="155" w:right="153" w:firstLine="0"/>
                    <w:jc w:val="center"/>
                    <w:rPr>
                      <w:rFonts w:ascii="Times New Roman"/>
                      <w:sz w:val="33"/>
                    </w:rPr>
                  </w:pPr>
                  <w:r>
                    <w:rPr>
                      <w:rFonts w:ascii="Times New Roman"/>
                      <w:spacing w:val="-4"/>
                      <w:w w:val="90"/>
                      <w:sz w:val="33"/>
                    </w:rPr>
                    <w:t>WEB/ </w:t>
                  </w:r>
                  <w:r>
                    <w:rPr>
                      <w:rFonts w:ascii="Times New Roman"/>
                      <w:spacing w:val="-4"/>
                      <w:sz w:val="33"/>
                    </w:rPr>
                    <w:t>WAP</w:t>
                  </w:r>
                </w:p>
                <w:p>
                  <w:pPr>
                    <w:spacing w:line="400" w:lineRule="exact" w:before="0"/>
                    <w:ind w:left="153" w:right="153" w:firstLine="0"/>
                    <w:jc w:val="center"/>
                    <w:rPr>
                      <w:sz w:val="33"/>
                    </w:rPr>
                  </w:pPr>
                  <w:r>
                    <w:rPr>
                      <w:w w:val="90"/>
                      <w:sz w:val="33"/>
                    </w:rPr>
                    <w:t>服</w:t>
                  </w:r>
                  <w:r>
                    <w:rPr>
                      <w:spacing w:val="-10"/>
                      <w:sz w:val="33"/>
                    </w:rPr>
                    <w:t>务</w:t>
                  </w:r>
                </w:p>
                <w:p>
                  <w:pPr>
                    <w:spacing w:before="0"/>
                    <w:ind w:left="-1" w:right="0" w:firstLine="0"/>
                    <w:jc w:val="center"/>
                    <w:rPr>
                      <w:sz w:val="33"/>
                    </w:rPr>
                  </w:pPr>
                  <w:r>
                    <w:rPr>
                      <w:w w:val="92"/>
                      <w:sz w:val="33"/>
                    </w:rPr>
                    <w:t>器</w:t>
                  </w:r>
                </w:p>
                <w:p>
                  <w:pPr>
                    <w:pStyle w:val="BodyText"/>
                    <w:rPr>
                      <w:sz w:val="32"/>
                    </w:rPr>
                  </w:pPr>
                </w:p>
                <w:p>
                  <w:pPr>
                    <w:pStyle w:val="BodyText"/>
                    <w:rPr>
                      <w:sz w:val="32"/>
                    </w:rPr>
                  </w:pPr>
                </w:p>
                <w:p>
                  <w:pPr>
                    <w:pStyle w:val="BodyText"/>
                    <w:spacing w:before="7"/>
                    <w:rPr>
                      <w:sz w:val="27"/>
                    </w:rPr>
                  </w:pPr>
                </w:p>
                <w:p>
                  <w:pPr>
                    <w:spacing w:line="232" w:lineRule="auto" w:before="0"/>
                    <w:ind w:left="231" w:right="229" w:firstLine="0"/>
                    <w:jc w:val="both"/>
                    <w:rPr>
                      <w:sz w:val="33"/>
                    </w:rPr>
                  </w:pPr>
                  <w:r>
                    <w:rPr>
                      <w:spacing w:val="-14"/>
                      <w:w w:val="95"/>
                      <w:sz w:val="33"/>
                    </w:rPr>
                    <w:t>短信服务</w:t>
                  </w:r>
                  <w:r>
                    <w:rPr>
                      <w:spacing w:val="-10"/>
                      <w:sz w:val="33"/>
                    </w:rPr>
                    <w:t>器</w:t>
                  </w:r>
                </w:p>
              </w:txbxContent>
            </v:textbox>
            <v:stroke dashstyle="solid"/>
            <w10:wrap type="none"/>
          </v:shape>
        </w:pict>
      </w:r>
      <w:r>
        <w:rPr>
          <w:w w:val="90"/>
          <w:sz w:val="27"/>
        </w:rPr>
        <w:t>结</w:t>
      </w:r>
      <w:r>
        <w:rPr>
          <w:w w:val="90"/>
          <w:sz w:val="27"/>
        </w:rPr>
        <w:t>构</w:t>
      </w:r>
      <w:r>
        <w:rPr>
          <w:w w:val="90"/>
          <w:sz w:val="27"/>
        </w:rPr>
        <w:t>化</w:t>
      </w:r>
      <w:r>
        <w:rPr>
          <w:w w:val="90"/>
          <w:sz w:val="27"/>
        </w:rPr>
        <w:t>信</w:t>
      </w:r>
      <w:r>
        <w:rPr>
          <w:w w:val="90"/>
          <w:sz w:val="27"/>
        </w:rPr>
        <w:t>息</w:t>
      </w:r>
      <w:r>
        <w:rPr>
          <w:w w:val="90"/>
          <w:sz w:val="27"/>
        </w:rPr>
        <w:t>查</w:t>
      </w:r>
      <w:r>
        <w:rPr>
          <w:spacing w:val="-10"/>
          <w:w w:val="90"/>
          <w:sz w:val="27"/>
        </w:rPr>
        <w:t>询</w:t>
      </w:r>
    </w:p>
    <w:p>
      <w:pPr>
        <w:spacing w:line="240" w:lineRule="auto" w:before="0"/>
        <w:rPr>
          <w:sz w:val="26"/>
        </w:rPr>
      </w:pPr>
      <w:r>
        <w:rPr/>
        <w:br w:type="column"/>
      </w:r>
      <w:r>
        <w:rPr>
          <w:sz w:val="26"/>
        </w:rPr>
      </w:r>
    </w:p>
    <w:p>
      <w:pPr>
        <w:pStyle w:val="BodyText"/>
        <w:rPr>
          <w:sz w:val="26"/>
        </w:rPr>
      </w:pPr>
    </w:p>
    <w:p>
      <w:pPr>
        <w:pStyle w:val="BodyText"/>
        <w:spacing w:before="9"/>
        <w:rPr>
          <w:sz w:val="23"/>
        </w:rPr>
      </w:pPr>
    </w:p>
    <w:p>
      <w:pPr>
        <w:spacing w:before="1"/>
        <w:ind w:left="737" w:right="0" w:firstLine="0"/>
        <w:jc w:val="left"/>
        <w:rPr>
          <w:sz w:val="27"/>
        </w:rPr>
      </w:pPr>
      <w:r>
        <w:rPr>
          <w:w w:val="90"/>
          <w:sz w:val="27"/>
        </w:rPr>
        <w:t>控</w:t>
      </w:r>
      <w:r>
        <w:rPr>
          <w:w w:val="90"/>
          <w:sz w:val="27"/>
        </w:rPr>
        <w:t>制</w:t>
      </w:r>
      <w:r>
        <w:rPr>
          <w:w w:val="90"/>
          <w:sz w:val="27"/>
        </w:rPr>
        <w:t>中</w:t>
      </w:r>
      <w:r>
        <w:rPr>
          <w:spacing w:val="-10"/>
          <w:w w:val="90"/>
          <w:sz w:val="27"/>
        </w:rPr>
        <w:t>心</w:t>
      </w:r>
    </w:p>
    <w:p>
      <w:pPr>
        <w:spacing w:before="65"/>
        <w:ind w:left="0" w:right="186" w:firstLine="0"/>
        <w:jc w:val="right"/>
        <w:rPr>
          <w:sz w:val="27"/>
        </w:rPr>
      </w:pPr>
      <w:r>
        <w:rPr/>
        <w:br w:type="column"/>
      </w:r>
      <w:r>
        <w:rPr>
          <w:w w:val="90"/>
          <w:sz w:val="27"/>
        </w:rPr>
        <w:t>旅</w:t>
      </w:r>
      <w:r>
        <w:rPr>
          <w:w w:val="90"/>
          <w:sz w:val="27"/>
        </w:rPr>
        <w:t>游</w:t>
      </w:r>
      <w:r>
        <w:rPr>
          <w:w w:val="90"/>
          <w:sz w:val="27"/>
        </w:rPr>
        <w:t>餐</w:t>
      </w:r>
      <w:r>
        <w:rPr>
          <w:spacing w:val="-10"/>
          <w:w w:val="90"/>
          <w:sz w:val="27"/>
        </w:rPr>
        <w:t>饮</w:t>
      </w:r>
    </w:p>
    <w:p>
      <w:pPr>
        <w:pStyle w:val="BodyText"/>
        <w:rPr>
          <w:sz w:val="26"/>
        </w:rPr>
      </w:pPr>
    </w:p>
    <w:p>
      <w:pPr>
        <w:pStyle w:val="BodyText"/>
        <w:rPr>
          <w:sz w:val="26"/>
        </w:rPr>
      </w:pPr>
    </w:p>
    <w:p>
      <w:pPr>
        <w:pStyle w:val="BodyText"/>
        <w:rPr>
          <w:sz w:val="26"/>
        </w:rPr>
      </w:pPr>
    </w:p>
    <w:p>
      <w:pPr>
        <w:spacing w:before="232"/>
        <w:ind w:left="0" w:right="186" w:firstLine="0"/>
        <w:jc w:val="right"/>
        <w:rPr>
          <w:sz w:val="27"/>
        </w:rPr>
      </w:pPr>
      <w:r>
        <w:rPr/>
        <w:pict>
          <v:shape style="position:absolute;margin-left:594.069397pt;margin-top:-85.738235pt;width:32.35pt;height:378.2pt;mso-position-horizontal-relative:page;mso-position-vertical-relative:paragraph;z-index:15804928" type="#_x0000_t202" id="docshape148" filled="false" stroked="true" strokeweight=".304154pt" strokecolor="#000000">
            <v:textbox inset="0,0,0,0">
              <w:txbxContent>
                <w:p>
                  <w:pPr>
                    <w:pStyle w:val="BodyText"/>
                    <w:rPr>
                      <w:sz w:val="32"/>
                    </w:rPr>
                  </w:pPr>
                </w:p>
                <w:p>
                  <w:pPr>
                    <w:pStyle w:val="BodyText"/>
                    <w:spacing w:before="10"/>
                    <w:rPr>
                      <w:sz w:val="37"/>
                    </w:rPr>
                  </w:pPr>
                </w:p>
                <w:p>
                  <w:pPr>
                    <w:spacing w:line="187" w:lineRule="auto" w:before="0"/>
                    <w:ind w:left="320" w:right="14" w:firstLine="0"/>
                    <w:jc w:val="both"/>
                    <w:rPr>
                      <w:sz w:val="33"/>
                    </w:rPr>
                  </w:pPr>
                  <w:r>
                    <w:rPr>
                      <w:spacing w:val="-10"/>
                      <w:w w:val="90"/>
                      <w:sz w:val="33"/>
                    </w:rPr>
                    <w:t>口</w:t>
                  </w:r>
                  <w:r>
                    <w:rPr>
                      <w:spacing w:val="-10"/>
                      <w:w w:val="90"/>
                      <w:sz w:val="33"/>
                    </w:rPr>
                    <w:t>接</w:t>
                  </w:r>
                  <w:r>
                    <w:rPr>
                      <w:spacing w:val="-10"/>
                      <w:w w:val="90"/>
                      <w:sz w:val="33"/>
                    </w:rPr>
                    <w:t>据</w:t>
                  </w:r>
                  <w:r>
                    <w:rPr>
                      <w:spacing w:val="-10"/>
                      <w:w w:val="90"/>
                      <w:sz w:val="33"/>
                    </w:rPr>
                    <w:t>数</w:t>
                  </w:r>
                  <w:r>
                    <w:rPr>
                      <w:spacing w:val="-10"/>
                      <w:w w:val="90"/>
                      <w:sz w:val="33"/>
                    </w:rPr>
                    <w:t>部</w:t>
                  </w:r>
                  <w:r>
                    <w:rPr>
                      <w:spacing w:val="-10"/>
                      <w:w w:val="90"/>
                      <w:sz w:val="33"/>
                    </w:rPr>
                    <w:t>外</w:t>
                  </w:r>
                </w:p>
              </w:txbxContent>
            </v:textbox>
            <v:stroke dashstyle="solid"/>
            <w10:wrap type="none"/>
          </v:shape>
        </w:pict>
      </w:r>
      <w:r>
        <w:rPr/>
        <w:pict>
          <v:shape style="position:absolute;margin-left:477.395447pt;margin-top:-102.222847pt;width:89.75pt;height:225pt;mso-position-horizontal-relative:page;mso-position-vertical-relative:paragraph;z-index:15808512" type="#_x0000_t202" id="docshape149" filled="false" stroked="true" strokeweight=".307776pt" strokecolor="#000000">
            <v:textbox inset="0,0,0,0">
              <w:txbxContent>
                <w:p>
                  <w:pPr>
                    <w:pStyle w:val="BodyText"/>
                    <w:rPr>
                      <w:sz w:val="26"/>
                    </w:rPr>
                  </w:pPr>
                </w:p>
                <w:p>
                  <w:pPr>
                    <w:pStyle w:val="BodyText"/>
                    <w:rPr>
                      <w:sz w:val="26"/>
                    </w:rPr>
                  </w:pPr>
                </w:p>
                <w:p>
                  <w:pPr>
                    <w:pStyle w:val="BodyText"/>
                    <w:rPr>
                      <w:sz w:val="26"/>
                    </w:rPr>
                  </w:pPr>
                </w:p>
                <w:p>
                  <w:pPr>
                    <w:pStyle w:val="BodyText"/>
                    <w:rPr>
                      <w:sz w:val="38"/>
                    </w:rPr>
                  </w:pPr>
                </w:p>
                <w:p>
                  <w:pPr>
                    <w:spacing w:line="235" w:lineRule="auto" w:before="0"/>
                    <w:ind w:left="423" w:right="350" w:firstLine="0"/>
                    <w:jc w:val="center"/>
                    <w:rPr>
                      <w:sz w:val="27"/>
                    </w:rPr>
                  </w:pPr>
                  <w:r>
                    <w:rPr>
                      <w:spacing w:val="-6"/>
                      <w:w w:val="95"/>
                      <w:sz w:val="27"/>
                    </w:rPr>
                    <w:t>基</w:t>
                  </w:r>
                  <w:r>
                    <w:rPr>
                      <w:spacing w:val="-6"/>
                      <w:w w:val="95"/>
                      <w:sz w:val="27"/>
                    </w:rPr>
                    <w:t>于</w:t>
                  </w:r>
                  <w:r>
                    <w:rPr>
                      <w:spacing w:val="-6"/>
                      <w:w w:val="95"/>
                      <w:sz w:val="27"/>
                    </w:rPr>
                    <w:t>模</w:t>
                  </w:r>
                  <w:r>
                    <w:rPr>
                      <w:spacing w:val="-6"/>
                      <w:w w:val="95"/>
                      <w:sz w:val="27"/>
                    </w:rPr>
                    <w:t>板</w:t>
                  </w:r>
                  <w:r>
                    <w:rPr>
                      <w:spacing w:val="-6"/>
                      <w:w w:val="95"/>
                      <w:sz w:val="27"/>
                    </w:rPr>
                    <w:t>的</w:t>
                  </w:r>
                  <w:r>
                    <w:rPr>
                      <w:spacing w:val="-6"/>
                      <w:w w:val="95"/>
                      <w:sz w:val="27"/>
                    </w:rPr>
                    <w:t>机</w:t>
                  </w:r>
                  <w:r>
                    <w:rPr>
                      <w:spacing w:val="-6"/>
                      <w:w w:val="95"/>
                      <w:sz w:val="27"/>
                    </w:rPr>
                    <w:t>器</w:t>
                  </w:r>
                  <w:r>
                    <w:rPr>
                      <w:spacing w:val="-6"/>
                      <w:w w:val="95"/>
                      <w:sz w:val="27"/>
                    </w:rPr>
                    <w:t>翻</w:t>
                  </w:r>
                  <w:r>
                    <w:rPr>
                      <w:spacing w:val="-10"/>
                      <w:sz w:val="27"/>
                    </w:rPr>
                    <w:t>译</w:t>
                  </w:r>
                </w:p>
                <w:p>
                  <w:pPr>
                    <w:pStyle w:val="BodyText"/>
                    <w:rPr>
                      <w:sz w:val="26"/>
                    </w:rPr>
                  </w:pPr>
                </w:p>
                <w:p>
                  <w:pPr>
                    <w:pStyle w:val="BodyText"/>
                    <w:rPr>
                      <w:sz w:val="26"/>
                    </w:rPr>
                  </w:pPr>
                </w:p>
                <w:p>
                  <w:pPr>
                    <w:pStyle w:val="BodyText"/>
                    <w:rPr>
                      <w:sz w:val="26"/>
                    </w:rPr>
                  </w:pPr>
                </w:p>
                <w:p>
                  <w:pPr>
                    <w:spacing w:line="244" w:lineRule="auto" w:before="170"/>
                    <w:ind w:left="131" w:right="129" w:firstLine="0"/>
                    <w:jc w:val="center"/>
                    <w:rPr>
                      <w:sz w:val="27"/>
                    </w:rPr>
                  </w:pPr>
                  <w:r>
                    <w:rPr>
                      <w:spacing w:val="-4"/>
                      <w:w w:val="95"/>
                      <w:sz w:val="27"/>
                    </w:rPr>
                    <w:t>多</w:t>
                  </w:r>
                  <w:r>
                    <w:rPr>
                      <w:spacing w:val="-4"/>
                      <w:w w:val="95"/>
                      <w:sz w:val="27"/>
                    </w:rPr>
                    <w:t>语</w:t>
                  </w:r>
                  <w:r>
                    <w:rPr>
                      <w:spacing w:val="-4"/>
                      <w:w w:val="95"/>
                      <w:sz w:val="27"/>
                    </w:rPr>
                    <w:t>言</w:t>
                  </w:r>
                  <w:r>
                    <w:rPr>
                      <w:spacing w:val="-4"/>
                      <w:w w:val="95"/>
                      <w:sz w:val="27"/>
                    </w:rPr>
                    <w:t>翻</w:t>
                  </w:r>
                  <w:r>
                    <w:rPr>
                      <w:spacing w:val="-4"/>
                      <w:w w:val="95"/>
                      <w:sz w:val="27"/>
                    </w:rPr>
                    <w:t>译</w:t>
                  </w:r>
                  <w:r>
                    <w:rPr>
                      <w:spacing w:val="-4"/>
                      <w:w w:val="95"/>
                      <w:sz w:val="27"/>
                    </w:rPr>
                    <w:t>模</w:t>
                  </w:r>
                  <w:r>
                    <w:rPr>
                      <w:spacing w:val="-10"/>
                      <w:sz w:val="27"/>
                    </w:rPr>
                    <w:t>块</w:t>
                  </w:r>
                </w:p>
              </w:txbxContent>
            </v:textbox>
            <v:stroke dashstyle="solid"/>
            <w10:wrap type="none"/>
          </v:shape>
        </w:pict>
      </w:r>
      <w:r>
        <w:rPr>
          <w:w w:val="90"/>
          <w:sz w:val="27"/>
        </w:rPr>
        <w:t>天</w:t>
      </w:r>
      <w:r>
        <w:rPr>
          <w:w w:val="90"/>
          <w:sz w:val="27"/>
        </w:rPr>
        <w:t>气</w:t>
      </w:r>
      <w:r>
        <w:rPr>
          <w:w w:val="90"/>
          <w:sz w:val="27"/>
        </w:rPr>
        <w:t>预</w:t>
      </w:r>
      <w:r>
        <w:rPr>
          <w:spacing w:val="-10"/>
          <w:w w:val="90"/>
          <w:sz w:val="27"/>
        </w:rPr>
        <w:t>报</w:t>
      </w:r>
    </w:p>
    <w:p>
      <w:pPr>
        <w:spacing w:after="0"/>
        <w:jc w:val="right"/>
        <w:rPr>
          <w:sz w:val="27"/>
        </w:rPr>
        <w:sectPr>
          <w:type w:val="continuous"/>
          <w:pgSz w:w="14400" w:h="10800" w:orient="landscape"/>
          <w:pgMar w:header="0" w:footer="0" w:top="1100" w:bottom="280" w:left="100" w:right="100"/>
          <w:cols w:num="3" w:equalWidth="0">
            <w:col w:w="4942" w:space="40"/>
            <w:col w:w="1791" w:space="3056"/>
            <w:col w:w="4371"/>
          </w:cols>
        </w:sectPr>
      </w:pPr>
    </w:p>
    <w:p>
      <w:pPr>
        <w:pStyle w:val="BodyText"/>
        <w:rPr>
          <w:sz w:val="20"/>
        </w:rPr>
      </w:pPr>
    </w:p>
    <w:p>
      <w:pPr>
        <w:pStyle w:val="BodyText"/>
        <w:spacing w:before="7"/>
        <w:rPr>
          <w:sz w:val="16"/>
        </w:rPr>
      </w:pPr>
    </w:p>
    <w:p>
      <w:pPr>
        <w:spacing w:after="0"/>
        <w:rPr>
          <w:sz w:val="16"/>
        </w:rPr>
        <w:sectPr>
          <w:type w:val="continuous"/>
          <w:pgSz w:w="14400" w:h="10800" w:orient="landscape"/>
          <w:pgMar w:header="0" w:footer="0" w:top="1100" w:bottom="280" w:left="100" w:right="100"/>
        </w:sectPr>
      </w:pPr>
    </w:p>
    <w:p>
      <w:pPr>
        <w:spacing w:before="65"/>
        <w:ind w:left="3231" w:right="2783" w:firstLine="0"/>
        <w:jc w:val="center"/>
        <w:rPr>
          <w:sz w:val="27"/>
        </w:rPr>
      </w:pPr>
      <w:r>
        <w:rPr/>
        <w:pict>
          <v:shape style="position:absolute;margin-left:275.013733pt;margin-top:-1.327281pt;width:86.8pt;height:27.15pt;mso-position-horizontal-relative:page;mso-position-vertical-relative:paragraph;z-index:15807488" type="#_x0000_t202" id="docshape150" filled="false" stroked="true" strokeweight=".326491pt" strokecolor="#000000">
            <v:textbox inset="0,0,0,0">
              <w:txbxContent>
                <w:p>
                  <w:pPr>
                    <w:spacing w:before="88"/>
                    <w:ind w:left="104" w:right="0" w:firstLine="0"/>
                    <w:jc w:val="left"/>
                    <w:rPr>
                      <w:sz w:val="27"/>
                    </w:rPr>
                  </w:pPr>
                  <w:r>
                    <w:rPr>
                      <w:w w:val="90"/>
                      <w:sz w:val="27"/>
                    </w:rPr>
                    <w:t>自</w:t>
                  </w:r>
                  <w:r>
                    <w:rPr>
                      <w:w w:val="90"/>
                      <w:sz w:val="27"/>
                    </w:rPr>
                    <w:t>然</w:t>
                  </w:r>
                  <w:r>
                    <w:rPr>
                      <w:w w:val="90"/>
                      <w:sz w:val="27"/>
                    </w:rPr>
                    <w:t>语</w:t>
                  </w:r>
                  <w:r>
                    <w:rPr>
                      <w:w w:val="90"/>
                      <w:sz w:val="27"/>
                    </w:rPr>
                    <w:t>言</w:t>
                  </w:r>
                  <w:r>
                    <w:rPr>
                      <w:w w:val="90"/>
                      <w:sz w:val="27"/>
                    </w:rPr>
                    <w:t>生</w:t>
                  </w:r>
                  <w:r>
                    <w:rPr>
                      <w:spacing w:val="-10"/>
                      <w:w w:val="90"/>
                      <w:sz w:val="27"/>
                    </w:rPr>
                    <w:t>成</w:t>
                  </w:r>
                </w:p>
              </w:txbxContent>
            </v:textbox>
            <v:stroke dashstyle="solid"/>
            <w10:wrap type="none"/>
          </v:shape>
        </w:pict>
      </w:r>
      <w:r>
        <w:rPr/>
        <w:pict>
          <v:shape style="position:absolute;margin-left:401.25882pt;margin-top:-123.500832pt;width:34.75pt;height:116.4pt;mso-position-horizontal-relative:page;mso-position-vertical-relative:paragraph;z-index:15808000" type="#_x0000_t202" id="docshape151" filled="false" stroked="true" strokeweight=".306246pt" strokecolor="#000000">
            <v:textbox inset="0,0,0,0">
              <w:txbxContent>
                <w:p>
                  <w:pPr>
                    <w:spacing w:line="230" w:lineRule="auto" w:before="146"/>
                    <w:ind w:left="217" w:right="215" w:firstLine="0"/>
                    <w:jc w:val="both"/>
                    <w:rPr>
                      <w:sz w:val="27"/>
                    </w:rPr>
                  </w:pPr>
                  <w:r>
                    <w:rPr>
                      <w:spacing w:val="-10"/>
                      <w:w w:val="95"/>
                      <w:sz w:val="27"/>
                    </w:rPr>
                    <w:t>后</w:t>
                  </w:r>
                  <w:r>
                    <w:rPr>
                      <w:spacing w:val="-10"/>
                      <w:w w:val="95"/>
                      <w:sz w:val="27"/>
                    </w:rPr>
                    <w:t>台</w:t>
                  </w:r>
                  <w:r>
                    <w:rPr>
                      <w:spacing w:val="-10"/>
                      <w:w w:val="95"/>
                      <w:sz w:val="27"/>
                    </w:rPr>
                    <w:t>数</w:t>
                  </w:r>
                  <w:r>
                    <w:rPr>
                      <w:spacing w:val="-10"/>
                      <w:w w:val="95"/>
                      <w:sz w:val="27"/>
                    </w:rPr>
                    <w:t>据</w:t>
                  </w:r>
                  <w:r>
                    <w:rPr>
                      <w:spacing w:val="-10"/>
                      <w:w w:val="95"/>
                      <w:sz w:val="27"/>
                    </w:rPr>
                    <w:t>引</w:t>
                  </w:r>
                  <w:r>
                    <w:rPr>
                      <w:spacing w:val="-10"/>
                      <w:w w:val="95"/>
                      <w:sz w:val="27"/>
                    </w:rPr>
                    <w:t>擎</w:t>
                  </w:r>
                </w:p>
              </w:txbxContent>
            </v:textbox>
            <v:stroke dashstyle="solid"/>
            <w10:wrap type="none"/>
          </v:shape>
        </w:pict>
      </w:r>
      <w:r>
        <w:rPr>
          <w:w w:val="90"/>
          <w:sz w:val="27"/>
        </w:rPr>
        <w:t>结</w:t>
      </w:r>
      <w:r>
        <w:rPr>
          <w:w w:val="90"/>
          <w:sz w:val="27"/>
        </w:rPr>
        <w:t>构</w:t>
      </w:r>
      <w:r>
        <w:rPr>
          <w:w w:val="90"/>
          <w:sz w:val="27"/>
        </w:rPr>
        <w:t>化</w:t>
      </w:r>
      <w:r>
        <w:rPr>
          <w:w w:val="90"/>
          <w:sz w:val="27"/>
        </w:rPr>
        <w:t>信</w:t>
      </w:r>
      <w:r>
        <w:rPr>
          <w:w w:val="90"/>
          <w:sz w:val="27"/>
        </w:rPr>
        <w:t>息</w:t>
      </w:r>
      <w:r>
        <w:rPr>
          <w:w w:val="90"/>
          <w:sz w:val="27"/>
        </w:rPr>
        <w:t>发</w:t>
      </w:r>
      <w:r>
        <w:rPr>
          <w:spacing w:val="-10"/>
          <w:w w:val="90"/>
          <w:sz w:val="27"/>
        </w:rPr>
        <w:t>布</w:t>
      </w:r>
    </w:p>
    <w:p>
      <w:pPr>
        <w:pStyle w:val="BodyText"/>
        <w:rPr>
          <w:sz w:val="26"/>
        </w:rPr>
      </w:pPr>
    </w:p>
    <w:p>
      <w:pPr>
        <w:spacing w:before="195"/>
        <w:ind w:left="4908" w:right="0" w:firstLine="0"/>
        <w:jc w:val="left"/>
        <w:rPr>
          <w:sz w:val="27"/>
        </w:rPr>
      </w:pPr>
      <w:r>
        <w:rPr/>
        <w:pict>
          <v:shape style="position:absolute;margin-left:91.476929pt;margin-top:-1.664652pt;width:44.9pt;height:116.4pt;mso-position-horizontal-relative:page;mso-position-vertical-relative:paragraph;z-index:15809536" type="#_x0000_t202" id="docshape152" filled="false" stroked="true" strokeweight=".307562pt" strokecolor="#000000">
            <v:textbox inset="0,0,0,0">
              <w:txbxContent>
                <w:p>
                  <w:pPr>
                    <w:pStyle w:val="BodyText"/>
                    <w:rPr>
                      <w:sz w:val="32"/>
                    </w:rPr>
                  </w:pPr>
                </w:p>
                <w:p>
                  <w:pPr>
                    <w:pStyle w:val="BodyText"/>
                    <w:spacing w:before="8"/>
                    <w:rPr>
                      <w:sz w:val="23"/>
                    </w:rPr>
                  </w:pPr>
                </w:p>
                <w:p>
                  <w:pPr>
                    <w:spacing w:before="0"/>
                    <w:ind w:left="141" w:right="139" w:firstLine="0"/>
                    <w:jc w:val="left"/>
                    <w:rPr>
                      <w:sz w:val="33"/>
                    </w:rPr>
                  </w:pPr>
                  <w:r>
                    <w:rPr>
                      <w:spacing w:val="-14"/>
                      <w:w w:val="95"/>
                      <w:sz w:val="33"/>
                    </w:rPr>
                    <w:t>语音</w:t>
                  </w:r>
                  <w:r>
                    <w:rPr>
                      <w:w w:val="90"/>
                      <w:sz w:val="33"/>
                    </w:rPr>
                    <w:t>输</w:t>
                  </w:r>
                  <w:r>
                    <w:rPr>
                      <w:spacing w:val="-17"/>
                      <w:w w:val="95"/>
                      <w:sz w:val="33"/>
                    </w:rPr>
                    <w:t>出</w:t>
                  </w:r>
                </w:p>
              </w:txbxContent>
            </v:textbox>
            <v:stroke dashstyle="solid"/>
            <w10:wrap type="none"/>
          </v:shape>
        </w:pict>
      </w:r>
      <w:r>
        <w:rPr>
          <w:w w:val="90"/>
          <w:sz w:val="27"/>
        </w:rPr>
        <w:t>多</w:t>
      </w:r>
      <w:r>
        <w:rPr>
          <w:w w:val="90"/>
          <w:sz w:val="27"/>
        </w:rPr>
        <w:t>语</w:t>
      </w:r>
      <w:r>
        <w:rPr>
          <w:w w:val="90"/>
          <w:sz w:val="27"/>
        </w:rPr>
        <w:t>言</w:t>
      </w:r>
      <w:r>
        <w:rPr>
          <w:w w:val="90"/>
          <w:sz w:val="27"/>
        </w:rPr>
        <w:t>智</w:t>
      </w:r>
      <w:r>
        <w:rPr>
          <w:w w:val="90"/>
          <w:sz w:val="27"/>
        </w:rPr>
        <w:t>能</w:t>
      </w:r>
      <w:r>
        <w:rPr>
          <w:w w:val="90"/>
          <w:sz w:val="27"/>
        </w:rPr>
        <w:t>人</w:t>
      </w:r>
      <w:r>
        <w:rPr>
          <w:w w:val="90"/>
          <w:sz w:val="27"/>
        </w:rPr>
        <w:t>机</w:t>
      </w:r>
      <w:r>
        <w:rPr>
          <w:w w:val="90"/>
          <w:sz w:val="27"/>
        </w:rPr>
        <w:t>交</w:t>
      </w:r>
      <w:r>
        <w:rPr>
          <w:w w:val="90"/>
          <w:sz w:val="27"/>
        </w:rPr>
        <w:t>互</w:t>
      </w:r>
      <w:r>
        <w:rPr>
          <w:w w:val="90"/>
          <w:sz w:val="27"/>
        </w:rPr>
        <w:t>模</w:t>
      </w:r>
      <w:r>
        <w:rPr>
          <w:spacing w:val="-10"/>
          <w:w w:val="90"/>
          <w:sz w:val="27"/>
        </w:rPr>
        <w:t>块</w:t>
      </w:r>
    </w:p>
    <w:p>
      <w:pPr>
        <w:spacing w:line="240" w:lineRule="auto" w:before="0"/>
        <w:rPr>
          <w:sz w:val="26"/>
        </w:rPr>
      </w:pPr>
      <w:r>
        <w:rPr/>
        <w:br w:type="column"/>
      </w:r>
      <w:r>
        <w:rPr>
          <w:sz w:val="26"/>
        </w:rPr>
      </w:r>
    </w:p>
    <w:p>
      <w:pPr>
        <w:pStyle w:val="BodyText"/>
        <w:rPr>
          <w:sz w:val="26"/>
        </w:rPr>
      </w:pPr>
    </w:p>
    <w:p>
      <w:pPr>
        <w:spacing w:before="175"/>
        <w:ind w:left="0" w:right="115" w:firstLine="0"/>
        <w:jc w:val="right"/>
        <w:rPr>
          <w:sz w:val="27"/>
        </w:rPr>
      </w:pPr>
      <w:r>
        <w:rPr>
          <w:w w:val="90"/>
          <w:sz w:val="27"/>
        </w:rPr>
        <w:t>公</w:t>
      </w:r>
      <w:r>
        <w:rPr>
          <w:w w:val="90"/>
          <w:sz w:val="27"/>
        </w:rPr>
        <w:t>交</w:t>
      </w:r>
      <w:r>
        <w:rPr>
          <w:w w:val="90"/>
          <w:sz w:val="27"/>
        </w:rPr>
        <w:t>线</w:t>
      </w:r>
      <w:r>
        <w:rPr>
          <w:spacing w:val="-10"/>
          <w:w w:val="90"/>
          <w:sz w:val="27"/>
        </w:rPr>
        <w:t>路</w:t>
      </w:r>
    </w:p>
    <w:p>
      <w:pPr>
        <w:spacing w:after="0"/>
        <w:jc w:val="right"/>
        <w:rPr>
          <w:sz w:val="27"/>
        </w:rPr>
        <w:sectPr>
          <w:type w:val="continuous"/>
          <w:pgSz w:w="14400" w:h="10800" w:orient="landscape"/>
          <w:pgMar w:header="0" w:footer="0" w:top="1100" w:bottom="280" w:left="100" w:right="100"/>
          <w:cols w:num="2" w:equalWidth="0">
            <w:col w:w="7746" w:space="2113"/>
            <w:col w:w="4341"/>
          </w:cols>
        </w:sectPr>
      </w:pPr>
    </w:p>
    <w:p>
      <w:pPr>
        <w:pStyle w:val="BodyText"/>
        <w:rPr>
          <w:sz w:val="20"/>
        </w:rPr>
      </w:pPr>
    </w:p>
    <w:p>
      <w:pPr>
        <w:pStyle w:val="BodyText"/>
        <w:rPr>
          <w:sz w:val="20"/>
        </w:rPr>
      </w:pPr>
    </w:p>
    <w:p>
      <w:pPr>
        <w:pStyle w:val="BodyText"/>
        <w:rPr>
          <w:sz w:val="20"/>
        </w:rPr>
      </w:pPr>
    </w:p>
    <w:p>
      <w:pPr>
        <w:pStyle w:val="BodyText"/>
        <w:spacing w:before="4"/>
        <w:rPr>
          <w:sz w:val="21"/>
        </w:rPr>
      </w:pPr>
    </w:p>
    <w:p>
      <w:pPr>
        <w:spacing w:before="66"/>
        <w:ind w:left="0" w:right="186" w:firstLine="0"/>
        <w:jc w:val="right"/>
        <w:rPr>
          <w:sz w:val="27"/>
        </w:rPr>
      </w:pPr>
      <w:r>
        <w:rPr/>
        <w:pict>
          <v:shape style="position:absolute;margin-left:475.601593pt;margin-top:23.933796pt;width:82.6pt;height:38.8pt;mso-position-horizontal-relative:page;mso-position-vertical-relative:paragraph;z-index:15805952" type="#_x0000_t202" id="docshape153" filled="false" stroked="true" strokeweight=".324498pt" strokecolor="#000000">
            <v:textbox inset="0,0,0,0">
              <w:txbxContent>
                <w:p>
                  <w:pPr>
                    <w:spacing w:line="244" w:lineRule="auto" w:before="16"/>
                    <w:ind w:left="315" w:right="187" w:hanging="127"/>
                    <w:jc w:val="left"/>
                    <w:rPr>
                      <w:sz w:val="27"/>
                    </w:rPr>
                  </w:pPr>
                  <w:r>
                    <w:rPr>
                      <w:spacing w:val="-6"/>
                      <w:w w:val="95"/>
                      <w:sz w:val="27"/>
                    </w:rPr>
                    <w:t>文</w:t>
                  </w:r>
                  <w:r>
                    <w:rPr>
                      <w:spacing w:val="-6"/>
                      <w:w w:val="95"/>
                      <w:sz w:val="27"/>
                    </w:rPr>
                    <w:t>本</w:t>
                  </w:r>
                  <w:r>
                    <w:rPr>
                      <w:spacing w:val="-6"/>
                      <w:w w:val="95"/>
                      <w:sz w:val="27"/>
                    </w:rPr>
                    <w:t>信</w:t>
                  </w:r>
                  <w:r>
                    <w:rPr>
                      <w:spacing w:val="-6"/>
                      <w:w w:val="95"/>
                      <w:sz w:val="27"/>
                    </w:rPr>
                    <w:t>息</w:t>
                  </w:r>
                  <w:r>
                    <w:rPr>
                      <w:spacing w:val="-6"/>
                      <w:w w:val="95"/>
                      <w:sz w:val="27"/>
                    </w:rPr>
                    <w:t>分</w:t>
                  </w:r>
                  <w:r>
                    <w:rPr>
                      <w:spacing w:val="-4"/>
                      <w:sz w:val="27"/>
                    </w:rPr>
                    <w:t>类</w:t>
                  </w:r>
                  <w:r>
                    <w:rPr>
                      <w:spacing w:val="-4"/>
                      <w:sz w:val="27"/>
                    </w:rPr>
                    <w:t>、</w:t>
                  </w:r>
                  <w:r>
                    <w:rPr>
                      <w:spacing w:val="-4"/>
                      <w:sz w:val="27"/>
                    </w:rPr>
                    <w:t>过</w:t>
                  </w:r>
                  <w:r>
                    <w:rPr>
                      <w:spacing w:val="-4"/>
                      <w:sz w:val="27"/>
                    </w:rPr>
                    <w:t>滤</w:t>
                  </w:r>
                </w:p>
              </w:txbxContent>
            </v:textbox>
            <v:stroke dashstyle="solid"/>
            <w10:wrap type="none"/>
          </v:shape>
        </w:pict>
      </w:r>
      <w:r>
        <w:rPr/>
        <w:pict>
          <v:shape style="position:absolute;margin-left:371.493073pt;margin-top:23.933735pt;width:66.45pt;height:38.8pt;mso-position-horizontal-relative:page;mso-position-vertical-relative:paragraph;z-index:15806464" type="#_x0000_t202" id="docshape154" filled="false" stroked="true" strokeweight=".322857pt" strokecolor="#000000">
            <v:textbox inset="0,0,0,0">
              <w:txbxContent>
                <w:p>
                  <w:pPr>
                    <w:spacing w:before="204"/>
                    <w:ind w:left="154" w:right="0" w:firstLine="0"/>
                    <w:jc w:val="left"/>
                    <w:rPr>
                      <w:sz w:val="27"/>
                    </w:rPr>
                  </w:pPr>
                  <w:r>
                    <w:rPr>
                      <w:w w:val="90"/>
                      <w:sz w:val="27"/>
                    </w:rPr>
                    <w:t>搜</w:t>
                  </w:r>
                  <w:r>
                    <w:rPr>
                      <w:w w:val="90"/>
                      <w:sz w:val="27"/>
                    </w:rPr>
                    <w:t>索</w:t>
                  </w:r>
                  <w:r>
                    <w:rPr>
                      <w:w w:val="90"/>
                      <w:sz w:val="27"/>
                    </w:rPr>
                    <w:t>引</w:t>
                  </w:r>
                  <w:r>
                    <w:rPr>
                      <w:spacing w:val="-10"/>
                      <w:w w:val="90"/>
                      <w:sz w:val="27"/>
                    </w:rPr>
                    <w:t>擎</w:t>
                  </w:r>
                </w:p>
              </w:txbxContent>
            </v:textbox>
            <v:stroke dashstyle="solid"/>
            <w10:wrap type="none"/>
          </v:shape>
        </w:pict>
      </w:r>
      <w:r>
        <w:rPr/>
        <w:pict>
          <v:shape style="position:absolute;margin-left:270.975739pt;margin-top:23.933735pt;width:64.6500pt;height:38.8pt;mso-position-horizontal-relative:page;mso-position-vertical-relative:paragraph;z-index:15806976" type="#_x0000_t202" id="docshape155" filled="false" stroked="true" strokeweight=".322619pt" strokecolor="#000000">
            <v:textbox inset="0,0,0,0">
              <w:txbxContent>
                <w:p>
                  <w:pPr>
                    <w:spacing w:before="204"/>
                    <w:ind w:left="136" w:right="0" w:firstLine="0"/>
                    <w:jc w:val="left"/>
                    <w:rPr>
                      <w:sz w:val="27"/>
                    </w:rPr>
                  </w:pPr>
                  <w:r>
                    <w:rPr>
                      <w:w w:val="90"/>
                      <w:sz w:val="27"/>
                    </w:rPr>
                    <w:t>智</w:t>
                  </w:r>
                  <w:r>
                    <w:rPr>
                      <w:w w:val="90"/>
                      <w:sz w:val="27"/>
                    </w:rPr>
                    <w:t>能</w:t>
                  </w:r>
                  <w:r>
                    <w:rPr>
                      <w:w w:val="90"/>
                      <w:sz w:val="27"/>
                    </w:rPr>
                    <w:t>问</w:t>
                  </w:r>
                  <w:r>
                    <w:rPr>
                      <w:spacing w:val="-10"/>
                      <w:w w:val="90"/>
                      <w:sz w:val="27"/>
                    </w:rPr>
                    <w:t>答</w:t>
                  </w:r>
                </w:p>
              </w:txbxContent>
            </v:textbox>
            <v:stroke dashstyle="solid"/>
            <w10:wrap type="none"/>
          </v:shape>
        </w:pict>
      </w:r>
      <w:r>
        <w:rPr>
          <w:w w:val="90"/>
          <w:sz w:val="27"/>
        </w:rPr>
        <w:t>体</w:t>
      </w:r>
      <w:r>
        <w:rPr>
          <w:w w:val="90"/>
          <w:sz w:val="27"/>
        </w:rPr>
        <w:t>育</w:t>
      </w:r>
      <w:r>
        <w:rPr>
          <w:w w:val="90"/>
          <w:sz w:val="27"/>
        </w:rPr>
        <w:t>新</w:t>
      </w:r>
      <w:r>
        <w:rPr>
          <w:spacing w:val="-10"/>
          <w:w w:val="90"/>
          <w:sz w:val="27"/>
        </w:rPr>
        <w:t>闻</w:t>
      </w:r>
    </w:p>
    <w:p>
      <w:pPr>
        <w:pStyle w:val="BodyText"/>
        <w:spacing w:before="5"/>
        <w:rPr>
          <w:sz w:val="21"/>
        </w:rPr>
      </w:pPr>
    </w:p>
    <w:p>
      <w:pPr>
        <w:spacing w:before="0"/>
        <w:ind w:left="3049" w:right="0" w:firstLine="0"/>
        <w:jc w:val="left"/>
        <w:rPr>
          <w:sz w:val="27"/>
        </w:rPr>
      </w:pPr>
      <w:r>
        <w:rPr>
          <w:w w:val="90"/>
          <w:sz w:val="27"/>
        </w:rPr>
        <w:t>非</w:t>
      </w:r>
      <w:r>
        <w:rPr>
          <w:w w:val="90"/>
          <w:sz w:val="27"/>
        </w:rPr>
        <w:t>结</w:t>
      </w:r>
      <w:r>
        <w:rPr>
          <w:w w:val="90"/>
          <w:sz w:val="27"/>
        </w:rPr>
        <w:t>构</w:t>
      </w:r>
      <w:r>
        <w:rPr>
          <w:w w:val="90"/>
          <w:sz w:val="27"/>
        </w:rPr>
        <w:t>化</w:t>
      </w:r>
      <w:r>
        <w:rPr>
          <w:w w:val="90"/>
          <w:sz w:val="27"/>
        </w:rPr>
        <w:t>信</w:t>
      </w:r>
      <w:r>
        <w:rPr>
          <w:w w:val="90"/>
          <w:sz w:val="27"/>
        </w:rPr>
        <w:t>息</w:t>
      </w:r>
      <w:r>
        <w:rPr>
          <w:w w:val="90"/>
          <w:sz w:val="27"/>
        </w:rPr>
        <w:t>查</w:t>
      </w:r>
      <w:r>
        <w:rPr>
          <w:spacing w:val="-10"/>
          <w:w w:val="90"/>
          <w:sz w:val="27"/>
        </w:rPr>
        <w:t>询</w:t>
      </w:r>
    </w:p>
    <w:p>
      <w:pPr>
        <w:pStyle w:val="BodyText"/>
        <w:rPr>
          <w:sz w:val="20"/>
        </w:rPr>
      </w:pPr>
    </w:p>
    <w:p>
      <w:pPr>
        <w:pStyle w:val="BodyText"/>
        <w:spacing w:before="7"/>
        <w:rPr>
          <w:sz w:val="20"/>
        </w:rPr>
      </w:pPr>
    </w:p>
    <w:p>
      <w:pPr>
        <w:spacing w:after="0"/>
        <w:rPr>
          <w:sz w:val="20"/>
        </w:rPr>
        <w:sectPr>
          <w:type w:val="continuous"/>
          <w:pgSz w:w="14400" w:h="10800" w:orient="landscape"/>
          <w:pgMar w:header="0" w:footer="0" w:top="1100" w:bottom="280" w:left="100" w:right="100"/>
        </w:sectPr>
      </w:pPr>
    </w:p>
    <w:p>
      <w:pPr>
        <w:spacing w:before="221"/>
        <w:ind w:left="0" w:right="38" w:firstLine="0"/>
        <w:jc w:val="right"/>
        <w:rPr>
          <w:sz w:val="27"/>
        </w:rPr>
      </w:pPr>
      <w:r>
        <w:rPr/>
        <w:pict>
          <v:shape style="position:absolute;margin-left:91.476959pt;margin-top:-22.61578pt;width:44.9pt;height:116.4pt;mso-position-horizontal-relative:page;mso-position-vertical-relative:paragraph;z-index:15809024" type="#_x0000_t202" id="docshape156" filled="false" stroked="true" strokeweight=".307562pt" strokecolor="#000000">
            <v:textbox inset="0,0,0,0">
              <w:txbxContent>
                <w:p>
                  <w:pPr>
                    <w:pStyle w:val="BodyText"/>
                    <w:rPr>
                      <w:sz w:val="41"/>
                    </w:rPr>
                  </w:pPr>
                </w:p>
                <w:p>
                  <w:pPr>
                    <w:spacing w:line="232" w:lineRule="auto" w:before="0"/>
                    <w:ind w:left="141" w:right="139" w:firstLine="0"/>
                    <w:jc w:val="both"/>
                    <w:rPr>
                      <w:sz w:val="33"/>
                    </w:rPr>
                  </w:pPr>
                  <w:r>
                    <w:rPr>
                      <w:spacing w:val="-14"/>
                      <w:w w:val="95"/>
                      <w:sz w:val="33"/>
                    </w:rPr>
                    <w:t>文本输入</w:t>
                  </w:r>
                  <w:r>
                    <w:rPr>
                      <w:w w:val="90"/>
                      <w:sz w:val="33"/>
                    </w:rPr>
                    <w:t>输</w:t>
                  </w:r>
                  <w:r>
                    <w:rPr>
                      <w:spacing w:val="-17"/>
                      <w:w w:val="95"/>
                      <w:sz w:val="33"/>
                    </w:rPr>
                    <w:t>出</w:t>
                  </w:r>
                </w:p>
              </w:txbxContent>
            </v:textbox>
            <v:stroke dashstyle="solid"/>
            <w10:wrap type="none"/>
          </v:shape>
        </w:pict>
      </w:r>
      <w:r>
        <w:rPr>
          <w:w w:val="90"/>
          <w:sz w:val="27"/>
        </w:rPr>
        <w:t>非</w:t>
      </w:r>
      <w:r>
        <w:rPr>
          <w:w w:val="90"/>
          <w:sz w:val="27"/>
        </w:rPr>
        <w:t>结</w:t>
      </w:r>
      <w:r>
        <w:rPr>
          <w:w w:val="90"/>
          <w:sz w:val="27"/>
        </w:rPr>
        <w:t>构</w:t>
      </w:r>
      <w:r>
        <w:rPr>
          <w:w w:val="90"/>
          <w:sz w:val="27"/>
        </w:rPr>
        <w:t>化</w:t>
      </w:r>
      <w:r>
        <w:rPr>
          <w:w w:val="90"/>
          <w:sz w:val="27"/>
        </w:rPr>
        <w:t>信</w:t>
      </w:r>
      <w:r>
        <w:rPr>
          <w:w w:val="90"/>
          <w:sz w:val="27"/>
        </w:rPr>
        <w:t>息</w:t>
      </w:r>
      <w:r>
        <w:rPr>
          <w:w w:val="90"/>
          <w:sz w:val="27"/>
        </w:rPr>
        <w:t>发</w:t>
      </w:r>
      <w:r>
        <w:rPr>
          <w:spacing w:val="-10"/>
          <w:w w:val="90"/>
          <w:sz w:val="27"/>
        </w:rPr>
        <w:t>布</w:t>
      </w:r>
    </w:p>
    <w:p>
      <w:pPr>
        <w:spacing w:before="66"/>
        <w:ind w:left="0" w:right="186" w:firstLine="0"/>
        <w:jc w:val="right"/>
        <w:rPr>
          <w:sz w:val="27"/>
        </w:rPr>
      </w:pPr>
      <w:r>
        <w:rPr/>
        <w:br w:type="column"/>
      </w:r>
      <w:r>
        <w:rPr>
          <w:w w:val="90"/>
          <w:sz w:val="27"/>
        </w:rPr>
        <w:t>模</w:t>
      </w:r>
      <w:r>
        <w:rPr>
          <w:w w:val="90"/>
          <w:sz w:val="27"/>
        </w:rPr>
        <w:t>拟</w:t>
      </w:r>
      <w:r>
        <w:rPr>
          <w:w w:val="90"/>
          <w:sz w:val="27"/>
        </w:rPr>
        <w:t>赛</w:t>
      </w:r>
      <w:r>
        <w:rPr>
          <w:spacing w:val="-10"/>
          <w:w w:val="90"/>
          <w:sz w:val="27"/>
        </w:rPr>
        <w:t>程</w:t>
      </w:r>
    </w:p>
    <w:p>
      <w:pPr>
        <w:spacing w:after="0"/>
        <w:jc w:val="right"/>
        <w:rPr>
          <w:sz w:val="27"/>
        </w:rPr>
        <w:sectPr>
          <w:type w:val="continuous"/>
          <w:pgSz w:w="14400" w:h="10800" w:orient="landscape"/>
          <w:pgMar w:header="0" w:footer="0" w:top="1100" w:bottom="280" w:left="100" w:right="100"/>
          <w:cols w:num="2" w:equalWidth="0">
            <w:col w:w="7163" w:space="739"/>
            <w:col w:w="6298"/>
          </w:cols>
        </w:sectPr>
      </w:pPr>
    </w:p>
    <w:p>
      <w:pPr>
        <w:pStyle w:val="BodyText"/>
        <w:spacing w:before="8"/>
        <w:rPr>
          <w:sz w:val="20"/>
        </w:rPr>
      </w:pPr>
      <w:r>
        <w:rPr/>
        <w:pict>
          <v:group style="position:absolute;margin-left:1.575782pt;margin-top:1.710159pt;width:718.35pt;height:535.6pt;mso-position-horizontal-relative:page;mso-position-vertical-relative:page;z-index:-24112128" id="docshapegroup157" coordorigin="32,34" coordsize="14367,10712">
            <v:rect style="position:absolute;left:34;top:37;width:2872;height:10705" id="docshape158" filled="false" stroked="true" strokeweight=".305588pt" strokecolor="#000000">
              <v:stroke dashstyle="solid"/>
            </v:rect>
            <v:shape style="position:absolute;left:1255;top:2907;width:575;height:466" id="docshape159" coordorigin="1255,2907" coordsize="575,466" path="m1614,3373l1614,3219,1255,3219,1255,3061,1614,3061,1614,2907,1830,3140,1614,3373xe" filled="true" fillcolor="#ffffff" stroked="false">
              <v:path arrowok="t"/>
              <v:fill type="solid"/>
            </v:shape>
            <v:shape style="position:absolute;left:1255;top:2907;width:575;height:466" id="docshape160" coordorigin="1255,2907" coordsize="575,466" path="m1830,3140l1614,2907,1614,3061,1255,3061,1255,3219,1614,3219,1614,3373,1830,3140xe" filled="false" stroked="true" strokeweight=".318697pt" strokecolor="#000000">
              <v:path arrowok="t"/>
              <v:stroke dashstyle="solid"/>
            </v:shape>
            <v:shape style="position:absolute;left:1291;top:9190;width:539;height:466" id="docshape161" coordorigin="1291,9191" coordsize="539,466" path="m1830,9423l1614,9191,1614,9344,1506,9344,1506,9191,1291,9423,1506,9656,1506,9503,1614,9503,1614,9656,1830,9423xe" filled="false" stroked="true" strokeweight=".317933pt" strokecolor="#000000">
              <v:path arrowok="t"/>
              <v:stroke dashstyle="solid"/>
            </v:shape>
            <v:rect style="position:absolute;left:3014;top:37;width:8401;height:10705" id="docshape162" filled="false" stroked="true" strokeweight=".31326pt" strokecolor="#000000">
              <v:stroke dashstyle="solid"/>
            </v:rect>
            <v:shape style="position:absolute;left:3804;top:1588;width:5206;height:4655" id="docshape163" coordorigin="3804,1589" coordsize="5206,4655" path="m8650,6243l8723,6235,8790,6213,8851,6177,8904,6129,8948,6072,8981,6006,9002,5933,9009,5855,9009,1977,9002,1898,8981,1826,8948,1760,8904,1702,8851,1655,8790,1619,8723,1597,8650,1589,4163,1589,4091,1597,4023,1619,3962,1655,3909,1702,3865,1760,3832,1826,3811,1898,3804,1977,3804,5855,3811,5933,3832,6006,3865,6072,3909,6129,3962,6177,4023,6213,4091,6235,4163,6243,8650,6243xe" filled="false" stroked="true" strokeweight=".317527pt" strokecolor="#000000">
              <v:path arrowok="t"/>
              <v:stroke dashstyle="solid"/>
            </v:shape>
            <v:shape style="position:absolute;left:2894;top:4536;width:2606;height:1086" id="docshape164" coordorigin="2895,4536" coordsize="2606,1086" path="m3397,5622l2895,5079,3397,4536,3397,4895,5500,4895,5500,5264,3397,5264,3397,5622xe" filled="true" fillcolor="#ffffff" stroked="false">
              <v:path arrowok="t"/>
              <v:fill type="solid"/>
            </v:shape>
            <v:shape style="position:absolute;left:2894;top:4536;width:2606;height:1086" id="docshape165" coordorigin="2895,4536" coordsize="2606,1086" path="m2895,5079l3397,5622,3397,5264,5500,5264,5500,4895,3397,4895,3397,4536,2895,5079xe" filled="false" stroked="true" strokeweight=".324766pt" strokecolor="#000000">
              <v:path arrowok="t"/>
              <v:stroke dashstyle="solid"/>
            </v:shape>
            <v:shape style="position:absolute;left:2852;top:2985;width:2606;height:1086" id="docshape166" coordorigin="2853,2985" coordsize="2606,1086" path="m4956,4071l4956,3713,2853,3713,2853,3343,4956,3343,4956,2985,5458,3528,4956,4071xe" filled="true" fillcolor="#ffffff" stroked="false">
              <v:path arrowok="t"/>
              <v:fill type="solid"/>
            </v:shape>
            <v:shape style="position:absolute;left:2852;top:2985;width:2606;height:1086" id="docshape167" coordorigin="2853,2985" coordsize="2606,1086" path="m5458,3528l4956,4071,4956,3713,2853,3713,2853,3343,4956,3343,4956,2985,5458,3528xe" filled="false" stroked="true" strokeweight=".324766pt" strokecolor="#000000">
              <v:path arrowok="t"/>
              <v:stroke dashstyle="solid"/>
            </v:shape>
            <v:shape style="position:absolute;left:4417;top:1705;width:3991;height:2328" id="docshape168" coordorigin="4417,1705" coordsize="3991,2328" path="m6152,1705l4417,1705,4417,2248,6152,2248,6152,1705xm7194,3528l7188,3473,7174,3420,7149,3369,7116,3320,7075,3274,7026,3230,6970,3190,6907,3154,6838,3121,6764,3093,6684,3069,6600,3050,6512,3035,6420,3027,6326,3024,6231,3027,6140,3035,6052,3050,5968,3069,5888,3093,5814,3121,5745,3154,5682,3190,5626,3230,5577,3274,5536,3320,5503,3369,5478,3420,5463,3473,5458,3528,5463,3583,5478,3636,5503,3687,5536,3736,5577,3783,5626,3826,5682,3866,5745,3902,5814,3935,5888,3963,5968,3987,6052,4007,6140,4021,6231,4029,6326,4032,6420,4029,6512,4021,6600,4007,6684,3987,6764,3963,6838,3935,6907,3902,6970,3866,7026,3826,7075,3783,7116,3736,7149,3687,7174,3636,7188,3583,7194,3528xm8408,1705l6673,1705,6673,2248,8408,2248,8408,1705xe" filled="true" fillcolor="#ffffff" stroked="false">
              <v:path arrowok="t"/>
              <v:fill type="solid"/>
            </v:shape>
            <v:shape style="position:absolute;left:5458;top:3023;width:1736;height:1009" id="docshape169" coordorigin="5458,3024" coordsize="1736,1009" path="m5458,3528l5478,3420,5536,3320,5577,3274,5626,3230,5682,3190,5745,3154,5814,3121,5888,3093,5968,3069,6052,3050,6140,3035,6231,3027,6326,3024,6420,3027,6512,3035,6600,3050,6684,3069,6764,3093,6838,3121,6907,3154,6970,3190,7026,3230,7075,3274,7116,3320,7174,3420,7194,3528,7188,3583,7149,3687,7075,3783,7026,3826,6970,3866,6907,3902,6838,3935,6764,3963,6684,3987,6600,4007,6512,4021,6420,4029,6326,4032,6231,4029,6140,4021,6052,4007,5968,3987,5888,3963,5814,3935,5745,3902,5682,3866,5626,3826,5577,3783,5536,3736,5478,3636,5458,3528xe" filled="false" stroked="true" strokeweight=".322213pt" strokecolor="#000000">
              <v:path arrowok="t"/>
              <v:stroke dashstyle="solid"/>
            </v:shape>
            <v:shape style="position:absolute;left:5500;top:2364;width:3219;height:2987" id="docshape170" coordorigin="5500,2364" coordsize="3219,2987" path="m7235,4808l5500,4808,5500,5351,7235,5351,7235,4808xm8719,2364l8025,2364,8025,4692,8719,4692,8719,2364xe" filled="true" fillcolor="#ffffff" stroked="false">
              <v:path arrowok="t"/>
              <v:fill type="solid"/>
            </v:shape>
            <v:line style="position:absolute" from="5498,2407" to="6113,2865" stroked="true" strokeweight="1.598297pt" strokecolor="#000000">
              <v:stroke dashstyle="solid"/>
            </v:line>
            <v:shape style="position:absolute;left:5284;top:2248;width:1042;height:776" id="docshape171" coordorigin="5285,2248" coordsize="1042,776" path="m5571,2338l5285,2248,5464,2505,5571,2338xm6326,3024l6147,2767,6040,2934,6326,3024xe" filled="true" fillcolor="#000000" stroked="false">
              <v:path arrowok="t"/>
              <v:fill type="solid"/>
            </v:shape>
            <v:line style="position:absolute" from="7317,2391" to="6549,2881" stroked="true" strokeweight="1.606517pt" strokecolor="#000000">
              <v:stroke dashstyle="solid"/>
            </v:line>
            <v:shape style="position:absolute;left:6325;top:2248;width:1215;height:776" id="docshape172" coordorigin="6326,2248" coordsize="1215,776" path="m6617,2956l6521,2781,6326,3024,6617,2956xm7541,2248l7249,2316,7345,2491,7541,2248xe" filled="true" fillcolor="#000000" stroked="false">
              <v:path arrowok="t"/>
              <v:fill type="solid"/>
            </v:shape>
            <v:line style="position:absolute" from="7453,3528" to="7766,3528" stroked="true" strokeweight="1.641912pt" strokecolor="#000000">
              <v:stroke dashstyle="solid"/>
            </v:line>
            <v:shape style="position:absolute;left:7193;top:3426;width:832;height:204" id="docshape173" coordorigin="7194,3426" coordsize="832,204" path="m7476,3426l7194,3528,7476,3630,7476,3426xm8025,3528l7743,3426,7743,3630,8025,3528xe" filled="true" fillcolor="#000000" stroked="false">
              <v:path arrowok="t"/>
              <v:fill type="solid"/>
            </v:shape>
            <v:shape style="position:absolute;left:6248;top:4032;width:198;height:776" type="#_x0000_t75" id="docshape174" stroked="false">
              <v:imagedata r:id="rId482" o:title=""/>
            </v:shape>
            <v:shape style="position:absolute;left:9691;top:3023;width:1580;height:1474" id="docshape175" coordorigin="9692,3024" coordsize="1580,1474" path="m9692,3761l9695,3690,9706,3621,9723,3554,9747,3490,9776,3428,9812,3370,9852,3315,9898,3264,9949,3217,10003,3174,10062,3136,10125,3103,10191,3075,10260,3053,10331,3037,10405,3027,10481,3024,10557,3027,10631,3037,10703,3053,10772,3075,10838,3103,10900,3136,10959,3174,11014,3217,11064,3264,11110,3315,11151,3370,11186,3428,11216,3490,11240,3554,11257,3621,11267,3690,11271,3761,11267,3832,11257,3901,11240,3968,11216,4032,11186,4093,11151,4152,11110,4207,11064,4258,11014,4305,10959,4347,10900,4385,10838,4418,10772,4446,10703,4468,10631,4484,10557,4494,10481,4498,10405,4494,10331,4484,10260,4468,10191,4446,10125,4418,10062,4385,10003,4347,9949,4305,9898,4258,9852,4207,9812,4152,9776,4093,9747,4032,9723,3968,9706,3901,9695,3832,9692,3761xe" filled="false" stroked="true" strokeweight=".31701pt" strokecolor="#000000">
              <v:path arrowok="t"/>
              <v:stroke dashstyle="solid"/>
            </v:shape>
            <v:shape style="position:absolute;left:8937;top:3760;width:611;height:466" id="docshape176" coordorigin="8938,3761" coordsize="611,466" path="m9153,4226l8938,3993,9153,3761,9153,3914,9548,3914,9548,4073,9153,4073,9153,4226xe" filled="true" fillcolor="#ffffff" stroked="false">
              <v:path arrowok="t"/>
              <v:fill type="solid"/>
            </v:shape>
            <v:shape style="position:absolute;left:8937;top:3760;width:611;height:466" id="docshape177" coordorigin="8938,3761" coordsize="611,466" path="m8938,3993l9153,4226,9153,4073,9548,4073,9548,3914,9153,3914,9153,3761,8938,3993xe" filled="false" stroked="true" strokeweight=".319397pt" strokecolor="#000000">
              <v:path arrowok="t"/>
              <v:stroke dashstyle="solid"/>
            </v:shape>
            <v:rect style="position:absolute;left:3121;top:7406;width:8186;height:2715" id="docshape178" filled="false" stroked="true" strokeweight=".325960pt" strokecolor="#000000">
              <v:stroke dashstyle="solid"/>
            </v:rect>
            <v:shape style="position:absolute;left:8758;top:7794;width:754;height:466" id="docshape179" coordorigin="8758,7794" coordsize="754,466" path="m8758,8027l8974,7794,8974,7948,9297,7948,9297,7794,9512,8027,9297,8260,9297,8106,8974,8106,8974,8260,8758,8027xe" filled="false" stroked="true" strokeweight=".321639pt" strokecolor="#000000">
              <v:path arrowok="t"/>
              <v:stroke dashstyle="solid"/>
            </v:shape>
            <v:shape style="position:absolute;left:6711;top:7794;width:718;height:466" id="docshape180" coordorigin="6712,7794" coordsize="718,466" path="m6712,8027l6927,7794,6927,7948,7214,7948,7214,7794,7430,8027,7214,8260,7214,8106,6927,8106,6927,8260,6712,8027xe" filled="false" stroked="true" strokeweight=".321152pt" strokecolor="#000000">
              <v:path arrowok="t"/>
              <v:stroke dashstyle="solid"/>
            </v:shape>
            <v:shape style="position:absolute;left:2906;top:7484;width:2513;height:1086" id="docshape181" coordorigin="2907,7484" coordsize="2513,1086" path="m4917,8570l4917,8212,3409,8212,3409,8570,2907,8027,3409,7484,3409,7843,4917,7843,4917,7484,5419,8027,4917,8570xe" filled="true" fillcolor="#ffffff" stroked="false">
              <v:path arrowok="t"/>
              <v:fill type="solid"/>
            </v:shape>
            <v:shape style="position:absolute;left:2906;top:7484;width:2513;height:1086" id="docshape182" coordorigin="2907,7484" coordsize="2513,1086" path="m2907,8027l3409,7484,3409,7843,4917,7843,4917,7484,5419,8027,4917,8570,4917,8212,3409,8212,3409,8570,2907,8027xe" filled="false" stroked="true" strokeweight=".324537pt" strokecolor="#000000">
              <v:path arrowok="t"/>
              <v:stroke dashstyle="solid"/>
            </v:shape>
            <v:shape style="position:absolute;left:2906;top:8570;width:6606;height:1086" id="docshape183" coordorigin="2907,8570" coordsize="6606,1086" path="m3409,9656l2907,9113,3409,8570,3409,8928,9512,8928,9512,9298,3409,9298,3409,9656xe" filled="true" fillcolor="#ffffff" stroked="false">
              <v:path arrowok="t"/>
              <v:fill type="solid"/>
            </v:shape>
            <v:shape style="position:absolute;left:2906;top:8570;width:6606;height:1086" id="docshape184" coordorigin="2907,8570" coordsize="6606,1086" path="m2907,9113l3409,9656,3409,9298,9512,9298,9512,8928,3409,8928,3409,8570,2907,9113xe" filled="false" stroked="true" strokeweight=".327739pt" strokecolor="#000000">
              <v:path arrowok="t"/>
              <v:stroke dashstyle="solid"/>
            </v:shape>
            <v:shape style="position:absolute;left:10086;top:6242;width:718;height:1164" id="docshape185" coordorigin="10086,6243" coordsize="718,1164" path="m10445,7407l10804,7019,10567,7019,10567,6243,10323,6243,10323,7019,10086,7019,10445,7407xe" filled="false" stroked="true" strokeweight=".310686pt" strokecolor="#000000">
              <v:path arrowok="t"/>
              <v:stroke dashstyle="solid"/>
            </v:shape>
            <v:shape style="position:absolute;left:1255;top:6475;width:575;height:466" id="docshape186" coordorigin="1255,6476" coordsize="575,466" path="m1471,6941l1255,6708,1471,6476,1471,6629,1830,6629,1830,6788,1471,6788,1471,6941xe" filled="true" fillcolor="#ffffff" stroked="false">
              <v:path arrowok="t"/>
              <v:fill type="solid"/>
            </v:shape>
            <v:shape style="position:absolute;left:1255;top:6475;width:575;height:466" id="docshape187" coordorigin="1255,6476" coordsize="575,466" path="m1255,6708l1471,6476,1471,6629,1830,6629,1830,6788,1471,6788,1471,6941,1255,6708xe" filled="false" stroked="true" strokeweight=".318697pt" strokecolor="#000000">
              <v:path arrowok="t"/>
              <v:stroke dashstyle="solid"/>
            </v:shape>
            <v:rect style="position:absolute;left:11755;top:37;width:2549;height:10705" id="docshape188" filled="false" stroked="true" strokeweight=".305259pt" strokecolor="#000000">
              <v:stroke dashstyle="solid"/>
            </v:rect>
            <v:shape style="position:absolute;left:12886;top:2105;width:1436;height:1035" id="docshape189" coordorigin="12887,2106" coordsize="1436,1035" path="m13605,3140l13514,3136,13428,3124,13345,3105,13267,3080,13194,3048,13128,3010,13068,2966,13015,2918,12971,2866,12935,2810,12909,2750,12892,2688,12887,2623,12892,2558,12909,2496,12935,2436,12971,2380,13015,2328,13068,2280,13128,2236,13194,2199,13267,2166,13345,2141,13428,2122,13514,2110,13605,2106,13695,2110,13781,2122,13864,2141,13942,2166,14015,2199,14081,2236,14141,2280,14194,2328,14238,2380,14274,2436,14301,2496,14317,2558,14323,2623,14317,2688,14301,2750,14274,2810,14238,2866,14194,2918,14141,2966,14081,3010,14015,3048,13942,3080,13864,3105,13781,3124,13695,3136,13605,3140xe" filled="true" fillcolor="#ffffff" stroked="false">
              <v:path arrowok="t"/>
              <v:fill type="solid"/>
            </v:shape>
            <v:shape style="position:absolute;left:12886;top:2105;width:1436;height:1035" id="docshape190" coordorigin="12887,2106" coordsize="1436,1035" path="m12887,2623l12892,2558,12909,2496,12935,2436,12971,2380,13015,2328,13068,2280,13128,2236,13194,2199,13267,2166,13345,2141,13428,2122,13514,2110,13605,2106,13695,2110,13781,2122,13864,2141,13942,2166,14015,2199,14081,2236,14141,2280,14194,2328,14238,2380,14274,2436,14301,2496,14317,2558,14323,2623,14317,2688,14301,2750,14274,2810,14238,2866,14194,2918,14141,2966,14081,3010,14015,3048,13942,3080,13864,3105,13781,3124,13695,3136,13605,3140,13514,3136,13428,3124,13345,3105,13267,3080,13194,3048,13128,3010,13068,2966,13015,2918,12971,2866,12935,2810,12909,2750,12892,2688,12887,2623xe" filled="false" stroked="true" strokeweight=".320036pt" strokecolor="#000000">
              <v:path arrowok="t"/>
              <v:stroke dashstyle="solid"/>
            </v:shape>
            <v:shape style="position:absolute;left:12886;top:3683;width:1436;height:1035" id="docshape191" coordorigin="12887,3683" coordsize="1436,1035" path="m13605,4717l13514,4713,13428,4702,13345,4683,13267,4657,13194,4625,13128,4587,13068,4544,13015,4496,12971,4443,12935,4387,12909,4328,12892,4265,12887,4200,12892,4135,12909,4073,12935,4013,12971,3957,13015,3905,13068,3857,13128,3814,13194,3776,13267,3744,13345,3718,13428,3699,13514,3687,13605,3683,13695,3687,13781,3699,13864,3718,13942,3744,14015,3776,14081,3814,14141,3857,14194,3905,14238,3957,14274,4013,14301,4073,14317,4135,14323,4200,14317,4265,14301,4328,14274,4387,14238,4443,14194,4496,14141,4544,14081,4587,14015,4625,13942,4657,13864,4683,13781,4702,13695,4713,13605,4717xe" filled="true" fillcolor="#ffffff" stroked="false">
              <v:path arrowok="t"/>
              <v:fill type="solid"/>
            </v:shape>
            <v:shape style="position:absolute;left:12886;top:3683;width:1436;height:1035" id="docshape192" coordorigin="12887,3683" coordsize="1436,1035" path="m12887,4200l12892,4135,12909,4073,12935,4013,12971,3957,13015,3905,13068,3857,13128,3814,13194,3776,13267,3744,13345,3718,13428,3699,13514,3687,13605,3683,13695,3687,13781,3699,13864,3718,13942,3744,14015,3776,14081,3814,14141,3857,14194,3905,14238,3957,14274,4013,14301,4073,14317,4135,14323,4200,14317,4265,14301,4328,14274,4387,14238,4443,14194,4496,14141,4544,14081,4587,14015,4625,13942,4657,13864,4683,13781,4702,13695,4713,13605,4717,13514,4713,13428,4702,13345,4683,13267,4657,13194,4625,13128,4587,13068,4544,13015,4496,12971,4443,12935,4387,12909,4328,12892,4265,12887,4200xe" filled="false" stroked="true" strokeweight=".320036pt" strokecolor="#000000">
              <v:path arrowok="t"/>
              <v:stroke dashstyle="solid"/>
            </v:shape>
            <v:shape style="position:absolute;left:12958;top:5338;width:1436;height:1035" id="docshape193" coordorigin="12958,5338" coordsize="1436,1035" path="m13676,6372l13586,6368,13500,6356,13417,6337,13339,6312,13266,6280,13200,6242,13140,6199,13087,6151,13042,6098,13007,6042,12980,5982,12964,5920,12958,5855,12964,5790,12980,5728,13007,5668,13042,5612,13087,5560,13140,5512,13200,5469,13266,5431,13339,5399,13417,5373,13500,5354,13586,5342,13676,5338,13766,5342,13853,5354,13936,5373,14014,5399,14087,5431,14153,5469,14213,5512,14266,5560,14310,5612,14346,5668,14372,5728,14389,5790,14394,5855,14389,5920,14372,5982,14346,6042,14310,6098,14266,6151,14213,6199,14153,6242,14087,6280,14014,6312,13936,6337,13853,6356,13766,6368,13676,6372xe" filled="true" fillcolor="#ffffff" stroked="false">
              <v:path arrowok="t"/>
              <v:fill type="solid"/>
            </v:shape>
            <v:shape style="position:absolute;left:12958;top:5338;width:1436;height:1035" id="docshape194" coordorigin="12958,5338" coordsize="1436,1035" path="m12958,5855l12964,5790,12980,5728,13007,5668,13042,5612,13087,5560,13140,5512,13200,5469,13266,5431,13339,5399,13417,5373,13500,5354,13586,5342,13676,5338,13766,5342,13853,5354,13936,5373,14014,5399,14087,5431,14153,5469,14213,5512,14266,5560,14310,5612,14346,5668,14372,5728,14389,5790,14394,5855,14389,5920,14372,5982,14346,6042,14310,6098,14266,6151,14213,6199,14153,6242,14087,6280,14014,6312,13936,6337,13853,6356,13766,6368,13676,6372,13586,6368,13500,6356,13417,6337,13339,6312,13266,6280,13200,6242,13140,6199,13087,6151,13042,6098,13007,6042,12980,5982,12964,5920,12958,5855xe" filled="false" stroked="true" strokeweight=".320036pt" strokecolor="#000000">
              <v:path arrowok="t"/>
              <v:stroke dashstyle="solid"/>
            </v:shape>
            <v:shape style="position:absolute;left:12886;top:6889;width:1436;height:1035" id="docshape195" coordorigin="12887,6889" coordsize="1436,1035" path="m13605,7924l13514,7920,13428,7908,13345,7889,13267,7863,13194,7831,13128,7793,13068,7750,13015,7702,12971,7650,12935,7593,12909,7534,12892,7471,12887,7407,12892,7342,12909,7279,12935,7220,12971,7163,13015,7111,13068,7063,13128,7020,13194,6982,13267,6950,13345,6924,13428,6905,13514,6893,13605,6889,13695,6893,13781,6905,13864,6924,13942,6950,14015,6982,14081,7020,14141,7063,14194,7111,14238,7163,14274,7220,14301,7279,14317,7342,14323,7407,14317,7471,14301,7534,14274,7593,14238,7650,14194,7702,14141,7750,14081,7793,14015,7831,13942,7863,13864,7889,13781,7908,13695,7920,13605,7924xe" filled="true" fillcolor="#ffffff" stroked="false">
              <v:path arrowok="t"/>
              <v:fill type="solid"/>
            </v:shape>
            <v:shape style="position:absolute;left:12886;top:6889;width:1436;height:1035" id="docshape196" coordorigin="12887,6889" coordsize="1436,1035" path="m12887,7407l12892,7342,12909,7279,12935,7220,12971,7163,13015,7111,13068,7063,13128,7020,13194,6982,13267,6950,13345,6924,13428,6905,13514,6893,13605,6889,13695,6893,13781,6905,13864,6924,13942,6950,14015,6982,14081,7020,14141,7063,14194,7111,14238,7163,14274,7220,14301,7279,14317,7342,14323,7407,14317,7471,14301,7534,14274,7593,14238,7650,14194,7702,14141,7750,14081,7793,14015,7831,13942,7863,13864,7889,13781,7908,13695,7920,13605,7924,13514,7920,13428,7908,13345,7889,13267,7863,13194,7831,13128,7793,13068,7750,13015,7702,12971,7650,12935,7593,12909,7534,12892,7471,12887,7407xe" filled="false" stroked="true" strokeweight=".320036pt" strokecolor="#000000">
              <v:path arrowok="t"/>
              <v:stroke dashstyle="solid"/>
            </v:shape>
            <v:shape style="position:absolute;left:12886;top:8440;width:1436;height:1035" id="docshape197" coordorigin="12887,8441" coordsize="1436,1035" path="m13605,9475l13515,9471,13428,9459,13345,9440,13267,9415,13194,9382,13128,9345,13068,9301,13015,9253,12971,9201,12935,9145,12909,9085,12892,9023,12887,8958,12892,8893,12909,8831,12935,8771,12971,8715,13015,8663,13068,8615,13128,8571,13194,8533,13267,8501,13345,8476,13428,8457,13515,8445,13605,8441,13695,8445,13781,8457,13864,8476,13942,8501,14015,8533,14081,8571,14141,8615,14194,8663,14238,8715,14274,8771,14301,8831,14317,8893,14323,8958,14317,9023,14301,9085,14274,9145,14238,9201,14194,9253,14141,9301,14081,9345,14015,9382,13942,9415,13864,9440,13781,9459,13695,9471,13605,9475xe" filled="true" fillcolor="#ffffff" stroked="false">
              <v:path arrowok="t"/>
              <v:fill type="solid"/>
            </v:shape>
            <v:shape style="position:absolute;left:12886;top:8440;width:1436;height:1035" id="docshape198" coordorigin="12887,8441" coordsize="1436,1035" path="m12887,8958l12892,8893,12909,8831,12935,8771,12971,8715,13015,8663,13068,8615,13128,8571,13194,8533,13267,8501,13345,8476,13428,8457,13515,8445,13605,8441,13695,8445,13781,8457,13864,8476,13942,8501,14015,8533,14081,8571,14141,8615,14194,8663,14238,8715,14274,8771,14301,8831,14317,8893,14323,8958,14317,9023,14301,9085,14274,9145,14238,9201,14194,9253,14141,9301,14081,9345,14015,9382,13942,9415,13864,9440,13781,9459,13695,9471,13605,9475,13515,9471,13428,9459,13345,9440,13267,9415,13194,9382,13128,9345,13068,9301,13015,9253,12971,9201,12935,9145,12909,9085,12892,9023,12887,8958xe" filled="false" stroked="true" strokeweight=".320036pt" strokecolor="#000000">
              <v:path arrowok="t"/>
              <v:stroke dashstyle="solid"/>
            </v:shape>
            <v:shape style="position:absolute;left:12527;top:2390;width:359;height:466" id="docshape199" coordorigin="12528,2390" coordsize="359,466" path="m12528,2623l12689,2856,12689,2702,12887,2702,12887,2544,12689,2544,12689,2390,12528,2623xe" filled="false" stroked="true" strokeweight=".313062pt" strokecolor="#000000">
              <v:path arrowok="t"/>
              <v:stroke dashstyle="solid"/>
            </v:shape>
            <v:shape style="position:absolute;left:12527;top:3971;width:361;height:466" id="docshape200" coordorigin="12528,3971" coordsize="361,466" path="m12528,4207l12693,4437,12690,4283,12888,4279,12885,4121,12688,4125,12686,3971,12528,4207xe" filled="false" stroked="true" strokeweight=".313103pt" strokecolor="#000000">
              <v:path arrowok="t"/>
              <v:stroke dashstyle="solid"/>
            </v:shape>
            <v:shape style="position:absolute;left:12527;top:5622;width:431;height:466" id="docshape201" coordorigin="12528,5622" coordsize="431,466" path="m12528,5855l12721,6088,12721,5934,12958,5934,12958,5776,12721,5776,12721,5622,12528,5855xe" filled="false" stroked="true" strokeweight=".315222pt" strokecolor="#000000">
              <v:path arrowok="t"/>
              <v:stroke dashstyle="solid"/>
            </v:shape>
            <v:shape style="position:absolute;left:12527;top:7173;width:359;height:466" id="docshape202" coordorigin="12528,7174" coordsize="359,466" path="m12528,7407l12689,7639,12689,7486,12887,7486,12887,7327,12689,7327,12689,7174,12528,7407xe" filled="false" stroked="true" strokeweight=".313062pt" strokecolor="#000000">
              <v:path arrowok="t"/>
              <v:stroke dashstyle="solid"/>
            </v:shape>
            <v:shape style="position:absolute;left:12527;top:8725;width:359;height:466" id="docshape203" coordorigin="12528,8725" coordsize="359,466" path="m12528,8958l12689,9191,12689,9037,12887,9037,12887,8879,12689,8879,12689,8725,12528,8958xe" filled="false" stroked="true" strokeweight=".313062pt" strokecolor="#000000">
              <v:path arrowok="t"/>
              <v:stroke dashstyle="solid"/>
            </v:shape>
            <v:shape style="position:absolute;left:11414;top:5156;width:342;height:466" id="docshape204" coordorigin="11415,5157" coordsize="342,466" path="m11415,5390l11568,5157,11568,5311,11756,5311,11756,5469,11568,5469,11568,5622,11415,5390xe" filled="false" stroked="true" strokeweight=".312484pt" strokecolor="#000000">
              <v:path arrowok="t"/>
              <v:stroke dashstyle="solid"/>
            </v:shape>
            <v:shape style="position:absolute;left:13100;top:9500;width:960;height:960" type="#_x0000_t75" id="docshape205" stroked="false">
              <v:imagedata r:id="rId26" o:title=""/>
            </v:shape>
            <w10:wrap type="none"/>
          </v:group>
        </w:pict>
      </w:r>
    </w:p>
    <w:p>
      <w:pPr>
        <w:spacing w:before="108"/>
        <w:ind w:left="30" w:right="1" w:firstLine="0"/>
        <w:jc w:val="center"/>
        <w:rPr>
          <w:sz w:val="27"/>
        </w:rPr>
      </w:pPr>
      <w:r>
        <w:rPr/>
        <w:pict>
          <v:shape style="position:absolute;margin-left:475.601746pt;margin-top:-40.921127pt;width:82.6pt;height:38.8pt;mso-position-horizontal-relative:page;mso-position-vertical-relative:paragraph;z-index:15805440" type="#_x0000_t202" id="docshape206" filled="false" stroked="true" strokeweight=".324498pt" strokecolor="#000000">
            <v:textbox inset="0,0,0,0">
              <w:txbxContent>
                <w:p>
                  <w:pPr>
                    <w:spacing w:before="204"/>
                    <w:ind w:left="315" w:right="0" w:firstLine="0"/>
                    <w:jc w:val="left"/>
                    <w:rPr>
                      <w:sz w:val="27"/>
                    </w:rPr>
                  </w:pPr>
                  <w:r>
                    <w:rPr>
                      <w:w w:val="90"/>
                      <w:sz w:val="27"/>
                    </w:rPr>
                    <w:t>自</w:t>
                  </w:r>
                  <w:r>
                    <w:rPr>
                      <w:w w:val="90"/>
                      <w:sz w:val="27"/>
                    </w:rPr>
                    <w:t>动</w:t>
                  </w:r>
                  <w:r>
                    <w:rPr>
                      <w:w w:val="90"/>
                      <w:sz w:val="27"/>
                    </w:rPr>
                    <w:t>摘</w:t>
                  </w:r>
                  <w:r>
                    <w:rPr>
                      <w:spacing w:val="-10"/>
                      <w:w w:val="90"/>
                      <w:sz w:val="27"/>
                    </w:rPr>
                    <w:t>要</w:t>
                  </w:r>
                </w:p>
              </w:txbxContent>
            </v:textbox>
            <v:stroke dashstyle="solid"/>
            <w10:wrap type="none"/>
          </v:shape>
        </w:pict>
      </w:r>
      <w:r>
        <w:rPr>
          <w:w w:val="90"/>
          <w:sz w:val="27"/>
        </w:rPr>
        <w:t>多</w:t>
      </w:r>
      <w:r>
        <w:rPr>
          <w:w w:val="90"/>
          <w:sz w:val="27"/>
        </w:rPr>
        <w:t>语</w:t>
      </w:r>
      <w:r>
        <w:rPr>
          <w:w w:val="90"/>
          <w:sz w:val="27"/>
        </w:rPr>
        <w:t>言</w:t>
      </w:r>
      <w:r>
        <w:rPr>
          <w:w w:val="90"/>
          <w:sz w:val="27"/>
        </w:rPr>
        <w:t>内</w:t>
      </w:r>
      <w:r>
        <w:rPr>
          <w:w w:val="90"/>
          <w:sz w:val="27"/>
        </w:rPr>
        <w:t>容</w:t>
      </w:r>
      <w:r>
        <w:rPr>
          <w:w w:val="90"/>
          <w:sz w:val="27"/>
        </w:rPr>
        <w:t>管</w:t>
      </w:r>
      <w:r>
        <w:rPr>
          <w:w w:val="90"/>
          <w:sz w:val="27"/>
        </w:rPr>
        <w:t>理</w:t>
      </w:r>
      <w:r>
        <w:rPr>
          <w:w w:val="90"/>
          <w:sz w:val="27"/>
        </w:rPr>
        <w:t>模</w:t>
      </w:r>
      <w:r>
        <w:rPr>
          <w:spacing w:val="-10"/>
          <w:w w:val="90"/>
          <w:sz w:val="27"/>
        </w:rPr>
        <w:t>块</w:t>
      </w:r>
    </w:p>
    <w:p>
      <w:pPr>
        <w:spacing w:after="0"/>
        <w:jc w:val="center"/>
        <w:rPr>
          <w:sz w:val="27"/>
        </w:rPr>
        <w:sectPr>
          <w:type w:val="continuous"/>
          <w:pgSz w:w="14400" w:h="10800" w:orient="landscape"/>
          <w:pgMar w:header="0" w:footer="0" w:top="11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7"/>
        </w:rPr>
      </w:pPr>
    </w:p>
    <w:p>
      <w:pPr>
        <w:pStyle w:val="ListParagraph"/>
        <w:numPr>
          <w:ilvl w:val="1"/>
          <w:numId w:val="1"/>
        </w:numPr>
        <w:tabs>
          <w:tab w:pos="1304" w:val="left" w:leader="none"/>
        </w:tabs>
        <w:spacing w:line="180" w:lineRule="auto" w:before="194" w:after="0"/>
        <w:ind w:left="1304" w:right="295" w:hanging="540"/>
        <w:jc w:val="left"/>
        <w:rPr>
          <w:rFonts w:ascii="Arial" w:hAnsi="Arial" w:eastAsia="Arial"/>
          <w:sz w:val="60"/>
        </w:rPr>
      </w:pPr>
      <w:bookmarkStart w:name="幻灯片编号 63" w:id="286"/>
      <w:bookmarkEnd w:id="286"/>
      <w:r>
        <w:rPr>
          <w:rFonts w:ascii="Calibri" w:hAnsi="Calibri" w:eastAsia="Calibri"/>
          <w:spacing w:val="-2"/>
          <w:sz w:val="60"/>
        </w:rPr>
        <w:t>(</w:t>
      </w:r>
      <w:r>
        <w:rPr>
          <w:rFonts w:ascii="Calibri" w:hAnsi="Calibri" w:eastAsia="Calibri"/>
          <w:spacing w:val="-2"/>
          <w:sz w:val="60"/>
        </w:rPr>
        <w:t>1)</w:t>
      </w:r>
      <w:r>
        <w:rPr>
          <w:spacing w:val="-2"/>
          <w:sz w:val="60"/>
        </w:rPr>
        <w:t>多语言人机接口层提供语音和文本形式的人</w:t>
      </w:r>
      <w:r>
        <w:rPr>
          <w:spacing w:val="-2"/>
          <w:sz w:val="60"/>
        </w:rPr>
        <w:t>机交互。用户的信息服务请求，不论是语音还</w:t>
      </w:r>
      <w:r>
        <w:rPr>
          <w:spacing w:val="-2"/>
          <w:sz w:val="60"/>
        </w:rPr>
        <w:t> </w:t>
      </w:r>
      <w:r>
        <w:rPr>
          <w:spacing w:val="-2"/>
          <w:sz w:val="60"/>
        </w:rPr>
        <w:t>是文本，通过本层的处理后，都被转换成文本，</w:t>
      </w:r>
      <w:r>
        <w:rPr>
          <w:spacing w:val="-2"/>
          <w:sz w:val="60"/>
        </w:rPr>
        <w:t>输入到多语言智能信息处理层。同样，对于用</w:t>
      </w:r>
      <w:r>
        <w:rPr>
          <w:spacing w:val="-2"/>
          <w:sz w:val="60"/>
        </w:rPr>
        <w:t> </w:t>
      </w:r>
      <w:r>
        <w:rPr>
          <w:spacing w:val="-2"/>
          <w:sz w:val="60"/>
        </w:rPr>
        <w:t>户请求的响应，也根据需要从文本转换成语音</w:t>
      </w:r>
      <w:r>
        <w:rPr>
          <w:spacing w:val="-2"/>
          <w:sz w:val="60"/>
        </w:rPr>
        <w:t> </w:t>
      </w:r>
      <w:r>
        <w:rPr>
          <w:spacing w:val="-2"/>
          <w:sz w:val="60"/>
        </w:rPr>
        <w:t>输出或仍然保留原文本的形式。</w:t>
      </w:r>
    </w:p>
    <w:p>
      <w:pPr>
        <w:pStyle w:val="ListParagraph"/>
        <w:numPr>
          <w:ilvl w:val="1"/>
          <w:numId w:val="1"/>
        </w:numPr>
        <w:tabs>
          <w:tab w:pos="1304" w:val="left" w:leader="none"/>
        </w:tabs>
        <w:spacing w:line="180" w:lineRule="auto" w:before="140" w:after="0"/>
        <w:ind w:left="1304" w:right="825" w:hanging="540"/>
        <w:jc w:val="both"/>
        <w:rPr>
          <w:rFonts w:ascii="Arial" w:hAnsi="Arial" w:eastAsia="Arial"/>
          <w:sz w:val="60"/>
        </w:rPr>
      </w:pPr>
      <w:r>
        <w:rPr>
          <w:rFonts w:ascii="Calibri" w:hAnsi="Calibri" w:eastAsia="Calibri"/>
          <w:spacing w:val="-2"/>
          <w:sz w:val="60"/>
        </w:rPr>
        <w:t>(2)</w:t>
      </w:r>
      <w:r>
        <w:rPr>
          <w:spacing w:val="-2"/>
          <w:sz w:val="60"/>
        </w:rPr>
        <w:t>多语言智能信息处理层主要负责接收和理解</w:t>
      </w:r>
      <w:r>
        <w:rPr>
          <w:spacing w:val="-2"/>
          <w:sz w:val="60"/>
        </w:rPr>
        <w:t>用户的信息服务请求，并对用户的请求做出服</w:t>
      </w:r>
      <w:r>
        <w:rPr>
          <w:spacing w:val="-4"/>
          <w:sz w:val="60"/>
        </w:rPr>
        <w:t>务响应；</w:t>
      </w:r>
    </w:p>
    <w:p>
      <w:pPr>
        <w:pStyle w:val="ListParagraph"/>
        <w:numPr>
          <w:ilvl w:val="1"/>
          <w:numId w:val="1"/>
        </w:numPr>
        <w:tabs>
          <w:tab w:pos="1304" w:val="left" w:leader="none"/>
        </w:tabs>
        <w:spacing w:line="180" w:lineRule="auto" w:before="143" w:after="0"/>
        <w:ind w:left="1304" w:right="825" w:hanging="540"/>
        <w:jc w:val="both"/>
        <w:rPr>
          <w:rFonts w:ascii="Arial" w:hAnsi="Arial" w:eastAsia="Arial"/>
          <w:sz w:val="60"/>
        </w:rPr>
      </w:pPr>
      <w:r>
        <w:rPr>
          <w:rFonts w:ascii="Calibri" w:hAnsi="Calibri" w:eastAsia="Calibri"/>
          <w:spacing w:val="-2"/>
          <w:sz w:val="60"/>
        </w:rPr>
        <w:t>(3)</w:t>
      </w:r>
      <w:r>
        <w:rPr>
          <w:spacing w:val="-2"/>
          <w:sz w:val="60"/>
        </w:rPr>
        <w:t>数据层为系统支持的多语言信息服务提供原</w:t>
      </w:r>
      <w:r>
        <w:rPr>
          <w:spacing w:val="-4"/>
          <w:sz w:val="60"/>
        </w:rPr>
        <w:t>始数据。</w:t>
      </w:r>
    </w:p>
    <w:p>
      <w:pPr>
        <w:pStyle w:val="BodyText"/>
        <w:spacing w:before="8"/>
        <w:rPr>
          <w:sz w:val="21"/>
        </w:rPr>
      </w:pPr>
      <w:r>
        <w:rPr/>
        <w:drawing>
          <wp:anchor distT="0" distB="0" distL="0" distR="0" allowOverlap="1" layoutInCell="1" locked="0" behindDoc="0" simplePos="0" relativeHeight="161">
            <wp:simplePos x="0" y="0"/>
            <wp:positionH relativeFrom="page">
              <wp:posOffset>8318753</wp:posOffset>
            </wp:positionH>
            <wp:positionV relativeFrom="paragraph">
              <wp:posOffset>191309</wp:posOffset>
            </wp:positionV>
            <wp:extent cx="585215" cy="585216"/>
            <wp:effectExtent l="0" t="0" r="0" b="0"/>
            <wp:wrapTopAndBottom/>
            <wp:docPr id="487" name="image7.png"/>
            <wp:cNvGraphicFramePr>
              <a:graphicFrameLocks noChangeAspect="1"/>
            </wp:cNvGraphicFramePr>
            <a:graphic>
              <a:graphicData uri="http://schemas.openxmlformats.org/drawingml/2006/picture">
                <pic:pic>
                  <pic:nvPicPr>
                    <pic:cNvPr id="488"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21"/>
        </w:rPr>
        <w:sectPr>
          <w:headerReference w:type="default" r:id="rId483"/>
          <w:footerReference w:type="default" r:id="rId484"/>
          <w:pgSz w:w="14400" w:h="10800" w:orient="landscape"/>
          <w:pgMar w:header="0" w:footer="0" w:top="1000" w:bottom="0" w:left="100" w:right="100"/>
        </w:sectPr>
      </w:pPr>
    </w:p>
    <w:p>
      <w:pPr>
        <w:pStyle w:val="Heading3"/>
        <w:ind w:left="1" w:right="1"/>
      </w:pPr>
      <w:bookmarkStart w:name="自动驾驶" w:id="287"/>
      <w:bookmarkEnd w:id="287"/>
      <w:r>
        <w:rPr/>
      </w:r>
      <w:r>
        <w:rPr>
          <w:w w:val="95"/>
        </w:rPr>
        <w:t>自</w:t>
      </w:r>
      <w:r>
        <w:rPr>
          <w:w w:val="95"/>
        </w:rPr>
        <w:t>动</w:t>
      </w:r>
      <w:r>
        <w:rPr>
          <w:w w:val="95"/>
        </w:rPr>
        <w:t>驾</w:t>
      </w:r>
      <w:r>
        <w:rPr>
          <w:spacing w:val="-10"/>
          <w:w w:val="95"/>
        </w:rPr>
        <w:t>驶</w:t>
      </w:r>
    </w:p>
    <w:p>
      <w:pPr>
        <w:pStyle w:val="BodyText"/>
        <w:rPr>
          <w:sz w:val="20"/>
        </w:rPr>
      </w:pPr>
    </w:p>
    <w:p>
      <w:pPr>
        <w:pStyle w:val="BodyText"/>
        <w:rPr>
          <w:sz w:val="27"/>
        </w:rPr>
      </w:pPr>
      <w:r>
        <w:rPr/>
        <w:pict>
          <v:group style="position:absolute;margin-left:36pt;margin-top:18.496876pt;width:667.05pt;height:397.05pt;mso-position-horizontal-relative:page;mso-position-vertical-relative:paragraph;z-index:-15645696;mso-wrap-distance-left:0;mso-wrap-distance-right:0" id="docshapegroup207" coordorigin="720,370" coordsize="13341,7941">
            <v:shape style="position:absolute;left:720;top:369;width:12718;height:7756" type="#_x0000_t75" id="docshape208" stroked="false">
              <v:imagedata r:id="rId487" o:title=""/>
            </v:shape>
            <v:shape style="position:absolute;left:13100;top:7350;width:960;height:960" type="#_x0000_t75" id="docshape209" stroked="false">
              <v:imagedata r:id="rId26" o:title=""/>
            </v:shape>
            <w10:wrap type="topAndBottom"/>
          </v:group>
        </w:pict>
      </w:r>
    </w:p>
    <w:p>
      <w:pPr>
        <w:spacing w:after="0"/>
        <w:rPr>
          <w:sz w:val="27"/>
        </w:rPr>
        <w:sectPr>
          <w:headerReference w:type="default" r:id="rId485"/>
          <w:footerReference w:type="default" r:id="rId486"/>
          <w:pgSz w:w="14400" w:h="10800" w:orient="landscape"/>
          <w:pgMar w:header="0" w:footer="0" w:top="800" w:bottom="0" w:left="100" w:right="100"/>
        </w:sectPr>
      </w:pPr>
    </w:p>
    <w:p>
      <w:pPr>
        <w:spacing w:line="211" w:lineRule="auto" w:before="69"/>
        <w:ind w:left="4899" w:right="942" w:hanging="3958"/>
        <w:jc w:val="left"/>
        <w:rPr>
          <w:sz w:val="88"/>
        </w:rPr>
      </w:pPr>
      <w:bookmarkStart w:name="毫米波雷达和摄像头数据融合基本思路示例" w:id="288"/>
      <w:bookmarkEnd w:id="288"/>
      <w:r>
        <w:rPr/>
      </w:r>
      <w:r>
        <w:rPr>
          <w:spacing w:val="-2"/>
          <w:sz w:val="88"/>
        </w:rPr>
        <w:t>毫</w:t>
      </w:r>
      <w:r>
        <w:rPr>
          <w:spacing w:val="-2"/>
          <w:sz w:val="88"/>
        </w:rPr>
        <w:t>米</w:t>
      </w:r>
      <w:r>
        <w:rPr>
          <w:spacing w:val="-2"/>
          <w:sz w:val="88"/>
        </w:rPr>
        <w:t>波</w:t>
      </w:r>
      <w:r>
        <w:rPr>
          <w:spacing w:val="-2"/>
          <w:sz w:val="88"/>
        </w:rPr>
        <w:t>雷</w:t>
      </w:r>
      <w:r>
        <w:rPr>
          <w:spacing w:val="-2"/>
          <w:sz w:val="88"/>
        </w:rPr>
        <w:t>达</w:t>
      </w:r>
      <w:r>
        <w:rPr>
          <w:spacing w:val="-2"/>
          <w:sz w:val="88"/>
        </w:rPr>
        <w:t>和</w:t>
      </w:r>
      <w:r>
        <w:rPr>
          <w:spacing w:val="-2"/>
          <w:sz w:val="88"/>
        </w:rPr>
        <w:t>摄</w:t>
      </w:r>
      <w:r>
        <w:rPr>
          <w:spacing w:val="-2"/>
          <w:sz w:val="88"/>
        </w:rPr>
        <w:t>像</w:t>
      </w:r>
      <w:r>
        <w:rPr>
          <w:spacing w:val="-2"/>
          <w:sz w:val="88"/>
        </w:rPr>
        <w:t>头</w:t>
      </w:r>
      <w:r>
        <w:rPr>
          <w:spacing w:val="-2"/>
          <w:sz w:val="88"/>
        </w:rPr>
        <w:t>数</w:t>
      </w:r>
      <w:r>
        <w:rPr>
          <w:spacing w:val="-2"/>
          <w:sz w:val="88"/>
        </w:rPr>
        <w:t>据</w:t>
      </w:r>
      <w:r>
        <w:rPr>
          <w:spacing w:val="-2"/>
          <w:sz w:val="88"/>
        </w:rPr>
        <w:t>融</w:t>
      </w:r>
      <w:r>
        <w:rPr>
          <w:spacing w:val="-2"/>
          <w:sz w:val="88"/>
        </w:rPr>
        <w:t>合</w:t>
      </w:r>
      <w:r>
        <w:rPr>
          <w:spacing w:val="-2"/>
          <w:sz w:val="88"/>
        </w:rPr>
        <w:t>基</w:t>
      </w:r>
      <w:r>
        <w:rPr>
          <w:spacing w:val="-2"/>
          <w:sz w:val="88"/>
        </w:rPr>
        <w:t>本</w:t>
      </w:r>
      <w:r>
        <w:rPr>
          <w:spacing w:val="-2"/>
          <w:sz w:val="88"/>
        </w:rPr>
        <w:t>思</w:t>
      </w:r>
      <w:r>
        <w:rPr>
          <w:spacing w:val="-2"/>
          <w:sz w:val="88"/>
        </w:rPr>
        <w:t>路</w:t>
      </w:r>
      <w:r>
        <w:rPr>
          <w:spacing w:val="-2"/>
          <w:sz w:val="88"/>
        </w:rPr>
        <w:t>示</w:t>
      </w:r>
      <w:r>
        <w:rPr>
          <w:spacing w:val="-2"/>
          <w:sz w:val="88"/>
        </w:rPr>
        <w:t>例</w:t>
      </w:r>
    </w:p>
    <w:p>
      <w:pPr>
        <w:pStyle w:val="ListParagraph"/>
        <w:numPr>
          <w:ilvl w:val="1"/>
          <w:numId w:val="1"/>
        </w:numPr>
        <w:tabs>
          <w:tab w:pos="1304" w:val="left" w:leader="none"/>
        </w:tabs>
        <w:spacing w:line="211" w:lineRule="auto" w:before="295" w:after="0"/>
        <w:ind w:left="1304" w:right="1379" w:hanging="540"/>
        <w:jc w:val="both"/>
        <w:rPr>
          <w:rFonts w:ascii="Arial" w:hAnsi="Arial" w:eastAsia="Arial"/>
          <w:sz w:val="64"/>
        </w:rPr>
      </w:pPr>
      <w:r>
        <w:rPr>
          <w:spacing w:val="-2"/>
          <w:sz w:val="64"/>
        </w:rPr>
        <w:t>多</w:t>
      </w:r>
      <w:r>
        <w:rPr>
          <w:spacing w:val="-2"/>
          <w:sz w:val="64"/>
        </w:rPr>
        <w:t>数</w:t>
      </w:r>
      <w:r>
        <w:rPr>
          <w:spacing w:val="-2"/>
          <w:sz w:val="64"/>
        </w:rPr>
        <w:t>情</w:t>
      </w:r>
      <w:r>
        <w:rPr>
          <w:spacing w:val="-2"/>
          <w:sz w:val="64"/>
        </w:rPr>
        <w:t>况</w:t>
      </w:r>
      <w:r>
        <w:rPr>
          <w:spacing w:val="-2"/>
          <w:sz w:val="64"/>
        </w:rPr>
        <w:t>下</w:t>
      </w:r>
      <w:r>
        <w:rPr>
          <w:spacing w:val="-2"/>
          <w:sz w:val="64"/>
        </w:rPr>
        <w:t>都</w:t>
      </w:r>
      <w:r>
        <w:rPr>
          <w:spacing w:val="-2"/>
          <w:sz w:val="64"/>
        </w:rPr>
        <w:t>是</w:t>
      </w:r>
      <w:r>
        <w:rPr>
          <w:spacing w:val="-2"/>
          <w:sz w:val="64"/>
        </w:rPr>
        <w:t>以</w:t>
      </w:r>
      <w:r>
        <w:rPr>
          <w:spacing w:val="-2"/>
          <w:sz w:val="64"/>
        </w:rPr>
        <w:t>摄</w:t>
      </w:r>
      <w:r>
        <w:rPr>
          <w:spacing w:val="-2"/>
          <w:sz w:val="64"/>
        </w:rPr>
        <w:t>像</w:t>
      </w:r>
      <w:r>
        <w:rPr>
          <w:spacing w:val="-2"/>
          <w:sz w:val="64"/>
        </w:rPr>
        <w:t>头</w:t>
      </w:r>
      <w:r>
        <w:rPr>
          <w:spacing w:val="-2"/>
          <w:sz w:val="64"/>
        </w:rPr>
        <w:t>数</w:t>
      </w:r>
      <w:r>
        <w:rPr>
          <w:spacing w:val="-2"/>
          <w:sz w:val="64"/>
        </w:rPr>
        <w:t>据</w:t>
      </w:r>
      <w:r>
        <w:rPr>
          <w:spacing w:val="-2"/>
          <w:sz w:val="64"/>
        </w:rPr>
        <w:t>为</w:t>
      </w:r>
      <w:r>
        <w:rPr>
          <w:spacing w:val="-2"/>
          <w:sz w:val="64"/>
        </w:rPr>
        <w:t>主</w:t>
      </w:r>
      <w:r>
        <w:rPr>
          <w:spacing w:val="-2"/>
          <w:sz w:val="64"/>
        </w:rPr>
        <w:t>，毫</w:t>
      </w:r>
      <w:r>
        <w:rPr>
          <w:spacing w:val="-2"/>
          <w:sz w:val="64"/>
        </w:rPr>
        <w:t>米</w:t>
      </w:r>
      <w:r>
        <w:rPr>
          <w:spacing w:val="-2"/>
          <w:sz w:val="64"/>
        </w:rPr>
        <w:t>波</w:t>
      </w:r>
      <w:r>
        <w:rPr>
          <w:spacing w:val="-2"/>
          <w:sz w:val="64"/>
        </w:rPr>
        <w:t>雷</w:t>
      </w:r>
      <w:r>
        <w:rPr>
          <w:spacing w:val="-2"/>
          <w:sz w:val="64"/>
        </w:rPr>
        <w:t>达</w:t>
      </w:r>
      <w:r>
        <w:rPr>
          <w:spacing w:val="-2"/>
          <w:sz w:val="64"/>
        </w:rPr>
        <w:t>作</w:t>
      </w:r>
      <w:r>
        <w:rPr>
          <w:spacing w:val="-2"/>
          <w:sz w:val="64"/>
        </w:rPr>
        <w:t>为</w:t>
      </w:r>
      <w:r>
        <w:rPr>
          <w:spacing w:val="-2"/>
          <w:sz w:val="64"/>
        </w:rPr>
        <w:t>辅</w:t>
      </w:r>
      <w:r>
        <w:rPr>
          <w:spacing w:val="-2"/>
          <w:sz w:val="64"/>
        </w:rPr>
        <w:t>助</w:t>
      </w:r>
      <w:r>
        <w:rPr>
          <w:spacing w:val="-2"/>
          <w:sz w:val="64"/>
        </w:rPr>
        <w:t>。</w:t>
      </w:r>
    </w:p>
    <w:p>
      <w:pPr>
        <w:pStyle w:val="ListParagraph"/>
        <w:numPr>
          <w:ilvl w:val="1"/>
          <w:numId w:val="1"/>
        </w:numPr>
        <w:tabs>
          <w:tab w:pos="1304" w:val="left" w:leader="none"/>
        </w:tabs>
        <w:spacing w:line="794" w:lineRule="exact" w:before="170" w:after="0"/>
        <w:ind w:left="1304" w:right="0" w:hanging="540"/>
        <w:jc w:val="both"/>
        <w:rPr>
          <w:rFonts w:ascii="Arial" w:hAnsi="Arial" w:eastAsia="Arial"/>
          <w:sz w:val="64"/>
        </w:rPr>
      </w:pPr>
      <w:r>
        <w:rPr>
          <w:w w:val="95"/>
          <w:sz w:val="64"/>
        </w:rPr>
        <w:t>将</w:t>
      </w:r>
      <w:r>
        <w:rPr>
          <w:w w:val="95"/>
          <w:sz w:val="64"/>
        </w:rPr>
        <w:t>毫</w:t>
      </w:r>
      <w:r>
        <w:rPr>
          <w:w w:val="95"/>
          <w:sz w:val="64"/>
        </w:rPr>
        <w:t>米</w:t>
      </w:r>
      <w:r>
        <w:rPr>
          <w:w w:val="95"/>
          <w:sz w:val="64"/>
        </w:rPr>
        <w:t>波</w:t>
      </w:r>
      <w:r>
        <w:rPr>
          <w:w w:val="95"/>
          <w:sz w:val="64"/>
        </w:rPr>
        <w:t>雷</w:t>
      </w:r>
      <w:r>
        <w:rPr>
          <w:w w:val="95"/>
          <w:sz w:val="64"/>
        </w:rPr>
        <w:t>达</w:t>
      </w:r>
      <w:r>
        <w:rPr>
          <w:w w:val="95"/>
          <w:sz w:val="64"/>
        </w:rPr>
        <w:t>返</w:t>
      </w:r>
      <w:r>
        <w:rPr>
          <w:w w:val="95"/>
          <w:sz w:val="64"/>
        </w:rPr>
        <w:t>回</w:t>
      </w:r>
      <w:r>
        <w:rPr>
          <w:w w:val="95"/>
          <w:sz w:val="64"/>
        </w:rPr>
        <w:t>的</w:t>
      </w:r>
      <w:r>
        <w:rPr>
          <w:w w:val="95"/>
          <w:sz w:val="64"/>
        </w:rPr>
        <w:t>目</w:t>
      </w:r>
      <w:r>
        <w:rPr>
          <w:w w:val="95"/>
          <w:sz w:val="64"/>
        </w:rPr>
        <w:t>标</w:t>
      </w:r>
      <w:r>
        <w:rPr>
          <w:w w:val="95"/>
          <w:sz w:val="64"/>
        </w:rPr>
        <w:t>点</w:t>
      </w:r>
      <w:r>
        <w:rPr>
          <w:w w:val="95"/>
          <w:sz w:val="64"/>
        </w:rPr>
        <w:t>投</w:t>
      </w:r>
      <w:r>
        <w:rPr>
          <w:w w:val="95"/>
          <w:sz w:val="64"/>
        </w:rPr>
        <w:t>影</w:t>
      </w:r>
      <w:r>
        <w:rPr>
          <w:w w:val="95"/>
          <w:sz w:val="64"/>
        </w:rPr>
        <w:t>到</w:t>
      </w:r>
      <w:r>
        <w:rPr>
          <w:w w:val="95"/>
          <w:sz w:val="64"/>
        </w:rPr>
        <w:t>图</w:t>
      </w:r>
      <w:r>
        <w:rPr>
          <w:w w:val="95"/>
          <w:sz w:val="64"/>
        </w:rPr>
        <w:t>像</w:t>
      </w:r>
      <w:r>
        <w:rPr>
          <w:spacing w:val="-10"/>
          <w:w w:val="95"/>
          <w:sz w:val="64"/>
        </w:rPr>
        <w:t>上</w:t>
      </w:r>
    </w:p>
    <w:p>
      <w:pPr>
        <w:pStyle w:val="BodyText"/>
        <w:spacing w:line="218" w:lineRule="auto" w:before="31"/>
        <w:ind w:left="1304" w:right="1379"/>
        <w:jc w:val="both"/>
      </w:pPr>
      <w:r>
        <w:rPr>
          <w:spacing w:val="-2"/>
        </w:rPr>
        <w:t>，</w:t>
      </w:r>
      <w:r>
        <w:rPr>
          <w:spacing w:val="-2"/>
        </w:rPr>
        <w:t>围</w:t>
      </w:r>
      <w:r>
        <w:rPr>
          <w:spacing w:val="-2"/>
        </w:rPr>
        <w:t>绕</w:t>
      </w:r>
      <w:r>
        <w:rPr>
          <w:spacing w:val="-2"/>
        </w:rPr>
        <w:t>该</w:t>
      </w:r>
      <w:r>
        <w:rPr>
          <w:spacing w:val="-2"/>
        </w:rPr>
        <w:t>点</w:t>
      </w:r>
      <w:r>
        <w:rPr>
          <w:spacing w:val="-2"/>
        </w:rPr>
        <w:t>并</w:t>
      </w:r>
      <w:r>
        <w:rPr>
          <w:spacing w:val="-2"/>
        </w:rPr>
        <w:t>结</w:t>
      </w:r>
      <w:r>
        <w:rPr>
          <w:spacing w:val="-2"/>
        </w:rPr>
        <w:t>合</w:t>
      </w:r>
      <w:r>
        <w:rPr>
          <w:spacing w:val="-2"/>
        </w:rPr>
        <w:t>先</w:t>
      </w:r>
      <w:r>
        <w:rPr>
          <w:spacing w:val="-2"/>
        </w:rPr>
        <w:t>验</w:t>
      </w:r>
      <w:r>
        <w:rPr>
          <w:spacing w:val="-2"/>
        </w:rPr>
        <w:t>知</w:t>
      </w:r>
      <w:r>
        <w:rPr>
          <w:spacing w:val="-2"/>
        </w:rPr>
        <w:t>识</w:t>
      </w:r>
      <w:r>
        <w:rPr>
          <w:spacing w:val="-2"/>
        </w:rPr>
        <w:t>，</w:t>
      </w:r>
      <w:r>
        <w:rPr>
          <w:spacing w:val="-2"/>
        </w:rPr>
        <w:t>生</w:t>
      </w:r>
      <w:r>
        <w:rPr>
          <w:spacing w:val="-2"/>
        </w:rPr>
        <w:t>成</w:t>
      </w:r>
      <w:r>
        <w:rPr>
          <w:spacing w:val="-2"/>
        </w:rPr>
        <w:t>一个矩</w:t>
      </w:r>
      <w:r>
        <w:rPr>
          <w:spacing w:val="-2"/>
        </w:rPr>
        <w:t>形</w:t>
      </w:r>
      <w:r>
        <w:rPr>
          <w:spacing w:val="-2"/>
        </w:rPr>
        <w:t>的</w:t>
      </w:r>
      <w:r>
        <w:rPr>
          <w:spacing w:val="-2"/>
        </w:rPr>
        <w:t>感</w:t>
      </w:r>
      <w:r>
        <w:rPr>
          <w:spacing w:val="-2"/>
        </w:rPr>
        <w:t>兴</w:t>
      </w:r>
      <w:r>
        <w:rPr>
          <w:spacing w:val="-2"/>
        </w:rPr>
        <w:t>趣</w:t>
      </w:r>
      <w:r>
        <w:rPr>
          <w:spacing w:val="-2"/>
        </w:rPr>
        <w:t>区</w:t>
      </w:r>
      <w:r>
        <w:rPr>
          <w:spacing w:val="-2"/>
        </w:rPr>
        <w:t>域</w:t>
      </w:r>
      <w:r>
        <w:rPr>
          <w:spacing w:val="-2"/>
        </w:rPr>
        <w:t>，</w:t>
      </w:r>
      <w:r>
        <w:rPr>
          <w:spacing w:val="-2"/>
        </w:rPr>
        <w:t>然</w:t>
      </w:r>
      <w:r>
        <w:rPr>
          <w:spacing w:val="-2"/>
        </w:rPr>
        <w:t>后</w:t>
      </w:r>
      <w:r>
        <w:rPr>
          <w:spacing w:val="-2"/>
        </w:rPr>
        <w:t>只</w:t>
      </w:r>
      <w:r>
        <w:rPr>
          <w:spacing w:val="-2"/>
        </w:rPr>
        <w:t>对</w:t>
      </w:r>
      <w:r>
        <w:rPr>
          <w:spacing w:val="-2"/>
        </w:rPr>
        <w:t>该</w:t>
      </w:r>
      <w:r>
        <w:rPr>
          <w:spacing w:val="-2"/>
        </w:rPr>
        <w:t>区</w:t>
      </w:r>
      <w:r>
        <w:rPr>
          <w:spacing w:val="-2"/>
        </w:rPr>
        <w:t>域</w:t>
      </w:r>
      <w:r>
        <w:rPr>
          <w:spacing w:val="-2"/>
        </w:rPr>
        <w:t>内进行</w:t>
      </w:r>
      <w:r>
        <w:rPr>
          <w:spacing w:val="-2"/>
        </w:rPr>
        <w:t>目</w:t>
      </w:r>
      <w:r>
        <w:rPr>
          <w:spacing w:val="-2"/>
        </w:rPr>
        <w:t>标</w:t>
      </w:r>
      <w:r>
        <w:rPr>
          <w:spacing w:val="-2"/>
        </w:rPr>
        <w:t>检</w:t>
      </w:r>
      <w:r>
        <w:rPr>
          <w:spacing w:val="-2"/>
        </w:rPr>
        <w:t>测</w:t>
      </w:r>
      <w:r>
        <w:rPr>
          <w:spacing w:val="-2"/>
        </w:rPr>
        <w:t>。</w:t>
      </w:r>
    </w:p>
    <w:p>
      <w:pPr>
        <w:pStyle w:val="ListParagraph"/>
        <w:numPr>
          <w:ilvl w:val="1"/>
          <w:numId w:val="1"/>
        </w:numPr>
        <w:tabs>
          <w:tab w:pos="1304" w:val="left" w:leader="none"/>
        </w:tabs>
        <w:spacing w:line="211" w:lineRule="auto" w:before="238" w:after="0"/>
        <w:ind w:left="1304" w:right="1379" w:hanging="540"/>
        <w:jc w:val="both"/>
        <w:rPr>
          <w:rFonts w:ascii="Arial" w:hAnsi="Arial" w:eastAsia="Arial"/>
          <w:sz w:val="64"/>
        </w:rPr>
      </w:pPr>
      <w:r>
        <w:rPr>
          <w:spacing w:val="-2"/>
          <w:sz w:val="64"/>
        </w:rPr>
        <w:t>优</w:t>
      </w:r>
      <w:r>
        <w:rPr>
          <w:spacing w:val="-2"/>
          <w:sz w:val="64"/>
        </w:rPr>
        <w:t>点</w:t>
      </w:r>
      <w:r>
        <w:rPr>
          <w:spacing w:val="-2"/>
          <w:sz w:val="64"/>
        </w:rPr>
        <w:t>：</w:t>
      </w:r>
      <w:r>
        <w:rPr>
          <w:spacing w:val="-2"/>
          <w:sz w:val="64"/>
        </w:rPr>
        <w:t>可</w:t>
      </w:r>
      <w:r>
        <w:rPr>
          <w:spacing w:val="-2"/>
          <w:sz w:val="64"/>
        </w:rPr>
        <w:t>以</w:t>
      </w:r>
      <w:r>
        <w:rPr>
          <w:spacing w:val="-2"/>
          <w:sz w:val="64"/>
        </w:rPr>
        <w:t>迅</w:t>
      </w:r>
      <w:r>
        <w:rPr>
          <w:spacing w:val="-2"/>
          <w:sz w:val="64"/>
        </w:rPr>
        <w:t>速</w:t>
      </w:r>
      <w:r>
        <w:rPr>
          <w:spacing w:val="-2"/>
          <w:sz w:val="64"/>
        </w:rPr>
        <w:t>地</w:t>
      </w:r>
      <w:r>
        <w:rPr>
          <w:spacing w:val="-2"/>
          <w:sz w:val="64"/>
        </w:rPr>
        <w:t>排</w:t>
      </w:r>
      <w:r>
        <w:rPr>
          <w:spacing w:val="-2"/>
          <w:sz w:val="64"/>
        </w:rPr>
        <w:t>除</w:t>
      </w:r>
      <w:r>
        <w:rPr>
          <w:spacing w:val="-2"/>
          <w:sz w:val="64"/>
        </w:rPr>
        <w:t>大</w:t>
      </w:r>
      <w:r>
        <w:rPr>
          <w:spacing w:val="-2"/>
          <w:sz w:val="64"/>
        </w:rPr>
        <w:t>量</w:t>
      </w:r>
      <w:r>
        <w:rPr>
          <w:spacing w:val="-2"/>
          <w:sz w:val="64"/>
        </w:rPr>
        <w:t>不</w:t>
      </w:r>
      <w:r>
        <w:rPr>
          <w:spacing w:val="-2"/>
          <w:sz w:val="64"/>
        </w:rPr>
        <w:t>会</w:t>
      </w:r>
      <w:r>
        <w:rPr>
          <w:spacing w:val="-2"/>
          <w:sz w:val="64"/>
        </w:rPr>
        <w:t>有</w:t>
      </w:r>
      <w:r>
        <w:rPr>
          <w:spacing w:val="-2"/>
          <w:sz w:val="64"/>
        </w:rPr>
        <w:t>目标</w:t>
      </w:r>
      <w:r>
        <w:rPr>
          <w:spacing w:val="-2"/>
          <w:sz w:val="64"/>
        </w:rPr>
        <w:t>的</w:t>
      </w:r>
      <w:r>
        <w:rPr>
          <w:spacing w:val="-2"/>
          <w:sz w:val="64"/>
        </w:rPr>
        <w:t>区</w:t>
      </w:r>
      <w:r>
        <w:rPr>
          <w:spacing w:val="-2"/>
          <w:sz w:val="64"/>
        </w:rPr>
        <w:t>域</w:t>
      </w:r>
      <w:r>
        <w:rPr>
          <w:spacing w:val="-2"/>
          <w:sz w:val="64"/>
        </w:rPr>
        <w:t>，</w:t>
      </w:r>
      <w:r>
        <w:rPr>
          <w:spacing w:val="-2"/>
          <w:sz w:val="64"/>
        </w:rPr>
        <w:t>极</w:t>
      </w:r>
      <w:r>
        <w:rPr>
          <w:spacing w:val="-2"/>
          <w:sz w:val="64"/>
        </w:rPr>
        <w:t>大</w:t>
      </w:r>
      <w:r>
        <w:rPr>
          <w:spacing w:val="-2"/>
          <w:sz w:val="64"/>
        </w:rPr>
        <w:t>地</w:t>
      </w:r>
      <w:r>
        <w:rPr>
          <w:spacing w:val="-2"/>
          <w:sz w:val="64"/>
        </w:rPr>
        <w:t>提</w:t>
      </w:r>
      <w:r>
        <w:rPr>
          <w:spacing w:val="-2"/>
          <w:sz w:val="64"/>
        </w:rPr>
        <w:t>高</w:t>
      </w:r>
      <w:r>
        <w:rPr>
          <w:spacing w:val="-2"/>
          <w:sz w:val="64"/>
        </w:rPr>
        <w:t>识</w:t>
      </w:r>
      <w:r>
        <w:rPr>
          <w:spacing w:val="-2"/>
          <w:sz w:val="64"/>
        </w:rPr>
        <w:t>别</w:t>
      </w:r>
      <w:r>
        <w:rPr>
          <w:spacing w:val="-2"/>
          <w:sz w:val="64"/>
        </w:rPr>
        <w:t>速</w:t>
      </w:r>
      <w:r>
        <w:rPr>
          <w:spacing w:val="-2"/>
          <w:sz w:val="64"/>
        </w:rPr>
        <w:t>度</w:t>
      </w:r>
      <w:r>
        <w:rPr>
          <w:spacing w:val="-2"/>
          <w:sz w:val="64"/>
        </w:rPr>
        <w:t>。</w:t>
      </w:r>
    </w:p>
    <w:p>
      <w:pPr>
        <w:pStyle w:val="BodyText"/>
        <w:rPr>
          <w:sz w:val="20"/>
        </w:rPr>
      </w:pPr>
    </w:p>
    <w:p>
      <w:pPr>
        <w:pStyle w:val="BodyText"/>
        <w:spacing w:before="7"/>
        <w:rPr>
          <w:sz w:val="13"/>
        </w:rPr>
      </w:pPr>
      <w:r>
        <w:rPr/>
        <w:drawing>
          <wp:anchor distT="0" distB="0" distL="0" distR="0" allowOverlap="1" layoutInCell="1" locked="0" behindDoc="0" simplePos="0" relativeHeight="163">
            <wp:simplePos x="0" y="0"/>
            <wp:positionH relativeFrom="page">
              <wp:posOffset>8318753</wp:posOffset>
            </wp:positionH>
            <wp:positionV relativeFrom="paragraph">
              <wp:posOffset>125520</wp:posOffset>
            </wp:positionV>
            <wp:extent cx="585215" cy="585216"/>
            <wp:effectExtent l="0" t="0" r="0" b="0"/>
            <wp:wrapTopAndBottom/>
            <wp:docPr id="489" name="image7.png"/>
            <wp:cNvGraphicFramePr>
              <a:graphicFrameLocks noChangeAspect="1"/>
            </wp:cNvGraphicFramePr>
            <a:graphic>
              <a:graphicData uri="http://schemas.openxmlformats.org/drawingml/2006/picture">
                <pic:pic>
                  <pic:nvPicPr>
                    <pic:cNvPr id="490"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13"/>
        </w:rPr>
        <w:sectPr>
          <w:headerReference w:type="default" r:id="rId488"/>
          <w:footerReference w:type="default" r:id="rId489"/>
          <w:pgSz w:w="14400" w:h="10800" w:orient="landscape"/>
          <w:pgMar w:header="0" w:footer="0" w:top="34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Heading1"/>
        <w:numPr>
          <w:ilvl w:val="2"/>
          <w:numId w:val="1"/>
        </w:numPr>
        <w:tabs>
          <w:tab w:pos="4069" w:val="left" w:leader="none"/>
        </w:tabs>
        <w:spacing w:line="1667" w:lineRule="exact" w:before="0" w:after="0"/>
        <w:ind w:left="4068" w:right="0" w:hanging="541"/>
        <w:jc w:val="left"/>
        <w:rPr>
          <w:rFonts w:ascii="Arial" w:hAnsi="Arial" w:eastAsia="Arial"/>
        </w:rPr>
      </w:pPr>
      <w:bookmarkStart w:name="幻灯片编号 66" w:id="289"/>
      <w:bookmarkEnd w:id="289"/>
      <w:r>
        <w:rPr/>
      </w:r>
      <w:bookmarkStart w:name="幻灯片编号 66" w:id="290"/>
      <w:bookmarkEnd w:id="290"/>
      <w:r>
        <w:rPr>
          <w:spacing w:val="-2"/>
        </w:rPr>
        <w:t>谢谢聆听！</w:t>
      </w:r>
    </w:p>
    <w:p>
      <w:pPr>
        <w:spacing w:after="0" w:line="1667" w:lineRule="exact"/>
        <w:jc w:val="left"/>
        <w:rPr>
          <w:rFonts w:ascii="Arial" w:hAnsi="Arial" w:eastAsia="Arial"/>
        </w:rPr>
        <w:sectPr>
          <w:headerReference w:type="default" r:id="rId490"/>
          <w:footerReference w:type="default" r:id="rId491"/>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8"/>
        </w:rPr>
      </w:pPr>
    </w:p>
    <w:p>
      <w:pPr>
        <w:pStyle w:val="Heading3"/>
        <w:spacing w:line="1069" w:lineRule="exact"/>
        <w:ind w:right="1"/>
        <w:rPr>
          <w:rFonts w:ascii="Calibri" w:hAnsi="Calibri" w:eastAsia="Calibri"/>
        </w:rPr>
      </w:pPr>
      <w:bookmarkStart w:name="信息与知识获取 – 4信息检索（一）" w:id="291"/>
      <w:bookmarkEnd w:id="291"/>
      <w:r>
        <w:rPr/>
      </w:r>
      <w:bookmarkStart w:name="信息与知识获取 –  第四章 信息检索（一）" w:id="292"/>
      <w:bookmarkEnd w:id="292"/>
      <w:r>
        <w:rPr/>
      </w:r>
      <w:r>
        <w:rPr>
          <w:w w:val="95"/>
        </w:rPr>
        <w:t>信</w:t>
      </w:r>
      <w:r>
        <w:rPr>
          <w:w w:val="95"/>
        </w:rPr>
        <w:t>息</w:t>
      </w:r>
      <w:r>
        <w:rPr>
          <w:w w:val="95"/>
        </w:rPr>
        <w:t>与</w:t>
      </w:r>
      <w:r>
        <w:rPr>
          <w:w w:val="95"/>
        </w:rPr>
        <w:t>知</w:t>
      </w:r>
      <w:r>
        <w:rPr>
          <w:w w:val="95"/>
        </w:rPr>
        <w:t>识</w:t>
      </w:r>
      <w:r>
        <w:rPr>
          <w:w w:val="95"/>
        </w:rPr>
        <w:t>获</w:t>
      </w:r>
      <w:r>
        <w:rPr>
          <w:spacing w:val="203"/>
          <w:w w:val="95"/>
        </w:rPr>
        <w:t>取</w:t>
      </w:r>
      <w:r>
        <w:rPr>
          <w:rFonts w:ascii="Calibri" w:hAnsi="Calibri" w:eastAsia="Calibri"/>
          <w:spacing w:val="-10"/>
          <w:w w:val="95"/>
        </w:rPr>
        <w:t>–</w:t>
      </w:r>
    </w:p>
    <w:p>
      <w:pPr>
        <w:spacing w:line="1092" w:lineRule="exact" w:before="0"/>
        <w:ind w:left="1" w:right="1" w:firstLine="0"/>
        <w:jc w:val="center"/>
        <w:rPr>
          <w:sz w:val="88"/>
        </w:rPr>
      </w:pPr>
      <w:r>
        <w:rPr>
          <w:w w:val="95"/>
          <w:sz w:val="88"/>
        </w:rPr>
        <w:t>第</w:t>
      </w:r>
      <w:r>
        <w:rPr>
          <w:w w:val="95"/>
          <w:sz w:val="88"/>
        </w:rPr>
        <w:t>四</w:t>
      </w:r>
      <w:r>
        <w:rPr>
          <w:spacing w:val="201"/>
          <w:w w:val="95"/>
          <w:sz w:val="88"/>
        </w:rPr>
        <w:t>章</w:t>
      </w:r>
      <w:r>
        <w:rPr>
          <w:w w:val="95"/>
          <w:sz w:val="88"/>
        </w:rPr>
        <w:t>信</w:t>
      </w:r>
      <w:r>
        <w:rPr>
          <w:w w:val="95"/>
          <w:sz w:val="88"/>
        </w:rPr>
        <w:t>息</w:t>
      </w:r>
      <w:r>
        <w:rPr>
          <w:w w:val="95"/>
          <w:sz w:val="88"/>
        </w:rPr>
        <w:t>检</w:t>
      </w:r>
      <w:r>
        <w:rPr>
          <w:w w:val="95"/>
          <w:sz w:val="88"/>
        </w:rPr>
        <w:t>索</w:t>
      </w:r>
      <w:r>
        <w:rPr>
          <w:w w:val="95"/>
          <w:sz w:val="88"/>
        </w:rPr>
        <w:t>（</w:t>
      </w:r>
      <w:r>
        <w:rPr>
          <w:w w:val="95"/>
          <w:sz w:val="88"/>
        </w:rPr>
        <w:t>一</w:t>
      </w:r>
      <w:r>
        <w:rPr>
          <w:spacing w:val="-10"/>
          <w:w w:val="95"/>
          <w:sz w:val="88"/>
        </w:rPr>
        <w:t>）</w:t>
      </w:r>
    </w:p>
    <w:p>
      <w:pPr>
        <w:pStyle w:val="BodyText"/>
        <w:spacing w:before="7"/>
        <w:rPr>
          <w:sz w:val="105"/>
        </w:rPr>
      </w:pPr>
    </w:p>
    <w:p>
      <w:pPr>
        <w:pStyle w:val="BodyText"/>
        <w:spacing w:line="268" w:lineRule="auto"/>
        <w:ind w:left="4860" w:right="4860"/>
        <w:jc w:val="center"/>
      </w:pPr>
      <w:r>
        <w:rPr>
          <w:color w:val="888888"/>
          <w:spacing w:val="-2"/>
        </w:rPr>
        <w:t>北</w:t>
      </w:r>
      <w:r>
        <w:rPr>
          <w:color w:val="888888"/>
          <w:spacing w:val="-2"/>
        </w:rPr>
        <w:t>邮</w:t>
      </w:r>
      <w:r>
        <w:rPr>
          <w:color w:val="888888"/>
          <w:spacing w:val="-2"/>
        </w:rPr>
        <w:t>计</w:t>
      </w:r>
      <w:r>
        <w:rPr>
          <w:color w:val="888888"/>
          <w:spacing w:val="-2"/>
        </w:rPr>
        <w:t>算</w:t>
      </w:r>
      <w:r>
        <w:rPr>
          <w:color w:val="888888"/>
          <w:spacing w:val="-2"/>
        </w:rPr>
        <w:t>机</w:t>
      </w:r>
      <w:r>
        <w:rPr>
          <w:color w:val="888888"/>
          <w:spacing w:val="-2"/>
        </w:rPr>
        <w:t>学</w:t>
      </w:r>
      <w:r>
        <w:rPr>
          <w:color w:val="888888"/>
          <w:spacing w:val="-2"/>
        </w:rPr>
        <w:t>院</w:t>
      </w:r>
      <w:r>
        <w:rPr>
          <w:color w:val="888888"/>
          <w:spacing w:val="-4"/>
        </w:rPr>
        <w:t>刘</w:t>
      </w:r>
      <w:r>
        <w:rPr>
          <w:color w:val="888888"/>
          <w:spacing w:val="-4"/>
        </w:rPr>
        <w:t>传</w:t>
      </w:r>
      <w:r>
        <w:rPr>
          <w:color w:val="888888"/>
          <w:spacing w:val="-4"/>
        </w:rPr>
        <w:t>昌</w:t>
      </w:r>
    </w:p>
    <w:p>
      <w:pPr>
        <w:pStyle w:val="BodyText"/>
        <w:spacing w:before="23"/>
        <w:ind w:left="1" w:right="1"/>
        <w:jc w:val="center"/>
        <w:rPr>
          <w:rFonts w:ascii="Calibri"/>
        </w:rPr>
      </w:pPr>
      <w:hyperlink r:id="rId5">
        <w:r>
          <w:rPr>
            <w:rFonts w:ascii="Calibri"/>
            <w:color w:val="888888"/>
            <w:spacing w:val="-2"/>
          </w:rPr>
          <w:t>lcc3265@bupt.edu.cn</w:t>
        </w:r>
      </w:hyperlink>
    </w:p>
    <w:p>
      <w:pPr>
        <w:spacing w:after="0"/>
        <w:jc w:val="center"/>
        <w:rPr>
          <w:rFonts w:ascii="Calibri"/>
        </w:rPr>
        <w:sectPr>
          <w:headerReference w:type="default" r:id="rId492"/>
          <w:footerReference w:type="default" r:id="rId493"/>
          <w:pgSz w:w="14400" w:h="10800" w:orient="landscape"/>
          <w:pgMar w:header="0" w:footer="0" w:top="1000" w:bottom="280" w:left="100" w:right="100"/>
        </w:sectPr>
      </w:pPr>
    </w:p>
    <w:p>
      <w:pPr>
        <w:pStyle w:val="Heading3"/>
        <w:spacing w:line="1075" w:lineRule="exact"/>
        <w:ind w:left="31" w:right="1"/>
      </w:pPr>
      <w:bookmarkStart w:name="知识点梳理" w:id="293"/>
      <w:bookmarkEnd w:id="293"/>
      <w:r>
        <w:rPr/>
      </w:r>
      <w:r>
        <w:rPr>
          <w:w w:val="95"/>
        </w:rPr>
        <w:t>知</w:t>
      </w:r>
      <w:r>
        <w:rPr>
          <w:w w:val="95"/>
        </w:rPr>
        <w:t>识</w:t>
      </w:r>
      <w:r>
        <w:rPr>
          <w:w w:val="95"/>
        </w:rPr>
        <w:t>点</w:t>
      </w:r>
      <w:r>
        <w:rPr>
          <w:w w:val="95"/>
        </w:rPr>
        <w:t>梳</w:t>
      </w:r>
      <w:r>
        <w:rPr>
          <w:spacing w:val="-10"/>
          <w:w w:val="95"/>
        </w:rPr>
        <w:t>理</w:t>
      </w:r>
    </w:p>
    <w:p>
      <w:pPr>
        <w:pStyle w:val="BodyText"/>
        <w:rPr>
          <w:sz w:val="20"/>
        </w:rPr>
      </w:pPr>
    </w:p>
    <w:p>
      <w:pPr>
        <w:pStyle w:val="BodyText"/>
        <w:rPr>
          <w:sz w:val="20"/>
        </w:rPr>
      </w:pPr>
    </w:p>
    <w:p>
      <w:pPr>
        <w:pStyle w:val="BodyText"/>
        <w:rPr>
          <w:sz w:val="20"/>
        </w:rPr>
      </w:pPr>
    </w:p>
    <w:p>
      <w:pPr>
        <w:pStyle w:val="BodyText"/>
        <w:rPr>
          <w:sz w:val="18"/>
        </w:rPr>
      </w:pPr>
      <w:r>
        <w:rPr/>
        <w:drawing>
          <wp:anchor distT="0" distB="0" distL="0" distR="0" allowOverlap="1" layoutInCell="1" locked="0" behindDoc="0" simplePos="0" relativeHeight="164">
            <wp:simplePos x="0" y="0"/>
            <wp:positionH relativeFrom="page">
              <wp:posOffset>684698</wp:posOffset>
            </wp:positionH>
            <wp:positionV relativeFrom="paragraph">
              <wp:posOffset>161686</wp:posOffset>
            </wp:positionV>
            <wp:extent cx="7994343" cy="3363849"/>
            <wp:effectExtent l="0" t="0" r="0" b="0"/>
            <wp:wrapTopAndBottom/>
            <wp:docPr id="491" name="image103.png"/>
            <wp:cNvGraphicFramePr>
              <a:graphicFrameLocks noChangeAspect="1"/>
            </wp:cNvGraphicFramePr>
            <a:graphic>
              <a:graphicData uri="http://schemas.openxmlformats.org/drawingml/2006/picture">
                <pic:pic>
                  <pic:nvPicPr>
                    <pic:cNvPr id="492" name="image103.png"/>
                    <pic:cNvPicPr/>
                  </pic:nvPicPr>
                  <pic:blipFill>
                    <a:blip r:embed="rId496" cstate="print"/>
                    <a:stretch>
                      <a:fillRect/>
                    </a:stretch>
                  </pic:blipFill>
                  <pic:spPr>
                    <a:xfrm>
                      <a:off x="0" y="0"/>
                      <a:ext cx="7994343" cy="3363849"/>
                    </a:xfrm>
                    <a:prstGeom prst="rect">
                      <a:avLst/>
                    </a:prstGeom>
                  </pic:spPr>
                </pic:pic>
              </a:graphicData>
            </a:graphic>
          </wp:anchor>
        </w:drawing>
      </w:r>
    </w:p>
    <w:p>
      <w:pPr>
        <w:spacing w:after="0"/>
        <w:rPr>
          <w:sz w:val="18"/>
        </w:rPr>
        <w:sectPr>
          <w:headerReference w:type="default" r:id="rId494"/>
          <w:footerReference w:type="default" r:id="rId495"/>
          <w:pgSz w:w="14400" w:h="10800" w:orient="landscape"/>
          <w:pgMar w:header="0" w:footer="0" w:top="860" w:bottom="280" w:left="100" w:right="100"/>
        </w:sectPr>
      </w:pPr>
    </w:p>
    <w:p>
      <w:pPr>
        <w:pStyle w:val="BodyText"/>
        <w:spacing w:line="809" w:lineRule="exact"/>
        <w:ind w:left="596" w:right="1063"/>
        <w:jc w:val="center"/>
      </w:pPr>
      <w:r>
        <w:rPr/>
        <w:drawing>
          <wp:anchor distT="0" distB="0" distL="0" distR="0" allowOverlap="1" layoutInCell="1" locked="0" behindDoc="1" simplePos="0" relativeHeight="479213056">
            <wp:simplePos x="0" y="0"/>
            <wp:positionH relativeFrom="page">
              <wp:posOffset>1043939</wp:posOffset>
            </wp:positionH>
            <wp:positionV relativeFrom="page">
              <wp:posOffset>548640</wp:posOffset>
            </wp:positionV>
            <wp:extent cx="6984491" cy="6300977"/>
            <wp:effectExtent l="0" t="0" r="0" b="0"/>
            <wp:wrapNone/>
            <wp:docPr id="493" name="image104.jpeg"/>
            <wp:cNvGraphicFramePr>
              <a:graphicFrameLocks noChangeAspect="1"/>
            </wp:cNvGraphicFramePr>
            <a:graphic>
              <a:graphicData uri="http://schemas.openxmlformats.org/drawingml/2006/picture">
                <pic:pic>
                  <pic:nvPicPr>
                    <pic:cNvPr id="494" name="image104.jpeg"/>
                    <pic:cNvPicPr/>
                  </pic:nvPicPr>
                  <pic:blipFill>
                    <a:blip r:embed="rId499" cstate="print"/>
                    <a:stretch>
                      <a:fillRect/>
                    </a:stretch>
                  </pic:blipFill>
                  <pic:spPr>
                    <a:xfrm>
                      <a:off x="0" y="0"/>
                      <a:ext cx="6984491" cy="6300977"/>
                    </a:xfrm>
                    <a:prstGeom prst="rect">
                      <a:avLst/>
                    </a:prstGeom>
                  </pic:spPr>
                </pic:pic>
              </a:graphicData>
            </a:graphic>
          </wp:anchor>
        </w:drawing>
      </w:r>
      <w:bookmarkStart w:name="知识点梳理" w:id="294"/>
      <w:bookmarkEnd w:id="294"/>
      <w:r>
        <w:rPr/>
      </w:r>
      <w:r>
        <w:rPr>
          <w:w w:val="95"/>
        </w:rPr>
        <w:t>知</w:t>
      </w:r>
      <w:r>
        <w:rPr>
          <w:w w:val="95"/>
        </w:rPr>
        <w:t>识</w:t>
      </w:r>
      <w:r>
        <w:rPr>
          <w:w w:val="95"/>
        </w:rPr>
        <w:t>点</w:t>
      </w:r>
      <w:r>
        <w:rPr>
          <w:w w:val="95"/>
        </w:rPr>
        <w:t>梳</w:t>
      </w:r>
      <w:r>
        <w:rPr>
          <w:spacing w:val="-10"/>
          <w:w w:val="95"/>
        </w:rPr>
        <w:t>理</w:t>
      </w:r>
    </w:p>
    <w:p>
      <w:pPr>
        <w:spacing w:after="0" w:line="809" w:lineRule="exact"/>
        <w:jc w:val="center"/>
        <w:sectPr>
          <w:headerReference w:type="default" r:id="rId497"/>
          <w:footerReference w:type="default" r:id="rId498"/>
          <w:pgSz w:w="14400" w:h="10800" w:orient="landscape"/>
          <w:pgMar w:header="0" w:footer="0" w:top="18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7"/>
        </w:rPr>
      </w:pPr>
    </w:p>
    <w:p>
      <w:pPr>
        <w:pStyle w:val="BodyText"/>
        <w:ind w:left="1302"/>
        <w:rPr>
          <w:sz w:val="20"/>
        </w:rPr>
      </w:pPr>
      <w:bookmarkStart w:name="知识点梳理" w:id="295"/>
      <w:bookmarkEnd w:id="295"/>
      <w:r>
        <w:rPr/>
      </w:r>
      <w:r>
        <w:rPr>
          <w:sz w:val="20"/>
        </w:rPr>
        <w:drawing>
          <wp:inline distT="0" distB="0" distL="0" distR="0">
            <wp:extent cx="7271382" cy="3875627"/>
            <wp:effectExtent l="0" t="0" r="0" b="0"/>
            <wp:docPr id="495" name="image105.png"/>
            <wp:cNvGraphicFramePr>
              <a:graphicFrameLocks noChangeAspect="1"/>
            </wp:cNvGraphicFramePr>
            <a:graphic>
              <a:graphicData uri="http://schemas.openxmlformats.org/drawingml/2006/picture">
                <pic:pic>
                  <pic:nvPicPr>
                    <pic:cNvPr id="496" name="image105.png"/>
                    <pic:cNvPicPr/>
                  </pic:nvPicPr>
                  <pic:blipFill>
                    <a:blip r:embed="rId502" cstate="print"/>
                    <a:stretch>
                      <a:fillRect/>
                    </a:stretch>
                  </pic:blipFill>
                  <pic:spPr>
                    <a:xfrm>
                      <a:off x="0" y="0"/>
                      <a:ext cx="7271382" cy="3875627"/>
                    </a:xfrm>
                    <a:prstGeom prst="rect">
                      <a:avLst/>
                    </a:prstGeom>
                  </pic:spPr>
                </pic:pic>
              </a:graphicData>
            </a:graphic>
          </wp:inline>
        </w:drawing>
      </w:r>
      <w:r>
        <w:rPr>
          <w:sz w:val="20"/>
        </w:rPr>
      </w:r>
    </w:p>
    <w:p>
      <w:pPr>
        <w:spacing w:after="0"/>
        <w:rPr>
          <w:sz w:val="20"/>
        </w:rPr>
        <w:sectPr>
          <w:headerReference w:type="default" r:id="rId500"/>
          <w:footerReference w:type="default" r:id="rId501"/>
          <w:pgSz w:w="14400" w:h="10800" w:orient="landscape"/>
          <w:pgMar w:header="648" w:footer="0" w:top="1000" w:bottom="280" w:left="100" w:right="100"/>
        </w:sectPr>
      </w:pPr>
    </w:p>
    <w:p>
      <w:pPr>
        <w:pStyle w:val="BodyText"/>
        <w:spacing w:before="8"/>
        <w:rPr>
          <w:sz w:val="9"/>
        </w:rPr>
      </w:pPr>
    </w:p>
    <w:p>
      <w:pPr>
        <w:pStyle w:val="BodyText"/>
        <w:ind w:left="1337"/>
        <w:rPr>
          <w:sz w:val="20"/>
        </w:rPr>
      </w:pPr>
      <w:bookmarkStart w:name="知识点梳理" w:id="296"/>
      <w:bookmarkEnd w:id="296"/>
      <w:r>
        <w:rPr/>
      </w:r>
      <w:r>
        <w:rPr>
          <w:sz w:val="20"/>
        </w:rPr>
        <w:drawing>
          <wp:inline distT="0" distB="0" distL="0" distR="0">
            <wp:extent cx="6747658" cy="6020181"/>
            <wp:effectExtent l="0" t="0" r="0" b="0"/>
            <wp:docPr id="497" name="image106.jpeg"/>
            <wp:cNvGraphicFramePr>
              <a:graphicFrameLocks noChangeAspect="1"/>
            </wp:cNvGraphicFramePr>
            <a:graphic>
              <a:graphicData uri="http://schemas.openxmlformats.org/drawingml/2006/picture">
                <pic:pic>
                  <pic:nvPicPr>
                    <pic:cNvPr id="498" name="image106.jpeg"/>
                    <pic:cNvPicPr/>
                  </pic:nvPicPr>
                  <pic:blipFill>
                    <a:blip r:embed="rId505" cstate="print"/>
                    <a:stretch>
                      <a:fillRect/>
                    </a:stretch>
                  </pic:blipFill>
                  <pic:spPr>
                    <a:xfrm>
                      <a:off x="0" y="0"/>
                      <a:ext cx="6747658" cy="6020181"/>
                    </a:xfrm>
                    <a:prstGeom prst="rect">
                      <a:avLst/>
                    </a:prstGeom>
                  </pic:spPr>
                </pic:pic>
              </a:graphicData>
            </a:graphic>
          </wp:inline>
        </w:drawing>
      </w:r>
      <w:r>
        <w:rPr>
          <w:sz w:val="20"/>
        </w:rPr>
      </w:r>
    </w:p>
    <w:p>
      <w:pPr>
        <w:spacing w:after="0"/>
        <w:rPr>
          <w:sz w:val="20"/>
        </w:rPr>
        <w:sectPr>
          <w:headerReference w:type="default" r:id="rId503"/>
          <w:footerReference w:type="default" r:id="rId504"/>
          <w:pgSz w:w="14400" w:h="10800" w:orient="landscape"/>
          <w:pgMar w:header="138" w:footer="0" w:top="1000" w:bottom="0" w:left="100" w:right="100"/>
        </w:sectPr>
      </w:pPr>
    </w:p>
    <w:p>
      <w:pPr>
        <w:pStyle w:val="BodyText"/>
        <w:rPr>
          <w:sz w:val="20"/>
        </w:rPr>
      </w:pPr>
    </w:p>
    <w:p>
      <w:pPr>
        <w:pStyle w:val="BodyText"/>
        <w:rPr>
          <w:sz w:val="20"/>
        </w:rPr>
      </w:pPr>
    </w:p>
    <w:p>
      <w:pPr>
        <w:pStyle w:val="BodyText"/>
        <w:spacing w:before="10"/>
        <w:rPr>
          <w:sz w:val="19"/>
        </w:rPr>
      </w:pPr>
    </w:p>
    <w:p>
      <w:pPr>
        <w:pStyle w:val="BodyText"/>
        <w:ind w:left="953"/>
        <w:rPr>
          <w:sz w:val="20"/>
        </w:rPr>
      </w:pPr>
      <w:bookmarkStart w:name="知识点梳理" w:id="297"/>
      <w:bookmarkEnd w:id="297"/>
      <w:r>
        <w:rPr/>
      </w:r>
      <w:r>
        <w:rPr>
          <w:sz w:val="20"/>
        </w:rPr>
        <w:drawing>
          <wp:inline distT="0" distB="0" distL="0" distR="0">
            <wp:extent cx="7536882" cy="4091844"/>
            <wp:effectExtent l="0" t="0" r="0" b="0"/>
            <wp:docPr id="499" name="image107.jpeg"/>
            <wp:cNvGraphicFramePr>
              <a:graphicFrameLocks noChangeAspect="1"/>
            </wp:cNvGraphicFramePr>
            <a:graphic>
              <a:graphicData uri="http://schemas.openxmlformats.org/drawingml/2006/picture">
                <pic:pic>
                  <pic:nvPicPr>
                    <pic:cNvPr id="500" name="image107.jpeg"/>
                    <pic:cNvPicPr/>
                  </pic:nvPicPr>
                  <pic:blipFill>
                    <a:blip r:embed="rId508" cstate="print"/>
                    <a:stretch>
                      <a:fillRect/>
                    </a:stretch>
                  </pic:blipFill>
                  <pic:spPr>
                    <a:xfrm>
                      <a:off x="0" y="0"/>
                      <a:ext cx="7536882" cy="4091844"/>
                    </a:xfrm>
                    <a:prstGeom prst="rect">
                      <a:avLst/>
                    </a:prstGeom>
                  </pic:spPr>
                </pic:pic>
              </a:graphicData>
            </a:graphic>
          </wp:inline>
        </w:drawing>
      </w:r>
      <w:r>
        <w:rPr>
          <w:sz w:val="20"/>
        </w:rPr>
      </w:r>
    </w:p>
    <w:p>
      <w:pPr>
        <w:spacing w:after="0"/>
        <w:rPr>
          <w:sz w:val="20"/>
        </w:rPr>
        <w:sectPr>
          <w:headerReference w:type="default" r:id="rId506"/>
          <w:footerReference w:type="default" r:id="rId507"/>
          <w:pgSz w:w="14400" w:h="10800" w:orient="landscape"/>
          <w:pgMar w:header="705" w:footer="0" w:top="1580" w:bottom="280" w:left="100" w:right="100"/>
        </w:sectPr>
      </w:pPr>
    </w:p>
    <w:p>
      <w:pPr>
        <w:pStyle w:val="BodyText"/>
        <w:rPr>
          <w:sz w:val="20"/>
        </w:rPr>
      </w:pPr>
    </w:p>
    <w:p>
      <w:pPr>
        <w:pStyle w:val="BodyText"/>
        <w:spacing w:before="5"/>
        <w:rPr>
          <w:sz w:val="24"/>
        </w:rPr>
      </w:pPr>
    </w:p>
    <w:p>
      <w:pPr>
        <w:pStyle w:val="BodyText"/>
        <w:ind w:left="1280"/>
        <w:rPr>
          <w:sz w:val="20"/>
        </w:rPr>
      </w:pPr>
      <w:bookmarkStart w:name="知识点梳理" w:id="298"/>
      <w:bookmarkEnd w:id="298"/>
      <w:r>
        <w:rPr/>
      </w:r>
      <w:r>
        <w:rPr>
          <w:sz w:val="20"/>
        </w:rPr>
        <w:drawing>
          <wp:inline distT="0" distB="0" distL="0" distR="0">
            <wp:extent cx="7289196" cy="5120354"/>
            <wp:effectExtent l="0" t="0" r="0" b="0"/>
            <wp:docPr id="501" name="image108.png"/>
            <wp:cNvGraphicFramePr>
              <a:graphicFrameLocks noChangeAspect="1"/>
            </wp:cNvGraphicFramePr>
            <a:graphic>
              <a:graphicData uri="http://schemas.openxmlformats.org/drawingml/2006/picture">
                <pic:pic>
                  <pic:nvPicPr>
                    <pic:cNvPr id="502" name="image108.png"/>
                    <pic:cNvPicPr/>
                  </pic:nvPicPr>
                  <pic:blipFill>
                    <a:blip r:embed="rId511" cstate="print"/>
                    <a:stretch>
                      <a:fillRect/>
                    </a:stretch>
                  </pic:blipFill>
                  <pic:spPr>
                    <a:xfrm>
                      <a:off x="0" y="0"/>
                      <a:ext cx="7289196" cy="5120354"/>
                    </a:xfrm>
                    <a:prstGeom prst="rect">
                      <a:avLst/>
                    </a:prstGeom>
                  </pic:spPr>
                </pic:pic>
              </a:graphicData>
            </a:graphic>
          </wp:inline>
        </w:drawing>
      </w:r>
      <w:r>
        <w:rPr>
          <w:sz w:val="20"/>
        </w:rPr>
      </w:r>
    </w:p>
    <w:p>
      <w:pPr>
        <w:spacing w:after="0"/>
        <w:rPr>
          <w:sz w:val="20"/>
        </w:rPr>
        <w:sectPr>
          <w:headerReference w:type="default" r:id="rId509"/>
          <w:footerReference w:type="default" r:id="rId510"/>
          <w:pgSz w:w="14400" w:h="10800" w:orient="landscape"/>
          <w:pgMar w:header="365" w:footer="0" w:top="1240" w:bottom="280" w:left="100" w:right="100"/>
        </w:sectPr>
      </w:pPr>
    </w:p>
    <w:p>
      <w:pPr>
        <w:pStyle w:val="BodyText"/>
        <w:rPr>
          <w:sz w:val="20"/>
        </w:rPr>
      </w:pPr>
    </w:p>
    <w:p>
      <w:pPr>
        <w:pStyle w:val="BodyText"/>
        <w:rPr>
          <w:sz w:val="20"/>
        </w:rPr>
      </w:pPr>
    </w:p>
    <w:p>
      <w:pPr>
        <w:pStyle w:val="BodyText"/>
        <w:rPr>
          <w:sz w:val="20"/>
        </w:rPr>
      </w:pPr>
    </w:p>
    <w:p>
      <w:pPr>
        <w:pStyle w:val="BodyText"/>
        <w:spacing w:before="3"/>
        <w:rPr>
          <w:sz w:val="25"/>
        </w:rPr>
      </w:pPr>
    </w:p>
    <w:p>
      <w:pPr>
        <w:pStyle w:val="BodyText"/>
        <w:ind w:left="1007"/>
        <w:rPr>
          <w:sz w:val="20"/>
        </w:rPr>
      </w:pPr>
      <w:bookmarkStart w:name="知识点梳理" w:id="299"/>
      <w:bookmarkEnd w:id="299"/>
      <w:r>
        <w:rPr/>
      </w:r>
      <w:r>
        <w:rPr>
          <w:sz w:val="20"/>
        </w:rPr>
        <w:drawing>
          <wp:inline distT="0" distB="0" distL="0" distR="0">
            <wp:extent cx="7785191" cy="2402967"/>
            <wp:effectExtent l="0" t="0" r="0" b="0"/>
            <wp:docPr id="503" name="image109.png"/>
            <wp:cNvGraphicFramePr>
              <a:graphicFrameLocks noChangeAspect="1"/>
            </wp:cNvGraphicFramePr>
            <a:graphic>
              <a:graphicData uri="http://schemas.openxmlformats.org/drawingml/2006/picture">
                <pic:pic>
                  <pic:nvPicPr>
                    <pic:cNvPr id="504" name="image109.png"/>
                    <pic:cNvPicPr/>
                  </pic:nvPicPr>
                  <pic:blipFill>
                    <a:blip r:embed="rId514" cstate="print"/>
                    <a:stretch>
                      <a:fillRect/>
                    </a:stretch>
                  </pic:blipFill>
                  <pic:spPr>
                    <a:xfrm>
                      <a:off x="0" y="0"/>
                      <a:ext cx="7785191" cy="2402967"/>
                    </a:xfrm>
                    <a:prstGeom prst="rect">
                      <a:avLst/>
                    </a:prstGeom>
                  </pic:spPr>
                </pic:pic>
              </a:graphicData>
            </a:graphic>
          </wp:inline>
        </w:drawing>
      </w:r>
      <w:r>
        <w:rPr>
          <w:sz w:val="20"/>
        </w:rPr>
      </w:r>
    </w:p>
    <w:p>
      <w:pPr>
        <w:spacing w:after="0"/>
        <w:rPr>
          <w:sz w:val="20"/>
        </w:rPr>
        <w:sectPr>
          <w:headerReference w:type="default" r:id="rId512"/>
          <w:footerReference w:type="default" r:id="rId513"/>
          <w:pgSz w:w="14400" w:h="10800" w:orient="landscape"/>
          <w:pgMar w:header="818" w:footer="0" w:top="1680" w:bottom="280" w:left="100" w:right="100"/>
        </w:sectPr>
      </w:pPr>
    </w:p>
    <w:p>
      <w:pPr>
        <w:pStyle w:val="Heading3"/>
        <w:ind w:left="1" w:right="1"/>
      </w:pPr>
      <w:bookmarkStart w:name="目  录" w:id="300"/>
      <w:bookmarkEnd w:id="300"/>
      <w:r>
        <w:rPr/>
      </w:r>
      <w:r>
        <w:rPr>
          <w:spacing w:val="-20"/>
        </w:rPr>
        <w:t>目 录</w:t>
      </w:r>
    </w:p>
    <w:p>
      <w:pPr>
        <w:pStyle w:val="ListParagraph"/>
        <w:numPr>
          <w:ilvl w:val="1"/>
          <w:numId w:val="1"/>
        </w:numPr>
        <w:tabs>
          <w:tab w:pos="1304" w:val="left" w:leader="none"/>
        </w:tabs>
        <w:spacing w:line="240" w:lineRule="auto" w:before="671" w:after="0"/>
        <w:ind w:left="1304" w:right="0" w:hanging="540"/>
        <w:jc w:val="left"/>
        <w:rPr>
          <w:rFonts w:ascii="Arial" w:hAnsi="Arial" w:eastAsia="Arial"/>
          <w:sz w:val="64"/>
        </w:rPr>
      </w:pPr>
      <w:r>
        <w:rPr>
          <w:rFonts w:ascii="Calibri" w:hAnsi="Calibri" w:eastAsia="Calibri"/>
          <w:w w:val="95"/>
          <w:sz w:val="64"/>
        </w:rPr>
        <w:t>4.1</w:t>
      </w:r>
      <w:r>
        <w:rPr>
          <w:w w:val="95"/>
          <w:sz w:val="64"/>
        </w:rPr>
        <w:t>信</w:t>
      </w:r>
      <w:r>
        <w:rPr>
          <w:w w:val="95"/>
          <w:sz w:val="64"/>
        </w:rPr>
        <w:t>息</w:t>
      </w:r>
      <w:r>
        <w:rPr>
          <w:w w:val="95"/>
          <w:sz w:val="64"/>
        </w:rPr>
        <w:t>检</w:t>
      </w:r>
      <w:r>
        <w:rPr>
          <w:w w:val="95"/>
          <w:sz w:val="64"/>
        </w:rPr>
        <w:t>索</w:t>
      </w:r>
      <w:r>
        <w:rPr>
          <w:w w:val="95"/>
          <w:sz w:val="64"/>
        </w:rPr>
        <w:t>简</w:t>
      </w:r>
      <w:r>
        <w:rPr>
          <w:spacing w:val="-10"/>
          <w:w w:val="95"/>
          <w:sz w:val="64"/>
        </w:rPr>
        <w:t>介</w:t>
      </w:r>
    </w:p>
    <w:p>
      <w:pPr>
        <w:pStyle w:val="ListParagraph"/>
        <w:numPr>
          <w:ilvl w:val="1"/>
          <w:numId w:val="1"/>
        </w:numPr>
        <w:tabs>
          <w:tab w:pos="1304" w:val="left" w:leader="none"/>
        </w:tabs>
        <w:spacing w:line="240" w:lineRule="auto" w:before="101" w:after="0"/>
        <w:ind w:left="1304" w:right="0" w:hanging="540"/>
        <w:jc w:val="left"/>
        <w:rPr>
          <w:rFonts w:ascii="Arial" w:hAnsi="Arial" w:eastAsia="Arial"/>
          <w:sz w:val="64"/>
        </w:rPr>
      </w:pPr>
      <w:r>
        <w:rPr>
          <w:rFonts w:ascii="Calibri" w:hAnsi="Calibri" w:eastAsia="Calibri"/>
          <w:w w:val="95"/>
          <w:sz w:val="64"/>
        </w:rPr>
        <w:t>4.2</w:t>
      </w:r>
      <w:r>
        <w:rPr>
          <w:w w:val="95"/>
          <w:sz w:val="64"/>
        </w:rPr>
        <w:t>信</w:t>
      </w:r>
      <w:r>
        <w:rPr>
          <w:w w:val="95"/>
          <w:sz w:val="64"/>
        </w:rPr>
        <w:t>息</w:t>
      </w:r>
      <w:r>
        <w:rPr>
          <w:w w:val="95"/>
          <w:sz w:val="64"/>
        </w:rPr>
        <w:t>检</w:t>
      </w:r>
      <w:r>
        <w:rPr>
          <w:w w:val="95"/>
          <w:sz w:val="64"/>
        </w:rPr>
        <w:t>索</w:t>
      </w:r>
      <w:r>
        <w:rPr>
          <w:w w:val="95"/>
          <w:sz w:val="64"/>
        </w:rPr>
        <w:t>语</w:t>
      </w:r>
      <w:r>
        <w:rPr>
          <w:spacing w:val="-10"/>
          <w:w w:val="95"/>
          <w:sz w:val="64"/>
        </w:rPr>
        <w:t>言</w:t>
      </w:r>
    </w:p>
    <w:p>
      <w:pPr>
        <w:pStyle w:val="ListParagraph"/>
        <w:numPr>
          <w:ilvl w:val="1"/>
          <w:numId w:val="1"/>
        </w:numPr>
        <w:tabs>
          <w:tab w:pos="1304" w:val="left" w:leader="none"/>
        </w:tabs>
        <w:spacing w:line="240" w:lineRule="auto" w:before="102" w:after="0"/>
        <w:ind w:left="1304" w:right="0" w:hanging="540"/>
        <w:jc w:val="left"/>
        <w:rPr>
          <w:rFonts w:ascii="Arial" w:hAnsi="Arial" w:eastAsia="Arial"/>
          <w:sz w:val="64"/>
        </w:rPr>
      </w:pPr>
      <w:r>
        <w:rPr>
          <w:rFonts w:ascii="Calibri" w:hAnsi="Calibri" w:eastAsia="Calibri"/>
          <w:w w:val="95"/>
          <w:sz w:val="64"/>
        </w:rPr>
        <w:t>4.3</w:t>
      </w:r>
      <w:r>
        <w:rPr>
          <w:w w:val="95"/>
          <w:sz w:val="64"/>
        </w:rPr>
        <w:t>计</w:t>
      </w:r>
      <w:r>
        <w:rPr>
          <w:w w:val="95"/>
          <w:sz w:val="64"/>
        </w:rPr>
        <w:t>算</w:t>
      </w:r>
      <w:r>
        <w:rPr>
          <w:w w:val="95"/>
          <w:sz w:val="64"/>
        </w:rPr>
        <w:t>机</w:t>
      </w:r>
      <w:r>
        <w:rPr>
          <w:w w:val="95"/>
          <w:sz w:val="64"/>
        </w:rPr>
        <w:t>信</w:t>
      </w:r>
      <w:r>
        <w:rPr>
          <w:w w:val="95"/>
          <w:sz w:val="64"/>
        </w:rPr>
        <w:t>息</w:t>
      </w:r>
      <w:r>
        <w:rPr>
          <w:w w:val="95"/>
          <w:sz w:val="64"/>
        </w:rPr>
        <w:t>检</w:t>
      </w:r>
      <w:r>
        <w:rPr>
          <w:spacing w:val="-10"/>
          <w:w w:val="95"/>
          <w:sz w:val="64"/>
        </w:rPr>
        <w:t>索</w:t>
      </w:r>
    </w:p>
    <w:p>
      <w:pPr>
        <w:pStyle w:val="ListParagraph"/>
        <w:numPr>
          <w:ilvl w:val="1"/>
          <w:numId w:val="1"/>
        </w:numPr>
        <w:tabs>
          <w:tab w:pos="1304" w:val="left" w:leader="none"/>
        </w:tabs>
        <w:spacing w:line="240" w:lineRule="auto" w:before="101" w:after="0"/>
        <w:ind w:left="1304" w:right="0" w:hanging="540"/>
        <w:jc w:val="left"/>
        <w:rPr>
          <w:rFonts w:ascii="Arial" w:hAnsi="Arial" w:eastAsia="Arial"/>
          <w:sz w:val="64"/>
        </w:rPr>
      </w:pPr>
      <w:r>
        <w:rPr>
          <w:rFonts w:ascii="Calibri" w:hAnsi="Calibri" w:eastAsia="Calibri"/>
          <w:w w:val="95"/>
          <w:sz w:val="64"/>
        </w:rPr>
        <w:t>4.4</w:t>
      </w:r>
      <w:r>
        <w:rPr>
          <w:w w:val="95"/>
          <w:sz w:val="64"/>
        </w:rPr>
        <w:t>信</w:t>
      </w:r>
      <w:r>
        <w:rPr>
          <w:w w:val="95"/>
          <w:sz w:val="64"/>
        </w:rPr>
        <w:t>息</w:t>
      </w:r>
      <w:r>
        <w:rPr>
          <w:w w:val="95"/>
          <w:sz w:val="64"/>
        </w:rPr>
        <w:t>检</w:t>
      </w:r>
      <w:r>
        <w:rPr>
          <w:w w:val="95"/>
          <w:sz w:val="64"/>
        </w:rPr>
        <w:t>索</w:t>
      </w:r>
      <w:r>
        <w:rPr>
          <w:w w:val="95"/>
          <w:sz w:val="64"/>
        </w:rPr>
        <w:t>技</w:t>
      </w:r>
      <w:r>
        <w:rPr>
          <w:w w:val="95"/>
          <w:sz w:val="64"/>
        </w:rPr>
        <w:t>术</w:t>
      </w:r>
      <w:r>
        <w:rPr>
          <w:w w:val="95"/>
          <w:sz w:val="64"/>
        </w:rPr>
        <w:t>的</w:t>
      </w:r>
      <w:r>
        <w:rPr>
          <w:w w:val="95"/>
          <w:sz w:val="64"/>
        </w:rPr>
        <w:t>发</w:t>
      </w:r>
      <w:r>
        <w:rPr>
          <w:spacing w:val="-10"/>
          <w:w w:val="95"/>
          <w:sz w:val="64"/>
        </w:rPr>
        <w:t>展</w:t>
      </w:r>
    </w:p>
    <w:p>
      <w:pPr>
        <w:pStyle w:val="ListParagraph"/>
        <w:numPr>
          <w:ilvl w:val="1"/>
          <w:numId w:val="1"/>
        </w:numPr>
        <w:tabs>
          <w:tab w:pos="1304" w:val="left" w:leader="none"/>
        </w:tabs>
        <w:spacing w:line="240" w:lineRule="auto" w:before="102" w:after="0"/>
        <w:ind w:left="1304" w:right="0" w:hanging="540"/>
        <w:jc w:val="left"/>
        <w:rPr>
          <w:rFonts w:ascii="Arial" w:hAnsi="Arial" w:eastAsia="Arial"/>
          <w:sz w:val="64"/>
        </w:rPr>
      </w:pPr>
      <w:r>
        <w:rPr>
          <w:w w:val="95"/>
          <w:sz w:val="64"/>
        </w:rPr>
        <w:t>补</w:t>
      </w:r>
      <w:r>
        <w:rPr>
          <w:w w:val="95"/>
          <w:sz w:val="64"/>
        </w:rPr>
        <w:t>充</w:t>
      </w:r>
      <w:r>
        <w:rPr>
          <w:w w:val="95"/>
          <w:sz w:val="64"/>
        </w:rPr>
        <w:t>附</w:t>
      </w:r>
      <w:r>
        <w:rPr>
          <w:w w:val="95"/>
          <w:sz w:val="64"/>
        </w:rPr>
        <w:t>：</w:t>
      </w:r>
      <w:r>
        <w:rPr>
          <w:w w:val="95"/>
          <w:sz w:val="64"/>
        </w:rPr>
        <w:t>论</w:t>
      </w:r>
      <w:r>
        <w:rPr>
          <w:w w:val="95"/>
          <w:sz w:val="64"/>
        </w:rPr>
        <w:t>文</w:t>
      </w:r>
      <w:r>
        <w:rPr>
          <w:w w:val="95"/>
          <w:sz w:val="64"/>
        </w:rPr>
        <w:t>写</w:t>
      </w:r>
      <w:r>
        <w:rPr>
          <w:w w:val="95"/>
          <w:sz w:val="64"/>
        </w:rPr>
        <w:t>作</w:t>
      </w:r>
      <w:r>
        <w:rPr>
          <w:w w:val="95"/>
          <w:sz w:val="64"/>
        </w:rPr>
        <w:t>建</w:t>
      </w:r>
      <w:r>
        <w:rPr>
          <w:spacing w:val="-10"/>
          <w:w w:val="95"/>
          <w:sz w:val="64"/>
        </w:rPr>
        <w:t>议</w:t>
      </w:r>
    </w:p>
    <w:p>
      <w:pPr>
        <w:spacing w:after="0" w:line="240" w:lineRule="auto"/>
        <w:jc w:val="left"/>
        <w:rPr>
          <w:rFonts w:ascii="Arial" w:hAnsi="Arial" w:eastAsia="Arial"/>
          <w:sz w:val="64"/>
        </w:rPr>
        <w:sectPr>
          <w:headerReference w:type="default" r:id="rId515"/>
          <w:footerReference w:type="default" r:id="rId516"/>
          <w:pgSz w:w="14400" w:h="10800" w:orient="landscape"/>
          <w:pgMar w:header="0" w:footer="0" w:top="800" w:bottom="280" w:left="100" w:right="100"/>
        </w:sectPr>
      </w:pPr>
    </w:p>
    <w:p>
      <w:pPr>
        <w:pStyle w:val="Heading3"/>
        <w:numPr>
          <w:ilvl w:val="1"/>
          <w:numId w:val="18"/>
        </w:numPr>
        <w:tabs>
          <w:tab w:pos="5019" w:val="left" w:leader="none"/>
        </w:tabs>
        <w:spacing w:line="1093" w:lineRule="exact" w:before="0" w:after="0"/>
        <w:ind w:left="5018" w:right="0" w:hanging="5019"/>
        <w:jc w:val="left"/>
      </w:pPr>
      <w:bookmarkStart w:name="4.1信息检索简介" w:id="301"/>
      <w:bookmarkEnd w:id="301"/>
      <w:r>
        <w:rPr/>
      </w:r>
      <w:bookmarkStart w:name="4.1信息检索简介" w:id="302"/>
      <w:bookmarkEnd w:id="302"/>
      <w:r>
        <w:rPr>
          <w:w w:val="95"/>
        </w:rPr>
        <w:t>信</w:t>
      </w:r>
      <w:r>
        <w:rPr>
          <w:w w:val="95"/>
        </w:rPr>
        <w:t>息</w:t>
      </w:r>
      <w:r>
        <w:rPr>
          <w:w w:val="95"/>
        </w:rPr>
        <w:t>检</w:t>
      </w:r>
      <w:r>
        <w:rPr>
          <w:w w:val="95"/>
        </w:rPr>
        <w:t>索</w:t>
      </w:r>
      <w:r>
        <w:rPr>
          <w:w w:val="95"/>
        </w:rPr>
        <w:t>简</w:t>
      </w:r>
      <w:r>
        <w:rPr>
          <w:spacing w:val="-10"/>
          <w:w w:val="95"/>
        </w:rPr>
        <w:t>介</w:t>
      </w:r>
    </w:p>
    <w:p>
      <w:pPr>
        <w:pStyle w:val="ListParagraph"/>
        <w:numPr>
          <w:ilvl w:val="1"/>
          <w:numId w:val="1"/>
        </w:numPr>
        <w:tabs>
          <w:tab w:pos="1304" w:val="left" w:leader="none"/>
        </w:tabs>
        <w:spacing w:line="1051" w:lineRule="exact" w:before="456" w:after="0"/>
        <w:ind w:left="1304" w:right="0" w:hanging="540"/>
        <w:jc w:val="left"/>
        <w:rPr>
          <w:rFonts w:ascii="Arial" w:hAnsi="Arial" w:eastAsia="Arial"/>
          <w:color w:val="0D0D0D"/>
          <w:sz w:val="64"/>
        </w:rPr>
      </w:pPr>
      <w:r>
        <w:rPr>
          <w:rFonts w:ascii="Calibri" w:hAnsi="Calibri" w:eastAsia="Calibri"/>
          <w:color w:val="0000FF"/>
          <w:w w:val="95"/>
          <w:sz w:val="64"/>
          <w:u w:val="single" w:color="0000FF"/>
        </w:rPr>
        <w:t>4.1.1</w:t>
      </w:r>
      <w:r>
        <w:rPr>
          <w:rFonts w:ascii="Calibri" w:hAnsi="Calibri" w:eastAsia="Calibri"/>
          <w:color w:val="0000FF"/>
          <w:spacing w:val="31"/>
          <w:sz w:val="64"/>
          <w:u w:val="single" w:color="0000FF"/>
        </w:rPr>
        <w:t>  </w:t>
      </w:r>
      <w:r>
        <w:rPr>
          <w:rFonts w:ascii="微软雅黑" w:hAnsi="微软雅黑" w:eastAsia="微软雅黑" w:hint="eastAsia"/>
          <w:color w:val="0000FF"/>
          <w:w w:val="95"/>
          <w:sz w:val="64"/>
          <w:u w:val="single" w:color="0000FF"/>
        </w:rPr>
        <w:t>信</w:t>
      </w:r>
      <w:r>
        <w:rPr>
          <w:rFonts w:ascii="微软雅黑" w:hAnsi="微软雅黑" w:eastAsia="微软雅黑" w:hint="eastAsia"/>
          <w:color w:val="0000FF"/>
          <w:w w:val="95"/>
          <w:sz w:val="64"/>
          <w:u w:val="single" w:color="0000FF"/>
        </w:rPr>
        <w:t>息</w:t>
      </w:r>
      <w:r>
        <w:rPr>
          <w:rFonts w:ascii="微软雅黑" w:hAnsi="微软雅黑" w:eastAsia="微软雅黑" w:hint="eastAsia"/>
          <w:color w:val="0000FF"/>
          <w:w w:val="95"/>
          <w:sz w:val="64"/>
          <w:u w:val="single" w:color="0000FF"/>
        </w:rPr>
        <w:t>检</w:t>
      </w:r>
      <w:r>
        <w:rPr>
          <w:rFonts w:ascii="微软雅黑" w:hAnsi="微软雅黑" w:eastAsia="微软雅黑" w:hint="eastAsia"/>
          <w:color w:val="0000FF"/>
          <w:w w:val="95"/>
          <w:sz w:val="64"/>
          <w:u w:val="single" w:color="0000FF"/>
        </w:rPr>
        <w:t>索</w:t>
      </w:r>
      <w:r>
        <w:rPr>
          <w:rFonts w:ascii="微软雅黑" w:hAnsi="微软雅黑" w:eastAsia="微软雅黑" w:hint="eastAsia"/>
          <w:color w:val="0000FF"/>
          <w:w w:val="95"/>
          <w:sz w:val="64"/>
          <w:u w:val="single" w:color="0000FF"/>
        </w:rPr>
        <w:t>的</w:t>
      </w:r>
      <w:r>
        <w:rPr>
          <w:rFonts w:ascii="微软雅黑" w:hAnsi="微软雅黑" w:eastAsia="微软雅黑" w:hint="eastAsia"/>
          <w:color w:val="0000FF"/>
          <w:w w:val="95"/>
          <w:sz w:val="64"/>
          <w:u w:val="single" w:color="0000FF"/>
        </w:rPr>
        <w:t>概</w:t>
      </w:r>
      <w:r>
        <w:rPr>
          <w:rFonts w:ascii="微软雅黑" w:hAnsi="微软雅黑" w:eastAsia="微软雅黑" w:hint="eastAsia"/>
          <w:color w:val="0000FF"/>
          <w:spacing w:val="-10"/>
          <w:w w:val="95"/>
          <w:sz w:val="64"/>
          <w:u w:val="single" w:color="0000FF"/>
        </w:rPr>
        <w:t>念</w:t>
      </w:r>
    </w:p>
    <w:p>
      <w:pPr>
        <w:pStyle w:val="ListParagraph"/>
        <w:numPr>
          <w:ilvl w:val="1"/>
          <w:numId w:val="1"/>
        </w:numPr>
        <w:tabs>
          <w:tab w:pos="1304" w:val="left" w:leader="none"/>
        </w:tabs>
        <w:spacing w:line="922" w:lineRule="exact" w:before="0" w:after="0"/>
        <w:ind w:left="1304" w:right="0" w:hanging="540"/>
        <w:jc w:val="left"/>
        <w:rPr>
          <w:rFonts w:ascii="Arial" w:hAnsi="Arial" w:eastAsia="Arial"/>
          <w:color w:val="0D0D0D"/>
          <w:sz w:val="64"/>
        </w:rPr>
      </w:pPr>
      <w:r>
        <w:rPr>
          <w:rFonts w:ascii="Calibri" w:hAnsi="Calibri" w:eastAsia="Calibri"/>
          <w:color w:val="0000FF"/>
          <w:w w:val="95"/>
          <w:sz w:val="64"/>
          <w:u w:val="single" w:color="0000FF"/>
        </w:rPr>
        <w:t>4.1.2</w:t>
      </w:r>
      <w:r>
        <w:rPr>
          <w:rFonts w:ascii="Calibri" w:hAnsi="Calibri" w:eastAsia="Calibri"/>
          <w:color w:val="0000FF"/>
          <w:spacing w:val="69"/>
          <w:sz w:val="64"/>
          <w:u w:val="single" w:color="0000FF"/>
        </w:rPr>
        <w:t>  </w:t>
      </w:r>
      <w:r>
        <w:rPr>
          <w:rFonts w:ascii="微软雅黑" w:hAnsi="微软雅黑" w:eastAsia="微软雅黑" w:hint="eastAsia"/>
          <w:color w:val="0000FF"/>
          <w:w w:val="95"/>
          <w:sz w:val="64"/>
          <w:u w:val="single" w:color="0000FF"/>
        </w:rPr>
        <w:t>信</w:t>
      </w:r>
      <w:r>
        <w:rPr>
          <w:rFonts w:ascii="微软雅黑" w:hAnsi="微软雅黑" w:eastAsia="微软雅黑" w:hint="eastAsia"/>
          <w:color w:val="0000FF"/>
          <w:w w:val="95"/>
          <w:sz w:val="64"/>
          <w:u w:val="single" w:color="0000FF"/>
        </w:rPr>
        <w:t>息</w:t>
      </w:r>
      <w:r>
        <w:rPr>
          <w:rFonts w:ascii="微软雅黑" w:hAnsi="微软雅黑" w:eastAsia="微软雅黑" w:hint="eastAsia"/>
          <w:color w:val="0000FF"/>
          <w:w w:val="95"/>
          <w:sz w:val="64"/>
          <w:u w:val="single" w:color="0000FF"/>
        </w:rPr>
        <w:t>检</w:t>
      </w:r>
      <w:r>
        <w:rPr>
          <w:rFonts w:ascii="微软雅黑" w:hAnsi="微软雅黑" w:eastAsia="微软雅黑" w:hint="eastAsia"/>
          <w:color w:val="0000FF"/>
          <w:w w:val="95"/>
          <w:sz w:val="64"/>
          <w:u w:val="single" w:color="0000FF"/>
        </w:rPr>
        <w:t>索</w:t>
      </w:r>
      <w:r>
        <w:rPr>
          <w:rFonts w:ascii="微软雅黑" w:hAnsi="微软雅黑" w:eastAsia="微软雅黑" w:hint="eastAsia"/>
          <w:color w:val="0000FF"/>
          <w:w w:val="95"/>
          <w:sz w:val="64"/>
          <w:u w:val="single" w:color="0000FF"/>
        </w:rPr>
        <w:t>的</w:t>
      </w:r>
      <w:r>
        <w:rPr>
          <w:rFonts w:ascii="微软雅黑" w:hAnsi="微软雅黑" w:eastAsia="微软雅黑" w:hint="eastAsia"/>
          <w:color w:val="0000FF"/>
          <w:w w:val="95"/>
          <w:sz w:val="64"/>
          <w:u w:val="single" w:color="0000FF"/>
        </w:rPr>
        <w:t>产</w:t>
      </w:r>
      <w:r>
        <w:rPr>
          <w:rFonts w:ascii="微软雅黑" w:hAnsi="微软雅黑" w:eastAsia="微软雅黑" w:hint="eastAsia"/>
          <w:color w:val="0000FF"/>
          <w:w w:val="95"/>
          <w:sz w:val="64"/>
          <w:u w:val="single" w:color="0000FF"/>
        </w:rPr>
        <w:t>生</w:t>
      </w:r>
      <w:r>
        <w:rPr>
          <w:rFonts w:ascii="微软雅黑" w:hAnsi="微软雅黑" w:eastAsia="微软雅黑" w:hint="eastAsia"/>
          <w:color w:val="0000FF"/>
          <w:w w:val="95"/>
          <w:sz w:val="64"/>
          <w:u w:val="single" w:color="0000FF"/>
        </w:rPr>
        <w:t>和</w:t>
      </w:r>
      <w:r>
        <w:rPr>
          <w:rFonts w:ascii="微软雅黑" w:hAnsi="微软雅黑" w:eastAsia="微软雅黑" w:hint="eastAsia"/>
          <w:color w:val="0000FF"/>
          <w:w w:val="95"/>
          <w:sz w:val="64"/>
          <w:u w:val="single" w:color="0000FF"/>
        </w:rPr>
        <w:t>发</w:t>
      </w:r>
      <w:r>
        <w:rPr>
          <w:rFonts w:ascii="微软雅黑" w:hAnsi="微软雅黑" w:eastAsia="微软雅黑" w:hint="eastAsia"/>
          <w:color w:val="0000FF"/>
          <w:spacing w:val="-10"/>
          <w:w w:val="95"/>
          <w:sz w:val="64"/>
          <w:u w:val="single" w:color="0000FF"/>
        </w:rPr>
        <w:t>展</w:t>
      </w:r>
    </w:p>
    <w:p>
      <w:pPr>
        <w:pStyle w:val="ListParagraph"/>
        <w:numPr>
          <w:ilvl w:val="1"/>
          <w:numId w:val="1"/>
        </w:numPr>
        <w:tabs>
          <w:tab w:pos="1304" w:val="left" w:leader="none"/>
        </w:tabs>
        <w:spacing w:line="1051" w:lineRule="exact" w:before="0" w:after="0"/>
        <w:ind w:left="1304" w:right="0" w:hanging="540"/>
        <w:jc w:val="left"/>
        <w:rPr>
          <w:rFonts w:ascii="Arial" w:hAnsi="Arial" w:eastAsia="Arial"/>
          <w:color w:val="0D0D0D"/>
          <w:sz w:val="64"/>
        </w:rPr>
      </w:pPr>
      <w:r>
        <w:rPr>
          <w:rFonts w:ascii="Calibri" w:hAnsi="Calibri" w:eastAsia="Calibri"/>
          <w:color w:val="0000FF"/>
          <w:w w:val="95"/>
          <w:sz w:val="64"/>
          <w:u w:val="single" w:color="0000FF"/>
        </w:rPr>
        <w:t>4.1.3</w:t>
      </w:r>
      <w:r>
        <w:rPr>
          <w:rFonts w:ascii="Calibri" w:hAnsi="Calibri" w:eastAsia="Calibri"/>
          <w:color w:val="0000FF"/>
          <w:spacing w:val="56"/>
          <w:sz w:val="64"/>
          <w:u w:val="single" w:color="0000FF"/>
        </w:rPr>
        <w:t>  </w:t>
      </w:r>
      <w:r>
        <w:rPr>
          <w:rFonts w:ascii="微软雅黑" w:hAnsi="微软雅黑" w:eastAsia="微软雅黑" w:hint="eastAsia"/>
          <w:color w:val="0000FF"/>
          <w:w w:val="95"/>
          <w:sz w:val="64"/>
          <w:u w:val="single" w:color="0000FF"/>
        </w:rPr>
        <w:t>信</w:t>
      </w:r>
      <w:r>
        <w:rPr>
          <w:rFonts w:ascii="微软雅黑" w:hAnsi="微软雅黑" w:eastAsia="微软雅黑" w:hint="eastAsia"/>
          <w:color w:val="0000FF"/>
          <w:w w:val="95"/>
          <w:sz w:val="64"/>
          <w:u w:val="single" w:color="0000FF"/>
        </w:rPr>
        <w:t>息</w:t>
      </w:r>
      <w:r>
        <w:rPr>
          <w:rFonts w:ascii="微软雅黑" w:hAnsi="微软雅黑" w:eastAsia="微软雅黑" w:hint="eastAsia"/>
          <w:color w:val="0000FF"/>
          <w:w w:val="95"/>
          <w:sz w:val="64"/>
          <w:u w:val="single" w:color="0000FF"/>
        </w:rPr>
        <w:t>检</w:t>
      </w:r>
      <w:r>
        <w:rPr>
          <w:rFonts w:ascii="微软雅黑" w:hAnsi="微软雅黑" w:eastAsia="微软雅黑" w:hint="eastAsia"/>
          <w:color w:val="0000FF"/>
          <w:w w:val="95"/>
          <w:sz w:val="64"/>
          <w:u w:val="single" w:color="0000FF"/>
        </w:rPr>
        <w:t>索</w:t>
      </w:r>
      <w:r>
        <w:rPr>
          <w:rFonts w:ascii="微软雅黑" w:hAnsi="微软雅黑" w:eastAsia="微软雅黑" w:hint="eastAsia"/>
          <w:color w:val="0000FF"/>
          <w:w w:val="95"/>
          <w:sz w:val="64"/>
          <w:u w:val="single" w:color="0000FF"/>
        </w:rPr>
        <w:t>的</w:t>
      </w:r>
      <w:r>
        <w:rPr>
          <w:rFonts w:ascii="微软雅黑" w:hAnsi="微软雅黑" w:eastAsia="微软雅黑" w:hint="eastAsia"/>
          <w:color w:val="0000FF"/>
          <w:w w:val="95"/>
          <w:sz w:val="64"/>
          <w:u w:val="single" w:color="0000FF"/>
        </w:rPr>
        <w:t>效</w:t>
      </w:r>
      <w:r>
        <w:rPr>
          <w:rFonts w:ascii="微软雅黑" w:hAnsi="微软雅黑" w:eastAsia="微软雅黑" w:hint="eastAsia"/>
          <w:color w:val="0000FF"/>
          <w:w w:val="95"/>
          <w:sz w:val="64"/>
          <w:u w:val="single" w:color="0000FF"/>
        </w:rPr>
        <w:t>果</w:t>
      </w:r>
      <w:r>
        <w:rPr>
          <w:rFonts w:ascii="微软雅黑" w:hAnsi="微软雅黑" w:eastAsia="微软雅黑" w:hint="eastAsia"/>
          <w:color w:val="0000FF"/>
          <w:w w:val="95"/>
          <w:sz w:val="64"/>
          <w:u w:val="single" w:color="0000FF"/>
        </w:rPr>
        <w:t>评</w:t>
      </w:r>
      <w:r>
        <w:rPr>
          <w:rFonts w:ascii="微软雅黑" w:hAnsi="微软雅黑" w:eastAsia="微软雅黑" w:hint="eastAsia"/>
          <w:color w:val="0000FF"/>
          <w:spacing w:val="-10"/>
          <w:w w:val="95"/>
          <w:sz w:val="64"/>
          <w:u w:val="single" w:color="0000FF"/>
        </w:rPr>
        <w:t>价</w:t>
      </w:r>
    </w:p>
    <w:p>
      <w:pPr>
        <w:spacing w:after="0" w:line="1051" w:lineRule="exact"/>
        <w:jc w:val="left"/>
        <w:rPr>
          <w:rFonts w:ascii="Arial" w:hAnsi="Arial" w:eastAsia="Arial"/>
          <w:sz w:val="64"/>
        </w:rPr>
        <w:sectPr>
          <w:headerReference w:type="default" r:id="rId517"/>
          <w:footerReference w:type="default" r:id="rId518"/>
          <w:pgSz w:w="14400" w:h="10800" w:orient="landscape"/>
          <w:pgMar w:header="0" w:footer="1078" w:top="800" w:bottom="1260" w:left="100" w:right="100"/>
        </w:sectPr>
      </w:pPr>
    </w:p>
    <w:p>
      <w:pPr>
        <w:pStyle w:val="ListParagraph"/>
        <w:numPr>
          <w:ilvl w:val="2"/>
          <w:numId w:val="19"/>
        </w:numPr>
        <w:tabs>
          <w:tab w:pos="5012" w:val="left" w:leader="none"/>
        </w:tabs>
        <w:spacing w:line="1474" w:lineRule="exact" w:before="0" w:after="0"/>
        <w:ind w:left="5011" w:right="1" w:hanging="5012"/>
        <w:jc w:val="left"/>
        <w:rPr>
          <w:rFonts w:ascii="微软雅黑" w:eastAsia="微软雅黑" w:hint="eastAsia"/>
          <w:sz w:val="88"/>
        </w:rPr>
      </w:pPr>
      <w:bookmarkStart w:name="4.1.1 信息检索的概念" w:id="303"/>
      <w:bookmarkEnd w:id="303"/>
      <w:r>
        <w:rPr/>
      </w:r>
      <w:bookmarkStart w:name="4.1.1 信息检索的概念" w:id="304"/>
      <w:bookmarkEnd w:id="304"/>
      <w:r>
        <w:rPr>
          <w:rFonts w:ascii="微软雅黑" w:eastAsia="微软雅黑" w:hint="eastAsia"/>
          <w:color w:val="0000FF"/>
          <w:w w:val="95"/>
          <w:sz w:val="88"/>
          <w:u w:val="single" w:color="0000FF"/>
        </w:rPr>
        <w:t>信</w:t>
      </w:r>
      <w:r>
        <w:rPr>
          <w:rFonts w:ascii="微软雅黑" w:eastAsia="微软雅黑" w:hint="eastAsia"/>
          <w:color w:val="0000FF"/>
          <w:w w:val="95"/>
          <w:sz w:val="88"/>
          <w:u w:val="single" w:color="0000FF"/>
        </w:rPr>
        <w:t>息</w:t>
      </w:r>
      <w:r>
        <w:rPr>
          <w:rFonts w:ascii="微软雅黑" w:eastAsia="微软雅黑" w:hint="eastAsia"/>
          <w:color w:val="0000FF"/>
          <w:w w:val="95"/>
          <w:sz w:val="88"/>
          <w:u w:val="single" w:color="0000FF"/>
        </w:rPr>
        <w:t>检</w:t>
      </w:r>
      <w:r>
        <w:rPr>
          <w:rFonts w:ascii="微软雅黑" w:eastAsia="微软雅黑" w:hint="eastAsia"/>
          <w:color w:val="0000FF"/>
          <w:w w:val="95"/>
          <w:sz w:val="88"/>
          <w:u w:val="single" w:color="0000FF"/>
        </w:rPr>
        <w:t>索</w:t>
      </w:r>
      <w:r>
        <w:rPr>
          <w:rFonts w:ascii="微软雅黑" w:eastAsia="微软雅黑" w:hint="eastAsia"/>
          <w:color w:val="0000FF"/>
          <w:w w:val="95"/>
          <w:sz w:val="88"/>
          <w:u w:val="single" w:color="0000FF"/>
        </w:rPr>
        <w:t>的</w:t>
      </w:r>
      <w:r>
        <w:rPr>
          <w:rFonts w:ascii="微软雅黑" w:eastAsia="微软雅黑" w:hint="eastAsia"/>
          <w:color w:val="0000FF"/>
          <w:w w:val="95"/>
          <w:sz w:val="88"/>
          <w:u w:val="single" w:color="0000FF"/>
        </w:rPr>
        <w:t>概</w:t>
      </w:r>
      <w:r>
        <w:rPr>
          <w:rFonts w:ascii="微软雅黑" w:eastAsia="微软雅黑" w:hint="eastAsia"/>
          <w:color w:val="0000FF"/>
          <w:spacing w:val="-10"/>
          <w:w w:val="95"/>
          <w:sz w:val="88"/>
          <w:u w:val="single" w:color="0000FF"/>
        </w:rPr>
        <w:t>念</w:t>
      </w:r>
    </w:p>
    <w:p>
      <w:pPr>
        <w:pStyle w:val="ListParagraph"/>
        <w:numPr>
          <w:ilvl w:val="1"/>
          <w:numId w:val="1"/>
        </w:numPr>
        <w:tabs>
          <w:tab w:pos="1304" w:val="left" w:leader="none"/>
        </w:tabs>
        <w:spacing w:line="240" w:lineRule="auto" w:before="399" w:after="0"/>
        <w:ind w:left="1304" w:right="0" w:hanging="540"/>
        <w:jc w:val="both"/>
        <w:rPr>
          <w:rFonts w:ascii="Arial" w:hAnsi="Arial" w:eastAsia="Arial"/>
          <w:sz w:val="60"/>
        </w:rPr>
      </w:pPr>
      <w:r>
        <w:rPr>
          <w:spacing w:val="-1"/>
          <w:sz w:val="60"/>
        </w:rPr>
        <w:t>信息检索的重要性和必要性</w:t>
      </w:r>
    </w:p>
    <w:p>
      <w:pPr>
        <w:pStyle w:val="ListParagraph"/>
        <w:numPr>
          <w:ilvl w:val="1"/>
          <w:numId w:val="1"/>
        </w:numPr>
        <w:tabs>
          <w:tab w:pos="1304" w:val="left" w:leader="none"/>
        </w:tabs>
        <w:spacing w:line="187" w:lineRule="auto" w:before="201" w:after="0"/>
        <w:ind w:left="1304" w:right="895" w:hanging="540"/>
        <w:jc w:val="both"/>
        <w:rPr>
          <w:rFonts w:ascii="Arial" w:hAnsi="Arial" w:eastAsia="Arial"/>
          <w:sz w:val="60"/>
        </w:rPr>
      </w:pPr>
      <w:r>
        <w:rPr>
          <w:spacing w:val="-2"/>
          <w:sz w:val="60"/>
        </w:rPr>
        <w:t>随着现代科学技术的飞速发展，各种报刊、书</w:t>
      </w:r>
      <w:r>
        <w:rPr>
          <w:spacing w:val="-2"/>
          <w:sz w:val="60"/>
        </w:rPr>
        <w:t>籍、科技文献信息大量涌现。</w:t>
      </w:r>
    </w:p>
    <w:p>
      <w:pPr>
        <w:spacing w:line="201" w:lineRule="auto" w:before="140"/>
        <w:ind w:left="1934" w:right="824" w:hanging="450"/>
        <w:jc w:val="both"/>
        <w:rPr>
          <w:sz w:val="52"/>
        </w:rPr>
      </w:pPr>
      <w:r>
        <w:rPr>
          <w:rFonts w:ascii="Arial" w:hAnsi="Arial" w:eastAsia="Arial"/>
          <w:spacing w:val="-15"/>
          <w:sz w:val="52"/>
        </w:rPr>
        <w:t>– </w:t>
      </w:r>
      <w:r>
        <w:rPr>
          <w:sz w:val="52"/>
        </w:rPr>
        <w:t>有</w:t>
      </w:r>
      <w:r>
        <w:rPr>
          <w:sz w:val="52"/>
        </w:rPr>
        <w:t>关</w:t>
      </w:r>
      <w:r>
        <w:rPr>
          <w:sz w:val="52"/>
        </w:rPr>
        <w:t>资</w:t>
      </w:r>
      <w:r>
        <w:rPr>
          <w:sz w:val="52"/>
        </w:rPr>
        <w:t>料</w:t>
      </w:r>
      <w:r>
        <w:rPr>
          <w:sz w:val="52"/>
        </w:rPr>
        <w:t>表</w:t>
      </w:r>
      <w:r>
        <w:rPr>
          <w:sz w:val="52"/>
        </w:rPr>
        <w:t>明</w:t>
      </w:r>
      <w:r>
        <w:rPr>
          <w:sz w:val="52"/>
        </w:rPr>
        <w:t>，</w:t>
      </w:r>
      <w:r>
        <w:rPr>
          <w:sz w:val="52"/>
        </w:rPr>
        <w:t>仅</w:t>
      </w:r>
      <w:r>
        <w:rPr>
          <w:sz w:val="52"/>
        </w:rPr>
        <w:t>科</w:t>
      </w:r>
      <w:r>
        <w:rPr>
          <w:sz w:val="52"/>
        </w:rPr>
        <w:t>技</w:t>
      </w:r>
      <w:r>
        <w:rPr>
          <w:sz w:val="52"/>
        </w:rPr>
        <w:t>论</w:t>
      </w:r>
      <w:r>
        <w:rPr>
          <w:sz w:val="52"/>
        </w:rPr>
        <w:t>文</w:t>
      </w:r>
      <w:r>
        <w:rPr>
          <w:sz w:val="52"/>
        </w:rPr>
        <w:t>一</w:t>
      </w:r>
      <w:r>
        <w:rPr>
          <w:sz w:val="52"/>
        </w:rPr>
        <w:t>项</w:t>
      </w:r>
      <w:r>
        <w:rPr>
          <w:sz w:val="52"/>
        </w:rPr>
        <w:t>，</w:t>
      </w:r>
      <w:r>
        <w:rPr>
          <w:rFonts w:ascii="Calibri" w:hAnsi="Calibri" w:eastAsia="Calibri"/>
          <w:sz w:val="52"/>
        </w:rPr>
        <w:t>20</w:t>
      </w:r>
      <w:r>
        <w:rPr>
          <w:sz w:val="52"/>
        </w:rPr>
        <w:t>世纪</w:t>
      </w:r>
      <w:r>
        <w:rPr>
          <w:sz w:val="52"/>
        </w:rPr>
        <w:t>出</w:t>
      </w:r>
      <w:r>
        <w:rPr>
          <w:sz w:val="52"/>
        </w:rPr>
        <w:t>版</w:t>
      </w:r>
      <w:r>
        <w:rPr>
          <w:sz w:val="52"/>
        </w:rPr>
        <w:t>的</w:t>
      </w:r>
      <w:r>
        <w:rPr>
          <w:sz w:val="52"/>
        </w:rPr>
        <w:t>论</w:t>
      </w:r>
      <w:r>
        <w:rPr>
          <w:spacing w:val="-2"/>
          <w:sz w:val="52"/>
        </w:rPr>
        <w:t>文</w:t>
      </w:r>
      <w:r>
        <w:rPr>
          <w:spacing w:val="-2"/>
          <w:sz w:val="52"/>
        </w:rPr>
        <w:t>数</w:t>
      </w:r>
      <w:r>
        <w:rPr>
          <w:spacing w:val="-2"/>
          <w:sz w:val="52"/>
        </w:rPr>
        <w:t>量</w:t>
      </w:r>
      <w:r>
        <w:rPr>
          <w:spacing w:val="-2"/>
          <w:sz w:val="52"/>
        </w:rPr>
        <w:t>已</w:t>
      </w:r>
      <w:r>
        <w:rPr>
          <w:spacing w:val="-2"/>
          <w:sz w:val="52"/>
        </w:rPr>
        <w:t>经</w:t>
      </w:r>
      <w:r>
        <w:rPr>
          <w:spacing w:val="-2"/>
          <w:sz w:val="52"/>
        </w:rPr>
        <w:t>超</w:t>
      </w:r>
      <w:r>
        <w:rPr>
          <w:spacing w:val="-2"/>
          <w:sz w:val="52"/>
        </w:rPr>
        <w:t>过</w:t>
      </w:r>
      <w:r>
        <w:rPr>
          <w:spacing w:val="-2"/>
          <w:sz w:val="52"/>
        </w:rPr>
        <w:t>了</w:t>
      </w:r>
      <w:r>
        <w:rPr>
          <w:rFonts w:ascii="Calibri" w:hAnsi="Calibri" w:eastAsia="Calibri"/>
          <w:spacing w:val="-2"/>
          <w:sz w:val="52"/>
        </w:rPr>
        <w:t>20</w:t>
      </w:r>
      <w:r>
        <w:rPr>
          <w:spacing w:val="-2"/>
          <w:sz w:val="52"/>
        </w:rPr>
        <w:t>世</w:t>
      </w:r>
      <w:r>
        <w:rPr>
          <w:spacing w:val="-2"/>
          <w:sz w:val="52"/>
        </w:rPr>
        <w:t>纪</w:t>
      </w:r>
      <w:r>
        <w:rPr>
          <w:spacing w:val="-2"/>
          <w:sz w:val="52"/>
        </w:rPr>
        <w:t>以</w:t>
      </w:r>
      <w:r>
        <w:rPr>
          <w:spacing w:val="-2"/>
          <w:sz w:val="52"/>
        </w:rPr>
        <w:t>前</w:t>
      </w:r>
      <w:r>
        <w:rPr>
          <w:spacing w:val="-2"/>
          <w:sz w:val="52"/>
        </w:rPr>
        <w:t>出</w:t>
      </w:r>
      <w:r>
        <w:rPr>
          <w:spacing w:val="-2"/>
          <w:sz w:val="52"/>
        </w:rPr>
        <w:t>版</w:t>
      </w:r>
      <w:r>
        <w:rPr>
          <w:spacing w:val="-2"/>
          <w:sz w:val="52"/>
        </w:rPr>
        <w:t>的</w:t>
      </w:r>
      <w:r>
        <w:rPr>
          <w:spacing w:val="-2"/>
          <w:sz w:val="52"/>
        </w:rPr>
        <w:t>论</w:t>
      </w:r>
      <w:r>
        <w:rPr>
          <w:spacing w:val="-2"/>
          <w:sz w:val="52"/>
        </w:rPr>
        <w:t>文</w:t>
      </w:r>
      <w:r>
        <w:rPr>
          <w:spacing w:val="-2"/>
          <w:sz w:val="52"/>
        </w:rPr>
        <w:t>数</w:t>
      </w:r>
      <w:r>
        <w:rPr>
          <w:spacing w:val="-2"/>
          <w:sz w:val="52"/>
        </w:rPr>
        <w:t>量</w:t>
      </w:r>
      <w:r>
        <w:rPr>
          <w:spacing w:val="-2"/>
          <w:sz w:val="52"/>
        </w:rPr>
        <w:t>的</w:t>
      </w:r>
      <w:r>
        <w:rPr>
          <w:spacing w:val="-2"/>
          <w:sz w:val="52"/>
        </w:rPr>
        <w:t>总</w:t>
      </w:r>
      <w:r>
        <w:rPr>
          <w:spacing w:val="-6"/>
          <w:sz w:val="52"/>
        </w:rPr>
        <w:t>和</w:t>
      </w:r>
      <w:r>
        <w:rPr>
          <w:spacing w:val="-6"/>
          <w:sz w:val="52"/>
        </w:rPr>
        <w:t>。</w:t>
      </w:r>
    </w:p>
    <w:p>
      <w:pPr>
        <w:pStyle w:val="ListParagraph"/>
        <w:numPr>
          <w:ilvl w:val="1"/>
          <w:numId w:val="1"/>
        </w:numPr>
        <w:tabs>
          <w:tab w:pos="1304" w:val="left" w:leader="none"/>
        </w:tabs>
        <w:spacing w:line="196" w:lineRule="auto" w:before="207" w:after="0"/>
        <w:ind w:left="1304" w:right="295" w:hanging="540"/>
        <w:jc w:val="left"/>
        <w:rPr>
          <w:rFonts w:ascii="Arial" w:hAnsi="Arial" w:eastAsia="Arial"/>
          <w:sz w:val="60"/>
        </w:rPr>
      </w:pPr>
      <w:r>
        <w:rPr>
          <w:spacing w:val="-2"/>
          <w:sz w:val="60"/>
        </w:rPr>
        <w:t>在计算机和互联网高速发展的带动下，出现了</w:t>
      </w:r>
      <w:r>
        <w:rPr>
          <w:spacing w:val="-2"/>
          <w:sz w:val="60"/>
        </w:rPr>
        <w:t> </w:t>
      </w:r>
      <w:r>
        <w:rPr>
          <w:spacing w:val="-2"/>
          <w:sz w:val="60"/>
        </w:rPr>
        <w:t>大量联机电子信息，“电子政务”、“电子商</w:t>
      </w:r>
      <w:r>
        <w:rPr>
          <w:spacing w:val="-2"/>
          <w:sz w:val="60"/>
        </w:rPr>
        <w:t> </w:t>
      </w:r>
      <w:r>
        <w:rPr>
          <w:spacing w:val="-2"/>
          <w:sz w:val="60"/>
        </w:rPr>
        <w:t>务”、“信息化”、“数字化”、“数字奥运”</w:t>
      </w:r>
      <w:r>
        <w:rPr>
          <w:spacing w:val="-2"/>
          <w:sz w:val="60"/>
        </w:rPr>
        <w:t>等等，都已经成为人们耳熟能详的热点词汇。</w:t>
      </w:r>
    </w:p>
    <w:p>
      <w:pPr>
        <w:spacing w:after="0" w:line="196" w:lineRule="auto"/>
        <w:jc w:val="left"/>
        <w:rPr>
          <w:rFonts w:ascii="Arial" w:hAnsi="Arial" w:eastAsia="Arial"/>
          <w:sz w:val="60"/>
        </w:rPr>
        <w:sectPr>
          <w:headerReference w:type="default" r:id="rId519"/>
          <w:footerReference w:type="default" r:id="rId520"/>
          <w:pgSz w:w="14400" w:h="10800" w:orient="landscape"/>
          <w:pgMar w:header="0" w:footer="1100" w:top="62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ListParagraph"/>
        <w:numPr>
          <w:ilvl w:val="1"/>
          <w:numId w:val="1"/>
        </w:numPr>
        <w:tabs>
          <w:tab w:pos="1304" w:val="left" w:leader="none"/>
        </w:tabs>
        <w:spacing w:line="240" w:lineRule="auto" w:before="43" w:after="0"/>
        <w:ind w:left="1304" w:right="0" w:hanging="540"/>
        <w:jc w:val="left"/>
        <w:rPr>
          <w:rFonts w:ascii="Arial" w:hAnsi="Arial" w:eastAsia="Arial"/>
          <w:sz w:val="60"/>
        </w:rPr>
      </w:pPr>
      <w:bookmarkStart w:name="幻灯片编号 12" w:id="305"/>
      <w:bookmarkEnd w:id="305"/>
      <w:r>
        <w:rPr/>
      </w:r>
      <w:bookmarkStart w:name="幻灯片编号 12" w:id="306"/>
      <w:bookmarkEnd w:id="306"/>
      <w:r>
        <w:rPr>
          <w:spacing w:val="-1"/>
          <w:sz w:val="60"/>
        </w:rPr>
        <w:t>人们正生活在一个巨大的信息海洋之中。</w:t>
      </w:r>
    </w:p>
    <w:p>
      <w:pPr>
        <w:pStyle w:val="ListParagraph"/>
        <w:numPr>
          <w:ilvl w:val="1"/>
          <w:numId w:val="1"/>
        </w:numPr>
        <w:tabs>
          <w:tab w:pos="1304" w:val="left" w:leader="none"/>
        </w:tabs>
        <w:spacing w:line="218" w:lineRule="auto" w:before="195" w:after="0"/>
        <w:ind w:left="1304" w:right="295" w:hanging="540"/>
        <w:jc w:val="left"/>
        <w:rPr>
          <w:rFonts w:ascii="Arial" w:hAnsi="Arial" w:eastAsia="Arial"/>
          <w:sz w:val="60"/>
        </w:rPr>
      </w:pPr>
      <w:r>
        <w:rPr>
          <w:spacing w:val="-2"/>
          <w:sz w:val="60"/>
        </w:rPr>
        <w:t>然而目前信息丰富的巨大价值并没有充分体现</w:t>
      </w:r>
      <w:r>
        <w:rPr>
          <w:spacing w:val="-2"/>
          <w:sz w:val="60"/>
        </w:rPr>
        <w:t> </w:t>
      </w:r>
      <w:r>
        <w:rPr>
          <w:spacing w:val="-2"/>
          <w:sz w:val="60"/>
        </w:rPr>
        <w:t>出来，人们面对的仍然是一个无序繁杂的信息</w:t>
      </w:r>
      <w:r>
        <w:rPr>
          <w:spacing w:val="-2"/>
          <w:sz w:val="60"/>
        </w:rPr>
        <w:t> </w:t>
      </w:r>
      <w:r>
        <w:rPr>
          <w:spacing w:val="-2"/>
          <w:sz w:val="60"/>
        </w:rPr>
        <w:t>世界，有价值、无价值的信息相互混杂在一起。</w:t>
      </w:r>
    </w:p>
    <w:p>
      <w:pPr>
        <w:pStyle w:val="ListParagraph"/>
        <w:numPr>
          <w:ilvl w:val="1"/>
          <w:numId w:val="1"/>
        </w:numPr>
        <w:tabs>
          <w:tab w:pos="1304" w:val="left" w:leader="none"/>
        </w:tabs>
        <w:spacing w:line="218" w:lineRule="auto" w:before="206" w:after="0"/>
        <w:ind w:left="1304" w:right="895" w:hanging="540"/>
        <w:jc w:val="both"/>
        <w:rPr>
          <w:rFonts w:ascii="Arial" w:hAnsi="Arial" w:eastAsia="Arial"/>
          <w:sz w:val="60"/>
        </w:rPr>
      </w:pPr>
      <w:r>
        <w:rPr>
          <w:spacing w:val="-2"/>
          <w:sz w:val="60"/>
        </w:rPr>
        <w:t>如何找到真正需要的信息变成了一个难题，人</w:t>
      </w:r>
      <w:r>
        <w:rPr>
          <w:spacing w:val="-2"/>
          <w:sz w:val="60"/>
        </w:rPr>
        <w:t>们迫切需要新的技术手段组织、整理和存取海</w:t>
      </w:r>
      <w:r>
        <w:rPr>
          <w:spacing w:val="-4"/>
          <w:sz w:val="60"/>
        </w:rPr>
        <w:t>量信息。</w:t>
      </w:r>
    </w:p>
    <w:p>
      <w:pPr>
        <w:pStyle w:val="ListParagraph"/>
        <w:numPr>
          <w:ilvl w:val="1"/>
          <w:numId w:val="1"/>
        </w:numPr>
        <w:tabs>
          <w:tab w:pos="1304" w:val="left" w:leader="none"/>
        </w:tabs>
        <w:spacing w:line="225" w:lineRule="auto" w:before="141" w:after="0"/>
        <w:ind w:left="1303" w:right="1252" w:hanging="540"/>
        <w:jc w:val="left"/>
        <w:rPr>
          <w:rFonts w:ascii="Arial" w:hAnsi="Arial" w:eastAsia="Arial"/>
          <w:sz w:val="60"/>
        </w:rPr>
      </w:pPr>
      <w:r>
        <w:rPr>
          <w:spacing w:val="-2"/>
          <w:sz w:val="60"/>
        </w:rPr>
        <w:t>信息检索（</w:t>
      </w:r>
      <w:r>
        <w:rPr>
          <w:rFonts w:ascii="Calibri" w:hAnsi="Calibri" w:eastAsia="Calibri"/>
          <w:spacing w:val="-2"/>
          <w:sz w:val="60"/>
        </w:rPr>
        <w:t>Information</w:t>
      </w:r>
      <w:r>
        <w:rPr>
          <w:rFonts w:ascii="Calibri" w:hAnsi="Calibri" w:eastAsia="Calibri"/>
          <w:spacing w:val="-23"/>
          <w:sz w:val="60"/>
        </w:rPr>
        <w:t> </w:t>
      </w:r>
      <w:r>
        <w:rPr>
          <w:rFonts w:ascii="Calibri" w:hAnsi="Calibri" w:eastAsia="Calibri"/>
          <w:spacing w:val="-2"/>
          <w:sz w:val="60"/>
        </w:rPr>
        <w:t>Retrieval</w:t>
      </w:r>
      <w:r>
        <w:rPr>
          <w:spacing w:val="-2"/>
          <w:sz w:val="60"/>
        </w:rPr>
        <w:t>，</w:t>
      </w:r>
      <w:r>
        <w:rPr>
          <w:rFonts w:ascii="Calibri" w:hAnsi="Calibri" w:eastAsia="Calibri"/>
          <w:spacing w:val="-2"/>
          <w:sz w:val="60"/>
        </w:rPr>
        <w:t>IR</w:t>
      </w:r>
      <w:r>
        <w:rPr>
          <w:spacing w:val="-2"/>
          <w:sz w:val="60"/>
        </w:rPr>
        <w:t>）技术就</w:t>
      </w:r>
      <w:r>
        <w:rPr>
          <w:spacing w:val="-2"/>
          <w:sz w:val="60"/>
        </w:rPr>
        <w:t>是其中之一。</w:t>
      </w:r>
    </w:p>
    <w:p>
      <w:pPr>
        <w:spacing w:after="0" w:line="225" w:lineRule="auto"/>
        <w:jc w:val="left"/>
        <w:rPr>
          <w:rFonts w:ascii="Arial" w:hAnsi="Arial" w:eastAsia="Arial"/>
          <w:sz w:val="60"/>
        </w:rPr>
        <w:sectPr>
          <w:headerReference w:type="default" r:id="rId521"/>
          <w:footerReference w:type="default" r:id="rId522"/>
          <w:pgSz w:w="14400" w:h="10800" w:orient="landscape"/>
          <w:pgMar w:header="0" w:footer="1078" w:top="1000" w:bottom="1260" w:left="100" w:right="100"/>
        </w:sectPr>
      </w:pPr>
    </w:p>
    <w:p>
      <w:pPr>
        <w:pStyle w:val="Heading3"/>
        <w:ind w:right="1"/>
      </w:pPr>
      <w:bookmarkStart w:name="信息检索示意图" w:id="307"/>
      <w:bookmarkEnd w:id="307"/>
      <w:r>
        <w:rPr/>
      </w:r>
      <w:r>
        <w:rPr>
          <w:w w:val="95"/>
        </w:rPr>
        <w:t>信</w:t>
      </w:r>
      <w:r>
        <w:rPr>
          <w:w w:val="95"/>
        </w:rPr>
        <w:t>息</w:t>
      </w:r>
      <w:r>
        <w:rPr>
          <w:w w:val="95"/>
        </w:rPr>
        <w:t>检</w:t>
      </w:r>
      <w:r>
        <w:rPr>
          <w:w w:val="95"/>
        </w:rPr>
        <w:t>索</w:t>
      </w:r>
      <w:r>
        <w:rPr>
          <w:w w:val="95"/>
        </w:rPr>
        <w:t>示</w:t>
      </w:r>
      <w:r>
        <w:rPr>
          <w:w w:val="95"/>
        </w:rPr>
        <w:t>意</w:t>
      </w:r>
      <w:r>
        <w:rPr>
          <w:spacing w:val="-10"/>
          <w:w w:val="95"/>
        </w:rPr>
        <w:t>图</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headerReference w:type="default" r:id="rId523"/>
          <w:footerReference w:type="default" r:id="rId524"/>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spacing w:line="241" w:lineRule="exact" w:before="0"/>
        <w:ind w:left="1997" w:right="0" w:firstLine="0"/>
        <w:jc w:val="left"/>
        <w:rPr>
          <w:sz w:val="20"/>
        </w:rPr>
      </w:pPr>
      <w:r>
        <w:rPr>
          <w:spacing w:val="-2"/>
          <w:sz w:val="20"/>
        </w:rPr>
        <w:t>巨大的信息海洋：</w:t>
      </w:r>
    </w:p>
    <w:p>
      <w:pPr>
        <w:spacing w:line="213" w:lineRule="auto" w:before="7"/>
        <w:ind w:left="2357" w:right="834" w:firstLine="45"/>
        <w:jc w:val="both"/>
        <w:rPr>
          <w:i/>
          <w:sz w:val="21"/>
        </w:rPr>
      </w:pPr>
      <w:r>
        <w:rPr>
          <w:i/>
          <w:spacing w:val="-14"/>
          <w:sz w:val="21"/>
        </w:rPr>
        <w:t>报刊</w:t>
      </w:r>
      <w:r>
        <w:rPr>
          <w:i/>
          <w:spacing w:val="-6"/>
          <w:sz w:val="21"/>
        </w:rPr>
        <w:t>书</w:t>
      </w:r>
      <w:r>
        <w:rPr>
          <w:i/>
          <w:spacing w:val="-6"/>
          <w:sz w:val="21"/>
        </w:rPr>
        <w:t>籍</w:t>
      </w:r>
      <w:r>
        <w:rPr>
          <w:i/>
          <w:spacing w:val="-6"/>
          <w:sz w:val="21"/>
        </w:rPr>
        <w:t>文</w:t>
      </w:r>
      <w:r>
        <w:rPr>
          <w:i/>
          <w:spacing w:val="-6"/>
          <w:sz w:val="21"/>
        </w:rPr>
        <w:t>献</w:t>
      </w:r>
      <w:r>
        <w:rPr>
          <w:i/>
          <w:w w:val="95"/>
          <w:sz w:val="21"/>
        </w:rPr>
        <w:t>网</w:t>
      </w:r>
      <w:r>
        <w:rPr>
          <w:i/>
          <w:spacing w:val="-10"/>
          <w:sz w:val="21"/>
        </w:rPr>
        <w:t>络</w:t>
      </w:r>
    </w:p>
    <w:p>
      <w:pPr>
        <w:spacing w:line="240" w:lineRule="exact" w:before="0"/>
        <w:ind w:left="2403" w:right="0" w:firstLine="0"/>
        <w:jc w:val="left"/>
        <w:rPr>
          <w:rFonts w:ascii="Calibri" w:hAnsi="Calibri"/>
          <w:i/>
          <w:sz w:val="20"/>
        </w:rPr>
      </w:pPr>
      <w:r>
        <w:rPr>
          <w:rFonts w:ascii="Calibri" w:hAnsi="Calibri"/>
          <w:i/>
          <w:spacing w:val="-5"/>
          <w:sz w:val="20"/>
        </w:rPr>
        <w:t>……</w:t>
      </w:r>
    </w:p>
    <w:p>
      <w:pPr>
        <w:spacing w:line="240" w:lineRule="auto" w:before="0"/>
        <w:rPr>
          <w:rFonts w:ascii="Calibri"/>
          <w:i/>
          <w:sz w:val="20"/>
        </w:rPr>
      </w:pPr>
      <w:r>
        <w:rPr/>
        <w:br w:type="column"/>
      </w:r>
      <w:r>
        <w:rPr>
          <w:rFonts w:ascii="Calibri"/>
          <w:i/>
          <w:sz w:val="20"/>
        </w:rPr>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spacing w:before="137"/>
        <w:ind w:left="0" w:right="38" w:firstLine="0"/>
        <w:jc w:val="right"/>
        <w:rPr>
          <w:b/>
          <w:sz w:val="20"/>
        </w:rPr>
      </w:pPr>
      <w:r>
        <w:rPr>
          <w:b/>
          <w:w w:val="95"/>
          <w:sz w:val="20"/>
        </w:rPr>
        <w:t>信</w:t>
      </w:r>
      <w:r>
        <w:rPr>
          <w:b/>
          <w:w w:val="95"/>
          <w:sz w:val="20"/>
        </w:rPr>
        <w:t>息</w:t>
      </w:r>
      <w:r>
        <w:rPr>
          <w:b/>
          <w:w w:val="95"/>
          <w:sz w:val="20"/>
        </w:rPr>
        <w:t>检</w:t>
      </w:r>
      <w:r>
        <w:rPr>
          <w:b/>
          <w:spacing w:val="-10"/>
          <w:w w:val="95"/>
          <w:sz w:val="20"/>
        </w:rPr>
        <w:t>索</w:t>
      </w:r>
    </w:p>
    <w:p>
      <w:pPr>
        <w:spacing w:line="240" w:lineRule="auto" w:before="3"/>
        <w:rPr>
          <w:b/>
          <w:sz w:val="19"/>
        </w:rPr>
      </w:pPr>
      <w:r>
        <w:rPr/>
        <w:br w:type="column"/>
      </w:r>
      <w:r>
        <w:rPr>
          <w:b/>
          <w:sz w:val="19"/>
        </w:rPr>
      </w:r>
    </w:p>
    <w:p>
      <w:pPr>
        <w:spacing w:line="249" w:lineRule="exact" w:before="0"/>
        <w:ind w:left="1998" w:right="0" w:firstLine="0"/>
        <w:jc w:val="left"/>
        <w:rPr>
          <w:sz w:val="20"/>
        </w:rPr>
      </w:pPr>
      <w:r>
        <w:rPr>
          <w:spacing w:val="-2"/>
          <w:sz w:val="20"/>
        </w:rPr>
        <w:t>大量的信息需求：</w:t>
      </w:r>
    </w:p>
    <w:p>
      <w:pPr>
        <w:spacing w:line="204" w:lineRule="auto" w:before="24"/>
        <w:ind w:left="1997" w:right="1471" w:firstLine="0"/>
        <w:jc w:val="left"/>
        <w:rPr>
          <w:i/>
          <w:sz w:val="21"/>
        </w:rPr>
      </w:pPr>
      <w:r>
        <w:rPr/>
        <w:drawing>
          <wp:anchor distT="0" distB="0" distL="0" distR="0" allowOverlap="1" layoutInCell="1" locked="0" behindDoc="1" simplePos="0" relativeHeight="479213568">
            <wp:simplePos x="0" y="0"/>
            <wp:positionH relativeFrom="page">
              <wp:posOffset>638746</wp:posOffset>
            </wp:positionH>
            <wp:positionV relativeFrom="paragraph">
              <wp:posOffset>-711189</wp:posOffset>
            </wp:positionV>
            <wp:extent cx="8010792" cy="4010025"/>
            <wp:effectExtent l="0" t="0" r="0" b="0"/>
            <wp:wrapNone/>
            <wp:docPr id="513" name="image110.png"/>
            <wp:cNvGraphicFramePr>
              <a:graphicFrameLocks noChangeAspect="1"/>
            </wp:cNvGraphicFramePr>
            <a:graphic>
              <a:graphicData uri="http://schemas.openxmlformats.org/drawingml/2006/picture">
                <pic:pic>
                  <pic:nvPicPr>
                    <pic:cNvPr id="514" name="image110.png"/>
                    <pic:cNvPicPr/>
                  </pic:nvPicPr>
                  <pic:blipFill>
                    <a:blip r:embed="rId525" cstate="print"/>
                    <a:stretch>
                      <a:fillRect/>
                    </a:stretch>
                  </pic:blipFill>
                  <pic:spPr>
                    <a:xfrm>
                      <a:off x="0" y="0"/>
                      <a:ext cx="8010792" cy="4010025"/>
                    </a:xfrm>
                    <a:prstGeom prst="rect">
                      <a:avLst/>
                    </a:prstGeom>
                  </pic:spPr>
                </pic:pic>
              </a:graphicData>
            </a:graphic>
          </wp:anchor>
        </w:drawing>
      </w:r>
      <w:r>
        <w:rPr>
          <w:i/>
          <w:spacing w:val="-2"/>
          <w:w w:val="95"/>
          <w:sz w:val="21"/>
        </w:rPr>
        <w:t>到天安门怎么去？哪里购物最方</w:t>
      </w:r>
      <w:r>
        <w:rPr>
          <w:i/>
          <w:spacing w:val="-6"/>
          <w:sz w:val="21"/>
        </w:rPr>
        <w:t>便</w:t>
      </w:r>
      <w:r>
        <w:rPr>
          <w:i/>
          <w:spacing w:val="-6"/>
          <w:sz w:val="21"/>
        </w:rPr>
        <w:t>？</w:t>
      </w:r>
    </w:p>
    <w:p>
      <w:pPr>
        <w:spacing w:line="240" w:lineRule="exact" w:before="0"/>
        <w:ind w:left="1997" w:right="0" w:firstLine="0"/>
        <w:jc w:val="left"/>
        <w:rPr>
          <w:i/>
          <w:sz w:val="21"/>
        </w:rPr>
      </w:pPr>
      <w:r>
        <w:rPr>
          <w:i/>
          <w:spacing w:val="-2"/>
          <w:w w:val="95"/>
          <w:sz w:val="21"/>
        </w:rPr>
        <w:t>去什么地方旅游？</w:t>
      </w:r>
    </w:p>
    <w:p>
      <w:pPr>
        <w:spacing w:line="204" w:lineRule="auto" w:before="22"/>
        <w:ind w:left="1997" w:right="1471" w:firstLine="0"/>
        <w:jc w:val="left"/>
        <w:rPr>
          <w:i/>
          <w:sz w:val="21"/>
        </w:rPr>
      </w:pPr>
      <w:r>
        <w:rPr>
          <w:i/>
          <w:spacing w:val="-2"/>
          <w:w w:val="95"/>
          <w:sz w:val="21"/>
        </w:rPr>
        <w:t>哪所高校哪位名师的研究方向如</w:t>
      </w:r>
      <w:r>
        <w:rPr>
          <w:i/>
          <w:spacing w:val="-6"/>
          <w:sz w:val="21"/>
        </w:rPr>
        <w:t>何</w:t>
      </w:r>
      <w:r>
        <w:rPr>
          <w:i/>
          <w:spacing w:val="-6"/>
          <w:sz w:val="21"/>
        </w:rPr>
        <w:t>？</w:t>
      </w:r>
    </w:p>
    <w:p>
      <w:pPr>
        <w:spacing w:line="239" w:lineRule="exact" w:before="0"/>
        <w:ind w:left="1998" w:right="0" w:firstLine="0"/>
        <w:jc w:val="left"/>
        <w:rPr>
          <w:i/>
          <w:sz w:val="21"/>
        </w:rPr>
      </w:pPr>
      <w:r>
        <w:rPr>
          <w:rFonts w:ascii="Calibri" w:eastAsia="Calibri"/>
          <w:i/>
          <w:w w:val="95"/>
          <w:sz w:val="20"/>
        </w:rPr>
        <w:t>**</w:t>
      </w:r>
      <w:r>
        <w:rPr>
          <w:i/>
          <w:spacing w:val="-1"/>
          <w:w w:val="95"/>
          <w:sz w:val="21"/>
        </w:rPr>
        <w:t>技术的发展和应用前景如何？</w:t>
      </w:r>
    </w:p>
    <w:p>
      <w:pPr>
        <w:spacing w:line="238" w:lineRule="exact" w:before="0"/>
        <w:ind w:left="1998" w:right="0" w:firstLine="0"/>
        <w:jc w:val="left"/>
        <w:rPr>
          <w:rFonts w:ascii="Calibri" w:hAnsi="Calibri"/>
          <w:i/>
          <w:sz w:val="20"/>
        </w:rPr>
      </w:pPr>
      <w:r>
        <w:rPr>
          <w:rFonts w:ascii="Calibri" w:hAnsi="Calibri"/>
          <w:i/>
          <w:spacing w:val="-5"/>
          <w:sz w:val="20"/>
        </w:rPr>
        <w:t>……</w:t>
      </w:r>
    </w:p>
    <w:p>
      <w:pPr>
        <w:spacing w:after="0" w:line="238" w:lineRule="exact"/>
        <w:jc w:val="left"/>
        <w:rPr>
          <w:rFonts w:ascii="Calibri" w:hAnsi="Calibri"/>
          <w:sz w:val="20"/>
        </w:rPr>
        <w:sectPr>
          <w:type w:val="continuous"/>
          <w:pgSz w:w="14400" w:h="10800" w:orient="landscape"/>
          <w:pgMar w:header="0" w:footer="1100" w:top="1100" w:bottom="280" w:left="100" w:right="100"/>
          <w:cols w:num="3" w:equalWidth="0">
            <w:col w:w="3642" w:space="749"/>
            <w:col w:w="2842" w:space="673"/>
            <w:col w:w="6294"/>
          </w:cols>
        </w:sect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10"/>
        <w:rPr>
          <w:rFonts w:ascii="Calibri"/>
          <w:i/>
          <w:sz w:val="28"/>
        </w:rPr>
      </w:pPr>
    </w:p>
    <w:p>
      <w:pPr>
        <w:pStyle w:val="ListParagraph"/>
        <w:numPr>
          <w:ilvl w:val="1"/>
          <w:numId w:val="1"/>
        </w:numPr>
        <w:tabs>
          <w:tab w:pos="1304" w:val="left" w:leader="none"/>
        </w:tabs>
        <w:spacing w:line="218" w:lineRule="auto" w:before="97" w:after="0"/>
        <w:ind w:left="1304" w:right="1379" w:hanging="540"/>
        <w:jc w:val="both"/>
        <w:rPr>
          <w:rFonts w:ascii="Arial" w:hAnsi="Arial" w:eastAsia="Arial"/>
          <w:sz w:val="64"/>
        </w:rPr>
      </w:pPr>
      <w:bookmarkStart w:name="幻灯片编号 14" w:id="308"/>
      <w:bookmarkEnd w:id="308"/>
      <w:r>
        <w:rPr/>
      </w:r>
      <w:bookmarkStart w:name="幻灯片编号 14" w:id="309"/>
      <w:bookmarkEnd w:id="309"/>
      <w:r>
        <w:rPr>
          <w:spacing w:val="-2"/>
          <w:sz w:val="64"/>
        </w:rPr>
        <w:t>简</w:t>
      </w:r>
      <w:r>
        <w:rPr>
          <w:spacing w:val="-2"/>
          <w:sz w:val="64"/>
        </w:rPr>
        <w:t>单</w:t>
      </w:r>
      <w:r>
        <w:rPr>
          <w:spacing w:val="-2"/>
          <w:sz w:val="64"/>
        </w:rPr>
        <w:t>地</w:t>
      </w:r>
      <w:r>
        <w:rPr>
          <w:spacing w:val="-2"/>
          <w:sz w:val="64"/>
        </w:rPr>
        <w:t>说</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任</w:t>
      </w:r>
      <w:r>
        <w:rPr>
          <w:spacing w:val="-2"/>
          <w:sz w:val="64"/>
        </w:rPr>
        <w:t>务</w:t>
      </w:r>
      <w:r>
        <w:rPr>
          <w:spacing w:val="-2"/>
          <w:sz w:val="64"/>
        </w:rPr>
        <w:t>就</w:t>
      </w:r>
      <w:r>
        <w:rPr>
          <w:spacing w:val="-2"/>
          <w:sz w:val="64"/>
        </w:rPr>
        <w:t>是</w:t>
      </w:r>
      <w:r>
        <w:rPr>
          <w:spacing w:val="-2"/>
          <w:sz w:val="64"/>
        </w:rPr>
        <w:t>根</w:t>
      </w:r>
      <w:r>
        <w:rPr>
          <w:spacing w:val="-2"/>
          <w:sz w:val="64"/>
        </w:rPr>
        <w:t>据用</w:t>
      </w:r>
      <w:r>
        <w:rPr>
          <w:spacing w:val="-2"/>
          <w:sz w:val="64"/>
        </w:rPr>
        <w:t>户</w:t>
      </w:r>
      <w:r>
        <w:rPr>
          <w:spacing w:val="-2"/>
          <w:sz w:val="64"/>
        </w:rPr>
        <w:t>的</w:t>
      </w:r>
      <w:r>
        <w:rPr>
          <w:spacing w:val="-2"/>
          <w:sz w:val="64"/>
        </w:rPr>
        <w:t>信</w:t>
      </w:r>
      <w:r>
        <w:rPr>
          <w:spacing w:val="-2"/>
          <w:sz w:val="64"/>
        </w:rPr>
        <w:t>息</w:t>
      </w:r>
      <w:r>
        <w:rPr>
          <w:spacing w:val="-2"/>
          <w:sz w:val="64"/>
        </w:rPr>
        <w:t>需</w:t>
      </w:r>
      <w:r>
        <w:rPr>
          <w:spacing w:val="-2"/>
          <w:sz w:val="64"/>
        </w:rPr>
        <w:t>求</w:t>
      </w:r>
      <w:r>
        <w:rPr>
          <w:spacing w:val="-2"/>
          <w:sz w:val="64"/>
        </w:rPr>
        <w:t>，</w:t>
      </w:r>
      <w:r>
        <w:rPr>
          <w:spacing w:val="-2"/>
          <w:sz w:val="64"/>
        </w:rPr>
        <w:t>从</w:t>
      </w:r>
      <w:r>
        <w:rPr>
          <w:spacing w:val="-2"/>
          <w:sz w:val="64"/>
        </w:rPr>
        <w:t>大</w:t>
      </w:r>
      <w:r>
        <w:rPr>
          <w:spacing w:val="-2"/>
          <w:sz w:val="64"/>
        </w:rPr>
        <w:t>量</w:t>
      </w:r>
      <w:r>
        <w:rPr>
          <w:spacing w:val="-2"/>
          <w:sz w:val="64"/>
        </w:rPr>
        <w:t>信</w:t>
      </w:r>
      <w:r>
        <w:rPr>
          <w:spacing w:val="-2"/>
          <w:sz w:val="64"/>
        </w:rPr>
        <w:t>息</w:t>
      </w:r>
      <w:r>
        <w:rPr>
          <w:spacing w:val="-2"/>
          <w:sz w:val="64"/>
        </w:rPr>
        <w:t>中</w:t>
      </w:r>
      <w:r>
        <w:rPr>
          <w:spacing w:val="-2"/>
          <w:sz w:val="64"/>
        </w:rPr>
        <w:t>挑</w:t>
      </w:r>
      <w:r>
        <w:rPr>
          <w:spacing w:val="-2"/>
          <w:sz w:val="64"/>
        </w:rPr>
        <w:t>选</w:t>
      </w:r>
      <w:r>
        <w:rPr>
          <w:spacing w:val="-2"/>
          <w:sz w:val="64"/>
        </w:rPr>
        <w:t>出</w:t>
      </w:r>
      <w:r>
        <w:rPr>
          <w:spacing w:val="-2"/>
          <w:sz w:val="64"/>
        </w:rPr>
        <w:t>满足</w:t>
      </w:r>
      <w:r>
        <w:rPr>
          <w:spacing w:val="-2"/>
          <w:sz w:val="64"/>
        </w:rPr>
        <w:t>用</w:t>
      </w:r>
      <w:r>
        <w:rPr>
          <w:spacing w:val="-2"/>
          <w:sz w:val="64"/>
        </w:rPr>
        <w:t>户</w:t>
      </w:r>
      <w:r>
        <w:rPr>
          <w:spacing w:val="-2"/>
          <w:sz w:val="64"/>
        </w:rPr>
        <w:t>需</w:t>
      </w:r>
      <w:r>
        <w:rPr>
          <w:spacing w:val="-2"/>
          <w:sz w:val="64"/>
        </w:rPr>
        <w:t>求</w:t>
      </w:r>
      <w:r>
        <w:rPr>
          <w:spacing w:val="-2"/>
          <w:sz w:val="64"/>
        </w:rPr>
        <w:t>的</w:t>
      </w:r>
      <w:r>
        <w:rPr>
          <w:spacing w:val="-2"/>
          <w:sz w:val="64"/>
        </w:rPr>
        <w:t>信</w:t>
      </w:r>
      <w:r>
        <w:rPr>
          <w:spacing w:val="-2"/>
          <w:sz w:val="64"/>
        </w:rPr>
        <w:t>息</w:t>
      </w:r>
      <w:r>
        <w:rPr>
          <w:spacing w:val="-2"/>
          <w:sz w:val="64"/>
        </w:rPr>
        <w:t>。</w:t>
      </w:r>
    </w:p>
    <w:p>
      <w:pPr>
        <w:pStyle w:val="ListParagraph"/>
        <w:numPr>
          <w:ilvl w:val="1"/>
          <w:numId w:val="1"/>
        </w:numPr>
        <w:tabs>
          <w:tab w:pos="1304" w:val="left" w:leader="none"/>
        </w:tabs>
        <w:spacing w:line="211" w:lineRule="auto" w:before="238" w:after="0"/>
        <w:ind w:left="1304" w:right="1370" w:hanging="541"/>
        <w:jc w:val="both"/>
        <w:rPr>
          <w:rFonts w:ascii="Arial" w:hAnsi="Arial" w:eastAsia="Arial"/>
          <w:sz w:val="64"/>
        </w:rPr>
      </w:pPr>
      <w:r>
        <w:rPr>
          <w:spacing w:val="-2"/>
          <w:sz w:val="64"/>
        </w:rPr>
        <w:t>可</w:t>
      </w:r>
      <w:r>
        <w:rPr>
          <w:spacing w:val="-2"/>
          <w:sz w:val="64"/>
        </w:rPr>
        <w:t>以</w:t>
      </w:r>
      <w:r>
        <w:rPr>
          <w:spacing w:val="-2"/>
          <w:sz w:val="64"/>
        </w:rPr>
        <w:t>从</w:t>
      </w:r>
      <w:r>
        <w:rPr>
          <w:b/>
          <w:spacing w:val="-2"/>
          <w:sz w:val="64"/>
        </w:rPr>
        <w:t>广</w:t>
      </w:r>
      <w:r>
        <w:rPr>
          <w:b/>
          <w:spacing w:val="-2"/>
          <w:sz w:val="64"/>
        </w:rPr>
        <w:t>义</w:t>
      </w:r>
      <w:r>
        <w:rPr>
          <w:spacing w:val="-2"/>
          <w:sz w:val="64"/>
        </w:rPr>
        <w:t>和</w:t>
      </w:r>
      <w:r>
        <w:rPr>
          <w:b/>
          <w:spacing w:val="-2"/>
          <w:sz w:val="64"/>
        </w:rPr>
        <w:t>狭义</w:t>
      </w:r>
      <w:r>
        <w:rPr>
          <w:spacing w:val="-2"/>
          <w:sz w:val="64"/>
        </w:rPr>
        <w:t>两</w:t>
      </w:r>
      <w:r>
        <w:rPr>
          <w:spacing w:val="-2"/>
          <w:sz w:val="64"/>
        </w:rPr>
        <w:t>个</w:t>
      </w:r>
      <w:r>
        <w:rPr>
          <w:spacing w:val="-2"/>
          <w:sz w:val="64"/>
        </w:rPr>
        <w:t>角</w:t>
      </w:r>
      <w:r>
        <w:rPr>
          <w:spacing w:val="-2"/>
          <w:sz w:val="64"/>
        </w:rPr>
        <w:t>度</w:t>
      </w:r>
      <w:r>
        <w:rPr>
          <w:spacing w:val="-2"/>
          <w:sz w:val="64"/>
        </w:rPr>
        <w:t>来</w:t>
      </w:r>
      <w:r>
        <w:rPr>
          <w:spacing w:val="-2"/>
          <w:sz w:val="64"/>
        </w:rPr>
        <w:t>更</w:t>
      </w:r>
      <w:r>
        <w:rPr>
          <w:spacing w:val="-2"/>
          <w:sz w:val="64"/>
        </w:rPr>
        <w:t>加</w:t>
      </w:r>
      <w:r>
        <w:rPr>
          <w:spacing w:val="-2"/>
          <w:sz w:val="64"/>
        </w:rPr>
        <w:t>精</w:t>
      </w:r>
      <w:r>
        <w:rPr>
          <w:spacing w:val="-2"/>
          <w:sz w:val="64"/>
        </w:rPr>
        <w:t>确</w:t>
      </w:r>
      <w:r>
        <w:rPr>
          <w:spacing w:val="-2"/>
          <w:sz w:val="64"/>
        </w:rPr>
        <w:t>的</w:t>
      </w:r>
      <w:r>
        <w:rPr>
          <w:spacing w:val="-4"/>
          <w:sz w:val="64"/>
        </w:rPr>
        <w:t>描</w:t>
      </w:r>
      <w:r>
        <w:rPr>
          <w:spacing w:val="-4"/>
          <w:sz w:val="64"/>
        </w:rPr>
        <w:t>述</w:t>
      </w:r>
      <w:r>
        <w:rPr>
          <w:spacing w:val="-4"/>
          <w:sz w:val="64"/>
        </w:rPr>
        <w:t>。</w:t>
      </w:r>
    </w:p>
    <w:p>
      <w:pPr>
        <w:spacing w:after="0" w:line="211" w:lineRule="auto"/>
        <w:jc w:val="both"/>
        <w:rPr>
          <w:rFonts w:ascii="Arial" w:hAnsi="Arial" w:eastAsia="Arial"/>
          <w:sz w:val="64"/>
        </w:rPr>
        <w:sectPr>
          <w:headerReference w:type="default" r:id="rId526"/>
          <w:footerReference w:type="default" r:id="rId52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3" w:lineRule="auto" w:before="84" w:after="0"/>
        <w:ind w:left="1303" w:right="1368" w:hanging="540"/>
        <w:jc w:val="both"/>
        <w:rPr>
          <w:rFonts w:ascii="Arial" w:hAnsi="Arial" w:eastAsia="Arial"/>
          <w:sz w:val="64"/>
        </w:rPr>
      </w:pPr>
      <w:bookmarkStart w:name="幻灯片编号 15" w:id="310"/>
      <w:bookmarkEnd w:id="310"/>
      <w:r>
        <w:rPr>
          <w:spacing w:val="-2"/>
          <w:w w:val="95"/>
          <w:sz w:val="64"/>
        </w:rPr>
        <w:t>从</w:t>
      </w:r>
      <w:r>
        <w:rPr>
          <w:b/>
          <w:spacing w:val="-2"/>
          <w:w w:val="95"/>
          <w:sz w:val="64"/>
        </w:rPr>
        <w:t>广</w:t>
      </w:r>
      <w:r>
        <w:rPr>
          <w:b/>
          <w:spacing w:val="-2"/>
          <w:w w:val="95"/>
          <w:sz w:val="64"/>
        </w:rPr>
        <w:t>义</w:t>
      </w:r>
      <w:r>
        <w:rPr>
          <w:spacing w:val="-2"/>
          <w:w w:val="95"/>
          <w:sz w:val="64"/>
        </w:rPr>
        <w:t>上</w:t>
      </w:r>
      <w:r>
        <w:rPr>
          <w:spacing w:val="-2"/>
          <w:w w:val="95"/>
          <w:sz w:val="64"/>
        </w:rPr>
        <w:t>理</w:t>
      </w:r>
      <w:r>
        <w:rPr>
          <w:spacing w:val="-2"/>
          <w:w w:val="95"/>
          <w:sz w:val="64"/>
        </w:rPr>
        <w:t>解</w:t>
      </w:r>
      <w:r>
        <w:rPr>
          <w:spacing w:val="-2"/>
          <w:w w:val="95"/>
          <w:sz w:val="64"/>
        </w:rPr>
        <w:t>，</w:t>
      </w:r>
      <w:r>
        <w:rPr>
          <w:spacing w:val="-2"/>
          <w:w w:val="95"/>
          <w:sz w:val="64"/>
        </w:rPr>
        <w:t>信</w:t>
      </w:r>
      <w:r>
        <w:rPr>
          <w:spacing w:val="-2"/>
          <w:w w:val="95"/>
          <w:sz w:val="64"/>
        </w:rPr>
        <w:t>息</w:t>
      </w:r>
      <w:r>
        <w:rPr>
          <w:spacing w:val="-2"/>
          <w:w w:val="95"/>
          <w:sz w:val="64"/>
        </w:rPr>
        <w:t>检</w:t>
      </w:r>
      <w:r>
        <w:rPr>
          <w:spacing w:val="-2"/>
          <w:w w:val="95"/>
          <w:sz w:val="64"/>
        </w:rPr>
        <w:t>索</w:t>
      </w:r>
      <w:r>
        <w:rPr>
          <w:spacing w:val="-2"/>
          <w:w w:val="95"/>
          <w:sz w:val="64"/>
        </w:rPr>
        <w:t>是</w:t>
      </w:r>
      <w:r>
        <w:rPr>
          <w:spacing w:val="-2"/>
          <w:w w:val="95"/>
          <w:sz w:val="64"/>
        </w:rPr>
        <w:t>指</w:t>
      </w:r>
      <w:r>
        <w:rPr>
          <w:spacing w:val="-2"/>
          <w:w w:val="95"/>
          <w:sz w:val="64"/>
        </w:rPr>
        <w:t>将</w:t>
      </w:r>
      <w:r>
        <w:rPr>
          <w:spacing w:val="-2"/>
          <w:w w:val="95"/>
          <w:sz w:val="64"/>
        </w:rPr>
        <w:t>信</w:t>
      </w:r>
      <w:r>
        <w:rPr>
          <w:spacing w:val="-2"/>
          <w:w w:val="95"/>
          <w:sz w:val="64"/>
        </w:rPr>
        <w:t>息</w:t>
      </w:r>
      <w:r>
        <w:rPr>
          <w:spacing w:val="-2"/>
          <w:w w:val="95"/>
          <w:sz w:val="64"/>
        </w:rPr>
        <w:t>按</w:t>
      </w:r>
      <w:r>
        <w:rPr>
          <w:spacing w:val="-2"/>
          <w:w w:val="95"/>
          <w:sz w:val="64"/>
        </w:rPr>
        <w:t>一</w:t>
      </w:r>
      <w:r>
        <w:rPr>
          <w:spacing w:val="-2"/>
          <w:sz w:val="64"/>
        </w:rPr>
        <w:t>定</w:t>
      </w:r>
      <w:r>
        <w:rPr>
          <w:spacing w:val="-2"/>
          <w:sz w:val="64"/>
        </w:rPr>
        <w:t>方</w:t>
      </w:r>
      <w:r>
        <w:rPr>
          <w:spacing w:val="-2"/>
          <w:sz w:val="64"/>
        </w:rPr>
        <w:t>式</w:t>
      </w:r>
      <w:r>
        <w:rPr>
          <w:spacing w:val="-2"/>
          <w:sz w:val="64"/>
        </w:rPr>
        <w:t>组</w:t>
      </w:r>
      <w:r>
        <w:rPr>
          <w:spacing w:val="-2"/>
          <w:sz w:val="64"/>
        </w:rPr>
        <w:t>织</w:t>
      </w:r>
      <w:r>
        <w:rPr>
          <w:spacing w:val="-2"/>
          <w:sz w:val="64"/>
        </w:rPr>
        <w:t>和</w:t>
      </w:r>
      <w:r>
        <w:rPr>
          <w:spacing w:val="-2"/>
          <w:sz w:val="64"/>
        </w:rPr>
        <w:t>贮</w:t>
      </w:r>
      <w:r>
        <w:rPr>
          <w:spacing w:val="-2"/>
          <w:sz w:val="64"/>
        </w:rPr>
        <w:t>存</w:t>
      </w:r>
      <w:r>
        <w:rPr>
          <w:spacing w:val="-2"/>
          <w:sz w:val="64"/>
        </w:rPr>
        <w:t>起</w:t>
      </w:r>
      <w:r>
        <w:rPr>
          <w:spacing w:val="-2"/>
          <w:sz w:val="64"/>
        </w:rPr>
        <w:t>来</w:t>
      </w:r>
      <w:r>
        <w:rPr>
          <w:spacing w:val="-2"/>
          <w:sz w:val="64"/>
        </w:rPr>
        <w:t>，</w:t>
      </w:r>
      <w:r>
        <w:rPr>
          <w:spacing w:val="-2"/>
          <w:sz w:val="64"/>
        </w:rPr>
        <w:t>并</w:t>
      </w:r>
      <w:r>
        <w:rPr>
          <w:spacing w:val="-2"/>
          <w:sz w:val="64"/>
        </w:rPr>
        <w:t>根</w:t>
      </w:r>
      <w:r>
        <w:rPr>
          <w:spacing w:val="-2"/>
          <w:sz w:val="64"/>
        </w:rPr>
        <w:t>据</w:t>
      </w:r>
      <w:r>
        <w:rPr>
          <w:spacing w:val="-2"/>
          <w:sz w:val="64"/>
        </w:rPr>
        <w:t>用</w:t>
      </w:r>
      <w:r>
        <w:rPr>
          <w:spacing w:val="-2"/>
          <w:sz w:val="64"/>
        </w:rPr>
        <w:t>户</w:t>
      </w:r>
      <w:r>
        <w:rPr>
          <w:spacing w:val="-2"/>
          <w:sz w:val="64"/>
        </w:rPr>
        <w:t>的</w:t>
      </w:r>
      <w:r>
        <w:rPr>
          <w:spacing w:val="-2"/>
          <w:sz w:val="64"/>
        </w:rPr>
        <w:t>需</w:t>
      </w:r>
      <w:r>
        <w:rPr>
          <w:spacing w:val="-2"/>
          <w:sz w:val="64"/>
        </w:rPr>
        <w:t>要</w:t>
      </w:r>
      <w:r>
        <w:rPr>
          <w:spacing w:val="-2"/>
          <w:sz w:val="64"/>
        </w:rPr>
        <w:t>找</w:t>
      </w:r>
      <w:r>
        <w:rPr>
          <w:spacing w:val="-2"/>
          <w:sz w:val="64"/>
        </w:rPr>
        <w:t>出</w:t>
      </w:r>
      <w:r>
        <w:rPr>
          <w:spacing w:val="-2"/>
          <w:sz w:val="64"/>
        </w:rPr>
        <w:t>有</w:t>
      </w:r>
      <w:r>
        <w:rPr>
          <w:spacing w:val="-2"/>
          <w:sz w:val="64"/>
        </w:rPr>
        <w:t>关</w:t>
      </w:r>
      <w:r>
        <w:rPr>
          <w:spacing w:val="-2"/>
          <w:sz w:val="64"/>
        </w:rPr>
        <w:t>信</w:t>
      </w:r>
      <w:r>
        <w:rPr>
          <w:spacing w:val="-2"/>
          <w:sz w:val="64"/>
        </w:rPr>
        <w:t>息</w:t>
      </w:r>
      <w:r>
        <w:rPr>
          <w:spacing w:val="-2"/>
          <w:sz w:val="64"/>
        </w:rPr>
        <w:t>的</w:t>
      </w:r>
      <w:r>
        <w:rPr>
          <w:spacing w:val="-2"/>
          <w:sz w:val="64"/>
        </w:rPr>
        <w:t>过</w:t>
      </w:r>
      <w:r>
        <w:rPr>
          <w:spacing w:val="-2"/>
          <w:sz w:val="64"/>
        </w:rPr>
        <w:t>程</w:t>
      </w:r>
      <w:r>
        <w:rPr>
          <w:spacing w:val="-2"/>
          <w:sz w:val="64"/>
        </w:rPr>
        <w:t>，</w:t>
      </w:r>
      <w:r>
        <w:rPr>
          <w:spacing w:val="-2"/>
          <w:sz w:val="64"/>
        </w:rPr>
        <w:t>这</w:t>
      </w:r>
      <w:r>
        <w:rPr>
          <w:spacing w:val="-2"/>
          <w:sz w:val="64"/>
        </w:rPr>
        <w:t>是</w:t>
      </w:r>
      <w:r>
        <w:rPr>
          <w:spacing w:val="-2"/>
          <w:sz w:val="64"/>
        </w:rPr>
        <w:t>对</w:t>
      </w:r>
      <w:r>
        <w:rPr>
          <w:spacing w:val="-2"/>
          <w:sz w:val="64"/>
        </w:rPr>
        <w:t>信</w:t>
      </w:r>
      <w:r>
        <w:rPr>
          <w:spacing w:val="-2"/>
          <w:sz w:val="64"/>
        </w:rPr>
        <w:t>息</w:t>
      </w:r>
      <w:r>
        <w:rPr>
          <w:spacing w:val="-2"/>
          <w:sz w:val="64"/>
        </w:rPr>
        <w:t>工</w:t>
      </w:r>
      <w:r>
        <w:rPr>
          <w:spacing w:val="-2"/>
          <w:sz w:val="64"/>
        </w:rPr>
        <w:t>作</w:t>
      </w:r>
      <w:r>
        <w:rPr>
          <w:spacing w:val="-2"/>
          <w:sz w:val="64"/>
        </w:rPr>
        <w:t>者</w:t>
      </w:r>
      <w:r>
        <w:rPr>
          <w:spacing w:val="-2"/>
          <w:sz w:val="64"/>
        </w:rPr>
        <w:t>而</w:t>
      </w:r>
      <w:r>
        <w:rPr>
          <w:spacing w:val="-2"/>
          <w:sz w:val="64"/>
        </w:rPr>
        <w:t>言</w:t>
      </w:r>
      <w:r>
        <w:rPr>
          <w:spacing w:val="-2"/>
          <w:sz w:val="64"/>
        </w:rPr>
        <w:t>的</w:t>
      </w:r>
      <w:r>
        <w:rPr>
          <w:spacing w:val="-2"/>
          <w:sz w:val="64"/>
        </w:rPr>
        <w:t>。</w:t>
      </w:r>
      <w:r>
        <w:rPr>
          <w:spacing w:val="-2"/>
          <w:sz w:val="64"/>
        </w:rPr>
        <w:t>所</w:t>
      </w:r>
      <w:r>
        <w:rPr>
          <w:spacing w:val="-2"/>
          <w:sz w:val="64"/>
        </w:rPr>
        <w:t>以</w:t>
      </w:r>
      <w:r>
        <w:rPr>
          <w:spacing w:val="-2"/>
          <w:sz w:val="64"/>
        </w:rPr>
        <w:t>它</w:t>
      </w:r>
      <w:r>
        <w:rPr>
          <w:spacing w:val="-2"/>
          <w:sz w:val="64"/>
        </w:rPr>
        <w:t>通</w:t>
      </w:r>
      <w:r>
        <w:rPr>
          <w:spacing w:val="-2"/>
          <w:sz w:val="64"/>
        </w:rPr>
        <w:t>常</w:t>
      </w:r>
      <w:r>
        <w:rPr>
          <w:spacing w:val="-2"/>
          <w:sz w:val="64"/>
        </w:rPr>
        <w:t>被</w:t>
      </w:r>
      <w:r>
        <w:rPr>
          <w:spacing w:val="-2"/>
          <w:sz w:val="64"/>
        </w:rPr>
        <w:t>称</w:t>
      </w:r>
      <w:r>
        <w:rPr>
          <w:spacing w:val="-2"/>
          <w:sz w:val="64"/>
        </w:rPr>
        <w:t>为</w:t>
      </w:r>
      <w:r>
        <w:rPr>
          <w:spacing w:val="-2"/>
          <w:sz w:val="64"/>
        </w:rPr>
        <w:t>“</w:t>
      </w:r>
      <w:r>
        <w:rPr>
          <w:b/>
          <w:spacing w:val="-2"/>
          <w:sz w:val="64"/>
        </w:rPr>
        <w:t>信息存</w:t>
      </w:r>
      <w:r>
        <w:rPr>
          <w:b/>
          <w:spacing w:val="-2"/>
          <w:sz w:val="64"/>
        </w:rPr>
        <w:t>贮</w:t>
      </w:r>
      <w:r>
        <w:rPr>
          <w:b/>
          <w:spacing w:val="-2"/>
          <w:sz w:val="64"/>
        </w:rPr>
        <w:t>与</w:t>
      </w:r>
      <w:r>
        <w:rPr>
          <w:b/>
          <w:spacing w:val="-2"/>
          <w:sz w:val="64"/>
        </w:rPr>
        <w:t>检</w:t>
      </w:r>
      <w:r>
        <w:rPr>
          <w:b/>
          <w:spacing w:val="-2"/>
          <w:sz w:val="64"/>
        </w:rPr>
        <w:t>索</w:t>
      </w:r>
      <w:r>
        <w:rPr>
          <w:spacing w:val="-2"/>
          <w:sz w:val="64"/>
        </w:rPr>
        <w:t>”，包</w:t>
      </w:r>
      <w:r>
        <w:rPr>
          <w:spacing w:val="-2"/>
          <w:sz w:val="64"/>
        </w:rPr>
        <w:t>括</w:t>
      </w:r>
      <w:r>
        <w:rPr>
          <w:spacing w:val="-2"/>
          <w:sz w:val="64"/>
        </w:rPr>
        <w:t>各</w:t>
      </w:r>
      <w:r>
        <w:rPr>
          <w:spacing w:val="-2"/>
          <w:sz w:val="64"/>
        </w:rPr>
        <w:t>种</w:t>
      </w:r>
      <w:r>
        <w:rPr>
          <w:spacing w:val="-2"/>
          <w:sz w:val="64"/>
        </w:rPr>
        <w:t>文</w:t>
      </w:r>
      <w:r>
        <w:rPr>
          <w:spacing w:val="-2"/>
          <w:sz w:val="64"/>
        </w:rPr>
        <w:t>献</w:t>
      </w:r>
      <w:r>
        <w:rPr>
          <w:spacing w:val="-2"/>
          <w:sz w:val="64"/>
        </w:rPr>
        <w:t>信</w:t>
      </w:r>
      <w:r>
        <w:rPr>
          <w:spacing w:val="-2"/>
          <w:sz w:val="64"/>
        </w:rPr>
        <w:t>息</w:t>
      </w:r>
      <w:r>
        <w:rPr>
          <w:spacing w:val="-2"/>
          <w:sz w:val="64"/>
        </w:rPr>
        <w:t>的</w:t>
      </w:r>
      <w:r>
        <w:rPr>
          <w:spacing w:val="-2"/>
          <w:sz w:val="64"/>
        </w:rPr>
        <w:t>加</w:t>
      </w:r>
      <w:r>
        <w:rPr>
          <w:spacing w:val="-2"/>
          <w:sz w:val="64"/>
        </w:rPr>
        <w:t>工</w:t>
      </w:r>
      <w:r>
        <w:rPr>
          <w:spacing w:val="-2"/>
          <w:sz w:val="64"/>
        </w:rPr>
        <w:t>存</w:t>
      </w:r>
      <w:r>
        <w:rPr>
          <w:spacing w:val="-2"/>
          <w:sz w:val="64"/>
        </w:rPr>
        <w:t>贮</w:t>
      </w:r>
      <w:r>
        <w:rPr>
          <w:spacing w:val="-2"/>
          <w:sz w:val="64"/>
        </w:rPr>
        <w:t>和</w:t>
      </w:r>
      <w:r>
        <w:rPr>
          <w:spacing w:val="-2"/>
          <w:sz w:val="64"/>
        </w:rPr>
        <w:t>检</w:t>
      </w:r>
      <w:r>
        <w:rPr>
          <w:spacing w:val="-2"/>
          <w:sz w:val="64"/>
        </w:rPr>
        <w:t>索</w:t>
      </w:r>
      <w:r>
        <w:rPr>
          <w:spacing w:val="-2"/>
          <w:sz w:val="64"/>
        </w:rPr>
        <w:t>利</w:t>
      </w:r>
      <w:r>
        <w:rPr>
          <w:spacing w:val="-2"/>
          <w:sz w:val="64"/>
        </w:rPr>
        <w:t>用</w:t>
      </w:r>
      <w:r>
        <w:rPr>
          <w:spacing w:val="-2"/>
          <w:sz w:val="64"/>
        </w:rPr>
        <w:t>两</w:t>
      </w:r>
      <w:r>
        <w:rPr>
          <w:spacing w:val="-2"/>
          <w:sz w:val="64"/>
        </w:rPr>
        <w:t>方</w:t>
      </w:r>
      <w:r>
        <w:rPr>
          <w:spacing w:val="-2"/>
          <w:sz w:val="64"/>
        </w:rPr>
        <w:t>面</w:t>
      </w:r>
      <w:r>
        <w:rPr>
          <w:spacing w:val="-2"/>
          <w:sz w:val="64"/>
        </w:rPr>
        <w:t>的</w:t>
      </w:r>
      <w:r>
        <w:rPr>
          <w:spacing w:val="-2"/>
          <w:sz w:val="64"/>
        </w:rPr>
        <w:t>内</w:t>
      </w:r>
      <w:r>
        <w:rPr>
          <w:spacing w:val="-2"/>
          <w:sz w:val="64"/>
        </w:rPr>
        <w:t>容</w:t>
      </w:r>
      <w:r>
        <w:rPr>
          <w:spacing w:val="-2"/>
          <w:sz w:val="64"/>
        </w:rPr>
        <w:t>，</w:t>
      </w:r>
      <w:r>
        <w:rPr>
          <w:spacing w:val="-2"/>
          <w:sz w:val="64"/>
        </w:rPr>
        <w:t>是</w:t>
      </w:r>
      <w:r>
        <w:rPr>
          <w:spacing w:val="-2"/>
          <w:sz w:val="64"/>
        </w:rPr>
        <w:t>两</w:t>
      </w:r>
      <w:r>
        <w:rPr>
          <w:spacing w:val="-2"/>
          <w:sz w:val="64"/>
        </w:rPr>
        <w:t>个</w:t>
      </w:r>
      <w:r>
        <w:rPr>
          <w:spacing w:val="-2"/>
          <w:sz w:val="64"/>
        </w:rPr>
        <w:t>方</w:t>
      </w:r>
      <w:r>
        <w:rPr>
          <w:spacing w:val="-2"/>
          <w:sz w:val="64"/>
        </w:rPr>
        <w:t>向</w:t>
      </w:r>
      <w:r>
        <w:rPr>
          <w:spacing w:val="-2"/>
          <w:sz w:val="64"/>
        </w:rPr>
        <w:t>相</w:t>
      </w:r>
      <w:r>
        <w:rPr>
          <w:spacing w:val="-2"/>
          <w:sz w:val="64"/>
        </w:rPr>
        <w:t>反</w:t>
      </w:r>
      <w:r>
        <w:rPr>
          <w:spacing w:val="-2"/>
          <w:sz w:val="64"/>
        </w:rPr>
        <w:t>而</w:t>
      </w:r>
      <w:r>
        <w:rPr>
          <w:spacing w:val="-2"/>
          <w:sz w:val="64"/>
        </w:rPr>
        <w:t>又</w:t>
      </w:r>
      <w:r>
        <w:rPr>
          <w:spacing w:val="-2"/>
          <w:sz w:val="64"/>
        </w:rPr>
        <w:t>相</w:t>
      </w:r>
      <w:r>
        <w:rPr>
          <w:spacing w:val="-2"/>
          <w:sz w:val="64"/>
        </w:rPr>
        <w:t>互</w:t>
      </w:r>
      <w:r>
        <w:rPr>
          <w:spacing w:val="-2"/>
          <w:sz w:val="64"/>
        </w:rPr>
        <w:t>依</w:t>
      </w:r>
      <w:r>
        <w:rPr>
          <w:spacing w:val="-2"/>
          <w:sz w:val="64"/>
        </w:rPr>
        <w:t>存</w:t>
      </w:r>
      <w:r>
        <w:rPr>
          <w:spacing w:val="-2"/>
          <w:sz w:val="64"/>
        </w:rPr>
        <w:t>的</w:t>
      </w:r>
      <w:r>
        <w:rPr>
          <w:spacing w:val="-2"/>
          <w:sz w:val="64"/>
        </w:rPr>
        <w:t>工</w:t>
      </w:r>
      <w:r>
        <w:rPr>
          <w:spacing w:val="-2"/>
          <w:sz w:val="64"/>
        </w:rPr>
        <w:t>作</w:t>
      </w:r>
      <w:r>
        <w:rPr>
          <w:spacing w:val="-2"/>
          <w:sz w:val="64"/>
        </w:rPr>
        <w:t>过</w:t>
      </w:r>
      <w:r>
        <w:rPr>
          <w:spacing w:val="-2"/>
          <w:sz w:val="64"/>
        </w:rPr>
        <w:t>程</w:t>
      </w:r>
      <w:r>
        <w:rPr>
          <w:spacing w:val="-2"/>
          <w:sz w:val="64"/>
        </w:rPr>
        <w:t>。</w:t>
      </w:r>
    </w:p>
    <w:p>
      <w:pPr>
        <w:spacing w:after="0" w:line="223" w:lineRule="auto"/>
        <w:jc w:val="both"/>
        <w:rPr>
          <w:rFonts w:ascii="Arial" w:hAnsi="Arial" w:eastAsia="Arial"/>
          <w:sz w:val="64"/>
        </w:rPr>
        <w:sectPr>
          <w:headerReference w:type="default" r:id="rId528"/>
          <w:footerReference w:type="default" r:id="rId529"/>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0" w:lineRule="auto" w:before="91" w:after="0"/>
        <w:ind w:left="1303" w:right="1370" w:hanging="540"/>
        <w:jc w:val="both"/>
        <w:rPr>
          <w:rFonts w:ascii="Arial" w:hAnsi="Arial" w:eastAsia="Arial"/>
          <w:sz w:val="64"/>
        </w:rPr>
      </w:pPr>
      <w:bookmarkStart w:name="幻灯片编号 16" w:id="311"/>
      <w:bookmarkEnd w:id="311"/>
      <w:r>
        <w:rPr/>
      </w:r>
      <w:bookmarkStart w:name="幻灯片编号 16" w:id="312"/>
      <w:bookmarkEnd w:id="312"/>
      <w:r>
        <w:rPr>
          <w:b/>
          <w:spacing w:val="-2"/>
          <w:sz w:val="64"/>
        </w:rPr>
        <w:t>狭</w:t>
      </w:r>
      <w:r>
        <w:rPr>
          <w:b/>
          <w:spacing w:val="-2"/>
          <w:sz w:val="64"/>
        </w:rPr>
        <w:t>义</w:t>
      </w:r>
      <w:r>
        <w:rPr>
          <w:spacing w:val="-2"/>
          <w:sz w:val="64"/>
        </w:rPr>
        <w:t>信</w:t>
      </w:r>
      <w:r>
        <w:rPr>
          <w:spacing w:val="-2"/>
          <w:sz w:val="64"/>
        </w:rPr>
        <w:t>息</w:t>
      </w:r>
      <w:r>
        <w:rPr>
          <w:spacing w:val="-2"/>
          <w:sz w:val="64"/>
        </w:rPr>
        <w:t>检</w:t>
      </w:r>
      <w:r>
        <w:rPr>
          <w:spacing w:val="-2"/>
          <w:sz w:val="64"/>
        </w:rPr>
        <w:t>索</w:t>
      </w:r>
      <w:r>
        <w:rPr>
          <w:spacing w:val="-2"/>
          <w:sz w:val="64"/>
        </w:rPr>
        <w:t>则</w:t>
      </w:r>
      <w:r>
        <w:rPr>
          <w:spacing w:val="-2"/>
          <w:sz w:val="64"/>
        </w:rPr>
        <w:t>是</w:t>
      </w:r>
      <w:r>
        <w:rPr>
          <w:spacing w:val="-2"/>
          <w:sz w:val="64"/>
        </w:rPr>
        <w:t>指</w:t>
      </w:r>
      <w:r>
        <w:rPr>
          <w:spacing w:val="-2"/>
          <w:sz w:val="64"/>
        </w:rPr>
        <w:t>广</w:t>
      </w:r>
      <w:r>
        <w:rPr>
          <w:spacing w:val="-2"/>
          <w:sz w:val="64"/>
        </w:rPr>
        <w:t>义</w:t>
      </w:r>
      <w:r>
        <w:rPr>
          <w:spacing w:val="-2"/>
          <w:sz w:val="64"/>
        </w:rPr>
        <w:t>信息</w:t>
      </w:r>
      <w:r>
        <w:rPr>
          <w:b/>
          <w:spacing w:val="-2"/>
          <w:sz w:val="64"/>
        </w:rPr>
        <w:t>检</w:t>
      </w:r>
      <w:r>
        <w:rPr>
          <w:b/>
          <w:spacing w:val="-2"/>
          <w:sz w:val="64"/>
        </w:rPr>
        <w:t>索</w:t>
      </w:r>
      <w:r>
        <w:rPr>
          <w:spacing w:val="-2"/>
          <w:sz w:val="64"/>
        </w:rPr>
        <w:t>的</w:t>
      </w:r>
      <w:r>
        <w:rPr>
          <w:spacing w:val="-2"/>
          <w:sz w:val="64"/>
        </w:rPr>
        <w:t>后</w:t>
      </w:r>
      <w:r>
        <w:rPr>
          <w:spacing w:val="-2"/>
          <w:sz w:val="64"/>
        </w:rPr>
        <w:t>半</w:t>
      </w:r>
      <w:r>
        <w:rPr>
          <w:spacing w:val="-2"/>
          <w:sz w:val="64"/>
        </w:rPr>
        <w:t>个</w:t>
      </w:r>
      <w:r>
        <w:rPr>
          <w:spacing w:val="-2"/>
          <w:sz w:val="64"/>
        </w:rPr>
        <w:t>过</w:t>
      </w:r>
      <w:r>
        <w:rPr>
          <w:spacing w:val="-2"/>
          <w:sz w:val="64"/>
        </w:rPr>
        <w:t>程</w:t>
      </w:r>
      <w:r>
        <w:rPr>
          <w:spacing w:val="-2"/>
          <w:sz w:val="64"/>
        </w:rPr>
        <w:t>，</w:t>
      </w:r>
      <w:r>
        <w:rPr>
          <w:spacing w:val="-2"/>
          <w:sz w:val="64"/>
        </w:rPr>
        <w:t>即</w:t>
      </w:r>
      <w:r>
        <w:rPr>
          <w:spacing w:val="-2"/>
          <w:sz w:val="64"/>
        </w:rPr>
        <w:t>从</w:t>
      </w:r>
      <w:r>
        <w:rPr>
          <w:spacing w:val="-2"/>
          <w:sz w:val="64"/>
        </w:rPr>
        <w:t>信</w:t>
      </w:r>
      <w:r>
        <w:rPr>
          <w:spacing w:val="-2"/>
          <w:sz w:val="64"/>
        </w:rPr>
        <w:t>息</w:t>
      </w:r>
      <w:r>
        <w:rPr>
          <w:spacing w:val="-2"/>
          <w:sz w:val="64"/>
        </w:rPr>
        <w:t>集</w:t>
      </w:r>
      <w:r>
        <w:rPr>
          <w:spacing w:val="-2"/>
          <w:sz w:val="64"/>
        </w:rPr>
        <w:t>合</w:t>
      </w:r>
      <w:r>
        <w:rPr>
          <w:spacing w:val="-2"/>
          <w:sz w:val="64"/>
        </w:rPr>
        <w:t>中</w:t>
      </w:r>
      <w:r>
        <w:rPr>
          <w:spacing w:val="-2"/>
          <w:sz w:val="64"/>
        </w:rPr>
        <w:t>找</w:t>
      </w:r>
      <w:r>
        <w:rPr>
          <w:spacing w:val="-2"/>
          <w:sz w:val="64"/>
        </w:rPr>
        <w:t>出</w:t>
      </w:r>
      <w:r>
        <w:rPr>
          <w:spacing w:val="-2"/>
          <w:sz w:val="64"/>
        </w:rPr>
        <w:t>所</w:t>
      </w:r>
      <w:r>
        <w:rPr>
          <w:spacing w:val="-2"/>
          <w:sz w:val="64"/>
        </w:rPr>
        <w:t>需</w:t>
      </w:r>
      <w:r>
        <w:rPr>
          <w:spacing w:val="-2"/>
          <w:sz w:val="64"/>
        </w:rPr>
        <w:t>要</w:t>
      </w:r>
      <w:r>
        <w:rPr>
          <w:spacing w:val="-2"/>
          <w:sz w:val="64"/>
        </w:rPr>
        <w:t>信</w:t>
      </w:r>
      <w:r>
        <w:rPr>
          <w:spacing w:val="-2"/>
          <w:sz w:val="64"/>
        </w:rPr>
        <w:t>息</w:t>
      </w:r>
      <w:r>
        <w:rPr>
          <w:spacing w:val="-2"/>
          <w:sz w:val="64"/>
        </w:rPr>
        <w:t>的</w:t>
      </w:r>
      <w:r>
        <w:rPr>
          <w:spacing w:val="-2"/>
          <w:sz w:val="64"/>
        </w:rPr>
        <w:t>过</w:t>
      </w:r>
      <w:r>
        <w:rPr>
          <w:spacing w:val="-2"/>
          <w:sz w:val="64"/>
        </w:rPr>
        <w:t>程</w:t>
      </w:r>
      <w:r>
        <w:rPr>
          <w:spacing w:val="-2"/>
          <w:sz w:val="64"/>
        </w:rPr>
        <w:t>。</w:t>
      </w:r>
      <w:r>
        <w:rPr>
          <w:spacing w:val="-2"/>
          <w:sz w:val="64"/>
        </w:rPr>
        <w:t>通</w:t>
      </w:r>
      <w:r>
        <w:rPr>
          <w:spacing w:val="-2"/>
          <w:sz w:val="64"/>
        </w:rPr>
        <w:t>常</w:t>
      </w:r>
      <w:r>
        <w:rPr>
          <w:spacing w:val="-2"/>
          <w:sz w:val="64"/>
        </w:rPr>
        <w:t>是</w:t>
      </w:r>
      <w:r>
        <w:rPr>
          <w:spacing w:val="-2"/>
          <w:sz w:val="64"/>
        </w:rPr>
        <w:t>针</w:t>
      </w:r>
      <w:r>
        <w:rPr>
          <w:spacing w:val="-2"/>
          <w:sz w:val="64"/>
        </w:rPr>
        <w:t>对</w:t>
      </w:r>
      <w:r>
        <w:rPr>
          <w:spacing w:val="-2"/>
          <w:sz w:val="64"/>
        </w:rPr>
        <w:t>用</w:t>
      </w:r>
      <w:r>
        <w:rPr>
          <w:spacing w:val="-2"/>
          <w:sz w:val="64"/>
        </w:rPr>
        <w:t>户</w:t>
      </w:r>
      <w:r>
        <w:rPr>
          <w:spacing w:val="-2"/>
          <w:sz w:val="64"/>
        </w:rPr>
        <w:t>而</w:t>
      </w:r>
      <w:r>
        <w:rPr>
          <w:spacing w:val="-2"/>
          <w:sz w:val="64"/>
        </w:rPr>
        <w:t>言</w:t>
      </w:r>
      <w:r>
        <w:rPr>
          <w:spacing w:val="-2"/>
          <w:sz w:val="64"/>
        </w:rPr>
        <w:t>的</w:t>
      </w:r>
      <w:r>
        <w:rPr>
          <w:spacing w:val="-2"/>
          <w:sz w:val="64"/>
        </w:rPr>
        <w:t>，即</w:t>
      </w:r>
      <w:r>
        <w:rPr>
          <w:spacing w:val="-2"/>
          <w:sz w:val="64"/>
        </w:rPr>
        <w:t>根</w:t>
      </w:r>
      <w:r>
        <w:rPr>
          <w:spacing w:val="-2"/>
          <w:sz w:val="64"/>
        </w:rPr>
        <w:t>据</w:t>
      </w:r>
      <w:r>
        <w:rPr>
          <w:spacing w:val="-2"/>
          <w:sz w:val="64"/>
        </w:rPr>
        <w:t>用</w:t>
      </w:r>
      <w:r>
        <w:rPr>
          <w:spacing w:val="-2"/>
          <w:sz w:val="64"/>
        </w:rPr>
        <w:t>户</w:t>
      </w:r>
      <w:r>
        <w:rPr>
          <w:spacing w:val="-2"/>
          <w:sz w:val="64"/>
        </w:rPr>
        <w:t>的</w:t>
      </w:r>
      <w:r>
        <w:rPr>
          <w:spacing w:val="-2"/>
          <w:sz w:val="64"/>
        </w:rPr>
        <w:t>特</w:t>
      </w:r>
      <w:r>
        <w:rPr>
          <w:spacing w:val="-2"/>
          <w:sz w:val="64"/>
        </w:rPr>
        <w:t>定</w:t>
      </w:r>
      <w:r>
        <w:rPr>
          <w:spacing w:val="-2"/>
          <w:sz w:val="64"/>
        </w:rPr>
        <w:t>要</w:t>
      </w:r>
      <w:r>
        <w:rPr>
          <w:spacing w:val="-2"/>
          <w:sz w:val="64"/>
        </w:rPr>
        <w:t>求</w:t>
      </w:r>
      <w:r>
        <w:rPr>
          <w:b/>
          <w:spacing w:val="-2"/>
          <w:sz w:val="64"/>
        </w:rPr>
        <w:t>查找</w:t>
      </w:r>
      <w:r>
        <w:rPr>
          <w:spacing w:val="-2"/>
          <w:sz w:val="64"/>
        </w:rPr>
        <w:t>所</w:t>
      </w:r>
      <w:r>
        <w:rPr>
          <w:spacing w:val="-2"/>
          <w:sz w:val="64"/>
        </w:rPr>
        <w:t>需</w:t>
      </w:r>
      <w:r>
        <w:rPr>
          <w:spacing w:val="-2"/>
          <w:sz w:val="64"/>
        </w:rPr>
        <w:t>信</w:t>
      </w:r>
      <w:r>
        <w:rPr>
          <w:spacing w:val="-2"/>
          <w:sz w:val="64"/>
        </w:rPr>
        <w:t>息</w:t>
      </w:r>
      <w:r>
        <w:rPr>
          <w:spacing w:val="-2"/>
          <w:sz w:val="64"/>
        </w:rPr>
        <w:t>的</w:t>
      </w:r>
      <w:r>
        <w:rPr>
          <w:spacing w:val="-2"/>
          <w:sz w:val="64"/>
        </w:rPr>
        <w:t>过</w:t>
      </w:r>
      <w:r>
        <w:rPr>
          <w:spacing w:val="-2"/>
          <w:sz w:val="64"/>
        </w:rPr>
        <w:t>程</w:t>
      </w:r>
      <w:r>
        <w:rPr>
          <w:spacing w:val="-2"/>
          <w:sz w:val="64"/>
        </w:rPr>
        <w:t>。</w:t>
      </w:r>
    </w:p>
    <w:p>
      <w:pPr>
        <w:spacing w:after="0" w:line="220" w:lineRule="auto"/>
        <w:jc w:val="both"/>
        <w:rPr>
          <w:rFonts w:ascii="Arial" w:hAnsi="Arial" w:eastAsia="Arial"/>
          <w:sz w:val="64"/>
        </w:rPr>
        <w:sectPr>
          <w:headerReference w:type="default" r:id="rId530"/>
          <w:footerReference w:type="default" r:id="rId531"/>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0" w:lineRule="auto" w:before="91" w:after="0"/>
        <w:ind w:left="1304" w:right="1379" w:hanging="540"/>
        <w:jc w:val="both"/>
        <w:rPr>
          <w:rFonts w:ascii="Arial" w:hAnsi="Arial" w:eastAsia="Arial"/>
          <w:sz w:val="64"/>
        </w:rPr>
      </w:pPr>
      <w:bookmarkStart w:name="幻灯片编号 17" w:id="313"/>
      <w:bookmarkEnd w:id="313"/>
      <w:r>
        <w:rPr/>
      </w:r>
      <w:bookmarkStart w:name="幻灯片编号 17" w:id="314"/>
      <w:bookmarkEnd w:id="314"/>
      <w:r>
        <w:rPr>
          <w:spacing w:val="-2"/>
          <w:sz w:val="64"/>
        </w:rPr>
        <w:t>信</w:t>
      </w:r>
      <w:r>
        <w:rPr>
          <w:spacing w:val="-2"/>
          <w:sz w:val="64"/>
        </w:rPr>
        <w:t>息</w:t>
      </w:r>
      <w:r>
        <w:rPr>
          <w:spacing w:val="-2"/>
          <w:sz w:val="64"/>
        </w:rPr>
        <w:t>检</w:t>
      </w:r>
      <w:r>
        <w:rPr>
          <w:spacing w:val="-2"/>
          <w:sz w:val="64"/>
        </w:rPr>
        <w:t>索</w:t>
      </w:r>
      <w:r>
        <w:rPr>
          <w:spacing w:val="-2"/>
          <w:sz w:val="64"/>
        </w:rPr>
        <w:t>是</w:t>
      </w:r>
      <w:r>
        <w:rPr>
          <w:spacing w:val="-2"/>
          <w:sz w:val="64"/>
        </w:rPr>
        <w:t>信</w:t>
      </w:r>
      <w:r>
        <w:rPr>
          <w:spacing w:val="-2"/>
          <w:sz w:val="64"/>
        </w:rPr>
        <w:t>息</w:t>
      </w:r>
      <w:r>
        <w:rPr>
          <w:spacing w:val="-2"/>
          <w:sz w:val="64"/>
        </w:rPr>
        <w:t>工</w:t>
      </w:r>
      <w:r>
        <w:rPr>
          <w:spacing w:val="-2"/>
          <w:sz w:val="64"/>
        </w:rPr>
        <w:t>作</w:t>
      </w:r>
      <w:r>
        <w:rPr>
          <w:spacing w:val="-2"/>
          <w:sz w:val="64"/>
        </w:rPr>
        <w:t>的</w:t>
      </w:r>
      <w:r>
        <w:rPr>
          <w:spacing w:val="-2"/>
          <w:sz w:val="64"/>
        </w:rPr>
        <w:t>一</w:t>
      </w:r>
      <w:r>
        <w:rPr>
          <w:spacing w:val="-2"/>
          <w:sz w:val="64"/>
        </w:rPr>
        <w:t>项</w:t>
      </w:r>
      <w:r>
        <w:rPr>
          <w:spacing w:val="-2"/>
          <w:sz w:val="64"/>
        </w:rPr>
        <w:t>重</w:t>
      </w:r>
      <w:r>
        <w:rPr>
          <w:spacing w:val="-2"/>
          <w:sz w:val="64"/>
        </w:rPr>
        <w:t>要</w:t>
      </w:r>
      <w:r>
        <w:rPr>
          <w:spacing w:val="-2"/>
          <w:sz w:val="64"/>
        </w:rPr>
        <w:t>内</w:t>
      </w:r>
      <w:r>
        <w:rPr>
          <w:spacing w:val="-2"/>
          <w:sz w:val="64"/>
        </w:rPr>
        <w:t>容，</w:t>
      </w:r>
      <w:r>
        <w:rPr>
          <w:spacing w:val="-2"/>
          <w:sz w:val="64"/>
        </w:rPr>
        <w:t>在</w:t>
      </w:r>
      <w:r>
        <w:rPr>
          <w:spacing w:val="-2"/>
          <w:sz w:val="64"/>
        </w:rPr>
        <w:t>信</w:t>
      </w:r>
      <w:r>
        <w:rPr>
          <w:spacing w:val="-2"/>
          <w:sz w:val="64"/>
        </w:rPr>
        <w:t>息</w:t>
      </w:r>
      <w:r>
        <w:rPr>
          <w:spacing w:val="-2"/>
          <w:sz w:val="64"/>
        </w:rPr>
        <w:t>用</w:t>
      </w:r>
      <w:r>
        <w:rPr>
          <w:spacing w:val="-2"/>
          <w:sz w:val="64"/>
        </w:rPr>
        <w:t>户</w:t>
      </w:r>
      <w:r>
        <w:rPr>
          <w:spacing w:val="-2"/>
          <w:sz w:val="64"/>
        </w:rPr>
        <w:t>与</w:t>
      </w:r>
      <w:r>
        <w:rPr>
          <w:spacing w:val="-2"/>
          <w:sz w:val="64"/>
        </w:rPr>
        <w:t>信</w:t>
      </w:r>
      <w:r>
        <w:rPr>
          <w:spacing w:val="-2"/>
          <w:sz w:val="64"/>
        </w:rPr>
        <w:t>息</w:t>
      </w:r>
      <w:r>
        <w:rPr>
          <w:spacing w:val="-2"/>
          <w:sz w:val="64"/>
        </w:rPr>
        <w:t>源</w:t>
      </w:r>
      <w:r>
        <w:rPr>
          <w:spacing w:val="-2"/>
          <w:sz w:val="64"/>
        </w:rPr>
        <w:t>之</w:t>
      </w:r>
      <w:r>
        <w:rPr>
          <w:spacing w:val="-2"/>
          <w:sz w:val="64"/>
        </w:rPr>
        <w:t>间</w:t>
      </w:r>
      <w:r>
        <w:rPr>
          <w:spacing w:val="-2"/>
          <w:sz w:val="64"/>
        </w:rPr>
        <w:t>充</w:t>
      </w:r>
      <w:r>
        <w:rPr>
          <w:spacing w:val="-2"/>
          <w:sz w:val="64"/>
        </w:rPr>
        <w:t>当</w:t>
      </w:r>
      <w:r>
        <w:rPr>
          <w:spacing w:val="-2"/>
          <w:sz w:val="64"/>
        </w:rPr>
        <w:t>媒</w:t>
      </w:r>
      <w:r>
        <w:rPr>
          <w:spacing w:val="-2"/>
          <w:sz w:val="64"/>
        </w:rPr>
        <w:t>介</w:t>
      </w:r>
      <w:r>
        <w:rPr>
          <w:spacing w:val="-2"/>
          <w:sz w:val="64"/>
        </w:rPr>
        <w:t>作</w:t>
      </w:r>
      <w:r>
        <w:rPr>
          <w:spacing w:val="-2"/>
          <w:sz w:val="64"/>
        </w:rPr>
        <w:t>用，</w:t>
      </w:r>
      <w:r>
        <w:rPr>
          <w:spacing w:val="-2"/>
          <w:sz w:val="64"/>
        </w:rPr>
        <w:t>是</w:t>
      </w:r>
      <w:r>
        <w:rPr>
          <w:spacing w:val="-2"/>
          <w:sz w:val="64"/>
        </w:rPr>
        <w:t>沟</w:t>
      </w:r>
      <w:r>
        <w:rPr>
          <w:spacing w:val="-2"/>
          <w:sz w:val="64"/>
        </w:rPr>
        <w:t>通</w:t>
      </w:r>
      <w:r>
        <w:rPr>
          <w:spacing w:val="-2"/>
          <w:sz w:val="64"/>
        </w:rPr>
        <w:t>广</w:t>
      </w:r>
      <w:r>
        <w:rPr>
          <w:spacing w:val="-2"/>
          <w:sz w:val="64"/>
        </w:rPr>
        <w:t>大</w:t>
      </w:r>
      <w:r>
        <w:rPr>
          <w:spacing w:val="-2"/>
          <w:sz w:val="64"/>
        </w:rPr>
        <w:t>信</w:t>
      </w:r>
      <w:r>
        <w:rPr>
          <w:spacing w:val="-2"/>
          <w:sz w:val="64"/>
        </w:rPr>
        <w:t>息</w:t>
      </w:r>
      <w:r>
        <w:rPr>
          <w:spacing w:val="-2"/>
          <w:sz w:val="64"/>
        </w:rPr>
        <w:t>用</w:t>
      </w:r>
      <w:r>
        <w:rPr>
          <w:spacing w:val="-2"/>
          <w:sz w:val="64"/>
        </w:rPr>
        <w:t>户</w:t>
      </w:r>
      <w:r>
        <w:rPr>
          <w:spacing w:val="-2"/>
          <w:sz w:val="64"/>
        </w:rPr>
        <w:t>和</w:t>
      </w:r>
      <w:r>
        <w:rPr>
          <w:spacing w:val="-2"/>
          <w:sz w:val="64"/>
        </w:rPr>
        <w:t>各</w:t>
      </w:r>
      <w:r>
        <w:rPr>
          <w:spacing w:val="-2"/>
          <w:sz w:val="64"/>
        </w:rPr>
        <w:t>种</w:t>
      </w:r>
      <w:r>
        <w:rPr>
          <w:spacing w:val="-2"/>
          <w:sz w:val="64"/>
        </w:rPr>
        <w:t>信</w:t>
      </w:r>
      <w:r>
        <w:rPr>
          <w:spacing w:val="-2"/>
          <w:sz w:val="64"/>
        </w:rPr>
        <w:t>息</w:t>
      </w:r>
      <w:r>
        <w:rPr>
          <w:spacing w:val="-2"/>
          <w:sz w:val="64"/>
        </w:rPr>
        <w:t>源</w:t>
      </w:r>
      <w:r>
        <w:rPr>
          <w:spacing w:val="-2"/>
          <w:sz w:val="64"/>
        </w:rPr>
        <w:t>的</w:t>
      </w:r>
      <w:r>
        <w:rPr>
          <w:spacing w:val="-2"/>
          <w:sz w:val="64"/>
        </w:rPr>
        <w:t>主要</w:t>
      </w:r>
      <w:r>
        <w:rPr>
          <w:spacing w:val="-2"/>
          <w:sz w:val="64"/>
        </w:rPr>
        <w:t>渠</w:t>
      </w:r>
      <w:r>
        <w:rPr>
          <w:spacing w:val="-2"/>
          <w:sz w:val="64"/>
        </w:rPr>
        <w:t>道</w:t>
      </w:r>
      <w:r>
        <w:rPr>
          <w:spacing w:val="-2"/>
          <w:sz w:val="64"/>
        </w:rPr>
        <w:t>，</w:t>
      </w:r>
      <w:r>
        <w:rPr>
          <w:spacing w:val="-2"/>
          <w:sz w:val="64"/>
        </w:rPr>
        <w:t>也</w:t>
      </w:r>
      <w:r>
        <w:rPr>
          <w:spacing w:val="-2"/>
          <w:sz w:val="64"/>
        </w:rPr>
        <w:t>是</w:t>
      </w:r>
      <w:r>
        <w:rPr>
          <w:spacing w:val="-2"/>
          <w:sz w:val="64"/>
        </w:rPr>
        <w:t>大</w:t>
      </w:r>
      <w:r>
        <w:rPr>
          <w:spacing w:val="-2"/>
          <w:sz w:val="64"/>
        </w:rPr>
        <w:t>量</w:t>
      </w:r>
      <w:r>
        <w:rPr>
          <w:spacing w:val="-2"/>
          <w:sz w:val="64"/>
        </w:rPr>
        <w:t>情</w:t>
      </w:r>
      <w:r>
        <w:rPr>
          <w:spacing w:val="-2"/>
          <w:sz w:val="64"/>
        </w:rPr>
        <w:t>报</w:t>
      </w:r>
      <w:r>
        <w:rPr>
          <w:spacing w:val="-2"/>
          <w:sz w:val="64"/>
        </w:rPr>
        <w:t>信</w:t>
      </w:r>
      <w:r>
        <w:rPr>
          <w:spacing w:val="-2"/>
          <w:sz w:val="64"/>
        </w:rPr>
        <w:t>息</w:t>
      </w:r>
      <w:r>
        <w:rPr>
          <w:spacing w:val="-2"/>
          <w:sz w:val="64"/>
        </w:rPr>
        <w:t>进</w:t>
      </w:r>
      <w:r>
        <w:rPr>
          <w:spacing w:val="-2"/>
          <w:sz w:val="64"/>
        </w:rPr>
        <w:t>行</w:t>
      </w:r>
      <w:r>
        <w:rPr>
          <w:spacing w:val="-2"/>
          <w:sz w:val="64"/>
        </w:rPr>
        <w:t>广</w:t>
      </w:r>
      <w:r>
        <w:rPr>
          <w:spacing w:val="-2"/>
          <w:sz w:val="64"/>
        </w:rPr>
        <w:t>泛</w:t>
      </w:r>
      <w:r>
        <w:rPr>
          <w:spacing w:val="-2"/>
          <w:sz w:val="64"/>
        </w:rPr>
        <w:t>传</w:t>
      </w:r>
      <w:r>
        <w:rPr>
          <w:spacing w:val="-2"/>
          <w:sz w:val="64"/>
        </w:rPr>
        <w:t>递的</w:t>
      </w:r>
      <w:r>
        <w:rPr>
          <w:spacing w:val="-2"/>
          <w:sz w:val="64"/>
        </w:rPr>
        <w:t>集</w:t>
      </w:r>
      <w:r>
        <w:rPr>
          <w:spacing w:val="-2"/>
          <w:sz w:val="64"/>
        </w:rPr>
        <w:t>中</w:t>
      </w:r>
      <w:r>
        <w:rPr>
          <w:spacing w:val="-2"/>
          <w:sz w:val="64"/>
        </w:rPr>
        <w:t>表</w:t>
      </w:r>
      <w:r>
        <w:rPr>
          <w:spacing w:val="-2"/>
          <w:sz w:val="64"/>
        </w:rPr>
        <w:t>现</w:t>
      </w:r>
      <w:r>
        <w:rPr>
          <w:spacing w:val="-2"/>
          <w:sz w:val="64"/>
        </w:rPr>
        <w:t>形</w:t>
      </w:r>
      <w:r>
        <w:rPr>
          <w:spacing w:val="-2"/>
          <w:sz w:val="64"/>
        </w:rPr>
        <w:t>式</w:t>
      </w:r>
      <w:r>
        <w:rPr>
          <w:spacing w:val="-2"/>
          <w:sz w:val="64"/>
        </w:rPr>
        <w:t>，</w:t>
      </w:r>
      <w:r>
        <w:rPr>
          <w:spacing w:val="-2"/>
          <w:sz w:val="64"/>
        </w:rPr>
        <w:t>最</w:t>
      </w:r>
      <w:r>
        <w:rPr>
          <w:spacing w:val="-2"/>
          <w:sz w:val="64"/>
        </w:rPr>
        <w:t>能</w:t>
      </w:r>
      <w:r>
        <w:rPr>
          <w:spacing w:val="-2"/>
          <w:sz w:val="64"/>
        </w:rPr>
        <w:t>体</w:t>
      </w:r>
      <w:r>
        <w:rPr>
          <w:spacing w:val="-2"/>
          <w:sz w:val="64"/>
        </w:rPr>
        <w:t>现</w:t>
      </w:r>
      <w:r>
        <w:rPr>
          <w:spacing w:val="-2"/>
          <w:sz w:val="64"/>
        </w:rPr>
        <w:t>信</w:t>
      </w:r>
      <w:r>
        <w:rPr>
          <w:spacing w:val="-2"/>
          <w:sz w:val="64"/>
        </w:rPr>
        <w:t>息</w:t>
      </w:r>
      <w:r>
        <w:rPr>
          <w:spacing w:val="-2"/>
          <w:sz w:val="64"/>
        </w:rPr>
        <w:t>存</w:t>
      </w:r>
      <w:r>
        <w:rPr>
          <w:spacing w:val="-2"/>
          <w:sz w:val="64"/>
        </w:rPr>
        <w:t>贮</w:t>
      </w:r>
      <w:r>
        <w:rPr>
          <w:spacing w:val="-2"/>
          <w:sz w:val="64"/>
        </w:rPr>
        <w:t>的</w:t>
      </w:r>
      <w:r>
        <w:rPr>
          <w:spacing w:val="-2"/>
          <w:sz w:val="64"/>
        </w:rPr>
        <w:t>目的</w:t>
      </w:r>
      <w:r>
        <w:rPr>
          <w:spacing w:val="-2"/>
          <w:sz w:val="64"/>
        </w:rPr>
        <w:t>。</w:t>
      </w:r>
    </w:p>
    <w:p>
      <w:pPr>
        <w:pStyle w:val="ListParagraph"/>
        <w:numPr>
          <w:ilvl w:val="1"/>
          <w:numId w:val="1"/>
        </w:numPr>
        <w:tabs>
          <w:tab w:pos="1304" w:val="left" w:leader="none"/>
        </w:tabs>
        <w:spacing w:line="218" w:lineRule="auto" w:before="228" w:after="0"/>
        <w:ind w:left="1303" w:right="727" w:hanging="540"/>
        <w:jc w:val="left"/>
        <w:rPr>
          <w:rFonts w:ascii="Arial" w:hAnsi="Arial" w:eastAsia="Arial"/>
          <w:sz w:val="64"/>
        </w:rPr>
      </w:pPr>
      <w:r>
        <w:rPr>
          <w:w w:val="99"/>
          <w:sz w:val="64"/>
        </w:rPr>
        <w:t>对于正在或者将要</w:t>
      </w:r>
      <w:r>
        <w:rPr>
          <w:b/>
          <w:spacing w:val="1"/>
          <w:w w:val="99"/>
          <w:sz w:val="64"/>
        </w:rPr>
        <w:t>从事科学研究</w:t>
      </w:r>
      <w:r>
        <w:rPr>
          <w:spacing w:val="-3"/>
          <w:w w:val="99"/>
          <w:sz w:val="64"/>
        </w:rPr>
        <w:t>的人来说，</w:t>
      </w:r>
      <w:r>
        <w:rPr>
          <w:w w:val="99"/>
          <w:sz w:val="64"/>
        </w:rPr>
        <w:t>信息检索更是至关重要的，主要体现在以 下几个方面。</w:t>
      </w:r>
    </w:p>
    <w:p>
      <w:pPr>
        <w:spacing w:after="0" w:line="218" w:lineRule="auto"/>
        <w:jc w:val="left"/>
        <w:rPr>
          <w:rFonts w:ascii="Arial" w:hAnsi="Arial" w:eastAsia="Arial"/>
          <w:sz w:val="64"/>
        </w:rPr>
        <w:sectPr>
          <w:headerReference w:type="default" r:id="rId532"/>
          <w:footerReference w:type="default" r:id="rId533"/>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1"/>
          <w:numId w:val="1"/>
        </w:numPr>
        <w:tabs>
          <w:tab w:pos="1304" w:val="left" w:leader="none"/>
        </w:tabs>
        <w:spacing w:line="240" w:lineRule="auto" w:before="39" w:after="0"/>
        <w:ind w:left="1304" w:right="0" w:hanging="540"/>
        <w:jc w:val="left"/>
        <w:rPr>
          <w:rFonts w:ascii="Arial" w:hAnsi="Arial" w:eastAsia="Arial"/>
          <w:sz w:val="64"/>
        </w:rPr>
      </w:pPr>
      <w:bookmarkStart w:name="幻灯片编号 18" w:id="315"/>
      <w:bookmarkEnd w:id="315"/>
      <w:r>
        <w:rPr/>
      </w:r>
      <w:bookmarkStart w:name="幻灯片编号 18" w:id="316"/>
      <w:bookmarkEnd w:id="316"/>
      <w:r>
        <w:rPr>
          <w:w w:val="95"/>
          <w:sz w:val="64"/>
        </w:rPr>
        <w:t>一</w:t>
      </w:r>
      <w:r>
        <w:rPr>
          <w:w w:val="95"/>
          <w:sz w:val="64"/>
        </w:rPr>
        <w:t>．</w:t>
      </w:r>
      <w:r>
        <w:rPr>
          <w:w w:val="95"/>
          <w:sz w:val="64"/>
        </w:rPr>
        <w:t>信</w:t>
      </w:r>
      <w:r>
        <w:rPr>
          <w:w w:val="95"/>
          <w:sz w:val="64"/>
        </w:rPr>
        <w:t>息</w:t>
      </w:r>
      <w:r>
        <w:rPr>
          <w:w w:val="95"/>
          <w:sz w:val="64"/>
        </w:rPr>
        <w:t>检</w:t>
      </w:r>
      <w:r>
        <w:rPr>
          <w:w w:val="95"/>
          <w:sz w:val="64"/>
        </w:rPr>
        <w:t>索</w:t>
      </w:r>
      <w:r>
        <w:rPr>
          <w:w w:val="95"/>
          <w:sz w:val="64"/>
        </w:rPr>
        <w:t>是</w:t>
      </w:r>
      <w:r>
        <w:rPr>
          <w:w w:val="95"/>
          <w:sz w:val="64"/>
        </w:rPr>
        <w:t>获</w:t>
      </w:r>
      <w:r>
        <w:rPr>
          <w:w w:val="95"/>
          <w:sz w:val="64"/>
        </w:rPr>
        <w:t>取</w:t>
      </w:r>
      <w:r>
        <w:rPr>
          <w:w w:val="95"/>
          <w:sz w:val="64"/>
        </w:rPr>
        <w:t>知</w:t>
      </w:r>
      <w:r>
        <w:rPr>
          <w:w w:val="95"/>
          <w:sz w:val="64"/>
        </w:rPr>
        <w:t>识</w:t>
      </w:r>
      <w:r>
        <w:rPr>
          <w:w w:val="95"/>
          <w:sz w:val="64"/>
        </w:rPr>
        <w:t>的</w:t>
      </w:r>
      <w:r>
        <w:rPr>
          <w:w w:val="95"/>
          <w:sz w:val="64"/>
        </w:rPr>
        <w:t>有</w:t>
      </w:r>
      <w:r>
        <w:rPr>
          <w:w w:val="95"/>
          <w:sz w:val="64"/>
        </w:rPr>
        <w:t>效</w:t>
      </w:r>
      <w:r>
        <w:rPr>
          <w:w w:val="95"/>
          <w:sz w:val="64"/>
        </w:rPr>
        <w:t>途</w:t>
      </w:r>
      <w:r>
        <w:rPr>
          <w:spacing w:val="-5"/>
          <w:w w:val="95"/>
          <w:sz w:val="64"/>
        </w:rPr>
        <w:t>径。</w:t>
      </w:r>
    </w:p>
    <w:p>
      <w:pPr>
        <w:pStyle w:val="ListParagraph"/>
        <w:numPr>
          <w:ilvl w:val="1"/>
          <w:numId w:val="1"/>
        </w:numPr>
        <w:tabs>
          <w:tab w:pos="1304" w:val="left" w:leader="none"/>
        </w:tabs>
        <w:spacing w:line="211" w:lineRule="auto" w:before="226" w:after="0"/>
        <w:ind w:left="1304" w:right="1379" w:hanging="540"/>
        <w:jc w:val="left"/>
        <w:rPr>
          <w:rFonts w:ascii="Arial" w:hAnsi="Arial" w:eastAsia="Arial"/>
          <w:sz w:val="64"/>
        </w:rPr>
      </w:pPr>
      <w:r>
        <w:rPr>
          <w:spacing w:val="-2"/>
          <w:sz w:val="64"/>
        </w:rPr>
        <w:t>二</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是</w:t>
      </w:r>
      <w:r>
        <w:rPr>
          <w:spacing w:val="-2"/>
          <w:sz w:val="64"/>
        </w:rPr>
        <w:t>科</w:t>
      </w:r>
      <w:r>
        <w:rPr>
          <w:spacing w:val="-2"/>
          <w:sz w:val="64"/>
        </w:rPr>
        <w:t>学</w:t>
      </w:r>
      <w:r>
        <w:rPr>
          <w:spacing w:val="-2"/>
          <w:sz w:val="64"/>
        </w:rPr>
        <w:t>研</w:t>
      </w:r>
      <w:r>
        <w:rPr>
          <w:spacing w:val="-2"/>
          <w:sz w:val="64"/>
        </w:rPr>
        <w:t>究</w:t>
      </w:r>
      <w:r>
        <w:rPr>
          <w:spacing w:val="-2"/>
          <w:sz w:val="64"/>
        </w:rPr>
        <w:t>工</w:t>
      </w:r>
      <w:r>
        <w:rPr>
          <w:spacing w:val="-2"/>
          <w:sz w:val="64"/>
        </w:rPr>
        <w:t>作</w:t>
      </w:r>
      <w:r>
        <w:rPr>
          <w:spacing w:val="-2"/>
          <w:sz w:val="64"/>
        </w:rPr>
        <w:t>的</w:t>
      </w:r>
      <w:r>
        <w:rPr>
          <w:spacing w:val="-2"/>
          <w:sz w:val="64"/>
        </w:rPr>
        <w:t>重</w:t>
      </w:r>
      <w:r>
        <w:rPr>
          <w:spacing w:val="-2"/>
          <w:sz w:val="64"/>
        </w:rPr>
        <w:t>要组</w:t>
      </w:r>
      <w:r>
        <w:rPr>
          <w:spacing w:val="-2"/>
          <w:sz w:val="64"/>
        </w:rPr>
        <w:t>成</w:t>
      </w:r>
      <w:r>
        <w:rPr>
          <w:spacing w:val="-4"/>
          <w:sz w:val="64"/>
        </w:rPr>
        <w:t>部</w:t>
      </w:r>
      <w:r>
        <w:rPr>
          <w:spacing w:val="-4"/>
          <w:sz w:val="64"/>
        </w:rPr>
        <w:t>分</w:t>
      </w:r>
      <w:r>
        <w:rPr>
          <w:spacing w:val="-4"/>
          <w:sz w:val="64"/>
        </w:rPr>
        <w:t>。</w:t>
      </w:r>
    </w:p>
    <w:p>
      <w:pPr>
        <w:pStyle w:val="ListParagraph"/>
        <w:numPr>
          <w:ilvl w:val="1"/>
          <w:numId w:val="1"/>
        </w:numPr>
        <w:tabs>
          <w:tab w:pos="1304" w:val="left" w:leader="none"/>
        </w:tabs>
        <w:spacing w:line="240" w:lineRule="auto" w:before="122" w:after="0"/>
        <w:ind w:left="1304" w:right="0" w:hanging="540"/>
        <w:jc w:val="left"/>
        <w:rPr>
          <w:rFonts w:ascii="Arial" w:hAnsi="Arial" w:eastAsia="Arial"/>
          <w:sz w:val="64"/>
        </w:rPr>
      </w:pPr>
      <w:r>
        <w:rPr>
          <w:w w:val="95"/>
          <w:sz w:val="64"/>
        </w:rPr>
        <w:t>三</w:t>
      </w:r>
      <w:r>
        <w:rPr>
          <w:w w:val="95"/>
          <w:sz w:val="64"/>
        </w:rPr>
        <w:t>．</w:t>
      </w:r>
      <w:r>
        <w:rPr>
          <w:w w:val="95"/>
          <w:sz w:val="64"/>
        </w:rPr>
        <w:t>信</w:t>
      </w:r>
      <w:r>
        <w:rPr>
          <w:w w:val="95"/>
          <w:sz w:val="64"/>
        </w:rPr>
        <w:t>息</w:t>
      </w:r>
      <w:r>
        <w:rPr>
          <w:w w:val="95"/>
          <w:sz w:val="64"/>
        </w:rPr>
        <w:t>检</w:t>
      </w:r>
      <w:r>
        <w:rPr>
          <w:w w:val="95"/>
          <w:sz w:val="64"/>
        </w:rPr>
        <w:t>索</w:t>
      </w:r>
      <w:r>
        <w:rPr>
          <w:w w:val="95"/>
          <w:sz w:val="64"/>
        </w:rPr>
        <w:t>能</w:t>
      </w:r>
      <w:r>
        <w:rPr>
          <w:w w:val="95"/>
          <w:sz w:val="64"/>
        </w:rPr>
        <w:t>够</w:t>
      </w:r>
      <w:r>
        <w:rPr>
          <w:w w:val="95"/>
          <w:sz w:val="64"/>
        </w:rPr>
        <w:t>避</w:t>
      </w:r>
      <w:r>
        <w:rPr>
          <w:w w:val="95"/>
          <w:sz w:val="64"/>
        </w:rPr>
        <w:t>免</w:t>
      </w:r>
      <w:r>
        <w:rPr>
          <w:w w:val="95"/>
          <w:sz w:val="64"/>
        </w:rPr>
        <w:t>重</w:t>
      </w:r>
      <w:r>
        <w:rPr>
          <w:w w:val="95"/>
          <w:sz w:val="64"/>
        </w:rPr>
        <w:t>复</w:t>
      </w:r>
      <w:r>
        <w:rPr>
          <w:w w:val="95"/>
          <w:sz w:val="64"/>
        </w:rPr>
        <w:t>研</w:t>
      </w:r>
      <w:r>
        <w:rPr>
          <w:w w:val="95"/>
          <w:sz w:val="64"/>
        </w:rPr>
        <w:t>究</w:t>
      </w:r>
      <w:r>
        <w:rPr>
          <w:w w:val="95"/>
          <w:sz w:val="64"/>
        </w:rPr>
        <w:t>和</w:t>
      </w:r>
      <w:r>
        <w:rPr>
          <w:w w:val="95"/>
          <w:sz w:val="64"/>
        </w:rPr>
        <w:t>走</w:t>
      </w:r>
      <w:r>
        <w:rPr>
          <w:w w:val="95"/>
          <w:sz w:val="64"/>
        </w:rPr>
        <w:t>弯</w:t>
      </w:r>
      <w:r>
        <w:rPr>
          <w:w w:val="95"/>
          <w:sz w:val="64"/>
        </w:rPr>
        <w:t>路</w:t>
      </w:r>
      <w:r>
        <w:rPr>
          <w:spacing w:val="-10"/>
          <w:w w:val="95"/>
          <w:sz w:val="64"/>
        </w:rPr>
        <w:t>。</w:t>
      </w:r>
    </w:p>
    <w:p>
      <w:pPr>
        <w:pStyle w:val="ListParagraph"/>
        <w:numPr>
          <w:ilvl w:val="1"/>
          <w:numId w:val="1"/>
        </w:numPr>
        <w:tabs>
          <w:tab w:pos="1304" w:val="left" w:leader="none"/>
        </w:tabs>
        <w:spacing w:line="211" w:lineRule="auto" w:before="226" w:after="0"/>
        <w:ind w:left="1304" w:right="1379" w:hanging="540"/>
        <w:jc w:val="left"/>
        <w:rPr>
          <w:rFonts w:ascii="Arial" w:hAnsi="Arial" w:eastAsia="Arial"/>
          <w:sz w:val="64"/>
        </w:rPr>
      </w:pPr>
      <w:r>
        <w:rPr>
          <w:spacing w:val="-2"/>
          <w:sz w:val="64"/>
        </w:rPr>
        <w:t>四</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能</w:t>
      </w:r>
      <w:r>
        <w:rPr>
          <w:spacing w:val="-2"/>
          <w:sz w:val="64"/>
        </w:rPr>
        <w:t>够</w:t>
      </w:r>
      <w:r>
        <w:rPr>
          <w:spacing w:val="-2"/>
          <w:sz w:val="64"/>
        </w:rPr>
        <w:t>帮</w:t>
      </w:r>
      <w:r>
        <w:rPr>
          <w:spacing w:val="-2"/>
          <w:sz w:val="64"/>
        </w:rPr>
        <w:t>助</w:t>
      </w:r>
      <w:r>
        <w:rPr>
          <w:spacing w:val="-2"/>
          <w:sz w:val="64"/>
        </w:rPr>
        <w:t>研</w:t>
      </w:r>
      <w:r>
        <w:rPr>
          <w:spacing w:val="-2"/>
          <w:sz w:val="64"/>
        </w:rPr>
        <w:t>究</w:t>
      </w:r>
      <w:r>
        <w:rPr>
          <w:spacing w:val="-2"/>
          <w:sz w:val="64"/>
        </w:rPr>
        <w:t>者</w:t>
      </w:r>
      <w:r>
        <w:rPr>
          <w:spacing w:val="-2"/>
          <w:sz w:val="64"/>
        </w:rPr>
        <w:t>确</w:t>
      </w:r>
      <w:r>
        <w:rPr>
          <w:spacing w:val="-2"/>
          <w:sz w:val="64"/>
        </w:rPr>
        <w:t>立</w:t>
      </w:r>
      <w:r>
        <w:rPr>
          <w:spacing w:val="-2"/>
          <w:sz w:val="64"/>
        </w:rPr>
        <w:t>一项</w:t>
      </w:r>
      <w:r>
        <w:rPr>
          <w:spacing w:val="-2"/>
          <w:sz w:val="64"/>
        </w:rPr>
        <w:t>科</w:t>
      </w:r>
      <w:r>
        <w:rPr>
          <w:spacing w:val="-2"/>
          <w:sz w:val="64"/>
        </w:rPr>
        <w:t>研</w:t>
      </w:r>
      <w:r>
        <w:rPr>
          <w:spacing w:val="-2"/>
          <w:sz w:val="64"/>
        </w:rPr>
        <w:t>成</w:t>
      </w:r>
      <w:r>
        <w:rPr>
          <w:spacing w:val="-2"/>
          <w:sz w:val="64"/>
        </w:rPr>
        <w:t>果</w:t>
      </w:r>
      <w:r>
        <w:rPr>
          <w:spacing w:val="-2"/>
          <w:sz w:val="64"/>
        </w:rPr>
        <w:t>的</w:t>
      </w:r>
      <w:r>
        <w:rPr>
          <w:spacing w:val="-2"/>
          <w:sz w:val="64"/>
        </w:rPr>
        <w:t>地</w:t>
      </w:r>
      <w:r>
        <w:rPr>
          <w:spacing w:val="-2"/>
          <w:sz w:val="64"/>
        </w:rPr>
        <w:t>位</w:t>
      </w:r>
      <w:r>
        <w:rPr>
          <w:spacing w:val="-2"/>
          <w:sz w:val="64"/>
        </w:rPr>
        <w:t>。</w:t>
      </w:r>
    </w:p>
    <w:p>
      <w:pPr>
        <w:spacing w:after="0" w:line="211" w:lineRule="auto"/>
        <w:jc w:val="left"/>
        <w:rPr>
          <w:rFonts w:ascii="Arial" w:hAnsi="Arial" w:eastAsia="Arial"/>
          <w:sz w:val="64"/>
        </w:rPr>
        <w:sectPr>
          <w:headerReference w:type="default" r:id="rId534"/>
          <w:footerReference w:type="default" r:id="rId535"/>
          <w:pgSz w:w="14400" w:h="10800" w:orient="landscape"/>
          <w:pgMar w:header="0" w:footer="1100" w:top="1000" w:bottom="1280" w:left="100" w:right="100"/>
        </w:sectPr>
      </w:pPr>
    </w:p>
    <w:p>
      <w:pPr>
        <w:pStyle w:val="ListParagraph"/>
        <w:numPr>
          <w:ilvl w:val="2"/>
          <w:numId w:val="19"/>
        </w:numPr>
        <w:tabs>
          <w:tab w:pos="3693" w:val="left" w:leader="none"/>
        </w:tabs>
        <w:spacing w:line="1474" w:lineRule="exact" w:before="0" w:after="0"/>
        <w:ind w:left="3692" w:right="0" w:hanging="3693"/>
        <w:jc w:val="left"/>
        <w:rPr>
          <w:rFonts w:ascii="微软雅黑" w:eastAsia="微软雅黑" w:hint="eastAsia"/>
          <w:sz w:val="88"/>
        </w:rPr>
      </w:pPr>
      <w:bookmarkStart w:name="4.1.2 信息检索的产生和发展" w:id="317"/>
      <w:bookmarkEnd w:id="317"/>
      <w:r>
        <w:rPr/>
      </w:r>
      <w:bookmarkStart w:name="4.1.2 信息检索的产生和发展" w:id="318"/>
      <w:bookmarkEnd w:id="318"/>
      <w:r>
        <w:rPr>
          <w:rFonts w:ascii="微软雅黑" w:eastAsia="微软雅黑" w:hint="eastAsia"/>
          <w:color w:val="0000FF"/>
          <w:w w:val="95"/>
          <w:sz w:val="88"/>
          <w:u w:val="single" w:color="0000FF"/>
        </w:rPr>
        <w:t>信</w:t>
      </w:r>
      <w:r>
        <w:rPr>
          <w:rFonts w:ascii="微软雅黑" w:eastAsia="微软雅黑" w:hint="eastAsia"/>
          <w:color w:val="0000FF"/>
          <w:w w:val="95"/>
          <w:sz w:val="88"/>
          <w:u w:val="single" w:color="0000FF"/>
        </w:rPr>
        <w:t>息</w:t>
      </w:r>
      <w:r>
        <w:rPr>
          <w:rFonts w:ascii="微软雅黑" w:eastAsia="微软雅黑" w:hint="eastAsia"/>
          <w:color w:val="0000FF"/>
          <w:w w:val="95"/>
          <w:sz w:val="88"/>
          <w:u w:val="single" w:color="0000FF"/>
        </w:rPr>
        <w:t>检</w:t>
      </w:r>
      <w:r>
        <w:rPr>
          <w:rFonts w:ascii="微软雅黑" w:eastAsia="微软雅黑" w:hint="eastAsia"/>
          <w:color w:val="0000FF"/>
          <w:w w:val="95"/>
          <w:sz w:val="88"/>
          <w:u w:val="single" w:color="0000FF"/>
        </w:rPr>
        <w:t>索</w:t>
      </w:r>
      <w:r>
        <w:rPr>
          <w:rFonts w:ascii="微软雅黑" w:eastAsia="微软雅黑" w:hint="eastAsia"/>
          <w:color w:val="0000FF"/>
          <w:w w:val="95"/>
          <w:sz w:val="88"/>
          <w:u w:val="single" w:color="0000FF"/>
        </w:rPr>
        <w:t>的</w:t>
      </w:r>
      <w:r>
        <w:rPr>
          <w:rFonts w:ascii="微软雅黑" w:eastAsia="微软雅黑" w:hint="eastAsia"/>
          <w:color w:val="0000FF"/>
          <w:w w:val="95"/>
          <w:sz w:val="88"/>
          <w:u w:val="single" w:color="0000FF"/>
        </w:rPr>
        <w:t>产</w:t>
      </w:r>
      <w:r>
        <w:rPr>
          <w:rFonts w:ascii="微软雅黑" w:eastAsia="微软雅黑" w:hint="eastAsia"/>
          <w:color w:val="0000FF"/>
          <w:w w:val="95"/>
          <w:sz w:val="88"/>
          <w:u w:val="single" w:color="0000FF"/>
        </w:rPr>
        <w:t>生</w:t>
      </w:r>
      <w:r>
        <w:rPr>
          <w:rFonts w:ascii="微软雅黑" w:eastAsia="微软雅黑" w:hint="eastAsia"/>
          <w:color w:val="0000FF"/>
          <w:w w:val="95"/>
          <w:sz w:val="88"/>
          <w:u w:val="single" w:color="0000FF"/>
        </w:rPr>
        <w:t>和</w:t>
      </w:r>
      <w:r>
        <w:rPr>
          <w:rFonts w:ascii="微软雅黑" w:eastAsia="微软雅黑" w:hint="eastAsia"/>
          <w:color w:val="0000FF"/>
          <w:w w:val="95"/>
          <w:sz w:val="88"/>
          <w:u w:val="single" w:color="0000FF"/>
        </w:rPr>
        <w:t>发</w:t>
      </w:r>
      <w:r>
        <w:rPr>
          <w:rFonts w:ascii="微软雅黑" w:eastAsia="微软雅黑" w:hint="eastAsia"/>
          <w:color w:val="0000FF"/>
          <w:spacing w:val="-10"/>
          <w:w w:val="95"/>
          <w:sz w:val="88"/>
          <w:u w:val="single" w:color="0000FF"/>
        </w:rPr>
        <w:t>展</w:t>
      </w:r>
    </w:p>
    <w:p>
      <w:pPr>
        <w:pStyle w:val="ListParagraph"/>
        <w:numPr>
          <w:ilvl w:val="1"/>
          <w:numId w:val="1"/>
        </w:numPr>
        <w:tabs>
          <w:tab w:pos="1304" w:val="left" w:leader="none"/>
        </w:tabs>
        <w:spacing w:line="187" w:lineRule="auto" w:before="568" w:after="0"/>
        <w:ind w:left="1304" w:right="1015" w:hanging="540"/>
        <w:jc w:val="both"/>
        <w:rPr>
          <w:rFonts w:ascii="Arial" w:hAnsi="Arial" w:eastAsia="Arial"/>
          <w:sz w:val="54"/>
        </w:rPr>
      </w:pPr>
      <w:r>
        <w:rPr>
          <w:spacing w:val="-2"/>
          <w:sz w:val="54"/>
        </w:rPr>
        <w:t>信息检索起源于文摘索引工作和图书信息部门的参</w:t>
      </w:r>
      <w:r>
        <w:rPr>
          <w:spacing w:val="-2"/>
          <w:sz w:val="54"/>
        </w:rPr>
        <w:t>考咨询工作，最重要的早期发展是</w:t>
      </w:r>
      <w:r>
        <w:rPr>
          <w:b/>
          <w:spacing w:val="-2"/>
          <w:sz w:val="54"/>
        </w:rPr>
        <w:t>文</w:t>
      </w:r>
      <w:r>
        <w:rPr>
          <w:b/>
          <w:spacing w:val="-2"/>
          <w:sz w:val="54"/>
        </w:rPr>
        <w:t>献</w:t>
      </w:r>
      <w:r>
        <w:rPr>
          <w:b/>
          <w:spacing w:val="-2"/>
          <w:sz w:val="54"/>
        </w:rPr>
        <w:t>检</w:t>
      </w:r>
      <w:r>
        <w:rPr>
          <w:b/>
          <w:spacing w:val="-2"/>
          <w:sz w:val="54"/>
        </w:rPr>
        <w:t>索</w:t>
      </w:r>
      <w:r>
        <w:rPr>
          <w:spacing w:val="-2"/>
          <w:sz w:val="54"/>
        </w:rPr>
        <w:t>。</w:t>
      </w:r>
    </w:p>
    <w:p>
      <w:pPr>
        <w:pStyle w:val="ListParagraph"/>
        <w:numPr>
          <w:ilvl w:val="1"/>
          <w:numId w:val="1"/>
        </w:numPr>
        <w:tabs>
          <w:tab w:pos="1304" w:val="left" w:leader="none"/>
        </w:tabs>
        <w:spacing w:line="196" w:lineRule="auto" w:before="195" w:after="0"/>
        <w:ind w:left="1304" w:right="1015" w:hanging="540"/>
        <w:jc w:val="both"/>
        <w:rPr>
          <w:rFonts w:ascii="Arial" w:hAnsi="Arial" w:eastAsia="Arial"/>
          <w:sz w:val="54"/>
        </w:rPr>
      </w:pPr>
      <w:r>
        <w:rPr>
          <w:spacing w:val="-2"/>
          <w:sz w:val="54"/>
        </w:rPr>
        <w:t>文献检索是随着文献资料累积到一定程度时才出现</w:t>
      </w:r>
      <w:r>
        <w:rPr>
          <w:spacing w:val="-2"/>
          <w:sz w:val="54"/>
        </w:rPr>
        <w:t>的，目的是为了满足用户特定的文献查寻和文献需</w:t>
      </w:r>
      <w:r>
        <w:rPr>
          <w:spacing w:val="-2"/>
          <w:sz w:val="54"/>
        </w:rPr>
        <w:t>求。可以说，有了文字记载以后，就有了文献检索</w:t>
      </w:r>
      <w:r>
        <w:rPr>
          <w:spacing w:val="-4"/>
          <w:sz w:val="54"/>
        </w:rPr>
        <w:t>的萌芽。</w:t>
      </w:r>
    </w:p>
    <w:p>
      <w:pPr>
        <w:pStyle w:val="ListParagraph"/>
        <w:numPr>
          <w:ilvl w:val="1"/>
          <w:numId w:val="1"/>
        </w:numPr>
        <w:tabs>
          <w:tab w:pos="1304" w:val="left" w:leader="none"/>
        </w:tabs>
        <w:spacing w:line="196" w:lineRule="auto" w:before="193" w:after="0"/>
        <w:ind w:left="1304" w:right="1015" w:hanging="540"/>
        <w:jc w:val="both"/>
        <w:rPr>
          <w:rFonts w:ascii="Arial" w:hAnsi="Arial" w:eastAsia="Arial"/>
          <w:sz w:val="54"/>
        </w:rPr>
      </w:pPr>
      <w:r>
        <w:rPr>
          <w:spacing w:val="-2"/>
          <w:sz w:val="54"/>
        </w:rPr>
        <w:t>但在人类文明发展的早期，从事科学、文化活动的</w:t>
      </w:r>
      <w:r>
        <w:rPr>
          <w:spacing w:val="-2"/>
          <w:sz w:val="54"/>
        </w:rPr>
        <w:t>人数不多，文献数量不大，人们查找文献仅仅通过</w:t>
      </w:r>
      <w:r>
        <w:rPr>
          <w:spacing w:val="-2"/>
          <w:sz w:val="54"/>
        </w:rPr>
        <w:t>私人书信或其它简易方式，就能达到互通信息的目</w:t>
      </w:r>
      <w:r>
        <w:rPr>
          <w:spacing w:val="-2"/>
          <w:sz w:val="54"/>
        </w:rPr>
        <w:t>的，所以没有而且也不必开展信息检索。</w:t>
      </w:r>
    </w:p>
    <w:p>
      <w:pPr>
        <w:spacing w:after="0" w:line="196" w:lineRule="auto"/>
        <w:jc w:val="both"/>
        <w:rPr>
          <w:rFonts w:ascii="Arial" w:hAnsi="Arial" w:eastAsia="Arial"/>
          <w:sz w:val="54"/>
        </w:rPr>
        <w:sectPr>
          <w:headerReference w:type="default" r:id="rId536"/>
          <w:footerReference w:type="default" r:id="rId537"/>
          <w:pgSz w:w="14400" w:h="10800" w:orient="landscape"/>
          <w:pgMar w:header="0" w:footer="1100" w:top="62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1"/>
          <w:numId w:val="1"/>
        </w:numPr>
        <w:tabs>
          <w:tab w:pos="1304" w:val="left" w:leader="none"/>
        </w:tabs>
        <w:spacing w:line="225" w:lineRule="auto" w:before="77" w:after="0"/>
        <w:ind w:left="1304" w:right="1370" w:hanging="540"/>
        <w:jc w:val="both"/>
        <w:rPr>
          <w:rFonts w:ascii="Arial" w:hAnsi="Arial" w:eastAsia="Arial"/>
          <w:sz w:val="64"/>
        </w:rPr>
      </w:pPr>
      <w:bookmarkStart w:name="幻灯片编号 20" w:id="319"/>
      <w:bookmarkEnd w:id="319"/>
      <w:r>
        <w:rPr/>
      </w:r>
      <w:bookmarkStart w:name="幻灯片编号 20" w:id="320"/>
      <w:bookmarkEnd w:id="320"/>
      <w:r>
        <w:rPr>
          <w:spacing w:val="-2"/>
          <w:sz w:val="64"/>
        </w:rPr>
        <w:t>进</w:t>
      </w:r>
      <w:r>
        <w:rPr>
          <w:spacing w:val="-2"/>
          <w:sz w:val="64"/>
        </w:rPr>
        <w:t>入</w:t>
      </w:r>
      <w:r>
        <w:rPr>
          <w:rFonts w:ascii="Calibri" w:hAnsi="Calibri" w:eastAsia="Calibri"/>
          <w:spacing w:val="-2"/>
          <w:sz w:val="64"/>
        </w:rPr>
        <w:t>20</w:t>
      </w:r>
      <w:r>
        <w:rPr>
          <w:spacing w:val="-2"/>
          <w:sz w:val="64"/>
        </w:rPr>
        <w:t>世</w:t>
      </w:r>
      <w:r>
        <w:rPr>
          <w:spacing w:val="-2"/>
          <w:sz w:val="64"/>
        </w:rPr>
        <w:t>纪</w:t>
      </w:r>
      <w:r>
        <w:rPr>
          <w:spacing w:val="-2"/>
          <w:sz w:val="64"/>
        </w:rPr>
        <w:t>以</w:t>
      </w:r>
      <w:r>
        <w:rPr>
          <w:spacing w:val="-2"/>
          <w:sz w:val="64"/>
        </w:rPr>
        <w:t>后</w:t>
      </w:r>
      <w:r>
        <w:rPr>
          <w:spacing w:val="-2"/>
          <w:sz w:val="64"/>
        </w:rPr>
        <w:t>，</w:t>
      </w:r>
      <w:r>
        <w:rPr>
          <w:spacing w:val="-2"/>
          <w:sz w:val="64"/>
        </w:rPr>
        <w:t>由</w:t>
      </w:r>
      <w:r>
        <w:rPr>
          <w:spacing w:val="-2"/>
          <w:sz w:val="64"/>
        </w:rPr>
        <w:t>于</w:t>
      </w:r>
      <w:r>
        <w:rPr>
          <w:spacing w:val="-2"/>
          <w:sz w:val="64"/>
        </w:rPr>
        <w:t>科</w:t>
      </w:r>
      <w:r>
        <w:rPr>
          <w:spacing w:val="-2"/>
          <w:sz w:val="64"/>
        </w:rPr>
        <w:t>学</w:t>
      </w:r>
      <w:r>
        <w:rPr>
          <w:spacing w:val="-2"/>
          <w:sz w:val="64"/>
        </w:rPr>
        <w:t>技</w:t>
      </w:r>
      <w:r>
        <w:rPr>
          <w:spacing w:val="-2"/>
          <w:sz w:val="64"/>
        </w:rPr>
        <w:t>术</w:t>
      </w:r>
      <w:r>
        <w:rPr>
          <w:spacing w:val="-2"/>
          <w:sz w:val="64"/>
        </w:rPr>
        <w:t>的</w:t>
      </w:r>
      <w:r>
        <w:rPr>
          <w:spacing w:val="-2"/>
          <w:sz w:val="64"/>
        </w:rPr>
        <w:t>飞</w:t>
      </w:r>
      <w:r>
        <w:rPr>
          <w:spacing w:val="-2"/>
          <w:sz w:val="64"/>
        </w:rPr>
        <w:t>速</w:t>
      </w:r>
      <w:r>
        <w:rPr>
          <w:spacing w:val="-2"/>
          <w:sz w:val="64"/>
        </w:rPr>
        <w:t>发</w:t>
      </w:r>
      <w:r>
        <w:rPr>
          <w:spacing w:val="-2"/>
          <w:sz w:val="64"/>
        </w:rPr>
        <w:t>展</w:t>
      </w:r>
      <w:r>
        <w:rPr>
          <w:spacing w:val="-2"/>
          <w:sz w:val="64"/>
        </w:rPr>
        <w:t>，</w:t>
      </w:r>
      <w:r>
        <w:rPr>
          <w:spacing w:val="-2"/>
          <w:sz w:val="64"/>
        </w:rPr>
        <w:t>现</w:t>
      </w:r>
      <w:r>
        <w:rPr>
          <w:spacing w:val="-2"/>
          <w:sz w:val="64"/>
        </w:rPr>
        <w:t>代</w:t>
      </w:r>
      <w:r>
        <w:rPr>
          <w:spacing w:val="-2"/>
          <w:sz w:val="64"/>
        </w:rPr>
        <w:t>记</w:t>
      </w:r>
      <w:r>
        <w:rPr>
          <w:spacing w:val="-2"/>
          <w:sz w:val="64"/>
        </w:rPr>
        <w:t>录</w:t>
      </w:r>
      <w:r>
        <w:rPr>
          <w:spacing w:val="-2"/>
          <w:sz w:val="64"/>
        </w:rPr>
        <w:t>下</w:t>
      </w:r>
      <w:r>
        <w:rPr>
          <w:spacing w:val="-2"/>
          <w:sz w:val="64"/>
        </w:rPr>
        <w:t>来</w:t>
      </w:r>
      <w:r>
        <w:rPr>
          <w:spacing w:val="-2"/>
          <w:sz w:val="64"/>
        </w:rPr>
        <w:t>的</w:t>
      </w:r>
      <w:r>
        <w:rPr>
          <w:spacing w:val="-2"/>
          <w:sz w:val="64"/>
        </w:rPr>
        <w:t>知</w:t>
      </w:r>
      <w:r>
        <w:rPr>
          <w:spacing w:val="-2"/>
          <w:sz w:val="64"/>
        </w:rPr>
        <w:t>识</w:t>
      </w:r>
      <w:r>
        <w:rPr>
          <w:spacing w:val="-2"/>
          <w:sz w:val="64"/>
        </w:rPr>
        <w:t>急</w:t>
      </w:r>
      <w:r>
        <w:rPr>
          <w:spacing w:val="-2"/>
          <w:sz w:val="64"/>
        </w:rPr>
        <w:t>剧</w:t>
      </w:r>
      <w:r>
        <w:rPr>
          <w:spacing w:val="-2"/>
          <w:sz w:val="64"/>
        </w:rPr>
        <w:t>增</w:t>
      </w:r>
      <w:r>
        <w:rPr>
          <w:spacing w:val="-2"/>
          <w:sz w:val="64"/>
        </w:rPr>
        <w:t>长</w:t>
      </w:r>
      <w:r>
        <w:rPr>
          <w:spacing w:val="-2"/>
          <w:sz w:val="64"/>
        </w:rPr>
        <w:t>，</w:t>
      </w:r>
      <w:r>
        <w:rPr>
          <w:spacing w:val="-2"/>
          <w:sz w:val="64"/>
        </w:rPr>
        <w:t>文</w:t>
      </w:r>
      <w:r>
        <w:rPr>
          <w:spacing w:val="-2"/>
          <w:sz w:val="64"/>
        </w:rPr>
        <w:t>献</w:t>
      </w:r>
      <w:r>
        <w:rPr>
          <w:spacing w:val="-2"/>
          <w:sz w:val="64"/>
        </w:rPr>
        <w:t>数</w:t>
      </w:r>
      <w:r>
        <w:rPr>
          <w:spacing w:val="-2"/>
          <w:sz w:val="64"/>
        </w:rPr>
        <w:t>量</w:t>
      </w:r>
      <w:r>
        <w:rPr>
          <w:spacing w:val="-2"/>
          <w:sz w:val="64"/>
        </w:rPr>
        <w:t>也</w:t>
      </w:r>
      <w:r>
        <w:rPr>
          <w:spacing w:val="-2"/>
          <w:sz w:val="64"/>
        </w:rPr>
        <w:t>迅</w:t>
      </w:r>
      <w:r>
        <w:rPr>
          <w:spacing w:val="-2"/>
          <w:sz w:val="64"/>
        </w:rPr>
        <w:t>速</w:t>
      </w:r>
      <w:r>
        <w:rPr>
          <w:spacing w:val="-2"/>
          <w:sz w:val="64"/>
        </w:rPr>
        <w:t>增</w:t>
      </w:r>
      <w:r>
        <w:rPr>
          <w:spacing w:val="-2"/>
          <w:sz w:val="64"/>
        </w:rPr>
        <w:t>加</w:t>
      </w:r>
      <w:r>
        <w:rPr>
          <w:spacing w:val="-2"/>
          <w:sz w:val="64"/>
        </w:rPr>
        <w:t>，</w:t>
      </w:r>
      <w:r>
        <w:rPr>
          <w:spacing w:val="-2"/>
          <w:sz w:val="64"/>
        </w:rPr>
        <w:t>从</w:t>
      </w:r>
      <w:r>
        <w:rPr>
          <w:spacing w:val="-2"/>
          <w:sz w:val="64"/>
        </w:rPr>
        <w:t>而</w:t>
      </w:r>
      <w:r>
        <w:rPr>
          <w:spacing w:val="-2"/>
          <w:sz w:val="64"/>
        </w:rPr>
        <w:t>加</w:t>
      </w:r>
      <w:r>
        <w:rPr>
          <w:spacing w:val="-2"/>
          <w:sz w:val="64"/>
        </w:rPr>
        <w:t>大</w:t>
      </w:r>
      <w:r>
        <w:rPr>
          <w:spacing w:val="-2"/>
          <w:sz w:val="64"/>
        </w:rPr>
        <w:t>了</w:t>
      </w:r>
      <w:r>
        <w:rPr>
          <w:spacing w:val="-2"/>
          <w:sz w:val="64"/>
        </w:rPr>
        <w:t>文</w:t>
      </w:r>
      <w:r>
        <w:rPr>
          <w:spacing w:val="-2"/>
          <w:sz w:val="64"/>
        </w:rPr>
        <w:t>献</w:t>
      </w:r>
      <w:r>
        <w:rPr>
          <w:spacing w:val="-2"/>
          <w:sz w:val="64"/>
        </w:rPr>
        <w:t>查</w:t>
      </w:r>
      <w:r>
        <w:rPr>
          <w:spacing w:val="-2"/>
          <w:sz w:val="64"/>
        </w:rPr>
        <w:t>找</w:t>
      </w:r>
      <w:r>
        <w:rPr>
          <w:spacing w:val="-2"/>
          <w:sz w:val="64"/>
        </w:rPr>
        <w:t>的</w:t>
      </w:r>
      <w:r>
        <w:rPr>
          <w:spacing w:val="-2"/>
          <w:sz w:val="64"/>
        </w:rPr>
        <w:t>难</w:t>
      </w:r>
      <w:r>
        <w:rPr>
          <w:spacing w:val="-2"/>
          <w:sz w:val="64"/>
        </w:rPr>
        <w:t>度</w:t>
      </w:r>
      <w:r>
        <w:rPr>
          <w:spacing w:val="-2"/>
          <w:sz w:val="64"/>
        </w:rPr>
        <w:t>，</w:t>
      </w:r>
      <w:r>
        <w:rPr>
          <w:spacing w:val="-2"/>
          <w:sz w:val="64"/>
        </w:rPr>
        <w:t>于</w:t>
      </w:r>
      <w:r>
        <w:rPr>
          <w:spacing w:val="-2"/>
          <w:sz w:val="64"/>
        </w:rPr>
        <w:t>是</w:t>
      </w:r>
      <w:r>
        <w:rPr>
          <w:spacing w:val="-2"/>
          <w:sz w:val="64"/>
        </w:rPr>
        <w:t>真</w:t>
      </w:r>
      <w:r>
        <w:rPr>
          <w:spacing w:val="-2"/>
          <w:sz w:val="64"/>
        </w:rPr>
        <w:t>正</w:t>
      </w:r>
      <w:r>
        <w:rPr>
          <w:spacing w:val="-2"/>
          <w:sz w:val="64"/>
        </w:rPr>
        <w:t>意</w:t>
      </w:r>
      <w:r>
        <w:rPr>
          <w:spacing w:val="-2"/>
          <w:sz w:val="64"/>
        </w:rPr>
        <w:t>义</w:t>
      </w:r>
      <w:r>
        <w:rPr>
          <w:spacing w:val="-2"/>
          <w:sz w:val="64"/>
        </w:rPr>
        <w:t>上</w:t>
      </w:r>
      <w:r>
        <w:rPr>
          <w:spacing w:val="-2"/>
          <w:sz w:val="64"/>
        </w:rPr>
        <w:t>的</w:t>
      </w:r>
      <w:r>
        <w:rPr>
          <w:spacing w:val="-2"/>
          <w:sz w:val="64"/>
        </w:rPr>
        <w:t>信</w:t>
      </w:r>
      <w:r>
        <w:rPr>
          <w:spacing w:val="-2"/>
          <w:sz w:val="64"/>
        </w:rPr>
        <w:t>息</w:t>
      </w:r>
      <w:r>
        <w:rPr>
          <w:spacing w:val="-2"/>
          <w:sz w:val="64"/>
        </w:rPr>
        <w:t>检</w:t>
      </w:r>
      <w:r>
        <w:rPr>
          <w:spacing w:val="-2"/>
          <w:sz w:val="64"/>
        </w:rPr>
        <w:t>索</w:t>
      </w:r>
      <w:r>
        <w:rPr>
          <w:spacing w:val="-2"/>
          <w:sz w:val="64"/>
        </w:rPr>
        <w:t>就</w:t>
      </w:r>
      <w:r>
        <w:rPr>
          <w:spacing w:val="-2"/>
          <w:sz w:val="64"/>
        </w:rPr>
        <w:t>产</w:t>
      </w:r>
      <w:r>
        <w:rPr>
          <w:spacing w:val="-2"/>
          <w:sz w:val="64"/>
        </w:rPr>
        <w:t>生</w:t>
      </w:r>
      <w:r>
        <w:rPr>
          <w:spacing w:val="-6"/>
          <w:sz w:val="64"/>
        </w:rPr>
        <w:t>了</w:t>
      </w:r>
      <w:r>
        <w:rPr>
          <w:spacing w:val="-6"/>
          <w:sz w:val="64"/>
        </w:rPr>
        <w:t>。</w:t>
      </w:r>
    </w:p>
    <w:p>
      <w:pPr>
        <w:pStyle w:val="ListParagraph"/>
        <w:numPr>
          <w:ilvl w:val="1"/>
          <w:numId w:val="1"/>
        </w:numPr>
        <w:tabs>
          <w:tab w:pos="1304" w:val="left" w:leader="none"/>
        </w:tabs>
        <w:spacing w:line="211" w:lineRule="auto" w:before="226" w:after="0"/>
        <w:ind w:left="1304" w:right="1379" w:hanging="540"/>
        <w:jc w:val="both"/>
        <w:rPr>
          <w:rFonts w:ascii="Arial" w:hAnsi="Arial" w:eastAsia="Arial"/>
          <w:sz w:val="64"/>
        </w:rPr>
      </w:pPr>
      <w:r>
        <w:rPr>
          <w:spacing w:val="-2"/>
          <w:sz w:val="64"/>
        </w:rPr>
        <w:t>一</w:t>
      </w:r>
      <w:r>
        <w:rPr>
          <w:spacing w:val="-2"/>
          <w:sz w:val="64"/>
        </w:rPr>
        <w:t>些</w:t>
      </w:r>
      <w:r>
        <w:rPr>
          <w:spacing w:val="-2"/>
          <w:sz w:val="64"/>
        </w:rPr>
        <w:t>专</w:t>
      </w:r>
      <w:r>
        <w:rPr>
          <w:spacing w:val="-2"/>
          <w:sz w:val="64"/>
        </w:rPr>
        <w:t>门</w:t>
      </w:r>
      <w:r>
        <w:rPr>
          <w:spacing w:val="-2"/>
          <w:sz w:val="64"/>
        </w:rPr>
        <w:t>的</w:t>
      </w:r>
      <w:r>
        <w:rPr>
          <w:spacing w:val="-2"/>
          <w:sz w:val="64"/>
        </w:rPr>
        <w:t>检</w:t>
      </w:r>
      <w:r>
        <w:rPr>
          <w:spacing w:val="-2"/>
          <w:sz w:val="64"/>
        </w:rPr>
        <w:t>索</w:t>
      </w:r>
      <w:r>
        <w:rPr>
          <w:spacing w:val="-2"/>
          <w:sz w:val="64"/>
        </w:rPr>
        <w:t>工</w:t>
      </w:r>
      <w:r>
        <w:rPr>
          <w:spacing w:val="-2"/>
          <w:sz w:val="64"/>
        </w:rPr>
        <w:t>具</w:t>
      </w:r>
      <w:r>
        <w:rPr>
          <w:spacing w:val="-2"/>
          <w:sz w:val="64"/>
        </w:rPr>
        <w:t>，</w:t>
      </w:r>
      <w:r>
        <w:rPr>
          <w:spacing w:val="-2"/>
          <w:sz w:val="64"/>
        </w:rPr>
        <w:t>如</w:t>
      </w:r>
      <w:r>
        <w:rPr>
          <w:spacing w:val="-2"/>
          <w:sz w:val="64"/>
        </w:rPr>
        <w:t>文</w:t>
      </w:r>
      <w:r>
        <w:rPr>
          <w:spacing w:val="-2"/>
          <w:sz w:val="64"/>
        </w:rPr>
        <w:t>摘</w:t>
      </w:r>
      <w:r>
        <w:rPr>
          <w:spacing w:val="-2"/>
          <w:sz w:val="64"/>
        </w:rPr>
        <w:t>、</w:t>
      </w:r>
      <w:r>
        <w:rPr>
          <w:spacing w:val="-2"/>
          <w:sz w:val="64"/>
        </w:rPr>
        <w:t>索</w:t>
      </w:r>
      <w:r>
        <w:rPr>
          <w:spacing w:val="-2"/>
          <w:sz w:val="64"/>
        </w:rPr>
        <w:t>引、</w:t>
      </w:r>
      <w:r>
        <w:rPr>
          <w:spacing w:val="-2"/>
          <w:sz w:val="64"/>
        </w:rPr>
        <w:t>目</w:t>
      </w:r>
      <w:r>
        <w:rPr>
          <w:spacing w:val="-2"/>
          <w:sz w:val="64"/>
        </w:rPr>
        <w:t>录</w:t>
      </w:r>
      <w:r>
        <w:rPr>
          <w:spacing w:val="-2"/>
          <w:sz w:val="64"/>
        </w:rPr>
        <w:t>、</w:t>
      </w:r>
      <w:r>
        <w:rPr>
          <w:spacing w:val="-2"/>
          <w:sz w:val="64"/>
        </w:rPr>
        <w:t>百</w:t>
      </w:r>
      <w:r>
        <w:rPr>
          <w:spacing w:val="-2"/>
          <w:sz w:val="64"/>
        </w:rPr>
        <w:t>科</w:t>
      </w:r>
      <w:r>
        <w:rPr>
          <w:spacing w:val="-2"/>
          <w:sz w:val="64"/>
        </w:rPr>
        <w:t>全</w:t>
      </w:r>
      <w:r>
        <w:rPr>
          <w:spacing w:val="-2"/>
          <w:sz w:val="64"/>
        </w:rPr>
        <w:t>书</w:t>
      </w:r>
      <w:r>
        <w:rPr>
          <w:spacing w:val="-2"/>
          <w:sz w:val="64"/>
        </w:rPr>
        <w:t>等</w:t>
      </w:r>
      <w:r>
        <w:rPr>
          <w:spacing w:val="-2"/>
          <w:sz w:val="64"/>
        </w:rPr>
        <w:t>的</w:t>
      </w:r>
      <w:r>
        <w:rPr>
          <w:spacing w:val="-2"/>
          <w:sz w:val="64"/>
        </w:rPr>
        <w:t>编</w:t>
      </w:r>
      <w:r>
        <w:rPr>
          <w:spacing w:val="-2"/>
          <w:sz w:val="64"/>
        </w:rPr>
        <w:t>纂</w:t>
      </w:r>
      <w:r>
        <w:rPr>
          <w:spacing w:val="-2"/>
          <w:sz w:val="64"/>
        </w:rPr>
        <w:t>也</w:t>
      </w:r>
      <w:r>
        <w:rPr>
          <w:spacing w:val="-2"/>
          <w:sz w:val="64"/>
        </w:rPr>
        <w:t>随</w:t>
      </w:r>
      <w:r>
        <w:rPr>
          <w:spacing w:val="-2"/>
          <w:sz w:val="64"/>
        </w:rPr>
        <w:t>之</w:t>
      </w:r>
      <w:r>
        <w:rPr>
          <w:spacing w:val="-2"/>
          <w:sz w:val="64"/>
        </w:rPr>
        <w:t>发</w:t>
      </w:r>
      <w:r>
        <w:rPr>
          <w:spacing w:val="-2"/>
          <w:sz w:val="64"/>
        </w:rPr>
        <w:t>展</w:t>
      </w:r>
      <w:r>
        <w:rPr>
          <w:spacing w:val="-2"/>
          <w:sz w:val="64"/>
        </w:rPr>
        <w:t>起来</w:t>
      </w:r>
      <w:r>
        <w:rPr>
          <w:spacing w:val="-2"/>
          <w:sz w:val="64"/>
        </w:rPr>
        <w:t>。</w:t>
      </w:r>
    </w:p>
    <w:p>
      <w:pPr>
        <w:spacing w:after="0" w:line="211" w:lineRule="auto"/>
        <w:jc w:val="both"/>
        <w:rPr>
          <w:rFonts w:ascii="Arial" w:hAnsi="Arial" w:eastAsia="Arial"/>
          <w:sz w:val="64"/>
        </w:rPr>
        <w:sectPr>
          <w:headerReference w:type="default" r:id="rId538"/>
          <w:footerReference w:type="default" r:id="rId539"/>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1"/>
          <w:numId w:val="1"/>
        </w:numPr>
        <w:tabs>
          <w:tab w:pos="1304" w:val="left" w:leader="none"/>
        </w:tabs>
        <w:spacing w:line="225" w:lineRule="auto" w:before="77" w:after="0"/>
        <w:ind w:left="1304" w:right="741" w:hanging="540"/>
        <w:jc w:val="left"/>
        <w:rPr>
          <w:rFonts w:ascii="Arial" w:hAnsi="Arial" w:eastAsia="Arial"/>
          <w:sz w:val="64"/>
        </w:rPr>
      </w:pPr>
      <w:bookmarkStart w:name="幻灯片编号 21" w:id="321"/>
      <w:bookmarkEnd w:id="321"/>
      <w:r>
        <w:rPr>
          <w:spacing w:val="-2"/>
          <w:sz w:val="64"/>
        </w:rPr>
        <w:t>在</w:t>
      </w:r>
      <w:r>
        <w:rPr>
          <w:rFonts w:ascii="Calibri" w:hAnsi="Calibri" w:eastAsia="Calibri"/>
          <w:spacing w:val="-2"/>
          <w:sz w:val="64"/>
        </w:rPr>
        <w:t>20</w:t>
      </w:r>
      <w:r>
        <w:rPr>
          <w:spacing w:val="-2"/>
          <w:sz w:val="64"/>
        </w:rPr>
        <w:t>世</w:t>
      </w:r>
      <w:r>
        <w:rPr>
          <w:spacing w:val="-2"/>
          <w:sz w:val="64"/>
        </w:rPr>
        <w:t>纪</w:t>
      </w:r>
      <w:r>
        <w:rPr>
          <w:spacing w:val="-2"/>
          <w:sz w:val="64"/>
        </w:rPr>
        <w:t>四</w:t>
      </w:r>
      <w:r>
        <w:rPr>
          <w:spacing w:val="-2"/>
          <w:sz w:val="64"/>
        </w:rPr>
        <w:t>五</w:t>
      </w:r>
      <w:r>
        <w:rPr>
          <w:spacing w:val="-2"/>
          <w:sz w:val="64"/>
        </w:rPr>
        <w:t>十</w:t>
      </w:r>
      <w:r>
        <w:rPr>
          <w:spacing w:val="-2"/>
          <w:sz w:val="64"/>
        </w:rPr>
        <w:t>年</w:t>
      </w:r>
      <w:r>
        <w:rPr>
          <w:spacing w:val="-2"/>
          <w:sz w:val="64"/>
        </w:rPr>
        <w:t>代</w:t>
      </w:r>
      <w:r>
        <w:rPr>
          <w:spacing w:val="-2"/>
          <w:sz w:val="64"/>
        </w:rPr>
        <w:t>，</w:t>
      </w:r>
      <w:r>
        <w:rPr>
          <w:spacing w:val="-2"/>
          <w:sz w:val="64"/>
        </w:rPr>
        <w:t>由</w:t>
      </w:r>
      <w:r>
        <w:rPr>
          <w:spacing w:val="-2"/>
          <w:sz w:val="64"/>
        </w:rPr>
        <w:t>于</w:t>
      </w:r>
      <w:r>
        <w:rPr>
          <w:spacing w:val="-2"/>
          <w:sz w:val="64"/>
        </w:rPr>
        <w:t>计</w:t>
      </w:r>
      <w:r>
        <w:rPr>
          <w:spacing w:val="-2"/>
          <w:sz w:val="64"/>
        </w:rPr>
        <w:t>算</w:t>
      </w:r>
      <w:r>
        <w:rPr>
          <w:spacing w:val="-2"/>
          <w:sz w:val="64"/>
        </w:rPr>
        <w:t>机</w:t>
      </w:r>
      <w:r>
        <w:rPr>
          <w:spacing w:val="-2"/>
          <w:sz w:val="64"/>
        </w:rPr>
        <w:t>的</w:t>
      </w:r>
      <w:r>
        <w:rPr>
          <w:spacing w:val="-2"/>
          <w:sz w:val="64"/>
        </w:rPr>
        <w:t>成</w:t>
      </w:r>
      <w:r>
        <w:rPr>
          <w:spacing w:val="-2"/>
          <w:sz w:val="64"/>
        </w:rPr>
        <w:t>功</w:t>
      </w:r>
      <w:r>
        <w:rPr>
          <w:spacing w:val="-2"/>
          <w:sz w:val="64"/>
        </w:rPr>
        <w:t> </w:t>
      </w:r>
      <w:r>
        <w:rPr>
          <w:spacing w:val="-2"/>
          <w:sz w:val="64"/>
        </w:rPr>
        <w:t>制</w:t>
      </w:r>
      <w:r>
        <w:rPr>
          <w:spacing w:val="-2"/>
          <w:sz w:val="64"/>
        </w:rPr>
        <w:t>造</w:t>
      </w:r>
      <w:r>
        <w:rPr>
          <w:spacing w:val="-2"/>
          <w:sz w:val="64"/>
        </w:rPr>
        <w:t>和</w:t>
      </w:r>
      <w:r>
        <w:rPr>
          <w:spacing w:val="-2"/>
          <w:sz w:val="64"/>
        </w:rPr>
        <w:t>在</w:t>
      </w:r>
      <w:r>
        <w:rPr>
          <w:spacing w:val="-2"/>
          <w:sz w:val="64"/>
        </w:rPr>
        <w:t>信</w:t>
      </w:r>
      <w:r>
        <w:rPr>
          <w:spacing w:val="-2"/>
          <w:sz w:val="64"/>
        </w:rPr>
        <w:t>息</w:t>
      </w:r>
      <w:r>
        <w:rPr>
          <w:spacing w:val="-2"/>
          <w:sz w:val="64"/>
        </w:rPr>
        <w:t>工</w:t>
      </w:r>
      <w:r>
        <w:rPr>
          <w:spacing w:val="-2"/>
          <w:sz w:val="64"/>
        </w:rPr>
        <w:t>作</w:t>
      </w:r>
      <w:r>
        <w:rPr>
          <w:spacing w:val="-2"/>
          <w:sz w:val="64"/>
        </w:rPr>
        <w:t>中</w:t>
      </w:r>
      <w:r>
        <w:rPr>
          <w:spacing w:val="-2"/>
          <w:sz w:val="64"/>
        </w:rPr>
        <w:t>的</w:t>
      </w:r>
      <w:r>
        <w:rPr>
          <w:spacing w:val="-2"/>
          <w:sz w:val="64"/>
        </w:rPr>
        <w:t>应</w:t>
      </w:r>
      <w:r>
        <w:rPr>
          <w:spacing w:val="-2"/>
          <w:sz w:val="64"/>
        </w:rPr>
        <w:t>用</w:t>
      </w:r>
      <w:r>
        <w:rPr>
          <w:spacing w:val="-2"/>
          <w:sz w:val="64"/>
        </w:rPr>
        <w:t>，</w:t>
      </w:r>
      <w:r>
        <w:rPr>
          <w:spacing w:val="-2"/>
          <w:sz w:val="64"/>
        </w:rPr>
        <w:t>使</w:t>
      </w:r>
      <w:r>
        <w:rPr>
          <w:spacing w:val="-2"/>
          <w:sz w:val="64"/>
        </w:rPr>
        <w:t>得</w:t>
      </w:r>
      <w:r>
        <w:rPr>
          <w:spacing w:val="-2"/>
          <w:sz w:val="64"/>
        </w:rPr>
        <w:t>人</w:t>
      </w:r>
      <w:r>
        <w:rPr>
          <w:spacing w:val="-2"/>
          <w:sz w:val="64"/>
        </w:rPr>
        <w:t>们</w:t>
      </w:r>
      <w:r>
        <w:rPr>
          <w:spacing w:val="-2"/>
          <w:sz w:val="64"/>
        </w:rPr>
        <w:t>拥</w:t>
      </w:r>
      <w:r>
        <w:rPr>
          <w:spacing w:val="-2"/>
          <w:sz w:val="64"/>
        </w:rPr>
        <w:t> </w:t>
      </w:r>
      <w:r>
        <w:rPr>
          <w:spacing w:val="-2"/>
          <w:sz w:val="64"/>
        </w:rPr>
        <w:t>有</w:t>
      </w:r>
      <w:r>
        <w:rPr>
          <w:spacing w:val="-2"/>
          <w:sz w:val="64"/>
        </w:rPr>
        <w:t>了</w:t>
      </w:r>
      <w:r>
        <w:rPr>
          <w:spacing w:val="-2"/>
          <w:sz w:val="64"/>
        </w:rPr>
        <w:t>强</w:t>
      </w:r>
      <w:r>
        <w:rPr>
          <w:spacing w:val="-2"/>
          <w:sz w:val="64"/>
        </w:rPr>
        <w:t>有</w:t>
      </w:r>
      <w:r>
        <w:rPr>
          <w:spacing w:val="-2"/>
          <w:sz w:val="64"/>
        </w:rPr>
        <w:t>力</w:t>
      </w:r>
      <w:r>
        <w:rPr>
          <w:spacing w:val="-2"/>
          <w:sz w:val="64"/>
        </w:rPr>
        <w:t>的</w:t>
      </w:r>
      <w:r>
        <w:rPr>
          <w:spacing w:val="-2"/>
          <w:sz w:val="64"/>
        </w:rPr>
        <w:t>信</w:t>
      </w:r>
      <w:r>
        <w:rPr>
          <w:spacing w:val="-2"/>
          <w:sz w:val="64"/>
        </w:rPr>
        <w:t>息</w:t>
      </w:r>
      <w:r>
        <w:rPr>
          <w:spacing w:val="-2"/>
          <w:sz w:val="64"/>
        </w:rPr>
        <w:t>存</w:t>
      </w:r>
      <w:r>
        <w:rPr>
          <w:spacing w:val="-2"/>
          <w:sz w:val="64"/>
        </w:rPr>
        <w:t>贮</w:t>
      </w:r>
      <w:r>
        <w:rPr>
          <w:spacing w:val="-2"/>
          <w:sz w:val="64"/>
        </w:rPr>
        <w:t>和</w:t>
      </w:r>
      <w:r>
        <w:rPr>
          <w:spacing w:val="-2"/>
          <w:sz w:val="64"/>
        </w:rPr>
        <w:t>信</w:t>
      </w:r>
      <w:r>
        <w:rPr>
          <w:spacing w:val="-2"/>
          <w:sz w:val="64"/>
        </w:rPr>
        <w:t>息</w:t>
      </w:r>
      <w:r>
        <w:rPr>
          <w:spacing w:val="-2"/>
          <w:sz w:val="64"/>
        </w:rPr>
        <w:t>处</w:t>
      </w:r>
      <w:r>
        <w:rPr>
          <w:spacing w:val="-2"/>
          <w:sz w:val="64"/>
        </w:rPr>
        <w:t>理</w:t>
      </w:r>
      <w:r>
        <w:rPr>
          <w:spacing w:val="-2"/>
          <w:sz w:val="64"/>
        </w:rPr>
        <w:t>手</w:t>
      </w:r>
      <w:r>
        <w:rPr>
          <w:spacing w:val="-2"/>
          <w:sz w:val="64"/>
        </w:rPr>
        <w:t>段</w:t>
      </w:r>
      <w:r>
        <w:rPr>
          <w:spacing w:val="-2"/>
          <w:sz w:val="64"/>
        </w:rPr>
        <w:t>， </w:t>
      </w:r>
      <w:r>
        <w:rPr>
          <w:spacing w:val="-2"/>
          <w:sz w:val="64"/>
        </w:rPr>
        <w:t>从</w:t>
      </w:r>
      <w:r>
        <w:rPr>
          <w:spacing w:val="-2"/>
          <w:sz w:val="64"/>
        </w:rPr>
        <w:t>而</w:t>
      </w:r>
      <w:r>
        <w:rPr>
          <w:spacing w:val="-2"/>
          <w:sz w:val="64"/>
        </w:rPr>
        <w:t>促</w:t>
      </w:r>
      <w:r>
        <w:rPr>
          <w:spacing w:val="-2"/>
          <w:sz w:val="64"/>
        </w:rPr>
        <w:t>进</w:t>
      </w:r>
      <w:r>
        <w:rPr>
          <w:spacing w:val="-2"/>
          <w:sz w:val="64"/>
        </w:rPr>
        <w:t>信</w:t>
      </w:r>
      <w:r>
        <w:rPr>
          <w:spacing w:val="-2"/>
          <w:sz w:val="64"/>
        </w:rPr>
        <w:t>息</w:t>
      </w:r>
      <w:r>
        <w:rPr>
          <w:spacing w:val="-2"/>
          <w:sz w:val="64"/>
        </w:rPr>
        <w:t>检</w:t>
      </w:r>
      <w:r>
        <w:rPr>
          <w:spacing w:val="-2"/>
          <w:sz w:val="64"/>
        </w:rPr>
        <w:t>索</w:t>
      </w:r>
      <w:r>
        <w:rPr>
          <w:spacing w:val="-2"/>
          <w:sz w:val="64"/>
        </w:rPr>
        <w:t>走</w:t>
      </w:r>
      <w:r>
        <w:rPr>
          <w:spacing w:val="-2"/>
          <w:sz w:val="64"/>
        </w:rPr>
        <w:t>上</w:t>
      </w:r>
      <w:r>
        <w:rPr>
          <w:spacing w:val="-2"/>
          <w:sz w:val="64"/>
        </w:rPr>
        <w:t>了</w:t>
      </w:r>
      <w:r>
        <w:rPr>
          <w:spacing w:val="-2"/>
          <w:sz w:val="64"/>
        </w:rPr>
        <w:t>计</w:t>
      </w:r>
      <w:r>
        <w:rPr>
          <w:spacing w:val="-2"/>
          <w:sz w:val="64"/>
        </w:rPr>
        <w:t>算</w:t>
      </w:r>
      <w:r>
        <w:rPr>
          <w:spacing w:val="-2"/>
          <w:sz w:val="64"/>
        </w:rPr>
        <w:t>机</w:t>
      </w:r>
      <w:r>
        <w:rPr>
          <w:spacing w:val="-2"/>
          <w:sz w:val="64"/>
        </w:rPr>
        <w:t>化</w:t>
      </w:r>
      <w:r>
        <w:rPr>
          <w:spacing w:val="-2"/>
          <w:sz w:val="64"/>
        </w:rPr>
        <w:t>的</w:t>
      </w:r>
      <w:r>
        <w:rPr>
          <w:spacing w:val="-2"/>
          <w:sz w:val="64"/>
        </w:rPr>
        <w:t>道</w:t>
      </w:r>
      <w:r>
        <w:rPr>
          <w:spacing w:val="-2"/>
          <w:sz w:val="64"/>
        </w:rPr>
        <w:t>路</w:t>
      </w:r>
      <w:r>
        <w:rPr>
          <w:spacing w:val="-2"/>
          <w:sz w:val="64"/>
        </w:rPr>
        <w:t>。</w:t>
      </w:r>
    </w:p>
    <w:p>
      <w:pPr>
        <w:pStyle w:val="ListParagraph"/>
        <w:numPr>
          <w:ilvl w:val="1"/>
          <w:numId w:val="1"/>
        </w:numPr>
        <w:tabs>
          <w:tab w:pos="1304" w:val="left" w:leader="none"/>
        </w:tabs>
        <w:spacing w:line="218" w:lineRule="auto" w:before="210" w:after="0"/>
        <w:ind w:left="1303" w:right="727" w:hanging="540"/>
        <w:jc w:val="left"/>
        <w:rPr>
          <w:rFonts w:ascii="Arial" w:hAnsi="Arial" w:eastAsia="Arial"/>
          <w:sz w:val="64"/>
        </w:rPr>
      </w:pPr>
      <w:r>
        <w:rPr>
          <w:w w:val="99"/>
          <w:sz w:val="64"/>
        </w:rPr>
        <w:t>总的来说，信息检索经历了</w:t>
      </w:r>
      <w:r>
        <w:rPr>
          <w:b/>
          <w:spacing w:val="1"/>
          <w:w w:val="99"/>
          <w:sz w:val="64"/>
        </w:rPr>
        <w:t>两个主要阶段</w:t>
      </w:r>
      <w:r>
        <w:rPr>
          <w:spacing w:val="-13"/>
          <w:w w:val="99"/>
          <w:sz w:val="64"/>
        </w:rPr>
        <w:t>，</w:t>
      </w:r>
      <w:r>
        <w:rPr>
          <w:w w:val="99"/>
          <w:sz w:val="64"/>
        </w:rPr>
        <w:t>即传统的</w:t>
      </w:r>
      <w:r>
        <w:rPr>
          <w:b/>
          <w:spacing w:val="1"/>
          <w:w w:val="99"/>
          <w:sz w:val="64"/>
        </w:rPr>
        <w:t>手工检索阶段</w:t>
      </w:r>
      <w:r>
        <w:rPr>
          <w:spacing w:val="1"/>
          <w:w w:val="99"/>
          <w:sz w:val="64"/>
        </w:rPr>
        <w:t>和</w:t>
      </w:r>
      <w:r>
        <w:rPr>
          <w:b/>
          <w:spacing w:val="1"/>
          <w:w w:val="99"/>
          <w:sz w:val="64"/>
        </w:rPr>
        <w:t>现代计算机信息</w:t>
      </w:r>
      <w:r>
        <w:rPr>
          <w:b/>
          <w:w w:val="99"/>
          <w:sz w:val="64"/>
        </w:rPr>
        <w:t> </w:t>
      </w:r>
      <w:r>
        <w:rPr>
          <w:b/>
          <w:spacing w:val="1"/>
          <w:w w:val="99"/>
          <w:sz w:val="64"/>
        </w:rPr>
        <w:t>检索</w:t>
      </w:r>
      <w:r>
        <w:rPr>
          <w:w w:val="99"/>
          <w:sz w:val="64"/>
        </w:rPr>
        <w:t>阶段。</w:t>
      </w:r>
    </w:p>
    <w:p>
      <w:pPr>
        <w:spacing w:after="0" w:line="218" w:lineRule="auto"/>
        <w:jc w:val="left"/>
        <w:rPr>
          <w:rFonts w:ascii="Arial" w:hAnsi="Arial" w:eastAsia="Arial"/>
          <w:sz w:val="64"/>
        </w:rPr>
        <w:sectPr>
          <w:headerReference w:type="default" r:id="rId540"/>
          <w:footerReference w:type="default" r:id="rId541"/>
          <w:pgSz w:w="14400" w:h="10800" w:orient="landscape"/>
          <w:pgMar w:header="0" w:footer="1100" w:top="1000" w:bottom="1280" w:left="100" w:right="100"/>
        </w:sectPr>
      </w:pPr>
    </w:p>
    <w:p>
      <w:pPr>
        <w:pStyle w:val="Heading2"/>
        <w:ind w:left="2" w:right="1"/>
      </w:pPr>
      <w:bookmarkStart w:name="（一）手工检索阶段" w:id="322"/>
      <w:bookmarkEnd w:id="322"/>
      <w:r>
        <w:rPr>
          <w:b w:val="0"/>
        </w:rPr>
      </w:r>
      <w:r>
        <w:rPr>
          <w:w w:val="95"/>
        </w:rPr>
        <w:t>（</w:t>
      </w:r>
      <w:r>
        <w:rPr>
          <w:w w:val="95"/>
        </w:rPr>
        <w:t>一</w:t>
      </w:r>
      <w:r>
        <w:rPr>
          <w:w w:val="95"/>
        </w:rPr>
        <w:t>）</w:t>
      </w:r>
      <w:r>
        <w:rPr>
          <w:w w:val="95"/>
        </w:rPr>
        <w:t>手</w:t>
      </w:r>
      <w:r>
        <w:rPr>
          <w:w w:val="95"/>
        </w:rPr>
        <w:t>工</w:t>
      </w:r>
      <w:r>
        <w:rPr>
          <w:w w:val="95"/>
        </w:rPr>
        <w:t>检</w:t>
      </w:r>
      <w:r>
        <w:rPr>
          <w:w w:val="95"/>
        </w:rPr>
        <w:t>索</w:t>
      </w:r>
      <w:r>
        <w:rPr>
          <w:w w:val="95"/>
        </w:rPr>
        <w:t>阶</w:t>
      </w:r>
      <w:r>
        <w:rPr>
          <w:spacing w:val="-10"/>
          <w:w w:val="95"/>
        </w:rPr>
        <w:t>段</w:t>
      </w:r>
    </w:p>
    <w:p>
      <w:pPr>
        <w:pStyle w:val="ListParagraph"/>
        <w:numPr>
          <w:ilvl w:val="1"/>
          <w:numId w:val="1"/>
        </w:numPr>
        <w:tabs>
          <w:tab w:pos="1304" w:val="left" w:leader="none"/>
        </w:tabs>
        <w:spacing w:line="794" w:lineRule="exact" w:before="719" w:after="0"/>
        <w:ind w:left="1304" w:right="0" w:hanging="540"/>
        <w:jc w:val="both"/>
        <w:rPr>
          <w:rFonts w:ascii="Arial" w:hAnsi="Arial" w:eastAsia="Arial"/>
          <w:sz w:val="64"/>
        </w:rPr>
      </w:pPr>
      <w:r>
        <w:rPr>
          <w:w w:val="95"/>
          <w:sz w:val="64"/>
        </w:rPr>
        <w:t>早</w:t>
      </w:r>
      <w:r>
        <w:rPr>
          <w:w w:val="95"/>
          <w:sz w:val="64"/>
        </w:rPr>
        <w:t>在</w:t>
      </w:r>
      <w:r>
        <w:rPr>
          <w:w w:val="95"/>
          <w:sz w:val="64"/>
        </w:rPr>
        <w:t>西</w:t>
      </w:r>
      <w:r>
        <w:rPr>
          <w:w w:val="95"/>
          <w:sz w:val="64"/>
        </w:rPr>
        <w:t>汉</w:t>
      </w:r>
      <w:r>
        <w:rPr>
          <w:w w:val="95"/>
          <w:sz w:val="64"/>
        </w:rPr>
        <w:t>时</w:t>
      </w:r>
      <w:r>
        <w:rPr>
          <w:w w:val="95"/>
          <w:sz w:val="64"/>
        </w:rPr>
        <w:t>期</w:t>
      </w:r>
      <w:r>
        <w:rPr>
          <w:w w:val="95"/>
          <w:sz w:val="64"/>
        </w:rPr>
        <w:t>，</w:t>
      </w:r>
      <w:r>
        <w:rPr>
          <w:w w:val="95"/>
          <w:sz w:val="64"/>
        </w:rPr>
        <w:t>刘</w:t>
      </w:r>
      <w:r>
        <w:rPr>
          <w:w w:val="95"/>
          <w:sz w:val="64"/>
        </w:rPr>
        <w:t>向</w:t>
      </w:r>
      <w:r>
        <w:rPr>
          <w:w w:val="95"/>
          <w:sz w:val="64"/>
        </w:rPr>
        <w:t>、</w:t>
      </w:r>
      <w:r>
        <w:rPr>
          <w:w w:val="95"/>
          <w:sz w:val="64"/>
        </w:rPr>
        <w:t>刘</w:t>
      </w:r>
      <w:r>
        <w:rPr>
          <w:w w:val="95"/>
          <w:sz w:val="64"/>
        </w:rPr>
        <w:t>歆</w:t>
      </w:r>
      <w:r>
        <w:rPr>
          <w:w w:val="95"/>
          <w:sz w:val="64"/>
        </w:rPr>
        <w:t>父</w:t>
      </w:r>
      <w:r>
        <w:rPr>
          <w:w w:val="95"/>
          <w:sz w:val="64"/>
        </w:rPr>
        <w:t>子</w:t>
      </w:r>
      <w:r>
        <w:rPr>
          <w:w w:val="95"/>
          <w:sz w:val="64"/>
        </w:rPr>
        <w:t>整</w:t>
      </w:r>
      <w:r>
        <w:rPr>
          <w:w w:val="95"/>
          <w:sz w:val="64"/>
        </w:rPr>
        <w:t>理</w:t>
      </w:r>
      <w:r>
        <w:rPr>
          <w:w w:val="95"/>
          <w:sz w:val="64"/>
        </w:rPr>
        <w:t>编</w:t>
      </w:r>
      <w:r>
        <w:rPr>
          <w:spacing w:val="-10"/>
          <w:w w:val="95"/>
          <w:sz w:val="64"/>
        </w:rPr>
        <w:t>撰</w:t>
      </w:r>
    </w:p>
    <w:p>
      <w:pPr>
        <w:pStyle w:val="BodyText"/>
        <w:spacing w:line="220" w:lineRule="auto" w:before="25"/>
        <w:ind w:left="1304" w:right="1379"/>
        <w:jc w:val="both"/>
      </w:pPr>
      <w:r>
        <w:rPr>
          <w:spacing w:val="-2"/>
        </w:rPr>
        <w:t>《</w:t>
      </w:r>
      <w:r>
        <w:rPr>
          <w:spacing w:val="-2"/>
        </w:rPr>
        <w:t>别</w:t>
      </w:r>
      <w:r>
        <w:rPr>
          <w:spacing w:val="-2"/>
        </w:rPr>
        <w:t>录</w:t>
      </w:r>
      <w:r>
        <w:rPr>
          <w:spacing w:val="-2"/>
        </w:rPr>
        <w:t>》</w:t>
      </w:r>
      <w:r>
        <w:rPr>
          <w:spacing w:val="-2"/>
        </w:rPr>
        <w:t>和</w:t>
      </w:r>
      <w:r>
        <w:rPr>
          <w:spacing w:val="-2"/>
        </w:rPr>
        <w:t>《</w:t>
      </w:r>
      <w:r>
        <w:rPr>
          <w:spacing w:val="-2"/>
        </w:rPr>
        <w:t>七</w:t>
      </w:r>
      <w:r>
        <w:rPr>
          <w:spacing w:val="-2"/>
        </w:rPr>
        <w:t>略</w:t>
      </w:r>
      <w:r>
        <w:rPr>
          <w:spacing w:val="-2"/>
        </w:rPr>
        <w:t>》</w:t>
      </w:r>
      <w:r>
        <w:rPr>
          <w:spacing w:val="-2"/>
        </w:rPr>
        <w:t>，</w:t>
      </w:r>
      <w:r>
        <w:rPr>
          <w:spacing w:val="-2"/>
        </w:rPr>
        <w:t>成</w:t>
      </w:r>
      <w:r>
        <w:rPr>
          <w:spacing w:val="-2"/>
        </w:rPr>
        <w:t>为</w:t>
      </w:r>
      <w:r>
        <w:rPr>
          <w:spacing w:val="-2"/>
        </w:rPr>
        <w:t>最</w:t>
      </w:r>
      <w:r>
        <w:rPr>
          <w:spacing w:val="-2"/>
        </w:rPr>
        <w:t>早</w:t>
      </w:r>
      <w:r>
        <w:rPr>
          <w:spacing w:val="-2"/>
        </w:rPr>
        <w:t>带</w:t>
      </w:r>
      <w:r>
        <w:rPr>
          <w:spacing w:val="-2"/>
        </w:rPr>
        <w:t>有内容</w:t>
      </w:r>
      <w:r>
        <w:rPr>
          <w:spacing w:val="-2"/>
        </w:rPr>
        <w:t>摘</w:t>
      </w:r>
      <w:r>
        <w:rPr>
          <w:spacing w:val="-2"/>
        </w:rPr>
        <w:t>要</w:t>
      </w:r>
      <w:r>
        <w:rPr>
          <w:spacing w:val="-2"/>
        </w:rPr>
        <w:t>的</w:t>
      </w:r>
      <w:r>
        <w:rPr>
          <w:spacing w:val="-2"/>
        </w:rPr>
        <w:t>图</w:t>
      </w:r>
      <w:r>
        <w:rPr>
          <w:spacing w:val="-2"/>
        </w:rPr>
        <w:t>书</w:t>
      </w:r>
      <w:r>
        <w:rPr>
          <w:spacing w:val="-2"/>
        </w:rPr>
        <w:t>目</w:t>
      </w:r>
      <w:r>
        <w:rPr>
          <w:spacing w:val="-2"/>
        </w:rPr>
        <w:t>录</w:t>
      </w:r>
      <w:r>
        <w:rPr>
          <w:spacing w:val="-2"/>
        </w:rPr>
        <w:t>，</w:t>
      </w:r>
      <w:r>
        <w:rPr>
          <w:spacing w:val="-2"/>
        </w:rPr>
        <w:t>开</w:t>
      </w:r>
      <w:r>
        <w:rPr>
          <w:spacing w:val="-2"/>
        </w:rPr>
        <w:t>辟</w:t>
      </w:r>
      <w:r>
        <w:rPr>
          <w:spacing w:val="-2"/>
        </w:rPr>
        <w:t>了</w:t>
      </w:r>
      <w:r>
        <w:rPr>
          <w:spacing w:val="-2"/>
        </w:rPr>
        <w:t>从</w:t>
      </w:r>
      <w:r>
        <w:rPr>
          <w:spacing w:val="-2"/>
        </w:rPr>
        <w:t>图</w:t>
      </w:r>
      <w:r>
        <w:rPr>
          <w:spacing w:val="-2"/>
        </w:rPr>
        <w:t>书</w:t>
      </w:r>
      <w:r>
        <w:rPr>
          <w:spacing w:val="-2"/>
        </w:rPr>
        <w:t>目</w:t>
      </w:r>
      <w:r>
        <w:rPr>
          <w:spacing w:val="-2"/>
        </w:rPr>
        <w:t>录直接</w:t>
      </w:r>
      <w:r>
        <w:rPr>
          <w:spacing w:val="-2"/>
        </w:rPr>
        <w:t>了</w:t>
      </w:r>
      <w:r>
        <w:rPr>
          <w:spacing w:val="-2"/>
        </w:rPr>
        <w:t>解</w:t>
      </w:r>
      <w:r>
        <w:rPr>
          <w:spacing w:val="-2"/>
        </w:rPr>
        <w:t>和</w:t>
      </w:r>
      <w:r>
        <w:rPr>
          <w:spacing w:val="-2"/>
        </w:rPr>
        <w:t>查</w:t>
      </w:r>
      <w:r>
        <w:rPr>
          <w:spacing w:val="-2"/>
        </w:rPr>
        <w:t>找</w:t>
      </w:r>
      <w:r>
        <w:rPr>
          <w:spacing w:val="-2"/>
        </w:rPr>
        <w:t>西</w:t>
      </w:r>
      <w:r>
        <w:rPr>
          <w:spacing w:val="-2"/>
        </w:rPr>
        <w:t>汉</w:t>
      </w:r>
      <w:r>
        <w:rPr>
          <w:spacing w:val="-2"/>
        </w:rPr>
        <w:t>之</w:t>
      </w:r>
      <w:r>
        <w:rPr>
          <w:spacing w:val="-2"/>
        </w:rPr>
        <w:t>前</w:t>
      </w:r>
      <w:r>
        <w:rPr>
          <w:spacing w:val="-2"/>
        </w:rPr>
        <w:t>书</w:t>
      </w:r>
      <w:r>
        <w:rPr>
          <w:spacing w:val="-2"/>
        </w:rPr>
        <w:t>籍</w:t>
      </w:r>
      <w:r>
        <w:rPr>
          <w:spacing w:val="-2"/>
        </w:rPr>
        <w:t>概</w:t>
      </w:r>
      <w:r>
        <w:rPr>
          <w:spacing w:val="-2"/>
        </w:rPr>
        <w:t>况</w:t>
      </w:r>
      <w:r>
        <w:rPr>
          <w:spacing w:val="-2"/>
        </w:rPr>
        <w:t>的</w:t>
      </w:r>
      <w:r>
        <w:rPr>
          <w:spacing w:val="-2"/>
        </w:rPr>
        <w:t>先</w:t>
      </w:r>
      <w:r>
        <w:rPr>
          <w:spacing w:val="-2"/>
        </w:rPr>
        <w:t>河，是</w:t>
      </w:r>
      <w:r>
        <w:rPr>
          <w:spacing w:val="-2"/>
        </w:rPr>
        <w:t>最</w:t>
      </w:r>
      <w:r>
        <w:rPr>
          <w:spacing w:val="-2"/>
        </w:rPr>
        <w:t>早</w:t>
      </w:r>
      <w:r>
        <w:rPr>
          <w:spacing w:val="-2"/>
        </w:rPr>
        <w:t>的</w:t>
      </w:r>
      <w:r>
        <w:rPr>
          <w:spacing w:val="-2"/>
        </w:rPr>
        <w:t>书</w:t>
      </w:r>
      <w:r>
        <w:rPr>
          <w:spacing w:val="-2"/>
        </w:rPr>
        <w:t>目</w:t>
      </w:r>
      <w:r>
        <w:rPr>
          <w:spacing w:val="-2"/>
        </w:rPr>
        <w:t>性</w:t>
      </w:r>
      <w:r>
        <w:rPr>
          <w:spacing w:val="-2"/>
        </w:rPr>
        <w:t>工</w:t>
      </w:r>
      <w:r>
        <w:rPr>
          <w:spacing w:val="-2"/>
        </w:rPr>
        <w:t>具</w:t>
      </w:r>
      <w:r>
        <w:rPr>
          <w:spacing w:val="-2"/>
        </w:rPr>
        <w:t>书</w:t>
      </w:r>
      <w:r>
        <w:rPr>
          <w:spacing w:val="-2"/>
        </w:rPr>
        <w:t>之</w:t>
      </w:r>
      <w:r>
        <w:rPr>
          <w:spacing w:val="-2"/>
        </w:rPr>
        <w:t>一</w:t>
      </w:r>
      <w:r>
        <w:rPr>
          <w:spacing w:val="-2"/>
        </w:rPr>
        <w:t>。</w:t>
      </w:r>
    </w:p>
    <w:p>
      <w:pPr>
        <w:spacing w:after="0" w:line="220" w:lineRule="auto"/>
        <w:jc w:val="both"/>
        <w:sectPr>
          <w:headerReference w:type="default" r:id="rId542"/>
          <w:footerReference w:type="default" r:id="rId543"/>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ListParagraph"/>
        <w:numPr>
          <w:ilvl w:val="1"/>
          <w:numId w:val="1"/>
        </w:numPr>
        <w:tabs>
          <w:tab w:pos="1304" w:val="left" w:leader="none"/>
        </w:tabs>
        <w:spacing w:line="767" w:lineRule="exact" w:before="43" w:after="0"/>
        <w:ind w:left="1304" w:right="0" w:hanging="540"/>
        <w:jc w:val="both"/>
        <w:rPr>
          <w:rFonts w:ascii="Arial" w:hAnsi="Arial" w:eastAsia="Arial"/>
          <w:sz w:val="60"/>
        </w:rPr>
      </w:pPr>
      <w:bookmarkStart w:name="幻灯片编号 23" w:id="323"/>
      <w:bookmarkEnd w:id="323"/>
      <w:r>
        <w:rPr>
          <w:rFonts w:ascii="Calibri" w:hAnsi="Calibri" w:eastAsia="Calibri"/>
          <w:spacing w:val="-2"/>
          <w:sz w:val="60"/>
        </w:rPr>
        <w:t>1665</w:t>
      </w:r>
      <w:r>
        <w:rPr>
          <w:spacing w:val="-2"/>
          <w:sz w:val="60"/>
        </w:rPr>
        <w:t>年</w:t>
      </w:r>
      <w:r>
        <w:rPr>
          <w:rFonts w:ascii="Calibri" w:hAnsi="Calibri" w:eastAsia="Calibri"/>
          <w:spacing w:val="-2"/>
          <w:sz w:val="60"/>
        </w:rPr>
        <w:t>1</w:t>
      </w:r>
      <w:r>
        <w:rPr>
          <w:spacing w:val="-2"/>
          <w:sz w:val="60"/>
        </w:rPr>
        <w:t>月</w:t>
      </w:r>
      <w:r>
        <w:rPr>
          <w:rFonts w:ascii="Calibri" w:hAnsi="Calibri" w:eastAsia="Calibri"/>
          <w:spacing w:val="-2"/>
          <w:sz w:val="60"/>
        </w:rPr>
        <w:t>5</w:t>
      </w:r>
      <w:r>
        <w:rPr>
          <w:spacing w:val="-3"/>
          <w:sz w:val="60"/>
        </w:rPr>
        <w:t>日，法兰西科学院在巴黎创办了</w:t>
      </w:r>
    </w:p>
    <w:p>
      <w:pPr>
        <w:spacing w:line="220" w:lineRule="auto" w:before="47"/>
        <w:ind w:left="1304" w:right="895" w:firstLine="0"/>
        <w:jc w:val="both"/>
        <w:rPr>
          <w:sz w:val="60"/>
        </w:rPr>
      </w:pPr>
      <w:r>
        <w:rPr>
          <w:spacing w:val="-2"/>
          <w:sz w:val="60"/>
        </w:rPr>
        <w:t>《学者周刊》。该刊除报导科学领域的重要事</w:t>
      </w:r>
      <w:r>
        <w:rPr>
          <w:spacing w:val="-2"/>
          <w:sz w:val="60"/>
        </w:rPr>
        <w:t>件、科学院的活动和教会法庭的重要决定外，</w:t>
      </w:r>
      <w:r>
        <w:rPr>
          <w:spacing w:val="-2"/>
          <w:sz w:val="60"/>
        </w:rPr>
        <w:t>还报导、摘录或评论新出版的图书，成为世界</w:t>
      </w:r>
      <w:r>
        <w:rPr>
          <w:spacing w:val="-2"/>
          <w:sz w:val="60"/>
        </w:rPr>
        <w:t>上最早的科学期刊之一，也是以专栏或附录形</w:t>
      </w:r>
      <w:r>
        <w:rPr>
          <w:spacing w:val="-2"/>
          <w:sz w:val="60"/>
        </w:rPr>
        <w:t>式出现的最早的文摘刊物。</w:t>
      </w:r>
    </w:p>
    <w:p>
      <w:pPr>
        <w:pStyle w:val="ListParagraph"/>
        <w:numPr>
          <w:ilvl w:val="1"/>
          <w:numId w:val="1"/>
        </w:numPr>
        <w:tabs>
          <w:tab w:pos="1304" w:val="left" w:leader="none"/>
        </w:tabs>
        <w:spacing w:line="218" w:lineRule="auto" w:before="214" w:after="0"/>
        <w:ind w:left="1304" w:right="895" w:hanging="540"/>
        <w:jc w:val="both"/>
        <w:rPr>
          <w:rFonts w:ascii="Arial" w:hAnsi="Arial" w:eastAsia="Arial"/>
          <w:sz w:val="60"/>
        </w:rPr>
      </w:pPr>
      <w:r>
        <w:rPr>
          <w:spacing w:val="-2"/>
          <w:sz w:val="60"/>
        </w:rPr>
        <w:t>在这以后的一百多年中，许多综合性的、专业</w:t>
      </w:r>
      <w:r>
        <w:rPr>
          <w:spacing w:val="-2"/>
          <w:sz w:val="60"/>
        </w:rPr>
        <w:t>性的文摘刊物相继出现，成为一种常用的信息</w:t>
      </w:r>
      <w:r>
        <w:rPr>
          <w:spacing w:val="-2"/>
          <w:sz w:val="60"/>
        </w:rPr>
        <w:t>传递方式和检索媒介。</w:t>
      </w:r>
    </w:p>
    <w:p>
      <w:pPr>
        <w:spacing w:after="0" w:line="218" w:lineRule="auto"/>
        <w:jc w:val="both"/>
        <w:rPr>
          <w:rFonts w:ascii="Arial" w:hAnsi="Arial" w:eastAsia="Arial"/>
          <w:sz w:val="60"/>
        </w:rPr>
        <w:sectPr>
          <w:headerReference w:type="default" r:id="rId544"/>
          <w:footerReference w:type="default" r:id="rId545"/>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2"/>
        </w:rPr>
      </w:pPr>
    </w:p>
    <w:p>
      <w:pPr>
        <w:pStyle w:val="ListParagraph"/>
        <w:numPr>
          <w:ilvl w:val="1"/>
          <w:numId w:val="1"/>
        </w:numPr>
        <w:tabs>
          <w:tab w:pos="1304" w:val="left" w:leader="none"/>
        </w:tabs>
        <w:spacing w:line="220" w:lineRule="auto" w:before="92" w:after="0"/>
        <w:ind w:left="1303" w:right="295" w:hanging="540"/>
        <w:jc w:val="left"/>
        <w:rPr>
          <w:rFonts w:ascii="Arial" w:hAnsi="Arial" w:eastAsia="Arial"/>
          <w:sz w:val="60"/>
        </w:rPr>
      </w:pPr>
      <w:bookmarkStart w:name="幻灯片编号 24" w:id="324"/>
      <w:bookmarkEnd w:id="324"/>
      <w:r>
        <w:rPr/>
      </w:r>
      <w:bookmarkStart w:name="幻灯片编号 24" w:id="325"/>
      <w:bookmarkEnd w:id="325"/>
      <w:r>
        <w:rPr>
          <w:b/>
          <w:spacing w:val="-2"/>
          <w:sz w:val="60"/>
        </w:rPr>
        <w:t>索</w:t>
      </w:r>
      <w:r>
        <w:rPr>
          <w:b/>
          <w:spacing w:val="-2"/>
          <w:sz w:val="60"/>
        </w:rPr>
        <w:t>引</w:t>
      </w:r>
      <w:r>
        <w:rPr>
          <w:spacing w:val="-2"/>
          <w:sz w:val="60"/>
        </w:rPr>
        <w:t>工作也有较长的历史。在我国唐宋时代，</w:t>
      </w:r>
      <w:r>
        <w:rPr>
          <w:spacing w:val="-2"/>
          <w:sz w:val="60"/>
        </w:rPr>
        <w:t> </w:t>
      </w:r>
      <w:r>
        <w:rPr>
          <w:spacing w:val="-2"/>
          <w:sz w:val="60"/>
        </w:rPr>
        <w:t>一些文人学者就编制了一些工具书，供查找古</w:t>
      </w:r>
      <w:r>
        <w:rPr>
          <w:spacing w:val="-2"/>
          <w:sz w:val="60"/>
        </w:rPr>
        <w:t> </w:t>
      </w:r>
      <w:r>
        <w:rPr>
          <w:spacing w:val="-2"/>
          <w:sz w:val="60"/>
        </w:rPr>
        <w:t>籍中的俪句骈语、诗赋文章、史实或其它资料，</w:t>
      </w:r>
      <w:r>
        <w:rPr>
          <w:spacing w:val="-2"/>
          <w:sz w:val="60"/>
        </w:rPr>
        <w:t>人们通常称之为“类书”，实际上它们就是属</w:t>
      </w:r>
      <w:r>
        <w:rPr>
          <w:spacing w:val="-2"/>
          <w:sz w:val="60"/>
        </w:rPr>
        <w:t> </w:t>
      </w:r>
      <w:r>
        <w:rPr>
          <w:spacing w:val="-2"/>
          <w:sz w:val="60"/>
        </w:rPr>
        <w:t>于索引这一类的工具书。</w:t>
      </w:r>
    </w:p>
    <w:p>
      <w:pPr>
        <w:pStyle w:val="ListParagraph"/>
        <w:numPr>
          <w:ilvl w:val="1"/>
          <w:numId w:val="1"/>
        </w:numPr>
        <w:tabs>
          <w:tab w:pos="1304" w:val="left" w:leader="none"/>
        </w:tabs>
        <w:spacing w:line="220" w:lineRule="auto" w:before="208" w:after="0"/>
        <w:ind w:left="1304" w:right="295" w:hanging="540"/>
        <w:jc w:val="left"/>
        <w:rPr>
          <w:rFonts w:ascii="Arial" w:hAnsi="Arial" w:eastAsia="Arial"/>
          <w:sz w:val="60"/>
        </w:rPr>
      </w:pPr>
      <w:r>
        <w:rPr>
          <w:spacing w:val="-2"/>
          <w:sz w:val="60"/>
        </w:rPr>
        <w:t>在西方，第一部专门的索引约出现在七八世纪，</w:t>
      </w:r>
      <w:r>
        <w:rPr>
          <w:spacing w:val="-2"/>
          <w:sz w:val="60"/>
        </w:rPr>
        <w:t>是为《圣经》编的《圣经语词索引》。之后， </w:t>
      </w:r>
      <w:r>
        <w:rPr>
          <w:spacing w:val="-2"/>
          <w:sz w:val="60"/>
        </w:rPr>
        <w:t>西方出版的一些图书开始编有书后索引，以供</w:t>
      </w:r>
      <w:r>
        <w:rPr>
          <w:spacing w:val="-2"/>
          <w:sz w:val="60"/>
        </w:rPr>
        <w:t> </w:t>
      </w:r>
      <w:r>
        <w:rPr>
          <w:spacing w:val="-2"/>
          <w:sz w:val="60"/>
        </w:rPr>
        <w:t>读者查找书中的特定材料。</w:t>
      </w:r>
    </w:p>
    <w:p>
      <w:pPr>
        <w:spacing w:after="0" w:line="220" w:lineRule="auto"/>
        <w:jc w:val="left"/>
        <w:rPr>
          <w:rFonts w:ascii="Arial" w:hAnsi="Arial" w:eastAsia="Arial"/>
          <w:sz w:val="60"/>
        </w:rPr>
        <w:sectPr>
          <w:headerReference w:type="default" r:id="rId546"/>
          <w:footerReference w:type="default" r:id="rId54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ListParagraph"/>
        <w:numPr>
          <w:ilvl w:val="1"/>
          <w:numId w:val="1"/>
        </w:numPr>
        <w:tabs>
          <w:tab w:pos="1304" w:val="left" w:leader="none"/>
        </w:tabs>
        <w:spacing w:line="225" w:lineRule="auto" w:before="79" w:after="0"/>
        <w:ind w:left="1304" w:right="284" w:hanging="540"/>
        <w:jc w:val="left"/>
        <w:rPr>
          <w:rFonts w:ascii="Arial" w:hAnsi="Arial" w:eastAsia="Arial"/>
          <w:sz w:val="60"/>
        </w:rPr>
      </w:pPr>
      <w:bookmarkStart w:name="幻灯片编号 25" w:id="326"/>
      <w:bookmarkEnd w:id="326"/>
      <w:r>
        <w:rPr>
          <w:spacing w:val="-2"/>
          <w:sz w:val="60"/>
        </w:rPr>
        <w:t>到</w:t>
      </w:r>
      <w:r>
        <w:rPr>
          <w:rFonts w:ascii="Calibri" w:hAnsi="Calibri" w:eastAsia="Calibri"/>
          <w:spacing w:val="-2"/>
          <w:sz w:val="60"/>
        </w:rPr>
        <w:t>19</w:t>
      </w:r>
      <w:r>
        <w:rPr>
          <w:spacing w:val="-2"/>
          <w:sz w:val="60"/>
        </w:rPr>
        <w:t>世纪初，文摘刊物开始走向独立编辑出版，</w:t>
      </w:r>
      <w:r>
        <w:rPr>
          <w:spacing w:val="-2"/>
          <w:sz w:val="60"/>
        </w:rPr>
        <w:t>而且报刊索引工作也随着报刊文献的增多而得</w:t>
      </w:r>
      <w:r>
        <w:rPr>
          <w:spacing w:val="-2"/>
          <w:sz w:val="60"/>
        </w:rPr>
        <w:t> </w:t>
      </w:r>
      <w:r>
        <w:rPr>
          <w:spacing w:val="-2"/>
          <w:sz w:val="60"/>
        </w:rPr>
        <w:t>到了很大的发展，并且与文摘刊物紧密结合在</w:t>
      </w:r>
      <w:r>
        <w:rPr>
          <w:spacing w:val="-2"/>
          <w:sz w:val="60"/>
        </w:rPr>
        <w:t> </w:t>
      </w:r>
      <w:r>
        <w:rPr>
          <w:spacing w:val="-2"/>
          <w:sz w:val="60"/>
        </w:rPr>
        <w:t>一起，成为查找科学文献的最重要的手工检索</w:t>
      </w:r>
      <w:r>
        <w:rPr>
          <w:spacing w:val="-2"/>
          <w:sz w:val="60"/>
        </w:rPr>
        <w:t> </w:t>
      </w:r>
      <w:r>
        <w:rPr>
          <w:spacing w:val="-4"/>
          <w:sz w:val="60"/>
        </w:rPr>
        <w:t>工具。</w:t>
      </w:r>
    </w:p>
    <w:p>
      <w:pPr>
        <w:pStyle w:val="ListParagraph"/>
        <w:numPr>
          <w:ilvl w:val="1"/>
          <w:numId w:val="1"/>
        </w:numPr>
        <w:tabs>
          <w:tab w:pos="1304" w:val="left" w:leader="none"/>
        </w:tabs>
        <w:spacing w:line="220" w:lineRule="auto" w:before="189" w:after="0"/>
        <w:ind w:left="1304" w:right="895" w:hanging="540"/>
        <w:jc w:val="both"/>
        <w:rPr>
          <w:rFonts w:ascii="Arial" w:hAnsi="Arial" w:eastAsia="Arial"/>
          <w:sz w:val="60"/>
        </w:rPr>
      </w:pPr>
      <w:r>
        <w:rPr>
          <w:spacing w:val="-2"/>
          <w:sz w:val="60"/>
        </w:rPr>
        <w:t>图书馆及其馆藏文献的急剧增多，使图书馆的</w:t>
      </w:r>
      <w:r>
        <w:rPr>
          <w:spacing w:val="-2"/>
          <w:sz w:val="60"/>
        </w:rPr>
        <w:t>馆藏目录工作迅速开展起来，成为查寻馆藏文</w:t>
      </w:r>
      <w:r>
        <w:rPr>
          <w:spacing w:val="-2"/>
          <w:sz w:val="60"/>
        </w:rPr>
        <w:t>献的有力工具。图书馆的参考咨询工作也包括</w:t>
      </w:r>
      <w:r>
        <w:rPr>
          <w:spacing w:val="-2"/>
          <w:sz w:val="60"/>
        </w:rPr>
        <w:t>了为读者提供检索服务的任务。</w:t>
      </w:r>
    </w:p>
    <w:p>
      <w:pPr>
        <w:spacing w:after="0" w:line="220" w:lineRule="auto"/>
        <w:jc w:val="both"/>
        <w:rPr>
          <w:rFonts w:ascii="Arial" w:hAnsi="Arial" w:eastAsia="Arial"/>
          <w:sz w:val="60"/>
        </w:rPr>
        <w:sectPr>
          <w:headerReference w:type="default" r:id="rId548"/>
          <w:footerReference w:type="default" r:id="rId549"/>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1"/>
        </w:numPr>
        <w:tabs>
          <w:tab w:pos="1304" w:val="left" w:leader="none"/>
        </w:tabs>
        <w:spacing w:line="223" w:lineRule="auto" w:before="84" w:after="0"/>
        <w:ind w:left="1304" w:right="1379" w:hanging="540"/>
        <w:jc w:val="both"/>
        <w:rPr>
          <w:rFonts w:ascii="Arial" w:hAnsi="Arial" w:eastAsia="Arial"/>
          <w:sz w:val="64"/>
        </w:rPr>
      </w:pPr>
      <w:bookmarkStart w:name="幻灯片编号 26" w:id="327"/>
      <w:bookmarkEnd w:id="327"/>
      <w:r>
        <w:rPr/>
      </w:r>
      <w:bookmarkStart w:name="幻灯片编号 26" w:id="328"/>
      <w:bookmarkEnd w:id="328"/>
      <w:r>
        <w:rPr>
          <w:spacing w:val="-2"/>
          <w:sz w:val="64"/>
        </w:rPr>
        <w:t>随</w:t>
      </w:r>
      <w:r>
        <w:rPr>
          <w:spacing w:val="-2"/>
          <w:sz w:val="64"/>
        </w:rPr>
        <w:t>着</w:t>
      </w:r>
      <w:r>
        <w:rPr>
          <w:spacing w:val="-2"/>
          <w:sz w:val="64"/>
        </w:rPr>
        <w:t>人</w:t>
      </w:r>
      <w:r>
        <w:rPr>
          <w:spacing w:val="-2"/>
          <w:sz w:val="64"/>
        </w:rPr>
        <w:t>类</w:t>
      </w:r>
      <w:r>
        <w:rPr>
          <w:spacing w:val="-2"/>
          <w:sz w:val="64"/>
        </w:rPr>
        <w:t>科</w:t>
      </w:r>
      <w:r>
        <w:rPr>
          <w:spacing w:val="-2"/>
          <w:sz w:val="64"/>
        </w:rPr>
        <w:t>研</w:t>
      </w:r>
      <w:r>
        <w:rPr>
          <w:spacing w:val="-2"/>
          <w:sz w:val="64"/>
        </w:rPr>
        <w:t>活</w:t>
      </w:r>
      <w:r>
        <w:rPr>
          <w:spacing w:val="-2"/>
          <w:sz w:val="64"/>
        </w:rPr>
        <w:t>动</w:t>
      </w:r>
      <w:r>
        <w:rPr>
          <w:spacing w:val="-2"/>
          <w:sz w:val="64"/>
        </w:rPr>
        <w:t>的</w:t>
      </w:r>
      <w:r>
        <w:rPr>
          <w:spacing w:val="-2"/>
          <w:sz w:val="64"/>
        </w:rPr>
        <w:t>增</w:t>
      </w:r>
      <w:r>
        <w:rPr>
          <w:spacing w:val="-2"/>
          <w:sz w:val="64"/>
        </w:rPr>
        <w:t>加</w:t>
      </w:r>
      <w:r>
        <w:rPr>
          <w:spacing w:val="-2"/>
          <w:sz w:val="64"/>
        </w:rPr>
        <w:t>和</w:t>
      </w:r>
      <w:r>
        <w:rPr>
          <w:spacing w:val="-2"/>
          <w:sz w:val="64"/>
        </w:rPr>
        <w:t>文</w:t>
      </w:r>
      <w:r>
        <w:rPr>
          <w:spacing w:val="-2"/>
          <w:sz w:val="64"/>
        </w:rPr>
        <w:t>献</w:t>
      </w:r>
      <w:r>
        <w:rPr>
          <w:spacing w:val="-2"/>
          <w:sz w:val="64"/>
        </w:rPr>
        <w:t>种</w:t>
      </w:r>
      <w:r>
        <w:rPr>
          <w:spacing w:val="-2"/>
          <w:sz w:val="64"/>
        </w:rPr>
        <w:t>类的</w:t>
      </w:r>
      <w:r>
        <w:rPr>
          <w:spacing w:val="-2"/>
          <w:sz w:val="64"/>
        </w:rPr>
        <w:t>增</w:t>
      </w:r>
      <w:r>
        <w:rPr>
          <w:spacing w:val="-2"/>
          <w:sz w:val="64"/>
        </w:rPr>
        <w:t>多</w:t>
      </w:r>
      <w:r>
        <w:rPr>
          <w:spacing w:val="-2"/>
          <w:sz w:val="64"/>
        </w:rPr>
        <w:t>，</w:t>
      </w:r>
      <w:r>
        <w:rPr>
          <w:spacing w:val="-2"/>
          <w:sz w:val="64"/>
        </w:rPr>
        <w:t>人</w:t>
      </w:r>
      <w:r>
        <w:rPr>
          <w:spacing w:val="-2"/>
          <w:sz w:val="64"/>
        </w:rPr>
        <w:t>们</w:t>
      </w:r>
      <w:r>
        <w:rPr>
          <w:spacing w:val="-2"/>
          <w:sz w:val="64"/>
        </w:rPr>
        <w:t>对</w:t>
      </w:r>
      <w:r>
        <w:rPr>
          <w:spacing w:val="-2"/>
          <w:sz w:val="64"/>
        </w:rPr>
        <w:t>文</w:t>
      </w:r>
      <w:r>
        <w:rPr>
          <w:spacing w:val="-2"/>
          <w:sz w:val="64"/>
        </w:rPr>
        <w:t>献</w:t>
      </w:r>
      <w:r>
        <w:rPr>
          <w:spacing w:val="-2"/>
          <w:sz w:val="64"/>
        </w:rPr>
        <w:t>检</w:t>
      </w:r>
      <w:r>
        <w:rPr>
          <w:spacing w:val="-2"/>
          <w:sz w:val="64"/>
        </w:rPr>
        <w:t>索</w:t>
      </w:r>
      <w:r>
        <w:rPr>
          <w:spacing w:val="-2"/>
          <w:sz w:val="64"/>
        </w:rPr>
        <w:t>的</w:t>
      </w:r>
      <w:r>
        <w:rPr>
          <w:spacing w:val="-2"/>
          <w:sz w:val="64"/>
        </w:rPr>
        <w:t>需</w:t>
      </w:r>
      <w:r>
        <w:rPr>
          <w:spacing w:val="-2"/>
          <w:sz w:val="64"/>
        </w:rPr>
        <w:t>求</w:t>
      </w:r>
      <w:r>
        <w:rPr>
          <w:spacing w:val="-2"/>
          <w:sz w:val="64"/>
        </w:rPr>
        <w:t>越</w:t>
      </w:r>
      <w:r>
        <w:rPr>
          <w:spacing w:val="-2"/>
          <w:sz w:val="64"/>
        </w:rPr>
        <w:t>来</w:t>
      </w:r>
      <w:r>
        <w:rPr>
          <w:spacing w:val="-2"/>
          <w:sz w:val="64"/>
        </w:rPr>
        <w:t>越</w:t>
      </w:r>
      <w:r>
        <w:rPr>
          <w:spacing w:val="-2"/>
          <w:sz w:val="64"/>
        </w:rPr>
        <w:t>普遍</w:t>
      </w:r>
      <w:r>
        <w:rPr>
          <w:spacing w:val="-2"/>
          <w:sz w:val="64"/>
        </w:rPr>
        <w:t>，</w:t>
      </w:r>
      <w:r>
        <w:rPr>
          <w:spacing w:val="-2"/>
          <w:sz w:val="64"/>
        </w:rPr>
        <w:t>从</w:t>
      </w:r>
      <w:r>
        <w:rPr>
          <w:spacing w:val="-2"/>
          <w:sz w:val="64"/>
        </w:rPr>
        <w:t>而</w:t>
      </w:r>
      <w:r>
        <w:rPr>
          <w:spacing w:val="-2"/>
          <w:sz w:val="64"/>
        </w:rPr>
        <w:t>促</w:t>
      </w:r>
      <w:r>
        <w:rPr>
          <w:spacing w:val="-2"/>
          <w:sz w:val="64"/>
        </w:rPr>
        <w:t>进</w:t>
      </w:r>
      <w:r>
        <w:rPr>
          <w:spacing w:val="-2"/>
          <w:sz w:val="64"/>
        </w:rPr>
        <w:t>了</w:t>
      </w:r>
      <w:r>
        <w:rPr>
          <w:spacing w:val="-2"/>
          <w:sz w:val="64"/>
        </w:rPr>
        <w:t>检</w:t>
      </w:r>
      <w:r>
        <w:rPr>
          <w:spacing w:val="-2"/>
          <w:sz w:val="64"/>
        </w:rPr>
        <w:t>索</w:t>
      </w:r>
      <w:r>
        <w:rPr>
          <w:spacing w:val="-2"/>
          <w:sz w:val="64"/>
        </w:rPr>
        <w:t>工</w:t>
      </w:r>
      <w:r>
        <w:rPr>
          <w:spacing w:val="-2"/>
          <w:sz w:val="64"/>
        </w:rPr>
        <w:t>作</w:t>
      </w:r>
      <w:r>
        <w:rPr>
          <w:spacing w:val="-2"/>
          <w:sz w:val="64"/>
        </w:rPr>
        <w:t>逐</w:t>
      </w:r>
      <w:r>
        <w:rPr>
          <w:spacing w:val="-2"/>
          <w:sz w:val="64"/>
        </w:rPr>
        <w:t>步</w:t>
      </w:r>
      <w:r>
        <w:rPr>
          <w:spacing w:val="-2"/>
          <w:sz w:val="64"/>
        </w:rPr>
        <w:t>走</w:t>
      </w:r>
      <w:r>
        <w:rPr>
          <w:spacing w:val="-2"/>
          <w:sz w:val="64"/>
        </w:rPr>
        <w:t>向</w:t>
      </w:r>
      <w:r>
        <w:rPr>
          <w:spacing w:val="-2"/>
          <w:sz w:val="64"/>
        </w:rPr>
        <w:t>正</w:t>
      </w:r>
      <w:r>
        <w:rPr>
          <w:spacing w:val="-2"/>
          <w:sz w:val="64"/>
        </w:rPr>
        <w:t>规</w:t>
      </w:r>
      <w:r>
        <w:rPr>
          <w:spacing w:val="-2"/>
          <w:sz w:val="64"/>
        </w:rPr>
        <w:t>化和</w:t>
      </w:r>
      <w:r>
        <w:rPr>
          <w:spacing w:val="-2"/>
          <w:sz w:val="64"/>
        </w:rPr>
        <w:t>专</w:t>
      </w:r>
      <w:r>
        <w:rPr>
          <w:spacing w:val="-2"/>
          <w:sz w:val="64"/>
        </w:rPr>
        <w:t>门</w:t>
      </w:r>
      <w:r>
        <w:rPr>
          <w:spacing w:val="-2"/>
          <w:sz w:val="64"/>
        </w:rPr>
        <w:t>化</w:t>
      </w:r>
      <w:r>
        <w:rPr>
          <w:spacing w:val="-2"/>
          <w:sz w:val="64"/>
        </w:rPr>
        <w:t>，</w:t>
      </w:r>
      <w:r>
        <w:rPr>
          <w:spacing w:val="-2"/>
          <w:sz w:val="64"/>
        </w:rPr>
        <w:t>检</w:t>
      </w:r>
      <w:r>
        <w:rPr>
          <w:spacing w:val="-2"/>
          <w:sz w:val="64"/>
        </w:rPr>
        <w:t>索</w:t>
      </w:r>
      <w:r>
        <w:rPr>
          <w:spacing w:val="-2"/>
          <w:sz w:val="64"/>
        </w:rPr>
        <w:t>刊</w:t>
      </w:r>
      <w:r>
        <w:rPr>
          <w:spacing w:val="-2"/>
          <w:sz w:val="64"/>
        </w:rPr>
        <w:t>物</w:t>
      </w:r>
      <w:r>
        <w:rPr>
          <w:spacing w:val="-2"/>
          <w:sz w:val="64"/>
        </w:rPr>
        <w:t>体</w:t>
      </w:r>
      <w:r>
        <w:rPr>
          <w:spacing w:val="-2"/>
          <w:sz w:val="64"/>
        </w:rPr>
        <w:t>系</w:t>
      </w:r>
      <w:r>
        <w:rPr>
          <w:spacing w:val="-2"/>
          <w:sz w:val="64"/>
        </w:rPr>
        <w:t>也</w:t>
      </w:r>
      <w:r>
        <w:rPr>
          <w:spacing w:val="-2"/>
          <w:sz w:val="64"/>
        </w:rPr>
        <w:t>逐</w:t>
      </w:r>
      <w:r>
        <w:rPr>
          <w:spacing w:val="-2"/>
          <w:sz w:val="64"/>
        </w:rPr>
        <w:t>渐</w:t>
      </w:r>
      <w:r>
        <w:rPr>
          <w:spacing w:val="-2"/>
          <w:sz w:val="64"/>
        </w:rPr>
        <w:t>形</w:t>
      </w:r>
      <w:r>
        <w:rPr>
          <w:spacing w:val="-2"/>
          <w:sz w:val="64"/>
        </w:rPr>
        <w:t>成</w:t>
      </w:r>
      <w:r>
        <w:rPr>
          <w:spacing w:val="-2"/>
          <w:sz w:val="64"/>
        </w:rPr>
        <w:t>，检索</w:t>
      </w:r>
      <w:r>
        <w:rPr>
          <w:spacing w:val="-2"/>
          <w:sz w:val="64"/>
        </w:rPr>
        <w:t>工</w:t>
      </w:r>
      <w:r>
        <w:rPr>
          <w:spacing w:val="-2"/>
          <w:sz w:val="64"/>
        </w:rPr>
        <w:t>具</w:t>
      </w:r>
      <w:r>
        <w:rPr>
          <w:spacing w:val="-2"/>
          <w:sz w:val="64"/>
        </w:rPr>
        <w:t>书</w:t>
      </w:r>
      <w:r>
        <w:rPr>
          <w:spacing w:val="-2"/>
          <w:sz w:val="64"/>
        </w:rPr>
        <w:t>更</w:t>
      </w:r>
      <w:r>
        <w:rPr>
          <w:spacing w:val="-2"/>
          <w:sz w:val="64"/>
        </w:rPr>
        <w:t>趋</w:t>
      </w:r>
      <w:r>
        <w:rPr>
          <w:spacing w:val="-2"/>
          <w:sz w:val="64"/>
        </w:rPr>
        <w:t>完</w:t>
      </w:r>
      <w:r>
        <w:rPr>
          <w:spacing w:val="-2"/>
          <w:sz w:val="64"/>
        </w:rPr>
        <w:t>善</w:t>
      </w:r>
      <w:r>
        <w:rPr>
          <w:spacing w:val="-2"/>
          <w:sz w:val="64"/>
        </w:rPr>
        <w:t>，</w:t>
      </w:r>
      <w:r>
        <w:rPr>
          <w:spacing w:val="-2"/>
          <w:sz w:val="64"/>
        </w:rPr>
        <w:t>成</w:t>
      </w:r>
      <w:r>
        <w:rPr>
          <w:spacing w:val="-2"/>
          <w:sz w:val="64"/>
        </w:rPr>
        <w:t>为</w:t>
      </w:r>
      <w:r>
        <w:rPr>
          <w:spacing w:val="-2"/>
          <w:sz w:val="64"/>
        </w:rPr>
        <w:t>图</w:t>
      </w:r>
      <w:r>
        <w:rPr>
          <w:spacing w:val="-2"/>
          <w:sz w:val="64"/>
        </w:rPr>
        <w:t>书</w:t>
      </w:r>
      <w:r>
        <w:rPr>
          <w:spacing w:val="-2"/>
          <w:sz w:val="64"/>
        </w:rPr>
        <w:t>信</w:t>
      </w:r>
      <w:r>
        <w:rPr>
          <w:spacing w:val="-2"/>
          <w:sz w:val="64"/>
        </w:rPr>
        <w:t>息</w:t>
      </w:r>
      <w:r>
        <w:rPr>
          <w:spacing w:val="-2"/>
          <w:sz w:val="64"/>
        </w:rPr>
        <w:t>部</w:t>
      </w:r>
      <w:r>
        <w:rPr>
          <w:spacing w:val="-2"/>
          <w:sz w:val="64"/>
        </w:rPr>
        <w:t>门</w:t>
      </w:r>
      <w:r>
        <w:rPr>
          <w:spacing w:val="-2"/>
          <w:sz w:val="64"/>
        </w:rPr>
        <w:t>做好</w:t>
      </w:r>
      <w:r>
        <w:rPr>
          <w:spacing w:val="-2"/>
          <w:sz w:val="64"/>
        </w:rPr>
        <w:t>文</w:t>
      </w:r>
      <w:r>
        <w:rPr>
          <w:spacing w:val="-2"/>
          <w:sz w:val="64"/>
        </w:rPr>
        <w:t>献</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有</w:t>
      </w:r>
      <w:r>
        <w:rPr>
          <w:spacing w:val="-2"/>
          <w:sz w:val="64"/>
        </w:rPr>
        <w:t>力</w:t>
      </w:r>
      <w:r>
        <w:rPr>
          <w:spacing w:val="-2"/>
          <w:sz w:val="64"/>
        </w:rPr>
        <w:t>保</w:t>
      </w:r>
      <w:r>
        <w:rPr>
          <w:spacing w:val="-2"/>
          <w:sz w:val="64"/>
        </w:rPr>
        <w:t>障</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也成</w:t>
      </w:r>
      <w:r>
        <w:rPr>
          <w:spacing w:val="-2"/>
          <w:sz w:val="64"/>
        </w:rPr>
        <w:t>为</w:t>
      </w:r>
      <w:r>
        <w:rPr>
          <w:spacing w:val="-2"/>
          <w:sz w:val="64"/>
        </w:rPr>
        <w:t>信</w:t>
      </w:r>
      <w:r>
        <w:rPr>
          <w:spacing w:val="-2"/>
          <w:sz w:val="64"/>
        </w:rPr>
        <w:t>息</w:t>
      </w:r>
      <w:r>
        <w:rPr>
          <w:spacing w:val="-2"/>
          <w:sz w:val="64"/>
        </w:rPr>
        <w:t>工</w:t>
      </w:r>
      <w:r>
        <w:rPr>
          <w:spacing w:val="-2"/>
          <w:sz w:val="64"/>
        </w:rPr>
        <w:t>作</w:t>
      </w:r>
      <w:r>
        <w:rPr>
          <w:spacing w:val="-2"/>
          <w:sz w:val="64"/>
        </w:rPr>
        <w:t>的</w:t>
      </w:r>
      <w:r>
        <w:rPr>
          <w:spacing w:val="-2"/>
          <w:sz w:val="64"/>
        </w:rPr>
        <w:t>重</w:t>
      </w:r>
      <w:r>
        <w:rPr>
          <w:spacing w:val="-2"/>
          <w:sz w:val="64"/>
        </w:rPr>
        <w:t>要</w:t>
      </w:r>
      <w:r>
        <w:rPr>
          <w:spacing w:val="-2"/>
          <w:sz w:val="64"/>
        </w:rPr>
        <w:t>内</w:t>
      </w:r>
      <w:r>
        <w:rPr>
          <w:spacing w:val="-2"/>
          <w:sz w:val="64"/>
        </w:rPr>
        <w:t>容</w:t>
      </w:r>
      <w:r>
        <w:rPr>
          <w:spacing w:val="-2"/>
          <w:sz w:val="64"/>
        </w:rPr>
        <w:t>。</w:t>
      </w:r>
    </w:p>
    <w:p>
      <w:pPr>
        <w:spacing w:after="0" w:line="223" w:lineRule="auto"/>
        <w:jc w:val="both"/>
        <w:rPr>
          <w:rFonts w:ascii="Arial" w:hAnsi="Arial" w:eastAsia="Arial"/>
          <w:sz w:val="64"/>
        </w:rPr>
        <w:sectPr>
          <w:headerReference w:type="default" r:id="rId550"/>
          <w:footerReference w:type="default" r:id="rId551"/>
          <w:pgSz w:w="14400" w:h="10800" w:orient="landscape"/>
          <w:pgMar w:header="0" w:footer="1100" w:top="1000" w:bottom="1280" w:left="100" w:right="100"/>
        </w:sectPr>
      </w:pPr>
    </w:p>
    <w:p>
      <w:pPr>
        <w:pStyle w:val="Heading3"/>
        <w:ind w:left="1" w:right="1"/>
      </w:pPr>
      <w:bookmarkStart w:name="黄页" w:id="329"/>
      <w:bookmarkEnd w:id="329"/>
      <w:r>
        <w:rPr/>
      </w:r>
      <w:r>
        <w:rPr>
          <w:w w:val="95"/>
        </w:rPr>
        <w:t>黄</w:t>
      </w:r>
      <w:r>
        <w:rPr>
          <w:spacing w:val="-10"/>
        </w:rPr>
        <w:t>页</w:t>
      </w:r>
    </w:p>
    <w:p>
      <w:pPr>
        <w:pStyle w:val="BodyText"/>
        <w:rPr>
          <w:sz w:val="20"/>
        </w:rPr>
      </w:pPr>
    </w:p>
    <w:p>
      <w:pPr>
        <w:pStyle w:val="BodyText"/>
        <w:rPr>
          <w:sz w:val="20"/>
        </w:rPr>
      </w:pPr>
    </w:p>
    <w:p>
      <w:pPr>
        <w:pStyle w:val="BodyText"/>
        <w:rPr>
          <w:sz w:val="20"/>
        </w:rPr>
      </w:pPr>
    </w:p>
    <w:p>
      <w:pPr>
        <w:pStyle w:val="BodyText"/>
        <w:rPr>
          <w:sz w:val="26"/>
        </w:rPr>
      </w:pPr>
      <w:r>
        <w:rPr/>
        <w:pict>
          <v:shape style="position:absolute;margin-left:47.91pt;margin-top:17.892496pt;width:622.65pt;height:.1pt;mso-position-horizontal-relative:page;mso-position-vertical-relative:paragraph;z-index:-15643136;mso-wrap-distance-left:0;mso-wrap-distance-right:0" id="docshape215" coordorigin="958,358" coordsize="12453,0" path="m958,358l13411,358e" filled="false" stroked="true" strokeweight="1.75pt" strokecolor="#497dba">
            <v:path arrowok="t"/>
            <v:stroke dashstyle="solid"/>
            <w10:wrap type="topAndBottom"/>
          </v:shape>
        </w:pict>
      </w:r>
    </w:p>
    <w:p>
      <w:pPr>
        <w:pStyle w:val="ListParagraph"/>
        <w:numPr>
          <w:ilvl w:val="1"/>
          <w:numId w:val="1"/>
        </w:numPr>
        <w:tabs>
          <w:tab w:pos="1303" w:val="left" w:leader="none"/>
          <w:tab w:pos="1304" w:val="left" w:leader="none"/>
        </w:tabs>
        <w:spacing w:line="180" w:lineRule="auto" w:before="167" w:after="0"/>
        <w:ind w:left="1303" w:right="6656" w:hanging="540"/>
        <w:jc w:val="left"/>
        <w:rPr>
          <w:rFonts w:ascii="Arial" w:hAnsi="Arial" w:eastAsia="Arial"/>
          <w:sz w:val="44"/>
        </w:rPr>
      </w:pPr>
      <w:r>
        <w:rPr>
          <w:spacing w:val="-2"/>
          <w:sz w:val="44"/>
        </w:rPr>
        <w:t>黄页，</w:t>
      </w:r>
      <w:r>
        <w:rPr>
          <w:rFonts w:ascii="Calibri" w:hAnsi="Calibri" w:eastAsia="Calibri"/>
          <w:spacing w:val="-2"/>
          <w:sz w:val="44"/>
        </w:rPr>
        <w:t>Yellow</w:t>
      </w:r>
      <w:r>
        <w:rPr>
          <w:rFonts w:ascii="Calibri" w:hAnsi="Calibri" w:eastAsia="Calibri"/>
          <w:spacing w:val="-23"/>
          <w:sz w:val="44"/>
        </w:rPr>
        <w:t> </w:t>
      </w:r>
      <w:r>
        <w:rPr>
          <w:rFonts w:ascii="Calibri" w:hAnsi="Calibri" w:eastAsia="Calibri"/>
          <w:spacing w:val="-2"/>
          <w:sz w:val="44"/>
        </w:rPr>
        <w:t>Pages</w:t>
      </w:r>
      <w:r>
        <w:rPr>
          <w:spacing w:val="-2"/>
          <w:sz w:val="44"/>
        </w:rPr>
        <w:t>，就是指工商</w:t>
      </w:r>
      <w:r>
        <w:rPr>
          <w:spacing w:val="-2"/>
          <w:sz w:val="44"/>
        </w:rPr>
        <w:t>企业电话号码簿。</w:t>
      </w:r>
    </w:p>
    <w:p>
      <w:pPr>
        <w:pStyle w:val="ListParagraph"/>
        <w:numPr>
          <w:ilvl w:val="1"/>
          <w:numId w:val="1"/>
        </w:numPr>
        <w:tabs>
          <w:tab w:pos="1303" w:val="left" w:leader="none"/>
          <w:tab w:pos="1304" w:val="left" w:leader="none"/>
        </w:tabs>
        <w:spacing w:line="180" w:lineRule="auto" w:before="105" w:after="0"/>
        <w:ind w:left="1304" w:right="6719" w:hanging="540"/>
        <w:jc w:val="left"/>
        <w:rPr>
          <w:rFonts w:ascii="Arial" w:hAnsi="Arial" w:eastAsia="Arial"/>
          <w:sz w:val="44"/>
        </w:rPr>
      </w:pPr>
      <w:r>
        <w:rPr/>
        <w:drawing>
          <wp:anchor distT="0" distB="0" distL="0" distR="0" allowOverlap="1" layoutInCell="1" locked="0" behindDoc="0" simplePos="0" relativeHeight="15814656">
            <wp:simplePos x="0" y="0"/>
            <wp:positionH relativeFrom="page">
              <wp:posOffset>5422392</wp:posOffset>
            </wp:positionH>
            <wp:positionV relativeFrom="paragraph">
              <wp:posOffset>-210573</wp:posOffset>
            </wp:positionV>
            <wp:extent cx="3129533" cy="2702029"/>
            <wp:effectExtent l="0" t="0" r="0" b="0"/>
            <wp:wrapNone/>
            <wp:docPr id="543" name="image111.jpeg"/>
            <wp:cNvGraphicFramePr>
              <a:graphicFrameLocks noChangeAspect="1"/>
            </wp:cNvGraphicFramePr>
            <a:graphic>
              <a:graphicData uri="http://schemas.openxmlformats.org/drawingml/2006/picture">
                <pic:pic>
                  <pic:nvPicPr>
                    <pic:cNvPr id="544" name="image111.jpeg"/>
                    <pic:cNvPicPr/>
                  </pic:nvPicPr>
                  <pic:blipFill>
                    <a:blip r:embed="rId554" cstate="print"/>
                    <a:stretch>
                      <a:fillRect/>
                    </a:stretch>
                  </pic:blipFill>
                  <pic:spPr>
                    <a:xfrm>
                      <a:off x="0" y="0"/>
                      <a:ext cx="3129533" cy="2702029"/>
                    </a:xfrm>
                    <a:prstGeom prst="rect">
                      <a:avLst/>
                    </a:prstGeom>
                  </pic:spPr>
                </pic:pic>
              </a:graphicData>
            </a:graphic>
          </wp:anchor>
        </w:drawing>
      </w:r>
      <w:r>
        <w:rPr>
          <w:rFonts w:ascii="Calibri" w:hAnsi="Calibri" w:eastAsia="Calibri"/>
          <w:spacing w:val="-2"/>
          <w:sz w:val="44"/>
        </w:rPr>
        <w:t>1880</w:t>
      </w:r>
      <w:r>
        <w:rPr>
          <w:spacing w:val="-2"/>
          <w:sz w:val="44"/>
        </w:rPr>
        <w:t>年，世界上第一本黄页电话</w:t>
      </w:r>
      <w:r>
        <w:rPr>
          <w:spacing w:val="-2"/>
          <w:sz w:val="44"/>
        </w:rPr>
        <w:t>号码簿在美国问世，至今已有</w:t>
      </w:r>
      <w:r>
        <w:rPr>
          <w:spacing w:val="-2"/>
          <w:sz w:val="44"/>
        </w:rPr>
        <w:t> </w:t>
      </w:r>
      <w:r>
        <w:rPr>
          <w:rFonts w:ascii="Calibri" w:hAnsi="Calibri" w:eastAsia="Calibri"/>
          <w:spacing w:val="-2"/>
          <w:sz w:val="44"/>
        </w:rPr>
        <w:t>100</w:t>
      </w:r>
      <w:r>
        <w:rPr>
          <w:spacing w:val="-2"/>
          <w:sz w:val="44"/>
        </w:rPr>
        <w:t>多年的历史。</w:t>
      </w:r>
    </w:p>
    <w:p>
      <w:pPr>
        <w:pStyle w:val="ListParagraph"/>
        <w:numPr>
          <w:ilvl w:val="1"/>
          <w:numId w:val="1"/>
        </w:numPr>
        <w:tabs>
          <w:tab w:pos="1303" w:val="left" w:leader="none"/>
          <w:tab w:pos="1304" w:val="left" w:leader="none"/>
        </w:tabs>
        <w:spacing w:line="165" w:lineRule="auto" w:before="162" w:after="0"/>
        <w:ind w:left="1304" w:right="6729" w:hanging="540"/>
        <w:jc w:val="left"/>
        <w:rPr>
          <w:rFonts w:ascii="Arial" w:hAnsi="Arial" w:eastAsia="Arial"/>
          <w:sz w:val="44"/>
        </w:rPr>
      </w:pPr>
      <w:r>
        <w:rPr>
          <w:spacing w:val="-2"/>
          <w:sz w:val="44"/>
        </w:rPr>
        <w:t>按照国际惯例，都是用黄色纸张</w:t>
      </w:r>
      <w:r>
        <w:rPr>
          <w:spacing w:val="-2"/>
          <w:sz w:val="44"/>
        </w:rPr>
        <w:t>印制的，故命名为黄页。</w:t>
      </w:r>
    </w:p>
    <w:p>
      <w:pPr>
        <w:pStyle w:val="ListParagraph"/>
        <w:numPr>
          <w:ilvl w:val="1"/>
          <w:numId w:val="1"/>
        </w:numPr>
        <w:tabs>
          <w:tab w:pos="1304" w:val="left" w:leader="none"/>
        </w:tabs>
        <w:spacing w:line="180" w:lineRule="auto" w:before="146" w:after="0"/>
        <w:ind w:left="1304" w:right="6729" w:hanging="540"/>
        <w:jc w:val="both"/>
        <w:rPr>
          <w:rFonts w:ascii="Arial" w:hAnsi="Arial" w:eastAsia="Arial"/>
          <w:sz w:val="44"/>
        </w:rPr>
      </w:pPr>
      <w:r>
        <w:rPr>
          <w:spacing w:val="-2"/>
          <w:sz w:val="44"/>
        </w:rPr>
        <w:t>通常按照企业性质和产品类别编</w:t>
      </w:r>
      <w:r>
        <w:rPr>
          <w:spacing w:val="-2"/>
          <w:sz w:val="44"/>
        </w:rPr>
        <w:t>排，刊登内容包括企业名称、地</w:t>
      </w:r>
      <w:r>
        <w:rPr>
          <w:spacing w:val="-2"/>
          <w:sz w:val="44"/>
        </w:rPr>
        <w:t>址、电话号码等主要的联系信息</w:t>
      </w:r>
    </w:p>
    <w:p>
      <w:pPr>
        <w:spacing w:line="419" w:lineRule="exact" w:before="0"/>
        <w:ind w:left="1304" w:right="0" w:firstLine="0"/>
        <w:jc w:val="left"/>
        <w:rPr>
          <w:sz w:val="44"/>
        </w:rPr>
      </w:pPr>
      <w:r>
        <w:rPr>
          <w:w w:val="100"/>
          <w:sz w:val="44"/>
        </w:rPr>
        <w:t>。</w:t>
      </w:r>
    </w:p>
    <w:p>
      <w:pPr>
        <w:pStyle w:val="ListParagraph"/>
        <w:numPr>
          <w:ilvl w:val="1"/>
          <w:numId w:val="1"/>
        </w:numPr>
        <w:tabs>
          <w:tab w:pos="1303" w:val="left" w:leader="none"/>
          <w:tab w:pos="1304" w:val="left" w:leader="none"/>
        </w:tabs>
        <w:spacing w:line="165" w:lineRule="auto" w:before="134" w:after="0"/>
        <w:ind w:left="1304" w:right="6729" w:hanging="540"/>
        <w:jc w:val="left"/>
        <w:rPr>
          <w:rFonts w:ascii="Arial" w:hAnsi="Arial" w:eastAsia="Arial"/>
          <w:sz w:val="44"/>
        </w:rPr>
      </w:pPr>
      <w:r>
        <w:rPr>
          <w:spacing w:val="-2"/>
          <w:sz w:val="44"/>
        </w:rPr>
        <w:t>黄页能够帮助人们在众多企业中</w:t>
      </w:r>
      <w:r>
        <w:rPr>
          <w:spacing w:val="-2"/>
          <w:sz w:val="44"/>
        </w:rPr>
        <w:t>快速搜索到所需的目标信息。</w:t>
      </w:r>
    </w:p>
    <w:p>
      <w:pPr>
        <w:spacing w:after="0" w:line="165" w:lineRule="auto"/>
        <w:jc w:val="left"/>
        <w:rPr>
          <w:rFonts w:ascii="Arial" w:hAnsi="Arial" w:eastAsia="Arial"/>
          <w:sz w:val="44"/>
        </w:rPr>
        <w:sectPr>
          <w:headerReference w:type="default" r:id="rId552"/>
          <w:footerReference w:type="default" r:id="rId553"/>
          <w:pgSz w:w="14400" w:h="10800" w:orient="landscape"/>
          <w:pgMar w:header="0" w:footer="1100" w:top="800" w:bottom="1280" w:left="100" w:right="100"/>
        </w:sectPr>
      </w:pPr>
    </w:p>
    <w:p>
      <w:pPr>
        <w:pStyle w:val="Heading3"/>
        <w:ind w:left="1" w:right="1"/>
      </w:pPr>
      <w:bookmarkStart w:name="114电话号码查询" w:id="330"/>
      <w:bookmarkEnd w:id="330"/>
      <w:r>
        <w:rPr/>
      </w:r>
      <w:r>
        <w:rPr>
          <w:rFonts w:ascii="Calibri" w:eastAsia="Calibri"/>
          <w:w w:val="95"/>
        </w:rPr>
        <w:t>114</w:t>
      </w:r>
      <w:r>
        <w:rPr>
          <w:w w:val="95"/>
        </w:rPr>
        <w:t>电</w:t>
      </w:r>
      <w:r>
        <w:rPr>
          <w:w w:val="95"/>
        </w:rPr>
        <w:t>话</w:t>
      </w:r>
      <w:r>
        <w:rPr>
          <w:w w:val="95"/>
        </w:rPr>
        <w:t>号</w:t>
      </w:r>
      <w:r>
        <w:rPr>
          <w:w w:val="95"/>
        </w:rPr>
        <w:t>码</w:t>
      </w:r>
      <w:r>
        <w:rPr>
          <w:w w:val="95"/>
        </w:rPr>
        <w:t>查</w:t>
      </w:r>
      <w:r>
        <w:rPr>
          <w:spacing w:val="-10"/>
          <w:w w:val="95"/>
        </w:rPr>
        <w:t>询</w:t>
      </w:r>
    </w:p>
    <w:p>
      <w:pPr>
        <w:pStyle w:val="BodyText"/>
        <w:rPr>
          <w:sz w:val="20"/>
        </w:rPr>
      </w:pPr>
    </w:p>
    <w:p>
      <w:pPr>
        <w:pStyle w:val="BodyText"/>
        <w:rPr>
          <w:sz w:val="20"/>
        </w:rPr>
      </w:pPr>
    </w:p>
    <w:p>
      <w:pPr>
        <w:pStyle w:val="BodyText"/>
        <w:rPr>
          <w:sz w:val="20"/>
        </w:rPr>
      </w:pPr>
    </w:p>
    <w:p>
      <w:pPr>
        <w:pStyle w:val="BodyText"/>
        <w:rPr>
          <w:sz w:val="26"/>
        </w:rPr>
      </w:pPr>
      <w:r>
        <w:rPr/>
        <w:pict>
          <v:shape style="position:absolute;margin-left:47.91pt;margin-top:17.892496pt;width:622.65pt;height:.1pt;mso-position-horizontal-relative:page;mso-position-vertical-relative:paragraph;z-index:-15642112;mso-wrap-distance-left:0;mso-wrap-distance-right:0" id="docshape216" coordorigin="958,358" coordsize="12453,0" path="m958,358l13411,358e" filled="false" stroked="true" strokeweight="1.75pt" strokecolor="#497dba">
            <v:path arrowok="t"/>
            <v:stroke dashstyle="solid"/>
            <w10:wrap type="topAndBottom"/>
          </v:shape>
        </w:pict>
      </w:r>
    </w:p>
    <w:p>
      <w:pPr>
        <w:pStyle w:val="ListParagraph"/>
        <w:numPr>
          <w:ilvl w:val="0"/>
          <w:numId w:val="20"/>
        </w:numPr>
        <w:tabs>
          <w:tab w:pos="1074" w:val="left" w:leader="none"/>
          <w:tab w:pos="1075" w:val="left" w:leader="none"/>
        </w:tabs>
        <w:spacing w:line="447" w:lineRule="exact" w:before="126" w:after="0"/>
        <w:ind w:left="1074" w:right="0" w:hanging="541"/>
        <w:jc w:val="left"/>
        <w:rPr>
          <w:sz w:val="36"/>
        </w:rPr>
      </w:pPr>
      <w:r>
        <w:rPr>
          <w:sz w:val="36"/>
        </w:rPr>
        <w:t>随着电话的普及，出现了</w:t>
      </w:r>
      <w:r>
        <w:rPr>
          <w:rFonts w:ascii="Calibri" w:hAnsi="Calibri" w:eastAsia="Calibri"/>
          <w:sz w:val="36"/>
        </w:rPr>
        <w:t>114</w:t>
      </w:r>
      <w:r>
        <w:rPr>
          <w:spacing w:val="-2"/>
          <w:sz w:val="36"/>
        </w:rPr>
        <w:t>电话号码查询</w:t>
      </w:r>
    </w:p>
    <w:p>
      <w:pPr>
        <w:spacing w:line="447" w:lineRule="exact" w:before="0"/>
        <w:ind w:left="1074" w:right="0" w:firstLine="0"/>
        <w:jc w:val="left"/>
        <w:rPr>
          <w:sz w:val="36"/>
        </w:rPr>
      </w:pPr>
      <w:r>
        <w:rPr/>
        <w:pict>
          <v:group style="position:absolute;margin-left:431.029999pt;margin-top:16.937962pt;width:257.3pt;height:209.8pt;mso-position-horizontal-relative:page;mso-position-vertical-relative:paragraph;z-index:15815680" id="docshapegroup217" coordorigin="8621,339" coordsize="5146,4196">
            <v:rect style="position:absolute;left:8640;top:358;width:5106;height:4156" id="docshape218" filled="true" fillcolor="#4aacc5" stroked="false">
              <v:fill type="solid"/>
            </v:rect>
            <v:rect style="position:absolute;left:8640;top:358;width:5106;height:4156" id="docshape219" filled="false" stroked="true" strokeweight="2pt" strokecolor="#357c91">
              <v:stroke dashstyle="solid"/>
            </v:rect>
            <v:shape style="position:absolute;left:9024;top:1487;width:4493;height:2128" type="#_x0000_t75" id="docshape220" stroked="false">
              <v:imagedata r:id="rId557" o:title=""/>
            </v:shape>
            <v:shape style="position:absolute;left:9129;top:1535;width:4283;height:1918" id="docshape221" coordorigin="9129,1535" coordsize="4283,1918" path="m13187,3052l12816,3052,12816,3404,12819,3413,12829,3427,12839,3433,12853,3438,12865,3442,12878,3445,12893,3447,12911,3449,12930,3451,12951,3452,12974,3453,12999,3453,13026,3453,13050,3452,13071,3451,13090,3449,13107,3447,13122,3445,13135,3442,13147,3438,13162,3433,13172,3427,13184,3413,13187,3404,13187,3052xm12914,1540l12881,1540,12850,1541,12822,1541,12797,1543,12774,1544,12753,1547,12734,1549,12717,1552,12702,1556,12689,1560,12678,1564,12668,1568,12656,1575,12648,1582,12643,1591,12054,2630,12047,2643,12041,2657,12035,2670,12030,2682,12026,2695,12022,2708,12018,2721,12015,2735,12013,2749,12011,2765,12009,2781,12008,2797,12007,2815,12007,2835,12006,2856,12006,2879,12006,2906,12007,2930,12009,2952,12011,2970,12014,2986,12018,3001,12022,3013,12027,3023,12035,3035,12044,3043,12065,3050,12077,3052,13355,3052,13368,3049,13379,3042,13388,3030,13397,3013,13404,2991,13408,2965,13411,2934,13412,2899,13411,2860,13408,2828,13403,2801,13395,2780,13387,2764,13377,2753,13366,2746,13355,2744,12314,2744,12813,1872,13187,1872,13187,1592,13182,1583,13172,1575,13164,1569,13153,1564,13141,1559,13126,1555,13109,1551,13089,1548,13067,1546,13042,1543,13014,1542,12983,1541,12950,1540,12914,1540xm13187,1872l12816,1872,12816,2744,13187,2744,13187,1872xm11766,3147l10702,3147,10695,3149,10681,3160,10675,3169,10669,3180,10666,3190,10662,3201,10660,3213,10658,3227,10656,3242,10655,3259,10654,3277,10654,3298,10654,3317,10655,3336,10656,3352,10658,3367,10661,3381,10664,3393,10667,3403,10671,3413,10676,3424,10682,3432,10696,3442,10703,3444,11766,3444,11774,3442,11787,3432,11793,3424,11799,3413,11803,3403,11806,3393,11809,3381,11811,3367,11813,3352,11815,3336,11815,3317,11816,3298,11815,3277,11815,3259,11814,3242,11812,3227,11810,3213,11807,3201,11804,3190,11800,3180,11795,3169,11789,3160,11774,3149,11766,3147xm11448,1913l11064,1913,11064,3147,11448,3147,11448,1913xm11277,1535l11255,1535,11203,1536,11189,1537,11177,1537,11166,1538,11156,1539,11145,1541,11135,1543,11121,1547,11114,1551,11110,1554,10702,1818,10691,1826,10681,1833,10668,1847,10662,1856,10655,1877,10652,1890,10651,1905,10650,1917,10650,1931,10650,1946,10650,1963,10650,1989,10651,2013,10652,2033,10654,2050,10657,2064,10660,2076,10665,2085,10671,2093,10679,2101,10690,2104,10705,2102,10716,2099,10729,2095,10743,2089,10759,2082,11064,1913,11448,1913,11448,1572,11446,1565,11438,1553,11430,1548,11419,1545,11409,1543,11397,1541,11383,1539,11367,1538,11348,1537,11327,1536,11303,1536,11277,1535xm10245,3147l9182,3147,9174,3149,9160,3160,9154,3169,9149,3180,9145,3190,9142,3201,9139,3213,9137,3227,9136,3242,9135,3259,9134,3277,9134,3298,9134,3317,9135,3336,9136,3352,9138,3367,9140,3381,9143,3393,9147,3403,9150,3413,9156,3424,9162,3432,9176,3442,9183,3444,10245,3444,10253,3442,10267,3432,10273,3424,10278,3413,10282,3403,10286,3393,10288,3381,10291,3367,10293,3352,10294,3336,10295,3317,10295,3298,10295,3277,10294,3259,10293,3242,10292,3227,10289,3213,10287,3201,10284,3190,10280,3180,10274,3169,10268,3160,10253,3149,10245,3147xm9928,1913l9544,1913,9544,3147,9928,3147,9928,1913xm9756,1535l9735,1535,9682,1536,9669,1537,9656,1537,9646,1538,9636,1539,9624,1541,9615,1543,9600,1547,9594,1551,9589,1554,9182,1818,9170,1826,9161,1833,9147,1847,9142,1856,9134,1877,9132,1890,9131,1905,9130,1917,9130,1931,9129,1946,9129,1963,9130,1989,9130,2013,9132,2033,9134,2050,9136,2064,9140,2076,9145,2085,9150,2093,9159,2101,9170,2104,9184,2102,9196,2099,9209,2095,9223,2089,9239,2082,9544,1913,9928,1913,9928,1572,9926,1565,9918,1553,9910,1548,9898,1545,9888,1543,9876,1541,9862,1539,9846,1538,9828,1537,9807,1536,9783,1536,9756,1535xe" filled="true" fillcolor="#ffffff" stroked="false">
              <v:path arrowok="t"/>
              <v:fill type="solid"/>
            </v:shape>
            <v:shape style="position:absolute;left:9129;top:1535;width:4283;height:1918" id="docshape222" coordorigin="9129,1535" coordsize="4283,1918" path="m12813,1872l12314,2744,12816,2744,12816,1872,12813,1872xm12914,1540l12950,1540,12983,1541,13014,1542,13042,1543,13067,1546,13089,1548,13109,1551,13126,1555,13141,1559,13153,1564,13164,1569,13172,1575,13182,1583,13187,1592,13187,1603,13187,2744,13355,2744,13366,2746,13377,2753,13387,2764,13395,2780,13403,2801,13408,2828,13411,2860,13412,2899,13411,2934,13408,2965,13404,2991,13397,3013,13388,3030,13379,3042,13368,3049,13355,3052,13187,3052,13187,3394,13187,3404,13184,3413,13178,3420,13172,3427,13162,3433,13147,3438,13135,3442,13122,3445,13107,3447,13090,3449,13071,3451,13050,3452,13026,3453,12999,3453,12974,3453,12951,3452,12930,3451,12911,3449,12893,3447,12878,3445,12865,3442,12853,3438,12839,3433,12829,3427,12824,3420,12819,3413,12816,3404,12816,3394,12816,3052,12091,3052,12077,3052,12065,3050,12054,3046,12044,3043,12035,3035,12027,3023,12022,3013,12018,3001,12014,2986,12011,2970,12009,2952,12007,2930,12006,2906,12006,2879,12006,2856,12007,2835,12007,2815,12008,2797,12009,2781,12011,2765,12013,2749,12015,2735,12018,2721,12022,2708,12026,2695,12030,2682,12035,2670,12041,2657,12047,2643,12054,2630,12643,1591,12648,1582,12656,1575,12668,1568,12678,1564,12689,1560,12702,1556,12717,1552,12734,1549,12753,1547,12774,1544,12797,1543,12822,1541,12850,1541,12881,1540,12914,1540xm11277,1535l11303,1536,11327,1536,11348,1537,11367,1538,11383,1539,11397,1541,11409,1543,11419,1545,11430,1548,11438,1553,11442,1559,11446,1565,11448,1572,11448,1581,11448,3147,11757,3147,11766,3147,11774,3149,11781,3155,11789,3160,11795,3169,11800,3180,11804,3190,11807,3201,11810,3213,11812,3227,11814,3242,11815,3259,11815,3277,11816,3298,11815,3317,11815,3336,11813,3352,11811,3367,11809,3381,11806,3393,11803,3403,11799,3413,11793,3424,11787,3432,11780,3437,11774,3442,11766,3444,11757,3444,10711,3444,10703,3444,10696,3442,10689,3437,10682,3432,10676,3424,10671,3413,10667,3403,10664,3393,10661,3381,10658,3367,10656,3352,10655,3336,10654,3317,10654,3298,10654,3277,10655,3259,10656,3242,10658,3227,10660,3213,10662,3201,10666,3190,10669,3180,10675,3169,10681,3160,10688,3155,10695,3149,10702,3147,10711,3147,11064,3147,11064,1913,10759,2082,10743,2089,10729,2095,10716,2099,10705,2102,10690,2104,10679,2101,10671,2093,10665,2085,10660,2076,10657,2064,10654,2050,10652,2033,10651,2013,10650,1989,10650,1963,10650,1946,10650,1931,10650,1917,10651,1905,10652,1890,10655,1877,10658,1866,10662,1856,10668,1847,10675,1840,10681,1833,10691,1826,10702,1818,11110,1554,11114,1551,11121,1547,11128,1545,11135,1543,11145,1541,11156,1539,11166,1538,11177,1537,11189,1537,11203,1536,11218,1536,11235,1536,11255,1535,11277,1535xm9756,1535l9783,1536,9807,1536,9828,1537,9846,1538,9862,1539,9876,1541,9888,1543,9898,1545,9910,1548,9918,1553,9922,1559,9926,1565,9928,1572,9928,1581,9928,3147,10237,3147,10245,3147,10253,3149,10261,3155,10268,3160,10274,3169,10280,3180,10284,3190,10287,3201,10289,3213,10292,3227,10293,3242,10294,3259,10295,3277,10295,3298,10295,3317,10294,3336,10293,3352,10291,3367,10288,3381,10286,3393,10282,3403,10278,3413,10273,3424,10267,3432,10260,3437,10253,3442,10245,3444,10237,3444,9191,3444,9183,3444,9176,3442,9169,3437,9162,3432,9156,3424,9150,3413,9147,3403,9143,3393,9140,3381,9138,3367,9136,3352,9135,3336,9134,3317,9134,3298,9134,3277,9135,3259,9136,3242,9137,3227,9139,3213,9142,3201,9145,3190,9149,3180,9154,3169,9160,3160,9167,3155,9174,3149,9182,3147,9191,3147,9544,3147,9544,1913,9239,2082,9223,2089,9209,2095,9196,2099,9184,2102,9170,2104,9159,2101,9150,2093,9145,2085,9140,2076,9136,2064,9134,2050,9132,2033,9130,2013,9130,1989,9129,1963,9129,1946,9130,1931,9130,1917,9131,1905,9132,1890,9134,1877,9138,1866,9142,1856,9147,1847,9154,1840,9161,1833,9170,1826,9182,1818,9589,1554,9594,1551,9600,1547,9607,1545,9615,1543,9624,1541,9636,1539,9646,1538,9656,1537,9669,1537,9682,1536,9698,1536,9715,1536,9735,1535,9756,1535xe" filled="false" stroked="true" strokeweight=".78pt" strokecolor="#4aacc5">
              <v:path arrowok="t"/>
              <v:stroke dashstyle="solid"/>
            </v:shape>
            <w10:wrap type="none"/>
          </v:group>
        </w:pict>
      </w:r>
      <w:r>
        <w:rPr>
          <w:spacing w:val="-2"/>
          <w:sz w:val="36"/>
        </w:rPr>
        <w:t>，简称查号台。</w:t>
      </w:r>
    </w:p>
    <w:p>
      <w:pPr>
        <w:pStyle w:val="ListParagraph"/>
        <w:numPr>
          <w:ilvl w:val="0"/>
          <w:numId w:val="20"/>
        </w:numPr>
        <w:tabs>
          <w:tab w:pos="1074" w:val="left" w:leader="none"/>
          <w:tab w:pos="1075" w:val="left" w:leader="none"/>
        </w:tabs>
        <w:spacing w:line="225" w:lineRule="auto" w:before="79" w:after="0"/>
        <w:ind w:left="1074" w:right="6283" w:hanging="540"/>
        <w:jc w:val="left"/>
        <w:rPr>
          <w:sz w:val="36"/>
        </w:rPr>
      </w:pPr>
      <w:r>
        <w:rPr>
          <w:spacing w:val="-2"/>
          <w:sz w:val="36"/>
        </w:rPr>
        <w:t>初始时，就是通过便捷的</w:t>
      </w:r>
      <w:r>
        <w:rPr>
          <w:rFonts w:ascii="Calibri" w:hAnsi="Calibri" w:eastAsia="Calibri"/>
          <w:spacing w:val="-2"/>
          <w:sz w:val="36"/>
        </w:rPr>
        <w:t>114</w:t>
      </w:r>
      <w:r>
        <w:rPr>
          <w:spacing w:val="-2"/>
          <w:sz w:val="36"/>
        </w:rPr>
        <w:t>拨号，帮助人</w:t>
      </w:r>
      <w:r>
        <w:rPr>
          <w:spacing w:val="-2"/>
          <w:sz w:val="36"/>
        </w:rPr>
        <w:t>们快速查询电话号码、邮政编码、长途电话</w:t>
      </w:r>
      <w:r>
        <w:rPr>
          <w:spacing w:val="-4"/>
          <w:sz w:val="36"/>
        </w:rPr>
        <w:t>区号等。</w:t>
      </w:r>
    </w:p>
    <w:p>
      <w:pPr>
        <w:pStyle w:val="ListParagraph"/>
        <w:numPr>
          <w:ilvl w:val="0"/>
          <w:numId w:val="20"/>
        </w:numPr>
        <w:tabs>
          <w:tab w:pos="1075" w:val="left" w:leader="none"/>
        </w:tabs>
        <w:spacing w:line="225" w:lineRule="auto" w:before="108" w:after="0"/>
        <w:ind w:left="1074" w:right="6283" w:hanging="540"/>
        <w:jc w:val="both"/>
        <w:rPr>
          <w:sz w:val="36"/>
        </w:rPr>
      </w:pPr>
      <w:r>
        <w:rPr>
          <w:spacing w:val="-2"/>
          <w:sz w:val="36"/>
        </w:rPr>
        <w:t>现在经过多年拓展，已经发展成为以电话号</w:t>
      </w:r>
      <w:r>
        <w:rPr>
          <w:spacing w:val="-2"/>
          <w:sz w:val="36"/>
        </w:rPr>
        <w:t>码查询为基础的全方位、多服务的信息服务</w:t>
      </w:r>
      <w:r>
        <w:rPr>
          <w:spacing w:val="-2"/>
          <w:sz w:val="36"/>
        </w:rPr>
        <w:t>平台，涵盖了机票酒店预订、医院预约挂号</w:t>
      </w:r>
    </w:p>
    <w:p>
      <w:pPr>
        <w:spacing w:line="409" w:lineRule="exact" w:before="0"/>
        <w:ind w:left="1074" w:right="0" w:firstLine="0"/>
        <w:jc w:val="left"/>
        <w:rPr>
          <w:sz w:val="36"/>
        </w:rPr>
      </w:pPr>
      <w:r>
        <w:rPr>
          <w:spacing w:val="-1"/>
          <w:sz w:val="36"/>
        </w:rPr>
        <w:t>、法律咨询、交通指路等多种信息服务。</w:t>
      </w:r>
    </w:p>
    <w:p>
      <w:pPr>
        <w:pStyle w:val="ListParagraph"/>
        <w:numPr>
          <w:ilvl w:val="0"/>
          <w:numId w:val="20"/>
        </w:numPr>
        <w:tabs>
          <w:tab w:pos="1075" w:val="left" w:leader="none"/>
        </w:tabs>
        <w:spacing w:line="218" w:lineRule="auto" w:before="116" w:after="0"/>
        <w:ind w:left="1074" w:right="6283" w:hanging="540"/>
        <w:jc w:val="both"/>
        <w:rPr>
          <w:sz w:val="36"/>
        </w:rPr>
      </w:pPr>
      <w:r>
        <w:rPr>
          <w:spacing w:val="-2"/>
          <w:sz w:val="36"/>
        </w:rPr>
        <w:t>目前查号台主要是运营商查号台，另外也有</w:t>
      </w:r>
      <w:r>
        <w:rPr>
          <w:spacing w:val="-2"/>
          <w:sz w:val="36"/>
        </w:rPr>
        <w:t>大型企事业单位设立的查号台，如央视查号</w:t>
      </w:r>
      <w:r>
        <w:rPr>
          <w:spacing w:val="-4"/>
          <w:sz w:val="36"/>
        </w:rPr>
        <w:t>台等。</w:t>
      </w:r>
    </w:p>
    <w:p>
      <w:pPr>
        <w:spacing w:after="0" w:line="218" w:lineRule="auto"/>
        <w:jc w:val="both"/>
        <w:rPr>
          <w:sz w:val="36"/>
        </w:rPr>
        <w:sectPr>
          <w:headerReference w:type="default" r:id="rId555"/>
          <w:footerReference w:type="default" r:id="rId556"/>
          <w:pgSz w:w="14400" w:h="10800" w:orient="landscape"/>
          <w:pgMar w:header="0" w:footer="1100" w:top="800" w:bottom="1280" w:left="100" w:right="100"/>
        </w:sectPr>
      </w:pPr>
    </w:p>
    <w:p>
      <w:pPr>
        <w:pStyle w:val="Heading3"/>
        <w:ind w:right="1"/>
      </w:pPr>
      <w:r>
        <w:rPr/>
        <w:drawing>
          <wp:anchor distT="0" distB="0" distL="0" distR="0" allowOverlap="1" layoutInCell="1" locked="0" behindDoc="0" simplePos="0" relativeHeight="15816704">
            <wp:simplePos x="0" y="0"/>
            <wp:positionH relativeFrom="page">
              <wp:posOffset>4987290</wp:posOffset>
            </wp:positionH>
            <wp:positionV relativeFrom="paragraph">
              <wp:posOffset>1617217</wp:posOffset>
            </wp:positionV>
            <wp:extent cx="3548633" cy="3177539"/>
            <wp:effectExtent l="0" t="0" r="0" b="0"/>
            <wp:wrapNone/>
            <wp:docPr id="549" name="image113.jpeg"/>
            <wp:cNvGraphicFramePr>
              <a:graphicFrameLocks noChangeAspect="1"/>
            </wp:cNvGraphicFramePr>
            <a:graphic>
              <a:graphicData uri="http://schemas.openxmlformats.org/drawingml/2006/picture">
                <pic:pic>
                  <pic:nvPicPr>
                    <pic:cNvPr id="550" name="image113.jpeg"/>
                    <pic:cNvPicPr/>
                  </pic:nvPicPr>
                  <pic:blipFill>
                    <a:blip r:embed="rId560" cstate="print"/>
                    <a:stretch>
                      <a:fillRect/>
                    </a:stretch>
                  </pic:blipFill>
                  <pic:spPr>
                    <a:xfrm>
                      <a:off x="0" y="0"/>
                      <a:ext cx="3548633" cy="3177539"/>
                    </a:xfrm>
                    <a:prstGeom prst="rect">
                      <a:avLst/>
                    </a:prstGeom>
                  </pic:spPr>
                </pic:pic>
              </a:graphicData>
            </a:graphic>
          </wp:anchor>
        </w:drawing>
      </w:r>
      <w:bookmarkStart w:name="图书馆" w:id="331"/>
      <w:bookmarkEnd w:id="331"/>
      <w:r>
        <w:rPr/>
      </w:r>
      <w:r>
        <w:rPr>
          <w:w w:val="95"/>
        </w:rPr>
        <w:t>图</w:t>
      </w:r>
      <w:r>
        <w:rPr>
          <w:w w:val="95"/>
        </w:rPr>
        <w:t>书</w:t>
      </w:r>
      <w:r>
        <w:rPr>
          <w:spacing w:val="-10"/>
          <w:w w:val="95"/>
        </w:rPr>
        <w:t>馆</w:t>
      </w:r>
    </w:p>
    <w:p>
      <w:pPr>
        <w:pStyle w:val="BodyText"/>
        <w:rPr>
          <w:sz w:val="20"/>
        </w:rPr>
      </w:pPr>
    </w:p>
    <w:p>
      <w:pPr>
        <w:pStyle w:val="BodyText"/>
        <w:rPr>
          <w:sz w:val="20"/>
        </w:rPr>
      </w:pPr>
    </w:p>
    <w:p>
      <w:pPr>
        <w:pStyle w:val="BodyText"/>
        <w:rPr>
          <w:sz w:val="20"/>
        </w:rPr>
      </w:pPr>
    </w:p>
    <w:p>
      <w:pPr>
        <w:pStyle w:val="BodyText"/>
        <w:spacing w:before="8"/>
        <w:rPr>
          <w:sz w:val="16"/>
        </w:rPr>
      </w:pPr>
      <w:r>
        <w:rPr/>
        <w:pict>
          <v:shape style="position:absolute;margin-left:47.91pt;margin-top:11.892496pt;width:622.65pt;height:.1pt;mso-position-horizontal-relative:page;mso-position-vertical-relative:paragraph;z-index:-15641088;mso-wrap-distance-left:0;mso-wrap-distance-right:0" id="docshape223" coordorigin="958,238" coordsize="12453,0" path="m958,238l13411,238e" filled="false" stroked="true" strokeweight="1.75pt" strokecolor="#497dba">
            <v:path arrowok="t"/>
            <v:stroke dashstyle="solid"/>
            <w10:wrap type="topAndBottom"/>
          </v:shape>
        </w:pict>
      </w:r>
    </w:p>
    <w:p>
      <w:pPr>
        <w:pStyle w:val="ListParagraph"/>
        <w:numPr>
          <w:ilvl w:val="1"/>
          <w:numId w:val="20"/>
        </w:numPr>
        <w:tabs>
          <w:tab w:pos="1542" w:val="left" w:leader="none"/>
        </w:tabs>
        <w:spacing w:line="225" w:lineRule="auto" w:before="735" w:after="0"/>
        <w:ind w:left="1541" w:right="7062" w:hanging="540"/>
        <w:jc w:val="both"/>
        <w:rPr>
          <w:rFonts w:ascii="Arial" w:hAnsi="Arial" w:eastAsia="Arial"/>
          <w:sz w:val="40"/>
        </w:rPr>
      </w:pPr>
      <w:r>
        <w:rPr>
          <w:spacing w:val="-2"/>
          <w:sz w:val="40"/>
        </w:rPr>
        <w:t>随</w:t>
      </w:r>
      <w:r>
        <w:rPr>
          <w:spacing w:val="-2"/>
          <w:sz w:val="40"/>
        </w:rPr>
        <w:t>着</w:t>
      </w:r>
      <w:r>
        <w:rPr>
          <w:spacing w:val="-2"/>
          <w:sz w:val="40"/>
        </w:rPr>
        <w:t>图</w:t>
      </w:r>
      <w:r>
        <w:rPr>
          <w:spacing w:val="-2"/>
          <w:sz w:val="40"/>
        </w:rPr>
        <w:t>书</w:t>
      </w:r>
      <w:r>
        <w:rPr>
          <w:spacing w:val="-2"/>
          <w:sz w:val="40"/>
        </w:rPr>
        <w:t>馆</w:t>
      </w:r>
      <w:r>
        <w:rPr>
          <w:spacing w:val="-2"/>
          <w:sz w:val="40"/>
        </w:rPr>
        <w:t>及</w:t>
      </w:r>
      <w:r>
        <w:rPr>
          <w:spacing w:val="-2"/>
          <w:sz w:val="40"/>
        </w:rPr>
        <w:t>其</w:t>
      </w:r>
      <w:r>
        <w:rPr>
          <w:spacing w:val="-2"/>
          <w:sz w:val="40"/>
        </w:rPr>
        <w:t>馆</w:t>
      </w:r>
      <w:r>
        <w:rPr>
          <w:spacing w:val="-2"/>
          <w:sz w:val="40"/>
        </w:rPr>
        <w:t>藏</w:t>
      </w:r>
      <w:r>
        <w:rPr>
          <w:spacing w:val="-2"/>
          <w:sz w:val="40"/>
        </w:rPr>
        <w:t>文</w:t>
      </w:r>
      <w:r>
        <w:rPr>
          <w:spacing w:val="-2"/>
          <w:sz w:val="40"/>
        </w:rPr>
        <w:t>献</w:t>
      </w:r>
      <w:r>
        <w:rPr>
          <w:spacing w:val="-2"/>
          <w:sz w:val="40"/>
        </w:rPr>
        <w:t>的</w:t>
      </w:r>
      <w:r>
        <w:rPr>
          <w:spacing w:val="-2"/>
          <w:sz w:val="40"/>
        </w:rPr>
        <w:t>急</w:t>
      </w:r>
      <w:r>
        <w:rPr>
          <w:spacing w:val="-2"/>
          <w:sz w:val="40"/>
        </w:rPr>
        <w:t>剧</w:t>
      </w:r>
      <w:r>
        <w:rPr>
          <w:spacing w:val="-2"/>
          <w:sz w:val="40"/>
        </w:rPr>
        <w:t>增</w:t>
      </w:r>
      <w:r>
        <w:rPr>
          <w:spacing w:val="-2"/>
          <w:sz w:val="40"/>
        </w:rPr>
        <w:t>多</w:t>
      </w:r>
      <w:r>
        <w:rPr>
          <w:spacing w:val="-2"/>
          <w:sz w:val="40"/>
        </w:rPr>
        <w:t>，</w:t>
      </w:r>
      <w:r>
        <w:rPr>
          <w:spacing w:val="-2"/>
          <w:sz w:val="40"/>
        </w:rPr>
        <w:t>使</w:t>
      </w:r>
      <w:r>
        <w:rPr>
          <w:spacing w:val="-2"/>
          <w:sz w:val="40"/>
        </w:rPr>
        <w:t>图</w:t>
      </w:r>
      <w:r>
        <w:rPr>
          <w:spacing w:val="-2"/>
          <w:sz w:val="40"/>
        </w:rPr>
        <w:t>书</w:t>
      </w:r>
      <w:r>
        <w:rPr>
          <w:spacing w:val="-2"/>
          <w:sz w:val="40"/>
        </w:rPr>
        <w:t>馆</w:t>
      </w:r>
      <w:r>
        <w:rPr>
          <w:spacing w:val="-2"/>
          <w:sz w:val="40"/>
        </w:rPr>
        <w:t>的</w:t>
      </w:r>
      <w:r>
        <w:rPr>
          <w:spacing w:val="-2"/>
          <w:sz w:val="40"/>
        </w:rPr>
        <w:t>馆</w:t>
      </w:r>
      <w:r>
        <w:rPr>
          <w:spacing w:val="-2"/>
          <w:sz w:val="40"/>
        </w:rPr>
        <w:t>藏</w:t>
      </w:r>
      <w:r>
        <w:rPr>
          <w:spacing w:val="-2"/>
          <w:sz w:val="40"/>
        </w:rPr>
        <w:t>目</w:t>
      </w:r>
      <w:r>
        <w:rPr>
          <w:spacing w:val="-2"/>
          <w:sz w:val="40"/>
        </w:rPr>
        <w:t>录</w:t>
      </w:r>
      <w:r>
        <w:rPr>
          <w:spacing w:val="-2"/>
          <w:sz w:val="40"/>
        </w:rPr>
        <w:t>工</w:t>
      </w:r>
      <w:r>
        <w:rPr>
          <w:spacing w:val="-2"/>
          <w:sz w:val="40"/>
        </w:rPr>
        <w:t>作</w:t>
      </w:r>
      <w:r>
        <w:rPr>
          <w:spacing w:val="-2"/>
          <w:sz w:val="40"/>
        </w:rPr>
        <w:t>迅</w:t>
      </w:r>
      <w:r>
        <w:rPr>
          <w:spacing w:val="-2"/>
          <w:sz w:val="40"/>
        </w:rPr>
        <w:t>速</w:t>
      </w:r>
      <w:r>
        <w:rPr>
          <w:spacing w:val="-2"/>
          <w:sz w:val="40"/>
        </w:rPr>
        <w:t>开</w:t>
      </w:r>
      <w:r>
        <w:rPr>
          <w:spacing w:val="-2"/>
          <w:sz w:val="40"/>
        </w:rPr>
        <w:t>展</w:t>
      </w:r>
      <w:r>
        <w:rPr>
          <w:spacing w:val="-2"/>
          <w:sz w:val="40"/>
        </w:rPr>
        <w:t>起</w:t>
      </w:r>
      <w:r>
        <w:rPr>
          <w:spacing w:val="-2"/>
          <w:sz w:val="40"/>
        </w:rPr>
        <w:t>来</w:t>
      </w:r>
      <w:r>
        <w:rPr>
          <w:spacing w:val="-2"/>
          <w:sz w:val="40"/>
        </w:rPr>
        <w:t>，</w:t>
      </w:r>
      <w:r>
        <w:rPr>
          <w:spacing w:val="-2"/>
          <w:sz w:val="40"/>
        </w:rPr>
        <w:t>成</w:t>
      </w:r>
      <w:r>
        <w:rPr>
          <w:spacing w:val="-2"/>
          <w:sz w:val="40"/>
        </w:rPr>
        <w:t>为</w:t>
      </w:r>
      <w:r>
        <w:rPr>
          <w:spacing w:val="-2"/>
          <w:sz w:val="40"/>
        </w:rPr>
        <w:t>查</w:t>
      </w:r>
      <w:r>
        <w:rPr>
          <w:spacing w:val="-2"/>
          <w:sz w:val="40"/>
        </w:rPr>
        <w:t>寻</w:t>
      </w:r>
      <w:r>
        <w:rPr>
          <w:spacing w:val="-2"/>
          <w:sz w:val="40"/>
        </w:rPr>
        <w:t>馆</w:t>
      </w:r>
      <w:r>
        <w:rPr>
          <w:spacing w:val="-2"/>
          <w:sz w:val="40"/>
        </w:rPr>
        <w:t>藏</w:t>
      </w:r>
      <w:r>
        <w:rPr>
          <w:spacing w:val="-2"/>
          <w:sz w:val="40"/>
        </w:rPr>
        <w:t>文</w:t>
      </w:r>
      <w:r>
        <w:rPr>
          <w:spacing w:val="-2"/>
          <w:sz w:val="40"/>
        </w:rPr>
        <w:t>献</w:t>
      </w:r>
      <w:r>
        <w:rPr>
          <w:spacing w:val="-2"/>
          <w:sz w:val="40"/>
        </w:rPr>
        <w:t>的</w:t>
      </w:r>
      <w:r>
        <w:rPr>
          <w:spacing w:val="-2"/>
          <w:sz w:val="40"/>
        </w:rPr>
        <w:t>有</w:t>
      </w:r>
      <w:r>
        <w:rPr>
          <w:spacing w:val="-2"/>
          <w:sz w:val="40"/>
        </w:rPr>
        <w:t>力</w:t>
      </w:r>
      <w:r>
        <w:rPr>
          <w:spacing w:val="-2"/>
          <w:sz w:val="40"/>
        </w:rPr>
        <w:t>工</w:t>
      </w:r>
      <w:r>
        <w:rPr>
          <w:spacing w:val="-2"/>
          <w:sz w:val="40"/>
        </w:rPr>
        <w:t>具</w:t>
      </w:r>
      <w:r>
        <w:rPr>
          <w:spacing w:val="-2"/>
          <w:sz w:val="40"/>
        </w:rPr>
        <w:t>。</w:t>
      </w:r>
    </w:p>
    <w:p>
      <w:pPr>
        <w:pStyle w:val="ListParagraph"/>
        <w:numPr>
          <w:ilvl w:val="1"/>
          <w:numId w:val="20"/>
        </w:numPr>
        <w:tabs>
          <w:tab w:pos="1542" w:val="left" w:leader="none"/>
        </w:tabs>
        <w:spacing w:line="225" w:lineRule="auto" w:before="89" w:after="0"/>
        <w:ind w:left="1541" w:right="7062" w:hanging="540"/>
        <w:jc w:val="both"/>
        <w:rPr>
          <w:rFonts w:ascii="Arial" w:hAnsi="Arial" w:eastAsia="Arial"/>
          <w:sz w:val="40"/>
        </w:rPr>
      </w:pPr>
      <w:r>
        <w:rPr>
          <w:spacing w:val="-2"/>
          <w:sz w:val="40"/>
        </w:rPr>
        <w:t>图</w:t>
      </w:r>
      <w:r>
        <w:rPr>
          <w:spacing w:val="-2"/>
          <w:sz w:val="40"/>
        </w:rPr>
        <w:t>书</w:t>
      </w:r>
      <w:r>
        <w:rPr>
          <w:spacing w:val="-2"/>
          <w:sz w:val="40"/>
        </w:rPr>
        <w:t>馆</w:t>
      </w:r>
      <w:r>
        <w:rPr>
          <w:spacing w:val="-2"/>
          <w:sz w:val="40"/>
        </w:rPr>
        <w:t>目</w:t>
      </w:r>
      <w:r>
        <w:rPr>
          <w:spacing w:val="-2"/>
          <w:sz w:val="40"/>
        </w:rPr>
        <w:t>录</w:t>
      </w:r>
      <w:r>
        <w:rPr>
          <w:spacing w:val="-2"/>
          <w:sz w:val="40"/>
        </w:rPr>
        <w:t>卡</w:t>
      </w:r>
      <w:r>
        <w:rPr>
          <w:spacing w:val="-2"/>
          <w:sz w:val="40"/>
        </w:rPr>
        <w:t>片</w:t>
      </w:r>
      <w:r>
        <w:rPr>
          <w:spacing w:val="-2"/>
          <w:sz w:val="40"/>
        </w:rPr>
        <w:t>（</w:t>
      </w:r>
      <w:r>
        <w:rPr>
          <w:spacing w:val="-2"/>
          <w:sz w:val="40"/>
        </w:rPr>
        <w:t>分</w:t>
      </w:r>
      <w:r>
        <w:rPr>
          <w:spacing w:val="-2"/>
          <w:sz w:val="40"/>
        </w:rPr>
        <w:t>类</w:t>
      </w:r>
      <w:r>
        <w:rPr>
          <w:spacing w:val="-2"/>
          <w:sz w:val="40"/>
        </w:rPr>
        <w:t>目</w:t>
      </w:r>
      <w:r>
        <w:rPr>
          <w:spacing w:val="-2"/>
          <w:sz w:val="40"/>
        </w:rPr>
        <w:t>录</w:t>
      </w:r>
      <w:r>
        <w:rPr>
          <w:spacing w:val="-2"/>
          <w:sz w:val="40"/>
        </w:rPr>
        <w:t>、</w:t>
      </w:r>
      <w:r>
        <w:rPr>
          <w:spacing w:val="-2"/>
          <w:sz w:val="40"/>
        </w:rPr>
        <w:t>书</w:t>
      </w:r>
      <w:r>
        <w:rPr>
          <w:spacing w:val="-2"/>
          <w:sz w:val="40"/>
        </w:rPr>
        <w:t>名</w:t>
      </w:r>
      <w:r>
        <w:rPr>
          <w:spacing w:val="-2"/>
          <w:sz w:val="40"/>
        </w:rPr>
        <w:t>目</w:t>
      </w:r>
      <w:r>
        <w:rPr>
          <w:spacing w:val="-2"/>
          <w:sz w:val="40"/>
        </w:rPr>
        <w:t>录</w:t>
      </w:r>
      <w:r>
        <w:rPr>
          <w:spacing w:val="-2"/>
          <w:sz w:val="40"/>
        </w:rPr>
        <w:t>、</w:t>
      </w:r>
      <w:r>
        <w:rPr>
          <w:spacing w:val="-2"/>
          <w:sz w:val="40"/>
        </w:rPr>
        <w:t>著</w:t>
      </w:r>
      <w:r>
        <w:rPr>
          <w:spacing w:val="-2"/>
          <w:sz w:val="40"/>
        </w:rPr>
        <w:t>者</w:t>
      </w:r>
      <w:r>
        <w:rPr>
          <w:spacing w:val="-2"/>
          <w:sz w:val="40"/>
        </w:rPr>
        <w:t>目</w:t>
      </w:r>
      <w:r>
        <w:rPr>
          <w:spacing w:val="-2"/>
          <w:sz w:val="40"/>
        </w:rPr>
        <w:t>录</w:t>
      </w:r>
      <w:r>
        <w:rPr>
          <w:spacing w:val="-2"/>
          <w:sz w:val="40"/>
        </w:rPr>
        <w:t>、</w:t>
      </w:r>
      <w:r>
        <w:rPr>
          <w:spacing w:val="-2"/>
          <w:sz w:val="40"/>
        </w:rPr>
        <w:t>主</w:t>
      </w:r>
      <w:r>
        <w:rPr>
          <w:spacing w:val="-2"/>
          <w:sz w:val="40"/>
        </w:rPr>
        <w:t>题</w:t>
      </w:r>
      <w:r>
        <w:rPr>
          <w:spacing w:val="-2"/>
          <w:sz w:val="40"/>
        </w:rPr>
        <w:t>目</w:t>
      </w:r>
      <w:r>
        <w:rPr>
          <w:spacing w:val="-2"/>
          <w:sz w:val="40"/>
        </w:rPr>
        <w:t>录</w:t>
      </w:r>
      <w:r>
        <w:rPr>
          <w:spacing w:val="-2"/>
          <w:sz w:val="40"/>
        </w:rPr>
        <w:t>等</w:t>
      </w:r>
    </w:p>
    <w:p>
      <w:pPr>
        <w:spacing w:line="485" w:lineRule="exact" w:before="0"/>
        <w:ind w:left="1541" w:right="0" w:firstLine="0"/>
        <w:jc w:val="left"/>
        <w:rPr>
          <w:sz w:val="40"/>
        </w:rPr>
      </w:pPr>
      <w:r>
        <w:rPr>
          <w:w w:val="99"/>
          <w:sz w:val="40"/>
        </w:rPr>
        <w:t>）</w:t>
      </w:r>
    </w:p>
    <w:p>
      <w:pPr>
        <w:pStyle w:val="ListParagraph"/>
        <w:numPr>
          <w:ilvl w:val="1"/>
          <w:numId w:val="20"/>
        </w:numPr>
        <w:tabs>
          <w:tab w:pos="1542" w:val="left" w:leader="none"/>
        </w:tabs>
        <w:spacing w:line="225" w:lineRule="auto" w:before="88" w:after="0"/>
        <w:ind w:left="1541" w:right="7062" w:hanging="540"/>
        <w:jc w:val="both"/>
        <w:rPr>
          <w:rFonts w:ascii="Arial" w:hAnsi="Arial" w:eastAsia="Arial"/>
          <w:sz w:val="40"/>
        </w:rPr>
      </w:pPr>
      <w:r>
        <w:rPr>
          <w:spacing w:val="-2"/>
          <w:sz w:val="40"/>
        </w:rPr>
        <w:t>图</w:t>
      </w:r>
      <w:r>
        <w:rPr>
          <w:spacing w:val="-2"/>
          <w:sz w:val="40"/>
        </w:rPr>
        <w:t>书</w:t>
      </w:r>
      <w:r>
        <w:rPr>
          <w:spacing w:val="-2"/>
          <w:sz w:val="40"/>
        </w:rPr>
        <w:t>馆</w:t>
      </w:r>
      <w:r>
        <w:rPr>
          <w:spacing w:val="-2"/>
          <w:sz w:val="40"/>
        </w:rPr>
        <w:t>的</w:t>
      </w:r>
      <w:r>
        <w:rPr>
          <w:spacing w:val="-2"/>
          <w:sz w:val="40"/>
        </w:rPr>
        <w:t>参</w:t>
      </w:r>
      <w:r>
        <w:rPr>
          <w:spacing w:val="-2"/>
          <w:sz w:val="40"/>
        </w:rPr>
        <w:t>考</w:t>
      </w:r>
      <w:r>
        <w:rPr>
          <w:spacing w:val="-2"/>
          <w:sz w:val="40"/>
        </w:rPr>
        <w:t>咨</w:t>
      </w:r>
      <w:r>
        <w:rPr>
          <w:spacing w:val="-2"/>
          <w:sz w:val="40"/>
        </w:rPr>
        <w:t>询</w:t>
      </w:r>
      <w:r>
        <w:rPr>
          <w:spacing w:val="-2"/>
          <w:sz w:val="40"/>
        </w:rPr>
        <w:t>工</w:t>
      </w:r>
      <w:r>
        <w:rPr>
          <w:spacing w:val="-2"/>
          <w:sz w:val="40"/>
        </w:rPr>
        <w:t>作</w:t>
      </w:r>
      <w:r>
        <w:rPr>
          <w:spacing w:val="-2"/>
          <w:sz w:val="40"/>
        </w:rPr>
        <w:t>也</w:t>
      </w:r>
      <w:r>
        <w:rPr>
          <w:spacing w:val="-2"/>
          <w:sz w:val="40"/>
        </w:rPr>
        <w:t>包</w:t>
      </w:r>
      <w:r>
        <w:rPr>
          <w:spacing w:val="-2"/>
          <w:sz w:val="40"/>
        </w:rPr>
        <w:t>括</w:t>
      </w:r>
      <w:r>
        <w:rPr>
          <w:spacing w:val="-2"/>
          <w:sz w:val="40"/>
        </w:rPr>
        <w:t>了</w:t>
      </w:r>
      <w:r>
        <w:rPr>
          <w:spacing w:val="-2"/>
          <w:sz w:val="40"/>
        </w:rPr>
        <w:t>为</w:t>
      </w:r>
      <w:r>
        <w:rPr>
          <w:spacing w:val="-2"/>
          <w:sz w:val="40"/>
        </w:rPr>
        <w:t>读</w:t>
      </w:r>
      <w:r>
        <w:rPr>
          <w:spacing w:val="-2"/>
          <w:sz w:val="40"/>
        </w:rPr>
        <w:t>者</w:t>
      </w:r>
      <w:r>
        <w:rPr>
          <w:spacing w:val="-2"/>
          <w:sz w:val="40"/>
        </w:rPr>
        <w:t>提</w:t>
      </w:r>
      <w:r>
        <w:rPr>
          <w:spacing w:val="-2"/>
          <w:sz w:val="40"/>
        </w:rPr>
        <w:t>供</w:t>
      </w:r>
      <w:r>
        <w:rPr>
          <w:spacing w:val="-2"/>
          <w:sz w:val="40"/>
        </w:rPr>
        <w:t>科</w:t>
      </w:r>
      <w:r>
        <w:rPr>
          <w:spacing w:val="-2"/>
          <w:sz w:val="40"/>
        </w:rPr>
        <w:t>技</w:t>
      </w:r>
      <w:r>
        <w:rPr>
          <w:spacing w:val="-2"/>
          <w:sz w:val="40"/>
        </w:rPr>
        <w:t>查</w:t>
      </w:r>
      <w:r>
        <w:rPr>
          <w:spacing w:val="-2"/>
          <w:sz w:val="40"/>
        </w:rPr>
        <w:t>新</w:t>
      </w:r>
      <w:r>
        <w:rPr>
          <w:spacing w:val="-2"/>
          <w:sz w:val="40"/>
        </w:rPr>
        <w:t>、</w:t>
      </w:r>
      <w:r>
        <w:rPr>
          <w:spacing w:val="-2"/>
          <w:sz w:val="40"/>
        </w:rPr>
        <w:t>检</w:t>
      </w:r>
      <w:r>
        <w:rPr>
          <w:spacing w:val="-2"/>
          <w:sz w:val="40"/>
        </w:rPr>
        <w:t>索</w:t>
      </w:r>
      <w:r>
        <w:rPr>
          <w:spacing w:val="-2"/>
          <w:sz w:val="40"/>
        </w:rPr>
        <w:t>、</w:t>
      </w:r>
      <w:r>
        <w:rPr>
          <w:spacing w:val="-2"/>
          <w:sz w:val="40"/>
        </w:rPr>
        <w:t>定</w:t>
      </w:r>
      <w:r>
        <w:rPr>
          <w:spacing w:val="-2"/>
          <w:sz w:val="40"/>
        </w:rPr>
        <w:t>题</w:t>
      </w:r>
      <w:r>
        <w:rPr>
          <w:spacing w:val="-2"/>
          <w:sz w:val="40"/>
        </w:rPr>
        <w:t>服</w:t>
      </w:r>
      <w:r>
        <w:rPr>
          <w:spacing w:val="-2"/>
          <w:sz w:val="40"/>
        </w:rPr>
        <w:t>务</w:t>
      </w:r>
      <w:r>
        <w:rPr>
          <w:spacing w:val="-2"/>
          <w:sz w:val="40"/>
        </w:rPr>
        <w:t>等</w:t>
      </w:r>
      <w:r>
        <w:rPr>
          <w:spacing w:val="-2"/>
          <w:sz w:val="40"/>
        </w:rPr>
        <w:t>任</w:t>
      </w:r>
      <w:r>
        <w:rPr>
          <w:spacing w:val="-2"/>
          <w:sz w:val="40"/>
        </w:rPr>
        <w:t>务</w:t>
      </w:r>
      <w:r>
        <w:rPr>
          <w:spacing w:val="-2"/>
          <w:sz w:val="40"/>
        </w:rPr>
        <w:t>。</w:t>
      </w:r>
    </w:p>
    <w:p>
      <w:pPr>
        <w:spacing w:after="0" w:line="225" w:lineRule="auto"/>
        <w:jc w:val="both"/>
        <w:rPr>
          <w:rFonts w:ascii="Arial" w:hAnsi="Arial" w:eastAsia="Arial"/>
          <w:sz w:val="40"/>
        </w:rPr>
        <w:sectPr>
          <w:headerReference w:type="default" r:id="rId558"/>
          <w:footerReference w:type="default" r:id="rId559"/>
          <w:pgSz w:w="14400" w:h="10800" w:orient="landscape"/>
          <w:pgMar w:header="0" w:footer="1100" w:top="800" w:bottom="1280" w:left="100" w:right="100"/>
        </w:sectPr>
      </w:pPr>
    </w:p>
    <w:p>
      <w:pPr>
        <w:pStyle w:val="Heading3"/>
        <w:ind w:left="1" w:right="1"/>
      </w:pPr>
      <w:bookmarkStart w:name="字典" w:id="332"/>
      <w:bookmarkEnd w:id="332"/>
      <w:r>
        <w:rPr/>
      </w:r>
      <w:r>
        <w:rPr>
          <w:w w:val="95"/>
        </w:rPr>
        <w:t>字</w:t>
      </w:r>
      <w:r>
        <w:rPr>
          <w:spacing w:val="-10"/>
        </w:rPr>
        <w:t>典</w:t>
      </w:r>
    </w:p>
    <w:p>
      <w:pPr>
        <w:pStyle w:val="BodyText"/>
        <w:rPr>
          <w:sz w:val="20"/>
        </w:rPr>
      </w:pPr>
    </w:p>
    <w:p>
      <w:pPr>
        <w:pStyle w:val="BodyText"/>
        <w:rPr>
          <w:sz w:val="20"/>
        </w:rPr>
      </w:pPr>
    </w:p>
    <w:p>
      <w:pPr>
        <w:pStyle w:val="BodyText"/>
        <w:rPr>
          <w:sz w:val="20"/>
        </w:rPr>
      </w:pPr>
    </w:p>
    <w:p>
      <w:pPr>
        <w:pStyle w:val="BodyText"/>
        <w:spacing w:before="8"/>
        <w:rPr>
          <w:sz w:val="16"/>
        </w:rPr>
      </w:pPr>
      <w:r>
        <w:rPr/>
        <w:pict>
          <v:shape style="position:absolute;margin-left:47.91pt;margin-top:11.892496pt;width:622.65pt;height:.1pt;mso-position-horizontal-relative:page;mso-position-vertical-relative:paragraph;z-index:-15640064;mso-wrap-distance-left:0;mso-wrap-distance-right:0" id="docshape224" coordorigin="958,238" coordsize="12453,0" path="m958,238l13411,238e" filled="false" stroked="true" strokeweight="1.75pt" strokecolor="#497dba">
            <v:path arrowok="t"/>
            <v:stroke dashstyle="solid"/>
            <w10:wrap type="topAndBottom"/>
          </v:shape>
        </w:pict>
      </w:r>
    </w:p>
    <w:p>
      <w:pPr>
        <w:pStyle w:val="BodyText"/>
        <w:rPr>
          <w:sz w:val="20"/>
        </w:rPr>
      </w:pPr>
    </w:p>
    <w:p>
      <w:pPr>
        <w:pStyle w:val="ListParagraph"/>
        <w:numPr>
          <w:ilvl w:val="1"/>
          <w:numId w:val="20"/>
        </w:numPr>
        <w:tabs>
          <w:tab w:pos="1573" w:val="left" w:leader="none"/>
          <w:tab w:pos="1574" w:val="left" w:leader="none"/>
        </w:tabs>
        <w:spacing w:line="521" w:lineRule="exact" w:before="238" w:after="0"/>
        <w:ind w:left="1574" w:right="0" w:hanging="540"/>
        <w:jc w:val="left"/>
        <w:rPr>
          <w:rFonts w:ascii="Arial" w:hAnsi="Arial" w:eastAsia="Arial"/>
          <w:sz w:val="42"/>
        </w:rPr>
      </w:pPr>
      <w:r>
        <w:rPr/>
        <w:drawing>
          <wp:anchor distT="0" distB="0" distL="0" distR="0" allowOverlap="1" layoutInCell="1" locked="0" behindDoc="0" simplePos="0" relativeHeight="15817728">
            <wp:simplePos x="0" y="0"/>
            <wp:positionH relativeFrom="page">
              <wp:posOffset>5811772</wp:posOffset>
            </wp:positionH>
            <wp:positionV relativeFrom="paragraph">
              <wp:posOffset>109932</wp:posOffset>
            </wp:positionV>
            <wp:extent cx="2438390" cy="3333749"/>
            <wp:effectExtent l="0" t="0" r="0" b="0"/>
            <wp:wrapNone/>
            <wp:docPr id="553" name="image114.jpeg"/>
            <wp:cNvGraphicFramePr>
              <a:graphicFrameLocks noChangeAspect="1"/>
            </wp:cNvGraphicFramePr>
            <a:graphic>
              <a:graphicData uri="http://schemas.openxmlformats.org/drawingml/2006/picture">
                <pic:pic>
                  <pic:nvPicPr>
                    <pic:cNvPr id="554" name="image114.jpeg"/>
                    <pic:cNvPicPr/>
                  </pic:nvPicPr>
                  <pic:blipFill>
                    <a:blip r:embed="rId563" cstate="print"/>
                    <a:stretch>
                      <a:fillRect/>
                    </a:stretch>
                  </pic:blipFill>
                  <pic:spPr>
                    <a:xfrm>
                      <a:off x="0" y="0"/>
                      <a:ext cx="2438390" cy="3333749"/>
                    </a:xfrm>
                    <a:prstGeom prst="rect">
                      <a:avLst/>
                    </a:prstGeom>
                  </pic:spPr>
                </pic:pic>
              </a:graphicData>
            </a:graphic>
          </wp:anchor>
        </w:drawing>
      </w:r>
      <w:r>
        <w:rPr>
          <w:spacing w:val="-3"/>
          <w:sz w:val="42"/>
        </w:rPr>
        <w:t>新华字典</w:t>
      </w:r>
    </w:p>
    <w:p>
      <w:pPr>
        <w:pStyle w:val="ListParagraph"/>
        <w:numPr>
          <w:ilvl w:val="1"/>
          <w:numId w:val="20"/>
        </w:numPr>
        <w:tabs>
          <w:tab w:pos="1573" w:val="left" w:leader="none"/>
          <w:tab w:pos="1574" w:val="left" w:leader="none"/>
        </w:tabs>
        <w:spacing w:line="514" w:lineRule="exact" w:before="0" w:after="0"/>
        <w:ind w:left="1574" w:right="0" w:hanging="540"/>
        <w:jc w:val="left"/>
        <w:rPr>
          <w:rFonts w:ascii="Arial" w:hAnsi="Arial" w:eastAsia="Arial"/>
          <w:sz w:val="42"/>
        </w:rPr>
      </w:pPr>
      <w:r>
        <w:rPr>
          <w:spacing w:val="-2"/>
          <w:sz w:val="42"/>
        </w:rPr>
        <w:t>快速查字</w:t>
      </w:r>
      <w:r>
        <w:rPr>
          <w:rFonts w:ascii="Arial" w:hAnsi="Arial" w:eastAsia="Arial"/>
          <w:spacing w:val="-2"/>
          <w:sz w:val="42"/>
        </w:rPr>
        <w:t>/</w:t>
      </w:r>
      <w:r>
        <w:rPr>
          <w:spacing w:val="-10"/>
          <w:sz w:val="42"/>
        </w:rPr>
        <w:t>词</w:t>
      </w:r>
    </w:p>
    <w:p>
      <w:pPr>
        <w:pStyle w:val="ListParagraph"/>
        <w:numPr>
          <w:ilvl w:val="2"/>
          <w:numId w:val="20"/>
        </w:numPr>
        <w:tabs>
          <w:tab w:pos="2113" w:val="left" w:leader="none"/>
          <w:tab w:pos="2114" w:val="left" w:leader="none"/>
        </w:tabs>
        <w:spacing w:line="225" w:lineRule="auto" w:before="18" w:after="0"/>
        <w:ind w:left="2114" w:right="6205" w:hanging="540"/>
        <w:jc w:val="left"/>
        <w:rPr>
          <w:sz w:val="42"/>
        </w:rPr>
      </w:pPr>
      <w:r>
        <w:rPr>
          <w:spacing w:val="-2"/>
          <w:sz w:val="42"/>
        </w:rPr>
        <w:t>汉语拼音音节索引：是音节到起</w:t>
      </w:r>
      <w:r>
        <w:rPr>
          <w:spacing w:val="-2"/>
          <w:sz w:val="42"/>
        </w:rPr>
        <w:t>始页码的对应表。如果知道读音</w:t>
      </w:r>
    </w:p>
    <w:p>
      <w:pPr>
        <w:spacing w:line="216" w:lineRule="auto" w:before="13"/>
        <w:ind w:left="2114" w:right="6205" w:firstLine="0"/>
        <w:jc w:val="left"/>
        <w:rPr>
          <w:sz w:val="42"/>
        </w:rPr>
      </w:pPr>
      <w:r>
        <w:rPr>
          <w:spacing w:val="-2"/>
          <w:sz w:val="42"/>
        </w:rPr>
        <w:t>，可以使用该索引尽快找到目标</w:t>
      </w:r>
      <w:r>
        <w:rPr>
          <w:spacing w:val="-6"/>
          <w:sz w:val="42"/>
        </w:rPr>
        <w:t>页。</w:t>
      </w:r>
    </w:p>
    <w:p>
      <w:pPr>
        <w:pStyle w:val="ListParagraph"/>
        <w:numPr>
          <w:ilvl w:val="2"/>
          <w:numId w:val="20"/>
        </w:numPr>
        <w:tabs>
          <w:tab w:pos="2114" w:val="left" w:leader="none"/>
        </w:tabs>
        <w:spacing w:line="220" w:lineRule="auto" w:before="31" w:after="0"/>
        <w:ind w:left="2114" w:right="6205" w:hanging="540"/>
        <w:jc w:val="both"/>
        <w:rPr>
          <w:sz w:val="42"/>
        </w:rPr>
      </w:pPr>
      <w:r>
        <w:rPr>
          <w:spacing w:val="-2"/>
          <w:sz w:val="42"/>
        </w:rPr>
        <w:t>部首检字表：是部首到起始页码</w:t>
      </w:r>
      <w:r>
        <w:rPr>
          <w:spacing w:val="-2"/>
          <w:sz w:val="42"/>
        </w:rPr>
        <w:t>的对应表。如果不知道读音，知</w:t>
      </w:r>
      <w:r>
        <w:rPr>
          <w:spacing w:val="-2"/>
          <w:sz w:val="42"/>
        </w:rPr>
        <w:t>道字的写法，可以使用该索引尽</w:t>
      </w:r>
      <w:r>
        <w:rPr>
          <w:spacing w:val="-2"/>
          <w:sz w:val="42"/>
        </w:rPr>
        <w:t>快找到目标页。</w:t>
      </w:r>
    </w:p>
    <w:p>
      <w:pPr>
        <w:spacing w:after="0" w:line="220" w:lineRule="auto"/>
        <w:jc w:val="both"/>
        <w:rPr>
          <w:sz w:val="42"/>
        </w:rPr>
        <w:sectPr>
          <w:headerReference w:type="default" r:id="rId561"/>
          <w:footerReference w:type="default" r:id="rId562"/>
          <w:pgSz w:w="14400" w:h="10800" w:orient="landscape"/>
          <w:pgMar w:header="0" w:footer="1100" w:top="800" w:bottom="1280" w:left="100" w:right="100"/>
        </w:sectPr>
      </w:pPr>
    </w:p>
    <w:p>
      <w:pPr>
        <w:pStyle w:val="Heading2"/>
        <w:ind w:left="0" w:right="1"/>
      </w:pPr>
      <w:bookmarkStart w:name="（二）计算机信息检索" w:id="333"/>
      <w:bookmarkEnd w:id="333"/>
      <w:r>
        <w:rPr>
          <w:b w:val="0"/>
        </w:rPr>
      </w:r>
      <w:r>
        <w:rPr>
          <w:w w:val="95"/>
        </w:rPr>
        <w:t>（</w:t>
      </w:r>
      <w:r>
        <w:rPr>
          <w:w w:val="95"/>
        </w:rPr>
        <w:t>二</w:t>
      </w:r>
      <w:r>
        <w:rPr>
          <w:w w:val="95"/>
        </w:rPr>
        <w:t>）</w:t>
      </w:r>
      <w:r>
        <w:rPr>
          <w:w w:val="95"/>
        </w:rPr>
        <w:t>计</w:t>
      </w:r>
      <w:r>
        <w:rPr>
          <w:w w:val="95"/>
        </w:rPr>
        <w:t>算</w:t>
      </w:r>
      <w:r>
        <w:rPr>
          <w:w w:val="95"/>
        </w:rPr>
        <w:t>机</w:t>
      </w:r>
      <w:r>
        <w:rPr>
          <w:w w:val="95"/>
        </w:rPr>
        <w:t>信</w:t>
      </w:r>
      <w:r>
        <w:rPr>
          <w:w w:val="95"/>
        </w:rPr>
        <w:t>息</w:t>
      </w:r>
      <w:r>
        <w:rPr>
          <w:spacing w:val="-5"/>
          <w:w w:val="95"/>
        </w:rPr>
        <w:t>检索</w:t>
      </w:r>
    </w:p>
    <w:p>
      <w:pPr>
        <w:pStyle w:val="ListParagraph"/>
        <w:numPr>
          <w:ilvl w:val="0"/>
          <w:numId w:val="21"/>
        </w:numPr>
        <w:tabs>
          <w:tab w:pos="1304" w:val="left" w:leader="none"/>
        </w:tabs>
        <w:spacing w:line="225" w:lineRule="auto" w:before="709" w:after="0"/>
        <w:ind w:left="1303" w:right="741" w:hanging="540"/>
        <w:jc w:val="left"/>
        <w:rPr>
          <w:rFonts w:ascii="Arial" w:hAnsi="Arial" w:eastAsia="Arial"/>
          <w:sz w:val="64"/>
        </w:rPr>
      </w:pPr>
      <w:r>
        <w:rPr>
          <w:spacing w:val="-2"/>
          <w:sz w:val="64"/>
        </w:rPr>
        <w:t>自</w:t>
      </w:r>
      <w:r>
        <w:rPr>
          <w:spacing w:val="-2"/>
          <w:sz w:val="64"/>
        </w:rPr>
        <w:t>从</w:t>
      </w:r>
      <w:r>
        <w:rPr>
          <w:rFonts w:ascii="Calibri" w:hAnsi="Calibri" w:eastAsia="Calibri"/>
          <w:spacing w:val="-2"/>
          <w:sz w:val="64"/>
        </w:rPr>
        <w:t>1946</w:t>
      </w:r>
      <w:r>
        <w:rPr>
          <w:spacing w:val="-2"/>
          <w:sz w:val="64"/>
        </w:rPr>
        <w:t>年</w:t>
      </w:r>
      <w:r>
        <w:rPr>
          <w:rFonts w:ascii="Calibri" w:hAnsi="Calibri" w:eastAsia="Calibri"/>
          <w:spacing w:val="-2"/>
          <w:sz w:val="64"/>
        </w:rPr>
        <w:t>2</w:t>
      </w:r>
      <w:r>
        <w:rPr>
          <w:spacing w:val="-2"/>
          <w:sz w:val="64"/>
        </w:rPr>
        <w:t>月</w:t>
      </w:r>
      <w:r>
        <w:rPr>
          <w:spacing w:val="-2"/>
          <w:sz w:val="64"/>
        </w:rPr>
        <w:t>世</w:t>
      </w:r>
      <w:r>
        <w:rPr>
          <w:spacing w:val="-2"/>
          <w:sz w:val="64"/>
        </w:rPr>
        <w:t>界</w:t>
      </w:r>
      <w:r>
        <w:rPr>
          <w:spacing w:val="-2"/>
          <w:sz w:val="64"/>
        </w:rPr>
        <w:t>上</w:t>
      </w:r>
      <w:r>
        <w:rPr>
          <w:spacing w:val="-2"/>
          <w:sz w:val="64"/>
        </w:rPr>
        <w:t>第</w:t>
      </w:r>
      <w:r>
        <w:rPr>
          <w:spacing w:val="-2"/>
          <w:sz w:val="64"/>
        </w:rPr>
        <w:t>一</w:t>
      </w:r>
      <w:r>
        <w:rPr>
          <w:spacing w:val="-2"/>
          <w:sz w:val="64"/>
        </w:rPr>
        <w:t>台</w:t>
      </w:r>
      <w:r>
        <w:rPr>
          <w:spacing w:val="-2"/>
          <w:sz w:val="64"/>
        </w:rPr>
        <w:t>电</w:t>
      </w:r>
      <w:r>
        <w:rPr>
          <w:spacing w:val="-2"/>
          <w:sz w:val="64"/>
        </w:rPr>
        <w:t>子</w:t>
      </w:r>
      <w:r>
        <w:rPr>
          <w:spacing w:val="-2"/>
          <w:sz w:val="64"/>
        </w:rPr>
        <w:t>计</w:t>
      </w:r>
      <w:r>
        <w:rPr>
          <w:spacing w:val="-2"/>
          <w:sz w:val="64"/>
        </w:rPr>
        <w:t>算</w:t>
      </w:r>
      <w:r>
        <w:rPr>
          <w:spacing w:val="-2"/>
          <w:sz w:val="64"/>
        </w:rPr>
        <w:t>机问</w:t>
      </w:r>
      <w:r>
        <w:rPr>
          <w:spacing w:val="-2"/>
          <w:sz w:val="64"/>
        </w:rPr>
        <w:t>世</w:t>
      </w:r>
      <w:r>
        <w:rPr>
          <w:spacing w:val="-2"/>
          <w:sz w:val="64"/>
        </w:rPr>
        <w:t>以</w:t>
      </w:r>
      <w:r>
        <w:rPr>
          <w:spacing w:val="-2"/>
          <w:sz w:val="64"/>
        </w:rPr>
        <w:t>来</w:t>
      </w:r>
      <w:r>
        <w:rPr>
          <w:spacing w:val="-2"/>
          <w:sz w:val="64"/>
        </w:rPr>
        <w:t>，</w:t>
      </w:r>
      <w:r>
        <w:rPr>
          <w:spacing w:val="-2"/>
          <w:sz w:val="64"/>
        </w:rPr>
        <w:t>人</w:t>
      </w:r>
      <w:r>
        <w:rPr>
          <w:spacing w:val="-2"/>
          <w:sz w:val="64"/>
        </w:rPr>
        <w:t>们</w:t>
      </w:r>
      <w:r>
        <w:rPr>
          <w:spacing w:val="-2"/>
          <w:sz w:val="64"/>
        </w:rPr>
        <w:t>一</w:t>
      </w:r>
      <w:r>
        <w:rPr>
          <w:spacing w:val="-2"/>
          <w:sz w:val="64"/>
        </w:rPr>
        <w:t>直</w:t>
      </w:r>
      <w:r>
        <w:rPr>
          <w:spacing w:val="-2"/>
          <w:sz w:val="64"/>
        </w:rPr>
        <w:t>设</w:t>
      </w:r>
      <w:r>
        <w:rPr>
          <w:spacing w:val="-2"/>
          <w:sz w:val="64"/>
        </w:rPr>
        <w:t>想</w:t>
      </w:r>
      <w:r>
        <w:rPr>
          <w:spacing w:val="-2"/>
          <w:sz w:val="64"/>
        </w:rPr>
        <w:t>利</w:t>
      </w:r>
      <w:r>
        <w:rPr>
          <w:spacing w:val="-2"/>
          <w:sz w:val="64"/>
        </w:rPr>
        <w:t>用</w:t>
      </w:r>
      <w:r>
        <w:rPr>
          <w:spacing w:val="-2"/>
          <w:sz w:val="64"/>
        </w:rPr>
        <w:t>计</w:t>
      </w:r>
      <w:r>
        <w:rPr>
          <w:spacing w:val="-2"/>
          <w:sz w:val="64"/>
        </w:rPr>
        <w:t>算</w:t>
      </w:r>
      <w:r>
        <w:rPr>
          <w:spacing w:val="-2"/>
          <w:sz w:val="64"/>
        </w:rPr>
        <w:t>机</w:t>
      </w:r>
      <w:r>
        <w:rPr>
          <w:spacing w:val="-2"/>
          <w:sz w:val="64"/>
        </w:rPr>
        <w:t>查</w:t>
      </w:r>
      <w:r>
        <w:rPr>
          <w:spacing w:val="-2"/>
          <w:sz w:val="64"/>
        </w:rPr>
        <w:t>找</w:t>
      </w:r>
      <w:r>
        <w:rPr>
          <w:spacing w:val="-2"/>
          <w:sz w:val="64"/>
        </w:rPr>
        <w:t>文</w:t>
      </w:r>
      <w:r>
        <w:rPr>
          <w:spacing w:val="-2"/>
          <w:sz w:val="64"/>
        </w:rPr>
        <w:t> </w:t>
      </w:r>
      <w:r>
        <w:rPr>
          <w:spacing w:val="-2"/>
          <w:sz w:val="64"/>
        </w:rPr>
        <w:t>献</w:t>
      </w:r>
      <w:r>
        <w:rPr>
          <w:spacing w:val="-2"/>
          <w:sz w:val="64"/>
        </w:rPr>
        <w:t>。</w:t>
      </w:r>
      <w:r>
        <w:rPr>
          <w:spacing w:val="-2"/>
          <w:sz w:val="64"/>
        </w:rPr>
        <w:t>于</w:t>
      </w:r>
      <w:r>
        <w:rPr>
          <w:spacing w:val="-2"/>
          <w:sz w:val="64"/>
        </w:rPr>
        <w:t>是</w:t>
      </w:r>
      <w:r>
        <w:rPr>
          <w:spacing w:val="-2"/>
          <w:sz w:val="64"/>
        </w:rPr>
        <w:t>，</w:t>
      </w:r>
      <w:r>
        <w:rPr>
          <w:spacing w:val="-2"/>
          <w:sz w:val="64"/>
        </w:rPr>
        <w:t>计</w:t>
      </w:r>
      <w:r>
        <w:rPr>
          <w:spacing w:val="-2"/>
          <w:sz w:val="64"/>
        </w:rPr>
        <w:t>算</w:t>
      </w:r>
      <w:r>
        <w:rPr>
          <w:spacing w:val="-2"/>
          <w:sz w:val="64"/>
        </w:rPr>
        <w:t>机</w:t>
      </w:r>
      <w:r>
        <w:rPr>
          <w:spacing w:val="-2"/>
          <w:sz w:val="64"/>
        </w:rPr>
        <w:t>技</w:t>
      </w:r>
      <w:r>
        <w:rPr>
          <w:spacing w:val="-2"/>
          <w:sz w:val="64"/>
        </w:rPr>
        <w:t>术</w:t>
      </w:r>
      <w:r>
        <w:rPr>
          <w:spacing w:val="-2"/>
          <w:sz w:val="64"/>
        </w:rPr>
        <w:t>逐</w:t>
      </w:r>
      <w:r>
        <w:rPr>
          <w:spacing w:val="-2"/>
          <w:sz w:val="64"/>
        </w:rPr>
        <w:t>步</w:t>
      </w:r>
      <w:r>
        <w:rPr>
          <w:spacing w:val="-2"/>
          <w:sz w:val="64"/>
        </w:rPr>
        <w:t>走</w:t>
      </w:r>
      <w:r>
        <w:rPr>
          <w:spacing w:val="-2"/>
          <w:sz w:val="64"/>
        </w:rPr>
        <w:t>进</w:t>
      </w:r>
      <w:r>
        <w:rPr>
          <w:spacing w:val="-2"/>
          <w:sz w:val="64"/>
        </w:rPr>
        <w:t>了</w:t>
      </w:r>
      <w:r>
        <w:rPr>
          <w:spacing w:val="-2"/>
          <w:sz w:val="64"/>
        </w:rPr>
        <w:t>信</w:t>
      </w:r>
      <w:r>
        <w:rPr>
          <w:spacing w:val="-2"/>
          <w:sz w:val="64"/>
        </w:rPr>
        <w:t>息</w:t>
      </w:r>
      <w:r>
        <w:rPr>
          <w:spacing w:val="-2"/>
          <w:sz w:val="64"/>
        </w:rPr>
        <w:t>检</w:t>
      </w:r>
      <w:r>
        <w:rPr>
          <w:spacing w:val="-2"/>
          <w:sz w:val="64"/>
        </w:rPr>
        <w:t> </w:t>
      </w:r>
      <w:r>
        <w:rPr>
          <w:spacing w:val="-2"/>
          <w:sz w:val="64"/>
        </w:rPr>
        <w:t>索</w:t>
      </w:r>
      <w:r>
        <w:rPr>
          <w:spacing w:val="-2"/>
          <w:sz w:val="64"/>
        </w:rPr>
        <w:t>领</w:t>
      </w:r>
      <w:r>
        <w:rPr>
          <w:spacing w:val="-2"/>
          <w:sz w:val="64"/>
        </w:rPr>
        <w:t>域</w:t>
      </w:r>
      <w:r>
        <w:rPr>
          <w:spacing w:val="-2"/>
          <w:sz w:val="64"/>
        </w:rPr>
        <w:t>，</w:t>
      </w:r>
      <w:r>
        <w:rPr>
          <w:spacing w:val="-2"/>
          <w:sz w:val="64"/>
        </w:rPr>
        <w:t>并</w:t>
      </w:r>
      <w:r>
        <w:rPr>
          <w:spacing w:val="-2"/>
          <w:sz w:val="64"/>
        </w:rPr>
        <w:t>与</w:t>
      </w:r>
      <w:r>
        <w:rPr>
          <w:spacing w:val="-2"/>
          <w:sz w:val="64"/>
        </w:rPr>
        <w:t>信</w:t>
      </w:r>
      <w:r>
        <w:rPr>
          <w:spacing w:val="-2"/>
          <w:sz w:val="64"/>
        </w:rPr>
        <w:t>息</w:t>
      </w:r>
      <w:r>
        <w:rPr>
          <w:spacing w:val="-2"/>
          <w:sz w:val="64"/>
        </w:rPr>
        <w:t>检</w:t>
      </w:r>
      <w:r>
        <w:rPr>
          <w:spacing w:val="-2"/>
          <w:sz w:val="64"/>
        </w:rPr>
        <w:t>索</w:t>
      </w:r>
      <w:r>
        <w:rPr>
          <w:spacing w:val="-2"/>
          <w:sz w:val="64"/>
        </w:rPr>
        <w:t>理</w:t>
      </w:r>
      <w:r>
        <w:rPr>
          <w:spacing w:val="-2"/>
          <w:sz w:val="64"/>
        </w:rPr>
        <w:t>论</w:t>
      </w:r>
      <w:r>
        <w:rPr>
          <w:spacing w:val="-2"/>
          <w:sz w:val="64"/>
        </w:rPr>
        <w:t>紧</w:t>
      </w:r>
      <w:r>
        <w:rPr>
          <w:spacing w:val="-2"/>
          <w:sz w:val="64"/>
        </w:rPr>
        <w:t>密</w:t>
      </w:r>
      <w:r>
        <w:rPr>
          <w:spacing w:val="-2"/>
          <w:sz w:val="64"/>
        </w:rPr>
        <w:t>结</w:t>
      </w:r>
      <w:r>
        <w:rPr>
          <w:spacing w:val="-2"/>
          <w:sz w:val="64"/>
        </w:rPr>
        <w:t>合</w:t>
      </w:r>
      <w:r>
        <w:rPr>
          <w:spacing w:val="-2"/>
          <w:sz w:val="64"/>
        </w:rPr>
        <w:t>起</w:t>
      </w:r>
      <w:r>
        <w:rPr>
          <w:spacing w:val="-2"/>
          <w:sz w:val="64"/>
        </w:rPr>
        <w:t>来</w:t>
      </w:r>
      <w:r>
        <w:rPr>
          <w:spacing w:val="-2"/>
          <w:sz w:val="64"/>
        </w:rPr>
        <w:t>，</w:t>
      </w:r>
      <w:r>
        <w:rPr>
          <w:spacing w:val="-2"/>
          <w:sz w:val="64"/>
        </w:rPr>
        <w:t>促</w:t>
      </w:r>
      <w:r>
        <w:rPr>
          <w:spacing w:val="-2"/>
          <w:sz w:val="64"/>
        </w:rPr>
        <w:t>使</w:t>
      </w:r>
      <w:r>
        <w:rPr>
          <w:spacing w:val="-2"/>
          <w:sz w:val="64"/>
        </w:rPr>
        <w:t>信</w:t>
      </w:r>
      <w:r>
        <w:rPr>
          <w:spacing w:val="-2"/>
          <w:sz w:val="64"/>
        </w:rPr>
        <w:t>息</w:t>
      </w:r>
      <w:r>
        <w:rPr>
          <w:spacing w:val="-2"/>
          <w:sz w:val="64"/>
        </w:rPr>
        <w:t>检</w:t>
      </w:r>
      <w:r>
        <w:rPr>
          <w:spacing w:val="-2"/>
          <w:sz w:val="64"/>
        </w:rPr>
        <w:t>索</w:t>
      </w:r>
      <w:r>
        <w:rPr>
          <w:spacing w:val="-2"/>
          <w:sz w:val="64"/>
        </w:rPr>
        <w:t>在</w:t>
      </w:r>
      <w:r>
        <w:rPr>
          <w:spacing w:val="-2"/>
          <w:sz w:val="64"/>
        </w:rPr>
        <w:t>教</w:t>
      </w:r>
      <w:r>
        <w:rPr>
          <w:spacing w:val="-2"/>
          <w:sz w:val="64"/>
        </w:rPr>
        <w:t>育</w:t>
      </w:r>
      <w:r>
        <w:rPr>
          <w:spacing w:val="-2"/>
          <w:sz w:val="64"/>
        </w:rPr>
        <w:t>、</w:t>
      </w:r>
      <w:r>
        <w:rPr>
          <w:spacing w:val="-2"/>
          <w:sz w:val="64"/>
        </w:rPr>
        <w:t>军</w:t>
      </w:r>
      <w:r>
        <w:rPr>
          <w:spacing w:val="-2"/>
          <w:sz w:val="64"/>
        </w:rPr>
        <w:t>事</w:t>
      </w:r>
      <w:r>
        <w:rPr>
          <w:spacing w:val="-2"/>
          <w:sz w:val="64"/>
        </w:rPr>
        <w:t>和</w:t>
      </w:r>
      <w:r>
        <w:rPr>
          <w:spacing w:val="-2"/>
          <w:sz w:val="64"/>
        </w:rPr>
        <w:t>商</w:t>
      </w:r>
      <w:r>
        <w:rPr>
          <w:spacing w:val="-2"/>
          <w:sz w:val="64"/>
        </w:rPr>
        <w:t>业</w:t>
      </w:r>
      <w:r>
        <w:rPr>
          <w:spacing w:val="-2"/>
          <w:sz w:val="64"/>
        </w:rPr>
        <w:t>等</w:t>
      </w:r>
      <w:r>
        <w:rPr>
          <w:spacing w:val="-2"/>
          <w:sz w:val="64"/>
        </w:rPr>
        <w:t>各</w:t>
      </w:r>
      <w:r>
        <w:rPr>
          <w:spacing w:val="-2"/>
          <w:sz w:val="64"/>
        </w:rPr>
        <w:t>个</w:t>
      </w:r>
      <w:r>
        <w:rPr>
          <w:spacing w:val="-2"/>
          <w:sz w:val="64"/>
        </w:rPr>
        <w:t> </w:t>
      </w:r>
      <w:r>
        <w:rPr>
          <w:spacing w:val="-2"/>
          <w:sz w:val="64"/>
        </w:rPr>
        <w:t>领</w:t>
      </w:r>
      <w:r>
        <w:rPr>
          <w:spacing w:val="-2"/>
          <w:sz w:val="64"/>
        </w:rPr>
        <w:t>域</w:t>
      </w:r>
      <w:r>
        <w:rPr>
          <w:spacing w:val="-2"/>
          <w:sz w:val="64"/>
        </w:rPr>
        <w:t>高</w:t>
      </w:r>
      <w:r>
        <w:rPr>
          <w:spacing w:val="-2"/>
          <w:sz w:val="64"/>
        </w:rPr>
        <w:t>速</w:t>
      </w:r>
      <w:r>
        <w:rPr>
          <w:spacing w:val="-2"/>
          <w:sz w:val="64"/>
        </w:rPr>
        <w:t>发</w:t>
      </w:r>
      <w:r>
        <w:rPr>
          <w:spacing w:val="-2"/>
          <w:sz w:val="64"/>
        </w:rPr>
        <w:t>展</w:t>
      </w:r>
      <w:r>
        <w:rPr>
          <w:spacing w:val="-2"/>
          <w:sz w:val="64"/>
        </w:rPr>
        <w:t>，</w:t>
      </w:r>
      <w:r>
        <w:rPr>
          <w:spacing w:val="-2"/>
          <w:sz w:val="64"/>
        </w:rPr>
        <w:t>得</w:t>
      </w:r>
      <w:r>
        <w:rPr>
          <w:spacing w:val="-2"/>
          <w:sz w:val="64"/>
        </w:rPr>
        <w:t>到</w:t>
      </w:r>
      <w:r>
        <w:rPr>
          <w:spacing w:val="-2"/>
          <w:sz w:val="64"/>
        </w:rPr>
        <w:t>了</w:t>
      </w:r>
      <w:r>
        <w:rPr>
          <w:spacing w:val="-2"/>
          <w:sz w:val="64"/>
        </w:rPr>
        <w:t>越</w:t>
      </w:r>
      <w:r>
        <w:rPr>
          <w:spacing w:val="-2"/>
          <w:sz w:val="64"/>
        </w:rPr>
        <w:t>来</w:t>
      </w:r>
      <w:r>
        <w:rPr>
          <w:spacing w:val="-2"/>
          <w:sz w:val="64"/>
        </w:rPr>
        <w:t>越</w:t>
      </w:r>
      <w:r>
        <w:rPr>
          <w:spacing w:val="-2"/>
          <w:sz w:val="64"/>
        </w:rPr>
        <w:t>广</w:t>
      </w:r>
      <w:r>
        <w:rPr>
          <w:spacing w:val="-2"/>
          <w:sz w:val="64"/>
        </w:rPr>
        <w:t>泛</w:t>
      </w:r>
      <w:r>
        <w:rPr>
          <w:spacing w:val="-2"/>
          <w:sz w:val="64"/>
        </w:rPr>
        <w:t>的</w:t>
      </w:r>
      <w:r>
        <w:rPr>
          <w:spacing w:val="-2"/>
          <w:sz w:val="64"/>
        </w:rPr>
        <w:t>应</w:t>
      </w:r>
      <w:r>
        <w:rPr>
          <w:spacing w:val="-2"/>
          <w:sz w:val="64"/>
        </w:rPr>
        <w:t>用</w:t>
      </w:r>
      <w:r>
        <w:rPr>
          <w:spacing w:val="-2"/>
          <w:sz w:val="64"/>
        </w:rPr>
        <w:t>。</w:t>
      </w:r>
    </w:p>
    <w:p>
      <w:pPr>
        <w:spacing w:after="0" w:line="225" w:lineRule="auto"/>
        <w:jc w:val="left"/>
        <w:rPr>
          <w:rFonts w:ascii="Arial" w:hAnsi="Arial" w:eastAsia="Arial"/>
          <w:sz w:val="64"/>
        </w:rPr>
        <w:sectPr>
          <w:headerReference w:type="default" r:id="rId564"/>
          <w:footerReference w:type="default" r:id="rId565"/>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ListParagraph"/>
        <w:numPr>
          <w:ilvl w:val="0"/>
          <w:numId w:val="21"/>
        </w:numPr>
        <w:tabs>
          <w:tab w:pos="1304" w:val="left" w:leader="none"/>
        </w:tabs>
        <w:spacing w:line="225" w:lineRule="auto" w:before="79" w:after="0"/>
        <w:ind w:left="1304" w:right="879" w:hanging="540"/>
        <w:jc w:val="both"/>
        <w:rPr>
          <w:rFonts w:ascii="Arial" w:hAnsi="Arial" w:eastAsia="Arial"/>
          <w:sz w:val="60"/>
        </w:rPr>
      </w:pPr>
      <w:bookmarkStart w:name="幻灯片编号 32" w:id="334"/>
      <w:bookmarkEnd w:id="334"/>
      <w:r>
        <w:rPr>
          <w:rFonts w:ascii="Calibri" w:hAnsi="Calibri" w:eastAsia="Calibri"/>
          <w:spacing w:val="-2"/>
          <w:sz w:val="60"/>
        </w:rPr>
        <w:t>20</w:t>
      </w:r>
      <w:r>
        <w:rPr>
          <w:spacing w:val="-2"/>
          <w:sz w:val="60"/>
        </w:rPr>
        <w:t>世纪</w:t>
      </w:r>
      <w:r>
        <w:rPr>
          <w:rFonts w:ascii="Calibri" w:hAnsi="Calibri" w:eastAsia="Calibri"/>
          <w:spacing w:val="-2"/>
          <w:sz w:val="60"/>
        </w:rPr>
        <w:t>50</w:t>
      </w:r>
      <w:r>
        <w:rPr>
          <w:spacing w:val="-2"/>
          <w:sz w:val="60"/>
        </w:rPr>
        <w:t>年代，“穿孔卡片”和“穿孔纸带”</w:t>
      </w:r>
      <w:r>
        <w:rPr>
          <w:spacing w:val="-2"/>
          <w:sz w:val="60"/>
        </w:rPr>
        <w:t>数据录入技术及设备相继出现，以它们作为存</w:t>
      </w:r>
      <w:r>
        <w:rPr>
          <w:spacing w:val="-2"/>
          <w:sz w:val="60"/>
        </w:rPr>
        <w:t>贮文摘、检索词和查询提问式的媒介，使得计</w:t>
      </w:r>
      <w:r>
        <w:rPr>
          <w:spacing w:val="-2"/>
          <w:sz w:val="60"/>
        </w:rPr>
        <w:t>算机开始在文献检索领域中得到了应用。</w:t>
      </w:r>
    </w:p>
    <w:p>
      <w:pPr>
        <w:pStyle w:val="ListParagraph"/>
        <w:numPr>
          <w:ilvl w:val="0"/>
          <w:numId w:val="21"/>
        </w:numPr>
        <w:tabs>
          <w:tab w:pos="1304" w:val="left" w:leader="none"/>
        </w:tabs>
        <w:spacing w:line="767" w:lineRule="exact" w:before="98" w:after="0"/>
        <w:ind w:left="1304" w:right="0" w:hanging="540"/>
        <w:jc w:val="both"/>
        <w:rPr>
          <w:rFonts w:ascii="Arial" w:hAnsi="Arial" w:eastAsia="Arial"/>
          <w:sz w:val="60"/>
        </w:rPr>
      </w:pPr>
      <w:r>
        <w:rPr>
          <w:rFonts w:ascii="Calibri" w:hAnsi="Calibri" w:eastAsia="Calibri"/>
          <w:spacing w:val="-2"/>
          <w:sz w:val="60"/>
        </w:rPr>
        <w:t>1954</w:t>
      </w:r>
      <w:r>
        <w:rPr>
          <w:spacing w:val="-2"/>
          <w:sz w:val="60"/>
        </w:rPr>
        <w:t>年，美国海军兵器中心首先采用</w:t>
      </w:r>
      <w:r>
        <w:rPr>
          <w:rFonts w:ascii="Calibri" w:hAnsi="Calibri" w:eastAsia="Calibri"/>
          <w:spacing w:val="-2"/>
          <w:sz w:val="60"/>
        </w:rPr>
        <w:t>IBM-</w:t>
      </w:r>
      <w:r>
        <w:rPr>
          <w:rFonts w:ascii="Calibri" w:hAnsi="Calibri" w:eastAsia="Calibri"/>
          <w:spacing w:val="-5"/>
          <w:sz w:val="60"/>
        </w:rPr>
        <w:t>701</w:t>
      </w:r>
    </w:p>
    <w:p>
      <w:pPr>
        <w:spacing w:line="220" w:lineRule="auto" w:before="46"/>
        <w:ind w:left="1304" w:right="295" w:firstLine="0"/>
        <w:jc w:val="left"/>
        <w:rPr>
          <w:sz w:val="60"/>
        </w:rPr>
      </w:pPr>
      <w:r>
        <w:rPr>
          <w:spacing w:val="-2"/>
          <w:sz w:val="60"/>
        </w:rPr>
        <w:t>型计算机建立了世界上第一个科技文献检索系</w:t>
      </w:r>
      <w:r>
        <w:rPr>
          <w:spacing w:val="-2"/>
          <w:sz w:val="60"/>
        </w:rPr>
        <w:t> </w:t>
      </w:r>
      <w:r>
        <w:rPr>
          <w:spacing w:val="-2"/>
          <w:sz w:val="60"/>
        </w:rPr>
        <w:t>统，它将文献号和少量标引词存储在计算机内，</w:t>
      </w:r>
      <w:r>
        <w:rPr>
          <w:spacing w:val="-2"/>
          <w:sz w:val="60"/>
        </w:rPr>
        <w:t>实现了单元词组配检索，检索逻辑只采用“逻</w:t>
      </w:r>
      <w:r>
        <w:rPr>
          <w:spacing w:val="-2"/>
          <w:sz w:val="60"/>
        </w:rPr>
        <w:t> </w:t>
      </w:r>
      <w:r>
        <w:rPr>
          <w:spacing w:val="-2"/>
          <w:sz w:val="60"/>
        </w:rPr>
        <w:t>辑与”，检索结果只是文献号。</w:t>
      </w:r>
    </w:p>
    <w:p>
      <w:pPr>
        <w:spacing w:after="0" w:line="220" w:lineRule="auto"/>
        <w:jc w:val="left"/>
        <w:rPr>
          <w:sz w:val="60"/>
        </w:rPr>
        <w:sectPr>
          <w:headerReference w:type="default" r:id="rId566"/>
          <w:footerReference w:type="default" r:id="rId56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ListParagraph"/>
        <w:numPr>
          <w:ilvl w:val="0"/>
          <w:numId w:val="21"/>
        </w:numPr>
        <w:tabs>
          <w:tab w:pos="1304" w:val="left" w:leader="none"/>
        </w:tabs>
        <w:spacing w:line="225" w:lineRule="auto" w:before="79" w:after="0"/>
        <w:ind w:left="1304" w:right="879" w:hanging="540"/>
        <w:jc w:val="both"/>
        <w:rPr>
          <w:rFonts w:ascii="Arial" w:hAnsi="Arial" w:eastAsia="Arial"/>
          <w:sz w:val="60"/>
        </w:rPr>
      </w:pPr>
      <w:bookmarkStart w:name="幻灯片编号 33" w:id="335"/>
      <w:bookmarkEnd w:id="335"/>
      <w:r>
        <w:rPr>
          <w:rFonts w:ascii="Calibri" w:hAnsi="Calibri" w:eastAsia="Calibri"/>
          <w:spacing w:val="-2"/>
          <w:sz w:val="60"/>
        </w:rPr>
        <w:t>1958</w:t>
      </w:r>
      <w:r>
        <w:rPr>
          <w:spacing w:val="-2"/>
          <w:sz w:val="60"/>
        </w:rPr>
        <w:t>年，美国的某公司将其加以改进，输出结</w:t>
      </w:r>
      <w:r>
        <w:rPr>
          <w:spacing w:val="-2"/>
          <w:sz w:val="60"/>
        </w:rPr>
        <w:t>果增加了题名、作者和文献摘要等项目。</w:t>
      </w:r>
    </w:p>
    <w:p>
      <w:pPr>
        <w:pStyle w:val="ListParagraph"/>
        <w:numPr>
          <w:ilvl w:val="0"/>
          <w:numId w:val="21"/>
        </w:numPr>
        <w:tabs>
          <w:tab w:pos="1304" w:val="left" w:leader="none"/>
        </w:tabs>
        <w:spacing w:line="225" w:lineRule="auto" w:before="139" w:after="0"/>
        <w:ind w:left="1304" w:right="879" w:hanging="540"/>
        <w:jc w:val="both"/>
        <w:rPr>
          <w:rFonts w:ascii="Arial" w:hAnsi="Arial" w:eastAsia="Arial"/>
          <w:sz w:val="60"/>
        </w:rPr>
      </w:pPr>
      <w:r>
        <w:rPr>
          <w:rFonts w:ascii="Calibri" w:hAnsi="Calibri" w:eastAsia="Calibri"/>
          <w:spacing w:val="-2"/>
          <w:sz w:val="60"/>
        </w:rPr>
        <w:t>1964</w:t>
      </w:r>
      <w:r>
        <w:rPr>
          <w:spacing w:val="-2"/>
          <w:sz w:val="60"/>
        </w:rPr>
        <w:t>年，美国化学文摘服务社建立了文献处理</w:t>
      </w:r>
      <w:r>
        <w:rPr>
          <w:spacing w:val="-2"/>
          <w:sz w:val="60"/>
        </w:rPr>
        <w:t>自动化系统，使编制文摘的大部分工作实现了</w:t>
      </w:r>
      <w:r>
        <w:rPr>
          <w:spacing w:val="-2"/>
          <w:sz w:val="60"/>
        </w:rPr>
        <w:t>计算机化，以后又实现了计算机检索。</w:t>
      </w:r>
    </w:p>
    <w:p>
      <w:pPr>
        <w:pStyle w:val="ListParagraph"/>
        <w:numPr>
          <w:ilvl w:val="0"/>
          <w:numId w:val="21"/>
        </w:numPr>
        <w:tabs>
          <w:tab w:pos="1304" w:val="left" w:leader="none"/>
        </w:tabs>
        <w:spacing w:line="220" w:lineRule="auto" w:before="194" w:after="0"/>
        <w:ind w:left="1304" w:right="895" w:hanging="540"/>
        <w:jc w:val="both"/>
        <w:rPr>
          <w:rFonts w:ascii="Arial" w:hAnsi="Arial" w:eastAsia="Arial"/>
          <w:sz w:val="60"/>
        </w:rPr>
      </w:pPr>
      <w:r>
        <w:rPr>
          <w:spacing w:val="-2"/>
          <w:sz w:val="60"/>
        </w:rPr>
        <w:t>同年，美国国立医学图书馆建立了计算机数据</w:t>
      </w:r>
      <w:r>
        <w:rPr>
          <w:spacing w:val="-2"/>
          <w:sz w:val="60"/>
        </w:rPr>
        <w:t>库，即医学文献分析与检索系统，不仅可以进</w:t>
      </w:r>
      <w:r>
        <w:rPr>
          <w:spacing w:val="-2"/>
          <w:sz w:val="60"/>
        </w:rPr>
        <w:t>行逻辑“或”、“与”、“非”等运算，而且</w:t>
      </w:r>
      <w:r>
        <w:rPr>
          <w:spacing w:val="-2"/>
          <w:sz w:val="60"/>
        </w:rPr>
        <w:t>还可以从多种途径进行文献检索。</w:t>
      </w:r>
    </w:p>
    <w:p>
      <w:pPr>
        <w:spacing w:after="0" w:line="220" w:lineRule="auto"/>
        <w:jc w:val="both"/>
        <w:rPr>
          <w:rFonts w:ascii="Arial" w:hAnsi="Arial" w:eastAsia="Arial"/>
          <w:sz w:val="60"/>
        </w:rPr>
        <w:sectPr>
          <w:headerReference w:type="default" r:id="rId568"/>
          <w:footerReference w:type="default" r:id="rId569"/>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4" w:right="1025" w:hanging="540"/>
        <w:jc w:val="left"/>
        <w:rPr>
          <w:rFonts w:ascii="Arial" w:hAnsi="Arial" w:eastAsia="Arial"/>
          <w:sz w:val="64"/>
        </w:rPr>
      </w:pPr>
      <w:bookmarkStart w:name="幻灯片编号 34" w:id="336"/>
      <w:bookmarkEnd w:id="336"/>
      <w:r>
        <w:rPr>
          <w:rFonts w:ascii="Calibri" w:hAnsi="Calibri" w:eastAsia="Calibri"/>
          <w:spacing w:val="-4"/>
          <w:sz w:val="64"/>
        </w:rPr>
        <w:t>1</w:t>
      </w:r>
      <w:r>
        <w:rPr>
          <w:rFonts w:ascii="Calibri" w:hAnsi="Calibri" w:eastAsia="Calibri"/>
          <w:spacing w:val="-4"/>
          <w:sz w:val="64"/>
        </w:rPr>
        <w:t>957</w:t>
      </w:r>
      <w:r>
        <w:rPr>
          <w:spacing w:val="-4"/>
          <w:sz w:val="64"/>
        </w:rPr>
        <w:t>年</w:t>
      </w:r>
      <w:r>
        <w:rPr>
          <w:spacing w:val="-4"/>
          <w:sz w:val="64"/>
        </w:rPr>
        <w:t>，</w:t>
      </w:r>
      <w:r>
        <w:rPr>
          <w:rFonts w:ascii="Calibri" w:hAnsi="Calibri" w:eastAsia="Calibri"/>
          <w:spacing w:val="-4"/>
          <w:sz w:val="64"/>
        </w:rPr>
        <w:t>H.P.</w:t>
      </w:r>
      <w:r>
        <w:rPr>
          <w:spacing w:val="-4"/>
          <w:sz w:val="64"/>
        </w:rPr>
        <w:t>卢</w:t>
      </w:r>
      <w:r>
        <w:rPr>
          <w:spacing w:val="-4"/>
          <w:sz w:val="64"/>
        </w:rPr>
        <w:t>恩</w:t>
      </w:r>
      <w:r>
        <w:rPr>
          <w:spacing w:val="-4"/>
          <w:sz w:val="64"/>
        </w:rPr>
        <w:t>等</w:t>
      </w:r>
      <w:r>
        <w:rPr>
          <w:spacing w:val="-4"/>
          <w:sz w:val="64"/>
        </w:rPr>
        <w:t>人</w:t>
      </w:r>
      <w:r>
        <w:rPr>
          <w:spacing w:val="-4"/>
          <w:sz w:val="64"/>
        </w:rPr>
        <w:t>研</w:t>
      </w:r>
      <w:r>
        <w:rPr>
          <w:spacing w:val="-4"/>
          <w:sz w:val="64"/>
        </w:rPr>
        <w:t>究</w:t>
      </w:r>
      <w:r>
        <w:rPr>
          <w:spacing w:val="-4"/>
          <w:sz w:val="64"/>
        </w:rPr>
        <w:t>采</w:t>
      </w:r>
      <w:r>
        <w:rPr>
          <w:spacing w:val="-4"/>
          <w:sz w:val="64"/>
        </w:rPr>
        <w:t>用</w:t>
      </w:r>
      <w:r>
        <w:rPr>
          <w:spacing w:val="-4"/>
          <w:sz w:val="64"/>
        </w:rPr>
        <w:t>计</w:t>
      </w:r>
      <w:r>
        <w:rPr>
          <w:spacing w:val="-4"/>
          <w:sz w:val="64"/>
        </w:rPr>
        <w:t>算</w:t>
      </w:r>
      <w:r>
        <w:rPr>
          <w:spacing w:val="-4"/>
          <w:sz w:val="64"/>
        </w:rPr>
        <w:t>机</w:t>
      </w:r>
      <w:r>
        <w:rPr>
          <w:spacing w:val="-4"/>
          <w:sz w:val="64"/>
        </w:rPr>
        <w:t>编</w:t>
      </w:r>
      <w:r>
        <w:rPr>
          <w:spacing w:val="-4"/>
          <w:sz w:val="64"/>
        </w:rPr>
        <w:t>制</w:t>
      </w:r>
      <w:r>
        <w:rPr>
          <w:spacing w:val="-2"/>
          <w:sz w:val="64"/>
        </w:rPr>
        <w:t>索</w:t>
      </w:r>
      <w:r>
        <w:rPr>
          <w:spacing w:val="-2"/>
          <w:sz w:val="64"/>
        </w:rPr>
        <w:t>引</w:t>
      </w:r>
      <w:r>
        <w:rPr>
          <w:spacing w:val="-2"/>
          <w:sz w:val="64"/>
        </w:rPr>
        <w:t>取</w:t>
      </w:r>
      <w:r>
        <w:rPr>
          <w:spacing w:val="-2"/>
          <w:sz w:val="64"/>
        </w:rPr>
        <w:t>得</w:t>
      </w:r>
      <w:r>
        <w:rPr>
          <w:spacing w:val="-2"/>
          <w:sz w:val="64"/>
        </w:rPr>
        <w:t>成</w:t>
      </w:r>
      <w:r>
        <w:rPr>
          <w:spacing w:val="-2"/>
          <w:sz w:val="64"/>
        </w:rPr>
        <w:t>功</w:t>
      </w:r>
      <w:r>
        <w:rPr>
          <w:spacing w:val="-2"/>
          <w:sz w:val="64"/>
        </w:rPr>
        <w:t>。</w:t>
      </w:r>
      <w:r>
        <w:rPr>
          <w:spacing w:val="-2"/>
          <w:sz w:val="64"/>
        </w:rPr>
        <w:t>这</w:t>
      </w:r>
      <w:r>
        <w:rPr>
          <w:spacing w:val="-2"/>
          <w:sz w:val="64"/>
        </w:rPr>
        <w:t>一</w:t>
      </w:r>
      <w:r>
        <w:rPr>
          <w:spacing w:val="-2"/>
          <w:sz w:val="64"/>
        </w:rPr>
        <w:t>成</w:t>
      </w:r>
      <w:r>
        <w:rPr>
          <w:spacing w:val="-2"/>
          <w:sz w:val="64"/>
        </w:rPr>
        <w:t>就</w:t>
      </w:r>
      <w:r>
        <w:rPr>
          <w:spacing w:val="-2"/>
          <w:sz w:val="64"/>
        </w:rPr>
        <w:t>激</w:t>
      </w:r>
      <w:r>
        <w:rPr>
          <w:spacing w:val="-2"/>
          <w:sz w:val="64"/>
        </w:rPr>
        <w:t>励</w:t>
      </w:r>
      <w:r>
        <w:rPr>
          <w:spacing w:val="-2"/>
          <w:sz w:val="64"/>
        </w:rPr>
        <w:t>了</w:t>
      </w:r>
      <w:r>
        <w:rPr>
          <w:spacing w:val="-2"/>
          <w:sz w:val="64"/>
        </w:rPr>
        <w:t>图</w:t>
      </w:r>
      <w:r>
        <w:rPr>
          <w:spacing w:val="-2"/>
          <w:sz w:val="64"/>
        </w:rPr>
        <w:t>书</w:t>
      </w:r>
      <w:r>
        <w:rPr>
          <w:spacing w:val="-2"/>
          <w:sz w:val="64"/>
        </w:rPr>
        <w:t>信</w:t>
      </w:r>
      <w:r>
        <w:rPr>
          <w:spacing w:val="-2"/>
          <w:sz w:val="64"/>
        </w:rPr>
        <w:t>息</w:t>
      </w:r>
      <w:r>
        <w:rPr>
          <w:spacing w:val="-2"/>
          <w:sz w:val="64"/>
        </w:rPr>
        <w:t>界</w:t>
      </w:r>
      <w:r>
        <w:rPr>
          <w:spacing w:val="-2"/>
          <w:sz w:val="64"/>
        </w:rPr>
        <w:t>，</w:t>
      </w:r>
      <w:r>
        <w:rPr>
          <w:spacing w:val="-2"/>
          <w:sz w:val="64"/>
        </w:rPr>
        <w:t>许</w:t>
      </w:r>
      <w:r>
        <w:rPr>
          <w:spacing w:val="-2"/>
          <w:sz w:val="64"/>
        </w:rPr>
        <w:t>多</w:t>
      </w:r>
      <w:r>
        <w:rPr>
          <w:spacing w:val="-2"/>
          <w:sz w:val="64"/>
        </w:rPr>
        <w:t>文</w:t>
      </w:r>
      <w:r>
        <w:rPr>
          <w:spacing w:val="-2"/>
          <w:sz w:val="64"/>
        </w:rPr>
        <w:t>摘</w:t>
      </w:r>
      <w:r>
        <w:rPr>
          <w:spacing w:val="-2"/>
          <w:sz w:val="64"/>
        </w:rPr>
        <w:t>索</w:t>
      </w:r>
      <w:r>
        <w:rPr>
          <w:spacing w:val="-2"/>
          <w:sz w:val="64"/>
        </w:rPr>
        <w:t>引</w:t>
      </w:r>
      <w:r>
        <w:rPr>
          <w:spacing w:val="-2"/>
          <w:sz w:val="64"/>
        </w:rPr>
        <w:t>机</w:t>
      </w:r>
      <w:r>
        <w:rPr>
          <w:spacing w:val="-2"/>
          <w:sz w:val="64"/>
        </w:rPr>
        <w:t>构</w:t>
      </w:r>
      <w:r>
        <w:rPr>
          <w:spacing w:val="-2"/>
          <w:sz w:val="64"/>
        </w:rPr>
        <w:t>相</w:t>
      </w:r>
      <w:r>
        <w:rPr>
          <w:spacing w:val="-2"/>
          <w:sz w:val="64"/>
        </w:rPr>
        <w:t>继</w:t>
      </w:r>
      <w:r>
        <w:rPr>
          <w:spacing w:val="-2"/>
          <w:sz w:val="64"/>
        </w:rPr>
        <w:t>开</w:t>
      </w:r>
      <w:r>
        <w:rPr>
          <w:spacing w:val="-2"/>
          <w:sz w:val="64"/>
        </w:rPr>
        <w:t>展</w:t>
      </w:r>
      <w:r>
        <w:rPr>
          <w:spacing w:val="-2"/>
          <w:sz w:val="64"/>
        </w:rPr>
        <w:t>用</w:t>
      </w:r>
      <w:r>
        <w:rPr>
          <w:spacing w:val="-2"/>
          <w:sz w:val="64"/>
        </w:rPr>
        <w:t>计</w:t>
      </w:r>
      <w:r>
        <w:rPr>
          <w:spacing w:val="-2"/>
          <w:sz w:val="64"/>
        </w:rPr>
        <w:t>算</w:t>
      </w:r>
      <w:r>
        <w:rPr>
          <w:spacing w:val="-2"/>
          <w:sz w:val="64"/>
        </w:rPr>
        <w:t>机</w:t>
      </w:r>
      <w:r>
        <w:rPr>
          <w:spacing w:val="-2"/>
          <w:sz w:val="64"/>
        </w:rPr>
        <w:t>编</w:t>
      </w:r>
      <w:r>
        <w:rPr>
          <w:spacing w:val="-2"/>
          <w:sz w:val="64"/>
        </w:rPr>
        <w:t>制</w:t>
      </w:r>
      <w:r>
        <w:rPr>
          <w:spacing w:val="-2"/>
          <w:sz w:val="64"/>
        </w:rPr>
        <w:t>文</w:t>
      </w:r>
      <w:r>
        <w:rPr>
          <w:spacing w:val="-2"/>
          <w:sz w:val="64"/>
        </w:rPr>
        <w:t>摘</w:t>
      </w:r>
      <w:r>
        <w:rPr>
          <w:spacing w:val="-2"/>
          <w:sz w:val="64"/>
        </w:rPr>
        <w:t>索</w:t>
      </w:r>
      <w:r>
        <w:rPr>
          <w:spacing w:val="-2"/>
          <w:sz w:val="64"/>
        </w:rPr>
        <w:t>引</w:t>
      </w:r>
      <w:r>
        <w:rPr>
          <w:spacing w:val="-2"/>
          <w:sz w:val="64"/>
        </w:rPr>
        <w:t>的</w:t>
      </w:r>
      <w:r>
        <w:rPr>
          <w:spacing w:val="-2"/>
          <w:sz w:val="64"/>
        </w:rPr>
        <w:t>试</w:t>
      </w:r>
      <w:r>
        <w:rPr>
          <w:spacing w:val="-2"/>
          <w:sz w:val="64"/>
        </w:rPr>
        <w:t>验</w:t>
      </w:r>
      <w:r>
        <w:rPr>
          <w:spacing w:val="-2"/>
          <w:sz w:val="64"/>
        </w:rPr>
        <w:t>。</w:t>
      </w:r>
    </w:p>
    <w:p>
      <w:pPr>
        <w:pStyle w:val="ListParagraph"/>
        <w:numPr>
          <w:ilvl w:val="0"/>
          <w:numId w:val="21"/>
        </w:numPr>
        <w:tabs>
          <w:tab w:pos="1304" w:val="left" w:leader="none"/>
        </w:tabs>
        <w:spacing w:line="225" w:lineRule="auto" w:before="143" w:after="0"/>
        <w:ind w:left="1303" w:right="770" w:hanging="540"/>
        <w:jc w:val="left"/>
        <w:rPr>
          <w:rFonts w:ascii="Arial" w:hAnsi="Arial" w:eastAsia="Arial"/>
          <w:sz w:val="64"/>
        </w:rPr>
      </w:pPr>
      <w:r>
        <w:rPr>
          <w:rFonts w:ascii="Calibri" w:hAnsi="Calibri" w:eastAsia="Calibri"/>
          <w:w w:val="99"/>
          <w:sz w:val="64"/>
        </w:rPr>
        <w:t>1</w:t>
      </w:r>
      <w:r>
        <w:rPr>
          <w:rFonts w:ascii="Calibri" w:hAnsi="Calibri" w:eastAsia="Calibri"/>
          <w:spacing w:val="-1"/>
          <w:w w:val="99"/>
          <w:sz w:val="64"/>
        </w:rPr>
        <w:t>9</w:t>
      </w:r>
      <w:r>
        <w:rPr>
          <w:rFonts w:ascii="Calibri" w:hAnsi="Calibri" w:eastAsia="Calibri"/>
          <w:w w:val="99"/>
          <w:sz w:val="64"/>
        </w:rPr>
        <w:t>64</w:t>
      </w:r>
      <w:r>
        <w:rPr>
          <w:w w:val="99"/>
          <w:sz w:val="64"/>
        </w:rPr>
        <w:t>年，美国国立医学图书馆的医学文献分析与检索系统（</w:t>
      </w:r>
      <w:r>
        <w:rPr>
          <w:rFonts w:ascii="Calibri" w:hAnsi="Calibri" w:eastAsia="Calibri"/>
          <w:w w:val="99"/>
          <w:sz w:val="64"/>
        </w:rPr>
        <w:t>ME</w:t>
      </w:r>
      <w:r>
        <w:rPr>
          <w:rFonts w:ascii="Calibri" w:hAnsi="Calibri" w:eastAsia="Calibri"/>
          <w:spacing w:val="1"/>
          <w:w w:val="99"/>
          <w:sz w:val="64"/>
        </w:rPr>
        <w:t>D</w:t>
      </w:r>
      <w:r>
        <w:rPr>
          <w:rFonts w:ascii="Calibri" w:hAnsi="Calibri" w:eastAsia="Calibri"/>
          <w:spacing w:val="-1"/>
          <w:w w:val="99"/>
          <w:sz w:val="64"/>
        </w:rPr>
        <w:t>L</w:t>
      </w:r>
      <w:r>
        <w:rPr>
          <w:rFonts w:ascii="Calibri" w:hAnsi="Calibri" w:eastAsia="Calibri"/>
          <w:spacing w:val="-2"/>
          <w:w w:val="99"/>
          <w:sz w:val="64"/>
        </w:rPr>
        <w:t>A</w:t>
      </w:r>
      <w:r>
        <w:rPr>
          <w:rFonts w:ascii="Calibri" w:hAnsi="Calibri" w:eastAsia="Calibri"/>
          <w:spacing w:val="-8"/>
          <w:w w:val="99"/>
          <w:sz w:val="64"/>
        </w:rPr>
        <w:t>R</w:t>
      </w:r>
      <w:r>
        <w:rPr>
          <w:rFonts w:ascii="Calibri" w:hAnsi="Calibri" w:eastAsia="Calibri"/>
          <w:spacing w:val="1"/>
          <w:w w:val="99"/>
          <w:sz w:val="64"/>
        </w:rPr>
        <w:t>S</w:t>
      </w:r>
      <w:r>
        <w:rPr>
          <w:w w:val="99"/>
          <w:sz w:val="64"/>
        </w:rPr>
        <w:t>）</w:t>
      </w:r>
      <w:r>
        <w:rPr>
          <w:spacing w:val="-3"/>
          <w:w w:val="99"/>
          <w:sz w:val="64"/>
        </w:rPr>
        <w:t>建成并投入使</w:t>
      </w:r>
      <w:r>
        <w:rPr>
          <w:w w:val="99"/>
          <w:sz w:val="64"/>
        </w:rPr>
        <w:t>用，标志着文摘索引刊物的生产实现了机械化，检索服务实现了计算机化。</w:t>
      </w:r>
    </w:p>
    <w:p>
      <w:pPr>
        <w:spacing w:after="0" w:line="225" w:lineRule="auto"/>
        <w:jc w:val="left"/>
        <w:rPr>
          <w:rFonts w:ascii="Arial" w:hAnsi="Arial" w:eastAsia="Arial"/>
          <w:sz w:val="64"/>
        </w:rPr>
        <w:sectPr>
          <w:headerReference w:type="default" r:id="rId570"/>
          <w:footerReference w:type="default" r:id="rId571"/>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0"/>
          <w:numId w:val="21"/>
        </w:numPr>
        <w:tabs>
          <w:tab w:pos="1304" w:val="left" w:leader="none"/>
        </w:tabs>
        <w:spacing w:line="194" w:lineRule="auto" w:before="161" w:after="0"/>
        <w:ind w:left="1304" w:right="1379" w:hanging="540"/>
        <w:jc w:val="both"/>
        <w:rPr>
          <w:rFonts w:ascii="Arial" w:hAnsi="Arial" w:eastAsia="Arial"/>
          <w:sz w:val="64"/>
        </w:rPr>
      </w:pPr>
      <w:bookmarkStart w:name="幻灯片编号 35" w:id="337"/>
      <w:bookmarkEnd w:id="337"/>
      <w:r>
        <w:rPr/>
      </w:r>
      <w:bookmarkStart w:name="幻灯片编号 35" w:id="338"/>
      <w:bookmarkEnd w:id="338"/>
      <w:r>
        <w:rPr>
          <w:spacing w:val="-2"/>
          <w:sz w:val="64"/>
        </w:rPr>
        <w:t>这</w:t>
      </w:r>
      <w:r>
        <w:rPr>
          <w:spacing w:val="-2"/>
          <w:sz w:val="64"/>
        </w:rPr>
        <w:t>个</w:t>
      </w:r>
      <w:r>
        <w:rPr>
          <w:spacing w:val="-2"/>
          <w:sz w:val="64"/>
        </w:rPr>
        <w:t>时</w:t>
      </w:r>
      <w:r>
        <w:rPr>
          <w:spacing w:val="-2"/>
          <w:sz w:val="64"/>
        </w:rPr>
        <w:t>期</w:t>
      </w:r>
      <w:r>
        <w:rPr>
          <w:spacing w:val="-2"/>
          <w:sz w:val="64"/>
        </w:rPr>
        <w:t>随</w:t>
      </w:r>
      <w:r>
        <w:rPr>
          <w:spacing w:val="-2"/>
          <w:sz w:val="64"/>
        </w:rPr>
        <w:t>着</w:t>
      </w:r>
      <w:r>
        <w:rPr>
          <w:spacing w:val="-2"/>
          <w:sz w:val="64"/>
        </w:rPr>
        <w:t>计</w:t>
      </w:r>
      <w:r>
        <w:rPr>
          <w:spacing w:val="-2"/>
          <w:sz w:val="64"/>
        </w:rPr>
        <w:t>算</w:t>
      </w:r>
      <w:r>
        <w:rPr>
          <w:spacing w:val="-2"/>
          <w:sz w:val="64"/>
        </w:rPr>
        <w:t>机</w:t>
      </w:r>
      <w:r>
        <w:rPr>
          <w:spacing w:val="-2"/>
          <w:sz w:val="64"/>
        </w:rPr>
        <w:t>处</w:t>
      </w:r>
      <w:r>
        <w:rPr>
          <w:spacing w:val="-2"/>
          <w:sz w:val="64"/>
        </w:rPr>
        <w:t>理</w:t>
      </w:r>
      <w:r>
        <w:rPr>
          <w:spacing w:val="-2"/>
          <w:sz w:val="64"/>
        </w:rPr>
        <w:t>功</w:t>
      </w:r>
      <w:r>
        <w:rPr>
          <w:spacing w:val="-2"/>
          <w:sz w:val="64"/>
        </w:rPr>
        <w:t>能</w:t>
      </w:r>
      <w:r>
        <w:rPr>
          <w:spacing w:val="-2"/>
          <w:sz w:val="64"/>
        </w:rPr>
        <w:t>的</w:t>
      </w:r>
      <w:r>
        <w:rPr>
          <w:spacing w:val="-2"/>
          <w:sz w:val="64"/>
        </w:rPr>
        <w:t>加</w:t>
      </w:r>
      <w:r>
        <w:rPr>
          <w:spacing w:val="-2"/>
          <w:sz w:val="64"/>
        </w:rPr>
        <w:t>强，</w:t>
      </w:r>
      <w:r>
        <w:rPr>
          <w:spacing w:val="-2"/>
          <w:sz w:val="64"/>
        </w:rPr>
        <w:t>数</w:t>
      </w:r>
      <w:r>
        <w:rPr>
          <w:spacing w:val="-2"/>
          <w:sz w:val="64"/>
        </w:rPr>
        <w:t>据</w:t>
      </w:r>
      <w:r>
        <w:rPr>
          <w:spacing w:val="-2"/>
          <w:sz w:val="64"/>
        </w:rPr>
        <w:t>存</w:t>
      </w:r>
      <w:r>
        <w:rPr>
          <w:spacing w:val="-2"/>
          <w:sz w:val="64"/>
        </w:rPr>
        <w:t>贮</w:t>
      </w:r>
      <w:r>
        <w:rPr>
          <w:spacing w:val="-2"/>
          <w:sz w:val="64"/>
        </w:rPr>
        <w:t>容</w:t>
      </w:r>
      <w:r>
        <w:rPr>
          <w:spacing w:val="-2"/>
          <w:sz w:val="64"/>
        </w:rPr>
        <w:t>量</w:t>
      </w:r>
      <w:r>
        <w:rPr>
          <w:spacing w:val="-2"/>
          <w:sz w:val="64"/>
        </w:rPr>
        <w:t>的</w:t>
      </w:r>
      <w:r>
        <w:rPr>
          <w:spacing w:val="-2"/>
          <w:sz w:val="64"/>
        </w:rPr>
        <w:t>扩</w:t>
      </w:r>
      <w:r>
        <w:rPr>
          <w:spacing w:val="-2"/>
          <w:sz w:val="64"/>
        </w:rPr>
        <w:t>大</w:t>
      </w:r>
      <w:r>
        <w:rPr>
          <w:spacing w:val="-2"/>
          <w:sz w:val="64"/>
        </w:rPr>
        <w:t>和</w:t>
      </w:r>
      <w:r>
        <w:rPr>
          <w:spacing w:val="-2"/>
          <w:sz w:val="64"/>
        </w:rPr>
        <w:t>磁</w:t>
      </w:r>
      <w:r>
        <w:rPr>
          <w:spacing w:val="-2"/>
          <w:sz w:val="64"/>
        </w:rPr>
        <w:t>盘</w:t>
      </w:r>
      <w:r>
        <w:rPr>
          <w:spacing w:val="-2"/>
          <w:sz w:val="64"/>
        </w:rPr>
        <w:t>机</w:t>
      </w:r>
      <w:r>
        <w:rPr>
          <w:spacing w:val="-2"/>
          <w:sz w:val="64"/>
        </w:rPr>
        <w:t>的</w:t>
      </w:r>
      <w:r>
        <w:rPr>
          <w:spacing w:val="-2"/>
          <w:sz w:val="64"/>
        </w:rPr>
        <w:t>应</w:t>
      </w:r>
      <w:r>
        <w:rPr>
          <w:spacing w:val="-2"/>
          <w:sz w:val="64"/>
        </w:rPr>
        <w:t>用</w:t>
      </w:r>
      <w:r>
        <w:rPr>
          <w:spacing w:val="-2"/>
          <w:sz w:val="64"/>
        </w:rPr>
        <w:t>，为</w:t>
      </w:r>
      <w:r>
        <w:rPr>
          <w:spacing w:val="-2"/>
          <w:sz w:val="64"/>
        </w:rPr>
        <w:t>建</w:t>
      </w:r>
      <w:r>
        <w:rPr>
          <w:spacing w:val="-2"/>
          <w:sz w:val="64"/>
        </w:rPr>
        <w:t>立</w:t>
      </w:r>
      <w:r>
        <w:rPr>
          <w:spacing w:val="-2"/>
          <w:sz w:val="64"/>
        </w:rPr>
        <w:t>大</w:t>
      </w:r>
      <w:r>
        <w:rPr>
          <w:spacing w:val="-2"/>
          <w:sz w:val="64"/>
        </w:rPr>
        <w:t>型</w:t>
      </w:r>
      <w:r>
        <w:rPr>
          <w:spacing w:val="-2"/>
          <w:sz w:val="64"/>
        </w:rPr>
        <w:t>的</w:t>
      </w:r>
      <w:r>
        <w:rPr>
          <w:spacing w:val="-2"/>
          <w:sz w:val="64"/>
        </w:rPr>
        <w:t>文</w:t>
      </w:r>
      <w:r>
        <w:rPr>
          <w:spacing w:val="-2"/>
          <w:sz w:val="64"/>
        </w:rPr>
        <w:t>献</w:t>
      </w:r>
      <w:r>
        <w:rPr>
          <w:spacing w:val="-2"/>
          <w:sz w:val="64"/>
        </w:rPr>
        <w:t>数</w:t>
      </w:r>
      <w:r>
        <w:rPr>
          <w:spacing w:val="-2"/>
          <w:sz w:val="64"/>
        </w:rPr>
        <w:t>据</w:t>
      </w:r>
      <w:r>
        <w:rPr>
          <w:spacing w:val="-2"/>
          <w:sz w:val="64"/>
        </w:rPr>
        <w:t>库</w:t>
      </w:r>
      <w:r>
        <w:rPr>
          <w:spacing w:val="-2"/>
          <w:sz w:val="64"/>
        </w:rPr>
        <w:t>创</w:t>
      </w:r>
      <w:r>
        <w:rPr>
          <w:spacing w:val="-2"/>
          <w:sz w:val="64"/>
        </w:rPr>
        <w:t>造</w:t>
      </w:r>
      <w:r>
        <w:rPr>
          <w:spacing w:val="-2"/>
          <w:sz w:val="64"/>
        </w:rPr>
        <w:t>了</w:t>
      </w:r>
      <w:r>
        <w:rPr>
          <w:spacing w:val="-2"/>
          <w:sz w:val="64"/>
        </w:rPr>
        <w:t>条</w:t>
      </w:r>
      <w:r>
        <w:rPr>
          <w:spacing w:val="-2"/>
          <w:sz w:val="64"/>
        </w:rPr>
        <w:t>件</w:t>
      </w:r>
      <w:r>
        <w:rPr>
          <w:spacing w:val="-2"/>
          <w:sz w:val="64"/>
        </w:rPr>
        <w:t>。</w:t>
      </w:r>
    </w:p>
    <w:p>
      <w:pPr>
        <w:pStyle w:val="ListParagraph"/>
        <w:numPr>
          <w:ilvl w:val="0"/>
          <w:numId w:val="21"/>
        </w:numPr>
        <w:tabs>
          <w:tab w:pos="1304" w:val="left" w:leader="none"/>
        </w:tabs>
        <w:spacing w:line="201" w:lineRule="auto" w:before="168" w:after="0"/>
        <w:ind w:left="1304" w:right="425" w:hanging="541"/>
        <w:jc w:val="left"/>
        <w:rPr>
          <w:rFonts w:ascii="Arial" w:hAnsi="Arial" w:eastAsia="Arial"/>
          <w:sz w:val="64"/>
        </w:rPr>
      </w:pPr>
      <w:r>
        <w:rPr>
          <w:spacing w:val="-2"/>
          <w:sz w:val="64"/>
        </w:rPr>
        <w:t>美</w:t>
      </w:r>
      <w:r>
        <w:rPr>
          <w:spacing w:val="-2"/>
          <w:sz w:val="64"/>
        </w:rPr>
        <w:t>国</w:t>
      </w:r>
      <w:r>
        <w:rPr>
          <w:spacing w:val="-2"/>
          <w:sz w:val="64"/>
        </w:rPr>
        <w:t>的</w:t>
      </w:r>
      <w:r>
        <w:rPr>
          <w:rFonts w:ascii="Calibri" w:hAnsi="Calibri" w:eastAsia="Calibri"/>
          <w:spacing w:val="-2"/>
          <w:sz w:val="64"/>
        </w:rPr>
        <w:t>DIALOG</w:t>
      </w:r>
      <w:r>
        <w:rPr>
          <w:spacing w:val="-2"/>
          <w:sz w:val="64"/>
        </w:rPr>
        <w:t>系统（</w:t>
      </w:r>
      <w:r>
        <w:rPr>
          <w:rFonts w:ascii="Calibri" w:hAnsi="Calibri" w:eastAsia="Calibri"/>
          <w:spacing w:val="-2"/>
          <w:sz w:val="64"/>
        </w:rPr>
        <w:t>DIALOG</w:t>
      </w:r>
      <w:r>
        <w:rPr>
          <w:spacing w:val="-2"/>
          <w:sz w:val="64"/>
        </w:rPr>
        <w:t>对话</w:t>
      </w:r>
      <w:r>
        <w:rPr>
          <w:spacing w:val="-2"/>
          <w:sz w:val="64"/>
        </w:rPr>
        <w:t>系</w:t>
      </w:r>
      <w:r>
        <w:rPr>
          <w:spacing w:val="-2"/>
          <w:sz w:val="64"/>
        </w:rPr>
        <w:t>统</w:t>
      </w:r>
      <w:r>
        <w:rPr>
          <w:spacing w:val="-2"/>
          <w:sz w:val="64"/>
        </w:rPr>
        <w:t>）、 </w:t>
      </w:r>
      <w:r>
        <w:rPr>
          <w:rFonts w:ascii="Calibri" w:hAnsi="Calibri" w:eastAsia="Calibri"/>
          <w:spacing w:val="-2"/>
          <w:sz w:val="64"/>
        </w:rPr>
        <w:t>ORBIT</w:t>
      </w:r>
      <w:r>
        <w:rPr>
          <w:spacing w:val="-2"/>
          <w:sz w:val="64"/>
        </w:rPr>
        <w:t>系</w:t>
      </w:r>
      <w:r>
        <w:rPr>
          <w:spacing w:val="-2"/>
          <w:sz w:val="64"/>
        </w:rPr>
        <w:t>统</w:t>
      </w:r>
      <w:r>
        <w:rPr>
          <w:spacing w:val="-2"/>
          <w:sz w:val="64"/>
        </w:rPr>
        <w:t>（</w:t>
      </w:r>
      <w:r>
        <w:rPr>
          <w:spacing w:val="-2"/>
          <w:sz w:val="64"/>
        </w:rPr>
        <w:t>书</w:t>
      </w:r>
      <w:r>
        <w:rPr>
          <w:spacing w:val="-2"/>
          <w:sz w:val="64"/>
        </w:rPr>
        <w:t>目</w:t>
      </w:r>
      <w:r>
        <w:rPr>
          <w:spacing w:val="-2"/>
          <w:sz w:val="64"/>
        </w:rPr>
        <w:t>情</w:t>
      </w:r>
      <w:r>
        <w:rPr>
          <w:spacing w:val="-2"/>
          <w:sz w:val="64"/>
        </w:rPr>
        <w:t>报</w:t>
      </w:r>
      <w:r>
        <w:rPr>
          <w:spacing w:val="-2"/>
          <w:sz w:val="64"/>
        </w:rPr>
        <w:t>分</w:t>
      </w:r>
      <w:r>
        <w:rPr>
          <w:spacing w:val="-2"/>
          <w:sz w:val="64"/>
        </w:rPr>
        <w:t>析</w:t>
      </w:r>
      <w:r>
        <w:rPr>
          <w:spacing w:val="-2"/>
          <w:sz w:val="64"/>
        </w:rPr>
        <w:t>联</w:t>
      </w:r>
      <w:r>
        <w:rPr>
          <w:spacing w:val="-2"/>
          <w:sz w:val="64"/>
        </w:rPr>
        <w:t>机</w:t>
      </w:r>
      <w:r>
        <w:rPr>
          <w:spacing w:val="-2"/>
          <w:sz w:val="64"/>
        </w:rPr>
        <w:t>检</w:t>
      </w:r>
      <w:r>
        <w:rPr>
          <w:spacing w:val="-2"/>
          <w:sz w:val="64"/>
        </w:rPr>
        <w:t>索</w:t>
      </w:r>
      <w:r>
        <w:rPr>
          <w:spacing w:val="-2"/>
          <w:sz w:val="64"/>
        </w:rPr>
        <w:t>系</w:t>
      </w:r>
      <w:r>
        <w:rPr>
          <w:spacing w:val="-2"/>
          <w:sz w:val="64"/>
        </w:rPr>
        <w:t>统</w:t>
      </w:r>
      <w:r>
        <w:rPr>
          <w:spacing w:val="-2"/>
          <w:sz w:val="64"/>
        </w:rPr>
        <w:t>）</w:t>
      </w:r>
      <w:r>
        <w:rPr>
          <w:spacing w:val="-2"/>
          <w:sz w:val="64"/>
        </w:rPr>
        <w:t>、</w:t>
      </w:r>
      <w:r>
        <w:rPr>
          <w:spacing w:val="-2"/>
          <w:sz w:val="64"/>
        </w:rPr>
        <w:t> </w:t>
      </w:r>
      <w:r>
        <w:rPr>
          <w:rFonts w:ascii="Calibri" w:hAnsi="Calibri" w:eastAsia="Calibri"/>
          <w:spacing w:val="-2"/>
          <w:sz w:val="64"/>
        </w:rPr>
        <w:t>BRS</w:t>
      </w:r>
      <w:r>
        <w:rPr>
          <w:spacing w:val="-2"/>
          <w:sz w:val="64"/>
        </w:rPr>
        <w:t>系</w:t>
      </w:r>
      <w:r>
        <w:rPr>
          <w:spacing w:val="-2"/>
          <w:sz w:val="64"/>
        </w:rPr>
        <w:t>统</w:t>
      </w:r>
      <w:r>
        <w:rPr>
          <w:spacing w:val="-2"/>
          <w:sz w:val="64"/>
        </w:rPr>
        <w:t>（</w:t>
      </w:r>
      <w:r>
        <w:rPr>
          <w:spacing w:val="-2"/>
          <w:sz w:val="64"/>
        </w:rPr>
        <w:t>存</w:t>
      </w:r>
      <w:r>
        <w:rPr>
          <w:spacing w:val="-2"/>
          <w:sz w:val="64"/>
        </w:rPr>
        <w:t>贮</w:t>
      </w:r>
      <w:r>
        <w:rPr>
          <w:spacing w:val="-2"/>
          <w:sz w:val="64"/>
        </w:rPr>
        <w:t>和</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w:t>
      </w:r>
      <w:r>
        <w:rPr>
          <w:spacing w:val="-2"/>
          <w:sz w:val="64"/>
        </w:rPr>
        <w:t>、</w:t>
      </w:r>
      <w:r>
        <w:rPr>
          <w:spacing w:val="-2"/>
          <w:sz w:val="64"/>
        </w:rPr>
        <w:t>欧</w:t>
      </w:r>
      <w:r>
        <w:rPr>
          <w:spacing w:val="-2"/>
          <w:sz w:val="64"/>
        </w:rPr>
        <w:t>洲的 </w:t>
      </w:r>
      <w:r>
        <w:rPr>
          <w:rFonts w:ascii="Calibri" w:hAnsi="Calibri" w:eastAsia="Calibri"/>
          <w:spacing w:val="-2"/>
          <w:sz w:val="64"/>
        </w:rPr>
        <w:t>ESA-IRS</w:t>
      </w:r>
      <w:r>
        <w:rPr>
          <w:spacing w:val="-2"/>
          <w:sz w:val="64"/>
        </w:rPr>
        <w:t>系</w:t>
      </w:r>
      <w:r>
        <w:rPr>
          <w:spacing w:val="-2"/>
          <w:sz w:val="64"/>
        </w:rPr>
        <w:t>统</w:t>
      </w:r>
      <w:r>
        <w:rPr>
          <w:spacing w:val="-2"/>
          <w:sz w:val="64"/>
        </w:rPr>
        <w:t>（</w:t>
      </w:r>
      <w:r>
        <w:rPr>
          <w:spacing w:val="-2"/>
          <w:sz w:val="64"/>
        </w:rPr>
        <w:t>欧</w:t>
      </w:r>
      <w:r>
        <w:rPr>
          <w:spacing w:val="-2"/>
          <w:sz w:val="64"/>
        </w:rPr>
        <w:t>洲</w:t>
      </w:r>
      <w:r>
        <w:rPr>
          <w:spacing w:val="-2"/>
          <w:sz w:val="64"/>
        </w:rPr>
        <w:t>航</w:t>
      </w:r>
      <w:r>
        <w:rPr>
          <w:spacing w:val="-2"/>
          <w:sz w:val="64"/>
        </w:rPr>
        <w:t>天</w:t>
      </w:r>
      <w:r>
        <w:rPr>
          <w:spacing w:val="-2"/>
          <w:sz w:val="64"/>
        </w:rPr>
        <w:t>局</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40"/>
          <w:sz w:val="64"/>
        </w:rPr>
        <w:t> </w:t>
      </w:r>
      <w:r>
        <w:rPr>
          <w:spacing w:val="-2"/>
          <w:sz w:val="64"/>
        </w:rPr>
        <w:t>等</w:t>
      </w:r>
      <w:r>
        <w:rPr>
          <w:spacing w:val="-2"/>
          <w:sz w:val="64"/>
        </w:rPr>
        <w:t>都</w:t>
      </w:r>
      <w:r>
        <w:rPr>
          <w:spacing w:val="-2"/>
          <w:sz w:val="64"/>
        </w:rPr>
        <w:t>是</w:t>
      </w:r>
      <w:r>
        <w:rPr>
          <w:spacing w:val="-2"/>
          <w:sz w:val="64"/>
        </w:rPr>
        <w:t>在</w:t>
      </w:r>
      <w:r>
        <w:rPr>
          <w:spacing w:val="-2"/>
          <w:sz w:val="64"/>
        </w:rPr>
        <w:t>此</w:t>
      </w:r>
      <w:r>
        <w:rPr>
          <w:spacing w:val="-2"/>
          <w:sz w:val="64"/>
        </w:rPr>
        <w:t>时</w:t>
      </w:r>
      <w:r>
        <w:rPr>
          <w:spacing w:val="-2"/>
          <w:sz w:val="64"/>
        </w:rPr>
        <w:t>期</w:t>
      </w:r>
      <w:r>
        <w:rPr>
          <w:spacing w:val="-2"/>
          <w:sz w:val="64"/>
        </w:rPr>
        <w:t>开</w:t>
      </w:r>
      <w:r>
        <w:rPr>
          <w:spacing w:val="-2"/>
          <w:sz w:val="64"/>
        </w:rPr>
        <w:t>始</w:t>
      </w:r>
      <w:r>
        <w:rPr>
          <w:spacing w:val="-2"/>
          <w:sz w:val="64"/>
        </w:rPr>
        <w:t>研</w:t>
      </w:r>
      <w:r>
        <w:rPr>
          <w:spacing w:val="-2"/>
          <w:sz w:val="64"/>
        </w:rPr>
        <w:t>制</w:t>
      </w:r>
      <w:r>
        <w:rPr>
          <w:spacing w:val="-2"/>
          <w:sz w:val="64"/>
        </w:rPr>
        <w:t>并</w:t>
      </w:r>
      <w:r>
        <w:rPr>
          <w:spacing w:val="-2"/>
          <w:sz w:val="64"/>
        </w:rPr>
        <w:t>逐</w:t>
      </w:r>
      <w:r>
        <w:rPr>
          <w:spacing w:val="-2"/>
          <w:sz w:val="64"/>
        </w:rPr>
        <w:t>步</w:t>
      </w:r>
      <w:r>
        <w:rPr>
          <w:spacing w:val="-2"/>
          <w:sz w:val="64"/>
        </w:rPr>
        <w:t>发</w:t>
      </w:r>
      <w:r>
        <w:rPr>
          <w:spacing w:val="-2"/>
          <w:sz w:val="64"/>
        </w:rPr>
        <w:t>展</w:t>
      </w:r>
      <w:r>
        <w:rPr>
          <w:spacing w:val="-2"/>
          <w:sz w:val="64"/>
        </w:rPr>
        <w:t>起</w:t>
      </w:r>
      <w:r>
        <w:rPr>
          <w:spacing w:val="-2"/>
          <w:sz w:val="64"/>
        </w:rPr>
        <w:t>来</w:t>
      </w:r>
      <w:r>
        <w:rPr>
          <w:spacing w:val="316"/>
          <w:sz w:val="64"/>
        </w:rPr>
        <w:t> </w:t>
      </w:r>
      <w:r>
        <w:rPr>
          <w:spacing w:val="-6"/>
          <w:sz w:val="64"/>
        </w:rPr>
        <w:t>的</w:t>
      </w:r>
      <w:r>
        <w:rPr>
          <w:spacing w:val="-6"/>
          <w:sz w:val="64"/>
        </w:rPr>
        <w:t>。</w:t>
      </w:r>
    </w:p>
    <w:p>
      <w:pPr>
        <w:spacing w:after="0" w:line="201" w:lineRule="auto"/>
        <w:jc w:val="left"/>
        <w:rPr>
          <w:rFonts w:ascii="Arial" w:hAnsi="Arial" w:eastAsia="Arial"/>
          <w:sz w:val="64"/>
        </w:rPr>
        <w:sectPr>
          <w:headerReference w:type="default" r:id="rId572"/>
          <w:footerReference w:type="default" r:id="rId573"/>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3" w:right="1350" w:hanging="540"/>
        <w:jc w:val="both"/>
        <w:rPr>
          <w:rFonts w:ascii="Arial" w:hAnsi="Arial" w:eastAsia="Arial"/>
          <w:sz w:val="64"/>
        </w:rPr>
      </w:pPr>
      <w:bookmarkStart w:name="幻灯片编号 36" w:id="339"/>
      <w:bookmarkEnd w:id="339"/>
      <w:r>
        <w:rPr>
          <w:spacing w:val="-2"/>
          <w:sz w:val="64"/>
        </w:rPr>
        <w:t>到</w:t>
      </w:r>
      <w:r>
        <w:rPr>
          <w:rFonts w:ascii="Calibri" w:hAnsi="Calibri" w:eastAsia="Calibri"/>
          <w:spacing w:val="-2"/>
          <w:sz w:val="64"/>
        </w:rPr>
        <w:t>20</w:t>
      </w:r>
      <w:r>
        <w:rPr>
          <w:spacing w:val="-2"/>
          <w:sz w:val="64"/>
        </w:rPr>
        <w:t>世</w:t>
      </w:r>
      <w:r>
        <w:rPr>
          <w:spacing w:val="-2"/>
          <w:sz w:val="64"/>
        </w:rPr>
        <w:t>纪</w:t>
      </w:r>
      <w:r>
        <w:rPr>
          <w:rFonts w:ascii="Calibri" w:hAnsi="Calibri" w:eastAsia="Calibri"/>
          <w:spacing w:val="-2"/>
          <w:sz w:val="64"/>
        </w:rPr>
        <w:t>60</w:t>
      </w:r>
      <w:r>
        <w:rPr>
          <w:spacing w:val="-2"/>
          <w:sz w:val="64"/>
        </w:rPr>
        <w:t>年</w:t>
      </w:r>
      <w:r>
        <w:rPr>
          <w:spacing w:val="-2"/>
          <w:sz w:val="64"/>
        </w:rPr>
        <w:t>代</w:t>
      </w:r>
      <w:r>
        <w:rPr>
          <w:spacing w:val="-2"/>
          <w:sz w:val="64"/>
        </w:rPr>
        <w:t>末</w:t>
      </w:r>
      <w:r>
        <w:rPr>
          <w:rFonts w:ascii="Calibri" w:hAnsi="Calibri" w:eastAsia="Calibri"/>
          <w:spacing w:val="-2"/>
          <w:sz w:val="64"/>
        </w:rPr>
        <w:t>70</w:t>
      </w:r>
      <w:r>
        <w:rPr>
          <w:spacing w:val="-2"/>
          <w:sz w:val="64"/>
        </w:rPr>
        <w:t>年</w:t>
      </w:r>
      <w:r>
        <w:rPr>
          <w:spacing w:val="-2"/>
          <w:sz w:val="64"/>
        </w:rPr>
        <w:t>代</w:t>
      </w:r>
      <w:r>
        <w:rPr>
          <w:spacing w:val="-2"/>
          <w:sz w:val="64"/>
        </w:rPr>
        <w:t>初</w:t>
      </w:r>
      <w:r>
        <w:rPr>
          <w:spacing w:val="-2"/>
          <w:sz w:val="64"/>
        </w:rPr>
        <w:t>，</w:t>
      </w:r>
      <w:r>
        <w:rPr>
          <w:spacing w:val="-2"/>
          <w:sz w:val="64"/>
        </w:rPr>
        <w:t>由</w:t>
      </w:r>
      <w:r>
        <w:rPr>
          <w:spacing w:val="-2"/>
          <w:sz w:val="64"/>
        </w:rPr>
        <w:t>于</w:t>
      </w:r>
      <w:r>
        <w:rPr>
          <w:spacing w:val="-2"/>
          <w:sz w:val="64"/>
        </w:rPr>
        <w:t>计算</w:t>
      </w:r>
      <w:r>
        <w:rPr>
          <w:spacing w:val="-2"/>
          <w:sz w:val="64"/>
        </w:rPr>
        <w:t>机</w:t>
      </w:r>
      <w:r>
        <w:rPr>
          <w:spacing w:val="-2"/>
          <w:sz w:val="64"/>
        </w:rPr>
        <w:t>分</w:t>
      </w:r>
      <w:r>
        <w:rPr>
          <w:spacing w:val="-2"/>
          <w:sz w:val="64"/>
        </w:rPr>
        <w:t>时</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w:t>
      </w:r>
      <w:r>
        <w:rPr>
          <w:spacing w:val="-2"/>
          <w:sz w:val="64"/>
        </w:rPr>
        <w:t>通</w:t>
      </w:r>
      <w:r>
        <w:rPr>
          <w:spacing w:val="-2"/>
          <w:sz w:val="64"/>
        </w:rPr>
        <w:t>信</w:t>
      </w:r>
      <w:r>
        <w:rPr>
          <w:spacing w:val="-2"/>
          <w:sz w:val="64"/>
        </w:rPr>
        <w:t>技</w:t>
      </w:r>
      <w:r>
        <w:rPr>
          <w:spacing w:val="-2"/>
          <w:sz w:val="64"/>
        </w:rPr>
        <w:t>术</w:t>
      </w:r>
      <w:r>
        <w:rPr>
          <w:spacing w:val="-2"/>
          <w:sz w:val="64"/>
        </w:rPr>
        <w:t>的</w:t>
      </w:r>
      <w:r>
        <w:rPr>
          <w:spacing w:val="-2"/>
          <w:sz w:val="64"/>
        </w:rPr>
        <w:t>改</w:t>
      </w:r>
      <w:r>
        <w:rPr>
          <w:spacing w:val="-2"/>
          <w:sz w:val="64"/>
        </w:rPr>
        <w:t>进</w:t>
      </w:r>
      <w:r>
        <w:rPr>
          <w:spacing w:val="-2"/>
          <w:sz w:val="64"/>
        </w:rPr>
        <w:t>，</w:t>
      </w:r>
      <w:r>
        <w:rPr>
          <w:spacing w:val="-2"/>
          <w:sz w:val="64"/>
        </w:rPr>
        <w:t>以</w:t>
      </w:r>
      <w:r>
        <w:rPr>
          <w:spacing w:val="-2"/>
          <w:sz w:val="64"/>
        </w:rPr>
        <w:t>及</w:t>
      </w:r>
      <w:r>
        <w:rPr>
          <w:spacing w:val="-2"/>
          <w:sz w:val="64"/>
        </w:rPr>
        <w:t>计</w:t>
      </w:r>
      <w:r>
        <w:rPr>
          <w:spacing w:val="-2"/>
          <w:sz w:val="64"/>
        </w:rPr>
        <w:t>算</w:t>
      </w:r>
      <w:r>
        <w:rPr>
          <w:spacing w:val="-2"/>
          <w:sz w:val="64"/>
        </w:rPr>
        <w:t>机</w:t>
      </w:r>
      <w:r>
        <w:rPr>
          <w:spacing w:val="-2"/>
          <w:sz w:val="64"/>
        </w:rPr>
        <w:t>网</w:t>
      </w:r>
      <w:r>
        <w:rPr>
          <w:spacing w:val="-2"/>
          <w:sz w:val="64"/>
        </w:rPr>
        <w:t>络</w:t>
      </w:r>
      <w:r>
        <w:rPr>
          <w:spacing w:val="-2"/>
          <w:sz w:val="64"/>
        </w:rPr>
        <w:t>的</w:t>
      </w:r>
      <w:r>
        <w:rPr>
          <w:spacing w:val="-2"/>
          <w:sz w:val="64"/>
        </w:rPr>
        <w:t>初</w:t>
      </w:r>
      <w:r>
        <w:rPr>
          <w:spacing w:val="-2"/>
          <w:sz w:val="64"/>
        </w:rPr>
        <w:t>步</w:t>
      </w:r>
      <w:r>
        <w:rPr>
          <w:spacing w:val="-2"/>
          <w:sz w:val="64"/>
        </w:rPr>
        <w:t>形</w:t>
      </w:r>
      <w:r>
        <w:rPr>
          <w:spacing w:val="-2"/>
          <w:sz w:val="64"/>
        </w:rPr>
        <w:t>成</w:t>
      </w:r>
      <w:r>
        <w:rPr>
          <w:spacing w:val="-2"/>
          <w:sz w:val="64"/>
        </w:rPr>
        <w:t>和</w:t>
      </w:r>
      <w:r>
        <w:rPr>
          <w:spacing w:val="-2"/>
          <w:sz w:val="64"/>
        </w:rPr>
        <w:t>检</w:t>
      </w:r>
      <w:r>
        <w:rPr>
          <w:spacing w:val="-2"/>
          <w:sz w:val="64"/>
        </w:rPr>
        <w:t>索</w:t>
      </w:r>
      <w:r>
        <w:rPr>
          <w:spacing w:val="-2"/>
          <w:sz w:val="64"/>
        </w:rPr>
        <w:t>软</w:t>
      </w:r>
      <w:r>
        <w:rPr>
          <w:spacing w:val="-2"/>
          <w:sz w:val="64"/>
        </w:rPr>
        <w:t>件</w:t>
      </w:r>
      <w:r>
        <w:rPr>
          <w:spacing w:val="-2"/>
          <w:sz w:val="64"/>
        </w:rPr>
        <w:t>包</w:t>
      </w:r>
      <w:r>
        <w:rPr>
          <w:spacing w:val="-2"/>
          <w:sz w:val="64"/>
        </w:rPr>
        <w:t>的</w:t>
      </w:r>
      <w:r>
        <w:rPr>
          <w:spacing w:val="-2"/>
          <w:sz w:val="64"/>
        </w:rPr>
        <w:t>建</w:t>
      </w:r>
      <w:r>
        <w:rPr>
          <w:spacing w:val="-2"/>
          <w:sz w:val="64"/>
        </w:rPr>
        <w:t>立</w:t>
      </w:r>
      <w:r>
        <w:rPr>
          <w:spacing w:val="-2"/>
          <w:sz w:val="64"/>
        </w:rPr>
        <w:t>，</w:t>
      </w:r>
      <w:r>
        <w:rPr>
          <w:spacing w:val="-2"/>
          <w:sz w:val="64"/>
        </w:rPr>
        <w:t>用</w:t>
      </w:r>
      <w:r>
        <w:rPr>
          <w:spacing w:val="-2"/>
          <w:sz w:val="64"/>
        </w:rPr>
        <w:t>户</w:t>
      </w:r>
      <w:r>
        <w:rPr>
          <w:spacing w:val="-2"/>
          <w:sz w:val="64"/>
        </w:rPr>
        <w:t>可</w:t>
      </w:r>
      <w:r>
        <w:rPr>
          <w:spacing w:val="-2"/>
          <w:sz w:val="64"/>
        </w:rPr>
        <w:t>以</w:t>
      </w:r>
      <w:r>
        <w:rPr>
          <w:spacing w:val="-2"/>
          <w:sz w:val="64"/>
        </w:rPr>
        <w:t>通</w:t>
      </w:r>
      <w:r>
        <w:rPr>
          <w:spacing w:val="-2"/>
          <w:sz w:val="64"/>
        </w:rPr>
        <w:t>过</w:t>
      </w:r>
      <w:r>
        <w:rPr>
          <w:spacing w:val="-2"/>
          <w:sz w:val="64"/>
        </w:rPr>
        <w:t>检</w:t>
      </w:r>
      <w:r>
        <w:rPr>
          <w:spacing w:val="-2"/>
          <w:sz w:val="64"/>
        </w:rPr>
        <w:t>索</w:t>
      </w:r>
      <w:r>
        <w:rPr>
          <w:spacing w:val="-2"/>
          <w:sz w:val="64"/>
        </w:rPr>
        <w:t>终</w:t>
      </w:r>
      <w:r>
        <w:rPr>
          <w:spacing w:val="-2"/>
          <w:sz w:val="64"/>
        </w:rPr>
        <w:t>端</w:t>
      </w:r>
      <w:r>
        <w:rPr>
          <w:spacing w:val="-2"/>
          <w:sz w:val="64"/>
        </w:rPr>
        <w:t>设</w:t>
      </w:r>
      <w:r>
        <w:rPr>
          <w:spacing w:val="-2"/>
          <w:sz w:val="64"/>
        </w:rPr>
        <w:t>备</w:t>
      </w:r>
      <w:r>
        <w:rPr>
          <w:spacing w:val="-2"/>
          <w:sz w:val="64"/>
        </w:rPr>
        <w:t>与</w:t>
      </w:r>
      <w:r>
        <w:rPr>
          <w:spacing w:val="-2"/>
          <w:sz w:val="64"/>
        </w:rPr>
        <w:t>检</w:t>
      </w:r>
      <w:r>
        <w:rPr>
          <w:spacing w:val="-2"/>
          <w:sz w:val="64"/>
        </w:rPr>
        <w:t>索</w:t>
      </w:r>
      <w:r>
        <w:rPr>
          <w:spacing w:val="-2"/>
          <w:sz w:val="64"/>
        </w:rPr>
        <w:t>系</w:t>
      </w:r>
      <w:r>
        <w:rPr>
          <w:spacing w:val="-2"/>
          <w:sz w:val="64"/>
        </w:rPr>
        <w:t>统</w:t>
      </w:r>
      <w:r>
        <w:rPr>
          <w:spacing w:val="-2"/>
          <w:sz w:val="64"/>
        </w:rPr>
        <w:t>中</w:t>
      </w:r>
      <w:r>
        <w:rPr>
          <w:spacing w:val="-2"/>
          <w:sz w:val="64"/>
        </w:rPr>
        <w:t>心</w:t>
      </w:r>
      <w:r>
        <w:rPr>
          <w:spacing w:val="-2"/>
          <w:sz w:val="64"/>
        </w:rPr>
        <w:t>的</w:t>
      </w:r>
      <w:r>
        <w:rPr>
          <w:spacing w:val="-2"/>
          <w:sz w:val="64"/>
        </w:rPr>
        <w:t>计</w:t>
      </w:r>
      <w:r>
        <w:rPr>
          <w:spacing w:val="-2"/>
          <w:sz w:val="64"/>
        </w:rPr>
        <w:t>算</w:t>
      </w:r>
      <w:r>
        <w:rPr>
          <w:spacing w:val="-2"/>
          <w:sz w:val="64"/>
        </w:rPr>
        <w:t>机</w:t>
      </w:r>
      <w:r>
        <w:rPr>
          <w:spacing w:val="-2"/>
          <w:sz w:val="64"/>
        </w:rPr>
        <w:t>进</w:t>
      </w:r>
      <w:r>
        <w:rPr>
          <w:spacing w:val="-2"/>
          <w:sz w:val="64"/>
        </w:rPr>
        <w:t>行</w:t>
      </w:r>
      <w:r>
        <w:rPr>
          <w:spacing w:val="-2"/>
          <w:sz w:val="64"/>
        </w:rPr>
        <w:t>人</w:t>
      </w:r>
      <w:r>
        <w:rPr>
          <w:spacing w:val="-2"/>
          <w:sz w:val="64"/>
        </w:rPr>
        <w:t>机</w:t>
      </w:r>
      <w:r>
        <w:rPr>
          <w:spacing w:val="-2"/>
          <w:sz w:val="64"/>
        </w:rPr>
        <w:t>对</w:t>
      </w:r>
      <w:r>
        <w:rPr>
          <w:spacing w:val="-2"/>
          <w:sz w:val="64"/>
        </w:rPr>
        <w:t>话</w:t>
      </w:r>
      <w:r>
        <w:rPr>
          <w:spacing w:val="-2"/>
          <w:sz w:val="64"/>
        </w:rPr>
        <w:t>，</w:t>
      </w:r>
      <w:r>
        <w:rPr>
          <w:spacing w:val="-2"/>
          <w:sz w:val="64"/>
        </w:rPr>
        <w:t>从</w:t>
      </w:r>
      <w:r>
        <w:rPr>
          <w:spacing w:val="-2"/>
          <w:sz w:val="64"/>
        </w:rPr>
        <w:t>而</w:t>
      </w:r>
      <w:r>
        <w:rPr>
          <w:spacing w:val="-2"/>
          <w:sz w:val="64"/>
        </w:rPr>
        <w:t>实</w:t>
      </w:r>
      <w:r>
        <w:rPr>
          <w:spacing w:val="-2"/>
          <w:sz w:val="64"/>
        </w:rPr>
        <w:t>现</w:t>
      </w:r>
      <w:r>
        <w:rPr>
          <w:spacing w:val="-2"/>
          <w:sz w:val="64"/>
        </w:rPr>
        <w:t>对</w:t>
      </w:r>
      <w:r>
        <w:rPr>
          <w:spacing w:val="-2"/>
          <w:sz w:val="64"/>
        </w:rPr>
        <w:t>远</w:t>
      </w:r>
      <w:r>
        <w:rPr>
          <w:spacing w:val="-2"/>
          <w:sz w:val="64"/>
        </w:rPr>
        <w:t>距</w:t>
      </w:r>
      <w:r>
        <w:rPr>
          <w:spacing w:val="-2"/>
          <w:sz w:val="64"/>
        </w:rPr>
        <w:t>离</w:t>
      </w:r>
      <w:r>
        <w:rPr>
          <w:spacing w:val="-2"/>
          <w:sz w:val="64"/>
        </w:rPr>
        <w:t>之</w:t>
      </w:r>
      <w:r>
        <w:rPr>
          <w:spacing w:val="-2"/>
          <w:sz w:val="64"/>
        </w:rPr>
        <w:t>外</w:t>
      </w:r>
      <w:r>
        <w:rPr>
          <w:spacing w:val="-2"/>
          <w:sz w:val="64"/>
        </w:rPr>
        <w:t>的</w:t>
      </w:r>
      <w:r>
        <w:rPr>
          <w:spacing w:val="-2"/>
          <w:sz w:val="64"/>
        </w:rPr>
        <w:t>数</w:t>
      </w:r>
      <w:r>
        <w:rPr>
          <w:spacing w:val="-2"/>
          <w:sz w:val="64"/>
        </w:rPr>
        <w:t>据</w:t>
      </w:r>
      <w:r>
        <w:rPr>
          <w:spacing w:val="-2"/>
          <w:sz w:val="64"/>
        </w:rPr>
        <w:t>库</w:t>
      </w:r>
      <w:r>
        <w:rPr>
          <w:spacing w:val="-2"/>
          <w:sz w:val="64"/>
        </w:rPr>
        <w:t>进</w:t>
      </w:r>
      <w:r>
        <w:rPr>
          <w:spacing w:val="-2"/>
          <w:sz w:val="64"/>
        </w:rPr>
        <w:t>行</w:t>
      </w:r>
      <w:r>
        <w:rPr>
          <w:spacing w:val="-2"/>
          <w:sz w:val="64"/>
        </w:rPr>
        <w:t>检</w:t>
      </w:r>
      <w:r>
        <w:rPr>
          <w:spacing w:val="-2"/>
          <w:sz w:val="64"/>
        </w:rPr>
        <w:t>索</w:t>
      </w:r>
      <w:r>
        <w:rPr>
          <w:spacing w:val="-2"/>
          <w:sz w:val="64"/>
        </w:rPr>
        <w:t>的</w:t>
      </w:r>
      <w:r>
        <w:rPr>
          <w:spacing w:val="-2"/>
          <w:sz w:val="64"/>
        </w:rPr>
        <w:t>目</w:t>
      </w:r>
      <w:r>
        <w:rPr>
          <w:spacing w:val="-2"/>
          <w:sz w:val="64"/>
        </w:rPr>
        <w:t>的</w:t>
      </w:r>
      <w:r>
        <w:rPr>
          <w:spacing w:val="-2"/>
          <w:sz w:val="64"/>
        </w:rPr>
        <w:t>。</w:t>
      </w:r>
    </w:p>
    <w:p>
      <w:pPr>
        <w:spacing w:after="0" w:line="225" w:lineRule="auto"/>
        <w:jc w:val="both"/>
        <w:rPr>
          <w:rFonts w:ascii="Arial" w:hAnsi="Arial" w:eastAsia="Arial"/>
          <w:sz w:val="64"/>
        </w:rPr>
        <w:sectPr>
          <w:headerReference w:type="default" r:id="rId574"/>
          <w:footerReference w:type="default" r:id="rId575"/>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21"/>
        </w:numPr>
        <w:tabs>
          <w:tab w:pos="1304" w:val="left" w:leader="none"/>
        </w:tabs>
        <w:spacing w:line="177" w:lineRule="auto" w:before="338" w:after="0"/>
        <w:ind w:left="1304" w:right="1015" w:hanging="540"/>
        <w:jc w:val="both"/>
        <w:rPr>
          <w:rFonts w:ascii="Arial" w:hAnsi="Arial" w:eastAsia="Arial"/>
          <w:sz w:val="54"/>
        </w:rPr>
      </w:pPr>
      <w:bookmarkStart w:name="幻灯片编号 37" w:id="340"/>
      <w:bookmarkEnd w:id="340"/>
      <w:r>
        <w:rPr/>
      </w:r>
      <w:bookmarkStart w:name="幻灯片编号 37" w:id="341"/>
      <w:bookmarkEnd w:id="341"/>
      <w:r>
        <w:rPr>
          <w:spacing w:val="-2"/>
          <w:sz w:val="54"/>
        </w:rPr>
        <w:t>现在，信息检索走向全新的、面向全社会的自动化</w:t>
      </w:r>
      <w:r>
        <w:rPr>
          <w:spacing w:val="-2"/>
          <w:sz w:val="54"/>
        </w:rPr>
        <w:t>和网络化阶段。特别是通信网络的现代化，使信息</w:t>
      </w:r>
      <w:r>
        <w:rPr>
          <w:spacing w:val="-2"/>
          <w:sz w:val="54"/>
        </w:rPr>
        <w:t>检索系统更加国际化和快速化，用户可借助国际通</w:t>
      </w:r>
      <w:r>
        <w:rPr>
          <w:spacing w:val="-2"/>
          <w:sz w:val="54"/>
        </w:rPr>
        <w:t>讯网络直接与检索系统联机，从而实现不受地域限</w:t>
      </w:r>
      <w:r>
        <w:rPr>
          <w:spacing w:val="-2"/>
          <w:sz w:val="54"/>
        </w:rPr>
        <w:t>制的国际联机信息检索。</w:t>
      </w:r>
    </w:p>
    <w:p>
      <w:pPr>
        <w:pStyle w:val="ListParagraph"/>
        <w:numPr>
          <w:ilvl w:val="0"/>
          <w:numId w:val="21"/>
        </w:numPr>
        <w:tabs>
          <w:tab w:pos="1304" w:val="left" w:leader="none"/>
        </w:tabs>
        <w:spacing w:line="177" w:lineRule="auto" w:before="162" w:after="0"/>
        <w:ind w:left="1304" w:right="475" w:hanging="540"/>
        <w:jc w:val="left"/>
        <w:rPr>
          <w:rFonts w:ascii="Arial" w:hAnsi="Arial" w:eastAsia="Arial"/>
          <w:sz w:val="54"/>
        </w:rPr>
      </w:pPr>
      <w:r>
        <w:rPr>
          <w:spacing w:val="-2"/>
          <w:sz w:val="54"/>
        </w:rPr>
        <w:t>尤其是世界各大检索系统纷纷进入各种通信网络，</w:t>
      </w:r>
      <w:r>
        <w:rPr>
          <w:spacing w:val="-2"/>
          <w:sz w:val="54"/>
        </w:rPr>
        <w:t> </w:t>
      </w:r>
      <w:r>
        <w:rPr>
          <w:spacing w:val="-2"/>
          <w:sz w:val="54"/>
        </w:rPr>
        <w:t>每个系统的计算机成为网络上的结点，每个结点联</w:t>
      </w:r>
      <w:r>
        <w:rPr>
          <w:spacing w:val="-2"/>
          <w:sz w:val="54"/>
        </w:rPr>
        <w:t> </w:t>
      </w:r>
      <w:r>
        <w:rPr>
          <w:spacing w:val="-2"/>
          <w:sz w:val="54"/>
        </w:rPr>
        <w:t>接多个检索终端，各结点之间以通信线路彼此相连，</w:t>
      </w:r>
      <w:r>
        <w:rPr>
          <w:spacing w:val="-2"/>
          <w:sz w:val="54"/>
        </w:rPr>
        <w:t>网络上的任何一个终端都可联机检索所有数据库的</w:t>
      </w:r>
      <w:r>
        <w:rPr>
          <w:spacing w:val="-2"/>
          <w:sz w:val="54"/>
        </w:rPr>
        <w:t> </w:t>
      </w:r>
      <w:r>
        <w:rPr>
          <w:spacing w:val="-2"/>
          <w:sz w:val="54"/>
        </w:rPr>
        <w:t>数据。这种联机信息系统网络的实现，使人们可以</w:t>
      </w:r>
      <w:r>
        <w:rPr>
          <w:spacing w:val="-2"/>
          <w:sz w:val="54"/>
        </w:rPr>
        <w:t> </w:t>
      </w:r>
      <w:r>
        <w:rPr>
          <w:spacing w:val="-2"/>
          <w:sz w:val="54"/>
        </w:rPr>
        <w:t>在很短的时间内查遍世界各国的信息资料，使信息</w:t>
      </w:r>
      <w:r>
        <w:rPr>
          <w:spacing w:val="-2"/>
          <w:sz w:val="54"/>
        </w:rPr>
        <w:t> </w:t>
      </w:r>
      <w:r>
        <w:rPr>
          <w:spacing w:val="-2"/>
          <w:sz w:val="54"/>
        </w:rPr>
        <w:t>资源共享成为了可能。</w:t>
      </w:r>
    </w:p>
    <w:p>
      <w:pPr>
        <w:spacing w:after="0" w:line="177" w:lineRule="auto"/>
        <w:jc w:val="left"/>
        <w:rPr>
          <w:rFonts w:ascii="Arial" w:hAnsi="Arial" w:eastAsia="Arial"/>
          <w:sz w:val="54"/>
        </w:rPr>
        <w:sectPr>
          <w:headerReference w:type="default" r:id="rId576"/>
          <w:footerReference w:type="default" r:id="rId577"/>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2"/>
        </w:rPr>
      </w:pPr>
    </w:p>
    <w:p>
      <w:pPr>
        <w:pStyle w:val="ListParagraph"/>
        <w:numPr>
          <w:ilvl w:val="0"/>
          <w:numId w:val="21"/>
        </w:numPr>
        <w:tabs>
          <w:tab w:pos="1304" w:val="left" w:leader="none"/>
        </w:tabs>
        <w:spacing w:line="220" w:lineRule="auto" w:before="92" w:after="0"/>
        <w:ind w:left="1304" w:right="895" w:hanging="540"/>
        <w:jc w:val="both"/>
        <w:rPr>
          <w:rFonts w:ascii="Arial" w:hAnsi="Arial" w:eastAsia="Arial"/>
          <w:sz w:val="60"/>
        </w:rPr>
      </w:pPr>
      <w:bookmarkStart w:name="幻灯片编号 38" w:id="342"/>
      <w:bookmarkEnd w:id="342"/>
      <w:r>
        <w:rPr/>
      </w:r>
      <w:bookmarkStart w:name="幻灯片编号 38" w:id="343"/>
      <w:bookmarkEnd w:id="343"/>
      <w:r>
        <w:rPr>
          <w:spacing w:val="-2"/>
          <w:sz w:val="60"/>
        </w:rPr>
        <w:t>计算机信息检索的实现，大大方便和加速了信</w:t>
      </w:r>
      <w:r>
        <w:rPr>
          <w:spacing w:val="-2"/>
          <w:sz w:val="60"/>
        </w:rPr>
        <w:t>息资源的交流和利用，并对社会经济的发展和</w:t>
      </w:r>
      <w:r>
        <w:rPr>
          <w:spacing w:val="-2"/>
          <w:sz w:val="60"/>
        </w:rPr>
        <w:t>人们的科研方式产生了深刻的影响，从而也极</w:t>
      </w:r>
      <w:r>
        <w:rPr>
          <w:spacing w:val="-2"/>
          <w:sz w:val="60"/>
        </w:rPr>
        <w:t>大地促进了科技的进步。</w:t>
      </w:r>
    </w:p>
    <w:p>
      <w:pPr>
        <w:pStyle w:val="ListParagraph"/>
        <w:numPr>
          <w:ilvl w:val="0"/>
          <w:numId w:val="21"/>
        </w:numPr>
        <w:tabs>
          <w:tab w:pos="1304" w:val="left" w:leader="none"/>
        </w:tabs>
        <w:spacing w:line="240" w:lineRule="auto" w:before="101" w:after="0"/>
        <w:ind w:left="1304" w:right="0" w:hanging="540"/>
        <w:jc w:val="both"/>
        <w:rPr>
          <w:rFonts w:ascii="Arial" w:hAnsi="Arial" w:eastAsia="Arial"/>
          <w:sz w:val="60"/>
        </w:rPr>
      </w:pPr>
      <w:r>
        <w:rPr>
          <w:sz w:val="60"/>
        </w:rPr>
        <w:t>我国计算机信息检索的研究是从</w:t>
      </w:r>
      <w:r>
        <w:rPr>
          <w:rFonts w:ascii="Calibri" w:hAnsi="Calibri" w:eastAsia="Calibri"/>
          <w:sz w:val="60"/>
        </w:rPr>
        <w:t>1974</w:t>
      </w:r>
      <w:r>
        <w:rPr>
          <w:spacing w:val="-2"/>
          <w:sz w:val="60"/>
        </w:rPr>
        <w:t>年开始的。</w:t>
      </w:r>
    </w:p>
    <w:p>
      <w:pPr>
        <w:pStyle w:val="ListParagraph"/>
        <w:numPr>
          <w:ilvl w:val="0"/>
          <w:numId w:val="21"/>
        </w:numPr>
        <w:tabs>
          <w:tab w:pos="1304" w:val="left" w:leader="none"/>
        </w:tabs>
        <w:spacing w:line="225" w:lineRule="auto" w:before="131" w:after="0"/>
        <w:ind w:left="1304" w:right="879" w:hanging="540"/>
        <w:jc w:val="both"/>
        <w:rPr>
          <w:rFonts w:ascii="Arial" w:hAnsi="Arial" w:eastAsia="Arial"/>
          <w:sz w:val="60"/>
        </w:rPr>
      </w:pPr>
      <w:r>
        <w:rPr>
          <w:rFonts w:ascii="Calibri" w:hAnsi="Calibri" w:eastAsia="Calibri"/>
          <w:spacing w:val="-2"/>
          <w:sz w:val="60"/>
        </w:rPr>
        <w:t>1983</w:t>
      </w:r>
      <w:r>
        <w:rPr>
          <w:spacing w:val="-2"/>
          <w:sz w:val="60"/>
        </w:rPr>
        <w:t>年，“科技情报计算机检索系统”的开发</w:t>
      </w:r>
      <w:r>
        <w:rPr>
          <w:spacing w:val="-2"/>
          <w:sz w:val="60"/>
        </w:rPr>
        <w:t>任务列入“六五”国家重点工程项目，从此我</w:t>
      </w:r>
      <w:r>
        <w:rPr>
          <w:spacing w:val="-2"/>
          <w:sz w:val="60"/>
        </w:rPr>
        <w:t>国计算机信息检索事业进入有计划发展阶段。</w:t>
      </w:r>
    </w:p>
    <w:p>
      <w:pPr>
        <w:spacing w:after="0" w:line="225" w:lineRule="auto"/>
        <w:jc w:val="both"/>
        <w:rPr>
          <w:rFonts w:ascii="Arial" w:hAnsi="Arial" w:eastAsia="Arial"/>
          <w:sz w:val="60"/>
        </w:rPr>
        <w:sectPr>
          <w:headerReference w:type="default" r:id="rId578"/>
          <w:footerReference w:type="default" r:id="rId579"/>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0"/>
          <w:numId w:val="21"/>
        </w:numPr>
        <w:tabs>
          <w:tab w:pos="1304" w:val="left" w:leader="none"/>
        </w:tabs>
        <w:spacing w:line="201" w:lineRule="auto" w:before="140" w:after="0"/>
        <w:ind w:left="1304" w:right="295" w:hanging="540"/>
        <w:jc w:val="left"/>
        <w:rPr>
          <w:rFonts w:ascii="Arial" w:hAnsi="Arial" w:eastAsia="Arial"/>
          <w:sz w:val="60"/>
        </w:rPr>
      </w:pPr>
      <w:bookmarkStart w:name="幻灯片编号 39" w:id="344"/>
      <w:bookmarkEnd w:id="344"/>
      <w:r>
        <w:rPr>
          <w:spacing w:val="-1"/>
          <w:sz w:val="60"/>
        </w:rPr>
        <w:t>“七五”期间，我国科技信息计算机检索系统，</w:t>
      </w:r>
      <w:r>
        <w:rPr>
          <w:sz w:val="60"/>
        </w:rPr>
        <w:t>作为国家优先发展的计算机应用系统之一，得 到了迅速的发展。我国已引进国外文献数据库 约</w:t>
      </w:r>
      <w:r>
        <w:rPr>
          <w:rFonts w:ascii="Calibri" w:hAnsi="Calibri" w:eastAsia="Calibri"/>
          <w:spacing w:val="-1"/>
          <w:sz w:val="60"/>
        </w:rPr>
        <w:t>70</w:t>
      </w:r>
      <w:r>
        <w:rPr>
          <w:sz w:val="60"/>
        </w:rPr>
        <w:t>种，三分之一已提供或具备条件提供联机 检索服务，文献总量超过</w:t>
      </w:r>
      <w:r>
        <w:rPr>
          <w:rFonts w:ascii="Calibri" w:hAnsi="Calibri" w:eastAsia="Calibri"/>
          <w:spacing w:val="-1"/>
          <w:sz w:val="60"/>
        </w:rPr>
        <w:t>2000</w:t>
      </w:r>
      <w:r>
        <w:rPr>
          <w:sz w:val="60"/>
        </w:rPr>
        <w:t>万篇。我国已有近</w:t>
      </w:r>
      <w:r>
        <w:rPr>
          <w:rFonts w:ascii="Calibri" w:hAnsi="Calibri" w:eastAsia="Calibri"/>
          <w:spacing w:val="-1"/>
          <w:sz w:val="60"/>
        </w:rPr>
        <w:t>50</w:t>
      </w:r>
      <w:r>
        <w:rPr>
          <w:sz w:val="60"/>
        </w:rPr>
        <w:t>个城市开通国际联机检索业务，与国外</w:t>
      </w:r>
      <w:r>
        <w:rPr>
          <w:rFonts w:ascii="Calibri" w:hAnsi="Calibri" w:eastAsia="Calibri"/>
          <w:spacing w:val="-1"/>
          <w:sz w:val="60"/>
        </w:rPr>
        <w:t>12</w:t>
      </w:r>
      <w:r>
        <w:rPr>
          <w:sz w:val="60"/>
        </w:rPr>
        <w:t>个大型信息检索系统联机，能够检索</w:t>
      </w:r>
      <w:r>
        <w:rPr>
          <w:rFonts w:ascii="Calibri" w:hAnsi="Calibri" w:eastAsia="Calibri"/>
          <w:spacing w:val="-1"/>
          <w:sz w:val="60"/>
        </w:rPr>
        <w:t>500</w:t>
      </w:r>
      <w:r>
        <w:rPr>
          <w:sz w:val="60"/>
        </w:rPr>
        <w:t>多个  数据库。我国自建数据库约</w:t>
      </w:r>
      <w:r>
        <w:rPr>
          <w:rFonts w:ascii="Calibri" w:hAnsi="Calibri" w:eastAsia="Calibri"/>
          <w:spacing w:val="-1"/>
          <w:sz w:val="60"/>
        </w:rPr>
        <w:t>400</w:t>
      </w:r>
      <w:r>
        <w:rPr>
          <w:sz w:val="60"/>
        </w:rPr>
        <w:t>种，包括中文  文献数据库和品种多样的事实型、数据型数据 库。</w:t>
      </w:r>
    </w:p>
    <w:p>
      <w:pPr>
        <w:spacing w:after="0" w:line="201" w:lineRule="auto"/>
        <w:jc w:val="left"/>
        <w:rPr>
          <w:rFonts w:ascii="Arial" w:hAnsi="Arial" w:eastAsia="Arial"/>
          <w:sz w:val="60"/>
        </w:rPr>
        <w:sectPr>
          <w:headerReference w:type="default" r:id="rId580"/>
          <w:footerReference w:type="default" r:id="rId581"/>
          <w:pgSz w:w="14400" w:h="10800" w:orient="landscape"/>
          <w:pgMar w:header="0" w:footer="0" w:top="10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8" w:lineRule="auto" w:before="97" w:after="0"/>
        <w:ind w:left="1304" w:right="1379" w:hanging="540"/>
        <w:jc w:val="both"/>
        <w:rPr>
          <w:rFonts w:ascii="Arial" w:hAnsi="Arial" w:eastAsia="Arial"/>
          <w:sz w:val="64"/>
        </w:rPr>
      </w:pPr>
      <w:bookmarkStart w:name="幻灯片编号 40" w:id="345"/>
      <w:bookmarkEnd w:id="345"/>
      <w:r>
        <w:rPr/>
      </w:r>
      <w:bookmarkStart w:name="幻灯片编号 40" w:id="346"/>
      <w:bookmarkEnd w:id="346"/>
      <w:r>
        <w:rPr>
          <w:spacing w:val="-2"/>
          <w:sz w:val="64"/>
        </w:rPr>
        <w:t>目</w:t>
      </w:r>
      <w:r>
        <w:rPr>
          <w:spacing w:val="-2"/>
          <w:sz w:val="64"/>
        </w:rPr>
        <w:t>前</w:t>
      </w:r>
      <w:r>
        <w:rPr>
          <w:spacing w:val="-2"/>
          <w:sz w:val="64"/>
        </w:rPr>
        <w:t>，</w:t>
      </w:r>
      <w:r>
        <w:rPr>
          <w:spacing w:val="-2"/>
          <w:sz w:val="64"/>
        </w:rPr>
        <w:t>微</w:t>
      </w:r>
      <w:r>
        <w:rPr>
          <w:spacing w:val="-2"/>
          <w:sz w:val="64"/>
        </w:rPr>
        <w:t>型</w:t>
      </w:r>
      <w:r>
        <w:rPr>
          <w:spacing w:val="-2"/>
          <w:sz w:val="64"/>
        </w:rPr>
        <w:t>机</w:t>
      </w:r>
      <w:r>
        <w:rPr>
          <w:spacing w:val="-2"/>
          <w:sz w:val="64"/>
        </w:rPr>
        <w:t>和</w:t>
      </w:r>
      <w:r>
        <w:rPr>
          <w:spacing w:val="-2"/>
          <w:sz w:val="64"/>
        </w:rPr>
        <w:t>网</w:t>
      </w:r>
      <w:r>
        <w:rPr>
          <w:spacing w:val="-2"/>
          <w:sz w:val="64"/>
        </w:rPr>
        <w:t>络</w:t>
      </w:r>
      <w:r>
        <w:rPr>
          <w:spacing w:val="-2"/>
          <w:sz w:val="64"/>
        </w:rPr>
        <w:t>在</w:t>
      </w:r>
      <w:r>
        <w:rPr>
          <w:spacing w:val="-2"/>
          <w:sz w:val="64"/>
        </w:rPr>
        <w:t>我</w:t>
      </w:r>
      <w:r>
        <w:rPr>
          <w:spacing w:val="-2"/>
          <w:sz w:val="64"/>
        </w:rPr>
        <w:t>国</w:t>
      </w:r>
      <w:r>
        <w:rPr>
          <w:spacing w:val="-2"/>
          <w:sz w:val="64"/>
        </w:rPr>
        <w:t>已</w:t>
      </w:r>
      <w:r>
        <w:rPr>
          <w:spacing w:val="-2"/>
          <w:sz w:val="64"/>
        </w:rPr>
        <w:t>相</w:t>
      </w:r>
      <w:r>
        <w:rPr>
          <w:spacing w:val="-2"/>
          <w:sz w:val="64"/>
        </w:rPr>
        <w:t>当</w:t>
      </w:r>
      <w:r>
        <w:rPr>
          <w:spacing w:val="-2"/>
          <w:sz w:val="64"/>
        </w:rPr>
        <w:t>普及</w:t>
      </w:r>
      <w:r>
        <w:rPr>
          <w:spacing w:val="-2"/>
          <w:sz w:val="64"/>
        </w:rPr>
        <w:t>，</w:t>
      </w:r>
      <w:r>
        <w:rPr>
          <w:spacing w:val="-2"/>
          <w:sz w:val="64"/>
        </w:rPr>
        <w:t>网</w:t>
      </w:r>
      <w:r>
        <w:rPr>
          <w:spacing w:val="-2"/>
          <w:sz w:val="64"/>
        </w:rPr>
        <w:t>络</w:t>
      </w:r>
      <w:r>
        <w:rPr>
          <w:spacing w:val="-2"/>
          <w:sz w:val="64"/>
        </w:rPr>
        <w:t>信</w:t>
      </w:r>
      <w:r>
        <w:rPr>
          <w:spacing w:val="-2"/>
          <w:sz w:val="64"/>
        </w:rPr>
        <w:t>息</w:t>
      </w:r>
      <w:r>
        <w:rPr>
          <w:spacing w:val="-2"/>
          <w:sz w:val="64"/>
        </w:rPr>
        <w:t>资</w:t>
      </w:r>
      <w:r>
        <w:rPr>
          <w:spacing w:val="-2"/>
          <w:sz w:val="64"/>
        </w:rPr>
        <w:t>源</w:t>
      </w:r>
      <w:r>
        <w:rPr>
          <w:spacing w:val="-2"/>
          <w:sz w:val="64"/>
        </w:rPr>
        <w:t>也</w:t>
      </w:r>
      <w:r>
        <w:rPr>
          <w:spacing w:val="-2"/>
          <w:sz w:val="64"/>
        </w:rPr>
        <w:t>飞</w:t>
      </w:r>
      <w:r>
        <w:rPr>
          <w:spacing w:val="-2"/>
          <w:sz w:val="64"/>
        </w:rPr>
        <w:t>速</w:t>
      </w:r>
      <w:r>
        <w:rPr>
          <w:spacing w:val="-2"/>
          <w:sz w:val="64"/>
        </w:rPr>
        <w:t>发</w:t>
      </w:r>
      <w:r>
        <w:rPr>
          <w:spacing w:val="-2"/>
          <w:sz w:val="64"/>
        </w:rPr>
        <w:t>展</w:t>
      </w:r>
      <w:r>
        <w:rPr>
          <w:spacing w:val="-2"/>
          <w:sz w:val="64"/>
        </w:rPr>
        <w:t>，</w:t>
      </w:r>
      <w:r>
        <w:rPr>
          <w:spacing w:val="-2"/>
          <w:sz w:val="64"/>
        </w:rPr>
        <w:t>网</w:t>
      </w:r>
      <w:r>
        <w:rPr>
          <w:spacing w:val="-2"/>
          <w:sz w:val="64"/>
        </w:rPr>
        <w:t>络</w:t>
      </w:r>
      <w:r>
        <w:rPr>
          <w:spacing w:val="-2"/>
          <w:sz w:val="64"/>
        </w:rPr>
        <w:t>信</w:t>
      </w:r>
      <w:r>
        <w:rPr>
          <w:spacing w:val="-2"/>
          <w:sz w:val="64"/>
        </w:rPr>
        <w:t>息检</w:t>
      </w:r>
      <w:r>
        <w:rPr>
          <w:spacing w:val="-2"/>
          <w:sz w:val="64"/>
        </w:rPr>
        <w:t>索</w:t>
      </w:r>
      <w:r>
        <w:rPr>
          <w:spacing w:val="-2"/>
          <w:sz w:val="64"/>
        </w:rPr>
        <w:t>服</w:t>
      </w:r>
      <w:r>
        <w:rPr>
          <w:spacing w:val="-2"/>
          <w:sz w:val="64"/>
        </w:rPr>
        <w:t>务</w:t>
      </w:r>
      <w:r>
        <w:rPr>
          <w:spacing w:val="-2"/>
          <w:sz w:val="64"/>
        </w:rPr>
        <w:t>大</w:t>
      </w:r>
      <w:r>
        <w:rPr>
          <w:spacing w:val="-2"/>
          <w:sz w:val="64"/>
        </w:rPr>
        <w:t>量</w:t>
      </w:r>
      <w:r>
        <w:rPr>
          <w:spacing w:val="-2"/>
          <w:sz w:val="64"/>
        </w:rPr>
        <w:t>涌</w:t>
      </w:r>
      <w:r>
        <w:rPr>
          <w:spacing w:val="-2"/>
          <w:sz w:val="64"/>
        </w:rPr>
        <w:t>现</w:t>
      </w:r>
      <w:r>
        <w:rPr>
          <w:spacing w:val="-2"/>
          <w:sz w:val="64"/>
        </w:rPr>
        <w:t>。</w:t>
      </w:r>
    </w:p>
    <w:p>
      <w:pPr>
        <w:pStyle w:val="ListParagraph"/>
        <w:numPr>
          <w:ilvl w:val="0"/>
          <w:numId w:val="21"/>
        </w:numPr>
        <w:tabs>
          <w:tab w:pos="1304" w:val="left" w:leader="none"/>
        </w:tabs>
        <w:spacing w:line="225" w:lineRule="auto" w:before="152" w:after="0"/>
        <w:ind w:left="1304" w:right="987" w:hanging="540"/>
        <w:jc w:val="left"/>
        <w:rPr>
          <w:rFonts w:ascii="Arial" w:hAnsi="Arial" w:eastAsia="Arial"/>
          <w:sz w:val="64"/>
        </w:rPr>
      </w:pPr>
      <w:r>
        <w:rPr>
          <w:spacing w:val="-2"/>
          <w:sz w:val="64"/>
        </w:rPr>
        <w:t>根</w:t>
      </w:r>
      <w:r>
        <w:rPr>
          <w:spacing w:val="-2"/>
          <w:sz w:val="64"/>
        </w:rPr>
        <w:t>据</w:t>
      </w:r>
      <w:r>
        <w:rPr>
          <w:spacing w:val="-2"/>
          <w:sz w:val="64"/>
        </w:rPr>
        <w:t>中</w:t>
      </w:r>
      <w:r>
        <w:rPr>
          <w:spacing w:val="-2"/>
          <w:sz w:val="64"/>
        </w:rPr>
        <w:t>国</w:t>
      </w:r>
      <w:r>
        <w:rPr>
          <w:spacing w:val="-2"/>
          <w:sz w:val="64"/>
        </w:rPr>
        <w:t>互</w:t>
      </w:r>
      <w:r>
        <w:rPr>
          <w:spacing w:val="-2"/>
          <w:sz w:val="64"/>
        </w:rPr>
        <w:t>联</w:t>
      </w:r>
      <w:r>
        <w:rPr>
          <w:spacing w:val="-2"/>
          <w:sz w:val="64"/>
        </w:rPr>
        <w:t>网</w:t>
      </w:r>
      <w:r>
        <w:rPr>
          <w:spacing w:val="-2"/>
          <w:sz w:val="64"/>
        </w:rPr>
        <w:t>络</w:t>
      </w:r>
      <w:r>
        <w:rPr>
          <w:spacing w:val="-2"/>
          <w:sz w:val="64"/>
        </w:rPr>
        <w:t>信</w:t>
      </w:r>
      <w:r>
        <w:rPr>
          <w:spacing w:val="-2"/>
          <w:sz w:val="64"/>
        </w:rPr>
        <w:t>息</w:t>
      </w:r>
      <w:r>
        <w:rPr>
          <w:spacing w:val="-2"/>
          <w:sz w:val="64"/>
        </w:rPr>
        <w:t>中</w:t>
      </w:r>
      <w:r>
        <w:rPr>
          <w:spacing w:val="-2"/>
          <w:sz w:val="64"/>
        </w:rPr>
        <w:t>心</w:t>
      </w:r>
      <w:r>
        <w:rPr>
          <w:rFonts w:ascii="Calibri" w:hAnsi="Calibri" w:eastAsia="Calibri"/>
          <w:spacing w:val="-2"/>
          <w:sz w:val="64"/>
        </w:rPr>
        <w:t>CNNIC</w:t>
      </w:r>
      <w:r>
        <w:rPr>
          <w:spacing w:val="-2"/>
          <w:sz w:val="64"/>
        </w:rPr>
        <w:t>最新统</w:t>
      </w:r>
      <w:r>
        <w:rPr>
          <w:spacing w:val="-2"/>
          <w:sz w:val="64"/>
        </w:rPr>
        <w:t>计</w:t>
      </w:r>
      <w:r>
        <w:rPr>
          <w:spacing w:val="-2"/>
          <w:sz w:val="64"/>
        </w:rPr>
        <w:t>调</w:t>
      </w:r>
      <w:r>
        <w:rPr>
          <w:spacing w:val="-2"/>
          <w:sz w:val="64"/>
        </w:rPr>
        <w:t>查</w:t>
      </w:r>
      <w:r>
        <w:rPr>
          <w:spacing w:val="-2"/>
          <w:sz w:val="64"/>
        </w:rPr>
        <w:t>显</w:t>
      </w:r>
      <w:r>
        <w:rPr>
          <w:spacing w:val="-2"/>
          <w:sz w:val="64"/>
        </w:rPr>
        <w:t>示</w:t>
      </w:r>
      <w:r>
        <w:rPr>
          <w:spacing w:val="-2"/>
          <w:sz w:val="64"/>
        </w:rPr>
        <w:t>，</w:t>
      </w:r>
      <w:r>
        <w:rPr>
          <w:spacing w:val="-2"/>
          <w:sz w:val="64"/>
        </w:rPr>
        <w:t>在</w:t>
      </w:r>
      <w:r>
        <w:rPr>
          <w:spacing w:val="-2"/>
          <w:sz w:val="64"/>
        </w:rPr>
        <w:t>互</w:t>
      </w:r>
      <w:r>
        <w:rPr>
          <w:spacing w:val="-2"/>
          <w:sz w:val="64"/>
        </w:rPr>
        <w:t>联</w:t>
      </w:r>
      <w:r>
        <w:rPr>
          <w:spacing w:val="-2"/>
          <w:sz w:val="64"/>
        </w:rPr>
        <w:t>网</w:t>
      </w:r>
      <w:r>
        <w:rPr>
          <w:spacing w:val="-2"/>
          <w:sz w:val="64"/>
        </w:rPr>
        <w:t>应</w:t>
      </w:r>
      <w:r>
        <w:rPr>
          <w:spacing w:val="-2"/>
          <w:sz w:val="64"/>
        </w:rPr>
        <w:t>用</w:t>
      </w:r>
      <w:r>
        <w:rPr>
          <w:spacing w:val="-2"/>
          <w:sz w:val="64"/>
        </w:rPr>
        <w:t>中</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已</w:t>
      </w:r>
      <w:r>
        <w:rPr>
          <w:spacing w:val="-2"/>
          <w:sz w:val="64"/>
        </w:rPr>
        <w:t>经</w:t>
      </w:r>
      <w:r>
        <w:rPr>
          <w:spacing w:val="-2"/>
          <w:sz w:val="64"/>
        </w:rPr>
        <w:t>排</w:t>
      </w:r>
      <w:r>
        <w:rPr>
          <w:spacing w:val="-2"/>
          <w:sz w:val="64"/>
        </w:rPr>
        <w:t>在</w:t>
      </w:r>
      <w:r>
        <w:rPr>
          <w:spacing w:val="-2"/>
          <w:sz w:val="64"/>
        </w:rPr>
        <w:t>了</w:t>
      </w:r>
      <w:r>
        <w:rPr>
          <w:spacing w:val="-2"/>
          <w:sz w:val="64"/>
        </w:rPr>
        <w:t>第</w:t>
      </w:r>
      <w:r>
        <w:rPr>
          <w:spacing w:val="-2"/>
          <w:sz w:val="64"/>
        </w:rPr>
        <w:t>二</w:t>
      </w:r>
      <w:r>
        <w:rPr>
          <w:spacing w:val="-2"/>
          <w:sz w:val="64"/>
        </w:rPr>
        <w:t>位</w:t>
      </w:r>
      <w:r>
        <w:rPr>
          <w:spacing w:val="-2"/>
          <w:sz w:val="64"/>
        </w:rPr>
        <w:t>，</w:t>
      </w:r>
      <w:r>
        <w:rPr>
          <w:spacing w:val="-2"/>
          <w:sz w:val="64"/>
        </w:rPr>
        <w:t>成</w:t>
      </w:r>
      <w:r>
        <w:rPr>
          <w:spacing w:val="-2"/>
          <w:sz w:val="64"/>
        </w:rPr>
        <w:t>为</w:t>
      </w:r>
      <w:r>
        <w:rPr>
          <w:spacing w:val="-2"/>
          <w:sz w:val="64"/>
        </w:rPr>
        <w:t>仅</w:t>
      </w:r>
      <w:r>
        <w:rPr>
          <w:spacing w:val="-2"/>
          <w:sz w:val="64"/>
        </w:rPr>
        <w:t>次</w:t>
      </w:r>
      <w:r>
        <w:rPr>
          <w:spacing w:val="-2"/>
          <w:sz w:val="64"/>
        </w:rPr>
        <w:t>于</w:t>
      </w:r>
      <w:r>
        <w:rPr>
          <w:spacing w:val="-2"/>
          <w:sz w:val="64"/>
        </w:rPr>
        <w:t>电</w:t>
      </w:r>
      <w:r>
        <w:rPr>
          <w:spacing w:val="-2"/>
          <w:sz w:val="64"/>
        </w:rPr>
        <w:t>子</w:t>
      </w:r>
      <w:r>
        <w:rPr>
          <w:spacing w:val="-2"/>
          <w:sz w:val="64"/>
        </w:rPr>
        <w:t>邮</w:t>
      </w:r>
      <w:r>
        <w:rPr>
          <w:spacing w:val="-2"/>
          <w:sz w:val="64"/>
        </w:rPr>
        <w:t>件</w:t>
      </w:r>
      <w:r>
        <w:rPr>
          <w:spacing w:val="-2"/>
          <w:sz w:val="64"/>
        </w:rPr>
        <w:t>的</w:t>
      </w:r>
      <w:r>
        <w:rPr>
          <w:spacing w:val="-2"/>
          <w:sz w:val="64"/>
        </w:rPr>
        <w:t>互</w:t>
      </w:r>
      <w:r>
        <w:rPr>
          <w:spacing w:val="-2"/>
          <w:sz w:val="64"/>
        </w:rPr>
        <w:t>联</w:t>
      </w:r>
      <w:r>
        <w:rPr>
          <w:spacing w:val="-2"/>
          <w:sz w:val="64"/>
        </w:rPr>
        <w:t>网</w:t>
      </w:r>
      <w:r>
        <w:rPr>
          <w:spacing w:val="-2"/>
          <w:sz w:val="64"/>
        </w:rPr>
        <w:t>应</w:t>
      </w:r>
      <w:r>
        <w:rPr>
          <w:spacing w:val="-2"/>
          <w:sz w:val="64"/>
        </w:rPr>
        <w:t>用</w:t>
      </w:r>
      <w:r>
        <w:rPr>
          <w:spacing w:val="-2"/>
          <w:sz w:val="64"/>
        </w:rPr>
        <w:t>，</w:t>
      </w:r>
      <w:r>
        <w:rPr>
          <w:spacing w:val="-2"/>
          <w:sz w:val="64"/>
        </w:rPr>
        <w:t>在</w:t>
      </w:r>
      <w:r>
        <w:rPr>
          <w:spacing w:val="-2"/>
          <w:sz w:val="64"/>
        </w:rPr>
        <w:t>信</w:t>
      </w:r>
      <w:r>
        <w:rPr>
          <w:spacing w:val="-2"/>
          <w:sz w:val="64"/>
        </w:rPr>
        <w:t>息</w:t>
      </w:r>
      <w:r>
        <w:rPr>
          <w:spacing w:val="-2"/>
          <w:sz w:val="64"/>
        </w:rPr>
        <w:t>工</w:t>
      </w:r>
      <w:r>
        <w:rPr>
          <w:spacing w:val="-2"/>
          <w:sz w:val="64"/>
        </w:rPr>
        <w:t>作</w:t>
      </w:r>
      <w:r>
        <w:rPr>
          <w:spacing w:val="-2"/>
          <w:sz w:val="64"/>
        </w:rPr>
        <w:t>和</w:t>
      </w:r>
      <w:r>
        <w:rPr>
          <w:spacing w:val="-2"/>
          <w:sz w:val="64"/>
        </w:rPr>
        <w:t>人</w:t>
      </w:r>
      <w:r>
        <w:rPr>
          <w:spacing w:val="-2"/>
          <w:sz w:val="64"/>
        </w:rPr>
        <w:t>们</w:t>
      </w:r>
      <w:r>
        <w:rPr>
          <w:spacing w:val="-2"/>
          <w:sz w:val="64"/>
        </w:rPr>
        <w:t>生</w:t>
      </w:r>
      <w:r>
        <w:rPr>
          <w:spacing w:val="-2"/>
          <w:sz w:val="64"/>
        </w:rPr>
        <w:t>活</w:t>
      </w:r>
      <w:r>
        <w:rPr>
          <w:spacing w:val="-2"/>
          <w:sz w:val="64"/>
        </w:rPr>
        <w:t>中</w:t>
      </w:r>
      <w:r>
        <w:rPr>
          <w:spacing w:val="-2"/>
          <w:sz w:val="64"/>
        </w:rPr>
        <w:t>发</w:t>
      </w:r>
      <w:r>
        <w:rPr>
          <w:spacing w:val="-2"/>
          <w:sz w:val="64"/>
        </w:rPr>
        <w:t>挥</w:t>
      </w:r>
      <w:r>
        <w:rPr>
          <w:spacing w:val="-2"/>
          <w:sz w:val="64"/>
        </w:rPr>
        <w:t>越</w:t>
      </w:r>
      <w:r>
        <w:rPr>
          <w:spacing w:val="-2"/>
          <w:sz w:val="64"/>
        </w:rPr>
        <w:t>来</w:t>
      </w:r>
      <w:r>
        <w:rPr>
          <w:spacing w:val="-2"/>
          <w:sz w:val="64"/>
        </w:rPr>
        <w:t>越</w:t>
      </w:r>
      <w:r>
        <w:rPr>
          <w:spacing w:val="-2"/>
          <w:sz w:val="64"/>
        </w:rPr>
        <w:t>广</w:t>
      </w:r>
      <w:r>
        <w:rPr>
          <w:spacing w:val="-2"/>
          <w:sz w:val="64"/>
        </w:rPr>
        <w:t>泛</w:t>
      </w:r>
      <w:r>
        <w:rPr>
          <w:spacing w:val="-2"/>
          <w:sz w:val="64"/>
        </w:rPr>
        <w:t>和</w:t>
      </w:r>
      <w:r>
        <w:rPr>
          <w:spacing w:val="-2"/>
          <w:sz w:val="64"/>
        </w:rPr>
        <w:t>重</w:t>
      </w:r>
      <w:r>
        <w:rPr>
          <w:spacing w:val="-2"/>
          <w:sz w:val="64"/>
        </w:rPr>
        <w:t>要</w:t>
      </w:r>
      <w:r>
        <w:rPr>
          <w:spacing w:val="-2"/>
          <w:sz w:val="64"/>
        </w:rPr>
        <w:t>的</w:t>
      </w:r>
      <w:r>
        <w:rPr>
          <w:spacing w:val="-2"/>
          <w:sz w:val="64"/>
        </w:rPr>
        <w:t>作</w:t>
      </w:r>
      <w:r>
        <w:rPr>
          <w:spacing w:val="-2"/>
          <w:sz w:val="64"/>
        </w:rPr>
        <w:t>用</w:t>
      </w:r>
      <w:r>
        <w:rPr>
          <w:spacing w:val="-2"/>
          <w:sz w:val="64"/>
        </w:rPr>
        <w:t>。</w:t>
      </w:r>
    </w:p>
    <w:p>
      <w:pPr>
        <w:spacing w:after="0" w:line="225" w:lineRule="auto"/>
        <w:jc w:val="left"/>
        <w:rPr>
          <w:rFonts w:ascii="Arial" w:hAnsi="Arial" w:eastAsia="Arial"/>
          <w:sz w:val="64"/>
        </w:rPr>
        <w:sectPr>
          <w:headerReference w:type="default" r:id="rId582"/>
          <w:footerReference w:type="default" r:id="rId583"/>
          <w:pgSz w:w="14400" w:h="10800" w:orient="landscape"/>
          <w:pgMar w:header="0" w:footer="0" w:top="1000" w:bottom="280" w:left="100" w:right="100"/>
        </w:sectPr>
      </w:pPr>
    </w:p>
    <w:p>
      <w:pPr>
        <w:pStyle w:val="ListParagraph"/>
        <w:numPr>
          <w:ilvl w:val="2"/>
          <w:numId w:val="19"/>
        </w:numPr>
        <w:tabs>
          <w:tab w:pos="4132" w:val="left" w:leader="none"/>
        </w:tabs>
        <w:spacing w:line="1474" w:lineRule="exact" w:before="0" w:after="0"/>
        <w:ind w:left="4131" w:right="1" w:hanging="4132"/>
        <w:jc w:val="left"/>
        <w:rPr>
          <w:rFonts w:ascii="微软雅黑" w:eastAsia="微软雅黑" w:hint="eastAsia"/>
          <w:sz w:val="88"/>
        </w:rPr>
      </w:pPr>
      <w:bookmarkStart w:name="4.1.3 信息检索的效果评价" w:id="347"/>
      <w:bookmarkEnd w:id="347"/>
      <w:r>
        <w:rPr/>
      </w:r>
      <w:bookmarkStart w:name="4.1.3 信息检索的效果评价" w:id="348"/>
      <w:bookmarkEnd w:id="348"/>
      <w:r>
        <w:rPr>
          <w:rFonts w:ascii="微软雅黑" w:eastAsia="微软雅黑" w:hint="eastAsia"/>
          <w:color w:val="0000FF"/>
          <w:w w:val="95"/>
          <w:sz w:val="88"/>
          <w:u w:val="single" w:color="0000FF"/>
        </w:rPr>
        <w:t>信</w:t>
      </w:r>
      <w:r>
        <w:rPr>
          <w:rFonts w:ascii="微软雅黑" w:eastAsia="微软雅黑" w:hint="eastAsia"/>
          <w:color w:val="0000FF"/>
          <w:w w:val="95"/>
          <w:sz w:val="88"/>
          <w:u w:val="single" w:color="0000FF"/>
        </w:rPr>
        <w:t>息</w:t>
      </w:r>
      <w:r>
        <w:rPr>
          <w:rFonts w:ascii="微软雅黑" w:eastAsia="微软雅黑" w:hint="eastAsia"/>
          <w:color w:val="0000FF"/>
          <w:w w:val="95"/>
          <w:sz w:val="88"/>
          <w:u w:val="single" w:color="0000FF"/>
        </w:rPr>
        <w:t>检</w:t>
      </w:r>
      <w:r>
        <w:rPr>
          <w:rFonts w:ascii="微软雅黑" w:eastAsia="微软雅黑" w:hint="eastAsia"/>
          <w:color w:val="0000FF"/>
          <w:w w:val="95"/>
          <w:sz w:val="88"/>
          <w:u w:val="single" w:color="0000FF"/>
        </w:rPr>
        <w:t>索</w:t>
      </w:r>
      <w:r>
        <w:rPr>
          <w:rFonts w:ascii="微软雅黑" w:eastAsia="微软雅黑" w:hint="eastAsia"/>
          <w:color w:val="0000FF"/>
          <w:w w:val="95"/>
          <w:sz w:val="88"/>
          <w:u w:val="single" w:color="0000FF"/>
        </w:rPr>
        <w:t>的</w:t>
      </w:r>
      <w:r>
        <w:rPr>
          <w:rFonts w:ascii="微软雅黑" w:eastAsia="微软雅黑" w:hint="eastAsia"/>
          <w:color w:val="0000FF"/>
          <w:w w:val="95"/>
          <w:sz w:val="88"/>
          <w:u w:val="single" w:color="0000FF"/>
        </w:rPr>
        <w:t>效</w:t>
      </w:r>
      <w:r>
        <w:rPr>
          <w:rFonts w:ascii="微软雅黑" w:eastAsia="微软雅黑" w:hint="eastAsia"/>
          <w:color w:val="0000FF"/>
          <w:w w:val="95"/>
          <w:sz w:val="88"/>
          <w:u w:val="single" w:color="0000FF"/>
        </w:rPr>
        <w:t>果</w:t>
      </w:r>
      <w:r>
        <w:rPr>
          <w:rFonts w:ascii="微软雅黑" w:eastAsia="微软雅黑" w:hint="eastAsia"/>
          <w:color w:val="0000FF"/>
          <w:w w:val="95"/>
          <w:sz w:val="88"/>
          <w:u w:val="single" w:color="0000FF"/>
        </w:rPr>
        <w:t>评</w:t>
      </w:r>
      <w:r>
        <w:rPr>
          <w:rFonts w:ascii="微软雅黑" w:eastAsia="微软雅黑" w:hint="eastAsia"/>
          <w:color w:val="0000FF"/>
          <w:spacing w:val="-10"/>
          <w:w w:val="95"/>
          <w:sz w:val="88"/>
          <w:u w:val="single" w:color="0000FF"/>
        </w:rPr>
        <w:t>价</w:t>
      </w:r>
    </w:p>
    <w:p>
      <w:pPr>
        <w:pStyle w:val="ListParagraph"/>
        <w:numPr>
          <w:ilvl w:val="0"/>
          <w:numId w:val="21"/>
        </w:numPr>
        <w:tabs>
          <w:tab w:pos="1304" w:val="left" w:leader="none"/>
        </w:tabs>
        <w:spacing w:line="220" w:lineRule="auto" w:before="569" w:after="0"/>
        <w:ind w:left="1304" w:right="1379" w:hanging="540"/>
        <w:jc w:val="both"/>
        <w:rPr>
          <w:rFonts w:ascii="Arial" w:hAnsi="Arial" w:eastAsia="Arial"/>
          <w:sz w:val="64"/>
        </w:rPr>
      </w:pPr>
      <w:r>
        <w:rPr>
          <w:spacing w:val="-2"/>
          <w:sz w:val="64"/>
        </w:rPr>
        <w:t>所</w:t>
      </w:r>
      <w:r>
        <w:rPr>
          <w:spacing w:val="-2"/>
          <w:sz w:val="64"/>
        </w:rPr>
        <w:t>谓</w:t>
      </w:r>
      <w:r>
        <w:rPr>
          <w:spacing w:val="-2"/>
          <w:sz w:val="64"/>
        </w:rPr>
        <w:t>检</w:t>
      </w:r>
      <w:r>
        <w:rPr>
          <w:spacing w:val="-2"/>
          <w:sz w:val="64"/>
        </w:rPr>
        <w:t>索</w:t>
      </w:r>
      <w:r>
        <w:rPr>
          <w:spacing w:val="-2"/>
          <w:sz w:val="64"/>
        </w:rPr>
        <w:t>效</w:t>
      </w:r>
      <w:r>
        <w:rPr>
          <w:spacing w:val="-2"/>
          <w:sz w:val="64"/>
        </w:rPr>
        <w:t>果</w:t>
      </w:r>
      <w:r>
        <w:rPr>
          <w:spacing w:val="-2"/>
          <w:sz w:val="64"/>
        </w:rPr>
        <w:t>，</w:t>
      </w:r>
      <w:r>
        <w:rPr>
          <w:spacing w:val="-2"/>
          <w:sz w:val="64"/>
        </w:rPr>
        <w:t>就</w:t>
      </w:r>
      <w:r>
        <w:rPr>
          <w:spacing w:val="-2"/>
          <w:sz w:val="64"/>
        </w:rPr>
        <w:t>是</w:t>
      </w:r>
      <w:r>
        <w:rPr>
          <w:spacing w:val="-2"/>
          <w:sz w:val="64"/>
        </w:rPr>
        <w:t>利</w:t>
      </w:r>
      <w:r>
        <w:rPr>
          <w:spacing w:val="-2"/>
          <w:sz w:val="64"/>
        </w:rPr>
        <w:t>用</w:t>
      </w:r>
      <w:r>
        <w:rPr>
          <w:spacing w:val="-2"/>
          <w:sz w:val="64"/>
        </w:rPr>
        <w:t>检</w:t>
      </w:r>
      <w:r>
        <w:rPr>
          <w:spacing w:val="-2"/>
          <w:sz w:val="64"/>
        </w:rPr>
        <w:t>索</w:t>
      </w:r>
      <w:r>
        <w:rPr>
          <w:spacing w:val="-2"/>
          <w:sz w:val="64"/>
        </w:rPr>
        <w:t>系</w:t>
      </w:r>
      <w:r>
        <w:rPr>
          <w:spacing w:val="-2"/>
          <w:sz w:val="64"/>
        </w:rPr>
        <w:t>统</w:t>
      </w:r>
      <w:r>
        <w:rPr>
          <w:spacing w:val="-2"/>
          <w:sz w:val="64"/>
        </w:rPr>
        <w:t>开展</w:t>
      </w:r>
      <w:r>
        <w:rPr>
          <w:spacing w:val="-2"/>
          <w:sz w:val="64"/>
        </w:rPr>
        <w:t>检</w:t>
      </w:r>
      <w:r>
        <w:rPr>
          <w:spacing w:val="-2"/>
          <w:sz w:val="64"/>
        </w:rPr>
        <w:t>索</w:t>
      </w:r>
      <w:r>
        <w:rPr>
          <w:spacing w:val="-2"/>
          <w:sz w:val="64"/>
        </w:rPr>
        <w:t>服</w:t>
      </w:r>
      <w:r>
        <w:rPr>
          <w:spacing w:val="-2"/>
          <w:sz w:val="64"/>
        </w:rPr>
        <w:t>务</w:t>
      </w:r>
      <w:r>
        <w:rPr>
          <w:spacing w:val="-2"/>
          <w:sz w:val="64"/>
        </w:rPr>
        <w:t>时</w:t>
      </w:r>
      <w:r>
        <w:rPr>
          <w:spacing w:val="-2"/>
          <w:sz w:val="64"/>
        </w:rPr>
        <w:t>产</w:t>
      </w:r>
      <w:r>
        <w:rPr>
          <w:spacing w:val="-2"/>
          <w:sz w:val="64"/>
        </w:rPr>
        <w:t>生</w:t>
      </w:r>
      <w:r>
        <w:rPr>
          <w:spacing w:val="-2"/>
          <w:sz w:val="64"/>
        </w:rPr>
        <w:t>的</w:t>
      </w:r>
      <w:r>
        <w:rPr>
          <w:spacing w:val="-2"/>
          <w:sz w:val="64"/>
        </w:rPr>
        <w:t>有</w:t>
      </w:r>
      <w:r>
        <w:rPr>
          <w:spacing w:val="-2"/>
          <w:sz w:val="64"/>
        </w:rPr>
        <w:t>效</w:t>
      </w:r>
      <w:r>
        <w:rPr>
          <w:spacing w:val="-2"/>
          <w:sz w:val="64"/>
        </w:rPr>
        <w:t>结</w:t>
      </w:r>
      <w:r>
        <w:rPr>
          <w:spacing w:val="-2"/>
          <w:sz w:val="64"/>
        </w:rPr>
        <w:t>果</w:t>
      </w:r>
      <w:r>
        <w:rPr>
          <w:spacing w:val="-2"/>
          <w:sz w:val="64"/>
        </w:rPr>
        <w:t>。</w:t>
      </w:r>
      <w:r>
        <w:rPr>
          <w:spacing w:val="-2"/>
          <w:sz w:val="64"/>
        </w:rPr>
        <w:t>检</w:t>
      </w:r>
      <w:r>
        <w:rPr>
          <w:spacing w:val="-2"/>
          <w:sz w:val="64"/>
        </w:rPr>
        <w:t>索</w:t>
      </w:r>
      <w:r>
        <w:rPr>
          <w:spacing w:val="-2"/>
          <w:sz w:val="64"/>
        </w:rPr>
        <w:t>效</w:t>
      </w:r>
      <w:r>
        <w:rPr>
          <w:spacing w:val="-2"/>
          <w:sz w:val="64"/>
        </w:rPr>
        <w:t>果评</w:t>
      </w:r>
      <w:r>
        <w:rPr>
          <w:spacing w:val="-2"/>
          <w:sz w:val="64"/>
        </w:rPr>
        <w:t>价</w:t>
      </w:r>
      <w:r>
        <w:rPr>
          <w:spacing w:val="-2"/>
          <w:sz w:val="64"/>
        </w:rPr>
        <w:t>着</w:t>
      </w:r>
      <w:r>
        <w:rPr>
          <w:spacing w:val="-2"/>
          <w:sz w:val="64"/>
        </w:rPr>
        <w:t>眼</w:t>
      </w:r>
      <w:r>
        <w:rPr>
          <w:spacing w:val="-2"/>
          <w:sz w:val="64"/>
        </w:rPr>
        <w:t>于</w:t>
      </w:r>
      <w:r>
        <w:rPr>
          <w:spacing w:val="-2"/>
          <w:sz w:val="64"/>
        </w:rPr>
        <w:t>整</w:t>
      </w:r>
      <w:r>
        <w:rPr>
          <w:spacing w:val="-2"/>
          <w:sz w:val="64"/>
        </w:rPr>
        <w:t>个</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使</w:t>
      </w:r>
      <w:r>
        <w:rPr>
          <w:spacing w:val="-2"/>
          <w:sz w:val="64"/>
        </w:rPr>
        <w:t>用</w:t>
      </w:r>
      <w:r>
        <w:rPr>
          <w:spacing w:val="-2"/>
          <w:sz w:val="64"/>
        </w:rPr>
        <w:t>效</w:t>
      </w:r>
      <w:r>
        <w:rPr>
          <w:spacing w:val="-2"/>
          <w:sz w:val="64"/>
        </w:rPr>
        <w:t>果</w:t>
      </w:r>
      <w:r>
        <w:rPr>
          <w:spacing w:val="-2"/>
          <w:sz w:val="64"/>
        </w:rPr>
        <w:t>和</w:t>
      </w:r>
      <w:r>
        <w:rPr>
          <w:spacing w:val="-2"/>
          <w:sz w:val="64"/>
        </w:rPr>
        <w:t>服务</w:t>
      </w:r>
      <w:r>
        <w:rPr>
          <w:spacing w:val="-2"/>
          <w:sz w:val="64"/>
        </w:rPr>
        <w:t>质</w:t>
      </w:r>
      <w:r>
        <w:rPr>
          <w:spacing w:val="-2"/>
          <w:sz w:val="64"/>
        </w:rPr>
        <w:t>量</w:t>
      </w:r>
      <w:r>
        <w:rPr>
          <w:spacing w:val="-2"/>
          <w:sz w:val="64"/>
        </w:rPr>
        <w:t>，</w:t>
      </w:r>
      <w:r>
        <w:rPr>
          <w:spacing w:val="-2"/>
          <w:sz w:val="64"/>
        </w:rPr>
        <w:t>因</w:t>
      </w:r>
      <w:r>
        <w:rPr>
          <w:spacing w:val="-2"/>
          <w:sz w:val="64"/>
        </w:rPr>
        <w:t>而</w:t>
      </w:r>
      <w:r>
        <w:rPr>
          <w:spacing w:val="-2"/>
          <w:sz w:val="64"/>
        </w:rPr>
        <w:t>它</w:t>
      </w:r>
      <w:r>
        <w:rPr>
          <w:spacing w:val="-2"/>
          <w:sz w:val="64"/>
        </w:rPr>
        <w:t>直</w:t>
      </w:r>
      <w:r>
        <w:rPr>
          <w:spacing w:val="-2"/>
          <w:sz w:val="64"/>
        </w:rPr>
        <w:t>接</w:t>
      </w:r>
      <w:r>
        <w:rPr>
          <w:spacing w:val="-2"/>
          <w:sz w:val="64"/>
        </w:rPr>
        <w:t>反</w:t>
      </w:r>
      <w:r>
        <w:rPr>
          <w:spacing w:val="-2"/>
          <w:sz w:val="64"/>
        </w:rPr>
        <w:t>映</w:t>
      </w:r>
      <w:r>
        <w:rPr>
          <w:spacing w:val="-2"/>
          <w:sz w:val="64"/>
        </w:rPr>
        <w:t>了</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性能</w:t>
      </w:r>
      <w:r>
        <w:rPr>
          <w:spacing w:val="-2"/>
          <w:sz w:val="64"/>
        </w:rPr>
        <w:t>。</w:t>
      </w:r>
    </w:p>
    <w:p>
      <w:pPr>
        <w:pStyle w:val="ListParagraph"/>
        <w:numPr>
          <w:ilvl w:val="0"/>
          <w:numId w:val="21"/>
        </w:numPr>
        <w:tabs>
          <w:tab w:pos="1304" w:val="left" w:leader="none"/>
        </w:tabs>
        <w:spacing w:line="211" w:lineRule="auto" w:before="233" w:after="0"/>
        <w:ind w:left="1304" w:right="1379" w:hanging="540"/>
        <w:jc w:val="both"/>
        <w:rPr>
          <w:rFonts w:ascii="Arial" w:hAnsi="Arial" w:eastAsia="Arial"/>
          <w:sz w:val="64"/>
        </w:rPr>
      </w:pPr>
      <w:r>
        <w:rPr>
          <w:spacing w:val="-2"/>
          <w:sz w:val="64"/>
        </w:rPr>
        <w:t>目</w:t>
      </w:r>
      <w:r>
        <w:rPr>
          <w:spacing w:val="-2"/>
          <w:sz w:val="64"/>
        </w:rPr>
        <w:t>前</w:t>
      </w:r>
      <w:r>
        <w:rPr>
          <w:spacing w:val="-2"/>
          <w:sz w:val="64"/>
        </w:rPr>
        <w:t>，</w:t>
      </w:r>
      <w:r>
        <w:rPr>
          <w:spacing w:val="-2"/>
          <w:sz w:val="64"/>
        </w:rPr>
        <w:t>衡</w:t>
      </w:r>
      <w:r>
        <w:rPr>
          <w:spacing w:val="-2"/>
          <w:sz w:val="64"/>
        </w:rPr>
        <w:t>量</w:t>
      </w:r>
      <w:r>
        <w:rPr>
          <w:spacing w:val="-2"/>
          <w:sz w:val="64"/>
        </w:rPr>
        <w:t>检</w:t>
      </w:r>
      <w:r>
        <w:rPr>
          <w:spacing w:val="-2"/>
          <w:sz w:val="64"/>
        </w:rPr>
        <w:t>索</w:t>
      </w:r>
      <w:r>
        <w:rPr>
          <w:spacing w:val="-2"/>
          <w:sz w:val="64"/>
        </w:rPr>
        <w:t>效</w:t>
      </w:r>
      <w:r>
        <w:rPr>
          <w:spacing w:val="-2"/>
          <w:sz w:val="64"/>
        </w:rPr>
        <w:t>果</w:t>
      </w:r>
      <w:r>
        <w:rPr>
          <w:spacing w:val="-2"/>
          <w:sz w:val="64"/>
        </w:rPr>
        <w:t>的</w:t>
      </w:r>
      <w:r>
        <w:rPr>
          <w:spacing w:val="-2"/>
          <w:sz w:val="64"/>
        </w:rPr>
        <w:t>方</w:t>
      </w:r>
      <w:r>
        <w:rPr>
          <w:spacing w:val="-2"/>
          <w:sz w:val="64"/>
        </w:rPr>
        <w:t>法</w:t>
      </w:r>
      <w:r>
        <w:rPr>
          <w:spacing w:val="-2"/>
          <w:sz w:val="64"/>
        </w:rPr>
        <w:t>主</w:t>
      </w:r>
      <w:r>
        <w:rPr>
          <w:spacing w:val="-2"/>
          <w:sz w:val="64"/>
        </w:rPr>
        <w:t>要</w:t>
      </w:r>
      <w:r>
        <w:rPr>
          <w:spacing w:val="-2"/>
          <w:sz w:val="64"/>
        </w:rPr>
        <w:t>有</w:t>
      </w:r>
      <w:r>
        <w:rPr>
          <w:spacing w:val="-2"/>
          <w:sz w:val="64"/>
        </w:rPr>
        <w:t>三个</w:t>
      </w:r>
      <w:r>
        <w:rPr>
          <w:spacing w:val="-2"/>
          <w:sz w:val="64"/>
        </w:rPr>
        <w:t>方</w:t>
      </w:r>
      <w:r>
        <w:rPr>
          <w:spacing w:val="-6"/>
          <w:sz w:val="64"/>
        </w:rPr>
        <w:t>面</w:t>
      </w:r>
      <w:r>
        <w:rPr>
          <w:spacing w:val="-6"/>
          <w:sz w:val="64"/>
        </w:rPr>
        <w:t>：</w:t>
      </w:r>
    </w:p>
    <w:p>
      <w:pPr>
        <w:spacing w:after="0" w:line="211" w:lineRule="auto"/>
        <w:jc w:val="both"/>
        <w:rPr>
          <w:rFonts w:ascii="Arial" w:hAnsi="Arial" w:eastAsia="Arial"/>
          <w:sz w:val="64"/>
        </w:rPr>
        <w:sectPr>
          <w:headerReference w:type="default" r:id="rId584"/>
          <w:footerReference w:type="default" r:id="rId585"/>
          <w:pgSz w:w="14400" w:h="10800" w:orient="landscape"/>
          <w:pgMar w:header="0" w:footer="1100" w:top="62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p>
    <w:p>
      <w:pPr>
        <w:pStyle w:val="ListParagraph"/>
        <w:numPr>
          <w:ilvl w:val="0"/>
          <w:numId w:val="21"/>
        </w:numPr>
        <w:tabs>
          <w:tab w:pos="1303" w:val="left" w:leader="none"/>
          <w:tab w:pos="1304" w:val="left" w:leader="none"/>
        </w:tabs>
        <w:spacing w:line="220" w:lineRule="auto" w:before="93" w:after="0"/>
        <w:ind w:left="1303" w:right="890" w:hanging="540"/>
        <w:jc w:val="left"/>
        <w:rPr>
          <w:rFonts w:ascii="Arial" w:hAnsi="Arial" w:eastAsia="Arial"/>
          <w:sz w:val="48"/>
        </w:rPr>
      </w:pPr>
      <w:bookmarkStart w:name="幻灯片编号 42" w:id="349"/>
      <w:bookmarkEnd w:id="349"/>
      <w:r>
        <w:rPr>
          <w:spacing w:val="-2"/>
          <w:sz w:val="48"/>
        </w:rPr>
        <w:t>①检索结果</w:t>
      </w:r>
      <w:r>
        <w:rPr>
          <w:b/>
          <w:spacing w:val="-2"/>
          <w:sz w:val="48"/>
        </w:rPr>
        <w:t>有效性</w:t>
      </w:r>
      <w:r>
        <w:rPr>
          <w:spacing w:val="-2"/>
          <w:sz w:val="48"/>
        </w:rPr>
        <w:t>的评价，即检索技术效果的评价，这是</w:t>
      </w:r>
      <w:r>
        <w:rPr>
          <w:spacing w:val="-2"/>
          <w:sz w:val="48"/>
        </w:rPr>
        <w:t>对检索系统检出相关文献以满足用户信息需求能力的一种</w:t>
      </w:r>
      <w:r>
        <w:rPr>
          <w:spacing w:val="-2"/>
          <w:sz w:val="48"/>
        </w:rPr>
        <w:t>衡量标准，主要以召回率</w:t>
      </w:r>
      <w:r>
        <w:rPr>
          <w:rFonts w:ascii="Calibri" w:hAnsi="Calibri" w:eastAsia="Calibri"/>
          <w:spacing w:val="-2"/>
          <w:sz w:val="48"/>
        </w:rPr>
        <w:t>(Recall</w:t>
      </w:r>
      <w:r>
        <w:rPr>
          <w:spacing w:val="-2"/>
          <w:sz w:val="48"/>
        </w:rPr>
        <w:t>，也称查全率</w:t>
      </w:r>
      <w:r>
        <w:rPr>
          <w:rFonts w:ascii="Calibri" w:hAnsi="Calibri" w:eastAsia="Calibri"/>
          <w:spacing w:val="-2"/>
          <w:sz w:val="48"/>
        </w:rPr>
        <w:t>)</w:t>
      </w:r>
      <w:r>
        <w:rPr>
          <w:spacing w:val="-2"/>
          <w:sz w:val="48"/>
        </w:rPr>
        <w:t>和准确率</w:t>
      </w:r>
      <w:r>
        <w:rPr>
          <w:spacing w:val="-2"/>
          <w:sz w:val="48"/>
        </w:rPr>
        <w:t> </w:t>
      </w:r>
      <w:r>
        <w:rPr>
          <w:rFonts w:ascii="Calibri" w:hAnsi="Calibri" w:eastAsia="Calibri"/>
          <w:sz w:val="48"/>
        </w:rPr>
        <w:t>(Precision </w:t>
      </w:r>
      <w:r>
        <w:rPr>
          <w:sz w:val="48"/>
        </w:rPr>
        <w:t>，也称查准率</w:t>
      </w:r>
      <w:r>
        <w:rPr>
          <w:rFonts w:ascii="Calibri" w:hAnsi="Calibri" w:eastAsia="Calibri"/>
          <w:sz w:val="48"/>
        </w:rPr>
        <w:t>)</w:t>
      </w:r>
      <w:r>
        <w:rPr>
          <w:sz w:val="48"/>
        </w:rPr>
        <w:t>为评价标准。</w:t>
      </w:r>
    </w:p>
    <w:p>
      <w:pPr>
        <w:pStyle w:val="ListParagraph"/>
        <w:numPr>
          <w:ilvl w:val="0"/>
          <w:numId w:val="21"/>
        </w:numPr>
        <w:tabs>
          <w:tab w:pos="1303" w:val="left" w:leader="none"/>
          <w:tab w:pos="1304" w:val="left" w:leader="none"/>
        </w:tabs>
        <w:spacing w:line="211" w:lineRule="auto" w:before="176" w:after="0"/>
        <w:ind w:left="1303" w:right="890" w:hanging="540"/>
        <w:jc w:val="left"/>
        <w:rPr>
          <w:rFonts w:ascii="Arial" w:hAnsi="Arial" w:eastAsia="Arial"/>
          <w:sz w:val="48"/>
        </w:rPr>
      </w:pPr>
      <w:r>
        <w:rPr>
          <w:spacing w:val="-2"/>
          <w:sz w:val="48"/>
        </w:rPr>
        <w:t>②检索系统</w:t>
      </w:r>
      <w:r>
        <w:rPr>
          <w:b/>
          <w:spacing w:val="-2"/>
          <w:sz w:val="48"/>
        </w:rPr>
        <w:t>实用性</w:t>
      </w:r>
      <w:r>
        <w:rPr>
          <w:spacing w:val="-2"/>
          <w:sz w:val="48"/>
        </w:rPr>
        <w:t>的评价，包括系统对用户是否需要，是</w:t>
      </w:r>
      <w:r>
        <w:rPr>
          <w:spacing w:val="-2"/>
          <w:sz w:val="48"/>
        </w:rPr>
        <w:t>否实用，有多大的实用效果，即检索的社会效果的评价。</w:t>
      </w:r>
    </w:p>
    <w:p>
      <w:pPr>
        <w:pStyle w:val="ListParagraph"/>
        <w:numPr>
          <w:ilvl w:val="0"/>
          <w:numId w:val="21"/>
        </w:numPr>
        <w:tabs>
          <w:tab w:pos="1304" w:val="left" w:leader="none"/>
        </w:tabs>
        <w:spacing w:line="218" w:lineRule="auto" w:before="170" w:after="0"/>
        <w:ind w:left="1303" w:right="891" w:hanging="540"/>
        <w:jc w:val="both"/>
        <w:rPr>
          <w:rFonts w:ascii="Arial" w:hAnsi="Arial" w:eastAsia="Arial"/>
          <w:sz w:val="48"/>
        </w:rPr>
      </w:pPr>
      <w:r>
        <w:rPr>
          <w:spacing w:val="-2"/>
          <w:sz w:val="48"/>
        </w:rPr>
        <w:t>③检索</w:t>
      </w:r>
      <w:r>
        <w:rPr>
          <w:b/>
          <w:spacing w:val="-2"/>
          <w:sz w:val="48"/>
        </w:rPr>
        <w:t>费用</w:t>
      </w:r>
      <w:r>
        <w:rPr>
          <w:spacing w:val="-2"/>
          <w:sz w:val="48"/>
        </w:rPr>
        <w:t>评价，即检索的经济效果的评价，包括检索服</w:t>
      </w:r>
      <w:r>
        <w:rPr>
          <w:spacing w:val="-2"/>
          <w:sz w:val="48"/>
        </w:rPr>
        <w:t>务的成本和时间消耗，这涉及到信息检索系统的经济学问</w:t>
      </w:r>
      <w:r>
        <w:rPr>
          <w:spacing w:val="-6"/>
          <w:sz w:val="48"/>
        </w:rPr>
        <w:t>题。</w:t>
      </w:r>
    </w:p>
    <w:p>
      <w:pPr>
        <w:spacing w:after="0" w:line="218" w:lineRule="auto"/>
        <w:jc w:val="both"/>
        <w:rPr>
          <w:rFonts w:ascii="Arial" w:hAnsi="Arial" w:eastAsia="Arial"/>
          <w:sz w:val="48"/>
        </w:rPr>
        <w:sectPr>
          <w:headerReference w:type="default" r:id="rId586"/>
          <w:footerReference w:type="default" r:id="rId58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3" w:right="1138" w:hanging="540"/>
        <w:jc w:val="left"/>
        <w:rPr>
          <w:rFonts w:ascii="Arial" w:hAnsi="Arial" w:eastAsia="Arial"/>
          <w:sz w:val="64"/>
        </w:rPr>
      </w:pPr>
      <w:bookmarkStart w:name="幻灯片编号 43" w:id="350"/>
      <w:bookmarkEnd w:id="350"/>
      <w:r>
        <w:rPr/>
      </w:r>
      <w:bookmarkStart w:name="幻灯片编号 43" w:id="351"/>
      <w:bookmarkEnd w:id="351"/>
      <w:r>
        <w:rPr>
          <w:spacing w:val="-6"/>
          <w:sz w:val="64"/>
        </w:rPr>
        <w:t>其</w:t>
      </w:r>
      <w:r>
        <w:rPr>
          <w:spacing w:val="-6"/>
          <w:sz w:val="64"/>
        </w:rPr>
        <w:t>中</w:t>
      </w:r>
      <w:r>
        <w:rPr>
          <w:spacing w:val="-6"/>
          <w:sz w:val="64"/>
        </w:rPr>
        <w:t>，</w:t>
      </w:r>
      <w:r>
        <w:rPr>
          <w:spacing w:val="-6"/>
          <w:sz w:val="64"/>
        </w:rPr>
        <w:t>召</w:t>
      </w:r>
      <w:r>
        <w:rPr>
          <w:spacing w:val="-6"/>
          <w:sz w:val="64"/>
        </w:rPr>
        <w:t>回</w:t>
      </w:r>
      <w:r>
        <w:rPr>
          <w:spacing w:val="-6"/>
          <w:sz w:val="64"/>
        </w:rPr>
        <w:t>率</w:t>
      </w:r>
      <w:r>
        <w:rPr>
          <w:spacing w:val="-6"/>
          <w:sz w:val="64"/>
        </w:rPr>
        <w:t>和</w:t>
      </w:r>
      <w:r>
        <w:rPr>
          <w:spacing w:val="-6"/>
          <w:sz w:val="64"/>
        </w:rPr>
        <w:t>准</w:t>
      </w:r>
      <w:r>
        <w:rPr>
          <w:spacing w:val="-6"/>
          <w:sz w:val="64"/>
        </w:rPr>
        <w:t>确</w:t>
      </w:r>
      <w:r>
        <w:rPr>
          <w:spacing w:val="-6"/>
          <w:sz w:val="64"/>
        </w:rPr>
        <w:t>率</w:t>
      </w:r>
      <w:r>
        <w:rPr>
          <w:spacing w:val="-6"/>
          <w:sz w:val="64"/>
        </w:rPr>
        <w:t>是</w:t>
      </w:r>
      <w:r>
        <w:rPr>
          <w:spacing w:val="-6"/>
          <w:sz w:val="64"/>
        </w:rPr>
        <w:t>由</w:t>
      </w:r>
      <w:r>
        <w:rPr>
          <w:rFonts w:ascii="Calibri" w:hAnsi="Calibri" w:eastAsia="Calibri"/>
          <w:spacing w:val="-6"/>
          <w:sz w:val="64"/>
        </w:rPr>
        <w:t>J.W.</w:t>
      </w:r>
      <w:r>
        <w:rPr>
          <w:spacing w:val="-6"/>
          <w:sz w:val="64"/>
        </w:rPr>
        <w:t>佩</w:t>
      </w:r>
      <w:r>
        <w:rPr>
          <w:spacing w:val="-6"/>
          <w:sz w:val="64"/>
        </w:rPr>
        <w:t>里</w:t>
      </w:r>
      <w:r>
        <w:rPr>
          <w:spacing w:val="-6"/>
          <w:sz w:val="64"/>
        </w:rPr>
        <w:t>和</w:t>
      </w:r>
      <w:r>
        <w:rPr>
          <w:rFonts w:ascii="Calibri" w:hAnsi="Calibri" w:eastAsia="Calibri"/>
          <w:spacing w:val="-6"/>
          <w:sz w:val="64"/>
        </w:rPr>
        <w:t>A.</w:t>
      </w:r>
      <w:r>
        <w:rPr>
          <w:spacing w:val="-6"/>
          <w:sz w:val="64"/>
        </w:rPr>
        <w:t>肯</w:t>
      </w:r>
      <w:r>
        <w:rPr>
          <w:spacing w:val="-2"/>
          <w:sz w:val="64"/>
        </w:rPr>
        <w:t>特</w:t>
      </w:r>
      <w:r>
        <w:rPr>
          <w:spacing w:val="-2"/>
          <w:sz w:val="64"/>
        </w:rPr>
        <w:t>于</w:t>
      </w:r>
      <w:r>
        <w:rPr>
          <w:rFonts w:ascii="Calibri" w:hAnsi="Calibri" w:eastAsia="Calibri"/>
          <w:spacing w:val="-2"/>
          <w:sz w:val="64"/>
        </w:rPr>
        <w:t>20</w:t>
      </w:r>
      <w:r>
        <w:rPr>
          <w:spacing w:val="-2"/>
          <w:sz w:val="64"/>
        </w:rPr>
        <w:t>纪</w:t>
      </w:r>
      <w:r>
        <w:rPr>
          <w:rFonts w:ascii="Calibri" w:hAnsi="Calibri" w:eastAsia="Calibri"/>
          <w:spacing w:val="-2"/>
          <w:sz w:val="64"/>
        </w:rPr>
        <w:t>50</w:t>
      </w:r>
      <w:r>
        <w:rPr>
          <w:spacing w:val="-2"/>
          <w:sz w:val="64"/>
        </w:rPr>
        <w:t>年</w:t>
      </w:r>
      <w:r>
        <w:rPr>
          <w:spacing w:val="-2"/>
          <w:sz w:val="64"/>
        </w:rPr>
        <w:t>代</w:t>
      </w:r>
      <w:r>
        <w:rPr>
          <w:spacing w:val="-2"/>
          <w:sz w:val="64"/>
        </w:rPr>
        <w:t>中</w:t>
      </w:r>
      <w:r>
        <w:rPr>
          <w:spacing w:val="-2"/>
          <w:sz w:val="64"/>
        </w:rPr>
        <w:t>期</w:t>
      </w:r>
      <w:r>
        <w:rPr>
          <w:spacing w:val="-2"/>
          <w:sz w:val="64"/>
        </w:rPr>
        <w:t>提</w:t>
      </w:r>
      <w:r>
        <w:rPr>
          <w:spacing w:val="-2"/>
          <w:sz w:val="64"/>
        </w:rPr>
        <w:t>出</w:t>
      </w:r>
      <w:r>
        <w:rPr>
          <w:spacing w:val="-2"/>
          <w:sz w:val="64"/>
        </w:rPr>
        <w:t>来</w:t>
      </w:r>
      <w:r>
        <w:rPr>
          <w:spacing w:val="-2"/>
          <w:sz w:val="64"/>
        </w:rPr>
        <w:t>的</w:t>
      </w:r>
      <w:r>
        <w:rPr>
          <w:spacing w:val="-2"/>
          <w:sz w:val="64"/>
        </w:rPr>
        <w:t>，</w:t>
      </w:r>
      <w:r>
        <w:rPr>
          <w:spacing w:val="-2"/>
          <w:sz w:val="64"/>
        </w:rPr>
        <w:t>后</w:t>
      </w:r>
      <w:r>
        <w:rPr>
          <w:spacing w:val="-2"/>
          <w:sz w:val="64"/>
        </w:rPr>
        <w:t>经</w:t>
      </w:r>
      <w:r>
        <w:rPr>
          <w:spacing w:val="-2"/>
          <w:sz w:val="64"/>
        </w:rPr>
        <w:t>不断</w:t>
      </w:r>
      <w:r>
        <w:rPr>
          <w:spacing w:val="-2"/>
          <w:sz w:val="64"/>
        </w:rPr>
        <w:t>改</w:t>
      </w:r>
      <w:r>
        <w:rPr>
          <w:spacing w:val="-2"/>
          <w:sz w:val="64"/>
        </w:rPr>
        <w:t>进</w:t>
      </w:r>
      <w:r>
        <w:rPr>
          <w:spacing w:val="-2"/>
          <w:sz w:val="64"/>
        </w:rPr>
        <w:t>和</w:t>
      </w:r>
      <w:r>
        <w:rPr>
          <w:spacing w:val="-2"/>
          <w:sz w:val="64"/>
        </w:rPr>
        <w:t>完</w:t>
      </w:r>
      <w:r>
        <w:rPr>
          <w:spacing w:val="-2"/>
          <w:sz w:val="64"/>
        </w:rPr>
        <w:t>善</w:t>
      </w:r>
      <w:r>
        <w:rPr>
          <w:spacing w:val="-2"/>
          <w:sz w:val="64"/>
        </w:rPr>
        <w:t>，</w:t>
      </w:r>
      <w:r>
        <w:rPr>
          <w:spacing w:val="-2"/>
          <w:sz w:val="64"/>
        </w:rPr>
        <w:t>至</w:t>
      </w:r>
      <w:r>
        <w:rPr>
          <w:spacing w:val="-2"/>
          <w:sz w:val="64"/>
        </w:rPr>
        <w:t>今</w:t>
      </w:r>
      <w:r>
        <w:rPr>
          <w:spacing w:val="-2"/>
          <w:sz w:val="64"/>
        </w:rPr>
        <w:t>已</w:t>
      </w:r>
      <w:r>
        <w:rPr>
          <w:spacing w:val="-2"/>
          <w:sz w:val="64"/>
        </w:rPr>
        <w:t>成</w:t>
      </w:r>
      <w:r>
        <w:rPr>
          <w:spacing w:val="-2"/>
          <w:sz w:val="64"/>
        </w:rPr>
        <w:t>为</w:t>
      </w:r>
      <w:r>
        <w:rPr>
          <w:spacing w:val="-2"/>
          <w:sz w:val="64"/>
        </w:rPr>
        <w:t>评</w:t>
      </w:r>
      <w:r>
        <w:rPr>
          <w:spacing w:val="-2"/>
          <w:sz w:val="64"/>
        </w:rPr>
        <w:t>价</w:t>
      </w:r>
      <w:r>
        <w:rPr>
          <w:spacing w:val="-2"/>
          <w:sz w:val="64"/>
        </w:rPr>
        <w:t>检</w:t>
      </w:r>
      <w:r>
        <w:rPr>
          <w:spacing w:val="-2"/>
          <w:sz w:val="64"/>
        </w:rPr>
        <w:t>索</w:t>
      </w:r>
      <w:r>
        <w:rPr>
          <w:spacing w:val="-2"/>
          <w:sz w:val="64"/>
        </w:rPr>
        <w:t>效</w:t>
      </w:r>
      <w:r>
        <w:rPr>
          <w:spacing w:val="-2"/>
          <w:sz w:val="64"/>
        </w:rPr>
        <w:t>果</w:t>
      </w:r>
      <w:r>
        <w:rPr>
          <w:spacing w:val="-2"/>
          <w:sz w:val="64"/>
        </w:rPr>
        <w:t>最</w:t>
      </w:r>
      <w:r>
        <w:rPr>
          <w:spacing w:val="-2"/>
          <w:sz w:val="64"/>
        </w:rPr>
        <w:t>常</w:t>
      </w:r>
      <w:r>
        <w:rPr>
          <w:spacing w:val="-2"/>
          <w:sz w:val="64"/>
        </w:rPr>
        <w:t>用</w:t>
      </w:r>
      <w:r>
        <w:rPr>
          <w:spacing w:val="-2"/>
          <w:sz w:val="64"/>
        </w:rPr>
        <w:t>的</w:t>
      </w:r>
      <w:r>
        <w:rPr>
          <w:spacing w:val="-2"/>
          <w:sz w:val="64"/>
        </w:rPr>
        <w:t>两</w:t>
      </w:r>
      <w:r>
        <w:rPr>
          <w:spacing w:val="-2"/>
          <w:sz w:val="64"/>
        </w:rPr>
        <w:t>项</w:t>
      </w:r>
      <w:r>
        <w:rPr>
          <w:spacing w:val="-2"/>
          <w:sz w:val="64"/>
        </w:rPr>
        <w:t>关</w:t>
      </w:r>
      <w:r>
        <w:rPr>
          <w:spacing w:val="-2"/>
          <w:sz w:val="64"/>
        </w:rPr>
        <w:t>键</w:t>
      </w:r>
      <w:r>
        <w:rPr>
          <w:spacing w:val="-2"/>
          <w:sz w:val="64"/>
        </w:rPr>
        <w:t>指</w:t>
      </w:r>
      <w:r>
        <w:rPr>
          <w:spacing w:val="-2"/>
          <w:sz w:val="64"/>
        </w:rPr>
        <w:t>标</w:t>
      </w:r>
      <w:r>
        <w:rPr>
          <w:spacing w:val="-2"/>
          <w:sz w:val="64"/>
        </w:rPr>
        <w:t>。</w:t>
      </w:r>
    </w:p>
    <w:p>
      <w:pPr>
        <w:pStyle w:val="ListParagraph"/>
        <w:numPr>
          <w:ilvl w:val="0"/>
          <w:numId w:val="21"/>
        </w:numPr>
        <w:tabs>
          <w:tab w:pos="1304" w:val="left" w:leader="none"/>
        </w:tabs>
        <w:spacing w:line="218" w:lineRule="auto" w:before="210" w:after="0"/>
        <w:ind w:left="1304" w:right="1379" w:hanging="540"/>
        <w:jc w:val="both"/>
        <w:rPr>
          <w:rFonts w:ascii="Arial" w:hAnsi="Arial" w:eastAsia="Arial"/>
          <w:sz w:val="64"/>
        </w:rPr>
      </w:pPr>
      <w:r>
        <w:rPr>
          <w:spacing w:val="-2"/>
          <w:sz w:val="64"/>
        </w:rPr>
        <w:t>一</w:t>
      </w:r>
      <w:r>
        <w:rPr>
          <w:spacing w:val="-2"/>
          <w:sz w:val="64"/>
        </w:rPr>
        <w:t>般</w:t>
      </w:r>
      <w:r>
        <w:rPr>
          <w:spacing w:val="-2"/>
          <w:sz w:val="64"/>
        </w:rPr>
        <w:t>而</w:t>
      </w:r>
      <w:r>
        <w:rPr>
          <w:spacing w:val="-2"/>
          <w:sz w:val="64"/>
        </w:rPr>
        <w:t>言</w:t>
      </w:r>
      <w:r>
        <w:rPr>
          <w:spacing w:val="-2"/>
          <w:sz w:val="64"/>
        </w:rPr>
        <w:t>，</w:t>
      </w:r>
      <w:r>
        <w:rPr>
          <w:spacing w:val="-2"/>
          <w:sz w:val="64"/>
        </w:rPr>
        <w:t>在</w:t>
      </w:r>
      <w:r>
        <w:rPr>
          <w:spacing w:val="-2"/>
          <w:sz w:val="64"/>
        </w:rPr>
        <w:t>一</w:t>
      </w:r>
      <w:r>
        <w:rPr>
          <w:spacing w:val="-2"/>
          <w:sz w:val="64"/>
        </w:rPr>
        <w:t>次</w:t>
      </w:r>
      <w:r>
        <w:rPr>
          <w:spacing w:val="-2"/>
          <w:sz w:val="64"/>
        </w:rPr>
        <w:t>检</w:t>
      </w:r>
      <w:r>
        <w:rPr>
          <w:spacing w:val="-2"/>
          <w:sz w:val="64"/>
        </w:rPr>
        <w:t>索</w:t>
      </w:r>
      <w:r>
        <w:rPr>
          <w:spacing w:val="-2"/>
          <w:sz w:val="64"/>
        </w:rPr>
        <w:t>发</w:t>
      </w:r>
      <w:r>
        <w:rPr>
          <w:spacing w:val="-2"/>
          <w:sz w:val="64"/>
        </w:rPr>
        <w:t>生</w:t>
      </w:r>
      <w:r>
        <w:rPr>
          <w:spacing w:val="-2"/>
          <w:sz w:val="64"/>
        </w:rPr>
        <w:t>后</w:t>
      </w:r>
      <w:r>
        <w:rPr>
          <w:spacing w:val="-2"/>
          <w:sz w:val="64"/>
        </w:rPr>
        <w:t>，</w:t>
      </w:r>
      <w:r>
        <w:rPr>
          <w:spacing w:val="-2"/>
          <w:sz w:val="64"/>
        </w:rPr>
        <w:t>系</w:t>
      </w:r>
      <w:r>
        <w:rPr>
          <w:spacing w:val="-2"/>
          <w:sz w:val="64"/>
        </w:rPr>
        <w:t>统实</w:t>
      </w:r>
      <w:r>
        <w:rPr>
          <w:spacing w:val="-2"/>
          <w:sz w:val="64"/>
        </w:rPr>
        <w:t>际</w:t>
      </w:r>
      <w:r>
        <w:rPr>
          <w:spacing w:val="-2"/>
          <w:sz w:val="64"/>
        </w:rPr>
        <w:t>上</w:t>
      </w:r>
      <w:r>
        <w:rPr>
          <w:spacing w:val="-2"/>
          <w:sz w:val="64"/>
        </w:rPr>
        <w:t>就</w:t>
      </w:r>
      <w:r>
        <w:rPr>
          <w:spacing w:val="-2"/>
          <w:sz w:val="64"/>
        </w:rPr>
        <w:t>把</w:t>
      </w:r>
      <w:r>
        <w:rPr>
          <w:spacing w:val="-2"/>
          <w:sz w:val="64"/>
        </w:rPr>
        <w:t>文</w:t>
      </w:r>
      <w:r>
        <w:rPr>
          <w:spacing w:val="-2"/>
          <w:sz w:val="64"/>
        </w:rPr>
        <w:t>献</w:t>
      </w:r>
      <w:r>
        <w:rPr>
          <w:spacing w:val="-2"/>
          <w:sz w:val="64"/>
        </w:rPr>
        <w:t>库</w:t>
      </w:r>
      <w:r>
        <w:rPr>
          <w:spacing w:val="-2"/>
          <w:sz w:val="64"/>
        </w:rPr>
        <w:t>中</w:t>
      </w:r>
      <w:r>
        <w:rPr>
          <w:spacing w:val="-2"/>
          <w:sz w:val="64"/>
        </w:rPr>
        <w:t>的</w:t>
      </w:r>
      <w:r>
        <w:rPr>
          <w:spacing w:val="-2"/>
          <w:sz w:val="64"/>
        </w:rPr>
        <w:t>所</w:t>
      </w:r>
      <w:r>
        <w:rPr>
          <w:spacing w:val="-2"/>
          <w:sz w:val="64"/>
        </w:rPr>
        <w:t>有</w:t>
      </w:r>
      <w:r>
        <w:rPr>
          <w:spacing w:val="-2"/>
          <w:sz w:val="64"/>
        </w:rPr>
        <w:t>文</w:t>
      </w:r>
      <w:r>
        <w:rPr>
          <w:spacing w:val="-2"/>
          <w:sz w:val="64"/>
        </w:rPr>
        <w:t>献</w:t>
      </w:r>
      <w:r>
        <w:rPr>
          <w:spacing w:val="-2"/>
          <w:sz w:val="64"/>
        </w:rPr>
        <w:t>分</w:t>
      </w:r>
      <w:r>
        <w:rPr>
          <w:spacing w:val="-2"/>
          <w:sz w:val="64"/>
        </w:rPr>
        <w:t>为</w:t>
      </w:r>
      <w:r>
        <w:rPr>
          <w:spacing w:val="-2"/>
          <w:sz w:val="64"/>
        </w:rPr>
        <w:t>四</w:t>
      </w:r>
      <w:r>
        <w:rPr>
          <w:spacing w:val="-2"/>
          <w:sz w:val="64"/>
        </w:rPr>
        <w:t>部分</w:t>
      </w:r>
      <w:r>
        <w:rPr>
          <w:spacing w:val="-2"/>
          <w:sz w:val="64"/>
        </w:rPr>
        <w:t>，</w:t>
      </w:r>
      <w:r>
        <w:rPr>
          <w:spacing w:val="-2"/>
          <w:sz w:val="64"/>
        </w:rPr>
        <w:t>如</w:t>
      </w:r>
      <w:r>
        <w:rPr>
          <w:spacing w:val="-2"/>
          <w:sz w:val="64"/>
        </w:rPr>
        <w:t>下</w:t>
      </w:r>
      <w:r>
        <w:rPr>
          <w:spacing w:val="-2"/>
          <w:sz w:val="64"/>
        </w:rPr>
        <w:t>图</w:t>
      </w:r>
      <w:r>
        <w:rPr>
          <w:spacing w:val="-2"/>
          <w:sz w:val="64"/>
        </w:rPr>
        <w:t>所</w:t>
      </w:r>
      <w:r>
        <w:rPr>
          <w:spacing w:val="-2"/>
          <w:sz w:val="64"/>
        </w:rPr>
        <w:t>示</w:t>
      </w:r>
      <w:r>
        <w:rPr>
          <w:spacing w:val="-2"/>
          <w:sz w:val="64"/>
        </w:rPr>
        <w:t>：</w:t>
      </w:r>
    </w:p>
    <w:p>
      <w:pPr>
        <w:spacing w:after="0" w:line="218" w:lineRule="auto"/>
        <w:jc w:val="both"/>
        <w:rPr>
          <w:rFonts w:ascii="Arial" w:hAnsi="Arial" w:eastAsia="Arial"/>
          <w:sz w:val="64"/>
        </w:rPr>
        <w:sectPr>
          <w:headerReference w:type="default" r:id="rId588"/>
          <w:footerReference w:type="default" r:id="rId589"/>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3"/>
        </w:rPr>
      </w:pPr>
    </w:p>
    <w:p>
      <w:pPr>
        <w:pStyle w:val="BodyText"/>
        <w:ind w:left="1841"/>
        <w:rPr>
          <w:sz w:val="20"/>
        </w:rPr>
      </w:pPr>
      <w:r>
        <w:rPr>
          <w:sz w:val="20"/>
        </w:rPr>
        <w:pict>
          <v:group style="width:535.9pt;height:313.95pt;mso-position-horizontal-relative:char;mso-position-vertical-relative:line" id="docshapegroup225" coordorigin="0,0" coordsize="10718,6279">
            <v:shape style="position:absolute;left:643;top:1004;width:6915;height:4641" id="docshape226" coordorigin="644,1005" coordsize="6915,4641" path="m644,3325l645,3264,648,3204,654,3144,662,3084,672,3025,685,2966,700,2908,716,2850,735,2793,756,2736,779,2680,804,2625,831,2570,860,2515,891,2462,924,2409,959,2356,995,2305,1034,2254,1074,2203,1116,2154,1160,2105,1205,2057,1252,2010,1301,1964,1351,1918,1403,1874,1457,1830,1512,1787,1569,1745,1627,1704,1686,1664,1747,1625,1810,1587,1874,1550,1939,1514,2005,1480,2073,1446,2142,1413,2212,1381,2283,1351,2356,1321,2430,1293,2505,1266,2581,1241,2658,1216,2736,1193,2815,1171,2895,1150,2976,1130,3057,1112,3140,1095,3224,1080,3308,1066,3394,1053,3480,1042,3566,1032,3654,1024,3742,1017,3831,1012,3920,1008,4010,1005,4101,1005,4192,1005,4282,1008,4371,1012,4460,1017,4548,1024,4636,1032,4722,1042,4808,1053,4894,1066,4978,1080,5062,1095,5145,1112,5226,1130,5307,1150,5387,1171,5466,1193,5544,1216,5621,1241,5697,1266,5772,1293,5846,1321,5919,1351,5990,1381,6060,1413,6129,1446,6197,1480,6263,1514,6328,1550,6392,1587,6455,1625,6516,1664,6575,1704,6633,1745,6690,1787,6745,1830,6799,1874,6851,1918,6901,1964,6950,2010,6997,2057,7042,2105,7086,2154,7128,2203,7168,2254,7207,2305,7243,2356,7278,2409,7311,2462,7342,2515,7371,2570,7398,2625,7423,2680,7446,2736,7467,2793,7486,2850,7502,2908,7517,2966,7530,3025,7540,3084,7548,3144,7554,3204,7557,3264,7558,3325,7557,3386,7554,3446,7548,3506,7540,3566,7530,3625,7517,3684,7502,3742,7486,3800,7467,3857,7446,3914,7423,3970,7398,4025,7371,4080,7342,4134,7311,4188,7278,4241,7243,4294,7207,4345,7168,4396,7128,4446,7086,4496,7042,4545,6997,4593,6950,4640,6901,4686,6851,4731,6799,4776,6745,4820,6690,4863,6633,4904,6575,4945,6516,4985,6455,5024,6392,5062,6328,5099,6263,5135,6197,5170,6129,5204,6060,5237,5990,5268,5919,5299,5846,5328,5772,5357,5697,5383,5621,5409,5544,5434,5466,5457,5387,5479,5307,5500,5226,5519,5145,5538,5062,5554,4978,5570,4894,5584,4808,5596,4722,5608,4636,5618,4548,5626,4460,5633,4371,5638,4282,5642,4192,5644,4101,5645,4010,5644,3920,5642,3831,5638,3742,5633,3654,5626,3566,5618,3480,5608,3394,5596,3308,5584,3224,5570,3140,5554,3057,5538,2976,5519,2895,5500,2815,5479,2736,5457,2658,5434,2581,5409,2505,5383,2430,5357,2356,5328,2283,5299,2212,5268,2142,5237,2073,5204,2005,5170,1939,5135,1874,5099,1810,5062,1747,5024,1686,4985,1627,4945,1569,4904,1512,4863,1457,4820,1403,4776,1351,4731,1301,4686,1252,4640,1205,4593,1160,4545,1116,4496,1074,4446,1034,4396,995,4345,959,4294,924,4241,891,4188,860,4134,831,4080,804,4025,779,3970,756,3914,735,3857,716,3800,700,3742,685,3684,672,3625,662,3566,654,3506,648,3446,645,3386,644,3325xe" filled="false" stroked="true" strokeweight=".75pt" strokecolor="#000000">
              <v:path arrowok="t"/>
              <v:stroke dashstyle="solid"/>
            </v:shape>
            <v:line style="position:absolute" from="4727,76" to="3471,6263" stroked="true" strokeweight="1.5pt" strokecolor="#0000ff">
              <v:stroke dashstyle="solid"/>
            </v:line>
            <v:line style="position:absolute" from="15,3170" to="10702,3172" stroked="true" strokeweight="1.5pt" strokecolor="#993300">
              <v:stroke dashstyle="solid"/>
            </v:line>
            <v:shape style="position:absolute;left:1762;top:1991;width:1935;height:861" type="#_x0000_t202" id="docshape227" filled="false" stroked="false">
              <v:textbox inset="0,0,0,0">
                <w:txbxContent>
                  <w:p>
                    <w:pPr>
                      <w:spacing w:line="430" w:lineRule="exact" w:before="0"/>
                      <w:ind w:left="0" w:right="0" w:firstLine="0"/>
                      <w:jc w:val="left"/>
                      <w:rPr>
                        <w:sz w:val="40"/>
                      </w:rPr>
                    </w:pPr>
                    <w:bookmarkStart w:name="幻灯片编号 44" w:id="352"/>
                    <w:bookmarkEnd w:id="352"/>
                    <w:r>
                      <w:rPr/>
                    </w:r>
                    <w:r>
                      <w:rPr>
                        <w:spacing w:val="-34"/>
                        <w:w w:val="95"/>
                        <w:sz w:val="40"/>
                      </w:rPr>
                      <w:t>被</w:t>
                    </w:r>
                    <w:r>
                      <w:rPr>
                        <w:spacing w:val="-44"/>
                        <w:sz w:val="40"/>
                      </w:rPr>
                      <w:t> </w:t>
                    </w:r>
                    <w:r>
                      <w:rPr>
                        <w:spacing w:val="-34"/>
                        <w:w w:val="95"/>
                        <w:sz w:val="40"/>
                      </w:rPr>
                      <w:t>检</w:t>
                    </w:r>
                    <w:r>
                      <w:rPr>
                        <w:spacing w:val="-42"/>
                        <w:sz w:val="40"/>
                      </w:rPr>
                      <w:t> </w:t>
                    </w:r>
                    <w:r>
                      <w:rPr>
                        <w:spacing w:val="-34"/>
                        <w:w w:val="95"/>
                        <w:sz w:val="40"/>
                      </w:rPr>
                      <w:t>出</w:t>
                    </w:r>
                    <w:r>
                      <w:rPr>
                        <w:spacing w:val="-42"/>
                        <w:sz w:val="40"/>
                      </w:rPr>
                      <w:t> </w:t>
                    </w:r>
                    <w:r>
                      <w:rPr>
                        <w:spacing w:val="-34"/>
                        <w:w w:val="95"/>
                        <w:sz w:val="40"/>
                      </w:rPr>
                      <w:t>的</w:t>
                    </w:r>
                  </w:p>
                  <w:p>
                    <w:pPr>
                      <w:spacing w:line="430" w:lineRule="exact" w:before="0"/>
                      <w:ind w:left="0" w:right="0" w:firstLine="0"/>
                      <w:jc w:val="left"/>
                      <w:rPr>
                        <w:sz w:val="40"/>
                      </w:rPr>
                    </w:pPr>
                    <w:r>
                      <w:rPr>
                        <w:spacing w:val="-3"/>
                        <w:w w:val="95"/>
                        <w:sz w:val="40"/>
                      </w:rPr>
                      <w:t>相关文献</w:t>
                    </w:r>
                  </w:p>
                </w:txbxContent>
              </v:textbox>
              <w10:wrap type="none"/>
            </v:shape>
            <v:shape style="position:absolute;left:4648;top:2085;width:2018;height:880" type="#_x0000_t202" id="docshape228" filled="false" stroked="false">
              <v:textbox inset="0,0,0,0">
                <w:txbxContent>
                  <w:p>
                    <w:pPr>
                      <w:spacing w:line="440" w:lineRule="exact" w:before="0"/>
                      <w:ind w:left="0" w:right="0" w:firstLine="0"/>
                      <w:jc w:val="left"/>
                      <w:rPr>
                        <w:sz w:val="40"/>
                      </w:rPr>
                    </w:pPr>
                    <w:r>
                      <w:rPr>
                        <w:spacing w:val="-3"/>
                        <w:w w:val="95"/>
                        <w:sz w:val="40"/>
                      </w:rPr>
                      <w:t>被检出的</w:t>
                    </w:r>
                  </w:p>
                  <w:p>
                    <w:pPr>
                      <w:spacing w:line="440" w:lineRule="exact" w:before="0"/>
                      <w:ind w:left="0" w:right="0" w:firstLine="0"/>
                      <w:jc w:val="left"/>
                      <w:rPr>
                        <w:sz w:val="40"/>
                      </w:rPr>
                    </w:pPr>
                    <w:r>
                      <w:rPr>
                        <w:spacing w:val="-2"/>
                        <w:w w:val="95"/>
                        <w:sz w:val="40"/>
                      </w:rPr>
                      <w:t>不相关文献</w:t>
                    </w:r>
                  </w:p>
                </w:txbxContent>
              </v:textbox>
              <w10:wrap type="none"/>
            </v:shape>
            <v:shape style="position:absolute;left:1409;top:3826;width:1935;height:861" type="#_x0000_t202" id="docshape229" filled="false" stroked="false">
              <v:textbox inset="0,0,0,0">
                <w:txbxContent>
                  <w:p>
                    <w:pPr>
                      <w:spacing w:line="430" w:lineRule="exact" w:before="0"/>
                      <w:ind w:left="0" w:right="0" w:firstLine="0"/>
                      <w:jc w:val="left"/>
                      <w:rPr>
                        <w:sz w:val="40"/>
                      </w:rPr>
                    </w:pPr>
                    <w:r>
                      <w:rPr>
                        <w:spacing w:val="-34"/>
                        <w:w w:val="95"/>
                        <w:sz w:val="40"/>
                      </w:rPr>
                      <w:t>未</w:t>
                    </w:r>
                    <w:r>
                      <w:rPr>
                        <w:spacing w:val="-44"/>
                        <w:sz w:val="40"/>
                      </w:rPr>
                      <w:t> </w:t>
                    </w:r>
                    <w:r>
                      <w:rPr>
                        <w:spacing w:val="-34"/>
                        <w:w w:val="95"/>
                        <w:sz w:val="40"/>
                      </w:rPr>
                      <w:t>检</w:t>
                    </w:r>
                    <w:r>
                      <w:rPr>
                        <w:spacing w:val="-42"/>
                        <w:sz w:val="40"/>
                      </w:rPr>
                      <w:t> </w:t>
                    </w:r>
                    <w:r>
                      <w:rPr>
                        <w:spacing w:val="-34"/>
                        <w:w w:val="95"/>
                        <w:sz w:val="40"/>
                      </w:rPr>
                      <w:t>出</w:t>
                    </w:r>
                    <w:r>
                      <w:rPr>
                        <w:spacing w:val="-42"/>
                        <w:sz w:val="40"/>
                      </w:rPr>
                      <w:t> </w:t>
                    </w:r>
                    <w:r>
                      <w:rPr>
                        <w:spacing w:val="-34"/>
                        <w:w w:val="95"/>
                        <w:sz w:val="40"/>
                      </w:rPr>
                      <w:t>的</w:t>
                    </w:r>
                  </w:p>
                  <w:p>
                    <w:pPr>
                      <w:spacing w:line="430" w:lineRule="exact" w:before="0"/>
                      <w:ind w:left="0" w:right="0" w:firstLine="0"/>
                      <w:jc w:val="left"/>
                      <w:rPr>
                        <w:sz w:val="40"/>
                      </w:rPr>
                    </w:pPr>
                    <w:r>
                      <w:rPr>
                        <w:spacing w:val="-3"/>
                        <w:w w:val="95"/>
                        <w:sz w:val="40"/>
                      </w:rPr>
                      <w:t>相关文献</w:t>
                    </w:r>
                  </w:p>
                </w:txbxContent>
              </v:textbox>
              <w10:wrap type="none"/>
            </v:shape>
            <v:shape style="position:absolute;left:4244;top:3900;width:2018;height:880" type="#_x0000_t202" id="docshape230" filled="false" stroked="false">
              <v:textbox inset="0,0,0,0">
                <w:txbxContent>
                  <w:p>
                    <w:pPr>
                      <w:spacing w:line="440" w:lineRule="exact" w:before="0"/>
                      <w:ind w:left="0" w:right="0" w:firstLine="0"/>
                      <w:jc w:val="left"/>
                      <w:rPr>
                        <w:sz w:val="40"/>
                      </w:rPr>
                    </w:pPr>
                    <w:r>
                      <w:rPr>
                        <w:spacing w:val="-3"/>
                        <w:w w:val="95"/>
                        <w:sz w:val="40"/>
                      </w:rPr>
                      <w:t>未检出的</w:t>
                    </w:r>
                  </w:p>
                  <w:p>
                    <w:pPr>
                      <w:spacing w:line="440" w:lineRule="exact" w:before="0"/>
                      <w:ind w:left="0" w:right="0" w:firstLine="0"/>
                      <w:jc w:val="left"/>
                      <w:rPr>
                        <w:sz w:val="40"/>
                      </w:rPr>
                    </w:pPr>
                    <w:r>
                      <w:rPr>
                        <w:spacing w:val="-2"/>
                        <w:w w:val="95"/>
                        <w:sz w:val="40"/>
                      </w:rPr>
                      <w:t>不相关文献</w:t>
                    </w:r>
                  </w:p>
                </w:txbxContent>
              </v:textbox>
              <w10:wrap type="none"/>
            </v:shape>
            <v:shape style="position:absolute;left:7875;top:3479;width:2514;height:929" type="#_x0000_t202" id="docshape231" filled="false" stroked="true" strokeweight=".75pt" strokecolor="#993300">
              <v:textbox inset="0,0,0,0">
                <w:txbxContent>
                  <w:p>
                    <w:pPr>
                      <w:spacing w:before="57"/>
                      <w:ind w:left="135" w:right="0" w:firstLine="0"/>
                      <w:jc w:val="left"/>
                      <w:rPr>
                        <w:sz w:val="40"/>
                      </w:rPr>
                    </w:pPr>
                    <w:r>
                      <w:rPr>
                        <w:color w:val="993300"/>
                        <w:spacing w:val="-2"/>
                        <w:w w:val="95"/>
                        <w:sz w:val="40"/>
                      </w:rPr>
                      <w:t>未检出文献</w:t>
                    </w:r>
                  </w:p>
                </w:txbxContent>
              </v:textbox>
              <v:stroke dashstyle="solid"/>
              <w10:wrap type="none"/>
            </v:shape>
            <v:shape style="position:absolute;left:7875;top:1932;width:2514;height:929" type="#_x0000_t202" id="docshape232" filled="false" stroked="true" strokeweight=".75pt" strokecolor="#993300">
              <v:textbox inset="0,0,0,0">
                <w:txbxContent>
                  <w:p>
                    <w:pPr>
                      <w:spacing w:before="57"/>
                      <w:ind w:left="135" w:right="0" w:firstLine="0"/>
                      <w:jc w:val="left"/>
                      <w:rPr>
                        <w:sz w:val="40"/>
                      </w:rPr>
                    </w:pPr>
                    <w:r>
                      <w:rPr>
                        <w:color w:val="993300"/>
                        <w:spacing w:val="-2"/>
                        <w:w w:val="95"/>
                        <w:sz w:val="40"/>
                      </w:rPr>
                      <w:t>被检出文献</w:t>
                    </w:r>
                  </w:p>
                </w:txbxContent>
              </v:textbox>
              <v:stroke dashstyle="solid"/>
              <w10:wrap type="none"/>
            </v:shape>
            <v:shape style="position:absolute;left:5359;top:61;width:2516;height:928" type="#_x0000_t202" id="docshape233" filled="false" stroked="true" strokeweight=".75pt" strokecolor="#993300">
              <v:textbox inset="0,0,0,0">
                <w:txbxContent>
                  <w:p>
                    <w:pPr>
                      <w:spacing w:before="57"/>
                      <w:ind w:left="136" w:right="0" w:firstLine="0"/>
                      <w:jc w:val="left"/>
                      <w:rPr>
                        <w:sz w:val="40"/>
                      </w:rPr>
                    </w:pPr>
                    <w:r>
                      <w:rPr>
                        <w:color w:val="0000FF"/>
                        <w:spacing w:val="-2"/>
                        <w:w w:val="95"/>
                        <w:sz w:val="40"/>
                      </w:rPr>
                      <w:t>不相关文献</w:t>
                    </w:r>
                  </w:p>
                </w:txbxContent>
              </v:textbox>
              <v:stroke dashstyle="solid"/>
              <w10:wrap type="none"/>
            </v:shape>
            <v:shape style="position:absolute;left:635;top:7;width:2516;height:928" type="#_x0000_t202" id="docshape234" filled="false" stroked="true" strokeweight=".75pt" strokecolor="#993300">
              <v:textbox inset="0,0,0,0">
                <w:txbxContent>
                  <w:p>
                    <w:pPr>
                      <w:spacing w:before="57"/>
                      <w:ind w:left="136" w:right="0" w:firstLine="0"/>
                      <w:jc w:val="left"/>
                      <w:rPr>
                        <w:sz w:val="40"/>
                      </w:rPr>
                    </w:pPr>
                    <w:r>
                      <w:rPr>
                        <w:color w:val="0000FF"/>
                        <w:spacing w:val="-3"/>
                        <w:w w:val="95"/>
                        <w:sz w:val="40"/>
                      </w:rPr>
                      <w:t>相关文献</w:t>
                    </w:r>
                  </w:p>
                </w:txbxContent>
              </v:textbox>
              <v:stroke dashstyle="solid"/>
              <w10:wrap type="none"/>
            </v:shape>
          </v:group>
        </w:pict>
      </w:r>
      <w:r>
        <w:rPr>
          <w:sz w:val="20"/>
        </w:rPr>
      </w:r>
    </w:p>
    <w:p>
      <w:pPr>
        <w:spacing w:after="0"/>
        <w:rPr>
          <w:sz w:val="20"/>
        </w:rPr>
        <w:sectPr>
          <w:headerReference w:type="default" r:id="rId590"/>
          <w:footerReference w:type="default" r:id="rId591"/>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04" w:val="left" w:leader="none"/>
        </w:tabs>
        <w:spacing w:line="220" w:lineRule="auto" w:before="92" w:after="0"/>
        <w:ind w:left="1304" w:right="1130" w:hanging="540"/>
        <w:jc w:val="both"/>
        <w:rPr>
          <w:rFonts w:ascii="Arial" w:hAnsi="Arial" w:eastAsia="Arial"/>
          <w:sz w:val="56"/>
        </w:rPr>
      </w:pPr>
      <w:bookmarkStart w:name="幻灯片编号 45" w:id="353"/>
      <w:bookmarkEnd w:id="353"/>
      <w:r>
        <w:rPr/>
      </w:r>
      <w:bookmarkStart w:name="幻灯片编号 45" w:id="354"/>
      <w:bookmarkEnd w:id="354"/>
      <w:r>
        <w:rPr>
          <w:spacing w:val="-2"/>
          <w:sz w:val="56"/>
        </w:rPr>
        <w:t>从检索系统角度来看，参加检索的全部文献可以</w:t>
      </w:r>
      <w:r>
        <w:rPr>
          <w:spacing w:val="-2"/>
          <w:sz w:val="56"/>
        </w:rPr>
        <w:t>分为两部分：一部分是被检出文献，也就是与检</w:t>
      </w:r>
      <w:r>
        <w:rPr>
          <w:spacing w:val="-2"/>
          <w:sz w:val="56"/>
        </w:rPr>
        <w:t>索策略相匹配的部分；另一部分是未检出文献，</w:t>
      </w:r>
      <w:r>
        <w:rPr>
          <w:spacing w:val="-2"/>
          <w:sz w:val="56"/>
        </w:rPr>
        <w:t>即与检索策略不相匹配的部分。</w:t>
      </w:r>
    </w:p>
    <w:p>
      <w:pPr>
        <w:pStyle w:val="ListParagraph"/>
        <w:numPr>
          <w:ilvl w:val="0"/>
          <w:numId w:val="21"/>
        </w:numPr>
        <w:tabs>
          <w:tab w:pos="1304" w:val="left" w:leader="none"/>
        </w:tabs>
        <w:spacing w:line="220" w:lineRule="auto" w:before="182" w:after="0"/>
        <w:ind w:left="1304" w:right="1130" w:hanging="540"/>
        <w:jc w:val="both"/>
        <w:rPr>
          <w:rFonts w:ascii="Arial" w:hAnsi="Arial" w:eastAsia="Arial"/>
          <w:sz w:val="56"/>
        </w:rPr>
      </w:pPr>
      <w:r>
        <w:rPr>
          <w:spacing w:val="-2"/>
          <w:sz w:val="56"/>
        </w:rPr>
        <w:t>另一方面，从用户的角度来看，参加检索的全部</w:t>
      </w:r>
      <w:r>
        <w:rPr>
          <w:spacing w:val="-2"/>
          <w:sz w:val="56"/>
        </w:rPr>
        <w:t>文献也可以分为两个部分：一部分与用户需要相</w:t>
      </w:r>
      <w:r>
        <w:rPr>
          <w:spacing w:val="-2"/>
          <w:sz w:val="56"/>
        </w:rPr>
        <w:t>符，称为相关文献；另一部分与用户需求不符，</w:t>
      </w:r>
      <w:r>
        <w:rPr>
          <w:spacing w:val="-2"/>
          <w:sz w:val="56"/>
        </w:rPr>
        <w:t>称为不相关文献。</w:t>
      </w:r>
    </w:p>
    <w:p>
      <w:pPr>
        <w:pStyle w:val="ListParagraph"/>
        <w:numPr>
          <w:ilvl w:val="0"/>
          <w:numId w:val="21"/>
        </w:numPr>
        <w:tabs>
          <w:tab w:pos="1304" w:val="left" w:leader="none"/>
        </w:tabs>
        <w:spacing w:line="211" w:lineRule="auto" w:before="205" w:after="0"/>
        <w:ind w:left="1304" w:right="1130" w:hanging="540"/>
        <w:jc w:val="both"/>
        <w:rPr>
          <w:rFonts w:ascii="Arial" w:hAnsi="Arial" w:eastAsia="Arial"/>
          <w:sz w:val="56"/>
        </w:rPr>
      </w:pPr>
      <w:r>
        <w:rPr/>
        <w:drawing>
          <wp:anchor distT="0" distB="0" distL="0" distR="0" allowOverlap="1" layoutInCell="1" locked="0" behindDoc="1" simplePos="0" relativeHeight="479218688">
            <wp:simplePos x="0" y="0"/>
            <wp:positionH relativeFrom="page">
              <wp:posOffset>8318753</wp:posOffset>
            </wp:positionH>
            <wp:positionV relativeFrom="paragraph">
              <wp:posOffset>878966</wp:posOffset>
            </wp:positionV>
            <wp:extent cx="609599" cy="609599"/>
            <wp:effectExtent l="0" t="0" r="0" b="0"/>
            <wp:wrapNone/>
            <wp:docPr id="567" name="image7.png"/>
            <wp:cNvGraphicFramePr>
              <a:graphicFrameLocks noChangeAspect="1"/>
            </wp:cNvGraphicFramePr>
            <a:graphic>
              <a:graphicData uri="http://schemas.openxmlformats.org/drawingml/2006/picture">
                <pic:pic>
                  <pic:nvPicPr>
                    <pic:cNvPr id="56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这样，确定召回率和准确率最常用的方法就是采</w:t>
      </w:r>
      <w:r>
        <w:rPr>
          <w:spacing w:val="-2"/>
          <w:sz w:val="56"/>
        </w:rPr>
        <w:t>用</w:t>
      </w:r>
      <w:r>
        <w:rPr>
          <w:rFonts w:ascii="Calibri" w:hAnsi="Calibri" w:eastAsia="Calibri"/>
          <w:spacing w:val="-2"/>
          <w:sz w:val="56"/>
        </w:rPr>
        <w:t>2</w:t>
      </w:r>
      <w:r>
        <w:rPr>
          <w:spacing w:val="-2"/>
          <w:sz w:val="56"/>
        </w:rPr>
        <w:t>×</w:t>
      </w:r>
      <w:r>
        <w:rPr>
          <w:rFonts w:ascii="Calibri" w:hAnsi="Calibri" w:eastAsia="Calibri"/>
          <w:spacing w:val="-2"/>
          <w:sz w:val="56"/>
        </w:rPr>
        <w:t>2</w:t>
      </w:r>
      <w:r>
        <w:rPr>
          <w:spacing w:val="-2"/>
          <w:sz w:val="56"/>
        </w:rPr>
        <w:t>表。</w:t>
      </w:r>
    </w:p>
    <w:p>
      <w:pPr>
        <w:spacing w:after="0" w:line="211" w:lineRule="auto"/>
        <w:jc w:val="both"/>
        <w:rPr>
          <w:rFonts w:ascii="Arial" w:hAnsi="Arial" w:eastAsia="Arial"/>
          <w:sz w:val="56"/>
        </w:rPr>
        <w:sectPr>
          <w:headerReference w:type="default" r:id="rId592"/>
          <w:footerReference w:type="default" r:id="rId593"/>
          <w:pgSz w:w="14400" w:h="10800" w:orient="landscape"/>
          <w:pgMar w:header="0" w:footer="0" w:top="100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8"/>
        </w:rPr>
      </w:pPr>
    </w:p>
    <w:tbl>
      <w:tblPr>
        <w:tblW w:w="0" w:type="auto"/>
        <w:jc w:val="left"/>
        <w:tblInd w:w="13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53"/>
        <w:gridCol w:w="2758"/>
        <w:gridCol w:w="3175"/>
        <w:gridCol w:w="3239"/>
      </w:tblGrid>
      <w:tr>
        <w:trPr>
          <w:trHeight w:val="1414" w:hRule="atLeast"/>
        </w:trPr>
        <w:tc>
          <w:tcPr>
            <w:tcW w:w="2753" w:type="dxa"/>
          </w:tcPr>
          <w:p>
            <w:pPr>
              <w:pStyle w:val="TableParagraph"/>
              <w:rPr>
                <w:rFonts w:ascii="Times New Roman"/>
                <w:sz w:val="56"/>
              </w:rPr>
            </w:pPr>
          </w:p>
        </w:tc>
        <w:tc>
          <w:tcPr>
            <w:tcW w:w="2758" w:type="dxa"/>
          </w:tcPr>
          <w:p>
            <w:pPr>
              <w:pStyle w:val="TableParagraph"/>
              <w:spacing w:before="60"/>
              <w:ind w:left="107"/>
              <w:rPr>
                <w:rFonts w:ascii="宋体" w:eastAsia="宋体" w:hint="eastAsia"/>
                <w:sz w:val="56"/>
              </w:rPr>
            </w:pPr>
            <w:bookmarkStart w:name="幻灯片编号 46" w:id="355"/>
            <w:bookmarkEnd w:id="355"/>
            <w:r>
              <w:rPr/>
            </w:r>
            <w:r>
              <w:rPr>
                <w:rFonts w:ascii="宋体" w:eastAsia="宋体" w:hint="eastAsia"/>
                <w:spacing w:val="-5"/>
                <w:sz w:val="56"/>
              </w:rPr>
              <w:t>相关</w:t>
            </w:r>
          </w:p>
        </w:tc>
        <w:tc>
          <w:tcPr>
            <w:tcW w:w="3175" w:type="dxa"/>
          </w:tcPr>
          <w:p>
            <w:pPr>
              <w:pStyle w:val="TableParagraph"/>
              <w:spacing w:before="60"/>
              <w:ind w:left="107"/>
              <w:rPr>
                <w:rFonts w:ascii="宋体" w:eastAsia="宋体" w:hint="eastAsia"/>
                <w:sz w:val="56"/>
              </w:rPr>
            </w:pPr>
            <w:r>
              <w:rPr>
                <w:rFonts w:ascii="宋体" w:eastAsia="宋体" w:hint="eastAsia"/>
                <w:spacing w:val="-4"/>
                <w:sz w:val="56"/>
              </w:rPr>
              <w:t>不相关</w:t>
            </w:r>
          </w:p>
        </w:tc>
        <w:tc>
          <w:tcPr>
            <w:tcW w:w="3239" w:type="dxa"/>
          </w:tcPr>
          <w:p>
            <w:pPr>
              <w:pStyle w:val="TableParagraph"/>
              <w:spacing w:before="60"/>
              <w:ind w:left="108"/>
              <w:rPr>
                <w:rFonts w:ascii="宋体" w:eastAsia="宋体" w:hint="eastAsia"/>
                <w:sz w:val="56"/>
              </w:rPr>
            </w:pPr>
            <w:r>
              <w:rPr>
                <w:rFonts w:ascii="宋体" w:eastAsia="宋体" w:hint="eastAsia"/>
                <w:spacing w:val="-5"/>
                <w:sz w:val="56"/>
              </w:rPr>
              <w:t>总计</w:t>
            </w:r>
          </w:p>
        </w:tc>
      </w:tr>
      <w:tr>
        <w:trPr>
          <w:trHeight w:val="1414" w:hRule="atLeast"/>
        </w:trPr>
        <w:tc>
          <w:tcPr>
            <w:tcW w:w="2753" w:type="dxa"/>
          </w:tcPr>
          <w:p>
            <w:pPr>
              <w:pStyle w:val="TableParagraph"/>
              <w:spacing w:before="60"/>
              <w:ind w:left="108"/>
              <w:rPr>
                <w:rFonts w:ascii="宋体" w:eastAsia="宋体" w:hint="eastAsia"/>
                <w:sz w:val="56"/>
              </w:rPr>
            </w:pPr>
            <w:r>
              <w:rPr>
                <w:rFonts w:ascii="宋体" w:eastAsia="宋体" w:hint="eastAsia"/>
                <w:spacing w:val="-5"/>
                <w:sz w:val="56"/>
              </w:rPr>
              <w:t>检出</w:t>
            </w:r>
          </w:p>
        </w:tc>
        <w:tc>
          <w:tcPr>
            <w:tcW w:w="2758" w:type="dxa"/>
          </w:tcPr>
          <w:p>
            <w:pPr>
              <w:pStyle w:val="TableParagraph"/>
              <w:spacing w:before="87"/>
              <w:ind w:left="108"/>
              <w:rPr>
                <w:rFonts w:ascii="Calibri"/>
                <w:sz w:val="56"/>
              </w:rPr>
            </w:pPr>
            <w:r>
              <w:rPr>
                <w:rFonts w:ascii="Calibri"/>
                <w:w w:val="100"/>
                <w:sz w:val="56"/>
              </w:rPr>
              <w:t>a</w:t>
            </w:r>
          </w:p>
        </w:tc>
        <w:tc>
          <w:tcPr>
            <w:tcW w:w="3175" w:type="dxa"/>
          </w:tcPr>
          <w:p>
            <w:pPr>
              <w:pStyle w:val="TableParagraph"/>
              <w:spacing w:before="87"/>
              <w:ind w:left="108"/>
              <w:rPr>
                <w:rFonts w:ascii="Calibri"/>
                <w:sz w:val="56"/>
              </w:rPr>
            </w:pPr>
            <w:r>
              <w:rPr>
                <w:rFonts w:ascii="Calibri"/>
                <w:w w:val="100"/>
                <w:sz w:val="56"/>
              </w:rPr>
              <w:t>b</w:t>
            </w:r>
          </w:p>
        </w:tc>
        <w:tc>
          <w:tcPr>
            <w:tcW w:w="3239" w:type="dxa"/>
          </w:tcPr>
          <w:p>
            <w:pPr>
              <w:pStyle w:val="TableParagraph"/>
              <w:spacing w:before="87"/>
              <w:ind w:left="108"/>
              <w:rPr>
                <w:rFonts w:ascii="Calibri"/>
                <w:sz w:val="56"/>
              </w:rPr>
            </w:pPr>
            <w:r>
              <w:rPr>
                <w:rFonts w:ascii="Calibri"/>
                <w:spacing w:val="-5"/>
                <w:sz w:val="56"/>
              </w:rPr>
              <w:t>a+b</w:t>
            </w:r>
          </w:p>
        </w:tc>
      </w:tr>
      <w:tr>
        <w:trPr>
          <w:trHeight w:val="1414" w:hRule="atLeast"/>
        </w:trPr>
        <w:tc>
          <w:tcPr>
            <w:tcW w:w="2753" w:type="dxa"/>
          </w:tcPr>
          <w:p>
            <w:pPr>
              <w:pStyle w:val="TableParagraph"/>
              <w:spacing w:before="60"/>
              <w:ind w:left="109"/>
              <w:rPr>
                <w:rFonts w:ascii="宋体" w:eastAsia="宋体" w:hint="eastAsia"/>
                <w:sz w:val="56"/>
              </w:rPr>
            </w:pPr>
            <w:r>
              <w:rPr>
                <w:rFonts w:ascii="宋体" w:eastAsia="宋体" w:hint="eastAsia"/>
                <w:spacing w:val="-4"/>
                <w:sz w:val="56"/>
              </w:rPr>
              <w:t>未检出</w:t>
            </w:r>
          </w:p>
        </w:tc>
        <w:tc>
          <w:tcPr>
            <w:tcW w:w="2758" w:type="dxa"/>
          </w:tcPr>
          <w:p>
            <w:pPr>
              <w:pStyle w:val="TableParagraph"/>
              <w:spacing w:before="87"/>
              <w:ind w:left="108"/>
              <w:rPr>
                <w:rFonts w:ascii="Calibri"/>
                <w:sz w:val="56"/>
              </w:rPr>
            </w:pPr>
            <w:r>
              <w:rPr>
                <w:rFonts w:ascii="Calibri"/>
                <w:w w:val="100"/>
                <w:sz w:val="56"/>
              </w:rPr>
              <w:t>c</w:t>
            </w:r>
          </w:p>
        </w:tc>
        <w:tc>
          <w:tcPr>
            <w:tcW w:w="3175" w:type="dxa"/>
          </w:tcPr>
          <w:p>
            <w:pPr>
              <w:pStyle w:val="TableParagraph"/>
              <w:spacing w:before="87"/>
              <w:ind w:left="109"/>
              <w:rPr>
                <w:rFonts w:ascii="Calibri"/>
                <w:sz w:val="56"/>
              </w:rPr>
            </w:pPr>
            <w:r>
              <w:rPr>
                <w:rFonts w:ascii="Calibri"/>
                <w:w w:val="100"/>
                <w:sz w:val="56"/>
              </w:rPr>
              <w:t>d</w:t>
            </w:r>
          </w:p>
        </w:tc>
        <w:tc>
          <w:tcPr>
            <w:tcW w:w="3239" w:type="dxa"/>
          </w:tcPr>
          <w:p>
            <w:pPr>
              <w:pStyle w:val="TableParagraph"/>
              <w:spacing w:before="87"/>
              <w:ind w:left="109"/>
              <w:rPr>
                <w:rFonts w:ascii="Calibri"/>
                <w:sz w:val="56"/>
              </w:rPr>
            </w:pPr>
            <w:r>
              <w:rPr>
                <w:rFonts w:ascii="Calibri"/>
                <w:spacing w:val="-5"/>
                <w:sz w:val="56"/>
              </w:rPr>
              <w:t>c+d</w:t>
            </w:r>
          </w:p>
        </w:tc>
      </w:tr>
      <w:tr>
        <w:trPr>
          <w:trHeight w:val="1414" w:hRule="atLeast"/>
        </w:trPr>
        <w:tc>
          <w:tcPr>
            <w:tcW w:w="2753" w:type="dxa"/>
          </w:tcPr>
          <w:p>
            <w:pPr>
              <w:pStyle w:val="TableParagraph"/>
              <w:spacing w:before="60"/>
              <w:ind w:left="109"/>
              <w:rPr>
                <w:rFonts w:ascii="宋体" w:eastAsia="宋体" w:hint="eastAsia"/>
                <w:sz w:val="56"/>
              </w:rPr>
            </w:pPr>
            <w:r>
              <w:rPr>
                <w:rFonts w:ascii="宋体" w:eastAsia="宋体" w:hint="eastAsia"/>
                <w:spacing w:val="-5"/>
                <w:sz w:val="56"/>
              </w:rPr>
              <w:t>总计</w:t>
            </w:r>
          </w:p>
        </w:tc>
        <w:tc>
          <w:tcPr>
            <w:tcW w:w="2758" w:type="dxa"/>
          </w:tcPr>
          <w:p>
            <w:pPr>
              <w:pStyle w:val="TableParagraph"/>
              <w:spacing w:before="87"/>
              <w:ind w:left="109"/>
              <w:rPr>
                <w:rFonts w:ascii="Calibri"/>
                <w:sz w:val="56"/>
              </w:rPr>
            </w:pPr>
            <w:r>
              <w:rPr>
                <w:rFonts w:ascii="Calibri"/>
                <w:spacing w:val="-5"/>
                <w:sz w:val="56"/>
              </w:rPr>
              <w:t>a+c</w:t>
            </w:r>
          </w:p>
        </w:tc>
        <w:tc>
          <w:tcPr>
            <w:tcW w:w="3175" w:type="dxa"/>
          </w:tcPr>
          <w:p>
            <w:pPr>
              <w:pStyle w:val="TableParagraph"/>
              <w:spacing w:before="87"/>
              <w:ind w:left="109"/>
              <w:rPr>
                <w:rFonts w:ascii="Calibri"/>
                <w:sz w:val="56"/>
              </w:rPr>
            </w:pPr>
            <w:r>
              <w:rPr>
                <w:rFonts w:ascii="Calibri"/>
                <w:spacing w:val="-5"/>
                <w:sz w:val="56"/>
              </w:rPr>
              <w:t>b+d</w:t>
            </w:r>
          </w:p>
        </w:tc>
        <w:tc>
          <w:tcPr>
            <w:tcW w:w="3239" w:type="dxa"/>
          </w:tcPr>
          <w:p>
            <w:pPr>
              <w:pStyle w:val="TableParagraph"/>
              <w:spacing w:before="87"/>
              <w:ind w:left="109"/>
              <w:rPr>
                <w:rFonts w:ascii="Calibri"/>
                <w:sz w:val="56"/>
              </w:rPr>
            </w:pPr>
            <w:r>
              <w:rPr>
                <w:rFonts w:ascii="Calibri"/>
                <w:spacing w:val="-2"/>
                <w:sz w:val="56"/>
              </w:rPr>
              <w:t>a+b+c+d</w:t>
            </w:r>
          </w:p>
        </w:tc>
      </w:tr>
    </w:tbl>
    <w:p>
      <w:pPr>
        <w:spacing w:after="0"/>
        <w:rPr>
          <w:rFonts w:ascii="Calibri"/>
          <w:sz w:val="56"/>
        </w:rPr>
        <w:sectPr>
          <w:headerReference w:type="default" r:id="rId594"/>
          <w:footerReference w:type="default" r:id="rId595"/>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40" w:lineRule="auto" w:before="39" w:after="0"/>
        <w:ind w:left="1304" w:right="0" w:hanging="540"/>
        <w:jc w:val="left"/>
        <w:rPr>
          <w:rFonts w:ascii="Arial" w:hAnsi="Arial" w:eastAsia="Arial"/>
          <w:sz w:val="64"/>
        </w:rPr>
      </w:pPr>
      <w:bookmarkStart w:name="幻灯片编号 47" w:id="356"/>
      <w:bookmarkEnd w:id="356"/>
      <w:r>
        <w:rPr>
          <w:rFonts w:ascii="Calibri" w:hAnsi="Calibri" w:eastAsia="Calibri"/>
          <w:w w:val="95"/>
          <w:sz w:val="64"/>
        </w:rPr>
        <w:t>a</w:t>
      </w:r>
      <w:r>
        <w:rPr>
          <w:w w:val="95"/>
          <w:sz w:val="64"/>
        </w:rPr>
        <w:t>表</w:t>
      </w:r>
      <w:r>
        <w:rPr>
          <w:w w:val="95"/>
          <w:sz w:val="64"/>
        </w:rPr>
        <w:t>示</w:t>
      </w:r>
      <w:r>
        <w:rPr>
          <w:w w:val="95"/>
          <w:sz w:val="64"/>
        </w:rPr>
        <w:t>被</w:t>
      </w:r>
      <w:r>
        <w:rPr>
          <w:w w:val="95"/>
          <w:sz w:val="64"/>
        </w:rPr>
        <w:t>检</w:t>
      </w:r>
      <w:r>
        <w:rPr>
          <w:w w:val="95"/>
          <w:sz w:val="64"/>
        </w:rPr>
        <w:t>出</w:t>
      </w:r>
      <w:r>
        <w:rPr>
          <w:w w:val="95"/>
          <w:sz w:val="64"/>
        </w:rPr>
        <w:t>的</w:t>
      </w:r>
      <w:r>
        <w:rPr>
          <w:w w:val="95"/>
          <w:sz w:val="64"/>
        </w:rPr>
        <w:t>相</w:t>
      </w:r>
      <w:r>
        <w:rPr>
          <w:w w:val="95"/>
          <w:sz w:val="64"/>
        </w:rPr>
        <w:t>关</w:t>
      </w:r>
      <w:r>
        <w:rPr>
          <w:w w:val="95"/>
          <w:sz w:val="64"/>
        </w:rPr>
        <w:t>文</w:t>
      </w:r>
      <w:r>
        <w:rPr>
          <w:w w:val="95"/>
          <w:sz w:val="64"/>
        </w:rPr>
        <w:t>献</w:t>
      </w:r>
      <w:r>
        <w:rPr>
          <w:w w:val="95"/>
          <w:sz w:val="64"/>
        </w:rPr>
        <w:t>，即</w:t>
      </w:r>
      <w:r>
        <w:rPr>
          <w:w w:val="95"/>
          <w:sz w:val="64"/>
        </w:rPr>
        <w:t>查</w:t>
      </w:r>
      <w:r>
        <w:rPr>
          <w:w w:val="95"/>
          <w:sz w:val="64"/>
        </w:rPr>
        <w:t>准</w:t>
      </w:r>
      <w:r>
        <w:rPr>
          <w:w w:val="95"/>
          <w:sz w:val="64"/>
        </w:rPr>
        <w:t>的</w:t>
      </w:r>
      <w:r>
        <w:rPr>
          <w:w w:val="95"/>
          <w:sz w:val="64"/>
        </w:rPr>
        <w:t>文</w:t>
      </w:r>
      <w:r>
        <w:rPr>
          <w:w w:val="95"/>
          <w:sz w:val="64"/>
        </w:rPr>
        <w:t>献</w:t>
      </w:r>
      <w:r>
        <w:rPr>
          <w:spacing w:val="-10"/>
          <w:w w:val="95"/>
          <w:sz w:val="64"/>
        </w:rPr>
        <w:t>；</w:t>
      </w:r>
    </w:p>
    <w:p>
      <w:pPr>
        <w:pStyle w:val="ListParagraph"/>
        <w:numPr>
          <w:ilvl w:val="0"/>
          <w:numId w:val="21"/>
        </w:numPr>
        <w:tabs>
          <w:tab w:pos="1304" w:val="left" w:leader="none"/>
        </w:tabs>
        <w:spacing w:line="240" w:lineRule="auto" w:before="102" w:after="0"/>
        <w:ind w:left="1304" w:right="0" w:hanging="540"/>
        <w:jc w:val="left"/>
        <w:rPr>
          <w:rFonts w:ascii="Arial" w:hAnsi="Arial" w:eastAsia="Arial"/>
          <w:sz w:val="64"/>
        </w:rPr>
      </w:pPr>
      <w:r>
        <w:rPr>
          <w:rFonts w:ascii="Calibri" w:hAnsi="Calibri" w:eastAsia="Calibri"/>
          <w:w w:val="95"/>
          <w:sz w:val="64"/>
        </w:rPr>
        <w:t>b</w:t>
      </w:r>
      <w:r>
        <w:rPr>
          <w:w w:val="95"/>
          <w:sz w:val="64"/>
        </w:rPr>
        <w:t>表</w:t>
      </w:r>
      <w:r>
        <w:rPr>
          <w:w w:val="95"/>
          <w:sz w:val="64"/>
        </w:rPr>
        <w:t>示</w:t>
      </w:r>
      <w:r>
        <w:rPr>
          <w:w w:val="95"/>
          <w:sz w:val="64"/>
        </w:rPr>
        <w:t>被</w:t>
      </w:r>
      <w:r>
        <w:rPr>
          <w:w w:val="95"/>
          <w:sz w:val="64"/>
        </w:rPr>
        <w:t>检</w:t>
      </w:r>
      <w:r>
        <w:rPr>
          <w:w w:val="95"/>
          <w:sz w:val="64"/>
        </w:rPr>
        <w:t>出</w:t>
      </w:r>
      <w:r>
        <w:rPr>
          <w:w w:val="95"/>
          <w:sz w:val="64"/>
        </w:rPr>
        <w:t>的</w:t>
      </w:r>
      <w:r>
        <w:rPr>
          <w:w w:val="95"/>
          <w:sz w:val="64"/>
        </w:rPr>
        <w:t>不</w:t>
      </w:r>
      <w:r>
        <w:rPr>
          <w:w w:val="95"/>
          <w:sz w:val="64"/>
        </w:rPr>
        <w:t>相</w:t>
      </w:r>
      <w:r>
        <w:rPr>
          <w:w w:val="95"/>
          <w:sz w:val="64"/>
        </w:rPr>
        <w:t>关</w:t>
      </w:r>
      <w:r>
        <w:rPr>
          <w:w w:val="95"/>
          <w:sz w:val="64"/>
        </w:rPr>
        <w:t>文</w:t>
      </w:r>
      <w:r>
        <w:rPr>
          <w:w w:val="95"/>
          <w:sz w:val="64"/>
        </w:rPr>
        <w:t>献</w:t>
      </w:r>
      <w:r>
        <w:rPr>
          <w:w w:val="95"/>
          <w:sz w:val="64"/>
        </w:rPr>
        <w:t>，</w:t>
      </w:r>
      <w:r>
        <w:rPr>
          <w:w w:val="95"/>
          <w:sz w:val="64"/>
        </w:rPr>
        <w:t>即</w:t>
      </w:r>
      <w:r>
        <w:rPr>
          <w:w w:val="95"/>
          <w:sz w:val="64"/>
        </w:rPr>
        <w:t>误</w:t>
      </w:r>
      <w:r>
        <w:rPr>
          <w:w w:val="95"/>
          <w:sz w:val="64"/>
        </w:rPr>
        <w:t>检</w:t>
      </w:r>
      <w:r>
        <w:rPr>
          <w:w w:val="95"/>
          <w:sz w:val="64"/>
        </w:rPr>
        <w:t>的</w:t>
      </w:r>
      <w:r>
        <w:rPr>
          <w:w w:val="95"/>
          <w:sz w:val="64"/>
        </w:rPr>
        <w:t>文</w:t>
      </w:r>
      <w:r>
        <w:rPr>
          <w:w w:val="95"/>
          <w:sz w:val="64"/>
        </w:rPr>
        <w:t>献</w:t>
      </w:r>
      <w:r>
        <w:rPr>
          <w:spacing w:val="-10"/>
          <w:w w:val="95"/>
          <w:sz w:val="64"/>
        </w:rPr>
        <w:t>；</w:t>
      </w:r>
    </w:p>
    <w:p>
      <w:pPr>
        <w:pStyle w:val="ListParagraph"/>
        <w:numPr>
          <w:ilvl w:val="0"/>
          <w:numId w:val="21"/>
        </w:numPr>
        <w:tabs>
          <w:tab w:pos="1304" w:val="left" w:leader="none"/>
        </w:tabs>
        <w:spacing w:line="240" w:lineRule="auto" w:before="101" w:after="0"/>
        <w:ind w:left="1304" w:right="0" w:hanging="540"/>
        <w:jc w:val="left"/>
        <w:rPr>
          <w:rFonts w:ascii="Arial" w:hAnsi="Arial" w:eastAsia="Arial"/>
          <w:sz w:val="64"/>
        </w:rPr>
      </w:pPr>
      <w:r>
        <w:rPr>
          <w:rFonts w:ascii="Calibri" w:hAnsi="Calibri" w:eastAsia="Calibri"/>
          <w:w w:val="95"/>
          <w:sz w:val="64"/>
        </w:rPr>
        <w:t>c</w:t>
      </w:r>
      <w:r>
        <w:rPr>
          <w:w w:val="95"/>
          <w:sz w:val="64"/>
        </w:rPr>
        <w:t>表</w:t>
      </w:r>
      <w:r>
        <w:rPr>
          <w:w w:val="95"/>
          <w:sz w:val="64"/>
        </w:rPr>
        <w:t>示</w:t>
      </w:r>
      <w:r>
        <w:rPr>
          <w:w w:val="95"/>
          <w:sz w:val="64"/>
        </w:rPr>
        <w:t>未</w:t>
      </w:r>
      <w:r>
        <w:rPr>
          <w:w w:val="95"/>
          <w:sz w:val="64"/>
        </w:rPr>
        <w:t>检</w:t>
      </w:r>
      <w:r>
        <w:rPr>
          <w:w w:val="95"/>
          <w:sz w:val="64"/>
        </w:rPr>
        <w:t>出</w:t>
      </w:r>
      <w:r>
        <w:rPr>
          <w:w w:val="95"/>
          <w:sz w:val="64"/>
        </w:rPr>
        <w:t>的</w:t>
      </w:r>
      <w:r>
        <w:rPr>
          <w:w w:val="95"/>
          <w:sz w:val="64"/>
        </w:rPr>
        <w:t>相</w:t>
      </w:r>
      <w:r>
        <w:rPr>
          <w:w w:val="95"/>
          <w:sz w:val="64"/>
        </w:rPr>
        <w:t>关</w:t>
      </w:r>
      <w:r>
        <w:rPr>
          <w:w w:val="95"/>
          <w:sz w:val="64"/>
        </w:rPr>
        <w:t>文</w:t>
      </w:r>
      <w:r>
        <w:rPr>
          <w:w w:val="95"/>
          <w:sz w:val="64"/>
        </w:rPr>
        <w:t>献</w:t>
      </w:r>
      <w:r>
        <w:rPr>
          <w:w w:val="95"/>
          <w:sz w:val="64"/>
        </w:rPr>
        <w:t>，</w:t>
      </w:r>
      <w:r>
        <w:rPr>
          <w:w w:val="95"/>
          <w:sz w:val="64"/>
        </w:rPr>
        <w:t>即</w:t>
      </w:r>
      <w:r>
        <w:rPr>
          <w:w w:val="95"/>
          <w:sz w:val="64"/>
        </w:rPr>
        <w:t>漏</w:t>
      </w:r>
      <w:r>
        <w:rPr>
          <w:w w:val="95"/>
          <w:sz w:val="64"/>
        </w:rPr>
        <w:t>检</w:t>
      </w:r>
      <w:r>
        <w:rPr>
          <w:w w:val="95"/>
          <w:sz w:val="64"/>
        </w:rPr>
        <w:t>的</w:t>
      </w:r>
      <w:r>
        <w:rPr>
          <w:w w:val="95"/>
          <w:sz w:val="64"/>
        </w:rPr>
        <w:t>文</w:t>
      </w:r>
      <w:r>
        <w:rPr>
          <w:w w:val="95"/>
          <w:sz w:val="64"/>
        </w:rPr>
        <w:t>献</w:t>
      </w:r>
      <w:r>
        <w:rPr>
          <w:spacing w:val="-10"/>
          <w:w w:val="95"/>
          <w:sz w:val="64"/>
        </w:rPr>
        <w:t>；</w:t>
      </w:r>
    </w:p>
    <w:p>
      <w:pPr>
        <w:pStyle w:val="ListParagraph"/>
        <w:numPr>
          <w:ilvl w:val="0"/>
          <w:numId w:val="21"/>
        </w:numPr>
        <w:tabs>
          <w:tab w:pos="1304" w:val="left" w:leader="none"/>
        </w:tabs>
        <w:spacing w:line="225" w:lineRule="auto" w:before="140" w:after="0"/>
        <w:ind w:left="1304" w:right="1042" w:hanging="540"/>
        <w:jc w:val="left"/>
        <w:rPr>
          <w:rFonts w:ascii="Arial" w:hAnsi="Arial" w:eastAsia="Arial"/>
          <w:sz w:val="64"/>
        </w:rPr>
      </w:pPr>
      <w:r>
        <w:rPr>
          <w:rFonts w:ascii="Calibri" w:hAnsi="Calibri" w:eastAsia="Calibri"/>
          <w:spacing w:val="-2"/>
          <w:sz w:val="64"/>
        </w:rPr>
        <w:t>d</w:t>
      </w:r>
      <w:r>
        <w:rPr>
          <w:spacing w:val="-2"/>
          <w:sz w:val="64"/>
        </w:rPr>
        <w:t>表</w:t>
      </w:r>
      <w:r>
        <w:rPr>
          <w:spacing w:val="-2"/>
          <w:sz w:val="64"/>
        </w:rPr>
        <w:t>示</w:t>
      </w:r>
      <w:r>
        <w:rPr>
          <w:spacing w:val="-2"/>
          <w:sz w:val="64"/>
        </w:rPr>
        <w:t>未</w:t>
      </w:r>
      <w:r>
        <w:rPr>
          <w:spacing w:val="-2"/>
          <w:sz w:val="64"/>
        </w:rPr>
        <w:t>检</w:t>
      </w:r>
      <w:r>
        <w:rPr>
          <w:spacing w:val="-2"/>
          <w:sz w:val="64"/>
        </w:rPr>
        <w:t>出</w:t>
      </w:r>
      <w:r>
        <w:rPr>
          <w:spacing w:val="-2"/>
          <w:sz w:val="64"/>
        </w:rPr>
        <w:t>的</w:t>
      </w:r>
      <w:r>
        <w:rPr>
          <w:spacing w:val="-2"/>
          <w:sz w:val="64"/>
        </w:rPr>
        <w:t>不</w:t>
      </w:r>
      <w:r>
        <w:rPr>
          <w:spacing w:val="-2"/>
          <w:sz w:val="64"/>
        </w:rPr>
        <w:t>相</w:t>
      </w:r>
      <w:r>
        <w:rPr>
          <w:spacing w:val="-2"/>
          <w:sz w:val="64"/>
        </w:rPr>
        <w:t>关</w:t>
      </w:r>
      <w:r>
        <w:rPr>
          <w:spacing w:val="-2"/>
          <w:sz w:val="64"/>
        </w:rPr>
        <w:t>文</w:t>
      </w:r>
      <w:r>
        <w:rPr>
          <w:spacing w:val="-2"/>
          <w:sz w:val="64"/>
        </w:rPr>
        <w:t>献</w:t>
      </w:r>
      <w:r>
        <w:rPr>
          <w:spacing w:val="-2"/>
          <w:sz w:val="64"/>
        </w:rPr>
        <w:t>，</w:t>
      </w:r>
      <w:r>
        <w:rPr>
          <w:spacing w:val="-2"/>
          <w:sz w:val="64"/>
        </w:rPr>
        <w:t>即</w:t>
      </w:r>
      <w:r>
        <w:rPr>
          <w:spacing w:val="-2"/>
          <w:sz w:val="64"/>
        </w:rPr>
        <w:t>正</w:t>
      </w:r>
      <w:r>
        <w:rPr>
          <w:spacing w:val="-2"/>
          <w:sz w:val="64"/>
        </w:rPr>
        <w:t>确</w:t>
      </w:r>
      <w:r>
        <w:rPr>
          <w:spacing w:val="-2"/>
          <w:sz w:val="64"/>
        </w:rPr>
        <w:t>拒</w:t>
      </w:r>
      <w:r>
        <w:rPr>
          <w:spacing w:val="-2"/>
          <w:sz w:val="64"/>
        </w:rPr>
        <w:t>绝</w:t>
      </w:r>
      <w:r>
        <w:rPr>
          <w:spacing w:val="-2"/>
          <w:sz w:val="64"/>
        </w:rPr>
        <w:t>的</w:t>
      </w:r>
      <w:r>
        <w:rPr>
          <w:spacing w:val="-2"/>
          <w:sz w:val="64"/>
        </w:rPr>
        <w:t>无</w:t>
      </w:r>
      <w:r>
        <w:rPr>
          <w:spacing w:val="-2"/>
          <w:sz w:val="64"/>
        </w:rPr>
        <w:t>关</w:t>
      </w:r>
      <w:r>
        <w:rPr>
          <w:spacing w:val="-2"/>
          <w:sz w:val="64"/>
        </w:rPr>
        <w:t>文</w:t>
      </w:r>
      <w:r>
        <w:rPr>
          <w:spacing w:val="-2"/>
          <w:sz w:val="64"/>
        </w:rPr>
        <w:t>献</w:t>
      </w:r>
      <w:r>
        <w:rPr>
          <w:spacing w:val="-2"/>
          <w:sz w:val="64"/>
        </w:rPr>
        <w:t>。</w:t>
      </w:r>
    </w:p>
    <w:p>
      <w:pPr>
        <w:spacing w:after="0" w:line="225" w:lineRule="auto"/>
        <w:jc w:val="left"/>
        <w:rPr>
          <w:rFonts w:ascii="Arial" w:hAnsi="Arial" w:eastAsia="Arial"/>
          <w:sz w:val="64"/>
        </w:rPr>
        <w:sectPr>
          <w:headerReference w:type="default" r:id="rId596"/>
          <w:footerReference w:type="default" r:id="rId59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8" w:lineRule="auto" w:before="97" w:after="0"/>
        <w:ind w:left="1304" w:right="1379" w:hanging="540"/>
        <w:jc w:val="both"/>
        <w:rPr>
          <w:rFonts w:ascii="Arial" w:hAnsi="Arial" w:eastAsia="Arial"/>
          <w:sz w:val="64"/>
        </w:rPr>
      </w:pPr>
      <w:bookmarkStart w:name="幻灯片编号 48" w:id="357"/>
      <w:bookmarkEnd w:id="357"/>
      <w:r>
        <w:rPr/>
      </w:r>
      <w:bookmarkStart w:name="幻灯片编号 48" w:id="358"/>
      <w:bookmarkEnd w:id="358"/>
      <w:r>
        <w:rPr>
          <w:spacing w:val="-2"/>
          <w:sz w:val="64"/>
        </w:rPr>
        <w:t>召</w:t>
      </w:r>
      <w:r>
        <w:rPr>
          <w:spacing w:val="-2"/>
          <w:sz w:val="64"/>
        </w:rPr>
        <w:t>回</w:t>
      </w:r>
      <w:r>
        <w:rPr>
          <w:spacing w:val="-2"/>
          <w:sz w:val="64"/>
        </w:rPr>
        <w:t>率</w:t>
      </w:r>
      <w:r>
        <w:rPr>
          <w:spacing w:val="-2"/>
          <w:sz w:val="64"/>
        </w:rPr>
        <w:t>就</w:t>
      </w:r>
      <w:r>
        <w:rPr>
          <w:spacing w:val="-2"/>
          <w:sz w:val="64"/>
        </w:rPr>
        <w:t>是</w:t>
      </w:r>
      <w:r>
        <w:rPr>
          <w:spacing w:val="-2"/>
          <w:sz w:val="64"/>
        </w:rPr>
        <w:t>系</w:t>
      </w:r>
      <w:r>
        <w:rPr>
          <w:spacing w:val="-2"/>
          <w:sz w:val="64"/>
        </w:rPr>
        <w:t>统</w:t>
      </w:r>
      <w:r>
        <w:rPr>
          <w:spacing w:val="-2"/>
          <w:sz w:val="64"/>
        </w:rPr>
        <w:t>在</w:t>
      </w:r>
      <w:r>
        <w:rPr>
          <w:spacing w:val="-2"/>
          <w:sz w:val="64"/>
        </w:rPr>
        <w:t>进</w:t>
      </w:r>
      <w:r>
        <w:rPr>
          <w:spacing w:val="-2"/>
          <w:sz w:val="64"/>
        </w:rPr>
        <w:t>行</w:t>
      </w:r>
      <w:r>
        <w:rPr>
          <w:spacing w:val="-2"/>
          <w:sz w:val="64"/>
        </w:rPr>
        <w:t>某</w:t>
      </w:r>
      <w:r>
        <w:rPr>
          <w:spacing w:val="-2"/>
          <w:sz w:val="64"/>
        </w:rPr>
        <w:t>一</w:t>
      </w:r>
      <w:r>
        <w:rPr>
          <w:spacing w:val="-2"/>
          <w:sz w:val="64"/>
        </w:rPr>
        <w:t>检</w:t>
      </w:r>
      <w:r>
        <w:rPr>
          <w:spacing w:val="-2"/>
          <w:sz w:val="64"/>
        </w:rPr>
        <w:t>索</w:t>
      </w:r>
      <w:r>
        <w:rPr>
          <w:spacing w:val="-2"/>
          <w:sz w:val="64"/>
        </w:rPr>
        <w:t>时</w:t>
      </w:r>
      <w:r>
        <w:rPr>
          <w:spacing w:val="-2"/>
          <w:sz w:val="64"/>
        </w:rPr>
        <w:t>，被</w:t>
      </w:r>
      <w:r>
        <w:rPr>
          <w:spacing w:val="-2"/>
          <w:sz w:val="64"/>
        </w:rPr>
        <w:t>检</w:t>
      </w:r>
      <w:r>
        <w:rPr>
          <w:spacing w:val="-2"/>
          <w:sz w:val="64"/>
        </w:rPr>
        <w:t>出</w:t>
      </w:r>
      <w:r>
        <w:rPr>
          <w:spacing w:val="-2"/>
          <w:sz w:val="64"/>
        </w:rPr>
        <w:t>的</w:t>
      </w:r>
      <w:r>
        <w:rPr>
          <w:spacing w:val="-2"/>
          <w:sz w:val="64"/>
        </w:rPr>
        <w:t>相</w:t>
      </w:r>
      <w:r>
        <w:rPr>
          <w:spacing w:val="-2"/>
          <w:sz w:val="64"/>
        </w:rPr>
        <w:t>关</w:t>
      </w:r>
      <w:r>
        <w:rPr>
          <w:spacing w:val="-2"/>
          <w:sz w:val="64"/>
        </w:rPr>
        <w:t>文</w:t>
      </w:r>
      <w:r>
        <w:rPr>
          <w:spacing w:val="-2"/>
          <w:sz w:val="64"/>
        </w:rPr>
        <w:t>献</w:t>
      </w:r>
      <w:r>
        <w:rPr>
          <w:spacing w:val="-2"/>
          <w:sz w:val="64"/>
        </w:rPr>
        <w:t>量</w:t>
      </w:r>
      <w:r>
        <w:rPr>
          <w:spacing w:val="-2"/>
          <w:sz w:val="64"/>
        </w:rPr>
        <w:t>与</w:t>
      </w:r>
      <w:r>
        <w:rPr>
          <w:spacing w:val="-2"/>
          <w:sz w:val="64"/>
        </w:rPr>
        <w:t>系</w:t>
      </w:r>
      <w:r>
        <w:rPr>
          <w:spacing w:val="-2"/>
          <w:sz w:val="64"/>
        </w:rPr>
        <w:t>统</w:t>
      </w:r>
      <w:r>
        <w:rPr>
          <w:spacing w:val="-2"/>
          <w:sz w:val="64"/>
        </w:rPr>
        <w:t>文</w:t>
      </w:r>
      <w:r>
        <w:rPr>
          <w:spacing w:val="-2"/>
          <w:sz w:val="64"/>
        </w:rPr>
        <w:t>献</w:t>
      </w:r>
      <w:r>
        <w:rPr>
          <w:spacing w:val="-2"/>
          <w:sz w:val="64"/>
        </w:rPr>
        <w:t>库</w:t>
      </w:r>
      <w:r>
        <w:rPr>
          <w:spacing w:val="-2"/>
          <w:sz w:val="64"/>
        </w:rPr>
        <w:t>中</w:t>
      </w:r>
      <w:r>
        <w:rPr>
          <w:spacing w:val="-2"/>
          <w:sz w:val="64"/>
        </w:rPr>
        <w:t>实</w:t>
      </w:r>
      <w:r>
        <w:rPr>
          <w:spacing w:val="-2"/>
          <w:sz w:val="64"/>
        </w:rPr>
        <w:t>有的</w:t>
      </w:r>
      <w:r>
        <w:rPr>
          <w:spacing w:val="-2"/>
          <w:sz w:val="64"/>
        </w:rPr>
        <w:t>相</w:t>
      </w:r>
      <w:r>
        <w:rPr>
          <w:spacing w:val="-2"/>
          <w:sz w:val="64"/>
        </w:rPr>
        <w:t>关</w:t>
      </w:r>
      <w:r>
        <w:rPr>
          <w:spacing w:val="-2"/>
          <w:sz w:val="64"/>
        </w:rPr>
        <w:t>文</w:t>
      </w:r>
      <w:r>
        <w:rPr>
          <w:spacing w:val="-2"/>
          <w:sz w:val="64"/>
        </w:rPr>
        <w:t>献</w:t>
      </w:r>
      <w:r>
        <w:rPr>
          <w:spacing w:val="-2"/>
          <w:sz w:val="64"/>
        </w:rPr>
        <w:t>量</w:t>
      </w:r>
      <w:r>
        <w:rPr>
          <w:spacing w:val="-2"/>
          <w:sz w:val="64"/>
        </w:rPr>
        <w:t>的</w:t>
      </w:r>
      <w:r>
        <w:rPr>
          <w:spacing w:val="-2"/>
          <w:sz w:val="64"/>
        </w:rPr>
        <w:t>比</w:t>
      </w:r>
      <w:r>
        <w:rPr>
          <w:spacing w:val="-2"/>
          <w:sz w:val="64"/>
        </w:rPr>
        <w:t>率</w:t>
      </w:r>
      <w:r>
        <w:rPr>
          <w:spacing w:val="-2"/>
          <w:sz w:val="64"/>
        </w:rPr>
        <w:t>，</w:t>
      </w:r>
      <w:r>
        <w:rPr>
          <w:spacing w:val="-2"/>
          <w:sz w:val="64"/>
        </w:rPr>
        <w:t>可</w:t>
      </w:r>
      <w:r>
        <w:rPr>
          <w:spacing w:val="-2"/>
          <w:sz w:val="64"/>
        </w:rPr>
        <w:t>用</w:t>
      </w:r>
      <w:r>
        <w:rPr>
          <w:spacing w:val="-2"/>
          <w:sz w:val="64"/>
        </w:rPr>
        <w:t>下</w:t>
      </w:r>
      <w:r>
        <w:rPr>
          <w:spacing w:val="-2"/>
          <w:sz w:val="64"/>
        </w:rPr>
        <w:t>式</w:t>
      </w:r>
      <w:r>
        <w:rPr>
          <w:spacing w:val="-2"/>
          <w:sz w:val="64"/>
        </w:rPr>
        <w:t>表</w:t>
      </w:r>
      <w:r>
        <w:rPr>
          <w:spacing w:val="-2"/>
          <w:sz w:val="64"/>
        </w:rPr>
        <w:t>示</w:t>
      </w:r>
      <w:r>
        <w:rPr>
          <w:spacing w:val="-2"/>
          <w:sz w:val="64"/>
        </w:rPr>
        <w:t>：</w:t>
      </w:r>
    </w:p>
    <w:p>
      <w:pPr>
        <w:pStyle w:val="BodyText"/>
        <w:rPr>
          <w:sz w:val="20"/>
        </w:rPr>
      </w:pPr>
    </w:p>
    <w:p>
      <w:pPr>
        <w:pStyle w:val="BodyText"/>
        <w:rPr>
          <w:sz w:val="20"/>
        </w:rPr>
      </w:pPr>
    </w:p>
    <w:p>
      <w:pPr>
        <w:pStyle w:val="BodyText"/>
        <w:rPr>
          <w:sz w:val="20"/>
        </w:rPr>
      </w:pPr>
    </w:p>
    <w:p>
      <w:pPr>
        <w:spacing w:after="0"/>
        <w:rPr>
          <w:sz w:val="20"/>
        </w:rPr>
        <w:sectPr>
          <w:headerReference w:type="default" r:id="rId598"/>
          <w:footerReference w:type="default" r:id="rId599"/>
          <w:pgSz w:w="14400" w:h="10800" w:orient="landscape"/>
          <w:pgMar w:header="0" w:footer="1100" w:top="1000" w:bottom="1280" w:left="100" w:right="100"/>
        </w:sectPr>
      </w:pPr>
    </w:p>
    <w:p>
      <w:pPr>
        <w:pStyle w:val="BodyText"/>
        <w:spacing w:before="11"/>
        <w:rPr>
          <w:sz w:val="48"/>
        </w:rPr>
      </w:pPr>
    </w:p>
    <w:p>
      <w:pPr>
        <w:spacing w:before="0"/>
        <w:ind w:left="993" w:right="0" w:firstLine="0"/>
        <w:jc w:val="left"/>
        <w:rPr>
          <w:rFonts w:ascii="Times New Roman"/>
          <w:sz w:val="61"/>
        </w:rPr>
      </w:pPr>
      <w:r>
        <w:rPr/>
        <w:pict>
          <v:line style="position:absolute;mso-position-horizontal-relative:page;mso-position-vertical-relative:paragraph;z-index:-24096768" from="141.792923pt,20.805477pt" to="411.482722pt,20.805477pt" stroked="true" strokeweight="1.517842pt" strokecolor="#000000">
            <v:stroke dashstyle="solid"/>
            <w10:wrap type="none"/>
          </v:line>
        </w:pict>
      </w:r>
      <w:r>
        <w:rPr>
          <w:rFonts w:ascii="Times New Roman"/>
          <w:spacing w:val="-2"/>
          <w:w w:val="85"/>
          <w:sz w:val="61"/>
        </w:rPr>
        <w:t>Recall=</w:t>
      </w:r>
    </w:p>
    <w:p>
      <w:pPr>
        <w:spacing w:line="266" w:lineRule="auto" w:before="199"/>
        <w:ind w:left="68" w:right="0" w:firstLine="536"/>
        <w:jc w:val="left"/>
        <w:rPr>
          <w:sz w:val="61"/>
        </w:rPr>
      </w:pPr>
      <w:r>
        <w:rPr/>
        <w:br w:type="column"/>
      </w:r>
      <w:r>
        <w:rPr>
          <w:spacing w:val="-2"/>
          <w:w w:val="90"/>
          <w:sz w:val="61"/>
        </w:rPr>
        <w:t>被</w:t>
      </w:r>
      <w:r>
        <w:rPr>
          <w:spacing w:val="-2"/>
          <w:w w:val="90"/>
          <w:sz w:val="61"/>
        </w:rPr>
        <w:t>检</w:t>
      </w:r>
      <w:r>
        <w:rPr>
          <w:spacing w:val="-2"/>
          <w:w w:val="90"/>
          <w:sz w:val="61"/>
        </w:rPr>
        <w:t>出</w:t>
      </w:r>
      <w:r>
        <w:rPr>
          <w:spacing w:val="-2"/>
          <w:w w:val="90"/>
          <w:sz w:val="61"/>
        </w:rPr>
        <w:t>相</w:t>
      </w:r>
      <w:r>
        <w:rPr>
          <w:spacing w:val="-2"/>
          <w:w w:val="90"/>
          <w:sz w:val="61"/>
        </w:rPr>
        <w:t>关</w:t>
      </w:r>
      <w:r>
        <w:rPr>
          <w:spacing w:val="-2"/>
          <w:w w:val="90"/>
          <w:sz w:val="61"/>
        </w:rPr>
        <w:t>文</w:t>
      </w:r>
      <w:r>
        <w:rPr>
          <w:spacing w:val="-2"/>
          <w:w w:val="90"/>
          <w:sz w:val="61"/>
        </w:rPr>
        <w:t>献</w:t>
      </w:r>
      <w:r>
        <w:rPr>
          <w:spacing w:val="-2"/>
          <w:w w:val="90"/>
          <w:sz w:val="61"/>
        </w:rPr>
        <w:t>量</w:t>
      </w:r>
      <w:r>
        <w:rPr>
          <w:spacing w:val="-2"/>
          <w:w w:val="90"/>
          <w:sz w:val="61"/>
        </w:rPr>
        <w:t> </w:t>
      </w:r>
      <w:r>
        <w:rPr>
          <w:spacing w:val="-2"/>
          <w:w w:val="85"/>
          <w:sz w:val="61"/>
        </w:rPr>
        <w:t>文</w:t>
      </w:r>
      <w:r>
        <w:rPr>
          <w:spacing w:val="-2"/>
          <w:w w:val="85"/>
          <w:sz w:val="61"/>
        </w:rPr>
        <w:t>献</w:t>
      </w:r>
      <w:r>
        <w:rPr>
          <w:spacing w:val="-2"/>
          <w:w w:val="85"/>
          <w:sz w:val="61"/>
        </w:rPr>
        <w:t>库</w:t>
      </w:r>
      <w:r>
        <w:rPr>
          <w:spacing w:val="-2"/>
          <w:w w:val="85"/>
          <w:sz w:val="61"/>
        </w:rPr>
        <w:t>中</w:t>
      </w:r>
      <w:r>
        <w:rPr>
          <w:spacing w:val="-2"/>
          <w:w w:val="85"/>
          <w:sz w:val="61"/>
        </w:rPr>
        <w:t>相</w:t>
      </w:r>
      <w:r>
        <w:rPr>
          <w:spacing w:val="-2"/>
          <w:w w:val="85"/>
          <w:sz w:val="61"/>
        </w:rPr>
        <w:t>关</w:t>
      </w:r>
      <w:r>
        <w:rPr>
          <w:spacing w:val="-2"/>
          <w:w w:val="85"/>
          <w:sz w:val="61"/>
        </w:rPr>
        <w:t>文</w:t>
      </w:r>
      <w:r>
        <w:rPr>
          <w:spacing w:val="-2"/>
          <w:w w:val="85"/>
          <w:sz w:val="61"/>
        </w:rPr>
        <w:t>献</w:t>
      </w:r>
      <w:r>
        <w:rPr>
          <w:spacing w:val="-2"/>
          <w:w w:val="85"/>
          <w:sz w:val="61"/>
        </w:rPr>
        <w:t>总</w:t>
      </w:r>
      <w:r>
        <w:rPr>
          <w:spacing w:val="-2"/>
          <w:w w:val="85"/>
          <w:sz w:val="61"/>
        </w:rPr>
        <w:t>量</w:t>
      </w:r>
    </w:p>
    <w:p>
      <w:pPr>
        <w:spacing w:before="582"/>
        <w:ind w:left="52" w:right="0" w:firstLine="0"/>
        <w:jc w:val="left"/>
        <w:rPr>
          <w:rFonts w:ascii="Symbol" w:hAnsi="Symbol"/>
          <w:sz w:val="61"/>
        </w:rPr>
      </w:pPr>
      <w:r>
        <w:rPr/>
        <w:br w:type="column"/>
      </w:r>
      <w:r>
        <w:rPr>
          <w:rFonts w:ascii="Symbol" w:hAnsi="Symbol"/>
          <w:w w:val="85"/>
          <w:sz w:val="61"/>
        </w:rPr>
        <w:t></w:t>
      </w:r>
      <w:r>
        <w:rPr>
          <w:rFonts w:ascii="Times New Roman" w:hAnsi="Times New Roman"/>
          <w:w w:val="85"/>
          <w:sz w:val="61"/>
        </w:rPr>
        <w:t>100%</w:t>
      </w:r>
      <w:r>
        <w:rPr>
          <w:rFonts w:ascii="Times New Roman" w:hAnsi="Times New Roman"/>
          <w:spacing w:val="20"/>
          <w:sz w:val="61"/>
        </w:rPr>
        <w:t> </w:t>
      </w:r>
      <w:r>
        <w:rPr>
          <w:rFonts w:ascii="Symbol" w:hAnsi="Symbol"/>
          <w:spacing w:val="-10"/>
          <w:w w:val="90"/>
          <w:sz w:val="61"/>
        </w:rPr>
        <w:t></w:t>
      </w:r>
    </w:p>
    <w:p>
      <w:pPr>
        <w:spacing w:before="240"/>
        <w:ind w:left="92" w:right="0" w:firstLine="0"/>
        <w:jc w:val="center"/>
        <w:rPr>
          <w:rFonts w:ascii="Times New Roman"/>
          <w:sz w:val="61"/>
        </w:rPr>
      </w:pPr>
      <w:r>
        <w:rPr/>
        <w:br w:type="column"/>
      </w:r>
      <w:r>
        <w:rPr>
          <w:rFonts w:ascii="Times New Roman"/>
          <w:spacing w:val="-10"/>
          <w:w w:val="95"/>
          <w:sz w:val="61"/>
        </w:rPr>
        <w:t>a</w:t>
      </w:r>
    </w:p>
    <w:p>
      <w:pPr>
        <w:pStyle w:val="BodyText"/>
        <w:spacing w:before="9"/>
        <w:rPr>
          <w:rFonts w:ascii="Times New Roman"/>
          <w:sz w:val="8"/>
        </w:rPr>
      </w:pPr>
    </w:p>
    <w:p>
      <w:pPr>
        <w:pStyle w:val="BodyText"/>
        <w:spacing w:line="20" w:lineRule="exact"/>
        <w:ind w:left="92" w:right="-72"/>
        <w:rPr>
          <w:rFonts w:ascii="Times New Roman"/>
          <w:sz w:val="2"/>
        </w:rPr>
      </w:pPr>
      <w:r>
        <w:rPr>
          <w:rFonts w:ascii="Times New Roman"/>
          <w:sz w:val="2"/>
        </w:rPr>
        <w:pict>
          <v:group style="width:51.1pt;height:1.55pt;mso-position-horizontal-relative:char;mso-position-vertical-relative:line" id="docshapegroup235" coordorigin="0,0" coordsize="1022,31">
            <v:line style="position:absolute" from="0,15" to="1022,15" stroked="true" strokeweight="1.517842pt" strokecolor="#000000">
              <v:stroke dashstyle="solid"/>
            </v:line>
          </v:group>
        </w:pict>
      </w:r>
      <w:r>
        <w:rPr>
          <w:rFonts w:ascii="Times New Roman"/>
          <w:sz w:val="2"/>
        </w:rPr>
      </w:r>
    </w:p>
    <w:p>
      <w:pPr>
        <w:spacing w:before="0"/>
        <w:ind w:left="117" w:right="0" w:firstLine="0"/>
        <w:jc w:val="center"/>
        <w:rPr>
          <w:rFonts w:ascii="Times New Roman" w:hAnsi="Times New Roman"/>
          <w:sz w:val="61"/>
        </w:rPr>
      </w:pPr>
      <w:r>
        <w:rPr>
          <w:rFonts w:ascii="Times New Roman" w:hAnsi="Times New Roman"/>
          <w:w w:val="85"/>
          <w:sz w:val="61"/>
        </w:rPr>
        <w:t>a</w:t>
      </w:r>
      <w:r>
        <w:rPr>
          <w:rFonts w:ascii="Times New Roman" w:hAnsi="Times New Roman"/>
          <w:spacing w:val="-10"/>
          <w:w w:val="85"/>
          <w:sz w:val="61"/>
        </w:rPr>
        <w:t> </w:t>
      </w:r>
      <w:r>
        <w:rPr>
          <w:rFonts w:ascii="Symbol" w:hAnsi="Symbol"/>
          <w:w w:val="85"/>
          <w:sz w:val="61"/>
        </w:rPr>
        <w:t></w:t>
      </w:r>
      <w:r>
        <w:rPr>
          <w:rFonts w:ascii="Times New Roman" w:hAnsi="Times New Roman"/>
          <w:spacing w:val="-34"/>
          <w:w w:val="85"/>
          <w:sz w:val="61"/>
        </w:rPr>
        <w:t> </w:t>
      </w:r>
      <w:r>
        <w:rPr>
          <w:rFonts w:ascii="Times New Roman" w:hAnsi="Times New Roman"/>
          <w:spacing w:val="-10"/>
          <w:w w:val="85"/>
          <w:sz w:val="61"/>
        </w:rPr>
        <w:t>c</w:t>
      </w:r>
    </w:p>
    <w:p>
      <w:pPr>
        <w:spacing w:before="582"/>
        <w:ind w:left="57" w:right="0" w:firstLine="0"/>
        <w:jc w:val="left"/>
        <w:rPr>
          <w:rFonts w:ascii="Times New Roman" w:hAnsi="Times New Roman"/>
          <w:sz w:val="61"/>
        </w:rPr>
      </w:pPr>
      <w:r>
        <w:rPr/>
        <w:br w:type="column"/>
      </w:r>
      <w:r>
        <w:rPr>
          <w:rFonts w:ascii="Symbol" w:hAnsi="Symbol"/>
          <w:spacing w:val="-2"/>
          <w:w w:val="95"/>
          <w:sz w:val="61"/>
        </w:rPr>
        <w:t></w:t>
      </w:r>
      <w:r>
        <w:rPr>
          <w:rFonts w:ascii="Times New Roman" w:hAnsi="Times New Roman"/>
          <w:spacing w:val="-2"/>
          <w:w w:val="95"/>
          <w:sz w:val="61"/>
        </w:rPr>
        <w:t>100%</w:t>
      </w:r>
    </w:p>
    <w:p>
      <w:pPr>
        <w:spacing w:after="0"/>
        <w:jc w:val="left"/>
        <w:rPr>
          <w:rFonts w:ascii="Times New Roman" w:hAnsi="Times New Roman"/>
          <w:sz w:val="61"/>
        </w:rPr>
        <w:sectPr>
          <w:type w:val="continuous"/>
          <w:pgSz w:w="14400" w:h="10800" w:orient="landscape"/>
          <w:pgMar w:header="0" w:footer="1100" w:top="1100" w:bottom="280" w:left="100" w:right="100"/>
          <w:cols w:num="5" w:equalWidth="0">
            <w:col w:w="2645" w:space="40"/>
            <w:col w:w="5429" w:space="39"/>
            <w:col w:w="2031" w:space="39"/>
            <w:col w:w="1093" w:space="39"/>
            <w:col w:w="2845"/>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16"/>
        </w:rPr>
      </w:pPr>
    </w:p>
    <w:p>
      <w:pPr>
        <w:pStyle w:val="ListParagraph"/>
        <w:numPr>
          <w:ilvl w:val="0"/>
          <w:numId w:val="21"/>
        </w:numPr>
        <w:tabs>
          <w:tab w:pos="1304" w:val="left" w:leader="none"/>
        </w:tabs>
        <w:spacing w:line="211" w:lineRule="auto" w:before="116" w:after="0"/>
        <w:ind w:left="1304" w:right="1379" w:hanging="540"/>
        <w:jc w:val="left"/>
        <w:rPr>
          <w:rFonts w:ascii="Arial" w:hAnsi="Arial" w:eastAsia="Arial"/>
          <w:sz w:val="64"/>
        </w:rPr>
      </w:pPr>
      <w:r>
        <w:rPr/>
        <w:pict>
          <v:line style="position:absolute;mso-position-horizontal-relative:page;mso-position-vertical-relative:paragraph;z-index:-24095744" from="518.23761pt,176.503479pt" to="562.414156pt,176.503479pt" stroked="true" strokeweight="1.619319pt" strokecolor="#000000">
            <v:stroke dashstyle="solid"/>
            <w10:wrap type="none"/>
          </v:line>
        </w:pict>
      </w:r>
      <w:bookmarkStart w:name="幻灯片编号 49" w:id="359"/>
      <w:bookmarkEnd w:id="359"/>
      <w:r>
        <w:rPr/>
      </w:r>
      <w:bookmarkStart w:name="幻灯片编号 49" w:id="360"/>
      <w:bookmarkEnd w:id="360"/>
      <w:r>
        <w:rPr>
          <w:spacing w:val="-2"/>
          <w:sz w:val="64"/>
        </w:rPr>
        <w:t>准</w:t>
      </w:r>
      <w:r>
        <w:rPr>
          <w:spacing w:val="-2"/>
          <w:sz w:val="64"/>
        </w:rPr>
        <w:t>确</w:t>
      </w:r>
      <w:r>
        <w:rPr>
          <w:spacing w:val="-2"/>
          <w:sz w:val="64"/>
        </w:rPr>
        <w:t>率</w:t>
      </w:r>
      <w:r>
        <w:rPr>
          <w:spacing w:val="-2"/>
          <w:sz w:val="64"/>
        </w:rPr>
        <w:t>就</w:t>
      </w:r>
      <w:r>
        <w:rPr>
          <w:spacing w:val="-2"/>
          <w:sz w:val="64"/>
        </w:rPr>
        <w:t>是</w:t>
      </w:r>
      <w:r>
        <w:rPr>
          <w:spacing w:val="-2"/>
          <w:sz w:val="64"/>
        </w:rPr>
        <w:t>被</w:t>
      </w:r>
      <w:r>
        <w:rPr>
          <w:spacing w:val="-2"/>
          <w:sz w:val="64"/>
        </w:rPr>
        <w:t>检</w:t>
      </w:r>
      <w:r>
        <w:rPr>
          <w:spacing w:val="-2"/>
          <w:sz w:val="64"/>
        </w:rPr>
        <w:t>出</w:t>
      </w:r>
      <w:r>
        <w:rPr>
          <w:spacing w:val="-2"/>
          <w:sz w:val="64"/>
        </w:rPr>
        <w:t>的</w:t>
      </w:r>
      <w:r>
        <w:rPr>
          <w:spacing w:val="-2"/>
          <w:sz w:val="64"/>
        </w:rPr>
        <w:t>相</w:t>
      </w:r>
      <w:r>
        <w:rPr>
          <w:spacing w:val="-2"/>
          <w:sz w:val="64"/>
        </w:rPr>
        <w:t>关</w:t>
      </w:r>
      <w:r>
        <w:rPr>
          <w:spacing w:val="-2"/>
          <w:sz w:val="64"/>
        </w:rPr>
        <w:t>文</w:t>
      </w:r>
      <w:r>
        <w:rPr>
          <w:spacing w:val="-2"/>
          <w:sz w:val="64"/>
        </w:rPr>
        <w:t>献</w:t>
      </w:r>
      <w:r>
        <w:rPr>
          <w:spacing w:val="-2"/>
          <w:sz w:val="64"/>
        </w:rPr>
        <w:t>量</w:t>
      </w:r>
      <w:r>
        <w:rPr>
          <w:spacing w:val="-2"/>
          <w:sz w:val="64"/>
        </w:rPr>
        <w:t>与</w:t>
      </w:r>
      <w:r>
        <w:rPr>
          <w:spacing w:val="-2"/>
          <w:sz w:val="64"/>
        </w:rPr>
        <w:t>被检</w:t>
      </w:r>
      <w:r>
        <w:rPr>
          <w:spacing w:val="-2"/>
          <w:sz w:val="64"/>
        </w:rPr>
        <w:t>出</w:t>
      </w:r>
      <w:r>
        <w:rPr>
          <w:spacing w:val="-2"/>
          <w:sz w:val="64"/>
        </w:rPr>
        <w:t>的</w:t>
      </w:r>
      <w:r>
        <w:rPr>
          <w:spacing w:val="-2"/>
          <w:sz w:val="64"/>
        </w:rPr>
        <w:t>文</w:t>
      </w:r>
      <w:r>
        <w:rPr>
          <w:spacing w:val="-2"/>
          <w:sz w:val="64"/>
        </w:rPr>
        <w:t>献</w:t>
      </w:r>
      <w:r>
        <w:rPr>
          <w:spacing w:val="-2"/>
          <w:sz w:val="64"/>
        </w:rPr>
        <w:t>总</w:t>
      </w:r>
      <w:r>
        <w:rPr>
          <w:spacing w:val="-2"/>
          <w:sz w:val="64"/>
        </w:rPr>
        <w:t>量</w:t>
      </w:r>
      <w:r>
        <w:rPr>
          <w:spacing w:val="-2"/>
          <w:sz w:val="64"/>
        </w:rPr>
        <w:t>的</w:t>
      </w:r>
      <w:r>
        <w:rPr>
          <w:spacing w:val="-2"/>
          <w:sz w:val="64"/>
        </w:rPr>
        <w:t>比</w:t>
      </w:r>
      <w:r>
        <w:rPr>
          <w:spacing w:val="-2"/>
          <w:sz w:val="64"/>
        </w:rPr>
        <w:t>率</w:t>
      </w:r>
      <w:r>
        <w:rPr>
          <w:spacing w:val="-2"/>
          <w:sz w:val="64"/>
        </w:rPr>
        <w:t>，</w:t>
      </w:r>
      <w:r>
        <w:rPr>
          <w:spacing w:val="-2"/>
          <w:sz w:val="64"/>
        </w:rPr>
        <w:t>可</w:t>
      </w:r>
      <w:r>
        <w:rPr>
          <w:spacing w:val="-2"/>
          <w:sz w:val="64"/>
        </w:rPr>
        <w:t>用</w:t>
      </w:r>
      <w:r>
        <w:rPr>
          <w:spacing w:val="-2"/>
          <w:sz w:val="64"/>
        </w:rPr>
        <w:t>下</w:t>
      </w:r>
      <w:r>
        <w:rPr>
          <w:spacing w:val="-2"/>
          <w:sz w:val="64"/>
        </w:rPr>
        <w:t>式</w:t>
      </w:r>
      <w:r>
        <w:rPr>
          <w:spacing w:val="-2"/>
          <w:sz w:val="64"/>
        </w:rPr>
        <w:t>表</w:t>
      </w:r>
      <w:r>
        <w:rPr>
          <w:spacing w:val="-2"/>
          <w:sz w:val="64"/>
        </w:rPr>
        <w:t>示</w:t>
      </w:r>
      <w:r>
        <w:rPr>
          <w:spacing w:val="-2"/>
          <w:sz w:val="64"/>
        </w:rPr>
        <w:t>：</w:t>
      </w:r>
    </w:p>
    <w:p>
      <w:pPr>
        <w:pStyle w:val="BodyText"/>
        <w:rPr>
          <w:sz w:val="20"/>
        </w:rPr>
      </w:pPr>
    </w:p>
    <w:p>
      <w:pPr>
        <w:pStyle w:val="BodyText"/>
        <w:rPr>
          <w:sz w:val="20"/>
        </w:rPr>
      </w:pPr>
    </w:p>
    <w:p>
      <w:pPr>
        <w:pStyle w:val="BodyText"/>
        <w:rPr>
          <w:sz w:val="20"/>
        </w:rPr>
      </w:pPr>
    </w:p>
    <w:p>
      <w:pPr>
        <w:pStyle w:val="BodyText"/>
        <w:rPr>
          <w:sz w:val="21"/>
        </w:rPr>
      </w:pPr>
    </w:p>
    <w:p>
      <w:pPr>
        <w:spacing w:after="0"/>
        <w:rPr>
          <w:sz w:val="21"/>
        </w:rPr>
        <w:sectPr>
          <w:headerReference w:type="default" r:id="rId600"/>
          <w:footerReference w:type="default" r:id="rId601"/>
          <w:pgSz w:w="14400" w:h="10800" w:orient="landscape"/>
          <w:pgMar w:header="0" w:footer="1100" w:top="1000" w:bottom="1280" w:left="100" w:right="100"/>
        </w:sectPr>
      </w:pPr>
    </w:p>
    <w:p>
      <w:pPr>
        <w:spacing w:before="443"/>
        <w:ind w:left="883" w:right="0" w:firstLine="0"/>
        <w:jc w:val="left"/>
        <w:rPr>
          <w:rFonts w:ascii="Symbol" w:hAnsi="Symbol"/>
          <w:sz w:val="65"/>
        </w:rPr>
      </w:pPr>
      <w:r>
        <w:rPr>
          <w:rFonts w:ascii="Times New Roman" w:hAnsi="Times New Roman"/>
          <w:w w:val="85"/>
          <w:sz w:val="65"/>
        </w:rPr>
        <w:t>Precision</w:t>
      </w:r>
      <w:r>
        <w:rPr>
          <w:rFonts w:ascii="Times New Roman" w:hAnsi="Times New Roman"/>
          <w:spacing w:val="-6"/>
          <w:w w:val="90"/>
          <w:sz w:val="65"/>
        </w:rPr>
        <w:t> </w:t>
      </w:r>
      <w:r>
        <w:rPr>
          <w:rFonts w:ascii="Symbol" w:hAnsi="Symbol"/>
          <w:spacing w:val="-15"/>
          <w:w w:val="90"/>
          <w:sz w:val="65"/>
        </w:rPr>
        <w:t></w:t>
      </w:r>
    </w:p>
    <w:p>
      <w:pPr>
        <w:spacing w:line="177" w:lineRule="auto" w:before="104"/>
        <w:ind w:left="114" w:right="0" w:firstLine="0"/>
        <w:jc w:val="left"/>
        <w:rPr>
          <w:rFonts w:ascii="Symbol" w:hAnsi="Symbol"/>
          <w:sz w:val="65"/>
        </w:rPr>
      </w:pPr>
      <w:r>
        <w:rPr/>
        <w:br w:type="column"/>
      </w:r>
      <w:r>
        <w:rPr>
          <w:spacing w:val="11"/>
          <w:w w:val="85"/>
          <w:sz w:val="65"/>
        </w:rPr>
        <w:t>被检出相关文献量</w:t>
      </w:r>
      <w:r>
        <w:rPr>
          <w:rFonts w:ascii="Symbol" w:hAnsi="Symbol"/>
          <w:w w:val="85"/>
          <w:position w:val="-40"/>
          <w:sz w:val="65"/>
        </w:rPr>
        <w:t></w:t>
      </w:r>
      <w:r>
        <w:rPr>
          <w:rFonts w:ascii="Times New Roman" w:hAnsi="Times New Roman"/>
          <w:w w:val="85"/>
          <w:position w:val="-40"/>
          <w:sz w:val="65"/>
        </w:rPr>
        <w:t>100%</w:t>
      </w:r>
      <w:r>
        <w:rPr>
          <w:rFonts w:ascii="Times New Roman" w:hAnsi="Times New Roman"/>
          <w:spacing w:val="-20"/>
          <w:position w:val="-40"/>
          <w:sz w:val="65"/>
        </w:rPr>
        <w:t> </w:t>
      </w:r>
      <w:r>
        <w:rPr>
          <w:rFonts w:ascii="Symbol" w:hAnsi="Symbol"/>
          <w:spacing w:val="-10"/>
          <w:w w:val="85"/>
          <w:position w:val="-40"/>
          <w:sz w:val="65"/>
        </w:rPr>
        <w:t></w:t>
      </w:r>
    </w:p>
    <w:p>
      <w:pPr>
        <w:spacing w:line="692" w:lineRule="exact" w:before="0"/>
        <w:ind w:left="392" w:right="0" w:firstLine="0"/>
        <w:jc w:val="left"/>
        <w:rPr>
          <w:sz w:val="65"/>
        </w:rPr>
      </w:pPr>
      <w:r>
        <w:rPr/>
        <w:pict>
          <v:line style="position:absolute;mso-position-horizontal-relative:page;mso-position-vertical-relative:paragraph;z-index:-24096256" from="181.716293pt,-8.287623pt" to="405.197646pt,-8.287623pt" stroked="true" strokeweight="1.619319pt" strokecolor="#000000">
            <v:stroke dashstyle="solid"/>
            <w10:wrap type="none"/>
          </v:line>
        </w:pict>
      </w:r>
      <w:r>
        <w:rPr>
          <w:spacing w:val="-2"/>
          <w:w w:val="85"/>
          <w:sz w:val="65"/>
        </w:rPr>
        <w:t>被检出文献总量</w:t>
      </w:r>
    </w:p>
    <w:p>
      <w:pPr>
        <w:spacing w:line="297" w:lineRule="auto" w:before="77"/>
        <w:ind w:left="123" w:right="-10" w:firstLine="281"/>
        <w:jc w:val="left"/>
        <w:rPr>
          <w:rFonts w:ascii="Times New Roman"/>
          <w:sz w:val="65"/>
        </w:rPr>
      </w:pPr>
      <w:r>
        <w:rPr/>
        <w:br w:type="column"/>
      </w:r>
      <w:r>
        <w:rPr>
          <w:rFonts w:ascii="Times New Roman"/>
          <w:spacing w:val="-10"/>
          <w:w w:val="95"/>
          <w:sz w:val="65"/>
        </w:rPr>
        <w:t>a </w:t>
      </w:r>
      <w:r>
        <w:rPr>
          <w:rFonts w:ascii="Times New Roman"/>
          <w:spacing w:val="-4"/>
          <w:w w:val="85"/>
          <w:sz w:val="65"/>
        </w:rPr>
        <w:t>a+b</w:t>
      </w:r>
    </w:p>
    <w:p>
      <w:pPr>
        <w:spacing w:before="443"/>
        <w:ind w:left="64" w:right="0" w:firstLine="0"/>
        <w:jc w:val="left"/>
        <w:rPr>
          <w:rFonts w:ascii="Times New Roman" w:hAnsi="Times New Roman"/>
          <w:sz w:val="65"/>
        </w:rPr>
      </w:pPr>
      <w:r>
        <w:rPr/>
        <w:br w:type="column"/>
      </w:r>
      <w:r>
        <w:rPr>
          <w:rFonts w:ascii="Symbol" w:hAnsi="Symbol"/>
          <w:spacing w:val="-2"/>
          <w:w w:val="95"/>
          <w:sz w:val="65"/>
        </w:rPr>
        <w:t></w:t>
      </w:r>
      <w:r>
        <w:rPr>
          <w:rFonts w:ascii="Times New Roman" w:hAnsi="Times New Roman"/>
          <w:spacing w:val="-2"/>
          <w:w w:val="95"/>
          <w:sz w:val="65"/>
        </w:rPr>
        <w:t>100%</w:t>
      </w:r>
    </w:p>
    <w:p>
      <w:pPr>
        <w:spacing w:after="0"/>
        <w:jc w:val="left"/>
        <w:rPr>
          <w:rFonts w:ascii="Times New Roman" w:hAnsi="Times New Roman"/>
          <w:sz w:val="65"/>
        </w:rPr>
        <w:sectPr>
          <w:type w:val="continuous"/>
          <w:pgSz w:w="14400" w:h="10800" w:orient="landscape"/>
          <w:pgMar w:header="0" w:footer="1100" w:top="1100" w:bottom="280" w:left="100" w:right="100"/>
          <w:cols w:num="4" w:equalWidth="0">
            <w:col w:w="3397" w:space="40"/>
            <w:col w:w="6691" w:space="39"/>
            <w:col w:w="955" w:space="40"/>
            <w:col w:w="3038"/>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16"/>
        </w:rPr>
      </w:pPr>
    </w:p>
    <w:p>
      <w:pPr>
        <w:pStyle w:val="ListParagraph"/>
        <w:numPr>
          <w:ilvl w:val="0"/>
          <w:numId w:val="21"/>
        </w:numPr>
        <w:tabs>
          <w:tab w:pos="1304" w:val="left" w:leader="none"/>
        </w:tabs>
        <w:spacing w:line="218" w:lineRule="auto" w:before="96" w:after="0"/>
        <w:ind w:left="1304" w:right="1379" w:hanging="540"/>
        <w:jc w:val="both"/>
        <w:rPr>
          <w:rFonts w:ascii="Arial" w:hAnsi="Arial" w:eastAsia="Arial"/>
          <w:sz w:val="64"/>
        </w:rPr>
      </w:pPr>
      <w:bookmarkStart w:name="幻灯片编号 50" w:id="361"/>
      <w:bookmarkEnd w:id="361"/>
      <w:r>
        <w:rPr/>
      </w:r>
      <w:bookmarkStart w:name="幻灯片编号 50" w:id="362"/>
      <w:bookmarkEnd w:id="362"/>
      <w:r>
        <w:rPr>
          <w:spacing w:val="-2"/>
          <w:sz w:val="64"/>
        </w:rPr>
        <w:t>可</w:t>
      </w:r>
      <w:r>
        <w:rPr>
          <w:spacing w:val="-2"/>
          <w:sz w:val="64"/>
        </w:rPr>
        <w:t>见</w:t>
      </w:r>
      <w:r>
        <w:rPr>
          <w:spacing w:val="-2"/>
          <w:sz w:val="64"/>
        </w:rPr>
        <w:t>，</w:t>
      </w:r>
      <w:r>
        <w:rPr>
          <w:spacing w:val="-2"/>
          <w:sz w:val="64"/>
        </w:rPr>
        <w:t>召</w:t>
      </w:r>
      <w:r>
        <w:rPr>
          <w:spacing w:val="-2"/>
          <w:sz w:val="64"/>
        </w:rPr>
        <w:t>回</w:t>
      </w:r>
      <w:r>
        <w:rPr>
          <w:spacing w:val="-2"/>
          <w:sz w:val="64"/>
        </w:rPr>
        <w:t>率</w:t>
      </w:r>
      <w:r>
        <w:rPr>
          <w:spacing w:val="-2"/>
          <w:sz w:val="64"/>
        </w:rPr>
        <w:t>是</w:t>
      </w:r>
      <w:r>
        <w:rPr>
          <w:spacing w:val="-2"/>
          <w:sz w:val="64"/>
        </w:rPr>
        <w:t>用</w:t>
      </w:r>
      <w:r>
        <w:rPr>
          <w:spacing w:val="-2"/>
          <w:sz w:val="64"/>
        </w:rPr>
        <w:t>来</w:t>
      </w:r>
      <w:r>
        <w:rPr>
          <w:spacing w:val="-2"/>
          <w:sz w:val="64"/>
        </w:rPr>
        <w:t>衡</w:t>
      </w:r>
      <w:r>
        <w:rPr>
          <w:spacing w:val="-2"/>
          <w:sz w:val="64"/>
        </w:rPr>
        <w:t>量</w:t>
      </w:r>
      <w:r>
        <w:rPr>
          <w:spacing w:val="-2"/>
          <w:sz w:val="64"/>
        </w:rPr>
        <w:t>检</w:t>
      </w:r>
      <w:r>
        <w:rPr>
          <w:spacing w:val="-2"/>
          <w:sz w:val="64"/>
        </w:rPr>
        <w:t>索</w:t>
      </w:r>
      <w:r>
        <w:rPr>
          <w:spacing w:val="-2"/>
          <w:sz w:val="64"/>
        </w:rPr>
        <w:t>系</w:t>
      </w:r>
      <w:r>
        <w:rPr>
          <w:spacing w:val="-2"/>
          <w:sz w:val="64"/>
        </w:rPr>
        <w:t>统</w:t>
      </w:r>
      <w:r>
        <w:rPr>
          <w:spacing w:val="-2"/>
          <w:sz w:val="64"/>
        </w:rPr>
        <w:t>检出</w:t>
      </w:r>
      <w:r>
        <w:rPr>
          <w:spacing w:val="-2"/>
          <w:sz w:val="64"/>
        </w:rPr>
        <w:t>相</w:t>
      </w:r>
      <w:r>
        <w:rPr>
          <w:spacing w:val="-2"/>
          <w:sz w:val="64"/>
        </w:rPr>
        <w:t>关</w:t>
      </w:r>
      <w:r>
        <w:rPr>
          <w:spacing w:val="-2"/>
          <w:sz w:val="64"/>
        </w:rPr>
        <w:t>文</w:t>
      </w:r>
      <w:r>
        <w:rPr>
          <w:spacing w:val="-2"/>
          <w:sz w:val="64"/>
        </w:rPr>
        <w:t>献</w:t>
      </w:r>
      <w:r>
        <w:rPr>
          <w:spacing w:val="-2"/>
          <w:sz w:val="64"/>
        </w:rPr>
        <w:t>的</w:t>
      </w:r>
      <w:r>
        <w:rPr>
          <w:spacing w:val="-2"/>
          <w:sz w:val="64"/>
        </w:rPr>
        <w:t>能</w:t>
      </w:r>
      <w:r>
        <w:rPr>
          <w:spacing w:val="-2"/>
          <w:sz w:val="64"/>
        </w:rPr>
        <w:t>力</w:t>
      </w:r>
      <w:r>
        <w:rPr>
          <w:spacing w:val="-2"/>
          <w:sz w:val="64"/>
        </w:rPr>
        <w:t>，</w:t>
      </w:r>
      <w:r>
        <w:rPr>
          <w:spacing w:val="-2"/>
          <w:sz w:val="64"/>
        </w:rPr>
        <w:t>准</w:t>
      </w:r>
      <w:r>
        <w:rPr>
          <w:spacing w:val="-2"/>
          <w:sz w:val="64"/>
        </w:rPr>
        <w:t>确</w:t>
      </w:r>
      <w:r>
        <w:rPr>
          <w:spacing w:val="-2"/>
          <w:sz w:val="64"/>
        </w:rPr>
        <w:t>率</w:t>
      </w:r>
      <w:r>
        <w:rPr>
          <w:spacing w:val="-2"/>
          <w:sz w:val="64"/>
        </w:rPr>
        <w:t>是</w:t>
      </w:r>
      <w:r>
        <w:rPr>
          <w:spacing w:val="-2"/>
          <w:sz w:val="64"/>
        </w:rPr>
        <w:t>用</w:t>
      </w:r>
      <w:r>
        <w:rPr>
          <w:spacing w:val="-2"/>
          <w:sz w:val="64"/>
        </w:rPr>
        <w:t>来</w:t>
      </w:r>
      <w:r>
        <w:rPr>
          <w:spacing w:val="-2"/>
          <w:sz w:val="64"/>
        </w:rPr>
        <w:t>衡</w:t>
      </w:r>
      <w:r>
        <w:rPr>
          <w:spacing w:val="-2"/>
          <w:sz w:val="64"/>
        </w:rPr>
        <w:t>量</w:t>
      </w:r>
      <w:r>
        <w:rPr>
          <w:spacing w:val="-2"/>
          <w:sz w:val="64"/>
        </w:rPr>
        <w:t>检索</w:t>
      </w:r>
      <w:r>
        <w:rPr>
          <w:spacing w:val="-2"/>
          <w:sz w:val="64"/>
        </w:rPr>
        <w:t>系</w:t>
      </w:r>
      <w:r>
        <w:rPr>
          <w:spacing w:val="-2"/>
          <w:sz w:val="64"/>
        </w:rPr>
        <w:t>统</w:t>
      </w:r>
      <w:r>
        <w:rPr>
          <w:spacing w:val="-2"/>
          <w:sz w:val="64"/>
        </w:rPr>
        <w:t>拒</w:t>
      </w:r>
      <w:r>
        <w:rPr>
          <w:spacing w:val="-2"/>
          <w:sz w:val="64"/>
        </w:rPr>
        <w:t>绝</w:t>
      </w:r>
      <w:r>
        <w:rPr>
          <w:spacing w:val="-2"/>
          <w:sz w:val="64"/>
        </w:rPr>
        <w:t>非</w:t>
      </w:r>
      <w:r>
        <w:rPr>
          <w:spacing w:val="-2"/>
          <w:sz w:val="64"/>
        </w:rPr>
        <w:t>相</w:t>
      </w:r>
      <w:r>
        <w:rPr>
          <w:spacing w:val="-2"/>
          <w:sz w:val="64"/>
        </w:rPr>
        <w:t>关</w:t>
      </w:r>
      <w:r>
        <w:rPr>
          <w:spacing w:val="-2"/>
          <w:sz w:val="64"/>
        </w:rPr>
        <w:t>文</w:t>
      </w:r>
      <w:r>
        <w:rPr>
          <w:spacing w:val="-2"/>
          <w:sz w:val="64"/>
        </w:rPr>
        <w:t>献</w:t>
      </w:r>
      <w:r>
        <w:rPr>
          <w:spacing w:val="-2"/>
          <w:sz w:val="64"/>
        </w:rPr>
        <w:t>的</w:t>
      </w:r>
      <w:r>
        <w:rPr>
          <w:spacing w:val="-2"/>
          <w:sz w:val="64"/>
        </w:rPr>
        <w:t>能</w:t>
      </w:r>
      <w:r>
        <w:rPr>
          <w:spacing w:val="-2"/>
          <w:sz w:val="64"/>
        </w:rPr>
        <w:t>力</w:t>
      </w:r>
      <w:r>
        <w:rPr>
          <w:spacing w:val="-2"/>
          <w:sz w:val="64"/>
        </w:rPr>
        <w:t>。</w:t>
      </w:r>
    </w:p>
    <w:p>
      <w:pPr>
        <w:pStyle w:val="ListParagraph"/>
        <w:numPr>
          <w:ilvl w:val="0"/>
          <w:numId w:val="21"/>
        </w:numPr>
        <w:tabs>
          <w:tab w:pos="1304" w:val="left" w:leader="none"/>
        </w:tabs>
        <w:spacing w:line="220" w:lineRule="auto" w:before="213" w:after="0"/>
        <w:ind w:left="1304" w:right="1379" w:hanging="540"/>
        <w:jc w:val="both"/>
        <w:rPr>
          <w:rFonts w:ascii="Arial" w:hAnsi="Arial" w:eastAsia="Arial"/>
          <w:sz w:val="64"/>
        </w:rPr>
      </w:pPr>
      <w:r>
        <w:rPr>
          <w:spacing w:val="-2"/>
          <w:sz w:val="64"/>
        </w:rPr>
        <w:t>对</w:t>
      </w:r>
      <w:r>
        <w:rPr>
          <w:spacing w:val="-2"/>
          <w:sz w:val="64"/>
        </w:rPr>
        <w:t>于</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而</w:t>
      </w:r>
      <w:r>
        <w:rPr>
          <w:spacing w:val="-2"/>
          <w:sz w:val="64"/>
        </w:rPr>
        <w:t>言</w:t>
      </w:r>
      <w:r>
        <w:rPr>
          <w:spacing w:val="-2"/>
          <w:sz w:val="64"/>
        </w:rPr>
        <w:t>，</w:t>
      </w:r>
      <w:r>
        <w:rPr>
          <w:spacing w:val="-2"/>
          <w:sz w:val="64"/>
        </w:rPr>
        <w:t>最</w:t>
      </w:r>
      <w:r>
        <w:rPr>
          <w:spacing w:val="-2"/>
          <w:sz w:val="64"/>
        </w:rPr>
        <w:t>理</w:t>
      </w:r>
      <w:r>
        <w:rPr>
          <w:spacing w:val="-2"/>
          <w:sz w:val="64"/>
        </w:rPr>
        <w:t>想</w:t>
      </w:r>
      <w:r>
        <w:rPr>
          <w:spacing w:val="-2"/>
          <w:sz w:val="64"/>
        </w:rPr>
        <w:t>的</w:t>
      </w:r>
      <w:r>
        <w:rPr>
          <w:spacing w:val="-2"/>
          <w:sz w:val="64"/>
        </w:rPr>
        <w:t>当然</w:t>
      </w:r>
      <w:r>
        <w:rPr>
          <w:spacing w:val="-2"/>
          <w:sz w:val="64"/>
        </w:rPr>
        <w:t>是</w:t>
      </w:r>
      <w:r>
        <w:rPr>
          <w:spacing w:val="-2"/>
          <w:sz w:val="64"/>
        </w:rPr>
        <w:t>同</w:t>
      </w:r>
      <w:r>
        <w:rPr>
          <w:spacing w:val="-2"/>
          <w:sz w:val="64"/>
        </w:rPr>
        <w:t>时</w:t>
      </w:r>
      <w:r>
        <w:rPr>
          <w:spacing w:val="-2"/>
          <w:sz w:val="64"/>
        </w:rPr>
        <w:t>拥</w:t>
      </w:r>
      <w:r>
        <w:rPr>
          <w:spacing w:val="-2"/>
          <w:sz w:val="64"/>
        </w:rPr>
        <w:t>有</w:t>
      </w:r>
      <w:r>
        <w:rPr>
          <w:spacing w:val="-2"/>
          <w:sz w:val="64"/>
        </w:rPr>
        <w:t>高</w:t>
      </w:r>
      <w:r>
        <w:rPr>
          <w:spacing w:val="-2"/>
          <w:sz w:val="64"/>
        </w:rPr>
        <w:t>的</w:t>
      </w:r>
      <w:r>
        <w:rPr>
          <w:spacing w:val="-2"/>
          <w:sz w:val="64"/>
        </w:rPr>
        <w:t>准</w:t>
      </w:r>
      <w:r>
        <w:rPr>
          <w:spacing w:val="-2"/>
          <w:sz w:val="64"/>
        </w:rPr>
        <w:t>确</w:t>
      </w:r>
      <w:r>
        <w:rPr>
          <w:spacing w:val="-2"/>
          <w:sz w:val="64"/>
        </w:rPr>
        <w:t>率</w:t>
      </w:r>
      <w:r>
        <w:rPr>
          <w:spacing w:val="-2"/>
          <w:sz w:val="64"/>
        </w:rPr>
        <w:t>和</w:t>
      </w:r>
      <w:r>
        <w:rPr>
          <w:spacing w:val="-2"/>
          <w:sz w:val="64"/>
        </w:rPr>
        <w:t>召</w:t>
      </w:r>
      <w:r>
        <w:rPr>
          <w:spacing w:val="-2"/>
          <w:sz w:val="64"/>
        </w:rPr>
        <w:t>回</w:t>
      </w:r>
      <w:r>
        <w:rPr>
          <w:spacing w:val="-2"/>
          <w:sz w:val="64"/>
        </w:rPr>
        <w:t>率</w:t>
      </w:r>
      <w:r>
        <w:rPr>
          <w:spacing w:val="-2"/>
          <w:sz w:val="64"/>
        </w:rPr>
        <w:t>。</w:t>
      </w:r>
      <w:r>
        <w:rPr>
          <w:spacing w:val="-2"/>
          <w:sz w:val="64"/>
        </w:rPr>
        <w:t>然</w:t>
      </w:r>
      <w:r>
        <w:rPr>
          <w:spacing w:val="-2"/>
          <w:sz w:val="64"/>
        </w:rPr>
        <w:t>而准</w:t>
      </w:r>
      <w:r>
        <w:rPr>
          <w:spacing w:val="-2"/>
          <w:sz w:val="64"/>
        </w:rPr>
        <w:t>确</w:t>
      </w:r>
      <w:r>
        <w:rPr>
          <w:spacing w:val="-2"/>
          <w:sz w:val="64"/>
        </w:rPr>
        <w:t>率</w:t>
      </w:r>
      <w:r>
        <w:rPr>
          <w:spacing w:val="-2"/>
          <w:sz w:val="64"/>
        </w:rPr>
        <w:t>和</w:t>
      </w:r>
      <w:r>
        <w:rPr>
          <w:spacing w:val="-2"/>
          <w:sz w:val="64"/>
        </w:rPr>
        <w:t>召</w:t>
      </w:r>
      <w:r>
        <w:rPr>
          <w:spacing w:val="-2"/>
          <w:sz w:val="64"/>
        </w:rPr>
        <w:t>回</w:t>
      </w:r>
      <w:r>
        <w:rPr>
          <w:spacing w:val="-2"/>
          <w:sz w:val="64"/>
        </w:rPr>
        <w:t>率</w:t>
      </w:r>
      <w:r>
        <w:rPr>
          <w:spacing w:val="-2"/>
          <w:sz w:val="64"/>
        </w:rPr>
        <w:t>之</w:t>
      </w:r>
      <w:r>
        <w:rPr>
          <w:spacing w:val="-2"/>
          <w:sz w:val="64"/>
        </w:rPr>
        <w:t>间</w:t>
      </w:r>
      <w:r>
        <w:rPr>
          <w:spacing w:val="-2"/>
          <w:sz w:val="64"/>
        </w:rPr>
        <w:t>并</w:t>
      </w:r>
      <w:r>
        <w:rPr>
          <w:spacing w:val="-2"/>
          <w:sz w:val="64"/>
        </w:rPr>
        <w:t>不</w:t>
      </w:r>
      <w:r>
        <w:rPr>
          <w:spacing w:val="-2"/>
          <w:sz w:val="64"/>
        </w:rPr>
        <w:t>是</w:t>
      </w:r>
      <w:r>
        <w:rPr>
          <w:spacing w:val="-2"/>
          <w:sz w:val="64"/>
        </w:rPr>
        <w:t>相</w:t>
      </w:r>
      <w:r>
        <w:rPr>
          <w:spacing w:val="-2"/>
          <w:sz w:val="64"/>
        </w:rPr>
        <w:t>互</w:t>
      </w:r>
      <w:r>
        <w:rPr>
          <w:spacing w:val="-2"/>
          <w:sz w:val="64"/>
        </w:rPr>
        <w:t>独</w:t>
      </w:r>
      <w:r>
        <w:rPr>
          <w:spacing w:val="-2"/>
          <w:sz w:val="64"/>
        </w:rPr>
        <w:t>立</w:t>
      </w:r>
      <w:r>
        <w:rPr>
          <w:spacing w:val="-2"/>
          <w:sz w:val="64"/>
        </w:rPr>
        <w:t>，而是</w:t>
      </w:r>
      <w:r>
        <w:rPr>
          <w:spacing w:val="-2"/>
          <w:sz w:val="64"/>
        </w:rPr>
        <w:t>相</w:t>
      </w:r>
      <w:r>
        <w:rPr>
          <w:spacing w:val="-2"/>
          <w:sz w:val="64"/>
        </w:rPr>
        <w:t>互</w:t>
      </w:r>
      <w:r>
        <w:rPr>
          <w:spacing w:val="-2"/>
          <w:sz w:val="64"/>
        </w:rPr>
        <w:t>制</w:t>
      </w:r>
      <w:r>
        <w:rPr>
          <w:spacing w:val="-2"/>
          <w:sz w:val="64"/>
        </w:rPr>
        <w:t>约</w:t>
      </w:r>
      <w:r>
        <w:rPr>
          <w:spacing w:val="-2"/>
          <w:sz w:val="64"/>
        </w:rPr>
        <w:t>的</w:t>
      </w:r>
      <w:r>
        <w:rPr>
          <w:spacing w:val="-2"/>
          <w:sz w:val="64"/>
        </w:rPr>
        <w:t>。</w:t>
      </w:r>
    </w:p>
    <w:p>
      <w:pPr>
        <w:spacing w:after="0" w:line="220" w:lineRule="auto"/>
        <w:jc w:val="both"/>
        <w:rPr>
          <w:rFonts w:ascii="Arial" w:hAnsi="Arial" w:eastAsia="Arial"/>
          <w:sz w:val="64"/>
        </w:rPr>
        <w:sectPr>
          <w:headerReference w:type="default" r:id="rId602"/>
          <w:footerReference w:type="default" r:id="rId603"/>
          <w:pgSz w:w="14400" w:h="10800" w:orient="landscape"/>
          <w:pgMar w:header="0" w:footer="1100" w:top="1000" w:bottom="1280" w:left="100" w:right="100"/>
        </w:sectPr>
      </w:pPr>
    </w:p>
    <w:p>
      <w:pPr>
        <w:pStyle w:val="BodyText"/>
        <w:rPr>
          <w:sz w:val="20"/>
        </w:rPr>
      </w:pPr>
    </w:p>
    <w:p>
      <w:pPr>
        <w:pStyle w:val="BodyText"/>
        <w:spacing w:before="11"/>
        <w:rPr>
          <w:sz w:val="27"/>
        </w:rPr>
      </w:pPr>
    </w:p>
    <w:p>
      <w:pPr>
        <w:pStyle w:val="ListParagraph"/>
        <w:numPr>
          <w:ilvl w:val="0"/>
          <w:numId w:val="21"/>
        </w:numPr>
        <w:tabs>
          <w:tab w:pos="1304" w:val="left" w:leader="none"/>
        </w:tabs>
        <w:spacing w:line="218" w:lineRule="auto" w:before="97" w:after="0"/>
        <w:ind w:left="1304" w:right="1379" w:hanging="540"/>
        <w:jc w:val="both"/>
        <w:rPr>
          <w:rFonts w:ascii="Arial" w:hAnsi="Arial" w:eastAsia="Arial"/>
          <w:sz w:val="64"/>
        </w:rPr>
      </w:pPr>
      <w:bookmarkStart w:name="幻灯片编号 51" w:id="363"/>
      <w:bookmarkEnd w:id="363"/>
      <w:r>
        <w:rPr/>
      </w:r>
      <w:bookmarkStart w:name="幻灯片编号 51" w:id="364"/>
      <w:bookmarkEnd w:id="364"/>
      <w:r>
        <w:rPr>
          <w:spacing w:val="-2"/>
          <w:sz w:val="64"/>
        </w:rPr>
        <w:t>如</w:t>
      </w:r>
      <w:r>
        <w:rPr>
          <w:spacing w:val="-2"/>
          <w:sz w:val="64"/>
        </w:rPr>
        <w:t>果</w:t>
      </w:r>
      <w:r>
        <w:rPr>
          <w:spacing w:val="-2"/>
          <w:sz w:val="64"/>
        </w:rPr>
        <w:t>想</w:t>
      </w:r>
      <w:r>
        <w:rPr>
          <w:spacing w:val="-2"/>
          <w:sz w:val="64"/>
        </w:rPr>
        <w:t>增</w:t>
      </w:r>
      <w:r>
        <w:rPr>
          <w:spacing w:val="-2"/>
          <w:sz w:val="64"/>
        </w:rPr>
        <w:t>加</w:t>
      </w:r>
      <w:r>
        <w:rPr>
          <w:spacing w:val="-2"/>
          <w:sz w:val="64"/>
        </w:rPr>
        <w:t>召</w:t>
      </w:r>
      <w:r>
        <w:rPr>
          <w:spacing w:val="-2"/>
          <w:sz w:val="64"/>
        </w:rPr>
        <w:t>回</w:t>
      </w:r>
      <w:r>
        <w:rPr>
          <w:spacing w:val="-2"/>
          <w:sz w:val="64"/>
        </w:rPr>
        <w:t>率</w:t>
      </w:r>
      <w:r>
        <w:rPr>
          <w:spacing w:val="-2"/>
          <w:sz w:val="64"/>
        </w:rPr>
        <w:t>，</w:t>
      </w:r>
      <w:r>
        <w:rPr>
          <w:spacing w:val="-2"/>
          <w:sz w:val="64"/>
        </w:rPr>
        <w:t>就</w:t>
      </w:r>
      <w:r>
        <w:rPr>
          <w:spacing w:val="-2"/>
          <w:sz w:val="64"/>
        </w:rPr>
        <w:t>必</w:t>
      </w:r>
      <w:r>
        <w:rPr>
          <w:spacing w:val="-2"/>
          <w:sz w:val="64"/>
        </w:rPr>
        <w:t>须</w:t>
      </w:r>
      <w:r>
        <w:rPr>
          <w:spacing w:val="-2"/>
          <w:sz w:val="64"/>
        </w:rPr>
        <w:t>多</w:t>
      </w:r>
      <w:r>
        <w:rPr>
          <w:spacing w:val="-2"/>
          <w:sz w:val="64"/>
        </w:rPr>
        <w:t>返</w:t>
      </w:r>
      <w:r>
        <w:rPr>
          <w:spacing w:val="-2"/>
          <w:sz w:val="64"/>
        </w:rPr>
        <w:t>回</w:t>
      </w:r>
      <w:r>
        <w:rPr>
          <w:spacing w:val="-2"/>
          <w:sz w:val="64"/>
        </w:rPr>
        <w:t>一些</w:t>
      </w:r>
      <w:r>
        <w:rPr>
          <w:spacing w:val="-2"/>
          <w:sz w:val="64"/>
        </w:rPr>
        <w:t>检</w:t>
      </w:r>
      <w:r>
        <w:rPr>
          <w:spacing w:val="-2"/>
          <w:sz w:val="64"/>
        </w:rPr>
        <w:t>索</w:t>
      </w:r>
      <w:r>
        <w:rPr>
          <w:spacing w:val="-2"/>
          <w:sz w:val="64"/>
        </w:rPr>
        <w:t>结</w:t>
      </w:r>
      <w:r>
        <w:rPr>
          <w:spacing w:val="-2"/>
          <w:sz w:val="64"/>
        </w:rPr>
        <w:t>果</w:t>
      </w:r>
      <w:r>
        <w:rPr>
          <w:spacing w:val="-2"/>
          <w:sz w:val="64"/>
        </w:rPr>
        <w:t>，</w:t>
      </w:r>
      <w:r>
        <w:rPr>
          <w:spacing w:val="-2"/>
          <w:sz w:val="64"/>
        </w:rPr>
        <w:t>以</w:t>
      </w:r>
      <w:r>
        <w:rPr>
          <w:spacing w:val="-2"/>
          <w:sz w:val="64"/>
        </w:rPr>
        <w:t>便</w:t>
      </w:r>
      <w:r>
        <w:rPr>
          <w:spacing w:val="-2"/>
          <w:sz w:val="64"/>
        </w:rPr>
        <w:t>使</w:t>
      </w:r>
      <w:r>
        <w:rPr>
          <w:spacing w:val="-2"/>
          <w:sz w:val="64"/>
        </w:rPr>
        <w:t>检</w:t>
      </w:r>
      <w:r>
        <w:rPr>
          <w:spacing w:val="-2"/>
          <w:sz w:val="64"/>
        </w:rPr>
        <w:t>索</w:t>
      </w:r>
      <w:r>
        <w:rPr>
          <w:spacing w:val="-2"/>
          <w:sz w:val="64"/>
        </w:rPr>
        <w:t>结</w:t>
      </w:r>
      <w:r>
        <w:rPr>
          <w:spacing w:val="-2"/>
          <w:sz w:val="64"/>
        </w:rPr>
        <w:t>果</w:t>
      </w:r>
      <w:r>
        <w:rPr>
          <w:spacing w:val="-2"/>
          <w:sz w:val="64"/>
        </w:rPr>
        <w:t>中</w:t>
      </w:r>
      <w:r>
        <w:rPr>
          <w:spacing w:val="-2"/>
          <w:sz w:val="64"/>
        </w:rPr>
        <w:t>多</w:t>
      </w:r>
      <w:r>
        <w:rPr>
          <w:spacing w:val="-2"/>
          <w:sz w:val="64"/>
        </w:rPr>
        <w:t>包</w:t>
      </w:r>
      <w:r>
        <w:rPr>
          <w:spacing w:val="-2"/>
          <w:sz w:val="64"/>
        </w:rPr>
        <w:t>含</w:t>
      </w:r>
      <w:r>
        <w:rPr>
          <w:spacing w:val="-2"/>
          <w:sz w:val="64"/>
        </w:rPr>
        <w:t>一些</w:t>
      </w:r>
      <w:r>
        <w:rPr>
          <w:spacing w:val="-2"/>
          <w:sz w:val="64"/>
        </w:rPr>
        <w:t>相</w:t>
      </w:r>
      <w:r>
        <w:rPr>
          <w:spacing w:val="-2"/>
          <w:sz w:val="64"/>
        </w:rPr>
        <w:t>关</w:t>
      </w:r>
      <w:r>
        <w:rPr>
          <w:spacing w:val="-2"/>
          <w:sz w:val="64"/>
        </w:rPr>
        <w:t>文</w:t>
      </w:r>
      <w:r>
        <w:rPr>
          <w:spacing w:val="-2"/>
          <w:sz w:val="64"/>
        </w:rPr>
        <w:t>档</w:t>
      </w:r>
      <w:r>
        <w:rPr>
          <w:spacing w:val="-2"/>
          <w:sz w:val="64"/>
        </w:rPr>
        <w:t>，</w:t>
      </w:r>
      <w:r>
        <w:rPr>
          <w:spacing w:val="-2"/>
          <w:sz w:val="64"/>
        </w:rPr>
        <w:t>但</w:t>
      </w:r>
      <w:r>
        <w:rPr>
          <w:spacing w:val="-2"/>
          <w:sz w:val="64"/>
        </w:rPr>
        <w:t>这</w:t>
      </w:r>
      <w:r>
        <w:rPr>
          <w:spacing w:val="-2"/>
          <w:sz w:val="64"/>
        </w:rPr>
        <w:t>会</w:t>
      </w:r>
      <w:r>
        <w:rPr>
          <w:spacing w:val="-2"/>
          <w:sz w:val="64"/>
        </w:rPr>
        <w:t>导</w:t>
      </w:r>
      <w:r>
        <w:rPr>
          <w:spacing w:val="-2"/>
          <w:sz w:val="64"/>
        </w:rPr>
        <w:t>致</w:t>
      </w:r>
      <w:r>
        <w:rPr>
          <w:spacing w:val="-2"/>
          <w:sz w:val="64"/>
        </w:rPr>
        <w:t>准</w:t>
      </w:r>
      <w:r>
        <w:rPr>
          <w:spacing w:val="-2"/>
          <w:sz w:val="64"/>
        </w:rPr>
        <w:t>确</w:t>
      </w:r>
      <w:r>
        <w:rPr>
          <w:spacing w:val="-2"/>
          <w:sz w:val="64"/>
        </w:rPr>
        <w:t>率</w:t>
      </w:r>
      <w:r>
        <w:rPr>
          <w:spacing w:val="-2"/>
          <w:sz w:val="64"/>
        </w:rPr>
        <w:t>的</w:t>
      </w:r>
      <w:r>
        <w:rPr>
          <w:spacing w:val="-2"/>
          <w:sz w:val="64"/>
        </w:rPr>
        <w:t>下</w:t>
      </w:r>
      <w:r>
        <w:rPr>
          <w:spacing w:val="-2"/>
          <w:sz w:val="64"/>
        </w:rPr>
        <w:t>降</w:t>
      </w:r>
      <w:r>
        <w:rPr>
          <w:spacing w:val="-2"/>
          <w:sz w:val="64"/>
        </w:rPr>
        <w:t>。</w:t>
      </w:r>
    </w:p>
    <w:p>
      <w:pPr>
        <w:pStyle w:val="ListParagraph"/>
        <w:numPr>
          <w:ilvl w:val="0"/>
          <w:numId w:val="21"/>
        </w:numPr>
        <w:tabs>
          <w:tab w:pos="1304" w:val="left" w:leader="none"/>
        </w:tabs>
        <w:spacing w:line="218" w:lineRule="auto" w:before="219" w:after="0"/>
        <w:ind w:left="1304" w:right="1379" w:hanging="540"/>
        <w:jc w:val="both"/>
        <w:rPr>
          <w:rFonts w:ascii="Arial" w:hAnsi="Arial" w:eastAsia="Arial"/>
          <w:sz w:val="64"/>
        </w:rPr>
      </w:pPr>
      <w:r>
        <w:rPr>
          <w:spacing w:val="-2"/>
          <w:sz w:val="64"/>
        </w:rPr>
        <w:t>同</w:t>
      </w:r>
      <w:r>
        <w:rPr>
          <w:spacing w:val="-2"/>
          <w:sz w:val="64"/>
        </w:rPr>
        <w:t>样</w:t>
      </w:r>
      <w:r>
        <w:rPr>
          <w:spacing w:val="-2"/>
          <w:sz w:val="64"/>
        </w:rPr>
        <w:t>，</w:t>
      </w:r>
      <w:r>
        <w:rPr>
          <w:spacing w:val="-2"/>
          <w:sz w:val="64"/>
        </w:rPr>
        <w:t>如</w:t>
      </w:r>
      <w:r>
        <w:rPr>
          <w:spacing w:val="-2"/>
          <w:sz w:val="64"/>
        </w:rPr>
        <w:t>果</w:t>
      </w:r>
      <w:r>
        <w:rPr>
          <w:spacing w:val="-2"/>
          <w:sz w:val="64"/>
        </w:rPr>
        <w:t>为</w:t>
      </w:r>
      <w:r>
        <w:rPr>
          <w:spacing w:val="-2"/>
          <w:sz w:val="64"/>
        </w:rPr>
        <w:t>了</w:t>
      </w:r>
      <w:r>
        <w:rPr>
          <w:spacing w:val="-2"/>
          <w:sz w:val="64"/>
        </w:rPr>
        <w:t>增</w:t>
      </w:r>
      <w:r>
        <w:rPr>
          <w:spacing w:val="-2"/>
          <w:sz w:val="64"/>
        </w:rPr>
        <w:t>加</w:t>
      </w:r>
      <w:r>
        <w:rPr>
          <w:spacing w:val="-2"/>
          <w:sz w:val="64"/>
        </w:rPr>
        <w:t>准</w:t>
      </w:r>
      <w:r>
        <w:rPr>
          <w:spacing w:val="-2"/>
          <w:sz w:val="64"/>
        </w:rPr>
        <w:t>确</w:t>
      </w:r>
      <w:r>
        <w:rPr>
          <w:spacing w:val="-2"/>
          <w:sz w:val="64"/>
        </w:rPr>
        <w:t>率</w:t>
      </w:r>
      <w:r>
        <w:rPr>
          <w:spacing w:val="-2"/>
          <w:sz w:val="64"/>
        </w:rPr>
        <w:t>，</w:t>
      </w:r>
      <w:r>
        <w:rPr>
          <w:spacing w:val="-2"/>
          <w:sz w:val="64"/>
        </w:rPr>
        <w:t>就</w:t>
      </w:r>
      <w:r>
        <w:rPr>
          <w:spacing w:val="-2"/>
          <w:sz w:val="64"/>
        </w:rPr>
        <w:t>必</w:t>
      </w:r>
      <w:r>
        <w:rPr>
          <w:spacing w:val="-2"/>
          <w:sz w:val="64"/>
        </w:rPr>
        <w:t>须收</w:t>
      </w:r>
      <w:r>
        <w:rPr>
          <w:spacing w:val="-2"/>
          <w:sz w:val="64"/>
        </w:rPr>
        <w:t>紧</w:t>
      </w:r>
      <w:r>
        <w:rPr>
          <w:spacing w:val="-2"/>
          <w:sz w:val="64"/>
        </w:rPr>
        <w:t>是</w:t>
      </w:r>
      <w:r>
        <w:rPr>
          <w:spacing w:val="-2"/>
          <w:sz w:val="64"/>
        </w:rPr>
        <w:t>否</w:t>
      </w:r>
      <w:r>
        <w:rPr>
          <w:spacing w:val="-2"/>
          <w:sz w:val="64"/>
        </w:rPr>
        <w:t>相</w:t>
      </w:r>
      <w:r>
        <w:rPr>
          <w:spacing w:val="-2"/>
          <w:sz w:val="64"/>
        </w:rPr>
        <w:t>关</w:t>
      </w:r>
      <w:r>
        <w:rPr>
          <w:spacing w:val="-2"/>
          <w:sz w:val="64"/>
        </w:rPr>
        <w:t>的</w:t>
      </w:r>
      <w:r>
        <w:rPr>
          <w:spacing w:val="-2"/>
          <w:sz w:val="64"/>
        </w:rPr>
        <w:t>条</w:t>
      </w:r>
      <w:r>
        <w:rPr>
          <w:spacing w:val="-2"/>
          <w:sz w:val="64"/>
        </w:rPr>
        <w:t>件</w:t>
      </w:r>
      <w:r>
        <w:rPr>
          <w:spacing w:val="-2"/>
          <w:sz w:val="64"/>
        </w:rPr>
        <w:t>，</w:t>
      </w:r>
      <w:r>
        <w:rPr>
          <w:spacing w:val="-2"/>
          <w:sz w:val="64"/>
        </w:rPr>
        <w:t>这</w:t>
      </w:r>
      <w:r>
        <w:rPr>
          <w:spacing w:val="-2"/>
          <w:sz w:val="64"/>
        </w:rPr>
        <w:t>又</w:t>
      </w:r>
      <w:r>
        <w:rPr>
          <w:spacing w:val="-2"/>
          <w:sz w:val="64"/>
        </w:rPr>
        <w:t>会</w:t>
      </w:r>
      <w:r>
        <w:rPr>
          <w:spacing w:val="-2"/>
          <w:sz w:val="64"/>
        </w:rPr>
        <w:t>导</w:t>
      </w:r>
      <w:r>
        <w:rPr>
          <w:spacing w:val="-2"/>
          <w:sz w:val="64"/>
        </w:rPr>
        <w:t>致</w:t>
      </w:r>
      <w:r>
        <w:rPr>
          <w:spacing w:val="-2"/>
          <w:sz w:val="64"/>
        </w:rPr>
        <w:t>一</w:t>
      </w:r>
      <w:r>
        <w:rPr>
          <w:spacing w:val="-2"/>
          <w:sz w:val="64"/>
        </w:rPr>
        <w:t>些</w:t>
      </w:r>
      <w:r>
        <w:rPr>
          <w:spacing w:val="-2"/>
          <w:sz w:val="64"/>
        </w:rPr>
        <w:t>相关</w:t>
      </w:r>
      <w:r>
        <w:rPr>
          <w:spacing w:val="-2"/>
          <w:sz w:val="64"/>
        </w:rPr>
        <w:t>文</w:t>
      </w:r>
      <w:r>
        <w:rPr>
          <w:spacing w:val="-2"/>
          <w:sz w:val="64"/>
        </w:rPr>
        <w:t>档</w:t>
      </w:r>
      <w:r>
        <w:rPr>
          <w:spacing w:val="-2"/>
          <w:sz w:val="64"/>
        </w:rPr>
        <w:t>被</w:t>
      </w:r>
      <w:r>
        <w:rPr>
          <w:spacing w:val="-2"/>
          <w:sz w:val="64"/>
        </w:rPr>
        <w:t>排</w:t>
      </w:r>
      <w:r>
        <w:rPr>
          <w:spacing w:val="-2"/>
          <w:sz w:val="64"/>
        </w:rPr>
        <w:t>除</w:t>
      </w:r>
      <w:r>
        <w:rPr>
          <w:spacing w:val="-2"/>
          <w:sz w:val="64"/>
        </w:rPr>
        <w:t>出</w:t>
      </w:r>
      <w:r>
        <w:rPr>
          <w:spacing w:val="-2"/>
          <w:sz w:val="64"/>
        </w:rPr>
        <w:t>去</w:t>
      </w:r>
      <w:r>
        <w:rPr>
          <w:spacing w:val="-2"/>
          <w:sz w:val="64"/>
        </w:rPr>
        <w:t>，</w:t>
      </w:r>
      <w:r>
        <w:rPr>
          <w:spacing w:val="-2"/>
          <w:sz w:val="64"/>
        </w:rPr>
        <w:t>从</w:t>
      </w:r>
      <w:r>
        <w:rPr>
          <w:spacing w:val="-2"/>
          <w:sz w:val="64"/>
        </w:rPr>
        <w:t>而</w:t>
      </w:r>
      <w:r>
        <w:rPr>
          <w:spacing w:val="-2"/>
          <w:sz w:val="64"/>
        </w:rPr>
        <w:t>使</w:t>
      </w:r>
      <w:r>
        <w:rPr>
          <w:spacing w:val="-2"/>
          <w:sz w:val="64"/>
        </w:rPr>
        <w:t>得</w:t>
      </w:r>
      <w:r>
        <w:rPr>
          <w:spacing w:val="-2"/>
          <w:sz w:val="64"/>
        </w:rPr>
        <w:t>召</w:t>
      </w:r>
      <w:r>
        <w:rPr>
          <w:spacing w:val="-2"/>
          <w:sz w:val="64"/>
        </w:rPr>
        <w:t>回</w:t>
      </w:r>
      <w:r>
        <w:rPr>
          <w:spacing w:val="-2"/>
          <w:sz w:val="64"/>
        </w:rPr>
        <w:t>率</w:t>
      </w:r>
      <w:r>
        <w:rPr>
          <w:spacing w:val="-2"/>
          <w:sz w:val="64"/>
        </w:rPr>
        <w:t>下</w:t>
      </w:r>
      <w:r>
        <w:rPr>
          <w:spacing w:val="-2"/>
          <w:sz w:val="64"/>
        </w:rPr>
        <w:t>降。</w:t>
      </w:r>
    </w:p>
    <w:p>
      <w:pPr>
        <w:pStyle w:val="ListParagraph"/>
        <w:numPr>
          <w:ilvl w:val="0"/>
          <w:numId w:val="21"/>
        </w:numPr>
        <w:tabs>
          <w:tab w:pos="1304" w:val="left" w:leader="none"/>
        </w:tabs>
        <w:spacing w:line="218" w:lineRule="auto" w:before="219" w:after="0"/>
        <w:ind w:left="1304" w:right="1379" w:hanging="540"/>
        <w:jc w:val="both"/>
        <w:rPr>
          <w:rFonts w:ascii="Arial" w:hAnsi="Arial" w:eastAsia="Arial"/>
          <w:sz w:val="64"/>
        </w:rPr>
      </w:pPr>
      <w:r>
        <w:rPr>
          <w:spacing w:val="-2"/>
          <w:sz w:val="64"/>
        </w:rPr>
        <w:t>在</w:t>
      </w:r>
      <w:r>
        <w:rPr>
          <w:spacing w:val="-2"/>
          <w:sz w:val="64"/>
        </w:rPr>
        <w:t>具</w:t>
      </w:r>
      <w:r>
        <w:rPr>
          <w:spacing w:val="-2"/>
          <w:sz w:val="64"/>
        </w:rPr>
        <w:t>体</w:t>
      </w:r>
      <w:r>
        <w:rPr>
          <w:spacing w:val="-2"/>
          <w:sz w:val="64"/>
        </w:rPr>
        <w:t>评</w:t>
      </w:r>
      <w:r>
        <w:rPr>
          <w:spacing w:val="-2"/>
          <w:sz w:val="64"/>
        </w:rPr>
        <w:t>价</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检</w:t>
      </w:r>
      <w:r>
        <w:rPr>
          <w:spacing w:val="-2"/>
          <w:sz w:val="64"/>
        </w:rPr>
        <w:t>出</w:t>
      </w:r>
      <w:r>
        <w:rPr>
          <w:spacing w:val="-2"/>
          <w:sz w:val="64"/>
        </w:rPr>
        <w:t>效</w:t>
      </w:r>
      <w:r>
        <w:rPr>
          <w:spacing w:val="-2"/>
          <w:sz w:val="64"/>
        </w:rPr>
        <w:t>果</w:t>
      </w:r>
      <w:r>
        <w:rPr>
          <w:spacing w:val="-2"/>
          <w:sz w:val="64"/>
        </w:rPr>
        <w:t>时</w:t>
      </w:r>
      <w:r>
        <w:rPr>
          <w:spacing w:val="-2"/>
          <w:sz w:val="64"/>
        </w:rPr>
        <w:t>，应</w:t>
      </w:r>
      <w:r>
        <w:rPr>
          <w:spacing w:val="-2"/>
          <w:sz w:val="64"/>
        </w:rPr>
        <w:t>将</w:t>
      </w:r>
      <w:r>
        <w:rPr>
          <w:spacing w:val="-2"/>
          <w:sz w:val="64"/>
        </w:rPr>
        <w:t>召</w:t>
      </w:r>
      <w:r>
        <w:rPr>
          <w:spacing w:val="-2"/>
          <w:sz w:val="64"/>
        </w:rPr>
        <w:t>回</w:t>
      </w:r>
      <w:r>
        <w:rPr>
          <w:spacing w:val="-2"/>
          <w:sz w:val="64"/>
        </w:rPr>
        <w:t>率</w:t>
      </w:r>
      <w:r>
        <w:rPr>
          <w:spacing w:val="-2"/>
          <w:sz w:val="64"/>
        </w:rPr>
        <w:t>和</w:t>
      </w:r>
      <w:r>
        <w:rPr>
          <w:spacing w:val="-2"/>
          <w:sz w:val="64"/>
        </w:rPr>
        <w:t>准</w:t>
      </w:r>
      <w:r>
        <w:rPr>
          <w:spacing w:val="-2"/>
          <w:sz w:val="64"/>
        </w:rPr>
        <w:t>确</w:t>
      </w:r>
      <w:r>
        <w:rPr>
          <w:spacing w:val="-2"/>
          <w:sz w:val="64"/>
        </w:rPr>
        <w:t>率</w:t>
      </w:r>
      <w:r>
        <w:rPr>
          <w:spacing w:val="-2"/>
          <w:sz w:val="64"/>
        </w:rPr>
        <w:t>结</w:t>
      </w:r>
      <w:r>
        <w:rPr>
          <w:spacing w:val="-2"/>
          <w:sz w:val="64"/>
        </w:rPr>
        <w:t>合</w:t>
      </w:r>
      <w:r>
        <w:rPr>
          <w:spacing w:val="-2"/>
          <w:sz w:val="64"/>
        </w:rPr>
        <w:t>起</w:t>
      </w:r>
      <w:r>
        <w:rPr>
          <w:spacing w:val="-2"/>
          <w:sz w:val="64"/>
        </w:rPr>
        <w:t>来</w:t>
      </w:r>
      <w:r>
        <w:rPr>
          <w:spacing w:val="-2"/>
          <w:sz w:val="64"/>
        </w:rPr>
        <w:t>，</w:t>
      </w:r>
      <w:r>
        <w:rPr>
          <w:spacing w:val="-2"/>
          <w:sz w:val="64"/>
        </w:rPr>
        <w:t>否</w:t>
      </w:r>
      <w:r>
        <w:rPr>
          <w:spacing w:val="-2"/>
          <w:sz w:val="64"/>
        </w:rPr>
        <w:t>则</w:t>
      </w:r>
      <w:r>
        <w:rPr>
          <w:spacing w:val="-2"/>
          <w:sz w:val="64"/>
        </w:rPr>
        <w:t>难</w:t>
      </w:r>
      <w:r>
        <w:rPr>
          <w:spacing w:val="-2"/>
          <w:sz w:val="64"/>
        </w:rPr>
        <w:t>以准</w:t>
      </w:r>
      <w:r>
        <w:rPr>
          <w:spacing w:val="-2"/>
          <w:sz w:val="64"/>
        </w:rPr>
        <w:t>确</w:t>
      </w:r>
      <w:r>
        <w:rPr>
          <w:spacing w:val="-2"/>
          <w:sz w:val="64"/>
        </w:rPr>
        <w:t>反</w:t>
      </w:r>
      <w:r>
        <w:rPr>
          <w:spacing w:val="-2"/>
          <w:sz w:val="64"/>
        </w:rPr>
        <w:t>映</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效</w:t>
      </w:r>
      <w:r>
        <w:rPr>
          <w:spacing w:val="-2"/>
          <w:sz w:val="64"/>
        </w:rPr>
        <w:t>果</w:t>
      </w:r>
      <w:r>
        <w:rPr>
          <w:spacing w:val="-2"/>
          <w:sz w:val="64"/>
        </w:rPr>
        <w:t>。</w:t>
      </w:r>
    </w:p>
    <w:p>
      <w:pPr>
        <w:spacing w:after="0" w:line="218" w:lineRule="auto"/>
        <w:jc w:val="both"/>
        <w:rPr>
          <w:rFonts w:ascii="Arial" w:hAnsi="Arial" w:eastAsia="Arial"/>
          <w:sz w:val="64"/>
        </w:rPr>
        <w:sectPr>
          <w:headerReference w:type="default" r:id="rId604"/>
          <w:footerReference w:type="default" r:id="rId605"/>
          <w:pgSz w:w="14400" w:h="10800" w:orient="landscape"/>
          <w:pgMar w:header="0" w:footer="1100" w:top="1000" w:bottom="1280" w:left="100" w:right="100"/>
        </w:sectPr>
      </w:pPr>
    </w:p>
    <w:p>
      <w:pPr>
        <w:pStyle w:val="Heading3"/>
        <w:numPr>
          <w:ilvl w:val="1"/>
          <w:numId w:val="18"/>
        </w:numPr>
        <w:tabs>
          <w:tab w:pos="5019" w:val="left" w:leader="none"/>
        </w:tabs>
        <w:spacing w:line="1093" w:lineRule="exact" w:before="0" w:after="0"/>
        <w:ind w:left="5018" w:right="0" w:hanging="5019"/>
        <w:jc w:val="left"/>
      </w:pPr>
      <w:bookmarkStart w:name="4.2信息检索语言" w:id="365"/>
      <w:bookmarkEnd w:id="365"/>
      <w:r>
        <w:rPr/>
      </w:r>
      <w:bookmarkStart w:name="4.2信息检索语言" w:id="366"/>
      <w:bookmarkEnd w:id="366"/>
      <w:r>
        <w:rPr>
          <w:w w:val="95"/>
        </w:rPr>
        <w:t>信</w:t>
      </w:r>
      <w:r>
        <w:rPr>
          <w:w w:val="95"/>
        </w:rPr>
        <w:t>息</w:t>
      </w:r>
      <w:r>
        <w:rPr>
          <w:w w:val="95"/>
        </w:rPr>
        <w:t>检</w:t>
      </w:r>
      <w:r>
        <w:rPr>
          <w:w w:val="95"/>
        </w:rPr>
        <w:t>索</w:t>
      </w:r>
      <w:r>
        <w:rPr>
          <w:w w:val="95"/>
        </w:rPr>
        <w:t>语</w:t>
      </w:r>
      <w:r>
        <w:rPr>
          <w:spacing w:val="-10"/>
          <w:w w:val="95"/>
        </w:rPr>
        <w:t>言</w:t>
      </w:r>
    </w:p>
    <w:p>
      <w:pPr>
        <w:pStyle w:val="ListParagraph"/>
        <w:numPr>
          <w:ilvl w:val="0"/>
          <w:numId w:val="21"/>
        </w:numPr>
        <w:tabs>
          <w:tab w:pos="1304" w:val="left" w:leader="none"/>
        </w:tabs>
        <w:spacing w:line="240" w:lineRule="auto" w:before="671" w:after="0"/>
        <w:ind w:left="1304" w:right="0" w:hanging="540"/>
        <w:jc w:val="left"/>
        <w:rPr>
          <w:rFonts w:ascii="Arial" w:hAnsi="Arial" w:eastAsia="Arial"/>
          <w:sz w:val="64"/>
        </w:rPr>
      </w:pPr>
      <w:r>
        <w:rPr>
          <w:rFonts w:ascii="Calibri" w:hAnsi="Calibri" w:eastAsia="Calibri"/>
          <w:color w:val="0000FF"/>
          <w:w w:val="95"/>
          <w:sz w:val="64"/>
          <w:u w:val="single" w:color="0000FF"/>
        </w:rPr>
        <w:t>4.2.1</w:t>
      </w:r>
      <w:r>
        <w:rPr>
          <w:rFonts w:ascii="Calibri" w:hAnsi="Calibri" w:eastAsia="Calibri"/>
          <w:color w:val="0000FF"/>
          <w:spacing w:val="44"/>
          <w:sz w:val="64"/>
          <w:u w:val="single" w:color="0000FF"/>
        </w:rPr>
        <w:t>  </w:t>
      </w:r>
      <w:r>
        <w:rPr>
          <w:color w:val="0000FF"/>
          <w:w w:val="95"/>
          <w:sz w:val="64"/>
          <w:u w:val="single" w:color="0000FF"/>
        </w:rPr>
        <w:t>信</w:t>
      </w:r>
      <w:r>
        <w:rPr>
          <w:color w:val="0000FF"/>
          <w:w w:val="95"/>
          <w:sz w:val="64"/>
          <w:u w:val="single" w:color="0000FF"/>
        </w:rPr>
        <w:t>息</w:t>
      </w:r>
      <w:r>
        <w:rPr>
          <w:color w:val="0000FF"/>
          <w:w w:val="95"/>
          <w:sz w:val="64"/>
          <w:u w:val="single" w:color="0000FF"/>
        </w:rPr>
        <w:t>检</w:t>
      </w:r>
      <w:r>
        <w:rPr>
          <w:color w:val="0000FF"/>
          <w:w w:val="95"/>
          <w:sz w:val="64"/>
          <w:u w:val="single" w:color="0000FF"/>
        </w:rPr>
        <w:t>索</w:t>
      </w:r>
      <w:r>
        <w:rPr>
          <w:color w:val="0000FF"/>
          <w:w w:val="95"/>
          <w:sz w:val="64"/>
          <w:u w:val="single" w:color="0000FF"/>
        </w:rPr>
        <w:t>语</w:t>
      </w:r>
      <w:r>
        <w:rPr>
          <w:color w:val="0000FF"/>
          <w:w w:val="95"/>
          <w:sz w:val="64"/>
          <w:u w:val="single" w:color="0000FF"/>
        </w:rPr>
        <w:t>言</w:t>
      </w:r>
      <w:r>
        <w:rPr>
          <w:color w:val="0000FF"/>
          <w:w w:val="95"/>
          <w:sz w:val="64"/>
          <w:u w:val="single" w:color="0000FF"/>
        </w:rPr>
        <w:t>概</w:t>
      </w:r>
      <w:r>
        <w:rPr>
          <w:color w:val="0000FF"/>
          <w:spacing w:val="-10"/>
          <w:w w:val="95"/>
          <w:sz w:val="64"/>
          <w:u w:val="single" w:color="0000FF"/>
        </w:rPr>
        <w:t>述</w:t>
      </w:r>
    </w:p>
    <w:p>
      <w:pPr>
        <w:pStyle w:val="ListParagraph"/>
        <w:numPr>
          <w:ilvl w:val="0"/>
          <w:numId w:val="21"/>
        </w:numPr>
        <w:tabs>
          <w:tab w:pos="1304" w:val="left" w:leader="none"/>
        </w:tabs>
        <w:spacing w:line="240" w:lineRule="auto" w:before="101" w:after="0"/>
        <w:ind w:left="1304" w:right="0" w:hanging="540"/>
        <w:jc w:val="left"/>
        <w:rPr>
          <w:rFonts w:ascii="Arial" w:hAnsi="Arial" w:eastAsia="Arial"/>
          <w:sz w:val="64"/>
        </w:rPr>
      </w:pPr>
      <w:r>
        <w:rPr>
          <w:rFonts w:ascii="Calibri" w:hAnsi="Calibri" w:eastAsia="Calibri"/>
          <w:color w:val="0000FF"/>
          <w:w w:val="95"/>
          <w:sz w:val="64"/>
          <w:u w:val="single" w:color="0000FF"/>
        </w:rPr>
        <w:t>4.2.2</w:t>
      </w:r>
      <w:r>
        <w:rPr>
          <w:rFonts w:ascii="Calibri" w:hAnsi="Calibri" w:eastAsia="Calibri"/>
          <w:color w:val="0000FF"/>
          <w:spacing w:val="18"/>
          <w:sz w:val="64"/>
          <w:u w:val="single" w:color="0000FF"/>
        </w:rPr>
        <w:t>  </w:t>
      </w:r>
      <w:r>
        <w:rPr>
          <w:color w:val="0000FF"/>
          <w:w w:val="95"/>
          <w:sz w:val="64"/>
          <w:u w:val="single" w:color="0000FF"/>
        </w:rPr>
        <w:t>文</w:t>
      </w:r>
      <w:r>
        <w:rPr>
          <w:color w:val="0000FF"/>
          <w:w w:val="95"/>
          <w:sz w:val="64"/>
          <w:u w:val="single" w:color="0000FF"/>
        </w:rPr>
        <w:t>献</w:t>
      </w:r>
      <w:r>
        <w:rPr>
          <w:color w:val="0000FF"/>
          <w:w w:val="95"/>
          <w:sz w:val="64"/>
          <w:u w:val="single" w:color="0000FF"/>
        </w:rPr>
        <w:t>检</w:t>
      </w:r>
      <w:r>
        <w:rPr>
          <w:color w:val="0000FF"/>
          <w:w w:val="95"/>
          <w:sz w:val="64"/>
          <w:u w:val="single" w:color="0000FF"/>
        </w:rPr>
        <w:t>索</w:t>
      </w:r>
      <w:r>
        <w:rPr>
          <w:color w:val="0000FF"/>
          <w:w w:val="95"/>
          <w:sz w:val="64"/>
          <w:u w:val="single" w:color="0000FF"/>
        </w:rPr>
        <w:t>语</w:t>
      </w:r>
      <w:r>
        <w:rPr>
          <w:color w:val="0000FF"/>
          <w:spacing w:val="-10"/>
          <w:w w:val="95"/>
          <w:sz w:val="64"/>
          <w:u w:val="single" w:color="0000FF"/>
        </w:rPr>
        <w:t>言</w:t>
      </w:r>
    </w:p>
    <w:p>
      <w:pPr>
        <w:pStyle w:val="ListParagraph"/>
        <w:numPr>
          <w:ilvl w:val="0"/>
          <w:numId w:val="21"/>
        </w:numPr>
        <w:tabs>
          <w:tab w:pos="1304" w:val="left" w:leader="none"/>
        </w:tabs>
        <w:spacing w:line="240" w:lineRule="auto" w:before="102" w:after="0"/>
        <w:ind w:left="1304" w:right="0" w:hanging="540"/>
        <w:jc w:val="left"/>
        <w:rPr>
          <w:rFonts w:ascii="Arial" w:hAnsi="Arial" w:eastAsia="Arial"/>
          <w:sz w:val="64"/>
        </w:rPr>
      </w:pPr>
      <w:r>
        <w:rPr>
          <w:rFonts w:ascii="Calibri" w:hAnsi="Calibri" w:eastAsia="Calibri"/>
          <w:color w:val="0000FF"/>
          <w:w w:val="95"/>
          <w:sz w:val="64"/>
          <w:u w:val="single" w:color="0000FF"/>
        </w:rPr>
        <w:t>4.2.3</w:t>
      </w:r>
      <w:r>
        <w:rPr>
          <w:rFonts w:ascii="Calibri" w:hAnsi="Calibri" w:eastAsia="Calibri"/>
          <w:color w:val="0000FF"/>
          <w:spacing w:val="31"/>
          <w:sz w:val="64"/>
          <w:u w:val="single" w:color="0000FF"/>
        </w:rPr>
        <w:t>  </w:t>
      </w:r>
      <w:r>
        <w:rPr>
          <w:color w:val="0000FF"/>
          <w:w w:val="95"/>
          <w:sz w:val="64"/>
          <w:u w:val="single" w:color="0000FF"/>
        </w:rPr>
        <w:t>计</w:t>
      </w:r>
      <w:r>
        <w:rPr>
          <w:color w:val="0000FF"/>
          <w:w w:val="95"/>
          <w:sz w:val="64"/>
          <w:u w:val="single" w:color="0000FF"/>
        </w:rPr>
        <w:t>算</w:t>
      </w:r>
      <w:r>
        <w:rPr>
          <w:color w:val="0000FF"/>
          <w:w w:val="95"/>
          <w:sz w:val="64"/>
          <w:u w:val="single" w:color="0000FF"/>
        </w:rPr>
        <w:t>机</w:t>
      </w:r>
      <w:r>
        <w:rPr>
          <w:color w:val="0000FF"/>
          <w:w w:val="95"/>
          <w:sz w:val="64"/>
          <w:u w:val="single" w:color="0000FF"/>
        </w:rPr>
        <w:t>检</w:t>
      </w:r>
      <w:r>
        <w:rPr>
          <w:color w:val="0000FF"/>
          <w:w w:val="95"/>
          <w:sz w:val="64"/>
          <w:u w:val="single" w:color="0000FF"/>
        </w:rPr>
        <w:t>索</w:t>
      </w:r>
      <w:r>
        <w:rPr>
          <w:color w:val="0000FF"/>
          <w:w w:val="95"/>
          <w:sz w:val="64"/>
          <w:u w:val="single" w:color="0000FF"/>
        </w:rPr>
        <w:t>语</w:t>
      </w:r>
      <w:r>
        <w:rPr>
          <w:color w:val="0000FF"/>
          <w:spacing w:val="-10"/>
          <w:w w:val="95"/>
          <w:sz w:val="64"/>
          <w:u w:val="single" w:color="0000FF"/>
        </w:rPr>
        <w:t>言</w:t>
      </w:r>
    </w:p>
    <w:p>
      <w:pPr>
        <w:spacing w:after="0" w:line="240" w:lineRule="auto"/>
        <w:jc w:val="left"/>
        <w:rPr>
          <w:rFonts w:ascii="Arial" w:hAnsi="Arial" w:eastAsia="Arial"/>
          <w:sz w:val="64"/>
        </w:rPr>
        <w:sectPr>
          <w:headerReference w:type="default" r:id="rId606"/>
          <w:footerReference w:type="default" r:id="rId607"/>
          <w:pgSz w:w="14400" w:h="10800" w:orient="landscape"/>
          <w:pgMar w:header="0" w:footer="1100" w:top="800" w:bottom="1280" w:left="100" w:right="100"/>
        </w:sectPr>
      </w:pPr>
    </w:p>
    <w:p>
      <w:pPr>
        <w:pStyle w:val="ListParagraph"/>
        <w:numPr>
          <w:ilvl w:val="2"/>
          <w:numId w:val="22"/>
        </w:numPr>
        <w:tabs>
          <w:tab w:pos="4572" w:val="left" w:leader="none"/>
        </w:tabs>
        <w:spacing w:line="1093" w:lineRule="exact" w:before="0" w:after="0"/>
        <w:ind w:left="4571" w:right="0" w:hanging="4572"/>
        <w:jc w:val="left"/>
        <w:rPr>
          <w:sz w:val="88"/>
        </w:rPr>
      </w:pPr>
      <w:bookmarkStart w:name="4.2.1 信息检索语言概述" w:id="367"/>
      <w:bookmarkEnd w:id="367"/>
      <w:r>
        <w:rPr/>
      </w:r>
      <w:bookmarkStart w:name="4.2.1 信息检索语言概述" w:id="368"/>
      <w:bookmarkEnd w:id="368"/>
      <w:r>
        <w:rPr>
          <w:color w:val="0000FF"/>
          <w:w w:val="95"/>
          <w:sz w:val="88"/>
          <w:u w:val="single" w:color="0000FF"/>
        </w:rPr>
        <w:t>信</w:t>
      </w:r>
      <w:r>
        <w:rPr>
          <w:color w:val="0000FF"/>
          <w:w w:val="95"/>
          <w:sz w:val="88"/>
          <w:u w:val="single" w:color="0000FF"/>
        </w:rPr>
        <w:t>息</w:t>
      </w:r>
      <w:r>
        <w:rPr>
          <w:color w:val="0000FF"/>
          <w:w w:val="95"/>
          <w:sz w:val="88"/>
          <w:u w:val="single" w:color="0000FF"/>
        </w:rPr>
        <w:t>检</w:t>
      </w:r>
      <w:r>
        <w:rPr>
          <w:color w:val="0000FF"/>
          <w:w w:val="95"/>
          <w:sz w:val="88"/>
          <w:u w:val="single" w:color="0000FF"/>
        </w:rPr>
        <w:t>索</w:t>
      </w:r>
      <w:r>
        <w:rPr>
          <w:color w:val="0000FF"/>
          <w:w w:val="95"/>
          <w:sz w:val="88"/>
          <w:u w:val="single" w:color="0000FF"/>
        </w:rPr>
        <w:t>语</w:t>
      </w:r>
      <w:r>
        <w:rPr>
          <w:color w:val="0000FF"/>
          <w:w w:val="95"/>
          <w:sz w:val="88"/>
          <w:u w:val="single" w:color="0000FF"/>
        </w:rPr>
        <w:t>言</w:t>
      </w:r>
      <w:r>
        <w:rPr>
          <w:color w:val="0000FF"/>
          <w:w w:val="95"/>
          <w:sz w:val="88"/>
          <w:u w:val="single" w:color="0000FF"/>
        </w:rPr>
        <w:t>概</w:t>
      </w:r>
      <w:r>
        <w:rPr>
          <w:color w:val="0000FF"/>
          <w:spacing w:val="-10"/>
          <w:w w:val="95"/>
          <w:sz w:val="88"/>
          <w:u w:val="single" w:color="0000FF"/>
        </w:rPr>
        <w:t>述</w:t>
      </w:r>
    </w:p>
    <w:p>
      <w:pPr>
        <w:pStyle w:val="ListParagraph"/>
        <w:numPr>
          <w:ilvl w:val="0"/>
          <w:numId w:val="21"/>
        </w:numPr>
        <w:tabs>
          <w:tab w:pos="1304" w:val="left" w:leader="none"/>
        </w:tabs>
        <w:spacing w:line="211" w:lineRule="auto" w:before="795" w:after="0"/>
        <w:ind w:left="1304" w:right="1379" w:hanging="540"/>
        <w:jc w:val="both"/>
        <w:rPr>
          <w:rFonts w:ascii="Arial" w:hAnsi="Arial" w:eastAsia="Arial"/>
          <w:sz w:val="64"/>
        </w:rPr>
      </w:pP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就</w:t>
      </w:r>
      <w:r>
        <w:rPr>
          <w:spacing w:val="-2"/>
          <w:sz w:val="64"/>
        </w:rPr>
        <w:t>是</w:t>
      </w:r>
      <w:r>
        <w:rPr>
          <w:spacing w:val="-2"/>
          <w:sz w:val="64"/>
        </w:rPr>
        <w:t>在</w:t>
      </w:r>
      <w:r>
        <w:rPr>
          <w:spacing w:val="-2"/>
          <w:sz w:val="64"/>
        </w:rPr>
        <w:t>信</w:t>
      </w:r>
      <w:r>
        <w:rPr>
          <w:spacing w:val="-2"/>
          <w:sz w:val="64"/>
        </w:rPr>
        <w:t>息</w:t>
      </w:r>
      <w:r>
        <w:rPr>
          <w:spacing w:val="-2"/>
          <w:sz w:val="64"/>
        </w:rPr>
        <w:t>检</w:t>
      </w:r>
      <w:r>
        <w:rPr>
          <w:spacing w:val="-2"/>
          <w:sz w:val="64"/>
        </w:rPr>
        <w:t>索</w:t>
      </w:r>
      <w:r>
        <w:rPr>
          <w:spacing w:val="-2"/>
          <w:sz w:val="64"/>
        </w:rPr>
        <w:t>过</w:t>
      </w:r>
      <w:r>
        <w:rPr>
          <w:spacing w:val="-2"/>
          <w:sz w:val="64"/>
        </w:rPr>
        <w:t>程</w:t>
      </w:r>
      <w:r>
        <w:rPr>
          <w:spacing w:val="-2"/>
          <w:sz w:val="64"/>
        </w:rPr>
        <w:t>中使</w:t>
      </w:r>
      <w:r>
        <w:rPr>
          <w:spacing w:val="-2"/>
          <w:sz w:val="64"/>
        </w:rPr>
        <w:t>用</w:t>
      </w:r>
      <w:r>
        <w:rPr>
          <w:spacing w:val="-2"/>
          <w:sz w:val="64"/>
        </w:rPr>
        <w:t>的</w:t>
      </w:r>
      <w:r>
        <w:rPr>
          <w:spacing w:val="-2"/>
          <w:sz w:val="64"/>
        </w:rPr>
        <w:t>检</w:t>
      </w:r>
      <w:r>
        <w:rPr>
          <w:spacing w:val="-2"/>
          <w:sz w:val="64"/>
        </w:rPr>
        <w:t>索</w:t>
      </w:r>
      <w:r>
        <w:rPr>
          <w:spacing w:val="-2"/>
          <w:sz w:val="64"/>
        </w:rPr>
        <w:t>专</w:t>
      </w:r>
      <w:r>
        <w:rPr>
          <w:spacing w:val="-2"/>
          <w:sz w:val="64"/>
        </w:rPr>
        <w:t>用</w:t>
      </w:r>
      <w:r>
        <w:rPr>
          <w:spacing w:val="-2"/>
          <w:sz w:val="64"/>
        </w:rPr>
        <w:t>语</w:t>
      </w:r>
      <w:r>
        <w:rPr>
          <w:spacing w:val="-2"/>
          <w:sz w:val="64"/>
        </w:rPr>
        <w:t>言</w:t>
      </w:r>
      <w:r>
        <w:rPr>
          <w:spacing w:val="-2"/>
          <w:sz w:val="64"/>
        </w:rPr>
        <w:t>。</w:t>
      </w:r>
    </w:p>
    <w:p>
      <w:pPr>
        <w:pStyle w:val="ListParagraph"/>
        <w:numPr>
          <w:ilvl w:val="0"/>
          <w:numId w:val="21"/>
        </w:numPr>
        <w:tabs>
          <w:tab w:pos="1304" w:val="left" w:leader="none"/>
        </w:tabs>
        <w:spacing w:line="220" w:lineRule="auto" w:before="221" w:after="0"/>
        <w:ind w:left="1304" w:right="1379" w:hanging="540"/>
        <w:jc w:val="both"/>
        <w:rPr>
          <w:rFonts w:ascii="Arial" w:hAnsi="Arial" w:eastAsia="Arial"/>
          <w:sz w:val="64"/>
        </w:rPr>
      </w:pP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的</w:t>
      </w:r>
      <w:r>
        <w:rPr>
          <w:spacing w:val="-2"/>
          <w:sz w:val="64"/>
        </w:rPr>
        <w:t>质</w:t>
      </w:r>
      <w:r>
        <w:rPr>
          <w:spacing w:val="-2"/>
          <w:sz w:val="64"/>
        </w:rPr>
        <w:t>量</w:t>
      </w:r>
      <w:r>
        <w:rPr>
          <w:spacing w:val="-2"/>
          <w:sz w:val="64"/>
        </w:rPr>
        <w:t>高</w:t>
      </w:r>
      <w:r>
        <w:rPr>
          <w:spacing w:val="-2"/>
          <w:sz w:val="64"/>
        </w:rPr>
        <w:t>低</w:t>
      </w:r>
      <w:r>
        <w:rPr>
          <w:spacing w:val="-2"/>
          <w:sz w:val="64"/>
        </w:rPr>
        <w:t>对</w:t>
      </w:r>
      <w:r>
        <w:rPr>
          <w:spacing w:val="-2"/>
          <w:sz w:val="64"/>
        </w:rPr>
        <w:t>信</w:t>
      </w:r>
      <w:r>
        <w:rPr>
          <w:spacing w:val="-2"/>
          <w:sz w:val="64"/>
        </w:rPr>
        <w:t>息</w:t>
      </w:r>
      <w:r>
        <w:rPr>
          <w:spacing w:val="-2"/>
          <w:sz w:val="64"/>
        </w:rPr>
        <w:t>检</w:t>
      </w:r>
      <w:r>
        <w:rPr>
          <w:spacing w:val="-2"/>
          <w:sz w:val="64"/>
        </w:rPr>
        <w:t>索效</w:t>
      </w:r>
      <w:r>
        <w:rPr>
          <w:spacing w:val="-2"/>
          <w:sz w:val="64"/>
        </w:rPr>
        <w:t>率</w:t>
      </w:r>
      <w:r>
        <w:rPr>
          <w:spacing w:val="-2"/>
          <w:sz w:val="64"/>
        </w:rPr>
        <w:t>有</w:t>
      </w:r>
      <w:r>
        <w:rPr>
          <w:spacing w:val="-2"/>
          <w:sz w:val="64"/>
        </w:rPr>
        <w:t>很</w:t>
      </w:r>
      <w:r>
        <w:rPr>
          <w:spacing w:val="-2"/>
          <w:sz w:val="64"/>
        </w:rPr>
        <w:t>大</w:t>
      </w:r>
      <w:r>
        <w:rPr>
          <w:spacing w:val="-2"/>
          <w:sz w:val="64"/>
        </w:rPr>
        <w:t>影</w:t>
      </w:r>
      <w:r>
        <w:rPr>
          <w:spacing w:val="-2"/>
          <w:sz w:val="64"/>
        </w:rPr>
        <w:t>响</w:t>
      </w:r>
      <w:r>
        <w:rPr>
          <w:spacing w:val="-2"/>
          <w:sz w:val="64"/>
        </w:rPr>
        <w:t>，</w:t>
      </w:r>
      <w:r>
        <w:rPr>
          <w:spacing w:val="-2"/>
          <w:sz w:val="64"/>
        </w:rPr>
        <w:t>因</w:t>
      </w:r>
      <w:r>
        <w:rPr>
          <w:spacing w:val="-2"/>
          <w:sz w:val="64"/>
        </w:rPr>
        <w:t>此</w:t>
      </w:r>
      <w:r>
        <w:rPr>
          <w:spacing w:val="-2"/>
          <w:sz w:val="64"/>
        </w:rPr>
        <w:t>，</w:t>
      </w:r>
      <w:r>
        <w:rPr>
          <w:spacing w:val="-2"/>
          <w:sz w:val="64"/>
        </w:rPr>
        <w:t>为</w:t>
      </w:r>
      <w:r>
        <w:rPr>
          <w:spacing w:val="-2"/>
          <w:sz w:val="64"/>
        </w:rPr>
        <w:t>了</w:t>
      </w:r>
      <w:r>
        <w:rPr>
          <w:spacing w:val="-2"/>
          <w:sz w:val="64"/>
        </w:rPr>
        <w:t>保</w:t>
      </w:r>
      <w:r>
        <w:rPr>
          <w:spacing w:val="-2"/>
          <w:sz w:val="64"/>
        </w:rPr>
        <w:t>证</w:t>
      </w:r>
      <w:r>
        <w:rPr>
          <w:spacing w:val="-2"/>
          <w:sz w:val="64"/>
        </w:rPr>
        <w:t>信</w:t>
      </w:r>
      <w:r>
        <w:rPr>
          <w:spacing w:val="-2"/>
          <w:sz w:val="64"/>
        </w:rPr>
        <w:t>息</w:t>
      </w:r>
      <w:r>
        <w:rPr>
          <w:spacing w:val="-2"/>
          <w:sz w:val="64"/>
        </w:rPr>
        <w:t>检索</w:t>
      </w:r>
      <w:r>
        <w:rPr>
          <w:spacing w:val="-2"/>
          <w:sz w:val="64"/>
        </w:rPr>
        <w:t>的</w:t>
      </w:r>
      <w:r>
        <w:rPr>
          <w:spacing w:val="-2"/>
          <w:sz w:val="64"/>
        </w:rPr>
        <w:t>实</w:t>
      </w:r>
      <w:r>
        <w:rPr>
          <w:spacing w:val="-2"/>
          <w:sz w:val="64"/>
        </w:rPr>
        <w:t>施</w:t>
      </w:r>
      <w:r>
        <w:rPr>
          <w:spacing w:val="-2"/>
          <w:sz w:val="64"/>
        </w:rPr>
        <w:t>能</w:t>
      </w:r>
      <w:r>
        <w:rPr>
          <w:spacing w:val="-2"/>
          <w:sz w:val="64"/>
        </w:rPr>
        <w:t>够</w:t>
      </w:r>
      <w:r>
        <w:rPr>
          <w:spacing w:val="-2"/>
          <w:sz w:val="64"/>
        </w:rPr>
        <w:t>达</w:t>
      </w:r>
      <w:r>
        <w:rPr>
          <w:spacing w:val="-2"/>
          <w:sz w:val="64"/>
        </w:rPr>
        <w:t>到</w:t>
      </w:r>
      <w:r>
        <w:rPr>
          <w:spacing w:val="-2"/>
          <w:sz w:val="64"/>
        </w:rPr>
        <w:t>满</w:t>
      </w:r>
      <w:r>
        <w:rPr>
          <w:spacing w:val="-2"/>
          <w:sz w:val="64"/>
        </w:rPr>
        <w:t>意</w:t>
      </w:r>
      <w:r>
        <w:rPr>
          <w:spacing w:val="-2"/>
          <w:sz w:val="64"/>
        </w:rPr>
        <w:t>的</w:t>
      </w:r>
      <w:r>
        <w:rPr>
          <w:spacing w:val="-2"/>
          <w:sz w:val="64"/>
        </w:rPr>
        <w:t>效</w:t>
      </w:r>
      <w:r>
        <w:rPr>
          <w:spacing w:val="-2"/>
          <w:sz w:val="64"/>
        </w:rPr>
        <w:t>果</w:t>
      </w:r>
      <w:r>
        <w:rPr>
          <w:spacing w:val="-2"/>
          <w:sz w:val="64"/>
        </w:rPr>
        <w:t>，</w:t>
      </w:r>
      <w:r>
        <w:rPr>
          <w:spacing w:val="-2"/>
          <w:sz w:val="64"/>
        </w:rPr>
        <w:t>就</w:t>
      </w:r>
      <w:r>
        <w:rPr>
          <w:spacing w:val="-2"/>
          <w:sz w:val="64"/>
        </w:rPr>
        <w:t>必</w:t>
      </w:r>
      <w:r>
        <w:rPr>
          <w:spacing w:val="-2"/>
          <w:sz w:val="64"/>
        </w:rPr>
        <w:t>须</w:t>
      </w:r>
      <w:r>
        <w:rPr>
          <w:spacing w:val="-2"/>
          <w:sz w:val="64"/>
        </w:rPr>
        <w:t>对信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提</w:t>
      </w:r>
      <w:r>
        <w:rPr>
          <w:spacing w:val="-2"/>
          <w:sz w:val="64"/>
        </w:rPr>
        <w:t>出</w:t>
      </w:r>
      <w:r>
        <w:rPr>
          <w:spacing w:val="-2"/>
          <w:sz w:val="64"/>
        </w:rPr>
        <w:t>一</w:t>
      </w:r>
      <w:r>
        <w:rPr>
          <w:spacing w:val="-2"/>
          <w:sz w:val="64"/>
        </w:rPr>
        <w:t>些</w:t>
      </w:r>
      <w:r>
        <w:rPr>
          <w:spacing w:val="-2"/>
          <w:sz w:val="64"/>
        </w:rPr>
        <w:t>共</w:t>
      </w:r>
      <w:r>
        <w:rPr>
          <w:spacing w:val="-2"/>
          <w:sz w:val="64"/>
        </w:rPr>
        <w:t>同</w:t>
      </w:r>
      <w:r>
        <w:rPr>
          <w:spacing w:val="-2"/>
          <w:sz w:val="64"/>
        </w:rPr>
        <w:t>的</w:t>
      </w:r>
      <w:r>
        <w:rPr>
          <w:spacing w:val="-2"/>
          <w:sz w:val="64"/>
        </w:rPr>
        <w:t>基</w:t>
      </w:r>
      <w:r>
        <w:rPr>
          <w:spacing w:val="-2"/>
          <w:sz w:val="64"/>
        </w:rPr>
        <w:t>本</w:t>
      </w:r>
      <w:r>
        <w:rPr>
          <w:spacing w:val="-2"/>
          <w:sz w:val="64"/>
        </w:rPr>
        <w:t>要</w:t>
      </w:r>
      <w:r>
        <w:rPr>
          <w:spacing w:val="-2"/>
          <w:sz w:val="64"/>
        </w:rPr>
        <w:t>求</w:t>
      </w:r>
      <w:r>
        <w:rPr>
          <w:spacing w:val="-2"/>
          <w:sz w:val="64"/>
        </w:rPr>
        <w:t>。一</w:t>
      </w:r>
      <w:r>
        <w:rPr>
          <w:spacing w:val="-2"/>
          <w:sz w:val="64"/>
        </w:rPr>
        <w:t>般</w:t>
      </w:r>
      <w:r>
        <w:rPr>
          <w:spacing w:val="-2"/>
          <w:sz w:val="64"/>
        </w:rPr>
        <w:t>的</w:t>
      </w:r>
      <w:r>
        <w:rPr>
          <w:spacing w:val="-2"/>
          <w:sz w:val="64"/>
        </w:rPr>
        <w:t>基</w:t>
      </w:r>
      <w:r>
        <w:rPr>
          <w:spacing w:val="-2"/>
          <w:sz w:val="64"/>
        </w:rPr>
        <w:t>本</w:t>
      </w:r>
      <w:r>
        <w:rPr>
          <w:spacing w:val="-2"/>
          <w:sz w:val="64"/>
        </w:rPr>
        <w:t>要</w:t>
      </w:r>
      <w:r>
        <w:rPr>
          <w:spacing w:val="-2"/>
          <w:sz w:val="64"/>
        </w:rPr>
        <w:t>求</w:t>
      </w:r>
      <w:r>
        <w:rPr>
          <w:spacing w:val="-2"/>
          <w:sz w:val="64"/>
        </w:rPr>
        <w:t>如</w:t>
      </w:r>
      <w:r>
        <w:rPr>
          <w:spacing w:val="-2"/>
          <w:sz w:val="64"/>
        </w:rPr>
        <w:t>下</w:t>
      </w:r>
      <w:r>
        <w:rPr>
          <w:spacing w:val="-2"/>
          <w:sz w:val="64"/>
        </w:rPr>
        <w:t>：</w:t>
      </w:r>
    </w:p>
    <w:p>
      <w:pPr>
        <w:spacing w:after="0" w:line="220" w:lineRule="auto"/>
        <w:jc w:val="both"/>
        <w:rPr>
          <w:rFonts w:ascii="Arial" w:hAnsi="Arial" w:eastAsia="Arial"/>
          <w:sz w:val="64"/>
        </w:rPr>
        <w:sectPr>
          <w:headerReference w:type="default" r:id="rId608"/>
          <w:footerReference w:type="default" r:id="rId609"/>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4" w:right="741" w:hanging="540"/>
        <w:jc w:val="left"/>
        <w:rPr>
          <w:rFonts w:ascii="Arial" w:hAnsi="Arial" w:eastAsia="Arial"/>
          <w:sz w:val="64"/>
        </w:rPr>
      </w:pPr>
      <w:bookmarkStart w:name="幻灯片编号 54" w:id="369"/>
      <w:bookmarkEnd w:id="369"/>
      <w:r>
        <w:rPr>
          <w:rFonts w:ascii="Calibri" w:hAnsi="Calibri" w:eastAsia="Calibri"/>
          <w:spacing w:val="-2"/>
          <w:sz w:val="64"/>
        </w:rPr>
        <w:t>1</w:t>
      </w:r>
      <w:r>
        <w:rPr>
          <w:spacing w:val="-2"/>
          <w:sz w:val="64"/>
        </w:rPr>
        <w:t>）</w:t>
      </w:r>
      <w:r>
        <w:rPr>
          <w:spacing w:val="-2"/>
          <w:sz w:val="64"/>
        </w:rPr>
        <w:t>要</w:t>
      </w:r>
      <w:r>
        <w:rPr>
          <w:spacing w:val="-2"/>
          <w:sz w:val="64"/>
        </w:rPr>
        <w:t>求</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具</w:t>
      </w:r>
      <w:r>
        <w:rPr>
          <w:spacing w:val="-2"/>
          <w:sz w:val="64"/>
        </w:rPr>
        <w:t>有</w:t>
      </w:r>
      <w:r>
        <w:rPr>
          <w:spacing w:val="-2"/>
          <w:sz w:val="64"/>
        </w:rPr>
        <w:t>较</w:t>
      </w:r>
      <w:r>
        <w:rPr>
          <w:spacing w:val="-2"/>
          <w:sz w:val="64"/>
        </w:rPr>
        <w:t>高</w:t>
      </w:r>
      <w:r>
        <w:rPr>
          <w:spacing w:val="-2"/>
          <w:sz w:val="64"/>
        </w:rPr>
        <w:t>的</w:t>
      </w:r>
      <w:r>
        <w:rPr>
          <w:spacing w:val="-2"/>
          <w:sz w:val="64"/>
        </w:rPr>
        <w:t>查</w:t>
      </w:r>
      <w:r>
        <w:rPr>
          <w:spacing w:val="-2"/>
          <w:sz w:val="64"/>
        </w:rPr>
        <w:t>全</w:t>
      </w:r>
      <w:r>
        <w:rPr>
          <w:spacing w:val="-2"/>
          <w:sz w:val="64"/>
        </w:rPr>
        <w:t>率</w:t>
      </w:r>
      <w:r>
        <w:rPr>
          <w:spacing w:val="-2"/>
          <w:sz w:val="64"/>
        </w:rPr>
        <w:t>和</w:t>
      </w:r>
      <w:r>
        <w:rPr>
          <w:spacing w:val="-2"/>
          <w:sz w:val="64"/>
        </w:rPr>
        <w:t>查</w:t>
      </w:r>
      <w:r>
        <w:rPr>
          <w:spacing w:val="-2"/>
          <w:sz w:val="64"/>
        </w:rPr>
        <w:t>准</w:t>
      </w:r>
      <w:r>
        <w:rPr>
          <w:spacing w:val="-2"/>
          <w:sz w:val="64"/>
        </w:rPr>
        <w:t>率</w:t>
      </w:r>
      <w:r>
        <w:rPr>
          <w:spacing w:val="-2"/>
          <w:sz w:val="64"/>
        </w:rPr>
        <w:t>，</w:t>
      </w:r>
      <w:r>
        <w:rPr>
          <w:spacing w:val="-2"/>
          <w:sz w:val="64"/>
        </w:rPr>
        <w:t>力</w:t>
      </w:r>
      <w:r>
        <w:rPr>
          <w:spacing w:val="-2"/>
          <w:sz w:val="64"/>
        </w:rPr>
        <w:t>求</w:t>
      </w:r>
      <w:r>
        <w:rPr>
          <w:spacing w:val="-2"/>
          <w:sz w:val="64"/>
        </w:rPr>
        <w:t>把</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中</w:t>
      </w:r>
      <w:r>
        <w:rPr>
          <w:spacing w:val="-2"/>
          <w:sz w:val="64"/>
        </w:rPr>
        <w:t>与</w:t>
      </w:r>
      <w:r>
        <w:rPr>
          <w:spacing w:val="-2"/>
          <w:sz w:val="64"/>
        </w:rPr>
        <w:t>用</w:t>
      </w:r>
      <w:r>
        <w:rPr>
          <w:spacing w:val="-2"/>
          <w:sz w:val="64"/>
        </w:rPr>
        <w:t>户</w:t>
      </w:r>
      <w:r>
        <w:rPr>
          <w:spacing w:val="-2"/>
          <w:sz w:val="64"/>
        </w:rPr>
        <w:t>需</w:t>
      </w:r>
      <w:r>
        <w:rPr>
          <w:spacing w:val="-2"/>
          <w:sz w:val="64"/>
        </w:rPr>
        <w:t> </w:t>
      </w:r>
      <w:r>
        <w:rPr>
          <w:spacing w:val="-2"/>
          <w:sz w:val="64"/>
        </w:rPr>
        <w:t>求</w:t>
      </w:r>
      <w:r>
        <w:rPr>
          <w:spacing w:val="-2"/>
          <w:sz w:val="64"/>
        </w:rPr>
        <w:t>信</w:t>
      </w:r>
      <w:r>
        <w:rPr>
          <w:spacing w:val="-2"/>
          <w:sz w:val="64"/>
        </w:rPr>
        <w:t>息</w:t>
      </w:r>
      <w:r>
        <w:rPr>
          <w:spacing w:val="-2"/>
          <w:sz w:val="64"/>
        </w:rPr>
        <w:t>确</w:t>
      </w:r>
      <w:r>
        <w:rPr>
          <w:spacing w:val="-2"/>
          <w:sz w:val="64"/>
        </w:rPr>
        <w:t>实</w:t>
      </w:r>
      <w:r>
        <w:rPr>
          <w:spacing w:val="-2"/>
          <w:sz w:val="64"/>
        </w:rPr>
        <w:t>相</w:t>
      </w:r>
      <w:r>
        <w:rPr>
          <w:spacing w:val="-2"/>
          <w:sz w:val="64"/>
        </w:rPr>
        <w:t>关</w:t>
      </w:r>
      <w:r>
        <w:rPr>
          <w:spacing w:val="-2"/>
          <w:sz w:val="64"/>
        </w:rPr>
        <w:t>的</w:t>
      </w:r>
      <w:r>
        <w:rPr>
          <w:spacing w:val="-2"/>
          <w:sz w:val="64"/>
        </w:rPr>
        <w:t>信</w:t>
      </w:r>
      <w:r>
        <w:rPr>
          <w:spacing w:val="-2"/>
          <w:sz w:val="64"/>
        </w:rPr>
        <w:t>息</w:t>
      </w:r>
      <w:r>
        <w:rPr>
          <w:spacing w:val="-2"/>
          <w:sz w:val="64"/>
        </w:rPr>
        <w:t>尽</w:t>
      </w:r>
      <w:r>
        <w:rPr>
          <w:spacing w:val="-2"/>
          <w:sz w:val="64"/>
        </w:rPr>
        <w:t>量</w:t>
      </w:r>
      <w:r>
        <w:rPr>
          <w:spacing w:val="-2"/>
          <w:sz w:val="64"/>
        </w:rPr>
        <w:t>多</w:t>
      </w:r>
      <w:r>
        <w:rPr>
          <w:spacing w:val="-2"/>
          <w:sz w:val="64"/>
        </w:rPr>
        <w:t>地</w:t>
      </w:r>
      <w:r>
        <w:rPr>
          <w:spacing w:val="-2"/>
          <w:sz w:val="64"/>
        </w:rPr>
        <w:t>查</w:t>
      </w:r>
      <w:r>
        <w:rPr>
          <w:spacing w:val="-2"/>
          <w:sz w:val="64"/>
        </w:rPr>
        <w:t>检</w:t>
      </w:r>
      <w:r>
        <w:rPr>
          <w:spacing w:val="-2"/>
          <w:sz w:val="64"/>
        </w:rPr>
        <w:t>出</w:t>
      </w:r>
      <w:r>
        <w:rPr>
          <w:spacing w:val="-2"/>
          <w:sz w:val="64"/>
        </w:rPr>
        <w:t>来</w:t>
      </w:r>
      <w:r>
        <w:rPr>
          <w:spacing w:val="-2"/>
          <w:sz w:val="64"/>
        </w:rPr>
        <w:t>。</w:t>
      </w:r>
    </w:p>
    <w:p>
      <w:pPr>
        <w:pStyle w:val="ListParagraph"/>
        <w:numPr>
          <w:ilvl w:val="0"/>
          <w:numId w:val="21"/>
        </w:numPr>
        <w:tabs>
          <w:tab w:pos="1304" w:val="left" w:leader="none"/>
        </w:tabs>
        <w:spacing w:line="225" w:lineRule="auto" w:before="146" w:after="0"/>
        <w:ind w:left="1304" w:right="1054" w:hanging="540"/>
        <w:jc w:val="left"/>
        <w:rPr>
          <w:rFonts w:ascii="Arial" w:hAnsi="Arial" w:eastAsia="Arial"/>
          <w:sz w:val="64"/>
        </w:rPr>
      </w:pPr>
      <w:r>
        <w:rPr>
          <w:rFonts w:ascii="Calibri" w:hAnsi="Calibri" w:eastAsia="Calibri"/>
          <w:spacing w:val="-2"/>
          <w:sz w:val="64"/>
        </w:rPr>
        <w:t>2</w:t>
      </w:r>
      <w:r>
        <w:rPr>
          <w:spacing w:val="-2"/>
          <w:sz w:val="64"/>
        </w:rPr>
        <w:t>）</w:t>
      </w:r>
      <w:r>
        <w:rPr>
          <w:spacing w:val="-2"/>
          <w:sz w:val="64"/>
        </w:rPr>
        <w:t>必</w:t>
      </w:r>
      <w:r>
        <w:rPr>
          <w:spacing w:val="-2"/>
          <w:sz w:val="64"/>
        </w:rPr>
        <w:t>须</w:t>
      </w:r>
      <w:r>
        <w:rPr>
          <w:spacing w:val="-2"/>
          <w:sz w:val="64"/>
        </w:rPr>
        <w:t>易</w:t>
      </w:r>
      <w:r>
        <w:rPr>
          <w:spacing w:val="-2"/>
          <w:sz w:val="64"/>
        </w:rPr>
        <w:t>于</w:t>
      </w:r>
      <w:r>
        <w:rPr>
          <w:spacing w:val="-2"/>
          <w:sz w:val="64"/>
        </w:rPr>
        <w:t>标</w:t>
      </w:r>
      <w:r>
        <w:rPr>
          <w:spacing w:val="-2"/>
          <w:sz w:val="64"/>
        </w:rPr>
        <w:t>引</w:t>
      </w:r>
      <w:r>
        <w:rPr>
          <w:spacing w:val="-2"/>
          <w:sz w:val="64"/>
        </w:rPr>
        <w:t>和</w:t>
      </w:r>
      <w:r>
        <w:rPr>
          <w:spacing w:val="-2"/>
          <w:sz w:val="64"/>
        </w:rPr>
        <w:t>易</w:t>
      </w:r>
      <w:r>
        <w:rPr>
          <w:spacing w:val="-2"/>
          <w:sz w:val="64"/>
        </w:rPr>
        <w:t>于</w:t>
      </w:r>
      <w:r>
        <w:rPr>
          <w:spacing w:val="-2"/>
          <w:sz w:val="64"/>
        </w:rPr>
        <w:t>检</w:t>
      </w:r>
      <w:r>
        <w:rPr>
          <w:spacing w:val="-2"/>
          <w:sz w:val="64"/>
        </w:rPr>
        <w:t>索</w:t>
      </w:r>
      <w:r>
        <w:rPr>
          <w:spacing w:val="-2"/>
          <w:sz w:val="64"/>
        </w:rPr>
        <w:t>。</w:t>
      </w:r>
      <w:r>
        <w:rPr>
          <w:spacing w:val="-2"/>
          <w:sz w:val="64"/>
        </w:rPr>
        <w:t>信</w:t>
      </w:r>
      <w:r>
        <w:rPr>
          <w:spacing w:val="-2"/>
          <w:sz w:val="64"/>
        </w:rPr>
        <w:t>息</w:t>
      </w:r>
      <w:r>
        <w:rPr>
          <w:spacing w:val="-2"/>
          <w:sz w:val="64"/>
        </w:rPr>
        <w:t>检索</w:t>
      </w:r>
      <w:r>
        <w:rPr>
          <w:spacing w:val="-2"/>
          <w:sz w:val="64"/>
        </w:rPr>
        <w:t>语</w:t>
      </w:r>
      <w:r>
        <w:rPr>
          <w:spacing w:val="-2"/>
          <w:sz w:val="64"/>
        </w:rPr>
        <w:t>言</w:t>
      </w:r>
      <w:r>
        <w:rPr>
          <w:spacing w:val="-2"/>
          <w:sz w:val="64"/>
        </w:rPr>
        <w:t>不</w:t>
      </w:r>
      <w:r>
        <w:rPr>
          <w:spacing w:val="-2"/>
          <w:sz w:val="64"/>
        </w:rPr>
        <w:t>仅</w:t>
      </w:r>
      <w:r>
        <w:rPr>
          <w:spacing w:val="-2"/>
          <w:sz w:val="64"/>
        </w:rPr>
        <w:t>要</w:t>
      </w:r>
      <w:r>
        <w:rPr>
          <w:spacing w:val="-2"/>
          <w:sz w:val="64"/>
        </w:rPr>
        <w:t>易</w:t>
      </w:r>
      <w:r>
        <w:rPr>
          <w:spacing w:val="-2"/>
          <w:sz w:val="64"/>
        </w:rPr>
        <w:t>于</w:t>
      </w:r>
      <w:r>
        <w:rPr>
          <w:spacing w:val="-2"/>
          <w:sz w:val="64"/>
        </w:rPr>
        <w:t>理</w:t>
      </w:r>
      <w:r>
        <w:rPr>
          <w:spacing w:val="-2"/>
          <w:sz w:val="64"/>
        </w:rPr>
        <w:t>解</w:t>
      </w:r>
      <w:r>
        <w:rPr>
          <w:spacing w:val="-2"/>
          <w:sz w:val="64"/>
        </w:rPr>
        <w:t>，</w:t>
      </w:r>
      <w:r>
        <w:rPr>
          <w:spacing w:val="-2"/>
          <w:sz w:val="64"/>
        </w:rPr>
        <w:t>易</w:t>
      </w:r>
      <w:r>
        <w:rPr>
          <w:spacing w:val="-2"/>
          <w:sz w:val="64"/>
        </w:rPr>
        <w:t>于</w:t>
      </w:r>
      <w:r>
        <w:rPr>
          <w:spacing w:val="-2"/>
          <w:sz w:val="64"/>
        </w:rPr>
        <w:t>为</w:t>
      </w:r>
      <w:r>
        <w:rPr>
          <w:spacing w:val="-2"/>
          <w:sz w:val="64"/>
        </w:rPr>
        <w:t>标</w:t>
      </w:r>
      <w:r>
        <w:rPr>
          <w:spacing w:val="-2"/>
          <w:sz w:val="64"/>
        </w:rPr>
        <w:t>引</w:t>
      </w:r>
      <w:r>
        <w:rPr>
          <w:spacing w:val="-2"/>
          <w:sz w:val="64"/>
        </w:rPr>
        <w:t>人</w:t>
      </w:r>
      <w:r>
        <w:rPr>
          <w:spacing w:val="-2"/>
          <w:sz w:val="64"/>
        </w:rPr>
        <w:t>员</w:t>
      </w:r>
      <w:r>
        <w:rPr>
          <w:spacing w:val="-2"/>
          <w:sz w:val="64"/>
        </w:rPr>
        <w:t>和</w:t>
      </w:r>
      <w:r>
        <w:rPr>
          <w:spacing w:val="-2"/>
          <w:sz w:val="64"/>
        </w:rPr>
        <w:t>检</w:t>
      </w:r>
      <w:r>
        <w:rPr>
          <w:spacing w:val="-2"/>
          <w:sz w:val="64"/>
        </w:rPr>
        <w:t>索</w:t>
      </w:r>
      <w:r>
        <w:rPr>
          <w:spacing w:val="-2"/>
          <w:sz w:val="64"/>
        </w:rPr>
        <w:t>人</w:t>
      </w:r>
      <w:r>
        <w:rPr>
          <w:spacing w:val="-2"/>
          <w:sz w:val="64"/>
        </w:rPr>
        <w:t>员</w:t>
      </w:r>
      <w:r>
        <w:rPr>
          <w:spacing w:val="-2"/>
          <w:sz w:val="64"/>
        </w:rPr>
        <w:t>所</w:t>
      </w:r>
      <w:r>
        <w:rPr>
          <w:spacing w:val="-2"/>
          <w:sz w:val="64"/>
        </w:rPr>
        <w:t>掌</w:t>
      </w:r>
      <w:r>
        <w:rPr>
          <w:spacing w:val="-2"/>
          <w:sz w:val="64"/>
        </w:rPr>
        <w:t>握</w:t>
      </w:r>
      <w:r>
        <w:rPr>
          <w:spacing w:val="-2"/>
          <w:sz w:val="64"/>
        </w:rPr>
        <w:t>，</w:t>
      </w:r>
      <w:r>
        <w:rPr>
          <w:spacing w:val="-2"/>
          <w:sz w:val="64"/>
        </w:rPr>
        <w:t>而</w:t>
      </w:r>
      <w:r>
        <w:rPr>
          <w:spacing w:val="-2"/>
          <w:sz w:val="64"/>
        </w:rPr>
        <w:t>且</w:t>
      </w:r>
      <w:r>
        <w:rPr>
          <w:spacing w:val="-2"/>
          <w:sz w:val="64"/>
        </w:rPr>
        <w:t>在</w:t>
      </w:r>
      <w:r>
        <w:rPr>
          <w:spacing w:val="-2"/>
          <w:sz w:val="64"/>
        </w:rPr>
        <w:t>加</w:t>
      </w:r>
      <w:r>
        <w:rPr>
          <w:spacing w:val="-2"/>
          <w:sz w:val="64"/>
        </w:rPr>
        <w:t>工</w:t>
      </w:r>
      <w:r>
        <w:rPr>
          <w:spacing w:val="-2"/>
          <w:sz w:val="64"/>
        </w:rPr>
        <w:t>过</w:t>
      </w:r>
      <w:r>
        <w:rPr>
          <w:spacing w:val="-2"/>
          <w:sz w:val="64"/>
        </w:rPr>
        <w:t>程</w:t>
      </w:r>
      <w:r>
        <w:rPr>
          <w:spacing w:val="-2"/>
          <w:sz w:val="64"/>
        </w:rPr>
        <w:t>中</w:t>
      </w:r>
      <w:r>
        <w:rPr>
          <w:spacing w:val="-2"/>
          <w:sz w:val="64"/>
        </w:rPr>
        <w:t>更</w:t>
      </w:r>
      <w:r>
        <w:rPr>
          <w:spacing w:val="-2"/>
          <w:sz w:val="64"/>
        </w:rPr>
        <w:t>要</w:t>
      </w:r>
      <w:r>
        <w:rPr>
          <w:spacing w:val="-2"/>
          <w:sz w:val="64"/>
        </w:rPr>
        <w:t>易</w:t>
      </w:r>
      <w:r>
        <w:rPr>
          <w:spacing w:val="-2"/>
          <w:sz w:val="64"/>
        </w:rPr>
        <w:t>于</w:t>
      </w:r>
      <w:r>
        <w:rPr>
          <w:spacing w:val="-2"/>
          <w:sz w:val="64"/>
        </w:rPr>
        <w:t>标</w:t>
      </w:r>
      <w:r>
        <w:rPr>
          <w:spacing w:val="-2"/>
          <w:sz w:val="64"/>
        </w:rPr>
        <w:t>引</w:t>
      </w:r>
      <w:r>
        <w:rPr>
          <w:spacing w:val="-2"/>
          <w:sz w:val="64"/>
        </w:rPr>
        <w:t>，</w:t>
      </w:r>
      <w:r>
        <w:rPr>
          <w:spacing w:val="-2"/>
          <w:sz w:val="64"/>
        </w:rPr>
        <w:t>在</w:t>
      </w:r>
      <w:r>
        <w:rPr>
          <w:spacing w:val="-2"/>
          <w:sz w:val="64"/>
        </w:rPr>
        <w:t>检</w:t>
      </w:r>
      <w:r>
        <w:rPr>
          <w:spacing w:val="-2"/>
          <w:sz w:val="64"/>
        </w:rPr>
        <w:t>索</w:t>
      </w:r>
      <w:r>
        <w:rPr>
          <w:spacing w:val="-2"/>
          <w:sz w:val="64"/>
        </w:rPr>
        <w:t>过</w:t>
      </w:r>
      <w:r>
        <w:rPr>
          <w:spacing w:val="-2"/>
          <w:sz w:val="64"/>
        </w:rPr>
        <w:t>程</w:t>
      </w:r>
      <w:r>
        <w:rPr>
          <w:spacing w:val="-2"/>
          <w:sz w:val="64"/>
        </w:rPr>
        <w:t>中</w:t>
      </w:r>
      <w:r>
        <w:rPr>
          <w:spacing w:val="-2"/>
          <w:sz w:val="64"/>
        </w:rPr>
        <w:t>易</w:t>
      </w:r>
      <w:r>
        <w:rPr>
          <w:spacing w:val="-2"/>
          <w:sz w:val="64"/>
        </w:rPr>
        <w:t>于</w:t>
      </w:r>
      <w:r>
        <w:rPr>
          <w:spacing w:val="-2"/>
          <w:sz w:val="64"/>
        </w:rPr>
        <w:t>应</w:t>
      </w:r>
      <w:r>
        <w:rPr>
          <w:spacing w:val="-2"/>
          <w:sz w:val="64"/>
        </w:rPr>
        <w:t>用</w:t>
      </w:r>
      <w:r>
        <w:rPr>
          <w:spacing w:val="-2"/>
          <w:sz w:val="64"/>
        </w:rPr>
        <w:t>。</w:t>
      </w:r>
    </w:p>
    <w:p>
      <w:pPr>
        <w:spacing w:after="0" w:line="225" w:lineRule="auto"/>
        <w:jc w:val="left"/>
        <w:rPr>
          <w:rFonts w:ascii="Arial" w:hAnsi="Arial" w:eastAsia="Arial"/>
          <w:sz w:val="64"/>
        </w:rPr>
        <w:sectPr>
          <w:headerReference w:type="default" r:id="rId610"/>
          <w:footerReference w:type="default" r:id="rId611"/>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04" w:val="left" w:leader="none"/>
        </w:tabs>
        <w:spacing w:line="225" w:lineRule="auto" w:before="81" w:after="0"/>
        <w:ind w:left="1304" w:right="577" w:hanging="540"/>
        <w:jc w:val="left"/>
        <w:rPr>
          <w:rFonts w:ascii="Arial" w:hAnsi="Arial" w:eastAsia="Arial"/>
          <w:sz w:val="56"/>
        </w:rPr>
      </w:pPr>
      <w:bookmarkStart w:name="幻灯片编号 55" w:id="370"/>
      <w:bookmarkEnd w:id="370"/>
      <w:r>
        <w:rPr>
          <w:rFonts w:ascii="Calibri" w:hAnsi="Calibri" w:eastAsia="Calibri"/>
          <w:spacing w:val="-2"/>
          <w:sz w:val="56"/>
        </w:rPr>
        <w:t>3</w:t>
      </w:r>
      <w:r>
        <w:rPr>
          <w:spacing w:val="-2"/>
          <w:sz w:val="56"/>
        </w:rPr>
        <w:t>）具有对先进的检索方式和检索设备的适应性，以及对多种检索方式和检索设备的适应性。目前，</w:t>
      </w:r>
      <w:r>
        <w:rPr>
          <w:spacing w:val="-2"/>
          <w:sz w:val="56"/>
        </w:rPr>
        <w:t>世界上存在许多检索方式和检索设备，也都有一</w:t>
      </w:r>
      <w:r>
        <w:rPr>
          <w:spacing w:val="-2"/>
          <w:sz w:val="56"/>
        </w:rPr>
        <w:t> </w:t>
      </w:r>
      <w:r>
        <w:rPr>
          <w:spacing w:val="-2"/>
          <w:sz w:val="56"/>
        </w:rPr>
        <w:t>定优缺点和适用范围，所以信息检索语言应能适 </w:t>
      </w:r>
      <w:r>
        <w:rPr>
          <w:spacing w:val="-2"/>
          <w:sz w:val="56"/>
        </w:rPr>
        <w:t>应多种检索方式和检索设备，使其发挥更大的效 </w:t>
      </w:r>
      <w:r>
        <w:rPr>
          <w:spacing w:val="-6"/>
          <w:sz w:val="56"/>
        </w:rPr>
        <w:t>应。</w:t>
      </w:r>
    </w:p>
    <w:p>
      <w:pPr>
        <w:pStyle w:val="ListParagraph"/>
        <w:numPr>
          <w:ilvl w:val="0"/>
          <w:numId w:val="21"/>
        </w:numPr>
        <w:tabs>
          <w:tab w:pos="1304" w:val="left" w:leader="none"/>
        </w:tabs>
        <w:spacing w:line="225" w:lineRule="auto" w:before="119" w:after="0"/>
        <w:ind w:left="1304" w:right="577" w:hanging="540"/>
        <w:jc w:val="left"/>
        <w:rPr>
          <w:rFonts w:ascii="Arial" w:hAnsi="Arial" w:eastAsia="Arial"/>
          <w:sz w:val="56"/>
        </w:rPr>
      </w:pPr>
      <w:r>
        <w:rPr>
          <w:rFonts w:ascii="Calibri" w:hAnsi="Calibri" w:eastAsia="Calibri"/>
          <w:spacing w:val="-2"/>
          <w:sz w:val="56"/>
        </w:rPr>
        <w:t>4</w:t>
      </w:r>
      <w:r>
        <w:rPr>
          <w:spacing w:val="-2"/>
          <w:sz w:val="56"/>
        </w:rPr>
        <w:t>）能满足多种检索要求。信息检索语言应能概括</w:t>
      </w:r>
      <w:r>
        <w:rPr>
          <w:spacing w:val="-2"/>
          <w:sz w:val="56"/>
        </w:rPr>
        <w:t>信息的外部特征和内容特征，满足从不同方面、</w:t>
      </w:r>
      <w:r>
        <w:rPr>
          <w:spacing w:val="-2"/>
          <w:sz w:val="56"/>
        </w:rPr>
        <w:t> 不同层次进行检索的要求，提供较多的检索途径。</w:t>
      </w:r>
    </w:p>
    <w:p>
      <w:pPr>
        <w:spacing w:after="0" w:line="225" w:lineRule="auto"/>
        <w:jc w:val="left"/>
        <w:rPr>
          <w:rFonts w:ascii="Arial" w:hAnsi="Arial" w:eastAsia="Arial"/>
          <w:sz w:val="56"/>
        </w:rPr>
        <w:sectPr>
          <w:headerReference w:type="default" r:id="rId612"/>
          <w:footerReference w:type="default" r:id="rId613"/>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4" w:right="1054" w:hanging="540"/>
        <w:jc w:val="left"/>
        <w:rPr>
          <w:rFonts w:ascii="Arial" w:hAnsi="Arial" w:eastAsia="Arial"/>
          <w:sz w:val="64"/>
        </w:rPr>
      </w:pPr>
      <w:bookmarkStart w:name="幻灯片编号 56" w:id="371"/>
      <w:bookmarkEnd w:id="371"/>
      <w:r>
        <w:rPr>
          <w:rFonts w:ascii="Calibri" w:hAnsi="Calibri" w:eastAsia="Calibri"/>
          <w:spacing w:val="-2"/>
          <w:sz w:val="64"/>
        </w:rPr>
        <w:t>5</w:t>
      </w:r>
      <w:r>
        <w:rPr>
          <w:spacing w:val="-2"/>
          <w:sz w:val="64"/>
        </w:rPr>
        <w:t>）</w:t>
      </w:r>
      <w:r>
        <w:rPr>
          <w:spacing w:val="-2"/>
          <w:sz w:val="64"/>
        </w:rPr>
        <w:t>具</w:t>
      </w:r>
      <w:r>
        <w:rPr>
          <w:spacing w:val="-2"/>
          <w:sz w:val="64"/>
        </w:rPr>
        <w:t>备</w:t>
      </w:r>
      <w:r>
        <w:rPr>
          <w:spacing w:val="-2"/>
          <w:sz w:val="64"/>
        </w:rPr>
        <w:t>与</w:t>
      </w:r>
      <w:r>
        <w:rPr>
          <w:spacing w:val="-2"/>
          <w:sz w:val="64"/>
        </w:rPr>
        <w:t>其</w:t>
      </w:r>
      <w:r>
        <w:rPr>
          <w:spacing w:val="-2"/>
          <w:sz w:val="64"/>
        </w:rPr>
        <w:t>它</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的</w:t>
      </w:r>
      <w:r>
        <w:rPr>
          <w:spacing w:val="-2"/>
          <w:sz w:val="64"/>
        </w:rPr>
        <w:t>兼</w:t>
      </w:r>
      <w:r>
        <w:rPr>
          <w:spacing w:val="-2"/>
          <w:sz w:val="64"/>
        </w:rPr>
        <w:t>容</w:t>
      </w:r>
      <w:r>
        <w:rPr>
          <w:spacing w:val="-2"/>
          <w:sz w:val="64"/>
        </w:rPr>
        <w:t>性和</w:t>
      </w:r>
      <w:r>
        <w:rPr>
          <w:spacing w:val="-2"/>
          <w:sz w:val="64"/>
        </w:rPr>
        <w:t>一</w:t>
      </w:r>
      <w:r>
        <w:rPr>
          <w:spacing w:val="-2"/>
          <w:sz w:val="64"/>
        </w:rPr>
        <w:t>定</w:t>
      </w:r>
      <w:r>
        <w:rPr>
          <w:spacing w:val="-2"/>
          <w:sz w:val="64"/>
        </w:rPr>
        <w:t>地</w:t>
      </w:r>
      <w:r>
        <w:rPr>
          <w:spacing w:val="-2"/>
          <w:sz w:val="64"/>
        </w:rPr>
        <w:t>域</w:t>
      </w:r>
      <w:r>
        <w:rPr>
          <w:spacing w:val="-2"/>
          <w:sz w:val="64"/>
        </w:rPr>
        <w:t>范</w:t>
      </w:r>
      <w:r>
        <w:rPr>
          <w:spacing w:val="-2"/>
          <w:sz w:val="64"/>
        </w:rPr>
        <w:t>围</w:t>
      </w:r>
      <w:r>
        <w:rPr>
          <w:spacing w:val="-2"/>
          <w:sz w:val="64"/>
        </w:rPr>
        <w:t>内</w:t>
      </w:r>
      <w:r>
        <w:rPr>
          <w:spacing w:val="-2"/>
          <w:sz w:val="64"/>
        </w:rPr>
        <w:t>的</w:t>
      </w:r>
      <w:r>
        <w:rPr>
          <w:spacing w:val="-2"/>
          <w:sz w:val="64"/>
        </w:rPr>
        <w:t>通</w:t>
      </w:r>
      <w:r>
        <w:rPr>
          <w:spacing w:val="-2"/>
          <w:sz w:val="64"/>
        </w:rPr>
        <w:t>用</w:t>
      </w:r>
      <w:r>
        <w:rPr>
          <w:spacing w:val="-2"/>
          <w:sz w:val="64"/>
        </w:rPr>
        <w:t>性</w:t>
      </w:r>
      <w:r>
        <w:rPr>
          <w:spacing w:val="-2"/>
          <w:sz w:val="64"/>
        </w:rPr>
        <w:t>。</w:t>
      </w:r>
      <w:r>
        <w:rPr>
          <w:spacing w:val="-2"/>
          <w:sz w:val="64"/>
        </w:rPr>
        <w:t>每</w:t>
      </w:r>
      <w:r>
        <w:rPr>
          <w:spacing w:val="-2"/>
          <w:sz w:val="64"/>
        </w:rPr>
        <w:t>一</w:t>
      </w:r>
      <w:r>
        <w:rPr>
          <w:spacing w:val="-2"/>
          <w:sz w:val="64"/>
        </w:rPr>
        <w:t>种</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都</w:t>
      </w:r>
      <w:r>
        <w:rPr>
          <w:spacing w:val="-2"/>
          <w:sz w:val="64"/>
        </w:rPr>
        <w:t>有</w:t>
      </w:r>
      <w:r>
        <w:rPr>
          <w:spacing w:val="-2"/>
          <w:sz w:val="64"/>
        </w:rPr>
        <w:t>自</w:t>
      </w:r>
      <w:r>
        <w:rPr>
          <w:spacing w:val="-2"/>
          <w:sz w:val="64"/>
        </w:rPr>
        <w:t>己</w:t>
      </w:r>
      <w:r>
        <w:rPr>
          <w:spacing w:val="-2"/>
          <w:sz w:val="64"/>
        </w:rPr>
        <w:t>的</w:t>
      </w:r>
      <w:r>
        <w:rPr>
          <w:spacing w:val="-2"/>
          <w:sz w:val="64"/>
        </w:rPr>
        <w:t>特</w:t>
      </w:r>
      <w:r>
        <w:rPr>
          <w:spacing w:val="-2"/>
          <w:sz w:val="64"/>
        </w:rPr>
        <w:t>点</w:t>
      </w:r>
      <w:r>
        <w:rPr>
          <w:spacing w:val="-2"/>
          <w:sz w:val="64"/>
        </w:rPr>
        <w:t>，</w:t>
      </w:r>
      <w:r>
        <w:rPr>
          <w:spacing w:val="-2"/>
          <w:sz w:val="64"/>
        </w:rPr>
        <w:t>但</w:t>
      </w:r>
      <w:r>
        <w:rPr>
          <w:spacing w:val="-2"/>
          <w:sz w:val="64"/>
        </w:rPr>
        <w:t>又</w:t>
      </w:r>
      <w:r>
        <w:rPr>
          <w:spacing w:val="-2"/>
          <w:sz w:val="64"/>
        </w:rPr>
        <w:t>不</w:t>
      </w:r>
      <w:r>
        <w:rPr>
          <w:spacing w:val="-2"/>
          <w:sz w:val="64"/>
        </w:rPr>
        <w:t>应</w:t>
      </w:r>
      <w:r>
        <w:rPr>
          <w:spacing w:val="-2"/>
          <w:sz w:val="64"/>
        </w:rPr>
        <w:t>忽</w:t>
      </w:r>
      <w:r>
        <w:rPr>
          <w:spacing w:val="-2"/>
          <w:sz w:val="64"/>
        </w:rPr>
        <w:t>视</w:t>
      </w:r>
      <w:r>
        <w:rPr>
          <w:spacing w:val="-2"/>
          <w:sz w:val="64"/>
        </w:rPr>
        <w:t>检</w:t>
      </w:r>
      <w:r>
        <w:rPr>
          <w:spacing w:val="-2"/>
          <w:sz w:val="64"/>
        </w:rPr>
        <w:t>索</w:t>
      </w:r>
      <w:r>
        <w:rPr>
          <w:spacing w:val="-2"/>
          <w:sz w:val="64"/>
        </w:rPr>
        <w:t>语</w:t>
      </w:r>
      <w:r>
        <w:rPr>
          <w:spacing w:val="-2"/>
          <w:sz w:val="64"/>
        </w:rPr>
        <w:t>言</w:t>
      </w:r>
      <w:r>
        <w:rPr>
          <w:spacing w:val="-2"/>
          <w:sz w:val="64"/>
        </w:rPr>
        <w:t>之</w:t>
      </w:r>
      <w:r>
        <w:rPr>
          <w:spacing w:val="-2"/>
          <w:sz w:val="64"/>
        </w:rPr>
        <w:t>间</w:t>
      </w:r>
      <w:r>
        <w:rPr>
          <w:spacing w:val="-2"/>
          <w:sz w:val="64"/>
        </w:rPr>
        <w:t>的</w:t>
      </w:r>
      <w:r>
        <w:rPr>
          <w:spacing w:val="-2"/>
          <w:sz w:val="64"/>
        </w:rPr>
        <w:t>相</w:t>
      </w:r>
      <w:r>
        <w:rPr>
          <w:spacing w:val="-2"/>
          <w:sz w:val="64"/>
        </w:rPr>
        <w:t>互</w:t>
      </w:r>
      <w:r>
        <w:rPr>
          <w:spacing w:val="-2"/>
          <w:sz w:val="64"/>
        </w:rPr>
        <w:t>交</w:t>
      </w:r>
      <w:r>
        <w:rPr>
          <w:spacing w:val="-2"/>
          <w:sz w:val="64"/>
        </w:rPr>
        <w:t>流</w:t>
      </w:r>
      <w:r>
        <w:rPr>
          <w:spacing w:val="-2"/>
          <w:sz w:val="64"/>
        </w:rPr>
        <w:t>及</w:t>
      </w:r>
      <w:r>
        <w:rPr>
          <w:spacing w:val="-2"/>
          <w:sz w:val="64"/>
        </w:rPr>
        <w:t>推</w:t>
      </w:r>
      <w:r>
        <w:rPr>
          <w:spacing w:val="-2"/>
          <w:sz w:val="64"/>
        </w:rPr>
        <w:t>广</w:t>
      </w:r>
      <w:r>
        <w:rPr>
          <w:spacing w:val="-2"/>
          <w:sz w:val="64"/>
        </w:rPr>
        <w:t>使</w:t>
      </w:r>
      <w:r>
        <w:rPr>
          <w:spacing w:val="-2"/>
          <w:sz w:val="64"/>
        </w:rPr>
        <w:t>用</w:t>
      </w:r>
      <w:r>
        <w:rPr>
          <w:spacing w:val="-2"/>
          <w:sz w:val="64"/>
        </w:rPr>
        <w:t>，这</w:t>
      </w:r>
      <w:r>
        <w:rPr>
          <w:spacing w:val="-2"/>
          <w:sz w:val="64"/>
        </w:rPr>
        <w:t>就</w:t>
      </w:r>
      <w:r>
        <w:rPr>
          <w:spacing w:val="-2"/>
          <w:sz w:val="64"/>
        </w:rPr>
        <w:t>要</w:t>
      </w:r>
      <w:r>
        <w:rPr>
          <w:spacing w:val="-2"/>
          <w:sz w:val="64"/>
        </w:rPr>
        <w:t>求</w:t>
      </w:r>
      <w:r>
        <w:rPr>
          <w:spacing w:val="-2"/>
          <w:sz w:val="64"/>
        </w:rPr>
        <w:t>实</w:t>
      </w:r>
      <w:r>
        <w:rPr>
          <w:spacing w:val="-2"/>
          <w:sz w:val="64"/>
        </w:rPr>
        <w:t>现</w:t>
      </w:r>
      <w:r>
        <w:rPr>
          <w:spacing w:val="-2"/>
          <w:sz w:val="64"/>
        </w:rPr>
        <w:t>各</w:t>
      </w:r>
      <w:r>
        <w:rPr>
          <w:spacing w:val="-2"/>
          <w:sz w:val="64"/>
        </w:rPr>
        <w:t>种</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的</w:t>
      </w:r>
      <w:r>
        <w:rPr>
          <w:spacing w:val="-2"/>
          <w:sz w:val="64"/>
        </w:rPr>
        <w:t>兼</w:t>
      </w:r>
      <w:r>
        <w:rPr>
          <w:spacing w:val="-2"/>
          <w:sz w:val="64"/>
        </w:rPr>
        <w:t>容</w:t>
      </w:r>
      <w:r>
        <w:rPr>
          <w:spacing w:val="-2"/>
          <w:sz w:val="64"/>
        </w:rPr>
        <w:t>性</w:t>
      </w:r>
      <w:r>
        <w:rPr>
          <w:spacing w:val="-2"/>
          <w:sz w:val="64"/>
        </w:rPr>
        <w:t>。</w:t>
      </w:r>
      <w:r>
        <w:rPr>
          <w:spacing w:val="-2"/>
          <w:sz w:val="64"/>
        </w:rPr>
        <w:t>尤</w:t>
      </w:r>
      <w:r>
        <w:rPr>
          <w:spacing w:val="-2"/>
          <w:sz w:val="64"/>
        </w:rPr>
        <w:t>其</w:t>
      </w:r>
      <w:r>
        <w:rPr>
          <w:spacing w:val="-2"/>
          <w:sz w:val="64"/>
        </w:rPr>
        <w:t>是</w:t>
      </w:r>
      <w:r>
        <w:rPr>
          <w:spacing w:val="-2"/>
          <w:sz w:val="64"/>
        </w:rPr>
        <w:t>要</w:t>
      </w:r>
      <w:r>
        <w:rPr>
          <w:spacing w:val="-2"/>
          <w:sz w:val="64"/>
        </w:rPr>
        <w:t>适</w:t>
      </w:r>
      <w:r>
        <w:rPr>
          <w:spacing w:val="-2"/>
          <w:sz w:val="64"/>
        </w:rPr>
        <w:t>应</w:t>
      </w:r>
      <w:r>
        <w:rPr>
          <w:spacing w:val="-2"/>
          <w:sz w:val="64"/>
        </w:rPr>
        <w:t>当</w:t>
      </w:r>
      <w:r>
        <w:rPr>
          <w:spacing w:val="-2"/>
          <w:sz w:val="64"/>
        </w:rPr>
        <w:t>前</w:t>
      </w:r>
      <w:r>
        <w:rPr>
          <w:spacing w:val="-2"/>
          <w:sz w:val="64"/>
        </w:rPr>
        <w:t>信</w:t>
      </w:r>
      <w:r>
        <w:rPr>
          <w:spacing w:val="-2"/>
          <w:sz w:val="64"/>
        </w:rPr>
        <w:t>息</w:t>
      </w:r>
      <w:r>
        <w:rPr>
          <w:spacing w:val="-2"/>
          <w:sz w:val="64"/>
        </w:rPr>
        <w:t>检</w:t>
      </w:r>
      <w:r>
        <w:rPr>
          <w:spacing w:val="-2"/>
          <w:sz w:val="64"/>
        </w:rPr>
        <w:t>索</w:t>
      </w:r>
      <w:r>
        <w:rPr>
          <w:spacing w:val="-2"/>
          <w:sz w:val="64"/>
        </w:rPr>
        <w:t>自</w:t>
      </w:r>
      <w:r>
        <w:rPr>
          <w:spacing w:val="-2"/>
          <w:sz w:val="64"/>
        </w:rPr>
        <w:t>动</w:t>
      </w:r>
      <w:r>
        <w:rPr>
          <w:spacing w:val="-2"/>
          <w:sz w:val="64"/>
        </w:rPr>
        <w:t>化</w:t>
      </w:r>
      <w:r>
        <w:rPr>
          <w:spacing w:val="-2"/>
          <w:sz w:val="64"/>
        </w:rPr>
        <w:t>和</w:t>
      </w:r>
      <w:r>
        <w:rPr>
          <w:spacing w:val="-2"/>
          <w:sz w:val="64"/>
        </w:rPr>
        <w:t>网</w:t>
      </w:r>
      <w:r>
        <w:rPr>
          <w:spacing w:val="-2"/>
          <w:sz w:val="64"/>
        </w:rPr>
        <w:t>络</w:t>
      </w:r>
      <w:r>
        <w:rPr>
          <w:spacing w:val="-2"/>
          <w:sz w:val="64"/>
        </w:rPr>
        <w:t>化</w:t>
      </w:r>
      <w:r>
        <w:rPr>
          <w:spacing w:val="-2"/>
          <w:sz w:val="64"/>
        </w:rPr>
        <w:t>的</w:t>
      </w:r>
      <w:r>
        <w:rPr>
          <w:spacing w:val="-2"/>
          <w:sz w:val="64"/>
        </w:rPr>
        <w:t>发</w:t>
      </w:r>
      <w:r>
        <w:rPr>
          <w:spacing w:val="-2"/>
          <w:sz w:val="64"/>
        </w:rPr>
        <w:t>展</w:t>
      </w:r>
      <w:r>
        <w:rPr>
          <w:spacing w:val="-2"/>
          <w:sz w:val="64"/>
        </w:rPr>
        <w:t>趋</w:t>
      </w:r>
      <w:r>
        <w:rPr>
          <w:spacing w:val="-2"/>
          <w:sz w:val="64"/>
        </w:rPr>
        <w:t>势</w:t>
      </w:r>
      <w:r>
        <w:rPr>
          <w:spacing w:val="-2"/>
          <w:sz w:val="64"/>
        </w:rPr>
        <w:t>，</w:t>
      </w:r>
      <w:r>
        <w:rPr>
          <w:spacing w:val="-2"/>
          <w:sz w:val="64"/>
        </w:rPr>
        <w:t>更</w:t>
      </w:r>
      <w:r>
        <w:rPr>
          <w:spacing w:val="-2"/>
          <w:sz w:val="64"/>
        </w:rPr>
        <w:t>应</w:t>
      </w:r>
      <w:r>
        <w:rPr>
          <w:spacing w:val="-2"/>
          <w:sz w:val="64"/>
        </w:rPr>
        <w:t>要</w:t>
      </w:r>
      <w:r>
        <w:rPr>
          <w:spacing w:val="-2"/>
          <w:sz w:val="64"/>
        </w:rPr>
        <w:t>求</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向</w:t>
      </w:r>
      <w:r>
        <w:rPr>
          <w:spacing w:val="-2"/>
          <w:sz w:val="64"/>
        </w:rPr>
        <w:t>国</w:t>
      </w:r>
      <w:r>
        <w:rPr>
          <w:spacing w:val="-2"/>
          <w:sz w:val="64"/>
        </w:rPr>
        <w:t>际</w:t>
      </w:r>
      <w:r>
        <w:rPr>
          <w:spacing w:val="-2"/>
          <w:sz w:val="64"/>
        </w:rPr>
        <w:t>标</w:t>
      </w:r>
      <w:r>
        <w:rPr>
          <w:spacing w:val="-2"/>
          <w:sz w:val="64"/>
        </w:rPr>
        <w:t>准</w:t>
      </w:r>
      <w:r>
        <w:rPr>
          <w:spacing w:val="-2"/>
          <w:sz w:val="64"/>
        </w:rPr>
        <w:t>化</w:t>
      </w:r>
      <w:r>
        <w:rPr>
          <w:spacing w:val="-2"/>
          <w:sz w:val="64"/>
        </w:rPr>
        <w:t>靠</w:t>
      </w:r>
      <w:r>
        <w:rPr>
          <w:spacing w:val="-2"/>
          <w:sz w:val="64"/>
        </w:rPr>
        <w:t>拢</w:t>
      </w:r>
      <w:r>
        <w:rPr>
          <w:spacing w:val="-2"/>
          <w:sz w:val="64"/>
        </w:rPr>
        <w:t>，</w:t>
      </w:r>
      <w:r>
        <w:rPr>
          <w:spacing w:val="-2"/>
          <w:sz w:val="64"/>
        </w:rPr>
        <w:t>以</w:t>
      </w:r>
      <w:r>
        <w:rPr>
          <w:spacing w:val="-2"/>
          <w:sz w:val="64"/>
        </w:rPr>
        <w:t>求</w:t>
      </w:r>
      <w:r>
        <w:rPr>
          <w:spacing w:val="-2"/>
          <w:sz w:val="64"/>
        </w:rPr>
        <w:t>达</w:t>
      </w:r>
      <w:r>
        <w:rPr>
          <w:spacing w:val="-2"/>
          <w:sz w:val="64"/>
        </w:rPr>
        <w:t>到</w:t>
      </w:r>
      <w:r>
        <w:rPr>
          <w:spacing w:val="-2"/>
          <w:sz w:val="64"/>
        </w:rPr>
        <w:t>更</w:t>
      </w:r>
      <w:r>
        <w:rPr>
          <w:spacing w:val="-2"/>
          <w:sz w:val="64"/>
        </w:rPr>
        <w:t>大</w:t>
      </w:r>
      <w:r>
        <w:rPr>
          <w:spacing w:val="-2"/>
          <w:sz w:val="64"/>
        </w:rPr>
        <w:t>范</w:t>
      </w:r>
      <w:r>
        <w:rPr>
          <w:spacing w:val="-2"/>
          <w:sz w:val="64"/>
        </w:rPr>
        <w:t>围</w:t>
      </w:r>
      <w:r>
        <w:rPr>
          <w:spacing w:val="-2"/>
          <w:sz w:val="64"/>
        </w:rPr>
        <w:t>的</w:t>
      </w:r>
      <w:r>
        <w:rPr>
          <w:spacing w:val="-2"/>
          <w:sz w:val="64"/>
        </w:rPr>
        <w:t>通</w:t>
      </w:r>
      <w:r>
        <w:rPr>
          <w:spacing w:val="-2"/>
          <w:sz w:val="64"/>
        </w:rPr>
        <w:t>用</w:t>
      </w:r>
      <w:r>
        <w:rPr>
          <w:spacing w:val="-2"/>
          <w:sz w:val="64"/>
        </w:rPr>
        <w:t>。</w:t>
      </w:r>
    </w:p>
    <w:p>
      <w:pPr>
        <w:spacing w:after="0" w:line="225" w:lineRule="auto"/>
        <w:jc w:val="left"/>
        <w:rPr>
          <w:rFonts w:ascii="Arial" w:hAnsi="Arial" w:eastAsia="Arial"/>
          <w:sz w:val="64"/>
        </w:rPr>
        <w:sectPr>
          <w:headerReference w:type="default" r:id="rId614"/>
          <w:footerReference w:type="default" r:id="rId615"/>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1" w:lineRule="auto" w:before="116" w:after="0"/>
        <w:ind w:left="1304" w:right="1379" w:hanging="540"/>
        <w:jc w:val="both"/>
        <w:rPr>
          <w:rFonts w:ascii="Arial" w:hAnsi="Arial" w:eastAsia="Arial"/>
          <w:sz w:val="64"/>
        </w:rPr>
      </w:pPr>
      <w:bookmarkStart w:name="幻灯片编号 57" w:id="372"/>
      <w:bookmarkEnd w:id="372"/>
      <w:r>
        <w:rPr/>
      </w:r>
      <w:bookmarkStart w:name="幻灯片编号 57" w:id="373"/>
      <w:bookmarkEnd w:id="373"/>
      <w:r>
        <w:rPr>
          <w:spacing w:val="-2"/>
          <w:sz w:val="64"/>
        </w:rPr>
        <w:t>现</w:t>
      </w:r>
      <w:r>
        <w:rPr>
          <w:spacing w:val="-2"/>
          <w:sz w:val="64"/>
        </w:rPr>
        <w:t>有</w:t>
      </w:r>
      <w:r>
        <w:rPr>
          <w:spacing w:val="-2"/>
          <w:sz w:val="64"/>
        </w:rPr>
        <w:t>的</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多</w:t>
      </w:r>
      <w:r>
        <w:rPr>
          <w:spacing w:val="-2"/>
          <w:sz w:val="64"/>
        </w:rPr>
        <w:t>种</w:t>
      </w:r>
      <w:r>
        <w:rPr>
          <w:spacing w:val="-2"/>
          <w:sz w:val="64"/>
        </w:rPr>
        <w:t>多</w:t>
      </w:r>
      <w:r>
        <w:rPr>
          <w:spacing w:val="-2"/>
          <w:sz w:val="64"/>
        </w:rPr>
        <w:t>样</w:t>
      </w:r>
      <w:r>
        <w:rPr>
          <w:spacing w:val="-2"/>
          <w:sz w:val="64"/>
        </w:rPr>
        <w:t>，</w:t>
      </w:r>
      <w:r>
        <w:rPr>
          <w:spacing w:val="-2"/>
          <w:sz w:val="64"/>
        </w:rPr>
        <w:t>分</w:t>
      </w:r>
      <w:r>
        <w:rPr>
          <w:spacing w:val="-2"/>
          <w:sz w:val="64"/>
        </w:rPr>
        <w:t>类体</w:t>
      </w:r>
      <w:r>
        <w:rPr>
          <w:spacing w:val="-2"/>
          <w:sz w:val="64"/>
        </w:rPr>
        <w:t>系</w:t>
      </w:r>
      <w:r>
        <w:rPr>
          <w:spacing w:val="-2"/>
          <w:sz w:val="64"/>
        </w:rPr>
        <w:t>也</w:t>
      </w:r>
      <w:r>
        <w:rPr>
          <w:spacing w:val="-2"/>
          <w:sz w:val="64"/>
        </w:rPr>
        <w:t>很</w:t>
      </w:r>
      <w:r>
        <w:rPr>
          <w:spacing w:val="-2"/>
          <w:sz w:val="64"/>
        </w:rPr>
        <w:t>繁</w:t>
      </w:r>
      <w:r>
        <w:rPr>
          <w:spacing w:val="-2"/>
          <w:sz w:val="64"/>
        </w:rPr>
        <w:t>杂</w:t>
      </w:r>
      <w:r>
        <w:rPr>
          <w:spacing w:val="-2"/>
          <w:sz w:val="64"/>
        </w:rPr>
        <w:t>。</w:t>
      </w:r>
    </w:p>
    <w:p>
      <w:pPr>
        <w:pStyle w:val="ListParagraph"/>
        <w:numPr>
          <w:ilvl w:val="0"/>
          <w:numId w:val="21"/>
        </w:numPr>
        <w:tabs>
          <w:tab w:pos="1304" w:val="left" w:leader="none"/>
        </w:tabs>
        <w:spacing w:line="220" w:lineRule="auto" w:before="221" w:after="0"/>
        <w:ind w:left="1304" w:right="1356" w:hanging="540"/>
        <w:jc w:val="both"/>
        <w:rPr>
          <w:rFonts w:ascii="Arial" w:hAnsi="Arial" w:eastAsia="Arial"/>
          <w:sz w:val="64"/>
        </w:rPr>
      </w:pPr>
      <w:r>
        <w:rPr>
          <w:spacing w:val="-2"/>
          <w:sz w:val="64"/>
        </w:rPr>
        <w:t>在</w:t>
      </w:r>
      <w:r>
        <w:rPr>
          <w:spacing w:val="-2"/>
          <w:sz w:val="64"/>
        </w:rPr>
        <w:t>这</w:t>
      </w:r>
      <w:r>
        <w:rPr>
          <w:spacing w:val="-2"/>
          <w:sz w:val="64"/>
        </w:rPr>
        <w:t>里</w:t>
      </w:r>
      <w:r>
        <w:rPr>
          <w:spacing w:val="-2"/>
          <w:sz w:val="64"/>
        </w:rPr>
        <w:t>为</w:t>
      </w:r>
      <w:r>
        <w:rPr>
          <w:spacing w:val="-2"/>
          <w:sz w:val="64"/>
        </w:rPr>
        <w:t>了</w:t>
      </w:r>
      <w:r>
        <w:rPr>
          <w:spacing w:val="-2"/>
          <w:sz w:val="64"/>
        </w:rPr>
        <w:t>容</w:t>
      </w:r>
      <w:r>
        <w:rPr>
          <w:spacing w:val="-2"/>
          <w:sz w:val="64"/>
        </w:rPr>
        <w:t>易</w:t>
      </w:r>
      <w:r>
        <w:rPr>
          <w:spacing w:val="-2"/>
          <w:sz w:val="64"/>
        </w:rPr>
        <w:t>理</w:t>
      </w:r>
      <w:r>
        <w:rPr>
          <w:spacing w:val="-2"/>
          <w:sz w:val="64"/>
        </w:rPr>
        <w:t>解</w:t>
      </w:r>
      <w:r>
        <w:rPr>
          <w:spacing w:val="-2"/>
          <w:sz w:val="64"/>
        </w:rPr>
        <w:t>和</w:t>
      </w:r>
      <w:r>
        <w:rPr>
          <w:spacing w:val="-2"/>
          <w:sz w:val="64"/>
        </w:rPr>
        <w:t>接</w:t>
      </w:r>
      <w:r>
        <w:rPr>
          <w:spacing w:val="-2"/>
          <w:sz w:val="64"/>
        </w:rPr>
        <w:t>受</w:t>
      </w:r>
      <w:r>
        <w:rPr>
          <w:spacing w:val="-2"/>
          <w:sz w:val="64"/>
        </w:rPr>
        <w:t>，</w:t>
      </w:r>
      <w:r>
        <w:rPr>
          <w:spacing w:val="-2"/>
          <w:sz w:val="64"/>
        </w:rPr>
        <w:t>采</w:t>
      </w:r>
      <w:r>
        <w:rPr>
          <w:spacing w:val="-2"/>
          <w:sz w:val="64"/>
        </w:rPr>
        <w:t>用</w:t>
      </w:r>
      <w:r>
        <w:rPr>
          <w:spacing w:val="-2"/>
          <w:sz w:val="64"/>
        </w:rPr>
        <w:t>比</w:t>
      </w:r>
      <w:r>
        <w:rPr>
          <w:spacing w:val="-2"/>
          <w:sz w:val="64"/>
        </w:rPr>
        <w:t>较</w:t>
      </w:r>
      <w:r>
        <w:rPr>
          <w:spacing w:val="-2"/>
          <w:sz w:val="64"/>
        </w:rPr>
        <w:t>简</w:t>
      </w:r>
      <w:r>
        <w:rPr>
          <w:spacing w:val="-2"/>
          <w:sz w:val="64"/>
        </w:rPr>
        <w:t>单</w:t>
      </w:r>
      <w:r>
        <w:rPr>
          <w:spacing w:val="-2"/>
          <w:sz w:val="64"/>
        </w:rPr>
        <w:t>的</w:t>
      </w:r>
      <w:r>
        <w:rPr>
          <w:spacing w:val="-2"/>
          <w:sz w:val="64"/>
        </w:rPr>
        <w:t>分</w:t>
      </w:r>
      <w:r>
        <w:rPr>
          <w:spacing w:val="-2"/>
          <w:sz w:val="64"/>
        </w:rPr>
        <w:t>类</w:t>
      </w:r>
      <w:r>
        <w:rPr>
          <w:spacing w:val="-2"/>
          <w:sz w:val="64"/>
        </w:rPr>
        <w:t>方</w:t>
      </w:r>
      <w:r>
        <w:rPr>
          <w:spacing w:val="-2"/>
          <w:sz w:val="64"/>
        </w:rPr>
        <w:t>法</w:t>
      </w:r>
      <w:r>
        <w:rPr>
          <w:spacing w:val="-2"/>
          <w:sz w:val="64"/>
        </w:rPr>
        <w:t>，</w:t>
      </w:r>
      <w:r>
        <w:rPr>
          <w:spacing w:val="-2"/>
          <w:sz w:val="64"/>
        </w:rPr>
        <w:t>即</w:t>
      </w:r>
      <w:r>
        <w:rPr>
          <w:spacing w:val="-2"/>
          <w:sz w:val="64"/>
        </w:rPr>
        <w:t>按</w:t>
      </w:r>
      <w:r>
        <w:rPr>
          <w:spacing w:val="-2"/>
          <w:sz w:val="64"/>
        </w:rPr>
        <w:t>照</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是</w:t>
      </w:r>
      <w:r>
        <w:rPr>
          <w:spacing w:val="-2"/>
          <w:sz w:val="64"/>
        </w:rPr>
        <w:t>否</w:t>
      </w:r>
      <w:r>
        <w:rPr>
          <w:spacing w:val="-2"/>
          <w:w w:val="95"/>
          <w:sz w:val="64"/>
        </w:rPr>
        <w:t>专</w:t>
      </w:r>
      <w:r>
        <w:rPr>
          <w:spacing w:val="-2"/>
          <w:w w:val="95"/>
          <w:sz w:val="64"/>
        </w:rPr>
        <w:t>业</w:t>
      </w:r>
      <w:r>
        <w:rPr>
          <w:spacing w:val="-2"/>
          <w:w w:val="95"/>
          <w:sz w:val="64"/>
        </w:rPr>
        <w:t>化</w:t>
      </w:r>
      <w:r>
        <w:rPr>
          <w:spacing w:val="-2"/>
          <w:w w:val="95"/>
          <w:sz w:val="64"/>
        </w:rPr>
        <w:t>来</w:t>
      </w:r>
      <w:r>
        <w:rPr>
          <w:spacing w:val="-2"/>
          <w:w w:val="95"/>
          <w:sz w:val="64"/>
        </w:rPr>
        <w:t>分</w:t>
      </w:r>
      <w:r>
        <w:rPr>
          <w:spacing w:val="-2"/>
          <w:w w:val="95"/>
          <w:sz w:val="64"/>
        </w:rPr>
        <w:t>，</w:t>
      </w:r>
      <w:r>
        <w:rPr>
          <w:spacing w:val="-2"/>
          <w:w w:val="95"/>
          <w:sz w:val="64"/>
        </w:rPr>
        <w:t>包</w:t>
      </w:r>
      <w:r>
        <w:rPr>
          <w:spacing w:val="-2"/>
          <w:w w:val="95"/>
          <w:sz w:val="64"/>
        </w:rPr>
        <w:t>括</w:t>
      </w:r>
      <w:r>
        <w:rPr>
          <w:b/>
          <w:spacing w:val="-2"/>
          <w:w w:val="95"/>
          <w:sz w:val="64"/>
        </w:rPr>
        <w:t>文</w:t>
      </w:r>
      <w:r>
        <w:rPr>
          <w:b/>
          <w:spacing w:val="-2"/>
          <w:w w:val="95"/>
          <w:sz w:val="64"/>
        </w:rPr>
        <w:t>献</w:t>
      </w:r>
      <w:r>
        <w:rPr>
          <w:b/>
          <w:spacing w:val="-2"/>
          <w:w w:val="95"/>
          <w:sz w:val="64"/>
        </w:rPr>
        <w:t>检</w:t>
      </w:r>
      <w:r>
        <w:rPr>
          <w:b/>
          <w:spacing w:val="-2"/>
          <w:w w:val="95"/>
          <w:sz w:val="64"/>
        </w:rPr>
        <w:t>索</w:t>
      </w:r>
      <w:r>
        <w:rPr>
          <w:b/>
          <w:spacing w:val="-2"/>
          <w:w w:val="95"/>
          <w:sz w:val="64"/>
        </w:rPr>
        <w:t>语言</w:t>
      </w:r>
      <w:r>
        <w:rPr>
          <w:spacing w:val="-2"/>
          <w:w w:val="95"/>
          <w:sz w:val="64"/>
        </w:rPr>
        <w:t>和</w:t>
      </w:r>
      <w:r>
        <w:rPr>
          <w:b/>
          <w:spacing w:val="-2"/>
          <w:w w:val="95"/>
          <w:sz w:val="64"/>
        </w:rPr>
        <w:t>计</w:t>
      </w:r>
      <w:r>
        <w:rPr>
          <w:b/>
          <w:spacing w:val="-2"/>
          <w:w w:val="95"/>
          <w:sz w:val="64"/>
        </w:rPr>
        <w:t>算</w:t>
      </w:r>
      <w:r>
        <w:rPr>
          <w:b/>
          <w:spacing w:val="-2"/>
          <w:w w:val="95"/>
          <w:sz w:val="64"/>
        </w:rPr>
        <w:t>机</w:t>
      </w:r>
      <w:r>
        <w:rPr>
          <w:b/>
          <w:spacing w:val="-2"/>
          <w:sz w:val="64"/>
        </w:rPr>
        <w:t>检</w:t>
      </w:r>
      <w:r>
        <w:rPr>
          <w:b/>
          <w:spacing w:val="-2"/>
          <w:sz w:val="64"/>
        </w:rPr>
        <w:t>索</w:t>
      </w:r>
      <w:r>
        <w:rPr>
          <w:b/>
          <w:spacing w:val="-2"/>
          <w:sz w:val="64"/>
        </w:rPr>
        <w:t>语言</w:t>
      </w:r>
      <w:r>
        <w:rPr>
          <w:spacing w:val="-2"/>
          <w:sz w:val="64"/>
        </w:rPr>
        <w:t>两种。</w:t>
      </w:r>
    </w:p>
    <w:p>
      <w:pPr>
        <w:spacing w:after="0" w:line="220" w:lineRule="auto"/>
        <w:jc w:val="both"/>
        <w:rPr>
          <w:rFonts w:ascii="Arial" w:hAnsi="Arial" w:eastAsia="Arial"/>
          <w:sz w:val="64"/>
        </w:rPr>
        <w:sectPr>
          <w:headerReference w:type="default" r:id="rId616"/>
          <w:footerReference w:type="default" r:id="rId617"/>
          <w:pgSz w:w="14400" w:h="10800" w:orient="landscape"/>
          <w:pgMar w:header="0" w:footer="1100" w:top="1000" w:bottom="1280" w:left="100" w:right="100"/>
        </w:sectPr>
      </w:pPr>
    </w:p>
    <w:p>
      <w:pPr>
        <w:pStyle w:val="Heading3"/>
        <w:ind w:left="1" w:right="1"/>
      </w:pPr>
      <w:bookmarkStart w:name="文献检索语言" w:id="374"/>
      <w:bookmarkEnd w:id="374"/>
      <w:r>
        <w:rPr/>
      </w:r>
      <w:r>
        <w:rPr>
          <w:w w:val="95"/>
        </w:rPr>
        <w:t>文</w:t>
      </w:r>
      <w:r>
        <w:rPr>
          <w:w w:val="95"/>
        </w:rPr>
        <w:t>献</w:t>
      </w:r>
      <w:r>
        <w:rPr>
          <w:w w:val="95"/>
        </w:rPr>
        <w:t>检</w:t>
      </w:r>
      <w:r>
        <w:rPr>
          <w:w w:val="95"/>
        </w:rPr>
        <w:t>索</w:t>
      </w:r>
      <w:r>
        <w:rPr>
          <w:w w:val="95"/>
        </w:rPr>
        <w:t>语</w:t>
      </w:r>
      <w:r>
        <w:rPr>
          <w:spacing w:val="-10"/>
          <w:w w:val="95"/>
        </w:rPr>
        <w:t>言</w:t>
      </w:r>
    </w:p>
    <w:p>
      <w:pPr>
        <w:pStyle w:val="ListParagraph"/>
        <w:numPr>
          <w:ilvl w:val="0"/>
          <w:numId w:val="21"/>
        </w:numPr>
        <w:tabs>
          <w:tab w:pos="1304" w:val="left" w:leader="none"/>
        </w:tabs>
        <w:spacing w:line="220" w:lineRule="auto" w:before="770" w:after="0"/>
        <w:ind w:left="1304" w:right="741" w:hanging="540"/>
        <w:jc w:val="left"/>
        <w:rPr>
          <w:rFonts w:ascii="Arial" w:hAnsi="Arial" w:eastAsia="Arial"/>
          <w:sz w:val="64"/>
        </w:rPr>
      </w:pPr>
      <w:r>
        <w:rPr>
          <w:spacing w:val="-2"/>
          <w:sz w:val="64"/>
        </w:rPr>
        <w:t>主</w:t>
      </w:r>
      <w:r>
        <w:rPr>
          <w:spacing w:val="-2"/>
          <w:sz w:val="64"/>
        </w:rPr>
        <w:t>要</w:t>
      </w:r>
      <w:r>
        <w:rPr>
          <w:spacing w:val="-2"/>
          <w:sz w:val="64"/>
        </w:rPr>
        <w:t>在</w:t>
      </w:r>
      <w:r>
        <w:rPr>
          <w:spacing w:val="-2"/>
          <w:sz w:val="64"/>
        </w:rPr>
        <w:t>图</w:t>
      </w:r>
      <w:r>
        <w:rPr>
          <w:spacing w:val="-2"/>
          <w:sz w:val="64"/>
        </w:rPr>
        <w:t>书</w:t>
      </w:r>
      <w:r>
        <w:rPr>
          <w:spacing w:val="-2"/>
          <w:sz w:val="64"/>
        </w:rPr>
        <w:t>馆</w:t>
      </w:r>
      <w:r>
        <w:rPr>
          <w:spacing w:val="-2"/>
          <w:sz w:val="64"/>
        </w:rPr>
        <w:t>、</w:t>
      </w:r>
      <w:r>
        <w:rPr>
          <w:spacing w:val="-2"/>
          <w:sz w:val="64"/>
        </w:rPr>
        <w:t>情</w:t>
      </w:r>
      <w:r>
        <w:rPr>
          <w:spacing w:val="-2"/>
          <w:sz w:val="64"/>
        </w:rPr>
        <w:t>报</w:t>
      </w:r>
      <w:r>
        <w:rPr>
          <w:spacing w:val="-2"/>
          <w:sz w:val="64"/>
        </w:rPr>
        <w:t>所</w:t>
      </w:r>
      <w:r>
        <w:rPr>
          <w:spacing w:val="-2"/>
          <w:sz w:val="64"/>
        </w:rPr>
        <w:t>等</w:t>
      </w:r>
      <w:r>
        <w:rPr>
          <w:spacing w:val="-2"/>
          <w:sz w:val="64"/>
        </w:rPr>
        <w:t>信</w:t>
      </w:r>
      <w:r>
        <w:rPr>
          <w:spacing w:val="-2"/>
          <w:sz w:val="64"/>
        </w:rPr>
        <w:t>息</w:t>
      </w:r>
      <w:r>
        <w:rPr>
          <w:spacing w:val="-2"/>
          <w:sz w:val="64"/>
        </w:rPr>
        <w:t>情</w:t>
      </w:r>
      <w:r>
        <w:rPr>
          <w:spacing w:val="-2"/>
          <w:sz w:val="64"/>
        </w:rPr>
        <w:t>报</w:t>
      </w:r>
      <w:r>
        <w:rPr>
          <w:spacing w:val="-2"/>
          <w:sz w:val="64"/>
        </w:rPr>
        <w:t>工</w:t>
      </w:r>
      <w:r>
        <w:rPr>
          <w:spacing w:val="-2"/>
          <w:sz w:val="64"/>
        </w:rPr>
        <w:t>作</w:t>
      </w:r>
      <w:r>
        <w:rPr>
          <w:spacing w:val="-2"/>
          <w:sz w:val="64"/>
        </w:rPr>
        <w:t>中</w:t>
      </w:r>
      <w:r>
        <w:rPr>
          <w:spacing w:val="-2"/>
          <w:sz w:val="64"/>
        </w:rPr>
        <w:t> </w:t>
      </w:r>
      <w:r>
        <w:rPr>
          <w:spacing w:val="-2"/>
          <w:sz w:val="64"/>
        </w:rPr>
        <w:t>使</w:t>
      </w:r>
      <w:r>
        <w:rPr>
          <w:spacing w:val="-2"/>
          <w:sz w:val="64"/>
        </w:rPr>
        <w:t>用</w:t>
      </w:r>
      <w:r>
        <w:rPr>
          <w:spacing w:val="-2"/>
          <w:sz w:val="64"/>
        </w:rPr>
        <w:t>，</w:t>
      </w:r>
      <w:r>
        <w:rPr>
          <w:spacing w:val="-2"/>
          <w:sz w:val="64"/>
        </w:rPr>
        <w:t>通</w:t>
      </w:r>
      <w:r>
        <w:rPr>
          <w:spacing w:val="-2"/>
          <w:sz w:val="64"/>
        </w:rPr>
        <w:t>常</w:t>
      </w:r>
      <w:r>
        <w:rPr>
          <w:spacing w:val="-2"/>
          <w:sz w:val="64"/>
        </w:rPr>
        <w:t>需</w:t>
      </w:r>
      <w:r>
        <w:rPr>
          <w:spacing w:val="-2"/>
          <w:sz w:val="64"/>
        </w:rPr>
        <w:t>要</w:t>
      </w:r>
      <w:r>
        <w:rPr>
          <w:spacing w:val="-2"/>
          <w:sz w:val="64"/>
        </w:rPr>
        <w:t>经</w:t>
      </w:r>
      <w:r>
        <w:rPr>
          <w:spacing w:val="-2"/>
          <w:sz w:val="64"/>
        </w:rPr>
        <w:t>过</w:t>
      </w:r>
      <w:r>
        <w:rPr>
          <w:spacing w:val="-2"/>
          <w:sz w:val="64"/>
        </w:rPr>
        <w:t>专</w:t>
      </w:r>
      <w:r>
        <w:rPr>
          <w:spacing w:val="-2"/>
          <w:sz w:val="64"/>
        </w:rPr>
        <w:t>业</w:t>
      </w:r>
      <w:r>
        <w:rPr>
          <w:spacing w:val="-2"/>
          <w:sz w:val="64"/>
        </w:rPr>
        <w:t>培</w:t>
      </w:r>
      <w:r>
        <w:rPr>
          <w:spacing w:val="-2"/>
          <w:sz w:val="64"/>
        </w:rPr>
        <w:t>训</w:t>
      </w:r>
      <w:r>
        <w:rPr>
          <w:spacing w:val="-2"/>
          <w:sz w:val="64"/>
        </w:rPr>
        <w:t>才</w:t>
      </w:r>
      <w:r>
        <w:rPr>
          <w:spacing w:val="-2"/>
          <w:sz w:val="64"/>
        </w:rPr>
        <w:t>能</w:t>
      </w:r>
      <w:r>
        <w:rPr>
          <w:spacing w:val="-2"/>
          <w:sz w:val="64"/>
        </w:rPr>
        <w:t>掌</w:t>
      </w:r>
      <w:r>
        <w:rPr>
          <w:spacing w:val="-2"/>
          <w:sz w:val="64"/>
        </w:rPr>
        <w:t>握</w:t>
      </w:r>
      <w:r>
        <w:rPr>
          <w:spacing w:val="-2"/>
          <w:sz w:val="64"/>
        </w:rPr>
        <w:t>。</w:t>
      </w:r>
      <w:r>
        <w:rPr>
          <w:spacing w:val="-2"/>
          <w:sz w:val="64"/>
        </w:rPr>
        <w:t> </w:t>
      </w:r>
      <w:r>
        <w:rPr>
          <w:spacing w:val="-2"/>
          <w:sz w:val="64"/>
        </w:rPr>
        <w:t>它</w:t>
      </w:r>
      <w:r>
        <w:rPr>
          <w:spacing w:val="-2"/>
          <w:sz w:val="64"/>
        </w:rPr>
        <w:t>是</w:t>
      </w:r>
      <w:r>
        <w:rPr>
          <w:spacing w:val="-2"/>
          <w:sz w:val="64"/>
        </w:rPr>
        <w:t>根</w:t>
      </w:r>
      <w:r>
        <w:rPr>
          <w:spacing w:val="-2"/>
          <w:sz w:val="64"/>
        </w:rPr>
        <w:t>据</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需</w:t>
      </w:r>
      <w:r>
        <w:rPr>
          <w:spacing w:val="-2"/>
          <w:sz w:val="64"/>
        </w:rPr>
        <w:t>要</w:t>
      </w:r>
      <w:r>
        <w:rPr>
          <w:spacing w:val="-2"/>
          <w:sz w:val="64"/>
        </w:rPr>
        <w:t>而</w:t>
      </w:r>
      <w:r>
        <w:rPr>
          <w:spacing w:val="-2"/>
          <w:sz w:val="64"/>
        </w:rPr>
        <w:t>创</w:t>
      </w:r>
      <w:r>
        <w:rPr>
          <w:spacing w:val="-2"/>
          <w:sz w:val="64"/>
        </w:rPr>
        <w:t>造</w:t>
      </w:r>
      <w:r>
        <w:rPr>
          <w:spacing w:val="-2"/>
          <w:sz w:val="64"/>
        </w:rPr>
        <w:t>的</w:t>
      </w:r>
      <w:r>
        <w:rPr>
          <w:spacing w:val="-2"/>
          <w:sz w:val="64"/>
        </w:rPr>
        <w:t>人</w:t>
      </w:r>
      <w:r>
        <w:rPr>
          <w:spacing w:val="-2"/>
          <w:sz w:val="64"/>
        </w:rPr>
        <w:t>工</w:t>
      </w:r>
      <w:r>
        <w:rPr>
          <w:spacing w:val="-2"/>
          <w:sz w:val="64"/>
        </w:rPr>
        <w:t>语</w:t>
      </w:r>
      <w:r>
        <w:rPr>
          <w:spacing w:val="-2"/>
          <w:sz w:val="64"/>
        </w:rPr>
        <w:t> </w:t>
      </w:r>
      <w:r>
        <w:rPr>
          <w:spacing w:val="-2"/>
          <w:sz w:val="64"/>
        </w:rPr>
        <w:t>言</w:t>
      </w:r>
      <w:r>
        <w:rPr>
          <w:spacing w:val="-2"/>
          <w:sz w:val="64"/>
        </w:rPr>
        <w:t>，</w:t>
      </w:r>
      <w:r>
        <w:rPr>
          <w:spacing w:val="-2"/>
          <w:sz w:val="64"/>
        </w:rPr>
        <w:t>有</w:t>
      </w:r>
      <w:r>
        <w:rPr>
          <w:spacing w:val="-2"/>
          <w:sz w:val="64"/>
        </w:rPr>
        <w:t>时</w:t>
      </w:r>
      <w:r>
        <w:rPr>
          <w:spacing w:val="-2"/>
          <w:sz w:val="64"/>
        </w:rPr>
        <w:t>也</w:t>
      </w:r>
      <w:r>
        <w:rPr>
          <w:spacing w:val="-2"/>
          <w:sz w:val="64"/>
        </w:rPr>
        <w:t>可</w:t>
      </w:r>
      <w:r>
        <w:rPr>
          <w:spacing w:val="-2"/>
          <w:sz w:val="64"/>
        </w:rPr>
        <w:t>被</w:t>
      </w:r>
      <w:r>
        <w:rPr>
          <w:spacing w:val="-2"/>
          <w:sz w:val="64"/>
        </w:rPr>
        <w:t>称</w:t>
      </w:r>
      <w:r>
        <w:rPr>
          <w:spacing w:val="-2"/>
          <w:sz w:val="64"/>
        </w:rPr>
        <w:t>为</w:t>
      </w:r>
      <w:r>
        <w:rPr>
          <w:spacing w:val="-2"/>
          <w:sz w:val="64"/>
        </w:rPr>
        <w:t>索</w:t>
      </w:r>
      <w:r>
        <w:rPr>
          <w:spacing w:val="-2"/>
          <w:sz w:val="64"/>
        </w:rPr>
        <w:t>引</w:t>
      </w:r>
      <w:r>
        <w:rPr>
          <w:spacing w:val="-2"/>
          <w:sz w:val="64"/>
        </w:rPr>
        <w:t>语</w:t>
      </w:r>
      <w:r>
        <w:rPr>
          <w:spacing w:val="-2"/>
          <w:sz w:val="64"/>
        </w:rPr>
        <w:t>言</w:t>
      </w:r>
      <w:r>
        <w:rPr>
          <w:spacing w:val="-2"/>
          <w:sz w:val="64"/>
        </w:rPr>
        <w:t>、</w:t>
      </w:r>
      <w:r>
        <w:rPr>
          <w:spacing w:val="-2"/>
          <w:sz w:val="64"/>
        </w:rPr>
        <w:t>标</w:t>
      </w:r>
      <w:r>
        <w:rPr>
          <w:spacing w:val="-2"/>
          <w:sz w:val="64"/>
        </w:rPr>
        <w:t>引</w:t>
      </w:r>
      <w:r>
        <w:rPr>
          <w:spacing w:val="-2"/>
          <w:sz w:val="64"/>
        </w:rPr>
        <w:t>语</w:t>
      </w:r>
      <w:r>
        <w:rPr>
          <w:spacing w:val="-2"/>
          <w:sz w:val="64"/>
        </w:rPr>
        <w:t>言</w:t>
      </w:r>
      <w:r>
        <w:rPr>
          <w:spacing w:val="-2"/>
          <w:sz w:val="64"/>
        </w:rPr>
        <w:t>、</w:t>
      </w:r>
      <w:r>
        <w:rPr>
          <w:spacing w:val="-2"/>
          <w:sz w:val="64"/>
        </w:rPr>
        <w:t>文</w:t>
      </w:r>
      <w:r>
        <w:rPr>
          <w:spacing w:val="-2"/>
          <w:sz w:val="64"/>
        </w:rPr>
        <w:t>献</w:t>
      </w:r>
      <w:r>
        <w:rPr>
          <w:spacing w:val="-2"/>
          <w:sz w:val="64"/>
        </w:rPr>
        <w:t>工</w:t>
      </w:r>
      <w:r>
        <w:rPr>
          <w:spacing w:val="-2"/>
          <w:sz w:val="64"/>
        </w:rPr>
        <w:t>作</w:t>
      </w:r>
      <w:r>
        <w:rPr>
          <w:spacing w:val="-2"/>
          <w:sz w:val="64"/>
        </w:rPr>
        <w:t>语</w:t>
      </w:r>
      <w:r>
        <w:rPr>
          <w:spacing w:val="-2"/>
          <w:sz w:val="64"/>
        </w:rPr>
        <w:t>言</w:t>
      </w:r>
      <w:r>
        <w:rPr>
          <w:spacing w:val="-2"/>
          <w:sz w:val="64"/>
        </w:rPr>
        <w:t>等</w:t>
      </w:r>
      <w:r>
        <w:rPr>
          <w:spacing w:val="-2"/>
          <w:sz w:val="64"/>
        </w:rPr>
        <w:t>等</w:t>
      </w:r>
      <w:r>
        <w:rPr>
          <w:spacing w:val="-2"/>
          <w:sz w:val="64"/>
        </w:rPr>
        <w:t>。</w:t>
      </w:r>
    </w:p>
    <w:p>
      <w:pPr>
        <w:pStyle w:val="ListParagraph"/>
        <w:numPr>
          <w:ilvl w:val="0"/>
          <w:numId w:val="21"/>
        </w:numPr>
        <w:tabs>
          <w:tab w:pos="1304" w:val="left" w:leader="none"/>
        </w:tabs>
        <w:spacing w:line="211" w:lineRule="auto" w:before="247" w:after="0"/>
        <w:ind w:left="1304" w:right="1379" w:hanging="540"/>
        <w:jc w:val="left"/>
        <w:rPr>
          <w:rFonts w:ascii="Arial" w:hAnsi="Arial" w:eastAsia="Arial"/>
          <w:sz w:val="64"/>
        </w:rPr>
      </w:pPr>
      <w:r>
        <w:rPr>
          <w:spacing w:val="-2"/>
          <w:sz w:val="64"/>
        </w:rPr>
        <w:t>其</w:t>
      </w:r>
      <w:r>
        <w:rPr>
          <w:spacing w:val="-2"/>
          <w:sz w:val="64"/>
        </w:rPr>
        <w:t>实</w:t>
      </w:r>
      <w:r>
        <w:rPr>
          <w:spacing w:val="-2"/>
          <w:sz w:val="64"/>
        </w:rPr>
        <w:t>质</w:t>
      </w:r>
      <w:r>
        <w:rPr>
          <w:spacing w:val="-2"/>
          <w:sz w:val="64"/>
        </w:rPr>
        <w:t>是</w:t>
      </w:r>
      <w:r>
        <w:rPr>
          <w:spacing w:val="-2"/>
          <w:sz w:val="64"/>
        </w:rPr>
        <w:t>用</w:t>
      </w:r>
      <w:r>
        <w:rPr>
          <w:spacing w:val="-2"/>
          <w:sz w:val="64"/>
        </w:rPr>
        <w:t>于</w:t>
      </w:r>
      <w:r>
        <w:rPr>
          <w:spacing w:val="-2"/>
          <w:sz w:val="64"/>
        </w:rPr>
        <w:t>表</w:t>
      </w:r>
      <w:r>
        <w:rPr>
          <w:spacing w:val="-2"/>
          <w:sz w:val="64"/>
        </w:rPr>
        <w:t>达</w:t>
      </w:r>
      <w:r>
        <w:rPr>
          <w:spacing w:val="-2"/>
          <w:sz w:val="64"/>
        </w:rPr>
        <w:t>一</w:t>
      </w:r>
      <w:r>
        <w:rPr>
          <w:spacing w:val="-2"/>
          <w:sz w:val="64"/>
        </w:rPr>
        <w:t>系</w:t>
      </w:r>
      <w:r>
        <w:rPr>
          <w:spacing w:val="-2"/>
          <w:sz w:val="64"/>
        </w:rPr>
        <w:t>列</w:t>
      </w:r>
      <w:r>
        <w:rPr>
          <w:spacing w:val="-2"/>
          <w:sz w:val="64"/>
        </w:rPr>
        <w:t>概</w:t>
      </w:r>
      <w:r>
        <w:rPr>
          <w:spacing w:val="-2"/>
          <w:sz w:val="64"/>
        </w:rPr>
        <w:t>括</w:t>
      </w:r>
      <w:r>
        <w:rPr>
          <w:spacing w:val="-2"/>
          <w:sz w:val="64"/>
        </w:rPr>
        <w:t>文</w:t>
      </w:r>
      <w:r>
        <w:rPr>
          <w:spacing w:val="-2"/>
          <w:sz w:val="64"/>
        </w:rPr>
        <w:t>献</w:t>
      </w:r>
      <w:r>
        <w:rPr>
          <w:spacing w:val="-2"/>
          <w:sz w:val="64"/>
        </w:rPr>
        <w:t>信息</w:t>
      </w:r>
      <w:r>
        <w:rPr>
          <w:spacing w:val="-2"/>
          <w:sz w:val="64"/>
        </w:rPr>
        <w:t>内</w:t>
      </w:r>
      <w:r>
        <w:rPr>
          <w:spacing w:val="-2"/>
          <w:sz w:val="64"/>
        </w:rPr>
        <w:t>容</w:t>
      </w:r>
      <w:r>
        <w:rPr>
          <w:spacing w:val="-2"/>
          <w:sz w:val="64"/>
        </w:rPr>
        <w:t>的</w:t>
      </w:r>
      <w:r>
        <w:rPr>
          <w:spacing w:val="-2"/>
          <w:sz w:val="64"/>
        </w:rPr>
        <w:t>概</w:t>
      </w:r>
      <w:r>
        <w:rPr>
          <w:spacing w:val="-2"/>
          <w:sz w:val="64"/>
        </w:rPr>
        <w:t>念</w:t>
      </w:r>
      <w:r>
        <w:rPr>
          <w:spacing w:val="-2"/>
          <w:sz w:val="64"/>
        </w:rPr>
        <w:t>及</w:t>
      </w:r>
      <w:r>
        <w:rPr>
          <w:spacing w:val="-2"/>
          <w:sz w:val="64"/>
        </w:rPr>
        <w:t>其</w:t>
      </w:r>
      <w:r>
        <w:rPr>
          <w:spacing w:val="-2"/>
          <w:sz w:val="64"/>
        </w:rPr>
        <w:t>相</w:t>
      </w:r>
      <w:r>
        <w:rPr>
          <w:spacing w:val="-2"/>
          <w:sz w:val="64"/>
        </w:rPr>
        <w:t>互</w:t>
      </w:r>
      <w:r>
        <w:rPr>
          <w:spacing w:val="-2"/>
          <w:sz w:val="64"/>
        </w:rPr>
        <w:t>关</w:t>
      </w:r>
      <w:r>
        <w:rPr>
          <w:spacing w:val="-2"/>
          <w:sz w:val="64"/>
        </w:rPr>
        <w:t>系</w:t>
      </w:r>
      <w:r>
        <w:rPr>
          <w:spacing w:val="-2"/>
          <w:sz w:val="64"/>
        </w:rPr>
        <w:t>的</w:t>
      </w:r>
      <w:r>
        <w:rPr>
          <w:spacing w:val="-2"/>
          <w:sz w:val="64"/>
        </w:rPr>
        <w:t>概</w:t>
      </w:r>
      <w:r>
        <w:rPr>
          <w:spacing w:val="-2"/>
          <w:sz w:val="64"/>
        </w:rPr>
        <w:t>念</w:t>
      </w:r>
      <w:r>
        <w:rPr>
          <w:spacing w:val="-2"/>
          <w:sz w:val="64"/>
        </w:rPr>
        <w:t>标</w:t>
      </w:r>
      <w:r>
        <w:rPr>
          <w:spacing w:val="-2"/>
          <w:sz w:val="64"/>
        </w:rPr>
        <w:t>识</w:t>
      </w:r>
      <w:r>
        <w:rPr>
          <w:spacing w:val="-2"/>
          <w:sz w:val="64"/>
        </w:rPr>
        <w:t>系统</w:t>
      </w:r>
      <w:r>
        <w:rPr>
          <w:spacing w:val="-2"/>
          <w:sz w:val="64"/>
        </w:rPr>
        <w:t>。</w:t>
      </w:r>
    </w:p>
    <w:p>
      <w:pPr>
        <w:spacing w:after="0" w:line="211" w:lineRule="auto"/>
        <w:jc w:val="left"/>
        <w:rPr>
          <w:rFonts w:ascii="Arial" w:hAnsi="Arial" w:eastAsia="Arial"/>
          <w:sz w:val="64"/>
        </w:rPr>
        <w:sectPr>
          <w:headerReference w:type="default" r:id="rId618"/>
          <w:footerReference w:type="default" r:id="rId619"/>
          <w:pgSz w:w="14400" w:h="10800" w:orient="landscape"/>
          <w:pgMar w:header="0" w:footer="1100" w:top="800" w:bottom="1280" w:left="100" w:right="100"/>
        </w:sectPr>
      </w:pPr>
    </w:p>
    <w:p>
      <w:pPr>
        <w:pStyle w:val="Heading3"/>
        <w:ind w:right="1"/>
      </w:pPr>
      <w:bookmarkStart w:name="计算机检索语言" w:id="375"/>
      <w:bookmarkEnd w:id="375"/>
      <w:r>
        <w:rPr/>
      </w:r>
      <w:r>
        <w:rPr>
          <w:w w:val="95"/>
        </w:rPr>
        <w:t>计</w:t>
      </w:r>
      <w:r>
        <w:rPr>
          <w:w w:val="95"/>
        </w:rPr>
        <w:t>算</w:t>
      </w:r>
      <w:r>
        <w:rPr>
          <w:w w:val="95"/>
        </w:rPr>
        <w:t>机</w:t>
      </w:r>
      <w:r>
        <w:rPr>
          <w:w w:val="95"/>
        </w:rPr>
        <w:t>检</w:t>
      </w:r>
      <w:r>
        <w:rPr>
          <w:w w:val="95"/>
        </w:rPr>
        <w:t>索</w:t>
      </w:r>
      <w:r>
        <w:rPr>
          <w:w w:val="95"/>
        </w:rPr>
        <w:t>语</w:t>
      </w:r>
      <w:r>
        <w:rPr>
          <w:spacing w:val="-10"/>
          <w:w w:val="95"/>
        </w:rPr>
        <w:t>言</w:t>
      </w:r>
    </w:p>
    <w:p>
      <w:pPr>
        <w:pStyle w:val="ListParagraph"/>
        <w:numPr>
          <w:ilvl w:val="0"/>
          <w:numId w:val="21"/>
        </w:numPr>
        <w:tabs>
          <w:tab w:pos="1303" w:val="left" w:leader="none"/>
          <w:tab w:pos="1304" w:val="left" w:leader="none"/>
        </w:tabs>
        <w:spacing w:line="240" w:lineRule="auto" w:before="677" w:after="0"/>
        <w:ind w:left="1304" w:right="0" w:hanging="540"/>
        <w:jc w:val="left"/>
        <w:rPr>
          <w:rFonts w:ascii="Arial" w:hAnsi="Arial" w:eastAsia="Arial"/>
          <w:sz w:val="48"/>
        </w:rPr>
      </w:pPr>
      <w:r>
        <w:rPr>
          <w:spacing w:val="-1"/>
          <w:sz w:val="48"/>
        </w:rPr>
        <w:t>是信息检索网络化和大众化的产物。</w:t>
      </w:r>
    </w:p>
    <w:p>
      <w:pPr>
        <w:pStyle w:val="ListParagraph"/>
        <w:numPr>
          <w:ilvl w:val="1"/>
          <w:numId w:val="21"/>
        </w:numPr>
        <w:tabs>
          <w:tab w:pos="1934" w:val="left" w:leader="none"/>
        </w:tabs>
        <w:spacing w:line="220" w:lineRule="auto" w:before="123" w:after="0"/>
        <w:ind w:left="1934" w:right="664" w:hanging="450"/>
        <w:jc w:val="left"/>
        <w:rPr>
          <w:rFonts w:ascii="Arial" w:hAnsi="Arial" w:eastAsia="Arial"/>
          <w:sz w:val="40"/>
        </w:rPr>
      </w:pPr>
      <w:r>
        <w:rPr>
          <w:spacing w:val="-2"/>
          <w:sz w:val="40"/>
        </w:rPr>
        <w:t>随</w:t>
      </w:r>
      <w:r>
        <w:rPr>
          <w:spacing w:val="-2"/>
          <w:sz w:val="40"/>
        </w:rPr>
        <w:t>着</w:t>
      </w:r>
      <w:r>
        <w:rPr>
          <w:spacing w:val="-2"/>
          <w:sz w:val="40"/>
        </w:rPr>
        <w:t>网</w:t>
      </w:r>
      <w:r>
        <w:rPr>
          <w:spacing w:val="-2"/>
          <w:sz w:val="40"/>
        </w:rPr>
        <w:t>络</w:t>
      </w:r>
      <w:r>
        <w:rPr>
          <w:spacing w:val="-2"/>
          <w:sz w:val="40"/>
        </w:rPr>
        <w:t>信</w:t>
      </w:r>
      <w:r>
        <w:rPr>
          <w:spacing w:val="-2"/>
          <w:sz w:val="40"/>
        </w:rPr>
        <w:t>息</w:t>
      </w:r>
      <w:r>
        <w:rPr>
          <w:spacing w:val="-2"/>
          <w:sz w:val="40"/>
        </w:rPr>
        <w:t>资</w:t>
      </w:r>
      <w:r>
        <w:rPr>
          <w:spacing w:val="-2"/>
          <w:sz w:val="40"/>
        </w:rPr>
        <w:t>源</w:t>
      </w:r>
      <w:r>
        <w:rPr>
          <w:spacing w:val="-2"/>
          <w:sz w:val="40"/>
        </w:rPr>
        <w:t>的</w:t>
      </w:r>
      <w:r>
        <w:rPr>
          <w:spacing w:val="-2"/>
          <w:sz w:val="40"/>
        </w:rPr>
        <w:t>快</w:t>
      </w:r>
      <w:r>
        <w:rPr>
          <w:spacing w:val="-2"/>
          <w:sz w:val="40"/>
        </w:rPr>
        <w:t>速</w:t>
      </w:r>
      <w:r>
        <w:rPr>
          <w:spacing w:val="-2"/>
          <w:sz w:val="40"/>
        </w:rPr>
        <w:t>发</w:t>
      </w:r>
      <w:r>
        <w:rPr>
          <w:spacing w:val="-2"/>
          <w:sz w:val="40"/>
        </w:rPr>
        <w:t>展</w:t>
      </w:r>
      <w:r>
        <w:rPr>
          <w:spacing w:val="-2"/>
          <w:sz w:val="40"/>
        </w:rPr>
        <w:t>，</w:t>
      </w:r>
      <w:r>
        <w:rPr>
          <w:spacing w:val="-2"/>
          <w:sz w:val="40"/>
        </w:rPr>
        <w:t>信</w:t>
      </w:r>
      <w:r>
        <w:rPr>
          <w:spacing w:val="-2"/>
          <w:sz w:val="40"/>
        </w:rPr>
        <w:t>息</w:t>
      </w:r>
      <w:r>
        <w:rPr>
          <w:spacing w:val="-2"/>
          <w:sz w:val="40"/>
        </w:rPr>
        <w:t>用</w:t>
      </w:r>
      <w:r>
        <w:rPr>
          <w:spacing w:val="-2"/>
          <w:sz w:val="40"/>
        </w:rPr>
        <w:t>户</w:t>
      </w:r>
      <w:r>
        <w:rPr>
          <w:spacing w:val="-2"/>
          <w:sz w:val="40"/>
        </w:rPr>
        <w:t>的</w:t>
      </w:r>
      <w:r>
        <w:rPr>
          <w:spacing w:val="-2"/>
          <w:sz w:val="40"/>
        </w:rPr>
        <w:t>构</w:t>
      </w:r>
      <w:r>
        <w:rPr>
          <w:spacing w:val="-2"/>
          <w:sz w:val="40"/>
        </w:rPr>
        <w:t>成</w:t>
      </w:r>
      <w:r>
        <w:rPr>
          <w:spacing w:val="-2"/>
          <w:sz w:val="40"/>
        </w:rPr>
        <w:t>、</w:t>
      </w:r>
      <w:r>
        <w:rPr>
          <w:spacing w:val="-2"/>
          <w:sz w:val="40"/>
        </w:rPr>
        <w:t>用</w:t>
      </w:r>
      <w:r>
        <w:rPr>
          <w:spacing w:val="-2"/>
          <w:sz w:val="40"/>
        </w:rPr>
        <w:t>户</w:t>
      </w:r>
      <w:r>
        <w:rPr>
          <w:spacing w:val="-2"/>
          <w:sz w:val="40"/>
        </w:rPr>
        <w:t>的</w:t>
      </w:r>
      <w:r>
        <w:rPr>
          <w:spacing w:val="-2"/>
          <w:sz w:val="40"/>
        </w:rPr>
        <w:t>信</w:t>
      </w:r>
      <w:r>
        <w:rPr>
          <w:spacing w:val="-2"/>
          <w:sz w:val="40"/>
        </w:rPr>
        <w:t>息</w:t>
      </w:r>
      <w:r>
        <w:rPr>
          <w:spacing w:val="-2"/>
          <w:sz w:val="40"/>
        </w:rPr>
        <w:t>需</w:t>
      </w:r>
      <w:r>
        <w:rPr>
          <w:spacing w:val="-2"/>
          <w:sz w:val="40"/>
        </w:rPr>
        <w:t> </w:t>
      </w:r>
      <w:r>
        <w:rPr>
          <w:spacing w:val="-2"/>
          <w:sz w:val="40"/>
        </w:rPr>
        <w:t>求</w:t>
      </w:r>
      <w:r>
        <w:rPr>
          <w:spacing w:val="-2"/>
          <w:sz w:val="40"/>
        </w:rPr>
        <w:t>和</w:t>
      </w:r>
      <w:r>
        <w:rPr>
          <w:spacing w:val="-2"/>
          <w:sz w:val="40"/>
        </w:rPr>
        <w:t>检</w:t>
      </w:r>
      <w:r>
        <w:rPr>
          <w:spacing w:val="-2"/>
          <w:sz w:val="40"/>
        </w:rPr>
        <w:t>索</w:t>
      </w:r>
      <w:r>
        <w:rPr>
          <w:spacing w:val="-2"/>
          <w:sz w:val="40"/>
        </w:rPr>
        <w:t>行</w:t>
      </w:r>
      <w:r>
        <w:rPr>
          <w:spacing w:val="-2"/>
          <w:sz w:val="40"/>
        </w:rPr>
        <w:t>为</w:t>
      </w:r>
      <w:r>
        <w:rPr>
          <w:spacing w:val="-2"/>
          <w:sz w:val="40"/>
        </w:rPr>
        <w:t>都</w:t>
      </w:r>
      <w:r>
        <w:rPr>
          <w:spacing w:val="-2"/>
          <w:sz w:val="40"/>
        </w:rPr>
        <w:t>发</w:t>
      </w:r>
      <w:r>
        <w:rPr>
          <w:spacing w:val="-2"/>
          <w:sz w:val="40"/>
        </w:rPr>
        <w:t>生</w:t>
      </w:r>
      <w:r>
        <w:rPr>
          <w:spacing w:val="-2"/>
          <w:sz w:val="40"/>
        </w:rPr>
        <w:t>了</w:t>
      </w:r>
      <w:r>
        <w:rPr>
          <w:spacing w:val="-2"/>
          <w:sz w:val="40"/>
        </w:rPr>
        <w:t>很</w:t>
      </w:r>
      <w:r>
        <w:rPr>
          <w:spacing w:val="-2"/>
          <w:sz w:val="40"/>
        </w:rPr>
        <w:t>大</w:t>
      </w:r>
      <w:r>
        <w:rPr>
          <w:spacing w:val="-2"/>
          <w:sz w:val="40"/>
        </w:rPr>
        <w:t>变</w:t>
      </w:r>
      <w:r>
        <w:rPr>
          <w:spacing w:val="-2"/>
          <w:sz w:val="40"/>
        </w:rPr>
        <w:t>化</w:t>
      </w:r>
      <w:r>
        <w:rPr>
          <w:spacing w:val="-2"/>
          <w:sz w:val="40"/>
        </w:rPr>
        <w:t>，</w:t>
      </w:r>
      <w:r>
        <w:rPr>
          <w:spacing w:val="-2"/>
          <w:sz w:val="40"/>
        </w:rPr>
        <w:t>用</w:t>
      </w:r>
      <w:r>
        <w:rPr>
          <w:spacing w:val="-2"/>
          <w:sz w:val="40"/>
        </w:rPr>
        <w:t>户</w:t>
      </w:r>
      <w:r>
        <w:rPr>
          <w:spacing w:val="-2"/>
          <w:sz w:val="40"/>
        </w:rPr>
        <w:t>不</w:t>
      </w:r>
      <w:r>
        <w:rPr>
          <w:spacing w:val="-2"/>
          <w:sz w:val="40"/>
        </w:rPr>
        <w:t>再</w:t>
      </w:r>
      <w:r>
        <w:rPr>
          <w:spacing w:val="-2"/>
          <w:sz w:val="40"/>
        </w:rPr>
        <w:t>以</w:t>
      </w:r>
      <w:r>
        <w:rPr>
          <w:spacing w:val="-2"/>
          <w:sz w:val="40"/>
        </w:rPr>
        <w:t>专</w:t>
      </w:r>
      <w:r>
        <w:rPr>
          <w:spacing w:val="-2"/>
          <w:sz w:val="40"/>
        </w:rPr>
        <w:t>业</w:t>
      </w:r>
      <w:r>
        <w:rPr>
          <w:spacing w:val="-2"/>
          <w:sz w:val="40"/>
        </w:rPr>
        <w:t>技</w:t>
      </w:r>
      <w:r>
        <w:rPr>
          <w:spacing w:val="-2"/>
          <w:sz w:val="40"/>
        </w:rPr>
        <w:t>术</w:t>
      </w:r>
      <w:r>
        <w:rPr>
          <w:spacing w:val="-2"/>
          <w:sz w:val="40"/>
        </w:rPr>
        <w:t>人</w:t>
      </w:r>
      <w:r>
        <w:rPr>
          <w:spacing w:val="-2"/>
          <w:sz w:val="40"/>
        </w:rPr>
        <w:t>员</w:t>
      </w:r>
      <w:r>
        <w:rPr>
          <w:spacing w:val="-2"/>
          <w:sz w:val="40"/>
        </w:rPr>
        <w:t>为主</w:t>
      </w:r>
      <w:r>
        <w:rPr>
          <w:spacing w:val="-2"/>
          <w:sz w:val="40"/>
        </w:rPr>
        <w:t>，</w:t>
      </w:r>
      <w:r>
        <w:rPr>
          <w:spacing w:val="-2"/>
          <w:sz w:val="40"/>
        </w:rPr>
        <w:t>而</w:t>
      </w:r>
      <w:r>
        <w:rPr>
          <w:spacing w:val="-2"/>
          <w:sz w:val="40"/>
        </w:rPr>
        <w:t>是</w:t>
      </w:r>
      <w:r>
        <w:rPr>
          <w:spacing w:val="-2"/>
          <w:sz w:val="40"/>
        </w:rPr>
        <w:t>包</w:t>
      </w:r>
      <w:r>
        <w:rPr>
          <w:spacing w:val="-2"/>
          <w:sz w:val="40"/>
        </w:rPr>
        <w:t>括</w:t>
      </w:r>
      <w:r>
        <w:rPr>
          <w:spacing w:val="-2"/>
          <w:sz w:val="40"/>
        </w:rPr>
        <w:t>了</w:t>
      </w:r>
      <w:r>
        <w:rPr>
          <w:spacing w:val="-2"/>
          <w:sz w:val="40"/>
        </w:rPr>
        <w:t>不</w:t>
      </w:r>
      <w:r>
        <w:rPr>
          <w:spacing w:val="-2"/>
          <w:sz w:val="40"/>
        </w:rPr>
        <w:t>同</w:t>
      </w:r>
      <w:r>
        <w:rPr>
          <w:spacing w:val="-2"/>
          <w:sz w:val="40"/>
        </w:rPr>
        <w:t>年</w:t>
      </w:r>
      <w:r>
        <w:rPr>
          <w:spacing w:val="-2"/>
          <w:sz w:val="40"/>
        </w:rPr>
        <w:t>龄</w:t>
      </w:r>
      <w:r>
        <w:rPr>
          <w:spacing w:val="-2"/>
          <w:sz w:val="40"/>
        </w:rPr>
        <w:t>阶</w:t>
      </w:r>
      <w:r>
        <w:rPr>
          <w:spacing w:val="-2"/>
          <w:sz w:val="40"/>
        </w:rPr>
        <w:t>段</w:t>
      </w:r>
      <w:r>
        <w:rPr>
          <w:spacing w:val="-2"/>
          <w:sz w:val="40"/>
        </w:rPr>
        <w:t>和</w:t>
      </w:r>
      <w:r>
        <w:rPr>
          <w:spacing w:val="-2"/>
          <w:sz w:val="40"/>
        </w:rPr>
        <w:t>不</w:t>
      </w:r>
      <w:r>
        <w:rPr>
          <w:spacing w:val="-2"/>
          <w:sz w:val="40"/>
        </w:rPr>
        <w:t>同</w:t>
      </w:r>
      <w:r>
        <w:rPr>
          <w:spacing w:val="-2"/>
          <w:sz w:val="40"/>
        </w:rPr>
        <w:t>职</w:t>
      </w:r>
      <w:r>
        <w:rPr>
          <w:spacing w:val="-2"/>
          <w:sz w:val="40"/>
        </w:rPr>
        <w:t>业</w:t>
      </w:r>
      <w:r>
        <w:rPr>
          <w:spacing w:val="-2"/>
          <w:sz w:val="40"/>
        </w:rPr>
        <w:t>的</w:t>
      </w:r>
      <w:r>
        <w:rPr>
          <w:spacing w:val="-2"/>
          <w:sz w:val="40"/>
        </w:rPr>
        <w:t>用</w:t>
      </w:r>
      <w:r>
        <w:rPr>
          <w:spacing w:val="-2"/>
          <w:sz w:val="40"/>
        </w:rPr>
        <w:t>户</w:t>
      </w:r>
      <w:r>
        <w:rPr>
          <w:spacing w:val="-2"/>
          <w:sz w:val="40"/>
        </w:rPr>
        <w:t>。</w:t>
      </w:r>
      <w:r>
        <w:rPr>
          <w:spacing w:val="-2"/>
          <w:sz w:val="40"/>
        </w:rPr>
        <w:t>在</w:t>
      </w:r>
      <w:r>
        <w:rPr>
          <w:spacing w:val="-2"/>
          <w:sz w:val="40"/>
        </w:rPr>
        <w:t>网</w:t>
      </w:r>
      <w:r>
        <w:rPr>
          <w:spacing w:val="-2"/>
          <w:sz w:val="40"/>
        </w:rPr>
        <w:t>络</w:t>
      </w:r>
      <w:r>
        <w:rPr>
          <w:spacing w:val="-2"/>
          <w:sz w:val="40"/>
        </w:rPr>
        <w:t>环</w:t>
      </w:r>
      <w:r>
        <w:rPr>
          <w:spacing w:val="-2"/>
          <w:sz w:val="40"/>
        </w:rPr>
        <w:t>境</w:t>
      </w:r>
      <w:r>
        <w:rPr>
          <w:spacing w:val="-2"/>
          <w:sz w:val="40"/>
        </w:rPr>
        <w:t>下</w:t>
      </w:r>
      <w:r>
        <w:rPr>
          <w:spacing w:val="-2"/>
          <w:sz w:val="40"/>
        </w:rPr>
        <w:t>，</w:t>
      </w:r>
      <w:r>
        <w:rPr>
          <w:spacing w:val="-2"/>
          <w:sz w:val="40"/>
        </w:rPr>
        <w:t>非</w:t>
      </w:r>
      <w:r>
        <w:rPr>
          <w:spacing w:val="-2"/>
          <w:sz w:val="40"/>
        </w:rPr>
        <w:t> </w:t>
      </w:r>
      <w:r>
        <w:rPr>
          <w:spacing w:val="-2"/>
          <w:sz w:val="40"/>
        </w:rPr>
        <w:t>专</w:t>
      </w:r>
      <w:r>
        <w:rPr>
          <w:spacing w:val="-2"/>
          <w:sz w:val="40"/>
        </w:rPr>
        <w:t>业</w:t>
      </w:r>
      <w:r>
        <w:rPr>
          <w:spacing w:val="-2"/>
          <w:sz w:val="40"/>
        </w:rPr>
        <w:t>人</w:t>
      </w:r>
      <w:r>
        <w:rPr>
          <w:spacing w:val="-2"/>
          <w:sz w:val="40"/>
        </w:rPr>
        <w:t>员</w:t>
      </w:r>
      <w:r>
        <w:rPr>
          <w:spacing w:val="-2"/>
          <w:sz w:val="40"/>
        </w:rPr>
        <w:t>的</w:t>
      </w:r>
      <w:r>
        <w:rPr>
          <w:spacing w:val="-2"/>
          <w:sz w:val="40"/>
        </w:rPr>
        <w:t>网</w:t>
      </w:r>
      <w:r>
        <w:rPr>
          <w:spacing w:val="-2"/>
          <w:sz w:val="40"/>
        </w:rPr>
        <w:t>络</w:t>
      </w:r>
      <w:r>
        <w:rPr>
          <w:spacing w:val="-2"/>
          <w:sz w:val="40"/>
        </w:rPr>
        <w:t>信</w:t>
      </w:r>
      <w:r>
        <w:rPr>
          <w:spacing w:val="-2"/>
          <w:sz w:val="40"/>
        </w:rPr>
        <w:t>息</w:t>
      </w:r>
      <w:r>
        <w:rPr>
          <w:spacing w:val="-2"/>
          <w:sz w:val="40"/>
        </w:rPr>
        <w:t>检</w:t>
      </w:r>
      <w:r>
        <w:rPr>
          <w:spacing w:val="-2"/>
          <w:sz w:val="40"/>
        </w:rPr>
        <w:t>索</w:t>
      </w:r>
      <w:r>
        <w:rPr>
          <w:spacing w:val="-2"/>
          <w:sz w:val="40"/>
        </w:rPr>
        <w:t>活</w:t>
      </w:r>
      <w:r>
        <w:rPr>
          <w:spacing w:val="-2"/>
          <w:sz w:val="40"/>
        </w:rPr>
        <w:t>动</w:t>
      </w:r>
      <w:r>
        <w:rPr>
          <w:spacing w:val="-2"/>
          <w:sz w:val="40"/>
        </w:rPr>
        <w:t>大</w:t>
      </w:r>
      <w:r>
        <w:rPr>
          <w:spacing w:val="-2"/>
          <w:sz w:val="40"/>
        </w:rPr>
        <w:t>幅</w:t>
      </w:r>
      <w:r>
        <w:rPr>
          <w:spacing w:val="-2"/>
          <w:sz w:val="40"/>
        </w:rPr>
        <w:t>度</w:t>
      </w:r>
      <w:r>
        <w:rPr>
          <w:spacing w:val="-2"/>
          <w:sz w:val="40"/>
        </w:rPr>
        <w:t>提</w:t>
      </w:r>
      <w:r>
        <w:rPr>
          <w:spacing w:val="-2"/>
          <w:sz w:val="40"/>
        </w:rPr>
        <w:t>高</w:t>
      </w:r>
      <w:r>
        <w:rPr>
          <w:spacing w:val="-2"/>
          <w:sz w:val="40"/>
        </w:rPr>
        <w:t>，</w:t>
      </w:r>
      <w:r>
        <w:rPr>
          <w:spacing w:val="-2"/>
          <w:sz w:val="40"/>
        </w:rPr>
        <w:t>而</w:t>
      </w:r>
      <w:r>
        <w:rPr>
          <w:spacing w:val="-2"/>
          <w:sz w:val="40"/>
        </w:rPr>
        <w:t>这</w:t>
      </w:r>
      <w:r>
        <w:rPr>
          <w:spacing w:val="-2"/>
          <w:sz w:val="40"/>
        </w:rPr>
        <w:t>些</w:t>
      </w:r>
      <w:r>
        <w:rPr>
          <w:spacing w:val="-2"/>
          <w:sz w:val="40"/>
        </w:rPr>
        <w:t>用</w:t>
      </w:r>
      <w:r>
        <w:rPr>
          <w:spacing w:val="-2"/>
          <w:sz w:val="40"/>
        </w:rPr>
        <w:t>户</w:t>
      </w:r>
      <w:r>
        <w:rPr>
          <w:spacing w:val="-2"/>
          <w:sz w:val="40"/>
        </w:rPr>
        <w:t>大</w:t>
      </w:r>
      <w:r>
        <w:rPr>
          <w:spacing w:val="-2"/>
          <w:sz w:val="40"/>
        </w:rPr>
        <w:t>多</w:t>
      </w:r>
      <w:r>
        <w:rPr>
          <w:spacing w:val="-2"/>
          <w:sz w:val="40"/>
        </w:rPr>
        <w:t>没</w:t>
      </w:r>
      <w:r>
        <w:rPr>
          <w:spacing w:val="-2"/>
          <w:sz w:val="40"/>
        </w:rPr>
        <w:t>有</w:t>
      </w:r>
      <w:r>
        <w:rPr>
          <w:spacing w:val="-2"/>
          <w:sz w:val="40"/>
        </w:rPr>
        <w:t> </w:t>
      </w:r>
      <w:r>
        <w:rPr>
          <w:spacing w:val="-2"/>
          <w:sz w:val="40"/>
        </w:rPr>
        <w:t>经</w:t>
      </w:r>
      <w:r>
        <w:rPr>
          <w:spacing w:val="-2"/>
          <w:sz w:val="40"/>
        </w:rPr>
        <w:t>过</w:t>
      </w:r>
      <w:r>
        <w:rPr>
          <w:spacing w:val="-2"/>
          <w:sz w:val="40"/>
        </w:rPr>
        <w:t>检</w:t>
      </w:r>
      <w:r>
        <w:rPr>
          <w:spacing w:val="-2"/>
          <w:sz w:val="40"/>
        </w:rPr>
        <w:t>索</w:t>
      </w:r>
      <w:r>
        <w:rPr>
          <w:spacing w:val="-2"/>
          <w:sz w:val="40"/>
        </w:rPr>
        <w:t>培</w:t>
      </w:r>
      <w:r>
        <w:rPr>
          <w:spacing w:val="-2"/>
          <w:sz w:val="40"/>
        </w:rPr>
        <w:t>训</w:t>
      </w:r>
      <w:r>
        <w:rPr>
          <w:spacing w:val="-2"/>
          <w:sz w:val="40"/>
        </w:rPr>
        <w:t>，</w:t>
      </w:r>
      <w:r>
        <w:rPr>
          <w:spacing w:val="-2"/>
          <w:sz w:val="40"/>
        </w:rPr>
        <w:t>检</w:t>
      </w:r>
      <w:r>
        <w:rPr>
          <w:spacing w:val="-2"/>
          <w:sz w:val="40"/>
        </w:rPr>
        <w:t>索</w:t>
      </w:r>
      <w:r>
        <w:rPr>
          <w:spacing w:val="-2"/>
          <w:sz w:val="40"/>
        </w:rPr>
        <w:t>经</w:t>
      </w:r>
      <w:r>
        <w:rPr>
          <w:spacing w:val="-2"/>
          <w:sz w:val="40"/>
        </w:rPr>
        <w:t>验</w:t>
      </w:r>
      <w:r>
        <w:rPr>
          <w:spacing w:val="-2"/>
          <w:sz w:val="40"/>
        </w:rPr>
        <w:t>也</w:t>
      </w:r>
      <w:r>
        <w:rPr>
          <w:spacing w:val="-2"/>
          <w:sz w:val="40"/>
        </w:rPr>
        <w:t>比</w:t>
      </w:r>
      <w:r>
        <w:rPr>
          <w:spacing w:val="-2"/>
          <w:sz w:val="40"/>
        </w:rPr>
        <w:t>较</w:t>
      </w:r>
      <w:r>
        <w:rPr>
          <w:spacing w:val="-2"/>
          <w:sz w:val="40"/>
        </w:rPr>
        <w:t>缺</w:t>
      </w:r>
      <w:r>
        <w:rPr>
          <w:spacing w:val="-2"/>
          <w:sz w:val="40"/>
        </w:rPr>
        <w:t>乏。</w:t>
      </w:r>
    </w:p>
    <w:p>
      <w:pPr>
        <w:pStyle w:val="ListParagraph"/>
        <w:numPr>
          <w:ilvl w:val="0"/>
          <w:numId w:val="21"/>
        </w:numPr>
        <w:tabs>
          <w:tab w:pos="1304" w:val="left" w:leader="none"/>
        </w:tabs>
        <w:spacing w:line="218" w:lineRule="auto" w:before="172" w:after="0"/>
        <w:ind w:left="1304" w:right="895" w:hanging="540"/>
        <w:jc w:val="both"/>
        <w:rPr>
          <w:rFonts w:ascii="Arial" w:hAnsi="Arial" w:eastAsia="Arial"/>
          <w:sz w:val="48"/>
        </w:rPr>
      </w:pPr>
      <w:r>
        <w:rPr>
          <w:spacing w:val="-2"/>
          <w:sz w:val="48"/>
        </w:rPr>
        <w:t>以自然语言检索技术为主要特色的计算机检索语言日益受</w:t>
      </w:r>
      <w:r>
        <w:rPr>
          <w:spacing w:val="-2"/>
          <w:sz w:val="48"/>
        </w:rPr>
        <w:t>到信息检索界的高度重视，其研究日趋深入，应用也越来</w:t>
      </w:r>
      <w:r>
        <w:rPr>
          <w:spacing w:val="-4"/>
          <w:sz w:val="48"/>
        </w:rPr>
        <w:t>越广泛。</w:t>
      </w:r>
    </w:p>
    <w:p>
      <w:pPr>
        <w:spacing w:after="0" w:line="218" w:lineRule="auto"/>
        <w:jc w:val="both"/>
        <w:rPr>
          <w:rFonts w:ascii="Arial" w:hAnsi="Arial" w:eastAsia="Arial"/>
          <w:sz w:val="48"/>
        </w:rPr>
        <w:sectPr>
          <w:headerReference w:type="default" r:id="rId620"/>
          <w:footerReference w:type="default" r:id="rId621"/>
          <w:pgSz w:w="14400" w:h="10800" w:orient="landscape"/>
          <w:pgMar w:header="0" w:footer="1100" w:top="800" w:bottom="1280" w:left="100" w:right="100"/>
        </w:sectPr>
      </w:pPr>
    </w:p>
    <w:p>
      <w:pPr>
        <w:pStyle w:val="ListParagraph"/>
        <w:numPr>
          <w:ilvl w:val="2"/>
          <w:numId w:val="22"/>
        </w:numPr>
        <w:tabs>
          <w:tab w:pos="5451" w:val="left" w:leader="none"/>
        </w:tabs>
        <w:spacing w:line="1093" w:lineRule="exact" w:before="0" w:after="0"/>
        <w:ind w:left="5451" w:right="0" w:hanging="5451"/>
        <w:jc w:val="left"/>
        <w:rPr>
          <w:sz w:val="88"/>
        </w:rPr>
      </w:pPr>
      <w:bookmarkStart w:name="4.2.2 文献检索语言" w:id="376"/>
      <w:bookmarkEnd w:id="376"/>
      <w:r>
        <w:rPr/>
      </w:r>
      <w:bookmarkStart w:name="4.2.2 文献检索语言" w:id="377"/>
      <w:bookmarkEnd w:id="377"/>
      <w:r>
        <w:rPr>
          <w:color w:val="0000FF"/>
          <w:w w:val="95"/>
          <w:sz w:val="88"/>
          <w:u w:val="single" w:color="0000FF"/>
        </w:rPr>
        <w:t>文</w:t>
      </w:r>
      <w:r>
        <w:rPr>
          <w:color w:val="0000FF"/>
          <w:w w:val="95"/>
          <w:sz w:val="88"/>
          <w:u w:val="single" w:color="0000FF"/>
        </w:rPr>
        <w:t>献</w:t>
      </w:r>
      <w:r>
        <w:rPr>
          <w:color w:val="0000FF"/>
          <w:w w:val="95"/>
          <w:sz w:val="88"/>
          <w:u w:val="single" w:color="0000FF"/>
        </w:rPr>
        <w:t>检</w:t>
      </w:r>
      <w:r>
        <w:rPr>
          <w:color w:val="0000FF"/>
          <w:w w:val="95"/>
          <w:sz w:val="88"/>
          <w:u w:val="single" w:color="0000FF"/>
        </w:rPr>
        <w:t>索</w:t>
      </w:r>
      <w:r>
        <w:rPr>
          <w:color w:val="0000FF"/>
          <w:w w:val="95"/>
          <w:sz w:val="88"/>
          <w:u w:val="single" w:color="0000FF"/>
        </w:rPr>
        <w:t>语</w:t>
      </w:r>
      <w:r>
        <w:rPr>
          <w:color w:val="0000FF"/>
          <w:spacing w:val="-10"/>
          <w:w w:val="95"/>
          <w:sz w:val="88"/>
          <w:u w:val="single" w:color="0000FF"/>
        </w:rPr>
        <w:t>言</w:t>
      </w:r>
    </w:p>
    <w:p>
      <w:pPr>
        <w:pStyle w:val="ListParagraph"/>
        <w:numPr>
          <w:ilvl w:val="0"/>
          <w:numId w:val="21"/>
        </w:numPr>
        <w:tabs>
          <w:tab w:pos="1304" w:val="left" w:leader="none"/>
        </w:tabs>
        <w:spacing w:line="220" w:lineRule="auto" w:before="760" w:after="0"/>
        <w:ind w:left="1304" w:right="1130" w:hanging="540"/>
        <w:jc w:val="both"/>
        <w:rPr>
          <w:rFonts w:ascii="Arial" w:hAnsi="Arial" w:eastAsia="Arial"/>
          <w:sz w:val="56"/>
        </w:rPr>
      </w:pPr>
      <w:r>
        <w:rPr>
          <w:spacing w:val="-2"/>
          <w:sz w:val="56"/>
        </w:rPr>
        <w:t>文献检索语言可以是从自然语言中精选出来并加</w:t>
      </w:r>
      <w:r>
        <w:rPr>
          <w:spacing w:val="-2"/>
          <w:sz w:val="56"/>
        </w:rPr>
        <w:t>以规范化的一套词汇，可以是代表某种分类体系</w:t>
      </w:r>
      <w:r>
        <w:rPr>
          <w:spacing w:val="-2"/>
          <w:sz w:val="56"/>
        </w:rPr>
        <w:t>的一套分类号码，也可以是代表某一类事物的某</w:t>
      </w:r>
      <w:r>
        <w:rPr>
          <w:spacing w:val="-2"/>
          <w:sz w:val="56"/>
        </w:rPr>
        <w:t>一方面特征的一套代码，用于对文献内容和信息</w:t>
      </w:r>
      <w:r>
        <w:rPr>
          <w:spacing w:val="-2"/>
          <w:sz w:val="56"/>
        </w:rPr>
        <w:t>需求进行主题标引、特征描述或逻辑分类。</w:t>
      </w:r>
    </w:p>
    <w:p>
      <w:pPr>
        <w:pStyle w:val="ListParagraph"/>
        <w:numPr>
          <w:ilvl w:val="0"/>
          <w:numId w:val="21"/>
        </w:numPr>
        <w:tabs>
          <w:tab w:pos="1304" w:val="left" w:leader="none"/>
        </w:tabs>
        <w:spacing w:line="225" w:lineRule="auto" w:before="183" w:after="0"/>
        <w:ind w:left="1304" w:right="576" w:hanging="540"/>
        <w:jc w:val="both"/>
        <w:rPr>
          <w:rFonts w:ascii="Arial" w:hAnsi="Arial" w:eastAsia="Arial"/>
          <w:sz w:val="56"/>
        </w:rPr>
      </w:pPr>
      <w:r>
        <w:rPr>
          <w:spacing w:val="-2"/>
          <w:sz w:val="56"/>
        </w:rPr>
        <w:t>目前世界上有许多种文献检索语言，比较著名的</w:t>
      </w:r>
      <w:r>
        <w:rPr>
          <w:spacing w:val="-2"/>
          <w:sz w:val="56"/>
        </w:rPr>
        <w:t> 有：《国际十进分类法》、《杜威十进分类法》、</w:t>
      </w:r>
    </w:p>
    <w:p>
      <w:pPr>
        <w:spacing w:line="218" w:lineRule="auto" w:before="12"/>
        <w:ind w:left="1304" w:right="1129" w:hanging="1"/>
        <w:jc w:val="both"/>
        <w:rPr>
          <w:sz w:val="56"/>
        </w:rPr>
      </w:pPr>
      <w:r>
        <w:rPr>
          <w:spacing w:val="-2"/>
          <w:sz w:val="56"/>
        </w:rPr>
        <w:t>《中国图书馆图书分类法》、《汉语主题词表》</w:t>
      </w:r>
      <w:r>
        <w:rPr>
          <w:spacing w:val="-2"/>
          <w:sz w:val="56"/>
        </w:rPr>
        <w:t>等。对图书文献资料所标的分类号或检索词，就</w:t>
      </w:r>
      <w:r>
        <w:rPr>
          <w:spacing w:val="-2"/>
          <w:sz w:val="56"/>
        </w:rPr>
        <w:t>是文献检索语言语词的一种。</w:t>
      </w:r>
    </w:p>
    <w:p>
      <w:pPr>
        <w:spacing w:after="0" w:line="218" w:lineRule="auto"/>
        <w:jc w:val="both"/>
        <w:rPr>
          <w:sz w:val="56"/>
        </w:rPr>
        <w:sectPr>
          <w:headerReference w:type="default" r:id="rId622"/>
          <w:footerReference w:type="default" r:id="rId623"/>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1" w:lineRule="auto" w:before="116" w:after="0"/>
        <w:ind w:left="1304" w:right="1379" w:hanging="540"/>
        <w:jc w:val="left"/>
        <w:rPr>
          <w:rFonts w:ascii="Arial" w:hAnsi="Arial" w:eastAsia="Arial"/>
          <w:sz w:val="64"/>
        </w:rPr>
      </w:pPr>
      <w:bookmarkStart w:name="幻灯片编号 61" w:id="378"/>
      <w:bookmarkEnd w:id="378"/>
      <w:r>
        <w:rPr/>
      </w:r>
      <w:bookmarkStart w:name="幻灯片编号 61" w:id="379"/>
      <w:bookmarkEnd w:id="379"/>
      <w:r>
        <w:rPr>
          <w:spacing w:val="-2"/>
          <w:sz w:val="64"/>
        </w:rPr>
        <w:t>一</w:t>
      </w:r>
      <w:r>
        <w:rPr>
          <w:spacing w:val="-2"/>
          <w:sz w:val="64"/>
        </w:rPr>
        <w:t>般</w:t>
      </w:r>
      <w:r>
        <w:rPr>
          <w:spacing w:val="-2"/>
          <w:sz w:val="64"/>
        </w:rPr>
        <w:t>的</w:t>
      </w:r>
      <w:r>
        <w:rPr>
          <w:spacing w:val="-2"/>
          <w:sz w:val="64"/>
        </w:rPr>
        <w:t>，</w:t>
      </w:r>
      <w:r>
        <w:rPr>
          <w:spacing w:val="-2"/>
          <w:sz w:val="64"/>
        </w:rPr>
        <w:t>文</w:t>
      </w:r>
      <w:r>
        <w:rPr>
          <w:spacing w:val="-2"/>
          <w:sz w:val="64"/>
        </w:rPr>
        <w:t>献</w:t>
      </w:r>
      <w:r>
        <w:rPr>
          <w:spacing w:val="-2"/>
          <w:sz w:val="64"/>
        </w:rPr>
        <w:t>检</w:t>
      </w:r>
      <w:r>
        <w:rPr>
          <w:spacing w:val="-2"/>
          <w:sz w:val="64"/>
        </w:rPr>
        <w:t>索</w:t>
      </w:r>
      <w:r>
        <w:rPr>
          <w:spacing w:val="-2"/>
          <w:sz w:val="64"/>
        </w:rPr>
        <w:t>语</w:t>
      </w:r>
      <w:r>
        <w:rPr>
          <w:spacing w:val="-2"/>
          <w:sz w:val="64"/>
        </w:rPr>
        <w:t>言</w:t>
      </w:r>
      <w:r>
        <w:rPr>
          <w:spacing w:val="-2"/>
          <w:sz w:val="64"/>
        </w:rPr>
        <w:t>应</w:t>
      </w:r>
      <w:r>
        <w:rPr>
          <w:spacing w:val="-2"/>
          <w:sz w:val="64"/>
        </w:rPr>
        <w:t>具</w:t>
      </w:r>
      <w:r>
        <w:rPr>
          <w:spacing w:val="-2"/>
          <w:sz w:val="64"/>
        </w:rPr>
        <w:t>备</w:t>
      </w:r>
      <w:r>
        <w:rPr>
          <w:spacing w:val="-2"/>
          <w:sz w:val="64"/>
        </w:rPr>
        <w:t>下</w:t>
      </w:r>
      <w:r>
        <w:rPr>
          <w:spacing w:val="-2"/>
          <w:sz w:val="64"/>
        </w:rPr>
        <w:t>列</w:t>
      </w:r>
      <w:r>
        <w:rPr>
          <w:spacing w:val="-2"/>
          <w:sz w:val="64"/>
        </w:rPr>
        <w:t>三个</w:t>
      </w:r>
      <w:r>
        <w:rPr>
          <w:spacing w:val="-2"/>
          <w:sz w:val="64"/>
        </w:rPr>
        <w:t>基</w:t>
      </w:r>
      <w:r>
        <w:rPr>
          <w:spacing w:val="-4"/>
          <w:sz w:val="64"/>
        </w:rPr>
        <w:t>本</w:t>
      </w:r>
      <w:r>
        <w:rPr>
          <w:spacing w:val="-4"/>
          <w:sz w:val="64"/>
        </w:rPr>
        <w:t>要</w:t>
      </w:r>
      <w:r>
        <w:rPr>
          <w:spacing w:val="-4"/>
          <w:sz w:val="64"/>
        </w:rPr>
        <w:t>素</w:t>
      </w:r>
      <w:r>
        <w:rPr>
          <w:spacing w:val="-4"/>
          <w:sz w:val="64"/>
        </w:rPr>
        <w:t>：</w:t>
      </w:r>
    </w:p>
    <w:p>
      <w:pPr>
        <w:pStyle w:val="ListParagraph"/>
        <w:numPr>
          <w:ilvl w:val="0"/>
          <w:numId w:val="21"/>
        </w:numPr>
        <w:tabs>
          <w:tab w:pos="1304" w:val="left" w:leader="none"/>
        </w:tabs>
        <w:spacing w:line="240" w:lineRule="auto" w:before="122" w:after="0"/>
        <w:ind w:left="1304" w:right="0" w:hanging="540"/>
        <w:jc w:val="left"/>
        <w:rPr>
          <w:rFonts w:ascii="Arial" w:hAnsi="Arial" w:eastAsia="Arial"/>
          <w:sz w:val="64"/>
        </w:rPr>
      </w:pPr>
      <w:r>
        <w:rPr>
          <w:rFonts w:ascii="Calibri" w:hAnsi="Calibri" w:eastAsia="Calibri"/>
          <w:w w:val="95"/>
          <w:sz w:val="64"/>
        </w:rPr>
        <w:t>1</w:t>
      </w:r>
      <w:r>
        <w:rPr>
          <w:w w:val="95"/>
          <w:sz w:val="64"/>
        </w:rPr>
        <w:t>）</w:t>
      </w:r>
      <w:r>
        <w:rPr>
          <w:w w:val="95"/>
          <w:sz w:val="64"/>
        </w:rPr>
        <w:t>有</w:t>
      </w:r>
      <w:r>
        <w:rPr>
          <w:w w:val="95"/>
          <w:sz w:val="64"/>
        </w:rPr>
        <w:t>一</w:t>
      </w:r>
      <w:r>
        <w:rPr>
          <w:w w:val="95"/>
          <w:sz w:val="64"/>
        </w:rPr>
        <w:t>套</w:t>
      </w:r>
      <w:r>
        <w:rPr>
          <w:w w:val="95"/>
          <w:sz w:val="64"/>
        </w:rPr>
        <w:t>用</w:t>
      </w:r>
      <w:r>
        <w:rPr>
          <w:w w:val="95"/>
          <w:sz w:val="64"/>
        </w:rPr>
        <w:t>于</w:t>
      </w:r>
      <w:r>
        <w:rPr>
          <w:w w:val="95"/>
          <w:sz w:val="64"/>
        </w:rPr>
        <w:t>构</w:t>
      </w:r>
      <w:r>
        <w:rPr>
          <w:w w:val="95"/>
          <w:sz w:val="64"/>
        </w:rPr>
        <w:t>词</w:t>
      </w:r>
      <w:r>
        <w:rPr>
          <w:w w:val="95"/>
          <w:sz w:val="64"/>
        </w:rPr>
        <w:t>的</w:t>
      </w:r>
      <w:r>
        <w:rPr>
          <w:w w:val="95"/>
          <w:sz w:val="64"/>
        </w:rPr>
        <w:t>专</w:t>
      </w:r>
      <w:r>
        <w:rPr>
          <w:w w:val="95"/>
          <w:sz w:val="64"/>
        </w:rPr>
        <w:t>用</w:t>
      </w:r>
      <w:r>
        <w:rPr>
          <w:w w:val="95"/>
          <w:sz w:val="64"/>
        </w:rPr>
        <w:t>字</w:t>
      </w:r>
      <w:r>
        <w:rPr>
          <w:spacing w:val="-5"/>
          <w:w w:val="95"/>
          <w:sz w:val="64"/>
        </w:rPr>
        <w:t>符。</w:t>
      </w:r>
    </w:p>
    <w:p>
      <w:pPr>
        <w:pStyle w:val="ListParagraph"/>
        <w:numPr>
          <w:ilvl w:val="1"/>
          <w:numId w:val="21"/>
        </w:numPr>
        <w:tabs>
          <w:tab w:pos="1934" w:val="left" w:leader="none"/>
        </w:tabs>
        <w:spacing w:line="218" w:lineRule="auto" w:before="178" w:after="0"/>
        <w:ind w:left="1934" w:right="1059" w:hanging="450"/>
        <w:jc w:val="both"/>
        <w:rPr>
          <w:rFonts w:ascii="Arial" w:hAnsi="Arial" w:eastAsia="Arial"/>
          <w:sz w:val="56"/>
        </w:rPr>
      </w:pPr>
      <w:r>
        <w:rPr>
          <w:spacing w:val="-2"/>
          <w:sz w:val="56"/>
        </w:rPr>
        <w:t>字符是检索语词的具体表现形式，它可以是自</w:t>
      </w:r>
      <w:r>
        <w:rPr>
          <w:spacing w:val="-2"/>
          <w:sz w:val="56"/>
        </w:rPr>
        <w:t>然语词中的规范化名词或名词性词组，也可以</w:t>
      </w:r>
      <w:r>
        <w:rPr>
          <w:spacing w:val="-2"/>
          <w:sz w:val="56"/>
        </w:rPr>
        <w:t>是具有特定含义的一套数码、字母或代码。</w:t>
      </w:r>
    </w:p>
    <w:p>
      <w:pPr>
        <w:spacing w:after="0" w:line="218" w:lineRule="auto"/>
        <w:jc w:val="both"/>
        <w:rPr>
          <w:rFonts w:ascii="Arial" w:hAnsi="Arial" w:eastAsia="Arial"/>
          <w:sz w:val="56"/>
        </w:rPr>
        <w:sectPr>
          <w:headerReference w:type="default" r:id="rId624"/>
          <w:footerReference w:type="default" r:id="rId625"/>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4" w:right="1054" w:hanging="540"/>
        <w:jc w:val="both"/>
        <w:rPr>
          <w:rFonts w:ascii="Arial" w:hAnsi="Arial" w:eastAsia="Arial"/>
          <w:sz w:val="64"/>
        </w:rPr>
      </w:pPr>
      <w:bookmarkStart w:name="幻灯片编号 62" w:id="380"/>
      <w:bookmarkEnd w:id="380"/>
      <w:r>
        <w:rPr>
          <w:rFonts w:ascii="Calibri" w:hAnsi="Calibri" w:eastAsia="Calibri"/>
          <w:spacing w:val="-2"/>
          <w:sz w:val="64"/>
        </w:rPr>
        <w:t>2</w:t>
      </w:r>
      <w:r>
        <w:rPr>
          <w:spacing w:val="-2"/>
          <w:sz w:val="64"/>
        </w:rPr>
        <w:t>）</w:t>
      </w:r>
      <w:r>
        <w:rPr>
          <w:spacing w:val="-2"/>
          <w:sz w:val="64"/>
        </w:rPr>
        <w:t>有</w:t>
      </w:r>
      <w:r>
        <w:rPr>
          <w:spacing w:val="-2"/>
          <w:sz w:val="64"/>
        </w:rPr>
        <w:t>一</w:t>
      </w:r>
      <w:r>
        <w:rPr>
          <w:spacing w:val="-2"/>
          <w:sz w:val="64"/>
        </w:rPr>
        <w:t>定</w:t>
      </w:r>
      <w:r>
        <w:rPr>
          <w:spacing w:val="-2"/>
          <w:sz w:val="64"/>
        </w:rPr>
        <w:t>数</w:t>
      </w:r>
      <w:r>
        <w:rPr>
          <w:spacing w:val="-2"/>
          <w:sz w:val="64"/>
        </w:rPr>
        <w:t>量</w:t>
      </w:r>
      <w:r>
        <w:rPr>
          <w:spacing w:val="-2"/>
          <w:sz w:val="64"/>
        </w:rPr>
        <w:t>的</w:t>
      </w:r>
      <w:r>
        <w:rPr>
          <w:spacing w:val="-2"/>
          <w:sz w:val="64"/>
        </w:rPr>
        <w:t>基</w:t>
      </w:r>
      <w:r>
        <w:rPr>
          <w:spacing w:val="-2"/>
          <w:sz w:val="64"/>
        </w:rPr>
        <w:t>本</w:t>
      </w:r>
      <w:r>
        <w:rPr>
          <w:spacing w:val="-2"/>
          <w:sz w:val="64"/>
        </w:rPr>
        <w:t>词</w:t>
      </w:r>
      <w:r>
        <w:rPr>
          <w:spacing w:val="-2"/>
          <w:sz w:val="64"/>
        </w:rPr>
        <w:t>汇</w:t>
      </w:r>
      <w:r>
        <w:rPr>
          <w:spacing w:val="-2"/>
          <w:sz w:val="64"/>
        </w:rPr>
        <w:t>用</w:t>
      </w:r>
      <w:r>
        <w:rPr>
          <w:spacing w:val="-2"/>
          <w:sz w:val="64"/>
        </w:rPr>
        <w:t>来</w:t>
      </w:r>
      <w:r>
        <w:rPr>
          <w:spacing w:val="-2"/>
          <w:sz w:val="64"/>
        </w:rPr>
        <w:t>表</w:t>
      </w:r>
      <w:r>
        <w:rPr>
          <w:spacing w:val="-2"/>
          <w:sz w:val="64"/>
        </w:rPr>
        <w:t>述</w:t>
      </w:r>
      <w:r>
        <w:rPr>
          <w:spacing w:val="-2"/>
          <w:sz w:val="64"/>
        </w:rPr>
        <w:t>各种</w:t>
      </w:r>
      <w:r>
        <w:rPr>
          <w:spacing w:val="-2"/>
          <w:sz w:val="64"/>
        </w:rPr>
        <w:t>基</w:t>
      </w:r>
      <w:r>
        <w:rPr>
          <w:spacing w:val="-4"/>
          <w:sz w:val="64"/>
        </w:rPr>
        <w:t>本</w:t>
      </w:r>
      <w:r>
        <w:rPr>
          <w:spacing w:val="-4"/>
          <w:sz w:val="64"/>
        </w:rPr>
        <w:t>概</w:t>
      </w:r>
      <w:r>
        <w:rPr>
          <w:spacing w:val="-4"/>
          <w:sz w:val="64"/>
        </w:rPr>
        <w:t>念</w:t>
      </w:r>
      <w:r>
        <w:rPr>
          <w:spacing w:val="-4"/>
          <w:sz w:val="64"/>
        </w:rPr>
        <w:t>。</w:t>
      </w:r>
    </w:p>
    <w:p>
      <w:pPr>
        <w:pStyle w:val="ListParagraph"/>
        <w:numPr>
          <w:ilvl w:val="1"/>
          <w:numId w:val="21"/>
        </w:numPr>
        <w:tabs>
          <w:tab w:pos="1934" w:val="left" w:leader="none"/>
        </w:tabs>
        <w:spacing w:line="220" w:lineRule="auto" w:before="181" w:after="0"/>
        <w:ind w:left="1934" w:right="1059" w:hanging="450"/>
        <w:jc w:val="both"/>
        <w:rPr>
          <w:rFonts w:ascii="Arial" w:hAnsi="Arial" w:eastAsia="Arial"/>
          <w:sz w:val="56"/>
        </w:rPr>
      </w:pPr>
      <w:r>
        <w:rPr>
          <w:spacing w:val="-2"/>
          <w:sz w:val="56"/>
        </w:rPr>
        <w:t>基本词汇是指组成一部分类表或词表中的全部</w:t>
      </w:r>
      <w:r>
        <w:rPr>
          <w:spacing w:val="-2"/>
          <w:sz w:val="56"/>
        </w:rPr>
        <w:t>检索语词标识的总汇，如分类号码的集合就是</w:t>
      </w:r>
      <w:r>
        <w:rPr>
          <w:spacing w:val="-2"/>
          <w:sz w:val="56"/>
        </w:rPr>
        <w:t>分类语词的基本词汇，一个标识（如分类号、</w:t>
      </w:r>
      <w:r>
        <w:rPr>
          <w:spacing w:val="-2"/>
          <w:sz w:val="56"/>
        </w:rPr>
        <w:t>检索词、代码）就是一个语词。</w:t>
      </w:r>
    </w:p>
    <w:p>
      <w:pPr>
        <w:pStyle w:val="ListParagraph"/>
        <w:numPr>
          <w:ilvl w:val="1"/>
          <w:numId w:val="21"/>
        </w:numPr>
        <w:tabs>
          <w:tab w:pos="1934" w:val="left" w:leader="none"/>
        </w:tabs>
        <w:spacing w:line="211" w:lineRule="auto" w:before="204" w:after="0"/>
        <w:ind w:left="1934" w:right="1059" w:hanging="450"/>
        <w:jc w:val="both"/>
        <w:rPr>
          <w:rFonts w:ascii="Arial" w:hAnsi="Arial" w:eastAsia="Arial"/>
          <w:sz w:val="56"/>
        </w:rPr>
      </w:pPr>
      <w:r>
        <w:rPr>
          <w:spacing w:val="-2"/>
          <w:sz w:val="56"/>
        </w:rPr>
        <w:t>分类表、词表等可以说成是检索语词词典，是</w:t>
      </w:r>
      <w:r>
        <w:rPr>
          <w:spacing w:val="-2"/>
          <w:sz w:val="56"/>
        </w:rPr>
        <w:t>把自然语词转换成检索用语的工具。</w:t>
      </w:r>
    </w:p>
    <w:p>
      <w:pPr>
        <w:spacing w:after="0" w:line="211" w:lineRule="auto"/>
        <w:jc w:val="both"/>
        <w:rPr>
          <w:rFonts w:ascii="Arial" w:hAnsi="Arial" w:eastAsia="Arial"/>
          <w:sz w:val="56"/>
        </w:rPr>
        <w:sectPr>
          <w:headerReference w:type="default" r:id="rId626"/>
          <w:footerReference w:type="default" r:id="rId62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4" w:right="1054" w:hanging="540"/>
        <w:jc w:val="both"/>
        <w:rPr>
          <w:rFonts w:ascii="Arial" w:hAnsi="Arial" w:eastAsia="Arial"/>
          <w:sz w:val="64"/>
        </w:rPr>
      </w:pPr>
      <w:bookmarkStart w:name="幻灯片编号 63" w:id="381"/>
      <w:bookmarkEnd w:id="381"/>
      <w:r>
        <w:rPr>
          <w:rFonts w:ascii="Calibri" w:hAnsi="Calibri" w:eastAsia="Calibri"/>
          <w:spacing w:val="-2"/>
          <w:sz w:val="64"/>
        </w:rPr>
        <w:t>3</w:t>
      </w:r>
      <w:r>
        <w:rPr>
          <w:spacing w:val="-2"/>
          <w:sz w:val="64"/>
        </w:rPr>
        <w:t>）</w:t>
      </w:r>
      <w:r>
        <w:rPr>
          <w:spacing w:val="-2"/>
          <w:sz w:val="64"/>
        </w:rPr>
        <w:t>有</w:t>
      </w:r>
      <w:r>
        <w:rPr>
          <w:spacing w:val="-2"/>
          <w:sz w:val="64"/>
        </w:rPr>
        <w:t>一</w:t>
      </w:r>
      <w:r>
        <w:rPr>
          <w:spacing w:val="-2"/>
          <w:sz w:val="64"/>
        </w:rPr>
        <w:t>套</w:t>
      </w:r>
      <w:r>
        <w:rPr>
          <w:spacing w:val="-2"/>
          <w:sz w:val="64"/>
        </w:rPr>
        <w:t>专</w:t>
      </w:r>
      <w:r>
        <w:rPr>
          <w:spacing w:val="-2"/>
          <w:sz w:val="64"/>
        </w:rPr>
        <w:t>用</w:t>
      </w:r>
      <w:r>
        <w:rPr>
          <w:spacing w:val="-2"/>
          <w:sz w:val="64"/>
        </w:rPr>
        <w:t>语</w:t>
      </w:r>
      <w:r>
        <w:rPr>
          <w:spacing w:val="-2"/>
          <w:sz w:val="64"/>
        </w:rPr>
        <w:t>法</w:t>
      </w:r>
      <w:r>
        <w:rPr>
          <w:spacing w:val="-2"/>
          <w:sz w:val="64"/>
        </w:rPr>
        <w:t>规</w:t>
      </w:r>
      <w:r>
        <w:rPr>
          <w:spacing w:val="-2"/>
          <w:sz w:val="64"/>
        </w:rPr>
        <w:t>则</w:t>
      </w:r>
      <w:r>
        <w:rPr>
          <w:spacing w:val="-2"/>
          <w:sz w:val="64"/>
        </w:rPr>
        <w:t>来</w:t>
      </w:r>
      <w:r>
        <w:rPr>
          <w:spacing w:val="-2"/>
          <w:sz w:val="64"/>
        </w:rPr>
        <w:t>表</w:t>
      </w:r>
      <w:r>
        <w:rPr>
          <w:spacing w:val="-2"/>
          <w:sz w:val="64"/>
        </w:rPr>
        <w:t>达</w:t>
      </w:r>
      <w:r>
        <w:rPr>
          <w:spacing w:val="-2"/>
          <w:sz w:val="64"/>
        </w:rPr>
        <w:t>由</w:t>
      </w:r>
      <w:r>
        <w:rPr>
          <w:spacing w:val="-2"/>
          <w:sz w:val="64"/>
        </w:rPr>
        <w:t>各</w:t>
      </w:r>
      <w:r>
        <w:rPr>
          <w:spacing w:val="-2"/>
          <w:sz w:val="64"/>
        </w:rPr>
        <w:t>种复</w:t>
      </w:r>
      <w:r>
        <w:rPr>
          <w:spacing w:val="-2"/>
          <w:sz w:val="64"/>
        </w:rPr>
        <w:t>杂</w:t>
      </w:r>
      <w:r>
        <w:rPr>
          <w:spacing w:val="-2"/>
          <w:sz w:val="64"/>
        </w:rPr>
        <w:t>概</w:t>
      </w:r>
      <w:r>
        <w:rPr>
          <w:spacing w:val="-2"/>
          <w:sz w:val="64"/>
        </w:rPr>
        <w:t>念</w:t>
      </w:r>
      <w:r>
        <w:rPr>
          <w:spacing w:val="-2"/>
          <w:sz w:val="64"/>
        </w:rPr>
        <w:t>所</w:t>
      </w:r>
      <w:r>
        <w:rPr>
          <w:spacing w:val="-2"/>
          <w:sz w:val="64"/>
        </w:rPr>
        <w:t>构</w:t>
      </w:r>
      <w:r>
        <w:rPr>
          <w:spacing w:val="-2"/>
          <w:sz w:val="64"/>
        </w:rPr>
        <w:t>成</w:t>
      </w:r>
      <w:r>
        <w:rPr>
          <w:spacing w:val="-2"/>
          <w:sz w:val="64"/>
        </w:rPr>
        <w:t>的</w:t>
      </w:r>
      <w:r>
        <w:rPr>
          <w:spacing w:val="-2"/>
          <w:sz w:val="64"/>
        </w:rPr>
        <w:t>概</w:t>
      </w:r>
      <w:r>
        <w:rPr>
          <w:spacing w:val="-2"/>
          <w:sz w:val="64"/>
        </w:rPr>
        <w:t>念</w:t>
      </w:r>
      <w:r>
        <w:rPr>
          <w:spacing w:val="-2"/>
          <w:sz w:val="64"/>
        </w:rPr>
        <w:t>标</w:t>
      </w:r>
      <w:r>
        <w:rPr>
          <w:spacing w:val="-2"/>
          <w:sz w:val="64"/>
        </w:rPr>
        <w:t>识</w:t>
      </w:r>
      <w:r>
        <w:rPr>
          <w:spacing w:val="-2"/>
          <w:sz w:val="64"/>
        </w:rPr>
        <w:t>系</w:t>
      </w:r>
      <w:r>
        <w:rPr>
          <w:spacing w:val="-2"/>
          <w:sz w:val="64"/>
        </w:rPr>
        <w:t>统</w:t>
      </w:r>
      <w:r>
        <w:rPr>
          <w:spacing w:val="-2"/>
          <w:sz w:val="64"/>
        </w:rPr>
        <w:t>。</w:t>
      </w:r>
    </w:p>
    <w:p>
      <w:pPr>
        <w:pStyle w:val="ListParagraph"/>
        <w:numPr>
          <w:ilvl w:val="1"/>
          <w:numId w:val="21"/>
        </w:numPr>
        <w:tabs>
          <w:tab w:pos="1934" w:val="left" w:leader="none"/>
        </w:tabs>
        <w:spacing w:line="240" w:lineRule="auto" w:before="94" w:after="0"/>
        <w:ind w:left="1934" w:right="0" w:hanging="450"/>
        <w:jc w:val="both"/>
        <w:rPr>
          <w:rFonts w:ascii="Arial" w:hAnsi="Arial" w:eastAsia="Arial"/>
          <w:sz w:val="56"/>
        </w:rPr>
      </w:pPr>
      <w:r>
        <w:rPr>
          <w:spacing w:val="-3"/>
          <w:sz w:val="56"/>
        </w:rPr>
        <w:t>标识是对文献信息特征所做的最简洁的表述。</w:t>
      </w:r>
    </w:p>
    <w:p>
      <w:pPr>
        <w:pStyle w:val="ListParagraph"/>
        <w:numPr>
          <w:ilvl w:val="1"/>
          <w:numId w:val="21"/>
        </w:numPr>
        <w:tabs>
          <w:tab w:pos="1934" w:val="left" w:leader="none"/>
        </w:tabs>
        <w:spacing w:line="211" w:lineRule="auto" w:before="198" w:after="0"/>
        <w:ind w:left="1934" w:right="1059" w:hanging="450"/>
        <w:jc w:val="both"/>
        <w:rPr>
          <w:rFonts w:ascii="Arial" w:hAnsi="Arial" w:eastAsia="Arial"/>
          <w:sz w:val="56"/>
        </w:rPr>
      </w:pPr>
      <w:r>
        <w:rPr>
          <w:spacing w:val="-2"/>
          <w:sz w:val="56"/>
        </w:rPr>
        <w:t>标识系统是对全部标识按其一定的逻辑关系编</w:t>
      </w:r>
      <w:r>
        <w:rPr>
          <w:spacing w:val="-2"/>
          <w:sz w:val="56"/>
        </w:rPr>
        <w:t>排组合成的有序的整体。</w:t>
      </w:r>
    </w:p>
    <w:p>
      <w:pPr>
        <w:pStyle w:val="ListParagraph"/>
        <w:numPr>
          <w:ilvl w:val="1"/>
          <w:numId w:val="21"/>
        </w:numPr>
        <w:tabs>
          <w:tab w:pos="1934" w:val="left" w:leader="none"/>
        </w:tabs>
        <w:spacing w:line="218" w:lineRule="auto" w:before="199" w:after="0"/>
        <w:ind w:left="1934" w:right="1059" w:hanging="450"/>
        <w:jc w:val="both"/>
        <w:rPr>
          <w:rFonts w:ascii="Arial" w:hAnsi="Arial" w:eastAsia="Arial"/>
          <w:sz w:val="56"/>
        </w:rPr>
      </w:pPr>
      <w:r>
        <w:rPr>
          <w:spacing w:val="-2"/>
          <w:sz w:val="56"/>
        </w:rPr>
        <w:t>语法是指如何创造和运用那些标识来正确表达</w:t>
      </w:r>
      <w:r>
        <w:rPr>
          <w:spacing w:val="-2"/>
          <w:sz w:val="56"/>
        </w:rPr>
        <w:t>文献信息内容和信息需要，以有效地实现文献</w:t>
      </w:r>
      <w:r>
        <w:rPr>
          <w:spacing w:val="-2"/>
          <w:sz w:val="56"/>
        </w:rPr>
        <w:t>信息检索的一整套规则。</w:t>
      </w:r>
    </w:p>
    <w:p>
      <w:pPr>
        <w:spacing w:after="0" w:line="218" w:lineRule="auto"/>
        <w:jc w:val="both"/>
        <w:rPr>
          <w:rFonts w:ascii="Arial" w:hAnsi="Arial" w:eastAsia="Arial"/>
          <w:sz w:val="56"/>
        </w:rPr>
        <w:sectPr>
          <w:headerReference w:type="default" r:id="rId628"/>
          <w:footerReference w:type="default" r:id="rId629"/>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20" w:lineRule="auto" w:before="91" w:after="0"/>
        <w:ind w:left="1304" w:right="1379" w:hanging="540"/>
        <w:jc w:val="both"/>
        <w:rPr>
          <w:rFonts w:ascii="Arial" w:hAnsi="Arial" w:eastAsia="Arial"/>
          <w:sz w:val="64"/>
        </w:rPr>
      </w:pPr>
      <w:bookmarkStart w:name="幻灯片编号 64" w:id="382"/>
      <w:bookmarkEnd w:id="382"/>
      <w:r>
        <w:rPr/>
      </w:r>
      <w:bookmarkStart w:name="幻灯片编号 64" w:id="383"/>
      <w:bookmarkEnd w:id="383"/>
      <w:r>
        <w:rPr>
          <w:spacing w:val="-2"/>
          <w:sz w:val="64"/>
        </w:rPr>
        <w:t>任</w:t>
      </w:r>
      <w:r>
        <w:rPr>
          <w:spacing w:val="-2"/>
          <w:sz w:val="64"/>
        </w:rPr>
        <w:t>何</w:t>
      </w:r>
      <w:r>
        <w:rPr>
          <w:spacing w:val="-2"/>
          <w:sz w:val="64"/>
        </w:rPr>
        <w:t>一</w:t>
      </w:r>
      <w:r>
        <w:rPr>
          <w:spacing w:val="-2"/>
          <w:sz w:val="64"/>
        </w:rPr>
        <w:t>种</w:t>
      </w:r>
      <w:r>
        <w:rPr>
          <w:spacing w:val="-2"/>
          <w:sz w:val="64"/>
        </w:rPr>
        <w:t>文</w:t>
      </w:r>
      <w:r>
        <w:rPr>
          <w:spacing w:val="-2"/>
          <w:sz w:val="64"/>
        </w:rPr>
        <w:t>献</w:t>
      </w:r>
      <w:r>
        <w:rPr>
          <w:spacing w:val="-2"/>
          <w:sz w:val="64"/>
        </w:rPr>
        <w:t>检</w:t>
      </w:r>
      <w:r>
        <w:rPr>
          <w:spacing w:val="-2"/>
          <w:sz w:val="64"/>
        </w:rPr>
        <w:t>索</w:t>
      </w:r>
      <w:r>
        <w:rPr>
          <w:spacing w:val="-2"/>
          <w:sz w:val="64"/>
        </w:rPr>
        <w:t>语</w:t>
      </w:r>
      <w:r>
        <w:rPr>
          <w:spacing w:val="-2"/>
          <w:sz w:val="64"/>
        </w:rPr>
        <w:t>言</w:t>
      </w:r>
      <w:r>
        <w:rPr>
          <w:spacing w:val="-2"/>
          <w:sz w:val="64"/>
        </w:rPr>
        <w:t>，</w:t>
      </w:r>
      <w:r>
        <w:rPr>
          <w:spacing w:val="-2"/>
          <w:sz w:val="64"/>
        </w:rPr>
        <w:t>都</w:t>
      </w:r>
      <w:r>
        <w:rPr>
          <w:spacing w:val="-2"/>
          <w:sz w:val="64"/>
        </w:rPr>
        <w:t>要</w:t>
      </w:r>
      <w:r>
        <w:rPr>
          <w:spacing w:val="-2"/>
          <w:sz w:val="64"/>
        </w:rPr>
        <w:t>采</w:t>
      </w:r>
      <w:r>
        <w:rPr>
          <w:spacing w:val="-2"/>
          <w:sz w:val="64"/>
        </w:rPr>
        <w:t>取</w:t>
      </w:r>
      <w:r>
        <w:rPr>
          <w:spacing w:val="-2"/>
          <w:sz w:val="64"/>
        </w:rPr>
        <w:t>一定</w:t>
      </w:r>
      <w:r>
        <w:rPr>
          <w:spacing w:val="-2"/>
          <w:sz w:val="64"/>
        </w:rPr>
        <w:t>的</w:t>
      </w:r>
      <w:r>
        <w:rPr>
          <w:spacing w:val="-2"/>
          <w:sz w:val="64"/>
        </w:rPr>
        <w:t>方</w:t>
      </w:r>
      <w:r>
        <w:rPr>
          <w:spacing w:val="-2"/>
          <w:sz w:val="64"/>
        </w:rPr>
        <w:t>法</w:t>
      </w:r>
      <w:r>
        <w:rPr>
          <w:spacing w:val="-2"/>
          <w:sz w:val="64"/>
        </w:rPr>
        <w:t>和</w:t>
      </w:r>
      <w:r>
        <w:rPr>
          <w:spacing w:val="-2"/>
          <w:sz w:val="64"/>
        </w:rPr>
        <w:t>手</w:t>
      </w:r>
      <w:r>
        <w:rPr>
          <w:spacing w:val="-2"/>
          <w:sz w:val="64"/>
        </w:rPr>
        <w:t>段</w:t>
      </w:r>
      <w:r>
        <w:rPr>
          <w:spacing w:val="-2"/>
          <w:sz w:val="64"/>
        </w:rPr>
        <w:t>将</w:t>
      </w:r>
      <w:r>
        <w:rPr>
          <w:spacing w:val="-2"/>
          <w:sz w:val="64"/>
        </w:rPr>
        <w:t>它</w:t>
      </w:r>
      <w:r>
        <w:rPr>
          <w:spacing w:val="-2"/>
          <w:sz w:val="64"/>
        </w:rPr>
        <w:t>的</w:t>
      </w:r>
      <w:r>
        <w:rPr>
          <w:spacing w:val="-2"/>
          <w:sz w:val="64"/>
        </w:rPr>
        <w:t>各</w:t>
      </w:r>
      <w:r>
        <w:rPr>
          <w:spacing w:val="-2"/>
          <w:sz w:val="64"/>
        </w:rPr>
        <w:t>种</w:t>
      </w:r>
      <w:r>
        <w:rPr>
          <w:spacing w:val="-2"/>
          <w:sz w:val="64"/>
        </w:rPr>
        <w:t>要</w:t>
      </w:r>
      <w:r>
        <w:rPr>
          <w:spacing w:val="-2"/>
          <w:sz w:val="64"/>
        </w:rPr>
        <w:t>素</w:t>
      </w:r>
      <w:r>
        <w:rPr>
          <w:spacing w:val="-2"/>
          <w:sz w:val="64"/>
        </w:rPr>
        <w:t>按</w:t>
      </w:r>
      <w:r>
        <w:rPr>
          <w:spacing w:val="-2"/>
          <w:sz w:val="64"/>
        </w:rPr>
        <w:t>照</w:t>
      </w:r>
      <w:r>
        <w:rPr>
          <w:spacing w:val="-2"/>
          <w:sz w:val="64"/>
        </w:rPr>
        <w:t>一</w:t>
      </w:r>
      <w:r>
        <w:rPr>
          <w:spacing w:val="-2"/>
          <w:sz w:val="64"/>
        </w:rPr>
        <w:t>定的</w:t>
      </w:r>
      <w:r>
        <w:rPr>
          <w:spacing w:val="-2"/>
          <w:sz w:val="64"/>
        </w:rPr>
        <w:t>结</w:t>
      </w:r>
      <w:r>
        <w:rPr>
          <w:spacing w:val="-2"/>
          <w:sz w:val="64"/>
        </w:rPr>
        <w:t>构</w:t>
      </w:r>
      <w:r>
        <w:rPr>
          <w:spacing w:val="-2"/>
          <w:sz w:val="64"/>
        </w:rPr>
        <w:t>组</w:t>
      </w:r>
      <w:r>
        <w:rPr>
          <w:spacing w:val="-2"/>
          <w:sz w:val="64"/>
        </w:rPr>
        <w:t>合</w:t>
      </w:r>
      <w:r>
        <w:rPr>
          <w:spacing w:val="-2"/>
          <w:sz w:val="64"/>
        </w:rPr>
        <w:t>成</w:t>
      </w:r>
      <w:r>
        <w:rPr>
          <w:spacing w:val="-2"/>
          <w:sz w:val="64"/>
        </w:rPr>
        <w:t>一</w:t>
      </w:r>
      <w:r>
        <w:rPr>
          <w:spacing w:val="-2"/>
          <w:sz w:val="64"/>
        </w:rPr>
        <w:t>个</w:t>
      </w:r>
      <w:r>
        <w:rPr>
          <w:spacing w:val="-2"/>
          <w:sz w:val="64"/>
        </w:rPr>
        <w:t>有</w:t>
      </w:r>
      <w:r>
        <w:rPr>
          <w:spacing w:val="-2"/>
          <w:sz w:val="64"/>
        </w:rPr>
        <w:t>机</w:t>
      </w:r>
      <w:r>
        <w:rPr>
          <w:spacing w:val="-2"/>
          <w:sz w:val="64"/>
        </w:rPr>
        <w:t>的</w:t>
      </w:r>
      <w:r>
        <w:rPr>
          <w:spacing w:val="-2"/>
          <w:sz w:val="64"/>
        </w:rPr>
        <w:t>统</w:t>
      </w:r>
      <w:r>
        <w:rPr>
          <w:spacing w:val="-2"/>
          <w:sz w:val="64"/>
        </w:rPr>
        <w:t>一</w:t>
      </w:r>
      <w:r>
        <w:rPr>
          <w:spacing w:val="-2"/>
          <w:sz w:val="64"/>
        </w:rPr>
        <w:t>体</w:t>
      </w:r>
      <w:r>
        <w:rPr>
          <w:spacing w:val="-2"/>
          <w:sz w:val="64"/>
        </w:rPr>
        <w:t>，</w:t>
      </w:r>
      <w:r>
        <w:rPr>
          <w:spacing w:val="-2"/>
          <w:sz w:val="64"/>
        </w:rPr>
        <w:t>以</w:t>
      </w:r>
      <w:r>
        <w:rPr>
          <w:spacing w:val="-2"/>
          <w:sz w:val="64"/>
        </w:rPr>
        <w:t>便</w:t>
      </w:r>
      <w:r>
        <w:rPr>
          <w:spacing w:val="-2"/>
          <w:sz w:val="64"/>
        </w:rPr>
        <w:t>发挥</w:t>
      </w:r>
      <w:r>
        <w:rPr>
          <w:spacing w:val="-2"/>
          <w:sz w:val="64"/>
        </w:rPr>
        <w:t>其</w:t>
      </w:r>
      <w:r>
        <w:rPr>
          <w:spacing w:val="-2"/>
          <w:sz w:val="64"/>
        </w:rPr>
        <w:t>最</w:t>
      </w:r>
      <w:r>
        <w:rPr>
          <w:spacing w:val="-2"/>
          <w:sz w:val="64"/>
        </w:rPr>
        <w:t>佳</w:t>
      </w:r>
      <w:r>
        <w:rPr>
          <w:spacing w:val="-2"/>
          <w:sz w:val="64"/>
        </w:rPr>
        <w:t>功</w:t>
      </w:r>
      <w:r>
        <w:rPr>
          <w:spacing w:val="-2"/>
          <w:sz w:val="64"/>
        </w:rPr>
        <w:t>能</w:t>
      </w:r>
      <w:r>
        <w:rPr>
          <w:spacing w:val="-2"/>
          <w:sz w:val="64"/>
        </w:rPr>
        <w:t>。</w:t>
      </w:r>
    </w:p>
    <w:p>
      <w:pPr>
        <w:pStyle w:val="ListParagraph"/>
        <w:numPr>
          <w:ilvl w:val="0"/>
          <w:numId w:val="21"/>
        </w:numPr>
        <w:tabs>
          <w:tab w:pos="1304" w:val="left" w:leader="none"/>
        </w:tabs>
        <w:spacing w:line="211" w:lineRule="auto" w:before="233" w:after="0"/>
        <w:ind w:left="1304" w:right="1375" w:hanging="541"/>
        <w:jc w:val="both"/>
        <w:rPr>
          <w:rFonts w:ascii="Arial" w:hAnsi="Arial" w:eastAsia="Arial"/>
          <w:sz w:val="64"/>
        </w:rPr>
      </w:pPr>
      <w:r>
        <w:rPr>
          <w:spacing w:val="-2"/>
          <w:sz w:val="64"/>
        </w:rPr>
        <w:t>概</w:t>
      </w:r>
      <w:r>
        <w:rPr>
          <w:spacing w:val="-2"/>
          <w:sz w:val="64"/>
        </w:rPr>
        <w:t>括</w:t>
      </w:r>
      <w:r>
        <w:rPr>
          <w:spacing w:val="-2"/>
          <w:sz w:val="64"/>
        </w:rPr>
        <w:t>起</w:t>
      </w:r>
      <w:r>
        <w:rPr>
          <w:spacing w:val="-2"/>
          <w:sz w:val="64"/>
        </w:rPr>
        <w:t>来</w:t>
      </w:r>
      <w:r>
        <w:rPr>
          <w:spacing w:val="-2"/>
          <w:sz w:val="64"/>
        </w:rPr>
        <w:t>，</w:t>
      </w:r>
      <w:r>
        <w:rPr>
          <w:spacing w:val="-2"/>
          <w:sz w:val="64"/>
        </w:rPr>
        <w:t>文</w:t>
      </w:r>
      <w:r>
        <w:rPr>
          <w:spacing w:val="-2"/>
          <w:sz w:val="64"/>
        </w:rPr>
        <w:t>献</w:t>
      </w:r>
      <w:r>
        <w:rPr>
          <w:spacing w:val="-2"/>
          <w:sz w:val="64"/>
        </w:rPr>
        <w:t>检</w:t>
      </w:r>
      <w:r>
        <w:rPr>
          <w:spacing w:val="-2"/>
          <w:sz w:val="64"/>
        </w:rPr>
        <w:t>索</w:t>
      </w:r>
      <w:r>
        <w:rPr>
          <w:spacing w:val="-2"/>
          <w:sz w:val="64"/>
        </w:rPr>
        <w:t>语</w:t>
      </w:r>
      <w:r>
        <w:rPr>
          <w:spacing w:val="-2"/>
          <w:sz w:val="64"/>
        </w:rPr>
        <w:t>言</w:t>
      </w:r>
      <w:r>
        <w:rPr>
          <w:spacing w:val="-2"/>
          <w:sz w:val="64"/>
        </w:rPr>
        <w:t>的</w:t>
      </w:r>
      <w:r>
        <w:rPr>
          <w:spacing w:val="-2"/>
          <w:sz w:val="64"/>
        </w:rPr>
        <w:t>主</w:t>
      </w:r>
      <w:r>
        <w:rPr>
          <w:spacing w:val="-2"/>
          <w:sz w:val="64"/>
        </w:rPr>
        <w:t>要</w:t>
      </w:r>
      <w:r>
        <w:rPr>
          <w:b/>
          <w:spacing w:val="-2"/>
          <w:sz w:val="64"/>
        </w:rPr>
        <w:t>功</w:t>
      </w:r>
      <w:r>
        <w:rPr>
          <w:b/>
          <w:spacing w:val="-2"/>
          <w:sz w:val="64"/>
        </w:rPr>
        <w:t>能</w:t>
      </w:r>
      <w:r>
        <w:rPr>
          <w:spacing w:val="-2"/>
          <w:sz w:val="64"/>
        </w:rPr>
        <w:t>大</w:t>
      </w:r>
      <w:r>
        <w:rPr>
          <w:spacing w:val="-2"/>
          <w:sz w:val="64"/>
        </w:rPr>
        <w:t>致</w:t>
      </w:r>
      <w:r>
        <w:rPr>
          <w:spacing w:val="-2"/>
          <w:sz w:val="64"/>
        </w:rPr>
        <w:t>有</w:t>
      </w:r>
      <w:r>
        <w:rPr>
          <w:spacing w:val="-2"/>
          <w:sz w:val="64"/>
        </w:rPr>
        <w:t>如</w:t>
      </w:r>
      <w:r>
        <w:rPr>
          <w:spacing w:val="-2"/>
          <w:sz w:val="64"/>
        </w:rPr>
        <w:t>下</w:t>
      </w:r>
      <w:r>
        <w:rPr>
          <w:spacing w:val="-2"/>
          <w:sz w:val="64"/>
        </w:rPr>
        <w:t>四</w:t>
      </w:r>
      <w:r>
        <w:rPr>
          <w:spacing w:val="-2"/>
          <w:sz w:val="64"/>
        </w:rPr>
        <w:t>点</w:t>
      </w:r>
      <w:r>
        <w:rPr>
          <w:spacing w:val="-2"/>
          <w:sz w:val="64"/>
        </w:rPr>
        <w:t>：</w:t>
      </w:r>
    </w:p>
    <w:p>
      <w:pPr>
        <w:spacing w:after="0" w:line="211" w:lineRule="auto"/>
        <w:jc w:val="both"/>
        <w:rPr>
          <w:rFonts w:ascii="Arial" w:hAnsi="Arial" w:eastAsia="Arial"/>
          <w:sz w:val="64"/>
        </w:rPr>
        <w:sectPr>
          <w:headerReference w:type="default" r:id="rId630"/>
          <w:footerReference w:type="default" r:id="rId631"/>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1"/>
          <w:numId w:val="21"/>
        </w:numPr>
        <w:tabs>
          <w:tab w:pos="1934" w:val="left" w:leader="none"/>
        </w:tabs>
        <w:spacing w:line="225" w:lineRule="auto" w:before="81" w:after="0"/>
        <w:ind w:left="1934" w:right="775" w:hanging="451"/>
        <w:jc w:val="left"/>
        <w:rPr>
          <w:rFonts w:ascii="Arial" w:hAnsi="Arial" w:eastAsia="Arial"/>
          <w:sz w:val="56"/>
        </w:rPr>
      </w:pPr>
      <w:bookmarkStart w:name="幻灯片编号 65" w:id="384"/>
      <w:bookmarkEnd w:id="384"/>
      <w:r>
        <w:rPr>
          <w:spacing w:val="-2"/>
          <w:sz w:val="56"/>
        </w:rPr>
        <w:t>（</w:t>
      </w:r>
      <w:r>
        <w:rPr>
          <w:rFonts w:ascii="Calibri" w:hAnsi="Calibri" w:eastAsia="Calibri"/>
          <w:spacing w:val="-2"/>
          <w:sz w:val="56"/>
        </w:rPr>
        <w:t>1</w:t>
      </w:r>
      <w:r>
        <w:rPr>
          <w:spacing w:val="-2"/>
          <w:sz w:val="56"/>
        </w:rPr>
        <w:t>）对文献的信息内容（及某些外表特征）</w:t>
      </w:r>
      <w:r>
        <w:rPr>
          <w:spacing w:val="-2"/>
          <w:sz w:val="56"/>
        </w:rPr>
        <w:t>加</w:t>
      </w:r>
      <w:r>
        <w:rPr>
          <w:spacing w:val="-4"/>
          <w:sz w:val="56"/>
        </w:rPr>
        <w:t>以</w:t>
      </w:r>
      <w:r>
        <w:rPr>
          <w:b/>
          <w:spacing w:val="-4"/>
          <w:sz w:val="56"/>
        </w:rPr>
        <w:t>标</w:t>
      </w:r>
      <w:r>
        <w:rPr>
          <w:b/>
          <w:spacing w:val="-4"/>
          <w:sz w:val="56"/>
        </w:rPr>
        <w:t>引</w:t>
      </w:r>
      <w:r>
        <w:rPr>
          <w:spacing w:val="-4"/>
          <w:sz w:val="56"/>
        </w:rPr>
        <w:t>；</w:t>
      </w:r>
    </w:p>
    <w:p>
      <w:pPr>
        <w:pStyle w:val="ListParagraph"/>
        <w:numPr>
          <w:ilvl w:val="1"/>
          <w:numId w:val="21"/>
        </w:numPr>
        <w:tabs>
          <w:tab w:pos="1934" w:val="left" w:leader="none"/>
        </w:tabs>
        <w:spacing w:line="225" w:lineRule="auto" w:before="129" w:after="0"/>
        <w:ind w:left="1934" w:right="775" w:hanging="451"/>
        <w:jc w:val="left"/>
        <w:rPr>
          <w:rFonts w:ascii="Arial" w:hAnsi="Arial" w:eastAsia="Arial"/>
          <w:sz w:val="56"/>
        </w:rPr>
      </w:pPr>
      <w:r>
        <w:rPr>
          <w:spacing w:val="-2"/>
          <w:sz w:val="56"/>
        </w:rPr>
        <w:t>（</w:t>
      </w:r>
      <w:r>
        <w:rPr>
          <w:rFonts w:ascii="Calibri" w:hAnsi="Calibri" w:eastAsia="Calibri"/>
          <w:spacing w:val="-2"/>
          <w:sz w:val="56"/>
        </w:rPr>
        <w:t>2</w:t>
      </w:r>
      <w:r>
        <w:rPr>
          <w:spacing w:val="-2"/>
          <w:sz w:val="56"/>
        </w:rPr>
        <w:t>）对内容相同、相关的信息加以集中或揭示</w:t>
      </w:r>
      <w:r>
        <w:rPr>
          <w:spacing w:val="-2"/>
          <w:sz w:val="56"/>
        </w:rPr>
        <w:t>其</w:t>
      </w:r>
      <w:r>
        <w:rPr>
          <w:b/>
          <w:spacing w:val="-2"/>
          <w:sz w:val="56"/>
        </w:rPr>
        <w:t>相</w:t>
      </w:r>
      <w:r>
        <w:rPr>
          <w:b/>
          <w:spacing w:val="-2"/>
          <w:sz w:val="56"/>
        </w:rPr>
        <w:t>关</w:t>
      </w:r>
      <w:r>
        <w:rPr>
          <w:b/>
          <w:spacing w:val="-2"/>
          <w:sz w:val="56"/>
        </w:rPr>
        <w:t>性</w:t>
      </w:r>
      <w:r>
        <w:rPr>
          <w:spacing w:val="-2"/>
          <w:sz w:val="56"/>
        </w:rPr>
        <w:t>；</w:t>
      </w:r>
    </w:p>
    <w:p>
      <w:pPr>
        <w:pStyle w:val="ListParagraph"/>
        <w:numPr>
          <w:ilvl w:val="1"/>
          <w:numId w:val="21"/>
        </w:numPr>
        <w:tabs>
          <w:tab w:pos="1934" w:val="left" w:leader="none"/>
        </w:tabs>
        <w:spacing w:line="240" w:lineRule="auto" w:before="96" w:after="0"/>
        <w:ind w:left="1934" w:right="0" w:hanging="450"/>
        <w:jc w:val="left"/>
        <w:rPr>
          <w:rFonts w:ascii="Arial" w:hAnsi="Arial" w:eastAsia="Arial"/>
          <w:sz w:val="56"/>
        </w:rPr>
      </w:pPr>
      <w:r>
        <w:rPr>
          <w:w w:val="95"/>
          <w:sz w:val="56"/>
        </w:rPr>
        <w:t>（</w:t>
      </w:r>
      <w:r>
        <w:rPr>
          <w:rFonts w:ascii="Calibri" w:hAnsi="Calibri" w:eastAsia="Calibri"/>
          <w:w w:val="95"/>
          <w:sz w:val="56"/>
        </w:rPr>
        <w:t>3</w:t>
      </w:r>
      <w:r>
        <w:rPr>
          <w:w w:val="95"/>
          <w:sz w:val="56"/>
        </w:rPr>
        <w:t>）</w:t>
      </w:r>
      <w:r>
        <w:rPr>
          <w:w w:val="95"/>
          <w:sz w:val="56"/>
        </w:rPr>
        <w:t>对</w:t>
      </w:r>
      <w:r>
        <w:rPr>
          <w:w w:val="95"/>
          <w:sz w:val="56"/>
        </w:rPr>
        <w:t>大</w:t>
      </w:r>
      <w:r>
        <w:rPr>
          <w:w w:val="95"/>
          <w:sz w:val="56"/>
        </w:rPr>
        <w:t>量</w:t>
      </w:r>
      <w:r>
        <w:rPr>
          <w:w w:val="95"/>
          <w:sz w:val="56"/>
        </w:rPr>
        <w:t>信</w:t>
      </w:r>
      <w:r>
        <w:rPr>
          <w:w w:val="95"/>
          <w:sz w:val="56"/>
        </w:rPr>
        <w:t>息</w:t>
      </w:r>
      <w:r>
        <w:rPr>
          <w:w w:val="95"/>
          <w:sz w:val="56"/>
        </w:rPr>
        <w:t>加</w:t>
      </w:r>
      <w:r>
        <w:rPr>
          <w:w w:val="95"/>
          <w:sz w:val="56"/>
        </w:rPr>
        <w:t>以</w:t>
      </w:r>
      <w:r>
        <w:rPr>
          <w:b/>
          <w:w w:val="95"/>
          <w:sz w:val="56"/>
        </w:rPr>
        <w:t>系</w:t>
      </w:r>
      <w:r>
        <w:rPr>
          <w:b/>
          <w:w w:val="95"/>
          <w:sz w:val="56"/>
        </w:rPr>
        <w:t>统</w:t>
      </w:r>
      <w:r>
        <w:rPr>
          <w:b/>
          <w:w w:val="95"/>
          <w:sz w:val="56"/>
        </w:rPr>
        <w:t>化</w:t>
      </w:r>
      <w:r>
        <w:rPr>
          <w:w w:val="95"/>
          <w:sz w:val="56"/>
        </w:rPr>
        <w:t>或</w:t>
      </w:r>
      <w:r>
        <w:rPr>
          <w:w w:val="95"/>
          <w:sz w:val="56"/>
        </w:rPr>
        <w:t>组</w:t>
      </w:r>
      <w:r>
        <w:rPr>
          <w:w w:val="95"/>
          <w:sz w:val="56"/>
        </w:rPr>
        <w:t>织</w:t>
      </w:r>
      <w:r>
        <w:rPr>
          <w:w w:val="95"/>
          <w:sz w:val="56"/>
        </w:rPr>
        <w:t>化</w:t>
      </w:r>
      <w:r>
        <w:rPr>
          <w:spacing w:val="-10"/>
          <w:w w:val="95"/>
          <w:sz w:val="56"/>
        </w:rPr>
        <w:t>；</w:t>
      </w:r>
    </w:p>
    <w:p>
      <w:pPr>
        <w:pStyle w:val="ListParagraph"/>
        <w:numPr>
          <w:ilvl w:val="1"/>
          <w:numId w:val="21"/>
        </w:numPr>
        <w:tabs>
          <w:tab w:pos="1934" w:val="left" w:leader="none"/>
        </w:tabs>
        <w:spacing w:line="225" w:lineRule="auto" w:before="123" w:after="0"/>
        <w:ind w:left="1934" w:right="1318" w:hanging="450"/>
        <w:jc w:val="left"/>
        <w:rPr>
          <w:rFonts w:ascii="Arial" w:hAnsi="Arial" w:eastAsia="Arial"/>
          <w:sz w:val="56"/>
        </w:rPr>
      </w:pPr>
      <w:r>
        <w:rPr>
          <w:spacing w:val="-2"/>
          <w:sz w:val="56"/>
        </w:rPr>
        <w:t>（</w:t>
      </w:r>
      <w:r>
        <w:rPr>
          <w:rFonts w:ascii="Calibri" w:hAnsi="Calibri" w:eastAsia="Calibri"/>
          <w:spacing w:val="-2"/>
          <w:sz w:val="56"/>
        </w:rPr>
        <w:t>4</w:t>
      </w:r>
      <w:r>
        <w:rPr>
          <w:spacing w:val="-2"/>
          <w:sz w:val="56"/>
        </w:rPr>
        <w:t>）便于将</w:t>
      </w:r>
      <w:r>
        <w:rPr>
          <w:b/>
          <w:spacing w:val="-2"/>
          <w:sz w:val="56"/>
        </w:rPr>
        <w:t>标</w:t>
      </w:r>
      <w:r>
        <w:rPr>
          <w:b/>
          <w:spacing w:val="-2"/>
          <w:sz w:val="56"/>
        </w:rPr>
        <w:t>引</w:t>
      </w:r>
      <w:r>
        <w:rPr>
          <w:b/>
          <w:spacing w:val="-2"/>
          <w:sz w:val="56"/>
        </w:rPr>
        <w:t>用</w:t>
      </w:r>
      <w:r>
        <w:rPr>
          <w:b/>
          <w:spacing w:val="-2"/>
          <w:sz w:val="56"/>
        </w:rPr>
        <w:t>语</w:t>
      </w:r>
      <w:r>
        <w:rPr>
          <w:spacing w:val="-2"/>
          <w:sz w:val="56"/>
        </w:rPr>
        <w:t>和</w:t>
      </w:r>
      <w:r>
        <w:rPr>
          <w:b/>
          <w:spacing w:val="-2"/>
          <w:sz w:val="56"/>
        </w:rPr>
        <w:t>检</w:t>
      </w:r>
      <w:r>
        <w:rPr>
          <w:b/>
          <w:spacing w:val="-2"/>
          <w:sz w:val="56"/>
        </w:rPr>
        <w:t>索</w:t>
      </w:r>
      <w:r>
        <w:rPr>
          <w:b/>
          <w:spacing w:val="-2"/>
          <w:sz w:val="56"/>
        </w:rPr>
        <w:t>用</w:t>
      </w:r>
      <w:r>
        <w:rPr>
          <w:b/>
          <w:spacing w:val="-2"/>
          <w:sz w:val="56"/>
        </w:rPr>
        <w:t>语</w:t>
      </w:r>
      <w:r>
        <w:rPr>
          <w:spacing w:val="-2"/>
          <w:sz w:val="56"/>
        </w:rPr>
        <w:t>进行</w:t>
      </w:r>
      <w:r>
        <w:rPr>
          <w:b/>
          <w:spacing w:val="-2"/>
          <w:sz w:val="56"/>
        </w:rPr>
        <w:t>相关</w:t>
      </w:r>
      <w:r>
        <w:rPr>
          <w:b/>
          <w:spacing w:val="-2"/>
          <w:sz w:val="56"/>
        </w:rPr>
        <w:t>性</w:t>
      </w:r>
      <w:r>
        <w:rPr>
          <w:b/>
          <w:spacing w:val="-4"/>
          <w:sz w:val="56"/>
        </w:rPr>
        <w:t>比</w:t>
      </w:r>
      <w:r>
        <w:rPr>
          <w:b/>
          <w:spacing w:val="-4"/>
          <w:sz w:val="56"/>
        </w:rPr>
        <w:t>较</w:t>
      </w:r>
      <w:r>
        <w:rPr>
          <w:spacing w:val="-4"/>
          <w:sz w:val="56"/>
        </w:rPr>
        <w:t>。</w:t>
      </w:r>
    </w:p>
    <w:p>
      <w:pPr>
        <w:spacing w:after="0" w:line="225" w:lineRule="auto"/>
        <w:jc w:val="left"/>
        <w:rPr>
          <w:rFonts w:ascii="Arial" w:hAnsi="Arial" w:eastAsia="Arial"/>
          <w:sz w:val="56"/>
        </w:rPr>
        <w:sectPr>
          <w:headerReference w:type="default" r:id="rId632"/>
          <w:footerReference w:type="default" r:id="rId633"/>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1" w:lineRule="auto" w:before="116" w:after="0"/>
        <w:ind w:left="1304" w:right="1379" w:hanging="540"/>
        <w:jc w:val="left"/>
        <w:rPr>
          <w:rFonts w:ascii="Arial" w:hAnsi="Arial" w:eastAsia="Arial"/>
          <w:sz w:val="64"/>
        </w:rPr>
      </w:pPr>
      <w:bookmarkStart w:name="幻灯片编号 66" w:id="385"/>
      <w:bookmarkEnd w:id="385"/>
      <w:r>
        <w:rPr/>
      </w:r>
      <w:bookmarkStart w:name="幻灯片编号 66" w:id="386"/>
      <w:bookmarkEnd w:id="386"/>
      <w:r>
        <w:rPr>
          <w:spacing w:val="-2"/>
          <w:sz w:val="64"/>
        </w:rPr>
        <w:t>下</w:t>
      </w:r>
      <w:r>
        <w:rPr>
          <w:spacing w:val="-2"/>
          <w:sz w:val="64"/>
        </w:rPr>
        <w:t>面</w:t>
      </w:r>
      <w:r>
        <w:rPr>
          <w:spacing w:val="-2"/>
          <w:sz w:val="64"/>
        </w:rPr>
        <w:t>结</w:t>
      </w:r>
      <w:r>
        <w:rPr>
          <w:spacing w:val="-2"/>
          <w:sz w:val="64"/>
        </w:rPr>
        <w:t>合</w:t>
      </w:r>
      <w:r>
        <w:rPr>
          <w:spacing w:val="-2"/>
          <w:sz w:val="64"/>
        </w:rPr>
        <w:t>文</w:t>
      </w:r>
      <w:r>
        <w:rPr>
          <w:spacing w:val="-2"/>
          <w:sz w:val="64"/>
        </w:rPr>
        <w:t>献</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过</w:t>
      </w:r>
      <w:r>
        <w:rPr>
          <w:spacing w:val="-2"/>
          <w:sz w:val="64"/>
        </w:rPr>
        <w:t>程</w:t>
      </w:r>
      <w:r>
        <w:rPr>
          <w:spacing w:val="-2"/>
          <w:sz w:val="64"/>
        </w:rPr>
        <w:t>来</w:t>
      </w:r>
      <w:r>
        <w:rPr>
          <w:spacing w:val="-2"/>
          <w:sz w:val="64"/>
        </w:rPr>
        <w:t>分</w:t>
      </w:r>
      <w:r>
        <w:rPr>
          <w:spacing w:val="-2"/>
          <w:sz w:val="64"/>
        </w:rPr>
        <w:t>析文</w:t>
      </w:r>
      <w:r>
        <w:rPr>
          <w:spacing w:val="-2"/>
          <w:sz w:val="64"/>
        </w:rPr>
        <w:t>献</w:t>
      </w:r>
      <w:r>
        <w:rPr>
          <w:spacing w:val="-2"/>
          <w:sz w:val="64"/>
        </w:rPr>
        <w:t>检</w:t>
      </w:r>
      <w:r>
        <w:rPr>
          <w:spacing w:val="-2"/>
          <w:sz w:val="64"/>
        </w:rPr>
        <w:t>索</w:t>
      </w:r>
      <w:r>
        <w:rPr>
          <w:spacing w:val="-2"/>
          <w:sz w:val="64"/>
        </w:rPr>
        <w:t>语</w:t>
      </w:r>
      <w:r>
        <w:rPr>
          <w:spacing w:val="-2"/>
          <w:sz w:val="64"/>
        </w:rPr>
        <w:t>言</w:t>
      </w:r>
      <w:r>
        <w:rPr>
          <w:spacing w:val="-2"/>
          <w:sz w:val="64"/>
        </w:rPr>
        <w:t>的</w:t>
      </w:r>
      <w:r>
        <w:rPr>
          <w:spacing w:val="-2"/>
          <w:sz w:val="64"/>
        </w:rPr>
        <w:t>作</w:t>
      </w:r>
      <w:r>
        <w:rPr>
          <w:spacing w:val="-2"/>
          <w:sz w:val="64"/>
        </w:rPr>
        <w:t>用</w:t>
      </w:r>
      <w:r>
        <w:rPr>
          <w:spacing w:val="-2"/>
          <w:sz w:val="64"/>
        </w:rPr>
        <w:t>。</w:t>
      </w:r>
    </w:p>
    <w:p>
      <w:pPr>
        <w:pStyle w:val="ListParagraph"/>
        <w:numPr>
          <w:ilvl w:val="0"/>
          <w:numId w:val="21"/>
        </w:numPr>
        <w:tabs>
          <w:tab w:pos="1304" w:val="left" w:leader="none"/>
        </w:tabs>
        <w:spacing w:line="211" w:lineRule="auto" w:before="247" w:after="0"/>
        <w:ind w:left="1304" w:right="1375" w:hanging="541"/>
        <w:jc w:val="left"/>
        <w:rPr>
          <w:rFonts w:ascii="Arial" w:hAnsi="Arial" w:eastAsia="Arial"/>
          <w:sz w:val="64"/>
        </w:rPr>
      </w:pPr>
      <w:r>
        <w:rPr>
          <w:spacing w:val="-2"/>
          <w:sz w:val="64"/>
        </w:rPr>
        <w:t>文</w:t>
      </w:r>
      <w:r>
        <w:rPr>
          <w:spacing w:val="-2"/>
          <w:sz w:val="64"/>
        </w:rPr>
        <w:t>献</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全</w:t>
      </w:r>
      <w:r>
        <w:rPr>
          <w:spacing w:val="-2"/>
          <w:sz w:val="64"/>
        </w:rPr>
        <w:t>过</w:t>
      </w:r>
      <w:r>
        <w:rPr>
          <w:spacing w:val="-2"/>
          <w:sz w:val="64"/>
        </w:rPr>
        <w:t>程</w:t>
      </w:r>
      <w:r>
        <w:rPr>
          <w:spacing w:val="-2"/>
          <w:sz w:val="64"/>
        </w:rPr>
        <w:t>包</w:t>
      </w:r>
      <w:r>
        <w:rPr>
          <w:spacing w:val="-2"/>
          <w:sz w:val="64"/>
        </w:rPr>
        <w:t>括</w:t>
      </w:r>
      <w:r>
        <w:rPr>
          <w:spacing w:val="-2"/>
          <w:sz w:val="64"/>
        </w:rPr>
        <w:t>信</w:t>
      </w:r>
      <w:r>
        <w:rPr>
          <w:spacing w:val="-2"/>
          <w:sz w:val="64"/>
        </w:rPr>
        <w:t>息</w:t>
      </w:r>
      <w:r>
        <w:rPr>
          <w:spacing w:val="-2"/>
          <w:sz w:val="64"/>
        </w:rPr>
        <w:t>的</w:t>
      </w:r>
      <w:r>
        <w:rPr>
          <w:b/>
          <w:spacing w:val="-2"/>
          <w:sz w:val="64"/>
        </w:rPr>
        <w:t>存</w:t>
      </w:r>
      <w:r>
        <w:rPr>
          <w:b/>
          <w:spacing w:val="-2"/>
          <w:sz w:val="64"/>
        </w:rPr>
        <w:t>贮</w:t>
      </w:r>
      <w:r>
        <w:rPr>
          <w:spacing w:val="-2"/>
          <w:sz w:val="64"/>
        </w:rPr>
        <w:t>和</w:t>
      </w:r>
      <w:r>
        <w:rPr>
          <w:spacing w:val="-2"/>
          <w:sz w:val="64"/>
        </w:rPr>
        <w:t>信</w:t>
      </w:r>
      <w:r>
        <w:rPr>
          <w:spacing w:val="-2"/>
          <w:sz w:val="64"/>
        </w:rPr>
        <w:t>息</w:t>
      </w:r>
      <w:r>
        <w:rPr>
          <w:spacing w:val="-2"/>
          <w:sz w:val="64"/>
        </w:rPr>
        <w:t>的</w:t>
      </w:r>
      <w:r>
        <w:rPr>
          <w:b/>
          <w:spacing w:val="-2"/>
          <w:sz w:val="64"/>
        </w:rPr>
        <w:t>检</w:t>
      </w:r>
      <w:r>
        <w:rPr>
          <w:b/>
          <w:spacing w:val="-2"/>
          <w:sz w:val="64"/>
        </w:rPr>
        <w:t>索</w:t>
      </w:r>
      <w:r>
        <w:rPr>
          <w:spacing w:val="-2"/>
          <w:sz w:val="64"/>
        </w:rPr>
        <w:t>两</w:t>
      </w:r>
      <w:r>
        <w:rPr>
          <w:spacing w:val="-2"/>
          <w:sz w:val="64"/>
        </w:rPr>
        <w:t>个</w:t>
      </w:r>
      <w:r>
        <w:rPr>
          <w:spacing w:val="-2"/>
          <w:sz w:val="64"/>
        </w:rPr>
        <w:t>密</w:t>
      </w:r>
      <w:r>
        <w:rPr>
          <w:spacing w:val="-2"/>
          <w:sz w:val="64"/>
        </w:rPr>
        <w:t>切</w:t>
      </w:r>
      <w:r>
        <w:rPr>
          <w:spacing w:val="-2"/>
          <w:sz w:val="64"/>
        </w:rPr>
        <w:t>联</w:t>
      </w:r>
      <w:r>
        <w:rPr>
          <w:spacing w:val="-2"/>
          <w:sz w:val="64"/>
        </w:rPr>
        <w:t>系</w:t>
      </w:r>
      <w:r>
        <w:rPr>
          <w:spacing w:val="-2"/>
          <w:sz w:val="64"/>
        </w:rPr>
        <w:t>的</w:t>
      </w:r>
      <w:r>
        <w:rPr>
          <w:spacing w:val="-2"/>
          <w:sz w:val="64"/>
        </w:rPr>
        <w:t>过</w:t>
      </w:r>
      <w:r>
        <w:rPr>
          <w:spacing w:val="-2"/>
          <w:sz w:val="64"/>
        </w:rPr>
        <w:t>程</w:t>
      </w:r>
      <w:r>
        <w:rPr>
          <w:spacing w:val="-2"/>
          <w:sz w:val="64"/>
        </w:rPr>
        <w:t>。</w:t>
      </w:r>
    </w:p>
    <w:p>
      <w:pPr>
        <w:pStyle w:val="ListParagraph"/>
        <w:numPr>
          <w:ilvl w:val="1"/>
          <w:numId w:val="21"/>
        </w:numPr>
        <w:tabs>
          <w:tab w:pos="1934" w:val="left" w:leader="none"/>
        </w:tabs>
        <w:spacing w:line="240" w:lineRule="auto" w:before="105" w:after="0"/>
        <w:ind w:left="1934" w:right="0" w:hanging="450"/>
        <w:jc w:val="left"/>
        <w:rPr>
          <w:rFonts w:ascii="Arial" w:hAnsi="Arial" w:eastAsia="Arial"/>
          <w:sz w:val="56"/>
        </w:rPr>
      </w:pPr>
      <w:r>
        <w:rPr>
          <w:spacing w:val="-3"/>
          <w:sz w:val="56"/>
        </w:rPr>
        <w:t>信息存贮是指编制检索工具和建立检索系统。</w:t>
      </w:r>
    </w:p>
    <w:p>
      <w:pPr>
        <w:pStyle w:val="ListParagraph"/>
        <w:numPr>
          <w:ilvl w:val="1"/>
          <w:numId w:val="21"/>
        </w:numPr>
        <w:tabs>
          <w:tab w:pos="1934" w:val="left" w:leader="none"/>
        </w:tabs>
        <w:spacing w:line="211" w:lineRule="auto" w:before="198" w:after="0"/>
        <w:ind w:left="1934" w:right="1059" w:hanging="450"/>
        <w:jc w:val="left"/>
        <w:rPr>
          <w:rFonts w:ascii="Arial" w:hAnsi="Arial" w:eastAsia="Arial"/>
          <w:sz w:val="56"/>
        </w:rPr>
      </w:pPr>
      <w:r>
        <w:rPr>
          <w:spacing w:val="-2"/>
          <w:sz w:val="56"/>
        </w:rPr>
        <w:t>文献检索即是利用这些检索工具和检索系统来</w:t>
      </w:r>
      <w:r>
        <w:rPr>
          <w:spacing w:val="-2"/>
          <w:sz w:val="56"/>
        </w:rPr>
        <w:t>查找所需的信息。</w:t>
      </w:r>
    </w:p>
    <w:p>
      <w:pPr>
        <w:pStyle w:val="ListParagraph"/>
        <w:numPr>
          <w:ilvl w:val="1"/>
          <w:numId w:val="21"/>
        </w:numPr>
        <w:tabs>
          <w:tab w:pos="1934" w:val="left" w:leader="none"/>
        </w:tabs>
        <w:spacing w:line="211" w:lineRule="auto" w:before="216" w:after="0"/>
        <w:ind w:left="1934" w:right="1059" w:hanging="450"/>
        <w:jc w:val="left"/>
        <w:rPr>
          <w:rFonts w:ascii="Arial" w:hAnsi="Arial" w:eastAsia="Arial"/>
          <w:sz w:val="56"/>
        </w:rPr>
      </w:pPr>
      <w:r>
        <w:rPr/>
        <w:drawing>
          <wp:anchor distT="0" distB="0" distL="0" distR="0" allowOverlap="1" layoutInCell="1" locked="0" behindDoc="1" simplePos="0" relativeHeight="479221248">
            <wp:simplePos x="0" y="0"/>
            <wp:positionH relativeFrom="page">
              <wp:posOffset>8318753</wp:posOffset>
            </wp:positionH>
            <wp:positionV relativeFrom="paragraph">
              <wp:posOffset>885951</wp:posOffset>
            </wp:positionV>
            <wp:extent cx="609599" cy="609599"/>
            <wp:effectExtent l="0" t="0" r="0" b="0"/>
            <wp:wrapNone/>
            <wp:docPr id="609" name="image7.png"/>
            <wp:cNvGraphicFramePr>
              <a:graphicFrameLocks noChangeAspect="1"/>
            </wp:cNvGraphicFramePr>
            <a:graphic>
              <a:graphicData uri="http://schemas.openxmlformats.org/drawingml/2006/picture">
                <pic:pic>
                  <pic:nvPicPr>
                    <pic:cNvPr id="61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文献检索语言在这两个过程中的作用以及这两</w:t>
      </w:r>
      <w:r>
        <w:rPr>
          <w:spacing w:val="-2"/>
          <w:sz w:val="56"/>
        </w:rPr>
        <w:t>个过程的相互关系可用下图表示。</w:t>
      </w:r>
    </w:p>
    <w:p>
      <w:pPr>
        <w:spacing w:after="0" w:line="211" w:lineRule="auto"/>
        <w:jc w:val="left"/>
        <w:rPr>
          <w:rFonts w:ascii="Arial" w:hAnsi="Arial" w:eastAsia="Arial"/>
          <w:sz w:val="56"/>
        </w:rPr>
        <w:sectPr>
          <w:headerReference w:type="default" r:id="rId634"/>
          <w:footerReference w:type="default" r:id="rId635"/>
          <w:pgSz w:w="14400" w:h="10800" w:orient="landscape"/>
          <w:pgMar w:header="0" w:footer="0" w:top="100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6"/>
        </w:rPr>
      </w:pPr>
    </w:p>
    <w:p>
      <w:pPr>
        <w:pStyle w:val="BodyText"/>
        <w:spacing w:line="20" w:lineRule="exact"/>
        <w:ind w:left="9282"/>
        <w:rPr>
          <w:sz w:val="2"/>
        </w:rPr>
      </w:pPr>
      <w:r>
        <w:rPr>
          <w:sz w:val="2"/>
        </w:rPr>
        <w:pict>
          <v:group style="width:74.05pt;height:1.45pt;mso-position-horizontal-relative:char;mso-position-vertical-relative:line" id="docshapegroup236" coordorigin="0,0" coordsize="1481,29">
            <v:line style="position:absolute" from="0,14" to="1480,14" stroked="true" strokeweight="1.44256pt" strokecolor="#000000">
              <v:stroke dashstyle="solid"/>
            </v:line>
          </v:group>
        </w:pict>
      </w:r>
      <w:r>
        <w:rPr>
          <w:sz w:val="2"/>
        </w:rPr>
      </w:r>
    </w:p>
    <w:p>
      <w:pPr>
        <w:tabs>
          <w:tab w:pos="12185" w:val="left" w:leader="none"/>
        </w:tabs>
        <w:spacing w:line="20" w:lineRule="exact"/>
        <w:ind w:left="842" w:right="0" w:firstLine="0"/>
        <w:rPr>
          <w:sz w:val="2"/>
        </w:rPr>
      </w:pPr>
      <w:r>
        <w:rPr>
          <w:sz w:val="2"/>
        </w:rPr>
        <w:pict>
          <v:group style="width:88.45pt;height:1.25pt;mso-position-horizontal-relative:char;mso-position-vertical-relative:line" id="docshapegroup237" coordorigin="0,0" coordsize="1769,25">
            <v:line style="position:absolute" from="0,12" to="1769,12" stroked="true" strokeweight="1.202134pt" strokecolor="#000000">
              <v:stroke dashstyle="solid"/>
            </v:line>
          </v:group>
        </w:pict>
      </w:r>
      <w:r>
        <w:rPr>
          <w:sz w:val="2"/>
        </w:rPr>
      </w:r>
      <w:r>
        <w:rPr>
          <w:sz w:val="2"/>
        </w:rPr>
        <w:tab/>
      </w:r>
      <w:r>
        <w:rPr>
          <w:sz w:val="2"/>
        </w:rPr>
        <w:pict>
          <v:group style="width:75pt;height:1.25pt;mso-position-horizontal-relative:char;mso-position-vertical-relative:line" id="docshapegroup238" coordorigin="0,0" coordsize="1500,25">
            <v:line style="position:absolute" from="0,12" to="1500,12" stroked="true" strokeweight="1.202134pt" strokecolor="#000000">
              <v:stroke dashstyle="solid"/>
            </v:line>
          </v:group>
        </w:pict>
      </w:r>
      <w:r>
        <w:rPr>
          <w:sz w:val="2"/>
        </w:rPr>
      </w:r>
    </w:p>
    <w:p>
      <w:pPr>
        <w:spacing w:after="0" w:line="20" w:lineRule="exact"/>
        <w:rPr>
          <w:sz w:val="2"/>
        </w:rPr>
        <w:sectPr>
          <w:headerReference w:type="default" r:id="rId636"/>
          <w:footerReference w:type="default" r:id="rId637"/>
          <w:pgSz w:w="14400" w:h="10800" w:orient="landscape"/>
          <w:pgMar w:header="0" w:footer="0" w:top="1000" w:bottom="280" w:left="100" w:right="100"/>
        </w:sectPr>
      </w:pPr>
    </w:p>
    <w:p>
      <w:pPr>
        <w:tabs>
          <w:tab w:pos="4011" w:val="left" w:leader="none"/>
        </w:tabs>
        <w:spacing w:before="123"/>
        <w:ind w:left="1217" w:right="0" w:firstLine="0"/>
        <w:jc w:val="left"/>
        <w:rPr>
          <w:sz w:val="37"/>
        </w:rPr>
      </w:pPr>
      <w:bookmarkStart w:name="幻灯片编号 67" w:id="387"/>
      <w:bookmarkEnd w:id="387"/>
      <w:r>
        <w:rPr/>
      </w:r>
      <w:r>
        <w:rPr>
          <w:color w:val="FF6600"/>
          <w:w w:val="90"/>
          <w:sz w:val="36"/>
        </w:rPr>
        <w:t>检</w:t>
      </w:r>
      <w:r>
        <w:rPr>
          <w:color w:val="FF6600"/>
          <w:w w:val="90"/>
          <w:sz w:val="36"/>
        </w:rPr>
        <w:t>索</w:t>
      </w:r>
      <w:r>
        <w:rPr>
          <w:color w:val="FF6600"/>
          <w:w w:val="90"/>
          <w:sz w:val="36"/>
        </w:rPr>
        <w:t>用</w:t>
      </w:r>
      <w:r>
        <w:rPr>
          <w:color w:val="FF6600"/>
          <w:spacing w:val="169"/>
          <w:w w:val="90"/>
          <w:sz w:val="36"/>
        </w:rPr>
        <w:t> </w:t>
      </w:r>
      <w:r>
        <w:rPr>
          <w:color w:val="FF6600"/>
          <w:sz w:val="36"/>
          <w:u w:val="thick" w:color="000000"/>
        </w:rPr>
        <w:tab/>
      </w:r>
      <w:r>
        <w:rPr>
          <w:color w:val="FF6600"/>
          <w:spacing w:val="219"/>
          <w:sz w:val="36"/>
        </w:rPr>
        <w:t> </w:t>
      </w:r>
      <w:r>
        <w:rPr>
          <w:color w:val="FF6600"/>
          <w:w w:val="90"/>
          <w:sz w:val="37"/>
        </w:rPr>
        <w:t>主</w:t>
      </w:r>
      <w:r>
        <w:rPr>
          <w:color w:val="FF6600"/>
          <w:sz w:val="37"/>
        </w:rPr>
        <w:t>题</w:t>
      </w:r>
    </w:p>
    <w:p>
      <w:pPr>
        <w:tabs>
          <w:tab w:pos="1281" w:val="left" w:leader="none"/>
          <w:tab w:pos="4006" w:val="left" w:leader="none"/>
        </w:tabs>
        <w:spacing w:line="593" w:lineRule="exact" w:before="0"/>
        <w:ind w:left="0" w:right="313" w:firstLine="0"/>
        <w:jc w:val="center"/>
        <w:rPr>
          <w:sz w:val="37"/>
        </w:rPr>
      </w:pPr>
      <w:r>
        <w:rPr/>
        <w:br w:type="column"/>
      </w:r>
      <w:r>
        <w:rPr>
          <w:color w:val="800080"/>
          <w:w w:val="95"/>
          <w:position w:val="18"/>
          <w:sz w:val="36"/>
        </w:rPr>
        <w:t>标</w:t>
      </w:r>
      <w:r>
        <w:rPr>
          <w:color w:val="800080"/>
          <w:spacing w:val="-10"/>
          <w:position w:val="18"/>
          <w:sz w:val="36"/>
        </w:rPr>
        <w:t>引</w:t>
      </w:r>
      <w:r>
        <w:rPr>
          <w:color w:val="800080"/>
          <w:position w:val="18"/>
          <w:sz w:val="36"/>
        </w:rPr>
        <w:tab/>
      </w:r>
      <w:r>
        <w:rPr>
          <w:color w:val="800080"/>
          <w:w w:val="90"/>
          <w:sz w:val="37"/>
        </w:rPr>
        <w:t>主</w:t>
      </w:r>
      <w:r>
        <w:rPr>
          <w:color w:val="800080"/>
          <w:sz w:val="37"/>
        </w:rPr>
        <w:t>题</w:t>
      </w:r>
      <w:r>
        <w:rPr>
          <w:color w:val="800080"/>
          <w:spacing w:val="184"/>
          <w:sz w:val="37"/>
        </w:rPr>
        <w:t> </w:t>
      </w:r>
      <w:r>
        <w:rPr>
          <w:color w:val="800080"/>
          <w:sz w:val="37"/>
          <w:u w:val="thick" w:color="000000"/>
        </w:rPr>
        <w:tab/>
      </w:r>
    </w:p>
    <w:p>
      <w:pPr>
        <w:spacing w:after="0" w:line="593" w:lineRule="exact"/>
        <w:jc w:val="center"/>
        <w:rPr>
          <w:sz w:val="37"/>
        </w:rPr>
        <w:sectPr>
          <w:type w:val="continuous"/>
          <w:pgSz w:w="14400" w:h="10800" w:orient="landscape"/>
          <w:pgMar w:header="0" w:footer="0" w:top="1100" w:bottom="280" w:left="100" w:right="100"/>
          <w:cols w:num="2" w:equalWidth="0">
            <w:col w:w="5154" w:space="1753"/>
            <w:col w:w="7293"/>
          </w:cols>
        </w:sectPr>
      </w:pPr>
    </w:p>
    <w:p>
      <w:pPr>
        <w:tabs>
          <w:tab w:pos="2766" w:val="left" w:leader="none"/>
        </w:tabs>
        <w:spacing w:before="108"/>
        <w:ind w:left="1215" w:right="0" w:firstLine="0"/>
        <w:jc w:val="left"/>
        <w:rPr>
          <w:sz w:val="37"/>
        </w:rPr>
      </w:pPr>
      <w:r>
        <w:rPr/>
        <w:pict>
          <v:group style="position:absolute;margin-left:197.062393pt;margin-top:-31.037491pt;width:262.45pt;height:197.3pt;mso-position-horizontal-relative:page;mso-position-vertical-relative:paragraph;z-index:-24090112" id="docshapegroup239" coordorigin="3941,-621" coordsize="5249,3946">
            <v:shape style="position:absolute;left:3941;top:-609;width:231;height:1183" type="#_x0000_t75" id="docshape240" stroked="false">
              <v:imagedata r:id="rId638" o:title=""/>
            </v:shape>
            <v:shape style="position:absolute;left:5594;top:-609;width:1212;height:3934" type="#_x0000_t75" id="docshape241" stroked="false">
              <v:imagedata r:id="rId639" o:title=""/>
            </v:shape>
            <v:shape style="position:absolute;left:4171;top:-609;width:4076;height:2" id="docshape242" coordorigin="4172,-609" coordsize="4076,0" path="m6806,-609l8248,-609m4172,-609l5595,-609e" filled="false" stroked="true" strokeweight="1.201867pt" strokecolor="#000000">
              <v:path arrowok="t"/>
              <v:stroke dashstyle="solid"/>
            </v:shape>
            <v:line style="position:absolute" from="4172,545" to="5595,545" stroked="true" strokeweight="1.44256pt" strokecolor="#000000">
              <v:stroke dashstyle="solid"/>
            </v:line>
            <v:shape style="position:absolute;left:8223;top:540;width:967;height:2765" type="#_x0000_t75" id="docshape243" stroked="false">
              <v:imagedata r:id="rId640" o:title=""/>
            </v:shape>
            <v:line style="position:absolute" from="6748,1146" to="8248,1146" stroked="true" strokeweight="1.202134pt" strokecolor="#000000">
              <v:stroke dashstyle="solid"/>
            </v:line>
            <v:line style="position:absolute" from="6748,2594" to="8248,2594" stroked="true" strokeweight="1.44256pt" strokecolor="#000000">
              <v:stroke dashstyle="solid"/>
            </v:line>
            <w10:wrap type="none"/>
          </v:group>
        </w:pict>
      </w:r>
      <w:r>
        <w:rPr/>
        <w:drawing>
          <wp:anchor distT="0" distB="0" distL="0" distR="0" allowOverlap="1" layoutInCell="1" locked="0" behindDoc="1" simplePos="0" relativeHeight="479226880">
            <wp:simplePos x="0" y="0"/>
            <wp:positionH relativeFrom="page">
              <wp:posOffset>5222081</wp:posOffset>
            </wp:positionH>
            <wp:positionV relativeFrom="paragraph">
              <wp:posOffset>-87307</wp:posOffset>
            </wp:positionV>
            <wp:extent cx="753859" cy="134350"/>
            <wp:effectExtent l="0" t="0" r="0" b="0"/>
            <wp:wrapNone/>
            <wp:docPr id="611" name="image118.png"/>
            <wp:cNvGraphicFramePr>
              <a:graphicFrameLocks noChangeAspect="1"/>
            </wp:cNvGraphicFramePr>
            <a:graphic>
              <a:graphicData uri="http://schemas.openxmlformats.org/drawingml/2006/picture">
                <pic:pic>
                  <pic:nvPicPr>
                    <pic:cNvPr id="612" name="image118.png"/>
                    <pic:cNvPicPr/>
                  </pic:nvPicPr>
                  <pic:blipFill>
                    <a:blip r:embed="rId641" cstate="print"/>
                    <a:stretch>
                      <a:fillRect/>
                    </a:stretch>
                  </pic:blipFill>
                  <pic:spPr>
                    <a:xfrm>
                      <a:off x="0" y="0"/>
                      <a:ext cx="753859" cy="134350"/>
                    </a:xfrm>
                    <a:prstGeom prst="rect">
                      <a:avLst/>
                    </a:prstGeom>
                  </pic:spPr>
                </pic:pic>
              </a:graphicData>
            </a:graphic>
          </wp:anchor>
        </w:drawing>
      </w:r>
      <w:r>
        <w:rPr/>
        <w:pict>
          <v:shape style="position:absolute;margin-left:632.93219pt;margin-top:-22.579685pt;width:36.15pt;height:20.05pt;mso-position-horizontal-relative:page;mso-position-vertical-relative:paragraph;z-index:15827456" type="#_x0000_t202" id="docshape244" filled="false" stroked="false">
            <v:textbox inset="0,0,0,0" style="layout-flow:vertical-ideographic">
              <w:txbxContent>
                <w:p>
                  <w:pPr>
                    <w:spacing w:line="84" w:lineRule="auto" w:before="0"/>
                    <w:ind w:left="25" w:right="0" w:firstLine="0"/>
                    <w:jc w:val="left"/>
                    <w:rPr>
                      <w:sz w:val="34"/>
                    </w:rPr>
                  </w:pPr>
                  <w:r>
                    <w:rPr>
                      <w:color w:val="800080"/>
                      <w:w w:val="100"/>
                      <w:sz w:val="34"/>
                    </w:rPr>
                    <w:t>献</w:t>
                  </w:r>
                </w:p>
                <w:p>
                  <w:pPr>
                    <w:spacing w:before="0"/>
                    <w:ind w:left="20" w:right="0" w:firstLine="0"/>
                    <w:jc w:val="left"/>
                    <w:rPr>
                      <w:sz w:val="36"/>
                    </w:rPr>
                  </w:pPr>
                  <w:r>
                    <w:rPr>
                      <w:color w:val="800080"/>
                      <w:w w:val="100"/>
                      <w:sz w:val="36"/>
                    </w:rPr>
                    <w:t>文</w:t>
                  </w:r>
                </w:p>
              </w:txbxContent>
            </v:textbox>
            <w10:wrap type="none"/>
          </v:shape>
        </w:pict>
      </w:r>
      <w:r>
        <w:rPr/>
        <w:pict>
          <v:shape style="position:absolute;margin-left:356.526489pt;margin-top:-22.390387pt;width:36.9pt;height:20.65pt;mso-position-horizontal-relative:page;mso-position-vertical-relative:paragraph;z-index:15828992" type="#_x0000_t202" id="docshape245" filled="false" stroked="false">
            <v:textbox inset="0,0,0,0" style="layout-flow:vertical-ideographic">
              <w:txbxContent>
                <w:p>
                  <w:pPr>
                    <w:spacing w:line="96" w:lineRule="auto" w:before="0"/>
                    <w:ind w:left="32" w:right="0" w:firstLine="0"/>
                    <w:jc w:val="left"/>
                    <w:rPr>
                      <w:sz w:val="36"/>
                    </w:rPr>
                  </w:pPr>
                  <w:r>
                    <w:rPr>
                      <w:color w:val="0000FF"/>
                      <w:w w:val="100"/>
                      <w:sz w:val="36"/>
                    </w:rPr>
                    <w:t>息</w:t>
                  </w:r>
                </w:p>
                <w:p>
                  <w:pPr>
                    <w:spacing w:before="0"/>
                    <w:ind w:left="20" w:right="0" w:firstLine="0"/>
                    <w:jc w:val="left"/>
                    <w:rPr>
                      <w:sz w:val="36"/>
                    </w:rPr>
                  </w:pPr>
                  <w:r>
                    <w:rPr>
                      <w:color w:val="0000FF"/>
                      <w:w w:val="100"/>
                      <w:sz w:val="36"/>
                    </w:rPr>
                    <w:t>信</w:t>
                  </w:r>
                </w:p>
              </w:txbxContent>
            </v:textbox>
            <w10:wrap type="none"/>
          </v:shape>
        </w:pict>
      </w:r>
      <w:r>
        <w:rPr>
          <w:color w:val="FF6600"/>
          <w:w w:val="90"/>
          <w:sz w:val="36"/>
        </w:rPr>
        <w:t>户</w:t>
      </w:r>
      <w:r>
        <w:rPr>
          <w:color w:val="FF6600"/>
          <w:w w:val="90"/>
          <w:sz w:val="36"/>
        </w:rPr>
        <w:t>的</w:t>
      </w:r>
      <w:r>
        <w:rPr>
          <w:color w:val="FF6600"/>
          <w:spacing w:val="-10"/>
          <w:w w:val="90"/>
          <w:sz w:val="36"/>
        </w:rPr>
        <w:t>信</w:t>
      </w:r>
      <w:r>
        <w:rPr>
          <w:color w:val="FF6600"/>
          <w:sz w:val="36"/>
        </w:rPr>
        <w:tab/>
      </w:r>
      <w:r>
        <w:rPr>
          <w:color w:val="FF9900"/>
          <w:w w:val="90"/>
          <w:sz w:val="37"/>
        </w:rPr>
        <w:t>主</w:t>
      </w:r>
      <w:r>
        <w:rPr>
          <w:color w:val="FF9900"/>
          <w:spacing w:val="-22"/>
          <w:w w:val="95"/>
          <w:sz w:val="37"/>
        </w:rPr>
        <w:t>题</w:t>
      </w:r>
    </w:p>
    <w:p>
      <w:pPr>
        <w:tabs>
          <w:tab w:pos="2765" w:val="left" w:leader="none"/>
        </w:tabs>
        <w:spacing w:before="80"/>
        <w:ind w:left="1231" w:right="0" w:firstLine="0"/>
        <w:jc w:val="left"/>
        <w:rPr>
          <w:sz w:val="36"/>
        </w:rPr>
      </w:pPr>
      <w:r>
        <w:rPr>
          <w:color w:val="FF6600"/>
          <w:sz w:val="32"/>
        </w:rPr>
        <w:t>思</w:t>
      </w:r>
      <w:r>
        <w:rPr>
          <w:color w:val="FF6600"/>
          <w:sz w:val="32"/>
        </w:rPr>
        <w:t>需</w:t>
      </w:r>
      <w:r>
        <w:rPr>
          <w:color w:val="FF6600"/>
          <w:spacing w:val="-10"/>
          <w:sz w:val="32"/>
        </w:rPr>
        <w:t>求</w:t>
      </w:r>
      <w:r>
        <w:rPr>
          <w:color w:val="FF6600"/>
          <w:sz w:val="32"/>
        </w:rPr>
        <w:tab/>
      </w:r>
      <w:r>
        <w:rPr>
          <w:color w:val="FF9900"/>
          <w:w w:val="90"/>
          <w:sz w:val="36"/>
        </w:rPr>
        <w:t>分</w:t>
      </w:r>
      <w:r>
        <w:rPr>
          <w:color w:val="FF9900"/>
          <w:spacing w:val="-31"/>
          <w:sz w:val="36"/>
        </w:rPr>
        <w:t>析</w:t>
      </w:r>
    </w:p>
    <w:p>
      <w:pPr>
        <w:tabs>
          <w:tab w:pos="5232" w:val="left" w:leader="none"/>
          <w:tab w:pos="6804" w:val="left" w:leader="none"/>
        </w:tabs>
        <w:spacing w:before="77"/>
        <w:ind w:left="0" w:right="2266" w:firstLine="0"/>
        <w:jc w:val="right"/>
        <w:rPr>
          <w:sz w:val="37"/>
        </w:rPr>
      </w:pPr>
      <w:r>
        <w:rPr/>
        <w:br w:type="column"/>
      </w:r>
      <w:r>
        <w:rPr>
          <w:color w:val="FF6600"/>
          <w:w w:val="90"/>
          <w:position w:val="1"/>
          <w:sz w:val="28"/>
        </w:rPr>
        <w:t>粗</w:t>
      </w:r>
      <w:r>
        <w:rPr>
          <w:color w:val="FF6600"/>
          <w:spacing w:val="-10"/>
          <w:position w:val="1"/>
          <w:sz w:val="28"/>
        </w:rPr>
        <w:t>令</w:t>
      </w:r>
      <w:r>
        <w:rPr>
          <w:color w:val="FF6600"/>
          <w:position w:val="1"/>
          <w:sz w:val="28"/>
        </w:rPr>
        <w:tab/>
      </w:r>
      <w:r>
        <w:rPr>
          <w:color w:val="800080"/>
          <w:w w:val="90"/>
          <w:sz w:val="28"/>
        </w:rPr>
        <w:t>翋</w:t>
      </w:r>
      <w:r>
        <w:rPr>
          <w:color w:val="800080"/>
          <w:spacing w:val="-10"/>
          <w:sz w:val="28"/>
        </w:rPr>
        <w:t>佥</w:t>
      </w:r>
      <w:r>
        <w:rPr>
          <w:color w:val="800080"/>
          <w:sz w:val="28"/>
        </w:rPr>
        <w:tab/>
      </w:r>
      <w:r>
        <w:rPr>
          <w:color w:val="800080"/>
          <w:w w:val="90"/>
          <w:position w:val="-5"/>
          <w:sz w:val="37"/>
        </w:rPr>
        <w:t>主</w:t>
      </w:r>
      <w:r>
        <w:rPr>
          <w:color w:val="800080"/>
          <w:spacing w:val="-10"/>
          <w:position w:val="-5"/>
          <w:sz w:val="37"/>
        </w:rPr>
        <w:t>题</w:t>
      </w:r>
    </w:p>
    <w:p>
      <w:pPr>
        <w:pStyle w:val="BodyText"/>
        <w:spacing w:line="20" w:lineRule="exact"/>
        <w:ind w:left="5798"/>
        <w:rPr>
          <w:sz w:val="2"/>
        </w:rPr>
      </w:pPr>
      <w:r>
        <w:rPr>
          <w:sz w:val="2"/>
        </w:rPr>
        <w:pict>
          <v:group style="width:74.05pt;height:1.45pt;mso-position-horizontal-relative:char;mso-position-vertical-relative:line" id="docshapegroup246" coordorigin="0,0" coordsize="1481,29">
            <v:line style="position:absolute" from="0,14" to="1480,14" stroked="true" strokeweight="1.44256pt" strokecolor="#000000">
              <v:stroke dashstyle="solid"/>
            </v:line>
          </v:group>
        </w:pict>
      </w:r>
      <w:r>
        <w:rPr>
          <w:sz w:val="2"/>
        </w:rPr>
      </w:r>
    </w:p>
    <w:p>
      <w:pPr>
        <w:spacing w:before="71"/>
        <w:ind w:left="0" w:right="2264" w:firstLine="0"/>
        <w:jc w:val="right"/>
        <w:rPr>
          <w:sz w:val="36"/>
        </w:rPr>
      </w:pPr>
      <w:r>
        <w:rPr/>
        <w:pict>
          <v:shape style="position:absolute;margin-left:632.894531pt;margin-top:-23.297798pt;width:36.2pt;height:20.05pt;mso-position-horizontal-relative:page;mso-position-vertical-relative:paragraph;z-index:15827968" type="#_x0000_t202" id="docshape247" filled="false" stroked="false">
            <v:textbox inset="0,0,0,0" style="layout-flow:vertical-ideographic">
              <w:txbxContent>
                <w:p>
                  <w:pPr>
                    <w:spacing w:line="84" w:lineRule="auto" w:before="0"/>
                    <w:ind w:left="32" w:right="0" w:firstLine="0"/>
                    <w:jc w:val="left"/>
                    <w:rPr>
                      <w:sz w:val="34"/>
                    </w:rPr>
                  </w:pPr>
                  <w:r>
                    <w:rPr>
                      <w:color w:val="800080"/>
                      <w:w w:val="100"/>
                      <w:sz w:val="34"/>
                    </w:rPr>
                    <w:t>息</w:t>
                  </w:r>
                </w:p>
                <w:p>
                  <w:pPr>
                    <w:spacing w:before="0"/>
                    <w:ind w:left="20" w:right="0" w:firstLine="0"/>
                    <w:jc w:val="left"/>
                    <w:rPr>
                      <w:sz w:val="36"/>
                    </w:rPr>
                  </w:pPr>
                  <w:r>
                    <w:rPr>
                      <w:color w:val="800080"/>
                      <w:w w:val="100"/>
                      <w:sz w:val="36"/>
                    </w:rPr>
                    <w:t>信</w:t>
                  </w:r>
                </w:p>
              </w:txbxContent>
            </v:textbox>
            <w10:wrap type="none"/>
          </v:shape>
        </w:pict>
      </w:r>
      <w:r>
        <w:rPr/>
        <w:pict>
          <v:shape style="position:absolute;margin-left:631.803223pt;margin-top:4.459502pt;width:37.2pt;height:20.05pt;mso-position-horizontal-relative:page;mso-position-vertical-relative:paragraph;z-index:15828480" type="#_x0000_t202" id="docshape248" filled="false" stroked="false">
            <v:textbox inset="0,0,0,0" style="layout-flow:vertical-ideographic">
              <w:txbxContent>
                <w:p>
                  <w:pPr>
                    <w:spacing w:line="96" w:lineRule="auto" w:before="0"/>
                    <w:ind w:left="21" w:right="0" w:firstLine="0"/>
                    <w:jc w:val="left"/>
                    <w:rPr>
                      <w:sz w:val="34"/>
                    </w:rPr>
                  </w:pPr>
                  <w:r>
                    <w:rPr>
                      <w:color w:val="800080"/>
                      <w:w w:val="100"/>
                      <w:sz w:val="34"/>
                    </w:rPr>
                    <w:t>容</w:t>
                  </w:r>
                </w:p>
                <w:p>
                  <w:pPr>
                    <w:spacing w:before="0"/>
                    <w:ind w:left="20" w:right="0" w:firstLine="0"/>
                    <w:jc w:val="left"/>
                    <w:rPr>
                      <w:sz w:val="36"/>
                    </w:rPr>
                  </w:pPr>
                  <w:r>
                    <w:rPr>
                      <w:color w:val="800080"/>
                      <w:w w:val="100"/>
                      <w:sz w:val="36"/>
                    </w:rPr>
                    <w:t>内</w:t>
                  </w:r>
                </w:p>
              </w:txbxContent>
            </v:textbox>
            <w10:wrap type="none"/>
          </v:shape>
        </w:pict>
      </w:r>
      <w:r>
        <w:rPr/>
        <w:pict>
          <v:shape style="position:absolute;margin-left:356.526489pt;margin-top:-23.081398pt;width:36.75pt;height:20.1pt;mso-position-horizontal-relative:page;mso-position-vertical-relative:paragraph;z-index:-24087040" type="#_x0000_t202" id="docshape249" filled="false" stroked="false">
            <v:textbox inset="0,0,0,0" style="layout-flow:vertical-ideographic">
              <w:txbxContent>
                <w:p>
                  <w:pPr>
                    <w:spacing w:line="96" w:lineRule="auto" w:before="0"/>
                    <w:ind w:left="20" w:right="0" w:firstLine="0"/>
                    <w:jc w:val="left"/>
                    <w:rPr>
                      <w:sz w:val="36"/>
                    </w:rPr>
                  </w:pPr>
                  <w:r>
                    <w:rPr>
                      <w:color w:val="0000FF"/>
                      <w:w w:val="100"/>
                      <w:sz w:val="36"/>
                    </w:rPr>
                    <w:t>索</w:t>
                  </w:r>
                </w:p>
                <w:p>
                  <w:pPr>
                    <w:spacing w:before="0"/>
                    <w:ind w:left="20" w:right="0" w:firstLine="0"/>
                    <w:jc w:val="left"/>
                    <w:rPr>
                      <w:sz w:val="36"/>
                    </w:rPr>
                  </w:pPr>
                  <w:r>
                    <w:rPr>
                      <w:color w:val="0000FF"/>
                      <w:w w:val="100"/>
                      <w:sz w:val="36"/>
                    </w:rPr>
                    <w:t>检</w:t>
                  </w:r>
                </w:p>
              </w:txbxContent>
            </v:textbox>
            <w10:wrap type="none"/>
          </v:shape>
        </w:pict>
      </w:r>
      <w:r>
        <w:rPr/>
        <w:pict>
          <v:shape style="position:absolute;margin-left:356.670715pt;margin-top:3.548802pt;width:36.4pt;height:20.95pt;mso-position-horizontal-relative:page;mso-position-vertical-relative:paragraph;z-index:15830016" type="#_x0000_t202" id="docshape250" filled="false" stroked="false">
            <v:textbox inset="0,0,0,0" style="layout-flow:vertical-ideographic">
              <w:txbxContent>
                <w:p>
                  <w:pPr>
                    <w:spacing w:line="84" w:lineRule="auto" w:before="0"/>
                    <w:ind w:left="37" w:right="0" w:firstLine="0"/>
                    <w:jc w:val="left"/>
                    <w:rPr>
                      <w:sz w:val="36"/>
                    </w:rPr>
                  </w:pPr>
                  <w:r>
                    <w:rPr>
                      <w:color w:val="0000FF"/>
                      <w:w w:val="100"/>
                      <w:sz w:val="36"/>
                    </w:rPr>
                    <w:t>言</w:t>
                  </w:r>
                </w:p>
                <w:p>
                  <w:pPr>
                    <w:spacing w:before="0"/>
                    <w:ind w:left="20" w:right="0" w:firstLine="0"/>
                    <w:jc w:val="left"/>
                    <w:rPr>
                      <w:sz w:val="36"/>
                    </w:rPr>
                  </w:pPr>
                  <w:r>
                    <w:rPr>
                      <w:color w:val="0000FF"/>
                      <w:w w:val="100"/>
                      <w:sz w:val="36"/>
                    </w:rPr>
                    <w:t>语</w:t>
                  </w:r>
                </w:p>
              </w:txbxContent>
            </v:textbox>
            <w10:wrap type="none"/>
          </v:shape>
        </w:pict>
      </w:r>
      <w:r>
        <w:rPr>
          <w:color w:val="800080"/>
          <w:w w:val="95"/>
          <w:sz w:val="36"/>
        </w:rPr>
        <w:t>分</w:t>
      </w:r>
      <w:r>
        <w:rPr>
          <w:color w:val="800080"/>
          <w:spacing w:val="-10"/>
          <w:sz w:val="36"/>
        </w:rPr>
        <w:t>析</w:t>
      </w:r>
    </w:p>
    <w:p>
      <w:pPr>
        <w:spacing w:after="0"/>
        <w:jc w:val="right"/>
        <w:rPr>
          <w:sz w:val="36"/>
        </w:rPr>
        <w:sectPr>
          <w:type w:val="continuous"/>
          <w:pgSz w:w="14400" w:h="10800" w:orient="landscape"/>
          <w:pgMar w:header="0" w:footer="0" w:top="1100" w:bottom="280" w:left="100" w:right="100"/>
          <w:cols w:num="2" w:equalWidth="0">
            <w:col w:w="3444" w:space="40"/>
            <w:col w:w="10716"/>
          </w:cols>
        </w:sectPr>
      </w:pPr>
    </w:p>
    <w:p>
      <w:pPr>
        <w:tabs>
          <w:tab w:pos="12185" w:val="left" w:leader="none"/>
        </w:tabs>
        <w:spacing w:line="20" w:lineRule="exact"/>
        <w:ind w:left="842" w:right="0" w:firstLine="0"/>
        <w:rPr>
          <w:sz w:val="2"/>
        </w:rPr>
      </w:pPr>
      <w:r>
        <w:rPr>
          <w:sz w:val="2"/>
        </w:rPr>
        <w:pict>
          <v:group style="width:88.45pt;height:1.25pt;mso-position-horizontal-relative:char;mso-position-vertical-relative:line" id="docshapegroup251" coordorigin="0,0" coordsize="1769,25">
            <v:line style="position:absolute" from="0,12" to="1769,12" stroked="true" strokeweight="1.202134pt" strokecolor="#000000">
              <v:stroke dashstyle="solid"/>
            </v:line>
          </v:group>
        </w:pict>
      </w:r>
      <w:r>
        <w:rPr>
          <w:sz w:val="2"/>
        </w:rPr>
      </w:r>
      <w:r>
        <w:rPr>
          <w:sz w:val="2"/>
        </w:rPr>
        <w:tab/>
      </w:r>
      <w:r>
        <w:rPr>
          <w:sz w:val="2"/>
        </w:rPr>
        <w:pict>
          <v:group style="width:75pt;height:1.25pt;mso-position-horizontal-relative:char;mso-position-vertical-relative:line" id="docshapegroup252" coordorigin="0,0" coordsize="1500,25">
            <v:line style="position:absolute" from="0,12" to="1500,12" stroked="true" strokeweight="1.202134pt" strokecolor="#000000">
              <v:stroke dashstyle="solid"/>
            </v:line>
          </v:group>
        </w:pict>
      </w:r>
      <w:r>
        <w:rPr>
          <w:sz w:val="2"/>
        </w:rPr>
      </w:r>
    </w:p>
    <w:p>
      <w:pPr>
        <w:pStyle w:val="BodyText"/>
        <w:rPr>
          <w:sz w:val="28"/>
        </w:rPr>
      </w:pPr>
    </w:p>
    <w:p>
      <w:pPr>
        <w:tabs>
          <w:tab w:pos="4091" w:val="left" w:leader="none"/>
        </w:tabs>
        <w:spacing w:before="49"/>
        <w:ind w:left="596" w:right="0" w:firstLine="0"/>
        <w:jc w:val="center"/>
        <w:rPr>
          <w:sz w:val="37"/>
        </w:rPr>
      </w:pPr>
      <w:r>
        <w:rPr>
          <w:color w:val="FF6600"/>
          <w:w w:val="90"/>
          <w:sz w:val="37"/>
        </w:rPr>
        <w:t>标</w:t>
      </w:r>
      <w:r>
        <w:rPr>
          <w:color w:val="FF6600"/>
          <w:spacing w:val="-10"/>
          <w:sz w:val="37"/>
        </w:rPr>
        <w:t>识</w:t>
      </w:r>
      <w:r>
        <w:rPr>
          <w:color w:val="FF6600"/>
          <w:sz w:val="37"/>
        </w:rPr>
        <w:tab/>
      </w:r>
      <w:r>
        <w:rPr>
          <w:color w:val="800080"/>
          <w:w w:val="90"/>
          <w:sz w:val="37"/>
        </w:rPr>
        <w:t>标</w:t>
      </w:r>
      <w:r>
        <w:rPr>
          <w:color w:val="800080"/>
          <w:spacing w:val="-10"/>
          <w:sz w:val="37"/>
        </w:rPr>
        <w:t>识</w:t>
      </w:r>
    </w:p>
    <w:p>
      <w:pPr>
        <w:pStyle w:val="BodyText"/>
        <w:rPr>
          <w:sz w:val="20"/>
        </w:rPr>
      </w:pPr>
    </w:p>
    <w:p>
      <w:pPr>
        <w:pStyle w:val="BodyText"/>
        <w:rPr>
          <w:sz w:val="20"/>
        </w:rPr>
      </w:pPr>
    </w:p>
    <w:p>
      <w:pPr>
        <w:spacing w:after="0"/>
        <w:rPr>
          <w:sz w:val="20"/>
        </w:rPr>
        <w:sectPr>
          <w:type w:val="continuous"/>
          <w:pgSz w:w="14400" w:h="10800" w:orient="landscape"/>
          <w:pgMar w:header="0" w:footer="0" w:top="1100" w:bottom="280" w:left="100" w:right="100"/>
        </w:sectPr>
      </w:pPr>
    </w:p>
    <w:p>
      <w:pPr>
        <w:tabs>
          <w:tab w:pos="7061" w:val="left" w:leader="none"/>
        </w:tabs>
        <w:spacing w:line="220" w:lineRule="auto" w:before="252"/>
        <w:ind w:left="2329" w:right="0" w:firstLine="0"/>
        <w:jc w:val="left"/>
        <w:rPr>
          <w:sz w:val="36"/>
        </w:rPr>
      </w:pPr>
      <w:r>
        <w:rPr>
          <w:color w:val="FF6600"/>
          <w:spacing w:val="-10"/>
          <w:position w:val="-12"/>
          <w:sz w:val="37"/>
        </w:rPr>
        <w:t>文</w:t>
      </w:r>
      <w:r>
        <w:rPr>
          <w:color w:val="FF6600"/>
          <w:position w:val="-12"/>
          <w:sz w:val="37"/>
        </w:rPr>
        <w:tab/>
      </w:r>
      <w:r>
        <w:rPr>
          <w:color w:val="0000FF"/>
          <w:w w:val="95"/>
          <w:sz w:val="36"/>
        </w:rPr>
        <w:t>检</w:t>
      </w:r>
      <w:r>
        <w:rPr>
          <w:color w:val="0000FF"/>
          <w:spacing w:val="-10"/>
          <w:sz w:val="36"/>
        </w:rPr>
        <w:t>索</w:t>
      </w:r>
    </w:p>
    <w:p>
      <w:pPr>
        <w:spacing w:line="342" w:lineRule="exact" w:before="0"/>
        <w:ind w:left="0" w:right="168" w:firstLine="0"/>
        <w:jc w:val="right"/>
        <w:rPr>
          <w:sz w:val="28"/>
        </w:rPr>
      </w:pPr>
      <w:r>
        <w:rPr>
          <w:color w:val="0000FF"/>
          <w:w w:val="95"/>
          <w:sz w:val="28"/>
        </w:rPr>
        <w:t>罕</w:t>
      </w:r>
      <w:r>
        <w:rPr>
          <w:color w:val="0000FF"/>
          <w:spacing w:val="-10"/>
          <w:sz w:val="28"/>
        </w:rPr>
        <w:t>综</w:t>
      </w:r>
    </w:p>
    <w:p>
      <w:pPr>
        <w:spacing w:before="206"/>
        <w:ind w:left="2343" w:right="2087" w:firstLine="0"/>
        <w:jc w:val="center"/>
        <w:rPr>
          <w:sz w:val="36"/>
        </w:rPr>
      </w:pPr>
      <w:r>
        <w:rPr/>
        <w:br w:type="column"/>
      </w:r>
      <w:r>
        <w:rPr>
          <w:color w:val="800080"/>
          <w:w w:val="90"/>
          <w:sz w:val="36"/>
        </w:rPr>
        <w:t>信</w:t>
      </w:r>
      <w:r>
        <w:rPr>
          <w:color w:val="800080"/>
          <w:w w:val="90"/>
          <w:sz w:val="36"/>
        </w:rPr>
        <w:t>息</w:t>
      </w:r>
      <w:r>
        <w:rPr>
          <w:color w:val="800080"/>
          <w:w w:val="90"/>
          <w:sz w:val="36"/>
        </w:rPr>
        <w:t>存</w:t>
      </w:r>
      <w:r>
        <w:rPr>
          <w:color w:val="800080"/>
          <w:spacing w:val="-10"/>
          <w:w w:val="90"/>
          <w:sz w:val="36"/>
        </w:rPr>
        <w:t>储</w:t>
      </w:r>
    </w:p>
    <w:p>
      <w:pPr>
        <w:spacing w:after="0"/>
        <w:jc w:val="center"/>
        <w:rPr>
          <w:sz w:val="36"/>
        </w:rPr>
        <w:sectPr>
          <w:type w:val="continuous"/>
          <w:pgSz w:w="14400" w:h="10800" w:orient="landscape"/>
          <w:pgMar w:header="0" w:footer="0" w:top="1100" w:bottom="280" w:left="100" w:right="100"/>
          <w:cols w:num="2" w:equalWidth="0">
            <w:col w:w="7787" w:space="656"/>
            <w:col w:w="5757"/>
          </w:cols>
        </w:sectPr>
      </w:pPr>
    </w:p>
    <w:p>
      <w:pPr>
        <w:pStyle w:val="BodyText"/>
        <w:spacing w:before="5"/>
        <w:rPr>
          <w:sz w:val="2"/>
        </w:rPr>
      </w:pPr>
    </w:p>
    <w:p>
      <w:pPr>
        <w:pStyle w:val="BodyText"/>
        <w:ind w:left="6673"/>
        <w:rPr>
          <w:sz w:val="20"/>
        </w:rPr>
      </w:pPr>
      <w:r>
        <w:rPr>
          <w:sz w:val="20"/>
        </w:rPr>
        <w:pict>
          <v:group style="width:71.150pt;height:61.85pt;mso-position-horizontal-relative:char;mso-position-vertical-relative:line" id="docshapegroup253" coordorigin="0,0" coordsize="1423,1237">
            <v:shape style="position:absolute;left:769;top:255;width:193;height:981" type="#_x0000_t75" id="docshape254" stroked="false">
              <v:imagedata r:id="rId642" o:title=""/>
            </v:shape>
            <v:line style="position:absolute" from="0,1208" to="1423,1208" stroked="true" strokeweight="1.202134pt" strokecolor="#000000">
              <v:stroke dashstyle="solid"/>
            </v:line>
            <v:shape style="position:absolute;left:11;top:253;width:720;height:361" type="#_x0000_t202" id="docshape255" filled="false" stroked="false">
              <v:textbox inset="0,0,0,0">
                <w:txbxContent>
                  <w:p>
                    <w:pPr>
                      <w:spacing w:line="361" w:lineRule="exact" w:before="0"/>
                      <w:ind w:left="0" w:right="0" w:firstLine="0"/>
                      <w:jc w:val="left"/>
                      <w:rPr>
                        <w:sz w:val="36"/>
                      </w:rPr>
                    </w:pPr>
                    <w:r>
                      <w:rPr>
                        <w:color w:val="0000FF"/>
                        <w:w w:val="95"/>
                        <w:sz w:val="36"/>
                      </w:rPr>
                      <w:t>输</w:t>
                    </w:r>
                    <w:r>
                      <w:rPr>
                        <w:color w:val="0000FF"/>
                        <w:spacing w:val="-10"/>
                        <w:sz w:val="36"/>
                      </w:rPr>
                      <w:t>出</w:t>
                    </w:r>
                  </w:p>
                </w:txbxContent>
              </v:textbox>
              <w10:wrap type="none"/>
            </v:shape>
            <v:shape style="position:absolute;left:837;top:0;width:66;height:300" type="#_x0000_t202" id="docshape256" filled="false" stroked="false">
              <v:textbox inset="0,0,0,0">
                <w:txbxContent>
                  <w:p>
                    <w:pPr>
                      <w:spacing w:line="299" w:lineRule="exact" w:before="0"/>
                      <w:ind w:left="0" w:right="0" w:firstLine="0"/>
                      <w:jc w:val="left"/>
                      <w:rPr>
                        <w:rFonts w:ascii="Times New Roman"/>
                        <w:sz w:val="27"/>
                      </w:rPr>
                    </w:pPr>
                    <w:r>
                      <w:rPr>
                        <w:rFonts w:ascii="Times New Roman"/>
                        <w:color w:val="343434"/>
                        <w:w w:val="61"/>
                        <w:sz w:val="27"/>
                      </w:rPr>
                      <w:t>l</w:t>
                    </w:r>
                  </w:p>
                </w:txbxContent>
              </v:textbox>
              <w10:wrap type="none"/>
            </v:shape>
          </v:group>
        </w:pict>
      </w:r>
      <w:r>
        <w:rPr>
          <w:sz w:val="20"/>
        </w:rPr>
      </w:r>
    </w:p>
    <w:p>
      <w:pPr>
        <w:pStyle w:val="BodyText"/>
        <w:spacing w:before="12"/>
        <w:rPr>
          <w:sz w:val="5"/>
        </w:rPr>
      </w:pPr>
    </w:p>
    <w:p>
      <w:pPr>
        <w:spacing w:before="50"/>
        <w:ind w:left="7061" w:right="0" w:firstLine="0"/>
        <w:jc w:val="left"/>
        <w:rPr>
          <w:sz w:val="36"/>
        </w:rPr>
      </w:pPr>
      <w:r>
        <w:rPr>
          <w:color w:val="0000FF"/>
          <w:w w:val="95"/>
          <w:sz w:val="36"/>
        </w:rPr>
        <w:t>检</w:t>
      </w:r>
      <w:r>
        <w:rPr>
          <w:color w:val="0000FF"/>
          <w:spacing w:val="-10"/>
          <w:sz w:val="36"/>
        </w:rPr>
        <w:t>索</w:t>
      </w:r>
    </w:p>
    <w:p>
      <w:pPr>
        <w:spacing w:before="105"/>
        <w:ind w:left="7058" w:right="0" w:firstLine="0"/>
        <w:jc w:val="left"/>
        <w:rPr>
          <w:sz w:val="28"/>
        </w:rPr>
      </w:pPr>
      <w:r>
        <w:rPr>
          <w:color w:val="0000FF"/>
          <w:w w:val="95"/>
          <w:sz w:val="28"/>
        </w:rPr>
        <w:t>结</w:t>
      </w:r>
      <w:r>
        <w:rPr>
          <w:color w:val="0000FF"/>
          <w:spacing w:val="-10"/>
          <w:sz w:val="28"/>
        </w:rPr>
        <w:t>里</w:t>
      </w:r>
    </w:p>
    <w:p>
      <w:pPr>
        <w:pStyle w:val="BodyText"/>
        <w:spacing w:before="9"/>
        <w:rPr>
          <w:sz w:val="4"/>
        </w:rPr>
      </w:pPr>
      <w:r>
        <w:rPr/>
        <w:pict>
          <v:shape style="position:absolute;margin-left:339.331726pt;margin-top:4.2406pt;width:71.150pt;height:.1pt;mso-position-horizontal-relative:page;mso-position-vertical-relative:paragraph;z-index:-15631872;mso-wrap-distance-left:0;mso-wrap-distance-right:0" id="docshape257" coordorigin="6787,85" coordsize="1423,0" path="m6787,85l8209,85e" filled="false" stroked="true" strokeweight="1.202134pt" strokecolor="#000000">
            <v:path arrowok="t"/>
            <v:stroke dashstyle="solid"/>
            <w10:wrap type="topAndBottom"/>
          </v:shape>
        </w:pict>
      </w:r>
      <w:r>
        <w:rPr/>
        <w:drawing>
          <wp:anchor distT="0" distB="0" distL="0" distR="0" allowOverlap="1" layoutInCell="1" locked="0" behindDoc="0" simplePos="0" relativeHeight="190">
            <wp:simplePos x="0" y="0"/>
            <wp:positionH relativeFrom="page">
              <wp:posOffset>8338239</wp:posOffset>
            </wp:positionH>
            <wp:positionV relativeFrom="paragraph">
              <wp:posOffset>233851</wp:posOffset>
            </wp:positionV>
            <wp:extent cx="584956" cy="524256"/>
            <wp:effectExtent l="0" t="0" r="0" b="0"/>
            <wp:wrapTopAndBottom/>
            <wp:docPr id="613" name="image8.jpeg"/>
            <wp:cNvGraphicFramePr>
              <a:graphicFrameLocks noChangeAspect="1"/>
            </wp:cNvGraphicFramePr>
            <a:graphic>
              <a:graphicData uri="http://schemas.openxmlformats.org/drawingml/2006/picture">
                <pic:pic>
                  <pic:nvPicPr>
                    <pic:cNvPr id="614" name="image8.jpeg"/>
                    <pic:cNvPicPr/>
                  </pic:nvPicPr>
                  <pic:blipFill>
                    <a:blip r:embed="rId33" cstate="print"/>
                    <a:stretch>
                      <a:fillRect/>
                    </a:stretch>
                  </pic:blipFill>
                  <pic:spPr>
                    <a:xfrm>
                      <a:off x="0" y="0"/>
                      <a:ext cx="584956" cy="524256"/>
                    </a:xfrm>
                    <a:prstGeom prst="rect">
                      <a:avLst/>
                    </a:prstGeom>
                  </pic:spPr>
                </pic:pic>
              </a:graphicData>
            </a:graphic>
          </wp:anchor>
        </w:drawing>
      </w:r>
    </w:p>
    <w:p>
      <w:pPr>
        <w:pStyle w:val="BodyText"/>
        <w:spacing w:before="4"/>
        <w:rPr>
          <w:sz w:val="19"/>
        </w:rPr>
      </w:pPr>
    </w:p>
    <w:p>
      <w:pPr>
        <w:spacing w:after="0"/>
        <w:rPr>
          <w:sz w:val="19"/>
        </w:rPr>
        <w:sectPr>
          <w:type w:val="continuous"/>
          <w:pgSz w:w="14400" w:h="10800" w:orient="landscape"/>
          <w:pgMar w:header="0" w:footer="0" w:top="1100" w:bottom="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40" w:lineRule="auto" w:before="39" w:after="0"/>
        <w:ind w:left="1304" w:right="0" w:hanging="540"/>
        <w:jc w:val="left"/>
        <w:rPr>
          <w:rFonts w:ascii="Arial" w:hAnsi="Arial" w:eastAsia="Arial"/>
          <w:sz w:val="64"/>
        </w:rPr>
      </w:pPr>
      <w:bookmarkStart w:name="幻灯片编号 68" w:id="388"/>
      <w:bookmarkEnd w:id="388"/>
      <w:r>
        <w:rPr>
          <w:w w:val="95"/>
          <w:sz w:val="64"/>
        </w:rPr>
        <w:t>当</w:t>
      </w:r>
      <w:r>
        <w:rPr>
          <w:b/>
          <w:w w:val="95"/>
          <w:sz w:val="64"/>
        </w:rPr>
        <w:t>存</w:t>
      </w:r>
      <w:r>
        <w:rPr>
          <w:b/>
          <w:w w:val="95"/>
          <w:sz w:val="64"/>
        </w:rPr>
        <w:t>贮</w:t>
      </w:r>
      <w:r>
        <w:rPr>
          <w:w w:val="95"/>
          <w:sz w:val="64"/>
        </w:rPr>
        <w:t>信</w:t>
      </w:r>
      <w:r>
        <w:rPr>
          <w:w w:val="95"/>
          <w:sz w:val="64"/>
        </w:rPr>
        <w:t>息</w:t>
      </w:r>
      <w:r>
        <w:rPr>
          <w:w w:val="95"/>
          <w:sz w:val="64"/>
        </w:rPr>
        <w:t>时</w:t>
      </w:r>
      <w:r>
        <w:rPr>
          <w:spacing w:val="-10"/>
          <w:w w:val="95"/>
          <w:sz w:val="64"/>
        </w:rPr>
        <w:t>：</w:t>
      </w:r>
    </w:p>
    <w:p>
      <w:pPr>
        <w:pStyle w:val="ListParagraph"/>
        <w:numPr>
          <w:ilvl w:val="1"/>
          <w:numId w:val="21"/>
        </w:numPr>
        <w:tabs>
          <w:tab w:pos="1934" w:val="left" w:leader="none"/>
        </w:tabs>
        <w:spacing w:line="220" w:lineRule="auto" w:before="172" w:after="0"/>
        <w:ind w:left="1934" w:right="495" w:hanging="450"/>
        <w:jc w:val="left"/>
        <w:rPr>
          <w:rFonts w:ascii="Arial" w:hAnsi="Arial" w:eastAsia="Arial"/>
          <w:sz w:val="56"/>
        </w:rPr>
      </w:pPr>
      <w:r>
        <w:rPr>
          <w:spacing w:val="-2"/>
          <w:sz w:val="56"/>
        </w:rPr>
        <w:t>文献标引人员首先要对各种文献进行</w:t>
      </w:r>
      <w:r>
        <w:rPr>
          <w:b/>
          <w:spacing w:val="-2"/>
          <w:sz w:val="56"/>
        </w:rPr>
        <w:t>主</w:t>
      </w:r>
      <w:r>
        <w:rPr>
          <w:b/>
          <w:spacing w:val="-2"/>
          <w:sz w:val="56"/>
        </w:rPr>
        <w:t>题</w:t>
      </w:r>
      <w:r>
        <w:rPr>
          <w:b/>
          <w:spacing w:val="-2"/>
          <w:sz w:val="56"/>
        </w:rPr>
        <w:t>分</w:t>
      </w:r>
      <w:r>
        <w:rPr>
          <w:b/>
          <w:spacing w:val="-2"/>
          <w:sz w:val="56"/>
        </w:rPr>
        <w:t>析</w:t>
      </w:r>
      <w:r>
        <w:rPr>
          <w:spacing w:val="-2"/>
          <w:sz w:val="56"/>
        </w:rPr>
        <w:t>，</w:t>
      </w:r>
      <w:r>
        <w:rPr>
          <w:spacing w:val="-2"/>
          <w:sz w:val="56"/>
        </w:rPr>
        <w:t>即把它所包含的信息内容分析出来，使之形成</w:t>
      </w:r>
      <w:r>
        <w:rPr>
          <w:spacing w:val="-2"/>
          <w:sz w:val="56"/>
        </w:rPr>
        <w:t> </w:t>
      </w:r>
      <w:r>
        <w:rPr>
          <w:spacing w:val="-2"/>
          <w:sz w:val="56"/>
        </w:rPr>
        <w:t>若干能代表文献主题的</w:t>
      </w:r>
      <w:r>
        <w:rPr>
          <w:b/>
          <w:spacing w:val="-2"/>
          <w:sz w:val="56"/>
        </w:rPr>
        <w:t>概</w:t>
      </w:r>
      <w:r>
        <w:rPr>
          <w:b/>
          <w:spacing w:val="-2"/>
          <w:sz w:val="56"/>
        </w:rPr>
        <w:t>念</w:t>
      </w:r>
      <w:r>
        <w:rPr>
          <w:spacing w:val="-2"/>
          <w:sz w:val="56"/>
        </w:rPr>
        <w:t>，并用</w:t>
      </w:r>
      <w:r>
        <w:rPr>
          <w:b/>
          <w:spacing w:val="-2"/>
          <w:sz w:val="56"/>
        </w:rPr>
        <w:t>文</w:t>
      </w:r>
      <w:r>
        <w:rPr>
          <w:b/>
          <w:spacing w:val="-2"/>
          <w:sz w:val="56"/>
        </w:rPr>
        <w:t>献</w:t>
      </w:r>
      <w:r>
        <w:rPr>
          <w:b/>
          <w:spacing w:val="-2"/>
          <w:sz w:val="56"/>
        </w:rPr>
        <w:t>检</w:t>
      </w:r>
      <w:r>
        <w:rPr>
          <w:b/>
          <w:spacing w:val="-2"/>
          <w:sz w:val="56"/>
        </w:rPr>
        <w:t>索</w:t>
      </w:r>
      <w:r>
        <w:rPr>
          <w:b/>
          <w:spacing w:val="-2"/>
          <w:sz w:val="56"/>
        </w:rPr>
        <w:t>语</w:t>
      </w:r>
      <w:r>
        <w:rPr>
          <w:b/>
          <w:spacing w:val="-2"/>
          <w:sz w:val="56"/>
        </w:rPr>
        <w:t> </w:t>
      </w:r>
      <w:r>
        <w:rPr>
          <w:b/>
          <w:spacing w:val="-2"/>
          <w:sz w:val="56"/>
        </w:rPr>
        <w:t>言</w:t>
      </w:r>
      <w:r>
        <w:rPr>
          <w:b/>
          <w:spacing w:val="-2"/>
          <w:sz w:val="56"/>
        </w:rPr>
        <w:t>的</w:t>
      </w:r>
      <w:r>
        <w:rPr>
          <w:b/>
          <w:spacing w:val="-2"/>
          <w:sz w:val="56"/>
        </w:rPr>
        <w:t>语</w:t>
      </w:r>
      <w:r>
        <w:rPr>
          <w:b/>
          <w:spacing w:val="-2"/>
          <w:sz w:val="56"/>
        </w:rPr>
        <w:t>词</w:t>
      </w:r>
      <w:r>
        <w:rPr>
          <w:b/>
          <w:spacing w:val="-2"/>
          <w:sz w:val="56"/>
        </w:rPr>
        <w:t>（</w:t>
      </w:r>
      <w:r>
        <w:rPr>
          <w:b/>
          <w:spacing w:val="-2"/>
          <w:sz w:val="56"/>
        </w:rPr>
        <w:t>标</w:t>
      </w:r>
      <w:r>
        <w:rPr>
          <w:b/>
          <w:spacing w:val="-2"/>
          <w:sz w:val="56"/>
        </w:rPr>
        <w:t>识）</w:t>
      </w:r>
      <w:r>
        <w:rPr>
          <w:spacing w:val="-2"/>
          <w:sz w:val="56"/>
        </w:rPr>
        <w:t>把这些概念标示出来，然后</w:t>
      </w:r>
      <w:r>
        <w:rPr>
          <w:spacing w:val="-2"/>
          <w:sz w:val="56"/>
        </w:rPr>
        <w:t> </w:t>
      </w:r>
      <w:r>
        <w:rPr>
          <w:spacing w:val="-2"/>
          <w:sz w:val="56"/>
        </w:rPr>
        <w:t>纳入检索工具或检索系统。</w:t>
      </w:r>
    </w:p>
    <w:p>
      <w:pPr>
        <w:spacing w:after="0" w:line="220" w:lineRule="auto"/>
        <w:jc w:val="left"/>
        <w:rPr>
          <w:rFonts w:ascii="Arial" w:hAnsi="Arial" w:eastAsia="Arial"/>
          <w:sz w:val="56"/>
        </w:rPr>
        <w:sectPr>
          <w:headerReference w:type="default" r:id="rId643"/>
          <w:footerReference w:type="default" r:id="rId644"/>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40" w:lineRule="auto" w:before="39" w:after="0"/>
        <w:ind w:left="1304" w:right="0" w:hanging="540"/>
        <w:jc w:val="left"/>
        <w:rPr>
          <w:rFonts w:ascii="Arial" w:hAnsi="Arial" w:eastAsia="Arial"/>
          <w:sz w:val="64"/>
        </w:rPr>
      </w:pPr>
      <w:bookmarkStart w:name="幻灯片编号 69" w:id="389"/>
      <w:bookmarkEnd w:id="389"/>
      <w:r>
        <w:rPr/>
      </w:r>
      <w:bookmarkStart w:name="幻灯片编号 69" w:id="390"/>
      <w:bookmarkEnd w:id="390"/>
      <w:r>
        <w:rPr>
          <w:w w:val="95"/>
          <w:sz w:val="64"/>
        </w:rPr>
        <w:t>当</w:t>
      </w:r>
      <w:r>
        <w:rPr>
          <w:w w:val="95"/>
          <w:sz w:val="64"/>
        </w:rPr>
        <w:t>检</w:t>
      </w:r>
      <w:r>
        <w:rPr>
          <w:w w:val="95"/>
          <w:sz w:val="64"/>
        </w:rPr>
        <w:t>索</w:t>
      </w:r>
      <w:r>
        <w:rPr>
          <w:w w:val="95"/>
          <w:sz w:val="64"/>
        </w:rPr>
        <w:t>文</w:t>
      </w:r>
      <w:r>
        <w:rPr>
          <w:w w:val="95"/>
          <w:sz w:val="64"/>
        </w:rPr>
        <w:t>献</w:t>
      </w:r>
      <w:r>
        <w:rPr>
          <w:w w:val="95"/>
          <w:sz w:val="64"/>
        </w:rPr>
        <w:t>信</w:t>
      </w:r>
      <w:r>
        <w:rPr>
          <w:w w:val="95"/>
          <w:sz w:val="64"/>
        </w:rPr>
        <w:t>息</w:t>
      </w:r>
      <w:r>
        <w:rPr>
          <w:w w:val="95"/>
          <w:sz w:val="64"/>
        </w:rPr>
        <w:t>时</w:t>
      </w:r>
      <w:r>
        <w:rPr>
          <w:spacing w:val="-10"/>
          <w:w w:val="95"/>
          <w:sz w:val="64"/>
        </w:rPr>
        <w:t>：</w:t>
      </w:r>
    </w:p>
    <w:p>
      <w:pPr>
        <w:pStyle w:val="ListParagraph"/>
        <w:numPr>
          <w:ilvl w:val="1"/>
          <w:numId w:val="21"/>
        </w:numPr>
        <w:tabs>
          <w:tab w:pos="1934" w:val="left" w:leader="none"/>
        </w:tabs>
        <w:spacing w:line="220" w:lineRule="auto" w:before="172" w:after="0"/>
        <w:ind w:left="1934" w:right="1036" w:hanging="450"/>
        <w:jc w:val="both"/>
        <w:rPr>
          <w:rFonts w:ascii="Arial" w:hAnsi="Arial" w:eastAsia="Arial"/>
          <w:sz w:val="56"/>
        </w:rPr>
      </w:pPr>
      <w:r>
        <w:rPr>
          <w:spacing w:val="-2"/>
          <w:sz w:val="56"/>
        </w:rPr>
        <w:t>检索人员首先对检索课题进行</w:t>
      </w:r>
      <w:r>
        <w:rPr>
          <w:b/>
          <w:spacing w:val="-2"/>
          <w:sz w:val="56"/>
        </w:rPr>
        <w:t>主</w:t>
      </w:r>
      <w:r>
        <w:rPr>
          <w:b/>
          <w:spacing w:val="-2"/>
          <w:sz w:val="56"/>
        </w:rPr>
        <w:t>题</w:t>
      </w:r>
      <w:r>
        <w:rPr>
          <w:b/>
          <w:spacing w:val="-2"/>
          <w:sz w:val="56"/>
        </w:rPr>
        <w:t>分</w:t>
      </w:r>
      <w:r>
        <w:rPr>
          <w:b/>
          <w:spacing w:val="-2"/>
          <w:sz w:val="56"/>
        </w:rPr>
        <w:t>析</w:t>
      </w:r>
      <w:r>
        <w:rPr>
          <w:spacing w:val="-2"/>
          <w:sz w:val="56"/>
        </w:rPr>
        <w:t>，即把</w:t>
      </w:r>
      <w:r>
        <w:rPr>
          <w:spacing w:val="-2"/>
          <w:sz w:val="56"/>
        </w:rPr>
        <w:t>它所涉及的检索范围明确起来，使之形成若干</w:t>
      </w:r>
      <w:r>
        <w:rPr>
          <w:spacing w:val="-2"/>
          <w:sz w:val="56"/>
        </w:rPr>
        <w:t>能代表信息需要的</w:t>
      </w:r>
      <w:r>
        <w:rPr>
          <w:b/>
          <w:spacing w:val="-2"/>
          <w:sz w:val="56"/>
        </w:rPr>
        <w:t>概</w:t>
      </w:r>
      <w:r>
        <w:rPr>
          <w:b/>
          <w:spacing w:val="-2"/>
          <w:sz w:val="56"/>
        </w:rPr>
        <w:t>念</w:t>
      </w:r>
      <w:r>
        <w:rPr>
          <w:spacing w:val="-2"/>
          <w:sz w:val="56"/>
        </w:rPr>
        <w:t>，并把这些概念转换成</w:t>
      </w:r>
      <w:r>
        <w:rPr>
          <w:b/>
          <w:spacing w:val="-2"/>
          <w:sz w:val="56"/>
        </w:rPr>
        <w:t>文</w:t>
      </w:r>
      <w:r>
        <w:rPr>
          <w:b/>
          <w:spacing w:val="-2"/>
          <w:sz w:val="56"/>
        </w:rPr>
        <w:t>献</w:t>
      </w:r>
      <w:r>
        <w:rPr>
          <w:b/>
          <w:spacing w:val="-2"/>
          <w:sz w:val="56"/>
        </w:rPr>
        <w:t>检</w:t>
      </w:r>
      <w:r>
        <w:rPr>
          <w:b/>
          <w:spacing w:val="-2"/>
          <w:sz w:val="56"/>
        </w:rPr>
        <w:t>索</w:t>
      </w:r>
      <w:r>
        <w:rPr>
          <w:b/>
          <w:spacing w:val="-2"/>
          <w:sz w:val="56"/>
        </w:rPr>
        <w:t>语</w:t>
      </w:r>
      <w:r>
        <w:rPr>
          <w:b/>
          <w:spacing w:val="-2"/>
          <w:sz w:val="56"/>
        </w:rPr>
        <w:t>言</w:t>
      </w:r>
      <w:r>
        <w:rPr>
          <w:b/>
          <w:spacing w:val="-2"/>
          <w:sz w:val="56"/>
        </w:rPr>
        <w:t>的语词（标识</w:t>
      </w:r>
      <w:r>
        <w:rPr>
          <w:spacing w:val="-2"/>
          <w:sz w:val="56"/>
        </w:rPr>
        <w:t>），然后从检索工</w:t>
      </w:r>
      <w:r>
        <w:rPr>
          <w:spacing w:val="-2"/>
          <w:sz w:val="56"/>
        </w:rPr>
        <w:t>具或检索系统中</w:t>
      </w:r>
      <w:r>
        <w:rPr>
          <w:b/>
          <w:spacing w:val="-2"/>
          <w:sz w:val="56"/>
        </w:rPr>
        <w:t>查</w:t>
      </w:r>
      <w:r>
        <w:rPr>
          <w:b/>
          <w:spacing w:val="-2"/>
          <w:sz w:val="56"/>
        </w:rPr>
        <w:t>找</w:t>
      </w:r>
      <w:r>
        <w:rPr>
          <w:spacing w:val="-2"/>
          <w:sz w:val="56"/>
        </w:rPr>
        <w:t>用该语词标引的文献，从</w:t>
      </w:r>
      <w:r>
        <w:rPr>
          <w:spacing w:val="-2"/>
          <w:sz w:val="56"/>
        </w:rPr>
        <w:t>而找到包含所需信息的文献。</w:t>
      </w:r>
    </w:p>
    <w:p>
      <w:pPr>
        <w:spacing w:after="0" w:line="220" w:lineRule="auto"/>
        <w:jc w:val="both"/>
        <w:rPr>
          <w:rFonts w:ascii="Arial" w:hAnsi="Arial" w:eastAsia="Arial"/>
          <w:sz w:val="56"/>
        </w:rPr>
        <w:sectPr>
          <w:headerReference w:type="default" r:id="rId645"/>
          <w:footerReference w:type="default" r:id="rId646"/>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20" w:lineRule="auto" w:before="91" w:after="0"/>
        <w:ind w:left="1303" w:right="1364" w:hanging="540"/>
        <w:jc w:val="both"/>
        <w:rPr>
          <w:rFonts w:ascii="Arial" w:hAnsi="Arial" w:eastAsia="Arial"/>
          <w:sz w:val="64"/>
        </w:rPr>
      </w:pPr>
      <w:bookmarkStart w:name="幻灯片编号 70" w:id="391"/>
      <w:bookmarkEnd w:id="391"/>
      <w:r>
        <w:rPr>
          <w:w w:val="99"/>
          <w:sz w:val="64"/>
        </w:rPr>
        <w:t>可见，</w:t>
      </w:r>
      <w:r>
        <w:rPr>
          <w:b/>
          <w:spacing w:val="1"/>
          <w:w w:val="99"/>
          <w:sz w:val="64"/>
        </w:rPr>
        <w:t>文献检索语言</w:t>
      </w:r>
      <w:r>
        <w:rPr>
          <w:spacing w:val="-2"/>
          <w:w w:val="99"/>
          <w:sz w:val="64"/>
        </w:rPr>
        <w:t>是文献信息检索系统</w:t>
      </w:r>
      <w:r>
        <w:rPr>
          <w:w w:val="99"/>
          <w:sz w:val="64"/>
        </w:rPr>
        <w:t>的重要组成部分，起着</w:t>
      </w:r>
      <w:r>
        <w:rPr>
          <w:b/>
          <w:spacing w:val="1"/>
          <w:w w:val="99"/>
          <w:sz w:val="64"/>
        </w:rPr>
        <w:t>语言保障</w:t>
      </w:r>
      <w:r>
        <w:rPr>
          <w:w w:val="99"/>
          <w:sz w:val="64"/>
        </w:rPr>
        <w:t>的作用，是</w:t>
      </w:r>
      <w:r>
        <w:rPr>
          <w:b/>
          <w:spacing w:val="1"/>
          <w:w w:val="99"/>
          <w:sz w:val="64"/>
        </w:rPr>
        <w:t>沟通</w:t>
      </w:r>
      <w:r>
        <w:rPr>
          <w:w w:val="99"/>
          <w:sz w:val="64"/>
        </w:rPr>
        <w:t>信息的存贮和检索两个过程，标引人员和检索人员双方思想的</w:t>
      </w:r>
      <w:r>
        <w:rPr>
          <w:b/>
          <w:spacing w:val="2"/>
          <w:w w:val="99"/>
          <w:sz w:val="64"/>
        </w:rPr>
        <w:t>桥梁</w:t>
      </w:r>
      <w:r>
        <w:rPr>
          <w:w w:val="99"/>
          <w:sz w:val="64"/>
        </w:rPr>
        <w:t>。</w:t>
      </w:r>
    </w:p>
    <w:p>
      <w:pPr>
        <w:pStyle w:val="ListParagraph"/>
        <w:numPr>
          <w:ilvl w:val="0"/>
          <w:numId w:val="21"/>
        </w:numPr>
        <w:tabs>
          <w:tab w:pos="1304" w:val="left" w:leader="none"/>
        </w:tabs>
        <w:spacing w:line="220" w:lineRule="auto" w:before="208" w:after="0"/>
        <w:ind w:left="1304" w:right="741" w:hanging="540"/>
        <w:jc w:val="left"/>
        <w:rPr>
          <w:rFonts w:ascii="Arial" w:hAnsi="Arial" w:eastAsia="Arial"/>
          <w:sz w:val="64"/>
        </w:rPr>
      </w:pPr>
      <w:r>
        <w:rPr/>
        <w:drawing>
          <wp:anchor distT="0" distB="0" distL="0" distR="0" allowOverlap="1" layoutInCell="1" locked="0" behindDoc="1" simplePos="0" relativeHeight="479230464">
            <wp:simplePos x="0" y="0"/>
            <wp:positionH relativeFrom="page">
              <wp:posOffset>8318753</wp:posOffset>
            </wp:positionH>
            <wp:positionV relativeFrom="paragraph">
              <wp:posOffset>2425445</wp:posOffset>
            </wp:positionV>
            <wp:extent cx="609599" cy="609599"/>
            <wp:effectExtent l="0" t="0" r="0" b="0"/>
            <wp:wrapNone/>
            <wp:docPr id="619" name="image7.png"/>
            <wp:cNvGraphicFramePr>
              <a:graphicFrameLocks noChangeAspect="1"/>
            </wp:cNvGraphicFramePr>
            <a:graphic>
              <a:graphicData uri="http://schemas.openxmlformats.org/drawingml/2006/picture">
                <pic:pic>
                  <pic:nvPicPr>
                    <pic:cNvPr id="62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否</w:t>
      </w:r>
      <w:r>
        <w:rPr>
          <w:spacing w:val="-2"/>
          <w:sz w:val="64"/>
        </w:rPr>
        <w:t>则</w:t>
      </w:r>
      <w:r>
        <w:rPr>
          <w:spacing w:val="-2"/>
          <w:sz w:val="64"/>
        </w:rPr>
        <w:t>，</w:t>
      </w:r>
      <w:r>
        <w:rPr>
          <w:spacing w:val="-2"/>
          <w:sz w:val="64"/>
        </w:rPr>
        <w:t>很</w:t>
      </w:r>
      <w:r>
        <w:rPr>
          <w:spacing w:val="-2"/>
          <w:sz w:val="64"/>
        </w:rPr>
        <w:t>难</w:t>
      </w:r>
      <w:r>
        <w:rPr>
          <w:spacing w:val="-2"/>
          <w:sz w:val="64"/>
        </w:rPr>
        <w:t>使</w:t>
      </w:r>
      <w:r>
        <w:rPr>
          <w:spacing w:val="-2"/>
          <w:sz w:val="64"/>
        </w:rPr>
        <w:t>标</w:t>
      </w:r>
      <w:r>
        <w:rPr>
          <w:spacing w:val="-2"/>
          <w:sz w:val="64"/>
        </w:rPr>
        <w:t>引</w:t>
      </w:r>
      <w:r>
        <w:rPr>
          <w:spacing w:val="-2"/>
          <w:sz w:val="64"/>
        </w:rPr>
        <w:t>人</w:t>
      </w:r>
      <w:r>
        <w:rPr>
          <w:spacing w:val="-2"/>
          <w:sz w:val="64"/>
        </w:rPr>
        <w:t>员</w:t>
      </w:r>
      <w:r>
        <w:rPr>
          <w:spacing w:val="-2"/>
          <w:sz w:val="64"/>
        </w:rPr>
        <w:t>对</w:t>
      </w:r>
      <w:r>
        <w:rPr>
          <w:spacing w:val="-2"/>
          <w:sz w:val="64"/>
        </w:rPr>
        <w:t>文</w:t>
      </w:r>
      <w:r>
        <w:rPr>
          <w:spacing w:val="-2"/>
          <w:sz w:val="64"/>
        </w:rPr>
        <w:t>献</w:t>
      </w:r>
      <w:r>
        <w:rPr>
          <w:spacing w:val="-2"/>
          <w:sz w:val="64"/>
        </w:rPr>
        <w:t>信</w:t>
      </w:r>
      <w:r>
        <w:rPr>
          <w:spacing w:val="-2"/>
          <w:sz w:val="64"/>
        </w:rPr>
        <w:t>息</w:t>
      </w:r>
      <w:r>
        <w:rPr>
          <w:spacing w:val="-2"/>
          <w:sz w:val="64"/>
        </w:rPr>
        <w:t>内</w:t>
      </w:r>
      <w:r>
        <w:rPr>
          <w:spacing w:val="-2"/>
          <w:sz w:val="64"/>
        </w:rPr>
        <w:t>容</w:t>
      </w:r>
      <w:r>
        <w:rPr>
          <w:spacing w:val="-2"/>
          <w:sz w:val="64"/>
        </w:rPr>
        <w:t>的</w:t>
      </w:r>
      <w:r>
        <w:rPr>
          <w:spacing w:val="-2"/>
          <w:sz w:val="64"/>
        </w:rPr>
        <w:t> </w:t>
      </w:r>
      <w:r>
        <w:rPr>
          <w:spacing w:val="-2"/>
          <w:sz w:val="64"/>
        </w:rPr>
        <w:t>表</w:t>
      </w:r>
      <w:r>
        <w:rPr>
          <w:spacing w:val="-2"/>
          <w:sz w:val="64"/>
        </w:rPr>
        <w:t>达</w:t>
      </w:r>
      <w:r>
        <w:rPr>
          <w:spacing w:val="-2"/>
          <w:sz w:val="64"/>
        </w:rPr>
        <w:t>（</w:t>
      </w:r>
      <w:r>
        <w:rPr>
          <w:spacing w:val="-2"/>
          <w:sz w:val="64"/>
        </w:rPr>
        <w:t>标</w:t>
      </w:r>
      <w:r>
        <w:rPr>
          <w:spacing w:val="-2"/>
          <w:sz w:val="64"/>
        </w:rPr>
        <w:t>引</w:t>
      </w:r>
      <w:r>
        <w:rPr>
          <w:spacing w:val="-2"/>
          <w:sz w:val="64"/>
        </w:rPr>
        <w:t>用</w:t>
      </w:r>
      <w:r>
        <w:rPr>
          <w:spacing w:val="-2"/>
          <w:sz w:val="64"/>
        </w:rPr>
        <w:t>语</w:t>
      </w:r>
      <w:r>
        <w:rPr>
          <w:spacing w:val="-2"/>
          <w:sz w:val="64"/>
        </w:rPr>
        <w:t>）</w:t>
      </w:r>
      <w:r>
        <w:rPr>
          <w:spacing w:val="-2"/>
          <w:sz w:val="64"/>
        </w:rPr>
        <w:t>和</w:t>
      </w:r>
      <w:r>
        <w:rPr>
          <w:spacing w:val="-2"/>
          <w:sz w:val="64"/>
        </w:rPr>
        <w:t>检</w:t>
      </w:r>
      <w:r>
        <w:rPr>
          <w:spacing w:val="-2"/>
          <w:sz w:val="64"/>
        </w:rPr>
        <w:t>索</w:t>
      </w:r>
      <w:r>
        <w:rPr>
          <w:spacing w:val="-2"/>
          <w:sz w:val="64"/>
        </w:rPr>
        <w:t>人</w:t>
      </w:r>
      <w:r>
        <w:rPr>
          <w:spacing w:val="-2"/>
          <w:sz w:val="64"/>
        </w:rPr>
        <w:t>员</w:t>
      </w:r>
      <w:r>
        <w:rPr>
          <w:spacing w:val="-2"/>
          <w:sz w:val="64"/>
        </w:rPr>
        <w:t>对</w:t>
      </w:r>
      <w:r>
        <w:rPr>
          <w:spacing w:val="-2"/>
          <w:sz w:val="64"/>
        </w:rPr>
        <w:t>相</w:t>
      </w:r>
      <w:r>
        <w:rPr>
          <w:spacing w:val="-2"/>
          <w:sz w:val="64"/>
        </w:rPr>
        <w:t>同</w:t>
      </w:r>
      <w:r>
        <w:rPr>
          <w:spacing w:val="-2"/>
          <w:sz w:val="64"/>
        </w:rPr>
        <w:t>内</w:t>
      </w:r>
      <w:r>
        <w:rPr>
          <w:spacing w:val="-2"/>
          <w:sz w:val="64"/>
        </w:rPr>
        <w:t>容</w:t>
      </w:r>
      <w:r>
        <w:rPr>
          <w:spacing w:val="-2"/>
          <w:sz w:val="64"/>
        </w:rPr>
        <w:t> </w:t>
      </w:r>
      <w:r>
        <w:rPr>
          <w:spacing w:val="-2"/>
          <w:sz w:val="64"/>
        </w:rPr>
        <w:t>的</w:t>
      </w:r>
      <w:r>
        <w:rPr>
          <w:spacing w:val="-2"/>
          <w:sz w:val="64"/>
        </w:rPr>
        <w:t>信</w:t>
      </w:r>
      <w:r>
        <w:rPr>
          <w:spacing w:val="-2"/>
          <w:sz w:val="64"/>
        </w:rPr>
        <w:t>息</w:t>
      </w:r>
      <w:r>
        <w:rPr>
          <w:spacing w:val="-2"/>
          <w:sz w:val="64"/>
        </w:rPr>
        <w:t>需</w:t>
      </w:r>
      <w:r>
        <w:rPr>
          <w:spacing w:val="-2"/>
          <w:sz w:val="64"/>
        </w:rPr>
        <w:t>要</w:t>
      </w:r>
      <w:r>
        <w:rPr>
          <w:spacing w:val="-2"/>
          <w:sz w:val="64"/>
        </w:rPr>
        <w:t>的</w:t>
      </w:r>
      <w:r>
        <w:rPr>
          <w:spacing w:val="-2"/>
          <w:sz w:val="64"/>
        </w:rPr>
        <w:t>表</w:t>
      </w:r>
      <w:r>
        <w:rPr>
          <w:spacing w:val="-2"/>
          <w:sz w:val="64"/>
        </w:rPr>
        <w:t>达</w:t>
      </w:r>
      <w:r>
        <w:rPr>
          <w:spacing w:val="-2"/>
          <w:sz w:val="64"/>
        </w:rPr>
        <w:t>（</w:t>
      </w:r>
      <w:r>
        <w:rPr>
          <w:spacing w:val="-2"/>
          <w:sz w:val="64"/>
        </w:rPr>
        <w:t>检</w:t>
      </w:r>
      <w:r>
        <w:rPr>
          <w:spacing w:val="-2"/>
          <w:sz w:val="64"/>
        </w:rPr>
        <w:t>索</w:t>
      </w:r>
      <w:r>
        <w:rPr>
          <w:spacing w:val="-2"/>
          <w:sz w:val="64"/>
        </w:rPr>
        <w:t>用</w:t>
      </w:r>
      <w:r>
        <w:rPr>
          <w:spacing w:val="-2"/>
          <w:sz w:val="64"/>
        </w:rPr>
        <w:t>语</w:t>
      </w:r>
      <w:r>
        <w:rPr>
          <w:spacing w:val="-2"/>
          <w:sz w:val="64"/>
        </w:rPr>
        <w:t>）</w:t>
      </w:r>
      <w:r>
        <w:rPr>
          <w:spacing w:val="-2"/>
          <w:sz w:val="64"/>
        </w:rPr>
        <w:t>取</w:t>
      </w:r>
      <w:r>
        <w:rPr>
          <w:spacing w:val="-2"/>
          <w:sz w:val="64"/>
        </w:rPr>
        <w:t>得</w:t>
      </w:r>
      <w:r>
        <w:rPr>
          <w:spacing w:val="-2"/>
          <w:sz w:val="64"/>
        </w:rPr>
        <w:t>一</w:t>
      </w:r>
      <w:r>
        <w:rPr>
          <w:spacing w:val="-2"/>
          <w:sz w:val="64"/>
        </w:rPr>
        <w:t>致</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也</w:t>
      </w:r>
      <w:r>
        <w:rPr>
          <w:spacing w:val="-2"/>
          <w:sz w:val="64"/>
        </w:rPr>
        <w:t>就</w:t>
      </w:r>
      <w:r>
        <w:rPr>
          <w:spacing w:val="-2"/>
          <w:sz w:val="64"/>
        </w:rPr>
        <w:t>不</w:t>
      </w:r>
      <w:r>
        <w:rPr>
          <w:spacing w:val="-2"/>
          <w:sz w:val="64"/>
        </w:rPr>
        <w:t>可</w:t>
      </w:r>
      <w:r>
        <w:rPr>
          <w:spacing w:val="-2"/>
          <w:sz w:val="64"/>
        </w:rPr>
        <w:t>能</w:t>
      </w:r>
      <w:r>
        <w:rPr>
          <w:spacing w:val="-2"/>
          <w:sz w:val="64"/>
        </w:rPr>
        <w:t>顺</w:t>
      </w:r>
      <w:r>
        <w:rPr>
          <w:spacing w:val="-2"/>
          <w:sz w:val="64"/>
        </w:rPr>
        <w:t>利</w:t>
      </w:r>
      <w:r>
        <w:rPr>
          <w:spacing w:val="-2"/>
          <w:sz w:val="64"/>
        </w:rPr>
        <w:t>实</w:t>
      </w:r>
      <w:r>
        <w:rPr>
          <w:spacing w:val="-2"/>
          <w:sz w:val="64"/>
        </w:rPr>
        <w:t>现</w:t>
      </w:r>
      <w:r>
        <w:rPr>
          <w:spacing w:val="-2"/>
          <w:sz w:val="64"/>
        </w:rPr>
        <w:t>，</w:t>
      </w:r>
      <w:r>
        <w:rPr>
          <w:spacing w:val="-2"/>
          <w:sz w:val="64"/>
        </w:rPr>
        <w:t>甚</w:t>
      </w:r>
      <w:r>
        <w:rPr>
          <w:spacing w:val="-2"/>
          <w:sz w:val="64"/>
        </w:rPr>
        <w:t>至</w:t>
      </w:r>
      <w:r>
        <w:rPr>
          <w:spacing w:val="-2"/>
          <w:sz w:val="64"/>
        </w:rPr>
        <w:t>根</w:t>
      </w:r>
      <w:r>
        <w:rPr>
          <w:spacing w:val="-2"/>
          <w:sz w:val="64"/>
        </w:rPr>
        <w:t>本</w:t>
      </w:r>
      <w:r>
        <w:rPr>
          <w:spacing w:val="-2"/>
          <w:sz w:val="64"/>
        </w:rPr>
        <w:t> </w:t>
      </w:r>
      <w:r>
        <w:rPr>
          <w:spacing w:val="-2"/>
          <w:sz w:val="64"/>
        </w:rPr>
        <w:t>不</w:t>
      </w:r>
      <w:r>
        <w:rPr>
          <w:spacing w:val="-2"/>
          <w:sz w:val="64"/>
        </w:rPr>
        <w:t>能</w:t>
      </w:r>
      <w:r>
        <w:rPr>
          <w:spacing w:val="-2"/>
          <w:sz w:val="64"/>
        </w:rPr>
        <w:t>实</w:t>
      </w:r>
      <w:r>
        <w:rPr>
          <w:spacing w:val="-2"/>
          <w:sz w:val="64"/>
        </w:rPr>
        <w:t>现</w:t>
      </w:r>
      <w:r>
        <w:rPr>
          <w:spacing w:val="-2"/>
          <w:sz w:val="64"/>
        </w:rPr>
        <w:t>。</w:t>
      </w:r>
    </w:p>
    <w:p>
      <w:pPr>
        <w:spacing w:after="0" w:line="220" w:lineRule="auto"/>
        <w:jc w:val="left"/>
        <w:rPr>
          <w:rFonts w:ascii="Arial" w:hAnsi="Arial" w:eastAsia="Arial"/>
          <w:sz w:val="64"/>
        </w:rPr>
        <w:sectPr>
          <w:headerReference w:type="default" r:id="rId647"/>
          <w:footerReference w:type="default" r:id="rId648"/>
          <w:pgSz w:w="14400" w:h="10800" w:orient="landscape"/>
          <w:pgMar w:header="0" w:footer="0" w:top="100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1" w:lineRule="auto" w:before="116" w:after="0"/>
        <w:ind w:left="1304" w:right="1368" w:hanging="540"/>
        <w:jc w:val="left"/>
        <w:rPr>
          <w:rFonts w:ascii="Arial" w:hAnsi="Arial" w:eastAsia="Arial"/>
          <w:sz w:val="64"/>
        </w:rPr>
      </w:pPr>
      <w:bookmarkStart w:name="幻灯片编号 71" w:id="392"/>
      <w:bookmarkEnd w:id="392"/>
      <w:r>
        <w:rPr/>
      </w:r>
      <w:bookmarkStart w:name="幻灯片编号 71" w:id="393"/>
      <w:bookmarkEnd w:id="393"/>
      <w:r>
        <w:rPr>
          <w:spacing w:val="-2"/>
          <w:sz w:val="64"/>
        </w:rPr>
        <w:t>文</w:t>
      </w:r>
      <w:r>
        <w:rPr>
          <w:spacing w:val="-2"/>
          <w:sz w:val="64"/>
        </w:rPr>
        <w:t>献</w:t>
      </w:r>
      <w:r>
        <w:rPr>
          <w:spacing w:val="-2"/>
          <w:sz w:val="64"/>
        </w:rPr>
        <w:t>检</w:t>
      </w:r>
      <w:r>
        <w:rPr>
          <w:spacing w:val="-2"/>
          <w:sz w:val="64"/>
        </w:rPr>
        <w:t>索</w:t>
      </w:r>
      <w:r>
        <w:rPr>
          <w:spacing w:val="-2"/>
          <w:sz w:val="64"/>
        </w:rPr>
        <w:t>语</w:t>
      </w:r>
      <w:r>
        <w:rPr>
          <w:spacing w:val="-2"/>
          <w:sz w:val="64"/>
        </w:rPr>
        <w:t>言</w:t>
      </w:r>
      <w:r>
        <w:rPr>
          <w:spacing w:val="-2"/>
          <w:sz w:val="64"/>
        </w:rPr>
        <w:t>作</w:t>
      </w:r>
      <w:r>
        <w:rPr>
          <w:spacing w:val="-2"/>
          <w:sz w:val="64"/>
        </w:rPr>
        <w:t>为</w:t>
      </w:r>
      <w:r>
        <w:rPr>
          <w:spacing w:val="-2"/>
          <w:sz w:val="64"/>
        </w:rPr>
        <w:t>文</w:t>
      </w:r>
      <w:r>
        <w:rPr>
          <w:spacing w:val="-2"/>
          <w:sz w:val="64"/>
        </w:rPr>
        <w:t>献</w:t>
      </w:r>
      <w:r>
        <w:rPr>
          <w:spacing w:val="-2"/>
          <w:sz w:val="64"/>
        </w:rPr>
        <w:t>信</w:t>
      </w:r>
      <w:r>
        <w:rPr>
          <w:spacing w:val="-2"/>
          <w:sz w:val="64"/>
        </w:rPr>
        <w:t>息</w:t>
      </w:r>
      <w:r>
        <w:rPr>
          <w:spacing w:val="-2"/>
          <w:sz w:val="64"/>
        </w:rPr>
        <w:t>检</w:t>
      </w:r>
      <w:r>
        <w:rPr>
          <w:spacing w:val="-2"/>
          <w:sz w:val="64"/>
        </w:rPr>
        <w:t>索</w:t>
      </w:r>
      <w:r>
        <w:rPr>
          <w:b/>
          <w:spacing w:val="-2"/>
          <w:sz w:val="64"/>
        </w:rPr>
        <w:t>专用语</w:t>
      </w:r>
      <w:r>
        <w:rPr>
          <w:b/>
          <w:spacing w:val="-2"/>
          <w:sz w:val="64"/>
        </w:rPr>
        <w:t>言</w:t>
      </w:r>
      <w:r>
        <w:rPr>
          <w:spacing w:val="-2"/>
          <w:sz w:val="64"/>
        </w:rPr>
        <w:t>的</w:t>
      </w:r>
      <w:r>
        <w:rPr>
          <w:spacing w:val="-2"/>
          <w:sz w:val="64"/>
        </w:rPr>
        <w:t>特</w:t>
      </w:r>
      <w:r>
        <w:rPr>
          <w:spacing w:val="-2"/>
          <w:sz w:val="64"/>
        </w:rPr>
        <w:t>点</w:t>
      </w:r>
      <w:r>
        <w:rPr>
          <w:spacing w:val="-2"/>
          <w:sz w:val="64"/>
        </w:rPr>
        <w:t>（</w:t>
      </w:r>
      <w:r>
        <w:rPr>
          <w:spacing w:val="-2"/>
          <w:sz w:val="64"/>
        </w:rPr>
        <w:t>与</w:t>
      </w:r>
      <w:r>
        <w:rPr>
          <w:spacing w:val="-2"/>
          <w:sz w:val="64"/>
        </w:rPr>
        <w:t>功</w:t>
      </w:r>
      <w:r>
        <w:rPr>
          <w:spacing w:val="-2"/>
          <w:sz w:val="64"/>
        </w:rPr>
        <w:t>能</w:t>
      </w:r>
      <w:r>
        <w:rPr>
          <w:spacing w:val="-2"/>
          <w:sz w:val="64"/>
        </w:rPr>
        <w:t>对</w:t>
      </w:r>
      <w:r>
        <w:rPr>
          <w:spacing w:val="-2"/>
          <w:sz w:val="64"/>
        </w:rPr>
        <w:t>应</w:t>
      </w:r>
      <w:r>
        <w:rPr>
          <w:spacing w:val="-2"/>
          <w:sz w:val="64"/>
        </w:rPr>
        <w:t>）</w:t>
      </w:r>
    </w:p>
    <w:p>
      <w:pPr>
        <w:pStyle w:val="ListParagraph"/>
        <w:numPr>
          <w:ilvl w:val="1"/>
          <w:numId w:val="21"/>
        </w:numPr>
        <w:tabs>
          <w:tab w:pos="1934" w:val="left" w:leader="none"/>
        </w:tabs>
        <w:spacing w:line="211" w:lineRule="auto" w:before="215" w:after="0"/>
        <w:ind w:left="1934" w:right="1059" w:hanging="450"/>
        <w:jc w:val="left"/>
        <w:rPr>
          <w:rFonts w:ascii="Arial" w:hAnsi="Arial" w:eastAsia="Arial"/>
          <w:sz w:val="56"/>
        </w:rPr>
      </w:pPr>
      <w:r>
        <w:rPr>
          <w:spacing w:val="-2"/>
          <w:sz w:val="56"/>
        </w:rPr>
        <w:t>能简单明白又能比较专指地表达文献及检索课</w:t>
      </w:r>
      <w:r>
        <w:rPr>
          <w:spacing w:val="-2"/>
          <w:sz w:val="56"/>
        </w:rPr>
        <w:t>题的主题概念。</w:t>
      </w:r>
    </w:p>
    <w:p>
      <w:pPr>
        <w:pStyle w:val="ListParagraph"/>
        <w:numPr>
          <w:ilvl w:val="1"/>
          <w:numId w:val="21"/>
        </w:numPr>
        <w:tabs>
          <w:tab w:pos="1934" w:val="left" w:leader="none"/>
        </w:tabs>
        <w:spacing w:line="240" w:lineRule="auto" w:before="107" w:after="0"/>
        <w:ind w:left="1934" w:right="0" w:hanging="450"/>
        <w:jc w:val="left"/>
        <w:rPr>
          <w:rFonts w:ascii="Arial" w:hAnsi="Arial" w:eastAsia="Arial"/>
          <w:sz w:val="56"/>
        </w:rPr>
      </w:pPr>
      <w:r>
        <w:rPr>
          <w:spacing w:val="-3"/>
          <w:sz w:val="56"/>
        </w:rPr>
        <w:t>容易将概念进行系统排列。</w:t>
      </w:r>
    </w:p>
    <w:p>
      <w:pPr>
        <w:pStyle w:val="ListParagraph"/>
        <w:numPr>
          <w:ilvl w:val="1"/>
          <w:numId w:val="21"/>
        </w:numPr>
        <w:tabs>
          <w:tab w:pos="1934" w:val="left" w:leader="none"/>
        </w:tabs>
        <w:spacing w:line="211" w:lineRule="auto" w:before="198" w:after="0"/>
        <w:ind w:left="1934" w:right="1059" w:hanging="450"/>
        <w:jc w:val="left"/>
        <w:rPr>
          <w:rFonts w:ascii="Arial" w:hAnsi="Arial" w:eastAsia="Arial"/>
          <w:sz w:val="56"/>
        </w:rPr>
      </w:pPr>
      <w:r>
        <w:rPr>
          <w:spacing w:val="-2"/>
          <w:sz w:val="56"/>
        </w:rPr>
        <w:t>在检索时便于将标引用语和检索用语进行相关</w:t>
      </w:r>
      <w:r>
        <w:rPr>
          <w:spacing w:val="-4"/>
          <w:sz w:val="56"/>
        </w:rPr>
        <w:t>性比较。</w:t>
      </w:r>
    </w:p>
    <w:p>
      <w:pPr>
        <w:spacing w:after="0" w:line="211" w:lineRule="auto"/>
        <w:jc w:val="left"/>
        <w:rPr>
          <w:rFonts w:ascii="Arial" w:hAnsi="Arial" w:eastAsia="Arial"/>
          <w:sz w:val="56"/>
        </w:rPr>
        <w:sectPr>
          <w:headerReference w:type="default" r:id="rId649"/>
          <w:footerReference w:type="default" r:id="rId650"/>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Heading6"/>
        <w:numPr>
          <w:ilvl w:val="0"/>
          <w:numId w:val="21"/>
        </w:numPr>
        <w:tabs>
          <w:tab w:pos="1304" w:val="left" w:leader="none"/>
        </w:tabs>
        <w:spacing w:line="240" w:lineRule="auto" w:before="39" w:after="0"/>
        <w:ind w:left="1304" w:right="0" w:hanging="540"/>
        <w:jc w:val="left"/>
        <w:rPr>
          <w:rFonts w:ascii="Arial" w:hAnsi="Arial" w:eastAsia="Arial"/>
          <w:b w:val="0"/>
        </w:rPr>
      </w:pPr>
      <w:bookmarkStart w:name="幻灯片编号 72" w:id="394"/>
      <w:bookmarkEnd w:id="394"/>
      <w:r>
        <w:rPr>
          <w:b w:val="0"/>
        </w:rPr>
      </w:r>
      <w:bookmarkStart w:name="幻灯片编号 72" w:id="395"/>
      <w:bookmarkEnd w:id="395"/>
      <w:r>
        <w:rPr>
          <w:w w:val="95"/>
        </w:rPr>
        <w:t>语</w:t>
      </w:r>
      <w:r>
        <w:rPr>
          <w:w w:val="95"/>
        </w:rPr>
        <w:t>词</w:t>
      </w:r>
      <w:r>
        <w:rPr>
          <w:w w:val="95"/>
        </w:rPr>
        <w:t>与概念一</w:t>
      </w:r>
      <w:r>
        <w:rPr>
          <w:w w:val="95"/>
        </w:rPr>
        <w:t>一</w:t>
      </w:r>
      <w:r>
        <w:rPr>
          <w:w w:val="95"/>
        </w:rPr>
        <w:t>对</w:t>
      </w:r>
      <w:r>
        <w:rPr>
          <w:spacing w:val="-5"/>
          <w:w w:val="95"/>
        </w:rPr>
        <w:t>应：</w:t>
      </w:r>
    </w:p>
    <w:p>
      <w:pPr>
        <w:pStyle w:val="ListParagraph"/>
        <w:numPr>
          <w:ilvl w:val="1"/>
          <w:numId w:val="21"/>
        </w:numPr>
        <w:tabs>
          <w:tab w:pos="1934" w:val="left" w:leader="none"/>
        </w:tabs>
        <w:spacing w:line="240" w:lineRule="auto" w:before="86" w:after="0"/>
        <w:ind w:left="1934" w:right="0" w:hanging="450"/>
        <w:jc w:val="left"/>
        <w:rPr>
          <w:rFonts w:ascii="Arial" w:hAnsi="Arial" w:eastAsia="Arial"/>
          <w:sz w:val="56"/>
        </w:rPr>
      </w:pPr>
      <w:r>
        <w:rPr>
          <w:spacing w:val="-2"/>
          <w:sz w:val="56"/>
        </w:rPr>
        <w:t>排除了</w:t>
      </w:r>
      <w:r>
        <w:rPr>
          <w:spacing w:val="-2"/>
          <w:sz w:val="56"/>
          <w:u w:val="thick"/>
        </w:rPr>
        <w:t>多词一义、一词多义和词义含糊</w:t>
      </w:r>
      <w:r>
        <w:rPr>
          <w:spacing w:val="-5"/>
          <w:sz w:val="56"/>
        </w:rPr>
        <w:t>的现象</w:t>
      </w:r>
    </w:p>
    <w:p>
      <w:pPr>
        <w:pStyle w:val="ListParagraph"/>
        <w:numPr>
          <w:ilvl w:val="1"/>
          <w:numId w:val="21"/>
        </w:numPr>
        <w:tabs>
          <w:tab w:pos="1934" w:val="left" w:leader="none"/>
        </w:tabs>
        <w:spacing w:line="240" w:lineRule="auto" w:before="89" w:after="0"/>
        <w:ind w:left="1934" w:right="0" w:hanging="450"/>
        <w:jc w:val="left"/>
        <w:rPr>
          <w:rFonts w:ascii="Arial" w:hAnsi="Arial" w:eastAsia="Arial"/>
          <w:sz w:val="56"/>
        </w:rPr>
      </w:pPr>
      <w:r>
        <w:rPr>
          <w:spacing w:val="-3"/>
          <w:sz w:val="56"/>
        </w:rPr>
        <w:t>能显示出概念之间的相互关系</w:t>
      </w:r>
    </w:p>
    <w:p>
      <w:pPr>
        <w:pStyle w:val="ListParagraph"/>
        <w:numPr>
          <w:ilvl w:val="1"/>
          <w:numId w:val="21"/>
        </w:numPr>
        <w:tabs>
          <w:tab w:pos="1934" w:val="left" w:leader="none"/>
        </w:tabs>
        <w:spacing w:line="211" w:lineRule="auto" w:before="198" w:after="0"/>
        <w:ind w:left="1934" w:right="1059" w:hanging="450"/>
        <w:jc w:val="left"/>
        <w:rPr>
          <w:rFonts w:ascii="Arial" w:hAnsi="Arial" w:eastAsia="Arial"/>
          <w:sz w:val="56"/>
        </w:rPr>
      </w:pPr>
      <w:r>
        <w:rPr>
          <w:spacing w:val="-2"/>
          <w:sz w:val="56"/>
        </w:rPr>
        <w:t>能帮助信息检索人员全、准、快地检索到含有</w:t>
      </w:r>
      <w:r>
        <w:rPr>
          <w:spacing w:val="-2"/>
          <w:sz w:val="56"/>
        </w:rPr>
        <w:t>所需信息的文献。</w:t>
      </w:r>
    </w:p>
    <w:p>
      <w:pPr>
        <w:pStyle w:val="ListParagraph"/>
        <w:numPr>
          <w:ilvl w:val="0"/>
          <w:numId w:val="21"/>
        </w:numPr>
        <w:tabs>
          <w:tab w:pos="1304" w:val="left" w:leader="none"/>
        </w:tabs>
        <w:spacing w:line="211" w:lineRule="auto" w:before="247" w:after="0"/>
        <w:ind w:left="1304" w:right="740" w:hanging="540"/>
        <w:jc w:val="left"/>
        <w:rPr>
          <w:rFonts w:ascii="Arial" w:hAnsi="Arial" w:eastAsia="Arial"/>
          <w:sz w:val="64"/>
        </w:rPr>
      </w:pPr>
      <w:r>
        <w:rPr>
          <w:spacing w:val="-2"/>
          <w:sz w:val="64"/>
        </w:rPr>
        <w:t>可</w:t>
      </w:r>
      <w:r>
        <w:rPr>
          <w:spacing w:val="-2"/>
          <w:sz w:val="64"/>
        </w:rPr>
        <w:t>见</w:t>
      </w:r>
      <w:r>
        <w:rPr>
          <w:spacing w:val="-2"/>
          <w:sz w:val="64"/>
        </w:rPr>
        <w:t>，</w:t>
      </w:r>
      <w:r>
        <w:rPr>
          <w:spacing w:val="-2"/>
          <w:sz w:val="64"/>
        </w:rPr>
        <w:t>文</w:t>
      </w:r>
      <w:r>
        <w:rPr>
          <w:spacing w:val="-2"/>
          <w:sz w:val="64"/>
        </w:rPr>
        <w:t>献</w:t>
      </w:r>
      <w:r>
        <w:rPr>
          <w:spacing w:val="-2"/>
          <w:sz w:val="64"/>
        </w:rPr>
        <w:t>检</w:t>
      </w:r>
      <w:r>
        <w:rPr>
          <w:spacing w:val="-2"/>
          <w:sz w:val="64"/>
        </w:rPr>
        <w:t>索</w:t>
      </w:r>
      <w:r>
        <w:rPr>
          <w:spacing w:val="-2"/>
          <w:sz w:val="64"/>
        </w:rPr>
        <w:t>语</w:t>
      </w:r>
      <w:r>
        <w:rPr>
          <w:spacing w:val="-2"/>
          <w:sz w:val="64"/>
        </w:rPr>
        <w:t>言</w:t>
      </w:r>
      <w:r>
        <w:rPr>
          <w:spacing w:val="-2"/>
          <w:sz w:val="64"/>
        </w:rPr>
        <w:t>对</w:t>
      </w:r>
      <w:r>
        <w:rPr>
          <w:spacing w:val="-2"/>
          <w:sz w:val="64"/>
        </w:rPr>
        <w:t>提</w:t>
      </w:r>
      <w:r>
        <w:rPr>
          <w:spacing w:val="-2"/>
          <w:sz w:val="64"/>
        </w:rPr>
        <w:t>高</w:t>
      </w:r>
      <w:r>
        <w:rPr>
          <w:spacing w:val="-2"/>
          <w:sz w:val="64"/>
        </w:rPr>
        <w:t>信</w:t>
      </w:r>
      <w:r>
        <w:rPr>
          <w:spacing w:val="-2"/>
          <w:sz w:val="64"/>
        </w:rPr>
        <w:t>息</w:t>
      </w:r>
      <w:r>
        <w:rPr>
          <w:spacing w:val="-2"/>
          <w:sz w:val="64"/>
        </w:rPr>
        <w:t>检</w:t>
      </w:r>
      <w:r>
        <w:rPr>
          <w:spacing w:val="-2"/>
          <w:sz w:val="64"/>
        </w:rPr>
        <w:t>索</w:t>
      </w:r>
      <w:r>
        <w:rPr>
          <w:spacing w:val="-2"/>
          <w:sz w:val="64"/>
        </w:rPr>
        <w:t>效</w:t>
      </w:r>
      <w:r>
        <w:rPr>
          <w:spacing w:val="-2"/>
          <w:sz w:val="64"/>
        </w:rPr>
        <w:t>率</w:t>
      </w:r>
      <w:r>
        <w:rPr>
          <w:spacing w:val="-2"/>
          <w:sz w:val="64"/>
        </w:rPr>
        <w:t>，</w:t>
      </w:r>
      <w:r>
        <w:rPr>
          <w:spacing w:val="-2"/>
          <w:sz w:val="64"/>
        </w:rPr>
        <w:t>特</w:t>
      </w:r>
      <w:r>
        <w:rPr>
          <w:spacing w:val="-2"/>
          <w:sz w:val="64"/>
        </w:rPr>
        <w:t>别</w:t>
      </w:r>
      <w:r>
        <w:rPr>
          <w:spacing w:val="-2"/>
          <w:sz w:val="64"/>
        </w:rPr>
        <w:t>是</w:t>
      </w:r>
      <w:r>
        <w:rPr>
          <w:spacing w:val="-2"/>
          <w:sz w:val="64"/>
        </w:rPr>
        <w:t>查</w:t>
      </w:r>
      <w:r>
        <w:rPr>
          <w:spacing w:val="-2"/>
          <w:sz w:val="64"/>
        </w:rPr>
        <w:t>全</w:t>
      </w:r>
      <w:r>
        <w:rPr>
          <w:spacing w:val="-2"/>
          <w:sz w:val="64"/>
        </w:rPr>
        <w:t>率</w:t>
      </w:r>
      <w:r>
        <w:rPr>
          <w:spacing w:val="-2"/>
          <w:sz w:val="64"/>
        </w:rPr>
        <w:t>和</w:t>
      </w:r>
      <w:r>
        <w:rPr>
          <w:spacing w:val="-2"/>
          <w:sz w:val="64"/>
        </w:rPr>
        <w:t>查</w:t>
      </w:r>
      <w:r>
        <w:rPr>
          <w:spacing w:val="-2"/>
          <w:sz w:val="64"/>
        </w:rPr>
        <w:t>准</w:t>
      </w:r>
      <w:r>
        <w:rPr>
          <w:spacing w:val="-2"/>
          <w:sz w:val="64"/>
        </w:rPr>
        <w:t>率</w:t>
      </w:r>
      <w:r>
        <w:rPr>
          <w:spacing w:val="-2"/>
          <w:sz w:val="64"/>
        </w:rPr>
        <w:t>具</w:t>
      </w:r>
      <w:r>
        <w:rPr>
          <w:spacing w:val="-2"/>
          <w:sz w:val="64"/>
        </w:rPr>
        <w:t>有</w:t>
      </w:r>
      <w:r>
        <w:rPr>
          <w:spacing w:val="-2"/>
          <w:sz w:val="64"/>
        </w:rPr>
        <w:t>重</w:t>
      </w:r>
      <w:r>
        <w:rPr>
          <w:spacing w:val="-2"/>
          <w:sz w:val="64"/>
        </w:rPr>
        <w:t>要</w:t>
      </w:r>
      <w:r>
        <w:rPr>
          <w:spacing w:val="-2"/>
          <w:sz w:val="64"/>
        </w:rPr>
        <w:t>的</w:t>
      </w:r>
      <w:r>
        <w:rPr>
          <w:spacing w:val="-2"/>
          <w:sz w:val="64"/>
        </w:rPr>
        <w:t>作</w:t>
      </w:r>
      <w:r>
        <w:rPr>
          <w:spacing w:val="-2"/>
          <w:sz w:val="64"/>
        </w:rPr>
        <w:t>用</w:t>
      </w:r>
      <w:r>
        <w:rPr>
          <w:spacing w:val="-2"/>
          <w:sz w:val="64"/>
        </w:rPr>
        <w:t>。</w:t>
      </w:r>
    </w:p>
    <w:p>
      <w:pPr>
        <w:pStyle w:val="ListParagraph"/>
        <w:numPr>
          <w:ilvl w:val="0"/>
          <w:numId w:val="21"/>
        </w:numPr>
        <w:tabs>
          <w:tab w:pos="1304" w:val="left" w:leader="none"/>
        </w:tabs>
        <w:spacing w:line="240" w:lineRule="auto" w:before="121" w:after="0"/>
        <w:ind w:left="1304" w:right="0" w:hanging="540"/>
        <w:jc w:val="left"/>
        <w:rPr>
          <w:rFonts w:ascii="Arial" w:hAnsi="Arial" w:eastAsia="Arial"/>
          <w:sz w:val="64"/>
        </w:rPr>
      </w:pPr>
      <w:r>
        <w:rPr>
          <w:w w:val="95"/>
          <w:sz w:val="64"/>
        </w:rPr>
        <w:t>下</w:t>
      </w:r>
      <w:r>
        <w:rPr>
          <w:w w:val="95"/>
          <w:sz w:val="64"/>
        </w:rPr>
        <w:t>面</w:t>
      </w:r>
      <w:r>
        <w:rPr>
          <w:w w:val="95"/>
          <w:sz w:val="64"/>
        </w:rPr>
        <w:t>介</w:t>
      </w:r>
      <w:r>
        <w:rPr>
          <w:w w:val="95"/>
          <w:sz w:val="64"/>
        </w:rPr>
        <w:t>绍</w:t>
      </w:r>
      <w:r>
        <w:rPr>
          <w:w w:val="95"/>
          <w:sz w:val="64"/>
        </w:rPr>
        <w:t>三</w:t>
      </w:r>
      <w:r>
        <w:rPr>
          <w:w w:val="95"/>
          <w:sz w:val="64"/>
        </w:rPr>
        <w:t>个</w:t>
      </w:r>
      <w:r>
        <w:rPr>
          <w:w w:val="95"/>
          <w:sz w:val="64"/>
        </w:rPr>
        <w:t>例</w:t>
      </w:r>
      <w:r>
        <w:rPr>
          <w:w w:val="95"/>
          <w:sz w:val="64"/>
        </w:rPr>
        <w:t>子</w:t>
      </w:r>
      <w:r>
        <w:rPr>
          <w:spacing w:val="-10"/>
          <w:w w:val="95"/>
          <w:sz w:val="64"/>
        </w:rPr>
        <w:t>。</w:t>
      </w:r>
    </w:p>
    <w:p>
      <w:pPr>
        <w:spacing w:after="0" w:line="240" w:lineRule="auto"/>
        <w:jc w:val="left"/>
        <w:rPr>
          <w:rFonts w:ascii="Arial" w:hAnsi="Arial" w:eastAsia="Arial"/>
          <w:sz w:val="64"/>
        </w:rPr>
        <w:sectPr>
          <w:headerReference w:type="default" r:id="rId651"/>
          <w:footerReference w:type="default" r:id="rId652"/>
          <w:pgSz w:w="14400" w:h="10800" w:orient="landscape"/>
          <w:pgMar w:header="0" w:footer="1100" w:top="1000" w:bottom="1280" w:left="100" w:right="100"/>
        </w:sectPr>
      </w:pPr>
    </w:p>
    <w:p>
      <w:pPr>
        <w:pStyle w:val="Heading3"/>
        <w:ind w:left="1" w:right="1"/>
      </w:pPr>
      <w:bookmarkStart w:name="《中国图书馆图书分类法》" w:id="396"/>
      <w:bookmarkEnd w:id="396"/>
      <w:r>
        <w:rPr/>
      </w:r>
      <w:r>
        <w:rPr>
          <w:w w:val="95"/>
        </w:rPr>
        <w:t>《</w:t>
      </w:r>
      <w:r>
        <w:rPr>
          <w:w w:val="95"/>
        </w:rPr>
        <w:t>中</w:t>
      </w:r>
      <w:r>
        <w:rPr>
          <w:w w:val="95"/>
        </w:rPr>
        <w:t>国</w:t>
      </w:r>
      <w:r>
        <w:rPr>
          <w:w w:val="95"/>
        </w:rPr>
        <w:t>图</w:t>
      </w:r>
      <w:r>
        <w:rPr>
          <w:w w:val="95"/>
        </w:rPr>
        <w:t>书</w:t>
      </w:r>
      <w:r>
        <w:rPr>
          <w:w w:val="95"/>
        </w:rPr>
        <w:t>馆</w:t>
      </w:r>
      <w:r>
        <w:rPr>
          <w:w w:val="95"/>
        </w:rPr>
        <w:t>图</w:t>
      </w:r>
      <w:r>
        <w:rPr>
          <w:w w:val="95"/>
        </w:rPr>
        <w:t>书</w:t>
      </w:r>
      <w:r>
        <w:rPr>
          <w:w w:val="95"/>
        </w:rPr>
        <w:t>分</w:t>
      </w:r>
      <w:r>
        <w:rPr>
          <w:w w:val="95"/>
        </w:rPr>
        <w:t>类</w:t>
      </w:r>
      <w:r>
        <w:rPr>
          <w:w w:val="95"/>
        </w:rPr>
        <w:t>法</w:t>
      </w:r>
      <w:r>
        <w:rPr>
          <w:spacing w:val="-10"/>
          <w:w w:val="95"/>
        </w:rPr>
        <w:t>》</w:t>
      </w:r>
    </w:p>
    <w:p>
      <w:pPr>
        <w:pStyle w:val="ListParagraph"/>
        <w:numPr>
          <w:ilvl w:val="0"/>
          <w:numId w:val="21"/>
        </w:numPr>
        <w:tabs>
          <w:tab w:pos="1259" w:val="left" w:leader="none"/>
        </w:tabs>
        <w:spacing w:line="218" w:lineRule="auto" w:before="712" w:after="0"/>
        <w:ind w:left="1259" w:right="940" w:hanging="540"/>
        <w:jc w:val="both"/>
        <w:rPr>
          <w:rFonts w:ascii="Arial" w:hAnsi="Arial" w:eastAsia="Arial"/>
          <w:sz w:val="48"/>
        </w:rPr>
      </w:pPr>
      <w:r>
        <w:rPr>
          <w:spacing w:val="-2"/>
          <w:sz w:val="48"/>
        </w:rPr>
        <w:t>简称《中图法》，是我国图书信息界最常用、普及范围最</w:t>
      </w:r>
      <w:r>
        <w:rPr>
          <w:spacing w:val="-2"/>
          <w:sz w:val="48"/>
        </w:rPr>
        <w:t>广的一部大型文献分类法。它是北京图书馆等组织全国力</w:t>
      </w:r>
      <w:r>
        <w:rPr>
          <w:spacing w:val="-2"/>
          <w:sz w:val="48"/>
        </w:rPr>
        <w:t>量编辑而成。</w:t>
      </w:r>
    </w:p>
    <w:p>
      <w:pPr>
        <w:pStyle w:val="ListParagraph"/>
        <w:numPr>
          <w:ilvl w:val="0"/>
          <w:numId w:val="21"/>
        </w:numPr>
        <w:tabs>
          <w:tab w:pos="1259" w:val="left" w:leader="none"/>
        </w:tabs>
        <w:spacing w:line="225" w:lineRule="auto" w:before="113" w:after="0"/>
        <w:ind w:left="1258" w:right="920" w:hanging="540"/>
        <w:jc w:val="both"/>
        <w:rPr>
          <w:rFonts w:ascii="Arial" w:hAnsi="Arial" w:eastAsia="Arial"/>
          <w:sz w:val="48"/>
        </w:rPr>
      </w:pPr>
      <w:r>
        <w:rPr>
          <w:spacing w:val="-2"/>
          <w:sz w:val="48"/>
        </w:rPr>
        <w:t>由</w:t>
      </w:r>
      <w:r>
        <w:rPr>
          <w:rFonts w:ascii="Calibri" w:hAnsi="Calibri" w:eastAsia="Calibri"/>
          <w:spacing w:val="-2"/>
          <w:sz w:val="48"/>
        </w:rPr>
        <w:t>5</w:t>
      </w:r>
      <w:r>
        <w:rPr>
          <w:spacing w:val="-2"/>
          <w:sz w:val="48"/>
        </w:rPr>
        <w:t>大部类、</w:t>
      </w:r>
      <w:r>
        <w:rPr>
          <w:rFonts w:ascii="Calibri" w:hAnsi="Calibri" w:eastAsia="Calibri"/>
          <w:spacing w:val="-2"/>
          <w:sz w:val="48"/>
        </w:rPr>
        <w:t>22</w:t>
      </w:r>
      <w:r>
        <w:rPr>
          <w:spacing w:val="-2"/>
          <w:sz w:val="48"/>
        </w:rPr>
        <w:t>个大类、</w:t>
      </w:r>
      <w:r>
        <w:rPr>
          <w:rFonts w:ascii="Calibri" w:hAnsi="Calibri" w:eastAsia="Calibri"/>
          <w:spacing w:val="-2"/>
          <w:sz w:val="48"/>
        </w:rPr>
        <w:t>6</w:t>
      </w:r>
      <w:r>
        <w:rPr>
          <w:spacing w:val="-2"/>
          <w:sz w:val="48"/>
        </w:rPr>
        <w:t>个总论复分表、</w:t>
      </w:r>
      <w:r>
        <w:rPr>
          <w:rFonts w:ascii="Calibri" w:hAnsi="Calibri" w:eastAsia="Calibri"/>
          <w:spacing w:val="-2"/>
          <w:sz w:val="48"/>
        </w:rPr>
        <w:t>30</w:t>
      </w:r>
      <w:r>
        <w:rPr>
          <w:spacing w:val="-2"/>
          <w:sz w:val="48"/>
        </w:rPr>
        <w:t>多个专类复分</w:t>
      </w:r>
      <w:r>
        <w:rPr>
          <w:spacing w:val="-2"/>
          <w:sz w:val="48"/>
        </w:rPr>
        <w:t>表、</w:t>
      </w:r>
      <w:r>
        <w:rPr>
          <w:rFonts w:ascii="Calibri" w:hAnsi="Calibri" w:eastAsia="Calibri"/>
          <w:spacing w:val="-2"/>
          <w:sz w:val="48"/>
        </w:rPr>
        <w:t>4</w:t>
      </w:r>
      <w:r>
        <w:rPr>
          <w:spacing w:val="-2"/>
          <w:sz w:val="48"/>
        </w:rPr>
        <w:t>万余条类目，组成了一个完善的分类体系。</w:t>
      </w:r>
    </w:p>
    <w:p>
      <w:pPr>
        <w:pStyle w:val="ListParagraph"/>
        <w:numPr>
          <w:ilvl w:val="0"/>
          <w:numId w:val="21"/>
        </w:numPr>
        <w:tabs>
          <w:tab w:pos="1258" w:val="left" w:leader="none"/>
          <w:tab w:pos="1259" w:val="left" w:leader="none"/>
        </w:tabs>
        <w:spacing w:line="220" w:lineRule="auto" w:before="158" w:after="0"/>
        <w:ind w:left="1259" w:right="460" w:hanging="540"/>
        <w:jc w:val="left"/>
        <w:rPr>
          <w:rFonts w:ascii="Arial" w:hAnsi="Arial" w:eastAsia="Arial"/>
          <w:sz w:val="48"/>
        </w:rPr>
      </w:pPr>
      <w:r>
        <w:rPr>
          <w:spacing w:val="-2"/>
          <w:sz w:val="48"/>
        </w:rPr>
        <w:t>为体现整部分类法的指导思想，把马克思主义、列宁主义、</w:t>
      </w:r>
      <w:r>
        <w:rPr>
          <w:spacing w:val="-2"/>
          <w:sz w:val="48"/>
        </w:rPr>
        <w:t>毛泽东思想作为一个基本类列于首位，哲学、社会科学、</w:t>
      </w:r>
      <w:r>
        <w:rPr>
          <w:spacing w:val="-2"/>
          <w:sz w:val="48"/>
        </w:rPr>
        <w:t> </w:t>
      </w:r>
      <w:r>
        <w:rPr>
          <w:spacing w:val="-2"/>
          <w:sz w:val="48"/>
        </w:rPr>
        <w:t>自然科学分别按其知识的逻辑关系列为第二、第三、第四</w:t>
      </w:r>
      <w:r>
        <w:rPr>
          <w:spacing w:val="-2"/>
          <w:sz w:val="48"/>
        </w:rPr>
        <w:t> </w:t>
      </w:r>
      <w:r>
        <w:rPr>
          <w:spacing w:val="-2"/>
          <w:sz w:val="48"/>
        </w:rPr>
        <w:t>部类，最后一个部类为综合性图书。</w:t>
      </w:r>
    </w:p>
    <w:p>
      <w:pPr>
        <w:pStyle w:val="ListParagraph"/>
        <w:numPr>
          <w:ilvl w:val="0"/>
          <w:numId w:val="21"/>
        </w:numPr>
        <w:tabs>
          <w:tab w:pos="1258" w:val="left" w:leader="none"/>
          <w:tab w:pos="1259" w:val="left" w:leader="none"/>
        </w:tabs>
        <w:spacing w:line="211" w:lineRule="auto" w:before="175" w:after="0"/>
        <w:ind w:left="1259" w:right="940" w:hanging="540"/>
        <w:jc w:val="left"/>
        <w:rPr>
          <w:rFonts w:ascii="Arial" w:hAnsi="Arial" w:eastAsia="Arial"/>
          <w:sz w:val="48"/>
        </w:rPr>
      </w:pPr>
      <w:r>
        <w:rPr>
          <w:spacing w:val="-2"/>
          <w:sz w:val="48"/>
        </w:rPr>
        <w:t>标记制度采用汉语拼音字母与阿拉伯数字相结合的混合小</w:t>
      </w:r>
      <w:r>
        <w:rPr>
          <w:spacing w:val="-2"/>
          <w:sz w:val="48"/>
        </w:rPr>
        <w:t>数层累制，以字母的顺序反映大类序列。例如：</w:t>
      </w:r>
    </w:p>
    <w:p>
      <w:pPr>
        <w:spacing w:after="0" w:line="211" w:lineRule="auto"/>
        <w:jc w:val="left"/>
        <w:rPr>
          <w:rFonts w:ascii="Arial" w:hAnsi="Arial" w:eastAsia="Arial"/>
          <w:sz w:val="48"/>
        </w:rPr>
        <w:sectPr>
          <w:headerReference w:type="default" r:id="rId653"/>
          <w:footerReference w:type="default" r:id="rId654"/>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03" w:val="left" w:leader="none"/>
          <w:tab w:pos="1304" w:val="left" w:leader="none"/>
          <w:tab w:pos="2019" w:val="left" w:leader="none"/>
          <w:tab w:pos="7779" w:val="left" w:leader="none"/>
        </w:tabs>
        <w:spacing w:line="240" w:lineRule="auto" w:before="54" w:after="0"/>
        <w:ind w:left="1304" w:right="0" w:hanging="540"/>
        <w:jc w:val="left"/>
        <w:rPr>
          <w:rFonts w:ascii="Arial" w:hAnsi="Arial" w:eastAsia="Arial"/>
          <w:sz w:val="48"/>
        </w:rPr>
      </w:pPr>
      <w:bookmarkStart w:name="幻灯片编号 74" w:id="397"/>
      <w:bookmarkEnd w:id="397"/>
      <w:r>
        <w:rPr>
          <w:rFonts w:ascii="Calibri" w:hAnsi="Calibri" w:eastAsia="Calibri"/>
          <w:spacing w:val="-10"/>
          <w:sz w:val="48"/>
        </w:rPr>
        <w:t>T</w:t>
      </w:r>
      <w:r>
        <w:rPr>
          <w:rFonts w:ascii="Calibri" w:hAnsi="Calibri" w:eastAsia="Calibri"/>
          <w:sz w:val="48"/>
        </w:rPr>
        <w:tab/>
      </w:r>
      <w:r>
        <w:rPr>
          <w:sz w:val="48"/>
        </w:rPr>
        <w:t>工业技</w:t>
      </w:r>
      <w:r>
        <w:rPr>
          <w:spacing w:val="-10"/>
          <w:sz w:val="48"/>
        </w:rPr>
        <w:t>术</w:t>
      </w:r>
      <w:r>
        <w:rPr>
          <w:sz w:val="48"/>
        </w:rPr>
        <w:tab/>
        <w:t>（一级类目</w:t>
      </w:r>
      <w:r>
        <w:rPr>
          <w:spacing w:val="-10"/>
          <w:sz w:val="48"/>
        </w:rPr>
        <w:t>）</w:t>
      </w:r>
    </w:p>
    <w:p>
      <w:pPr>
        <w:pStyle w:val="BodyText"/>
        <w:spacing w:before="6" w:after="1"/>
        <w:rPr>
          <w:sz w:val="9"/>
        </w:rPr>
      </w:pPr>
    </w:p>
    <w:tbl>
      <w:tblPr>
        <w:tblW w:w="0" w:type="auto"/>
        <w:jc w:val="left"/>
        <w:tblInd w:w="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8"/>
        <w:gridCol w:w="1087"/>
        <w:gridCol w:w="4554"/>
        <w:gridCol w:w="487"/>
        <w:gridCol w:w="4124"/>
      </w:tblGrid>
      <w:tr>
        <w:trPr>
          <w:trHeight w:val="622" w:hRule="atLeast"/>
        </w:trPr>
        <w:tc>
          <w:tcPr>
            <w:tcW w:w="2878" w:type="dxa"/>
          </w:tcPr>
          <w:p>
            <w:pPr>
              <w:pStyle w:val="TableParagraph"/>
              <w:numPr>
                <w:ilvl w:val="0"/>
                <w:numId w:val="23"/>
              </w:numPr>
              <w:tabs>
                <w:tab w:pos="1549" w:val="left" w:leader="none"/>
                <w:tab w:pos="1550" w:val="left" w:leader="none"/>
              </w:tabs>
              <w:spacing w:line="563" w:lineRule="exact" w:before="0" w:after="0"/>
              <w:ind w:left="1550" w:right="0" w:hanging="1500"/>
              <w:jc w:val="left"/>
              <w:rPr>
                <w:rFonts w:ascii="Calibri" w:hAnsi="Calibri"/>
                <w:sz w:val="48"/>
              </w:rPr>
            </w:pPr>
            <w:r>
              <w:rPr>
                <w:rFonts w:ascii="Calibri" w:hAnsi="Calibri"/>
                <w:spacing w:val="-5"/>
                <w:sz w:val="48"/>
              </w:rPr>
              <w:t>TP</w:t>
            </w:r>
          </w:p>
        </w:tc>
        <w:tc>
          <w:tcPr>
            <w:tcW w:w="5641" w:type="dxa"/>
            <w:gridSpan w:val="2"/>
          </w:tcPr>
          <w:p>
            <w:pPr>
              <w:pStyle w:val="TableParagraph"/>
              <w:spacing w:line="570" w:lineRule="exact"/>
              <w:ind w:left="114"/>
              <w:rPr>
                <w:rFonts w:ascii="宋体" w:eastAsia="宋体" w:hint="eastAsia"/>
                <w:sz w:val="48"/>
              </w:rPr>
            </w:pPr>
            <w:r>
              <w:rPr>
                <w:rFonts w:ascii="宋体" w:eastAsia="宋体" w:hint="eastAsia"/>
                <w:spacing w:val="-1"/>
                <w:sz w:val="48"/>
              </w:rPr>
              <w:t>自动化技术、计算机技术</w:t>
            </w:r>
          </w:p>
        </w:tc>
        <w:tc>
          <w:tcPr>
            <w:tcW w:w="4611" w:type="dxa"/>
            <w:gridSpan w:val="2"/>
          </w:tcPr>
          <w:p>
            <w:pPr>
              <w:pStyle w:val="TableParagraph"/>
              <w:spacing w:line="570" w:lineRule="exact"/>
              <w:ind w:left="233"/>
              <w:rPr>
                <w:rFonts w:ascii="宋体" w:eastAsia="宋体" w:hint="eastAsia"/>
                <w:sz w:val="48"/>
              </w:rPr>
            </w:pPr>
            <w:r>
              <w:rPr>
                <w:rFonts w:ascii="宋体" w:eastAsia="宋体" w:hint="eastAsia"/>
                <w:sz w:val="48"/>
              </w:rPr>
              <w:t>（二级类目</w:t>
            </w:r>
            <w:r>
              <w:rPr>
                <w:rFonts w:ascii="宋体" w:eastAsia="宋体" w:hint="eastAsia"/>
                <w:spacing w:val="-10"/>
                <w:sz w:val="48"/>
              </w:rPr>
              <w:t>）</w:t>
            </w:r>
          </w:p>
        </w:tc>
      </w:tr>
      <w:tr>
        <w:trPr>
          <w:trHeight w:val="691" w:hRule="atLeast"/>
        </w:trPr>
        <w:tc>
          <w:tcPr>
            <w:tcW w:w="2878" w:type="dxa"/>
          </w:tcPr>
          <w:p>
            <w:pPr>
              <w:pStyle w:val="TableParagraph"/>
              <w:numPr>
                <w:ilvl w:val="0"/>
                <w:numId w:val="24"/>
              </w:numPr>
              <w:tabs>
                <w:tab w:pos="1549" w:val="left" w:leader="none"/>
                <w:tab w:pos="1550" w:val="left" w:leader="none"/>
              </w:tabs>
              <w:spacing w:line="240" w:lineRule="auto" w:before="46" w:after="0"/>
              <w:ind w:left="1550" w:right="0" w:hanging="1500"/>
              <w:jc w:val="left"/>
              <w:rPr>
                <w:rFonts w:ascii="Calibri" w:hAnsi="Calibri"/>
                <w:sz w:val="48"/>
              </w:rPr>
            </w:pPr>
            <w:r>
              <w:rPr>
                <w:rFonts w:ascii="Calibri" w:hAnsi="Calibri"/>
                <w:spacing w:val="-5"/>
                <w:sz w:val="48"/>
              </w:rPr>
              <w:t>TP3</w:t>
            </w:r>
          </w:p>
        </w:tc>
        <w:tc>
          <w:tcPr>
            <w:tcW w:w="5641" w:type="dxa"/>
            <w:gridSpan w:val="2"/>
          </w:tcPr>
          <w:p>
            <w:pPr>
              <w:pStyle w:val="TableParagraph"/>
              <w:spacing w:before="23"/>
              <w:ind w:left="832"/>
              <w:jc w:val="center"/>
              <w:rPr>
                <w:rFonts w:ascii="宋体" w:eastAsia="宋体" w:hint="eastAsia"/>
                <w:sz w:val="48"/>
              </w:rPr>
            </w:pPr>
            <w:r>
              <w:rPr>
                <w:rFonts w:ascii="宋体" w:eastAsia="宋体" w:hint="eastAsia"/>
                <w:spacing w:val="-1"/>
                <w:sz w:val="48"/>
              </w:rPr>
              <w:t>计算技术、计算机技术</w:t>
            </w:r>
          </w:p>
        </w:tc>
        <w:tc>
          <w:tcPr>
            <w:tcW w:w="4611" w:type="dxa"/>
            <w:gridSpan w:val="2"/>
          </w:tcPr>
          <w:p>
            <w:pPr>
              <w:pStyle w:val="TableParagraph"/>
              <w:spacing w:before="23"/>
              <w:ind w:left="955"/>
              <w:rPr>
                <w:rFonts w:ascii="宋体" w:eastAsia="宋体" w:hint="eastAsia"/>
                <w:sz w:val="48"/>
              </w:rPr>
            </w:pPr>
            <w:r>
              <w:rPr>
                <w:rFonts w:ascii="宋体" w:eastAsia="宋体" w:hint="eastAsia"/>
                <w:sz w:val="48"/>
              </w:rPr>
              <w:t>（三级类目</w:t>
            </w:r>
            <w:r>
              <w:rPr>
                <w:rFonts w:ascii="宋体" w:eastAsia="宋体" w:hint="eastAsia"/>
                <w:spacing w:val="-10"/>
                <w:sz w:val="48"/>
              </w:rPr>
              <w:t>）</w:t>
            </w:r>
          </w:p>
        </w:tc>
      </w:tr>
      <w:tr>
        <w:trPr>
          <w:trHeight w:val="691" w:hRule="atLeast"/>
        </w:trPr>
        <w:tc>
          <w:tcPr>
            <w:tcW w:w="2878" w:type="dxa"/>
          </w:tcPr>
          <w:p>
            <w:pPr>
              <w:pStyle w:val="TableParagraph"/>
              <w:numPr>
                <w:ilvl w:val="0"/>
                <w:numId w:val="25"/>
              </w:numPr>
              <w:tabs>
                <w:tab w:pos="1549" w:val="left" w:leader="none"/>
                <w:tab w:pos="1550" w:val="left" w:leader="none"/>
              </w:tabs>
              <w:spacing w:line="240" w:lineRule="auto" w:before="46" w:after="0"/>
              <w:ind w:left="1550" w:right="0" w:hanging="1500"/>
              <w:jc w:val="left"/>
              <w:rPr>
                <w:rFonts w:ascii="Calibri" w:hAnsi="Calibri"/>
                <w:sz w:val="48"/>
              </w:rPr>
            </w:pPr>
            <w:r>
              <w:rPr>
                <w:rFonts w:ascii="Calibri" w:hAnsi="Calibri"/>
                <w:spacing w:val="-4"/>
                <w:sz w:val="48"/>
              </w:rPr>
              <w:t>TP33</w:t>
            </w:r>
          </w:p>
        </w:tc>
        <w:tc>
          <w:tcPr>
            <w:tcW w:w="5641" w:type="dxa"/>
            <w:gridSpan w:val="2"/>
          </w:tcPr>
          <w:p>
            <w:pPr>
              <w:pStyle w:val="TableParagraph"/>
              <w:spacing w:before="23"/>
              <w:ind w:left="1559"/>
              <w:rPr>
                <w:rFonts w:ascii="宋体" w:eastAsia="宋体" w:hint="eastAsia"/>
                <w:sz w:val="48"/>
              </w:rPr>
            </w:pPr>
            <w:r>
              <w:rPr>
                <w:rFonts w:ascii="宋体" w:eastAsia="宋体" w:hint="eastAsia"/>
                <w:spacing w:val="-2"/>
                <w:sz w:val="48"/>
              </w:rPr>
              <w:t>电子数字计算机</w:t>
            </w:r>
          </w:p>
        </w:tc>
        <w:tc>
          <w:tcPr>
            <w:tcW w:w="4611" w:type="dxa"/>
            <w:gridSpan w:val="2"/>
          </w:tcPr>
          <w:p>
            <w:pPr>
              <w:pStyle w:val="TableParagraph"/>
              <w:spacing w:before="23"/>
              <w:ind w:left="1678"/>
              <w:rPr>
                <w:rFonts w:ascii="宋体" w:eastAsia="宋体" w:hint="eastAsia"/>
                <w:sz w:val="48"/>
              </w:rPr>
            </w:pPr>
            <w:r>
              <w:rPr>
                <w:rFonts w:ascii="宋体" w:eastAsia="宋体" w:hint="eastAsia"/>
                <w:sz w:val="48"/>
              </w:rPr>
              <w:t>（四级类目</w:t>
            </w:r>
            <w:r>
              <w:rPr>
                <w:rFonts w:ascii="宋体" w:eastAsia="宋体" w:hint="eastAsia"/>
                <w:spacing w:val="-10"/>
                <w:sz w:val="48"/>
              </w:rPr>
              <w:t>）</w:t>
            </w:r>
          </w:p>
        </w:tc>
      </w:tr>
      <w:tr>
        <w:trPr>
          <w:trHeight w:val="622" w:hRule="atLeast"/>
        </w:trPr>
        <w:tc>
          <w:tcPr>
            <w:tcW w:w="2878" w:type="dxa"/>
          </w:tcPr>
          <w:p>
            <w:pPr>
              <w:pStyle w:val="TableParagraph"/>
              <w:numPr>
                <w:ilvl w:val="0"/>
                <w:numId w:val="26"/>
              </w:numPr>
              <w:tabs>
                <w:tab w:pos="1549" w:val="left" w:leader="none"/>
                <w:tab w:pos="1550" w:val="left" w:leader="none"/>
              </w:tabs>
              <w:spacing w:line="557" w:lineRule="exact" w:before="46" w:after="0"/>
              <w:ind w:left="1550" w:right="0" w:hanging="1500"/>
              <w:jc w:val="left"/>
              <w:rPr>
                <w:rFonts w:ascii="Calibri" w:hAnsi="Calibri"/>
                <w:sz w:val="48"/>
              </w:rPr>
            </w:pPr>
            <w:r>
              <w:rPr>
                <w:rFonts w:ascii="Calibri" w:hAnsi="Calibri"/>
                <w:spacing w:val="-2"/>
                <w:sz w:val="48"/>
              </w:rPr>
              <w:t>TP331</w:t>
            </w:r>
          </w:p>
        </w:tc>
        <w:tc>
          <w:tcPr>
            <w:tcW w:w="5641" w:type="dxa"/>
            <w:gridSpan w:val="2"/>
          </w:tcPr>
          <w:p>
            <w:pPr>
              <w:pStyle w:val="TableParagraph"/>
              <w:spacing w:line="580" w:lineRule="exact" w:before="23"/>
              <w:ind w:left="841"/>
              <w:rPr>
                <w:rFonts w:ascii="宋体" w:eastAsia="宋体" w:hint="eastAsia"/>
                <w:sz w:val="48"/>
              </w:rPr>
            </w:pPr>
            <w:r>
              <w:rPr>
                <w:rFonts w:ascii="宋体" w:eastAsia="宋体" w:hint="eastAsia"/>
                <w:spacing w:val="-3"/>
                <w:sz w:val="48"/>
              </w:rPr>
              <w:t>基本电路</w:t>
            </w:r>
          </w:p>
        </w:tc>
        <w:tc>
          <w:tcPr>
            <w:tcW w:w="4611" w:type="dxa"/>
            <w:gridSpan w:val="2"/>
          </w:tcPr>
          <w:p>
            <w:pPr>
              <w:pStyle w:val="TableParagraph"/>
              <w:spacing w:line="580" w:lineRule="exact" w:before="23"/>
              <w:rPr>
                <w:rFonts w:ascii="宋体" w:eastAsia="宋体" w:hint="eastAsia"/>
                <w:sz w:val="48"/>
              </w:rPr>
            </w:pPr>
            <w:r>
              <w:rPr>
                <w:rFonts w:ascii="宋体" w:eastAsia="宋体" w:hint="eastAsia"/>
                <w:sz w:val="48"/>
              </w:rPr>
              <w:t>（五级类目</w:t>
            </w:r>
            <w:r>
              <w:rPr>
                <w:rFonts w:ascii="宋体" w:eastAsia="宋体" w:hint="eastAsia"/>
                <w:spacing w:val="-10"/>
                <w:sz w:val="48"/>
              </w:rPr>
              <w:t>）</w:t>
            </w:r>
          </w:p>
        </w:tc>
      </w:tr>
      <w:tr>
        <w:trPr>
          <w:trHeight w:val="759" w:hRule="atLeast"/>
        </w:trPr>
        <w:tc>
          <w:tcPr>
            <w:tcW w:w="3965" w:type="dxa"/>
            <w:gridSpan w:val="2"/>
          </w:tcPr>
          <w:p>
            <w:pPr>
              <w:pStyle w:val="TableParagraph"/>
              <w:numPr>
                <w:ilvl w:val="0"/>
                <w:numId w:val="27"/>
              </w:numPr>
              <w:tabs>
                <w:tab w:pos="1549" w:val="left" w:leader="none"/>
                <w:tab w:pos="1550" w:val="left" w:leader="none"/>
              </w:tabs>
              <w:spacing w:line="240" w:lineRule="auto" w:before="114" w:after="0"/>
              <w:ind w:left="1550" w:right="0" w:hanging="1500"/>
              <w:jc w:val="left"/>
              <w:rPr>
                <w:rFonts w:ascii="Calibri" w:hAnsi="Calibri"/>
                <w:sz w:val="48"/>
              </w:rPr>
            </w:pPr>
            <w:r>
              <w:rPr>
                <w:rFonts w:ascii="Calibri" w:hAnsi="Calibri"/>
                <w:spacing w:val="-2"/>
                <w:sz w:val="48"/>
              </w:rPr>
              <w:t>TP331.1</w:t>
            </w:r>
          </w:p>
        </w:tc>
        <w:tc>
          <w:tcPr>
            <w:tcW w:w="5041" w:type="dxa"/>
            <w:gridSpan w:val="2"/>
          </w:tcPr>
          <w:p>
            <w:pPr>
              <w:pStyle w:val="TableParagraph"/>
              <w:spacing w:before="91"/>
              <w:ind w:left="596"/>
              <w:rPr>
                <w:rFonts w:ascii="宋体" w:eastAsia="宋体" w:hint="eastAsia"/>
                <w:sz w:val="48"/>
              </w:rPr>
            </w:pPr>
            <w:r>
              <w:rPr>
                <w:rFonts w:ascii="宋体" w:eastAsia="宋体" w:hint="eastAsia"/>
                <w:spacing w:val="-3"/>
                <w:sz w:val="48"/>
              </w:rPr>
              <w:t>逻辑电路</w:t>
            </w:r>
          </w:p>
        </w:tc>
        <w:tc>
          <w:tcPr>
            <w:tcW w:w="4124" w:type="dxa"/>
          </w:tcPr>
          <w:p>
            <w:pPr>
              <w:pStyle w:val="TableParagraph"/>
              <w:spacing w:before="91"/>
              <w:ind w:left="356"/>
              <w:rPr>
                <w:rFonts w:ascii="宋体" w:eastAsia="宋体" w:hint="eastAsia"/>
                <w:sz w:val="48"/>
              </w:rPr>
            </w:pPr>
            <w:r>
              <w:rPr>
                <w:rFonts w:ascii="宋体" w:eastAsia="宋体" w:hint="eastAsia"/>
                <w:sz w:val="48"/>
              </w:rPr>
              <w:t>（六级类目</w:t>
            </w:r>
            <w:r>
              <w:rPr>
                <w:rFonts w:ascii="宋体" w:eastAsia="宋体" w:hint="eastAsia"/>
                <w:spacing w:val="-10"/>
                <w:sz w:val="48"/>
              </w:rPr>
              <w:t>）</w:t>
            </w:r>
          </w:p>
        </w:tc>
      </w:tr>
      <w:tr>
        <w:trPr>
          <w:trHeight w:val="622" w:hRule="atLeast"/>
        </w:trPr>
        <w:tc>
          <w:tcPr>
            <w:tcW w:w="3965" w:type="dxa"/>
            <w:gridSpan w:val="2"/>
          </w:tcPr>
          <w:p>
            <w:pPr>
              <w:pStyle w:val="TableParagraph"/>
              <w:numPr>
                <w:ilvl w:val="0"/>
                <w:numId w:val="28"/>
              </w:numPr>
              <w:tabs>
                <w:tab w:pos="1549" w:val="left" w:leader="none"/>
                <w:tab w:pos="1550" w:val="left" w:leader="none"/>
              </w:tabs>
              <w:spacing w:line="557" w:lineRule="exact" w:before="46" w:after="0"/>
              <w:ind w:left="1550" w:right="0" w:hanging="1500"/>
              <w:jc w:val="left"/>
              <w:rPr>
                <w:rFonts w:ascii="Calibri" w:hAnsi="Calibri"/>
                <w:sz w:val="48"/>
              </w:rPr>
            </w:pPr>
            <w:r>
              <w:rPr>
                <w:rFonts w:ascii="Calibri" w:hAnsi="Calibri"/>
                <w:spacing w:val="-2"/>
                <w:sz w:val="48"/>
              </w:rPr>
              <w:t>TP331.11</w:t>
            </w:r>
          </w:p>
        </w:tc>
        <w:tc>
          <w:tcPr>
            <w:tcW w:w="5041" w:type="dxa"/>
            <w:gridSpan w:val="2"/>
          </w:tcPr>
          <w:p>
            <w:pPr>
              <w:pStyle w:val="TableParagraph"/>
              <w:spacing w:line="580" w:lineRule="exact" w:before="23"/>
              <w:ind w:left="1320"/>
              <w:rPr>
                <w:rFonts w:ascii="宋体" w:eastAsia="宋体" w:hint="eastAsia"/>
                <w:sz w:val="48"/>
              </w:rPr>
            </w:pPr>
            <w:r>
              <w:rPr>
                <w:rFonts w:ascii="宋体" w:eastAsia="宋体" w:hint="eastAsia"/>
                <w:spacing w:val="-2"/>
                <w:sz w:val="48"/>
              </w:rPr>
              <w:t>集成化逻辑电路</w:t>
            </w:r>
          </w:p>
        </w:tc>
        <w:tc>
          <w:tcPr>
            <w:tcW w:w="4124" w:type="dxa"/>
          </w:tcPr>
          <w:p>
            <w:pPr>
              <w:pStyle w:val="TableParagraph"/>
              <w:spacing w:line="580" w:lineRule="exact" w:before="23"/>
              <w:ind w:left="1079"/>
              <w:rPr>
                <w:rFonts w:ascii="宋体" w:eastAsia="宋体" w:hint="eastAsia"/>
                <w:sz w:val="48"/>
              </w:rPr>
            </w:pPr>
            <w:r>
              <w:rPr>
                <w:rFonts w:ascii="宋体" w:eastAsia="宋体" w:hint="eastAsia"/>
                <w:sz w:val="48"/>
              </w:rPr>
              <w:t>（七级类目</w:t>
            </w:r>
            <w:r>
              <w:rPr>
                <w:rFonts w:ascii="宋体" w:eastAsia="宋体" w:hint="eastAsia"/>
                <w:spacing w:val="-10"/>
                <w:sz w:val="48"/>
              </w:rPr>
              <w:t>）</w:t>
            </w:r>
          </w:p>
        </w:tc>
      </w:tr>
    </w:tbl>
    <w:p>
      <w:pPr>
        <w:spacing w:after="0" w:line="580" w:lineRule="exact"/>
        <w:rPr>
          <w:rFonts w:ascii="宋体" w:eastAsia="宋体" w:hint="eastAsia"/>
          <w:sz w:val="48"/>
        </w:rPr>
        <w:sectPr>
          <w:headerReference w:type="default" r:id="rId655"/>
          <w:footerReference w:type="default" r:id="rId656"/>
          <w:pgSz w:w="14400" w:h="10800" w:orient="landscape"/>
          <w:pgMar w:header="0" w:footer="1100" w:top="1000" w:bottom="1280" w:left="100" w:right="100"/>
        </w:sectPr>
      </w:pPr>
    </w:p>
    <w:p>
      <w:pPr>
        <w:pStyle w:val="Heading3"/>
        <w:ind w:left="1" w:right="1"/>
      </w:pPr>
      <w:bookmarkStart w:name="叙词检索语言" w:id="398"/>
      <w:bookmarkEnd w:id="398"/>
      <w:r>
        <w:rPr/>
      </w:r>
      <w:r>
        <w:rPr>
          <w:w w:val="95"/>
        </w:rPr>
        <w:t>叙</w:t>
      </w:r>
      <w:r>
        <w:rPr>
          <w:w w:val="95"/>
        </w:rPr>
        <w:t>词</w:t>
      </w:r>
      <w:r>
        <w:rPr>
          <w:w w:val="95"/>
        </w:rPr>
        <w:t>检</w:t>
      </w:r>
      <w:r>
        <w:rPr>
          <w:w w:val="95"/>
        </w:rPr>
        <w:t>索</w:t>
      </w:r>
      <w:r>
        <w:rPr>
          <w:w w:val="95"/>
        </w:rPr>
        <w:t>语</w:t>
      </w:r>
      <w:r>
        <w:rPr>
          <w:spacing w:val="-10"/>
          <w:w w:val="95"/>
        </w:rPr>
        <w:t>言</w:t>
      </w:r>
    </w:p>
    <w:p>
      <w:pPr>
        <w:pStyle w:val="ListParagraph"/>
        <w:numPr>
          <w:ilvl w:val="0"/>
          <w:numId w:val="21"/>
        </w:numPr>
        <w:tabs>
          <w:tab w:pos="1304" w:val="left" w:leader="none"/>
        </w:tabs>
        <w:spacing w:line="218" w:lineRule="auto" w:before="776" w:after="0"/>
        <w:ind w:left="1304" w:right="1379" w:hanging="540"/>
        <w:jc w:val="both"/>
        <w:rPr>
          <w:rFonts w:ascii="Arial" w:hAnsi="Arial" w:eastAsia="Arial"/>
          <w:sz w:val="64"/>
        </w:rPr>
      </w:pPr>
      <w:r>
        <w:rPr>
          <w:spacing w:val="-2"/>
          <w:sz w:val="64"/>
        </w:rPr>
        <w:t>是</w:t>
      </w:r>
      <w:r>
        <w:rPr>
          <w:spacing w:val="-2"/>
          <w:sz w:val="64"/>
        </w:rPr>
        <w:t>应</w:t>
      </w:r>
      <w:r>
        <w:rPr>
          <w:spacing w:val="-2"/>
          <w:sz w:val="64"/>
        </w:rPr>
        <w:t>用</w:t>
      </w:r>
      <w:r>
        <w:rPr>
          <w:spacing w:val="-2"/>
          <w:sz w:val="64"/>
        </w:rPr>
        <w:t>较</w:t>
      </w:r>
      <w:r>
        <w:rPr>
          <w:spacing w:val="-2"/>
          <w:sz w:val="64"/>
        </w:rPr>
        <w:t>广</w:t>
      </w:r>
      <w:r>
        <w:rPr>
          <w:spacing w:val="-2"/>
          <w:sz w:val="64"/>
        </w:rPr>
        <w:t>的</w:t>
      </w:r>
      <w:r>
        <w:rPr>
          <w:spacing w:val="-2"/>
          <w:sz w:val="64"/>
        </w:rPr>
        <w:t>主</w:t>
      </w:r>
      <w:r>
        <w:rPr>
          <w:spacing w:val="-2"/>
          <w:sz w:val="64"/>
        </w:rPr>
        <w:t>题</w:t>
      </w:r>
      <w:r>
        <w:rPr>
          <w:spacing w:val="-2"/>
          <w:sz w:val="64"/>
        </w:rPr>
        <w:t>检</w:t>
      </w:r>
      <w:r>
        <w:rPr>
          <w:spacing w:val="-2"/>
          <w:sz w:val="64"/>
        </w:rPr>
        <w:t>索</w:t>
      </w:r>
      <w:r>
        <w:rPr>
          <w:spacing w:val="-2"/>
          <w:sz w:val="64"/>
        </w:rPr>
        <w:t>语</w:t>
      </w:r>
      <w:r>
        <w:rPr>
          <w:spacing w:val="-2"/>
          <w:sz w:val="64"/>
        </w:rPr>
        <w:t>言</w:t>
      </w:r>
      <w:r>
        <w:rPr>
          <w:spacing w:val="-2"/>
          <w:sz w:val="64"/>
        </w:rPr>
        <w:t>之</w:t>
      </w:r>
      <w:r>
        <w:rPr>
          <w:spacing w:val="-2"/>
          <w:sz w:val="64"/>
        </w:rPr>
        <w:t>一</w:t>
      </w:r>
      <w:r>
        <w:rPr>
          <w:spacing w:val="-2"/>
          <w:sz w:val="64"/>
        </w:rPr>
        <w:t>，以规</w:t>
      </w:r>
      <w:r>
        <w:rPr>
          <w:spacing w:val="-2"/>
          <w:sz w:val="64"/>
        </w:rPr>
        <w:t>范</w:t>
      </w:r>
      <w:r>
        <w:rPr>
          <w:spacing w:val="-2"/>
          <w:sz w:val="64"/>
        </w:rPr>
        <w:t>化</w:t>
      </w:r>
      <w:r>
        <w:rPr>
          <w:spacing w:val="-2"/>
          <w:sz w:val="64"/>
        </w:rPr>
        <w:t>的</w:t>
      </w:r>
      <w:r>
        <w:rPr>
          <w:spacing w:val="-2"/>
          <w:sz w:val="64"/>
        </w:rPr>
        <w:t>名</w:t>
      </w:r>
      <w:r>
        <w:rPr>
          <w:spacing w:val="-2"/>
          <w:sz w:val="64"/>
        </w:rPr>
        <w:t>词</w:t>
      </w:r>
      <w:r>
        <w:rPr>
          <w:spacing w:val="-2"/>
          <w:sz w:val="64"/>
        </w:rPr>
        <w:t>为</w:t>
      </w:r>
      <w:r>
        <w:rPr>
          <w:spacing w:val="-2"/>
          <w:sz w:val="64"/>
        </w:rPr>
        <w:t>基</w:t>
      </w:r>
      <w:r>
        <w:rPr>
          <w:spacing w:val="-2"/>
          <w:sz w:val="64"/>
        </w:rPr>
        <w:t>础</w:t>
      </w:r>
      <w:r>
        <w:rPr>
          <w:spacing w:val="-2"/>
          <w:sz w:val="64"/>
        </w:rPr>
        <w:t>，</w:t>
      </w:r>
      <w:r>
        <w:rPr>
          <w:spacing w:val="-2"/>
          <w:sz w:val="64"/>
        </w:rPr>
        <w:t>吸</w:t>
      </w:r>
      <w:r>
        <w:rPr>
          <w:spacing w:val="-2"/>
          <w:sz w:val="64"/>
        </w:rPr>
        <w:t>收</w:t>
      </w:r>
      <w:r>
        <w:rPr>
          <w:spacing w:val="-2"/>
          <w:sz w:val="64"/>
        </w:rPr>
        <w:t>了</w:t>
      </w:r>
      <w:r>
        <w:rPr>
          <w:spacing w:val="-2"/>
          <w:sz w:val="64"/>
        </w:rPr>
        <w:t>多</w:t>
      </w:r>
      <w:r>
        <w:rPr>
          <w:spacing w:val="-2"/>
          <w:sz w:val="64"/>
        </w:rPr>
        <w:t>种</w:t>
      </w:r>
      <w:r>
        <w:rPr>
          <w:spacing w:val="-2"/>
          <w:sz w:val="64"/>
        </w:rPr>
        <w:t>检</w:t>
      </w:r>
      <w:r>
        <w:rPr>
          <w:spacing w:val="-2"/>
          <w:sz w:val="64"/>
        </w:rPr>
        <w:t>索</w:t>
      </w:r>
      <w:r>
        <w:rPr>
          <w:spacing w:val="-2"/>
          <w:sz w:val="64"/>
        </w:rPr>
        <w:t>语言</w:t>
      </w:r>
      <w:r>
        <w:rPr>
          <w:spacing w:val="-2"/>
          <w:sz w:val="64"/>
        </w:rPr>
        <w:t>的</w:t>
      </w:r>
      <w:r>
        <w:rPr>
          <w:spacing w:val="-2"/>
          <w:sz w:val="64"/>
        </w:rPr>
        <w:t>原</w:t>
      </w:r>
      <w:r>
        <w:rPr>
          <w:spacing w:val="-2"/>
          <w:sz w:val="64"/>
        </w:rPr>
        <w:t>理</w:t>
      </w:r>
      <w:r>
        <w:rPr>
          <w:spacing w:val="-2"/>
          <w:sz w:val="64"/>
        </w:rPr>
        <w:t>和</w:t>
      </w:r>
      <w:r>
        <w:rPr>
          <w:spacing w:val="-2"/>
          <w:sz w:val="64"/>
        </w:rPr>
        <w:t>方</w:t>
      </w:r>
      <w:r>
        <w:rPr>
          <w:spacing w:val="-2"/>
          <w:sz w:val="64"/>
        </w:rPr>
        <w:t>法</w:t>
      </w:r>
      <w:r>
        <w:rPr>
          <w:spacing w:val="-2"/>
          <w:sz w:val="64"/>
        </w:rPr>
        <w:t>而</w:t>
      </w:r>
      <w:r>
        <w:rPr>
          <w:spacing w:val="-2"/>
          <w:sz w:val="64"/>
        </w:rPr>
        <w:t>综</w:t>
      </w:r>
      <w:r>
        <w:rPr>
          <w:spacing w:val="-2"/>
          <w:sz w:val="64"/>
        </w:rPr>
        <w:t>合</w:t>
      </w:r>
      <w:r>
        <w:rPr>
          <w:spacing w:val="-2"/>
          <w:sz w:val="64"/>
        </w:rPr>
        <w:t>形</w:t>
      </w:r>
      <w:r>
        <w:rPr>
          <w:spacing w:val="-2"/>
          <w:sz w:val="64"/>
        </w:rPr>
        <w:t>成</w:t>
      </w:r>
      <w:r>
        <w:rPr>
          <w:spacing w:val="-2"/>
          <w:sz w:val="64"/>
        </w:rPr>
        <w:t>的</w:t>
      </w:r>
      <w:r>
        <w:rPr>
          <w:spacing w:val="-2"/>
          <w:sz w:val="64"/>
        </w:rPr>
        <w:t>。</w:t>
      </w:r>
    </w:p>
    <w:p>
      <w:pPr>
        <w:pStyle w:val="ListParagraph"/>
        <w:numPr>
          <w:ilvl w:val="0"/>
          <w:numId w:val="21"/>
        </w:numPr>
        <w:tabs>
          <w:tab w:pos="1304" w:val="left" w:leader="none"/>
        </w:tabs>
        <w:spacing w:line="218" w:lineRule="auto" w:before="219" w:after="0"/>
        <w:ind w:left="1304" w:right="1379" w:hanging="540"/>
        <w:jc w:val="both"/>
        <w:rPr>
          <w:rFonts w:ascii="Arial" w:hAnsi="Arial" w:eastAsia="Arial"/>
          <w:sz w:val="64"/>
        </w:rPr>
      </w:pPr>
      <w:r>
        <w:rPr>
          <w:spacing w:val="-2"/>
          <w:sz w:val="64"/>
        </w:rPr>
        <w:t>采</w:t>
      </w:r>
      <w:r>
        <w:rPr>
          <w:spacing w:val="-2"/>
          <w:sz w:val="64"/>
        </w:rPr>
        <w:t>用</w:t>
      </w:r>
      <w:r>
        <w:rPr>
          <w:spacing w:val="-2"/>
          <w:sz w:val="64"/>
        </w:rPr>
        <w:t>单</w:t>
      </w:r>
      <w:r>
        <w:rPr>
          <w:spacing w:val="-2"/>
          <w:sz w:val="64"/>
        </w:rPr>
        <w:t>元</w:t>
      </w:r>
      <w:r>
        <w:rPr>
          <w:spacing w:val="-2"/>
          <w:sz w:val="64"/>
        </w:rPr>
        <w:t>概</w:t>
      </w:r>
      <w:r>
        <w:rPr>
          <w:spacing w:val="-2"/>
          <w:sz w:val="64"/>
        </w:rPr>
        <w:t>念</w:t>
      </w:r>
      <w:r>
        <w:rPr>
          <w:spacing w:val="-2"/>
          <w:sz w:val="64"/>
        </w:rPr>
        <w:t>的</w:t>
      </w:r>
      <w:r>
        <w:rPr>
          <w:spacing w:val="-2"/>
          <w:sz w:val="64"/>
        </w:rPr>
        <w:t>规</w:t>
      </w:r>
      <w:r>
        <w:rPr>
          <w:spacing w:val="-2"/>
          <w:sz w:val="64"/>
        </w:rPr>
        <w:t>范</w:t>
      </w:r>
      <w:r>
        <w:rPr>
          <w:spacing w:val="-2"/>
          <w:sz w:val="64"/>
        </w:rPr>
        <w:t>化</w:t>
      </w:r>
      <w:r>
        <w:rPr>
          <w:spacing w:val="-2"/>
          <w:sz w:val="64"/>
        </w:rPr>
        <w:t>语</w:t>
      </w:r>
      <w:r>
        <w:rPr>
          <w:spacing w:val="-2"/>
          <w:sz w:val="64"/>
        </w:rPr>
        <w:t>词</w:t>
      </w:r>
      <w:r>
        <w:rPr>
          <w:spacing w:val="-2"/>
          <w:sz w:val="64"/>
        </w:rPr>
        <w:t>的</w:t>
      </w:r>
      <w:r>
        <w:rPr>
          <w:spacing w:val="-2"/>
          <w:sz w:val="64"/>
        </w:rPr>
        <w:t>组</w:t>
      </w:r>
      <w:r>
        <w:rPr>
          <w:spacing w:val="-2"/>
          <w:sz w:val="64"/>
        </w:rPr>
        <w:t>配</w:t>
      </w:r>
      <w:r>
        <w:rPr>
          <w:spacing w:val="-2"/>
          <w:sz w:val="64"/>
        </w:rPr>
        <w:t>来对</w:t>
      </w:r>
      <w:r>
        <w:rPr>
          <w:spacing w:val="-2"/>
          <w:sz w:val="64"/>
        </w:rPr>
        <w:t>文</w:t>
      </w:r>
      <w:r>
        <w:rPr>
          <w:spacing w:val="-2"/>
          <w:sz w:val="64"/>
        </w:rPr>
        <w:t>献</w:t>
      </w:r>
      <w:r>
        <w:rPr>
          <w:spacing w:val="-2"/>
          <w:sz w:val="64"/>
        </w:rPr>
        <w:t>主</w:t>
      </w:r>
      <w:r>
        <w:rPr>
          <w:spacing w:val="-2"/>
          <w:sz w:val="64"/>
        </w:rPr>
        <w:t>题</w:t>
      </w:r>
      <w:r>
        <w:rPr>
          <w:spacing w:val="-2"/>
          <w:sz w:val="64"/>
        </w:rPr>
        <w:t>进</w:t>
      </w:r>
      <w:r>
        <w:rPr>
          <w:spacing w:val="-2"/>
          <w:sz w:val="64"/>
        </w:rPr>
        <w:t>行</w:t>
      </w:r>
      <w:r>
        <w:rPr>
          <w:spacing w:val="-2"/>
          <w:sz w:val="64"/>
        </w:rPr>
        <w:t>描</w:t>
      </w:r>
      <w:r>
        <w:rPr>
          <w:spacing w:val="-2"/>
          <w:sz w:val="64"/>
        </w:rPr>
        <w:t>述</w:t>
      </w:r>
      <w:r>
        <w:rPr>
          <w:spacing w:val="-2"/>
          <w:sz w:val="64"/>
        </w:rPr>
        <w:t>，</w:t>
      </w:r>
      <w:r>
        <w:rPr>
          <w:spacing w:val="-2"/>
          <w:sz w:val="64"/>
        </w:rPr>
        <w:t>概</w:t>
      </w:r>
      <w:r>
        <w:rPr>
          <w:spacing w:val="-2"/>
          <w:sz w:val="64"/>
        </w:rPr>
        <w:t>念</w:t>
      </w:r>
      <w:r>
        <w:rPr>
          <w:spacing w:val="-2"/>
          <w:sz w:val="64"/>
        </w:rPr>
        <w:t>组</w:t>
      </w:r>
      <w:r>
        <w:rPr>
          <w:spacing w:val="-2"/>
          <w:sz w:val="64"/>
        </w:rPr>
        <w:t>配</w:t>
      </w:r>
      <w:r>
        <w:rPr>
          <w:spacing w:val="-2"/>
          <w:sz w:val="64"/>
        </w:rPr>
        <w:t>是</w:t>
      </w:r>
      <w:r>
        <w:rPr>
          <w:spacing w:val="-2"/>
          <w:sz w:val="64"/>
        </w:rPr>
        <w:t>它</w:t>
      </w:r>
      <w:r>
        <w:rPr>
          <w:spacing w:val="-2"/>
          <w:sz w:val="64"/>
        </w:rPr>
        <w:t>的</w:t>
      </w:r>
      <w:r>
        <w:rPr>
          <w:spacing w:val="-2"/>
          <w:sz w:val="64"/>
        </w:rPr>
        <w:t>主要</w:t>
      </w:r>
      <w:r>
        <w:rPr>
          <w:spacing w:val="-2"/>
          <w:sz w:val="64"/>
        </w:rPr>
        <w:t>特</w:t>
      </w:r>
      <w:r>
        <w:rPr>
          <w:spacing w:val="-6"/>
          <w:sz w:val="64"/>
        </w:rPr>
        <w:t>征</w:t>
      </w:r>
      <w:r>
        <w:rPr>
          <w:spacing w:val="-6"/>
          <w:sz w:val="64"/>
        </w:rPr>
        <w:t>。</w:t>
      </w:r>
    </w:p>
    <w:p>
      <w:pPr>
        <w:pStyle w:val="ListParagraph"/>
        <w:numPr>
          <w:ilvl w:val="0"/>
          <w:numId w:val="21"/>
        </w:numPr>
        <w:tabs>
          <w:tab w:pos="1304" w:val="left" w:leader="none"/>
        </w:tabs>
        <w:spacing w:line="240" w:lineRule="auto" w:before="110" w:after="0"/>
        <w:ind w:left="1304" w:right="1000" w:hanging="540"/>
        <w:jc w:val="both"/>
        <w:rPr>
          <w:rFonts w:ascii="Arial" w:hAnsi="Arial" w:eastAsia="Arial"/>
          <w:sz w:val="64"/>
        </w:rPr>
      </w:pPr>
      <w:r>
        <w:rPr>
          <w:spacing w:val="-4"/>
          <w:sz w:val="64"/>
        </w:rPr>
        <w:t>以</w:t>
      </w:r>
      <w:r>
        <w:rPr>
          <w:spacing w:val="-4"/>
          <w:sz w:val="64"/>
        </w:rPr>
        <w:t>逻</w:t>
      </w:r>
      <w:r>
        <w:rPr>
          <w:spacing w:val="-4"/>
          <w:sz w:val="64"/>
        </w:rPr>
        <w:t>辑</w:t>
      </w:r>
      <w:r>
        <w:rPr>
          <w:spacing w:val="-4"/>
          <w:sz w:val="64"/>
        </w:rPr>
        <w:t>与</w:t>
      </w:r>
      <w:r>
        <w:rPr>
          <w:spacing w:val="-4"/>
          <w:sz w:val="64"/>
        </w:rPr>
        <w:t>运</w:t>
      </w:r>
      <w:r>
        <w:rPr>
          <w:spacing w:val="-4"/>
          <w:sz w:val="64"/>
        </w:rPr>
        <w:t>算</w:t>
      </w:r>
      <w:r>
        <w:rPr>
          <w:spacing w:val="-4"/>
          <w:sz w:val="64"/>
        </w:rPr>
        <w:t>为</w:t>
      </w:r>
      <w:r>
        <w:rPr>
          <w:spacing w:val="-4"/>
          <w:sz w:val="64"/>
        </w:rPr>
        <w:t>例</w:t>
      </w:r>
      <w:r>
        <w:rPr>
          <w:spacing w:val="-4"/>
          <w:sz w:val="64"/>
        </w:rPr>
        <w:t>，</w:t>
      </w:r>
      <w:r>
        <w:rPr>
          <w:spacing w:val="-4"/>
          <w:sz w:val="64"/>
        </w:rPr>
        <w:t>其</w:t>
      </w:r>
      <w:r>
        <w:rPr>
          <w:spacing w:val="-4"/>
          <w:sz w:val="64"/>
        </w:rPr>
        <w:t>符</w:t>
      </w:r>
      <w:r>
        <w:rPr>
          <w:spacing w:val="-4"/>
          <w:sz w:val="64"/>
        </w:rPr>
        <w:t>号</w:t>
      </w:r>
      <w:r>
        <w:rPr>
          <w:spacing w:val="-4"/>
          <w:sz w:val="64"/>
        </w:rPr>
        <w:t>为</w:t>
      </w:r>
      <w:r>
        <w:rPr>
          <w:rFonts w:ascii="Calibri" w:hAnsi="Calibri" w:eastAsia="Calibri"/>
          <w:spacing w:val="-4"/>
          <w:sz w:val="64"/>
        </w:rPr>
        <w:t>“AND”</w:t>
      </w:r>
      <w:r>
        <w:rPr>
          <w:spacing w:val="-4"/>
          <w:sz w:val="64"/>
        </w:rPr>
        <w:t>，</w:t>
      </w:r>
      <w:r>
        <w:rPr>
          <w:spacing w:val="-4"/>
          <w:sz w:val="64"/>
        </w:rPr>
        <w:t>主</w:t>
      </w:r>
      <w:r>
        <w:rPr>
          <w:spacing w:val="-4"/>
          <w:sz w:val="64"/>
        </w:rPr>
        <w:t>要</w:t>
      </w:r>
      <w:r>
        <w:rPr>
          <w:spacing w:val="-2"/>
          <w:sz w:val="64"/>
        </w:rPr>
        <w:t>用</w:t>
      </w:r>
      <w:r>
        <w:rPr>
          <w:spacing w:val="-2"/>
          <w:sz w:val="64"/>
        </w:rPr>
        <w:t>于</w:t>
      </w:r>
      <w:r>
        <w:rPr>
          <w:spacing w:val="-2"/>
          <w:sz w:val="64"/>
        </w:rPr>
        <w:t>概</w:t>
      </w:r>
      <w:r>
        <w:rPr>
          <w:spacing w:val="-2"/>
          <w:sz w:val="64"/>
        </w:rPr>
        <w:t>念</w:t>
      </w:r>
      <w:r>
        <w:rPr>
          <w:spacing w:val="-2"/>
          <w:sz w:val="64"/>
        </w:rPr>
        <w:t>上</w:t>
      </w:r>
      <w:r>
        <w:rPr>
          <w:spacing w:val="-2"/>
          <w:sz w:val="64"/>
        </w:rPr>
        <w:t>具</w:t>
      </w:r>
      <w:r>
        <w:rPr>
          <w:spacing w:val="-2"/>
          <w:sz w:val="64"/>
        </w:rPr>
        <w:t>有</w:t>
      </w:r>
      <w:r>
        <w:rPr>
          <w:spacing w:val="-2"/>
          <w:sz w:val="64"/>
        </w:rPr>
        <w:t>交</w:t>
      </w:r>
      <w:r>
        <w:rPr>
          <w:spacing w:val="-2"/>
          <w:sz w:val="64"/>
        </w:rPr>
        <w:t>叉</w:t>
      </w:r>
      <w:r>
        <w:rPr>
          <w:spacing w:val="-2"/>
          <w:sz w:val="64"/>
        </w:rPr>
        <w:t>、</w:t>
      </w:r>
      <w:r>
        <w:rPr>
          <w:spacing w:val="-2"/>
          <w:sz w:val="64"/>
        </w:rPr>
        <w:t>限</w:t>
      </w:r>
      <w:r>
        <w:rPr>
          <w:spacing w:val="-2"/>
          <w:sz w:val="64"/>
        </w:rPr>
        <w:t>定</w:t>
      </w:r>
      <w:r>
        <w:rPr>
          <w:spacing w:val="-2"/>
          <w:sz w:val="64"/>
        </w:rPr>
        <w:t>关</w:t>
      </w:r>
      <w:r>
        <w:rPr>
          <w:spacing w:val="-2"/>
          <w:sz w:val="64"/>
        </w:rPr>
        <w:t>系</w:t>
      </w:r>
      <w:r>
        <w:rPr>
          <w:spacing w:val="-2"/>
          <w:sz w:val="64"/>
        </w:rPr>
        <w:t>的</w:t>
      </w:r>
      <w:r>
        <w:rPr>
          <w:spacing w:val="-2"/>
          <w:sz w:val="64"/>
        </w:rPr>
        <w:t>两</w:t>
      </w:r>
      <w:r>
        <w:rPr>
          <w:spacing w:val="-2"/>
          <w:sz w:val="64"/>
        </w:rPr>
        <w:t>个</w:t>
      </w:r>
      <w:r>
        <w:rPr>
          <w:spacing w:val="-2"/>
          <w:sz w:val="64"/>
        </w:rPr>
        <w:t>或</w:t>
      </w:r>
    </w:p>
    <w:p>
      <w:pPr>
        <w:spacing w:after="0" w:line="240" w:lineRule="auto"/>
        <w:jc w:val="both"/>
        <w:rPr>
          <w:rFonts w:ascii="Arial" w:hAnsi="Arial" w:eastAsia="Arial"/>
          <w:sz w:val="64"/>
        </w:rPr>
        <w:sectPr>
          <w:headerReference w:type="default" r:id="rId657"/>
          <w:footerReference w:type="default" r:id="rId658"/>
          <w:pgSz w:w="14400" w:h="10800" w:orient="landscape"/>
          <w:pgMar w:header="0" w:footer="1494" w:top="800" w:bottom="16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23" w:lineRule="auto" w:before="84" w:after="0"/>
        <w:ind w:left="1302" w:right="742" w:hanging="539"/>
        <w:jc w:val="left"/>
        <w:rPr>
          <w:rFonts w:ascii="Arial" w:hAnsi="Arial" w:eastAsia="Arial"/>
          <w:sz w:val="64"/>
        </w:rPr>
      </w:pPr>
      <w:bookmarkStart w:name="幻灯片编号 76" w:id="399"/>
      <w:bookmarkEnd w:id="399"/>
      <w:r>
        <w:rPr>
          <w:w w:val="99"/>
          <w:sz w:val="64"/>
        </w:rPr>
        <w:t>例如某文献系统中含有叙词“图书馆”的</w:t>
      </w:r>
      <w:r>
        <w:rPr>
          <w:w w:val="99"/>
          <w:sz w:val="64"/>
        </w:rPr>
        <w:t> 文献有：</w:t>
      </w:r>
      <w:r>
        <w:rPr>
          <w:rFonts w:ascii="Calibri" w:hAnsi="Calibri" w:eastAsia="Calibri"/>
          <w:w w:val="99"/>
          <w:sz w:val="64"/>
        </w:rPr>
        <w:t>2</w:t>
      </w:r>
      <w:r>
        <w:rPr>
          <w:w w:val="99"/>
          <w:sz w:val="64"/>
        </w:rPr>
        <w:t>，</w:t>
      </w:r>
      <w:r>
        <w:rPr>
          <w:rFonts w:ascii="Calibri" w:hAnsi="Calibri" w:eastAsia="Calibri"/>
          <w:spacing w:val="-1"/>
          <w:w w:val="99"/>
          <w:sz w:val="64"/>
        </w:rPr>
        <w:t>4</w:t>
      </w:r>
      <w:r>
        <w:rPr>
          <w:w w:val="99"/>
          <w:sz w:val="64"/>
        </w:rPr>
        <w:t>，</w:t>
      </w:r>
      <w:r>
        <w:rPr>
          <w:rFonts w:ascii="Calibri" w:hAnsi="Calibri" w:eastAsia="Calibri"/>
          <w:w w:val="99"/>
          <w:sz w:val="64"/>
        </w:rPr>
        <w:t>5</w:t>
      </w:r>
      <w:r>
        <w:rPr>
          <w:w w:val="99"/>
          <w:sz w:val="64"/>
        </w:rPr>
        <w:t>，</w:t>
      </w:r>
      <w:r>
        <w:rPr>
          <w:rFonts w:ascii="Calibri" w:hAnsi="Calibri" w:eastAsia="Calibri"/>
          <w:w w:val="99"/>
          <w:sz w:val="64"/>
        </w:rPr>
        <w:t>6</w:t>
      </w:r>
      <w:r>
        <w:rPr>
          <w:w w:val="99"/>
          <w:sz w:val="64"/>
        </w:rPr>
        <w:t>，</w:t>
      </w:r>
      <w:r>
        <w:rPr>
          <w:rFonts w:ascii="Calibri" w:hAnsi="Calibri" w:eastAsia="Calibri"/>
          <w:w w:val="99"/>
          <w:sz w:val="64"/>
        </w:rPr>
        <w:t>8</w:t>
      </w:r>
      <w:r>
        <w:rPr>
          <w:w w:val="99"/>
          <w:sz w:val="64"/>
        </w:rPr>
        <w:t>，</w:t>
      </w:r>
      <w:r>
        <w:rPr>
          <w:rFonts w:ascii="Calibri" w:hAnsi="Calibri" w:eastAsia="Calibri"/>
          <w:spacing w:val="1"/>
          <w:w w:val="99"/>
          <w:sz w:val="64"/>
        </w:rPr>
        <w:t>1</w:t>
      </w:r>
      <w:r>
        <w:rPr>
          <w:rFonts w:ascii="Calibri" w:hAnsi="Calibri" w:eastAsia="Calibri"/>
          <w:spacing w:val="-1"/>
          <w:w w:val="99"/>
          <w:sz w:val="64"/>
        </w:rPr>
        <w:t>7</w:t>
      </w:r>
      <w:r>
        <w:rPr>
          <w:spacing w:val="1"/>
          <w:w w:val="99"/>
          <w:sz w:val="64"/>
        </w:rPr>
        <w:t>，</w:t>
      </w:r>
      <w:r>
        <w:rPr>
          <w:rFonts w:ascii="Calibri" w:hAnsi="Calibri" w:eastAsia="Calibri"/>
          <w:spacing w:val="1"/>
          <w:w w:val="99"/>
          <w:sz w:val="64"/>
        </w:rPr>
        <w:t>2</w:t>
      </w:r>
      <w:r>
        <w:rPr>
          <w:rFonts w:ascii="Calibri" w:hAnsi="Calibri" w:eastAsia="Calibri"/>
          <w:spacing w:val="-1"/>
          <w:w w:val="99"/>
          <w:sz w:val="64"/>
        </w:rPr>
        <w:t>1</w:t>
      </w:r>
      <w:r>
        <w:rPr>
          <w:spacing w:val="1"/>
          <w:w w:val="99"/>
          <w:sz w:val="64"/>
        </w:rPr>
        <w:t>（</w:t>
      </w:r>
      <w:r>
        <w:rPr>
          <w:w w:val="99"/>
          <w:sz w:val="64"/>
        </w:rPr>
        <w:t>数字表示文献号，下同）；</w:t>
      </w:r>
      <w:r>
        <w:rPr>
          <w:spacing w:val="-2"/>
          <w:w w:val="99"/>
          <w:sz w:val="64"/>
        </w:rPr>
        <w:t>含有叙词“信息服务”</w:t>
      </w:r>
      <w:r>
        <w:rPr>
          <w:w w:val="99"/>
          <w:sz w:val="64"/>
        </w:rPr>
        <w:t>的文献有：</w:t>
      </w:r>
      <w:r>
        <w:rPr>
          <w:rFonts w:ascii="Calibri" w:hAnsi="Calibri" w:eastAsia="Calibri"/>
          <w:w w:val="99"/>
          <w:sz w:val="64"/>
        </w:rPr>
        <w:t>2</w:t>
      </w:r>
      <w:r>
        <w:rPr>
          <w:w w:val="99"/>
          <w:sz w:val="64"/>
        </w:rPr>
        <w:t>，</w:t>
      </w:r>
      <w:r>
        <w:rPr>
          <w:rFonts w:ascii="Calibri" w:hAnsi="Calibri" w:eastAsia="Calibri"/>
          <w:spacing w:val="-1"/>
          <w:w w:val="99"/>
          <w:sz w:val="64"/>
        </w:rPr>
        <w:t>3</w:t>
      </w:r>
      <w:r>
        <w:rPr>
          <w:w w:val="99"/>
          <w:sz w:val="64"/>
        </w:rPr>
        <w:t>，</w:t>
      </w:r>
      <w:r>
        <w:rPr>
          <w:rFonts w:ascii="Calibri" w:hAnsi="Calibri" w:eastAsia="Calibri"/>
          <w:w w:val="99"/>
          <w:sz w:val="64"/>
        </w:rPr>
        <w:t>5</w:t>
      </w:r>
      <w:r>
        <w:rPr>
          <w:w w:val="99"/>
          <w:sz w:val="64"/>
        </w:rPr>
        <w:t>，</w:t>
      </w:r>
      <w:r>
        <w:rPr>
          <w:rFonts w:ascii="Calibri" w:hAnsi="Calibri" w:eastAsia="Calibri"/>
          <w:w w:val="99"/>
          <w:sz w:val="64"/>
        </w:rPr>
        <w:t>9</w:t>
      </w:r>
      <w:r>
        <w:rPr>
          <w:w w:val="99"/>
          <w:sz w:val="64"/>
        </w:rPr>
        <w:t>，</w:t>
      </w:r>
      <w:r>
        <w:rPr>
          <w:rFonts w:ascii="Calibri" w:hAnsi="Calibri" w:eastAsia="Calibri"/>
          <w:spacing w:val="1"/>
          <w:w w:val="99"/>
          <w:sz w:val="64"/>
        </w:rPr>
        <w:t>1</w:t>
      </w:r>
      <w:r>
        <w:rPr>
          <w:rFonts w:ascii="Calibri" w:hAnsi="Calibri" w:eastAsia="Calibri"/>
          <w:spacing w:val="-1"/>
          <w:w w:val="99"/>
          <w:sz w:val="64"/>
        </w:rPr>
        <w:t>6</w:t>
      </w:r>
      <w:r>
        <w:rPr>
          <w:spacing w:val="1"/>
          <w:w w:val="99"/>
          <w:sz w:val="64"/>
        </w:rPr>
        <w:t>，</w:t>
      </w:r>
      <w:r>
        <w:rPr>
          <w:rFonts w:ascii="Calibri" w:hAnsi="Calibri" w:eastAsia="Calibri"/>
          <w:spacing w:val="1"/>
          <w:w w:val="99"/>
          <w:sz w:val="64"/>
        </w:rPr>
        <w:t>1</w:t>
      </w:r>
      <w:r>
        <w:rPr>
          <w:rFonts w:ascii="Calibri" w:hAnsi="Calibri" w:eastAsia="Calibri"/>
          <w:spacing w:val="-1"/>
          <w:w w:val="99"/>
          <w:sz w:val="64"/>
        </w:rPr>
        <w:t>7</w:t>
      </w:r>
      <w:r>
        <w:rPr>
          <w:spacing w:val="1"/>
          <w:w w:val="99"/>
          <w:sz w:val="64"/>
        </w:rPr>
        <w:t>，</w:t>
      </w:r>
      <w:r>
        <w:rPr>
          <w:rFonts w:ascii="Calibri" w:hAnsi="Calibri" w:eastAsia="Calibri"/>
          <w:spacing w:val="1"/>
          <w:w w:val="99"/>
          <w:sz w:val="64"/>
        </w:rPr>
        <w:t>2</w:t>
      </w:r>
      <w:r>
        <w:rPr>
          <w:rFonts w:ascii="Calibri" w:hAnsi="Calibri" w:eastAsia="Calibri"/>
          <w:spacing w:val="-1"/>
          <w:w w:val="99"/>
          <w:sz w:val="64"/>
        </w:rPr>
        <w:t>0</w:t>
      </w:r>
      <w:r>
        <w:rPr>
          <w:spacing w:val="1"/>
          <w:w w:val="99"/>
          <w:sz w:val="64"/>
        </w:rPr>
        <w:t>。要</w:t>
      </w:r>
      <w:r>
        <w:rPr>
          <w:w w:val="99"/>
          <w:sz w:val="64"/>
        </w:rPr>
        <w:t>求检索出“图书馆信息服务”的文献，可 用逻辑与运算表达：</w:t>
      </w:r>
    </w:p>
    <w:p>
      <w:pPr>
        <w:pStyle w:val="ListParagraph"/>
        <w:numPr>
          <w:ilvl w:val="0"/>
          <w:numId w:val="21"/>
        </w:numPr>
        <w:tabs>
          <w:tab w:pos="1304" w:val="left" w:leader="none"/>
        </w:tabs>
        <w:spacing w:line="240" w:lineRule="auto" w:before="94" w:after="0"/>
        <w:ind w:left="1304" w:right="0" w:hanging="540"/>
        <w:jc w:val="left"/>
        <w:rPr>
          <w:rFonts w:ascii="Arial" w:hAnsi="Arial" w:eastAsia="Arial"/>
          <w:sz w:val="64"/>
        </w:rPr>
      </w:pPr>
      <w:r>
        <w:rPr>
          <w:rFonts w:ascii="Calibri" w:hAnsi="Calibri" w:eastAsia="Calibri"/>
          <w:w w:val="95"/>
          <w:sz w:val="64"/>
        </w:rPr>
        <w:t>“</w:t>
      </w:r>
      <w:r>
        <w:rPr>
          <w:w w:val="95"/>
          <w:sz w:val="64"/>
        </w:rPr>
        <w:t>图</w:t>
      </w:r>
      <w:r>
        <w:rPr>
          <w:w w:val="95"/>
          <w:sz w:val="64"/>
        </w:rPr>
        <w:t>书</w:t>
      </w:r>
      <w:r>
        <w:rPr>
          <w:w w:val="95"/>
          <w:sz w:val="64"/>
        </w:rPr>
        <w:t>馆</w:t>
      </w:r>
      <w:r>
        <w:rPr>
          <w:rFonts w:ascii="Calibri" w:hAnsi="Calibri" w:eastAsia="Calibri"/>
          <w:w w:val="95"/>
          <w:sz w:val="64"/>
        </w:rPr>
        <w:t>”AND“</w:t>
      </w:r>
      <w:r>
        <w:rPr>
          <w:w w:val="95"/>
          <w:sz w:val="64"/>
        </w:rPr>
        <w:t>信</w:t>
      </w:r>
      <w:r>
        <w:rPr>
          <w:w w:val="95"/>
          <w:sz w:val="64"/>
        </w:rPr>
        <w:t>息</w:t>
      </w:r>
      <w:r>
        <w:rPr>
          <w:w w:val="95"/>
          <w:sz w:val="64"/>
        </w:rPr>
        <w:t>服</w:t>
      </w:r>
      <w:r>
        <w:rPr>
          <w:w w:val="95"/>
          <w:sz w:val="64"/>
        </w:rPr>
        <w:t>务</w:t>
      </w:r>
      <w:r>
        <w:rPr>
          <w:rFonts w:ascii="Calibri" w:hAnsi="Calibri" w:eastAsia="Calibri"/>
          <w:spacing w:val="-2"/>
          <w:w w:val="95"/>
          <w:sz w:val="64"/>
        </w:rPr>
        <w:t>”=2</w:t>
      </w:r>
      <w:r>
        <w:rPr>
          <w:spacing w:val="-2"/>
          <w:w w:val="95"/>
          <w:sz w:val="64"/>
        </w:rPr>
        <w:t>，</w:t>
      </w:r>
      <w:r>
        <w:rPr>
          <w:rFonts w:ascii="Calibri" w:hAnsi="Calibri" w:eastAsia="Calibri"/>
          <w:spacing w:val="-2"/>
          <w:w w:val="95"/>
          <w:sz w:val="64"/>
        </w:rPr>
        <w:t>5</w:t>
      </w:r>
      <w:r>
        <w:rPr>
          <w:spacing w:val="-2"/>
          <w:w w:val="95"/>
          <w:sz w:val="64"/>
        </w:rPr>
        <w:t>，</w:t>
      </w:r>
      <w:r>
        <w:rPr>
          <w:rFonts w:ascii="Calibri" w:hAnsi="Calibri" w:eastAsia="Calibri"/>
          <w:spacing w:val="-2"/>
          <w:w w:val="95"/>
          <w:sz w:val="64"/>
        </w:rPr>
        <w:t>17</w:t>
      </w:r>
    </w:p>
    <w:p>
      <w:pPr>
        <w:pStyle w:val="ListParagraph"/>
        <w:numPr>
          <w:ilvl w:val="0"/>
          <w:numId w:val="21"/>
        </w:numPr>
        <w:tabs>
          <w:tab w:pos="1304" w:val="left" w:leader="none"/>
        </w:tabs>
        <w:spacing w:line="240" w:lineRule="auto" w:before="101" w:after="0"/>
        <w:ind w:left="1304" w:right="0" w:hanging="540"/>
        <w:jc w:val="left"/>
        <w:rPr>
          <w:rFonts w:ascii="Arial" w:hAnsi="Arial" w:eastAsia="Arial"/>
          <w:sz w:val="64"/>
        </w:rPr>
      </w:pPr>
      <w:r>
        <w:rPr>
          <w:w w:val="95"/>
          <w:sz w:val="64"/>
        </w:rPr>
        <w:t>结</w:t>
      </w:r>
      <w:r>
        <w:rPr>
          <w:w w:val="95"/>
          <w:sz w:val="64"/>
        </w:rPr>
        <w:t>果</w:t>
      </w:r>
      <w:r>
        <w:rPr>
          <w:w w:val="95"/>
          <w:sz w:val="64"/>
        </w:rPr>
        <w:t>说</w:t>
      </w:r>
      <w:r>
        <w:rPr>
          <w:w w:val="95"/>
          <w:sz w:val="64"/>
        </w:rPr>
        <w:t>明</w:t>
      </w:r>
      <w:r>
        <w:rPr>
          <w:w w:val="95"/>
          <w:sz w:val="64"/>
        </w:rPr>
        <w:t>在</w:t>
      </w:r>
      <w:r>
        <w:rPr>
          <w:w w:val="95"/>
          <w:sz w:val="64"/>
        </w:rPr>
        <w:t>文</w:t>
      </w:r>
      <w:r>
        <w:rPr>
          <w:w w:val="95"/>
          <w:sz w:val="64"/>
        </w:rPr>
        <w:t>献</w:t>
      </w:r>
      <w:r>
        <w:rPr>
          <w:rFonts w:ascii="Calibri" w:hAnsi="Calibri" w:eastAsia="Calibri"/>
          <w:w w:val="95"/>
          <w:sz w:val="64"/>
        </w:rPr>
        <w:t>2</w:t>
      </w:r>
      <w:r>
        <w:rPr>
          <w:w w:val="95"/>
          <w:sz w:val="64"/>
        </w:rPr>
        <w:t>，</w:t>
      </w:r>
      <w:r>
        <w:rPr>
          <w:rFonts w:ascii="Calibri" w:hAnsi="Calibri" w:eastAsia="Calibri"/>
          <w:w w:val="95"/>
          <w:sz w:val="64"/>
        </w:rPr>
        <w:t>5</w:t>
      </w:r>
      <w:r>
        <w:rPr>
          <w:w w:val="95"/>
          <w:sz w:val="64"/>
        </w:rPr>
        <w:t>，</w:t>
      </w:r>
      <w:r>
        <w:rPr>
          <w:rFonts w:ascii="Calibri" w:hAnsi="Calibri" w:eastAsia="Calibri"/>
          <w:w w:val="95"/>
          <w:sz w:val="64"/>
        </w:rPr>
        <w:t>17</w:t>
      </w:r>
      <w:r>
        <w:rPr>
          <w:w w:val="95"/>
          <w:sz w:val="64"/>
        </w:rPr>
        <w:t>中</w:t>
      </w:r>
      <w:r>
        <w:rPr>
          <w:w w:val="95"/>
          <w:sz w:val="64"/>
        </w:rPr>
        <w:t>含</w:t>
      </w:r>
      <w:r>
        <w:rPr>
          <w:w w:val="95"/>
          <w:sz w:val="64"/>
        </w:rPr>
        <w:t>有</w:t>
      </w:r>
      <w:r>
        <w:rPr>
          <w:w w:val="95"/>
          <w:sz w:val="64"/>
        </w:rPr>
        <w:t>叙</w:t>
      </w:r>
      <w:r>
        <w:rPr>
          <w:w w:val="95"/>
          <w:sz w:val="64"/>
        </w:rPr>
        <w:t>词</w:t>
      </w:r>
      <w:r>
        <w:rPr>
          <w:spacing w:val="-5"/>
          <w:w w:val="95"/>
          <w:sz w:val="64"/>
        </w:rPr>
        <w:t>“图</w:t>
      </w:r>
    </w:p>
    <w:p>
      <w:pPr>
        <w:spacing w:after="0" w:line="240" w:lineRule="auto"/>
        <w:jc w:val="left"/>
        <w:rPr>
          <w:rFonts w:ascii="Arial" w:hAnsi="Arial" w:eastAsia="Arial"/>
          <w:sz w:val="64"/>
        </w:rPr>
        <w:sectPr>
          <w:headerReference w:type="default" r:id="rId659"/>
          <w:footerReference w:type="default" r:id="rId660"/>
          <w:pgSz w:w="14400" w:h="10800" w:orient="landscape"/>
          <w:pgMar w:header="0" w:footer="1473" w:top="1000" w:bottom="1660" w:left="100" w:right="100"/>
        </w:sectPr>
      </w:pPr>
    </w:p>
    <w:p>
      <w:pPr>
        <w:pStyle w:val="Heading3"/>
        <w:ind w:left="1" w:right="1"/>
      </w:pPr>
      <w:bookmarkStart w:name="引文检索语言" w:id="400"/>
      <w:bookmarkEnd w:id="400"/>
      <w:r>
        <w:rPr/>
      </w:r>
      <w:r>
        <w:rPr>
          <w:w w:val="95"/>
        </w:rPr>
        <w:t>引</w:t>
      </w:r>
      <w:r>
        <w:rPr>
          <w:w w:val="95"/>
        </w:rPr>
        <w:t>文</w:t>
      </w:r>
      <w:r>
        <w:rPr>
          <w:w w:val="95"/>
        </w:rPr>
        <w:t>检</w:t>
      </w:r>
      <w:r>
        <w:rPr>
          <w:w w:val="95"/>
        </w:rPr>
        <w:t>索</w:t>
      </w:r>
      <w:r>
        <w:rPr>
          <w:w w:val="95"/>
        </w:rPr>
        <w:t>语</w:t>
      </w:r>
      <w:r>
        <w:rPr>
          <w:spacing w:val="-10"/>
          <w:w w:val="95"/>
        </w:rPr>
        <w:t>言</w:t>
      </w:r>
    </w:p>
    <w:p>
      <w:pPr>
        <w:pStyle w:val="ListParagraph"/>
        <w:numPr>
          <w:ilvl w:val="0"/>
          <w:numId w:val="21"/>
        </w:numPr>
        <w:tabs>
          <w:tab w:pos="1304" w:val="left" w:leader="none"/>
        </w:tabs>
        <w:spacing w:line="220" w:lineRule="auto" w:before="770" w:after="0"/>
        <w:ind w:left="1304" w:right="1379" w:hanging="540"/>
        <w:jc w:val="both"/>
        <w:rPr>
          <w:rFonts w:ascii="Arial" w:hAnsi="Arial" w:eastAsia="Arial"/>
          <w:sz w:val="64"/>
        </w:rPr>
      </w:pPr>
      <w:r>
        <w:rPr>
          <w:spacing w:val="-2"/>
          <w:sz w:val="64"/>
        </w:rPr>
        <w:t>是</w:t>
      </w:r>
      <w:r>
        <w:rPr>
          <w:spacing w:val="-2"/>
          <w:sz w:val="64"/>
        </w:rPr>
        <w:t>一</w:t>
      </w:r>
      <w:r>
        <w:rPr>
          <w:spacing w:val="-2"/>
          <w:sz w:val="64"/>
        </w:rPr>
        <w:t>种</w:t>
      </w:r>
      <w:r>
        <w:rPr>
          <w:spacing w:val="-2"/>
          <w:sz w:val="64"/>
        </w:rPr>
        <w:t>新</w:t>
      </w:r>
      <w:r>
        <w:rPr>
          <w:spacing w:val="-2"/>
          <w:sz w:val="64"/>
        </w:rPr>
        <w:t>型</w:t>
      </w:r>
      <w:r>
        <w:rPr>
          <w:spacing w:val="-2"/>
          <w:sz w:val="64"/>
        </w:rPr>
        <w:t>的</w:t>
      </w:r>
      <w:r>
        <w:rPr>
          <w:spacing w:val="-2"/>
          <w:sz w:val="64"/>
        </w:rPr>
        <w:t>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w:t>
      </w:r>
      <w:r>
        <w:rPr>
          <w:spacing w:val="-2"/>
          <w:sz w:val="64"/>
        </w:rPr>
        <w:t>与</w:t>
      </w:r>
      <w:r>
        <w:rPr>
          <w:spacing w:val="-2"/>
          <w:sz w:val="64"/>
        </w:rPr>
        <w:t>传</w:t>
      </w:r>
      <w:r>
        <w:rPr>
          <w:spacing w:val="-2"/>
          <w:sz w:val="64"/>
        </w:rPr>
        <w:t>统信</w:t>
      </w:r>
      <w:r>
        <w:rPr>
          <w:spacing w:val="-2"/>
          <w:sz w:val="64"/>
        </w:rPr>
        <w:t>息</w:t>
      </w:r>
      <w:r>
        <w:rPr>
          <w:spacing w:val="-2"/>
          <w:sz w:val="64"/>
        </w:rPr>
        <w:t>检</w:t>
      </w:r>
      <w:r>
        <w:rPr>
          <w:spacing w:val="-2"/>
          <w:sz w:val="64"/>
        </w:rPr>
        <w:t>索</w:t>
      </w:r>
      <w:r>
        <w:rPr>
          <w:spacing w:val="-2"/>
          <w:sz w:val="64"/>
        </w:rPr>
        <w:t>语</w:t>
      </w:r>
      <w:r>
        <w:rPr>
          <w:spacing w:val="-2"/>
          <w:sz w:val="64"/>
        </w:rPr>
        <w:t>言</w:t>
      </w:r>
      <w:r>
        <w:rPr>
          <w:spacing w:val="-2"/>
          <w:sz w:val="64"/>
        </w:rPr>
        <w:t>相</w:t>
      </w:r>
      <w:r>
        <w:rPr>
          <w:spacing w:val="-2"/>
          <w:sz w:val="64"/>
        </w:rPr>
        <w:t>比</w:t>
      </w:r>
      <w:r>
        <w:rPr>
          <w:spacing w:val="-2"/>
          <w:sz w:val="64"/>
        </w:rPr>
        <w:t>，</w:t>
      </w:r>
      <w:r>
        <w:rPr>
          <w:spacing w:val="-2"/>
          <w:sz w:val="64"/>
        </w:rPr>
        <w:t>在</w:t>
      </w:r>
      <w:r>
        <w:rPr>
          <w:spacing w:val="-2"/>
          <w:sz w:val="64"/>
        </w:rPr>
        <w:t>内</w:t>
      </w:r>
      <w:r>
        <w:rPr>
          <w:spacing w:val="-2"/>
          <w:sz w:val="64"/>
        </w:rPr>
        <w:t>容</w:t>
      </w:r>
      <w:r>
        <w:rPr>
          <w:spacing w:val="-2"/>
          <w:sz w:val="64"/>
        </w:rPr>
        <w:t>特</w:t>
      </w:r>
      <w:r>
        <w:rPr>
          <w:spacing w:val="-2"/>
          <w:sz w:val="64"/>
        </w:rPr>
        <w:t>点</w:t>
      </w:r>
      <w:r>
        <w:rPr>
          <w:spacing w:val="-2"/>
          <w:sz w:val="64"/>
        </w:rPr>
        <w:t>、</w:t>
      </w:r>
      <w:r>
        <w:rPr>
          <w:spacing w:val="-2"/>
          <w:sz w:val="64"/>
        </w:rPr>
        <w:t>检</w:t>
      </w:r>
      <w:r>
        <w:rPr>
          <w:spacing w:val="-2"/>
          <w:sz w:val="64"/>
        </w:rPr>
        <w:t>索</w:t>
      </w:r>
      <w:r>
        <w:rPr>
          <w:spacing w:val="-2"/>
          <w:sz w:val="64"/>
        </w:rPr>
        <w:t>标识</w:t>
      </w:r>
      <w:r>
        <w:rPr>
          <w:spacing w:val="-2"/>
          <w:sz w:val="64"/>
        </w:rPr>
        <w:t>、</w:t>
      </w:r>
      <w:r>
        <w:rPr>
          <w:spacing w:val="-2"/>
          <w:sz w:val="64"/>
        </w:rPr>
        <w:t>词</w:t>
      </w:r>
      <w:r>
        <w:rPr>
          <w:spacing w:val="-2"/>
          <w:sz w:val="64"/>
        </w:rPr>
        <w:t>汇</w:t>
      </w:r>
      <w:r>
        <w:rPr>
          <w:spacing w:val="-2"/>
          <w:sz w:val="64"/>
        </w:rPr>
        <w:t>来</w:t>
      </w:r>
      <w:r>
        <w:rPr>
          <w:spacing w:val="-2"/>
          <w:sz w:val="64"/>
        </w:rPr>
        <w:t>源</w:t>
      </w:r>
      <w:r>
        <w:rPr>
          <w:spacing w:val="-2"/>
          <w:sz w:val="64"/>
        </w:rPr>
        <w:t>等</w:t>
      </w:r>
      <w:r>
        <w:rPr>
          <w:spacing w:val="-2"/>
          <w:sz w:val="64"/>
        </w:rPr>
        <w:t>方</w:t>
      </w:r>
      <w:r>
        <w:rPr>
          <w:spacing w:val="-2"/>
          <w:sz w:val="64"/>
        </w:rPr>
        <w:t>面</w:t>
      </w:r>
      <w:r>
        <w:rPr>
          <w:spacing w:val="-2"/>
          <w:sz w:val="64"/>
        </w:rPr>
        <w:t>有</w:t>
      </w:r>
      <w:r>
        <w:rPr>
          <w:spacing w:val="-2"/>
          <w:sz w:val="64"/>
        </w:rPr>
        <w:t>所</w:t>
      </w:r>
      <w:r>
        <w:rPr>
          <w:spacing w:val="-2"/>
          <w:sz w:val="64"/>
        </w:rPr>
        <w:t>不</w:t>
      </w:r>
      <w:r>
        <w:rPr>
          <w:spacing w:val="-2"/>
          <w:sz w:val="64"/>
        </w:rPr>
        <w:t>同</w:t>
      </w:r>
      <w:r>
        <w:rPr>
          <w:spacing w:val="-2"/>
          <w:sz w:val="64"/>
        </w:rPr>
        <w:t>，</w:t>
      </w:r>
      <w:r>
        <w:rPr>
          <w:spacing w:val="-2"/>
          <w:sz w:val="64"/>
        </w:rPr>
        <w:t>引</w:t>
      </w:r>
      <w:r>
        <w:rPr>
          <w:spacing w:val="-2"/>
          <w:sz w:val="64"/>
        </w:rPr>
        <w:t>起</w:t>
      </w:r>
      <w:r>
        <w:rPr>
          <w:spacing w:val="-2"/>
          <w:sz w:val="64"/>
        </w:rPr>
        <w:t>了</w:t>
      </w:r>
      <w:r>
        <w:rPr>
          <w:spacing w:val="-2"/>
          <w:sz w:val="64"/>
        </w:rPr>
        <w:t>广大</w:t>
      </w:r>
      <w:r>
        <w:rPr>
          <w:spacing w:val="-2"/>
          <w:sz w:val="64"/>
        </w:rPr>
        <w:t>信</w:t>
      </w:r>
      <w:r>
        <w:rPr>
          <w:spacing w:val="-2"/>
          <w:sz w:val="64"/>
        </w:rPr>
        <w:t>息</w:t>
      </w:r>
      <w:r>
        <w:rPr>
          <w:spacing w:val="-2"/>
          <w:sz w:val="64"/>
        </w:rPr>
        <w:t>界</w:t>
      </w:r>
      <w:r>
        <w:rPr>
          <w:spacing w:val="-2"/>
          <w:sz w:val="64"/>
        </w:rPr>
        <w:t>及</w:t>
      </w:r>
      <w:r>
        <w:rPr>
          <w:spacing w:val="-2"/>
          <w:sz w:val="64"/>
        </w:rPr>
        <w:t>知</w:t>
      </w:r>
      <w:r>
        <w:rPr>
          <w:spacing w:val="-2"/>
          <w:sz w:val="64"/>
        </w:rPr>
        <w:t>识</w:t>
      </w:r>
      <w:r>
        <w:rPr>
          <w:spacing w:val="-2"/>
          <w:sz w:val="64"/>
        </w:rPr>
        <w:t>界</w:t>
      </w:r>
      <w:r>
        <w:rPr>
          <w:spacing w:val="-2"/>
          <w:sz w:val="64"/>
        </w:rPr>
        <w:t>的</w:t>
      </w:r>
      <w:r>
        <w:rPr>
          <w:spacing w:val="-2"/>
          <w:sz w:val="64"/>
        </w:rPr>
        <w:t>关</w:t>
      </w:r>
      <w:r>
        <w:rPr>
          <w:spacing w:val="-2"/>
          <w:sz w:val="64"/>
        </w:rPr>
        <w:t>注</w:t>
      </w:r>
      <w:r>
        <w:rPr>
          <w:spacing w:val="-2"/>
          <w:sz w:val="64"/>
        </w:rPr>
        <w:t>，</w:t>
      </w:r>
      <w:r>
        <w:rPr>
          <w:spacing w:val="-2"/>
          <w:sz w:val="64"/>
        </w:rPr>
        <w:t>并</w:t>
      </w:r>
      <w:r>
        <w:rPr>
          <w:spacing w:val="-2"/>
          <w:sz w:val="64"/>
        </w:rPr>
        <w:t>在</w:t>
      </w:r>
      <w:r>
        <w:rPr>
          <w:spacing w:val="-2"/>
          <w:sz w:val="64"/>
        </w:rPr>
        <w:t>检</w:t>
      </w:r>
      <w:r>
        <w:rPr>
          <w:spacing w:val="-2"/>
          <w:sz w:val="64"/>
        </w:rPr>
        <w:t>索</w:t>
      </w:r>
      <w:r>
        <w:rPr>
          <w:spacing w:val="-2"/>
          <w:sz w:val="64"/>
        </w:rPr>
        <w:t>实</w:t>
      </w:r>
      <w:r>
        <w:rPr>
          <w:spacing w:val="-2"/>
          <w:sz w:val="64"/>
        </w:rPr>
        <w:t>践中</w:t>
      </w:r>
      <w:r>
        <w:rPr>
          <w:spacing w:val="-2"/>
          <w:sz w:val="64"/>
        </w:rPr>
        <w:t>得</w:t>
      </w:r>
      <w:r>
        <w:rPr>
          <w:spacing w:val="-2"/>
          <w:sz w:val="64"/>
        </w:rPr>
        <w:t>到</w:t>
      </w:r>
      <w:r>
        <w:rPr>
          <w:spacing w:val="-2"/>
          <w:sz w:val="64"/>
        </w:rPr>
        <w:t>了</w:t>
      </w:r>
      <w:r>
        <w:rPr>
          <w:spacing w:val="-2"/>
          <w:sz w:val="64"/>
        </w:rPr>
        <w:t>越</w:t>
      </w:r>
      <w:r>
        <w:rPr>
          <w:spacing w:val="-2"/>
          <w:sz w:val="64"/>
        </w:rPr>
        <w:t>来</w:t>
      </w:r>
      <w:r>
        <w:rPr>
          <w:spacing w:val="-2"/>
          <w:sz w:val="64"/>
        </w:rPr>
        <w:t>越</w:t>
      </w:r>
      <w:r>
        <w:rPr>
          <w:spacing w:val="-2"/>
          <w:sz w:val="64"/>
        </w:rPr>
        <w:t>广</w:t>
      </w:r>
      <w:r>
        <w:rPr>
          <w:spacing w:val="-2"/>
          <w:sz w:val="64"/>
        </w:rPr>
        <w:t>泛</w:t>
      </w:r>
      <w:r>
        <w:rPr>
          <w:spacing w:val="-2"/>
          <w:sz w:val="64"/>
        </w:rPr>
        <w:t>的</w:t>
      </w:r>
      <w:r>
        <w:rPr>
          <w:spacing w:val="-2"/>
          <w:sz w:val="64"/>
        </w:rPr>
        <w:t>应</w:t>
      </w:r>
      <w:r>
        <w:rPr>
          <w:spacing w:val="-2"/>
          <w:sz w:val="64"/>
        </w:rPr>
        <w:t>用</w:t>
      </w:r>
      <w:r>
        <w:rPr>
          <w:spacing w:val="-2"/>
          <w:sz w:val="64"/>
        </w:rPr>
        <w:t>。</w:t>
      </w:r>
    </w:p>
    <w:p>
      <w:pPr>
        <w:pStyle w:val="ListParagraph"/>
        <w:numPr>
          <w:ilvl w:val="0"/>
          <w:numId w:val="21"/>
        </w:numPr>
        <w:tabs>
          <w:tab w:pos="1304" w:val="left" w:leader="none"/>
        </w:tabs>
        <w:spacing w:line="211" w:lineRule="auto" w:before="247" w:after="0"/>
        <w:ind w:left="1304" w:right="1375" w:hanging="541"/>
        <w:jc w:val="both"/>
        <w:rPr>
          <w:rFonts w:ascii="Arial" w:hAnsi="Arial" w:eastAsia="Arial"/>
          <w:sz w:val="64"/>
        </w:rPr>
      </w:pPr>
      <w:r>
        <w:rPr>
          <w:spacing w:val="-2"/>
          <w:sz w:val="64"/>
        </w:rPr>
        <w:t>引</w:t>
      </w:r>
      <w:r>
        <w:rPr>
          <w:spacing w:val="-2"/>
          <w:sz w:val="64"/>
        </w:rPr>
        <w:t>文</w:t>
      </w:r>
      <w:r>
        <w:rPr>
          <w:spacing w:val="-2"/>
          <w:sz w:val="64"/>
        </w:rPr>
        <w:t>检</w:t>
      </w:r>
      <w:r>
        <w:rPr>
          <w:spacing w:val="-2"/>
          <w:sz w:val="64"/>
        </w:rPr>
        <w:t>索</w:t>
      </w:r>
      <w:r>
        <w:rPr>
          <w:spacing w:val="-2"/>
          <w:sz w:val="64"/>
        </w:rPr>
        <w:t>语</w:t>
      </w:r>
      <w:r>
        <w:rPr>
          <w:spacing w:val="-2"/>
          <w:sz w:val="64"/>
        </w:rPr>
        <w:t>言</w:t>
      </w:r>
      <w:r>
        <w:rPr>
          <w:spacing w:val="-2"/>
          <w:sz w:val="64"/>
        </w:rPr>
        <w:t>是</w:t>
      </w:r>
      <w:r>
        <w:rPr>
          <w:spacing w:val="-2"/>
          <w:sz w:val="64"/>
        </w:rPr>
        <w:t>利</w:t>
      </w:r>
      <w:r>
        <w:rPr>
          <w:spacing w:val="-2"/>
          <w:sz w:val="64"/>
        </w:rPr>
        <w:t>用</w:t>
      </w:r>
      <w:r>
        <w:rPr>
          <w:spacing w:val="-2"/>
          <w:sz w:val="64"/>
        </w:rPr>
        <w:t>文</w:t>
      </w:r>
      <w:r>
        <w:rPr>
          <w:spacing w:val="-2"/>
          <w:sz w:val="64"/>
        </w:rPr>
        <w:t>献</w:t>
      </w:r>
      <w:r>
        <w:rPr>
          <w:spacing w:val="-2"/>
          <w:sz w:val="64"/>
        </w:rPr>
        <w:t>之</w:t>
      </w:r>
      <w:r>
        <w:rPr>
          <w:spacing w:val="-2"/>
          <w:sz w:val="64"/>
        </w:rPr>
        <w:t>间</w:t>
      </w:r>
      <w:r>
        <w:rPr>
          <w:spacing w:val="-2"/>
          <w:sz w:val="64"/>
        </w:rPr>
        <w:t>的</w:t>
      </w:r>
      <w:r>
        <w:rPr>
          <w:spacing w:val="-2"/>
          <w:sz w:val="64"/>
        </w:rPr>
        <w:t>“</w:t>
      </w:r>
      <w:r>
        <w:rPr>
          <w:b/>
          <w:spacing w:val="-2"/>
          <w:sz w:val="64"/>
        </w:rPr>
        <w:t>引</w:t>
      </w:r>
      <w:r>
        <w:rPr>
          <w:b/>
          <w:spacing w:val="-2"/>
          <w:sz w:val="64"/>
        </w:rPr>
        <w:t>证</w:t>
      </w:r>
      <w:r>
        <w:rPr>
          <w:spacing w:val="-2"/>
          <w:sz w:val="64"/>
        </w:rPr>
        <w:t>”</w:t>
      </w:r>
      <w:r>
        <w:rPr>
          <w:spacing w:val="-2"/>
          <w:sz w:val="64"/>
        </w:rPr>
        <w:t>与“</w:t>
      </w:r>
      <w:r>
        <w:rPr>
          <w:b/>
          <w:spacing w:val="-2"/>
          <w:sz w:val="64"/>
        </w:rPr>
        <w:t>被</w:t>
      </w:r>
      <w:r>
        <w:rPr>
          <w:b/>
          <w:spacing w:val="-2"/>
          <w:sz w:val="64"/>
        </w:rPr>
        <w:t>引</w:t>
      </w:r>
      <w:r>
        <w:rPr>
          <w:b/>
          <w:spacing w:val="-2"/>
          <w:sz w:val="64"/>
        </w:rPr>
        <w:t>证</w:t>
      </w:r>
      <w:r>
        <w:rPr>
          <w:spacing w:val="-2"/>
          <w:sz w:val="64"/>
        </w:rPr>
        <w:t>”</w:t>
      </w:r>
      <w:r>
        <w:rPr>
          <w:spacing w:val="-2"/>
          <w:sz w:val="64"/>
        </w:rPr>
        <w:t>的</w:t>
      </w:r>
      <w:r>
        <w:rPr>
          <w:spacing w:val="-2"/>
          <w:sz w:val="64"/>
        </w:rPr>
        <w:t>关</w:t>
      </w:r>
      <w:r>
        <w:rPr>
          <w:spacing w:val="-2"/>
          <w:sz w:val="64"/>
        </w:rPr>
        <w:t>系</w:t>
      </w:r>
      <w:r>
        <w:rPr>
          <w:spacing w:val="-2"/>
          <w:sz w:val="64"/>
        </w:rPr>
        <w:t>建</w:t>
      </w:r>
      <w:r>
        <w:rPr>
          <w:spacing w:val="-2"/>
          <w:sz w:val="64"/>
        </w:rPr>
        <w:t>立</w:t>
      </w:r>
      <w:r>
        <w:rPr>
          <w:spacing w:val="-2"/>
          <w:sz w:val="64"/>
        </w:rPr>
        <w:t>起</w:t>
      </w:r>
      <w:r>
        <w:rPr>
          <w:spacing w:val="-2"/>
          <w:sz w:val="64"/>
        </w:rPr>
        <w:t>来</w:t>
      </w:r>
      <w:r>
        <w:rPr>
          <w:spacing w:val="-2"/>
          <w:sz w:val="64"/>
        </w:rPr>
        <w:t>的</w:t>
      </w:r>
      <w:r>
        <w:rPr>
          <w:spacing w:val="-2"/>
          <w:sz w:val="64"/>
        </w:rPr>
        <w:t>。</w:t>
      </w:r>
    </w:p>
    <w:p>
      <w:pPr>
        <w:spacing w:after="0" w:line="211" w:lineRule="auto"/>
        <w:jc w:val="both"/>
        <w:rPr>
          <w:rFonts w:ascii="Arial" w:hAnsi="Arial" w:eastAsia="Arial"/>
          <w:sz w:val="64"/>
        </w:rPr>
        <w:sectPr>
          <w:headerReference w:type="default" r:id="rId661"/>
          <w:footerReference w:type="default" r:id="rId662"/>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p>
    <w:p>
      <w:pPr>
        <w:pStyle w:val="ListParagraph"/>
        <w:numPr>
          <w:ilvl w:val="0"/>
          <w:numId w:val="21"/>
        </w:numPr>
        <w:tabs>
          <w:tab w:pos="1304" w:val="left" w:leader="none"/>
        </w:tabs>
        <w:spacing w:line="220" w:lineRule="auto" w:before="93" w:after="0"/>
        <w:ind w:left="1304" w:right="895" w:hanging="540"/>
        <w:jc w:val="both"/>
        <w:rPr>
          <w:rFonts w:ascii="Arial" w:hAnsi="Arial" w:eastAsia="Arial"/>
          <w:sz w:val="48"/>
        </w:rPr>
      </w:pPr>
      <w:bookmarkStart w:name="幻灯片编号 78" w:id="401"/>
      <w:bookmarkEnd w:id="401"/>
      <w:r>
        <w:rPr/>
      </w:r>
      <w:bookmarkStart w:name="幻灯片编号 78" w:id="402"/>
      <w:bookmarkEnd w:id="402"/>
      <w:r>
        <w:rPr>
          <w:spacing w:val="-2"/>
          <w:sz w:val="48"/>
        </w:rPr>
        <w:t>文献在大范围内以“引证”与“被引证”关系串联起具有</w:t>
      </w:r>
      <w:r>
        <w:rPr>
          <w:spacing w:val="-2"/>
          <w:sz w:val="48"/>
        </w:rPr>
        <w:t>一定相关程序的“著者网络”和“文献网络”，以此原理</w:t>
      </w:r>
      <w:r>
        <w:rPr>
          <w:spacing w:val="-2"/>
          <w:sz w:val="48"/>
        </w:rPr>
        <w:t>出发，进而扩大并研究其中的关系，并对其间的规律性加</w:t>
      </w:r>
      <w:r>
        <w:rPr>
          <w:spacing w:val="-2"/>
          <w:sz w:val="48"/>
        </w:rPr>
        <w:t>以阐述和证明，并用于文献信息检索工作，即形成独具特</w:t>
      </w:r>
      <w:r>
        <w:rPr>
          <w:spacing w:val="-2"/>
          <w:sz w:val="48"/>
        </w:rPr>
        <w:t>色的引文检索语言。</w:t>
      </w:r>
    </w:p>
    <w:p>
      <w:pPr>
        <w:pStyle w:val="ListParagraph"/>
        <w:numPr>
          <w:ilvl w:val="0"/>
          <w:numId w:val="21"/>
        </w:numPr>
        <w:tabs>
          <w:tab w:pos="1304" w:val="left" w:leader="none"/>
        </w:tabs>
        <w:spacing w:line="220" w:lineRule="auto" w:before="167" w:after="0"/>
        <w:ind w:left="1304" w:right="895" w:hanging="540"/>
        <w:jc w:val="both"/>
        <w:rPr>
          <w:rFonts w:ascii="Arial" w:hAnsi="Arial" w:eastAsia="Arial"/>
          <w:sz w:val="48"/>
        </w:rPr>
      </w:pPr>
      <w:r>
        <w:rPr>
          <w:spacing w:val="-2"/>
          <w:sz w:val="48"/>
        </w:rPr>
        <w:t>例如引文索引，即列出一段时间内发表文献的全部被引文</w:t>
      </w:r>
      <w:r>
        <w:rPr>
          <w:spacing w:val="-2"/>
          <w:sz w:val="48"/>
        </w:rPr>
        <w:t>献，按被引文献的第一著者排列，其下按时间先后列出各</w:t>
      </w:r>
      <w:r>
        <w:rPr>
          <w:spacing w:val="-2"/>
          <w:sz w:val="48"/>
        </w:rPr>
        <w:t>被引文献的出处，包括年份、刊名、卷次、页次等，再在</w:t>
      </w:r>
      <w:r>
        <w:rPr>
          <w:spacing w:val="-2"/>
          <w:sz w:val="48"/>
        </w:rPr>
        <w:t>各条被引文献之下依次列出引证过它的全部文献。</w:t>
      </w:r>
    </w:p>
    <w:p>
      <w:pPr>
        <w:spacing w:after="0" w:line="220" w:lineRule="auto"/>
        <w:jc w:val="both"/>
        <w:rPr>
          <w:rFonts w:ascii="Arial" w:hAnsi="Arial" w:eastAsia="Arial"/>
          <w:sz w:val="48"/>
        </w:rPr>
        <w:sectPr>
          <w:headerReference w:type="default" r:id="rId663"/>
          <w:footerReference w:type="default" r:id="rId664"/>
          <w:pgSz w:w="14400" w:h="10800" w:orient="landscape"/>
          <w:pgMar w:header="0" w:footer="1100" w:top="1000" w:bottom="1280" w:left="100" w:right="100"/>
        </w:sectPr>
      </w:pPr>
    </w:p>
    <w:p>
      <w:pPr>
        <w:pStyle w:val="Heading3"/>
        <w:ind w:left="1" w:right="1"/>
      </w:pPr>
      <w:bookmarkStart w:name="文献网络" w:id="403"/>
      <w:bookmarkEnd w:id="403"/>
      <w:r>
        <w:rPr/>
      </w:r>
      <w:r>
        <w:rPr>
          <w:w w:val="95"/>
        </w:rPr>
        <w:t>文</w:t>
      </w:r>
      <w:r>
        <w:rPr>
          <w:w w:val="95"/>
        </w:rPr>
        <w:t>献</w:t>
      </w:r>
      <w:r>
        <w:rPr>
          <w:w w:val="95"/>
        </w:rPr>
        <w:t>网</w:t>
      </w:r>
      <w:r>
        <w:rPr>
          <w:spacing w:val="-10"/>
          <w:w w:val="95"/>
        </w:rPr>
        <w:t>络</w:t>
      </w:r>
    </w:p>
    <w:p>
      <w:pPr>
        <w:pStyle w:val="BodyText"/>
        <w:rPr>
          <w:sz w:val="20"/>
        </w:rPr>
      </w:pPr>
    </w:p>
    <w:p>
      <w:pPr>
        <w:pStyle w:val="BodyText"/>
        <w:rPr>
          <w:sz w:val="20"/>
        </w:rPr>
      </w:pPr>
    </w:p>
    <w:p>
      <w:pPr>
        <w:pStyle w:val="BodyText"/>
        <w:rPr>
          <w:sz w:val="20"/>
        </w:rPr>
      </w:pPr>
    </w:p>
    <w:p>
      <w:pPr>
        <w:pStyle w:val="BodyText"/>
        <w:spacing w:before="5"/>
        <w:rPr>
          <w:sz w:val="26"/>
        </w:rPr>
      </w:pPr>
    </w:p>
    <w:p>
      <w:pPr>
        <w:spacing w:before="49"/>
        <w:ind w:left="596" w:right="8645" w:firstLine="0"/>
        <w:jc w:val="center"/>
        <w:rPr>
          <w:sz w:val="36"/>
        </w:rPr>
      </w:pPr>
      <w:r>
        <w:rPr/>
        <w:pict>
          <v:group style="position:absolute;margin-left:52.849998pt;margin-top:-23.732504pt;width:580.35pt;height:341.05pt;mso-position-horizontal-relative:page;mso-position-vertical-relative:paragraph;z-index:-24085504" id="docshapegroup260" coordorigin="1057,-475" coordsize="11607,6821">
            <v:shape style="position:absolute;left:1077;top:-435;width:4197;height:5486" id="docshape261" coordorigin="1077,-434" coordsize="4197,5486" path="m5273,-434l1077,-434,1077,4754,1159,4791,1238,4825,1316,4856,1391,4885,1465,4911,1537,4935,1607,4957,1675,4976,1741,4992,1806,5007,1869,5019,1930,5029,1991,5038,2106,5048,2217,5051,2270,5050,2374,5042,2473,5029,2569,5009,2662,4984,2752,4955,2839,4920,2925,4882,3009,4841,3092,4797,3175,4750,3258,4701,3555,4521,3643,4469,3735,4417,3829,4367,3926,4318,4028,4272,4133,4227,4244,4186,4301,4167,4360,4149,4420,4131,4481,4115,4545,4100,4609,4086,4676,4073,4744,4061,4814,4051,4885,4042,4959,4035,5034,4029,5112,4025,5192,4022,5273,4021,5273,-434xe" filled="true" fillcolor="#4f81bc" stroked="false">
              <v:path arrowok="t"/>
              <v:fill type="solid"/>
            </v:shape>
            <v:shape style="position:absolute;left:1077;top:-435;width:4197;height:5486" id="docshape262" coordorigin="1077,-434" coordsize="4197,5486" path="m1077,-434l5273,-434,5273,4021,5192,4022,5112,4025,5034,4029,4959,4035,4885,4042,4814,4051,4744,4061,4676,4073,4609,4086,4545,4100,4481,4115,4420,4131,4360,4149,4301,4167,4244,4186,4133,4227,4028,4272,3926,4318,3829,4367,3735,4417,3643,4469,3555,4521,3468,4573,3383,4625,3341,4650,3258,4701,3175,4750,3092,4797,3009,4841,2925,4882,2839,4920,2752,4955,2662,4984,2569,5009,2473,5029,2374,5042,2270,5050,2217,5051,2162,5050,2049,5044,1930,5029,1869,5019,1806,5007,1741,4992,1675,4976,1607,4957,1537,4935,1465,4911,1391,4885,1316,4856,1238,4825,1159,4791,1077,4754,1077,-434xe" filled="false" stroked="true" strokeweight="2.0pt" strokecolor="#385d89">
              <v:path arrowok="t"/>
              <v:stroke dashstyle="solid"/>
            </v:shape>
            <v:shape style="position:absolute;left:6585;top:-455;width:1701;height:1904" id="docshape263" coordorigin="6585,-455" coordsize="1701,1904" path="m8285,-455l6585,-455,6585,1346,6670,1378,6749,1403,6823,1422,6893,1436,6958,1445,7019,1449,7076,1448,7182,1436,7278,1411,7369,1376,7457,1334,7592,1264,7639,1240,7740,1195,7852,1154,7913,1137,7978,1121,8047,1109,8121,1100,8200,1094,8285,1092,8285,-455xe" filled="true" fillcolor="#c0504d" stroked="false">
              <v:path arrowok="t"/>
              <v:fill type="solid"/>
            </v:shape>
            <v:shape style="position:absolute;left:6585;top:-455;width:1701;height:1904" id="docshape264" coordorigin="6585,-455" coordsize="1701,1904" path="m6585,-455l8285,-455,8285,1092,8200,1094,8121,1100,8047,1109,7978,1121,7913,1137,7852,1154,7794,1174,7689,1217,7592,1264,7501,1311,7457,1334,7369,1376,7278,1411,7182,1436,7076,1448,7019,1449,6958,1445,6893,1436,6823,1422,6749,1403,6670,1378,6585,1346,6585,-455xe" filled="false" stroked="true" strokeweight="2pt" strokecolor="#385d89">
              <v:path arrowok="t"/>
              <v:stroke dashstyle="solid"/>
            </v:shape>
            <v:line style="position:absolute" from="3172,1246" to="6487,530" stroked="true" strokeweight="1pt" strokecolor="#000000">
              <v:stroke dashstyle="solid"/>
            </v:line>
            <v:shape style="position:absolute;left:6454;top:475;width:130;height:118" id="docshape265" coordorigin="6455,476" coordsize="130,118" path="m6455,476l6480,593,6584,509,6455,476xe" filled="true" fillcolor="#000000" stroked="false">
              <v:path arrowok="t"/>
              <v:fill type="solid"/>
            </v:shape>
            <v:shape style="position:absolute;left:6520;top:2006;width:1701;height:1904" id="docshape266" coordorigin="6520,2007" coordsize="1701,1904" path="m8221,2007l6520,2007,6520,3807,6605,3839,6685,3864,6759,3883,6828,3897,6893,3906,6954,3910,7011,3910,7117,3897,7213,3872,7304,3837,7392,3795,7527,3725,7575,3701,7675,3656,7787,3615,7848,3598,7913,3583,7982,3570,8056,3561,8136,3555,8221,3553,8221,2007xe" filled="true" fillcolor="#c0504d" stroked="false">
              <v:path arrowok="t"/>
              <v:fill type="solid"/>
            </v:shape>
            <v:shape style="position:absolute;left:6520;top:2006;width:1701;height:1904" id="docshape267" coordorigin="6520,2007" coordsize="1701,1904" path="m6520,2007l8221,2007,8221,3553,8136,3555,8056,3561,7982,3570,7913,3583,7848,3598,7787,3615,7730,3635,7624,3678,7527,3725,7437,3772,7392,3795,7304,3837,7213,3872,7117,3897,7011,3910,6954,3910,6893,3906,6828,3897,6759,3883,6685,3864,6605,3839,6520,3807,6520,2007xe" filled="false" stroked="true" strokeweight="2pt" strokecolor="#385d89">
              <v:path arrowok="t"/>
              <v:stroke dashstyle="solid"/>
            </v:shape>
            <v:line style="position:absolute" from="3175,2447" to="6421,2955" stroked="true" strokeweight="1pt" strokecolor="#000000">
              <v:stroke dashstyle="solid"/>
            </v:line>
            <v:shape style="position:absolute;left:6392;top:2892;width:128;height:119" id="docshape268" coordorigin="6392,2892" coordsize="128,119" path="m6411,2892l6392,3011,6520,2970,6411,2892xe" filled="true" fillcolor="#000000" stroked="false">
              <v:path arrowok="t"/>
              <v:fill type="solid"/>
            </v:shape>
            <v:shape style="position:absolute;left:6486;top:4423;width:1701;height:1903" id="docshape269" coordorigin="6487,4423" coordsize="1701,1903" path="m8187,4423l6487,4423,6487,6223,6572,6255,6651,6280,6725,6299,6794,6313,6859,6322,6920,6326,6978,6325,7083,6313,7180,6288,7271,6253,7359,6210,7494,6140,7541,6117,7642,6072,7753,6031,7814,6014,7879,5998,7949,5986,8023,5977,8102,5971,8187,5969,8187,4423xe" filled="true" fillcolor="#c0504d" stroked="false">
              <v:path arrowok="t"/>
              <v:fill type="solid"/>
            </v:shape>
            <v:shape style="position:absolute;left:6486;top:4423;width:1701;height:1903" id="docshape270" coordorigin="6487,4423" coordsize="1701,1903" path="m6487,4423l8187,4423,8187,5969,8102,5971,8023,5977,7949,5986,7879,5998,7814,6014,7753,6031,7696,6051,7590,6094,7494,6140,7403,6188,7359,6210,7271,6253,7180,6288,7083,6313,6978,6325,6920,6326,6859,6322,6794,6313,6725,6299,6651,6280,6572,6255,6487,6223,6487,4423xe" filled="false" stroked="true" strokeweight="2pt" strokecolor="#385d89">
              <v:path arrowok="t"/>
              <v:stroke dashstyle="solid"/>
            </v:shape>
            <v:line style="position:absolute" from="3175,2922" to="6508,5768" stroked="true" strokeweight="1pt" strokecolor="#000000">
              <v:stroke dashstyle="solid"/>
            </v:line>
            <v:shape style="position:absolute;left:6453;top:5709;width:131;height:124" id="docshape271" coordorigin="6454,5710" coordsize="131,124" path="m6532,5710l6454,5801,6584,5833,6532,5710xe" filled="true" fillcolor="#000000" stroked="false">
              <v:path arrowok="t"/>
              <v:fill type="solid"/>
            </v:shape>
            <v:shape style="position:absolute;left:10942;top:176;width:1702;height:1904" id="docshape272" coordorigin="10942,177" coordsize="1702,1904" path="m12644,177l10942,177,10942,1977,11027,2009,11107,2034,11181,2053,11250,2067,11315,2076,11376,2080,11434,2080,11539,2067,11636,2042,11727,2007,11815,1965,11950,1895,11997,1871,12098,1826,12210,1785,12271,1768,12336,1753,12405,1740,12479,1731,12559,1725,12644,1723,12644,177xe" filled="true" fillcolor="#f79546" stroked="false">
              <v:path arrowok="t"/>
              <v:fill type="solid"/>
            </v:shape>
            <v:shape style="position:absolute;left:10942;top:176;width:1702;height:1904" id="docshape273" coordorigin="10942,177" coordsize="1702,1904" path="m10942,177l12644,177,12644,1723,12559,1725,12479,1731,12405,1740,12336,1753,12271,1768,12210,1785,12152,1805,12047,1848,11950,1895,11859,1942,11815,1965,11727,2007,11636,2042,11539,2067,11434,2080,11376,2080,11315,2076,11250,2067,11181,2053,11107,2034,11027,2009,10942,1977,10942,177xe" filled="false" stroked="true" strokeweight="2.0pt" strokecolor="#385d89">
              <v:path arrowok="t"/>
              <v:stroke dashstyle="solid"/>
            </v:shape>
            <v:line style="position:absolute" from="10942,1141" to="8304,2916" stroked="true" strokeweight="1pt" strokecolor="#000000">
              <v:stroke dashstyle="solid"/>
            </v:line>
            <v:shape style="position:absolute;left:8220;top:2854;width:134;height:117" id="docshape274" coordorigin="8221,2855" coordsize="134,117" path="m8287,2855l8221,2971,8354,2954,8287,2855xe" filled="true" fillcolor="#000000" stroked="false">
              <v:path arrowok="t"/>
              <v:fill type="solid"/>
            </v:shape>
            <v:shape style="position:absolute;left:10942;top:3459;width:1702;height:1903" id="docshape275" coordorigin="10942,3460" coordsize="1702,1903" path="m12644,3460l10942,3460,10942,5260,11027,5291,11107,5316,11181,5335,11250,5349,11315,5358,11376,5362,11434,5362,11539,5349,11636,5324,11727,5289,11815,5247,11950,5177,11997,5153,12098,5108,12210,5067,12271,5050,12336,5035,12405,5022,12479,5013,12559,5007,12644,5005,12644,3460xe" filled="true" fillcolor="#8063a1" stroked="false">
              <v:path arrowok="t"/>
              <v:fill type="solid"/>
            </v:shape>
            <v:shape style="position:absolute;left:10942;top:3459;width:1702;height:1903" id="docshape276" coordorigin="10942,3460" coordsize="1702,1903" path="m10942,3460l12644,3460,12644,5005,12559,5007,12479,5013,12405,5022,12336,5035,12271,5050,12210,5067,12152,5087,12047,5130,11950,5177,11859,5224,11815,5247,11727,5289,11636,5324,11539,5349,11434,5362,11376,5362,11315,5358,11250,5349,11181,5335,11107,5316,11027,5291,10942,5260,10942,3460xe" filled="false" stroked="true" strokeweight="2.0pt" strokecolor="#385d89">
              <v:path arrowok="t"/>
              <v:stroke dashstyle="solid"/>
            </v:shape>
            <v:line style="position:absolute" from="10942,4423" to="8312,3235" stroked="true" strokeweight="1pt" strokecolor="#000000">
              <v:stroke dashstyle="solid"/>
            </v:line>
            <v:shape style="position:absolute;left:8220;top:3188;width:135;height:110" id="docshape277" coordorigin="8221,3188" coordsize="135,110" path="m8355,3188l8221,3193,8305,3297,8355,3188xe" filled="true" fillcolor="#000000" stroked="false">
              <v:path arrowok="t"/>
              <v:fill type="solid"/>
            </v:shape>
            <w10:wrap type="none"/>
          </v:group>
        </w:pict>
      </w:r>
      <w:r>
        <w:rPr>
          <w:color w:val="FFFFFF"/>
          <w:spacing w:val="-5"/>
          <w:sz w:val="36"/>
        </w:rPr>
        <w:t>正文</w:t>
      </w:r>
    </w:p>
    <w:p>
      <w:pPr>
        <w:pStyle w:val="BodyText"/>
        <w:rPr>
          <w:sz w:val="36"/>
        </w:rPr>
      </w:pPr>
    </w:p>
    <w:p>
      <w:pPr>
        <w:pStyle w:val="BodyText"/>
        <w:spacing w:before="2"/>
        <w:rPr>
          <w:sz w:val="29"/>
        </w:rPr>
      </w:pPr>
    </w:p>
    <w:p>
      <w:pPr>
        <w:spacing w:line="447" w:lineRule="exact" w:before="0"/>
        <w:ind w:left="596" w:right="8645" w:firstLine="0"/>
        <w:jc w:val="center"/>
        <w:rPr>
          <w:sz w:val="36"/>
        </w:rPr>
      </w:pPr>
      <w:r>
        <w:rPr>
          <w:color w:val="FFFFFF"/>
          <w:spacing w:val="-2"/>
          <w:sz w:val="36"/>
        </w:rPr>
        <w:t>参考文献：</w:t>
      </w:r>
    </w:p>
    <w:p>
      <w:pPr>
        <w:spacing w:line="432" w:lineRule="exact" w:before="0"/>
        <w:ind w:left="2803" w:right="0" w:firstLine="0"/>
        <w:jc w:val="left"/>
        <w:rPr>
          <w:sz w:val="36"/>
        </w:rPr>
      </w:pPr>
      <w:r>
        <w:rPr>
          <w:rFonts w:ascii="Calibri" w:eastAsia="Calibri"/>
          <w:color w:val="FFFFFF"/>
          <w:spacing w:val="-5"/>
          <w:sz w:val="36"/>
        </w:rPr>
        <w:t>1</w:t>
      </w:r>
      <w:r>
        <w:rPr>
          <w:color w:val="FFFFFF"/>
          <w:spacing w:val="-5"/>
          <w:sz w:val="36"/>
        </w:rPr>
        <w:t>：</w:t>
      </w:r>
    </w:p>
    <w:p>
      <w:pPr>
        <w:spacing w:line="432" w:lineRule="exact" w:before="0"/>
        <w:ind w:left="2803" w:right="0" w:firstLine="0"/>
        <w:jc w:val="left"/>
        <w:rPr>
          <w:sz w:val="36"/>
        </w:rPr>
      </w:pPr>
      <w:r>
        <w:rPr>
          <w:rFonts w:ascii="Calibri" w:eastAsia="Calibri"/>
          <w:color w:val="FFFFFF"/>
          <w:spacing w:val="-5"/>
          <w:sz w:val="36"/>
        </w:rPr>
        <w:t>2</w:t>
      </w:r>
      <w:r>
        <w:rPr>
          <w:color w:val="FFFFFF"/>
          <w:spacing w:val="-5"/>
          <w:sz w:val="36"/>
        </w:rPr>
        <w:t>：</w:t>
      </w:r>
    </w:p>
    <w:p>
      <w:pPr>
        <w:spacing w:line="447" w:lineRule="exact" w:before="0"/>
        <w:ind w:left="2803" w:right="0" w:firstLine="0"/>
        <w:jc w:val="left"/>
        <w:rPr>
          <w:sz w:val="36"/>
        </w:rPr>
      </w:pPr>
      <w:r>
        <w:rPr>
          <w:rFonts w:ascii="Calibri" w:eastAsia="Calibri"/>
          <w:color w:val="FFFFFF"/>
          <w:spacing w:val="-5"/>
          <w:sz w:val="36"/>
        </w:rPr>
        <w:t>3</w:t>
      </w:r>
      <w:r>
        <w:rPr>
          <w:color w:val="FFFFFF"/>
          <w:spacing w:val="-5"/>
          <w:sz w:val="36"/>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headerReference w:type="default" r:id="rId665"/>
          <w:footerReference w:type="default" r:id="rId666"/>
          <w:pgSz w:w="14400" w:h="10800" w:orient="landscape"/>
          <w:pgMar w:header="0" w:footer="0" w:top="800" w:bottom="0" w:left="100" w:right="100"/>
        </w:sectPr>
      </w:pPr>
    </w:p>
    <w:p>
      <w:pPr>
        <w:spacing w:before="182"/>
        <w:ind w:left="2027" w:right="0" w:firstLine="0"/>
        <w:jc w:val="left"/>
        <w:rPr>
          <w:sz w:val="56"/>
        </w:rPr>
      </w:pPr>
      <w:r>
        <w:rPr/>
        <w:drawing>
          <wp:anchor distT="0" distB="0" distL="0" distR="0" allowOverlap="1" layoutInCell="1" locked="0" behindDoc="0" simplePos="0" relativeHeight="15831552">
            <wp:simplePos x="0" y="0"/>
            <wp:positionH relativeFrom="page">
              <wp:posOffset>8318753</wp:posOffset>
            </wp:positionH>
            <wp:positionV relativeFrom="paragraph">
              <wp:posOffset>855926</wp:posOffset>
            </wp:positionV>
            <wp:extent cx="609599" cy="609599"/>
            <wp:effectExtent l="0" t="0" r="0" b="0"/>
            <wp:wrapNone/>
            <wp:docPr id="637" name="image7.png"/>
            <wp:cNvGraphicFramePr>
              <a:graphicFrameLocks noChangeAspect="1"/>
            </wp:cNvGraphicFramePr>
            <a:graphic>
              <a:graphicData uri="http://schemas.openxmlformats.org/drawingml/2006/picture">
                <pic:pic>
                  <pic:nvPicPr>
                    <pic:cNvPr id="63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3"/>
          <w:sz w:val="56"/>
        </w:rPr>
        <w:t>引证文献</w:t>
      </w:r>
    </w:p>
    <w:p>
      <w:pPr>
        <w:spacing w:line="240" w:lineRule="auto" w:before="0"/>
        <w:rPr>
          <w:sz w:val="56"/>
        </w:rPr>
      </w:pPr>
      <w:r>
        <w:rPr/>
        <w:br w:type="column"/>
      </w:r>
      <w:r>
        <w:rPr>
          <w:sz w:val="56"/>
        </w:rPr>
      </w:r>
    </w:p>
    <w:p>
      <w:pPr>
        <w:pStyle w:val="BodyText"/>
        <w:spacing w:before="8"/>
        <w:rPr>
          <w:sz w:val="63"/>
        </w:rPr>
      </w:pPr>
    </w:p>
    <w:p>
      <w:pPr>
        <w:spacing w:before="0"/>
        <w:ind w:left="1354" w:right="0" w:firstLine="0"/>
        <w:jc w:val="left"/>
        <w:rPr>
          <w:sz w:val="56"/>
        </w:rPr>
      </w:pPr>
      <w:r>
        <w:rPr>
          <w:spacing w:val="-2"/>
          <w:sz w:val="56"/>
        </w:rPr>
        <w:t>被引证文献</w:t>
      </w:r>
    </w:p>
    <w:p>
      <w:pPr>
        <w:spacing w:line="240" w:lineRule="auto" w:before="10"/>
        <w:rPr>
          <w:sz w:val="77"/>
        </w:rPr>
      </w:pPr>
      <w:r>
        <w:rPr/>
        <w:br w:type="column"/>
      </w:r>
      <w:r>
        <w:rPr>
          <w:sz w:val="77"/>
        </w:rPr>
      </w:r>
    </w:p>
    <w:p>
      <w:pPr>
        <w:spacing w:before="1"/>
        <w:ind w:left="1619" w:right="0" w:firstLine="0"/>
        <w:jc w:val="left"/>
        <w:rPr>
          <w:sz w:val="56"/>
        </w:rPr>
      </w:pPr>
      <w:r>
        <w:rPr>
          <w:spacing w:val="-2"/>
          <w:sz w:val="56"/>
        </w:rPr>
        <w:t>其它引证文献</w:t>
      </w:r>
    </w:p>
    <w:p>
      <w:pPr>
        <w:spacing w:after="0"/>
        <w:jc w:val="left"/>
        <w:rPr>
          <w:sz w:val="56"/>
        </w:rPr>
        <w:sectPr>
          <w:type w:val="continuous"/>
          <w:pgSz w:w="14400" w:h="10800" w:orient="landscape"/>
          <w:pgMar w:header="0" w:footer="0" w:top="1100" w:bottom="280" w:left="100" w:right="100"/>
          <w:cols w:num="3" w:equalWidth="0">
            <w:col w:w="4270" w:space="40"/>
            <w:col w:w="4157" w:space="39"/>
            <w:col w:w="5694"/>
          </w:cols>
        </w:sectPr>
      </w:pPr>
    </w:p>
    <w:p>
      <w:pPr>
        <w:pStyle w:val="ListParagraph"/>
        <w:numPr>
          <w:ilvl w:val="2"/>
          <w:numId w:val="22"/>
        </w:numPr>
        <w:tabs>
          <w:tab w:pos="5011" w:val="left" w:leader="none"/>
        </w:tabs>
        <w:spacing w:line="1093" w:lineRule="exact" w:before="0" w:after="0"/>
        <w:ind w:left="5010" w:right="1" w:hanging="5011"/>
        <w:jc w:val="left"/>
        <w:rPr>
          <w:sz w:val="88"/>
        </w:rPr>
      </w:pPr>
      <w:bookmarkStart w:name="4.2.3 计算机检索语言" w:id="404"/>
      <w:bookmarkEnd w:id="404"/>
      <w:r>
        <w:rPr/>
      </w:r>
      <w:bookmarkStart w:name="4.2.3 计算机检索语言" w:id="405"/>
      <w:bookmarkEnd w:id="405"/>
      <w:r>
        <w:rPr>
          <w:color w:val="0000FF"/>
          <w:w w:val="95"/>
          <w:sz w:val="88"/>
          <w:u w:val="single" w:color="0000FF"/>
        </w:rPr>
        <w:t>计</w:t>
      </w:r>
      <w:r>
        <w:rPr>
          <w:color w:val="0000FF"/>
          <w:w w:val="95"/>
          <w:sz w:val="88"/>
          <w:u w:val="single" w:color="0000FF"/>
        </w:rPr>
        <w:t>算</w:t>
      </w:r>
      <w:r>
        <w:rPr>
          <w:color w:val="0000FF"/>
          <w:w w:val="95"/>
          <w:sz w:val="88"/>
          <w:u w:val="single" w:color="0000FF"/>
        </w:rPr>
        <w:t>机</w:t>
      </w:r>
      <w:r>
        <w:rPr>
          <w:color w:val="0000FF"/>
          <w:w w:val="95"/>
          <w:sz w:val="88"/>
          <w:u w:val="single" w:color="0000FF"/>
        </w:rPr>
        <w:t>检</w:t>
      </w:r>
      <w:r>
        <w:rPr>
          <w:color w:val="0000FF"/>
          <w:w w:val="95"/>
          <w:sz w:val="88"/>
          <w:u w:val="single" w:color="0000FF"/>
        </w:rPr>
        <w:t>索</w:t>
      </w:r>
      <w:r>
        <w:rPr>
          <w:color w:val="0000FF"/>
          <w:w w:val="95"/>
          <w:sz w:val="88"/>
          <w:u w:val="single" w:color="0000FF"/>
        </w:rPr>
        <w:t>语</w:t>
      </w:r>
      <w:r>
        <w:rPr>
          <w:color w:val="0000FF"/>
          <w:spacing w:val="-10"/>
          <w:w w:val="95"/>
          <w:sz w:val="88"/>
          <w:u w:val="single" w:color="0000FF"/>
        </w:rPr>
        <w:t>言</w:t>
      </w:r>
    </w:p>
    <w:p>
      <w:pPr>
        <w:pStyle w:val="ListParagraph"/>
        <w:numPr>
          <w:ilvl w:val="0"/>
          <w:numId w:val="21"/>
        </w:numPr>
        <w:tabs>
          <w:tab w:pos="1304" w:val="left" w:leader="none"/>
        </w:tabs>
        <w:spacing w:line="211" w:lineRule="auto" w:before="795" w:after="0"/>
        <w:ind w:left="1304" w:right="1379" w:hanging="540"/>
        <w:jc w:val="left"/>
        <w:rPr>
          <w:rFonts w:ascii="Arial" w:hAnsi="Arial" w:eastAsia="Arial"/>
          <w:sz w:val="64"/>
        </w:rPr>
      </w:pPr>
      <w:r>
        <w:rPr>
          <w:spacing w:val="-2"/>
          <w:sz w:val="64"/>
        </w:rPr>
        <w:t>一</w:t>
      </w:r>
      <w:r>
        <w:rPr>
          <w:spacing w:val="-2"/>
          <w:sz w:val="64"/>
        </w:rPr>
        <w:t>个</w:t>
      </w:r>
      <w:r>
        <w:rPr>
          <w:spacing w:val="-2"/>
          <w:sz w:val="64"/>
        </w:rPr>
        <w:t>理</w:t>
      </w:r>
      <w:r>
        <w:rPr>
          <w:spacing w:val="-2"/>
          <w:sz w:val="64"/>
        </w:rPr>
        <w:t>想</w:t>
      </w:r>
      <w:r>
        <w:rPr>
          <w:spacing w:val="-2"/>
          <w:sz w:val="64"/>
        </w:rPr>
        <w:t>的</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应</w:t>
      </w:r>
      <w:r>
        <w:rPr>
          <w:spacing w:val="-2"/>
          <w:sz w:val="64"/>
        </w:rPr>
        <w:t>该</w:t>
      </w:r>
      <w:r>
        <w:rPr>
          <w:spacing w:val="-2"/>
          <w:sz w:val="64"/>
        </w:rPr>
        <w:t>是</w:t>
      </w:r>
      <w:r>
        <w:rPr>
          <w:spacing w:val="-2"/>
          <w:sz w:val="64"/>
        </w:rPr>
        <w:t>一</w:t>
      </w:r>
      <w:r>
        <w:rPr>
          <w:spacing w:val="-2"/>
          <w:sz w:val="64"/>
        </w:rPr>
        <w:t>个“</w:t>
      </w:r>
      <w:r>
        <w:rPr>
          <w:spacing w:val="-2"/>
          <w:sz w:val="64"/>
        </w:rPr>
        <w:t>问</w:t>
      </w:r>
      <w:r>
        <w:rPr>
          <w:spacing w:val="-4"/>
          <w:sz w:val="64"/>
        </w:rPr>
        <w:t>答</w:t>
      </w:r>
      <w:r>
        <w:rPr>
          <w:spacing w:val="-4"/>
          <w:sz w:val="64"/>
        </w:rPr>
        <w:t>机</w:t>
      </w:r>
      <w:r>
        <w:rPr>
          <w:spacing w:val="-4"/>
          <w:sz w:val="64"/>
        </w:rPr>
        <w:t>”</w:t>
      </w:r>
      <w:r>
        <w:rPr>
          <w:spacing w:val="-4"/>
          <w:sz w:val="64"/>
        </w:rPr>
        <w:t>。</w:t>
      </w:r>
    </w:p>
    <w:p>
      <w:pPr>
        <w:pStyle w:val="ListParagraph"/>
        <w:numPr>
          <w:ilvl w:val="1"/>
          <w:numId w:val="21"/>
        </w:numPr>
        <w:tabs>
          <w:tab w:pos="1934" w:val="left" w:leader="none"/>
        </w:tabs>
        <w:spacing w:line="240" w:lineRule="auto" w:before="106" w:after="0"/>
        <w:ind w:left="1934" w:right="0" w:hanging="450"/>
        <w:jc w:val="left"/>
        <w:rPr>
          <w:rFonts w:ascii="Arial" w:hAnsi="Arial" w:eastAsia="Arial"/>
          <w:sz w:val="56"/>
        </w:rPr>
      </w:pPr>
      <w:r>
        <w:rPr>
          <w:spacing w:val="-3"/>
          <w:sz w:val="56"/>
        </w:rPr>
        <w:t>人们提出问题，它负责解释并回答。</w:t>
      </w:r>
    </w:p>
    <w:p>
      <w:pPr>
        <w:pStyle w:val="ListParagraph"/>
        <w:numPr>
          <w:ilvl w:val="1"/>
          <w:numId w:val="21"/>
        </w:numPr>
        <w:tabs>
          <w:tab w:pos="1934" w:val="left" w:leader="none"/>
        </w:tabs>
        <w:spacing w:line="218" w:lineRule="auto" w:before="181" w:after="0"/>
        <w:ind w:left="1934" w:right="507" w:hanging="450"/>
        <w:jc w:val="left"/>
        <w:rPr>
          <w:rFonts w:ascii="Arial" w:hAnsi="Arial" w:eastAsia="Arial"/>
          <w:sz w:val="56"/>
        </w:rPr>
      </w:pPr>
      <w:r>
        <w:rPr>
          <w:spacing w:val="-2"/>
          <w:sz w:val="56"/>
        </w:rPr>
        <w:t>它理解的不是只字片语，而是提问者的意图。</w:t>
      </w:r>
      <w:r>
        <w:rPr>
          <w:spacing w:val="-2"/>
          <w:sz w:val="56"/>
        </w:rPr>
        <w:t> 作为最终用户，不应多费心思表达自己的提问，也不须学习一套繁琐的命令、格式或代码。</w:t>
      </w:r>
    </w:p>
    <w:p>
      <w:pPr>
        <w:pStyle w:val="ListParagraph"/>
        <w:numPr>
          <w:ilvl w:val="1"/>
          <w:numId w:val="21"/>
        </w:numPr>
        <w:tabs>
          <w:tab w:pos="1934" w:val="left" w:leader="none"/>
        </w:tabs>
        <w:spacing w:line="211" w:lineRule="auto" w:before="209" w:after="0"/>
        <w:ind w:left="1934" w:right="1059" w:hanging="450"/>
        <w:jc w:val="left"/>
        <w:rPr>
          <w:rFonts w:ascii="Arial" w:hAnsi="Arial" w:eastAsia="Arial"/>
          <w:sz w:val="56"/>
        </w:rPr>
      </w:pPr>
      <w:r>
        <w:rPr>
          <w:spacing w:val="-2"/>
          <w:sz w:val="56"/>
        </w:rPr>
        <w:t>人们希望能走进信息仓库，就像走进商店看看</w:t>
      </w:r>
      <w:r>
        <w:rPr>
          <w:spacing w:val="-2"/>
          <w:sz w:val="56"/>
        </w:rPr>
        <w:t>有什么，买点什么。</w:t>
      </w:r>
    </w:p>
    <w:p>
      <w:pPr>
        <w:spacing w:after="0" w:line="211" w:lineRule="auto"/>
        <w:jc w:val="left"/>
        <w:rPr>
          <w:rFonts w:ascii="Arial" w:hAnsi="Arial" w:eastAsia="Arial"/>
          <w:sz w:val="56"/>
        </w:rPr>
        <w:sectPr>
          <w:headerReference w:type="default" r:id="rId667"/>
          <w:footerReference w:type="default" r:id="rId668"/>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770" w:lineRule="exact" w:before="40" w:after="0"/>
        <w:ind w:left="1304" w:right="0" w:hanging="540"/>
        <w:jc w:val="left"/>
        <w:rPr>
          <w:rFonts w:ascii="Arial" w:hAnsi="Arial" w:eastAsia="Arial"/>
          <w:sz w:val="64"/>
        </w:rPr>
      </w:pPr>
      <w:bookmarkStart w:name="幻灯片编号 81" w:id="406"/>
      <w:bookmarkEnd w:id="406"/>
      <w:r>
        <w:rPr/>
      </w:r>
      <w:bookmarkStart w:name="幻灯片编号 81" w:id="407"/>
      <w:bookmarkEnd w:id="407"/>
      <w:r>
        <w:rPr>
          <w:w w:val="95"/>
          <w:sz w:val="64"/>
        </w:rPr>
        <w:t>随</w:t>
      </w:r>
      <w:r>
        <w:rPr>
          <w:w w:val="95"/>
          <w:sz w:val="64"/>
        </w:rPr>
        <w:t>着</w:t>
      </w:r>
      <w:r>
        <w:rPr>
          <w:w w:val="95"/>
          <w:sz w:val="64"/>
        </w:rPr>
        <w:t>以</w:t>
      </w:r>
      <w:r>
        <w:rPr>
          <w:w w:val="95"/>
          <w:sz w:val="64"/>
        </w:rPr>
        <w:t>相</w:t>
      </w:r>
      <w:r>
        <w:rPr>
          <w:w w:val="95"/>
          <w:sz w:val="64"/>
        </w:rPr>
        <w:t>关</w:t>
      </w:r>
      <w:r>
        <w:rPr>
          <w:w w:val="95"/>
          <w:sz w:val="64"/>
        </w:rPr>
        <w:t>排</w:t>
      </w:r>
      <w:r>
        <w:rPr>
          <w:w w:val="95"/>
          <w:sz w:val="64"/>
        </w:rPr>
        <w:t>序</w:t>
      </w:r>
      <w:r>
        <w:rPr>
          <w:w w:val="95"/>
          <w:sz w:val="64"/>
        </w:rPr>
        <w:t>和</w:t>
      </w:r>
      <w:r>
        <w:rPr>
          <w:w w:val="95"/>
          <w:sz w:val="64"/>
        </w:rPr>
        <w:t>智</w:t>
      </w:r>
      <w:r>
        <w:rPr>
          <w:w w:val="95"/>
          <w:sz w:val="64"/>
        </w:rPr>
        <w:t>能</w:t>
      </w:r>
      <w:r>
        <w:rPr>
          <w:w w:val="95"/>
          <w:sz w:val="64"/>
        </w:rPr>
        <w:t>文</w:t>
      </w:r>
      <w:r>
        <w:rPr>
          <w:w w:val="95"/>
          <w:sz w:val="64"/>
        </w:rPr>
        <w:t>本</w:t>
      </w:r>
      <w:r>
        <w:rPr>
          <w:w w:val="95"/>
          <w:sz w:val="64"/>
        </w:rPr>
        <w:t>处</w:t>
      </w:r>
      <w:r>
        <w:rPr>
          <w:w w:val="95"/>
          <w:sz w:val="64"/>
        </w:rPr>
        <w:t>理</w:t>
      </w:r>
      <w:r>
        <w:rPr>
          <w:w w:val="95"/>
          <w:sz w:val="64"/>
        </w:rPr>
        <w:t>为</w:t>
      </w:r>
      <w:r>
        <w:rPr>
          <w:w w:val="95"/>
          <w:sz w:val="64"/>
        </w:rPr>
        <w:t>特</w:t>
      </w:r>
      <w:r>
        <w:rPr>
          <w:w w:val="95"/>
          <w:sz w:val="64"/>
        </w:rPr>
        <w:t>征</w:t>
      </w:r>
      <w:r>
        <w:rPr>
          <w:spacing w:val="-10"/>
          <w:w w:val="95"/>
          <w:sz w:val="64"/>
        </w:rPr>
        <w:t>的</w:t>
      </w:r>
    </w:p>
    <w:p>
      <w:pPr>
        <w:pStyle w:val="BodyText"/>
        <w:spacing w:line="744" w:lineRule="exact"/>
        <w:ind w:left="1304"/>
      </w:pPr>
      <w:r>
        <w:rPr>
          <w:w w:val="95"/>
        </w:rPr>
        <w:t>自</w:t>
      </w:r>
      <w:r>
        <w:rPr>
          <w:w w:val="95"/>
        </w:rPr>
        <w:t>然</w:t>
      </w:r>
      <w:r>
        <w:rPr>
          <w:w w:val="95"/>
        </w:rPr>
        <w:t>语</w:t>
      </w:r>
      <w:r>
        <w:rPr>
          <w:w w:val="95"/>
        </w:rPr>
        <w:t>言</w:t>
      </w:r>
      <w:r>
        <w:rPr>
          <w:w w:val="95"/>
        </w:rPr>
        <w:t>处</w:t>
      </w:r>
      <w:r>
        <w:rPr>
          <w:w w:val="95"/>
        </w:rPr>
        <w:t>理</w:t>
      </w:r>
      <w:r>
        <w:rPr>
          <w:w w:val="95"/>
        </w:rPr>
        <w:t>（</w:t>
      </w:r>
      <w:r>
        <w:rPr>
          <w:rFonts w:ascii="Calibri" w:eastAsia="Calibri"/>
          <w:w w:val="95"/>
        </w:rPr>
        <w:t>Natural</w:t>
      </w:r>
      <w:r>
        <w:rPr>
          <w:rFonts w:ascii="Calibri" w:eastAsia="Calibri"/>
          <w:spacing w:val="27"/>
        </w:rPr>
        <w:t>  </w:t>
      </w:r>
      <w:r>
        <w:rPr>
          <w:rFonts w:ascii="Calibri" w:eastAsia="Calibri"/>
          <w:w w:val="95"/>
        </w:rPr>
        <w:t>Language</w:t>
      </w:r>
      <w:r>
        <w:rPr>
          <w:rFonts w:ascii="Calibri" w:eastAsia="Calibri"/>
          <w:spacing w:val="26"/>
        </w:rPr>
        <w:t>  </w:t>
      </w:r>
      <w:r>
        <w:rPr>
          <w:rFonts w:ascii="Calibri" w:eastAsia="Calibri"/>
          <w:spacing w:val="-2"/>
          <w:w w:val="95"/>
        </w:rPr>
        <w:t>Processing</w:t>
      </w:r>
      <w:r>
        <w:rPr>
          <w:spacing w:val="-2"/>
          <w:w w:val="95"/>
        </w:rPr>
        <w:t>，</w:t>
      </w:r>
    </w:p>
    <w:p>
      <w:pPr>
        <w:pStyle w:val="BodyText"/>
        <w:spacing w:line="792" w:lineRule="exact"/>
        <w:ind w:left="1304"/>
      </w:pPr>
      <w:r>
        <w:rPr>
          <w:rFonts w:ascii="Calibri" w:eastAsia="Calibri"/>
          <w:w w:val="95"/>
        </w:rPr>
        <w:t>NLP</w:t>
      </w:r>
      <w:r>
        <w:rPr>
          <w:w w:val="95"/>
        </w:rPr>
        <w:t>）</w:t>
      </w:r>
      <w:r>
        <w:rPr>
          <w:w w:val="95"/>
        </w:rPr>
        <w:t>系</w:t>
      </w:r>
      <w:r>
        <w:rPr>
          <w:w w:val="95"/>
        </w:rPr>
        <w:t>统</w:t>
      </w:r>
      <w:r>
        <w:rPr>
          <w:w w:val="95"/>
        </w:rPr>
        <w:t>开</w:t>
      </w:r>
      <w:r>
        <w:rPr>
          <w:w w:val="95"/>
        </w:rPr>
        <w:t>始</w:t>
      </w:r>
      <w:r>
        <w:rPr>
          <w:w w:val="95"/>
        </w:rPr>
        <w:t>流</w:t>
      </w:r>
      <w:r>
        <w:rPr>
          <w:w w:val="95"/>
        </w:rPr>
        <w:t>行</w:t>
      </w:r>
      <w:r>
        <w:rPr>
          <w:w w:val="95"/>
        </w:rPr>
        <w:t>，</w:t>
      </w:r>
      <w:r>
        <w:rPr>
          <w:w w:val="95"/>
        </w:rPr>
        <w:t>将</w:t>
      </w:r>
      <w:r>
        <w:rPr>
          <w:rFonts w:ascii="Calibri" w:eastAsia="Calibri"/>
          <w:w w:val="95"/>
        </w:rPr>
        <w:t>NLP</w:t>
      </w:r>
      <w:r>
        <w:rPr>
          <w:w w:val="95"/>
        </w:rPr>
        <w:t>引</w:t>
      </w:r>
      <w:r>
        <w:rPr>
          <w:w w:val="95"/>
        </w:rPr>
        <w:t>入</w:t>
      </w:r>
      <w:r>
        <w:rPr>
          <w:w w:val="95"/>
        </w:rPr>
        <w:t>信</w:t>
      </w:r>
      <w:r>
        <w:rPr>
          <w:w w:val="95"/>
        </w:rPr>
        <w:t>息</w:t>
      </w:r>
      <w:r>
        <w:rPr>
          <w:w w:val="95"/>
        </w:rPr>
        <w:t>检</w:t>
      </w:r>
      <w:r>
        <w:rPr>
          <w:w w:val="95"/>
        </w:rPr>
        <w:t>索</w:t>
      </w:r>
      <w:r>
        <w:rPr>
          <w:spacing w:val="-10"/>
          <w:w w:val="95"/>
        </w:rPr>
        <w:t>，</w:t>
      </w:r>
    </w:p>
    <w:p>
      <w:pPr>
        <w:spacing w:line="211" w:lineRule="auto" w:before="74"/>
        <w:ind w:left="1303" w:right="1364" w:firstLine="0"/>
        <w:jc w:val="left"/>
        <w:rPr>
          <w:sz w:val="64"/>
        </w:rPr>
      </w:pPr>
      <w:r>
        <w:rPr>
          <w:spacing w:val="-2"/>
          <w:w w:val="95"/>
          <w:sz w:val="64"/>
        </w:rPr>
        <w:t>即</w:t>
      </w:r>
      <w:r>
        <w:rPr>
          <w:b/>
          <w:spacing w:val="-2"/>
          <w:w w:val="95"/>
          <w:sz w:val="64"/>
        </w:rPr>
        <w:t>自</w:t>
      </w:r>
      <w:r>
        <w:rPr>
          <w:b/>
          <w:spacing w:val="-2"/>
          <w:w w:val="95"/>
          <w:sz w:val="64"/>
        </w:rPr>
        <w:t>然</w:t>
      </w:r>
      <w:r>
        <w:rPr>
          <w:b/>
          <w:spacing w:val="-2"/>
          <w:w w:val="95"/>
          <w:sz w:val="64"/>
        </w:rPr>
        <w:t>语</w:t>
      </w:r>
      <w:r>
        <w:rPr>
          <w:b/>
          <w:spacing w:val="-2"/>
          <w:w w:val="95"/>
          <w:sz w:val="64"/>
        </w:rPr>
        <w:t>言</w:t>
      </w:r>
      <w:r>
        <w:rPr>
          <w:b/>
          <w:spacing w:val="-2"/>
          <w:w w:val="95"/>
          <w:sz w:val="64"/>
        </w:rPr>
        <w:t>检</w:t>
      </w:r>
      <w:r>
        <w:rPr>
          <w:b/>
          <w:spacing w:val="-2"/>
          <w:w w:val="95"/>
          <w:sz w:val="64"/>
        </w:rPr>
        <w:t>索</w:t>
      </w:r>
      <w:r>
        <w:rPr>
          <w:spacing w:val="-2"/>
          <w:w w:val="95"/>
          <w:sz w:val="64"/>
        </w:rPr>
        <w:t>，</w:t>
      </w:r>
      <w:r>
        <w:rPr>
          <w:spacing w:val="-2"/>
          <w:w w:val="95"/>
          <w:sz w:val="64"/>
        </w:rPr>
        <w:t>已</w:t>
      </w:r>
      <w:r>
        <w:rPr>
          <w:spacing w:val="-2"/>
          <w:w w:val="95"/>
          <w:sz w:val="64"/>
        </w:rPr>
        <w:t>由</w:t>
      </w:r>
      <w:r>
        <w:rPr>
          <w:spacing w:val="-2"/>
          <w:w w:val="95"/>
          <w:sz w:val="64"/>
        </w:rPr>
        <w:t>理</w:t>
      </w:r>
      <w:r>
        <w:rPr>
          <w:spacing w:val="-2"/>
          <w:w w:val="95"/>
          <w:sz w:val="64"/>
        </w:rPr>
        <w:t>论</w:t>
      </w:r>
      <w:r>
        <w:rPr>
          <w:spacing w:val="-2"/>
          <w:w w:val="95"/>
          <w:sz w:val="64"/>
        </w:rPr>
        <w:t>研</w:t>
      </w:r>
      <w:r>
        <w:rPr>
          <w:spacing w:val="-2"/>
          <w:w w:val="95"/>
          <w:sz w:val="64"/>
        </w:rPr>
        <w:t>究</w:t>
      </w:r>
      <w:r>
        <w:rPr>
          <w:spacing w:val="-2"/>
          <w:w w:val="95"/>
          <w:sz w:val="64"/>
        </w:rPr>
        <w:t>逐</w:t>
      </w:r>
      <w:r>
        <w:rPr>
          <w:spacing w:val="-2"/>
          <w:w w:val="95"/>
          <w:sz w:val="64"/>
        </w:rPr>
        <w:t>渐</w:t>
      </w:r>
      <w:r>
        <w:rPr>
          <w:spacing w:val="-2"/>
          <w:w w:val="95"/>
          <w:sz w:val="64"/>
        </w:rPr>
        <w:t>转向</w:t>
      </w:r>
      <w:r>
        <w:rPr>
          <w:spacing w:val="-4"/>
          <w:sz w:val="64"/>
        </w:rPr>
        <w:t>应</w:t>
      </w:r>
      <w:r>
        <w:rPr>
          <w:spacing w:val="-4"/>
          <w:sz w:val="64"/>
        </w:rPr>
        <w:t>用</w:t>
      </w:r>
      <w:r>
        <w:rPr>
          <w:spacing w:val="-4"/>
          <w:sz w:val="64"/>
        </w:rPr>
        <w:t>。</w:t>
      </w:r>
    </w:p>
    <w:p>
      <w:pPr>
        <w:pStyle w:val="ListParagraph"/>
        <w:numPr>
          <w:ilvl w:val="0"/>
          <w:numId w:val="21"/>
        </w:numPr>
        <w:tabs>
          <w:tab w:pos="1304" w:val="left" w:leader="none"/>
        </w:tabs>
        <w:spacing w:line="211" w:lineRule="auto" w:before="247" w:after="0"/>
        <w:ind w:left="1304" w:right="1379" w:hanging="540"/>
        <w:jc w:val="left"/>
        <w:rPr>
          <w:rFonts w:ascii="Arial" w:hAnsi="Arial" w:eastAsia="Arial"/>
          <w:sz w:val="64"/>
        </w:rPr>
      </w:pPr>
      <w:r>
        <w:rPr>
          <w:spacing w:val="-2"/>
          <w:sz w:val="64"/>
        </w:rPr>
        <w:t>自</w:t>
      </w:r>
      <w:r>
        <w:rPr>
          <w:spacing w:val="-2"/>
          <w:sz w:val="64"/>
        </w:rPr>
        <w:t>然</w:t>
      </w:r>
      <w:r>
        <w:rPr>
          <w:spacing w:val="-2"/>
          <w:sz w:val="64"/>
        </w:rPr>
        <w:t>语</w:t>
      </w:r>
      <w:r>
        <w:rPr>
          <w:spacing w:val="-2"/>
          <w:sz w:val="64"/>
        </w:rPr>
        <w:t>言</w:t>
      </w:r>
      <w:r>
        <w:rPr>
          <w:spacing w:val="-2"/>
          <w:sz w:val="64"/>
        </w:rPr>
        <w:t>检</w:t>
      </w:r>
      <w:r>
        <w:rPr>
          <w:spacing w:val="-2"/>
          <w:sz w:val="64"/>
        </w:rPr>
        <w:t>索</w:t>
      </w:r>
      <w:r>
        <w:rPr>
          <w:spacing w:val="-2"/>
          <w:sz w:val="64"/>
        </w:rPr>
        <w:t>的</w:t>
      </w:r>
      <w:r>
        <w:rPr>
          <w:spacing w:val="-2"/>
          <w:sz w:val="64"/>
        </w:rPr>
        <w:t>发</w:t>
      </w:r>
      <w:r>
        <w:rPr>
          <w:spacing w:val="-2"/>
          <w:sz w:val="64"/>
        </w:rPr>
        <w:t>展</w:t>
      </w:r>
      <w:r>
        <w:rPr>
          <w:spacing w:val="-2"/>
          <w:sz w:val="64"/>
        </w:rPr>
        <w:t>是</w:t>
      </w:r>
      <w:r>
        <w:rPr>
          <w:spacing w:val="-2"/>
          <w:sz w:val="64"/>
        </w:rPr>
        <w:t>信</w:t>
      </w:r>
      <w:r>
        <w:rPr>
          <w:spacing w:val="-2"/>
          <w:sz w:val="64"/>
        </w:rPr>
        <w:t>息</w:t>
      </w:r>
      <w:r>
        <w:rPr>
          <w:spacing w:val="-2"/>
          <w:sz w:val="64"/>
        </w:rPr>
        <w:t>检</w:t>
      </w:r>
      <w:r>
        <w:rPr>
          <w:spacing w:val="-2"/>
          <w:sz w:val="64"/>
        </w:rPr>
        <w:t>索</w:t>
      </w:r>
      <w:r>
        <w:rPr>
          <w:spacing w:val="-2"/>
          <w:sz w:val="64"/>
        </w:rPr>
        <w:t>发</w:t>
      </w:r>
      <w:r>
        <w:rPr>
          <w:spacing w:val="-2"/>
          <w:sz w:val="64"/>
        </w:rPr>
        <w:t>展史</w:t>
      </w:r>
      <w:r>
        <w:rPr>
          <w:spacing w:val="-2"/>
          <w:sz w:val="64"/>
        </w:rPr>
        <w:t>上</w:t>
      </w:r>
      <w:r>
        <w:rPr>
          <w:spacing w:val="-4"/>
          <w:sz w:val="64"/>
        </w:rPr>
        <w:t>的</w:t>
      </w:r>
      <w:r>
        <w:rPr>
          <w:spacing w:val="-4"/>
          <w:sz w:val="64"/>
        </w:rPr>
        <w:t>突</w:t>
      </w:r>
      <w:r>
        <w:rPr>
          <w:spacing w:val="-4"/>
          <w:sz w:val="64"/>
        </w:rPr>
        <w:t>破</w:t>
      </w:r>
      <w:r>
        <w:rPr>
          <w:spacing w:val="-4"/>
          <w:sz w:val="64"/>
        </w:rPr>
        <w:t>。</w:t>
      </w:r>
    </w:p>
    <w:p>
      <w:pPr>
        <w:spacing w:after="0" w:line="211" w:lineRule="auto"/>
        <w:jc w:val="left"/>
        <w:rPr>
          <w:rFonts w:ascii="Arial" w:hAnsi="Arial" w:eastAsia="Arial"/>
          <w:sz w:val="64"/>
        </w:rPr>
        <w:sectPr>
          <w:headerReference w:type="default" r:id="rId669"/>
          <w:footerReference w:type="default" r:id="rId670"/>
          <w:pgSz w:w="14400" w:h="10800" w:orient="landscape"/>
          <w:pgMar w:header="0" w:footer="1100" w:top="1000" w:bottom="1280" w:left="100" w:right="100"/>
        </w:sectPr>
      </w:pPr>
    </w:p>
    <w:p>
      <w:pPr>
        <w:pStyle w:val="Heading3"/>
        <w:ind w:left="1" w:right="1"/>
      </w:pPr>
      <w:bookmarkStart w:name="自然语言检索" w:id="408"/>
      <w:bookmarkEnd w:id="408"/>
      <w:r>
        <w:rPr/>
      </w:r>
      <w:r>
        <w:rPr>
          <w:w w:val="95"/>
        </w:rPr>
        <w:t>自</w:t>
      </w:r>
      <w:r>
        <w:rPr>
          <w:w w:val="95"/>
        </w:rPr>
        <w:t>然</w:t>
      </w:r>
      <w:r>
        <w:rPr>
          <w:w w:val="95"/>
        </w:rPr>
        <w:t>语</w:t>
      </w:r>
      <w:r>
        <w:rPr>
          <w:w w:val="95"/>
        </w:rPr>
        <w:t>言</w:t>
      </w:r>
      <w:r>
        <w:rPr>
          <w:w w:val="95"/>
        </w:rPr>
        <w:t>检</w:t>
      </w:r>
      <w:r>
        <w:rPr>
          <w:spacing w:val="-10"/>
          <w:w w:val="95"/>
        </w:rPr>
        <w:t>索</w:t>
      </w:r>
    </w:p>
    <w:p>
      <w:pPr>
        <w:pStyle w:val="ListParagraph"/>
        <w:numPr>
          <w:ilvl w:val="0"/>
          <w:numId w:val="21"/>
        </w:numPr>
        <w:tabs>
          <w:tab w:pos="1304" w:val="left" w:leader="none"/>
        </w:tabs>
        <w:spacing w:line="225" w:lineRule="auto" w:before="707" w:after="0"/>
        <w:ind w:left="1304" w:right="802" w:hanging="540"/>
        <w:jc w:val="left"/>
        <w:rPr>
          <w:rFonts w:ascii="Arial" w:hAnsi="Arial" w:eastAsia="Arial"/>
          <w:sz w:val="56"/>
        </w:rPr>
      </w:pPr>
      <w:r>
        <w:rPr>
          <w:spacing w:val="-2"/>
          <w:sz w:val="56"/>
        </w:rPr>
        <w:t>将</w:t>
      </w:r>
      <w:r>
        <w:rPr>
          <w:rFonts w:ascii="Calibri" w:hAnsi="Calibri" w:eastAsia="Calibri"/>
          <w:spacing w:val="-2"/>
          <w:sz w:val="56"/>
        </w:rPr>
        <w:t>NLP</w:t>
      </w:r>
      <w:r>
        <w:rPr>
          <w:spacing w:val="-2"/>
          <w:sz w:val="56"/>
        </w:rPr>
        <w:t>技术应用于信息检索系统的信息组织、标引</w:t>
      </w:r>
      <w:r>
        <w:rPr>
          <w:spacing w:val="-4"/>
          <w:sz w:val="56"/>
        </w:rPr>
        <w:t>与输出。</w:t>
      </w:r>
    </w:p>
    <w:p>
      <w:pPr>
        <w:pStyle w:val="ListParagraph"/>
        <w:numPr>
          <w:ilvl w:val="0"/>
          <w:numId w:val="21"/>
        </w:numPr>
        <w:tabs>
          <w:tab w:pos="1304" w:val="left" w:leader="none"/>
        </w:tabs>
        <w:spacing w:line="225" w:lineRule="auto" w:before="172" w:after="0"/>
        <w:ind w:left="1304" w:right="1130" w:hanging="540"/>
        <w:jc w:val="left"/>
        <w:rPr>
          <w:rFonts w:ascii="Arial" w:hAnsi="Arial" w:eastAsia="Arial"/>
          <w:sz w:val="56"/>
        </w:rPr>
      </w:pPr>
      <w:r>
        <w:rPr>
          <w:spacing w:val="-2"/>
          <w:sz w:val="56"/>
        </w:rPr>
        <w:t>从用户角度：用自然语言作为提问输入和对话接</w:t>
      </w:r>
      <w:r>
        <w:rPr>
          <w:spacing w:val="-2"/>
          <w:sz w:val="56"/>
        </w:rPr>
        <w:t>口的检索方式，即直接采用自然语言中的字、词</w:t>
      </w:r>
    </w:p>
    <w:p>
      <w:pPr>
        <w:spacing w:line="637" w:lineRule="exact" w:before="0"/>
        <w:ind w:left="1304" w:right="0" w:firstLine="0"/>
        <w:jc w:val="left"/>
        <w:rPr>
          <w:sz w:val="56"/>
        </w:rPr>
      </w:pPr>
      <w:r>
        <w:rPr>
          <w:spacing w:val="-3"/>
          <w:sz w:val="56"/>
        </w:rPr>
        <w:t>、或句子进行检索，同一般口语一样。</w:t>
      </w:r>
    </w:p>
    <w:p>
      <w:pPr>
        <w:pStyle w:val="ListParagraph"/>
        <w:numPr>
          <w:ilvl w:val="1"/>
          <w:numId w:val="21"/>
        </w:numPr>
        <w:tabs>
          <w:tab w:pos="1934" w:val="left" w:leader="none"/>
        </w:tabs>
        <w:spacing w:line="240" w:lineRule="auto" w:before="73" w:after="0"/>
        <w:ind w:left="1934" w:right="0" w:hanging="450"/>
        <w:jc w:val="left"/>
        <w:rPr>
          <w:rFonts w:ascii="Arial" w:hAnsi="Arial" w:eastAsia="Arial"/>
          <w:sz w:val="48"/>
        </w:rPr>
      </w:pPr>
      <w:r>
        <w:rPr>
          <w:sz w:val="48"/>
        </w:rPr>
        <w:t>如</w:t>
      </w:r>
      <w:r>
        <w:rPr>
          <w:rFonts w:ascii="Calibri" w:hAnsi="Calibri" w:eastAsia="Calibri"/>
          <w:sz w:val="48"/>
        </w:rPr>
        <w:t>"What</w:t>
      </w:r>
      <w:r>
        <w:rPr>
          <w:rFonts w:ascii="Calibri" w:hAnsi="Calibri" w:eastAsia="Calibri"/>
          <w:spacing w:val="-11"/>
          <w:sz w:val="48"/>
        </w:rPr>
        <w:t> </w:t>
      </w:r>
      <w:r>
        <w:rPr>
          <w:rFonts w:ascii="Calibri" w:hAnsi="Calibri" w:eastAsia="Calibri"/>
          <w:sz w:val="48"/>
        </w:rPr>
        <w:t>is</w:t>
      </w:r>
      <w:r>
        <w:rPr>
          <w:rFonts w:ascii="Calibri" w:hAnsi="Calibri" w:eastAsia="Calibri"/>
          <w:spacing w:val="-11"/>
          <w:sz w:val="48"/>
        </w:rPr>
        <w:t> </w:t>
      </w:r>
      <w:r>
        <w:rPr>
          <w:rFonts w:ascii="Calibri" w:hAnsi="Calibri" w:eastAsia="Calibri"/>
          <w:sz w:val="48"/>
        </w:rPr>
        <w:t>search</w:t>
      </w:r>
      <w:r>
        <w:rPr>
          <w:rFonts w:ascii="Calibri" w:hAnsi="Calibri" w:eastAsia="Calibri"/>
          <w:spacing w:val="-7"/>
          <w:sz w:val="48"/>
        </w:rPr>
        <w:t> </w:t>
      </w:r>
      <w:r>
        <w:rPr>
          <w:rFonts w:ascii="Calibri" w:hAnsi="Calibri" w:eastAsia="Calibri"/>
          <w:sz w:val="48"/>
        </w:rPr>
        <w:t>engine</w:t>
      </w:r>
      <w:r>
        <w:rPr>
          <w:sz w:val="48"/>
        </w:rPr>
        <w:t>？</w:t>
      </w:r>
      <w:r>
        <w:rPr>
          <w:rFonts w:ascii="Calibri" w:hAnsi="Calibri" w:eastAsia="Calibri"/>
          <w:sz w:val="48"/>
        </w:rPr>
        <w:t>"</w:t>
      </w:r>
      <w:r>
        <w:rPr>
          <w:sz w:val="48"/>
        </w:rPr>
        <w:t>或</w:t>
      </w:r>
      <w:r>
        <w:rPr>
          <w:rFonts w:ascii="Calibri" w:hAnsi="Calibri" w:eastAsia="Calibri"/>
          <w:sz w:val="48"/>
        </w:rPr>
        <w:t>"</w:t>
      </w:r>
      <w:r>
        <w:rPr>
          <w:sz w:val="48"/>
        </w:rPr>
        <w:t>孔子是谁？</w:t>
      </w:r>
      <w:r>
        <w:rPr>
          <w:rFonts w:ascii="Calibri" w:hAnsi="Calibri" w:eastAsia="Calibri"/>
          <w:sz w:val="48"/>
        </w:rPr>
        <w:t>"</w:t>
      </w:r>
      <w:r>
        <w:rPr>
          <w:spacing w:val="-10"/>
          <w:sz w:val="48"/>
        </w:rPr>
        <w:t>。</w:t>
      </w:r>
    </w:p>
    <w:p>
      <w:pPr>
        <w:pStyle w:val="ListParagraph"/>
        <w:numPr>
          <w:ilvl w:val="0"/>
          <w:numId w:val="21"/>
        </w:numPr>
        <w:tabs>
          <w:tab w:pos="1304" w:val="left" w:leader="none"/>
        </w:tabs>
        <w:spacing w:line="218" w:lineRule="auto" w:before="184" w:after="0"/>
        <w:ind w:left="1304" w:right="1130" w:hanging="540"/>
        <w:jc w:val="both"/>
        <w:rPr>
          <w:rFonts w:ascii="Arial" w:hAnsi="Arial" w:eastAsia="Arial"/>
          <w:sz w:val="56"/>
        </w:rPr>
      </w:pPr>
      <w:r>
        <w:rPr>
          <w:spacing w:val="-2"/>
          <w:sz w:val="56"/>
        </w:rPr>
        <w:t>自然语言检索使得检索式的组成不再依赖于专门</w:t>
      </w:r>
      <w:r>
        <w:rPr>
          <w:spacing w:val="-2"/>
          <w:sz w:val="56"/>
        </w:rPr>
        <w:t>的检索语言，检索变得简单、直接、自然而人性</w:t>
      </w:r>
      <w:r>
        <w:rPr>
          <w:spacing w:val="-2"/>
          <w:sz w:val="56"/>
        </w:rPr>
        <w:t>化，特别适合非专业的一般检索者使用。</w:t>
      </w:r>
    </w:p>
    <w:p>
      <w:pPr>
        <w:spacing w:after="0" w:line="218" w:lineRule="auto"/>
        <w:jc w:val="both"/>
        <w:rPr>
          <w:rFonts w:ascii="Arial" w:hAnsi="Arial" w:eastAsia="Arial"/>
          <w:sz w:val="56"/>
        </w:rPr>
        <w:sectPr>
          <w:headerReference w:type="default" r:id="rId671"/>
          <w:footerReference w:type="default" r:id="rId672"/>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04" w:val="left" w:leader="none"/>
        </w:tabs>
        <w:spacing w:line="218" w:lineRule="auto" w:before="98" w:after="0"/>
        <w:ind w:left="1304" w:right="1130" w:hanging="540"/>
        <w:jc w:val="both"/>
        <w:rPr>
          <w:rFonts w:ascii="Arial" w:hAnsi="Arial" w:eastAsia="Arial"/>
          <w:sz w:val="56"/>
        </w:rPr>
      </w:pPr>
      <w:bookmarkStart w:name="幻灯片编号 83" w:id="409"/>
      <w:bookmarkEnd w:id="409"/>
      <w:r>
        <w:rPr/>
      </w:r>
      <w:bookmarkStart w:name="幻灯片编号 83" w:id="410"/>
      <w:bookmarkEnd w:id="410"/>
      <w:r>
        <w:rPr>
          <w:spacing w:val="-2"/>
          <w:sz w:val="56"/>
        </w:rPr>
        <w:t>从检索系统角度：一个理想的自然语言检索系统</w:t>
      </w:r>
      <w:r>
        <w:rPr>
          <w:spacing w:val="-2"/>
          <w:sz w:val="56"/>
        </w:rPr>
        <w:t>既采用自然语言进行标引，又能接收并处理自然</w:t>
      </w:r>
      <w:r>
        <w:rPr>
          <w:spacing w:val="-2"/>
          <w:sz w:val="56"/>
        </w:rPr>
        <w:t>语言形式的用户提问。</w:t>
      </w:r>
    </w:p>
    <w:p>
      <w:pPr>
        <w:pStyle w:val="ListParagraph"/>
        <w:numPr>
          <w:ilvl w:val="0"/>
          <w:numId w:val="21"/>
        </w:numPr>
        <w:tabs>
          <w:tab w:pos="1304" w:val="left" w:leader="none"/>
        </w:tabs>
        <w:spacing w:line="220" w:lineRule="auto" w:before="186" w:after="0"/>
        <w:ind w:left="1304" w:right="1130" w:hanging="540"/>
        <w:jc w:val="both"/>
        <w:rPr>
          <w:rFonts w:ascii="Arial" w:hAnsi="Arial" w:eastAsia="Arial"/>
          <w:sz w:val="56"/>
        </w:rPr>
      </w:pPr>
      <w:r>
        <w:rPr>
          <w:spacing w:val="-2"/>
          <w:sz w:val="56"/>
        </w:rPr>
        <w:t>这样的信息检索系统不仅具有标引简便、快捷，</w:t>
      </w:r>
      <w:r>
        <w:rPr>
          <w:spacing w:val="-2"/>
          <w:sz w:val="56"/>
        </w:rPr>
        <w:t>检索方便、简单，以及用户负担小等优点，而且</w:t>
      </w:r>
      <w:r>
        <w:rPr>
          <w:spacing w:val="-2"/>
          <w:sz w:val="56"/>
        </w:rPr>
        <w:t>在理论上能够提供更丰富的手段，获得更高的查</w:t>
      </w:r>
      <w:r>
        <w:rPr>
          <w:spacing w:val="-2"/>
          <w:sz w:val="56"/>
        </w:rPr>
        <w:t>准率，为检索过程的智能控制提供了便利。</w:t>
      </w:r>
    </w:p>
    <w:p>
      <w:pPr>
        <w:spacing w:after="0" w:line="220" w:lineRule="auto"/>
        <w:jc w:val="both"/>
        <w:rPr>
          <w:rFonts w:ascii="Arial" w:hAnsi="Arial" w:eastAsia="Arial"/>
          <w:sz w:val="56"/>
        </w:rPr>
        <w:sectPr>
          <w:headerReference w:type="default" r:id="rId673"/>
          <w:footerReference w:type="default" r:id="rId674"/>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40" w:lineRule="auto" w:before="39" w:after="0"/>
        <w:ind w:left="1304" w:right="0" w:hanging="540"/>
        <w:jc w:val="left"/>
        <w:rPr>
          <w:rFonts w:ascii="Arial" w:hAnsi="Arial" w:eastAsia="Arial"/>
          <w:sz w:val="64"/>
        </w:rPr>
      </w:pPr>
      <w:bookmarkStart w:name="幻灯片编号 84" w:id="411"/>
      <w:bookmarkEnd w:id="411"/>
      <w:r>
        <w:rPr/>
      </w:r>
      <w:bookmarkStart w:name="幻灯片编号 84" w:id="412"/>
      <w:bookmarkEnd w:id="412"/>
      <w:r>
        <w:rPr>
          <w:w w:val="95"/>
          <w:sz w:val="64"/>
        </w:rPr>
        <w:t>自</w:t>
      </w:r>
      <w:r>
        <w:rPr>
          <w:w w:val="95"/>
          <w:sz w:val="64"/>
        </w:rPr>
        <w:t>然</w:t>
      </w:r>
      <w:r>
        <w:rPr>
          <w:w w:val="95"/>
          <w:sz w:val="64"/>
        </w:rPr>
        <w:t>语</w:t>
      </w:r>
      <w:r>
        <w:rPr>
          <w:w w:val="95"/>
          <w:sz w:val="64"/>
        </w:rPr>
        <w:t>言</w:t>
      </w:r>
      <w:r>
        <w:rPr>
          <w:w w:val="95"/>
          <w:sz w:val="64"/>
        </w:rPr>
        <w:t>检</w:t>
      </w:r>
      <w:r>
        <w:rPr>
          <w:w w:val="95"/>
          <w:sz w:val="64"/>
        </w:rPr>
        <w:t>索</w:t>
      </w:r>
      <w:r>
        <w:rPr>
          <w:w w:val="95"/>
          <w:sz w:val="64"/>
        </w:rPr>
        <w:t>尚</w:t>
      </w:r>
      <w:r>
        <w:rPr>
          <w:w w:val="95"/>
          <w:sz w:val="64"/>
        </w:rPr>
        <w:t>未</w:t>
      </w:r>
      <w:r>
        <w:rPr>
          <w:w w:val="95"/>
          <w:sz w:val="64"/>
        </w:rPr>
        <w:t>完</w:t>
      </w:r>
      <w:r>
        <w:rPr>
          <w:w w:val="95"/>
          <w:sz w:val="64"/>
        </w:rPr>
        <w:t>全</w:t>
      </w:r>
      <w:r>
        <w:rPr>
          <w:w w:val="95"/>
          <w:sz w:val="64"/>
        </w:rPr>
        <w:t>解</w:t>
      </w:r>
      <w:r>
        <w:rPr>
          <w:w w:val="95"/>
          <w:sz w:val="64"/>
        </w:rPr>
        <w:t>决</w:t>
      </w:r>
      <w:r>
        <w:rPr>
          <w:w w:val="95"/>
          <w:sz w:val="64"/>
        </w:rPr>
        <w:t>的</w:t>
      </w:r>
      <w:r>
        <w:rPr>
          <w:w w:val="95"/>
          <w:sz w:val="64"/>
        </w:rPr>
        <w:t>问</w:t>
      </w:r>
      <w:r>
        <w:rPr>
          <w:w w:val="95"/>
          <w:sz w:val="64"/>
        </w:rPr>
        <w:t>题</w:t>
      </w:r>
      <w:r>
        <w:rPr>
          <w:spacing w:val="-10"/>
          <w:w w:val="95"/>
          <w:sz w:val="64"/>
        </w:rPr>
        <w:t>：</w:t>
      </w:r>
    </w:p>
    <w:p>
      <w:pPr>
        <w:pStyle w:val="ListParagraph"/>
        <w:numPr>
          <w:ilvl w:val="1"/>
          <w:numId w:val="21"/>
        </w:numPr>
        <w:tabs>
          <w:tab w:pos="1934" w:val="left" w:leader="none"/>
        </w:tabs>
        <w:spacing w:line="240" w:lineRule="auto" w:before="86" w:after="0"/>
        <w:ind w:left="1934" w:right="0" w:hanging="450"/>
        <w:jc w:val="left"/>
        <w:rPr>
          <w:rFonts w:ascii="Arial" w:hAnsi="Arial" w:eastAsia="Arial"/>
          <w:sz w:val="56"/>
        </w:rPr>
      </w:pPr>
      <w:r>
        <w:rPr>
          <w:spacing w:val="-3"/>
          <w:sz w:val="56"/>
        </w:rPr>
        <w:t>信息内容和用户提问的深层次分析和理解</w:t>
      </w:r>
    </w:p>
    <w:p>
      <w:pPr>
        <w:pStyle w:val="ListParagraph"/>
        <w:numPr>
          <w:ilvl w:val="1"/>
          <w:numId w:val="21"/>
        </w:numPr>
        <w:tabs>
          <w:tab w:pos="1934" w:val="left" w:leader="none"/>
        </w:tabs>
        <w:spacing w:line="240" w:lineRule="auto" w:before="89" w:after="0"/>
        <w:ind w:left="1934" w:right="0" w:hanging="450"/>
        <w:jc w:val="left"/>
        <w:rPr>
          <w:rFonts w:ascii="Arial" w:hAnsi="Arial" w:eastAsia="Arial"/>
          <w:sz w:val="56"/>
        </w:rPr>
      </w:pPr>
      <w:r>
        <w:rPr>
          <w:spacing w:val="-2"/>
          <w:sz w:val="56"/>
        </w:rPr>
        <w:t>检索匹配过程的控制</w:t>
      </w:r>
    </w:p>
    <w:p>
      <w:pPr>
        <w:pStyle w:val="ListParagraph"/>
        <w:numPr>
          <w:ilvl w:val="1"/>
          <w:numId w:val="21"/>
        </w:numPr>
        <w:tabs>
          <w:tab w:pos="1934" w:val="left" w:leader="none"/>
        </w:tabs>
        <w:spacing w:line="240" w:lineRule="auto" w:before="88" w:after="0"/>
        <w:ind w:left="1934" w:right="0" w:hanging="450"/>
        <w:jc w:val="left"/>
        <w:rPr>
          <w:rFonts w:ascii="Arial" w:hAnsi="Arial" w:eastAsia="Arial"/>
          <w:sz w:val="56"/>
        </w:rPr>
      </w:pPr>
      <w:r>
        <w:rPr>
          <w:spacing w:val="-2"/>
          <w:sz w:val="56"/>
        </w:rPr>
        <w:t>语种相关性</w:t>
      </w:r>
    </w:p>
    <w:p>
      <w:pPr>
        <w:spacing w:after="0" w:line="240" w:lineRule="auto"/>
        <w:jc w:val="left"/>
        <w:rPr>
          <w:rFonts w:ascii="Arial" w:hAnsi="Arial" w:eastAsia="Arial"/>
          <w:sz w:val="56"/>
        </w:rPr>
        <w:sectPr>
          <w:headerReference w:type="default" r:id="rId675"/>
          <w:footerReference w:type="default" r:id="rId676"/>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40" w:lineRule="auto" w:before="39" w:after="0"/>
        <w:ind w:left="1304" w:right="0" w:hanging="540"/>
        <w:jc w:val="left"/>
        <w:rPr>
          <w:rFonts w:ascii="Arial" w:hAnsi="Arial" w:eastAsia="Arial"/>
          <w:sz w:val="64"/>
        </w:rPr>
      </w:pPr>
      <w:bookmarkStart w:name="幻灯片编号 85" w:id="413"/>
      <w:bookmarkEnd w:id="413"/>
      <w:r>
        <w:rPr/>
      </w:r>
      <w:bookmarkStart w:name="幻灯片编号 85" w:id="414"/>
      <w:bookmarkEnd w:id="414"/>
      <w:r>
        <w:rPr>
          <w:w w:val="95"/>
          <w:sz w:val="64"/>
        </w:rPr>
        <w:t>自</w:t>
      </w:r>
      <w:r>
        <w:rPr>
          <w:w w:val="95"/>
          <w:sz w:val="64"/>
        </w:rPr>
        <w:t>然</w:t>
      </w:r>
      <w:r>
        <w:rPr>
          <w:w w:val="95"/>
          <w:sz w:val="64"/>
        </w:rPr>
        <w:t>语</w:t>
      </w:r>
      <w:r>
        <w:rPr>
          <w:w w:val="95"/>
          <w:sz w:val="64"/>
        </w:rPr>
        <w:t>言</w:t>
      </w:r>
      <w:r>
        <w:rPr>
          <w:w w:val="95"/>
          <w:sz w:val="64"/>
        </w:rPr>
        <w:t>检</w:t>
      </w:r>
      <w:r>
        <w:rPr>
          <w:w w:val="95"/>
          <w:sz w:val="64"/>
        </w:rPr>
        <w:t>索</w:t>
      </w:r>
      <w:r>
        <w:rPr>
          <w:w w:val="95"/>
          <w:sz w:val="64"/>
        </w:rPr>
        <w:t>有</w:t>
      </w:r>
      <w:r>
        <w:rPr>
          <w:w w:val="95"/>
          <w:sz w:val="64"/>
        </w:rPr>
        <w:t>着</w:t>
      </w:r>
      <w:r>
        <w:rPr>
          <w:w w:val="95"/>
          <w:sz w:val="64"/>
        </w:rPr>
        <w:t>良</w:t>
      </w:r>
      <w:r>
        <w:rPr>
          <w:w w:val="95"/>
          <w:sz w:val="64"/>
        </w:rPr>
        <w:t>好</w:t>
      </w:r>
      <w:r>
        <w:rPr>
          <w:w w:val="95"/>
          <w:sz w:val="64"/>
        </w:rPr>
        <w:t>的</w:t>
      </w:r>
      <w:r>
        <w:rPr>
          <w:w w:val="95"/>
          <w:sz w:val="64"/>
        </w:rPr>
        <w:t>发</w:t>
      </w:r>
      <w:r>
        <w:rPr>
          <w:w w:val="95"/>
          <w:sz w:val="64"/>
        </w:rPr>
        <w:t>展</w:t>
      </w:r>
      <w:r>
        <w:rPr>
          <w:w w:val="95"/>
          <w:sz w:val="64"/>
        </w:rPr>
        <w:t>前</w:t>
      </w:r>
      <w:r>
        <w:rPr>
          <w:w w:val="95"/>
          <w:sz w:val="64"/>
        </w:rPr>
        <w:t>景</w:t>
      </w:r>
      <w:r>
        <w:rPr>
          <w:spacing w:val="-10"/>
          <w:w w:val="95"/>
          <w:sz w:val="64"/>
        </w:rPr>
        <w:t>。</w:t>
      </w:r>
    </w:p>
    <w:p>
      <w:pPr>
        <w:pStyle w:val="ListParagraph"/>
        <w:numPr>
          <w:ilvl w:val="1"/>
          <w:numId w:val="21"/>
        </w:numPr>
        <w:tabs>
          <w:tab w:pos="1934" w:val="left" w:leader="none"/>
        </w:tabs>
        <w:spacing w:line="218" w:lineRule="auto" w:before="178" w:after="0"/>
        <w:ind w:left="1934" w:right="1059" w:hanging="450"/>
        <w:jc w:val="both"/>
        <w:rPr>
          <w:rFonts w:ascii="Arial" w:hAnsi="Arial" w:eastAsia="Arial"/>
          <w:sz w:val="56"/>
        </w:rPr>
      </w:pPr>
      <w:r>
        <w:rPr>
          <w:spacing w:val="-2"/>
          <w:sz w:val="56"/>
        </w:rPr>
        <w:t>从用户需求角度看，普通用户必定会钟情于自</w:t>
      </w:r>
      <w:r>
        <w:rPr>
          <w:spacing w:val="-2"/>
          <w:sz w:val="56"/>
        </w:rPr>
        <w:t>然语言检索，因为无需接受传统检索方式繁琐</w:t>
      </w:r>
      <w:r>
        <w:rPr>
          <w:spacing w:val="-2"/>
          <w:sz w:val="56"/>
        </w:rPr>
        <w:t>的系统培训。</w:t>
      </w:r>
    </w:p>
    <w:p>
      <w:pPr>
        <w:pStyle w:val="ListParagraph"/>
        <w:numPr>
          <w:ilvl w:val="1"/>
          <w:numId w:val="21"/>
        </w:numPr>
        <w:tabs>
          <w:tab w:pos="1934" w:val="left" w:leader="none"/>
        </w:tabs>
        <w:spacing w:line="218" w:lineRule="auto" w:before="192" w:after="0"/>
        <w:ind w:left="1934" w:right="1059" w:hanging="450"/>
        <w:jc w:val="both"/>
        <w:rPr>
          <w:rFonts w:ascii="Arial" w:hAnsi="Arial" w:eastAsia="Arial"/>
          <w:sz w:val="56"/>
        </w:rPr>
      </w:pPr>
      <w:r>
        <w:rPr>
          <w:spacing w:val="-2"/>
          <w:sz w:val="56"/>
        </w:rPr>
        <w:t>未来的信息检索应该是跨语言检索，即支持多</w:t>
      </w:r>
      <w:r>
        <w:rPr>
          <w:spacing w:val="-2"/>
          <w:sz w:val="56"/>
        </w:rPr>
        <w:t>种语言。对于大多数检索者来说，同时掌握多</w:t>
      </w:r>
      <w:r>
        <w:rPr>
          <w:spacing w:val="-2"/>
          <w:sz w:val="56"/>
        </w:rPr>
        <w:t>种语言的检索命令和检索技巧是非常困难的。</w:t>
      </w:r>
    </w:p>
    <w:p>
      <w:pPr>
        <w:pStyle w:val="ListParagraph"/>
        <w:numPr>
          <w:ilvl w:val="1"/>
          <w:numId w:val="21"/>
        </w:numPr>
        <w:tabs>
          <w:tab w:pos="1934" w:val="left" w:leader="none"/>
        </w:tabs>
        <w:spacing w:line="225" w:lineRule="auto" w:before="132" w:after="0"/>
        <w:ind w:left="1934" w:right="898" w:hanging="450"/>
        <w:jc w:val="both"/>
        <w:rPr>
          <w:rFonts w:ascii="Arial" w:hAnsi="Arial" w:eastAsia="Arial"/>
          <w:sz w:val="56"/>
        </w:rPr>
      </w:pPr>
      <w:r>
        <w:rPr/>
        <w:drawing>
          <wp:anchor distT="0" distB="0" distL="0" distR="0" allowOverlap="1" layoutInCell="1" locked="0" behindDoc="1" simplePos="0" relativeHeight="479232000">
            <wp:simplePos x="0" y="0"/>
            <wp:positionH relativeFrom="page">
              <wp:posOffset>8318753</wp:posOffset>
            </wp:positionH>
            <wp:positionV relativeFrom="paragraph">
              <wp:posOffset>1161033</wp:posOffset>
            </wp:positionV>
            <wp:extent cx="609599" cy="609599"/>
            <wp:effectExtent l="0" t="0" r="0" b="0"/>
            <wp:wrapNone/>
            <wp:docPr id="649" name="image7.png"/>
            <wp:cNvGraphicFramePr>
              <a:graphicFrameLocks noChangeAspect="1"/>
            </wp:cNvGraphicFramePr>
            <a:graphic>
              <a:graphicData uri="http://schemas.openxmlformats.org/drawingml/2006/picture">
                <pic:pic>
                  <pic:nvPicPr>
                    <pic:cNvPr id="65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尤其是随着</w:t>
      </w:r>
      <w:r>
        <w:rPr>
          <w:rFonts w:ascii="Calibri" w:hAnsi="Calibri" w:eastAsia="Calibri"/>
          <w:spacing w:val="-2"/>
          <w:sz w:val="56"/>
        </w:rPr>
        <w:t>Internet</w:t>
      </w:r>
      <w:r>
        <w:rPr>
          <w:spacing w:val="-2"/>
          <w:sz w:val="56"/>
        </w:rPr>
        <w:t>的发展和普及，信息检索的</w:t>
      </w:r>
      <w:r>
        <w:rPr>
          <w:spacing w:val="-2"/>
          <w:sz w:val="56"/>
        </w:rPr>
        <w:t>最终用户日趋壮大，自然语言检索必将成为一</w:t>
      </w:r>
      <w:r>
        <w:rPr>
          <w:spacing w:val="-2"/>
          <w:sz w:val="56"/>
        </w:rPr>
        <w:t>大发展趋势。</w:t>
      </w:r>
    </w:p>
    <w:p>
      <w:pPr>
        <w:spacing w:after="0" w:line="225" w:lineRule="auto"/>
        <w:jc w:val="both"/>
        <w:rPr>
          <w:rFonts w:ascii="Arial" w:hAnsi="Arial" w:eastAsia="Arial"/>
          <w:sz w:val="56"/>
        </w:rPr>
        <w:sectPr>
          <w:headerReference w:type="default" r:id="rId677"/>
          <w:footerReference w:type="default" r:id="rId678"/>
          <w:pgSz w:w="14400" w:h="10800" w:orient="landscape"/>
          <w:pgMar w:header="0" w:footer="0" w:top="1000" w:bottom="0" w:left="100" w:right="100"/>
        </w:sectPr>
      </w:pPr>
    </w:p>
    <w:p>
      <w:pPr>
        <w:pStyle w:val="Heading3"/>
        <w:numPr>
          <w:ilvl w:val="1"/>
          <w:numId w:val="18"/>
        </w:numPr>
        <w:tabs>
          <w:tab w:pos="4579" w:val="left" w:leader="none"/>
        </w:tabs>
        <w:spacing w:line="1086" w:lineRule="exact" w:before="0" w:after="0"/>
        <w:ind w:left="4578" w:right="0" w:hanging="4579"/>
        <w:jc w:val="left"/>
      </w:pPr>
      <w:bookmarkStart w:name="信息与知识获取 – 4信息检索（二）" w:id="415"/>
      <w:bookmarkEnd w:id="415"/>
      <w:r>
        <w:rPr/>
      </w:r>
      <w:bookmarkStart w:name="4.3计算机信息检索" w:id="416"/>
      <w:bookmarkEnd w:id="416"/>
      <w:r>
        <w:rPr/>
      </w:r>
      <w:bookmarkStart w:name="4.3计算机信息检索" w:id="417"/>
      <w:bookmarkEnd w:id="417"/>
      <w:r>
        <w:rPr>
          <w:w w:val="95"/>
        </w:rPr>
        <w:t>计</w:t>
      </w:r>
      <w:r>
        <w:rPr>
          <w:w w:val="95"/>
        </w:rPr>
        <w:t>算</w:t>
      </w:r>
      <w:r>
        <w:rPr>
          <w:w w:val="95"/>
        </w:rPr>
        <w:t>机</w:t>
      </w:r>
      <w:r>
        <w:rPr>
          <w:w w:val="95"/>
        </w:rPr>
        <w:t>信</w:t>
      </w:r>
      <w:r>
        <w:rPr>
          <w:w w:val="95"/>
        </w:rPr>
        <w:t>息</w:t>
      </w:r>
      <w:r>
        <w:rPr>
          <w:w w:val="95"/>
        </w:rPr>
        <w:t>检</w:t>
      </w:r>
      <w:r>
        <w:rPr>
          <w:spacing w:val="-10"/>
          <w:w w:val="95"/>
        </w:rPr>
        <w:t>索</w:t>
      </w:r>
    </w:p>
    <w:p>
      <w:pPr>
        <w:pStyle w:val="ListParagraph"/>
        <w:numPr>
          <w:ilvl w:val="0"/>
          <w:numId w:val="21"/>
        </w:numPr>
        <w:tabs>
          <w:tab w:pos="1304" w:val="left" w:leader="none"/>
        </w:tabs>
        <w:spacing w:line="240" w:lineRule="auto" w:before="578" w:after="0"/>
        <w:ind w:left="1304" w:right="0" w:hanging="540"/>
        <w:jc w:val="left"/>
        <w:rPr>
          <w:rFonts w:ascii="Arial" w:hAnsi="Arial" w:eastAsia="Arial"/>
          <w:sz w:val="64"/>
        </w:rPr>
      </w:pPr>
      <w:r>
        <w:rPr>
          <w:rFonts w:ascii="Calibri" w:hAnsi="Calibri" w:eastAsia="Calibri"/>
          <w:color w:val="0000FF"/>
          <w:w w:val="95"/>
          <w:sz w:val="64"/>
          <w:u w:val="single" w:color="0000FF"/>
        </w:rPr>
        <w:t>4.3.1</w:t>
      </w:r>
      <w:r>
        <w:rPr>
          <w:rFonts w:ascii="Calibri" w:hAnsi="Calibri" w:eastAsia="Calibri"/>
          <w:color w:val="0000FF"/>
          <w:spacing w:val="31"/>
          <w:sz w:val="64"/>
          <w:u w:val="single" w:color="0000FF"/>
        </w:rPr>
        <w:t>  </w:t>
      </w:r>
      <w:r>
        <w:rPr>
          <w:color w:val="0000FF"/>
          <w:w w:val="95"/>
          <w:sz w:val="64"/>
          <w:u w:val="single" w:color="0000FF"/>
        </w:rPr>
        <w:t>基</w:t>
      </w:r>
      <w:r>
        <w:rPr>
          <w:color w:val="0000FF"/>
          <w:w w:val="95"/>
          <w:sz w:val="64"/>
          <w:u w:val="single" w:color="0000FF"/>
        </w:rPr>
        <w:t>本</w:t>
      </w:r>
      <w:r>
        <w:rPr>
          <w:color w:val="0000FF"/>
          <w:w w:val="95"/>
          <w:sz w:val="64"/>
          <w:u w:val="single" w:color="0000FF"/>
        </w:rPr>
        <w:t>原</w:t>
      </w:r>
      <w:r>
        <w:rPr>
          <w:color w:val="0000FF"/>
          <w:w w:val="95"/>
          <w:sz w:val="64"/>
          <w:u w:val="single" w:color="0000FF"/>
        </w:rPr>
        <w:t>理</w:t>
      </w:r>
      <w:r>
        <w:rPr>
          <w:color w:val="0000FF"/>
          <w:w w:val="95"/>
          <w:sz w:val="64"/>
          <w:u w:val="single" w:color="0000FF"/>
        </w:rPr>
        <w:t>和</w:t>
      </w:r>
      <w:r>
        <w:rPr>
          <w:color w:val="0000FF"/>
          <w:w w:val="95"/>
          <w:sz w:val="64"/>
          <w:u w:val="single" w:color="0000FF"/>
        </w:rPr>
        <w:t>组</w:t>
      </w:r>
      <w:r>
        <w:rPr>
          <w:color w:val="0000FF"/>
          <w:spacing w:val="-10"/>
          <w:w w:val="95"/>
          <w:sz w:val="64"/>
          <w:u w:val="single" w:color="0000FF"/>
        </w:rPr>
        <w:t>成</w:t>
      </w:r>
    </w:p>
    <w:p>
      <w:pPr>
        <w:pStyle w:val="ListParagraph"/>
        <w:numPr>
          <w:ilvl w:val="0"/>
          <w:numId w:val="21"/>
        </w:numPr>
        <w:tabs>
          <w:tab w:pos="1304" w:val="left" w:leader="none"/>
        </w:tabs>
        <w:spacing w:line="240" w:lineRule="auto" w:before="102" w:after="0"/>
        <w:ind w:left="1304" w:right="0" w:hanging="540"/>
        <w:jc w:val="left"/>
        <w:rPr>
          <w:rFonts w:ascii="Arial" w:hAnsi="Arial" w:eastAsia="Arial"/>
          <w:sz w:val="64"/>
        </w:rPr>
      </w:pPr>
      <w:r>
        <w:rPr>
          <w:rFonts w:ascii="Calibri" w:hAnsi="Calibri" w:eastAsia="Calibri"/>
          <w:color w:val="0000FF"/>
          <w:w w:val="95"/>
          <w:sz w:val="64"/>
          <w:u w:val="single" w:color="0000FF"/>
        </w:rPr>
        <w:t>4.3.2</w:t>
      </w:r>
      <w:r>
        <w:rPr>
          <w:rFonts w:ascii="Calibri" w:hAnsi="Calibri" w:eastAsia="Calibri"/>
          <w:color w:val="0000FF"/>
          <w:spacing w:val="18"/>
          <w:sz w:val="64"/>
          <w:u w:val="single" w:color="0000FF"/>
        </w:rPr>
        <w:t>  </w:t>
      </w:r>
      <w:r>
        <w:rPr>
          <w:color w:val="0000FF"/>
          <w:w w:val="95"/>
          <w:sz w:val="64"/>
          <w:u w:val="single" w:color="0000FF"/>
        </w:rPr>
        <w:t>布</w:t>
      </w:r>
      <w:r>
        <w:rPr>
          <w:color w:val="0000FF"/>
          <w:w w:val="95"/>
          <w:sz w:val="64"/>
          <w:u w:val="single" w:color="0000FF"/>
        </w:rPr>
        <w:t>尔</w:t>
      </w:r>
      <w:r>
        <w:rPr>
          <w:color w:val="0000FF"/>
          <w:w w:val="95"/>
          <w:sz w:val="64"/>
          <w:u w:val="single" w:color="0000FF"/>
        </w:rPr>
        <w:t>检</w:t>
      </w:r>
      <w:r>
        <w:rPr>
          <w:color w:val="0000FF"/>
          <w:w w:val="95"/>
          <w:sz w:val="64"/>
          <w:u w:val="single" w:color="0000FF"/>
        </w:rPr>
        <w:t>索</w:t>
      </w:r>
      <w:r>
        <w:rPr>
          <w:color w:val="0000FF"/>
          <w:w w:val="95"/>
          <w:sz w:val="64"/>
          <w:u w:val="single" w:color="0000FF"/>
        </w:rPr>
        <w:t>模</w:t>
      </w:r>
      <w:r>
        <w:rPr>
          <w:color w:val="0000FF"/>
          <w:spacing w:val="-10"/>
          <w:w w:val="95"/>
          <w:sz w:val="64"/>
          <w:u w:val="single" w:color="0000FF"/>
        </w:rPr>
        <w:t>型</w:t>
      </w:r>
    </w:p>
    <w:p>
      <w:pPr>
        <w:pStyle w:val="ListParagraph"/>
        <w:numPr>
          <w:ilvl w:val="0"/>
          <w:numId w:val="21"/>
        </w:numPr>
        <w:tabs>
          <w:tab w:pos="1304" w:val="left" w:leader="none"/>
        </w:tabs>
        <w:spacing w:line="240" w:lineRule="auto" w:before="101" w:after="0"/>
        <w:ind w:left="1304" w:right="0" w:hanging="540"/>
        <w:jc w:val="left"/>
        <w:rPr>
          <w:rFonts w:ascii="Arial" w:hAnsi="Arial" w:eastAsia="Arial"/>
          <w:sz w:val="64"/>
        </w:rPr>
      </w:pPr>
      <w:r>
        <w:rPr>
          <w:rFonts w:ascii="Calibri" w:hAnsi="Calibri" w:eastAsia="Calibri"/>
          <w:color w:val="0000FF"/>
          <w:w w:val="95"/>
          <w:sz w:val="64"/>
          <w:u w:val="single" w:color="0000FF"/>
        </w:rPr>
        <w:t>4.3.3</w:t>
      </w:r>
      <w:r>
        <w:rPr>
          <w:rFonts w:ascii="Calibri" w:hAnsi="Calibri" w:eastAsia="Calibri"/>
          <w:color w:val="0000FF"/>
          <w:spacing w:val="18"/>
          <w:sz w:val="64"/>
          <w:u w:val="single" w:color="0000FF"/>
        </w:rPr>
        <w:t>  </w:t>
      </w:r>
      <w:r>
        <w:rPr>
          <w:color w:val="0000FF"/>
          <w:w w:val="95"/>
          <w:sz w:val="64"/>
          <w:u w:val="single" w:color="0000FF"/>
        </w:rPr>
        <w:t>向</w:t>
      </w:r>
      <w:r>
        <w:rPr>
          <w:color w:val="0000FF"/>
          <w:w w:val="95"/>
          <w:sz w:val="64"/>
          <w:u w:val="single" w:color="0000FF"/>
        </w:rPr>
        <w:t>量</w:t>
      </w:r>
      <w:r>
        <w:rPr>
          <w:color w:val="0000FF"/>
          <w:w w:val="95"/>
          <w:sz w:val="64"/>
          <w:u w:val="single" w:color="0000FF"/>
        </w:rPr>
        <w:t>空</w:t>
      </w:r>
      <w:r>
        <w:rPr>
          <w:color w:val="0000FF"/>
          <w:w w:val="95"/>
          <w:sz w:val="64"/>
          <w:u w:val="single" w:color="0000FF"/>
        </w:rPr>
        <w:t>间</w:t>
      </w:r>
      <w:r>
        <w:rPr>
          <w:color w:val="0000FF"/>
          <w:w w:val="95"/>
          <w:sz w:val="64"/>
          <w:u w:val="single" w:color="0000FF"/>
        </w:rPr>
        <w:t>模</w:t>
      </w:r>
      <w:r>
        <w:rPr>
          <w:color w:val="0000FF"/>
          <w:spacing w:val="-10"/>
          <w:w w:val="95"/>
          <w:sz w:val="64"/>
          <w:u w:val="single" w:color="0000FF"/>
        </w:rPr>
        <w:t>型</w:t>
      </w:r>
    </w:p>
    <w:p>
      <w:pPr>
        <w:pStyle w:val="ListParagraph"/>
        <w:numPr>
          <w:ilvl w:val="0"/>
          <w:numId w:val="21"/>
        </w:numPr>
        <w:tabs>
          <w:tab w:pos="1304" w:val="left" w:leader="none"/>
        </w:tabs>
        <w:spacing w:line="240" w:lineRule="auto" w:before="102" w:after="0"/>
        <w:ind w:left="1304" w:right="0" w:hanging="540"/>
        <w:jc w:val="left"/>
        <w:rPr>
          <w:rFonts w:ascii="Arial" w:hAnsi="Arial" w:eastAsia="Arial"/>
          <w:sz w:val="64"/>
        </w:rPr>
      </w:pPr>
      <w:r>
        <w:rPr>
          <w:rFonts w:ascii="Calibri" w:hAnsi="Calibri" w:eastAsia="Calibri"/>
          <w:color w:val="0000FF"/>
          <w:w w:val="95"/>
          <w:sz w:val="64"/>
          <w:u w:val="single" w:color="0000FF"/>
        </w:rPr>
        <w:t>4.3.4</w:t>
      </w:r>
      <w:r>
        <w:rPr>
          <w:rFonts w:ascii="Calibri" w:hAnsi="Calibri" w:eastAsia="Calibri"/>
          <w:color w:val="0000FF"/>
          <w:spacing w:val="18"/>
          <w:sz w:val="64"/>
          <w:u w:val="single" w:color="0000FF"/>
        </w:rPr>
        <w:t>  </w:t>
      </w:r>
      <w:r>
        <w:rPr>
          <w:color w:val="0000FF"/>
          <w:w w:val="95"/>
          <w:sz w:val="64"/>
          <w:u w:val="single" w:color="0000FF"/>
        </w:rPr>
        <w:t>倒</w:t>
      </w:r>
      <w:r>
        <w:rPr>
          <w:color w:val="0000FF"/>
          <w:w w:val="95"/>
          <w:sz w:val="64"/>
          <w:u w:val="single" w:color="0000FF"/>
        </w:rPr>
        <w:t>排</w:t>
      </w:r>
      <w:r>
        <w:rPr>
          <w:color w:val="0000FF"/>
          <w:w w:val="95"/>
          <w:sz w:val="64"/>
          <w:u w:val="single" w:color="0000FF"/>
        </w:rPr>
        <w:t>索</w:t>
      </w:r>
      <w:r>
        <w:rPr>
          <w:color w:val="0000FF"/>
          <w:w w:val="95"/>
          <w:sz w:val="64"/>
          <w:u w:val="single" w:color="0000FF"/>
        </w:rPr>
        <w:t>引</w:t>
      </w:r>
      <w:r>
        <w:rPr>
          <w:color w:val="0000FF"/>
          <w:w w:val="95"/>
          <w:sz w:val="64"/>
          <w:u w:val="single" w:color="0000FF"/>
        </w:rPr>
        <w:t>机</w:t>
      </w:r>
      <w:r>
        <w:rPr>
          <w:color w:val="0000FF"/>
          <w:spacing w:val="-10"/>
          <w:w w:val="95"/>
          <w:sz w:val="64"/>
          <w:u w:val="single" w:color="0000FF"/>
        </w:rPr>
        <w:t>制</w:t>
      </w:r>
    </w:p>
    <w:p>
      <w:pPr>
        <w:spacing w:after="0" w:line="240" w:lineRule="auto"/>
        <w:jc w:val="left"/>
        <w:rPr>
          <w:rFonts w:ascii="Arial" w:hAnsi="Arial" w:eastAsia="Arial"/>
          <w:sz w:val="64"/>
        </w:rPr>
        <w:sectPr>
          <w:headerReference w:type="default" r:id="rId679"/>
          <w:footerReference w:type="default" r:id="rId680"/>
          <w:pgSz w:w="14400" w:h="10800" w:orient="landscape"/>
          <w:pgMar w:header="0" w:footer="1100" w:top="900" w:bottom="1280" w:left="100" w:right="100"/>
        </w:sectPr>
      </w:pPr>
    </w:p>
    <w:p>
      <w:pPr>
        <w:pStyle w:val="Heading3"/>
        <w:ind w:left="1" w:right="1"/>
      </w:pPr>
      <w:bookmarkStart w:name="引言" w:id="418"/>
      <w:bookmarkEnd w:id="418"/>
      <w:r>
        <w:rPr/>
      </w:r>
      <w:r>
        <w:rPr>
          <w:w w:val="95"/>
        </w:rPr>
        <w:t>引</w:t>
      </w:r>
      <w:r>
        <w:rPr>
          <w:spacing w:val="-10"/>
        </w:rPr>
        <w:t>言</w:t>
      </w:r>
    </w:p>
    <w:p>
      <w:pPr>
        <w:pStyle w:val="ListParagraph"/>
        <w:numPr>
          <w:ilvl w:val="0"/>
          <w:numId w:val="21"/>
        </w:numPr>
        <w:tabs>
          <w:tab w:pos="1304" w:val="left" w:leader="none"/>
        </w:tabs>
        <w:spacing w:line="220" w:lineRule="auto" w:before="753" w:after="0"/>
        <w:ind w:left="1304" w:right="895" w:hanging="540"/>
        <w:jc w:val="both"/>
        <w:rPr>
          <w:rFonts w:ascii="Arial" w:hAnsi="Arial" w:eastAsia="Arial"/>
          <w:sz w:val="48"/>
        </w:rPr>
      </w:pPr>
      <w:r>
        <w:rPr>
          <w:spacing w:val="-2"/>
          <w:sz w:val="48"/>
        </w:rPr>
        <w:t>简单地说，计算机信息检索就是根据用户的信息需求，利</w:t>
      </w:r>
      <w:r>
        <w:rPr>
          <w:spacing w:val="-2"/>
          <w:sz w:val="48"/>
        </w:rPr>
        <w:t>用计算机及其程序，从大量信息中挑选出满足用户需求的</w:t>
      </w:r>
      <w:r>
        <w:rPr>
          <w:spacing w:val="-2"/>
          <w:sz w:val="48"/>
        </w:rPr>
        <w:t>信息。完成这种任务的程序系统一般称为计算机信息检索</w:t>
      </w:r>
      <w:r>
        <w:rPr>
          <w:spacing w:val="-4"/>
          <w:sz w:val="48"/>
        </w:rPr>
        <w:t>系统。</w:t>
      </w:r>
    </w:p>
    <w:p>
      <w:pPr>
        <w:pStyle w:val="ListParagraph"/>
        <w:numPr>
          <w:ilvl w:val="0"/>
          <w:numId w:val="21"/>
        </w:numPr>
        <w:tabs>
          <w:tab w:pos="1304" w:val="left" w:leader="none"/>
        </w:tabs>
        <w:spacing w:line="596" w:lineRule="exact" w:before="117" w:after="0"/>
        <w:ind w:left="1304" w:right="0" w:hanging="540"/>
        <w:jc w:val="both"/>
        <w:rPr>
          <w:rFonts w:ascii="Arial" w:hAnsi="Arial" w:eastAsia="Arial"/>
          <w:sz w:val="48"/>
        </w:rPr>
      </w:pPr>
      <w:r>
        <w:rPr>
          <w:spacing w:val="-1"/>
          <w:sz w:val="48"/>
        </w:rPr>
        <w:t>相对于手工检索，计算机检索无论在检索途径、检索速度</w:t>
      </w:r>
    </w:p>
    <w:p>
      <w:pPr>
        <w:spacing w:line="211" w:lineRule="auto" w:before="38"/>
        <w:ind w:left="1304" w:right="895" w:firstLine="0"/>
        <w:jc w:val="left"/>
        <w:rPr>
          <w:sz w:val="48"/>
        </w:rPr>
      </w:pPr>
      <w:r>
        <w:rPr>
          <w:spacing w:val="-2"/>
          <w:sz w:val="48"/>
        </w:rPr>
        <w:t>，还是在检索范围方面，均有很大的优势，因而得到了广</w:t>
      </w:r>
      <w:r>
        <w:rPr>
          <w:spacing w:val="-2"/>
          <w:sz w:val="48"/>
        </w:rPr>
        <w:t>泛的应用。</w:t>
      </w:r>
    </w:p>
    <w:p>
      <w:pPr>
        <w:pStyle w:val="ListParagraph"/>
        <w:numPr>
          <w:ilvl w:val="0"/>
          <w:numId w:val="21"/>
        </w:numPr>
        <w:tabs>
          <w:tab w:pos="1303" w:val="left" w:leader="none"/>
          <w:tab w:pos="1304" w:val="left" w:leader="none"/>
        </w:tabs>
        <w:spacing w:line="225" w:lineRule="auto" w:before="156" w:after="0"/>
        <w:ind w:left="1304" w:right="895" w:hanging="540"/>
        <w:jc w:val="left"/>
        <w:rPr>
          <w:rFonts w:ascii="Arial" w:hAnsi="Arial" w:eastAsia="Arial"/>
          <w:sz w:val="48"/>
        </w:rPr>
      </w:pPr>
      <w:r>
        <w:rPr>
          <w:spacing w:val="-2"/>
          <w:sz w:val="48"/>
        </w:rPr>
        <w:t>目前，运用计算机检索系统进行文献信息检索已越来越普</w:t>
      </w:r>
      <w:r>
        <w:rPr>
          <w:spacing w:val="-2"/>
          <w:sz w:val="48"/>
        </w:rPr>
        <w:t>遍，而且，随着科学技术及计算机检索技术的进一步发展</w:t>
      </w:r>
    </w:p>
    <w:p>
      <w:pPr>
        <w:spacing w:line="545" w:lineRule="exact" w:before="0"/>
        <w:ind w:left="1304" w:right="0" w:firstLine="0"/>
        <w:jc w:val="left"/>
        <w:rPr>
          <w:sz w:val="48"/>
        </w:rPr>
      </w:pPr>
      <w:r>
        <w:rPr>
          <w:spacing w:val="-1"/>
          <w:sz w:val="48"/>
        </w:rPr>
        <w:t>，计算机信息检索将成为信息检索的主要手段。</w:t>
      </w:r>
    </w:p>
    <w:p>
      <w:pPr>
        <w:pStyle w:val="ListParagraph"/>
        <w:numPr>
          <w:ilvl w:val="0"/>
          <w:numId w:val="21"/>
        </w:numPr>
        <w:tabs>
          <w:tab w:pos="1303" w:val="left" w:leader="none"/>
          <w:tab w:pos="1304" w:val="left" w:leader="none"/>
        </w:tabs>
        <w:spacing w:line="240" w:lineRule="auto" w:before="77" w:after="0"/>
        <w:ind w:left="1304" w:right="0" w:hanging="540"/>
        <w:jc w:val="left"/>
        <w:rPr>
          <w:rFonts w:ascii="Arial" w:hAnsi="Arial" w:eastAsia="Arial"/>
          <w:sz w:val="48"/>
        </w:rPr>
      </w:pPr>
      <w:r>
        <w:rPr>
          <w:spacing w:val="-1"/>
          <w:sz w:val="48"/>
        </w:rPr>
        <w:t>在本节中为了方便，下面都简称为信息检索系统。</w:t>
      </w:r>
    </w:p>
    <w:p>
      <w:pPr>
        <w:spacing w:after="0" w:line="240" w:lineRule="auto"/>
        <w:jc w:val="left"/>
        <w:rPr>
          <w:rFonts w:ascii="Arial" w:hAnsi="Arial" w:eastAsia="Arial"/>
          <w:sz w:val="48"/>
        </w:rPr>
        <w:sectPr>
          <w:headerReference w:type="default" r:id="rId681"/>
          <w:footerReference w:type="default" r:id="rId682"/>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04" w:val="left" w:leader="none"/>
        </w:tabs>
        <w:spacing w:line="211" w:lineRule="auto" w:before="115" w:after="0"/>
        <w:ind w:left="1304" w:right="1130" w:hanging="540"/>
        <w:jc w:val="left"/>
        <w:rPr>
          <w:rFonts w:ascii="Arial" w:hAnsi="Arial" w:eastAsia="Arial"/>
          <w:sz w:val="56"/>
        </w:rPr>
      </w:pPr>
      <w:bookmarkStart w:name="幻灯片编号 3" w:id="419"/>
      <w:bookmarkEnd w:id="419"/>
      <w:r>
        <w:rPr/>
      </w:r>
      <w:bookmarkStart w:name="幻灯片编号 3" w:id="420"/>
      <w:bookmarkEnd w:id="420"/>
      <w:r>
        <w:rPr>
          <w:spacing w:val="-2"/>
          <w:sz w:val="56"/>
        </w:rPr>
        <w:t>其实大家对信息检索系统并不陌生，都有使用甚</w:t>
      </w:r>
      <w:r>
        <w:rPr>
          <w:spacing w:val="-2"/>
          <w:sz w:val="56"/>
        </w:rPr>
        <w:t>至经常使用信息检索系统的经历。</w:t>
      </w:r>
    </w:p>
    <w:p>
      <w:pPr>
        <w:pStyle w:val="ListParagraph"/>
        <w:numPr>
          <w:ilvl w:val="0"/>
          <w:numId w:val="21"/>
        </w:numPr>
        <w:tabs>
          <w:tab w:pos="1304" w:val="left" w:leader="none"/>
        </w:tabs>
        <w:spacing w:line="225" w:lineRule="auto" w:before="140" w:after="0"/>
        <w:ind w:left="1303" w:right="1310" w:hanging="540"/>
        <w:jc w:val="left"/>
        <w:rPr>
          <w:rFonts w:ascii="Arial" w:hAnsi="Arial" w:eastAsia="Arial"/>
          <w:sz w:val="56"/>
        </w:rPr>
      </w:pPr>
      <w:r>
        <w:rPr>
          <w:sz w:val="56"/>
        </w:rPr>
        <w:t>国际互联网上常见的搜索引擎（</w:t>
      </w:r>
      <w:r>
        <w:rPr>
          <w:rFonts w:ascii="Calibri" w:hAnsi="Calibri" w:eastAsia="Calibri"/>
          <w:sz w:val="56"/>
        </w:rPr>
        <w:t>Search</w:t>
      </w:r>
      <w:r>
        <w:rPr>
          <w:rFonts w:ascii="Calibri" w:hAnsi="Calibri" w:eastAsia="Calibri"/>
          <w:spacing w:val="-32"/>
          <w:sz w:val="56"/>
        </w:rPr>
        <w:t> </w:t>
      </w:r>
      <w:r>
        <w:rPr>
          <w:rFonts w:ascii="Calibri" w:hAnsi="Calibri" w:eastAsia="Calibri"/>
          <w:sz w:val="56"/>
        </w:rPr>
        <w:t>Engine</w:t>
      </w:r>
      <w:r>
        <w:rPr>
          <w:sz w:val="56"/>
        </w:rPr>
        <w:t>）</w:t>
      </w:r>
      <w:r>
        <w:rPr>
          <w:spacing w:val="-2"/>
          <w:sz w:val="56"/>
        </w:rPr>
        <w:t>就是典型的信息检索应用系统。</w:t>
      </w:r>
    </w:p>
    <w:p>
      <w:pPr>
        <w:pStyle w:val="BodyText"/>
        <w:spacing w:before="5"/>
        <w:rPr>
          <w:sz w:val="70"/>
        </w:rPr>
      </w:pPr>
    </w:p>
    <w:p>
      <w:pPr>
        <w:pStyle w:val="ListParagraph"/>
        <w:numPr>
          <w:ilvl w:val="0"/>
          <w:numId w:val="21"/>
        </w:numPr>
        <w:tabs>
          <w:tab w:pos="1304" w:val="left" w:leader="none"/>
        </w:tabs>
        <w:spacing w:line="240" w:lineRule="auto" w:before="0" w:after="0"/>
        <w:ind w:left="1304" w:right="0" w:hanging="540"/>
        <w:jc w:val="left"/>
        <w:rPr>
          <w:rFonts w:ascii="Arial" w:hAnsi="Arial" w:eastAsia="Arial"/>
          <w:sz w:val="56"/>
        </w:rPr>
      </w:pPr>
      <w:r>
        <w:rPr>
          <w:spacing w:val="-2"/>
          <w:sz w:val="56"/>
        </w:rPr>
        <w:t>你知道的搜索引擎？</w:t>
      </w:r>
    </w:p>
    <w:p>
      <w:pPr>
        <w:pStyle w:val="ListParagraph"/>
        <w:numPr>
          <w:ilvl w:val="1"/>
          <w:numId w:val="21"/>
        </w:numPr>
        <w:tabs>
          <w:tab w:pos="1934" w:val="left" w:leader="none"/>
        </w:tabs>
        <w:spacing w:line="225" w:lineRule="auto" w:before="102" w:after="0"/>
        <w:ind w:left="1933" w:right="1085" w:hanging="450"/>
        <w:jc w:val="left"/>
        <w:rPr>
          <w:rFonts w:ascii="Arial" w:hAnsi="Arial" w:eastAsia="Arial"/>
          <w:sz w:val="48"/>
        </w:rPr>
      </w:pPr>
      <w:r>
        <w:rPr>
          <w:spacing w:val="-2"/>
          <w:sz w:val="48"/>
        </w:rPr>
        <w:t>百度、搜狗、</w:t>
      </w:r>
      <w:r>
        <w:rPr>
          <w:rFonts w:ascii="Calibri" w:hAnsi="Calibri" w:eastAsia="Calibri"/>
          <w:spacing w:val="-2"/>
          <w:sz w:val="48"/>
        </w:rPr>
        <w:t>360</w:t>
      </w:r>
      <w:r>
        <w:rPr>
          <w:spacing w:val="-2"/>
          <w:sz w:val="48"/>
        </w:rPr>
        <w:t>搜索、必应（</w:t>
      </w:r>
      <w:r>
        <w:rPr>
          <w:rFonts w:ascii="Calibri" w:hAnsi="Calibri" w:eastAsia="Calibri"/>
          <w:spacing w:val="-2"/>
          <w:sz w:val="48"/>
        </w:rPr>
        <w:t>Bing</w:t>
      </w:r>
      <w:r>
        <w:rPr>
          <w:spacing w:val="-2"/>
          <w:sz w:val="48"/>
        </w:rPr>
        <w:t>）、中国搜索、有</w:t>
      </w:r>
      <w:r>
        <w:rPr>
          <w:spacing w:val="-2"/>
          <w:sz w:val="48"/>
        </w:rPr>
        <w:t>道搜索，等等。</w:t>
      </w:r>
    </w:p>
    <w:p>
      <w:pPr>
        <w:spacing w:after="0" w:line="225" w:lineRule="auto"/>
        <w:jc w:val="left"/>
        <w:rPr>
          <w:rFonts w:ascii="Arial" w:hAnsi="Arial" w:eastAsia="Arial"/>
          <w:sz w:val="48"/>
        </w:rPr>
        <w:sectPr>
          <w:headerReference w:type="default" r:id="rId683"/>
          <w:footerReference w:type="default" r:id="rId684"/>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23" w:lineRule="auto" w:before="84" w:after="0"/>
        <w:ind w:left="1303" w:right="818" w:hanging="540"/>
        <w:jc w:val="left"/>
        <w:rPr>
          <w:rFonts w:ascii="Arial" w:hAnsi="Arial" w:eastAsia="Arial"/>
          <w:sz w:val="64"/>
        </w:rPr>
      </w:pPr>
      <w:bookmarkStart w:name="幻灯片编号 4" w:id="421"/>
      <w:bookmarkEnd w:id="421"/>
      <w:r>
        <w:rPr/>
      </w:r>
      <w:bookmarkStart w:name="幻灯片编号 4" w:id="422"/>
      <w:bookmarkEnd w:id="422"/>
      <w:r>
        <w:rPr>
          <w:b/>
          <w:spacing w:val="-2"/>
          <w:sz w:val="64"/>
        </w:rPr>
        <w:t>搜</w:t>
      </w:r>
      <w:r>
        <w:rPr>
          <w:b/>
          <w:spacing w:val="-2"/>
          <w:sz w:val="64"/>
        </w:rPr>
        <w:t>索</w:t>
      </w:r>
      <w:r>
        <w:rPr>
          <w:b/>
          <w:spacing w:val="-2"/>
          <w:sz w:val="64"/>
        </w:rPr>
        <w:t>引擎</w:t>
      </w:r>
      <w:r>
        <w:rPr>
          <w:spacing w:val="-2"/>
          <w:sz w:val="64"/>
        </w:rPr>
        <w:t>是在</w:t>
      </w:r>
      <w:r>
        <w:rPr>
          <w:spacing w:val="-2"/>
          <w:sz w:val="64"/>
        </w:rPr>
        <w:t>因</w:t>
      </w:r>
      <w:r>
        <w:rPr>
          <w:spacing w:val="-2"/>
          <w:sz w:val="64"/>
        </w:rPr>
        <w:t>特</w:t>
      </w:r>
      <w:r>
        <w:rPr>
          <w:spacing w:val="-2"/>
          <w:sz w:val="64"/>
        </w:rPr>
        <w:t>网</w:t>
      </w:r>
      <w:r>
        <w:rPr>
          <w:spacing w:val="-2"/>
          <w:sz w:val="64"/>
        </w:rPr>
        <w:t>上</w:t>
      </w:r>
      <w:r>
        <w:rPr>
          <w:spacing w:val="-2"/>
          <w:sz w:val="64"/>
        </w:rPr>
        <w:t>建</w:t>
      </w:r>
      <w:r>
        <w:rPr>
          <w:spacing w:val="-2"/>
          <w:sz w:val="64"/>
        </w:rPr>
        <w:t>立</w:t>
      </w:r>
      <w:r>
        <w:rPr>
          <w:spacing w:val="-2"/>
          <w:sz w:val="64"/>
        </w:rPr>
        <w:t>的</w:t>
      </w:r>
      <w:r>
        <w:rPr>
          <w:spacing w:val="-2"/>
          <w:sz w:val="64"/>
        </w:rPr>
        <w:t>一</w:t>
      </w:r>
      <w:r>
        <w:rPr>
          <w:spacing w:val="-2"/>
          <w:sz w:val="64"/>
        </w:rPr>
        <w:t>种</w:t>
      </w:r>
      <w:r>
        <w:rPr>
          <w:spacing w:val="-2"/>
          <w:sz w:val="64"/>
        </w:rPr>
        <w:t>为</w:t>
      </w:r>
      <w:r>
        <w:rPr>
          <w:spacing w:val="-2"/>
          <w:sz w:val="64"/>
        </w:rPr>
        <w:t>用</w:t>
      </w:r>
      <w:r>
        <w:rPr>
          <w:spacing w:val="-2"/>
          <w:sz w:val="64"/>
        </w:rPr>
        <w:t>户</w:t>
      </w:r>
      <w:r>
        <w:rPr>
          <w:spacing w:val="-2"/>
          <w:sz w:val="64"/>
        </w:rPr>
        <w:t>提</w:t>
      </w:r>
      <w:r>
        <w:rPr>
          <w:spacing w:val="-2"/>
          <w:sz w:val="64"/>
        </w:rPr>
        <w:t>供</w:t>
      </w:r>
      <w:r>
        <w:rPr>
          <w:spacing w:val="-2"/>
          <w:sz w:val="64"/>
        </w:rPr>
        <w:t>网</w:t>
      </w:r>
      <w:r>
        <w:rPr>
          <w:spacing w:val="-2"/>
          <w:sz w:val="64"/>
        </w:rPr>
        <w:t>上</w:t>
      </w:r>
      <w:r>
        <w:rPr>
          <w:spacing w:val="-2"/>
          <w:sz w:val="64"/>
        </w:rPr>
        <w:t>信</w:t>
      </w:r>
      <w:r>
        <w:rPr>
          <w:spacing w:val="-2"/>
          <w:sz w:val="64"/>
        </w:rPr>
        <w:t>息</w:t>
      </w:r>
      <w:r>
        <w:rPr>
          <w:spacing w:val="-2"/>
          <w:sz w:val="64"/>
        </w:rPr>
        <w:t>资</w:t>
      </w:r>
      <w:r>
        <w:rPr>
          <w:spacing w:val="-2"/>
          <w:sz w:val="64"/>
        </w:rPr>
        <w:t>源</w:t>
      </w:r>
      <w:r>
        <w:rPr>
          <w:spacing w:val="-2"/>
          <w:sz w:val="64"/>
        </w:rPr>
        <w:t>导</w:t>
      </w:r>
      <w:r>
        <w:rPr>
          <w:spacing w:val="-2"/>
          <w:sz w:val="64"/>
        </w:rPr>
        <w:t>航</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服</w:t>
      </w:r>
      <w:r>
        <w:rPr>
          <w:spacing w:val="-2"/>
          <w:sz w:val="64"/>
        </w:rPr>
        <w:t>务</w:t>
      </w:r>
      <w:r>
        <w:rPr>
          <w:spacing w:val="-2"/>
          <w:sz w:val="64"/>
        </w:rPr>
        <w:t>的</w:t>
      </w:r>
      <w:r>
        <w:rPr>
          <w:spacing w:val="-2"/>
          <w:sz w:val="64"/>
        </w:rPr>
        <w:t>专门</w:t>
      </w:r>
      <w:r>
        <w:rPr>
          <w:rFonts w:ascii="Calibri" w:hAnsi="Calibri" w:eastAsia="Calibri"/>
          <w:spacing w:val="-2"/>
          <w:sz w:val="64"/>
        </w:rPr>
        <w:t>Web</w:t>
      </w:r>
      <w:r>
        <w:rPr>
          <w:spacing w:val="-2"/>
          <w:sz w:val="64"/>
        </w:rPr>
        <w:t>服</w:t>
      </w:r>
      <w:r>
        <w:rPr>
          <w:spacing w:val="-2"/>
          <w:sz w:val="64"/>
        </w:rPr>
        <w:t>务</w:t>
      </w:r>
      <w:r>
        <w:rPr>
          <w:spacing w:val="-2"/>
          <w:sz w:val="64"/>
        </w:rPr>
        <w:t>器</w:t>
      </w:r>
      <w:r>
        <w:rPr>
          <w:spacing w:val="-2"/>
          <w:sz w:val="64"/>
        </w:rPr>
        <w:t>或</w:t>
      </w:r>
      <w:r>
        <w:rPr>
          <w:spacing w:val="-2"/>
          <w:sz w:val="64"/>
        </w:rPr>
        <w:t>网</w:t>
      </w:r>
      <w:r>
        <w:rPr>
          <w:spacing w:val="-2"/>
          <w:sz w:val="64"/>
        </w:rPr>
        <w:t>站</w:t>
      </w:r>
      <w:r>
        <w:rPr>
          <w:spacing w:val="-2"/>
          <w:sz w:val="64"/>
        </w:rPr>
        <w:t>，</w:t>
      </w:r>
      <w:r>
        <w:rPr>
          <w:spacing w:val="-2"/>
          <w:sz w:val="64"/>
        </w:rPr>
        <w:t>它</w:t>
      </w:r>
      <w:r>
        <w:rPr>
          <w:spacing w:val="-2"/>
          <w:sz w:val="64"/>
        </w:rPr>
        <w:t>通</w:t>
      </w:r>
      <w:r>
        <w:rPr>
          <w:spacing w:val="-2"/>
          <w:sz w:val="64"/>
        </w:rPr>
        <w:t>过</w:t>
      </w:r>
      <w:r>
        <w:rPr>
          <w:spacing w:val="-2"/>
          <w:sz w:val="64"/>
        </w:rPr>
        <w:t>利</w:t>
      </w:r>
      <w:r>
        <w:rPr>
          <w:spacing w:val="-2"/>
          <w:sz w:val="64"/>
        </w:rPr>
        <w:t>用</w:t>
      </w:r>
      <w:r>
        <w:rPr>
          <w:spacing w:val="-2"/>
          <w:sz w:val="64"/>
        </w:rPr>
        <w:t>网络</w:t>
      </w:r>
      <w:r>
        <w:rPr>
          <w:spacing w:val="-2"/>
          <w:sz w:val="64"/>
        </w:rPr>
        <w:t>自</w:t>
      </w:r>
      <w:r>
        <w:rPr>
          <w:spacing w:val="-2"/>
          <w:sz w:val="64"/>
        </w:rPr>
        <w:t>动</w:t>
      </w:r>
      <w:r>
        <w:rPr>
          <w:spacing w:val="-2"/>
          <w:sz w:val="64"/>
        </w:rPr>
        <w:t>搜</w:t>
      </w:r>
      <w:r>
        <w:rPr>
          <w:spacing w:val="-2"/>
          <w:sz w:val="64"/>
        </w:rPr>
        <w:t>索</w:t>
      </w:r>
      <w:r>
        <w:rPr>
          <w:spacing w:val="-2"/>
          <w:sz w:val="64"/>
        </w:rPr>
        <w:t>技</w:t>
      </w:r>
      <w:r>
        <w:rPr>
          <w:spacing w:val="-2"/>
          <w:sz w:val="64"/>
        </w:rPr>
        <w:t>术</w:t>
      </w:r>
      <w:r>
        <w:rPr>
          <w:spacing w:val="-2"/>
          <w:sz w:val="64"/>
        </w:rPr>
        <w:t>收</w:t>
      </w:r>
      <w:r>
        <w:rPr>
          <w:spacing w:val="-2"/>
          <w:sz w:val="64"/>
        </w:rPr>
        <w:t>集</w:t>
      </w:r>
      <w:r>
        <w:rPr>
          <w:spacing w:val="-2"/>
          <w:sz w:val="64"/>
        </w:rPr>
        <w:t>、</w:t>
      </w:r>
      <w:r>
        <w:rPr>
          <w:spacing w:val="-2"/>
          <w:sz w:val="64"/>
        </w:rPr>
        <w:t>组</w:t>
      </w:r>
      <w:r>
        <w:rPr>
          <w:spacing w:val="-2"/>
          <w:sz w:val="64"/>
        </w:rPr>
        <w:t>织</w:t>
      </w:r>
      <w:r>
        <w:rPr>
          <w:spacing w:val="-2"/>
          <w:sz w:val="64"/>
        </w:rPr>
        <w:t>、</w:t>
      </w:r>
      <w:r>
        <w:rPr>
          <w:spacing w:val="-2"/>
          <w:sz w:val="64"/>
        </w:rPr>
        <w:t>标</w:t>
      </w:r>
      <w:r>
        <w:rPr>
          <w:spacing w:val="-2"/>
          <w:sz w:val="64"/>
        </w:rPr>
        <w:t>引</w:t>
      </w:r>
      <w:r>
        <w:rPr>
          <w:spacing w:val="-2"/>
          <w:sz w:val="64"/>
        </w:rPr>
        <w:t>互</w:t>
      </w:r>
      <w:r>
        <w:rPr>
          <w:spacing w:val="-2"/>
          <w:sz w:val="64"/>
        </w:rPr>
        <w:t>联</w:t>
      </w:r>
      <w:r>
        <w:rPr>
          <w:spacing w:val="-2"/>
          <w:sz w:val="64"/>
        </w:rPr>
        <w:t>网</w:t>
      </w:r>
      <w:r>
        <w:rPr>
          <w:spacing w:val="-2"/>
          <w:sz w:val="64"/>
        </w:rPr>
        <w:t>上</w:t>
      </w:r>
      <w:r>
        <w:rPr>
          <w:spacing w:val="-2"/>
          <w:sz w:val="64"/>
        </w:rPr>
        <w:t>的</w:t>
      </w:r>
      <w:r>
        <w:rPr>
          <w:spacing w:val="-2"/>
          <w:sz w:val="64"/>
        </w:rPr>
        <w:t>各</w:t>
      </w:r>
      <w:r>
        <w:rPr>
          <w:spacing w:val="-2"/>
          <w:sz w:val="64"/>
        </w:rPr>
        <w:t>种</w:t>
      </w:r>
      <w:r>
        <w:rPr>
          <w:spacing w:val="-2"/>
          <w:sz w:val="64"/>
        </w:rPr>
        <w:t>信</w:t>
      </w:r>
      <w:r>
        <w:rPr>
          <w:spacing w:val="-2"/>
          <w:sz w:val="64"/>
        </w:rPr>
        <w:t>息</w:t>
      </w:r>
      <w:r>
        <w:rPr>
          <w:spacing w:val="-2"/>
          <w:sz w:val="64"/>
        </w:rPr>
        <w:t>资</w:t>
      </w:r>
      <w:r>
        <w:rPr>
          <w:spacing w:val="-2"/>
          <w:sz w:val="64"/>
        </w:rPr>
        <w:t>源</w:t>
      </w:r>
      <w:r>
        <w:rPr>
          <w:spacing w:val="-2"/>
          <w:sz w:val="64"/>
        </w:rPr>
        <w:t>，</w:t>
      </w:r>
      <w:r>
        <w:rPr>
          <w:spacing w:val="-2"/>
          <w:sz w:val="64"/>
        </w:rPr>
        <w:t>并</w:t>
      </w:r>
      <w:r>
        <w:rPr>
          <w:spacing w:val="-2"/>
          <w:sz w:val="64"/>
        </w:rPr>
        <w:t>提</w:t>
      </w:r>
      <w:r>
        <w:rPr>
          <w:spacing w:val="-2"/>
          <w:sz w:val="64"/>
        </w:rPr>
        <w:t>供</w:t>
      </w:r>
      <w:r>
        <w:rPr>
          <w:spacing w:val="-2"/>
          <w:sz w:val="64"/>
        </w:rPr>
        <w:t>查</w:t>
      </w:r>
      <w:r>
        <w:rPr>
          <w:spacing w:val="-2"/>
          <w:sz w:val="64"/>
        </w:rPr>
        <w:t>找</w:t>
      </w:r>
      <w:r>
        <w:rPr>
          <w:spacing w:val="-2"/>
          <w:sz w:val="64"/>
        </w:rPr>
        <w:t>手</w:t>
      </w:r>
      <w:r>
        <w:rPr>
          <w:spacing w:val="-2"/>
          <w:sz w:val="64"/>
        </w:rPr>
        <w:t>段</w:t>
      </w:r>
      <w:r>
        <w:rPr>
          <w:spacing w:val="-2"/>
          <w:sz w:val="64"/>
        </w:rPr>
        <w:t>和</w:t>
      </w:r>
      <w:r>
        <w:rPr>
          <w:spacing w:val="-2"/>
          <w:sz w:val="64"/>
        </w:rPr>
        <w:t>检</w:t>
      </w:r>
      <w:r>
        <w:rPr>
          <w:spacing w:val="-2"/>
          <w:sz w:val="64"/>
        </w:rPr>
        <w:t>索</w:t>
      </w:r>
      <w:r>
        <w:rPr>
          <w:spacing w:val="-2"/>
          <w:sz w:val="64"/>
        </w:rPr>
        <w:t>工</w:t>
      </w:r>
      <w:r>
        <w:rPr>
          <w:spacing w:val="-2"/>
          <w:sz w:val="64"/>
        </w:rPr>
        <w:t>具</w:t>
      </w:r>
      <w:r>
        <w:rPr>
          <w:spacing w:val="-2"/>
          <w:sz w:val="64"/>
        </w:rPr>
        <w:t>帮</w:t>
      </w:r>
      <w:r>
        <w:rPr>
          <w:spacing w:val="-2"/>
          <w:sz w:val="64"/>
        </w:rPr>
        <w:t>助</w:t>
      </w:r>
      <w:r>
        <w:rPr>
          <w:spacing w:val="-2"/>
          <w:sz w:val="64"/>
        </w:rPr>
        <w:t>人</w:t>
      </w:r>
      <w:r>
        <w:rPr>
          <w:spacing w:val="-2"/>
          <w:sz w:val="64"/>
        </w:rPr>
        <w:t>们</w:t>
      </w:r>
      <w:r>
        <w:rPr>
          <w:spacing w:val="-2"/>
          <w:sz w:val="64"/>
        </w:rPr>
        <w:t>在</w:t>
      </w:r>
      <w:r>
        <w:rPr>
          <w:spacing w:val="-2"/>
          <w:sz w:val="64"/>
        </w:rPr>
        <w:t>茫</w:t>
      </w:r>
      <w:r>
        <w:rPr>
          <w:spacing w:val="-2"/>
          <w:sz w:val="64"/>
        </w:rPr>
        <w:t>茫</w:t>
      </w:r>
      <w:r>
        <w:rPr>
          <w:spacing w:val="-2"/>
          <w:sz w:val="64"/>
        </w:rPr>
        <w:t>网</w:t>
      </w:r>
      <w:r>
        <w:rPr>
          <w:spacing w:val="-2"/>
          <w:sz w:val="64"/>
        </w:rPr>
        <w:t>海</w:t>
      </w:r>
      <w:r>
        <w:rPr>
          <w:spacing w:val="-2"/>
          <w:sz w:val="64"/>
        </w:rPr>
        <w:t>中</w:t>
      </w:r>
      <w:r>
        <w:rPr>
          <w:spacing w:val="-2"/>
          <w:sz w:val="64"/>
        </w:rPr>
        <w:t>搜</w:t>
      </w:r>
      <w:r>
        <w:rPr>
          <w:spacing w:val="-2"/>
          <w:sz w:val="64"/>
        </w:rPr>
        <w:t>寻</w:t>
      </w:r>
      <w:r>
        <w:rPr>
          <w:spacing w:val="-2"/>
          <w:sz w:val="64"/>
        </w:rPr>
        <w:t>所</w:t>
      </w:r>
      <w:r>
        <w:rPr>
          <w:spacing w:val="-2"/>
          <w:sz w:val="64"/>
        </w:rPr>
        <w:t>需</w:t>
      </w:r>
      <w:r>
        <w:rPr>
          <w:spacing w:val="-2"/>
          <w:sz w:val="64"/>
        </w:rPr>
        <w:t>要</w:t>
      </w:r>
      <w:r>
        <w:rPr>
          <w:spacing w:val="-2"/>
          <w:sz w:val="64"/>
        </w:rPr>
        <w:t>的</w:t>
      </w:r>
      <w:r>
        <w:rPr>
          <w:spacing w:val="-2"/>
          <w:sz w:val="64"/>
        </w:rPr>
        <w:t>信</w:t>
      </w:r>
      <w:r>
        <w:rPr>
          <w:spacing w:val="-6"/>
          <w:sz w:val="64"/>
        </w:rPr>
        <w:t>息</w:t>
      </w:r>
      <w:r>
        <w:rPr>
          <w:spacing w:val="-6"/>
          <w:sz w:val="64"/>
        </w:rPr>
        <w:t>。</w:t>
      </w:r>
    </w:p>
    <w:p>
      <w:pPr>
        <w:spacing w:after="0" w:line="223" w:lineRule="auto"/>
        <w:jc w:val="left"/>
        <w:rPr>
          <w:rFonts w:ascii="Arial" w:hAnsi="Arial" w:eastAsia="Arial"/>
          <w:sz w:val="64"/>
        </w:rPr>
        <w:sectPr>
          <w:headerReference w:type="default" r:id="rId685"/>
          <w:footerReference w:type="default" r:id="rId686"/>
          <w:pgSz w:w="14400" w:h="10800" w:orient="landscape"/>
          <w:pgMar w:header="0" w:footer="1100" w:top="1000" w:bottom="1280" w:left="100" w:right="100"/>
        </w:sectPr>
      </w:pPr>
    </w:p>
    <w:p>
      <w:pPr>
        <w:pStyle w:val="Heading3"/>
        <w:ind w:right="1"/>
      </w:pPr>
      <w:bookmarkStart w:name="小故事" w:id="423"/>
      <w:bookmarkEnd w:id="423"/>
      <w:r>
        <w:rPr/>
      </w:r>
      <w:r>
        <w:rPr>
          <w:w w:val="95"/>
        </w:rPr>
        <w:t>小</w:t>
      </w:r>
      <w:r>
        <w:rPr>
          <w:w w:val="95"/>
        </w:rPr>
        <w:t>故</w:t>
      </w:r>
      <w:r>
        <w:rPr>
          <w:spacing w:val="-10"/>
          <w:w w:val="95"/>
        </w:rPr>
        <w:t>事</w:t>
      </w:r>
    </w:p>
    <w:p>
      <w:pPr>
        <w:pStyle w:val="ListParagraph"/>
        <w:numPr>
          <w:ilvl w:val="0"/>
          <w:numId w:val="21"/>
        </w:numPr>
        <w:tabs>
          <w:tab w:pos="1304" w:val="left" w:leader="none"/>
        </w:tabs>
        <w:spacing w:line="240" w:lineRule="auto" w:before="671" w:after="0"/>
        <w:ind w:left="1304" w:right="0" w:hanging="540"/>
        <w:jc w:val="left"/>
        <w:rPr>
          <w:rFonts w:ascii="Arial" w:hAnsi="Arial" w:eastAsia="Arial"/>
          <w:sz w:val="64"/>
        </w:rPr>
      </w:pPr>
      <w:r>
        <w:rPr/>
        <w:drawing>
          <wp:anchor distT="0" distB="0" distL="0" distR="0" allowOverlap="1" layoutInCell="1" locked="0" behindDoc="0" simplePos="0" relativeHeight="15832576">
            <wp:simplePos x="0" y="0"/>
            <wp:positionH relativeFrom="page">
              <wp:posOffset>4067556</wp:posOffset>
            </wp:positionH>
            <wp:positionV relativeFrom="paragraph">
              <wp:posOffset>571118</wp:posOffset>
            </wp:positionV>
            <wp:extent cx="4802123" cy="3972305"/>
            <wp:effectExtent l="0" t="0" r="0" b="0"/>
            <wp:wrapNone/>
            <wp:docPr id="661" name="image120.jpeg" descr="杨致远和费罗在1997年 AP Photo/Paul Sakuma"/>
            <wp:cNvGraphicFramePr>
              <a:graphicFrameLocks noChangeAspect="1"/>
            </wp:cNvGraphicFramePr>
            <a:graphic>
              <a:graphicData uri="http://schemas.openxmlformats.org/drawingml/2006/picture">
                <pic:pic>
                  <pic:nvPicPr>
                    <pic:cNvPr id="662" name="image120.jpeg"/>
                    <pic:cNvPicPr/>
                  </pic:nvPicPr>
                  <pic:blipFill>
                    <a:blip r:embed="rId689" cstate="print"/>
                    <a:stretch>
                      <a:fillRect/>
                    </a:stretch>
                  </pic:blipFill>
                  <pic:spPr>
                    <a:xfrm>
                      <a:off x="0" y="0"/>
                      <a:ext cx="4802123" cy="3972305"/>
                    </a:xfrm>
                    <a:prstGeom prst="rect">
                      <a:avLst/>
                    </a:prstGeom>
                  </pic:spPr>
                </pic:pic>
              </a:graphicData>
            </a:graphic>
          </wp:anchor>
        </w:drawing>
      </w:r>
      <w:r>
        <w:rPr>
          <w:rFonts w:ascii="Calibri" w:hAnsi="Calibri" w:eastAsia="Calibri"/>
          <w:w w:val="95"/>
          <w:sz w:val="64"/>
        </w:rPr>
        <w:t>Yahoo</w:t>
      </w:r>
      <w:r>
        <w:rPr>
          <w:w w:val="95"/>
          <w:sz w:val="64"/>
        </w:rPr>
        <w:t>！</w:t>
      </w:r>
      <w:r>
        <w:rPr>
          <w:w w:val="95"/>
          <w:sz w:val="64"/>
        </w:rPr>
        <w:t>野</w:t>
      </w:r>
      <w:r>
        <w:rPr>
          <w:w w:val="95"/>
          <w:sz w:val="64"/>
        </w:rPr>
        <w:t>蛮</w:t>
      </w:r>
      <w:r>
        <w:rPr>
          <w:spacing w:val="-10"/>
          <w:w w:val="95"/>
          <w:sz w:val="64"/>
        </w:rPr>
        <w:t>人</w:t>
      </w:r>
    </w:p>
    <w:p>
      <w:pPr>
        <w:pStyle w:val="ListParagraph"/>
        <w:numPr>
          <w:ilvl w:val="0"/>
          <w:numId w:val="21"/>
        </w:numPr>
        <w:tabs>
          <w:tab w:pos="1304" w:val="left" w:leader="none"/>
        </w:tabs>
        <w:spacing w:line="211" w:lineRule="auto" w:before="226" w:after="0"/>
        <w:ind w:left="1304" w:right="8416" w:hanging="540"/>
        <w:jc w:val="left"/>
        <w:rPr>
          <w:rFonts w:ascii="Arial" w:hAnsi="Arial" w:eastAsia="Arial"/>
          <w:sz w:val="64"/>
        </w:rPr>
      </w:pPr>
      <w:r>
        <w:rPr>
          <w:spacing w:val="-2"/>
          <w:sz w:val="64"/>
        </w:rPr>
        <w:t>最</w:t>
      </w:r>
      <w:r>
        <w:rPr>
          <w:spacing w:val="-2"/>
          <w:sz w:val="64"/>
        </w:rPr>
        <w:t>老</w:t>
      </w:r>
      <w:r>
        <w:rPr>
          <w:spacing w:val="-2"/>
          <w:sz w:val="64"/>
        </w:rPr>
        <w:t>的</w:t>
      </w:r>
      <w:r>
        <w:rPr>
          <w:spacing w:val="-2"/>
          <w:sz w:val="64"/>
        </w:rPr>
        <w:t>“</w:t>
      </w:r>
      <w:r>
        <w:rPr>
          <w:spacing w:val="-2"/>
          <w:sz w:val="64"/>
        </w:rPr>
        <w:t>分</w:t>
      </w:r>
      <w:r>
        <w:rPr>
          <w:spacing w:val="-2"/>
          <w:sz w:val="64"/>
        </w:rPr>
        <w:t>类</w:t>
      </w:r>
      <w:r>
        <w:rPr>
          <w:spacing w:val="-2"/>
          <w:sz w:val="64"/>
        </w:rPr>
        <w:t>目</w:t>
      </w:r>
      <w:r>
        <w:rPr>
          <w:spacing w:val="-2"/>
          <w:sz w:val="64"/>
        </w:rPr>
        <w:t>录</w:t>
      </w:r>
      <w:r>
        <w:rPr>
          <w:spacing w:val="-2"/>
          <w:sz w:val="64"/>
        </w:rPr>
        <w:t>”</w:t>
      </w:r>
      <w:r>
        <w:rPr>
          <w:spacing w:val="-2"/>
          <w:sz w:val="64"/>
        </w:rPr>
        <w:t>搜</w:t>
      </w:r>
      <w:r>
        <w:rPr>
          <w:spacing w:val="-2"/>
          <w:sz w:val="64"/>
        </w:rPr>
        <w:t>索</w:t>
      </w:r>
      <w:r>
        <w:rPr>
          <w:spacing w:val="-2"/>
          <w:sz w:val="64"/>
        </w:rPr>
        <w:t>数</w:t>
      </w:r>
      <w:r>
        <w:rPr>
          <w:spacing w:val="-2"/>
          <w:sz w:val="64"/>
        </w:rPr>
        <w:t>据</w:t>
      </w:r>
      <w:r>
        <w:rPr>
          <w:spacing w:val="-2"/>
          <w:sz w:val="64"/>
        </w:rPr>
        <w:t>库</w:t>
      </w:r>
    </w:p>
    <w:p>
      <w:pPr>
        <w:pStyle w:val="ListParagraph"/>
        <w:numPr>
          <w:ilvl w:val="0"/>
          <w:numId w:val="21"/>
        </w:numPr>
        <w:tabs>
          <w:tab w:pos="1304" w:val="left" w:leader="none"/>
        </w:tabs>
        <w:spacing w:line="225" w:lineRule="auto" w:before="160" w:after="0"/>
        <w:ind w:left="1304" w:right="7966" w:hanging="540"/>
        <w:jc w:val="left"/>
        <w:rPr>
          <w:rFonts w:ascii="Arial" w:hAnsi="Arial" w:eastAsia="Arial"/>
          <w:sz w:val="64"/>
        </w:rPr>
      </w:pPr>
      <w:r>
        <w:rPr>
          <w:rFonts w:ascii="Calibri" w:hAnsi="Calibri" w:eastAsia="Calibri"/>
          <w:spacing w:val="-2"/>
          <w:sz w:val="64"/>
        </w:rPr>
        <w:t>1994</w:t>
      </w:r>
      <w:r>
        <w:rPr>
          <w:spacing w:val="-2"/>
          <w:sz w:val="64"/>
        </w:rPr>
        <w:t>年</w:t>
      </w:r>
      <w:r>
        <w:rPr>
          <w:spacing w:val="-2"/>
          <w:sz w:val="64"/>
        </w:rPr>
        <w:t>，</w:t>
      </w:r>
      <w:r>
        <w:rPr>
          <w:spacing w:val="-2"/>
          <w:sz w:val="64"/>
        </w:rPr>
        <w:t>斯</w:t>
      </w:r>
      <w:r>
        <w:rPr>
          <w:spacing w:val="-2"/>
          <w:sz w:val="64"/>
        </w:rPr>
        <w:t>坦</w:t>
      </w:r>
      <w:r>
        <w:rPr>
          <w:spacing w:val="-2"/>
          <w:sz w:val="64"/>
        </w:rPr>
        <w:t>福</w:t>
      </w:r>
      <w:r>
        <w:rPr>
          <w:spacing w:val="-2"/>
          <w:sz w:val="64"/>
        </w:rPr>
        <w:t>大</w:t>
      </w:r>
      <w:r>
        <w:rPr>
          <w:spacing w:val="-2"/>
          <w:sz w:val="64"/>
        </w:rPr>
        <w:t>学</w:t>
      </w:r>
      <w:r>
        <w:rPr>
          <w:spacing w:val="-2"/>
          <w:sz w:val="64"/>
        </w:rPr>
        <w:t>的</w:t>
      </w:r>
      <w:r>
        <w:rPr>
          <w:spacing w:val="-2"/>
          <w:sz w:val="64"/>
        </w:rPr>
        <w:t>电</w:t>
      </w:r>
      <w:r>
        <w:rPr>
          <w:spacing w:val="-2"/>
          <w:sz w:val="64"/>
        </w:rPr>
        <w:t>子</w:t>
      </w:r>
      <w:r>
        <w:rPr>
          <w:spacing w:val="-2"/>
          <w:sz w:val="64"/>
        </w:rPr>
        <w:t>工</w:t>
      </w:r>
      <w:r>
        <w:rPr>
          <w:spacing w:val="-2"/>
          <w:sz w:val="64"/>
        </w:rPr>
        <w:t>程</w:t>
      </w:r>
      <w:r>
        <w:rPr>
          <w:spacing w:val="-2"/>
          <w:sz w:val="64"/>
        </w:rPr>
        <w:t>研</w:t>
      </w:r>
      <w:r>
        <w:rPr>
          <w:spacing w:val="-2"/>
          <w:sz w:val="64"/>
        </w:rPr>
        <w:t>究</w:t>
      </w:r>
      <w:r>
        <w:rPr>
          <w:spacing w:val="-2"/>
          <w:sz w:val="64"/>
        </w:rPr>
        <w:t>生</w:t>
      </w:r>
      <w:r>
        <w:rPr>
          <w:spacing w:val="-2"/>
          <w:sz w:val="64"/>
        </w:rPr>
        <w:t>杨</w:t>
      </w:r>
      <w:r>
        <w:rPr>
          <w:spacing w:val="-2"/>
          <w:sz w:val="64"/>
        </w:rPr>
        <w:t>致</w:t>
      </w:r>
      <w:r>
        <w:rPr>
          <w:spacing w:val="-2"/>
          <w:sz w:val="64"/>
        </w:rPr>
        <w:t>远</w:t>
      </w:r>
      <w:r>
        <w:rPr>
          <w:spacing w:val="-2"/>
          <w:sz w:val="64"/>
        </w:rPr>
        <w:t> </w:t>
      </w:r>
      <w:r>
        <w:rPr>
          <w:rFonts w:ascii="Calibri" w:hAnsi="Calibri" w:eastAsia="Calibri"/>
          <w:spacing w:val="-2"/>
          <w:sz w:val="64"/>
        </w:rPr>
        <w:t>(Jerry</w:t>
      </w:r>
      <w:r>
        <w:rPr>
          <w:rFonts w:ascii="Calibri" w:hAnsi="Calibri" w:eastAsia="Calibri"/>
          <w:spacing w:val="-35"/>
          <w:sz w:val="64"/>
        </w:rPr>
        <w:t> </w:t>
      </w:r>
      <w:r>
        <w:rPr>
          <w:rFonts w:ascii="Calibri" w:hAnsi="Calibri" w:eastAsia="Calibri"/>
          <w:spacing w:val="-2"/>
          <w:sz w:val="64"/>
        </w:rPr>
        <w:t>Yang)</w:t>
      </w:r>
      <w:r>
        <w:rPr>
          <w:spacing w:val="-2"/>
          <w:sz w:val="64"/>
        </w:rPr>
        <w:t>和</w:t>
      </w:r>
      <w:r>
        <w:rPr>
          <w:spacing w:val="-2"/>
          <w:sz w:val="64"/>
        </w:rPr>
        <w:t>大</w:t>
      </w:r>
      <w:r>
        <w:rPr>
          <w:spacing w:val="-2"/>
          <w:sz w:val="64"/>
        </w:rPr>
        <w:t>卫</w:t>
      </w:r>
    </w:p>
    <w:p>
      <w:pPr>
        <w:pStyle w:val="BodyText"/>
        <w:spacing w:line="771" w:lineRule="exact"/>
        <w:ind w:left="1303"/>
        <w:rPr>
          <w:rFonts w:ascii="Calibri" w:hAnsi="Calibri" w:eastAsia="Calibri"/>
        </w:rPr>
      </w:pPr>
      <w:r>
        <w:rPr>
          <w:rFonts w:ascii="Calibri" w:hAnsi="Calibri" w:eastAsia="Calibri"/>
          <w:spacing w:val="-2"/>
        </w:rPr>
        <w:t>·</w:t>
      </w:r>
      <w:r>
        <w:rPr>
          <w:spacing w:val="-2"/>
        </w:rPr>
        <w:t>费</w:t>
      </w:r>
      <w:r>
        <w:rPr>
          <w:spacing w:val="-2"/>
        </w:rPr>
        <w:t>罗</w:t>
      </w:r>
      <w:r>
        <w:rPr>
          <w:rFonts w:ascii="Calibri" w:hAnsi="Calibri" w:eastAsia="Calibri"/>
          <w:spacing w:val="-2"/>
        </w:rPr>
        <w:t>(David</w:t>
      </w:r>
      <w:r>
        <w:rPr>
          <w:rFonts w:ascii="Calibri" w:hAnsi="Calibri" w:eastAsia="Calibri"/>
          <w:spacing w:val="-21"/>
        </w:rPr>
        <w:t> </w:t>
      </w:r>
      <w:r>
        <w:rPr>
          <w:rFonts w:ascii="Calibri" w:hAnsi="Calibri" w:eastAsia="Calibri"/>
          <w:spacing w:val="-2"/>
        </w:rPr>
        <w:t>Filo)</w:t>
      </w:r>
    </w:p>
    <w:p>
      <w:pPr>
        <w:spacing w:after="0" w:line="771" w:lineRule="exact"/>
        <w:rPr>
          <w:rFonts w:ascii="Calibri" w:hAnsi="Calibri" w:eastAsia="Calibri"/>
        </w:rPr>
        <w:sectPr>
          <w:headerReference w:type="default" r:id="rId687"/>
          <w:footerReference w:type="default" r:id="rId688"/>
          <w:pgSz w:w="14400" w:h="10800" w:orient="landscape"/>
          <w:pgMar w:header="0" w:footer="1100" w:top="800" w:bottom="1280" w:left="100" w:right="10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6"/>
        <w:rPr>
          <w:rFonts w:ascii="Calibri"/>
          <w:sz w:val="24"/>
        </w:rPr>
      </w:pPr>
    </w:p>
    <w:p>
      <w:pPr>
        <w:pStyle w:val="ListParagraph"/>
        <w:numPr>
          <w:ilvl w:val="0"/>
          <w:numId w:val="21"/>
        </w:numPr>
        <w:tabs>
          <w:tab w:pos="1304" w:val="left" w:leader="none"/>
        </w:tabs>
        <w:spacing w:line="225" w:lineRule="auto" w:before="81" w:after="0"/>
        <w:ind w:left="1303" w:right="2081" w:hanging="540"/>
        <w:jc w:val="left"/>
        <w:rPr>
          <w:rFonts w:ascii="Arial" w:hAnsi="Arial" w:eastAsia="Arial"/>
          <w:sz w:val="56"/>
        </w:rPr>
      </w:pPr>
      <w:bookmarkStart w:name="幻灯片编号 6" w:id="424"/>
      <w:bookmarkEnd w:id="424"/>
      <w:r>
        <w:rPr/>
      </w:r>
      <w:bookmarkStart w:name="幻灯片编号 6" w:id="425"/>
      <w:bookmarkEnd w:id="425"/>
      <w:r>
        <w:rPr>
          <w:spacing w:val="-2"/>
          <w:sz w:val="56"/>
        </w:rPr>
        <w:t>一种说法是：</w:t>
      </w:r>
      <w:r>
        <w:rPr>
          <w:rFonts w:ascii="Calibri" w:hAnsi="Calibri" w:eastAsia="Calibri"/>
          <w:spacing w:val="-2"/>
          <w:sz w:val="56"/>
        </w:rPr>
        <w:t>Yahoo</w:t>
      </w:r>
      <w:r>
        <w:rPr>
          <w:spacing w:val="-2"/>
          <w:sz w:val="56"/>
        </w:rPr>
        <w:t>是</w:t>
      </w:r>
      <w:r>
        <w:rPr>
          <w:rFonts w:ascii="Calibri" w:hAnsi="Calibri" w:eastAsia="Calibri"/>
          <w:spacing w:val="-2"/>
          <w:sz w:val="56"/>
        </w:rPr>
        <w:t>Yet</w:t>
      </w:r>
      <w:r>
        <w:rPr>
          <w:rFonts w:ascii="Calibri" w:hAnsi="Calibri" w:eastAsia="Calibri"/>
          <w:spacing w:val="-30"/>
          <w:sz w:val="56"/>
        </w:rPr>
        <w:t> </w:t>
      </w:r>
      <w:r>
        <w:rPr>
          <w:rFonts w:ascii="Calibri" w:hAnsi="Calibri" w:eastAsia="Calibri"/>
          <w:spacing w:val="-2"/>
          <w:sz w:val="56"/>
        </w:rPr>
        <w:t>Another</w:t>
      </w:r>
      <w:r>
        <w:rPr>
          <w:rFonts w:ascii="Calibri" w:hAnsi="Calibri" w:eastAsia="Calibri"/>
          <w:spacing w:val="-30"/>
          <w:sz w:val="56"/>
        </w:rPr>
        <w:t> </w:t>
      </w:r>
      <w:r>
        <w:rPr>
          <w:rFonts w:ascii="Calibri" w:hAnsi="Calibri" w:eastAsia="Calibri"/>
          <w:spacing w:val="-2"/>
          <w:sz w:val="56"/>
        </w:rPr>
        <w:t>Hierarchical </w:t>
      </w:r>
      <w:r>
        <w:rPr>
          <w:rFonts w:ascii="Calibri" w:hAnsi="Calibri" w:eastAsia="Calibri"/>
          <w:sz w:val="56"/>
        </w:rPr>
        <w:t>Officious Oracle</w:t>
      </w:r>
      <w:r>
        <w:rPr>
          <w:sz w:val="56"/>
        </w:rPr>
        <w:t>的简称；</w:t>
      </w:r>
    </w:p>
    <w:p>
      <w:pPr>
        <w:pStyle w:val="ListParagraph"/>
        <w:numPr>
          <w:ilvl w:val="0"/>
          <w:numId w:val="21"/>
        </w:numPr>
        <w:tabs>
          <w:tab w:pos="1304" w:val="left" w:leader="none"/>
        </w:tabs>
        <w:spacing w:line="225" w:lineRule="auto" w:before="129" w:after="0"/>
        <w:ind w:left="1304" w:right="1311" w:hanging="540"/>
        <w:jc w:val="left"/>
        <w:rPr>
          <w:rFonts w:ascii="Arial" w:hAnsi="Arial" w:eastAsia="Arial"/>
          <w:sz w:val="56"/>
        </w:rPr>
      </w:pPr>
      <w:r>
        <w:rPr>
          <w:spacing w:val="-2"/>
          <w:sz w:val="56"/>
        </w:rPr>
        <w:t>另一说法是，这个名字源自斯威夫特</w:t>
      </w:r>
      <w:r>
        <w:rPr>
          <w:rFonts w:ascii="Calibri" w:hAnsi="Calibri" w:eastAsia="Calibri"/>
          <w:spacing w:val="-2"/>
          <w:sz w:val="56"/>
        </w:rPr>
        <w:t>(Jonathan Swift)</w:t>
      </w:r>
      <w:r>
        <w:rPr>
          <w:spacing w:val="-2"/>
          <w:sz w:val="56"/>
        </w:rPr>
        <w:t>在小说《格列弗游记》</w:t>
      </w:r>
      <w:r>
        <w:rPr>
          <w:rFonts w:ascii="Calibri" w:hAnsi="Calibri" w:eastAsia="Calibri"/>
          <w:spacing w:val="-2"/>
          <w:sz w:val="56"/>
        </w:rPr>
        <w:t>(Gulliver's</w:t>
      </w:r>
      <w:r>
        <w:rPr>
          <w:rFonts w:ascii="Calibri" w:hAnsi="Calibri" w:eastAsia="Calibri"/>
          <w:spacing w:val="-30"/>
          <w:sz w:val="56"/>
        </w:rPr>
        <w:t> </w:t>
      </w:r>
      <w:r>
        <w:rPr>
          <w:rFonts w:ascii="Calibri" w:hAnsi="Calibri" w:eastAsia="Calibri"/>
          <w:spacing w:val="-2"/>
          <w:sz w:val="56"/>
        </w:rPr>
        <w:t>Travels)</w:t>
      </w:r>
      <w:r>
        <w:rPr>
          <w:spacing w:val="-2"/>
          <w:sz w:val="56"/>
        </w:rPr>
        <w:t>中</w:t>
      </w:r>
      <w:r>
        <w:rPr>
          <w:spacing w:val="-2"/>
          <w:sz w:val="56"/>
        </w:rPr>
        <w:t>生造的单词。</w:t>
      </w:r>
    </w:p>
    <w:p>
      <w:pPr>
        <w:pStyle w:val="ListParagraph"/>
        <w:numPr>
          <w:ilvl w:val="0"/>
          <w:numId w:val="21"/>
        </w:numPr>
        <w:tabs>
          <w:tab w:pos="1304" w:val="left" w:leader="none"/>
        </w:tabs>
        <w:spacing w:line="225" w:lineRule="auto" w:before="127" w:after="0"/>
        <w:ind w:left="1304" w:right="1219" w:hanging="540"/>
        <w:jc w:val="left"/>
        <w:rPr>
          <w:rFonts w:ascii="Arial" w:hAnsi="Arial" w:eastAsia="Arial"/>
          <w:sz w:val="56"/>
        </w:rPr>
      </w:pPr>
      <w:r>
        <w:rPr>
          <w:sz w:val="56"/>
        </w:rPr>
        <w:t>《牛津英语大词典》</w:t>
      </w:r>
      <w:r>
        <w:rPr>
          <w:rFonts w:ascii="Calibri" w:hAnsi="Calibri" w:eastAsia="Calibri"/>
          <w:sz w:val="56"/>
        </w:rPr>
        <w:t>(Oxford</w:t>
      </w:r>
      <w:r>
        <w:rPr>
          <w:rFonts w:ascii="Calibri" w:hAnsi="Calibri" w:eastAsia="Calibri"/>
          <w:spacing w:val="-30"/>
          <w:sz w:val="56"/>
        </w:rPr>
        <w:t> </w:t>
      </w:r>
      <w:r>
        <w:rPr>
          <w:rFonts w:ascii="Calibri" w:hAnsi="Calibri" w:eastAsia="Calibri"/>
          <w:sz w:val="56"/>
        </w:rPr>
        <w:t>English</w:t>
      </w:r>
      <w:r>
        <w:rPr>
          <w:rFonts w:ascii="Calibri" w:hAnsi="Calibri" w:eastAsia="Calibri"/>
          <w:spacing w:val="-30"/>
          <w:sz w:val="56"/>
        </w:rPr>
        <w:t> </w:t>
      </w:r>
      <w:r>
        <w:rPr>
          <w:rFonts w:ascii="Calibri" w:hAnsi="Calibri" w:eastAsia="Calibri"/>
          <w:sz w:val="56"/>
        </w:rPr>
        <w:t>Dictionary)</w:t>
      </w:r>
      <w:r>
        <w:rPr>
          <w:sz w:val="56"/>
        </w:rPr>
        <w:t>对 </w:t>
      </w:r>
      <w:r>
        <w:rPr>
          <w:rFonts w:ascii="Calibri" w:hAnsi="Calibri" w:eastAsia="Calibri"/>
          <w:sz w:val="56"/>
        </w:rPr>
        <w:t>Yahoo </w:t>
      </w:r>
      <w:r>
        <w:rPr>
          <w:sz w:val="56"/>
        </w:rPr>
        <w:t>的解释是：</w:t>
      </w:r>
      <w:r>
        <w:rPr>
          <w:rFonts w:ascii="Calibri" w:hAnsi="Calibri" w:eastAsia="Calibri"/>
          <w:sz w:val="56"/>
        </w:rPr>
        <w:t>an imaginary race of brutes having the form of men</w:t>
      </w:r>
      <w:r>
        <w:rPr>
          <w:sz w:val="56"/>
        </w:rPr>
        <w:t>。</w:t>
      </w:r>
    </w:p>
    <w:p>
      <w:pPr>
        <w:pStyle w:val="ListParagraph"/>
        <w:numPr>
          <w:ilvl w:val="0"/>
          <w:numId w:val="21"/>
        </w:numPr>
        <w:tabs>
          <w:tab w:pos="1304" w:val="left" w:leader="none"/>
        </w:tabs>
        <w:spacing w:line="225" w:lineRule="auto" w:before="127" w:after="0"/>
        <w:ind w:left="1303" w:right="1295" w:hanging="540"/>
        <w:jc w:val="left"/>
        <w:rPr>
          <w:rFonts w:ascii="Arial" w:hAnsi="Arial" w:eastAsia="Arial"/>
          <w:sz w:val="56"/>
        </w:rPr>
      </w:pPr>
      <w:r>
        <w:rPr/>
        <w:drawing>
          <wp:anchor distT="0" distB="0" distL="0" distR="0" allowOverlap="1" layoutInCell="1" locked="0" behindDoc="0" simplePos="0" relativeHeight="15833088">
            <wp:simplePos x="0" y="0"/>
            <wp:positionH relativeFrom="page">
              <wp:posOffset>8318753</wp:posOffset>
            </wp:positionH>
            <wp:positionV relativeFrom="paragraph">
              <wp:posOffset>792098</wp:posOffset>
            </wp:positionV>
            <wp:extent cx="609599" cy="609599"/>
            <wp:effectExtent l="0" t="0" r="0" b="0"/>
            <wp:wrapNone/>
            <wp:docPr id="663" name="image7.png"/>
            <wp:cNvGraphicFramePr>
              <a:graphicFrameLocks noChangeAspect="1"/>
            </wp:cNvGraphicFramePr>
            <a:graphic>
              <a:graphicData uri="http://schemas.openxmlformats.org/drawingml/2006/picture">
                <pic:pic>
                  <pic:nvPicPr>
                    <pic:cNvPr id="66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在当时的互联网蛮荒时代，</w:t>
      </w:r>
      <w:r>
        <w:rPr>
          <w:rFonts w:ascii="Calibri" w:hAnsi="Calibri" w:eastAsia="Calibri"/>
          <w:spacing w:val="-2"/>
          <w:sz w:val="56"/>
        </w:rPr>
        <w:t>Yahoo</w:t>
      </w:r>
      <w:r>
        <w:rPr>
          <w:rFonts w:ascii="Calibri" w:hAnsi="Calibri" w:eastAsia="Calibri"/>
          <w:spacing w:val="-25"/>
          <w:sz w:val="56"/>
        </w:rPr>
        <w:t> </w:t>
      </w:r>
      <w:r>
        <w:rPr>
          <w:spacing w:val="-2"/>
          <w:sz w:val="56"/>
        </w:rPr>
        <w:t>的确扮演着一</w:t>
      </w:r>
      <w:r>
        <w:rPr>
          <w:spacing w:val="-2"/>
          <w:sz w:val="56"/>
        </w:rPr>
        <w:t>种野蛮人的角色。</w:t>
      </w:r>
    </w:p>
    <w:p>
      <w:pPr>
        <w:spacing w:after="0" w:line="225" w:lineRule="auto"/>
        <w:jc w:val="left"/>
        <w:rPr>
          <w:rFonts w:ascii="Arial" w:hAnsi="Arial" w:eastAsia="Arial"/>
          <w:sz w:val="56"/>
        </w:rPr>
        <w:sectPr>
          <w:headerReference w:type="default" r:id="rId690"/>
          <w:footerReference w:type="default" r:id="rId691"/>
          <w:pgSz w:w="14400" w:h="10800" w:orient="landscape"/>
          <w:pgMar w:header="0" w:footer="0" w:top="1000" w:bottom="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04" w:val="left" w:leader="none"/>
        </w:tabs>
        <w:spacing w:line="232" w:lineRule="auto" w:before="64" w:after="0"/>
        <w:ind w:left="1305" w:right="1129" w:hanging="542"/>
        <w:jc w:val="both"/>
        <w:rPr>
          <w:rFonts w:ascii="Arial" w:hAnsi="Arial" w:eastAsia="Arial"/>
          <w:sz w:val="56"/>
        </w:rPr>
      </w:pPr>
      <w:bookmarkStart w:name="幻灯片编号 7" w:id="426"/>
      <w:bookmarkEnd w:id="426"/>
      <w:r>
        <w:rPr/>
      </w:r>
      <w:bookmarkStart w:name="幻灯片编号 7" w:id="427"/>
      <w:bookmarkEnd w:id="427"/>
      <w:r>
        <w:rPr>
          <w:spacing w:val="-2"/>
          <w:sz w:val="56"/>
        </w:rPr>
        <w:t>国内外有许多搜索引擎</w:t>
      </w:r>
      <w:r>
        <w:rPr>
          <w:spacing w:val="-2"/>
          <w:sz w:val="56"/>
        </w:rPr>
        <w:t>（如</w:t>
      </w:r>
      <w:r>
        <w:rPr>
          <w:rFonts w:ascii="Calibri" w:hAnsi="Calibri" w:eastAsia="Calibri"/>
          <w:spacing w:val="-2"/>
          <w:sz w:val="56"/>
        </w:rPr>
        <w:t>google</w:t>
      </w:r>
      <w:r>
        <w:rPr>
          <w:spacing w:val="-2"/>
          <w:sz w:val="56"/>
        </w:rPr>
        <w:t>、</w:t>
      </w:r>
      <w:r>
        <w:rPr>
          <w:rFonts w:ascii="Calibri" w:hAnsi="Calibri" w:eastAsia="Calibri"/>
          <w:spacing w:val="-2"/>
          <w:sz w:val="56"/>
        </w:rPr>
        <w:t>baidu…</w:t>
      </w:r>
      <w:r>
        <w:rPr>
          <w:spacing w:val="-2"/>
          <w:sz w:val="56"/>
        </w:rPr>
        <w:t>），</w:t>
      </w:r>
      <w:r>
        <w:rPr>
          <w:spacing w:val="-2"/>
          <w:sz w:val="56"/>
        </w:rPr>
        <w:t>用户只需要在文本框内输入检索表达式，然后搜</w:t>
      </w:r>
      <w:r>
        <w:rPr>
          <w:spacing w:val="-2"/>
          <w:sz w:val="56"/>
        </w:rPr>
        <w:t>索引擎就会在它所收集到的所有网页文件中寻找</w:t>
      </w:r>
    </w:p>
    <w:p>
      <w:pPr>
        <w:spacing w:line="629" w:lineRule="exact" w:before="0"/>
        <w:ind w:left="1305" w:right="0" w:firstLine="0"/>
        <w:jc w:val="left"/>
        <w:rPr>
          <w:sz w:val="56"/>
        </w:rPr>
      </w:pPr>
      <w:r>
        <w:rPr>
          <w:spacing w:val="-3"/>
          <w:sz w:val="56"/>
        </w:rPr>
        <w:t>，并把所有匹配到的网页返回给用户。</w:t>
      </w:r>
    </w:p>
    <w:p>
      <w:pPr>
        <w:pStyle w:val="ListParagraph"/>
        <w:numPr>
          <w:ilvl w:val="0"/>
          <w:numId w:val="21"/>
        </w:numPr>
        <w:tabs>
          <w:tab w:pos="1304" w:val="left" w:leader="none"/>
        </w:tabs>
        <w:spacing w:line="220" w:lineRule="auto" w:before="176" w:after="0"/>
        <w:ind w:left="1304" w:right="1130" w:hanging="540"/>
        <w:jc w:val="both"/>
        <w:rPr>
          <w:rFonts w:ascii="Arial" w:hAnsi="Arial" w:eastAsia="Arial"/>
          <w:sz w:val="56"/>
        </w:rPr>
      </w:pPr>
      <w:r>
        <w:rPr>
          <w:spacing w:val="-2"/>
          <w:sz w:val="56"/>
        </w:rPr>
        <w:t>对每一个页面，搜索引擎一般首先列出页面的标</w:t>
      </w:r>
      <w:r>
        <w:rPr>
          <w:spacing w:val="-2"/>
          <w:sz w:val="56"/>
        </w:rPr>
        <w:t>题，然后是页面信息的简短摘要，或是若干个包</w:t>
      </w:r>
      <w:r>
        <w:rPr>
          <w:spacing w:val="-2"/>
          <w:sz w:val="56"/>
        </w:rPr>
        <w:t>含关键词的文本片断，最后给出了网页的具体地</w:t>
      </w:r>
      <w:r>
        <w:rPr>
          <w:spacing w:val="-2"/>
          <w:sz w:val="56"/>
        </w:rPr>
        <w:t>址、大小、网页快照等内容，用户可以逐一阅读</w:t>
      </w:r>
      <w:r>
        <w:rPr>
          <w:spacing w:val="-2"/>
          <w:sz w:val="56"/>
        </w:rPr>
        <w:t>每个列出的页面内容。</w:t>
      </w:r>
    </w:p>
    <w:p>
      <w:pPr>
        <w:spacing w:after="0" w:line="220" w:lineRule="auto"/>
        <w:jc w:val="both"/>
        <w:rPr>
          <w:rFonts w:ascii="Arial" w:hAnsi="Arial" w:eastAsia="Arial"/>
          <w:sz w:val="56"/>
        </w:rPr>
        <w:sectPr>
          <w:headerReference w:type="default" r:id="rId692"/>
          <w:footerReference w:type="default" r:id="rId693"/>
          <w:pgSz w:w="14400" w:h="10800" w:orient="landscape"/>
          <w:pgMar w:header="0" w:footer="1082"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04" w:val="left" w:leader="none"/>
        </w:tabs>
        <w:spacing w:line="225" w:lineRule="auto" w:before="77" w:after="0"/>
        <w:ind w:left="1303" w:right="818" w:hanging="540"/>
        <w:jc w:val="left"/>
        <w:rPr>
          <w:rFonts w:ascii="Arial" w:hAnsi="Arial" w:eastAsia="Arial"/>
          <w:sz w:val="64"/>
        </w:rPr>
      </w:pPr>
      <w:bookmarkStart w:name="幻灯片编号 8" w:id="428"/>
      <w:bookmarkEnd w:id="428"/>
      <w:r>
        <w:rPr/>
      </w:r>
      <w:bookmarkStart w:name="幻灯片编号 8" w:id="429"/>
      <w:bookmarkEnd w:id="429"/>
      <w:r>
        <w:rPr>
          <w:spacing w:val="-2"/>
          <w:sz w:val="64"/>
        </w:rPr>
        <w:t>由</w:t>
      </w:r>
      <w:r>
        <w:rPr>
          <w:spacing w:val="-2"/>
          <w:sz w:val="64"/>
        </w:rPr>
        <w:t>于</w:t>
      </w:r>
      <w:r>
        <w:rPr>
          <w:spacing w:val="-2"/>
          <w:sz w:val="64"/>
        </w:rPr>
        <w:t>目</w:t>
      </w:r>
      <w:r>
        <w:rPr>
          <w:spacing w:val="-2"/>
          <w:sz w:val="64"/>
        </w:rPr>
        <w:t>前</w:t>
      </w:r>
      <w:r>
        <w:rPr>
          <w:spacing w:val="-2"/>
          <w:sz w:val="64"/>
        </w:rPr>
        <w:t>以</w:t>
      </w:r>
      <w:r>
        <w:rPr>
          <w:spacing w:val="-2"/>
          <w:sz w:val="64"/>
        </w:rPr>
        <w:t>超</w:t>
      </w:r>
      <w:r>
        <w:rPr>
          <w:spacing w:val="-2"/>
          <w:sz w:val="64"/>
        </w:rPr>
        <w:t>文</w:t>
      </w:r>
      <w:r>
        <w:rPr>
          <w:spacing w:val="-2"/>
          <w:sz w:val="64"/>
        </w:rPr>
        <w:t>本</w:t>
      </w:r>
      <w:r>
        <w:rPr>
          <w:spacing w:val="-2"/>
          <w:sz w:val="64"/>
        </w:rPr>
        <w:t>技</w:t>
      </w:r>
      <w:r>
        <w:rPr>
          <w:spacing w:val="-2"/>
          <w:sz w:val="64"/>
        </w:rPr>
        <w:t>术</w:t>
      </w:r>
      <w:r>
        <w:rPr>
          <w:spacing w:val="-2"/>
          <w:sz w:val="64"/>
        </w:rPr>
        <w:t>建</w:t>
      </w:r>
      <w:r>
        <w:rPr>
          <w:spacing w:val="-2"/>
          <w:sz w:val="64"/>
        </w:rPr>
        <w:t>立</w:t>
      </w:r>
      <w:r>
        <w:rPr>
          <w:spacing w:val="-2"/>
          <w:sz w:val="64"/>
        </w:rPr>
        <w:t>起</w:t>
      </w:r>
      <w:r>
        <w:rPr>
          <w:spacing w:val="-2"/>
          <w:sz w:val="64"/>
        </w:rPr>
        <w:t>来</w:t>
      </w:r>
      <w:r>
        <w:rPr>
          <w:spacing w:val="-2"/>
          <w:sz w:val="64"/>
        </w:rPr>
        <w:t>的</w:t>
      </w:r>
      <w:r>
        <w:rPr>
          <w:rFonts w:ascii="Calibri" w:hAnsi="Calibri" w:eastAsia="Calibri"/>
          <w:spacing w:val="-2"/>
          <w:sz w:val="64"/>
        </w:rPr>
        <w:t>Web</w:t>
      </w:r>
      <w:r>
        <w:rPr>
          <w:spacing w:val="-2"/>
          <w:sz w:val="64"/>
        </w:rPr>
        <w:t>已</w:t>
      </w:r>
      <w:r>
        <w:rPr>
          <w:spacing w:val="-2"/>
          <w:sz w:val="64"/>
        </w:rPr>
        <w:t>成</w:t>
      </w:r>
      <w:r>
        <w:rPr>
          <w:spacing w:val="-2"/>
          <w:sz w:val="64"/>
        </w:rPr>
        <w:t>为</w:t>
      </w:r>
      <w:r>
        <w:rPr>
          <w:spacing w:val="-2"/>
          <w:sz w:val="64"/>
        </w:rPr>
        <w:t>因</w:t>
      </w:r>
      <w:r>
        <w:rPr>
          <w:spacing w:val="-2"/>
          <w:sz w:val="64"/>
        </w:rPr>
        <w:t>特</w:t>
      </w:r>
      <w:r>
        <w:rPr>
          <w:spacing w:val="-2"/>
          <w:sz w:val="64"/>
        </w:rPr>
        <w:t>网</w:t>
      </w:r>
      <w:r>
        <w:rPr>
          <w:spacing w:val="-2"/>
          <w:sz w:val="64"/>
        </w:rPr>
        <w:t>信</w:t>
      </w:r>
      <w:r>
        <w:rPr>
          <w:spacing w:val="-2"/>
          <w:sz w:val="64"/>
        </w:rPr>
        <w:t>息</w:t>
      </w:r>
      <w:r>
        <w:rPr>
          <w:spacing w:val="-2"/>
          <w:sz w:val="64"/>
        </w:rPr>
        <w:t>资</w:t>
      </w:r>
      <w:r>
        <w:rPr>
          <w:spacing w:val="-2"/>
          <w:sz w:val="64"/>
        </w:rPr>
        <w:t>源</w:t>
      </w:r>
      <w:r>
        <w:rPr>
          <w:spacing w:val="-2"/>
          <w:sz w:val="64"/>
        </w:rPr>
        <w:t>的</w:t>
      </w:r>
      <w:r>
        <w:rPr>
          <w:spacing w:val="-2"/>
          <w:sz w:val="64"/>
        </w:rPr>
        <w:t>主</w:t>
      </w:r>
      <w:r>
        <w:rPr>
          <w:spacing w:val="-2"/>
          <w:sz w:val="64"/>
        </w:rPr>
        <w:t>流</w:t>
      </w:r>
      <w:r>
        <w:rPr>
          <w:spacing w:val="-2"/>
          <w:sz w:val="64"/>
        </w:rPr>
        <w:t>形</w:t>
      </w:r>
      <w:r>
        <w:rPr>
          <w:spacing w:val="-2"/>
          <w:sz w:val="64"/>
        </w:rPr>
        <w:t>式</w:t>
      </w:r>
      <w:r>
        <w:rPr>
          <w:spacing w:val="-2"/>
          <w:sz w:val="64"/>
        </w:rPr>
        <w:t>，且</w:t>
      </w:r>
      <w:r>
        <w:rPr>
          <w:rFonts w:ascii="Calibri" w:hAnsi="Calibri" w:eastAsia="Calibri"/>
          <w:spacing w:val="-2"/>
          <w:sz w:val="64"/>
        </w:rPr>
        <w:t>Web</w:t>
      </w:r>
      <w:r>
        <w:rPr>
          <w:spacing w:val="-2"/>
          <w:sz w:val="64"/>
        </w:rPr>
        <w:t>搜</w:t>
      </w:r>
      <w:r>
        <w:rPr>
          <w:spacing w:val="-2"/>
          <w:sz w:val="64"/>
        </w:rPr>
        <w:t>索</w:t>
      </w:r>
      <w:r>
        <w:rPr>
          <w:spacing w:val="-2"/>
          <w:sz w:val="64"/>
        </w:rPr>
        <w:t>引</w:t>
      </w:r>
      <w:r>
        <w:rPr>
          <w:spacing w:val="-2"/>
          <w:sz w:val="64"/>
        </w:rPr>
        <w:t>擎</w:t>
      </w:r>
      <w:r>
        <w:rPr>
          <w:spacing w:val="-2"/>
          <w:sz w:val="64"/>
        </w:rPr>
        <w:t>既</w:t>
      </w:r>
      <w:r>
        <w:rPr>
          <w:spacing w:val="-2"/>
          <w:sz w:val="64"/>
        </w:rPr>
        <w:t>以</w:t>
      </w:r>
      <w:r>
        <w:rPr>
          <w:rFonts w:ascii="Calibri" w:hAnsi="Calibri" w:eastAsia="Calibri"/>
          <w:spacing w:val="-2"/>
          <w:sz w:val="64"/>
        </w:rPr>
        <w:t>Web</w:t>
      </w:r>
      <w:r>
        <w:rPr>
          <w:spacing w:val="-2"/>
          <w:sz w:val="64"/>
        </w:rPr>
        <w:t>形</w:t>
      </w:r>
      <w:r>
        <w:rPr>
          <w:spacing w:val="-2"/>
          <w:sz w:val="64"/>
        </w:rPr>
        <w:t>式</w:t>
      </w:r>
      <w:r>
        <w:rPr>
          <w:spacing w:val="-2"/>
          <w:sz w:val="64"/>
        </w:rPr>
        <w:t>提</w:t>
      </w:r>
      <w:r>
        <w:rPr>
          <w:spacing w:val="-2"/>
          <w:sz w:val="64"/>
        </w:rPr>
        <w:t>供</w:t>
      </w:r>
      <w:r>
        <w:rPr>
          <w:spacing w:val="-2"/>
          <w:sz w:val="64"/>
        </w:rPr>
        <w:t>服</w:t>
      </w:r>
      <w:r>
        <w:rPr>
          <w:spacing w:val="-2"/>
          <w:sz w:val="64"/>
        </w:rPr>
        <w:t>务</w:t>
      </w:r>
      <w:r>
        <w:rPr>
          <w:spacing w:val="-2"/>
          <w:sz w:val="64"/>
        </w:rPr>
        <w:t>，又以</w:t>
      </w:r>
      <w:r>
        <w:rPr>
          <w:rFonts w:ascii="Calibri" w:hAnsi="Calibri" w:eastAsia="Calibri"/>
          <w:spacing w:val="-2"/>
          <w:sz w:val="64"/>
        </w:rPr>
        <w:t>Web</w:t>
      </w:r>
      <w:r>
        <w:rPr>
          <w:spacing w:val="-2"/>
          <w:sz w:val="64"/>
        </w:rPr>
        <w:t>资</w:t>
      </w:r>
      <w:r>
        <w:rPr>
          <w:spacing w:val="-2"/>
          <w:sz w:val="64"/>
        </w:rPr>
        <w:t>源</w:t>
      </w:r>
      <w:r>
        <w:rPr>
          <w:spacing w:val="-2"/>
          <w:sz w:val="64"/>
        </w:rPr>
        <w:t>为</w:t>
      </w:r>
      <w:r>
        <w:rPr>
          <w:spacing w:val="-2"/>
          <w:sz w:val="64"/>
        </w:rPr>
        <w:t>主</w:t>
      </w:r>
      <w:r>
        <w:rPr>
          <w:spacing w:val="-2"/>
          <w:sz w:val="64"/>
        </w:rPr>
        <w:t>要</w:t>
      </w:r>
      <w:r>
        <w:rPr>
          <w:spacing w:val="-2"/>
          <w:sz w:val="64"/>
        </w:rPr>
        <w:t>检</w:t>
      </w:r>
      <w:r>
        <w:rPr>
          <w:spacing w:val="-2"/>
          <w:sz w:val="64"/>
        </w:rPr>
        <w:t>索</w:t>
      </w:r>
      <w:r>
        <w:rPr>
          <w:spacing w:val="-2"/>
          <w:sz w:val="64"/>
        </w:rPr>
        <w:t>对</w:t>
      </w:r>
      <w:r>
        <w:rPr>
          <w:spacing w:val="-2"/>
          <w:sz w:val="64"/>
        </w:rPr>
        <w:t>象</w:t>
      </w:r>
      <w:r>
        <w:rPr>
          <w:spacing w:val="-2"/>
          <w:sz w:val="64"/>
        </w:rPr>
        <w:t>，</w:t>
      </w:r>
      <w:r>
        <w:rPr>
          <w:spacing w:val="-2"/>
          <w:sz w:val="64"/>
        </w:rPr>
        <w:t>检</w:t>
      </w:r>
      <w:r>
        <w:rPr>
          <w:spacing w:val="-2"/>
          <w:sz w:val="64"/>
        </w:rPr>
        <w:t>索</w:t>
      </w:r>
      <w:r>
        <w:rPr>
          <w:spacing w:val="-2"/>
          <w:sz w:val="64"/>
        </w:rPr>
        <w:t>范</w:t>
      </w:r>
      <w:r>
        <w:rPr>
          <w:spacing w:val="-2"/>
          <w:sz w:val="64"/>
        </w:rPr>
        <w:t>围</w:t>
      </w:r>
      <w:r>
        <w:rPr>
          <w:spacing w:val="-2"/>
          <w:sz w:val="64"/>
        </w:rPr>
        <w:t>还</w:t>
      </w:r>
      <w:r>
        <w:rPr>
          <w:spacing w:val="-2"/>
          <w:sz w:val="64"/>
        </w:rPr>
        <w:t>涉</w:t>
      </w:r>
      <w:r>
        <w:rPr>
          <w:spacing w:val="-2"/>
          <w:sz w:val="64"/>
        </w:rPr>
        <w:t>及</w:t>
      </w:r>
      <w:r>
        <w:rPr>
          <w:spacing w:val="-2"/>
          <w:sz w:val="64"/>
        </w:rPr>
        <w:t>其</w:t>
      </w:r>
      <w:r>
        <w:rPr>
          <w:spacing w:val="-2"/>
          <w:sz w:val="64"/>
        </w:rPr>
        <w:t>它</w:t>
      </w:r>
      <w:r>
        <w:rPr>
          <w:spacing w:val="-2"/>
          <w:sz w:val="64"/>
        </w:rPr>
        <w:t>网</w:t>
      </w:r>
      <w:r>
        <w:rPr>
          <w:spacing w:val="-2"/>
          <w:sz w:val="64"/>
        </w:rPr>
        <w:t>络</w:t>
      </w:r>
      <w:r>
        <w:rPr>
          <w:spacing w:val="-2"/>
          <w:sz w:val="64"/>
        </w:rPr>
        <w:t>资</w:t>
      </w:r>
      <w:r>
        <w:rPr>
          <w:spacing w:val="-2"/>
          <w:sz w:val="64"/>
        </w:rPr>
        <w:t>源</w:t>
      </w:r>
      <w:r>
        <w:rPr>
          <w:spacing w:val="-2"/>
          <w:sz w:val="64"/>
        </w:rPr>
        <w:t>形</w:t>
      </w:r>
      <w:r>
        <w:rPr>
          <w:spacing w:val="-2"/>
          <w:sz w:val="64"/>
        </w:rPr>
        <w:t>式</w:t>
      </w:r>
      <w:r>
        <w:rPr>
          <w:spacing w:val="-2"/>
          <w:sz w:val="64"/>
        </w:rPr>
        <w:t>，</w:t>
      </w:r>
      <w:r>
        <w:rPr>
          <w:spacing w:val="-2"/>
          <w:sz w:val="64"/>
        </w:rPr>
        <w:t>如</w:t>
      </w:r>
      <w:r>
        <w:rPr>
          <w:spacing w:val="-2"/>
          <w:sz w:val="64"/>
        </w:rPr>
        <w:t>：</w:t>
      </w:r>
      <w:r>
        <w:rPr>
          <w:rFonts w:ascii="Calibri" w:hAnsi="Calibri" w:eastAsia="Calibri"/>
          <w:spacing w:val="-2"/>
          <w:sz w:val="64"/>
        </w:rPr>
        <w:t>Usenet</w:t>
      </w:r>
      <w:r>
        <w:rPr>
          <w:spacing w:val="-2"/>
          <w:sz w:val="64"/>
        </w:rPr>
        <w:t>，</w:t>
      </w:r>
      <w:r>
        <w:rPr>
          <w:rFonts w:ascii="Calibri" w:hAnsi="Calibri" w:eastAsia="Calibri"/>
          <w:spacing w:val="-2"/>
          <w:sz w:val="64"/>
        </w:rPr>
        <w:t>Gopher</w:t>
      </w:r>
      <w:r>
        <w:rPr>
          <w:spacing w:val="-2"/>
          <w:sz w:val="64"/>
        </w:rPr>
        <w:t>，</w:t>
      </w:r>
      <w:r>
        <w:rPr>
          <w:rFonts w:ascii="Calibri" w:hAnsi="Calibri" w:eastAsia="Calibri"/>
          <w:spacing w:val="-2"/>
          <w:sz w:val="64"/>
        </w:rPr>
        <w:t>Telnet</w:t>
      </w:r>
    </w:p>
    <w:p>
      <w:pPr>
        <w:spacing w:line="766" w:lineRule="exact" w:before="0"/>
        <w:ind w:left="1303" w:right="0" w:firstLine="0"/>
        <w:jc w:val="left"/>
        <w:rPr>
          <w:sz w:val="64"/>
        </w:rPr>
      </w:pPr>
      <w:r>
        <w:rPr>
          <w:w w:val="95"/>
          <w:sz w:val="64"/>
        </w:rPr>
        <w:t>，</w:t>
      </w:r>
      <w:r>
        <w:rPr>
          <w:rFonts w:ascii="Calibri" w:eastAsia="Calibri"/>
          <w:w w:val="95"/>
          <w:sz w:val="64"/>
        </w:rPr>
        <w:t>FTP</w:t>
      </w:r>
      <w:r>
        <w:rPr>
          <w:w w:val="95"/>
          <w:sz w:val="64"/>
        </w:rPr>
        <w:t>等</w:t>
      </w:r>
      <w:r>
        <w:rPr>
          <w:w w:val="95"/>
          <w:sz w:val="64"/>
        </w:rPr>
        <w:t>，</w:t>
      </w:r>
      <w:r>
        <w:rPr>
          <w:w w:val="95"/>
          <w:sz w:val="64"/>
        </w:rPr>
        <w:t>因</w:t>
      </w:r>
      <w:r>
        <w:rPr>
          <w:w w:val="95"/>
          <w:sz w:val="64"/>
        </w:rPr>
        <w:t>此</w:t>
      </w:r>
      <w:r>
        <w:rPr>
          <w:w w:val="95"/>
          <w:sz w:val="64"/>
        </w:rPr>
        <w:t>，</w:t>
      </w:r>
      <w:r>
        <w:rPr>
          <w:rFonts w:ascii="Calibri" w:eastAsia="Calibri"/>
          <w:b/>
          <w:w w:val="95"/>
          <w:sz w:val="64"/>
        </w:rPr>
        <w:t>Web</w:t>
      </w:r>
      <w:r>
        <w:rPr>
          <w:b/>
          <w:w w:val="95"/>
          <w:sz w:val="64"/>
        </w:rPr>
        <w:t>搜索</w:t>
      </w:r>
      <w:r>
        <w:rPr>
          <w:b/>
          <w:w w:val="95"/>
          <w:sz w:val="64"/>
        </w:rPr>
        <w:t>引</w:t>
      </w:r>
      <w:r>
        <w:rPr>
          <w:b/>
          <w:w w:val="95"/>
          <w:sz w:val="64"/>
        </w:rPr>
        <w:t>擎</w:t>
      </w:r>
      <w:r>
        <w:rPr>
          <w:w w:val="95"/>
          <w:sz w:val="64"/>
        </w:rPr>
        <w:t>显</w:t>
      </w:r>
      <w:r>
        <w:rPr>
          <w:w w:val="95"/>
          <w:sz w:val="64"/>
        </w:rPr>
        <w:t>得</w:t>
      </w:r>
      <w:r>
        <w:rPr>
          <w:w w:val="95"/>
          <w:sz w:val="64"/>
        </w:rPr>
        <w:t>格</w:t>
      </w:r>
      <w:r>
        <w:rPr>
          <w:w w:val="95"/>
          <w:sz w:val="64"/>
        </w:rPr>
        <w:t>外</w:t>
      </w:r>
      <w:r>
        <w:rPr>
          <w:spacing w:val="-10"/>
          <w:w w:val="95"/>
          <w:sz w:val="64"/>
        </w:rPr>
        <w:t>重</w:t>
      </w:r>
    </w:p>
    <w:p>
      <w:pPr>
        <w:pStyle w:val="BodyText"/>
        <w:spacing w:line="218" w:lineRule="auto" w:before="56"/>
        <w:ind w:left="1304" w:right="1379"/>
        <w:jc w:val="both"/>
      </w:pPr>
      <w:r>
        <w:rPr>
          <w:spacing w:val="-2"/>
        </w:rPr>
        <w:t>要</w:t>
      </w:r>
      <w:r>
        <w:rPr>
          <w:spacing w:val="-2"/>
        </w:rPr>
        <w:t>，</w:t>
      </w:r>
      <w:r>
        <w:rPr>
          <w:spacing w:val="-2"/>
        </w:rPr>
        <w:t>并</w:t>
      </w:r>
      <w:r>
        <w:rPr>
          <w:spacing w:val="-2"/>
        </w:rPr>
        <w:t>成</w:t>
      </w:r>
      <w:r>
        <w:rPr>
          <w:spacing w:val="-2"/>
        </w:rPr>
        <w:t>为</w:t>
      </w:r>
      <w:r>
        <w:rPr>
          <w:spacing w:val="-2"/>
        </w:rPr>
        <w:t>人</w:t>
      </w:r>
      <w:r>
        <w:rPr>
          <w:spacing w:val="-2"/>
        </w:rPr>
        <w:t>们</w:t>
      </w:r>
      <w:r>
        <w:rPr>
          <w:spacing w:val="-2"/>
        </w:rPr>
        <w:t>获</w:t>
      </w:r>
      <w:r>
        <w:rPr>
          <w:spacing w:val="-2"/>
        </w:rPr>
        <w:t>取</w:t>
      </w:r>
      <w:r>
        <w:rPr>
          <w:spacing w:val="-2"/>
        </w:rPr>
        <w:t>因</w:t>
      </w:r>
      <w:r>
        <w:rPr>
          <w:spacing w:val="-2"/>
        </w:rPr>
        <w:t>特</w:t>
      </w:r>
      <w:r>
        <w:rPr>
          <w:spacing w:val="-2"/>
        </w:rPr>
        <w:t>网</w:t>
      </w:r>
      <w:r>
        <w:rPr>
          <w:spacing w:val="-2"/>
        </w:rPr>
        <w:t>信</w:t>
      </w:r>
      <w:r>
        <w:rPr>
          <w:spacing w:val="-2"/>
        </w:rPr>
        <w:t>息</w:t>
      </w:r>
      <w:r>
        <w:rPr>
          <w:spacing w:val="-2"/>
        </w:rPr>
        <w:t>资</w:t>
      </w:r>
      <w:r>
        <w:rPr>
          <w:spacing w:val="-2"/>
        </w:rPr>
        <w:t>源的主</w:t>
      </w:r>
      <w:r>
        <w:rPr>
          <w:spacing w:val="-2"/>
        </w:rPr>
        <w:t>要</w:t>
      </w:r>
      <w:r>
        <w:rPr>
          <w:spacing w:val="-2"/>
        </w:rPr>
        <w:t>检</w:t>
      </w:r>
      <w:r>
        <w:rPr>
          <w:spacing w:val="-2"/>
        </w:rPr>
        <w:t>索</w:t>
      </w:r>
      <w:r>
        <w:rPr>
          <w:spacing w:val="-2"/>
        </w:rPr>
        <w:t>工</w:t>
      </w:r>
      <w:r>
        <w:rPr>
          <w:spacing w:val="-2"/>
        </w:rPr>
        <w:t>具</w:t>
      </w:r>
      <w:r>
        <w:rPr>
          <w:spacing w:val="-2"/>
        </w:rPr>
        <w:t>和</w:t>
      </w:r>
      <w:r>
        <w:rPr>
          <w:spacing w:val="-2"/>
        </w:rPr>
        <w:t>手</w:t>
      </w:r>
      <w:r>
        <w:rPr>
          <w:spacing w:val="-2"/>
        </w:rPr>
        <w:t>段</w:t>
      </w:r>
      <w:r>
        <w:rPr>
          <w:spacing w:val="-2"/>
        </w:rPr>
        <w:t>，</w:t>
      </w:r>
      <w:r>
        <w:rPr>
          <w:spacing w:val="-2"/>
        </w:rPr>
        <w:t>也</w:t>
      </w:r>
      <w:r>
        <w:rPr>
          <w:spacing w:val="-2"/>
        </w:rPr>
        <w:t>几</w:t>
      </w:r>
      <w:r>
        <w:rPr>
          <w:spacing w:val="-2"/>
        </w:rPr>
        <w:t>乎</w:t>
      </w:r>
      <w:r>
        <w:rPr>
          <w:spacing w:val="-2"/>
        </w:rPr>
        <w:t>成</w:t>
      </w:r>
      <w:r>
        <w:rPr>
          <w:spacing w:val="-2"/>
        </w:rPr>
        <w:t>了</w:t>
      </w:r>
      <w:r>
        <w:rPr>
          <w:spacing w:val="-2"/>
        </w:rPr>
        <w:t>网</w:t>
      </w:r>
      <w:r>
        <w:rPr>
          <w:spacing w:val="-2"/>
        </w:rPr>
        <w:t>络检索</w:t>
      </w:r>
      <w:r>
        <w:rPr>
          <w:spacing w:val="-2"/>
        </w:rPr>
        <w:t>工</w:t>
      </w:r>
      <w:r>
        <w:rPr>
          <w:spacing w:val="-2"/>
        </w:rPr>
        <w:t>具</w:t>
      </w:r>
      <w:r>
        <w:rPr>
          <w:spacing w:val="-2"/>
        </w:rPr>
        <w:t>的</w:t>
      </w:r>
      <w:r>
        <w:rPr>
          <w:spacing w:val="-2"/>
        </w:rPr>
        <w:t>代</w:t>
      </w:r>
      <w:r>
        <w:rPr>
          <w:spacing w:val="-2"/>
        </w:rPr>
        <w:t>名</w:t>
      </w:r>
      <w:r>
        <w:rPr>
          <w:spacing w:val="-2"/>
        </w:rPr>
        <w:t>词</w:t>
      </w:r>
      <w:r>
        <w:rPr>
          <w:spacing w:val="-2"/>
        </w:rPr>
        <w:t>。</w:t>
      </w:r>
    </w:p>
    <w:p>
      <w:pPr>
        <w:spacing w:after="0" w:line="218" w:lineRule="auto"/>
        <w:jc w:val="both"/>
        <w:sectPr>
          <w:headerReference w:type="default" r:id="rId694"/>
          <w:footerReference w:type="default" r:id="rId695"/>
          <w:pgSz w:w="14400" w:h="10800" w:orient="landscape"/>
          <w:pgMar w:header="0" w:footer="1082"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04" w:val="left" w:leader="none"/>
        </w:tabs>
        <w:spacing w:line="240" w:lineRule="auto" w:before="47" w:after="0"/>
        <w:ind w:left="1304" w:right="0" w:hanging="540"/>
        <w:jc w:val="left"/>
        <w:rPr>
          <w:rFonts w:ascii="Arial" w:hAnsi="Arial" w:eastAsia="Arial"/>
          <w:sz w:val="56"/>
        </w:rPr>
      </w:pPr>
      <w:bookmarkStart w:name="幻灯片编号 9" w:id="430"/>
      <w:bookmarkEnd w:id="430"/>
      <w:r>
        <w:rPr/>
      </w:r>
      <w:bookmarkStart w:name="幻灯片编号 9" w:id="431"/>
      <w:bookmarkEnd w:id="431"/>
      <w:r>
        <w:rPr>
          <w:b/>
          <w:w w:val="95"/>
          <w:sz w:val="56"/>
        </w:rPr>
        <w:t>搜</w:t>
      </w:r>
      <w:r>
        <w:rPr>
          <w:b/>
          <w:w w:val="95"/>
          <w:sz w:val="56"/>
        </w:rPr>
        <w:t>索</w:t>
      </w:r>
      <w:r>
        <w:rPr>
          <w:b/>
          <w:w w:val="95"/>
          <w:sz w:val="56"/>
        </w:rPr>
        <w:t>引</w:t>
      </w:r>
      <w:r>
        <w:rPr>
          <w:b/>
          <w:w w:val="95"/>
          <w:sz w:val="56"/>
        </w:rPr>
        <w:t>擎</w:t>
      </w:r>
      <w:r>
        <w:rPr>
          <w:b/>
          <w:w w:val="95"/>
          <w:sz w:val="56"/>
        </w:rPr>
        <w:t>的</w:t>
      </w:r>
      <w:r>
        <w:rPr>
          <w:b/>
          <w:w w:val="95"/>
          <w:sz w:val="56"/>
        </w:rPr>
        <w:t>优</w:t>
      </w:r>
      <w:r>
        <w:rPr>
          <w:b/>
          <w:w w:val="95"/>
          <w:sz w:val="56"/>
        </w:rPr>
        <w:t>点</w:t>
      </w:r>
      <w:r>
        <w:rPr>
          <w:spacing w:val="-10"/>
          <w:w w:val="95"/>
          <w:sz w:val="56"/>
        </w:rPr>
        <w:t>：</w:t>
      </w:r>
    </w:p>
    <w:p>
      <w:pPr>
        <w:pStyle w:val="ListParagraph"/>
        <w:numPr>
          <w:ilvl w:val="1"/>
          <w:numId w:val="21"/>
        </w:numPr>
        <w:tabs>
          <w:tab w:pos="1934" w:val="left" w:leader="none"/>
        </w:tabs>
        <w:spacing w:line="211" w:lineRule="auto" w:before="168" w:after="0"/>
        <w:ind w:left="1934" w:right="1225" w:hanging="450"/>
        <w:jc w:val="left"/>
        <w:rPr>
          <w:rFonts w:ascii="Arial" w:hAnsi="Arial" w:eastAsia="Arial"/>
          <w:sz w:val="48"/>
        </w:rPr>
      </w:pPr>
      <w:r>
        <w:rPr>
          <w:spacing w:val="-2"/>
          <w:sz w:val="48"/>
        </w:rPr>
        <w:t>由自动索引软件生成数据库，收录、加工信息的范围</w:t>
      </w:r>
      <w:r>
        <w:rPr>
          <w:spacing w:val="-2"/>
          <w:sz w:val="48"/>
        </w:rPr>
        <w:t>广、速度快，能及时向用户提供新增信息。</w:t>
      </w:r>
    </w:p>
    <w:p>
      <w:pPr>
        <w:pStyle w:val="ListParagraph"/>
        <w:numPr>
          <w:ilvl w:val="1"/>
          <w:numId w:val="21"/>
        </w:numPr>
        <w:tabs>
          <w:tab w:pos="1934" w:val="left" w:leader="none"/>
        </w:tabs>
        <w:spacing w:line="211" w:lineRule="auto" w:before="185" w:after="0"/>
        <w:ind w:left="1934" w:right="1225" w:hanging="450"/>
        <w:jc w:val="left"/>
        <w:rPr>
          <w:rFonts w:ascii="Arial" w:hAnsi="Arial" w:eastAsia="Arial"/>
          <w:sz w:val="48"/>
        </w:rPr>
      </w:pPr>
      <w:r>
        <w:rPr>
          <w:spacing w:val="-2"/>
          <w:sz w:val="48"/>
        </w:rPr>
        <w:t>检索时用户直接输入关键词或词组、短语，无需判断</w:t>
      </w:r>
      <w:r>
        <w:rPr>
          <w:spacing w:val="-2"/>
          <w:sz w:val="48"/>
        </w:rPr>
        <w:t>类目归属，比较方便。</w:t>
      </w:r>
    </w:p>
    <w:p>
      <w:pPr>
        <w:pStyle w:val="ListParagraph"/>
        <w:numPr>
          <w:ilvl w:val="0"/>
          <w:numId w:val="21"/>
        </w:numPr>
        <w:tabs>
          <w:tab w:pos="1304" w:val="left" w:leader="none"/>
        </w:tabs>
        <w:spacing w:line="240" w:lineRule="auto" w:before="106" w:after="0"/>
        <w:ind w:left="1304" w:right="0" w:hanging="540"/>
        <w:jc w:val="left"/>
        <w:rPr>
          <w:rFonts w:ascii="Arial" w:hAnsi="Arial" w:eastAsia="Arial"/>
          <w:sz w:val="56"/>
        </w:rPr>
      </w:pPr>
      <w:r>
        <w:rPr>
          <w:b/>
          <w:w w:val="95"/>
          <w:sz w:val="56"/>
        </w:rPr>
        <w:t>缺</w:t>
      </w:r>
      <w:r>
        <w:rPr>
          <w:b/>
          <w:w w:val="95"/>
          <w:sz w:val="56"/>
        </w:rPr>
        <w:t>点</w:t>
      </w:r>
      <w:r>
        <w:rPr>
          <w:b/>
          <w:spacing w:val="-10"/>
          <w:w w:val="95"/>
          <w:sz w:val="56"/>
        </w:rPr>
        <w:t>：</w:t>
      </w:r>
    </w:p>
    <w:p>
      <w:pPr>
        <w:pStyle w:val="ListParagraph"/>
        <w:numPr>
          <w:ilvl w:val="1"/>
          <w:numId w:val="21"/>
        </w:numPr>
        <w:tabs>
          <w:tab w:pos="1934" w:val="left" w:leader="none"/>
        </w:tabs>
        <w:spacing w:line="240" w:lineRule="auto" w:before="72" w:after="0"/>
        <w:ind w:left="1934" w:right="0" w:hanging="450"/>
        <w:jc w:val="left"/>
        <w:rPr>
          <w:rFonts w:ascii="Arial" w:hAnsi="Arial" w:eastAsia="Arial"/>
          <w:sz w:val="48"/>
        </w:rPr>
      </w:pPr>
      <w:r>
        <w:rPr>
          <w:spacing w:val="-1"/>
          <w:sz w:val="48"/>
        </w:rPr>
        <w:t>由于标引过程缺乏人工干预，准确性较差</w:t>
      </w:r>
    </w:p>
    <w:p>
      <w:pPr>
        <w:pStyle w:val="ListParagraph"/>
        <w:numPr>
          <w:ilvl w:val="1"/>
          <w:numId w:val="21"/>
        </w:numPr>
        <w:tabs>
          <w:tab w:pos="1934" w:val="left" w:leader="none"/>
        </w:tabs>
        <w:spacing w:line="240" w:lineRule="auto" w:before="77" w:after="0"/>
        <w:ind w:left="1934" w:right="0" w:hanging="450"/>
        <w:jc w:val="left"/>
        <w:rPr>
          <w:rFonts w:ascii="Arial" w:hAnsi="Arial" w:eastAsia="Arial"/>
          <w:sz w:val="48"/>
        </w:rPr>
      </w:pPr>
      <w:r>
        <w:rPr>
          <w:spacing w:val="-1"/>
          <w:sz w:val="48"/>
        </w:rPr>
        <w:t>检索软件的智能化程度又不很高，导致检索误差较大</w:t>
      </w:r>
    </w:p>
    <w:p>
      <w:pPr>
        <w:pStyle w:val="ListParagraph"/>
        <w:numPr>
          <w:ilvl w:val="1"/>
          <w:numId w:val="21"/>
        </w:numPr>
        <w:tabs>
          <w:tab w:pos="1934" w:val="left" w:leader="none"/>
        </w:tabs>
        <w:spacing w:line="211" w:lineRule="auto" w:before="171" w:after="0"/>
        <w:ind w:left="1934" w:right="1225" w:hanging="450"/>
        <w:jc w:val="left"/>
        <w:rPr>
          <w:rFonts w:ascii="Arial" w:hAnsi="Arial" w:eastAsia="Arial"/>
          <w:sz w:val="48"/>
        </w:rPr>
      </w:pPr>
      <w:r>
        <w:rPr>
          <w:spacing w:val="-2"/>
          <w:sz w:val="48"/>
        </w:rPr>
        <w:t>虽然一次检索输出的结果可能很多，但也会包含许多</w:t>
      </w:r>
      <w:r>
        <w:rPr>
          <w:spacing w:val="-2"/>
          <w:sz w:val="48"/>
        </w:rPr>
        <w:t>的重复、虚假信息</w:t>
      </w:r>
    </w:p>
    <w:p>
      <w:pPr>
        <w:spacing w:after="0" w:line="211" w:lineRule="auto"/>
        <w:jc w:val="left"/>
        <w:rPr>
          <w:rFonts w:ascii="Arial" w:hAnsi="Arial" w:eastAsia="Arial"/>
          <w:sz w:val="48"/>
        </w:rPr>
        <w:sectPr>
          <w:headerReference w:type="default" r:id="rId696"/>
          <w:footerReference w:type="default" r:id="rId697"/>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9"/>
        </w:rPr>
      </w:pPr>
    </w:p>
    <w:p>
      <w:pPr>
        <w:pStyle w:val="ListParagraph"/>
        <w:numPr>
          <w:ilvl w:val="0"/>
          <w:numId w:val="21"/>
        </w:numPr>
        <w:tabs>
          <w:tab w:pos="1304" w:val="left" w:leader="none"/>
        </w:tabs>
        <w:spacing w:line="695" w:lineRule="exact" w:before="48" w:after="0"/>
        <w:ind w:left="1304" w:right="0" w:hanging="540"/>
        <w:jc w:val="both"/>
        <w:rPr>
          <w:rFonts w:ascii="Arial" w:hAnsi="Arial" w:eastAsia="Arial"/>
          <w:sz w:val="56"/>
        </w:rPr>
      </w:pPr>
      <w:bookmarkStart w:name=" " w:id="432"/>
      <w:bookmarkEnd w:id="432"/>
      <w:r>
        <w:rPr/>
      </w:r>
      <w:bookmarkStart w:name=" " w:id="433"/>
      <w:bookmarkEnd w:id="433"/>
      <w:r>
        <w:rPr>
          <w:spacing w:val="-3"/>
          <w:sz w:val="56"/>
        </w:rPr>
        <w:t>不同的搜索引擎有不同的检索选择项和检索界面</w:t>
      </w:r>
    </w:p>
    <w:p>
      <w:pPr>
        <w:spacing w:line="218" w:lineRule="auto" w:before="28"/>
        <w:ind w:left="1304" w:right="1130" w:firstLine="0"/>
        <w:jc w:val="both"/>
        <w:rPr>
          <w:sz w:val="56"/>
        </w:rPr>
      </w:pPr>
      <w:r>
        <w:rPr>
          <w:spacing w:val="-2"/>
          <w:sz w:val="56"/>
        </w:rPr>
        <w:t>，有不同的符号和标识符的处理以及不同的句法</w:t>
      </w:r>
      <w:r>
        <w:rPr>
          <w:spacing w:val="-2"/>
          <w:sz w:val="56"/>
        </w:rPr>
        <w:t>要求，因此检索策略的构造和输入方式也会直接</w:t>
      </w:r>
      <w:r>
        <w:rPr>
          <w:spacing w:val="-2"/>
          <w:sz w:val="56"/>
        </w:rPr>
        <w:t>影响检索结果。</w:t>
      </w:r>
    </w:p>
    <w:p>
      <w:pPr>
        <w:pStyle w:val="ListParagraph"/>
        <w:numPr>
          <w:ilvl w:val="0"/>
          <w:numId w:val="21"/>
        </w:numPr>
        <w:tabs>
          <w:tab w:pos="1304" w:val="left" w:leader="none"/>
        </w:tabs>
        <w:spacing w:line="211" w:lineRule="auto" w:before="208" w:after="0"/>
        <w:ind w:left="1304" w:right="1130" w:hanging="540"/>
        <w:jc w:val="both"/>
        <w:rPr>
          <w:rFonts w:ascii="Arial" w:hAnsi="Arial" w:eastAsia="Arial"/>
          <w:sz w:val="56"/>
        </w:rPr>
      </w:pPr>
      <w:r>
        <w:rPr>
          <w:spacing w:val="-2"/>
          <w:sz w:val="56"/>
        </w:rPr>
        <w:t>一般来说，搜索引擎适合于检索特定的信息以及</w:t>
      </w:r>
      <w:r>
        <w:rPr>
          <w:spacing w:val="-2"/>
          <w:sz w:val="56"/>
        </w:rPr>
        <w:t>比较专、深、具体或类属不明确的课题。</w:t>
      </w:r>
    </w:p>
    <w:p>
      <w:pPr>
        <w:pStyle w:val="ListParagraph"/>
        <w:numPr>
          <w:ilvl w:val="0"/>
          <w:numId w:val="21"/>
        </w:numPr>
        <w:tabs>
          <w:tab w:pos="1304" w:val="left" w:leader="none"/>
        </w:tabs>
        <w:spacing w:line="218" w:lineRule="auto" w:before="199" w:after="0"/>
        <w:ind w:left="1304" w:right="1130" w:hanging="540"/>
        <w:jc w:val="both"/>
        <w:rPr>
          <w:rFonts w:ascii="Arial" w:hAnsi="Arial" w:eastAsia="Arial"/>
          <w:sz w:val="56"/>
        </w:rPr>
      </w:pPr>
      <w:r>
        <w:rPr>
          <w:spacing w:val="-2"/>
          <w:sz w:val="56"/>
        </w:rPr>
        <w:t>虽然信息检索系统和搜索引擎多种多样，但是它</w:t>
      </w:r>
      <w:r>
        <w:rPr>
          <w:spacing w:val="-2"/>
          <w:sz w:val="56"/>
        </w:rPr>
        <w:t>们的基本工作原理都是相似的，下面介绍其中的</w:t>
      </w:r>
      <w:r>
        <w:rPr>
          <w:spacing w:val="-2"/>
          <w:sz w:val="56"/>
        </w:rPr>
        <w:t>基本知识。</w:t>
      </w:r>
    </w:p>
    <w:p>
      <w:pPr>
        <w:spacing w:after="0" w:line="218" w:lineRule="auto"/>
        <w:jc w:val="both"/>
        <w:rPr>
          <w:rFonts w:ascii="Arial" w:hAnsi="Arial" w:eastAsia="Arial"/>
          <w:sz w:val="56"/>
        </w:rPr>
        <w:sectPr>
          <w:headerReference w:type="default" r:id="rId698"/>
          <w:footerReference w:type="default" r:id="rId699"/>
          <w:pgSz w:w="14400" w:h="10800" w:orient="landscape"/>
          <w:pgMar w:header="0" w:footer="1100" w:top="1000" w:bottom="1280" w:left="100" w:right="100"/>
        </w:sectPr>
      </w:pPr>
    </w:p>
    <w:p>
      <w:pPr>
        <w:pStyle w:val="ListParagraph"/>
        <w:numPr>
          <w:ilvl w:val="2"/>
          <w:numId w:val="29"/>
        </w:numPr>
        <w:tabs>
          <w:tab w:pos="5011" w:val="left" w:leader="none"/>
        </w:tabs>
        <w:spacing w:line="1093" w:lineRule="exact" w:before="0" w:after="0"/>
        <w:ind w:left="5010" w:right="1" w:hanging="5011"/>
        <w:jc w:val="left"/>
        <w:rPr>
          <w:sz w:val="88"/>
        </w:rPr>
      </w:pPr>
      <w:bookmarkStart w:name="4.3.1 基本原理和组成" w:id="434"/>
      <w:bookmarkEnd w:id="434"/>
      <w:r>
        <w:rPr/>
      </w:r>
      <w:bookmarkStart w:name="4.3.1 基本原理和组成" w:id="435"/>
      <w:bookmarkEnd w:id="435"/>
      <w:r>
        <w:rPr>
          <w:color w:val="0000FF"/>
          <w:w w:val="95"/>
          <w:sz w:val="88"/>
          <w:u w:val="single" w:color="0000FF"/>
        </w:rPr>
        <w:t>基</w:t>
      </w:r>
      <w:r>
        <w:rPr>
          <w:color w:val="0000FF"/>
          <w:w w:val="95"/>
          <w:sz w:val="88"/>
          <w:u w:val="single" w:color="0000FF"/>
        </w:rPr>
        <w:t>本</w:t>
      </w:r>
      <w:r>
        <w:rPr>
          <w:color w:val="0000FF"/>
          <w:w w:val="95"/>
          <w:sz w:val="88"/>
          <w:u w:val="single" w:color="0000FF"/>
        </w:rPr>
        <w:t>原</w:t>
      </w:r>
      <w:r>
        <w:rPr>
          <w:color w:val="0000FF"/>
          <w:w w:val="95"/>
          <w:sz w:val="88"/>
          <w:u w:val="single" w:color="0000FF"/>
        </w:rPr>
        <w:t>理</w:t>
      </w:r>
      <w:r>
        <w:rPr>
          <w:color w:val="0000FF"/>
          <w:w w:val="95"/>
          <w:sz w:val="88"/>
          <w:u w:val="single" w:color="0000FF"/>
        </w:rPr>
        <w:t>和</w:t>
      </w:r>
      <w:r>
        <w:rPr>
          <w:color w:val="0000FF"/>
          <w:w w:val="95"/>
          <w:sz w:val="88"/>
          <w:u w:val="single" w:color="0000FF"/>
        </w:rPr>
        <w:t>组</w:t>
      </w:r>
      <w:r>
        <w:rPr>
          <w:color w:val="0000FF"/>
          <w:spacing w:val="-10"/>
          <w:w w:val="95"/>
          <w:sz w:val="88"/>
          <w:u w:val="single" w:color="0000FF"/>
        </w:rPr>
        <w:t>成</w:t>
      </w:r>
    </w:p>
    <w:p>
      <w:pPr>
        <w:pStyle w:val="ListParagraph"/>
        <w:numPr>
          <w:ilvl w:val="0"/>
          <w:numId w:val="21"/>
        </w:numPr>
        <w:tabs>
          <w:tab w:pos="1304" w:val="left" w:leader="none"/>
        </w:tabs>
        <w:spacing w:line="211" w:lineRule="auto" w:before="795" w:after="0"/>
        <w:ind w:left="1304" w:right="1379" w:hanging="540"/>
        <w:jc w:val="left"/>
        <w:rPr>
          <w:rFonts w:ascii="Arial" w:hAnsi="Arial" w:eastAsia="Arial"/>
          <w:sz w:val="64"/>
        </w:rPr>
      </w:pPr>
      <w:r>
        <w:rPr>
          <w:spacing w:val="-2"/>
          <w:sz w:val="64"/>
        </w:rPr>
        <w:t>可</w:t>
      </w:r>
      <w:r>
        <w:rPr>
          <w:spacing w:val="-2"/>
          <w:sz w:val="64"/>
        </w:rPr>
        <w:t>以</w:t>
      </w:r>
      <w:r>
        <w:rPr>
          <w:spacing w:val="-2"/>
          <w:sz w:val="64"/>
        </w:rPr>
        <w:t>从</w:t>
      </w:r>
      <w:r>
        <w:rPr>
          <w:spacing w:val="-2"/>
          <w:sz w:val="64"/>
        </w:rPr>
        <w:t>用</w:t>
      </w:r>
      <w:r>
        <w:rPr>
          <w:spacing w:val="-2"/>
          <w:sz w:val="64"/>
        </w:rPr>
        <w:t>户</w:t>
      </w:r>
      <w:r>
        <w:rPr>
          <w:spacing w:val="-2"/>
          <w:sz w:val="64"/>
        </w:rPr>
        <w:t>检</w:t>
      </w:r>
      <w:r>
        <w:rPr>
          <w:spacing w:val="-2"/>
          <w:sz w:val="64"/>
        </w:rPr>
        <w:t>索</w:t>
      </w:r>
      <w:r>
        <w:rPr>
          <w:spacing w:val="-2"/>
          <w:sz w:val="64"/>
        </w:rPr>
        <w:t>信</w:t>
      </w:r>
      <w:r>
        <w:rPr>
          <w:spacing w:val="-2"/>
          <w:sz w:val="64"/>
        </w:rPr>
        <w:t>息</w:t>
      </w:r>
      <w:r>
        <w:rPr>
          <w:spacing w:val="-2"/>
          <w:sz w:val="64"/>
        </w:rPr>
        <w:t>的</w:t>
      </w:r>
      <w:r>
        <w:rPr>
          <w:spacing w:val="-2"/>
          <w:sz w:val="64"/>
        </w:rPr>
        <w:t>过</w:t>
      </w:r>
      <w:r>
        <w:rPr>
          <w:spacing w:val="-2"/>
          <w:sz w:val="64"/>
        </w:rPr>
        <w:t>程</w:t>
      </w:r>
      <w:r>
        <w:rPr>
          <w:spacing w:val="-2"/>
          <w:sz w:val="64"/>
        </w:rPr>
        <w:t>入</w:t>
      </w:r>
      <w:r>
        <w:rPr>
          <w:spacing w:val="-2"/>
          <w:sz w:val="64"/>
        </w:rPr>
        <w:t>手</w:t>
      </w:r>
      <w:r>
        <w:rPr>
          <w:spacing w:val="-2"/>
          <w:sz w:val="64"/>
        </w:rPr>
        <w:t>来</w:t>
      </w:r>
      <w:r>
        <w:rPr>
          <w:spacing w:val="-2"/>
          <w:sz w:val="64"/>
        </w:rPr>
        <w:t>分析</w:t>
      </w:r>
      <w:r>
        <w:rPr>
          <w:spacing w:val="-2"/>
          <w:sz w:val="64"/>
        </w:rPr>
        <w:t>典</w:t>
      </w:r>
      <w:r>
        <w:rPr>
          <w:spacing w:val="-2"/>
          <w:sz w:val="64"/>
        </w:rPr>
        <w:t>型</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组</w:t>
      </w:r>
      <w:r>
        <w:rPr>
          <w:spacing w:val="-2"/>
          <w:sz w:val="64"/>
        </w:rPr>
        <w:t>成</w:t>
      </w:r>
      <w:r>
        <w:rPr>
          <w:spacing w:val="-2"/>
          <w:sz w:val="64"/>
        </w:rPr>
        <w:t>和</w:t>
      </w:r>
      <w:r>
        <w:rPr>
          <w:spacing w:val="-2"/>
          <w:sz w:val="64"/>
        </w:rPr>
        <w:t>基</w:t>
      </w:r>
      <w:r>
        <w:rPr>
          <w:spacing w:val="-2"/>
          <w:sz w:val="64"/>
        </w:rPr>
        <w:t>本</w:t>
      </w:r>
      <w:r>
        <w:rPr>
          <w:spacing w:val="-2"/>
          <w:sz w:val="64"/>
        </w:rPr>
        <w:t>工</w:t>
      </w:r>
      <w:r>
        <w:rPr>
          <w:spacing w:val="-2"/>
          <w:sz w:val="64"/>
        </w:rPr>
        <w:t>作</w:t>
      </w:r>
      <w:r>
        <w:rPr>
          <w:spacing w:val="-2"/>
          <w:sz w:val="64"/>
        </w:rPr>
        <w:t>原理</w:t>
      </w:r>
      <w:r>
        <w:rPr>
          <w:spacing w:val="-2"/>
          <w:sz w:val="64"/>
        </w:rPr>
        <w:t>。</w:t>
      </w:r>
    </w:p>
    <w:p>
      <w:pPr>
        <w:pStyle w:val="ListParagraph"/>
        <w:numPr>
          <w:ilvl w:val="0"/>
          <w:numId w:val="21"/>
        </w:numPr>
        <w:tabs>
          <w:tab w:pos="1304" w:val="left" w:leader="none"/>
        </w:tabs>
        <w:spacing w:line="211" w:lineRule="auto" w:before="247" w:after="0"/>
        <w:ind w:left="1304" w:right="1379" w:hanging="540"/>
        <w:jc w:val="left"/>
        <w:rPr>
          <w:rFonts w:ascii="Arial" w:hAnsi="Arial" w:eastAsia="Arial"/>
          <w:sz w:val="64"/>
        </w:rPr>
      </w:pPr>
      <w:r>
        <w:rPr>
          <w:spacing w:val="-2"/>
          <w:sz w:val="64"/>
        </w:rPr>
        <w:t>下</w:t>
      </w:r>
      <w:r>
        <w:rPr>
          <w:spacing w:val="-2"/>
          <w:sz w:val="64"/>
        </w:rPr>
        <w:t>图</w:t>
      </w:r>
      <w:r>
        <w:rPr>
          <w:spacing w:val="-2"/>
          <w:sz w:val="64"/>
        </w:rPr>
        <w:t>给</w:t>
      </w:r>
      <w:r>
        <w:rPr>
          <w:spacing w:val="-2"/>
          <w:sz w:val="64"/>
        </w:rPr>
        <w:t>出</w:t>
      </w:r>
      <w:r>
        <w:rPr>
          <w:spacing w:val="-2"/>
          <w:sz w:val="64"/>
        </w:rPr>
        <w:t>了</w:t>
      </w:r>
      <w:r>
        <w:rPr>
          <w:spacing w:val="-2"/>
          <w:sz w:val="64"/>
        </w:rPr>
        <w:t>一</w:t>
      </w:r>
      <w:r>
        <w:rPr>
          <w:spacing w:val="-2"/>
          <w:sz w:val="64"/>
        </w:rPr>
        <w:t>个</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逻</w:t>
      </w:r>
      <w:r>
        <w:rPr>
          <w:spacing w:val="-2"/>
          <w:sz w:val="64"/>
        </w:rPr>
        <w:t>辑组</w:t>
      </w:r>
      <w:r>
        <w:rPr>
          <w:spacing w:val="-2"/>
          <w:sz w:val="64"/>
        </w:rPr>
        <w:t>成</w:t>
      </w:r>
      <w:r>
        <w:rPr>
          <w:spacing w:val="-4"/>
          <w:sz w:val="64"/>
        </w:rPr>
        <w:t>示</w:t>
      </w:r>
      <w:r>
        <w:rPr>
          <w:spacing w:val="-4"/>
          <w:sz w:val="64"/>
        </w:rPr>
        <w:t>意</w:t>
      </w:r>
      <w:r>
        <w:rPr>
          <w:spacing w:val="-4"/>
          <w:sz w:val="64"/>
        </w:rPr>
        <w:t>图</w:t>
      </w:r>
      <w:r>
        <w:rPr>
          <w:spacing w:val="-4"/>
          <w:sz w:val="64"/>
        </w:rPr>
        <w:t>。</w:t>
      </w:r>
    </w:p>
    <w:p>
      <w:pPr>
        <w:spacing w:after="0" w:line="211" w:lineRule="auto"/>
        <w:jc w:val="left"/>
        <w:rPr>
          <w:rFonts w:ascii="Arial" w:hAnsi="Arial" w:eastAsia="Arial"/>
          <w:sz w:val="64"/>
        </w:rPr>
        <w:sectPr>
          <w:headerReference w:type="default" r:id="rId700"/>
          <w:footerReference w:type="default" r:id="rId701"/>
          <w:pgSz w:w="14400" w:h="10800" w:orient="landscape"/>
          <w:pgMar w:header="0" w:footer="1100" w:top="8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2"/>
        </w:rPr>
      </w:pPr>
    </w:p>
    <w:p>
      <w:pPr>
        <w:pStyle w:val="BodyText"/>
        <w:spacing w:line="20" w:lineRule="exact"/>
        <w:ind w:left="6321"/>
        <w:rPr>
          <w:sz w:val="2"/>
        </w:rPr>
      </w:pPr>
      <w:r>
        <w:rPr>
          <w:sz w:val="2"/>
        </w:rPr>
        <w:pict>
          <v:group style="width:105.75pt;height:1.7pt;mso-position-horizontal-relative:char;mso-position-vertical-relative:line" id="docshapegroup278" coordorigin="0,0" coordsize="2115,34">
            <v:line style="position:absolute" from="0,17" to="2115,17" stroked="true" strokeweight="1.682987pt" strokecolor="#000000">
              <v:stroke dashstyle="solid"/>
            </v:line>
          </v:group>
        </w:pict>
      </w:r>
      <w:r>
        <w:rPr>
          <w:sz w:val="2"/>
        </w:rPr>
      </w:r>
    </w:p>
    <w:p>
      <w:pPr>
        <w:pStyle w:val="BodyText"/>
        <w:spacing w:before="8"/>
        <w:rPr>
          <w:sz w:val="6"/>
        </w:rPr>
      </w:pPr>
    </w:p>
    <w:p>
      <w:pPr>
        <w:tabs>
          <w:tab w:pos="5735" w:val="left" w:leader="none"/>
          <w:tab w:pos="6739" w:val="left" w:leader="none"/>
        </w:tabs>
        <w:spacing w:line="423" w:lineRule="exact" w:before="49"/>
        <w:ind w:left="2472" w:right="0" w:firstLine="0"/>
        <w:jc w:val="left"/>
        <w:rPr>
          <w:sz w:val="37"/>
        </w:rPr>
      </w:pPr>
      <w:bookmarkStart w:name="幻灯片编号 12" w:id="436"/>
      <w:bookmarkEnd w:id="436"/>
      <w:r>
        <w:rPr/>
      </w:r>
      <w:r>
        <w:rPr>
          <w:rFonts w:ascii="Arial" w:eastAsia="Arial"/>
          <w:w w:val="95"/>
          <w:sz w:val="35"/>
        </w:rPr>
        <w:t>r-</w:t>
      </w:r>
      <w:r>
        <w:rPr>
          <w:w w:val="95"/>
          <w:sz w:val="33"/>
        </w:rPr>
        <w:t>－</w:t>
      </w:r>
      <w:r>
        <w:rPr>
          <w:spacing w:val="136"/>
          <w:w w:val="95"/>
          <w:sz w:val="33"/>
        </w:rPr>
        <w:t> </w:t>
      </w:r>
      <w:r>
        <w:rPr>
          <w:w w:val="95"/>
          <w:sz w:val="37"/>
        </w:rPr>
        <w:t>相</w:t>
      </w:r>
      <w:r>
        <w:rPr>
          <w:w w:val="95"/>
          <w:sz w:val="37"/>
        </w:rPr>
        <w:t>关</w:t>
      </w:r>
      <w:r>
        <w:rPr>
          <w:w w:val="95"/>
          <w:sz w:val="37"/>
        </w:rPr>
        <w:t>性</w:t>
      </w:r>
      <w:r>
        <w:rPr>
          <w:w w:val="95"/>
          <w:sz w:val="37"/>
        </w:rPr>
        <w:t>反</w:t>
      </w:r>
      <w:r>
        <w:rPr>
          <w:spacing w:val="-10"/>
          <w:w w:val="95"/>
          <w:sz w:val="37"/>
        </w:rPr>
        <w:t>愤</w:t>
      </w:r>
      <w:r>
        <w:rPr>
          <w:sz w:val="37"/>
        </w:rPr>
        <w:tab/>
      </w:r>
      <w:r>
        <w:rPr>
          <w:w w:val="55"/>
          <w:sz w:val="33"/>
        </w:rPr>
        <w:t>－</w:t>
      </w:r>
      <w:r>
        <w:rPr>
          <w:w w:val="55"/>
          <w:sz w:val="33"/>
        </w:rPr>
        <w:t>一</w:t>
      </w:r>
      <w:r>
        <w:rPr>
          <w:spacing w:val="-10"/>
          <w:w w:val="55"/>
          <w:sz w:val="33"/>
        </w:rPr>
        <w:t>寸</w:t>
      </w:r>
      <w:r>
        <w:rPr>
          <w:sz w:val="33"/>
        </w:rPr>
        <w:tab/>
      </w:r>
      <w:r>
        <w:rPr>
          <w:w w:val="80"/>
          <w:sz w:val="37"/>
        </w:rPr>
        <w:t>检</w:t>
      </w:r>
      <w:r>
        <w:rPr>
          <w:w w:val="80"/>
          <w:sz w:val="37"/>
        </w:rPr>
        <w:t>索</w:t>
      </w:r>
      <w:r>
        <w:rPr>
          <w:w w:val="80"/>
          <w:sz w:val="37"/>
        </w:rPr>
        <w:t>结</w:t>
      </w:r>
      <w:r>
        <w:rPr>
          <w:spacing w:val="-10"/>
          <w:w w:val="80"/>
          <w:sz w:val="37"/>
        </w:rPr>
        <w:t>果</w:t>
      </w:r>
    </w:p>
    <w:p>
      <w:pPr>
        <w:spacing w:line="202" w:lineRule="exact" w:before="0"/>
        <w:ind w:left="2488" w:right="0" w:firstLine="0"/>
        <w:jc w:val="left"/>
        <w:rPr>
          <w:rFonts w:ascii="Times New Roman"/>
          <w:sz w:val="22"/>
        </w:rPr>
      </w:pPr>
      <w:r>
        <w:rPr>
          <w:rFonts w:ascii="Times New Roman"/>
          <w:w w:val="83"/>
          <w:sz w:val="22"/>
        </w:rPr>
        <w:t>l</w:t>
      </w:r>
    </w:p>
    <w:p>
      <w:pPr>
        <w:pStyle w:val="BodyText"/>
        <w:ind w:left="1423"/>
        <w:rPr>
          <w:rFonts w:ascii="Times New Roman"/>
          <w:sz w:val="20"/>
        </w:rPr>
      </w:pPr>
      <w:r>
        <w:rPr/>
        <w:drawing>
          <wp:anchor distT="0" distB="0" distL="0" distR="0" allowOverlap="1" layoutInCell="1" locked="0" behindDoc="1" simplePos="0" relativeHeight="479235072">
            <wp:simplePos x="0" y="0"/>
            <wp:positionH relativeFrom="page">
              <wp:posOffset>5673786</wp:posOffset>
            </wp:positionH>
            <wp:positionV relativeFrom="paragraph">
              <wp:posOffset>1984236</wp:posOffset>
            </wp:positionV>
            <wp:extent cx="210218" cy="667512"/>
            <wp:effectExtent l="0" t="0" r="0" b="0"/>
            <wp:wrapNone/>
            <wp:docPr id="675" name="image121.png"/>
            <wp:cNvGraphicFramePr>
              <a:graphicFrameLocks noChangeAspect="1"/>
            </wp:cNvGraphicFramePr>
            <a:graphic>
              <a:graphicData uri="http://schemas.openxmlformats.org/drawingml/2006/picture">
                <pic:pic>
                  <pic:nvPicPr>
                    <pic:cNvPr id="676" name="image121.png"/>
                    <pic:cNvPicPr/>
                  </pic:nvPicPr>
                  <pic:blipFill>
                    <a:blip r:embed="rId704" cstate="print"/>
                    <a:stretch>
                      <a:fillRect/>
                    </a:stretch>
                  </pic:blipFill>
                  <pic:spPr>
                    <a:xfrm>
                      <a:off x="0" y="0"/>
                      <a:ext cx="210218" cy="667512"/>
                    </a:xfrm>
                    <a:prstGeom prst="rect">
                      <a:avLst/>
                    </a:prstGeom>
                  </pic:spPr>
                </pic:pic>
              </a:graphicData>
            </a:graphic>
          </wp:anchor>
        </w:drawing>
      </w:r>
      <w:r>
        <w:rPr/>
        <w:pict>
          <v:group style="position:absolute;margin-left:472.949799pt;margin-top:128.109161pt;width:73.8pt;height:103.15pt;mso-position-horizontal-relative:page;mso-position-vertical-relative:paragraph;z-index:-24080896" id="docshapegroup279" coordorigin="9459,2562" coordsize="1476,2063">
            <v:shape style="position:absolute;left:9459;top:2562;width:1476;height:2063" type="#_x0000_t75" id="docshape280" stroked="false">
              <v:imagedata r:id="rId705" o:title=""/>
            </v:shape>
            <v:shape style="position:absolute;left:9459;top:2562;width:1476;height:2063" type="#_x0000_t202" id="docshape281" filled="false" stroked="false">
              <v:textbox inset="0,0,0,0">
                <w:txbxContent>
                  <w:p>
                    <w:pPr>
                      <w:spacing w:line="240" w:lineRule="auto" w:before="11"/>
                      <w:rPr>
                        <w:rFonts w:ascii="Times New Roman"/>
                        <w:sz w:val="37"/>
                      </w:rPr>
                    </w:pPr>
                  </w:p>
                  <w:p>
                    <w:pPr>
                      <w:spacing w:before="0"/>
                      <w:ind w:left="116" w:right="0" w:firstLine="0"/>
                      <w:jc w:val="left"/>
                      <w:rPr>
                        <w:sz w:val="40"/>
                      </w:rPr>
                    </w:pPr>
                    <w:r>
                      <w:rPr>
                        <w:w w:val="75"/>
                        <w:sz w:val="40"/>
                      </w:rPr>
                      <w:t>网</w:t>
                    </w:r>
                    <w:r>
                      <w:rPr>
                        <w:spacing w:val="-10"/>
                        <w:w w:val="85"/>
                        <w:sz w:val="40"/>
                      </w:rPr>
                      <w:t>络</w:t>
                    </w:r>
                  </w:p>
                  <w:p>
                    <w:pPr>
                      <w:spacing w:before="128"/>
                      <w:ind w:left="118" w:right="0" w:firstLine="0"/>
                      <w:jc w:val="left"/>
                      <w:rPr>
                        <w:sz w:val="37"/>
                      </w:rPr>
                    </w:pPr>
                    <w:r>
                      <w:rPr>
                        <w:w w:val="80"/>
                        <w:sz w:val="37"/>
                      </w:rPr>
                      <w:t>蜘</w:t>
                    </w:r>
                    <w:r>
                      <w:rPr>
                        <w:spacing w:val="-10"/>
                        <w:w w:val="90"/>
                        <w:sz w:val="37"/>
                      </w:rPr>
                      <w:t>蝶</w:t>
                    </w:r>
                  </w:p>
                </w:txbxContent>
              </v:textbox>
              <w10:wrap type="none"/>
            </v:shape>
            <w10:wrap type="none"/>
          </v:group>
        </w:pict>
      </w:r>
      <w:r>
        <w:rPr/>
        <w:drawing>
          <wp:anchor distT="0" distB="0" distL="0" distR="0" allowOverlap="1" layoutInCell="1" locked="0" behindDoc="1" simplePos="0" relativeHeight="479236096">
            <wp:simplePos x="0" y="0"/>
            <wp:positionH relativeFrom="page">
              <wp:posOffset>7495868</wp:posOffset>
            </wp:positionH>
            <wp:positionV relativeFrom="paragraph">
              <wp:posOffset>2839194</wp:posOffset>
            </wp:positionV>
            <wp:extent cx="1038906" cy="158495"/>
            <wp:effectExtent l="0" t="0" r="0" b="0"/>
            <wp:wrapNone/>
            <wp:docPr id="677" name="image123.png"/>
            <wp:cNvGraphicFramePr>
              <a:graphicFrameLocks noChangeAspect="1"/>
            </wp:cNvGraphicFramePr>
            <a:graphic>
              <a:graphicData uri="http://schemas.openxmlformats.org/drawingml/2006/picture">
                <pic:pic>
                  <pic:nvPicPr>
                    <pic:cNvPr id="678" name="image123.png"/>
                    <pic:cNvPicPr/>
                  </pic:nvPicPr>
                  <pic:blipFill>
                    <a:blip r:embed="rId706" cstate="print"/>
                    <a:stretch>
                      <a:fillRect/>
                    </a:stretch>
                  </pic:blipFill>
                  <pic:spPr>
                    <a:xfrm>
                      <a:off x="0" y="0"/>
                      <a:ext cx="1038906" cy="158495"/>
                    </a:xfrm>
                    <a:prstGeom prst="rect">
                      <a:avLst/>
                    </a:prstGeom>
                  </pic:spPr>
                </pic:pic>
              </a:graphicData>
            </a:graphic>
          </wp:anchor>
        </w:drawing>
      </w:r>
      <w:r>
        <w:rPr>
          <w:rFonts w:ascii="Times New Roman"/>
          <w:sz w:val="20"/>
        </w:rPr>
        <w:pict>
          <v:group style="width:597.450pt;height:231.3pt;mso-position-horizontal-relative:char;mso-position-vertical-relative:line" id="docshapegroup282" coordorigin="0,0" coordsize="11949,4626">
            <v:shape style="position:absolute;left:0;top:917;width:1918;height:3708" type="#_x0000_t75" id="docshape283" stroked="false">
              <v:imagedata r:id="rId707" o:title=""/>
            </v:shape>
            <v:shape style="position:absolute;left:2148;top:917;width:577;height:1068" type="#_x0000_t75" id="docshape284" stroked="false">
              <v:imagedata r:id="rId708" o:title=""/>
            </v:shape>
            <v:shape style="position:absolute;left:6128;top:239;width:212;height:731" type="#_x0000_t75" id="docshape285" stroked="false">
              <v:imagedata r:id="rId709" o:title=""/>
            </v:shape>
            <v:shape style="position:absolute;left:4320;top:874;width:2019;height:3020" type="#_x0000_t75" id="docshape286" stroked="false">
              <v:imagedata r:id="rId710" o:title=""/>
            </v:shape>
            <v:shape style="position:absolute;left:3797;top:3028;width:178;height:861" type="#_x0000_t75" id="docshape287" stroked="false">
              <v:imagedata r:id="rId711" o:title=""/>
            </v:shape>
            <v:shape style="position:absolute;left:4013;top:3932;width:1731;height:347" type="#_x0000_t75" id="docshape288" stroked="false">
              <v:imagedata r:id="rId712" o:title=""/>
            </v:shape>
            <v:shape style="position:absolute;left:7012;top:917;width:596;height:1068" type="#_x0000_t75" id="docshape289" stroked="false">
              <v:imagedata r:id="rId713" o:title=""/>
            </v:shape>
            <v:shape style="position:absolute;left:9723;top:850;width:2226;height:2852" type="#_x0000_t75" id="docshape290" stroked="false">
              <v:imagedata r:id="rId714" o:title=""/>
            </v:shape>
            <v:shape style="position:absolute;left:33;top:855;width:11882;height:1102" id="docshape291" coordorigin="34,855" coordsize="11882,1102" path="m10319,855l11915,855m7609,922l9723,922m5436,918l7013,918m2725,922l4859,922m34,918l2148,918m7609,1956l9723,1956m2725,1956l4859,1956e" filled="false" stroked="true" strokeweight="1.682613pt" strokecolor="#000000">
              <v:path arrowok="t"/>
              <v:stroke dashstyle="solid"/>
            </v:shape>
            <v:shape style="position:absolute;left:1001;top:0;width:151;height:582" type="#_x0000_t202" id="docshape292" filled="false" stroked="false">
              <v:textbox inset="0,0,0,0">
                <w:txbxContent>
                  <w:p>
                    <w:pPr>
                      <w:spacing w:line="581" w:lineRule="exact" w:before="0"/>
                      <w:ind w:left="0" w:right="0" w:firstLine="0"/>
                      <w:jc w:val="left"/>
                      <w:rPr>
                        <w:rFonts w:ascii="Times New Roman" w:eastAsia="Times New Roman"/>
                        <w:sz w:val="27"/>
                      </w:rPr>
                    </w:pPr>
                    <w:r>
                      <w:rPr>
                        <w:spacing w:val="-303"/>
                        <w:w w:val="64"/>
                        <w:position w:val="-23"/>
                        <w:sz w:val="58"/>
                      </w:rPr>
                      <w:t>，</w:t>
                    </w:r>
                    <w:r>
                      <w:rPr>
                        <w:rFonts w:ascii="Times New Roman" w:eastAsia="Times New Roman"/>
                        <w:spacing w:val="-10"/>
                        <w:w w:val="95"/>
                        <w:sz w:val="27"/>
                      </w:rPr>
                      <w:t>l</w:t>
                    </w:r>
                  </w:p>
                </w:txbxContent>
              </v:textbox>
              <w10:wrap type="none"/>
            </v:shape>
            <v:shape style="position:absolute;left:283;top:1166;width:1558;height:371" type="#_x0000_t202" id="docshape293" filled="false" stroked="false">
              <v:textbox inset="0,0,0,0">
                <w:txbxContent>
                  <w:p>
                    <w:pPr>
                      <w:spacing w:line="371" w:lineRule="exact" w:before="0"/>
                      <w:ind w:left="0" w:right="0" w:firstLine="0"/>
                      <w:jc w:val="left"/>
                      <w:rPr>
                        <w:sz w:val="37"/>
                      </w:rPr>
                    </w:pPr>
                    <w:r>
                      <w:rPr>
                        <w:spacing w:val="-2"/>
                        <w:w w:val="80"/>
                        <w:sz w:val="37"/>
                      </w:rPr>
                      <w:t>查询表达式</w:t>
                    </w:r>
                  </w:p>
                </w:txbxContent>
              </v:textbox>
              <w10:wrap type="none"/>
            </v:shape>
            <v:shape style="position:absolute;left:3158;top:1171;width:1251;height:371" type="#_x0000_t202" id="docshape294" filled="false" stroked="false">
              <v:textbox inset="0,0,0,0">
                <w:txbxContent>
                  <w:p>
                    <w:pPr>
                      <w:spacing w:line="371" w:lineRule="exact" w:before="0"/>
                      <w:ind w:left="0" w:right="0" w:firstLine="0"/>
                      <w:jc w:val="left"/>
                      <w:rPr>
                        <w:sz w:val="37"/>
                      </w:rPr>
                    </w:pPr>
                    <w:r>
                      <w:rPr>
                        <w:spacing w:val="-3"/>
                        <w:w w:val="80"/>
                        <w:sz w:val="37"/>
                      </w:rPr>
                      <w:t>查询处理</w:t>
                    </w:r>
                  </w:p>
                </w:txbxContent>
              </v:textbox>
              <w10:wrap type="none"/>
            </v:shape>
            <v:shape style="position:absolute;left:5902;top:1161;width:665;height:371" type="#_x0000_t202" id="docshape295" filled="false" stroked="false">
              <v:textbox inset="0,0,0,0">
                <w:txbxContent>
                  <w:p>
                    <w:pPr>
                      <w:spacing w:line="371" w:lineRule="exact" w:before="0"/>
                      <w:ind w:left="0" w:right="0" w:firstLine="0"/>
                      <w:jc w:val="left"/>
                      <w:rPr>
                        <w:sz w:val="37"/>
                      </w:rPr>
                    </w:pPr>
                    <w:r>
                      <w:rPr>
                        <w:w w:val="85"/>
                        <w:sz w:val="37"/>
                      </w:rPr>
                      <w:t>检</w:t>
                    </w:r>
                    <w:r>
                      <w:rPr>
                        <w:spacing w:val="-11"/>
                        <w:w w:val="95"/>
                        <w:sz w:val="37"/>
                      </w:rPr>
                      <w:t>索</w:t>
                    </w:r>
                  </w:p>
                </w:txbxContent>
              </v:textbox>
              <w10:wrap type="none"/>
            </v:shape>
            <v:shape style="position:absolute;left:8028;top:1161;width:1251;height:371" type="#_x0000_t202" id="docshape296" filled="false" stroked="false">
              <v:textbox inset="0,0,0,0">
                <w:txbxContent>
                  <w:p>
                    <w:pPr>
                      <w:spacing w:line="371" w:lineRule="exact" w:before="0"/>
                      <w:ind w:left="0" w:right="0" w:firstLine="0"/>
                      <w:jc w:val="left"/>
                      <w:rPr>
                        <w:sz w:val="37"/>
                      </w:rPr>
                    </w:pPr>
                    <w:r>
                      <w:rPr>
                        <w:spacing w:val="-3"/>
                        <w:w w:val="80"/>
                        <w:sz w:val="37"/>
                      </w:rPr>
                      <w:t>文档表示</w:t>
                    </w:r>
                  </w:p>
                </w:txbxContent>
              </v:textbox>
              <w10:wrap type="none"/>
            </v:shape>
            <v:shape style="position:absolute;left:10792;top:1104;width:650;height:371" type="#_x0000_t202" id="docshape297" filled="false" stroked="false">
              <v:textbox inset="0,0,0,0">
                <w:txbxContent>
                  <w:p>
                    <w:pPr>
                      <w:spacing w:line="371" w:lineRule="exact" w:before="0"/>
                      <w:ind w:left="0" w:right="0" w:firstLine="0"/>
                      <w:jc w:val="left"/>
                      <w:rPr>
                        <w:sz w:val="37"/>
                      </w:rPr>
                    </w:pPr>
                    <w:r>
                      <w:rPr>
                        <w:w w:val="85"/>
                        <w:sz w:val="37"/>
                      </w:rPr>
                      <w:t>索</w:t>
                    </w:r>
                    <w:r>
                      <w:rPr>
                        <w:spacing w:val="-10"/>
                        <w:w w:val="90"/>
                        <w:sz w:val="37"/>
                      </w:rPr>
                      <w:t>引</w:t>
                    </w:r>
                  </w:p>
                </w:txbxContent>
              </v:textbox>
              <w10:wrap type="none"/>
            </v:shape>
            <v:shape style="position:absolute;left:4385;top:2958;width:970;height:401" type="#_x0000_t202" id="docshape298" filled="false" stroked="false">
              <v:textbox inset="0,0,0,0">
                <w:txbxContent>
                  <w:p>
                    <w:pPr>
                      <w:spacing w:line="401" w:lineRule="exact" w:before="0"/>
                      <w:ind w:left="0" w:right="0" w:firstLine="0"/>
                      <w:jc w:val="left"/>
                      <w:rPr>
                        <w:sz w:val="40"/>
                      </w:rPr>
                    </w:pPr>
                    <w:r>
                      <w:rPr>
                        <w:spacing w:val="-4"/>
                        <w:w w:val="75"/>
                        <w:sz w:val="40"/>
                      </w:rPr>
                      <w:t>互联网</w:t>
                    </w:r>
                  </w:p>
                </w:txbxContent>
              </v:textbox>
              <w10:wrap type="none"/>
            </v:shape>
            <v:shape style="position:absolute;left:439;top:3359;width:968;height:890" type="#_x0000_t202" id="docshape299" filled="false" stroked="false">
              <v:textbox inset="0,0,0,0">
                <w:txbxContent>
                  <w:p>
                    <w:pPr>
                      <w:spacing w:line="423" w:lineRule="exact" w:before="0"/>
                      <w:ind w:left="0" w:right="0" w:firstLine="0"/>
                      <w:jc w:val="left"/>
                      <w:rPr>
                        <w:sz w:val="37"/>
                      </w:rPr>
                    </w:pPr>
                    <w:r>
                      <w:rPr>
                        <w:spacing w:val="-7"/>
                        <w:w w:val="85"/>
                        <w:sz w:val="37"/>
                      </w:rPr>
                      <w:t>用户信</w:t>
                    </w:r>
                  </w:p>
                  <w:p>
                    <w:pPr>
                      <w:spacing w:line="342" w:lineRule="exact" w:before="125"/>
                      <w:ind w:left="28" w:right="0" w:firstLine="0"/>
                      <w:jc w:val="left"/>
                      <w:rPr>
                        <w:sz w:val="30"/>
                      </w:rPr>
                    </w:pPr>
                    <w:r>
                      <w:rPr>
                        <w:spacing w:val="-4"/>
                        <w:sz w:val="30"/>
                      </w:rPr>
                      <w:t>启尝贲</w:t>
                    </w:r>
                  </w:p>
                </w:txbxContent>
              </v:textbox>
              <w10:wrap type="none"/>
            </v:shape>
            <v:shape style="position:absolute;left:6404;top:2435;width:894;height:1365" type="#_x0000_t202" id="docshape300" filled="false" stroked="false">
              <v:textbox inset="0,0,0,0">
                <w:txbxContent>
                  <w:p>
                    <w:pPr>
                      <w:spacing w:line="1364" w:lineRule="exact" w:before="0"/>
                      <w:ind w:left="0" w:right="0" w:firstLine="0"/>
                      <w:jc w:val="left"/>
                      <w:rPr>
                        <w:rFonts w:ascii="Times New Roman"/>
                        <w:sz w:val="123"/>
                      </w:rPr>
                    </w:pPr>
                    <w:r>
                      <w:rPr>
                        <w:rFonts w:ascii="Times New Roman"/>
                        <w:w w:val="70"/>
                        <w:sz w:val="123"/>
                      </w:rPr>
                      <w:t>--</w:t>
                    </w:r>
                    <w:r>
                      <w:rPr>
                        <w:rFonts w:ascii="Times New Roman"/>
                        <w:spacing w:val="-10"/>
                        <w:w w:val="70"/>
                        <w:sz w:val="123"/>
                      </w:rPr>
                      <w:t>-</w:t>
                    </w:r>
                  </w:p>
                </w:txbxContent>
              </v:textbox>
              <w10:wrap type="none"/>
            </v:shape>
            <v:shape style="position:absolute;left:9486;top:3373;width:2066;height:371" type="#_x0000_t202" id="docshape301" filled="false" stroked="false">
              <v:textbox inset="0,0,0,0">
                <w:txbxContent>
                  <w:p>
                    <w:pPr>
                      <w:spacing w:line="371" w:lineRule="exact" w:before="0"/>
                      <w:ind w:left="0" w:right="0" w:firstLine="0"/>
                      <w:jc w:val="left"/>
                      <w:rPr>
                        <w:sz w:val="37"/>
                      </w:rPr>
                    </w:pPr>
                    <w:r>
                      <w:rPr>
                        <w:spacing w:val="-2"/>
                        <w:w w:val="90"/>
                        <w:sz w:val="37"/>
                      </w:rPr>
                      <w:t>一一黜文档库</w:t>
                    </w:r>
                  </w:p>
                </w:txbxContent>
              </v:textbox>
              <w10:wrap type="none"/>
            </v:shape>
          </v:group>
        </w:pict>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9"/>
        </w:rPr>
      </w:pPr>
      <w:r>
        <w:rPr/>
        <w:drawing>
          <wp:anchor distT="0" distB="0" distL="0" distR="0" allowOverlap="1" layoutInCell="1" locked="0" behindDoc="0" simplePos="0" relativeHeight="207">
            <wp:simplePos x="0" y="0"/>
            <wp:positionH relativeFrom="page">
              <wp:posOffset>8338239</wp:posOffset>
            </wp:positionH>
            <wp:positionV relativeFrom="paragraph">
              <wp:posOffset>158420</wp:posOffset>
            </wp:positionV>
            <wp:extent cx="584956" cy="524256"/>
            <wp:effectExtent l="0" t="0" r="0" b="0"/>
            <wp:wrapTopAndBottom/>
            <wp:docPr id="679" name="image8.jpeg"/>
            <wp:cNvGraphicFramePr>
              <a:graphicFrameLocks noChangeAspect="1"/>
            </wp:cNvGraphicFramePr>
            <a:graphic>
              <a:graphicData uri="http://schemas.openxmlformats.org/drawingml/2006/picture">
                <pic:pic>
                  <pic:nvPicPr>
                    <pic:cNvPr id="680" name="image8.jpeg"/>
                    <pic:cNvPicPr/>
                  </pic:nvPicPr>
                  <pic:blipFill>
                    <a:blip r:embed="rId33" cstate="print"/>
                    <a:stretch>
                      <a:fillRect/>
                    </a:stretch>
                  </pic:blipFill>
                  <pic:spPr>
                    <a:xfrm>
                      <a:off x="0" y="0"/>
                      <a:ext cx="584956" cy="524256"/>
                    </a:xfrm>
                    <a:prstGeom prst="rect">
                      <a:avLst/>
                    </a:prstGeom>
                  </pic:spPr>
                </pic:pic>
              </a:graphicData>
            </a:graphic>
          </wp:anchor>
        </w:drawing>
      </w:r>
    </w:p>
    <w:p>
      <w:pPr>
        <w:spacing w:after="0"/>
        <w:rPr>
          <w:rFonts w:ascii="Times New Roman"/>
          <w:sz w:val="19"/>
        </w:rPr>
        <w:sectPr>
          <w:headerReference w:type="default" r:id="rId702"/>
          <w:footerReference w:type="default" r:id="rId703"/>
          <w:pgSz w:w="14400" w:h="10800" w:orient="landscape"/>
          <w:pgMar w:header="0" w:footer="0" w:top="1000" w:bottom="280" w:left="100" w:right="10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21"/>
        </w:numPr>
        <w:tabs>
          <w:tab w:pos="1304" w:val="left" w:leader="none"/>
        </w:tabs>
        <w:spacing w:line="218" w:lineRule="auto" w:before="271" w:after="0"/>
        <w:ind w:left="1304" w:right="895" w:hanging="540"/>
        <w:jc w:val="both"/>
        <w:rPr>
          <w:rFonts w:ascii="Arial" w:hAnsi="Arial" w:eastAsia="Arial"/>
          <w:sz w:val="48"/>
        </w:rPr>
      </w:pPr>
      <w:bookmarkStart w:name="幻灯片编号 13" w:id="437"/>
      <w:bookmarkEnd w:id="437"/>
      <w:r>
        <w:rPr/>
      </w:r>
      <w:bookmarkStart w:name="幻灯片编号 13" w:id="438"/>
      <w:bookmarkEnd w:id="438"/>
      <w:r>
        <w:rPr>
          <w:spacing w:val="-2"/>
          <w:sz w:val="48"/>
        </w:rPr>
        <w:t>作为信息检索的主体，用户需要一种表达工具来表达自己</w:t>
      </w:r>
      <w:r>
        <w:rPr>
          <w:spacing w:val="-2"/>
          <w:sz w:val="48"/>
        </w:rPr>
        <w:t>的信息需求（在信息检索系统中，信息需求表达为查询（</w:t>
      </w:r>
      <w:r>
        <w:rPr>
          <w:spacing w:val="-2"/>
          <w:sz w:val="48"/>
        </w:rPr>
        <w:t> </w:t>
      </w:r>
      <w:r>
        <w:rPr>
          <w:rFonts w:ascii="Calibri" w:hAnsi="Calibri" w:eastAsia="Calibri"/>
          <w:spacing w:val="-2"/>
          <w:sz w:val="48"/>
        </w:rPr>
        <w:t>query</w:t>
      </w:r>
      <w:r>
        <w:rPr>
          <w:spacing w:val="-2"/>
          <w:sz w:val="48"/>
        </w:rPr>
        <w:t>））。</w:t>
      </w:r>
    </w:p>
    <w:p>
      <w:pPr>
        <w:pStyle w:val="ListParagraph"/>
        <w:numPr>
          <w:ilvl w:val="0"/>
          <w:numId w:val="21"/>
        </w:numPr>
        <w:tabs>
          <w:tab w:pos="1304" w:val="left" w:leader="none"/>
        </w:tabs>
        <w:spacing w:line="596" w:lineRule="exact" w:before="83" w:after="0"/>
        <w:ind w:left="1304" w:right="0" w:hanging="540"/>
        <w:jc w:val="both"/>
        <w:rPr>
          <w:rFonts w:ascii="Arial" w:hAnsi="Arial" w:eastAsia="Arial"/>
          <w:sz w:val="48"/>
        </w:rPr>
      </w:pPr>
      <w:r>
        <w:rPr>
          <w:sz w:val="48"/>
        </w:rPr>
        <w:t>信息检索系统通常都提供一种查询语言（</w:t>
      </w:r>
      <w:r>
        <w:rPr>
          <w:rFonts w:ascii="Calibri" w:hAnsi="Calibri" w:eastAsia="Calibri"/>
          <w:sz w:val="48"/>
        </w:rPr>
        <w:t>query</w:t>
      </w:r>
      <w:r>
        <w:rPr>
          <w:rFonts w:ascii="Calibri" w:hAnsi="Calibri" w:eastAsia="Calibri"/>
          <w:spacing w:val="-1"/>
          <w:sz w:val="48"/>
        </w:rPr>
        <w:t> </w:t>
      </w:r>
      <w:r>
        <w:rPr>
          <w:rFonts w:ascii="Calibri" w:hAnsi="Calibri" w:eastAsia="Calibri"/>
          <w:spacing w:val="-2"/>
          <w:sz w:val="48"/>
        </w:rPr>
        <w:t>language</w:t>
      </w:r>
      <w:r>
        <w:rPr>
          <w:spacing w:val="-2"/>
          <w:sz w:val="48"/>
        </w:rPr>
        <w:t>）</w:t>
      </w:r>
    </w:p>
    <w:p>
      <w:pPr>
        <w:spacing w:line="596" w:lineRule="exact" w:before="0"/>
        <w:ind w:left="1304" w:right="0" w:firstLine="0"/>
        <w:jc w:val="left"/>
        <w:rPr>
          <w:sz w:val="48"/>
        </w:rPr>
      </w:pPr>
      <w:r>
        <w:rPr>
          <w:spacing w:val="-1"/>
          <w:sz w:val="48"/>
        </w:rPr>
        <w:t>，用户可以借助这种查询语言来表达自己的查询意图。</w:t>
      </w:r>
    </w:p>
    <w:p>
      <w:pPr>
        <w:pStyle w:val="ListParagraph"/>
        <w:numPr>
          <w:ilvl w:val="0"/>
          <w:numId w:val="21"/>
        </w:numPr>
        <w:tabs>
          <w:tab w:pos="1304" w:val="left" w:leader="none"/>
        </w:tabs>
        <w:spacing w:line="218" w:lineRule="auto" w:before="157" w:after="0"/>
        <w:ind w:left="1304" w:right="895" w:hanging="540"/>
        <w:jc w:val="both"/>
        <w:rPr>
          <w:rFonts w:ascii="Arial" w:hAnsi="Arial" w:eastAsia="Arial"/>
          <w:sz w:val="48"/>
        </w:rPr>
      </w:pPr>
      <w:r>
        <w:rPr>
          <w:spacing w:val="-2"/>
          <w:sz w:val="48"/>
        </w:rPr>
        <w:t>大多数商用搜索引擎系统都使用布尔表达式来表达查询要</w:t>
      </w:r>
      <w:r>
        <w:rPr>
          <w:spacing w:val="-2"/>
          <w:sz w:val="48"/>
        </w:rPr>
        <w:t>求。用户可以把代表自己检索要求的多个关键词用布尔逻</w:t>
      </w:r>
      <w:r>
        <w:rPr>
          <w:spacing w:val="-2"/>
          <w:sz w:val="48"/>
        </w:rPr>
        <w:t>辑运算符与（</w:t>
      </w:r>
      <w:r>
        <w:rPr>
          <w:rFonts w:ascii="Calibri" w:hAnsi="Calibri" w:eastAsia="Calibri"/>
          <w:spacing w:val="-2"/>
          <w:sz w:val="48"/>
        </w:rPr>
        <w:t>AND</w:t>
      </w:r>
      <w:r>
        <w:rPr>
          <w:spacing w:val="-2"/>
          <w:sz w:val="48"/>
        </w:rPr>
        <w:t>）、或（</w:t>
      </w:r>
      <w:r>
        <w:rPr>
          <w:rFonts w:ascii="Calibri" w:hAnsi="Calibri" w:eastAsia="Calibri"/>
          <w:spacing w:val="-2"/>
          <w:sz w:val="48"/>
        </w:rPr>
        <w:t>OR</w:t>
      </w:r>
      <w:r>
        <w:rPr>
          <w:spacing w:val="-2"/>
          <w:sz w:val="48"/>
        </w:rPr>
        <w:t>）、非（</w:t>
      </w:r>
      <w:r>
        <w:rPr>
          <w:rFonts w:ascii="Calibri" w:hAnsi="Calibri" w:eastAsia="Calibri"/>
          <w:spacing w:val="-2"/>
          <w:sz w:val="48"/>
        </w:rPr>
        <w:t>NOT</w:t>
      </w:r>
      <w:r>
        <w:rPr>
          <w:spacing w:val="-2"/>
          <w:sz w:val="48"/>
        </w:rPr>
        <w:t>）等连接起来</w:t>
      </w:r>
    </w:p>
    <w:p>
      <w:pPr>
        <w:spacing w:line="583" w:lineRule="exact" w:before="0"/>
        <w:ind w:left="1304" w:right="0" w:firstLine="0"/>
        <w:jc w:val="left"/>
        <w:rPr>
          <w:sz w:val="48"/>
        </w:rPr>
      </w:pPr>
      <w:r>
        <w:rPr>
          <w:spacing w:val="-1"/>
          <w:sz w:val="48"/>
        </w:rPr>
        <w:t>，以达到表达检索需求的目的。</w:t>
      </w:r>
    </w:p>
    <w:p>
      <w:pPr>
        <w:spacing w:after="0" w:line="583" w:lineRule="exact"/>
        <w:jc w:val="left"/>
        <w:rPr>
          <w:sz w:val="48"/>
        </w:rPr>
        <w:sectPr>
          <w:headerReference w:type="default" r:id="rId715"/>
          <w:footerReference w:type="default" r:id="rId716"/>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794" w:lineRule="exact" w:before="40" w:after="0"/>
        <w:ind w:left="1304" w:right="0" w:hanging="540"/>
        <w:jc w:val="left"/>
        <w:rPr>
          <w:rFonts w:ascii="Arial" w:hAnsi="Arial" w:eastAsia="Arial"/>
          <w:sz w:val="64"/>
        </w:rPr>
      </w:pPr>
      <w:bookmarkStart w:name="幻灯片编号 14" w:id="439"/>
      <w:bookmarkEnd w:id="439"/>
      <w:r>
        <w:rPr/>
      </w:r>
      <w:bookmarkStart w:name="幻灯片编号 14" w:id="440"/>
      <w:bookmarkEnd w:id="440"/>
      <w:r>
        <w:rPr>
          <w:w w:val="95"/>
          <w:sz w:val="64"/>
        </w:rPr>
        <w:t>通</w:t>
      </w:r>
      <w:r>
        <w:rPr>
          <w:w w:val="95"/>
          <w:sz w:val="64"/>
        </w:rPr>
        <w:t>常</w:t>
      </w:r>
      <w:r>
        <w:rPr>
          <w:w w:val="95"/>
          <w:sz w:val="64"/>
        </w:rPr>
        <w:t>检</w:t>
      </w:r>
      <w:r>
        <w:rPr>
          <w:w w:val="95"/>
          <w:sz w:val="64"/>
        </w:rPr>
        <w:t>索</w:t>
      </w:r>
      <w:r>
        <w:rPr>
          <w:w w:val="95"/>
          <w:sz w:val="64"/>
        </w:rPr>
        <w:t>的</w:t>
      </w:r>
      <w:r>
        <w:rPr>
          <w:w w:val="95"/>
          <w:sz w:val="64"/>
        </w:rPr>
        <w:t>结</w:t>
      </w:r>
      <w:r>
        <w:rPr>
          <w:w w:val="95"/>
          <w:sz w:val="64"/>
        </w:rPr>
        <w:t>果</w:t>
      </w:r>
      <w:r>
        <w:rPr>
          <w:w w:val="95"/>
          <w:sz w:val="64"/>
        </w:rPr>
        <w:t>都</w:t>
      </w:r>
      <w:r>
        <w:rPr>
          <w:w w:val="95"/>
          <w:sz w:val="64"/>
        </w:rPr>
        <w:t>非</w:t>
      </w:r>
      <w:r>
        <w:rPr>
          <w:w w:val="95"/>
          <w:sz w:val="64"/>
        </w:rPr>
        <w:t>常</w:t>
      </w:r>
      <w:r>
        <w:rPr>
          <w:w w:val="95"/>
          <w:sz w:val="64"/>
        </w:rPr>
        <w:t>多</w:t>
      </w:r>
      <w:r>
        <w:rPr>
          <w:w w:val="95"/>
          <w:sz w:val="64"/>
        </w:rPr>
        <w:t>，</w:t>
      </w:r>
      <w:r>
        <w:rPr>
          <w:w w:val="95"/>
          <w:sz w:val="64"/>
        </w:rPr>
        <w:t>可</w:t>
      </w:r>
      <w:r>
        <w:rPr>
          <w:w w:val="95"/>
          <w:sz w:val="64"/>
        </w:rPr>
        <w:t>能</w:t>
      </w:r>
      <w:r>
        <w:rPr>
          <w:w w:val="95"/>
          <w:sz w:val="64"/>
        </w:rPr>
        <w:t>有</w:t>
      </w:r>
      <w:r>
        <w:rPr>
          <w:w w:val="95"/>
          <w:sz w:val="64"/>
        </w:rPr>
        <w:t>几</w:t>
      </w:r>
      <w:r>
        <w:rPr>
          <w:w w:val="95"/>
          <w:sz w:val="64"/>
        </w:rPr>
        <w:t>十</w:t>
      </w:r>
      <w:r>
        <w:rPr>
          <w:spacing w:val="-10"/>
          <w:w w:val="95"/>
          <w:sz w:val="64"/>
        </w:rPr>
        <w:t>万</w:t>
      </w:r>
    </w:p>
    <w:p>
      <w:pPr>
        <w:pStyle w:val="BodyText"/>
        <w:spacing w:line="211" w:lineRule="auto" w:before="50"/>
        <w:ind w:left="1304" w:right="1379"/>
      </w:pPr>
      <w:r>
        <w:rPr>
          <w:spacing w:val="-2"/>
        </w:rPr>
        <w:t>、</w:t>
      </w:r>
      <w:r>
        <w:rPr>
          <w:spacing w:val="-2"/>
        </w:rPr>
        <w:t>几</w:t>
      </w:r>
      <w:r>
        <w:rPr>
          <w:spacing w:val="-2"/>
        </w:rPr>
        <w:t>百</w:t>
      </w:r>
      <w:r>
        <w:rPr>
          <w:spacing w:val="-2"/>
        </w:rPr>
        <w:t>万</w:t>
      </w:r>
      <w:r>
        <w:rPr>
          <w:spacing w:val="-2"/>
        </w:rPr>
        <w:t>条</w:t>
      </w:r>
      <w:r>
        <w:rPr>
          <w:spacing w:val="-2"/>
        </w:rPr>
        <w:t>的</w:t>
      </w:r>
      <w:r>
        <w:rPr>
          <w:spacing w:val="-2"/>
        </w:rPr>
        <w:t>数</w:t>
      </w:r>
      <w:r>
        <w:rPr>
          <w:spacing w:val="-2"/>
        </w:rPr>
        <w:t>量</w:t>
      </w:r>
      <w:r>
        <w:rPr>
          <w:spacing w:val="-2"/>
        </w:rPr>
        <w:t>级</w:t>
      </w:r>
      <w:r>
        <w:rPr>
          <w:spacing w:val="-2"/>
        </w:rPr>
        <w:t>，</w:t>
      </w:r>
      <w:r>
        <w:rPr>
          <w:spacing w:val="-2"/>
        </w:rPr>
        <w:t>全</w:t>
      </w:r>
      <w:r>
        <w:rPr>
          <w:spacing w:val="-2"/>
        </w:rPr>
        <w:t>部</w:t>
      </w:r>
      <w:r>
        <w:rPr>
          <w:spacing w:val="-2"/>
        </w:rPr>
        <w:t>阅</w:t>
      </w:r>
      <w:r>
        <w:rPr>
          <w:spacing w:val="-2"/>
        </w:rPr>
        <w:t>读</w:t>
      </w:r>
      <w:r>
        <w:rPr>
          <w:spacing w:val="-2"/>
        </w:rPr>
        <w:t>这</w:t>
      </w:r>
      <w:r>
        <w:rPr>
          <w:spacing w:val="-2"/>
        </w:rPr>
        <w:t>些网页</w:t>
      </w:r>
      <w:r>
        <w:rPr>
          <w:spacing w:val="-2"/>
        </w:rPr>
        <w:t>仍</w:t>
      </w:r>
      <w:r>
        <w:rPr>
          <w:spacing w:val="-2"/>
        </w:rPr>
        <w:t>是</w:t>
      </w:r>
      <w:r>
        <w:rPr>
          <w:spacing w:val="-2"/>
        </w:rPr>
        <w:t>不</w:t>
      </w:r>
      <w:r>
        <w:rPr>
          <w:spacing w:val="-2"/>
        </w:rPr>
        <w:t>可</w:t>
      </w:r>
      <w:r>
        <w:rPr>
          <w:spacing w:val="-2"/>
        </w:rPr>
        <w:t>能</w:t>
      </w:r>
      <w:r>
        <w:rPr>
          <w:spacing w:val="-2"/>
        </w:rPr>
        <w:t>的</w:t>
      </w:r>
      <w:r>
        <w:rPr>
          <w:spacing w:val="-2"/>
        </w:rPr>
        <w:t>。</w:t>
      </w:r>
    </w:p>
    <w:p>
      <w:pPr>
        <w:pStyle w:val="ListParagraph"/>
        <w:numPr>
          <w:ilvl w:val="0"/>
          <w:numId w:val="21"/>
        </w:numPr>
        <w:tabs>
          <w:tab w:pos="1304" w:val="left" w:leader="none"/>
        </w:tabs>
        <w:spacing w:line="218" w:lineRule="auto" w:before="227" w:after="0"/>
        <w:ind w:left="1304" w:right="1379" w:hanging="540"/>
        <w:jc w:val="both"/>
        <w:rPr>
          <w:rFonts w:ascii="Arial" w:hAnsi="Arial" w:eastAsia="Arial"/>
          <w:sz w:val="64"/>
        </w:rPr>
      </w:pPr>
      <w:r>
        <w:rPr>
          <w:spacing w:val="-2"/>
          <w:sz w:val="64"/>
        </w:rPr>
        <w:t>可</w:t>
      </w:r>
      <w:r>
        <w:rPr>
          <w:spacing w:val="-2"/>
          <w:sz w:val="64"/>
        </w:rPr>
        <w:t>以</w:t>
      </w:r>
      <w:r>
        <w:rPr>
          <w:spacing w:val="-2"/>
          <w:sz w:val="64"/>
        </w:rPr>
        <w:t>通</w:t>
      </w:r>
      <w:r>
        <w:rPr>
          <w:spacing w:val="-2"/>
          <w:sz w:val="64"/>
        </w:rPr>
        <w:t>过</w:t>
      </w:r>
      <w:r>
        <w:rPr>
          <w:spacing w:val="-2"/>
          <w:sz w:val="64"/>
        </w:rPr>
        <w:t>灵</w:t>
      </w:r>
      <w:r>
        <w:rPr>
          <w:spacing w:val="-2"/>
          <w:sz w:val="64"/>
        </w:rPr>
        <w:t>活</w:t>
      </w:r>
      <w:r>
        <w:rPr>
          <w:spacing w:val="-2"/>
          <w:sz w:val="64"/>
        </w:rPr>
        <w:t>使</w:t>
      </w:r>
      <w:r>
        <w:rPr>
          <w:spacing w:val="-2"/>
          <w:sz w:val="64"/>
        </w:rPr>
        <w:t>用</w:t>
      </w:r>
      <w:r>
        <w:rPr>
          <w:spacing w:val="-2"/>
          <w:sz w:val="64"/>
        </w:rPr>
        <w:t>布</w:t>
      </w:r>
      <w:r>
        <w:rPr>
          <w:spacing w:val="-2"/>
          <w:sz w:val="64"/>
        </w:rPr>
        <w:t>尔</w:t>
      </w:r>
      <w:r>
        <w:rPr>
          <w:spacing w:val="-2"/>
          <w:sz w:val="64"/>
        </w:rPr>
        <w:t>表</w:t>
      </w:r>
      <w:r>
        <w:rPr>
          <w:spacing w:val="-2"/>
          <w:sz w:val="64"/>
        </w:rPr>
        <w:t>达</w:t>
      </w:r>
      <w:r>
        <w:rPr>
          <w:spacing w:val="-2"/>
          <w:sz w:val="64"/>
        </w:rPr>
        <w:t>式</w:t>
      </w:r>
      <w:r>
        <w:rPr>
          <w:spacing w:val="-2"/>
          <w:sz w:val="64"/>
        </w:rPr>
        <w:t>逐</w:t>
      </w:r>
      <w:r>
        <w:rPr>
          <w:spacing w:val="-2"/>
          <w:sz w:val="64"/>
        </w:rPr>
        <w:t>步</w:t>
      </w:r>
      <w:r>
        <w:rPr>
          <w:spacing w:val="-2"/>
          <w:sz w:val="64"/>
        </w:rPr>
        <w:t>缩小</w:t>
      </w:r>
      <w:r>
        <w:rPr>
          <w:spacing w:val="-2"/>
          <w:sz w:val="64"/>
        </w:rPr>
        <w:t>搜</w:t>
      </w:r>
      <w:r>
        <w:rPr>
          <w:spacing w:val="-2"/>
          <w:sz w:val="64"/>
        </w:rPr>
        <w:t>索</w:t>
      </w:r>
      <w:r>
        <w:rPr>
          <w:spacing w:val="-2"/>
          <w:sz w:val="64"/>
        </w:rPr>
        <w:t>范</w:t>
      </w:r>
      <w:r>
        <w:rPr>
          <w:spacing w:val="-2"/>
          <w:sz w:val="64"/>
        </w:rPr>
        <w:t>围</w:t>
      </w:r>
      <w:r>
        <w:rPr>
          <w:spacing w:val="-2"/>
          <w:sz w:val="64"/>
        </w:rPr>
        <w:t>，</w:t>
      </w:r>
      <w:r>
        <w:rPr>
          <w:spacing w:val="-2"/>
          <w:sz w:val="64"/>
        </w:rPr>
        <w:t>减</w:t>
      </w:r>
      <w:r>
        <w:rPr>
          <w:spacing w:val="-2"/>
          <w:sz w:val="64"/>
        </w:rPr>
        <w:t>少</w:t>
      </w:r>
      <w:r>
        <w:rPr>
          <w:spacing w:val="-2"/>
          <w:sz w:val="64"/>
        </w:rPr>
        <w:t>检</w:t>
      </w:r>
      <w:r>
        <w:rPr>
          <w:spacing w:val="-2"/>
          <w:sz w:val="64"/>
        </w:rPr>
        <w:t>索</w:t>
      </w:r>
      <w:r>
        <w:rPr>
          <w:spacing w:val="-2"/>
          <w:sz w:val="64"/>
        </w:rPr>
        <w:t>结</w:t>
      </w:r>
      <w:r>
        <w:rPr>
          <w:spacing w:val="-2"/>
          <w:sz w:val="64"/>
        </w:rPr>
        <w:t>果</w:t>
      </w:r>
      <w:r>
        <w:rPr>
          <w:spacing w:val="-2"/>
          <w:sz w:val="64"/>
        </w:rPr>
        <w:t>的</w:t>
      </w:r>
      <w:r>
        <w:rPr>
          <w:spacing w:val="-2"/>
          <w:sz w:val="64"/>
        </w:rPr>
        <w:t>数</w:t>
      </w:r>
      <w:r>
        <w:rPr>
          <w:spacing w:val="-2"/>
          <w:sz w:val="64"/>
        </w:rPr>
        <w:t>量</w:t>
      </w:r>
      <w:r>
        <w:rPr>
          <w:spacing w:val="-2"/>
          <w:sz w:val="64"/>
        </w:rPr>
        <w:t>，</w:t>
      </w:r>
      <w:r>
        <w:rPr>
          <w:spacing w:val="-2"/>
          <w:sz w:val="64"/>
        </w:rPr>
        <w:t>从</w:t>
      </w:r>
      <w:r>
        <w:rPr>
          <w:spacing w:val="-2"/>
          <w:sz w:val="64"/>
        </w:rPr>
        <w:t>而尽</w:t>
      </w:r>
      <w:r>
        <w:rPr>
          <w:spacing w:val="-2"/>
          <w:sz w:val="64"/>
        </w:rPr>
        <w:t>快</w:t>
      </w:r>
      <w:r>
        <w:rPr>
          <w:spacing w:val="-2"/>
          <w:sz w:val="64"/>
        </w:rPr>
        <w:t>得</w:t>
      </w:r>
      <w:r>
        <w:rPr>
          <w:spacing w:val="-2"/>
          <w:sz w:val="64"/>
        </w:rPr>
        <w:t>到</w:t>
      </w:r>
      <w:r>
        <w:rPr>
          <w:spacing w:val="-2"/>
          <w:sz w:val="64"/>
        </w:rPr>
        <w:t>最</w:t>
      </w:r>
      <w:r>
        <w:rPr>
          <w:spacing w:val="-2"/>
          <w:sz w:val="64"/>
        </w:rPr>
        <w:t>感</w:t>
      </w:r>
      <w:r>
        <w:rPr>
          <w:spacing w:val="-2"/>
          <w:sz w:val="64"/>
        </w:rPr>
        <w:t>兴</w:t>
      </w:r>
      <w:r>
        <w:rPr>
          <w:spacing w:val="-2"/>
          <w:sz w:val="64"/>
        </w:rPr>
        <w:t>趣</w:t>
      </w:r>
      <w:r>
        <w:rPr>
          <w:spacing w:val="-2"/>
          <w:sz w:val="64"/>
        </w:rPr>
        <w:t>的</w:t>
      </w:r>
      <w:r>
        <w:rPr>
          <w:spacing w:val="-2"/>
          <w:sz w:val="64"/>
        </w:rPr>
        <w:t>信</w:t>
      </w:r>
      <w:r>
        <w:rPr>
          <w:spacing w:val="-2"/>
          <w:sz w:val="64"/>
        </w:rPr>
        <w:t>息</w:t>
      </w:r>
      <w:r>
        <w:rPr>
          <w:spacing w:val="-2"/>
          <w:sz w:val="64"/>
        </w:rPr>
        <w:t>。</w:t>
      </w:r>
    </w:p>
    <w:p>
      <w:pPr>
        <w:pStyle w:val="ListParagraph"/>
        <w:numPr>
          <w:ilvl w:val="0"/>
          <w:numId w:val="21"/>
        </w:numPr>
        <w:tabs>
          <w:tab w:pos="1304" w:val="left" w:leader="none"/>
        </w:tabs>
        <w:spacing w:line="225" w:lineRule="auto" w:before="152" w:after="0"/>
        <w:ind w:left="1303" w:right="842" w:hanging="540"/>
        <w:jc w:val="both"/>
        <w:rPr>
          <w:rFonts w:ascii="Arial" w:hAnsi="Arial" w:eastAsia="Arial"/>
          <w:sz w:val="64"/>
        </w:rPr>
      </w:pPr>
      <w:r>
        <w:rPr>
          <w:spacing w:val="-2"/>
          <w:sz w:val="64"/>
        </w:rPr>
        <w:t>例</w:t>
      </w:r>
      <w:r>
        <w:rPr>
          <w:spacing w:val="-2"/>
          <w:sz w:val="64"/>
        </w:rPr>
        <w:t>如</w:t>
      </w:r>
      <w:r>
        <w:rPr>
          <w:spacing w:val="-2"/>
          <w:sz w:val="64"/>
        </w:rPr>
        <w:t>，</w:t>
      </w:r>
      <w:r>
        <w:rPr>
          <w:spacing w:val="-2"/>
          <w:sz w:val="64"/>
        </w:rPr>
        <w:t>可</w:t>
      </w:r>
      <w:r>
        <w:rPr>
          <w:spacing w:val="-2"/>
          <w:sz w:val="64"/>
        </w:rPr>
        <w:t>通</w:t>
      </w:r>
      <w:r>
        <w:rPr>
          <w:spacing w:val="-2"/>
          <w:sz w:val="64"/>
        </w:rPr>
        <w:t>过</w:t>
      </w:r>
      <w:r>
        <w:rPr>
          <w:spacing w:val="-2"/>
          <w:sz w:val="64"/>
        </w:rPr>
        <w:t>多</w:t>
      </w:r>
      <w:r>
        <w:rPr>
          <w:spacing w:val="-2"/>
          <w:sz w:val="64"/>
        </w:rPr>
        <w:t>个</w:t>
      </w:r>
      <w:r>
        <w:rPr>
          <w:spacing w:val="-2"/>
          <w:sz w:val="64"/>
        </w:rPr>
        <w:t>关</w:t>
      </w:r>
      <w:r>
        <w:rPr>
          <w:spacing w:val="-2"/>
          <w:sz w:val="64"/>
        </w:rPr>
        <w:t>键</w:t>
      </w:r>
      <w:r>
        <w:rPr>
          <w:spacing w:val="-2"/>
          <w:sz w:val="64"/>
        </w:rPr>
        <w:t>词</w:t>
      </w:r>
      <w:r>
        <w:rPr>
          <w:rFonts w:ascii="Calibri" w:hAnsi="Calibri" w:eastAsia="Calibri"/>
          <w:spacing w:val="-2"/>
          <w:sz w:val="64"/>
        </w:rPr>
        <w:t>AND</w:t>
      </w:r>
      <w:r>
        <w:rPr>
          <w:spacing w:val="-2"/>
          <w:sz w:val="64"/>
        </w:rPr>
        <w:t>操</w:t>
      </w:r>
      <w:r>
        <w:rPr>
          <w:spacing w:val="-2"/>
          <w:sz w:val="64"/>
        </w:rPr>
        <w:t>作</w:t>
      </w:r>
      <w:r>
        <w:rPr>
          <w:spacing w:val="-2"/>
          <w:sz w:val="64"/>
        </w:rPr>
        <w:t>缩</w:t>
      </w:r>
      <w:r>
        <w:rPr>
          <w:spacing w:val="-2"/>
          <w:sz w:val="64"/>
        </w:rPr>
        <w:t>减检</w:t>
      </w:r>
      <w:r>
        <w:rPr>
          <w:spacing w:val="-2"/>
          <w:sz w:val="64"/>
        </w:rPr>
        <w:t>索</w:t>
      </w:r>
      <w:r>
        <w:rPr>
          <w:spacing w:val="-4"/>
          <w:sz w:val="64"/>
        </w:rPr>
        <w:t>范</w:t>
      </w:r>
      <w:r>
        <w:rPr>
          <w:spacing w:val="-4"/>
          <w:sz w:val="64"/>
        </w:rPr>
        <w:t>围</w:t>
      </w:r>
      <w:r>
        <w:rPr>
          <w:spacing w:val="-4"/>
          <w:sz w:val="64"/>
        </w:rPr>
        <w:t>。</w:t>
      </w:r>
    </w:p>
    <w:p>
      <w:pPr>
        <w:spacing w:after="0" w:line="225" w:lineRule="auto"/>
        <w:jc w:val="both"/>
        <w:rPr>
          <w:rFonts w:ascii="Arial" w:hAnsi="Arial" w:eastAsia="Arial"/>
          <w:sz w:val="64"/>
        </w:rPr>
        <w:sectPr>
          <w:headerReference w:type="default" r:id="rId717"/>
          <w:footerReference w:type="default" r:id="rId718"/>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18" w:lineRule="auto" w:before="97" w:after="0"/>
        <w:ind w:left="1304" w:right="1379" w:hanging="540"/>
        <w:jc w:val="both"/>
        <w:rPr>
          <w:rFonts w:ascii="Arial" w:hAnsi="Arial" w:eastAsia="Arial"/>
          <w:sz w:val="64"/>
        </w:rPr>
      </w:pPr>
      <w:bookmarkStart w:name="幻灯片编号 15" w:id="441"/>
      <w:bookmarkEnd w:id="441"/>
      <w:r>
        <w:rPr/>
      </w:r>
      <w:bookmarkStart w:name="幻灯片编号 15" w:id="442"/>
      <w:bookmarkEnd w:id="442"/>
      <w:r>
        <w:rPr>
          <w:spacing w:val="-2"/>
          <w:sz w:val="64"/>
        </w:rPr>
        <w:t>用</w:t>
      </w:r>
      <w:r>
        <w:rPr>
          <w:spacing w:val="-2"/>
          <w:sz w:val="64"/>
        </w:rPr>
        <w:t>户</w:t>
      </w:r>
      <w:r>
        <w:rPr>
          <w:spacing w:val="-2"/>
          <w:sz w:val="64"/>
        </w:rPr>
        <w:t>使</w:t>
      </w:r>
      <w:r>
        <w:rPr>
          <w:spacing w:val="-2"/>
          <w:sz w:val="64"/>
        </w:rPr>
        <w:t>用</w:t>
      </w:r>
      <w:r>
        <w:rPr>
          <w:spacing w:val="-2"/>
          <w:sz w:val="64"/>
        </w:rPr>
        <w:t>查</w:t>
      </w:r>
      <w:r>
        <w:rPr>
          <w:spacing w:val="-2"/>
          <w:sz w:val="64"/>
        </w:rPr>
        <w:t>询</w:t>
      </w:r>
      <w:r>
        <w:rPr>
          <w:spacing w:val="-2"/>
          <w:sz w:val="64"/>
        </w:rPr>
        <w:t>语</w:t>
      </w:r>
      <w:r>
        <w:rPr>
          <w:spacing w:val="-2"/>
          <w:sz w:val="64"/>
        </w:rPr>
        <w:t>言</w:t>
      </w:r>
      <w:r>
        <w:rPr>
          <w:spacing w:val="-2"/>
          <w:sz w:val="64"/>
        </w:rPr>
        <w:t>明</w:t>
      </w:r>
      <w:r>
        <w:rPr>
          <w:spacing w:val="-2"/>
          <w:sz w:val="64"/>
        </w:rPr>
        <w:t>确</w:t>
      </w:r>
      <w:r>
        <w:rPr>
          <w:spacing w:val="-2"/>
          <w:sz w:val="64"/>
        </w:rPr>
        <w:t>描</w:t>
      </w:r>
      <w:r>
        <w:rPr>
          <w:spacing w:val="-2"/>
          <w:sz w:val="64"/>
        </w:rPr>
        <w:t>述</w:t>
      </w:r>
      <w:r>
        <w:rPr>
          <w:spacing w:val="-2"/>
          <w:sz w:val="64"/>
        </w:rPr>
        <w:t>其</w:t>
      </w:r>
      <w:r>
        <w:rPr>
          <w:spacing w:val="-2"/>
          <w:sz w:val="64"/>
        </w:rPr>
        <w:t>信</w:t>
      </w:r>
      <w:r>
        <w:rPr>
          <w:spacing w:val="-2"/>
          <w:sz w:val="64"/>
        </w:rPr>
        <w:t>息</w:t>
      </w:r>
      <w:r>
        <w:rPr>
          <w:spacing w:val="-2"/>
          <w:sz w:val="64"/>
        </w:rPr>
        <w:t>需求</w:t>
      </w:r>
      <w:r>
        <w:rPr>
          <w:spacing w:val="-2"/>
          <w:sz w:val="64"/>
        </w:rPr>
        <w:t>就</w:t>
      </w:r>
      <w:r>
        <w:rPr>
          <w:spacing w:val="-2"/>
          <w:sz w:val="64"/>
        </w:rPr>
        <w:t>产</w:t>
      </w:r>
      <w:r>
        <w:rPr>
          <w:spacing w:val="-2"/>
          <w:sz w:val="64"/>
        </w:rPr>
        <w:t>生</w:t>
      </w:r>
      <w:r>
        <w:rPr>
          <w:spacing w:val="-2"/>
          <w:sz w:val="64"/>
        </w:rPr>
        <w:t>了</w:t>
      </w:r>
      <w:r>
        <w:rPr>
          <w:spacing w:val="-2"/>
          <w:sz w:val="64"/>
        </w:rPr>
        <w:t>查</w:t>
      </w:r>
      <w:r>
        <w:rPr>
          <w:spacing w:val="-2"/>
          <w:sz w:val="64"/>
        </w:rPr>
        <w:t>询</w:t>
      </w:r>
      <w:r>
        <w:rPr>
          <w:spacing w:val="-2"/>
          <w:sz w:val="64"/>
        </w:rPr>
        <w:t>表</w:t>
      </w:r>
      <w:r>
        <w:rPr>
          <w:spacing w:val="-2"/>
          <w:sz w:val="64"/>
        </w:rPr>
        <w:t>达</w:t>
      </w:r>
      <w:r>
        <w:rPr>
          <w:spacing w:val="-2"/>
          <w:sz w:val="64"/>
        </w:rPr>
        <w:t>式</w:t>
      </w:r>
      <w:r>
        <w:rPr>
          <w:spacing w:val="-2"/>
          <w:sz w:val="64"/>
        </w:rPr>
        <w:t>，</w:t>
      </w:r>
      <w:r>
        <w:rPr>
          <w:spacing w:val="-2"/>
          <w:sz w:val="64"/>
        </w:rPr>
        <w:t>它</w:t>
      </w:r>
      <w:r>
        <w:rPr>
          <w:spacing w:val="-2"/>
          <w:sz w:val="64"/>
        </w:rPr>
        <w:t>被</w:t>
      </w:r>
      <w:r>
        <w:rPr>
          <w:spacing w:val="-2"/>
          <w:sz w:val="64"/>
        </w:rPr>
        <w:t>提</w:t>
      </w:r>
      <w:r>
        <w:rPr>
          <w:spacing w:val="-2"/>
          <w:sz w:val="64"/>
        </w:rPr>
        <w:t>交</w:t>
      </w:r>
      <w:r>
        <w:rPr>
          <w:spacing w:val="-2"/>
          <w:sz w:val="64"/>
        </w:rPr>
        <w:t>给</w:t>
      </w:r>
      <w:r>
        <w:rPr>
          <w:spacing w:val="-2"/>
          <w:sz w:val="64"/>
        </w:rPr>
        <w:t>信</w:t>
      </w:r>
      <w:r>
        <w:rPr>
          <w:spacing w:val="-2"/>
          <w:sz w:val="64"/>
        </w:rPr>
        <w:t>息检</w:t>
      </w:r>
      <w:r>
        <w:rPr>
          <w:spacing w:val="-2"/>
          <w:sz w:val="64"/>
        </w:rPr>
        <w:t>索</w:t>
      </w:r>
      <w:r>
        <w:rPr>
          <w:spacing w:val="-2"/>
          <w:sz w:val="64"/>
        </w:rPr>
        <w:t>系</w:t>
      </w:r>
      <w:r>
        <w:rPr>
          <w:spacing w:val="-2"/>
          <w:sz w:val="64"/>
        </w:rPr>
        <w:t>统</w:t>
      </w:r>
      <w:r>
        <w:rPr>
          <w:spacing w:val="-2"/>
          <w:sz w:val="64"/>
        </w:rPr>
        <w:t>进</w:t>
      </w:r>
      <w:r>
        <w:rPr>
          <w:spacing w:val="-2"/>
          <w:sz w:val="64"/>
        </w:rPr>
        <w:t>行</w:t>
      </w:r>
      <w:r>
        <w:rPr>
          <w:spacing w:val="-2"/>
          <w:sz w:val="64"/>
        </w:rPr>
        <w:t>查</w:t>
      </w:r>
      <w:r>
        <w:rPr>
          <w:spacing w:val="-2"/>
          <w:sz w:val="64"/>
        </w:rPr>
        <w:t>询</w:t>
      </w:r>
      <w:r>
        <w:rPr>
          <w:spacing w:val="-2"/>
          <w:sz w:val="64"/>
        </w:rPr>
        <w:t>处</w:t>
      </w:r>
      <w:r>
        <w:rPr>
          <w:spacing w:val="-2"/>
          <w:sz w:val="64"/>
        </w:rPr>
        <w:t>理</w:t>
      </w:r>
      <w:r>
        <w:rPr>
          <w:spacing w:val="-2"/>
          <w:sz w:val="64"/>
        </w:rPr>
        <w:t>。</w:t>
      </w:r>
    </w:p>
    <w:p>
      <w:pPr>
        <w:pStyle w:val="ListParagraph"/>
        <w:numPr>
          <w:ilvl w:val="0"/>
          <w:numId w:val="21"/>
        </w:numPr>
        <w:tabs>
          <w:tab w:pos="1304" w:val="left" w:leader="none"/>
        </w:tabs>
        <w:spacing w:line="220" w:lineRule="auto" w:before="213" w:after="0"/>
        <w:ind w:left="1304" w:right="1379" w:hanging="540"/>
        <w:jc w:val="both"/>
        <w:rPr>
          <w:rFonts w:ascii="Arial" w:hAnsi="Arial" w:eastAsia="Arial"/>
          <w:sz w:val="64"/>
        </w:rPr>
      </w:pPr>
      <w:r>
        <w:rPr>
          <w:spacing w:val="-2"/>
          <w:sz w:val="64"/>
        </w:rPr>
        <w:t>同</w:t>
      </w:r>
      <w:r>
        <w:rPr>
          <w:spacing w:val="-2"/>
          <w:sz w:val="64"/>
        </w:rPr>
        <w:t>时</w:t>
      </w:r>
      <w:r>
        <w:rPr>
          <w:spacing w:val="-2"/>
          <w:sz w:val="64"/>
        </w:rPr>
        <w:t>，</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还</w:t>
      </w:r>
      <w:r>
        <w:rPr>
          <w:spacing w:val="-2"/>
          <w:sz w:val="64"/>
        </w:rPr>
        <w:t>维</w:t>
      </w:r>
      <w:r>
        <w:rPr>
          <w:spacing w:val="-2"/>
          <w:sz w:val="64"/>
        </w:rPr>
        <w:t>护</w:t>
      </w:r>
      <w:r>
        <w:rPr>
          <w:spacing w:val="-2"/>
          <w:sz w:val="64"/>
        </w:rPr>
        <w:t>着</w:t>
      </w:r>
      <w:r>
        <w:rPr>
          <w:spacing w:val="-2"/>
          <w:sz w:val="64"/>
        </w:rPr>
        <w:t>一</w:t>
      </w:r>
      <w:r>
        <w:rPr>
          <w:spacing w:val="-2"/>
          <w:sz w:val="64"/>
        </w:rPr>
        <w:t>个</w:t>
      </w:r>
      <w:r>
        <w:rPr>
          <w:spacing w:val="-2"/>
          <w:sz w:val="64"/>
        </w:rPr>
        <w:t>很大</w:t>
      </w:r>
      <w:r>
        <w:rPr>
          <w:spacing w:val="-2"/>
          <w:sz w:val="64"/>
        </w:rPr>
        <w:t>的</w:t>
      </w:r>
      <w:r>
        <w:rPr>
          <w:spacing w:val="-2"/>
          <w:sz w:val="64"/>
        </w:rPr>
        <w:t>文</w:t>
      </w:r>
      <w:r>
        <w:rPr>
          <w:spacing w:val="-2"/>
          <w:sz w:val="64"/>
        </w:rPr>
        <w:t>档</w:t>
      </w:r>
      <w:r>
        <w:rPr>
          <w:spacing w:val="-2"/>
          <w:sz w:val="64"/>
        </w:rPr>
        <w:t>库</w:t>
      </w:r>
      <w:r>
        <w:rPr>
          <w:spacing w:val="-2"/>
          <w:sz w:val="64"/>
        </w:rPr>
        <w:t>，</w:t>
      </w:r>
      <w:r>
        <w:rPr>
          <w:spacing w:val="-2"/>
          <w:sz w:val="64"/>
        </w:rPr>
        <w:t>文</w:t>
      </w:r>
      <w:r>
        <w:rPr>
          <w:spacing w:val="-2"/>
          <w:sz w:val="64"/>
        </w:rPr>
        <w:t>档</w:t>
      </w:r>
      <w:r>
        <w:rPr>
          <w:spacing w:val="-2"/>
          <w:sz w:val="64"/>
        </w:rPr>
        <w:t>库</w:t>
      </w:r>
      <w:r>
        <w:rPr>
          <w:spacing w:val="-2"/>
          <w:sz w:val="64"/>
        </w:rPr>
        <w:t>中</w:t>
      </w:r>
      <w:r>
        <w:rPr>
          <w:spacing w:val="-2"/>
          <w:sz w:val="64"/>
        </w:rPr>
        <w:t>通</w:t>
      </w:r>
      <w:r>
        <w:rPr>
          <w:spacing w:val="-2"/>
          <w:sz w:val="64"/>
        </w:rPr>
        <w:t>常</w:t>
      </w:r>
      <w:r>
        <w:rPr>
          <w:spacing w:val="-2"/>
          <w:sz w:val="64"/>
        </w:rPr>
        <w:t>存</w:t>
      </w:r>
      <w:r>
        <w:rPr>
          <w:spacing w:val="-2"/>
          <w:sz w:val="64"/>
        </w:rPr>
        <w:t>放</w:t>
      </w:r>
      <w:r>
        <w:rPr>
          <w:spacing w:val="-2"/>
          <w:sz w:val="64"/>
        </w:rPr>
        <w:t>着</w:t>
      </w:r>
      <w:r>
        <w:rPr>
          <w:spacing w:val="-2"/>
          <w:sz w:val="64"/>
        </w:rPr>
        <w:t>各</w:t>
      </w:r>
      <w:r>
        <w:rPr>
          <w:spacing w:val="-2"/>
          <w:sz w:val="64"/>
        </w:rPr>
        <w:t>种</w:t>
      </w:r>
      <w:r>
        <w:rPr>
          <w:spacing w:val="-2"/>
          <w:sz w:val="64"/>
        </w:rPr>
        <w:t>领域</w:t>
      </w:r>
      <w:r>
        <w:rPr>
          <w:spacing w:val="-2"/>
          <w:sz w:val="64"/>
        </w:rPr>
        <w:t>的</w:t>
      </w:r>
      <w:r>
        <w:rPr>
          <w:spacing w:val="-2"/>
          <w:sz w:val="64"/>
        </w:rPr>
        <w:t>文</w:t>
      </w:r>
      <w:r>
        <w:rPr>
          <w:spacing w:val="-2"/>
          <w:sz w:val="64"/>
        </w:rPr>
        <w:t>档</w:t>
      </w:r>
      <w:r>
        <w:rPr>
          <w:spacing w:val="-2"/>
          <w:sz w:val="64"/>
        </w:rPr>
        <w:t>，</w:t>
      </w:r>
      <w:r>
        <w:rPr>
          <w:spacing w:val="-2"/>
          <w:sz w:val="64"/>
        </w:rPr>
        <w:t>检</w:t>
      </w:r>
      <w:r>
        <w:rPr>
          <w:spacing w:val="-2"/>
          <w:sz w:val="64"/>
        </w:rPr>
        <w:t>索</w:t>
      </w:r>
      <w:r>
        <w:rPr>
          <w:spacing w:val="-2"/>
          <w:sz w:val="64"/>
        </w:rPr>
        <w:t>系</w:t>
      </w:r>
      <w:r>
        <w:rPr>
          <w:spacing w:val="-2"/>
          <w:sz w:val="64"/>
        </w:rPr>
        <w:t>统</w:t>
      </w:r>
      <w:r>
        <w:rPr>
          <w:spacing w:val="-2"/>
          <w:sz w:val="64"/>
        </w:rPr>
        <w:t>正</w:t>
      </w:r>
      <w:r>
        <w:rPr>
          <w:spacing w:val="-2"/>
          <w:sz w:val="64"/>
        </w:rPr>
        <w:t>是</w:t>
      </w:r>
      <w:r>
        <w:rPr>
          <w:spacing w:val="-2"/>
          <w:sz w:val="64"/>
        </w:rPr>
        <w:t>在</w:t>
      </w:r>
      <w:r>
        <w:rPr>
          <w:spacing w:val="-2"/>
          <w:sz w:val="64"/>
        </w:rPr>
        <w:t>这</w:t>
      </w:r>
      <w:r>
        <w:rPr>
          <w:spacing w:val="-2"/>
          <w:sz w:val="64"/>
        </w:rPr>
        <w:t>个</w:t>
      </w:r>
      <w:r>
        <w:rPr>
          <w:spacing w:val="-2"/>
          <w:sz w:val="64"/>
        </w:rPr>
        <w:t>文</w:t>
      </w:r>
      <w:r>
        <w:rPr>
          <w:spacing w:val="-2"/>
          <w:sz w:val="64"/>
        </w:rPr>
        <w:t>档</w:t>
      </w:r>
      <w:r>
        <w:rPr>
          <w:spacing w:val="-2"/>
          <w:sz w:val="64"/>
        </w:rPr>
        <w:t>库</w:t>
      </w:r>
      <w:r>
        <w:rPr>
          <w:spacing w:val="-2"/>
          <w:sz w:val="64"/>
        </w:rPr>
        <w:t>中寻</w:t>
      </w:r>
      <w:r>
        <w:rPr>
          <w:spacing w:val="-2"/>
          <w:sz w:val="64"/>
        </w:rPr>
        <w:t>找</w:t>
      </w:r>
      <w:r>
        <w:rPr>
          <w:spacing w:val="-2"/>
          <w:sz w:val="64"/>
        </w:rPr>
        <w:t>用</w:t>
      </w:r>
      <w:r>
        <w:rPr>
          <w:spacing w:val="-2"/>
          <w:sz w:val="64"/>
        </w:rPr>
        <w:t>户</w:t>
      </w:r>
      <w:r>
        <w:rPr>
          <w:spacing w:val="-2"/>
          <w:sz w:val="64"/>
        </w:rPr>
        <w:t>感</w:t>
      </w:r>
      <w:r>
        <w:rPr>
          <w:spacing w:val="-2"/>
          <w:sz w:val="64"/>
        </w:rPr>
        <w:t>兴</w:t>
      </w:r>
      <w:r>
        <w:rPr>
          <w:spacing w:val="-2"/>
          <w:sz w:val="64"/>
        </w:rPr>
        <w:t>趣</w:t>
      </w:r>
      <w:r>
        <w:rPr>
          <w:spacing w:val="-2"/>
          <w:sz w:val="64"/>
        </w:rPr>
        <w:t>的</w:t>
      </w:r>
      <w:r>
        <w:rPr>
          <w:spacing w:val="-2"/>
          <w:sz w:val="64"/>
        </w:rPr>
        <w:t>内</w:t>
      </w:r>
      <w:r>
        <w:rPr>
          <w:spacing w:val="-2"/>
          <w:sz w:val="64"/>
        </w:rPr>
        <w:t>容</w:t>
      </w:r>
      <w:r>
        <w:rPr>
          <w:spacing w:val="-2"/>
          <w:sz w:val="64"/>
        </w:rPr>
        <w:t>。</w:t>
      </w:r>
    </w:p>
    <w:p>
      <w:pPr>
        <w:spacing w:after="0" w:line="220" w:lineRule="auto"/>
        <w:jc w:val="both"/>
        <w:rPr>
          <w:rFonts w:ascii="Arial" w:hAnsi="Arial" w:eastAsia="Arial"/>
          <w:sz w:val="64"/>
        </w:rPr>
        <w:sectPr>
          <w:headerReference w:type="default" r:id="rId719"/>
          <w:footerReference w:type="default" r:id="rId720"/>
          <w:pgSz w:w="14400" w:h="10800" w:orient="landscape"/>
          <w:pgMar w:header="0" w:footer="1100" w:top="1000" w:bottom="1280" w:left="1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04" w:val="left" w:leader="none"/>
        </w:tabs>
        <w:spacing w:line="220" w:lineRule="auto" w:before="91" w:after="0"/>
        <w:ind w:left="1303" w:right="935" w:hanging="540"/>
        <w:jc w:val="left"/>
        <w:rPr>
          <w:rFonts w:ascii="Arial" w:hAnsi="Arial" w:eastAsia="Arial"/>
          <w:sz w:val="64"/>
        </w:rPr>
      </w:pPr>
      <w:bookmarkStart w:name="幻灯片编号 16" w:id="443"/>
      <w:bookmarkEnd w:id="443"/>
      <w:r>
        <w:rPr/>
      </w:r>
      <w:bookmarkStart w:name="幻灯片编号 16" w:id="444"/>
      <w:bookmarkEnd w:id="444"/>
      <w:r>
        <w:rPr>
          <w:spacing w:val="-2"/>
          <w:sz w:val="64"/>
        </w:rPr>
        <w:t>对</w:t>
      </w:r>
      <w:r>
        <w:rPr>
          <w:spacing w:val="-2"/>
          <w:sz w:val="64"/>
        </w:rPr>
        <w:t>于</w:t>
      </w:r>
      <w:r>
        <w:rPr>
          <w:spacing w:val="-2"/>
          <w:sz w:val="64"/>
        </w:rPr>
        <w:t>互</w:t>
      </w:r>
      <w:r>
        <w:rPr>
          <w:spacing w:val="-2"/>
          <w:sz w:val="64"/>
        </w:rPr>
        <w:t>联</w:t>
      </w:r>
      <w:r>
        <w:rPr>
          <w:spacing w:val="-2"/>
          <w:sz w:val="64"/>
        </w:rPr>
        <w:t>网</w:t>
      </w:r>
      <w:r>
        <w:rPr>
          <w:spacing w:val="-2"/>
          <w:sz w:val="64"/>
        </w:rPr>
        <w:t>上</w:t>
      </w:r>
      <w:r>
        <w:rPr>
          <w:spacing w:val="-2"/>
          <w:sz w:val="64"/>
        </w:rPr>
        <w:t>的</w:t>
      </w:r>
      <w:r>
        <w:rPr>
          <w:spacing w:val="-2"/>
          <w:sz w:val="64"/>
        </w:rPr>
        <w:t>搜</w:t>
      </w:r>
      <w:r>
        <w:rPr>
          <w:spacing w:val="-2"/>
          <w:sz w:val="64"/>
        </w:rPr>
        <w:t>索</w:t>
      </w:r>
      <w:r>
        <w:rPr>
          <w:spacing w:val="-2"/>
          <w:sz w:val="64"/>
        </w:rPr>
        <w:t>引</w:t>
      </w:r>
      <w:r>
        <w:rPr>
          <w:spacing w:val="-2"/>
          <w:sz w:val="64"/>
        </w:rPr>
        <w:t>擎</w:t>
      </w:r>
      <w:r>
        <w:rPr>
          <w:spacing w:val="-2"/>
          <w:sz w:val="64"/>
        </w:rPr>
        <w:t>而</w:t>
      </w:r>
      <w:r>
        <w:rPr>
          <w:spacing w:val="-2"/>
          <w:sz w:val="64"/>
        </w:rPr>
        <w:t>言</w:t>
      </w:r>
      <w:r>
        <w:rPr>
          <w:spacing w:val="-2"/>
          <w:sz w:val="64"/>
        </w:rPr>
        <w:t>，</w:t>
      </w:r>
      <w:r>
        <w:rPr>
          <w:spacing w:val="-2"/>
          <w:sz w:val="64"/>
        </w:rPr>
        <w:t>这</w:t>
      </w:r>
      <w:r>
        <w:rPr>
          <w:spacing w:val="-2"/>
          <w:sz w:val="64"/>
        </w:rPr>
        <w:t>些</w:t>
      </w:r>
      <w:r>
        <w:rPr>
          <w:spacing w:val="-2"/>
          <w:sz w:val="64"/>
        </w:rPr>
        <w:t>文</w:t>
      </w:r>
      <w:r>
        <w:rPr>
          <w:spacing w:val="-2"/>
          <w:sz w:val="64"/>
        </w:rPr>
        <w:t>档</w:t>
      </w:r>
      <w:r>
        <w:rPr>
          <w:sz w:val="64"/>
        </w:rPr>
        <w:t>一</w:t>
      </w:r>
      <w:r>
        <w:rPr>
          <w:sz w:val="64"/>
        </w:rPr>
        <w:t>般</w:t>
      </w:r>
      <w:r>
        <w:rPr>
          <w:sz w:val="64"/>
        </w:rPr>
        <w:t>是</w:t>
      </w:r>
      <w:r>
        <w:rPr>
          <w:sz w:val="64"/>
        </w:rPr>
        <w:t>通</w:t>
      </w:r>
      <w:r>
        <w:rPr>
          <w:sz w:val="64"/>
        </w:rPr>
        <w:t>过</w:t>
      </w:r>
      <w:r>
        <w:rPr>
          <w:sz w:val="64"/>
        </w:rPr>
        <w:t>名</w:t>
      </w:r>
      <w:r>
        <w:rPr>
          <w:sz w:val="64"/>
        </w:rPr>
        <w:t>为</w:t>
      </w:r>
      <w:r>
        <w:rPr>
          <w:sz w:val="64"/>
        </w:rPr>
        <w:t>“</w:t>
      </w:r>
      <w:r>
        <w:rPr>
          <w:sz w:val="64"/>
        </w:rPr>
        <w:t>网</w:t>
      </w:r>
      <w:r>
        <w:rPr>
          <w:sz w:val="64"/>
        </w:rPr>
        <w:t>络</w:t>
      </w:r>
      <w:r>
        <w:rPr>
          <w:sz w:val="64"/>
        </w:rPr>
        <w:t>蜘</w:t>
      </w:r>
      <w:r>
        <w:rPr>
          <w:sz w:val="64"/>
        </w:rPr>
        <w:t>蛛</w:t>
      </w:r>
      <w:r>
        <w:rPr>
          <w:sz w:val="64"/>
        </w:rPr>
        <w:t>”（</w:t>
      </w:r>
      <w:r>
        <w:rPr>
          <w:rFonts w:ascii="Calibri" w:hAnsi="Calibri" w:eastAsia="Calibri"/>
          <w:sz w:val="64"/>
        </w:rPr>
        <w:t>Web</w:t>
      </w:r>
      <w:r>
        <w:rPr>
          <w:rFonts w:ascii="Calibri" w:hAnsi="Calibri" w:eastAsia="Calibri"/>
          <w:spacing w:val="-37"/>
          <w:sz w:val="64"/>
        </w:rPr>
        <w:t> </w:t>
      </w:r>
      <w:r>
        <w:rPr>
          <w:rFonts w:ascii="Calibri" w:hAnsi="Calibri" w:eastAsia="Calibri"/>
          <w:sz w:val="64"/>
        </w:rPr>
        <w:t>Spider</w:t>
      </w:r>
      <w:r>
        <w:rPr>
          <w:spacing w:val="-2"/>
          <w:sz w:val="64"/>
        </w:rPr>
        <w:t>也</w:t>
      </w:r>
      <w:r>
        <w:rPr>
          <w:spacing w:val="-2"/>
          <w:sz w:val="64"/>
        </w:rPr>
        <w:t>称</w:t>
      </w:r>
      <w:r>
        <w:rPr>
          <w:spacing w:val="-2"/>
          <w:sz w:val="64"/>
        </w:rPr>
        <w:t>为</w:t>
      </w:r>
      <w:r>
        <w:rPr>
          <w:spacing w:val="-2"/>
          <w:sz w:val="64"/>
        </w:rPr>
        <w:t>爬</w:t>
      </w:r>
      <w:r>
        <w:rPr>
          <w:spacing w:val="-2"/>
          <w:sz w:val="64"/>
        </w:rPr>
        <w:t>虫</w:t>
      </w:r>
      <w:r>
        <w:rPr>
          <w:spacing w:val="-2"/>
          <w:sz w:val="64"/>
        </w:rPr>
        <w:t>）</w:t>
      </w:r>
      <w:r>
        <w:rPr>
          <w:spacing w:val="-2"/>
          <w:sz w:val="64"/>
        </w:rPr>
        <w:t>的</w:t>
      </w:r>
      <w:r>
        <w:rPr>
          <w:spacing w:val="-2"/>
          <w:sz w:val="64"/>
        </w:rPr>
        <w:t>后</w:t>
      </w:r>
      <w:r>
        <w:rPr>
          <w:spacing w:val="-2"/>
          <w:sz w:val="64"/>
        </w:rPr>
        <w:t>台</w:t>
      </w:r>
      <w:r>
        <w:rPr>
          <w:spacing w:val="-2"/>
          <w:sz w:val="64"/>
        </w:rPr>
        <w:t>程</w:t>
      </w:r>
      <w:r>
        <w:rPr>
          <w:spacing w:val="-2"/>
          <w:sz w:val="64"/>
        </w:rPr>
        <w:t>序</w:t>
      </w:r>
      <w:r>
        <w:rPr>
          <w:spacing w:val="-2"/>
          <w:sz w:val="64"/>
        </w:rPr>
        <w:t>从</w:t>
      </w:r>
      <w:r>
        <w:rPr>
          <w:spacing w:val="-2"/>
          <w:sz w:val="64"/>
        </w:rPr>
        <w:t>整</w:t>
      </w:r>
      <w:r>
        <w:rPr>
          <w:spacing w:val="-2"/>
          <w:sz w:val="64"/>
        </w:rPr>
        <w:t>个</w:t>
      </w:r>
      <w:r>
        <w:rPr>
          <w:spacing w:val="-2"/>
          <w:sz w:val="64"/>
        </w:rPr>
        <w:t>互</w:t>
      </w:r>
      <w:r>
        <w:rPr>
          <w:spacing w:val="-2"/>
          <w:sz w:val="64"/>
        </w:rPr>
        <w:t>联</w:t>
      </w:r>
      <w:r>
        <w:rPr>
          <w:spacing w:val="-2"/>
          <w:sz w:val="64"/>
        </w:rPr>
        <w:t>网</w:t>
      </w:r>
      <w:r>
        <w:rPr>
          <w:spacing w:val="-2"/>
          <w:sz w:val="64"/>
        </w:rPr>
        <w:t>上</w:t>
      </w:r>
      <w:r>
        <w:rPr>
          <w:spacing w:val="-2"/>
          <w:sz w:val="64"/>
        </w:rPr>
        <w:t>自</w:t>
      </w:r>
      <w:r>
        <w:rPr>
          <w:spacing w:val="-2"/>
          <w:sz w:val="64"/>
        </w:rPr>
        <w:t>动</w:t>
      </w:r>
      <w:r>
        <w:rPr>
          <w:spacing w:val="-2"/>
          <w:sz w:val="64"/>
        </w:rPr>
        <w:t>收</w:t>
      </w:r>
      <w:r>
        <w:rPr>
          <w:spacing w:val="-2"/>
          <w:sz w:val="64"/>
        </w:rPr>
        <w:t>集</w:t>
      </w:r>
      <w:r>
        <w:rPr>
          <w:spacing w:val="-2"/>
          <w:sz w:val="64"/>
        </w:rPr>
        <w:t>得</w:t>
      </w:r>
      <w:r>
        <w:rPr>
          <w:spacing w:val="-2"/>
          <w:sz w:val="64"/>
        </w:rPr>
        <w:t>到</w:t>
      </w:r>
      <w:r>
        <w:rPr>
          <w:spacing w:val="-2"/>
          <w:sz w:val="64"/>
        </w:rPr>
        <w:t>。</w:t>
      </w:r>
    </w:p>
    <w:p>
      <w:pPr>
        <w:pStyle w:val="ListParagraph"/>
        <w:numPr>
          <w:ilvl w:val="0"/>
          <w:numId w:val="21"/>
        </w:numPr>
        <w:tabs>
          <w:tab w:pos="1304" w:val="left" w:leader="none"/>
        </w:tabs>
        <w:spacing w:line="240" w:lineRule="auto" w:before="109" w:after="0"/>
        <w:ind w:left="1304" w:right="0" w:hanging="540"/>
        <w:jc w:val="left"/>
        <w:rPr>
          <w:rFonts w:ascii="Arial" w:hAnsi="Arial" w:eastAsia="Arial"/>
          <w:sz w:val="64"/>
        </w:rPr>
      </w:pPr>
      <w:r>
        <w:rPr>
          <w:w w:val="95"/>
          <w:sz w:val="64"/>
        </w:rPr>
        <w:t>工</w:t>
      </w:r>
      <w:r>
        <w:rPr>
          <w:w w:val="95"/>
          <w:sz w:val="64"/>
        </w:rPr>
        <w:t>作</w:t>
      </w:r>
      <w:r>
        <w:rPr>
          <w:w w:val="95"/>
          <w:sz w:val="64"/>
        </w:rPr>
        <w:t>原</w:t>
      </w:r>
      <w:r>
        <w:rPr>
          <w:spacing w:val="-10"/>
          <w:w w:val="95"/>
          <w:sz w:val="64"/>
        </w:rPr>
        <w:t>理</w:t>
      </w:r>
    </w:p>
    <w:p>
      <w:pPr>
        <w:pStyle w:val="ListParagraph"/>
        <w:numPr>
          <w:ilvl w:val="1"/>
          <w:numId w:val="21"/>
        </w:numPr>
        <w:tabs>
          <w:tab w:pos="1934" w:val="left" w:leader="none"/>
        </w:tabs>
        <w:spacing w:line="240" w:lineRule="auto" w:before="85" w:after="0"/>
        <w:ind w:left="1934" w:right="0" w:hanging="450"/>
        <w:jc w:val="left"/>
        <w:rPr>
          <w:rFonts w:ascii="Arial" w:hAnsi="Arial" w:eastAsia="Arial"/>
          <w:sz w:val="56"/>
        </w:rPr>
      </w:pPr>
      <w:r>
        <w:rPr>
          <w:spacing w:val="-3"/>
          <w:sz w:val="56"/>
        </w:rPr>
        <w:t>网络请求</w:t>
      </w:r>
    </w:p>
    <w:p>
      <w:pPr>
        <w:pStyle w:val="ListParagraph"/>
        <w:numPr>
          <w:ilvl w:val="2"/>
          <w:numId w:val="21"/>
        </w:numPr>
        <w:tabs>
          <w:tab w:pos="2564" w:val="left" w:leader="none"/>
        </w:tabs>
        <w:spacing w:line="240" w:lineRule="auto" w:before="73" w:after="0"/>
        <w:ind w:left="2564" w:right="0" w:hanging="360"/>
        <w:jc w:val="left"/>
        <w:rPr>
          <w:rFonts w:ascii="Calibri" w:hAnsi="Calibri" w:eastAsia="Calibri"/>
          <w:sz w:val="48"/>
        </w:rPr>
      </w:pPr>
      <w:r>
        <w:rPr>
          <w:rFonts w:ascii="Calibri" w:hAnsi="Calibri" w:eastAsia="Calibri"/>
          <w:sz w:val="48"/>
        </w:rPr>
        <w:t>Get,</w:t>
      </w:r>
      <w:r>
        <w:rPr>
          <w:rFonts w:ascii="Calibri" w:hAnsi="Calibri" w:eastAsia="Calibri"/>
          <w:spacing w:val="-14"/>
          <w:sz w:val="48"/>
        </w:rPr>
        <w:t> </w:t>
      </w:r>
      <w:r>
        <w:rPr>
          <w:rFonts w:ascii="Calibri" w:hAnsi="Calibri" w:eastAsia="Calibri"/>
          <w:sz w:val="48"/>
        </w:rPr>
        <w:t>post(</w:t>
      </w:r>
      <w:r>
        <w:rPr>
          <w:sz w:val="48"/>
        </w:rPr>
        <w:t>登录、上传等</w:t>
      </w:r>
      <w:r>
        <w:rPr>
          <w:rFonts w:ascii="Calibri" w:hAnsi="Calibri" w:eastAsia="Calibri"/>
          <w:spacing w:val="-10"/>
          <w:sz w:val="48"/>
        </w:rPr>
        <w:t>)</w:t>
      </w:r>
    </w:p>
    <w:p>
      <w:pPr>
        <w:pStyle w:val="ListParagraph"/>
        <w:numPr>
          <w:ilvl w:val="1"/>
          <w:numId w:val="21"/>
        </w:numPr>
        <w:tabs>
          <w:tab w:pos="1934" w:val="left" w:leader="none"/>
        </w:tabs>
        <w:spacing w:line="240" w:lineRule="auto" w:before="92" w:after="0"/>
        <w:ind w:left="1934" w:right="0" w:hanging="450"/>
        <w:jc w:val="left"/>
        <w:rPr>
          <w:rFonts w:ascii="Arial" w:hAnsi="Arial" w:eastAsia="Arial"/>
          <w:sz w:val="56"/>
        </w:rPr>
      </w:pPr>
      <w:r>
        <w:rPr>
          <w:rFonts w:ascii="Calibri" w:hAnsi="Calibri" w:eastAsia="Calibri"/>
          <w:spacing w:val="-2"/>
          <w:sz w:val="56"/>
        </w:rPr>
        <w:t>html</w:t>
      </w:r>
      <w:r>
        <w:rPr>
          <w:spacing w:val="-3"/>
          <w:sz w:val="56"/>
        </w:rPr>
        <w:t>网页及其链接结构的相关知识</w:t>
      </w:r>
    </w:p>
    <w:p>
      <w:pPr>
        <w:pStyle w:val="ListParagraph"/>
        <w:numPr>
          <w:ilvl w:val="2"/>
          <w:numId w:val="21"/>
        </w:numPr>
        <w:tabs>
          <w:tab w:pos="2564" w:val="left" w:leader="none"/>
        </w:tabs>
        <w:spacing w:line="240" w:lineRule="auto" w:before="73" w:after="0"/>
        <w:ind w:left="2564" w:right="0" w:hanging="360"/>
        <w:jc w:val="left"/>
        <w:rPr>
          <w:rFonts w:ascii="Calibri" w:hAnsi="Calibri" w:eastAsia="Calibri"/>
          <w:sz w:val="48"/>
        </w:rPr>
      </w:pPr>
      <w:r>
        <w:rPr/>
        <w:drawing>
          <wp:anchor distT="0" distB="0" distL="0" distR="0" allowOverlap="1" layoutInCell="1" locked="0" behindDoc="0" simplePos="0" relativeHeight="15836672">
            <wp:simplePos x="0" y="0"/>
            <wp:positionH relativeFrom="page">
              <wp:posOffset>8318753</wp:posOffset>
            </wp:positionH>
            <wp:positionV relativeFrom="paragraph">
              <wp:posOffset>374776</wp:posOffset>
            </wp:positionV>
            <wp:extent cx="609599" cy="609599"/>
            <wp:effectExtent l="0" t="0" r="0" b="0"/>
            <wp:wrapNone/>
            <wp:docPr id="687" name="image7.png"/>
            <wp:cNvGraphicFramePr>
              <a:graphicFrameLocks noChangeAspect="1"/>
            </wp:cNvGraphicFramePr>
            <a:graphic>
              <a:graphicData uri="http://schemas.openxmlformats.org/drawingml/2006/picture">
                <pic:pic>
                  <pic:nvPicPr>
                    <pic:cNvPr id="688" name="image7.png"/>
                    <pic:cNvPicPr/>
                  </pic:nvPicPr>
                  <pic:blipFill>
                    <a:blip r:embed="rId26" cstate="print"/>
                    <a:stretch>
                      <a:fillRect/>
                    </a:stretch>
                  </pic:blipFill>
                  <pic:spPr>
                    <a:xfrm>
                      <a:off x="0" y="0"/>
                      <a:ext cx="609599" cy="609599"/>
                    </a:xfrm>
                    <a:prstGeom prst="rect">
                      <a:avLst/>
                    </a:prstGeom>
                  </pic:spPr>
                </pic:pic>
              </a:graphicData>
            </a:graphic>
          </wp:anchor>
        </w:drawing>
      </w:r>
      <w:r>
        <w:rPr>
          <w:sz w:val="48"/>
        </w:rPr>
        <w:t>语法格式：</w:t>
      </w:r>
      <w:r>
        <w:rPr>
          <w:rFonts w:ascii="Calibri" w:hAnsi="Calibri" w:eastAsia="Calibri"/>
          <w:sz w:val="48"/>
        </w:rPr>
        <w:t>&lt;a</w:t>
      </w:r>
      <w:r>
        <w:rPr>
          <w:rFonts w:ascii="Calibri" w:hAnsi="Calibri" w:eastAsia="Calibri"/>
          <w:spacing w:val="-16"/>
          <w:sz w:val="48"/>
        </w:rPr>
        <w:t> </w:t>
      </w:r>
      <w:r>
        <w:rPr>
          <w:rFonts w:ascii="Calibri" w:hAnsi="Calibri" w:eastAsia="Calibri"/>
          <w:sz w:val="48"/>
        </w:rPr>
        <w:t>href="</w:t>
      </w:r>
      <w:r>
        <w:rPr>
          <w:sz w:val="48"/>
        </w:rPr>
        <w:t>地址</w:t>
      </w:r>
      <w:r>
        <w:rPr>
          <w:rFonts w:ascii="Calibri" w:hAnsi="Calibri" w:eastAsia="Calibri"/>
          <w:sz w:val="48"/>
        </w:rPr>
        <w:t>"&gt;</w:t>
      </w:r>
      <w:r>
        <w:rPr>
          <w:sz w:val="48"/>
        </w:rPr>
        <w:t>超链接对象</w:t>
      </w:r>
      <w:r>
        <w:rPr>
          <w:rFonts w:ascii="Calibri" w:hAnsi="Calibri" w:eastAsia="Calibri"/>
          <w:spacing w:val="-4"/>
          <w:sz w:val="48"/>
        </w:rPr>
        <w:t>&lt;/a&gt;</w:t>
      </w:r>
    </w:p>
    <w:p>
      <w:pPr>
        <w:spacing w:after="0" w:line="240" w:lineRule="auto"/>
        <w:jc w:val="left"/>
        <w:rPr>
          <w:rFonts w:ascii="Calibri" w:hAnsi="Calibri" w:eastAsia="Calibri"/>
          <w:sz w:val="48"/>
        </w:rPr>
        <w:sectPr>
          <w:headerReference w:type="default" r:id="rId721"/>
          <w:footerReference w:type="default" r:id="rId722"/>
          <w:pgSz w:w="14400" w:h="10800" w:orient="landscape"/>
          <w:pgMar w:header="0" w:footer="0" w:top="1000" w:bottom="0" w:left="100" w:right="100"/>
        </w:sectPr>
      </w:pPr>
    </w:p>
    <w:p>
      <w:pPr>
        <w:pStyle w:val="BodyText"/>
        <w:ind w:left="8029"/>
        <w:rPr>
          <w:rFonts w:ascii="Calibri"/>
          <w:sz w:val="20"/>
        </w:rPr>
      </w:pPr>
      <w:bookmarkStart w:name="幻灯片编号 17" w:id="445"/>
      <w:bookmarkEnd w:id="445"/>
      <w:r>
        <w:rPr/>
      </w:r>
      <w:r>
        <w:rPr>
          <w:rFonts w:ascii="Calibri"/>
          <w:position w:val="46"/>
          <w:sz w:val="20"/>
        </w:rPr>
        <w:drawing>
          <wp:inline distT="0" distB="0" distL="0" distR="0">
            <wp:extent cx="585216" cy="548883"/>
            <wp:effectExtent l="0" t="0" r="0" b="0"/>
            <wp:docPr id="689" name="image132.jpeg"/>
            <wp:cNvGraphicFramePr>
              <a:graphicFrameLocks noChangeAspect="1"/>
            </wp:cNvGraphicFramePr>
            <a:graphic>
              <a:graphicData uri="http://schemas.openxmlformats.org/drawingml/2006/picture">
                <pic:pic>
                  <pic:nvPicPr>
                    <pic:cNvPr id="690" name="image132.jpeg"/>
                    <pic:cNvPicPr/>
                  </pic:nvPicPr>
                  <pic:blipFill>
                    <a:blip r:embed="rId725" cstate="print"/>
                    <a:stretch>
                      <a:fillRect/>
                    </a:stretch>
                  </pic:blipFill>
                  <pic:spPr>
                    <a:xfrm>
                      <a:off x="0" y="0"/>
                      <a:ext cx="585216" cy="548883"/>
                    </a:xfrm>
                    <a:prstGeom prst="rect">
                      <a:avLst/>
                    </a:prstGeom>
                  </pic:spPr>
                </pic:pic>
              </a:graphicData>
            </a:graphic>
          </wp:inline>
        </w:drawing>
      </w:r>
      <w:r>
        <w:rPr>
          <w:rFonts w:ascii="Calibri"/>
          <w:position w:val="46"/>
          <w:sz w:val="20"/>
        </w:rPr>
      </w:r>
    </w:p>
    <w:p>
      <w:pPr>
        <w:pStyle w:val="BodyText"/>
        <w:spacing w:before="11"/>
        <w:rPr>
          <w:rFonts w:ascii="Calibri"/>
          <w:sz w:val="28"/>
        </w:rPr>
      </w:pPr>
      <w:r>
        <w:rPr/>
        <w:pict>
          <v:group style="position:absolute;margin-left:563.947327pt;margin-top:208.788223pt;width:74.1pt;height:72.150pt;mso-position-horizontal-relative:page;mso-position-vertical-relative:page;z-index:-15620096;mso-wrap-distance-left:0;mso-wrap-distance-right:0" id="docshapegroup302" coordorigin="11279,4176" coordsize="1482,1443">
            <v:rect style="position:absolute;left:11293;top:4175;width:1454;height:1443" id="docshape303" filled="true" fillcolor="#1f3b7e" stroked="false">
              <v:fill type="solid"/>
            </v:rect>
            <v:shape style="position:absolute;left:11278;top:4516;width:1482;height:762" type="#_x0000_t202" id="docshape304" filled="false" stroked="false">
              <v:textbox inset="0,0,0,0" style="layout-flow:vertical">
                <w:txbxContent>
                  <w:p>
                    <w:pPr>
                      <w:spacing w:line="1482" w:lineRule="exact" w:before="0"/>
                      <w:ind w:left="20" w:right="0" w:firstLine="0"/>
                      <w:jc w:val="left"/>
                      <w:rPr>
                        <w:sz w:val="144"/>
                      </w:rPr>
                    </w:pPr>
                    <w:r>
                      <w:rPr>
                        <w:color w:val="E2EFF4"/>
                        <w:w w:val="100"/>
                        <w:sz w:val="144"/>
                      </w:rPr>
                      <w:t>`</w:t>
                    </w:r>
                  </w:p>
                </w:txbxContent>
              </v:textbox>
              <w10:wrap type="none"/>
            </v:shape>
            <w10:wrap type="topAndBottom"/>
          </v:group>
        </w:pict>
      </w:r>
    </w:p>
    <w:p>
      <w:pPr>
        <w:pStyle w:val="BodyText"/>
        <w:rPr>
          <w:rFonts w:ascii="Calibri"/>
          <w:sz w:val="20"/>
        </w:rPr>
      </w:pPr>
    </w:p>
    <w:p>
      <w:pPr>
        <w:pStyle w:val="BodyText"/>
        <w:rPr>
          <w:rFonts w:ascii="Calibri"/>
          <w:sz w:val="20"/>
        </w:rPr>
      </w:pPr>
    </w:p>
    <w:p>
      <w:pPr>
        <w:pStyle w:val="BodyText"/>
        <w:spacing w:before="2"/>
        <w:rPr>
          <w:rFonts w:ascii="Calibri"/>
          <w:sz w:val="19"/>
        </w:rPr>
      </w:pPr>
    </w:p>
    <w:p>
      <w:pPr>
        <w:pStyle w:val="BodyText"/>
        <w:rPr>
          <w:rFonts w:ascii="Calibri"/>
          <w:sz w:val="20"/>
        </w:rPr>
      </w:pPr>
    </w:p>
    <w:p>
      <w:pPr>
        <w:pStyle w:val="BodyText"/>
        <w:spacing w:before="9"/>
        <w:rPr>
          <w:rFonts w:ascii="Calibri"/>
          <w:sz w:val="13"/>
        </w:rPr>
      </w:pPr>
      <w:r>
        <w:rPr/>
        <w:pict>
          <v:rect style="position:absolute;margin-left:503.599213pt;margin-top:193.962509pt;width:2.403199pt;height:50.567289pt;mso-position-horizontal-relative:page;mso-position-vertical-relative:page;z-index:-15619584;mso-wrap-distance-left:0;mso-wrap-distance-right:0" id="docshape305" filled="true" fillcolor="#1c4b95" stroked="false">
            <v:fill type="solid"/>
            <w10:wrap type="topAndBottom"/>
          </v:rect>
        </w:pict>
      </w:r>
    </w:p>
    <w:p>
      <w:pPr>
        <w:pStyle w:val="BodyText"/>
        <w:spacing w:before="1"/>
        <w:rPr>
          <w:rFonts w:ascii="Calibri"/>
          <w:sz w:val="26"/>
        </w:rPr>
      </w:pPr>
    </w:p>
    <w:p>
      <w:pPr>
        <w:spacing w:before="1"/>
        <w:ind w:left="2031" w:right="0" w:firstLine="0"/>
        <w:jc w:val="left"/>
        <w:rPr>
          <w:sz w:val="25"/>
        </w:rPr>
      </w:pPr>
      <w:r>
        <w:rPr/>
        <w:pict>
          <v:rect style="position:absolute;margin-left:511.454071pt;margin-top:193.962509pt;width:20.907833pt;height:50.567289pt;mso-position-horizontal-relative:page;mso-position-vertical-relative:page;z-index:-24071168" id="docshape306" filled="true" fillcolor="#134bae" stroked="false">
            <v:fill type="solid"/>
            <w10:wrap type="none"/>
          </v:rect>
        </w:pict>
      </w:r>
      <w:r>
        <w:rPr/>
        <w:pict>
          <v:rect style="position:absolute;margin-left:476.227753pt;margin-top:278.656219pt;width:72.659226pt;height:72.128016pt;mso-position-horizontal-relative:page;mso-position-vertical-relative:page;z-index:-24070656" id="docshape307" filled="true" fillcolor="#1f3b7e" stroked="false">
            <v:fill type="solid"/>
            <w10:wrap type="none"/>
          </v:rect>
        </w:pict>
      </w:r>
      <w:r>
        <w:rPr/>
        <w:pict>
          <v:shape style="position:absolute;margin-left:475.509491pt;margin-top:295.688202pt;width:74.1pt;height:38.1pt;mso-position-horizontal-relative:page;mso-position-vertical-relative:page;z-index:-24070144" type="#_x0000_t202" id="docshape308" filled="false" stroked="false">
            <v:textbox inset="0,0,0,0" style="layout-flow:vertical">
              <w:txbxContent>
                <w:p>
                  <w:pPr>
                    <w:spacing w:line="1482" w:lineRule="exact" w:before="0"/>
                    <w:ind w:left="20" w:right="0" w:firstLine="0"/>
                    <w:jc w:val="left"/>
                    <w:rPr>
                      <w:sz w:val="144"/>
                    </w:rPr>
                  </w:pPr>
                  <w:r>
                    <w:rPr>
                      <w:color w:val="E2EFF4"/>
                      <w:w w:val="100"/>
                      <w:sz w:val="144"/>
                    </w:rPr>
                    <w:t>©</w:t>
                  </w:r>
                </w:p>
              </w:txbxContent>
            </v:textbox>
            <w10:wrap type="none"/>
          </v:shape>
        </w:pict>
      </w:r>
      <w:r>
        <w:rPr/>
        <w:pict>
          <v:shape style="position:absolute;margin-left:454.527527pt;margin-top:288.726898pt;width:16.55pt;height:40.050pt;mso-position-horizontal-relative:page;mso-position-vertical-relative:page;z-index:-24069632" type="#_x0000_t202" id="docshape309" filled="false" stroked="false">
            <v:textbox inset="0,0,0,0" style="layout-flow:vertical">
              <w:txbxContent>
                <w:p>
                  <w:pPr>
                    <w:spacing w:line="330" w:lineRule="exact" w:before="0"/>
                    <w:ind w:left="20" w:right="0" w:firstLine="0"/>
                    <w:jc w:val="left"/>
                    <w:rPr>
                      <w:sz w:val="29"/>
                    </w:rPr>
                  </w:pPr>
                  <w:r>
                    <w:rPr>
                      <w:color w:val="579CFB"/>
                      <w:sz w:val="29"/>
                    </w:rPr>
                    <w:t>`</w:t>
                  </w:r>
                  <w:r>
                    <w:rPr>
                      <w:color w:val="579CFB"/>
                      <w:spacing w:val="17"/>
                      <w:sz w:val="29"/>
                    </w:rPr>
                    <w:t>  </w:t>
                  </w:r>
                  <w:r>
                    <w:rPr>
                      <w:color w:val="579CFB"/>
                      <w:spacing w:val="-10"/>
                      <w:sz w:val="29"/>
                    </w:rPr>
                    <w:t>·</w:t>
                  </w:r>
                </w:p>
              </w:txbxContent>
            </v:textbox>
            <w10:wrap type="none"/>
          </v:shape>
        </w:pict>
      </w:r>
      <w:r>
        <w:rPr/>
        <w:pict>
          <v:shape style="position:absolute;margin-left:460.383606pt;margin-top:197.939621pt;width:92.55pt;height:52.75pt;mso-position-horizontal-relative:page;mso-position-vertical-relative:page;z-index:-24064000" type="#_x0000_t202" id="docshape310" filled="false" stroked="false">
            <v:textbox inset="0,0,0,0">
              <w:txbxContent>
                <w:p>
                  <w:pPr>
                    <w:spacing w:line="776" w:lineRule="exact" w:before="0"/>
                    <w:ind w:left="472" w:right="0" w:firstLine="0"/>
                    <w:jc w:val="left"/>
                    <w:rPr>
                      <w:rFonts w:ascii="Arial"/>
                      <w:sz w:val="74"/>
                    </w:rPr>
                  </w:pPr>
                  <w:r>
                    <w:rPr>
                      <w:rFonts w:ascii="Arial"/>
                      <w:color w:val="579CFB"/>
                      <w:w w:val="60"/>
                      <w:sz w:val="74"/>
                    </w:rPr>
                    <w:t>..</w:t>
                  </w:r>
                  <w:r>
                    <w:rPr>
                      <w:rFonts w:ascii="Arial"/>
                      <w:color w:val="579CFB"/>
                      <w:spacing w:val="-60"/>
                      <w:sz w:val="74"/>
                    </w:rPr>
                    <w:t> </w:t>
                  </w:r>
                  <w:r>
                    <w:rPr>
                      <w:rFonts w:ascii="Arial"/>
                      <w:color w:val="AFCFEF"/>
                      <w:w w:val="60"/>
                      <w:sz w:val="74"/>
                    </w:rPr>
                    <w:t>-</w:t>
                  </w:r>
                  <w:r>
                    <w:rPr>
                      <w:rFonts w:ascii="Arial"/>
                      <w:color w:val="AFCFEF"/>
                      <w:spacing w:val="-60"/>
                      <w:sz w:val="74"/>
                    </w:rPr>
                    <w:t> </w:t>
                  </w:r>
                  <w:r>
                    <w:rPr>
                      <w:rFonts w:ascii="Arial"/>
                      <w:color w:val="579CFB"/>
                      <w:w w:val="60"/>
                      <w:sz w:val="74"/>
                    </w:rPr>
                    <w:t>-</w:t>
                  </w:r>
                  <w:r>
                    <w:rPr>
                      <w:rFonts w:ascii="Arial"/>
                      <w:color w:val="579CFB"/>
                      <w:spacing w:val="-4"/>
                      <w:w w:val="60"/>
                      <w:sz w:val="74"/>
                    </w:rPr>
                    <w:t>.:..</w:t>
                  </w:r>
                </w:p>
                <w:p>
                  <w:pPr>
                    <w:spacing w:line="279" w:lineRule="exact" w:before="0"/>
                    <w:ind w:left="20" w:right="0" w:firstLine="0"/>
                    <w:jc w:val="left"/>
                    <w:rPr>
                      <w:sz w:val="29"/>
                    </w:rPr>
                  </w:pPr>
                  <w:r>
                    <w:rPr>
                      <w:color w:val="579CFB"/>
                      <w:spacing w:val="-5"/>
                      <w:w w:val="70"/>
                      <w:sz w:val="29"/>
                    </w:rPr>
                    <w:t>·`．</w:t>
                  </w:r>
                </w:p>
              </w:txbxContent>
            </v:textbox>
            <w10:wrap type="none"/>
          </v:shape>
        </w:pict>
      </w:r>
      <w:r>
        <w:rPr/>
        <w:pict>
          <v:shape style="position:absolute;margin-left:575.342285pt;margin-top:323.805969pt;width:18pt;height:30.6pt;mso-position-horizontal-relative:page;mso-position-vertical-relative:page;z-index:15853056" type="#_x0000_t202" id="docshape311" filled="false" stroked="false">
            <v:textbox inset="0,0,0,0">
              <w:txbxContent>
                <w:p>
                  <w:pPr>
                    <w:spacing w:line="611" w:lineRule="exact" w:before="0"/>
                    <w:ind w:left="20" w:right="0" w:firstLine="0"/>
                    <w:jc w:val="left"/>
                    <w:rPr>
                      <w:sz w:val="57"/>
                    </w:rPr>
                  </w:pPr>
                  <w:r>
                    <w:rPr>
                      <w:color w:val="153A95"/>
                      <w:w w:val="56"/>
                      <w:sz w:val="57"/>
                    </w:rPr>
                    <w:t>四</w:t>
                  </w:r>
                </w:p>
              </w:txbxContent>
            </v:textbox>
            <w10:wrap type="none"/>
          </v:shape>
        </w:pict>
      </w:r>
      <w:r>
        <w:rPr/>
        <w:pict>
          <v:shape style="position:absolute;margin-left:496.222107pt;margin-top:444.861053pt;width:120.4pt;height:15.05pt;mso-position-horizontal-relative:page;mso-position-vertical-relative:page;z-index:15854080" type="#_x0000_t202" id="docshape312" filled="false" stroked="false">
            <v:textbox inset="0,0,0,0">
              <w:txbxContent>
                <w:p>
                  <w:pPr>
                    <w:spacing w:line="300" w:lineRule="exact" w:before="0"/>
                    <w:ind w:left="20" w:right="0" w:firstLine="0"/>
                    <w:jc w:val="left"/>
                    <w:rPr>
                      <w:sz w:val="26"/>
                    </w:rPr>
                  </w:pPr>
                  <w:r>
                    <w:rPr>
                      <w:color w:val="AFCFEF"/>
                      <w:w w:val="105"/>
                      <w:sz w:val="26"/>
                      <w:shd w:fill="1F3B7E" w:color="auto" w:val="clear"/>
                    </w:rPr>
                    <w:t>©</w:t>
                  </w:r>
                  <w:r>
                    <w:rPr>
                      <w:color w:val="AFCFEF"/>
                      <w:w w:val="105"/>
                      <w:sz w:val="26"/>
                      <w:shd w:fill="1F3B7E" w:color="auto" w:val="clear"/>
                    </w:rPr>
                    <w:t>百</w:t>
                  </w:r>
                  <w:r>
                    <w:rPr>
                      <w:color w:val="AFCFEF"/>
                      <w:w w:val="105"/>
                      <w:sz w:val="26"/>
                      <w:shd w:fill="1F3B7E" w:color="auto" w:val="clear"/>
                    </w:rPr>
                    <w:t>家</w:t>
                  </w:r>
                  <w:r>
                    <w:rPr>
                      <w:color w:val="AFCFEF"/>
                      <w:w w:val="105"/>
                      <w:sz w:val="26"/>
                      <w:shd w:fill="1F3B7E" w:color="auto" w:val="clear"/>
                    </w:rPr>
                    <w:t>号</w:t>
                  </w:r>
                  <w:r>
                    <w:rPr>
                      <w:color w:val="AFCFEF"/>
                      <w:w w:val="105"/>
                      <w:sz w:val="26"/>
                      <w:shd w:fill="1F3B7E" w:color="auto" w:val="clear"/>
                    </w:rPr>
                    <w:t>／</w:t>
                  </w:r>
                  <w:r>
                    <w:rPr>
                      <w:color w:val="AFCFEF"/>
                      <w:w w:val="105"/>
                      <w:sz w:val="26"/>
                      <w:shd w:fill="1F3B7E" w:color="auto" w:val="clear"/>
                    </w:rPr>
                    <w:t>视</w:t>
                  </w:r>
                  <w:r>
                    <w:rPr>
                      <w:color w:val="AFCFEF"/>
                      <w:w w:val="105"/>
                      <w:sz w:val="26"/>
                      <w:shd w:fill="1F3B7E" w:color="auto" w:val="clear"/>
                    </w:rPr>
                    <w:t>觉</w:t>
                  </w:r>
                  <w:r>
                    <w:rPr>
                      <w:color w:val="AFCFEF"/>
                      <w:w w:val="105"/>
                      <w:sz w:val="26"/>
                      <w:shd w:fill="1F3B7E" w:color="auto" w:val="clear"/>
                    </w:rPr>
                    <w:t>中</w:t>
                  </w:r>
                  <w:r>
                    <w:rPr>
                      <w:color w:val="AFCFEF"/>
                      <w:spacing w:val="-10"/>
                      <w:w w:val="105"/>
                      <w:sz w:val="26"/>
                      <w:shd w:fill="1F3B7E" w:color="auto" w:val="clear"/>
                    </w:rPr>
                    <w:t>国</w:t>
                  </w:r>
                </w:p>
              </w:txbxContent>
            </v:textbox>
            <w10:wrap type="none"/>
          </v:shape>
        </w:pict>
      </w:r>
      <w:r>
        <w:rPr/>
        <w:pict>
          <v:shape style="position:absolute;margin-left:472.744781pt;margin-top:189.753403pt;width:50.1pt;height:50.1pt;mso-position-horizontal-relative:page;mso-position-vertical-relative:page;z-index:-24061952" type="#_x0000_t202" id="docshape313" filled="false" stroked="false">
            <v:textbox inset="0,0,0,0" style="layout-flow:vertical">
              <w:txbxContent>
                <w:p>
                  <w:pPr>
                    <w:spacing w:line="1001" w:lineRule="exact" w:before="0"/>
                    <w:ind w:left="0" w:right="0" w:firstLine="0"/>
                    <w:jc w:val="left"/>
                    <w:rPr>
                      <w:rFonts w:ascii="Microsoft JhengHei" w:eastAsia="Microsoft JhengHei" w:hint="eastAsia"/>
                      <w:b/>
                      <w:sz w:val="100"/>
                    </w:rPr>
                  </w:pPr>
                  <w:r>
                    <w:rPr>
                      <w:rFonts w:ascii="Microsoft JhengHei" w:eastAsia="Microsoft JhengHei" w:hint="eastAsia"/>
                      <w:b/>
                      <w:color w:val="579CFB"/>
                      <w:w w:val="100"/>
                      <w:sz w:val="100"/>
                    </w:rPr>
                    <w:t>．</w:t>
                  </w:r>
                </w:p>
              </w:txbxContent>
            </v:textbox>
            <w10:wrap type="none"/>
          </v:shape>
        </w:pict>
      </w:r>
      <w:r>
        <w:rPr/>
        <w:pict>
          <v:shape style="position:absolute;margin-left:449.914368pt;margin-top:260.679291pt;width:50.1pt;height:154.950pt;mso-position-horizontal-relative:page;mso-position-vertical-relative:page;z-index:-24061440" type="#_x0000_t202" id="docshape314" filled="false" stroked="false">
            <v:textbox inset="0,0,0,0" style="layout-flow:vertical">
              <w:txbxContent>
                <w:p>
                  <w:pPr>
                    <w:spacing w:line="1001" w:lineRule="exact" w:before="0"/>
                    <w:ind w:left="0" w:right="0" w:firstLine="0"/>
                    <w:jc w:val="left"/>
                    <w:rPr>
                      <w:sz w:val="100"/>
                    </w:rPr>
                  </w:pPr>
                  <w:r>
                    <w:rPr>
                      <w:rFonts w:ascii="Microsoft JhengHei" w:eastAsia="Microsoft JhengHei" w:hint="eastAsia"/>
                      <w:b/>
                      <w:color w:val="579CFB"/>
                      <w:spacing w:val="-266"/>
                      <w:sz w:val="100"/>
                    </w:rPr>
                    <w:t>．</w:t>
                  </w:r>
                  <w:r>
                    <w:rPr>
                      <w:color w:val="579CFB"/>
                      <w:spacing w:val="-400"/>
                      <w:sz w:val="100"/>
                    </w:rPr>
                    <w:t>．</w:t>
                  </w:r>
                  <w:r>
                    <w:rPr>
                      <w:color w:val="579CFB"/>
                      <w:spacing w:val="-547"/>
                      <w:sz w:val="100"/>
                    </w:rPr>
                    <w:t>．</w:t>
                  </w:r>
                  <w:r>
                    <w:rPr>
                      <w:color w:val="59B3FB"/>
                      <w:spacing w:val="-74"/>
                      <w:position w:val="7"/>
                      <w:sz w:val="36"/>
                    </w:rPr>
                    <w:t>．</w:t>
                  </w:r>
                  <w:r>
                    <w:rPr>
                      <w:color w:val="579CFB"/>
                      <w:spacing w:val="-4"/>
                      <w:sz w:val="100"/>
                    </w:rPr>
                    <w:t>．</w:t>
                  </w:r>
                </w:p>
              </w:txbxContent>
            </v:textbox>
            <w10:wrap type="none"/>
          </v:shape>
        </w:pict>
      </w:r>
      <w:r>
        <w:rPr/>
        <w:pict>
          <v:shape style="position:absolute;margin-left:472.744781pt;margin-top:354.445709pt;width:50.1pt;height:50.1pt;mso-position-horizontal-relative:page;mso-position-vertical-relative:page;z-index:15861248" type="#_x0000_t202" id="docshape315" filled="false" stroked="false">
            <v:textbox inset="0,0,0,0" style="layout-flow:vertical">
              <w:txbxContent>
                <w:p>
                  <w:pPr>
                    <w:spacing w:line="1001" w:lineRule="exact" w:before="0"/>
                    <w:ind w:left="0" w:right="0" w:firstLine="0"/>
                    <w:jc w:val="left"/>
                    <w:rPr>
                      <w:rFonts w:ascii="Microsoft JhengHei" w:eastAsia="Microsoft JhengHei" w:hint="eastAsia"/>
                      <w:b/>
                      <w:sz w:val="100"/>
                    </w:rPr>
                  </w:pPr>
                  <w:r>
                    <w:rPr>
                      <w:rFonts w:ascii="Microsoft JhengHei" w:eastAsia="Microsoft JhengHei" w:hint="eastAsia"/>
                      <w:b/>
                      <w:color w:val="59B3FB"/>
                      <w:w w:val="100"/>
                      <w:sz w:val="100"/>
                    </w:rPr>
                    <w:t>．</w:t>
                  </w:r>
                </w:p>
              </w:txbxContent>
            </v:textbox>
            <w10:wrap type="none"/>
          </v:shape>
        </w:pict>
      </w:r>
      <w:r>
        <w:rPr>
          <w:color w:val="579CFB"/>
          <w:w w:val="100"/>
          <w:sz w:val="25"/>
        </w:rPr>
        <w:t>．</w:t>
      </w:r>
    </w:p>
    <w:p>
      <w:pPr>
        <w:spacing w:line="156" w:lineRule="auto" w:before="26"/>
        <w:ind w:left="0" w:right="134" w:firstLine="0"/>
        <w:jc w:val="center"/>
        <w:rPr>
          <w:sz w:val="4"/>
        </w:rPr>
      </w:pPr>
      <w:r>
        <w:rPr>
          <w:color w:val="579CFB"/>
          <w:w w:val="100"/>
          <w:sz w:val="4"/>
        </w:rPr>
        <w:t>瑜</w:t>
      </w:r>
    </w:p>
    <w:p>
      <w:pPr>
        <w:tabs>
          <w:tab w:pos="4381" w:val="left" w:leader="none"/>
          <w:tab w:pos="5723" w:val="left" w:leader="none"/>
        </w:tabs>
        <w:spacing w:line="48" w:lineRule="auto" w:before="0"/>
        <w:ind w:left="1867" w:right="0" w:firstLine="0"/>
        <w:jc w:val="left"/>
        <w:rPr>
          <w:sz w:val="40"/>
        </w:rPr>
      </w:pPr>
      <w:r>
        <w:rPr>
          <w:color w:val="59B3FB"/>
          <w:w w:val="100"/>
          <w:position w:val="-5"/>
          <w:sz w:val="25"/>
        </w:rPr>
        <w:t>．</w:t>
      </w:r>
      <w:r>
        <w:rPr>
          <w:color w:val="59B3FB"/>
          <w:position w:val="-5"/>
          <w:sz w:val="25"/>
        </w:rPr>
        <w:tab/>
      </w:r>
      <w:r>
        <w:rPr>
          <w:color w:val="579CFB"/>
          <w:w w:val="100"/>
          <w:sz w:val="10"/>
        </w:rPr>
        <w:t>｀</w:t>
      </w:r>
      <w:r>
        <w:rPr>
          <w:color w:val="579CFB"/>
          <w:sz w:val="10"/>
        </w:rPr>
        <w:tab/>
      </w:r>
      <w:r>
        <w:rPr>
          <w:color w:val="59B3FB"/>
          <w:w w:val="100"/>
          <w:position w:val="-10"/>
          <w:sz w:val="40"/>
        </w:rPr>
        <w:t>．</w:t>
      </w:r>
    </w:p>
    <w:p>
      <w:pPr>
        <w:spacing w:line="240" w:lineRule="auto" w:before="0"/>
        <w:ind w:left="706" w:right="0" w:firstLine="0"/>
        <w:jc w:val="center"/>
        <w:rPr>
          <w:rFonts w:ascii="Microsoft JhengHei" w:eastAsia="Microsoft JhengHei" w:hint="eastAsia"/>
          <w:b/>
          <w:sz w:val="100"/>
        </w:rPr>
      </w:pPr>
      <w:r>
        <w:rPr/>
        <w:pict>
          <v:shape style="position:absolute;margin-left:402.984772pt;margin-top:380.783386pt;width:19.05pt;height:31.9pt;mso-position-horizontal-relative:page;mso-position-vertical-relative:page;z-index:-24078336" type="#_x0000_t202" id="docshape316" filled="false" stroked="false">
            <v:textbox inset="0,0,0,0" style="layout-flow:vertical">
              <w:txbxContent>
                <w:p>
                  <w:pPr>
                    <w:spacing w:line="381" w:lineRule="exact" w:before="0"/>
                    <w:ind w:left="0" w:right="0" w:firstLine="0"/>
                    <w:jc w:val="left"/>
                    <w:rPr>
                      <w:sz w:val="38"/>
                    </w:rPr>
                  </w:pPr>
                  <w:r>
                    <w:rPr>
                      <w:color w:val="579CFB"/>
                      <w:sz w:val="38"/>
                    </w:rPr>
                    <w:t>.</w:t>
                  </w:r>
                  <w:r>
                    <w:rPr>
                      <w:color w:val="579CFB"/>
                      <w:spacing w:val="66"/>
                      <w:sz w:val="38"/>
                    </w:rPr>
                    <w:t> </w:t>
                  </w:r>
                  <w:r>
                    <w:rPr>
                      <w:color w:val="579CFB"/>
                      <w:spacing w:val="-10"/>
                      <w:sz w:val="38"/>
                    </w:rPr>
                    <w:t>.</w:t>
                  </w:r>
                </w:p>
              </w:txbxContent>
            </v:textbox>
            <w10:wrap type="none"/>
          </v:shape>
        </w:pict>
      </w:r>
      <w:r>
        <w:rPr/>
        <w:pict>
          <v:group style="position:absolute;margin-left:416.629272pt;margin-top:130.846893pt;width:45.1pt;height:43.1pt;mso-position-horizontal-relative:page;mso-position-vertical-relative:page;z-index:15840768" id="docshapegroup317" coordorigin="8333,2617" coordsize="902,862">
            <v:rect style="position:absolute;left:8349;top:2616;width:868;height:862" id="docshape318" filled="true" fillcolor="#1f3b7e" stroked="false">
              <v:fill type="solid"/>
            </v:rect>
            <v:shape style="position:absolute;left:8332;top:2812;width:902;height:471" type="#_x0000_t202" id="docshape319" filled="false" stroked="false">
              <v:textbox inset="0,0,0,0" style="layout-flow:vertical">
                <w:txbxContent>
                  <w:p>
                    <w:pPr>
                      <w:spacing w:line="901" w:lineRule="exact" w:before="0"/>
                      <w:ind w:left="20" w:right="0" w:firstLine="0"/>
                      <w:jc w:val="left"/>
                      <w:rPr>
                        <w:sz w:val="86"/>
                      </w:rPr>
                    </w:pPr>
                    <w:r>
                      <w:rPr>
                        <w:color w:val="E2EFF4"/>
                        <w:w w:val="100"/>
                        <w:sz w:val="86"/>
                      </w:rPr>
                      <w:t>@</w:t>
                    </w:r>
                  </w:p>
                </w:txbxContent>
              </v:textbox>
              <w10:wrap type="none"/>
            </v:shape>
            <w10:wrap type="none"/>
          </v:group>
        </w:pict>
      </w:r>
      <w:r>
        <w:rPr/>
        <w:pict>
          <v:rect style="position:absolute;margin-left:417.460938pt;margin-top:246.489136pt;width:43.393707pt;height:43.076454pt;mso-position-horizontal-relative:page;mso-position-vertical-relative:page;z-index:-24075264" id="docshape320" filled="true" fillcolor="#134bae" stroked="false">
            <v:fill type="solid"/>
            <w10:wrap type="none"/>
          </v:rect>
        </w:pict>
      </w:r>
      <w:r>
        <w:rPr/>
        <w:pict>
          <v:group style="position:absolute;margin-left:370.254913pt;margin-top:171.346771pt;width:43.3pt;height:31.1pt;mso-position-horizontal-relative:page;mso-position-vertical-relative:page;z-index:-24074752" id="docshapegroup321" coordorigin="7405,3427" coordsize="866,622">
            <v:rect style="position:absolute;left:7422;top:3426;width:626;height:622" id="docshape322" filled="true" fillcolor="#1c4b95" stroked="false">
              <v:fill type="solid"/>
            </v:rect>
            <v:shape style="position:absolute;left:7405;top:3462;width:866;height:451" type="#_x0000_t202" id="docshape323" filled="false" stroked="false">
              <v:textbox inset="0,0,0,0" style="layout-flow:vertical">
                <w:txbxContent>
                  <w:p>
                    <w:pPr>
                      <w:spacing w:line="171" w:lineRule="exact" w:before="0"/>
                      <w:ind w:left="20" w:right="0" w:firstLine="0"/>
                      <w:jc w:val="left"/>
                      <w:rPr>
                        <w:sz w:val="16"/>
                      </w:rPr>
                    </w:pPr>
                    <w:r>
                      <w:rPr>
                        <w:color w:val="579CFB"/>
                        <w:w w:val="100"/>
                        <w:sz w:val="16"/>
                      </w:rPr>
                      <w:t>·</w:t>
                    </w:r>
                  </w:p>
                  <w:p>
                    <w:pPr>
                      <w:spacing w:line="695" w:lineRule="exact" w:before="0"/>
                      <w:ind w:left="119" w:right="0" w:firstLine="0"/>
                      <w:jc w:val="left"/>
                      <w:rPr>
                        <w:sz w:val="62"/>
                      </w:rPr>
                    </w:pPr>
                    <w:r>
                      <w:rPr>
                        <w:color w:val="C1E8F6"/>
                        <w:w w:val="100"/>
                        <w:sz w:val="62"/>
                      </w:rPr>
                      <w:t>@</w:t>
                    </w:r>
                  </w:p>
                </w:txbxContent>
              </v:textbox>
              <w10:wrap type="none"/>
            </v:shape>
            <w10:wrap type="none"/>
          </v:group>
        </w:pict>
      </w:r>
      <w:r>
        <w:rPr/>
        <w:pict>
          <v:group style="position:absolute;margin-left:159.702774pt;margin-top:185.943497pt;width:259.95pt;height:115.55pt;mso-position-horizontal-relative:page;mso-position-vertical-relative:page;z-index:-24074240" id="docshapegroup324" coordorigin="3194,3719" coordsize="5199,2311">
            <v:rect style="position:absolute;left:7422;top:5030;width:626;height:622" id="docshape325" filled="true" fillcolor="#115ec1" stroked="false">
              <v:fill type="solid"/>
            </v:rect>
            <v:shape style="position:absolute;left:4513;top:4887;width:3880;height:1143" type="#_x0000_t202" id="docshape326" filled="false" stroked="false">
              <v:textbox inset="0,0,0,0" style="layout-flow:vertical">
                <w:txbxContent>
                  <w:p>
                    <w:pPr>
                      <w:spacing w:line="1196" w:lineRule="exact" w:before="0"/>
                      <w:ind w:left="0" w:right="18" w:firstLine="0"/>
                      <w:jc w:val="right"/>
                      <w:rPr>
                        <w:sz w:val="100"/>
                      </w:rPr>
                    </w:pPr>
                    <w:r>
                      <w:rPr>
                        <w:rFonts w:ascii="Microsoft JhengHei" w:hAnsi="Microsoft JhengHei"/>
                        <w:b/>
                        <w:color w:val="59B3FB"/>
                        <w:spacing w:val="-36"/>
                        <w:w w:val="197"/>
                        <w:sz w:val="62"/>
                      </w:rPr>
                      <w:t>.</w:t>
                    </w:r>
                    <w:r>
                      <w:rPr>
                        <w:color w:val="A1E9FD"/>
                        <w:spacing w:val="-68"/>
                        <w:w w:val="101"/>
                        <w:sz w:val="62"/>
                      </w:rPr>
                      <w:t>.</w:t>
                    </w:r>
                    <w:r>
                      <w:rPr>
                        <w:color w:val="59B3FB"/>
                        <w:spacing w:val="-239"/>
                        <w:w w:val="101"/>
                        <w:sz w:val="62"/>
                      </w:rPr>
                      <w:t>•</w:t>
                    </w:r>
                    <w:r>
                      <w:rPr>
                        <w:color w:val="59B3FB"/>
                        <w:spacing w:val="-4"/>
                        <w:w w:val="101"/>
                        <w:sz w:val="100"/>
                      </w:rPr>
                      <w:t>}</w:t>
                    </w:r>
                  </w:p>
                  <w:p>
                    <w:pPr>
                      <w:spacing w:before="121"/>
                      <w:ind w:left="0" w:right="149" w:firstLine="0"/>
                      <w:jc w:val="right"/>
                      <w:rPr>
                        <w:sz w:val="100"/>
                      </w:rPr>
                    </w:pPr>
                    <w:r>
                      <w:rPr>
                        <w:color w:val="579CFB"/>
                        <w:w w:val="100"/>
                        <w:sz w:val="100"/>
                      </w:rPr>
                      <w:t>.</w:t>
                    </w:r>
                  </w:p>
                  <w:p>
                    <w:pPr>
                      <w:spacing w:line="532" w:lineRule="exact" w:before="520"/>
                      <w:ind w:left="248" w:right="0" w:firstLine="0"/>
                      <w:jc w:val="left"/>
                      <w:rPr>
                        <w:sz w:val="43"/>
                      </w:rPr>
                    </w:pPr>
                    <w:r>
                      <w:rPr>
                        <w:color w:val="579CFB"/>
                        <w:w w:val="100"/>
                        <w:sz w:val="43"/>
                      </w:rPr>
                      <w:t>.</w:t>
                    </w:r>
                  </w:p>
                  <w:p>
                    <w:pPr>
                      <w:spacing w:line="229" w:lineRule="exact" w:before="0"/>
                      <w:ind w:left="0" w:right="179" w:firstLine="0"/>
                      <w:jc w:val="center"/>
                      <w:rPr>
                        <w:sz w:val="20"/>
                      </w:rPr>
                    </w:pPr>
                    <w:r>
                      <w:rPr>
                        <w:color w:val="579CFB"/>
                        <w:w w:val="100"/>
                        <w:sz w:val="20"/>
                      </w:rPr>
                      <w:t>•</w:t>
                    </w:r>
                  </w:p>
                </w:txbxContent>
              </v:textbox>
              <w10:wrap type="none"/>
            </v:shape>
            <v:shape style="position:absolute;left:4595;top:4458;width:640;height:451" type="#_x0000_t202" id="docshape327" filled="false" stroked="false">
              <v:textbox inset="0,0,0,0" style="layout-flow:vertical">
                <w:txbxContent>
                  <w:p>
                    <w:pPr>
                      <w:spacing w:line="211" w:lineRule="auto" w:before="0"/>
                      <w:ind w:left="20" w:right="0" w:firstLine="0"/>
                      <w:jc w:val="left"/>
                      <w:rPr>
                        <w:sz w:val="43"/>
                      </w:rPr>
                    </w:pPr>
                    <w:r>
                      <w:rPr>
                        <w:color w:val="64C6FB"/>
                        <w:spacing w:val="-5"/>
                        <w:position w:val="-16"/>
                        <w:sz w:val="40"/>
                      </w:rPr>
                      <w:t>-</w:t>
                    </w:r>
                    <w:r>
                      <w:rPr>
                        <w:color w:val="579CFB"/>
                        <w:spacing w:val="-10"/>
                        <w:sz w:val="43"/>
                      </w:rPr>
                      <w:t>.</w:t>
                    </w:r>
                  </w:p>
                </w:txbxContent>
              </v:textbox>
              <w10:wrap type="none"/>
            </v:shape>
            <v:shape style="position:absolute;left:4188;top:5479;width:431;height:236" type="#_x0000_t202" id="docshape328" filled="false" stroked="false">
              <v:textbox inset="0,0,0,0" style="layout-flow:vertical">
                <w:txbxContent>
                  <w:p>
                    <w:pPr>
                      <w:spacing w:line="431" w:lineRule="exact" w:before="0"/>
                      <w:ind w:left="20" w:right="0" w:firstLine="0"/>
                      <w:jc w:val="left"/>
                      <w:rPr>
                        <w:sz w:val="39"/>
                      </w:rPr>
                    </w:pPr>
                    <w:r>
                      <w:rPr>
                        <w:color w:val="59B3FB"/>
                        <w:w w:val="100"/>
                        <w:sz w:val="39"/>
                      </w:rPr>
                      <w:t>.</w:t>
                    </w:r>
                  </w:p>
                </w:txbxContent>
              </v:textbox>
              <w10:wrap type="none"/>
            </v:shape>
            <v:shape style="position:absolute;left:3194;top:3718;width:1042;height:2024" type="#_x0000_t202" id="docshape329" filled="false" stroked="false">
              <v:textbox inset="0,0,0,0" style="layout-flow:vertical">
                <w:txbxContent>
                  <w:p>
                    <w:pPr>
                      <w:spacing w:line="1041" w:lineRule="exact" w:before="0"/>
                      <w:ind w:left="20" w:right="0" w:firstLine="0"/>
                      <w:jc w:val="left"/>
                      <w:rPr>
                        <w:sz w:val="100"/>
                      </w:rPr>
                    </w:pPr>
                    <w:r>
                      <w:rPr>
                        <w:color w:val="59B3FB"/>
                        <w:spacing w:val="-172"/>
                        <w:w w:val="99"/>
                        <w:sz w:val="100"/>
                      </w:rPr>
                      <w:t>;</w:t>
                    </w:r>
                    <w:r>
                      <w:rPr>
                        <w:color w:val="59B3FB"/>
                        <w:spacing w:val="-499"/>
                        <w:w w:val="99"/>
                        <w:sz w:val="100"/>
                      </w:rPr>
                      <w:t>:</w:t>
                    </w:r>
                    <w:r>
                      <w:rPr>
                        <w:color w:val="59B3FB"/>
                        <w:spacing w:val="-185"/>
                        <w:w w:val="99"/>
                        <w:sz w:val="100"/>
                      </w:rPr>
                      <w:t>.</w:t>
                    </w:r>
                    <w:r>
                      <w:rPr>
                        <w:color w:val="59B3FB"/>
                        <w:spacing w:val="-32"/>
                        <w:w w:val="99"/>
                        <w:sz w:val="100"/>
                      </w:rPr>
                      <w:t>:</w:t>
                    </w:r>
                    <w:r>
                      <w:rPr>
                        <w:rFonts w:ascii="Microsoft JhengHei"/>
                        <w:b/>
                        <w:color w:val="59B3FB"/>
                        <w:spacing w:val="-156"/>
                        <w:w w:val="195"/>
                        <w:sz w:val="100"/>
                      </w:rPr>
                      <w:t>.</w:t>
                    </w:r>
                    <w:r>
                      <w:rPr>
                        <w:color w:val="59B3FB"/>
                        <w:spacing w:val="-4"/>
                        <w:w w:val="99"/>
                        <w:sz w:val="100"/>
                      </w:rPr>
                      <w:t>:</w:t>
                    </w:r>
                  </w:p>
                </w:txbxContent>
              </v:textbox>
              <w10:wrap type="none"/>
            </v:shape>
            <w10:wrap type="none"/>
          </v:group>
        </w:pict>
      </w:r>
      <w:r>
        <w:rPr/>
        <w:pict>
          <v:group style="position:absolute;margin-left:325.160217pt;margin-top:256.258209pt;width:136.550pt;height:166.4pt;mso-position-horizontal-relative:page;mso-position-vertical-relative:page;z-index:-24073728" id="docshapegroup330" coordorigin="6503,5125" coordsize="2731,3328">
            <v:rect style="position:absolute;left:7367;top:7283;width:1010;height:1002" id="docshape331" filled="true" fillcolor="#1c4b95" stroked="false">
              <v:fill type="solid"/>
            </v:rect>
            <v:shape style="position:absolute;left:8332;top:5125;width:902;height:3328" type="#_x0000_t202" id="docshape332" filled="false" stroked="false">
              <v:textbox inset="0,0,0,0" style="layout-flow:vertical">
                <w:txbxContent>
                  <w:p>
                    <w:pPr>
                      <w:spacing w:line="901" w:lineRule="exact" w:before="0"/>
                      <w:ind w:left="20" w:right="0" w:firstLine="0"/>
                      <w:jc w:val="left"/>
                      <w:rPr>
                        <w:sz w:val="86"/>
                      </w:rPr>
                    </w:pPr>
                    <w:r>
                      <w:rPr>
                        <w:color w:val="C1E8F6"/>
                        <w:spacing w:val="-184"/>
                        <w:w w:val="110"/>
                        <w:sz w:val="86"/>
                      </w:rPr>
                      <w:t>©</w:t>
                    </w:r>
                    <w:r>
                      <w:rPr>
                        <w:color w:val="59B3FB"/>
                        <w:spacing w:val="-227"/>
                        <w:w w:val="110"/>
                        <w:sz w:val="86"/>
                      </w:rPr>
                      <w:t>·</w:t>
                    </w:r>
                    <w:r>
                      <w:rPr>
                        <w:color w:val="59B3FB"/>
                        <w:w w:val="110"/>
                        <w:sz w:val="86"/>
                      </w:rPr>
                      <w:t>·</w:t>
                    </w:r>
                    <w:r>
                      <w:rPr>
                        <w:color w:val="59B3FB"/>
                        <w:spacing w:val="-377"/>
                        <w:w w:val="110"/>
                        <w:sz w:val="86"/>
                      </w:rPr>
                      <w:t> </w:t>
                    </w:r>
                    <w:r>
                      <w:rPr>
                        <w:rFonts w:ascii="Microsoft JhengHei" w:hAnsi="Microsoft JhengHei"/>
                        <w:b/>
                        <w:color w:val="59B3FB"/>
                        <w:spacing w:val="-542"/>
                        <w:w w:val="356"/>
                        <w:sz w:val="86"/>
                      </w:rPr>
                      <w:t>·</w:t>
                    </w:r>
                    <w:r>
                      <w:rPr>
                        <w:color w:val="59B3FB"/>
                        <w:w w:val="63"/>
                        <w:sz w:val="86"/>
                      </w:rPr>
                      <w:t>2</w:t>
                    </w:r>
                    <w:r>
                      <w:rPr>
                        <w:color w:val="59B3FB"/>
                        <w:spacing w:val="-608"/>
                        <w:w w:val="209"/>
                        <w:sz w:val="86"/>
                      </w:rPr>
                      <w:t> </w:t>
                    </w:r>
                    <w:r>
                      <w:rPr>
                        <w:color w:val="59B3FB"/>
                        <w:spacing w:val="-10"/>
                        <w:w w:val="105"/>
                        <w:sz w:val="86"/>
                      </w:rPr>
                      <w:t>.</w:t>
                    </w:r>
                  </w:p>
                </w:txbxContent>
              </v:textbox>
              <w10:wrap type="none"/>
            </v:shape>
            <v:shape style="position:absolute;left:6503;top:6732;width:1890;height:1324" type="#_x0000_t202" id="docshape333" filled="false" stroked="false">
              <v:textbox inset="0,0,0,0" style="layout-flow:vertical">
                <w:txbxContent>
                  <w:p>
                    <w:pPr>
                      <w:spacing w:line="1162" w:lineRule="exact" w:before="0"/>
                      <w:ind w:left="20" w:right="0" w:firstLine="0"/>
                      <w:jc w:val="left"/>
                      <w:rPr>
                        <w:sz w:val="100"/>
                      </w:rPr>
                    </w:pPr>
                    <w:r>
                      <w:rPr>
                        <w:color w:val="7EBAF9"/>
                        <w:sz w:val="100"/>
                      </w:rPr>
                      <w:t>(</w:t>
                    </w:r>
                    <w:r>
                      <w:rPr>
                        <w:color w:val="7EBAF9"/>
                        <w:spacing w:val="-219"/>
                        <w:sz w:val="100"/>
                      </w:rPr>
                      <w:t> </w:t>
                    </w:r>
                    <w:r>
                      <w:rPr>
                        <w:color w:val="E2EFF4"/>
                        <w:spacing w:val="-12"/>
                        <w:sz w:val="100"/>
                      </w:rPr>
                      <w:t>@</w:t>
                    </w:r>
                  </w:p>
                  <w:p>
                    <w:pPr>
                      <w:spacing w:before="559"/>
                      <w:ind w:left="0" w:right="354" w:firstLine="0"/>
                      <w:jc w:val="right"/>
                      <w:rPr>
                        <w:sz w:val="13"/>
                      </w:rPr>
                    </w:pPr>
                    <w:r>
                      <w:rPr>
                        <w:color w:val="2FA0F6"/>
                        <w:w w:val="100"/>
                        <w:sz w:val="13"/>
                      </w:rPr>
                      <w:t>I</w:t>
                    </w:r>
                  </w:p>
                </w:txbxContent>
              </v:textbox>
              <w10:wrap type="none"/>
            </v:shape>
            <v:shape style="position:absolute;left:8070;top:6169;width:201;height:195" type="#_x0000_t202" id="docshape334" filled="false" stroked="false">
              <v:textbox inset="0,0,0,0" style="layout-flow:vertical">
                <w:txbxContent>
                  <w:p>
                    <w:pPr>
                      <w:spacing w:line="200" w:lineRule="exact" w:before="0"/>
                      <w:ind w:left="20" w:right="0" w:firstLine="0"/>
                      <w:jc w:val="left"/>
                      <w:rPr>
                        <w:sz w:val="16"/>
                      </w:rPr>
                    </w:pPr>
                    <w:r>
                      <w:rPr>
                        <w:color w:val="579CFB"/>
                        <w:spacing w:val="-5"/>
                        <w:sz w:val="16"/>
                      </w:rPr>
                      <w:t>,:</w:t>
                    </w:r>
                  </w:p>
                </w:txbxContent>
              </v:textbox>
              <w10:wrap type="none"/>
            </v:shape>
            <w10:wrap type="none"/>
          </v:group>
        </w:pict>
      </w:r>
      <w:r>
        <w:rPr>
          <w:rFonts w:ascii="Microsoft JhengHei" w:eastAsia="Microsoft JhengHei" w:hint="eastAsia"/>
          <w:b/>
          <w:color w:val="59B3FB"/>
          <w:w w:val="100"/>
          <w:sz w:val="100"/>
        </w:rPr>
        <w:t>．</w:t>
      </w:r>
    </w:p>
    <w:p>
      <w:pPr>
        <w:tabs>
          <w:tab w:pos="5840" w:val="left" w:leader="none"/>
        </w:tabs>
        <w:spacing w:line="60" w:lineRule="auto" w:before="0"/>
        <w:ind w:left="4411" w:right="0" w:firstLine="0"/>
        <w:jc w:val="left"/>
        <w:rPr>
          <w:sz w:val="36"/>
        </w:rPr>
      </w:pPr>
      <w:r>
        <w:rPr/>
        <w:pict>
          <v:shape style="position:absolute;margin-left:334.083282pt;margin-top:295.945892pt;width:20.4pt;height:26.85pt;mso-position-horizontal-relative:page;mso-position-vertical-relative:page;z-index:-24077312" type="#_x0000_t202" id="docshape335" filled="false" stroked="false">
            <v:textbox inset="0,0,0,0" style="layout-flow:vertical">
              <w:txbxContent>
                <w:p>
                  <w:pPr>
                    <w:spacing w:line="407" w:lineRule="exact" w:before="0"/>
                    <w:ind w:left="0" w:right="0" w:firstLine="0"/>
                    <w:jc w:val="left"/>
                    <w:rPr>
                      <w:sz w:val="7"/>
                    </w:rPr>
                  </w:pPr>
                  <w:r>
                    <w:rPr>
                      <w:color w:val="579CFB"/>
                      <w:spacing w:val="-148"/>
                      <w:sz w:val="37"/>
                    </w:rPr>
                    <w:t>.</w:t>
                  </w:r>
                  <w:r>
                    <w:rPr>
                      <w:color w:val="579CFB"/>
                      <w:spacing w:val="33"/>
                      <w:position w:val="21"/>
                      <w:sz w:val="28"/>
                    </w:rPr>
                    <w:t>．</w:t>
                  </w:r>
                  <w:r>
                    <w:rPr>
                      <w:color w:val="67DBFB"/>
                      <w:spacing w:val="-164"/>
                      <w:sz w:val="37"/>
                    </w:rPr>
                    <w:t>.</w:t>
                  </w:r>
                  <w:r>
                    <w:rPr>
                      <w:color w:val="64C6FB"/>
                      <w:spacing w:val="-10"/>
                      <w:position w:val="15"/>
                      <w:sz w:val="7"/>
                    </w:rPr>
                    <w:t>粤</w:t>
                  </w:r>
                </w:p>
              </w:txbxContent>
            </v:textbox>
            <w10:wrap type="none"/>
          </v:shape>
        </w:pict>
      </w:r>
      <w:r>
        <w:rPr>
          <w:color w:val="579CFB"/>
          <w:w w:val="100"/>
          <w:position w:val="-4"/>
          <w:sz w:val="33"/>
        </w:rPr>
        <w:t>．</w:t>
      </w:r>
      <w:r>
        <w:rPr>
          <w:color w:val="579CFB"/>
          <w:spacing w:val="-53"/>
          <w:position w:val="-4"/>
          <w:sz w:val="33"/>
        </w:rPr>
        <w:t> </w:t>
      </w:r>
      <w:r>
        <w:rPr>
          <w:color w:val="579CFB"/>
          <w:spacing w:val="-361"/>
          <w:w w:val="100"/>
          <w:sz w:val="36"/>
        </w:rPr>
        <w:t>．</w:t>
      </w:r>
      <w:r>
        <w:rPr>
          <w:color w:val="579CFB"/>
          <w:w w:val="100"/>
          <w:position w:val="12"/>
          <w:sz w:val="36"/>
        </w:rPr>
        <w:t>．</w:t>
      </w:r>
      <w:r>
        <w:rPr>
          <w:color w:val="579CFB"/>
          <w:position w:val="12"/>
          <w:sz w:val="36"/>
        </w:rPr>
        <w:tab/>
      </w:r>
      <w:r>
        <w:rPr>
          <w:color w:val="59B3FB"/>
          <w:spacing w:val="-155"/>
          <w:w w:val="100"/>
          <w:position w:val="-10"/>
          <w:sz w:val="36"/>
        </w:rPr>
        <w:t>．</w:t>
      </w:r>
      <w:r>
        <w:rPr>
          <w:color w:val="59B3FB"/>
          <w:spacing w:val="-430"/>
          <w:w w:val="100"/>
          <w:position w:val="6"/>
          <w:sz w:val="33"/>
        </w:rPr>
        <w:t>．</w:t>
      </w:r>
      <w:r>
        <w:rPr>
          <w:color w:val="579CFB"/>
          <w:w w:val="100"/>
          <w:position w:val="1"/>
          <w:sz w:val="39"/>
        </w:rPr>
        <w:t>．</w:t>
      </w:r>
      <w:r>
        <w:rPr>
          <w:color w:val="579CFB"/>
          <w:spacing w:val="-93"/>
          <w:position w:val="1"/>
          <w:sz w:val="39"/>
        </w:rPr>
        <w:t> </w:t>
      </w:r>
      <w:r>
        <w:rPr>
          <w:color w:val="59B3FB"/>
          <w:spacing w:val="-468"/>
          <w:w w:val="100"/>
          <w:position w:val="-10"/>
          <w:sz w:val="51"/>
        </w:rPr>
        <w:t>．</w:t>
      </w:r>
      <w:r>
        <w:rPr>
          <w:color w:val="2FA0F6"/>
          <w:spacing w:val="-1230"/>
          <w:w w:val="100"/>
          <w:position w:val="-26"/>
          <w:sz w:val="121"/>
        </w:rPr>
        <w:t>＿</w:t>
      </w:r>
      <w:r>
        <w:rPr>
          <w:color w:val="59B3FB"/>
          <w:w w:val="100"/>
          <w:position w:val="-5"/>
          <w:sz w:val="36"/>
        </w:rPr>
        <w:t>．</w:t>
      </w:r>
    </w:p>
    <w:p>
      <w:pPr>
        <w:tabs>
          <w:tab w:pos="6372" w:val="left" w:leader="none"/>
        </w:tabs>
        <w:spacing w:line="12" w:lineRule="auto" w:before="0"/>
        <w:ind w:left="4319" w:right="0" w:firstLine="0"/>
        <w:jc w:val="left"/>
        <w:rPr>
          <w:sz w:val="40"/>
        </w:rPr>
      </w:pPr>
      <w:r>
        <w:rPr/>
        <w:pict>
          <v:shape style="position:absolute;margin-left:331.282104pt;margin-top:212.790298pt;width:14.55pt;height:7.3pt;mso-position-horizontal-relative:page;mso-position-vertical-relative:page;z-index:-24077824" type="#_x0000_t202" id="docshape336" filled="false" stroked="false">
            <v:textbox inset="0,0,0,0" style="layout-flow:vertical">
              <w:txbxContent>
                <w:p>
                  <w:pPr>
                    <w:spacing w:line="290" w:lineRule="exact" w:before="0"/>
                    <w:ind w:left="0" w:right="0" w:firstLine="0"/>
                    <w:jc w:val="left"/>
                    <w:rPr>
                      <w:sz w:val="29"/>
                    </w:rPr>
                  </w:pPr>
                  <w:r>
                    <w:rPr>
                      <w:color w:val="C1E8F6"/>
                      <w:w w:val="100"/>
                      <w:sz w:val="29"/>
                    </w:rPr>
                    <w:t>`</w:t>
                  </w:r>
                </w:p>
              </w:txbxContent>
            </v:textbox>
            <w10:wrap type="none"/>
          </v:shape>
        </w:pict>
      </w:r>
      <w:r>
        <w:rPr/>
        <w:pict>
          <v:group style="position:absolute;margin-left:265.924164pt;margin-top:192.322998pt;width:81.9pt;height:50.1pt;mso-position-horizontal-relative:page;mso-position-vertical-relative:page;z-index:-24073216" id="docshapegroup337" coordorigin="5318,3846" coordsize="1638,1002">
            <v:rect style="position:absolute;left:5930;top:3846;width:1010;height:1002" id="docshape338" filled="true" fillcolor="#1f3b7e" stroked="false">
              <v:fill type="solid"/>
            </v:rect>
            <v:shape style="position:absolute;left:5914;top:4076;width:1042;height:541" type="#_x0000_t202" id="docshape339" filled="false" stroked="false">
              <v:textbox inset="0,0,0,0" style="layout-flow:vertical">
                <w:txbxContent>
                  <w:p>
                    <w:pPr>
                      <w:spacing w:line="1041" w:lineRule="exact" w:before="0"/>
                      <w:ind w:left="20" w:right="0" w:firstLine="0"/>
                      <w:jc w:val="left"/>
                      <w:rPr>
                        <w:sz w:val="100"/>
                      </w:rPr>
                    </w:pPr>
                    <w:r>
                      <w:rPr>
                        <w:color w:val="E2EFF4"/>
                        <w:w w:val="100"/>
                        <w:sz w:val="100"/>
                      </w:rPr>
                      <w:t>©</w:t>
                    </w:r>
                  </w:p>
                </w:txbxContent>
              </v:textbox>
              <w10:wrap type="none"/>
            </v:shape>
            <v:shape style="position:absolute;left:5318;top:3961;width:1042;height:541" type="#_x0000_t202" id="docshape340" filled="false" stroked="false">
              <v:textbox inset="0,0,0,0" style="layout-flow:vertical">
                <w:txbxContent>
                  <w:p>
                    <w:pPr>
                      <w:spacing w:line="1041" w:lineRule="exact" w:before="0"/>
                      <w:ind w:left="20" w:right="0" w:firstLine="0"/>
                      <w:jc w:val="left"/>
                      <w:rPr>
                        <w:sz w:val="100"/>
                      </w:rPr>
                    </w:pPr>
                    <w:r>
                      <w:rPr>
                        <w:color w:val="579CFB"/>
                        <w:w w:val="100"/>
                        <w:sz w:val="100"/>
                      </w:rPr>
                      <w:t>`</w:t>
                    </w:r>
                  </w:p>
                </w:txbxContent>
              </v:textbox>
              <w10:wrap type="none"/>
            </v:shape>
            <w10:wrap type="none"/>
          </v:group>
        </w:pict>
      </w:r>
      <w:r>
        <w:rPr/>
        <w:pict>
          <v:shape style="position:absolute;margin-left:293.804688pt;margin-top:152.630325pt;width:50.1pt;height:11.55pt;mso-position-horizontal-relative:page;mso-position-vertical-relative:page;z-index:15849984" type="#_x0000_t202" id="docshape341" filled="false" stroked="false">
            <v:textbox inset="0,0,0,0">
              <w:txbxContent>
                <w:p>
                  <w:pPr>
                    <w:spacing w:line="230" w:lineRule="exact" w:before="0"/>
                    <w:ind w:left="20" w:right="0" w:firstLine="0"/>
                    <w:jc w:val="left"/>
                    <w:rPr>
                      <w:sz w:val="19"/>
                    </w:rPr>
                  </w:pPr>
                  <w:r>
                    <w:rPr>
                      <w:color w:val="7EBAF9"/>
                      <w:w w:val="60"/>
                      <w:sz w:val="19"/>
                    </w:rPr>
                    <w:t>．</w:t>
                  </w:r>
                  <w:r>
                    <w:rPr>
                      <w:color w:val="59B3FB"/>
                      <w:w w:val="60"/>
                      <w:sz w:val="19"/>
                    </w:rPr>
                    <w:t>、</w:t>
                  </w:r>
                  <w:r>
                    <w:rPr>
                      <w:color w:val="59B3FB"/>
                      <w:w w:val="60"/>
                      <w:sz w:val="19"/>
                    </w:rPr>
                    <w:t>畛</w:t>
                  </w:r>
                  <w:r>
                    <w:rPr>
                      <w:color w:val="59B3FB"/>
                      <w:w w:val="60"/>
                      <w:sz w:val="19"/>
                    </w:rPr>
                    <w:t>气</w:t>
                  </w:r>
                  <w:r>
                    <w:rPr>
                      <w:color w:val="59B3FB"/>
                      <w:w w:val="60"/>
                      <w:sz w:val="19"/>
                    </w:rPr>
                    <w:t>．．｀</w:t>
                  </w:r>
                  <w:r>
                    <w:rPr>
                      <w:color w:val="59B3FB"/>
                      <w:spacing w:val="-10"/>
                      <w:w w:val="60"/>
                      <w:sz w:val="19"/>
                    </w:rPr>
                    <w:t>、</w:t>
                  </w:r>
                </w:p>
              </w:txbxContent>
            </v:textbox>
            <w10:wrap type="none"/>
          </v:shape>
        </w:pict>
      </w:r>
      <w:r>
        <w:rPr>
          <w:color w:val="2FA0F6"/>
          <w:spacing w:val="-173"/>
          <w:w w:val="100"/>
          <w:position w:val="-23"/>
          <w:sz w:val="100"/>
          <w:shd w:fill="1A82D6" w:color="auto" w:val="clear"/>
        </w:rPr>
        <w:t> </w:t>
      </w:r>
      <w:r>
        <w:rPr>
          <w:color w:val="2FA0F6"/>
          <w:spacing w:val="-713"/>
          <w:w w:val="100"/>
          <w:position w:val="-23"/>
          <w:sz w:val="100"/>
          <w:shd w:fill="1A82D6" w:color="auto" w:val="clear"/>
        </w:rPr>
        <w:t>一</w:t>
      </w:r>
      <w:r>
        <w:rPr>
          <w:color w:val="2FA0F6"/>
          <w:spacing w:val="-92"/>
          <w:w w:val="100"/>
          <w:position w:val="-4"/>
          <w:sz w:val="29"/>
        </w:rPr>
        <w:t>－</w:t>
      </w:r>
      <w:r>
        <w:rPr>
          <w:color w:val="67DBFB"/>
          <w:spacing w:val="-340"/>
          <w:w w:val="100"/>
          <w:position w:val="2"/>
          <w:sz w:val="40"/>
        </w:rPr>
        <w:t>．</w:t>
      </w:r>
      <w:r>
        <w:rPr>
          <w:color w:val="67DBFB"/>
          <w:w w:val="100"/>
          <w:sz w:val="15"/>
        </w:rPr>
        <w:t>｀</w:t>
      </w:r>
      <w:r>
        <w:rPr>
          <w:color w:val="67DBFB"/>
          <w:sz w:val="15"/>
        </w:rPr>
        <w:tab/>
      </w:r>
      <w:r>
        <w:rPr>
          <w:color w:val="59B3FB"/>
          <w:w w:val="100"/>
          <w:position w:val="2"/>
          <w:sz w:val="40"/>
        </w:rPr>
        <w:t>．</w:t>
      </w:r>
    </w:p>
    <w:p>
      <w:pPr>
        <w:spacing w:after="0" w:line="12" w:lineRule="auto"/>
        <w:jc w:val="left"/>
        <w:rPr>
          <w:sz w:val="40"/>
        </w:rPr>
        <w:sectPr>
          <w:headerReference w:type="default" r:id="rId723"/>
          <w:footerReference w:type="default" r:id="rId724"/>
          <w:pgSz w:w="14400" w:h="10800" w:orient="landscape"/>
          <w:pgMar w:header="0" w:footer="0" w:top="1520" w:bottom="280" w:left="280" w:right="340"/>
          <w:textDirection w:val="tbRl"/>
        </w:sectPr>
      </w:pPr>
    </w:p>
    <w:p>
      <w:pPr>
        <w:spacing w:before="0"/>
        <w:ind w:left="0" w:right="0" w:firstLine="0"/>
        <w:jc w:val="right"/>
        <w:rPr>
          <w:sz w:val="100"/>
        </w:rPr>
      </w:pPr>
      <w:r>
        <w:rPr>
          <w:color w:val="64C6FB"/>
          <w:spacing w:val="-939"/>
          <w:w w:val="100"/>
          <w:sz w:val="100"/>
        </w:rPr>
        <w:t>匾</w:t>
      </w:r>
      <w:r>
        <w:rPr>
          <w:color w:val="C1E8F6"/>
          <w:spacing w:val="-933"/>
          <w:w w:val="100"/>
          <w:sz w:val="100"/>
        </w:rPr>
        <w:t>鸾</w:t>
      </w:r>
      <w:r>
        <w:rPr>
          <w:color w:val="64C6FB"/>
          <w:w w:val="100"/>
          <w:position w:val="2"/>
          <w:sz w:val="100"/>
        </w:rPr>
        <w:t>、</w:t>
      </w:r>
    </w:p>
    <w:p>
      <w:pPr>
        <w:spacing w:line="60" w:lineRule="auto" w:before="0"/>
        <w:ind w:left="2592" w:right="0" w:firstLine="0"/>
        <w:jc w:val="center"/>
        <w:rPr>
          <w:rFonts w:ascii="Microsoft JhengHei" w:eastAsia="Microsoft JhengHei" w:hint="eastAsia"/>
          <w:b/>
          <w:sz w:val="100"/>
        </w:rPr>
      </w:pPr>
      <w:r>
        <w:rPr/>
        <w:pict>
          <v:shape style="position:absolute;margin-left:270.218964pt;margin-top:304.940094pt;width:21.55pt;height:13.45pt;mso-position-horizontal-relative:page;mso-position-vertical-relative:page;z-index:-24069120" type="#_x0000_t202" id="docshape342" filled="false" stroked="false">
            <v:textbox inset="0,0,0,0" style="layout-flow:vertical">
              <w:txbxContent>
                <w:p>
                  <w:pPr>
                    <w:spacing w:line="431" w:lineRule="exact" w:before="0"/>
                    <w:ind w:left="20" w:right="0" w:firstLine="0"/>
                    <w:jc w:val="left"/>
                    <w:rPr>
                      <w:sz w:val="39"/>
                    </w:rPr>
                  </w:pPr>
                  <w:r>
                    <w:rPr>
                      <w:color w:val="2FA0F6"/>
                      <w:spacing w:val="-163"/>
                      <w:sz w:val="39"/>
                    </w:rPr>
                    <w:t>-</w:t>
                  </w:r>
                  <w:r>
                    <w:rPr>
                      <w:color w:val="67DBFB"/>
                      <w:spacing w:val="-10"/>
                      <w:sz w:val="39"/>
                    </w:rPr>
                    <w:t>"</w:t>
                  </w:r>
                </w:p>
              </w:txbxContent>
            </v:textbox>
            <w10:wrap type="none"/>
          </v:shape>
        </w:pict>
      </w:r>
      <w:r>
        <w:rPr/>
        <w:pict>
          <v:shape style="position:absolute;margin-left:209.417953pt;margin-top:337.916199pt;width:82.35pt;height:23.95pt;mso-position-horizontal-relative:page;mso-position-vertical-relative:page;z-index:-24068608" type="#_x0000_t202" id="docshape343" filled="false" stroked="false">
            <v:textbox inset="0,0,0,0" style="layout-flow:vertical">
              <w:txbxContent>
                <w:p>
                  <w:pPr>
                    <w:spacing w:line="465" w:lineRule="exact" w:before="0"/>
                    <w:ind w:left="67" w:right="0" w:firstLine="0"/>
                    <w:jc w:val="left"/>
                    <w:rPr>
                      <w:sz w:val="39"/>
                    </w:rPr>
                  </w:pPr>
                  <w:r>
                    <w:rPr>
                      <w:color w:val="579CFB"/>
                      <w:w w:val="100"/>
                      <w:sz w:val="39"/>
                    </w:rPr>
                    <w:t>r</w:t>
                  </w:r>
                </w:p>
                <w:p>
                  <w:pPr>
                    <w:spacing w:before="94"/>
                    <w:ind w:left="243" w:right="0" w:firstLine="0"/>
                    <w:jc w:val="left"/>
                    <w:rPr>
                      <w:sz w:val="43"/>
                    </w:rPr>
                  </w:pPr>
                  <w:r>
                    <w:rPr>
                      <w:color w:val="579CFB"/>
                      <w:w w:val="100"/>
                      <w:sz w:val="43"/>
                    </w:rPr>
                    <w:t>.</w:t>
                  </w:r>
                </w:p>
                <w:p>
                  <w:pPr>
                    <w:spacing w:line="465" w:lineRule="exact" w:before="71"/>
                    <w:ind w:left="20" w:right="0" w:firstLine="0"/>
                    <w:jc w:val="left"/>
                    <w:rPr>
                      <w:sz w:val="39"/>
                    </w:rPr>
                  </w:pPr>
                  <w:r>
                    <w:rPr>
                      <w:color w:val="59B3FB"/>
                      <w:w w:val="100"/>
                      <w:sz w:val="39"/>
                    </w:rPr>
                    <w:t>.</w:t>
                  </w:r>
                </w:p>
              </w:txbxContent>
            </v:textbox>
            <w10:wrap type="none"/>
          </v:shape>
        </w:pict>
      </w:r>
      <w:r>
        <w:rPr/>
        <w:pict>
          <v:shape style="position:absolute;margin-left:135.655899pt;margin-top:142.853607pt;width:151.3pt;height:30.3pt;mso-position-horizontal-relative:page;mso-position-vertical-relative:page;z-index:15849472" type="#_x0000_t202" id="docshape344" filled="false" stroked="false">
            <v:textbox inset="0,0,0,0">
              <w:txbxContent>
                <w:p>
                  <w:pPr>
                    <w:spacing w:line="586" w:lineRule="exact" w:before="0"/>
                    <w:ind w:left="20" w:right="0" w:firstLine="0"/>
                    <w:jc w:val="left"/>
                    <w:rPr>
                      <w:sz w:val="19"/>
                    </w:rPr>
                  </w:pPr>
                  <w:r>
                    <w:rPr>
                      <w:rFonts w:ascii="Times New Roman" w:hAnsi="Times New Roman" w:eastAsia="Times New Roman"/>
                      <w:color w:val="59B3FB"/>
                      <w:spacing w:val="1"/>
                      <w:w w:val="92"/>
                      <w:sz w:val="51"/>
                    </w:rPr>
                    <w:t>.....</w:t>
                  </w:r>
                  <w:r>
                    <w:rPr>
                      <w:rFonts w:ascii="Times New Roman" w:hAnsi="Times New Roman" w:eastAsia="Times New Roman"/>
                      <w:color w:val="C1E8F6"/>
                      <w:spacing w:val="4"/>
                      <w:w w:val="92"/>
                      <w:sz w:val="51"/>
                    </w:rPr>
                    <w:t>@</w:t>
                  </w:r>
                  <w:r>
                    <w:rPr>
                      <w:rFonts w:ascii="Times New Roman" w:hAnsi="Times New Roman" w:eastAsia="Times New Roman"/>
                      <w:color w:val="C1E8F6"/>
                      <w:spacing w:val="1"/>
                      <w:w w:val="92"/>
                      <w:sz w:val="51"/>
                    </w:rPr>
                    <w:t>.</w:t>
                  </w:r>
                  <w:r>
                    <w:rPr>
                      <w:rFonts w:ascii="Times New Roman" w:hAnsi="Times New Roman" w:eastAsia="Times New Roman"/>
                      <w:color w:val="59B3FB"/>
                      <w:spacing w:val="-17"/>
                      <w:w w:val="92"/>
                      <w:sz w:val="51"/>
                    </w:rPr>
                    <w:t>.......</w:t>
                  </w:r>
                  <w:r>
                    <w:rPr>
                      <w:color w:val="579CFB"/>
                      <w:spacing w:val="-30"/>
                      <w:w w:val="91"/>
                      <w:sz w:val="8"/>
                    </w:rPr>
                    <w:t>｀</w:t>
                  </w:r>
                  <w:r>
                    <w:rPr>
                      <w:color w:val="579CFB"/>
                      <w:spacing w:val="1"/>
                      <w:w w:val="52"/>
                      <w:sz w:val="19"/>
                    </w:rPr>
                    <w:t>·</w:t>
                  </w:r>
                  <w:r>
                    <w:rPr>
                      <w:color w:val="579CFB"/>
                      <w:spacing w:val="-8"/>
                      <w:w w:val="90"/>
                      <w:sz w:val="19"/>
                    </w:rPr>
                    <w:t>可</w:t>
                  </w:r>
                  <w:r>
                    <w:rPr>
                      <w:color w:val="579CFB"/>
                      <w:spacing w:val="-8"/>
                      <w:w w:val="90"/>
                      <w:sz w:val="19"/>
                    </w:rPr>
                    <w:t>．</w:t>
                  </w:r>
                  <w:r>
                    <w:rPr>
                      <w:color w:val="579CFB"/>
                      <w:spacing w:val="-8"/>
                      <w:w w:val="90"/>
                      <w:sz w:val="19"/>
                    </w:rPr>
                    <w:t>、</w:t>
                  </w:r>
                  <w:r>
                    <w:rPr>
                      <w:color w:val="579CFB"/>
                      <w:spacing w:val="-8"/>
                      <w:w w:val="60"/>
                      <w:sz w:val="19"/>
                    </w:rPr>
                    <w:t>．．•...</w:t>
                  </w:r>
                </w:p>
              </w:txbxContent>
            </v:textbox>
            <w10:wrap type="none"/>
          </v:shape>
        </w:pict>
      </w:r>
      <w:r>
        <w:rPr/>
        <w:pict>
          <v:shape style="position:absolute;margin-left:234.385574pt;margin-top:227.655701pt;width:50.1pt;height:50.1pt;mso-position-horizontal-relative:page;mso-position-vertical-relative:page;z-index:-24060928" type="#_x0000_t202" id="docshape345" filled="false" stroked="false">
            <v:textbox inset="0,0,0,0" style="layout-flow:vertical">
              <w:txbxContent>
                <w:p>
                  <w:pPr>
                    <w:spacing w:line="779" w:lineRule="exact" w:before="0"/>
                    <w:ind w:left="0" w:right="0" w:firstLine="0"/>
                    <w:jc w:val="left"/>
                    <w:rPr>
                      <w:sz w:val="36"/>
                    </w:rPr>
                  </w:pPr>
                  <w:r>
                    <w:rPr>
                      <w:color w:val="579CFB"/>
                      <w:spacing w:val="-293"/>
                      <w:position w:val="-8"/>
                      <w:sz w:val="100"/>
                    </w:rPr>
                    <w:t>恤</w:t>
                  </w:r>
                  <w:r>
                    <w:rPr>
                      <w:color w:val="579CFB"/>
                      <w:spacing w:val="-10"/>
                      <w:position w:val="1"/>
                      <w:sz w:val="5"/>
                    </w:rPr>
                    <w:t>』</w:t>
                  </w:r>
                  <w:r>
                    <w:rPr>
                      <w:color w:val="579CFB"/>
                      <w:spacing w:val="-246"/>
                      <w:sz w:val="5"/>
                    </w:rPr>
                    <w:t>－</w:t>
                  </w:r>
                  <w:r>
                    <w:rPr>
                      <w:color w:val="579CFB"/>
                      <w:spacing w:val="-87"/>
                      <w:position w:val="-16"/>
                      <w:sz w:val="36"/>
                    </w:rPr>
                    <w:t>．</w:t>
                  </w:r>
                </w:p>
              </w:txbxContent>
            </v:textbox>
            <w10:wrap type="none"/>
          </v:shape>
        </w:pict>
      </w:r>
      <w:r>
        <w:rPr/>
        <w:pict>
          <v:shape style="position:absolute;margin-left:266.274658pt;margin-top:199.906998pt;width:3.55pt;height:3.55pt;mso-position-horizontal-relative:page;mso-position-vertical-relative:page;z-index:15857152" type="#_x0000_t202" id="docshape346" filled="false" stroked="false">
            <v:textbox inset="0,0,0,0" style="layout-flow:vertical-ideographic">
              <w:txbxContent>
                <w:p>
                  <w:pPr>
                    <w:spacing w:line="144" w:lineRule="auto" w:before="0"/>
                    <w:ind w:left="0" w:right="0" w:firstLine="0"/>
                    <w:jc w:val="left"/>
                    <w:rPr>
                      <w:sz w:val="7"/>
                    </w:rPr>
                  </w:pPr>
                  <w:r>
                    <w:rPr>
                      <w:color w:val="59B3FB"/>
                      <w:w w:val="100"/>
                      <w:sz w:val="7"/>
                    </w:rPr>
                    <w:t>粤</w:t>
                  </w:r>
                </w:p>
              </w:txbxContent>
            </v:textbox>
            <w10:wrap type="none"/>
          </v:shape>
        </w:pict>
      </w:r>
      <w:r>
        <w:rPr/>
        <w:pict>
          <v:shape style="position:absolute;margin-left:251.288315pt;margin-top:250.713608pt;width:28.55pt;height:25.45pt;mso-position-horizontal-relative:page;mso-position-vertical-relative:page;z-index:-24058880" type="#_x0000_t202" id="docshape347" filled="false" stroked="false">
            <v:textbox inset="0,0,0,0" style="layout-flow:vertical-ideographic">
              <w:txbxContent>
                <w:p>
                  <w:pPr>
                    <w:spacing w:line="180" w:lineRule="auto" w:before="0"/>
                    <w:ind w:left="0" w:right="0" w:firstLine="0"/>
                    <w:jc w:val="left"/>
                    <w:rPr>
                      <w:sz w:val="40"/>
                    </w:rPr>
                  </w:pPr>
                  <w:r>
                    <w:rPr>
                      <w:color w:val="579CFB"/>
                      <w:spacing w:val="-253"/>
                      <w:w w:val="100"/>
                      <w:sz w:val="36"/>
                    </w:rPr>
                    <w:t>．</w:t>
                  </w:r>
                  <w:r>
                    <w:rPr>
                      <w:color w:val="579CFB"/>
                      <w:w w:val="100"/>
                      <w:position w:val="-18"/>
                      <w:sz w:val="40"/>
                    </w:rPr>
                    <w:t>．</w:t>
                  </w:r>
                </w:p>
              </w:txbxContent>
            </v:textbox>
            <w10:wrap type="none"/>
          </v:shape>
        </w:pict>
      </w:r>
      <w:r>
        <w:rPr/>
        <w:pict>
          <v:shape style="position:absolute;margin-left:252.550232pt;margin-top:361.968964pt;width:25.6pt;height:25.55pt;mso-position-horizontal-relative:page;mso-position-vertical-relative:page;z-index:-24057856" type="#_x0000_t202" id="docshape348" filled="false" stroked="false">
            <v:textbox inset="0,0,0,0" style="layout-flow:vertical-ideographic">
              <w:txbxContent>
                <w:p>
                  <w:pPr>
                    <w:spacing w:line="144" w:lineRule="auto" w:before="0"/>
                    <w:ind w:left="0" w:right="0" w:firstLine="0"/>
                    <w:jc w:val="left"/>
                    <w:rPr>
                      <w:sz w:val="36"/>
                    </w:rPr>
                  </w:pPr>
                  <w:r>
                    <w:rPr>
                      <w:color w:val="59B3FB"/>
                      <w:spacing w:val="-471"/>
                      <w:w w:val="100"/>
                      <w:position w:val="-7"/>
                      <w:sz w:val="51"/>
                    </w:rPr>
                    <w:t>．</w:t>
                  </w:r>
                  <w:r>
                    <w:rPr>
                      <w:color w:val="59B3FB"/>
                      <w:w w:val="100"/>
                      <w:sz w:val="36"/>
                    </w:rPr>
                    <w:t>．</w:t>
                  </w:r>
                </w:p>
              </w:txbxContent>
            </v:textbox>
            <w10:wrap type="none"/>
          </v:shape>
        </w:pict>
      </w:r>
      <w:r>
        <w:rPr>
          <w:shadow/>
          <w:color w:val="59B3FB"/>
          <w:w w:val="100"/>
          <w:sz w:val="100"/>
        </w:rPr>
        <w:t>．</w:t>
      </w:r>
      <w:r>
        <w:rPr>
          <w:shadow w:val="0"/>
          <w:color w:val="59B3FB"/>
          <w:spacing w:val="-300"/>
          <w:sz w:val="100"/>
        </w:rPr>
        <w:t> </w:t>
      </w:r>
      <w:r>
        <w:rPr>
          <w:rFonts w:ascii="Microsoft JhengHei" w:eastAsia="Microsoft JhengHei" w:hint="eastAsia"/>
          <w:b/>
          <w:shadow w:val="0"/>
          <w:color w:val="579CFB"/>
          <w:spacing w:val="-449"/>
          <w:w w:val="100"/>
          <w:sz w:val="100"/>
        </w:rPr>
        <w:t>．</w:t>
      </w:r>
      <w:r>
        <w:rPr>
          <w:rFonts w:ascii="Microsoft JhengHei" w:eastAsia="Microsoft JhengHei" w:hint="eastAsia"/>
          <w:b/>
          <w:shadow w:val="0"/>
          <w:color w:val="64C6FB"/>
          <w:w w:val="100"/>
          <w:position w:val="31"/>
          <w:sz w:val="100"/>
        </w:rPr>
        <w:t>．</w:t>
      </w:r>
    </w:p>
    <w:p>
      <w:pPr>
        <w:spacing w:line="120" w:lineRule="auto" w:before="0"/>
        <w:ind w:left="122" w:right="0" w:firstLine="0"/>
        <w:jc w:val="left"/>
        <w:rPr>
          <w:sz w:val="100"/>
        </w:rPr>
      </w:pPr>
      <w:r>
        <w:rPr/>
        <w:br w:type="column"/>
      </w:r>
      <w:r>
        <w:rPr>
          <w:color w:val="67DBFB"/>
          <w:spacing w:val="-959"/>
          <w:w w:val="100"/>
          <w:sz w:val="100"/>
        </w:rPr>
        <w:t>．</w:t>
      </w:r>
      <w:r>
        <w:rPr>
          <w:color w:val="2FA0F6"/>
          <w:spacing w:val="-588"/>
          <w:w w:val="100"/>
          <w:position w:val="-5"/>
          <w:sz w:val="100"/>
        </w:rPr>
        <w:t>＼</w:t>
      </w:r>
      <w:r>
        <w:rPr>
          <w:color w:val="59B3FB"/>
          <w:spacing w:val="-929"/>
          <w:w w:val="100"/>
          <w:sz w:val="100"/>
        </w:rPr>
        <w:t>．</w:t>
      </w:r>
      <w:r>
        <w:rPr>
          <w:color w:val="67DBFB"/>
          <w:spacing w:val="-833"/>
          <w:w w:val="100"/>
          <w:sz w:val="100"/>
        </w:rPr>
        <w:t>导</w:t>
      </w:r>
      <w:r>
        <w:rPr>
          <w:color w:val="64C6FB"/>
          <w:w w:val="100"/>
          <w:position w:val="7"/>
          <w:sz w:val="5"/>
        </w:rPr>
        <w:t>嘎</w:t>
      </w:r>
      <w:r>
        <w:rPr>
          <w:color w:val="64C6FB"/>
          <w:position w:val="7"/>
          <w:sz w:val="5"/>
        </w:rPr>
        <w:t>  </w:t>
      </w:r>
      <w:r>
        <w:rPr>
          <w:color w:val="64C6FB"/>
          <w:spacing w:val="-2"/>
          <w:position w:val="7"/>
          <w:sz w:val="5"/>
        </w:rPr>
        <w:t> </w:t>
      </w:r>
      <w:r>
        <w:rPr>
          <w:color w:val="67DBFB"/>
          <w:w w:val="100"/>
          <w:sz w:val="100"/>
        </w:rPr>
        <w:t>．</w:t>
      </w:r>
    </w:p>
    <w:p>
      <w:pPr>
        <w:spacing w:before="0"/>
        <w:ind w:left="522" w:right="0" w:firstLine="0"/>
        <w:jc w:val="left"/>
        <w:rPr>
          <w:sz w:val="51"/>
        </w:rPr>
      </w:pPr>
      <w:r>
        <w:rPr/>
        <w:pict>
          <v:shape style="position:absolute;margin-left:270.218964pt;margin-top:364.122711pt;width:21.55pt;height:11.8pt;mso-position-horizontal-relative:page;mso-position-vertical-relative:page;z-index:-24068096" type="#_x0000_t202" id="docshape349" filled="false" stroked="false">
            <v:textbox inset="0,0,0,0" style="layout-flow:vertical">
              <w:txbxContent>
                <w:p>
                  <w:pPr>
                    <w:spacing w:line="431" w:lineRule="exact" w:before="0"/>
                    <w:ind w:left="20" w:right="0" w:firstLine="0"/>
                    <w:jc w:val="left"/>
                    <w:rPr>
                      <w:sz w:val="39"/>
                    </w:rPr>
                  </w:pPr>
                  <w:r>
                    <w:rPr>
                      <w:shadow/>
                      <w:color w:val="64C6FB"/>
                      <w:w w:val="100"/>
                      <w:sz w:val="39"/>
                    </w:rPr>
                    <w:t>.</w:t>
                  </w:r>
                </w:p>
              </w:txbxContent>
            </v:textbox>
            <w10:wrap type="none"/>
          </v:shape>
        </w:pict>
      </w:r>
      <w:r>
        <w:rPr/>
        <w:pict>
          <v:shape style="position:absolute;margin-left:296.760193pt;margin-top:432.805084pt;width:27.35pt;height:22.15pt;mso-position-horizontal-relative:page;mso-position-vertical-relative:page;z-index:-24062976" type="#_x0000_t202" id="docshape350" filled="false" stroked="false">
            <v:textbox inset="0,0,0,0">
              <w:txbxContent>
                <w:p>
                  <w:pPr>
                    <w:spacing w:line="315" w:lineRule="exact" w:before="11"/>
                    <w:ind w:left="20" w:right="0" w:firstLine="0"/>
                    <w:jc w:val="left"/>
                    <w:rPr>
                      <w:rFonts w:ascii="Arial" w:hAnsi="Arial" w:eastAsia="Arial"/>
                      <w:sz w:val="29"/>
                    </w:rPr>
                  </w:pPr>
                  <w:r>
                    <w:rPr>
                      <w:color w:val="2FA0F6"/>
                      <w:spacing w:val="-6"/>
                      <w:w w:val="60"/>
                      <w:position w:val="14"/>
                      <w:sz w:val="11"/>
                    </w:rPr>
                    <w:t>气</w:t>
                  </w:r>
                  <w:r>
                    <w:rPr>
                      <w:rFonts w:ascii="Arial" w:hAnsi="Arial" w:eastAsia="Arial"/>
                      <w:color w:val="2FA0F6"/>
                      <w:spacing w:val="-6"/>
                      <w:w w:val="60"/>
                      <w:sz w:val="29"/>
                    </w:rPr>
                    <w:t>•z,</w:t>
                  </w:r>
                  <w:r>
                    <w:rPr>
                      <w:rFonts w:ascii="Arial" w:hAnsi="Arial" w:eastAsia="Arial"/>
                      <w:color w:val="2FA0F6"/>
                      <w:spacing w:val="-22"/>
                      <w:sz w:val="29"/>
                    </w:rPr>
                    <w:t> </w:t>
                  </w:r>
                  <w:r>
                    <w:rPr>
                      <w:rFonts w:ascii="Arial" w:hAnsi="Arial" w:eastAsia="Arial"/>
                      <w:color w:val="2FA0F6"/>
                      <w:spacing w:val="-10"/>
                      <w:w w:val="60"/>
                      <w:sz w:val="29"/>
                    </w:rPr>
                    <w:t>.</w:t>
                  </w:r>
                </w:p>
                <w:p>
                  <w:pPr>
                    <w:spacing w:line="110" w:lineRule="exact" w:before="0"/>
                    <w:ind w:left="225" w:right="0" w:firstLine="0"/>
                    <w:jc w:val="left"/>
                    <w:rPr>
                      <w:sz w:val="10"/>
                    </w:rPr>
                  </w:pPr>
                  <w:r>
                    <w:rPr>
                      <w:color w:val="2FA0F6"/>
                      <w:w w:val="95"/>
                      <w:sz w:val="10"/>
                    </w:rPr>
                    <w:t>～</w:t>
                  </w:r>
                  <w:r>
                    <w:rPr>
                      <w:color w:val="2FA0F6"/>
                      <w:w w:val="95"/>
                      <w:sz w:val="10"/>
                    </w:rPr>
                    <w:t>一</w:t>
                  </w:r>
                  <w:r>
                    <w:rPr>
                      <w:color w:val="579CFB"/>
                      <w:spacing w:val="-10"/>
                      <w:w w:val="95"/>
                      <w:sz w:val="10"/>
                    </w:rPr>
                    <w:t>＇</w:t>
                  </w:r>
                </w:p>
              </w:txbxContent>
            </v:textbox>
            <w10:wrap type="none"/>
          </v:shape>
        </w:pict>
      </w:r>
      <w:r>
        <w:rPr>
          <w:color w:val="59B3FB"/>
          <w:w w:val="100"/>
          <w:sz w:val="51"/>
        </w:rPr>
        <w:t>．</w:t>
      </w:r>
    </w:p>
    <w:p>
      <w:pPr>
        <w:spacing w:after="0"/>
        <w:jc w:val="left"/>
        <w:rPr>
          <w:sz w:val="51"/>
        </w:rPr>
        <w:sectPr>
          <w:type w:val="continuous"/>
          <w:pgSz w:w="14400" w:h="10800" w:orient="landscape"/>
          <w:pgMar w:header="0" w:footer="0" w:top="1520" w:bottom="280" w:left="280" w:right="1100"/>
          <w:cols w:num="2" w:equalWidth="0">
            <w:col w:w="5388" w:space="40"/>
            <w:col w:w="3572"/>
          </w:cols>
          <w:textDirection w:val="tbRl"/>
        </w:sectPr>
      </w:pPr>
    </w:p>
    <w:p>
      <w:pPr>
        <w:spacing w:line="24" w:lineRule="auto" w:before="0"/>
        <w:ind w:left="2791" w:right="2975" w:firstLine="0"/>
        <w:jc w:val="center"/>
        <w:rPr>
          <w:sz w:val="36"/>
        </w:rPr>
      </w:pPr>
      <w:r>
        <w:rPr/>
        <w:pict>
          <v:shape style="position:absolute;margin-left:263.384674pt;margin-top:308.685303pt;width:3.55pt;height:3.55pt;mso-position-horizontal-relative:page;mso-position-vertical-relative:page;z-index:-24058368" type="#_x0000_t202" id="docshape351" filled="false" stroked="false">
            <v:textbox inset="0,0,0,0" style="layout-flow:vertical-ideographic">
              <w:txbxContent>
                <w:p>
                  <w:pPr>
                    <w:spacing w:line="144" w:lineRule="auto" w:before="0"/>
                    <w:ind w:left="0" w:right="0" w:firstLine="0"/>
                    <w:jc w:val="left"/>
                    <w:rPr>
                      <w:sz w:val="7"/>
                    </w:rPr>
                  </w:pPr>
                  <w:r>
                    <w:rPr>
                      <w:color w:val="67DBFB"/>
                      <w:w w:val="100"/>
                      <w:sz w:val="7"/>
                    </w:rPr>
                    <w:t>酝</w:t>
                  </w:r>
                </w:p>
              </w:txbxContent>
            </v:textbox>
            <w10:wrap type="none"/>
          </v:shape>
        </w:pict>
      </w:r>
      <w:r>
        <w:rPr/>
        <w:pict>
          <v:shape style="position:absolute;margin-left:244.952499pt;margin-top:244.222107pt;width:18.05pt;height:18.05pt;mso-position-horizontal-relative:page;mso-position-vertical-relative:page;z-index:-24057344" type="#_x0000_t202" id="docshape352" filled="false" stroked="false">
            <v:textbox inset="0,0,0,0" style="layout-flow:vertical-ideographic">
              <w:txbxContent>
                <w:p>
                  <w:pPr>
                    <w:spacing w:line="144" w:lineRule="auto" w:before="0"/>
                    <w:ind w:left="0" w:right="0" w:firstLine="0"/>
                    <w:jc w:val="left"/>
                    <w:rPr>
                      <w:sz w:val="36"/>
                    </w:rPr>
                  </w:pPr>
                  <w:r>
                    <w:rPr>
                      <w:color w:val="579CFB"/>
                      <w:w w:val="100"/>
                      <w:sz w:val="36"/>
                    </w:rPr>
                    <w:t>．</w:t>
                  </w:r>
                </w:p>
              </w:txbxContent>
            </v:textbox>
            <w10:wrap type="none"/>
          </v:shape>
        </w:pict>
      </w:r>
      <w:r>
        <w:rPr/>
        <w:pict>
          <v:shape style="position:absolute;margin-left:232.062714pt;margin-top:267.671143pt;width:20.05pt;height:20.05pt;mso-position-horizontal-relative:page;mso-position-vertical-relative:page;z-index:-24056832" type="#_x0000_t202" id="docshape353" filled="false" stroked="false">
            <v:textbox inset="0,0,0,0" style="layout-flow:vertical-ideographic">
              <w:txbxContent>
                <w:p>
                  <w:pPr>
                    <w:spacing w:line="144" w:lineRule="auto" w:before="0"/>
                    <w:ind w:left="0" w:right="0" w:firstLine="0"/>
                    <w:jc w:val="left"/>
                    <w:rPr>
                      <w:sz w:val="40"/>
                    </w:rPr>
                  </w:pPr>
                  <w:r>
                    <w:rPr>
                      <w:color w:val="64C6FB"/>
                      <w:w w:val="100"/>
                      <w:sz w:val="40"/>
                    </w:rPr>
                    <w:t>．</w:t>
                  </w:r>
                </w:p>
              </w:txbxContent>
            </v:textbox>
            <w10:wrap type="none"/>
          </v:shape>
        </w:pict>
      </w:r>
      <w:r>
        <w:rPr/>
        <w:pict>
          <v:shape style="position:absolute;margin-left:241.888702pt;margin-top:308.091888pt;width:23.55pt;height:28pt;mso-position-horizontal-relative:page;mso-position-vertical-relative:page;z-index:-24056320" type="#_x0000_t202" id="docshape354" filled="false" stroked="false">
            <v:textbox inset="0,0,0,0" style="layout-flow:vertical-ideographic">
              <w:txbxContent>
                <w:p>
                  <w:pPr>
                    <w:spacing w:line="144" w:lineRule="auto" w:before="0"/>
                    <w:ind w:left="0" w:right="0" w:firstLine="0"/>
                    <w:jc w:val="left"/>
                    <w:rPr>
                      <w:sz w:val="47"/>
                    </w:rPr>
                  </w:pPr>
                  <w:r>
                    <w:rPr>
                      <w:color w:val="59B3FB"/>
                      <w:w w:val="100"/>
                      <w:position w:val="-3"/>
                      <w:sz w:val="7"/>
                    </w:rPr>
                    <w:t>咖</w:t>
                  </w:r>
                  <w:r>
                    <w:rPr>
                      <w:color w:val="59B3FB"/>
                      <w:spacing w:val="-16"/>
                      <w:position w:val="-3"/>
                      <w:sz w:val="7"/>
                    </w:rPr>
                    <w:t> </w:t>
                  </w:r>
                  <w:r>
                    <w:rPr>
                      <w:color w:val="59B3FB"/>
                      <w:spacing w:val="-20"/>
                      <w:w w:val="100"/>
                      <w:sz w:val="47"/>
                    </w:rPr>
                    <w:t>．</w:t>
                  </w:r>
                </w:p>
              </w:txbxContent>
            </v:textbox>
            <w10:wrap type="none"/>
          </v:shape>
        </w:pict>
      </w:r>
      <w:r>
        <w:rPr/>
        <w:pict>
          <v:shape style="position:absolute;margin-left:232.062714pt;margin-top:352.782257pt;width:20.05pt;height:20.05pt;mso-position-horizontal-relative:page;mso-position-vertical-relative:page;z-index:-24055808" type="#_x0000_t202" id="docshape355" filled="false" stroked="false">
            <v:textbox inset="0,0,0,0" style="layout-flow:vertical-ideographic">
              <w:txbxContent>
                <w:p>
                  <w:pPr>
                    <w:spacing w:line="144" w:lineRule="auto" w:before="0"/>
                    <w:ind w:left="0" w:right="0" w:firstLine="0"/>
                    <w:jc w:val="left"/>
                    <w:rPr>
                      <w:sz w:val="40"/>
                    </w:rPr>
                  </w:pPr>
                  <w:r>
                    <w:rPr>
                      <w:color w:val="64C6FB"/>
                      <w:w w:val="100"/>
                      <w:sz w:val="40"/>
                    </w:rPr>
                    <w:t>．</w:t>
                  </w:r>
                </w:p>
              </w:txbxContent>
            </v:textbox>
            <w10:wrap type="none"/>
          </v:shape>
        </w:pict>
      </w:r>
      <w:r>
        <w:rPr>
          <w:color w:val="64C6FB"/>
          <w:spacing w:val="-331"/>
          <w:w w:val="100"/>
          <w:sz w:val="100"/>
        </w:rPr>
        <w:t>．</w:t>
      </w:r>
      <w:r>
        <w:rPr>
          <w:color w:val="579CFB"/>
          <w:spacing w:val="28"/>
          <w:w w:val="100"/>
          <w:position w:val="29"/>
          <w:sz w:val="36"/>
        </w:rPr>
        <w:t>．</w:t>
      </w:r>
      <w:r>
        <w:rPr>
          <w:color w:val="64C6FB"/>
          <w:spacing w:val="-802"/>
          <w:w w:val="100"/>
          <w:position w:val="26"/>
          <w:sz w:val="100"/>
        </w:rPr>
        <w:t>｀</w:t>
      </w:r>
      <w:r>
        <w:rPr>
          <w:color w:val="579CFB"/>
          <w:spacing w:val="-414"/>
          <w:w w:val="100"/>
          <w:sz w:val="100"/>
        </w:rPr>
        <w:t>．</w:t>
      </w:r>
      <w:r>
        <w:rPr>
          <w:color w:val="59B3FB"/>
          <w:w w:val="100"/>
          <w:position w:val="31"/>
          <w:sz w:val="5"/>
        </w:rPr>
        <w:t>国</w:t>
      </w:r>
      <w:r>
        <w:rPr>
          <w:color w:val="59B3FB"/>
          <w:position w:val="31"/>
          <w:sz w:val="5"/>
        </w:rPr>
        <w:t>    </w:t>
      </w:r>
      <w:r>
        <w:rPr>
          <w:color w:val="59B3FB"/>
          <w:spacing w:val="-4"/>
          <w:position w:val="31"/>
          <w:sz w:val="5"/>
        </w:rPr>
        <w:t> </w:t>
      </w:r>
      <w:r>
        <w:rPr>
          <w:rFonts w:ascii="Microsoft JhengHei" w:eastAsia="Microsoft JhengHei" w:hint="eastAsia"/>
          <w:b/>
          <w:color w:val="64C6FB"/>
          <w:spacing w:val="-187"/>
          <w:w w:val="100"/>
          <w:sz w:val="100"/>
        </w:rPr>
        <w:t>．</w:t>
      </w:r>
      <w:r>
        <w:rPr>
          <w:color w:val="64C6FB"/>
          <w:w w:val="100"/>
          <w:position w:val="24"/>
          <w:sz w:val="36"/>
        </w:rPr>
        <w:t>．</w:t>
      </w:r>
    </w:p>
    <w:p>
      <w:pPr>
        <w:spacing w:after="0" w:line="24" w:lineRule="auto"/>
        <w:jc w:val="center"/>
        <w:rPr>
          <w:sz w:val="36"/>
        </w:rPr>
        <w:sectPr>
          <w:type w:val="continuous"/>
          <w:pgSz w:w="14400" w:h="10800" w:orient="landscape"/>
          <w:pgMar w:header="0" w:footer="0" w:top="1520" w:bottom="280" w:left="280" w:right="1100"/>
          <w:textDirection w:val="tbRl"/>
        </w:sectPr>
      </w:pPr>
    </w:p>
    <w:p>
      <w:pPr>
        <w:spacing w:line="216" w:lineRule="auto" w:before="0"/>
        <w:ind w:left="0" w:right="-274" w:firstLine="0"/>
        <w:jc w:val="right"/>
        <w:rPr>
          <w:sz w:val="5"/>
        </w:rPr>
      </w:pPr>
      <w:r>
        <w:rPr/>
        <w:pict>
          <v:shape style="position:absolute;margin-left:190.892929pt;margin-top:311.592133pt;width:34.35pt;height:25.95pt;mso-position-horizontal-relative:page;mso-position-vertical-relative:page;z-index:-24076800" type="#_x0000_t202" id="docshape356" filled="false" stroked="false">
            <v:textbox inset="0,0,0,0" style="layout-flow:vertical">
              <w:txbxContent>
                <w:p>
                  <w:pPr>
                    <w:spacing w:line="120" w:lineRule="auto" w:before="0"/>
                    <w:ind w:left="0" w:right="0" w:firstLine="0"/>
                    <w:jc w:val="left"/>
                    <w:rPr>
                      <w:sz w:val="51"/>
                    </w:rPr>
                  </w:pPr>
                  <w:r>
                    <w:rPr>
                      <w:color w:val="64C6FB"/>
                      <w:spacing w:val="-469"/>
                      <w:position w:val="-16"/>
                      <w:sz w:val="47"/>
                    </w:rPr>
                    <w:t>．</w:t>
                  </w:r>
                  <w:r>
                    <w:rPr>
                      <w:color w:val="59B3FB"/>
                      <w:spacing w:val="-5"/>
                      <w:sz w:val="51"/>
                    </w:rPr>
                    <w:t>．</w:t>
                  </w:r>
                </w:p>
                <w:p>
                  <w:pPr>
                    <w:spacing w:before="0"/>
                    <w:ind w:left="435" w:right="0" w:firstLine="0"/>
                    <w:jc w:val="left"/>
                    <w:rPr>
                      <w:sz w:val="7"/>
                    </w:rPr>
                  </w:pPr>
                  <w:r>
                    <w:rPr>
                      <w:color w:val="64C6FB"/>
                      <w:w w:val="100"/>
                      <w:sz w:val="7"/>
                    </w:rPr>
                    <w:t>蠡</w:t>
                  </w:r>
                </w:p>
                <w:p>
                  <w:pPr>
                    <w:spacing w:before="36"/>
                    <w:ind w:left="388" w:right="0" w:firstLine="0"/>
                    <w:jc w:val="left"/>
                    <w:rPr>
                      <w:sz w:val="5"/>
                    </w:rPr>
                  </w:pPr>
                  <w:r>
                    <w:rPr>
                      <w:color w:val="64C6FB"/>
                      <w:w w:val="100"/>
                      <w:sz w:val="5"/>
                    </w:rPr>
                    <w:t>喧</w:t>
                  </w:r>
                </w:p>
              </w:txbxContent>
            </v:textbox>
            <w10:wrap type="none"/>
          </v:shape>
        </w:pict>
      </w:r>
      <w:r>
        <w:rPr/>
        <w:pict>
          <v:shape style="position:absolute;margin-left:189.678894pt;margin-top:286.715485pt;width:35.550pt;height:31.65pt;mso-position-horizontal-relative:page;mso-position-vertical-relative:page;z-index:-24076288" type="#_x0000_t202" id="docshape357" filled="false" stroked="false">
            <v:textbox inset="0,0,0,0" style="layout-flow:vertical">
              <w:txbxContent>
                <w:p>
                  <w:pPr>
                    <w:spacing w:line="81" w:lineRule="auto" w:before="0"/>
                    <w:ind w:left="0" w:right="0" w:firstLine="0"/>
                    <w:jc w:val="left"/>
                    <w:rPr>
                      <w:sz w:val="19"/>
                    </w:rPr>
                  </w:pPr>
                  <w:r>
                    <w:rPr>
                      <w:color w:val="59B3FB"/>
                      <w:spacing w:val="-476"/>
                      <w:sz w:val="51"/>
                    </w:rPr>
                    <w:t>．</w:t>
                  </w:r>
                  <w:r>
                    <w:rPr>
                      <w:color w:val="64C6FB"/>
                      <w:position w:val="-17"/>
                      <w:sz w:val="36"/>
                    </w:rPr>
                    <w:t>．</w:t>
                  </w:r>
                  <w:r>
                    <w:rPr>
                      <w:color w:val="64C6FB"/>
                      <w:spacing w:val="-134"/>
                      <w:position w:val="-17"/>
                      <w:sz w:val="36"/>
                    </w:rPr>
                    <w:t> </w:t>
                  </w:r>
                  <w:r>
                    <w:rPr>
                      <w:color w:val="64C6FB"/>
                      <w:spacing w:val="-10"/>
                      <w:sz w:val="19"/>
                    </w:rPr>
                    <w:t>｀</w:t>
                  </w:r>
                </w:p>
                <w:p>
                  <w:pPr>
                    <w:spacing w:line="278" w:lineRule="exact" w:before="0"/>
                    <w:ind w:left="102" w:right="0" w:firstLine="0"/>
                    <w:jc w:val="left"/>
                    <w:rPr>
                      <w:sz w:val="36"/>
                    </w:rPr>
                  </w:pPr>
                  <w:r>
                    <w:rPr>
                      <w:color w:val="59B3FB"/>
                      <w:w w:val="100"/>
                      <w:sz w:val="36"/>
                    </w:rPr>
                    <w:t>．</w:t>
                  </w:r>
                </w:p>
              </w:txbxContent>
            </v:textbox>
            <w10:wrap type="none"/>
          </v:shape>
        </w:pict>
      </w:r>
      <w:r>
        <w:rPr/>
        <w:pict>
          <v:group style="position:absolute;margin-left:168.815338pt;margin-top:140.061752pt;width:34.35pt;height:47.65pt;mso-position-horizontal-relative:page;mso-position-vertical-relative:page;z-index:15844864" id="docshapegroup358" coordorigin="3376,2801" coordsize="687,953">
            <v:rect style="position:absolute;left:3376;top:2801;width:664;height:688" id="docshape359" filled="true" fillcolor="#134bae" stroked="false">
              <v:fill type="solid"/>
            </v:rect>
            <v:rect style="position:absolute;left:3849;top:2801;width:53;height:688" id="docshape360" filled="true" fillcolor="#4477af" stroked="false">
              <v:fill type="solid"/>
            </v:rect>
            <v:rect style="position:absolute;left:4000;top:3275;width:63;height:479" id="docshape361" filled="true" fillcolor="#2a64ba" stroked="false">
              <v:fill type="solid"/>
            </v:rect>
            <w10:wrap type="none"/>
          </v:group>
        </w:pict>
      </w:r>
      <w:r>
        <w:rPr/>
        <w:pict>
          <v:shape style="position:absolute;margin-left:209.417953pt;margin-top:194.381393pt;width:21.55pt;height:11.8pt;mso-position-horizontal-relative:page;mso-position-vertical-relative:page;z-index:15848960" type="#_x0000_t202" id="docshape362" filled="false" stroked="false">
            <v:textbox inset="0,0,0,0" style="layout-flow:vertical">
              <w:txbxContent>
                <w:p>
                  <w:pPr>
                    <w:spacing w:line="431" w:lineRule="exact" w:before="0"/>
                    <w:ind w:left="20" w:right="0" w:firstLine="0"/>
                    <w:jc w:val="left"/>
                    <w:rPr>
                      <w:sz w:val="39"/>
                    </w:rPr>
                  </w:pPr>
                  <w:r>
                    <w:rPr>
                      <w:color w:val="2FA0F6"/>
                      <w:w w:val="100"/>
                      <w:sz w:val="39"/>
                    </w:rPr>
                    <w:t>.</w:t>
                  </w:r>
                </w:p>
              </w:txbxContent>
            </v:textbox>
            <w10:wrap type="none"/>
          </v:shape>
        </w:pict>
      </w:r>
      <w:r>
        <w:rPr/>
        <w:pict>
          <v:shape style="position:absolute;margin-left:180.898193pt;margin-top:165.009705pt;width:9.35pt;height:28.9pt;mso-position-horizontal-relative:page;mso-position-vertical-relative:page;z-index:15850496" type="#_x0000_t202" id="docshape363" filled="false" stroked="false">
            <v:textbox inset="0,0,0,0">
              <w:txbxContent>
                <w:p>
                  <w:pPr>
                    <w:spacing w:line="557" w:lineRule="exact" w:before="0"/>
                    <w:ind w:left="20" w:right="0" w:firstLine="0"/>
                    <w:jc w:val="left"/>
                    <w:rPr>
                      <w:rFonts w:ascii="Arial" w:eastAsia="Arial"/>
                      <w:sz w:val="48"/>
                    </w:rPr>
                  </w:pPr>
                  <w:r>
                    <w:rPr>
                      <w:rFonts w:ascii="Arial" w:eastAsia="Arial"/>
                      <w:color w:val="59B3FB"/>
                      <w:spacing w:val="-63"/>
                      <w:w w:val="58"/>
                      <w:sz w:val="48"/>
                    </w:rPr>
                    <w:t>.</w:t>
                  </w:r>
                  <w:r>
                    <w:rPr>
                      <w:color w:val="59B3FB"/>
                      <w:spacing w:val="-182"/>
                      <w:w w:val="63"/>
                      <w:position w:val="8"/>
                      <w:sz w:val="39"/>
                    </w:rPr>
                    <w:t>．</w:t>
                  </w:r>
                  <w:r>
                    <w:rPr>
                      <w:rFonts w:ascii="Arial" w:eastAsia="Arial"/>
                      <w:color w:val="59B3FB"/>
                      <w:spacing w:val="-6"/>
                      <w:w w:val="58"/>
                      <w:sz w:val="48"/>
                    </w:rPr>
                    <w:t>.</w:t>
                  </w:r>
                </w:p>
              </w:txbxContent>
            </v:textbox>
            <w10:wrap type="none"/>
          </v:shape>
        </w:pict>
      </w:r>
      <w:r>
        <w:rPr/>
        <w:pict>
          <v:shape style="position:absolute;margin-left:199.033905pt;margin-top:165.134247pt;width:39.4pt;height:25.85pt;mso-position-horizontal-relative:page;mso-position-vertical-relative:page;z-index:15851008" type="#_x0000_t202" id="docshape364" filled="false" stroked="false">
            <v:textbox inset="0,0,0,0">
              <w:txbxContent>
                <w:p>
                  <w:pPr>
                    <w:spacing w:before="9"/>
                    <w:ind w:left="20" w:right="0" w:firstLine="0"/>
                    <w:jc w:val="left"/>
                    <w:rPr>
                      <w:rFonts w:ascii="Times New Roman"/>
                      <w:sz w:val="20"/>
                    </w:rPr>
                  </w:pPr>
                  <w:r>
                    <w:rPr>
                      <w:rFonts w:ascii="Arial"/>
                      <w:color w:val="C1E8F6"/>
                      <w:spacing w:val="12"/>
                      <w:w w:val="138"/>
                      <w:sz w:val="35"/>
                    </w:rPr>
                    <w:t>.</w:t>
                  </w:r>
                  <w:r>
                    <w:rPr>
                      <w:rFonts w:ascii="Arial"/>
                      <w:color w:val="C1E8F6"/>
                      <w:spacing w:val="14"/>
                      <w:w w:val="138"/>
                      <w:sz w:val="35"/>
                    </w:rPr>
                    <w:t>.</w:t>
                  </w:r>
                  <w:r>
                    <w:rPr>
                      <w:rFonts w:ascii="Arial"/>
                      <w:color w:val="59B3FB"/>
                      <w:spacing w:val="12"/>
                      <w:w w:val="138"/>
                      <w:sz w:val="35"/>
                    </w:rPr>
                    <w:t>.</w:t>
                  </w:r>
                  <w:r>
                    <w:rPr>
                      <w:rFonts w:ascii="Arial"/>
                      <w:color w:val="59B3FB"/>
                      <w:spacing w:val="-65"/>
                      <w:w w:val="138"/>
                      <w:sz w:val="35"/>
                    </w:rPr>
                    <w:t>.</w:t>
                  </w:r>
                  <w:r>
                    <w:rPr>
                      <w:rFonts w:ascii="Times New Roman"/>
                      <w:color w:val="59B3FB"/>
                      <w:spacing w:val="13"/>
                      <w:w w:val="39"/>
                      <w:position w:val="-5"/>
                      <w:sz w:val="33"/>
                    </w:rPr>
                    <w:t>..</w:t>
                  </w:r>
                  <w:r>
                    <w:rPr>
                      <w:rFonts w:ascii="Times New Roman"/>
                      <w:color w:val="59B3FB"/>
                      <w:spacing w:val="-30"/>
                      <w:w w:val="105"/>
                      <w:position w:val="-5"/>
                      <w:sz w:val="33"/>
                    </w:rPr>
                    <w:t> </w:t>
                  </w:r>
                  <w:r>
                    <w:rPr>
                      <w:rFonts w:ascii="Times New Roman"/>
                      <w:color w:val="579CFB"/>
                      <w:spacing w:val="-5"/>
                      <w:w w:val="70"/>
                      <w:position w:val="-11"/>
                      <w:sz w:val="20"/>
                    </w:rPr>
                    <w:t>...</w:t>
                  </w:r>
                </w:p>
              </w:txbxContent>
            </v:textbox>
            <w10:wrap type="none"/>
          </v:shape>
        </w:pict>
      </w:r>
      <w:r>
        <w:rPr/>
        <w:pict>
          <v:shape style="position:absolute;margin-left:206.393997pt;margin-top:176.808441pt;width:12.3pt;height:20.05pt;mso-position-horizontal-relative:page;mso-position-vertical-relative:page;z-index:15851520" type="#_x0000_t202" id="docshape365" filled="false" stroked="false">
            <v:textbox inset="0,0,0,0">
              <w:txbxContent>
                <w:p>
                  <w:pPr>
                    <w:spacing w:line="401" w:lineRule="exact" w:before="0"/>
                    <w:ind w:left="20" w:right="0" w:firstLine="0"/>
                    <w:jc w:val="left"/>
                    <w:rPr>
                      <w:sz w:val="36"/>
                    </w:rPr>
                  </w:pPr>
                  <w:r>
                    <w:rPr>
                      <w:color w:val="59B3FB"/>
                      <w:w w:val="57"/>
                      <w:sz w:val="36"/>
                    </w:rPr>
                    <w:t>．</w:t>
                  </w:r>
                </w:p>
              </w:txbxContent>
            </v:textbox>
            <w10:wrap type="none"/>
          </v:shape>
        </w:pict>
      </w:r>
      <w:r>
        <w:rPr/>
        <w:pict>
          <v:shape style="position:absolute;margin-left:239.354996pt;margin-top:187.748245pt;width:3.45pt;height:4.55pt;mso-position-horizontal-relative:page;mso-position-vertical-relative:page;z-index:15852032" type="#_x0000_t202" id="docshape366" filled="false" stroked="false">
            <v:textbox inset="0,0,0,0">
              <w:txbxContent>
                <w:p>
                  <w:pPr>
                    <w:spacing w:before="13"/>
                    <w:ind w:left="20" w:right="0" w:firstLine="0"/>
                    <w:jc w:val="left"/>
                    <w:rPr>
                      <w:sz w:val="5"/>
                    </w:rPr>
                  </w:pPr>
                  <w:r>
                    <w:rPr>
                      <w:color w:val="7EBAF9"/>
                      <w:w w:val="56"/>
                      <w:sz w:val="5"/>
                    </w:rPr>
                    <w:t>嘈</w:t>
                  </w:r>
                </w:p>
              </w:txbxContent>
            </v:textbox>
            <w10:wrap type="none"/>
          </v:shape>
        </w:pict>
      </w:r>
      <w:r>
        <w:rPr/>
        <w:pict>
          <v:shape style="position:absolute;margin-left:204.972504pt;margin-top:341.527008pt;width:25.55pt;height:25.55pt;mso-position-horizontal-relative:page;mso-position-vertical-relative:page;z-index:-24060416" type="#_x0000_t202" id="docshape367" filled="false" stroked="false">
            <v:textbox inset="0,0,0,0" style="layout-flow:vertical">
              <w:txbxContent>
                <w:p>
                  <w:pPr>
                    <w:spacing w:line="399" w:lineRule="exact" w:before="0"/>
                    <w:ind w:left="0" w:right="0" w:firstLine="0"/>
                    <w:jc w:val="left"/>
                    <w:rPr>
                      <w:sz w:val="51"/>
                    </w:rPr>
                  </w:pPr>
                  <w:r>
                    <w:rPr>
                      <w:color w:val="64C6FB"/>
                      <w:w w:val="100"/>
                      <w:sz w:val="51"/>
                    </w:rPr>
                    <w:t>．</w:t>
                  </w:r>
                </w:p>
              </w:txbxContent>
            </v:textbox>
            <w10:wrap type="none"/>
          </v:shape>
        </w:pict>
      </w:r>
      <w:r>
        <w:rPr>
          <w:color w:val="64C6FB"/>
          <w:spacing w:val="-171"/>
          <w:w w:val="100"/>
          <w:position w:val="-14"/>
          <w:sz w:val="39"/>
        </w:rPr>
        <w:t>．</w:t>
      </w:r>
      <w:r>
        <w:rPr>
          <w:color w:val="67DBFB"/>
          <w:spacing w:val="-314"/>
          <w:w w:val="100"/>
          <w:sz w:val="36"/>
        </w:rPr>
        <w:t>．</w:t>
      </w:r>
      <w:r>
        <w:rPr>
          <w:color w:val="64C6FB"/>
          <w:w w:val="100"/>
          <w:position w:val="-4"/>
          <w:sz w:val="5"/>
        </w:rPr>
        <w:t>盲</w:t>
      </w:r>
    </w:p>
    <w:p>
      <w:pPr>
        <w:spacing w:before="0"/>
        <w:ind w:left="1065" w:right="0" w:firstLine="0"/>
        <w:jc w:val="left"/>
        <w:rPr>
          <w:sz w:val="47"/>
        </w:rPr>
      </w:pPr>
      <w:r>
        <w:rPr/>
        <w:br w:type="column"/>
      </w:r>
      <w:r>
        <w:rPr>
          <w:color w:val="579CFB"/>
          <w:spacing w:val="-254"/>
          <w:w w:val="100"/>
          <w:position w:val="-22"/>
          <w:sz w:val="39"/>
        </w:rPr>
        <w:t>．</w:t>
      </w:r>
      <w:r>
        <w:rPr>
          <w:color w:val="64C6FB"/>
          <w:spacing w:val="53"/>
          <w:w w:val="100"/>
          <w:position w:val="-38"/>
          <w:sz w:val="51"/>
        </w:rPr>
        <w:t>．</w:t>
      </w:r>
      <w:r>
        <w:rPr>
          <w:color w:val="59B3FB"/>
          <w:spacing w:val="-353"/>
          <w:w w:val="100"/>
          <w:sz w:val="36"/>
        </w:rPr>
        <w:t>．</w:t>
      </w:r>
      <w:r>
        <w:rPr>
          <w:color w:val="59B3FB"/>
          <w:w w:val="100"/>
          <w:position w:val="-21"/>
          <w:sz w:val="51"/>
        </w:rPr>
        <w:t>．</w:t>
      </w:r>
      <w:r>
        <w:rPr>
          <w:color w:val="59B3FB"/>
          <w:spacing w:val="-157"/>
          <w:position w:val="-21"/>
          <w:sz w:val="51"/>
        </w:rPr>
        <w:t> </w:t>
      </w:r>
      <w:r>
        <w:rPr>
          <w:color w:val="64C6FB"/>
          <w:w w:val="100"/>
          <w:position w:val="-29"/>
          <w:sz w:val="7"/>
        </w:rPr>
        <w:t>夸</w:t>
      </w:r>
      <w:r>
        <w:rPr>
          <w:color w:val="64C6FB"/>
          <w:position w:val="-29"/>
          <w:sz w:val="7"/>
        </w:rPr>
        <w:t> </w:t>
      </w:r>
      <w:r>
        <w:rPr>
          <w:color w:val="64C6FB"/>
          <w:spacing w:val="17"/>
          <w:position w:val="-29"/>
          <w:sz w:val="7"/>
        </w:rPr>
        <w:t> </w:t>
      </w:r>
      <w:r>
        <w:rPr>
          <w:color w:val="64C6FB"/>
          <w:w w:val="100"/>
          <w:sz w:val="47"/>
        </w:rPr>
        <w:t>．</w:t>
      </w:r>
    </w:p>
    <w:p>
      <w:pPr>
        <w:spacing w:line="132" w:lineRule="auto" w:before="0"/>
        <w:ind w:left="211" w:right="0" w:firstLine="0"/>
        <w:jc w:val="left"/>
        <w:rPr>
          <w:sz w:val="47"/>
        </w:rPr>
      </w:pPr>
      <w:r>
        <w:rPr/>
        <w:pict>
          <v:rect style="position:absolute;margin-left:190.131409pt;margin-top:325.024536pt;width:23.71517pt;height:23.541783pt;mso-position-horizontal-relative:page;mso-position-vertical-relative:page;z-index:-24072704" id="docshape368" filled="true" fillcolor="#2a64ba" stroked="false">
            <v:fill type="solid"/>
            <w10:wrap type="none"/>
          </v:rect>
        </w:pict>
      </w:r>
      <w:r>
        <w:rPr/>
        <w:pict>
          <v:rect style="position:absolute;margin-left:191.020584pt;margin-top:324.417145pt;width:20.183118pt;height:.401012pt;mso-position-horizontal-relative:page;mso-position-vertical-relative:page;z-index:-24072192" id="docshape369" filled="true" fillcolor="#4477af" stroked="false">
            <v:fill type="solid"/>
            <w10:wrap type="none"/>
          </v:rect>
        </w:pict>
      </w:r>
      <w:r>
        <w:rPr>
          <w:color w:val="59B3FB"/>
          <w:spacing w:val="-555"/>
          <w:w w:val="100"/>
          <w:position w:val="-11"/>
          <w:sz w:val="100"/>
        </w:rPr>
        <w:t>．</w:t>
      </w:r>
      <w:r>
        <w:rPr>
          <w:rFonts w:ascii="Microsoft JhengHei" w:eastAsia="Microsoft JhengHei" w:hint="eastAsia"/>
          <w:b/>
          <w:color w:val="59B3FB"/>
          <w:spacing w:val="-673"/>
          <w:w w:val="100"/>
          <w:position w:val="-21"/>
          <w:sz w:val="100"/>
        </w:rPr>
        <w:t>：</w:t>
      </w:r>
      <w:r>
        <w:rPr>
          <w:color w:val="59B3FB"/>
          <w:spacing w:val="-942"/>
          <w:w w:val="100"/>
          <w:position w:val="-15"/>
          <w:sz w:val="100"/>
          <w:shd w:fill="134BAE" w:color="auto" w:val="clear"/>
        </w:rPr>
        <w:t>｀</w:t>
      </w:r>
      <w:r>
        <w:rPr>
          <w:color w:val="E2EFF4"/>
          <w:spacing w:val="-294"/>
          <w:w w:val="100"/>
          <w:position w:val="-10"/>
          <w:sz w:val="100"/>
          <w:shd w:fill="134BAE" w:color="auto" w:val="clear"/>
        </w:rPr>
        <w:t>＠</w:t>
      </w:r>
      <w:r>
        <w:rPr>
          <w:color w:val="C1E8F6"/>
          <w:spacing w:val="25"/>
          <w:w w:val="100"/>
          <w:sz w:val="40"/>
        </w:rPr>
        <w:t>．</w:t>
      </w:r>
      <w:r>
        <w:rPr>
          <w:color w:val="C1E8F6"/>
          <w:w w:val="100"/>
          <w:sz w:val="47"/>
        </w:rPr>
        <w:t>．</w:t>
      </w:r>
    </w:p>
    <w:p>
      <w:pPr>
        <w:spacing w:line="168" w:lineRule="auto" w:before="0"/>
        <w:ind w:left="1706" w:right="0" w:firstLine="0"/>
        <w:jc w:val="left"/>
        <w:rPr>
          <w:sz w:val="47"/>
        </w:rPr>
      </w:pPr>
      <w:r>
        <w:rPr/>
        <w:pict>
          <v:shape style="position:absolute;margin-left:104.43084pt;margin-top:315.674194pt;width:23.55pt;height:23.55pt;mso-position-horizontal-relative:page;mso-position-vertical-relative:page;z-index:-24059904" type="#_x0000_t202" id="docshape370" filled="false" stroked="false">
            <v:textbox inset="0,0,0,0" style="layout-flow:vertical">
              <w:txbxContent>
                <w:p>
                  <w:pPr>
                    <w:spacing w:line="368" w:lineRule="exact" w:before="0"/>
                    <w:ind w:left="0" w:right="0" w:firstLine="0"/>
                    <w:jc w:val="left"/>
                    <w:rPr>
                      <w:sz w:val="47"/>
                    </w:rPr>
                  </w:pPr>
                  <w:r>
                    <w:rPr>
                      <w:color w:val="59B3FB"/>
                      <w:w w:val="100"/>
                      <w:sz w:val="47"/>
                    </w:rPr>
                    <w:t>．</w:t>
                  </w:r>
                </w:p>
              </w:txbxContent>
            </v:textbox>
            <w10:wrap type="none"/>
          </v:shape>
        </w:pict>
      </w:r>
      <w:r>
        <w:rPr>
          <w:color w:val="AFCFEF"/>
          <w:w w:val="100"/>
          <w:position w:val="-2"/>
          <w:sz w:val="8"/>
          <w:shd w:fill="2A64BA" w:color="auto" w:val="clear"/>
        </w:rPr>
        <w:t>雹</w:t>
      </w:r>
      <w:r>
        <w:rPr>
          <w:color w:val="AFCFEF"/>
          <w:spacing w:val="-6"/>
          <w:position w:val="-2"/>
          <w:sz w:val="8"/>
        </w:rPr>
        <w:t> </w:t>
      </w:r>
      <w:r>
        <w:rPr>
          <w:color w:val="59B3FB"/>
          <w:w w:val="100"/>
          <w:sz w:val="47"/>
        </w:rPr>
        <w:t>．</w:t>
      </w:r>
    </w:p>
    <w:p>
      <w:pPr>
        <w:spacing w:before="0"/>
        <w:ind w:left="1865" w:right="0" w:firstLine="0"/>
        <w:jc w:val="left"/>
        <w:rPr>
          <w:sz w:val="40"/>
        </w:rPr>
      </w:pPr>
      <w:r>
        <w:rPr>
          <w:color w:val="59B3FB"/>
          <w:w w:val="100"/>
          <w:sz w:val="40"/>
        </w:rPr>
        <w:t>．</w:t>
      </w:r>
    </w:p>
    <w:p>
      <w:pPr>
        <w:spacing w:after="0"/>
        <w:jc w:val="left"/>
        <w:rPr>
          <w:sz w:val="40"/>
        </w:rPr>
        <w:sectPr>
          <w:type w:val="continuous"/>
          <w:pgSz w:w="14400" w:h="10800" w:orient="landscape"/>
          <w:pgMar w:header="0" w:footer="0" w:top="1520" w:bottom="280" w:left="280" w:right="1100"/>
          <w:cols w:num="2" w:equalWidth="0">
            <w:col w:w="2904" w:space="40"/>
            <w:col w:w="6056"/>
          </w:cols>
          <w:textDirection w:val="tbRl"/>
        </w:sectPr>
      </w:pPr>
    </w:p>
    <w:p>
      <w:pPr>
        <w:spacing w:before="64"/>
        <w:ind w:left="3073" w:right="0" w:firstLine="0"/>
        <w:jc w:val="left"/>
        <w:rPr>
          <w:rFonts w:ascii="Times New Roman"/>
          <w:sz w:val="40"/>
        </w:rPr>
      </w:pPr>
      <w:r>
        <w:rPr/>
        <w:pict>
          <v:shape style="position:absolute;margin-left:204.614197pt;margin-top:200.831528pt;width:14.5pt;height:5.55pt;mso-position-horizontal-relative:page;mso-position-vertical-relative:page;z-index:-24054784" type="#_x0000_t202" id="docshape371" filled="false" stroked="false">
            <v:textbox inset="0,0,0,0">
              <w:txbxContent>
                <w:p>
                  <w:pPr>
                    <w:spacing w:line="110" w:lineRule="exact" w:before="0"/>
                    <w:ind w:left="0" w:right="0" w:firstLine="0"/>
                    <w:jc w:val="left"/>
                    <w:rPr>
                      <w:sz w:val="11"/>
                    </w:rPr>
                  </w:pPr>
                  <w:r>
                    <w:rPr>
                      <w:color w:val="B1B8BA"/>
                      <w:w w:val="262"/>
                      <w:sz w:val="11"/>
                    </w:rPr>
                    <w:t>硬</w:t>
                  </w:r>
                </w:p>
              </w:txbxContent>
            </v:textbox>
            <w10:wrap type="none"/>
          </v:shape>
        </w:pict>
      </w:r>
      <w:r>
        <w:rPr/>
        <w:pict>
          <v:shape style="position:absolute;margin-left:208.663498pt;margin-top:200.653122pt;width:22.4pt;height:8.550pt;mso-position-horizontal-relative:page;mso-position-vertical-relative:page;z-index:-24054272" type="#_x0000_t202" id="docshape372" filled="false" stroked="false">
            <v:textbox inset="0,0,0,0">
              <w:txbxContent>
                <w:p>
                  <w:pPr>
                    <w:spacing w:line="170" w:lineRule="exact" w:before="0"/>
                    <w:ind w:left="0" w:right="0" w:firstLine="0"/>
                    <w:jc w:val="left"/>
                    <w:rPr>
                      <w:sz w:val="17"/>
                    </w:rPr>
                  </w:pPr>
                  <w:r>
                    <w:rPr>
                      <w:color w:val="B1B8BA"/>
                      <w:w w:val="263"/>
                      <w:sz w:val="17"/>
                    </w:rPr>
                    <w:t>．</w:t>
                  </w:r>
                </w:p>
              </w:txbxContent>
            </v:textbox>
            <w10:wrap type="none"/>
          </v:shape>
        </w:pict>
      </w:r>
      <w:r>
        <w:rPr/>
        <w:pict>
          <v:shape style="position:absolute;margin-left:233.582764pt;margin-top:200.831528pt;width:7.25pt;height:5.55pt;mso-position-horizontal-relative:page;mso-position-vertical-relative:page;z-index:-24053760" type="#_x0000_t202" id="docshape373" filled="false" stroked="false">
            <v:textbox inset="0,0,0,0">
              <w:txbxContent>
                <w:p>
                  <w:pPr>
                    <w:spacing w:line="110" w:lineRule="exact" w:before="0"/>
                    <w:ind w:left="0" w:right="0" w:firstLine="0"/>
                    <w:jc w:val="left"/>
                    <w:rPr>
                      <w:sz w:val="11"/>
                    </w:rPr>
                  </w:pPr>
                  <w:r>
                    <w:rPr>
                      <w:color w:val="B1B8BA"/>
                      <w:w w:val="262"/>
                      <w:sz w:val="11"/>
                    </w:rPr>
                    <w:t>`</w:t>
                  </w:r>
                </w:p>
              </w:txbxContent>
            </v:textbox>
            <w10:wrap type="none"/>
          </v:shape>
        </w:pict>
      </w:r>
      <w:r>
        <w:rPr/>
        <w:pict>
          <v:shape style="position:absolute;margin-left:168.6642pt;margin-top:328.505585pt;width:10.2pt;height:17.55pt;mso-position-horizontal-relative:page;mso-position-vertical-relative:page;z-index:-24053248" type="#_x0000_t202" id="docshape374" filled="false" stroked="false">
            <v:textbox inset="0,0,0,0">
              <w:txbxContent>
                <w:p>
                  <w:pPr>
                    <w:spacing w:line="351" w:lineRule="exact" w:before="0"/>
                    <w:ind w:left="0" w:right="0" w:firstLine="0"/>
                    <w:jc w:val="left"/>
                    <w:rPr>
                      <w:sz w:val="35"/>
                    </w:rPr>
                  </w:pPr>
                  <w:r>
                    <w:rPr>
                      <w:color w:val="B1B8BA"/>
                      <w:w w:val="58"/>
                      <w:sz w:val="35"/>
                    </w:rPr>
                    <w:t>；</w:t>
                  </w:r>
                </w:p>
              </w:txbxContent>
            </v:textbox>
            <w10:wrap type="none"/>
          </v:shape>
        </w:pict>
      </w:r>
      <w:r>
        <w:rPr/>
        <w:pict>
          <v:shape style="position:absolute;margin-left:346.49939pt;margin-top:175.09021pt;width:15.7pt;height:17.7pt;mso-position-horizontal-relative:page;mso-position-vertical-relative:page;z-index:-24052736" type="#_x0000_t202" id="docshape375" filled="false" stroked="false">
            <v:textbox inset="0,0,0,0">
              <w:txbxContent>
                <w:p>
                  <w:pPr>
                    <w:spacing w:line="96" w:lineRule="auto" w:before="59"/>
                    <w:ind w:left="0" w:right="0" w:firstLine="0"/>
                    <w:jc w:val="left"/>
                    <w:rPr>
                      <w:sz w:val="6"/>
                    </w:rPr>
                  </w:pPr>
                  <w:r>
                    <w:rPr>
                      <w:color w:val="B1B8BA"/>
                      <w:spacing w:val="-304"/>
                      <w:w w:val="91"/>
                      <w:position w:val="-16"/>
                      <w:sz w:val="33"/>
                    </w:rPr>
                    <w:t>．</w:t>
                  </w:r>
                  <w:r>
                    <w:rPr>
                      <w:color w:val="B1B8BA"/>
                      <w:spacing w:val="-180"/>
                      <w:w w:val="79"/>
                      <w:position w:val="-7"/>
                      <w:sz w:val="25"/>
                    </w:rPr>
                    <w:t>．</w:t>
                  </w:r>
                  <w:r>
                    <w:rPr>
                      <w:color w:val="B1B8BA"/>
                      <w:spacing w:val="-10"/>
                      <w:w w:val="95"/>
                      <w:sz w:val="6"/>
                    </w:rPr>
                    <w:t>哩</w:t>
                  </w:r>
                </w:p>
              </w:txbxContent>
            </v:textbox>
            <w10:wrap type="none"/>
          </v:shape>
        </w:pict>
      </w:r>
      <w:r>
        <w:rPr/>
        <w:pict>
          <v:shape style="position:absolute;margin-left:490.605621pt;margin-top:273.562012pt;width:4.5pt;height:3.8pt;mso-position-horizontal-relative:page;mso-position-vertical-relative:page;z-index:-24052224" type="#_x0000_t202" id="docshape376" filled="false" stroked="false">
            <v:textbox inset="0,0,0,0">
              <w:txbxContent>
                <w:p>
                  <w:pPr>
                    <w:spacing w:line="9" w:lineRule="exact" w:before="0"/>
                    <w:ind w:left="0" w:right="0" w:firstLine="0"/>
                    <w:jc w:val="left"/>
                    <w:rPr>
                      <w:rFonts w:ascii="Arial" w:hAnsi="Arial"/>
                      <w:sz w:val="8"/>
                    </w:rPr>
                  </w:pPr>
                  <w:r>
                    <w:rPr>
                      <w:rFonts w:ascii="Arial" w:hAnsi="Arial"/>
                      <w:color w:val="B1B8BA"/>
                      <w:w w:val="100"/>
                      <w:sz w:val="8"/>
                    </w:rPr>
                    <w:t>■</w:t>
                  </w:r>
                </w:p>
                <w:p>
                  <w:pPr>
                    <w:spacing w:line="56" w:lineRule="exact" w:before="0"/>
                    <w:ind w:left="9" w:right="0" w:firstLine="0"/>
                    <w:jc w:val="left"/>
                    <w:rPr>
                      <w:sz w:val="5"/>
                    </w:rPr>
                  </w:pPr>
                  <w:r>
                    <w:rPr>
                      <w:color w:val="B1B8BA"/>
                      <w:w w:val="100"/>
                      <w:sz w:val="5"/>
                    </w:rPr>
                    <w:t>d</w:t>
                  </w:r>
                </w:p>
              </w:txbxContent>
            </v:textbox>
            <w10:wrap type="none"/>
          </v:shape>
        </w:pict>
      </w:r>
      <w:r>
        <w:rPr/>
        <w:pict>
          <v:group style="position:absolute;margin-left:401.502594pt;margin-top:65.869904pt;width:152.5pt;height:187.95pt;mso-position-horizontal-relative:page;mso-position-vertical-relative:paragraph;z-index:15867392" id="docshapegroup377" coordorigin="8030,1317" coordsize="3050,3759">
            <v:shape style="position:absolute;left:8170;top:1317;width:2269;height:1688" type="#_x0000_t75" id="docshape378" stroked="false">
              <v:imagedata r:id="rId728" o:title=""/>
            </v:shape>
            <v:shape style="position:absolute;left:9189;top:2214;width:1890;height:2862" id="docshape379" coordorigin="9190,2215" coordsize="1890,2862" path="m9291,4530l9190,4530,9190,4549,9190,4630,9190,4649,9291,4649,9291,4630,9291,4549,9291,4530xm9541,4609l9347,4609,9347,4580,9296,4580,9296,4630,9328,4630,9328,4718,9541,4718,9541,4609xm9964,4820l9947,4820,9947,4705,9654,4705,9654,4996,9947,4996,9947,4930,9964,4930,9964,4820xm10131,4855l10101,4855,10101,4885,10131,4885,10131,4855xm10548,4716l10205,4716,10205,4664,10205,4636,10205,4568,10205,4524,10205,4472,10205,4428,10205,4424,10205,4332,10205,4307,10367,4307,10367,4007,10064,4007,10064,4283,10064,4283,10064,4332,10064,4424,10064,4428,10064,4472,10064,4524,10064,4568,10064,4636,10064,4664,10064,4776,10185,4776,10185,5076,10548,5076,10548,4716xm11080,2555l10970,2555,10970,2215,10384,2215,10384,2653,10384,2735,10384,2796,10384,2915,10343,2915,10343,3011,10343,3185,10343,3186,10316,3186,10316,3226,10343,3226,10343,3282,10347,3282,10347,3421,10260,3421,10260,3503,10260,3599,10260,3695,10260,3712,10260,3791,10049,3791,10049,3869,10049,3901,10049,3978,10260,3978,10260,3986,10553,3986,10553,3890,10553,3793,10553,3712,10553,3695,10553,3599,10553,3524,10639,3524,10639,3316,10970,3316,10970,3234,10970,2796,10970,2735,10970,2665,11080,2665,11080,2555xe" filled="true" fillcolor="#e8eff0" stroked="false">
              <v:path arrowok="t"/>
              <v:fill type="solid"/>
            </v:shape>
            <v:shape style="position:absolute;left:8030;top:1317;width:3050;height:3759" type="#_x0000_t202" id="docshape380" filled="false" stroked="false">
              <v:textbox inset="0,0,0,0">
                <w:txbxContent>
                  <w:p>
                    <w:pPr>
                      <w:spacing w:line="240" w:lineRule="auto" w:before="0"/>
                      <w:rPr>
                        <w:rFonts w:ascii="Arial"/>
                        <w:sz w:val="28"/>
                      </w:rPr>
                    </w:pPr>
                  </w:p>
                  <w:p>
                    <w:pPr>
                      <w:spacing w:line="240" w:lineRule="auto" w:before="0"/>
                      <w:rPr>
                        <w:rFonts w:ascii="Arial"/>
                        <w:sz w:val="28"/>
                      </w:rPr>
                    </w:pPr>
                  </w:p>
                  <w:p>
                    <w:pPr>
                      <w:spacing w:line="240" w:lineRule="auto" w:before="0"/>
                      <w:rPr>
                        <w:rFonts w:ascii="Arial"/>
                        <w:sz w:val="28"/>
                      </w:rPr>
                    </w:pPr>
                  </w:p>
                  <w:p>
                    <w:pPr>
                      <w:spacing w:line="240" w:lineRule="auto" w:before="0"/>
                      <w:rPr>
                        <w:rFonts w:ascii="Arial"/>
                        <w:sz w:val="28"/>
                      </w:rPr>
                    </w:pPr>
                  </w:p>
                  <w:p>
                    <w:pPr>
                      <w:spacing w:line="240" w:lineRule="auto" w:before="0"/>
                      <w:rPr>
                        <w:rFonts w:ascii="Arial"/>
                        <w:sz w:val="28"/>
                      </w:rPr>
                    </w:pPr>
                  </w:p>
                  <w:p>
                    <w:pPr>
                      <w:spacing w:line="240" w:lineRule="auto" w:before="0"/>
                      <w:rPr>
                        <w:rFonts w:ascii="Arial"/>
                        <w:sz w:val="28"/>
                      </w:rPr>
                    </w:pPr>
                  </w:p>
                  <w:p>
                    <w:pPr>
                      <w:spacing w:line="240" w:lineRule="auto" w:before="6"/>
                      <w:rPr>
                        <w:rFonts w:ascii="Arial"/>
                        <w:sz w:val="27"/>
                      </w:rPr>
                    </w:pPr>
                  </w:p>
                  <w:p>
                    <w:pPr>
                      <w:spacing w:line="309" w:lineRule="exact" w:before="0"/>
                      <w:ind w:left="-53" w:right="0" w:firstLine="0"/>
                      <w:jc w:val="left"/>
                      <w:rPr>
                        <w:sz w:val="29"/>
                      </w:rPr>
                    </w:pPr>
                    <w:r>
                      <w:rPr>
                        <w:color w:val="B1B8BA"/>
                        <w:spacing w:val="-5"/>
                        <w:w w:val="65"/>
                        <w:sz w:val="29"/>
                      </w:rPr>
                      <w:t>..</w:t>
                    </w:r>
                  </w:p>
                  <w:p>
                    <w:pPr>
                      <w:spacing w:line="432" w:lineRule="exact" w:before="0"/>
                      <w:ind w:left="0" w:right="0" w:firstLine="0"/>
                      <w:jc w:val="left"/>
                      <w:rPr>
                        <w:rFonts w:ascii="Arial"/>
                        <w:sz w:val="43"/>
                      </w:rPr>
                    </w:pPr>
                    <w:r>
                      <w:rPr>
                        <w:rFonts w:ascii="Arial"/>
                        <w:color w:val="B1B8BA"/>
                        <w:spacing w:val="-5"/>
                        <w:w w:val="65"/>
                        <w:sz w:val="43"/>
                        <w:shd w:fill="E8EFF0" w:color="auto" w:val="clear"/>
                      </w:rPr>
                      <w:t>O..</w:t>
                    </w:r>
                    <w:r>
                      <w:rPr>
                        <w:rFonts w:ascii="Arial"/>
                        <w:color w:val="B1B8BA"/>
                        <w:spacing w:val="40"/>
                        <w:sz w:val="43"/>
                        <w:shd w:fill="E8EFF0" w:color="auto" w:val="clear"/>
                      </w:rPr>
                      <w:t> </w:t>
                    </w:r>
                  </w:p>
                </w:txbxContent>
              </v:textbox>
              <w10:wrap type="none"/>
            </v:shape>
            <w10:wrap type="none"/>
          </v:group>
        </w:pict>
      </w:r>
      <w:r>
        <w:rPr/>
        <w:pict>
          <v:rect style="position:absolute;margin-left:248.444031pt;margin-top:1.043828pt;width:.48064pt;height:26.971701pt;mso-position-horizontal-relative:page;mso-position-vertical-relative:paragraph;z-index:-24047616" id="docshape381" filled="true" fillcolor="#ccc1c4" stroked="false">
            <v:fill type="solid"/>
            <w10:wrap type="none"/>
          </v:rect>
        </w:pict>
      </w:r>
      <w:r>
        <w:rPr/>
        <w:pict>
          <v:rect style="position:absolute;margin-left:205.539215pt;margin-top:191.036011pt;width:1.922559pt;height:8.515113pt;mso-position-horizontal-relative:page;mso-position-vertical-relative:page;z-index:-24047104" id="docshape382" filled="true" fillcolor="#e8eff0" stroked="false">
            <v:fill type="solid"/>
            <w10:wrap type="none"/>
          </v:rect>
        </w:pict>
      </w:r>
      <w:r>
        <w:rPr/>
        <w:pict>
          <v:rect style="position:absolute;margin-left:267.518524pt;margin-top:207.408173pt;width:2.162879pt;height:13.524003pt;mso-position-horizontal-relative:page;mso-position-vertical-relative:page;z-index:-24046592" id="docshape383" filled="true" fillcolor="#e8eff0" stroked="false">
            <v:fill type="solid"/>
            <w10:wrap type="none"/>
          </v:rect>
        </w:pict>
      </w:r>
      <w:r>
        <w:rPr/>
        <w:pict>
          <v:shape style="position:absolute;margin-left:346.499023pt;margin-top:125.817261pt;width:4pt;height:35.950pt;mso-position-horizontal-relative:page;mso-position-vertical-relative:paragraph;z-index:-24046080" id="docshape384" coordorigin="6930,2516" coordsize="80,719" path="m7009,2516l6961,2516,6961,2630,6935,2630,6935,2904,6930,2904,6930,3234,6968,3234,6968,2960,6973,2960,6973,2867,7009,2867,7009,2516xe" filled="true" fillcolor="#e8eff0" stroked="false">
            <v:path arrowok="t"/>
            <v:fill type="solid"/>
            <w10:wrap type="none"/>
          </v:shape>
        </w:pict>
      </w:r>
      <w:r>
        <w:rPr/>
        <w:pict>
          <v:shape style="position:absolute;margin-left:507.613831pt;margin-top:196.172394pt;width:20.85pt;height:39.65pt;mso-position-horizontal-relative:page;mso-position-vertical-relative:page;z-index:15871488" type="#_x0000_t202" id="docshape385" filled="false" stroked="false">
            <v:textbox inset="0,0,0,0" style="layout-flow:vertical-ideographic">
              <w:txbxContent>
                <w:p>
                  <w:pPr>
                    <w:spacing w:line="180" w:lineRule="auto" w:before="0"/>
                    <w:ind w:left="20" w:right="0" w:firstLine="0"/>
                    <w:jc w:val="left"/>
                    <w:rPr>
                      <w:sz w:val="29"/>
                    </w:rPr>
                  </w:pPr>
                  <w:r>
                    <w:rPr>
                      <w:color w:val="CACCCD"/>
                      <w:spacing w:val="-22"/>
                      <w:w w:val="100"/>
                      <w:position w:val="9"/>
                      <w:sz w:val="29"/>
                    </w:rPr>
                    <w:t>．</w:t>
                  </w:r>
                  <w:r>
                    <w:rPr>
                      <w:rFonts w:ascii="Microsoft JhengHei" w:eastAsia="Microsoft JhengHei" w:hint="eastAsia"/>
                      <w:b/>
                      <w:color w:val="B1B8BA"/>
                      <w:spacing w:val="-195"/>
                      <w:w w:val="100"/>
                      <w:sz w:val="29"/>
                    </w:rPr>
                    <w:t>．</w:t>
                  </w:r>
                  <w:r>
                    <w:rPr>
                      <w:color w:val="B1B8BA"/>
                      <w:spacing w:val="-195"/>
                      <w:w w:val="100"/>
                      <w:sz w:val="29"/>
                    </w:rPr>
                    <w:t>．</w:t>
                  </w:r>
                  <w:r>
                    <w:rPr>
                      <w:color w:val="B1B8BA"/>
                      <w:w w:val="100"/>
                      <w:sz w:val="29"/>
                    </w:rPr>
                    <w:t>．</w:t>
                  </w:r>
                </w:p>
              </w:txbxContent>
            </v:textbox>
            <w10:wrap type="none"/>
          </v:shape>
        </w:pict>
      </w:r>
      <w:r>
        <w:rPr/>
        <w:pict>
          <v:shape style="position:absolute;margin-left:502.781189pt;margin-top:271.347992pt;width:20.05pt;height:20.05pt;mso-position-horizontal-relative:page;mso-position-vertical-relative:page;z-index:15872000" type="#_x0000_t202" id="docshape386" filled="false" stroked="false">
            <v:textbox inset="0,0,0,0" style="layout-flow:vertical-ideographic">
              <w:txbxContent>
                <w:p>
                  <w:pPr>
                    <w:spacing w:line="156" w:lineRule="auto" w:before="0"/>
                    <w:ind w:left="20" w:right="0" w:firstLine="0"/>
                    <w:jc w:val="left"/>
                    <w:rPr>
                      <w:sz w:val="36"/>
                    </w:rPr>
                  </w:pPr>
                  <w:r>
                    <w:rPr>
                      <w:color w:val="B1B8BA"/>
                      <w:w w:val="100"/>
                      <w:sz w:val="36"/>
                    </w:rPr>
                    <w:t>．</w:t>
                  </w:r>
                </w:p>
              </w:txbxContent>
            </v:textbox>
            <w10:wrap type="none"/>
          </v:shape>
        </w:pict>
      </w:r>
      <w:r>
        <w:rPr/>
        <w:pict>
          <v:shape style="position:absolute;margin-left:514.822083pt;margin-top:189.349503pt;width:4.05pt;height:4.05pt;mso-position-horizontal-relative:page;mso-position-vertical-relative:page;z-index:15872512" type="#_x0000_t202" id="docshape387" filled="false" stroked="false">
            <v:textbox inset="0,0,0,0" style="layout-flow:vertical-ideographic">
              <w:txbxContent>
                <w:p>
                  <w:pPr>
                    <w:spacing w:before="0"/>
                    <w:ind w:left="20" w:right="0" w:firstLine="0"/>
                    <w:jc w:val="left"/>
                    <w:rPr>
                      <w:sz w:val="4"/>
                    </w:rPr>
                  </w:pPr>
                  <w:r>
                    <w:rPr>
                      <w:color w:val="B1B8BA"/>
                      <w:w w:val="100"/>
                      <w:sz w:val="4"/>
                    </w:rPr>
                    <w:t>卢</w:t>
                  </w:r>
                </w:p>
              </w:txbxContent>
            </v:textbox>
            <w10:wrap type="none"/>
          </v:shape>
        </w:pict>
      </w:r>
      <w:r>
        <w:rPr/>
        <w:pict>
          <v:shape style="position:absolute;margin-left:504.049988pt;margin-top:272.81311pt;width:3.55pt;height:3.55pt;mso-position-horizontal-relative:page;mso-position-vertical-relative:page;z-index:15873024" type="#_x0000_t202" id="docshape388" filled="false" stroked="false">
            <v:textbox inset="0,0,0,0" style="layout-flow:vertical-ideographic">
              <w:txbxContent>
                <w:p>
                  <w:pPr>
                    <w:spacing w:before="5"/>
                    <w:ind w:left="20" w:right="0" w:firstLine="0"/>
                    <w:jc w:val="left"/>
                    <w:rPr>
                      <w:sz w:val="3"/>
                    </w:rPr>
                  </w:pPr>
                  <w:r>
                    <w:rPr>
                      <w:color w:val="B1B8BA"/>
                      <w:w w:val="100"/>
                      <w:sz w:val="3"/>
                    </w:rPr>
                    <w:t>矗</w:t>
                  </w:r>
                </w:p>
              </w:txbxContent>
            </v:textbox>
            <w10:wrap type="none"/>
          </v:shape>
        </w:pict>
      </w:r>
      <w:r>
        <w:rPr/>
        <w:pict>
          <v:shape style="position:absolute;margin-left:502.946655pt;margin-top:240.6436pt;width:4.150pt;height:7.8pt;mso-position-horizontal-relative:page;mso-position-vertical-relative:page;z-index:15873536" type="#_x0000_t202" id="docshape389" filled="false" stroked="false">
            <v:textbox inset="0,0,0,0" style="layout-flow:vertical-ideographic">
              <w:txbxContent>
                <w:p>
                  <w:pPr>
                    <w:spacing w:before="3"/>
                    <w:ind w:left="20" w:right="0" w:firstLine="0"/>
                    <w:jc w:val="left"/>
                    <w:rPr>
                      <w:sz w:val="4"/>
                    </w:rPr>
                  </w:pPr>
                  <w:r>
                    <w:rPr>
                      <w:color w:val="999C9E"/>
                      <w:w w:val="100"/>
                      <w:sz w:val="4"/>
                    </w:rPr>
                    <w:t>，</w:t>
                  </w:r>
                  <w:r>
                    <w:rPr>
                      <w:color w:val="999C9E"/>
                      <w:sz w:val="4"/>
                    </w:rPr>
                    <w:t> </w:t>
                  </w:r>
                  <w:r>
                    <w:rPr>
                      <w:color w:val="999C9E"/>
                      <w:spacing w:val="-5"/>
                      <w:sz w:val="4"/>
                    </w:rPr>
                    <w:t> </w:t>
                  </w:r>
                  <w:r>
                    <w:rPr>
                      <w:color w:val="B1B8BA"/>
                      <w:w w:val="100"/>
                      <w:sz w:val="4"/>
                    </w:rPr>
                    <w:t>基</w:t>
                  </w:r>
                </w:p>
              </w:txbxContent>
            </v:textbox>
            <w10:wrap type="none"/>
          </v:shape>
        </w:pict>
      </w:r>
      <w:r>
        <w:rPr/>
        <w:pict>
          <v:shape style="position:absolute;margin-left:489.326141pt;margin-top:294.707214pt;width:11.2pt;height:11.4pt;mso-position-horizontal-relative:page;mso-position-vertical-relative:page;z-index:15874048" type="#_x0000_t202" id="docshape390" filled="false" stroked="false">
            <v:textbox inset="0,0,0,0" style="layout-flow:vertical-ideographic">
              <w:txbxContent>
                <w:p>
                  <w:pPr>
                    <w:spacing w:line="180" w:lineRule="auto" w:before="0"/>
                    <w:ind w:left="20" w:right="0" w:firstLine="0"/>
                    <w:jc w:val="left"/>
                    <w:rPr>
                      <w:sz w:val="17"/>
                    </w:rPr>
                  </w:pPr>
                  <w:r>
                    <w:rPr>
                      <w:color w:val="999C9E"/>
                      <w:spacing w:val="-154"/>
                      <w:w w:val="100"/>
                      <w:position w:val="1"/>
                      <w:sz w:val="17"/>
                    </w:rPr>
                    <w:t>一</w:t>
                  </w:r>
                  <w:r>
                    <w:rPr>
                      <w:color w:val="B1B8BA"/>
                      <w:w w:val="100"/>
                      <w:sz w:val="17"/>
                    </w:rPr>
                    <w:t>．</w:t>
                  </w:r>
                </w:p>
              </w:txbxContent>
            </v:textbox>
            <w10:wrap type="none"/>
          </v:shape>
        </w:pict>
      </w:r>
      <w:r>
        <w:rPr/>
        <w:pict>
          <v:shape style="position:absolute;margin-left:477.333527pt;margin-top:269.742889pt;width:16.55pt;height:16.55pt;mso-position-horizontal-relative:page;mso-position-vertical-relative:page;z-index:15874560" type="#_x0000_t202" id="docshape391" filled="false" stroked="false">
            <v:textbox inset="0,0,0,0" style="layout-flow:vertical-ideographic">
              <w:txbxContent>
                <w:p>
                  <w:pPr>
                    <w:spacing w:line="156" w:lineRule="auto" w:before="0"/>
                    <w:ind w:left="20" w:right="0" w:firstLine="0"/>
                    <w:jc w:val="left"/>
                    <w:rPr>
                      <w:sz w:val="29"/>
                    </w:rPr>
                  </w:pPr>
                  <w:r>
                    <w:rPr>
                      <w:color w:val="B1B8BA"/>
                      <w:w w:val="100"/>
                      <w:sz w:val="29"/>
                    </w:rPr>
                    <w:t>．</w:t>
                  </w:r>
                </w:p>
              </w:txbxContent>
            </v:textbox>
            <w10:wrap type="none"/>
          </v:shape>
        </w:pict>
      </w:r>
      <w:r>
        <w:rPr/>
        <w:pict>
          <v:shape style="position:absolute;margin-left:468.049011pt;margin-top:311.704407pt;width:18.55pt;height:18.55pt;mso-position-horizontal-relative:page;mso-position-vertical-relative:page;z-index:15875072" type="#_x0000_t202" id="docshape392" filled="false" stroked="false">
            <v:textbox inset="0,0,0,0" style="layout-flow:vertical-ideographic">
              <w:txbxContent>
                <w:p>
                  <w:pPr>
                    <w:spacing w:line="156" w:lineRule="auto" w:before="0"/>
                    <w:ind w:left="20" w:right="0" w:firstLine="0"/>
                    <w:jc w:val="left"/>
                    <w:rPr>
                      <w:sz w:val="33"/>
                    </w:rPr>
                  </w:pPr>
                  <w:r>
                    <w:rPr>
                      <w:color w:val="B1B8BA"/>
                      <w:w w:val="100"/>
                      <w:sz w:val="33"/>
                    </w:rPr>
                    <w:t>．</w:t>
                  </w:r>
                </w:p>
              </w:txbxContent>
            </v:textbox>
            <w10:wrap type="none"/>
          </v:shape>
        </w:pict>
      </w:r>
      <w:r>
        <w:rPr/>
        <w:pict>
          <v:shape style="position:absolute;margin-left:456.677826pt;margin-top:318.790009pt;width:19.650pt;height:23.25pt;mso-position-horizontal-relative:page;mso-position-vertical-relative:page;z-index:15875584" type="#_x0000_t202" id="docshape393" filled="false" stroked="false">
            <v:textbox inset="0,0,0,0" style="layout-flow:vertical-ideographic">
              <w:txbxContent>
                <w:p>
                  <w:pPr>
                    <w:spacing w:line="156" w:lineRule="auto" w:before="0"/>
                    <w:ind w:left="20" w:right="0" w:firstLine="0"/>
                    <w:jc w:val="left"/>
                    <w:rPr>
                      <w:sz w:val="35"/>
                    </w:rPr>
                  </w:pPr>
                  <w:r>
                    <w:rPr>
                      <w:color w:val="B1B8BA"/>
                      <w:spacing w:val="-217"/>
                      <w:w w:val="100"/>
                      <w:sz w:val="29"/>
                    </w:rPr>
                    <w:t>．</w:t>
                  </w:r>
                  <w:r>
                    <w:rPr>
                      <w:color w:val="B1B8BA"/>
                      <w:w w:val="100"/>
                      <w:position w:val="-2"/>
                      <w:sz w:val="35"/>
                    </w:rPr>
                    <w:t>．</w:t>
                  </w:r>
                </w:p>
              </w:txbxContent>
            </v:textbox>
            <w10:wrap type="none"/>
          </v:shape>
        </w:pict>
      </w:r>
      <w:r>
        <w:rPr/>
        <w:pict>
          <v:shape style="position:absolute;margin-left:460.912659pt;margin-top:257.470398pt;width:7.45pt;height:7.05pt;mso-position-horizontal-relative:page;mso-position-vertical-relative:page;z-index:15876608" type="#_x0000_t202" id="docshape394" filled="false" stroked="false">
            <v:textbox inset="0,0,0,0" style="layout-flow:vertical-ideographic">
              <w:txbxContent>
                <w:p>
                  <w:pPr>
                    <w:spacing w:line="168" w:lineRule="auto" w:before="0"/>
                    <w:ind w:left="20" w:right="0" w:firstLine="0"/>
                    <w:jc w:val="left"/>
                    <w:rPr>
                      <w:sz w:val="5"/>
                    </w:rPr>
                  </w:pPr>
                  <w:r>
                    <w:rPr>
                      <w:rFonts w:ascii="Microsoft JhengHei" w:eastAsia="Microsoft JhengHei" w:hint="eastAsia"/>
                      <w:b/>
                      <w:color w:val="B1B8BA"/>
                      <w:spacing w:val="-69"/>
                      <w:w w:val="100"/>
                      <w:position w:val="-2"/>
                      <w:sz w:val="10"/>
                    </w:rPr>
                    <w:t>＿</w:t>
                  </w:r>
                  <w:r>
                    <w:rPr>
                      <w:color w:val="B1B8BA"/>
                      <w:w w:val="100"/>
                      <w:sz w:val="5"/>
                    </w:rPr>
                    <w:t>气</w:t>
                  </w:r>
                </w:p>
              </w:txbxContent>
            </v:textbox>
            <w10:wrap type="none"/>
          </v:shape>
        </w:pict>
      </w:r>
      <w:r>
        <w:rPr/>
        <w:pict>
          <v:shape style="position:absolute;margin-left:436.719543pt;margin-top:338.186615pt;width:27pt;height:28.9pt;mso-position-horizontal-relative:page;mso-position-vertical-relative:page;z-index:15877120" type="#_x0000_t202" id="docshape395" filled="false" stroked="false">
            <v:textbox inset="0,0,0,0" style="layout-flow:vertical-ideographic">
              <w:txbxContent>
                <w:p>
                  <w:pPr>
                    <w:spacing w:line="180" w:lineRule="auto" w:before="0"/>
                    <w:ind w:left="20" w:right="0" w:firstLine="0"/>
                    <w:jc w:val="left"/>
                    <w:rPr>
                      <w:sz w:val="29"/>
                    </w:rPr>
                  </w:pPr>
                  <w:r>
                    <w:rPr>
                      <w:color w:val="B1B8BA"/>
                      <w:spacing w:val="-114"/>
                      <w:w w:val="100"/>
                      <w:sz w:val="36"/>
                    </w:rPr>
                    <w:t>．</w:t>
                  </w:r>
                  <w:r>
                    <w:rPr>
                      <w:color w:val="B1B8BA"/>
                      <w:w w:val="100"/>
                      <w:position w:val="-16"/>
                      <w:sz w:val="29"/>
                    </w:rPr>
                    <w:t>．</w:t>
                  </w:r>
                </w:p>
              </w:txbxContent>
            </v:textbox>
            <w10:wrap type="none"/>
          </v:shape>
        </w:pict>
      </w:r>
      <w:r>
        <w:rPr/>
        <w:pict>
          <v:shape style="position:absolute;margin-left:448.016876pt;margin-top:331.412598pt;width:4.05pt;height:4.05pt;mso-position-horizontal-relative:page;mso-position-vertical-relative:page;z-index:15877632" type="#_x0000_t202" id="docshape396" filled="false" stroked="false">
            <v:textbox inset="0,0,0,0" style="layout-flow:vertical-ideographic">
              <w:txbxContent>
                <w:p>
                  <w:pPr>
                    <w:spacing w:before="0"/>
                    <w:ind w:left="20" w:right="0" w:firstLine="0"/>
                    <w:jc w:val="left"/>
                    <w:rPr>
                      <w:sz w:val="4"/>
                    </w:rPr>
                  </w:pPr>
                  <w:r>
                    <w:rPr>
                      <w:color w:val="B1B8BA"/>
                      <w:w w:val="100"/>
                      <w:sz w:val="4"/>
                    </w:rPr>
                    <w:t>俨</w:t>
                  </w:r>
                </w:p>
              </w:txbxContent>
            </v:textbox>
            <w10:wrap type="none"/>
          </v:shape>
        </w:pict>
      </w:r>
      <w:r>
        <w:rPr/>
        <w:pict>
          <v:shape style="position:absolute;margin-left:435.474213pt;margin-top:352.356903pt;width:9.550pt;height:9.550pt;mso-position-horizontal-relative:page;mso-position-vertical-relative:page;z-index:15878144" type="#_x0000_t202" id="docshape397" filled="false" stroked="false">
            <v:textbox inset="0,0,0,0" style="layout-flow:vertical-ideographic">
              <w:txbxContent>
                <w:p>
                  <w:pPr>
                    <w:spacing w:line="168" w:lineRule="auto" w:before="0"/>
                    <w:ind w:left="20" w:right="0" w:firstLine="0"/>
                    <w:jc w:val="left"/>
                    <w:rPr>
                      <w:sz w:val="15"/>
                    </w:rPr>
                  </w:pPr>
                  <w:r>
                    <w:rPr>
                      <w:color w:val="B1B8BA"/>
                      <w:w w:val="100"/>
                      <w:sz w:val="15"/>
                    </w:rPr>
                    <w:t>＂</w:t>
                  </w:r>
                </w:p>
              </w:txbxContent>
            </v:textbox>
            <w10:wrap type="none"/>
          </v:shape>
        </w:pict>
      </w:r>
      <w:r>
        <w:rPr/>
        <w:pict>
          <v:shape style="position:absolute;margin-left:384.473297pt;margin-top:273.677887pt;width:20.05pt;height:20.05pt;mso-position-horizontal-relative:page;mso-position-vertical-relative:page;z-index:15879680" type="#_x0000_t202" id="docshape398" filled="false" stroked="false">
            <v:textbox inset="0,0,0,0" style="layout-flow:vertical-ideographic">
              <w:txbxContent>
                <w:p>
                  <w:pPr>
                    <w:spacing w:line="156" w:lineRule="auto" w:before="0"/>
                    <w:ind w:left="20" w:right="0" w:firstLine="0"/>
                    <w:jc w:val="left"/>
                    <w:rPr>
                      <w:sz w:val="36"/>
                    </w:rPr>
                  </w:pPr>
                  <w:r>
                    <w:rPr>
                      <w:color w:val="9E8587"/>
                      <w:w w:val="100"/>
                      <w:sz w:val="36"/>
                    </w:rPr>
                    <w:t>）</w:t>
                  </w:r>
                </w:p>
              </w:txbxContent>
            </v:textbox>
            <w10:wrap type="none"/>
          </v:shape>
        </w:pict>
      </w:r>
      <w:r>
        <w:rPr/>
        <w:pict>
          <v:shape style="position:absolute;margin-left:281.709656pt;margin-top:259.209106pt;width:19.05pt;height:19.05pt;mso-position-horizontal-relative:page;mso-position-vertical-relative:page;z-index:15883264" type="#_x0000_t202" id="docshape399" filled="false" stroked="false">
            <v:textbox inset="0,0,0,0" style="layout-flow:vertical-ideographic">
              <w:txbxContent>
                <w:p>
                  <w:pPr>
                    <w:spacing w:line="156" w:lineRule="auto" w:before="0"/>
                    <w:ind w:left="20" w:right="0" w:firstLine="0"/>
                    <w:jc w:val="left"/>
                    <w:rPr>
                      <w:sz w:val="34"/>
                    </w:rPr>
                  </w:pPr>
                  <w:r>
                    <w:rPr>
                      <w:color w:val="9E8587"/>
                      <w:w w:val="100"/>
                      <w:sz w:val="34"/>
                    </w:rPr>
                    <w:t>（</w:t>
                  </w:r>
                </w:p>
              </w:txbxContent>
            </v:textbox>
            <w10:wrap type="none"/>
          </v:shape>
        </w:pict>
      </w:r>
      <w:r>
        <w:rPr/>
        <w:pict>
          <v:shape style="position:absolute;margin-left:545.359802pt;margin-top:159.320999pt;width:6.5pt;height:4.45pt;mso-position-horizontal-relative:page;mso-position-vertical-relative:page;z-index:15885824" type="#_x0000_t202" id="docshape400" filled="false" stroked="false">
            <v:textbox inset="0,0,0,0" style="layout-flow:vertical">
              <w:txbxContent>
                <w:p>
                  <w:pPr>
                    <w:spacing w:before="17"/>
                    <w:ind w:left="20" w:right="0" w:firstLine="0"/>
                    <w:jc w:val="left"/>
                    <w:rPr>
                      <w:rFonts w:ascii="Arial" w:hAnsi="Arial"/>
                      <w:sz w:val="8"/>
                    </w:rPr>
                  </w:pPr>
                  <w:r>
                    <w:rPr>
                      <w:rFonts w:ascii="Arial" w:hAnsi="Arial"/>
                      <w:color w:val="B1B8BA"/>
                      <w:w w:val="100"/>
                      <w:sz w:val="8"/>
                    </w:rPr>
                    <w:t>■</w:t>
                  </w:r>
                </w:p>
              </w:txbxContent>
            </v:textbox>
            <w10:wrap type="none"/>
          </v:shape>
        </w:pict>
      </w:r>
      <w:r>
        <w:rPr/>
        <w:pict>
          <v:shape style="position:absolute;margin-left:518.333313pt;margin-top:116.987373pt;width:31.05pt;height:16.55pt;mso-position-horizontal-relative:page;mso-position-vertical-relative:paragraph;z-index:15886336" type="#_x0000_t202" id="docshape401" filled="false" stroked="false">
            <v:textbox inset="0,0,0,0" style="layout-flow:vertical">
              <w:txbxContent>
                <w:p>
                  <w:pPr>
                    <w:spacing w:line="621" w:lineRule="exact" w:before="0"/>
                    <w:ind w:left="20" w:right="0" w:firstLine="0"/>
                    <w:jc w:val="left"/>
                    <w:rPr>
                      <w:sz w:val="58"/>
                    </w:rPr>
                  </w:pPr>
                  <w:r>
                    <w:rPr>
                      <w:color w:val="B1B8BA"/>
                      <w:w w:val="100"/>
                      <w:sz w:val="58"/>
                    </w:rPr>
                    <w:t>O</w:t>
                  </w:r>
                </w:p>
              </w:txbxContent>
            </v:textbox>
            <w10:wrap type="none"/>
          </v:shape>
        </w:pict>
      </w:r>
      <w:r>
        <w:rPr/>
        <w:pict>
          <v:shape style="position:absolute;margin-left:516.190247pt;margin-top:174.0383pt;width:33.2pt;height:18.7pt;mso-position-horizontal-relative:page;mso-position-vertical-relative:page;z-index:15886848" type="#_x0000_t202" id="docshape402" filled="false" stroked="false">
            <v:textbox inset="0,0,0,0" style="layout-flow:vertical">
              <w:txbxContent>
                <w:p>
                  <w:pPr>
                    <w:spacing w:line="664" w:lineRule="exact" w:before="0"/>
                    <w:ind w:left="20" w:right="0" w:firstLine="0"/>
                    <w:jc w:val="left"/>
                    <w:rPr>
                      <w:sz w:val="27"/>
                    </w:rPr>
                  </w:pPr>
                  <w:r>
                    <w:rPr>
                      <w:rFonts w:ascii="Microsoft JhengHei"/>
                      <w:b/>
                      <w:color w:val="B1B8BA"/>
                      <w:spacing w:val="-194"/>
                      <w:w w:val="194"/>
                      <w:position w:val="9"/>
                      <w:sz w:val="58"/>
                    </w:rPr>
                    <w:t>.</w:t>
                  </w:r>
                  <w:r>
                    <w:rPr>
                      <w:color w:val="B1B8BA"/>
                      <w:spacing w:val="-45"/>
                      <w:w w:val="98"/>
                      <w:sz w:val="27"/>
                    </w:rPr>
                    <w:t>.</w:t>
                  </w:r>
                  <w:r>
                    <w:rPr>
                      <w:color w:val="B1B8BA"/>
                      <w:spacing w:val="-5"/>
                      <w:w w:val="98"/>
                      <w:sz w:val="27"/>
                    </w:rPr>
                    <w:t>.</w:t>
                  </w:r>
                </w:p>
              </w:txbxContent>
            </v:textbox>
            <w10:wrap type="none"/>
          </v:shape>
        </w:pict>
      </w:r>
      <w:r>
        <w:rPr/>
        <w:pict>
          <v:shape style="position:absolute;margin-left:502.280823pt;margin-top:221.110703pt;width:17.05pt;height:22.55pt;mso-position-horizontal-relative:page;mso-position-vertical-relative:page;z-index:15887360" type="#_x0000_t202" id="docshape403" filled="false" stroked="false">
            <v:textbox inset="0,0,0,0" style="layout-flow:vertical">
              <w:txbxContent>
                <w:p>
                  <w:pPr>
                    <w:numPr>
                      <w:ilvl w:val="0"/>
                      <w:numId w:val="30"/>
                    </w:numPr>
                    <w:tabs>
                      <w:tab w:pos="109" w:val="left" w:leader="none"/>
                    </w:tabs>
                    <w:spacing w:line="340" w:lineRule="exact" w:before="0"/>
                    <w:ind w:left="108" w:right="0" w:hanging="89"/>
                    <w:jc w:val="left"/>
                    <w:rPr>
                      <w:sz w:val="30"/>
                    </w:rPr>
                  </w:pPr>
                  <w:r>
                    <w:rPr>
                      <w:rFonts w:ascii="Arial" w:hAnsi="Arial"/>
                      <w:color w:val="B1B8BA"/>
                      <w:position w:val="2"/>
                      <w:sz w:val="8"/>
                    </w:rPr>
                    <w:t>•</w:t>
                  </w:r>
                  <w:r>
                    <w:rPr>
                      <w:rFonts w:ascii="Arial" w:hAnsi="Arial"/>
                      <w:color w:val="B1B8BA"/>
                      <w:spacing w:val="33"/>
                      <w:position w:val="2"/>
                      <w:sz w:val="8"/>
                    </w:rPr>
                    <w:t> </w:t>
                  </w:r>
                  <w:r>
                    <w:rPr>
                      <w:color w:val="999C9E"/>
                      <w:spacing w:val="-27"/>
                      <w:sz w:val="30"/>
                    </w:rPr>
                    <w:t>,</w:t>
                  </w:r>
                  <w:r>
                    <w:rPr>
                      <w:color w:val="B1B8BA"/>
                      <w:spacing w:val="-27"/>
                      <w:sz w:val="30"/>
                    </w:rPr>
                    <w:t>.</w:t>
                  </w:r>
                </w:p>
              </w:txbxContent>
            </v:textbox>
            <w10:wrap type="none"/>
          </v:shape>
        </w:pict>
      </w:r>
      <w:r>
        <w:rPr/>
        <w:pict>
          <v:shape style="position:absolute;margin-left:502.205627pt;margin-top:245.939407pt;width:9.050pt;height:23.15pt;mso-position-horizontal-relative:page;mso-position-vertical-relative:page;z-index:15887872" type="#_x0000_t202" id="docshape404" filled="false" stroked="false">
            <v:textbox inset="0,0,0,0" style="layout-flow:vertical">
              <w:txbxContent>
                <w:p>
                  <w:pPr>
                    <w:spacing w:before="0"/>
                    <w:ind w:left="20" w:right="0" w:firstLine="0"/>
                    <w:jc w:val="left"/>
                    <w:rPr>
                      <w:sz w:val="14"/>
                    </w:rPr>
                  </w:pPr>
                  <w:r>
                    <w:rPr>
                      <w:color w:val="B1B8BA"/>
                      <w:spacing w:val="-27"/>
                      <w:sz w:val="14"/>
                    </w:rPr>
                    <w:t>L···'</w:t>
                  </w:r>
                </w:p>
              </w:txbxContent>
            </v:textbox>
            <w10:wrap type="none"/>
          </v:shape>
        </w:pict>
      </w:r>
      <w:r>
        <w:rPr/>
        <w:pict>
          <v:shape style="position:absolute;margin-left:478.460022pt;margin-top:301.287201pt;width:15.55pt;height:8.8pt;mso-position-horizontal-relative:page;mso-position-vertical-relative:page;z-index:15888896" type="#_x0000_t202" id="docshape405" filled="false" stroked="false">
            <v:textbox inset="0,0,0,0" style="layout-flow:vertical">
              <w:txbxContent>
                <w:p>
                  <w:pPr>
                    <w:spacing w:line="310" w:lineRule="exact" w:before="0"/>
                    <w:ind w:left="20" w:right="0" w:firstLine="0"/>
                    <w:jc w:val="left"/>
                    <w:rPr>
                      <w:rFonts w:ascii="Microsoft JhengHei"/>
                      <w:b/>
                      <w:sz w:val="27"/>
                    </w:rPr>
                  </w:pPr>
                  <w:r>
                    <w:rPr>
                      <w:rFonts w:ascii="Microsoft JhengHei"/>
                      <w:b/>
                      <w:color w:val="B1B8BA"/>
                      <w:w w:val="196"/>
                      <w:sz w:val="27"/>
                    </w:rPr>
                    <w:t>.</w:t>
                  </w:r>
                </w:p>
              </w:txbxContent>
            </v:textbox>
            <w10:wrap type="none"/>
          </v:shape>
        </w:pict>
      </w:r>
      <w:r>
        <w:rPr/>
        <w:pict>
          <v:shape style="position:absolute;margin-left:468.457428pt;margin-top:261.983185pt;width:6.5pt;height:4.45pt;mso-position-horizontal-relative:page;mso-position-vertical-relative:page;z-index:15890432" type="#_x0000_t202" id="docshape406" filled="false" stroked="false">
            <v:textbox inset="0,0,0,0" style="layout-flow:vertical">
              <w:txbxContent>
                <w:p>
                  <w:pPr>
                    <w:spacing w:before="17"/>
                    <w:ind w:left="20" w:right="0" w:firstLine="0"/>
                    <w:jc w:val="left"/>
                    <w:rPr>
                      <w:rFonts w:ascii="Arial" w:hAnsi="Arial"/>
                      <w:sz w:val="8"/>
                    </w:rPr>
                  </w:pPr>
                  <w:r>
                    <w:rPr>
                      <w:rFonts w:ascii="Arial" w:hAnsi="Arial"/>
                      <w:color w:val="B1B8BA"/>
                      <w:w w:val="100"/>
                      <w:sz w:val="8"/>
                    </w:rPr>
                    <w:t>■</w:t>
                  </w:r>
                </w:p>
              </w:txbxContent>
            </v:textbox>
            <w10:wrap type="none"/>
          </v:shape>
        </w:pict>
      </w:r>
      <w:r>
        <w:rPr/>
        <w:pict>
          <v:shape style="position:absolute;margin-left:464.744904pt;margin-top:308.777496pt;width:10.55pt;height:10.55pt;mso-position-horizontal-relative:page;mso-position-vertical-relative:page;z-index:15890944" type="#_x0000_t202" id="docshape407" filled="false" stroked="false">
            <v:textbox inset="0,0,0,0" style="layout-flow:vertical">
              <w:txbxContent>
                <w:p>
                  <w:pPr>
                    <w:spacing w:line="210" w:lineRule="exact" w:before="0"/>
                    <w:ind w:left="20" w:right="0" w:firstLine="0"/>
                    <w:jc w:val="left"/>
                    <w:rPr>
                      <w:sz w:val="17"/>
                    </w:rPr>
                  </w:pPr>
                  <w:r>
                    <w:rPr>
                      <w:color w:val="B1B8BA"/>
                      <w:w w:val="100"/>
                      <w:sz w:val="17"/>
                    </w:rPr>
                    <w:t>·</w:t>
                  </w:r>
                </w:p>
              </w:txbxContent>
            </v:textbox>
            <w10:wrap type="none"/>
          </v:shape>
        </w:pict>
      </w:r>
      <w:r>
        <w:rPr/>
        <w:pict>
          <v:shape style="position:absolute;margin-left:437.763275pt;margin-top:326.192413pt;width:28.95pt;height:27.85pt;mso-position-horizontal-relative:page;mso-position-vertical-relative:page;z-index:15891456" type="#_x0000_t202" id="docshape408" filled="false" stroked="false">
            <v:textbox inset="0,0,0,0" style="layout-flow:vertical">
              <w:txbxContent>
                <w:p>
                  <w:pPr>
                    <w:spacing w:line="295" w:lineRule="exact" w:before="0"/>
                    <w:ind w:left="20" w:right="0" w:firstLine="0"/>
                    <w:jc w:val="left"/>
                    <w:rPr>
                      <w:rFonts w:ascii="Microsoft JhengHei"/>
                      <w:b/>
                      <w:sz w:val="30"/>
                    </w:rPr>
                  </w:pPr>
                  <w:r>
                    <w:rPr>
                      <w:rFonts w:ascii="Microsoft JhengHei"/>
                      <w:b/>
                      <w:color w:val="B1B8BA"/>
                      <w:w w:val="196"/>
                      <w:sz w:val="30"/>
                    </w:rPr>
                    <w:t>.</w:t>
                  </w:r>
                </w:p>
                <w:p>
                  <w:pPr>
                    <w:spacing w:line="283" w:lineRule="exact" w:before="0"/>
                    <w:ind w:left="261" w:right="0" w:firstLine="0"/>
                    <w:jc w:val="left"/>
                    <w:rPr>
                      <w:sz w:val="35"/>
                    </w:rPr>
                  </w:pPr>
                  <w:r>
                    <w:rPr>
                      <w:color w:val="B1B8BA"/>
                      <w:spacing w:val="-32"/>
                      <w:sz w:val="35"/>
                    </w:rPr>
                    <w:t>.-</w:t>
                  </w:r>
                </w:p>
              </w:txbxContent>
            </v:textbox>
            <w10:wrap type="none"/>
          </v:shape>
        </w:pict>
      </w:r>
      <w:r>
        <w:rPr/>
        <w:pict>
          <v:shape style="position:absolute;margin-left:433.063904pt;margin-top:356.404999pt;width:8.550pt;height:5.3pt;mso-position-horizontal-relative:page;mso-position-vertical-relative:page;z-index:15893504" type="#_x0000_t202" id="docshape409" filled="false" stroked="false">
            <v:textbox inset="0,0,0,0" style="layout-flow:vertical">
              <w:txbxContent>
                <w:p>
                  <w:pPr>
                    <w:spacing w:before="2"/>
                    <w:ind w:left="20" w:right="0" w:firstLine="0"/>
                    <w:jc w:val="left"/>
                    <w:rPr>
                      <w:sz w:val="13"/>
                    </w:rPr>
                  </w:pPr>
                  <w:r>
                    <w:rPr>
                      <w:color w:val="999C9E"/>
                      <w:w w:val="100"/>
                      <w:sz w:val="13"/>
                    </w:rPr>
                    <w:t>'</w:t>
                  </w:r>
                </w:p>
              </w:txbxContent>
            </v:textbox>
            <w10:wrap type="none"/>
          </v:shape>
        </w:pict>
      </w:r>
      <w:bookmarkStart w:name="幻灯片编号 18" w:id="446"/>
      <w:bookmarkEnd w:id="446"/>
      <w:r>
        <w:rPr/>
      </w:r>
      <w:r>
        <w:rPr>
          <w:rFonts w:ascii="Times New Roman"/>
          <w:color w:val="343434"/>
          <w:w w:val="120"/>
          <w:sz w:val="40"/>
        </w:rPr>
        <w:t>Spider</w:t>
      </w:r>
      <w:r>
        <w:rPr>
          <w:rFonts w:ascii="Times New Roman"/>
          <w:color w:val="343434"/>
          <w:spacing w:val="55"/>
          <w:w w:val="120"/>
          <w:sz w:val="40"/>
        </w:rPr>
        <w:t> </w:t>
      </w:r>
      <w:r>
        <w:rPr>
          <w:rFonts w:ascii="Times New Roman"/>
          <w:color w:val="343434"/>
          <w:spacing w:val="-2"/>
          <w:w w:val="120"/>
          <w:sz w:val="40"/>
        </w:rPr>
        <w:t>Tr</w:t>
      </w:r>
      <w:r>
        <w:rPr>
          <w:rFonts w:ascii="Times New Roman"/>
          <w:color w:val="B1B8BA"/>
          <w:spacing w:val="-2"/>
          <w:w w:val="120"/>
          <w:sz w:val="40"/>
        </w:rPr>
        <w:t>,</w:t>
      </w:r>
      <w:r>
        <w:rPr>
          <w:rFonts w:ascii="Times New Roman"/>
          <w:color w:val="343434"/>
          <w:spacing w:val="-2"/>
          <w:w w:val="120"/>
          <w:sz w:val="40"/>
        </w:rPr>
        <w:t>aps</w:t>
      </w:r>
      <w:r>
        <w:rPr>
          <w:rFonts w:ascii="Times New Roman"/>
          <w:color w:val="999C9E"/>
          <w:spacing w:val="-2"/>
          <w:w w:val="120"/>
          <w:sz w:val="40"/>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2"/>
        </w:rPr>
      </w:pPr>
    </w:p>
    <w:p>
      <w:pPr>
        <w:spacing w:line="514" w:lineRule="exact" w:before="38"/>
        <w:ind w:left="8829" w:right="0" w:firstLine="0"/>
        <w:jc w:val="left"/>
        <w:rPr>
          <w:sz w:val="45"/>
        </w:rPr>
      </w:pPr>
      <w:r>
        <w:rPr/>
        <w:pict>
          <v:shape style="position:absolute;margin-left:275.467285pt;margin-top:-85.677078pt;width:2.550pt;height:2.550pt;mso-position-horizontal-relative:page;mso-position-vertical-relative:paragraph;z-index:-24051712" type="#_x0000_t202" id="docshape410" filled="false" stroked="false">
            <v:textbox inset="0,0,0,0">
              <w:txbxContent>
                <w:p>
                  <w:pPr>
                    <w:spacing w:line="14" w:lineRule="exact" w:before="0"/>
                    <w:ind w:left="0" w:right="0" w:firstLine="0"/>
                    <w:jc w:val="left"/>
                    <w:rPr>
                      <w:sz w:val="5"/>
                    </w:rPr>
                  </w:pPr>
                  <w:r>
                    <w:rPr>
                      <w:color w:val="B1B8BA"/>
                      <w:w w:val="100"/>
                      <w:sz w:val="5"/>
                    </w:rPr>
                    <w:t>＆</w:t>
                  </w:r>
                </w:p>
              </w:txbxContent>
            </v:textbox>
            <w10:wrap type="none"/>
          </v:shape>
        </w:pict>
      </w:r>
      <w:r>
        <w:rPr/>
        <w:pict>
          <v:shape style="position:absolute;margin-left:465.744904pt;margin-top:-34.483532pt;width:8.550pt;height:4.3pt;mso-position-horizontal-relative:page;mso-position-vertical-relative:paragraph;z-index:-24051200" type="#_x0000_t202" id="docshape411" filled="false" stroked="false">
            <v:textbox inset="0,0,0,0">
              <w:txbxContent>
                <w:p>
                  <w:pPr>
                    <w:spacing w:line="48" w:lineRule="exact" w:before="0"/>
                    <w:ind w:left="0" w:right="0" w:firstLine="0"/>
                    <w:jc w:val="left"/>
                    <w:rPr>
                      <w:sz w:val="17"/>
                    </w:rPr>
                  </w:pPr>
                  <w:r>
                    <w:rPr>
                      <w:color w:val="B1B8BA"/>
                      <w:w w:val="100"/>
                      <w:sz w:val="17"/>
                    </w:rPr>
                    <w:t>'</w:t>
                  </w:r>
                </w:p>
              </w:txbxContent>
            </v:textbox>
            <w10:wrap type="none"/>
          </v:shape>
        </w:pict>
      </w:r>
      <w:r>
        <w:rPr/>
        <w:pict>
          <v:shape style="position:absolute;margin-left:456.870453pt;margin-top:-46.482929pt;width:6.5pt;height:8.0500pt;mso-position-horizontal-relative:page;mso-position-vertical-relative:paragraph;z-index:-24050688" type="#_x0000_t202" id="docshape412" filled="false" stroked="false">
            <v:textbox inset="0,0,0,0">
              <w:txbxContent>
                <w:p>
                  <w:pPr>
                    <w:spacing w:line="0" w:lineRule="auto" w:before="0"/>
                    <w:ind w:left="0" w:right="0" w:firstLine="0"/>
                    <w:jc w:val="left"/>
                    <w:rPr>
                      <w:sz w:val="12"/>
                    </w:rPr>
                  </w:pPr>
                  <w:r>
                    <w:rPr>
                      <w:color w:val="B1B8BA"/>
                      <w:spacing w:val="-112"/>
                      <w:position w:val="-3"/>
                      <w:sz w:val="12"/>
                    </w:rPr>
                    <w:t>．</w:t>
                  </w:r>
                  <w:r>
                    <w:rPr>
                      <w:color w:val="B1B8BA"/>
                      <w:spacing w:val="-10"/>
                      <w:sz w:val="12"/>
                    </w:rPr>
                    <w:t>一</w:t>
                  </w:r>
                </w:p>
              </w:txbxContent>
            </v:textbox>
            <w10:wrap type="none"/>
          </v:shape>
        </w:pict>
      </w:r>
      <w:r>
        <w:rPr/>
        <w:pict>
          <v:shape style="position:absolute;margin-left:340.364532pt;margin-top:-66.840240pt;width:8.550pt;height:8.550pt;mso-position-horizontal-relative:page;mso-position-vertical-relative:paragraph;z-index:-24050176" type="#_x0000_t202" id="docshape413" filled="false" stroked="false">
            <v:textbox inset="0,0,0,0">
              <w:txbxContent>
                <w:p>
                  <w:pPr>
                    <w:spacing w:line="48" w:lineRule="exact" w:before="0"/>
                    <w:ind w:left="0" w:right="0" w:firstLine="0"/>
                    <w:jc w:val="left"/>
                    <w:rPr>
                      <w:sz w:val="17"/>
                    </w:rPr>
                  </w:pPr>
                  <w:r>
                    <w:rPr>
                      <w:color w:val="B1B8BA"/>
                      <w:w w:val="100"/>
                      <w:sz w:val="17"/>
                    </w:rPr>
                    <w:t>．</w:t>
                  </w:r>
                </w:p>
              </w:txbxContent>
            </v:textbox>
            <w10:wrap type="none"/>
          </v:shape>
        </w:pict>
      </w:r>
      <w:r>
        <w:rPr/>
        <w:pict>
          <v:group style="position:absolute;margin-left:138.424301pt;margin-top:-400.674316pt;width:363.1pt;height:403.55pt;mso-position-horizontal-relative:page;mso-position-vertical-relative:paragraph;z-index:15866880" id="docshapegroup414" coordorigin="2768,-8013" coordsize="7262,8071">
            <v:shape style="position:absolute;left:2768;top:-8014;width:1904;height:2477" type="#_x0000_t75" id="docshape415" stroked="false">
              <v:imagedata r:id="rId729" o:title=""/>
            </v:shape>
            <v:shape style="position:absolute;left:3902;top:-6826;width:3788;height:3943" type="#_x0000_t75" id="docshape416" stroked="false">
              <v:imagedata r:id="rId730" o:title=""/>
            </v:shape>
            <v:shape style="position:absolute;left:3140;top:-7304;width:6875;height:7091" id="docshape417" coordorigin="3140,-7304" coordsize="6875,7091" path="m3413,-4531l3405,-4531,3405,-4557,3381,-4557,3381,-4531,3370,-4531,3370,-4280,3413,-4280,3413,-4531xm4027,-2881l3408,-2881,3408,-2967,3417,-2967,3417,-3188,3404,-3188,3404,-3438,3417,-3438,3417,-3633,3423,-3633,3423,-3803,3398,-3803,3398,-3861,3355,-3861,3355,-3500,3369,-3500,3369,-3421,3340,-3421,3340,-3321,3369,-3321,3369,-3222,3375,-3222,3375,-2930,3379,-2930,3379,-2881,3373,-2881,3373,-2863,3140,-2863,3140,-2282,3669,-2282,3669,-2531,4027,-2531,4027,-2881xm4092,-6035l4053,-6035,4053,-5407,4092,-5407,4092,-6035xm4572,-7137l4534,-7137,4534,-6786,4572,-6786,4572,-7137xm4734,-2976l4345,-2976,4345,-2538,4734,-2538,4734,-2976xm4756,-5435l4092,-5435,4092,-5324,4756,-5324,4756,-5435xm4893,-5435l4831,-5435,4831,-5324,4893,-5324,4893,-5435xm5042,-5435l4998,-5435,4998,-5324,5042,-5324,5042,-5435xm5301,-3090l4854,-3090,4854,-2010,5301,-2010,5301,-3090xm5392,-7257l5349,-7257,5349,-7201,5202,-7201,5202,-7151,5349,-7151,5349,-6956,5392,-6956,5392,-7257xm5452,-7304l5409,-7304,5409,-7134,5452,-7134,5452,-7304xm5612,-1546l5541,-1546,5541,-1476,5612,-1476,5612,-1546xm5871,-1932l5746,-1932,5746,-2010,5454,-2010,5454,-1792,5453,-1792,5453,-1762,5454,-1762,5454,-1719,5508,-1719,5508,-1571,5521,-1571,5521,-1569,5572,-1569,5572,-1571,5871,-1571,5871,-1932xm6147,-1118l5963,-1118,5963,-1176,5963,-1375,5963,-1467,5670,-1467,5670,-1375,5670,-1303,5644,-1303,5644,-1143,5670,-1143,5670,-1085,5686,-1085,5686,-1015,5794,-1015,5794,-768,6147,-768,6147,-1118xm7113,-6567l7074,-6567,7074,-6463,7034,-6463,7034,-6350,6999,-6350,6999,-6070,7038,-6070,7038,-6152,7077,-6152,7077,-6236,7113,-6236,7113,-6567xm7197,-7128l7159,-7128,7159,-6818,7197,-6818,7197,-7128xm7871,-7193l7256,-7193,7256,-6818,7253,-6818,7253,-6458,7291,-6458,7291,-6506,7871,-6506,7871,-7193xm8079,-5224l7742,-5224,7742,-4934,8079,-4934,8079,-5224xm10014,-295l9742,-295,9742,-213,10014,-213,10014,-295xe" filled="true" fillcolor="#e8eff0" stroked="false">
              <v:path arrowok="t"/>
              <v:fill type="solid"/>
            </v:shape>
            <v:rect style="position:absolute;left:9741;top:-213;width:273;height:271" id="docshape418" filled="true" fillcolor="#e2dddf" stroked="false">
              <v:fill type="solid"/>
            </v:rect>
            <v:shape style="position:absolute;left:6230;top:-3573;width:3799;height:3326" id="docshape419" coordorigin="6231,-3572" coordsize="3799,3326" path="m7030,-1389l6859,-1389,6859,-1330,6645,-1330,6645,-1212,6377,-1212,6377,-1083,6360,-1083,6360,-1129,6309,-1129,6309,-1083,6231,-1083,6231,-862,6453,-862,6453,-921,6669,-921,6669,-979,6998,-979,6998,-1219,7030,-1219,7030,-1389xm7084,-1496l7023,-1496,7023,-1468,7023,-1435,7023,-1408,7084,-1408,7084,-1435,7084,-1468,7084,-1496xm7459,-1596l7409,-1596,7409,-1546,7459,-1546,7459,-1596xm7969,-1654l7968,-1654,7968,-1673,7806,-1673,7806,-1512,7807,-1512,7807,-1494,7969,-1494,7969,-1654xm9702,-317l9632,-317,9632,-247,9702,-247,9702,-317xm10030,-3572l9858,-3572,9858,-3521,9588,-3521,9588,-3473,9588,-3299,9481,-3299,9481,-3256,9314,-3256,9314,-3145,9304,-3145,9304,-3090,9260,-3090,9260,-3059,9012,-3059,9012,-2983,9012,-2803,8980,-2803,8980,-2763,9002,-2763,9002,-2753,8774,-2753,8774,-2654,8774,-2413,8727,-2413,8727,-2262,8842,-2262,8842,-2236,8686,-2236,8686,-2141,8650,-2141,8650,-2077,8175,-2077,8175,-1669,8165,-1669,8165,-1679,8105,-1679,8105,-1669,8057,-1669,8057,-1449,8175,-1449,8175,-1276,8774,-1276,8774,-1061,8853,-1061,8853,-1013,8853,-932,9012,-932,9012,-850,9012,-792,9304,-792,9304,-784,9304,-575,9304,-493,9397,-493,9397,-421,9397,-343,9632,-343,9632,-323,9702,-323,9702,-393,9660,-393,9660,-421,9660,-603,9660,-681,9596,-681,9596,-784,9596,-866,9315,-866,9315,-1093,9315,-1150,9156,-1150,9156,-1232,9156,-1314,9127,-1314,9127,-1412,8983,-1412,8983,-2077,8868,-2077,8868,-2220,9135,-2220,9135,-2418,9366,-2418,9366,-2739,9613,-2739,9613,-2968,9814,-2968,9814,-3203,9861,-3203,9861,-3251,9861,-3402,10030,-3402,10030,-3572xe" filled="true" fillcolor="#e8eff0" stroked="false">
              <v:path arrowok="t"/>
              <v:fill type="solid"/>
            </v:shape>
            <v:shape style="position:absolute;left:4533;top:-7137;width:336;height:351" type="#_x0000_t202" id="docshape420" filled="false" stroked="false">
              <v:textbox inset="0,0,0,0">
                <w:txbxContent>
                  <w:p>
                    <w:pPr>
                      <w:spacing w:line="351" w:lineRule="exact" w:before="0"/>
                      <w:ind w:left="0" w:right="0" w:firstLine="0"/>
                      <w:jc w:val="left"/>
                      <w:rPr>
                        <w:sz w:val="35"/>
                      </w:rPr>
                    </w:pPr>
                    <w:r>
                      <w:rPr>
                        <w:color w:val="B1B8BA"/>
                        <w:w w:val="90"/>
                        <w:sz w:val="35"/>
                      </w:rPr>
                      <w:t>．</w:t>
                    </w:r>
                  </w:p>
                </w:txbxContent>
              </v:textbox>
              <w10:wrap type="none"/>
            </v:shape>
            <v:shape style="position:absolute;left:4857;top:-7304;width:657;height:323" type="#_x0000_t202" id="docshape421" filled="false" stroked="false">
              <v:textbox inset="0,0,0,0">
                <w:txbxContent>
                  <w:p>
                    <w:pPr>
                      <w:spacing w:line="165" w:lineRule="auto" w:before="4"/>
                      <w:ind w:left="0" w:right="0" w:firstLine="0"/>
                      <w:jc w:val="left"/>
                      <w:rPr>
                        <w:sz w:val="17"/>
                      </w:rPr>
                    </w:pPr>
                    <w:r>
                      <w:rPr>
                        <w:color w:val="B1B8BA"/>
                        <w:w w:val="65"/>
                        <w:position w:val="-9"/>
                        <w:sz w:val="21"/>
                        <w:shd w:fill="E8EFF0" w:color="auto" w:val="clear"/>
                      </w:rPr>
                      <w:t>--赈</w:t>
                    </w:r>
                    <w:r>
                      <w:rPr>
                        <w:color w:val="B1B8BA"/>
                        <w:spacing w:val="-14"/>
                        <w:w w:val="65"/>
                        <w:position w:val="-9"/>
                        <w:sz w:val="21"/>
                      </w:rPr>
                      <w:t> </w:t>
                    </w:r>
                    <w:r>
                      <w:rPr>
                        <w:color w:val="B1B8BA"/>
                        <w:w w:val="65"/>
                        <w:sz w:val="5"/>
                      </w:rPr>
                      <w:t>尹</w:t>
                    </w:r>
                    <w:r>
                      <w:rPr>
                        <w:color w:val="B1B8BA"/>
                        <w:w w:val="65"/>
                        <w:sz w:val="5"/>
                      </w:rPr>
                      <w:t>一</w:t>
                    </w:r>
                    <w:r>
                      <w:rPr>
                        <w:color w:val="B1B8BA"/>
                        <w:spacing w:val="53"/>
                        <w:sz w:val="5"/>
                      </w:rPr>
                      <w:t> </w:t>
                    </w:r>
                    <w:r>
                      <w:rPr>
                        <w:rFonts w:ascii="Arial" w:eastAsia="Arial"/>
                        <w:color w:val="B1B8BA"/>
                        <w:w w:val="55"/>
                        <w:position w:val="-12"/>
                        <w:sz w:val="22"/>
                      </w:rPr>
                      <w:t>.</w:t>
                    </w:r>
                    <w:r>
                      <w:rPr>
                        <w:rFonts w:ascii="Arial" w:eastAsia="Arial"/>
                        <w:color w:val="B1B8BA"/>
                        <w:spacing w:val="-17"/>
                        <w:position w:val="-12"/>
                        <w:sz w:val="22"/>
                      </w:rPr>
                      <w:t> </w:t>
                    </w:r>
                    <w:r>
                      <w:rPr>
                        <w:color w:val="B1B8BA"/>
                        <w:spacing w:val="-5"/>
                        <w:w w:val="30"/>
                        <w:sz w:val="17"/>
                      </w:rPr>
                      <w:t>．．</w:t>
                    </w:r>
                  </w:p>
                </w:txbxContent>
              </v:textbox>
              <w10:wrap type="none"/>
            </v:shape>
            <v:shape style="position:absolute;left:5655;top:-7228;width:631;height:247" type="#_x0000_t202" id="docshape422" filled="false" stroked="false">
              <v:textbox inset="0,0,0,0">
                <w:txbxContent>
                  <w:p>
                    <w:pPr>
                      <w:spacing w:line="246" w:lineRule="exact" w:before="0"/>
                      <w:ind w:left="0" w:right="0" w:firstLine="0"/>
                      <w:jc w:val="left"/>
                      <w:rPr>
                        <w:rFonts w:ascii="Arial"/>
                        <w:sz w:val="22"/>
                      </w:rPr>
                    </w:pPr>
                    <w:r>
                      <w:rPr>
                        <w:rFonts w:ascii="Arial"/>
                        <w:color w:val="B1B8BA"/>
                        <w:w w:val="90"/>
                        <w:sz w:val="22"/>
                        <w:shd w:fill="E8EFF0" w:color="auto" w:val="clear"/>
                      </w:rPr>
                      <w:t>-</w:t>
                    </w:r>
                    <w:r>
                      <w:rPr>
                        <w:rFonts w:ascii="Arial"/>
                        <w:color w:val="B1B8BA"/>
                        <w:spacing w:val="-12"/>
                        <w:w w:val="90"/>
                        <w:sz w:val="22"/>
                        <w:shd w:fill="E8EFF0" w:color="auto" w:val="clear"/>
                      </w:rPr>
                      <w:t> </w:t>
                    </w:r>
                    <w:r>
                      <w:rPr>
                        <w:rFonts w:ascii="Arial"/>
                        <w:color w:val="B1B8BA"/>
                        <w:w w:val="90"/>
                        <w:sz w:val="22"/>
                        <w:shd w:fill="E8EFF0" w:color="auto" w:val="clear"/>
                      </w:rPr>
                      <w:t>-0</w:t>
                    </w:r>
                    <w:r>
                      <w:rPr>
                        <w:rFonts w:ascii="Arial"/>
                        <w:color w:val="B1B8BA"/>
                        <w:spacing w:val="50"/>
                        <w:sz w:val="22"/>
                        <w:shd w:fill="E8EFF0" w:color="auto" w:val="clear"/>
                      </w:rPr>
                      <w:t> </w:t>
                    </w:r>
                    <w:r>
                      <w:rPr>
                        <w:rFonts w:ascii="Arial"/>
                        <w:color w:val="B1B8BA"/>
                        <w:spacing w:val="-16"/>
                        <w:sz w:val="22"/>
                      </w:rPr>
                      <w:t> </w:t>
                    </w:r>
                    <w:r>
                      <w:rPr>
                        <w:rFonts w:ascii="Arial"/>
                        <w:color w:val="B1B8BA"/>
                        <w:w w:val="90"/>
                        <w:sz w:val="22"/>
                        <w:shd w:fill="E8EFF0" w:color="auto" w:val="clear"/>
                      </w:rPr>
                      <w:t>-</w:t>
                    </w:r>
                    <w:r>
                      <w:rPr>
                        <w:rFonts w:ascii="Arial"/>
                        <w:color w:val="B1B8BA"/>
                        <w:spacing w:val="-10"/>
                        <w:w w:val="90"/>
                        <w:sz w:val="22"/>
                        <w:shd w:fill="E8EFF0" w:color="auto" w:val="clear"/>
                      </w:rPr>
                      <w:t>.</w:t>
                    </w:r>
                    <w:r>
                      <w:rPr>
                        <w:rFonts w:ascii="Arial"/>
                        <w:color w:val="B1B8BA"/>
                        <w:spacing w:val="40"/>
                        <w:sz w:val="22"/>
                        <w:shd w:fill="E8EFF0" w:color="auto" w:val="clear"/>
                      </w:rPr>
                      <w:t> </w:t>
                    </w:r>
                  </w:p>
                </w:txbxContent>
              </v:textbox>
              <w10:wrap type="none"/>
            </v:shape>
            <v:shape style="position:absolute;left:4558;top:-6894;width:368;height:231" type="#_x0000_t202" id="docshape423" filled="false" stroked="false">
              <v:textbox inset="0,0,0,0">
                <w:txbxContent>
                  <w:p>
                    <w:pPr>
                      <w:spacing w:line="230" w:lineRule="exact" w:before="0"/>
                      <w:ind w:left="0" w:right="0" w:firstLine="0"/>
                      <w:jc w:val="left"/>
                      <w:rPr>
                        <w:sz w:val="23"/>
                      </w:rPr>
                    </w:pPr>
                    <w:r>
                      <w:rPr>
                        <w:color w:val="B8959E"/>
                        <w:w w:val="75"/>
                        <w:sz w:val="23"/>
                      </w:rPr>
                      <w:t>一</w:t>
                    </w:r>
                    <w:r>
                      <w:rPr>
                        <w:color w:val="9E8587"/>
                        <w:spacing w:val="-10"/>
                        <w:w w:val="80"/>
                        <w:sz w:val="23"/>
                      </w:rPr>
                      <w:t>．</w:t>
                    </w:r>
                  </w:p>
                </w:txbxContent>
              </v:textbox>
              <w10:wrap type="none"/>
            </v:shape>
            <v:shape style="position:absolute;left:6538;top:-7094;width:682;height:256" type="#_x0000_t202" id="docshape424" filled="false" stroked="false">
              <v:textbox inset="0,0,0,0">
                <w:txbxContent>
                  <w:p>
                    <w:pPr>
                      <w:spacing w:line="255" w:lineRule="exact" w:before="0"/>
                      <w:ind w:left="0" w:right="0" w:firstLine="0"/>
                      <w:jc w:val="left"/>
                      <w:rPr>
                        <w:rFonts w:ascii="Times New Roman"/>
                        <w:sz w:val="23"/>
                      </w:rPr>
                    </w:pPr>
                    <w:r>
                      <w:rPr>
                        <w:rFonts w:ascii="Times New Roman"/>
                        <w:color w:val="B1B8BA"/>
                        <w:w w:val="155"/>
                        <w:sz w:val="23"/>
                        <w:shd w:fill="E8EFF0" w:color="auto" w:val="clear"/>
                      </w:rPr>
                      <w:t>Q...</w:t>
                    </w:r>
                    <w:r>
                      <w:rPr>
                        <w:rFonts w:ascii="Times New Roman"/>
                        <w:color w:val="B1B8BA"/>
                        <w:spacing w:val="2"/>
                        <w:w w:val="155"/>
                        <w:sz w:val="23"/>
                      </w:rPr>
                      <w:t> </w:t>
                    </w:r>
                    <w:r>
                      <w:rPr>
                        <w:rFonts w:ascii="Times New Roman"/>
                        <w:color w:val="B1B8BA"/>
                        <w:spacing w:val="-12"/>
                        <w:w w:val="55"/>
                        <w:sz w:val="23"/>
                      </w:rPr>
                      <w:t>_</w:t>
                    </w:r>
                  </w:p>
                </w:txbxContent>
              </v:textbox>
              <w10:wrap type="none"/>
            </v:shape>
            <v:shape style="position:absolute;left:4560;top:-6782;width:587;height:251" type="#_x0000_t202" id="docshape425" filled="false" stroked="false">
              <v:textbox inset="0,0,0,0">
                <w:txbxContent>
                  <w:p>
                    <w:pPr>
                      <w:spacing w:line="250" w:lineRule="exact" w:before="0"/>
                      <w:ind w:left="0" w:right="0" w:firstLine="0"/>
                      <w:jc w:val="left"/>
                      <w:rPr>
                        <w:sz w:val="25"/>
                      </w:rPr>
                    </w:pPr>
                    <w:r>
                      <w:rPr>
                        <w:rFonts w:ascii="Times New Roman" w:eastAsia="Times New Roman"/>
                        <w:color w:val="9E8587"/>
                        <w:w w:val="65"/>
                        <w:sz w:val="14"/>
                      </w:rPr>
                      <w:t>U</w:t>
                    </w:r>
                    <w:r>
                      <w:rPr>
                        <w:color w:val="7B7C79"/>
                        <w:w w:val="65"/>
                        <w:sz w:val="25"/>
                      </w:rPr>
                      <w:t>可</w:t>
                    </w:r>
                    <w:r>
                      <w:rPr>
                        <w:color w:val="606262"/>
                        <w:spacing w:val="-5"/>
                        <w:w w:val="65"/>
                        <w:sz w:val="25"/>
                      </w:rPr>
                      <w:t>，</w:t>
                    </w:r>
                    <w:r>
                      <w:rPr>
                        <w:color w:val="7B7C79"/>
                        <w:spacing w:val="-5"/>
                        <w:w w:val="65"/>
                        <w:sz w:val="25"/>
                      </w:rPr>
                      <w:t>＂</w:t>
                    </w:r>
                  </w:p>
                </w:txbxContent>
              </v:textbox>
              <w10:wrap type="none"/>
            </v:shape>
            <v:shape style="position:absolute;left:7011;top:-6819;width:576;height:361" type="#_x0000_t202" id="docshape426" filled="false" stroked="false">
              <v:textbox inset="0,0,0,0">
                <w:txbxContent>
                  <w:p>
                    <w:pPr>
                      <w:tabs>
                        <w:tab w:pos="241" w:val="left" w:leader="none"/>
                      </w:tabs>
                      <w:spacing w:line="361" w:lineRule="exact" w:before="0"/>
                      <w:ind w:left="0" w:right="0" w:firstLine="0"/>
                      <w:jc w:val="left"/>
                      <w:rPr>
                        <w:sz w:val="36"/>
                      </w:rPr>
                    </w:pPr>
                    <w:r>
                      <w:rPr>
                        <w:color w:val="9E8587"/>
                        <w:spacing w:val="-10"/>
                        <w:sz w:val="3"/>
                      </w:rPr>
                      <w:t>亡</w:t>
                    </w:r>
                    <w:r>
                      <w:rPr>
                        <w:color w:val="9E8587"/>
                        <w:sz w:val="3"/>
                      </w:rPr>
                      <w:tab/>
                    </w:r>
                    <w:r>
                      <w:rPr>
                        <w:color w:val="B1B8BA"/>
                        <w:spacing w:val="-10"/>
                        <w:w w:val="90"/>
                        <w:sz w:val="36"/>
                      </w:rPr>
                      <w:t>．</w:t>
                    </w:r>
                  </w:p>
                </w:txbxContent>
              </v:textbox>
              <w10:wrap type="none"/>
            </v:shape>
            <v:shape style="position:absolute;left:7255;top:-7118;width:664;height:566" type="#_x0000_t202" id="docshape427" filled="false" stroked="false">
              <v:textbox inset="0,0,0,0">
                <w:txbxContent>
                  <w:p>
                    <w:pPr>
                      <w:spacing w:line="566" w:lineRule="exact" w:before="0"/>
                      <w:ind w:left="0" w:right="0" w:firstLine="0"/>
                      <w:jc w:val="left"/>
                      <w:rPr>
                        <w:rFonts w:ascii="Times New Roman"/>
                        <w:sz w:val="51"/>
                      </w:rPr>
                    </w:pPr>
                    <w:r>
                      <w:rPr>
                        <w:rFonts w:ascii="Times New Roman"/>
                        <w:color w:val="B1B8BA"/>
                        <w:w w:val="85"/>
                        <w:sz w:val="51"/>
                      </w:rPr>
                      <w:t>-</w:t>
                    </w:r>
                    <w:r>
                      <w:rPr>
                        <w:rFonts w:ascii="Times New Roman"/>
                        <w:color w:val="B1B8BA"/>
                        <w:spacing w:val="-5"/>
                        <w:w w:val="90"/>
                        <w:sz w:val="51"/>
                      </w:rPr>
                      <w:t>.o-</w:t>
                    </w:r>
                  </w:p>
                </w:txbxContent>
              </v:textbox>
              <w10:wrap type="none"/>
            </v:shape>
            <v:shape style="position:absolute;left:4459;top:-6317;width:652;height:762" type="#_x0000_t202" id="docshape428" filled="false" stroked="false">
              <v:textbox inset="0,0,0,0">
                <w:txbxContent>
                  <w:p>
                    <w:pPr>
                      <w:spacing w:line="761" w:lineRule="exact" w:before="0"/>
                      <w:ind w:left="0" w:right="0" w:firstLine="0"/>
                      <w:jc w:val="left"/>
                      <w:rPr>
                        <w:sz w:val="76"/>
                      </w:rPr>
                    </w:pPr>
                    <w:r>
                      <w:rPr>
                        <w:color w:val="999C9E"/>
                        <w:w w:val="83"/>
                        <w:sz w:val="76"/>
                      </w:rPr>
                      <w:t>飞</w:t>
                    </w:r>
                  </w:p>
                </w:txbxContent>
              </v:textbox>
              <w10:wrap type="none"/>
            </v:shape>
            <v:shape style="position:absolute;left:4508;top:-6285;width:316;height:127" type="#_x0000_t202" id="docshape429" filled="false" stroked="false">
              <v:textbox inset="0,0,0,0">
                <w:txbxContent>
                  <w:p>
                    <w:pPr>
                      <w:spacing w:line="127" w:lineRule="exact" w:before="0"/>
                      <w:ind w:left="0" w:right="0" w:firstLine="0"/>
                      <w:jc w:val="left"/>
                      <w:rPr>
                        <w:rFonts w:ascii="Arial" w:eastAsia="Arial"/>
                        <w:sz w:val="11"/>
                      </w:rPr>
                    </w:pPr>
                    <w:r>
                      <w:rPr>
                        <w:color w:val="7B7C79"/>
                        <w:w w:val="160"/>
                        <w:sz w:val="12"/>
                      </w:rPr>
                      <w:t>沪</w:t>
                    </w:r>
                    <w:r>
                      <w:rPr>
                        <w:rFonts w:ascii="Arial" w:eastAsia="Arial"/>
                        <w:color w:val="606262"/>
                        <w:spacing w:val="-10"/>
                        <w:w w:val="165"/>
                        <w:sz w:val="11"/>
                      </w:rPr>
                      <w:t>5</w:t>
                    </w:r>
                  </w:p>
                </w:txbxContent>
              </v:textbox>
              <w10:wrap type="none"/>
            </v:shape>
            <v:shape style="position:absolute;left:6960;top:-6351;width:325;height:387" type="#_x0000_t202" id="docshape430" filled="false" stroked="false">
              <v:textbox inset="0,0,0,0">
                <w:txbxContent>
                  <w:p>
                    <w:pPr>
                      <w:spacing w:line="163" w:lineRule="auto" w:before="38"/>
                      <w:ind w:left="0" w:right="0" w:firstLine="0"/>
                      <w:jc w:val="left"/>
                      <w:rPr>
                        <w:sz w:val="28"/>
                      </w:rPr>
                    </w:pPr>
                    <w:r>
                      <w:rPr>
                        <w:color w:val="B1B8BA"/>
                        <w:spacing w:val="-353"/>
                        <w:w w:val="112"/>
                        <w:position w:val="-9"/>
                        <w:sz w:val="35"/>
                      </w:rPr>
                      <w:t>．</w:t>
                    </w:r>
                    <w:r>
                      <w:rPr>
                        <w:color w:val="B1B8BA"/>
                        <w:spacing w:val="-5"/>
                        <w:w w:val="97"/>
                        <w:sz w:val="28"/>
                      </w:rPr>
                      <w:t>．</w:t>
                    </w:r>
                  </w:p>
                </w:txbxContent>
              </v:textbox>
              <w10:wrap type="none"/>
            </v:shape>
            <v:shape style="position:absolute;left:7033;top:-6567;width:202;height:415" type="#_x0000_t202" id="docshape431" filled="false" stroked="false">
              <v:textbox inset="0,0,0,0">
                <w:txbxContent>
                  <w:p>
                    <w:pPr>
                      <w:spacing w:line="141" w:lineRule="auto" w:before="23"/>
                      <w:ind w:left="0" w:right="0" w:firstLine="0"/>
                      <w:jc w:val="left"/>
                      <w:rPr>
                        <w:sz w:val="4"/>
                      </w:rPr>
                    </w:pPr>
                    <w:r>
                      <w:rPr>
                        <w:color w:val="B1B8BA"/>
                        <w:spacing w:val="-255"/>
                        <w:w w:val="92"/>
                        <w:position w:val="-16"/>
                        <w:sz w:val="31"/>
                      </w:rPr>
                      <w:t>．</w:t>
                    </w:r>
                    <w:r>
                      <w:rPr>
                        <w:color w:val="B1B8BA"/>
                        <w:spacing w:val="-257"/>
                        <w:w w:val="92"/>
                        <w:position w:val="-8"/>
                        <w:sz w:val="33"/>
                      </w:rPr>
                      <w:t>．</w:t>
                    </w:r>
                    <w:r>
                      <w:rPr>
                        <w:color w:val="DBE2E4"/>
                        <w:sz w:val="4"/>
                        <w:shd w:fill="E8EFF0" w:color="auto" w:val="clear"/>
                      </w:rPr>
                      <w:t>，</w:t>
                    </w:r>
                    <w:r>
                      <w:rPr>
                        <w:color w:val="B1B8BA"/>
                        <w:spacing w:val="-10"/>
                        <w:sz w:val="4"/>
                        <w:shd w:fill="E8EFF0" w:color="auto" w:val="clear"/>
                      </w:rPr>
                      <w:t>俨</w:t>
                    </w:r>
                  </w:p>
                </w:txbxContent>
              </v:textbox>
              <w10:wrap type="none"/>
            </v:shape>
            <v:shape style="position:absolute;left:7205;top:-6666;width:68;height:251" type="#_x0000_t202" id="docshape432" filled="false" stroked="false">
              <v:textbox inset="0,0,0,0">
                <w:txbxContent>
                  <w:p>
                    <w:pPr>
                      <w:spacing w:line="250" w:lineRule="exact" w:before="0"/>
                      <w:ind w:left="0" w:right="0" w:firstLine="0"/>
                      <w:jc w:val="left"/>
                      <w:rPr>
                        <w:sz w:val="25"/>
                      </w:rPr>
                    </w:pPr>
                    <w:r>
                      <w:rPr>
                        <w:color w:val="999C9E"/>
                        <w:spacing w:val="-125"/>
                        <w:w w:val="69"/>
                        <w:sz w:val="25"/>
                      </w:rPr>
                      <w:t>．</w:t>
                    </w:r>
                  </w:p>
                </w:txbxContent>
              </v:textbox>
              <w10:wrap type="none"/>
            </v:shape>
            <v:shape style="position:absolute;left:4053;top:-5974;width:153;height:515" type="#_x0000_t202" id="docshape433" filled="false" stroked="false">
              <v:textbox inset="0,0,0,0">
                <w:txbxContent>
                  <w:p>
                    <w:pPr>
                      <w:spacing w:line="515" w:lineRule="exact" w:before="0"/>
                      <w:ind w:left="0" w:right="0" w:firstLine="0"/>
                      <w:jc w:val="left"/>
                      <w:rPr>
                        <w:sz w:val="17"/>
                      </w:rPr>
                    </w:pPr>
                    <w:r>
                      <w:rPr>
                        <w:rFonts w:ascii="Arial" w:eastAsia="Arial"/>
                        <w:color w:val="B1B8BA"/>
                        <w:spacing w:val="-65"/>
                        <w:w w:val="96"/>
                        <w:position w:val="7"/>
                        <w:sz w:val="46"/>
                      </w:rPr>
                      <w:t>.</w:t>
                    </w:r>
                    <w:r>
                      <w:rPr>
                        <w:color w:val="B1B8BA"/>
                        <w:spacing w:val="-4"/>
                        <w:w w:val="26"/>
                        <w:sz w:val="17"/>
                      </w:rPr>
                      <w:t>．．</w:t>
                    </w:r>
                  </w:p>
                </w:txbxContent>
              </v:textbox>
              <w10:wrap type="none"/>
            </v:shape>
            <v:shape style="position:absolute;left:6934;top:-6202;width:334;height:331" type="#_x0000_t202" id="docshape434" filled="false" stroked="false">
              <v:textbox inset="0,0,0,0">
                <w:txbxContent>
                  <w:p>
                    <w:pPr>
                      <w:spacing w:line="331" w:lineRule="exact" w:before="0"/>
                      <w:ind w:left="0" w:right="0" w:firstLine="0"/>
                      <w:jc w:val="left"/>
                      <w:rPr>
                        <w:sz w:val="33"/>
                      </w:rPr>
                    </w:pPr>
                    <w:r>
                      <w:rPr>
                        <w:color w:val="B1B8BA"/>
                        <w:w w:val="95"/>
                        <w:sz w:val="33"/>
                      </w:rPr>
                      <w:t>．</w:t>
                    </w:r>
                  </w:p>
                </w:txbxContent>
              </v:textbox>
              <w10:wrap type="none"/>
            </v:shape>
            <v:shape style="position:absolute;left:3548;top:-5339;width:2117;height:333" type="#_x0000_t202" id="docshape435" filled="false" stroked="false">
              <v:textbox inset="0,0,0,0">
                <w:txbxContent>
                  <w:p>
                    <w:pPr>
                      <w:spacing w:line="333" w:lineRule="exact" w:before="0"/>
                      <w:ind w:left="0" w:right="0" w:firstLine="0"/>
                      <w:jc w:val="left"/>
                      <w:rPr>
                        <w:sz w:val="27"/>
                      </w:rPr>
                    </w:pPr>
                    <w:r>
                      <w:rPr>
                        <w:color w:val="B1B8BA"/>
                        <w:w w:val="55"/>
                        <w:sz w:val="27"/>
                        <w:shd w:fill="E8EFF0" w:color="auto" w:val="clear"/>
                      </w:rPr>
                      <w:t>..．-</w:t>
                    </w:r>
                    <w:r>
                      <w:rPr>
                        <w:color w:val="B1B8BA"/>
                        <w:spacing w:val="54"/>
                        <w:sz w:val="27"/>
                      </w:rPr>
                      <w:t>   </w:t>
                    </w:r>
                    <w:r>
                      <w:rPr>
                        <w:color w:val="B1B8BA"/>
                        <w:w w:val="55"/>
                        <w:sz w:val="15"/>
                        <w:shd w:fill="E8EFF0" w:color="auto" w:val="clear"/>
                      </w:rPr>
                      <w:t>－</w:t>
                    </w:r>
                    <w:r>
                      <w:rPr>
                        <w:color w:val="B1B8BA"/>
                        <w:spacing w:val="56"/>
                        <w:w w:val="150"/>
                        <w:sz w:val="15"/>
                      </w:rPr>
                      <w:t>   </w:t>
                    </w:r>
                    <w:r>
                      <w:rPr>
                        <w:rFonts w:ascii="Times New Roman" w:eastAsia="Times New Roman"/>
                        <w:color w:val="B1B8BA"/>
                        <w:spacing w:val="-4"/>
                        <w:w w:val="55"/>
                        <w:sz w:val="30"/>
                        <w:shd w:fill="E8EFF0" w:color="auto" w:val="clear"/>
                      </w:rPr>
                      <w:t>O.</w:t>
                    </w:r>
                    <w:r>
                      <w:rPr>
                        <w:color w:val="B1B8BA"/>
                        <w:spacing w:val="-4"/>
                        <w:w w:val="55"/>
                        <w:sz w:val="27"/>
                        <w:shd w:fill="E8EFF0" w:color="auto" w:val="clear"/>
                      </w:rPr>
                      <w:t>．</w:t>
                    </w:r>
                    <w:r>
                      <w:rPr>
                        <w:color w:val="B1B8BA"/>
                        <w:spacing w:val="-4"/>
                        <w:w w:val="55"/>
                        <w:sz w:val="27"/>
                      </w:rPr>
                      <w:t>.</w:t>
                    </w:r>
                  </w:p>
                </w:txbxContent>
              </v:textbox>
              <w10:wrap type="none"/>
            </v:shape>
            <v:shape style="position:absolute;left:4620;top:-5439;width:468;height:171" type="#_x0000_t202" id="docshape436" filled="false" stroked="false">
              <v:textbox inset="0,0,0,0">
                <w:txbxContent>
                  <w:p>
                    <w:pPr>
                      <w:spacing w:line="170" w:lineRule="exact" w:before="0"/>
                      <w:ind w:left="0" w:right="0" w:firstLine="0"/>
                      <w:jc w:val="left"/>
                      <w:rPr>
                        <w:sz w:val="17"/>
                      </w:rPr>
                    </w:pPr>
                    <w:r>
                      <w:rPr>
                        <w:color w:val="B1B8BA"/>
                        <w:w w:val="263"/>
                        <w:sz w:val="17"/>
                      </w:rPr>
                      <w:t>．</w:t>
                    </w:r>
                  </w:p>
                </w:txbxContent>
              </v:textbox>
              <w10:wrap type="none"/>
            </v:shape>
            <v:shape style="position:absolute;left:4830;top:-5435;width:478;height:111" type="#_x0000_t202" id="docshape437" filled="false" stroked="false">
              <v:textbox inset="0,0,0,0">
                <w:txbxContent>
                  <w:p>
                    <w:pPr>
                      <w:spacing w:line="110" w:lineRule="exact" w:before="0"/>
                      <w:ind w:left="0" w:right="0" w:firstLine="0"/>
                      <w:jc w:val="left"/>
                      <w:rPr>
                        <w:sz w:val="11"/>
                      </w:rPr>
                    </w:pPr>
                    <w:r>
                      <w:rPr>
                        <w:rFonts w:ascii="Microsoft JhengHei" w:eastAsia="Microsoft JhengHei" w:hint="eastAsia"/>
                        <w:b/>
                        <w:color w:val="B1B8BA"/>
                        <w:w w:val="280"/>
                        <w:sz w:val="11"/>
                      </w:rPr>
                      <w:t>-</w:t>
                    </w:r>
                    <w:r>
                      <w:rPr>
                        <w:rFonts w:ascii="Microsoft JhengHei" w:eastAsia="Microsoft JhengHei" w:hint="eastAsia"/>
                        <w:b/>
                        <w:color w:val="B1B8BA"/>
                        <w:spacing w:val="-44"/>
                        <w:w w:val="280"/>
                        <w:sz w:val="11"/>
                      </w:rPr>
                      <w:t> </w:t>
                    </w:r>
                    <w:r>
                      <w:rPr>
                        <w:color w:val="B1B8BA"/>
                        <w:spacing w:val="-10"/>
                        <w:w w:val="280"/>
                        <w:sz w:val="11"/>
                      </w:rPr>
                      <w:t>｀</w:t>
                    </w:r>
                  </w:p>
                </w:txbxContent>
              </v:textbox>
              <w10:wrap type="none"/>
            </v:shape>
            <v:shape style="position:absolute;left:6085;top:-5844;width:1381;height:555" type="#_x0000_t202" id="docshape438" filled="false" stroked="false">
              <v:textbox inset="0,0,0,0">
                <w:txbxContent>
                  <w:p>
                    <w:pPr>
                      <w:spacing w:line="555" w:lineRule="exact" w:before="0"/>
                      <w:ind w:left="0" w:right="0" w:firstLine="0"/>
                      <w:jc w:val="left"/>
                      <w:rPr>
                        <w:sz w:val="14"/>
                      </w:rPr>
                    </w:pPr>
                    <w:r>
                      <w:rPr>
                        <w:color w:val="B1B8BA"/>
                        <w:w w:val="90"/>
                        <w:sz w:val="14"/>
                        <w:shd w:fill="E8EFF0" w:color="auto" w:val="clear"/>
                      </w:rPr>
                      <w:t>．</w:t>
                    </w:r>
                    <w:r>
                      <w:rPr>
                        <w:color w:val="B1B8BA"/>
                        <w:w w:val="90"/>
                        <w:sz w:val="14"/>
                        <w:shd w:fill="E8EFF0" w:color="auto" w:val="clear"/>
                      </w:rPr>
                      <w:t>俨</w:t>
                    </w:r>
                    <w:r>
                      <w:rPr>
                        <w:color w:val="B1B8BA"/>
                        <w:w w:val="90"/>
                        <w:sz w:val="14"/>
                        <w:shd w:fill="E8EFF0" w:color="auto" w:val="clear"/>
                      </w:rPr>
                      <w:t>听</w:t>
                    </w:r>
                    <w:r>
                      <w:rPr>
                        <w:color w:val="B1B8BA"/>
                        <w:w w:val="90"/>
                        <w:sz w:val="14"/>
                        <w:shd w:fill="E8EFF0" w:color="auto" w:val="clear"/>
                      </w:rPr>
                      <w:t>·</w:t>
                    </w:r>
                    <w:r>
                      <w:rPr>
                        <w:color w:val="B1B8BA"/>
                        <w:spacing w:val="-17"/>
                        <w:w w:val="90"/>
                        <w:sz w:val="14"/>
                      </w:rPr>
                      <w:t> </w:t>
                    </w:r>
                    <w:r>
                      <w:rPr>
                        <w:rFonts w:ascii="Times New Roman" w:hAnsi="Times New Roman" w:eastAsia="Times New Roman"/>
                        <w:color w:val="B1B8BA"/>
                        <w:spacing w:val="-2"/>
                        <w:w w:val="85"/>
                        <w:sz w:val="50"/>
                        <w:shd w:fill="E8EFF0" w:color="auto" w:val="clear"/>
                      </w:rPr>
                      <w:t>_.o.</w:t>
                    </w:r>
                    <w:r>
                      <w:rPr>
                        <w:color w:val="B1B8BA"/>
                        <w:spacing w:val="-2"/>
                        <w:w w:val="85"/>
                        <w:sz w:val="14"/>
                        <w:shd w:fill="E8EFF0" w:color="auto" w:val="clear"/>
                      </w:rPr>
                      <w:t>．.</w:t>
                    </w:r>
                  </w:p>
                </w:txbxContent>
              </v:textbox>
              <w10:wrap type="none"/>
            </v:shape>
            <v:shape style="position:absolute;left:7742;top:-5225;width:256;height:291" type="#_x0000_t202" id="docshape439" filled="false" stroked="false">
              <v:textbox inset="0,0,0,0">
                <w:txbxContent>
                  <w:p>
                    <w:pPr>
                      <w:spacing w:line="291" w:lineRule="exact" w:before="0"/>
                      <w:ind w:left="0" w:right="0" w:firstLine="0"/>
                      <w:jc w:val="left"/>
                      <w:rPr>
                        <w:sz w:val="29"/>
                      </w:rPr>
                    </w:pPr>
                    <w:r>
                      <w:rPr>
                        <w:color w:val="B1B8BA"/>
                        <w:w w:val="50"/>
                        <w:sz w:val="29"/>
                      </w:rPr>
                      <w:t>呵</w:t>
                    </w:r>
                    <w:r>
                      <w:rPr>
                        <w:color w:val="B1B8BA"/>
                        <w:spacing w:val="-10"/>
                        <w:w w:val="65"/>
                        <w:sz w:val="29"/>
                      </w:rPr>
                      <w:t>-</w:t>
                    </w:r>
                  </w:p>
                </w:txbxContent>
              </v:textbox>
              <w10:wrap type="none"/>
            </v:shape>
            <v:shape style="position:absolute;left:3050;top:-4736;width:339;height:1373" type="#_x0000_t202" id="docshape440" filled="false" stroked="false">
              <v:textbox inset="0,0,0,0">
                <w:txbxContent>
                  <w:p>
                    <w:pPr>
                      <w:spacing w:line="1372" w:lineRule="exact" w:before="0"/>
                      <w:ind w:left="0" w:right="0" w:firstLine="0"/>
                      <w:jc w:val="left"/>
                      <w:rPr>
                        <w:sz w:val="137"/>
                      </w:rPr>
                    </w:pPr>
                    <w:r>
                      <w:rPr>
                        <w:color w:val="B1B8BA"/>
                        <w:spacing w:val="-1081"/>
                        <w:w w:val="102"/>
                        <w:sz w:val="137"/>
                        <w:shd w:fill="E8EFF0" w:color="auto" w:val="clear"/>
                      </w:rPr>
                      <w:t>。</w:t>
                    </w:r>
                  </w:p>
                </w:txbxContent>
              </v:textbox>
              <w10:wrap type="none"/>
            </v:shape>
            <v:shape style="position:absolute;left:3361;top:-4898;width:221;height:582" type="#_x0000_t202" id="docshape441" filled="false" stroked="false">
              <v:textbox inset="0,0,0,0">
                <w:txbxContent>
                  <w:p>
                    <w:pPr>
                      <w:spacing w:line="582" w:lineRule="exact" w:before="0"/>
                      <w:ind w:left="0" w:right="0" w:firstLine="0"/>
                      <w:jc w:val="left"/>
                      <w:rPr>
                        <w:sz w:val="18"/>
                      </w:rPr>
                    </w:pPr>
                    <w:r>
                      <w:rPr>
                        <w:rFonts w:ascii="Arial" w:eastAsia="Arial"/>
                        <w:color w:val="9E8587"/>
                        <w:spacing w:val="-869"/>
                        <w:w w:val="219"/>
                        <w:sz w:val="52"/>
                      </w:rPr>
                      <w:t>Q</w:t>
                    </w:r>
                    <w:r>
                      <w:rPr>
                        <w:color w:val="B1B8BA"/>
                        <w:spacing w:val="-5"/>
                        <w:w w:val="101"/>
                        <w:position w:val="-1"/>
                        <w:sz w:val="18"/>
                      </w:rPr>
                      <w:t>，</w:t>
                    </w:r>
                  </w:p>
                </w:txbxContent>
              </v:textbox>
              <w10:wrap type="none"/>
            </v:shape>
            <v:shape style="position:absolute;left:3369;top:-4531;width:271;height:251" type="#_x0000_t202" id="docshape442" filled="false" stroked="false">
              <v:textbox inset="0,0,0,0">
                <w:txbxContent>
                  <w:p>
                    <w:pPr>
                      <w:spacing w:line="250" w:lineRule="exact" w:before="0"/>
                      <w:ind w:left="0" w:right="0" w:firstLine="0"/>
                      <w:jc w:val="left"/>
                      <w:rPr>
                        <w:sz w:val="25"/>
                      </w:rPr>
                    </w:pPr>
                    <w:r>
                      <w:rPr>
                        <w:color w:val="B1B8BA"/>
                        <w:w w:val="100"/>
                        <w:sz w:val="25"/>
                      </w:rPr>
                      <w:t>．</w:t>
                    </w:r>
                  </w:p>
                </w:txbxContent>
              </v:textbox>
              <w10:wrap type="none"/>
            </v:shape>
            <v:shape style="position:absolute;left:3354;top:-3862;width:131;height:361" type="#_x0000_t202" id="docshape443" filled="false" stroked="false">
              <v:textbox inset="0,0,0,0">
                <w:txbxContent>
                  <w:p>
                    <w:pPr>
                      <w:spacing w:line="361" w:lineRule="exact" w:before="0"/>
                      <w:ind w:left="0" w:right="0" w:firstLine="0"/>
                      <w:jc w:val="left"/>
                      <w:rPr>
                        <w:sz w:val="17"/>
                      </w:rPr>
                    </w:pPr>
                    <w:r>
                      <w:rPr>
                        <w:color w:val="B1B8BA"/>
                        <w:spacing w:val="-330"/>
                        <w:w w:val="98"/>
                        <w:position w:val="-10"/>
                        <w:sz w:val="36"/>
                      </w:rPr>
                      <w:t>．</w:t>
                    </w:r>
                    <w:r>
                      <w:rPr>
                        <w:color w:val="B1B8BA"/>
                        <w:spacing w:val="-5"/>
                        <w:w w:val="26"/>
                        <w:sz w:val="17"/>
                      </w:rPr>
                      <w:t>．．</w:t>
                    </w:r>
                  </w:p>
                </w:txbxContent>
              </v:textbox>
              <w10:wrap type="none"/>
            </v:shape>
            <v:shape style="position:absolute;left:3339;top:-3421;width:153;height:101" type="#_x0000_t202" id="docshape444" filled="false" stroked="false">
              <v:textbox inset="0,0,0,0">
                <w:txbxContent>
                  <w:p>
                    <w:pPr>
                      <w:spacing w:line="100" w:lineRule="exact" w:before="0"/>
                      <w:ind w:left="0" w:right="0" w:firstLine="0"/>
                      <w:jc w:val="left"/>
                      <w:rPr>
                        <w:sz w:val="10"/>
                      </w:rPr>
                    </w:pPr>
                    <w:r>
                      <w:rPr>
                        <w:color w:val="B1B8BA"/>
                        <w:spacing w:val="-5"/>
                        <w:w w:val="75"/>
                        <w:sz w:val="10"/>
                      </w:rPr>
                      <w:t>｀＇</w:t>
                    </w:r>
                  </w:p>
                </w:txbxContent>
              </v:textbox>
              <w10:wrap type="none"/>
            </v:shape>
            <v:shape style="position:absolute;left:3369;top:-3583;width:44;height:361" type="#_x0000_t202" id="docshape445" filled="false" stroked="false">
              <v:textbox inset="0,0,0,0">
                <w:txbxContent>
                  <w:p>
                    <w:pPr>
                      <w:spacing w:line="361" w:lineRule="exact" w:before="0"/>
                      <w:ind w:left="0" w:right="0" w:firstLine="0"/>
                      <w:jc w:val="left"/>
                      <w:rPr>
                        <w:sz w:val="36"/>
                      </w:rPr>
                    </w:pPr>
                    <w:r>
                      <w:rPr>
                        <w:color w:val="B1B8BA"/>
                        <w:spacing w:val="-218"/>
                        <w:w w:val="67"/>
                        <w:sz w:val="36"/>
                      </w:rPr>
                      <w:t>．</w:t>
                    </w:r>
                  </w:p>
                </w:txbxContent>
              </v:textbox>
              <w10:wrap type="none"/>
            </v:shape>
            <v:shape style="position:absolute;left:3375;top:-3498;width:34;height:515" type="#_x0000_t202" id="docshape446" filled="false" stroked="false">
              <v:textbox inset="0,0,0,0">
                <w:txbxContent>
                  <w:p>
                    <w:pPr>
                      <w:spacing w:line="515" w:lineRule="exact" w:before="0"/>
                      <w:ind w:left="0" w:right="0" w:firstLine="0"/>
                      <w:jc w:val="left"/>
                      <w:rPr>
                        <w:rFonts w:ascii="Arial"/>
                        <w:sz w:val="46"/>
                      </w:rPr>
                    </w:pPr>
                    <w:r>
                      <w:rPr>
                        <w:rFonts w:ascii="Arial"/>
                        <w:color w:val="B1B8BA"/>
                        <w:spacing w:val="-78"/>
                        <w:w w:val="71"/>
                        <w:sz w:val="46"/>
                      </w:rPr>
                      <w:t>.</w:t>
                    </w:r>
                  </w:p>
                </w:txbxContent>
              </v:textbox>
              <w10:wrap type="none"/>
            </v:shape>
            <v:shape style="position:absolute;left:3392;top:-3659;width:230;height:221" type="#_x0000_t202" id="docshape447" filled="false" stroked="false">
              <v:textbox inset="0,0,0,0">
                <w:txbxContent>
                  <w:p>
                    <w:pPr>
                      <w:spacing w:line="220" w:lineRule="exact" w:before="0"/>
                      <w:ind w:left="0" w:right="0" w:firstLine="0"/>
                      <w:jc w:val="left"/>
                      <w:rPr>
                        <w:sz w:val="22"/>
                      </w:rPr>
                    </w:pPr>
                    <w:r>
                      <w:rPr>
                        <w:color w:val="B1B8BA"/>
                        <w:w w:val="95"/>
                        <w:sz w:val="22"/>
                      </w:rPr>
                      <w:t>．</w:t>
                    </w:r>
                  </w:p>
                </w:txbxContent>
              </v:textbox>
              <w10:wrap type="none"/>
            </v:shape>
            <v:shape style="position:absolute;left:3140;top:-2863;width:457;height:582" type="#_x0000_t202" id="docshape448" filled="false" stroked="false">
              <v:textbox inset="0,0,0,0">
                <w:txbxContent>
                  <w:p>
                    <w:pPr>
                      <w:spacing w:line="581" w:lineRule="exact" w:before="0"/>
                      <w:ind w:left="0" w:right="0" w:firstLine="0"/>
                      <w:jc w:val="left"/>
                      <w:rPr>
                        <w:sz w:val="58"/>
                      </w:rPr>
                    </w:pPr>
                    <w:r>
                      <w:rPr>
                        <w:color w:val="B1B8BA"/>
                        <w:spacing w:val="-78"/>
                        <w:w w:val="50"/>
                        <w:sz w:val="58"/>
                      </w:rPr>
                      <w:t>。凸</w:t>
                    </w:r>
                  </w:p>
                </w:txbxContent>
              </v:textbox>
              <w10:wrap type="none"/>
            </v:shape>
            <v:shape style="position:absolute;left:3379;top:-3188;width:243;height:430" type="#_x0000_t202" id="docshape449" filled="false" stroked="false">
              <v:textbox inset="0,0,0,0">
                <w:txbxContent>
                  <w:p>
                    <w:pPr>
                      <w:spacing w:line="132" w:lineRule="auto" w:before="35"/>
                      <w:ind w:left="0" w:right="0" w:firstLine="0"/>
                      <w:jc w:val="left"/>
                      <w:rPr>
                        <w:sz w:val="22"/>
                      </w:rPr>
                    </w:pPr>
                    <w:r>
                      <w:rPr>
                        <w:color w:val="B1B8BA"/>
                        <w:spacing w:val="-220"/>
                        <w:w w:val="66"/>
                        <w:position w:val="-18"/>
                        <w:sz w:val="34"/>
                      </w:rPr>
                      <w:t>：</w:t>
                    </w:r>
                    <w:r>
                      <w:rPr>
                        <w:color w:val="B1B8BA"/>
                        <w:spacing w:val="-5"/>
                        <w:w w:val="94"/>
                        <w:sz w:val="22"/>
                      </w:rPr>
                      <w:t>．</w:t>
                    </w:r>
                  </w:p>
                </w:txbxContent>
              </v:textbox>
              <w10:wrap type="none"/>
            </v:shape>
            <v:shape style="position:absolute;left:3388;top:-3392;width:228;height:251" type="#_x0000_t202" id="docshape450" filled="false" stroked="false">
              <v:textbox inset="0,0,0,0">
                <w:txbxContent>
                  <w:p>
                    <w:pPr>
                      <w:spacing w:line="250" w:lineRule="exact" w:before="0"/>
                      <w:ind w:left="0" w:right="0" w:firstLine="0"/>
                      <w:jc w:val="left"/>
                      <w:rPr>
                        <w:sz w:val="25"/>
                      </w:rPr>
                    </w:pPr>
                    <w:r>
                      <w:rPr>
                        <w:color w:val="999C9E"/>
                        <w:w w:val="83"/>
                        <w:sz w:val="25"/>
                      </w:rPr>
                      <w:t>．</w:t>
                    </w:r>
                  </w:p>
                </w:txbxContent>
              </v:textbox>
              <w10:wrap type="none"/>
            </v:shape>
            <v:shape style="position:absolute;left:3576;top:-2933;width:1250;height:403" type="#_x0000_t202" id="docshape451" filled="false" stroked="false">
              <v:textbox inset="0,0,0,0">
                <w:txbxContent>
                  <w:p>
                    <w:pPr>
                      <w:spacing w:line="402" w:lineRule="exact" w:before="0"/>
                      <w:ind w:left="0" w:right="0" w:firstLine="0"/>
                      <w:jc w:val="left"/>
                      <w:rPr>
                        <w:rFonts w:ascii="Arial" w:eastAsia="Arial"/>
                        <w:sz w:val="32"/>
                      </w:rPr>
                    </w:pPr>
                    <w:r>
                      <w:rPr>
                        <w:color w:val="B1B8BA"/>
                        <w:w w:val="60"/>
                        <w:position w:val="-5"/>
                        <w:sz w:val="35"/>
                      </w:rPr>
                      <w:t>．</w:t>
                    </w:r>
                    <w:r>
                      <w:rPr>
                        <w:color w:val="B1B8BA"/>
                        <w:w w:val="60"/>
                        <w:position w:val="-5"/>
                        <w:sz w:val="35"/>
                      </w:rPr>
                      <w:t>宁</w:t>
                    </w:r>
                    <w:r>
                      <w:rPr>
                        <w:color w:val="B1B8BA"/>
                        <w:w w:val="60"/>
                        <w:position w:val="-5"/>
                        <w:sz w:val="35"/>
                      </w:rPr>
                      <w:t>．</w:t>
                    </w:r>
                    <w:r>
                      <w:rPr>
                        <w:color w:val="B1B8BA"/>
                        <w:spacing w:val="24"/>
                        <w:position w:val="-5"/>
                        <w:sz w:val="35"/>
                      </w:rPr>
                      <w:t> </w:t>
                    </w:r>
                    <w:r>
                      <w:rPr>
                        <w:rFonts w:ascii="Arial" w:eastAsia="Arial"/>
                        <w:color w:val="B1B8BA"/>
                        <w:spacing w:val="-4"/>
                        <w:w w:val="60"/>
                        <w:sz w:val="32"/>
                      </w:rPr>
                      <w:t>....</w:t>
                    </w:r>
                  </w:p>
                </w:txbxContent>
              </v:textbox>
              <w10:wrap type="none"/>
            </v:shape>
            <v:shape style="position:absolute;left:4854;top:-2984;width:653;height:885" type="#_x0000_t202" id="docshape452" filled="false" stroked="false">
              <v:textbox inset="0,0,0,0">
                <w:txbxContent>
                  <w:p>
                    <w:pPr>
                      <w:spacing w:line="884" w:lineRule="exact" w:before="0"/>
                      <w:ind w:left="0" w:right="0" w:firstLine="0"/>
                      <w:jc w:val="left"/>
                      <w:rPr>
                        <w:sz w:val="31"/>
                      </w:rPr>
                    </w:pPr>
                    <w:r>
                      <w:rPr>
                        <w:rFonts w:ascii="Arial" w:hAnsi="Arial" w:eastAsia="Arial"/>
                        <w:color w:val="B1B8BA"/>
                        <w:spacing w:val="6"/>
                        <w:w w:val="75"/>
                        <w:sz w:val="79"/>
                      </w:rPr>
                      <w:t>·</w:t>
                    </w:r>
                    <w:r>
                      <w:rPr>
                        <w:rFonts w:ascii="Arial" w:hAnsi="Arial" w:eastAsia="Arial"/>
                        <w:color w:val="B1B8BA"/>
                        <w:spacing w:val="-133"/>
                        <w:w w:val="75"/>
                        <w:sz w:val="79"/>
                      </w:rPr>
                      <w:t>o</w:t>
                    </w:r>
                    <w:r>
                      <w:rPr>
                        <w:color w:val="B1B8BA"/>
                        <w:spacing w:val="6"/>
                        <w:w w:val="75"/>
                        <w:position w:val="-5"/>
                        <w:sz w:val="31"/>
                      </w:rPr>
                      <w:t>．</w:t>
                    </w:r>
                  </w:p>
                </w:txbxContent>
              </v:textbox>
              <w10:wrap type="none"/>
            </v:shape>
            <v:shape style="position:absolute;left:4173;top:-5439;width:303;height:171" type="#_x0000_t202" id="docshape453" filled="true" fillcolor="#e8eff0" stroked="false">
              <v:textbox inset="0,0,0,0">
                <w:txbxContent>
                  <w:p>
                    <w:pPr>
                      <w:spacing w:line="129" w:lineRule="exact" w:before="0"/>
                      <w:ind w:left="-81" w:right="0" w:firstLine="0"/>
                      <w:jc w:val="left"/>
                      <w:rPr>
                        <w:color w:val="000000"/>
                        <w:sz w:val="11"/>
                      </w:rPr>
                    </w:pPr>
                    <w:r>
                      <w:rPr>
                        <w:color w:val="B1B8BA"/>
                        <w:w w:val="262"/>
                        <w:sz w:val="11"/>
                      </w:rPr>
                      <w:t>｀</w:t>
                    </w:r>
                  </w:p>
                </w:txbxContent>
              </v:textbox>
              <v:fill type="solid"/>
              <w10:wrap type="none"/>
            </v:shape>
            <w10:wrap type="none"/>
          </v:group>
        </w:pict>
      </w:r>
      <w:r>
        <w:rPr/>
        <w:pict>
          <v:group style="position:absolute;margin-left:155.727402pt;margin-top:-70.809006pt;width:112.5pt;height:77.7pt;mso-position-horizontal-relative:page;mso-position-vertical-relative:paragraph;z-index:15867904" id="docshapegroup454" coordorigin="3115,-1416" coordsize="2250,1554">
            <v:shape style="position:absolute;left:3114;top:-1417;width:2250;height:1554" type="#_x0000_t75" id="docshape455" stroked="false">
              <v:imagedata r:id="rId731" o:title=""/>
            </v:shape>
            <v:shape style="position:absolute;left:3953;top:-513;width:318;height:191" type="#_x0000_t202" id="docshape456" filled="false" stroked="false">
              <v:textbox inset="0,0,0,0">
                <w:txbxContent>
                  <w:p>
                    <w:pPr>
                      <w:spacing w:line="190" w:lineRule="exact" w:before="0"/>
                      <w:ind w:left="0" w:right="0" w:firstLine="0"/>
                      <w:jc w:val="left"/>
                      <w:rPr>
                        <w:sz w:val="19"/>
                      </w:rPr>
                    </w:pPr>
                    <w:r>
                      <w:rPr>
                        <w:color w:val="CACCCD"/>
                        <w:w w:val="75"/>
                        <w:sz w:val="19"/>
                        <w:shd w:fill="E8EFF0" w:color="auto" w:val="clear"/>
                      </w:rPr>
                      <w:t>呵</w:t>
                    </w:r>
                    <w:r>
                      <w:rPr>
                        <w:color w:val="B1B8BA"/>
                        <w:spacing w:val="-10"/>
                        <w:w w:val="85"/>
                        <w:sz w:val="19"/>
                      </w:rPr>
                      <w:t>，</w:t>
                    </w:r>
                  </w:p>
                </w:txbxContent>
              </v:textbox>
              <w10:wrap type="none"/>
            </v:shape>
            <w10:wrap type="none"/>
          </v:group>
        </w:pict>
      </w:r>
      <w:r>
        <w:rPr/>
        <w:drawing>
          <wp:anchor distT="0" distB="0" distL="0" distR="0" allowOverlap="1" layoutInCell="1" locked="0" behindDoc="0" simplePos="0" relativeHeight="15868416">
            <wp:simplePos x="0" y="0"/>
            <wp:positionH relativeFrom="page">
              <wp:posOffset>8338239</wp:posOffset>
            </wp:positionH>
            <wp:positionV relativeFrom="paragraph">
              <wp:posOffset>50339</wp:posOffset>
            </wp:positionV>
            <wp:extent cx="585996" cy="525188"/>
            <wp:effectExtent l="0" t="0" r="0" b="0"/>
            <wp:wrapNone/>
            <wp:docPr id="691" name="image8.jpeg"/>
            <wp:cNvGraphicFramePr>
              <a:graphicFrameLocks noChangeAspect="1"/>
            </wp:cNvGraphicFramePr>
            <a:graphic>
              <a:graphicData uri="http://schemas.openxmlformats.org/drawingml/2006/picture">
                <pic:pic>
                  <pic:nvPicPr>
                    <pic:cNvPr id="692" name="image8.jpeg"/>
                    <pic:cNvPicPr/>
                  </pic:nvPicPr>
                  <pic:blipFill>
                    <a:blip r:embed="rId33" cstate="print"/>
                    <a:stretch>
                      <a:fillRect/>
                    </a:stretch>
                  </pic:blipFill>
                  <pic:spPr>
                    <a:xfrm>
                      <a:off x="0" y="0"/>
                      <a:ext cx="585996" cy="525188"/>
                    </a:xfrm>
                    <a:prstGeom prst="rect">
                      <a:avLst/>
                    </a:prstGeom>
                  </pic:spPr>
                </pic:pic>
              </a:graphicData>
            </a:graphic>
          </wp:anchor>
        </w:drawing>
      </w:r>
      <w:r>
        <w:rPr/>
        <w:pict>
          <v:shape style="position:absolute;margin-left:304.406006pt;margin-top:-18.753635pt;width:14.65pt;height:27.55pt;mso-position-horizontal-relative:page;mso-position-vertical-relative:paragraph;z-index:15870976" id="docshape457" coordorigin="6088,-375" coordsize="293,551" path="m6381,-375l6088,-375,6088,-293,6088,-197,6088,175,6381,175,6381,-293,6381,-375xe" filled="true" fillcolor="#e8eff0" stroked="false">
            <v:path arrowok="t"/>
            <v:fill type="solid"/>
            <w10:wrap type="none"/>
          </v:shape>
        </w:pict>
      </w:r>
      <w:r>
        <w:rPr/>
        <w:pict>
          <v:shape style="position:absolute;margin-left:459.790222pt;margin-top:-35.724133pt;width:16.55pt;height:16.55pt;mso-position-horizontal-relative:page;mso-position-vertical-relative:paragraph;z-index:15876096" type="#_x0000_t202" id="docshape458" filled="false" stroked="false">
            <v:textbox inset="0,0,0,0" style="layout-flow:vertical-ideographic">
              <w:txbxContent>
                <w:p>
                  <w:pPr>
                    <w:spacing w:line="144" w:lineRule="auto" w:before="0"/>
                    <w:ind w:left="20" w:right="0" w:firstLine="0"/>
                    <w:jc w:val="left"/>
                    <w:rPr>
                      <w:rFonts w:ascii="Microsoft JhengHei" w:eastAsia="Microsoft JhengHei" w:hint="eastAsia"/>
                      <w:b/>
                      <w:sz w:val="29"/>
                    </w:rPr>
                  </w:pPr>
                  <w:r>
                    <w:rPr>
                      <w:rFonts w:ascii="Microsoft JhengHei" w:eastAsia="Microsoft JhengHei" w:hint="eastAsia"/>
                      <w:b/>
                      <w:color w:val="B1B8BA"/>
                      <w:w w:val="100"/>
                      <w:sz w:val="29"/>
                    </w:rPr>
                    <w:t>．</w:t>
                  </w:r>
                </w:p>
              </w:txbxContent>
            </v:textbox>
            <w10:wrap type="none"/>
          </v:shape>
        </w:pict>
      </w:r>
      <w:r>
        <w:rPr/>
        <w:pict>
          <v:shape style="position:absolute;margin-left:426.145447pt;margin-top:-110.579132pt;width:16.55pt;height:32pt;mso-position-horizontal-relative:page;mso-position-vertical-relative:paragraph;z-index:15878656" type="#_x0000_t202" id="docshape459" filled="false" stroked="false">
            <v:textbox inset="0,0,0,0" style="layout-flow:vertical-ideographic">
              <w:txbxContent>
                <w:p>
                  <w:pPr>
                    <w:spacing w:line="156" w:lineRule="auto" w:before="0"/>
                    <w:ind w:left="20" w:right="0" w:firstLine="0"/>
                    <w:jc w:val="left"/>
                    <w:rPr>
                      <w:sz w:val="29"/>
                    </w:rPr>
                  </w:pPr>
                  <w:r>
                    <w:rPr>
                      <w:color w:val="B1B8BA"/>
                      <w:spacing w:val="-83"/>
                      <w:w w:val="100"/>
                      <w:position w:val="4"/>
                      <w:sz w:val="18"/>
                    </w:rPr>
                    <w:t>，</w:t>
                  </w:r>
                  <w:r>
                    <w:rPr>
                      <w:color w:val="B1B8BA"/>
                      <w:spacing w:val="-75"/>
                      <w:w w:val="100"/>
                      <w:sz w:val="19"/>
                    </w:rPr>
                    <w:t>，</w:t>
                  </w:r>
                  <w:r>
                    <w:rPr>
                      <w:color w:val="B1B8BA"/>
                      <w:spacing w:val="-195"/>
                      <w:w w:val="100"/>
                      <w:sz w:val="29"/>
                    </w:rPr>
                    <w:t>．</w:t>
                  </w:r>
                  <w:r>
                    <w:rPr>
                      <w:color w:val="B1B8BA"/>
                      <w:w w:val="100"/>
                      <w:sz w:val="29"/>
                    </w:rPr>
                    <w:t>．</w:t>
                  </w:r>
                </w:p>
              </w:txbxContent>
            </v:textbox>
            <w10:wrap type="none"/>
          </v:shape>
        </w:pict>
      </w:r>
      <w:r>
        <w:rPr/>
        <w:pict>
          <v:shape style="position:absolute;margin-left:389.446381pt;margin-top:-83.670029pt;width:22.15pt;height:15.65pt;mso-position-horizontal-relative:page;mso-position-vertical-relative:paragraph;z-index:15879168" type="#_x0000_t202" id="docshape460" filled="false" stroked="false">
            <v:textbox inset="0,0,0,0" style="layout-flow:vertical-ideographic">
              <w:txbxContent>
                <w:p>
                  <w:pPr>
                    <w:spacing w:line="156" w:lineRule="auto" w:before="0"/>
                    <w:ind w:left="71" w:right="0" w:firstLine="0"/>
                    <w:jc w:val="left"/>
                    <w:rPr>
                      <w:sz w:val="22"/>
                    </w:rPr>
                  </w:pPr>
                  <w:r>
                    <w:rPr>
                      <w:color w:val="B1B8BA"/>
                      <w:w w:val="100"/>
                      <w:sz w:val="22"/>
                    </w:rPr>
                    <w:t>．</w:t>
                  </w:r>
                </w:p>
                <w:p>
                  <w:pPr>
                    <w:spacing w:before="0"/>
                    <w:ind w:left="20" w:right="0" w:firstLine="0"/>
                    <w:jc w:val="left"/>
                    <w:rPr>
                      <w:sz w:val="16"/>
                    </w:rPr>
                  </w:pPr>
                  <w:r>
                    <w:rPr>
                      <w:color w:val="B1B8BA"/>
                      <w:w w:val="100"/>
                      <w:sz w:val="16"/>
                    </w:rPr>
                    <w:t>－</w:t>
                  </w:r>
                </w:p>
              </w:txbxContent>
            </v:textbox>
            <w10:wrap type="none"/>
          </v:shape>
        </w:pict>
      </w:r>
      <w:r>
        <w:rPr/>
        <w:pict>
          <v:shape style="position:absolute;margin-left:340.014038pt;margin-top:-73.51133pt;width:10.55pt;height:10.55pt;mso-position-horizontal-relative:page;mso-position-vertical-relative:paragraph;z-index:15880192" type="#_x0000_t202" id="docshape461" filled="false" stroked="false">
            <v:textbox inset="0,0,0,0" style="layout-flow:vertical-ideographic">
              <w:txbxContent>
                <w:p>
                  <w:pPr>
                    <w:spacing w:line="168" w:lineRule="auto" w:before="0"/>
                    <w:ind w:left="20" w:right="0" w:firstLine="0"/>
                    <w:jc w:val="left"/>
                    <w:rPr>
                      <w:sz w:val="17"/>
                    </w:rPr>
                  </w:pPr>
                  <w:r>
                    <w:rPr>
                      <w:color w:val="999C9E"/>
                      <w:w w:val="100"/>
                      <w:sz w:val="17"/>
                    </w:rPr>
                    <w:t>一</w:t>
                  </w:r>
                </w:p>
              </w:txbxContent>
            </v:textbox>
            <w10:wrap type="none"/>
          </v:shape>
        </w:pict>
      </w:r>
      <w:r>
        <w:rPr/>
        <w:pict>
          <v:shape style="position:absolute;margin-left:325.943726pt;margin-top:-67.336029pt;width:19.55pt;height:24.8pt;mso-position-horizontal-relative:page;mso-position-vertical-relative:paragraph;z-index:15880704" type="#_x0000_t202" id="docshape462" filled="false" stroked="false">
            <v:textbox inset="0,0,0,0" style="layout-flow:vertical-ideographic">
              <w:txbxContent>
                <w:p>
                  <w:pPr>
                    <w:spacing w:line="156" w:lineRule="auto" w:before="0"/>
                    <w:ind w:left="20" w:right="0" w:firstLine="0"/>
                    <w:jc w:val="left"/>
                    <w:rPr>
                      <w:sz w:val="35"/>
                    </w:rPr>
                  </w:pPr>
                  <w:r>
                    <w:rPr>
                      <w:color w:val="B1B8BA"/>
                      <w:w w:val="100"/>
                      <w:position w:val="-3"/>
                      <w:sz w:val="4"/>
                    </w:rPr>
                    <w:t>霉</w:t>
                  </w:r>
                  <w:r>
                    <w:rPr>
                      <w:color w:val="B1B8BA"/>
                      <w:position w:val="-3"/>
                      <w:sz w:val="4"/>
                    </w:rPr>
                    <w:t>  </w:t>
                  </w:r>
                  <w:r>
                    <w:rPr>
                      <w:color w:val="B1B8BA"/>
                      <w:spacing w:val="4"/>
                      <w:position w:val="-3"/>
                      <w:sz w:val="4"/>
                    </w:rPr>
                    <w:t> </w:t>
                  </w:r>
                  <w:r>
                    <w:rPr>
                      <w:color w:val="CACCCD"/>
                      <w:w w:val="100"/>
                      <w:sz w:val="35"/>
                    </w:rPr>
                    <w:t>．</w:t>
                  </w:r>
                </w:p>
              </w:txbxContent>
            </v:textbox>
            <w10:wrap type="none"/>
          </v:shape>
        </w:pict>
      </w:r>
      <w:r>
        <w:rPr/>
        <w:pict>
          <v:shape style="position:absolute;margin-left:313.435333pt;margin-top:-57.460632pt;width:16.55pt;height:16.9pt;mso-position-horizontal-relative:page;mso-position-vertical-relative:paragraph;z-index:15881216" type="#_x0000_t202" id="docshape463" filled="false" stroked="false">
            <v:textbox inset="0,0,0,0" style="layout-flow:vertical-ideographic">
              <w:txbxContent>
                <w:p>
                  <w:pPr>
                    <w:spacing w:line="168" w:lineRule="auto" w:before="0"/>
                    <w:ind w:left="20" w:right="0" w:firstLine="0"/>
                    <w:jc w:val="left"/>
                    <w:rPr>
                      <w:sz w:val="29"/>
                    </w:rPr>
                  </w:pPr>
                  <w:r>
                    <w:rPr>
                      <w:color w:val="B1B8BA"/>
                      <w:spacing w:val="-44"/>
                      <w:w w:val="100"/>
                      <w:position w:val="-9"/>
                      <w:sz w:val="5"/>
                    </w:rPr>
                    <w:t>三</w:t>
                  </w:r>
                  <w:r>
                    <w:rPr>
                      <w:color w:val="B1B8BA"/>
                      <w:w w:val="100"/>
                      <w:sz w:val="29"/>
                    </w:rPr>
                    <w:t>．</w:t>
                  </w:r>
                </w:p>
              </w:txbxContent>
            </v:textbox>
            <w10:wrap type="none"/>
          </v:shape>
        </w:pict>
      </w:r>
      <w:r>
        <w:rPr/>
        <w:pict>
          <v:shape style="position:absolute;margin-left:307.213379pt;margin-top:-51.754829pt;width:13.05pt;height:13.05pt;mso-position-horizontal-relative:page;mso-position-vertical-relative:paragraph;z-index:15881728" type="#_x0000_t202" id="docshape464" filled="false" stroked="false">
            <v:textbox inset="0,0,0,0" style="layout-flow:vertical-ideographic">
              <w:txbxContent>
                <w:p>
                  <w:pPr>
                    <w:spacing w:line="168" w:lineRule="auto" w:before="0"/>
                    <w:ind w:left="20" w:right="0" w:firstLine="0"/>
                    <w:jc w:val="left"/>
                    <w:rPr>
                      <w:sz w:val="22"/>
                    </w:rPr>
                  </w:pPr>
                  <w:r>
                    <w:rPr>
                      <w:color w:val="B1B8BA"/>
                      <w:w w:val="100"/>
                      <w:sz w:val="22"/>
                    </w:rPr>
                    <w:t>．</w:t>
                  </w:r>
                </w:p>
              </w:txbxContent>
            </v:textbox>
            <w10:wrap type="none"/>
          </v:shape>
        </w:pict>
      </w:r>
      <w:r>
        <w:rPr/>
        <w:pict>
          <v:shape style="position:absolute;margin-left:299.016144pt;margin-top:-11.20065pt;width:16.55pt;height:25.45pt;mso-position-horizontal-relative:page;mso-position-vertical-relative:paragraph;z-index:15882240" type="#_x0000_t202" id="docshape465" filled="false" stroked="false">
            <v:textbox inset="0,0,0,0" style="layout-flow:vertical-ideographic">
              <w:txbxContent>
                <w:p>
                  <w:pPr>
                    <w:spacing w:line="144" w:lineRule="auto" w:before="0"/>
                    <w:ind w:left="20" w:right="0" w:firstLine="0"/>
                    <w:jc w:val="left"/>
                    <w:rPr>
                      <w:rFonts w:ascii="Microsoft JhengHei" w:eastAsia="Microsoft JhengHei" w:hint="eastAsia"/>
                      <w:b/>
                      <w:sz w:val="29"/>
                    </w:rPr>
                  </w:pPr>
                  <w:r>
                    <w:rPr>
                      <w:rFonts w:ascii="Microsoft JhengHei" w:eastAsia="Microsoft JhengHei" w:hint="eastAsia"/>
                      <w:b/>
                      <w:color w:val="B1B8BA"/>
                      <w:spacing w:val="-113"/>
                      <w:w w:val="100"/>
                      <w:sz w:val="29"/>
                    </w:rPr>
                    <w:t>．</w:t>
                  </w:r>
                  <w:r>
                    <w:rPr>
                      <w:rFonts w:ascii="Microsoft JhengHei" w:eastAsia="Microsoft JhengHei" w:hint="eastAsia"/>
                      <w:b/>
                      <w:color w:val="B1B8BA"/>
                      <w:w w:val="100"/>
                      <w:sz w:val="29"/>
                    </w:rPr>
                    <w:t>．</w:t>
                  </w:r>
                </w:p>
              </w:txbxContent>
            </v:textbox>
            <w10:wrap type="none"/>
          </v:shape>
        </w:pict>
      </w:r>
      <w:r>
        <w:rPr/>
        <w:pict>
          <v:shape style="position:absolute;margin-left:278.108337pt;margin-top:-65.296631pt;width:24.85pt;height:33.35pt;mso-position-horizontal-relative:page;mso-position-vertical-relative:paragraph;z-index:15882752" type="#_x0000_t202" id="docshape466" filled="false" stroked="false">
            <v:textbox inset="0,0,0,0" style="layout-flow:vertical-ideographic">
              <w:txbxContent>
                <w:p>
                  <w:pPr>
                    <w:spacing w:line="180" w:lineRule="auto" w:before="0"/>
                    <w:ind w:left="20" w:right="0" w:firstLine="0"/>
                    <w:jc w:val="left"/>
                    <w:rPr>
                      <w:sz w:val="35"/>
                    </w:rPr>
                  </w:pPr>
                  <w:r>
                    <w:rPr>
                      <w:rFonts w:ascii="Microsoft JhengHei" w:eastAsia="Microsoft JhengHei" w:hint="eastAsia"/>
                      <w:b/>
                      <w:color w:val="B1B8BA"/>
                      <w:spacing w:val="-141"/>
                      <w:w w:val="100"/>
                      <w:sz w:val="29"/>
                    </w:rPr>
                    <w:t>．</w:t>
                  </w:r>
                  <w:r>
                    <w:rPr>
                      <w:color w:val="CACCCD"/>
                      <w:spacing w:val="-36"/>
                      <w:w w:val="100"/>
                      <w:sz w:val="16"/>
                    </w:rPr>
                    <w:t>｀</w:t>
                  </w:r>
                  <w:r>
                    <w:rPr>
                      <w:color w:val="B1B8BA"/>
                      <w:w w:val="100"/>
                      <w:position w:val="14"/>
                      <w:sz w:val="35"/>
                    </w:rPr>
                    <w:t>．</w:t>
                  </w:r>
                </w:p>
              </w:txbxContent>
            </v:textbox>
            <w10:wrap type="none"/>
          </v:shape>
        </w:pict>
      </w:r>
      <w:r>
        <w:rPr/>
        <w:pict>
          <v:shape style="position:absolute;margin-left:268.949799pt;margin-top:-92.061928pt;width:20.05pt;height:20.05pt;mso-position-horizontal-relative:page;mso-position-vertical-relative:paragraph;z-index:15883776" type="#_x0000_t202" id="docshape467" filled="false" stroked="false">
            <v:textbox inset="0,0,0,0" style="layout-flow:vertical-ideographic">
              <w:txbxContent>
                <w:p>
                  <w:pPr>
                    <w:spacing w:line="156" w:lineRule="auto" w:before="0"/>
                    <w:ind w:left="20" w:right="0" w:firstLine="0"/>
                    <w:jc w:val="left"/>
                    <w:rPr>
                      <w:sz w:val="36"/>
                    </w:rPr>
                  </w:pPr>
                  <w:r>
                    <w:rPr>
                      <w:color w:val="B1B8BA"/>
                      <w:w w:val="100"/>
                      <w:sz w:val="36"/>
                    </w:rPr>
                    <w:t>．</w:t>
                  </w:r>
                </w:p>
              </w:txbxContent>
            </v:textbox>
            <w10:wrap type="none"/>
          </v:shape>
        </w:pict>
      </w:r>
      <w:r>
        <w:rPr/>
        <w:pict>
          <v:shape style="position:absolute;margin-left:267.293945pt;margin-top:-97.032928pt;width:16.55pt;height:16.55pt;mso-position-horizontal-relative:page;mso-position-vertical-relative:paragraph;z-index:15884288" type="#_x0000_t202" id="docshape468" filled="false" stroked="false">
            <v:textbox inset="0,0,0,0" style="layout-flow:vertical-ideographic">
              <w:txbxContent>
                <w:p>
                  <w:pPr>
                    <w:spacing w:line="156" w:lineRule="auto" w:before="0"/>
                    <w:ind w:left="20" w:right="0" w:firstLine="0"/>
                    <w:jc w:val="left"/>
                    <w:rPr>
                      <w:sz w:val="29"/>
                    </w:rPr>
                  </w:pPr>
                  <w:r>
                    <w:rPr>
                      <w:color w:val="B1B8BA"/>
                      <w:w w:val="100"/>
                      <w:sz w:val="29"/>
                    </w:rPr>
                    <w:t>．</w:t>
                  </w:r>
                </w:p>
              </w:txbxContent>
            </v:textbox>
            <w10:wrap type="none"/>
          </v:shape>
        </w:pict>
      </w:r>
      <w:r>
        <w:rPr/>
        <w:pict>
          <v:shape style="position:absolute;margin-left:274.341248pt;margin-top:-81.349632pt;width:4.55pt;height:4.55pt;mso-position-horizontal-relative:page;mso-position-vertical-relative:paragraph;z-index:15884800" type="#_x0000_t202" id="docshape469" filled="false" stroked="false">
            <v:textbox inset="0,0,0,0" style="layout-flow:vertical-ideographic">
              <w:txbxContent>
                <w:p>
                  <w:pPr>
                    <w:spacing w:line="216" w:lineRule="auto" w:before="0"/>
                    <w:ind w:left="20" w:right="0" w:firstLine="0"/>
                    <w:jc w:val="left"/>
                    <w:rPr>
                      <w:sz w:val="5"/>
                    </w:rPr>
                  </w:pPr>
                  <w:r>
                    <w:rPr>
                      <w:color w:val="B1B8BA"/>
                      <w:w w:val="100"/>
                      <w:sz w:val="5"/>
                    </w:rPr>
                    <w:t>，</w:t>
                  </w:r>
                </w:p>
              </w:txbxContent>
            </v:textbox>
            <w10:wrap type="none"/>
          </v:shape>
        </w:pict>
      </w:r>
      <w:r>
        <w:rPr/>
        <w:pict>
          <v:shape style="position:absolute;margin-left:271.627991pt;margin-top:-90.617828pt;width:3.55pt;height:3.55pt;mso-position-horizontal-relative:page;mso-position-vertical-relative:paragraph;z-index:15885312" type="#_x0000_t202" id="docshape470" filled="false" stroked="false">
            <v:textbox inset="0,0,0,0" style="layout-flow:vertical-ideographic">
              <w:txbxContent>
                <w:p>
                  <w:pPr>
                    <w:spacing w:before="5"/>
                    <w:ind w:left="20" w:right="0" w:firstLine="0"/>
                    <w:jc w:val="left"/>
                    <w:rPr>
                      <w:sz w:val="3"/>
                    </w:rPr>
                  </w:pPr>
                  <w:r>
                    <w:rPr>
                      <w:color w:val="B1B8BA"/>
                      <w:w w:val="100"/>
                      <w:sz w:val="3"/>
                    </w:rPr>
                    <w:t>嘈</w:t>
                  </w:r>
                </w:p>
              </w:txbxContent>
            </v:textbox>
            <w10:wrap type="none"/>
          </v:shape>
        </w:pict>
      </w:r>
      <w:r>
        <w:rPr/>
        <w:pict>
          <v:shape style="position:absolute;margin-left:486.150238pt;margin-top:-8.267200pt;width:15.55pt;height:8.8pt;mso-position-horizontal-relative:page;mso-position-vertical-relative:paragraph;z-index:15888384" type="#_x0000_t202" id="docshape471" filled="false" stroked="false">
            <v:textbox inset="0,0,0,0" style="layout-flow:vertical">
              <w:txbxContent>
                <w:p>
                  <w:pPr>
                    <w:spacing w:line="310" w:lineRule="exact" w:before="0"/>
                    <w:ind w:left="20" w:right="0" w:firstLine="0"/>
                    <w:jc w:val="left"/>
                    <w:rPr>
                      <w:rFonts w:ascii="Microsoft JhengHei"/>
                      <w:b/>
                      <w:sz w:val="27"/>
                    </w:rPr>
                  </w:pPr>
                  <w:r>
                    <w:rPr>
                      <w:rFonts w:ascii="Microsoft JhengHei"/>
                      <w:b/>
                      <w:color w:val="B1B8BA"/>
                      <w:w w:val="196"/>
                      <w:sz w:val="27"/>
                    </w:rPr>
                    <w:t>.</w:t>
                  </w:r>
                </w:p>
              </w:txbxContent>
            </v:textbox>
            <w10:wrap type="none"/>
          </v:shape>
        </w:pict>
      </w:r>
      <w:r>
        <w:rPr/>
        <w:pict>
          <v:shape style="position:absolute;margin-left:480.58905pt;margin-top:-19.78714pt;width:5.55pt;height:7.6pt;mso-position-horizontal-relative:page;mso-position-vertical-relative:paragraph;z-index:15889408" type="#_x0000_t202" id="docshape472" filled="false" stroked="false">
            <v:textbox inset="0,0,0,0" style="layout-flow:vertical">
              <w:txbxContent>
                <w:p>
                  <w:pPr>
                    <w:spacing w:before="10"/>
                    <w:ind w:left="20" w:right="0" w:firstLine="0"/>
                    <w:jc w:val="left"/>
                    <w:rPr>
                      <w:sz w:val="7"/>
                    </w:rPr>
                  </w:pPr>
                  <w:r>
                    <w:rPr>
                      <w:color w:val="B1B8BA"/>
                      <w:sz w:val="7"/>
                    </w:rPr>
                    <w:t>a</w:t>
                  </w:r>
                  <w:r>
                    <w:rPr>
                      <w:color w:val="B1B8BA"/>
                      <w:spacing w:val="5"/>
                      <w:sz w:val="7"/>
                    </w:rPr>
                    <w:t> </w:t>
                  </w:r>
                  <w:r>
                    <w:rPr>
                      <w:color w:val="B1B8BA"/>
                      <w:spacing w:val="-10"/>
                      <w:sz w:val="7"/>
                    </w:rPr>
                    <w:t>•</w:t>
                  </w:r>
                </w:p>
              </w:txbxContent>
            </v:textbox>
            <w10:wrap type="none"/>
          </v:shape>
        </w:pict>
      </w:r>
      <w:r>
        <w:rPr/>
        <w:pict>
          <v:shape style="position:absolute;margin-left:468.917633pt;margin-top:-31.79595pt;width:15.05pt;height:12.4pt;mso-position-horizontal-relative:page;mso-position-vertical-relative:paragraph;z-index:15889920" type="#_x0000_t202" id="docshape473" filled="false" stroked="false">
            <v:textbox inset="0,0,0,0" style="layout-flow:vertical">
              <w:txbxContent>
                <w:p>
                  <w:pPr>
                    <w:spacing w:line="300" w:lineRule="exact" w:before="0"/>
                    <w:ind w:left="20" w:right="0" w:firstLine="0"/>
                    <w:jc w:val="left"/>
                    <w:rPr>
                      <w:sz w:val="26"/>
                    </w:rPr>
                  </w:pPr>
                  <w:r>
                    <w:rPr>
                      <w:color w:val="B1B8BA"/>
                      <w:spacing w:val="-21"/>
                      <w:sz w:val="26"/>
                    </w:rPr>
                    <w:t>.`</w:t>
                  </w:r>
                </w:p>
              </w:txbxContent>
            </v:textbox>
            <w10:wrap type="none"/>
          </v:shape>
        </w:pict>
      </w:r>
      <w:r>
        <w:rPr/>
        <w:pict>
          <v:shape style="position:absolute;margin-left:437.763275pt;margin-top:-67.195732pt;width:28.95pt;height:24.85pt;mso-position-horizontal-relative:page;mso-position-vertical-relative:paragraph;z-index:15891968" type="#_x0000_t202" id="docshape474" filled="false" stroked="false">
            <v:textbox inset="0,0,0,0" style="layout-flow:vertical">
              <w:txbxContent>
                <w:p>
                  <w:pPr>
                    <w:spacing w:line="189" w:lineRule="auto" w:before="3"/>
                    <w:ind w:left="20" w:right="0" w:firstLine="0"/>
                    <w:jc w:val="left"/>
                    <w:rPr>
                      <w:sz w:val="30"/>
                    </w:rPr>
                  </w:pPr>
                  <w:r>
                    <w:rPr>
                      <w:color w:val="B1B8BA"/>
                      <w:spacing w:val="-89"/>
                      <w:position w:val="-22"/>
                      <w:sz w:val="35"/>
                    </w:rPr>
                    <w:t>.</w:t>
                  </w:r>
                  <w:r>
                    <w:rPr>
                      <w:color w:val="B1B8BA"/>
                      <w:spacing w:val="15"/>
                      <w:position w:val="-15"/>
                      <w:sz w:val="30"/>
                    </w:rPr>
                    <w:t>.</w:t>
                  </w:r>
                  <w:r>
                    <w:rPr>
                      <w:color w:val="B1B8BA"/>
                      <w:spacing w:val="-91"/>
                      <w:sz w:val="30"/>
                    </w:rPr>
                    <w:t>.</w:t>
                  </w:r>
                  <w:r>
                    <w:rPr>
                      <w:color w:val="B1B8BA"/>
                      <w:spacing w:val="2"/>
                      <w:sz w:val="30"/>
                    </w:rPr>
                    <w:t>`</w:t>
                  </w:r>
                </w:p>
              </w:txbxContent>
            </v:textbox>
            <w10:wrap type="none"/>
          </v:shape>
        </w:pict>
      </w:r>
      <w:r>
        <w:rPr/>
        <w:pict>
          <v:shape style="position:absolute;margin-left:441.720123pt;margin-top:-58.85593pt;width:17.05pt;height:9.550pt;mso-position-horizontal-relative:page;mso-position-vertical-relative:paragraph;z-index:15892480" type="#_x0000_t202" id="docshape475" filled="false" stroked="false">
            <v:textbox inset="0,0,0,0" style="layout-flow:vertical">
              <w:txbxContent>
                <w:p>
                  <w:pPr>
                    <w:spacing w:line="340" w:lineRule="exact" w:before="0"/>
                    <w:ind w:left="20" w:right="0" w:firstLine="0"/>
                    <w:jc w:val="left"/>
                    <w:rPr>
                      <w:sz w:val="30"/>
                    </w:rPr>
                  </w:pPr>
                  <w:r>
                    <w:rPr>
                      <w:color w:val="B1B8BA"/>
                      <w:w w:val="100"/>
                      <w:sz w:val="30"/>
                    </w:rPr>
                    <w:t>.</w:t>
                  </w:r>
                </w:p>
              </w:txbxContent>
            </v:textbox>
            <w10:wrap type="none"/>
          </v:shape>
        </w:pict>
      </w:r>
      <w:r>
        <w:rPr/>
        <w:pict>
          <v:shape style="position:absolute;margin-left:404.237762pt;margin-top:-94.849831pt;width:45.75pt;height:51.7pt;mso-position-horizontal-relative:page;mso-position-vertical-relative:paragraph;z-index:15892992" type="#_x0000_t202" id="docshape476" filled="false" stroked="false">
            <v:textbox inset="0,0,0,0" style="layout-flow:vertical">
              <w:txbxContent>
                <w:p>
                  <w:pPr>
                    <w:spacing w:line="860" w:lineRule="exact" w:before="0"/>
                    <w:ind w:left="20" w:right="0" w:firstLine="0"/>
                    <w:jc w:val="left"/>
                    <w:rPr>
                      <w:rFonts w:ascii="Microsoft JhengHei" w:hAnsi="Microsoft JhengHei"/>
                      <w:b/>
                      <w:sz w:val="80"/>
                    </w:rPr>
                  </w:pPr>
                  <w:r>
                    <w:rPr>
                      <w:color w:val="B1B8BA"/>
                      <w:spacing w:val="-214"/>
                      <w:w w:val="98"/>
                      <w:sz w:val="80"/>
                    </w:rPr>
                    <w:t>o</w:t>
                  </w:r>
                  <w:r>
                    <w:rPr>
                      <w:rFonts w:ascii="Microsoft JhengHei" w:hAnsi="Microsoft JhengHei"/>
                      <w:b/>
                      <w:spacing w:val="-5"/>
                      <w:w w:val="391"/>
                      <w:sz w:val="80"/>
                    </w:rPr>
                    <w:t>·</w:t>
                  </w:r>
                </w:p>
                <w:p>
                  <w:pPr>
                    <w:spacing w:line="43" w:lineRule="exact" w:before="0"/>
                    <w:ind w:left="233" w:right="0" w:firstLine="0"/>
                    <w:jc w:val="left"/>
                    <w:rPr>
                      <w:sz w:val="6"/>
                    </w:rPr>
                  </w:pPr>
                  <w:r>
                    <w:rPr>
                      <w:color w:val="B1B8BA"/>
                      <w:w w:val="100"/>
                      <w:sz w:val="6"/>
                    </w:rPr>
                    <w:t>4</w:t>
                  </w:r>
                </w:p>
              </w:txbxContent>
            </v:textbox>
            <w10:wrap type="none"/>
          </v:shape>
        </w:pict>
      </w:r>
      <w:r>
        <w:rPr/>
        <w:pict>
          <v:shape style="position:absolute;margin-left:389.354797pt;margin-top:-82.636131pt;width:10.050pt;height:6.05pt;mso-position-horizontal-relative:page;mso-position-vertical-relative:paragraph;z-index:15894016" type="#_x0000_t202" id="docshape477" filled="false" stroked="false">
            <v:textbox inset="0,0,0,0" style="layout-flow:vertical">
              <w:txbxContent>
                <w:p>
                  <w:pPr>
                    <w:spacing w:line="200" w:lineRule="exact" w:before="0"/>
                    <w:ind w:left="20" w:right="0" w:firstLine="0"/>
                    <w:jc w:val="left"/>
                    <w:rPr>
                      <w:sz w:val="16"/>
                    </w:rPr>
                  </w:pPr>
                  <w:r>
                    <w:rPr>
                      <w:color w:val="B1B8BA"/>
                      <w:w w:val="100"/>
                      <w:sz w:val="16"/>
                    </w:rPr>
                    <w:t>-</w:t>
                  </w:r>
                </w:p>
              </w:txbxContent>
            </v:textbox>
            <w10:wrap type="none"/>
          </v:shape>
        </w:pict>
      </w:r>
      <w:r>
        <w:rPr/>
        <w:pict>
          <v:shape style="position:absolute;margin-left:369.461761pt;margin-top:-80.168831pt;width:4.55pt;height:3.3pt;mso-position-horizontal-relative:page;mso-position-vertical-relative:paragraph;z-index:15894528" type="#_x0000_t202" id="docshape478" filled="false" stroked="false">
            <v:textbox inset="0,0,0,0" style="layout-flow:vertical">
              <w:txbxContent>
                <w:p>
                  <w:pPr>
                    <w:spacing w:before="13"/>
                    <w:ind w:left="20" w:right="0" w:firstLine="0"/>
                    <w:jc w:val="left"/>
                    <w:rPr>
                      <w:sz w:val="5"/>
                    </w:rPr>
                  </w:pPr>
                  <w:r>
                    <w:rPr>
                      <w:color w:val="B1B8BA"/>
                      <w:w w:val="100"/>
                      <w:sz w:val="5"/>
                    </w:rPr>
                    <w:t>}</w:t>
                  </w:r>
                </w:p>
              </w:txbxContent>
            </v:textbox>
            <w10:wrap type="none"/>
          </v:shape>
        </w:pict>
      </w:r>
      <w:r>
        <w:rPr/>
        <w:pict>
          <v:shape style="position:absolute;margin-left:350.165771pt;margin-top:-75.027634pt;width:5.05pt;height:4.9pt;mso-position-horizontal-relative:page;mso-position-vertical-relative:paragraph;z-index:15895040" type="#_x0000_t202" id="docshape479" filled="false" stroked="false">
            <v:textbox inset="0,0,0,0" style="layout-flow:vertical">
              <w:txbxContent>
                <w:p>
                  <w:pPr>
                    <w:spacing w:before="11"/>
                    <w:ind w:left="20" w:right="0" w:firstLine="0"/>
                    <w:jc w:val="left"/>
                    <w:rPr>
                      <w:sz w:val="6"/>
                    </w:rPr>
                  </w:pPr>
                  <w:r>
                    <w:rPr>
                      <w:color w:val="B1B8BA"/>
                      <w:spacing w:val="-3"/>
                      <w:sz w:val="6"/>
                    </w:rPr>
                    <w:t>-</w:t>
                  </w:r>
                  <w:r>
                    <w:rPr>
                      <w:color w:val="B1B8BA"/>
                      <w:spacing w:val="-10"/>
                      <w:sz w:val="6"/>
                    </w:rPr>
                    <w:t>q</w:t>
                  </w:r>
                </w:p>
              </w:txbxContent>
            </v:textbox>
            <w10:wrap type="none"/>
          </v:shape>
        </w:pict>
      </w:r>
      <w:r>
        <w:rPr/>
        <w:pict>
          <v:shape style="position:absolute;margin-left:281.210815pt;margin-top:-64.163429pt;width:10.050pt;height:6.05pt;mso-position-horizontal-relative:page;mso-position-vertical-relative:paragraph;z-index:15895552" type="#_x0000_t202" id="docshape480" filled="false" stroked="false">
            <v:textbox inset="0,0,0,0" style="layout-flow:vertical">
              <w:txbxContent>
                <w:p>
                  <w:pPr>
                    <w:spacing w:line="200" w:lineRule="exact" w:before="0"/>
                    <w:ind w:left="20" w:right="0" w:firstLine="0"/>
                    <w:jc w:val="left"/>
                    <w:rPr>
                      <w:sz w:val="16"/>
                    </w:rPr>
                  </w:pPr>
                  <w:r>
                    <w:rPr>
                      <w:color w:val="B1B8BA"/>
                      <w:w w:val="100"/>
                      <w:sz w:val="16"/>
                    </w:rPr>
                    <w:t>.</w:t>
                  </w:r>
                </w:p>
              </w:txbxContent>
            </v:textbox>
            <w10:wrap type="none"/>
          </v:shape>
        </w:pict>
      </w:r>
      <w:r>
        <w:rPr/>
        <w:pict>
          <v:shape style="position:absolute;margin-left:276.076752pt;margin-top:-77.433434pt;width:5.55pt;height:3.8pt;mso-position-horizontal-relative:page;mso-position-vertical-relative:paragraph;z-index:15896064" type="#_x0000_t202" id="docshape481" filled="false" stroked="false">
            <v:textbox inset="0,0,0,0" style="layout-flow:vertical">
              <w:txbxContent>
                <w:p>
                  <w:pPr>
                    <w:spacing w:before="10"/>
                    <w:ind w:left="20" w:right="0" w:firstLine="0"/>
                    <w:jc w:val="left"/>
                    <w:rPr>
                      <w:sz w:val="7"/>
                    </w:rPr>
                  </w:pPr>
                  <w:r>
                    <w:rPr>
                      <w:color w:val="B1B8BA"/>
                      <w:w w:val="100"/>
                      <w:sz w:val="7"/>
                    </w:rPr>
                    <w:t>T</w:t>
                  </w:r>
                </w:p>
              </w:txbxContent>
            </v:textbox>
            <w10:wrap type="none"/>
          </v:shape>
        </w:pict>
      </w:r>
      <w:r>
        <w:rPr>
          <w:color w:val="343434"/>
          <w:w w:val="130"/>
          <w:sz w:val="45"/>
        </w:rPr>
        <w:t>马</w:t>
      </w:r>
      <w:r>
        <w:rPr>
          <w:color w:val="343434"/>
          <w:w w:val="130"/>
          <w:sz w:val="45"/>
        </w:rPr>
        <w:t>海</w:t>
      </w:r>
      <w:r>
        <w:rPr>
          <w:color w:val="343434"/>
          <w:w w:val="130"/>
          <w:sz w:val="45"/>
        </w:rPr>
        <w:t>祥</w:t>
      </w:r>
      <w:r>
        <w:rPr>
          <w:color w:val="343434"/>
          <w:w w:val="130"/>
          <w:sz w:val="45"/>
        </w:rPr>
        <w:t>博</w:t>
      </w:r>
      <w:r>
        <w:rPr>
          <w:color w:val="343434"/>
          <w:spacing w:val="-10"/>
          <w:w w:val="130"/>
          <w:sz w:val="45"/>
        </w:rPr>
        <w:t>客</w:t>
      </w:r>
    </w:p>
    <w:p>
      <w:pPr>
        <w:spacing w:line="248" w:lineRule="exact" w:before="0"/>
        <w:ind w:left="8880" w:right="0" w:firstLine="0"/>
        <w:jc w:val="left"/>
        <w:rPr>
          <w:rFonts w:ascii="Arial"/>
          <w:sz w:val="27"/>
        </w:rPr>
      </w:pPr>
      <w:r>
        <w:rPr>
          <w:rFonts w:ascii="Arial"/>
          <w:color w:val="343434"/>
          <w:spacing w:val="-2"/>
          <w:w w:val="115"/>
          <w:sz w:val="27"/>
        </w:rPr>
        <w:t>www_mahaixiang_cn</w:t>
      </w:r>
    </w:p>
    <w:p>
      <w:pPr>
        <w:spacing w:after="0" w:line="248" w:lineRule="exact"/>
        <w:jc w:val="left"/>
        <w:rPr>
          <w:rFonts w:ascii="Arial"/>
          <w:sz w:val="27"/>
        </w:rPr>
        <w:sectPr>
          <w:headerReference w:type="default" r:id="rId726"/>
          <w:footerReference w:type="default" r:id="rId727"/>
          <w:pgSz w:w="14400" w:h="10800" w:orient="landscape"/>
          <w:pgMar w:header="0" w:footer="0" w:top="620" w:bottom="280" w:left="4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26"/>
        </w:rPr>
      </w:pPr>
    </w:p>
    <w:p>
      <w:pPr>
        <w:pStyle w:val="BodyText"/>
        <w:ind w:left="1456"/>
        <w:rPr>
          <w:rFonts w:ascii="Arial"/>
          <w:sz w:val="20"/>
        </w:rPr>
      </w:pPr>
      <w:bookmarkStart w:name="幻灯片编号 19" w:id="447"/>
      <w:bookmarkEnd w:id="447"/>
      <w:r>
        <w:rPr/>
      </w:r>
      <w:r>
        <w:rPr>
          <w:rFonts w:ascii="Arial"/>
          <w:sz w:val="20"/>
        </w:rPr>
        <w:pict>
          <v:group style="width:628.2pt;height:423.15pt;mso-position-horizontal-relative:char;mso-position-vertical-relative:line" id="docshapegroup482" coordorigin="0,0" coordsize="12564,8463">
            <v:shape style="position:absolute;left:0;top:0;width:11761;height:7604" type="#_x0000_t75" id="docshape483" alt="2012061802175319" stroked="false">
              <v:imagedata r:id="rId734" o:title=""/>
            </v:shape>
            <v:shape style="position:absolute;left:11603;top:7502;width:960;height:960" type="#_x0000_t75" id="docshape484" stroked="false">
              <v:imagedata r:id="rId26" o:title=""/>
            </v:shape>
          </v:group>
        </w:pict>
      </w:r>
      <w:r>
        <w:rPr>
          <w:rFonts w:ascii="Arial"/>
          <w:sz w:val="20"/>
        </w:rPr>
      </w:r>
    </w:p>
    <w:p>
      <w:pPr>
        <w:spacing w:after="0"/>
        <w:rPr>
          <w:rFonts w:ascii="Arial"/>
          <w:sz w:val="20"/>
        </w:rPr>
        <w:sectPr>
          <w:headerReference w:type="default" r:id="rId732"/>
          <w:footerReference w:type="default" r:id="rId733"/>
          <w:pgSz w:w="14400" w:h="10800" w:orient="landscape"/>
          <w:pgMar w:header="0" w:footer="0" w:top="1000" w:bottom="0" w:left="4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ListParagraph"/>
        <w:numPr>
          <w:ilvl w:val="0"/>
          <w:numId w:val="21"/>
        </w:numPr>
        <w:tabs>
          <w:tab w:pos="1364" w:val="left" w:leader="none"/>
        </w:tabs>
        <w:spacing w:line="240" w:lineRule="auto" w:before="184" w:after="0"/>
        <w:ind w:left="1364" w:right="0" w:hanging="540"/>
        <w:jc w:val="left"/>
        <w:rPr>
          <w:rFonts w:ascii="Arial" w:hAnsi="Arial" w:eastAsia="Arial"/>
          <w:sz w:val="64"/>
        </w:rPr>
      </w:pPr>
      <w:bookmarkStart w:name="幻灯片编号 20" w:id="448"/>
      <w:bookmarkEnd w:id="448"/>
      <w:r>
        <w:rPr/>
      </w:r>
      <w:bookmarkStart w:name="幻灯片编号 20" w:id="449"/>
      <w:bookmarkEnd w:id="449"/>
      <w:r>
        <w:rPr>
          <w:w w:val="95"/>
          <w:sz w:val="64"/>
        </w:rPr>
        <w:t>需</w:t>
      </w:r>
      <w:r>
        <w:rPr>
          <w:w w:val="95"/>
          <w:sz w:val="64"/>
        </w:rPr>
        <w:t>要</w:t>
      </w:r>
      <w:r>
        <w:rPr>
          <w:w w:val="95"/>
          <w:sz w:val="64"/>
        </w:rPr>
        <w:t>注</w:t>
      </w:r>
      <w:r>
        <w:rPr>
          <w:w w:val="95"/>
          <w:sz w:val="64"/>
        </w:rPr>
        <w:t>意</w:t>
      </w:r>
      <w:r>
        <w:rPr>
          <w:w w:val="95"/>
          <w:sz w:val="64"/>
        </w:rPr>
        <w:t>的</w:t>
      </w:r>
      <w:r>
        <w:rPr>
          <w:w w:val="95"/>
          <w:sz w:val="64"/>
        </w:rPr>
        <w:t>问</w:t>
      </w:r>
      <w:r>
        <w:rPr>
          <w:w w:val="95"/>
          <w:sz w:val="64"/>
        </w:rPr>
        <w:t>题</w:t>
      </w:r>
      <w:r>
        <w:rPr>
          <w:spacing w:val="-10"/>
          <w:w w:val="95"/>
          <w:sz w:val="64"/>
        </w:rPr>
        <w:t>：</w:t>
      </w:r>
    </w:p>
    <w:p>
      <w:pPr>
        <w:pStyle w:val="ListParagraph"/>
        <w:numPr>
          <w:ilvl w:val="1"/>
          <w:numId w:val="21"/>
        </w:numPr>
        <w:tabs>
          <w:tab w:pos="1994" w:val="left" w:leader="none"/>
        </w:tabs>
        <w:spacing w:line="240" w:lineRule="auto" w:before="85" w:after="0"/>
        <w:ind w:left="1994" w:right="0" w:hanging="450"/>
        <w:jc w:val="left"/>
        <w:rPr>
          <w:rFonts w:ascii="Arial" w:hAnsi="Arial" w:eastAsia="Arial"/>
          <w:sz w:val="56"/>
        </w:rPr>
      </w:pPr>
      <w:r>
        <w:rPr>
          <w:spacing w:val="-2"/>
          <w:sz w:val="56"/>
        </w:rPr>
        <w:t>网站是否允许爬取？</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3"/>
          <w:sz w:val="56"/>
        </w:rPr>
        <w:t>同一个网站不要集中爬取，设置爬取间隔。</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网页处理。</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1"/>
          <w:sz w:val="56"/>
        </w:rPr>
        <w:t>更多格式文件的处理。</w:t>
      </w:r>
    </w:p>
    <w:p>
      <w:pPr>
        <w:spacing w:after="0" w:line="240" w:lineRule="auto"/>
        <w:jc w:val="left"/>
        <w:rPr>
          <w:rFonts w:ascii="Arial" w:hAnsi="Arial" w:eastAsia="Arial"/>
          <w:sz w:val="56"/>
        </w:rPr>
        <w:sectPr>
          <w:headerReference w:type="default" r:id="rId735"/>
          <w:footerReference w:type="default" r:id="rId736"/>
          <w:pgSz w:w="14400" w:h="10800" w:orient="landscape"/>
          <w:pgMar w:header="0" w:footer="1078" w:top="1000" w:bottom="126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both"/>
        <w:rPr>
          <w:rFonts w:ascii="Arial" w:hAnsi="Arial" w:eastAsia="Arial"/>
          <w:sz w:val="64"/>
        </w:rPr>
      </w:pPr>
      <w:bookmarkStart w:name="幻灯片编号 21" w:id="450"/>
      <w:bookmarkEnd w:id="450"/>
      <w:r>
        <w:rPr/>
      </w:r>
      <w:bookmarkStart w:name="幻灯片编号 21" w:id="451"/>
      <w:bookmarkEnd w:id="451"/>
      <w:r>
        <w:rPr>
          <w:spacing w:val="-2"/>
          <w:sz w:val="64"/>
        </w:rPr>
        <w:t>文</w:t>
      </w:r>
      <w:r>
        <w:rPr>
          <w:spacing w:val="-2"/>
          <w:sz w:val="64"/>
        </w:rPr>
        <w:t>档</w:t>
      </w:r>
      <w:r>
        <w:rPr>
          <w:spacing w:val="-2"/>
          <w:sz w:val="64"/>
        </w:rPr>
        <w:t>库</w:t>
      </w:r>
      <w:r>
        <w:rPr>
          <w:spacing w:val="-2"/>
          <w:sz w:val="64"/>
        </w:rPr>
        <w:t>中</w:t>
      </w:r>
      <w:r>
        <w:rPr>
          <w:spacing w:val="-2"/>
          <w:sz w:val="64"/>
        </w:rPr>
        <w:t>文</w:t>
      </w:r>
      <w:r>
        <w:rPr>
          <w:spacing w:val="-2"/>
          <w:sz w:val="64"/>
        </w:rPr>
        <w:t>档</w:t>
      </w:r>
      <w:r>
        <w:rPr>
          <w:spacing w:val="-2"/>
          <w:sz w:val="64"/>
        </w:rPr>
        <w:t>数</w:t>
      </w:r>
      <w:r>
        <w:rPr>
          <w:spacing w:val="-2"/>
          <w:sz w:val="64"/>
        </w:rPr>
        <w:t>量</w:t>
      </w:r>
      <w:r>
        <w:rPr>
          <w:spacing w:val="-2"/>
          <w:sz w:val="64"/>
        </w:rPr>
        <w:t>巨</w:t>
      </w:r>
      <w:r>
        <w:rPr>
          <w:spacing w:val="-2"/>
          <w:sz w:val="64"/>
        </w:rPr>
        <w:t>大</w:t>
      </w:r>
      <w:r>
        <w:rPr>
          <w:spacing w:val="-2"/>
          <w:sz w:val="64"/>
        </w:rPr>
        <w:t>，</w:t>
      </w:r>
      <w:r>
        <w:rPr>
          <w:spacing w:val="-2"/>
          <w:sz w:val="64"/>
        </w:rPr>
        <w:t>而</w:t>
      </w:r>
      <w:r>
        <w:rPr>
          <w:spacing w:val="-2"/>
          <w:sz w:val="64"/>
        </w:rPr>
        <w:t>用</w:t>
      </w:r>
      <w:r>
        <w:rPr>
          <w:spacing w:val="-2"/>
          <w:sz w:val="64"/>
        </w:rPr>
        <w:t>户</w:t>
      </w:r>
      <w:r>
        <w:rPr>
          <w:spacing w:val="-2"/>
          <w:sz w:val="64"/>
        </w:rPr>
        <w:t>又</w:t>
      </w:r>
      <w:r>
        <w:rPr>
          <w:spacing w:val="-2"/>
          <w:sz w:val="64"/>
        </w:rPr>
        <w:t>期望</w:t>
      </w:r>
      <w:r>
        <w:rPr>
          <w:spacing w:val="-2"/>
          <w:sz w:val="64"/>
        </w:rPr>
        <w:t>有</w:t>
      </w:r>
      <w:r>
        <w:rPr>
          <w:spacing w:val="-2"/>
          <w:sz w:val="64"/>
        </w:rPr>
        <w:t>很</w:t>
      </w:r>
      <w:r>
        <w:rPr>
          <w:spacing w:val="-2"/>
          <w:sz w:val="64"/>
        </w:rPr>
        <w:t>快</w:t>
      </w:r>
      <w:r>
        <w:rPr>
          <w:spacing w:val="-2"/>
          <w:sz w:val="64"/>
        </w:rPr>
        <w:t>的</w:t>
      </w:r>
      <w:r>
        <w:rPr>
          <w:spacing w:val="-2"/>
          <w:sz w:val="64"/>
        </w:rPr>
        <w:t>检</w:t>
      </w:r>
      <w:r>
        <w:rPr>
          <w:spacing w:val="-2"/>
          <w:sz w:val="64"/>
        </w:rPr>
        <w:t>索</w:t>
      </w:r>
      <w:r>
        <w:rPr>
          <w:spacing w:val="-2"/>
          <w:sz w:val="64"/>
        </w:rPr>
        <w:t>速</w:t>
      </w:r>
      <w:r>
        <w:rPr>
          <w:spacing w:val="-2"/>
          <w:sz w:val="64"/>
        </w:rPr>
        <w:t>度</w:t>
      </w:r>
      <w:r>
        <w:rPr>
          <w:spacing w:val="-2"/>
          <w:sz w:val="64"/>
        </w:rPr>
        <w:t>，</w:t>
      </w:r>
      <w:r>
        <w:rPr>
          <w:spacing w:val="-2"/>
          <w:sz w:val="64"/>
        </w:rPr>
        <w:t>怎</w:t>
      </w:r>
      <w:r>
        <w:rPr>
          <w:spacing w:val="-2"/>
          <w:sz w:val="64"/>
        </w:rPr>
        <w:t>么</w:t>
      </w:r>
      <w:r>
        <w:rPr>
          <w:spacing w:val="-2"/>
          <w:sz w:val="64"/>
        </w:rPr>
        <w:t>解</w:t>
      </w:r>
      <w:r>
        <w:rPr>
          <w:spacing w:val="-2"/>
          <w:sz w:val="64"/>
        </w:rPr>
        <w:t>决</w:t>
      </w:r>
      <w:r>
        <w:rPr>
          <w:spacing w:val="-2"/>
          <w:sz w:val="64"/>
        </w:rPr>
        <w:t>？</w:t>
      </w:r>
    </w:p>
    <w:p>
      <w:pPr>
        <w:pStyle w:val="ListParagraph"/>
        <w:numPr>
          <w:ilvl w:val="0"/>
          <w:numId w:val="21"/>
        </w:numPr>
        <w:tabs>
          <w:tab w:pos="1364" w:val="left" w:leader="none"/>
        </w:tabs>
        <w:spacing w:line="240" w:lineRule="auto" w:before="122" w:after="0"/>
        <w:ind w:left="1364" w:right="0" w:hanging="540"/>
        <w:jc w:val="both"/>
        <w:rPr>
          <w:rFonts w:ascii="Arial" w:hAnsi="Arial" w:eastAsia="Arial"/>
          <w:sz w:val="64"/>
        </w:rPr>
      </w:pPr>
      <w:r>
        <w:rPr>
          <w:b/>
          <w:w w:val="95"/>
          <w:sz w:val="64"/>
        </w:rPr>
        <w:t>索</w:t>
      </w:r>
      <w:r>
        <w:rPr>
          <w:b/>
          <w:w w:val="95"/>
          <w:sz w:val="64"/>
        </w:rPr>
        <w:t>引</w:t>
      </w:r>
      <w:r>
        <w:rPr>
          <w:spacing w:val="-10"/>
          <w:w w:val="95"/>
          <w:sz w:val="64"/>
        </w:rPr>
        <w:t>！</w:t>
      </w:r>
    </w:p>
    <w:p>
      <w:pPr>
        <w:pStyle w:val="ListParagraph"/>
        <w:numPr>
          <w:ilvl w:val="1"/>
          <w:numId w:val="21"/>
        </w:numPr>
        <w:tabs>
          <w:tab w:pos="1994" w:val="left" w:leader="none"/>
        </w:tabs>
        <w:spacing w:line="695" w:lineRule="exact" w:before="128" w:after="0"/>
        <w:ind w:left="1994" w:right="0" w:hanging="450"/>
        <w:jc w:val="both"/>
        <w:rPr>
          <w:rFonts w:ascii="Arial" w:hAnsi="Arial" w:eastAsia="Arial"/>
          <w:sz w:val="56"/>
        </w:rPr>
      </w:pPr>
      <w:r>
        <w:rPr>
          <w:spacing w:val="-3"/>
          <w:sz w:val="56"/>
        </w:rPr>
        <w:t>检索系统通常需要对文档库中的文档建立索引</w:t>
      </w:r>
    </w:p>
    <w:p>
      <w:pPr>
        <w:spacing w:line="218" w:lineRule="auto" w:before="27"/>
        <w:ind w:left="1994" w:right="1159" w:firstLine="0"/>
        <w:jc w:val="both"/>
        <w:rPr>
          <w:sz w:val="56"/>
        </w:rPr>
      </w:pPr>
      <w:r>
        <w:rPr>
          <w:spacing w:val="-2"/>
          <w:sz w:val="56"/>
        </w:rPr>
        <w:t>，把表征文档关键信息的特征置入索引之中，</w:t>
      </w:r>
      <w:r>
        <w:rPr>
          <w:spacing w:val="-2"/>
          <w:sz w:val="56"/>
        </w:rPr>
        <w:t>形成易于检索系统处理的文档表示，从而加快</w:t>
      </w:r>
      <w:r>
        <w:rPr>
          <w:spacing w:val="-2"/>
          <w:sz w:val="56"/>
        </w:rPr>
        <w:t>检索速度。</w:t>
      </w:r>
    </w:p>
    <w:p>
      <w:pPr>
        <w:spacing w:after="0" w:line="218" w:lineRule="auto"/>
        <w:jc w:val="both"/>
        <w:rPr>
          <w:sz w:val="56"/>
        </w:rPr>
        <w:sectPr>
          <w:headerReference w:type="default" r:id="rId737"/>
          <w:footerReference w:type="default" r:id="rId73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Heading6"/>
        <w:numPr>
          <w:ilvl w:val="0"/>
          <w:numId w:val="21"/>
        </w:numPr>
        <w:tabs>
          <w:tab w:pos="1364" w:val="left" w:leader="none"/>
        </w:tabs>
        <w:spacing w:line="240" w:lineRule="auto" w:before="39" w:after="0"/>
        <w:ind w:left="1364" w:right="0" w:hanging="540"/>
        <w:jc w:val="left"/>
        <w:rPr>
          <w:rFonts w:ascii="Arial" w:hAnsi="Arial" w:eastAsia="Arial"/>
          <w:b w:val="0"/>
        </w:rPr>
      </w:pPr>
      <w:bookmarkStart w:name="幻灯片编号 22" w:id="452"/>
      <w:bookmarkEnd w:id="452"/>
      <w:r>
        <w:rPr>
          <w:b w:val="0"/>
        </w:rPr>
      </w:r>
      <w:bookmarkStart w:name="幻灯片编号 22" w:id="453"/>
      <w:bookmarkEnd w:id="453"/>
      <w:r>
        <w:rPr>
          <w:w w:val="95"/>
        </w:rPr>
        <w:t>检</w:t>
      </w:r>
      <w:r>
        <w:rPr>
          <w:spacing w:val="-10"/>
        </w:rPr>
        <w:t>索</w:t>
      </w:r>
    </w:p>
    <w:p>
      <w:pPr>
        <w:pStyle w:val="ListParagraph"/>
        <w:numPr>
          <w:ilvl w:val="1"/>
          <w:numId w:val="21"/>
        </w:numPr>
        <w:tabs>
          <w:tab w:pos="1994" w:val="left" w:leader="none"/>
        </w:tabs>
        <w:spacing w:line="225" w:lineRule="auto" w:before="161" w:after="0"/>
        <w:ind w:left="1994" w:right="1159" w:hanging="450"/>
        <w:jc w:val="both"/>
        <w:rPr>
          <w:rFonts w:ascii="Arial" w:hAnsi="Arial" w:eastAsia="Arial"/>
          <w:sz w:val="56"/>
        </w:rPr>
      </w:pPr>
      <w:r>
        <w:rPr>
          <w:spacing w:val="-2"/>
          <w:sz w:val="56"/>
        </w:rPr>
        <w:t>将处理过的查询表达式与文档表示进行比较，</w:t>
      </w:r>
      <w:r>
        <w:rPr>
          <w:spacing w:val="-2"/>
          <w:sz w:val="56"/>
        </w:rPr>
        <w:t>结果凡是文档表示与查询表示相一致，或者文</w:t>
      </w:r>
      <w:r>
        <w:rPr>
          <w:spacing w:val="-2"/>
          <w:sz w:val="56"/>
        </w:rPr>
        <w:t>档表示包含了查询表示，那么，这些文档信息</w:t>
      </w:r>
      <w:r>
        <w:rPr>
          <w:spacing w:val="-2"/>
          <w:sz w:val="56"/>
        </w:rPr>
        <w:t>就从文档库中被输出，即用户看到的检索结果</w:t>
      </w:r>
    </w:p>
    <w:p>
      <w:pPr>
        <w:spacing w:line="632" w:lineRule="exact" w:before="0"/>
        <w:ind w:left="1994" w:right="0" w:firstLine="0"/>
        <w:jc w:val="left"/>
        <w:rPr>
          <w:sz w:val="56"/>
        </w:rPr>
      </w:pPr>
      <w:r>
        <w:rPr>
          <w:w w:val="100"/>
          <w:sz w:val="56"/>
        </w:rPr>
        <w:t>。</w:t>
      </w:r>
    </w:p>
    <w:p>
      <w:pPr>
        <w:pStyle w:val="ListParagraph"/>
        <w:numPr>
          <w:ilvl w:val="0"/>
          <w:numId w:val="21"/>
        </w:numPr>
        <w:tabs>
          <w:tab w:pos="1364" w:val="left" w:leader="none"/>
        </w:tabs>
        <w:spacing w:line="240" w:lineRule="auto" w:before="105" w:after="0"/>
        <w:ind w:left="1364" w:right="0" w:hanging="540"/>
        <w:jc w:val="left"/>
        <w:rPr>
          <w:rFonts w:ascii="Arial" w:hAnsi="Arial" w:eastAsia="Arial"/>
          <w:sz w:val="64"/>
        </w:rPr>
      </w:pPr>
      <w:r>
        <w:rPr>
          <w:w w:val="95"/>
          <w:sz w:val="64"/>
        </w:rPr>
        <w:t>核</w:t>
      </w:r>
      <w:r>
        <w:rPr>
          <w:w w:val="95"/>
          <w:sz w:val="64"/>
        </w:rPr>
        <w:t>心</w:t>
      </w:r>
      <w:r>
        <w:rPr>
          <w:w w:val="95"/>
          <w:sz w:val="64"/>
        </w:rPr>
        <w:t>模</w:t>
      </w:r>
      <w:r>
        <w:rPr>
          <w:w w:val="95"/>
          <w:sz w:val="64"/>
        </w:rPr>
        <w:t>块</w:t>
      </w:r>
      <w:r>
        <w:rPr>
          <w:w w:val="95"/>
          <w:sz w:val="64"/>
        </w:rPr>
        <w:t>就</w:t>
      </w:r>
      <w:r>
        <w:rPr>
          <w:w w:val="95"/>
          <w:sz w:val="64"/>
        </w:rPr>
        <w:t>是</w:t>
      </w:r>
      <w:r>
        <w:rPr>
          <w:w w:val="95"/>
          <w:sz w:val="64"/>
        </w:rPr>
        <w:t>检</w:t>
      </w:r>
      <w:r>
        <w:rPr>
          <w:w w:val="95"/>
          <w:sz w:val="64"/>
        </w:rPr>
        <w:t>索</w:t>
      </w:r>
      <w:r>
        <w:rPr>
          <w:w w:val="95"/>
          <w:sz w:val="64"/>
        </w:rPr>
        <w:t>和</w:t>
      </w:r>
      <w:r>
        <w:rPr>
          <w:w w:val="95"/>
          <w:sz w:val="64"/>
        </w:rPr>
        <w:t>索</w:t>
      </w:r>
      <w:r>
        <w:rPr>
          <w:w w:val="95"/>
          <w:sz w:val="64"/>
        </w:rPr>
        <w:t>引</w:t>
      </w:r>
      <w:r>
        <w:rPr>
          <w:spacing w:val="-10"/>
          <w:w w:val="95"/>
          <w:sz w:val="64"/>
        </w:rPr>
        <w:t>。</w:t>
      </w:r>
    </w:p>
    <w:p>
      <w:pPr>
        <w:spacing w:after="0" w:line="240" w:lineRule="auto"/>
        <w:jc w:val="left"/>
        <w:rPr>
          <w:rFonts w:ascii="Arial" w:hAnsi="Arial" w:eastAsia="Arial"/>
          <w:sz w:val="64"/>
        </w:rPr>
        <w:sectPr>
          <w:headerReference w:type="default" r:id="rId739"/>
          <w:footerReference w:type="default" r:id="rId74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Heading6"/>
        <w:numPr>
          <w:ilvl w:val="0"/>
          <w:numId w:val="21"/>
        </w:numPr>
        <w:tabs>
          <w:tab w:pos="1364" w:val="left" w:leader="none"/>
        </w:tabs>
        <w:spacing w:line="240" w:lineRule="auto" w:before="39" w:after="0"/>
        <w:ind w:left="1364" w:right="0" w:hanging="540"/>
        <w:jc w:val="left"/>
        <w:rPr>
          <w:rFonts w:ascii="Arial" w:hAnsi="Arial" w:eastAsia="Arial"/>
          <w:b w:val="0"/>
        </w:rPr>
      </w:pPr>
      <w:bookmarkStart w:name="幻灯片编号 23" w:id="454"/>
      <w:bookmarkEnd w:id="454"/>
      <w:r>
        <w:rPr>
          <w:b w:val="0"/>
        </w:rPr>
      </w:r>
      <w:bookmarkStart w:name="幻灯片编号 23" w:id="455"/>
      <w:bookmarkEnd w:id="455"/>
      <w:r>
        <w:rPr>
          <w:w w:val="95"/>
        </w:rPr>
        <w:t>相</w:t>
      </w:r>
      <w:r>
        <w:rPr>
          <w:w w:val="95"/>
        </w:rPr>
        <w:t>关</w:t>
      </w:r>
      <w:r>
        <w:rPr>
          <w:w w:val="95"/>
        </w:rPr>
        <w:t>性</w:t>
      </w:r>
      <w:r>
        <w:rPr>
          <w:w w:val="95"/>
        </w:rPr>
        <w:t>反</w:t>
      </w:r>
      <w:r>
        <w:rPr>
          <w:spacing w:val="-10"/>
          <w:w w:val="95"/>
        </w:rPr>
        <w:t>馈</w:t>
      </w:r>
    </w:p>
    <w:p>
      <w:pPr>
        <w:pStyle w:val="ListParagraph"/>
        <w:numPr>
          <w:ilvl w:val="1"/>
          <w:numId w:val="21"/>
        </w:numPr>
        <w:tabs>
          <w:tab w:pos="1994" w:val="left" w:leader="none"/>
        </w:tabs>
        <w:spacing w:line="218" w:lineRule="auto" w:before="178" w:after="0"/>
        <w:ind w:left="1994" w:right="1159" w:hanging="450"/>
        <w:jc w:val="both"/>
        <w:rPr>
          <w:rFonts w:ascii="Arial" w:hAnsi="Arial" w:eastAsia="Arial"/>
          <w:sz w:val="56"/>
        </w:rPr>
      </w:pPr>
      <w:r>
        <w:rPr>
          <w:spacing w:val="-2"/>
          <w:sz w:val="56"/>
        </w:rPr>
        <w:t>一般而言，用户提交了查询表达式后，往往会</w:t>
      </w:r>
      <w:r>
        <w:rPr>
          <w:spacing w:val="-2"/>
          <w:sz w:val="56"/>
        </w:rPr>
        <w:t>得到过多的检索结果，其中仍有许多文档和用</w:t>
      </w:r>
      <w:r>
        <w:rPr>
          <w:spacing w:val="-2"/>
          <w:sz w:val="56"/>
        </w:rPr>
        <w:t>户的信息需求事实上并不相关。</w:t>
      </w:r>
    </w:p>
    <w:p>
      <w:pPr>
        <w:pStyle w:val="ListParagraph"/>
        <w:numPr>
          <w:ilvl w:val="1"/>
          <w:numId w:val="21"/>
        </w:numPr>
        <w:tabs>
          <w:tab w:pos="1994" w:val="left" w:leader="none"/>
        </w:tabs>
        <w:spacing w:line="218" w:lineRule="auto" w:before="192" w:after="0"/>
        <w:ind w:left="1994" w:right="1159" w:hanging="450"/>
        <w:jc w:val="both"/>
        <w:rPr>
          <w:rFonts w:ascii="Arial" w:hAnsi="Arial" w:eastAsia="Arial"/>
          <w:sz w:val="56"/>
        </w:rPr>
      </w:pPr>
      <w:r>
        <w:rPr>
          <w:spacing w:val="-2"/>
          <w:sz w:val="56"/>
        </w:rPr>
        <w:t>为此，检索系统或者用户可以对检索结果文档</w:t>
      </w:r>
      <w:r>
        <w:rPr>
          <w:spacing w:val="-2"/>
          <w:sz w:val="56"/>
        </w:rPr>
        <w:t>进行分析，从而把更多的信息加入到查询表达</w:t>
      </w:r>
      <w:r>
        <w:rPr>
          <w:spacing w:val="-2"/>
          <w:sz w:val="56"/>
        </w:rPr>
        <w:t>式中，以期达到更好地聚焦检索结果的目的。</w:t>
      </w:r>
    </w:p>
    <w:p>
      <w:pPr>
        <w:spacing w:after="0" w:line="218" w:lineRule="auto"/>
        <w:jc w:val="both"/>
        <w:rPr>
          <w:rFonts w:ascii="Arial" w:hAnsi="Arial" w:eastAsia="Arial"/>
          <w:sz w:val="56"/>
        </w:rPr>
        <w:sectPr>
          <w:headerReference w:type="default" r:id="rId741"/>
          <w:footerReference w:type="default" r:id="rId74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140" w:hanging="540"/>
        <w:jc w:val="left"/>
        <w:rPr>
          <w:rFonts w:ascii="Arial" w:hAnsi="Arial" w:eastAsia="Arial"/>
          <w:sz w:val="64"/>
        </w:rPr>
      </w:pPr>
      <w:bookmarkStart w:name="幻灯片编号 24" w:id="456"/>
      <w:bookmarkEnd w:id="456"/>
      <w:r>
        <w:rPr/>
      </w:r>
      <w:bookmarkStart w:name="幻灯片编号 24" w:id="457"/>
      <w:bookmarkEnd w:id="457"/>
      <w:r>
        <w:rPr>
          <w:spacing w:val="-2"/>
          <w:sz w:val="64"/>
        </w:rPr>
        <w:t>根</w:t>
      </w:r>
      <w:r>
        <w:rPr>
          <w:spacing w:val="-2"/>
          <w:sz w:val="64"/>
        </w:rPr>
        <w:t>据</w:t>
      </w:r>
      <w:r>
        <w:rPr>
          <w:spacing w:val="-2"/>
          <w:sz w:val="64"/>
        </w:rPr>
        <w:t>文</w:t>
      </w:r>
      <w:r>
        <w:rPr>
          <w:spacing w:val="-2"/>
          <w:sz w:val="64"/>
        </w:rPr>
        <w:t>档</w:t>
      </w:r>
      <w:r>
        <w:rPr>
          <w:spacing w:val="-2"/>
          <w:sz w:val="64"/>
        </w:rPr>
        <w:t>和</w:t>
      </w:r>
      <w:r>
        <w:rPr>
          <w:spacing w:val="-2"/>
          <w:sz w:val="64"/>
        </w:rPr>
        <w:t>查</w:t>
      </w:r>
      <w:r>
        <w:rPr>
          <w:spacing w:val="-2"/>
          <w:sz w:val="64"/>
        </w:rPr>
        <w:t>询</w:t>
      </w:r>
      <w:r>
        <w:rPr>
          <w:spacing w:val="-2"/>
          <w:sz w:val="64"/>
        </w:rPr>
        <w:t>请</w:t>
      </w:r>
      <w:r>
        <w:rPr>
          <w:spacing w:val="-2"/>
          <w:sz w:val="64"/>
        </w:rPr>
        <w:t>求</w:t>
      </w:r>
      <w:r>
        <w:rPr>
          <w:spacing w:val="-2"/>
          <w:sz w:val="64"/>
        </w:rPr>
        <w:t>的</w:t>
      </w:r>
      <w:r>
        <w:rPr>
          <w:spacing w:val="-2"/>
          <w:sz w:val="64"/>
        </w:rPr>
        <w:t>表</w:t>
      </w:r>
      <w:r>
        <w:rPr>
          <w:spacing w:val="-2"/>
          <w:sz w:val="64"/>
        </w:rPr>
        <w:t>示</w:t>
      </w:r>
      <w:r>
        <w:rPr>
          <w:spacing w:val="-2"/>
          <w:sz w:val="64"/>
        </w:rPr>
        <w:t>方</w:t>
      </w:r>
      <w:r>
        <w:rPr>
          <w:spacing w:val="-2"/>
          <w:sz w:val="64"/>
        </w:rPr>
        <w:t>式</w:t>
      </w:r>
      <w:r>
        <w:rPr>
          <w:spacing w:val="-2"/>
          <w:sz w:val="64"/>
        </w:rPr>
        <w:t>以</w:t>
      </w:r>
      <w:r>
        <w:rPr>
          <w:spacing w:val="-2"/>
          <w:sz w:val="64"/>
        </w:rPr>
        <w:t>及</w:t>
      </w:r>
      <w:r>
        <w:rPr>
          <w:spacing w:val="-2"/>
          <w:sz w:val="64"/>
        </w:rPr>
        <w:t>检</w:t>
      </w:r>
      <w:r>
        <w:rPr>
          <w:spacing w:val="-2"/>
          <w:sz w:val="64"/>
        </w:rPr>
        <w:t>索</w:t>
      </w:r>
      <w:r>
        <w:rPr>
          <w:spacing w:val="-2"/>
          <w:w w:val="95"/>
          <w:sz w:val="64"/>
        </w:rPr>
        <w:t>实</w:t>
      </w:r>
      <w:r>
        <w:rPr>
          <w:spacing w:val="-2"/>
          <w:w w:val="95"/>
          <w:sz w:val="64"/>
        </w:rPr>
        <w:t>现</w:t>
      </w:r>
      <w:r>
        <w:rPr>
          <w:spacing w:val="-2"/>
          <w:w w:val="95"/>
          <w:sz w:val="64"/>
        </w:rPr>
        <w:t>方</w:t>
      </w:r>
      <w:r>
        <w:rPr>
          <w:spacing w:val="-2"/>
          <w:w w:val="95"/>
          <w:sz w:val="64"/>
        </w:rPr>
        <w:t>式</w:t>
      </w:r>
      <w:r>
        <w:rPr>
          <w:spacing w:val="-2"/>
          <w:w w:val="95"/>
          <w:sz w:val="64"/>
        </w:rPr>
        <w:t>不</w:t>
      </w:r>
      <w:r>
        <w:rPr>
          <w:spacing w:val="-2"/>
          <w:w w:val="95"/>
          <w:sz w:val="64"/>
        </w:rPr>
        <w:t>同</w:t>
      </w:r>
      <w:r>
        <w:rPr>
          <w:spacing w:val="-2"/>
          <w:w w:val="95"/>
          <w:sz w:val="64"/>
        </w:rPr>
        <w:t>，</w:t>
      </w:r>
      <w:r>
        <w:rPr>
          <w:spacing w:val="-2"/>
          <w:w w:val="95"/>
          <w:sz w:val="64"/>
        </w:rPr>
        <w:t>主</w:t>
      </w:r>
      <w:r>
        <w:rPr>
          <w:spacing w:val="-2"/>
          <w:w w:val="95"/>
          <w:sz w:val="64"/>
        </w:rPr>
        <w:t>要</w:t>
      </w:r>
      <w:r>
        <w:rPr>
          <w:spacing w:val="-2"/>
          <w:w w:val="95"/>
          <w:sz w:val="64"/>
        </w:rPr>
        <w:t>有</w:t>
      </w:r>
      <w:r>
        <w:rPr>
          <w:rFonts w:ascii="Calibri" w:hAnsi="Calibri" w:eastAsia="Calibri"/>
          <w:spacing w:val="-2"/>
          <w:w w:val="95"/>
          <w:sz w:val="64"/>
        </w:rPr>
        <w:t>3</w:t>
      </w:r>
      <w:r>
        <w:rPr>
          <w:spacing w:val="-2"/>
          <w:w w:val="95"/>
          <w:sz w:val="64"/>
        </w:rPr>
        <w:t>种</w:t>
      </w:r>
      <w:r>
        <w:rPr>
          <w:b/>
          <w:spacing w:val="-2"/>
          <w:w w:val="95"/>
          <w:sz w:val="64"/>
        </w:rPr>
        <w:t>信</w:t>
      </w:r>
      <w:r>
        <w:rPr>
          <w:b/>
          <w:spacing w:val="-2"/>
          <w:w w:val="95"/>
          <w:sz w:val="64"/>
        </w:rPr>
        <w:t>息</w:t>
      </w:r>
      <w:r>
        <w:rPr>
          <w:b/>
          <w:spacing w:val="-2"/>
          <w:w w:val="95"/>
          <w:sz w:val="64"/>
        </w:rPr>
        <w:t>检索模型</w:t>
      </w:r>
      <w:r>
        <w:rPr>
          <w:spacing w:val="-2"/>
          <w:w w:val="95"/>
          <w:sz w:val="64"/>
        </w:rPr>
        <w:t>：</w:t>
      </w:r>
    </w:p>
    <w:p>
      <w:pPr>
        <w:pStyle w:val="ListParagraph"/>
        <w:numPr>
          <w:ilvl w:val="1"/>
          <w:numId w:val="21"/>
        </w:numPr>
        <w:tabs>
          <w:tab w:pos="1994" w:val="left" w:leader="none"/>
        </w:tabs>
        <w:spacing w:line="240" w:lineRule="auto" w:before="106" w:after="0"/>
        <w:ind w:left="1994" w:right="0" w:hanging="450"/>
        <w:jc w:val="left"/>
        <w:rPr>
          <w:rFonts w:ascii="Arial" w:hAnsi="Arial" w:eastAsia="Arial"/>
          <w:sz w:val="56"/>
        </w:rPr>
      </w:pPr>
      <w:r>
        <w:rPr>
          <w:spacing w:val="-2"/>
          <w:sz w:val="56"/>
        </w:rPr>
        <w:t>布尔检索模型</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向量空间模型</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3"/>
          <w:sz w:val="56"/>
        </w:rPr>
        <w:t>概率模型</w:t>
      </w:r>
    </w:p>
    <w:p>
      <w:pPr>
        <w:pStyle w:val="ListParagraph"/>
        <w:numPr>
          <w:ilvl w:val="0"/>
          <w:numId w:val="21"/>
        </w:numPr>
        <w:tabs>
          <w:tab w:pos="1364" w:val="left" w:leader="none"/>
        </w:tabs>
        <w:spacing w:line="211" w:lineRule="auto" w:before="229" w:after="0"/>
        <w:ind w:left="1364" w:right="1479" w:hanging="540"/>
        <w:jc w:val="left"/>
        <w:rPr>
          <w:rFonts w:ascii="Arial" w:hAnsi="Arial" w:eastAsia="Arial"/>
          <w:sz w:val="64"/>
        </w:rPr>
      </w:pPr>
      <w:r>
        <w:rPr>
          <w:spacing w:val="-2"/>
          <w:sz w:val="64"/>
        </w:rPr>
        <w:t>下</w:t>
      </w:r>
      <w:r>
        <w:rPr>
          <w:spacing w:val="-2"/>
          <w:sz w:val="64"/>
        </w:rPr>
        <w:t>面</w:t>
      </w:r>
      <w:r>
        <w:rPr>
          <w:spacing w:val="-2"/>
          <w:sz w:val="64"/>
        </w:rPr>
        <w:t>介</w:t>
      </w:r>
      <w:r>
        <w:rPr>
          <w:spacing w:val="-2"/>
          <w:sz w:val="64"/>
        </w:rPr>
        <w:t>绍</w:t>
      </w:r>
      <w:r>
        <w:rPr>
          <w:spacing w:val="-2"/>
          <w:sz w:val="64"/>
        </w:rPr>
        <w:t>布</w:t>
      </w:r>
      <w:r>
        <w:rPr>
          <w:spacing w:val="-2"/>
          <w:sz w:val="64"/>
        </w:rPr>
        <w:t>尔</w:t>
      </w:r>
      <w:r>
        <w:rPr>
          <w:spacing w:val="-2"/>
          <w:sz w:val="64"/>
        </w:rPr>
        <w:t>检</w:t>
      </w:r>
      <w:r>
        <w:rPr>
          <w:spacing w:val="-2"/>
          <w:sz w:val="64"/>
        </w:rPr>
        <w:t>索</w:t>
      </w:r>
      <w:r>
        <w:rPr>
          <w:spacing w:val="-2"/>
          <w:sz w:val="64"/>
        </w:rPr>
        <w:t>模</w:t>
      </w:r>
      <w:r>
        <w:rPr>
          <w:spacing w:val="-2"/>
          <w:sz w:val="64"/>
        </w:rPr>
        <w:t>型</w:t>
      </w:r>
      <w:r>
        <w:rPr>
          <w:spacing w:val="-2"/>
          <w:sz w:val="64"/>
        </w:rPr>
        <w:t>和</w:t>
      </w:r>
      <w:r>
        <w:rPr>
          <w:spacing w:val="-2"/>
          <w:sz w:val="64"/>
        </w:rPr>
        <w:t>向</w:t>
      </w:r>
      <w:r>
        <w:rPr>
          <w:spacing w:val="-2"/>
          <w:sz w:val="64"/>
        </w:rPr>
        <w:t>量</w:t>
      </w:r>
      <w:r>
        <w:rPr>
          <w:spacing w:val="-2"/>
          <w:sz w:val="64"/>
        </w:rPr>
        <w:t>空</w:t>
      </w:r>
      <w:r>
        <w:rPr>
          <w:spacing w:val="-2"/>
          <w:sz w:val="64"/>
        </w:rPr>
        <w:t>间</w:t>
      </w:r>
      <w:r>
        <w:rPr>
          <w:spacing w:val="-2"/>
          <w:sz w:val="64"/>
        </w:rPr>
        <w:t>模型</w:t>
      </w:r>
      <w:r>
        <w:rPr>
          <w:spacing w:val="-2"/>
          <w:sz w:val="64"/>
        </w:rPr>
        <w:t>的</w:t>
      </w:r>
      <w:r>
        <w:rPr>
          <w:spacing w:val="-2"/>
          <w:sz w:val="64"/>
        </w:rPr>
        <w:t>基</w:t>
      </w:r>
      <w:r>
        <w:rPr>
          <w:spacing w:val="-2"/>
          <w:sz w:val="64"/>
        </w:rPr>
        <w:t>本</w:t>
      </w:r>
      <w:r>
        <w:rPr>
          <w:spacing w:val="-2"/>
          <w:sz w:val="64"/>
        </w:rPr>
        <w:t>知</w:t>
      </w:r>
      <w:r>
        <w:rPr>
          <w:spacing w:val="-2"/>
          <w:sz w:val="64"/>
        </w:rPr>
        <w:t>识</w:t>
      </w:r>
      <w:r>
        <w:rPr>
          <w:spacing w:val="-2"/>
          <w:sz w:val="64"/>
        </w:rPr>
        <w:t>。</w:t>
      </w:r>
    </w:p>
    <w:p>
      <w:pPr>
        <w:spacing w:after="0" w:line="211" w:lineRule="auto"/>
        <w:jc w:val="left"/>
        <w:rPr>
          <w:rFonts w:ascii="Arial" w:hAnsi="Arial" w:eastAsia="Arial"/>
          <w:sz w:val="64"/>
        </w:rPr>
        <w:sectPr>
          <w:headerReference w:type="default" r:id="rId743"/>
          <w:footerReference w:type="default" r:id="rId744"/>
          <w:pgSz w:w="14400" w:h="10800" w:orient="landscape"/>
          <w:pgMar w:header="0" w:footer="1100" w:top="1000" w:bottom="1280" w:left="40" w:right="0"/>
        </w:sectPr>
      </w:pPr>
    </w:p>
    <w:p>
      <w:pPr>
        <w:pStyle w:val="ListParagraph"/>
        <w:numPr>
          <w:ilvl w:val="2"/>
          <w:numId w:val="29"/>
        </w:numPr>
        <w:tabs>
          <w:tab w:pos="5511" w:val="left" w:leader="none"/>
        </w:tabs>
        <w:spacing w:line="1093" w:lineRule="exact" w:before="0" w:after="0"/>
        <w:ind w:left="5511" w:right="38" w:hanging="5511"/>
        <w:jc w:val="left"/>
        <w:rPr>
          <w:sz w:val="88"/>
        </w:rPr>
      </w:pPr>
      <w:bookmarkStart w:name="4.3.2 布尔检索模型" w:id="458"/>
      <w:bookmarkEnd w:id="458"/>
      <w:r>
        <w:rPr/>
      </w:r>
      <w:bookmarkStart w:name="4.3.2 布尔检索模型" w:id="459"/>
      <w:bookmarkEnd w:id="459"/>
      <w:r>
        <w:rPr>
          <w:color w:val="0000FF"/>
          <w:w w:val="95"/>
          <w:sz w:val="88"/>
          <w:u w:val="single" w:color="0000FF"/>
        </w:rPr>
        <w:t>布</w:t>
      </w:r>
      <w:r>
        <w:rPr>
          <w:color w:val="0000FF"/>
          <w:w w:val="95"/>
          <w:sz w:val="88"/>
          <w:u w:val="single" w:color="0000FF"/>
        </w:rPr>
        <w:t>尔</w:t>
      </w:r>
      <w:r>
        <w:rPr>
          <w:color w:val="0000FF"/>
          <w:w w:val="95"/>
          <w:sz w:val="88"/>
          <w:u w:val="single" w:color="0000FF"/>
        </w:rPr>
        <w:t>检</w:t>
      </w:r>
      <w:r>
        <w:rPr>
          <w:color w:val="0000FF"/>
          <w:w w:val="95"/>
          <w:sz w:val="88"/>
          <w:u w:val="single" w:color="0000FF"/>
        </w:rPr>
        <w:t>索</w:t>
      </w:r>
      <w:r>
        <w:rPr>
          <w:color w:val="0000FF"/>
          <w:w w:val="95"/>
          <w:sz w:val="88"/>
          <w:u w:val="single" w:color="0000FF"/>
        </w:rPr>
        <w:t>模</w:t>
      </w:r>
      <w:r>
        <w:rPr>
          <w:color w:val="0000FF"/>
          <w:spacing w:val="-10"/>
          <w:w w:val="95"/>
          <w:sz w:val="88"/>
          <w:u w:val="single" w:color="0000FF"/>
        </w:rPr>
        <w:t>型</w:t>
      </w:r>
    </w:p>
    <w:p>
      <w:pPr>
        <w:pStyle w:val="ListParagraph"/>
        <w:numPr>
          <w:ilvl w:val="0"/>
          <w:numId w:val="21"/>
        </w:numPr>
        <w:tabs>
          <w:tab w:pos="1364" w:val="left" w:leader="none"/>
        </w:tabs>
        <w:spacing w:line="240" w:lineRule="auto" w:before="672" w:after="0"/>
        <w:ind w:left="1364" w:right="0" w:hanging="540"/>
        <w:jc w:val="both"/>
        <w:rPr>
          <w:rFonts w:ascii="Arial" w:hAnsi="Arial" w:eastAsia="Arial"/>
          <w:sz w:val="60"/>
        </w:rPr>
      </w:pPr>
      <w:r>
        <w:rPr>
          <w:spacing w:val="-1"/>
          <w:sz w:val="60"/>
        </w:rPr>
        <w:t>文档用一组关键词来表示。</w:t>
      </w:r>
    </w:p>
    <w:p>
      <w:pPr>
        <w:pStyle w:val="ListParagraph"/>
        <w:numPr>
          <w:ilvl w:val="0"/>
          <w:numId w:val="21"/>
        </w:numPr>
        <w:tabs>
          <w:tab w:pos="1364" w:val="left" w:leader="none"/>
        </w:tabs>
        <w:spacing w:line="218" w:lineRule="auto" w:before="195" w:after="0"/>
        <w:ind w:left="1364" w:right="995" w:hanging="540"/>
        <w:jc w:val="both"/>
        <w:rPr>
          <w:rFonts w:ascii="Arial" w:hAnsi="Arial" w:eastAsia="Arial"/>
          <w:sz w:val="60"/>
        </w:rPr>
      </w:pPr>
      <w:r>
        <w:rPr>
          <w:spacing w:val="-2"/>
          <w:sz w:val="60"/>
        </w:rPr>
        <w:t>查询则表示为关键词的布尔表达式，它指定了</w:t>
      </w:r>
      <w:r>
        <w:rPr>
          <w:spacing w:val="-2"/>
          <w:sz w:val="60"/>
        </w:rPr>
        <w:t>必须在文档中出现的关键词以及不能出现的关</w:t>
      </w:r>
      <w:r>
        <w:rPr>
          <w:spacing w:val="-4"/>
          <w:sz w:val="60"/>
        </w:rPr>
        <w:t>键词。</w:t>
      </w:r>
    </w:p>
    <w:p>
      <w:pPr>
        <w:pStyle w:val="ListParagraph"/>
        <w:numPr>
          <w:ilvl w:val="0"/>
          <w:numId w:val="21"/>
        </w:numPr>
        <w:tabs>
          <w:tab w:pos="1364" w:val="left" w:leader="none"/>
        </w:tabs>
        <w:spacing w:line="218" w:lineRule="auto" w:before="205" w:after="0"/>
        <w:ind w:left="1364" w:right="995" w:hanging="540"/>
        <w:jc w:val="both"/>
        <w:rPr>
          <w:rFonts w:ascii="Arial" w:hAnsi="Arial" w:eastAsia="Arial"/>
          <w:sz w:val="60"/>
        </w:rPr>
      </w:pPr>
      <w:r>
        <w:rPr>
          <w:spacing w:val="-2"/>
          <w:sz w:val="60"/>
        </w:rPr>
        <w:t>针对某个查询，一个文档是否能被检测出来，</w:t>
      </w:r>
      <w:r>
        <w:rPr>
          <w:spacing w:val="-2"/>
          <w:sz w:val="60"/>
        </w:rPr>
        <w:t>取决于该文档的关键词是否能够满足查询表达</w:t>
      </w:r>
      <w:r>
        <w:rPr>
          <w:spacing w:val="-6"/>
          <w:sz w:val="60"/>
        </w:rPr>
        <w:t>式。</w:t>
      </w:r>
    </w:p>
    <w:p>
      <w:pPr>
        <w:pStyle w:val="ListParagraph"/>
        <w:numPr>
          <w:ilvl w:val="0"/>
          <w:numId w:val="21"/>
        </w:numPr>
        <w:tabs>
          <w:tab w:pos="1364" w:val="left" w:leader="none"/>
        </w:tabs>
        <w:spacing w:line="211" w:lineRule="auto" w:before="224" w:after="0"/>
        <w:ind w:left="1364" w:right="995" w:hanging="540"/>
        <w:jc w:val="both"/>
        <w:rPr>
          <w:rFonts w:ascii="Arial" w:hAnsi="Arial" w:eastAsia="Arial"/>
          <w:sz w:val="60"/>
        </w:rPr>
      </w:pPr>
      <w:r>
        <w:rPr>
          <w:spacing w:val="-2"/>
          <w:sz w:val="60"/>
        </w:rPr>
        <w:t>这种模型严格匹配查询中的关键词和文档中的</w:t>
      </w:r>
      <w:r>
        <w:rPr>
          <w:spacing w:val="-2"/>
          <w:sz w:val="60"/>
        </w:rPr>
        <w:t>关键词，因此也被称作精确检索模型。</w:t>
      </w:r>
    </w:p>
    <w:p>
      <w:pPr>
        <w:spacing w:after="0" w:line="211" w:lineRule="auto"/>
        <w:jc w:val="both"/>
        <w:rPr>
          <w:rFonts w:ascii="Arial" w:hAnsi="Arial" w:eastAsia="Arial"/>
          <w:sz w:val="60"/>
        </w:rPr>
        <w:sectPr>
          <w:headerReference w:type="default" r:id="rId745"/>
          <w:footerReference w:type="default" r:id="rId746"/>
          <w:pgSz w:w="14400" w:h="10800" w:orient="landscape"/>
          <w:pgMar w:header="0" w:footer="1078" w:top="800" w:bottom="126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794" w:lineRule="exact" w:before="39" w:after="0"/>
        <w:ind w:left="1364" w:right="0" w:hanging="540"/>
        <w:jc w:val="left"/>
        <w:rPr>
          <w:rFonts w:ascii="Arial" w:hAnsi="Arial" w:eastAsia="Arial"/>
          <w:sz w:val="64"/>
        </w:rPr>
      </w:pPr>
      <w:bookmarkStart w:name="幻灯片编号 26" w:id="460"/>
      <w:bookmarkEnd w:id="460"/>
      <w:r>
        <w:rPr/>
      </w:r>
      <w:bookmarkStart w:name="幻灯片编号 26" w:id="461"/>
      <w:bookmarkEnd w:id="461"/>
      <w:r>
        <w:rPr>
          <w:w w:val="95"/>
          <w:sz w:val="64"/>
        </w:rPr>
        <w:t>例</w:t>
      </w:r>
      <w:r>
        <w:rPr>
          <w:w w:val="95"/>
          <w:sz w:val="64"/>
        </w:rPr>
        <w:t>如</w:t>
      </w:r>
      <w:r>
        <w:rPr>
          <w:w w:val="95"/>
          <w:sz w:val="64"/>
        </w:rPr>
        <w:t>，</w:t>
      </w:r>
      <w:r>
        <w:rPr>
          <w:w w:val="95"/>
          <w:sz w:val="64"/>
        </w:rPr>
        <w:t>一</w:t>
      </w:r>
      <w:r>
        <w:rPr>
          <w:w w:val="95"/>
          <w:sz w:val="64"/>
        </w:rPr>
        <w:t>个</w:t>
      </w:r>
      <w:r>
        <w:rPr>
          <w:w w:val="95"/>
          <w:sz w:val="64"/>
        </w:rPr>
        <w:t>布</w:t>
      </w:r>
      <w:r>
        <w:rPr>
          <w:w w:val="95"/>
          <w:sz w:val="64"/>
        </w:rPr>
        <w:t>尔</w:t>
      </w:r>
      <w:r>
        <w:rPr>
          <w:w w:val="95"/>
          <w:sz w:val="64"/>
        </w:rPr>
        <w:t>检</w:t>
      </w:r>
      <w:r>
        <w:rPr>
          <w:w w:val="95"/>
          <w:sz w:val="64"/>
        </w:rPr>
        <w:t>索</w:t>
      </w:r>
      <w:r>
        <w:rPr>
          <w:w w:val="95"/>
          <w:sz w:val="64"/>
        </w:rPr>
        <w:t>查</w:t>
      </w:r>
      <w:r>
        <w:rPr>
          <w:w w:val="95"/>
          <w:sz w:val="64"/>
        </w:rPr>
        <w:t>询</w:t>
      </w:r>
      <w:r>
        <w:rPr>
          <w:w w:val="95"/>
          <w:sz w:val="64"/>
        </w:rPr>
        <w:t>表</w:t>
      </w:r>
      <w:r>
        <w:rPr>
          <w:w w:val="95"/>
          <w:sz w:val="64"/>
        </w:rPr>
        <w:t>达</w:t>
      </w:r>
      <w:r>
        <w:rPr>
          <w:w w:val="95"/>
          <w:sz w:val="64"/>
        </w:rPr>
        <w:t>式</w:t>
      </w:r>
      <w:r>
        <w:rPr>
          <w:w w:val="95"/>
          <w:sz w:val="64"/>
        </w:rPr>
        <w:t>为</w:t>
      </w:r>
      <w:r>
        <w:rPr>
          <w:spacing w:val="-10"/>
          <w:w w:val="95"/>
          <w:sz w:val="64"/>
        </w:rPr>
        <w:t>：</w:t>
      </w:r>
    </w:p>
    <w:p>
      <w:pPr>
        <w:pStyle w:val="BodyText"/>
        <w:spacing w:line="201" w:lineRule="auto" w:before="62"/>
        <w:ind w:left="1363" w:right="965"/>
      </w:pPr>
      <w:r>
        <w:rPr>
          <w:rFonts w:ascii="Calibri" w:eastAsia="Calibri"/>
        </w:rPr>
        <w:t>q=k</w:t>
      </w:r>
      <w:r>
        <w:rPr>
          <w:rFonts w:ascii="Calibri" w:eastAsia="Calibri"/>
          <w:position w:val="-15"/>
          <w:sz w:val="42"/>
        </w:rPr>
        <w:t>a</w:t>
      </w:r>
      <w:r>
        <w:rPr>
          <w:rFonts w:ascii="Calibri" w:eastAsia="Calibri"/>
          <w:spacing w:val="40"/>
          <w:position w:val="-15"/>
          <w:sz w:val="42"/>
        </w:rPr>
        <w:t> </w:t>
      </w:r>
      <w:r>
        <w:rPr>
          <w:rFonts w:ascii="Calibri" w:eastAsia="Calibri"/>
        </w:rPr>
        <w:t>AND k</w:t>
      </w:r>
      <w:r>
        <w:rPr>
          <w:rFonts w:ascii="Calibri" w:eastAsia="Calibri"/>
          <w:position w:val="-15"/>
          <w:sz w:val="42"/>
        </w:rPr>
        <w:t>b</w:t>
      </w:r>
      <w:r>
        <w:rPr/>
        <w:t>。</w:t>
      </w:r>
      <w:r>
        <w:rPr/>
        <w:t>其</w:t>
      </w:r>
      <w:r>
        <w:rPr/>
        <w:t>中</w:t>
      </w:r>
      <w:r>
        <w:rPr/>
        <w:t>，</w:t>
      </w:r>
      <w:r>
        <w:rPr>
          <w:rFonts w:ascii="Calibri" w:eastAsia="Calibri"/>
        </w:rPr>
        <w:t>q</w:t>
      </w:r>
      <w:r>
        <w:rPr/>
        <w:t>表</w:t>
      </w:r>
      <w:r>
        <w:rPr/>
        <w:t>示</w:t>
      </w:r>
      <w:r>
        <w:rPr/>
        <w:t>一</w:t>
      </w:r>
      <w:r>
        <w:rPr/>
        <w:t>个</w:t>
      </w:r>
      <w:r>
        <w:rPr/>
        <w:t>查</w:t>
      </w:r>
      <w:r>
        <w:rPr/>
        <w:t>询</w:t>
      </w:r>
      <w:r>
        <w:rPr/>
        <w:t>，</w:t>
      </w:r>
      <w:r>
        <w:rPr>
          <w:rFonts w:ascii="Calibri" w:eastAsia="Calibri"/>
        </w:rPr>
        <w:t>k</w:t>
      </w:r>
      <w:r>
        <w:rPr>
          <w:rFonts w:ascii="Calibri" w:eastAsia="Calibri"/>
          <w:position w:val="-15"/>
          <w:sz w:val="42"/>
        </w:rPr>
        <w:t>a</w:t>
      </w:r>
      <w:r>
        <w:rPr/>
        <w:t>表</w:t>
      </w:r>
      <w:r>
        <w:rPr>
          <w:spacing w:val="-2"/>
        </w:rPr>
        <w:t>示</w:t>
      </w:r>
      <w:r>
        <w:rPr>
          <w:spacing w:val="-2"/>
        </w:rPr>
        <w:t>一</w:t>
      </w:r>
      <w:r>
        <w:rPr>
          <w:spacing w:val="-2"/>
        </w:rPr>
        <w:t>个</w:t>
      </w:r>
      <w:r>
        <w:rPr>
          <w:spacing w:val="-2"/>
        </w:rPr>
        <w:t>关</w:t>
      </w:r>
      <w:r>
        <w:rPr>
          <w:spacing w:val="-2"/>
        </w:rPr>
        <w:t>键</w:t>
      </w:r>
      <w:r>
        <w:rPr>
          <w:spacing w:val="-2"/>
        </w:rPr>
        <w:t>词</w:t>
      </w:r>
      <w:r>
        <w:rPr>
          <w:spacing w:val="-2"/>
        </w:rPr>
        <w:t>，</w:t>
      </w:r>
      <w:r>
        <w:rPr>
          <w:rFonts w:ascii="Calibri" w:eastAsia="Calibri"/>
          <w:spacing w:val="-2"/>
        </w:rPr>
        <w:t>k</w:t>
      </w:r>
      <w:r>
        <w:rPr>
          <w:rFonts w:ascii="Calibri" w:eastAsia="Calibri"/>
          <w:spacing w:val="-2"/>
          <w:position w:val="-15"/>
          <w:sz w:val="42"/>
        </w:rPr>
        <w:t>b</w:t>
      </w:r>
      <w:r>
        <w:rPr>
          <w:spacing w:val="-2"/>
        </w:rPr>
        <w:t>表</w:t>
      </w:r>
      <w:r>
        <w:rPr>
          <w:spacing w:val="-2"/>
        </w:rPr>
        <w:t>示</w:t>
      </w:r>
      <w:r>
        <w:rPr>
          <w:spacing w:val="-2"/>
        </w:rPr>
        <w:t>另</w:t>
      </w:r>
      <w:r>
        <w:rPr>
          <w:spacing w:val="-2"/>
        </w:rPr>
        <w:t>一</w:t>
      </w:r>
      <w:r>
        <w:rPr>
          <w:spacing w:val="-2"/>
        </w:rPr>
        <w:t>个</w:t>
      </w:r>
      <w:r>
        <w:rPr>
          <w:spacing w:val="-2"/>
        </w:rPr>
        <w:t>关</w:t>
      </w:r>
      <w:r>
        <w:rPr>
          <w:spacing w:val="-2"/>
        </w:rPr>
        <w:t>键</w:t>
      </w:r>
      <w:r>
        <w:rPr>
          <w:spacing w:val="-2"/>
        </w:rPr>
        <w:t>词</w:t>
      </w:r>
      <w:r>
        <w:rPr>
          <w:spacing w:val="-2"/>
        </w:rPr>
        <w:t>。</w:t>
      </w:r>
      <w:r>
        <w:rPr>
          <w:spacing w:val="-2"/>
        </w:rPr>
        <w:t>寻</w:t>
      </w:r>
      <w:r>
        <w:rPr>
          <w:spacing w:val="-2"/>
        </w:rPr>
        <w:t>找</w:t>
      </w:r>
      <w:r>
        <w:rPr>
          <w:spacing w:val="-2"/>
        </w:rPr>
        <w:t>结</w:t>
      </w:r>
      <w:r>
        <w:rPr>
          <w:spacing w:val="-2"/>
        </w:rPr>
        <w:t>果</w:t>
      </w:r>
      <w:r>
        <w:rPr>
          <w:spacing w:val="-2"/>
        </w:rPr>
        <w:t>的</w:t>
      </w:r>
      <w:r>
        <w:rPr>
          <w:spacing w:val="-2"/>
        </w:rPr>
        <w:t>运</w:t>
      </w:r>
      <w:r>
        <w:rPr>
          <w:spacing w:val="-2"/>
        </w:rPr>
        <w:t>算</w:t>
      </w:r>
      <w:r>
        <w:rPr>
          <w:spacing w:val="-2"/>
        </w:rPr>
        <w:t>可</w:t>
      </w:r>
      <w:r>
        <w:rPr>
          <w:spacing w:val="-2"/>
        </w:rPr>
        <w:t>以</w:t>
      </w:r>
      <w:r>
        <w:rPr>
          <w:spacing w:val="-2"/>
        </w:rPr>
        <w:t>用</w:t>
      </w:r>
      <w:r>
        <w:rPr>
          <w:spacing w:val="-2"/>
        </w:rPr>
        <w:t>下</w:t>
      </w:r>
      <w:r>
        <w:rPr>
          <w:spacing w:val="-2"/>
        </w:rPr>
        <w:t>图</w:t>
      </w:r>
      <w:r>
        <w:rPr>
          <w:spacing w:val="-2"/>
        </w:rPr>
        <w:t>来</w:t>
      </w:r>
      <w:r>
        <w:rPr>
          <w:spacing w:val="-2"/>
        </w:rPr>
        <w:t>表</w:t>
      </w:r>
      <w:r>
        <w:rPr>
          <w:spacing w:val="-2"/>
        </w:rPr>
        <w:t>示</w:t>
      </w:r>
      <w:r>
        <w:rPr>
          <w:spacing w:val="-2"/>
        </w:rPr>
        <w:t>。</w:t>
      </w:r>
    </w:p>
    <w:p>
      <w:pPr>
        <w:pStyle w:val="BodyText"/>
        <w:rPr>
          <w:sz w:val="20"/>
        </w:rPr>
      </w:pPr>
    </w:p>
    <w:p>
      <w:pPr>
        <w:pStyle w:val="BodyText"/>
        <w:spacing w:before="12"/>
        <w:rPr>
          <w:sz w:val="11"/>
        </w:rPr>
      </w:pPr>
      <w:r>
        <w:rPr/>
        <w:drawing>
          <wp:anchor distT="0" distB="0" distL="0" distR="0" allowOverlap="1" layoutInCell="1" locked="0" behindDoc="0" simplePos="0" relativeHeight="329">
            <wp:simplePos x="0" y="0"/>
            <wp:positionH relativeFrom="page">
              <wp:posOffset>2168296</wp:posOffset>
            </wp:positionH>
            <wp:positionV relativeFrom="paragraph">
              <wp:posOffset>112418</wp:posOffset>
            </wp:positionV>
            <wp:extent cx="2927220" cy="1904238"/>
            <wp:effectExtent l="0" t="0" r="0" b="0"/>
            <wp:wrapTopAndBottom/>
            <wp:docPr id="707" name="image138.png" descr="bool.bmp"/>
            <wp:cNvGraphicFramePr>
              <a:graphicFrameLocks noChangeAspect="1"/>
            </wp:cNvGraphicFramePr>
            <a:graphic>
              <a:graphicData uri="http://schemas.openxmlformats.org/drawingml/2006/picture">
                <pic:pic>
                  <pic:nvPicPr>
                    <pic:cNvPr id="708" name="image138.png"/>
                    <pic:cNvPicPr/>
                  </pic:nvPicPr>
                  <pic:blipFill>
                    <a:blip r:embed="rId749" cstate="print"/>
                    <a:stretch>
                      <a:fillRect/>
                    </a:stretch>
                  </pic:blipFill>
                  <pic:spPr>
                    <a:xfrm>
                      <a:off x="0" y="0"/>
                      <a:ext cx="2927220" cy="1904238"/>
                    </a:xfrm>
                    <a:prstGeom prst="rect">
                      <a:avLst/>
                    </a:prstGeom>
                  </pic:spPr>
                </pic:pic>
              </a:graphicData>
            </a:graphic>
          </wp:anchor>
        </w:drawing>
      </w:r>
    </w:p>
    <w:p>
      <w:pPr>
        <w:spacing w:after="0"/>
        <w:rPr>
          <w:sz w:val="11"/>
        </w:rPr>
        <w:sectPr>
          <w:headerReference w:type="default" r:id="rId747"/>
          <w:footerReference w:type="default" r:id="rId74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01" w:lineRule="auto" w:before="127" w:after="0"/>
        <w:ind w:left="1363" w:right="996" w:hanging="540"/>
        <w:jc w:val="left"/>
        <w:rPr>
          <w:rFonts w:ascii="Arial" w:hAnsi="Arial" w:eastAsia="Arial"/>
          <w:sz w:val="64"/>
        </w:rPr>
      </w:pPr>
      <w:bookmarkStart w:name="幻灯片编号 27" w:id="462"/>
      <w:bookmarkEnd w:id="462"/>
      <w:r>
        <w:rPr/>
      </w:r>
      <w:bookmarkStart w:name="幻灯片编号 27" w:id="463"/>
      <w:bookmarkEnd w:id="463"/>
      <w:r>
        <w:rPr>
          <w:spacing w:val="-2"/>
          <w:sz w:val="64"/>
        </w:rPr>
        <w:t>红</w:t>
      </w:r>
      <w:r>
        <w:rPr>
          <w:spacing w:val="-2"/>
          <w:sz w:val="64"/>
        </w:rPr>
        <w:t>色</w:t>
      </w:r>
      <w:r>
        <w:rPr>
          <w:spacing w:val="-2"/>
          <w:sz w:val="64"/>
        </w:rPr>
        <w:t>区</w:t>
      </w:r>
      <w:r>
        <w:rPr>
          <w:spacing w:val="-2"/>
          <w:sz w:val="64"/>
        </w:rPr>
        <w:t>域</w:t>
      </w:r>
      <w:r>
        <w:rPr>
          <w:spacing w:val="-2"/>
          <w:sz w:val="64"/>
        </w:rPr>
        <w:t>代</w:t>
      </w:r>
      <w:r>
        <w:rPr>
          <w:spacing w:val="-2"/>
          <w:sz w:val="64"/>
        </w:rPr>
        <w:t>表</w:t>
      </w:r>
      <w:r>
        <w:rPr>
          <w:spacing w:val="-2"/>
          <w:sz w:val="64"/>
        </w:rPr>
        <w:t>所</w:t>
      </w:r>
      <w:r>
        <w:rPr>
          <w:spacing w:val="-2"/>
          <w:sz w:val="64"/>
        </w:rPr>
        <w:t>有</w:t>
      </w:r>
      <w:r>
        <w:rPr>
          <w:spacing w:val="-2"/>
          <w:sz w:val="64"/>
        </w:rPr>
        <w:t>含</w:t>
      </w:r>
      <w:r>
        <w:rPr>
          <w:spacing w:val="-2"/>
          <w:sz w:val="64"/>
        </w:rPr>
        <w:t>有</w:t>
      </w:r>
      <w:r>
        <w:rPr>
          <w:spacing w:val="-2"/>
          <w:sz w:val="64"/>
        </w:rPr>
        <w:t>关</w:t>
      </w:r>
      <w:r>
        <w:rPr>
          <w:spacing w:val="-2"/>
          <w:sz w:val="64"/>
        </w:rPr>
        <w:t>键</w:t>
      </w:r>
      <w:r>
        <w:rPr>
          <w:spacing w:val="-2"/>
          <w:sz w:val="64"/>
        </w:rPr>
        <w:t>词</w:t>
      </w:r>
      <w:r>
        <w:rPr>
          <w:rFonts w:ascii="Calibri" w:hAnsi="Calibri" w:eastAsia="Calibri"/>
          <w:spacing w:val="-2"/>
          <w:sz w:val="64"/>
        </w:rPr>
        <w:t>k</w:t>
      </w:r>
      <w:r>
        <w:rPr>
          <w:rFonts w:ascii="Calibri" w:hAnsi="Calibri" w:eastAsia="Calibri"/>
          <w:spacing w:val="-2"/>
          <w:position w:val="-15"/>
          <w:sz w:val="42"/>
        </w:rPr>
        <w:t>a</w:t>
      </w:r>
      <w:r>
        <w:rPr>
          <w:spacing w:val="-2"/>
          <w:sz w:val="64"/>
        </w:rPr>
        <w:t>的</w:t>
      </w:r>
      <w:r>
        <w:rPr>
          <w:spacing w:val="-2"/>
          <w:sz w:val="64"/>
        </w:rPr>
        <w:t>文</w:t>
      </w:r>
      <w:r>
        <w:rPr>
          <w:spacing w:val="-2"/>
          <w:sz w:val="64"/>
        </w:rPr>
        <w:t>档</w:t>
      </w:r>
      <w:r>
        <w:rPr>
          <w:spacing w:val="-2"/>
          <w:sz w:val="64"/>
        </w:rPr>
        <w:t>组</w:t>
      </w:r>
      <w:r>
        <w:rPr>
          <w:spacing w:val="-2"/>
          <w:sz w:val="64"/>
        </w:rPr>
        <w:t>成</w:t>
      </w:r>
      <w:r>
        <w:rPr>
          <w:spacing w:val="-4"/>
          <w:sz w:val="64"/>
        </w:rPr>
        <w:t>的</w:t>
      </w:r>
      <w:r>
        <w:rPr>
          <w:spacing w:val="-4"/>
          <w:sz w:val="64"/>
        </w:rPr>
        <w:t>集</w:t>
      </w:r>
      <w:r>
        <w:rPr>
          <w:spacing w:val="-4"/>
          <w:sz w:val="64"/>
        </w:rPr>
        <w:t>合</w:t>
      </w:r>
      <w:r>
        <w:rPr>
          <w:spacing w:val="-4"/>
          <w:sz w:val="64"/>
        </w:rPr>
        <w:t>。</w:t>
      </w:r>
    </w:p>
    <w:p>
      <w:pPr>
        <w:pStyle w:val="ListParagraph"/>
        <w:numPr>
          <w:ilvl w:val="0"/>
          <w:numId w:val="21"/>
        </w:numPr>
        <w:tabs>
          <w:tab w:pos="1364" w:val="left" w:leader="none"/>
        </w:tabs>
        <w:spacing w:line="201" w:lineRule="auto" w:before="219" w:after="0"/>
        <w:ind w:left="1363" w:right="965" w:hanging="540"/>
        <w:jc w:val="left"/>
        <w:rPr>
          <w:rFonts w:ascii="Arial" w:hAnsi="Arial" w:eastAsia="Arial"/>
          <w:sz w:val="64"/>
        </w:rPr>
      </w:pPr>
      <w:r>
        <w:rPr>
          <w:spacing w:val="-2"/>
          <w:sz w:val="64"/>
        </w:rPr>
        <w:t>蓝</w:t>
      </w:r>
      <w:r>
        <w:rPr>
          <w:spacing w:val="-2"/>
          <w:sz w:val="64"/>
        </w:rPr>
        <w:t>色</w:t>
      </w:r>
      <w:r>
        <w:rPr>
          <w:spacing w:val="-2"/>
          <w:sz w:val="64"/>
        </w:rPr>
        <w:t>区</w:t>
      </w:r>
      <w:r>
        <w:rPr>
          <w:spacing w:val="-2"/>
          <w:sz w:val="64"/>
        </w:rPr>
        <w:t>域</w:t>
      </w:r>
      <w:r>
        <w:rPr>
          <w:spacing w:val="-2"/>
          <w:sz w:val="64"/>
        </w:rPr>
        <w:t>代</w:t>
      </w:r>
      <w:r>
        <w:rPr>
          <w:spacing w:val="-2"/>
          <w:sz w:val="64"/>
        </w:rPr>
        <w:t>表</w:t>
      </w:r>
      <w:r>
        <w:rPr>
          <w:spacing w:val="-2"/>
          <w:sz w:val="64"/>
        </w:rPr>
        <w:t>所</w:t>
      </w:r>
      <w:r>
        <w:rPr>
          <w:spacing w:val="-2"/>
          <w:sz w:val="64"/>
        </w:rPr>
        <w:t>有</w:t>
      </w:r>
      <w:r>
        <w:rPr>
          <w:spacing w:val="-2"/>
          <w:sz w:val="64"/>
        </w:rPr>
        <w:t>含</w:t>
      </w:r>
      <w:r>
        <w:rPr>
          <w:spacing w:val="-2"/>
          <w:sz w:val="64"/>
        </w:rPr>
        <w:t>有</w:t>
      </w:r>
      <w:r>
        <w:rPr>
          <w:spacing w:val="-2"/>
          <w:sz w:val="64"/>
        </w:rPr>
        <w:t>关</w:t>
      </w:r>
      <w:r>
        <w:rPr>
          <w:spacing w:val="-2"/>
          <w:sz w:val="64"/>
        </w:rPr>
        <w:t>键</w:t>
      </w:r>
      <w:r>
        <w:rPr>
          <w:spacing w:val="-2"/>
          <w:sz w:val="64"/>
        </w:rPr>
        <w:t>词</w:t>
      </w:r>
      <w:r>
        <w:rPr>
          <w:rFonts w:ascii="Calibri" w:hAnsi="Calibri" w:eastAsia="Calibri"/>
          <w:spacing w:val="-2"/>
          <w:sz w:val="64"/>
        </w:rPr>
        <w:t>k</w:t>
      </w:r>
      <w:r>
        <w:rPr>
          <w:rFonts w:ascii="Calibri" w:hAnsi="Calibri" w:eastAsia="Calibri"/>
          <w:spacing w:val="-2"/>
          <w:position w:val="-15"/>
          <w:sz w:val="42"/>
        </w:rPr>
        <w:t>b</w:t>
      </w:r>
      <w:r>
        <w:rPr>
          <w:spacing w:val="-2"/>
          <w:sz w:val="64"/>
        </w:rPr>
        <w:t>的文</w:t>
      </w:r>
      <w:r>
        <w:rPr>
          <w:spacing w:val="-2"/>
          <w:sz w:val="64"/>
        </w:rPr>
        <w:t>档</w:t>
      </w:r>
      <w:r>
        <w:rPr>
          <w:spacing w:val="-2"/>
          <w:sz w:val="64"/>
        </w:rPr>
        <w:t>组</w:t>
      </w:r>
      <w:r>
        <w:rPr>
          <w:spacing w:val="-2"/>
          <w:sz w:val="64"/>
        </w:rPr>
        <w:t>成</w:t>
      </w:r>
      <w:r>
        <w:rPr>
          <w:spacing w:val="-4"/>
          <w:sz w:val="64"/>
        </w:rPr>
        <w:t>的</w:t>
      </w:r>
      <w:r>
        <w:rPr>
          <w:spacing w:val="-4"/>
          <w:sz w:val="64"/>
        </w:rPr>
        <w:t>集</w:t>
      </w:r>
      <w:r>
        <w:rPr>
          <w:spacing w:val="-4"/>
          <w:sz w:val="64"/>
        </w:rPr>
        <w:t>合</w:t>
      </w:r>
      <w:r>
        <w:rPr>
          <w:spacing w:val="-4"/>
          <w:sz w:val="64"/>
        </w:rPr>
        <w:t>。</w:t>
      </w:r>
    </w:p>
    <w:p>
      <w:pPr>
        <w:pStyle w:val="ListParagraph"/>
        <w:numPr>
          <w:ilvl w:val="0"/>
          <w:numId w:val="21"/>
        </w:numPr>
        <w:tabs>
          <w:tab w:pos="1364" w:val="left" w:leader="none"/>
        </w:tabs>
        <w:spacing w:line="840" w:lineRule="exact" w:before="131" w:after="0"/>
        <w:ind w:left="1364" w:right="0" w:hanging="540"/>
        <w:jc w:val="left"/>
        <w:rPr>
          <w:rFonts w:ascii="Arial" w:hAnsi="Arial" w:eastAsia="Arial"/>
          <w:sz w:val="64"/>
        </w:rPr>
      </w:pPr>
      <w:r>
        <w:rPr>
          <w:w w:val="95"/>
          <w:sz w:val="64"/>
        </w:rPr>
        <w:t>检</w:t>
      </w:r>
      <w:r>
        <w:rPr>
          <w:w w:val="95"/>
          <w:sz w:val="64"/>
        </w:rPr>
        <w:t>索</w:t>
      </w:r>
      <w:r>
        <w:rPr>
          <w:w w:val="95"/>
          <w:sz w:val="64"/>
        </w:rPr>
        <w:t>结</w:t>
      </w:r>
      <w:r>
        <w:rPr>
          <w:w w:val="95"/>
          <w:sz w:val="64"/>
        </w:rPr>
        <w:t>果</w:t>
      </w:r>
      <w:r>
        <w:rPr>
          <w:w w:val="95"/>
          <w:sz w:val="64"/>
        </w:rPr>
        <w:t>就</w:t>
      </w:r>
      <w:r>
        <w:rPr>
          <w:w w:val="95"/>
          <w:sz w:val="64"/>
        </w:rPr>
        <w:t>是</w:t>
      </w:r>
      <w:r>
        <w:rPr>
          <w:w w:val="95"/>
          <w:sz w:val="64"/>
        </w:rPr>
        <w:t>这</w:t>
      </w:r>
      <w:r>
        <w:rPr>
          <w:w w:val="95"/>
          <w:sz w:val="64"/>
        </w:rPr>
        <w:t>两</w:t>
      </w:r>
      <w:r>
        <w:rPr>
          <w:w w:val="95"/>
          <w:sz w:val="64"/>
        </w:rPr>
        <w:t>个</w:t>
      </w:r>
      <w:r>
        <w:rPr>
          <w:w w:val="95"/>
          <w:sz w:val="64"/>
        </w:rPr>
        <w:t>集</w:t>
      </w:r>
      <w:r>
        <w:rPr>
          <w:w w:val="95"/>
          <w:sz w:val="64"/>
        </w:rPr>
        <w:t>合</w:t>
      </w:r>
      <w:r>
        <w:rPr>
          <w:w w:val="95"/>
          <w:sz w:val="64"/>
        </w:rPr>
        <w:t>的</w:t>
      </w:r>
      <w:r>
        <w:rPr>
          <w:w w:val="95"/>
          <w:sz w:val="64"/>
        </w:rPr>
        <w:t>交</w:t>
      </w:r>
      <w:r>
        <w:rPr>
          <w:w w:val="95"/>
          <w:sz w:val="64"/>
        </w:rPr>
        <w:t>集</w:t>
      </w:r>
      <w:r>
        <w:rPr>
          <w:w w:val="95"/>
          <w:sz w:val="64"/>
        </w:rPr>
        <w:t>（既</w:t>
      </w:r>
      <w:r>
        <w:rPr>
          <w:w w:val="95"/>
          <w:sz w:val="64"/>
        </w:rPr>
        <w:t>含</w:t>
      </w:r>
      <w:r>
        <w:rPr>
          <w:w w:val="95"/>
          <w:sz w:val="64"/>
        </w:rPr>
        <w:t>有</w:t>
      </w:r>
      <w:r>
        <w:rPr>
          <w:rFonts w:ascii="Calibri" w:hAnsi="Calibri" w:eastAsia="Calibri"/>
          <w:spacing w:val="-5"/>
          <w:w w:val="95"/>
          <w:sz w:val="64"/>
        </w:rPr>
        <w:t>k</w:t>
      </w:r>
      <w:r>
        <w:rPr>
          <w:rFonts w:ascii="Calibri" w:hAnsi="Calibri" w:eastAsia="Calibri"/>
          <w:spacing w:val="-5"/>
          <w:w w:val="95"/>
          <w:position w:val="-15"/>
          <w:sz w:val="42"/>
        </w:rPr>
        <w:t>a</w:t>
      </w:r>
    </w:p>
    <w:p>
      <w:pPr>
        <w:pStyle w:val="BodyText"/>
        <w:spacing w:line="201" w:lineRule="auto" w:before="16"/>
        <w:ind w:left="1363" w:right="965"/>
      </w:pPr>
      <w:r>
        <w:rPr>
          <w:spacing w:val="-2"/>
        </w:rPr>
        <w:t>，</w:t>
      </w:r>
      <w:r>
        <w:rPr>
          <w:spacing w:val="-2"/>
        </w:rPr>
        <w:t>又</w:t>
      </w:r>
      <w:r>
        <w:rPr>
          <w:spacing w:val="-2"/>
        </w:rPr>
        <w:t>含</w:t>
      </w:r>
      <w:r>
        <w:rPr>
          <w:spacing w:val="-2"/>
        </w:rPr>
        <w:t>有</w:t>
      </w:r>
      <w:r>
        <w:rPr>
          <w:rFonts w:ascii="Calibri" w:eastAsia="Calibri"/>
          <w:spacing w:val="-2"/>
        </w:rPr>
        <w:t>k</w:t>
      </w:r>
      <w:r>
        <w:rPr>
          <w:rFonts w:ascii="Calibri" w:eastAsia="Calibri"/>
          <w:spacing w:val="-2"/>
          <w:position w:val="-15"/>
          <w:sz w:val="42"/>
        </w:rPr>
        <w:t>b</w:t>
      </w:r>
      <w:r>
        <w:rPr>
          <w:spacing w:val="-2"/>
        </w:rPr>
        <w:t>），</w:t>
      </w:r>
      <w:r>
        <w:rPr>
          <w:spacing w:val="-2"/>
        </w:rPr>
        <w:t>即</w:t>
      </w:r>
      <w:r>
        <w:rPr>
          <w:spacing w:val="-2"/>
        </w:rPr>
        <w:t>图</w:t>
      </w:r>
      <w:r>
        <w:rPr>
          <w:spacing w:val="-2"/>
        </w:rPr>
        <w:t>中</w:t>
      </w:r>
      <w:r>
        <w:rPr>
          <w:spacing w:val="-2"/>
        </w:rPr>
        <w:t>的</w:t>
      </w:r>
      <w:r>
        <w:rPr>
          <w:spacing w:val="-2"/>
        </w:rPr>
        <w:t>交</w:t>
      </w:r>
      <w:r>
        <w:rPr>
          <w:spacing w:val="-2"/>
        </w:rPr>
        <w:t>叠</w:t>
      </w:r>
      <w:r>
        <w:rPr>
          <w:spacing w:val="-2"/>
        </w:rPr>
        <w:t>区</w:t>
      </w:r>
      <w:r>
        <w:rPr>
          <w:spacing w:val="-2"/>
        </w:rPr>
        <w:t>域</w:t>
      </w:r>
      <w:r>
        <w:rPr>
          <w:spacing w:val="-2"/>
        </w:rPr>
        <w:t>代</w:t>
      </w:r>
      <w:r>
        <w:rPr>
          <w:spacing w:val="-2"/>
        </w:rPr>
        <w:t>表</w:t>
      </w:r>
      <w:r>
        <w:rPr>
          <w:spacing w:val="-2"/>
        </w:rPr>
        <w:t>的</w:t>
      </w:r>
      <w:r>
        <w:rPr>
          <w:spacing w:val="-2"/>
        </w:rPr>
        <w:t>文</w:t>
      </w:r>
      <w:r>
        <w:rPr>
          <w:spacing w:val="-4"/>
        </w:rPr>
        <w:t>档</w:t>
      </w:r>
      <w:r>
        <w:rPr>
          <w:spacing w:val="-4"/>
        </w:rPr>
        <w:t>集</w:t>
      </w:r>
      <w:r>
        <w:rPr>
          <w:spacing w:val="-4"/>
        </w:rPr>
        <w:t>合</w:t>
      </w:r>
      <w:r>
        <w:rPr>
          <w:spacing w:val="-4"/>
        </w:rPr>
        <w:t>。</w:t>
      </w:r>
    </w:p>
    <w:p>
      <w:pPr>
        <w:spacing w:after="0" w:line="201" w:lineRule="auto"/>
        <w:sectPr>
          <w:headerReference w:type="default" r:id="rId750"/>
          <w:footerReference w:type="default" r:id="rId751"/>
          <w:pgSz w:w="14400" w:h="10800" w:orient="landscape"/>
          <w:pgMar w:header="0" w:footer="1100" w:top="1000" w:bottom="1280" w:left="40" w:right="0"/>
        </w:sectPr>
      </w:pPr>
    </w:p>
    <w:p>
      <w:pPr>
        <w:pStyle w:val="Heading3"/>
        <w:ind w:right="38"/>
      </w:pPr>
      <w:bookmarkStart w:name="举例" w:id="464"/>
      <w:bookmarkEnd w:id="464"/>
      <w:r>
        <w:rPr/>
      </w:r>
      <w:r>
        <w:rPr>
          <w:w w:val="95"/>
        </w:rPr>
        <w:t>举</w:t>
      </w:r>
      <w:r>
        <w:rPr>
          <w:spacing w:val="-10"/>
        </w:rPr>
        <w:t>例</w:t>
      </w:r>
    </w:p>
    <w:p>
      <w:pPr>
        <w:pStyle w:val="ListParagraph"/>
        <w:numPr>
          <w:ilvl w:val="0"/>
          <w:numId w:val="21"/>
        </w:numPr>
        <w:tabs>
          <w:tab w:pos="1364" w:val="left" w:leader="none"/>
        </w:tabs>
        <w:spacing w:line="225" w:lineRule="auto" w:before="421" w:after="0"/>
        <w:ind w:left="1364" w:right="1233" w:hanging="540"/>
        <w:jc w:val="left"/>
        <w:rPr>
          <w:rFonts w:ascii="Arial" w:hAnsi="Arial" w:eastAsia="Arial"/>
          <w:sz w:val="64"/>
        </w:rPr>
      </w:pPr>
      <w:r>
        <w:rPr>
          <w:spacing w:val="-2"/>
          <w:sz w:val="64"/>
        </w:rPr>
        <w:t>含</w:t>
      </w:r>
      <w:r>
        <w:rPr>
          <w:spacing w:val="-2"/>
          <w:sz w:val="64"/>
        </w:rPr>
        <w:t>有</w:t>
      </w:r>
      <w:r>
        <w:rPr>
          <w:spacing w:val="-2"/>
          <w:sz w:val="64"/>
        </w:rPr>
        <w:t>关</w:t>
      </w:r>
      <w:r>
        <w:rPr>
          <w:spacing w:val="-2"/>
          <w:sz w:val="64"/>
        </w:rPr>
        <w:t>键</w:t>
      </w:r>
      <w:r>
        <w:rPr>
          <w:spacing w:val="-2"/>
          <w:sz w:val="64"/>
        </w:rPr>
        <w:t>词</w:t>
      </w:r>
      <w:r>
        <w:rPr>
          <w:spacing w:val="-2"/>
          <w:sz w:val="64"/>
        </w:rPr>
        <w:t>“</w:t>
      </w:r>
      <w:r>
        <w:rPr>
          <w:spacing w:val="-2"/>
          <w:sz w:val="64"/>
        </w:rPr>
        <w:t>图</w:t>
      </w:r>
      <w:r>
        <w:rPr>
          <w:spacing w:val="-2"/>
          <w:sz w:val="64"/>
        </w:rPr>
        <w:t>书</w:t>
      </w:r>
      <w:r>
        <w:rPr>
          <w:spacing w:val="-2"/>
          <w:sz w:val="64"/>
        </w:rPr>
        <w:t>馆</w:t>
      </w:r>
      <w:r>
        <w:rPr>
          <w:spacing w:val="-2"/>
          <w:sz w:val="64"/>
        </w:rPr>
        <w:t>”</w:t>
      </w:r>
      <w:r>
        <w:rPr>
          <w:spacing w:val="-2"/>
          <w:sz w:val="64"/>
        </w:rPr>
        <w:t>的</w:t>
      </w:r>
      <w:r>
        <w:rPr>
          <w:spacing w:val="-2"/>
          <w:sz w:val="64"/>
        </w:rPr>
        <w:t>网</w:t>
      </w:r>
      <w:r>
        <w:rPr>
          <w:spacing w:val="-2"/>
          <w:sz w:val="64"/>
        </w:rPr>
        <w:t>页</w:t>
      </w:r>
      <w:r>
        <w:rPr>
          <w:spacing w:val="-2"/>
          <w:sz w:val="64"/>
        </w:rPr>
        <w:t>有</w:t>
      </w:r>
      <w:r>
        <w:rPr>
          <w:spacing w:val="-2"/>
          <w:sz w:val="64"/>
        </w:rPr>
        <w:t>：</w:t>
      </w:r>
      <w:r>
        <w:rPr>
          <w:rFonts w:ascii="Calibri" w:hAnsi="Calibri" w:eastAsia="Calibri"/>
          <w:spacing w:val="-2"/>
          <w:sz w:val="64"/>
        </w:rPr>
        <w:t>Web2</w:t>
      </w:r>
      <w:r>
        <w:rPr>
          <w:spacing w:val="-2"/>
          <w:sz w:val="64"/>
        </w:rPr>
        <w:t>，</w:t>
      </w:r>
      <w:r>
        <w:rPr>
          <w:spacing w:val="-2"/>
          <w:sz w:val="64"/>
        </w:rPr>
        <w:t> </w:t>
      </w:r>
      <w:r>
        <w:rPr>
          <w:rFonts w:ascii="Calibri" w:hAnsi="Calibri" w:eastAsia="Calibri"/>
          <w:spacing w:val="-2"/>
          <w:sz w:val="64"/>
        </w:rPr>
        <w:t>Web4</w:t>
      </w:r>
      <w:r>
        <w:rPr>
          <w:spacing w:val="-2"/>
          <w:sz w:val="64"/>
        </w:rPr>
        <w:t>，</w:t>
      </w:r>
      <w:r>
        <w:rPr>
          <w:rFonts w:ascii="Calibri" w:hAnsi="Calibri" w:eastAsia="Calibri"/>
          <w:spacing w:val="-2"/>
          <w:sz w:val="64"/>
        </w:rPr>
        <w:t>Web5</w:t>
      </w:r>
      <w:r>
        <w:rPr>
          <w:spacing w:val="-2"/>
          <w:sz w:val="64"/>
        </w:rPr>
        <w:t>，</w:t>
      </w:r>
      <w:r>
        <w:rPr>
          <w:rFonts w:ascii="Calibri" w:hAnsi="Calibri" w:eastAsia="Calibri"/>
          <w:spacing w:val="-2"/>
          <w:sz w:val="64"/>
        </w:rPr>
        <w:t>Web6</w:t>
      </w:r>
      <w:r>
        <w:rPr>
          <w:spacing w:val="-2"/>
          <w:sz w:val="64"/>
        </w:rPr>
        <w:t>，</w:t>
      </w:r>
      <w:r>
        <w:rPr>
          <w:rFonts w:ascii="Calibri" w:hAnsi="Calibri" w:eastAsia="Calibri"/>
          <w:spacing w:val="-2"/>
          <w:sz w:val="64"/>
        </w:rPr>
        <w:t>Web8</w:t>
      </w:r>
      <w:r>
        <w:rPr>
          <w:spacing w:val="-2"/>
          <w:sz w:val="64"/>
        </w:rPr>
        <w:t>，</w:t>
      </w:r>
      <w:r>
        <w:rPr>
          <w:rFonts w:ascii="Calibri" w:hAnsi="Calibri" w:eastAsia="Calibri"/>
          <w:spacing w:val="-2"/>
          <w:sz w:val="64"/>
        </w:rPr>
        <w:t>Web17</w:t>
      </w:r>
      <w:r>
        <w:rPr>
          <w:spacing w:val="-2"/>
          <w:sz w:val="64"/>
        </w:rPr>
        <w:t>， </w:t>
      </w:r>
      <w:r>
        <w:rPr>
          <w:rFonts w:ascii="Calibri" w:hAnsi="Calibri" w:eastAsia="Calibri"/>
          <w:spacing w:val="-2"/>
          <w:sz w:val="64"/>
        </w:rPr>
        <w:t>Web21</w:t>
      </w:r>
      <w:r>
        <w:rPr>
          <w:spacing w:val="-2"/>
          <w:sz w:val="64"/>
        </w:rPr>
        <w:t>；</w:t>
      </w:r>
    </w:p>
    <w:p>
      <w:pPr>
        <w:pStyle w:val="ListParagraph"/>
        <w:numPr>
          <w:ilvl w:val="0"/>
          <w:numId w:val="21"/>
        </w:numPr>
        <w:tabs>
          <w:tab w:pos="1364" w:val="left" w:leader="none"/>
        </w:tabs>
        <w:spacing w:line="794" w:lineRule="exact" w:before="107" w:after="0"/>
        <w:ind w:left="1364" w:right="0" w:hanging="540"/>
        <w:jc w:val="left"/>
        <w:rPr>
          <w:rFonts w:ascii="Arial" w:hAnsi="Arial" w:eastAsia="Arial"/>
          <w:sz w:val="64"/>
        </w:rPr>
      </w:pPr>
      <w:r>
        <w:rPr>
          <w:w w:val="95"/>
          <w:sz w:val="64"/>
        </w:rPr>
        <w:t>含</w:t>
      </w:r>
      <w:r>
        <w:rPr>
          <w:w w:val="95"/>
          <w:sz w:val="64"/>
        </w:rPr>
        <w:t>有</w:t>
      </w:r>
      <w:r>
        <w:rPr>
          <w:w w:val="95"/>
          <w:sz w:val="64"/>
        </w:rPr>
        <w:t>关</w:t>
      </w:r>
      <w:r>
        <w:rPr>
          <w:w w:val="95"/>
          <w:sz w:val="64"/>
        </w:rPr>
        <w:t>键</w:t>
      </w:r>
      <w:r>
        <w:rPr>
          <w:w w:val="95"/>
          <w:sz w:val="64"/>
        </w:rPr>
        <w:t>词</w:t>
      </w:r>
      <w:r>
        <w:rPr>
          <w:w w:val="95"/>
          <w:sz w:val="64"/>
        </w:rPr>
        <w:t>“</w:t>
      </w:r>
      <w:r>
        <w:rPr>
          <w:w w:val="95"/>
          <w:sz w:val="64"/>
        </w:rPr>
        <w:t>信</w:t>
      </w:r>
      <w:r>
        <w:rPr>
          <w:w w:val="95"/>
          <w:sz w:val="64"/>
        </w:rPr>
        <w:t>息</w:t>
      </w:r>
      <w:r>
        <w:rPr>
          <w:w w:val="95"/>
          <w:sz w:val="64"/>
        </w:rPr>
        <w:t>服</w:t>
      </w:r>
      <w:r>
        <w:rPr>
          <w:w w:val="95"/>
          <w:sz w:val="64"/>
        </w:rPr>
        <w:t>务</w:t>
      </w:r>
      <w:r>
        <w:rPr>
          <w:w w:val="95"/>
          <w:sz w:val="64"/>
        </w:rPr>
        <w:t>”</w:t>
      </w:r>
      <w:r>
        <w:rPr>
          <w:w w:val="95"/>
          <w:sz w:val="64"/>
        </w:rPr>
        <w:t>的</w:t>
      </w:r>
      <w:r>
        <w:rPr>
          <w:w w:val="95"/>
          <w:sz w:val="64"/>
        </w:rPr>
        <w:t>网</w:t>
      </w:r>
      <w:r>
        <w:rPr>
          <w:w w:val="95"/>
          <w:sz w:val="64"/>
        </w:rPr>
        <w:t>页</w:t>
      </w:r>
      <w:r>
        <w:rPr>
          <w:w w:val="95"/>
          <w:sz w:val="64"/>
        </w:rPr>
        <w:t>有</w:t>
      </w:r>
      <w:r>
        <w:rPr>
          <w:spacing w:val="-2"/>
          <w:w w:val="95"/>
          <w:sz w:val="64"/>
        </w:rPr>
        <w:t>：</w:t>
      </w:r>
      <w:r>
        <w:rPr>
          <w:rFonts w:ascii="Calibri" w:hAnsi="Calibri" w:eastAsia="Calibri"/>
          <w:spacing w:val="-2"/>
          <w:w w:val="95"/>
          <w:sz w:val="64"/>
        </w:rPr>
        <w:t>Web2</w:t>
      </w:r>
    </w:p>
    <w:p>
      <w:pPr>
        <w:pStyle w:val="BodyText"/>
        <w:spacing w:line="768" w:lineRule="exact"/>
        <w:ind w:left="1363"/>
      </w:pPr>
      <w:r>
        <w:rPr>
          <w:spacing w:val="-2"/>
        </w:rPr>
        <w:t>，</w:t>
      </w:r>
      <w:r>
        <w:rPr>
          <w:rFonts w:ascii="Calibri" w:eastAsia="Calibri"/>
          <w:spacing w:val="-2"/>
        </w:rPr>
        <w:t>Web3</w:t>
      </w:r>
      <w:r>
        <w:rPr>
          <w:spacing w:val="-2"/>
        </w:rPr>
        <w:t>，</w:t>
      </w:r>
      <w:r>
        <w:rPr>
          <w:rFonts w:ascii="Calibri" w:eastAsia="Calibri"/>
          <w:spacing w:val="-2"/>
        </w:rPr>
        <w:t>Web5</w:t>
      </w:r>
      <w:r>
        <w:rPr>
          <w:spacing w:val="-2"/>
        </w:rPr>
        <w:t>，</w:t>
      </w:r>
      <w:r>
        <w:rPr>
          <w:rFonts w:ascii="Calibri" w:eastAsia="Calibri"/>
          <w:spacing w:val="-2"/>
        </w:rPr>
        <w:t>Web9</w:t>
      </w:r>
      <w:r>
        <w:rPr>
          <w:spacing w:val="-2"/>
        </w:rPr>
        <w:t>，</w:t>
      </w:r>
      <w:r>
        <w:rPr>
          <w:rFonts w:ascii="Calibri" w:eastAsia="Calibri"/>
          <w:spacing w:val="-2"/>
        </w:rPr>
        <w:t>Web16</w:t>
      </w:r>
      <w:r>
        <w:rPr>
          <w:spacing w:val="-2"/>
        </w:rPr>
        <w:t>，</w:t>
      </w:r>
      <w:r>
        <w:rPr>
          <w:rFonts w:ascii="Calibri" w:eastAsia="Calibri"/>
          <w:spacing w:val="-2"/>
        </w:rPr>
        <w:t>Web17</w:t>
      </w:r>
      <w:r>
        <w:rPr>
          <w:spacing w:val="-2"/>
        </w:rPr>
        <w:t>，</w:t>
      </w:r>
    </w:p>
    <w:p>
      <w:pPr>
        <w:pStyle w:val="BodyText"/>
        <w:spacing w:line="794" w:lineRule="exact"/>
        <w:ind w:left="1363"/>
      </w:pPr>
      <w:r>
        <w:rPr>
          <w:rFonts w:ascii="Calibri" w:eastAsia="Calibri"/>
          <w:w w:val="95"/>
        </w:rPr>
        <w:t>Web20</w:t>
      </w:r>
      <w:r>
        <w:rPr>
          <w:spacing w:val="-10"/>
        </w:rPr>
        <w:t>。</w:t>
      </w:r>
    </w:p>
    <w:p>
      <w:pPr>
        <w:pStyle w:val="ListParagraph"/>
        <w:numPr>
          <w:ilvl w:val="0"/>
          <w:numId w:val="21"/>
        </w:numPr>
        <w:tabs>
          <w:tab w:pos="1364" w:val="left" w:leader="none"/>
        </w:tabs>
        <w:spacing w:line="225" w:lineRule="auto" w:before="140" w:after="0"/>
        <w:ind w:left="1363" w:right="966" w:hanging="540"/>
        <w:jc w:val="left"/>
        <w:rPr>
          <w:rFonts w:ascii="Arial" w:hAnsi="Arial" w:eastAsia="Arial"/>
          <w:sz w:val="64"/>
        </w:rPr>
      </w:pPr>
      <w:r>
        <w:rPr/>
        <w:drawing>
          <wp:anchor distT="0" distB="0" distL="0" distR="0" allowOverlap="1" layoutInCell="1" locked="0" behindDoc="1" simplePos="0" relativeHeight="479297536">
            <wp:simplePos x="0" y="0"/>
            <wp:positionH relativeFrom="page">
              <wp:posOffset>8318753</wp:posOffset>
            </wp:positionH>
            <wp:positionV relativeFrom="paragraph">
              <wp:posOffset>1530539</wp:posOffset>
            </wp:positionV>
            <wp:extent cx="609599" cy="609599"/>
            <wp:effectExtent l="0" t="0" r="0" b="0"/>
            <wp:wrapNone/>
            <wp:docPr id="711" name="image7.png"/>
            <wp:cNvGraphicFramePr>
              <a:graphicFrameLocks noChangeAspect="1"/>
            </wp:cNvGraphicFramePr>
            <a:graphic>
              <a:graphicData uri="http://schemas.openxmlformats.org/drawingml/2006/picture">
                <pic:pic>
                  <pic:nvPicPr>
                    <pic:cNvPr id="71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输</w:t>
      </w:r>
      <w:r>
        <w:rPr>
          <w:spacing w:val="-2"/>
          <w:sz w:val="64"/>
        </w:rPr>
        <w:t>入</w:t>
      </w:r>
      <w:r>
        <w:rPr>
          <w:spacing w:val="-2"/>
          <w:sz w:val="64"/>
        </w:rPr>
        <w:t>布</w:t>
      </w:r>
      <w:r>
        <w:rPr>
          <w:spacing w:val="-2"/>
          <w:sz w:val="64"/>
        </w:rPr>
        <w:t>尔</w:t>
      </w:r>
      <w:r>
        <w:rPr>
          <w:spacing w:val="-2"/>
          <w:sz w:val="64"/>
        </w:rPr>
        <w:t>检</w:t>
      </w:r>
      <w:r>
        <w:rPr>
          <w:spacing w:val="-2"/>
          <w:sz w:val="64"/>
        </w:rPr>
        <w:t>索</w:t>
      </w:r>
      <w:r>
        <w:rPr>
          <w:spacing w:val="-2"/>
          <w:sz w:val="64"/>
        </w:rPr>
        <w:t>查</w:t>
      </w:r>
      <w:r>
        <w:rPr>
          <w:spacing w:val="-2"/>
          <w:sz w:val="64"/>
        </w:rPr>
        <w:t>询</w:t>
      </w:r>
      <w:r>
        <w:rPr>
          <w:spacing w:val="-2"/>
          <w:sz w:val="64"/>
        </w:rPr>
        <w:t>表</w:t>
      </w:r>
      <w:r>
        <w:rPr>
          <w:spacing w:val="-2"/>
          <w:sz w:val="64"/>
        </w:rPr>
        <w:t>达</w:t>
      </w:r>
      <w:r>
        <w:rPr>
          <w:spacing w:val="-2"/>
          <w:sz w:val="64"/>
        </w:rPr>
        <w:t>式</w:t>
      </w:r>
      <w:r>
        <w:rPr>
          <w:spacing w:val="-2"/>
          <w:sz w:val="64"/>
        </w:rPr>
        <w:t>：</w:t>
      </w:r>
      <w:r>
        <w:rPr>
          <w:rFonts w:ascii="Calibri" w:hAnsi="Calibri" w:eastAsia="Calibri"/>
          <w:spacing w:val="-2"/>
          <w:sz w:val="64"/>
        </w:rPr>
        <w:t>“</w:t>
      </w:r>
      <w:r>
        <w:rPr>
          <w:spacing w:val="-2"/>
          <w:sz w:val="64"/>
        </w:rPr>
        <w:t>图</w:t>
      </w:r>
      <w:r>
        <w:rPr>
          <w:spacing w:val="-2"/>
          <w:sz w:val="64"/>
        </w:rPr>
        <w:t>书</w:t>
      </w:r>
      <w:r>
        <w:rPr>
          <w:spacing w:val="-2"/>
          <w:sz w:val="64"/>
        </w:rPr>
        <w:t>馆</w:t>
      </w:r>
      <w:r>
        <w:rPr>
          <w:rFonts w:ascii="Calibri" w:hAnsi="Calibri" w:eastAsia="Calibri"/>
          <w:spacing w:val="-2"/>
          <w:sz w:val="64"/>
        </w:rPr>
        <w:t>”AND“</w:t>
      </w:r>
      <w:r>
        <w:rPr>
          <w:spacing w:val="-2"/>
          <w:sz w:val="64"/>
        </w:rPr>
        <w:t>信</w:t>
      </w:r>
      <w:r>
        <w:rPr>
          <w:spacing w:val="-2"/>
          <w:sz w:val="64"/>
        </w:rPr>
        <w:t>息</w:t>
      </w:r>
      <w:r>
        <w:rPr>
          <w:spacing w:val="-2"/>
          <w:sz w:val="64"/>
        </w:rPr>
        <w:t>服</w:t>
      </w:r>
      <w:r>
        <w:rPr>
          <w:spacing w:val="-2"/>
          <w:sz w:val="64"/>
        </w:rPr>
        <w:t>务</w:t>
      </w:r>
      <w:r>
        <w:rPr>
          <w:rFonts w:ascii="Calibri" w:hAnsi="Calibri" w:eastAsia="Calibri"/>
          <w:spacing w:val="-2"/>
          <w:sz w:val="64"/>
        </w:rPr>
        <w:t>”</w:t>
      </w:r>
      <w:r>
        <w:rPr>
          <w:spacing w:val="-2"/>
          <w:sz w:val="64"/>
        </w:rPr>
        <w:t>，</w:t>
      </w:r>
      <w:r>
        <w:rPr>
          <w:spacing w:val="-2"/>
          <w:sz w:val="64"/>
        </w:rPr>
        <w:t>得</w:t>
      </w:r>
      <w:r>
        <w:rPr>
          <w:spacing w:val="-2"/>
          <w:sz w:val="64"/>
        </w:rPr>
        <w:t>到</w:t>
      </w:r>
      <w:r>
        <w:rPr>
          <w:spacing w:val="-2"/>
          <w:sz w:val="64"/>
        </w:rPr>
        <w:t>的</w:t>
      </w:r>
      <w:r>
        <w:rPr>
          <w:spacing w:val="-2"/>
          <w:sz w:val="64"/>
        </w:rPr>
        <w:t>检</w:t>
      </w:r>
      <w:r>
        <w:rPr>
          <w:spacing w:val="-2"/>
          <w:sz w:val="64"/>
        </w:rPr>
        <w:t>索</w:t>
      </w:r>
      <w:r>
        <w:rPr>
          <w:spacing w:val="-2"/>
          <w:sz w:val="64"/>
        </w:rPr>
        <w:t>结</w:t>
      </w:r>
      <w:r>
        <w:rPr>
          <w:spacing w:val="-2"/>
          <w:sz w:val="64"/>
        </w:rPr>
        <w:t>果</w:t>
      </w:r>
      <w:r>
        <w:rPr>
          <w:spacing w:val="-2"/>
          <w:sz w:val="64"/>
        </w:rPr>
        <w:t>是</w:t>
      </w:r>
      <w:r>
        <w:rPr>
          <w:spacing w:val="-2"/>
          <w:sz w:val="64"/>
        </w:rPr>
        <w:t>网</w:t>
      </w:r>
      <w:r>
        <w:rPr>
          <w:spacing w:val="-2"/>
          <w:sz w:val="64"/>
        </w:rPr>
        <w:t>页</w:t>
      </w:r>
      <w:r>
        <w:rPr>
          <w:rFonts w:ascii="Calibri" w:hAnsi="Calibri" w:eastAsia="Calibri"/>
          <w:spacing w:val="-2"/>
          <w:sz w:val="64"/>
        </w:rPr>
        <w:t>Web2</w:t>
      </w:r>
      <w:r>
        <w:rPr>
          <w:spacing w:val="-2"/>
          <w:sz w:val="64"/>
        </w:rPr>
        <w:t>、</w:t>
      </w:r>
      <w:r>
        <w:rPr>
          <w:spacing w:val="-2"/>
          <w:sz w:val="64"/>
        </w:rPr>
        <w:t> </w:t>
      </w:r>
      <w:r>
        <w:rPr>
          <w:rFonts w:ascii="Calibri" w:hAnsi="Calibri" w:eastAsia="Calibri"/>
          <w:spacing w:val="-2"/>
          <w:sz w:val="64"/>
        </w:rPr>
        <w:t>Web5</w:t>
      </w:r>
      <w:r>
        <w:rPr>
          <w:spacing w:val="-2"/>
          <w:sz w:val="64"/>
        </w:rPr>
        <w:t>和</w:t>
      </w:r>
      <w:r>
        <w:rPr>
          <w:rFonts w:ascii="Calibri" w:hAnsi="Calibri" w:eastAsia="Calibri"/>
          <w:spacing w:val="-2"/>
          <w:sz w:val="64"/>
        </w:rPr>
        <w:t>Web17</w:t>
      </w:r>
      <w:r>
        <w:rPr>
          <w:spacing w:val="-2"/>
          <w:sz w:val="64"/>
        </w:rPr>
        <w:t>上的</w:t>
      </w:r>
      <w:r>
        <w:rPr>
          <w:spacing w:val="-2"/>
          <w:sz w:val="64"/>
        </w:rPr>
        <w:t>内</w:t>
      </w:r>
      <w:r>
        <w:rPr>
          <w:spacing w:val="-2"/>
          <w:sz w:val="64"/>
        </w:rPr>
        <w:t>容</w:t>
      </w:r>
      <w:r>
        <w:rPr>
          <w:spacing w:val="-2"/>
          <w:sz w:val="64"/>
        </w:rPr>
        <w:t>。</w:t>
      </w:r>
    </w:p>
    <w:p>
      <w:pPr>
        <w:spacing w:after="0" w:line="225" w:lineRule="auto"/>
        <w:jc w:val="left"/>
        <w:rPr>
          <w:rFonts w:ascii="Arial" w:hAnsi="Arial" w:eastAsia="Arial"/>
          <w:sz w:val="64"/>
        </w:rPr>
        <w:sectPr>
          <w:headerReference w:type="default" r:id="rId752"/>
          <w:footerReference w:type="default" r:id="rId753"/>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25" w:lineRule="auto" w:before="77" w:after="0"/>
        <w:ind w:left="1364" w:right="986" w:hanging="541"/>
        <w:jc w:val="left"/>
        <w:rPr>
          <w:rFonts w:ascii="Arial" w:hAnsi="Arial" w:eastAsia="Arial"/>
          <w:sz w:val="64"/>
        </w:rPr>
      </w:pPr>
      <w:bookmarkStart w:name="幻灯片编号 29" w:id="465"/>
      <w:bookmarkEnd w:id="465"/>
      <w:r>
        <w:rPr/>
      </w:r>
      <w:bookmarkStart w:name="幻灯片编号 29" w:id="466"/>
      <w:bookmarkEnd w:id="466"/>
      <w:r>
        <w:rPr>
          <w:spacing w:val="-2"/>
          <w:sz w:val="64"/>
        </w:rPr>
        <w:t>对</w:t>
      </w:r>
      <w:r>
        <w:rPr>
          <w:spacing w:val="-2"/>
          <w:sz w:val="64"/>
        </w:rPr>
        <w:t>于</w:t>
      </w:r>
      <w:r>
        <w:rPr>
          <w:spacing w:val="-2"/>
          <w:sz w:val="64"/>
        </w:rPr>
        <w:t>常</w:t>
      </w:r>
      <w:r>
        <w:rPr>
          <w:spacing w:val="-2"/>
          <w:sz w:val="64"/>
        </w:rPr>
        <w:t>见</w:t>
      </w:r>
      <w:r>
        <w:rPr>
          <w:spacing w:val="-2"/>
          <w:sz w:val="64"/>
        </w:rPr>
        <w:t>的</w:t>
      </w:r>
      <w:r>
        <w:rPr>
          <w:spacing w:val="-2"/>
          <w:sz w:val="64"/>
        </w:rPr>
        <w:t>三</w:t>
      </w:r>
      <w:r>
        <w:rPr>
          <w:spacing w:val="-2"/>
          <w:sz w:val="64"/>
        </w:rPr>
        <w:t>种</w:t>
      </w:r>
      <w:r>
        <w:rPr>
          <w:spacing w:val="-2"/>
          <w:sz w:val="64"/>
        </w:rPr>
        <w:t>布</w:t>
      </w:r>
      <w:r>
        <w:rPr>
          <w:spacing w:val="-2"/>
          <w:sz w:val="64"/>
        </w:rPr>
        <w:t>尔</w:t>
      </w:r>
      <w:r>
        <w:rPr>
          <w:spacing w:val="-2"/>
          <w:sz w:val="64"/>
        </w:rPr>
        <w:t>逻</w:t>
      </w:r>
      <w:r>
        <w:rPr>
          <w:spacing w:val="-2"/>
          <w:sz w:val="64"/>
        </w:rPr>
        <w:t>辑</w:t>
      </w:r>
      <w:r>
        <w:rPr>
          <w:spacing w:val="-2"/>
          <w:sz w:val="64"/>
        </w:rPr>
        <w:t>运</w:t>
      </w:r>
      <w:r>
        <w:rPr>
          <w:spacing w:val="-2"/>
          <w:sz w:val="64"/>
        </w:rPr>
        <w:t>算</w:t>
      </w:r>
      <w:r>
        <w:rPr>
          <w:spacing w:val="-2"/>
          <w:sz w:val="64"/>
        </w:rPr>
        <w:t>符</w:t>
      </w:r>
      <w:r>
        <w:rPr>
          <w:rFonts w:ascii="Calibri" w:hAnsi="Calibri" w:eastAsia="Calibri"/>
          <w:spacing w:val="-2"/>
          <w:sz w:val="64"/>
        </w:rPr>
        <w:t>AND</w:t>
      </w:r>
      <w:r>
        <w:rPr>
          <w:spacing w:val="-2"/>
          <w:sz w:val="64"/>
        </w:rPr>
        <w:t>、</w:t>
      </w:r>
      <w:r>
        <w:rPr>
          <w:rFonts w:ascii="Calibri" w:hAnsi="Calibri" w:eastAsia="Calibri"/>
          <w:spacing w:val="-2"/>
          <w:sz w:val="64"/>
        </w:rPr>
        <w:t>OR</w:t>
      </w:r>
      <w:r>
        <w:rPr>
          <w:spacing w:val="-2"/>
          <w:sz w:val="64"/>
        </w:rPr>
        <w:t>和</w:t>
      </w:r>
      <w:r>
        <w:rPr>
          <w:rFonts w:ascii="Calibri" w:hAnsi="Calibri" w:eastAsia="Calibri"/>
          <w:spacing w:val="-2"/>
          <w:sz w:val="64"/>
        </w:rPr>
        <w:t>NOT</w:t>
      </w:r>
      <w:r>
        <w:rPr>
          <w:spacing w:val="-2"/>
          <w:sz w:val="64"/>
        </w:rPr>
        <w:t>，</w:t>
      </w:r>
      <w:r>
        <w:rPr>
          <w:spacing w:val="-2"/>
          <w:sz w:val="64"/>
        </w:rPr>
        <w:t>在</w:t>
      </w:r>
      <w:r>
        <w:rPr>
          <w:spacing w:val="-2"/>
          <w:sz w:val="64"/>
        </w:rPr>
        <w:t>不</w:t>
      </w:r>
      <w:r>
        <w:rPr>
          <w:spacing w:val="-2"/>
          <w:sz w:val="64"/>
        </w:rPr>
        <w:t>同</w:t>
      </w:r>
      <w:r>
        <w:rPr>
          <w:spacing w:val="-2"/>
          <w:sz w:val="64"/>
        </w:rPr>
        <w:t>搜</w:t>
      </w:r>
      <w:r>
        <w:rPr>
          <w:spacing w:val="-2"/>
          <w:sz w:val="64"/>
        </w:rPr>
        <w:t>索</w:t>
      </w:r>
      <w:r>
        <w:rPr>
          <w:spacing w:val="-2"/>
          <w:sz w:val="64"/>
        </w:rPr>
        <w:t>引</w:t>
      </w:r>
      <w:r>
        <w:rPr>
          <w:spacing w:val="-2"/>
          <w:sz w:val="64"/>
        </w:rPr>
        <w:t>擎</w:t>
      </w:r>
      <w:r>
        <w:rPr>
          <w:spacing w:val="-2"/>
          <w:sz w:val="64"/>
        </w:rPr>
        <w:t>中</w:t>
      </w:r>
      <w:r>
        <w:rPr>
          <w:spacing w:val="-2"/>
          <w:sz w:val="64"/>
        </w:rPr>
        <w:t>的</w:t>
      </w:r>
      <w:r>
        <w:rPr>
          <w:spacing w:val="-2"/>
          <w:sz w:val="64"/>
        </w:rPr>
        <w:t>表</w:t>
      </w:r>
      <w:r>
        <w:rPr>
          <w:spacing w:val="-2"/>
          <w:sz w:val="64"/>
        </w:rPr>
        <w:t>现</w:t>
      </w:r>
      <w:r>
        <w:rPr>
          <w:spacing w:val="-2"/>
          <w:sz w:val="64"/>
        </w:rPr>
        <w:t>不</w:t>
      </w:r>
      <w:r>
        <w:rPr>
          <w:spacing w:val="-2"/>
          <w:sz w:val="64"/>
        </w:rPr>
        <w:t>尽</w:t>
      </w:r>
      <w:r>
        <w:rPr>
          <w:spacing w:val="-2"/>
          <w:sz w:val="64"/>
        </w:rPr>
        <w:t>相</w:t>
      </w:r>
      <w:r>
        <w:rPr>
          <w:spacing w:val="-2"/>
          <w:sz w:val="64"/>
        </w:rPr>
        <w:t>同</w:t>
      </w:r>
    </w:p>
    <w:p>
      <w:pPr>
        <w:pStyle w:val="BodyText"/>
        <w:spacing w:line="776" w:lineRule="exact"/>
        <w:ind w:left="1364"/>
      </w:pPr>
      <w:r>
        <w:rPr>
          <w:w w:val="95"/>
        </w:rPr>
        <w:t>，</w:t>
      </w:r>
      <w:r>
        <w:rPr>
          <w:w w:val="95"/>
        </w:rPr>
        <w:t>主</w:t>
      </w:r>
      <w:r>
        <w:rPr>
          <w:w w:val="95"/>
        </w:rPr>
        <w:t>要</w:t>
      </w:r>
      <w:r>
        <w:rPr>
          <w:w w:val="95"/>
        </w:rPr>
        <w:t>表</w:t>
      </w:r>
      <w:r>
        <w:rPr>
          <w:w w:val="95"/>
        </w:rPr>
        <w:t>现</w:t>
      </w:r>
      <w:r>
        <w:rPr>
          <w:w w:val="95"/>
        </w:rPr>
        <w:t>在</w:t>
      </w:r>
      <w:r>
        <w:rPr>
          <w:spacing w:val="-10"/>
          <w:w w:val="95"/>
        </w:rPr>
        <w:t>：</w:t>
      </w:r>
    </w:p>
    <w:p>
      <w:pPr>
        <w:pStyle w:val="ListParagraph"/>
        <w:numPr>
          <w:ilvl w:val="1"/>
          <w:numId w:val="21"/>
        </w:numPr>
        <w:tabs>
          <w:tab w:pos="1994" w:val="left" w:leader="none"/>
        </w:tabs>
        <w:spacing w:line="240" w:lineRule="auto" w:before="70" w:after="0"/>
        <w:ind w:left="1994" w:right="0" w:hanging="450"/>
        <w:jc w:val="left"/>
        <w:rPr>
          <w:rFonts w:ascii="Arial" w:hAnsi="Arial" w:eastAsia="Arial"/>
          <w:sz w:val="48"/>
        </w:rPr>
      </w:pPr>
      <w:r>
        <w:rPr>
          <w:spacing w:val="-1"/>
          <w:sz w:val="48"/>
        </w:rPr>
        <w:t>受支持程度不同：有完全支持的，也有部分支持的。</w:t>
      </w:r>
    </w:p>
    <w:p>
      <w:pPr>
        <w:pStyle w:val="ListParagraph"/>
        <w:numPr>
          <w:ilvl w:val="1"/>
          <w:numId w:val="21"/>
        </w:numPr>
        <w:tabs>
          <w:tab w:pos="1994" w:val="left" w:leader="none"/>
        </w:tabs>
        <w:spacing w:line="220" w:lineRule="auto" w:before="151" w:after="0"/>
        <w:ind w:left="1994" w:right="915" w:hanging="450"/>
        <w:jc w:val="left"/>
        <w:rPr>
          <w:rFonts w:ascii="Arial" w:hAnsi="Arial" w:eastAsia="Arial"/>
          <w:sz w:val="48"/>
        </w:rPr>
      </w:pPr>
      <w:r>
        <w:rPr>
          <w:spacing w:val="-2"/>
          <w:sz w:val="48"/>
        </w:rPr>
        <w:t>提供运算的方式不同：大部分搜索引擎采用常规的命</w:t>
      </w:r>
      <w:r>
        <w:rPr>
          <w:spacing w:val="-2"/>
          <w:sz w:val="48"/>
        </w:rPr>
        <w:t>令驱动方式，即用布尔算符（</w:t>
      </w:r>
      <w:r>
        <w:rPr>
          <w:rFonts w:ascii="Calibri" w:hAnsi="Calibri" w:eastAsia="Calibri"/>
          <w:spacing w:val="-2"/>
          <w:sz w:val="48"/>
        </w:rPr>
        <w:t>AND</w:t>
      </w:r>
      <w:r>
        <w:rPr>
          <w:spacing w:val="-2"/>
          <w:sz w:val="48"/>
        </w:rPr>
        <w:t>、</w:t>
      </w:r>
      <w:r>
        <w:rPr>
          <w:rFonts w:ascii="Calibri" w:hAnsi="Calibri" w:eastAsia="Calibri"/>
          <w:spacing w:val="-2"/>
          <w:sz w:val="48"/>
        </w:rPr>
        <w:t>OR</w:t>
      </w:r>
      <w:r>
        <w:rPr>
          <w:spacing w:val="-2"/>
          <w:sz w:val="48"/>
        </w:rPr>
        <w:t>、</w:t>
      </w:r>
      <w:r>
        <w:rPr>
          <w:rFonts w:ascii="Calibri" w:hAnsi="Calibri" w:eastAsia="Calibri"/>
          <w:spacing w:val="-2"/>
          <w:sz w:val="48"/>
        </w:rPr>
        <w:t>NOT</w:t>
      </w:r>
      <w:r>
        <w:rPr>
          <w:spacing w:val="-2"/>
          <w:sz w:val="48"/>
        </w:rPr>
        <w:t>）或直接</w:t>
      </w:r>
      <w:r>
        <w:rPr>
          <w:spacing w:val="-2"/>
          <w:sz w:val="48"/>
        </w:rPr>
        <w:t>用符号进行逻辑运算，如用</w:t>
      </w:r>
      <w:r>
        <w:rPr>
          <w:rFonts w:ascii="Calibri" w:hAnsi="Calibri" w:eastAsia="Calibri"/>
          <w:spacing w:val="-2"/>
          <w:sz w:val="48"/>
        </w:rPr>
        <w:t>“+”</w:t>
      </w:r>
      <w:r>
        <w:rPr>
          <w:spacing w:val="-2"/>
          <w:sz w:val="48"/>
        </w:rPr>
        <w:t>和</w:t>
      </w:r>
      <w:r>
        <w:rPr>
          <w:rFonts w:ascii="Calibri" w:hAnsi="Calibri" w:eastAsia="Calibri"/>
          <w:spacing w:val="-2"/>
          <w:sz w:val="48"/>
        </w:rPr>
        <w:t>“-”</w:t>
      </w:r>
      <w:r>
        <w:rPr>
          <w:spacing w:val="-2"/>
          <w:sz w:val="48"/>
        </w:rPr>
        <w:t>号替代</w:t>
      </w:r>
      <w:r>
        <w:rPr>
          <w:rFonts w:ascii="Calibri" w:hAnsi="Calibri" w:eastAsia="Calibri"/>
          <w:spacing w:val="-2"/>
          <w:sz w:val="48"/>
        </w:rPr>
        <w:t>“AND</w:t>
      </w:r>
      <w:r>
        <w:rPr>
          <w:spacing w:val="-2"/>
          <w:sz w:val="48"/>
        </w:rPr>
        <w:t>／</w:t>
      </w:r>
      <w:r>
        <w:rPr>
          <w:rFonts w:ascii="Calibri" w:hAnsi="Calibri" w:eastAsia="Calibri"/>
          <w:spacing w:val="-2"/>
          <w:sz w:val="48"/>
        </w:rPr>
        <w:t>NOT”</w:t>
      </w:r>
      <w:r>
        <w:rPr>
          <w:spacing w:val="-2"/>
          <w:sz w:val="48"/>
        </w:rPr>
        <w:t>进行运算；也有部分引擎使用菜单驱动方式，用菜单</w:t>
      </w:r>
      <w:r>
        <w:rPr>
          <w:spacing w:val="-2"/>
          <w:sz w:val="48"/>
        </w:rPr>
        <w:t>选项来替代布尔运算符或符号进行逻辑运算。</w:t>
      </w:r>
    </w:p>
    <w:p>
      <w:pPr>
        <w:pStyle w:val="BodyText"/>
        <w:rPr>
          <w:sz w:val="20"/>
        </w:rPr>
      </w:pPr>
    </w:p>
    <w:p>
      <w:pPr>
        <w:pStyle w:val="BodyText"/>
        <w:rPr>
          <w:sz w:val="20"/>
        </w:rPr>
      </w:pPr>
    </w:p>
    <w:p>
      <w:pPr>
        <w:pStyle w:val="BodyText"/>
        <w:spacing w:before="7"/>
        <w:rPr>
          <w:sz w:val="29"/>
        </w:rPr>
      </w:pPr>
      <w:r>
        <w:rPr/>
        <w:drawing>
          <wp:anchor distT="0" distB="0" distL="0" distR="0" allowOverlap="1" layoutInCell="1" locked="0" behindDoc="0" simplePos="0" relativeHeight="331">
            <wp:simplePos x="0" y="0"/>
            <wp:positionH relativeFrom="page">
              <wp:posOffset>8318753</wp:posOffset>
            </wp:positionH>
            <wp:positionV relativeFrom="paragraph">
              <wp:posOffset>256091</wp:posOffset>
            </wp:positionV>
            <wp:extent cx="585215" cy="585216"/>
            <wp:effectExtent l="0" t="0" r="0" b="0"/>
            <wp:wrapTopAndBottom/>
            <wp:docPr id="713" name="image7.png"/>
            <wp:cNvGraphicFramePr>
              <a:graphicFrameLocks noChangeAspect="1"/>
            </wp:cNvGraphicFramePr>
            <a:graphic>
              <a:graphicData uri="http://schemas.openxmlformats.org/drawingml/2006/picture">
                <pic:pic>
                  <pic:nvPicPr>
                    <pic:cNvPr id="714"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29"/>
        </w:rPr>
        <w:sectPr>
          <w:headerReference w:type="default" r:id="rId754"/>
          <w:footerReference w:type="default" r:id="rId755"/>
          <w:pgSz w:w="14400" w:h="10800" w:orient="landscape"/>
          <w:pgMar w:header="0" w:footer="0" w:top="1000" w:bottom="0" w:left="40" w:right="0"/>
        </w:sectPr>
      </w:pPr>
    </w:p>
    <w:p>
      <w:pPr>
        <w:pStyle w:val="Heading2"/>
        <w:ind w:left="0" w:right="41"/>
      </w:pPr>
      <w:bookmarkStart w:name="词组检索" w:id="467"/>
      <w:bookmarkEnd w:id="467"/>
      <w:r>
        <w:rPr>
          <w:b w:val="0"/>
        </w:rPr>
      </w:r>
      <w:r>
        <w:rPr>
          <w:w w:val="95"/>
        </w:rPr>
        <w:t>词</w:t>
      </w:r>
      <w:r>
        <w:rPr>
          <w:w w:val="95"/>
        </w:rPr>
        <w:t>组</w:t>
      </w:r>
      <w:r>
        <w:rPr>
          <w:spacing w:val="-5"/>
          <w:w w:val="95"/>
        </w:rPr>
        <w:t>检索</w:t>
      </w:r>
    </w:p>
    <w:p>
      <w:pPr>
        <w:pStyle w:val="ListParagraph"/>
        <w:numPr>
          <w:ilvl w:val="0"/>
          <w:numId w:val="21"/>
        </w:numPr>
        <w:tabs>
          <w:tab w:pos="1364" w:val="left" w:leader="none"/>
        </w:tabs>
        <w:spacing w:line="218" w:lineRule="auto" w:before="766" w:after="0"/>
        <w:ind w:left="1364" w:right="1223" w:hanging="541"/>
        <w:jc w:val="both"/>
        <w:rPr>
          <w:rFonts w:ascii="Arial" w:hAnsi="Arial" w:eastAsia="Arial"/>
          <w:sz w:val="56"/>
        </w:rPr>
      </w:pPr>
      <w:r>
        <w:rPr>
          <w:spacing w:val="-2"/>
          <w:sz w:val="56"/>
        </w:rPr>
        <w:t>作为对布尔检索模型的扩展，</w:t>
      </w:r>
      <w:r>
        <w:rPr>
          <w:b/>
          <w:spacing w:val="-2"/>
          <w:sz w:val="56"/>
        </w:rPr>
        <w:t>词</w:t>
      </w:r>
      <w:r>
        <w:rPr>
          <w:b/>
          <w:spacing w:val="-2"/>
          <w:sz w:val="56"/>
        </w:rPr>
        <w:t>组</w:t>
      </w:r>
      <w:r>
        <w:rPr>
          <w:b/>
          <w:spacing w:val="-2"/>
          <w:sz w:val="56"/>
        </w:rPr>
        <w:t>检</w:t>
      </w:r>
      <w:r>
        <w:rPr>
          <w:b/>
          <w:spacing w:val="-2"/>
          <w:sz w:val="56"/>
        </w:rPr>
        <w:t>索</w:t>
      </w:r>
      <w:r>
        <w:rPr>
          <w:spacing w:val="-2"/>
          <w:sz w:val="56"/>
        </w:rPr>
        <w:t>是将一个</w:t>
      </w:r>
      <w:r>
        <w:rPr>
          <w:spacing w:val="-2"/>
          <w:sz w:val="56"/>
        </w:rPr>
        <w:t>词组当作一个独立运算单元，进行严格匹配，以</w:t>
      </w:r>
      <w:r>
        <w:rPr>
          <w:spacing w:val="-2"/>
          <w:sz w:val="56"/>
        </w:rPr>
        <w:t>提高检索的精度和准确度。</w:t>
      </w:r>
    </w:p>
    <w:p>
      <w:pPr>
        <w:pStyle w:val="ListParagraph"/>
        <w:numPr>
          <w:ilvl w:val="0"/>
          <w:numId w:val="21"/>
        </w:numPr>
        <w:tabs>
          <w:tab w:pos="1364" w:val="left" w:leader="none"/>
        </w:tabs>
        <w:spacing w:line="240" w:lineRule="auto" w:before="99" w:after="0"/>
        <w:ind w:left="1364" w:right="0" w:hanging="540"/>
        <w:jc w:val="both"/>
        <w:rPr>
          <w:rFonts w:ascii="Arial" w:hAnsi="Arial" w:eastAsia="Arial"/>
          <w:sz w:val="56"/>
        </w:rPr>
      </w:pPr>
      <w:r>
        <w:rPr>
          <w:spacing w:val="-3"/>
          <w:sz w:val="56"/>
        </w:rPr>
        <w:t>也是一般数据库检索中常用的方法。</w:t>
      </w:r>
    </w:p>
    <w:p>
      <w:pPr>
        <w:pStyle w:val="ListParagraph"/>
        <w:numPr>
          <w:ilvl w:val="0"/>
          <w:numId w:val="21"/>
        </w:numPr>
        <w:tabs>
          <w:tab w:pos="1364" w:val="left" w:leader="none"/>
        </w:tabs>
        <w:spacing w:line="716" w:lineRule="exact" w:before="89" w:after="0"/>
        <w:ind w:left="1364" w:right="0" w:hanging="540"/>
        <w:jc w:val="both"/>
        <w:rPr>
          <w:rFonts w:ascii="Arial" w:hAnsi="Arial" w:eastAsia="Arial"/>
          <w:sz w:val="56"/>
        </w:rPr>
      </w:pPr>
      <w:r>
        <w:rPr>
          <w:w w:val="95"/>
          <w:sz w:val="56"/>
        </w:rPr>
        <w:t>实</w:t>
      </w:r>
      <w:r>
        <w:rPr>
          <w:w w:val="95"/>
          <w:sz w:val="56"/>
        </w:rPr>
        <w:t>际</w:t>
      </w:r>
      <w:r>
        <w:rPr>
          <w:w w:val="95"/>
          <w:sz w:val="56"/>
        </w:rPr>
        <w:t>上</w:t>
      </w:r>
      <w:r>
        <w:rPr>
          <w:w w:val="95"/>
          <w:sz w:val="56"/>
        </w:rPr>
        <w:t>体</w:t>
      </w:r>
      <w:r>
        <w:rPr>
          <w:w w:val="95"/>
          <w:sz w:val="56"/>
        </w:rPr>
        <w:t>现</w:t>
      </w:r>
      <w:r>
        <w:rPr>
          <w:w w:val="95"/>
          <w:sz w:val="56"/>
        </w:rPr>
        <w:t>了</w:t>
      </w:r>
      <w:r>
        <w:rPr>
          <w:b/>
          <w:w w:val="95"/>
          <w:sz w:val="56"/>
        </w:rPr>
        <w:t>邻</w:t>
      </w:r>
      <w:r>
        <w:rPr>
          <w:b/>
          <w:w w:val="95"/>
          <w:sz w:val="56"/>
        </w:rPr>
        <w:t>近</w:t>
      </w:r>
      <w:r>
        <w:rPr>
          <w:b/>
          <w:w w:val="95"/>
          <w:sz w:val="56"/>
        </w:rPr>
        <w:t>位</w:t>
      </w:r>
      <w:r>
        <w:rPr>
          <w:b/>
          <w:w w:val="95"/>
          <w:sz w:val="56"/>
        </w:rPr>
        <w:t>置</w:t>
      </w:r>
      <w:r>
        <w:rPr>
          <w:b/>
          <w:w w:val="95"/>
          <w:sz w:val="56"/>
        </w:rPr>
        <w:t>运</w:t>
      </w:r>
      <w:r>
        <w:rPr>
          <w:b/>
          <w:w w:val="95"/>
          <w:sz w:val="56"/>
        </w:rPr>
        <w:t>算</w:t>
      </w:r>
      <w:r>
        <w:rPr>
          <w:w w:val="95"/>
          <w:sz w:val="56"/>
        </w:rPr>
        <w:t>（</w:t>
      </w:r>
      <w:r>
        <w:rPr>
          <w:rFonts w:ascii="Calibri" w:hAnsi="Calibri" w:eastAsia="Calibri"/>
          <w:w w:val="95"/>
          <w:sz w:val="56"/>
        </w:rPr>
        <w:t>Near</w:t>
      </w:r>
      <w:r>
        <w:rPr>
          <w:w w:val="95"/>
          <w:sz w:val="56"/>
        </w:rPr>
        <w:t>运</w:t>
      </w:r>
      <w:r>
        <w:rPr>
          <w:w w:val="95"/>
          <w:sz w:val="56"/>
        </w:rPr>
        <w:t>算</w:t>
      </w:r>
      <w:r>
        <w:rPr>
          <w:w w:val="95"/>
          <w:sz w:val="56"/>
        </w:rPr>
        <w:t>）</w:t>
      </w:r>
      <w:r>
        <w:rPr>
          <w:w w:val="95"/>
          <w:sz w:val="56"/>
        </w:rPr>
        <w:t>的</w:t>
      </w:r>
      <w:r>
        <w:rPr>
          <w:w w:val="95"/>
          <w:sz w:val="56"/>
        </w:rPr>
        <w:t>功</w:t>
      </w:r>
      <w:r>
        <w:rPr>
          <w:spacing w:val="-10"/>
          <w:w w:val="95"/>
          <w:sz w:val="56"/>
        </w:rPr>
        <w:t>能</w:t>
      </w:r>
    </w:p>
    <w:p>
      <w:pPr>
        <w:spacing w:line="218" w:lineRule="auto" w:before="49"/>
        <w:ind w:left="1363" w:right="1230" w:firstLine="0"/>
        <w:jc w:val="both"/>
        <w:rPr>
          <w:sz w:val="56"/>
        </w:rPr>
      </w:pPr>
      <w:r>
        <w:rPr>
          <w:spacing w:val="-2"/>
          <w:sz w:val="56"/>
        </w:rPr>
        <w:t>，即它不仅规定了检索式中各个具体的检索词及</w:t>
      </w:r>
      <w:r>
        <w:rPr>
          <w:spacing w:val="-2"/>
          <w:sz w:val="56"/>
        </w:rPr>
        <w:t>其相互间的逻辑关系，而且规定了检索词之间的</w:t>
      </w:r>
      <w:r>
        <w:rPr>
          <w:spacing w:val="-2"/>
          <w:sz w:val="56"/>
        </w:rPr>
        <w:t>邻近位置关系。</w:t>
      </w:r>
    </w:p>
    <w:p>
      <w:pPr>
        <w:pStyle w:val="ListParagraph"/>
        <w:numPr>
          <w:ilvl w:val="0"/>
          <w:numId w:val="21"/>
        </w:numPr>
        <w:tabs>
          <w:tab w:pos="1364" w:val="left" w:leader="none"/>
        </w:tabs>
        <w:spacing w:line="211" w:lineRule="auto" w:before="208" w:after="0"/>
        <w:ind w:left="1364" w:right="1230" w:hanging="540"/>
        <w:jc w:val="both"/>
        <w:rPr>
          <w:rFonts w:ascii="Arial" w:hAnsi="Arial" w:eastAsia="Arial"/>
          <w:sz w:val="56"/>
        </w:rPr>
      </w:pPr>
      <w:r>
        <w:rPr/>
        <w:drawing>
          <wp:anchor distT="0" distB="0" distL="0" distR="0" allowOverlap="1" layoutInCell="1" locked="0" behindDoc="1" simplePos="0" relativeHeight="479298560">
            <wp:simplePos x="0" y="0"/>
            <wp:positionH relativeFrom="page">
              <wp:posOffset>8318753</wp:posOffset>
            </wp:positionH>
            <wp:positionV relativeFrom="paragraph">
              <wp:posOffset>795527</wp:posOffset>
            </wp:positionV>
            <wp:extent cx="609599" cy="609599"/>
            <wp:effectExtent l="0" t="0" r="0" b="0"/>
            <wp:wrapNone/>
            <wp:docPr id="715" name="image7.png"/>
            <wp:cNvGraphicFramePr>
              <a:graphicFrameLocks noChangeAspect="1"/>
            </wp:cNvGraphicFramePr>
            <a:graphic>
              <a:graphicData uri="http://schemas.openxmlformats.org/drawingml/2006/picture">
                <pic:pic>
                  <pic:nvPicPr>
                    <pic:cNvPr id="71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很多搜索引擎都支持词组检索，采用双引号来代</w:t>
      </w:r>
      <w:r>
        <w:rPr>
          <w:spacing w:val="-2"/>
          <w:sz w:val="56"/>
        </w:rPr>
        <w:t>表词组，如“信息技术”。</w:t>
      </w:r>
    </w:p>
    <w:p>
      <w:pPr>
        <w:spacing w:after="0" w:line="211" w:lineRule="auto"/>
        <w:jc w:val="both"/>
        <w:rPr>
          <w:rFonts w:ascii="Arial" w:hAnsi="Arial" w:eastAsia="Arial"/>
          <w:sz w:val="56"/>
        </w:rPr>
        <w:sectPr>
          <w:headerReference w:type="default" r:id="rId756"/>
          <w:footerReference w:type="default" r:id="rId757"/>
          <w:pgSz w:w="14400" w:h="10800" w:orient="landscape"/>
          <w:pgMar w:header="0" w:footer="0" w:top="800" w:bottom="0" w:left="40" w:right="0"/>
        </w:sectPr>
      </w:pPr>
    </w:p>
    <w:p>
      <w:pPr>
        <w:pStyle w:val="BodyText"/>
        <w:rPr>
          <w:sz w:val="20"/>
        </w:rPr>
      </w:pPr>
    </w:p>
    <w:p>
      <w:pPr>
        <w:pStyle w:val="BodyText"/>
        <w:rPr>
          <w:sz w:val="20"/>
        </w:rPr>
      </w:pPr>
    </w:p>
    <w:p>
      <w:pPr>
        <w:pStyle w:val="BodyText"/>
        <w:spacing w:before="2"/>
        <w:rPr>
          <w:sz w:val="21"/>
        </w:rPr>
      </w:pPr>
    </w:p>
    <w:p>
      <w:pPr>
        <w:pStyle w:val="ListParagraph"/>
        <w:numPr>
          <w:ilvl w:val="0"/>
          <w:numId w:val="21"/>
        </w:numPr>
        <w:tabs>
          <w:tab w:pos="1364" w:val="left" w:leader="none"/>
        </w:tabs>
        <w:spacing w:line="220" w:lineRule="auto" w:before="93" w:after="0"/>
        <w:ind w:left="1364" w:right="995" w:hanging="540"/>
        <w:jc w:val="both"/>
        <w:rPr>
          <w:rFonts w:ascii="Arial" w:hAnsi="Arial" w:eastAsia="Arial"/>
          <w:sz w:val="48"/>
        </w:rPr>
      </w:pPr>
      <w:bookmarkStart w:name="不足" w:id="468"/>
      <w:bookmarkEnd w:id="468"/>
      <w:r>
        <w:rPr/>
      </w:r>
      <w:bookmarkStart w:name="不足" w:id="469"/>
      <w:bookmarkEnd w:id="469"/>
      <w:r>
        <w:rPr>
          <w:spacing w:val="-2"/>
          <w:sz w:val="48"/>
        </w:rPr>
        <w:t>鉴于布尔检索模型是一种非常严格的检索模型，如果把两</w:t>
      </w:r>
      <w:r>
        <w:rPr>
          <w:spacing w:val="-2"/>
          <w:sz w:val="48"/>
        </w:rPr>
        <w:t>个关键词用</w:t>
      </w:r>
      <w:r>
        <w:rPr>
          <w:rFonts w:ascii="Calibri" w:hAnsi="Calibri" w:eastAsia="Calibri"/>
          <w:spacing w:val="-2"/>
          <w:sz w:val="48"/>
        </w:rPr>
        <w:t>AND</w:t>
      </w:r>
      <w:r>
        <w:rPr>
          <w:spacing w:val="-2"/>
          <w:sz w:val="48"/>
        </w:rPr>
        <w:t>运算符连接起来，就意味着检索出的文档</w:t>
      </w:r>
      <w:r>
        <w:rPr>
          <w:spacing w:val="-2"/>
          <w:sz w:val="48"/>
        </w:rPr>
        <w:t>必须同时含有这两个关键词，因此用户很难表达一些比较</w:t>
      </w:r>
      <w:r>
        <w:rPr>
          <w:spacing w:val="-2"/>
          <w:sz w:val="48"/>
        </w:rPr>
        <w:t>复杂的检索需求。</w:t>
      </w:r>
    </w:p>
    <w:p>
      <w:pPr>
        <w:pStyle w:val="ListParagraph"/>
        <w:numPr>
          <w:ilvl w:val="0"/>
          <w:numId w:val="21"/>
        </w:numPr>
        <w:tabs>
          <w:tab w:pos="1364" w:val="left" w:leader="none"/>
        </w:tabs>
        <w:spacing w:line="220" w:lineRule="auto" w:before="156" w:after="0"/>
        <w:ind w:left="1364" w:right="995" w:hanging="540"/>
        <w:jc w:val="both"/>
        <w:rPr>
          <w:rFonts w:ascii="Arial" w:hAnsi="Arial" w:eastAsia="Arial"/>
          <w:sz w:val="48"/>
        </w:rPr>
      </w:pPr>
      <w:r>
        <w:rPr>
          <w:spacing w:val="-2"/>
          <w:sz w:val="48"/>
        </w:rPr>
        <w:t>正是由于布尔模型基于精确匹配的原理，只有精确满足查</w:t>
      </w:r>
      <w:r>
        <w:rPr>
          <w:spacing w:val="-2"/>
          <w:sz w:val="48"/>
        </w:rPr>
        <w:t>询表达式的文档才会被检索出来。但有时候尽管关键词没</w:t>
      </w:r>
      <w:r>
        <w:rPr>
          <w:spacing w:val="-2"/>
          <w:sz w:val="48"/>
        </w:rPr>
        <w:t>有在某文档中出现，该文档和查询要求也可能是高度相关</w:t>
      </w:r>
      <w:r>
        <w:rPr>
          <w:spacing w:val="-6"/>
          <w:sz w:val="48"/>
        </w:rPr>
        <w:t>的。</w:t>
      </w:r>
    </w:p>
    <w:p>
      <w:pPr>
        <w:pStyle w:val="ListParagraph"/>
        <w:numPr>
          <w:ilvl w:val="0"/>
          <w:numId w:val="21"/>
        </w:numPr>
        <w:tabs>
          <w:tab w:pos="1364" w:val="left" w:leader="none"/>
        </w:tabs>
        <w:spacing w:line="218" w:lineRule="auto" w:before="161" w:after="0"/>
        <w:ind w:left="1364" w:right="995" w:hanging="540"/>
        <w:jc w:val="both"/>
        <w:rPr>
          <w:rFonts w:ascii="Arial" w:hAnsi="Arial" w:eastAsia="Arial"/>
          <w:sz w:val="48"/>
        </w:rPr>
      </w:pPr>
      <w:r>
        <w:rPr>
          <w:spacing w:val="-2"/>
          <w:sz w:val="48"/>
        </w:rPr>
        <w:t>因为所有检索结果都精确满足了查询表达式的要求，所以</w:t>
      </w:r>
      <w:r>
        <w:rPr>
          <w:spacing w:val="-2"/>
          <w:sz w:val="48"/>
        </w:rPr>
        <w:t>检索系统往往很难把检索结果文档集按照和查询的相关性</w:t>
      </w:r>
      <w:r>
        <w:rPr>
          <w:spacing w:val="-2"/>
          <w:sz w:val="48"/>
        </w:rPr>
        <w:t>大小进行合理的排序。</w:t>
      </w:r>
    </w:p>
    <w:p>
      <w:pPr>
        <w:spacing w:after="0" w:line="218" w:lineRule="auto"/>
        <w:jc w:val="both"/>
        <w:rPr>
          <w:rFonts w:ascii="Arial" w:hAnsi="Arial" w:eastAsia="Arial"/>
          <w:sz w:val="48"/>
        </w:rPr>
        <w:sectPr>
          <w:headerReference w:type="default" r:id="rId758"/>
          <w:footerReference w:type="default" r:id="rId759"/>
          <w:pgSz w:w="14400" w:h="10800" w:orient="landscape"/>
          <w:pgMar w:header="890" w:footer="1100" w:top="1760" w:bottom="1280" w:left="40" w:right="0"/>
        </w:sectPr>
      </w:pPr>
    </w:p>
    <w:p>
      <w:pPr>
        <w:pStyle w:val="BodyText"/>
        <w:rPr>
          <w:sz w:val="20"/>
        </w:rPr>
      </w:pPr>
    </w:p>
    <w:p>
      <w:pPr>
        <w:pStyle w:val="BodyText"/>
        <w:rPr>
          <w:sz w:val="20"/>
        </w:rPr>
      </w:pPr>
    </w:p>
    <w:p>
      <w:pPr>
        <w:pStyle w:val="BodyText"/>
        <w:spacing w:before="2"/>
        <w:rPr>
          <w:sz w:val="21"/>
        </w:rPr>
      </w:pPr>
    </w:p>
    <w:p>
      <w:pPr>
        <w:pStyle w:val="ListParagraph"/>
        <w:numPr>
          <w:ilvl w:val="0"/>
          <w:numId w:val="21"/>
        </w:numPr>
        <w:tabs>
          <w:tab w:pos="1363" w:val="left" w:leader="none"/>
          <w:tab w:pos="1364" w:val="left" w:leader="none"/>
        </w:tabs>
        <w:spacing w:line="211" w:lineRule="auto" w:before="112" w:after="0"/>
        <w:ind w:left="1364" w:right="995" w:hanging="540"/>
        <w:jc w:val="left"/>
        <w:rPr>
          <w:rFonts w:ascii="Arial" w:hAnsi="Arial" w:eastAsia="Arial"/>
          <w:sz w:val="48"/>
        </w:rPr>
      </w:pPr>
      <w:bookmarkStart w:name="应用" w:id="470"/>
      <w:bookmarkEnd w:id="470"/>
      <w:r>
        <w:rPr/>
      </w:r>
      <w:bookmarkStart w:name="应用" w:id="471"/>
      <w:bookmarkEnd w:id="471"/>
      <w:r>
        <w:rPr>
          <w:spacing w:val="-2"/>
          <w:sz w:val="48"/>
        </w:rPr>
        <w:t>尽管布尔检索模型存在种种不足之处，但这并不妨碍它在</w:t>
      </w:r>
      <w:r>
        <w:rPr>
          <w:spacing w:val="-2"/>
          <w:sz w:val="48"/>
        </w:rPr>
        <w:t>商业中的流行和成功应用。</w:t>
      </w:r>
    </w:p>
    <w:p>
      <w:pPr>
        <w:pStyle w:val="ListParagraph"/>
        <w:numPr>
          <w:ilvl w:val="0"/>
          <w:numId w:val="21"/>
        </w:numPr>
        <w:tabs>
          <w:tab w:pos="1363" w:val="left" w:leader="none"/>
          <w:tab w:pos="1364" w:val="left" w:leader="none"/>
        </w:tabs>
        <w:spacing w:line="211" w:lineRule="auto" w:before="185" w:after="0"/>
        <w:ind w:left="1364" w:right="995" w:hanging="540"/>
        <w:jc w:val="left"/>
        <w:rPr>
          <w:rFonts w:ascii="Arial" w:hAnsi="Arial" w:eastAsia="Arial"/>
          <w:sz w:val="48"/>
        </w:rPr>
      </w:pPr>
      <w:r>
        <w:rPr>
          <w:spacing w:val="-2"/>
          <w:sz w:val="48"/>
        </w:rPr>
        <w:t>不少信息检索系统都是基于布尔检索模型构建的，或者是</w:t>
      </w:r>
      <w:r>
        <w:rPr>
          <w:spacing w:val="-2"/>
          <w:sz w:val="48"/>
        </w:rPr>
        <w:t>基于改进了的布尔检索模型。原因如下：</w:t>
      </w:r>
    </w:p>
    <w:p>
      <w:pPr>
        <w:pStyle w:val="ListParagraph"/>
        <w:numPr>
          <w:ilvl w:val="1"/>
          <w:numId w:val="21"/>
        </w:numPr>
        <w:tabs>
          <w:tab w:pos="1994" w:val="left" w:leader="none"/>
        </w:tabs>
        <w:spacing w:line="218" w:lineRule="auto" w:before="141" w:after="0"/>
        <w:ind w:left="1994" w:right="1170" w:hanging="450"/>
        <w:jc w:val="both"/>
        <w:rPr>
          <w:rFonts w:ascii="Arial" w:hAnsi="Arial" w:eastAsia="Arial"/>
          <w:sz w:val="40"/>
        </w:rPr>
      </w:pPr>
      <w:r>
        <w:rPr>
          <w:spacing w:val="-2"/>
          <w:sz w:val="40"/>
        </w:rPr>
        <w:t>布</w:t>
      </w:r>
      <w:r>
        <w:rPr>
          <w:spacing w:val="-2"/>
          <w:sz w:val="40"/>
        </w:rPr>
        <w:t>尔</w:t>
      </w:r>
      <w:r>
        <w:rPr>
          <w:spacing w:val="-2"/>
          <w:sz w:val="40"/>
        </w:rPr>
        <w:t>检</w:t>
      </w:r>
      <w:r>
        <w:rPr>
          <w:spacing w:val="-2"/>
          <w:sz w:val="40"/>
        </w:rPr>
        <w:t>索</w:t>
      </w:r>
      <w:r>
        <w:rPr>
          <w:spacing w:val="-2"/>
          <w:sz w:val="40"/>
        </w:rPr>
        <w:t>模</w:t>
      </w:r>
      <w:r>
        <w:rPr>
          <w:spacing w:val="-2"/>
          <w:sz w:val="40"/>
        </w:rPr>
        <w:t>型</w:t>
      </w:r>
      <w:r>
        <w:rPr>
          <w:spacing w:val="-2"/>
          <w:sz w:val="40"/>
        </w:rPr>
        <w:t>简</w:t>
      </w:r>
      <w:r>
        <w:rPr>
          <w:spacing w:val="-2"/>
          <w:sz w:val="40"/>
        </w:rPr>
        <w:t>单</w:t>
      </w:r>
      <w:r>
        <w:rPr>
          <w:spacing w:val="-2"/>
          <w:sz w:val="40"/>
        </w:rPr>
        <w:t>，</w:t>
      </w:r>
      <w:r>
        <w:rPr>
          <w:spacing w:val="-2"/>
          <w:sz w:val="40"/>
        </w:rPr>
        <w:t>系</w:t>
      </w:r>
      <w:r>
        <w:rPr>
          <w:spacing w:val="-2"/>
          <w:sz w:val="40"/>
        </w:rPr>
        <w:t>统</w:t>
      </w:r>
      <w:r>
        <w:rPr>
          <w:spacing w:val="-2"/>
          <w:sz w:val="40"/>
        </w:rPr>
        <w:t>开</w:t>
      </w:r>
      <w:r>
        <w:rPr>
          <w:spacing w:val="-2"/>
          <w:sz w:val="40"/>
        </w:rPr>
        <w:t>发</w:t>
      </w:r>
      <w:r>
        <w:rPr>
          <w:spacing w:val="-2"/>
          <w:sz w:val="40"/>
        </w:rPr>
        <w:t>的</w:t>
      </w:r>
      <w:r>
        <w:rPr>
          <w:spacing w:val="-2"/>
          <w:sz w:val="40"/>
        </w:rPr>
        <w:t>复</w:t>
      </w:r>
      <w:r>
        <w:rPr>
          <w:spacing w:val="-2"/>
          <w:sz w:val="40"/>
        </w:rPr>
        <w:t>杂</w:t>
      </w:r>
      <w:r>
        <w:rPr>
          <w:spacing w:val="-2"/>
          <w:sz w:val="40"/>
        </w:rPr>
        <w:t>度</w:t>
      </w:r>
      <w:r>
        <w:rPr>
          <w:spacing w:val="-2"/>
          <w:sz w:val="40"/>
        </w:rPr>
        <w:t>相</w:t>
      </w:r>
      <w:r>
        <w:rPr>
          <w:spacing w:val="-2"/>
          <w:sz w:val="40"/>
        </w:rPr>
        <w:t>对</w:t>
      </w:r>
      <w:r>
        <w:rPr>
          <w:spacing w:val="-2"/>
          <w:sz w:val="40"/>
        </w:rPr>
        <w:t>较</w:t>
      </w:r>
      <w:r>
        <w:rPr>
          <w:spacing w:val="-2"/>
          <w:sz w:val="40"/>
        </w:rPr>
        <w:t>低</w:t>
      </w:r>
      <w:r>
        <w:rPr>
          <w:spacing w:val="-2"/>
          <w:sz w:val="40"/>
        </w:rPr>
        <w:t>，</w:t>
      </w:r>
      <w:r>
        <w:rPr>
          <w:spacing w:val="-2"/>
          <w:sz w:val="40"/>
        </w:rPr>
        <w:t>用</w:t>
      </w:r>
      <w:r>
        <w:rPr>
          <w:spacing w:val="-2"/>
          <w:sz w:val="40"/>
        </w:rPr>
        <w:t>户</w:t>
      </w:r>
      <w:r>
        <w:rPr>
          <w:spacing w:val="-2"/>
          <w:sz w:val="40"/>
        </w:rPr>
        <w:t>也</w:t>
      </w:r>
      <w:r>
        <w:rPr>
          <w:spacing w:val="-2"/>
          <w:sz w:val="40"/>
        </w:rPr>
        <w:t>很</w:t>
      </w:r>
      <w:r>
        <w:rPr>
          <w:spacing w:val="-2"/>
          <w:sz w:val="40"/>
        </w:rPr>
        <w:t>容</w:t>
      </w:r>
      <w:r>
        <w:rPr>
          <w:spacing w:val="-2"/>
          <w:sz w:val="40"/>
        </w:rPr>
        <w:t>易</w:t>
      </w:r>
      <w:r>
        <w:rPr>
          <w:spacing w:val="-2"/>
          <w:sz w:val="40"/>
        </w:rPr>
        <w:t>学</w:t>
      </w:r>
      <w:r>
        <w:rPr>
          <w:spacing w:val="-2"/>
          <w:sz w:val="40"/>
        </w:rPr>
        <w:t>会</w:t>
      </w:r>
      <w:r>
        <w:rPr>
          <w:spacing w:val="-2"/>
          <w:sz w:val="40"/>
        </w:rPr>
        <w:t>如</w:t>
      </w:r>
      <w:r>
        <w:rPr>
          <w:spacing w:val="-2"/>
          <w:sz w:val="40"/>
        </w:rPr>
        <w:t>何</w:t>
      </w:r>
      <w:r>
        <w:rPr>
          <w:spacing w:val="-2"/>
          <w:sz w:val="40"/>
        </w:rPr>
        <w:t>写</w:t>
      </w:r>
      <w:r>
        <w:rPr>
          <w:spacing w:val="-2"/>
          <w:sz w:val="40"/>
        </w:rPr>
        <w:t>出</w:t>
      </w:r>
      <w:r>
        <w:rPr>
          <w:spacing w:val="-2"/>
          <w:sz w:val="40"/>
        </w:rPr>
        <w:t>简</w:t>
      </w:r>
      <w:r>
        <w:rPr>
          <w:spacing w:val="-2"/>
          <w:sz w:val="40"/>
        </w:rPr>
        <w:t>单</w:t>
      </w:r>
      <w:r>
        <w:rPr>
          <w:spacing w:val="-2"/>
          <w:sz w:val="40"/>
        </w:rPr>
        <w:t>的</w:t>
      </w:r>
      <w:r>
        <w:rPr>
          <w:spacing w:val="-2"/>
          <w:sz w:val="40"/>
        </w:rPr>
        <w:t>查</w:t>
      </w:r>
      <w:r>
        <w:rPr>
          <w:spacing w:val="-2"/>
          <w:sz w:val="40"/>
        </w:rPr>
        <w:t>询</w:t>
      </w:r>
      <w:r>
        <w:rPr>
          <w:spacing w:val="-2"/>
          <w:sz w:val="40"/>
        </w:rPr>
        <w:t>表</w:t>
      </w:r>
      <w:r>
        <w:rPr>
          <w:spacing w:val="-2"/>
          <w:sz w:val="40"/>
        </w:rPr>
        <w:t>达</w:t>
      </w:r>
      <w:r>
        <w:rPr>
          <w:spacing w:val="-2"/>
          <w:sz w:val="40"/>
        </w:rPr>
        <w:t>式</w:t>
      </w:r>
      <w:r>
        <w:rPr>
          <w:spacing w:val="-2"/>
          <w:sz w:val="40"/>
        </w:rPr>
        <w:t>，用</w:t>
      </w:r>
      <w:r>
        <w:rPr>
          <w:spacing w:val="-2"/>
          <w:sz w:val="40"/>
        </w:rPr>
        <w:t>户</w:t>
      </w:r>
      <w:r>
        <w:rPr>
          <w:spacing w:val="-2"/>
          <w:sz w:val="40"/>
        </w:rPr>
        <w:t>还</w:t>
      </w:r>
      <w:r>
        <w:rPr>
          <w:spacing w:val="-2"/>
          <w:sz w:val="40"/>
        </w:rPr>
        <w:t>可</w:t>
      </w:r>
      <w:r>
        <w:rPr>
          <w:spacing w:val="-2"/>
          <w:sz w:val="40"/>
        </w:rPr>
        <w:t>以</w:t>
      </w:r>
      <w:r>
        <w:rPr>
          <w:spacing w:val="-2"/>
          <w:sz w:val="40"/>
        </w:rPr>
        <w:t>方</w:t>
      </w:r>
      <w:r>
        <w:rPr>
          <w:spacing w:val="-2"/>
          <w:sz w:val="40"/>
        </w:rPr>
        <w:t>便</w:t>
      </w:r>
      <w:r>
        <w:rPr>
          <w:spacing w:val="-2"/>
          <w:sz w:val="40"/>
        </w:rPr>
        <w:t>地</w:t>
      </w:r>
      <w:r>
        <w:rPr>
          <w:spacing w:val="-2"/>
          <w:sz w:val="40"/>
        </w:rPr>
        <w:t>利</w:t>
      </w:r>
      <w:r>
        <w:rPr>
          <w:spacing w:val="-2"/>
          <w:sz w:val="40"/>
        </w:rPr>
        <w:t>用</w:t>
      </w:r>
      <w:r>
        <w:rPr>
          <w:spacing w:val="-2"/>
          <w:sz w:val="40"/>
        </w:rPr>
        <w:t>较</w:t>
      </w:r>
      <w:r>
        <w:rPr>
          <w:spacing w:val="-2"/>
          <w:sz w:val="40"/>
        </w:rPr>
        <w:t>为</w:t>
      </w:r>
      <w:r>
        <w:rPr>
          <w:spacing w:val="-2"/>
          <w:sz w:val="40"/>
        </w:rPr>
        <w:t>复</w:t>
      </w:r>
      <w:r>
        <w:rPr>
          <w:spacing w:val="-2"/>
          <w:sz w:val="40"/>
        </w:rPr>
        <w:t>杂</w:t>
      </w:r>
      <w:r>
        <w:rPr>
          <w:spacing w:val="-2"/>
          <w:sz w:val="40"/>
        </w:rPr>
        <w:t>的</w:t>
      </w:r>
      <w:r>
        <w:rPr>
          <w:spacing w:val="-2"/>
          <w:sz w:val="40"/>
        </w:rPr>
        <w:t>查</w:t>
      </w:r>
      <w:r>
        <w:rPr>
          <w:spacing w:val="-2"/>
          <w:sz w:val="40"/>
        </w:rPr>
        <w:t>询</w:t>
      </w:r>
      <w:r>
        <w:rPr>
          <w:spacing w:val="-2"/>
          <w:sz w:val="40"/>
        </w:rPr>
        <w:t>表</w:t>
      </w:r>
      <w:r>
        <w:rPr>
          <w:spacing w:val="-2"/>
          <w:sz w:val="40"/>
        </w:rPr>
        <w:t>达</w:t>
      </w:r>
      <w:r>
        <w:rPr>
          <w:spacing w:val="-2"/>
          <w:sz w:val="40"/>
        </w:rPr>
        <w:t>式</w:t>
      </w:r>
      <w:r>
        <w:rPr>
          <w:spacing w:val="-2"/>
          <w:sz w:val="40"/>
        </w:rPr>
        <w:t>来</w:t>
      </w:r>
      <w:r>
        <w:rPr>
          <w:spacing w:val="-2"/>
          <w:sz w:val="40"/>
        </w:rPr>
        <w:t>控</w:t>
      </w:r>
      <w:r>
        <w:rPr>
          <w:spacing w:val="-2"/>
          <w:sz w:val="40"/>
        </w:rPr>
        <w:t>制</w:t>
      </w:r>
      <w:r>
        <w:rPr>
          <w:spacing w:val="-2"/>
          <w:sz w:val="40"/>
        </w:rPr>
        <w:t>检</w:t>
      </w:r>
      <w:r>
        <w:rPr>
          <w:spacing w:val="-2"/>
          <w:sz w:val="40"/>
        </w:rPr>
        <w:t>索</w:t>
      </w:r>
      <w:r>
        <w:rPr>
          <w:spacing w:val="-2"/>
          <w:sz w:val="40"/>
        </w:rPr>
        <w:t>结</w:t>
      </w:r>
      <w:r>
        <w:rPr>
          <w:spacing w:val="-2"/>
          <w:sz w:val="40"/>
        </w:rPr>
        <w:t>果</w:t>
      </w:r>
      <w:r>
        <w:rPr>
          <w:spacing w:val="-2"/>
          <w:sz w:val="40"/>
        </w:rPr>
        <w:t>的</w:t>
      </w:r>
      <w:r>
        <w:rPr>
          <w:spacing w:val="-2"/>
          <w:sz w:val="40"/>
        </w:rPr>
        <w:t>数</w:t>
      </w:r>
      <w:r>
        <w:rPr>
          <w:spacing w:val="-2"/>
          <w:sz w:val="40"/>
        </w:rPr>
        <w:t>量</w:t>
      </w:r>
      <w:r>
        <w:rPr>
          <w:spacing w:val="-2"/>
          <w:sz w:val="40"/>
        </w:rPr>
        <w:t>。</w:t>
      </w:r>
    </w:p>
    <w:p>
      <w:pPr>
        <w:pStyle w:val="ListParagraph"/>
        <w:numPr>
          <w:ilvl w:val="1"/>
          <w:numId w:val="21"/>
        </w:numPr>
        <w:tabs>
          <w:tab w:pos="1994" w:val="left" w:leader="none"/>
        </w:tabs>
        <w:spacing w:line="211" w:lineRule="auto" w:before="149" w:after="0"/>
        <w:ind w:left="1994" w:right="1170" w:hanging="450"/>
        <w:jc w:val="both"/>
        <w:rPr>
          <w:rFonts w:ascii="Arial" w:hAnsi="Arial" w:eastAsia="Arial"/>
          <w:sz w:val="40"/>
        </w:rPr>
      </w:pPr>
      <w:r>
        <w:rPr>
          <w:spacing w:val="-2"/>
          <w:sz w:val="40"/>
        </w:rPr>
        <w:t>布</w:t>
      </w:r>
      <w:r>
        <w:rPr>
          <w:spacing w:val="-2"/>
          <w:sz w:val="40"/>
        </w:rPr>
        <w:t>尔</w:t>
      </w:r>
      <w:r>
        <w:rPr>
          <w:spacing w:val="-2"/>
          <w:sz w:val="40"/>
        </w:rPr>
        <w:t>检</w:t>
      </w:r>
      <w:r>
        <w:rPr>
          <w:spacing w:val="-2"/>
          <w:sz w:val="40"/>
        </w:rPr>
        <w:t>索</w:t>
      </w:r>
      <w:r>
        <w:rPr>
          <w:spacing w:val="-2"/>
          <w:sz w:val="40"/>
        </w:rPr>
        <w:t>模</w:t>
      </w:r>
      <w:r>
        <w:rPr>
          <w:spacing w:val="-2"/>
          <w:sz w:val="40"/>
        </w:rPr>
        <w:t>型</w:t>
      </w:r>
      <w:r>
        <w:rPr>
          <w:spacing w:val="-2"/>
          <w:sz w:val="40"/>
        </w:rPr>
        <w:t>仅</w:t>
      </w:r>
      <w:r>
        <w:rPr>
          <w:spacing w:val="-2"/>
          <w:sz w:val="40"/>
        </w:rPr>
        <w:t>关</w:t>
      </w:r>
      <w:r>
        <w:rPr>
          <w:spacing w:val="-2"/>
          <w:sz w:val="40"/>
        </w:rPr>
        <w:t>心</w:t>
      </w:r>
      <w:r>
        <w:rPr>
          <w:spacing w:val="-2"/>
          <w:sz w:val="40"/>
        </w:rPr>
        <w:t>关</w:t>
      </w:r>
      <w:r>
        <w:rPr>
          <w:spacing w:val="-2"/>
          <w:sz w:val="40"/>
        </w:rPr>
        <w:t>键</w:t>
      </w:r>
      <w:r>
        <w:rPr>
          <w:spacing w:val="-2"/>
          <w:sz w:val="40"/>
        </w:rPr>
        <w:t>词</w:t>
      </w:r>
      <w:r>
        <w:rPr>
          <w:spacing w:val="-2"/>
          <w:sz w:val="40"/>
        </w:rPr>
        <w:t>在</w:t>
      </w:r>
      <w:r>
        <w:rPr>
          <w:spacing w:val="-2"/>
          <w:sz w:val="40"/>
        </w:rPr>
        <w:t>文</w:t>
      </w:r>
      <w:r>
        <w:rPr>
          <w:spacing w:val="-2"/>
          <w:sz w:val="40"/>
        </w:rPr>
        <w:t>档</w:t>
      </w:r>
      <w:r>
        <w:rPr>
          <w:spacing w:val="-2"/>
          <w:sz w:val="40"/>
        </w:rPr>
        <w:t>中</w:t>
      </w:r>
      <w:r>
        <w:rPr>
          <w:spacing w:val="-2"/>
          <w:sz w:val="40"/>
        </w:rPr>
        <w:t>是</w:t>
      </w:r>
      <w:r>
        <w:rPr>
          <w:spacing w:val="-2"/>
          <w:sz w:val="40"/>
        </w:rPr>
        <w:t>否</w:t>
      </w:r>
      <w:r>
        <w:rPr>
          <w:spacing w:val="-2"/>
          <w:sz w:val="40"/>
        </w:rPr>
        <w:t>存</w:t>
      </w:r>
      <w:r>
        <w:rPr>
          <w:spacing w:val="-2"/>
          <w:sz w:val="40"/>
        </w:rPr>
        <w:t>在</w:t>
      </w:r>
      <w:r>
        <w:rPr>
          <w:spacing w:val="-2"/>
          <w:sz w:val="40"/>
        </w:rPr>
        <w:t>，通</w:t>
      </w:r>
      <w:r>
        <w:rPr>
          <w:spacing w:val="-2"/>
          <w:sz w:val="40"/>
        </w:rPr>
        <w:t>过</w:t>
      </w:r>
      <w:r>
        <w:rPr>
          <w:spacing w:val="-2"/>
          <w:sz w:val="40"/>
        </w:rPr>
        <w:t>适</w:t>
      </w:r>
      <w:r>
        <w:rPr>
          <w:spacing w:val="-2"/>
          <w:sz w:val="40"/>
        </w:rPr>
        <w:t>当</w:t>
      </w:r>
      <w:r>
        <w:rPr>
          <w:spacing w:val="-2"/>
          <w:sz w:val="40"/>
        </w:rPr>
        <w:t>的</w:t>
      </w:r>
      <w:r>
        <w:rPr>
          <w:spacing w:val="-2"/>
          <w:sz w:val="40"/>
        </w:rPr>
        <w:t>索</w:t>
      </w:r>
      <w:r>
        <w:rPr>
          <w:spacing w:val="-2"/>
          <w:sz w:val="40"/>
        </w:rPr>
        <w:t>引</w:t>
      </w:r>
      <w:r>
        <w:rPr>
          <w:spacing w:val="-2"/>
          <w:sz w:val="40"/>
        </w:rPr>
        <w:t>技</w:t>
      </w:r>
      <w:r>
        <w:rPr>
          <w:spacing w:val="-2"/>
          <w:sz w:val="40"/>
        </w:rPr>
        <w:t>术</w:t>
      </w:r>
      <w:r>
        <w:rPr>
          <w:spacing w:val="-2"/>
          <w:sz w:val="40"/>
        </w:rPr>
        <w:t>，</w:t>
      </w:r>
      <w:r>
        <w:rPr>
          <w:spacing w:val="-2"/>
          <w:sz w:val="40"/>
        </w:rPr>
        <w:t>基</w:t>
      </w:r>
      <w:r>
        <w:rPr>
          <w:spacing w:val="-2"/>
          <w:sz w:val="40"/>
        </w:rPr>
        <w:t>于</w:t>
      </w:r>
      <w:r>
        <w:rPr>
          <w:spacing w:val="-2"/>
          <w:sz w:val="40"/>
        </w:rPr>
        <w:t>布</w:t>
      </w:r>
      <w:r>
        <w:rPr>
          <w:spacing w:val="-2"/>
          <w:sz w:val="40"/>
        </w:rPr>
        <w:t>尔</w:t>
      </w:r>
      <w:r>
        <w:rPr>
          <w:spacing w:val="-2"/>
          <w:sz w:val="40"/>
        </w:rPr>
        <w:t>模</w:t>
      </w:r>
      <w:r>
        <w:rPr>
          <w:spacing w:val="-2"/>
          <w:sz w:val="40"/>
        </w:rPr>
        <w:t>型</w:t>
      </w:r>
      <w:r>
        <w:rPr>
          <w:spacing w:val="-2"/>
          <w:sz w:val="40"/>
        </w:rPr>
        <w:t>的</w:t>
      </w:r>
      <w:r>
        <w:rPr>
          <w:spacing w:val="-2"/>
          <w:sz w:val="40"/>
        </w:rPr>
        <w:t>检</w:t>
      </w:r>
      <w:r>
        <w:rPr>
          <w:spacing w:val="-2"/>
          <w:sz w:val="40"/>
        </w:rPr>
        <w:t>索</w:t>
      </w:r>
      <w:r>
        <w:rPr>
          <w:spacing w:val="-2"/>
          <w:sz w:val="40"/>
        </w:rPr>
        <w:t>系</w:t>
      </w:r>
      <w:r>
        <w:rPr>
          <w:spacing w:val="-2"/>
          <w:sz w:val="40"/>
        </w:rPr>
        <w:t>统</w:t>
      </w:r>
      <w:r>
        <w:rPr>
          <w:spacing w:val="-2"/>
          <w:sz w:val="40"/>
        </w:rPr>
        <w:t>一</w:t>
      </w:r>
      <w:r>
        <w:rPr>
          <w:spacing w:val="-2"/>
          <w:sz w:val="40"/>
        </w:rPr>
        <w:t>般</w:t>
      </w:r>
      <w:r>
        <w:rPr>
          <w:spacing w:val="-2"/>
          <w:sz w:val="40"/>
        </w:rPr>
        <w:t>效</w:t>
      </w:r>
      <w:r>
        <w:rPr>
          <w:spacing w:val="-2"/>
          <w:sz w:val="40"/>
        </w:rPr>
        <w:t>率</w:t>
      </w:r>
      <w:r>
        <w:rPr>
          <w:spacing w:val="-2"/>
          <w:sz w:val="40"/>
        </w:rPr>
        <w:t>都</w:t>
      </w:r>
      <w:r>
        <w:rPr>
          <w:spacing w:val="-2"/>
          <w:sz w:val="40"/>
        </w:rPr>
        <w:t>很</w:t>
      </w:r>
      <w:r>
        <w:rPr>
          <w:spacing w:val="-2"/>
          <w:sz w:val="40"/>
        </w:rPr>
        <w:t>高</w:t>
      </w:r>
      <w:r>
        <w:rPr>
          <w:spacing w:val="-2"/>
          <w:sz w:val="40"/>
        </w:rPr>
        <w:t>。</w:t>
      </w:r>
    </w:p>
    <w:p>
      <w:pPr>
        <w:spacing w:after="0" w:line="211" w:lineRule="auto"/>
        <w:jc w:val="both"/>
        <w:rPr>
          <w:rFonts w:ascii="Arial" w:hAnsi="Arial" w:eastAsia="Arial"/>
          <w:sz w:val="40"/>
        </w:rPr>
        <w:sectPr>
          <w:headerReference w:type="default" r:id="rId760"/>
          <w:footerReference w:type="default" r:id="rId761"/>
          <w:pgSz w:w="14400" w:h="10800" w:orient="landscape"/>
          <w:pgMar w:header="890" w:footer="1100" w:top="1760" w:bottom="1280" w:left="40" w:right="0"/>
        </w:sectPr>
      </w:pPr>
    </w:p>
    <w:p>
      <w:pPr>
        <w:pStyle w:val="ListParagraph"/>
        <w:numPr>
          <w:ilvl w:val="2"/>
          <w:numId w:val="29"/>
        </w:numPr>
        <w:tabs>
          <w:tab w:pos="5511" w:val="left" w:leader="none"/>
        </w:tabs>
        <w:spacing w:line="1093" w:lineRule="exact" w:before="0" w:after="0"/>
        <w:ind w:left="5511" w:right="38" w:hanging="5511"/>
        <w:jc w:val="left"/>
        <w:rPr>
          <w:sz w:val="88"/>
        </w:rPr>
      </w:pPr>
      <w:bookmarkStart w:name="4.3.3 向量空间模型" w:id="472"/>
      <w:bookmarkEnd w:id="472"/>
      <w:r>
        <w:rPr/>
      </w:r>
      <w:bookmarkStart w:name="4.3.3 向量空间模型" w:id="473"/>
      <w:bookmarkEnd w:id="473"/>
      <w:r>
        <w:rPr>
          <w:color w:val="0000FF"/>
          <w:w w:val="95"/>
          <w:sz w:val="88"/>
          <w:u w:val="single" w:color="0000FF"/>
        </w:rPr>
        <w:t>向</w:t>
      </w:r>
      <w:r>
        <w:rPr>
          <w:color w:val="0000FF"/>
          <w:w w:val="95"/>
          <w:sz w:val="88"/>
          <w:u w:val="single" w:color="0000FF"/>
        </w:rPr>
        <w:t>量</w:t>
      </w:r>
      <w:r>
        <w:rPr>
          <w:color w:val="0000FF"/>
          <w:w w:val="95"/>
          <w:sz w:val="88"/>
          <w:u w:val="single" w:color="0000FF"/>
        </w:rPr>
        <w:t>空</w:t>
      </w:r>
      <w:r>
        <w:rPr>
          <w:color w:val="0000FF"/>
          <w:w w:val="95"/>
          <w:sz w:val="88"/>
          <w:u w:val="single" w:color="0000FF"/>
        </w:rPr>
        <w:t>间</w:t>
      </w:r>
      <w:r>
        <w:rPr>
          <w:color w:val="0000FF"/>
          <w:w w:val="95"/>
          <w:sz w:val="88"/>
          <w:u w:val="single" w:color="0000FF"/>
        </w:rPr>
        <w:t>模</w:t>
      </w:r>
      <w:r>
        <w:rPr>
          <w:color w:val="0000FF"/>
          <w:spacing w:val="-10"/>
          <w:w w:val="95"/>
          <w:sz w:val="88"/>
          <w:u w:val="single" w:color="0000FF"/>
        </w:rPr>
        <w:t>型</w:t>
      </w:r>
    </w:p>
    <w:p>
      <w:pPr>
        <w:pStyle w:val="ListParagraph"/>
        <w:numPr>
          <w:ilvl w:val="0"/>
          <w:numId w:val="21"/>
        </w:numPr>
        <w:tabs>
          <w:tab w:pos="1364" w:val="left" w:leader="none"/>
        </w:tabs>
        <w:spacing w:line="225" w:lineRule="auto" w:before="709" w:after="0"/>
        <w:ind w:left="1364" w:right="1149" w:hanging="540"/>
        <w:jc w:val="left"/>
        <w:rPr>
          <w:rFonts w:ascii="Arial" w:hAnsi="Arial" w:eastAsia="Arial"/>
          <w:sz w:val="64"/>
        </w:rPr>
      </w:pPr>
      <w:r>
        <w:rPr>
          <w:spacing w:val="-2"/>
          <w:sz w:val="64"/>
        </w:rPr>
        <w:t>在</w:t>
      </w:r>
      <w:r>
        <w:rPr>
          <w:spacing w:val="-2"/>
          <w:sz w:val="64"/>
        </w:rPr>
        <w:t>向</w:t>
      </w:r>
      <w:r>
        <w:rPr>
          <w:spacing w:val="-2"/>
          <w:sz w:val="64"/>
        </w:rPr>
        <w:t>量</w:t>
      </w:r>
      <w:r>
        <w:rPr>
          <w:spacing w:val="-2"/>
          <w:sz w:val="64"/>
        </w:rPr>
        <w:t>空</w:t>
      </w:r>
      <w:r>
        <w:rPr>
          <w:spacing w:val="-2"/>
          <w:sz w:val="64"/>
        </w:rPr>
        <w:t>间</w:t>
      </w:r>
      <w:r>
        <w:rPr>
          <w:spacing w:val="-2"/>
          <w:sz w:val="64"/>
        </w:rPr>
        <w:t>模</w:t>
      </w:r>
      <w:r>
        <w:rPr>
          <w:spacing w:val="-2"/>
          <w:sz w:val="64"/>
        </w:rPr>
        <w:t>型</w:t>
      </w:r>
      <w:r>
        <w:rPr>
          <w:spacing w:val="-2"/>
          <w:sz w:val="64"/>
        </w:rPr>
        <w:t>中</w:t>
      </w:r>
      <w:r>
        <w:rPr>
          <w:spacing w:val="-2"/>
          <w:sz w:val="64"/>
        </w:rPr>
        <w:t>，</w:t>
      </w:r>
      <w:r>
        <w:rPr>
          <w:spacing w:val="-2"/>
          <w:sz w:val="64"/>
        </w:rPr>
        <w:t>查</w:t>
      </w:r>
      <w:r>
        <w:rPr>
          <w:spacing w:val="-2"/>
          <w:sz w:val="64"/>
        </w:rPr>
        <w:t>询</w:t>
      </w:r>
      <w:r>
        <w:rPr>
          <w:spacing w:val="-2"/>
          <w:sz w:val="64"/>
        </w:rPr>
        <w:t>和</w:t>
      </w:r>
      <w:r>
        <w:rPr>
          <w:spacing w:val="-2"/>
          <w:sz w:val="64"/>
        </w:rPr>
        <w:t>文</w:t>
      </w:r>
      <w:r>
        <w:rPr>
          <w:spacing w:val="-2"/>
          <w:sz w:val="64"/>
        </w:rPr>
        <w:t>档</w:t>
      </w:r>
      <w:r>
        <w:rPr>
          <w:spacing w:val="-2"/>
          <w:sz w:val="64"/>
        </w:rPr>
        <w:t>都</w:t>
      </w:r>
      <w:r>
        <w:rPr>
          <w:spacing w:val="-2"/>
          <w:sz w:val="64"/>
        </w:rPr>
        <w:t>表示成</w:t>
      </w:r>
      <w:r>
        <w:rPr>
          <w:rFonts w:ascii="Calibri" w:hAnsi="Calibri" w:eastAsia="Calibri"/>
          <w:i/>
          <w:spacing w:val="-2"/>
          <w:sz w:val="64"/>
        </w:rPr>
        <w:t>n</w:t>
      </w:r>
      <w:r>
        <w:rPr>
          <w:spacing w:val="-2"/>
          <w:sz w:val="64"/>
        </w:rPr>
        <w:t>维</w:t>
      </w:r>
      <w:r>
        <w:rPr>
          <w:spacing w:val="-2"/>
          <w:sz w:val="64"/>
        </w:rPr>
        <w:t>空</w:t>
      </w:r>
      <w:r>
        <w:rPr>
          <w:spacing w:val="-2"/>
          <w:sz w:val="64"/>
        </w:rPr>
        <w:t>间</w:t>
      </w:r>
      <w:r>
        <w:rPr>
          <w:spacing w:val="-2"/>
          <w:sz w:val="64"/>
        </w:rPr>
        <w:t>中</w:t>
      </w:r>
      <w:r>
        <w:rPr>
          <w:spacing w:val="-2"/>
          <w:sz w:val="64"/>
        </w:rPr>
        <w:t>的</w:t>
      </w:r>
      <w:r>
        <w:rPr>
          <w:spacing w:val="-2"/>
          <w:sz w:val="64"/>
        </w:rPr>
        <w:t>向</w:t>
      </w:r>
      <w:r>
        <w:rPr>
          <w:spacing w:val="-2"/>
          <w:sz w:val="64"/>
        </w:rPr>
        <w:t>量</w:t>
      </w:r>
      <w:r>
        <w:rPr>
          <w:spacing w:val="-2"/>
          <w:sz w:val="64"/>
        </w:rPr>
        <w:t>，</w:t>
      </w:r>
      <w:r>
        <w:rPr>
          <w:spacing w:val="-2"/>
          <w:sz w:val="64"/>
        </w:rPr>
        <w:t>检</w:t>
      </w:r>
      <w:r>
        <w:rPr>
          <w:spacing w:val="-2"/>
          <w:sz w:val="64"/>
        </w:rPr>
        <w:t>索</w:t>
      </w:r>
      <w:r>
        <w:rPr>
          <w:spacing w:val="-2"/>
          <w:sz w:val="64"/>
        </w:rPr>
        <w:t>系</w:t>
      </w:r>
      <w:r>
        <w:rPr>
          <w:spacing w:val="-2"/>
          <w:sz w:val="64"/>
        </w:rPr>
        <w:t>统</w:t>
      </w:r>
      <w:r>
        <w:rPr>
          <w:spacing w:val="-2"/>
          <w:sz w:val="64"/>
        </w:rPr>
        <w:t>计</w:t>
      </w:r>
      <w:r>
        <w:rPr>
          <w:spacing w:val="-2"/>
          <w:sz w:val="64"/>
        </w:rPr>
        <w:t>算</w:t>
      </w:r>
      <w:r>
        <w:rPr>
          <w:spacing w:val="-2"/>
          <w:sz w:val="64"/>
        </w:rPr>
        <w:t>查</w:t>
      </w:r>
      <w:r>
        <w:rPr>
          <w:spacing w:val="-2"/>
          <w:sz w:val="64"/>
        </w:rPr>
        <w:t>询</w:t>
      </w:r>
      <w:r>
        <w:rPr>
          <w:spacing w:val="-2"/>
          <w:sz w:val="64"/>
        </w:rPr>
        <w:t>向</w:t>
      </w:r>
      <w:r>
        <w:rPr>
          <w:spacing w:val="-2"/>
          <w:sz w:val="64"/>
        </w:rPr>
        <w:t>量</w:t>
      </w:r>
      <w:r>
        <w:rPr>
          <w:spacing w:val="-2"/>
          <w:sz w:val="64"/>
        </w:rPr>
        <w:t>和</w:t>
      </w:r>
      <w:r>
        <w:rPr>
          <w:spacing w:val="-2"/>
          <w:sz w:val="64"/>
        </w:rPr>
        <w:t>所</w:t>
      </w:r>
      <w:r>
        <w:rPr>
          <w:spacing w:val="-2"/>
          <w:sz w:val="64"/>
        </w:rPr>
        <w:t>有</w:t>
      </w:r>
      <w:r>
        <w:rPr>
          <w:spacing w:val="-2"/>
          <w:sz w:val="64"/>
        </w:rPr>
        <w:t>文</w:t>
      </w:r>
      <w:r>
        <w:rPr>
          <w:spacing w:val="-2"/>
          <w:sz w:val="64"/>
        </w:rPr>
        <w:t>档</w:t>
      </w:r>
      <w:r>
        <w:rPr>
          <w:spacing w:val="-2"/>
          <w:sz w:val="64"/>
        </w:rPr>
        <w:t>向</w:t>
      </w:r>
      <w:r>
        <w:rPr>
          <w:spacing w:val="-2"/>
          <w:sz w:val="64"/>
        </w:rPr>
        <w:t>量</w:t>
      </w:r>
      <w:r>
        <w:rPr>
          <w:spacing w:val="-2"/>
          <w:sz w:val="64"/>
        </w:rPr>
        <w:t>之</w:t>
      </w:r>
      <w:r>
        <w:rPr>
          <w:spacing w:val="-2"/>
          <w:sz w:val="64"/>
        </w:rPr>
        <w:t>间</w:t>
      </w:r>
      <w:r>
        <w:rPr>
          <w:spacing w:val="-2"/>
          <w:sz w:val="64"/>
        </w:rPr>
        <w:t>的</w:t>
      </w:r>
      <w:r>
        <w:rPr>
          <w:spacing w:val="-2"/>
          <w:sz w:val="64"/>
        </w:rPr>
        <w:t>相</w:t>
      </w:r>
      <w:r>
        <w:rPr>
          <w:spacing w:val="-2"/>
          <w:sz w:val="64"/>
        </w:rPr>
        <w:t>关</w:t>
      </w:r>
      <w:r>
        <w:rPr>
          <w:spacing w:val="-2"/>
          <w:sz w:val="64"/>
        </w:rPr>
        <w:t>性</w:t>
      </w:r>
      <w:r>
        <w:rPr>
          <w:spacing w:val="-2"/>
          <w:sz w:val="64"/>
        </w:rPr>
        <w:t>，</w:t>
      </w:r>
      <w:r>
        <w:rPr>
          <w:spacing w:val="-2"/>
          <w:sz w:val="64"/>
        </w:rPr>
        <w:t>并</w:t>
      </w:r>
      <w:r>
        <w:rPr>
          <w:spacing w:val="-2"/>
          <w:sz w:val="64"/>
        </w:rPr>
        <w:t>按</w:t>
      </w:r>
      <w:r>
        <w:rPr>
          <w:spacing w:val="-2"/>
          <w:sz w:val="64"/>
        </w:rPr>
        <w:t>照</w:t>
      </w:r>
      <w:r>
        <w:rPr>
          <w:spacing w:val="-2"/>
          <w:sz w:val="64"/>
        </w:rPr>
        <w:t>相</w:t>
      </w:r>
      <w:r>
        <w:rPr>
          <w:spacing w:val="-2"/>
          <w:sz w:val="64"/>
        </w:rPr>
        <w:t>关</w:t>
      </w:r>
      <w:r>
        <w:rPr>
          <w:spacing w:val="-2"/>
          <w:sz w:val="64"/>
        </w:rPr>
        <w:t>性</w:t>
      </w:r>
      <w:r>
        <w:rPr>
          <w:spacing w:val="-2"/>
          <w:sz w:val="64"/>
        </w:rPr>
        <w:t>的</w:t>
      </w:r>
      <w:r>
        <w:rPr>
          <w:spacing w:val="-2"/>
          <w:sz w:val="64"/>
        </w:rPr>
        <w:t>大</w:t>
      </w:r>
      <w:r>
        <w:rPr>
          <w:spacing w:val="-2"/>
          <w:sz w:val="64"/>
        </w:rPr>
        <w:t>小</w:t>
      </w:r>
      <w:r>
        <w:rPr>
          <w:spacing w:val="-2"/>
          <w:sz w:val="64"/>
        </w:rPr>
        <w:t>对</w:t>
      </w:r>
      <w:r>
        <w:rPr>
          <w:spacing w:val="-2"/>
          <w:sz w:val="64"/>
        </w:rPr>
        <w:t>文</w:t>
      </w:r>
      <w:r>
        <w:rPr>
          <w:spacing w:val="-2"/>
          <w:sz w:val="64"/>
        </w:rPr>
        <w:t>档</w:t>
      </w:r>
      <w:r>
        <w:rPr>
          <w:spacing w:val="-2"/>
          <w:sz w:val="64"/>
        </w:rPr>
        <w:t>排</w:t>
      </w:r>
      <w:r>
        <w:rPr>
          <w:spacing w:val="-2"/>
          <w:sz w:val="64"/>
        </w:rPr>
        <w:t>序</w:t>
      </w:r>
      <w:r>
        <w:rPr>
          <w:spacing w:val="-2"/>
          <w:sz w:val="64"/>
        </w:rPr>
        <w:t>返</w:t>
      </w:r>
      <w:r>
        <w:rPr>
          <w:spacing w:val="-2"/>
          <w:sz w:val="64"/>
        </w:rPr>
        <w:t>回</w:t>
      </w:r>
      <w:r>
        <w:rPr>
          <w:spacing w:val="-2"/>
          <w:sz w:val="64"/>
        </w:rPr>
        <w:t>给</w:t>
      </w:r>
      <w:r>
        <w:rPr>
          <w:spacing w:val="-2"/>
          <w:sz w:val="64"/>
        </w:rPr>
        <w:t>用</w:t>
      </w:r>
      <w:r>
        <w:rPr>
          <w:spacing w:val="-2"/>
          <w:sz w:val="64"/>
        </w:rPr>
        <w:t>户</w:t>
      </w:r>
      <w:r>
        <w:rPr>
          <w:spacing w:val="-2"/>
          <w:sz w:val="64"/>
        </w:rPr>
        <w:t>。</w:t>
      </w:r>
    </w:p>
    <w:p>
      <w:pPr>
        <w:pStyle w:val="ListParagraph"/>
        <w:numPr>
          <w:ilvl w:val="0"/>
          <w:numId w:val="21"/>
        </w:numPr>
        <w:tabs>
          <w:tab w:pos="1364" w:val="left" w:leader="none"/>
        </w:tabs>
        <w:spacing w:line="240" w:lineRule="auto" w:before="104" w:after="0"/>
        <w:ind w:left="1364" w:right="0" w:hanging="540"/>
        <w:jc w:val="left"/>
        <w:rPr>
          <w:rFonts w:ascii="Arial" w:hAnsi="Arial" w:eastAsia="Arial"/>
          <w:sz w:val="64"/>
        </w:rPr>
      </w:pPr>
      <w:r>
        <w:rPr>
          <w:w w:val="95"/>
          <w:sz w:val="64"/>
        </w:rPr>
        <w:t>先</w:t>
      </w:r>
      <w:r>
        <w:rPr>
          <w:w w:val="95"/>
          <w:sz w:val="64"/>
        </w:rPr>
        <w:t>介</w:t>
      </w:r>
      <w:r>
        <w:rPr>
          <w:w w:val="95"/>
          <w:sz w:val="64"/>
        </w:rPr>
        <w:t>绍</w:t>
      </w:r>
      <w:r>
        <w:rPr>
          <w:w w:val="95"/>
          <w:sz w:val="64"/>
        </w:rPr>
        <w:t>向</w:t>
      </w:r>
      <w:r>
        <w:rPr>
          <w:w w:val="95"/>
          <w:sz w:val="64"/>
        </w:rPr>
        <w:t>量</w:t>
      </w:r>
      <w:r>
        <w:rPr>
          <w:w w:val="95"/>
          <w:sz w:val="64"/>
        </w:rPr>
        <w:t>空</w:t>
      </w:r>
      <w:r>
        <w:rPr>
          <w:w w:val="95"/>
          <w:sz w:val="64"/>
        </w:rPr>
        <w:t>间</w:t>
      </w:r>
      <w:r>
        <w:rPr>
          <w:w w:val="95"/>
          <w:sz w:val="64"/>
        </w:rPr>
        <w:t>模</w:t>
      </w:r>
      <w:r>
        <w:rPr>
          <w:w w:val="95"/>
          <w:sz w:val="64"/>
        </w:rPr>
        <w:t>型</w:t>
      </w:r>
      <w:r>
        <w:rPr>
          <w:w w:val="95"/>
          <w:sz w:val="64"/>
        </w:rPr>
        <w:t>中</w:t>
      </w:r>
      <w:r>
        <w:rPr>
          <w:w w:val="95"/>
          <w:sz w:val="64"/>
        </w:rPr>
        <w:t>的</w:t>
      </w:r>
      <w:r>
        <w:rPr>
          <w:w w:val="95"/>
          <w:sz w:val="64"/>
        </w:rPr>
        <w:t>两</w:t>
      </w:r>
      <w:r>
        <w:rPr>
          <w:w w:val="95"/>
          <w:sz w:val="64"/>
        </w:rPr>
        <w:t>个</w:t>
      </w:r>
      <w:r>
        <w:rPr>
          <w:w w:val="95"/>
          <w:sz w:val="64"/>
        </w:rPr>
        <w:t>术</w:t>
      </w:r>
      <w:r>
        <w:rPr>
          <w:w w:val="95"/>
          <w:sz w:val="64"/>
        </w:rPr>
        <w:t>语</w:t>
      </w:r>
      <w:r>
        <w:rPr>
          <w:spacing w:val="-10"/>
          <w:w w:val="95"/>
          <w:sz w:val="64"/>
        </w:rPr>
        <w:t>。</w:t>
      </w:r>
    </w:p>
    <w:p>
      <w:pPr>
        <w:spacing w:after="0" w:line="240" w:lineRule="auto"/>
        <w:jc w:val="left"/>
        <w:rPr>
          <w:rFonts w:ascii="Arial" w:hAnsi="Arial" w:eastAsia="Arial"/>
          <w:sz w:val="64"/>
        </w:rPr>
        <w:sectPr>
          <w:headerReference w:type="default" r:id="rId762"/>
          <w:footerReference w:type="default" r:id="rId763"/>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63" w:val="left" w:leader="none"/>
          <w:tab w:pos="1364" w:val="left" w:leader="none"/>
        </w:tabs>
        <w:spacing w:line="225" w:lineRule="auto" w:before="83" w:after="0"/>
        <w:ind w:left="1364" w:right="1267" w:hanging="541"/>
        <w:jc w:val="left"/>
        <w:rPr>
          <w:rFonts w:ascii="Arial" w:hAnsi="Arial" w:eastAsia="Arial"/>
          <w:sz w:val="48"/>
        </w:rPr>
      </w:pPr>
      <w:bookmarkStart w:name="幻灯片编号 34" w:id="474"/>
      <w:bookmarkEnd w:id="474"/>
      <w:r>
        <w:rPr>
          <w:b/>
          <w:sz w:val="48"/>
        </w:rPr>
        <w:t>索引项</w:t>
      </w:r>
      <w:r>
        <w:rPr>
          <w:sz w:val="48"/>
        </w:rPr>
        <w:t>（</w:t>
      </w:r>
      <w:r>
        <w:rPr>
          <w:rFonts w:ascii="Calibri" w:hAnsi="Calibri" w:eastAsia="Calibri"/>
          <w:sz w:val="48"/>
        </w:rPr>
        <w:t>Index</w:t>
      </w:r>
      <w:r>
        <w:rPr>
          <w:rFonts w:ascii="Calibri" w:hAnsi="Calibri" w:eastAsia="Calibri"/>
          <w:spacing w:val="-28"/>
          <w:sz w:val="48"/>
        </w:rPr>
        <w:t> </w:t>
      </w:r>
      <w:r>
        <w:rPr>
          <w:rFonts w:ascii="Calibri" w:hAnsi="Calibri" w:eastAsia="Calibri"/>
          <w:sz w:val="48"/>
        </w:rPr>
        <w:t>term</w:t>
      </w:r>
      <w:r>
        <w:rPr>
          <w:sz w:val="48"/>
        </w:rPr>
        <w:t>）：是一组从文档中预先选择出来的</w:t>
      </w:r>
      <w:r>
        <w:rPr>
          <w:spacing w:val="-2"/>
          <w:sz w:val="48"/>
        </w:rPr>
        <w:t>可以代表文档内容的关键词。</w:t>
      </w:r>
    </w:p>
    <w:p>
      <w:pPr>
        <w:pStyle w:val="ListParagraph"/>
        <w:numPr>
          <w:ilvl w:val="1"/>
          <w:numId w:val="21"/>
        </w:numPr>
        <w:tabs>
          <w:tab w:pos="1994" w:val="left" w:leader="none"/>
        </w:tabs>
        <w:spacing w:line="220" w:lineRule="auto" w:before="129" w:after="0"/>
        <w:ind w:left="1994" w:right="1170" w:hanging="450"/>
        <w:jc w:val="both"/>
        <w:rPr>
          <w:rFonts w:ascii="Arial" w:hAnsi="Arial" w:eastAsia="Arial"/>
          <w:sz w:val="40"/>
        </w:rPr>
      </w:pPr>
      <w:r>
        <w:rPr>
          <w:spacing w:val="-2"/>
          <w:sz w:val="40"/>
        </w:rPr>
        <w:t>通</w:t>
      </w:r>
      <w:r>
        <w:rPr>
          <w:spacing w:val="-2"/>
          <w:sz w:val="40"/>
        </w:rPr>
        <w:t>常</w:t>
      </w:r>
      <w:r>
        <w:rPr>
          <w:spacing w:val="-2"/>
          <w:sz w:val="40"/>
        </w:rPr>
        <w:t>，</w:t>
      </w:r>
      <w:r>
        <w:rPr>
          <w:spacing w:val="-2"/>
          <w:sz w:val="40"/>
        </w:rPr>
        <w:t>索</w:t>
      </w:r>
      <w:r>
        <w:rPr>
          <w:spacing w:val="-2"/>
          <w:sz w:val="40"/>
        </w:rPr>
        <w:t>引</w:t>
      </w:r>
      <w:r>
        <w:rPr>
          <w:spacing w:val="-2"/>
          <w:sz w:val="40"/>
        </w:rPr>
        <w:t>项</w:t>
      </w:r>
      <w:r>
        <w:rPr>
          <w:spacing w:val="-2"/>
          <w:sz w:val="40"/>
        </w:rPr>
        <w:t>是</w:t>
      </w:r>
      <w:r>
        <w:rPr>
          <w:spacing w:val="-2"/>
          <w:sz w:val="40"/>
        </w:rPr>
        <w:t>名</w:t>
      </w:r>
      <w:r>
        <w:rPr>
          <w:spacing w:val="-2"/>
          <w:sz w:val="40"/>
        </w:rPr>
        <w:t>词</w:t>
      </w:r>
      <w:r>
        <w:rPr>
          <w:spacing w:val="-2"/>
          <w:sz w:val="40"/>
        </w:rPr>
        <w:t>或</w:t>
      </w:r>
      <w:r>
        <w:rPr>
          <w:spacing w:val="-2"/>
          <w:sz w:val="40"/>
        </w:rPr>
        <w:t>名</w:t>
      </w:r>
      <w:r>
        <w:rPr>
          <w:spacing w:val="-2"/>
          <w:sz w:val="40"/>
        </w:rPr>
        <w:t>词</w:t>
      </w:r>
      <w:r>
        <w:rPr>
          <w:spacing w:val="-2"/>
          <w:sz w:val="40"/>
        </w:rPr>
        <w:t>词</w:t>
      </w:r>
      <w:r>
        <w:rPr>
          <w:spacing w:val="-2"/>
          <w:sz w:val="40"/>
        </w:rPr>
        <w:t>组</w:t>
      </w:r>
      <w:r>
        <w:rPr>
          <w:spacing w:val="-2"/>
          <w:sz w:val="40"/>
        </w:rPr>
        <w:t>，一</w:t>
      </w:r>
      <w:r>
        <w:rPr>
          <w:spacing w:val="-2"/>
          <w:sz w:val="40"/>
        </w:rPr>
        <w:t>般</w:t>
      </w:r>
      <w:r>
        <w:rPr>
          <w:spacing w:val="-2"/>
          <w:sz w:val="40"/>
        </w:rPr>
        <w:t>简</w:t>
      </w:r>
      <w:r>
        <w:rPr>
          <w:spacing w:val="-2"/>
          <w:sz w:val="40"/>
        </w:rPr>
        <w:t>称</w:t>
      </w:r>
      <w:r>
        <w:rPr>
          <w:spacing w:val="-2"/>
          <w:sz w:val="40"/>
        </w:rPr>
        <w:t>为</w:t>
      </w:r>
      <w:r>
        <w:rPr>
          <w:spacing w:val="-2"/>
          <w:sz w:val="40"/>
        </w:rPr>
        <w:t>项</w:t>
      </w:r>
      <w:r>
        <w:rPr>
          <w:spacing w:val="-2"/>
          <w:sz w:val="40"/>
        </w:rPr>
        <w:t>，</w:t>
      </w:r>
      <w:r>
        <w:rPr>
          <w:spacing w:val="-2"/>
          <w:sz w:val="40"/>
        </w:rPr>
        <w:t>选</w:t>
      </w:r>
      <w:r>
        <w:rPr>
          <w:spacing w:val="-2"/>
          <w:sz w:val="40"/>
        </w:rPr>
        <w:t>择</w:t>
      </w:r>
      <w:r>
        <w:rPr>
          <w:spacing w:val="-2"/>
          <w:sz w:val="40"/>
        </w:rPr>
        <w:t>那</w:t>
      </w:r>
      <w:r>
        <w:rPr>
          <w:spacing w:val="-2"/>
          <w:sz w:val="40"/>
        </w:rPr>
        <w:t>些</w:t>
      </w:r>
      <w:r>
        <w:rPr>
          <w:spacing w:val="-2"/>
          <w:sz w:val="40"/>
        </w:rPr>
        <w:t>可</w:t>
      </w:r>
      <w:r>
        <w:rPr>
          <w:spacing w:val="-2"/>
          <w:sz w:val="40"/>
        </w:rPr>
        <w:t>以</w:t>
      </w:r>
      <w:r>
        <w:rPr>
          <w:spacing w:val="-2"/>
          <w:sz w:val="40"/>
        </w:rPr>
        <w:t>充</w:t>
      </w:r>
      <w:r>
        <w:rPr>
          <w:spacing w:val="-2"/>
          <w:sz w:val="40"/>
        </w:rPr>
        <w:t>分</w:t>
      </w:r>
      <w:r>
        <w:rPr>
          <w:spacing w:val="-2"/>
          <w:sz w:val="40"/>
        </w:rPr>
        <w:t>体</w:t>
      </w:r>
      <w:r>
        <w:rPr>
          <w:spacing w:val="-2"/>
          <w:sz w:val="40"/>
        </w:rPr>
        <w:t>现</w:t>
      </w:r>
      <w:r>
        <w:rPr>
          <w:spacing w:val="-2"/>
          <w:sz w:val="40"/>
        </w:rPr>
        <w:t>文</w:t>
      </w:r>
      <w:r>
        <w:rPr>
          <w:spacing w:val="-2"/>
          <w:sz w:val="40"/>
        </w:rPr>
        <w:t>档</w:t>
      </w:r>
      <w:r>
        <w:rPr>
          <w:spacing w:val="-2"/>
          <w:sz w:val="40"/>
        </w:rPr>
        <w:t>主</w:t>
      </w:r>
      <w:r>
        <w:rPr>
          <w:spacing w:val="-2"/>
          <w:sz w:val="40"/>
        </w:rPr>
        <w:t>题</w:t>
      </w:r>
      <w:r>
        <w:rPr>
          <w:spacing w:val="-2"/>
          <w:sz w:val="40"/>
        </w:rPr>
        <w:t>的</w:t>
      </w:r>
      <w:r>
        <w:rPr>
          <w:spacing w:val="-2"/>
          <w:sz w:val="40"/>
        </w:rPr>
        <w:t>名</w:t>
      </w:r>
      <w:r>
        <w:rPr>
          <w:spacing w:val="-2"/>
          <w:sz w:val="40"/>
        </w:rPr>
        <w:t>词</w:t>
      </w:r>
      <w:r>
        <w:rPr>
          <w:spacing w:val="-2"/>
          <w:sz w:val="40"/>
        </w:rPr>
        <w:t>或</w:t>
      </w:r>
      <w:r>
        <w:rPr>
          <w:spacing w:val="-2"/>
          <w:sz w:val="40"/>
        </w:rPr>
        <w:t>名</w:t>
      </w:r>
      <w:r>
        <w:rPr>
          <w:spacing w:val="-2"/>
          <w:sz w:val="40"/>
        </w:rPr>
        <w:t>词</w:t>
      </w:r>
      <w:r>
        <w:rPr>
          <w:spacing w:val="-2"/>
          <w:sz w:val="40"/>
        </w:rPr>
        <w:t>词</w:t>
      </w:r>
      <w:r>
        <w:rPr>
          <w:spacing w:val="-2"/>
          <w:sz w:val="40"/>
        </w:rPr>
        <w:t>组，</w:t>
      </w:r>
      <w:r>
        <w:rPr>
          <w:spacing w:val="-2"/>
          <w:sz w:val="40"/>
        </w:rPr>
        <w:t>如</w:t>
      </w:r>
      <w:r>
        <w:rPr>
          <w:spacing w:val="-2"/>
          <w:sz w:val="40"/>
        </w:rPr>
        <w:t>对</w:t>
      </w:r>
      <w:r>
        <w:rPr>
          <w:spacing w:val="-2"/>
          <w:sz w:val="40"/>
        </w:rPr>
        <w:t>计</w:t>
      </w:r>
      <w:r>
        <w:rPr>
          <w:spacing w:val="-2"/>
          <w:sz w:val="40"/>
        </w:rPr>
        <w:t>算</w:t>
      </w:r>
      <w:r>
        <w:rPr>
          <w:spacing w:val="-2"/>
          <w:sz w:val="40"/>
        </w:rPr>
        <w:t>机</w:t>
      </w:r>
      <w:r>
        <w:rPr>
          <w:spacing w:val="-2"/>
          <w:sz w:val="40"/>
        </w:rPr>
        <w:t>科</w:t>
      </w:r>
      <w:r>
        <w:rPr>
          <w:spacing w:val="-2"/>
          <w:sz w:val="40"/>
        </w:rPr>
        <w:t>学</w:t>
      </w:r>
      <w:r>
        <w:rPr>
          <w:spacing w:val="-2"/>
          <w:sz w:val="40"/>
        </w:rPr>
        <w:t>领</w:t>
      </w:r>
      <w:r>
        <w:rPr>
          <w:spacing w:val="-2"/>
          <w:sz w:val="40"/>
        </w:rPr>
        <w:t>域</w:t>
      </w:r>
      <w:r>
        <w:rPr>
          <w:spacing w:val="-2"/>
          <w:sz w:val="40"/>
        </w:rPr>
        <w:t>中</w:t>
      </w:r>
      <w:r>
        <w:rPr>
          <w:spacing w:val="-2"/>
          <w:sz w:val="40"/>
        </w:rPr>
        <w:t>的</w:t>
      </w:r>
      <w:r>
        <w:rPr>
          <w:spacing w:val="-2"/>
          <w:sz w:val="40"/>
        </w:rPr>
        <w:t>文</w:t>
      </w:r>
      <w:r>
        <w:rPr>
          <w:spacing w:val="-2"/>
          <w:sz w:val="40"/>
        </w:rPr>
        <w:t>档</w:t>
      </w:r>
      <w:r>
        <w:rPr>
          <w:spacing w:val="-2"/>
          <w:sz w:val="40"/>
        </w:rPr>
        <w:t>，</w:t>
      </w:r>
      <w:r>
        <w:rPr>
          <w:spacing w:val="-2"/>
          <w:sz w:val="40"/>
        </w:rPr>
        <w:t>可</w:t>
      </w:r>
      <w:r>
        <w:rPr>
          <w:spacing w:val="-2"/>
          <w:sz w:val="40"/>
        </w:rPr>
        <w:t>以</w:t>
      </w:r>
      <w:r>
        <w:rPr>
          <w:spacing w:val="-2"/>
          <w:sz w:val="40"/>
        </w:rPr>
        <w:t>选</w:t>
      </w:r>
      <w:r>
        <w:rPr>
          <w:spacing w:val="-2"/>
          <w:sz w:val="40"/>
        </w:rPr>
        <w:t>择</w:t>
      </w:r>
      <w:r>
        <w:rPr>
          <w:spacing w:val="-2"/>
          <w:sz w:val="40"/>
        </w:rPr>
        <w:t>“</w:t>
      </w:r>
      <w:r>
        <w:rPr>
          <w:spacing w:val="-2"/>
          <w:sz w:val="40"/>
        </w:rPr>
        <w:t>体</w:t>
      </w:r>
      <w:r>
        <w:rPr>
          <w:spacing w:val="-2"/>
          <w:sz w:val="40"/>
        </w:rPr>
        <w:t>系</w:t>
      </w:r>
      <w:r>
        <w:rPr>
          <w:spacing w:val="-2"/>
          <w:sz w:val="40"/>
        </w:rPr>
        <w:t>结</w:t>
      </w:r>
      <w:r>
        <w:rPr>
          <w:spacing w:val="-2"/>
          <w:sz w:val="40"/>
        </w:rPr>
        <w:t>构</w:t>
      </w:r>
      <w:r>
        <w:rPr>
          <w:spacing w:val="-2"/>
          <w:sz w:val="40"/>
        </w:rPr>
        <w:t>”</w:t>
      </w:r>
      <w:r>
        <w:rPr>
          <w:spacing w:val="-2"/>
          <w:sz w:val="40"/>
        </w:rPr>
        <w:t>、</w:t>
      </w:r>
      <w:r>
        <w:rPr>
          <w:spacing w:val="-2"/>
          <w:sz w:val="40"/>
        </w:rPr>
        <w:t>“总</w:t>
      </w:r>
      <w:r>
        <w:rPr>
          <w:spacing w:val="-2"/>
          <w:sz w:val="40"/>
        </w:rPr>
        <w:t>线</w:t>
      </w:r>
      <w:r>
        <w:rPr>
          <w:spacing w:val="-2"/>
          <w:sz w:val="40"/>
        </w:rPr>
        <w:t>”、“</w:t>
      </w:r>
      <w:r>
        <w:rPr>
          <w:spacing w:val="-2"/>
          <w:sz w:val="40"/>
        </w:rPr>
        <w:t>数</w:t>
      </w:r>
      <w:r>
        <w:rPr>
          <w:spacing w:val="-2"/>
          <w:sz w:val="40"/>
        </w:rPr>
        <w:t>据</w:t>
      </w:r>
      <w:r>
        <w:rPr>
          <w:spacing w:val="-2"/>
          <w:sz w:val="40"/>
        </w:rPr>
        <w:t>库</w:t>
      </w:r>
      <w:r>
        <w:rPr>
          <w:spacing w:val="-2"/>
          <w:sz w:val="40"/>
        </w:rPr>
        <w:t>”这</w:t>
      </w:r>
      <w:r>
        <w:rPr>
          <w:spacing w:val="-2"/>
          <w:sz w:val="40"/>
        </w:rPr>
        <w:t>样</w:t>
      </w:r>
      <w:r>
        <w:rPr>
          <w:spacing w:val="-2"/>
          <w:sz w:val="40"/>
        </w:rPr>
        <w:t>的</w:t>
      </w:r>
      <w:r>
        <w:rPr>
          <w:spacing w:val="-2"/>
          <w:sz w:val="40"/>
        </w:rPr>
        <w:t>词</w:t>
      </w:r>
      <w:r>
        <w:rPr>
          <w:spacing w:val="-2"/>
          <w:sz w:val="40"/>
        </w:rPr>
        <w:t>来</w:t>
      </w:r>
      <w:r>
        <w:rPr>
          <w:spacing w:val="-2"/>
          <w:sz w:val="40"/>
        </w:rPr>
        <w:t>充</w:t>
      </w:r>
      <w:r>
        <w:rPr>
          <w:spacing w:val="-2"/>
          <w:sz w:val="40"/>
        </w:rPr>
        <w:t>当</w:t>
      </w:r>
      <w:r>
        <w:rPr>
          <w:spacing w:val="-2"/>
          <w:sz w:val="40"/>
        </w:rPr>
        <w:t>索</w:t>
      </w:r>
      <w:r>
        <w:rPr>
          <w:spacing w:val="-2"/>
          <w:sz w:val="40"/>
        </w:rPr>
        <w:t>引</w:t>
      </w:r>
      <w:r>
        <w:rPr>
          <w:spacing w:val="-2"/>
          <w:sz w:val="40"/>
        </w:rPr>
        <w:t>项</w:t>
      </w:r>
      <w:r>
        <w:rPr>
          <w:spacing w:val="-2"/>
          <w:sz w:val="40"/>
        </w:rPr>
        <w:t>。</w:t>
      </w:r>
    </w:p>
    <w:p>
      <w:pPr>
        <w:pStyle w:val="ListParagraph"/>
        <w:numPr>
          <w:ilvl w:val="1"/>
          <w:numId w:val="21"/>
        </w:numPr>
        <w:tabs>
          <w:tab w:pos="1994" w:val="left" w:leader="none"/>
        </w:tabs>
        <w:spacing w:line="211" w:lineRule="auto" w:before="146" w:after="0"/>
        <w:ind w:left="1994" w:right="1170" w:hanging="450"/>
        <w:jc w:val="both"/>
        <w:rPr>
          <w:rFonts w:ascii="Arial" w:hAnsi="Arial" w:eastAsia="Arial"/>
          <w:sz w:val="40"/>
        </w:rPr>
      </w:pPr>
      <w:r>
        <w:rPr>
          <w:spacing w:val="-2"/>
          <w:sz w:val="40"/>
        </w:rPr>
        <w:t>索</w:t>
      </w:r>
      <w:r>
        <w:rPr>
          <w:spacing w:val="-2"/>
          <w:sz w:val="40"/>
        </w:rPr>
        <w:t>引</w:t>
      </w:r>
      <w:r>
        <w:rPr>
          <w:spacing w:val="-2"/>
          <w:sz w:val="40"/>
        </w:rPr>
        <w:t>项</w:t>
      </w:r>
      <w:r>
        <w:rPr>
          <w:spacing w:val="-2"/>
          <w:sz w:val="40"/>
        </w:rPr>
        <w:t>的</w:t>
      </w:r>
      <w:r>
        <w:rPr>
          <w:spacing w:val="-2"/>
          <w:sz w:val="40"/>
        </w:rPr>
        <w:t>个</w:t>
      </w:r>
      <w:r>
        <w:rPr>
          <w:spacing w:val="-2"/>
          <w:sz w:val="40"/>
        </w:rPr>
        <w:t>数</w:t>
      </w:r>
      <w:r>
        <w:rPr>
          <w:spacing w:val="-2"/>
          <w:sz w:val="40"/>
        </w:rPr>
        <w:t>也</w:t>
      </w:r>
      <w:r>
        <w:rPr>
          <w:spacing w:val="-2"/>
          <w:sz w:val="40"/>
        </w:rPr>
        <w:t>可</w:t>
      </w:r>
      <w:r>
        <w:rPr>
          <w:spacing w:val="-2"/>
          <w:sz w:val="40"/>
        </w:rPr>
        <w:t>以</w:t>
      </w:r>
      <w:r>
        <w:rPr>
          <w:spacing w:val="-2"/>
          <w:sz w:val="40"/>
        </w:rPr>
        <w:t>根</w:t>
      </w:r>
      <w:r>
        <w:rPr>
          <w:spacing w:val="-2"/>
          <w:sz w:val="40"/>
        </w:rPr>
        <w:t>据</w:t>
      </w:r>
      <w:r>
        <w:rPr>
          <w:spacing w:val="-2"/>
          <w:sz w:val="40"/>
        </w:rPr>
        <w:t>检</w:t>
      </w:r>
      <w:r>
        <w:rPr>
          <w:spacing w:val="-2"/>
          <w:sz w:val="40"/>
        </w:rPr>
        <w:t>索</w:t>
      </w:r>
      <w:r>
        <w:rPr>
          <w:spacing w:val="-2"/>
          <w:sz w:val="40"/>
        </w:rPr>
        <w:t>系</w:t>
      </w:r>
      <w:r>
        <w:rPr>
          <w:spacing w:val="-2"/>
          <w:sz w:val="40"/>
        </w:rPr>
        <w:t>统</w:t>
      </w:r>
      <w:r>
        <w:rPr>
          <w:spacing w:val="-2"/>
          <w:sz w:val="40"/>
        </w:rPr>
        <w:t>的</w:t>
      </w:r>
      <w:r>
        <w:rPr>
          <w:spacing w:val="-2"/>
          <w:sz w:val="40"/>
        </w:rPr>
        <w:t>实</w:t>
      </w:r>
      <w:r>
        <w:rPr>
          <w:spacing w:val="-2"/>
          <w:sz w:val="40"/>
        </w:rPr>
        <w:t>际</w:t>
      </w:r>
      <w:r>
        <w:rPr>
          <w:spacing w:val="-2"/>
          <w:sz w:val="40"/>
        </w:rPr>
        <w:t>情</w:t>
      </w:r>
      <w:r>
        <w:rPr>
          <w:spacing w:val="-2"/>
          <w:sz w:val="40"/>
        </w:rPr>
        <w:t>况</w:t>
      </w:r>
      <w:r>
        <w:rPr>
          <w:spacing w:val="-2"/>
          <w:sz w:val="40"/>
        </w:rPr>
        <w:t>而</w:t>
      </w:r>
      <w:r>
        <w:rPr>
          <w:spacing w:val="-2"/>
          <w:sz w:val="40"/>
        </w:rPr>
        <w:t>定，</w:t>
      </w:r>
      <w:r>
        <w:rPr>
          <w:spacing w:val="-2"/>
          <w:sz w:val="40"/>
        </w:rPr>
        <w:t>有</w:t>
      </w:r>
      <w:r>
        <w:rPr>
          <w:spacing w:val="-2"/>
          <w:sz w:val="40"/>
        </w:rPr>
        <w:t>的</w:t>
      </w:r>
      <w:r>
        <w:rPr>
          <w:spacing w:val="-2"/>
          <w:sz w:val="40"/>
        </w:rPr>
        <w:t>检</w:t>
      </w:r>
      <w:r>
        <w:rPr>
          <w:spacing w:val="-2"/>
          <w:sz w:val="40"/>
        </w:rPr>
        <w:t>索</w:t>
      </w:r>
      <w:r>
        <w:rPr>
          <w:spacing w:val="-2"/>
          <w:sz w:val="40"/>
        </w:rPr>
        <w:t>系</w:t>
      </w:r>
      <w:r>
        <w:rPr>
          <w:spacing w:val="-2"/>
          <w:sz w:val="40"/>
        </w:rPr>
        <w:t>统</w:t>
      </w:r>
      <w:r>
        <w:rPr>
          <w:spacing w:val="-2"/>
          <w:sz w:val="40"/>
        </w:rPr>
        <w:t>甚</w:t>
      </w:r>
      <w:r>
        <w:rPr>
          <w:spacing w:val="-2"/>
          <w:sz w:val="40"/>
        </w:rPr>
        <w:t>至</w:t>
      </w:r>
      <w:r>
        <w:rPr>
          <w:spacing w:val="-2"/>
          <w:sz w:val="40"/>
        </w:rPr>
        <w:t>把</w:t>
      </w:r>
      <w:r>
        <w:rPr>
          <w:spacing w:val="-2"/>
          <w:sz w:val="40"/>
        </w:rPr>
        <w:t>文</w:t>
      </w:r>
      <w:r>
        <w:rPr>
          <w:spacing w:val="-2"/>
          <w:sz w:val="40"/>
        </w:rPr>
        <w:t>档</w:t>
      </w:r>
      <w:r>
        <w:rPr>
          <w:spacing w:val="-2"/>
          <w:sz w:val="40"/>
        </w:rPr>
        <w:t>中</w:t>
      </w:r>
      <w:r>
        <w:rPr>
          <w:spacing w:val="-2"/>
          <w:sz w:val="40"/>
        </w:rPr>
        <w:t>所</w:t>
      </w:r>
      <w:r>
        <w:rPr>
          <w:spacing w:val="-2"/>
          <w:sz w:val="40"/>
        </w:rPr>
        <w:t>有</w:t>
      </w:r>
      <w:r>
        <w:rPr>
          <w:spacing w:val="-2"/>
          <w:sz w:val="40"/>
        </w:rPr>
        <w:t>的</w:t>
      </w:r>
      <w:r>
        <w:rPr>
          <w:spacing w:val="-2"/>
          <w:sz w:val="40"/>
        </w:rPr>
        <w:t>词</w:t>
      </w:r>
      <w:r>
        <w:rPr>
          <w:spacing w:val="-2"/>
          <w:sz w:val="40"/>
        </w:rPr>
        <w:t>都</w:t>
      </w:r>
      <w:r>
        <w:rPr>
          <w:spacing w:val="-2"/>
          <w:sz w:val="40"/>
        </w:rPr>
        <w:t>作</w:t>
      </w:r>
      <w:r>
        <w:rPr>
          <w:spacing w:val="-2"/>
          <w:sz w:val="40"/>
        </w:rPr>
        <w:t>为</w:t>
      </w:r>
      <w:r>
        <w:rPr>
          <w:spacing w:val="-2"/>
          <w:sz w:val="40"/>
        </w:rPr>
        <w:t>索</w:t>
      </w:r>
      <w:r>
        <w:rPr>
          <w:spacing w:val="-2"/>
          <w:sz w:val="40"/>
        </w:rPr>
        <w:t>引</w:t>
      </w:r>
      <w:r>
        <w:rPr>
          <w:spacing w:val="-2"/>
          <w:sz w:val="40"/>
        </w:rPr>
        <w:t>项</w:t>
      </w:r>
      <w:r>
        <w:rPr>
          <w:spacing w:val="-2"/>
          <w:sz w:val="40"/>
        </w:rPr>
        <w:t>。</w:t>
      </w:r>
    </w:p>
    <w:p>
      <w:pPr>
        <w:pStyle w:val="ListParagraph"/>
        <w:numPr>
          <w:ilvl w:val="0"/>
          <w:numId w:val="21"/>
        </w:numPr>
        <w:tabs>
          <w:tab w:pos="1363" w:val="left" w:leader="none"/>
          <w:tab w:pos="1364" w:val="left" w:leader="none"/>
        </w:tabs>
        <w:spacing w:line="240" w:lineRule="auto" w:before="91" w:after="0"/>
        <w:ind w:left="1364" w:right="0" w:hanging="540"/>
        <w:jc w:val="left"/>
        <w:rPr>
          <w:rFonts w:ascii="Arial" w:hAnsi="Arial" w:eastAsia="Arial"/>
          <w:sz w:val="48"/>
        </w:rPr>
      </w:pPr>
      <w:r>
        <w:rPr>
          <w:b/>
          <w:w w:val="95"/>
          <w:sz w:val="48"/>
        </w:rPr>
        <w:t>词汇表</w:t>
      </w:r>
      <w:r>
        <w:rPr>
          <w:w w:val="95"/>
          <w:sz w:val="48"/>
        </w:rPr>
        <w:t>（</w:t>
      </w:r>
      <w:r>
        <w:rPr>
          <w:rFonts w:ascii="Calibri" w:hAnsi="Calibri" w:eastAsia="Calibri"/>
          <w:w w:val="95"/>
          <w:sz w:val="48"/>
        </w:rPr>
        <w:t>Vocabulary</w:t>
      </w:r>
      <w:r>
        <w:rPr>
          <w:w w:val="95"/>
          <w:sz w:val="48"/>
        </w:rPr>
        <w:t>）：</w:t>
      </w:r>
      <w:r>
        <w:rPr>
          <w:w w:val="95"/>
          <w:sz w:val="48"/>
        </w:rPr>
        <w:t>所</w:t>
      </w:r>
      <w:r>
        <w:rPr>
          <w:w w:val="95"/>
          <w:sz w:val="48"/>
        </w:rPr>
        <w:t>有</w:t>
      </w:r>
      <w:r>
        <w:rPr>
          <w:w w:val="95"/>
          <w:sz w:val="48"/>
        </w:rPr>
        <w:t>索</w:t>
      </w:r>
      <w:r>
        <w:rPr>
          <w:w w:val="95"/>
          <w:sz w:val="48"/>
        </w:rPr>
        <w:t>引</w:t>
      </w:r>
      <w:r>
        <w:rPr>
          <w:w w:val="95"/>
          <w:sz w:val="48"/>
        </w:rPr>
        <w:t>项</w:t>
      </w:r>
      <w:r>
        <w:rPr>
          <w:w w:val="95"/>
          <w:sz w:val="48"/>
        </w:rPr>
        <w:t>构</w:t>
      </w:r>
      <w:r>
        <w:rPr>
          <w:w w:val="95"/>
          <w:sz w:val="48"/>
        </w:rPr>
        <w:t>成</w:t>
      </w:r>
      <w:r>
        <w:rPr>
          <w:w w:val="95"/>
          <w:sz w:val="48"/>
        </w:rPr>
        <w:t>一</w:t>
      </w:r>
      <w:r>
        <w:rPr>
          <w:w w:val="95"/>
          <w:sz w:val="48"/>
        </w:rPr>
        <w:t>个</w:t>
      </w:r>
      <w:r>
        <w:rPr>
          <w:w w:val="95"/>
          <w:sz w:val="48"/>
        </w:rPr>
        <w:t>词</w:t>
      </w:r>
      <w:r>
        <w:rPr>
          <w:w w:val="95"/>
          <w:sz w:val="48"/>
        </w:rPr>
        <w:t>汇</w:t>
      </w:r>
      <w:r>
        <w:rPr>
          <w:w w:val="95"/>
          <w:sz w:val="48"/>
        </w:rPr>
        <w:t>表</w:t>
      </w:r>
      <w:r>
        <w:rPr>
          <w:spacing w:val="-10"/>
          <w:w w:val="95"/>
          <w:sz w:val="48"/>
        </w:rPr>
        <w:t>。</w:t>
      </w:r>
    </w:p>
    <w:p>
      <w:pPr>
        <w:spacing w:after="0" w:line="240" w:lineRule="auto"/>
        <w:jc w:val="left"/>
        <w:rPr>
          <w:rFonts w:ascii="Arial" w:hAnsi="Arial" w:eastAsia="Arial"/>
          <w:sz w:val="48"/>
        </w:rPr>
        <w:sectPr>
          <w:headerReference w:type="default" r:id="rId764"/>
          <w:footerReference w:type="default" r:id="rId765"/>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840" w:lineRule="exact" w:before="39" w:after="0"/>
        <w:ind w:left="1364" w:right="0" w:hanging="540"/>
        <w:jc w:val="left"/>
        <w:rPr>
          <w:rFonts w:ascii="Arial" w:hAnsi="Arial" w:eastAsia="Arial"/>
          <w:sz w:val="64"/>
        </w:rPr>
      </w:pPr>
      <w:bookmarkStart w:name="幻灯片编号 35" w:id="475"/>
      <w:bookmarkEnd w:id="475"/>
      <w:r>
        <w:rPr/>
      </w:r>
      <w:bookmarkStart w:name="幻灯片编号 35" w:id="476"/>
      <w:bookmarkEnd w:id="476"/>
      <w:r>
        <w:rPr>
          <w:w w:val="95"/>
          <w:sz w:val="64"/>
        </w:rPr>
        <w:t>若</w:t>
      </w:r>
      <w:r>
        <w:rPr>
          <w:w w:val="95"/>
          <w:sz w:val="64"/>
        </w:rPr>
        <w:t>一</w:t>
      </w:r>
      <w:r>
        <w:rPr>
          <w:w w:val="95"/>
          <w:sz w:val="64"/>
        </w:rPr>
        <w:t>个</w:t>
      </w:r>
      <w:r>
        <w:rPr>
          <w:w w:val="95"/>
          <w:sz w:val="64"/>
        </w:rPr>
        <w:t>词</w:t>
      </w:r>
      <w:r>
        <w:rPr>
          <w:w w:val="95"/>
          <w:sz w:val="64"/>
        </w:rPr>
        <w:t>汇</w:t>
      </w:r>
      <w:r>
        <w:rPr>
          <w:w w:val="95"/>
          <w:sz w:val="64"/>
        </w:rPr>
        <w:t>表</w:t>
      </w:r>
      <w:r>
        <w:rPr>
          <w:w w:val="95"/>
          <w:sz w:val="64"/>
        </w:rPr>
        <w:t>包</w:t>
      </w:r>
      <w:r>
        <w:rPr>
          <w:w w:val="95"/>
          <w:sz w:val="64"/>
        </w:rPr>
        <w:t>含</w:t>
      </w:r>
      <w:r>
        <w:rPr>
          <w:rFonts w:ascii="Calibri" w:hAnsi="Calibri" w:eastAsia="Calibri"/>
          <w:i/>
          <w:w w:val="95"/>
          <w:sz w:val="64"/>
        </w:rPr>
        <w:t>n</w:t>
      </w:r>
      <w:r>
        <w:rPr>
          <w:w w:val="95"/>
          <w:sz w:val="64"/>
        </w:rPr>
        <w:t>个</w:t>
      </w:r>
      <w:r>
        <w:rPr>
          <w:w w:val="95"/>
          <w:sz w:val="64"/>
        </w:rPr>
        <w:t>索</w:t>
      </w:r>
      <w:r>
        <w:rPr>
          <w:w w:val="95"/>
          <w:sz w:val="64"/>
        </w:rPr>
        <w:t>引</w:t>
      </w:r>
      <w:r>
        <w:rPr>
          <w:w w:val="95"/>
          <w:sz w:val="64"/>
        </w:rPr>
        <w:t>项</w:t>
      </w:r>
      <w:r>
        <w:rPr>
          <w:w w:val="95"/>
          <w:sz w:val="64"/>
        </w:rPr>
        <w:t>，</w:t>
      </w:r>
      <w:r>
        <w:rPr>
          <w:w w:val="95"/>
          <w:sz w:val="64"/>
        </w:rPr>
        <w:t>分</w:t>
      </w:r>
      <w:r>
        <w:rPr>
          <w:w w:val="95"/>
          <w:sz w:val="64"/>
        </w:rPr>
        <w:t>别</w:t>
      </w:r>
      <w:r>
        <w:rPr>
          <w:w w:val="95"/>
          <w:sz w:val="64"/>
        </w:rPr>
        <w:t>为</w:t>
      </w:r>
      <w:r>
        <w:rPr>
          <w:rFonts w:ascii="Calibri" w:hAnsi="Calibri" w:eastAsia="Calibri"/>
          <w:i/>
          <w:w w:val="95"/>
          <w:sz w:val="64"/>
        </w:rPr>
        <w:t>T</w:t>
      </w:r>
      <w:r>
        <w:rPr>
          <w:rFonts w:ascii="Calibri" w:hAnsi="Calibri" w:eastAsia="Calibri"/>
          <w:w w:val="95"/>
          <w:position w:val="-15"/>
          <w:sz w:val="42"/>
        </w:rPr>
        <w:t>1</w:t>
      </w:r>
      <w:r>
        <w:rPr>
          <w:rFonts w:ascii="Calibri" w:hAnsi="Calibri" w:eastAsia="Calibri"/>
          <w:spacing w:val="57"/>
          <w:w w:val="150"/>
          <w:position w:val="-15"/>
          <w:sz w:val="42"/>
        </w:rPr>
        <w:t>   </w:t>
      </w:r>
      <w:r>
        <w:rPr>
          <w:rFonts w:ascii="Calibri" w:hAnsi="Calibri" w:eastAsia="Calibri"/>
          <w:i/>
          <w:spacing w:val="-5"/>
          <w:w w:val="95"/>
          <w:sz w:val="64"/>
        </w:rPr>
        <w:t>T</w:t>
      </w:r>
      <w:r>
        <w:rPr>
          <w:rFonts w:ascii="Calibri" w:hAnsi="Calibri" w:eastAsia="Calibri"/>
          <w:spacing w:val="-5"/>
          <w:w w:val="95"/>
          <w:position w:val="-15"/>
          <w:sz w:val="42"/>
        </w:rPr>
        <w:t>2</w:t>
      </w:r>
    </w:p>
    <w:p>
      <w:pPr>
        <w:pStyle w:val="BodyText"/>
        <w:spacing w:line="201" w:lineRule="auto" w:before="15"/>
        <w:ind w:left="1364" w:right="1149" w:hanging="1"/>
      </w:pPr>
      <w:r>
        <w:rPr>
          <w:rFonts w:ascii="Calibri" w:hAnsi="Calibri" w:eastAsia="Calibri"/>
          <w:spacing w:val="-2"/>
        </w:rPr>
        <w:t>…</w:t>
      </w:r>
      <w:r>
        <w:rPr>
          <w:rFonts w:ascii="Calibri" w:hAnsi="Calibri" w:eastAsia="Calibri"/>
          <w:i/>
          <w:spacing w:val="-2"/>
        </w:rPr>
        <w:t>T</w:t>
      </w:r>
      <w:r>
        <w:rPr>
          <w:rFonts w:ascii="Calibri" w:hAnsi="Calibri" w:eastAsia="Calibri"/>
          <w:spacing w:val="-2"/>
          <w:position w:val="-15"/>
          <w:sz w:val="42"/>
        </w:rPr>
        <w:t>n</w:t>
      </w:r>
      <w:r>
        <w:rPr>
          <w:spacing w:val="-2"/>
        </w:rPr>
        <w:t>，</w:t>
      </w:r>
      <w:r>
        <w:rPr>
          <w:spacing w:val="-2"/>
        </w:rPr>
        <w:t>那</w:t>
      </w:r>
      <w:r>
        <w:rPr>
          <w:spacing w:val="-2"/>
        </w:rPr>
        <w:t>么</w:t>
      </w:r>
      <w:r>
        <w:rPr>
          <w:spacing w:val="-2"/>
        </w:rPr>
        <w:t>该</w:t>
      </w:r>
      <w:r>
        <w:rPr>
          <w:spacing w:val="-2"/>
        </w:rPr>
        <w:t>词</w:t>
      </w:r>
      <w:r>
        <w:rPr>
          <w:spacing w:val="-2"/>
        </w:rPr>
        <w:t>汇</w:t>
      </w:r>
      <w:r>
        <w:rPr>
          <w:spacing w:val="-2"/>
        </w:rPr>
        <w:t>表</w:t>
      </w:r>
      <w:r>
        <w:rPr>
          <w:spacing w:val="-2"/>
        </w:rPr>
        <w:t>就</w:t>
      </w:r>
      <w:r>
        <w:rPr>
          <w:spacing w:val="-2"/>
        </w:rPr>
        <w:t>可</w:t>
      </w:r>
      <w:r>
        <w:rPr>
          <w:spacing w:val="-2"/>
        </w:rPr>
        <w:t>以</w:t>
      </w:r>
      <w:r>
        <w:rPr>
          <w:spacing w:val="-2"/>
        </w:rPr>
        <w:t>定</w:t>
      </w:r>
      <w:r>
        <w:rPr>
          <w:spacing w:val="-2"/>
        </w:rPr>
        <w:t>义</w:t>
      </w:r>
      <w:r>
        <w:rPr>
          <w:spacing w:val="-2"/>
        </w:rPr>
        <w:t>一</w:t>
      </w:r>
      <w:r>
        <w:rPr>
          <w:spacing w:val="-2"/>
        </w:rPr>
        <w:t>个</w:t>
      </w:r>
      <w:r>
        <w:rPr>
          <w:rFonts w:ascii="Calibri" w:hAnsi="Calibri" w:eastAsia="Calibri"/>
          <w:i/>
          <w:spacing w:val="-2"/>
        </w:rPr>
        <w:t>n</w:t>
      </w:r>
      <w:r>
        <w:rPr>
          <w:spacing w:val="-2"/>
        </w:rPr>
        <w:t>维</w:t>
      </w:r>
      <w:r>
        <w:rPr>
          <w:spacing w:val="-2"/>
        </w:rPr>
        <w:t>空</w:t>
      </w:r>
      <w:r>
        <w:rPr>
          <w:w w:val="95"/>
        </w:rPr>
        <w:t>间</w:t>
      </w:r>
      <w:r>
        <w:rPr>
          <w:w w:val="95"/>
        </w:rPr>
        <w:t>。</w:t>
      </w:r>
      <w:r>
        <w:rPr>
          <w:w w:val="95"/>
        </w:rPr>
        <w:t>文</w:t>
      </w:r>
      <w:r>
        <w:rPr>
          <w:w w:val="95"/>
        </w:rPr>
        <w:t>档</w:t>
      </w:r>
      <w:r>
        <w:rPr>
          <w:w w:val="95"/>
        </w:rPr>
        <w:t>和</w:t>
      </w:r>
      <w:r>
        <w:rPr>
          <w:w w:val="95"/>
        </w:rPr>
        <w:t>查</w:t>
      </w:r>
      <w:r>
        <w:rPr>
          <w:w w:val="95"/>
        </w:rPr>
        <w:t>询</w:t>
      </w:r>
      <w:r>
        <w:rPr>
          <w:w w:val="95"/>
        </w:rPr>
        <w:t>都</w:t>
      </w:r>
      <w:r>
        <w:rPr>
          <w:w w:val="95"/>
        </w:rPr>
        <w:t>可</w:t>
      </w:r>
      <w:r>
        <w:rPr>
          <w:w w:val="95"/>
        </w:rPr>
        <w:t>以</w:t>
      </w:r>
      <w:r>
        <w:rPr>
          <w:w w:val="95"/>
        </w:rPr>
        <w:t>表</w:t>
      </w:r>
      <w:r>
        <w:rPr>
          <w:w w:val="95"/>
        </w:rPr>
        <w:t>示</w:t>
      </w:r>
      <w:r>
        <w:rPr>
          <w:w w:val="95"/>
        </w:rPr>
        <w:t>成</w:t>
      </w:r>
      <w:r>
        <w:rPr>
          <w:w w:val="95"/>
        </w:rPr>
        <w:t>为</w:t>
      </w:r>
      <w:r>
        <w:rPr>
          <w:w w:val="95"/>
        </w:rPr>
        <w:t>这</w:t>
      </w:r>
      <w:r>
        <w:rPr>
          <w:w w:val="95"/>
        </w:rPr>
        <w:t>个</w:t>
      </w:r>
      <w:r>
        <w:rPr>
          <w:rFonts w:ascii="Calibri" w:hAnsi="Calibri" w:eastAsia="Calibri"/>
          <w:i/>
          <w:w w:val="95"/>
        </w:rPr>
        <w:t>n</w:t>
      </w:r>
      <w:r>
        <w:rPr>
          <w:spacing w:val="-5"/>
          <w:w w:val="95"/>
        </w:rPr>
        <w:t>维空</w:t>
      </w:r>
    </w:p>
    <w:p>
      <w:pPr>
        <w:pStyle w:val="BodyText"/>
        <w:spacing w:line="798" w:lineRule="exact"/>
        <w:ind w:left="1364"/>
      </w:pPr>
      <w:r>
        <w:rPr>
          <w:w w:val="95"/>
        </w:rPr>
        <w:t>间</w:t>
      </w:r>
      <w:r>
        <w:rPr>
          <w:w w:val="95"/>
        </w:rPr>
        <w:t>中</w:t>
      </w:r>
      <w:r>
        <w:rPr>
          <w:w w:val="95"/>
        </w:rPr>
        <w:t>的</w:t>
      </w:r>
      <w:r>
        <w:rPr>
          <w:rFonts w:ascii="Calibri" w:eastAsia="Calibri"/>
          <w:i/>
          <w:w w:val="95"/>
        </w:rPr>
        <w:t>n</w:t>
      </w:r>
      <w:r>
        <w:rPr>
          <w:w w:val="95"/>
        </w:rPr>
        <w:t>维</w:t>
      </w:r>
      <w:r>
        <w:rPr>
          <w:w w:val="95"/>
        </w:rPr>
        <w:t>向</w:t>
      </w:r>
      <w:r>
        <w:rPr>
          <w:w w:val="95"/>
        </w:rPr>
        <w:t>量</w:t>
      </w:r>
      <w:r>
        <w:rPr>
          <w:spacing w:val="-10"/>
          <w:w w:val="95"/>
        </w:rPr>
        <w:t>。</w:t>
      </w:r>
    </w:p>
    <w:p>
      <w:pPr>
        <w:pStyle w:val="ListParagraph"/>
        <w:numPr>
          <w:ilvl w:val="0"/>
          <w:numId w:val="21"/>
        </w:numPr>
        <w:tabs>
          <w:tab w:pos="1364" w:val="left" w:leader="none"/>
        </w:tabs>
        <w:spacing w:line="218" w:lineRule="auto" w:before="207" w:after="0"/>
        <w:ind w:left="1364" w:right="1479" w:hanging="540"/>
        <w:jc w:val="both"/>
        <w:rPr>
          <w:rFonts w:ascii="Arial" w:hAnsi="Arial" w:eastAsia="Arial"/>
          <w:sz w:val="64"/>
        </w:rPr>
      </w:pPr>
      <w:r>
        <w:rPr>
          <w:spacing w:val="-2"/>
          <w:sz w:val="64"/>
        </w:rPr>
        <w:t>向</w:t>
      </w:r>
      <w:r>
        <w:rPr>
          <w:spacing w:val="-2"/>
          <w:sz w:val="64"/>
        </w:rPr>
        <w:t>量</w:t>
      </w:r>
      <w:r>
        <w:rPr>
          <w:spacing w:val="-2"/>
          <w:sz w:val="64"/>
        </w:rPr>
        <w:t>的</w:t>
      </w:r>
      <w:r>
        <w:rPr>
          <w:spacing w:val="-2"/>
          <w:sz w:val="64"/>
        </w:rPr>
        <w:t>定</w:t>
      </w:r>
      <w:r>
        <w:rPr>
          <w:spacing w:val="-2"/>
          <w:sz w:val="64"/>
        </w:rPr>
        <w:t>义</w:t>
      </w:r>
      <w:r>
        <w:rPr>
          <w:spacing w:val="-2"/>
          <w:sz w:val="64"/>
        </w:rPr>
        <w:t>可</w:t>
      </w:r>
      <w:r>
        <w:rPr>
          <w:spacing w:val="-2"/>
          <w:sz w:val="64"/>
        </w:rPr>
        <w:t>以</w:t>
      </w:r>
      <w:r>
        <w:rPr>
          <w:spacing w:val="-2"/>
          <w:sz w:val="64"/>
        </w:rPr>
        <w:t>有</w:t>
      </w:r>
      <w:r>
        <w:rPr>
          <w:spacing w:val="-2"/>
          <w:sz w:val="64"/>
        </w:rPr>
        <w:t>多</w:t>
      </w:r>
      <w:r>
        <w:rPr>
          <w:spacing w:val="-2"/>
          <w:sz w:val="64"/>
        </w:rPr>
        <w:t>种</w:t>
      </w:r>
      <w:r>
        <w:rPr>
          <w:spacing w:val="-2"/>
          <w:sz w:val="64"/>
        </w:rPr>
        <w:t>方</w:t>
      </w:r>
      <w:r>
        <w:rPr>
          <w:spacing w:val="-2"/>
          <w:sz w:val="64"/>
        </w:rPr>
        <w:t>式</w:t>
      </w:r>
      <w:r>
        <w:rPr>
          <w:spacing w:val="-2"/>
          <w:sz w:val="64"/>
        </w:rPr>
        <w:t>，</w:t>
      </w:r>
      <w:r>
        <w:rPr>
          <w:spacing w:val="-2"/>
          <w:sz w:val="64"/>
        </w:rPr>
        <w:t>最</w:t>
      </w:r>
      <w:r>
        <w:rPr>
          <w:spacing w:val="-2"/>
          <w:sz w:val="64"/>
        </w:rPr>
        <w:t>简</w:t>
      </w:r>
      <w:r>
        <w:rPr>
          <w:spacing w:val="-2"/>
          <w:sz w:val="64"/>
        </w:rPr>
        <w:t>单的</w:t>
      </w:r>
      <w:r>
        <w:rPr>
          <w:spacing w:val="-2"/>
          <w:sz w:val="64"/>
        </w:rPr>
        <w:t>是</w:t>
      </w:r>
      <w:r>
        <w:rPr>
          <w:spacing w:val="-2"/>
          <w:sz w:val="64"/>
        </w:rPr>
        <w:t>根</w:t>
      </w:r>
      <w:r>
        <w:rPr>
          <w:spacing w:val="-2"/>
          <w:sz w:val="64"/>
        </w:rPr>
        <w:t>据</w:t>
      </w:r>
      <w:r>
        <w:rPr>
          <w:spacing w:val="-2"/>
          <w:sz w:val="64"/>
        </w:rPr>
        <w:t>索</w:t>
      </w:r>
      <w:r>
        <w:rPr>
          <w:spacing w:val="-2"/>
          <w:sz w:val="64"/>
        </w:rPr>
        <w:t>引</w:t>
      </w:r>
      <w:r>
        <w:rPr>
          <w:spacing w:val="-2"/>
          <w:sz w:val="64"/>
        </w:rPr>
        <w:t>项</w:t>
      </w:r>
      <w:r>
        <w:rPr>
          <w:spacing w:val="-2"/>
          <w:sz w:val="64"/>
        </w:rPr>
        <w:t>在</w:t>
      </w:r>
      <w:r>
        <w:rPr>
          <w:spacing w:val="-2"/>
          <w:sz w:val="64"/>
        </w:rPr>
        <w:t>文</w:t>
      </w:r>
      <w:r>
        <w:rPr>
          <w:spacing w:val="-2"/>
          <w:sz w:val="64"/>
        </w:rPr>
        <w:t>档</w:t>
      </w:r>
      <w:r>
        <w:rPr>
          <w:spacing w:val="-2"/>
          <w:sz w:val="64"/>
        </w:rPr>
        <w:t>中</w:t>
      </w:r>
      <w:r>
        <w:rPr>
          <w:spacing w:val="-2"/>
          <w:sz w:val="64"/>
        </w:rPr>
        <w:t>是</w:t>
      </w:r>
      <w:r>
        <w:rPr>
          <w:spacing w:val="-2"/>
          <w:sz w:val="64"/>
        </w:rPr>
        <w:t>否</w:t>
      </w:r>
      <w:r>
        <w:rPr>
          <w:spacing w:val="-2"/>
          <w:sz w:val="64"/>
        </w:rPr>
        <w:t>出</w:t>
      </w:r>
      <w:r>
        <w:rPr>
          <w:spacing w:val="-2"/>
          <w:sz w:val="64"/>
        </w:rPr>
        <w:t>现</w:t>
      </w:r>
      <w:r>
        <w:rPr>
          <w:spacing w:val="-2"/>
          <w:sz w:val="64"/>
        </w:rPr>
        <w:t>来</w:t>
      </w:r>
      <w:r>
        <w:rPr>
          <w:spacing w:val="-2"/>
          <w:sz w:val="64"/>
        </w:rPr>
        <w:t>建</w:t>
      </w:r>
      <w:r>
        <w:rPr>
          <w:spacing w:val="-2"/>
          <w:sz w:val="64"/>
        </w:rPr>
        <w:t>立文</w:t>
      </w:r>
      <w:r>
        <w:rPr>
          <w:spacing w:val="-2"/>
          <w:sz w:val="64"/>
        </w:rPr>
        <w:t>档</w:t>
      </w:r>
      <w:r>
        <w:rPr>
          <w:spacing w:val="-4"/>
          <w:sz w:val="64"/>
        </w:rPr>
        <w:t>向</w:t>
      </w:r>
      <w:r>
        <w:rPr>
          <w:spacing w:val="-4"/>
          <w:sz w:val="64"/>
        </w:rPr>
        <w:t>量</w:t>
      </w:r>
      <w:r>
        <w:rPr>
          <w:spacing w:val="-4"/>
          <w:sz w:val="64"/>
        </w:rPr>
        <w:t>。</w:t>
      </w:r>
    </w:p>
    <w:p>
      <w:pPr>
        <w:pStyle w:val="ListParagraph"/>
        <w:numPr>
          <w:ilvl w:val="1"/>
          <w:numId w:val="21"/>
        </w:numPr>
        <w:tabs>
          <w:tab w:pos="1994" w:val="left" w:leader="none"/>
        </w:tabs>
        <w:spacing w:line="211" w:lineRule="auto" w:before="207" w:after="0"/>
        <w:ind w:left="1994" w:right="1159" w:hanging="450"/>
        <w:jc w:val="both"/>
        <w:rPr>
          <w:rFonts w:ascii="Arial" w:hAnsi="Arial" w:eastAsia="Arial"/>
          <w:sz w:val="56"/>
        </w:rPr>
      </w:pPr>
      <w:r>
        <w:rPr/>
        <w:drawing>
          <wp:anchor distT="0" distB="0" distL="0" distR="0" allowOverlap="1" layoutInCell="1" locked="0" behindDoc="1" simplePos="0" relativeHeight="479299072">
            <wp:simplePos x="0" y="0"/>
            <wp:positionH relativeFrom="page">
              <wp:posOffset>8318753</wp:posOffset>
            </wp:positionH>
            <wp:positionV relativeFrom="paragraph">
              <wp:posOffset>868044</wp:posOffset>
            </wp:positionV>
            <wp:extent cx="609599" cy="609599"/>
            <wp:effectExtent l="0" t="0" r="0" b="0"/>
            <wp:wrapNone/>
            <wp:docPr id="725" name="image7.png"/>
            <wp:cNvGraphicFramePr>
              <a:graphicFrameLocks noChangeAspect="1"/>
            </wp:cNvGraphicFramePr>
            <a:graphic>
              <a:graphicData uri="http://schemas.openxmlformats.org/drawingml/2006/picture">
                <pic:pic>
                  <pic:nvPicPr>
                    <pic:cNvPr id="72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如果某项在文档和查询中出现，就在向量的相</w:t>
      </w:r>
      <w:r>
        <w:rPr>
          <w:spacing w:val="-2"/>
          <w:sz w:val="56"/>
        </w:rPr>
        <w:t>应位置上置</w:t>
      </w:r>
      <w:r>
        <w:rPr>
          <w:rFonts w:ascii="Calibri" w:hAnsi="Calibri" w:eastAsia="Calibri"/>
          <w:spacing w:val="-2"/>
          <w:sz w:val="56"/>
        </w:rPr>
        <w:t>1</w:t>
      </w:r>
      <w:r>
        <w:rPr>
          <w:spacing w:val="-2"/>
          <w:sz w:val="56"/>
        </w:rPr>
        <w:t>，否则置</w:t>
      </w:r>
      <w:r>
        <w:rPr>
          <w:rFonts w:ascii="Calibri" w:hAnsi="Calibri" w:eastAsia="Calibri"/>
          <w:spacing w:val="-2"/>
          <w:sz w:val="56"/>
        </w:rPr>
        <w:t>0</w:t>
      </w:r>
      <w:r>
        <w:rPr>
          <w:spacing w:val="-2"/>
          <w:sz w:val="56"/>
        </w:rPr>
        <w:t>。</w:t>
      </w:r>
    </w:p>
    <w:p>
      <w:pPr>
        <w:spacing w:after="0" w:line="211" w:lineRule="auto"/>
        <w:jc w:val="both"/>
        <w:rPr>
          <w:rFonts w:ascii="Arial" w:hAnsi="Arial" w:eastAsia="Arial"/>
          <w:sz w:val="56"/>
        </w:rPr>
        <w:sectPr>
          <w:headerReference w:type="default" r:id="rId766"/>
          <w:footerReference w:type="default" r:id="rId767"/>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36" w:id="477"/>
      <w:bookmarkEnd w:id="477"/>
      <w:r>
        <w:rPr/>
      </w:r>
      <w:bookmarkStart w:name="幻灯片编号 36" w:id="478"/>
      <w:bookmarkEnd w:id="478"/>
      <w:r>
        <w:rPr>
          <w:w w:val="95"/>
          <w:sz w:val="64"/>
        </w:rPr>
        <w:t>例</w:t>
      </w:r>
      <w:r>
        <w:rPr>
          <w:w w:val="95"/>
          <w:sz w:val="64"/>
        </w:rPr>
        <w:t>如</w:t>
      </w:r>
      <w:r>
        <w:rPr>
          <w:w w:val="95"/>
          <w:sz w:val="64"/>
        </w:rPr>
        <w:t>，</w:t>
      </w:r>
      <w:r>
        <w:rPr>
          <w:w w:val="95"/>
          <w:sz w:val="64"/>
        </w:rPr>
        <w:t>如</w:t>
      </w:r>
      <w:r>
        <w:rPr>
          <w:w w:val="95"/>
          <w:sz w:val="64"/>
        </w:rPr>
        <w:t>果</w:t>
      </w:r>
      <w:r>
        <w:rPr>
          <w:w w:val="95"/>
          <w:sz w:val="64"/>
        </w:rPr>
        <w:t>文</w:t>
      </w:r>
      <w:r>
        <w:rPr>
          <w:w w:val="95"/>
          <w:sz w:val="64"/>
        </w:rPr>
        <w:t>档</w:t>
      </w:r>
      <w:r>
        <w:rPr>
          <w:rFonts w:ascii="Calibri" w:hAnsi="Calibri" w:eastAsia="Calibri"/>
          <w:i/>
          <w:w w:val="95"/>
          <w:sz w:val="64"/>
        </w:rPr>
        <w:t>d</w:t>
      </w:r>
      <w:r>
        <w:rPr>
          <w:rFonts w:ascii="Calibri" w:hAnsi="Calibri" w:eastAsia="Calibri"/>
          <w:w w:val="95"/>
          <w:sz w:val="64"/>
          <w:vertAlign w:val="subscript"/>
        </w:rPr>
        <w:t>1</w:t>
      </w:r>
      <w:r>
        <w:rPr>
          <w:w w:val="95"/>
          <w:sz w:val="64"/>
          <w:vertAlign w:val="baseline"/>
        </w:rPr>
        <w:t>表示</w:t>
      </w:r>
      <w:r>
        <w:rPr>
          <w:w w:val="95"/>
          <w:sz w:val="64"/>
          <w:vertAlign w:val="baseline"/>
        </w:rPr>
        <w:t>为</w:t>
      </w:r>
      <w:r>
        <w:rPr>
          <w:w w:val="95"/>
          <w:sz w:val="64"/>
          <w:vertAlign w:val="baseline"/>
        </w:rPr>
        <w:t>下</w:t>
      </w:r>
      <w:r>
        <w:rPr>
          <w:w w:val="95"/>
          <w:sz w:val="64"/>
          <w:vertAlign w:val="baseline"/>
        </w:rPr>
        <w:t>面的</w:t>
      </w:r>
      <w:r>
        <w:rPr>
          <w:rFonts w:ascii="Calibri" w:hAnsi="Calibri" w:eastAsia="Calibri"/>
          <w:i/>
          <w:w w:val="95"/>
          <w:sz w:val="64"/>
          <w:vertAlign w:val="baseline"/>
        </w:rPr>
        <w:t>n</w:t>
      </w:r>
      <w:r>
        <w:rPr>
          <w:w w:val="95"/>
          <w:sz w:val="64"/>
          <w:vertAlign w:val="baseline"/>
        </w:rPr>
        <w:t>维向</w:t>
      </w:r>
      <w:r>
        <w:rPr>
          <w:w w:val="95"/>
          <w:sz w:val="64"/>
          <w:vertAlign w:val="baseline"/>
        </w:rPr>
        <w:t>量</w:t>
      </w:r>
      <w:r>
        <w:rPr>
          <w:spacing w:val="-10"/>
          <w:w w:val="95"/>
          <w:sz w:val="64"/>
          <w:vertAlign w:val="baseline"/>
        </w:rPr>
        <w:t>：</w:t>
      </w:r>
    </w:p>
    <w:p>
      <w:pPr>
        <w:spacing w:before="435"/>
        <w:ind w:left="0" w:right="1091" w:firstLine="0"/>
        <w:jc w:val="center"/>
        <w:rPr>
          <w:rFonts w:ascii="Times New Roman" w:hAnsi="Times New Roman"/>
          <w:i/>
          <w:sz w:val="32"/>
        </w:rPr>
      </w:pPr>
      <w:r>
        <w:rPr>
          <w:rFonts w:ascii="Times New Roman" w:hAnsi="Times New Roman"/>
          <w:i/>
          <w:spacing w:val="-3"/>
          <w:w w:val="145"/>
          <w:sz w:val="56"/>
        </w:rPr>
        <w:t>T</w:t>
      </w:r>
      <w:r>
        <w:rPr>
          <w:rFonts w:ascii="Times New Roman" w:hAnsi="Times New Roman"/>
          <w:spacing w:val="-3"/>
          <w:w w:val="145"/>
          <w:position w:val="-13"/>
          <w:sz w:val="32"/>
        </w:rPr>
        <w:t>1</w:t>
      </w:r>
      <w:r>
        <w:rPr>
          <w:rFonts w:ascii="Times New Roman" w:hAnsi="Times New Roman"/>
          <w:spacing w:val="-74"/>
          <w:w w:val="145"/>
          <w:position w:val="-13"/>
          <w:sz w:val="32"/>
        </w:rPr>
        <w:t> </w:t>
      </w:r>
      <w:r>
        <w:rPr>
          <w:rFonts w:ascii="Times New Roman" w:hAnsi="Times New Roman"/>
          <w:spacing w:val="-3"/>
          <w:w w:val="145"/>
          <w:sz w:val="56"/>
        </w:rPr>
        <w:t>,</w:t>
      </w:r>
      <w:r>
        <w:rPr>
          <w:rFonts w:ascii="Times New Roman" w:hAnsi="Times New Roman"/>
          <w:i/>
          <w:spacing w:val="-3"/>
          <w:w w:val="145"/>
          <w:sz w:val="56"/>
        </w:rPr>
        <w:t>T</w:t>
      </w:r>
      <w:r>
        <w:rPr>
          <w:rFonts w:ascii="Times New Roman" w:hAnsi="Times New Roman"/>
          <w:spacing w:val="-3"/>
          <w:w w:val="145"/>
          <w:position w:val="-13"/>
          <w:sz w:val="32"/>
        </w:rPr>
        <w:t>2</w:t>
      </w:r>
      <w:r>
        <w:rPr>
          <w:rFonts w:ascii="Times New Roman" w:hAnsi="Times New Roman"/>
          <w:spacing w:val="-38"/>
          <w:w w:val="145"/>
          <w:position w:val="-13"/>
          <w:sz w:val="32"/>
        </w:rPr>
        <w:t> </w:t>
      </w:r>
      <w:r>
        <w:rPr>
          <w:rFonts w:ascii="Times New Roman" w:hAnsi="Times New Roman"/>
          <w:spacing w:val="-3"/>
          <w:w w:val="145"/>
          <w:sz w:val="56"/>
        </w:rPr>
        <w:t>,</w:t>
      </w:r>
      <w:r>
        <w:rPr>
          <w:rFonts w:ascii="Times New Roman" w:hAnsi="Times New Roman"/>
          <w:spacing w:val="-140"/>
          <w:w w:val="145"/>
          <w:sz w:val="56"/>
        </w:rPr>
        <w:t> </w:t>
      </w:r>
      <w:r>
        <w:rPr>
          <w:rFonts w:ascii="Symbol" w:hAnsi="Symbol"/>
          <w:spacing w:val="-3"/>
          <w:w w:val="145"/>
          <w:sz w:val="56"/>
        </w:rPr>
        <w:t></w:t>
      </w:r>
      <w:r>
        <w:rPr>
          <w:rFonts w:ascii="Times New Roman" w:hAnsi="Times New Roman"/>
          <w:spacing w:val="-140"/>
          <w:w w:val="145"/>
          <w:sz w:val="56"/>
        </w:rPr>
        <w:t> </w:t>
      </w:r>
      <w:r>
        <w:rPr>
          <w:rFonts w:ascii="Symbol" w:hAnsi="Symbol"/>
          <w:spacing w:val="-4"/>
          <w:w w:val="145"/>
          <w:sz w:val="56"/>
        </w:rPr>
        <w:t></w:t>
      </w:r>
      <w:r>
        <w:rPr>
          <w:rFonts w:ascii="Times New Roman" w:hAnsi="Times New Roman"/>
          <w:spacing w:val="-4"/>
          <w:w w:val="145"/>
          <w:sz w:val="56"/>
        </w:rPr>
        <w:t>,</w:t>
      </w:r>
      <w:r>
        <w:rPr>
          <w:rFonts w:ascii="Times New Roman" w:hAnsi="Times New Roman"/>
          <w:i/>
          <w:spacing w:val="-4"/>
          <w:w w:val="145"/>
          <w:sz w:val="56"/>
        </w:rPr>
        <w:t>T</w:t>
      </w:r>
      <w:r>
        <w:rPr>
          <w:rFonts w:ascii="Times New Roman" w:hAnsi="Times New Roman"/>
          <w:i/>
          <w:spacing w:val="-4"/>
          <w:w w:val="145"/>
          <w:position w:val="-13"/>
          <w:sz w:val="32"/>
        </w:rPr>
        <w:t>n</w:t>
      </w:r>
    </w:p>
    <w:p>
      <w:pPr>
        <w:spacing w:after="0"/>
        <w:jc w:val="center"/>
        <w:rPr>
          <w:rFonts w:ascii="Times New Roman" w:hAnsi="Times New Roman"/>
          <w:sz w:val="32"/>
        </w:rPr>
        <w:sectPr>
          <w:headerReference w:type="default" r:id="rId768"/>
          <w:footerReference w:type="default" r:id="rId769"/>
          <w:pgSz w:w="14400" w:h="10800" w:orient="landscape"/>
          <w:pgMar w:header="0" w:footer="1100" w:top="1000" w:bottom="1280" w:left="40" w:right="0"/>
        </w:sectPr>
      </w:pPr>
    </w:p>
    <w:p>
      <w:pPr>
        <w:tabs>
          <w:tab w:pos="863" w:val="left" w:leader="none"/>
        </w:tabs>
        <w:spacing w:before="89"/>
        <w:ind w:left="0" w:right="0" w:firstLine="0"/>
        <w:jc w:val="right"/>
        <w:rPr>
          <w:rFonts w:ascii="Symbol" w:hAnsi="Symbol"/>
          <w:sz w:val="56"/>
        </w:rPr>
      </w:pPr>
      <w:r>
        <w:rPr>
          <w:rFonts w:ascii="Times New Roman" w:hAnsi="Times New Roman"/>
          <w:i/>
          <w:spacing w:val="-5"/>
          <w:w w:val="145"/>
          <w:sz w:val="56"/>
        </w:rPr>
        <w:t>d</w:t>
      </w:r>
      <w:r>
        <w:rPr>
          <w:rFonts w:ascii="Times New Roman" w:hAnsi="Times New Roman"/>
          <w:spacing w:val="-5"/>
          <w:w w:val="145"/>
          <w:position w:val="-14"/>
          <w:sz w:val="32"/>
        </w:rPr>
        <w:t>1</w:t>
      </w:r>
      <w:r>
        <w:rPr>
          <w:rFonts w:ascii="Times New Roman" w:hAnsi="Times New Roman"/>
          <w:position w:val="-14"/>
          <w:sz w:val="32"/>
        </w:rPr>
        <w:tab/>
      </w:r>
      <w:r>
        <w:rPr>
          <w:rFonts w:ascii="Symbol" w:hAnsi="Symbol"/>
          <w:spacing w:val="-10"/>
          <w:w w:val="145"/>
          <w:sz w:val="56"/>
        </w:rPr>
        <w:t></w:t>
      </w:r>
    </w:p>
    <w:p>
      <w:pPr>
        <w:tabs>
          <w:tab w:pos="1286" w:val="left" w:leader="none"/>
        </w:tabs>
        <w:spacing w:before="89"/>
        <w:ind w:left="137" w:right="0" w:firstLine="0"/>
        <w:jc w:val="left"/>
        <w:rPr>
          <w:rFonts w:ascii="Times New Roman" w:hAnsi="Times New Roman"/>
          <w:sz w:val="56"/>
        </w:rPr>
      </w:pPr>
      <w:r>
        <w:rPr/>
        <w:br w:type="column"/>
      </w:r>
      <w:r>
        <w:rPr>
          <w:rFonts w:ascii="Times New Roman" w:hAnsi="Times New Roman"/>
          <w:spacing w:val="-5"/>
          <w:w w:val="145"/>
          <w:sz w:val="56"/>
        </w:rPr>
        <w:t>(1,</w:t>
      </w:r>
      <w:r>
        <w:rPr>
          <w:rFonts w:ascii="Times New Roman" w:hAnsi="Times New Roman"/>
          <w:sz w:val="56"/>
        </w:rPr>
        <w:tab/>
      </w:r>
      <w:r>
        <w:rPr>
          <w:rFonts w:ascii="Times New Roman" w:hAnsi="Times New Roman"/>
          <w:w w:val="145"/>
          <w:sz w:val="56"/>
        </w:rPr>
        <w:t>0,</w:t>
      </w:r>
      <w:r>
        <w:rPr>
          <w:rFonts w:ascii="Times New Roman" w:hAnsi="Times New Roman"/>
          <w:spacing w:val="-140"/>
          <w:w w:val="145"/>
          <w:sz w:val="56"/>
        </w:rPr>
        <w:t> </w:t>
      </w:r>
      <w:r>
        <w:rPr>
          <w:rFonts w:ascii="Symbol" w:hAnsi="Symbol"/>
          <w:spacing w:val="31"/>
          <w:w w:val="145"/>
          <w:sz w:val="56"/>
        </w:rPr>
        <w:t></w:t>
      </w:r>
      <w:r>
        <w:rPr>
          <w:rFonts w:ascii="Times New Roman" w:hAnsi="Times New Roman"/>
          <w:spacing w:val="-140"/>
          <w:w w:val="145"/>
          <w:sz w:val="56"/>
        </w:rPr>
        <w:t> </w:t>
      </w:r>
      <w:r>
        <w:rPr>
          <w:rFonts w:ascii="Symbol" w:hAnsi="Symbol"/>
          <w:w w:val="145"/>
          <w:sz w:val="56"/>
        </w:rPr>
        <w:t></w:t>
      </w:r>
      <w:r>
        <w:rPr>
          <w:rFonts w:ascii="Times New Roman" w:hAnsi="Times New Roman"/>
          <w:w w:val="145"/>
          <w:sz w:val="56"/>
        </w:rPr>
        <w:t>,</w:t>
      </w:r>
      <w:r>
        <w:rPr>
          <w:rFonts w:ascii="Times New Roman" w:hAnsi="Times New Roman"/>
          <w:spacing w:val="78"/>
          <w:w w:val="145"/>
          <w:sz w:val="56"/>
        </w:rPr>
        <w:t> </w:t>
      </w:r>
      <w:r>
        <w:rPr>
          <w:rFonts w:ascii="Times New Roman" w:hAnsi="Times New Roman"/>
          <w:spacing w:val="-5"/>
          <w:w w:val="145"/>
          <w:sz w:val="56"/>
        </w:rPr>
        <w:t>1)</w:t>
      </w:r>
    </w:p>
    <w:p>
      <w:pPr>
        <w:spacing w:after="0"/>
        <w:jc w:val="left"/>
        <w:rPr>
          <w:rFonts w:ascii="Times New Roman" w:hAnsi="Times New Roman"/>
          <w:sz w:val="56"/>
        </w:rPr>
        <w:sectPr>
          <w:type w:val="continuous"/>
          <w:pgSz w:w="14400" w:h="10800" w:orient="landscape"/>
          <w:pgMar w:header="0" w:footer="1100" w:top="1100" w:bottom="280" w:left="40" w:right="0"/>
          <w:cols w:num="2" w:equalWidth="0">
            <w:col w:w="4658" w:space="40"/>
            <w:col w:w="9662"/>
          </w:cols>
        </w:sectPr>
      </w:pPr>
    </w:p>
    <w:p>
      <w:pPr>
        <w:pStyle w:val="BodyText"/>
        <w:rPr>
          <w:rFonts w:ascii="Times New Roman"/>
          <w:sz w:val="20"/>
        </w:rPr>
      </w:pPr>
    </w:p>
    <w:p>
      <w:pPr>
        <w:pStyle w:val="BodyText"/>
        <w:rPr>
          <w:rFonts w:ascii="Times New Roman"/>
          <w:sz w:val="20"/>
        </w:rPr>
      </w:pPr>
    </w:p>
    <w:p>
      <w:pPr>
        <w:pStyle w:val="BodyText"/>
        <w:spacing w:before="7"/>
        <w:rPr>
          <w:rFonts w:ascii="Times New Roman"/>
          <w:sz w:val="16"/>
        </w:rPr>
      </w:pPr>
    </w:p>
    <w:p>
      <w:pPr>
        <w:spacing w:before="10"/>
        <w:ind w:left="1146" w:right="0" w:firstLine="0"/>
        <w:jc w:val="left"/>
        <w:rPr>
          <w:sz w:val="64"/>
        </w:rPr>
      </w:pPr>
      <w:r>
        <w:rPr>
          <w:w w:val="95"/>
          <w:sz w:val="64"/>
        </w:rPr>
        <w:t>说</w:t>
      </w:r>
      <w:r>
        <w:rPr>
          <w:w w:val="95"/>
          <w:sz w:val="64"/>
        </w:rPr>
        <w:t>明</w:t>
      </w:r>
      <w:r>
        <w:rPr>
          <w:w w:val="95"/>
          <w:sz w:val="64"/>
        </w:rPr>
        <w:t>文</w:t>
      </w:r>
      <w:r>
        <w:rPr>
          <w:w w:val="95"/>
          <w:sz w:val="64"/>
        </w:rPr>
        <w:t>档</w:t>
      </w:r>
      <w:r>
        <w:rPr>
          <w:rFonts w:ascii="Calibri" w:eastAsia="Calibri"/>
          <w:i/>
          <w:w w:val="95"/>
          <w:sz w:val="64"/>
        </w:rPr>
        <w:t>d</w:t>
      </w:r>
      <w:r>
        <w:rPr>
          <w:rFonts w:ascii="Calibri" w:eastAsia="Calibri"/>
          <w:w w:val="95"/>
          <w:position w:val="-18"/>
          <w:sz w:val="42"/>
        </w:rPr>
        <w:t>1</w:t>
      </w:r>
      <w:r>
        <w:rPr>
          <w:w w:val="95"/>
          <w:sz w:val="64"/>
        </w:rPr>
        <w:t>中</w:t>
      </w:r>
      <w:r>
        <w:rPr>
          <w:w w:val="95"/>
          <w:sz w:val="64"/>
        </w:rPr>
        <w:t>包</w:t>
      </w:r>
      <w:r>
        <w:rPr>
          <w:w w:val="95"/>
          <w:sz w:val="64"/>
        </w:rPr>
        <w:t>含</w:t>
      </w:r>
      <w:r>
        <w:rPr>
          <w:w w:val="95"/>
          <w:sz w:val="64"/>
        </w:rPr>
        <w:t>项</w:t>
      </w:r>
      <w:r>
        <w:rPr>
          <w:rFonts w:ascii="Calibri" w:eastAsia="Calibri"/>
          <w:i/>
          <w:w w:val="95"/>
          <w:sz w:val="64"/>
        </w:rPr>
        <w:t>T</w:t>
      </w:r>
      <w:r>
        <w:rPr>
          <w:rFonts w:ascii="Calibri" w:eastAsia="Calibri"/>
          <w:w w:val="95"/>
          <w:position w:val="-18"/>
          <w:sz w:val="42"/>
        </w:rPr>
        <w:t>1</w:t>
      </w:r>
      <w:r>
        <w:rPr>
          <w:w w:val="95"/>
          <w:sz w:val="64"/>
        </w:rPr>
        <w:t>和</w:t>
      </w:r>
      <w:r>
        <w:rPr>
          <w:rFonts w:ascii="Calibri" w:eastAsia="Calibri"/>
          <w:i/>
          <w:w w:val="95"/>
          <w:sz w:val="64"/>
        </w:rPr>
        <w:t>T</w:t>
      </w:r>
      <w:r>
        <w:rPr>
          <w:rFonts w:ascii="Calibri" w:eastAsia="Calibri"/>
          <w:w w:val="95"/>
          <w:position w:val="-18"/>
          <w:sz w:val="42"/>
        </w:rPr>
        <w:t>n</w:t>
      </w:r>
      <w:r>
        <w:rPr>
          <w:w w:val="95"/>
          <w:sz w:val="64"/>
        </w:rPr>
        <w:t>，</w:t>
      </w:r>
      <w:r>
        <w:rPr>
          <w:w w:val="95"/>
          <w:sz w:val="64"/>
        </w:rPr>
        <w:t>但</w:t>
      </w:r>
      <w:r>
        <w:rPr>
          <w:w w:val="95"/>
          <w:sz w:val="64"/>
        </w:rPr>
        <w:t>不</w:t>
      </w:r>
      <w:r>
        <w:rPr>
          <w:w w:val="95"/>
          <w:sz w:val="64"/>
        </w:rPr>
        <w:t>包含</w:t>
      </w:r>
      <w:r>
        <w:rPr>
          <w:rFonts w:ascii="Calibri" w:eastAsia="Calibri"/>
          <w:i/>
          <w:w w:val="95"/>
          <w:sz w:val="64"/>
        </w:rPr>
        <w:t>T</w:t>
      </w:r>
      <w:r>
        <w:rPr>
          <w:rFonts w:ascii="Calibri" w:eastAsia="Calibri"/>
          <w:w w:val="95"/>
          <w:position w:val="-18"/>
          <w:sz w:val="42"/>
        </w:rPr>
        <w:t>2</w:t>
      </w:r>
      <w:r>
        <w:rPr>
          <w:spacing w:val="-10"/>
          <w:w w:val="95"/>
          <w:sz w:val="64"/>
        </w:rPr>
        <w:t>。</w:t>
      </w:r>
    </w:p>
    <w:p>
      <w:pPr>
        <w:spacing w:after="0"/>
        <w:jc w:val="left"/>
        <w:rPr>
          <w:sz w:val="64"/>
        </w:rPr>
        <w:sectPr>
          <w:type w:val="continuous"/>
          <w:pgSz w:w="14400" w:h="10800" w:orient="landscape"/>
          <w:pgMar w:header="0" w:footer="1100" w:top="11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64" w:val="left" w:leader="none"/>
        </w:tabs>
        <w:spacing w:line="211" w:lineRule="auto" w:before="115" w:after="0"/>
        <w:ind w:left="1364" w:right="1230" w:hanging="540"/>
        <w:jc w:val="both"/>
        <w:rPr>
          <w:rFonts w:ascii="Arial" w:hAnsi="Arial" w:eastAsia="Arial"/>
          <w:sz w:val="56"/>
        </w:rPr>
      </w:pPr>
      <w:bookmarkStart w:name="幻灯片编号 37" w:id="479"/>
      <w:bookmarkEnd w:id="479"/>
      <w:r>
        <w:rPr/>
      </w:r>
      <w:bookmarkStart w:name="幻灯片编号 37" w:id="480"/>
      <w:bookmarkEnd w:id="480"/>
      <w:r>
        <w:rPr>
          <w:spacing w:val="-2"/>
          <w:sz w:val="56"/>
        </w:rPr>
        <w:t>向量空间模型认为和查询最相关的文档是那些在</w:t>
      </w:r>
      <w:r>
        <w:rPr>
          <w:spacing w:val="-2"/>
          <w:sz w:val="56"/>
        </w:rPr>
        <w:t>用词规律方面与查询相近或类似的文档。</w:t>
      </w:r>
    </w:p>
    <w:p>
      <w:pPr>
        <w:pStyle w:val="ListParagraph"/>
        <w:numPr>
          <w:ilvl w:val="0"/>
          <w:numId w:val="21"/>
        </w:numPr>
        <w:tabs>
          <w:tab w:pos="1364" w:val="left" w:leader="none"/>
        </w:tabs>
        <w:spacing w:line="220" w:lineRule="auto" w:before="193" w:after="0"/>
        <w:ind w:left="1364" w:right="1230" w:hanging="540"/>
        <w:jc w:val="both"/>
        <w:rPr>
          <w:rFonts w:ascii="Arial" w:hAnsi="Arial" w:eastAsia="Arial"/>
          <w:sz w:val="56"/>
        </w:rPr>
      </w:pPr>
      <w:r>
        <w:rPr>
          <w:spacing w:val="-2"/>
          <w:sz w:val="56"/>
        </w:rPr>
        <w:t>在向量空间中，这种相关度可以通过文档向量和</w:t>
      </w:r>
      <w:r>
        <w:rPr>
          <w:spacing w:val="-2"/>
          <w:sz w:val="56"/>
        </w:rPr>
        <w:t>查询向量间距离的大小来衡量，如果某个文档向</w:t>
      </w:r>
      <w:r>
        <w:rPr>
          <w:spacing w:val="-2"/>
          <w:sz w:val="56"/>
        </w:rPr>
        <w:t>量和查询向量的距离最小，就认为该文档和查询</w:t>
      </w:r>
      <w:r>
        <w:rPr>
          <w:spacing w:val="-2"/>
          <w:sz w:val="56"/>
        </w:rPr>
        <w:t>最为相关。</w:t>
      </w:r>
    </w:p>
    <w:p>
      <w:pPr>
        <w:pStyle w:val="ListParagraph"/>
        <w:numPr>
          <w:ilvl w:val="0"/>
          <w:numId w:val="21"/>
        </w:numPr>
        <w:tabs>
          <w:tab w:pos="1364" w:val="left" w:leader="none"/>
        </w:tabs>
        <w:spacing w:line="218" w:lineRule="auto" w:before="188" w:after="0"/>
        <w:ind w:left="1364" w:right="1230" w:hanging="540"/>
        <w:jc w:val="both"/>
        <w:rPr>
          <w:rFonts w:ascii="Arial" w:hAnsi="Arial" w:eastAsia="Arial"/>
          <w:sz w:val="56"/>
        </w:rPr>
      </w:pPr>
      <w:r>
        <w:rPr>
          <w:spacing w:val="-2"/>
          <w:sz w:val="56"/>
        </w:rPr>
        <w:t>按照文档向量和查询向量之间的距离大小，就可</w:t>
      </w:r>
      <w:r>
        <w:rPr>
          <w:spacing w:val="-2"/>
          <w:sz w:val="56"/>
        </w:rPr>
        <w:t>以对文档进行排序，把和查询最相关的文档排在</w:t>
      </w:r>
      <w:r>
        <w:rPr>
          <w:spacing w:val="-4"/>
          <w:sz w:val="56"/>
        </w:rPr>
        <w:t>前面。</w:t>
      </w:r>
    </w:p>
    <w:p>
      <w:pPr>
        <w:spacing w:after="0" w:line="218" w:lineRule="auto"/>
        <w:jc w:val="both"/>
        <w:rPr>
          <w:rFonts w:ascii="Arial" w:hAnsi="Arial" w:eastAsia="Arial"/>
          <w:sz w:val="56"/>
        </w:rPr>
        <w:sectPr>
          <w:headerReference w:type="default" r:id="rId770"/>
          <w:footerReference w:type="default" r:id="rId771"/>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0" w:hanging="540"/>
        <w:jc w:val="both"/>
        <w:rPr>
          <w:rFonts w:ascii="Arial" w:hAnsi="Arial" w:eastAsia="Arial"/>
          <w:sz w:val="64"/>
        </w:rPr>
      </w:pPr>
      <w:bookmarkStart w:name="幻灯片编号 38" w:id="481"/>
      <w:bookmarkEnd w:id="481"/>
      <w:r>
        <w:rPr/>
      </w:r>
      <w:bookmarkStart w:name="幻灯片编号 38" w:id="482"/>
      <w:bookmarkEnd w:id="482"/>
      <w:r>
        <w:rPr>
          <w:spacing w:val="-2"/>
          <w:sz w:val="64"/>
        </w:rPr>
        <w:t>衡</w:t>
      </w:r>
      <w:r>
        <w:rPr>
          <w:spacing w:val="-2"/>
          <w:sz w:val="64"/>
        </w:rPr>
        <w:t>量</w:t>
      </w:r>
      <w:r>
        <w:rPr>
          <w:spacing w:val="-2"/>
          <w:sz w:val="64"/>
        </w:rPr>
        <w:t>两</w:t>
      </w:r>
      <w:r>
        <w:rPr>
          <w:spacing w:val="-2"/>
          <w:sz w:val="64"/>
        </w:rPr>
        <w:t>个</w:t>
      </w:r>
      <w:r>
        <w:rPr>
          <w:spacing w:val="-2"/>
          <w:sz w:val="64"/>
        </w:rPr>
        <w:t>向</w:t>
      </w:r>
      <w:r>
        <w:rPr>
          <w:spacing w:val="-2"/>
          <w:sz w:val="64"/>
        </w:rPr>
        <w:t>量</w:t>
      </w:r>
      <w:r>
        <w:rPr>
          <w:spacing w:val="-2"/>
          <w:sz w:val="64"/>
        </w:rPr>
        <w:t>间</w:t>
      </w:r>
      <w:r>
        <w:rPr>
          <w:spacing w:val="-2"/>
          <w:sz w:val="64"/>
        </w:rPr>
        <w:t>距</w:t>
      </w:r>
      <w:r>
        <w:rPr>
          <w:spacing w:val="-2"/>
          <w:sz w:val="64"/>
        </w:rPr>
        <w:t>离</w:t>
      </w:r>
      <w:r>
        <w:rPr>
          <w:spacing w:val="-2"/>
          <w:sz w:val="64"/>
        </w:rPr>
        <w:t>的</w:t>
      </w:r>
      <w:r>
        <w:rPr>
          <w:spacing w:val="-2"/>
          <w:sz w:val="64"/>
        </w:rPr>
        <w:t>办</w:t>
      </w:r>
      <w:r>
        <w:rPr>
          <w:spacing w:val="-2"/>
          <w:sz w:val="64"/>
        </w:rPr>
        <w:t>法</w:t>
      </w:r>
      <w:r>
        <w:rPr>
          <w:spacing w:val="-2"/>
          <w:sz w:val="64"/>
        </w:rPr>
        <w:t>有</w:t>
      </w:r>
      <w:r>
        <w:rPr>
          <w:spacing w:val="-2"/>
          <w:sz w:val="64"/>
        </w:rPr>
        <w:t>多</w:t>
      </w:r>
      <w:r>
        <w:rPr>
          <w:spacing w:val="-2"/>
          <w:sz w:val="64"/>
        </w:rPr>
        <w:t>种</w:t>
      </w:r>
      <w:r>
        <w:rPr>
          <w:spacing w:val="-2"/>
          <w:sz w:val="64"/>
        </w:rPr>
        <w:t>，</w:t>
      </w:r>
      <w:r>
        <w:rPr>
          <w:spacing w:val="-2"/>
          <w:sz w:val="64"/>
        </w:rPr>
        <w:t>到</w:t>
      </w:r>
      <w:r>
        <w:rPr>
          <w:spacing w:val="-2"/>
          <w:sz w:val="64"/>
        </w:rPr>
        <w:t>目</w:t>
      </w:r>
      <w:r>
        <w:rPr>
          <w:spacing w:val="-2"/>
          <w:sz w:val="64"/>
        </w:rPr>
        <w:t>前</w:t>
      </w:r>
      <w:r>
        <w:rPr>
          <w:spacing w:val="-2"/>
          <w:sz w:val="64"/>
        </w:rPr>
        <w:t>为</w:t>
      </w:r>
      <w:r>
        <w:rPr>
          <w:spacing w:val="-2"/>
          <w:sz w:val="64"/>
        </w:rPr>
        <w:t>止</w:t>
      </w:r>
      <w:r>
        <w:rPr>
          <w:spacing w:val="-2"/>
          <w:sz w:val="64"/>
        </w:rPr>
        <w:t>并</w:t>
      </w:r>
      <w:r>
        <w:rPr>
          <w:spacing w:val="-2"/>
          <w:sz w:val="64"/>
        </w:rPr>
        <w:t>没</w:t>
      </w:r>
      <w:r>
        <w:rPr>
          <w:spacing w:val="-2"/>
          <w:sz w:val="64"/>
        </w:rPr>
        <w:t>有</w:t>
      </w:r>
      <w:r>
        <w:rPr>
          <w:spacing w:val="-2"/>
          <w:sz w:val="64"/>
        </w:rPr>
        <w:t>最</w:t>
      </w:r>
      <w:r>
        <w:rPr>
          <w:spacing w:val="-2"/>
          <w:sz w:val="64"/>
        </w:rPr>
        <w:t>好</w:t>
      </w:r>
      <w:r>
        <w:rPr>
          <w:spacing w:val="-2"/>
          <w:sz w:val="64"/>
        </w:rPr>
        <w:t>的</w:t>
      </w:r>
      <w:r>
        <w:rPr>
          <w:spacing w:val="-2"/>
          <w:sz w:val="64"/>
        </w:rPr>
        <w:t>办</w:t>
      </w:r>
      <w:r>
        <w:rPr>
          <w:spacing w:val="-2"/>
          <w:sz w:val="64"/>
        </w:rPr>
        <w:t>法</w:t>
      </w:r>
      <w:r>
        <w:rPr>
          <w:spacing w:val="-2"/>
          <w:sz w:val="64"/>
        </w:rPr>
        <w:t>，</w:t>
      </w:r>
      <w:r>
        <w:rPr>
          <w:spacing w:val="-2"/>
          <w:sz w:val="64"/>
        </w:rPr>
        <w:t>较</w:t>
      </w:r>
      <w:r>
        <w:rPr>
          <w:spacing w:val="-2"/>
          <w:sz w:val="64"/>
        </w:rPr>
        <w:t>常</w:t>
      </w:r>
      <w:r>
        <w:rPr>
          <w:spacing w:val="-2"/>
          <w:sz w:val="64"/>
        </w:rPr>
        <w:t>用</w:t>
      </w:r>
      <w:r>
        <w:rPr>
          <w:spacing w:val="-2"/>
          <w:sz w:val="64"/>
        </w:rPr>
        <w:t>的</w:t>
      </w:r>
      <w:r>
        <w:rPr>
          <w:spacing w:val="-2"/>
          <w:sz w:val="64"/>
        </w:rPr>
        <w:t>是</w:t>
      </w:r>
      <w:r>
        <w:rPr>
          <w:spacing w:val="-2"/>
          <w:sz w:val="64"/>
        </w:rPr>
        <w:t>“</w:t>
      </w:r>
      <w:r>
        <w:rPr>
          <w:b/>
          <w:spacing w:val="-2"/>
          <w:sz w:val="64"/>
        </w:rPr>
        <w:t>夹</w:t>
      </w:r>
      <w:r>
        <w:rPr>
          <w:b/>
          <w:spacing w:val="-2"/>
          <w:sz w:val="64"/>
        </w:rPr>
        <w:t>角</w:t>
      </w:r>
      <w:r>
        <w:rPr>
          <w:b/>
          <w:spacing w:val="-2"/>
          <w:sz w:val="64"/>
        </w:rPr>
        <w:t>余弦</w:t>
      </w:r>
      <w:r>
        <w:rPr>
          <w:spacing w:val="-2"/>
          <w:sz w:val="64"/>
        </w:rPr>
        <w:t>”，</w:t>
      </w:r>
      <w:r>
        <w:rPr>
          <w:spacing w:val="-2"/>
          <w:sz w:val="64"/>
        </w:rPr>
        <w:t>即</w:t>
      </w:r>
      <w:r>
        <w:rPr>
          <w:spacing w:val="-2"/>
          <w:sz w:val="64"/>
        </w:rPr>
        <w:t>利</w:t>
      </w:r>
      <w:r>
        <w:rPr>
          <w:spacing w:val="-2"/>
          <w:sz w:val="64"/>
        </w:rPr>
        <w:t>用</w:t>
      </w:r>
      <w:r>
        <w:rPr>
          <w:spacing w:val="-2"/>
          <w:sz w:val="64"/>
        </w:rPr>
        <w:t>向</w:t>
      </w:r>
      <w:r>
        <w:rPr>
          <w:spacing w:val="-2"/>
          <w:sz w:val="64"/>
        </w:rPr>
        <w:t>量</w:t>
      </w:r>
      <w:r>
        <w:rPr>
          <w:spacing w:val="-2"/>
          <w:sz w:val="64"/>
        </w:rPr>
        <w:t>之</w:t>
      </w:r>
      <w:r>
        <w:rPr>
          <w:spacing w:val="-2"/>
          <w:sz w:val="64"/>
        </w:rPr>
        <w:t>间</w:t>
      </w:r>
      <w:r>
        <w:rPr>
          <w:spacing w:val="-2"/>
          <w:sz w:val="64"/>
        </w:rPr>
        <w:t>的</w:t>
      </w:r>
      <w:r>
        <w:rPr>
          <w:spacing w:val="-2"/>
          <w:sz w:val="64"/>
        </w:rPr>
        <w:t>夹</w:t>
      </w:r>
      <w:r>
        <w:rPr>
          <w:spacing w:val="-2"/>
          <w:sz w:val="64"/>
        </w:rPr>
        <w:t>角</w:t>
      </w:r>
      <w:r>
        <w:rPr>
          <w:spacing w:val="-2"/>
          <w:sz w:val="64"/>
        </w:rPr>
        <w:t>来</w:t>
      </w:r>
      <w:r>
        <w:rPr>
          <w:spacing w:val="-2"/>
          <w:sz w:val="64"/>
        </w:rPr>
        <w:t>衡</w:t>
      </w:r>
      <w:r>
        <w:rPr>
          <w:spacing w:val="-2"/>
          <w:sz w:val="64"/>
        </w:rPr>
        <w:t>量</w:t>
      </w:r>
      <w:r>
        <w:rPr>
          <w:spacing w:val="-2"/>
          <w:sz w:val="64"/>
        </w:rPr>
        <w:t>两</w:t>
      </w:r>
      <w:r>
        <w:rPr>
          <w:spacing w:val="-2"/>
          <w:sz w:val="64"/>
        </w:rPr>
        <w:t>个</w:t>
      </w:r>
      <w:r>
        <w:rPr>
          <w:spacing w:val="-2"/>
          <w:sz w:val="64"/>
        </w:rPr>
        <w:t>文</w:t>
      </w:r>
      <w:r>
        <w:rPr>
          <w:spacing w:val="-2"/>
          <w:sz w:val="64"/>
        </w:rPr>
        <w:t>档</w:t>
      </w:r>
      <w:r>
        <w:rPr>
          <w:spacing w:val="-2"/>
          <w:sz w:val="64"/>
        </w:rPr>
        <w:t>或</w:t>
      </w:r>
      <w:r>
        <w:rPr>
          <w:spacing w:val="-2"/>
          <w:sz w:val="64"/>
        </w:rPr>
        <w:t>文</w:t>
      </w:r>
      <w:r>
        <w:rPr>
          <w:spacing w:val="-2"/>
          <w:sz w:val="64"/>
        </w:rPr>
        <w:t>档</w:t>
      </w:r>
      <w:r>
        <w:rPr>
          <w:spacing w:val="-2"/>
          <w:sz w:val="64"/>
        </w:rPr>
        <w:t>和</w:t>
      </w:r>
      <w:r>
        <w:rPr>
          <w:spacing w:val="-2"/>
          <w:sz w:val="64"/>
        </w:rPr>
        <w:t>查</w:t>
      </w:r>
      <w:r>
        <w:rPr>
          <w:spacing w:val="-2"/>
          <w:sz w:val="64"/>
        </w:rPr>
        <w:t>询</w:t>
      </w:r>
      <w:r>
        <w:rPr>
          <w:spacing w:val="-2"/>
          <w:sz w:val="64"/>
        </w:rPr>
        <w:t>间</w:t>
      </w:r>
      <w:r>
        <w:rPr>
          <w:spacing w:val="-2"/>
          <w:sz w:val="64"/>
        </w:rPr>
        <w:t>的</w:t>
      </w:r>
      <w:r>
        <w:rPr>
          <w:spacing w:val="-2"/>
          <w:sz w:val="64"/>
        </w:rPr>
        <w:t>相</w:t>
      </w:r>
      <w:r>
        <w:rPr>
          <w:spacing w:val="-2"/>
          <w:sz w:val="64"/>
        </w:rPr>
        <w:t>关</w:t>
      </w:r>
      <w:r>
        <w:rPr>
          <w:spacing w:val="-2"/>
          <w:sz w:val="64"/>
        </w:rPr>
        <w:t>度。</w:t>
      </w:r>
    </w:p>
    <w:p>
      <w:pPr>
        <w:pStyle w:val="ListParagraph"/>
        <w:numPr>
          <w:ilvl w:val="0"/>
          <w:numId w:val="21"/>
        </w:numPr>
        <w:tabs>
          <w:tab w:pos="1364" w:val="left" w:leader="none"/>
        </w:tabs>
        <w:spacing w:line="211" w:lineRule="auto" w:before="233" w:after="0"/>
        <w:ind w:left="1364" w:right="1479" w:hanging="540"/>
        <w:jc w:val="both"/>
        <w:rPr>
          <w:rFonts w:ascii="Arial" w:hAnsi="Arial" w:eastAsia="Arial"/>
          <w:sz w:val="64"/>
        </w:rPr>
      </w:pPr>
      <w:r>
        <w:rPr>
          <w:spacing w:val="-2"/>
          <w:sz w:val="64"/>
        </w:rPr>
        <w:t>夹</w:t>
      </w:r>
      <w:r>
        <w:rPr>
          <w:spacing w:val="-2"/>
          <w:sz w:val="64"/>
        </w:rPr>
        <w:t>角</w:t>
      </w:r>
      <w:r>
        <w:rPr>
          <w:spacing w:val="-2"/>
          <w:sz w:val="64"/>
        </w:rPr>
        <w:t>越</w:t>
      </w:r>
      <w:r>
        <w:rPr>
          <w:spacing w:val="-2"/>
          <w:sz w:val="64"/>
        </w:rPr>
        <w:t>小</w:t>
      </w:r>
      <w:r>
        <w:rPr>
          <w:spacing w:val="-2"/>
          <w:sz w:val="64"/>
        </w:rPr>
        <w:t>，</w:t>
      </w:r>
      <w:r>
        <w:rPr>
          <w:spacing w:val="-2"/>
          <w:sz w:val="64"/>
        </w:rPr>
        <w:t>说</w:t>
      </w:r>
      <w:r>
        <w:rPr>
          <w:spacing w:val="-2"/>
          <w:sz w:val="64"/>
        </w:rPr>
        <w:t>明</w:t>
      </w:r>
      <w:r>
        <w:rPr>
          <w:spacing w:val="-2"/>
          <w:sz w:val="64"/>
        </w:rPr>
        <w:t>两</w:t>
      </w:r>
      <w:r>
        <w:rPr>
          <w:spacing w:val="-2"/>
          <w:sz w:val="64"/>
        </w:rPr>
        <w:t>个</w:t>
      </w:r>
      <w:r>
        <w:rPr>
          <w:spacing w:val="-2"/>
          <w:sz w:val="64"/>
        </w:rPr>
        <w:t>向</w:t>
      </w:r>
      <w:r>
        <w:rPr>
          <w:spacing w:val="-2"/>
          <w:sz w:val="64"/>
        </w:rPr>
        <w:t>量</w:t>
      </w:r>
      <w:r>
        <w:rPr>
          <w:spacing w:val="-2"/>
          <w:sz w:val="64"/>
        </w:rPr>
        <w:t>所</w:t>
      </w:r>
      <w:r>
        <w:rPr>
          <w:spacing w:val="-2"/>
          <w:sz w:val="64"/>
        </w:rPr>
        <w:t>代</w:t>
      </w:r>
      <w:r>
        <w:rPr>
          <w:spacing w:val="-2"/>
          <w:sz w:val="64"/>
        </w:rPr>
        <w:t>表</w:t>
      </w:r>
      <w:r>
        <w:rPr>
          <w:spacing w:val="-2"/>
          <w:sz w:val="64"/>
        </w:rPr>
        <w:t>的</w:t>
      </w:r>
      <w:r>
        <w:rPr>
          <w:spacing w:val="-2"/>
          <w:sz w:val="64"/>
        </w:rPr>
        <w:t>文档</w:t>
      </w:r>
      <w:r>
        <w:rPr>
          <w:spacing w:val="-2"/>
          <w:sz w:val="64"/>
        </w:rPr>
        <w:t>越</w:t>
      </w:r>
      <w:r>
        <w:rPr>
          <w:spacing w:val="-6"/>
          <w:sz w:val="64"/>
        </w:rPr>
        <w:t>相</w:t>
      </w:r>
      <w:r>
        <w:rPr>
          <w:spacing w:val="-6"/>
          <w:sz w:val="64"/>
        </w:rPr>
        <w:t>关</w:t>
      </w:r>
    </w:p>
    <w:p>
      <w:pPr>
        <w:pStyle w:val="ListParagraph"/>
        <w:numPr>
          <w:ilvl w:val="0"/>
          <w:numId w:val="21"/>
        </w:numPr>
        <w:tabs>
          <w:tab w:pos="1364" w:val="left" w:leader="none"/>
        </w:tabs>
        <w:spacing w:line="211" w:lineRule="auto" w:before="247" w:after="0"/>
        <w:ind w:left="1364" w:right="1479" w:hanging="540"/>
        <w:jc w:val="both"/>
        <w:rPr>
          <w:rFonts w:ascii="Arial" w:hAnsi="Arial" w:eastAsia="Arial"/>
          <w:sz w:val="64"/>
        </w:rPr>
      </w:pPr>
      <w:r>
        <w:rPr>
          <w:spacing w:val="-2"/>
          <w:sz w:val="64"/>
        </w:rPr>
        <w:t>夹</w:t>
      </w:r>
      <w:r>
        <w:rPr>
          <w:spacing w:val="-2"/>
          <w:sz w:val="64"/>
        </w:rPr>
        <w:t>角</w:t>
      </w:r>
      <w:r>
        <w:rPr>
          <w:spacing w:val="-2"/>
          <w:sz w:val="64"/>
        </w:rPr>
        <w:t>越</w:t>
      </w:r>
      <w:r>
        <w:rPr>
          <w:spacing w:val="-2"/>
          <w:sz w:val="64"/>
        </w:rPr>
        <w:t>大</w:t>
      </w:r>
      <w:r>
        <w:rPr>
          <w:spacing w:val="-2"/>
          <w:sz w:val="64"/>
        </w:rPr>
        <w:t>，</w:t>
      </w:r>
      <w:r>
        <w:rPr>
          <w:spacing w:val="-2"/>
          <w:sz w:val="64"/>
        </w:rPr>
        <w:t>则</w:t>
      </w:r>
      <w:r>
        <w:rPr>
          <w:spacing w:val="-2"/>
          <w:sz w:val="64"/>
        </w:rPr>
        <w:t>说</w:t>
      </w:r>
      <w:r>
        <w:rPr>
          <w:spacing w:val="-2"/>
          <w:sz w:val="64"/>
        </w:rPr>
        <w:t>明</w:t>
      </w:r>
      <w:r>
        <w:rPr>
          <w:spacing w:val="-2"/>
          <w:sz w:val="64"/>
        </w:rPr>
        <w:t>两</w:t>
      </w:r>
      <w:r>
        <w:rPr>
          <w:spacing w:val="-2"/>
          <w:sz w:val="64"/>
        </w:rPr>
        <w:t>个</w:t>
      </w:r>
      <w:r>
        <w:rPr>
          <w:spacing w:val="-2"/>
          <w:sz w:val="64"/>
        </w:rPr>
        <w:t>向</w:t>
      </w:r>
      <w:r>
        <w:rPr>
          <w:spacing w:val="-2"/>
          <w:sz w:val="64"/>
        </w:rPr>
        <w:t>量</w:t>
      </w:r>
      <w:r>
        <w:rPr>
          <w:spacing w:val="-2"/>
          <w:sz w:val="64"/>
        </w:rPr>
        <w:t>所</w:t>
      </w:r>
      <w:r>
        <w:rPr>
          <w:spacing w:val="-2"/>
          <w:sz w:val="64"/>
        </w:rPr>
        <w:t>代</w:t>
      </w:r>
      <w:r>
        <w:rPr>
          <w:spacing w:val="-2"/>
          <w:sz w:val="64"/>
        </w:rPr>
        <w:t>表</w:t>
      </w:r>
      <w:r>
        <w:rPr>
          <w:spacing w:val="-2"/>
          <w:sz w:val="64"/>
        </w:rPr>
        <w:t>的文</w:t>
      </w:r>
      <w:r>
        <w:rPr>
          <w:spacing w:val="-2"/>
          <w:sz w:val="64"/>
        </w:rPr>
        <w:t>档</w:t>
      </w:r>
      <w:r>
        <w:rPr>
          <w:spacing w:val="-2"/>
          <w:sz w:val="64"/>
        </w:rPr>
        <w:t>越</w:t>
      </w:r>
      <w:r>
        <w:rPr>
          <w:spacing w:val="-2"/>
          <w:sz w:val="64"/>
        </w:rPr>
        <w:t>不</w:t>
      </w:r>
      <w:r>
        <w:rPr>
          <w:spacing w:val="-2"/>
          <w:sz w:val="64"/>
        </w:rPr>
        <w:t>相</w:t>
      </w:r>
      <w:r>
        <w:rPr>
          <w:spacing w:val="-2"/>
          <w:sz w:val="64"/>
        </w:rPr>
        <w:t>关</w:t>
      </w:r>
      <w:r>
        <w:rPr>
          <w:spacing w:val="-2"/>
          <w:sz w:val="64"/>
        </w:rPr>
        <w:t>。</w:t>
      </w:r>
    </w:p>
    <w:p>
      <w:pPr>
        <w:spacing w:after="0" w:line="211" w:lineRule="auto"/>
        <w:jc w:val="both"/>
        <w:rPr>
          <w:rFonts w:ascii="Arial" w:hAnsi="Arial" w:eastAsia="Arial"/>
          <w:sz w:val="64"/>
        </w:rPr>
        <w:sectPr>
          <w:headerReference w:type="default" r:id="rId772"/>
          <w:footerReference w:type="default" r:id="rId773"/>
          <w:pgSz w:w="14400" w:h="10800" w:orient="landscape"/>
          <w:pgMar w:header="0" w:footer="1100" w:top="1000" w:bottom="1280" w:left="40" w:right="0"/>
        </w:sectPr>
      </w:pPr>
    </w:p>
    <w:p>
      <w:pPr>
        <w:pStyle w:val="BodyText"/>
        <w:spacing w:before="229"/>
        <w:ind w:left="1536"/>
      </w:pPr>
      <w:bookmarkStart w:name="幻灯片编号 39" w:id="483"/>
      <w:bookmarkEnd w:id="483"/>
      <w:r>
        <w:rPr/>
      </w:r>
      <w:r>
        <w:rPr>
          <w:w w:val="95"/>
        </w:rPr>
        <w:t>查</w:t>
      </w:r>
      <w:r>
        <w:rPr>
          <w:w w:val="95"/>
        </w:rPr>
        <w:t>询</w:t>
      </w:r>
      <w:r>
        <w:rPr>
          <w:w w:val="95"/>
        </w:rPr>
        <w:t>向</w:t>
      </w:r>
      <w:r>
        <w:rPr>
          <w:w w:val="95"/>
        </w:rPr>
        <w:t>量</w:t>
      </w:r>
      <w:r>
        <w:rPr>
          <w:w w:val="95"/>
        </w:rPr>
        <w:t>是</w:t>
      </w:r>
      <w:r>
        <w:rPr>
          <w:spacing w:val="-10"/>
          <w:w w:val="95"/>
        </w:rPr>
        <w:t>：</w:t>
      </w:r>
    </w:p>
    <w:p>
      <w:pPr>
        <w:spacing w:line="370" w:lineRule="exact" w:before="37"/>
        <w:ind w:left="892" w:right="0" w:firstLine="0"/>
        <w:jc w:val="left"/>
        <w:rPr>
          <w:rFonts w:ascii="MT Extra" w:hAnsi="MT Extra"/>
          <w:sz w:val="45"/>
        </w:rPr>
      </w:pPr>
      <w:r>
        <w:rPr/>
        <w:br w:type="column"/>
      </w:r>
      <w:r>
        <w:rPr>
          <w:rFonts w:ascii="MT Extra" w:hAnsi="MT Extra"/>
          <w:w w:val="140"/>
          <w:sz w:val="45"/>
        </w:rPr>
        <w:t></w:t>
      </w:r>
    </w:p>
    <w:p>
      <w:pPr>
        <w:tabs>
          <w:tab w:pos="1787" w:val="left" w:leader="none"/>
        </w:tabs>
        <w:spacing w:line="516" w:lineRule="exact" w:before="0"/>
        <w:ind w:left="827" w:right="0" w:firstLine="0"/>
        <w:jc w:val="left"/>
        <w:rPr>
          <w:rFonts w:ascii="Times New Roman"/>
          <w:sz w:val="45"/>
        </w:rPr>
      </w:pPr>
      <w:r>
        <w:rPr/>
        <w:pict>
          <v:shape style="position:absolute;margin-left:338.241058pt;margin-top:-5.62975pt;width:17.1pt;height:27.6pt;mso-position-horizontal-relative:page;mso-position-vertical-relative:paragraph;z-index:-24015872" type="#_x0000_t202" id="docshape487" filled="false" stroked="false">
            <v:textbox inset="0,0,0,0">
              <w:txbxContent>
                <w:p>
                  <w:pPr>
                    <w:spacing w:before="0"/>
                    <w:ind w:left="0" w:right="0" w:firstLine="0"/>
                    <w:jc w:val="left"/>
                    <w:rPr>
                      <w:rFonts w:ascii="Symbol" w:hAnsi="Symbol"/>
                      <w:sz w:val="45"/>
                    </w:rPr>
                  </w:pPr>
                  <w:r>
                    <w:rPr>
                      <w:rFonts w:ascii="Symbol" w:hAnsi="Symbol"/>
                      <w:w w:val="138"/>
                      <w:sz w:val="45"/>
                    </w:rPr>
                    <w:t></w:t>
                  </w:r>
                </w:p>
              </w:txbxContent>
            </v:textbox>
            <w10:wrap type="none"/>
          </v:shape>
        </w:pict>
      </w:r>
      <w:r>
        <w:rPr>
          <w:rFonts w:ascii="Times New Roman"/>
          <w:i/>
          <w:spacing w:val="-10"/>
          <w:w w:val="140"/>
          <w:sz w:val="45"/>
        </w:rPr>
        <w:t>q</w:t>
      </w:r>
      <w:r>
        <w:rPr>
          <w:rFonts w:ascii="Times New Roman"/>
          <w:i/>
          <w:sz w:val="45"/>
        </w:rPr>
        <w:tab/>
      </w:r>
      <w:r>
        <w:rPr>
          <w:rFonts w:ascii="Times New Roman"/>
          <w:w w:val="135"/>
          <w:sz w:val="45"/>
        </w:rPr>
        <w:t>(</w:t>
      </w:r>
      <w:r>
        <w:rPr>
          <w:rFonts w:ascii="Times New Roman"/>
          <w:i/>
          <w:w w:val="135"/>
          <w:sz w:val="45"/>
        </w:rPr>
        <w:t>q</w:t>
      </w:r>
      <w:r>
        <w:rPr>
          <w:rFonts w:ascii="Times New Roman"/>
          <w:w w:val="135"/>
          <w:position w:val="-11"/>
          <w:sz w:val="26"/>
        </w:rPr>
        <w:t>1</w:t>
      </w:r>
      <w:r>
        <w:rPr>
          <w:rFonts w:ascii="Times New Roman"/>
          <w:spacing w:val="-51"/>
          <w:w w:val="135"/>
          <w:position w:val="-11"/>
          <w:sz w:val="26"/>
        </w:rPr>
        <w:t> </w:t>
      </w:r>
      <w:r>
        <w:rPr>
          <w:rFonts w:ascii="Times New Roman"/>
          <w:w w:val="135"/>
          <w:sz w:val="45"/>
        </w:rPr>
        <w:t>,</w:t>
      </w:r>
      <w:r>
        <w:rPr>
          <w:rFonts w:ascii="Times New Roman"/>
          <w:spacing w:val="-61"/>
          <w:w w:val="135"/>
          <w:sz w:val="45"/>
        </w:rPr>
        <w:t> </w:t>
      </w:r>
      <w:r>
        <w:rPr>
          <w:rFonts w:ascii="Times New Roman"/>
          <w:i/>
          <w:w w:val="135"/>
          <w:sz w:val="45"/>
        </w:rPr>
        <w:t>q</w:t>
      </w:r>
      <w:r>
        <w:rPr>
          <w:rFonts w:ascii="Times New Roman"/>
          <w:w w:val="135"/>
          <w:position w:val="-11"/>
          <w:sz w:val="26"/>
        </w:rPr>
        <w:t>2</w:t>
      </w:r>
      <w:r>
        <w:rPr>
          <w:rFonts w:ascii="Times New Roman"/>
          <w:spacing w:val="-17"/>
          <w:w w:val="135"/>
          <w:position w:val="-11"/>
          <w:sz w:val="26"/>
        </w:rPr>
        <w:t> </w:t>
      </w:r>
      <w:r>
        <w:rPr>
          <w:rFonts w:ascii="Times New Roman"/>
          <w:w w:val="135"/>
          <w:sz w:val="45"/>
        </w:rPr>
        <w:t>,...</w:t>
      </w:r>
      <w:r>
        <w:rPr>
          <w:rFonts w:ascii="Times New Roman"/>
          <w:i/>
          <w:w w:val="135"/>
          <w:sz w:val="45"/>
        </w:rPr>
        <w:t>q</w:t>
      </w:r>
      <w:r>
        <w:rPr>
          <w:rFonts w:ascii="Times New Roman"/>
          <w:i/>
          <w:w w:val="135"/>
          <w:position w:val="-11"/>
          <w:sz w:val="26"/>
        </w:rPr>
        <w:t>n</w:t>
      </w:r>
      <w:r>
        <w:rPr>
          <w:rFonts w:ascii="Times New Roman"/>
          <w:i/>
          <w:spacing w:val="1"/>
          <w:w w:val="135"/>
          <w:position w:val="-11"/>
          <w:sz w:val="26"/>
        </w:rPr>
        <w:t> </w:t>
      </w:r>
      <w:r>
        <w:rPr>
          <w:rFonts w:ascii="Times New Roman"/>
          <w:spacing w:val="-10"/>
          <w:w w:val="135"/>
          <w:sz w:val="45"/>
        </w:rPr>
        <w:t>)</w:t>
      </w:r>
    </w:p>
    <w:p>
      <w:pPr>
        <w:spacing w:after="0" w:line="516" w:lineRule="exact"/>
        <w:jc w:val="left"/>
        <w:rPr>
          <w:rFonts w:ascii="Times New Roman"/>
          <w:sz w:val="45"/>
        </w:rPr>
        <w:sectPr>
          <w:headerReference w:type="default" r:id="rId774"/>
          <w:footerReference w:type="default" r:id="rId775"/>
          <w:pgSz w:w="14400" w:h="10800" w:orient="landscape"/>
          <w:pgMar w:header="0" w:footer="1100" w:top="940" w:bottom="1280" w:left="40" w:right="0"/>
          <w:cols w:num="2" w:equalWidth="0">
            <w:col w:w="5375" w:space="40"/>
            <w:col w:w="8945"/>
          </w:cols>
        </w:sectPr>
      </w:pPr>
    </w:p>
    <w:p>
      <w:pPr>
        <w:pStyle w:val="BodyText"/>
        <w:rPr>
          <w:rFonts w:ascii="Times New Roman"/>
          <w:sz w:val="20"/>
        </w:rPr>
      </w:pPr>
    </w:p>
    <w:p>
      <w:pPr>
        <w:pStyle w:val="BodyText"/>
        <w:rPr>
          <w:rFonts w:ascii="Times New Roman"/>
          <w:sz w:val="27"/>
        </w:rPr>
      </w:pPr>
    </w:p>
    <w:p>
      <w:pPr>
        <w:spacing w:after="0"/>
        <w:rPr>
          <w:rFonts w:ascii="Times New Roman"/>
          <w:sz w:val="27"/>
        </w:rPr>
        <w:sectPr>
          <w:type w:val="continuous"/>
          <w:pgSz w:w="14400" w:h="10800" w:orient="landscape"/>
          <w:pgMar w:header="0" w:footer="1100" w:top="1100" w:bottom="280" w:left="40" w:right="0"/>
        </w:sectPr>
      </w:pPr>
    </w:p>
    <w:p>
      <w:pPr>
        <w:pStyle w:val="BodyText"/>
        <w:spacing w:before="10"/>
        <w:ind w:left="1596"/>
      </w:pPr>
      <w:r>
        <w:rPr>
          <w:w w:val="95"/>
        </w:rPr>
        <w:t>文</w:t>
      </w:r>
      <w:r>
        <w:rPr>
          <w:w w:val="95"/>
        </w:rPr>
        <w:t>档</w:t>
      </w:r>
      <w:r>
        <w:rPr>
          <w:w w:val="95"/>
        </w:rPr>
        <w:t>向</w:t>
      </w:r>
      <w:r>
        <w:rPr>
          <w:w w:val="95"/>
        </w:rPr>
        <w:t>量</w:t>
      </w:r>
      <w:r>
        <w:rPr>
          <w:w w:val="95"/>
        </w:rPr>
        <w:t>是</w:t>
      </w:r>
      <w:r>
        <w:rPr>
          <w:spacing w:val="-10"/>
          <w:w w:val="95"/>
        </w:rPr>
        <w:t>：</w:t>
      </w:r>
    </w:p>
    <w:p>
      <w:pPr>
        <w:spacing w:before="100"/>
        <w:ind w:left="544" w:right="0" w:firstLine="0"/>
        <w:jc w:val="left"/>
        <w:rPr>
          <w:rFonts w:ascii="Times New Roman" w:hAnsi="Times New Roman"/>
          <w:sz w:val="57"/>
        </w:rPr>
      </w:pPr>
      <w:r>
        <w:rPr/>
        <w:br w:type="column"/>
      </w:r>
      <w:r>
        <w:rPr>
          <w:rFonts w:ascii="Times New Roman" w:hAnsi="Times New Roman"/>
          <w:i/>
          <w:w w:val="110"/>
          <w:sz w:val="57"/>
        </w:rPr>
        <w:t>d</w:t>
      </w:r>
      <w:r>
        <w:rPr>
          <w:rFonts w:ascii="Times New Roman" w:hAnsi="Times New Roman"/>
          <w:i/>
          <w:spacing w:val="71"/>
          <w:w w:val="110"/>
          <w:sz w:val="57"/>
        </w:rPr>
        <w:t> </w:t>
      </w:r>
      <w:r>
        <w:rPr>
          <w:rFonts w:ascii="Symbol" w:hAnsi="Symbol"/>
          <w:w w:val="110"/>
          <w:sz w:val="57"/>
        </w:rPr>
        <w:t></w:t>
      </w:r>
      <w:r>
        <w:rPr>
          <w:rFonts w:ascii="Times New Roman" w:hAnsi="Times New Roman"/>
          <w:spacing w:val="-13"/>
          <w:w w:val="110"/>
          <w:sz w:val="57"/>
        </w:rPr>
        <w:t> </w:t>
      </w:r>
      <w:r>
        <w:rPr>
          <w:rFonts w:ascii="Times New Roman" w:hAnsi="Times New Roman"/>
          <w:spacing w:val="9"/>
          <w:w w:val="110"/>
          <w:sz w:val="57"/>
        </w:rPr>
        <w:t>(</w:t>
      </w:r>
      <w:r>
        <w:rPr>
          <w:rFonts w:ascii="Times New Roman" w:hAnsi="Times New Roman"/>
          <w:i/>
          <w:spacing w:val="9"/>
          <w:w w:val="110"/>
          <w:sz w:val="57"/>
        </w:rPr>
        <w:t>d</w:t>
      </w:r>
      <w:r>
        <w:rPr>
          <w:rFonts w:ascii="Times New Roman" w:hAnsi="Times New Roman"/>
          <w:spacing w:val="9"/>
          <w:w w:val="110"/>
          <w:sz w:val="57"/>
          <w:vertAlign w:val="subscript"/>
        </w:rPr>
        <w:t>1</w:t>
      </w:r>
      <w:r>
        <w:rPr>
          <w:rFonts w:ascii="Times New Roman" w:hAnsi="Times New Roman"/>
          <w:spacing w:val="9"/>
          <w:w w:val="110"/>
          <w:sz w:val="57"/>
          <w:vertAlign w:val="baseline"/>
        </w:rPr>
        <w:t>,</w:t>
      </w:r>
      <w:r>
        <w:rPr>
          <w:rFonts w:ascii="Times New Roman" w:hAnsi="Times New Roman"/>
          <w:spacing w:val="-74"/>
          <w:w w:val="110"/>
          <w:sz w:val="57"/>
          <w:vertAlign w:val="baseline"/>
        </w:rPr>
        <w:t> </w:t>
      </w:r>
      <w:r>
        <w:rPr>
          <w:rFonts w:ascii="Times New Roman" w:hAnsi="Times New Roman"/>
          <w:i/>
          <w:spacing w:val="13"/>
          <w:w w:val="110"/>
          <w:sz w:val="57"/>
          <w:vertAlign w:val="baseline"/>
        </w:rPr>
        <w:t>d</w:t>
      </w:r>
      <w:r>
        <w:rPr>
          <w:rFonts w:ascii="Times New Roman" w:hAnsi="Times New Roman"/>
          <w:spacing w:val="13"/>
          <w:w w:val="110"/>
          <w:sz w:val="57"/>
          <w:vertAlign w:val="subscript"/>
        </w:rPr>
        <w:t>2</w:t>
      </w:r>
      <w:r>
        <w:rPr>
          <w:rFonts w:ascii="Times New Roman" w:hAnsi="Times New Roman"/>
          <w:spacing w:val="-94"/>
          <w:w w:val="110"/>
          <w:sz w:val="57"/>
          <w:vertAlign w:val="baseline"/>
        </w:rPr>
        <w:t> </w:t>
      </w:r>
      <w:r>
        <w:rPr>
          <w:rFonts w:ascii="Times New Roman" w:hAnsi="Times New Roman"/>
          <w:w w:val="110"/>
          <w:sz w:val="57"/>
          <w:vertAlign w:val="baseline"/>
        </w:rPr>
        <w:t>,...</w:t>
      </w:r>
      <w:r>
        <w:rPr>
          <w:rFonts w:ascii="Times New Roman" w:hAnsi="Times New Roman"/>
          <w:i/>
          <w:w w:val="110"/>
          <w:sz w:val="57"/>
          <w:vertAlign w:val="baseline"/>
        </w:rPr>
        <w:t>d</w:t>
      </w:r>
      <w:r>
        <w:rPr>
          <w:rFonts w:ascii="Times New Roman" w:hAnsi="Times New Roman"/>
          <w:i/>
          <w:w w:val="110"/>
          <w:position w:val="-14"/>
          <w:sz w:val="33"/>
          <w:vertAlign w:val="baseline"/>
        </w:rPr>
        <w:t>n</w:t>
      </w:r>
      <w:r>
        <w:rPr>
          <w:rFonts w:ascii="Times New Roman" w:hAnsi="Times New Roman"/>
          <w:i/>
          <w:spacing w:val="-10"/>
          <w:w w:val="110"/>
          <w:position w:val="-14"/>
          <w:sz w:val="33"/>
          <w:vertAlign w:val="baseline"/>
        </w:rPr>
        <w:t> </w:t>
      </w:r>
      <w:r>
        <w:rPr>
          <w:rFonts w:ascii="Times New Roman" w:hAnsi="Times New Roman"/>
          <w:spacing w:val="-10"/>
          <w:w w:val="110"/>
          <w:sz w:val="57"/>
          <w:vertAlign w:val="baseline"/>
        </w:rPr>
        <w:t>)</w:t>
      </w:r>
    </w:p>
    <w:p>
      <w:pPr>
        <w:spacing w:after="0"/>
        <w:jc w:val="left"/>
        <w:rPr>
          <w:rFonts w:ascii="Times New Roman" w:hAnsi="Times New Roman"/>
          <w:sz w:val="57"/>
        </w:rPr>
        <w:sectPr>
          <w:type w:val="continuous"/>
          <w:pgSz w:w="14400" w:h="10800" w:orient="landscape"/>
          <w:pgMar w:header="0" w:footer="1100" w:top="1100" w:bottom="280" w:left="40" w:right="0"/>
          <w:cols w:num="2" w:equalWidth="0">
            <w:col w:w="5435" w:space="40"/>
            <w:col w:w="8885"/>
          </w:cols>
        </w:sectPr>
      </w:pPr>
    </w:p>
    <w:p>
      <w:pPr>
        <w:pStyle w:val="BodyText"/>
        <w:rPr>
          <w:rFonts w:ascii="Times New Roman"/>
          <w:sz w:val="20"/>
        </w:rPr>
      </w:pPr>
    </w:p>
    <w:p>
      <w:pPr>
        <w:pStyle w:val="BodyText"/>
        <w:rPr>
          <w:rFonts w:ascii="Times New Roman"/>
          <w:sz w:val="20"/>
        </w:rPr>
      </w:pPr>
    </w:p>
    <w:p>
      <w:pPr>
        <w:pStyle w:val="BodyText"/>
        <w:spacing w:before="2"/>
        <w:rPr>
          <w:rFonts w:ascii="Times New Roman"/>
          <w:sz w:val="19"/>
        </w:rPr>
      </w:pPr>
    </w:p>
    <w:p>
      <w:pPr>
        <w:pStyle w:val="BodyText"/>
        <w:spacing w:before="10"/>
        <w:ind w:left="1484"/>
      </w:pPr>
      <w:r>
        <w:rPr>
          <w:w w:val="95"/>
        </w:rPr>
        <w:t>则</w:t>
      </w:r>
      <w:r>
        <w:rPr>
          <w:w w:val="95"/>
        </w:rPr>
        <w:t>用</w:t>
      </w:r>
      <w:r>
        <w:rPr>
          <w:w w:val="95"/>
        </w:rPr>
        <w:t>下</w:t>
      </w:r>
      <w:r>
        <w:rPr>
          <w:w w:val="95"/>
        </w:rPr>
        <w:t>式</w:t>
      </w:r>
      <w:r>
        <w:rPr>
          <w:w w:val="95"/>
        </w:rPr>
        <w:t>计</w:t>
      </w:r>
      <w:r>
        <w:rPr>
          <w:w w:val="95"/>
        </w:rPr>
        <w:t>算</w:t>
      </w:r>
      <w:r>
        <w:rPr>
          <w:w w:val="95"/>
        </w:rPr>
        <w:t>夹</w:t>
      </w:r>
      <w:r>
        <w:rPr>
          <w:w w:val="95"/>
        </w:rPr>
        <w:t>角</w:t>
      </w:r>
      <w:r>
        <w:rPr>
          <w:w w:val="95"/>
        </w:rPr>
        <w:t>余</w:t>
      </w:r>
      <w:r>
        <w:rPr>
          <w:w w:val="95"/>
        </w:rPr>
        <w:t>弦</w:t>
      </w:r>
      <w:r>
        <w:rPr>
          <w:w w:val="95"/>
        </w:rPr>
        <w:t>相</w:t>
      </w:r>
      <w:r>
        <w:rPr>
          <w:w w:val="95"/>
        </w:rPr>
        <w:t>关</w:t>
      </w:r>
      <w:r>
        <w:rPr>
          <w:w w:val="95"/>
        </w:rPr>
        <w:t>度</w:t>
      </w:r>
      <w:r>
        <w:rPr>
          <w:spacing w:val="-10"/>
          <w:w w:val="95"/>
        </w:rPr>
        <w:t>：</w:t>
      </w:r>
    </w:p>
    <w:p>
      <w:pPr>
        <w:pStyle w:val="BodyText"/>
        <w:rPr>
          <w:sz w:val="20"/>
        </w:rPr>
      </w:pPr>
    </w:p>
    <w:p>
      <w:pPr>
        <w:pStyle w:val="BodyText"/>
        <w:rPr>
          <w:sz w:val="20"/>
        </w:rPr>
      </w:pPr>
    </w:p>
    <w:p>
      <w:pPr>
        <w:pStyle w:val="BodyText"/>
        <w:spacing w:before="12"/>
        <w:rPr>
          <w:sz w:val="24"/>
        </w:rPr>
      </w:pPr>
    </w:p>
    <w:p>
      <w:pPr>
        <w:tabs>
          <w:tab w:pos="2750" w:val="left" w:leader="none"/>
        </w:tabs>
        <w:spacing w:line="987" w:lineRule="exact" w:before="103"/>
        <w:ind w:left="0" w:right="2746" w:firstLine="0"/>
        <w:jc w:val="center"/>
        <w:rPr>
          <w:rFonts w:ascii="Times New Roman" w:hAnsi="Times New Roman"/>
          <w:i/>
          <w:sz w:val="35"/>
        </w:rPr>
      </w:pPr>
      <w:r>
        <w:rPr/>
        <w:pict>
          <v:shape style="position:absolute;margin-left:332.865906pt;margin-top:-2.778399pt;width:8.950pt;height:19.75pt;mso-position-horizontal-relative:page;mso-position-vertical-relative:paragraph;z-index:-24016384" type="#_x0000_t202" id="docshape488" filled="false" stroked="false">
            <v:textbox inset="0,0,0,0">
              <w:txbxContent>
                <w:p>
                  <w:pPr>
                    <w:spacing w:line="394" w:lineRule="exact" w:before="0"/>
                    <w:ind w:left="0" w:right="0" w:firstLine="0"/>
                    <w:jc w:val="left"/>
                    <w:rPr>
                      <w:rFonts w:ascii="Times New Roman"/>
                      <w:i/>
                      <w:sz w:val="35"/>
                    </w:rPr>
                  </w:pPr>
                  <w:r>
                    <w:rPr>
                      <w:rFonts w:ascii="Times New Roman"/>
                      <w:i/>
                      <w:w w:val="102"/>
                      <w:sz w:val="35"/>
                    </w:rPr>
                    <w:t>n</w:t>
                  </w:r>
                </w:p>
              </w:txbxContent>
            </v:textbox>
            <w10:wrap type="none"/>
          </v:shape>
        </w:pict>
      </w:r>
      <w:r>
        <w:rPr>
          <w:rFonts w:ascii="MT Extra" w:hAnsi="MT Extra"/>
          <w:w w:val="101"/>
          <w:position w:val="-30"/>
          <w:sz w:val="61"/>
        </w:rPr>
        <w:t></w:t>
      </w:r>
      <w:r>
        <w:rPr>
          <w:rFonts w:ascii="Times New Roman" w:hAnsi="Times New Roman"/>
          <w:position w:val="-30"/>
          <w:sz w:val="61"/>
        </w:rPr>
        <w:t> </w:t>
      </w:r>
      <w:r>
        <w:rPr>
          <w:rFonts w:ascii="Times New Roman" w:hAnsi="Times New Roman"/>
          <w:spacing w:val="51"/>
          <w:position w:val="-30"/>
          <w:sz w:val="61"/>
        </w:rPr>
        <w:t> </w:t>
      </w:r>
      <w:r>
        <w:rPr>
          <w:rFonts w:ascii="MT Extra" w:hAnsi="MT Extra"/>
          <w:w w:val="101"/>
          <w:position w:val="-14"/>
          <w:sz w:val="61"/>
        </w:rPr>
        <w:t></w:t>
      </w:r>
      <w:r>
        <w:rPr>
          <w:rFonts w:ascii="Times New Roman" w:hAnsi="Times New Roman"/>
          <w:position w:val="-14"/>
          <w:sz w:val="61"/>
        </w:rPr>
        <w:tab/>
      </w:r>
      <w:r>
        <w:rPr>
          <w:rFonts w:ascii="Symbol" w:hAnsi="Symbol"/>
          <w:w w:val="100"/>
          <w:position w:val="2"/>
          <w:sz w:val="92"/>
        </w:rPr>
        <w:t></w:t>
      </w:r>
      <w:r>
        <w:rPr>
          <w:rFonts w:ascii="Times New Roman" w:hAnsi="Times New Roman"/>
          <w:spacing w:val="-148"/>
          <w:position w:val="2"/>
          <w:sz w:val="92"/>
        </w:rPr>
        <w:t> </w:t>
      </w:r>
      <w:r>
        <w:rPr>
          <w:rFonts w:ascii="Times New Roman" w:hAnsi="Times New Roman"/>
          <w:i/>
          <w:spacing w:val="-13"/>
          <w:w w:val="101"/>
          <w:position w:val="16"/>
          <w:sz w:val="61"/>
        </w:rPr>
        <w:t>q</w:t>
      </w:r>
      <w:r>
        <w:rPr>
          <w:rFonts w:ascii="Times New Roman" w:hAnsi="Times New Roman"/>
          <w:i/>
          <w:spacing w:val="42"/>
          <w:w w:val="102"/>
          <w:sz w:val="35"/>
        </w:rPr>
        <w:t>i</w:t>
      </w:r>
      <w:r>
        <w:rPr>
          <w:rFonts w:ascii="Times New Roman" w:hAnsi="Times New Roman"/>
          <w:i/>
          <w:spacing w:val="16"/>
          <w:w w:val="101"/>
          <w:position w:val="16"/>
          <w:sz w:val="61"/>
        </w:rPr>
        <w:t>d</w:t>
      </w:r>
      <w:r>
        <w:rPr>
          <w:rFonts w:ascii="Times New Roman" w:hAnsi="Times New Roman"/>
          <w:i/>
          <w:w w:val="102"/>
          <w:sz w:val="35"/>
        </w:rPr>
        <w:t>i</w:t>
      </w:r>
    </w:p>
    <w:p>
      <w:pPr>
        <w:spacing w:after="0" w:line="987" w:lineRule="exact"/>
        <w:jc w:val="center"/>
        <w:rPr>
          <w:rFonts w:ascii="Times New Roman" w:hAnsi="Times New Roman"/>
          <w:sz w:val="35"/>
        </w:rPr>
        <w:sectPr>
          <w:type w:val="continuous"/>
          <w:pgSz w:w="14400" w:h="10800" w:orient="landscape"/>
          <w:pgMar w:header="0" w:footer="1100" w:top="1100" w:bottom="280" w:left="40" w:right="0"/>
        </w:sectPr>
      </w:pPr>
    </w:p>
    <w:p>
      <w:pPr>
        <w:spacing w:before="7"/>
        <w:ind w:left="2519" w:right="0" w:firstLine="0"/>
        <w:jc w:val="left"/>
        <w:rPr>
          <w:rFonts w:ascii="Symbol" w:hAnsi="Symbol"/>
          <w:sz w:val="61"/>
        </w:rPr>
      </w:pPr>
      <w:r>
        <w:rPr/>
        <w:pict>
          <v:group style="position:absolute;margin-left:272.32196pt;margin-top:27.15819pt;width:180.7pt;height:84.85pt;mso-position-horizontal-relative:page;mso-position-vertical-relative:paragraph;z-index:15899648" id="docshapegroup489" coordorigin="5446,543" coordsize="3614,1697">
            <v:line style="position:absolute" from="5454,1668" to="5514,1583" stroked="true" strokeweight="0pt" strokecolor="#000000">
              <v:stroke dashstyle="solid"/>
            </v:line>
            <v:line style="position:absolute" from="5514,1583" to="5664,2214" stroked="true" strokeweight="0pt" strokecolor="#000000">
              <v:stroke dashstyle="solid"/>
            </v:line>
            <v:line style="position:absolute" from="5664,2214" to="5830,558" stroked="true" strokeweight="0pt" strokecolor="#000000">
              <v:stroke dashstyle="solid"/>
            </v:line>
            <v:line style="position:absolute" from="5830,558" to="7205,558" stroked="true" strokeweight="0pt" strokecolor="#000000">
              <v:stroke dashstyle="solid"/>
            </v:line>
            <v:shape style="position:absolute;left:5446;top:543;width:1759;height:1671" id="docshape490" coordorigin="5446,543" coordsize="1759,1671" path="m5680,2214l5649,2214,5496,1621,5463,1674,5446,1663,5532,1546,5664,2069,5817,543,7205,543,7205,574,5844,574,5680,2214xe" filled="true" fillcolor="#000000" stroked="false">
              <v:path arrowok="t"/>
              <v:fill type="solid"/>
            </v:shape>
            <v:line style="position:absolute" from="7261,1668" to="7321,1583" stroked="true" strokeweight="0pt" strokecolor="#000000">
              <v:stroke dashstyle="solid"/>
            </v:line>
            <v:line style="position:absolute" from="7321,1583" to="7470,2214" stroked="true" strokeweight="0pt" strokecolor="#000000">
              <v:stroke dashstyle="solid"/>
            </v:line>
            <v:line style="position:absolute" from="7470,2214" to="7636,558" stroked="true" strokeweight="0pt" strokecolor="#000000">
              <v:stroke dashstyle="solid"/>
            </v:line>
            <v:line style="position:absolute" from="7636,558" to="9060,558" stroked="true" strokeweight="0pt" strokecolor="#000000">
              <v:stroke dashstyle="solid"/>
            </v:line>
            <v:shape style="position:absolute;left:7253;top:543;width:1807;height:1671" id="docshape491" coordorigin="7253,543" coordsize="1807,1671" path="m7487,2214l7456,2214,7303,1621,7269,1674,7253,1663,7338,1546,7470,2069,7623,543,9060,543,9060,574,7651,574,7487,2214xe" filled="true" fillcolor="#000000" stroked="false">
              <v:path arrowok="t"/>
              <v:fill type="solid"/>
            </v:shape>
            <v:shape style="position:absolute;left:5850;top:787;width:682;height:1453" type="#_x0000_t202" id="docshape492" filled="false" stroked="false">
              <v:textbox inset="0,0,0,0">
                <w:txbxContent>
                  <w:p>
                    <w:pPr>
                      <w:spacing w:line="1072" w:lineRule="exact" w:before="5"/>
                      <w:ind w:left="0" w:right="0" w:firstLine="0"/>
                      <w:jc w:val="left"/>
                      <w:rPr>
                        <w:rFonts w:ascii="Symbol" w:hAnsi="Symbol"/>
                        <w:sz w:val="92"/>
                      </w:rPr>
                    </w:pPr>
                    <w:r>
                      <w:rPr>
                        <w:rFonts w:ascii="Symbol" w:hAnsi="Symbol"/>
                        <w:w w:val="100"/>
                        <w:sz w:val="92"/>
                      </w:rPr>
                      <w:t></w:t>
                    </w:r>
                  </w:p>
                  <w:p>
                    <w:pPr>
                      <w:spacing w:line="374" w:lineRule="exact" w:before="0"/>
                      <w:ind w:left="98" w:right="0" w:firstLine="0"/>
                      <w:jc w:val="left"/>
                      <w:rPr>
                        <w:rFonts w:ascii="Times New Roman" w:hAnsi="Times New Roman"/>
                        <w:sz w:val="35"/>
                      </w:rPr>
                    </w:pPr>
                    <w:r>
                      <w:rPr>
                        <w:rFonts w:ascii="Times New Roman" w:hAnsi="Times New Roman"/>
                        <w:i/>
                        <w:spacing w:val="-5"/>
                        <w:sz w:val="35"/>
                      </w:rPr>
                      <w:t>i</w:t>
                    </w:r>
                    <w:r>
                      <w:rPr>
                        <w:rFonts w:ascii="Symbol" w:hAnsi="Symbol"/>
                        <w:spacing w:val="-5"/>
                        <w:sz w:val="35"/>
                      </w:rPr>
                      <w:t></w:t>
                    </w:r>
                    <w:r>
                      <w:rPr>
                        <w:rFonts w:ascii="Times New Roman" w:hAnsi="Times New Roman"/>
                        <w:spacing w:val="-5"/>
                        <w:sz w:val="35"/>
                      </w:rPr>
                      <w:t>1</w:t>
                    </w:r>
                  </w:p>
                </w:txbxContent>
              </v:textbox>
              <w10:wrap type="none"/>
            </v:shape>
            <v:shape style="position:absolute;left:6090;top:632;width:199;height:395" type="#_x0000_t202" id="docshape493" filled="false" stroked="false">
              <v:textbox inset="0,0,0,0">
                <w:txbxContent>
                  <w:p>
                    <w:pPr>
                      <w:spacing w:line="394" w:lineRule="exact" w:before="0"/>
                      <w:ind w:left="0" w:right="0" w:firstLine="0"/>
                      <w:jc w:val="left"/>
                      <w:rPr>
                        <w:rFonts w:ascii="Times New Roman"/>
                        <w:i/>
                        <w:sz w:val="35"/>
                      </w:rPr>
                    </w:pPr>
                    <w:r>
                      <w:rPr>
                        <w:rFonts w:ascii="Times New Roman"/>
                        <w:i/>
                        <w:w w:val="102"/>
                        <w:sz w:val="35"/>
                      </w:rPr>
                      <w:t>n</w:t>
                    </w:r>
                  </w:p>
                </w:txbxContent>
              </v:textbox>
              <w10:wrap type="none"/>
            </v:shape>
            <v:shape style="position:absolute;left:6594;top:1026;width:330;height:684" type="#_x0000_t202" id="docshape494" filled="false" stroked="false">
              <v:textbox inset="0,0,0,0">
                <w:txbxContent>
                  <w:p>
                    <w:pPr>
                      <w:spacing w:line="682" w:lineRule="exact" w:before="0"/>
                      <w:ind w:left="0" w:right="0" w:firstLine="0"/>
                      <w:jc w:val="left"/>
                      <w:rPr>
                        <w:rFonts w:ascii="Times New Roman"/>
                        <w:i/>
                        <w:sz w:val="61"/>
                      </w:rPr>
                    </w:pPr>
                    <w:r>
                      <w:rPr>
                        <w:rFonts w:ascii="Times New Roman"/>
                        <w:i/>
                        <w:w w:val="101"/>
                        <w:sz w:val="61"/>
                      </w:rPr>
                      <w:t>q</w:t>
                    </w:r>
                  </w:p>
                </w:txbxContent>
              </v:textbox>
              <w10:wrap type="none"/>
            </v:shape>
            <v:shape style="position:absolute;left:6937;top:982;width:199;height:395" type="#_x0000_t202" id="docshape495" filled="false" stroked="false">
              <v:textbox inset="0,0,0,0">
                <w:txbxContent>
                  <w:p>
                    <w:pPr>
                      <w:spacing w:line="394" w:lineRule="exact" w:before="0"/>
                      <w:ind w:left="0" w:right="0" w:firstLine="0"/>
                      <w:jc w:val="left"/>
                      <w:rPr>
                        <w:rFonts w:ascii="Times New Roman"/>
                        <w:sz w:val="35"/>
                      </w:rPr>
                    </w:pPr>
                    <w:r>
                      <w:rPr>
                        <w:rFonts w:ascii="Times New Roman"/>
                        <w:w w:val="102"/>
                        <w:sz w:val="35"/>
                      </w:rPr>
                      <w:t>2</w:t>
                    </w:r>
                  </w:p>
                </w:txbxContent>
              </v:textbox>
              <w10:wrap type="none"/>
            </v:shape>
            <v:shape style="position:absolute;left:6891;top:1417;width:120;height:395" type="#_x0000_t202" id="docshape496" filled="false" stroked="false">
              <v:textbox inset="0,0,0,0">
                <w:txbxContent>
                  <w:p>
                    <w:pPr>
                      <w:spacing w:line="394" w:lineRule="exact" w:before="0"/>
                      <w:ind w:left="0" w:right="0" w:firstLine="0"/>
                      <w:jc w:val="left"/>
                      <w:rPr>
                        <w:rFonts w:ascii="Times New Roman"/>
                        <w:i/>
                        <w:sz w:val="35"/>
                      </w:rPr>
                    </w:pPr>
                    <w:r>
                      <w:rPr>
                        <w:rFonts w:ascii="Times New Roman"/>
                        <w:i/>
                        <w:w w:val="102"/>
                        <w:sz w:val="35"/>
                      </w:rPr>
                      <w:t>i</w:t>
                    </w:r>
                  </w:p>
                </w:txbxContent>
              </v:textbox>
              <w10:wrap type="none"/>
            </v:shape>
            <v:shape style="position:absolute;left:7657;top:787;width:682;height:1453" type="#_x0000_t202" id="docshape497" filled="false" stroked="false">
              <v:textbox inset="0,0,0,0">
                <w:txbxContent>
                  <w:p>
                    <w:pPr>
                      <w:spacing w:line="1072" w:lineRule="exact" w:before="5"/>
                      <w:ind w:left="0" w:right="0" w:firstLine="0"/>
                      <w:jc w:val="left"/>
                      <w:rPr>
                        <w:rFonts w:ascii="Symbol" w:hAnsi="Symbol"/>
                        <w:sz w:val="92"/>
                      </w:rPr>
                    </w:pPr>
                    <w:r>
                      <w:rPr>
                        <w:rFonts w:ascii="Symbol" w:hAnsi="Symbol"/>
                        <w:w w:val="100"/>
                        <w:sz w:val="92"/>
                      </w:rPr>
                      <w:t></w:t>
                    </w:r>
                  </w:p>
                  <w:p>
                    <w:pPr>
                      <w:spacing w:line="374" w:lineRule="exact" w:before="0"/>
                      <w:ind w:left="98" w:right="0" w:firstLine="0"/>
                      <w:jc w:val="left"/>
                      <w:rPr>
                        <w:rFonts w:ascii="Times New Roman" w:hAnsi="Times New Roman"/>
                        <w:sz w:val="35"/>
                      </w:rPr>
                    </w:pPr>
                    <w:r>
                      <w:rPr>
                        <w:rFonts w:ascii="Times New Roman" w:hAnsi="Times New Roman"/>
                        <w:i/>
                        <w:spacing w:val="-5"/>
                        <w:sz w:val="35"/>
                      </w:rPr>
                      <w:t>i</w:t>
                    </w:r>
                    <w:r>
                      <w:rPr>
                        <w:rFonts w:ascii="Symbol" w:hAnsi="Symbol"/>
                        <w:spacing w:val="-5"/>
                        <w:sz w:val="35"/>
                      </w:rPr>
                      <w:t></w:t>
                    </w:r>
                    <w:r>
                      <w:rPr>
                        <w:rFonts w:ascii="Times New Roman" w:hAnsi="Times New Roman"/>
                        <w:spacing w:val="-5"/>
                        <w:sz w:val="35"/>
                      </w:rPr>
                      <w:t>1</w:t>
                    </w:r>
                  </w:p>
                </w:txbxContent>
              </v:textbox>
              <w10:wrap type="none"/>
            </v:shape>
            <v:shape style="position:absolute;left:7897;top:632;width:199;height:395" type="#_x0000_t202" id="docshape498" filled="false" stroked="false">
              <v:textbox inset="0,0,0,0">
                <w:txbxContent>
                  <w:p>
                    <w:pPr>
                      <w:spacing w:line="394" w:lineRule="exact" w:before="0"/>
                      <w:ind w:left="0" w:right="0" w:firstLine="0"/>
                      <w:jc w:val="left"/>
                      <w:rPr>
                        <w:rFonts w:ascii="Times New Roman"/>
                        <w:i/>
                        <w:sz w:val="35"/>
                      </w:rPr>
                    </w:pPr>
                    <w:r>
                      <w:rPr>
                        <w:rFonts w:ascii="Times New Roman"/>
                        <w:i/>
                        <w:w w:val="102"/>
                        <w:sz w:val="35"/>
                      </w:rPr>
                      <w:t>n</w:t>
                    </w:r>
                  </w:p>
                </w:txbxContent>
              </v:textbox>
              <w10:wrap type="none"/>
            </v:shape>
            <v:shape style="position:absolute;left:8401;top:1026;width:330;height:684" type="#_x0000_t202" id="docshape499" filled="false" stroked="false">
              <v:textbox inset="0,0,0,0">
                <w:txbxContent>
                  <w:p>
                    <w:pPr>
                      <w:spacing w:line="682" w:lineRule="exact" w:before="0"/>
                      <w:ind w:left="0" w:right="0" w:firstLine="0"/>
                      <w:jc w:val="left"/>
                      <w:rPr>
                        <w:rFonts w:ascii="Times New Roman"/>
                        <w:i/>
                        <w:sz w:val="61"/>
                      </w:rPr>
                    </w:pPr>
                    <w:r>
                      <w:rPr>
                        <w:rFonts w:ascii="Times New Roman"/>
                        <w:i/>
                        <w:w w:val="101"/>
                        <w:sz w:val="61"/>
                      </w:rPr>
                      <w:t>d</w:t>
                    </w:r>
                  </w:p>
                </w:txbxContent>
              </v:textbox>
              <w10:wrap type="none"/>
            </v:shape>
            <v:shape style="position:absolute;left:8726;top:982;width:265;height:831" type="#_x0000_t202" id="docshape500" filled="false" stroked="false">
              <v:textbox inset="0,0,0,0">
                <w:txbxContent>
                  <w:p>
                    <w:pPr>
                      <w:spacing w:line="394" w:lineRule="exact" w:before="0"/>
                      <w:ind w:left="65" w:right="0" w:firstLine="0"/>
                      <w:jc w:val="left"/>
                      <w:rPr>
                        <w:rFonts w:ascii="Times New Roman"/>
                        <w:sz w:val="35"/>
                      </w:rPr>
                    </w:pPr>
                    <w:r>
                      <w:rPr>
                        <w:rFonts w:ascii="Times New Roman"/>
                        <w:w w:val="102"/>
                        <w:sz w:val="35"/>
                      </w:rPr>
                      <w:t>2</w:t>
                    </w:r>
                  </w:p>
                  <w:p>
                    <w:pPr>
                      <w:spacing w:before="33"/>
                      <w:ind w:left="0" w:right="0" w:firstLine="0"/>
                      <w:jc w:val="left"/>
                      <w:rPr>
                        <w:rFonts w:ascii="Times New Roman"/>
                        <w:i/>
                        <w:sz w:val="35"/>
                      </w:rPr>
                    </w:pPr>
                    <w:r>
                      <w:rPr>
                        <w:rFonts w:ascii="Times New Roman"/>
                        <w:i/>
                        <w:w w:val="102"/>
                        <w:sz w:val="35"/>
                      </w:rPr>
                      <w:t>i</w:t>
                    </w:r>
                  </w:p>
                </w:txbxContent>
              </v:textbox>
              <w10:wrap type="none"/>
            </v:shape>
            <w10:wrap type="none"/>
          </v:group>
        </w:pict>
      </w:r>
      <w:r>
        <w:rPr>
          <w:rFonts w:ascii="Times New Roman" w:hAnsi="Times New Roman"/>
          <w:sz w:val="61"/>
        </w:rPr>
        <w:t>cos(</w:t>
      </w:r>
      <w:r>
        <w:rPr>
          <w:rFonts w:ascii="Times New Roman" w:hAnsi="Times New Roman"/>
          <w:i/>
          <w:sz w:val="61"/>
        </w:rPr>
        <w:t>q</w:t>
      </w:r>
      <w:r>
        <w:rPr>
          <w:rFonts w:ascii="Times New Roman" w:hAnsi="Times New Roman"/>
          <w:sz w:val="61"/>
        </w:rPr>
        <w:t>,</w:t>
      </w:r>
      <w:r>
        <w:rPr>
          <w:rFonts w:ascii="Times New Roman" w:hAnsi="Times New Roman"/>
          <w:spacing w:val="-61"/>
          <w:sz w:val="61"/>
        </w:rPr>
        <w:t> </w:t>
      </w:r>
      <w:r>
        <w:rPr>
          <w:rFonts w:ascii="Times New Roman" w:hAnsi="Times New Roman"/>
          <w:i/>
          <w:sz w:val="61"/>
        </w:rPr>
        <w:t>d</w:t>
      </w:r>
      <w:r>
        <w:rPr>
          <w:rFonts w:ascii="Times New Roman" w:hAnsi="Times New Roman"/>
          <w:i/>
          <w:spacing w:val="-59"/>
          <w:sz w:val="61"/>
        </w:rPr>
        <w:t> </w:t>
      </w:r>
      <w:r>
        <w:rPr>
          <w:rFonts w:ascii="Times New Roman" w:hAnsi="Times New Roman"/>
          <w:sz w:val="61"/>
        </w:rPr>
        <w:t>)</w:t>
      </w:r>
      <w:r>
        <w:rPr>
          <w:rFonts w:ascii="Times New Roman" w:hAnsi="Times New Roman"/>
          <w:spacing w:val="16"/>
          <w:sz w:val="61"/>
        </w:rPr>
        <w:t> </w:t>
      </w:r>
      <w:r>
        <w:rPr>
          <w:rFonts w:ascii="Symbol" w:hAnsi="Symbol"/>
          <w:spacing w:val="-10"/>
          <w:sz w:val="61"/>
        </w:rPr>
        <w:t></w:t>
      </w:r>
    </w:p>
    <w:p>
      <w:pPr>
        <w:tabs>
          <w:tab w:pos="1230" w:val="left" w:leader="none"/>
          <w:tab w:pos="3823" w:val="left" w:leader="none"/>
        </w:tabs>
        <w:spacing w:before="32"/>
        <w:ind w:left="113" w:right="0" w:firstLine="0"/>
        <w:jc w:val="left"/>
        <w:rPr>
          <w:rFonts w:ascii="Times New Roman" w:hAnsi="Times New Roman"/>
          <w:sz w:val="35"/>
        </w:rPr>
      </w:pPr>
      <w:r>
        <w:rPr/>
        <w:br w:type="column"/>
      </w:r>
      <w:r>
        <w:rPr>
          <w:rFonts w:ascii="Times New Roman" w:hAnsi="Times New Roman"/>
          <w:i/>
          <w:sz w:val="35"/>
          <w:u w:val="thick"/>
        </w:rPr>
        <w:tab/>
      </w:r>
      <w:r>
        <w:rPr>
          <w:rFonts w:ascii="Times New Roman" w:hAnsi="Times New Roman"/>
          <w:i/>
          <w:spacing w:val="-5"/>
          <w:sz w:val="35"/>
          <w:u w:val="thick"/>
        </w:rPr>
        <w:t>i</w:t>
      </w:r>
      <w:r>
        <w:rPr>
          <w:rFonts w:ascii="Symbol" w:hAnsi="Symbol"/>
          <w:spacing w:val="-5"/>
          <w:sz w:val="35"/>
          <w:u w:val="thick"/>
        </w:rPr>
        <w:t></w:t>
      </w:r>
      <w:r>
        <w:rPr>
          <w:rFonts w:ascii="Times New Roman" w:hAnsi="Times New Roman"/>
          <w:spacing w:val="-5"/>
          <w:sz w:val="35"/>
          <w:u w:val="thick"/>
        </w:rPr>
        <w:t>1</w:t>
      </w:r>
      <w:r>
        <w:rPr>
          <w:rFonts w:ascii="Times New Roman" w:hAnsi="Times New Roman"/>
          <w:sz w:val="35"/>
          <w:u w:val="thick"/>
        </w:rPr>
        <w:tab/>
      </w:r>
    </w:p>
    <w:p>
      <w:pPr>
        <w:spacing w:after="0"/>
        <w:jc w:val="left"/>
        <w:rPr>
          <w:rFonts w:ascii="Times New Roman" w:hAnsi="Times New Roman"/>
          <w:sz w:val="35"/>
        </w:rPr>
        <w:sectPr>
          <w:type w:val="continuous"/>
          <w:pgSz w:w="14400" w:h="10800" w:orient="landscape"/>
          <w:pgMar w:header="0" w:footer="1100" w:top="1100" w:bottom="280" w:left="40" w:right="0"/>
          <w:cols w:num="2" w:equalWidth="0">
            <w:col w:w="5205" w:space="40"/>
            <w:col w:w="9115"/>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21"/>
        </w:numPr>
        <w:tabs>
          <w:tab w:pos="1364" w:val="left" w:leader="none"/>
        </w:tabs>
        <w:spacing w:line="240" w:lineRule="auto" w:before="184" w:after="0"/>
        <w:ind w:left="1364" w:right="0" w:hanging="540"/>
        <w:jc w:val="left"/>
        <w:rPr>
          <w:rFonts w:ascii="Arial" w:hAnsi="Arial" w:eastAsia="Arial"/>
          <w:sz w:val="64"/>
        </w:rPr>
      </w:pPr>
      <w:bookmarkStart w:name="幻灯片编号 40" w:id="484"/>
      <w:bookmarkEnd w:id="484"/>
      <w:r>
        <w:rPr/>
      </w:r>
      <w:bookmarkStart w:name="幻灯片编号 40" w:id="485"/>
      <w:bookmarkEnd w:id="485"/>
      <w:r>
        <w:rPr>
          <w:w w:val="95"/>
          <w:sz w:val="64"/>
        </w:rPr>
        <w:t>分</w:t>
      </w:r>
      <w:r>
        <w:rPr>
          <w:w w:val="95"/>
          <w:sz w:val="64"/>
        </w:rPr>
        <w:t>析</w:t>
      </w:r>
      <w:r>
        <w:rPr>
          <w:spacing w:val="-10"/>
          <w:w w:val="95"/>
          <w:sz w:val="64"/>
        </w:rPr>
        <w:t>：</w:t>
      </w:r>
    </w:p>
    <w:p>
      <w:pPr>
        <w:pStyle w:val="ListParagraph"/>
        <w:numPr>
          <w:ilvl w:val="1"/>
          <w:numId w:val="21"/>
        </w:numPr>
        <w:tabs>
          <w:tab w:pos="1994" w:val="left" w:leader="none"/>
        </w:tabs>
        <w:spacing w:line="211" w:lineRule="auto" w:before="195" w:after="0"/>
        <w:ind w:left="1994" w:right="1159" w:hanging="450"/>
        <w:jc w:val="left"/>
        <w:rPr>
          <w:rFonts w:ascii="Arial" w:hAnsi="Arial" w:eastAsia="Arial"/>
          <w:sz w:val="56"/>
        </w:rPr>
      </w:pPr>
      <w:r>
        <w:rPr>
          <w:spacing w:val="-2"/>
          <w:sz w:val="56"/>
        </w:rPr>
        <w:t>比布尔检索模型复杂一些，模糊匹配，有区分</w:t>
      </w:r>
      <w:r>
        <w:rPr>
          <w:spacing w:val="-2"/>
          <w:sz w:val="56"/>
        </w:rPr>
        <w:t>度，应用广泛。</w:t>
      </w:r>
    </w:p>
    <w:p>
      <w:pPr>
        <w:pStyle w:val="ListParagraph"/>
        <w:numPr>
          <w:ilvl w:val="0"/>
          <w:numId w:val="21"/>
        </w:numPr>
        <w:tabs>
          <w:tab w:pos="1364" w:val="left" w:leader="none"/>
        </w:tabs>
        <w:spacing w:line="240" w:lineRule="auto" w:before="122" w:after="0"/>
        <w:ind w:left="1364" w:right="0" w:hanging="540"/>
        <w:jc w:val="left"/>
        <w:rPr>
          <w:rFonts w:ascii="Arial" w:hAnsi="Arial" w:eastAsia="Arial"/>
          <w:sz w:val="64"/>
        </w:rPr>
      </w:pPr>
      <w:r>
        <w:rPr>
          <w:w w:val="95"/>
          <w:sz w:val="64"/>
        </w:rPr>
        <w:t>请</w:t>
      </w:r>
      <w:r>
        <w:rPr>
          <w:w w:val="95"/>
          <w:sz w:val="64"/>
        </w:rPr>
        <w:t>思</w:t>
      </w:r>
      <w:r>
        <w:rPr>
          <w:w w:val="95"/>
          <w:sz w:val="64"/>
        </w:rPr>
        <w:t>考</w:t>
      </w:r>
      <w:r>
        <w:rPr>
          <w:spacing w:val="-10"/>
          <w:w w:val="95"/>
          <w:sz w:val="64"/>
        </w:rPr>
        <w:t>：</w:t>
      </w:r>
    </w:p>
    <w:p>
      <w:pPr>
        <w:pStyle w:val="ListParagraph"/>
        <w:numPr>
          <w:ilvl w:val="0"/>
          <w:numId w:val="21"/>
        </w:numPr>
        <w:tabs>
          <w:tab w:pos="1364" w:val="left" w:leader="none"/>
        </w:tabs>
        <w:spacing w:line="770" w:lineRule="exact" w:before="150" w:after="0"/>
        <w:ind w:left="1364" w:right="0" w:hanging="540"/>
        <w:jc w:val="left"/>
        <w:rPr>
          <w:rFonts w:ascii="Arial" w:hAnsi="Arial" w:eastAsia="Arial"/>
          <w:sz w:val="64"/>
        </w:rPr>
      </w:pPr>
      <w:r>
        <w:rPr>
          <w:w w:val="95"/>
          <w:sz w:val="64"/>
        </w:rPr>
        <w:t>向</w:t>
      </w:r>
      <w:r>
        <w:rPr>
          <w:w w:val="95"/>
          <w:sz w:val="64"/>
        </w:rPr>
        <w:t>量</w:t>
      </w:r>
      <w:r>
        <w:rPr>
          <w:w w:val="95"/>
          <w:sz w:val="64"/>
        </w:rPr>
        <w:t>空</w:t>
      </w:r>
      <w:r>
        <w:rPr>
          <w:w w:val="95"/>
          <w:sz w:val="64"/>
        </w:rPr>
        <w:t>间</w:t>
      </w:r>
      <w:r>
        <w:rPr>
          <w:w w:val="95"/>
          <w:sz w:val="64"/>
        </w:rPr>
        <w:t>模</w:t>
      </w:r>
      <w:r>
        <w:rPr>
          <w:w w:val="95"/>
          <w:sz w:val="64"/>
        </w:rPr>
        <w:t>型</w:t>
      </w:r>
      <w:r>
        <w:rPr>
          <w:w w:val="95"/>
          <w:sz w:val="64"/>
        </w:rPr>
        <w:t>是</w:t>
      </w:r>
      <w:r>
        <w:rPr>
          <w:w w:val="95"/>
          <w:sz w:val="64"/>
        </w:rPr>
        <w:t>否</w:t>
      </w:r>
      <w:r>
        <w:rPr>
          <w:w w:val="95"/>
          <w:sz w:val="64"/>
        </w:rPr>
        <w:t>是</w:t>
      </w:r>
      <w:r>
        <w:rPr>
          <w:w w:val="95"/>
          <w:sz w:val="64"/>
        </w:rPr>
        <w:t>完</w:t>
      </w:r>
      <w:r>
        <w:rPr>
          <w:w w:val="95"/>
          <w:sz w:val="64"/>
        </w:rPr>
        <w:t>美</w:t>
      </w:r>
      <w:r>
        <w:rPr>
          <w:w w:val="95"/>
          <w:sz w:val="64"/>
        </w:rPr>
        <w:t>的</w:t>
      </w:r>
      <w:r>
        <w:rPr>
          <w:w w:val="95"/>
          <w:sz w:val="64"/>
        </w:rPr>
        <w:t>？</w:t>
      </w:r>
      <w:r>
        <w:rPr>
          <w:w w:val="95"/>
          <w:sz w:val="64"/>
        </w:rPr>
        <w:t>有</w:t>
      </w:r>
      <w:r>
        <w:rPr>
          <w:w w:val="95"/>
          <w:sz w:val="64"/>
        </w:rPr>
        <w:t>什</w:t>
      </w:r>
      <w:r>
        <w:rPr>
          <w:w w:val="95"/>
          <w:sz w:val="64"/>
        </w:rPr>
        <w:t>么</w:t>
      </w:r>
      <w:r>
        <w:rPr>
          <w:w w:val="95"/>
          <w:sz w:val="64"/>
        </w:rPr>
        <w:t>问</w:t>
      </w:r>
      <w:r>
        <w:rPr>
          <w:spacing w:val="-10"/>
          <w:w w:val="95"/>
          <w:sz w:val="64"/>
        </w:rPr>
        <w:t>题</w:t>
      </w:r>
    </w:p>
    <w:p>
      <w:pPr>
        <w:pStyle w:val="BodyText"/>
        <w:spacing w:line="770" w:lineRule="exact"/>
        <w:ind w:left="1364"/>
      </w:pPr>
      <w:r>
        <w:rPr>
          <w:w w:val="95"/>
        </w:rPr>
        <w:t>？</w:t>
      </w:r>
      <w:r>
        <w:rPr>
          <w:w w:val="95"/>
        </w:rPr>
        <w:t>如</w:t>
      </w:r>
      <w:r>
        <w:rPr>
          <w:w w:val="95"/>
        </w:rPr>
        <w:t>何</w:t>
      </w:r>
      <w:r>
        <w:rPr>
          <w:w w:val="95"/>
        </w:rPr>
        <w:t>解</w:t>
      </w:r>
      <w:r>
        <w:rPr>
          <w:w w:val="95"/>
        </w:rPr>
        <w:t>决</w:t>
      </w:r>
      <w:r>
        <w:rPr>
          <w:spacing w:val="-10"/>
          <w:w w:val="95"/>
        </w:rPr>
        <w:t>？</w:t>
      </w:r>
    </w:p>
    <w:p>
      <w:pPr>
        <w:spacing w:after="0" w:line="770" w:lineRule="exact"/>
        <w:sectPr>
          <w:headerReference w:type="default" r:id="rId776"/>
          <w:footerReference w:type="default" r:id="rId777"/>
          <w:pgSz w:w="14400" w:h="10800" w:orient="landscape"/>
          <w:pgMar w:header="0" w:footer="1100" w:top="1000" w:bottom="1280" w:left="40" w:right="0"/>
        </w:sectPr>
      </w:pPr>
    </w:p>
    <w:p>
      <w:pPr>
        <w:pStyle w:val="ListParagraph"/>
        <w:numPr>
          <w:ilvl w:val="2"/>
          <w:numId w:val="29"/>
        </w:numPr>
        <w:tabs>
          <w:tab w:pos="5511" w:val="left" w:leader="none"/>
        </w:tabs>
        <w:spacing w:line="1093" w:lineRule="exact" w:before="0" w:after="0"/>
        <w:ind w:left="5511" w:right="38" w:hanging="5511"/>
        <w:jc w:val="left"/>
        <w:rPr>
          <w:sz w:val="88"/>
        </w:rPr>
      </w:pPr>
      <w:bookmarkStart w:name="4.3.4 倒排索引机制" w:id="486"/>
      <w:bookmarkEnd w:id="486"/>
      <w:r>
        <w:rPr/>
      </w:r>
      <w:bookmarkStart w:name="4.3.4 倒排索引机制" w:id="487"/>
      <w:bookmarkEnd w:id="487"/>
      <w:r>
        <w:rPr>
          <w:color w:val="0000FF"/>
          <w:w w:val="95"/>
          <w:sz w:val="88"/>
          <w:u w:val="single" w:color="0000FF"/>
        </w:rPr>
        <w:t>倒</w:t>
      </w:r>
      <w:r>
        <w:rPr>
          <w:color w:val="0000FF"/>
          <w:w w:val="95"/>
          <w:sz w:val="88"/>
          <w:u w:val="single" w:color="0000FF"/>
        </w:rPr>
        <w:t>排</w:t>
      </w:r>
      <w:r>
        <w:rPr>
          <w:color w:val="0000FF"/>
          <w:w w:val="95"/>
          <w:sz w:val="88"/>
          <w:u w:val="single" w:color="0000FF"/>
        </w:rPr>
        <w:t>索</w:t>
      </w:r>
      <w:r>
        <w:rPr>
          <w:color w:val="0000FF"/>
          <w:w w:val="95"/>
          <w:sz w:val="88"/>
          <w:u w:val="single" w:color="0000FF"/>
        </w:rPr>
        <w:t>引</w:t>
      </w:r>
      <w:r>
        <w:rPr>
          <w:color w:val="0000FF"/>
          <w:w w:val="95"/>
          <w:sz w:val="88"/>
          <w:u w:val="single" w:color="0000FF"/>
        </w:rPr>
        <w:t>机</w:t>
      </w:r>
      <w:r>
        <w:rPr>
          <w:color w:val="0000FF"/>
          <w:spacing w:val="-10"/>
          <w:w w:val="95"/>
          <w:sz w:val="88"/>
          <w:u w:val="single" w:color="0000FF"/>
        </w:rPr>
        <w:t>制</w:t>
      </w:r>
    </w:p>
    <w:p>
      <w:pPr>
        <w:pStyle w:val="ListParagraph"/>
        <w:numPr>
          <w:ilvl w:val="0"/>
          <w:numId w:val="21"/>
        </w:numPr>
        <w:tabs>
          <w:tab w:pos="1364" w:val="left" w:leader="none"/>
        </w:tabs>
        <w:spacing w:line="240" w:lineRule="auto" w:before="674" w:after="0"/>
        <w:ind w:left="1364" w:right="0" w:hanging="540"/>
        <w:jc w:val="left"/>
        <w:rPr>
          <w:rFonts w:ascii="Arial" w:hAnsi="Arial" w:eastAsia="Arial"/>
          <w:sz w:val="56"/>
        </w:rPr>
      </w:pPr>
      <w:r>
        <w:rPr>
          <w:spacing w:val="-3"/>
          <w:sz w:val="56"/>
        </w:rPr>
        <w:t>搜索引擎的速度为什么那么快？</w:t>
      </w:r>
    </w:p>
    <w:p>
      <w:pPr>
        <w:pStyle w:val="ListParagraph"/>
        <w:numPr>
          <w:ilvl w:val="0"/>
          <w:numId w:val="21"/>
        </w:numPr>
        <w:tabs>
          <w:tab w:pos="1364" w:val="left" w:leader="none"/>
        </w:tabs>
        <w:spacing w:line="220" w:lineRule="auto" w:before="175" w:after="0"/>
        <w:ind w:left="1364" w:right="1120" w:hanging="540"/>
        <w:jc w:val="left"/>
        <w:rPr>
          <w:rFonts w:ascii="Arial" w:hAnsi="Arial" w:eastAsia="Arial"/>
          <w:sz w:val="56"/>
        </w:rPr>
      </w:pPr>
      <w:r>
        <w:rPr>
          <w:spacing w:val="-2"/>
          <w:sz w:val="56"/>
        </w:rPr>
        <w:t>为了保证信息检索系统的速度和效率，通常要对</w:t>
      </w:r>
      <w:r>
        <w:rPr>
          <w:spacing w:val="-2"/>
          <w:sz w:val="56"/>
        </w:rPr>
        <w:t>文档库中的文档建立索引。</w:t>
      </w:r>
      <w:r>
        <w:rPr>
          <w:b/>
          <w:spacing w:val="-2"/>
          <w:sz w:val="56"/>
        </w:rPr>
        <w:t>倒</w:t>
      </w:r>
      <w:r>
        <w:rPr>
          <w:b/>
          <w:spacing w:val="-2"/>
          <w:sz w:val="56"/>
        </w:rPr>
        <w:t>排</w:t>
      </w:r>
      <w:r>
        <w:rPr>
          <w:b/>
          <w:spacing w:val="-2"/>
          <w:sz w:val="56"/>
        </w:rPr>
        <w:t>索</w:t>
      </w:r>
      <w:r>
        <w:rPr>
          <w:b/>
          <w:spacing w:val="-2"/>
          <w:sz w:val="56"/>
        </w:rPr>
        <w:t>引</w:t>
      </w:r>
      <w:r>
        <w:rPr>
          <w:spacing w:val="-2"/>
          <w:sz w:val="56"/>
        </w:rPr>
        <w:t>（</w:t>
      </w:r>
      <w:r>
        <w:rPr>
          <w:rFonts w:ascii="Calibri" w:hAnsi="Calibri" w:eastAsia="Calibri"/>
          <w:spacing w:val="-2"/>
          <w:sz w:val="56"/>
        </w:rPr>
        <w:t>inversed index</w:t>
      </w:r>
      <w:r>
        <w:rPr>
          <w:spacing w:val="-2"/>
          <w:sz w:val="56"/>
        </w:rPr>
        <w:t>）是目前大多数信息检索系统所使用的索引</w:t>
      </w:r>
      <w:r>
        <w:rPr>
          <w:spacing w:val="-4"/>
          <w:sz w:val="56"/>
        </w:rPr>
        <w:t>机制。</w:t>
      </w:r>
    </w:p>
    <w:p>
      <w:pPr>
        <w:pStyle w:val="ListParagraph"/>
        <w:numPr>
          <w:ilvl w:val="0"/>
          <w:numId w:val="21"/>
        </w:numPr>
        <w:tabs>
          <w:tab w:pos="1364" w:val="left" w:leader="none"/>
        </w:tabs>
        <w:spacing w:line="240" w:lineRule="auto" w:before="96" w:after="0"/>
        <w:ind w:left="1364" w:right="0" w:hanging="540"/>
        <w:jc w:val="left"/>
        <w:rPr>
          <w:rFonts w:ascii="Arial" w:hAnsi="Arial" w:eastAsia="Arial"/>
          <w:sz w:val="56"/>
        </w:rPr>
      </w:pPr>
      <w:r>
        <w:rPr>
          <w:spacing w:val="-3"/>
          <w:sz w:val="56"/>
        </w:rPr>
        <w:t>倒排索引的数据结构从逻辑上可分为两部分：</w:t>
      </w:r>
    </w:p>
    <w:p>
      <w:pPr>
        <w:pStyle w:val="ListParagraph"/>
        <w:numPr>
          <w:ilvl w:val="1"/>
          <w:numId w:val="21"/>
        </w:numPr>
        <w:tabs>
          <w:tab w:pos="1994" w:val="left" w:leader="none"/>
        </w:tabs>
        <w:spacing w:line="240" w:lineRule="auto" w:before="73" w:after="0"/>
        <w:ind w:left="1994" w:right="0" w:hanging="450"/>
        <w:jc w:val="both"/>
        <w:rPr>
          <w:rFonts w:ascii="Arial" w:hAnsi="Arial" w:eastAsia="Arial"/>
          <w:sz w:val="48"/>
        </w:rPr>
      </w:pPr>
      <w:r>
        <w:rPr>
          <w:spacing w:val="-1"/>
          <w:sz w:val="48"/>
        </w:rPr>
        <w:t>一部分是索引，其中列出了文档库中所有的索引项。</w:t>
      </w:r>
    </w:p>
    <w:p>
      <w:pPr>
        <w:pStyle w:val="ListParagraph"/>
        <w:numPr>
          <w:ilvl w:val="1"/>
          <w:numId w:val="21"/>
        </w:numPr>
        <w:tabs>
          <w:tab w:pos="1994" w:val="left" w:leader="none"/>
        </w:tabs>
        <w:spacing w:line="218" w:lineRule="auto" w:before="156" w:after="0"/>
        <w:ind w:left="1994" w:right="1325" w:hanging="450"/>
        <w:jc w:val="both"/>
        <w:rPr>
          <w:rFonts w:ascii="Arial" w:hAnsi="Arial" w:eastAsia="Arial"/>
          <w:sz w:val="48"/>
        </w:rPr>
      </w:pPr>
      <w:r>
        <w:rPr>
          <w:spacing w:val="-2"/>
          <w:sz w:val="48"/>
        </w:rPr>
        <w:t>另一部分由多个位置表组成，每个位置表和索引中的</w:t>
      </w:r>
      <w:r>
        <w:rPr>
          <w:spacing w:val="-2"/>
          <w:sz w:val="48"/>
        </w:rPr>
        <w:t>某个索引项对应，其中记录了所有出现过该索引项的</w:t>
      </w:r>
      <w:r>
        <w:rPr>
          <w:spacing w:val="-2"/>
          <w:sz w:val="48"/>
        </w:rPr>
        <w:t>文档以及出现位置。</w:t>
      </w:r>
    </w:p>
    <w:p>
      <w:pPr>
        <w:spacing w:after="0" w:line="218" w:lineRule="auto"/>
        <w:jc w:val="both"/>
        <w:rPr>
          <w:rFonts w:ascii="Arial" w:hAnsi="Arial" w:eastAsia="Arial"/>
          <w:sz w:val="48"/>
        </w:rPr>
        <w:sectPr>
          <w:headerReference w:type="default" r:id="rId778"/>
          <w:footerReference w:type="default" r:id="rId779"/>
          <w:pgSz w:w="14400" w:h="10800" w:orient="landscape"/>
          <w:pgMar w:header="0" w:footer="1100" w:top="800" w:bottom="1280" w:left="40" w:right="0"/>
        </w:sectPr>
      </w:pPr>
    </w:p>
    <w:p>
      <w:pPr>
        <w:pStyle w:val="BodyText"/>
        <w:rPr>
          <w:sz w:val="20"/>
        </w:rPr>
      </w:pPr>
      <w:r>
        <w:rPr/>
        <w:pict>
          <v:line style="position:absolute;mso-position-horizontal-relative:page;mso-position-vertical-relative:page;z-index:-24014336" from="73.057259pt,151.951355pt" to="179.759303pt,151.951355pt" stroked="true" strokeweight="1.44256pt" strokecolor="#000000">
            <v:stroke dashstyle="solid"/>
            <w10:wrap type="none"/>
          </v:line>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BodyText"/>
        <w:ind w:left="1406"/>
        <w:rPr>
          <w:sz w:val="20"/>
        </w:rPr>
      </w:pPr>
      <w:r>
        <w:rPr>
          <w:sz w:val="20"/>
        </w:rPr>
        <w:pict>
          <v:group style="width:573.9pt;height:259.45pt;mso-position-horizontal-relative:char;mso-position-vertical-relative:line" id="docshapegroup501" coordorigin="0,0" coordsize="11478,5189">
            <v:shape style="position:absolute;left:7363;top:0;width:4115;height:5189" type="#_x0000_t75" id="docshape502" stroked="false">
              <v:imagedata r:id="rId782" o:title=""/>
            </v:shape>
            <v:shape style="position:absolute;left:0;top:466;width:7729;height:1342" id="docshape503" coordorigin="0,466" coordsize="7729,1342" path="m3018,466l7729,466m1480,1000l2999,1000m3018,1808l7402,1808m0,1808l2134,1808e" filled="false" stroked="true" strokeweight="1.44224pt" strokecolor="#000000">
              <v:path arrowok="t"/>
              <v:stroke dashstyle="solid"/>
            </v:shape>
            <v:line style="position:absolute" from="3018,3150" to="7363,3150" stroked="true" strokeweight="1.202134pt" strokecolor="#000000">
              <v:stroke dashstyle="solid"/>
            </v:line>
            <v:shape style="position:absolute;left:0;top:3486;width:7364;height:1679" id="docshape504" coordorigin="0,3486" coordsize="7364,1679" path="m0,3486l2134,3486m3999,3654l7363,3654m0,5164l2134,5164e" filled="false" stroked="true" strokeweight="1.44224pt" strokecolor="#000000">
              <v:path arrowok="t"/>
              <v:stroke dashstyle="solid"/>
            </v:shape>
            <v:shape style="position:absolute;left:196;top:706;width:1094;height:381" type="#_x0000_t202" id="docshape505" filled="false" stroked="false">
              <v:textbox inset="0,0,0,0">
                <w:txbxContent>
                  <w:p>
                    <w:pPr>
                      <w:spacing w:line="381" w:lineRule="exact" w:before="0"/>
                      <w:ind w:left="0" w:right="0" w:firstLine="0"/>
                      <w:jc w:val="left"/>
                      <w:rPr>
                        <w:sz w:val="38"/>
                      </w:rPr>
                    </w:pPr>
                    <w:bookmarkStart w:name="幻灯片编号 42" w:id="488"/>
                    <w:bookmarkEnd w:id="488"/>
                    <w:r>
                      <w:rPr/>
                    </w:r>
                    <w:r>
                      <w:rPr>
                        <w:spacing w:val="-4"/>
                        <w:w w:val="90"/>
                        <w:sz w:val="38"/>
                      </w:rPr>
                      <w:t>计筠机</w:t>
                    </w:r>
                  </w:p>
                </w:txbxContent>
              </v:textbox>
              <w10:wrap type="none"/>
            </v:shape>
            <v:shape style="position:absolute;left:3522;top:681;width:1814;height:444" type="#_x0000_t202" id="docshape506" filled="false" stroked="false">
              <v:textbox inset="0,0,0,0">
                <w:txbxContent>
                  <w:p>
                    <w:pPr>
                      <w:spacing w:line="444" w:lineRule="exact" w:before="0"/>
                      <w:ind w:left="0" w:right="0" w:firstLine="0"/>
                      <w:jc w:val="left"/>
                      <w:rPr>
                        <w:rFonts w:ascii="Times New Roman"/>
                        <w:sz w:val="40"/>
                      </w:rPr>
                    </w:pPr>
                    <w:r>
                      <w:rPr>
                        <w:rFonts w:ascii="Arial"/>
                        <w:w w:val="90"/>
                        <w:sz w:val="27"/>
                      </w:rPr>
                      <w:t>1:</w:t>
                    </w:r>
                    <w:r>
                      <w:rPr>
                        <w:rFonts w:ascii="Arial"/>
                        <w:spacing w:val="21"/>
                        <w:sz w:val="27"/>
                      </w:rPr>
                      <w:t> </w:t>
                    </w:r>
                    <w:r>
                      <w:rPr>
                        <w:rFonts w:ascii="Times New Roman"/>
                        <w:w w:val="90"/>
                        <w:sz w:val="40"/>
                      </w:rPr>
                      <w:t>2)</w:t>
                    </w:r>
                    <w:r>
                      <w:rPr>
                        <w:rFonts w:ascii="Times New Roman"/>
                        <w:spacing w:val="-23"/>
                        <w:w w:val="90"/>
                        <w:sz w:val="40"/>
                      </w:rPr>
                      <w:t> </w:t>
                    </w:r>
                    <w:r>
                      <w:rPr>
                        <w:rFonts w:ascii="Times New Roman"/>
                        <w:w w:val="90"/>
                        <w:sz w:val="40"/>
                      </w:rPr>
                      <w:t>43)</w:t>
                    </w:r>
                    <w:r>
                      <w:rPr>
                        <w:rFonts w:ascii="Times New Roman"/>
                        <w:spacing w:val="-41"/>
                        <w:w w:val="90"/>
                        <w:sz w:val="40"/>
                      </w:rPr>
                      <w:t> </w:t>
                    </w:r>
                    <w:r>
                      <w:rPr>
                        <w:rFonts w:ascii="Times New Roman"/>
                        <w:spacing w:val="-5"/>
                        <w:w w:val="90"/>
                        <w:sz w:val="40"/>
                      </w:rPr>
                      <w:t>120</w:t>
                    </w:r>
                  </w:p>
                </w:txbxContent>
              </v:textbox>
              <w10:wrap type="none"/>
            </v:shape>
            <v:shape style="position:absolute;left:6436;top:706;width:979;height:466" type="#_x0000_t202" id="docshape507" filled="false" stroked="false">
              <v:textbox inset="0,0,0,0">
                <w:txbxContent>
                  <w:p>
                    <w:pPr>
                      <w:spacing w:line="466" w:lineRule="exact" w:before="0"/>
                      <w:ind w:left="0" w:right="0" w:firstLine="0"/>
                      <w:jc w:val="left"/>
                      <w:rPr>
                        <w:rFonts w:ascii="Arial"/>
                        <w:sz w:val="37"/>
                      </w:rPr>
                    </w:pPr>
                    <w:r>
                      <w:rPr>
                        <w:rFonts w:ascii="Times New Roman"/>
                        <w:sz w:val="42"/>
                      </w:rPr>
                      <w:t>di</w:t>
                    </w:r>
                    <w:r>
                      <w:rPr>
                        <w:rFonts w:ascii="Times New Roman"/>
                        <w:spacing w:val="14"/>
                        <w:sz w:val="42"/>
                      </w:rPr>
                      <w:t>  </w:t>
                    </w:r>
                    <w:r>
                      <w:rPr>
                        <w:rFonts w:ascii="Arial"/>
                        <w:spacing w:val="-5"/>
                        <w:sz w:val="37"/>
                      </w:rPr>
                      <w:t>65</w:t>
                    </w:r>
                  </w:p>
                </w:txbxContent>
              </v:textbox>
              <w10:wrap type="none"/>
            </v:shape>
            <v:shape style="position:absolute;left:195;top:2442;width:743;height:381" type="#_x0000_t202" id="docshape508" filled="false" stroked="false">
              <v:textbox inset="0,0,0,0">
                <w:txbxContent>
                  <w:p>
                    <w:pPr>
                      <w:spacing w:line="381" w:lineRule="exact" w:before="0"/>
                      <w:ind w:left="0" w:right="0" w:firstLine="0"/>
                      <w:jc w:val="left"/>
                      <w:rPr>
                        <w:sz w:val="38"/>
                      </w:rPr>
                    </w:pPr>
                    <w:r>
                      <w:rPr>
                        <w:w w:val="95"/>
                        <w:sz w:val="38"/>
                      </w:rPr>
                      <w:t>技</w:t>
                    </w:r>
                    <w:r>
                      <w:rPr>
                        <w:spacing w:val="-10"/>
                        <w:sz w:val="38"/>
                      </w:rPr>
                      <w:t>术</w:t>
                    </w:r>
                  </w:p>
                </w:txbxContent>
              </v:textbox>
              <w10:wrap type="none"/>
            </v:shape>
            <v:shape style="position:absolute;left:1153;top:2038;width:3877;height:466" type="#_x0000_t202" id="docshape509" filled="false" stroked="false">
              <v:textbox inset="0,0,0,0">
                <w:txbxContent>
                  <w:p>
                    <w:pPr>
                      <w:tabs>
                        <w:tab w:pos="2172" w:val="left" w:leader="none"/>
                      </w:tabs>
                      <w:spacing w:line="466" w:lineRule="exact" w:before="0"/>
                      <w:ind w:left="0" w:right="0" w:firstLine="0"/>
                      <w:jc w:val="left"/>
                      <w:rPr>
                        <w:rFonts w:ascii="Times New Roman"/>
                        <w:sz w:val="40"/>
                      </w:rPr>
                    </w:pPr>
                    <w:r>
                      <w:rPr>
                        <w:rFonts w:ascii="Times New Roman"/>
                        <w:sz w:val="42"/>
                        <w:u w:val="thick"/>
                      </w:rPr>
                      <w:tab/>
                    </w:r>
                    <w:r>
                      <w:rPr>
                        <w:rFonts w:ascii="Times New Roman"/>
                        <w:sz w:val="42"/>
                      </w:rPr>
                      <w:t>di</w:t>
                    </w:r>
                    <w:r>
                      <w:rPr>
                        <w:rFonts w:ascii="Times New Roman"/>
                        <w:spacing w:val="56"/>
                        <w:sz w:val="42"/>
                      </w:rPr>
                      <w:t> </w:t>
                    </w:r>
                    <w:r>
                      <w:rPr>
                        <w:rFonts w:ascii="Arial"/>
                        <w:sz w:val="37"/>
                      </w:rPr>
                      <w:t>66}</w:t>
                    </w:r>
                    <w:r>
                      <w:rPr>
                        <w:rFonts w:ascii="Arial"/>
                        <w:spacing w:val="-47"/>
                        <w:sz w:val="37"/>
                      </w:rPr>
                      <w:t> </w:t>
                    </w:r>
                    <w:r>
                      <w:rPr>
                        <w:rFonts w:ascii="Times New Roman"/>
                        <w:spacing w:val="-5"/>
                        <w:sz w:val="40"/>
                      </w:rPr>
                      <w:t>107</w:t>
                    </w:r>
                  </w:p>
                </w:txbxContent>
              </v:textbox>
              <w10:wrap type="none"/>
            </v:shape>
            <v:shape style="position:absolute;left:5453;top:2064;width:1371;height:423" type="#_x0000_t202" id="docshape510" filled="false" stroked="false">
              <v:textbox inset="0,0,0,0">
                <w:txbxContent>
                  <w:p>
                    <w:pPr>
                      <w:spacing w:line="423" w:lineRule="exact" w:before="0"/>
                      <w:ind w:left="0" w:right="0" w:firstLine="0"/>
                      <w:jc w:val="left"/>
                      <w:rPr>
                        <w:rFonts w:ascii="Arial" w:eastAsia="Arial"/>
                        <w:sz w:val="37"/>
                      </w:rPr>
                    </w:pPr>
                    <w:r>
                      <w:rPr>
                        <w:w w:val="85"/>
                        <w:sz w:val="40"/>
                      </w:rPr>
                      <w:t>由</w:t>
                    </w:r>
                    <w:r>
                      <w:rPr>
                        <w:spacing w:val="-2"/>
                        <w:w w:val="90"/>
                        <w:sz w:val="40"/>
                      </w:rPr>
                      <w:t>：</w:t>
                    </w:r>
                    <w:r>
                      <w:rPr>
                        <w:rFonts w:ascii="Arial" w:eastAsia="Arial"/>
                        <w:spacing w:val="-2"/>
                        <w:w w:val="90"/>
                        <w:sz w:val="37"/>
                      </w:rPr>
                      <w:t>5)32</w:t>
                    </w:r>
                  </w:p>
                </w:txbxContent>
              </v:textbox>
              <w10:wrap type="none"/>
            </v:shape>
            <v:shape style="position:absolute;left:225;top:4439;width:434;height:124" type="#_x0000_t202" id="docshape511" filled="false" stroked="false">
              <v:textbox inset="0,0,0,0">
                <w:txbxContent>
                  <w:p>
                    <w:pPr>
                      <w:spacing w:line="123" w:lineRule="exact" w:before="0"/>
                      <w:ind w:left="0" w:right="0" w:firstLine="0"/>
                      <w:jc w:val="left"/>
                      <w:rPr>
                        <w:rFonts w:ascii="Arial"/>
                        <w:sz w:val="11"/>
                      </w:rPr>
                    </w:pPr>
                    <w:r>
                      <w:rPr>
                        <w:rFonts w:ascii="Arial"/>
                        <w:sz w:val="11"/>
                      </w:rPr>
                      <w:t>II</w:t>
                    </w:r>
                    <w:r>
                      <w:rPr>
                        <w:rFonts w:ascii="Arial"/>
                        <w:spacing w:val="72"/>
                        <w:w w:val="150"/>
                        <w:sz w:val="11"/>
                      </w:rPr>
                      <w:t> </w:t>
                    </w:r>
                    <w:r>
                      <w:rPr>
                        <w:rFonts w:ascii="Arial"/>
                        <w:sz w:val="11"/>
                      </w:rPr>
                      <w:t>II</w:t>
                    </w:r>
                    <w:r>
                      <w:rPr>
                        <w:rFonts w:ascii="Arial"/>
                        <w:spacing w:val="68"/>
                        <w:w w:val="150"/>
                        <w:sz w:val="11"/>
                      </w:rPr>
                      <w:t> </w:t>
                    </w:r>
                    <w:r>
                      <w:rPr>
                        <w:rFonts w:ascii="Arial"/>
                        <w:spacing w:val="-5"/>
                        <w:sz w:val="11"/>
                      </w:rPr>
                      <w:t>II</w:t>
                    </w:r>
                  </w:p>
                </w:txbxContent>
              </v:textbox>
              <w10:wrap type="none"/>
            </v:shape>
          </v:group>
        </w:pict>
      </w:r>
      <w:r>
        <w:rPr>
          <w:sz w:val="20"/>
        </w:rPr>
      </w:r>
    </w:p>
    <w:p>
      <w:pPr>
        <w:pStyle w:val="BodyText"/>
        <w:rPr>
          <w:sz w:val="20"/>
        </w:rPr>
      </w:pPr>
    </w:p>
    <w:p>
      <w:pPr>
        <w:pStyle w:val="BodyText"/>
        <w:spacing w:before="3"/>
        <w:rPr>
          <w:sz w:val="16"/>
        </w:rPr>
      </w:pPr>
    </w:p>
    <w:p>
      <w:pPr>
        <w:tabs>
          <w:tab w:pos="4279" w:val="left" w:leader="none"/>
          <w:tab w:pos="9558" w:val="left" w:leader="none"/>
        </w:tabs>
        <w:spacing w:before="52"/>
        <w:ind w:left="0" w:right="173" w:firstLine="0"/>
        <w:jc w:val="center"/>
        <w:rPr>
          <w:sz w:val="38"/>
        </w:rPr>
      </w:pPr>
      <w:r>
        <w:rPr/>
        <w:pict>
          <v:rect style="position:absolute;margin-left:201.320709pt;margin-top:18.210051pt;width:1.513734pt;height:1.502667pt;mso-position-horizontal-relative:page;mso-position-vertical-relative:paragraph;z-index:-24013824" id="docshape512" filled="true" fillcolor="#ebebeb" stroked="false">
            <v:fill type="solid"/>
            <w10:wrap type="none"/>
          </v:rect>
        </w:pict>
      </w:r>
      <w:r>
        <w:rPr/>
        <w:pict>
          <v:shape style="position:absolute;margin-left:199.54332pt;margin-top:-8.5574pt;width:8.0500pt;height:51.35pt;mso-position-horizontal-relative:page;mso-position-vertical-relative:paragraph;z-index:-24013312" type="#_x0000_t202" id="docshape513" filled="false" stroked="false">
            <v:textbox inset="0,0,0,0" style="layout-flow:vertical">
              <w:txbxContent>
                <w:p>
                  <w:pPr>
                    <w:spacing w:before="3"/>
                    <w:ind w:left="20" w:right="0" w:firstLine="0"/>
                    <w:jc w:val="left"/>
                    <w:rPr>
                      <w:sz w:val="12"/>
                    </w:rPr>
                  </w:pPr>
                  <w:r>
                    <w:rPr>
                      <w:color w:val="606060"/>
                      <w:spacing w:val="-10"/>
                      <w:sz w:val="11"/>
                    </w:rPr>
                    <w:t>m</w:t>
                  </w:r>
                  <w:r>
                    <w:rPr>
                      <w:color w:val="606060"/>
                      <w:spacing w:val="-40"/>
                      <w:sz w:val="11"/>
                    </w:rPr>
                    <w:t> </w:t>
                  </w:r>
                  <w:r>
                    <w:rPr>
                      <w:color w:val="606060"/>
                      <w:spacing w:val="-10"/>
                      <w:sz w:val="11"/>
                    </w:rPr>
                    <w:t>iiliiliil</w:t>
                  </w:r>
                  <w:r>
                    <w:rPr>
                      <w:color w:val="606060"/>
                      <w:spacing w:val="-37"/>
                      <w:sz w:val="11"/>
                    </w:rPr>
                    <w:t> </w:t>
                  </w:r>
                  <w:r>
                    <w:rPr>
                      <w:color w:val="606060"/>
                      <w:spacing w:val="-10"/>
                      <w:sz w:val="12"/>
                    </w:rPr>
                    <w:t>i</w:t>
                  </w:r>
                  <w:r>
                    <w:rPr>
                      <w:color w:val="606060"/>
                      <w:spacing w:val="-41"/>
                      <w:sz w:val="12"/>
                    </w:rPr>
                    <w:t> </w:t>
                  </w:r>
                  <w:r>
                    <w:rPr>
                      <w:color w:val="444444"/>
                      <w:spacing w:val="-12"/>
                      <w:sz w:val="12"/>
                    </w:rPr>
                    <w:t>b</w:t>
                  </w:r>
                  <w:r>
                    <w:rPr>
                      <w:color w:val="757575"/>
                      <w:spacing w:val="-12"/>
                      <w:sz w:val="12"/>
                    </w:rPr>
                    <w:t>iiiiid</w:t>
                  </w:r>
                  <w:r>
                    <w:rPr>
                      <w:color w:val="444444"/>
                      <w:spacing w:val="-12"/>
                      <w:sz w:val="12"/>
                    </w:rPr>
                    <w:t>m</w:t>
                  </w:r>
                  <w:r>
                    <w:rPr>
                      <w:color w:val="757575"/>
                      <w:spacing w:val="-12"/>
                      <w:sz w:val="12"/>
                    </w:rPr>
                    <w:t>i</w:t>
                  </w:r>
                </w:p>
              </w:txbxContent>
            </v:textbox>
            <w10:wrap type="none"/>
          </v:shape>
        </w:pict>
      </w:r>
      <w:r>
        <w:rPr/>
        <w:pict>
          <v:shape style="position:absolute;margin-left:199.990204pt;margin-top:12.1253pt;width:6.55pt;height:8.35pt;mso-position-horizontal-relative:page;mso-position-vertical-relative:paragraph;z-index:-24012800" type="#_x0000_t202" id="docshape514" filled="false" stroked="false">
            <v:textbox inset="0,0,0,0" style="layout-flow:vertical-ideographic">
              <w:txbxContent>
                <w:p>
                  <w:pPr>
                    <w:spacing w:line="192" w:lineRule="auto" w:before="0"/>
                    <w:ind w:left="20" w:right="0" w:firstLine="0"/>
                    <w:jc w:val="left"/>
                    <w:rPr>
                      <w:sz w:val="3"/>
                    </w:rPr>
                  </w:pPr>
                  <w:r>
                    <w:rPr>
                      <w:color w:val="606060"/>
                      <w:spacing w:val="6"/>
                      <w:w w:val="100"/>
                      <w:sz w:val="9"/>
                    </w:rPr>
                    <w:t>已</w:t>
                  </w:r>
                  <w:r>
                    <w:rPr>
                      <w:color w:val="C6C6C6"/>
                      <w:w w:val="100"/>
                      <w:position w:val="-1"/>
                      <w:sz w:val="3"/>
                    </w:rPr>
                    <w:t>【</w:t>
                  </w:r>
                </w:p>
              </w:txbxContent>
            </v:textbox>
            <w10:wrap type="none"/>
          </v:shape>
        </w:pict>
      </w:r>
      <w:r>
        <w:rPr>
          <w:sz w:val="36"/>
        </w:rPr>
        <w:t>索</w:t>
      </w:r>
      <w:r>
        <w:rPr>
          <w:spacing w:val="-10"/>
          <w:sz w:val="36"/>
        </w:rPr>
        <w:t>引</w:t>
      </w:r>
      <w:r>
        <w:rPr>
          <w:sz w:val="36"/>
        </w:rPr>
        <w:tab/>
      </w:r>
      <w:r>
        <w:rPr>
          <w:w w:val="90"/>
          <w:sz w:val="38"/>
        </w:rPr>
        <w:t>位</w:t>
      </w:r>
      <w:r>
        <w:rPr>
          <w:w w:val="90"/>
          <w:sz w:val="38"/>
        </w:rPr>
        <w:t>置</w:t>
      </w:r>
      <w:r>
        <w:rPr>
          <w:spacing w:val="-10"/>
          <w:w w:val="90"/>
          <w:sz w:val="38"/>
        </w:rPr>
        <w:t>表</w:t>
      </w:r>
      <w:r>
        <w:rPr>
          <w:sz w:val="38"/>
        </w:rPr>
        <w:tab/>
      </w:r>
      <w:r>
        <w:rPr>
          <w:w w:val="95"/>
          <w:sz w:val="38"/>
        </w:rPr>
        <w:t>文</w:t>
      </w:r>
      <w:r>
        <w:rPr>
          <w:spacing w:val="-10"/>
          <w:w w:val="95"/>
          <w:sz w:val="38"/>
        </w:rPr>
        <w:t>档</w:t>
      </w:r>
    </w:p>
    <w:p>
      <w:pPr>
        <w:pStyle w:val="BodyText"/>
        <w:rPr>
          <w:sz w:val="20"/>
        </w:rPr>
      </w:pPr>
    </w:p>
    <w:p>
      <w:pPr>
        <w:pStyle w:val="BodyText"/>
        <w:rPr>
          <w:sz w:val="20"/>
        </w:rPr>
      </w:pPr>
    </w:p>
    <w:p>
      <w:pPr>
        <w:pStyle w:val="BodyText"/>
        <w:spacing w:before="8"/>
        <w:rPr>
          <w:sz w:val="16"/>
        </w:rPr>
      </w:pPr>
      <w:r>
        <w:rPr/>
        <w:drawing>
          <wp:anchor distT="0" distB="0" distL="0" distR="0" allowOverlap="1" layoutInCell="1" locked="0" behindDoc="0" simplePos="0" relativeHeight="338">
            <wp:simplePos x="0" y="0"/>
            <wp:positionH relativeFrom="page">
              <wp:posOffset>8338239</wp:posOffset>
            </wp:positionH>
            <wp:positionV relativeFrom="paragraph">
              <wp:posOffset>150495</wp:posOffset>
            </wp:positionV>
            <wp:extent cx="584956" cy="524256"/>
            <wp:effectExtent l="0" t="0" r="0" b="0"/>
            <wp:wrapTopAndBottom/>
            <wp:docPr id="739" name="image8.jpeg"/>
            <wp:cNvGraphicFramePr>
              <a:graphicFrameLocks noChangeAspect="1"/>
            </wp:cNvGraphicFramePr>
            <a:graphic>
              <a:graphicData uri="http://schemas.openxmlformats.org/drawingml/2006/picture">
                <pic:pic>
                  <pic:nvPicPr>
                    <pic:cNvPr id="740" name="image8.jpeg"/>
                    <pic:cNvPicPr/>
                  </pic:nvPicPr>
                  <pic:blipFill>
                    <a:blip r:embed="rId33" cstate="print"/>
                    <a:stretch>
                      <a:fillRect/>
                    </a:stretch>
                  </pic:blipFill>
                  <pic:spPr>
                    <a:xfrm>
                      <a:off x="0" y="0"/>
                      <a:ext cx="584956" cy="524256"/>
                    </a:xfrm>
                    <a:prstGeom prst="rect">
                      <a:avLst/>
                    </a:prstGeom>
                  </pic:spPr>
                </pic:pic>
              </a:graphicData>
            </a:graphic>
          </wp:anchor>
        </w:drawing>
      </w:r>
    </w:p>
    <w:p>
      <w:pPr>
        <w:spacing w:after="0"/>
        <w:rPr>
          <w:sz w:val="16"/>
        </w:rPr>
        <w:sectPr>
          <w:headerReference w:type="default" r:id="rId780"/>
          <w:footerReference w:type="default" r:id="rId781"/>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9"/>
        </w:rPr>
      </w:pPr>
    </w:p>
    <w:p>
      <w:pPr>
        <w:pStyle w:val="ListParagraph"/>
        <w:numPr>
          <w:ilvl w:val="0"/>
          <w:numId w:val="21"/>
        </w:numPr>
        <w:tabs>
          <w:tab w:pos="1364" w:val="left" w:leader="none"/>
        </w:tabs>
        <w:spacing w:line="211" w:lineRule="auto" w:before="115" w:after="0"/>
        <w:ind w:left="1364" w:right="995" w:hanging="540"/>
        <w:jc w:val="both"/>
        <w:rPr>
          <w:rFonts w:ascii="Arial" w:hAnsi="Arial" w:eastAsia="Arial"/>
          <w:sz w:val="60"/>
        </w:rPr>
      </w:pPr>
      <w:bookmarkStart w:name="幻灯片编号 43" w:id="489"/>
      <w:bookmarkEnd w:id="489"/>
      <w:r>
        <w:rPr/>
      </w:r>
      <w:bookmarkStart w:name="幻灯片编号 43" w:id="490"/>
      <w:bookmarkEnd w:id="490"/>
      <w:r>
        <w:rPr>
          <w:spacing w:val="-2"/>
          <w:sz w:val="60"/>
        </w:rPr>
        <w:t>图中左边部分是索引表，中间部分是位置表，</w:t>
      </w:r>
      <w:r>
        <w:rPr>
          <w:spacing w:val="-2"/>
          <w:sz w:val="60"/>
        </w:rPr>
        <w:t>右边部分是文档，它们之间相互连接在一起。</w:t>
      </w:r>
    </w:p>
    <w:p>
      <w:pPr>
        <w:pStyle w:val="ListParagraph"/>
        <w:numPr>
          <w:ilvl w:val="0"/>
          <w:numId w:val="21"/>
        </w:numPr>
        <w:tabs>
          <w:tab w:pos="1364" w:val="left" w:leader="none"/>
        </w:tabs>
        <w:spacing w:line="201" w:lineRule="auto" w:before="195" w:after="0"/>
        <w:ind w:left="1364" w:right="1157" w:hanging="540"/>
        <w:jc w:val="both"/>
        <w:rPr>
          <w:rFonts w:ascii="Arial" w:hAnsi="Arial" w:eastAsia="Arial"/>
          <w:sz w:val="60"/>
        </w:rPr>
      </w:pPr>
      <w:r>
        <w:rPr>
          <w:spacing w:val="-2"/>
          <w:sz w:val="60"/>
        </w:rPr>
        <w:t>表示的含义是在文档</w:t>
      </w:r>
      <w:r>
        <w:rPr>
          <w:rFonts w:ascii="Calibri" w:hAnsi="Calibri" w:eastAsia="Calibri"/>
          <w:spacing w:val="-2"/>
          <w:sz w:val="60"/>
        </w:rPr>
        <w:t>d</w:t>
      </w:r>
      <w:r>
        <w:rPr>
          <w:rFonts w:ascii="Calibri" w:hAnsi="Calibri" w:eastAsia="Calibri"/>
          <w:spacing w:val="-2"/>
          <w:position w:val="-14"/>
          <w:sz w:val="40"/>
        </w:rPr>
        <w:t>1</w:t>
      </w:r>
      <w:r>
        <w:rPr>
          <w:spacing w:val="-2"/>
          <w:sz w:val="60"/>
        </w:rPr>
        <w:t>和</w:t>
      </w:r>
      <w:r>
        <w:rPr>
          <w:rFonts w:ascii="Calibri" w:hAnsi="Calibri" w:eastAsia="Calibri"/>
          <w:spacing w:val="-2"/>
          <w:sz w:val="60"/>
        </w:rPr>
        <w:t>d</w:t>
      </w:r>
      <w:r>
        <w:rPr>
          <w:rFonts w:ascii="Calibri" w:hAnsi="Calibri" w:eastAsia="Calibri"/>
          <w:spacing w:val="-2"/>
          <w:position w:val="-14"/>
          <w:sz w:val="40"/>
        </w:rPr>
        <w:t>2</w:t>
      </w:r>
      <w:r>
        <w:rPr>
          <w:spacing w:val="-2"/>
          <w:sz w:val="60"/>
        </w:rPr>
        <w:t>中出现过“计算机</w:t>
      </w:r>
      <w:r>
        <w:rPr>
          <w:spacing w:val="-2"/>
          <w:sz w:val="60"/>
        </w:rPr>
        <w:t> ”这个索引项，而在文档</w:t>
      </w:r>
      <w:r>
        <w:rPr>
          <w:rFonts w:ascii="Calibri" w:hAnsi="Calibri" w:eastAsia="Calibri"/>
          <w:spacing w:val="-2"/>
          <w:sz w:val="60"/>
        </w:rPr>
        <w:t>d</w:t>
      </w:r>
      <w:r>
        <w:rPr>
          <w:rFonts w:ascii="Calibri" w:hAnsi="Calibri" w:eastAsia="Calibri"/>
          <w:spacing w:val="-2"/>
          <w:position w:val="-14"/>
          <w:sz w:val="40"/>
        </w:rPr>
        <w:t>2</w:t>
      </w:r>
      <w:r>
        <w:rPr>
          <w:spacing w:val="-2"/>
          <w:sz w:val="60"/>
        </w:rPr>
        <w:t>和</w:t>
      </w:r>
      <w:r>
        <w:rPr>
          <w:rFonts w:ascii="Calibri" w:hAnsi="Calibri" w:eastAsia="Calibri"/>
          <w:spacing w:val="-2"/>
          <w:sz w:val="60"/>
        </w:rPr>
        <w:t>d</w:t>
      </w:r>
      <w:r>
        <w:rPr>
          <w:rFonts w:ascii="Calibri" w:hAnsi="Calibri" w:eastAsia="Calibri"/>
          <w:spacing w:val="-2"/>
          <w:position w:val="-14"/>
          <w:sz w:val="40"/>
        </w:rPr>
        <w:t>3</w:t>
      </w:r>
      <w:r>
        <w:rPr>
          <w:spacing w:val="-2"/>
          <w:sz w:val="60"/>
        </w:rPr>
        <w:t>中出现过“技</w:t>
      </w:r>
      <w:r>
        <w:rPr>
          <w:spacing w:val="-2"/>
          <w:sz w:val="60"/>
        </w:rPr>
        <w:t>术”这个索引项。</w:t>
      </w:r>
    </w:p>
    <w:p>
      <w:pPr>
        <w:pStyle w:val="ListParagraph"/>
        <w:numPr>
          <w:ilvl w:val="0"/>
          <w:numId w:val="21"/>
        </w:numPr>
        <w:tabs>
          <w:tab w:pos="1364" w:val="left" w:leader="none"/>
        </w:tabs>
        <w:spacing w:line="218" w:lineRule="auto" w:before="207" w:after="0"/>
        <w:ind w:left="1363" w:right="995" w:hanging="540"/>
        <w:jc w:val="both"/>
        <w:rPr>
          <w:rFonts w:ascii="Arial" w:hAnsi="Arial" w:eastAsia="Arial"/>
          <w:sz w:val="60"/>
        </w:rPr>
      </w:pPr>
      <w:r>
        <w:rPr>
          <w:spacing w:val="-2"/>
          <w:sz w:val="60"/>
        </w:rPr>
        <w:t>其中的位置表中还记录了索引项在文档中的具</w:t>
      </w:r>
      <w:r>
        <w:rPr>
          <w:spacing w:val="-2"/>
          <w:sz w:val="60"/>
        </w:rPr>
        <w:t>体出现位置，如从图中可以看出，文档</w:t>
      </w:r>
      <w:r>
        <w:rPr>
          <w:rFonts w:ascii="Calibri" w:hAnsi="Calibri" w:eastAsia="Calibri"/>
          <w:spacing w:val="-2"/>
          <w:sz w:val="60"/>
        </w:rPr>
        <w:t>d</w:t>
      </w:r>
      <w:r>
        <w:rPr>
          <w:rFonts w:ascii="Calibri" w:hAnsi="Calibri" w:eastAsia="Calibri"/>
          <w:spacing w:val="-2"/>
          <w:sz w:val="60"/>
          <w:vertAlign w:val="subscript"/>
        </w:rPr>
        <w:t>1</w:t>
      </w:r>
      <w:r>
        <w:rPr>
          <w:spacing w:val="-2"/>
          <w:sz w:val="60"/>
          <w:vertAlign w:val="baseline"/>
        </w:rPr>
        <w:t>中第</w:t>
      </w:r>
      <w:r>
        <w:rPr>
          <w:spacing w:val="-2"/>
          <w:sz w:val="60"/>
          <w:vertAlign w:val="baseline"/>
        </w:rPr>
        <w:t> </w:t>
      </w:r>
      <w:r>
        <w:rPr>
          <w:rFonts w:ascii="Calibri" w:hAnsi="Calibri" w:eastAsia="Calibri"/>
          <w:spacing w:val="-2"/>
          <w:sz w:val="60"/>
          <w:vertAlign w:val="baseline"/>
        </w:rPr>
        <w:t>2</w:t>
      </w:r>
      <w:r>
        <w:rPr>
          <w:spacing w:val="-2"/>
          <w:sz w:val="60"/>
          <w:vertAlign w:val="baseline"/>
        </w:rPr>
        <w:t>个词是“计算机”，第</w:t>
      </w:r>
      <w:r>
        <w:rPr>
          <w:rFonts w:ascii="Calibri" w:hAnsi="Calibri" w:eastAsia="Calibri"/>
          <w:spacing w:val="-2"/>
          <w:sz w:val="60"/>
          <w:vertAlign w:val="baseline"/>
        </w:rPr>
        <w:t>43</w:t>
      </w:r>
      <w:r>
        <w:rPr>
          <w:spacing w:val="-2"/>
          <w:sz w:val="60"/>
          <w:vertAlign w:val="baseline"/>
        </w:rPr>
        <w:t>个词是“计算机”</w:t>
      </w:r>
    </w:p>
    <w:p>
      <w:pPr>
        <w:spacing w:line="730" w:lineRule="exact" w:before="0"/>
        <w:ind w:left="1363" w:right="0" w:firstLine="0"/>
        <w:jc w:val="left"/>
        <w:rPr>
          <w:sz w:val="60"/>
        </w:rPr>
      </w:pPr>
      <w:r>
        <w:rPr>
          <w:spacing w:val="-2"/>
          <w:sz w:val="60"/>
        </w:rPr>
        <w:t>，第</w:t>
      </w:r>
      <w:r>
        <w:rPr>
          <w:rFonts w:ascii="Calibri" w:hAnsi="Calibri" w:eastAsia="Calibri"/>
          <w:spacing w:val="-2"/>
          <w:sz w:val="60"/>
        </w:rPr>
        <w:t>120</w:t>
      </w:r>
      <w:r>
        <w:rPr>
          <w:spacing w:val="-3"/>
          <w:sz w:val="60"/>
        </w:rPr>
        <w:t>个词也是“计算机”。</w:t>
      </w:r>
    </w:p>
    <w:p>
      <w:pPr>
        <w:spacing w:after="0" w:line="730" w:lineRule="exact"/>
        <w:jc w:val="left"/>
        <w:rPr>
          <w:sz w:val="60"/>
        </w:rPr>
        <w:sectPr>
          <w:headerReference w:type="default" r:id="rId783"/>
          <w:footerReference w:type="default" r:id="rId78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both"/>
        <w:rPr>
          <w:rFonts w:ascii="Arial" w:hAnsi="Arial" w:eastAsia="Arial"/>
          <w:sz w:val="64"/>
        </w:rPr>
      </w:pPr>
      <w:bookmarkStart w:name="幻灯片编号 44" w:id="491"/>
      <w:bookmarkEnd w:id="491"/>
      <w:r>
        <w:rPr/>
      </w:r>
      <w:bookmarkStart w:name="幻灯片编号 44" w:id="492"/>
      <w:bookmarkEnd w:id="492"/>
      <w:r>
        <w:rPr>
          <w:w w:val="95"/>
          <w:sz w:val="64"/>
        </w:rPr>
        <w:t>倒</w:t>
      </w:r>
      <w:r>
        <w:rPr>
          <w:w w:val="95"/>
          <w:sz w:val="64"/>
        </w:rPr>
        <w:t>排</w:t>
      </w:r>
      <w:r>
        <w:rPr>
          <w:w w:val="95"/>
          <w:sz w:val="64"/>
        </w:rPr>
        <w:t>索</w:t>
      </w:r>
      <w:r>
        <w:rPr>
          <w:w w:val="95"/>
          <w:sz w:val="64"/>
        </w:rPr>
        <w:t>引</w:t>
      </w:r>
      <w:r>
        <w:rPr>
          <w:w w:val="95"/>
          <w:sz w:val="64"/>
        </w:rPr>
        <w:t>可</w:t>
      </w:r>
      <w:r>
        <w:rPr>
          <w:w w:val="95"/>
          <w:sz w:val="64"/>
        </w:rPr>
        <w:t>大</w:t>
      </w:r>
      <w:r>
        <w:rPr>
          <w:w w:val="95"/>
          <w:sz w:val="64"/>
        </w:rPr>
        <w:t>大</w:t>
      </w:r>
      <w:r>
        <w:rPr>
          <w:w w:val="95"/>
          <w:sz w:val="64"/>
        </w:rPr>
        <w:t>加</w:t>
      </w:r>
      <w:r>
        <w:rPr>
          <w:w w:val="95"/>
          <w:sz w:val="64"/>
        </w:rPr>
        <w:t>快</w:t>
      </w:r>
      <w:r>
        <w:rPr>
          <w:w w:val="95"/>
          <w:sz w:val="64"/>
        </w:rPr>
        <w:t>检</w:t>
      </w:r>
      <w:r>
        <w:rPr>
          <w:w w:val="95"/>
          <w:sz w:val="64"/>
        </w:rPr>
        <w:t>索</w:t>
      </w:r>
      <w:r>
        <w:rPr>
          <w:w w:val="95"/>
          <w:sz w:val="64"/>
        </w:rPr>
        <w:t>的</w:t>
      </w:r>
      <w:r>
        <w:rPr>
          <w:w w:val="95"/>
          <w:sz w:val="64"/>
        </w:rPr>
        <w:t>速</w:t>
      </w:r>
      <w:r>
        <w:rPr>
          <w:w w:val="95"/>
          <w:sz w:val="64"/>
        </w:rPr>
        <w:t>度</w:t>
      </w:r>
      <w:r>
        <w:rPr>
          <w:spacing w:val="-10"/>
          <w:w w:val="95"/>
          <w:sz w:val="64"/>
        </w:rPr>
        <w:t>！</w:t>
      </w:r>
    </w:p>
    <w:p>
      <w:pPr>
        <w:pStyle w:val="ListParagraph"/>
        <w:numPr>
          <w:ilvl w:val="0"/>
          <w:numId w:val="21"/>
        </w:numPr>
        <w:tabs>
          <w:tab w:pos="1364" w:val="left" w:leader="none"/>
        </w:tabs>
        <w:spacing w:line="220" w:lineRule="auto" w:before="201" w:after="0"/>
        <w:ind w:left="1364" w:right="1479" w:hanging="540"/>
        <w:jc w:val="both"/>
        <w:rPr>
          <w:rFonts w:ascii="Arial" w:hAnsi="Arial" w:eastAsia="Arial"/>
          <w:sz w:val="64"/>
        </w:rPr>
      </w:pPr>
      <w:r>
        <w:rPr>
          <w:spacing w:val="-2"/>
          <w:sz w:val="64"/>
        </w:rPr>
        <w:t>例</w:t>
      </w:r>
      <w:r>
        <w:rPr>
          <w:spacing w:val="-2"/>
          <w:sz w:val="64"/>
        </w:rPr>
        <w:t>如</w:t>
      </w:r>
      <w:r>
        <w:rPr>
          <w:spacing w:val="-2"/>
          <w:sz w:val="64"/>
        </w:rPr>
        <w:t>，</w:t>
      </w:r>
      <w:r>
        <w:rPr>
          <w:spacing w:val="-2"/>
          <w:sz w:val="64"/>
        </w:rPr>
        <w:t>用</w:t>
      </w:r>
      <w:r>
        <w:rPr>
          <w:spacing w:val="-2"/>
          <w:sz w:val="64"/>
        </w:rPr>
        <w:t>户</w:t>
      </w:r>
      <w:r>
        <w:rPr>
          <w:spacing w:val="-2"/>
          <w:sz w:val="64"/>
        </w:rPr>
        <w:t>要</w:t>
      </w:r>
      <w:r>
        <w:rPr>
          <w:spacing w:val="-2"/>
          <w:sz w:val="64"/>
        </w:rPr>
        <w:t>查</w:t>
      </w:r>
      <w:r>
        <w:rPr>
          <w:spacing w:val="-2"/>
          <w:sz w:val="64"/>
        </w:rPr>
        <w:t>询</w:t>
      </w:r>
      <w:r>
        <w:rPr>
          <w:spacing w:val="-2"/>
          <w:sz w:val="64"/>
        </w:rPr>
        <w:t>“</w:t>
      </w:r>
      <w:r>
        <w:rPr>
          <w:spacing w:val="-2"/>
          <w:sz w:val="64"/>
        </w:rPr>
        <w:t>计</w:t>
      </w:r>
      <w:r>
        <w:rPr>
          <w:spacing w:val="-2"/>
          <w:sz w:val="64"/>
        </w:rPr>
        <w:t>算</w:t>
      </w:r>
      <w:r>
        <w:rPr>
          <w:spacing w:val="-2"/>
          <w:sz w:val="64"/>
        </w:rPr>
        <w:t>机</w:t>
      </w:r>
      <w:r>
        <w:rPr>
          <w:spacing w:val="-2"/>
          <w:sz w:val="64"/>
        </w:rPr>
        <w:t>”</w:t>
      </w:r>
      <w:r>
        <w:rPr>
          <w:spacing w:val="-2"/>
          <w:sz w:val="64"/>
        </w:rPr>
        <w:t>一</w:t>
      </w:r>
      <w:r>
        <w:rPr>
          <w:spacing w:val="-2"/>
          <w:sz w:val="64"/>
        </w:rPr>
        <w:t>词</w:t>
      </w:r>
      <w:r>
        <w:rPr>
          <w:spacing w:val="-2"/>
          <w:sz w:val="64"/>
        </w:rPr>
        <w:t>，有</w:t>
      </w:r>
      <w:r>
        <w:rPr>
          <w:spacing w:val="-2"/>
          <w:sz w:val="64"/>
        </w:rPr>
        <w:t>了</w:t>
      </w:r>
      <w:r>
        <w:rPr>
          <w:spacing w:val="-2"/>
          <w:sz w:val="64"/>
        </w:rPr>
        <w:t>倒</w:t>
      </w:r>
      <w:r>
        <w:rPr>
          <w:spacing w:val="-2"/>
          <w:sz w:val="64"/>
        </w:rPr>
        <w:t>排</w:t>
      </w:r>
      <w:r>
        <w:rPr>
          <w:spacing w:val="-2"/>
          <w:sz w:val="64"/>
        </w:rPr>
        <w:t>索</w:t>
      </w:r>
      <w:r>
        <w:rPr>
          <w:spacing w:val="-2"/>
          <w:sz w:val="64"/>
        </w:rPr>
        <w:t>引</w:t>
      </w:r>
      <w:r>
        <w:rPr>
          <w:spacing w:val="-2"/>
          <w:sz w:val="64"/>
        </w:rPr>
        <w:t>，</w:t>
      </w:r>
      <w:r>
        <w:rPr>
          <w:spacing w:val="-2"/>
          <w:sz w:val="64"/>
        </w:rPr>
        <w:t>就</w:t>
      </w:r>
      <w:r>
        <w:rPr>
          <w:spacing w:val="-2"/>
          <w:sz w:val="64"/>
        </w:rPr>
        <w:t>无</w:t>
      </w:r>
      <w:r>
        <w:rPr>
          <w:spacing w:val="-2"/>
          <w:sz w:val="64"/>
        </w:rPr>
        <w:t>需</w:t>
      </w:r>
      <w:r>
        <w:rPr>
          <w:spacing w:val="-2"/>
          <w:sz w:val="64"/>
        </w:rPr>
        <w:t>顺</w:t>
      </w:r>
      <w:r>
        <w:rPr>
          <w:spacing w:val="-2"/>
          <w:sz w:val="64"/>
        </w:rPr>
        <w:t>序</w:t>
      </w:r>
      <w:r>
        <w:rPr>
          <w:spacing w:val="-2"/>
          <w:sz w:val="64"/>
        </w:rPr>
        <w:t>扫</w:t>
      </w:r>
      <w:r>
        <w:rPr>
          <w:spacing w:val="-2"/>
          <w:sz w:val="64"/>
        </w:rPr>
        <w:t>描</w:t>
      </w:r>
      <w:r>
        <w:rPr>
          <w:spacing w:val="-2"/>
          <w:sz w:val="64"/>
        </w:rPr>
        <w:t>文</w:t>
      </w:r>
      <w:r>
        <w:rPr>
          <w:spacing w:val="-2"/>
          <w:sz w:val="64"/>
        </w:rPr>
        <w:t>档</w:t>
      </w:r>
      <w:r>
        <w:rPr>
          <w:spacing w:val="-2"/>
          <w:sz w:val="64"/>
        </w:rPr>
        <w:t>库</w:t>
      </w:r>
      <w:r>
        <w:rPr>
          <w:spacing w:val="-2"/>
          <w:sz w:val="64"/>
        </w:rPr>
        <w:t>中的</w:t>
      </w:r>
      <w:r>
        <w:rPr>
          <w:spacing w:val="-2"/>
          <w:sz w:val="64"/>
        </w:rPr>
        <w:t>所</w:t>
      </w:r>
      <w:r>
        <w:rPr>
          <w:spacing w:val="-2"/>
          <w:sz w:val="64"/>
        </w:rPr>
        <w:t>有</w:t>
      </w:r>
      <w:r>
        <w:rPr>
          <w:spacing w:val="-2"/>
          <w:sz w:val="64"/>
        </w:rPr>
        <w:t>文</w:t>
      </w:r>
      <w:r>
        <w:rPr>
          <w:spacing w:val="-2"/>
          <w:sz w:val="64"/>
        </w:rPr>
        <w:t>档</w:t>
      </w:r>
      <w:r>
        <w:rPr>
          <w:spacing w:val="-2"/>
          <w:sz w:val="64"/>
        </w:rPr>
        <w:t>，</w:t>
      </w:r>
      <w:r>
        <w:rPr>
          <w:spacing w:val="-2"/>
          <w:sz w:val="64"/>
        </w:rPr>
        <w:t>而</w:t>
      </w:r>
      <w:r>
        <w:rPr>
          <w:spacing w:val="-2"/>
          <w:sz w:val="64"/>
        </w:rPr>
        <w:t>是</w:t>
      </w:r>
      <w:r>
        <w:rPr>
          <w:spacing w:val="-2"/>
          <w:sz w:val="64"/>
        </w:rPr>
        <w:t>首</w:t>
      </w:r>
      <w:r>
        <w:rPr>
          <w:spacing w:val="-2"/>
          <w:sz w:val="64"/>
        </w:rPr>
        <w:t>先</w:t>
      </w:r>
      <w:r>
        <w:rPr>
          <w:spacing w:val="-2"/>
          <w:sz w:val="64"/>
        </w:rPr>
        <w:t>在</w:t>
      </w:r>
      <w:r>
        <w:rPr>
          <w:spacing w:val="-2"/>
          <w:sz w:val="64"/>
        </w:rPr>
        <w:t>索</w:t>
      </w:r>
      <w:r>
        <w:rPr>
          <w:spacing w:val="-2"/>
          <w:sz w:val="64"/>
        </w:rPr>
        <w:t>引</w:t>
      </w:r>
      <w:r>
        <w:rPr>
          <w:spacing w:val="-2"/>
          <w:sz w:val="64"/>
        </w:rPr>
        <w:t>中</w:t>
      </w:r>
      <w:r>
        <w:rPr>
          <w:spacing w:val="-2"/>
          <w:sz w:val="64"/>
        </w:rPr>
        <w:t>找</w:t>
      </w:r>
      <w:r>
        <w:rPr>
          <w:spacing w:val="-2"/>
          <w:sz w:val="64"/>
        </w:rPr>
        <w:t>到</w:t>
      </w:r>
      <w:r>
        <w:rPr>
          <w:spacing w:val="-2"/>
          <w:sz w:val="64"/>
        </w:rPr>
        <w:t>“计算</w:t>
      </w:r>
      <w:r>
        <w:rPr>
          <w:spacing w:val="-2"/>
          <w:sz w:val="64"/>
        </w:rPr>
        <w:t>机</w:t>
      </w:r>
      <w:r>
        <w:rPr>
          <w:spacing w:val="-2"/>
          <w:sz w:val="64"/>
        </w:rPr>
        <w:t> ”</w:t>
      </w:r>
      <w:r>
        <w:rPr>
          <w:spacing w:val="-2"/>
          <w:sz w:val="64"/>
        </w:rPr>
        <w:t>一</w:t>
      </w:r>
      <w:r>
        <w:rPr>
          <w:spacing w:val="-2"/>
          <w:sz w:val="64"/>
        </w:rPr>
        <w:t>词</w:t>
      </w:r>
      <w:r>
        <w:rPr>
          <w:spacing w:val="-2"/>
          <w:sz w:val="64"/>
        </w:rPr>
        <w:t>，</w:t>
      </w:r>
      <w:r>
        <w:rPr>
          <w:spacing w:val="-2"/>
          <w:sz w:val="64"/>
        </w:rPr>
        <w:t>然</w:t>
      </w:r>
      <w:r>
        <w:rPr>
          <w:spacing w:val="-2"/>
          <w:sz w:val="64"/>
        </w:rPr>
        <w:t>后</w:t>
      </w:r>
      <w:r>
        <w:rPr>
          <w:spacing w:val="-2"/>
          <w:sz w:val="64"/>
        </w:rPr>
        <w:t>从</w:t>
      </w:r>
      <w:r>
        <w:rPr>
          <w:spacing w:val="-2"/>
          <w:sz w:val="64"/>
        </w:rPr>
        <w:t>它</w:t>
      </w:r>
      <w:r>
        <w:rPr>
          <w:spacing w:val="-2"/>
          <w:sz w:val="64"/>
        </w:rPr>
        <w:t>对</w:t>
      </w:r>
      <w:r>
        <w:rPr>
          <w:spacing w:val="-2"/>
          <w:sz w:val="64"/>
        </w:rPr>
        <w:t>应</w:t>
      </w:r>
      <w:r>
        <w:rPr>
          <w:spacing w:val="-2"/>
          <w:sz w:val="64"/>
        </w:rPr>
        <w:t>的</w:t>
      </w:r>
      <w:r>
        <w:rPr>
          <w:spacing w:val="-2"/>
          <w:sz w:val="64"/>
        </w:rPr>
        <w:t>位</w:t>
      </w:r>
      <w:r>
        <w:rPr>
          <w:spacing w:val="-2"/>
          <w:sz w:val="64"/>
        </w:rPr>
        <w:t>置</w:t>
      </w:r>
      <w:r>
        <w:rPr>
          <w:spacing w:val="-2"/>
          <w:sz w:val="64"/>
        </w:rPr>
        <w:t>表</w:t>
      </w:r>
      <w:r>
        <w:rPr>
          <w:spacing w:val="-2"/>
          <w:sz w:val="64"/>
        </w:rPr>
        <w:t>中</w:t>
      </w:r>
      <w:r>
        <w:rPr>
          <w:spacing w:val="-2"/>
          <w:sz w:val="64"/>
        </w:rPr>
        <w:t>就可</w:t>
      </w:r>
      <w:r>
        <w:rPr>
          <w:spacing w:val="-2"/>
          <w:sz w:val="64"/>
        </w:rPr>
        <w:t>以</w:t>
      </w:r>
      <w:r>
        <w:rPr>
          <w:spacing w:val="-2"/>
          <w:sz w:val="64"/>
        </w:rPr>
        <w:t>顺</w:t>
      </w:r>
      <w:r>
        <w:rPr>
          <w:spacing w:val="-2"/>
          <w:sz w:val="64"/>
        </w:rPr>
        <w:t>序</w:t>
      </w:r>
      <w:r>
        <w:rPr>
          <w:spacing w:val="-2"/>
          <w:sz w:val="64"/>
        </w:rPr>
        <w:t>读</w:t>
      </w:r>
      <w:r>
        <w:rPr>
          <w:spacing w:val="-2"/>
          <w:sz w:val="64"/>
        </w:rPr>
        <w:t>出</w:t>
      </w:r>
      <w:r>
        <w:rPr>
          <w:spacing w:val="-2"/>
          <w:sz w:val="64"/>
        </w:rPr>
        <w:t>所</w:t>
      </w:r>
      <w:r>
        <w:rPr>
          <w:spacing w:val="-2"/>
          <w:sz w:val="64"/>
        </w:rPr>
        <w:t>有</w:t>
      </w:r>
      <w:r>
        <w:rPr>
          <w:spacing w:val="-2"/>
          <w:sz w:val="64"/>
        </w:rPr>
        <w:t>包</w:t>
      </w:r>
      <w:r>
        <w:rPr>
          <w:spacing w:val="-2"/>
          <w:sz w:val="64"/>
        </w:rPr>
        <w:t>含</w:t>
      </w:r>
      <w:r>
        <w:rPr>
          <w:spacing w:val="-2"/>
          <w:sz w:val="64"/>
        </w:rPr>
        <w:t>该</w:t>
      </w:r>
      <w:r>
        <w:rPr>
          <w:spacing w:val="-2"/>
          <w:sz w:val="64"/>
        </w:rPr>
        <w:t>项</w:t>
      </w:r>
      <w:r>
        <w:rPr>
          <w:spacing w:val="-2"/>
          <w:sz w:val="64"/>
        </w:rPr>
        <w:t>的</w:t>
      </w:r>
      <w:r>
        <w:rPr>
          <w:spacing w:val="-2"/>
          <w:sz w:val="64"/>
        </w:rPr>
        <w:t>文</w:t>
      </w:r>
      <w:r>
        <w:rPr>
          <w:spacing w:val="-2"/>
          <w:sz w:val="64"/>
        </w:rPr>
        <w:t>档</w:t>
      </w:r>
      <w:r>
        <w:rPr>
          <w:spacing w:val="-2"/>
          <w:sz w:val="64"/>
        </w:rPr>
        <w:t>。</w:t>
      </w:r>
    </w:p>
    <w:p>
      <w:pPr>
        <w:spacing w:after="0" w:line="220" w:lineRule="auto"/>
        <w:jc w:val="both"/>
        <w:rPr>
          <w:rFonts w:ascii="Arial" w:hAnsi="Arial" w:eastAsia="Arial"/>
          <w:sz w:val="64"/>
        </w:rPr>
        <w:sectPr>
          <w:headerReference w:type="default" r:id="rId785"/>
          <w:footerReference w:type="default" r:id="rId78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幻灯片编号 45" w:id="493"/>
      <w:bookmarkEnd w:id="493"/>
      <w:r>
        <w:rPr/>
      </w:r>
      <w:bookmarkStart w:name="幻灯片编号 45" w:id="494"/>
      <w:bookmarkEnd w:id="494"/>
      <w:r>
        <w:rPr>
          <w:spacing w:val="-2"/>
          <w:sz w:val="64"/>
        </w:rPr>
        <w:t>对</w:t>
      </w:r>
      <w:r>
        <w:rPr>
          <w:spacing w:val="-2"/>
          <w:sz w:val="64"/>
        </w:rPr>
        <w:t>于</w:t>
      </w:r>
      <w:r>
        <w:rPr>
          <w:spacing w:val="-2"/>
          <w:sz w:val="64"/>
        </w:rPr>
        <w:t>布</w:t>
      </w:r>
      <w:r>
        <w:rPr>
          <w:spacing w:val="-2"/>
          <w:sz w:val="64"/>
        </w:rPr>
        <w:t>尔</w:t>
      </w:r>
      <w:r>
        <w:rPr>
          <w:spacing w:val="-2"/>
          <w:sz w:val="64"/>
        </w:rPr>
        <w:t>型</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w:t>
      </w:r>
      <w:r>
        <w:rPr>
          <w:spacing w:val="-2"/>
          <w:sz w:val="64"/>
        </w:rPr>
        <w:t>用</w:t>
      </w:r>
      <w:r>
        <w:rPr>
          <w:spacing w:val="-2"/>
          <w:sz w:val="64"/>
        </w:rPr>
        <w:t>户</w:t>
      </w:r>
      <w:r>
        <w:rPr>
          <w:spacing w:val="-2"/>
          <w:sz w:val="64"/>
        </w:rPr>
        <w:t>输</w:t>
      </w:r>
      <w:r>
        <w:rPr>
          <w:spacing w:val="-2"/>
          <w:sz w:val="64"/>
        </w:rPr>
        <w:t>入布</w:t>
      </w:r>
      <w:r>
        <w:rPr>
          <w:spacing w:val="-2"/>
          <w:sz w:val="64"/>
        </w:rPr>
        <w:t>尔</w:t>
      </w:r>
      <w:r>
        <w:rPr>
          <w:spacing w:val="-2"/>
          <w:sz w:val="64"/>
        </w:rPr>
        <w:t>表</w:t>
      </w:r>
      <w:r>
        <w:rPr>
          <w:spacing w:val="-2"/>
          <w:sz w:val="64"/>
        </w:rPr>
        <w:t>达</w:t>
      </w:r>
      <w:r>
        <w:rPr>
          <w:spacing w:val="-2"/>
          <w:sz w:val="64"/>
        </w:rPr>
        <w:t>式</w:t>
      </w:r>
      <w:r>
        <w:rPr>
          <w:spacing w:val="-2"/>
          <w:sz w:val="64"/>
        </w:rPr>
        <w:t>来</w:t>
      </w:r>
      <w:r>
        <w:rPr>
          <w:spacing w:val="-2"/>
          <w:sz w:val="64"/>
        </w:rPr>
        <w:t>指</w:t>
      </w:r>
      <w:r>
        <w:rPr>
          <w:spacing w:val="-2"/>
          <w:sz w:val="64"/>
        </w:rPr>
        <w:t>定</w:t>
      </w:r>
      <w:r>
        <w:rPr>
          <w:spacing w:val="-2"/>
          <w:sz w:val="64"/>
        </w:rPr>
        <w:t>查</w:t>
      </w:r>
      <w:r>
        <w:rPr>
          <w:spacing w:val="-2"/>
          <w:sz w:val="64"/>
        </w:rPr>
        <w:t>询</w:t>
      </w:r>
      <w:r>
        <w:rPr>
          <w:spacing w:val="-2"/>
          <w:sz w:val="64"/>
        </w:rPr>
        <w:t>要</w:t>
      </w:r>
      <w:r>
        <w:rPr>
          <w:spacing w:val="-2"/>
          <w:sz w:val="64"/>
        </w:rPr>
        <w:t>求</w:t>
      </w:r>
      <w:r>
        <w:rPr>
          <w:spacing w:val="-2"/>
          <w:sz w:val="64"/>
        </w:rPr>
        <w:t>，</w:t>
      </w:r>
      <w:r>
        <w:rPr>
          <w:spacing w:val="-2"/>
          <w:sz w:val="64"/>
        </w:rPr>
        <w:t>这</w:t>
      </w:r>
      <w:r>
        <w:rPr>
          <w:spacing w:val="-2"/>
          <w:sz w:val="64"/>
        </w:rPr>
        <w:t>在</w:t>
      </w:r>
      <w:r>
        <w:rPr>
          <w:spacing w:val="-2"/>
          <w:sz w:val="64"/>
        </w:rPr>
        <w:t>倒</w:t>
      </w:r>
      <w:r>
        <w:rPr>
          <w:spacing w:val="-2"/>
          <w:sz w:val="64"/>
        </w:rPr>
        <w:t>排</w:t>
      </w:r>
      <w:r>
        <w:rPr>
          <w:spacing w:val="-2"/>
          <w:sz w:val="64"/>
        </w:rPr>
        <w:t>索引</w:t>
      </w:r>
      <w:r>
        <w:rPr>
          <w:spacing w:val="-2"/>
          <w:sz w:val="64"/>
        </w:rPr>
        <w:t>中</w:t>
      </w:r>
      <w:r>
        <w:rPr>
          <w:spacing w:val="-2"/>
          <w:sz w:val="64"/>
        </w:rPr>
        <w:t>都</w:t>
      </w:r>
      <w:r>
        <w:rPr>
          <w:spacing w:val="-2"/>
          <w:sz w:val="64"/>
        </w:rPr>
        <w:t>很</w:t>
      </w:r>
      <w:r>
        <w:rPr>
          <w:spacing w:val="-2"/>
          <w:sz w:val="64"/>
        </w:rPr>
        <w:t>容</w:t>
      </w:r>
      <w:r>
        <w:rPr>
          <w:spacing w:val="-2"/>
          <w:sz w:val="64"/>
        </w:rPr>
        <w:t>易</w:t>
      </w:r>
      <w:r>
        <w:rPr>
          <w:spacing w:val="-2"/>
          <w:sz w:val="64"/>
        </w:rPr>
        <w:t>实</w:t>
      </w:r>
      <w:r>
        <w:rPr>
          <w:spacing w:val="-2"/>
          <w:sz w:val="64"/>
        </w:rPr>
        <w:t>现</w:t>
      </w:r>
      <w:r>
        <w:rPr>
          <w:spacing w:val="-2"/>
          <w:sz w:val="64"/>
        </w:rPr>
        <w:t>。</w:t>
      </w:r>
    </w:p>
    <w:p>
      <w:pPr>
        <w:pStyle w:val="ListParagraph"/>
        <w:numPr>
          <w:ilvl w:val="0"/>
          <w:numId w:val="21"/>
        </w:numPr>
        <w:tabs>
          <w:tab w:pos="1364" w:val="left" w:leader="none"/>
        </w:tabs>
        <w:spacing w:line="220" w:lineRule="auto" w:before="213" w:after="0"/>
        <w:ind w:left="1364" w:right="1479" w:hanging="540"/>
        <w:jc w:val="both"/>
        <w:rPr>
          <w:rFonts w:ascii="Arial" w:hAnsi="Arial" w:eastAsia="Arial"/>
          <w:sz w:val="64"/>
        </w:rPr>
      </w:pPr>
      <w:r>
        <w:rPr>
          <w:spacing w:val="-2"/>
          <w:sz w:val="64"/>
        </w:rPr>
        <w:t>可</w:t>
      </w:r>
      <w:r>
        <w:rPr>
          <w:spacing w:val="-2"/>
          <w:sz w:val="64"/>
        </w:rPr>
        <w:t>以</w:t>
      </w:r>
      <w:r>
        <w:rPr>
          <w:spacing w:val="-2"/>
          <w:sz w:val="64"/>
        </w:rPr>
        <w:t>把</w:t>
      </w:r>
      <w:r>
        <w:rPr>
          <w:spacing w:val="-2"/>
          <w:sz w:val="64"/>
        </w:rPr>
        <w:t>与</w:t>
      </w:r>
      <w:r>
        <w:rPr>
          <w:spacing w:val="-2"/>
          <w:sz w:val="64"/>
        </w:rPr>
        <w:t>每</w:t>
      </w:r>
      <w:r>
        <w:rPr>
          <w:spacing w:val="-2"/>
          <w:sz w:val="64"/>
        </w:rPr>
        <w:t>个</w:t>
      </w:r>
      <w:r>
        <w:rPr>
          <w:spacing w:val="-2"/>
          <w:sz w:val="64"/>
        </w:rPr>
        <w:t>索</w:t>
      </w:r>
      <w:r>
        <w:rPr>
          <w:spacing w:val="-2"/>
          <w:sz w:val="64"/>
        </w:rPr>
        <w:t>引</w:t>
      </w:r>
      <w:r>
        <w:rPr>
          <w:spacing w:val="-2"/>
          <w:sz w:val="64"/>
        </w:rPr>
        <w:t>项</w:t>
      </w:r>
      <w:r>
        <w:rPr>
          <w:spacing w:val="-2"/>
          <w:sz w:val="64"/>
        </w:rPr>
        <w:t>对</w:t>
      </w:r>
      <w:r>
        <w:rPr>
          <w:spacing w:val="-2"/>
          <w:sz w:val="64"/>
        </w:rPr>
        <w:t>应</w:t>
      </w:r>
      <w:r>
        <w:rPr>
          <w:spacing w:val="-2"/>
          <w:sz w:val="64"/>
        </w:rPr>
        <w:t>的</w:t>
      </w:r>
      <w:r>
        <w:rPr>
          <w:spacing w:val="-2"/>
          <w:sz w:val="64"/>
        </w:rPr>
        <w:t>位</w:t>
      </w:r>
      <w:r>
        <w:rPr>
          <w:spacing w:val="-2"/>
          <w:sz w:val="64"/>
        </w:rPr>
        <w:t>置</w:t>
      </w:r>
      <w:r>
        <w:rPr>
          <w:spacing w:val="-2"/>
          <w:sz w:val="64"/>
        </w:rPr>
        <w:t>表</w:t>
      </w:r>
      <w:r>
        <w:rPr>
          <w:spacing w:val="-2"/>
          <w:sz w:val="64"/>
        </w:rPr>
        <w:t>看作</w:t>
      </w:r>
      <w:r>
        <w:rPr>
          <w:spacing w:val="-2"/>
          <w:sz w:val="64"/>
        </w:rPr>
        <w:t>是</w:t>
      </w:r>
      <w:r>
        <w:rPr>
          <w:spacing w:val="-2"/>
          <w:sz w:val="64"/>
        </w:rPr>
        <w:t>一</w:t>
      </w:r>
      <w:r>
        <w:rPr>
          <w:spacing w:val="-2"/>
          <w:sz w:val="64"/>
        </w:rPr>
        <w:t>个</w:t>
      </w:r>
      <w:r>
        <w:rPr>
          <w:spacing w:val="-2"/>
          <w:sz w:val="64"/>
        </w:rPr>
        <w:t>集</w:t>
      </w:r>
      <w:r>
        <w:rPr>
          <w:spacing w:val="-2"/>
          <w:sz w:val="64"/>
        </w:rPr>
        <w:t>合</w:t>
      </w:r>
      <w:r>
        <w:rPr>
          <w:spacing w:val="-2"/>
          <w:sz w:val="64"/>
        </w:rPr>
        <w:t>，</w:t>
      </w:r>
      <w:r>
        <w:rPr>
          <w:spacing w:val="-2"/>
          <w:sz w:val="64"/>
        </w:rPr>
        <w:t>那</w:t>
      </w:r>
      <w:r>
        <w:rPr>
          <w:spacing w:val="-2"/>
          <w:sz w:val="64"/>
        </w:rPr>
        <w:t>么</w:t>
      </w:r>
      <w:r>
        <w:rPr>
          <w:spacing w:val="-2"/>
          <w:sz w:val="64"/>
        </w:rPr>
        <w:t>对</w:t>
      </w:r>
      <w:r>
        <w:rPr>
          <w:spacing w:val="-2"/>
          <w:sz w:val="64"/>
        </w:rPr>
        <w:t>于</w:t>
      </w:r>
      <w:r>
        <w:rPr>
          <w:spacing w:val="-2"/>
          <w:sz w:val="64"/>
        </w:rPr>
        <w:t>用</w:t>
      </w:r>
      <w:r>
        <w:rPr>
          <w:spacing w:val="-2"/>
          <w:sz w:val="64"/>
        </w:rPr>
        <w:t>布</w:t>
      </w:r>
      <w:r>
        <w:rPr>
          <w:spacing w:val="-2"/>
          <w:sz w:val="64"/>
        </w:rPr>
        <w:t>尔</w:t>
      </w:r>
      <w:r>
        <w:rPr>
          <w:spacing w:val="-2"/>
          <w:sz w:val="64"/>
        </w:rPr>
        <w:t>运</w:t>
      </w:r>
      <w:r>
        <w:rPr>
          <w:spacing w:val="-2"/>
          <w:sz w:val="64"/>
        </w:rPr>
        <w:t>算</w:t>
      </w:r>
      <w:r>
        <w:rPr>
          <w:spacing w:val="-2"/>
          <w:sz w:val="64"/>
        </w:rPr>
        <w:t>符</w:t>
      </w:r>
      <w:r>
        <w:rPr>
          <w:spacing w:val="-2"/>
          <w:sz w:val="64"/>
        </w:rPr>
        <w:t>连接</w:t>
      </w:r>
      <w:r>
        <w:rPr>
          <w:spacing w:val="-2"/>
          <w:sz w:val="64"/>
        </w:rPr>
        <w:t>起</w:t>
      </w:r>
      <w:r>
        <w:rPr>
          <w:spacing w:val="-2"/>
          <w:sz w:val="64"/>
        </w:rPr>
        <w:t>来</w:t>
      </w:r>
      <w:r>
        <w:rPr>
          <w:spacing w:val="-2"/>
          <w:sz w:val="64"/>
        </w:rPr>
        <w:t>的</w:t>
      </w:r>
      <w:r>
        <w:rPr>
          <w:spacing w:val="-2"/>
          <w:sz w:val="64"/>
        </w:rPr>
        <w:t>组</w:t>
      </w:r>
      <w:r>
        <w:rPr>
          <w:spacing w:val="-2"/>
          <w:sz w:val="64"/>
        </w:rPr>
        <w:t>合</w:t>
      </w:r>
      <w:r>
        <w:rPr>
          <w:spacing w:val="-2"/>
          <w:sz w:val="64"/>
        </w:rPr>
        <w:t>查</w:t>
      </w:r>
      <w:r>
        <w:rPr>
          <w:spacing w:val="-2"/>
          <w:sz w:val="64"/>
        </w:rPr>
        <w:t>询</w:t>
      </w:r>
      <w:r>
        <w:rPr>
          <w:spacing w:val="-2"/>
          <w:sz w:val="64"/>
        </w:rPr>
        <w:t>很</w:t>
      </w:r>
      <w:r>
        <w:rPr>
          <w:spacing w:val="-2"/>
          <w:sz w:val="64"/>
        </w:rPr>
        <w:t>容</w:t>
      </w:r>
      <w:r>
        <w:rPr>
          <w:spacing w:val="-2"/>
          <w:sz w:val="64"/>
        </w:rPr>
        <w:t>易</w:t>
      </w:r>
      <w:r>
        <w:rPr>
          <w:spacing w:val="-2"/>
          <w:sz w:val="64"/>
        </w:rPr>
        <w:t>通</w:t>
      </w:r>
      <w:r>
        <w:rPr>
          <w:spacing w:val="-2"/>
          <w:sz w:val="64"/>
        </w:rPr>
        <w:t>过</w:t>
      </w:r>
      <w:r>
        <w:rPr>
          <w:spacing w:val="-2"/>
          <w:sz w:val="64"/>
        </w:rPr>
        <w:t>下</w:t>
      </w:r>
      <w:r>
        <w:rPr>
          <w:spacing w:val="-2"/>
          <w:sz w:val="64"/>
        </w:rPr>
        <w:t>面</w:t>
      </w:r>
      <w:r>
        <w:rPr>
          <w:spacing w:val="-2"/>
          <w:sz w:val="64"/>
        </w:rPr>
        <w:t>的</w:t>
      </w:r>
      <w:r>
        <w:rPr>
          <w:spacing w:val="-2"/>
          <w:sz w:val="64"/>
        </w:rPr>
        <w:t>方</w:t>
      </w:r>
      <w:r>
        <w:rPr>
          <w:spacing w:val="-2"/>
          <w:sz w:val="64"/>
        </w:rPr>
        <w:t>法求</w:t>
      </w:r>
      <w:r>
        <w:rPr>
          <w:spacing w:val="-2"/>
          <w:sz w:val="64"/>
        </w:rPr>
        <w:t>得</w:t>
      </w:r>
      <w:r>
        <w:rPr>
          <w:spacing w:val="-2"/>
          <w:sz w:val="64"/>
        </w:rPr>
        <w:t>结</w:t>
      </w:r>
      <w:r>
        <w:rPr>
          <w:spacing w:val="-2"/>
          <w:sz w:val="64"/>
        </w:rPr>
        <w:t>果</w:t>
      </w:r>
      <w:r>
        <w:rPr>
          <w:spacing w:val="-2"/>
          <w:sz w:val="64"/>
        </w:rPr>
        <w:t>文</w:t>
      </w:r>
      <w:r>
        <w:rPr>
          <w:spacing w:val="-2"/>
          <w:sz w:val="64"/>
        </w:rPr>
        <w:t>档</w:t>
      </w:r>
      <w:r>
        <w:rPr>
          <w:spacing w:val="-2"/>
          <w:sz w:val="64"/>
        </w:rPr>
        <w:t>集</w:t>
      </w:r>
      <w:r>
        <w:rPr>
          <w:spacing w:val="-2"/>
          <w:sz w:val="64"/>
        </w:rPr>
        <w:t>合</w:t>
      </w:r>
      <w:r>
        <w:rPr>
          <w:spacing w:val="-2"/>
          <w:sz w:val="64"/>
        </w:rPr>
        <w:t>。</w:t>
      </w:r>
    </w:p>
    <w:p>
      <w:pPr>
        <w:spacing w:after="0" w:line="220" w:lineRule="auto"/>
        <w:jc w:val="both"/>
        <w:rPr>
          <w:rFonts w:ascii="Arial" w:hAnsi="Arial" w:eastAsia="Arial"/>
          <w:sz w:val="64"/>
        </w:rPr>
        <w:sectPr>
          <w:headerReference w:type="default" r:id="rId787"/>
          <w:footerReference w:type="default" r:id="rId78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 w:pos="4346" w:val="left" w:leader="none"/>
        </w:tabs>
        <w:spacing w:line="225" w:lineRule="auto" w:before="77" w:after="0"/>
        <w:ind w:left="1363" w:right="1258" w:hanging="540"/>
        <w:jc w:val="left"/>
        <w:rPr>
          <w:rFonts w:ascii="Arial" w:hAnsi="Arial" w:eastAsia="Arial"/>
          <w:sz w:val="64"/>
        </w:rPr>
      </w:pPr>
      <w:bookmarkStart w:name="幻灯片编号 46" w:id="495"/>
      <w:bookmarkEnd w:id="495"/>
      <w:r>
        <w:rPr>
          <w:rFonts w:ascii="Calibri" w:hAnsi="Calibri" w:eastAsia="Calibri"/>
          <w:sz w:val="64"/>
        </w:rPr>
        <w:t>t1</w:t>
      </w:r>
      <w:r>
        <w:rPr>
          <w:rFonts w:ascii="Calibri" w:hAnsi="Calibri" w:eastAsia="Calibri"/>
          <w:sz w:val="64"/>
        </w:rPr>
        <w:t> AND t2</w:t>
        <w:tab/>
      </w:r>
      <w:r>
        <w:rPr>
          <w:rFonts w:ascii="Calibri" w:hAnsi="Calibri" w:eastAsia="Calibri"/>
          <w:spacing w:val="-2"/>
          <w:sz w:val="64"/>
        </w:rPr>
        <w:t>t1</w:t>
      </w:r>
      <w:r>
        <w:rPr>
          <w:spacing w:val="-2"/>
          <w:sz w:val="64"/>
        </w:rPr>
        <w:t>对</w:t>
      </w:r>
      <w:r>
        <w:rPr>
          <w:spacing w:val="-2"/>
          <w:sz w:val="64"/>
        </w:rPr>
        <w:t>应</w:t>
      </w:r>
      <w:r>
        <w:rPr>
          <w:spacing w:val="-2"/>
          <w:sz w:val="64"/>
        </w:rPr>
        <w:t>的</w:t>
      </w:r>
      <w:r>
        <w:rPr>
          <w:spacing w:val="-2"/>
          <w:sz w:val="64"/>
        </w:rPr>
        <w:t>位</w:t>
      </w:r>
      <w:r>
        <w:rPr>
          <w:spacing w:val="-2"/>
          <w:sz w:val="64"/>
        </w:rPr>
        <w:t>置</w:t>
      </w:r>
      <w:r>
        <w:rPr>
          <w:spacing w:val="-2"/>
          <w:sz w:val="64"/>
        </w:rPr>
        <w:t>表</w:t>
      </w:r>
      <w:r>
        <w:rPr>
          <w:spacing w:val="-2"/>
          <w:sz w:val="64"/>
        </w:rPr>
        <w:t>和</w:t>
      </w:r>
      <w:r>
        <w:rPr>
          <w:rFonts w:ascii="Calibri" w:hAnsi="Calibri" w:eastAsia="Calibri"/>
          <w:spacing w:val="-2"/>
          <w:sz w:val="64"/>
        </w:rPr>
        <w:t>t2</w:t>
      </w:r>
      <w:r>
        <w:rPr>
          <w:spacing w:val="-2"/>
          <w:sz w:val="64"/>
        </w:rPr>
        <w:t>对应</w:t>
      </w:r>
      <w:r>
        <w:rPr>
          <w:spacing w:val="-2"/>
          <w:sz w:val="64"/>
        </w:rPr>
        <w:t>的</w:t>
      </w:r>
      <w:r>
        <w:rPr>
          <w:spacing w:val="-2"/>
          <w:sz w:val="64"/>
        </w:rPr>
        <w:t>位</w:t>
      </w:r>
      <w:r>
        <w:rPr>
          <w:spacing w:val="-2"/>
          <w:sz w:val="64"/>
        </w:rPr>
        <w:t>置</w:t>
      </w:r>
      <w:r>
        <w:rPr>
          <w:spacing w:val="-4"/>
          <w:sz w:val="64"/>
        </w:rPr>
        <w:t>表</w:t>
      </w:r>
      <w:r>
        <w:rPr>
          <w:spacing w:val="-4"/>
          <w:sz w:val="64"/>
        </w:rPr>
        <w:t>求</w:t>
      </w:r>
      <w:r>
        <w:rPr>
          <w:spacing w:val="-4"/>
          <w:sz w:val="64"/>
        </w:rPr>
        <w:t>交</w:t>
      </w:r>
      <w:r>
        <w:rPr>
          <w:spacing w:val="-4"/>
          <w:sz w:val="64"/>
        </w:rPr>
        <w:t>集</w:t>
      </w:r>
    </w:p>
    <w:p>
      <w:pPr>
        <w:pStyle w:val="BodyText"/>
        <w:spacing w:before="6"/>
        <w:rPr>
          <w:sz w:val="83"/>
        </w:rPr>
      </w:pPr>
    </w:p>
    <w:p>
      <w:pPr>
        <w:pStyle w:val="ListParagraph"/>
        <w:numPr>
          <w:ilvl w:val="0"/>
          <w:numId w:val="21"/>
        </w:numPr>
        <w:tabs>
          <w:tab w:pos="1364" w:val="left" w:leader="none"/>
          <w:tab w:pos="3942" w:val="left" w:leader="none"/>
        </w:tabs>
        <w:spacing w:line="225" w:lineRule="auto" w:before="1" w:after="0"/>
        <w:ind w:left="1363" w:right="1022" w:hanging="540"/>
        <w:jc w:val="left"/>
        <w:rPr>
          <w:rFonts w:ascii="Arial" w:hAnsi="Arial" w:eastAsia="Arial"/>
          <w:sz w:val="64"/>
        </w:rPr>
      </w:pPr>
      <w:r>
        <w:rPr>
          <w:rFonts w:ascii="Calibri" w:hAnsi="Calibri" w:eastAsia="Calibri"/>
          <w:sz w:val="64"/>
        </w:rPr>
        <w:t>t1 OR t2</w:t>
        <w:tab/>
      </w:r>
      <w:r>
        <w:rPr>
          <w:rFonts w:ascii="Calibri" w:hAnsi="Calibri" w:eastAsia="Calibri"/>
          <w:spacing w:val="-2"/>
          <w:sz w:val="64"/>
        </w:rPr>
        <w:t>t1</w:t>
      </w:r>
      <w:r>
        <w:rPr>
          <w:spacing w:val="-2"/>
          <w:sz w:val="64"/>
        </w:rPr>
        <w:t>对</w:t>
      </w:r>
      <w:r>
        <w:rPr>
          <w:spacing w:val="-2"/>
          <w:sz w:val="64"/>
        </w:rPr>
        <w:t>应</w:t>
      </w:r>
      <w:r>
        <w:rPr>
          <w:spacing w:val="-2"/>
          <w:sz w:val="64"/>
        </w:rPr>
        <w:t>的</w:t>
      </w:r>
      <w:r>
        <w:rPr>
          <w:spacing w:val="-2"/>
          <w:sz w:val="64"/>
        </w:rPr>
        <w:t>位</w:t>
      </w:r>
      <w:r>
        <w:rPr>
          <w:spacing w:val="-2"/>
          <w:sz w:val="64"/>
        </w:rPr>
        <w:t>置</w:t>
      </w:r>
      <w:r>
        <w:rPr>
          <w:spacing w:val="-2"/>
          <w:sz w:val="64"/>
        </w:rPr>
        <w:t>表</w:t>
      </w:r>
      <w:r>
        <w:rPr>
          <w:spacing w:val="-2"/>
          <w:sz w:val="64"/>
        </w:rPr>
        <w:t>和</w:t>
      </w:r>
      <w:r>
        <w:rPr>
          <w:rFonts w:ascii="Calibri" w:hAnsi="Calibri" w:eastAsia="Calibri"/>
          <w:spacing w:val="-2"/>
          <w:sz w:val="64"/>
        </w:rPr>
        <w:t>t2</w:t>
      </w:r>
      <w:r>
        <w:rPr>
          <w:spacing w:val="-2"/>
          <w:sz w:val="64"/>
        </w:rPr>
        <w:t>对</w:t>
      </w:r>
      <w:r>
        <w:rPr>
          <w:spacing w:val="-2"/>
          <w:sz w:val="64"/>
        </w:rPr>
        <w:t>应</w:t>
      </w:r>
      <w:r>
        <w:rPr>
          <w:spacing w:val="-2"/>
          <w:sz w:val="64"/>
        </w:rPr>
        <w:t>的</w:t>
      </w:r>
      <w:r>
        <w:rPr>
          <w:spacing w:val="-2"/>
          <w:sz w:val="64"/>
        </w:rPr>
        <w:t>位</w:t>
      </w:r>
      <w:r>
        <w:rPr>
          <w:spacing w:val="-2"/>
          <w:sz w:val="64"/>
        </w:rPr>
        <w:t>置</w:t>
      </w:r>
      <w:r>
        <w:rPr>
          <w:spacing w:val="-2"/>
          <w:sz w:val="64"/>
        </w:rPr>
        <w:t>表</w:t>
      </w:r>
      <w:r>
        <w:rPr>
          <w:spacing w:val="-4"/>
          <w:sz w:val="64"/>
        </w:rPr>
        <w:t>求</w:t>
      </w:r>
      <w:r>
        <w:rPr>
          <w:spacing w:val="-4"/>
          <w:sz w:val="64"/>
        </w:rPr>
        <w:t>并</w:t>
      </w:r>
      <w:r>
        <w:rPr>
          <w:spacing w:val="-4"/>
          <w:sz w:val="64"/>
        </w:rPr>
        <w:t>集</w:t>
      </w:r>
    </w:p>
    <w:p>
      <w:pPr>
        <w:spacing w:after="0" w:line="225" w:lineRule="auto"/>
        <w:jc w:val="left"/>
        <w:rPr>
          <w:rFonts w:ascii="Arial" w:hAnsi="Arial" w:eastAsia="Arial"/>
          <w:sz w:val="64"/>
        </w:rPr>
        <w:sectPr>
          <w:headerReference w:type="default" r:id="rId789"/>
          <w:footerReference w:type="default" r:id="rId79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left"/>
        <w:rPr>
          <w:rFonts w:ascii="Arial" w:hAnsi="Arial" w:eastAsia="Arial"/>
          <w:sz w:val="64"/>
        </w:rPr>
      </w:pPr>
      <w:bookmarkStart w:name="幻灯片编号 47" w:id="496"/>
      <w:bookmarkEnd w:id="496"/>
      <w:r>
        <w:rPr/>
      </w:r>
      <w:bookmarkStart w:name="幻灯片编号 47" w:id="497"/>
      <w:bookmarkEnd w:id="497"/>
      <w:r>
        <w:rPr>
          <w:spacing w:val="-2"/>
          <w:sz w:val="64"/>
        </w:rPr>
        <w:t>通</w:t>
      </w:r>
      <w:r>
        <w:rPr>
          <w:spacing w:val="-2"/>
          <w:sz w:val="64"/>
        </w:rPr>
        <w:t>过</w:t>
      </w:r>
      <w:r>
        <w:rPr>
          <w:spacing w:val="-2"/>
          <w:sz w:val="64"/>
        </w:rPr>
        <w:t>位</w:t>
      </w:r>
      <w:r>
        <w:rPr>
          <w:spacing w:val="-2"/>
          <w:sz w:val="64"/>
        </w:rPr>
        <w:t>置</w:t>
      </w:r>
      <w:r>
        <w:rPr>
          <w:spacing w:val="-2"/>
          <w:sz w:val="64"/>
        </w:rPr>
        <w:t>表</w:t>
      </w:r>
      <w:r>
        <w:rPr>
          <w:spacing w:val="-2"/>
          <w:sz w:val="64"/>
        </w:rPr>
        <w:t>中</w:t>
      </w:r>
      <w:r>
        <w:rPr>
          <w:spacing w:val="-2"/>
          <w:sz w:val="64"/>
        </w:rPr>
        <w:t>的</w:t>
      </w:r>
      <w:r>
        <w:rPr>
          <w:spacing w:val="-2"/>
          <w:sz w:val="64"/>
        </w:rPr>
        <w:t>位</w:t>
      </w:r>
      <w:r>
        <w:rPr>
          <w:spacing w:val="-2"/>
          <w:sz w:val="64"/>
        </w:rPr>
        <w:t>置</w:t>
      </w:r>
      <w:r>
        <w:rPr>
          <w:spacing w:val="-2"/>
          <w:sz w:val="64"/>
        </w:rPr>
        <w:t>信</w:t>
      </w:r>
      <w:r>
        <w:rPr>
          <w:spacing w:val="-2"/>
          <w:sz w:val="64"/>
        </w:rPr>
        <w:t>息</w:t>
      </w:r>
      <w:r>
        <w:rPr>
          <w:spacing w:val="-2"/>
          <w:sz w:val="64"/>
        </w:rPr>
        <w:t>，</w:t>
      </w:r>
      <w:r>
        <w:rPr>
          <w:spacing w:val="-2"/>
          <w:sz w:val="64"/>
        </w:rPr>
        <w:t>还</w:t>
      </w:r>
      <w:r>
        <w:rPr>
          <w:spacing w:val="-2"/>
          <w:sz w:val="64"/>
        </w:rPr>
        <w:t>可</w:t>
      </w:r>
      <w:r>
        <w:rPr>
          <w:spacing w:val="-2"/>
          <w:sz w:val="64"/>
        </w:rPr>
        <w:t>以</w:t>
      </w:r>
      <w:r>
        <w:rPr>
          <w:spacing w:val="-2"/>
          <w:sz w:val="64"/>
        </w:rPr>
        <w:t>判定</w:t>
      </w:r>
      <w:r>
        <w:rPr>
          <w:spacing w:val="-2"/>
          <w:sz w:val="64"/>
        </w:rPr>
        <w:t>两</w:t>
      </w:r>
      <w:r>
        <w:rPr>
          <w:spacing w:val="-2"/>
          <w:sz w:val="64"/>
        </w:rPr>
        <w:t>个</w:t>
      </w:r>
      <w:r>
        <w:rPr>
          <w:spacing w:val="-2"/>
          <w:sz w:val="64"/>
        </w:rPr>
        <w:t>检</w:t>
      </w:r>
      <w:r>
        <w:rPr>
          <w:spacing w:val="-2"/>
          <w:sz w:val="64"/>
        </w:rPr>
        <w:t>索</w:t>
      </w:r>
      <w:r>
        <w:rPr>
          <w:spacing w:val="-2"/>
          <w:sz w:val="64"/>
        </w:rPr>
        <w:t>项</w:t>
      </w:r>
      <w:r>
        <w:rPr>
          <w:spacing w:val="-2"/>
          <w:sz w:val="64"/>
        </w:rPr>
        <w:t>是</w:t>
      </w:r>
      <w:r>
        <w:rPr>
          <w:spacing w:val="-2"/>
          <w:sz w:val="64"/>
        </w:rPr>
        <w:t>否</w:t>
      </w:r>
      <w:r>
        <w:rPr>
          <w:spacing w:val="-2"/>
          <w:sz w:val="64"/>
        </w:rPr>
        <w:t>比</w:t>
      </w:r>
      <w:r>
        <w:rPr>
          <w:spacing w:val="-2"/>
          <w:sz w:val="64"/>
        </w:rPr>
        <w:t>邻</w:t>
      </w:r>
      <w:r>
        <w:rPr>
          <w:spacing w:val="-2"/>
          <w:sz w:val="64"/>
        </w:rPr>
        <w:t>出</w:t>
      </w:r>
      <w:r>
        <w:rPr>
          <w:spacing w:val="-2"/>
          <w:sz w:val="64"/>
        </w:rPr>
        <w:t>现</w:t>
      </w:r>
      <w:r>
        <w:rPr>
          <w:spacing w:val="-2"/>
          <w:sz w:val="64"/>
        </w:rPr>
        <w:t>。</w:t>
      </w:r>
    </w:p>
    <w:p>
      <w:pPr>
        <w:pStyle w:val="ListParagraph"/>
        <w:numPr>
          <w:ilvl w:val="0"/>
          <w:numId w:val="21"/>
        </w:numPr>
        <w:tabs>
          <w:tab w:pos="1364" w:val="left" w:leader="none"/>
        </w:tabs>
        <w:spacing w:line="220" w:lineRule="auto" w:before="221" w:after="0"/>
        <w:ind w:left="1364" w:right="905" w:hanging="540"/>
        <w:jc w:val="left"/>
        <w:rPr>
          <w:rFonts w:ascii="Arial" w:hAnsi="Arial" w:eastAsia="Arial"/>
          <w:sz w:val="64"/>
        </w:rPr>
      </w:pPr>
      <w:r>
        <w:rPr>
          <w:spacing w:val="-2"/>
          <w:sz w:val="64"/>
        </w:rPr>
        <w:t>例</w:t>
      </w:r>
      <w:r>
        <w:rPr>
          <w:spacing w:val="-2"/>
          <w:sz w:val="64"/>
        </w:rPr>
        <w:t>如</w:t>
      </w:r>
      <w:r>
        <w:rPr>
          <w:spacing w:val="-2"/>
          <w:sz w:val="64"/>
        </w:rPr>
        <w:t>上</w:t>
      </w:r>
      <w:r>
        <w:rPr>
          <w:spacing w:val="-2"/>
          <w:sz w:val="64"/>
        </w:rPr>
        <w:t>图</w:t>
      </w:r>
      <w:r>
        <w:rPr>
          <w:spacing w:val="-2"/>
          <w:sz w:val="64"/>
        </w:rPr>
        <w:t>中</w:t>
      </w:r>
      <w:r>
        <w:rPr>
          <w:spacing w:val="-2"/>
          <w:sz w:val="64"/>
        </w:rPr>
        <w:t>，“</w:t>
      </w:r>
      <w:r>
        <w:rPr>
          <w:spacing w:val="-2"/>
          <w:sz w:val="64"/>
        </w:rPr>
        <w:t>计</w:t>
      </w:r>
      <w:r>
        <w:rPr>
          <w:spacing w:val="-2"/>
          <w:sz w:val="64"/>
        </w:rPr>
        <w:t>算</w:t>
      </w:r>
      <w:r>
        <w:rPr>
          <w:spacing w:val="-2"/>
          <w:sz w:val="64"/>
        </w:rPr>
        <w:t>机</w:t>
      </w:r>
      <w:r>
        <w:rPr>
          <w:spacing w:val="-2"/>
          <w:sz w:val="64"/>
        </w:rPr>
        <w:t>”</w:t>
      </w:r>
      <w:r>
        <w:rPr>
          <w:spacing w:val="-2"/>
          <w:sz w:val="64"/>
        </w:rPr>
        <w:t>和</w:t>
      </w:r>
      <w:r>
        <w:rPr>
          <w:spacing w:val="-2"/>
          <w:sz w:val="64"/>
        </w:rPr>
        <w:t>“</w:t>
      </w:r>
      <w:r>
        <w:rPr>
          <w:spacing w:val="-2"/>
          <w:sz w:val="64"/>
        </w:rPr>
        <w:t>技</w:t>
      </w:r>
      <w:r>
        <w:rPr>
          <w:spacing w:val="-2"/>
          <w:sz w:val="64"/>
        </w:rPr>
        <w:t>术</w:t>
      </w:r>
      <w:r>
        <w:rPr>
          <w:spacing w:val="-2"/>
          <w:sz w:val="64"/>
        </w:rPr>
        <w:t>”</w:t>
      </w:r>
      <w:r>
        <w:rPr>
          <w:spacing w:val="-2"/>
          <w:sz w:val="64"/>
        </w:rPr>
        <w:t>在</w:t>
      </w:r>
      <w:r>
        <w:rPr>
          <w:spacing w:val="-2"/>
          <w:sz w:val="64"/>
        </w:rPr>
        <w:t>文</w:t>
      </w:r>
      <w:r>
        <w:rPr>
          <w:spacing w:val="-2"/>
          <w:sz w:val="64"/>
        </w:rPr>
        <w:t>档</w:t>
      </w:r>
      <w:r>
        <w:rPr>
          <w:rFonts w:ascii="Calibri" w:hAnsi="Calibri" w:eastAsia="Calibri"/>
          <w:spacing w:val="-2"/>
          <w:sz w:val="64"/>
        </w:rPr>
        <w:t>d</w:t>
      </w:r>
      <w:r>
        <w:rPr>
          <w:rFonts w:ascii="Calibri" w:hAnsi="Calibri" w:eastAsia="Calibri"/>
          <w:spacing w:val="-2"/>
          <w:sz w:val="64"/>
          <w:vertAlign w:val="subscript"/>
        </w:rPr>
        <w:t>2</w:t>
      </w:r>
      <w:r>
        <w:rPr>
          <w:spacing w:val="-2"/>
          <w:sz w:val="64"/>
          <w:vertAlign w:val="baseline"/>
        </w:rPr>
        <w:t>中</w:t>
      </w:r>
      <w:r>
        <w:rPr>
          <w:spacing w:val="-2"/>
          <w:sz w:val="64"/>
          <w:vertAlign w:val="baseline"/>
        </w:rPr>
        <w:t>比</w:t>
      </w:r>
      <w:r>
        <w:rPr>
          <w:spacing w:val="-2"/>
          <w:sz w:val="64"/>
          <w:vertAlign w:val="baseline"/>
        </w:rPr>
        <w:t>邻</w:t>
      </w:r>
      <w:r>
        <w:rPr>
          <w:spacing w:val="-2"/>
          <w:sz w:val="64"/>
          <w:vertAlign w:val="baseline"/>
        </w:rPr>
        <w:t>出</w:t>
      </w:r>
      <w:r>
        <w:rPr>
          <w:spacing w:val="-2"/>
          <w:sz w:val="64"/>
          <w:vertAlign w:val="baseline"/>
        </w:rPr>
        <w:t>现</w:t>
      </w:r>
      <w:r>
        <w:rPr>
          <w:spacing w:val="-2"/>
          <w:sz w:val="64"/>
          <w:vertAlign w:val="baseline"/>
        </w:rPr>
        <w:t>（</w:t>
      </w:r>
      <w:r>
        <w:rPr>
          <w:rFonts w:ascii="Calibri" w:hAnsi="Calibri" w:eastAsia="Calibri"/>
          <w:spacing w:val="-2"/>
          <w:sz w:val="64"/>
          <w:vertAlign w:val="baseline"/>
        </w:rPr>
        <w:t>65</w:t>
      </w:r>
      <w:r>
        <w:rPr>
          <w:spacing w:val="-2"/>
          <w:sz w:val="64"/>
          <w:vertAlign w:val="baseline"/>
        </w:rPr>
        <w:t>，</w:t>
      </w:r>
      <w:r>
        <w:rPr>
          <w:rFonts w:ascii="Calibri" w:hAnsi="Calibri" w:eastAsia="Calibri"/>
          <w:spacing w:val="-2"/>
          <w:sz w:val="64"/>
          <w:vertAlign w:val="baseline"/>
        </w:rPr>
        <w:t>66</w:t>
      </w:r>
      <w:r>
        <w:rPr>
          <w:spacing w:val="-2"/>
          <w:sz w:val="64"/>
          <w:vertAlign w:val="baseline"/>
        </w:rPr>
        <w:t>），</w:t>
      </w:r>
      <w:r>
        <w:rPr>
          <w:spacing w:val="-2"/>
          <w:sz w:val="64"/>
          <w:vertAlign w:val="baseline"/>
        </w:rPr>
        <w:t>这</w:t>
      </w:r>
      <w:r>
        <w:rPr>
          <w:spacing w:val="-2"/>
          <w:sz w:val="64"/>
          <w:vertAlign w:val="baseline"/>
        </w:rPr>
        <w:t>说</w:t>
      </w:r>
      <w:r>
        <w:rPr>
          <w:spacing w:val="-2"/>
          <w:sz w:val="64"/>
          <w:vertAlign w:val="baseline"/>
        </w:rPr>
        <w:t>明</w:t>
      </w:r>
      <w:r>
        <w:rPr>
          <w:spacing w:val="-2"/>
          <w:sz w:val="64"/>
          <w:vertAlign w:val="baseline"/>
        </w:rPr>
        <w:t>在</w:t>
      </w:r>
      <w:r>
        <w:rPr>
          <w:spacing w:val="-2"/>
          <w:sz w:val="64"/>
          <w:vertAlign w:val="baseline"/>
        </w:rPr>
        <w:t>文</w:t>
      </w:r>
      <w:r>
        <w:rPr>
          <w:spacing w:val="-2"/>
          <w:sz w:val="64"/>
          <w:vertAlign w:val="baseline"/>
        </w:rPr>
        <w:t>档</w:t>
      </w:r>
      <w:r>
        <w:rPr>
          <w:spacing w:val="-2"/>
          <w:sz w:val="64"/>
          <w:vertAlign w:val="baseline"/>
        </w:rPr>
        <w:t> </w:t>
      </w:r>
      <w:r>
        <w:rPr>
          <w:rFonts w:ascii="Calibri" w:hAnsi="Calibri" w:eastAsia="Calibri"/>
          <w:spacing w:val="-2"/>
          <w:sz w:val="64"/>
          <w:vertAlign w:val="baseline"/>
        </w:rPr>
        <w:t>d</w:t>
      </w:r>
      <w:r>
        <w:rPr>
          <w:rFonts w:ascii="Calibri" w:hAnsi="Calibri" w:eastAsia="Calibri"/>
          <w:spacing w:val="-2"/>
          <w:sz w:val="64"/>
          <w:vertAlign w:val="subscript"/>
        </w:rPr>
        <w:t>2</w:t>
      </w:r>
      <w:r>
        <w:rPr>
          <w:spacing w:val="-2"/>
          <w:sz w:val="64"/>
          <w:vertAlign w:val="baseline"/>
        </w:rPr>
        <w:t>中</w:t>
      </w:r>
      <w:r>
        <w:rPr>
          <w:spacing w:val="-2"/>
          <w:sz w:val="64"/>
          <w:vertAlign w:val="baseline"/>
        </w:rPr>
        <w:t>在</w:t>
      </w:r>
      <w:r>
        <w:rPr>
          <w:spacing w:val="-2"/>
          <w:sz w:val="64"/>
          <w:vertAlign w:val="baseline"/>
        </w:rPr>
        <w:t>（</w:t>
      </w:r>
      <w:r>
        <w:rPr>
          <w:rFonts w:ascii="Calibri" w:hAnsi="Calibri" w:eastAsia="Calibri"/>
          <w:spacing w:val="-2"/>
          <w:sz w:val="64"/>
          <w:vertAlign w:val="baseline"/>
        </w:rPr>
        <w:t>65</w:t>
      </w:r>
      <w:r>
        <w:rPr>
          <w:spacing w:val="-2"/>
          <w:sz w:val="64"/>
          <w:vertAlign w:val="baseline"/>
        </w:rPr>
        <w:t>，</w:t>
      </w:r>
      <w:r>
        <w:rPr>
          <w:rFonts w:ascii="Calibri" w:hAnsi="Calibri" w:eastAsia="Calibri"/>
          <w:spacing w:val="-2"/>
          <w:sz w:val="64"/>
          <w:vertAlign w:val="baseline"/>
        </w:rPr>
        <w:t>66</w:t>
      </w:r>
      <w:r>
        <w:rPr>
          <w:spacing w:val="-2"/>
          <w:sz w:val="64"/>
          <w:vertAlign w:val="baseline"/>
        </w:rPr>
        <w:t>）</w:t>
      </w:r>
      <w:r>
        <w:rPr>
          <w:spacing w:val="-2"/>
          <w:sz w:val="64"/>
          <w:vertAlign w:val="baseline"/>
        </w:rPr>
        <w:t>出</w:t>
      </w:r>
      <w:r>
        <w:rPr>
          <w:spacing w:val="-2"/>
          <w:sz w:val="64"/>
          <w:vertAlign w:val="baseline"/>
        </w:rPr>
        <w:t>现了</w:t>
      </w:r>
      <w:r>
        <w:rPr>
          <w:rFonts w:ascii="Calibri" w:hAnsi="Calibri" w:eastAsia="Calibri"/>
          <w:spacing w:val="-2"/>
          <w:sz w:val="64"/>
          <w:vertAlign w:val="baseline"/>
        </w:rPr>
        <w:t>“</w:t>
      </w:r>
      <w:r>
        <w:rPr>
          <w:spacing w:val="-2"/>
          <w:sz w:val="64"/>
          <w:vertAlign w:val="baseline"/>
        </w:rPr>
        <w:t>计</w:t>
      </w:r>
      <w:r>
        <w:rPr>
          <w:spacing w:val="-2"/>
          <w:sz w:val="64"/>
          <w:vertAlign w:val="baseline"/>
        </w:rPr>
        <w:t>算</w:t>
      </w:r>
      <w:r>
        <w:rPr>
          <w:spacing w:val="-2"/>
          <w:sz w:val="64"/>
          <w:vertAlign w:val="baseline"/>
        </w:rPr>
        <w:t>机</w:t>
      </w:r>
      <w:r>
        <w:rPr>
          <w:spacing w:val="-2"/>
          <w:sz w:val="64"/>
          <w:vertAlign w:val="baseline"/>
        </w:rPr>
        <w:t>技</w:t>
      </w:r>
      <w:r>
        <w:rPr>
          <w:spacing w:val="-2"/>
          <w:sz w:val="64"/>
          <w:vertAlign w:val="baseline"/>
        </w:rPr>
        <w:t>术</w:t>
      </w:r>
      <w:r>
        <w:rPr>
          <w:rFonts w:ascii="Calibri" w:hAnsi="Calibri" w:eastAsia="Calibri"/>
          <w:spacing w:val="-2"/>
          <w:sz w:val="64"/>
          <w:vertAlign w:val="baseline"/>
        </w:rPr>
        <w:t>”</w:t>
      </w:r>
      <w:r>
        <w:rPr>
          <w:spacing w:val="-2"/>
          <w:sz w:val="64"/>
          <w:vertAlign w:val="baseline"/>
        </w:rPr>
        <w:t>这</w:t>
      </w:r>
      <w:r>
        <w:rPr>
          <w:spacing w:val="-2"/>
          <w:sz w:val="64"/>
          <w:vertAlign w:val="baseline"/>
        </w:rPr>
        <w:t>个</w:t>
      </w:r>
      <w:r>
        <w:rPr>
          <w:spacing w:val="-2"/>
          <w:sz w:val="64"/>
          <w:vertAlign w:val="baseline"/>
        </w:rPr>
        <w:t>短</w:t>
      </w:r>
      <w:r>
        <w:rPr>
          <w:spacing w:val="-2"/>
          <w:sz w:val="64"/>
          <w:vertAlign w:val="baseline"/>
        </w:rPr>
        <w:t>语</w:t>
      </w:r>
      <w:r>
        <w:rPr>
          <w:spacing w:val="-2"/>
          <w:sz w:val="64"/>
          <w:vertAlign w:val="baseline"/>
        </w:rPr>
        <w:t>，</w:t>
      </w:r>
      <w:r>
        <w:rPr>
          <w:spacing w:val="-2"/>
          <w:sz w:val="64"/>
          <w:vertAlign w:val="baseline"/>
        </w:rPr>
        <w:t>从</w:t>
      </w:r>
      <w:r>
        <w:rPr>
          <w:spacing w:val="-2"/>
          <w:sz w:val="64"/>
          <w:vertAlign w:val="baseline"/>
        </w:rPr>
        <w:t>而</w:t>
      </w:r>
      <w:r>
        <w:rPr>
          <w:spacing w:val="-2"/>
          <w:sz w:val="64"/>
          <w:vertAlign w:val="baseline"/>
        </w:rPr>
        <w:t>也</w:t>
      </w:r>
      <w:r>
        <w:rPr>
          <w:spacing w:val="-2"/>
          <w:sz w:val="64"/>
          <w:vertAlign w:val="baseline"/>
        </w:rPr>
        <w:t>为</w:t>
      </w:r>
      <w:r>
        <w:rPr>
          <w:spacing w:val="-2"/>
          <w:sz w:val="64"/>
          <w:vertAlign w:val="baseline"/>
        </w:rPr>
        <w:t>检</w:t>
      </w:r>
      <w:r>
        <w:rPr>
          <w:spacing w:val="-2"/>
          <w:sz w:val="64"/>
          <w:vertAlign w:val="baseline"/>
        </w:rPr>
        <w:t>索</w:t>
      </w:r>
      <w:r>
        <w:rPr>
          <w:spacing w:val="-2"/>
          <w:sz w:val="64"/>
          <w:vertAlign w:val="baseline"/>
        </w:rPr>
        <w:t>短</w:t>
      </w:r>
      <w:r>
        <w:rPr>
          <w:spacing w:val="-2"/>
          <w:sz w:val="64"/>
          <w:vertAlign w:val="baseline"/>
        </w:rPr>
        <w:t>语</w:t>
      </w:r>
      <w:r>
        <w:rPr>
          <w:spacing w:val="-2"/>
          <w:sz w:val="64"/>
          <w:vertAlign w:val="baseline"/>
        </w:rPr>
        <w:t>提</w:t>
      </w:r>
      <w:r>
        <w:rPr>
          <w:spacing w:val="-2"/>
          <w:sz w:val="64"/>
          <w:vertAlign w:val="baseline"/>
        </w:rPr>
        <w:t>供</w:t>
      </w:r>
      <w:r>
        <w:rPr>
          <w:spacing w:val="-2"/>
          <w:sz w:val="64"/>
          <w:vertAlign w:val="baseline"/>
        </w:rPr>
        <w:t>了</w:t>
      </w:r>
      <w:r>
        <w:rPr>
          <w:spacing w:val="-2"/>
          <w:sz w:val="64"/>
          <w:vertAlign w:val="baseline"/>
        </w:rPr>
        <w:t>可</w:t>
      </w:r>
      <w:r>
        <w:rPr>
          <w:spacing w:val="-2"/>
          <w:sz w:val="64"/>
          <w:vertAlign w:val="baseline"/>
        </w:rPr>
        <w:t>能</w:t>
      </w:r>
      <w:r>
        <w:rPr>
          <w:spacing w:val="-2"/>
          <w:sz w:val="64"/>
          <w:vertAlign w:val="baseline"/>
        </w:rPr>
        <w:t>性</w:t>
      </w:r>
      <w:r>
        <w:rPr>
          <w:spacing w:val="-2"/>
          <w:sz w:val="64"/>
          <w:vertAlign w:val="baseline"/>
        </w:rPr>
        <w:t>。</w:t>
      </w:r>
    </w:p>
    <w:p>
      <w:pPr>
        <w:pStyle w:val="ListParagraph"/>
        <w:numPr>
          <w:ilvl w:val="0"/>
          <w:numId w:val="21"/>
        </w:numPr>
        <w:tabs>
          <w:tab w:pos="1364" w:val="left" w:leader="none"/>
        </w:tabs>
        <w:spacing w:line="240" w:lineRule="auto" w:before="109" w:after="0"/>
        <w:ind w:left="1364" w:right="0" w:hanging="540"/>
        <w:jc w:val="left"/>
        <w:rPr>
          <w:rFonts w:ascii="Arial" w:hAnsi="Arial" w:eastAsia="Arial"/>
          <w:sz w:val="64"/>
        </w:rPr>
      </w:pPr>
      <w:r>
        <w:rPr>
          <w:w w:val="95"/>
          <w:sz w:val="64"/>
        </w:rPr>
        <w:t>另</w:t>
      </w:r>
      <w:r>
        <w:rPr>
          <w:w w:val="95"/>
          <w:sz w:val="64"/>
        </w:rPr>
        <w:t>外</w:t>
      </w:r>
      <w:r>
        <w:rPr>
          <w:w w:val="95"/>
          <w:sz w:val="64"/>
        </w:rPr>
        <w:t>也</w:t>
      </w:r>
      <w:r>
        <w:rPr>
          <w:w w:val="95"/>
          <w:sz w:val="64"/>
        </w:rPr>
        <w:t>可</w:t>
      </w:r>
      <w:r>
        <w:rPr>
          <w:w w:val="95"/>
          <w:sz w:val="64"/>
        </w:rPr>
        <w:t>以</w:t>
      </w:r>
      <w:r>
        <w:rPr>
          <w:w w:val="95"/>
          <w:sz w:val="64"/>
        </w:rPr>
        <w:t>支</w:t>
      </w:r>
      <w:r>
        <w:rPr>
          <w:w w:val="95"/>
          <w:sz w:val="64"/>
        </w:rPr>
        <w:t>持</w:t>
      </w:r>
      <w:r>
        <w:rPr>
          <w:w w:val="95"/>
          <w:sz w:val="64"/>
        </w:rPr>
        <w:t>向</w:t>
      </w:r>
      <w:r>
        <w:rPr>
          <w:w w:val="95"/>
          <w:sz w:val="64"/>
        </w:rPr>
        <w:t>量</w:t>
      </w:r>
      <w:r>
        <w:rPr>
          <w:w w:val="95"/>
          <w:sz w:val="64"/>
        </w:rPr>
        <w:t>空</w:t>
      </w:r>
      <w:r>
        <w:rPr>
          <w:w w:val="95"/>
          <w:sz w:val="64"/>
        </w:rPr>
        <w:t>间</w:t>
      </w:r>
      <w:r>
        <w:rPr>
          <w:w w:val="95"/>
          <w:sz w:val="64"/>
        </w:rPr>
        <w:t>模</w:t>
      </w:r>
      <w:r>
        <w:rPr>
          <w:w w:val="95"/>
          <w:sz w:val="64"/>
        </w:rPr>
        <w:t>型</w:t>
      </w:r>
      <w:r>
        <w:rPr>
          <w:spacing w:val="-10"/>
          <w:w w:val="95"/>
          <w:sz w:val="64"/>
        </w:rPr>
        <w:t>。</w:t>
      </w:r>
    </w:p>
    <w:p>
      <w:pPr>
        <w:spacing w:after="0" w:line="240" w:lineRule="auto"/>
        <w:jc w:val="left"/>
        <w:rPr>
          <w:rFonts w:ascii="Arial" w:hAnsi="Arial" w:eastAsia="Arial"/>
          <w:sz w:val="64"/>
        </w:rPr>
        <w:sectPr>
          <w:headerReference w:type="default" r:id="rId791"/>
          <w:footerReference w:type="default" r:id="rId79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48" w:id="498"/>
      <w:bookmarkEnd w:id="498"/>
      <w:r>
        <w:rPr/>
      </w:r>
      <w:bookmarkStart w:name="幻灯片编号 48" w:id="499"/>
      <w:bookmarkEnd w:id="499"/>
      <w:r>
        <w:rPr>
          <w:w w:val="95"/>
          <w:sz w:val="64"/>
        </w:rPr>
        <w:t>如</w:t>
      </w:r>
      <w:r>
        <w:rPr>
          <w:w w:val="95"/>
          <w:sz w:val="64"/>
        </w:rPr>
        <w:t>何</w:t>
      </w:r>
      <w:r>
        <w:rPr>
          <w:w w:val="95"/>
          <w:sz w:val="64"/>
        </w:rPr>
        <w:t>理</w:t>
      </w:r>
      <w:r>
        <w:rPr>
          <w:w w:val="95"/>
          <w:sz w:val="64"/>
        </w:rPr>
        <w:t>解</w:t>
      </w:r>
      <w:r>
        <w:rPr>
          <w:w w:val="95"/>
          <w:sz w:val="64"/>
        </w:rPr>
        <w:t>倒</w:t>
      </w:r>
      <w:r>
        <w:rPr>
          <w:w w:val="95"/>
          <w:sz w:val="64"/>
        </w:rPr>
        <w:t>排</w:t>
      </w:r>
      <w:r>
        <w:rPr>
          <w:w w:val="95"/>
          <w:sz w:val="64"/>
        </w:rPr>
        <w:t>索</w:t>
      </w:r>
      <w:r>
        <w:rPr>
          <w:w w:val="95"/>
          <w:sz w:val="64"/>
        </w:rPr>
        <w:t>引</w:t>
      </w:r>
      <w:r>
        <w:rPr>
          <w:rFonts w:ascii="Calibri" w:hAnsi="Calibri" w:eastAsia="Calibri"/>
          <w:spacing w:val="-10"/>
          <w:w w:val="95"/>
          <w:sz w:val="64"/>
        </w:rPr>
        <w:t>?</w:t>
      </w:r>
    </w:p>
    <w:p>
      <w:pPr>
        <w:pStyle w:val="ListParagraph"/>
        <w:numPr>
          <w:ilvl w:val="0"/>
          <w:numId w:val="21"/>
        </w:numPr>
        <w:tabs>
          <w:tab w:pos="1509" w:val="left" w:leader="none"/>
          <w:tab w:pos="1510" w:val="left" w:leader="none"/>
        </w:tabs>
        <w:spacing w:line="794" w:lineRule="exact" w:before="102" w:after="0"/>
        <w:ind w:left="1509" w:right="0" w:hanging="686"/>
        <w:jc w:val="left"/>
        <w:rPr>
          <w:rFonts w:ascii="Arial" w:hAnsi="Arial" w:eastAsia="Arial"/>
          <w:sz w:val="64"/>
        </w:rPr>
      </w:pPr>
      <w:r>
        <w:rPr>
          <w:w w:val="95"/>
          <w:sz w:val="64"/>
        </w:rPr>
        <w:t>倒</w:t>
      </w:r>
      <w:r>
        <w:rPr>
          <w:w w:val="95"/>
          <w:sz w:val="64"/>
        </w:rPr>
        <w:t>排</w:t>
      </w:r>
      <w:r>
        <w:rPr>
          <w:w w:val="95"/>
          <w:sz w:val="64"/>
        </w:rPr>
        <w:t>：</w:t>
      </w:r>
      <w:r>
        <w:rPr>
          <w:w w:val="95"/>
          <w:sz w:val="64"/>
        </w:rPr>
        <w:t>从</w:t>
      </w:r>
      <w:r>
        <w:rPr>
          <w:w w:val="95"/>
          <w:sz w:val="64"/>
        </w:rPr>
        <w:t>词</w:t>
      </w:r>
      <w:r>
        <w:rPr>
          <w:w w:val="95"/>
          <w:sz w:val="64"/>
        </w:rPr>
        <w:t>找</w:t>
      </w:r>
      <w:r>
        <w:rPr>
          <w:w w:val="95"/>
          <w:sz w:val="64"/>
        </w:rPr>
        <w:t>文</w:t>
      </w:r>
      <w:r>
        <w:rPr>
          <w:w w:val="95"/>
          <w:sz w:val="64"/>
        </w:rPr>
        <w:t>档</w:t>
      </w:r>
      <w:r>
        <w:rPr>
          <w:w w:val="95"/>
          <w:sz w:val="64"/>
        </w:rPr>
        <w:t>（</w:t>
      </w:r>
      <w:r>
        <w:rPr>
          <w:w w:val="95"/>
          <w:sz w:val="64"/>
        </w:rPr>
        <w:t>通</w:t>
      </w:r>
      <w:r>
        <w:rPr>
          <w:w w:val="95"/>
          <w:sz w:val="64"/>
        </w:rPr>
        <w:t>常</w:t>
      </w:r>
      <w:r>
        <w:rPr>
          <w:w w:val="95"/>
          <w:sz w:val="64"/>
        </w:rPr>
        <w:t>是</w:t>
      </w:r>
      <w:r>
        <w:rPr>
          <w:w w:val="95"/>
          <w:sz w:val="64"/>
        </w:rPr>
        <w:t>从</w:t>
      </w:r>
      <w:r>
        <w:rPr>
          <w:w w:val="95"/>
          <w:sz w:val="64"/>
        </w:rPr>
        <w:t>文</w:t>
      </w:r>
      <w:r>
        <w:rPr>
          <w:w w:val="95"/>
          <w:sz w:val="64"/>
        </w:rPr>
        <w:t>档</w:t>
      </w:r>
      <w:r>
        <w:rPr>
          <w:w w:val="95"/>
          <w:sz w:val="64"/>
        </w:rPr>
        <w:t>找</w:t>
      </w:r>
      <w:r>
        <w:rPr>
          <w:w w:val="95"/>
          <w:sz w:val="64"/>
        </w:rPr>
        <w:t>词</w:t>
      </w:r>
      <w:r>
        <w:rPr>
          <w:spacing w:val="-10"/>
          <w:w w:val="95"/>
          <w:sz w:val="64"/>
        </w:rPr>
        <w:t>）</w:t>
      </w:r>
    </w:p>
    <w:p>
      <w:pPr>
        <w:spacing w:line="794" w:lineRule="exact" w:before="0"/>
        <w:ind w:left="1364" w:right="0" w:firstLine="0"/>
        <w:jc w:val="left"/>
        <w:rPr>
          <w:sz w:val="64"/>
        </w:rPr>
      </w:pPr>
      <w:r>
        <w:rPr>
          <w:w w:val="99"/>
          <w:sz w:val="64"/>
        </w:rPr>
        <w:t>。</w:t>
      </w:r>
    </w:p>
    <w:p>
      <w:pPr>
        <w:pStyle w:val="ListParagraph"/>
        <w:numPr>
          <w:ilvl w:val="0"/>
          <w:numId w:val="21"/>
        </w:numPr>
        <w:tabs>
          <w:tab w:pos="1364" w:val="left" w:leader="none"/>
        </w:tabs>
        <w:spacing w:line="211" w:lineRule="auto" w:before="226" w:after="0"/>
        <w:ind w:left="1364" w:right="1479" w:hanging="540"/>
        <w:jc w:val="left"/>
        <w:rPr>
          <w:rFonts w:ascii="Arial" w:hAnsi="Arial" w:eastAsia="Arial"/>
          <w:sz w:val="64"/>
        </w:rPr>
      </w:pPr>
      <w:r>
        <w:rPr>
          <w:spacing w:val="-2"/>
          <w:sz w:val="64"/>
        </w:rPr>
        <w:t>你</w:t>
      </w:r>
      <w:r>
        <w:rPr>
          <w:spacing w:val="-2"/>
          <w:sz w:val="64"/>
        </w:rPr>
        <w:t>觉</w:t>
      </w:r>
      <w:r>
        <w:rPr>
          <w:spacing w:val="-2"/>
          <w:sz w:val="64"/>
        </w:rPr>
        <w:t>得</w:t>
      </w:r>
      <w:r>
        <w:rPr>
          <w:spacing w:val="-2"/>
          <w:sz w:val="64"/>
        </w:rPr>
        <w:t>有</w:t>
      </w:r>
      <w:r>
        <w:rPr>
          <w:spacing w:val="-2"/>
          <w:sz w:val="64"/>
        </w:rPr>
        <w:t>什</w:t>
      </w:r>
      <w:r>
        <w:rPr>
          <w:spacing w:val="-2"/>
          <w:sz w:val="64"/>
        </w:rPr>
        <w:t>么</w:t>
      </w:r>
      <w:r>
        <w:rPr>
          <w:spacing w:val="-2"/>
          <w:sz w:val="64"/>
        </w:rPr>
        <w:t>问</w:t>
      </w:r>
      <w:r>
        <w:rPr>
          <w:spacing w:val="-2"/>
          <w:sz w:val="64"/>
        </w:rPr>
        <w:t>题</w:t>
      </w:r>
      <w:r>
        <w:rPr>
          <w:spacing w:val="-2"/>
          <w:sz w:val="64"/>
        </w:rPr>
        <w:t>吗</w:t>
      </w:r>
      <w:r>
        <w:rPr>
          <w:spacing w:val="-2"/>
          <w:sz w:val="64"/>
        </w:rPr>
        <w:t>？</w:t>
      </w:r>
      <w:r>
        <w:rPr>
          <w:spacing w:val="-2"/>
          <w:sz w:val="64"/>
        </w:rPr>
        <w:t>文</w:t>
      </w:r>
      <w:r>
        <w:rPr>
          <w:spacing w:val="-2"/>
          <w:sz w:val="64"/>
        </w:rPr>
        <w:t>档</w:t>
      </w:r>
      <w:r>
        <w:rPr>
          <w:spacing w:val="-2"/>
          <w:sz w:val="64"/>
        </w:rPr>
        <w:t>更</w:t>
      </w:r>
      <w:r>
        <w:rPr>
          <w:spacing w:val="-2"/>
          <w:sz w:val="64"/>
        </w:rPr>
        <w:t>新</w:t>
      </w:r>
      <w:r>
        <w:rPr>
          <w:spacing w:val="-2"/>
          <w:sz w:val="64"/>
        </w:rPr>
        <w:t>是</w:t>
      </w:r>
      <w:r>
        <w:rPr>
          <w:spacing w:val="-2"/>
          <w:sz w:val="64"/>
        </w:rPr>
        <w:t>否需</w:t>
      </w:r>
      <w:r>
        <w:rPr>
          <w:spacing w:val="-2"/>
          <w:sz w:val="64"/>
        </w:rPr>
        <w:t>要</w:t>
      </w:r>
      <w:r>
        <w:rPr>
          <w:spacing w:val="-2"/>
          <w:sz w:val="64"/>
        </w:rPr>
        <w:t>索</w:t>
      </w:r>
      <w:r>
        <w:rPr>
          <w:spacing w:val="-2"/>
          <w:sz w:val="64"/>
        </w:rPr>
        <w:t>引</w:t>
      </w:r>
      <w:r>
        <w:rPr>
          <w:spacing w:val="-2"/>
          <w:sz w:val="64"/>
        </w:rPr>
        <w:t>更</w:t>
      </w:r>
      <w:r>
        <w:rPr>
          <w:spacing w:val="-2"/>
          <w:sz w:val="64"/>
        </w:rPr>
        <w:t>新</w:t>
      </w:r>
      <w:r>
        <w:rPr>
          <w:spacing w:val="-2"/>
          <w:sz w:val="64"/>
        </w:rPr>
        <w:t>？</w:t>
      </w:r>
      <w:r>
        <w:rPr>
          <w:spacing w:val="-2"/>
          <w:sz w:val="64"/>
        </w:rPr>
        <w:t>如</w:t>
      </w:r>
      <w:r>
        <w:rPr>
          <w:spacing w:val="-2"/>
          <w:sz w:val="64"/>
        </w:rPr>
        <w:t>何</w:t>
      </w:r>
      <w:r>
        <w:rPr>
          <w:spacing w:val="-2"/>
          <w:sz w:val="64"/>
        </w:rPr>
        <w:t>更</w:t>
      </w:r>
      <w:r>
        <w:rPr>
          <w:spacing w:val="-2"/>
          <w:sz w:val="64"/>
        </w:rPr>
        <w:t>新</w:t>
      </w:r>
      <w:r>
        <w:rPr>
          <w:spacing w:val="-2"/>
          <w:sz w:val="64"/>
        </w:rPr>
        <w:t>？</w:t>
      </w:r>
    </w:p>
    <w:p>
      <w:pPr>
        <w:spacing w:after="0" w:line="211" w:lineRule="auto"/>
        <w:jc w:val="left"/>
        <w:rPr>
          <w:rFonts w:ascii="Arial" w:hAnsi="Arial" w:eastAsia="Arial"/>
          <w:sz w:val="64"/>
        </w:rPr>
        <w:sectPr>
          <w:headerReference w:type="default" r:id="rId793"/>
          <w:footerReference w:type="default" r:id="rId79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left"/>
        <w:rPr>
          <w:rFonts w:ascii="Arial" w:hAnsi="Arial" w:eastAsia="Arial"/>
          <w:sz w:val="64"/>
        </w:rPr>
      </w:pPr>
      <w:bookmarkStart w:name="幻灯片编号 49" w:id="500"/>
      <w:bookmarkEnd w:id="500"/>
      <w:r>
        <w:rPr/>
      </w:r>
      <w:bookmarkStart w:name="幻灯片编号 49" w:id="501"/>
      <w:bookmarkEnd w:id="501"/>
      <w:r>
        <w:rPr>
          <w:spacing w:val="-2"/>
          <w:sz w:val="64"/>
        </w:rPr>
        <w:t>倒</w:t>
      </w:r>
      <w:r>
        <w:rPr>
          <w:spacing w:val="-2"/>
          <w:sz w:val="64"/>
        </w:rPr>
        <w:t>排</w:t>
      </w:r>
      <w:r>
        <w:rPr>
          <w:spacing w:val="-2"/>
          <w:sz w:val="64"/>
        </w:rPr>
        <w:t>索</w:t>
      </w:r>
      <w:r>
        <w:rPr>
          <w:spacing w:val="-2"/>
          <w:sz w:val="64"/>
        </w:rPr>
        <w:t>引</w:t>
      </w:r>
      <w:r>
        <w:rPr>
          <w:spacing w:val="-2"/>
          <w:sz w:val="64"/>
        </w:rPr>
        <w:t>的</w:t>
      </w:r>
      <w:r>
        <w:rPr>
          <w:spacing w:val="-2"/>
          <w:sz w:val="64"/>
        </w:rPr>
        <w:t>主</w:t>
      </w:r>
      <w:r>
        <w:rPr>
          <w:spacing w:val="-2"/>
          <w:sz w:val="64"/>
        </w:rPr>
        <w:t>要</w:t>
      </w:r>
      <w:r>
        <w:rPr>
          <w:spacing w:val="-2"/>
          <w:sz w:val="64"/>
        </w:rPr>
        <w:t>优</w:t>
      </w:r>
      <w:r>
        <w:rPr>
          <w:spacing w:val="-2"/>
          <w:sz w:val="64"/>
        </w:rPr>
        <w:t>点</w:t>
      </w:r>
      <w:r>
        <w:rPr>
          <w:spacing w:val="-2"/>
          <w:sz w:val="64"/>
        </w:rPr>
        <w:t>是</w:t>
      </w:r>
      <w:r>
        <w:rPr>
          <w:spacing w:val="-2"/>
          <w:sz w:val="64"/>
        </w:rPr>
        <w:t>速</w:t>
      </w:r>
      <w:r>
        <w:rPr>
          <w:spacing w:val="-2"/>
          <w:sz w:val="64"/>
        </w:rPr>
        <w:t>度</w:t>
      </w:r>
      <w:r>
        <w:rPr>
          <w:spacing w:val="-2"/>
          <w:sz w:val="64"/>
        </w:rPr>
        <w:t>快</w:t>
      </w:r>
      <w:r>
        <w:rPr>
          <w:spacing w:val="-2"/>
          <w:sz w:val="64"/>
        </w:rPr>
        <w:t>，</w:t>
      </w:r>
      <w:r>
        <w:rPr>
          <w:spacing w:val="-2"/>
          <w:sz w:val="64"/>
        </w:rPr>
        <w:t>但</w:t>
      </w:r>
      <w:r>
        <w:rPr>
          <w:spacing w:val="-2"/>
          <w:sz w:val="64"/>
        </w:rPr>
        <w:t>其代</w:t>
      </w:r>
      <w:r>
        <w:rPr>
          <w:spacing w:val="-2"/>
          <w:sz w:val="64"/>
        </w:rPr>
        <w:t>价</w:t>
      </w:r>
      <w:r>
        <w:rPr>
          <w:spacing w:val="-4"/>
          <w:sz w:val="64"/>
        </w:rPr>
        <w:t>也</w:t>
      </w:r>
      <w:r>
        <w:rPr>
          <w:spacing w:val="-4"/>
          <w:sz w:val="64"/>
        </w:rPr>
        <w:t>很</w:t>
      </w:r>
      <w:r>
        <w:rPr>
          <w:spacing w:val="-4"/>
          <w:sz w:val="64"/>
        </w:rPr>
        <w:t>高</w:t>
      </w:r>
      <w:r>
        <w:rPr>
          <w:spacing w:val="-4"/>
          <w:sz w:val="64"/>
        </w:rPr>
        <w:t>。</w:t>
      </w:r>
    </w:p>
    <w:p>
      <w:pPr>
        <w:pStyle w:val="ListParagraph"/>
        <w:numPr>
          <w:ilvl w:val="1"/>
          <w:numId w:val="21"/>
        </w:numPr>
        <w:tabs>
          <w:tab w:pos="1994" w:val="left" w:leader="none"/>
        </w:tabs>
        <w:spacing w:line="220" w:lineRule="auto" w:before="166" w:after="0"/>
        <w:ind w:left="1994" w:right="1325" w:hanging="450"/>
        <w:jc w:val="both"/>
        <w:rPr>
          <w:rFonts w:ascii="Arial" w:hAnsi="Arial" w:eastAsia="Arial"/>
          <w:sz w:val="48"/>
        </w:rPr>
      </w:pPr>
      <w:r>
        <w:rPr>
          <w:spacing w:val="-2"/>
          <w:sz w:val="48"/>
        </w:rPr>
        <w:t>首先，位置表将占据大量的存储资源，设想一下，如</w:t>
      </w:r>
      <w:r>
        <w:rPr>
          <w:spacing w:val="-2"/>
          <w:sz w:val="48"/>
        </w:rPr>
        <w:t>果对每个词都建立索引，那么象“的”这样的助词，</w:t>
      </w:r>
      <w:r>
        <w:rPr>
          <w:spacing w:val="-2"/>
          <w:sz w:val="48"/>
        </w:rPr>
        <w:t>几乎在每个文档中都会出现，因而“的”对应的位置</w:t>
      </w:r>
      <w:r>
        <w:rPr>
          <w:spacing w:val="-2"/>
          <w:sz w:val="48"/>
        </w:rPr>
        <w:t>表就会大得惊人。</w:t>
      </w:r>
    </w:p>
    <w:p>
      <w:pPr>
        <w:pStyle w:val="ListParagraph"/>
        <w:numPr>
          <w:ilvl w:val="1"/>
          <w:numId w:val="21"/>
        </w:numPr>
        <w:tabs>
          <w:tab w:pos="1994" w:val="left" w:leader="none"/>
        </w:tabs>
        <w:spacing w:line="218" w:lineRule="auto" w:before="160" w:after="0"/>
        <w:ind w:left="1994" w:right="1325" w:hanging="450"/>
        <w:jc w:val="both"/>
        <w:rPr>
          <w:rFonts w:ascii="Arial" w:hAnsi="Arial" w:eastAsia="Arial"/>
          <w:sz w:val="48"/>
        </w:rPr>
      </w:pPr>
      <w:r>
        <w:rPr>
          <w:spacing w:val="-2"/>
          <w:sz w:val="48"/>
        </w:rPr>
        <w:t>其次，倒排索引的维护代价也很高，文档库中每增加</w:t>
      </w:r>
      <w:r>
        <w:rPr>
          <w:spacing w:val="-2"/>
          <w:sz w:val="48"/>
        </w:rPr>
        <w:t>或删除一个文档，都会在倒排索引中引起大量的插入</w:t>
      </w:r>
      <w:r>
        <w:rPr>
          <w:spacing w:val="-2"/>
          <w:sz w:val="48"/>
        </w:rPr>
        <w:t>和删除操作。</w:t>
      </w:r>
    </w:p>
    <w:p>
      <w:pPr>
        <w:pStyle w:val="ListParagraph"/>
        <w:numPr>
          <w:ilvl w:val="1"/>
          <w:numId w:val="21"/>
        </w:numPr>
        <w:tabs>
          <w:tab w:pos="1994" w:val="left" w:leader="none"/>
        </w:tabs>
        <w:spacing w:line="211" w:lineRule="auto" w:before="179" w:after="0"/>
        <w:ind w:left="1994" w:right="1325" w:hanging="450"/>
        <w:jc w:val="both"/>
        <w:rPr>
          <w:rFonts w:ascii="Arial" w:hAnsi="Arial" w:eastAsia="Arial"/>
          <w:sz w:val="48"/>
        </w:rPr>
      </w:pPr>
      <w:r>
        <w:rPr/>
        <w:drawing>
          <wp:anchor distT="0" distB="0" distL="0" distR="0" allowOverlap="1" layoutInCell="1" locked="0" behindDoc="0" simplePos="0" relativeHeight="15904256">
            <wp:simplePos x="0" y="0"/>
            <wp:positionH relativeFrom="page">
              <wp:posOffset>8318753</wp:posOffset>
            </wp:positionH>
            <wp:positionV relativeFrom="paragraph">
              <wp:posOffset>698880</wp:posOffset>
            </wp:positionV>
            <wp:extent cx="609599" cy="609599"/>
            <wp:effectExtent l="0" t="0" r="0" b="0"/>
            <wp:wrapNone/>
            <wp:docPr id="753" name="image7.png"/>
            <wp:cNvGraphicFramePr>
              <a:graphicFrameLocks noChangeAspect="1"/>
            </wp:cNvGraphicFramePr>
            <a:graphic>
              <a:graphicData uri="http://schemas.openxmlformats.org/drawingml/2006/picture">
                <pic:pic>
                  <pic:nvPicPr>
                    <pic:cNvPr id="75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48"/>
        </w:rPr>
        <w:t>另外，随着布尔查询表达式的长度增加，检索效率也</w:t>
      </w:r>
      <w:r>
        <w:rPr>
          <w:spacing w:val="-4"/>
          <w:sz w:val="48"/>
        </w:rPr>
        <w:t>会下降。</w:t>
      </w:r>
    </w:p>
    <w:p>
      <w:pPr>
        <w:spacing w:after="0" w:line="211" w:lineRule="auto"/>
        <w:jc w:val="both"/>
        <w:rPr>
          <w:rFonts w:ascii="Arial" w:hAnsi="Arial" w:eastAsia="Arial"/>
          <w:sz w:val="48"/>
        </w:rPr>
        <w:sectPr>
          <w:headerReference w:type="default" r:id="rId795"/>
          <w:footerReference w:type="default" r:id="rId796"/>
          <w:pgSz w:w="14400" w:h="10800" w:orient="landscape"/>
          <w:pgMar w:header="0" w:footer="0" w:top="1000" w:bottom="0" w:left="40" w:right="0"/>
        </w:sectPr>
      </w:pPr>
    </w:p>
    <w:p>
      <w:pPr>
        <w:pStyle w:val="Heading3"/>
        <w:numPr>
          <w:ilvl w:val="1"/>
          <w:numId w:val="18"/>
        </w:numPr>
        <w:tabs>
          <w:tab w:pos="2880" w:val="left" w:leader="none"/>
        </w:tabs>
        <w:spacing w:line="1093" w:lineRule="exact" w:before="0" w:after="0"/>
        <w:ind w:left="2879" w:right="40" w:hanging="2880"/>
        <w:jc w:val="left"/>
      </w:pPr>
      <w:bookmarkStart w:name="4.4信息检索技术的未来发展" w:id="502"/>
      <w:bookmarkEnd w:id="502"/>
      <w:r>
        <w:rPr/>
      </w:r>
      <w:bookmarkStart w:name="4.4信息检索技术的未来发展" w:id="503"/>
      <w:bookmarkEnd w:id="503"/>
      <w:r>
        <w:rPr>
          <w:w w:val="95"/>
        </w:rPr>
        <w:t>信</w:t>
      </w:r>
      <w:r>
        <w:rPr>
          <w:w w:val="95"/>
        </w:rPr>
        <w:t>息</w:t>
      </w:r>
      <w:r>
        <w:rPr>
          <w:w w:val="95"/>
        </w:rPr>
        <w:t>检</w:t>
      </w:r>
      <w:r>
        <w:rPr>
          <w:w w:val="95"/>
        </w:rPr>
        <w:t>索</w:t>
      </w:r>
      <w:r>
        <w:rPr>
          <w:w w:val="95"/>
        </w:rPr>
        <w:t>技</w:t>
      </w:r>
      <w:r>
        <w:rPr>
          <w:w w:val="95"/>
        </w:rPr>
        <w:t>术</w:t>
      </w:r>
      <w:r>
        <w:rPr>
          <w:w w:val="95"/>
        </w:rPr>
        <w:t>的</w:t>
      </w:r>
      <w:r>
        <w:rPr>
          <w:w w:val="95"/>
        </w:rPr>
        <w:t>未</w:t>
      </w:r>
      <w:r>
        <w:rPr>
          <w:w w:val="95"/>
        </w:rPr>
        <w:t>来</w:t>
      </w:r>
      <w:r>
        <w:rPr>
          <w:w w:val="95"/>
        </w:rPr>
        <w:t>发</w:t>
      </w:r>
      <w:r>
        <w:rPr>
          <w:spacing w:val="-10"/>
          <w:w w:val="95"/>
        </w:rPr>
        <w:t>展</w:t>
      </w:r>
    </w:p>
    <w:p>
      <w:pPr>
        <w:pStyle w:val="ListParagraph"/>
        <w:numPr>
          <w:ilvl w:val="0"/>
          <w:numId w:val="21"/>
        </w:numPr>
        <w:tabs>
          <w:tab w:pos="1364" w:val="left" w:leader="none"/>
        </w:tabs>
        <w:spacing w:line="240" w:lineRule="auto" w:before="674" w:after="0"/>
        <w:ind w:left="1364" w:right="0" w:hanging="540"/>
        <w:jc w:val="both"/>
        <w:rPr>
          <w:rFonts w:ascii="Arial" w:hAnsi="Arial" w:eastAsia="Arial"/>
          <w:sz w:val="56"/>
        </w:rPr>
      </w:pPr>
      <w:r>
        <w:rPr>
          <w:spacing w:val="-3"/>
          <w:sz w:val="56"/>
        </w:rPr>
        <w:t>信息检索已经发展到网络化和智能化的阶段。</w:t>
      </w:r>
    </w:p>
    <w:p>
      <w:pPr>
        <w:pStyle w:val="ListParagraph"/>
        <w:numPr>
          <w:ilvl w:val="0"/>
          <w:numId w:val="21"/>
        </w:numPr>
        <w:tabs>
          <w:tab w:pos="1364" w:val="left" w:leader="none"/>
        </w:tabs>
        <w:spacing w:line="218" w:lineRule="auto" w:before="181" w:after="0"/>
        <w:ind w:left="1364" w:right="1230" w:hanging="540"/>
        <w:jc w:val="both"/>
        <w:rPr>
          <w:rFonts w:ascii="Arial" w:hAnsi="Arial" w:eastAsia="Arial"/>
          <w:sz w:val="56"/>
        </w:rPr>
      </w:pPr>
      <w:r>
        <w:rPr>
          <w:spacing w:val="-2"/>
          <w:sz w:val="56"/>
        </w:rPr>
        <w:t>信息检索的对象从相对封闭、稳定一致、由独立</w:t>
      </w:r>
      <w:r>
        <w:rPr>
          <w:spacing w:val="-2"/>
          <w:sz w:val="56"/>
        </w:rPr>
        <w:t>数据库集中管理的信息内容扩展到开放、动态、</w:t>
      </w:r>
      <w:r>
        <w:rPr>
          <w:spacing w:val="-2"/>
          <w:sz w:val="56"/>
        </w:rPr>
        <w:t>更新快、分布广泛、管理松散的</w:t>
      </w:r>
      <w:r>
        <w:rPr>
          <w:rFonts w:ascii="Calibri" w:hAnsi="Calibri" w:eastAsia="Calibri"/>
          <w:spacing w:val="-2"/>
          <w:sz w:val="56"/>
        </w:rPr>
        <w:t>Web</w:t>
      </w:r>
      <w:r>
        <w:rPr>
          <w:spacing w:val="-2"/>
          <w:sz w:val="56"/>
        </w:rPr>
        <w:t>内容。</w:t>
      </w:r>
    </w:p>
    <w:p>
      <w:pPr>
        <w:pStyle w:val="ListParagraph"/>
        <w:numPr>
          <w:ilvl w:val="0"/>
          <w:numId w:val="21"/>
        </w:numPr>
        <w:tabs>
          <w:tab w:pos="1364" w:val="left" w:leader="none"/>
        </w:tabs>
        <w:spacing w:line="220" w:lineRule="auto" w:before="186" w:after="0"/>
        <w:ind w:left="1364" w:right="677" w:hanging="540"/>
        <w:jc w:val="left"/>
        <w:rPr>
          <w:rFonts w:ascii="Arial" w:hAnsi="Arial" w:eastAsia="Arial"/>
          <w:sz w:val="56"/>
        </w:rPr>
      </w:pPr>
      <w:r>
        <w:rPr>
          <w:spacing w:val="-2"/>
          <w:sz w:val="56"/>
        </w:rPr>
        <w:t>信息检索的用户也由原来的情报专业人员扩展到</w:t>
      </w:r>
      <w:r>
        <w:rPr>
          <w:spacing w:val="-2"/>
          <w:sz w:val="56"/>
        </w:rPr>
        <w:t> </w:t>
      </w:r>
      <w:r>
        <w:rPr>
          <w:spacing w:val="-2"/>
          <w:sz w:val="56"/>
        </w:rPr>
        <w:t>包括商务人员、管理人员、教师学生、专业人士 等在内的普通大众，人们对信息检索提出了更高、</w:t>
      </w:r>
      <w:r>
        <w:rPr>
          <w:spacing w:val="-2"/>
          <w:sz w:val="56"/>
        </w:rPr>
        <w:t>更多样化的要求。</w:t>
      </w:r>
    </w:p>
    <w:p>
      <w:pPr>
        <w:pStyle w:val="ListParagraph"/>
        <w:numPr>
          <w:ilvl w:val="0"/>
          <w:numId w:val="21"/>
        </w:numPr>
        <w:tabs>
          <w:tab w:pos="1364" w:val="left" w:leader="none"/>
        </w:tabs>
        <w:spacing w:line="211" w:lineRule="auto" w:before="204" w:after="0"/>
        <w:ind w:left="1364" w:right="1230" w:hanging="540"/>
        <w:jc w:val="left"/>
        <w:rPr>
          <w:rFonts w:ascii="Arial" w:hAnsi="Arial" w:eastAsia="Arial"/>
          <w:sz w:val="56"/>
        </w:rPr>
      </w:pPr>
      <w:r>
        <w:rPr/>
        <w:drawing>
          <wp:anchor distT="0" distB="0" distL="0" distR="0" allowOverlap="1" layoutInCell="1" locked="0" behindDoc="1" simplePos="0" relativeHeight="479304704">
            <wp:simplePos x="0" y="0"/>
            <wp:positionH relativeFrom="page">
              <wp:posOffset>8318753</wp:posOffset>
            </wp:positionH>
            <wp:positionV relativeFrom="paragraph">
              <wp:posOffset>792987</wp:posOffset>
            </wp:positionV>
            <wp:extent cx="609599" cy="609599"/>
            <wp:effectExtent l="0" t="0" r="0" b="0"/>
            <wp:wrapNone/>
            <wp:docPr id="755" name="image7.png"/>
            <wp:cNvGraphicFramePr>
              <a:graphicFrameLocks noChangeAspect="1"/>
            </wp:cNvGraphicFramePr>
            <a:graphic>
              <a:graphicData uri="http://schemas.openxmlformats.org/drawingml/2006/picture">
                <pic:pic>
                  <pic:nvPicPr>
                    <pic:cNvPr id="75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适应网络化、智能化以及个性化的需要是信息检</w:t>
      </w:r>
      <w:r>
        <w:rPr>
          <w:spacing w:val="-2"/>
          <w:sz w:val="56"/>
        </w:rPr>
        <w:t>索技术发展的大趋势。</w:t>
      </w:r>
    </w:p>
    <w:p>
      <w:pPr>
        <w:spacing w:after="0" w:line="211" w:lineRule="auto"/>
        <w:jc w:val="left"/>
        <w:rPr>
          <w:rFonts w:ascii="Arial" w:hAnsi="Arial" w:eastAsia="Arial"/>
          <w:sz w:val="56"/>
        </w:rPr>
        <w:sectPr>
          <w:headerReference w:type="default" r:id="rId797"/>
          <w:footerReference w:type="default" r:id="rId798"/>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51" w:id="504"/>
      <w:bookmarkEnd w:id="504"/>
      <w:r>
        <w:rPr/>
      </w:r>
      <w:bookmarkStart w:name="幻灯片编号 51" w:id="505"/>
      <w:bookmarkEnd w:id="505"/>
      <w:r>
        <w:rPr>
          <w:w w:val="95"/>
          <w:sz w:val="64"/>
        </w:rPr>
        <w:t>主</w:t>
      </w:r>
      <w:r>
        <w:rPr>
          <w:w w:val="95"/>
          <w:sz w:val="64"/>
        </w:rPr>
        <w:t>要</w:t>
      </w:r>
      <w:r>
        <w:rPr>
          <w:w w:val="95"/>
          <w:sz w:val="64"/>
        </w:rPr>
        <w:t>介</w:t>
      </w:r>
      <w:r>
        <w:rPr>
          <w:w w:val="95"/>
          <w:sz w:val="64"/>
        </w:rPr>
        <w:t>绍</w:t>
      </w:r>
      <w:r>
        <w:rPr>
          <w:w w:val="95"/>
          <w:sz w:val="64"/>
        </w:rPr>
        <w:t>信</w:t>
      </w:r>
      <w:r>
        <w:rPr>
          <w:w w:val="95"/>
          <w:sz w:val="64"/>
        </w:rPr>
        <w:t>息</w:t>
      </w:r>
      <w:r>
        <w:rPr>
          <w:w w:val="95"/>
          <w:sz w:val="64"/>
        </w:rPr>
        <w:t>检</w:t>
      </w:r>
      <w:r>
        <w:rPr>
          <w:w w:val="95"/>
          <w:sz w:val="64"/>
        </w:rPr>
        <w:t>索</w:t>
      </w:r>
      <w:r>
        <w:rPr>
          <w:w w:val="95"/>
          <w:sz w:val="64"/>
        </w:rPr>
        <w:t>技</w:t>
      </w:r>
      <w:r>
        <w:rPr>
          <w:w w:val="95"/>
          <w:sz w:val="64"/>
        </w:rPr>
        <w:t>术</w:t>
      </w:r>
      <w:r>
        <w:rPr>
          <w:w w:val="95"/>
          <w:sz w:val="64"/>
        </w:rPr>
        <w:t>的</w:t>
      </w:r>
      <w:r>
        <w:rPr>
          <w:w w:val="95"/>
          <w:sz w:val="64"/>
        </w:rPr>
        <w:t>三</w:t>
      </w:r>
      <w:r>
        <w:rPr>
          <w:w w:val="95"/>
          <w:sz w:val="64"/>
        </w:rPr>
        <w:t>个</w:t>
      </w:r>
      <w:r>
        <w:rPr>
          <w:w w:val="95"/>
          <w:sz w:val="64"/>
        </w:rPr>
        <w:t>发</w:t>
      </w:r>
      <w:r>
        <w:rPr>
          <w:w w:val="95"/>
          <w:sz w:val="64"/>
        </w:rPr>
        <w:t>展</w:t>
      </w:r>
      <w:r>
        <w:rPr>
          <w:w w:val="95"/>
          <w:sz w:val="64"/>
        </w:rPr>
        <w:t>方向</w:t>
      </w:r>
      <w:r>
        <w:rPr>
          <w:rFonts w:ascii="Calibri" w:hAnsi="Calibri" w:eastAsia="Calibri"/>
          <w:spacing w:val="-10"/>
          <w:w w:val="95"/>
          <w:sz w:val="64"/>
        </w:rPr>
        <w:t>:</w:t>
      </w:r>
    </w:p>
    <w:p>
      <w:pPr>
        <w:pStyle w:val="BodyText"/>
        <w:spacing w:before="6"/>
        <w:rPr>
          <w:rFonts w:ascii="Calibri"/>
          <w:sz w:val="82"/>
        </w:rPr>
      </w:pPr>
    </w:p>
    <w:p>
      <w:pPr>
        <w:pStyle w:val="ListParagraph"/>
        <w:numPr>
          <w:ilvl w:val="1"/>
          <w:numId w:val="21"/>
        </w:numPr>
        <w:tabs>
          <w:tab w:pos="1994" w:val="left" w:leader="none"/>
        </w:tabs>
        <w:spacing w:line="240" w:lineRule="auto" w:before="0" w:after="0"/>
        <w:ind w:left="1994" w:right="0" w:hanging="450"/>
        <w:jc w:val="left"/>
        <w:rPr>
          <w:rFonts w:ascii="Arial" w:hAnsi="Arial" w:eastAsia="Arial"/>
          <w:sz w:val="56"/>
        </w:rPr>
      </w:pPr>
      <w:r>
        <w:rPr>
          <w:spacing w:val="-2"/>
          <w:sz w:val="56"/>
        </w:rPr>
        <w:t>多语言信息检索</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多媒体信息检索</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智能信息检索</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r>
        <w:rPr/>
        <w:drawing>
          <wp:anchor distT="0" distB="0" distL="0" distR="0" allowOverlap="1" layoutInCell="1" locked="0" behindDoc="0" simplePos="0" relativeHeight="345">
            <wp:simplePos x="0" y="0"/>
            <wp:positionH relativeFrom="page">
              <wp:posOffset>8318753</wp:posOffset>
            </wp:positionH>
            <wp:positionV relativeFrom="paragraph">
              <wp:posOffset>137627</wp:posOffset>
            </wp:positionV>
            <wp:extent cx="585215" cy="585216"/>
            <wp:effectExtent l="0" t="0" r="0" b="0"/>
            <wp:wrapTopAndBottom/>
            <wp:docPr id="757" name="image7.png"/>
            <wp:cNvGraphicFramePr>
              <a:graphicFrameLocks noChangeAspect="1"/>
            </wp:cNvGraphicFramePr>
            <a:graphic>
              <a:graphicData uri="http://schemas.openxmlformats.org/drawingml/2006/picture">
                <pic:pic>
                  <pic:nvPicPr>
                    <pic:cNvPr id="758"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15"/>
        </w:rPr>
        <w:sectPr>
          <w:headerReference w:type="default" r:id="rId799"/>
          <w:footerReference w:type="default" r:id="rId800"/>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52" w:id="506"/>
      <w:bookmarkEnd w:id="506"/>
      <w:r>
        <w:rPr>
          <w:rFonts w:ascii="Calibri" w:hAnsi="Calibri" w:eastAsia="Calibri"/>
          <w:color w:val="0000FF"/>
          <w:w w:val="95"/>
          <w:sz w:val="64"/>
          <w:u w:val="single" w:color="0000FF"/>
        </w:rPr>
        <w:t>4.</w:t>
      </w:r>
      <w:r>
        <w:rPr>
          <w:rFonts w:ascii="Calibri" w:hAnsi="Calibri" w:eastAsia="Calibri"/>
          <w:color w:val="0000FF"/>
          <w:w w:val="95"/>
          <w:sz w:val="64"/>
          <w:u w:val="single" w:color="0000FF"/>
        </w:rPr>
        <w:t>4.1</w:t>
      </w:r>
      <w:r>
        <w:rPr>
          <w:rFonts w:ascii="Calibri" w:hAnsi="Calibri" w:eastAsia="Calibri"/>
          <w:color w:val="0000FF"/>
          <w:spacing w:val="31"/>
          <w:sz w:val="64"/>
          <w:u w:val="single" w:color="0000FF"/>
        </w:rPr>
        <w:t>  </w:t>
      </w:r>
      <w:r>
        <w:rPr>
          <w:color w:val="0000FF"/>
          <w:w w:val="95"/>
          <w:sz w:val="64"/>
          <w:u w:val="single" w:color="0000FF"/>
        </w:rPr>
        <w:t>多</w:t>
      </w:r>
      <w:r>
        <w:rPr>
          <w:color w:val="0000FF"/>
          <w:w w:val="95"/>
          <w:sz w:val="64"/>
          <w:u w:val="single" w:color="0000FF"/>
        </w:rPr>
        <w:t>语</w:t>
      </w:r>
      <w:r>
        <w:rPr>
          <w:color w:val="0000FF"/>
          <w:w w:val="95"/>
          <w:sz w:val="64"/>
          <w:u w:val="single" w:color="0000FF"/>
        </w:rPr>
        <w:t>言</w:t>
      </w:r>
      <w:r>
        <w:rPr>
          <w:color w:val="0000FF"/>
          <w:w w:val="95"/>
          <w:sz w:val="64"/>
          <w:u w:val="single" w:color="0000FF"/>
        </w:rPr>
        <w:t>信</w:t>
      </w:r>
      <w:r>
        <w:rPr>
          <w:color w:val="0000FF"/>
          <w:w w:val="95"/>
          <w:sz w:val="64"/>
          <w:u w:val="single" w:color="0000FF"/>
        </w:rPr>
        <w:t>息</w:t>
      </w:r>
      <w:r>
        <w:rPr>
          <w:color w:val="0000FF"/>
          <w:w w:val="95"/>
          <w:sz w:val="64"/>
          <w:u w:val="single" w:color="0000FF"/>
        </w:rPr>
        <w:t>检</w:t>
      </w:r>
      <w:r>
        <w:rPr>
          <w:color w:val="0000FF"/>
          <w:spacing w:val="-10"/>
          <w:w w:val="95"/>
          <w:sz w:val="64"/>
          <w:u w:val="single" w:color="0000FF"/>
        </w:rPr>
        <w:t>索</w:t>
      </w:r>
    </w:p>
    <w:p>
      <w:pPr>
        <w:pStyle w:val="ListParagraph"/>
        <w:numPr>
          <w:ilvl w:val="0"/>
          <w:numId w:val="21"/>
        </w:numPr>
        <w:tabs>
          <w:tab w:pos="1364" w:val="left" w:leader="none"/>
        </w:tabs>
        <w:spacing w:line="240" w:lineRule="auto" w:before="102" w:after="0"/>
        <w:ind w:left="1364" w:right="0" w:hanging="540"/>
        <w:jc w:val="left"/>
        <w:rPr>
          <w:rFonts w:ascii="Arial" w:hAnsi="Arial" w:eastAsia="Arial"/>
          <w:sz w:val="64"/>
        </w:rPr>
      </w:pPr>
      <w:r>
        <w:rPr>
          <w:rFonts w:ascii="Calibri" w:hAnsi="Calibri" w:eastAsia="Calibri"/>
          <w:color w:val="0000FF"/>
          <w:w w:val="95"/>
          <w:sz w:val="64"/>
          <w:u w:val="single" w:color="0000FF"/>
        </w:rPr>
        <w:t>4.4.2</w:t>
      </w:r>
      <w:r>
        <w:rPr>
          <w:rFonts w:ascii="Calibri" w:hAnsi="Calibri" w:eastAsia="Calibri"/>
          <w:color w:val="0000FF"/>
          <w:spacing w:val="31"/>
          <w:sz w:val="64"/>
          <w:u w:val="single" w:color="0000FF"/>
        </w:rPr>
        <w:t>  </w:t>
      </w:r>
      <w:r>
        <w:rPr>
          <w:color w:val="0000FF"/>
          <w:w w:val="95"/>
          <w:sz w:val="64"/>
          <w:u w:val="single" w:color="0000FF"/>
        </w:rPr>
        <w:t>多</w:t>
      </w:r>
      <w:r>
        <w:rPr>
          <w:color w:val="0000FF"/>
          <w:w w:val="95"/>
          <w:sz w:val="64"/>
          <w:u w:val="single" w:color="0000FF"/>
        </w:rPr>
        <w:t>媒</w:t>
      </w:r>
      <w:r>
        <w:rPr>
          <w:color w:val="0000FF"/>
          <w:w w:val="95"/>
          <w:sz w:val="64"/>
          <w:u w:val="single" w:color="0000FF"/>
        </w:rPr>
        <w:t>体</w:t>
      </w:r>
      <w:r>
        <w:rPr>
          <w:color w:val="0000FF"/>
          <w:w w:val="95"/>
          <w:sz w:val="64"/>
          <w:u w:val="single" w:color="0000FF"/>
        </w:rPr>
        <w:t>信</w:t>
      </w:r>
      <w:r>
        <w:rPr>
          <w:color w:val="0000FF"/>
          <w:w w:val="95"/>
          <w:sz w:val="64"/>
          <w:u w:val="single" w:color="0000FF"/>
        </w:rPr>
        <w:t>息</w:t>
      </w:r>
      <w:r>
        <w:rPr>
          <w:color w:val="0000FF"/>
          <w:w w:val="95"/>
          <w:sz w:val="64"/>
          <w:u w:val="single" w:color="0000FF"/>
        </w:rPr>
        <w:t>检</w:t>
      </w:r>
      <w:r>
        <w:rPr>
          <w:color w:val="0000FF"/>
          <w:spacing w:val="-10"/>
          <w:w w:val="95"/>
          <w:sz w:val="64"/>
          <w:u w:val="single" w:color="0000FF"/>
        </w:rPr>
        <w:t>索</w:t>
      </w:r>
    </w:p>
    <w:p>
      <w:pPr>
        <w:pStyle w:val="ListParagraph"/>
        <w:numPr>
          <w:ilvl w:val="0"/>
          <w:numId w:val="21"/>
        </w:numPr>
        <w:tabs>
          <w:tab w:pos="1364" w:val="left" w:leader="none"/>
        </w:tabs>
        <w:spacing w:line="240" w:lineRule="auto" w:before="101" w:after="0"/>
        <w:ind w:left="1364" w:right="0" w:hanging="540"/>
        <w:jc w:val="left"/>
        <w:rPr>
          <w:rFonts w:ascii="Arial" w:hAnsi="Arial" w:eastAsia="Arial"/>
          <w:sz w:val="64"/>
        </w:rPr>
      </w:pPr>
      <w:r>
        <w:rPr>
          <w:rFonts w:ascii="Calibri" w:hAnsi="Calibri" w:eastAsia="Calibri"/>
          <w:color w:val="0000FF"/>
          <w:w w:val="95"/>
          <w:sz w:val="64"/>
          <w:u w:val="single" w:color="0000FF"/>
        </w:rPr>
        <w:t>4.4.3</w:t>
      </w:r>
      <w:r>
        <w:rPr>
          <w:rFonts w:ascii="Calibri" w:hAnsi="Calibri" w:eastAsia="Calibri"/>
          <w:color w:val="0000FF"/>
          <w:spacing w:val="18"/>
          <w:sz w:val="64"/>
          <w:u w:val="single" w:color="0000FF"/>
        </w:rPr>
        <w:t>  </w:t>
      </w:r>
      <w:r>
        <w:rPr>
          <w:color w:val="0000FF"/>
          <w:w w:val="95"/>
          <w:sz w:val="64"/>
          <w:u w:val="single" w:color="0000FF"/>
        </w:rPr>
        <w:t>智</w:t>
      </w:r>
      <w:r>
        <w:rPr>
          <w:color w:val="0000FF"/>
          <w:w w:val="95"/>
          <w:sz w:val="64"/>
          <w:u w:val="single" w:color="0000FF"/>
        </w:rPr>
        <w:t>能</w:t>
      </w:r>
      <w:r>
        <w:rPr>
          <w:color w:val="0000FF"/>
          <w:w w:val="95"/>
          <w:sz w:val="64"/>
          <w:u w:val="single" w:color="0000FF"/>
        </w:rPr>
        <w:t>信</w:t>
      </w:r>
      <w:r>
        <w:rPr>
          <w:color w:val="0000FF"/>
          <w:w w:val="95"/>
          <w:sz w:val="64"/>
          <w:u w:val="single" w:color="0000FF"/>
        </w:rPr>
        <w:t>息</w:t>
      </w:r>
      <w:r>
        <w:rPr>
          <w:color w:val="0000FF"/>
          <w:w w:val="95"/>
          <w:sz w:val="64"/>
          <w:u w:val="single" w:color="0000FF"/>
        </w:rPr>
        <w:t>检</w:t>
      </w:r>
      <w:r>
        <w:rPr>
          <w:color w:val="0000FF"/>
          <w:spacing w:val="-10"/>
          <w:w w:val="95"/>
          <w:sz w:val="64"/>
          <w:u w:val="single" w:color="0000FF"/>
        </w:rPr>
        <w:t>索</w:t>
      </w:r>
    </w:p>
    <w:p>
      <w:pPr>
        <w:spacing w:after="0" w:line="240" w:lineRule="auto"/>
        <w:jc w:val="left"/>
        <w:rPr>
          <w:rFonts w:ascii="Arial" w:hAnsi="Arial" w:eastAsia="Arial"/>
          <w:sz w:val="64"/>
        </w:rPr>
        <w:sectPr>
          <w:headerReference w:type="default" r:id="rId801"/>
          <w:footerReference w:type="default" r:id="rId802"/>
          <w:pgSz w:w="14400" w:h="10800" w:orient="landscape"/>
          <w:pgMar w:header="0" w:footer="0" w:top="1000" w:bottom="280" w:left="40" w:right="0"/>
        </w:sectPr>
      </w:pPr>
    </w:p>
    <w:p>
      <w:pPr>
        <w:pStyle w:val="ListParagraph"/>
        <w:numPr>
          <w:ilvl w:val="2"/>
          <w:numId w:val="18"/>
        </w:numPr>
        <w:tabs>
          <w:tab w:pos="5071" w:val="left" w:leader="none"/>
        </w:tabs>
        <w:spacing w:line="1093" w:lineRule="exact" w:before="0" w:after="0"/>
        <w:ind w:left="5070" w:right="39" w:hanging="5071"/>
        <w:jc w:val="left"/>
        <w:rPr>
          <w:sz w:val="88"/>
        </w:rPr>
      </w:pPr>
      <w:bookmarkStart w:name="4.4.1 多语言信息检索" w:id="507"/>
      <w:bookmarkEnd w:id="507"/>
      <w:r>
        <w:rPr/>
      </w:r>
      <w:bookmarkStart w:name="4.4.1 多语言信息检索" w:id="508"/>
      <w:bookmarkEnd w:id="508"/>
      <w:r>
        <w:rPr>
          <w:color w:val="0000FF"/>
          <w:w w:val="95"/>
          <w:sz w:val="88"/>
          <w:u w:val="single" w:color="0000FF"/>
        </w:rPr>
        <w:t>多</w:t>
      </w:r>
      <w:r>
        <w:rPr>
          <w:color w:val="0000FF"/>
          <w:w w:val="95"/>
          <w:sz w:val="88"/>
          <w:u w:val="single" w:color="0000FF"/>
        </w:rPr>
        <w:t>语</w:t>
      </w:r>
      <w:r>
        <w:rPr>
          <w:color w:val="0000FF"/>
          <w:w w:val="95"/>
          <w:sz w:val="88"/>
          <w:u w:val="single" w:color="0000FF"/>
        </w:rPr>
        <w:t>言</w:t>
      </w:r>
      <w:r>
        <w:rPr>
          <w:color w:val="0000FF"/>
          <w:w w:val="95"/>
          <w:sz w:val="88"/>
          <w:u w:val="single" w:color="0000FF"/>
        </w:rPr>
        <w:t>信</w:t>
      </w:r>
      <w:r>
        <w:rPr>
          <w:color w:val="0000FF"/>
          <w:w w:val="95"/>
          <w:sz w:val="88"/>
          <w:u w:val="single" w:color="0000FF"/>
        </w:rPr>
        <w:t>息</w:t>
      </w:r>
      <w:r>
        <w:rPr>
          <w:color w:val="0000FF"/>
          <w:w w:val="95"/>
          <w:sz w:val="88"/>
          <w:u w:val="single" w:color="0000FF"/>
        </w:rPr>
        <w:t>检</w:t>
      </w:r>
      <w:r>
        <w:rPr>
          <w:color w:val="0000FF"/>
          <w:spacing w:val="-10"/>
          <w:w w:val="95"/>
          <w:sz w:val="88"/>
          <w:u w:val="single" w:color="0000FF"/>
        </w:rPr>
        <w:t>索</w:t>
      </w:r>
    </w:p>
    <w:p>
      <w:pPr>
        <w:pStyle w:val="ListParagraph"/>
        <w:numPr>
          <w:ilvl w:val="0"/>
          <w:numId w:val="21"/>
        </w:numPr>
        <w:tabs>
          <w:tab w:pos="1364" w:val="left" w:leader="none"/>
        </w:tabs>
        <w:spacing w:line="211" w:lineRule="auto" w:before="795" w:after="0"/>
        <w:ind w:left="1364" w:right="1479" w:hanging="540"/>
        <w:jc w:val="both"/>
        <w:rPr>
          <w:rFonts w:ascii="Arial" w:hAnsi="Arial" w:eastAsia="Arial"/>
          <w:sz w:val="64"/>
        </w:rPr>
      </w:pPr>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就</w:t>
      </w:r>
      <w:r>
        <w:rPr>
          <w:spacing w:val="-2"/>
          <w:sz w:val="64"/>
        </w:rPr>
        <w:t>是</w:t>
      </w:r>
      <w:r>
        <w:rPr>
          <w:spacing w:val="-2"/>
          <w:sz w:val="64"/>
        </w:rPr>
        <w:t>支</w:t>
      </w:r>
      <w:r>
        <w:rPr>
          <w:spacing w:val="-2"/>
          <w:sz w:val="64"/>
        </w:rPr>
        <w:t>持</w:t>
      </w:r>
      <w:r>
        <w:rPr>
          <w:spacing w:val="-2"/>
          <w:sz w:val="64"/>
        </w:rPr>
        <w:t>多</w:t>
      </w:r>
      <w:r>
        <w:rPr>
          <w:spacing w:val="-2"/>
          <w:sz w:val="64"/>
        </w:rPr>
        <w:t>种</w:t>
      </w:r>
      <w:r>
        <w:rPr>
          <w:spacing w:val="-2"/>
          <w:sz w:val="64"/>
        </w:rPr>
        <w:t>语</w:t>
      </w:r>
      <w:r>
        <w:rPr>
          <w:spacing w:val="-2"/>
          <w:sz w:val="64"/>
        </w:rPr>
        <w:t>言</w:t>
      </w:r>
      <w:r>
        <w:rPr>
          <w:spacing w:val="-2"/>
          <w:sz w:val="64"/>
        </w:rPr>
        <w:t>的信</w:t>
      </w:r>
      <w:r>
        <w:rPr>
          <w:spacing w:val="-2"/>
          <w:sz w:val="64"/>
        </w:rPr>
        <w:t>息</w:t>
      </w:r>
      <w:r>
        <w:rPr>
          <w:spacing w:val="-2"/>
          <w:sz w:val="64"/>
        </w:rPr>
        <w:t>检</w:t>
      </w:r>
      <w:r>
        <w:rPr>
          <w:spacing w:val="-2"/>
          <w:sz w:val="64"/>
        </w:rPr>
        <w:t>索</w:t>
      </w:r>
      <w:r>
        <w:rPr>
          <w:spacing w:val="-2"/>
          <w:sz w:val="64"/>
        </w:rPr>
        <w:t>，</w:t>
      </w:r>
      <w:r>
        <w:rPr>
          <w:spacing w:val="-2"/>
          <w:sz w:val="64"/>
        </w:rPr>
        <w:t>也</w:t>
      </w:r>
      <w:r>
        <w:rPr>
          <w:spacing w:val="-2"/>
          <w:sz w:val="64"/>
        </w:rPr>
        <w:t>被</w:t>
      </w:r>
      <w:r>
        <w:rPr>
          <w:spacing w:val="-2"/>
          <w:sz w:val="64"/>
        </w:rPr>
        <w:t>称</w:t>
      </w:r>
      <w:r>
        <w:rPr>
          <w:spacing w:val="-2"/>
          <w:sz w:val="64"/>
        </w:rPr>
        <w:t>为</w:t>
      </w:r>
      <w:r>
        <w:rPr>
          <w:spacing w:val="-2"/>
          <w:sz w:val="64"/>
        </w:rPr>
        <w:t>跨</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w:t>
      </w:r>
    </w:p>
    <w:p>
      <w:pPr>
        <w:pStyle w:val="ListParagraph"/>
        <w:numPr>
          <w:ilvl w:val="0"/>
          <w:numId w:val="21"/>
        </w:numPr>
        <w:tabs>
          <w:tab w:pos="1364" w:val="left" w:leader="none"/>
        </w:tabs>
        <w:spacing w:line="218" w:lineRule="auto" w:before="227" w:after="0"/>
        <w:ind w:left="1364" w:right="1479" w:hanging="540"/>
        <w:jc w:val="both"/>
        <w:rPr>
          <w:rFonts w:ascii="Arial" w:hAnsi="Arial" w:eastAsia="Arial"/>
          <w:sz w:val="64"/>
        </w:rPr>
      </w:pPr>
      <w:r>
        <w:rPr>
          <w:spacing w:val="-2"/>
          <w:sz w:val="64"/>
        </w:rPr>
        <w:t>随</w:t>
      </w:r>
      <w:r>
        <w:rPr>
          <w:spacing w:val="-2"/>
          <w:sz w:val="64"/>
        </w:rPr>
        <w:t>着</w:t>
      </w:r>
      <w:r>
        <w:rPr>
          <w:spacing w:val="-2"/>
          <w:sz w:val="64"/>
        </w:rPr>
        <w:t>网</w:t>
      </w:r>
      <w:r>
        <w:rPr>
          <w:spacing w:val="-2"/>
          <w:sz w:val="64"/>
        </w:rPr>
        <w:t>络</w:t>
      </w:r>
      <w:r>
        <w:rPr>
          <w:spacing w:val="-2"/>
          <w:sz w:val="64"/>
        </w:rPr>
        <w:t>的</w:t>
      </w:r>
      <w:r>
        <w:rPr>
          <w:spacing w:val="-2"/>
          <w:sz w:val="64"/>
        </w:rPr>
        <w:t>飞</w:t>
      </w:r>
      <w:r>
        <w:rPr>
          <w:spacing w:val="-2"/>
          <w:sz w:val="64"/>
        </w:rPr>
        <w:t>速</w:t>
      </w:r>
      <w:r>
        <w:rPr>
          <w:spacing w:val="-2"/>
          <w:sz w:val="64"/>
        </w:rPr>
        <w:t>发</w:t>
      </w:r>
      <w:r>
        <w:rPr>
          <w:spacing w:val="-2"/>
          <w:sz w:val="64"/>
        </w:rPr>
        <w:t>展</w:t>
      </w:r>
      <w:r>
        <w:rPr>
          <w:spacing w:val="-2"/>
          <w:sz w:val="64"/>
        </w:rPr>
        <w:t>，</w:t>
      </w:r>
      <w:r>
        <w:rPr>
          <w:spacing w:val="-2"/>
          <w:sz w:val="64"/>
        </w:rPr>
        <w:t>世</w:t>
      </w:r>
      <w:r>
        <w:rPr>
          <w:spacing w:val="-2"/>
          <w:sz w:val="64"/>
        </w:rPr>
        <w:t>界</w:t>
      </w:r>
      <w:r>
        <w:rPr>
          <w:spacing w:val="-2"/>
          <w:sz w:val="64"/>
        </w:rPr>
        <w:t>范</w:t>
      </w:r>
      <w:r>
        <w:rPr>
          <w:spacing w:val="-2"/>
          <w:sz w:val="64"/>
        </w:rPr>
        <w:t>围</w:t>
      </w:r>
      <w:r>
        <w:rPr>
          <w:spacing w:val="-2"/>
          <w:sz w:val="64"/>
        </w:rPr>
        <w:t>内</w:t>
      </w:r>
      <w:r>
        <w:rPr>
          <w:spacing w:val="-2"/>
          <w:sz w:val="64"/>
        </w:rPr>
        <w:t>的多</w:t>
      </w:r>
      <w:r>
        <w:rPr>
          <w:spacing w:val="-2"/>
          <w:sz w:val="64"/>
        </w:rPr>
        <w:t>语</w:t>
      </w:r>
      <w:r>
        <w:rPr>
          <w:spacing w:val="-2"/>
          <w:sz w:val="64"/>
        </w:rPr>
        <w:t>言</w:t>
      </w:r>
      <w:r>
        <w:rPr>
          <w:spacing w:val="-2"/>
          <w:sz w:val="64"/>
        </w:rPr>
        <w:t>信</w:t>
      </w:r>
      <w:r>
        <w:rPr>
          <w:spacing w:val="-2"/>
          <w:sz w:val="64"/>
        </w:rPr>
        <w:t>息</w:t>
      </w:r>
      <w:r>
        <w:rPr>
          <w:spacing w:val="-2"/>
          <w:sz w:val="64"/>
        </w:rPr>
        <w:t>共</w:t>
      </w:r>
      <w:r>
        <w:rPr>
          <w:spacing w:val="-2"/>
          <w:sz w:val="64"/>
        </w:rPr>
        <w:t>享</w:t>
      </w:r>
      <w:r>
        <w:rPr>
          <w:spacing w:val="-2"/>
          <w:sz w:val="64"/>
        </w:rPr>
        <w:t>已</w:t>
      </w:r>
      <w:r>
        <w:rPr>
          <w:spacing w:val="-2"/>
          <w:sz w:val="64"/>
        </w:rPr>
        <w:t>经</w:t>
      </w:r>
      <w:r>
        <w:rPr>
          <w:spacing w:val="-2"/>
          <w:sz w:val="64"/>
        </w:rPr>
        <w:t>成</w:t>
      </w:r>
      <w:r>
        <w:rPr>
          <w:spacing w:val="-2"/>
          <w:sz w:val="64"/>
        </w:rPr>
        <w:t>为</w:t>
      </w:r>
      <w:r>
        <w:rPr>
          <w:spacing w:val="-2"/>
          <w:sz w:val="64"/>
        </w:rPr>
        <w:t>现</w:t>
      </w:r>
      <w:r>
        <w:rPr>
          <w:spacing w:val="-2"/>
          <w:sz w:val="64"/>
        </w:rPr>
        <w:t>实</w:t>
      </w:r>
      <w:r>
        <w:rPr>
          <w:spacing w:val="-2"/>
          <w:sz w:val="64"/>
        </w:rPr>
        <w:t>，</w:t>
      </w:r>
      <w:r>
        <w:rPr>
          <w:spacing w:val="-2"/>
          <w:sz w:val="64"/>
        </w:rPr>
        <w:t>而</w:t>
      </w:r>
      <w:r>
        <w:rPr>
          <w:spacing w:val="-2"/>
          <w:sz w:val="64"/>
        </w:rPr>
        <w:t>且</w:t>
      </w:r>
      <w:r>
        <w:rPr>
          <w:spacing w:val="-2"/>
          <w:sz w:val="64"/>
        </w:rPr>
        <w:t>必</w:t>
      </w:r>
      <w:r>
        <w:rPr>
          <w:spacing w:val="-2"/>
          <w:sz w:val="64"/>
        </w:rPr>
        <w:t>将越</w:t>
      </w:r>
      <w:r>
        <w:rPr>
          <w:spacing w:val="-2"/>
          <w:sz w:val="64"/>
        </w:rPr>
        <w:t>来</w:t>
      </w:r>
      <w:r>
        <w:rPr>
          <w:spacing w:val="-2"/>
          <w:sz w:val="64"/>
        </w:rPr>
        <w:t>越</w:t>
      </w:r>
      <w:r>
        <w:rPr>
          <w:spacing w:val="-2"/>
          <w:sz w:val="64"/>
        </w:rPr>
        <w:t>多</w:t>
      </w:r>
      <w:r>
        <w:rPr>
          <w:spacing w:val="-2"/>
          <w:sz w:val="64"/>
        </w:rPr>
        <w:t>、</w:t>
      </w:r>
      <w:r>
        <w:rPr>
          <w:spacing w:val="-2"/>
          <w:sz w:val="64"/>
        </w:rPr>
        <w:t>越</w:t>
      </w:r>
      <w:r>
        <w:rPr>
          <w:spacing w:val="-2"/>
          <w:sz w:val="64"/>
        </w:rPr>
        <w:t>来</w:t>
      </w:r>
      <w:r>
        <w:rPr>
          <w:spacing w:val="-2"/>
          <w:sz w:val="64"/>
        </w:rPr>
        <w:t>越</w:t>
      </w:r>
      <w:r>
        <w:rPr>
          <w:spacing w:val="-2"/>
          <w:sz w:val="64"/>
        </w:rPr>
        <w:t>频</w:t>
      </w:r>
      <w:r>
        <w:rPr>
          <w:spacing w:val="-2"/>
          <w:sz w:val="64"/>
        </w:rPr>
        <w:t>繁</w:t>
      </w:r>
      <w:r>
        <w:rPr>
          <w:spacing w:val="-2"/>
          <w:sz w:val="64"/>
        </w:rPr>
        <w:t>和</w:t>
      </w:r>
      <w:r>
        <w:rPr>
          <w:spacing w:val="-2"/>
          <w:sz w:val="64"/>
        </w:rPr>
        <w:t>越</w:t>
      </w:r>
      <w:r>
        <w:rPr>
          <w:spacing w:val="-2"/>
          <w:sz w:val="64"/>
        </w:rPr>
        <w:t>来</w:t>
      </w:r>
      <w:r>
        <w:rPr>
          <w:spacing w:val="-2"/>
          <w:sz w:val="64"/>
        </w:rPr>
        <w:t>越</w:t>
      </w:r>
      <w:r>
        <w:rPr>
          <w:spacing w:val="-2"/>
          <w:sz w:val="64"/>
        </w:rPr>
        <w:t>必</w:t>
      </w:r>
      <w:r>
        <w:rPr>
          <w:spacing w:val="-2"/>
          <w:sz w:val="64"/>
        </w:rPr>
        <w:t>要</w:t>
      </w:r>
      <w:r>
        <w:rPr>
          <w:spacing w:val="-2"/>
          <w:sz w:val="64"/>
        </w:rPr>
        <w:t>。</w:t>
      </w:r>
    </w:p>
    <w:p>
      <w:pPr>
        <w:pStyle w:val="ListParagraph"/>
        <w:numPr>
          <w:ilvl w:val="0"/>
          <w:numId w:val="21"/>
        </w:numPr>
        <w:tabs>
          <w:tab w:pos="1364" w:val="left" w:leader="none"/>
        </w:tabs>
        <w:spacing w:line="218" w:lineRule="auto" w:before="220" w:after="0"/>
        <w:ind w:left="1364" w:right="1459" w:hanging="540"/>
        <w:jc w:val="both"/>
        <w:rPr>
          <w:rFonts w:ascii="Arial" w:hAnsi="Arial" w:eastAsia="Arial"/>
          <w:sz w:val="64"/>
        </w:rPr>
      </w:pPr>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服</w:t>
      </w:r>
      <w:r>
        <w:rPr>
          <w:spacing w:val="-2"/>
          <w:sz w:val="64"/>
        </w:rPr>
        <w:t>务</w:t>
      </w:r>
      <w:r>
        <w:rPr>
          <w:spacing w:val="-2"/>
          <w:sz w:val="64"/>
        </w:rPr>
        <w:t>正</w:t>
      </w:r>
      <w:r>
        <w:rPr>
          <w:spacing w:val="-2"/>
          <w:sz w:val="64"/>
        </w:rPr>
        <w:t>是</w:t>
      </w:r>
      <w:r>
        <w:rPr>
          <w:spacing w:val="-2"/>
          <w:sz w:val="64"/>
        </w:rPr>
        <w:t>在</w:t>
      </w:r>
      <w:r>
        <w:rPr>
          <w:spacing w:val="-2"/>
          <w:sz w:val="64"/>
        </w:rPr>
        <w:t>这</w:t>
      </w:r>
      <w:r>
        <w:rPr>
          <w:spacing w:val="-2"/>
          <w:sz w:val="64"/>
        </w:rPr>
        <w:t>样</w:t>
      </w:r>
      <w:r>
        <w:rPr>
          <w:spacing w:val="-2"/>
          <w:sz w:val="64"/>
        </w:rPr>
        <w:t>的</w:t>
      </w:r>
      <w:r>
        <w:rPr>
          <w:spacing w:val="-2"/>
          <w:sz w:val="64"/>
        </w:rPr>
        <w:t>背</w:t>
      </w:r>
      <w:r>
        <w:rPr>
          <w:spacing w:val="-2"/>
          <w:sz w:val="64"/>
        </w:rPr>
        <w:t>景</w:t>
      </w:r>
      <w:r>
        <w:rPr>
          <w:spacing w:val="-2"/>
          <w:sz w:val="64"/>
        </w:rPr>
        <w:t>下</w:t>
      </w:r>
      <w:r>
        <w:rPr>
          <w:spacing w:val="-2"/>
          <w:sz w:val="64"/>
        </w:rPr>
        <w:t>应</w:t>
      </w:r>
      <w:r>
        <w:rPr>
          <w:spacing w:val="-2"/>
          <w:sz w:val="64"/>
        </w:rPr>
        <w:t>运</w:t>
      </w:r>
      <w:r>
        <w:rPr>
          <w:spacing w:val="-2"/>
          <w:sz w:val="64"/>
        </w:rPr>
        <w:t>而</w:t>
      </w:r>
      <w:r>
        <w:rPr>
          <w:spacing w:val="-2"/>
          <w:sz w:val="64"/>
        </w:rPr>
        <w:t>生</w:t>
      </w:r>
      <w:r>
        <w:rPr>
          <w:spacing w:val="-2"/>
          <w:sz w:val="64"/>
        </w:rPr>
        <w:t>，</w:t>
      </w:r>
      <w:r>
        <w:rPr>
          <w:spacing w:val="-2"/>
          <w:sz w:val="64"/>
        </w:rPr>
        <w:t>而</w:t>
      </w:r>
      <w:r>
        <w:rPr>
          <w:spacing w:val="-2"/>
          <w:sz w:val="64"/>
        </w:rPr>
        <w:t>且</w:t>
      </w:r>
      <w:r>
        <w:rPr>
          <w:spacing w:val="-2"/>
          <w:sz w:val="64"/>
        </w:rPr>
        <w:t>其</w:t>
      </w:r>
      <w:r>
        <w:rPr>
          <w:spacing w:val="-2"/>
          <w:sz w:val="64"/>
        </w:rPr>
        <w:t>重</w:t>
      </w:r>
      <w:r>
        <w:rPr>
          <w:spacing w:val="-2"/>
          <w:sz w:val="64"/>
        </w:rPr>
        <w:t>要</w:t>
      </w:r>
      <w:r>
        <w:rPr>
          <w:spacing w:val="-2"/>
          <w:sz w:val="64"/>
        </w:rPr>
        <w:t>性</w:t>
      </w:r>
      <w:r>
        <w:rPr>
          <w:spacing w:val="-2"/>
          <w:sz w:val="64"/>
        </w:rPr>
        <w:t>日</w:t>
      </w:r>
      <w:r>
        <w:rPr>
          <w:spacing w:val="-2"/>
          <w:sz w:val="64"/>
        </w:rPr>
        <w:t>益</w:t>
      </w:r>
      <w:r>
        <w:rPr>
          <w:spacing w:val="-2"/>
          <w:sz w:val="64"/>
        </w:rPr>
        <w:t>剧</w:t>
      </w:r>
      <w:r>
        <w:rPr>
          <w:spacing w:val="-2"/>
          <w:sz w:val="64"/>
        </w:rPr>
        <w:t>增</w:t>
      </w:r>
      <w:r>
        <w:rPr>
          <w:spacing w:val="-2"/>
          <w:sz w:val="64"/>
        </w:rPr>
        <w:t>，</w:t>
      </w:r>
      <w:r>
        <w:rPr>
          <w:spacing w:val="-2"/>
          <w:sz w:val="64"/>
        </w:rPr>
        <w:t>并</w:t>
      </w:r>
      <w:r>
        <w:rPr>
          <w:spacing w:val="-2"/>
          <w:sz w:val="64"/>
        </w:rPr>
        <w:t>被</w:t>
      </w:r>
      <w:r>
        <w:rPr>
          <w:spacing w:val="-2"/>
          <w:sz w:val="64"/>
        </w:rPr>
        <w:t>人</w:t>
      </w:r>
      <w:r>
        <w:rPr>
          <w:spacing w:val="-2"/>
          <w:sz w:val="64"/>
        </w:rPr>
        <w:t>们</w:t>
      </w:r>
      <w:r>
        <w:rPr>
          <w:spacing w:val="-2"/>
          <w:sz w:val="64"/>
        </w:rPr>
        <w:t>理</w:t>
      </w:r>
      <w:r>
        <w:rPr>
          <w:spacing w:val="-2"/>
          <w:sz w:val="64"/>
        </w:rPr>
        <w:t>解</w:t>
      </w:r>
      <w:r>
        <w:rPr>
          <w:spacing w:val="-2"/>
          <w:sz w:val="64"/>
        </w:rPr>
        <w:t>和</w:t>
      </w:r>
      <w:r>
        <w:rPr>
          <w:spacing w:val="-2"/>
          <w:sz w:val="64"/>
        </w:rPr>
        <w:t>重</w:t>
      </w:r>
      <w:r>
        <w:rPr>
          <w:spacing w:val="-2"/>
          <w:sz w:val="64"/>
        </w:rPr>
        <w:t>视</w:t>
      </w:r>
      <w:r>
        <w:rPr>
          <w:spacing w:val="-2"/>
          <w:sz w:val="64"/>
        </w:rPr>
        <w:t>。</w:t>
      </w:r>
      <w:r>
        <w:rPr>
          <w:spacing w:val="-2"/>
          <w:sz w:val="64"/>
        </w:rPr>
        <w:t>如</w:t>
      </w:r>
      <w:r>
        <w:rPr>
          <w:spacing w:val="-2"/>
          <w:sz w:val="64"/>
        </w:rPr>
        <w:t>为</w:t>
      </w:r>
      <w:r>
        <w:rPr>
          <w:spacing w:val="-2"/>
          <w:sz w:val="64"/>
        </w:rPr>
        <w:t>北</w:t>
      </w:r>
      <w:r>
        <w:rPr>
          <w:spacing w:val="-2"/>
          <w:sz w:val="64"/>
        </w:rPr>
        <w:t>京</w:t>
      </w:r>
      <w:r>
        <w:rPr>
          <w:rFonts w:ascii="Calibri" w:hAnsi="Calibri" w:eastAsia="Calibri"/>
          <w:spacing w:val="-2"/>
          <w:sz w:val="64"/>
        </w:rPr>
        <w:t>2008</w:t>
      </w:r>
      <w:r>
        <w:rPr>
          <w:spacing w:val="-2"/>
          <w:sz w:val="64"/>
        </w:rPr>
        <w:t>奥运</w:t>
      </w:r>
      <w:r>
        <w:rPr>
          <w:spacing w:val="-2"/>
          <w:sz w:val="64"/>
        </w:rPr>
        <w:t>会</w:t>
      </w:r>
      <w:r>
        <w:rPr>
          <w:spacing w:val="-2"/>
          <w:sz w:val="64"/>
        </w:rPr>
        <w:t>准</w:t>
      </w:r>
      <w:r>
        <w:rPr>
          <w:spacing w:val="-2"/>
          <w:sz w:val="64"/>
        </w:rPr>
        <w:t>备</w:t>
      </w:r>
      <w:r>
        <w:rPr>
          <w:spacing w:val="-2"/>
          <w:sz w:val="64"/>
        </w:rPr>
        <w:t>的</w:t>
      </w:r>
    </w:p>
    <w:p>
      <w:pPr>
        <w:pStyle w:val="BodyText"/>
        <w:spacing w:line="780" w:lineRule="exact"/>
        <w:ind w:left="1363"/>
      </w:pPr>
      <w:r>
        <w:rPr/>
        <w:drawing>
          <wp:anchor distT="0" distB="0" distL="0" distR="0" allowOverlap="1" layoutInCell="1" locked="0" behindDoc="0" simplePos="0" relativeHeight="15905792">
            <wp:simplePos x="0" y="0"/>
            <wp:positionH relativeFrom="page">
              <wp:posOffset>8318753</wp:posOffset>
            </wp:positionH>
            <wp:positionV relativeFrom="paragraph">
              <wp:posOffset>282574</wp:posOffset>
            </wp:positionV>
            <wp:extent cx="609599" cy="609599"/>
            <wp:effectExtent l="0" t="0" r="0" b="0"/>
            <wp:wrapNone/>
            <wp:docPr id="759" name="image7.png"/>
            <wp:cNvGraphicFramePr>
              <a:graphicFrameLocks noChangeAspect="1"/>
            </wp:cNvGraphicFramePr>
            <a:graphic>
              <a:graphicData uri="http://schemas.openxmlformats.org/drawingml/2006/picture">
                <pic:pic>
                  <pic:nvPicPr>
                    <pic:cNvPr id="760" name="image7.png"/>
                    <pic:cNvPicPr/>
                  </pic:nvPicPr>
                  <pic:blipFill>
                    <a:blip r:embed="rId26" cstate="print"/>
                    <a:stretch>
                      <a:fillRect/>
                    </a:stretch>
                  </pic:blipFill>
                  <pic:spPr>
                    <a:xfrm>
                      <a:off x="0" y="0"/>
                      <a:ext cx="609599" cy="609599"/>
                    </a:xfrm>
                    <a:prstGeom prst="rect">
                      <a:avLst/>
                    </a:prstGeom>
                  </pic:spPr>
                </pic:pic>
              </a:graphicData>
            </a:graphic>
          </wp:anchor>
        </w:drawing>
      </w:r>
      <w:r>
        <w:rPr>
          <w:w w:val="95"/>
        </w:rPr>
        <w:t>《</w:t>
      </w:r>
      <w:r>
        <w:rPr>
          <w:w w:val="95"/>
        </w:rPr>
        <w:t>数</w:t>
      </w:r>
      <w:r>
        <w:rPr>
          <w:w w:val="95"/>
        </w:rPr>
        <w:t>字</w:t>
      </w:r>
      <w:r>
        <w:rPr>
          <w:w w:val="95"/>
        </w:rPr>
        <w:t>奥</w:t>
      </w:r>
      <w:r>
        <w:rPr>
          <w:w w:val="95"/>
        </w:rPr>
        <w:t>运</w:t>
      </w:r>
      <w:r>
        <w:rPr>
          <w:w w:val="95"/>
        </w:rPr>
        <w:t>建</w:t>
      </w:r>
      <w:r>
        <w:rPr>
          <w:w w:val="95"/>
        </w:rPr>
        <w:t>设</w:t>
      </w:r>
      <w:r>
        <w:rPr>
          <w:w w:val="95"/>
        </w:rPr>
        <w:t>专</w:t>
      </w:r>
      <w:r>
        <w:rPr>
          <w:w w:val="95"/>
        </w:rPr>
        <w:t>项</w:t>
      </w:r>
      <w:r>
        <w:rPr>
          <w:w w:val="95"/>
        </w:rPr>
        <w:t>规</w:t>
      </w:r>
      <w:r>
        <w:rPr>
          <w:w w:val="95"/>
        </w:rPr>
        <w:t>划</w:t>
      </w:r>
      <w:r>
        <w:rPr>
          <w:w w:val="95"/>
        </w:rPr>
        <w:t>》</w:t>
      </w:r>
      <w:r>
        <w:rPr>
          <w:w w:val="95"/>
        </w:rPr>
        <w:t>中</w:t>
      </w:r>
      <w:r>
        <w:rPr>
          <w:w w:val="95"/>
        </w:rPr>
        <w:t>写</w:t>
      </w:r>
      <w:r>
        <w:rPr>
          <w:w w:val="95"/>
        </w:rPr>
        <w:t>道</w:t>
      </w:r>
      <w:r>
        <w:rPr>
          <w:spacing w:val="-10"/>
          <w:w w:val="95"/>
        </w:rPr>
        <w:t>：</w:t>
      </w:r>
    </w:p>
    <w:p>
      <w:pPr>
        <w:spacing w:after="0" w:line="780" w:lineRule="exact"/>
        <w:sectPr>
          <w:headerReference w:type="default" r:id="rId803"/>
          <w:footerReference w:type="default" r:id="rId804"/>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both"/>
        <w:rPr>
          <w:rFonts w:ascii="Arial" w:hAnsi="Arial" w:eastAsia="Arial"/>
          <w:sz w:val="64"/>
        </w:rPr>
      </w:pPr>
      <w:bookmarkStart w:name="幻灯片编号 54" w:id="509"/>
      <w:bookmarkEnd w:id="509"/>
      <w:r>
        <w:rPr>
          <w:w w:val="95"/>
          <w:sz w:val="64"/>
        </w:rPr>
        <w:t>（</w:t>
      </w:r>
      <w:r>
        <w:rPr>
          <w:w w:val="95"/>
          <w:sz w:val="64"/>
        </w:rPr>
        <w:t>九</w:t>
      </w:r>
      <w:r>
        <w:rPr>
          <w:w w:val="95"/>
          <w:sz w:val="64"/>
        </w:rPr>
        <w:t>）</w:t>
      </w:r>
      <w:r>
        <w:rPr>
          <w:w w:val="95"/>
          <w:sz w:val="64"/>
        </w:rPr>
        <w:t>多</w:t>
      </w:r>
      <w:r>
        <w:rPr>
          <w:w w:val="95"/>
          <w:sz w:val="64"/>
        </w:rPr>
        <w:t>语</w:t>
      </w:r>
      <w:r>
        <w:rPr>
          <w:w w:val="95"/>
          <w:sz w:val="64"/>
        </w:rPr>
        <w:t>言</w:t>
      </w:r>
      <w:r>
        <w:rPr>
          <w:w w:val="95"/>
          <w:sz w:val="64"/>
        </w:rPr>
        <w:t>智</w:t>
      </w:r>
      <w:r>
        <w:rPr>
          <w:w w:val="95"/>
          <w:sz w:val="64"/>
        </w:rPr>
        <w:t>能</w:t>
      </w:r>
      <w:r>
        <w:rPr>
          <w:w w:val="95"/>
          <w:sz w:val="64"/>
        </w:rPr>
        <w:t>信</w:t>
      </w:r>
      <w:r>
        <w:rPr>
          <w:w w:val="95"/>
          <w:sz w:val="64"/>
        </w:rPr>
        <w:t>息</w:t>
      </w:r>
      <w:r>
        <w:rPr>
          <w:w w:val="95"/>
          <w:sz w:val="64"/>
        </w:rPr>
        <w:t>服</w:t>
      </w:r>
      <w:r>
        <w:rPr>
          <w:spacing w:val="-10"/>
          <w:w w:val="95"/>
          <w:sz w:val="64"/>
        </w:rPr>
        <w:t>务</w:t>
      </w:r>
    </w:p>
    <w:p>
      <w:pPr>
        <w:pStyle w:val="ListParagraph"/>
        <w:numPr>
          <w:ilvl w:val="0"/>
          <w:numId w:val="21"/>
        </w:numPr>
        <w:tabs>
          <w:tab w:pos="1364" w:val="left" w:leader="none"/>
        </w:tabs>
        <w:spacing w:line="223" w:lineRule="auto" w:before="194" w:after="0"/>
        <w:ind w:left="1364" w:right="1479" w:hanging="540"/>
        <w:jc w:val="both"/>
        <w:rPr>
          <w:rFonts w:ascii="Arial" w:hAnsi="Arial" w:eastAsia="Arial"/>
          <w:sz w:val="64"/>
        </w:rPr>
      </w:pPr>
      <w:r>
        <w:rPr>
          <w:spacing w:val="-2"/>
          <w:sz w:val="64"/>
        </w:rPr>
        <w:t>利</w:t>
      </w:r>
      <w:r>
        <w:rPr>
          <w:spacing w:val="-2"/>
          <w:sz w:val="64"/>
        </w:rPr>
        <w:t>用</w:t>
      </w:r>
      <w:r>
        <w:rPr>
          <w:spacing w:val="-2"/>
          <w:sz w:val="64"/>
        </w:rPr>
        <w:t>人</w:t>
      </w:r>
      <w:r>
        <w:rPr>
          <w:spacing w:val="-2"/>
          <w:sz w:val="64"/>
        </w:rPr>
        <w:t>工</w:t>
      </w:r>
      <w:r>
        <w:rPr>
          <w:spacing w:val="-2"/>
          <w:sz w:val="64"/>
        </w:rPr>
        <w:t>智</w:t>
      </w:r>
      <w:r>
        <w:rPr>
          <w:spacing w:val="-2"/>
          <w:sz w:val="64"/>
        </w:rPr>
        <w:t>能</w:t>
      </w:r>
      <w:r>
        <w:rPr>
          <w:spacing w:val="-2"/>
          <w:sz w:val="64"/>
        </w:rPr>
        <w:t>的</w:t>
      </w:r>
      <w:r>
        <w:rPr>
          <w:spacing w:val="-2"/>
          <w:sz w:val="64"/>
        </w:rPr>
        <w:t>自</w:t>
      </w:r>
      <w:r>
        <w:rPr>
          <w:spacing w:val="-2"/>
          <w:sz w:val="64"/>
        </w:rPr>
        <w:t>然</w:t>
      </w:r>
      <w:r>
        <w:rPr>
          <w:spacing w:val="-2"/>
          <w:sz w:val="64"/>
        </w:rPr>
        <w:t>语</w:t>
      </w:r>
      <w:r>
        <w:rPr>
          <w:spacing w:val="-2"/>
          <w:sz w:val="64"/>
        </w:rPr>
        <w:t>言</w:t>
      </w:r>
      <w:r>
        <w:rPr>
          <w:spacing w:val="-2"/>
          <w:sz w:val="64"/>
        </w:rPr>
        <w:t>理</w:t>
      </w:r>
      <w:r>
        <w:rPr>
          <w:spacing w:val="-2"/>
          <w:sz w:val="64"/>
        </w:rPr>
        <w:t>解</w:t>
      </w:r>
      <w:r>
        <w:rPr>
          <w:spacing w:val="-2"/>
          <w:sz w:val="64"/>
        </w:rPr>
        <w:t>等</w:t>
      </w:r>
      <w:r>
        <w:rPr>
          <w:spacing w:val="-2"/>
          <w:sz w:val="64"/>
        </w:rPr>
        <w:t>技</w:t>
      </w:r>
      <w:r>
        <w:rPr>
          <w:spacing w:val="-2"/>
          <w:sz w:val="64"/>
        </w:rPr>
        <w:t>术，</w:t>
      </w:r>
      <w:r>
        <w:rPr>
          <w:spacing w:val="-2"/>
          <w:sz w:val="64"/>
        </w:rPr>
        <w:t>努</w:t>
      </w:r>
      <w:r>
        <w:rPr>
          <w:spacing w:val="-2"/>
          <w:sz w:val="64"/>
        </w:rPr>
        <w:t>力</w:t>
      </w:r>
      <w:r>
        <w:rPr>
          <w:spacing w:val="-2"/>
          <w:sz w:val="64"/>
        </w:rPr>
        <w:t>解</w:t>
      </w:r>
      <w:r>
        <w:rPr>
          <w:spacing w:val="-2"/>
          <w:sz w:val="64"/>
        </w:rPr>
        <w:t>决</w:t>
      </w:r>
      <w:r>
        <w:rPr>
          <w:spacing w:val="-2"/>
          <w:sz w:val="64"/>
        </w:rPr>
        <w:t>奥</w:t>
      </w:r>
      <w:r>
        <w:rPr>
          <w:spacing w:val="-2"/>
          <w:sz w:val="64"/>
        </w:rPr>
        <w:t>运</w:t>
      </w:r>
      <w:r>
        <w:rPr>
          <w:spacing w:val="-2"/>
          <w:sz w:val="64"/>
        </w:rPr>
        <w:t>会</w:t>
      </w:r>
      <w:r>
        <w:rPr>
          <w:spacing w:val="-2"/>
          <w:sz w:val="64"/>
        </w:rPr>
        <w:t>的</w:t>
      </w:r>
      <w:r>
        <w:rPr>
          <w:spacing w:val="-2"/>
          <w:sz w:val="64"/>
        </w:rPr>
        <w:t>语</w:t>
      </w:r>
      <w:r>
        <w:rPr>
          <w:spacing w:val="-2"/>
          <w:sz w:val="64"/>
        </w:rPr>
        <w:t>言</w:t>
      </w:r>
      <w:r>
        <w:rPr>
          <w:spacing w:val="-2"/>
          <w:sz w:val="64"/>
        </w:rPr>
        <w:t>障</w:t>
      </w:r>
      <w:r>
        <w:rPr>
          <w:spacing w:val="-2"/>
          <w:sz w:val="64"/>
        </w:rPr>
        <w:t>碍</w:t>
      </w:r>
      <w:r>
        <w:rPr>
          <w:spacing w:val="-2"/>
          <w:sz w:val="64"/>
        </w:rPr>
        <w:t>，</w:t>
      </w:r>
      <w:r>
        <w:rPr>
          <w:spacing w:val="-2"/>
          <w:sz w:val="64"/>
        </w:rPr>
        <w:t>基</w:t>
      </w:r>
      <w:r>
        <w:rPr>
          <w:spacing w:val="-2"/>
          <w:sz w:val="64"/>
        </w:rPr>
        <w:t>本</w:t>
      </w:r>
      <w:r>
        <w:rPr>
          <w:spacing w:val="-2"/>
          <w:sz w:val="64"/>
        </w:rPr>
        <w:t>实</w:t>
      </w:r>
      <w:r>
        <w:rPr>
          <w:spacing w:val="-2"/>
          <w:sz w:val="64"/>
        </w:rPr>
        <w:t>现奥</w:t>
      </w:r>
      <w:r>
        <w:rPr>
          <w:spacing w:val="-2"/>
          <w:sz w:val="64"/>
        </w:rPr>
        <w:t>运</w:t>
      </w:r>
      <w:r>
        <w:rPr>
          <w:spacing w:val="-2"/>
          <w:sz w:val="64"/>
        </w:rPr>
        <w:t>相</w:t>
      </w:r>
      <w:r>
        <w:rPr>
          <w:spacing w:val="-2"/>
          <w:sz w:val="64"/>
        </w:rPr>
        <w:t>关</w:t>
      </w:r>
      <w:r>
        <w:rPr>
          <w:spacing w:val="-2"/>
          <w:sz w:val="64"/>
        </w:rPr>
        <w:t>人</w:t>
      </w:r>
      <w:r>
        <w:rPr>
          <w:spacing w:val="-2"/>
          <w:sz w:val="64"/>
        </w:rPr>
        <w:t>员</w:t>
      </w:r>
      <w:r>
        <w:rPr>
          <w:spacing w:val="-2"/>
          <w:sz w:val="64"/>
        </w:rPr>
        <w:t>在</w:t>
      </w:r>
      <w:r>
        <w:rPr>
          <w:spacing w:val="-2"/>
          <w:sz w:val="64"/>
        </w:rPr>
        <w:t>任</w:t>
      </w:r>
      <w:r>
        <w:rPr>
          <w:spacing w:val="-2"/>
          <w:sz w:val="64"/>
        </w:rPr>
        <w:t>何</w:t>
      </w:r>
      <w:r>
        <w:rPr>
          <w:spacing w:val="-2"/>
          <w:sz w:val="64"/>
        </w:rPr>
        <w:t>时</w:t>
      </w:r>
      <w:r>
        <w:rPr>
          <w:spacing w:val="-2"/>
          <w:sz w:val="64"/>
        </w:rPr>
        <w:t>间</w:t>
      </w:r>
      <w:r>
        <w:rPr>
          <w:spacing w:val="-2"/>
          <w:sz w:val="64"/>
        </w:rPr>
        <w:t>、</w:t>
      </w:r>
      <w:r>
        <w:rPr>
          <w:spacing w:val="-2"/>
          <w:sz w:val="64"/>
        </w:rPr>
        <w:t>任</w:t>
      </w:r>
      <w:r>
        <w:rPr>
          <w:spacing w:val="-2"/>
          <w:sz w:val="64"/>
        </w:rPr>
        <w:t>何</w:t>
      </w:r>
      <w:r>
        <w:rPr>
          <w:spacing w:val="-2"/>
          <w:sz w:val="64"/>
        </w:rPr>
        <w:t>场</w:t>
      </w:r>
      <w:r>
        <w:rPr>
          <w:spacing w:val="-2"/>
          <w:sz w:val="64"/>
        </w:rPr>
        <w:t>所</w:t>
      </w:r>
      <w:r>
        <w:rPr>
          <w:spacing w:val="-2"/>
          <w:sz w:val="64"/>
        </w:rPr>
        <w:t>、</w:t>
      </w:r>
      <w:r>
        <w:rPr>
          <w:spacing w:val="-2"/>
          <w:sz w:val="64"/>
        </w:rPr>
        <w:t>任何</w:t>
      </w:r>
      <w:r>
        <w:rPr>
          <w:spacing w:val="-2"/>
          <w:sz w:val="64"/>
        </w:rPr>
        <w:t>设</w:t>
      </w:r>
      <w:r>
        <w:rPr>
          <w:spacing w:val="-2"/>
          <w:sz w:val="64"/>
        </w:rPr>
        <w:t>备</w:t>
      </w:r>
      <w:r>
        <w:rPr>
          <w:spacing w:val="-2"/>
          <w:sz w:val="64"/>
        </w:rPr>
        <w:t>的</w:t>
      </w:r>
      <w:r>
        <w:rPr>
          <w:spacing w:val="-2"/>
          <w:sz w:val="64"/>
        </w:rPr>
        <w:t>多</w:t>
      </w:r>
      <w:r>
        <w:rPr>
          <w:spacing w:val="-2"/>
          <w:sz w:val="64"/>
        </w:rPr>
        <w:t>语</w:t>
      </w:r>
      <w:r>
        <w:rPr>
          <w:spacing w:val="-2"/>
          <w:sz w:val="64"/>
        </w:rPr>
        <w:t>言</w:t>
      </w:r>
      <w:r>
        <w:rPr>
          <w:spacing w:val="-2"/>
          <w:sz w:val="64"/>
        </w:rPr>
        <w:t>智</w:t>
      </w:r>
      <w:r>
        <w:rPr>
          <w:spacing w:val="-2"/>
          <w:sz w:val="64"/>
        </w:rPr>
        <w:t>能</w:t>
      </w:r>
      <w:r>
        <w:rPr>
          <w:spacing w:val="-2"/>
          <w:sz w:val="64"/>
        </w:rPr>
        <w:t>信</w:t>
      </w:r>
      <w:r>
        <w:rPr>
          <w:spacing w:val="-2"/>
          <w:sz w:val="64"/>
        </w:rPr>
        <w:t>息</w:t>
      </w:r>
      <w:r>
        <w:rPr>
          <w:spacing w:val="-2"/>
          <w:sz w:val="64"/>
        </w:rPr>
        <w:t>服</w:t>
      </w:r>
      <w:r>
        <w:rPr>
          <w:spacing w:val="-2"/>
          <w:sz w:val="64"/>
        </w:rPr>
        <w:t>务</w:t>
      </w:r>
      <w:r>
        <w:rPr>
          <w:spacing w:val="-2"/>
          <w:sz w:val="64"/>
        </w:rPr>
        <w:t>，</w:t>
      </w:r>
      <w:r>
        <w:rPr>
          <w:spacing w:val="-2"/>
          <w:sz w:val="64"/>
        </w:rPr>
        <w:t>帮</w:t>
      </w:r>
      <w:r>
        <w:rPr>
          <w:spacing w:val="-2"/>
          <w:sz w:val="64"/>
        </w:rPr>
        <w:t>助</w:t>
      </w:r>
      <w:r>
        <w:rPr>
          <w:spacing w:val="-2"/>
          <w:sz w:val="64"/>
        </w:rPr>
        <w:t>人</w:t>
      </w:r>
      <w:r>
        <w:rPr>
          <w:spacing w:val="-2"/>
          <w:sz w:val="64"/>
        </w:rPr>
        <w:t>们实</w:t>
      </w:r>
      <w:r>
        <w:rPr>
          <w:spacing w:val="-2"/>
          <w:sz w:val="64"/>
        </w:rPr>
        <w:t>现</w:t>
      </w:r>
      <w:r>
        <w:rPr>
          <w:spacing w:val="-2"/>
          <w:sz w:val="64"/>
        </w:rPr>
        <w:t>相</w:t>
      </w:r>
      <w:r>
        <w:rPr>
          <w:spacing w:val="-2"/>
          <w:sz w:val="64"/>
        </w:rPr>
        <w:t>互</w:t>
      </w:r>
      <w:r>
        <w:rPr>
          <w:spacing w:val="-2"/>
          <w:sz w:val="64"/>
        </w:rPr>
        <w:t>沟</w:t>
      </w:r>
      <w:r>
        <w:rPr>
          <w:spacing w:val="-2"/>
          <w:sz w:val="64"/>
        </w:rPr>
        <w:t>通</w:t>
      </w:r>
      <w:r>
        <w:rPr>
          <w:spacing w:val="-2"/>
          <w:sz w:val="64"/>
        </w:rPr>
        <w:t>，</w:t>
      </w:r>
      <w:r>
        <w:rPr>
          <w:spacing w:val="-2"/>
          <w:sz w:val="64"/>
        </w:rPr>
        <w:t>从</w:t>
      </w:r>
      <w:r>
        <w:rPr>
          <w:spacing w:val="-2"/>
          <w:sz w:val="64"/>
        </w:rPr>
        <w:t>而</w:t>
      </w:r>
      <w:r>
        <w:rPr>
          <w:spacing w:val="-2"/>
          <w:sz w:val="64"/>
        </w:rPr>
        <w:t>增</w:t>
      </w:r>
      <w:r>
        <w:rPr>
          <w:spacing w:val="-2"/>
          <w:sz w:val="64"/>
        </w:rPr>
        <w:t>进</w:t>
      </w:r>
      <w:r>
        <w:rPr>
          <w:spacing w:val="-2"/>
          <w:sz w:val="64"/>
        </w:rPr>
        <w:t>相</w:t>
      </w:r>
      <w:r>
        <w:rPr>
          <w:spacing w:val="-2"/>
          <w:sz w:val="64"/>
        </w:rPr>
        <w:t>互</w:t>
      </w:r>
      <w:r>
        <w:rPr>
          <w:spacing w:val="-2"/>
          <w:sz w:val="64"/>
        </w:rPr>
        <w:t>理</w:t>
      </w:r>
      <w:r>
        <w:rPr>
          <w:spacing w:val="-2"/>
          <w:sz w:val="64"/>
        </w:rPr>
        <w:t>解</w:t>
      </w:r>
      <w:r>
        <w:rPr>
          <w:spacing w:val="-2"/>
          <w:sz w:val="64"/>
        </w:rPr>
        <w:t>和</w:t>
      </w:r>
      <w:r>
        <w:rPr>
          <w:spacing w:val="-2"/>
          <w:sz w:val="64"/>
        </w:rPr>
        <w:t>友</w:t>
      </w:r>
      <w:r>
        <w:rPr>
          <w:spacing w:val="-2"/>
          <w:sz w:val="64"/>
        </w:rPr>
        <w:t>谊，</w:t>
      </w:r>
      <w:r>
        <w:rPr>
          <w:spacing w:val="-2"/>
          <w:sz w:val="64"/>
        </w:rPr>
        <w:t>更</w:t>
      </w:r>
      <w:r>
        <w:rPr>
          <w:spacing w:val="-2"/>
          <w:sz w:val="64"/>
        </w:rPr>
        <w:t>好</w:t>
      </w:r>
      <w:r>
        <w:rPr>
          <w:spacing w:val="-2"/>
          <w:sz w:val="64"/>
        </w:rPr>
        <w:t>地</w:t>
      </w:r>
      <w:r>
        <w:rPr>
          <w:spacing w:val="-2"/>
          <w:sz w:val="64"/>
        </w:rPr>
        <w:t>实</w:t>
      </w:r>
      <w:r>
        <w:rPr>
          <w:spacing w:val="-2"/>
          <w:sz w:val="64"/>
        </w:rPr>
        <w:t>现</w:t>
      </w:r>
      <w:r>
        <w:rPr>
          <w:rFonts w:ascii="Calibri" w:hAnsi="Calibri" w:eastAsia="Calibri"/>
          <w:spacing w:val="-2"/>
          <w:sz w:val="64"/>
        </w:rPr>
        <w:t>"</w:t>
      </w:r>
      <w:r>
        <w:rPr>
          <w:spacing w:val="-2"/>
          <w:sz w:val="64"/>
        </w:rPr>
        <w:t>人</w:t>
      </w:r>
      <w:r>
        <w:rPr>
          <w:spacing w:val="-2"/>
          <w:sz w:val="64"/>
        </w:rPr>
        <w:t>文</w:t>
      </w:r>
      <w:r>
        <w:rPr>
          <w:spacing w:val="-2"/>
          <w:sz w:val="64"/>
        </w:rPr>
        <w:t>奥</w:t>
      </w:r>
      <w:r>
        <w:rPr>
          <w:spacing w:val="-2"/>
          <w:sz w:val="64"/>
        </w:rPr>
        <w:t>运</w:t>
      </w:r>
      <w:r>
        <w:rPr>
          <w:rFonts w:ascii="Calibri" w:hAnsi="Calibri" w:eastAsia="Calibri"/>
          <w:spacing w:val="-2"/>
          <w:sz w:val="64"/>
        </w:rPr>
        <w:t>"</w:t>
      </w:r>
      <w:r>
        <w:rPr>
          <w:spacing w:val="-2"/>
          <w:sz w:val="64"/>
        </w:rPr>
        <w:t>的</w:t>
      </w:r>
      <w:r>
        <w:rPr>
          <w:spacing w:val="-2"/>
          <w:sz w:val="64"/>
        </w:rPr>
        <w:t>目</w:t>
      </w:r>
      <w:r>
        <w:rPr>
          <w:spacing w:val="-2"/>
          <w:sz w:val="64"/>
        </w:rPr>
        <w:t>标</w:t>
      </w:r>
      <w:r>
        <w:rPr>
          <w:spacing w:val="-2"/>
          <w:sz w:val="6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3"/>
        </w:rPr>
      </w:pPr>
      <w:r>
        <w:rPr/>
        <w:drawing>
          <wp:anchor distT="0" distB="0" distL="0" distR="0" allowOverlap="1" layoutInCell="1" locked="0" behindDoc="0" simplePos="0" relativeHeight="347">
            <wp:simplePos x="0" y="0"/>
            <wp:positionH relativeFrom="page">
              <wp:posOffset>8318753</wp:posOffset>
            </wp:positionH>
            <wp:positionV relativeFrom="paragraph">
              <wp:posOffset>204541</wp:posOffset>
            </wp:positionV>
            <wp:extent cx="585215" cy="585216"/>
            <wp:effectExtent l="0" t="0" r="0" b="0"/>
            <wp:wrapTopAndBottom/>
            <wp:docPr id="761" name="image7.png"/>
            <wp:cNvGraphicFramePr>
              <a:graphicFrameLocks noChangeAspect="1"/>
            </wp:cNvGraphicFramePr>
            <a:graphic>
              <a:graphicData uri="http://schemas.openxmlformats.org/drawingml/2006/picture">
                <pic:pic>
                  <pic:nvPicPr>
                    <pic:cNvPr id="762"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23"/>
        </w:rPr>
        <w:sectPr>
          <w:headerReference w:type="default" r:id="rId805"/>
          <w:footerReference w:type="default" r:id="rId806"/>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both"/>
        <w:rPr>
          <w:rFonts w:ascii="Arial" w:hAnsi="Arial" w:eastAsia="Arial"/>
          <w:sz w:val="64"/>
        </w:rPr>
      </w:pPr>
      <w:bookmarkStart w:name="幻灯片编号 55" w:id="510"/>
      <w:bookmarkEnd w:id="510"/>
      <w:r>
        <w:rPr/>
      </w:r>
      <w:bookmarkStart w:name="幻灯片编号 55" w:id="511"/>
      <w:bookmarkEnd w:id="511"/>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正</w:t>
      </w:r>
      <w:r>
        <w:rPr>
          <w:spacing w:val="-2"/>
          <w:sz w:val="64"/>
        </w:rPr>
        <w:t>是</w:t>
      </w:r>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服</w:t>
      </w:r>
      <w:r>
        <w:rPr>
          <w:spacing w:val="-2"/>
          <w:sz w:val="64"/>
        </w:rPr>
        <w:t>务必</w:t>
      </w:r>
      <w:r>
        <w:rPr>
          <w:spacing w:val="-2"/>
          <w:sz w:val="64"/>
        </w:rPr>
        <w:t>不</w:t>
      </w:r>
      <w:r>
        <w:rPr>
          <w:spacing w:val="-2"/>
          <w:sz w:val="64"/>
        </w:rPr>
        <w:t>可</w:t>
      </w:r>
      <w:r>
        <w:rPr>
          <w:spacing w:val="-2"/>
          <w:sz w:val="64"/>
        </w:rPr>
        <w:t>少</w:t>
      </w:r>
      <w:r>
        <w:rPr>
          <w:spacing w:val="-2"/>
          <w:sz w:val="64"/>
        </w:rPr>
        <w:t>的</w:t>
      </w:r>
      <w:r>
        <w:rPr>
          <w:spacing w:val="-2"/>
          <w:sz w:val="64"/>
        </w:rPr>
        <w:t>核</w:t>
      </w:r>
      <w:r>
        <w:rPr>
          <w:spacing w:val="-2"/>
          <w:sz w:val="64"/>
        </w:rPr>
        <w:t>心</w:t>
      </w:r>
      <w:r>
        <w:rPr>
          <w:spacing w:val="-2"/>
          <w:sz w:val="64"/>
        </w:rPr>
        <w:t>技</w:t>
      </w:r>
      <w:r>
        <w:rPr>
          <w:spacing w:val="-2"/>
          <w:sz w:val="64"/>
        </w:rPr>
        <w:t>术</w:t>
      </w:r>
      <w:r>
        <w:rPr>
          <w:spacing w:val="-2"/>
          <w:sz w:val="64"/>
        </w:rPr>
        <w:t>之</w:t>
      </w:r>
      <w:r>
        <w:rPr>
          <w:spacing w:val="-2"/>
          <w:sz w:val="64"/>
        </w:rPr>
        <w:t>一</w:t>
      </w:r>
      <w:r>
        <w:rPr>
          <w:spacing w:val="-2"/>
          <w:sz w:val="64"/>
        </w:rPr>
        <w:t>。</w:t>
      </w:r>
    </w:p>
    <w:p>
      <w:pPr>
        <w:pStyle w:val="ListParagraph"/>
        <w:numPr>
          <w:ilvl w:val="0"/>
          <w:numId w:val="21"/>
        </w:numPr>
        <w:tabs>
          <w:tab w:pos="1364" w:val="left" w:leader="none"/>
        </w:tabs>
        <w:spacing w:line="220" w:lineRule="auto" w:before="221" w:after="0"/>
        <w:ind w:left="1364" w:right="1479" w:hanging="540"/>
        <w:jc w:val="both"/>
        <w:rPr>
          <w:rFonts w:ascii="Arial" w:hAnsi="Arial" w:eastAsia="Arial"/>
          <w:sz w:val="64"/>
        </w:rPr>
      </w:pPr>
      <w:r>
        <w:rPr>
          <w:spacing w:val="-2"/>
          <w:sz w:val="64"/>
        </w:rPr>
        <w:t>与</w:t>
      </w:r>
      <w:r>
        <w:rPr>
          <w:spacing w:val="-2"/>
          <w:sz w:val="64"/>
        </w:rPr>
        <w:t>单</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相</w:t>
      </w:r>
      <w:r>
        <w:rPr>
          <w:spacing w:val="-2"/>
          <w:sz w:val="64"/>
        </w:rPr>
        <w:t>比</w:t>
      </w:r>
      <w:r>
        <w:rPr>
          <w:spacing w:val="-2"/>
          <w:sz w:val="64"/>
        </w:rPr>
        <w:t>，</w:t>
      </w:r>
      <w:r>
        <w:rPr>
          <w:spacing w:val="-2"/>
          <w:sz w:val="64"/>
        </w:rPr>
        <w:t>多</w:t>
      </w:r>
      <w:r>
        <w:rPr>
          <w:spacing w:val="-2"/>
          <w:sz w:val="64"/>
        </w:rPr>
        <w:t>语</w:t>
      </w:r>
      <w:r>
        <w:rPr>
          <w:spacing w:val="-2"/>
          <w:sz w:val="64"/>
        </w:rPr>
        <w:t>言</w:t>
      </w:r>
      <w:r>
        <w:rPr>
          <w:spacing w:val="-2"/>
          <w:sz w:val="64"/>
        </w:rPr>
        <w:t>信</w:t>
      </w:r>
      <w:r>
        <w:rPr>
          <w:spacing w:val="-2"/>
          <w:sz w:val="64"/>
        </w:rPr>
        <w:t>息检</w:t>
      </w:r>
      <w:r>
        <w:rPr>
          <w:spacing w:val="-2"/>
          <w:sz w:val="64"/>
        </w:rPr>
        <w:t>索</w:t>
      </w:r>
      <w:r>
        <w:rPr>
          <w:spacing w:val="-2"/>
          <w:sz w:val="64"/>
        </w:rPr>
        <w:t>是</w:t>
      </w:r>
      <w:r>
        <w:rPr>
          <w:spacing w:val="-2"/>
          <w:sz w:val="64"/>
        </w:rPr>
        <w:t>在</w:t>
      </w:r>
      <w:r>
        <w:rPr>
          <w:spacing w:val="-2"/>
          <w:sz w:val="64"/>
        </w:rPr>
        <w:t>其</w:t>
      </w:r>
      <w:r>
        <w:rPr>
          <w:spacing w:val="-2"/>
          <w:sz w:val="64"/>
        </w:rPr>
        <w:t>基</w:t>
      </w:r>
      <w:r>
        <w:rPr>
          <w:spacing w:val="-2"/>
          <w:sz w:val="64"/>
        </w:rPr>
        <w:t>础</w:t>
      </w:r>
      <w:r>
        <w:rPr>
          <w:spacing w:val="-2"/>
          <w:sz w:val="64"/>
        </w:rPr>
        <w:t>上</w:t>
      </w:r>
      <w:r>
        <w:rPr>
          <w:spacing w:val="-2"/>
          <w:sz w:val="64"/>
        </w:rPr>
        <w:t>增</w:t>
      </w:r>
      <w:r>
        <w:rPr>
          <w:spacing w:val="-2"/>
          <w:sz w:val="64"/>
        </w:rPr>
        <w:t>加</w:t>
      </w:r>
      <w:r>
        <w:rPr>
          <w:spacing w:val="-2"/>
          <w:sz w:val="64"/>
        </w:rPr>
        <w:t>了</w:t>
      </w:r>
      <w:r>
        <w:rPr>
          <w:spacing w:val="-2"/>
          <w:sz w:val="64"/>
        </w:rPr>
        <w:t>两</w:t>
      </w:r>
      <w:r>
        <w:rPr>
          <w:spacing w:val="-2"/>
          <w:sz w:val="64"/>
        </w:rPr>
        <w:t>个</w:t>
      </w:r>
      <w:r>
        <w:rPr>
          <w:spacing w:val="-2"/>
          <w:sz w:val="64"/>
        </w:rPr>
        <w:t>功</w:t>
      </w:r>
      <w:r>
        <w:rPr>
          <w:spacing w:val="-2"/>
          <w:sz w:val="64"/>
        </w:rPr>
        <w:t>能</w:t>
      </w:r>
      <w:r>
        <w:rPr>
          <w:spacing w:val="-2"/>
          <w:sz w:val="64"/>
        </w:rPr>
        <w:t>，</w:t>
      </w:r>
      <w:r>
        <w:rPr>
          <w:spacing w:val="-2"/>
          <w:sz w:val="64"/>
        </w:rPr>
        <w:t>即</w:t>
      </w:r>
      <w:r>
        <w:rPr>
          <w:spacing w:val="-2"/>
          <w:sz w:val="64"/>
        </w:rPr>
        <w:t>不同</w:t>
      </w:r>
      <w:r>
        <w:rPr>
          <w:spacing w:val="-2"/>
          <w:sz w:val="64"/>
        </w:rPr>
        <w:t>语</w:t>
      </w:r>
      <w:r>
        <w:rPr>
          <w:spacing w:val="-2"/>
          <w:sz w:val="64"/>
        </w:rPr>
        <w:t>言</w:t>
      </w:r>
      <w:r>
        <w:rPr>
          <w:spacing w:val="-2"/>
          <w:sz w:val="64"/>
        </w:rPr>
        <w:t>查</w:t>
      </w:r>
      <w:r>
        <w:rPr>
          <w:spacing w:val="-2"/>
          <w:sz w:val="64"/>
        </w:rPr>
        <w:t>询</w:t>
      </w:r>
      <w:r>
        <w:rPr>
          <w:spacing w:val="-2"/>
          <w:sz w:val="64"/>
        </w:rPr>
        <w:t>之</w:t>
      </w:r>
      <w:r>
        <w:rPr>
          <w:spacing w:val="-2"/>
          <w:sz w:val="64"/>
        </w:rPr>
        <w:t>间</w:t>
      </w:r>
      <w:r>
        <w:rPr>
          <w:spacing w:val="-2"/>
          <w:sz w:val="64"/>
        </w:rPr>
        <w:t>的</w:t>
      </w:r>
      <w:r>
        <w:rPr>
          <w:spacing w:val="-2"/>
          <w:sz w:val="64"/>
        </w:rPr>
        <w:t>翻</w:t>
      </w:r>
      <w:r>
        <w:rPr>
          <w:spacing w:val="-2"/>
          <w:sz w:val="64"/>
        </w:rPr>
        <w:t>译</w:t>
      </w:r>
      <w:r>
        <w:rPr>
          <w:spacing w:val="-2"/>
          <w:sz w:val="64"/>
        </w:rPr>
        <w:t>和</w:t>
      </w:r>
      <w:r>
        <w:rPr>
          <w:spacing w:val="-2"/>
          <w:sz w:val="64"/>
        </w:rPr>
        <w:t>不</w:t>
      </w:r>
      <w:r>
        <w:rPr>
          <w:spacing w:val="-2"/>
          <w:sz w:val="64"/>
        </w:rPr>
        <w:t>同</w:t>
      </w:r>
      <w:r>
        <w:rPr>
          <w:spacing w:val="-2"/>
          <w:sz w:val="64"/>
        </w:rPr>
        <w:t>语</w:t>
      </w:r>
      <w:r>
        <w:rPr>
          <w:spacing w:val="-2"/>
          <w:sz w:val="64"/>
        </w:rPr>
        <w:t>言</w:t>
      </w:r>
      <w:r>
        <w:rPr>
          <w:spacing w:val="-2"/>
          <w:sz w:val="64"/>
        </w:rPr>
        <w:t>检</w:t>
      </w:r>
      <w:r>
        <w:rPr>
          <w:spacing w:val="-2"/>
          <w:sz w:val="64"/>
        </w:rPr>
        <w:t>索</w:t>
      </w:r>
      <w:r>
        <w:rPr>
          <w:spacing w:val="-2"/>
          <w:sz w:val="64"/>
        </w:rPr>
        <w:t>结果</w:t>
      </w:r>
      <w:r>
        <w:rPr>
          <w:spacing w:val="-2"/>
          <w:sz w:val="64"/>
        </w:rPr>
        <w:t>的</w:t>
      </w:r>
      <w:r>
        <w:rPr>
          <w:spacing w:val="-4"/>
          <w:sz w:val="64"/>
        </w:rPr>
        <w:t>集</w:t>
      </w:r>
      <w:r>
        <w:rPr>
          <w:spacing w:val="-4"/>
          <w:sz w:val="64"/>
        </w:rPr>
        <w:t>成</w:t>
      </w:r>
      <w:r>
        <w:rPr>
          <w:spacing w:val="-4"/>
          <w:sz w:val="64"/>
        </w:rPr>
        <w:t>。</w:t>
      </w:r>
    </w:p>
    <w:p>
      <w:pPr>
        <w:pStyle w:val="ListParagraph"/>
        <w:numPr>
          <w:ilvl w:val="0"/>
          <w:numId w:val="21"/>
        </w:numPr>
        <w:tabs>
          <w:tab w:pos="1364" w:val="left" w:leader="none"/>
        </w:tabs>
        <w:spacing w:line="225" w:lineRule="auto" w:before="195" w:after="0"/>
        <w:ind w:left="1364" w:right="1479" w:hanging="540"/>
        <w:jc w:val="both"/>
        <w:rPr>
          <w:rFonts w:ascii="Arial" w:hAnsi="Arial" w:eastAsia="Arial"/>
          <w:sz w:val="64"/>
        </w:rPr>
      </w:pPr>
      <w:r>
        <w:rPr>
          <w:spacing w:val="-2"/>
          <w:sz w:val="64"/>
        </w:rPr>
        <w:t>一</w:t>
      </w:r>
      <w:r>
        <w:rPr>
          <w:spacing w:val="-2"/>
          <w:sz w:val="64"/>
        </w:rPr>
        <w:t>般</w:t>
      </w:r>
      <w:r>
        <w:rPr>
          <w:spacing w:val="-2"/>
          <w:sz w:val="64"/>
        </w:rPr>
        <w:t>而</w:t>
      </w:r>
      <w:r>
        <w:rPr>
          <w:spacing w:val="-2"/>
          <w:sz w:val="64"/>
        </w:rPr>
        <w:t>言</w:t>
      </w:r>
      <w:r>
        <w:rPr>
          <w:spacing w:val="-2"/>
          <w:sz w:val="64"/>
        </w:rPr>
        <w:t>，</w:t>
      </w:r>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有</w:t>
      </w:r>
      <w:r>
        <w:rPr>
          <w:spacing w:val="-2"/>
          <w:sz w:val="64"/>
        </w:rPr>
        <w:t>两</w:t>
      </w:r>
      <w:r>
        <w:rPr>
          <w:spacing w:val="-2"/>
          <w:sz w:val="64"/>
        </w:rPr>
        <w:t>种</w:t>
      </w:r>
      <w:r>
        <w:rPr>
          <w:spacing w:val="-2"/>
          <w:sz w:val="64"/>
        </w:rPr>
        <w:t>情况</w:t>
      </w:r>
      <w:r>
        <w:rPr>
          <w:spacing w:val="-2"/>
          <w:sz w:val="64"/>
        </w:rPr>
        <w:t>，</w:t>
      </w:r>
      <w:r>
        <w:rPr>
          <w:spacing w:val="-2"/>
          <w:sz w:val="64"/>
        </w:rPr>
        <w:t>一</w:t>
      </w:r>
      <w:r>
        <w:rPr>
          <w:spacing w:val="-2"/>
          <w:sz w:val="64"/>
        </w:rPr>
        <w:t>种</w:t>
      </w:r>
      <w:r>
        <w:rPr>
          <w:spacing w:val="-2"/>
          <w:sz w:val="64"/>
        </w:rPr>
        <w:t>是</w:t>
      </w:r>
      <w:r>
        <w:rPr>
          <w:spacing w:val="-2"/>
          <w:sz w:val="64"/>
        </w:rPr>
        <w:t>架</w:t>
      </w:r>
      <w:r>
        <w:rPr>
          <w:spacing w:val="-2"/>
          <w:sz w:val="64"/>
        </w:rPr>
        <w:t>构</w:t>
      </w:r>
      <w:r>
        <w:rPr>
          <w:spacing w:val="-2"/>
          <w:sz w:val="64"/>
        </w:rPr>
        <w:t>在</w:t>
      </w:r>
      <w:r>
        <w:rPr>
          <w:spacing w:val="-2"/>
          <w:sz w:val="64"/>
        </w:rPr>
        <w:t>单</w:t>
      </w:r>
      <w:r>
        <w:rPr>
          <w:spacing w:val="-2"/>
          <w:sz w:val="64"/>
        </w:rPr>
        <w:t>一</w:t>
      </w:r>
      <w:r>
        <w:rPr>
          <w:spacing w:val="-2"/>
          <w:sz w:val="64"/>
        </w:rPr>
        <w:t>信</w:t>
      </w:r>
      <w:r>
        <w:rPr>
          <w:spacing w:val="-2"/>
          <w:sz w:val="64"/>
        </w:rPr>
        <w:t>息</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基础</w:t>
      </w:r>
      <w:r>
        <w:rPr>
          <w:spacing w:val="-2"/>
          <w:sz w:val="64"/>
        </w:rPr>
        <w:t>上</w:t>
      </w:r>
    </w:p>
    <w:p>
      <w:pPr>
        <w:pStyle w:val="BodyText"/>
        <w:spacing w:line="211" w:lineRule="auto" w:before="33"/>
        <w:ind w:left="1364" w:right="1479"/>
      </w:pPr>
      <w:r>
        <w:rPr/>
        <w:drawing>
          <wp:anchor distT="0" distB="0" distL="0" distR="0" allowOverlap="1" layoutInCell="1" locked="0" behindDoc="0" simplePos="0" relativeHeight="15906816">
            <wp:simplePos x="0" y="0"/>
            <wp:positionH relativeFrom="page">
              <wp:posOffset>8318753</wp:posOffset>
            </wp:positionH>
            <wp:positionV relativeFrom="paragraph">
              <wp:posOffset>249606</wp:posOffset>
            </wp:positionV>
            <wp:extent cx="609599" cy="609599"/>
            <wp:effectExtent l="0" t="0" r="0" b="0"/>
            <wp:wrapNone/>
            <wp:docPr id="763" name="image7.png"/>
            <wp:cNvGraphicFramePr>
              <a:graphicFrameLocks noChangeAspect="1"/>
            </wp:cNvGraphicFramePr>
            <a:graphic>
              <a:graphicData uri="http://schemas.openxmlformats.org/drawingml/2006/picture">
                <pic:pic>
                  <pic:nvPicPr>
                    <pic:cNvPr id="76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rPr>
        <w:t>，</w:t>
      </w:r>
      <w:r>
        <w:rPr>
          <w:spacing w:val="-2"/>
        </w:rPr>
        <w:t>另</w:t>
      </w:r>
      <w:r>
        <w:rPr>
          <w:spacing w:val="-2"/>
        </w:rPr>
        <w:t>一</w:t>
      </w:r>
      <w:r>
        <w:rPr>
          <w:spacing w:val="-2"/>
        </w:rPr>
        <w:t>种</w:t>
      </w:r>
      <w:r>
        <w:rPr>
          <w:spacing w:val="-2"/>
        </w:rPr>
        <w:t>是</w:t>
      </w:r>
      <w:r>
        <w:rPr>
          <w:spacing w:val="-2"/>
        </w:rPr>
        <w:t>架</w:t>
      </w:r>
      <w:r>
        <w:rPr>
          <w:spacing w:val="-2"/>
        </w:rPr>
        <w:t>构</w:t>
      </w:r>
      <w:r>
        <w:rPr>
          <w:spacing w:val="-2"/>
        </w:rPr>
        <w:t>在</w:t>
      </w:r>
      <w:r>
        <w:rPr>
          <w:spacing w:val="-2"/>
        </w:rPr>
        <w:t>多</w:t>
      </w:r>
      <w:r>
        <w:rPr>
          <w:spacing w:val="-2"/>
        </w:rPr>
        <w:t>个</w:t>
      </w:r>
      <w:r>
        <w:rPr>
          <w:spacing w:val="-2"/>
        </w:rPr>
        <w:t>信</w:t>
      </w:r>
      <w:r>
        <w:rPr>
          <w:spacing w:val="-2"/>
        </w:rPr>
        <w:t>息</w:t>
      </w:r>
      <w:r>
        <w:rPr>
          <w:spacing w:val="-2"/>
        </w:rPr>
        <w:t>检</w:t>
      </w:r>
      <w:r>
        <w:rPr>
          <w:spacing w:val="-2"/>
        </w:rPr>
        <w:t>索</w:t>
      </w:r>
      <w:r>
        <w:rPr>
          <w:spacing w:val="-2"/>
        </w:rPr>
        <w:t>系</w:t>
      </w:r>
      <w:r>
        <w:rPr>
          <w:spacing w:val="-2"/>
        </w:rPr>
        <w:t>统的基</w:t>
      </w:r>
      <w:r>
        <w:rPr>
          <w:spacing w:val="-4"/>
        </w:rPr>
        <w:t>础</w:t>
      </w:r>
      <w:r>
        <w:rPr>
          <w:spacing w:val="-4"/>
        </w:rPr>
        <w:t>上</w:t>
      </w:r>
      <w:r>
        <w:rPr>
          <w:spacing w:val="-4"/>
        </w:rPr>
        <w:t>。</w:t>
      </w:r>
    </w:p>
    <w:p>
      <w:pPr>
        <w:spacing w:after="0" w:line="211" w:lineRule="auto"/>
        <w:sectPr>
          <w:headerReference w:type="default" r:id="rId807"/>
          <w:footerReference w:type="default" r:id="rId808"/>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幻灯片编号 56" w:id="512"/>
      <w:bookmarkEnd w:id="512"/>
      <w:r>
        <w:rPr/>
      </w:r>
      <w:bookmarkStart w:name="幻灯片编号 56" w:id="513"/>
      <w:bookmarkEnd w:id="513"/>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主</w:t>
      </w:r>
      <w:r>
        <w:rPr>
          <w:spacing w:val="-2"/>
          <w:sz w:val="64"/>
        </w:rPr>
        <w:t>要</w:t>
      </w:r>
      <w:r>
        <w:rPr>
          <w:spacing w:val="-2"/>
          <w:sz w:val="64"/>
        </w:rPr>
        <w:t>涉</w:t>
      </w:r>
      <w:r>
        <w:rPr>
          <w:spacing w:val="-2"/>
          <w:sz w:val="64"/>
        </w:rPr>
        <w:t>及</w:t>
      </w:r>
      <w:r>
        <w:rPr>
          <w:spacing w:val="-2"/>
          <w:sz w:val="64"/>
        </w:rPr>
        <w:t>信</w:t>
      </w:r>
      <w:r>
        <w:rPr>
          <w:spacing w:val="-2"/>
          <w:sz w:val="64"/>
        </w:rPr>
        <w:t>息</w:t>
      </w:r>
      <w:r>
        <w:rPr>
          <w:spacing w:val="-2"/>
          <w:sz w:val="64"/>
        </w:rPr>
        <w:t>检</w:t>
      </w:r>
      <w:r>
        <w:rPr>
          <w:spacing w:val="-2"/>
          <w:sz w:val="64"/>
        </w:rPr>
        <w:t>索</w:t>
      </w:r>
      <w:r>
        <w:rPr>
          <w:spacing w:val="-2"/>
          <w:sz w:val="64"/>
        </w:rPr>
        <w:t>和机</w:t>
      </w:r>
      <w:r>
        <w:rPr>
          <w:spacing w:val="-2"/>
          <w:sz w:val="64"/>
        </w:rPr>
        <w:t>器</w:t>
      </w:r>
      <w:r>
        <w:rPr>
          <w:spacing w:val="-2"/>
          <w:sz w:val="64"/>
        </w:rPr>
        <w:t>翻</w:t>
      </w:r>
      <w:r>
        <w:rPr>
          <w:spacing w:val="-2"/>
          <w:sz w:val="64"/>
        </w:rPr>
        <w:t>译</w:t>
      </w:r>
      <w:r>
        <w:rPr>
          <w:spacing w:val="-2"/>
          <w:sz w:val="64"/>
        </w:rPr>
        <w:t>两</w:t>
      </w:r>
      <w:r>
        <w:rPr>
          <w:spacing w:val="-2"/>
          <w:sz w:val="64"/>
        </w:rPr>
        <w:t>个</w:t>
      </w:r>
      <w:r>
        <w:rPr>
          <w:spacing w:val="-2"/>
          <w:sz w:val="64"/>
        </w:rPr>
        <w:t>技</w:t>
      </w:r>
      <w:r>
        <w:rPr>
          <w:spacing w:val="-2"/>
          <w:sz w:val="64"/>
        </w:rPr>
        <w:t>术</w:t>
      </w:r>
      <w:r>
        <w:rPr>
          <w:spacing w:val="-2"/>
          <w:sz w:val="64"/>
        </w:rPr>
        <w:t>领</w:t>
      </w:r>
      <w:r>
        <w:rPr>
          <w:spacing w:val="-2"/>
          <w:sz w:val="64"/>
        </w:rPr>
        <w:t>域</w:t>
      </w:r>
      <w:r>
        <w:rPr>
          <w:spacing w:val="-2"/>
          <w:sz w:val="64"/>
        </w:rPr>
        <w:t>，</w:t>
      </w:r>
      <w:r>
        <w:rPr>
          <w:spacing w:val="-2"/>
          <w:sz w:val="64"/>
        </w:rPr>
        <w:t>但</w:t>
      </w:r>
      <w:r>
        <w:rPr>
          <w:spacing w:val="-2"/>
          <w:sz w:val="64"/>
        </w:rPr>
        <w:t>又</w:t>
      </w:r>
      <w:r>
        <w:rPr>
          <w:spacing w:val="-2"/>
          <w:sz w:val="64"/>
        </w:rPr>
        <w:t>不</w:t>
      </w:r>
      <w:r>
        <w:rPr>
          <w:spacing w:val="-2"/>
          <w:sz w:val="64"/>
        </w:rPr>
        <w:t>是</w:t>
      </w:r>
      <w:r>
        <w:rPr>
          <w:spacing w:val="-2"/>
          <w:sz w:val="64"/>
        </w:rPr>
        <w:t>这</w:t>
      </w:r>
      <w:r>
        <w:rPr>
          <w:spacing w:val="-2"/>
          <w:sz w:val="64"/>
        </w:rPr>
        <w:t>两</w:t>
      </w:r>
      <w:r>
        <w:rPr>
          <w:spacing w:val="-2"/>
          <w:sz w:val="64"/>
        </w:rPr>
        <w:t>种技</w:t>
      </w:r>
      <w:r>
        <w:rPr>
          <w:spacing w:val="-2"/>
          <w:sz w:val="64"/>
        </w:rPr>
        <w:t>术</w:t>
      </w:r>
      <w:r>
        <w:rPr>
          <w:spacing w:val="-2"/>
          <w:sz w:val="64"/>
        </w:rPr>
        <w:t>的</w:t>
      </w:r>
      <w:r>
        <w:rPr>
          <w:spacing w:val="-2"/>
          <w:sz w:val="64"/>
        </w:rPr>
        <w:t>简</w:t>
      </w:r>
      <w:r>
        <w:rPr>
          <w:spacing w:val="-2"/>
          <w:sz w:val="64"/>
        </w:rPr>
        <w:t>单</w:t>
      </w:r>
      <w:r>
        <w:rPr>
          <w:spacing w:val="-2"/>
          <w:sz w:val="64"/>
        </w:rPr>
        <w:t>结</w:t>
      </w:r>
      <w:r>
        <w:rPr>
          <w:spacing w:val="-2"/>
          <w:sz w:val="64"/>
        </w:rPr>
        <w:t>合</w:t>
      </w:r>
      <w:r>
        <w:rPr>
          <w:spacing w:val="-2"/>
          <w:sz w:val="64"/>
        </w:rPr>
        <w:t>。</w:t>
      </w:r>
    </w:p>
    <w:p>
      <w:pPr>
        <w:pStyle w:val="ListParagraph"/>
        <w:numPr>
          <w:ilvl w:val="0"/>
          <w:numId w:val="21"/>
        </w:numPr>
        <w:tabs>
          <w:tab w:pos="1364" w:val="left" w:leader="none"/>
        </w:tabs>
        <w:spacing w:line="218" w:lineRule="auto" w:before="219" w:after="0"/>
        <w:ind w:left="1364" w:right="1479" w:hanging="540"/>
        <w:jc w:val="both"/>
        <w:rPr>
          <w:rFonts w:ascii="Arial" w:hAnsi="Arial" w:eastAsia="Arial"/>
          <w:sz w:val="64"/>
        </w:rPr>
      </w:pPr>
      <w:r>
        <w:rPr>
          <w:spacing w:val="-2"/>
          <w:sz w:val="64"/>
        </w:rPr>
        <w:t>多</w:t>
      </w:r>
      <w:r>
        <w:rPr>
          <w:spacing w:val="-2"/>
          <w:sz w:val="64"/>
        </w:rPr>
        <w:t>语</w:t>
      </w:r>
      <w:r>
        <w:rPr>
          <w:spacing w:val="-2"/>
          <w:sz w:val="64"/>
        </w:rPr>
        <w:t>言</w:t>
      </w:r>
      <w:r>
        <w:rPr>
          <w:spacing w:val="-2"/>
          <w:sz w:val="64"/>
        </w:rPr>
        <w:t>检</w:t>
      </w:r>
      <w:r>
        <w:rPr>
          <w:spacing w:val="-2"/>
          <w:sz w:val="64"/>
        </w:rPr>
        <w:t>索</w:t>
      </w:r>
      <w:r>
        <w:rPr>
          <w:spacing w:val="-2"/>
          <w:sz w:val="64"/>
        </w:rPr>
        <w:t>系</w:t>
      </w:r>
      <w:r>
        <w:rPr>
          <w:spacing w:val="-2"/>
          <w:sz w:val="64"/>
        </w:rPr>
        <w:t>统</w:t>
      </w:r>
      <w:r>
        <w:rPr>
          <w:spacing w:val="-2"/>
          <w:sz w:val="64"/>
        </w:rPr>
        <w:t>的</w:t>
      </w:r>
      <w:r>
        <w:rPr>
          <w:spacing w:val="-2"/>
          <w:sz w:val="64"/>
        </w:rPr>
        <w:t>检</w:t>
      </w:r>
      <w:r>
        <w:rPr>
          <w:spacing w:val="-2"/>
          <w:sz w:val="64"/>
        </w:rPr>
        <w:t>索</w:t>
      </w:r>
      <w:r>
        <w:rPr>
          <w:spacing w:val="-2"/>
          <w:sz w:val="64"/>
        </w:rPr>
        <w:t>功</w:t>
      </w:r>
      <w:r>
        <w:rPr>
          <w:spacing w:val="-2"/>
          <w:sz w:val="64"/>
        </w:rPr>
        <w:t>能</w:t>
      </w:r>
      <w:r>
        <w:rPr>
          <w:spacing w:val="-2"/>
          <w:sz w:val="64"/>
        </w:rPr>
        <w:t>，</w:t>
      </w:r>
      <w:r>
        <w:rPr>
          <w:spacing w:val="-2"/>
          <w:sz w:val="64"/>
        </w:rPr>
        <w:t>可</w:t>
      </w:r>
      <w:r>
        <w:rPr>
          <w:spacing w:val="-2"/>
          <w:sz w:val="64"/>
        </w:rPr>
        <w:t>以</w:t>
      </w:r>
      <w:r>
        <w:rPr>
          <w:spacing w:val="-2"/>
          <w:sz w:val="64"/>
        </w:rPr>
        <w:t>利用</w:t>
      </w:r>
      <w:r>
        <w:rPr>
          <w:spacing w:val="-2"/>
          <w:sz w:val="64"/>
        </w:rPr>
        <w:t>现</w:t>
      </w:r>
      <w:r>
        <w:rPr>
          <w:spacing w:val="-2"/>
          <w:sz w:val="64"/>
        </w:rPr>
        <w:t>有</w:t>
      </w:r>
      <w:r>
        <w:rPr>
          <w:spacing w:val="-2"/>
          <w:sz w:val="64"/>
        </w:rPr>
        <w:t>的</w:t>
      </w:r>
      <w:r>
        <w:rPr>
          <w:spacing w:val="-2"/>
          <w:sz w:val="64"/>
        </w:rPr>
        <w:t>检</w:t>
      </w:r>
      <w:r>
        <w:rPr>
          <w:spacing w:val="-2"/>
          <w:sz w:val="64"/>
        </w:rPr>
        <w:t>索</w:t>
      </w:r>
      <w:r>
        <w:rPr>
          <w:spacing w:val="-2"/>
          <w:sz w:val="64"/>
        </w:rPr>
        <w:t>系</w:t>
      </w:r>
      <w:r>
        <w:rPr>
          <w:spacing w:val="-2"/>
          <w:sz w:val="64"/>
        </w:rPr>
        <w:t>统</w:t>
      </w:r>
      <w:r>
        <w:rPr>
          <w:spacing w:val="-2"/>
          <w:sz w:val="64"/>
        </w:rPr>
        <w:t>来</w:t>
      </w:r>
      <w:r>
        <w:rPr>
          <w:spacing w:val="-2"/>
          <w:sz w:val="64"/>
        </w:rPr>
        <w:t>实</w:t>
      </w:r>
      <w:r>
        <w:rPr>
          <w:spacing w:val="-2"/>
          <w:sz w:val="64"/>
        </w:rPr>
        <w:t>现</w:t>
      </w:r>
      <w:r>
        <w:rPr>
          <w:spacing w:val="-2"/>
          <w:sz w:val="64"/>
        </w:rPr>
        <w:t>，</w:t>
      </w:r>
      <w:r>
        <w:rPr>
          <w:spacing w:val="-2"/>
          <w:sz w:val="64"/>
        </w:rPr>
        <w:t>也</w:t>
      </w:r>
      <w:r>
        <w:rPr>
          <w:spacing w:val="-2"/>
          <w:sz w:val="64"/>
        </w:rPr>
        <w:t>可</w:t>
      </w:r>
      <w:r>
        <w:rPr>
          <w:spacing w:val="-2"/>
          <w:sz w:val="64"/>
        </w:rPr>
        <w:t>以</w:t>
      </w:r>
      <w:r>
        <w:rPr>
          <w:spacing w:val="-2"/>
          <w:sz w:val="64"/>
        </w:rPr>
        <w:t>重</w:t>
      </w:r>
      <w:r>
        <w:rPr>
          <w:spacing w:val="-2"/>
          <w:sz w:val="64"/>
        </w:rPr>
        <w:t>新</w:t>
      </w:r>
      <w:r>
        <w:rPr>
          <w:spacing w:val="-2"/>
          <w:sz w:val="64"/>
        </w:rPr>
        <w:t>构造</w:t>
      </w:r>
      <w:r>
        <w:rPr>
          <w:spacing w:val="-2"/>
          <w:sz w:val="64"/>
        </w:rPr>
        <w:t>新</w:t>
      </w:r>
      <w:r>
        <w:rPr>
          <w:spacing w:val="-2"/>
          <w:sz w:val="64"/>
        </w:rPr>
        <w:t>的</w:t>
      </w:r>
      <w:r>
        <w:rPr>
          <w:spacing w:val="-2"/>
          <w:sz w:val="64"/>
        </w:rPr>
        <w:t>检</w:t>
      </w:r>
      <w:r>
        <w:rPr>
          <w:spacing w:val="-2"/>
          <w:sz w:val="64"/>
        </w:rPr>
        <w:t>索</w:t>
      </w:r>
      <w:r>
        <w:rPr>
          <w:spacing w:val="-2"/>
          <w:sz w:val="64"/>
        </w:rPr>
        <w:t>系</w:t>
      </w:r>
      <w:r>
        <w:rPr>
          <w:spacing w:val="-2"/>
          <w:sz w:val="64"/>
        </w:rPr>
        <w:t>统</w:t>
      </w:r>
      <w:r>
        <w:rPr>
          <w:spacing w:val="-2"/>
          <w:sz w:val="64"/>
        </w:rPr>
        <w:t>或</w:t>
      </w:r>
      <w:r>
        <w:rPr>
          <w:spacing w:val="-2"/>
          <w:sz w:val="64"/>
        </w:rPr>
        <w:t>检</w:t>
      </w:r>
      <w:r>
        <w:rPr>
          <w:spacing w:val="-2"/>
          <w:sz w:val="64"/>
        </w:rPr>
        <w:t>索</w:t>
      </w:r>
      <w:r>
        <w:rPr>
          <w:spacing w:val="-2"/>
          <w:sz w:val="64"/>
        </w:rPr>
        <w:t>功</w:t>
      </w:r>
      <w:r>
        <w:rPr>
          <w:spacing w:val="-2"/>
          <w:sz w:val="64"/>
        </w:rPr>
        <w:t>能</w:t>
      </w:r>
      <w:r>
        <w:rPr>
          <w:spacing w:val="-2"/>
          <w:sz w:val="64"/>
        </w:rPr>
        <w:t>模</w:t>
      </w:r>
      <w:r>
        <w:rPr>
          <w:spacing w:val="-2"/>
          <w:sz w:val="64"/>
        </w:rPr>
        <w:t>块</w:t>
      </w:r>
      <w:r>
        <w:rPr>
          <w:spacing w:val="-2"/>
          <w:sz w:val="64"/>
        </w:rPr>
        <w:t>来</w:t>
      </w:r>
      <w:r>
        <w:rPr>
          <w:spacing w:val="-2"/>
          <w:sz w:val="64"/>
        </w:rPr>
        <w:t>实</w:t>
      </w:r>
      <w:r>
        <w:rPr>
          <w:spacing w:val="-2"/>
          <w:sz w:val="64"/>
        </w:rPr>
        <w:t>现</w:t>
      </w:r>
      <w:r>
        <w:rPr>
          <w:spacing w:val="-2"/>
          <w:sz w:val="64"/>
        </w:rPr>
        <w:t>。</w:t>
      </w:r>
    </w:p>
    <w:p>
      <w:pPr>
        <w:pStyle w:val="ListParagraph"/>
        <w:numPr>
          <w:ilvl w:val="0"/>
          <w:numId w:val="21"/>
        </w:numPr>
        <w:tabs>
          <w:tab w:pos="1364" w:val="left" w:leader="none"/>
        </w:tabs>
        <w:spacing w:line="211" w:lineRule="auto" w:before="238" w:after="0"/>
        <w:ind w:left="1364" w:right="1479" w:hanging="540"/>
        <w:jc w:val="both"/>
        <w:rPr>
          <w:rFonts w:ascii="Arial" w:hAnsi="Arial" w:eastAsia="Arial"/>
          <w:sz w:val="64"/>
        </w:rPr>
      </w:pPr>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一</w:t>
      </w:r>
      <w:r>
        <w:rPr>
          <w:spacing w:val="-2"/>
          <w:sz w:val="64"/>
        </w:rPr>
        <w:t>种</w:t>
      </w:r>
      <w:r>
        <w:rPr>
          <w:spacing w:val="-2"/>
          <w:sz w:val="64"/>
        </w:rPr>
        <w:t>可</w:t>
      </w:r>
      <w:r>
        <w:rPr>
          <w:spacing w:val="-2"/>
          <w:sz w:val="64"/>
        </w:rPr>
        <w:t>能</w:t>
      </w:r>
      <w:r>
        <w:rPr>
          <w:spacing w:val="-2"/>
          <w:sz w:val="64"/>
        </w:rPr>
        <w:t>的</w:t>
      </w:r>
      <w:r>
        <w:rPr>
          <w:spacing w:val="-2"/>
          <w:sz w:val="64"/>
        </w:rPr>
        <w:t>工</w:t>
      </w:r>
      <w:r>
        <w:rPr>
          <w:spacing w:val="-2"/>
          <w:sz w:val="64"/>
        </w:rPr>
        <w:t>作</w:t>
      </w:r>
      <w:r>
        <w:rPr>
          <w:spacing w:val="-2"/>
          <w:sz w:val="64"/>
        </w:rPr>
        <w:t>过程</w:t>
      </w:r>
      <w:r>
        <w:rPr>
          <w:spacing w:val="-2"/>
          <w:sz w:val="64"/>
        </w:rPr>
        <w:t>如</w:t>
      </w:r>
      <w:r>
        <w:rPr>
          <w:spacing w:val="-6"/>
          <w:sz w:val="64"/>
        </w:rPr>
        <w:t>下</w:t>
      </w:r>
      <w:r>
        <w:rPr>
          <w:spacing w:val="-6"/>
          <w:sz w:val="64"/>
        </w:rPr>
        <w:t>。</w:t>
      </w:r>
    </w:p>
    <w:p>
      <w:pPr>
        <w:spacing w:after="0" w:line="211" w:lineRule="auto"/>
        <w:jc w:val="both"/>
        <w:rPr>
          <w:rFonts w:ascii="Arial" w:hAnsi="Arial" w:eastAsia="Arial"/>
          <w:sz w:val="64"/>
        </w:rPr>
        <w:sectPr>
          <w:headerReference w:type="default" r:id="rId809"/>
          <w:footerReference w:type="default" r:id="rId81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63" w:val="left" w:leader="none"/>
          <w:tab w:pos="1364" w:val="left" w:leader="none"/>
        </w:tabs>
        <w:spacing w:line="240" w:lineRule="auto" w:before="54" w:after="0"/>
        <w:ind w:left="1364" w:right="0" w:hanging="540"/>
        <w:jc w:val="left"/>
        <w:rPr>
          <w:rFonts w:ascii="Arial" w:hAnsi="Arial" w:eastAsia="Arial"/>
          <w:sz w:val="48"/>
        </w:rPr>
      </w:pPr>
      <w:bookmarkStart w:name="幻灯片编号 57" w:id="514"/>
      <w:bookmarkEnd w:id="514"/>
      <w:r>
        <w:rPr/>
      </w:r>
      <w:bookmarkStart w:name="幻灯片编号 57" w:id="515"/>
      <w:bookmarkEnd w:id="515"/>
      <w:r>
        <w:rPr>
          <w:spacing w:val="-1"/>
          <w:sz w:val="48"/>
        </w:rPr>
        <w:t>用户向系统提交检索请求，形成一个源语言查询表达式；</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系统对查询表达式进行语言识别；</w:t>
      </w:r>
    </w:p>
    <w:p>
      <w:pPr>
        <w:pStyle w:val="ListParagraph"/>
        <w:numPr>
          <w:ilvl w:val="0"/>
          <w:numId w:val="21"/>
        </w:numPr>
        <w:tabs>
          <w:tab w:pos="1363" w:val="left" w:leader="none"/>
          <w:tab w:pos="1364" w:val="left" w:leader="none"/>
        </w:tabs>
        <w:spacing w:line="240" w:lineRule="auto" w:before="77" w:after="0"/>
        <w:ind w:left="1364" w:right="0" w:hanging="540"/>
        <w:jc w:val="left"/>
        <w:rPr>
          <w:rFonts w:ascii="Arial" w:hAnsi="Arial" w:eastAsia="Arial"/>
          <w:sz w:val="48"/>
        </w:rPr>
      </w:pPr>
      <w:r>
        <w:rPr>
          <w:spacing w:val="-1"/>
          <w:sz w:val="48"/>
        </w:rPr>
        <w:t>识别出语种后，就进行词法分析和结构分析；</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把这个分析过的查询表达式翻译成多种语言查询表达式；</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把这一系列的查询表达式提交给系统进行检索；</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检索结果是含有多个语种的文档集合。</w:t>
      </w:r>
    </w:p>
    <w:p>
      <w:pPr>
        <w:pStyle w:val="BodyText"/>
        <w:spacing w:before="2"/>
        <w:rPr>
          <w:sz w:val="66"/>
        </w:rPr>
      </w:pPr>
    </w:p>
    <w:p>
      <w:pPr>
        <w:pStyle w:val="ListParagraph"/>
        <w:numPr>
          <w:ilvl w:val="0"/>
          <w:numId w:val="21"/>
        </w:numPr>
        <w:tabs>
          <w:tab w:pos="1364" w:val="left" w:leader="none"/>
        </w:tabs>
        <w:spacing w:line="218" w:lineRule="auto" w:before="0" w:after="0"/>
        <w:ind w:left="1364" w:right="995" w:hanging="540"/>
        <w:jc w:val="both"/>
        <w:rPr>
          <w:rFonts w:ascii="Arial" w:hAnsi="Arial" w:eastAsia="Arial"/>
          <w:sz w:val="48"/>
        </w:rPr>
      </w:pPr>
      <w:r>
        <w:rPr>
          <w:spacing w:val="-2"/>
          <w:sz w:val="48"/>
        </w:rPr>
        <w:t>其中，如果使用多个信息检索系统，在转换成不同语言查</w:t>
      </w:r>
      <w:r>
        <w:rPr>
          <w:spacing w:val="-2"/>
          <w:sz w:val="48"/>
        </w:rPr>
        <w:t>询表达式时还需要注意各种信息检索系统表达方法的要求</w:t>
      </w:r>
      <w:r>
        <w:rPr>
          <w:spacing w:val="-4"/>
          <w:sz w:val="48"/>
        </w:rPr>
        <w:t>不同。</w:t>
      </w:r>
    </w:p>
    <w:p>
      <w:pPr>
        <w:spacing w:after="0" w:line="218" w:lineRule="auto"/>
        <w:jc w:val="both"/>
        <w:rPr>
          <w:rFonts w:ascii="Arial" w:hAnsi="Arial" w:eastAsia="Arial"/>
          <w:sz w:val="48"/>
        </w:rPr>
        <w:sectPr>
          <w:headerReference w:type="default" r:id="rId811"/>
          <w:footerReference w:type="default" r:id="rId81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63" w:val="left" w:leader="none"/>
          <w:tab w:pos="1364" w:val="left" w:leader="none"/>
        </w:tabs>
        <w:spacing w:line="240" w:lineRule="auto" w:before="54" w:after="0"/>
        <w:ind w:left="1364" w:right="0" w:hanging="540"/>
        <w:jc w:val="left"/>
        <w:rPr>
          <w:rFonts w:ascii="Arial" w:hAnsi="Arial" w:eastAsia="Arial"/>
          <w:sz w:val="48"/>
        </w:rPr>
      </w:pPr>
      <w:bookmarkStart w:name="幻灯片编号 58" w:id="516"/>
      <w:bookmarkEnd w:id="516"/>
      <w:r>
        <w:rPr/>
      </w:r>
      <w:bookmarkStart w:name="幻灯片编号 58" w:id="517"/>
      <w:bookmarkEnd w:id="517"/>
      <w:r>
        <w:rPr>
          <w:spacing w:val="-1"/>
          <w:sz w:val="48"/>
        </w:rPr>
        <w:t>当前网络上的多语种检索有不同的情况：</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一种情况是，检索词为不同语种，检索结果也不同。</w:t>
      </w:r>
    </w:p>
    <w:p>
      <w:pPr>
        <w:pStyle w:val="ListParagraph"/>
        <w:numPr>
          <w:ilvl w:val="1"/>
          <w:numId w:val="21"/>
        </w:numPr>
        <w:tabs>
          <w:tab w:pos="1994" w:val="left" w:leader="none"/>
        </w:tabs>
        <w:spacing w:line="225" w:lineRule="auto" w:before="116" w:after="0"/>
        <w:ind w:left="1993" w:right="1159" w:hanging="450"/>
        <w:jc w:val="both"/>
        <w:rPr>
          <w:rFonts w:ascii="Arial" w:hAnsi="Arial" w:eastAsia="Arial"/>
          <w:sz w:val="40"/>
        </w:rPr>
      </w:pPr>
      <w:r>
        <w:rPr>
          <w:w w:val="99"/>
          <w:sz w:val="40"/>
        </w:rPr>
        <w:t>这种情况是不经过翻译的，对搜索引擎来讲是不区分的。比如在</w:t>
      </w:r>
      <w:r>
        <w:rPr>
          <w:spacing w:val="7"/>
          <w:w w:val="99"/>
          <w:sz w:val="40"/>
        </w:rPr>
        <w:t>某搜索引擎里输入“信息检索</w:t>
      </w:r>
      <w:r>
        <w:rPr>
          <w:rFonts w:ascii="Calibri" w:hAnsi="Calibri" w:eastAsia="Calibri"/>
          <w:spacing w:val="-1"/>
          <w:w w:val="99"/>
          <w:sz w:val="40"/>
        </w:rPr>
        <w:t>i</w:t>
      </w:r>
      <w:r>
        <w:rPr>
          <w:rFonts w:ascii="Calibri" w:hAnsi="Calibri" w:eastAsia="Calibri"/>
          <w:spacing w:val="-3"/>
          <w:w w:val="99"/>
          <w:sz w:val="40"/>
        </w:rPr>
        <w:t>n</w:t>
      </w:r>
      <w:r>
        <w:rPr>
          <w:rFonts w:ascii="Calibri" w:hAnsi="Calibri" w:eastAsia="Calibri"/>
          <w:spacing w:val="-8"/>
          <w:w w:val="99"/>
          <w:sz w:val="40"/>
        </w:rPr>
        <w:t>f</w:t>
      </w:r>
      <w:r>
        <w:rPr>
          <w:rFonts w:ascii="Calibri" w:hAnsi="Calibri" w:eastAsia="Calibri"/>
          <w:w w:val="99"/>
          <w:sz w:val="40"/>
        </w:rPr>
        <w:t>o</w:t>
      </w:r>
      <w:r>
        <w:rPr>
          <w:rFonts w:ascii="Calibri" w:hAnsi="Calibri" w:eastAsia="Calibri"/>
          <w:spacing w:val="-1"/>
          <w:w w:val="99"/>
          <w:sz w:val="40"/>
        </w:rPr>
        <w:t>rm</w:t>
      </w:r>
      <w:r>
        <w:rPr>
          <w:rFonts w:ascii="Calibri" w:hAnsi="Calibri" w:eastAsia="Calibri"/>
          <w:spacing w:val="-4"/>
          <w:w w:val="99"/>
          <w:sz w:val="40"/>
        </w:rPr>
        <w:t>a</w:t>
      </w:r>
      <w:r>
        <w:rPr>
          <w:rFonts w:ascii="Calibri" w:hAnsi="Calibri" w:eastAsia="Calibri"/>
          <w:w w:val="99"/>
          <w:sz w:val="40"/>
        </w:rPr>
        <w:t>t</w:t>
      </w:r>
      <w:r>
        <w:rPr>
          <w:rFonts w:ascii="Calibri" w:hAnsi="Calibri" w:eastAsia="Calibri"/>
          <w:spacing w:val="-1"/>
          <w:w w:val="99"/>
          <w:sz w:val="40"/>
        </w:rPr>
        <w:t>i</w:t>
      </w:r>
      <w:r>
        <w:rPr>
          <w:rFonts w:ascii="Calibri" w:hAnsi="Calibri" w:eastAsia="Calibri"/>
          <w:w w:val="99"/>
          <w:sz w:val="40"/>
        </w:rPr>
        <w:t>on</w:t>
      </w:r>
      <w:r>
        <w:rPr>
          <w:w w:val="99"/>
          <w:sz w:val="40"/>
        </w:rPr>
        <w:t>”，选择所有语种，那么只要网页里既有“信息检索”又有“</w:t>
      </w:r>
      <w:r>
        <w:rPr>
          <w:rFonts w:ascii="Calibri" w:hAnsi="Calibri" w:eastAsia="Calibri"/>
          <w:spacing w:val="-1"/>
          <w:w w:val="99"/>
          <w:sz w:val="40"/>
        </w:rPr>
        <w:t>i</w:t>
      </w:r>
      <w:r>
        <w:rPr>
          <w:rFonts w:ascii="Calibri" w:hAnsi="Calibri" w:eastAsia="Calibri"/>
          <w:spacing w:val="-3"/>
          <w:w w:val="99"/>
          <w:sz w:val="40"/>
        </w:rPr>
        <w:t>n</w:t>
      </w:r>
      <w:r>
        <w:rPr>
          <w:rFonts w:ascii="Calibri" w:hAnsi="Calibri" w:eastAsia="Calibri"/>
          <w:spacing w:val="-8"/>
          <w:w w:val="99"/>
          <w:sz w:val="40"/>
        </w:rPr>
        <w:t>f</w:t>
      </w:r>
      <w:r>
        <w:rPr>
          <w:rFonts w:ascii="Calibri" w:hAnsi="Calibri" w:eastAsia="Calibri"/>
          <w:w w:val="99"/>
          <w:sz w:val="40"/>
        </w:rPr>
        <w:t>o</w:t>
      </w:r>
      <w:r>
        <w:rPr>
          <w:rFonts w:ascii="Calibri" w:hAnsi="Calibri" w:eastAsia="Calibri"/>
          <w:spacing w:val="-1"/>
          <w:w w:val="99"/>
          <w:sz w:val="40"/>
        </w:rPr>
        <w:t>r</w:t>
      </w:r>
      <w:r>
        <w:rPr>
          <w:rFonts w:ascii="Calibri" w:hAnsi="Calibri" w:eastAsia="Calibri"/>
          <w:spacing w:val="1"/>
          <w:w w:val="99"/>
          <w:sz w:val="40"/>
        </w:rPr>
        <w:t>m</w:t>
      </w:r>
      <w:r>
        <w:rPr>
          <w:rFonts w:ascii="Calibri" w:hAnsi="Calibri" w:eastAsia="Calibri"/>
          <w:spacing w:val="-4"/>
          <w:w w:val="99"/>
          <w:sz w:val="40"/>
        </w:rPr>
        <w:t>a</w:t>
      </w:r>
      <w:r>
        <w:rPr>
          <w:rFonts w:ascii="Calibri" w:hAnsi="Calibri" w:eastAsia="Calibri"/>
          <w:spacing w:val="1"/>
          <w:w w:val="99"/>
          <w:sz w:val="40"/>
        </w:rPr>
        <w:t>t</w:t>
      </w:r>
      <w:r>
        <w:rPr>
          <w:rFonts w:ascii="Calibri" w:hAnsi="Calibri" w:eastAsia="Calibri"/>
          <w:spacing w:val="-1"/>
          <w:w w:val="99"/>
          <w:sz w:val="40"/>
        </w:rPr>
        <w:t>i</w:t>
      </w:r>
      <w:r>
        <w:rPr>
          <w:rFonts w:ascii="Calibri" w:hAnsi="Calibri" w:eastAsia="Calibri"/>
          <w:w w:val="99"/>
          <w:sz w:val="40"/>
        </w:rPr>
        <w:t>on</w:t>
      </w:r>
      <w:r>
        <w:rPr>
          <w:w w:val="99"/>
          <w:sz w:val="40"/>
        </w:rPr>
        <w:t>”就可以被检索出来，无论该页面是中文的、英文的或者法文的，搜索引擎并不识别检索词的语种，其实这不是真正意义上的多语言搜索引擎</w:t>
      </w:r>
    </w:p>
    <w:p>
      <w:pPr>
        <w:spacing w:line="449" w:lineRule="exact" w:before="0"/>
        <w:ind w:left="1993" w:right="0" w:firstLine="0"/>
        <w:jc w:val="left"/>
        <w:rPr>
          <w:sz w:val="40"/>
        </w:rPr>
      </w:pPr>
      <w:r>
        <w:rPr>
          <w:w w:val="99"/>
          <w:sz w:val="40"/>
        </w:rPr>
        <w:t>。</w:t>
      </w:r>
    </w:p>
    <w:p>
      <w:pPr>
        <w:pStyle w:val="ListParagraph"/>
        <w:numPr>
          <w:ilvl w:val="0"/>
          <w:numId w:val="21"/>
        </w:numPr>
        <w:tabs>
          <w:tab w:pos="1363" w:val="left" w:leader="none"/>
          <w:tab w:pos="1364" w:val="left" w:leader="none"/>
        </w:tabs>
        <w:spacing w:line="577" w:lineRule="exact" w:before="116" w:after="0"/>
        <w:ind w:left="1364" w:right="0" w:hanging="540"/>
        <w:jc w:val="left"/>
        <w:rPr>
          <w:rFonts w:ascii="Arial" w:hAnsi="Arial" w:eastAsia="Arial"/>
          <w:sz w:val="48"/>
        </w:rPr>
      </w:pPr>
      <w:r>
        <w:rPr>
          <w:spacing w:val="-1"/>
          <w:sz w:val="48"/>
        </w:rPr>
        <w:t>第二种情况是，检索词为同一语种，检索结果为不同语种</w:t>
      </w:r>
    </w:p>
    <w:p>
      <w:pPr>
        <w:spacing w:line="577" w:lineRule="exact" w:before="0"/>
        <w:ind w:left="1364" w:right="0" w:firstLine="0"/>
        <w:jc w:val="left"/>
        <w:rPr>
          <w:sz w:val="48"/>
        </w:rPr>
      </w:pPr>
      <w:r>
        <w:rPr>
          <w:spacing w:val="-1"/>
          <w:sz w:val="48"/>
        </w:rPr>
        <w:t>，显然这里引入了翻译的功能，属于多语言信息检索。</w:t>
      </w:r>
    </w:p>
    <w:p>
      <w:pPr>
        <w:spacing w:after="0" w:line="577" w:lineRule="exact"/>
        <w:jc w:val="left"/>
        <w:rPr>
          <w:sz w:val="48"/>
        </w:rPr>
        <w:sectPr>
          <w:headerReference w:type="default" r:id="rId813"/>
          <w:footerReference w:type="default" r:id="rId81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59" w:id="518"/>
      <w:bookmarkEnd w:id="518"/>
      <w:r>
        <w:rPr/>
      </w:r>
      <w:bookmarkStart w:name="幻灯片编号 59" w:id="519"/>
      <w:bookmarkEnd w:id="519"/>
      <w:r>
        <w:rPr>
          <w:spacing w:val="-2"/>
          <w:sz w:val="64"/>
        </w:rPr>
        <w:t>机</w:t>
      </w:r>
      <w:r>
        <w:rPr>
          <w:spacing w:val="-2"/>
          <w:sz w:val="64"/>
        </w:rPr>
        <w:t>器</w:t>
      </w:r>
      <w:r>
        <w:rPr>
          <w:spacing w:val="-2"/>
          <w:sz w:val="64"/>
        </w:rPr>
        <w:t>翻</w:t>
      </w:r>
      <w:r>
        <w:rPr>
          <w:spacing w:val="-2"/>
          <w:sz w:val="64"/>
        </w:rPr>
        <w:t>译</w:t>
      </w:r>
      <w:r>
        <w:rPr>
          <w:spacing w:val="-2"/>
          <w:sz w:val="64"/>
        </w:rPr>
        <w:t>是</w:t>
      </w:r>
      <w:r>
        <w:rPr>
          <w:spacing w:val="-2"/>
          <w:sz w:val="64"/>
        </w:rPr>
        <w:t>众</w:t>
      </w:r>
      <w:r>
        <w:rPr>
          <w:spacing w:val="-2"/>
          <w:sz w:val="64"/>
        </w:rPr>
        <w:t>所</w:t>
      </w:r>
      <w:r>
        <w:rPr>
          <w:spacing w:val="-2"/>
          <w:sz w:val="64"/>
        </w:rPr>
        <w:t>周</w:t>
      </w:r>
      <w:r>
        <w:rPr>
          <w:spacing w:val="-2"/>
          <w:sz w:val="64"/>
        </w:rPr>
        <w:t>知</w:t>
      </w:r>
      <w:r>
        <w:rPr>
          <w:spacing w:val="-2"/>
          <w:sz w:val="64"/>
        </w:rPr>
        <w:t>的</w:t>
      </w:r>
      <w:r>
        <w:rPr>
          <w:spacing w:val="-2"/>
          <w:sz w:val="64"/>
        </w:rPr>
        <w:t>技</w:t>
      </w:r>
      <w:r>
        <w:rPr>
          <w:spacing w:val="-2"/>
          <w:sz w:val="64"/>
        </w:rPr>
        <w:t>术</w:t>
      </w:r>
      <w:r>
        <w:rPr>
          <w:spacing w:val="-2"/>
          <w:sz w:val="64"/>
        </w:rPr>
        <w:t>，</w:t>
      </w:r>
      <w:r>
        <w:rPr>
          <w:spacing w:val="-2"/>
          <w:sz w:val="64"/>
        </w:rPr>
        <w:t>其</w:t>
      </w:r>
      <w:r>
        <w:rPr>
          <w:spacing w:val="-2"/>
          <w:sz w:val="64"/>
        </w:rPr>
        <w:t>困</w:t>
      </w:r>
      <w:r>
        <w:rPr>
          <w:spacing w:val="-2"/>
          <w:sz w:val="64"/>
        </w:rPr>
        <w:t>难也</w:t>
      </w:r>
      <w:r>
        <w:rPr>
          <w:spacing w:val="-2"/>
          <w:sz w:val="64"/>
        </w:rPr>
        <w:t>是</w:t>
      </w:r>
      <w:r>
        <w:rPr>
          <w:spacing w:val="-2"/>
          <w:sz w:val="64"/>
        </w:rPr>
        <w:t>非</w:t>
      </w:r>
      <w:r>
        <w:rPr>
          <w:spacing w:val="-2"/>
          <w:sz w:val="64"/>
        </w:rPr>
        <w:t>常</w:t>
      </w:r>
      <w:r>
        <w:rPr>
          <w:spacing w:val="-2"/>
          <w:sz w:val="64"/>
        </w:rPr>
        <w:t>明</w:t>
      </w:r>
      <w:r>
        <w:rPr>
          <w:spacing w:val="-2"/>
          <w:sz w:val="64"/>
        </w:rPr>
        <w:t>显</w:t>
      </w:r>
      <w:r>
        <w:rPr>
          <w:spacing w:val="-2"/>
          <w:sz w:val="64"/>
        </w:rPr>
        <w:t>的</w:t>
      </w:r>
      <w:r>
        <w:rPr>
          <w:spacing w:val="-2"/>
          <w:sz w:val="64"/>
        </w:rPr>
        <w:t>，</w:t>
      </w:r>
      <w:r>
        <w:rPr>
          <w:spacing w:val="-2"/>
          <w:sz w:val="64"/>
        </w:rPr>
        <w:t>因</w:t>
      </w:r>
      <w:r>
        <w:rPr>
          <w:spacing w:val="-2"/>
          <w:sz w:val="64"/>
        </w:rPr>
        <w:t>此</w:t>
      </w:r>
      <w:r>
        <w:rPr>
          <w:spacing w:val="-2"/>
          <w:sz w:val="64"/>
        </w:rPr>
        <w:t>引</w:t>
      </w:r>
      <w:r>
        <w:rPr>
          <w:spacing w:val="-2"/>
          <w:sz w:val="64"/>
        </w:rPr>
        <w:t>入</w:t>
      </w:r>
      <w:r>
        <w:rPr>
          <w:spacing w:val="-2"/>
          <w:sz w:val="64"/>
        </w:rPr>
        <w:t>机</w:t>
      </w:r>
      <w:r>
        <w:rPr>
          <w:spacing w:val="-2"/>
          <w:sz w:val="64"/>
        </w:rPr>
        <w:t>器</w:t>
      </w:r>
      <w:r>
        <w:rPr>
          <w:spacing w:val="-2"/>
          <w:sz w:val="64"/>
        </w:rPr>
        <w:t>翻</w:t>
      </w:r>
      <w:r>
        <w:rPr>
          <w:spacing w:val="-2"/>
          <w:sz w:val="64"/>
        </w:rPr>
        <w:t>译</w:t>
      </w:r>
      <w:r>
        <w:rPr>
          <w:spacing w:val="-2"/>
          <w:sz w:val="64"/>
        </w:rPr>
        <w:t>的</w:t>
      </w:r>
      <w:r>
        <w:rPr>
          <w:spacing w:val="-2"/>
          <w:sz w:val="64"/>
        </w:rPr>
        <w:t>多语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也</w:t>
      </w:r>
      <w:r>
        <w:rPr>
          <w:spacing w:val="-2"/>
          <w:sz w:val="64"/>
        </w:rPr>
        <w:t>必</w:t>
      </w:r>
      <w:r>
        <w:rPr>
          <w:spacing w:val="-2"/>
          <w:sz w:val="64"/>
        </w:rPr>
        <w:t>然</w:t>
      </w:r>
      <w:r>
        <w:rPr>
          <w:spacing w:val="-2"/>
          <w:sz w:val="64"/>
        </w:rPr>
        <w:t>会</w:t>
      </w:r>
      <w:r>
        <w:rPr>
          <w:spacing w:val="-2"/>
          <w:sz w:val="64"/>
        </w:rPr>
        <w:t>存</w:t>
      </w:r>
      <w:r>
        <w:rPr>
          <w:spacing w:val="-2"/>
          <w:sz w:val="64"/>
        </w:rPr>
        <w:t>在</w:t>
      </w:r>
      <w:r>
        <w:rPr>
          <w:spacing w:val="-2"/>
          <w:sz w:val="64"/>
        </w:rPr>
        <w:t>很</w:t>
      </w:r>
      <w:r>
        <w:rPr>
          <w:spacing w:val="-2"/>
          <w:sz w:val="64"/>
        </w:rPr>
        <w:t>多</w:t>
      </w:r>
      <w:r>
        <w:rPr>
          <w:spacing w:val="-2"/>
          <w:sz w:val="64"/>
        </w:rPr>
        <w:t>难</w:t>
      </w:r>
      <w:r>
        <w:rPr>
          <w:spacing w:val="-2"/>
          <w:sz w:val="64"/>
        </w:rPr>
        <w:t>题</w:t>
      </w:r>
      <w:r>
        <w:rPr>
          <w:spacing w:val="-2"/>
          <w:sz w:val="64"/>
        </w:rPr>
        <w:t>，有待</w:t>
      </w:r>
      <w:r>
        <w:rPr>
          <w:spacing w:val="-2"/>
          <w:sz w:val="64"/>
        </w:rPr>
        <w:t>更</w:t>
      </w:r>
      <w:r>
        <w:rPr>
          <w:spacing w:val="-2"/>
          <w:sz w:val="64"/>
        </w:rPr>
        <w:t>多</w:t>
      </w:r>
      <w:r>
        <w:rPr>
          <w:spacing w:val="-2"/>
          <w:sz w:val="64"/>
        </w:rPr>
        <w:t>研</w:t>
      </w:r>
      <w:r>
        <w:rPr>
          <w:spacing w:val="-2"/>
          <w:sz w:val="64"/>
        </w:rPr>
        <w:t>究</w:t>
      </w:r>
      <w:r>
        <w:rPr>
          <w:spacing w:val="-2"/>
          <w:sz w:val="64"/>
        </w:rPr>
        <w:t>者</w:t>
      </w:r>
      <w:r>
        <w:rPr>
          <w:spacing w:val="-2"/>
          <w:sz w:val="64"/>
        </w:rPr>
        <w:t>大</w:t>
      </w:r>
      <w:r>
        <w:rPr>
          <w:spacing w:val="-2"/>
          <w:sz w:val="64"/>
        </w:rPr>
        <w:t>量</w:t>
      </w:r>
      <w:r>
        <w:rPr>
          <w:spacing w:val="-2"/>
          <w:sz w:val="64"/>
        </w:rPr>
        <w:t>深</w:t>
      </w:r>
      <w:r>
        <w:rPr>
          <w:spacing w:val="-2"/>
          <w:sz w:val="64"/>
        </w:rPr>
        <w:t>入</w:t>
      </w:r>
      <w:r>
        <w:rPr>
          <w:spacing w:val="-2"/>
          <w:sz w:val="64"/>
        </w:rPr>
        <w:t>的</w:t>
      </w:r>
      <w:r>
        <w:rPr>
          <w:spacing w:val="-2"/>
          <w:sz w:val="64"/>
        </w:rPr>
        <w:t>研</w:t>
      </w:r>
      <w:r>
        <w:rPr>
          <w:spacing w:val="-2"/>
          <w:sz w:val="64"/>
        </w:rPr>
        <w:t>究</w:t>
      </w:r>
      <w:r>
        <w:rPr>
          <w:spacing w:val="-2"/>
          <w:sz w:val="64"/>
        </w:rPr>
        <w:t>加</w:t>
      </w:r>
      <w:r>
        <w:rPr>
          <w:spacing w:val="-2"/>
          <w:sz w:val="64"/>
        </w:rPr>
        <w:t>以</w:t>
      </w:r>
      <w:r>
        <w:rPr>
          <w:spacing w:val="-2"/>
          <w:sz w:val="64"/>
        </w:rPr>
        <w:t>解</w:t>
      </w:r>
      <w:r>
        <w:rPr>
          <w:spacing w:val="-2"/>
          <w:sz w:val="64"/>
        </w:rPr>
        <w:t>决</w:t>
      </w:r>
      <w:r>
        <w:rPr>
          <w:spacing w:val="-2"/>
          <w:sz w:val="64"/>
        </w:rPr>
        <w:t>。</w:t>
      </w:r>
    </w:p>
    <w:p>
      <w:pPr>
        <w:pStyle w:val="ListParagraph"/>
        <w:numPr>
          <w:ilvl w:val="0"/>
          <w:numId w:val="21"/>
        </w:numPr>
        <w:tabs>
          <w:tab w:pos="1364" w:val="left" w:leader="none"/>
        </w:tabs>
        <w:spacing w:line="211" w:lineRule="auto" w:before="233" w:after="0"/>
        <w:ind w:left="1364" w:right="1479" w:hanging="540"/>
        <w:jc w:val="both"/>
        <w:rPr>
          <w:rFonts w:ascii="Arial" w:hAnsi="Arial" w:eastAsia="Arial"/>
          <w:sz w:val="64"/>
        </w:rPr>
      </w:pPr>
      <w:r>
        <w:rPr>
          <w:spacing w:val="-2"/>
          <w:sz w:val="64"/>
        </w:rPr>
        <w:t>另</w:t>
      </w:r>
      <w:r>
        <w:rPr>
          <w:spacing w:val="-2"/>
          <w:sz w:val="64"/>
        </w:rPr>
        <w:t>一</w:t>
      </w:r>
      <w:r>
        <w:rPr>
          <w:spacing w:val="-2"/>
          <w:sz w:val="64"/>
        </w:rPr>
        <w:t>方</w:t>
      </w:r>
      <w:r>
        <w:rPr>
          <w:spacing w:val="-2"/>
          <w:sz w:val="64"/>
        </w:rPr>
        <w:t>面</w:t>
      </w:r>
      <w:r>
        <w:rPr>
          <w:spacing w:val="-2"/>
          <w:sz w:val="64"/>
        </w:rPr>
        <w:t>，</w:t>
      </w:r>
      <w:r>
        <w:rPr>
          <w:spacing w:val="-2"/>
          <w:sz w:val="64"/>
        </w:rPr>
        <w:t>对</w:t>
      </w:r>
      <w:r>
        <w:rPr>
          <w:spacing w:val="-2"/>
          <w:sz w:val="64"/>
        </w:rPr>
        <w:t>多</w:t>
      </w:r>
      <w:r>
        <w:rPr>
          <w:spacing w:val="-2"/>
          <w:sz w:val="64"/>
        </w:rPr>
        <w:t>语</w:t>
      </w:r>
      <w:r>
        <w:rPr>
          <w:spacing w:val="-2"/>
          <w:sz w:val="64"/>
        </w:rPr>
        <w:t>言</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需</w:t>
      </w:r>
      <w:r>
        <w:rPr>
          <w:spacing w:val="-2"/>
          <w:sz w:val="64"/>
        </w:rPr>
        <w:t>求却</w:t>
      </w:r>
      <w:r>
        <w:rPr>
          <w:spacing w:val="-2"/>
          <w:sz w:val="64"/>
        </w:rPr>
        <w:t>在</w:t>
      </w:r>
      <w:r>
        <w:rPr>
          <w:spacing w:val="-2"/>
          <w:sz w:val="64"/>
        </w:rPr>
        <w:t>不</w:t>
      </w:r>
      <w:r>
        <w:rPr>
          <w:spacing w:val="-2"/>
          <w:sz w:val="64"/>
        </w:rPr>
        <w:t>断</w:t>
      </w:r>
      <w:r>
        <w:rPr>
          <w:spacing w:val="-2"/>
          <w:sz w:val="64"/>
        </w:rPr>
        <w:t>增</w:t>
      </w:r>
      <w:r>
        <w:rPr>
          <w:spacing w:val="-2"/>
          <w:sz w:val="64"/>
        </w:rPr>
        <w:t>长</w:t>
      </w:r>
      <w:r>
        <w:rPr>
          <w:spacing w:val="-2"/>
          <w:sz w:val="64"/>
        </w:rPr>
        <w:t>，</w:t>
      </w:r>
      <w:r>
        <w:rPr>
          <w:spacing w:val="-2"/>
          <w:sz w:val="64"/>
        </w:rPr>
        <w:t>显</w:t>
      </w:r>
      <w:r>
        <w:rPr>
          <w:spacing w:val="-2"/>
          <w:sz w:val="64"/>
        </w:rPr>
        <w:t>示</w:t>
      </w:r>
      <w:r>
        <w:rPr>
          <w:spacing w:val="-2"/>
          <w:sz w:val="64"/>
        </w:rPr>
        <w:t>出</w:t>
      </w:r>
      <w:r>
        <w:rPr>
          <w:spacing w:val="-2"/>
          <w:sz w:val="64"/>
        </w:rPr>
        <w:t>广</w:t>
      </w:r>
      <w:r>
        <w:rPr>
          <w:spacing w:val="-2"/>
          <w:sz w:val="64"/>
        </w:rPr>
        <w:t>阔</w:t>
      </w:r>
      <w:r>
        <w:rPr>
          <w:spacing w:val="-2"/>
          <w:sz w:val="64"/>
        </w:rPr>
        <w:t>美</w:t>
      </w:r>
      <w:r>
        <w:rPr>
          <w:spacing w:val="-2"/>
          <w:sz w:val="64"/>
        </w:rPr>
        <w:t>好</w:t>
      </w:r>
      <w:r>
        <w:rPr>
          <w:spacing w:val="-2"/>
          <w:sz w:val="64"/>
        </w:rPr>
        <w:t>的</w:t>
      </w:r>
      <w:r>
        <w:rPr>
          <w:spacing w:val="-2"/>
          <w:sz w:val="64"/>
        </w:rPr>
        <w:t>应</w:t>
      </w:r>
      <w:r>
        <w:rPr>
          <w:spacing w:val="-2"/>
          <w:sz w:val="64"/>
        </w:rPr>
        <w:t>用</w:t>
      </w:r>
      <w:r>
        <w:rPr>
          <w:spacing w:val="-2"/>
          <w:sz w:val="64"/>
        </w:rPr>
        <w:t>前景</w:t>
      </w:r>
      <w:r>
        <w:rPr>
          <w:spacing w:val="-2"/>
          <w:sz w:val="64"/>
        </w:rPr>
        <w:t>。</w:t>
      </w:r>
    </w:p>
    <w:p>
      <w:pPr>
        <w:spacing w:after="0" w:line="211" w:lineRule="auto"/>
        <w:jc w:val="both"/>
        <w:rPr>
          <w:rFonts w:ascii="Arial" w:hAnsi="Arial" w:eastAsia="Arial"/>
          <w:sz w:val="64"/>
        </w:rPr>
        <w:sectPr>
          <w:headerReference w:type="default" r:id="rId815"/>
          <w:footerReference w:type="default" r:id="rId816"/>
          <w:pgSz w:w="14400" w:h="10800" w:orient="landscape"/>
          <w:pgMar w:header="0" w:footer="1100" w:top="1000" w:bottom="1280" w:left="40" w:right="0"/>
        </w:sectPr>
      </w:pPr>
    </w:p>
    <w:p>
      <w:pPr>
        <w:pStyle w:val="ListParagraph"/>
        <w:numPr>
          <w:ilvl w:val="2"/>
          <w:numId w:val="18"/>
        </w:numPr>
        <w:tabs>
          <w:tab w:pos="5071" w:val="left" w:leader="none"/>
        </w:tabs>
        <w:spacing w:line="1093" w:lineRule="exact" w:before="0" w:after="0"/>
        <w:ind w:left="5070" w:right="39" w:hanging="5071"/>
        <w:jc w:val="left"/>
        <w:rPr>
          <w:sz w:val="88"/>
        </w:rPr>
      </w:pPr>
      <w:bookmarkStart w:name="4.4.2 多媒体信息检索" w:id="520"/>
      <w:bookmarkEnd w:id="520"/>
      <w:r>
        <w:rPr/>
      </w:r>
      <w:bookmarkStart w:name="4.4.2 多媒体信息检索" w:id="521"/>
      <w:bookmarkEnd w:id="521"/>
      <w:r>
        <w:rPr>
          <w:color w:val="0000FF"/>
          <w:w w:val="95"/>
          <w:sz w:val="88"/>
          <w:u w:val="single" w:color="0000FF"/>
        </w:rPr>
        <w:t>多</w:t>
      </w:r>
      <w:r>
        <w:rPr>
          <w:color w:val="0000FF"/>
          <w:w w:val="95"/>
          <w:sz w:val="88"/>
          <w:u w:val="single" w:color="0000FF"/>
        </w:rPr>
        <w:t>媒</w:t>
      </w:r>
      <w:r>
        <w:rPr>
          <w:color w:val="0000FF"/>
          <w:w w:val="95"/>
          <w:sz w:val="88"/>
          <w:u w:val="single" w:color="0000FF"/>
        </w:rPr>
        <w:t>体</w:t>
      </w:r>
      <w:r>
        <w:rPr>
          <w:color w:val="0000FF"/>
          <w:w w:val="95"/>
          <w:sz w:val="88"/>
          <w:u w:val="single" w:color="0000FF"/>
        </w:rPr>
        <w:t>信</w:t>
      </w:r>
      <w:r>
        <w:rPr>
          <w:color w:val="0000FF"/>
          <w:w w:val="95"/>
          <w:sz w:val="88"/>
          <w:u w:val="single" w:color="0000FF"/>
        </w:rPr>
        <w:t>息</w:t>
      </w:r>
      <w:r>
        <w:rPr>
          <w:color w:val="0000FF"/>
          <w:w w:val="95"/>
          <w:sz w:val="88"/>
          <w:u w:val="single" w:color="0000FF"/>
        </w:rPr>
        <w:t>检</w:t>
      </w:r>
      <w:r>
        <w:rPr>
          <w:color w:val="0000FF"/>
          <w:spacing w:val="-10"/>
          <w:w w:val="95"/>
          <w:sz w:val="88"/>
          <w:u w:val="single" w:color="0000FF"/>
        </w:rPr>
        <w:t>索</w:t>
      </w:r>
    </w:p>
    <w:p>
      <w:pPr>
        <w:pStyle w:val="ListParagraph"/>
        <w:numPr>
          <w:ilvl w:val="0"/>
          <w:numId w:val="21"/>
        </w:numPr>
        <w:tabs>
          <w:tab w:pos="1364" w:val="left" w:leader="none"/>
        </w:tabs>
        <w:spacing w:line="225" w:lineRule="auto" w:before="709" w:after="0"/>
        <w:ind w:left="1363" w:right="1291" w:hanging="540"/>
        <w:jc w:val="both"/>
        <w:rPr>
          <w:rFonts w:ascii="Arial" w:hAnsi="Arial" w:eastAsia="Arial"/>
          <w:sz w:val="64"/>
        </w:rPr>
      </w:pPr>
      <w:r>
        <w:rPr>
          <w:spacing w:val="-2"/>
          <w:sz w:val="64"/>
        </w:rPr>
        <w:t>多</w:t>
      </w:r>
      <w:r>
        <w:rPr>
          <w:spacing w:val="-2"/>
          <w:sz w:val="64"/>
        </w:rPr>
        <w:t>媒</w:t>
      </w:r>
      <w:r>
        <w:rPr>
          <w:spacing w:val="-2"/>
          <w:sz w:val="64"/>
        </w:rPr>
        <w:t>体</w:t>
      </w:r>
      <w:r>
        <w:rPr>
          <w:spacing w:val="-2"/>
          <w:sz w:val="64"/>
        </w:rPr>
        <w:t>技</w:t>
      </w:r>
      <w:r>
        <w:rPr>
          <w:spacing w:val="-2"/>
          <w:sz w:val="64"/>
        </w:rPr>
        <w:t>术</w:t>
      </w:r>
      <w:r>
        <w:rPr>
          <w:spacing w:val="-2"/>
          <w:sz w:val="64"/>
        </w:rPr>
        <w:t>和</w:t>
      </w:r>
      <w:r>
        <w:rPr>
          <w:rFonts w:ascii="Calibri" w:hAnsi="Calibri" w:eastAsia="Calibri"/>
          <w:spacing w:val="-2"/>
          <w:sz w:val="64"/>
        </w:rPr>
        <w:t>Internet</w:t>
      </w:r>
      <w:r>
        <w:rPr>
          <w:spacing w:val="-2"/>
          <w:sz w:val="64"/>
        </w:rPr>
        <w:t>的</w:t>
      </w:r>
      <w:r>
        <w:rPr>
          <w:spacing w:val="-2"/>
          <w:sz w:val="64"/>
        </w:rPr>
        <w:t>发</w:t>
      </w:r>
      <w:r>
        <w:rPr>
          <w:spacing w:val="-2"/>
          <w:sz w:val="64"/>
        </w:rPr>
        <w:t>展</w:t>
      </w:r>
      <w:r>
        <w:rPr>
          <w:spacing w:val="-2"/>
          <w:sz w:val="64"/>
        </w:rPr>
        <w:t>给</w:t>
      </w:r>
      <w:r>
        <w:rPr>
          <w:spacing w:val="-2"/>
          <w:sz w:val="64"/>
        </w:rPr>
        <w:t>人</w:t>
      </w:r>
      <w:r>
        <w:rPr>
          <w:spacing w:val="-2"/>
          <w:sz w:val="64"/>
        </w:rPr>
        <w:t>们</w:t>
      </w:r>
      <w:r>
        <w:rPr>
          <w:spacing w:val="-2"/>
          <w:sz w:val="64"/>
        </w:rPr>
        <w:t>带</w:t>
      </w:r>
      <w:r>
        <w:rPr>
          <w:spacing w:val="-2"/>
          <w:sz w:val="64"/>
        </w:rPr>
        <w:t>来</w:t>
      </w:r>
      <w:r>
        <w:rPr>
          <w:spacing w:val="-2"/>
          <w:sz w:val="64"/>
        </w:rPr>
        <w:t>了</w:t>
      </w:r>
      <w:r>
        <w:rPr>
          <w:spacing w:val="-2"/>
          <w:sz w:val="64"/>
        </w:rPr>
        <w:t>巨</w:t>
      </w:r>
      <w:r>
        <w:rPr>
          <w:spacing w:val="-2"/>
          <w:sz w:val="64"/>
        </w:rPr>
        <w:t>大</w:t>
      </w:r>
      <w:r>
        <w:rPr>
          <w:spacing w:val="-2"/>
          <w:sz w:val="64"/>
        </w:rPr>
        <w:t>的</w:t>
      </w:r>
      <w:r>
        <w:rPr>
          <w:spacing w:val="-2"/>
          <w:sz w:val="64"/>
        </w:rPr>
        <w:t>多</w:t>
      </w:r>
      <w:r>
        <w:rPr>
          <w:spacing w:val="-2"/>
          <w:sz w:val="64"/>
        </w:rPr>
        <w:t>媒</w:t>
      </w:r>
      <w:r>
        <w:rPr>
          <w:spacing w:val="-2"/>
          <w:sz w:val="64"/>
        </w:rPr>
        <w:t>体</w:t>
      </w:r>
      <w:r>
        <w:rPr>
          <w:spacing w:val="-2"/>
          <w:sz w:val="64"/>
        </w:rPr>
        <w:t>信</w:t>
      </w:r>
      <w:r>
        <w:rPr>
          <w:spacing w:val="-2"/>
          <w:sz w:val="64"/>
        </w:rPr>
        <w:t>息</w:t>
      </w:r>
      <w:r>
        <w:rPr>
          <w:spacing w:val="-2"/>
          <w:sz w:val="64"/>
        </w:rPr>
        <w:t>海</w:t>
      </w:r>
      <w:r>
        <w:rPr>
          <w:spacing w:val="-2"/>
          <w:sz w:val="64"/>
        </w:rPr>
        <w:t>洋</w:t>
      </w:r>
      <w:r>
        <w:rPr>
          <w:spacing w:val="-2"/>
          <w:sz w:val="64"/>
        </w:rPr>
        <w:t>，</w:t>
      </w:r>
      <w:r>
        <w:rPr>
          <w:spacing w:val="-2"/>
          <w:sz w:val="64"/>
        </w:rPr>
        <w:t>并</w:t>
      </w:r>
      <w:r>
        <w:rPr>
          <w:spacing w:val="-2"/>
          <w:sz w:val="64"/>
        </w:rPr>
        <w:t>进</w:t>
      </w:r>
      <w:r>
        <w:rPr>
          <w:spacing w:val="-2"/>
          <w:sz w:val="64"/>
        </w:rPr>
        <w:t>一</w:t>
      </w:r>
      <w:r>
        <w:rPr>
          <w:spacing w:val="-2"/>
          <w:sz w:val="64"/>
        </w:rPr>
        <w:t>步</w:t>
      </w:r>
      <w:r>
        <w:rPr>
          <w:spacing w:val="-2"/>
          <w:sz w:val="64"/>
        </w:rPr>
        <w:t>导</w:t>
      </w:r>
      <w:r>
        <w:rPr>
          <w:spacing w:val="-2"/>
          <w:sz w:val="64"/>
        </w:rPr>
        <w:t>致</w:t>
      </w:r>
      <w:r>
        <w:rPr>
          <w:spacing w:val="-2"/>
          <w:sz w:val="64"/>
        </w:rPr>
        <w:t>了</w:t>
      </w:r>
      <w:r>
        <w:rPr>
          <w:spacing w:val="-2"/>
          <w:sz w:val="64"/>
        </w:rPr>
        <w:t>超</w:t>
      </w:r>
      <w:r>
        <w:rPr>
          <w:spacing w:val="-2"/>
          <w:sz w:val="64"/>
        </w:rPr>
        <w:t>大</w:t>
      </w:r>
      <w:r>
        <w:rPr>
          <w:spacing w:val="-2"/>
          <w:sz w:val="64"/>
        </w:rPr>
        <w:t>型</w:t>
      </w:r>
      <w:r>
        <w:rPr>
          <w:spacing w:val="-2"/>
          <w:sz w:val="64"/>
        </w:rPr>
        <w:t>多</w:t>
      </w:r>
      <w:r>
        <w:rPr>
          <w:spacing w:val="-2"/>
          <w:sz w:val="64"/>
        </w:rPr>
        <w:t>媒</w:t>
      </w:r>
      <w:r>
        <w:rPr>
          <w:spacing w:val="-2"/>
          <w:sz w:val="64"/>
        </w:rPr>
        <w:t>体</w:t>
      </w:r>
      <w:r>
        <w:rPr>
          <w:spacing w:val="-2"/>
          <w:sz w:val="64"/>
        </w:rPr>
        <w:t>信</w:t>
      </w:r>
      <w:r>
        <w:rPr>
          <w:spacing w:val="-2"/>
          <w:sz w:val="64"/>
        </w:rPr>
        <w:t>息</w:t>
      </w:r>
      <w:r>
        <w:rPr>
          <w:spacing w:val="-2"/>
          <w:sz w:val="64"/>
        </w:rPr>
        <w:t>库</w:t>
      </w:r>
      <w:r>
        <w:rPr>
          <w:spacing w:val="-2"/>
          <w:sz w:val="64"/>
        </w:rPr>
        <w:t>的</w:t>
      </w:r>
      <w:r>
        <w:rPr>
          <w:spacing w:val="-2"/>
          <w:sz w:val="64"/>
        </w:rPr>
        <w:t>产</w:t>
      </w:r>
      <w:r>
        <w:rPr>
          <w:spacing w:val="-2"/>
          <w:sz w:val="64"/>
        </w:rPr>
        <w:t>生</w:t>
      </w:r>
      <w:r>
        <w:rPr>
          <w:spacing w:val="-2"/>
          <w:sz w:val="64"/>
        </w:rPr>
        <w:t>。</w:t>
      </w:r>
    </w:p>
    <w:p>
      <w:pPr>
        <w:pStyle w:val="ListParagraph"/>
        <w:numPr>
          <w:ilvl w:val="0"/>
          <w:numId w:val="21"/>
        </w:numPr>
        <w:tabs>
          <w:tab w:pos="1364" w:val="left" w:leader="none"/>
        </w:tabs>
        <w:spacing w:line="223" w:lineRule="auto" w:before="199" w:after="0"/>
        <w:ind w:left="1364" w:right="841" w:hanging="540"/>
        <w:jc w:val="left"/>
        <w:rPr>
          <w:rFonts w:ascii="Arial" w:hAnsi="Arial" w:eastAsia="Arial"/>
          <w:sz w:val="64"/>
        </w:rPr>
      </w:pPr>
      <w:r>
        <w:rPr/>
        <w:drawing>
          <wp:anchor distT="0" distB="0" distL="0" distR="0" allowOverlap="1" layoutInCell="1" locked="0" behindDoc="1" simplePos="0" relativeHeight="479307264">
            <wp:simplePos x="0" y="0"/>
            <wp:positionH relativeFrom="page">
              <wp:posOffset>8318753</wp:posOffset>
            </wp:positionH>
            <wp:positionV relativeFrom="paragraph">
              <wp:posOffset>2911475</wp:posOffset>
            </wp:positionV>
            <wp:extent cx="609599" cy="609599"/>
            <wp:effectExtent l="0" t="0" r="0" b="0"/>
            <wp:wrapNone/>
            <wp:docPr id="773" name="image7.png"/>
            <wp:cNvGraphicFramePr>
              <a:graphicFrameLocks noChangeAspect="1"/>
            </wp:cNvGraphicFramePr>
            <a:graphic>
              <a:graphicData uri="http://schemas.openxmlformats.org/drawingml/2006/picture">
                <pic:pic>
                  <pic:nvPicPr>
                    <pic:cNvPr id="77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除</w:t>
      </w:r>
      <w:r>
        <w:rPr>
          <w:spacing w:val="-2"/>
          <w:sz w:val="64"/>
        </w:rPr>
        <w:t>了</w:t>
      </w:r>
      <w:r>
        <w:rPr>
          <w:spacing w:val="-2"/>
          <w:sz w:val="64"/>
        </w:rPr>
        <w:t>文</w:t>
      </w:r>
      <w:r>
        <w:rPr>
          <w:spacing w:val="-2"/>
          <w:sz w:val="64"/>
        </w:rPr>
        <w:t>本</w:t>
      </w:r>
      <w:r>
        <w:rPr>
          <w:spacing w:val="-2"/>
          <w:sz w:val="64"/>
        </w:rPr>
        <w:t>信</w:t>
      </w:r>
      <w:r>
        <w:rPr>
          <w:spacing w:val="-2"/>
          <w:sz w:val="64"/>
        </w:rPr>
        <w:t>息</w:t>
      </w:r>
      <w:r>
        <w:rPr>
          <w:spacing w:val="-2"/>
          <w:sz w:val="64"/>
        </w:rPr>
        <w:t>以</w:t>
      </w:r>
      <w:r>
        <w:rPr>
          <w:spacing w:val="-2"/>
          <w:sz w:val="64"/>
        </w:rPr>
        <w:t>外</w:t>
      </w:r>
      <w:r>
        <w:rPr>
          <w:spacing w:val="-2"/>
          <w:sz w:val="64"/>
        </w:rPr>
        <w:t>，</w:t>
      </w:r>
      <w:r>
        <w:rPr>
          <w:spacing w:val="-2"/>
          <w:sz w:val="64"/>
        </w:rPr>
        <w:t>还</w:t>
      </w:r>
      <w:r>
        <w:rPr>
          <w:spacing w:val="-2"/>
          <w:sz w:val="64"/>
        </w:rPr>
        <w:t>有</w:t>
      </w:r>
      <w:r>
        <w:rPr>
          <w:spacing w:val="-2"/>
          <w:sz w:val="64"/>
        </w:rPr>
        <w:t>大</w:t>
      </w:r>
      <w:r>
        <w:rPr>
          <w:spacing w:val="-2"/>
          <w:sz w:val="64"/>
        </w:rPr>
        <w:t>量</w:t>
      </w:r>
      <w:r>
        <w:rPr>
          <w:spacing w:val="-2"/>
          <w:sz w:val="64"/>
        </w:rPr>
        <w:t>的</w:t>
      </w:r>
      <w:r>
        <w:rPr>
          <w:spacing w:val="-2"/>
          <w:sz w:val="64"/>
        </w:rPr>
        <w:t>图</w:t>
      </w:r>
      <w:r>
        <w:rPr>
          <w:spacing w:val="-2"/>
          <w:sz w:val="64"/>
        </w:rPr>
        <w:t>形</w:t>
      </w:r>
      <w:r>
        <w:rPr>
          <w:spacing w:val="-2"/>
          <w:sz w:val="64"/>
        </w:rPr>
        <w:t>图</w:t>
      </w:r>
      <w:r>
        <w:rPr>
          <w:spacing w:val="-2"/>
          <w:sz w:val="64"/>
        </w:rPr>
        <w:t>像</w:t>
      </w:r>
      <w:r>
        <w:rPr>
          <w:spacing w:val="-2"/>
          <w:sz w:val="64"/>
        </w:rPr>
        <w:t>、</w:t>
      </w:r>
      <w:r>
        <w:rPr>
          <w:spacing w:val="-2"/>
          <w:sz w:val="64"/>
        </w:rPr>
        <w:t>视</w:t>
      </w:r>
      <w:r>
        <w:rPr>
          <w:spacing w:val="-2"/>
          <w:sz w:val="64"/>
        </w:rPr>
        <w:t>频</w:t>
      </w:r>
      <w:r>
        <w:rPr>
          <w:spacing w:val="-2"/>
          <w:sz w:val="64"/>
        </w:rPr>
        <w:t>、</w:t>
      </w:r>
      <w:r>
        <w:rPr>
          <w:spacing w:val="-2"/>
          <w:sz w:val="64"/>
        </w:rPr>
        <w:t>音</w:t>
      </w:r>
      <w:r>
        <w:rPr>
          <w:spacing w:val="-2"/>
          <w:sz w:val="64"/>
        </w:rPr>
        <w:t>频</w:t>
      </w:r>
      <w:r>
        <w:rPr>
          <w:spacing w:val="-2"/>
          <w:sz w:val="64"/>
        </w:rPr>
        <w:t>信</w:t>
      </w:r>
      <w:r>
        <w:rPr>
          <w:spacing w:val="-2"/>
          <w:sz w:val="64"/>
        </w:rPr>
        <w:t>息</w:t>
      </w:r>
      <w:r>
        <w:rPr>
          <w:spacing w:val="-2"/>
          <w:sz w:val="64"/>
        </w:rPr>
        <w:t>，</w:t>
      </w:r>
      <w:r>
        <w:rPr>
          <w:spacing w:val="-2"/>
          <w:sz w:val="64"/>
        </w:rPr>
        <w:t>仅</w:t>
      </w:r>
      <w:r>
        <w:rPr>
          <w:spacing w:val="-2"/>
          <w:sz w:val="64"/>
        </w:rPr>
        <w:t>凭</w:t>
      </w:r>
      <w:r>
        <w:rPr>
          <w:spacing w:val="-2"/>
          <w:sz w:val="64"/>
        </w:rPr>
        <w:t>传</w:t>
      </w:r>
      <w:r>
        <w:rPr>
          <w:spacing w:val="-2"/>
          <w:sz w:val="64"/>
        </w:rPr>
        <w:t>统</w:t>
      </w:r>
      <w:r>
        <w:rPr>
          <w:spacing w:val="-2"/>
          <w:sz w:val="64"/>
        </w:rPr>
        <w:t>信</w:t>
      </w:r>
      <w:r>
        <w:rPr>
          <w:spacing w:val="-2"/>
          <w:sz w:val="64"/>
        </w:rPr>
        <w:t>息</w:t>
      </w:r>
      <w:r>
        <w:rPr>
          <w:spacing w:val="-2"/>
          <w:sz w:val="64"/>
        </w:rPr>
        <w:t>检</w:t>
      </w:r>
      <w:r>
        <w:rPr>
          <w:spacing w:val="-2"/>
          <w:sz w:val="64"/>
        </w:rPr>
        <w:t>索</w:t>
      </w:r>
      <w:r>
        <w:rPr>
          <w:spacing w:val="-2"/>
          <w:sz w:val="64"/>
        </w:rPr>
        <w:t>中</w:t>
      </w:r>
      <w:r>
        <w:rPr>
          <w:spacing w:val="-2"/>
          <w:sz w:val="64"/>
        </w:rPr>
        <w:t>基</w:t>
      </w:r>
      <w:r>
        <w:rPr>
          <w:spacing w:val="-2"/>
          <w:sz w:val="64"/>
        </w:rPr>
        <w:t> </w:t>
      </w:r>
      <w:r>
        <w:rPr>
          <w:spacing w:val="-2"/>
          <w:sz w:val="64"/>
        </w:rPr>
        <w:t>于</w:t>
      </w:r>
      <w:r>
        <w:rPr>
          <w:spacing w:val="-2"/>
          <w:sz w:val="64"/>
        </w:rPr>
        <w:t>关</w:t>
      </w:r>
      <w:r>
        <w:rPr>
          <w:spacing w:val="-2"/>
          <w:sz w:val="64"/>
        </w:rPr>
        <w:t>键</w:t>
      </w:r>
      <w:r>
        <w:rPr>
          <w:spacing w:val="-2"/>
          <w:sz w:val="64"/>
        </w:rPr>
        <w:t>词</w:t>
      </w:r>
      <w:r>
        <w:rPr>
          <w:spacing w:val="-2"/>
          <w:sz w:val="64"/>
        </w:rPr>
        <w:t>的</w:t>
      </w:r>
      <w:r>
        <w:rPr>
          <w:spacing w:val="-2"/>
          <w:sz w:val="64"/>
        </w:rPr>
        <w:t>查</w:t>
      </w:r>
      <w:r>
        <w:rPr>
          <w:spacing w:val="-2"/>
          <w:sz w:val="64"/>
        </w:rPr>
        <w:t>询</w:t>
      </w:r>
      <w:r>
        <w:rPr>
          <w:spacing w:val="-2"/>
          <w:sz w:val="64"/>
        </w:rPr>
        <w:t>模</w:t>
      </w:r>
      <w:r>
        <w:rPr>
          <w:spacing w:val="-2"/>
          <w:sz w:val="64"/>
        </w:rPr>
        <w:t>式</w:t>
      </w:r>
      <w:r>
        <w:rPr>
          <w:spacing w:val="-2"/>
          <w:sz w:val="64"/>
        </w:rPr>
        <w:t>是</w:t>
      </w:r>
      <w:r>
        <w:rPr>
          <w:spacing w:val="-2"/>
          <w:sz w:val="64"/>
        </w:rPr>
        <w:t>很</w:t>
      </w:r>
      <w:r>
        <w:rPr>
          <w:spacing w:val="-2"/>
          <w:sz w:val="64"/>
        </w:rPr>
        <w:t>难</w:t>
      </w:r>
      <w:r>
        <w:rPr>
          <w:spacing w:val="-2"/>
          <w:sz w:val="64"/>
        </w:rPr>
        <w:t>做</w:t>
      </w:r>
      <w:r>
        <w:rPr>
          <w:spacing w:val="-2"/>
          <w:sz w:val="64"/>
        </w:rPr>
        <w:t>到</w:t>
      </w:r>
      <w:r>
        <w:rPr>
          <w:spacing w:val="-2"/>
          <w:sz w:val="64"/>
        </w:rPr>
        <w:t>对</w:t>
      </w:r>
      <w:r>
        <w:rPr>
          <w:spacing w:val="-2"/>
          <w:sz w:val="64"/>
        </w:rPr>
        <w:t>多</w:t>
      </w:r>
      <w:r>
        <w:rPr>
          <w:spacing w:val="-2"/>
          <w:sz w:val="64"/>
        </w:rPr>
        <w:t>媒</w:t>
      </w:r>
      <w:r>
        <w:rPr>
          <w:spacing w:val="-2"/>
          <w:sz w:val="64"/>
        </w:rPr>
        <w:t>体</w:t>
      </w:r>
      <w:r>
        <w:rPr>
          <w:spacing w:val="-2"/>
          <w:sz w:val="64"/>
        </w:rPr>
        <w:t> </w:t>
      </w:r>
      <w:r>
        <w:rPr>
          <w:spacing w:val="-2"/>
          <w:sz w:val="64"/>
        </w:rPr>
        <w:t>信</w:t>
      </w:r>
      <w:r>
        <w:rPr>
          <w:spacing w:val="-2"/>
          <w:sz w:val="64"/>
        </w:rPr>
        <w:t>息</w:t>
      </w:r>
      <w:r>
        <w:rPr>
          <w:spacing w:val="-2"/>
          <w:sz w:val="64"/>
        </w:rPr>
        <w:t>的</w:t>
      </w:r>
      <w:r>
        <w:rPr>
          <w:spacing w:val="-2"/>
          <w:sz w:val="64"/>
        </w:rPr>
        <w:t>描</w:t>
      </w:r>
      <w:r>
        <w:rPr>
          <w:spacing w:val="-2"/>
          <w:sz w:val="64"/>
        </w:rPr>
        <w:t>述</w:t>
      </w:r>
      <w:r>
        <w:rPr>
          <w:spacing w:val="-2"/>
          <w:sz w:val="64"/>
        </w:rPr>
        <w:t>和</w:t>
      </w:r>
      <w:r>
        <w:rPr>
          <w:spacing w:val="-2"/>
          <w:sz w:val="64"/>
        </w:rPr>
        <w:t>检</w:t>
      </w:r>
      <w:r>
        <w:rPr>
          <w:spacing w:val="-2"/>
          <w:sz w:val="64"/>
        </w:rPr>
        <w:t>索</w:t>
      </w:r>
      <w:r>
        <w:rPr>
          <w:spacing w:val="-2"/>
          <w:sz w:val="64"/>
        </w:rPr>
        <w:t>的</w:t>
      </w:r>
      <w:r>
        <w:rPr>
          <w:spacing w:val="-2"/>
          <w:sz w:val="64"/>
        </w:rPr>
        <w:t>，</w:t>
      </w:r>
      <w:r>
        <w:rPr>
          <w:spacing w:val="-2"/>
          <w:sz w:val="64"/>
        </w:rPr>
        <w:t>这</w:t>
      </w:r>
      <w:r>
        <w:rPr>
          <w:spacing w:val="-2"/>
          <w:sz w:val="64"/>
        </w:rPr>
        <w:t>就</w:t>
      </w:r>
      <w:r>
        <w:rPr>
          <w:spacing w:val="-2"/>
          <w:sz w:val="64"/>
        </w:rPr>
        <w:t>需</w:t>
      </w:r>
      <w:r>
        <w:rPr>
          <w:spacing w:val="-2"/>
          <w:sz w:val="64"/>
        </w:rPr>
        <w:t>要</w:t>
      </w:r>
      <w:r>
        <w:rPr>
          <w:spacing w:val="-2"/>
          <w:sz w:val="64"/>
        </w:rPr>
        <w:t>有</w:t>
      </w:r>
      <w:r>
        <w:rPr>
          <w:spacing w:val="-2"/>
          <w:sz w:val="64"/>
        </w:rPr>
        <w:t>一</w:t>
      </w:r>
      <w:r>
        <w:rPr>
          <w:spacing w:val="-2"/>
          <w:sz w:val="64"/>
        </w:rPr>
        <w:t>种</w:t>
      </w:r>
      <w:r>
        <w:rPr>
          <w:spacing w:val="-2"/>
          <w:sz w:val="64"/>
        </w:rPr>
        <w:t>针</w:t>
      </w:r>
      <w:r>
        <w:rPr>
          <w:spacing w:val="-2"/>
          <w:sz w:val="64"/>
        </w:rPr>
        <w:t> </w:t>
      </w:r>
      <w:r>
        <w:rPr>
          <w:spacing w:val="-2"/>
          <w:sz w:val="64"/>
        </w:rPr>
        <w:t>对</w:t>
      </w:r>
      <w:r>
        <w:rPr>
          <w:spacing w:val="-2"/>
          <w:sz w:val="64"/>
        </w:rPr>
        <w:t>多</w:t>
      </w:r>
      <w:r>
        <w:rPr>
          <w:spacing w:val="-2"/>
          <w:sz w:val="64"/>
        </w:rPr>
        <w:t>媒</w:t>
      </w:r>
      <w:r>
        <w:rPr>
          <w:spacing w:val="-2"/>
          <w:sz w:val="64"/>
        </w:rPr>
        <w:t>体</w:t>
      </w:r>
      <w:r>
        <w:rPr>
          <w:spacing w:val="-2"/>
          <w:sz w:val="64"/>
        </w:rPr>
        <w:t>的</w:t>
      </w:r>
      <w:r>
        <w:rPr>
          <w:spacing w:val="-2"/>
          <w:sz w:val="64"/>
        </w:rPr>
        <w:t>、</w:t>
      </w:r>
      <w:r>
        <w:rPr>
          <w:spacing w:val="-2"/>
          <w:sz w:val="64"/>
        </w:rPr>
        <w:t>有</w:t>
      </w:r>
      <w:r>
        <w:rPr>
          <w:spacing w:val="-2"/>
          <w:sz w:val="64"/>
        </w:rPr>
        <w:t>效</w:t>
      </w:r>
      <w:r>
        <w:rPr>
          <w:spacing w:val="-2"/>
          <w:sz w:val="64"/>
        </w:rPr>
        <w:t>的</w:t>
      </w:r>
      <w:r>
        <w:rPr>
          <w:spacing w:val="-2"/>
          <w:sz w:val="64"/>
        </w:rPr>
        <w:t>检</w:t>
      </w:r>
      <w:r>
        <w:rPr>
          <w:spacing w:val="-2"/>
          <w:sz w:val="64"/>
        </w:rPr>
        <w:t>索</w:t>
      </w:r>
      <w:r>
        <w:rPr>
          <w:spacing w:val="-2"/>
          <w:sz w:val="64"/>
        </w:rPr>
        <w:t>方</w:t>
      </w:r>
      <w:r>
        <w:rPr>
          <w:spacing w:val="-2"/>
          <w:sz w:val="64"/>
        </w:rPr>
        <w:t>式</w:t>
      </w:r>
      <w:r>
        <w:rPr>
          <w:spacing w:val="-2"/>
          <w:sz w:val="64"/>
        </w:rPr>
        <w:t>，</w:t>
      </w:r>
      <w:r>
        <w:rPr>
          <w:spacing w:val="-2"/>
          <w:sz w:val="64"/>
        </w:rPr>
        <w:t>即</w:t>
      </w:r>
      <w:r>
        <w:rPr>
          <w:spacing w:val="-2"/>
          <w:sz w:val="64"/>
        </w:rPr>
        <w:t>多</w:t>
      </w:r>
      <w:r>
        <w:rPr>
          <w:spacing w:val="-2"/>
          <w:sz w:val="64"/>
        </w:rPr>
        <w:t>媒</w:t>
      </w:r>
      <w:r>
        <w:rPr>
          <w:spacing w:val="-2"/>
          <w:sz w:val="64"/>
        </w:rPr>
        <w:t>体</w:t>
      </w:r>
      <w:r>
        <w:rPr>
          <w:spacing w:val="-2"/>
          <w:sz w:val="64"/>
        </w:rPr>
        <w:t> </w:t>
      </w:r>
      <w:r>
        <w:rPr>
          <w:spacing w:val="-2"/>
          <w:sz w:val="64"/>
        </w:rPr>
        <w:t>信</w:t>
      </w:r>
      <w:r>
        <w:rPr>
          <w:spacing w:val="-2"/>
          <w:sz w:val="64"/>
        </w:rPr>
        <w:t>息</w:t>
      </w:r>
      <w:r>
        <w:rPr>
          <w:spacing w:val="-2"/>
          <w:sz w:val="64"/>
        </w:rPr>
        <w:t>检</w:t>
      </w:r>
      <w:r>
        <w:rPr>
          <w:spacing w:val="-2"/>
          <w:sz w:val="64"/>
        </w:rPr>
        <w:t>索</w:t>
      </w:r>
      <w:r>
        <w:rPr>
          <w:spacing w:val="-2"/>
          <w:sz w:val="64"/>
        </w:rPr>
        <w:t>。</w:t>
      </w:r>
    </w:p>
    <w:p>
      <w:pPr>
        <w:spacing w:after="0" w:line="223" w:lineRule="auto"/>
        <w:jc w:val="left"/>
        <w:rPr>
          <w:rFonts w:ascii="Arial" w:hAnsi="Arial" w:eastAsia="Arial"/>
          <w:sz w:val="64"/>
        </w:rPr>
        <w:sectPr>
          <w:headerReference w:type="default" r:id="rId817"/>
          <w:footerReference w:type="default" r:id="rId818"/>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幻灯片编号 61" w:id="522"/>
      <w:bookmarkEnd w:id="522"/>
      <w:r>
        <w:rPr/>
      </w:r>
      <w:bookmarkStart w:name="幻灯片编号 61" w:id="523"/>
      <w:bookmarkEnd w:id="523"/>
      <w:r>
        <w:rPr>
          <w:spacing w:val="-2"/>
          <w:sz w:val="64"/>
        </w:rPr>
        <w:t>现</w:t>
      </w:r>
      <w:r>
        <w:rPr>
          <w:spacing w:val="-2"/>
          <w:sz w:val="64"/>
        </w:rPr>
        <w:t>在</w:t>
      </w:r>
      <w:r>
        <w:rPr>
          <w:spacing w:val="-2"/>
          <w:sz w:val="64"/>
        </w:rPr>
        <w:t>网</w:t>
      </w:r>
      <w:r>
        <w:rPr>
          <w:spacing w:val="-2"/>
          <w:sz w:val="64"/>
        </w:rPr>
        <w:t>络</w:t>
      </w:r>
      <w:r>
        <w:rPr>
          <w:spacing w:val="-2"/>
          <w:sz w:val="64"/>
        </w:rPr>
        <w:t>上</w:t>
      </w:r>
      <w:r>
        <w:rPr>
          <w:spacing w:val="-2"/>
          <w:sz w:val="64"/>
        </w:rPr>
        <w:t>有</w:t>
      </w:r>
      <w:r>
        <w:rPr>
          <w:spacing w:val="-2"/>
          <w:sz w:val="64"/>
        </w:rPr>
        <w:t>一</w:t>
      </w:r>
      <w:r>
        <w:rPr>
          <w:spacing w:val="-2"/>
          <w:sz w:val="64"/>
        </w:rPr>
        <w:t>些</w:t>
      </w:r>
      <w:r>
        <w:rPr>
          <w:spacing w:val="-2"/>
          <w:sz w:val="64"/>
        </w:rPr>
        <w:t>图</w:t>
      </w:r>
      <w:r>
        <w:rPr>
          <w:spacing w:val="-2"/>
          <w:sz w:val="64"/>
        </w:rPr>
        <w:t>形</w:t>
      </w:r>
      <w:r>
        <w:rPr>
          <w:spacing w:val="-2"/>
          <w:sz w:val="64"/>
        </w:rPr>
        <w:t>图</w:t>
      </w:r>
      <w:r>
        <w:rPr>
          <w:spacing w:val="-2"/>
          <w:sz w:val="64"/>
        </w:rPr>
        <w:t>像</w:t>
      </w:r>
      <w:r>
        <w:rPr>
          <w:spacing w:val="-2"/>
          <w:sz w:val="64"/>
        </w:rPr>
        <w:t>搜</w:t>
      </w:r>
      <w:r>
        <w:rPr>
          <w:spacing w:val="-2"/>
          <w:sz w:val="64"/>
        </w:rPr>
        <w:t>索</w:t>
      </w:r>
      <w:r>
        <w:rPr>
          <w:spacing w:val="-2"/>
          <w:sz w:val="64"/>
        </w:rPr>
        <w:t>引</w:t>
      </w:r>
      <w:r>
        <w:rPr>
          <w:spacing w:val="-2"/>
          <w:sz w:val="64"/>
        </w:rPr>
        <w:t>擎，</w:t>
      </w:r>
      <w:r>
        <w:rPr>
          <w:spacing w:val="-2"/>
          <w:sz w:val="64"/>
        </w:rPr>
        <w:t>但</w:t>
      </w:r>
      <w:r>
        <w:rPr>
          <w:spacing w:val="-2"/>
          <w:sz w:val="64"/>
        </w:rPr>
        <w:t>它</w:t>
      </w:r>
      <w:r>
        <w:rPr>
          <w:spacing w:val="-2"/>
          <w:sz w:val="64"/>
        </w:rPr>
        <w:t>们</w:t>
      </w:r>
      <w:r>
        <w:rPr>
          <w:spacing w:val="-2"/>
          <w:sz w:val="64"/>
        </w:rPr>
        <w:t>仍</w:t>
      </w:r>
      <w:r>
        <w:rPr>
          <w:spacing w:val="-2"/>
          <w:sz w:val="64"/>
        </w:rPr>
        <w:t>然</w:t>
      </w:r>
      <w:r>
        <w:rPr>
          <w:spacing w:val="-2"/>
          <w:sz w:val="64"/>
        </w:rPr>
        <w:t>是</w:t>
      </w:r>
      <w:r>
        <w:rPr>
          <w:spacing w:val="-2"/>
          <w:sz w:val="64"/>
        </w:rPr>
        <w:t>通</w:t>
      </w:r>
      <w:r>
        <w:rPr>
          <w:spacing w:val="-2"/>
          <w:sz w:val="64"/>
        </w:rPr>
        <w:t>过</w:t>
      </w:r>
      <w:r>
        <w:rPr>
          <w:spacing w:val="-2"/>
          <w:sz w:val="64"/>
        </w:rPr>
        <w:t>文</w:t>
      </w:r>
      <w:r>
        <w:rPr>
          <w:spacing w:val="-2"/>
          <w:sz w:val="64"/>
        </w:rPr>
        <w:t>本</w:t>
      </w:r>
      <w:r>
        <w:rPr>
          <w:spacing w:val="-2"/>
          <w:sz w:val="64"/>
        </w:rPr>
        <w:t>关</w:t>
      </w:r>
      <w:r>
        <w:rPr>
          <w:spacing w:val="-2"/>
          <w:sz w:val="64"/>
        </w:rPr>
        <w:t>键</w:t>
      </w:r>
      <w:r>
        <w:rPr>
          <w:spacing w:val="-2"/>
          <w:sz w:val="64"/>
        </w:rPr>
        <w:t>词</w:t>
      </w:r>
      <w:r>
        <w:rPr>
          <w:spacing w:val="-2"/>
          <w:sz w:val="64"/>
        </w:rPr>
        <w:t>查</w:t>
      </w:r>
      <w:r>
        <w:rPr>
          <w:spacing w:val="-2"/>
          <w:sz w:val="64"/>
        </w:rPr>
        <w:t>询</w:t>
      </w:r>
      <w:r>
        <w:rPr>
          <w:spacing w:val="-2"/>
          <w:sz w:val="64"/>
        </w:rPr>
        <w:t>相</w:t>
      </w:r>
      <w:r>
        <w:rPr>
          <w:spacing w:val="-2"/>
          <w:sz w:val="64"/>
        </w:rPr>
        <w:t>关的</w:t>
      </w:r>
      <w:r>
        <w:rPr>
          <w:spacing w:val="-2"/>
          <w:sz w:val="64"/>
        </w:rPr>
        <w:t>图</w:t>
      </w:r>
      <w:r>
        <w:rPr>
          <w:spacing w:val="-2"/>
          <w:sz w:val="64"/>
        </w:rPr>
        <w:t>形</w:t>
      </w:r>
      <w:r>
        <w:rPr>
          <w:spacing w:val="-2"/>
          <w:sz w:val="64"/>
        </w:rPr>
        <w:t>图</w:t>
      </w:r>
      <w:r>
        <w:rPr>
          <w:spacing w:val="-2"/>
          <w:sz w:val="64"/>
        </w:rPr>
        <w:t>像</w:t>
      </w:r>
      <w:r>
        <w:rPr>
          <w:spacing w:val="-2"/>
          <w:sz w:val="64"/>
        </w:rPr>
        <w:t>信</w:t>
      </w:r>
      <w:r>
        <w:rPr>
          <w:spacing w:val="-2"/>
          <w:sz w:val="64"/>
        </w:rPr>
        <w:t>息</w:t>
      </w:r>
      <w:r>
        <w:rPr>
          <w:spacing w:val="-2"/>
          <w:sz w:val="64"/>
        </w:rPr>
        <w:t>。</w:t>
      </w:r>
    </w:p>
    <w:p>
      <w:pPr>
        <w:pStyle w:val="ListParagraph"/>
        <w:numPr>
          <w:ilvl w:val="0"/>
          <w:numId w:val="21"/>
        </w:numPr>
        <w:tabs>
          <w:tab w:pos="1364" w:val="left" w:leader="none"/>
        </w:tabs>
        <w:spacing w:line="220" w:lineRule="auto" w:before="213" w:after="0"/>
        <w:ind w:left="1364" w:right="1479" w:hanging="540"/>
        <w:jc w:val="both"/>
        <w:rPr>
          <w:rFonts w:ascii="Arial" w:hAnsi="Arial" w:eastAsia="Arial"/>
          <w:sz w:val="64"/>
        </w:rPr>
      </w:pPr>
      <w:r>
        <w:rPr>
          <w:spacing w:val="-2"/>
          <w:sz w:val="64"/>
        </w:rPr>
        <w:t>所</w:t>
      </w:r>
      <w:r>
        <w:rPr>
          <w:spacing w:val="-2"/>
          <w:sz w:val="64"/>
        </w:rPr>
        <w:t>采</w:t>
      </w:r>
      <w:r>
        <w:rPr>
          <w:spacing w:val="-2"/>
          <w:sz w:val="64"/>
        </w:rPr>
        <w:t>用</w:t>
      </w:r>
      <w:r>
        <w:rPr>
          <w:spacing w:val="-2"/>
          <w:sz w:val="64"/>
        </w:rPr>
        <w:t>的</w:t>
      </w:r>
      <w:r>
        <w:rPr>
          <w:spacing w:val="-2"/>
          <w:sz w:val="64"/>
        </w:rPr>
        <w:t>基</w:t>
      </w:r>
      <w:r>
        <w:rPr>
          <w:spacing w:val="-2"/>
          <w:sz w:val="64"/>
        </w:rPr>
        <w:t>本</w:t>
      </w:r>
      <w:r>
        <w:rPr>
          <w:spacing w:val="-2"/>
          <w:sz w:val="64"/>
        </w:rPr>
        <w:t>技</w:t>
      </w:r>
      <w:r>
        <w:rPr>
          <w:spacing w:val="-2"/>
          <w:sz w:val="64"/>
        </w:rPr>
        <w:t>术</w:t>
      </w:r>
      <w:r>
        <w:rPr>
          <w:spacing w:val="-2"/>
          <w:sz w:val="64"/>
        </w:rPr>
        <w:t>同</w:t>
      </w:r>
      <w:r>
        <w:rPr>
          <w:spacing w:val="-2"/>
          <w:sz w:val="64"/>
        </w:rPr>
        <w:t>传</w:t>
      </w:r>
      <w:r>
        <w:rPr>
          <w:spacing w:val="-2"/>
          <w:sz w:val="64"/>
        </w:rPr>
        <w:t>统</w:t>
      </w:r>
      <w:r>
        <w:rPr>
          <w:spacing w:val="-2"/>
          <w:sz w:val="64"/>
        </w:rPr>
        <w:t>的</w:t>
      </w:r>
      <w:r>
        <w:rPr>
          <w:spacing w:val="-2"/>
          <w:sz w:val="64"/>
        </w:rPr>
        <w:t>网</w:t>
      </w:r>
      <w:r>
        <w:rPr>
          <w:spacing w:val="-2"/>
          <w:sz w:val="64"/>
        </w:rPr>
        <w:t>页</w:t>
      </w:r>
      <w:r>
        <w:rPr>
          <w:spacing w:val="-2"/>
          <w:sz w:val="64"/>
        </w:rPr>
        <w:t>全</w:t>
      </w:r>
      <w:r>
        <w:rPr>
          <w:spacing w:val="-2"/>
          <w:sz w:val="64"/>
        </w:rPr>
        <w:t>文搜</w:t>
      </w:r>
      <w:r>
        <w:rPr>
          <w:spacing w:val="-2"/>
          <w:sz w:val="64"/>
        </w:rPr>
        <w:t>索</w:t>
      </w:r>
      <w:r>
        <w:rPr>
          <w:spacing w:val="-2"/>
          <w:sz w:val="64"/>
        </w:rPr>
        <w:t>引</w:t>
      </w:r>
      <w:r>
        <w:rPr>
          <w:spacing w:val="-2"/>
          <w:sz w:val="64"/>
        </w:rPr>
        <w:t>擎</w:t>
      </w:r>
      <w:r>
        <w:rPr>
          <w:spacing w:val="-2"/>
          <w:sz w:val="64"/>
        </w:rPr>
        <w:t>基</w:t>
      </w:r>
      <w:r>
        <w:rPr>
          <w:spacing w:val="-2"/>
          <w:sz w:val="64"/>
        </w:rPr>
        <w:t>本</w:t>
      </w:r>
      <w:r>
        <w:rPr>
          <w:spacing w:val="-2"/>
          <w:sz w:val="64"/>
        </w:rPr>
        <w:t>相</w:t>
      </w:r>
      <w:r>
        <w:rPr>
          <w:spacing w:val="-2"/>
          <w:sz w:val="64"/>
        </w:rPr>
        <w:t>同</w:t>
      </w:r>
      <w:r>
        <w:rPr>
          <w:spacing w:val="-2"/>
          <w:sz w:val="64"/>
        </w:rPr>
        <w:t>，</w:t>
      </w:r>
      <w:r>
        <w:rPr>
          <w:spacing w:val="-2"/>
          <w:sz w:val="64"/>
        </w:rPr>
        <w:t>唯</w:t>
      </w:r>
      <w:r>
        <w:rPr>
          <w:spacing w:val="-2"/>
          <w:sz w:val="64"/>
        </w:rPr>
        <w:t>一</w:t>
      </w:r>
      <w:r>
        <w:rPr>
          <w:spacing w:val="-2"/>
          <w:sz w:val="64"/>
        </w:rPr>
        <w:t>的</w:t>
      </w:r>
      <w:r>
        <w:rPr>
          <w:spacing w:val="-2"/>
          <w:sz w:val="64"/>
        </w:rPr>
        <w:t>区</w:t>
      </w:r>
      <w:r>
        <w:rPr>
          <w:spacing w:val="-2"/>
          <w:sz w:val="64"/>
        </w:rPr>
        <w:t>别</w:t>
      </w:r>
      <w:r>
        <w:rPr>
          <w:spacing w:val="-2"/>
          <w:sz w:val="64"/>
        </w:rPr>
        <w:t>是</w:t>
      </w:r>
      <w:r>
        <w:rPr>
          <w:spacing w:val="-2"/>
          <w:sz w:val="64"/>
        </w:rPr>
        <w:t>多</w:t>
      </w:r>
      <w:r>
        <w:rPr>
          <w:spacing w:val="-2"/>
          <w:sz w:val="64"/>
        </w:rPr>
        <w:t>了</w:t>
      </w:r>
      <w:r>
        <w:rPr>
          <w:spacing w:val="-2"/>
          <w:sz w:val="64"/>
        </w:rPr>
        <w:t>一些</w:t>
      </w:r>
      <w:r>
        <w:rPr>
          <w:spacing w:val="-2"/>
          <w:sz w:val="64"/>
        </w:rPr>
        <w:t>对</w:t>
      </w:r>
      <w:r>
        <w:rPr>
          <w:spacing w:val="-2"/>
          <w:sz w:val="64"/>
        </w:rPr>
        <w:t>图</w:t>
      </w:r>
      <w:r>
        <w:rPr>
          <w:spacing w:val="-2"/>
          <w:sz w:val="64"/>
        </w:rPr>
        <w:t>形</w:t>
      </w:r>
      <w:r>
        <w:rPr>
          <w:spacing w:val="-2"/>
          <w:sz w:val="64"/>
        </w:rPr>
        <w:t>图</w:t>
      </w:r>
      <w:r>
        <w:rPr>
          <w:spacing w:val="-2"/>
          <w:sz w:val="64"/>
        </w:rPr>
        <w:t>像</w:t>
      </w:r>
      <w:r>
        <w:rPr>
          <w:spacing w:val="-2"/>
          <w:sz w:val="64"/>
        </w:rPr>
        <w:t>的</w:t>
      </w:r>
      <w:r>
        <w:rPr>
          <w:spacing w:val="-2"/>
          <w:sz w:val="64"/>
        </w:rPr>
        <w:t>专</w:t>
      </w:r>
      <w:r>
        <w:rPr>
          <w:spacing w:val="-2"/>
          <w:sz w:val="64"/>
        </w:rPr>
        <w:t>门</w:t>
      </w:r>
      <w:r>
        <w:rPr>
          <w:spacing w:val="-2"/>
          <w:sz w:val="64"/>
        </w:rPr>
        <w:t>处</w:t>
      </w:r>
      <w:r>
        <w:rPr>
          <w:spacing w:val="-2"/>
          <w:sz w:val="64"/>
        </w:rPr>
        <w:t>理</w:t>
      </w:r>
      <w:r>
        <w:rPr>
          <w:spacing w:val="-2"/>
          <w:sz w:val="64"/>
        </w:rPr>
        <w:t>技</w:t>
      </w:r>
      <w:r>
        <w:rPr>
          <w:spacing w:val="-2"/>
          <w:sz w:val="64"/>
        </w:rPr>
        <w:t>术</w:t>
      </w:r>
      <w:r>
        <w:rPr>
          <w:spacing w:val="-2"/>
          <w:sz w:val="64"/>
        </w:rPr>
        <w:t>，</w:t>
      </w:r>
      <w:r>
        <w:rPr>
          <w:spacing w:val="-2"/>
          <w:sz w:val="64"/>
        </w:rPr>
        <w:t>例</w:t>
      </w:r>
      <w:r>
        <w:rPr>
          <w:spacing w:val="-2"/>
          <w:sz w:val="64"/>
        </w:rPr>
        <w:t>如</w:t>
      </w:r>
      <w:r>
        <w:rPr>
          <w:spacing w:val="-2"/>
          <w:sz w:val="64"/>
        </w:rPr>
        <w:t>生</w:t>
      </w:r>
      <w:r>
        <w:rPr>
          <w:spacing w:val="-2"/>
          <w:sz w:val="64"/>
        </w:rPr>
        <w:t>成图</w:t>
      </w:r>
      <w:r>
        <w:rPr>
          <w:spacing w:val="-2"/>
          <w:sz w:val="64"/>
        </w:rPr>
        <w:t>像</w:t>
      </w:r>
      <w:r>
        <w:rPr>
          <w:spacing w:val="-2"/>
          <w:sz w:val="64"/>
        </w:rPr>
        <w:t>微</w:t>
      </w:r>
      <w:r>
        <w:rPr>
          <w:spacing w:val="-2"/>
          <w:sz w:val="64"/>
        </w:rPr>
        <w:t>缩</w:t>
      </w:r>
      <w:r>
        <w:rPr>
          <w:spacing w:val="-2"/>
          <w:sz w:val="64"/>
        </w:rPr>
        <w:t>图</w:t>
      </w:r>
      <w:r>
        <w:rPr>
          <w:spacing w:val="-2"/>
          <w:sz w:val="64"/>
        </w:rPr>
        <w:t>标</w:t>
      </w:r>
      <w:r>
        <w:rPr>
          <w:spacing w:val="-2"/>
          <w:sz w:val="64"/>
        </w:rPr>
        <w:t>的</w:t>
      </w:r>
      <w:r>
        <w:rPr>
          <w:spacing w:val="-2"/>
          <w:sz w:val="64"/>
        </w:rPr>
        <w:t>技</w:t>
      </w:r>
      <w:r>
        <w:rPr>
          <w:spacing w:val="-2"/>
          <w:sz w:val="64"/>
        </w:rPr>
        <w:t>术</w:t>
      </w:r>
      <w:r>
        <w:rPr>
          <w:spacing w:val="-2"/>
          <w:sz w:val="64"/>
        </w:rPr>
        <w:t>、</w:t>
      </w:r>
      <w:r>
        <w:rPr>
          <w:spacing w:val="-2"/>
          <w:sz w:val="64"/>
        </w:rPr>
        <w:t>多</w:t>
      </w:r>
      <w:r>
        <w:rPr>
          <w:spacing w:val="-2"/>
          <w:sz w:val="64"/>
        </w:rPr>
        <w:t>媒</w:t>
      </w:r>
      <w:r>
        <w:rPr>
          <w:spacing w:val="-2"/>
          <w:sz w:val="64"/>
        </w:rPr>
        <w:t>体</w:t>
      </w:r>
      <w:r>
        <w:rPr>
          <w:spacing w:val="-2"/>
          <w:sz w:val="64"/>
        </w:rPr>
        <w:t>数</w:t>
      </w:r>
      <w:r>
        <w:rPr>
          <w:spacing w:val="-2"/>
          <w:sz w:val="64"/>
        </w:rPr>
        <w:t>据</w:t>
      </w:r>
      <w:r>
        <w:rPr>
          <w:spacing w:val="-2"/>
          <w:sz w:val="64"/>
        </w:rPr>
        <w:t>库</w:t>
      </w:r>
      <w:r>
        <w:rPr>
          <w:spacing w:val="-2"/>
          <w:sz w:val="64"/>
        </w:rPr>
        <w:t>技</w:t>
      </w:r>
      <w:r>
        <w:rPr>
          <w:spacing w:val="-2"/>
          <w:sz w:val="64"/>
        </w:rPr>
        <w:t>术等</w:t>
      </w:r>
      <w:r>
        <w:rPr>
          <w:spacing w:val="-2"/>
          <w:sz w:val="64"/>
        </w:rPr>
        <w:t>。</w:t>
      </w:r>
    </w:p>
    <w:p>
      <w:pPr>
        <w:spacing w:after="0" w:line="220" w:lineRule="auto"/>
        <w:jc w:val="both"/>
        <w:rPr>
          <w:rFonts w:ascii="Arial" w:hAnsi="Arial" w:eastAsia="Arial"/>
          <w:sz w:val="64"/>
        </w:rPr>
        <w:sectPr>
          <w:headerReference w:type="default" r:id="rId819"/>
          <w:footerReference w:type="default" r:id="rId82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62" w:id="524"/>
      <w:bookmarkEnd w:id="524"/>
      <w:r>
        <w:rPr/>
      </w:r>
      <w:bookmarkStart w:name="幻灯片编号 62" w:id="525"/>
      <w:bookmarkEnd w:id="525"/>
      <w:r>
        <w:rPr>
          <w:spacing w:val="-2"/>
          <w:sz w:val="64"/>
        </w:rPr>
        <w:t>真</w:t>
      </w:r>
      <w:r>
        <w:rPr>
          <w:spacing w:val="-2"/>
          <w:sz w:val="64"/>
        </w:rPr>
        <w:t>正</w:t>
      </w:r>
      <w:r>
        <w:rPr>
          <w:spacing w:val="-2"/>
          <w:sz w:val="64"/>
        </w:rPr>
        <w:t>意</w:t>
      </w:r>
      <w:r>
        <w:rPr>
          <w:spacing w:val="-2"/>
          <w:sz w:val="64"/>
        </w:rPr>
        <w:t>义</w:t>
      </w:r>
      <w:r>
        <w:rPr>
          <w:spacing w:val="-2"/>
          <w:sz w:val="64"/>
        </w:rPr>
        <w:t>上</w:t>
      </w:r>
      <w:r>
        <w:rPr>
          <w:spacing w:val="-2"/>
          <w:sz w:val="64"/>
        </w:rPr>
        <w:t>的</w:t>
      </w:r>
      <w:r>
        <w:rPr>
          <w:spacing w:val="-2"/>
          <w:sz w:val="64"/>
        </w:rPr>
        <w:t>图</w:t>
      </w:r>
      <w:r>
        <w:rPr>
          <w:spacing w:val="-2"/>
          <w:sz w:val="64"/>
        </w:rPr>
        <w:t>形</w:t>
      </w:r>
      <w:r>
        <w:rPr>
          <w:spacing w:val="-2"/>
          <w:sz w:val="64"/>
        </w:rPr>
        <w:t>图</w:t>
      </w:r>
      <w:r>
        <w:rPr>
          <w:spacing w:val="-2"/>
          <w:sz w:val="64"/>
        </w:rPr>
        <w:t>像</w:t>
      </w:r>
      <w:r>
        <w:rPr>
          <w:spacing w:val="-2"/>
          <w:sz w:val="64"/>
        </w:rPr>
        <w:t>搜</w:t>
      </w:r>
      <w:r>
        <w:rPr>
          <w:spacing w:val="-2"/>
          <w:sz w:val="64"/>
        </w:rPr>
        <w:t>索</w:t>
      </w:r>
      <w:r>
        <w:rPr>
          <w:spacing w:val="-2"/>
          <w:sz w:val="64"/>
        </w:rPr>
        <w:t>引</w:t>
      </w:r>
      <w:r>
        <w:rPr>
          <w:spacing w:val="-2"/>
          <w:sz w:val="64"/>
        </w:rPr>
        <w:t>擎</w:t>
      </w:r>
      <w:r>
        <w:rPr>
          <w:spacing w:val="-2"/>
          <w:sz w:val="64"/>
        </w:rPr>
        <w:t>应</w:t>
      </w:r>
      <w:r>
        <w:rPr>
          <w:spacing w:val="-2"/>
          <w:sz w:val="64"/>
        </w:rPr>
        <w:t>该能</w:t>
      </w:r>
      <w:r>
        <w:rPr>
          <w:spacing w:val="-2"/>
          <w:sz w:val="64"/>
        </w:rPr>
        <w:t>够</w:t>
      </w:r>
      <w:r>
        <w:rPr>
          <w:spacing w:val="-2"/>
          <w:sz w:val="64"/>
        </w:rPr>
        <w:t>直</w:t>
      </w:r>
      <w:r>
        <w:rPr>
          <w:spacing w:val="-2"/>
          <w:sz w:val="64"/>
        </w:rPr>
        <w:t>接</w:t>
      </w:r>
      <w:r>
        <w:rPr>
          <w:spacing w:val="-2"/>
          <w:sz w:val="64"/>
        </w:rPr>
        <w:t>对</w:t>
      </w:r>
      <w:r>
        <w:rPr>
          <w:spacing w:val="-2"/>
          <w:sz w:val="64"/>
        </w:rPr>
        <w:t>图</w:t>
      </w:r>
      <w:r>
        <w:rPr>
          <w:spacing w:val="-2"/>
          <w:sz w:val="64"/>
        </w:rPr>
        <w:t>形</w:t>
      </w:r>
      <w:r>
        <w:rPr>
          <w:spacing w:val="-2"/>
          <w:sz w:val="64"/>
        </w:rPr>
        <w:t>图</w:t>
      </w:r>
      <w:r>
        <w:rPr>
          <w:spacing w:val="-2"/>
          <w:sz w:val="64"/>
        </w:rPr>
        <w:t>像</w:t>
      </w:r>
      <w:r>
        <w:rPr>
          <w:spacing w:val="-2"/>
          <w:sz w:val="64"/>
        </w:rPr>
        <w:t>本</w:t>
      </w:r>
      <w:r>
        <w:rPr>
          <w:spacing w:val="-2"/>
          <w:sz w:val="64"/>
        </w:rPr>
        <w:t>身</w:t>
      </w:r>
      <w:r>
        <w:rPr>
          <w:spacing w:val="-2"/>
          <w:sz w:val="64"/>
        </w:rPr>
        <w:t>进</w:t>
      </w:r>
      <w:r>
        <w:rPr>
          <w:spacing w:val="-2"/>
          <w:sz w:val="64"/>
        </w:rPr>
        <w:t>行</w:t>
      </w:r>
      <w:r>
        <w:rPr>
          <w:spacing w:val="-2"/>
          <w:sz w:val="64"/>
        </w:rPr>
        <w:t>搜</w:t>
      </w:r>
      <w:r>
        <w:rPr>
          <w:spacing w:val="-2"/>
          <w:sz w:val="64"/>
        </w:rPr>
        <w:t>索</w:t>
      </w:r>
      <w:r>
        <w:rPr>
          <w:spacing w:val="-2"/>
          <w:sz w:val="64"/>
        </w:rPr>
        <w:t>，</w:t>
      </w:r>
      <w:r>
        <w:rPr>
          <w:spacing w:val="-2"/>
          <w:sz w:val="64"/>
        </w:rPr>
        <w:t>当</w:t>
      </w:r>
      <w:r>
        <w:rPr>
          <w:spacing w:val="-2"/>
          <w:sz w:val="64"/>
        </w:rPr>
        <w:t>然这</w:t>
      </w:r>
      <w:r>
        <w:rPr>
          <w:spacing w:val="-2"/>
          <w:sz w:val="64"/>
        </w:rPr>
        <w:t>里</w:t>
      </w:r>
      <w:r>
        <w:rPr>
          <w:spacing w:val="-2"/>
          <w:sz w:val="64"/>
        </w:rPr>
        <w:t>面</w:t>
      </w:r>
      <w:r>
        <w:rPr>
          <w:spacing w:val="-2"/>
          <w:sz w:val="64"/>
        </w:rPr>
        <w:t>涉</w:t>
      </w:r>
      <w:r>
        <w:rPr>
          <w:spacing w:val="-2"/>
          <w:sz w:val="64"/>
        </w:rPr>
        <w:t>及</w:t>
      </w:r>
      <w:r>
        <w:rPr>
          <w:spacing w:val="-2"/>
          <w:sz w:val="64"/>
        </w:rPr>
        <w:t>到</w:t>
      </w:r>
      <w:r>
        <w:rPr>
          <w:spacing w:val="-2"/>
          <w:sz w:val="64"/>
        </w:rPr>
        <w:t>图</w:t>
      </w:r>
      <w:r>
        <w:rPr>
          <w:spacing w:val="-2"/>
          <w:sz w:val="64"/>
        </w:rPr>
        <w:t>形</w:t>
      </w:r>
      <w:r>
        <w:rPr>
          <w:spacing w:val="-2"/>
          <w:sz w:val="64"/>
        </w:rPr>
        <w:t>图</w:t>
      </w:r>
      <w:r>
        <w:rPr>
          <w:spacing w:val="-2"/>
          <w:sz w:val="64"/>
        </w:rPr>
        <w:t>像</w:t>
      </w:r>
      <w:r>
        <w:rPr>
          <w:spacing w:val="-2"/>
          <w:sz w:val="64"/>
        </w:rPr>
        <w:t>的</w:t>
      </w:r>
      <w:r>
        <w:rPr>
          <w:spacing w:val="-2"/>
          <w:sz w:val="64"/>
        </w:rPr>
        <w:t>理</w:t>
      </w:r>
      <w:r>
        <w:rPr>
          <w:spacing w:val="-2"/>
          <w:sz w:val="64"/>
        </w:rPr>
        <w:t>解</w:t>
      </w:r>
      <w:r>
        <w:rPr>
          <w:spacing w:val="-2"/>
          <w:sz w:val="64"/>
        </w:rPr>
        <w:t>、</w:t>
      </w:r>
      <w:r>
        <w:rPr>
          <w:spacing w:val="-2"/>
          <w:sz w:val="64"/>
        </w:rPr>
        <w:t>识</w:t>
      </w:r>
      <w:r>
        <w:rPr>
          <w:spacing w:val="-2"/>
          <w:sz w:val="64"/>
        </w:rPr>
        <w:t>别</w:t>
      </w:r>
      <w:r>
        <w:rPr>
          <w:spacing w:val="-2"/>
          <w:sz w:val="64"/>
        </w:rPr>
        <w:t>、</w:t>
      </w:r>
      <w:r>
        <w:rPr>
          <w:spacing w:val="-2"/>
          <w:sz w:val="64"/>
        </w:rPr>
        <w:t>匹配</w:t>
      </w:r>
      <w:r>
        <w:rPr>
          <w:spacing w:val="-2"/>
          <w:sz w:val="64"/>
        </w:rPr>
        <w:t>等</w:t>
      </w:r>
      <w:r>
        <w:rPr>
          <w:spacing w:val="-2"/>
          <w:sz w:val="64"/>
        </w:rPr>
        <w:t>十</w:t>
      </w:r>
      <w:r>
        <w:rPr>
          <w:spacing w:val="-2"/>
          <w:sz w:val="64"/>
        </w:rPr>
        <w:t>分</w:t>
      </w:r>
      <w:r>
        <w:rPr>
          <w:spacing w:val="-2"/>
          <w:sz w:val="64"/>
        </w:rPr>
        <w:t>复</w:t>
      </w:r>
      <w:r>
        <w:rPr>
          <w:spacing w:val="-2"/>
          <w:sz w:val="64"/>
        </w:rPr>
        <w:t>杂</w:t>
      </w:r>
      <w:r>
        <w:rPr>
          <w:spacing w:val="-2"/>
          <w:sz w:val="64"/>
        </w:rPr>
        <w:t>的</w:t>
      </w:r>
      <w:r>
        <w:rPr>
          <w:spacing w:val="-2"/>
          <w:sz w:val="64"/>
        </w:rPr>
        <w:t>人</w:t>
      </w:r>
      <w:r>
        <w:rPr>
          <w:spacing w:val="-2"/>
          <w:sz w:val="64"/>
        </w:rPr>
        <w:t>工</w:t>
      </w:r>
      <w:r>
        <w:rPr>
          <w:spacing w:val="-2"/>
          <w:sz w:val="64"/>
        </w:rPr>
        <w:t>智</w:t>
      </w:r>
      <w:r>
        <w:rPr>
          <w:spacing w:val="-2"/>
          <w:sz w:val="64"/>
        </w:rPr>
        <w:t>能</w:t>
      </w:r>
      <w:r>
        <w:rPr>
          <w:spacing w:val="-2"/>
          <w:sz w:val="64"/>
        </w:rPr>
        <w:t>技</w:t>
      </w:r>
      <w:r>
        <w:rPr>
          <w:spacing w:val="-2"/>
          <w:sz w:val="64"/>
        </w:rPr>
        <w:t>术</w:t>
      </w:r>
      <w:r>
        <w:rPr>
          <w:spacing w:val="-2"/>
          <w:sz w:val="64"/>
        </w:rPr>
        <w:t>。</w:t>
      </w:r>
    </w:p>
    <w:p>
      <w:pPr>
        <w:pStyle w:val="ListParagraph"/>
        <w:numPr>
          <w:ilvl w:val="0"/>
          <w:numId w:val="21"/>
        </w:numPr>
        <w:tabs>
          <w:tab w:pos="1364" w:val="left" w:leader="none"/>
        </w:tabs>
        <w:spacing w:line="211" w:lineRule="auto" w:before="233" w:after="0"/>
        <w:ind w:left="1364" w:right="1479" w:hanging="540"/>
        <w:jc w:val="both"/>
        <w:rPr>
          <w:rFonts w:ascii="Arial" w:hAnsi="Arial" w:eastAsia="Arial"/>
          <w:sz w:val="64"/>
        </w:rPr>
      </w:pPr>
      <w:r>
        <w:rPr>
          <w:spacing w:val="-2"/>
          <w:sz w:val="64"/>
        </w:rPr>
        <w:t>随</w:t>
      </w:r>
      <w:r>
        <w:rPr>
          <w:spacing w:val="-2"/>
          <w:sz w:val="64"/>
        </w:rPr>
        <w:t>着</w:t>
      </w:r>
      <w:r>
        <w:rPr>
          <w:spacing w:val="-2"/>
          <w:sz w:val="64"/>
        </w:rPr>
        <w:t>深</w:t>
      </w:r>
      <w:r>
        <w:rPr>
          <w:spacing w:val="-2"/>
          <w:sz w:val="64"/>
        </w:rPr>
        <w:t>度</w:t>
      </w:r>
      <w:r>
        <w:rPr>
          <w:spacing w:val="-2"/>
          <w:sz w:val="64"/>
        </w:rPr>
        <w:t>学</w:t>
      </w:r>
      <w:r>
        <w:rPr>
          <w:spacing w:val="-2"/>
          <w:sz w:val="64"/>
        </w:rPr>
        <w:t>习</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w:t>
      </w:r>
      <w:r>
        <w:rPr>
          <w:spacing w:val="-2"/>
          <w:sz w:val="64"/>
        </w:rPr>
        <w:t>多</w:t>
      </w:r>
      <w:r>
        <w:rPr>
          <w:spacing w:val="-2"/>
          <w:sz w:val="64"/>
        </w:rPr>
        <w:t>媒</w:t>
      </w:r>
      <w:r>
        <w:rPr>
          <w:spacing w:val="-2"/>
          <w:sz w:val="64"/>
        </w:rPr>
        <w:t>体</w:t>
      </w:r>
      <w:r>
        <w:rPr>
          <w:spacing w:val="-2"/>
          <w:sz w:val="64"/>
        </w:rPr>
        <w:t>信息</w:t>
      </w:r>
      <w:r>
        <w:rPr>
          <w:spacing w:val="-2"/>
          <w:sz w:val="64"/>
        </w:rPr>
        <w:t>检</w:t>
      </w:r>
      <w:r>
        <w:rPr>
          <w:spacing w:val="-2"/>
          <w:sz w:val="64"/>
        </w:rPr>
        <w:t>索</w:t>
      </w:r>
      <w:r>
        <w:rPr>
          <w:spacing w:val="-2"/>
          <w:sz w:val="64"/>
        </w:rPr>
        <w:t>得</w:t>
      </w:r>
      <w:r>
        <w:rPr>
          <w:spacing w:val="-2"/>
          <w:sz w:val="64"/>
        </w:rPr>
        <w:t>到</w:t>
      </w:r>
      <w:r>
        <w:rPr>
          <w:spacing w:val="-2"/>
          <w:sz w:val="64"/>
        </w:rPr>
        <w:t>很</w:t>
      </w:r>
      <w:r>
        <w:rPr>
          <w:spacing w:val="-2"/>
          <w:sz w:val="64"/>
        </w:rPr>
        <w:t>好</w:t>
      </w:r>
      <w:r>
        <w:rPr>
          <w:spacing w:val="-2"/>
          <w:sz w:val="64"/>
        </w:rPr>
        <w:t>地</w:t>
      </w:r>
      <w:r>
        <w:rPr>
          <w:spacing w:val="-2"/>
          <w:sz w:val="64"/>
        </w:rPr>
        <w:t>推</w:t>
      </w:r>
      <w:r>
        <w:rPr>
          <w:spacing w:val="-2"/>
          <w:sz w:val="64"/>
        </w:rPr>
        <w:t>进</w:t>
      </w:r>
      <w:r>
        <w:rPr>
          <w:spacing w:val="-2"/>
          <w:sz w:val="64"/>
        </w:rPr>
        <w:t>。</w:t>
      </w:r>
    </w:p>
    <w:p>
      <w:pPr>
        <w:spacing w:after="0" w:line="211" w:lineRule="auto"/>
        <w:jc w:val="both"/>
        <w:rPr>
          <w:rFonts w:ascii="Arial" w:hAnsi="Arial" w:eastAsia="Arial"/>
          <w:sz w:val="64"/>
        </w:rPr>
        <w:sectPr>
          <w:headerReference w:type="default" r:id="rId821"/>
          <w:footerReference w:type="default" r:id="rId82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p>
    <w:p>
      <w:pPr>
        <w:pStyle w:val="ListParagraph"/>
        <w:numPr>
          <w:ilvl w:val="0"/>
          <w:numId w:val="21"/>
        </w:numPr>
        <w:tabs>
          <w:tab w:pos="1364" w:val="left" w:leader="none"/>
        </w:tabs>
        <w:spacing w:line="220" w:lineRule="auto" w:before="90" w:after="0"/>
        <w:ind w:left="1363" w:right="962" w:hanging="540"/>
        <w:jc w:val="left"/>
        <w:rPr>
          <w:rFonts w:ascii="Arial" w:hAnsi="Arial" w:eastAsia="Arial"/>
          <w:sz w:val="64"/>
        </w:rPr>
      </w:pPr>
      <w:bookmarkStart w:name="幻灯片编号 63" w:id="526"/>
      <w:bookmarkEnd w:id="526"/>
      <w:r>
        <w:rPr/>
      </w:r>
      <w:bookmarkStart w:name="幻灯片编号 63" w:id="527"/>
      <w:bookmarkEnd w:id="527"/>
      <w:r>
        <w:rPr>
          <w:spacing w:val="-2"/>
          <w:sz w:val="64"/>
        </w:rPr>
        <w:t>在</w:t>
      </w:r>
      <w:r>
        <w:rPr>
          <w:spacing w:val="-2"/>
          <w:sz w:val="64"/>
        </w:rPr>
        <w:t>多</w:t>
      </w:r>
      <w:r>
        <w:rPr>
          <w:spacing w:val="-2"/>
          <w:sz w:val="64"/>
        </w:rPr>
        <w:t>媒</w:t>
      </w:r>
      <w:r>
        <w:rPr>
          <w:spacing w:val="-2"/>
          <w:sz w:val="64"/>
        </w:rPr>
        <w:t>体</w:t>
      </w:r>
      <w:r>
        <w:rPr>
          <w:spacing w:val="-2"/>
          <w:sz w:val="64"/>
        </w:rPr>
        <w:t>信</w:t>
      </w:r>
      <w:r>
        <w:rPr>
          <w:spacing w:val="-2"/>
          <w:sz w:val="64"/>
        </w:rPr>
        <w:t>息</w:t>
      </w:r>
      <w:r>
        <w:rPr>
          <w:spacing w:val="-2"/>
          <w:sz w:val="64"/>
        </w:rPr>
        <w:t>检</w:t>
      </w:r>
      <w:r>
        <w:rPr>
          <w:spacing w:val="-2"/>
          <w:sz w:val="64"/>
        </w:rPr>
        <w:t>索</w:t>
      </w:r>
      <w:r>
        <w:rPr>
          <w:spacing w:val="-2"/>
          <w:sz w:val="64"/>
        </w:rPr>
        <w:t>领</w:t>
      </w:r>
      <w:r>
        <w:rPr>
          <w:spacing w:val="-2"/>
          <w:sz w:val="64"/>
        </w:rPr>
        <w:t>域</w:t>
      </w:r>
      <w:r>
        <w:rPr>
          <w:spacing w:val="-2"/>
          <w:sz w:val="64"/>
        </w:rPr>
        <w:t>中</w:t>
      </w:r>
      <w:r>
        <w:rPr>
          <w:spacing w:val="-2"/>
          <w:sz w:val="64"/>
        </w:rPr>
        <w:t>，</w:t>
      </w:r>
      <w:r>
        <w:rPr>
          <w:b/>
          <w:spacing w:val="-2"/>
          <w:sz w:val="64"/>
        </w:rPr>
        <w:t>基于内容</w:t>
      </w:r>
      <w:r>
        <w:rPr>
          <w:b/>
          <w:spacing w:val="-2"/>
          <w:sz w:val="64"/>
        </w:rPr>
        <w:t>的</w:t>
      </w:r>
      <w:r>
        <w:rPr>
          <w:b/>
          <w:spacing w:val="-2"/>
          <w:sz w:val="64"/>
        </w:rPr>
        <w:t>信</w:t>
      </w:r>
      <w:r>
        <w:rPr>
          <w:b/>
          <w:spacing w:val="-2"/>
          <w:sz w:val="64"/>
        </w:rPr>
        <w:t>息</w:t>
      </w:r>
      <w:r>
        <w:rPr>
          <w:b/>
          <w:spacing w:val="-2"/>
          <w:sz w:val="64"/>
        </w:rPr>
        <w:t>检</w:t>
      </w:r>
      <w:r>
        <w:rPr>
          <w:b/>
          <w:spacing w:val="-2"/>
          <w:sz w:val="64"/>
        </w:rPr>
        <w:t>索</w:t>
      </w:r>
      <w:r>
        <w:rPr>
          <w:spacing w:val="-2"/>
          <w:sz w:val="64"/>
        </w:rPr>
        <w:t>（</w:t>
      </w:r>
      <w:r>
        <w:rPr>
          <w:rFonts w:ascii="Calibri" w:hAnsi="Calibri" w:eastAsia="Calibri"/>
          <w:spacing w:val="-2"/>
          <w:sz w:val="64"/>
        </w:rPr>
        <w:t>Content-Based</w:t>
      </w:r>
      <w:r>
        <w:rPr>
          <w:rFonts w:ascii="Calibri" w:hAnsi="Calibri" w:eastAsia="Calibri"/>
          <w:spacing w:val="-21"/>
          <w:sz w:val="64"/>
        </w:rPr>
        <w:t> </w:t>
      </w:r>
      <w:r>
        <w:rPr>
          <w:rFonts w:ascii="Calibri" w:hAnsi="Calibri" w:eastAsia="Calibri"/>
          <w:spacing w:val="-2"/>
          <w:sz w:val="64"/>
        </w:rPr>
        <w:t>Retrieval</w:t>
      </w:r>
      <w:r>
        <w:rPr>
          <w:spacing w:val="-2"/>
          <w:sz w:val="64"/>
        </w:rPr>
        <w:t>）</w:t>
      </w:r>
      <w:r>
        <w:rPr>
          <w:spacing w:val="-2"/>
          <w:sz w:val="64"/>
        </w:rPr>
        <w:t>是</w:t>
      </w:r>
      <w:r>
        <w:rPr>
          <w:spacing w:val="-2"/>
          <w:sz w:val="64"/>
        </w:rPr>
        <w:t>一</w:t>
      </w:r>
      <w:r>
        <w:rPr>
          <w:spacing w:val="-2"/>
          <w:sz w:val="64"/>
        </w:rPr>
        <w:t>种较</w:t>
      </w:r>
      <w:r>
        <w:rPr>
          <w:spacing w:val="-2"/>
          <w:sz w:val="64"/>
        </w:rPr>
        <w:t>新</w:t>
      </w:r>
      <w:r>
        <w:rPr>
          <w:spacing w:val="-2"/>
          <w:sz w:val="64"/>
        </w:rPr>
        <w:t>的</w:t>
      </w:r>
      <w:r>
        <w:rPr>
          <w:spacing w:val="-2"/>
          <w:sz w:val="64"/>
        </w:rPr>
        <w:t>检</w:t>
      </w:r>
      <w:r>
        <w:rPr>
          <w:spacing w:val="-2"/>
          <w:sz w:val="64"/>
        </w:rPr>
        <w:t>索</w:t>
      </w:r>
      <w:r>
        <w:rPr>
          <w:spacing w:val="-2"/>
          <w:sz w:val="64"/>
        </w:rPr>
        <w:t>技</w:t>
      </w:r>
      <w:r>
        <w:rPr>
          <w:spacing w:val="-2"/>
          <w:sz w:val="64"/>
        </w:rPr>
        <w:t>术</w:t>
      </w:r>
      <w:r>
        <w:rPr>
          <w:spacing w:val="-2"/>
          <w:sz w:val="64"/>
        </w:rPr>
        <w:t>，</w:t>
      </w:r>
      <w:r>
        <w:rPr>
          <w:spacing w:val="-2"/>
          <w:sz w:val="64"/>
        </w:rPr>
        <w:t>是</w:t>
      </w:r>
      <w:r>
        <w:rPr>
          <w:spacing w:val="-2"/>
          <w:sz w:val="64"/>
        </w:rPr>
        <w:t>对</w:t>
      </w:r>
      <w:r>
        <w:rPr>
          <w:spacing w:val="-2"/>
          <w:sz w:val="64"/>
        </w:rPr>
        <w:t>多</w:t>
      </w:r>
      <w:r>
        <w:rPr>
          <w:spacing w:val="-2"/>
          <w:sz w:val="64"/>
        </w:rPr>
        <w:t>媒</w:t>
      </w:r>
      <w:r>
        <w:rPr>
          <w:spacing w:val="-2"/>
          <w:sz w:val="64"/>
        </w:rPr>
        <w:t>体</w:t>
      </w:r>
      <w:r>
        <w:rPr>
          <w:spacing w:val="-2"/>
          <w:sz w:val="64"/>
        </w:rPr>
        <w:t>对</w:t>
      </w:r>
      <w:r>
        <w:rPr>
          <w:spacing w:val="-2"/>
          <w:sz w:val="64"/>
        </w:rPr>
        <w:t>象</w:t>
      </w:r>
      <w:r>
        <w:rPr>
          <w:spacing w:val="-2"/>
          <w:sz w:val="64"/>
        </w:rPr>
        <w:t>的</w:t>
      </w:r>
      <w:r>
        <w:rPr>
          <w:spacing w:val="-2"/>
          <w:sz w:val="64"/>
        </w:rPr>
        <w:t>内</w:t>
      </w:r>
      <w:r>
        <w:rPr>
          <w:spacing w:val="-2"/>
          <w:sz w:val="64"/>
        </w:rPr>
        <w:t>容</w:t>
      </w:r>
      <w:r>
        <w:rPr>
          <w:spacing w:val="-2"/>
          <w:sz w:val="64"/>
        </w:rPr>
        <w:t>及</w:t>
      </w:r>
      <w:r>
        <w:rPr>
          <w:spacing w:val="-2"/>
          <w:sz w:val="64"/>
        </w:rPr>
        <w:t>上</w:t>
      </w:r>
      <w:r>
        <w:rPr>
          <w:spacing w:val="-2"/>
          <w:sz w:val="64"/>
        </w:rPr>
        <w:t>下</w:t>
      </w:r>
      <w:r>
        <w:rPr>
          <w:spacing w:val="-2"/>
          <w:sz w:val="64"/>
        </w:rPr>
        <w:t>文</w:t>
      </w:r>
      <w:r>
        <w:rPr>
          <w:spacing w:val="-2"/>
          <w:sz w:val="64"/>
        </w:rPr>
        <w:t>语</w:t>
      </w:r>
      <w:r>
        <w:rPr>
          <w:spacing w:val="-2"/>
          <w:sz w:val="64"/>
        </w:rPr>
        <w:t>义</w:t>
      </w:r>
      <w:r>
        <w:rPr>
          <w:spacing w:val="-2"/>
          <w:sz w:val="64"/>
        </w:rPr>
        <w:t>环</w:t>
      </w:r>
      <w:r>
        <w:rPr>
          <w:spacing w:val="-2"/>
          <w:sz w:val="64"/>
        </w:rPr>
        <w:t>境</w:t>
      </w:r>
      <w:r>
        <w:rPr>
          <w:spacing w:val="-2"/>
          <w:sz w:val="64"/>
        </w:rPr>
        <w:t>进</w:t>
      </w:r>
      <w:r>
        <w:rPr>
          <w:spacing w:val="-2"/>
          <w:sz w:val="64"/>
        </w:rPr>
        <w:t>行</w:t>
      </w:r>
      <w:r>
        <w:rPr>
          <w:spacing w:val="-2"/>
          <w:sz w:val="64"/>
        </w:rPr>
        <w:t>检</w:t>
      </w:r>
      <w:r>
        <w:rPr>
          <w:spacing w:val="-2"/>
          <w:sz w:val="64"/>
        </w:rPr>
        <w:t>索</w:t>
      </w:r>
      <w:r>
        <w:rPr>
          <w:spacing w:val="-2"/>
          <w:sz w:val="64"/>
        </w:rPr>
        <w:t>。</w:t>
      </w:r>
    </w:p>
    <w:p>
      <w:pPr>
        <w:pStyle w:val="ListParagraph"/>
        <w:numPr>
          <w:ilvl w:val="1"/>
          <w:numId w:val="21"/>
        </w:numPr>
        <w:tabs>
          <w:tab w:pos="1994" w:val="left" w:leader="none"/>
        </w:tabs>
        <w:spacing w:line="218" w:lineRule="auto" w:before="186" w:after="0"/>
        <w:ind w:left="1994" w:right="1159" w:hanging="450"/>
        <w:jc w:val="both"/>
        <w:rPr>
          <w:rFonts w:ascii="Arial" w:hAnsi="Arial" w:eastAsia="Arial"/>
          <w:sz w:val="56"/>
        </w:rPr>
      </w:pPr>
      <w:r>
        <w:rPr>
          <w:spacing w:val="-2"/>
          <w:sz w:val="56"/>
        </w:rPr>
        <w:t>如对图像中的颜色、纹理，或视频中的场景、</w:t>
      </w:r>
      <w:r>
        <w:rPr>
          <w:spacing w:val="-2"/>
          <w:sz w:val="56"/>
        </w:rPr>
        <w:t>片断进行分析和特征提取，并基于这些特征进</w:t>
      </w:r>
      <w:r>
        <w:rPr>
          <w:spacing w:val="-2"/>
          <w:sz w:val="56"/>
        </w:rPr>
        <w:t>行相似性匹配。</w:t>
      </w:r>
    </w:p>
    <w:p>
      <w:pPr>
        <w:pStyle w:val="ListParagraph"/>
        <w:numPr>
          <w:ilvl w:val="0"/>
          <w:numId w:val="21"/>
        </w:numPr>
        <w:tabs>
          <w:tab w:pos="1364" w:val="left" w:leader="none"/>
        </w:tabs>
        <w:spacing w:line="218" w:lineRule="auto" w:before="220" w:after="0"/>
        <w:ind w:left="1364" w:right="1479" w:hanging="540"/>
        <w:jc w:val="both"/>
        <w:rPr>
          <w:rFonts w:ascii="Arial" w:hAnsi="Arial" w:eastAsia="Arial"/>
          <w:sz w:val="64"/>
        </w:rPr>
      </w:pPr>
      <w:r>
        <w:rPr/>
        <w:drawing>
          <wp:anchor distT="0" distB="0" distL="0" distR="0" allowOverlap="1" layoutInCell="1" locked="0" behindDoc="0" simplePos="0" relativeHeight="15907840">
            <wp:simplePos x="0" y="0"/>
            <wp:positionH relativeFrom="page">
              <wp:posOffset>8318753</wp:posOffset>
            </wp:positionH>
            <wp:positionV relativeFrom="paragraph">
              <wp:posOffset>1178914</wp:posOffset>
            </wp:positionV>
            <wp:extent cx="609599" cy="609599"/>
            <wp:effectExtent l="0" t="0" r="0" b="0"/>
            <wp:wrapNone/>
            <wp:docPr id="779" name="image7.png"/>
            <wp:cNvGraphicFramePr>
              <a:graphicFrameLocks noChangeAspect="1"/>
            </wp:cNvGraphicFramePr>
            <a:graphic>
              <a:graphicData uri="http://schemas.openxmlformats.org/drawingml/2006/picture">
                <pic:pic>
                  <pic:nvPicPr>
                    <pic:cNvPr id="78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根</w:t>
      </w:r>
      <w:r>
        <w:rPr>
          <w:spacing w:val="-2"/>
          <w:sz w:val="64"/>
        </w:rPr>
        <w:t>据</w:t>
      </w:r>
      <w:r>
        <w:rPr>
          <w:spacing w:val="-2"/>
          <w:sz w:val="64"/>
        </w:rPr>
        <w:t>其</w:t>
      </w:r>
      <w:r>
        <w:rPr>
          <w:spacing w:val="-2"/>
          <w:sz w:val="64"/>
        </w:rPr>
        <w:t>研</w:t>
      </w:r>
      <w:r>
        <w:rPr>
          <w:spacing w:val="-2"/>
          <w:sz w:val="64"/>
        </w:rPr>
        <w:t>究</w:t>
      </w:r>
      <w:r>
        <w:rPr>
          <w:spacing w:val="-2"/>
          <w:sz w:val="64"/>
        </w:rPr>
        <w:t>对</w:t>
      </w:r>
      <w:r>
        <w:rPr>
          <w:spacing w:val="-2"/>
          <w:sz w:val="64"/>
        </w:rPr>
        <w:t>象</w:t>
      </w:r>
      <w:r>
        <w:rPr>
          <w:spacing w:val="-2"/>
          <w:sz w:val="64"/>
        </w:rPr>
        <w:t>的</w:t>
      </w:r>
      <w:r>
        <w:rPr>
          <w:spacing w:val="-2"/>
          <w:sz w:val="64"/>
        </w:rPr>
        <w:t>不</w:t>
      </w:r>
      <w:r>
        <w:rPr>
          <w:spacing w:val="-2"/>
          <w:sz w:val="64"/>
        </w:rPr>
        <w:t>同</w:t>
      </w:r>
      <w:r>
        <w:rPr>
          <w:spacing w:val="-2"/>
          <w:sz w:val="64"/>
        </w:rPr>
        <w:t>，</w:t>
      </w:r>
      <w:r>
        <w:rPr>
          <w:spacing w:val="-2"/>
          <w:sz w:val="64"/>
        </w:rPr>
        <w:t>可</w:t>
      </w:r>
      <w:r>
        <w:rPr>
          <w:spacing w:val="-2"/>
          <w:sz w:val="64"/>
        </w:rPr>
        <w:t>以</w:t>
      </w:r>
      <w:r>
        <w:rPr>
          <w:spacing w:val="-2"/>
          <w:sz w:val="64"/>
        </w:rPr>
        <w:t>分</w:t>
      </w:r>
      <w:r>
        <w:rPr>
          <w:spacing w:val="-2"/>
          <w:sz w:val="64"/>
        </w:rPr>
        <w:t>为</w:t>
      </w:r>
      <w:r>
        <w:rPr>
          <w:spacing w:val="-2"/>
          <w:sz w:val="64"/>
        </w:rPr>
        <w:t>基于</w:t>
      </w:r>
      <w:r>
        <w:rPr>
          <w:spacing w:val="-2"/>
          <w:sz w:val="64"/>
        </w:rPr>
        <w:t>内</w:t>
      </w:r>
      <w:r>
        <w:rPr>
          <w:spacing w:val="-2"/>
          <w:sz w:val="64"/>
        </w:rPr>
        <w:t>容</w:t>
      </w:r>
      <w:r>
        <w:rPr>
          <w:spacing w:val="-2"/>
          <w:sz w:val="64"/>
        </w:rPr>
        <w:t>的</w:t>
      </w:r>
      <w:r>
        <w:rPr>
          <w:spacing w:val="-2"/>
          <w:sz w:val="64"/>
        </w:rPr>
        <w:t>图</w:t>
      </w:r>
      <w:r>
        <w:rPr>
          <w:spacing w:val="-2"/>
          <w:sz w:val="64"/>
        </w:rPr>
        <w:t>像</w:t>
      </w:r>
      <w:r>
        <w:rPr>
          <w:spacing w:val="-2"/>
          <w:sz w:val="64"/>
        </w:rPr>
        <w:t>检</w:t>
      </w:r>
      <w:r>
        <w:rPr>
          <w:spacing w:val="-2"/>
          <w:sz w:val="64"/>
        </w:rPr>
        <w:t>索</w:t>
      </w:r>
      <w:r>
        <w:rPr>
          <w:spacing w:val="-2"/>
          <w:sz w:val="64"/>
        </w:rPr>
        <w:t>、</w:t>
      </w:r>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视</w:t>
      </w:r>
      <w:r>
        <w:rPr>
          <w:spacing w:val="-2"/>
          <w:sz w:val="64"/>
        </w:rPr>
        <w:t>频</w:t>
      </w:r>
      <w:r>
        <w:rPr>
          <w:spacing w:val="-2"/>
          <w:sz w:val="64"/>
        </w:rPr>
        <w:t>检</w:t>
      </w:r>
      <w:r>
        <w:rPr>
          <w:spacing w:val="-2"/>
          <w:sz w:val="64"/>
        </w:rPr>
        <w:t>索和</w:t>
      </w:r>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音</w:t>
      </w:r>
      <w:r>
        <w:rPr>
          <w:spacing w:val="-2"/>
          <w:sz w:val="64"/>
        </w:rPr>
        <w:t>频</w:t>
      </w:r>
      <w:r>
        <w:rPr>
          <w:spacing w:val="-2"/>
          <w:sz w:val="64"/>
        </w:rPr>
        <w:t>检</w:t>
      </w:r>
      <w:r>
        <w:rPr>
          <w:spacing w:val="-2"/>
          <w:sz w:val="64"/>
        </w:rPr>
        <w:t>索</w:t>
      </w:r>
      <w:r>
        <w:rPr>
          <w:spacing w:val="-2"/>
          <w:sz w:val="64"/>
        </w:rPr>
        <w:t>。</w:t>
      </w:r>
    </w:p>
    <w:p>
      <w:pPr>
        <w:spacing w:after="0" w:line="218" w:lineRule="auto"/>
        <w:jc w:val="both"/>
        <w:rPr>
          <w:rFonts w:ascii="Arial" w:hAnsi="Arial" w:eastAsia="Arial"/>
          <w:sz w:val="64"/>
        </w:rPr>
        <w:sectPr>
          <w:headerReference w:type="default" r:id="rId823"/>
          <w:footerReference w:type="default" r:id="rId824"/>
          <w:pgSz w:w="14400" w:h="10800" w:orient="landscape"/>
          <w:pgMar w:header="0" w:footer="0" w:top="1000" w:bottom="0" w:left="40" w:right="0"/>
        </w:sect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基于内容的图像检索" w:id="528"/>
      <w:bookmarkEnd w:id="528"/>
      <w:r>
        <w:rPr/>
      </w:r>
      <w:bookmarkStart w:name="基于内容的图像检索" w:id="529"/>
      <w:bookmarkEnd w:id="529"/>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图</w:t>
      </w:r>
      <w:r>
        <w:rPr>
          <w:spacing w:val="-2"/>
          <w:sz w:val="64"/>
        </w:rPr>
        <w:t>像</w:t>
      </w:r>
      <w:r>
        <w:rPr>
          <w:spacing w:val="-2"/>
          <w:sz w:val="64"/>
        </w:rPr>
        <w:t>检</w:t>
      </w:r>
      <w:r>
        <w:rPr>
          <w:spacing w:val="-2"/>
          <w:sz w:val="64"/>
        </w:rPr>
        <w:t>索</w:t>
      </w:r>
      <w:r>
        <w:rPr>
          <w:spacing w:val="-2"/>
          <w:sz w:val="64"/>
        </w:rPr>
        <w:t>是</w:t>
      </w:r>
      <w:r>
        <w:rPr>
          <w:spacing w:val="-2"/>
          <w:sz w:val="64"/>
        </w:rPr>
        <w:t>根</w:t>
      </w:r>
      <w:r>
        <w:rPr>
          <w:spacing w:val="-2"/>
          <w:sz w:val="64"/>
        </w:rPr>
        <w:t>据</w:t>
      </w:r>
      <w:r>
        <w:rPr>
          <w:spacing w:val="-2"/>
          <w:sz w:val="64"/>
        </w:rPr>
        <w:t>分</w:t>
      </w:r>
      <w:r>
        <w:rPr>
          <w:spacing w:val="-2"/>
          <w:sz w:val="64"/>
        </w:rPr>
        <w:t>析</w:t>
      </w:r>
      <w:r>
        <w:rPr>
          <w:spacing w:val="-2"/>
          <w:sz w:val="64"/>
        </w:rPr>
        <w:t>图</w:t>
      </w:r>
      <w:r>
        <w:rPr>
          <w:spacing w:val="-2"/>
          <w:sz w:val="64"/>
        </w:rPr>
        <w:t>像的</w:t>
      </w:r>
      <w:r>
        <w:rPr>
          <w:spacing w:val="-2"/>
          <w:sz w:val="64"/>
        </w:rPr>
        <w:t>内</w:t>
      </w:r>
      <w:r>
        <w:rPr>
          <w:spacing w:val="-2"/>
          <w:sz w:val="64"/>
        </w:rPr>
        <w:t>容</w:t>
      </w:r>
      <w:r>
        <w:rPr>
          <w:spacing w:val="-2"/>
          <w:sz w:val="64"/>
        </w:rPr>
        <w:t>，</w:t>
      </w:r>
      <w:r>
        <w:rPr>
          <w:spacing w:val="-2"/>
          <w:sz w:val="64"/>
        </w:rPr>
        <w:t>提</w:t>
      </w:r>
      <w:r>
        <w:rPr>
          <w:spacing w:val="-2"/>
          <w:sz w:val="64"/>
        </w:rPr>
        <w:t>取</w:t>
      </w:r>
      <w:r>
        <w:rPr>
          <w:spacing w:val="-2"/>
          <w:sz w:val="64"/>
        </w:rPr>
        <w:t>其</w:t>
      </w:r>
      <w:r>
        <w:rPr>
          <w:spacing w:val="-2"/>
          <w:sz w:val="64"/>
        </w:rPr>
        <w:t>颜</w:t>
      </w:r>
      <w:r>
        <w:rPr>
          <w:spacing w:val="-2"/>
          <w:sz w:val="64"/>
        </w:rPr>
        <w:t>色</w:t>
      </w:r>
      <w:r>
        <w:rPr>
          <w:spacing w:val="-2"/>
          <w:sz w:val="64"/>
        </w:rPr>
        <w:t>、</w:t>
      </w:r>
      <w:r>
        <w:rPr>
          <w:spacing w:val="-2"/>
          <w:sz w:val="64"/>
        </w:rPr>
        <w:t>形</w:t>
      </w:r>
      <w:r>
        <w:rPr>
          <w:spacing w:val="-2"/>
          <w:sz w:val="64"/>
        </w:rPr>
        <w:t>状</w:t>
      </w:r>
      <w:r>
        <w:rPr>
          <w:spacing w:val="-2"/>
          <w:sz w:val="64"/>
        </w:rPr>
        <w:t>、</w:t>
      </w:r>
      <w:r>
        <w:rPr>
          <w:spacing w:val="-2"/>
          <w:sz w:val="64"/>
        </w:rPr>
        <w:t>纹</w:t>
      </w:r>
      <w:r>
        <w:rPr>
          <w:spacing w:val="-2"/>
          <w:sz w:val="64"/>
        </w:rPr>
        <w:t>理</w:t>
      </w:r>
      <w:r>
        <w:rPr>
          <w:spacing w:val="-2"/>
          <w:sz w:val="64"/>
        </w:rPr>
        <w:t>，</w:t>
      </w:r>
      <w:r>
        <w:rPr>
          <w:spacing w:val="-2"/>
          <w:sz w:val="64"/>
        </w:rPr>
        <w:t>以</w:t>
      </w:r>
      <w:r>
        <w:rPr>
          <w:spacing w:val="-2"/>
          <w:sz w:val="64"/>
        </w:rPr>
        <w:t>及对</w:t>
      </w:r>
      <w:r>
        <w:rPr>
          <w:spacing w:val="-2"/>
          <w:sz w:val="64"/>
        </w:rPr>
        <w:t>象</w:t>
      </w:r>
      <w:r>
        <w:rPr>
          <w:spacing w:val="-2"/>
          <w:sz w:val="64"/>
        </w:rPr>
        <w:t>空</w:t>
      </w:r>
      <w:r>
        <w:rPr>
          <w:spacing w:val="-2"/>
          <w:sz w:val="64"/>
        </w:rPr>
        <w:t>间</w:t>
      </w:r>
      <w:r>
        <w:rPr>
          <w:spacing w:val="-2"/>
          <w:sz w:val="64"/>
        </w:rPr>
        <w:t>关</w:t>
      </w:r>
      <w:r>
        <w:rPr>
          <w:spacing w:val="-2"/>
          <w:sz w:val="64"/>
        </w:rPr>
        <w:t>系</w:t>
      </w:r>
      <w:r>
        <w:rPr>
          <w:spacing w:val="-2"/>
          <w:sz w:val="64"/>
        </w:rPr>
        <w:t>等</w:t>
      </w:r>
      <w:r>
        <w:rPr>
          <w:spacing w:val="-2"/>
          <w:sz w:val="64"/>
        </w:rPr>
        <w:t>信</w:t>
      </w:r>
      <w:r>
        <w:rPr>
          <w:spacing w:val="-2"/>
          <w:sz w:val="64"/>
        </w:rPr>
        <w:t>息</w:t>
      </w:r>
      <w:r>
        <w:rPr>
          <w:spacing w:val="-2"/>
          <w:sz w:val="64"/>
        </w:rPr>
        <w:t>，</w:t>
      </w:r>
      <w:r>
        <w:rPr>
          <w:spacing w:val="-2"/>
          <w:sz w:val="64"/>
        </w:rPr>
        <w:t>建</w:t>
      </w:r>
      <w:r>
        <w:rPr>
          <w:spacing w:val="-2"/>
          <w:sz w:val="64"/>
        </w:rPr>
        <w:t>立</w:t>
      </w:r>
      <w:r>
        <w:rPr>
          <w:spacing w:val="-2"/>
          <w:sz w:val="64"/>
        </w:rPr>
        <w:t>图</w:t>
      </w:r>
      <w:r>
        <w:rPr>
          <w:spacing w:val="-2"/>
          <w:sz w:val="64"/>
        </w:rPr>
        <w:t>像</w:t>
      </w:r>
      <w:r>
        <w:rPr>
          <w:spacing w:val="-2"/>
          <w:sz w:val="64"/>
        </w:rPr>
        <w:t>的</w:t>
      </w:r>
      <w:r>
        <w:rPr>
          <w:spacing w:val="-2"/>
          <w:sz w:val="64"/>
        </w:rPr>
        <w:t>特</w:t>
      </w:r>
      <w:r>
        <w:rPr>
          <w:spacing w:val="-2"/>
          <w:sz w:val="64"/>
        </w:rPr>
        <w:t>征</w:t>
      </w:r>
      <w:r>
        <w:rPr>
          <w:spacing w:val="-2"/>
          <w:sz w:val="64"/>
        </w:rPr>
        <w:t>索引</w:t>
      </w:r>
      <w:r>
        <w:rPr>
          <w:spacing w:val="-2"/>
          <w:sz w:val="64"/>
        </w:rPr>
        <w:t>。</w:t>
      </w:r>
    </w:p>
    <w:p>
      <w:pPr>
        <w:pStyle w:val="ListParagraph"/>
        <w:numPr>
          <w:ilvl w:val="0"/>
          <w:numId w:val="21"/>
        </w:numPr>
        <w:tabs>
          <w:tab w:pos="1364" w:val="left" w:leader="none"/>
        </w:tabs>
        <w:spacing w:line="223" w:lineRule="auto" w:before="206" w:after="0"/>
        <w:ind w:left="1364" w:right="1207" w:hanging="540"/>
        <w:jc w:val="left"/>
        <w:rPr>
          <w:rFonts w:ascii="Arial" w:hAnsi="Arial" w:eastAsia="Arial"/>
          <w:sz w:val="64"/>
        </w:rPr>
      </w:pPr>
      <w:r>
        <w:rPr/>
        <w:drawing>
          <wp:anchor distT="0" distB="0" distL="0" distR="0" allowOverlap="1" layoutInCell="1" locked="0" behindDoc="1" simplePos="0" relativeHeight="479308288">
            <wp:simplePos x="0" y="0"/>
            <wp:positionH relativeFrom="page">
              <wp:posOffset>8318753</wp:posOffset>
            </wp:positionH>
            <wp:positionV relativeFrom="paragraph">
              <wp:posOffset>2915919</wp:posOffset>
            </wp:positionV>
            <wp:extent cx="609599" cy="609599"/>
            <wp:effectExtent l="0" t="0" r="0" b="0"/>
            <wp:wrapNone/>
            <wp:docPr id="781" name="image7.png"/>
            <wp:cNvGraphicFramePr>
              <a:graphicFrameLocks noChangeAspect="1"/>
            </wp:cNvGraphicFramePr>
            <a:graphic>
              <a:graphicData uri="http://schemas.openxmlformats.org/drawingml/2006/picture">
                <pic:pic>
                  <pic:nvPicPr>
                    <pic:cNvPr id="78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国</w:t>
      </w:r>
      <w:r>
        <w:rPr>
          <w:spacing w:val="-2"/>
          <w:sz w:val="64"/>
        </w:rPr>
        <w:t>内</w:t>
      </w:r>
      <w:r>
        <w:rPr>
          <w:spacing w:val="-2"/>
          <w:sz w:val="64"/>
        </w:rPr>
        <w:t>外</w:t>
      </w:r>
      <w:r>
        <w:rPr>
          <w:spacing w:val="-2"/>
          <w:sz w:val="64"/>
        </w:rPr>
        <w:t>已</w:t>
      </w:r>
      <w:r>
        <w:rPr>
          <w:spacing w:val="-2"/>
          <w:sz w:val="64"/>
        </w:rPr>
        <w:t>经</w:t>
      </w:r>
      <w:r>
        <w:rPr>
          <w:spacing w:val="-2"/>
          <w:sz w:val="64"/>
        </w:rPr>
        <w:t>开</w:t>
      </w:r>
      <w:r>
        <w:rPr>
          <w:spacing w:val="-2"/>
          <w:sz w:val="64"/>
        </w:rPr>
        <w:t>发</w:t>
      </w:r>
      <w:r>
        <w:rPr>
          <w:spacing w:val="-2"/>
          <w:sz w:val="64"/>
        </w:rPr>
        <w:t>出</w:t>
      </w:r>
      <w:r>
        <w:rPr>
          <w:spacing w:val="-2"/>
          <w:sz w:val="64"/>
        </w:rPr>
        <w:t>了</w:t>
      </w:r>
      <w:r>
        <w:rPr>
          <w:spacing w:val="-2"/>
          <w:sz w:val="64"/>
        </w:rPr>
        <w:t>商</w:t>
      </w:r>
      <w:r>
        <w:rPr>
          <w:spacing w:val="-2"/>
          <w:sz w:val="64"/>
        </w:rPr>
        <w:t>用</w:t>
      </w:r>
      <w:r>
        <w:rPr>
          <w:spacing w:val="-2"/>
          <w:sz w:val="64"/>
        </w:rPr>
        <w:t>的</w:t>
      </w:r>
      <w:r>
        <w:rPr>
          <w:spacing w:val="-2"/>
          <w:sz w:val="64"/>
        </w:rPr>
        <w:t>对</w:t>
      </w:r>
      <w:r>
        <w:rPr>
          <w:spacing w:val="-2"/>
          <w:sz w:val="64"/>
        </w:rPr>
        <w:t>静</w:t>
      </w:r>
      <w:r>
        <w:rPr>
          <w:spacing w:val="-2"/>
          <w:sz w:val="64"/>
        </w:rPr>
        <w:t>止</w:t>
      </w:r>
      <w:r>
        <w:rPr>
          <w:spacing w:val="-2"/>
          <w:sz w:val="64"/>
        </w:rPr>
        <w:t>图</w:t>
      </w:r>
      <w:r>
        <w:rPr>
          <w:spacing w:val="-2"/>
          <w:sz w:val="64"/>
        </w:rPr>
        <w:t>像</w:t>
      </w:r>
      <w:r>
        <w:rPr>
          <w:spacing w:val="-2"/>
          <w:sz w:val="64"/>
        </w:rPr>
        <w:t>及</w:t>
      </w:r>
      <w:r>
        <w:rPr>
          <w:spacing w:val="-2"/>
          <w:sz w:val="64"/>
        </w:rPr>
        <w:t>视</w:t>
      </w:r>
      <w:r>
        <w:rPr>
          <w:spacing w:val="-2"/>
          <w:sz w:val="64"/>
        </w:rPr>
        <w:t>频</w:t>
      </w:r>
      <w:r>
        <w:rPr>
          <w:spacing w:val="-2"/>
          <w:sz w:val="64"/>
        </w:rPr>
        <w:t>信</w:t>
      </w:r>
      <w:r>
        <w:rPr>
          <w:spacing w:val="-2"/>
          <w:sz w:val="64"/>
        </w:rPr>
        <w:t>息</w:t>
      </w:r>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检</w:t>
      </w:r>
      <w:r>
        <w:rPr>
          <w:spacing w:val="-2"/>
          <w:sz w:val="64"/>
        </w:rPr>
        <w:t>索</w:t>
      </w:r>
      <w:r>
        <w:rPr>
          <w:spacing w:val="-2"/>
          <w:sz w:val="64"/>
        </w:rPr>
        <w:t>系</w:t>
      </w:r>
      <w:r>
        <w:rPr>
          <w:spacing w:val="-2"/>
          <w:sz w:val="64"/>
        </w:rPr>
        <w:t>统</w:t>
      </w:r>
      <w:r>
        <w:rPr>
          <w:spacing w:val="-2"/>
          <w:sz w:val="64"/>
        </w:rPr>
        <w:t>。</w:t>
      </w:r>
      <w:r>
        <w:rPr>
          <w:spacing w:val="-2"/>
          <w:sz w:val="64"/>
        </w:rPr>
        <w:t>香</w:t>
      </w:r>
      <w:r>
        <w:rPr>
          <w:spacing w:val="-2"/>
          <w:sz w:val="64"/>
        </w:rPr>
        <w:t>港</w:t>
      </w:r>
      <w:r>
        <w:rPr>
          <w:spacing w:val="-2"/>
          <w:sz w:val="64"/>
        </w:rPr>
        <w:t>中</w:t>
      </w:r>
      <w:r>
        <w:rPr>
          <w:spacing w:val="-2"/>
          <w:sz w:val="64"/>
        </w:rPr>
        <w:t>央</w:t>
      </w:r>
      <w:r>
        <w:rPr>
          <w:spacing w:val="-2"/>
          <w:sz w:val="64"/>
        </w:rPr>
        <w:t>图</w:t>
      </w:r>
      <w:r>
        <w:rPr>
          <w:spacing w:val="-2"/>
          <w:sz w:val="64"/>
        </w:rPr>
        <w:t>书</w:t>
      </w:r>
      <w:r>
        <w:rPr>
          <w:spacing w:val="-2"/>
          <w:sz w:val="64"/>
        </w:rPr>
        <w:t>馆</w:t>
      </w:r>
      <w:r>
        <w:rPr>
          <w:spacing w:val="-2"/>
          <w:sz w:val="64"/>
        </w:rPr>
        <w:t>的</w:t>
      </w:r>
      <w:r>
        <w:rPr>
          <w:spacing w:val="-2"/>
          <w:sz w:val="64"/>
        </w:rPr>
        <w:t>多</w:t>
      </w:r>
      <w:r>
        <w:rPr>
          <w:spacing w:val="-2"/>
          <w:sz w:val="64"/>
        </w:rPr>
        <w:t>媒</w:t>
      </w:r>
      <w:r>
        <w:rPr>
          <w:spacing w:val="-2"/>
          <w:sz w:val="64"/>
        </w:rPr>
        <w:t>体</w:t>
      </w:r>
      <w:r>
        <w:rPr>
          <w:spacing w:val="-2"/>
          <w:sz w:val="64"/>
        </w:rPr>
        <w:t>信</w:t>
      </w:r>
      <w:r>
        <w:rPr>
          <w:spacing w:val="-2"/>
          <w:sz w:val="64"/>
        </w:rPr>
        <w:t>息</w:t>
      </w:r>
      <w:r>
        <w:rPr>
          <w:spacing w:val="-2"/>
          <w:sz w:val="64"/>
        </w:rPr>
        <w:t>系</w:t>
      </w:r>
      <w:r>
        <w:rPr>
          <w:spacing w:val="-2"/>
          <w:sz w:val="64"/>
        </w:rPr>
        <w:t>统</w:t>
      </w:r>
      <w:r>
        <w:rPr>
          <w:spacing w:val="-2"/>
          <w:sz w:val="64"/>
        </w:rPr>
        <w:t>（</w:t>
      </w:r>
      <w:r>
        <w:rPr>
          <w:rFonts w:ascii="Calibri" w:hAnsi="Calibri" w:eastAsia="Calibri"/>
          <w:spacing w:val="-2"/>
          <w:sz w:val="64"/>
        </w:rPr>
        <w:t>MMIS</w:t>
      </w:r>
      <w:r>
        <w:rPr>
          <w:spacing w:val="-2"/>
          <w:sz w:val="64"/>
        </w:rPr>
        <w:t>），被</w:t>
      </w:r>
      <w:r>
        <w:rPr>
          <w:spacing w:val="-2"/>
          <w:sz w:val="64"/>
        </w:rPr>
        <w:t>认</w:t>
      </w:r>
      <w:r>
        <w:rPr>
          <w:spacing w:val="-2"/>
          <w:sz w:val="64"/>
        </w:rPr>
        <w:t>为</w:t>
      </w:r>
      <w:r>
        <w:rPr>
          <w:spacing w:val="-2"/>
          <w:sz w:val="64"/>
        </w:rPr>
        <w:t>是</w:t>
      </w:r>
      <w:r>
        <w:rPr>
          <w:spacing w:val="-2"/>
          <w:sz w:val="64"/>
        </w:rPr>
        <w:t>目</w:t>
      </w:r>
      <w:r>
        <w:rPr>
          <w:spacing w:val="-2"/>
          <w:sz w:val="64"/>
        </w:rPr>
        <w:t>前</w:t>
      </w:r>
      <w:r>
        <w:rPr>
          <w:spacing w:val="-2"/>
          <w:sz w:val="64"/>
        </w:rPr>
        <w:t>世</w:t>
      </w:r>
      <w:r>
        <w:rPr>
          <w:spacing w:val="-2"/>
          <w:sz w:val="64"/>
        </w:rPr>
        <w:t>界</w:t>
      </w:r>
      <w:r>
        <w:rPr>
          <w:spacing w:val="-2"/>
          <w:sz w:val="64"/>
        </w:rPr>
        <w:t>上</w:t>
      </w:r>
      <w:r>
        <w:rPr>
          <w:spacing w:val="-2"/>
          <w:sz w:val="64"/>
        </w:rPr>
        <w:t>最</w:t>
      </w:r>
      <w:r>
        <w:rPr>
          <w:spacing w:val="-2"/>
          <w:sz w:val="64"/>
        </w:rPr>
        <w:t>大</w:t>
      </w:r>
      <w:r>
        <w:rPr>
          <w:spacing w:val="-2"/>
          <w:sz w:val="64"/>
        </w:rPr>
        <w:t>且</w:t>
      </w:r>
      <w:r>
        <w:rPr>
          <w:spacing w:val="-2"/>
          <w:sz w:val="64"/>
        </w:rPr>
        <w:t>最</w:t>
      </w:r>
      <w:r>
        <w:rPr>
          <w:spacing w:val="-2"/>
          <w:sz w:val="64"/>
        </w:rPr>
        <w:t>复</w:t>
      </w:r>
      <w:r>
        <w:rPr>
          <w:spacing w:val="-2"/>
          <w:sz w:val="64"/>
        </w:rPr>
        <w:t>杂</w:t>
      </w:r>
      <w:r>
        <w:rPr>
          <w:spacing w:val="-2"/>
          <w:sz w:val="64"/>
        </w:rPr>
        <w:t>的</w:t>
      </w:r>
      <w:r>
        <w:rPr>
          <w:spacing w:val="-2"/>
          <w:sz w:val="64"/>
        </w:rPr>
        <w:t>“中文</w:t>
      </w:r>
      <w:r>
        <w:rPr>
          <w:rFonts w:ascii="Calibri" w:hAnsi="Calibri" w:eastAsia="Calibri"/>
          <w:spacing w:val="-2"/>
          <w:sz w:val="64"/>
        </w:rPr>
        <w:t>/</w:t>
      </w:r>
      <w:r>
        <w:rPr>
          <w:spacing w:val="-2"/>
          <w:sz w:val="64"/>
        </w:rPr>
        <w:t>英</w:t>
      </w:r>
      <w:r>
        <w:rPr>
          <w:spacing w:val="-2"/>
          <w:sz w:val="64"/>
        </w:rPr>
        <w:t>文</w:t>
      </w:r>
      <w:r>
        <w:rPr>
          <w:spacing w:val="-2"/>
          <w:sz w:val="64"/>
        </w:rPr>
        <w:t>”</w:t>
      </w:r>
      <w:r>
        <w:rPr>
          <w:spacing w:val="-2"/>
          <w:sz w:val="64"/>
        </w:rPr>
        <w:t>双</w:t>
      </w:r>
      <w:r>
        <w:rPr>
          <w:spacing w:val="-2"/>
          <w:sz w:val="64"/>
        </w:rPr>
        <w:t>语</w:t>
      </w:r>
      <w:r>
        <w:rPr>
          <w:spacing w:val="-2"/>
          <w:sz w:val="64"/>
        </w:rPr>
        <w:t>图</w:t>
      </w:r>
      <w:r>
        <w:rPr>
          <w:spacing w:val="-2"/>
          <w:sz w:val="64"/>
        </w:rPr>
        <w:t>书</w:t>
      </w:r>
      <w:r>
        <w:rPr>
          <w:spacing w:val="-2"/>
          <w:sz w:val="64"/>
        </w:rPr>
        <w:t>馆</w:t>
      </w:r>
      <w:r>
        <w:rPr>
          <w:spacing w:val="-2"/>
          <w:sz w:val="64"/>
        </w:rPr>
        <w:t>服</w:t>
      </w:r>
      <w:r>
        <w:rPr>
          <w:spacing w:val="-2"/>
          <w:sz w:val="64"/>
        </w:rPr>
        <w:t>务</w:t>
      </w:r>
      <w:r>
        <w:rPr>
          <w:spacing w:val="-2"/>
          <w:sz w:val="64"/>
        </w:rPr>
        <w:t>之</w:t>
      </w:r>
      <w:r>
        <w:rPr>
          <w:spacing w:val="-2"/>
          <w:sz w:val="64"/>
        </w:rPr>
        <w:t>一</w:t>
      </w:r>
      <w:r>
        <w:rPr>
          <w:spacing w:val="-2"/>
          <w:sz w:val="64"/>
        </w:rPr>
        <w:t>，</w:t>
      </w:r>
      <w:r>
        <w:rPr>
          <w:spacing w:val="-2"/>
          <w:sz w:val="64"/>
        </w:rPr>
        <w:t>既</w:t>
      </w:r>
      <w:r>
        <w:rPr>
          <w:spacing w:val="-2"/>
          <w:sz w:val="64"/>
        </w:rPr>
        <w:t>支</w:t>
      </w:r>
      <w:r>
        <w:rPr>
          <w:spacing w:val="-2"/>
          <w:sz w:val="64"/>
        </w:rPr>
        <w:t>持</w:t>
      </w:r>
      <w:r>
        <w:rPr>
          <w:spacing w:val="-2"/>
          <w:sz w:val="64"/>
        </w:rPr>
        <w:t>文</w:t>
      </w:r>
      <w:r>
        <w:rPr>
          <w:spacing w:val="-2"/>
          <w:sz w:val="64"/>
        </w:rPr>
        <w:t>本</w:t>
      </w:r>
      <w:r>
        <w:rPr>
          <w:spacing w:val="-2"/>
          <w:sz w:val="64"/>
        </w:rPr>
        <w:t>查</w:t>
      </w:r>
      <w:r>
        <w:rPr>
          <w:spacing w:val="-2"/>
          <w:sz w:val="64"/>
        </w:rPr>
        <w:t>找</w:t>
      </w:r>
      <w:r>
        <w:rPr>
          <w:spacing w:val="-2"/>
          <w:sz w:val="64"/>
        </w:rPr>
        <w:t>，</w:t>
      </w:r>
      <w:r>
        <w:rPr>
          <w:spacing w:val="-2"/>
          <w:sz w:val="64"/>
        </w:rPr>
        <w:t>也</w:t>
      </w:r>
      <w:r>
        <w:rPr>
          <w:spacing w:val="-2"/>
          <w:sz w:val="64"/>
        </w:rPr>
        <w:t>支</w:t>
      </w:r>
      <w:r>
        <w:rPr>
          <w:spacing w:val="-2"/>
          <w:sz w:val="64"/>
        </w:rPr>
        <w:t>持</w:t>
      </w:r>
      <w:r>
        <w:rPr>
          <w:spacing w:val="-2"/>
          <w:sz w:val="64"/>
        </w:rPr>
        <w:t>图</w:t>
      </w:r>
      <w:r>
        <w:rPr>
          <w:spacing w:val="-2"/>
          <w:sz w:val="64"/>
        </w:rPr>
        <w:t>片</w:t>
      </w:r>
      <w:r>
        <w:rPr>
          <w:spacing w:val="-2"/>
          <w:sz w:val="64"/>
        </w:rPr>
        <w:t>查</w:t>
      </w:r>
      <w:r>
        <w:rPr>
          <w:spacing w:val="-2"/>
          <w:sz w:val="64"/>
        </w:rPr>
        <w:t>找</w:t>
      </w:r>
      <w:r>
        <w:rPr>
          <w:spacing w:val="-2"/>
          <w:sz w:val="64"/>
        </w:rPr>
        <w:t>。</w:t>
      </w:r>
    </w:p>
    <w:p>
      <w:pPr>
        <w:spacing w:after="0" w:line="223" w:lineRule="auto"/>
        <w:jc w:val="left"/>
        <w:rPr>
          <w:rFonts w:ascii="Arial" w:hAnsi="Arial" w:eastAsia="Arial"/>
          <w:sz w:val="64"/>
        </w:rPr>
        <w:sectPr>
          <w:headerReference w:type="default" r:id="rId825"/>
          <w:footerReference w:type="default" r:id="rId826"/>
          <w:pgSz w:w="14400" w:h="10800" w:orient="landscape"/>
          <w:pgMar w:header="890" w:footer="0" w:top="1760" w:bottom="0" w:left="40" w:right="0"/>
        </w:sectPr>
      </w:pPr>
    </w:p>
    <w:p>
      <w:pPr>
        <w:pStyle w:val="BodyText"/>
        <w:rPr>
          <w:sz w:val="20"/>
        </w:rPr>
      </w:pPr>
    </w:p>
    <w:p>
      <w:pPr>
        <w:pStyle w:val="BodyText"/>
        <w:rPr>
          <w:sz w:val="20"/>
        </w:rPr>
      </w:pPr>
    </w:p>
    <w:p>
      <w:pPr>
        <w:pStyle w:val="BodyText"/>
        <w:spacing w:before="2"/>
        <w:rPr>
          <w:sz w:val="21"/>
        </w:rPr>
      </w:pPr>
    </w:p>
    <w:p>
      <w:pPr>
        <w:pStyle w:val="ListParagraph"/>
        <w:numPr>
          <w:ilvl w:val="0"/>
          <w:numId w:val="21"/>
        </w:numPr>
        <w:tabs>
          <w:tab w:pos="1364" w:val="left" w:leader="none"/>
        </w:tabs>
        <w:spacing w:line="220" w:lineRule="auto" w:before="93" w:after="0"/>
        <w:ind w:left="1364" w:right="995" w:hanging="540"/>
        <w:jc w:val="both"/>
        <w:rPr>
          <w:rFonts w:ascii="Arial" w:hAnsi="Arial" w:eastAsia="Arial"/>
          <w:sz w:val="48"/>
        </w:rPr>
      </w:pPr>
      <w:bookmarkStart w:name="基于内容的视频检索" w:id="530"/>
      <w:bookmarkEnd w:id="530"/>
      <w:r>
        <w:rPr/>
      </w:r>
      <w:bookmarkStart w:name="基于内容的视频检索" w:id="531"/>
      <w:bookmarkEnd w:id="531"/>
      <w:r>
        <w:rPr>
          <w:spacing w:val="-2"/>
          <w:sz w:val="48"/>
        </w:rPr>
        <w:t>通过对非结构化的视频数据进行结构化分析和处理，采用</w:t>
      </w:r>
      <w:r>
        <w:rPr>
          <w:spacing w:val="-2"/>
          <w:sz w:val="48"/>
        </w:rPr>
        <w:t>视频分割技术，将连续的视频流划分为具有特定语义的视</w:t>
      </w:r>
      <w:r>
        <w:rPr>
          <w:spacing w:val="-2"/>
          <w:sz w:val="48"/>
        </w:rPr>
        <w:t>频片段</w:t>
      </w:r>
      <w:r>
        <w:rPr>
          <w:rFonts w:ascii="Calibri" w:hAnsi="Calibri" w:eastAsia="Calibri"/>
          <w:spacing w:val="-2"/>
          <w:sz w:val="48"/>
        </w:rPr>
        <w:t>——</w:t>
      </w:r>
      <w:r>
        <w:rPr>
          <w:spacing w:val="-2"/>
          <w:sz w:val="48"/>
        </w:rPr>
        <w:t>镜头，作为检索的基本单元，在此基础上进行</w:t>
      </w:r>
      <w:r>
        <w:rPr>
          <w:spacing w:val="-2"/>
          <w:sz w:val="48"/>
        </w:rPr>
        <w:t>代表帧的提取和动态特征的提取，形成描述镜头的特征索</w:t>
      </w:r>
      <w:r>
        <w:rPr>
          <w:spacing w:val="-6"/>
          <w:sz w:val="48"/>
        </w:rPr>
        <w:t>引。</w:t>
      </w:r>
    </w:p>
    <w:p>
      <w:pPr>
        <w:pStyle w:val="ListParagraph"/>
        <w:numPr>
          <w:ilvl w:val="0"/>
          <w:numId w:val="21"/>
        </w:numPr>
        <w:tabs>
          <w:tab w:pos="1364" w:val="left" w:leader="none"/>
        </w:tabs>
        <w:spacing w:line="218" w:lineRule="auto" w:before="171" w:after="0"/>
        <w:ind w:left="1364" w:right="995" w:hanging="540"/>
        <w:jc w:val="both"/>
        <w:rPr>
          <w:rFonts w:ascii="Arial" w:hAnsi="Arial" w:eastAsia="Arial"/>
          <w:sz w:val="48"/>
        </w:rPr>
      </w:pPr>
      <w:r>
        <w:rPr>
          <w:spacing w:val="-2"/>
          <w:sz w:val="48"/>
        </w:rPr>
        <w:t>依据镜头组织和特征索引，采用视频聚类等方法研究镜头</w:t>
      </w:r>
      <w:r>
        <w:rPr>
          <w:spacing w:val="-2"/>
          <w:sz w:val="48"/>
        </w:rPr>
        <w:t>之间的关系，把内容相近的镜头组合起来，逐步缩小检索</w:t>
      </w:r>
      <w:r>
        <w:rPr>
          <w:spacing w:val="-2"/>
          <w:sz w:val="48"/>
        </w:rPr>
        <w:t>范围，直至查询到所需的视频数据。</w:t>
      </w:r>
    </w:p>
    <w:p>
      <w:pPr>
        <w:pStyle w:val="ListParagraph"/>
        <w:numPr>
          <w:ilvl w:val="0"/>
          <w:numId w:val="21"/>
        </w:numPr>
        <w:tabs>
          <w:tab w:pos="1364" w:val="left" w:leader="none"/>
        </w:tabs>
        <w:spacing w:line="211" w:lineRule="auto" w:before="178" w:after="0"/>
        <w:ind w:left="1364" w:right="995" w:hanging="540"/>
        <w:jc w:val="both"/>
        <w:rPr>
          <w:rFonts w:ascii="Arial" w:hAnsi="Arial" w:eastAsia="Arial"/>
          <w:sz w:val="48"/>
        </w:rPr>
      </w:pPr>
      <w:r>
        <w:rPr>
          <w:spacing w:val="-2"/>
          <w:sz w:val="48"/>
        </w:rPr>
        <w:t>其中，视频分割、代表帧和动态特征提取是基于内容的视</w:t>
      </w:r>
      <w:r>
        <w:rPr>
          <w:spacing w:val="-2"/>
          <w:sz w:val="48"/>
        </w:rPr>
        <w:t>频检索的关键技术。</w:t>
      </w:r>
    </w:p>
    <w:p>
      <w:pPr>
        <w:spacing w:after="0" w:line="211" w:lineRule="auto"/>
        <w:jc w:val="both"/>
        <w:rPr>
          <w:rFonts w:ascii="Arial" w:hAnsi="Arial" w:eastAsia="Arial"/>
          <w:sz w:val="48"/>
        </w:rPr>
        <w:sectPr>
          <w:headerReference w:type="default" r:id="rId827"/>
          <w:footerReference w:type="default" r:id="rId828"/>
          <w:pgSz w:w="14400" w:h="10800" w:orient="landscape"/>
          <w:pgMar w:header="890" w:footer="1100" w:top="176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63" w:val="left" w:leader="none"/>
          <w:tab w:pos="1364" w:val="left" w:leader="none"/>
        </w:tabs>
        <w:spacing w:line="225" w:lineRule="auto" w:before="83" w:after="0"/>
        <w:ind w:left="1363" w:right="869" w:hanging="540"/>
        <w:jc w:val="left"/>
        <w:rPr>
          <w:rFonts w:ascii="Arial" w:hAnsi="Arial" w:eastAsia="Arial"/>
          <w:sz w:val="48"/>
        </w:rPr>
      </w:pPr>
      <w:bookmarkStart w:name="幻灯片编号 66" w:id="532"/>
      <w:bookmarkEnd w:id="532"/>
      <w:r>
        <w:rPr>
          <w:rFonts w:ascii="Calibri" w:hAnsi="Calibri" w:eastAsia="Calibri"/>
          <w:spacing w:val="-2"/>
          <w:sz w:val="48"/>
        </w:rPr>
        <w:t>MP</w:t>
      </w:r>
      <w:r>
        <w:rPr>
          <w:rFonts w:ascii="Calibri" w:hAnsi="Calibri" w:eastAsia="Calibri"/>
          <w:spacing w:val="-2"/>
          <w:sz w:val="48"/>
        </w:rPr>
        <w:t>EG-7</w:t>
      </w:r>
      <w:r>
        <w:rPr>
          <w:spacing w:val="-2"/>
          <w:sz w:val="48"/>
        </w:rPr>
        <w:t>标准称为“多媒体内容描述接口</w:t>
      </w:r>
      <w:r>
        <w:rPr>
          <w:rFonts w:ascii="Calibri" w:hAnsi="Calibri" w:eastAsia="Calibri"/>
          <w:spacing w:val="-2"/>
          <w:sz w:val="48"/>
        </w:rPr>
        <w:t>(Multimedia </w:t>
      </w:r>
      <w:r>
        <w:rPr>
          <w:rFonts w:ascii="Calibri" w:hAnsi="Calibri" w:eastAsia="Calibri"/>
          <w:sz w:val="48"/>
        </w:rPr>
        <w:t>Content</w:t>
      </w:r>
      <w:r>
        <w:rPr>
          <w:rFonts w:ascii="Calibri" w:hAnsi="Calibri" w:eastAsia="Calibri"/>
          <w:spacing w:val="-28"/>
          <w:sz w:val="48"/>
        </w:rPr>
        <w:t> </w:t>
      </w:r>
      <w:r>
        <w:rPr>
          <w:rFonts w:ascii="Calibri" w:hAnsi="Calibri" w:eastAsia="Calibri"/>
          <w:sz w:val="48"/>
        </w:rPr>
        <w:t>Description</w:t>
      </w:r>
      <w:r>
        <w:rPr>
          <w:rFonts w:ascii="Calibri" w:hAnsi="Calibri" w:eastAsia="Calibri"/>
          <w:spacing w:val="-27"/>
          <w:sz w:val="48"/>
        </w:rPr>
        <w:t> </w:t>
      </w:r>
      <w:r>
        <w:rPr>
          <w:rFonts w:ascii="Calibri" w:hAnsi="Calibri" w:eastAsia="Calibri"/>
          <w:sz w:val="48"/>
        </w:rPr>
        <w:t>Interface)</w:t>
      </w:r>
      <w:r>
        <w:rPr>
          <w:sz w:val="48"/>
        </w:rPr>
        <w:t>”，它是一种多媒体内容描述</w:t>
      </w:r>
      <w:r>
        <w:rPr>
          <w:spacing w:val="-2"/>
          <w:sz w:val="48"/>
        </w:rPr>
        <w:t>的标准，它定义了描述符、描述语言和描述方案，对多媒</w:t>
      </w:r>
      <w:r>
        <w:rPr>
          <w:spacing w:val="-2"/>
          <w:sz w:val="48"/>
        </w:rPr>
        <w:t>体信息进行标准化的描述，以实现快速有效的检索。</w:t>
      </w:r>
    </w:p>
    <w:p>
      <w:pPr>
        <w:pStyle w:val="ListParagraph"/>
        <w:numPr>
          <w:ilvl w:val="0"/>
          <w:numId w:val="21"/>
        </w:numPr>
        <w:tabs>
          <w:tab w:pos="1363" w:val="left" w:leader="none"/>
          <w:tab w:pos="1364" w:val="left" w:leader="none"/>
        </w:tabs>
        <w:spacing w:line="225" w:lineRule="auto" w:before="144" w:after="0"/>
        <w:ind w:left="1364" w:right="995" w:hanging="540"/>
        <w:jc w:val="left"/>
        <w:rPr>
          <w:rFonts w:ascii="Arial" w:hAnsi="Arial" w:eastAsia="Arial"/>
          <w:sz w:val="48"/>
        </w:rPr>
      </w:pPr>
      <w:r>
        <w:rPr>
          <w:spacing w:val="-2"/>
          <w:sz w:val="48"/>
        </w:rPr>
        <w:t>目前国外已有相应的视频检索系统，可进行视频自动分段</w:t>
      </w:r>
      <w:r>
        <w:rPr>
          <w:spacing w:val="-2"/>
          <w:sz w:val="48"/>
        </w:rPr>
        <w:t>并从中抽取代表帧，并可按彩色及纹理特征以代表帧描述</w:t>
      </w:r>
    </w:p>
    <w:p>
      <w:pPr>
        <w:spacing w:line="218" w:lineRule="auto" w:before="10"/>
        <w:ind w:left="1364" w:right="980" w:firstLine="0"/>
        <w:jc w:val="both"/>
        <w:rPr>
          <w:sz w:val="48"/>
        </w:rPr>
      </w:pPr>
      <w:r>
        <w:rPr>
          <w:spacing w:val="-2"/>
          <w:sz w:val="48"/>
        </w:rPr>
        <w:t>，并结合语音识别、视频分析和文本检索等技术，可支持</w:t>
      </w:r>
      <w:r>
        <w:rPr>
          <w:spacing w:val="-2"/>
          <w:sz w:val="48"/>
        </w:rPr>
        <w:t> </w:t>
      </w:r>
      <w:r>
        <w:rPr>
          <w:rFonts w:ascii="Calibri" w:eastAsia="Calibri"/>
          <w:spacing w:val="-2"/>
          <w:sz w:val="48"/>
        </w:rPr>
        <w:t>2000</w:t>
      </w:r>
      <w:r>
        <w:rPr>
          <w:spacing w:val="-2"/>
          <w:sz w:val="48"/>
        </w:rPr>
        <w:t>小时的视频广播的检索，可实现全内容的、基于知识</w:t>
      </w:r>
      <w:r>
        <w:rPr>
          <w:spacing w:val="-2"/>
          <w:sz w:val="48"/>
        </w:rPr>
        <w:t>的查询和检索。</w:t>
      </w:r>
    </w:p>
    <w:p>
      <w:pPr>
        <w:spacing w:after="0" w:line="218" w:lineRule="auto"/>
        <w:jc w:val="both"/>
        <w:rPr>
          <w:sz w:val="48"/>
        </w:rPr>
        <w:sectPr>
          <w:headerReference w:type="default" r:id="rId829"/>
          <w:footerReference w:type="default" r:id="rId830"/>
          <w:pgSz w:w="14400" w:h="10800" w:orient="landscape"/>
          <w:pgMar w:header="0" w:footer="1100" w:top="1000" w:bottom="1280" w:left="40" w:right="0"/>
        </w:sectPr>
      </w:pPr>
    </w:p>
    <w:p>
      <w:pPr>
        <w:pStyle w:val="Heading2"/>
        <w:ind w:left="0" w:right="36"/>
      </w:pPr>
      <w:bookmarkStart w:name="基于内容的音频检索" w:id="533"/>
      <w:bookmarkEnd w:id="533"/>
      <w:r>
        <w:rPr>
          <w:b w:val="0"/>
        </w:rPr>
      </w:r>
      <w:r>
        <w:rPr>
          <w:w w:val="95"/>
        </w:rPr>
        <w:t>基</w:t>
      </w:r>
      <w:r>
        <w:rPr>
          <w:w w:val="95"/>
        </w:rPr>
        <w:t>于</w:t>
      </w:r>
      <w:r>
        <w:rPr>
          <w:w w:val="95"/>
        </w:rPr>
        <w:t>内</w:t>
      </w:r>
      <w:r>
        <w:rPr>
          <w:w w:val="95"/>
        </w:rPr>
        <w:t>容</w:t>
      </w:r>
      <w:r>
        <w:rPr>
          <w:w w:val="95"/>
        </w:rPr>
        <w:t>的</w:t>
      </w:r>
      <w:r>
        <w:rPr>
          <w:w w:val="95"/>
        </w:rPr>
        <w:t>音</w:t>
      </w:r>
      <w:r>
        <w:rPr>
          <w:w w:val="95"/>
        </w:rPr>
        <w:t>频</w:t>
      </w:r>
      <w:r>
        <w:rPr>
          <w:w w:val="95"/>
        </w:rPr>
        <w:t>检</w:t>
      </w:r>
      <w:r>
        <w:rPr>
          <w:spacing w:val="-10"/>
          <w:w w:val="95"/>
        </w:rPr>
        <w:t>索</w:t>
      </w:r>
    </w:p>
    <w:p>
      <w:pPr>
        <w:pStyle w:val="BodyText"/>
        <w:spacing w:before="1"/>
        <w:rPr>
          <w:b/>
          <w:sz w:val="62"/>
        </w:rPr>
      </w:pPr>
    </w:p>
    <w:p>
      <w:pPr>
        <w:pStyle w:val="ListParagraph"/>
        <w:numPr>
          <w:ilvl w:val="0"/>
          <w:numId w:val="21"/>
        </w:numPr>
        <w:tabs>
          <w:tab w:pos="1364" w:val="left" w:leader="none"/>
        </w:tabs>
        <w:spacing w:line="211" w:lineRule="auto" w:before="0" w:after="0"/>
        <w:ind w:left="1364" w:right="1479" w:hanging="540"/>
        <w:jc w:val="both"/>
        <w:rPr>
          <w:rFonts w:ascii="Arial" w:hAnsi="Arial" w:eastAsia="Arial"/>
          <w:sz w:val="64"/>
        </w:rPr>
      </w:pPr>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音</w:t>
      </w:r>
      <w:r>
        <w:rPr>
          <w:spacing w:val="-2"/>
          <w:sz w:val="64"/>
        </w:rPr>
        <w:t>频</w:t>
      </w:r>
      <w:r>
        <w:rPr>
          <w:spacing w:val="-2"/>
          <w:sz w:val="64"/>
        </w:rPr>
        <w:t>检</w:t>
      </w:r>
      <w:r>
        <w:rPr>
          <w:spacing w:val="-2"/>
          <w:sz w:val="64"/>
        </w:rPr>
        <w:t>索</w:t>
      </w:r>
      <w:r>
        <w:rPr>
          <w:spacing w:val="-2"/>
          <w:sz w:val="64"/>
        </w:rPr>
        <w:t>必</w:t>
      </w:r>
      <w:r>
        <w:rPr>
          <w:spacing w:val="-2"/>
          <w:sz w:val="64"/>
        </w:rPr>
        <w:t>须</w:t>
      </w:r>
      <w:r>
        <w:rPr>
          <w:spacing w:val="-2"/>
          <w:sz w:val="64"/>
        </w:rPr>
        <w:t>从</w:t>
      </w:r>
      <w:r>
        <w:rPr>
          <w:spacing w:val="-2"/>
          <w:sz w:val="64"/>
        </w:rPr>
        <w:t>音</w:t>
      </w:r>
      <w:r>
        <w:rPr>
          <w:spacing w:val="-2"/>
          <w:sz w:val="64"/>
        </w:rPr>
        <w:t>频</w:t>
      </w:r>
      <w:r>
        <w:rPr>
          <w:spacing w:val="-2"/>
          <w:sz w:val="64"/>
        </w:rPr>
        <w:t>数</w:t>
      </w:r>
      <w:r>
        <w:rPr>
          <w:spacing w:val="-2"/>
          <w:sz w:val="64"/>
        </w:rPr>
        <w:t>据中</w:t>
      </w:r>
      <w:r>
        <w:rPr>
          <w:spacing w:val="-2"/>
          <w:sz w:val="64"/>
        </w:rPr>
        <w:t>提</w:t>
      </w:r>
      <w:r>
        <w:rPr>
          <w:spacing w:val="-2"/>
          <w:sz w:val="64"/>
        </w:rPr>
        <w:t>取</w:t>
      </w:r>
      <w:r>
        <w:rPr>
          <w:spacing w:val="-2"/>
          <w:sz w:val="64"/>
        </w:rPr>
        <w:t>听</w:t>
      </w:r>
      <w:r>
        <w:rPr>
          <w:spacing w:val="-2"/>
          <w:sz w:val="64"/>
        </w:rPr>
        <w:t>觉</w:t>
      </w:r>
      <w:r>
        <w:rPr>
          <w:spacing w:val="-2"/>
          <w:sz w:val="64"/>
        </w:rPr>
        <w:t>特</w:t>
      </w:r>
      <w:r>
        <w:rPr>
          <w:spacing w:val="-2"/>
          <w:sz w:val="64"/>
        </w:rPr>
        <w:t>征</w:t>
      </w:r>
      <w:r>
        <w:rPr>
          <w:spacing w:val="-2"/>
          <w:sz w:val="64"/>
        </w:rPr>
        <w:t>信</w:t>
      </w:r>
      <w:r>
        <w:rPr>
          <w:spacing w:val="-2"/>
          <w:sz w:val="64"/>
        </w:rPr>
        <w:t>息</w:t>
      </w:r>
      <w:r>
        <w:rPr>
          <w:spacing w:val="-2"/>
          <w:sz w:val="64"/>
        </w:rPr>
        <w:t>。</w:t>
      </w:r>
    </w:p>
    <w:p>
      <w:pPr>
        <w:pStyle w:val="ListParagraph"/>
        <w:numPr>
          <w:ilvl w:val="0"/>
          <w:numId w:val="21"/>
        </w:numPr>
        <w:tabs>
          <w:tab w:pos="1364" w:val="left" w:leader="none"/>
        </w:tabs>
        <w:spacing w:line="220" w:lineRule="auto" w:before="221" w:after="0"/>
        <w:ind w:left="1364" w:right="1479" w:hanging="540"/>
        <w:jc w:val="both"/>
        <w:rPr>
          <w:rFonts w:ascii="Arial" w:hAnsi="Arial" w:eastAsia="Arial"/>
          <w:sz w:val="64"/>
        </w:rPr>
      </w:pPr>
      <w:r>
        <w:rPr>
          <w:spacing w:val="-2"/>
          <w:sz w:val="64"/>
        </w:rPr>
        <w:t>音</w:t>
      </w:r>
      <w:r>
        <w:rPr>
          <w:spacing w:val="-2"/>
          <w:sz w:val="64"/>
        </w:rPr>
        <w:t>频</w:t>
      </w:r>
      <w:r>
        <w:rPr>
          <w:spacing w:val="-2"/>
          <w:sz w:val="64"/>
        </w:rPr>
        <w:t>特</w:t>
      </w:r>
      <w:r>
        <w:rPr>
          <w:spacing w:val="-2"/>
          <w:sz w:val="64"/>
        </w:rPr>
        <w:t>征</w:t>
      </w:r>
      <w:r>
        <w:rPr>
          <w:spacing w:val="-2"/>
          <w:sz w:val="64"/>
        </w:rPr>
        <w:t>可</w:t>
      </w:r>
      <w:r>
        <w:rPr>
          <w:spacing w:val="-2"/>
          <w:sz w:val="64"/>
        </w:rPr>
        <w:t>以</w:t>
      </w:r>
      <w:r>
        <w:rPr>
          <w:spacing w:val="-2"/>
          <w:sz w:val="64"/>
        </w:rPr>
        <w:t>分</w:t>
      </w:r>
      <w:r>
        <w:rPr>
          <w:spacing w:val="-2"/>
          <w:sz w:val="64"/>
        </w:rPr>
        <w:t>为</w:t>
      </w:r>
      <w:r>
        <w:rPr>
          <w:spacing w:val="-2"/>
          <w:sz w:val="64"/>
        </w:rPr>
        <w:t>：</w:t>
      </w:r>
      <w:r>
        <w:rPr>
          <w:spacing w:val="-2"/>
          <w:sz w:val="64"/>
        </w:rPr>
        <w:t>听</w:t>
      </w:r>
      <w:r>
        <w:rPr>
          <w:spacing w:val="-2"/>
          <w:sz w:val="64"/>
        </w:rPr>
        <w:t>觉</w:t>
      </w:r>
      <w:r>
        <w:rPr>
          <w:spacing w:val="-2"/>
          <w:sz w:val="64"/>
        </w:rPr>
        <w:t>感</w:t>
      </w:r>
      <w:r>
        <w:rPr>
          <w:spacing w:val="-2"/>
          <w:sz w:val="64"/>
        </w:rPr>
        <w:t>知</w:t>
      </w:r>
      <w:r>
        <w:rPr>
          <w:spacing w:val="-2"/>
          <w:sz w:val="64"/>
        </w:rPr>
        <w:t>特</w:t>
      </w:r>
      <w:r>
        <w:rPr>
          <w:spacing w:val="-2"/>
          <w:sz w:val="64"/>
        </w:rPr>
        <w:t>征</w:t>
      </w:r>
      <w:r>
        <w:rPr>
          <w:spacing w:val="-2"/>
          <w:sz w:val="64"/>
        </w:rPr>
        <w:t>和听</w:t>
      </w:r>
      <w:r>
        <w:rPr>
          <w:spacing w:val="-2"/>
          <w:sz w:val="64"/>
        </w:rPr>
        <w:t>觉</w:t>
      </w:r>
      <w:r>
        <w:rPr>
          <w:spacing w:val="-2"/>
          <w:sz w:val="64"/>
        </w:rPr>
        <w:t>非</w:t>
      </w:r>
      <w:r>
        <w:rPr>
          <w:spacing w:val="-2"/>
          <w:sz w:val="64"/>
        </w:rPr>
        <w:t>感</w:t>
      </w:r>
      <w:r>
        <w:rPr>
          <w:spacing w:val="-2"/>
          <w:sz w:val="64"/>
        </w:rPr>
        <w:t>知</w:t>
      </w:r>
      <w:r>
        <w:rPr>
          <w:spacing w:val="-2"/>
          <w:sz w:val="64"/>
        </w:rPr>
        <w:t>特</w:t>
      </w:r>
      <w:r>
        <w:rPr>
          <w:spacing w:val="-2"/>
          <w:sz w:val="64"/>
        </w:rPr>
        <w:t>征</w:t>
      </w:r>
      <w:r>
        <w:rPr>
          <w:spacing w:val="-2"/>
          <w:sz w:val="64"/>
        </w:rPr>
        <w:t>，</w:t>
      </w:r>
      <w:r>
        <w:rPr>
          <w:spacing w:val="-2"/>
          <w:sz w:val="64"/>
        </w:rPr>
        <w:t>听</w:t>
      </w:r>
      <w:r>
        <w:rPr>
          <w:spacing w:val="-2"/>
          <w:sz w:val="64"/>
        </w:rPr>
        <w:t>觉</w:t>
      </w:r>
      <w:r>
        <w:rPr>
          <w:spacing w:val="-2"/>
          <w:sz w:val="64"/>
        </w:rPr>
        <w:t>感</w:t>
      </w:r>
      <w:r>
        <w:rPr>
          <w:spacing w:val="-2"/>
          <w:sz w:val="64"/>
        </w:rPr>
        <w:t>知</w:t>
      </w:r>
      <w:r>
        <w:rPr>
          <w:spacing w:val="-2"/>
          <w:sz w:val="64"/>
        </w:rPr>
        <w:t>特</w:t>
      </w:r>
      <w:r>
        <w:rPr>
          <w:spacing w:val="-2"/>
          <w:sz w:val="64"/>
        </w:rPr>
        <w:t>征</w:t>
      </w:r>
      <w:r>
        <w:rPr>
          <w:spacing w:val="-2"/>
          <w:sz w:val="64"/>
        </w:rPr>
        <w:t>包</w:t>
      </w:r>
      <w:r>
        <w:rPr>
          <w:spacing w:val="-2"/>
          <w:sz w:val="64"/>
        </w:rPr>
        <w:t>括</w:t>
      </w:r>
      <w:r>
        <w:rPr>
          <w:spacing w:val="-2"/>
          <w:sz w:val="64"/>
        </w:rPr>
        <w:t>音</w:t>
      </w:r>
      <w:r>
        <w:rPr>
          <w:spacing w:val="-2"/>
          <w:sz w:val="64"/>
        </w:rPr>
        <w:t>量、</w:t>
      </w:r>
      <w:r>
        <w:rPr>
          <w:spacing w:val="-2"/>
          <w:sz w:val="64"/>
        </w:rPr>
        <w:t>音</w:t>
      </w:r>
      <w:r>
        <w:rPr>
          <w:spacing w:val="-2"/>
          <w:sz w:val="64"/>
        </w:rPr>
        <w:t>调</w:t>
      </w:r>
      <w:r>
        <w:rPr>
          <w:spacing w:val="-2"/>
          <w:sz w:val="64"/>
        </w:rPr>
        <w:t>、</w:t>
      </w:r>
      <w:r>
        <w:rPr>
          <w:spacing w:val="-2"/>
          <w:sz w:val="64"/>
        </w:rPr>
        <w:t>音</w:t>
      </w:r>
      <w:r>
        <w:rPr>
          <w:spacing w:val="-2"/>
          <w:sz w:val="64"/>
        </w:rPr>
        <w:t>强</w:t>
      </w:r>
      <w:r>
        <w:rPr>
          <w:spacing w:val="-2"/>
          <w:sz w:val="64"/>
        </w:rPr>
        <w:t>等</w:t>
      </w:r>
      <w:r>
        <w:rPr>
          <w:spacing w:val="-2"/>
          <w:sz w:val="64"/>
        </w:rPr>
        <w:t>，</w:t>
      </w:r>
      <w:r>
        <w:rPr>
          <w:spacing w:val="-2"/>
          <w:sz w:val="64"/>
        </w:rPr>
        <w:t>听</w:t>
      </w:r>
      <w:r>
        <w:rPr>
          <w:spacing w:val="-2"/>
          <w:sz w:val="64"/>
        </w:rPr>
        <w:t>觉</w:t>
      </w:r>
      <w:r>
        <w:rPr>
          <w:spacing w:val="-2"/>
          <w:sz w:val="64"/>
        </w:rPr>
        <w:t>非</w:t>
      </w:r>
      <w:r>
        <w:rPr>
          <w:spacing w:val="-2"/>
          <w:sz w:val="64"/>
        </w:rPr>
        <w:t>感</w:t>
      </w:r>
      <w:r>
        <w:rPr>
          <w:spacing w:val="-2"/>
          <w:sz w:val="64"/>
        </w:rPr>
        <w:t>知</w:t>
      </w:r>
      <w:r>
        <w:rPr>
          <w:spacing w:val="-2"/>
          <w:sz w:val="64"/>
        </w:rPr>
        <w:t>特</w:t>
      </w:r>
      <w:r>
        <w:rPr>
          <w:spacing w:val="-2"/>
          <w:sz w:val="64"/>
        </w:rPr>
        <w:t>征</w:t>
      </w:r>
      <w:r>
        <w:rPr>
          <w:spacing w:val="-2"/>
          <w:sz w:val="64"/>
        </w:rPr>
        <w:t>包</w:t>
      </w:r>
      <w:r>
        <w:rPr>
          <w:spacing w:val="-2"/>
          <w:sz w:val="64"/>
        </w:rPr>
        <w:t>括</w:t>
      </w:r>
      <w:r>
        <w:rPr>
          <w:spacing w:val="-2"/>
          <w:sz w:val="64"/>
        </w:rPr>
        <w:t>对数</w:t>
      </w:r>
      <w:r>
        <w:rPr>
          <w:spacing w:val="-2"/>
          <w:sz w:val="64"/>
        </w:rPr>
        <w:t>倒</w:t>
      </w:r>
      <w:r>
        <w:rPr>
          <w:spacing w:val="-2"/>
          <w:sz w:val="64"/>
        </w:rPr>
        <w:t>频</w:t>
      </w:r>
      <w:r>
        <w:rPr>
          <w:spacing w:val="-2"/>
          <w:sz w:val="64"/>
        </w:rPr>
        <w:t>谱</w:t>
      </w:r>
      <w:r>
        <w:rPr>
          <w:spacing w:val="-2"/>
          <w:sz w:val="64"/>
        </w:rPr>
        <w:t>系</w:t>
      </w:r>
      <w:r>
        <w:rPr>
          <w:spacing w:val="-2"/>
          <w:sz w:val="64"/>
        </w:rPr>
        <w:t>数</w:t>
      </w:r>
      <w:r>
        <w:rPr>
          <w:spacing w:val="-2"/>
          <w:sz w:val="64"/>
        </w:rPr>
        <w:t>、</w:t>
      </w:r>
      <w:r>
        <w:rPr>
          <w:spacing w:val="-2"/>
          <w:sz w:val="64"/>
        </w:rPr>
        <w:t>线</w:t>
      </w:r>
      <w:r>
        <w:rPr>
          <w:spacing w:val="-2"/>
          <w:sz w:val="64"/>
        </w:rPr>
        <w:t>性</w:t>
      </w:r>
      <w:r>
        <w:rPr>
          <w:spacing w:val="-2"/>
          <w:sz w:val="64"/>
        </w:rPr>
        <w:t>预</w:t>
      </w:r>
      <w:r>
        <w:rPr>
          <w:spacing w:val="-2"/>
          <w:sz w:val="64"/>
        </w:rPr>
        <w:t>测</w:t>
      </w:r>
      <w:r>
        <w:rPr>
          <w:spacing w:val="-2"/>
          <w:sz w:val="64"/>
        </w:rPr>
        <w:t>系</w:t>
      </w:r>
      <w:r>
        <w:rPr>
          <w:spacing w:val="-2"/>
          <w:sz w:val="64"/>
        </w:rPr>
        <w:t>数</w:t>
      </w:r>
      <w:r>
        <w:rPr>
          <w:spacing w:val="-2"/>
          <w:sz w:val="64"/>
        </w:rPr>
        <w:t>等</w:t>
      </w:r>
      <w:r>
        <w:rPr>
          <w:spacing w:val="-2"/>
          <w:sz w:val="64"/>
        </w:rPr>
        <w:t>。</w:t>
      </w:r>
    </w:p>
    <w:p>
      <w:pPr>
        <w:pStyle w:val="ListParagraph"/>
        <w:numPr>
          <w:ilvl w:val="0"/>
          <w:numId w:val="21"/>
        </w:numPr>
        <w:tabs>
          <w:tab w:pos="1364" w:val="left" w:leader="none"/>
        </w:tabs>
        <w:spacing w:line="225" w:lineRule="auto" w:before="194" w:after="0"/>
        <w:ind w:left="1364" w:right="1479" w:hanging="540"/>
        <w:jc w:val="both"/>
        <w:rPr>
          <w:rFonts w:ascii="Arial" w:hAnsi="Arial" w:eastAsia="Arial"/>
          <w:sz w:val="64"/>
        </w:rPr>
      </w:pPr>
      <w:r>
        <w:rPr>
          <w:spacing w:val="-2"/>
          <w:sz w:val="64"/>
        </w:rPr>
        <w:t>在</w:t>
      </w:r>
      <w:r>
        <w:rPr>
          <w:spacing w:val="-2"/>
          <w:sz w:val="64"/>
        </w:rPr>
        <w:t>语</w:t>
      </w:r>
      <w:r>
        <w:rPr>
          <w:spacing w:val="-2"/>
          <w:sz w:val="64"/>
        </w:rPr>
        <w:t>音</w:t>
      </w:r>
      <w:r>
        <w:rPr>
          <w:spacing w:val="-2"/>
          <w:sz w:val="64"/>
        </w:rPr>
        <w:t>识</w:t>
      </w:r>
      <w:r>
        <w:rPr>
          <w:spacing w:val="-2"/>
          <w:sz w:val="64"/>
        </w:rPr>
        <w:t>别</w:t>
      </w:r>
      <w:r>
        <w:rPr>
          <w:spacing w:val="-2"/>
          <w:sz w:val="64"/>
        </w:rPr>
        <w:t>方</w:t>
      </w:r>
      <w:r>
        <w:rPr>
          <w:spacing w:val="-2"/>
          <w:sz w:val="64"/>
        </w:rPr>
        <w:t>面</w:t>
      </w:r>
      <w:r>
        <w:rPr>
          <w:spacing w:val="-2"/>
          <w:sz w:val="64"/>
        </w:rPr>
        <w:t>，</w:t>
      </w:r>
      <w:r>
        <w:rPr>
          <w:spacing w:val="-2"/>
          <w:sz w:val="64"/>
        </w:rPr>
        <w:t>目</w:t>
      </w:r>
      <w:r>
        <w:rPr>
          <w:spacing w:val="-2"/>
          <w:sz w:val="64"/>
        </w:rPr>
        <w:t>前</w:t>
      </w:r>
      <w:r>
        <w:rPr>
          <w:spacing w:val="-2"/>
          <w:sz w:val="64"/>
        </w:rPr>
        <w:t>有</w:t>
      </w:r>
      <w:r>
        <w:rPr>
          <w:spacing w:val="-2"/>
          <w:sz w:val="64"/>
        </w:rPr>
        <w:t>比</w:t>
      </w:r>
      <w:r>
        <w:rPr>
          <w:spacing w:val="-2"/>
          <w:sz w:val="64"/>
        </w:rPr>
        <w:t>较</w:t>
      </w:r>
      <w:r>
        <w:rPr>
          <w:spacing w:val="-2"/>
          <w:sz w:val="64"/>
        </w:rPr>
        <w:t>好</w:t>
      </w:r>
      <w:r>
        <w:rPr>
          <w:spacing w:val="-2"/>
          <w:sz w:val="64"/>
        </w:rPr>
        <w:t>的</w:t>
      </w:r>
      <w:r>
        <w:rPr>
          <w:spacing w:val="-2"/>
          <w:sz w:val="64"/>
        </w:rPr>
        <w:t>音频</w:t>
      </w:r>
      <w:r>
        <w:rPr>
          <w:spacing w:val="-2"/>
          <w:sz w:val="64"/>
        </w:rPr>
        <w:t>处</w:t>
      </w:r>
      <w:r>
        <w:rPr>
          <w:spacing w:val="-2"/>
          <w:sz w:val="64"/>
        </w:rPr>
        <w:t>理</w:t>
      </w:r>
      <w:r>
        <w:rPr>
          <w:spacing w:val="-2"/>
          <w:sz w:val="64"/>
        </w:rPr>
        <w:t>系</w:t>
      </w:r>
      <w:r>
        <w:rPr>
          <w:spacing w:val="-2"/>
          <w:sz w:val="64"/>
        </w:rPr>
        <w:t>统</w:t>
      </w:r>
      <w:r>
        <w:rPr>
          <w:spacing w:val="-2"/>
          <w:sz w:val="64"/>
        </w:rPr>
        <w:t>，</w:t>
      </w:r>
      <w:r>
        <w:rPr>
          <w:spacing w:val="-2"/>
          <w:sz w:val="64"/>
        </w:rPr>
        <w:t>以</w:t>
      </w:r>
      <w:r>
        <w:rPr>
          <w:spacing w:val="-2"/>
          <w:sz w:val="64"/>
        </w:rPr>
        <w:t>及</w:t>
      </w:r>
      <w:r>
        <w:rPr>
          <w:spacing w:val="-2"/>
          <w:sz w:val="64"/>
        </w:rPr>
        <w:t>准</w:t>
      </w:r>
      <w:r>
        <w:rPr>
          <w:spacing w:val="-2"/>
          <w:sz w:val="64"/>
        </w:rPr>
        <w:t>确</w:t>
      </w:r>
      <w:r>
        <w:rPr>
          <w:spacing w:val="-2"/>
          <w:sz w:val="64"/>
        </w:rPr>
        <w:t>率</w:t>
      </w:r>
      <w:r>
        <w:rPr>
          <w:spacing w:val="-2"/>
          <w:sz w:val="64"/>
        </w:rPr>
        <w:t>较</w:t>
      </w:r>
      <w:r>
        <w:rPr>
          <w:spacing w:val="-2"/>
          <w:sz w:val="64"/>
        </w:rPr>
        <w:t>高</w:t>
      </w:r>
      <w:r>
        <w:rPr>
          <w:spacing w:val="-2"/>
          <w:sz w:val="64"/>
        </w:rPr>
        <w:t>的</w:t>
      </w:r>
      <w:r>
        <w:rPr>
          <w:spacing w:val="-2"/>
          <w:sz w:val="64"/>
        </w:rPr>
        <w:t>音</w:t>
      </w:r>
      <w:r>
        <w:rPr>
          <w:spacing w:val="-2"/>
          <w:sz w:val="64"/>
        </w:rPr>
        <w:t>频</w:t>
      </w:r>
      <w:r>
        <w:rPr>
          <w:spacing w:val="-2"/>
          <w:sz w:val="64"/>
        </w:rPr>
        <w:t>的</w:t>
      </w:r>
      <w:r>
        <w:rPr>
          <w:spacing w:val="-2"/>
          <w:sz w:val="64"/>
        </w:rPr>
        <w:t>分类</w:t>
      </w:r>
      <w:r>
        <w:rPr>
          <w:spacing w:val="-2"/>
          <w:sz w:val="64"/>
        </w:rPr>
        <w:t>和</w:t>
      </w:r>
    </w:p>
    <w:p>
      <w:pPr>
        <w:spacing w:after="0" w:line="225" w:lineRule="auto"/>
        <w:jc w:val="both"/>
        <w:rPr>
          <w:rFonts w:ascii="Arial" w:hAnsi="Arial" w:eastAsia="Arial"/>
          <w:sz w:val="64"/>
        </w:rPr>
        <w:sectPr>
          <w:headerReference w:type="default" r:id="rId831"/>
          <w:footerReference w:type="default" r:id="rId832"/>
          <w:pgSz w:w="14400" w:h="10800" w:orient="landscape"/>
          <w:pgMar w:header="0" w:footer="1494" w:top="800" w:bottom="16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幻灯片编号 68" w:id="534"/>
      <w:bookmarkEnd w:id="534"/>
      <w:r>
        <w:rPr/>
      </w:r>
      <w:bookmarkStart w:name="幻灯片编号 68" w:id="535"/>
      <w:bookmarkEnd w:id="535"/>
      <w:r>
        <w:rPr>
          <w:spacing w:val="-2"/>
          <w:sz w:val="64"/>
        </w:rPr>
        <w:t>总</w:t>
      </w:r>
      <w:r>
        <w:rPr>
          <w:spacing w:val="-2"/>
          <w:sz w:val="64"/>
        </w:rPr>
        <w:t>体</w:t>
      </w:r>
      <w:r>
        <w:rPr>
          <w:spacing w:val="-2"/>
          <w:sz w:val="64"/>
        </w:rPr>
        <w:t>上</w:t>
      </w:r>
      <w:r>
        <w:rPr>
          <w:spacing w:val="-2"/>
          <w:sz w:val="64"/>
        </w:rPr>
        <w:t>，</w:t>
      </w:r>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多</w:t>
      </w:r>
      <w:r>
        <w:rPr>
          <w:spacing w:val="-2"/>
          <w:sz w:val="64"/>
        </w:rPr>
        <w:t>媒</w:t>
      </w:r>
      <w:r>
        <w:rPr>
          <w:spacing w:val="-2"/>
          <w:sz w:val="64"/>
        </w:rPr>
        <w:t>体</w:t>
      </w:r>
      <w:r>
        <w:rPr>
          <w:spacing w:val="-2"/>
          <w:sz w:val="64"/>
        </w:rPr>
        <w:t>信</w:t>
      </w:r>
      <w:r>
        <w:rPr>
          <w:spacing w:val="-2"/>
          <w:sz w:val="64"/>
        </w:rPr>
        <w:t>息</w:t>
      </w:r>
      <w:r>
        <w:rPr>
          <w:spacing w:val="-2"/>
          <w:sz w:val="64"/>
        </w:rPr>
        <w:t>检</w:t>
      </w:r>
      <w:r>
        <w:rPr>
          <w:spacing w:val="-2"/>
          <w:sz w:val="64"/>
        </w:rPr>
        <w:t>索是</w:t>
      </w:r>
      <w:r>
        <w:rPr>
          <w:spacing w:val="-2"/>
          <w:sz w:val="64"/>
        </w:rPr>
        <w:t>一</w:t>
      </w:r>
      <w:r>
        <w:rPr>
          <w:spacing w:val="-2"/>
          <w:sz w:val="64"/>
        </w:rPr>
        <w:t>个</w:t>
      </w:r>
      <w:r>
        <w:rPr>
          <w:spacing w:val="-2"/>
          <w:sz w:val="64"/>
        </w:rPr>
        <w:t>新</w:t>
      </w:r>
      <w:r>
        <w:rPr>
          <w:spacing w:val="-2"/>
          <w:sz w:val="64"/>
        </w:rPr>
        <w:t>兴</w:t>
      </w:r>
      <w:r>
        <w:rPr>
          <w:spacing w:val="-2"/>
          <w:sz w:val="64"/>
        </w:rPr>
        <w:t>的</w:t>
      </w:r>
      <w:r>
        <w:rPr>
          <w:spacing w:val="-2"/>
          <w:sz w:val="64"/>
        </w:rPr>
        <w:t>研</w:t>
      </w:r>
      <w:r>
        <w:rPr>
          <w:spacing w:val="-2"/>
          <w:sz w:val="64"/>
        </w:rPr>
        <w:t>究</w:t>
      </w:r>
      <w:r>
        <w:rPr>
          <w:spacing w:val="-2"/>
          <w:sz w:val="64"/>
        </w:rPr>
        <w:t>领</w:t>
      </w:r>
      <w:r>
        <w:rPr>
          <w:spacing w:val="-2"/>
          <w:sz w:val="64"/>
        </w:rPr>
        <w:t>域</w:t>
      </w:r>
      <w:r>
        <w:rPr>
          <w:spacing w:val="-2"/>
          <w:sz w:val="64"/>
        </w:rPr>
        <w:t>，</w:t>
      </w:r>
      <w:r>
        <w:rPr>
          <w:spacing w:val="-2"/>
          <w:sz w:val="64"/>
        </w:rPr>
        <w:t>国</w:t>
      </w:r>
      <w:r>
        <w:rPr>
          <w:spacing w:val="-2"/>
          <w:sz w:val="64"/>
        </w:rPr>
        <w:t>内</w:t>
      </w:r>
      <w:r>
        <w:rPr>
          <w:spacing w:val="-2"/>
          <w:sz w:val="64"/>
        </w:rPr>
        <w:t>外</w:t>
      </w:r>
      <w:r>
        <w:rPr>
          <w:spacing w:val="-2"/>
          <w:sz w:val="64"/>
        </w:rPr>
        <w:t>都</w:t>
      </w:r>
      <w:r>
        <w:rPr>
          <w:spacing w:val="-2"/>
          <w:sz w:val="64"/>
        </w:rPr>
        <w:t>处</w:t>
      </w:r>
      <w:r>
        <w:rPr>
          <w:spacing w:val="-2"/>
          <w:sz w:val="64"/>
        </w:rPr>
        <w:t>于</w:t>
      </w:r>
      <w:r>
        <w:rPr>
          <w:spacing w:val="-2"/>
          <w:sz w:val="64"/>
        </w:rPr>
        <w:t>研究</w:t>
      </w:r>
      <w:r>
        <w:rPr>
          <w:spacing w:val="-2"/>
          <w:sz w:val="64"/>
        </w:rPr>
        <w:t>探</w:t>
      </w:r>
      <w:r>
        <w:rPr>
          <w:spacing w:val="-4"/>
          <w:sz w:val="64"/>
        </w:rPr>
        <w:t>索</w:t>
      </w:r>
      <w:r>
        <w:rPr>
          <w:spacing w:val="-4"/>
          <w:sz w:val="64"/>
        </w:rPr>
        <w:t>阶</w:t>
      </w:r>
      <w:r>
        <w:rPr>
          <w:spacing w:val="-4"/>
          <w:sz w:val="64"/>
        </w:rPr>
        <w:t>段</w:t>
      </w:r>
      <w:r>
        <w:rPr>
          <w:spacing w:val="-4"/>
          <w:sz w:val="64"/>
        </w:rPr>
        <w:t>。</w:t>
      </w:r>
    </w:p>
    <w:p>
      <w:pPr>
        <w:pStyle w:val="ListParagraph"/>
        <w:numPr>
          <w:ilvl w:val="0"/>
          <w:numId w:val="21"/>
        </w:numPr>
        <w:tabs>
          <w:tab w:pos="1364" w:val="left" w:leader="none"/>
        </w:tabs>
        <w:spacing w:line="218" w:lineRule="auto" w:before="219" w:after="0"/>
        <w:ind w:left="1364" w:right="1479" w:hanging="540"/>
        <w:jc w:val="both"/>
        <w:rPr>
          <w:rFonts w:ascii="Arial" w:hAnsi="Arial" w:eastAsia="Arial"/>
          <w:sz w:val="64"/>
        </w:rPr>
      </w:pPr>
      <w:r>
        <w:rPr>
          <w:spacing w:val="-2"/>
          <w:sz w:val="64"/>
        </w:rPr>
        <w:t>存</w:t>
      </w:r>
      <w:r>
        <w:rPr>
          <w:spacing w:val="-2"/>
          <w:sz w:val="64"/>
        </w:rPr>
        <w:t>在</w:t>
      </w:r>
      <w:r>
        <w:rPr>
          <w:spacing w:val="-2"/>
          <w:sz w:val="64"/>
        </w:rPr>
        <w:t>着</w:t>
      </w:r>
      <w:r>
        <w:rPr>
          <w:spacing w:val="-2"/>
          <w:sz w:val="64"/>
        </w:rPr>
        <w:t>诸</w:t>
      </w:r>
      <w:r>
        <w:rPr>
          <w:spacing w:val="-2"/>
          <w:sz w:val="64"/>
        </w:rPr>
        <w:t>如</w:t>
      </w:r>
      <w:r>
        <w:rPr>
          <w:spacing w:val="-2"/>
          <w:sz w:val="64"/>
        </w:rPr>
        <w:t>算</w:t>
      </w:r>
      <w:r>
        <w:rPr>
          <w:spacing w:val="-2"/>
          <w:sz w:val="64"/>
        </w:rPr>
        <w:t>法</w:t>
      </w:r>
      <w:r>
        <w:rPr>
          <w:spacing w:val="-2"/>
          <w:sz w:val="64"/>
        </w:rPr>
        <w:t>处</w:t>
      </w:r>
      <w:r>
        <w:rPr>
          <w:spacing w:val="-2"/>
          <w:sz w:val="64"/>
        </w:rPr>
        <w:t>理</w:t>
      </w:r>
      <w:r>
        <w:rPr>
          <w:spacing w:val="-2"/>
          <w:sz w:val="64"/>
        </w:rPr>
        <w:t>速</w:t>
      </w:r>
      <w:r>
        <w:rPr>
          <w:spacing w:val="-2"/>
          <w:sz w:val="64"/>
        </w:rPr>
        <w:t>度</w:t>
      </w:r>
      <w:r>
        <w:rPr>
          <w:spacing w:val="-2"/>
          <w:sz w:val="64"/>
        </w:rPr>
        <w:t>慢</w:t>
      </w:r>
      <w:r>
        <w:rPr>
          <w:spacing w:val="-2"/>
          <w:sz w:val="64"/>
        </w:rPr>
        <w:t>、</w:t>
      </w:r>
      <w:r>
        <w:rPr>
          <w:spacing w:val="-2"/>
          <w:sz w:val="64"/>
        </w:rPr>
        <w:t>漏</w:t>
      </w:r>
      <w:r>
        <w:rPr>
          <w:spacing w:val="-2"/>
          <w:sz w:val="64"/>
        </w:rPr>
        <w:t>检</w:t>
      </w:r>
      <w:r>
        <w:rPr>
          <w:spacing w:val="-2"/>
          <w:sz w:val="64"/>
        </w:rPr>
        <w:t>误检</w:t>
      </w:r>
      <w:r>
        <w:rPr>
          <w:spacing w:val="-2"/>
          <w:sz w:val="64"/>
        </w:rPr>
        <w:t>率</w:t>
      </w:r>
      <w:r>
        <w:rPr>
          <w:spacing w:val="-2"/>
          <w:sz w:val="64"/>
        </w:rPr>
        <w:t>高</w:t>
      </w:r>
      <w:r>
        <w:rPr>
          <w:spacing w:val="-2"/>
          <w:sz w:val="64"/>
        </w:rPr>
        <w:t>、</w:t>
      </w:r>
      <w:r>
        <w:rPr>
          <w:spacing w:val="-2"/>
          <w:sz w:val="64"/>
        </w:rPr>
        <w:t>检</w:t>
      </w:r>
      <w:r>
        <w:rPr>
          <w:spacing w:val="-2"/>
          <w:sz w:val="64"/>
        </w:rPr>
        <w:t>索</w:t>
      </w:r>
      <w:r>
        <w:rPr>
          <w:spacing w:val="-2"/>
          <w:sz w:val="64"/>
        </w:rPr>
        <w:t>效</w:t>
      </w:r>
      <w:r>
        <w:rPr>
          <w:spacing w:val="-2"/>
          <w:sz w:val="64"/>
        </w:rPr>
        <w:t>果</w:t>
      </w:r>
      <w:r>
        <w:rPr>
          <w:spacing w:val="-2"/>
          <w:sz w:val="64"/>
        </w:rPr>
        <w:t>无</w:t>
      </w:r>
      <w:r>
        <w:rPr>
          <w:spacing w:val="-2"/>
          <w:sz w:val="64"/>
        </w:rPr>
        <w:t>评</w:t>
      </w:r>
      <w:r>
        <w:rPr>
          <w:spacing w:val="-2"/>
          <w:sz w:val="64"/>
        </w:rPr>
        <w:t>价</w:t>
      </w:r>
      <w:r>
        <w:rPr>
          <w:spacing w:val="-2"/>
          <w:sz w:val="64"/>
        </w:rPr>
        <w:t>标</w:t>
      </w:r>
      <w:r>
        <w:rPr>
          <w:spacing w:val="-2"/>
          <w:sz w:val="64"/>
        </w:rPr>
        <w:t>准</w:t>
      </w:r>
      <w:r>
        <w:rPr>
          <w:spacing w:val="-2"/>
          <w:sz w:val="64"/>
        </w:rPr>
        <w:t>、</w:t>
      </w:r>
      <w:r>
        <w:rPr>
          <w:spacing w:val="-2"/>
          <w:sz w:val="64"/>
        </w:rPr>
        <w:t>缺</w:t>
      </w:r>
      <w:r>
        <w:rPr>
          <w:spacing w:val="-2"/>
          <w:sz w:val="64"/>
        </w:rPr>
        <w:t>少</w:t>
      </w:r>
      <w:r>
        <w:rPr>
          <w:spacing w:val="-2"/>
          <w:sz w:val="64"/>
        </w:rPr>
        <w:t>支</w:t>
      </w:r>
      <w:r>
        <w:rPr>
          <w:spacing w:val="-2"/>
          <w:sz w:val="64"/>
        </w:rPr>
        <w:t>持多</w:t>
      </w:r>
      <w:r>
        <w:rPr>
          <w:spacing w:val="-2"/>
          <w:sz w:val="64"/>
        </w:rPr>
        <w:t>种</w:t>
      </w:r>
      <w:r>
        <w:rPr>
          <w:spacing w:val="-2"/>
          <w:sz w:val="64"/>
        </w:rPr>
        <w:t>检</w:t>
      </w:r>
      <w:r>
        <w:rPr>
          <w:spacing w:val="-2"/>
          <w:sz w:val="64"/>
        </w:rPr>
        <w:t>索</w:t>
      </w:r>
      <w:r>
        <w:rPr>
          <w:spacing w:val="-2"/>
          <w:sz w:val="64"/>
        </w:rPr>
        <w:t>手</w:t>
      </w:r>
      <w:r>
        <w:rPr>
          <w:spacing w:val="-2"/>
          <w:sz w:val="64"/>
        </w:rPr>
        <w:t>段</w:t>
      </w:r>
      <w:r>
        <w:rPr>
          <w:spacing w:val="-2"/>
          <w:sz w:val="64"/>
        </w:rPr>
        <w:t>等</w:t>
      </w:r>
      <w:r>
        <w:rPr>
          <w:spacing w:val="-2"/>
          <w:sz w:val="64"/>
        </w:rPr>
        <w:t>问</w:t>
      </w:r>
      <w:r>
        <w:rPr>
          <w:spacing w:val="-2"/>
          <w:sz w:val="64"/>
        </w:rPr>
        <w:t>题</w:t>
      </w:r>
      <w:r>
        <w:rPr>
          <w:spacing w:val="-2"/>
          <w:sz w:val="64"/>
        </w:rPr>
        <w:t>。</w:t>
      </w:r>
    </w:p>
    <w:p>
      <w:pPr>
        <w:pStyle w:val="ListParagraph"/>
        <w:numPr>
          <w:ilvl w:val="0"/>
          <w:numId w:val="21"/>
        </w:numPr>
        <w:tabs>
          <w:tab w:pos="1364" w:val="left" w:leader="none"/>
        </w:tabs>
        <w:spacing w:line="225" w:lineRule="auto" w:before="199" w:after="0"/>
        <w:ind w:left="1364" w:right="1479" w:hanging="540"/>
        <w:jc w:val="both"/>
        <w:rPr>
          <w:rFonts w:ascii="Arial" w:hAnsi="Arial" w:eastAsia="Arial"/>
          <w:sz w:val="64"/>
        </w:rPr>
      </w:pPr>
      <w:r>
        <w:rPr>
          <w:spacing w:val="-2"/>
          <w:sz w:val="64"/>
        </w:rPr>
        <w:t>但</w:t>
      </w:r>
      <w:r>
        <w:rPr>
          <w:spacing w:val="-2"/>
          <w:sz w:val="64"/>
        </w:rPr>
        <w:t>随</w:t>
      </w:r>
      <w:r>
        <w:rPr>
          <w:spacing w:val="-2"/>
          <w:sz w:val="64"/>
        </w:rPr>
        <w:t>着</w:t>
      </w:r>
      <w:r>
        <w:rPr>
          <w:spacing w:val="-2"/>
          <w:sz w:val="64"/>
        </w:rPr>
        <w:t>多</w:t>
      </w:r>
      <w:r>
        <w:rPr>
          <w:spacing w:val="-2"/>
          <w:sz w:val="64"/>
        </w:rPr>
        <w:t>媒</w:t>
      </w:r>
      <w:r>
        <w:rPr>
          <w:spacing w:val="-2"/>
          <w:sz w:val="64"/>
        </w:rPr>
        <w:t>体</w:t>
      </w:r>
      <w:r>
        <w:rPr>
          <w:spacing w:val="-2"/>
          <w:sz w:val="64"/>
        </w:rPr>
        <w:t>内</w:t>
      </w:r>
      <w:r>
        <w:rPr>
          <w:spacing w:val="-2"/>
          <w:sz w:val="64"/>
        </w:rPr>
        <w:t>容</w:t>
      </w:r>
      <w:r>
        <w:rPr>
          <w:spacing w:val="-2"/>
          <w:sz w:val="64"/>
        </w:rPr>
        <w:t>的</w:t>
      </w:r>
      <w:r>
        <w:rPr>
          <w:spacing w:val="-2"/>
          <w:sz w:val="64"/>
        </w:rPr>
        <w:t>增</w:t>
      </w:r>
      <w:r>
        <w:rPr>
          <w:spacing w:val="-2"/>
          <w:sz w:val="64"/>
        </w:rPr>
        <w:t>多</w:t>
      </w:r>
      <w:r>
        <w:rPr>
          <w:spacing w:val="-2"/>
          <w:sz w:val="64"/>
        </w:rPr>
        <w:t>和</w:t>
      </w:r>
      <w:r>
        <w:rPr>
          <w:spacing w:val="-2"/>
          <w:sz w:val="64"/>
        </w:rPr>
        <w:t>存</w:t>
      </w:r>
      <w:r>
        <w:rPr>
          <w:spacing w:val="-2"/>
          <w:sz w:val="64"/>
        </w:rPr>
        <w:t>储</w:t>
      </w:r>
      <w:r>
        <w:rPr>
          <w:spacing w:val="-2"/>
          <w:sz w:val="64"/>
        </w:rPr>
        <w:t>技</w:t>
      </w:r>
      <w:r>
        <w:rPr>
          <w:spacing w:val="-2"/>
          <w:sz w:val="64"/>
        </w:rPr>
        <w:t>术的</w:t>
      </w:r>
      <w:r>
        <w:rPr>
          <w:spacing w:val="-2"/>
          <w:sz w:val="64"/>
        </w:rPr>
        <w:t>提</w:t>
      </w:r>
      <w:r>
        <w:rPr>
          <w:spacing w:val="-2"/>
          <w:sz w:val="64"/>
        </w:rPr>
        <w:t>高</w:t>
      </w:r>
      <w:r>
        <w:rPr>
          <w:spacing w:val="-2"/>
          <w:sz w:val="64"/>
        </w:rPr>
        <w:t>，</w:t>
      </w:r>
      <w:r>
        <w:rPr>
          <w:spacing w:val="-2"/>
          <w:sz w:val="64"/>
        </w:rPr>
        <w:t>对</w:t>
      </w:r>
      <w:r>
        <w:rPr>
          <w:spacing w:val="-2"/>
          <w:sz w:val="64"/>
        </w:rPr>
        <w:t>基</w:t>
      </w:r>
      <w:r>
        <w:rPr>
          <w:spacing w:val="-2"/>
          <w:sz w:val="64"/>
        </w:rPr>
        <w:t>于</w:t>
      </w:r>
      <w:r>
        <w:rPr>
          <w:spacing w:val="-2"/>
          <w:sz w:val="64"/>
        </w:rPr>
        <w:t>内</w:t>
      </w:r>
      <w:r>
        <w:rPr>
          <w:spacing w:val="-2"/>
          <w:sz w:val="64"/>
        </w:rPr>
        <w:t>容</w:t>
      </w:r>
      <w:r>
        <w:rPr>
          <w:spacing w:val="-2"/>
          <w:sz w:val="64"/>
        </w:rPr>
        <w:t>的</w:t>
      </w:r>
      <w:r>
        <w:rPr>
          <w:spacing w:val="-2"/>
          <w:sz w:val="64"/>
        </w:rPr>
        <w:t>多</w:t>
      </w:r>
      <w:r>
        <w:rPr>
          <w:spacing w:val="-2"/>
          <w:sz w:val="64"/>
        </w:rPr>
        <w:t>媒</w:t>
      </w:r>
      <w:r>
        <w:rPr>
          <w:spacing w:val="-2"/>
          <w:sz w:val="64"/>
        </w:rPr>
        <w:t>体</w:t>
      </w:r>
      <w:r>
        <w:rPr>
          <w:spacing w:val="-2"/>
          <w:sz w:val="64"/>
        </w:rPr>
        <w:t>信</w:t>
      </w:r>
      <w:r>
        <w:rPr>
          <w:spacing w:val="-2"/>
          <w:sz w:val="64"/>
        </w:rPr>
        <w:t>息</w:t>
      </w:r>
      <w:r>
        <w:rPr>
          <w:spacing w:val="-2"/>
          <w:sz w:val="64"/>
        </w:rPr>
        <w:t>检</w:t>
      </w:r>
      <w:r>
        <w:rPr>
          <w:spacing w:val="-2"/>
          <w:sz w:val="64"/>
        </w:rPr>
        <w:t>索</w:t>
      </w:r>
      <w:r>
        <w:rPr>
          <w:spacing w:val="-2"/>
          <w:sz w:val="64"/>
        </w:rPr>
        <w:t>的需</w:t>
      </w:r>
      <w:r>
        <w:rPr>
          <w:spacing w:val="-2"/>
          <w:sz w:val="64"/>
        </w:rPr>
        <w:t>求</w:t>
      </w:r>
    </w:p>
    <w:p>
      <w:pPr>
        <w:spacing w:after="0" w:line="225" w:lineRule="auto"/>
        <w:jc w:val="both"/>
        <w:rPr>
          <w:rFonts w:ascii="Arial" w:hAnsi="Arial" w:eastAsia="Arial"/>
          <w:sz w:val="64"/>
        </w:rPr>
        <w:sectPr>
          <w:headerReference w:type="default" r:id="rId833"/>
          <w:footerReference w:type="default" r:id="rId834"/>
          <w:pgSz w:w="14400" w:h="10800" w:orient="landscape"/>
          <w:pgMar w:header="0" w:footer="1494" w:top="1000" w:bottom="1680" w:left="40" w:right="0"/>
        </w:sectPr>
      </w:pPr>
    </w:p>
    <w:p>
      <w:pPr>
        <w:pStyle w:val="ListParagraph"/>
        <w:numPr>
          <w:ilvl w:val="2"/>
          <w:numId w:val="18"/>
        </w:numPr>
        <w:tabs>
          <w:tab w:pos="5511" w:val="left" w:leader="none"/>
        </w:tabs>
        <w:spacing w:line="1093" w:lineRule="exact" w:before="0" w:after="0"/>
        <w:ind w:left="5511" w:right="38" w:hanging="5511"/>
        <w:jc w:val="left"/>
        <w:rPr>
          <w:sz w:val="88"/>
        </w:rPr>
      </w:pPr>
      <w:bookmarkStart w:name="4.4.3 智能信息检索" w:id="536"/>
      <w:bookmarkEnd w:id="536"/>
      <w:r>
        <w:rPr/>
      </w:r>
      <w:bookmarkStart w:name="4.4.3 智能信息检索" w:id="537"/>
      <w:bookmarkEnd w:id="537"/>
      <w:r>
        <w:rPr>
          <w:color w:val="0000FF"/>
          <w:w w:val="95"/>
          <w:sz w:val="88"/>
          <w:u w:val="single" w:color="0000FF"/>
        </w:rPr>
        <w:t>智</w:t>
      </w:r>
      <w:r>
        <w:rPr>
          <w:color w:val="0000FF"/>
          <w:w w:val="95"/>
          <w:sz w:val="88"/>
          <w:u w:val="single" w:color="0000FF"/>
        </w:rPr>
        <w:t>能</w:t>
      </w:r>
      <w:r>
        <w:rPr>
          <w:color w:val="0000FF"/>
          <w:w w:val="95"/>
          <w:sz w:val="88"/>
          <w:u w:val="single" w:color="0000FF"/>
        </w:rPr>
        <w:t>信</w:t>
      </w:r>
      <w:r>
        <w:rPr>
          <w:color w:val="0000FF"/>
          <w:w w:val="95"/>
          <w:sz w:val="88"/>
          <w:u w:val="single" w:color="0000FF"/>
        </w:rPr>
        <w:t>息</w:t>
      </w:r>
      <w:r>
        <w:rPr>
          <w:color w:val="0000FF"/>
          <w:w w:val="95"/>
          <w:sz w:val="88"/>
          <w:u w:val="single" w:color="0000FF"/>
        </w:rPr>
        <w:t>检</w:t>
      </w:r>
      <w:r>
        <w:rPr>
          <w:color w:val="0000FF"/>
          <w:spacing w:val="-10"/>
          <w:w w:val="95"/>
          <w:sz w:val="88"/>
          <w:u w:val="single" w:color="0000FF"/>
        </w:rPr>
        <w:t>索</w:t>
      </w:r>
    </w:p>
    <w:p>
      <w:pPr>
        <w:pStyle w:val="ListParagraph"/>
        <w:numPr>
          <w:ilvl w:val="0"/>
          <w:numId w:val="21"/>
        </w:numPr>
        <w:tabs>
          <w:tab w:pos="1364" w:val="left" w:leader="none"/>
        </w:tabs>
        <w:spacing w:line="240" w:lineRule="auto" w:before="677" w:after="0"/>
        <w:ind w:left="1364" w:right="0" w:hanging="540"/>
        <w:jc w:val="both"/>
        <w:rPr>
          <w:rFonts w:ascii="Arial" w:hAnsi="Arial" w:eastAsia="Arial"/>
          <w:sz w:val="48"/>
        </w:rPr>
      </w:pPr>
      <w:r>
        <w:rPr>
          <w:spacing w:val="-1"/>
          <w:sz w:val="48"/>
        </w:rPr>
        <w:t>智能信息检索是一种智能化的计算机信息检索。</w:t>
      </w:r>
    </w:p>
    <w:p>
      <w:pPr>
        <w:pStyle w:val="ListParagraph"/>
        <w:numPr>
          <w:ilvl w:val="0"/>
          <w:numId w:val="21"/>
        </w:numPr>
        <w:tabs>
          <w:tab w:pos="1364" w:val="left" w:leader="none"/>
        </w:tabs>
        <w:spacing w:line="218" w:lineRule="auto" w:before="156" w:after="0"/>
        <w:ind w:left="1364" w:right="995" w:hanging="540"/>
        <w:jc w:val="both"/>
        <w:rPr>
          <w:rFonts w:ascii="Arial" w:hAnsi="Arial" w:eastAsia="Arial"/>
          <w:sz w:val="48"/>
        </w:rPr>
      </w:pPr>
      <w:r>
        <w:rPr>
          <w:spacing w:val="-2"/>
          <w:sz w:val="48"/>
        </w:rPr>
        <w:t>理想的智能信息检索能够模拟人类关于信息处理的智能活</w:t>
      </w:r>
      <w:r>
        <w:rPr>
          <w:spacing w:val="-2"/>
          <w:sz w:val="48"/>
        </w:rPr>
        <w:t>动和思维过程，实现信息知识的存储、检索和推理，并向</w:t>
      </w:r>
      <w:r>
        <w:rPr>
          <w:spacing w:val="-2"/>
          <w:sz w:val="48"/>
        </w:rPr>
        <w:t>用户提供智能辅助，如：</w:t>
      </w:r>
    </w:p>
    <w:p>
      <w:pPr>
        <w:pStyle w:val="ListParagraph"/>
        <w:numPr>
          <w:ilvl w:val="1"/>
          <w:numId w:val="21"/>
        </w:numPr>
        <w:tabs>
          <w:tab w:pos="1994" w:val="left" w:leader="none"/>
        </w:tabs>
        <w:spacing w:line="211" w:lineRule="auto" w:before="148" w:after="0"/>
        <w:ind w:left="1994" w:right="1170" w:hanging="450"/>
        <w:jc w:val="left"/>
        <w:rPr>
          <w:rFonts w:ascii="Arial" w:hAnsi="Arial" w:eastAsia="Arial"/>
          <w:sz w:val="40"/>
        </w:rPr>
      </w:pPr>
      <w:r>
        <w:rPr>
          <w:spacing w:val="-2"/>
          <w:sz w:val="40"/>
        </w:rPr>
        <w:t>强</w:t>
      </w:r>
      <w:r>
        <w:rPr>
          <w:spacing w:val="-2"/>
          <w:sz w:val="40"/>
        </w:rPr>
        <w:t>大</w:t>
      </w:r>
      <w:r>
        <w:rPr>
          <w:spacing w:val="-2"/>
          <w:sz w:val="40"/>
        </w:rPr>
        <w:t>的</w:t>
      </w:r>
      <w:r>
        <w:rPr>
          <w:spacing w:val="-2"/>
          <w:sz w:val="40"/>
        </w:rPr>
        <w:t>自</w:t>
      </w:r>
      <w:r>
        <w:rPr>
          <w:spacing w:val="-2"/>
          <w:sz w:val="40"/>
        </w:rPr>
        <w:t>然</w:t>
      </w:r>
      <w:r>
        <w:rPr>
          <w:spacing w:val="-2"/>
          <w:sz w:val="40"/>
        </w:rPr>
        <w:t>语</w:t>
      </w:r>
      <w:r>
        <w:rPr>
          <w:spacing w:val="-2"/>
          <w:sz w:val="40"/>
        </w:rPr>
        <w:t>言</w:t>
      </w:r>
      <w:r>
        <w:rPr>
          <w:spacing w:val="-2"/>
          <w:sz w:val="40"/>
        </w:rPr>
        <w:t>理</w:t>
      </w:r>
      <w:r>
        <w:rPr>
          <w:spacing w:val="-2"/>
          <w:sz w:val="40"/>
        </w:rPr>
        <w:t>解</w:t>
      </w:r>
      <w:r>
        <w:rPr>
          <w:spacing w:val="-2"/>
          <w:sz w:val="40"/>
        </w:rPr>
        <w:t>能</w:t>
      </w:r>
      <w:r>
        <w:rPr>
          <w:spacing w:val="-2"/>
          <w:sz w:val="40"/>
        </w:rPr>
        <w:t>力</w:t>
      </w:r>
      <w:r>
        <w:rPr>
          <w:spacing w:val="-2"/>
          <w:sz w:val="40"/>
        </w:rPr>
        <w:t>，</w:t>
      </w:r>
      <w:r>
        <w:rPr>
          <w:spacing w:val="-2"/>
          <w:sz w:val="40"/>
        </w:rPr>
        <w:t>使</w:t>
      </w:r>
      <w:r>
        <w:rPr>
          <w:spacing w:val="-2"/>
          <w:sz w:val="40"/>
        </w:rPr>
        <w:t>用</w:t>
      </w:r>
      <w:r>
        <w:rPr>
          <w:spacing w:val="-2"/>
          <w:sz w:val="40"/>
        </w:rPr>
        <w:t>户</w:t>
      </w:r>
      <w:r>
        <w:rPr>
          <w:spacing w:val="-2"/>
          <w:sz w:val="40"/>
        </w:rPr>
        <w:t>可</w:t>
      </w:r>
      <w:r>
        <w:rPr>
          <w:spacing w:val="-2"/>
          <w:sz w:val="40"/>
        </w:rPr>
        <w:t>以</w:t>
      </w:r>
      <w:r>
        <w:rPr>
          <w:spacing w:val="-2"/>
          <w:sz w:val="40"/>
        </w:rPr>
        <w:t>用</w:t>
      </w:r>
      <w:r>
        <w:rPr>
          <w:spacing w:val="-2"/>
          <w:sz w:val="40"/>
        </w:rPr>
        <w:t>自</w:t>
      </w:r>
      <w:r>
        <w:rPr>
          <w:spacing w:val="-2"/>
          <w:sz w:val="40"/>
        </w:rPr>
        <w:t>然</w:t>
      </w:r>
      <w:r>
        <w:rPr>
          <w:spacing w:val="-2"/>
          <w:sz w:val="40"/>
        </w:rPr>
        <w:t>语</w:t>
      </w:r>
      <w:r>
        <w:rPr>
          <w:spacing w:val="-2"/>
          <w:sz w:val="40"/>
        </w:rPr>
        <w:t>言</w:t>
      </w:r>
      <w:r>
        <w:rPr>
          <w:spacing w:val="-2"/>
          <w:sz w:val="40"/>
        </w:rPr>
        <w:t>更</w:t>
      </w:r>
      <w:r>
        <w:rPr>
          <w:spacing w:val="-2"/>
          <w:sz w:val="40"/>
        </w:rPr>
        <w:t>确</w:t>
      </w:r>
      <w:r>
        <w:rPr>
          <w:spacing w:val="-2"/>
          <w:sz w:val="40"/>
        </w:rPr>
        <w:t>切</w:t>
      </w:r>
      <w:r>
        <w:rPr>
          <w:spacing w:val="-2"/>
          <w:sz w:val="40"/>
        </w:rPr>
        <w:t>地</w:t>
      </w:r>
      <w:r>
        <w:rPr>
          <w:spacing w:val="-2"/>
          <w:sz w:val="40"/>
        </w:rPr>
        <w:t>表</w:t>
      </w:r>
      <w:r>
        <w:rPr>
          <w:spacing w:val="-2"/>
          <w:sz w:val="40"/>
        </w:rPr>
        <w:t>达</w:t>
      </w:r>
      <w:r>
        <w:rPr>
          <w:spacing w:val="-2"/>
          <w:sz w:val="40"/>
        </w:rPr>
        <w:t>自</w:t>
      </w:r>
      <w:r>
        <w:rPr>
          <w:spacing w:val="-2"/>
          <w:sz w:val="40"/>
        </w:rPr>
        <w:t>己</w:t>
      </w:r>
      <w:r>
        <w:rPr>
          <w:spacing w:val="-2"/>
          <w:sz w:val="40"/>
        </w:rPr>
        <w:t>的</w:t>
      </w:r>
      <w:r>
        <w:rPr>
          <w:spacing w:val="-2"/>
          <w:sz w:val="40"/>
        </w:rPr>
        <w:t>信</w:t>
      </w:r>
      <w:r>
        <w:rPr>
          <w:spacing w:val="-2"/>
          <w:sz w:val="40"/>
        </w:rPr>
        <w:t>息</w:t>
      </w:r>
      <w:r>
        <w:rPr>
          <w:spacing w:val="-2"/>
          <w:sz w:val="40"/>
        </w:rPr>
        <w:t>需</w:t>
      </w:r>
      <w:r>
        <w:rPr>
          <w:spacing w:val="-2"/>
          <w:sz w:val="40"/>
        </w:rPr>
        <w:t>求</w:t>
      </w:r>
      <w:r>
        <w:rPr>
          <w:spacing w:val="-2"/>
          <w:sz w:val="40"/>
        </w:rPr>
        <w:t>；</w:t>
      </w:r>
    </w:p>
    <w:p>
      <w:pPr>
        <w:pStyle w:val="ListParagraph"/>
        <w:numPr>
          <w:ilvl w:val="1"/>
          <w:numId w:val="21"/>
        </w:numPr>
        <w:tabs>
          <w:tab w:pos="1994" w:val="left" w:leader="none"/>
        </w:tabs>
        <w:spacing w:line="211" w:lineRule="auto" w:before="154" w:after="0"/>
        <w:ind w:left="1994" w:right="1170" w:hanging="450"/>
        <w:jc w:val="left"/>
        <w:rPr>
          <w:rFonts w:ascii="Arial" w:hAnsi="Arial" w:eastAsia="Arial"/>
          <w:sz w:val="40"/>
        </w:rPr>
      </w:pPr>
      <w:r>
        <w:rPr>
          <w:spacing w:val="-2"/>
          <w:sz w:val="40"/>
        </w:rPr>
        <w:t>模</w:t>
      </w:r>
      <w:r>
        <w:rPr>
          <w:spacing w:val="-2"/>
          <w:sz w:val="40"/>
        </w:rPr>
        <w:t>拟</w:t>
      </w:r>
      <w:r>
        <w:rPr>
          <w:spacing w:val="-2"/>
          <w:sz w:val="40"/>
        </w:rPr>
        <w:t>专</w:t>
      </w:r>
      <w:r>
        <w:rPr>
          <w:spacing w:val="-2"/>
          <w:sz w:val="40"/>
        </w:rPr>
        <w:t>家</w:t>
      </w:r>
      <w:r>
        <w:rPr>
          <w:spacing w:val="-2"/>
          <w:sz w:val="40"/>
        </w:rPr>
        <w:t>的</w:t>
      </w:r>
      <w:r>
        <w:rPr>
          <w:spacing w:val="-2"/>
          <w:sz w:val="40"/>
        </w:rPr>
        <w:t>检</w:t>
      </w:r>
      <w:r>
        <w:rPr>
          <w:spacing w:val="-2"/>
          <w:sz w:val="40"/>
        </w:rPr>
        <w:t>索</w:t>
      </w:r>
      <w:r>
        <w:rPr>
          <w:spacing w:val="-2"/>
          <w:sz w:val="40"/>
        </w:rPr>
        <w:t>方</w:t>
      </w:r>
      <w:r>
        <w:rPr>
          <w:spacing w:val="-2"/>
          <w:sz w:val="40"/>
        </w:rPr>
        <w:t>法</w:t>
      </w:r>
      <w:r>
        <w:rPr>
          <w:spacing w:val="-2"/>
          <w:sz w:val="40"/>
        </w:rPr>
        <w:t>，</w:t>
      </w:r>
      <w:r>
        <w:rPr>
          <w:spacing w:val="-2"/>
          <w:sz w:val="40"/>
        </w:rPr>
        <w:t>把</w:t>
      </w:r>
      <w:r>
        <w:rPr>
          <w:spacing w:val="-2"/>
          <w:sz w:val="40"/>
        </w:rPr>
        <w:t>用</w:t>
      </w:r>
      <w:r>
        <w:rPr>
          <w:spacing w:val="-2"/>
          <w:sz w:val="40"/>
        </w:rPr>
        <w:t>户</w:t>
      </w:r>
      <w:r>
        <w:rPr>
          <w:spacing w:val="-2"/>
          <w:sz w:val="40"/>
        </w:rPr>
        <w:t>表</w:t>
      </w:r>
      <w:r>
        <w:rPr>
          <w:spacing w:val="-2"/>
          <w:sz w:val="40"/>
        </w:rPr>
        <w:t>达</w:t>
      </w:r>
      <w:r>
        <w:rPr>
          <w:spacing w:val="-2"/>
          <w:sz w:val="40"/>
        </w:rPr>
        <w:t>信</w:t>
      </w:r>
      <w:r>
        <w:rPr>
          <w:spacing w:val="-2"/>
          <w:sz w:val="40"/>
        </w:rPr>
        <w:t>息</w:t>
      </w:r>
      <w:r>
        <w:rPr>
          <w:spacing w:val="-2"/>
          <w:sz w:val="40"/>
        </w:rPr>
        <w:t>需</w:t>
      </w:r>
      <w:r>
        <w:rPr>
          <w:spacing w:val="-2"/>
          <w:sz w:val="40"/>
        </w:rPr>
        <w:t>求</w:t>
      </w:r>
      <w:r>
        <w:rPr>
          <w:spacing w:val="-2"/>
          <w:sz w:val="40"/>
        </w:rPr>
        <w:t>、</w:t>
      </w:r>
      <w:r>
        <w:rPr>
          <w:spacing w:val="-2"/>
          <w:sz w:val="40"/>
        </w:rPr>
        <w:t>制</w:t>
      </w:r>
      <w:r>
        <w:rPr>
          <w:spacing w:val="-2"/>
          <w:sz w:val="40"/>
        </w:rPr>
        <w:t>定</w:t>
      </w:r>
      <w:r>
        <w:rPr>
          <w:spacing w:val="-2"/>
          <w:sz w:val="40"/>
        </w:rPr>
        <w:t>解</w:t>
      </w:r>
      <w:r>
        <w:rPr>
          <w:spacing w:val="-2"/>
          <w:sz w:val="40"/>
        </w:rPr>
        <w:t>决</w:t>
      </w:r>
      <w:r>
        <w:rPr>
          <w:spacing w:val="-2"/>
          <w:sz w:val="40"/>
        </w:rPr>
        <w:t>策</w:t>
      </w:r>
      <w:r>
        <w:rPr>
          <w:spacing w:val="-2"/>
          <w:sz w:val="40"/>
        </w:rPr>
        <w:t>略</w:t>
      </w:r>
      <w:r>
        <w:rPr>
          <w:spacing w:val="-2"/>
          <w:sz w:val="40"/>
        </w:rPr>
        <w:t>以</w:t>
      </w:r>
      <w:r>
        <w:rPr>
          <w:spacing w:val="-2"/>
          <w:sz w:val="40"/>
        </w:rPr>
        <w:t>及</w:t>
      </w:r>
      <w:r>
        <w:rPr>
          <w:spacing w:val="-2"/>
          <w:sz w:val="40"/>
        </w:rPr>
        <w:t>分</w:t>
      </w:r>
      <w:r>
        <w:rPr>
          <w:spacing w:val="-2"/>
          <w:sz w:val="40"/>
        </w:rPr>
        <w:t>析</w:t>
      </w:r>
      <w:r>
        <w:rPr>
          <w:spacing w:val="-2"/>
          <w:sz w:val="40"/>
        </w:rPr>
        <w:t>结</w:t>
      </w:r>
      <w:r>
        <w:rPr>
          <w:spacing w:val="-2"/>
          <w:sz w:val="40"/>
        </w:rPr>
        <w:t>果</w:t>
      </w:r>
      <w:r>
        <w:rPr>
          <w:spacing w:val="-2"/>
          <w:sz w:val="40"/>
        </w:rPr>
        <w:t>的</w:t>
      </w:r>
      <w:r>
        <w:rPr>
          <w:spacing w:val="-2"/>
          <w:sz w:val="40"/>
        </w:rPr>
        <w:t>工</w:t>
      </w:r>
      <w:r>
        <w:rPr>
          <w:spacing w:val="-2"/>
          <w:sz w:val="40"/>
        </w:rPr>
        <w:t>作</w:t>
      </w:r>
      <w:r>
        <w:rPr>
          <w:spacing w:val="-2"/>
          <w:sz w:val="40"/>
        </w:rPr>
        <w:t>转</w:t>
      </w:r>
      <w:r>
        <w:rPr>
          <w:spacing w:val="-2"/>
          <w:sz w:val="40"/>
        </w:rPr>
        <w:t>移</w:t>
      </w:r>
      <w:r>
        <w:rPr>
          <w:spacing w:val="-2"/>
          <w:sz w:val="40"/>
        </w:rPr>
        <w:t>到</w:t>
      </w:r>
      <w:r>
        <w:rPr>
          <w:spacing w:val="-2"/>
          <w:sz w:val="40"/>
        </w:rPr>
        <w:t>智</w:t>
      </w:r>
      <w:r>
        <w:rPr>
          <w:spacing w:val="-2"/>
          <w:sz w:val="40"/>
        </w:rPr>
        <w:t>能</w:t>
      </w:r>
      <w:r>
        <w:rPr>
          <w:spacing w:val="-2"/>
          <w:sz w:val="40"/>
        </w:rPr>
        <w:t>信</w:t>
      </w:r>
      <w:r>
        <w:rPr>
          <w:spacing w:val="-2"/>
          <w:sz w:val="40"/>
        </w:rPr>
        <w:t>息</w:t>
      </w:r>
      <w:r>
        <w:rPr>
          <w:spacing w:val="-2"/>
          <w:sz w:val="40"/>
        </w:rPr>
        <w:t>检</w:t>
      </w:r>
      <w:r>
        <w:rPr>
          <w:spacing w:val="-2"/>
          <w:sz w:val="40"/>
        </w:rPr>
        <w:t>索</w:t>
      </w:r>
      <w:r>
        <w:rPr>
          <w:spacing w:val="-2"/>
          <w:sz w:val="40"/>
        </w:rPr>
        <w:t>系</w:t>
      </w:r>
      <w:r>
        <w:rPr>
          <w:spacing w:val="-2"/>
          <w:sz w:val="40"/>
        </w:rPr>
        <w:t>统</w:t>
      </w:r>
      <w:r>
        <w:rPr>
          <w:spacing w:val="-2"/>
          <w:sz w:val="40"/>
        </w:rPr>
        <w:t>来</w:t>
      </w:r>
      <w:r>
        <w:rPr>
          <w:spacing w:val="-2"/>
          <w:sz w:val="40"/>
        </w:rPr>
        <w:t>处</w:t>
      </w:r>
      <w:r>
        <w:rPr>
          <w:spacing w:val="-2"/>
          <w:sz w:val="40"/>
        </w:rPr>
        <w:t>理</w:t>
      </w:r>
      <w:r>
        <w:rPr>
          <w:spacing w:val="-2"/>
          <w:sz w:val="40"/>
        </w:rPr>
        <w:t>；</w:t>
      </w:r>
    </w:p>
    <w:p>
      <w:pPr>
        <w:pStyle w:val="ListParagraph"/>
        <w:numPr>
          <w:ilvl w:val="1"/>
          <w:numId w:val="21"/>
        </w:numPr>
        <w:tabs>
          <w:tab w:pos="1994" w:val="left" w:leader="none"/>
        </w:tabs>
        <w:spacing w:line="211" w:lineRule="auto" w:before="154" w:after="0"/>
        <w:ind w:left="1994" w:right="1170" w:hanging="450"/>
        <w:jc w:val="left"/>
        <w:rPr>
          <w:rFonts w:ascii="Arial" w:hAnsi="Arial" w:eastAsia="Arial"/>
          <w:sz w:val="40"/>
        </w:rPr>
      </w:pPr>
      <w:r>
        <w:rPr>
          <w:spacing w:val="-2"/>
          <w:sz w:val="40"/>
        </w:rPr>
        <w:t>具</w:t>
      </w:r>
      <w:r>
        <w:rPr>
          <w:spacing w:val="-2"/>
          <w:sz w:val="40"/>
        </w:rPr>
        <w:t>有</w:t>
      </w:r>
      <w:r>
        <w:rPr>
          <w:spacing w:val="-2"/>
          <w:sz w:val="40"/>
        </w:rPr>
        <w:t>强</w:t>
      </w:r>
      <w:r>
        <w:rPr>
          <w:spacing w:val="-2"/>
          <w:sz w:val="40"/>
        </w:rPr>
        <w:t>大</w:t>
      </w:r>
      <w:r>
        <w:rPr>
          <w:spacing w:val="-2"/>
          <w:sz w:val="40"/>
        </w:rPr>
        <w:t>的</w:t>
      </w:r>
      <w:r>
        <w:rPr>
          <w:spacing w:val="-2"/>
          <w:sz w:val="40"/>
        </w:rPr>
        <w:t>学</w:t>
      </w:r>
      <w:r>
        <w:rPr>
          <w:spacing w:val="-2"/>
          <w:sz w:val="40"/>
        </w:rPr>
        <w:t>习</w:t>
      </w:r>
      <w:r>
        <w:rPr>
          <w:spacing w:val="-2"/>
          <w:sz w:val="40"/>
        </w:rPr>
        <w:t>能</w:t>
      </w:r>
      <w:r>
        <w:rPr>
          <w:spacing w:val="-2"/>
          <w:sz w:val="40"/>
        </w:rPr>
        <w:t>力</w:t>
      </w:r>
      <w:r>
        <w:rPr>
          <w:spacing w:val="-2"/>
          <w:sz w:val="40"/>
        </w:rPr>
        <w:t>，</w:t>
      </w:r>
      <w:r>
        <w:rPr>
          <w:spacing w:val="-2"/>
          <w:sz w:val="40"/>
        </w:rPr>
        <w:t>能</w:t>
      </w:r>
      <w:r>
        <w:rPr>
          <w:spacing w:val="-2"/>
          <w:sz w:val="40"/>
        </w:rPr>
        <w:t>自</w:t>
      </w:r>
      <w:r>
        <w:rPr>
          <w:spacing w:val="-2"/>
          <w:sz w:val="40"/>
        </w:rPr>
        <w:t>动</w:t>
      </w:r>
      <w:r>
        <w:rPr>
          <w:spacing w:val="-2"/>
          <w:sz w:val="40"/>
        </w:rPr>
        <w:t>地</w:t>
      </w:r>
      <w:r>
        <w:rPr>
          <w:spacing w:val="-2"/>
          <w:sz w:val="40"/>
        </w:rPr>
        <w:t>获</w:t>
      </w:r>
      <w:r>
        <w:rPr>
          <w:spacing w:val="-2"/>
          <w:sz w:val="40"/>
        </w:rPr>
        <w:t>取</w:t>
      </w:r>
      <w:r>
        <w:rPr>
          <w:spacing w:val="-2"/>
          <w:sz w:val="40"/>
        </w:rPr>
        <w:t>知</w:t>
      </w:r>
      <w:r>
        <w:rPr>
          <w:spacing w:val="-2"/>
          <w:sz w:val="40"/>
        </w:rPr>
        <w:t>识</w:t>
      </w:r>
      <w:r>
        <w:rPr>
          <w:spacing w:val="-2"/>
          <w:sz w:val="40"/>
        </w:rPr>
        <w:t>，</w:t>
      </w:r>
      <w:r>
        <w:rPr>
          <w:spacing w:val="-2"/>
          <w:sz w:val="40"/>
        </w:rPr>
        <w:t>能</w:t>
      </w:r>
      <w:r>
        <w:rPr>
          <w:spacing w:val="-2"/>
          <w:sz w:val="40"/>
        </w:rPr>
        <w:t>直</w:t>
      </w:r>
      <w:r>
        <w:rPr>
          <w:spacing w:val="-2"/>
          <w:sz w:val="40"/>
        </w:rPr>
        <w:t>接</w:t>
      </w:r>
      <w:r>
        <w:rPr>
          <w:spacing w:val="-2"/>
          <w:sz w:val="40"/>
        </w:rPr>
        <w:t>向</w:t>
      </w:r>
      <w:r>
        <w:rPr>
          <w:spacing w:val="-2"/>
          <w:sz w:val="40"/>
        </w:rPr>
        <w:t>书</w:t>
      </w:r>
      <w:r>
        <w:rPr>
          <w:spacing w:val="-2"/>
          <w:sz w:val="40"/>
        </w:rPr>
        <w:t>本</w:t>
      </w:r>
      <w:r>
        <w:rPr>
          <w:spacing w:val="-2"/>
          <w:sz w:val="40"/>
        </w:rPr>
        <w:t>学</w:t>
      </w:r>
      <w:r>
        <w:rPr>
          <w:spacing w:val="-2"/>
          <w:sz w:val="40"/>
        </w:rPr>
        <w:t>习</w:t>
      </w:r>
      <w:r>
        <w:rPr>
          <w:spacing w:val="-2"/>
          <w:sz w:val="40"/>
        </w:rPr>
        <w:t>，</w:t>
      </w:r>
      <w:r>
        <w:rPr>
          <w:spacing w:val="-2"/>
          <w:sz w:val="40"/>
        </w:rPr>
        <w:t>并</w:t>
      </w:r>
      <w:r>
        <w:rPr>
          <w:spacing w:val="-2"/>
          <w:sz w:val="40"/>
        </w:rPr>
        <w:t>在</w:t>
      </w:r>
      <w:r>
        <w:rPr>
          <w:spacing w:val="-2"/>
          <w:sz w:val="40"/>
        </w:rPr>
        <w:t>实</w:t>
      </w:r>
      <w:r>
        <w:rPr>
          <w:spacing w:val="-2"/>
          <w:sz w:val="40"/>
        </w:rPr>
        <w:t>践</w:t>
      </w:r>
      <w:r>
        <w:rPr>
          <w:spacing w:val="-2"/>
          <w:sz w:val="40"/>
        </w:rPr>
        <w:t>中</w:t>
      </w:r>
      <w:r>
        <w:rPr>
          <w:spacing w:val="-2"/>
          <w:sz w:val="40"/>
        </w:rPr>
        <w:t>实</w:t>
      </w:r>
      <w:r>
        <w:rPr>
          <w:spacing w:val="-2"/>
          <w:sz w:val="40"/>
        </w:rPr>
        <w:t>现</w:t>
      </w:r>
      <w:r>
        <w:rPr>
          <w:spacing w:val="-2"/>
          <w:sz w:val="40"/>
        </w:rPr>
        <w:t>自</w:t>
      </w:r>
      <w:r>
        <w:rPr>
          <w:spacing w:val="-2"/>
          <w:sz w:val="40"/>
        </w:rPr>
        <w:t>我</w:t>
      </w:r>
      <w:r>
        <w:rPr>
          <w:spacing w:val="-2"/>
          <w:sz w:val="40"/>
        </w:rPr>
        <w:t>完</w:t>
      </w:r>
      <w:r>
        <w:rPr>
          <w:spacing w:val="-2"/>
          <w:sz w:val="40"/>
        </w:rPr>
        <w:t>善</w:t>
      </w:r>
      <w:r>
        <w:rPr>
          <w:spacing w:val="-2"/>
          <w:sz w:val="40"/>
        </w:rPr>
        <w:t>。</w:t>
      </w:r>
    </w:p>
    <w:p>
      <w:pPr>
        <w:spacing w:after="0" w:line="211" w:lineRule="auto"/>
        <w:jc w:val="left"/>
        <w:rPr>
          <w:rFonts w:ascii="Arial" w:hAnsi="Arial" w:eastAsia="Arial"/>
          <w:sz w:val="40"/>
        </w:rPr>
        <w:sectPr>
          <w:headerReference w:type="default" r:id="rId835"/>
          <w:footerReference w:type="default" r:id="rId836"/>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both"/>
        <w:rPr>
          <w:rFonts w:ascii="Arial" w:hAnsi="Arial" w:eastAsia="Arial"/>
          <w:sz w:val="64"/>
        </w:rPr>
      </w:pPr>
      <w:bookmarkStart w:name="幻灯片编号 70" w:id="538"/>
      <w:bookmarkEnd w:id="538"/>
      <w:r>
        <w:rPr/>
      </w:r>
      <w:bookmarkStart w:name="幻灯片编号 70" w:id="539"/>
      <w:bookmarkEnd w:id="539"/>
      <w:r>
        <w:rPr>
          <w:spacing w:val="-2"/>
          <w:sz w:val="64"/>
        </w:rPr>
        <w:t>这</w:t>
      </w:r>
      <w:r>
        <w:rPr>
          <w:spacing w:val="-2"/>
          <w:sz w:val="64"/>
        </w:rPr>
        <w:t>里</w:t>
      </w:r>
      <w:r>
        <w:rPr>
          <w:spacing w:val="-2"/>
          <w:sz w:val="64"/>
        </w:rPr>
        <w:t>以</w:t>
      </w:r>
      <w:r>
        <w:rPr>
          <w:spacing w:val="-2"/>
          <w:sz w:val="64"/>
        </w:rPr>
        <w:t>搜</w:t>
      </w:r>
      <w:r>
        <w:rPr>
          <w:spacing w:val="-2"/>
          <w:sz w:val="64"/>
        </w:rPr>
        <w:t>索</w:t>
      </w:r>
      <w:r>
        <w:rPr>
          <w:spacing w:val="-2"/>
          <w:sz w:val="64"/>
        </w:rPr>
        <w:t>引</w:t>
      </w:r>
      <w:r>
        <w:rPr>
          <w:spacing w:val="-2"/>
          <w:sz w:val="64"/>
        </w:rPr>
        <w:t>擎</w:t>
      </w:r>
      <w:r>
        <w:rPr>
          <w:spacing w:val="-2"/>
          <w:sz w:val="64"/>
        </w:rPr>
        <w:t>为</w:t>
      </w:r>
      <w:r>
        <w:rPr>
          <w:spacing w:val="-2"/>
          <w:sz w:val="64"/>
        </w:rPr>
        <w:t>例</w:t>
      </w:r>
      <w:r>
        <w:rPr>
          <w:spacing w:val="-2"/>
          <w:sz w:val="64"/>
        </w:rPr>
        <w:t>讨</w:t>
      </w:r>
      <w:r>
        <w:rPr>
          <w:spacing w:val="-2"/>
          <w:sz w:val="64"/>
        </w:rPr>
        <w:t>论</w:t>
      </w:r>
      <w:r>
        <w:rPr>
          <w:spacing w:val="-2"/>
          <w:sz w:val="64"/>
        </w:rPr>
        <w:t>智</w:t>
      </w:r>
      <w:r>
        <w:rPr>
          <w:spacing w:val="-2"/>
          <w:sz w:val="64"/>
        </w:rPr>
        <w:t>能</w:t>
      </w:r>
      <w:r>
        <w:rPr>
          <w:spacing w:val="-2"/>
          <w:sz w:val="64"/>
        </w:rPr>
        <w:t>信</w:t>
      </w:r>
      <w:r>
        <w:rPr>
          <w:spacing w:val="-2"/>
          <w:sz w:val="64"/>
        </w:rPr>
        <w:t>息</w:t>
      </w:r>
      <w:r>
        <w:rPr>
          <w:spacing w:val="-2"/>
          <w:sz w:val="64"/>
        </w:rPr>
        <w:t>检索</w:t>
      </w:r>
      <w:r>
        <w:rPr>
          <w:spacing w:val="-2"/>
          <w:sz w:val="64"/>
        </w:rPr>
        <w:t>领</w:t>
      </w:r>
      <w:r>
        <w:rPr>
          <w:spacing w:val="-2"/>
          <w:sz w:val="64"/>
        </w:rPr>
        <w:t>域</w:t>
      </w:r>
      <w:r>
        <w:rPr>
          <w:spacing w:val="-2"/>
          <w:sz w:val="64"/>
        </w:rPr>
        <w:t>的</w:t>
      </w:r>
      <w:r>
        <w:rPr>
          <w:spacing w:val="-2"/>
          <w:sz w:val="64"/>
        </w:rPr>
        <w:t>研</w:t>
      </w:r>
      <w:r>
        <w:rPr>
          <w:spacing w:val="-2"/>
          <w:sz w:val="64"/>
        </w:rPr>
        <w:t>究</w:t>
      </w:r>
      <w:r>
        <w:rPr>
          <w:spacing w:val="-2"/>
          <w:sz w:val="64"/>
        </w:rPr>
        <w:t>进</w:t>
      </w:r>
      <w:r>
        <w:rPr>
          <w:spacing w:val="-2"/>
          <w:sz w:val="64"/>
        </w:rPr>
        <w:t>展</w:t>
      </w:r>
      <w:r>
        <w:rPr>
          <w:spacing w:val="-2"/>
          <w:sz w:val="64"/>
        </w:rPr>
        <w:t>和</w:t>
      </w:r>
      <w:r>
        <w:rPr>
          <w:spacing w:val="-2"/>
          <w:sz w:val="64"/>
        </w:rPr>
        <w:t>前</w:t>
      </w:r>
      <w:r>
        <w:rPr>
          <w:spacing w:val="-2"/>
          <w:sz w:val="64"/>
        </w:rPr>
        <w:t>景</w:t>
      </w:r>
      <w:r>
        <w:rPr>
          <w:spacing w:val="-2"/>
          <w:sz w:val="64"/>
        </w:rPr>
        <w:t>。</w:t>
      </w:r>
    </w:p>
    <w:p>
      <w:pPr>
        <w:pStyle w:val="ListParagraph"/>
        <w:numPr>
          <w:ilvl w:val="0"/>
          <w:numId w:val="21"/>
        </w:numPr>
        <w:tabs>
          <w:tab w:pos="1364" w:val="left" w:leader="none"/>
        </w:tabs>
        <w:spacing w:line="225" w:lineRule="auto" w:before="208" w:after="0"/>
        <w:ind w:left="1364" w:right="1479" w:hanging="540"/>
        <w:jc w:val="both"/>
        <w:rPr>
          <w:rFonts w:ascii="Arial" w:hAnsi="Arial" w:eastAsia="Arial"/>
          <w:sz w:val="64"/>
        </w:rPr>
      </w:pPr>
      <w:r>
        <w:rPr>
          <w:spacing w:val="-2"/>
          <w:sz w:val="64"/>
        </w:rPr>
        <w:t>传</w:t>
      </w:r>
      <w:r>
        <w:rPr>
          <w:spacing w:val="-2"/>
          <w:sz w:val="64"/>
        </w:rPr>
        <w:t>统</w:t>
      </w:r>
      <w:r>
        <w:rPr>
          <w:spacing w:val="-2"/>
          <w:sz w:val="64"/>
        </w:rPr>
        <w:t>的</w:t>
      </w:r>
      <w:r>
        <w:rPr>
          <w:spacing w:val="-2"/>
          <w:sz w:val="64"/>
        </w:rPr>
        <w:t>全</w:t>
      </w:r>
      <w:r>
        <w:rPr>
          <w:spacing w:val="-2"/>
          <w:sz w:val="64"/>
        </w:rPr>
        <w:t>文</w:t>
      </w:r>
      <w:r>
        <w:rPr>
          <w:spacing w:val="-2"/>
          <w:sz w:val="64"/>
        </w:rPr>
        <w:t>检</w:t>
      </w:r>
      <w:r>
        <w:rPr>
          <w:spacing w:val="-2"/>
          <w:sz w:val="64"/>
        </w:rPr>
        <w:t>索</w:t>
      </w:r>
      <w:r>
        <w:rPr>
          <w:spacing w:val="-2"/>
          <w:sz w:val="64"/>
        </w:rPr>
        <w:t>技</w:t>
      </w:r>
      <w:r>
        <w:rPr>
          <w:spacing w:val="-2"/>
          <w:sz w:val="64"/>
        </w:rPr>
        <w:t>术</w:t>
      </w:r>
      <w:r>
        <w:rPr>
          <w:spacing w:val="-2"/>
          <w:sz w:val="64"/>
        </w:rPr>
        <w:t>基</w:t>
      </w:r>
      <w:r>
        <w:rPr>
          <w:spacing w:val="-2"/>
          <w:sz w:val="64"/>
        </w:rPr>
        <w:t>于</w:t>
      </w:r>
      <w:r>
        <w:rPr>
          <w:spacing w:val="-2"/>
          <w:sz w:val="64"/>
        </w:rPr>
        <w:t>关</w:t>
      </w:r>
      <w:r>
        <w:rPr>
          <w:spacing w:val="-2"/>
          <w:sz w:val="64"/>
        </w:rPr>
        <w:t>键</w:t>
      </w:r>
      <w:r>
        <w:rPr>
          <w:spacing w:val="-2"/>
          <w:sz w:val="64"/>
        </w:rPr>
        <w:t>词</w:t>
      </w:r>
      <w:r>
        <w:rPr>
          <w:spacing w:val="-2"/>
          <w:sz w:val="64"/>
        </w:rPr>
        <w:t>匹</w:t>
      </w:r>
      <w:r>
        <w:rPr>
          <w:spacing w:val="-2"/>
          <w:sz w:val="64"/>
        </w:rPr>
        <w:t>配进</w:t>
      </w:r>
      <w:r>
        <w:rPr>
          <w:spacing w:val="-2"/>
          <w:sz w:val="64"/>
        </w:rPr>
        <w:t>行</w:t>
      </w:r>
      <w:r>
        <w:rPr>
          <w:spacing w:val="-2"/>
          <w:sz w:val="64"/>
        </w:rPr>
        <w:t>检</w:t>
      </w:r>
      <w:r>
        <w:rPr>
          <w:spacing w:val="-2"/>
          <w:sz w:val="64"/>
        </w:rPr>
        <w:t>索</w:t>
      </w:r>
      <w:r>
        <w:rPr>
          <w:spacing w:val="-2"/>
          <w:sz w:val="64"/>
        </w:rPr>
        <w:t>，</w:t>
      </w:r>
      <w:r>
        <w:rPr>
          <w:spacing w:val="-2"/>
          <w:sz w:val="64"/>
        </w:rPr>
        <w:t>往</w:t>
      </w:r>
      <w:r>
        <w:rPr>
          <w:spacing w:val="-2"/>
          <w:sz w:val="64"/>
        </w:rPr>
        <w:t>往</w:t>
      </w:r>
      <w:r>
        <w:rPr>
          <w:spacing w:val="-2"/>
          <w:sz w:val="64"/>
        </w:rPr>
        <w:t>存</w:t>
      </w:r>
      <w:r>
        <w:rPr>
          <w:spacing w:val="-2"/>
          <w:sz w:val="64"/>
        </w:rPr>
        <w:t>在</w:t>
      </w:r>
      <w:r>
        <w:rPr>
          <w:spacing w:val="-2"/>
          <w:sz w:val="64"/>
        </w:rPr>
        <w:t>查</w:t>
      </w:r>
      <w:r>
        <w:rPr>
          <w:spacing w:val="-2"/>
          <w:sz w:val="64"/>
        </w:rPr>
        <w:t>不</w:t>
      </w:r>
      <w:r>
        <w:rPr>
          <w:spacing w:val="-2"/>
          <w:sz w:val="64"/>
        </w:rPr>
        <w:t>全</w:t>
      </w:r>
      <w:r>
        <w:rPr>
          <w:spacing w:val="-2"/>
          <w:sz w:val="64"/>
        </w:rPr>
        <w:t>、</w:t>
      </w:r>
      <w:r>
        <w:rPr>
          <w:spacing w:val="-2"/>
          <w:sz w:val="64"/>
        </w:rPr>
        <w:t>查</w:t>
      </w:r>
      <w:r>
        <w:rPr>
          <w:spacing w:val="-2"/>
          <w:sz w:val="64"/>
        </w:rPr>
        <w:t>不</w:t>
      </w:r>
      <w:r>
        <w:rPr>
          <w:spacing w:val="-2"/>
          <w:sz w:val="64"/>
        </w:rPr>
        <w:t>准</w:t>
      </w:r>
      <w:r>
        <w:rPr>
          <w:spacing w:val="-2"/>
          <w:sz w:val="64"/>
        </w:rPr>
        <w:t>、</w:t>
      </w:r>
      <w:r>
        <w:rPr>
          <w:spacing w:val="-2"/>
          <w:sz w:val="64"/>
        </w:rPr>
        <w:t>检索</w:t>
      </w:r>
      <w:r>
        <w:rPr>
          <w:spacing w:val="-2"/>
          <w:sz w:val="64"/>
        </w:rPr>
        <w:t>质</w:t>
      </w:r>
      <w:r>
        <w:rPr>
          <w:spacing w:val="-2"/>
          <w:sz w:val="64"/>
        </w:rPr>
        <w:t>量</w:t>
      </w:r>
      <w:r>
        <w:rPr>
          <w:spacing w:val="-2"/>
          <w:sz w:val="64"/>
        </w:rPr>
        <w:t>不</w:t>
      </w:r>
      <w:r>
        <w:rPr>
          <w:spacing w:val="-2"/>
          <w:sz w:val="64"/>
        </w:rPr>
        <w:t>高</w:t>
      </w:r>
      <w:r>
        <w:rPr>
          <w:spacing w:val="-2"/>
          <w:sz w:val="64"/>
        </w:rPr>
        <w:t>的</w:t>
      </w:r>
      <w:r>
        <w:rPr>
          <w:spacing w:val="-2"/>
          <w:sz w:val="64"/>
        </w:rPr>
        <w:t>现</w:t>
      </w:r>
      <w:r>
        <w:rPr>
          <w:spacing w:val="-2"/>
          <w:sz w:val="64"/>
        </w:rPr>
        <w:t>象</w:t>
      </w:r>
      <w:r>
        <w:rPr>
          <w:spacing w:val="-2"/>
          <w:sz w:val="64"/>
        </w:rPr>
        <w:t>，</w:t>
      </w:r>
      <w:r>
        <w:rPr>
          <w:spacing w:val="-2"/>
          <w:sz w:val="64"/>
        </w:rPr>
        <w:t>特</w:t>
      </w:r>
      <w:r>
        <w:rPr>
          <w:spacing w:val="-2"/>
          <w:sz w:val="64"/>
        </w:rPr>
        <w:t>别</w:t>
      </w:r>
      <w:r>
        <w:rPr>
          <w:spacing w:val="-2"/>
          <w:sz w:val="64"/>
        </w:rPr>
        <w:t>是</w:t>
      </w:r>
      <w:r>
        <w:rPr>
          <w:spacing w:val="-2"/>
          <w:sz w:val="64"/>
        </w:rPr>
        <w:t>在</w:t>
      </w:r>
      <w:r>
        <w:rPr>
          <w:spacing w:val="-2"/>
          <w:sz w:val="64"/>
        </w:rPr>
        <w:t>网</w:t>
      </w:r>
      <w:r>
        <w:rPr>
          <w:spacing w:val="-2"/>
          <w:sz w:val="64"/>
        </w:rPr>
        <w:t>络</w:t>
      </w:r>
      <w:r>
        <w:rPr>
          <w:spacing w:val="-2"/>
          <w:sz w:val="64"/>
        </w:rPr>
        <w:t>信</w:t>
      </w:r>
      <w:r>
        <w:rPr>
          <w:spacing w:val="-2"/>
          <w:sz w:val="64"/>
        </w:rPr>
        <w:t>息</w:t>
      </w:r>
      <w:r>
        <w:rPr>
          <w:spacing w:val="-2"/>
          <w:sz w:val="64"/>
        </w:rPr>
        <w:t>时代</w:t>
      </w:r>
      <w:r>
        <w:rPr>
          <w:spacing w:val="-2"/>
          <w:sz w:val="64"/>
        </w:rPr>
        <w:t>，</w:t>
      </w:r>
      <w:r>
        <w:rPr>
          <w:spacing w:val="-2"/>
          <w:sz w:val="64"/>
        </w:rPr>
        <w:t>利</w:t>
      </w:r>
      <w:r>
        <w:rPr>
          <w:spacing w:val="-2"/>
          <w:sz w:val="64"/>
        </w:rPr>
        <w:t>用</w:t>
      </w:r>
      <w:r>
        <w:rPr>
          <w:spacing w:val="-2"/>
          <w:sz w:val="64"/>
        </w:rPr>
        <w:t>关</w:t>
      </w:r>
      <w:r>
        <w:rPr>
          <w:spacing w:val="-2"/>
          <w:sz w:val="64"/>
        </w:rPr>
        <w:t>键</w:t>
      </w:r>
      <w:r>
        <w:rPr>
          <w:spacing w:val="-2"/>
          <w:sz w:val="64"/>
        </w:rPr>
        <w:t>词</w:t>
      </w:r>
      <w:r>
        <w:rPr>
          <w:spacing w:val="-2"/>
          <w:sz w:val="64"/>
        </w:rPr>
        <w:t>匹</w:t>
      </w:r>
      <w:r>
        <w:rPr>
          <w:spacing w:val="-2"/>
          <w:sz w:val="64"/>
        </w:rPr>
        <w:t>配</w:t>
      </w:r>
      <w:r>
        <w:rPr>
          <w:spacing w:val="-2"/>
          <w:sz w:val="64"/>
        </w:rPr>
        <w:t>很</w:t>
      </w:r>
      <w:r>
        <w:rPr>
          <w:spacing w:val="-2"/>
          <w:sz w:val="64"/>
        </w:rPr>
        <w:t>难</w:t>
      </w:r>
      <w:r>
        <w:rPr>
          <w:spacing w:val="-2"/>
          <w:sz w:val="64"/>
        </w:rPr>
        <w:t>满</w:t>
      </w:r>
      <w:r>
        <w:rPr>
          <w:spacing w:val="-2"/>
          <w:sz w:val="64"/>
        </w:rPr>
        <w:t>足</w:t>
      </w:r>
      <w:r>
        <w:rPr>
          <w:spacing w:val="-2"/>
          <w:sz w:val="64"/>
        </w:rPr>
        <w:t>人</w:t>
      </w:r>
      <w:r>
        <w:rPr>
          <w:spacing w:val="-2"/>
          <w:sz w:val="64"/>
        </w:rPr>
        <w:t>们</w:t>
      </w:r>
      <w:r>
        <w:rPr>
          <w:spacing w:val="-2"/>
          <w:sz w:val="64"/>
        </w:rPr>
        <w:t>检</w:t>
      </w:r>
      <w:r>
        <w:rPr>
          <w:spacing w:val="-2"/>
          <w:sz w:val="64"/>
        </w:rPr>
        <w:t>索</w:t>
      </w:r>
      <w:r>
        <w:rPr>
          <w:spacing w:val="-2"/>
          <w:sz w:val="64"/>
        </w:rPr>
        <w:t>的要</w:t>
      </w:r>
      <w:r>
        <w:rPr>
          <w:spacing w:val="-2"/>
          <w:sz w:val="64"/>
        </w:rPr>
        <w:t>求</w:t>
      </w:r>
    </w:p>
    <w:p>
      <w:pPr>
        <w:pStyle w:val="BodyText"/>
        <w:spacing w:line="723" w:lineRule="exact"/>
        <w:ind w:left="1364"/>
      </w:pPr>
      <w:r>
        <w:rPr>
          <w:w w:val="95"/>
        </w:rPr>
        <w:t>，</w:t>
      </w:r>
      <w:r>
        <w:rPr>
          <w:w w:val="95"/>
        </w:rPr>
        <w:t>因</w:t>
      </w:r>
      <w:r>
        <w:rPr>
          <w:w w:val="95"/>
        </w:rPr>
        <w:t>此</w:t>
      </w:r>
      <w:r>
        <w:rPr>
          <w:w w:val="95"/>
        </w:rPr>
        <w:t>智</w:t>
      </w:r>
      <w:r>
        <w:rPr>
          <w:w w:val="95"/>
        </w:rPr>
        <w:t>能</w:t>
      </w:r>
      <w:r>
        <w:rPr>
          <w:w w:val="95"/>
        </w:rPr>
        <w:t>信</w:t>
      </w:r>
      <w:r>
        <w:rPr>
          <w:w w:val="95"/>
        </w:rPr>
        <w:t>息</w:t>
      </w:r>
      <w:r>
        <w:rPr>
          <w:w w:val="95"/>
        </w:rPr>
        <w:t>检</w:t>
      </w:r>
      <w:r>
        <w:rPr>
          <w:w w:val="95"/>
        </w:rPr>
        <w:t>索</w:t>
      </w:r>
      <w:r>
        <w:rPr>
          <w:w w:val="95"/>
        </w:rPr>
        <w:t>是</w:t>
      </w:r>
      <w:r>
        <w:rPr>
          <w:w w:val="95"/>
        </w:rPr>
        <w:t>必</w:t>
      </w:r>
      <w:r>
        <w:rPr>
          <w:w w:val="95"/>
        </w:rPr>
        <w:t>然</w:t>
      </w:r>
      <w:r>
        <w:rPr>
          <w:w w:val="95"/>
        </w:rPr>
        <w:t>的</w:t>
      </w:r>
      <w:r>
        <w:rPr>
          <w:w w:val="95"/>
        </w:rPr>
        <w:t>发</w:t>
      </w:r>
      <w:r>
        <w:rPr>
          <w:w w:val="95"/>
        </w:rPr>
        <w:t>展</w:t>
      </w:r>
      <w:r>
        <w:rPr>
          <w:w w:val="95"/>
        </w:rPr>
        <w:t>方</w:t>
      </w:r>
      <w:r>
        <w:rPr>
          <w:w w:val="95"/>
        </w:rPr>
        <w:t>向</w:t>
      </w:r>
      <w:r>
        <w:rPr>
          <w:spacing w:val="-10"/>
          <w:w w:val="95"/>
        </w:rPr>
        <w:t>。</w:t>
      </w:r>
    </w:p>
    <w:p>
      <w:pPr>
        <w:spacing w:after="0" w:line="723" w:lineRule="exact"/>
        <w:sectPr>
          <w:headerReference w:type="default" r:id="rId837"/>
          <w:footerReference w:type="default" r:id="rId83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64" w:val="left" w:leader="none"/>
        </w:tabs>
        <w:spacing w:line="695" w:lineRule="exact" w:before="48" w:after="0"/>
        <w:ind w:left="1364" w:right="0" w:hanging="540"/>
        <w:jc w:val="left"/>
        <w:rPr>
          <w:rFonts w:ascii="Arial" w:hAnsi="Arial" w:eastAsia="Arial"/>
          <w:sz w:val="56"/>
        </w:rPr>
      </w:pPr>
      <w:bookmarkStart w:name="幻灯片编号 71" w:id="540"/>
      <w:bookmarkEnd w:id="540"/>
      <w:r>
        <w:rPr/>
      </w:r>
      <w:bookmarkStart w:name="幻灯片编号 71" w:id="541"/>
      <w:bookmarkEnd w:id="541"/>
      <w:r>
        <w:rPr>
          <w:spacing w:val="-3"/>
          <w:sz w:val="56"/>
        </w:rPr>
        <w:t>目前研究者们已经通过利用分词词典、同义词典</w:t>
      </w:r>
    </w:p>
    <w:p>
      <w:pPr>
        <w:spacing w:line="211" w:lineRule="auto" w:before="44"/>
        <w:ind w:left="1364" w:right="1230" w:firstLine="0"/>
        <w:jc w:val="left"/>
        <w:rPr>
          <w:sz w:val="56"/>
        </w:rPr>
      </w:pPr>
      <w:r>
        <w:rPr>
          <w:spacing w:val="-2"/>
          <w:sz w:val="56"/>
        </w:rPr>
        <w:t>，同音词典等改善检索效果，比如用户查询“计</w:t>
      </w:r>
      <w:r>
        <w:rPr>
          <w:spacing w:val="-3"/>
          <w:sz w:val="56"/>
        </w:rPr>
        <w:t>算机”，与“电脑”相关的信息也能检索出来；</w:t>
      </w:r>
    </w:p>
    <w:p>
      <w:pPr>
        <w:pStyle w:val="ListParagraph"/>
        <w:numPr>
          <w:ilvl w:val="0"/>
          <w:numId w:val="21"/>
        </w:numPr>
        <w:tabs>
          <w:tab w:pos="1364" w:val="left" w:leader="none"/>
        </w:tabs>
        <w:spacing w:line="225" w:lineRule="auto" w:before="182" w:after="0"/>
        <w:ind w:left="1364" w:right="1230" w:hanging="540"/>
        <w:jc w:val="both"/>
        <w:rPr>
          <w:rFonts w:ascii="Arial" w:hAnsi="Arial" w:eastAsia="Arial"/>
          <w:sz w:val="56"/>
        </w:rPr>
      </w:pPr>
      <w:r>
        <w:rPr>
          <w:spacing w:val="-2"/>
          <w:sz w:val="56"/>
        </w:rPr>
        <w:t>进一步还可在知识层面或者说概念层面上辅助查</w:t>
      </w:r>
      <w:r>
        <w:rPr>
          <w:spacing w:val="-2"/>
          <w:sz w:val="56"/>
        </w:rPr>
        <w:t>询，最终帮助用户获得最佳的检索效果，比如用</w:t>
      </w:r>
      <w:r>
        <w:rPr>
          <w:spacing w:val="-2"/>
          <w:sz w:val="56"/>
        </w:rPr>
        <w:t>户可以进一步缩小查询范围至“微机”、“服务</w:t>
      </w:r>
      <w:r>
        <w:rPr>
          <w:spacing w:val="-2"/>
          <w:sz w:val="56"/>
        </w:rPr>
        <w:t>器”或扩大查询至“信息技术”或查询相关的“</w:t>
      </w:r>
      <w:r>
        <w:rPr>
          <w:spacing w:val="-2"/>
          <w:sz w:val="56"/>
        </w:rPr>
        <w:t>电子技术”、“软件”、“计算机应用”等范畴</w:t>
      </w:r>
    </w:p>
    <w:p>
      <w:pPr>
        <w:spacing w:line="629" w:lineRule="exact" w:before="0"/>
        <w:ind w:left="1364" w:right="0" w:firstLine="0"/>
        <w:jc w:val="left"/>
        <w:rPr>
          <w:sz w:val="56"/>
        </w:rPr>
      </w:pPr>
      <w:r>
        <w:rPr>
          <w:w w:val="100"/>
          <w:sz w:val="56"/>
        </w:rPr>
        <w:t>。</w:t>
      </w:r>
    </w:p>
    <w:p>
      <w:pPr>
        <w:spacing w:after="0" w:line="629" w:lineRule="exact"/>
        <w:jc w:val="left"/>
        <w:rPr>
          <w:sz w:val="56"/>
        </w:rPr>
        <w:sectPr>
          <w:headerReference w:type="default" r:id="rId839"/>
          <w:footerReference w:type="default" r:id="rId84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both"/>
        <w:rPr>
          <w:rFonts w:ascii="Arial" w:hAnsi="Arial" w:eastAsia="Arial"/>
          <w:sz w:val="64"/>
        </w:rPr>
      </w:pPr>
      <w:bookmarkStart w:name="幻灯片编号 72" w:id="542"/>
      <w:bookmarkEnd w:id="542"/>
      <w:r>
        <w:rPr/>
      </w:r>
      <w:bookmarkStart w:name="幻灯片编号 72" w:id="543"/>
      <w:bookmarkEnd w:id="543"/>
      <w:r>
        <w:rPr>
          <w:spacing w:val="-2"/>
          <w:sz w:val="64"/>
        </w:rPr>
        <w:t>研</w:t>
      </w:r>
      <w:r>
        <w:rPr>
          <w:spacing w:val="-2"/>
          <w:sz w:val="64"/>
        </w:rPr>
        <w:t>究</w:t>
      </w:r>
      <w:r>
        <w:rPr>
          <w:spacing w:val="-2"/>
          <w:sz w:val="64"/>
        </w:rPr>
        <w:t>者</w:t>
      </w:r>
      <w:r>
        <w:rPr>
          <w:spacing w:val="-2"/>
          <w:sz w:val="64"/>
        </w:rPr>
        <w:t>们</w:t>
      </w:r>
      <w:r>
        <w:rPr>
          <w:spacing w:val="-2"/>
          <w:sz w:val="64"/>
        </w:rPr>
        <w:t>还</w:t>
      </w:r>
      <w:r>
        <w:rPr>
          <w:spacing w:val="-2"/>
          <w:sz w:val="64"/>
        </w:rPr>
        <w:t>进</w:t>
      </w:r>
      <w:r>
        <w:rPr>
          <w:spacing w:val="-2"/>
          <w:sz w:val="64"/>
        </w:rPr>
        <w:t>行</w:t>
      </w:r>
      <w:r>
        <w:rPr>
          <w:spacing w:val="-2"/>
          <w:sz w:val="64"/>
        </w:rPr>
        <w:t>了</w:t>
      </w:r>
      <w:r>
        <w:rPr>
          <w:spacing w:val="-2"/>
          <w:sz w:val="64"/>
        </w:rPr>
        <w:t>歧</w:t>
      </w:r>
      <w:r>
        <w:rPr>
          <w:spacing w:val="-2"/>
          <w:sz w:val="64"/>
        </w:rPr>
        <w:t>义</w:t>
      </w:r>
      <w:r>
        <w:rPr>
          <w:spacing w:val="-2"/>
          <w:sz w:val="64"/>
        </w:rPr>
        <w:t>信</w:t>
      </w:r>
      <w:r>
        <w:rPr>
          <w:spacing w:val="-2"/>
          <w:sz w:val="64"/>
        </w:rPr>
        <w:t>息</w:t>
      </w:r>
      <w:r>
        <w:rPr>
          <w:spacing w:val="-2"/>
          <w:sz w:val="64"/>
        </w:rPr>
        <w:t>和</w:t>
      </w:r>
      <w:r>
        <w:rPr>
          <w:spacing w:val="-2"/>
          <w:sz w:val="64"/>
        </w:rPr>
        <w:t>检</w:t>
      </w:r>
      <w:r>
        <w:rPr>
          <w:spacing w:val="-2"/>
          <w:sz w:val="64"/>
        </w:rPr>
        <w:t>索</w:t>
      </w:r>
      <w:r>
        <w:rPr>
          <w:spacing w:val="-2"/>
          <w:sz w:val="64"/>
        </w:rPr>
        <w:t>处理</w:t>
      </w:r>
      <w:r>
        <w:rPr>
          <w:spacing w:val="-2"/>
          <w:sz w:val="64"/>
        </w:rPr>
        <w:t>，</w:t>
      </w:r>
      <w:r>
        <w:rPr>
          <w:spacing w:val="-6"/>
          <w:sz w:val="64"/>
        </w:rPr>
        <w:t>如</w:t>
      </w:r>
      <w:r>
        <w:rPr>
          <w:spacing w:val="-6"/>
          <w:sz w:val="64"/>
        </w:rPr>
        <w:t>：</w:t>
      </w:r>
    </w:p>
    <w:p>
      <w:pPr>
        <w:pStyle w:val="ListParagraph"/>
        <w:numPr>
          <w:ilvl w:val="1"/>
          <w:numId w:val="21"/>
        </w:numPr>
        <w:tabs>
          <w:tab w:pos="1994" w:val="left" w:leader="none"/>
        </w:tabs>
        <w:spacing w:line="240" w:lineRule="auto" w:before="106" w:after="0"/>
        <w:ind w:left="1994" w:right="0" w:hanging="450"/>
        <w:jc w:val="both"/>
        <w:rPr>
          <w:rFonts w:ascii="Arial" w:hAnsi="Arial" w:eastAsia="Arial"/>
          <w:sz w:val="56"/>
        </w:rPr>
      </w:pPr>
      <w:r>
        <w:rPr>
          <w:spacing w:val="-3"/>
          <w:sz w:val="56"/>
        </w:rPr>
        <w:t>“苹果”，究竟是指水果还是计算机品牌，</w:t>
      </w:r>
    </w:p>
    <w:p>
      <w:pPr>
        <w:pStyle w:val="ListParagraph"/>
        <w:numPr>
          <w:ilvl w:val="1"/>
          <w:numId w:val="21"/>
        </w:numPr>
        <w:tabs>
          <w:tab w:pos="1994" w:val="left" w:leader="none"/>
        </w:tabs>
        <w:spacing w:line="240" w:lineRule="auto" w:before="89" w:after="0"/>
        <w:ind w:left="1994" w:right="0" w:hanging="450"/>
        <w:jc w:val="both"/>
        <w:rPr>
          <w:rFonts w:ascii="Arial" w:hAnsi="Arial" w:eastAsia="Arial"/>
          <w:sz w:val="56"/>
        </w:rPr>
      </w:pPr>
      <w:r>
        <w:rPr>
          <w:spacing w:val="-3"/>
          <w:sz w:val="56"/>
        </w:rPr>
        <w:t>“华人”与“中华人民共和国”的区分</w:t>
      </w:r>
    </w:p>
    <w:p>
      <w:pPr>
        <w:pStyle w:val="ListParagraph"/>
        <w:numPr>
          <w:ilvl w:val="1"/>
          <w:numId w:val="21"/>
        </w:numPr>
        <w:tabs>
          <w:tab w:pos="1994" w:val="left" w:leader="none"/>
        </w:tabs>
        <w:spacing w:line="218" w:lineRule="auto" w:before="181" w:after="0"/>
        <w:ind w:left="1994" w:right="1159" w:hanging="450"/>
        <w:jc w:val="both"/>
        <w:rPr>
          <w:rFonts w:ascii="Arial" w:hAnsi="Arial" w:eastAsia="Arial"/>
          <w:sz w:val="56"/>
        </w:rPr>
      </w:pPr>
      <w:r>
        <w:rPr>
          <w:spacing w:val="-2"/>
          <w:sz w:val="56"/>
        </w:rPr>
        <w:t>可通过歧义知识描述库、全文索引、用户检索</w:t>
      </w:r>
      <w:r>
        <w:rPr>
          <w:spacing w:val="-2"/>
          <w:sz w:val="56"/>
        </w:rPr>
        <w:t>上下文分析以及用户相关性反馈等技术结合处</w:t>
      </w:r>
      <w:r>
        <w:rPr>
          <w:spacing w:val="-2"/>
          <w:sz w:val="56"/>
        </w:rPr>
        <w:t>理，高效、准确地反馈给用户最需要的信息。</w:t>
      </w:r>
    </w:p>
    <w:p>
      <w:pPr>
        <w:spacing w:after="0" w:line="218" w:lineRule="auto"/>
        <w:jc w:val="both"/>
        <w:rPr>
          <w:rFonts w:ascii="Arial" w:hAnsi="Arial" w:eastAsia="Arial"/>
          <w:sz w:val="56"/>
        </w:rPr>
        <w:sectPr>
          <w:headerReference w:type="default" r:id="rId841"/>
          <w:footerReference w:type="default" r:id="rId84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48" w:hanging="540"/>
        <w:jc w:val="both"/>
        <w:rPr>
          <w:rFonts w:ascii="Arial" w:hAnsi="Arial" w:eastAsia="Arial"/>
          <w:sz w:val="64"/>
        </w:rPr>
      </w:pPr>
      <w:bookmarkStart w:name="幻灯片编号 73" w:id="544"/>
      <w:bookmarkEnd w:id="544"/>
      <w:r>
        <w:rPr/>
      </w:r>
      <w:bookmarkStart w:name="幻灯片编号 73" w:id="545"/>
      <w:bookmarkEnd w:id="545"/>
      <w:r>
        <w:rPr>
          <w:spacing w:val="-2"/>
          <w:sz w:val="64"/>
        </w:rPr>
        <w:t>显</w:t>
      </w:r>
      <w:r>
        <w:rPr>
          <w:spacing w:val="-2"/>
          <w:sz w:val="64"/>
        </w:rPr>
        <w:t>然</w:t>
      </w:r>
      <w:r>
        <w:rPr>
          <w:spacing w:val="-2"/>
          <w:sz w:val="64"/>
        </w:rPr>
        <w:t>，</w:t>
      </w:r>
      <w:r>
        <w:rPr>
          <w:spacing w:val="-2"/>
          <w:sz w:val="64"/>
        </w:rPr>
        <w:t>智</w:t>
      </w:r>
      <w:r>
        <w:rPr>
          <w:spacing w:val="-2"/>
          <w:sz w:val="64"/>
        </w:rPr>
        <w:t>能</w:t>
      </w:r>
      <w:r>
        <w:rPr>
          <w:spacing w:val="-2"/>
          <w:sz w:val="64"/>
        </w:rPr>
        <w:t>搜</w:t>
      </w:r>
      <w:r>
        <w:rPr>
          <w:spacing w:val="-2"/>
          <w:sz w:val="64"/>
        </w:rPr>
        <w:t>索</w:t>
      </w:r>
      <w:r>
        <w:rPr>
          <w:spacing w:val="-2"/>
          <w:sz w:val="64"/>
        </w:rPr>
        <w:t>引</w:t>
      </w:r>
      <w:r>
        <w:rPr>
          <w:spacing w:val="-2"/>
          <w:sz w:val="64"/>
        </w:rPr>
        <w:t>擎</w:t>
      </w:r>
      <w:r>
        <w:rPr>
          <w:spacing w:val="-2"/>
          <w:sz w:val="64"/>
        </w:rPr>
        <w:t>的</w:t>
      </w:r>
      <w:r>
        <w:rPr>
          <w:spacing w:val="-2"/>
          <w:sz w:val="64"/>
        </w:rPr>
        <w:t>目</w:t>
      </w:r>
      <w:r>
        <w:rPr>
          <w:spacing w:val="-2"/>
          <w:sz w:val="64"/>
        </w:rPr>
        <w:t>标</w:t>
      </w:r>
      <w:r>
        <w:rPr>
          <w:spacing w:val="-2"/>
          <w:sz w:val="64"/>
        </w:rPr>
        <w:t>远</w:t>
      </w:r>
      <w:r>
        <w:rPr>
          <w:spacing w:val="-2"/>
          <w:sz w:val="64"/>
        </w:rPr>
        <w:t>未</w:t>
      </w:r>
      <w:r>
        <w:rPr>
          <w:spacing w:val="-2"/>
          <w:sz w:val="64"/>
        </w:rPr>
        <w:t>实</w:t>
      </w:r>
      <w:r>
        <w:rPr>
          <w:spacing w:val="-2"/>
          <w:sz w:val="64"/>
        </w:rPr>
        <w:t>现，</w:t>
      </w:r>
      <w:r>
        <w:rPr>
          <w:spacing w:val="-2"/>
          <w:sz w:val="64"/>
        </w:rPr>
        <w:t>需</w:t>
      </w:r>
      <w:r>
        <w:rPr>
          <w:spacing w:val="-2"/>
          <w:sz w:val="64"/>
        </w:rPr>
        <w:t>要</w:t>
      </w:r>
      <w:r>
        <w:rPr>
          <w:spacing w:val="-2"/>
          <w:sz w:val="64"/>
        </w:rPr>
        <w:t>深</w:t>
      </w:r>
      <w:r>
        <w:rPr>
          <w:spacing w:val="-2"/>
          <w:sz w:val="64"/>
        </w:rPr>
        <w:t>入</w:t>
      </w:r>
      <w:r>
        <w:rPr>
          <w:spacing w:val="-2"/>
          <w:sz w:val="64"/>
        </w:rPr>
        <w:t>探</w:t>
      </w:r>
      <w:r>
        <w:rPr>
          <w:spacing w:val="-2"/>
          <w:sz w:val="64"/>
        </w:rPr>
        <w:t>索</w:t>
      </w:r>
      <w:r>
        <w:rPr>
          <w:spacing w:val="-2"/>
          <w:sz w:val="64"/>
        </w:rPr>
        <w:t>如</w:t>
      </w:r>
      <w:r>
        <w:rPr>
          <w:spacing w:val="-2"/>
          <w:sz w:val="64"/>
        </w:rPr>
        <w:t>何</w:t>
      </w:r>
      <w:r>
        <w:rPr>
          <w:spacing w:val="-2"/>
          <w:sz w:val="64"/>
        </w:rPr>
        <w:t>提</w:t>
      </w:r>
      <w:r>
        <w:rPr>
          <w:spacing w:val="-2"/>
          <w:sz w:val="64"/>
        </w:rPr>
        <w:t>高</w:t>
      </w:r>
      <w:r>
        <w:rPr>
          <w:spacing w:val="-2"/>
          <w:sz w:val="64"/>
        </w:rPr>
        <w:t>搜</w:t>
      </w:r>
      <w:r>
        <w:rPr>
          <w:spacing w:val="-2"/>
          <w:sz w:val="64"/>
        </w:rPr>
        <w:t>索</w:t>
      </w:r>
      <w:r>
        <w:rPr>
          <w:spacing w:val="-2"/>
          <w:sz w:val="64"/>
        </w:rPr>
        <w:t>结</w:t>
      </w:r>
      <w:r>
        <w:rPr>
          <w:spacing w:val="-2"/>
          <w:sz w:val="64"/>
        </w:rPr>
        <w:t>果</w:t>
      </w:r>
      <w:r>
        <w:rPr>
          <w:spacing w:val="-2"/>
          <w:sz w:val="64"/>
        </w:rPr>
        <w:t>的</w:t>
      </w:r>
      <w:r>
        <w:rPr>
          <w:spacing w:val="-2"/>
          <w:sz w:val="64"/>
        </w:rPr>
        <w:t>精</w:t>
      </w:r>
      <w:r>
        <w:rPr>
          <w:spacing w:val="-2"/>
          <w:sz w:val="64"/>
        </w:rPr>
        <w:t>度</w:t>
      </w:r>
      <w:r>
        <w:rPr>
          <w:spacing w:val="-2"/>
          <w:sz w:val="64"/>
        </w:rPr>
        <w:t>和</w:t>
      </w:r>
      <w:r>
        <w:rPr>
          <w:spacing w:val="-2"/>
          <w:sz w:val="64"/>
        </w:rPr>
        <w:t>智</w:t>
      </w:r>
      <w:r>
        <w:rPr>
          <w:spacing w:val="-2"/>
          <w:sz w:val="64"/>
        </w:rPr>
        <w:t>能</w:t>
      </w:r>
      <w:r>
        <w:rPr>
          <w:spacing w:val="-2"/>
          <w:sz w:val="64"/>
        </w:rPr>
        <w:t>化</w:t>
      </w:r>
      <w:r>
        <w:rPr>
          <w:spacing w:val="-2"/>
          <w:sz w:val="64"/>
        </w:rPr>
        <w:t>，</w:t>
      </w:r>
      <w:r>
        <w:rPr>
          <w:spacing w:val="-2"/>
          <w:sz w:val="64"/>
        </w:rPr>
        <w:t>以</w:t>
      </w:r>
      <w:r>
        <w:rPr>
          <w:spacing w:val="-2"/>
          <w:sz w:val="64"/>
        </w:rPr>
        <w:t>及</w:t>
      </w:r>
      <w:r>
        <w:rPr>
          <w:spacing w:val="-2"/>
          <w:sz w:val="64"/>
        </w:rPr>
        <w:t>针</w:t>
      </w:r>
      <w:r>
        <w:rPr>
          <w:spacing w:val="-2"/>
          <w:sz w:val="64"/>
        </w:rPr>
        <w:t>对</w:t>
      </w:r>
      <w:r>
        <w:rPr>
          <w:spacing w:val="-2"/>
          <w:sz w:val="64"/>
        </w:rPr>
        <w:t>互</w:t>
      </w:r>
      <w:r>
        <w:rPr>
          <w:spacing w:val="-2"/>
          <w:sz w:val="64"/>
        </w:rPr>
        <w:t>联</w:t>
      </w:r>
      <w:r>
        <w:rPr>
          <w:spacing w:val="-2"/>
          <w:sz w:val="64"/>
        </w:rPr>
        <w:t>网</w:t>
      </w:r>
      <w:r>
        <w:rPr>
          <w:spacing w:val="-2"/>
          <w:sz w:val="64"/>
        </w:rPr>
        <w:t>搜</w:t>
      </w:r>
      <w:r>
        <w:rPr>
          <w:spacing w:val="-2"/>
          <w:sz w:val="64"/>
        </w:rPr>
        <w:t>索</w:t>
      </w:r>
      <w:r>
        <w:rPr>
          <w:spacing w:val="-2"/>
          <w:sz w:val="64"/>
        </w:rPr>
        <w:t>的</w:t>
      </w:r>
      <w:r>
        <w:rPr>
          <w:spacing w:val="-2"/>
          <w:sz w:val="64"/>
        </w:rPr>
        <w:t>一</w:t>
      </w:r>
      <w:r>
        <w:rPr>
          <w:spacing w:val="-2"/>
          <w:sz w:val="64"/>
        </w:rPr>
        <w:t>些</w:t>
      </w:r>
      <w:r>
        <w:rPr>
          <w:spacing w:val="-2"/>
          <w:sz w:val="64"/>
        </w:rPr>
        <w:t>全</w:t>
      </w:r>
      <w:r>
        <w:rPr>
          <w:spacing w:val="-2"/>
          <w:sz w:val="64"/>
        </w:rPr>
        <w:t>新</w:t>
      </w:r>
      <w:r>
        <w:rPr>
          <w:spacing w:val="-2"/>
          <w:sz w:val="64"/>
        </w:rPr>
        <w:t>应</w:t>
      </w:r>
      <w:r>
        <w:rPr>
          <w:spacing w:val="-2"/>
          <w:w w:val="95"/>
          <w:sz w:val="64"/>
        </w:rPr>
        <w:t>用</w:t>
      </w:r>
      <w:r>
        <w:rPr>
          <w:spacing w:val="-2"/>
          <w:w w:val="95"/>
          <w:sz w:val="64"/>
        </w:rPr>
        <w:t>等</w:t>
      </w:r>
      <w:r>
        <w:rPr>
          <w:spacing w:val="-2"/>
          <w:w w:val="95"/>
          <w:sz w:val="64"/>
        </w:rPr>
        <w:t>，</w:t>
      </w:r>
      <w:r>
        <w:rPr>
          <w:spacing w:val="-2"/>
          <w:w w:val="95"/>
          <w:sz w:val="64"/>
        </w:rPr>
        <w:t>如</w:t>
      </w:r>
      <w:r>
        <w:rPr>
          <w:b/>
          <w:spacing w:val="-2"/>
          <w:w w:val="95"/>
          <w:sz w:val="64"/>
        </w:rPr>
        <w:t>知</w:t>
      </w:r>
      <w:r>
        <w:rPr>
          <w:b/>
          <w:spacing w:val="-2"/>
          <w:w w:val="95"/>
          <w:sz w:val="64"/>
        </w:rPr>
        <w:t>识</w:t>
      </w:r>
      <w:r>
        <w:rPr>
          <w:b/>
          <w:spacing w:val="-2"/>
          <w:w w:val="95"/>
          <w:sz w:val="64"/>
        </w:rPr>
        <w:t>挖</w:t>
      </w:r>
      <w:r>
        <w:rPr>
          <w:b/>
          <w:spacing w:val="-2"/>
          <w:w w:val="95"/>
          <w:sz w:val="64"/>
        </w:rPr>
        <w:t>掘</w:t>
      </w:r>
      <w:r>
        <w:rPr>
          <w:spacing w:val="-2"/>
          <w:w w:val="95"/>
          <w:sz w:val="64"/>
        </w:rPr>
        <w:t>和</w:t>
      </w:r>
      <w:r>
        <w:rPr>
          <w:b/>
          <w:spacing w:val="-2"/>
          <w:w w:val="95"/>
          <w:sz w:val="64"/>
        </w:rPr>
        <w:t>基于自</w:t>
      </w:r>
      <w:r>
        <w:rPr>
          <w:b/>
          <w:spacing w:val="-2"/>
          <w:w w:val="95"/>
          <w:sz w:val="64"/>
        </w:rPr>
        <w:t>然</w:t>
      </w:r>
      <w:r>
        <w:rPr>
          <w:b/>
          <w:spacing w:val="-2"/>
          <w:w w:val="95"/>
          <w:sz w:val="64"/>
        </w:rPr>
        <w:t>语</w:t>
      </w:r>
      <w:r>
        <w:rPr>
          <w:b/>
          <w:spacing w:val="-2"/>
          <w:w w:val="95"/>
          <w:sz w:val="64"/>
        </w:rPr>
        <w:t>言理解</w:t>
      </w:r>
      <w:r>
        <w:rPr>
          <w:b/>
          <w:spacing w:val="-2"/>
          <w:w w:val="95"/>
          <w:sz w:val="64"/>
        </w:rPr>
        <w:t>的</w:t>
      </w:r>
      <w:r>
        <w:rPr>
          <w:b/>
          <w:spacing w:val="-2"/>
          <w:sz w:val="64"/>
        </w:rPr>
        <w:t>人</w:t>
      </w:r>
      <w:r>
        <w:rPr>
          <w:b/>
          <w:spacing w:val="-2"/>
          <w:sz w:val="64"/>
        </w:rPr>
        <w:t>机</w:t>
      </w:r>
      <w:r>
        <w:rPr>
          <w:b/>
          <w:spacing w:val="-2"/>
          <w:sz w:val="64"/>
        </w:rPr>
        <w:t>交互</w:t>
      </w:r>
      <w:r>
        <w:rPr>
          <w:spacing w:val="-2"/>
          <w:sz w:val="64"/>
        </w:rPr>
        <w:t>。</w:t>
      </w:r>
    </w:p>
    <w:p>
      <w:pPr>
        <w:spacing w:after="0" w:line="220" w:lineRule="auto"/>
        <w:jc w:val="both"/>
        <w:rPr>
          <w:rFonts w:ascii="Arial" w:hAnsi="Arial" w:eastAsia="Arial"/>
          <w:sz w:val="64"/>
        </w:rPr>
        <w:sectPr>
          <w:headerReference w:type="default" r:id="rId843"/>
          <w:footerReference w:type="default" r:id="rId844"/>
          <w:pgSz w:w="14400" w:h="10800" w:orient="landscape"/>
          <w:pgMar w:header="0" w:footer="1100" w:top="1000" w:bottom="1280" w:left="40" w:right="0"/>
        </w:sectPr>
      </w:pPr>
    </w:p>
    <w:p>
      <w:pPr>
        <w:pStyle w:val="Heading2"/>
        <w:ind w:left="0" w:right="41"/>
      </w:pPr>
      <w:bookmarkStart w:name="知识挖掘" w:id="546"/>
      <w:bookmarkEnd w:id="546"/>
      <w:r>
        <w:rPr>
          <w:b w:val="0"/>
        </w:rPr>
      </w:r>
      <w:r>
        <w:rPr>
          <w:w w:val="95"/>
        </w:rPr>
        <w:t>知</w:t>
      </w:r>
      <w:r>
        <w:rPr>
          <w:w w:val="95"/>
        </w:rPr>
        <w:t>识</w:t>
      </w:r>
      <w:r>
        <w:rPr>
          <w:spacing w:val="-5"/>
          <w:w w:val="95"/>
        </w:rPr>
        <w:t>挖掘</w:t>
      </w:r>
    </w:p>
    <w:p>
      <w:pPr>
        <w:pStyle w:val="ListParagraph"/>
        <w:numPr>
          <w:ilvl w:val="0"/>
          <w:numId w:val="21"/>
        </w:numPr>
        <w:tabs>
          <w:tab w:pos="1364" w:val="left" w:leader="none"/>
        </w:tabs>
        <w:spacing w:line="218" w:lineRule="auto" w:before="776" w:after="0"/>
        <w:ind w:left="1364" w:right="1479" w:hanging="540"/>
        <w:jc w:val="both"/>
        <w:rPr>
          <w:rFonts w:ascii="Arial" w:hAnsi="Arial" w:eastAsia="Arial"/>
          <w:sz w:val="64"/>
        </w:rPr>
      </w:pPr>
      <w:r>
        <w:rPr>
          <w:spacing w:val="-2"/>
          <w:sz w:val="64"/>
        </w:rPr>
        <w:t>目</w:t>
      </w:r>
      <w:r>
        <w:rPr>
          <w:spacing w:val="-2"/>
          <w:sz w:val="64"/>
        </w:rPr>
        <w:t>前</w:t>
      </w:r>
      <w:r>
        <w:rPr>
          <w:spacing w:val="-2"/>
          <w:sz w:val="64"/>
        </w:rPr>
        <w:t>主</w:t>
      </w:r>
      <w:r>
        <w:rPr>
          <w:spacing w:val="-2"/>
          <w:sz w:val="64"/>
        </w:rPr>
        <w:t>要</w:t>
      </w:r>
      <w:r>
        <w:rPr>
          <w:spacing w:val="-2"/>
          <w:sz w:val="64"/>
        </w:rPr>
        <w:t>指</w:t>
      </w:r>
      <w:r>
        <w:rPr>
          <w:spacing w:val="-2"/>
          <w:sz w:val="64"/>
        </w:rPr>
        <w:t>文</w:t>
      </w:r>
      <w:r>
        <w:rPr>
          <w:spacing w:val="-2"/>
          <w:sz w:val="64"/>
        </w:rPr>
        <w:t>本</w:t>
      </w:r>
      <w:r>
        <w:rPr>
          <w:spacing w:val="-2"/>
          <w:sz w:val="64"/>
        </w:rPr>
        <w:t>挖</w:t>
      </w:r>
      <w:r>
        <w:rPr>
          <w:spacing w:val="-2"/>
          <w:sz w:val="64"/>
        </w:rPr>
        <w:t>掘</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，目的</w:t>
      </w:r>
      <w:r>
        <w:rPr>
          <w:spacing w:val="-2"/>
          <w:sz w:val="64"/>
        </w:rPr>
        <w:t>是</w:t>
      </w:r>
      <w:r>
        <w:rPr>
          <w:spacing w:val="-2"/>
          <w:sz w:val="64"/>
        </w:rPr>
        <w:t>帮</w:t>
      </w:r>
      <w:r>
        <w:rPr>
          <w:spacing w:val="-2"/>
          <w:sz w:val="64"/>
        </w:rPr>
        <w:t>助</w:t>
      </w:r>
      <w:r>
        <w:rPr>
          <w:spacing w:val="-2"/>
          <w:sz w:val="64"/>
        </w:rPr>
        <w:t>人</w:t>
      </w:r>
      <w:r>
        <w:rPr>
          <w:spacing w:val="-2"/>
          <w:sz w:val="64"/>
        </w:rPr>
        <w:t>们</w:t>
      </w:r>
      <w:r>
        <w:rPr>
          <w:spacing w:val="-2"/>
          <w:sz w:val="64"/>
        </w:rPr>
        <w:t>更</w:t>
      </w:r>
      <w:r>
        <w:rPr>
          <w:spacing w:val="-2"/>
          <w:sz w:val="64"/>
        </w:rPr>
        <w:t>好</w:t>
      </w:r>
      <w:r>
        <w:rPr>
          <w:spacing w:val="-2"/>
          <w:sz w:val="64"/>
        </w:rPr>
        <w:t>的</w:t>
      </w:r>
      <w:r>
        <w:rPr>
          <w:spacing w:val="-2"/>
          <w:sz w:val="64"/>
        </w:rPr>
        <w:t>发</w:t>
      </w:r>
      <w:r>
        <w:rPr>
          <w:spacing w:val="-2"/>
          <w:sz w:val="64"/>
        </w:rPr>
        <w:t>现</w:t>
      </w:r>
      <w:r>
        <w:rPr>
          <w:spacing w:val="-2"/>
          <w:sz w:val="64"/>
        </w:rPr>
        <w:t>、</w:t>
      </w:r>
      <w:r>
        <w:rPr>
          <w:spacing w:val="-2"/>
          <w:sz w:val="64"/>
        </w:rPr>
        <w:t>组</w:t>
      </w:r>
      <w:r>
        <w:rPr>
          <w:spacing w:val="-2"/>
          <w:sz w:val="64"/>
        </w:rPr>
        <w:t>织</w:t>
      </w:r>
      <w:r>
        <w:rPr>
          <w:spacing w:val="-2"/>
          <w:sz w:val="64"/>
        </w:rPr>
        <w:t>、</w:t>
      </w:r>
      <w:r>
        <w:rPr>
          <w:spacing w:val="-2"/>
          <w:sz w:val="64"/>
        </w:rPr>
        <w:t>表</w:t>
      </w:r>
      <w:r>
        <w:rPr>
          <w:spacing w:val="-2"/>
          <w:sz w:val="64"/>
        </w:rPr>
        <w:t>示</w:t>
      </w:r>
      <w:r>
        <w:rPr>
          <w:spacing w:val="-2"/>
          <w:sz w:val="64"/>
        </w:rPr>
        <w:t>信息</w:t>
      </w:r>
      <w:r>
        <w:rPr>
          <w:spacing w:val="-2"/>
          <w:sz w:val="64"/>
        </w:rPr>
        <w:t>，</w:t>
      </w:r>
      <w:r>
        <w:rPr>
          <w:spacing w:val="-2"/>
          <w:sz w:val="64"/>
        </w:rPr>
        <w:t>提</w:t>
      </w:r>
      <w:r>
        <w:rPr>
          <w:spacing w:val="-2"/>
          <w:sz w:val="64"/>
        </w:rPr>
        <w:t>取</w:t>
      </w:r>
      <w:r>
        <w:rPr>
          <w:spacing w:val="-2"/>
          <w:sz w:val="64"/>
        </w:rPr>
        <w:t>知</w:t>
      </w:r>
      <w:r>
        <w:rPr>
          <w:spacing w:val="-2"/>
          <w:sz w:val="64"/>
        </w:rPr>
        <w:t>识</w:t>
      </w:r>
      <w:r>
        <w:rPr>
          <w:spacing w:val="-2"/>
          <w:sz w:val="64"/>
        </w:rPr>
        <w:t>，</w:t>
      </w:r>
      <w:r>
        <w:rPr>
          <w:spacing w:val="-2"/>
          <w:sz w:val="64"/>
        </w:rPr>
        <w:t>满</w:t>
      </w:r>
      <w:r>
        <w:rPr>
          <w:spacing w:val="-2"/>
          <w:sz w:val="64"/>
        </w:rPr>
        <w:t>足</w:t>
      </w:r>
      <w:r>
        <w:rPr>
          <w:spacing w:val="-2"/>
          <w:sz w:val="64"/>
        </w:rPr>
        <w:t>信</w:t>
      </w:r>
      <w:r>
        <w:rPr>
          <w:spacing w:val="-2"/>
          <w:sz w:val="64"/>
        </w:rPr>
        <w:t>息</w:t>
      </w:r>
      <w:r>
        <w:rPr>
          <w:spacing w:val="-2"/>
          <w:sz w:val="64"/>
        </w:rPr>
        <w:t>检</w:t>
      </w:r>
      <w:r>
        <w:rPr>
          <w:spacing w:val="-2"/>
          <w:sz w:val="64"/>
        </w:rPr>
        <w:t>索</w:t>
      </w:r>
      <w:r>
        <w:rPr>
          <w:spacing w:val="-2"/>
          <w:sz w:val="64"/>
        </w:rPr>
        <w:t>的</w:t>
      </w:r>
      <w:r>
        <w:rPr>
          <w:spacing w:val="-2"/>
          <w:sz w:val="64"/>
        </w:rPr>
        <w:t>高</w:t>
      </w:r>
      <w:r>
        <w:rPr>
          <w:spacing w:val="-2"/>
          <w:sz w:val="64"/>
        </w:rPr>
        <w:t>层</w:t>
      </w:r>
      <w:r>
        <w:rPr>
          <w:spacing w:val="-2"/>
          <w:sz w:val="64"/>
        </w:rPr>
        <w:t>次</w:t>
      </w:r>
      <w:r>
        <w:rPr>
          <w:spacing w:val="-2"/>
          <w:sz w:val="64"/>
        </w:rPr>
        <w:t>需要</w:t>
      </w:r>
      <w:r>
        <w:rPr>
          <w:spacing w:val="-2"/>
          <w:sz w:val="64"/>
        </w:rPr>
        <w:t>。</w:t>
      </w:r>
    </w:p>
    <w:p>
      <w:pPr>
        <w:pStyle w:val="ListParagraph"/>
        <w:numPr>
          <w:ilvl w:val="0"/>
          <w:numId w:val="21"/>
        </w:numPr>
        <w:tabs>
          <w:tab w:pos="1364" w:val="left" w:leader="none"/>
        </w:tabs>
        <w:spacing w:line="211" w:lineRule="auto" w:before="238" w:after="0"/>
        <w:ind w:left="1364" w:right="1479" w:hanging="540"/>
        <w:jc w:val="both"/>
        <w:rPr>
          <w:rFonts w:ascii="Arial" w:hAnsi="Arial" w:eastAsia="Arial"/>
          <w:sz w:val="64"/>
        </w:rPr>
      </w:pPr>
      <w:r>
        <w:rPr>
          <w:spacing w:val="-2"/>
          <w:sz w:val="64"/>
        </w:rPr>
        <w:t>知</w:t>
      </w:r>
      <w:r>
        <w:rPr>
          <w:spacing w:val="-2"/>
          <w:sz w:val="64"/>
        </w:rPr>
        <w:t>识</w:t>
      </w:r>
      <w:r>
        <w:rPr>
          <w:spacing w:val="-2"/>
          <w:sz w:val="64"/>
        </w:rPr>
        <w:t>挖</w:t>
      </w:r>
      <w:r>
        <w:rPr>
          <w:spacing w:val="-2"/>
          <w:sz w:val="64"/>
        </w:rPr>
        <w:t>掘</w:t>
      </w:r>
      <w:r>
        <w:rPr>
          <w:spacing w:val="-2"/>
          <w:sz w:val="64"/>
        </w:rPr>
        <w:t>包</w:t>
      </w:r>
      <w:r>
        <w:rPr>
          <w:spacing w:val="-2"/>
          <w:sz w:val="64"/>
        </w:rPr>
        <w:t>括</w:t>
      </w:r>
      <w:r>
        <w:rPr>
          <w:spacing w:val="-2"/>
          <w:sz w:val="64"/>
        </w:rPr>
        <w:t>摘</w:t>
      </w:r>
      <w:r>
        <w:rPr>
          <w:spacing w:val="-2"/>
          <w:sz w:val="64"/>
        </w:rPr>
        <w:t>要</w:t>
      </w:r>
      <w:r>
        <w:rPr>
          <w:spacing w:val="-2"/>
          <w:sz w:val="64"/>
        </w:rPr>
        <w:t>、</w:t>
      </w:r>
      <w:r>
        <w:rPr>
          <w:spacing w:val="-2"/>
          <w:sz w:val="64"/>
        </w:rPr>
        <w:t>分</w:t>
      </w:r>
      <w:r>
        <w:rPr>
          <w:spacing w:val="-2"/>
          <w:sz w:val="64"/>
        </w:rPr>
        <w:t>类</w:t>
      </w:r>
      <w:r>
        <w:rPr>
          <w:spacing w:val="-2"/>
          <w:sz w:val="64"/>
        </w:rPr>
        <w:t>（</w:t>
      </w:r>
      <w:r>
        <w:rPr>
          <w:spacing w:val="-2"/>
          <w:sz w:val="64"/>
        </w:rPr>
        <w:t>聚</w:t>
      </w:r>
      <w:r>
        <w:rPr>
          <w:spacing w:val="-2"/>
          <w:sz w:val="64"/>
        </w:rPr>
        <w:t>类</w:t>
      </w:r>
      <w:r>
        <w:rPr>
          <w:spacing w:val="-2"/>
          <w:sz w:val="64"/>
        </w:rPr>
        <w:t>）和相</w:t>
      </w:r>
      <w:r>
        <w:rPr>
          <w:spacing w:val="-2"/>
          <w:sz w:val="64"/>
        </w:rPr>
        <w:t>似</w:t>
      </w:r>
      <w:r>
        <w:rPr>
          <w:spacing w:val="-2"/>
          <w:sz w:val="64"/>
        </w:rPr>
        <w:t>性</w:t>
      </w:r>
      <w:r>
        <w:rPr>
          <w:spacing w:val="-2"/>
          <w:sz w:val="64"/>
        </w:rPr>
        <w:t>检</w:t>
      </w:r>
      <w:r>
        <w:rPr>
          <w:spacing w:val="-2"/>
          <w:sz w:val="64"/>
        </w:rPr>
        <w:t>索</w:t>
      </w:r>
      <w:r>
        <w:rPr>
          <w:spacing w:val="-2"/>
          <w:sz w:val="64"/>
        </w:rPr>
        <w:t>等</w:t>
      </w:r>
      <w:r>
        <w:rPr>
          <w:spacing w:val="-2"/>
          <w:sz w:val="64"/>
        </w:rPr>
        <w:t>方</w:t>
      </w:r>
      <w:r>
        <w:rPr>
          <w:spacing w:val="-2"/>
          <w:sz w:val="64"/>
        </w:rPr>
        <w:t>面</w:t>
      </w:r>
      <w:r>
        <w:rPr>
          <w:spacing w:val="-2"/>
          <w:sz w:val="64"/>
        </w:rPr>
        <w:t>。</w:t>
      </w:r>
    </w:p>
    <w:p>
      <w:pPr>
        <w:pStyle w:val="ListParagraph"/>
        <w:numPr>
          <w:ilvl w:val="0"/>
          <w:numId w:val="21"/>
        </w:numPr>
        <w:tabs>
          <w:tab w:pos="1364" w:val="left" w:leader="none"/>
        </w:tabs>
        <w:spacing w:line="211" w:lineRule="auto" w:before="247" w:after="0"/>
        <w:ind w:left="1364" w:right="1479" w:hanging="540"/>
        <w:jc w:val="both"/>
        <w:rPr>
          <w:rFonts w:ascii="Arial" w:hAnsi="Arial" w:eastAsia="Arial"/>
          <w:sz w:val="64"/>
        </w:rPr>
      </w:pPr>
      <w:r>
        <w:rPr>
          <w:spacing w:val="-2"/>
          <w:sz w:val="64"/>
        </w:rPr>
        <w:t>自</w:t>
      </w:r>
      <w:r>
        <w:rPr>
          <w:spacing w:val="-2"/>
          <w:sz w:val="64"/>
        </w:rPr>
        <w:t>动</w:t>
      </w:r>
      <w:r>
        <w:rPr>
          <w:spacing w:val="-2"/>
          <w:sz w:val="64"/>
        </w:rPr>
        <w:t>摘</w:t>
      </w:r>
      <w:r>
        <w:rPr>
          <w:spacing w:val="-2"/>
          <w:sz w:val="64"/>
        </w:rPr>
        <w:t>要</w:t>
      </w:r>
      <w:r>
        <w:rPr>
          <w:spacing w:val="-2"/>
          <w:sz w:val="64"/>
        </w:rPr>
        <w:t>就</w:t>
      </w:r>
      <w:r>
        <w:rPr>
          <w:spacing w:val="-2"/>
          <w:sz w:val="64"/>
        </w:rPr>
        <w:t>是</w:t>
      </w:r>
      <w:r>
        <w:rPr>
          <w:spacing w:val="-2"/>
          <w:sz w:val="64"/>
        </w:rPr>
        <w:t>利</w:t>
      </w:r>
      <w:r>
        <w:rPr>
          <w:spacing w:val="-2"/>
          <w:sz w:val="64"/>
        </w:rPr>
        <w:t>用</w:t>
      </w:r>
      <w:r>
        <w:rPr>
          <w:spacing w:val="-2"/>
          <w:sz w:val="64"/>
        </w:rPr>
        <w:t>计</w:t>
      </w:r>
      <w:r>
        <w:rPr>
          <w:spacing w:val="-2"/>
          <w:sz w:val="64"/>
        </w:rPr>
        <w:t>算</w:t>
      </w:r>
      <w:r>
        <w:rPr>
          <w:spacing w:val="-2"/>
          <w:sz w:val="64"/>
        </w:rPr>
        <w:t>机</w:t>
      </w:r>
      <w:r>
        <w:rPr>
          <w:spacing w:val="-2"/>
          <w:sz w:val="64"/>
        </w:rPr>
        <w:t>自</w:t>
      </w:r>
      <w:r>
        <w:rPr>
          <w:spacing w:val="-2"/>
          <w:sz w:val="64"/>
        </w:rPr>
        <w:t>动</w:t>
      </w:r>
      <w:r>
        <w:rPr>
          <w:spacing w:val="-2"/>
          <w:sz w:val="64"/>
        </w:rPr>
        <w:t>地</w:t>
      </w:r>
      <w:r>
        <w:rPr>
          <w:spacing w:val="-2"/>
          <w:sz w:val="64"/>
        </w:rPr>
        <w:t>从</w:t>
      </w:r>
      <w:r>
        <w:rPr>
          <w:spacing w:val="-2"/>
          <w:sz w:val="64"/>
        </w:rPr>
        <w:t>原始</w:t>
      </w:r>
      <w:r>
        <w:rPr>
          <w:spacing w:val="-2"/>
          <w:sz w:val="64"/>
        </w:rPr>
        <w:t>文</w:t>
      </w:r>
      <w:r>
        <w:rPr>
          <w:spacing w:val="-2"/>
          <w:sz w:val="64"/>
        </w:rPr>
        <w:t>献</w:t>
      </w:r>
      <w:r>
        <w:rPr>
          <w:spacing w:val="-2"/>
          <w:sz w:val="64"/>
        </w:rPr>
        <w:t>中</w:t>
      </w:r>
      <w:r>
        <w:rPr>
          <w:spacing w:val="-2"/>
          <w:sz w:val="64"/>
        </w:rPr>
        <w:t>提</w:t>
      </w:r>
      <w:r>
        <w:rPr>
          <w:spacing w:val="-2"/>
          <w:sz w:val="64"/>
        </w:rPr>
        <w:t>取</w:t>
      </w:r>
      <w:r>
        <w:rPr>
          <w:spacing w:val="-2"/>
          <w:sz w:val="64"/>
        </w:rPr>
        <w:t>文</w:t>
      </w:r>
      <w:r>
        <w:rPr>
          <w:spacing w:val="-2"/>
          <w:sz w:val="64"/>
        </w:rPr>
        <w:t>摘</w:t>
      </w:r>
      <w:r>
        <w:rPr>
          <w:spacing w:val="-2"/>
          <w:sz w:val="64"/>
        </w:rPr>
        <w:t>。</w:t>
      </w:r>
    </w:p>
    <w:p>
      <w:pPr>
        <w:pStyle w:val="ListParagraph"/>
        <w:numPr>
          <w:ilvl w:val="0"/>
          <w:numId w:val="21"/>
        </w:numPr>
        <w:tabs>
          <w:tab w:pos="1364" w:val="left" w:leader="none"/>
        </w:tabs>
        <w:spacing w:line="211" w:lineRule="auto" w:before="246" w:after="0"/>
        <w:ind w:left="1364" w:right="1479" w:hanging="540"/>
        <w:jc w:val="both"/>
        <w:rPr>
          <w:rFonts w:ascii="Arial" w:hAnsi="Arial" w:eastAsia="Arial"/>
          <w:sz w:val="64"/>
        </w:rPr>
      </w:pPr>
      <w:r>
        <w:rPr/>
        <w:drawing>
          <wp:anchor distT="0" distB="0" distL="0" distR="0" allowOverlap="1" layoutInCell="1" locked="0" behindDoc="0" simplePos="0" relativeHeight="15908864">
            <wp:simplePos x="0" y="0"/>
            <wp:positionH relativeFrom="page">
              <wp:posOffset>8318753</wp:posOffset>
            </wp:positionH>
            <wp:positionV relativeFrom="paragraph">
              <wp:posOffset>775207</wp:posOffset>
            </wp:positionV>
            <wp:extent cx="609599" cy="609599"/>
            <wp:effectExtent l="0" t="0" r="0" b="0"/>
            <wp:wrapNone/>
            <wp:docPr id="801" name="image7.png"/>
            <wp:cNvGraphicFramePr>
              <a:graphicFrameLocks noChangeAspect="1"/>
            </wp:cNvGraphicFramePr>
            <a:graphic>
              <a:graphicData uri="http://schemas.openxmlformats.org/drawingml/2006/picture">
                <pic:pic>
                  <pic:nvPicPr>
                    <pic:cNvPr id="80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在</w:t>
      </w:r>
      <w:r>
        <w:rPr>
          <w:spacing w:val="-2"/>
          <w:sz w:val="64"/>
        </w:rPr>
        <w:t>信</w:t>
      </w:r>
      <w:r>
        <w:rPr>
          <w:spacing w:val="-2"/>
          <w:sz w:val="64"/>
        </w:rPr>
        <w:t>息</w:t>
      </w:r>
      <w:r>
        <w:rPr>
          <w:spacing w:val="-2"/>
          <w:sz w:val="64"/>
        </w:rPr>
        <w:t>检</w:t>
      </w:r>
      <w:r>
        <w:rPr>
          <w:spacing w:val="-2"/>
          <w:sz w:val="64"/>
        </w:rPr>
        <w:t>索</w:t>
      </w:r>
      <w:r>
        <w:rPr>
          <w:spacing w:val="-2"/>
          <w:sz w:val="64"/>
        </w:rPr>
        <w:t>中</w:t>
      </w:r>
      <w:r>
        <w:rPr>
          <w:spacing w:val="-2"/>
          <w:sz w:val="64"/>
        </w:rPr>
        <w:t>，</w:t>
      </w:r>
      <w:r>
        <w:rPr>
          <w:spacing w:val="-2"/>
          <w:sz w:val="64"/>
        </w:rPr>
        <w:t>自</w:t>
      </w:r>
      <w:r>
        <w:rPr>
          <w:spacing w:val="-2"/>
          <w:sz w:val="64"/>
        </w:rPr>
        <w:t>动</w:t>
      </w:r>
      <w:r>
        <w:rPr>
          <w:spacing w:val="-2"/>
          <w:sz w:val="64"/>
        </w:rPr>
        <w:t>摘</w:t>
      </w:r>
      <w:r>
        <w:rPr>
          <w:spacing w:val="-2"/>
          <w:sz w:val="64"/>
        </w:rPr>
        <w:t>要</w:t>
      </w:r>
      <w:r>
        <w:rPr>
          <w:spacing w:val="-2"/>
          <w:sz w:val="64"/>
        </w:rPr>
        <w:t>有</w:t>
      </w:r>
      <w:r>
        <w:rPr>
          <w:spacing w:val="-2"/>
          <w:sz w:val="64"/>
        </w:rPr>
        <w:t>助</w:t>
      </w:r>
      <w:r>
        <w:rPr>
          <w:spacing w:val="-2"/>
          <w:sz w:val="64"/>
        </w:rPr>
        <w:t>于</w:t>
      </w:r>
      <w:r>
        <w:rPr>
          <w:spacing w:val="-2"/>
          <w:sz w:val="64"/>
        </w:rPr>
        <w:t>用</w:t>
      </w:r>
      <w:r>
        <w:rPr>
          <w:spacing w:val="-2"/>
          <w:sz w:val="64"/>
        </w:rPr>
        <w:t>户快</w:t>
      </w:r>
      <w:r>
        <w:rPr>
          <w:spacing w:val="-2"/>
          <w:sz w:val="64"/>
        </w:rPr>
        <w:t>速</w:t>
      </w:r>
      <w:r>
        <w:rPr>
          <w:spacing w:val="-2"/>
          <w:sz w:val="64"/>
        </w:rPr>
        <w:t>评</w:t>
      </w:r>
      <w:r>
        <w:rPr>
          <w:spacing w:val="-2"/>
          <w:sz w:val="64"/>
        </w:rPr>
        <w:t>价</w:t>
      </w:r>
      <w:r>
        <w:rPr>
          <w:spacing w:val="-2"/>
          <w:sz w:val="64"/>
        </w:rPr>
        <w:t>检</w:t>
      </w:r>
      <w:r>
        <w:rPr>
          <w:spacing w:val="-2"/>
          <w:sz w:val="64"/>
        </w:rPr>
        <w:t>索</w:t>
      </w:r>
      <w:r>
        <w:rPr>
          <w:spacing w:val="-2"/>
          <w:sz w:val="64"/>
        </w:rPr>
        <w:t>结</w:t>
      </w:r>
      <w:r>
        <w:rPr>
          <w:spacing w:val="-2"/>
          <w:sz w:val="64"/>
        </w:rPr>
        <w:t>果</w:t>
      </w:r>
      <w:r>
        <w:rPr>
          <w:spacing w:val="-2"/>
          <w:sz w:val="64"/>
        </w:rPr>
        <w:t>的</w:t>
      </w:r>
      <w:r>
        <w:rPr>
          <w:spacing w:val="-2"/>
          <w:sz w:val="64"/>
        </w:rPr>
        <w:t>相</w:t>
      </w:r>
      <w:r>
        <w:rPr>
          <w:spacing w:val="-2"/>
          <w:sz w:val="64"/>
        </w:rPr>
        <w:t>关</w:t>
      </w:r>
      <w:r>
        <w:rPr>
          <w:spacing w:val="-2"/>
          <w:sz w:val="64"/>
        </w:rPr>
        <w:t>程</w:t>
      </w:r>
      <w:r>
        <w:rPr>
          <w:spacing w:val="-2"/>
          <w:sz w:val="64"/>
        </w:rPr>
        <w:t>度</w:t>
      </w:r>
      <w:r>
        <w:rPr>
          <w:spacing w:val="-2"/>
          <w:sz w:val="64"/>
        </w:rPr>
        <w:t>。</w:t>
      </w:r>
    </w:p>
    <w:p>
      <w:pPr>
        <w:spacing w:after="0" w:line="211" w:lineRule="auto"/>
        <w:jc w:val="both"/>
        <w:rPr>
          <w:rFonts w:ascii="Arial" w:hAnsi="Arial" w:eastAsia="Arial"/>
          <w:sz w:val="64"/>
        </w:rPr>
        <w:sectPr>
          <w:headerReference w:type="default" r:id="rId845"/>
          <w:footerReference w:type="default" r:id="rId846"/>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840" w:hanging="540"/>
        <w:jc w:val="both"/>
        <w:rPr>
          <w:rFonts w:ascii="Arial" w:hAnsi="Arial" w:eastAsia="Arial"/>
          <w:sz w:val="64"/>
        </w:rPr>
      </w:pPr>
      <w:bookmarkStart w:name="幻灯片编号 75" w:id="547"/>
      <w:bookmarkEnd w:id="547"/>
      <w:r>
        <w:rPr/>
      </w:r>
      <w:bookmarkStart w:name="幻灯片编号 75" w:id="548"/>
      <w:bookmarkEnd w:id="548"/>
      <w:r>
        <w:rPr>
          <w:spacing w:val="-2"/>
          <w:sz w:val="64"/>
        </w:rPr>
        <w:t>相</w:t>
      </w:r>
      <w:r>
        <w:rPr>
          <w:spacing w:val="-2"/>
          <w:sz w:val="64"/>
        </w:rPr>
        <w:t>似</w:t>
      </w:r>
      <w:r>
        <w:rPr>
          <w:spacing w:val="-2"/>
          <w:sz w:val="64"/>
        </w:rPr>
        <w:t>性</w:t>
      </w:r>
      <w:r>
        <w:rPr>
          <w:spacing w:val="-2"/>
          <w:sz w:val="64"/>
        </w:rPr>
        <w:t>检</w:t>
      </w:r>
      <w:r>
        <w:rPr>
          <w:spacing w:val="-2"/>
          <w:sz w:val="64"/>
        </w:rPr>
        <w:t>索</w:t>
      </w:r>
      <w:r>
        <w:rPr>
          <w:spacing w:val="-2"/>
          <w:sz w:val="64"/>
        </w:rPr>
        <w:t>技</w:t>
      </w:r>
      <w:r>
        <w:rPr>
          <w:spacing w:val="-2"/>
          <w:sz w:val="64"/>
        </w:rPr>
        <w:t>术</w:t>
      </w:r>
      <w:r>
        <w:rPr>
          <w:spacing w:val="-2"/>
          <w:sz w:val="64"/>
        </w:rPr>
        <w:t>基</w:t>
      </w:r>
      <w:r>
        <w:rPr>
          <w:spacing w:val="-2"/>
          <w:sz w:val="64"/>
        </w:rPr>
        <w:t>于</w:t>
      </w:r>
      <w:r>
        <w:rPr>
          <w:spacing w:val="-2"/>
          <w:sz w:val="64"/>
        </w:rPr>
        <w:t>文</w:t>
      </w:r>
      <w:r>
        <w:rPr>
          <w:spacing w:val="-2"/>
          <w:sz w:val="64"/>
        </w:rPr>
        <w:t>档</w:t>
      </w:r>
      <w:r>
        <w:rPr>
          <w:spacing w:val="-2"/>
          <w:sz w:val="64"/>
        </w:rPr>
        <w:t>内</w:t>
      </w:r>
      <w:r>
        <w:rPr>
          <w:spacing w:val="-2"/>
          <w:sz w:val="64"/>
        </w:rPr>
        <w:t>容</w:t>
      </w:r>
      <w:r>
        <w:rPr>
          <w:spacing w:val="-2"/>
          <w:sz w:val="64"/>
        </w:rPr>
        <w:t>特</w:t>
      </w:r>
      <w:r>
        <w:rPr>
          <w:spacing w:val="-2"/>
          <w:sz w:val="64"/>
        </w:rPr>
        <w:t>征</w:t>
      </w:r>
      <w:r>
        <w:rPr>
          <w:spacing w:val="-2"/>
          <w:sz w:val="64"/>
        </w:rPr>
        <w:t>检</w:t>
      </w:r>
      <w:r>
        <w:rPr>
          <w:spacing w:val="-2"/>
          <w:sz w:val="64"/>
        </w:rPr>
        <w:t>索</w:t>
      </w:r>
      <w:r>
        <w:rPr>
          <w:spacing w:val="-2"/>
          <w:sz w:val="64"/>
        </w:rPr>
        <w:t>与</w:t>
      </w:r>
      <w:r>
        <w:rPr>
          <w:spacing w:val="-2"/>
          <w:sz w:val="64"/>
        </w:rPr>
        <w:t>其</w:t>
      </w:r>
      <w:r>
        <w:rPr>
          <w:spacing w:val="-2"/>
          <w:sz w:val="64"/>
        </w:rPr>
        <w:t>相</w:t>
      </w:r>
      <w:r>
        <w:rPr>
          <w:spacing w:val="-2"/>
          <w:sz w:val="64"/>
        </w:rPr>
        <w:t>似</w:t>
      </w:r>
      <w:r>
        <w:rPr>
          <w:spacing w:val="-2"/>
          <w:sz w:val="64"/>
        </w:rPr>
        <w:t>或</w:t>
      </w:r>
      <w:r>
        <w:rPr>
          <w:spacing w:val="-2"/>
          <w:sz w:val="64"/>
        </w:rPr>
        <w:t>相</w:t>
      </w:r>
      <w:r>
        <w:rPr>
          <w:spacing w:val="-2"/>
          <w:sz w:val="64"/>
        </w:rPr>
        <w:t>关</w:t>
      </w:r>
      <w:r>
        <w:rPr>
          <w:spacing w:val="-2"/>
          <w:sz w:val="64"/>
        </w:rPr>
        <w:t>的</w:t>
      </w:r>
      <w:r>
        <w:rPr>
          <w:spacing w:val="-2"/>
          <w:sz w:val="64"/>
        </w:rPr>
        <w:t>文</w:t>
      </w:r>
      <w:r>
        <w:rPr>
          <w:spacing w:val="-2"/>
          <w:sz w:val="64"/>
        </w:rPr>
        <w:t>档</w:t>
      </w:r>
      <w:r>
        <w:rPr>
          <w:spacing w:val="-2"/>
          <w:sz w:val="64"/>
        </w:rPr>
        <w:t>，</w:t>
      </w:r>
      <w:r>
        <w:rPr>
          <w:spacing w:val="-2"/>
          <w:sz w:val="64"/>
        </w:rPr>
        <w:t>是</w:t>
      </w:r>
      <w:r>
        <w:rPr>
          <w:spacing w:val="-2"/>
          <w:sz w:val="64"/>
        </w:rPr>
        <w:t>实</w:t>
      </w:r>
      <w:r>
        <w:rPr>
          <w:spacing w:val="-2"/>
          <w:sz w:val="64"/>
        </w:rPr>
        <w:t>现</w:t>
      </w:r>
      <w:r>
        <w:rPr>
          <w:spacing w:val="-2"/>
          <w:sz w:val="64"/>
        </w:rPr>
        <w:t>用</w:t>
      </w:r>
      <w:r>
        <w:rPr>
          <w:spacing w:val="-2"/>
          <w:sz w:val="64"/>
        </w:rPr>
        <w:t>户</w:t>
      </w:r>
      <w:r>
        <w:rPr>
          <w:spacing w:val="-2"/>
          <w:sz w:val="64"/>
        </w:rPr>
        <w:t>个</w:t>
      </w:r>
      <w:r>
        <w:rPr>
          <w:spacing w:val="-2"/>
          <w:sz w:val="64"/>
        </w:rPr>
        <w:t>性</w:t>
      </w:r>
      <w:r>
        <w:rPr>
          <w:spacing w:val="-2"/>
          <w:sz w:val="64"/>
        </w:rPr>
        <w:t>化</w:t>
      </w:r>
      <w:r>
        <w:rPr>
          <w:spacing w:val="-2"/>
          <w:sz w:val="64"/>
        </w:rPr>
        <w:t>相</w:t>
      </w:r>
      <w:r>
        <w:rPr>
          <w:spacing w:val="-2"/>
          <w:sz w:val="64"/>
        </w:rPr>
        <w:t>关</w:t>
      </w:r>
      <w:r>
        <w:rPr>
          <w:spacing w:val="-2"/>
          <w:sz w:val="64"/>
        </w:rPr>
        <w:t>反</w:t>
      </w:r>
      <w:r>
        <w:rPr>
          <w:spacing w:val="-2"/>
          <w:sz w:val="64"/>
        </w:rPr>
        <w:t>馈</w:t>
      </w:r>
      <w:r>
        <w:rPr>
          <w:spacing w:val="-2"/>
          <w:sz w:val="64"/>
        </w:rPr>
        <w:t>的</w:t>
      </w:r>
      <w:r>
        <w:rPr>
          <w:spacing w:val="-2"/>
          <w:sz w:val="64"/>
        </w:rPr>
        <w:t>基</w:t>
      </w:r>
      <w:r>
        <w:rPr>
          <w:spacing w:val="-2"/>
          <w:sz w:val="64"/>
        </w:rPr>
        <w:t>础</w:t>
      </w:r>
      <w:r>
        <w:rPr>
          <w:spacing w:val="-2"/>
          <w:sz w:val="64"/>
        </w:rPr>
        <w:t>，</w:t>
      </w:r>
      <w:r>
        <w:rPr>
          <w:spacing w:val="-2"/>
          <w:sz w:val="64"/>
        </w:rPr>
        <w:t>也</w:t>
      </w:r>
      <w:r>
        <w:rPr>
          <w:spacing w:val="-2"/>
          <w:sz w:val="64"/>
        </w:rPr>
        <w:t>可</w:t>
      </w:r>
      <w:r>
        <w:rPr>
          <w:spacing w:val="-2"/>
          <w:sz w:val="64"/>
        </w:rPr>
        <w:t>用</w:t>
      </w:r>
      <w:r>
        <w:rPr>
          <w:spacing w:val="-2"/>
          <w:sz w:val="64"/>
        </w:rPr>
        <w:t>于</w:t>
      </w:r>
      <w:r>
        <w:rPr>
          <w:spacing w:val="-2"/>
          <w:sz w:val="64"/>
        </w:rPr>
        <w:t>去</w:t>
      </w:r>
      <w:r>
        <w:rPr>
          <w:spacing w:val="-2"/>
          <w:sz w:val="64"/>
        </w:rPr>
        <w:t>重</w:t>
      </w:r>
      <w:r>
        <w:rPr>
          <w:spacing w:val="-2"/>
          <w:sz w:val="64"/>
        </w:rPr>
        <w:t>分</w:t>
      </w:r>
      <w:r>
        <w:rPr>
          <w:spacing w:val="-2"/>
          <w:sz w:val="64"/>
        </w:rPr>
        <w:t>析</w:t>
      </w:r>
      <w:r>
        <w:rPr>
          <w:spacing w:val="-2"/>
          <w:sz w:val="64"/>
        </w:rPr>
        <w:t>。</w:t>
      </w:r>
    </w:p>
    <w:p>
      <w:pPr>
        <w:pStyle w:val="ListParagraph"/>
        <w:numPr>
          <w:ilvl w:val="0"/>
          <w:numId w:val="21"/>
        </w:numPr>
        <w:tabs>
          <w:tab w:pos="1364" w:val="left" w:leader="none"/>
        </w:tabs>
        <w:spacing w:line="240" w:lineRule="auto" w:before="114" w:after="0"/>
        <w:ind w:left="1364" w:right="0" w:hanging="540"/>
        <w:jc w:val="both"/>
        <w:rPr>
          <w:rFonts w:ascii="Arial" w:hAnsi="Arial" w:eastAsia="Arial"/>
          <w:sz w:val="64"/>
        </w:rPr>
      </w:pPr>
      <w:r>
        <w:rPr>
          <w:w w:val="95"/>
          <w:sz w:val="64"/>
        </w:rPr>
        <w:t>自</w:t>
      </w:r>
      <w:r>
        <w:rPr>
          <w:w w:val="95"/>
          <w:sz w:val="64"/>
        </w:rPr>
        <w:t>动</w:t>
      </w:r>
      <w:r>
        <w:rPr>
          <w:w w:val="95"/>
          <w:sz w:val="64"/>
        </w:rPr>
        <w:t>分</w:t>
      </w:r>
      <w:r>
        <w:rPr>
          <w:w w:val="95"/>
          <w:sz w:val="64"/>
        </w:rPr>
        <w:t>类</w:t>
      </w:r>
      <w:r>
        <w:rPr>
          <w:w w:val="95"/>
          <w:sz w:val="64"/>
        </w:rPr>
        <w:t>可</w:t>
      </w:r>
      <w:r>
        <w:rPr>
          <w:w w:val="95"/>
          <w:sz w:val="64"/>
        </w:rPr>
        <w:t>根</w:t>
      </w:r>
      <w:r>
        <w:rPr>
          <w:w w:val="95"/>
          <w:sz w:val="64"/>
        </w:rPr>
        <w:t>据</w:t>
      </w:r>
      <w:r>
        <w:rPr>
          <w:w w:val="95"/>
          <w:sz w:val="64"/>
        </w:rPr>
        <w:t>文</w:t>
      </w:r>
      <w:r>
        <w:rPr>
          <w:w w:val="95"/>
          <w:sz w:val="64"/>
        </w:rPr>
        <w:t>档</w:t>
      </w:r>
      <w:r>
        <w:rPr>
          <w:w w:val="95"/>
          <w:sz w:val="64"/>
        </w:rPr>
        <w:t>的</w:t>
      </w:r>
      <w:r>
        <w:rPr>
          <w:w w:val="95"/>
          <w:sz w:val="64"/>
        </w:rPr>
        <w:t>内</w:t>
      </w:r>
      <w:r>
        <w:rPr>
          <w:w w:val="95"/>
          <w:sz w:val="64"/>
        </w:rPr>
        <w:t>容</w:t>
      </w:r>
      <w:r>
        <w:rPr>
          <w:w w:val="95"/>
          <w:sz w:val="64"/>
        </w:rPr>
        <w:t>特</w:t>
      </w:r>
      <w:r>
        <w:rPr>
          <w:w w:val="95"/>
          <w:sz w:val="64"/>
        </w:rPr>
        <w:t>征</w:t>
      </w:r>
      <w:r>
        <w:rPr>
          <w:w w:val="95"/>
          <w:sz w:val="64"/>
        </w:rPr>
        <w:t>将</w:t>
      </w:r>
      <w:r>
        <w:rPr>
          <w:w w:val="95"/>
          <w:sz w:val="64"/>
        </w:rPr>
        <w:t>其</w:t>
      </w:r>
      <w:r>
        <w:rPr>
          <w:w w:val="95"/>
          <w:sz w:val="64"/>
        </w:rPr>
        <w:t>归</w:t>
      </w:r>
      <w:r>
        <w:rPr>
          <w:w w:val="95"/>
          <w:sz w:val="64"/>
        </w:rPr>
        <w:t>类</w:t>
      </w:r>
      <w:r>
        <w:rPr>
          <w:spacing w:val="-10"/>
          <w:w w:val="95"/>
          <w:sz w:val="64"/>
        </w:rPr>
        <w:t>。</w:t>
      </w:r>
    </w:p>
    <w:p>
      <w:pPr>
        <w:pStyle w:val="ListParagraph"/>
        <w:numPr>
          <w:ilvl w:val="0"/>
          <w:numId w:val="21"/>
        </w:numPr>
        <w:tabs>
          <w:tab w:pos="1364" w:val="left" w:leader="none"/>
        </w:tabs>
        <w:spacing w:line="211" w:lineRule="auto" w:before="226" w:after="0"/>
        <w:ind w:left="1364" w:right="840" w:hanging="540"/>
        <w:jc w:val="both"/>
        <w:rPr>
          <w:rFonts w:ascii="Arial" w:hAnsi="Arial" w:eastAsia="Arial"/>
          <w:sz w:val="64"/>
        </w:rPr>
      </w:pPr>
      <w:r>
        <w:rPr>
          <w:spacing w:val="-2"/>
          <w:sz w:val="64"/>
        </w:rPr>
        <w:t>自</w:t>
      </w:r>
      <w:r>
        <w:rPr>
          <w:spacing w:val="-2"/>
          <w:sz w:val="64"/>
        </w:rPr>
        <w:t>动</w:t>
      </w:r>
      <w:r>
        <w:rPr>
          <w:spacing w:val="-2"/>
          <w:sz w:val="64"/>
        </w:rPr>
        <w:t>聚</w:t>
      </w:r>
      <w:r>
        <w:rPr>
          <w:spacing w:val="-2"/>
          <w:sz w:val="64"/>
        </w:rPr>
        <w:t>类</w:t>
      </w:r>
      <w:r>
        <w:rPr>
          <w:spacing w:val="-2"/>
          <w:sz w:val="64"/>
        </w:rPr>
        <w:t>则</w:t>
      </w:r>
      <w:r>
        <w:rPr>
          <w:spacing w:val="-2"/>
          <w:sz w:val="64"/>
        </w:rPr>
        <w:t>是</w:t>
      </w:r>
      <w:r>
        <w:rPr>
          <w:spacing w:val="-2"/>
          <w:sz w:val="64"/>
        </w:rPr>
        <w:t>根</w:t>
      </w:r>
      <w:r>
        <w:rPr>
          <w:spacing w:val="-2"/>
          <w:sz w:val="64"/>
        </w:rPr>
        <w:t>据</w:t>
      </w:r>
      <w:r>
        <w:rPr>
          <w:spacing w:val="-2"/>
          <w:sz w:val="64"/>
        </w:rPr>
        <w:t>文</w:t>
      </w:r>
      <w:r>
        <w:rPr>
          <w:spacing w:val="-2"/>
          <w:sz w:val="64"/>
        </w:rPr>
        <w:t>档</w:t>
      </w:r>
      <w:r>
        <w:rPr>
          <w:spacing w:val="-2"/>
          <w:sz w:val="64"/>
        </w:rPr>
        <w:t>内</w:t>
      </w:r>
      <w:r>
        <w:rPr>
          <w:spacing w:val="-2"/>
          <w:sz w:val="64"/>
        </w:rPr>
        <w:t>容</w:t>
      </w:r>
      <w:r>
        <w:rPr>
          <w:spacing w:val="-2"/>
          <w:sz w:val="64"/>
        </w:rPr>
        <w:t>的</w:t>
      </w:r>
      <w:r>
        <w:rPr>
          <w:spacing w:val="-2"/>
          <w:sz w:val="64"/>
        </w:rPr>
        <w:t>相</w:t>
      </w:r>
      <w:r>
        <w:rPr>
          <w:spacing w:val="-2"/>
          <w:sz w:val="64"/>
        </w:rPr>
        <w:t>关</w:t>
      </w:r>
      <w:r>
        <w:rPr>
          <w:spacing w:val="-2"/>
          <w:sz w:val="64"/>
        </w:rPr>
        <w:t>程</w:t>
      </w:r>
      <w:r>
        <w:rPr>
          <w:spacing w:val="-2"/>
          <w:sz w:val="64"/>
        </w:rPr>
        <w:t>度</w:t>
      </w:r>
      <w:r>
        <w:rPr>
          <w:spacing w:val="-2"/>
          <w:sz w:val="64"/>
        </w:rPr>
        <w:t>进</w:t>
      </w:r>
      <w:r>
        <w:rPr>
          <w:spacing w:val="-2"/>
          <w:sz w:val="64"/>
        </w:rPr>
        <w:t>行</w:t>
      </w:r>
      <w:r>
        <w:rPr>
          <w:spacing w:val="-2"/>
          <w:sz w:val="64"/>
        </w:rPr>
        <w:t>分</w:t>
      </w:r>
      <w:r>
        <w:rPr>
          <w:spacing w:val="-2"/>
          <w:sz w:val="64"/>
        </w:rPr>
        <w:t>组</w:t>
      </w:r>
      <w:r>
        <w:rPr>
          <w:spacing w:val="-2"/>
          <w:sz w:val="64"/>
        </w:rPr>
        <w:t>归</w:t>
      </w:r>
      <w:r>
        <w:rPr>
          <w:spacing w:val="-2"/>
          <w:sz w:val="64"/>
        </w:rPr>
        <w:t>并</w:t>
      </w:r>
      <w:r>
        <w:rPr>
          <w:spacing w:val="-2"/>
          <w:sz w:val="64"/>
        </w:rPr>
        <w:t>。</w:t>
      </w:r>
    </w:p>
    <w:p>
      <w:pPr>
        <w:pStyle w:val="ListParagraph"/>
        <w:numPr>
          <w:ilvl w:val="0"/>
          <w:numId w:val="21"/>
        </w:numPr>
        <w:tabs>
          <w:tab w:pos="1364" w:val="left" w:leader="none"/>
        </w:tabs>
        <w:spacing w:line="211" w:lineRule="auto" w:before="246" w:after="0"/>
        <w:ind w:left="1364" w:right="840" w:hanging="540"/>
        <w:jc w:val="both"/>
        <w:rPr>
          <w:rFonts w:ascii="Arial" w:hAnsi="Arial" w:eastAsia="Arial"/>
          <w:sz w:val="64"/>
        </w:rPr>
      </w:pPr>
      <w:r>
        <w:rPr>
          <w:spacing w:val="-2"/>
          <w:sz w:val="64"/>
        </w:rPr>
        <w:t>自</w:t>
      </w:r>
      <w:r>
        <w:rPr>
          <w:spacing w:val="-2"/>
          <w:sz w:val="64"/>
        </w:rPr>
        <w:t>动</w:t>
      </w:r>
      <w:r>
        <w:rPr>
          <w:spacing w:val="-2"/>
          <w:sz w:val="64"/>
        </w:rPr>
        <w:t>分</w:t>
      </w:r>
      <w:r>
        <w:rPr>
          <w:spacing w:val="-2"/>
          <w:sz w:val="64"/>
        </w:rPr>
        <w:t>类</w:t>
      </w:r>
      <w:r>
        <w:rPr>
          <w:spacing w:val="-2"/>
          <w:sz w:val="64"/>
        </w:rPr>
        <w:t>（</w:t>
      </w:r>
      <w:r>
        <w:rPr>
          <w:spacing w:val="-2"/>
          <w:sz w:val="64"/>
        </w:rPr>
        <w:t>聚</w:t>
      </w:r>
      <w:r>
        <w:rPr>
          <w:spacing w:val="-2"/>
          <w:sz w:val="64"/>
        </w:rPr>
        <w:t>类</w:t>
      </w:r>
      <w:r>
        <w:rPr>
          <w:spacing w:val="-2"/>
          <w:sz w:val="64"/>
        </w:rPr>
        <w:t>）</w:t>
      </w:r>
      <w:r>
        <w:rPr>
          <w:spacing w:val="-2"/>
          <w:sz w:val="64"/>
        </w:rPr>
        <w:t>在</w:t>
      </w:r>
      <w:r>
        <w:rPr>
          <w:spacing w:val="-2"/>
          <w:sz w:val="64"/>
        </w:rPr>
        <w:t>信</w:t>
      </w:r>
      <w:r>
        <w:rPr>
          <w:spacing w:val="-2"/>
          <w:sz w:val="64"/>
        </w:rPr>
        <w:t>息</w:t>
      </w:r>
      <w:r>
        <w:rPr>
          <w:spacing w:val="-2"/>
          <w:sz w:val="64"/>
        </w:rPr>
        <w:t>组</w:t>
      </w:r>
      <w:r>
        <w:rPr>
          <w:spacing w:val="-2"/>
          <w:sz w:val="64"/>
        </w:rPr>
        <w:t>织</w:t>
      </w:r>
      <w:r>
        <w:rPr>
          <w:spacing w:val="-2"/>
          <w:sz w:val="64"/>
        </w:rPr>
        <w:t>、</w:t>
      </w:r>
      <w:r>
        <w:rPr>
          <w:spacing w:val="-2"/>
          <w:sz w:val="64"/>
        </w:rPr>
        <w:t>导</w:t>
      </w:r>
      <w:r>
        <w:rPr>
          <w:spacing w:val="-2"/>
          <w:sz w:val="64"/>
        </w:rPr>
        <w:t>航</w:t>
      </w:r>
      <w:r>
        <w:rPr>
          <w:spacing w:val="-2"/>
          <w:sz w:val="64"/>
        </w:rPr>
        <w:t>方</w:t>
      </w:r>
      <w:r>
        <w:rPr>
          <w:spacing w:val="-2"/>
          <w:sz w:val="64"/>
        </w:rPr>
        <w:t>面</w:t>
      </w:r>
      <w:r>
        <w:rPr>
          <w:spacing w:val="-2"/>
          <w:sz w:val="64"/>
        </w:rPr>
        <w:t>非</w:t>
      </w:r>
      <w:r>
        <w:rPr>
          <w:spacing w:val="-4"/>
          <w:sz w:val="64"/>
        </w:rPr>
        <w:t>常</w:t>
      </w:r>
      <w:r>
        <w:rPr>
          <w:spacing w:val="-4"/>
          <w:sz w:val="64"/>
        </w:rPr>
        <w:t>有</w:t>
      </w:r>
      <w:r>
        <w:rPr>
          <w:spacing w:val="-4"/>
          <w:sz w:val="64"/>
        </w:rPr>
        <w:t>用</w:t>
      </w:r>
      <w:r>
        <w:rPr>
          <w:spacing w:val="-4"/>
          <w:sz w:val="64"/>
        </w:rPr>
        <w:t>。</w:t>
      </w:r>
    </w:p>
    <w:p>
      <w:pPr>
        <w:spacing w:after="0" w:line="211" w:lineRule="auto"/>
        <w:jc w:val="both"/>
        <w:rPr>
          <w:rFonts w:ascii="Arial" w:hAnsi="Arial" w:eastAsia="Arial"/>
          <w:sz w:val="64"/>
        </w:rPr>
        <w:sectPr>
          <w:headerReference w:type="default" r:id="rId847"/>
          <w:footerReference w:type="default" r:id="rId848"/>
          <w:pgSz w:w="14400" w:h="10800" w:orient="landscape"/>
          <w:pgMar w:header="0" w:footer="1100" w:top="1000" w:bottom="1280" w:left="40" w:right="0"/>
        </w:sectPr>
      </w:pPr>
    </w:p>
    <w:p>
      <w:pPr>
        <w:pStyle w:val="Heading3"/>
        <w:ind w:left="1441"/>
        <w:jc w:val="left"/>
      </w:pPr>
      <w:bookmarkStart w:name="基于自然语言理解的人机交互" w:id="549"/>
      <w:bookmarkEnd w:id="549"/>
      <w:r>
        <w:rPr/>
      </w:r>
      <w:r>
        <w:rPr>
          <w:w w:val="95"/>
        </w:rPr>
        <w:t>基</w:t>
      </w:r>
      <w:r>
        <w:rPr>
          <w:w w:val="95"/>
        </w:rPr>
        <w:t>于</w:t>
      </w:r>
      <w:r>
        <w:rPr>
          <w:w w:val="95"/>
        </w:rPr>
        <w:t>自</w:t>
      </w:r>
      <w:r>
        <w:rPr>
          <w:w w:val="95"/>
        </w:rPr>
        <w:t>然</w:t>
      </w:r>
      <w:r>
        <w:rPr>
          <w:w w:val="95"/>
        </w:rPr>
        <w:t>语</w:t>
      </w:r>
      <w:r>
        <w:rPr>
          <w:w w:val="95"/>
        </w:rPr>
        <w:t>言</w:t>
      </w:r>
      <w:r>
        <w:rPr>
          <w:w w:val="95"/>
        </w:rPr>
        <w:t>理</w:t>
      </w:r>
      <w:r>
        <w:rPr>
          <w:w w:val="95"/>
        </w:rPr>
        <w:t>解</w:t>
      </w:r>
      <w:r>
        <w:rPr>
          <w:w w:val="95"/>
        </w:rPr>
        <w:t>的</w:t>
      </w:r>
      <w:r>
        <w:rPr>
          <w:w w:val="95"/>
        </w:rPr>
        <w:t>人</w:t>
      </w:r>
      <w:r>
        <w:rPr>
          <w:w w:val="95"/>
        </w:rPr>
        <w:t>机</w:t>
      </w:r>
      <w:r>
        <w:rPr>
          <w:w w:val="95"/>
        </w:rPr>
        <w:t>交</w:t>
      </w:r>
      <w:r>
        <w:rPr>
          <w:spacing w:val="-10"/>
          <w:w w:val="95"/>
        </w:rPr>
        <w:t>互</w:t>
      </w:r>
    </w:p>
    <w:p>
      <w:pPr>
        <w:pStyle w:val="ListParagraph"/>
        <w:numPr>
          <w:ilvl w:val="0"/>
          <w:numId w:val="21"/>
        </w:numPr>
        <w:tabs>
          <w:tab w:pos="1364" w:val="left" w:leader="none"/>
        </w:tabs>
        <w:spacing w:line="220" w:lineRule="auto" w:before="770" w:after="0"/>
        <w:ind w:left="1364" w:right="1479" w:hanging="540"/>
        <w:jc w:val="both"/>
        <w:rPr>
          <w:rFonts w:ascii="Arial" w:hAnsi="Arial" w:eastAsia="Arial"/>
          <w:sz w:val="64"/>
        </w:rPr>
      </w:pPr>
      <w:r>
        <w:rPr>
          <w:spacing w:val="-2"/>
          <w:sz w:val="64"/>
        </w:rPr>
        <w:t>研</w:t>
      </w:r>
      <w:r>
        <w:rPr>
          <w:spacing w:val="-2"/>
          <w:sz w:val="64"/>
        </w:rPr>
        <w:t>究</w:t>
      </w:r>
      <w:r>
        <w:rPr>
          <w:spacing w:val="-2"/>
          <w:sz w:val="64"/>
        </w:rPr>
        <w:t>者</w:t>
      </w:r>
      <w:r>
        <w:rPr>
          <w:spacing w:val="-2"/>
          <w:sz w:val="64"/>
        </w:rPr>
        <w:t>都</w:t>
      </w:r>
      <w:r>
        <w:rPr>
          <w:spacing w:val="-2"/>
          <w:sz w:val="64"/>
        </w:rPr>
        <w:t>非</w:t>
      </w:r>
      <w:r>
        <w:rPr>
          <w:spacing w:val="-2"/>
          <w:sz w:val="64"/>
        </w:rPr>
        <w:t>常</w:t>
      </w:r>
      <w:r>
        <w:rPr>
          <w:spacing w:val="-2"/>
          <w:sz w:val="64"/>
        </w:rPr>
        <w:t>重</w:t>
      </w:r>
      <w:r>
        <w:rPr>
          <w:spacing w:val="-2"/>
          <w:sz w:val="64"/>
        </w:rPr>
        <w:t>视</w:t>
      </w:r>
      <w:r>
        <w:rPr>
          <w:spacing w:val="-2"/>
          <w:sz w:val="64"/>
        </w:rPr>
        <w:t>基</w:t>
      </w:r>
      <w:r>
        <w:rPr>
          <w:spacing w:val="-2"/>
          <w:sz w:val="64"/>
        </w:rPr>
        <w:t>于</w:t>
      </w:r>
      <w:r>
        <w:rPr>
          <w:spacing w:val="-2"/>
          <w:sz w:val="64"/>
        </w:rPr>
        <w:t>自</w:t>
      </w:r>
      <w:r>
        <w:rPr>
          <w:spacing w:val="-2"/>
          <w:sz w:val="64"/>
        </w:rPr>
        <w:t>然</w:t>
      </w:r>
      <w:r>
        <w:rPr>
          <w:spacing w:val="-2"/>
          <w:sz w:val="64"/>
        </w:rPr>
        <w:t>语</w:t>
      </w:r>
      <w:r>
        <w:rPr>
          <w:spacing w:val="-2"/>
          <w:sz w:val="64"/>
        </w:rPr>
        <w:t>言</w:t>
      </w:r>
      <w:r>
        <w:rPr>
          <w:spacing w:val="-2"/>
          <w:sz w:val="64"/>
        </w:rPr>
        <w:t>形</w:t>
      </w:r>
      <w:r>
        <w:rPr>
          <w:spacing w:val="-2"/>
          <w:sz w:val="64"/>
        </w:rPr>
        <w:t>式的</w:t>
      </w:r>
      <w:r>
        <w:rPr>
          <w:spacing w:val="-2"/>
          <w:sz w:val="64"/>
        </w:rPr>
        <w:t>输</w:t>
      </w:r>
      <w:r>
        <w:rPr>
          <w:spacing w:val="-2"/>
          <w:sz w:val="64"/>
        </w:rPr>
        <w:t>入</w:t>
      </w:r>
      <w:r>
        <w:rPr>
          <w:spacing w:val="-2"/>
          <w:sz w:val="64"/>
        </w:rPr>
        <w:t>，</w:t>
      </w:r>
      <w:r>
        <w:rPr>
          <w:spacing w:val="-2"/>
          <w:sz w:val="64"/>
        </w:rPr>
        <w:t>即</w:t>
      </w:r>
      <w:r>
        <w:rPr>
          <w:spacing w:val="-2"/>
          <w:sz w:val="64"/>
        </w:rPr>
        <w:t>检</w:t>
      </w:r>
      <w:r>
        <w:rPr>
          <w:spacing w:val="-2"/>
          <w:sz w:val="64"/>
        </w:rPr>
        <w:t>索</w:t>
      </w:r>
      <w:r>
        <w:rPr>
          <w:spacing w:val="-2"/>
          <w:sz w:val="64"/>
        </w:rPr>
        <w:t>者</w:t>
      </w:r>
      <w:r>
        <w:rPr>
          <w:spacing w:val="-2"/>
          <w:sz w:val="64"/>
        </w:rPr>
        <w:t>可</w:t>
      </w:r>
      <w:r>
        <w:rPr>
          <w:spacing w:val="-2"/>
          <w:sz w:val="64"/>
        </w:rPr>
        <w:t>以</w:t>
      </w:r>
      <w:r>
        <w:rPr>
          <w:spacing w:val="-2"/>
          <w:sz w:val="64"/>
        </w:rPr>
        <w:t>将</w:t>
      </w:r>
      <w:r>
        <w:rPr>
          <w:spacing w:val="-2"/>
          <w:sz w:val="64"/>
        </w:rPr>
        <w:t>自</w:t>
      </w:r>
      <w:r>
        <w:rPr>
          <w:spacing w:val="-2"/>
          <w:sz w:val="64"/>
        </w:rPr>
        <w:t>己</w:t>
      </w:r>
      <w:r>
        <w:rPr>
          <w:spacing w:val="-2"/>
          <w:sz w:val="64"/>
        </w:rPr>
        <w:t>的</w:t>
      </w:r>
      <w:r>
        <w:rPr>
          <w:spacing w:val="-2"/>
          <w:sz w:val="64"/>
        </w:rPr>
        <w:t>检</w:t>
      </w:r>
      <w:r>
        <w:rPr>
          <w:spacing w:val="-2"/>
          <w:sz w:val="64"/>
        </w:rPr>
        <w:t>索</w:t>
      </w:r>
      <w:r>
        <w:rPr>
          <w:spacing w:val="-2"/>
          <w:sz w:val="64"/>
        </w:rPr>
        <w:t>提</w:t>
      </w:r>
      <w:r>
        <w:rPr>
          <w:spacing w:val="-2"/>
          <w:sz w:val="64"/>
        </w:rPr>
        <w:t>问以</w:t>
      </w:r>
      <w:r>
        <w:rPr>
          <w:spacing w:val="-2"/>
          <w:sz w:val="64"/>
        </w:rPr>
        <w:t>及</w:t>
      </w:r>
      <w:r>
        <w:rPr>
          <w:spacing w:val="-2"/>
          <w:sz w:val="64"/>
        </w:rPr>
        <w:t>所</w:t>
      </w:r>
      <w:r>
        <w:rPr>
          <w:spacing w:val="-2"/>
          <w:sz w:val="64"/>
        </w:rPr>
        <w:t>习</w:t>
      </w:r>
      <w:r>
        <w:rPr>
          <w:spacing w:val="-2"/>
          <w:sz w:val="64"/>
        </w:rPr>
        <w:t>惯</w:t>
      </w:r>
      <w:r>
        <w:rPr>
          <w:spacing w:val="-2"/>
          <w:sz w:val="64"/>
        </w:rPr>
        <w:t>的</w:t>
      </w:r>
      <w:r>
        <w:rPr>
          <w:spacing w:val="-2"/>
          <w:sz w:val="64"/>
        </w:rPr>
        <w:t>短</w:t>
      </w:r>
      <w:r>
        <w:rPr>
          <w:spacing w:val="-2"/>
          <w:sz w:val="64"/>
        </w:rPr>
        <w:t>语</w:t>
      </w:r>
      <w:r>
        <w:rPr>
          <w:spacing w:val="-2"/>
          <w:sz w:val="64"/>
        </w:rPr>
        <w:t>、</w:t>
      </w:r>
      <w:r>
        <w:rPr>
          <w:spacing w:val="-2"/>
          <w:sz w:val="64"/>
        </w:rPr>
        <w:t>词</w:t>
      </w:r>
      <w:r>
        <w:rPr>
          <w:spacing w:val="-2"/>
          <w:sz w:val="64"/>
        </w:rPr>
        <w:t>组</w:t>
      </w:r>
      <w:r>
        <w:rPr>
          <w:spacing w:val="-2"/>
          <w:sz w:val="64"/>
        </w:rPr>
        <w:t>甚</w:t>
      </w:r>
      <w:r>
        <w:rPr>
          <w:spacing w:val="-2"/>
          <w:sz w:val="64"/>
        </w:rPr>
        <w:t>至</w:t>
      </w:r>
      <w:r>
        <w:rPr>
          <w:spacing w:val="-2"/>
          <w:sz w:val="64"/>
        </w:rPr>
        <w:t>句</w:t>
      </w:r>
      <w:r>
        <w:rPr>
          <w:spacing w:val="-2"/>
          <w:sz w:val="64"/>
        </w:rPr>
        <w:t>子</w:t>
      </w:r>
      <w:r>
        <w:rPr>
          <w:spacing w:val="-2"/>
          <w:sz w:val="64"/>
        </w:rPr>
        <w:t>等</w:t>
      </w:r>
      <w:r>
        <w:rPr>
          <w:spacing w:val="-2"/>
          <w:sz w:val="64"/>
        </w:rPr>
        <w:t>用</w:t>
      </w:r>
      <w:r>
        <w:rPr>
          <w:spacing w:val="-2"/>
          <w:sz w:val="64"/>
        </w:rPr>
        <w:t>自然</w:t>
      </w:r>
      <w:r>
        <w:rPr>
          <w:spacing w:val="-2"/>
          <w:sz w:val="64"/>
        </w:rPr>
        <w:t>语</w:t>
      </w:r>
      <w:r>
        <w:rPr>
          <w:spacing w:val="-2"/>
          <w:sz w:val="64"/>
        </w:rPr>
        <w:t>言</w:t>
      </w:r>
      <w:r>
        <w:rPr>
          <w:spacing w:val="-2"/>
          <w:sz w:val="64"/>
        </w:rPr>
        <w:t>的</w:t>
      </w:r>
      <w:r>
        <w:rPr>
          <w:spacing w:val="-2"/>
          <w:sz w:val="64"/>
        </w:rPr>
        <w:t>形</w:t>
      </w:r>
      <w:r>
        <w:rPr>
          <w:spacing w:val="-2"/>
          <w:sz w:val="64"/>
        </w:rPr>
        <w:t>式</w:t>
      </w:r>
      <w:r>
        <w:rPr>
          <w:spacing w:val="-2"/>
          <w:sz w:val="64"/>
        </w:rPr>
        <w:t>输</w:t>
      </w:r>
      <w:r>
        <w:rPr>
          <w:spacing w:val="-2"/>
          <w:sz w:val="64"/>
        </w:rPr>
        <w:t>入</w:t>
      </w:r>
      <w:r>
        <w:rPr>
          <w:spacing w:val="-2"/>
          <w:sz w:val="64"/>
        </w:rPr>
        <w:t>，</w:t>
      </w:r>
      <w:r>
        <w:rPr>
          <w:spacing w:val="-2"/>
          <w:sz w:val="64"/>
        </w:rPr>
        <w:t>智</w:t>
      </w:r>
      <w:r>
        <w:rPr>
          <w:spacing w:val="-2"/>
          <w:sz w:val="64"/>
        </w:rPr>
        <w:t>能</w:t>
      </w:r>
      <w:r>
        <w:rPr>
          <w:spacing w:val="-2"/>
          <w:sz w:val="64"/>
        </w:rPr>
        <w:t>化</w:t>
      </w:r>
      <w:r>
        <w:rPr>
          <w:spacing w:val="-2"/>
          <w:sz w:val="64"/>
        </w:rPr>
        <w:t>的</w:t>
      </w:r>
      <w:r>
        <w:rPr>
          <w:spacing w:val="-2"/>
          <w:sz w:val="64"/>
        </w:rPr>
        <w:t>检</w:t>
      </w:r>
      <w:r>
        <w:rPr>
          <w:spacing w:val="-2"/>
          <w:sz w:val="64"/>
        </w:rPr>
        <w:t>索</w:t>
      </w:r>
      <w:r>
        <w:rPr>
          <w:spacing w:val="-2"/>
          <w:sz w:val="64"/>
        </w:rPr>
        <w:t>软</w:t>
      </w:r>
      <w:r>
        <w:rPr>
          <w:spacing w:val="-2"/>
          <w:sz w:val="64"/>
        </w:rPr>
        <w:t>件</w:t>
      </w:r>
      <w:r>
        <w:rPr>
          <w:spacing w:val="-2"/>
          <w:sz w:val="64"/>
        </w:rPr>
        <w:t>将能</w:t>
      </w:r>
      <w:r>
        <w:rPr>
          <w:spacing w:val="-2"/>
          <w:sz w:val="64"/>
        </w:rPr>
        <w:t>够</w:t>
      </w:r>
      <w:r>
        <w:rPr>
          <w:spacing w:val="-2"/>
          <w:sz w:val="64"/>
        </w:rPr>
        <w:t>自</w:t>
      </w:r>
      <w:r>
        <w:rPr>
          <w:spacing w:val="-2"/>
          <w:sz w:val="64"/>
        </w:rPr>
        <w:t>动</w:t>
      </w:r>
      <w:r>
        <w:rPr>
          <w:spacing w:val="-2"/>
          <w:sz w:val="64"/>
        </w:rPr>
        <w:t>分</w:t>
      </w:r>
      <w:r>
        <w:rPr>
          <w:spacing w:val="-2"/>
          <w:sz w:val="64"/>
        </w:rPr>
        <w:t>析</w:t>
      </w:r>
      <w:r>
        <w:rPr>
          <w:spacing w:val="-2"/>
          <w:sz w:val="64"/>
        </w:rPr>
        <w:t>，</w:t>
      </w:r>
      <w:r>
        <w:rPr>
          <w:spacing w:val="-2"/>
          <w:sz w:val="64"/>
        </w:rPr>
        <w:t>而</w:t>
      </w:r>
      <w:r>
        <w:rPr>
          <w:spacing w:val="-2"/>
          <w:sz w:val="64"/>
        </w:rPr>
        <w:t>后</w:t>
      </w:r>
      <w:r>
        <w:rPr>
          <w:spacing w:val="-2"/>
          <w:sz w:val="64"/>
        </w:rPr>
        <w:t>形</w:t>
      </w:r>
      <w:r>
        <w:rPr>
          <w:spacing w:val="-2"/>
          <w:sz w:val="64"/>
        </w:rPr>
        <w:t>成</w:t>
      </w:r>
      <w:r>
        <w:rPr>
          <w:spacing w:val="-2"/>
          <w:sz w:val="64"/>
        </w:rPr>
        <w:t>检</w:t>
      </w:r>
      <w:r>
        <w:rPr>
          <w:spacing w:val="-2"/>
          <w:sz w:val="64"/>
        </w:rPr>
        <w:t>索</w:t>
      </w:r>
      <w:r>
        <w:rPr>
          <w:spacing w:val="-2"/>
          <w:sz w:val="64"/>
        </w:rPr>
        <w:t>策</w:t>
      </w:r>
      <w:r>
        <w:rPr>
          <w:spacing w:val="-2"/>
          <w:sz w:val="64"/>
        </w:rPr>
        <w:t>略</w:t>
      </w:r>
      <w:r>
        <w:rPr>
          <w:spacing w:val="-2"/>
          <w:sz w:val="64"/>
        </w:rPr>
        <w:t>进</w:t>
      </w:r>
      <w:r>
        <w:rPr>
          <w:spacing w:val="-2"/>
          <w:sz w:val="64"/>
        </w:rPr>
        <w:t>行</w:t>
      </w:r>
      <w:r>
        <w:rPr>
          <w:spacing w:val="-2"/>
          <w:sz w:val="64"/>
        </w:rPr>
        <w:t>检索</w:t>
      </w:r>
      <w:r>
        <w:rPr>
          <w:spacing w:val="-2"/>
          <w:sz w:val="64"/>
        </w:rPr>
        <w:t>。</w:t>
      </w:r>
    </w:p>
    <w:p>
      <w:pPr>
        <w:pStyle w:val="ListParagraph"/>
        <w:numPr>
          <w:ilvl w:val="0"/>
          <w:numId w:val="21"/>
        </w:numPr>
        <w:tabs>
          <w:tab w:pos="1364" w:val="left" w:leader="none"/>
        </w:tabs>
        <w:spacing w:line="240" w:lineRule="auto" w:before="122" w:after="0"/>
        <w:ind w:left="1364" w:right="0" w:hanging="540"/>
        <w:jc w:val="both"/>
        <w:rPr>
          <w:rFonts w:ascii="Arial" w:hAnsi="Arial" w:eastAsia="Arial"/>
          <w:sz w:val="64"/>
        </w:rPr>
      </w:pPr>
      <w:r>
        <w:rPr>
          <w:w w:val="95"/>
          <w:sz w:val="64"/>
        </w:rPr>
        <w:t>尚</w:t>
      </w:r>
      <w:r>
        <w:rPr>
          <w:w w:val="95"/>
          <w:sz w:val="64"/>
        </w:rPr>
        <w:t>有</w:t>
      </w:r>
      <w:r>
        <w:rPr>
          <w:w w:val="95"/>
          <w:sz w:val="64"/>
        </w:rPr>
        <w:t>待</w:t>
      </w:r>
      <w:r>
        <w:rPr>
          <w:w w:val="95"/>
          <w:sz w:val="64"/>
        </w:rPr>
        <w:t>取</w:t>
      </w:r>
      <w:r>
        <w:rPr>
          <w:w w:val="95"/>
          <w:sz w:val="64"/>
        </w:rPr>
        <w:t>得</w:t>
      </w:r>
      <w:r>
        <w:rPr>
          <w:w w:val="95"/>
          <w:sz w:val="64"/>
        </w:rPr>
        <w:t>进</w:t>
      </w:r>
      <w:r>
        <w:rPr>
          <w:w w:val="95"/>
          <w:sz w:val="64"/>
        </w:rPr>
        <w:t>一</w:t>
      </w:r>
      <w:r>
        <w:rPr>
          <w:w w:val="95"/>
          <w:sz w:val="64"/>
        </w:rPr>
        <w:t>步</w:t>
      </w:r>
      <w:r>
        <w:rPr>
          <w:w w:val="95"/>
          <w:sz w:val="64"/>
        </w:rPr>
        <w:t>突</w:t>
      </w:r>
      <w:r>
        <w:rPr>
          <w:w w:val="95"/>
          <w:sz w:val="64"/>
        </w:rPr>
        <w:t>破</w:t>
      </w:r>
      <w:r>
        <w:rPr>
          <w:spacing w:val="-10"/>
          <w:w w:val="95"/>
          <w:sz w:val="64"/>
        </w:rPr>
        <w:t>。</w:t>
      </w:r>
    </w:p>
    <w:p>
      <w:pPr>
        <w:spacing w:after="0" w:line="240" w:lineRule="auto"/>
        <w:jc w:val="both"/>
        <w:rPr>
          <w:rFonts w:ascii="Arial" w:hAnsi="Arial" w:eastAsia="Arial"/>
          <w:sz w:val="64"/>
        </w:rPr>
        <w:sectPr>
          <w:headerReference w:type="default" r:id="rId849"/>
          <w:footerReference w:type="default" r:id="rId850"/>
          <w:pgSz w:w="14400" w:h="10800" w:orient="landscape"/>
          <w:pgMar w:header="0" w:footer="1100" w:top="800" w:bottom="1280" w:left="40" w:right="0"/>
        </w:sectPr>
      </w:pPr>
    </w:p>
    <w:p>
      <w:pPr>
        <w:pStyle w:val="Heading3"/>
        <w:ind w:right="39"/>
      </w:pPr>
      <w:bookmarkStart w:name="未来的智能搜索引擎" w:id="550"/>
      <w:bookmarkEnd w:id="550"/>
      <w:r>
        <w:rPr/>
      </w:r>
      <w:r>
        <w:rPr>
          <w:w w:val="95"/>
        </w:rPr>
        <w:t>未</w:t>
      </w:r>
      <w:r>
        <w:rPr>
          <w:w w:val="95"/>
        </w:rPr>
        <w:t>来</w:t>
      </w:r>
      <w:r>
        <w:rPr>
          <w:w w:val="95"/>
        </w:rPr>
        <w:t>的</w:t>
      </w:r>
      <w:r>
        <w:rPr>
          <w:w w:val="95"/>
        </w:rPr>
        <w:t>智</w:t>
      </w:r>
      <w:r>
        <w:rPr>
          <w:w w:val="95"/>
        </w:rPr>
        <w:t>能</w:t>
      </w:r>
      <w:r>
        <w:rPr>
          <w:w w:val="95"/>
        </w:rPr>
        <w:t>搜</w:t>
      </w:r>
      <w:r>
        <w:rPr>
          <w:w w:val="95"/>
        </w:rPr>
        <w:t>索</w:t>
      </w:r>
      <w:r>
        <w:rPr>
          <w:w w:val="95"/>
        </w:rPr>
        <w:t>引</w:t>
      </w:r>
      <w:r>
        <w:rPr>
          <w:spacing w:val="-10"/>
          <w:w w:val="95"/>
        </w:rPr>
        <w:t>擎</w:t>
      </w:r>
    </w:p>
    <w:p>
      <w:pPr>
        <w:pStyle w:val="ListParagraph"/>
        <w:numPr>
          <w:ilvl w:val="0"/>
          <w:numId w:val="21"/>
        </w:numPr>
        <w:tabs>
          <w:tab w:pos="1364" w:val="left" w:leader="none"/>
        </w:tabs>
        <w:spacing w:line="240" w:lineRule="auto" w:before="674" w:after="0"/>
        <w:ind w:left="1364" w:right="0" w:hanging="540"/>
        <w:jc w:val="both"/>
        <w:rPr>
          <w:rFonts w:ascii="Arial" w:hAnsi="Arial" w:eastAsia="Arial"/>
          <w:sz w:val="56"/>
        </w:rPr>
      </w:pPr>
      <w:r>
        <w:rPr>
          <w:w w:val="95"/>
          <w:sz w:val="56"/>
        </w:rPr>
        <w:t>更</w:t>
      </w:r>
      <w:r>
        <w:rPr>
          <w:b/>
          <w:w w:val="95"/>
          <w:sz w:val="56"/>
        </w:rPr>
        <w:t>精</w:t>
      </w:r>
      <w:r>
        <w:rPr>
          <w:b/>
          <w:w w:val="95"/>
          <w:sz w:val="56"/>
        </w:rPr>
        <w:t>确</w:t>
      </w:r>
      <w:r>
        <w:rPr>
          <w:w w:val="95"/>
          <w:sz w:val="56"/>
        </w:rPr>
        <w:t>的</w:t>
      </w:r>
      <w:r>
        <w:rPr>
          <w:w w:val="95"/>
          <w:sz w:val="56"/>
        </w:rPr>
        <w:t>搜</w:t>
      </w:r>
      <w:r>
        <w:rPr>
          <w:w w:val="95"/>
          <w:sz w:val="56"/>
        </w:rPr>
        <w:t>索</w:t>
      </w:r>
      <w:r>
        <w:rPr>
          <w:w w:val="95"/>
          <w:sz w:val="56"/>
        </w:rPr>
        <w:t>引</w:t>
      </w:r>
      <w:r>
        <w:rPr>
          <w:w w:val="95"/>
          <w:sz w:val="56"/>
        </w:rPr>
        <w:t>擎</w:t>
      </w:r>
      <w:r>
        <w:rPr>
          <w:spacing w:val="-10"/>
          <w:w w:val="95"/>
          <w:sz w:val="56"/>
        </w:rPr>
        <w:t>。</w:t>
      </w:r>
    </w:p>
    <w:p>
      <w:pPr>
        <w:pStyle w:val="ListParagraph"/>
        <w:numPr>
          <w:ilvl w:val="0"/>
          <w:numId w:val="21"/>
        </w:numPr>
        <w:tabs>
          <w:tab w:pos="1364" w:val="left" w:leader="none"/>
        </w:tabs>
        <w:spacing w:line="218" w:lineRule="auto" w:before="181" w:after="0"/>
        <w:ind w:left="1364" w:right="1230" w:hanging="540"/>
        <w:jc w:val="both"/>
        <w:rPr>
          <w:rFonts w:ascii="Arial" w:hAnsi="Arial" w:eastAsia="Arial"/>
          <w:sz w:val="56"/>
        </w:rPr>
      </w:pPr>
      <w:r>
        <w:rPr>
          <w:spacing w:val="-2"/>
          <w:sz w:val="56"/>
        </w:rPr>
        <w:t>要想大幅度地提高搜索引擎的效率和搜索结果的</w:t>
      </w:r>
      <w:r>
        <w:rPr>
          <w:spacing w:val="-2"/>
          <w:sz w:val="56"/>
        </w:rPr>
        <w:t>准确度，必须建立在对收录信息和搜索请求的理</w:t>
      </w:r>
      <w:r>
        <w:rPr>
          <w:spacing w:val="-2"/>
          <w:sz w:val="56"/>
        </w:rPr>
        <w:t>解之上，也就是说，必须处理语义和语用信息。</w:t>
      </w:r>
    </w:p>
    <w:p>
      <w:pPr>
        <w:pStyle w:val="ListParagraph"/>
        <w:numPr>
          <w:ilvl w:val="0"/>
          <w:numId w:val="21"/>
        </w:numPr>
        <w:tabs>
          <w:tab w:pos="1364" w:val="left" w:leader="none"/>
        </w:tabs>
        <w:spacing w:line="211" w:lineRule="auto" w:before="208" w:after="0"/>
        <w:ind w:left="1364" w:right="1230" w:hanging="540"/>
        <w:jc w:val="both"/>
        <w:rPr>
          <w:rFonts w:ascii="Arial" w:hAnsi="Arial" w:eastAsia="Arial"/>
          <w:sz w:val="56"/>
        </w:rPr>
      </w:pPr>
      <w:r>
        <w:rPr>
          <w:spacing w:val="-2"/>
          <w:sz w:val="56"/>
        </w:rPr>
        <w:t>显然，自然语言处理和理解技术将在这方面大有</w:t>
      </w:r>
      <w:r>
        <w:rPr>
          <w:spacing w:val="-2"/>
          <w:sz w:val="56"/>
        </w:rPr>
        <w:t>用武之地，这方面也正是研究的热点。</w:t>
      </w:r>
    </w:p>
    <w:p>
      <w:pPr>
        <w:pStyle w:val="ListParagraph"/>
        <w:numPr>
          <w:ilvl w:val="0"/>
          <w:numId w:val="21"/>
        </w:numPr>
        <w:tabs>
          <w:tab w:pos="1364" w:val="left" w:leader="none"/>
        </w:tabs>
        <w:spacing w:line="220" w:lineRule="auto" w:before="194" w:after="0"/>
        <w:ind w:left="1364" w:right="1225" w:hanging="540"/>
        <w:jc w:val="both"/>
        <w:rPr>
          <w:rFonts w:ascii="Arial" w:hAnsi="Arial" w:eastAsia="Arial"/>
          <w:sz w:val="56"/>
        </w:rPr>
      </w:pPr>
      <w:r>
        <w:rPr/>
        <w:drawing>
          <wp:anchor distT="0" distB="0" distL="0" distR="0" allowOverlap="1" layoutInCell="1" locked="0" behindDoc="1" simplePos="0" relativeHeight="479309312">
            <wp:simplePos x="0" y="0"/>
            <wp:positionH relativeFrom="page">
              <wp:posOffset>8318753</wp:posOffset>
            </wp:positionH>
            <wp:positionV relativeFrom="paragraph">
              <wp:posOffset>1654301</wp:posOffset>
            </wp:positionV>
            <wp:extent cx="609599" cy="609599"/>
            <wp:effectExtent l="0" t="0" r="0" b="0"/>
            <wp:wrapNone/>
            <wp:docPr id="807" name="image7.png"/>
            <wp:cNvGraphicFramePr>
              <a:graphicFrameLocks noChangeAspect="1"/>
            </wp:cNvGraphicFramePr>
            <a:graphic>
              <a:graphicData uri="http://schemas.openxmlformats.org/drawingml/2006/picture">
                <pic:pic>
                  <pic:nvPicPr>
                    <pic:cNvPr id="80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提高搜索精确度的另一个途径是提供“</w:t>
      </w:r>
      <w:r>
        <w:rPr>
          <w:b/>
          <w:spacing w:val="-2"/>
          <w:sz w:val="56"/>
        </w:rPr>
        <w:t>个</w:t>
      </w:r>
      <w:r>
        <w:rPr>
          <w:b/>
          <w:spacing w:val="-2"/>
          <w:sz w:val="56"/>
        </w:rPr>
        <w:t>性</w:t>
      </w:r>
      <w:r>
        <w:rPr>
          <w:b/>
          <w:spacing w:val="-2"/>
          <w:sz w:val="56"/>
        </w:rPr>
        <w:t>化</w:t>
      </w:r>
      <w:r>
        <w:rPr>
          <w:spacing w:val="-2"/>
          <w:sz w:val="56"/>
        </w:rPr>
        <w:t>的</w:t>
      </w:r>
      <w:r>
        <w:rPr>
          <w:spacing w:val="-2"/>
          <w:sz w:val="56"/>
        </w:rPr>
        <w:t>搜索”，也就是将搜索建立在个性化的搜索环境</w:t>
      </w:r>
      <w:r>
        <w:rPr>
          <w:spacing w:val="-2"/>
          <w:sz w:val="56"/>
        </w:rPr>
        <w:t>之下，使搜索更符合每个用户的需求，而不仅仅</w:t>
      </w:r>
      <w:r>
        <w:rPr>
          <w:spacing w:val="-4"/>
          <w:sz w:val="56"/>
        </w:rPr>
        <w:t>是准确。</w:t>
      </w:r>
    </w:p>
    <w:p>
      <w:pPr>
        <w:spacing w:after="0" w:line="220" w:lineRule="auto"/>
        <w:jc w:val="both"/>
        <w:rPr>
          <w:rFonts w:ascii="Arial" w:hAnsi="Arial" w:eastAsia="Arial"/>
          <w:sz w:val="56"/>
        </w:rPr>
        <w:sectPr>
          <w:headerReference w:type="default" r:id="rId851"/>
          <w:footerReference w:type="default" r:id="rId852"/>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both"/>
        <w:rPr>
          <w:rFonts w:ascii="Arial" w:hAnsi="Arial" w:eastAsia="Arial"/>
          <w:sz w:val="64"/>
        </w:rPr>
      </w:pPr>
      <w:bookmarkStart w:name="幻灯片编号 78" w:id="551"/>
      <w:bookmarkEnd w:id="551"/>
      <w:r>
        <w:rPr>
          <w:w w:val="95"/>
          <w:sz w:val="64"/>
        </w:rPr>
        <w:t>更</w:t>
      </w:r>
      <w:r>
        <w:rPr>
          <w:b/>
          <w:w w:val="95"/>
          <w:sz w:val="64"/>
        </w:rPr>
        <w:t>专</w:t>
      </w:r>
      <w:r>
        <w:rPr>
          <w:b/>
          <w:w w:val="95"/>
          <w:sz w:val="64"/>
        </w:rPr>
        <w:t>业</w:t>
      </w:r>
      <w:r>
        <w:rPr>
          <w:b/>
          <w:w w:val="95"/>
          <w:sz w:val="64"/>
        </w:rPr>
        <w:t>化</w:t>
      </w:r>
      <w:r>
        <w:rPr>
          <w:w w:val="95"/>
          <w:sz w:val="64"/>
        </w:rPr>
        <w:t>的搜</w:t>
      </w:r>
      <w:r>
        <w:rPr>
          <w:w w:val="95"/>
          <w:sz w:val="64"/>
        </w:rPr>
        <w:t>索</w:t>
      </w:r>
      <w:r>
        <w:rPr>
          <w:w w:val="95"/>
          <w:sz w:val="64"/>
        </w:rPr>
        <w:t>引</w:t>
      </w:r>
      <w:r>
        <w:rPr>
          <w:spacing w:val="-5"/>
          <w:w w:val="95"/>
          <w:sz w:val="64"/>
        </w:rPr>
        <w:t>擎。</w:t>
      </w:r>
    </w:p>
    <w:p>
      <w:pPr>
        <w:pStyle w:val="ListParagraph"/>
        <w:numPr>
          <w:ilvl w:val="0"/>
          <w:numId w:val="21"/>
        </w:numPr>
        <w:tabs>
          <w:tab w:pos="1364" w:val="left" w:leader="none"/>
        </w:tabs>
        <w:spacing w:line="211" w:lineRule="auto" w:before="226" w:after="0"/>
        <w:ind w:left="1364" w:right="1479" w:hanging="540"/>
        <w:jc w:val="both"/>
        <w:rPr>
          <w:rFonts w:ascii="Arial" w:hAnsi="Arial" w:eastAsia="Arial"/>
          <w:sz w:val="64"/>
        </w:rPr>
      </w:pPr>
      <w:r>
        <w:rPr>
          <w:spacing w:val="-2"/>
          <w:sz w:val="64"/>
        </w:rPr>
        <w:t>各</w:t>
      </w:r>
      <w:r>
        <w:rPr>
          <w:spacing w:val="-2"/>
          <w:sz w:val="64"/>
        </w:rPr>
        <w:t>种</w:t>
      </w:r>
      <w:r>
        <w:rPr>
          <w:spacing w:val="-2"/>
          <w:sz w:val="64"/>
        </w:rPr>
        <w:t>专</w:t>
      </w:r>
      <w:r>
        <w:rPr>
          <w:spacing w:val="-2"/>
          <w:sz w:val="64"/>
        </w:rPr>
        <w:t>业</w:t>
      </w:r>
      <w:r>
        <w:rPr>
          <w:spacing w:val="-2"/>
          <w:sz w:val="64"/>
        </w:rPr>
        <w:t>搜</w:t>
      </w:r>
      <w:r>
        <w:rPr>
          <w:spacing w:val="-2"/>
          <w:sz w:val="64"/>
        </w:rPr>
        <w:t>索</w:t>
      </w:r>
      <w:r>
        <w:rPr>
          <w:spacing w:val="-2"/>
          <w:sz w:val="64"/>
        </w:rPr>
        <w:t>引</w:t>
      </w:r>
      <w:r>
        <w:rPr>
          <w:spacing w:val="-2"/>
          <w:sz w:val="64"/>
        </w:rPr>
        <w:t>擎</w:t>
      </w:r>
      <w:r>
        <w:rPr>
          <w:spacing w:val="-2"/>
          <w:sz w:val="64"/>
        </w:rPr>
        <w:t>和</w:t>
      </w:r>
      <w:r>
        <w:rPr>
          <w:spacing w:val="-2"/>
          <w:sz w:val="64"/>
        </w:rPr>
        <w:t>专</w:t>
      </w:r>
      <w:r>
        <w:rPr>
          <w:spacing w:val="-2"/>
          <w:sz w:val="64"/>
        </w:rPr>
        <w:t>门</w:t>
      </w:r>
      <w:r>
        <w:rPr>
          <w:spacing w:val="-2"/>
          <w:sz w:val="64"/>
        </w:rPr>
        <w:t>信</w:t>
      </w:r>
      <w:r>
        <w:rPr>
          <w:spacing w:val="-2"/>
          <w:sz w:val="64"/>
        </w:rPr>
        <w:t>息</w:t>
      </w:r>
      <w:r>
        <w:rPr>
          <w:spacing w:val="-2"/>
          <w:sz w:val="64"/>
        </w:rPr>
        <w:t>搜</w:t>
      </w:r>
      <w:r>
        <w:rPr>
          <w:spacing w:val="-2"/>
          <w:sz w:val="64"/>
        </w:rPr>
        <w:t>索</w:t>
      </w:r>
      <w:r>
        <w:rPr>
          <w:spacing w:val="-2"/>
          <w:sz w:val="64"/>
        </w:rPr>
        <w:t>引擎</w:t>
      </w:r>
      <w:r>
        <w:rPr>
          <w:spacing w:val="-2"/>
          <w:sz w:val="64"/>
        </w:rPr>
        <w:t>如</w:t>
      </w:r>
      <w:r>
        <w:rPr>
          <w:spacing w:val="-2"/>
          <w:sz w:val="64"/>
        </w:rPr>
        <w:t>雨</w:t>
      </w:r>
      <w:r>
        <w:rPr>
          <w:spacing w:val="-2"/>
          <w:sz w:val="64"/>
        </w:rPr>
        <w:t>后</w:t>
      </w:r>
      <w:r>
        <w:rPr>
          <w:spacing w:val="-2"/>
          <w:sz w:val="64"/>
        </w:rPr>
        <w:t>春</w:t>
      </w:r>
      <w:r>
        <w:rPr>
          <w:spacing w:val="-2"/>
          <w:sz w:val="64"/>
        </w:rPr>
        <w:t>笋</w:t>
      </w:r>
      <w:r>
        <w:rPr>
          <w:spacing w:val="-2"/>
          <w:sz w:val="64"/>
        </w:rPr>
        <w:t>般</w:t>
      </w:r>
      <w:r>
        <w:rPr>
          <w:spacing w:val="-2"/>
          <w:sz w:val="64"/>
        </w:rPr>
        <w:t>迅</w:t>
      </w:r>
      <w:r>
        <w:rPr>
          <w:spacing w:val="-2"/>
          <w:sz w:val="64"/>
        </w:rPr>
        <w:t>速</w:t>
      </w:r>
      <w:r>
        <w:rPr>
          <w:spacing w:val="-2"/>
          <w:sz w:val="64"/>
        </w:rPr>
        <w:t>发</w:t>
      </w:r>
      <w:r>
        <w:rPr>
          <w:spacing w:val="-2"/>
          <w:sz w:val="64"/>
        </w:rPr>
        <w:t>展</w:t>
      </w:r>
      <w:r>
        <w:rPr>
          <w:spacing w:val="-2"/>
          <w:sz w:val="64"/>
        </w:rPr>
        <w:t>起</w:t>
      </w:r>
      <w:r>
        <w:rPr>
          <w:spacing w:val="-2"/>
          <w:sz w:val="64"/>
        </w:rPr>
        <w:t>来</w:t>
      </w:r>
      <w:r>
        <w:rPr>
          <w:spacing w:val="-2"/>
          <w:sz w:val="64"/>
        </w:rPr>
        <w:t>。</w:t>
      </w:r>
    </w:p>
    <w:p>
      <w:pPr>
        <w:pStyle w:val="ListParagraph"/>
        <w:numPr>
          <w:ilvl w:val="0"/>
          <w:numId w:val="21"/>
        </w:numPr>
        <w:tabs>
          <w:tab w:pos="1364" w:val="left" w:leader="none"/>
        </w:tabs>
        <w:spacing w:line="218" w:lineRule="auto" w:before="228" w:after="0"/>
        <w:ind w:left="1364" w:right="1479" w:hanging="540"/>
        <w:jc w:val="both"/>
        <w:rPr>
          <w:rFonts w:ascii="Arial" w:hAnsi="Arial" w:eastAsia="Arial"/>
          <w:sz w:val="64"/>
        </w:rPr>
      </w:pPr>
      <w:r>
        <w:rPr>
          <w:spacing w:val="-2"/>
          <w:sz w:val="64"/>
        </w:rPr>
        <w:t>专</w:t>
      </w:r>
      <w:r>
        <w:rPr>
          <w:spacing w:val="-2"/>
          <w:sz w:val="64"/>
        </w:rPr>
        <w:t>业</w:t>
      </w:r>
      <w:r>
        <w:rPr>
          <w:spacing w:val="-2"/>
          <w:sz w:val="64"/>
        </w:rPr>
        <w:t>化</w:t>
      </w:r>
      <w:r>
        <w:rPr>
          <w:spacing w:val="-2"/>
          <w:sz w:val="64"/>
        </w:rPr>
        <w:t>的</w:t>
      </w:r>
      <w:r>
        <w:rPr>
          <w:spacing w:val="-2"/>
          <w:sz w:val="64"/>
        </w:rPr>
        <w:t>搜</w:t>
      </w:r>
      <w:r>
        <w:rPr>
          <w:spacing w:val="-2"/>
          <w:sz w:val="64"/>
        </w:rPr>
        <w:t>索</w:t>
      </w:r>
      <w:r>
        <w:rPr>
          <w:spacing w:val="-2"/>
          <w:sz w:val="64"/>
        </w:rPr>
        <w:t>引</w:t>
      </w:r>
      <w:r>
        <w:rPr>
          <w:spacing w:val="-2"/>
          <w:sz w:val="64"/>
        </w:rPr>
        <w:t>擎</w:t>
      </w:r>
      <w:r>
        <w:rPr>
          <w:spacing w:val="-2"/>
          <w:sz w:val="64"/>
        </w:rPr>
        <w:t>在</w:t>
      </w:r>
      <w:r>
        <w:rPr>
          <w:spacing w:val="-2"/>
          <w:sz w:val="64"/>
        </w:rPr>
        <w:t>提</w:t>
      </w:r>
      <w:r>
        <w:rPr>
          <w:spacing w:val="-2"/>
          <w:sz w:val="64"/>
        </w:rPr>
        <w:t>供</w:t>
      </w:r>
      <w:r>
        <w:rPr>
          <w:spacing w:val="-2"/>
          <w:sz w:val="64"/>
        </w:rPr>
        <w:t>专</w:t>
      </w:r>
      <w:r>
        <w:rPr>
          <w:spacing w:val="-2"/>
          <w:sz w:val="64"/>
        </w:rPr>
        <w:t>业</w:t>
      </w:r>
      <w:r>
        <w:rPr>
          <w:spacing w:val="-2"/>
          <w:sz w:val="64"/>
        </w:rPr>
        <w:t>信</w:t>
      </w:r>
      <w:r>
        <w:rPr>
          <w:spacing w:val="-2"/>
          <w:sz w:val="64"/>
        </w:rPr>
        <w:t>息</w:t>
      </w:r>
      <w:r>
        <w:rPr>
          <w:spacing w:val="-2"/>
          <w:sz w:val="64"/>
        </w:rPr>
        <w:t>方面</w:t>
      </w:r>
      <w:r>
        <w:rPr>
          <w:spacing w:val="-2"/>
          <w:sz w:val="64"/>
        </w:rPr>
        <w:t>有</w:t>
      </w:r>
      <w:r>
        <w:rPr>
          <w:spacing w:val="-2"/>
          <w:sz w:val="64"/>
        </w:rPr>
        <w:t>着</w:t>
      </w:r>
      <w:r>
        <w:rPr>
          <w:spacing w:val="-2"/>
          <w:sz w:val="64"/>
        </w:rPr>
        <w:t>大</w:t>
      </w:r>
      <w:r>
        <w:rPr>
          <w:spacing w:val="-2"/>
          <w:sz w:val="64"/>
        </w:rPr>
        <w:t>型</w:t>
      </w:r>
      <w:r>
        <w:rPr>
          <w:spacing w:val="-2"/>
          <w:sz w:val="64"/>
        </w:rPr>
        <w:t>综</w:t>
      </w:r>
      <w:r>
        <w:rPr>
          <w:spacing w:val="-2"/>
          <w:sz w:val="64"/>
        </w:rPr>
        <w:t>合</w:t>
      </w:r>
      <w:r>
        <w:rPr>
          <w:spacing w:val="-2"/>
          <w:sz w:val="64"/>
        </w:rPr>
        <w:t>引</w:t>
      </w:r>
      <w:r>
        <w:rPr>
          <w:spacing w:val="-2"/>
          <w:sz w:val="64"/>
        </w:rPr>
        <w:t>擎</w:t>
      </w:r>
      <w:r>
        <w:rPr>
          <w:spacing w:val="-2"/>
          <w:sz w:val="64"/>
        </w:rPr>
        <w:t>无</w:t>
      </w:r>
      <w:r>
        <w:rPr>
          <w:spacing w:val="-2"/>
          <w:sz w:val="64"/>
        </w:rPr>
        <w:t>法</w:t>
      </w:r>
      <w:r>
        <w:rPr>
          <w:spacing w:val="-2"/>
          <w:sz w:val="64"/>
        </w:rPr>
        <w:t>比</w:t>
      </w:r>
      <w:r>
        <w:rPr>
          <w:spacing w:val="-2"/>
          <w:sz w:val="64"/>
        </w:rPr>
        <w:t>拟</w:t>
      </w:r>
      <w:r>
        <w:rPr>
          <w:spacing w:val="-2"/>
          <w:sz w:val="64"/>
        </w:rPr>
        <w:t>的</w:t>
      </w:r>
      <w:r>
        <w:rPr>
          <w:spacing w:val="-2"/>
          <w:sz w:val="64"/>
        </w:rPr>
        <w:t>优</w:t>
      </w:r>
      <w:r>
        <w:rPr>
          <w:spacing w:val="-2"/>
          <w:sz w:val="64"/>
        </w:rPr>
        <w:t>势</w:t>
      </w:r>
      <w:r>
        <w:rPr>
          <w:spacing w:val="-2"/>
          <w:sz w:val="64"/>
        </w:rPr>
        <w:t>，它可</w:t>
      </w:r>
      <w:r>
        <w:rPr>
          <w:spacing w:val="-2"/>
          <w:sz w:val="64"/>
        </w:rPr>
        <w:t>以</w:t>
      </w:r>
      <w:r>
        <w:rPr>
          <w:spacing w:val="-2"/>
          <w:sz w:val="64"/>
        </w:rPr>
        <w:t>在</w:t>
      </w:r>
      <w:r>
        <w:rPr>
          <w:spacing w:val="-2"/>
          <w:sz w:val="64"/>
        </w:rPr>
        <w:t>某</w:t>
      </w:r>
      <w:r>
        <w:rPr>
          <w:spacing w:val="-2"/>
          <w:sz w:val="64"/>
        </w:rPr>
        <w:t>一</w:t>
      </w:r>
      <w:r>
        <w:rPr>
          <w:spacing w:val="-2"/>
          <w:sz w:val="64"/>
        </w:rPr>
        <w:t>个</w:t>
      </w:r>
      <w:r>
        <w:rPr>
          <w:spacing w:val="-2"/>
          <w:sz w:val="64"/>
        </w:rPr>
        <w:t>专</w:t>
      </w:r>
      <w:r>
        <w:rPr>
          <w:spacing w:val="-2"/>
          <w:sz w:val="64"/>
        </w:rPr>
        <w:t>业</w:t>
      </w:r>
      <w:r>
        <w:rPr>
          <w:spacing w:val="-2"/>
          <w:sz w:val="64"/>
        </w:rPr>
        <w:t>面</w:t>
      </w:r>
      <w:r>
        <w:rPr>
          <w:spacing w:val="-2"/>
          <w:sz w:val="64"/>
        </w:rPr>
        <w:t>上</w:t>
      </w:r>
      <w:r>
        <w:rPr>
          <w:spacing w:val="-2"/>
          <w:sz w:val="64"/>
        </w:rPr>
        <w:t>做</w:t>
      </w:r>
      <w:r>
        <w:rPr>
          <w:spacing w:val="-2"/>
          <w:sz w:val="64"/>
        </w:rPr>
        <w:t>得</w:t>
      </w:r>
      <w:r>
        <w:rPr>
          <w:spacing w:val="-2"/>
          <w:sz w:val="64"/>
        </w:rPr>
        <w:t>更</w:t>
      </w:r>
      <w:r>
        <w:rPr>
          <w:spacing w:val="-2"/>
          <w:sz w:val="64"/>
        </w:rPr>
        <w:t>好</w:t>
      </w:r>
      <w:r>
        <w:rPr>
          <w:spacing w:val="-2"/>
          <w:sz w:val="64"/>
        </w:rPr>
        <w:t>、</w:t>
      </w:r>
      <w:r>
        <w:rPr>
          <w:spacing w:val="-2"/>
          <w:sz w:val="64"/>
        </w:rPr>
        <w:t>更</w:t>
      </w:r>
      <w:r>
        <w:rPr>
          <w:spacing w:val="-2"/>
          <w:sz w:val="64"/>
        </w:rPr>
        <w:t>完</w:t>
      </w:r>
      <w:r>
        <w:rPr>
          <w:spacing w:val="-2"/>
          <w:sz w:val="64"/>
        </w:rPr>
        <w:t>善。</w:t>
      </w:r>
    </w:p>
    <w:p>
      <w:pPr>
        <w:pStyle w:val="ListParagraph"/>
        <w:numPr>
          <w:ilvl w:val="0"/>
          <w:numId w:val="21"/>
        </w:numPr>
        <w:tabs>
          <w:tab w:pos="1364" w:val="left" w:leader="none"/>
        </w:tabs>
        <w:spacing w:line="211" w:lineRule="auto" w:before="238" w:after="0"/>
        <w:ind w:left="1364" w:right="1479" w:hanging="540"/>
        <w:jc w:val="both"/>
        <w:rPr>
          <w:rFonts w:ascii="Arial" w:hAnsi="Arial" w:eastAsia="Arial"/>
          <w:sz w:val="64"/>
        </w:rPr>
      </w:pPr>
      <w:r>
        <w:rPr>
          <w:spacing w:val="-2"/>
          <w:sz w:val="64"/>
        </w:rPr>
        <w:t>其</w:t>
      </w:r>
      <w:r>
        <w:rPr>
          <w:spacing w:val="-2"/>
          <w:sz w:val="64"/>
        </w:rPr>
        <w:t>实</w:t>
      </w:r>
      <w:r>
        <w:rPr>
          <w:spacing w:val="-2"/>
          <w:sz w:val="64"/>
        </w:rPr>
        <w:t>这</w:t>
      </w:r>
      <w:r>
        <w:rPr>
          <w:spacing w:val="-2"/>
          <w:sz w:val="64"/>
        </w:rPr>
        <w:t>正</w:t>
      </w:r>
      <w:r>
        <w:rPr>
          <w:spacing w:val="-2"/>
          <w:sz w:val="64"/>
        </w:rPr>
        <w:t>符</w:t>
      </w:r>
      <w:r>
        <w:rPr>
          <w:spacing w:val="-2"/>
          <w:sz w:val="64"/>
        </w:rPr>
        <w:t>合</w:t>
      </w:r>
      <w:r>
        <w:rPr>
          <w:spacing w:val="-2"/>
          <w:sz w:val="64"/>
        </w:rPr>
        <w:t>了</w:t>
      </w:r>
      <w:r>
        <w:rPr>
          <w:spacing w:val="-2"/>
          <w:sz w:val="64"/>
        </w:rPr>
        <w:t>互</w:t>
      </w:r>
      <w:r>
        <w:rPr>
          <w:spacing w:val="-2"/>
          <w:sz w:val="64"/>
        </w:rPr>
        <w:t>联</w:t>
      </w:r>
      <w:r>
        <w:rPr>
          <w:spacing w:val="-2"/>
          <w:sz w:val="64"/>
        </w:rPr>
        <w:t>网</w:t>
      </w:r>
      <w:r>
        <w:rPr>
          <w:spacing w:val="-2"/>
          <w:sz w:val="64"/>
        </w:rPr>
        <w:t>发</w:t>
      </w:r>
      <w:r>
        <w:rPr>
          <w:spacing w:val="-2"/>
          <w:sz w:val="64"/>
        </w:rPr>
        <w:t>展</w:t>
      </w:r>
      <w:r>
        <w:rPr>
          <w:spacing w:val="-2"/>
          <w:sz w:val="64"/>
        </w:rPr>
        <w:t>的</w:t>
      </w:r>
      <w:r>
        <w:rPr>
          <w:spacing w:val="-2"/>
          <w:sz w:val="64"/>
        </w:rPr>
        <w:t>一</w:t>
      </w:r>
      <w:r>
        <w:rPr>
          <w:spacing w:val="-2"/>
          <w:sz w:val="64"/>
        </w:rPr>
        <w:t>个</w:t>
      </w:r>
      <w:r>
        <w:rPr>
          <w:spacing w:val="-2"/>
          <w:sz w:val="64"/>
        </w:rPr>
        <w:t>趋势</w:t>
      </w:r>
      <w:r>
        <w:rPr>
          <w:spacing w:val="-2"/>
          <w:sz w:val="64"/>
        </w:rPr>
        <w:t>：</w:t>
      </w:r>
      <w:r>
        <w:rPr>
          <w:spacing w:val="-2"/>
          <w:sz w:val="64"/>
        </w:rPr>
        <w:t>互</w:t>
      </w:r>
      <w:r>
        <w:rPr>
          <w:spacing w:val="-2"/>
          <w:sz w:val="64"/>
        </w:rPr>
        <w:t>联</w:t>
      </w:r>
      <w:r>
        <w:rPr>
          <w:spacing w:val="-2"/>
          <w:sz w:val="64"/>
        </w:rPr>
        <w:t>网</w:t>
      </w:r>
      <w:r>
        <w:rPr>
          <w:spacing w:val="-2"/>
          <w:sz w:val="64"/>
        </w:rPr>
        <w:t>将</w:t>
      </w:r>
      <w:r>
        <w:rPr>
          <w:spacing w:val="-2"/>
          <w:sz w:val="64"/>
        </w:rPr>
        <w:t>更</w:t>
      </w:r>
      <w:r>
        <w:rPr>
          <w:spacing w:val="-2"/>
          <w:sz w:val="64"/>
        </w:rPr>
        <w:t>专</w:t>
      </w:r>
      <w:r>
        <w:rPr>
          <w:spacing w:val="-2"/>
          <w:sz w:val="64"/>
        </w:rPr>
        <w:t>业</w:t>
      </w:r>
      <w:r>
        <w:rPr>
          <w:spacing w:val="-2"/>
          <w:sz w:val="64"/>
        </w:rPr>
        <w:t>化</w:t>
      </w:r>
      <w:r>
        <w:rPr>
          <w:spacing w:val="-2"/>
          <w:sz w:val="64"/>
        </w:rPr>
        <w:t>、</w:t>
      </w:r>
      <w:r>
        <w:rPr>
          <w:spacing w:val="-2"/>
          <w:sz w:val="64"/>
        </w:rPr>
        <w:t>分</w:t>
      </w:r>
      <w:r>
        <w:rPr>
          <w:spacing w:val="-2"/>
          <w:sz w:val="64"/>
        </w:rPr>
        <w:t>工</w:t>
      </w:r>
      <w:r>
        <w:rPr>
          <w:spacing w:val="-2"/>
          <w:sz w:val="64"/>
        </w:rPr>
        <w:t>更</w:t>
      </w:r>
      <w:r>
        <w:rPr>
          <w:spacing w:val="-2"/>
          <w:sz w:val="64"/>
        </w:rPr>
        <w:t>细</w:t>
      </w:r>
      <w:r>
        <w:rPr>
          <w:spacing w:val="-2"/>
          <w:sz w:val="64"/>
        </w:rPr>
        <w:t>。</w:t>
      </w:r>
    </w:p>
    <w:p>
      <w:pPr>
        <w:spacing w:after="0" w:line="211" w:lineRule="auto"/>
        <w:jc w:val="both"/>
        <w:rPr>
          <w:rFonts w:ascii="Arial" w:hAnsi="Arial" w:eastAsia="Arial"/>
          <w:sz w:val="64"/>
        </w:rPr>
        <w:sectPr>
          <w:headerReference w:type="default" r:id="rId853"/>
          <w:footerReference w:type="default" r:id="rId85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both"/>
        <w:rPr>
          <w:rFonts w:ascii="Arial" w:hAnsi="Arial" w:eastAsia="Arial"/>
          <w:sz w:val="64"/>
        </w:rPr>
      </w:pPr>
      <w:bookmarkStart w:name="幻灯片编号 79" w:id="552"/>
      <w:bookmarkEnd w:id="552"/>
      <w:r>
        <w:rPr/>
      </w:r>
      <w:bookmarkStart w:name="幻灯片编号 79" w:id="553"/>
      <w:bookmarkEnd w:id="553"/>
      <w:r>
        <w:rPr>
          <w:b/>
          <w:w w:val="95"/>
          <w:sz w:val="64"/>
        </w:rPr>
        <w:t>本</w:t>
      </w:r>
      <w:r>
        <w:rPr>
          <w:b/>
          <w:w w:val="95"/>
          <w:sz w:val="64"/>
        </w:rPr>
        <w:t>土</w:t>
      </w:r>
      <w:r>
        <w:rPr>
          <w:b/>
          <w:w w:val="95"/>
          <w:sz w:val="64"/>
        </w:rPr>
        <w:t>化</w:t>
      </w:r>
      <w:r>
        <w:rPr>
          <w:w w:val="95"/>
          <w:sz w:val="64"/>
        </w:rPr>
        <w:t>的</w:t>
      </w:r>
      <w:r>
        <w:rPr>
          <w:w w:val="95"/>
          <w:sz w:val="64"/>
        </w:rPr>
        <w:t>搜</w:t>
      </w:r>
      <w:r>
        <w:rPr>
          <w:spacing w:val="-5"/>
          <w:w w:val="95"/>
          <w:sz w:val="64"/>
        </w:rPr>
        <w:t>索。</w:t>
      </w:r>
    </w:p>
    <w:p>
      <w:pPr>
        <w:pStyle w:val="ListParagraph"/>
        <w:numPr>
          <w:ilvl w:val="0"/>
          <w:numId w:val="21"/>
        </w:numPr>
        <w:tabs>
          <w:tab w:pos="1364" w:val="left" w:leader="none"/>
        </w:tabs>
        <w:spacing w:line="218" w:lineRule="auto" w:before="207" w:after="0"/>
        <w:ind w:left="1364" w:right="1479" w:hanging="540"/>
        <w:jc w:val="both"/>
        <w:rPr>
          <w:rFonts w:ascii="Arial" w:hAnsi="Arial" w:eastAsia="Arial"/>
          <w:sz w:val="64"/>
        </w:rPr>
      </w:pPr>
      <w:r>
        <w:rPr>
          <w:spacing w:val="-2"/>
          <w:sz w:val="64"/>
        </w:rPr>
        <w:t>各</w:t>
      </w:r>
      <w:r>
        <w:rPr>
          <w:spacing w:val="-2"/>
          <w:sz w:val="64"/>
        </w:rPr>
        <w:t>国</w:t>
      </w:r>
      <w:r>
        <w:rPr>
          <w:spacing w:val="-2"/>
          <w:sz w:val="64"/>
        </w:rPr>
        <w:t>的</w:t>
      </w:r>
      <w:r>
        <w:rPr>
          <w:spacing w:val="-2"/>
          <w:sz w:val="64"/>
        </w:rPr>
        <w:t>文</w:t>
      </w:r>
      <w:r>
        <w:rPr>
          <w:spacing w:val="-2"/>
          <w:sz w:val="64"/>
        </w:rPr>
        <w:t>化</w:t>
      </w:r>
      <w:r>
        <w:rPr>
          <w:spacing w:val="-2"/>
          <w:sz w:val="64"/>
        </w:rPr>
        <w:t>传</w:t>
      </w:r>
      <w:r>
        <w:rPr>
          <w:spacing w:val="-2"/>
          <w:sz w:val="64"/>
        </w:rPr>
        <w:t>统</w:t>
      </w:r>
      <w:r>
        <w:rPr>
          <w:spacing w:val="-2"/>
          <w:sz w:val="64"/>
        </w:rPr>
        <w:t>、</w:t>
      </w:r>
      <w:r>
        <w:rPr>
          <w:spacing w:val="-2"/>
          <w:sz w:val="64"/>
        </w:rPr>
        <w:t>思</w:t>
      </w:r>
      <w:r>
        <w:rPr>
          <w:spacing w:val="-2"/>
          <w:sz w:val="64"/>
        </w:rPr>
        <w:t>维</w:t>
      </w:r>
      <w:r>
        <w:rPr>
          <w:spacing w:val="-2"/>
          <w:sz w:val="64"/>
        </w:rPr>
        <w:t>方</w:t>
      </w:r>
      <w:r>
        <w:rPr>
          <w:spacing w:val="-2"/>
          <w:sz w:val="64"/>
        </w:rPr>
        <w:t>式</w:t>
      </w:r>
      <w:r>
        <w:rPr>
          <w:spacing w:val="-2"/>
          <w:sz w:val="64"/>
        </w:rPr>
        <w:t>和</w:t>
      </w:r>
      <w:r>
        <w:rPr>
          <w:spacing w:val="-2"/>
          <w:sz w:val="64"/>
        </w:rPr>
        <w:t>生</w:t>
      </w:r>
      <w:r>
        <w:rPr>
          <w:spacing w:val="-2"/>
          <w:sz w:val="64"/>
        </w:rPr>
        <w:t>活</w:t>
      </w:r>
      <w:r>
        <w:rPr>
          <w:spacing w:val="-2"/>
          <w:sz w:val="64"/>
        </w:rPr>
        <w:t>习惯</w:t>
      </w:r>
      <w:r>
        <w:rPr>
          <w:spacing w:val="-2"/>
          <w:sz w:val="64"/>
        </w:rPr>
        <w:t>不</w:t>
      </w:r>
      <w:r>
        <w:rPr>
          <w:spacing w:val="-2"/>
          <w:sz w:val="64"/>
        </w:rPr>
        <w:t>同</w:t>
      </w:r>
      <w:r>
        <w:rPr>
          <w:spacing w:val="-2"/>
          <w:sz w:val="64"/>
        </w:rPr>
        <w:t>，</w:t>
      </w:r>
      <w:r>
        <w:rPr>
          <w:spacing w:val="-2"/>
          <w:sz w:val="64"/>
        </w:rPr>
        <w:t>在</w:t>
      </w:r>
      <w:r>
        <w:rPr>
          <w:spacing w:val="-2"/>
          <w:sz w:val="64"/>
        </w:rPr>
        <w:t>对</w:t>
      </w:r>
      <w:r>
        <w:rPr>
          <w:spacing w:val="-2"/>
          <w:sz w:val="64"/>
        </w:rPr>
        <w:t>网</w:t>
      </w:r>
      <w:r>
        <w:rPr>
          <w:spacing w:val="-2"/>
          <w:sz w:val="64"/>
        </w:rPr>
        <w:t>站</w:t>
      </w:r>
      <w:r>
        <w:rPr>
          <w:spacing w:val="-2"/>
          <w:sz w:val="64"/>
        </w:rPr>
        <w:t>内</w:t>
      </w:r>
      <w:r>
        <w:rPr>
          <w:spacing w:val="-2"/>
          <w:sz w:val="64"/>
        </w:rPr>
        <w:t>容</w:t>
      </w:r>
      <w:r>
        <w:rPr>
          <w:spacing w:val="-2"/>
          <w:sz w:val="64"/>
        </w:rPr>
        <w:t>的</w:t>
      </w:r>
      <w:r>
        <w:rPr>
          <w:spacing w:val="-2"/>
          <w:sz w:val="64"/>
        </w:rPr>
        <w:t>搜</w:t>
      </w:r>
      <w:r>
        <w:rPr>
          <w:spacing w:val="-2"/>
          <w:sz w:val="64"/>
        </w:rPr>
        <w:t>索</w:t>
      </w:r>
      <w:r>
        <w:rPr>
          <w:spacing w:val="-2"/>
          <w:sz w:val="64"/>
        </w:rPr>
        <w:t>要</w:t>
      </w:r>
      <w:r>
        <w:rPr>
          <w:spacing w:val="-2"/>
          <w:sz w:val="64"/>
        </w:rPr>
        <w:t>求</w:t>
      </w:r>
      <w:r>
        <w:rPr>
          <w:spacing w:val="-2"/>
          <w:sz w:val="64"/>
        </w:rPr>
        <w:t>上</w:t>
      </w:r>
      <w:r>
        <w:rPr>
          <w:spacing w:val="-2"/>
          <w:sz w:val="64"/>
        </w:rPr>
        <w:t>也</w:t>
      </w:r>
      <w:r>
        <w:rPr>
          <w:spacing w:val="-2"/>
          <w:sz w:val="64"/>
        </w:rPr>
        <w:t>就存</w:t>
      </w:r>
      <w:r>
        <w:rPr>
          <w:spacing w:val="-2"/>
          <w:sz w:val="64"/>
        </w:rPr>
        <w:t>在</w:t>
      </w:r>
      <w:r>
        <w:rPr>
          <w:spacing w:val="-4"/>
          <w:sz w:val="64"/>
        </w:rPr>
        <w:t>着</w:t>
      </w:r>
      <w:r>
        <w:rPr>
          <w:spacing w:val="-4"/>
          <w:sz w:val="64"/>
        </w:rPr>
        <w:t>差</w:t>
      </w:r>
      <w:r>
        <w:rPr>
          <w:spacing w:val="-4"/>
          <w:sz w:val="64"/>
        </w:rPr>
        <w:t>异</w:t>
      </w:r>
      <w:r>
        <w:rPr>
          <w:spacing w:val="-4"/>
          <w:sz w:val="64"/>
        </w:rPr>
        <w:t>。</w:t>
      </w:r>
    </w:p>
    <w:p>
      <w:pPr>
        <w:pStyle w:val="ListParagraph"/>
        <w:numPr>
          <w:ilvl w:val="0"/>
          <w:numId w:val="21"/>
        </w:numPr>
        <w:tabs>
          <w:tab w:pos="1364" w:val="left" w:leader="none"/>
        </w:tabs>
        <w:spacing w:line="211" w:lineRule="auto" w:before="238" w:after="0"/>
        <w:ind w:left="1364" w:right="1479" w:hanging="540"/>
        <w:jc w:val="both"/>
        <w:rPr>
          <w:rFonts w:ascii="Arial" w:hAnsi="Arial" w:eastAsia="Arial"/>
          <w:sz w:val="64"/>
        </w:rPr>
      </w:pPr>
      <w:r>
        <w:rPr>
          <w:spacing w:val="-2"/>
          <w:sz w:val="64"/>
        </w:rPr>
        <w:t>搜</w:t>
      </w:r>
      <w:r>
        <w:rPr>
          <w:spacing w:val="-2"/>
          <w:sz w:val="64"/>
        </w:rPr>
        <w:t>索</w:t>
      </w:r>
      <w:r>
        <w:rPr>
          <w:spacing w:val="-2"/>
          <w:sz w:val="64"/>
        </w:rPr>
        <w:t>结</w:t>
      </w:r>
      <w:r>
        <w:rPr>
          <w:spacing w:val="-2"/>
          <w:sz w:val="64"/>
        </w:rPr>
        <w:t>果</w:t>
      </w:r>
      <w:r>
        <w:rPr>
          <w:spacing w:val="-2"/>
          <w:sz w:val="64"/>
        </w:rPr>
        <w:t>要</w:t>
      </w:r>
      <w:r>
        <w:rPr>
          <w:spacing w:val="-2"/>
          <w:sz w:val="64"/>
        </w:rPr>
        <w:t>符</w:t>
      </w:r>
      <w:r>
        <w:rPr>
          <w:spacing w:val="-2"/>
          <w:sz w:val="64"/>
        </w:rPr>
        <w:t>合</w:t>
      </w:r>
      <w:r>
        <w:rPr>
          <w:spacing w:val="-2"/>
          <w:sz w:val="64"/>
        </w:rPr>
        <w:t>当</w:t>
      </w:r>
      <w:r>
        <w:rPr>
          <w:spacing w:val="-2"/>
          <w:sz w:val="64"/>
        </w:rPr>
        <w:t>地</w:t>
      </w:r>
      <w:r>
        <w:rPr>
          <w:spacing w:val="-2"/>
          <w:sz w:val="64"/>
        </w:rPr>
        <w:t>用</w:t>
      </w:r>
      <w:r>
        <w:rPr>
          <w:spacing w:val="-2"/>
          <w:sz w:val="64"/>
        </w:rPr>
        <w:t>户</w:t>
      </w:r>
      <w:r>
        <w:rPr>
          <w:spacing w:val="-2"/>
          <w:sz w:val="64"/>
        </w:rPr>
        <w:t>的</w:t>
      </w:r>
      <w:r>
        <w:rPr>
          <w:spacing w:val="-2"/>
          <w:sz w:val="64"/>
        </w:rPr>
        <w:t>要</w:t>
      </w:r>
      <w:r>
        <w:rPr>
          <w:spacing w:val="-2"/>
          <w:sz w:val="64"/>
        </w:rPr>
        <w:t>求</w:t>
      </w:r>
      <w:r>
        <w:rPr>
          <w:spacing w:val="-2"/>
          <w:sz w:val="64"/>
        </w:rPr>
        <w:t>，搜索</w:t>
      </w:r>
      <w:r>
        <w:rPr>
          <w:spacing w:val="-2"/>
          <w:sz w:val="64"/>
        </w:rPr>
        <w:t>引</w:t>
      </w:r>
      <w:r>
        <w:rPr>
          <w:spacing w:val="-2"/>
          <w:sz w:val="64"/>
        </w:rPr>
        <w:t>擎</w:t>
      </w:r>
      <w:r>
        <w:rPr>
          <w:spacing w:val="-2"/>
          <w:sz w:val="64"/>
        </w:rPr>
        <w:t>就</w:t>
      </w:r>
      <w:r>
        <w:rPr>
          <w:spacing w:val="-2"/>
          <w:sz w:val="64"/>
        </w:rPr>
        <w:t>必</w:t>
      </w:r>
      <w:r>
        <w:rPr>
          <w:spacing w:val="-2"/>
          <w:sz w:val="64"/>
        </w:rPr>
        <w:t>须</w:t>
      </w:r>
      <w:r>
        <w:rPr>
          <w:spacing w:val="-2"/>
          <w:sz w:val="64"/>
        </w:rPr>
        <w:t>本</w:t>
      </w:r>
      <w:r>
        <w:rPr>
          <w:spacing w:val="-2"/>
          <w:sz w:val="64"/>
        </w:rPr>
        <w:t>土</w:t>
      </w:r>
      <w:r>
        <w:rPr>
          <w:spacing w:val="-2"/>
          <w:sz w:val="64"/>
        </w:rPr>
        <w:t>化</w:t>
      </w:r>
      <w:r>
        <w:rPr>
          <w:spacing w:val="-2"/>
          <w:sz w:val="64"/>
        </w:rPr>
        <w:t>。</w:t>
      </w:r>
    </w:p>
    <w:p>
      <w:pPr>
        <w:spacing w:after="0" w:line="211" w:lineRule="auto"/>
        <w:jc w:val="both"/>
        <w:rPr>
          <w:rFonts w:ascii="Arial" w:hAnsi="Arial" w:eastAsia="Arial"/>
          <w:sz w:val="64"/>
        </w:rPr>
        <w:sectPr>
          <w:headerReference w:type="default" r:id="rId855"/>
          <w:footerReference w:type="default" r:id="rId85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80" w:id="554"/>
      <w:bookmarkEnd w:id="554"/>
      <w:r>
        <w:rPr/>
      </w:r>
      <w:bookmarkStart w:name="幻灯片编号 80" w:id="555"/>
      <w:bookmarkEnd w:id="555"/>
      <w:r>
        <w:rPr>
          <w:w w:val="95"/>
          <w:sz w:val="64"/>
        </w:rPr>
        <w:t>超</w:t>
      </w:r>
      <w:r>
        <w:rPr>
          <w:w w:val="95"/>
          <w:sz w:val="64"/>
        </w:rPr>
        <w:t>越</w:t>
      </w:r>
      <w:r>
        <w:rPr>
          <w:w w:val="95"/>
          <w:sz w:val="64"/>
        </w:rPr>
        <w:t>搜</w:t>
      </w:r>
      <w:r>
        <w:rPr>
          <w:w w:val="95"/>
          <w:sz w:val="64"/>
        </w:rPr>
        <w:t>索</w:t>
      </w:r>
      <w:r>
        <w:rPr>
          <w:w w:val="95"/>
          <w:sz w:val="64"/>
        </w:rPr>
        <w:t>引</w:t>
      </w:r>
      <w:r>
        <w:rPr>
          <w:w w:val="95"/>
          <w:sz w:val="64"/>
        </w:rPr>
        <w:t>擎</w:t>
      </w:r>
      <w:r>
        <w:rPr>
          <w:rFonts w:ascii="Calibri" w:hAnsi="Calibri" w:eastAsia="Calibri"/>
          <w:w w:val="95"/>
          <w:sz w:val="64"/>
        </w:rPr>
        <w:t>——</w:t>
      </w:r>
      <w:r>
        <w:rPr>
          <w:b/>
          <w:w w:val="95"/>
          <w:sz w:val="64"/>
        </w:rPr>
        <w:t>搜</w:t>
      </w:r>
      <w:r>
        <w:rPr>
          <w:b/>
          <w:w w:val="95"/>
          <w:sz w:val="64"/>
        </w:rPr>
        <w:t>索</w:t>
      </w:r>
      <w:r>
        <w:rPr>
          <w:b/>
          <w:w w:val="95"/>
          <w:sz w:val="64"/>
        </w:rPr>
        <w:t>服</w:t>
      </w:r>
      <w:r>
        <w:rPr>
          <w:b/>
          <w:w w:val="95"/>
          <w:sz w:val="64"/>
        </w:rPr>
        <w:t>务</w:t>
      </w:r>
      <w:r>
        <w:rPr>
          <w:spacing w:val="-10"/>
          <w:w w:val="95"/>
          <w:sz w:val="64"/>
        </w:rPr>
        <w:t>：</w:t>
      </w:r>
    </w:p>
    <w:p>
      <w:pPr>
        <w:pStyle w:val="ListParagraph"/>
        <w:numPr>
          <w:ilvl w:val="0"/>
          <w:numId w:val="21"/>
        </w:numPr>
        <w:tabs>
          <w:tab w:pos="1364" w:val="left" w:leader="none"/>
        </w:tabs>
        <w:spacing w:line="211" w:lineRule="auto" w:before="226" w:after="0"/>
        <w:ind w:left="1364" w:right="1479" w:hanging="540"/>
        <w:jc w:val="left"/>
        <w:rPr>
          <w:rFonts w:ascii="Arial" w:hAnsi="Arial" w:eastAsia="Arial"/>
          <w:sz w:val="64"/>
        </w:rPr>
      </w:pPr>
      <w:r>
        <w:rPr>
          <w:spacing w:val="-2"/>
          <w:sz w:val="64"/>
        </w:rPr>
        <w:t>搜</w:t>
      </w:r>
      <w:r>
        <w:rPr>
          <w:spacing w:val="-2"/>
          <w:sz w:val="64"/>
        </w:rPr>
        <w:t>索</w:t>
      </w:r>
      <w:r>
        <w:rPr>
          <w:spacing w:val="-2"/>
          <w:sz w:val="64"/>
        </w:rPr>
        <w:t>引</w:t>
      </w:r>
      <w:r>
        <w:rPr>
          <w:spacing w:val="-2"/>
          <w:sz w:val="64"/>
        </w:rPr>
        <w:t>擎</w:t>
      </w:r>
      <w:r>
        <w:rPr>
          <w:spacing w:val="-2"/>
          <w:sz w:val="64"/>
        </w:rPr>
        <w:t>之</w:t>
      </w:r>
      <w:r>
        <w:rPr>
          <w:spacing w:val="-2"/>
          <w:sz w:val="64"/>
        </w:rPr>
        <w:t>后</w:t>
      </w:r>
      <w:r>
        <w:rPr>
          <w:spacing w:val="-2"/>
          <w:sz w:val="64"/>
        </w:rPr>
        <w:t>将</w:t>
      </w:r>
      <w:r>
        <w:rPr>
          <w:spacing w:val="-2"/>
          <w:sz w:val="64"/>
        </w:rPr>
        <w:t>如</w:t>
      </w:r>
      <w:r>
        <w:rPr>
          <w:spacing w:val="-2"/>
          <w:sz w:val="64"/>
        </w:rPr>
        <w:t>何</w:t>
      </w:r>
      <w:r>
        <w:rPr>
          <w:spacing w:val="-2"/>
          <w:sz w:val="64"/>
        </w:rPr>
        <w:t>发</w:t>
      </w:r>
      <w:r>
        <w:rPr>
          <w:spacing w:val="-2"/>
          <w:sz w:val="64"/>
        </w:rPr>
        <w:t>展</w:t>
      </w:r>
      <w:r>
        <w:rPr>
          <w:spacing w:val="-2"/>
          <w:sz w:val="64"/>
        </w:rPr>
        <w:t>？</w:t>
      </w:r>
      <w:r>
        <w:rPr>
          <w:spacing w:val="-2"/>
          <w:sz w:val="64"/>
        </w:rPr>
        <w:t>答</w:t>
      </w:r>
      <w:r>
        <w:rPr>
          <w:spacing w:val="-2"/>
          <w:sz w:val="64"/>
        </w:rPr>
        <w:t>案</w:t>
      </w:r>
      <w:r>
        <w:rPr>
          <w:spacing w:val="-2"/>
          <w:sz w:val="64"/>
        </w:rPr>
        <w:t>是</w:t>
      </w:r>
      <w:r>
        <w:rPr>
          <w:spacing w:val="-2"/>
          <w:sz w:val="64"/>
        </w:rPr>
        <w:t>：搜</w:t>
      </w:r>
      <w:r>
        <w:rPr>
          <w:spacing w:val="-2"/>
          <w:sz w:val="64"/>
        </w:rPr>
        <w:t>索</w:t>
      </w:r>
      <w:r>
        <w:rPr>
          <w:spacing w:val="-4"/>
          <w:sz w:val="64"/>
        </w:rPr>
        <w:t>服</w:t>
      </w:r>
      <w:r>
        <w:rPr>
          <w:spacing w:val="-4"/>
          <w:sz w:val="64"/>
        </w:rPr>
        <w:t>务</w:t>
      </w:r>
      <w:r>
        <w:rPr>
          <w:spacing w:val="-4"/>
          <w:sz w:val="64"/>
        </w:rPr>
        <w:t>。</w:t>
      </w:r>
    </w:p>
    <w:p>
      <w:pPr>
        <w:pStyle w:val="ListParagraph"/>
        <w:numPr>
          <w:ilvl w:val="0"/>
          <w:numId w:val="21"/>
        </w:numPr>
        <w:tabs>
          <w:tab w:pos="1364" w:val="left" w:leader="none"/>
        </w:tabs>
        <w:spacing w:line="794" w:lineRule="exact" w:before="170" w:after="0"/>
        <w:ind w:left="1364" w:right="0" w:hanging="540"/>
        <w:jc w:val="left"/>
        <w:rPr>
          <w:rFonts w:ascii="Arial" w:hAnsi="Arial" w:eastAsia="Arial"/>
          <w:sz w:val="64"/>
        </w:rPr>
      </w:pPr>
      <w:r>
        <w:rPr>
          <w:w w:val="95"/>
          <w:sz w:val="64"/>
        </w:rPr>
        <w:t>搜</w:t>
      </w:r>
      <w:r>
        <w:rPr>
          <w:w w:val="95"/>
          <w:sz w:val="64"/>
        </w:rPr>
        <w:t>索</w:t>
      </w:r>
      <w:r>
        <w:rPr>
          <w:w w:val="95"/>
          <w:sz w:val="64"/>
        </w:rPr>
        <w:t>引</w:t>
      </w:r>
      <w:r>
        <w:rPr>
          <w:w w:val="95"/>
          <w:sz w:val="64"/>
        </w:rPr>
        <w:t>擎</w:t>
      </w:r>
      <w:r>
        <w:rPr>
          <w:w w:val="95"/>
          <w:sz w:val="64"/>
        </w:rPr>
        <w:t>基</w:t>
      </w:r>
      <w:r>
        <w:rPr>
          <w:w w:val="95"/>
          <w:sz w:val="64"/>
        </w:rPr>
        <w:t>本</w:t>
      </w:r>
      <w:r>
        <w:rPr>
          <w:w w:val="95"/>
          <w:sz w:val="64"/>
        </w:rPr>
        <w:t>上</w:t>
      </w:r>
      <w:r>
        <w:rPr>
          <w:w w:val="95"/>
          <w:sz w:val="64"/>
        </w:rPr>
        <w:t>属</w:t>
      </w:r>
      <w:r>
        <w:rPr>
          <w:w w:val="95"/>
          <w:sz w:val="64"/>
        </w:rPr>
        <w:t>于</w:t>
      </w:r>
      <w:r>
        <w:rPr>
          <w:w w:val="95"/>
          <w:sz w:val="64"/>
        </w:rPr>
        <w:t>第</w:t>
      </w:r>
      <w:r>
        <w:rPr>
          <w:w w:val="95"/>
          <w:sz w:val="64"/>
        </w:rPr>
        <w:t>一</w:t>
      </w:r>
      <w:r>
        <w:rPr>
          <w:w w:val="95"/>
          <w:sz w:val="64"/>
        </w:rPr>
        <w:t>代</w:t>
      </w:r>
      <w:r>
        <w:rPr>
          <w:w w:val="95"/>
          <w:sz w:val="64"/>
        </w:rPr>
        <w:t>互</w:t>
      </w:r>
      <w:r>
        <w:rPr>
          <w:w w:val="95"/>
          <w:sz w:val="64"/>
        </w:rPr>
        <w:t>联</w:t>
      </w:r>
      <w:r>
        <w:rPr>
          <w:w w:val="95"/>
          <w:sz w:val="64"/>
        </w:rPr>
        <w:t>网</w:t>
      </w:r>
      <w:r>
        <w:rPr>
          <w:w w:val="95"/>
          <w:sz w:val="64"/>
        </w:rPr>
        <w:t>的</w:t>
      </w:r>
      <w:r>
        <w:rPr>
          <w:w w:val="95"/>
          <w:sz w:val="64"/>
        </w:rPr>
        <w:t>技</w:t>
      </w:r>
      <w:r>
        <w:rPr>
          <w:spacing w:val="-10"/>
          <w:w w:val="95"/>
          <w:sz w:val="64"/>
        </w:rPr>
        <w:t>术</w:t>
      </w:r>
    </w:p>
    <w:p>
      <w:pPr>
        <w:pStyle w:val="BodyText"/>
        <w:spacing w:line="211" w:lineRule="auto" w:before="51"/>
        <w:ind w:left="1364" w:right="1479"/>
      </w:pPr>
      <w:r>
        <w:rPr>
          <w:spacing w:val="-2"/>
        </w:rPr>
        <w:t>，</w:t>
      </w:r>
      <w:r>
        <w:rPr>
          <w:spacing w:val="-2"/>
        </w:rPr>
        <w:t>它</w:t>
      </w:r>
      <w:r>
        <w:rPr>
          <w:spacing w:val="-2"/>
        </w:rPr>
        <w:t>是</w:t>
      </w:r>
      <w:r>
        <w:rPr>
          <w:spacing w:val="-2"/>
        </w:rPr>
        <w:t>一</w:t>
      </w:r>
      <w:r>
        <w:rPr>
          <w:spacing w:val="-2"/>
        </w:rPr>
        <w:t>种</w:t>
      </w:r>
      <w:r>
        <w:rPr>
          <w:spacing w:val="-2"/>
        </w:rPr>
        <w:t>被</w:t>
      </w:r>
      <w:r>
        <w:rPr>
          <w:spacing w:val="-2"/>
        </w:rPr>
        <w:t>动</w:t>
      </w:r>
      <w:r>
        <w:rPr>
          <w:spacing w:val="-2"/>
        </w:rPr>
        <w:t>的</w:t>
      </w:r>
      <w:r>
        <w:rPr>
          <w:spacing w:val="-2"/>
        </w:rPr>
        <w:t>技</w:t>
      </w:r>
      <w:r>
        <w:rPr>
          <w:spacing w:val="-2"/>
        </w:rPr>
        <w:t>术</w:t>
      </w:r>
      <w:r>
        <w:rPr>
          <w:spacing w:val="-2"/>
        </w:rPr>
        <w:t>，</w:t>
      </w:r>
      <w:r>
        <w:rPr>
          <w:spacing w:val="-2"/>
        </w:rPr>
        <w:t>用</w:t>
      </w:r>
      <w:r>
        <w:rPr>
          <w:spacing w:val="-2"/>
        </w:rPr>
        <w:t>户</w:t>
      </w:r>
      <w:r>
        <w:rPr>
          <w:spacing w:val="-2"/>
        </w:rPr>
        <w:t>访</w:t>
      </w:r>
      <w:r>
        <w:rPr>
          <w:spacing w:val="-2"/>
        </w:rPr>
        <w:t>问</w:t>
      </w:r>
      <w:r>
        <w:rPr>
          <w:spacing w:val="-2"/>
        </w:rPr>
        <w:t>搜索引</w:t>
      </w:r>
      <w:r>
        <w:rPr>
          <w:spacing w:val="-2"/>
        </w:rPr>
        <w:t>擎</w:t>
      </w:r>
      <w:r>
        <w:rPr>
          <w:spacing w:val="-2"/>
        </w:rPr>
        <w:t>，</w:t>
      </w:r>
      <w:r>
        <w:rPr>
          <w:spacing w:val="-2"/>
        </w:rPr>
        <w:t>进</w:t>
      </w:r>
      <w:r>
        <w:rPr>
          <w:spacing w:val="-2"/>
        </w:rPr>
        <w:t>行</w:t>
      </w:r>
      <w:r>
        <w:rPr>
          <w:spacing w:val="-2"/>
        </w:rPr>
        <w:t>搜</w:t>
      </w:r>
      <w:r>
        <w:rPr>
          <w:spacing w:val="-2"/>
        </w:rPr>
        <w:t>索</w:t>
      </w:r>
      <w:r>
        <w:rPr>
          <w:spacing w:val="-2"/>
        </w:rPr>
        <w:t>，</w:t>
      </w:r>
      <w:r>
        <w:rPr>
          <w:spacing w:val="-2"/>
        </w:rPr>
        <w:t>获</w:t>
      </w:r>
      <w:r>
        <w:rPr>
          <w:spacing w:val="-2"/>
        </w:rPr>
        <w:t>取</w:t>
      </w:r>
      <w:r>
        <w:rPr>
          <w:spacing w:val="-2"/>
        </w:rPr>
        <w:t>信</w:t>
      </w:r>
      <w:r>
        <w:rPr>
          <w:spacing w:val="-2"/>
        </w:rPr>
        <w:t>息</w:t>
      </w:r>
      <w:r>
        <w:rPr>
          <w:spacing w:val="-2"/>
        </w:rPr>
        <w:t>。</w:t>
      </w:r>
    </w:p>
    <w:p>
      <w:pPr>
        <w:pStyle w:val="ListParagraph"/>
        <w:numPr>
          <w:ilvl w:val="0"/>
          <w:numId w:val="21"/>
        </w:numPr>
        <w:tabs>
          <w:tab w:pos="1364" w:val="left" w:leader="none"/>
        </w:tabs>
        <w:spacing w:line="218" w:lineRule="auto" w:before="227" w:after="0"/>
        <w:ind w:left="1364" w:right="1479" w:hanging="540"/>
        <w:jc w:val="both"/>
        <w:rPr>
          <w:rFonts w:ascii="Arial" w:hAnsi="Arial" w:eastAsia="Arial"/>
          <w:sz w:val="64"/>
        </w:rPr>
      </w:pPr>
      <w:r>
        <w:rPr/>
        <w:drawing>
          <wp:anchor distT="0" distB="0" distL="0" distR="0" allowOverlap="1" layoutInCell="1" locked="0" behindDoc="0" simplePos="0" relativeHeight="15909888">
            <wp:simplePos x="0" y="0"/>
            <wp:positionH relativeFrom="page">
              <wp:posOffset>8318753</wp:posOffset>
            </wp:positionH>
            <wp:positionV relativeFrom="paragraph">
              <wp:posOffset>1263014</wp:posOffset>
            </wp:positionV>
            <wp:extent cx="609599" cy="609599"/>
            <wp:effectExtent l="0" t="0" r="0" b="0"/>
            <wp:wrapNone/>
            <wp:docPr id="813" name="image7.png"/>
            <wp:cNvGraphicFramePr>
              <a:graphicFrameLocks noChangeAspect="1"/>
            </wp:cNvGraphicFramePr>
            <a:graphic>
              <a:graphicData uri="http://schemas.openxmlformats.org/drawingml/2006/picture">
                <pic:pic>
                  <pic:nvPicPr>
                    <pic:cNvPr id="81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搜</w:t>
      </w:r>
      <w:r>
        <w:rPr>
          <w:spacing w:val="-2"/>
          <w:sz w:val="64"/>
        </w:rPr>
        <w:t>索</w:t>
      </w:r>
      <w:r>
        <w:rPr>
          <w:spacing w:val="-2"/>
          <w:sz w:val="64"/>
        </w:rPr>
        <w:t>服</w:t>
      </w:r>
      <w:r>
        <w:rPr>
          <w:spacing w:val="-2"/>
          <w:sz w:val="64"/>
        </w:rPr>
        <w:t>务</w:t>
      </w:r>
      <w:r>
        <w:rPr>
          <w:spacing w:val="-2"/>
          <w:sz w:val="64"/>
        </w:rPr>
        <w:t>则</w:t>
      </w:r>
      <w:r>
        <w:rPr>
          <w:spacing w:val="-2"/>
          <w:sz w:val="64"/>
        </w:rPr>
        <w:t>完</w:t>
      </w:r>
      <w:r>
        <w:rPr>
          <w:spacing w:val="-2"/>
          <w:sz w:val="64"/>
        </w:rPr>
        <w:t>全</w:t>
      </w:r>
      <w:r>
        <w:rPr>
          <w:spacing w:val="-2"/>
          <w:sz w:val="64"/>
        </w:rPr>
        <w:t>是</w:t>
      </w:r>
      <w:r>
        <w:rPr>
          <w:spacing w:val="-2"/>
          <w:sz w:val="64"/>
        </w:rPr>
        <w:t>一</w:t>
      </w:r>
      <w:r>
        <w:rPr>
          <w:spacing w:val="-2"/>
          <w:sz w:val="64"/>
        </w:rPr>
        <w:t>种</w:t>
      </w:r>
      <w:r>
        <w:rPr>
          <w:spacing w:val="-2"/>
          <w:sz w:val="64"/>
        </w:rPr>
        <w:t>主</w:t>
      </w:r>
      <w:r>
        <w:rPr>
          <w:spacing w:val="-2"/>
          <w:sz w:val="64"/>
        </w:rPr>
        <w:t>动</w:t>
      </w:r>
      <w:r>
        <w:rPr>
          <w:spacing w:val="-2"/>
          <w:sz w:val="64"/>
        </w:rPr>
        <w:t>的</w:t>
      </w:r>
      <w:r>
        <w:rPr>
          <w:spacing w:val="-2"/>
          <w:sz w:val="64"/>
        </w:rPr>
        <w:t>服</w:t>
      </w:r>
      <w:r>
        <w:rPr>
          <w:spacing w:val="-2"/>
          <w:sz w:val="64"/>
        </w:rPr>
        <w:t>务</w:t>
      </w:r>
      <w:r>
        <w:rPr>
          <w:spacing w:val="-2"/>
          <w:sz w:val="64"/>
        </w:rPr>
        <w:t>，它</w:t>
      </w:r>
      <w:r>
        <w:rPr>
          <w:spacing w:val="-2"/>
          <w:sz w:val="64"/>
        </w:rPr>
        <w:t>就</w:t>
      </w:r>
      <w:r>
        <w:rPr>
          <w:spacing w:val="-2"/>
          <w:sz w:val="64"/>
        </w:rPr>
        <w:t>象</w:t>
      </w:r>
      <w:r>
        <w:rPr>
          <w:spacing w:val="-2"/>
          <w:sz w:val="64"/>
        </w:rPr>
        <w:t>用</w:t>
      </w:r>
      <w:r>
        <w:rPr>
          <w:spacing w:val="-2"/>
          <w:sz w:val="64"/>
        </w:rPr>
        <w:t>户</w:t>
      </w:r>
      <w:r>
        <w:rPr>
          <w:spacing w:val="-2"/>
          <w:sz w:val="64"/>
        </w:rPr>
        <w:t>的</w:t>
      </w:r>
      <w:r>
        <w:rPr>
          <w:spacing w:val="-2"/>
          <w:sz w:val="64"/>
        </w:rPr>
        <w:t>一</w:t>
      </w:r>
      <w:r>
        <w:rPr>
          <w:spacing w:val="-2"/>
          <w:sz w:val="64"/>
        </w:rPr>
        <w:t>个</w:t>
      </w:r>
      <w:r>
        <w:rPr>
          <w:spacing w:val="-2"/>
          <w:sz w:val="64"/>
        </w:rPr>
        <w:t>信</w:t>
      </w:r>
      <w:r>
        <w:rPr>
          <w:spacing w:val="-2"/>
          <w:sz w:val="64"/>
        </w:rPr>
        <w:t>息</w:t>
      </w:r>
      <w:r>
        <w:rPr>
          <w:spacing w:val="-2"/>
          <w:sz w:val="64"/>
        </w:rPr>
        <w:t>秘</w:t>
      </w:r>
      <w:r>
        <w:rPr>
          <w:spacing w:val="-2"/>
          <w:sz w:val="64"/>
        </w:rPr>
        <w:t>书</w:t>
      </w:r>
      <w:r>
        <w:rPr>
          <w:spacing w:val="-2"/>
          <w:sz w:val="64"/>
        </w:rPr>
        <w:t>一</w:t>
      </w:r>
      <w:r>
        <w:rPr>
          <w:spacing w:val="-2"/>
          <w:sz w:val="64"/>
        </w:rPr>
        <w:t>样</w:t>
      </w:r>
      <w:r>
        <w:rPr>
          <w:spacing w:val="-2"/>
          <w:sz w:val="64"/>
        </w:rPr>
        <w:t>，</w:t>
      </w:r>
      <w:r>
        <w:rPr>
          <w:spacing w:val="-2"/>
          <w:sz w:val="64"/>
        </w:rPr>
        <w:t>随</w:t>
      </w:r>
      <w:r>
        <w:rPr>
          <w:spacing w:val="-2"/>
          <w:sz w:val="64"/>
        </w:rPr>
        <w:t>时</w:t>
      </w:r>
      <w:r>
        <w:rPr>
          <w:spacing w:val="-2"/>
          <w:sz w:val="64"/>
        </w:rPr>
        <w:t>利用</w:t>
      </w:r>
      <w:r>
        <w:rPr>
          <w:spacing w:val="-2"/>
          <w:sz w:val="64"/>
        </w:rPr>
        <w:t>搜</w:t>
      </w:r>
      <w:r>
        <w:rPr>
          <w:spacing w:val="-2"/>
          <w:sz w:val="64"/>
        </w:rPr>
        <w:t>索</w:t>
      </w:r>
      <w:r>
        <w:rPr>
          <w:spacing w:val="-2"/>
          <w:sz w:val="64"/>
        </w:rPr>
        <w:t>技</w:t>
      </w:r>
      <w:r>
        <w:rPr>
          <w:spacing w:val="-2"/>
          <w:sz w:val="64"/>
        </w:rPr>
        <w:t>术</w:t>
      </w:r>
      <w:r>
        <w:rPr>
          <w:spacing w:val="-2"/>
          <w:sz w:val="64"/>
        </w:rPr>
        <w:t>为</w:t>
      </w:r>
      <w:r>
        <w:rPr>
          <w:spacing w:val="-2"/>
          <w:sz w:val="64"/>
        </w:rPr>
        <w:t>用</w:t>
      </w:r>
      <w:r>
        <w:rPr>
          <w:spacing w:val="-2"/>
          <w:sz w:val="64"/>
        </w:rPr>
        <w:t>户</w:t>
      </w:r>
      <w:r>
        <w:rPr>
          <w:spacing w:val="-2"/>
          <w:sz w:val="64"/>
        </w:rPr>
        <w:t>提</w:t>
      </w:r>
      <w:r>
        <w:rPr>
          <w:spacing w:val="-2"/>
          <w:sz w:val="64"/>
        </w:rPr>
        <w:t>供</w:t>
      </w:r>
      <w:r>
        <w:rPr>
          <w:spacing w:val="-2"/>
          <w:sz w:val="64"/>
        </w:rPr>
        <w:t>个</w:t>
      </w:r>
      <w:r>
        <w:rPr>
          <w:spacing w:val="-2"/>
          <w:sz w:val="64"/>
        </w:rPr>
        <w:t>性</w:t>
      </w:r>
      <w:r>
        <w:rPr>
          <w:spacing w:val="-2"/>
          <w:sz w:val="64"/>
        </w:rPr>
        <w:t>化</w:t>
      </w:r>
      <w:r>
        <w:rPr>
          <w:spacing w:val="-2"/>
          <w:sz w:val="64"/>
        </w:rPr>
        <w:t>的</w:t>
      </w:r>
      <w:r>
        <w:rPr>
          <w:spacing w:val="-2"/>
          <w:sz w:val="64"/>
        </w:rPr>
        <w:t>信</w:t>
      </w:r>
      <w:r>
        <w:rPr>
          <w:spacing w:val="-2"/>
          <w:sz w:val="64"/>
        </w:rPr>
        <w:t>息</w:t>
      </w:r>
      <w:r>
        <w:rPr>
          <w:spacing w:val="-2"/>
          <w:sz w:val="64"/>
        </w:rPr>
        <w:t>服</w:t>
      </w:r>
      <w:r>
        <w:rPr>
          <w:spacing w:val="-2"/>
          <w:sz w:val="64"/>
        </w:rPr>
        <w:t>务。</w:t>
      </w:r>
    </w:p>
    <w:p>
      <w:pPr>
        <w:spacing w:after="0" w:line="218" w:lineRule="auto"/>
        <w:jc w:val="both"/>
        <w:rPr>
          <w:rFonts w:ascii="Arial" w:hAnsi="Arial" w:eastAsia="Arial"/>
          <w:sz w:val="64"/>
        </w:rPr>
        <w:sectPr>
          <w:headerReference w:type="default" r:id="rId857"/>
          <w:footerReference w:type="default" r:id="rId858"/>
          <w:pgSz w:w="14400" w:h="10800" w:orient="landscape"/>
          <w:pgMar w:header="0" w:footer="0" w:top="1000" w:bottom="0" w:left="40" w:right="0"/>
        </w:sectPr>
      </w:pPr>
    </w:p>
    <w:p>
      <w:pPr>
        <w:pStyle w:val="Heading3"/>
        <w:ind w:right="38"/>
      </w:pPr>
      <w:bookmarkStart w:name="补充附：论文写作建议" w:id="556"/>
      <w:bookmarkEnd w:id="556"/>
      <w:r>
        <w:rPr/>
      </w:r>
      <w:r>
        <w:rPr>
          <w:w w:val="95"/>
        </w:rPr>
        <w:t>补</w:t>
      </w:r>
      <w:r>
        <w:rPr>
          <w:w w:val="95"/>
        </w:rPr>
        <w:t>充</w:t>
      </w:r>
      <w:r>
        <w:rPr>
          <w:w w:val="95"/>
        </w:rPr>
        <w:t>附</w:t>
      </w:r>
      <w:r>
        <w:rPr>
          <w:w w:val="95"/>
        </w:rPr>
        <w:t>：</w:t>
      </w:r>
      <w:r>
        <w:rPr>
          <w:w w:val="95"/>
        </w:rPr>
        <w:t>论</w:t>
      </w:r>
      <w:r>
        <w:rPr>
          <w:w w:val="95"/>
        </w:rPr>
        <w:t>文</w:t>
      </w:r>
      <w:r>
        <w:rPr>
          <w:w w:val="95"/>
        </w:rPr>
        <w:t>写</w:t>
      </w:r>
      <w:r>
        <w:rPr>
          <w:w w:val="95"/>
        </w:rPr>
        <w:t>作</w:t>
      </w:r>
      <w:r>
        <w:rPr>
          <w:w w:val="95"/>
        </w:rPr>
        <w:t>建</w:t>
      </w:r>
      <w:r>
        <w:rPr>
          <w:spacing w:val="-10"/>
          <w:w w:val="95"/>
        </w:rPr>
        <w:t>议</w:t>
      </w:r>
    </w:p>
    <w:p>
      <w:pPr>
        <w:pStyle w:val="BodyText"/>
        <w:spacing w:before="1"/>
        <w:rPr>
          <w:sz w:val="62"/>
        </w:rPr>
      </w:pPr>
    </w:p>
    <w:p>
      <w:pPr>
        <w:pStyle w:val="ListParagraph"/>
        <w:numPr>
          <w:ilvl w:val="0"/>
          <w:numId w:val="21"/>
        </w:numPr>
        <w:tabs>
          <w:tab w:pos="1364" w:val="left" w:leader="none"/>
        </w:tabs>
        <w:spacing w:line="211" w:lineRule="auto" w:before="0" w:after="0"/>
        <w:ind w:left="1364" w:right="841" w:hanging="540"/>
        <w:jc w:val="both"/>
        <w:rPr>
          <w:rFonts w:ascii="Arial" w:hAnsi="Arial" w:eastAsia="Arial"/>
          <w:sz w:val="64"/>
        </w:rPr>
      </w:pPr>
      <w:r>
        <w:rPr>
          <w:spacing w:val="-2"/>
          <w:sz w:val="64"/>
        </w:rPr>
        <w:t>论</w:t>
      </w:r>
      <w:r>
        <w:rPr>
          <w:spacing w:val="-2"/>
          <w:sz w:val="64"/>
        </w:rPr>
        <w:t>文</w:t>
      </w:r>
      <w:r>
        <w:rPr>
          <w:spacing w:val="-2"/>
          <w:sz w:val="64"/>
        </w:rPr>
        <w:t>写</w:t>
      </w:r>
      <w:r>
        <w:rPr>
          <w:spacing w:val="-2"/>
          <w:sz w:val="64"/>
        </w:rPr>
        <w:t>作</w:t>
      </w:r>
      <w:r>
        <w:rPr>
          <w:spacing w:val="-2"/>
          <w:sz w:val="64"/>
        </w:rPr>
        <w:t>的</w:t>
      </w:r>
      <w:r>
        <w:rPr>
          <w:spacing w:val="-2"/>
          <w:sz w:val="64"/>
        </w:rPr>
        <w:t>第</w:t>
      </w:r>
      <w:r>
        <w:rPr>
          <w:spacing w:val="-2"/>
          <w:sz w:val="64"/>
        </w:rPr>
        <w:t>一</w:t>
      </w:r>
      <w:r>
        <w:rPr>
          <w:spacing w:val="-2"/>
          <w:sz w:val="64"/>
        </w:rPr>
        <w:t>步</w:t>
      </w:r>
      <w:r>
        <w:rPr>
          <w:spacing w:val="-2"/>
          <w:sz w:val="64"/>
        </w:rPr>
        <w:t>主</w:t>
      </w:r>
      <w:r>
        <w:rPr>
          <w:spacing w:val="-2"/>
          <w:sz w:val="64"/>
        </w:rPr>
        <w:t>要</w:t>
      </w:r>
      <w:r>
        <w:rPr>
          <w:spacing w:val="-2"/>
          <w:sz w:val="64"/>
        </w:rPr>
        <w:t>是</w:t>
      </w:r>
      <w:r>
        <w:rPr>
          <w:spacing w:val="-2"/>
          <w:sz w:val="64"/>
        </w:rPr>
        <w:t>选</w:t>
      </w:r>
      <w:r>
        <w:rPr>
          <w:spacing w:val="-2"/>
          <w:sz w:val="64"/>
        </w:rPr>
        <w:t>题</w:t>
      </w:r>
      <w:r>
        <w:rPr>
          <w:spacing w:val="-2"/>
          <w:sz w:val="64"/>
        </w:rPr>
        <w:t>和</w:t>
      </w:r>
      <w:r>
        <w:rPr>
          <w:spacing w:val="-2"/>
          <w:sz w:val="64"/>
        </w:rPr>
        <w:t>文</w:t>
      </w:r>
      <w:r>
        <w:rPr>
          <w:spacing w:val="-2"/>
          <w:sz w:val="64"/>
        </w:rPr>
        <w:t>献</w:t>
      </w:r>
      <w:r>
        <w:rPr>
          <w:spacing w:val="-2"/>
          <w:sz w:val="64"/>
        </w:rPr>
        <w:t>调</w:t>
      </w:r>
      <w:r>
        <w:rPr>
          <w:spacing w:val="-2"/>
          <w:sz w:val="64"/>
        </w:rPr>
        <w:t>研</w:t>
      </w:r>
      <w:r>
        <w:rPr>
          <w:spacing w:val="-2"/>
          <w:sz w:val="64"/>
        </w:rPr>
        <w:t>，</w:t>
      </w:r>
      <w:r>
        <w:rPr>
          <w:spacing w:val="-2"/>
          <w:sz w:val="64"/>
        </w:rPr>
        <w:t>这</w:t>
      </w:r>
      <w:r>
        <w:rPr>
          <w:spacing w:val="-2"/>
          <w:sz w:val="64"/>
        </w:rPr>
        <w:t>两</w:t>
      </w:r>
      <w:r>
        <w:rPr>
          <w:spacing w:val="-2"/>
          <w:sz w:val="64"/>
        </w:rPr>
        <w:t>者</w:t>
      </w:r>
      <w:r>
        <w:rPr>
          <w:spacing w:val="-2"/>
          <w:sz w:val="64"/>
        </w:rPr>
        <w:t>经</w:t>
      </w:r>
      <w:r>
        <w:rPr>
          <w:spacing w:val="-2"/>
          <w:sz w:val="64"/>
        </w:rPr>
        <w:t>常</w:t>
      </w:r>
      <w:r>
        <w:rPr>
          <w:spacing w:val="-2"/>
          <w:sz w:val="64"/>
        </w:rPr>
        <w:t>是</w:t>
      </w:r>
      <w:r>
        <w:rPr>
          <w:spacing w:val="-2"/>
          <w:sz w:val="64"/>
        </w:rPr>
        <w:t>同</w:t>
      </w:r>
      <w:r>
        <w:rPr>
          <w:spacing w:val="-2"/>
          <w:sz w:val="64"/>
        </w:rPr>
        <w:t>步</w:t>
      </w:r>
      <w:r>
        <w:rPr>
          <w:spacing w:val="-2"/>
          <w:sz w:val="64"/>
        </w:rPr>
        <w:t>进</w:t>
      </w:r>
      <w:r>
        <w:rPr>
          <w:spacing w:val="-2"/>
          <w:sz w:val="64"/>
        </w:rPr>
        <w:t>行</w:t>
      </w:r>
      <w:r>
        <w:rPr>
          <w:spacing w:val="-2"/>
          <w:sz w:val="64"/>
        </w:rPr>
        <w:t>、</w:t>
      </w:r>
      <w:r>
        <w:rPr>
          <w:spacing w:val="-2"/>
          <w:sz w:val="64"/>
        </w:rPr>
        <w:t>互</w:t>
      </w:r>
      <w:r>
        <w:rPr>
          <w:spacing w:val="-2"/>
          <w:sz w:val="64"/>
        </w:rPr>
        <w:t>为</w:t>
      </w:r>
      <w:r>
        <w:rPr>
          <w:spacing w:val="-2"/>
          <w:sz w:val="64"/>
        </w:rPr>
        <w:t>支</w:t>
      </w:r>
      <w:r>
        <w:rPr>
          <w:spacing w:val="-2"/>
          <w:sz w:val="64"/>
        </w:rPr>
        <w:t>撑</w:t>
      </w:r>
      <w:r>
        <w:rPr>
          <w:spacing w:val="-2"/>
          <w:sz w:val="64"/>
        </w:rPr>
        <w:t>的。</w:t>
      </w:r>
    </w:p>
    <w:p>
      <w:pPr>
        <w:pStyle w:val="ListParagraph"/>
        <w:numPr>
          <w:ilvl w:val="0"/>
          <w:numId w:val="21"/>
        </w:numPr>
        <w:tabs>
          <w:tab w:pos="1364" w:val="left" w:leader="none"/>
        </w:tabs>
        <w:spacing w:line="218" w:lineRule="auto" w:before="227" w:after="0"/>
        <w:ind w:left="1364" w:right="1479" w:hanging="540"/>
        <w:jc w:val="both"/>
        <w:rPr>
          <w:rFonts w:ascii="Arial" w:hAnsi="Arial" w:eastAsia="Arial"/>
          <w:sz w:val="64"/>
        </w:rPr>
      </w:pPr>
      <w:r>
        <w:rPr>
          <w:spacing w:val="-2"/>
          <w:sz w:val="64"/>
        </w:rPr>
        <w:t>选</w:t>
      </w:r>
      <w:r>
        <w:rPr>
          <w:spacing w:val="-2"/>
          <w:sz w:val="64"/>
        </w:rPr>
        <w:t>题</w:t>
      </w:r>
      <w:r>
        <w:rPr>
          <w:spacing w:val="-2"/>
          <w:sz w:val="64"/>
        </w:rPr>
        <w:t>时</w:t>
      </w:r>
      <w:r>
        <w:rPr>
          <w:spacing w:val="-2"/>
          <w:sz w:val="64"/>
        </w:rPr>
        <w:t>主</w:t>
      </w:r>
      <w:r>
        <w:rPr>
          <w:spacing w:val="-2"/>
          <w:sz w:val="64"/>
        </w:rPr>
        <w:t>要</w:t>
      </w:r>
      <w:r>
        <w:rPr>
          <w:spacing w:val="-2"/>
          <w:sz w:val="64"/>
        </w:rPr>
        <w:t>应</w:t>
      </w:r>
      <w:r>
        <w:rPr>
          <w:spacing w:val="-2"/>
          <w:sz w:val="64"/>
        </w:rPr>
        <w:t>注</w:t>
      </w:r>
      <w:r>
        <w:rPr>
          <w:spacing w:val="-2"/>
          <w:sz w:val="64"/>
        </w:rPr>
        <w:t>意</w:t>
      </w:r>
      <w:r>
        <w:rPr>
          <w:spacing w:val="-2"/>
          <w:sz w:val="64"/>
        </w:rPr>
        <w:t>勤</w:t>
      </w:r>
      <w:r>
        <w:rPr>
          <w:spacing w:val="-2"/>
          <w:sz w:val="64"/>
        </w:rPr>
        <w:t>于</w:t>
      </w:r>
      <w:r>
        <w:rPr>
          <w:spacing w:val="-2"/>
          <w:sz w:val="64"/>
        </w:rPr>
        <w:t>思</w:t>
      </w:r>
      <w:r>
        <w:rPr>
          <w:spacing w:val="-2"/>
          <w:sz w:val="64"/>
        </w:rPr>
        <w:t>索</w:t>
      </w:r>
      <w:r>
        <w:rPr>
          <w:spacing w:val="-2"/>
          <w:sz w:val="64"/>
        </w:rPr>
        <w:t>，</w:t>
      </w:r>
      <w:r>
        <w:rPr>
          <w:spacing w:val="-2"/>
          <w:sz w:val="64"/>
        </w:rPr>
        <w:t>刻</w:t>
      </w:r>
      <w:r>
        <w:rPr>
          <w:spacing w:val="-2"/>
          <w:sz w:val="64"/>
        </w:rPr>
        <w:t>意</w:t>
      </w:r>
      <w:r>
        <w:rPr>
          <w:spacing w:val="-2"/>
          <w:sz w:val="64"/>
        </w:rPr>
        <w:t>求新</w:t>
      </w:r>
      <w:r>
        <w:rPr>
          <w:spacing w:val="-2"/>
          <w:sz w:val="64"/>
        </w:rPr>
        <w:t>，</w:t>
      </w:r>
      <w:r>
        <w:rPr>
          <w:spacing w:val="-2"/>
          <w:sz w:val="64"/>
        </w:rPr>
        <w:t>同</w:t>
      </w:r>
      <w:r>
        <w:rPr>
          <w:spacing w:val="-2"/>
          <w:sz w:val="64"/>
        </w:rPr>
        <w:t>时</w:t>
      </w:r>
      <w:r>
        <w:rPr>
          <w:spacing w:val="-2"/>
          <w:sz w:val="64"/>
        </w:rPr>
        <w:t>注</w:t>
      </w:r>
      <w:r>
        <w:rPr>
          <w:spacing w:val="-2"/>
          <w:sz w:val="64"/>
        </w:rPr>
        <w:t>重</w:t>
      </w:r>
      <w:r>
        <w:rPr>
          <w:spacing w:val="-2"/>
          <w:sz w:val="64"/>
        </w:rPr>
        <w:t>理</w:t>
      </w:r>
      <w:r>
        <w:rPr>
          <w:spacing w:val="-2"/>
          <w:sz w:val="64"/>
        </w:rPr>
        <w:t>论</w:t>
      </w:r>
      <w:r>
        <w:rPr>
          <w:spacing w:val="-2"/>
          <w:sz w:val="64"/>
        </w:rPr>
        <w:t>价</w:t>
      </w:r>
      <w:r>
        <w:rPr>
          <w:spacing w:val="-2"/>
          <w:sz w:val="64"/>
        </w:rPr>
        <w:t>值</w:t>
      </w:r>
      <w:r>
        <w:rPr>
          <w:spacing w:val="-2"/>
          <w:sz w:val="64"/>
        </w:rPr>
        <w:t>和</w:t>
      </w:r>
      <w:r>
        <w:rPr>
          <w:spacing w:val="-2"/>
          <w:sz w:val="64"/>
        </w:rPr>
        <w:t>实</w:t>
      </w:r>
      <w:r>
        <w:rPr>
          <w:spacing w:val="-2"/>
          <w:sz w:val="64"/>
        </w:rPr>
        <w:t>用</w:t>
      </w:r>
      <w:r>
        <w:rPr>
          <w:spacing w:val="-2"/>
          <w:sz w:val="64"/>
        </w:rPr>
        <w:t>价</w:t>
      </w:r>
      <w:r>
        <w:rPr>
          <w:spacing w:val="-2"/>
          <w:sz w:val="64"/>
        </w:rPr>
        <w:t>值</w:t>
      </w:r>
      <w:r>
        <w:rPr>
          <w:spacing w:val="-2"/>
          <w:sz w:val="64"/>
        </w:rPr>
        <w:t>。</w:t>
      </w:r>
      <w:r>
        <w:rPr>
          <w:spacing w:val="-2"/>
          <w:sz w:val="64"/>
        </w:rPr>
        <w:t>这</w:t>
      </w:r>
      <w:r>
        <w:rPr>
          <w:spacing w:val="-2"/>
          <w:sz w:val="64"/>
        </w:rPr>
        <w:t>些都</w:t>
      </w:r>
      <w:r>
        <w:rPr>
          <w:spacing w:val="-2"/>
          <w:sz w:val="64"/>
        </w:rPr>
        <w:t>需</w:t>
      </w:r>
      <w:r>
        <w:rPr>
          <w:spacing w:val="-2"/>
          <w:sz w:val="64"/>
        </w:rPr>
        <w:t>要</w:t>
      </w:r>
      <w:r>
        <w:rPr>
          <w:spacing w:val="-2"/>
          <w:sz w:val="64"/>
        </w:rPr>
        <w:t>有</w:t>
      </w:r>
      <w:r>
        <w:rPr>
          <w:spacing w:val="-2"/>
          <w:sz w:val="64"/>
        </w:rPr>
        <w:t>充</w:t>
      </w:r>
      <w:r>
        <w:rPr>
          <w:spacing w:val="-2"/>
          <w:sz w:val="64"/>
        </w:rPr>
        <w:t>分</w:t>
      </w:r>
      <w:r>
        <w:rPr>
          <w:spacing w:val="-2"/>
          <w:sz w:val="64"/>
        </w:rPr>
        <w:t>的</w:t>
      </w:r>
      <w:r>
        <w:rPr>
          <w:spacing w:val="-2"/>
          <w:sz w:val="64"/>
        </w:rPr>
        <w:t>文</w:t>
      </w:r>
      <w:r>
        <w:rPr>
          <w:spacing w:val="-2"/>
          <w:sz w:val="64"/>
        </w:rPr>
        <w:t>献</w:t>
      </w:r>
      <w:r>
        <w:rPr>
          <w:spacing w:val="-2"/>
          <w:sz w:val="64"/>
        </w:rPr>
        <w:t>调</w:t>
      </w:r>
      <w:r>
        <w:rPr>
          <w:spacing w:val="-2"/>
          <w:sz w:val="64"/>
        </w:rPr>
        <w:t>研</w:t>
      </w:r>
      <w:r>
        <w:rPr>
          <w:spacing w:val="-2"/>
          <w:sz w:val="64"/>
        </w:rPr>
        <w:t>来</w:t>
      </w:r>
      <w:r>
        <w:rPr>
          <w:spacing w:val="-2"/>
          <w:sz w:val="64"/>
        </w:rPr>
        <w:t>论</w:t>
      </w:r>
      <w:r>
        <w:rPr>
          <w:spacing w:val="-2"/>
          <w:sz w:val="64"/>
        </w:rPr>
        <w:t>证</w:t>
      </w:r>
      <w:r>
        <w:rPr>
          <w:spacing w:val="-2"/>
          <w:sz w:val="64"/>
        </w:rPr>
        <w:t>。</w:t>
      </w:r>
    </w:p>
    <w:p>
      <w:pPr>
        <w:pStyle w:val="ListParagraph"/>
        <w:numPr>
          <w:ilvl w:val="0"/>
          <w:numId w:val="21"/>
        </w:numPr>
        <w:tabs>
          <w:tab w:pos="1364" w:val="left" w:leader="none"/>
        </w:tabs>
        <w:spacing w:line="211" w:lineRule="auto" w:before="238" w:after="0"/>
        <w:ind w:left="1364" w:right="841" w:hanging="540"/>
        <w:jc w:val="both"/>
        <w:rPr>
          <w:rFonts w:ascii="Arial" w:hAnsi="Arial" w:eastAsia="Arial"/>
          <w:sz w:val="64"/>
        </w:rPr>
      </w:pPr>
      <w:r>
        <w:rPr>
          <w:spacing w:val="-2"/>
          <w:sz w:val="64"/>
        </w:rPr>
        <w:t>文</w:t>
      </w:r>
      <w:r>
        <w:rPr>
          <w:spacing w:val="-2"/>
          <w:sz w:val="64"/>
        </w:rPr>
        <w:t>献</w:t>
      </w:r>
      <w:r>
        <w:rPr>
          <w:spacing w:val="-2"/>
          <w:sz w:val="64"/>
        </w:rPr>
        <w:t>调</w:t>
      </w:r>
      <w:r>
        <w:rPr>
          <w:spacing w:val="-2"/>
          <w:sz w:val="64"/>
        </w:rPr>
        <w:t>研</w:t>
      </w:r>
      <w:r>
        <w:rPr>
          <w:spacing w:val="-2"/>
          <w:sz w:val="64"/>
        </w:rPr>
        <w:t>时</w:t>
      </w:r>
      <w:r>
        <w:rPr>
          <w:spacing w:val="-2"/>
          <w:sz w:val="64"/>
        </w:rPr>
        <w:t>，</w:t>
      </w:r>
      <w:r>
        <w:rPr>
          <w:spacing w:val="-2"/>
          <w:sz w:val="64"/>
        </w:rPr>
        <w:t>要</w:t>
      </w:r>
      <w:r>
        <w:rPr>
          <w:spacing w:val="-2"/>
          <w:sz w:val="64"/>
        </w:rPr>
        <w:t>根</w:t>
      </w:r>
      <w:r>
        <w:rPr>
          <w:spacing w:val="-2"/>
          <w:sz w:val="64"/>
        </w:rPr>
        <w:t>据</w:t>
      </w:r>
      <w:r>
        <w:rPr>
          <w:spacing w:val="-2"/>
          <w:sz w:val="64"/>
        </w:rPr>
        <w:t>选</w:t>
      </w:r>
      <w:r>
        <w:rPr>
          <w:spacing w:val="-2"/>
          <w:sz w:val="64"/>
        </w:rPr>
        <w:t>题</w:t>
      </w:r>
      <w:r>
        <w:rPr>
          <w:spacing w:val="-2"/>
          <w:sz w:val="64"/>
        </w:rPr>
        <w:t>来</w:t>
      </w:r>
      <w:r>
        <w:rPr>
          <w:spacing w:val="-2"/>
          <w:sz w:val="64"/>
        </w:rPr>
        <w:t>选</w:t>
      </w:r>
      <w:r>
        <w:rPr>
          <w:spacing w:val="-2"/>
          <w:sz w:val="64"/>
        </w:rPr>
        <w:t>择</w:t>
      </w:r>
      <w:r>
        <w:rPr>
          <w:spacing w:val="-2"/>
          <w:sz w:val="64"/>
        </w:rPr>
        <w:t>检</w:t>
      </w:r>
      <w:r>
        <w:rPr>
          <w:spacing w:val="-2"/>
          <w:sz w:val="64"/>
        </w:rPr>
        <w:t>索</w:t>
      </w:r>
      <w:r>
        <w:rPr>
          <w:spacing w:val="-2"/>
          <w:sz w:val="64"/>
        </w:rPr>
        <w:t>工</w:t>
      </w:r>
      <w:r>
        <w:rPr>
          <w:spacing w:val="-2"/>
          <w:sz w:val="64"/>
        </w:rPr>
        <w:t>具</w:t>
      </w:r>
      <w:r>
        <w:rPr>
          <w:spacing w:val="-2"/>
          <w:sz w:val="64"/>
        </w:rPr>
        <w:t>，</w:t>
      </w:r>
      <w:r>
        <w:rPr>
          <w:spacing w:val="-2"/>
          <w:sz w:val="64"/>
        </w:rPr>
        <w:t>确</w:t>
      </w:r>
      <w:r>
        <w:rPr>
          <w:spacing w:val="-2"/>
          <w:sz w:val="64"/>
        </w:rPr>
        <w:t>定</w:t>
      </w:r>
      <w:r>
        <w:rPr>
          <w:spacing w:val="-2"/>
          <w:sz w:val="64"/>
        </w:rPr>
        <w:t>检</w:t>
      </w:r>
      <w:r>
        <w:rPr>
          <w:spacing w:val="-2"/>
          <w:sz w:val="64"/>
        </w:rPr>
        <w:t>索</w:t>
      </w:r>
      <w:r>
        <w:rPr>
          <w:spacing w:val="-2"/>
          <w:sz w:val="64"/>
        </w:rPr>
        <w:t>范</w:t>
      </w:r>
      <w:r>
        <w:rPr>
          <w:spacing w:val="-2"/>
          <w:sz w:val="64"/>
        </w:rPr>
        <w:t>围</w:t>
      </w:r>
      <w:r>
        <w:rPr>
          <w:spacing w:val="-2"/>
          <w:sz w:val="6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3"/>
        </w:rPr>
      </w:pPr>
      <w:r>
        <w:rPr/>
        <w:drawing>
          <wp:anchor distT="0" distB="0" distL="0" distR="0" allowOverlap="1" layoutInCell="1" locked="0" behindDoc="0" simplePos="0" relativeHeight="355">
            <wp:simplePos x="0" y="0"/>
            <wp:positionH relativeFrom="page">
              <wp:posOffset>8318753</wp:posOffset>
            </wp:positionH>
            <wp:positionV relativeFrom="paragraph">
              <wp:posOffset>124983</wp:posOffset>
            </wp:positionV>
            <wp:extent cx="585215" cy="585216"/>
            <wp:effectExtent l="0" t="0" r="0" b="0"/>
            <wp:wrapTopAndBottom/>
            <wp:docPr id="815" name="image7.png"/>
            <wp:cNvGraphicFramePr>
              <a:graphicFrameLocks noChangeAspect="1"/>
            </wp:cNvGraphicFramePr>
            <a:graphic>
              <a:graphicData uri="http://schemas.openxmlformats.org/drawingml/2006/picture">
                <pic:pic>
                  <pic:nvPicPr>
                    <pic:cNvPr id="816"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13"/>
        </w:rPr>
        <w:sectPr>
          <w:headerReference w:type="default" r:id="rId859"/>
          <w:footerReference w:type="default" r:id="rId860"/>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both"/>
        <w:rPr>
          <w:rFonts w:ascii="Arial" w:hAnsi="Arial" w:eastAsia="Arial"/>
          <w:sz w:val="64"/>
        </w:rPr>
      </w:pPr>
      <w:bookmarkStart w:name="幻灯片编号 82" w:id="557"/>
      <w:bookmarkEnd w:id="557"/>
      <w:r>
        <w:rPr/>
      </w:r>
      <w:bookmarkStart w:name="幻灯片编号 82" w:id="558"/>
      <w:bookmarkEnd w:id="558"/>
      <w:r>
        <w:rPr>
          <w:spacing w:val="-2"/>
          <w:sz w:val="64"/>
        </w:rPr>
        <w:t>学</w:t>
      </w:r>
      <w:r>
        <w:rPr>
          <w:spacing w:val="-2"/>
          <w:sz w:val="64"/>
        </w:rPr>
        <w:t>科</w:t>
      </w:r>
      <w:r>
        <w:rPr>
          <w:spacing w:val="-2"/>
          <w:sz w:val="64"/>
        </w:rPr>
        <w:t>属</w:t>
      </w:r>
      <w:r>
        <w:rPr>
          <w:spacing w:val="-2"/>
          <w:sz w:val="64"/>
        </w:rPr>
        <w:t>性</w:t>
      </w:r>
      <w:r>
        <w:rPr>
          <w:spacing w:val="-2"/>
          <w:sz w:val="64"/>
        </w:rPr>
        <w:t>是</w:t>
      </w:r>
      <w:r>
        <w:rPr>
          <w:spacing w:val="-2"/>
          <w:sz w:val="64"/>
        </w:rPr>
        <w:t>考</w:t>
      </w:r>
      <w:r>
        <w:rPr>
          <w:spacing w:val="-2"/>
          <w:sz w:val="64"/>
        </w:rPr>
        <w:t>察</w:t>
      </w:r>
      <w:r>
        <w:rPr>
          <w:spacing w:val="-2"/>
          <w:sz w:val="64"/>
        </w:rPr>
        <w:t>检</w:t>
      </w:r>
      <w:r>
        <w:rPr>
          <w:spacing w:val="-2"/>
          <w:sz w:val="64"/>
        </w:rPr>
        <w:t>索</w:t>
      </w:r>
      <w:r>
        <w:rPr>
          <w:spacing w:val="-2"/>
          <w:sz w:val="64"/>
        </w:rPr>
        <w:t>工</w:t>
      </w:r>
      <w:r>
        <w:rPr>
          <w:spacing w:val="-2"/>
          <w:sz w:val="64"/>
        </w:rPr>
        <w:t>具</w:t>
      </w:r>
      <w:r>
        <w:rPr>
          <w:spacing w:val="-2"/>
          <w:sz w:val="64"/>
        </w:rPr>
        <w:t>是</w:t>
      </w:r>
      <w:r>
        <w:rPr>
          <w:spacing w:val="-2"/>
          <w:sz w:val="64"/>
        </w:rPr>
        <w:t>否</w:t>
      </w:r>
      <w:r>
        <w:rPr>
          <w:spacing w:val="-2"/>
          <w:sz w:val="64"/>
        </w:rPr>
        <w:t>适</w:t>
      </w:r>
      <w:r>
        <w:rPr>
          <w:spacing w:val="-2"/>
          <w:sz w:val="64"/>
        </w:rPr>
        <w:t>用</w:t>
      </w:r>
      <w:r>
        <w:rPr>
          <w:spacing w:val="-2"/>
          <w:sz w:val="64"/>
        </w:rPr>
        <w:t>的首</w:t>
      </w:r>
      <w:r>
        <w:rPr>
          <w:spacing w:val="-2"/>
          <w:sz w:val="64"/>
        </w:rPr>
        <w:t>选</w:t>
      </w:r>
      <w:r>
        <w:rPr>
          <w:spacing w:val="-4"/>
          <w:sz w:val="64"/>
        </w:rPr>
        <w:t>因</w:t>
      </w:r>
      <w:r>
        <w:rPr>
          <w:spacing w:val="-4"/>
          <w:sz w:val="64"/>
        </w:rPr>
        <w:t>素</w:t>
      </w:r>
      <w:r>
        <w:rPr>
          <w:spacing w:val="-4"/>
          <w:sz w:val="64"/>
        </w:rPr>
        <w:t>。</w:t>
      </w:r>
    </w:p>
    <w:p>
      <w:pPr>
        <w:pStyle w:val="ListParagraph"/>
        <w:numPr>
          <w:ilvl w:val="1"/>
          <w:numId w:val="21"/>
        </w:numPr>
        <w:tabs>
          <w:tab w:pos="1994" w:val="left" w:leader="none"/>
        </w:tabs>
        <w:spacing w:line="211" w:lineRule="auto" w:before="215" w:after="0"/>
        <w:ind w:left="1994" w:right="1159" w:hanging="450"/>
        <w:jc w:val="both"/>
        <w:rPr>
          <w:rFonts w:ascii="Arial" w:hAnsi="Arial" w:eastAsia="Arial"/>
          <w:sz w:val="56"/>
        </w:rPr>
      </w:pPr>
      <w:r>
        <w:rPr>
          <w:spacing w:val="-2"/>
          <w:sz w:val="56"/>
        </w:rPr>
        <w:t>首先要保证所选择的检索工具与检索课题的学</w:t>
      </w:r>
      <w:r>
        <w:rPr>
          <w:spacing w:val="-4"/>
          <w:sz w:val="56"/>
        </w:rPr>
        <w:t>科一致</w:t>
      </w:r>
    </w:p>
    <w:p>
      <w:pPr>
        <w:pStyle w:val="ListParagraph"/>
        <w:numPr>
          <w:ilvl w:val="1"/>
          <w:numId w:val="21"/>
        </w:numPr>
        <w:tabs>
          <w:tab w:pos="1994" w:val="left" w:leader="none"/>
        </w:tabs>
        <w:spacing w:line="218" w:lineRule="auto" w:before="199" w:after="0"/>
        <w:ind w:left="1994" w:right="1159" w:hanging="450"/>
        <w:jc w:val="both"/>
        <w:rPr>
          <w:rFonts w:ascii="Arial" w:hAnsi="Arial" w:eastAsia="Arial"/>
          <w:sz w:val="56"/>
        </w:rPr>
      </w:pPr>
      <w:r>
        <w:rPr>
          <w:spacing w:val="-2"/>
          <w:sz w:val="56"/>
        </w:rPr>
        <w:t>其次应考虑所选检索工具在该学科领域的权威</w:t>
      </w:r>
      <w:r>
        <w:rPr>
          <w:spacing w:val="-2"/>
          <w:sz w:val="56"/>
        </w:rPr>
        <w:t>性如何，尽量使用权威性的专业数据库作为检</w:t>
      </w:r>
      <w:r>
        <w:rPr>
          <w:spacing w:val="-4"/>
          <w:sz w:val="56"/>
        </w:rPr>
        <w:t>索工具。</w:t>
      </w:r>
    </w:p>
    <w:p>
      <w:pPr>
        <w:pStyle w:val="ListParagraph"/>
        <w:numPr>
          <w:ilvl w:val="1"/>
          <w:numId w:val="21"/>
        </w:numPr>
        <w:tabs>
          <w:tab w:pos="1994" w:val="left" w:leader="none"/>
        </w:tabs>
        <w:spacing w:line="225" w:lineRule="auto" w:before="175" w:after="0"/>
        <w:ind w:left="1994" w:right="1159" w:hanging="450"/>
        <w:jc w:val="both"/>
        <w:rPr>
          <w:rFonts w:ascii="Arial" w:hAnsi="Arial" w:eastAsia="Arial"/>
          <w:sz w:val="56"/>
        </w:rPr>
      </w:pPr>
      <w:r>
        <w:rPr>
          <w:spacing w:val="-2"/>
          <w:sz w:val="56"/>
        </w:rPr>
        <w:t>当前互联网搜索已经相当进步了，很多最新的</w:t>
      </w:r>
      <w:r>
        <w:rPr>
          <w:spacing w:val="-2"/>
          <w:sz w:val="56"/>
        </w:rPr>
        <w:t>研究方向和研究成果都是首先在网络上公布的</w:t>
      </w:r>
    </w:p>
    <w:p>
      <w:pPr>
        <w:spacing w:line="637" w:lineRule="exact" w:before="0"/>
        <w:ind w:left="0" w:right="845" w:firstLine="0"/>
        <w:jc w:val="center"/>
        <w:rPr>
          <w:sz w:val="56"/>
        </w:rPr>
      </w:pPr>
      <w:r>
        <w:rPr>
          <w:spacing w:val="-3"/>
          <w:sz w:val="56"/>
        </w:rPr>
        <w:t>，因此互联网搜索也是很重要的环节。</w:t>
      </w:r>
    </w:p>
    <w:p>
      <w:pPr>
        <w:spacing w:after="0" w:line="637" w:lineRule="exact"/>
        <w:jc w:val="center"/>
        <w:rPr>
          <w:sz w:val="56"/>
        </w:rPr>
        <w:sectPr>
          <w:headerReference w:type="default" r:id="rId861"/>
          <w:footerReference w:type="default" r:id="rId862"/>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p>
    <w:p>
      <w:pPr>
        <w:pStyle w:val="ListParagraph"/>
        <w:numPr>
          <w:ilvl w:val="0"/>
          <w:numId w:val="21"/>
        </w:numPr>
        <w:tabs>
          <w:tab w:pos="1364" w:val="left" w:leader="none"/>
        </w:tabs>
        <w:spacing w:line="220" w:lineRule="auto" w:before="93" w:after="0"/>
        <w:ind w:left="1364" w:right="995" w:hanging="540"/>
        <w:jc w:val="both"/>
        <w:rPr>
          <w:rFonts w:ascii="Arial" w:hAnsi="Arial" w:eastAsia="Arial"/>
          <w:sz w:val="48"/>
        </w:rPr>
      </w:pPr>
      <w:bookmarkStart w:name="幻灯片编号 83" w:id="559"/>
      <w:bookmarkEnd w:id="559"/>
      <w:r>
        <w:rPr/>
      </w:r>
      <w:bookmarkStart w:name="幻灯片编号 83" w:id="560"/>
      <w:bookmarkEnd w:id="560"/>
      <w:r>
        <w:rPr>
          <w:spacing w:val="-2"/>
          <w:sz w:val="48"/>
        </w:rPr>
        <w:t>接下来是评估检索结果，如是否提供了足够的信息使你对</w:t>
      </w:r>
      <w:r>
        <w:rPr>
          <w:spacing w:val="-2"/>
          <w:sz w:val="48"/>
        </w:rPr>
        <w:t>所研究的课题有了全面的认识和了解，是否涵盖某些部分</w:t>
      </w:r>
      <w:r>
        <w:rPr>
          <w:spacing w:val="-2"/>
          <w:sz w:val="48"/>
        </w:rPr>
        <w:t>的研究课题，是否涵盖研究课题所包括的国家或地方的情</w:t>
      </w:r>
      <w:r>
        <w:rPr>
          <w:spacing w:val="-2"/>
          <w:sz w:val="48"/>
        </w:rPr>
        <w:t>况，是否涵盖其它国家或地方的情况。</w:t>
      </w:r>
    </w:p>
    <w:p>
      <w:pPr>
        <w:pStyle w:val="ListParagraph"/>
        <w:numPr>
          <w:ilvl w:val="0"/>
          <w:numId w:val="21"/>
        </w:numPr>
        <w:tabs>
          <w:tab w:pos="1364" w:val="left" w:leader="none"/>
        </w:tabs>
        <w:spacing w:line="225" w:lineRule="auto" w:before="147" w:after="0"/>
        <w:ind w:left="1364" w:right="995" w:hanging="540"/>
        <w:jc w:val="both"/>
        <w:rPr>
          <w:rFonts w:ascii="Arial" w:hAnsi="Arial" w:eastAsia="Arial"/>
          <w:sz w:val="48"/>
        </w:rPr>
      </w:pPr>
      <w:r>
        <w:rPr>
          <w:spacing w:val="-2"/>
          <w:sz w:val="48"/>
        </w:rPr>
        <w:t>当所需要的检索结果太少时，必须重新思考并建立新的查</w:t>
      </w:r>
      <w:r>
        <w:rPr>
          <w:spacing w:val="-2"/>
          <w:sz w:val="48"/>
        </w:rPr>
        <w:t>询表达式，对检索策略进行优化。如对已确定的检索词进</w:t>
      </w:r>
      <w:r>
        <w:rPr>
          <w:spacing w:val="-2"/>
          <w:sz w:val="48"/>
        </w:rPr>
        <w:t>行同义词、同义的相关词、缩写和全称检索，以保证文献</w:t>
      </w:r>
      <w:r>
        <w:rPr>
          <w:spacing w:val="-2"/>
          <w:sz w:val="48"/>
        </w:rPr>
        <w:t>的检全率，防止漏检。或利用论文所引用的参考文献，即</w:t>
      </w:r>
      <w:r>
        <w:rPr>
          <w:spacing w:val="-2"/>
          <w:sz w:val="48"/>
        </w:rPr>
        <w:t>当找到和课题相关的论文时，可参考其所引用的参考文献</w:t>
      </w:r>
    </w:p>
    <w:p>
      <w:pPr>
        <w:spacing w:line="538" w:lineRule="exact" w:before="0"/>
        <w:ind w:left="1364" w:right="0" w:firstLine="0"/>
        <w:jc w:val="left"/>
        <w:rPr>
          <w:sz w:val="48"/>
        </w:rPr>
      </w:pPr>
      <w:r>
        <w:rPr>
          <w:sz w:val="48"/>
        </w:rPr>
        <w:t>。</w:t>
      </w:r>
    </w:p>
    <w:p>
      <w:pPr>
        <w:spacing w:after="0" w:line="538" w:lineRule="exact"/>
        <w:jc w:val="left"/>
        <w:rPr>
          <w:sz w:val="48"/>
        </w:rPr>
        <w:sectPr>
          <w:headerReference w:type="default" r:id="rId863"/>
          <w:footerReference w:type="default" r:id="rId864"/>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5" w:lineRule="auto" w:before="78" w:after="0"/>
        <w:ind w:left="1364" w:right="1479" w:hanging="540"/>
        <w:jc w:val="left"/>
        <w:rPr>
          <w:rFonts w:ascii="Arial" w:hAnsi="Arial" w:eastAsia="Arial"/>
          <w:sz w:val="64"/>
        </w:rPr>
      </w:pPr>
      <w:bookmarkStart w:name="幻灯片编号 84" w:id="561"/>
      <w:bookmarkEnd w:id="561"/>
      <w:r>
        <w:rPr/>
      </w:r>
      <w:bookmarkStart w:name="幻灯片编号 84" w:id="562"/>
      <w:bookmarkEnd w:id="562"/>
      <w:r>
        <w:rPr>
          <w:spacing w:val="-2"/>
          <w:sz w:val="64"/>
        </w:rPr>
        <w:t>接</w:t>
      </w:r>
      <w:r>
        <w:rPr>
          <w:spacing w:val="-2"/>
          <w:sz w:val="64"/>
        </w:rPr>
        <w:t>着</w:t>
      </w:r>
      <w:r>
        <w:rPr>
          <w:spacing w:val="-2"/>
          <w:sz w:val="64"/>
        </w:rPr>
        <w:t>要</w:t>
      </w:r>
      <w:r>
        <w:rPr>
          <w:spacing w:val="-2"/>
          <w:sz w:val="64"/>
        </w:rPr>
        <w:t>进</w:t>
      </w:r>
      <w:r>
        <w:rPr>
          <w:spacing w:val="-2"/>
          <w:sz w:val="64"/>
        </w:rPr>
        <w:t>行</w:t>
      </w:r>
      <w:r>
        <w:rPr>
          <w:spacing w:val="-2"/>
          <w:sz w:val="64"/>
        </w:rPr>
        <w:t>资</w:t>
      </w:r>
      <w:r>
        <w:rPr>
          <w:spacing w:val="-2"/>
          <w:sz w:val="64"/>
        </w:rPr>
        <w:t>料</w:t>
      </w:r>
      <w:r>
        <w:rPr>
          <w:spacing w:val="-2"/>
          <w:sz w:val="64"/>
        </w:rPr>
        <w:t>的</w:t>
      </w:r>
      <w:r>
        <w:rPr>
          <w:spacing w:val="-2"/>
          <w:sz w:val="64"/>
        </w:rPr>
        <w:t>辨</w:t>
      </w:r>
      <w:r>
        <w:rPr>
          <w:spacing w:val="-2"/>
          <w:sz w:val="64"/>
        </w:rPr>
        <w:t>析</w:t>
      </w:r>
      <w:r>
        <w:rPr>
          <w:spacing w:val="-2"/>
          <w:sz w:val="64"/>
        </w:rPr>
        <w:t>，</w:t>
      </w:r>
      <w:r>
        <w:rPr>
          <w:spacing w:val="-2"/>
          <w:sz w:val="64"/>
        </w:rPr>
        <w:t>考</w:t>
      </w:r>
      <w:r>
        <w:rPr>
          <w:spacing w:val="-2"/>
          <w:sz w:val="64"/>
        </w:rPr>
        <w:t>察</w:t>
      </w:r>
      <w:r>
        <w:rPr>
          <w:spacing w:val="-2"/>
          <w:sz w:val="64"/>
        </w:rPr>
        <w:t>其</w:t>
      </w:r>
      <w:r>
        <w:rPr>
          <w:spacing w:val="-2"/>
          <w:sz w:val="64"/>
        </w:rPr>
        <w:t>适</w:t>
      </w:r>
      <w:r>
        <w:rPr>
          <w:spacing w:val="-2"/>
          <w:sz w:val="64"/>
        </w:rPr>
        <w:t>用性</w:t>
      </w:r>
      <w:r>
        <w:rPr>
          <w:spacing w:val="-2"/>
          <w:sz w:val="64"/>
        </w:rPr>
        <w:t>、</w:t>
      </w:r>
      <w:r>
        <w:rPr>
          <w:spacing w:val="-2"/>
          <w:sz w:val="64"/>
        </w:rPr>
        <w:t>全</w:t>
      </w:r>
      <w:r>
        <w:rPr>
          <w:spacing w:val="-2"/>
          <w:sz w:val="64"/>
        </w:rPr>
        <w:t>面</w:t>
      </w:r>
      <w:r>
        <w:rPr>
          <w:spacing w:val="-2"/>
          <w:sz w:val="64"/>
        </w:rPr>
        <w:t>性</w:t>
      </w:r>
      <w:r>
        <w:rPr>
          <w:spacing w:val="-2"/>
          <w:sz w:val="64"/>
        </w:rPr>
        <w:t>、</w:t>
      </w:r>
      <w:r>
        <w:rPr>
          <w:spacing w:val="-2"/>
          <w:sz w:val="64"/>
        </w:rPr>
        <w:t>真</w:t>
      </w:r>
      <w:r>
        <w:rPr>
          <w:spacing w:val="-2"/>
          <w:sz w:val="64"/>
        </w:rPr>
        <w:t>实</w:t>
      </w:r>
      <w:r>
        <w:rPr>
          <w:spacing w:val="-2"/>
          <w:sz w:val="64"/>
        </w:rPr>
        <w:t>性</w:t>
      </w:r>
      <w:r>
        <w:rPr>
          <w:spacing w:val="-2"/>
          <w:sz w:val="64"/>
        </w:rPr>
        <w:t>、</w:t>
      </w:r>
      <w:r>
        <w:rPr>
          <w:spacing w:val="-2"/>
          <w:sz w:val="64"/>
        </w:rPr>
        <w:t>新</w:t>
      </w:r>
      <w:r>
        <w:rPr>
          <w:spacing w:val="-2"/>
          <w:sz w:val="64"/>
        </w:rPr>
        <w:t>颖</w:t>
      </w:r>
      <w:r>
        <w:rPr>
          <w:spacing w:val="-2"/>
          <w:sz w:val="64"/>
        </w:rPr>
        <w:t>性</w:t>
      </w:r>
      <w:r>
        <w:rPr>
          <w:spacing w:val="-2"/>
          <w:sz w:val="64"/>
        </w:rPr>
        <w:t>、</w:t>
      </w:r>
      <w:r>
        <w:rPr>
          <w:spacing w:val="-2"/>
          <w:sz w:val="64"/>
        </w:rPr>
        <w:t>典</w:t>
      </w:r>
      <w:r>
        <w:rPr>
          <w:spacing w:val="-2"/>
          <w:sz w:val="64"/>
        </w:rPr>
        <w:t>型</w:t>
      </w:r>
      <w:r>
        <w:rPr>
          <w:spacing w:val="-2"/>
          <w:sz w:val="64"/>
        </w:rPr>
        <w:t>性</w:t>
      </w:r>
      <w:r>
        <w:rPr>
          <w:spacing w:val="-2"/>
          <w:sz w:val="64"/>
        </w:rPr>
        <w:t>等方</w:t>
      </w:r>
      <w:r>
        <w:rPr>
          <w:spacing w:val="-2"/>
          <w:sz w:val="64"/>
        </w:rPr>
        <w:t>面</w:t>
      </w:r>
    </w:p>
    <w:p>
      <w:pPr>
        <w:spacing w:line="728" w:lineRule="exact" w:before="0"/>
        <w:ind w:left="1364" w:right="0" w:firstLine="0"/>
        <w:jc w:val="left"/>
        <w:rPr>
          <w:sz w:val="64"/>
        </w:rPr>
      </w:pPr>
      <w:r>
        <w:rPr>
          <w:w w:val="99"/>
          <w:sz w:val="64"/>
        </w:rPr>
        <w:t>。</w:t>
      </w:r>
    </w:p>
    <w:p>
      <w:pPr>
        <w:pStyle w:val="ListParagraph"/>
        <w:numPr>
          <w:ilvl w:val="0"/>
          <w:numId w:val="21"/>
        </w:numPr>
        <w:tabs>
          <w:tab w:pos="1364" w:val="left" w:leader="none"/>
        </w:tabs>
        <w:spacing w:line="211" w:lineRule="auto" w:before="226" w:after="0"/>
        <w:ind w:left="1364" w:right="1479" w:hanging="540"/>
        <w:jc w:val="left"/>
        <w:rPr>
          <w:rFonts w:ascii="Arial" w:hAnsi="Arial" w:eastAsia="Arial"/>
          <w:sz w:val="64"/>
        </w:rPr>
      </w:pPr>
      <w:r>
        <w:rPr>
          <w:spacing w:val="-2"/>
          <w:sz w:val="64"/>
        </w:rPr>
        <w:t>要</w:t>
      </w:r>
      <w:r>
        <w:rPr>
          <w:spacing w:val="-2"/>
          <w:sz w:val="64"/>
        </w:rPr>
        <w:t>有</w:t>
      </w:r>
      <w:r>
        <w:rPr>
          <w:spacing w:val="-2"/>
          <w:sz w:val="64"/>
        </w:rPr>
        <w:t>全</w:t>
      </w:r>
      <w:r>
        <w:rPr>
          <w:spacing w:val="-2"/>
          <w:sz w:val="64"/>
        </w:rPr>
        <w:t>局</w:t>
      </w:r>
      <w:r>
        <w:rPr>
          <w:spacing w:val="-2"/>
          <w:sz w:val="64"/>
        </w:rPr>
        <w:t>观</w:t>
      </w:r>
      <w:r>
        <w:rPr>
          <w:spacing w:val="-2"/>
          <w:sz w:val="64"/>
        </w:rPr>
        <w:t>念</w:t>
      </w:r>
      <w:r>
        <w:rPr>
          <w:spacing w:val="-2"/>
          <w:sz w:val="64"/>
        </w:rPr>
        <w:t>，</w:t>
      </w:r>
      <w:r>
        <w:rPr>
          <w:spacing w:val="-2"/>
          <w:sz w:val="64"/>
        </w:rPr>
        <w:t>从</w:t>
      </w:r>
      <w:r>
        <w:rPr>
          <w:spacing w:val="-2"/>
          <w:sz w:val="64"/>
        </w:rPr>
        <w:t>整</w:t>
      </w:r>
      <w:r>
        <w:rPr>
          <w:spacing w:val="-2"/>
          <w:sz w:val="64"/>
        </w:rPr>
        <w:t>体</w:t>
      </w:r>
      <w:r>
        <w:rPr>
          <w:spacing w:val="-2"/>
          <w:sz w:val="64"/>
        </w:rPr>
        <w:t>出</w:t>
      </w:r>
      <w:r>
        <w:rPr>
          <w:spacing w:val="-2"/>
          <w:sz w:val="64"/>
        </w:rPr>
        <w:t>发</w:t>
      </w:r>
      <w:r>
        <w:rPr>
          <w:spacing w:val="-2"/>
          <w:sz w:val="64"/>
        </w:rPr>
        <w:t>去</w:t>
      </w:r>
      <w:r>
        <w:rPr>
          <w:spacing w:val="-2"/>
          <w:sz w:val="64"/>
        </w:rPr>
        <w:t>检</w:t>
      </w:r>
      <w:r>
        <w:rPr>
          <w:spacing w:val="-2"/>
          <w:sz w:val="64"/>
        </w:rPr>
        <w:t>查</w:t>
      </w:r>
      <w:r>
        <w:rPr>
          <w:spacing w:val="-2"/>
          <w:sz w:val="64"/>
        </w:rPr>
        <w:t>每一</w:t>
      </w:r>
      <w:r>
        <w:rPr>
          <w:spacing w:val="-2"/>
          <w:sz w:val="64"/>
        </w:rPr>
        <w:t>部</w:t>
      </w:r>
      <w:r>
        <w:rPr>
          <w:spacing w:val="-2"/>
          <w:sz w:val="64"/>
        </w:rPr>
        <w:t>分</w:t>
      </w:r>
      <w:r>
        <w:rPr>
          <w:spacing w:val="-2"/>
          <w:sz w:val="64"/>
        </w:rPr>
        <w:t>在</w:t>
      </w:r>
      <w:r>
        <w:rPr>
          <w:spacing w:val="-2"/>
          <w:sz w:val="64"/>
        </w:rPr>
        <w:t>论</w:t>
      </w:r>
      <w:r>
        <w:rPr>
          <w:spacing w:val="-2"/>
          <w:sz w:val="64"/>
        </w:rPr>
        <w:t>文</w:t>
      </w:r>
      <w:r>
        <w:rPr>
          <w:spacing w:val="-2"/>
          <w:sz w:val="64"/>
        </w:rPr>
        <w:t>中</w:t>
      </w:r>
      <w:r>
        <w:rPr>
          <w:spacing w:val="-2"/>
          <w:sz w:val="64"/>
        </w:rPr>
        <w:t>所</w:t>
      </w:r>
      <w:r>
        <w:rPr>
          <w:spacing w:val="-2"/>
          <w:sz w:val="64"/>
        </w:rPr>
        <w:t>占</w:t>
      </w:r>
      <w:r>
        <w:rPr>
          <w:spacing w:val="-2"/>
          <w:sz w:val="64"/>
        </w:rPr>
        <w:t>的</w:t>
      </w:r>
      <w:r>
        <w:rPr>
          <w:spacing w:val="-2"/>
          <w:sz w:val="64"/>
        </w:rPr>
        <w:t>地</w:t>
      </w:r>
      <w:r>
        <w:rPr>
          <w:spacing w:val="-2"/>
          <w:sz w:val="64"/>
        </w:rPr>
        <w:t>位</w:t>
      </w:r>
      <w:r>
        <w:rPr>
          <w:spacing w:val="-2"/>
          <w:sz w:val="64"/>
        </w:rPr>
        <w:t>和</w:t>
      </w:r>
      <w:r>
        <w:rPr>
          <w:spacing w:val="-2"/>
          <w:sz w:val="64"/>
        </w:rPr>
        <w:t>作</w:t>
      </w:r>
      <w:r>
        <w:rPr>
          <w:spacing w:val="-2"/>
          <w:sz w:val="64"/>
        </w:rPr>
        <w:t>用</w:t>
      </w:r>
      <w:r>
        <w:rPr>
          <w:spacing w:val="-2"/>
          <w:sz w:val="64"/>
        </w:rPr>
        <w:t>。</w:t>
      </w:r>
    </w:p>
    <w:p>
      <w:pPr>
        <w:pStyle w:val="ListParagraph"/>
        <w:numPr>
          <w:ilvl w:val="0"/>
          <w:numId w:val="21"/>
        </w:numPr>
        <w:tabs>
          <w:tab w:pos="1364" w:val="left" w:leader="none"/>
        </w:tabs>
        <w:spacing w:line="240" w:lineRule="auto" w:before="122" w:after="0"/>
        <w:ind w:left="1364" w:right="0" w:hanging="540"/>
        <w:jc w:val="left"/>
        <w:rPr>
          <w:rFonts w:ascii="Arial" w:hAnsi="Arial" w:eastAsia="Arial"/>
          <w:sz w:val="64"/>
        </w:rPr>
      </w:pPr>
      <w:r>
        <w:rPr>
          <w:w w:val="95"/>
          <w:sz w:val="64"/>
        </w:rPr>
        <w:t>从</w:t>
      </w:r>
      <w:r>
        <w:rPr>
          <w:w w:val="95"/>
          <w:sz w:val="64"/>
        </w:rPr>
        <w:t>中</w:t>
      </w:r>
      <w:r>
        <w:rPr>
          <w:w w:val="95"/>
          <w:sz w:val="64"/>
        </w:rPr>
        <w:t>心</w:t>
      </w:r>
      <w:r>
        <w:rPr>
          <w:w w:val="95"/>
          <w:sz w:val="64"/>
        </w:rPr>
        <w:t>论</w:t>
      </w:r>
      <w:r>
        <w:rPr>
          <w:w w:val="95"/>
          <w:sz w:val="64"/>
        </w:rPr>
        <w:t>点</w:t>
      </w:r>
      <w:r>
        <w:rPr>
          <w:w w:val="95"/>
          <w:sz w:val="64"/>
        </w:rPr>
        <w:t>出</w:t>
      </w:r>
      <w:r>
        <w:rPr>
          <w:w w:val="95"/>
          <w:sz w:val="64"/>
        </w:rPr>
        <w:t>发</w:t>
      </w:r>
      <w:r>
        <w:rPr>
          <w:w w:val="95"/>
          <w:sz w:val="64"/>
        </w:rPr>
        <w:t>，</w:t>
      </w:r>
      <w:r>
        <w:rPr>
          <w:w w:val="95"/>
          <w:sz w:val="64"/>
        </w:rPr>
        <w:t>决</w:t>
      </w:r>
      <w:r>
        <w:rPr>
          <w:w w:val="95"/>
          <w:sz w:val="64"/>
        </w:rPr>
        <w:t>定</w:t>
      </w:r>
      <w:r>
        <w:rPr>
          <w:w w:val="95"/>
          <w:sz w:val="64"/>
        </w:rPr>
        <w:t>材</w:t>
      </w:r>
      <w:r>
        <w:rPr>
          <w:w w:val="95"/>
          <w:sz w:val="64"/>
        </w:rPr>
        <w:t>料</w:t>
      </w:r>
      <w:r>
        <w:rPr>
          <w:w w:val="95"/>
          <w:sz w:val="64"/>
        </w:rPr>
        <w:t>的</w:t>
      </w:r>
      <w:r>
        <w:rPr>
          <w:w w:val="95"/>
          <w:sz w:val="64"/>
        </w:rPr>
        <w:t>取</w:t>
      </w:r>
      <w:r>
        <w:rPr>
          <w:w w:val="95"/>
          <w:sz w:val="64"/>
        </w:rPr>
        <w:t>舍</w:t>
      </w:r>
      <w:r>
        <w:rPr>
          <w:spacing w:val="-10"/>
          <w:w w:val="95"/>
          <w:sz w:val="64"/>
        </w:rPr>
        <w:t>。</w:t>
      </w:r>
    </w:p>
    <w:p>
      <w:pPr>
        <w:pStyle w:val="ListParagraph"/>
        <w:numPr>
          <w:ilvl w:val="0"/>
          <w:numId w:val="21"/>
        </w:numPr>
        <w:tabs>
          <w:tab w:pos="1364" w:val="left" w:leader="none"/>
        </w:tabs>
        <w:spacing w:line="211" w:lineRule="auto" w:before="226" w:after="0"/>
        <w:ind w:left="1364" w:right="1479" w:hanging="540"/>
        <w:jc w:val="left"/>
        <w:rPr>
          <w:rFonts w:ascii="Arial" w:hAnsi="Arial" w:eastAsia="Arial"/>
          <w:sz w:val="64"/>
        </w:rPr>
      </w:pPr>
      <w:r>
        <w:rPr>
          <w:spacing w:val="-2"/>
          <w:sz w:val="64"/>
        </w:rPr>
        <w:t>要</w:t>
      </w:r>
      <w:r>
        <w:rPr>
          <w:spacing w:val="-2"/>
          <w:sz w:val="64"/>
        </w:rPr>
        <w:t>考</w:t>
      </w:r>
      <w:r>
        <w:rPr>
          <w:spacing w:val="-2"/>
          <w:sz w:val="64"/>
        </w:rPr>
        <w:t>虑</w:t>
      </w:r>
      <w:r>
        <w:rPr>
          <w:spacing w:val="-2"/>
          <w:sz w:val="64"/>
        </w:rPr>
        <w:t>各</w:t>
      </w:r>
      <w:r>
        <w:rPr>
          <w:spacing w:val="-2"/>
          <w:sz w:val="64"/>
        </w:rPr>
        <w:t>部</w:t>
      </w:r>
      <w:r>
        <w:rPr>
          <w:spacing w:val="-2"/>
          <w:sz w:val="64"/>
        </w:rPr>
        <w:t>分</w:t>
      </w:r>
      <w:r>
        <w:rPr>
          <w:spacing w:val="-2"/>
          <w:sz w:val="64"/>
        </w:rPr>
        <w:t>之</w:t>
      </w:r>
      <w:r>
        <w:rPr>
          <w:spacing w:val="-2"/>
          <w:sz w:val="64"/>
        </w:rPr>
        <w:t>间</w:t>
      </w:r>
      <w:r>
        <w:rPr>
          <w:spacing w:val="-2"/>
          <w:sz w:val="64"/>
        </w:rPr>
        <w:t>的</w:t>
      </w:r>
      <w:r>
        <w:rPr>
          <w:spacing w:val="-2"/>
          <w:sz w:val="64"/>
        </w:rPr>
        <w:t>逻</w:t>
      </w:r>
      <w:r>
        <w:rPr>
          <w:spacing w:val="-2"/>
          <w:sz w:val="64"/>
        </w:rPr>
        <w:t>辑</w:t>
      </w:r>
      <w:r>
        <w:rPr>
          <w:spacing w:val="-2"/>
          <w:sz w:val="64"/>
        </w:rPr>
        <w:t>关</w:t>
      </w:r>
      <w:r>
        <w:rPr>
          <w:spacing w:val="-2"/>
          <w:sz w:val="64"/>
        </w:rPr>
        <w:t>系</w:t>
      </w:r>
      <w:r>
        <w:rPr>
          <w:spacing w:val="-2"/>
          <w:sz w:val="64"/>
        </w:rPr>
        <w:t>，</w:t>
      </w:r>
      <w:r>
        <w:rPr>
          <w:spacing w:val="-2"/>
          <w:sz w:val="64"/>
        </w:rPr>
        <w:t>形</w:t>
      </w:r>
      <w:r>
        <w:rPr>
          <w:spacing w:val="-2"/>
          <w:sz w:val="64"/>
        </w:rPr>
        <w:t>成论</w:t>
      </w:r>
      <w:r>
        <w:rPr>
          <w:spacing w:val="-2"/>
          <w:sz w:val="64"/>
        </w:rPr>
        <w:t>点</w:t>
      </w:r>
      <w:r>
        <w:rPr>
          <w:spacing w:val="-4"/>
          <w:sz w:val="64"/>
        </w:rPr>
        <w:t>和</w:t>
      </w:r>
      <w:r>
        <w:rPr>
          <w:spacing w:val="-4"/>
          <w:sz w:val="64"/>
        </w:rPr>
        <w:t>论</w:t>
      </w:r>
      <w:r>
        <w:rPr>
          <w:spacing w:val="-4"/>
          <w:sz w:val="64"/>
        </w:rPr>
        <w:t>据</w:t>
      </w:r>
      <w:r>
        <w:rPr>
          <w:spacing w:val="-4"/>
          <w:sz w:val="64"/>
        </w:rPr>
        <w:t>。</w:t>
      </w:r>
    </w:p>
    <w:p>
      <w:pPr>
        <w:spacing w:after="0" w:line="211" w:lineRule="auto"/>
        <w:jc w:val="left"/>
        <w:rPr>
          <w:rFonts w:ascii="Arial" w:hAnsi="Arial" w:eastAsia="Arial"/>
          <w:sz w:val="64"/>
        </w:rPr>
        <w:sectPr>
          <w:headerReference w:type="default" r:id="rId865"/>
          <w:footerReference w:type="default" r:id="rId866"/>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64" w:val="left" w:leader="none"/>
        </w:tabs>
        <w:spacing w:line="211" w:lineRule="auto" w:before="115" w:after="0"/>
        <w:ind w:left="1364" w:right="1230" w:hanging="540"/>
        <w:jc w:val="left"/>
        <w:rPr>
          <w:rFonts w:ascii="Arial" w:hAnsi="Arial" w:eastAsia="Arial"/>
          <w:sz w:val="56"/>
        </w:rPr>
      </w:pPr>
      <w:bookmarkStart w:name="幻灯片编号 85" w:id="563"/>
      <w:bookmarkEnd w:id="563"/>
      <w:r>
        <w:rPr/>
      </w:r>
      <w:bookmarkStart w:name="幻灯片编号 85" w:id="564"/>
      <w:bookmarkEnd w:id="564"/>
      <w:r>
        <w:rPr>
          <w:spacing w:val="-2"/>
          <w:sz w:val="56"/>
        </w:rPr>
        <w:t>现在来看论文的撰写。一般来说，论文要具有下</w:t>
      </w:r>
      <w:r>
        <w:rPr>
          <w:spacing w:val="-2"/>
          <w:sz w:val="56"/>
        </w:rPr>
        <w:t>面</w:t>
      </w:r>
      <w:r>
        <w:rPr>
          <w:rFonts w:ascii="Calibri" w:hAnsi="Calibri" w:eastAsia="Calibri"/>
          <w:spacing w:val="-2"/>
          <w:sz w:val="56"/>
        </w:rPr>
        <w:t>5</w:t>
      </w:r>
      <w:r>
        <w:rPr>
          <w:spacing w:val="-2"/>
          <w:sz w:val="56"/>
        </w:rPr>
        <w:t>个特性：</w:t>
      </w:r>
    </w:p>
    <w:p>
      <w:pPr>
        <w:pStyle w:val="ListParagraph"/>
        <w:numPr>
          <w:ilvl w:val="1"/>
          <w:numId w:val="21"/>
        </w:numPr>
        <w:tabs>
          <w:tab w:pos="1994" w:val="left" w:leader="none"/>
        </w:tabs>
        <w:spacing w:line="240" w:lineRule="auto" w:before="90" w:after="0"/>
        <w:ind w:left="1994" w:right="0" w:hanging="450"/>
        <w:jc w:val="left"/>
        <w:rPr>
          <w:rFonts w:ascii="Arial" w:hAnsi="Arial" w:eastAsia="Arial"/>
          <w:sz w:val="48"/>
        </w:rPr>
      </w:pPr>
      <w:r>
        <w:rPr>
          <w:spacing w:val="-1"/>
          <w:sz w:val="48"/>
        </w:rPr>
        <w:t>科学性－内容可靠、数据准确，实验可重复。</w:t>
      </w:r>
    </w:p>
    <w:p>
      <w:pPr>
        <w:pStyle w:val="ListParagraph"/>
        <w:numPr>
          <w:ilvl w:val="1"/>
          <w:numId w:val="21"/>
        </w:numPr>
        <w:tabs>
          <w:tab w:pos="1994" w:val="left" w:leader="none"/>
        </w:tabs>
        <w:spacing w:line="211" w:lineRule="auto" w:before="171" w:after="0"/>
        <w:ind w:left="1994" w:right="1325" w:hanging="450"/>
        <w:jc w:val="left"/>
        <w:rPr>
          <w:rFonts w:ascii="Arial" w:hAnsi="Arial" w:eastAsia="Arial"/>
          <w:sz w:val="48"/>
        </w:rPr>
      </w:pPr>
      <w:r>
        <w:rPr>
          <w:spacing w:val="-2"/>
          <w:sz w:val="48"/>
        </w:rPr>
        <w:t>创造性－原则上是不能重复别人工作，可以改进，严</w:t>
      </w:r>
      <w:r>
        <w:rPr>
          <w:spacing w:val="-2"/>
          <w:sz w:val="48"/>
        </w:rPr>
        <w:t>禁抄袭；引用他人的成果要标明出处。</w:t>
      </w:r>
    </w:p>
    <w:p>
      <w:pPr>
        <w:pStyle w:val="ListParagraph"/>
        <w:numPr>
          <w:ilvl w:val="1"/>
          <w:numId w:val="21"/>
        </w:numPr>
        <w:tabs>
          <w:tab w:pos="1994" w:val="left" w:leader="none"/>
        </w:tabs>
        <w:spacing w:line="577" w:lineRule="exact" w:before="127" w:after="0"/>
        <w:ind w:left="1994" w:right="0" w:hanging="450"/>
        <w:jc w:val="left"/>
        <w:rPr>
          <w:rFonts w:ascii="Arial" w:hAnsi="Arial" w:eastAsia="Arial"/>
          <w:sz w:val="48"/>
        </w:rPr>
      </w:pPr>
      <w:r>
        <w:rPr>
          <w:spacing w:val="-1"/>
          <w:sz w:val="48"/>
        </w:rPr>
        <w:t>逻辑性－思路清晰、结构严谨、推导合理和编排规范</w:t>
      </w:r>
    </w:p>
    <w:p>
      <w:pPr>
        <w:spacing w:line="577" w:lineRule="exact" w:before="0"/>
        <w:ind w:left="1994" w:right="0" w:firstLine="0"/>
        <w:jc w:val="left"/>
        <w:rPr>
          <w:sz w:val="48"/>
        </w:rPr>
      </w:pPr>
      <w:r>
        <w:rPr>
          <w:sz w:val="48"/>
        </w:rPr>
        <w:t>。</w:t>
      </w:r>
    </w:p>
    <w:p>
      <w:pPr>
        <w:pStyle w:val="ListParagraph"/>
        <w:numPr>
          <w:ilvl w:val="1"/>
          <w:numId w:val="21"/>
        </w:numPr>
        <w:tabs>
          <w:tab w:pos="1994" w:val="left" w:leader="none"/>
        </w:tabs>
        <w:spacing w:line="240" w:lineRule="auto" w:before="77" w:after="0"/>
        <w:ind w:left="1994" w:right="0" w:hanging="450"/>
        <w:jc w:val="left"/>
        <w:rPr>
          <w:rFonts w:ascii="Arial" w:hAnsi="Arial" w:eastAsia="Arial"/>
          <w:sz w:val="48"/>
        </w:rPr>
      </w:pPr>
      <w:r>
        <w:rPr>
          <w:spacing w:val="-1"/>
          <w:sz w:val="48"/>
        </w:rPr>
        <w:t>有效性－公开发表或经同行答辩。</w:t>
      </w:r>
    </w:p>
    <w:p>
      <w:pPr>
        <w:pStyle w:val="ListParagraph"/>
        <w:numPr>
          <w:ilvl w:val="1"/>
          <w:numId w:val="21"/>
        </w:numPr>
        <w:tabs>
          <w:tab w:pos="1994" w:val="left" w:leader="none"/>
        </w:tabs>
        <w:spacing w:line="596" w:lineRule="exact" w:before="113" w:after="0"/>
        <w:ind w:left="1994" w:right="0" w:hanging="450"/>
        <w:jc w:val="left"/>
        <w:rPr>
          <w:rFonts w:ascii="Arial" w:hAnsi="Arial" w:eastAsia="Arial"/>
          <w:sz w:val="48"/>
        </w:rPr>
      </w:pPr>
      <w:r>
        <w:rPr>
          <w:spacing w:val="-1"/>
          <w:sz w:val="48"/>
        </w:rPr>
        <w:t>学术性－对事物进行抽象概括和论证，描述事物本质</w:t>
      </w:r>
    </w:p>
    <w:p>
      <w:pPr>
        <w:spacing w:line="211" w:lineRule="auto" w:before="38"/>
        <w:ind w:left="1994" w:right="1325" w:firstLine="0"/>
        <w:jc w:val="left"/>
        <w:rPr>
          <w:sz w:val="48"/>
        </w:rPr>
      </w:pPr>
      <w:r>
        <w:rPr>
          <w:spacing w:val="-2"/>
          <w:sz w:val="48"/>
        </w:rPr>
        <w:t>，表现内容的专业性和系统性。论文不同于科技报道</w:t>
      </w:r>
      <w:r>
        <w:rPr>
          <w:spacing w:val="-2"/>
          <w:sz w:val="48"/>
        </w:rPr>
        <w:t>和科普文章，要用书面语言精练论述。</w:t>
      </w:r>
    </w:p>
    <w:p>
      <w:pPr>
        <w:spacing w:after="0" w:line="211" w:lineRule="auto"/>
        <w:jc w:val="left"/>
        <w:rPr>
          <w:sz w:val="48"/>
        </w:rPr>
        <w:sectPr>
          <w:headerReference w:type="default" r:id="rId867"/>
          <w:footerReference w:type="default" r:id="rId868"/>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64" w:val="left" w:leader="none"/>
        </w:tabs>
        <w:spacing w:line="240" w:lineRule="auto" w:before="54" w:after="0"/>
        <w:ind w:left="1364" w:right="0" w:hanging="540"/>
        <w:jc w:val="both"/>
        <w:rPr>
          <w:rFonts w:ascii="Arial" w:hAnsi="Arial" w:eastAsia="Arial"/>
          <w:sz w:val="48"/>
        </w:rPr>
      </w:pPr>
      <w:bookmarkStart w:name="幻灯片编号 86" w:id="565"/>
      <w:bookmarkEnd w:id="565"/>
      <w:r>
        <w:rPr/>
      </w:r>
      <w:bookmarkStart w:name="幻灯片编号 86" w:id="566"/>
      <w:bookmarkEnd w:id="566"/>
      <w:r>
        <w:rPr>
          <w:spacing w:val="-1"/>
          <w:sz w:val="48"/>
        </w:rPr>
        <w:t>写作过程中要注意文笔文风：</w:t>
      </w:r>
    </w:p>
    <w:p>
      <w:pPr>
        <w:pStyle w:val="ListParagraph"/>
        <w:numPr>
          <w:ilvl w:val="0"/>
          <w:numId w:val="21"/>
        </w:numPr>
        <w:tabs>
          <w:tab w:pos="1364" w:val="left" w:leader="none"/>
        </w:tabs>
        <w:spacing w:line="211" w:lineRule="auto" w:before="171" w:after="0"/>
        <w:ind w:left="1364" w:right="995" w:hanging="540"/>
        <w:jc w:val="both"/>
        <w:rPr>
          <w:rFonts w:ascii="Arial" w:hAnsi="Arial" w:eastAsia="Arial"/>
          <w:sz w:val="48"/>
        </w:rPr>
      </w:pPr>
      <w:r>
        <w:rPr>
          <w:spacing w:val="-2"/>
          <w:sz w:val="48"/>
        </w:rPr>
        <w:t>避免口语化，注意避免平时用惯了的简化词，要用规范书</w:t>
      </w:r>
      <w:r>
        <w:rPr>
          <w:spacing w:val="-4"/>
          <w:sz w:val="48"/>
        </w:rPr>
        <w:t>面语；</w:t>
      </w:r>
    </w:p>
    <w:p>
      <w:pPr>
        <w:pStyle w:val="ListParagraph"/>
        <w:numPr>
          <w:ilvl w:val="0"/>
          <w:numId w:val="21"/>
        </w:numPr>
        <w:tabs>
          <w:tab w:pos="1364" w:val="left" w:leader="none"/>
        </w:tabs>
        <w:spacing w:line="218" w:lineRule="auto" w:before="171" w:after="0"/>
        <w:ind w:left="1364" w:right="873" w:hanging="540"/>
        <w:jc w:val="both"/>
        <w:rPr>
          <w:rFonts w:ascii="Arial" w:hAnsi="Arial" w:eastAsia="Arial"/>
          <w:sz w:val="48"/>
        </w:rPr>
      </w:pPr>
      <w:r>
        <w:rPr>
          <w:spacing w:val="-2"/>
          <w:sz w:val="48"/>
        </w:rPr>
        <w:t>除了论文工作只有你一个人完成，其他人没有参与任何工</w:t>
      </w:r>
      <w:r>
        <w:rPr>
          <w:spacing w:val="-2"/>
          <w:sz w:val="48"/>
        </w:rPr>
        <w:t>作，在论文中才可以使用第一人称“我／</w:t>
      </w:r>
      <w:r>
        <w:rPr>
          <w:rFonts w:ascii="Calibri" w:hAnsi="Calibri" w:eastAsia="Calibri"/>
          <w:spacing w:val="-2"/>
          <w:sz w:val="48"/>
        </w:rPr>
        <w:t>I</w:t>
      </w:r>
      <w:r>
        <w:rPr>
          <w:spacing w:val="-2"/>
          <w:sz w:val="48"/>
        </w:rPr>
        <w:t>”，而这种情况</w:t>
      </w:r>
      <w:r>
        <w:rPr>
          <w:spacing w:val="-2"/>
          <w:sz w:val="48"/>
        </w:rPr>
        <w:t>几乎是不可能的，所以通常都使用“我们／Ｗ</w:t>
      </w:r>
      <w:r>
        <w:rPr>
          <w:rFonts w:ascii="Calibri" w:hAnsi="Calibri" w:eastAsia="Calibri"/>
          <w:spacing w:val="-2"/>
          <w:sz w:val="48"/>
        </w:rPr>
        <w:t>e</w:t>
      </w:r>
      <w:r>
        <w:rPr>
          <w:spacing w:val="-2"/>
          <w:sz w:val="48"/>
        </w:rPr>
        <w:t>”；</w:t>
      </w:r>
    </w:p>
    <w:p>
      <w:pPr>
        <w:pStyle w:val="ListParagraph"/>
        <w:numPr>
          <w:ilvl w:val="0"/>
          <w:numId w:val="21"/>
        </w:numPr>
        <w:tabs>
          <w:tab w:pos="1363" w:val="left" w:leader="none"/>
          <w:tab w:pos="1364" w:val="left" w:leader="none"/>
        </w:tabs>
        <w:spacing w:line="240" w:lineRule="auto" w:before="83" w:after="0"/>
        <w:ind w:left="1364" w:right="0" w:hanging="540"/>
        <w:jc w:val="left"/>
        <w:rPr>
          <w:rFonts w:ascii="Arial" w:hAnsi="Arial" w:eastAsia="Arial"/>
          <w:sz w:val="48"/>
        </w:rPr>
      </w:pPr>
      <w:r>
        <w:rPr>
          <w:spacing w:val="-1"/>
          <w:sz w:val="48"/>
        </w:rPr>
        <w:t>仔细检查，使每一句话简洁、准确；</w:t>
      </w:r>
    </w:p>
    <w:p>
      <w:pPr>
        <w:pStyle w:val="ListParagraph"/>
        <w:numPr>
          <w:ilvl w:val="0"/>
          <w:numId w:val="21"/>
        </w:numPr>
        <w:tabs>
          <w:tab w:pos="1363" w:val="left" w:leader="none"/>
          <w:tab w:pos="1364" w:val="left" w:leader="none"/>
        </w:tabs>
        <w:spacing w:line="240" w:lineRule="auto" w:before="77" w:after="0"/>
        <w:ind w:left="1364" w:right="0" w:hanging="540"/>
        <w:jc w:val="left"/>
        <w:rPr>
          <w:rFonts w:ascii="Arial" w:hAnsi="Arial" w:eastAsia="Arial"/>
          <w:sz w:val="48"/>
        </w:rPr>
      </w:pPr>
      <w:r>
        <w:rPr>
          <w:spacing w:val="-1"/>
          <w:sz w:val="48"/>
        </w:rPr>
        <w:t>注意拼写、打印错误；</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不要忽略字体、格式、插图排版等小节；</w:t>
      </w:r>
    </w:p>
    <w:p>
      <w:pPr>
        <w:pStyle w:val="ListParagraph"/>
        <w:numPr>
          <w:ilvl w:val="0"/>
          <w:numId w:val="21"/>
        </w:numPr>
        <w:tabs>
          <w:tab w:pos="1363" w:val="left" w:leader="none"/>
          <w:tab w:pos="1364" w:val="left" w:leader="none"/>
        </w:tabs>
        <w:spacing w:line="240" w:lineRule="auto" w:before="76" w:after="0"/>
        <w:ind w:left="1364" w:right="0" w:hanging="540"/>
        <w:jc w:val="left"/>
        <w:rPr>
          <w:rFonts w:ascii="Arial" w:hAnsi="Arial" w:eastAsia="Arial"/>
          <w:sz w:val="48"/>
        </w:rPr>
      </w:pPr>
      <w:r>
        <w:rPr>
          <w:spacing w:val="-1"/>
          <w:sz w:val="48"/>
        </w:rPr>
        <w:t>标题、序号一定要清晰，层次安排也要避免繁琐。</w:t>
      </w:r>
    </w:p>
    <w:p>
      <w:pPr>
        <w:spacing w:after="0" w:line="240" w:lineRule="auto"/>
        <w:jc w:val="left"/>
        <w:rPr>
          <w:rFonts w:ascii="Arial" w:hAnsi="Arial" w:eastAsia="Arial"/>
          <w:sz w:val="48"/>
        </w:rPr>
        <w:sectPr>
          <w:headerReference w:type="default" r:id="rId869"/>
          <w:footerReference w:type="default" r:id="rId870"/>
          <w:pgSz w:w="14400" w:h="10800" w:orient="landscape"/>
          <w:pgMar w:header="0" w:footer="0" w:top="1000" w:bottom="280" w:left="40" w:right="0"/>
        </w:sectPr>
      </w:pPr>
    </w:p>
    <w:p>
      <w:pPr>
        <w:pStyle w:val="Heading3"/>
        <w:ind w:right="39"/>
      </w:pPr>
      <w:bookmarkStart w:name="学术论文的一般结构" w:id="567"/>
      <w:bookmarkEnd w:id="567"/>
      <w:r>
        <w:rPr/>
      </w:r>
      <w:r>
        <w:rPr>
          <w:w w:val="95"/>
        </w:rPr>
        <w:t>学</w:t>
      </w:r>
      <w:r>
        <w:rPr>
          <w:w w:val="95"/>
        </w:rPr>
        <w:t>术</w:t>
      </w:r>
      <w:r>
        <w:rPr>
          <w:w w:val="95"/>
        </w:rPr>
        <w:t>论</w:t>
      </w:r>
      <w:r>
        <w:rPr>
          <w:w w:val="95"/>
        </w:rPr>
        <w:t>文</w:t>
      </w:r>
      <w:r>
        <w:rPr>
          <w:w w:val="95"/>
        </w:rPr>
        <w:t>的</w:t>
      </w:r>
      <w:r>
        <w:rPr>
          <w:w w:val="95"/>
        </w:rPr>
        <w:t>一</w:t>
      </w:r>
      <w:r>
        <w:rPr>
          <w:w w:val="95"/>
        </w:rPr>
        <w:t>般</w:t>
      </w:r>
      <w:r>
        <w:rPr>
          <w:w w:val="95"/>
        </w:rPr>
        <w:t>结</w:t>
      </w:r>
      <w:r>
        <w:rPr>
          <w:spacing w:val="-10"/>
          <w:w w:val="95"/>
        </w:rPr>
        <w:t>构</w:t>
      </w:r>
    </w:p>
    <w:p>
      <w:pPr>
        <w:pStyle w:val="ListParagraph"/>
        <w:numPr>
          <w:ilvl w:val="0"/>
          <w:numId w:val="21"/>
        </w:numPr>
        <w:tabs>
          <w:tab w:pos="1364" w:val="left" w:leader="none"/>
        </w:tabs>
        <w:spacing w:line="674" w:lineRule="exact" w:before="716" w:after="0"/>
        <w:ind w:left="1364" w:right="0" w:hanging="540"/>
        <w:jc w:val="left"/>
        <w:rPr>
          <w:rFonts w:ascii="Arial" w:hAnsi="Arial" w:eastAsia="Arial"/>
          <w:sz w:val="56"/>
        </w:rPr>
      </w:pPr>
      <w:r>
        <w:rPr>
          <w:spacing w:val="-3"/>
          <w:sz w:val="56"/>
        </w:rPr>
        <w:t>题目：要用简洁恰当的词组反映文章的特定内容</w:t>
      </w:r>
    </w:p>
    <w:p>
      <w:pPr>
        <w:spacing w:line="674" w:lineRule="exact" w:before="0"/>
        <w:ind w:left="1364" w:right="0" w:firstLine="0"/>
        <w:jc w:val="left"/>
        <w:rPr>
          <w:sz w:val="56"/>
        </w:rPr>
      </w:pPr>
      <w:r>
        <w:rPr>
          <w:spacing w:val="-3"/>
          <w:sz w:val="56"/>
        </w:rPr>
        <w:t>，明确无误，避免“虚”、“大”的题目。</w:t>
      </w:r>
    </w:p>
    <w:p>
      <w:pPr>
        <w:pStyle w:val="ListParagraph"/>
        <w:numPr>
          <w:ilvl w:val="0"/>
          <w:numId w:val="21"/>
        </w:numPr>
        <w:tabs>
          <w:tab w:pos="1364" w:val="left" w:leader="none"/>
        </w:tabs>
        <w:spacing w:line="240" w:lineRule="auto" w:before="89" w:after="0"/>
        <w:ind w:left="1364" w:right="0" w:hanging="540"/>
        <w:jc w:val="both"/>
        <w:rPr>
          <w:rFonts w:ascii="Arial" w:hAnsi="Arial" w:eastAsia="Arial"/>
          <w:sz w:val="56"/>
        </w:rPr>
      </w:pPr>
      <w:r>
        <w:rPr>
          <w:spacing w:val="-2"/>
          <w:sz w:val="56"/>
        </w:rPr>
        <w:t>作者及单位</w:t>
      </w:r>
    </w:p>
    <w:p>
      <w:pPr>
        <w:pStyle w:val="ListParagraph"/>
        <w:numPr>
          <w:ilvl w:val="0"/>
          <w:numId w:val="21"/>
        </w:numPr>
        <w:tabs>
          <w:tab w:pos="1364" w:val="left" w:leader="none"/>
        </w:tabs>
        <w:spacing w:line="220" w:lineRule="auto" w:before="175" w:after="0"/>
        <w:ind w:left="1364" w:right="1230" w:hanging="540"/>
        <w:jc w:val="both"/>
        <w:rPr>
          <w:rFonts w:ascii="Arial" w:hAnsi="Arial" w:eastAsia="Arial"/>
          <w:sz w:val="56"/>
        </w:rPr>
      </w:pPr>
      <w:r>
        <w:rPr>
          <w:spacing w:val="-2"/>
          <w:sz w:val="56"/>
        </w:rPr>
        <w:t>摘要：对文章内容不加注释和评论的简短陈述，</w:t>
      </w:r>
      <w:r>
        <w:rPr>
          <w:spacing w:val="-2"/>
          <w:sz w:val="56"/>
        </w:rPr>
        <w:t>具有独立性和完整性，一般包括：研究的目的与</w:t>
      </w:r>
      <w:r>
        <w:rPr>
          <w:spacing w:val="-2"/>
          <w:sz w:val="56"/>
        </w:rPr>
        <w:t>重要性、内容、解决的问题、获得的主要成果及</w:t>
      </w:r>
      <w:r>
        <w:rPr>
          <w:spacing w:val="-4"/>
          <w:sz w:val="56"/>
        </w:rPr>
        <w:t>其意义。</w:t>
      </w:r>
    </w:p>
    <w:p>
      <w:pPr>
        <w:pStyle w:val="ListParagraph"/>
        <w:numPr>
          <w:ilvl w:val="0"/>
          <w:numId w:val="21"/>
        </w:numPr>
        <w:tabs>
          <w:tab w:pos="1364" w:val="left" w:leader="none"/>
        </w:tabs>
        <w:spacing w:line="225" w:lineRule="auto" w:before="129" w:after="0"/>
        <w:ind w:left="1364" w:right="1048" w:hanging="540"/>
        <w:jc w:val="both"/>
        <w:rPr>
          <w:rFonts w:ascii="Arial" w:hAnsi="Arial" w:eastAsia="Arial"/>
          <w:sz w:val="56"/>
        </w:rPr>
      </w:pPr>
      <w:r>
        <w:rPr>
          <w:spacing w:val="-2"/>
          <w:sz w:val="56"/>
        </w:rPr>
        <w:t>关键词：是</w:t>
      </w:r>
      <w:r>
        <w:rPr>
          <w:rFonts w:ascii="Calibri" w:hAnsi="Calibri" w:eastAsia="Calibri"/>
          <w:spacing w:val="-2"/>
          <w:sz w:val="56"/>
        </w:rPr>
        <w:t>4-6</w:t>
      </w:r>
      <w:r>
        <w:rPr>
          <w:spacing w:val="-2"/>
          <w:sz w:val="56"/>
        </w:rPr>
        <w:t>个反映文章特征内容，通用性比较</w:t>
      </w:r>
      <w:r>
        <w:rPr>
          <w:spacing w:val="-2"/>
          <w:sz w:val="56"/>
        </w:rPr>
        <w:t>强的词组。</w:t>
      </w:r>
    </w:p>
    <w:p>
      <w:pPr>
        <w:spacing w:after="0" w:line="225" w:lineRule="auto"/>
        <w:jc w:val="both"/>
        <w:rPr>
          <w:rFonts w:ascii="Arial" w:hAnsi="Arial" w:eastAsia="Arial"/>
          <w:sz w:val="56"/>
        </w:rPr>
        <w:sectPr>
          <w:headerReference w:type="default" r:id="rId871"/>
          <w:footerReference w:type="default" r:id="rId872"/>
          <w:pgSz w:w="14400" w:h="10800" w:orient="landscape"/>
          <w:pgMar w:header="0" w:footer="0" w:top="8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64" w:val="left" w:leader="none"/>
        </w:tabs>
        <w:spacing w:line="240" w:lineRule="auto" w:before="47" w:after="0"/>
        <w:ind w:left="1364" w:right="889" w:hanging="540"/>
        <w:jc w:val="left"/>
        <w:rPr>
          <w:rFonts w:ascii="Arial" w:hAnsi="Arial" w:eastAsia="Arial"/>
          <w:sz w:val="56"/>
        </w:rPr>
      </w:pPr>
      <w:bookmarkStart w:name="幻灯片编号 88" w:id="568"/>
      <w:bookmarkEnd w:id="568"/>
      <w:r>
        <w:rPr/>
      </w:r>
      <w:bookmarkStart w:name="幻灯片编号 88" w:id="569"/>
      <w:bookmarkEnd w:id="569"/>
      <w:r>
        <w:rPr>
          <w:spacing w:val="-2"/>
          <w:sz w:val="56"/>
        </w:rPr>
        <w:t>引言</w:t>
      </w:r>
      <w:r>
        <w:rPr>
          <w:rFonts w:ascii="Calibri" w:hAnsi="Calibri" w:eastAsia="Calibri"/>
          <w:spacing w:val="-2"/>
          <w:sz w:val="56"/>
        </w:rPr>
        <w:t>(</w:t>
      </w:r>
      <w:r>
        <w:rPr>
          <w:spacing w:val="-2"/>
          <w:sz w:val="56"/>
        </w:rPr>
        <w:t>前言</w:t>
      </w:r>
      <w:r>
        <w:rPr>
          <w:rFonts w:ascii="Calibri" w:hAnsi="Calibri" w:eastAsia="Calibri"/>
          <w:spacing w:val="-2"/>
          <w:sz w:val="56"/>
        </w:rPr>
        <w:t>)</w:t>
      </w:r>
      <w:r>
        <w:rPr>
          <w:spacing w:val="-2"/>
          <w:sz w:val="56"/>
        </w:rPr>
        <w:t>：主要回答为什么研究论文课题，介绍</w:t>
      </w:r>
      <w:r>
        <w:rPr>
          <w:spacing w:val="-2"/>
          <w:sz w:val="56"/>
        </w:rPr>
        <w:t>论文背景、相关领域研究历史与现状，本文目的</w:t>
      </w:r>
    </w:p>
    <w:p>
      <w:pPr>
        <w:spacing w:line="626" w:lineRule="exact" w:before="0"/>
        <w:ind w:left="1364" w:right="0" w:firstLine="0"/>
        <w:jc w:val="left"/>
        <w:rPr>
          <w:sz w:val="56"/>
        </w:rPr>
      </w:pPr>
      <w:r>
        <w:rPr>
          <w:spacing w:val="-2"/>
          <w:sz w:val="56"/>
        </w:rPr>
        <w:t>、工作和结论。</w:t>
      </w:r>
    </w:p>
    <w:p>
      <w:pPr>
        <w:pStyle w:val="ListParagraph"/>
        <w:numPr>
          <w:ilvl w:val="0"/>
          <w:numId w:val="21"/>
        </w:numPr>
        <w:tabs>
          <w:tab w:pos="1364" w:val="left" w:leader="none"/>
        </w:tabs>
        <w:spacing w:line="223" w:lineRule="auto" w:before="170" w:after="0"/>
        <w:ind w:left="1364" w:right="1230" w:hanging="540"/>
        <w:jc w:val="both"/>
        <w:rPr>
          <w:rFonts w:ascii="Arial" w:hAnsi="Arial" w:eastAsia="Arial"/>
          <w:sz w:val="56"/>
        </w:rPr>
      </w:pPr>
      <w:r>
        <w:rPr>
          <w:spacing w:val="-2"/>
          <w:sz w:val="56"/>
        </w:rPr>
        <w:t>正文：是论文的核心，主要回答研究的过程、研</w:t>
      </w:r>
      <w:r>
        <w:rPr>
          <w:spacing w:val="-2"/>
          <w:sz w:val="56"/>
        </w:rPr>
        <w:t>究的方法、研究的结论是什么。一般正文应有本</w:t>
      </w:r>
      <w:r>
        <w:rPr>
          <w:spacing w:val="-2"/>
          <w:sz w:val="56"/>
        </w:rPr>
        <w:t>文观点、理论或原理分析、实现方法或方案、数</w:t>
      </w:r>
      <w:r>
        <w:rPr>
          <w:spacing w:val="-2"/>
          <w:sz w:val="56"/>
        </w:rPr>
        <w:t>值计算、仿真分析或实验结果讨论，主要根据理</w:t>
      </w:r>
      <w:r>
        <w:rPr>
          <w:spacing w:val="-2"/>
          <w:sz w:val="56"/>
        </w:rPr>
        <w:t>论分析、仿真或实验结果讨论不同参数产生的变</w:t>
      </w:r>
      <w:r>
        <w:rPr>
          <w:spacing w:val="-2"/>
          <w:sz w:val="56"/>
        </w:rPr>
        <w:t>化，理论分析与实验相符的程度以及可能出现的</w:t>
      </w:r>
      <w:r>
        <w:rPr>
          <w:spacing w:val="-4"/>
          <w:sz w:val="56"/>
        </w:rPr>
        <w:t>问题等。</w:t>
      </w:r>
    </w:p>
    <w:p>
      <w:pPr>
        <w:spacing w:after="0" w:line="223" w:lineRule="auto"/>
        <w:jc w:val="both"/>
        <w:rPr>
          <w:rFonts w:ascii="Arial" w:hAnsi="Arial" w:eastAsia="Arial"/>
          <w:sz w:val="56"/>
        </w:rPr>
        <w:sectPr>
          <w:headerReference w:type="default" r:id="rId873"/>
          <w:footerReference w:type="default" r:id="rId874"/>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3" w:lineRule="auto" w:before="84" w:after="0"/>
        <w:ind w:left="1364" w:right="1479" w:hanging="540"/>
        <w:jc w:val="both"/>
        <w:rPr>
          <w:rFonts w:ascii="Arial" w:hAnsi="Arial" w:eastAsia="Arial"/>
          <w:sz w:val="64"/>
        </w:rPr>
      </w:pPr>
      <w:bookmarkStart w:name="幻灯片编号 89" w:id="570"/>
      <w:bookmarkEnd w:id="570"/>
      <w:r>
        <w:rPr/>
      </w:r>
      <w:bookmarkStart w:name="幻灯片编号 89" w:id="571"/>
      <w:bookmarkEnd w:id="571"/>
      <w:r>
        <w:rPr>
          <w:spacing w:val="-2"/>
          <w:sz w:val="64"/>
        </w:rPr>
        <w:t>结</w:t>
      </w:r>
      <w:r>
        <w:rPr>
          <w:spacing w:val="-2"/>
          <w:sz w:val="64"/>
        </w:rPr>
        <w:t>论</w:t>
      </w:r>
      <w:r>
        <w:rPr>
          <w:spacing w:val="-2"/>
          <w:sz w:val="64"/>
        </w:rPr>
        <w:t>：</w:t>
      </w:r>
      <w:r>
        <w:rPr>
          <w:spacing w:val="-2"/>
          <w:sz w:val="64"/>
        </w:rPr>
        <w:t>文</w:t>
      </w:r>
      <w:r>
        <w:rPr>
          <w:spacing w:val="-2"/>
          <w:sz w:val="64"/>
        </w:rPr>
        <w:t>章</w:t>
      </w:r>
      <w:r>
        <w:rPr>
          <w:spacing w:val="-2"/>
          <w:sz w:val="64"/>
        </w:rPr>
        <w:t>的</w:t>
      </w:r>
      <w:r>
        <w:rPr>
          <w:spacing w:val="-2"/>
          <w:sz w:val="64"/>
        </w:rPr>
        <w:t>总</w:t>
      </w:r>
      <w:r>
        <w:rPr>
          <w:spacing w:val="-2"/>
          <w:sz w:val="64"/>
        </w:rPr>
        <w:t>结</w:t>
      </w:r>
      <w:r>
        <w:rPr>
          <w:spacing w:val="-2"/>
          <w:sz w:val="64"/>
        </w:rPr>
        <w:t>，</w:t>
      </w:r>
      <w:r>
        <w:rPr>
          <w:spacing w:val="-2"/>
          <w:sz w:val="64"/>
        </w:rPr>
        <w:t>要</w:t>
      </w:r>
      <w:r>
        <w:rPr>
          <w:spacing w:val="-2"/>
          <w:sz w:val="64"/>
        </w:rPr>
        <w:t>回</w:t>
      </w:r>
      <w:r>
        <w:rPr>
          <w:spacing w:val="-2"/>
          <w:sz w:val="64"/>
        </w:rPr>
        <w:t>答</w:t>
      </w:r>
      <w:r>
        <w:rPr>
          <w:spacing w:val="-2"/>
          <w:sz w:val="64"/>
        </w:rPr>
        <w:t>研</w:t>
      </w:r>
      <w:r>
        <w:rPr>
          <w:spacing w:val="-2"/>
          <w:sz w:val="64"/>
        </w:rPr>
        <w:t>究</w:t>
      </w:r>
      <w:r>
        <w:rPr>
          <w:spacing w:val="-2"/>
          <w:sz w:val="64"/>
        </w:rPr>
        <w:t>出</w:t>
      </w:r>
      <w:r>
        <w:rPr>
          <w:spacing w:val="-2"/>
          <w:sz w:val="64"/>
        </w:rPr>
        <w:t>什么</w:t>
      </w:r>
      <w:r>
        <w:rPr>
          <w:spacing w:val="-2"/>
          <w:sz w:val="64"/>
        </w:rPr>
        <w:t>，</w:t>
      </w:r>
      <w:r>
        <w:rPr>
          <w:spacing w:val="-2"/>
          <w:sz w:val="64"/>
        </w:rPr>
        <w:t>以</w:t>
      </w:r>
      <w:r>
        <w:rPr>
          <w:spacing w:val="-2"/>
          <w:sz w:val="64"/>
        </w:rPr>
        <w:t>正</w:t>
      </w:r>
      <w:r>
        <w:rPr>
          <w:spacing w:val="-2"/>
          <w:sz w:val="64"/>
        </w:rPr>
        <w:t>文</w:t>
      </w:r>
      <w:r>
        <w:rPr>
          <w:spacing w:val="-2"/>
          <w:sz w:val="64"/>
        </w:rPr>
        <w:t>为</w:t>
      </w:r>
      <w:r>
        <w:rPr>
          <w:spacing w:val="-2"/>
          <w:sz w:val="64"/>
        </w:rPr>
        <w:t>依</w:t>
      </w:r>
      <w:r>
        <w:rPr>
          <w:spacing w:val="-2"/>
          <w:sz w:val="64"/>
        </w:rPr>
        <w:t>据</w:t>
      </w:r>
      <w:r>
        <w:rPr>
          <w:spacing w:val="-2"/>
          <w:sz w:val="64"/>
        </w:rPr>
        <w:t>，</w:t>
      </w:r>
      <w:r>
        <w:rPr>
          <w:spacing w:val="-2"/>
          <w:sz w:val="64"/>
        </w:rPr>
        <w:t>简</w:t>
      </w:r>
      <w:r>
        <w:rPr>
          <w:spacing w:val="-2"/>
          <w:sz w:val="64"/>
        </w:rPr>
        <w:t>洁</w:t>
      </w:r>
      <w:r>
        <w:rPr>
          <w:spacing w:val="-2"/>
          <w:sz w:val="64"/>
        </w:rPr>
        <w:t>指</w:t>
      </w:r>
      <w:r>
        <w:rPr>
          <w:spacing w:val="-2"/>
          <w:sz w:val="64"/>
        </w:rPr>
        <w:t>出</w:t>
      </w:r>
      <w:r>
        <w:rPr>
          <w:spacing w:val="-2"/>
          <w:sz w:val="64"/>
        </w:rPr>
        <w:t>由</w:t>
      </w:r>
      <w:r>
        <w:rPr>
          <w:spacing w:val="-2"/>
          <w:sz w:val="64"/>
        </w:rPr>
        <w:t>研</w:t>
      </w:r>
      <w:r>
        <w:rPr>
          <w:spacing w:val="-2"/>
          <w:sz w:val="64"/>
        </w:rPr>
        <w:t>究</w:t>
      </w:r>
      <w:r>
        <w:rPr>
          <w:spacing w:val="-2"/>
          <w:sz w:val="64"/>
        </w:rPr>
        <w:t>结</w:t>
      </w:r>
      <w:r>
        <w:rPr>
          <w:spacing w:val="-2"/>
          <w:sz w:val="64"/>
        </w:rPr>
        <w:t>果所</w:t>
      </w:r>
      <w:r>
        <w:rPr>
          <w:spacing w:val="-2"/>
          <w:sz w:val="64"/>
        </w:rPr>
        <w:t>揭</w:t>
      </w:r>
      <w:r>
        <w:rPr>
          <w:spacing w:val="-2"/>
          <w:sz w:val="64"/>
        </w:rPr>
        <w:t>示</w:t>
      </w:r>
      <w:r>
        <w:rPr>
          <w:spacing w:val="-2"/>
          <w:sz w:val="64"/>
        </w:rPr>
        <w:t>的</w:t>
      </w:r>
      <w:r>
        <w:rPr>
          <w:spacing w:val="-2"/>
          <w:sz w:val="64"/>
        </w:rPr>
        <w:t>原</w:t>
      </w:r>
      <w:r>
        <w:rPr>
          <w:spacing w:val="-2"/>
          <w:sz w:val="64"/>
        </w:rPr>
        <w:t>理</w:t>
      </w:r>
      <w:r>
        <w:rPr>
          <w:spacing w:val="-2"/>
          <w:sz w:val="64"/>
        </w:rPr>
        <w:t>及</w:t>
      </w:r>
      <w:r>
        <w:rPr>
          <w:spacing w:val="-2"/>
          <w:sz w:val="64"/>
        </w:rPr>
        <w:t>其</w:t>
      </w:r>
      <w:r>
        <w:rPr>
          <w:spacing w:val="-2"/>
          <w:sz w:val="64"/>
        </w:rPr>
        <w:t>普</w:t>
      </w:r>
      <w:r>
        <w:rPr>
          <w:spacing w:val="-2"/>
          <w:sz w:val="64"/>
        </w:rPr>
        <w:t>遍</w:t>
      </w:r>
      <w:r>
        <w:rPr>
          <w:spacing w:val="-2"/>
          <w:sz w:val="64"/>
        </w:rPr>
        <w:t>性</w:t>
      </w:r>
      <w:r>
        <w:rPr>
          <w:spacing w:val="-2"/>
          <w:sz w:val="64"/>
        </w:rPr>
        <w:t>，</w:t>
      </w:r>
      <w:r>
        <w:rPr>
          <w:spacing w:val="-2"/>
          <w:sz w:val="64"/>
        </w:rPr>
        <w:t>研</w:t>
      </w:r>
      <w:r>
        <w:rPr>
          <w:spacing w:val="-2"/>
          <w:sz w:val="64"/>
        </w:rPr>
        <w:t>究</w:t>
      </w:r>
      <w:r>
        <w:rPr>
          <w:spacing w:val="-2"/>
          <w:sz w:val="64"/>
        </w:rPr>
        <w:t>中</w:t>
      </w:r>
      <w:r>
        <w:rPr>
          <w:spacing w:val="-2"/>
          <w:sz w:val="64"/>
        </w:rPr>
        <w:t>有</w:t>
      </w:r>
      <w:r>
        <w:rPr>
          <w:spacing w:val="-2"/>
          <w:sz w:val="64"/>
        </w:rPr>
        <w:t>无</w:t>
      </w:r>
      <w:r>
        <w:rPr>
          <w:spacing w:val="-2"/>
          <w:sz w:val="64"/>
        </w:rPr>
        <w:t>例外</w:t>
      </w:r>
      <w:r>
        <w:rPr>
          <w:spacing w:val="-2"/>
          <w:sz w:val="64"/>
        </w:rPr>
        <w:t>或</w:t>
      </w:r>
      <w:r>
        <w:rPr>
          <w:spacing w:val="-2"/>
          <w:sz w:val="64"/>
        </w:rPr>
        <w:t>本</w:t>
      </w:r>
      <w:r>
        <w:rPr>
          <w:spacing w:val="-2"/>
          <w:sz w:val="64"/>
        </w:rPr>
        <w:t>论</w:t>
      </w:r>
      <w:r>
        <w:rPr>
          <w:spacing w:val="-2"/>
          <w:sz w:val="64"/>
        </w:rPr>
        <w:t>文</w:t>
      </w:r>
      <w:r>
        <w:rPr>
          <w:spacing w:val="-2"/>
          <w:sz w:val="64"/>
        </w:rPr>
        <w:t>尚</w:t>
      </w:r>
      <w:r>
        <w:rPr>
          <w:spacing w:val="-2"/>
          <w:sz w:val="64"/>
        </w:rPr>
        <w:t>难</w:t>
      </w:r>
      <w:r>
        <w:rPr>
          <w:spacing w:val="-2"/>
          <w:sz w:val="64"/>
        </w:rPr>
        <w:t>以</w:t>
      </w:r>
      <w:r>
        <w:rPr>
          <w:spacing w:val="-2"/>
          <w:sz w:val="64"/>
        </w:rPr>
        <w:t>解</w:t>
      </w:r>
      <w:r>
        <w:rPr>
          <w:spacing w:val="-2"/>
          <w:sz w:val="64"/>
        </w:rPr>
        <w:t>决</w:t>
      </w:r>
      <w:r>
        <w:rPr>
          <w:spacing w:val="-2"/>
          <w:sz w:val="64"/>
        </w:rPr>
        <w:t>的</w:t>
      </w:r>
      <w:r>
        <w:rPr>
          <w:spacing w:val="-2"/>
          <w:sz w:val="64"/>
        </w:rPr>
        <w:t>问</w:t>
      </w:r>
      <w:r>
        <w:rPr>
          <w:spacing w:val="-2"/>
          <w:sz w:val="64"/>
        </w:rPr>
        <w:t>题</w:t>
      </w:r>
      <w:r>
        <w:rPr>
          <w:spacing w:val="-2"/>
          <w:sz w:val="64"/>
        </w:rPr>
        <w:t>，</w:t>
      </w:r>
      <w:r>
        <w:rPr>
          <w:spacing w:val="-2"/>
          <w:sz w:val="64"/>
        </w:rPr>
        <w:t>与</w:t>
      </w:r>
      <w:r>
        <w:rPr>
          <w:spacing w:val="-2"/>
          <w:sz w:val="64"/>
        </w:rPr>
        <w:t>以</w:t>
      </w:r>
      <w:r>
        <w:rPr>
          <w:spacing w:val="-2"/>
          <w:sz w:val="64"/>
        </w:rPr>
        <w:t>前</w:t>
      </w:r>
      <w:r>
        <w:rPr>
          <w:spacing w:val="-2"/>
          <w:sz w:val="64"/>
        </w:rPr>
        <w:t>已经</w:t>
      </w:r>
      <w:r>
        <w:rPr>
          <w:spacing w:val="-2"/>
          <w:sz w:val="64"/>
        </w:rPr>
        <w:t>发</w:t>
      </w:r>
      <w:r>
        <w:rPr>
          <w:spacing w:val="-2"/>
          <w:sz w:val="64"/>
        </w:rPr>
        <w:t>表</w:t>
      </w:r>
      <w:r>
        <w:rPr>
          <w:spacing w:val="-2"/>
          <w:sz w:val="64"/>
        </w:rPr>
        <w:t>的</w:t>
      </w:r>
      <w:r>
        <w:rPr>
          <w:spacing w:val="-2"/>
          <w:sz w:val="64"/>
        </w:rPr>
        <w:t>论</w:t>
      </w:r>
      <w:r>
        <w:rPr>
          <w:spacing w:val="-2"/>
          <w:sz w:val="64"/>
        </w:rPr>
        <w:t>文</w:t>
      </w:r>
      <w:r>
        <w:rPr>
          <w:spacing w:val="-2"/>
          <w:sz w:val="64"/>
        </w:rPr>
        <w:t>异</w:t>
      </w:r>
      <w:r>
        <w:rPr>
          <w:spacing w:val="-2"/>
          <w:sz w:val="64"/>
        </w:rPr>
        <w:t>同</w:t>
      </w:r>
      <w:r>
        <w:rPr>
          <w:spacing w:val="-2"/>
          <w:sz w:val="64"/>
        </w:rPr>
        <w:t>，</w:t>
      </w:r>
      <w:r>
        <w:rPr>
          <w:spacing w:val="-2"/>
          <w:sz w:val="64"/>
        </w:rPr>
        <w:t>在</w:t>
      </w:r>
      <w:r>
        <w:rPr>
          <w:spacing w:val="-2"/>
          <w:sz w:val="64"/>
        </w:rPr>
        <w:t>理</w:t>
      </w:r>
      <w:r>
        <w:rPr>
          <w:spacing w:val="-2"/>
          <w:sz w:val="64"/>
        </w:rPr>
        <w:t>论</w:t>
      </w:r>
      <w:r>
        <w:rPr>
          <w:spacing w:val="-2"/>
          <w:sz w:val="64"/>
        </w:rPr>
        <w:t>与</w:t>
      </w:r>
      <w:r>
        <w:rPr>
          <w:spacing w:val="-2"/>
          <w:sz w:val="64"/>
        </w:rPr>
        <w:t>实</w:t>
      </w:r>
      <w:r>
        <w:rPr>
          <w:spacing w:val="-2"/>
          <w:sz w:val="64"/>
        </w:rPr>
        <w:t>际</w:t>
      </w:r>
      <w:r>
        <w:rPr>
          <w:spacing w:val="-2"/>
          <w:sz w:val="64"/>
        </w:rPr>
        <w:t>上</w:t>
      </w:r>
      <w:r>
        <w:rPr>
          <w:spacing w:val="-2"/>
          <w:sz w:val="64"/>
        </w:rPr>
        <w:t>的</w:t>
      </w:r>
      <w:r>
        <w:rPr>
          <w:spacing w:val="-2"/>
          <w:sz w:val="64"/>
        </w:rPr>
        <w:t>意义</w:t>
      </w:r>
      <w:r>
        <w:rPr>
          <w:spacing w:val="-2"/>
          <w:sz w:val="64"/>
        </w:rPr>
        <w:t>，</w:t>
      </w:r>
      <w:r>
        <w:rPr>
          <w:spacing w:val="-2"/>
          <w:sz w:val="64"/>
        </w:rPr>
        <w:t>对</w:t>
      </w:r>
      <w:r>
        <w:rPr>
          <w:spacing w:val="-2"/>
          <w:sz w:val="64"/>
        </w:rPr>
        <w:t>进</w:t>
      </w:r>
      <w:r>
        <w:rPr>
          <w:spacing w:val="-2"/>
          <w:sz w:val="64"/>
        </w:rPr>
        <w:t>一</w:t>
      </w:r>
      <w:r>
        <w:rPr>
          <w:spacing w:val="-2"/>
          <w:sz w:val="64"/>
        </w:rPr>
        <w:t>步</w:t>
      </w:r>
      <w:r>
        <w:rPr>
          <w:spacing w:val="-2"/>
          <w:sz w:val="64"/>
        </w:rPr>
        <w:t>研</w:t>
      </w:r>
      <w:r>
        <w:rPr>
          <w:spacing w:val="-2"/>
          <w:sz w:val="64"/>
        </w:rPr>
        <w:t>究</w:t>
      </w:r>
      <w:r>
        <w:rPr>
          <w:spacing w:val="-2"/>
          <w:sz w:val="64"/>
        </w:rPr>
        <w:t>的</w:t>
      </w:r>
      <w:r>
        <w:rPr>
          <w:spacing w:val="-2"/>
          <w:sz w:val="64"/>
        </w:rPr>
        <w:t>建</w:t>
      </w:r>
      <w:r>
        <w:rPr>
          <w:spacing w:val="-2"/>
          <w:sz w:val="64"/>
        </w:rPr>
        <w:t>议</w:t>
      </w:r>
      <w:r>
        <w:rPr>
          <w:spacing w:val="-2"/>
          <w:sz w:val="64"/>
        </w:rPr>
        <w:t>。</w:t>
      </w:r>
    </w:p>
    <w:p>
      <w:pPr>
        <w:pStyle w:val="ListParagraph"/>
        <w:numPr>
          <w:ilvl w:val="0"/>
          <w:numId w:val="21"/>
        </w:numPr>
        <w:tabs>
          <w:tab w:pos="1364" w:val="left" w:leader="none"/>
        </w:tabs>
        <w:spacing w:line="240" w:lineRule="auto" w:before="94" w:after="0"/>
        <w:ind w:left="1364" w:right="0" w:hanging="540"/>
        <w:jc w:val="both"/>
        <w:rPr>
          <w:rFonts w:ascii="Arial" w:hAnsi="Arial" w:eastAsia="Arial"/>
          <w:sz w:val="64"/>
        </w:rPr>
      </w:pPr>
      <w:r>
        <w:rPr>
          <w:w w:val="95"/>
          <w:sz w:val="64"/>
        </w:rPr>
        <w:t>要</w:t>
      </w:r>
      <w:r>
        <w:rPr>
          <w:w w:val="95"/>
          <w:sz w:val="64"/>
        </w:rPr>
        <w:t>注</w:t>
      </w:r>
      <w:r>
        <w:rPr>
          <w:w w:val="95"/>
          <w:sz w:val="64"/>
        </w:rPr>
        <w:t>意</w:t>
      </w:r>
      <w:r>
        <w:rPr>
          <w:w w:val="95"/>
          <w:sz w:val="64"/>
        </w:rPr>
        <w:t>结</w:t>
      </w:r>
      <w:r>
        <w:rPr>
          <w:w w:val="95"/>
          <w:sz w:val="64"/>
        </w:rPr>
        <w:t>论</w:t>
      </w:r>
      <w:r>
        <w:rPr>
          <w:w w:val="95"/>
          <w:sz w:val="64"/>
        </w:rPr>
        <w:t>与</w:t>
      </w:r>
      <w:r>
        <w:rPr>
          <w:w w:val="95"/>
          <w:sz w:val="64"/>
        </w:rPr>
        <w:t>摘</w:t>
      </w:r>
      <w:r>
        <w:rPr>
          <w:w w:val="95"/>
          <w:sz w:val="64"/>
        </w:rPr>
        <w:t>要</w:t>
      </w:r>
      <w:r>
        <w:rPr>
          <w:w w:val="95"/>
          <w:sz w:val="64"/>
        </w:rPr>
        <w:t>的</w:t>
      </w:r>
      <w:r>
        <w:rPr>
          <w:w w:val="95"/>
          <w:sz w:val="64"/>
        </w:rPr>
        <w:t>异</w:t>
      </w:r>
      <w:r>
        <w:rPr>
          <w:w w:val="95"/>
          <w:sz w:val="64"/>
        </w:rPr>
        <w:t>和</w:t>
      </w:r>
      <w:r>
        <w:rPr>
          <w:w w:val="95"/>
          <w:sz w:val="64"/>
        </w:rPr>
        <w:t>同</w:t>
      </w:r>
      <w:r>
        <w:rPr>
          <w:spacing w:val="-10"/>
          <w:w w:val="95"/>
          <w:sz w:val="64"/>
        </w:rPr>
        <w:t>。</w:t>
      </w:r>
    </w:p>
    <w:p>
      <w:pPr>
        <w:spacing w:after="0" w:line="240" w:lineRule="auto"/>
        <w:jc w:val="both"/>
        <w:rPr>
          <w:rFonts w:ascii="Arial" w:hAnsi="Arial" w:eastAsia="Arial"/>
          <w:sz w:val="64"/>
        </w:rPr>
        <w:sectPr>
          <w:headerReference w:type="default" r:id="rId875"/>
          <w:footerReference w:type="default" r:id="rId876"/>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left"/>
        <w:rPr>
          <w:rFonts w:ascii="Arial" w:hAnsi="Arial" w:eastAsia="Arial"/>
          <w:sz w:val="64"/>
        </w:rPr>
      </w:pPr>
      <w:bookmarkStart w:name="幻灯片编号 90" w:id="572"/>
      <w:bookmarkEnd w:id="572"/>
      <w:r>
        <w:rPr/>
      </w:r>
      <w:bookmarkStart w:name="幻灯片编号 90" w:id="573"/>
      <w:bookmarkEnd w:id="573"/>
      <w:r>
        <w:rPr>
          <w:spacing w:val="-2"/>
          <w:sz w:val="64"/>
        </w:rPr>
        <w:t>参</w:t>
      </w:r>
      <w:r>
        <w:rPr>
          <w:spacing w:val="-2"/>
          <w:sz w:val="64"/>
        </w:rPr>
        <w:t>考</w:t>
      </w:r>
      <w:r>
        <w:rPr>
          <w:spacing w:val="-2"/>
          <w:sz w:val="64"/>
        </w:rPr>
        <w:t>文</w:t>
      </w:r>
      <w:r>
        <w:rPr>
          <w:spacing w:val="-2"/>
          <w:sz w:val="64"/>
        </w:rPr>
        <w:t>献</w:t>
      </w:r>
      <w:r>
        <w:rPr>
          <w:spacing w:val="-2"/>
          <w:sz w:val="64"/>
        </w:rPr>
        <w:t>：</w:t>
      </w:r>
      <w:r>
        <w:rPr>
          <w:spacing w:val="-2"/>
          <w:sz w:val="64"/>
        </w:rPr>
        <w:t>文</w:t>
      </w:r>
      <w:r>
        <w:rPr>
          <w:spacing w:val="-2"/>
          <w:sz w:val="64"/>
        </w:rPr>
        <w:t>章</w:t>
      </w:r>
      <w:r>
        <w:rPr>
          <w:spacing w:val="-2"/>
          <w:sz w:val="64"/>
        </w:rPr>
        <w:t>中</w:t>
      </w:r>
      <w:r>
        <w:rPr>
          <w:spacing w:val="-2"/>
          <w:sz w:val="64"/>
        </w:rPr>
        <w:t>引</w:t>
      </w:r>
      <w:r>
        <w:rPr>
          <w:spacing w:val="-2"/>
          <w:sz w:val="64"/>
        </w:rPr>
        <w:t>用</w:t>
      </w:r>
      <w:r>
        <w:rPr>
          <w:spacing w:val="-2"/>
          <w:sz w:val="64"/>
        </w:rPr>
        <w:t>他</w:t>
      </w:r>
      <w:r>
        <w:rPr>
          <w:spacing w:val="-2"/>
          <w:sz w:val="64"/>
        </w:rPr>
        <w:t>人</w:t>
      </w:r>
      <w:r>
        <w:rPr>
          <w:spacing w:val="-2"/>
          <w:sz w:val="64"/>
        </w:rPr>
        <w:t>成</w:t>
      </w:r>
      <w:r>
        <w:rPr>
          <w:spacing w:val="-2"/>
          <w:sz w:val="64"/>
        </w:rPr>
        <w:t>果</w:t>
      </w:r>
      <w:r>
        <w:rPr>
          <w:spacing w:val="-2"/>
          <w:sz w:val="64"/>
        </w:rPr>
        <w:t>或</w:t>
      </w:r>
      <w:r>
        <w:rPr>
          <w:spacing w:val="-2"/>
          <w:sz w:val="64"/>
        </w:rPr>
        <w:t>文章</w:t>
      </w:r>
      <w:r>
        <w:rPr>
          <w:spacing w:val="-2"/>
          <w:sz w:val="64"/>
        </w:rPr>
        <w:t>内</w:t>
      </w:r>
      <w:r>
        <w:rPr>
          <w:spacing w:val="-2"/>
          <w:sz w:val="64"/>
        </w:rPr>
        <w:t>容</w:t>
      </w:r>
      <w:r>
        <w:rPr>
          <w:spacing w:val="-2"/>
          <w:sz w:val="64"/>
        </w:rPr>
        <w:t>应</w:t>
      </w:r>
      <w:r>
        <w:rPr>
          <w:spacing w:val="-2"/>
          <w:sz w:val="64"/>
        </w:rPr>
        <w:t>注</w:t>
      </w:r>
      <w:r>
        <w:rPr>
          <w:spacing w:val="-2"/>
          <w:sz w:val="64"/>
        </w:rPr>
        <w:t>明</w:t>
      </w:r>
      <w:r>
        <w:rPr>
          <w:spacing w:val="-2"/>
          <w:sz w:val="64"/>
        </w:rPr>
        <w:t>出</w:t>
      </w:r>
      <w:r>
        <w:rPr>
          <w:spacing w:val="-2"/>
          <w:sz w:val="64"/>
        </w:rPr>
        <w:t>处</w:t>
      </w:r>
      <w:r>
        <w:rPr>
          <w:rFonts w:ascii="Calibri" w:hAnsi="Calibri" w:eastAsia="Calibri"/>
          <w:spacing w:val="-2"/>
          <w:sz w:val="64"/>
        </w:rPr>
        <w:t>——</w:t>
      </w:r>
      <w:r>
        <w:rPr>
          <w:spacing w:val="-2"/>
          <w:sz w:val="64"/>
        </w:rPr>
        <w:t>参</w:t>
      </w:r>
      <w:r>
        <w:rPr>
          <w:spacing w:val="-2"/>
          <w:sz w:val="64"/>
        </w:rPr>
        <w:t>考</w:t>
      </w:r>
      <w:r>
        <w:rPr>
          <w:spacing w:val="-2"/>
          <w:sz w:val="64"/>
        </w:rPr>
        <w:t>文</w:t>
      </w:r>
      <w:r>
        <w:rPr>
          <w:spacing w:val="-2"/>
          <w:sz w:val="64"/>
        </w:rPr>
        <w:t>献</w:t>
      </w:r>
      <w:r>
        <w:rPr>
          <w:spacing w:val="-2"/>
          <w:sz w:val="64"/>
        </w:rPr>
        <w:t>。</w:t>
      </w:r>
    </w:p>
    <w:p>
      <w:pPr>
        <w:pStyle w:val="ListParagraph"/>
        <w:numPr>
          <w:ilvl w:val="0"/>
          <w:numId w:val="21"/>
        </w:numPr>
        <w:tabs>
          <w:tab w:pos="1364" w:val="left" w:leader="none"/>
        </w:tabs>
        <w:spacing w:line="240" w:lineRule="auto" w:before="122" w:after="0"/>
        <w:ind w:left="1364" w:right="0" w:hanging="540"/>
        <w:jc w:val="left"/>
        <w:rPr>
          <w:rFonts w:ascii="Arial" w:hAnsi="Arial" w:eastAsia="Arial"/>
          <w:sz w:val="64"/>
        </w:rPr>
      </w:pPr>
      <w:r>
        <w:rPr>
          <w:w w:val="95"/>
          <w:sz w:val="64"/>
        </w:rPr>
        <w:t>决</w:t>
      </w:r>
      <w:r>
        <w:rPr>
          <w:w w:val="95"/>
          <w:sz w:val="64"/>
        </w:rPr>
        <w:t>不</w:t>
      </w:r>
      <w:r>
        <w:rPr>
          <w:w w:val="95"/>
          <w:sz w:val="64"/>
        </w:rPr>
        <w:t>做</w:t>
      </w:r>
      <w:r>
        <w:rPr>
          <w:w w:val="95"/>
          <w:sz w:val="64"/>
        </w:rPr>
        <w:t>有</w:t>
      </w:r>
      <w:r>
        <w:rPr>
          <w:w w:val="95"/>
          <w:sz w:val="64"/>
        </w:rPr>
        <w:t>违</w:t>
      </w:r>
      <w:r>
        <w:rPr>
          <w:w w:val="95"/>
          <w:sz w:val="64"/>
        </w:rPr>
        <w:t>知</w:t>
      </w:r>
      <w:r>
        <w:rPr>
          <w:w w:val="95"/>
          <w:sz w:val="64"/>
        </w:rPr>
        <w:t>识</w:t>
      </w:r>
      <w:r>
        <w:rPr>
          <w:w w:val="95"/>
          <w:sz w:val="64"/>
        </w:rPr>
        <w:t>产</w:t>
      </w:r>
      <w:r>
        <w:rPr>
          <w:w w:val="95"/>
          <w:sz w:val="64"/>
        </w:rPr>
        <w:t>权</w:t>
      </w:r>
      <w:r>
        <w:rPr>
          <w:w w:val="95"/>
          <w:sz w:val="64"/>
        </w:rPr>
        <w:t>的</w:t>
      </w:r>
      <w:r>
        <w:rPr>
          <w:w w:val="95"/>
          <w:sz w:val="64"/>
        </w:rPr>
        <w:t>事</w:t>
      </w:r>
      <w:r>
        <w:rPr>
          <w:spacing w:val="-10"/>
          <w:w w:val="95"/>
          <w:sz w:val="64"/>
        </w:rPr>
        <w:t>。</w:t>
      </w:r>
    </w:p>
    <w:p>
      <w:pPr>
        <w:pStyle w:val="ListParagraph"/>
        <w:numPr>
          <w:ilvl w:val="1"/>
          <w:numId w:val="21"/>
        </w:numPr>
        <w:tabs>
          <w:tab w:pos="1994" w:val="left" w:leader="none"/>
        </w:tabs>
        <w:spacing w:line="211" w:lineRule="auto" w:before="195" w:after="0"/>
        <w:ind w:left="1994" w:right="1159" w:hanging="450"/>
        <w:jc w:val="left"/>
        <w:rPr>
          <w:rFonts w:ascii="Arial" w:hAnsi="Arial" w:eastAsia="Arial"/>
          <w:sz w:val="56"/>
        </w:rPr>
      </w:pPr>
      <w:r>
        <w:rPr>
          <w:spacing w:val="-2"/>
          <w:sz w:val="56"/>
        </w:rPr>
        <w:t>抵制社会上不良风气的影响，决不做抄袭、剽</w:t>
      </w:r>
      <w:r>
        <w:rPr>
          <w:spacing w:val="-2"/>
          <w:sz w:val="56"/>
        </w:rPr>
        <w:t>窃、侵权的事。</w:t>
      </w:r>
    </w:p>
    <w:p>
      <w:pPr>
        <w:pStyle w:val="ListParagraph"/>
        <w:numPr>
          <w:ilvl w:val="1"/>
          <w:numId w:val="21"/>
        </w:numPr>
        <w:tabs>
          <w:tab w:pos="1994" w:val="left" w:leader="none"/>
        </w:tabs>
        <w:spacing w:line="211" w:lineRule="auto" w:before="215" w:after="0"/>
        <w:ind w:left="1994" w:right="1159" w:hanging="450"/>
        <w:jc w:val="left"/>
        <w:rPr>
          <w:rFonts w:ascii="Arial" w:hAnsi="Arial" w:eastAsia="Arial"/>
          <w:sz w:val="56"/>
        </w:rPr>
      </w:pPr>
      <w:r>
        <w:rPr>
          <w:spacing w:val="-2"/>
          <w:sz w:val="56"/>
        </w:rPr>
        <w:t>加强法制意识，仔细、慎重防止无意识侵权事</w:t>
      </w:r>
      <w:r>
        <w:rPr>
          <w:spacing w:val="-2"/>
          <w:sz w:val="56"/>
        </w:rPr>
        <w:t>情的发生。</w:t>
      </w:r>
    </w:p>
    <w:p>
      <w:pPr>
        <w:pStyle w:val="ListParagraph"/>
        <w:numPr>
          <w:ilvl w:val="0"/>
          <w:numId w:val="21"/>
        </w:numPr>
        <w:tabs>
          <w:tab w:pos="1364" w:val="left" w:leader="none"/>
        </w:tabs>
        <w:spacing w:line="770" w:lineRule="exact" w:before="171" w:after="0"/>
        <w:ind w:left="1364" w:right="0" w:hanging="540"/>
        <w:jc w:val="left"/>
        <w:rPr>
          <w:rFonts w:ascii="Arial" w:hAnsi="Arial" w:eastAsia="Arial"/>
          <w:sz w:val="64"/>
        </w:rPr>
      </w:pPr>
      <w:r>
        <w:rPr>
          <w:w w:val="95"/>
          <w:sz w:val="64"/>
        </w:rPr>
        <w:t>重</w:t>
      </w:r>
      <w:r>
        <w:rPr>
          <w:w w:val="95"/>
          <w:sz w:val="64"/>
        </w:rPr>
        <w:t>视</w:t>
      </w:r>
      <w:r>
        <w:rPr>
          <w:w w:val="95"/>
          <w:sz w:val="64"/>
        </w:rPr>
        <w:t>参</w:t>
      </w:r>
      <w:r>
        <w:rPr>
          <w:w w:val="95"/>
          <w:sz w:val="64"/>
        </w:rPr>
        <w:t>考</w:t>
      </w:r>
      <w:r>
        <w:rPr>
          <w:w w:val="95"/>
          <w:sz w:val="64"/>
        </w:rPr>
        <w:t>文</w:t>
      </w:r>
      <w:r>
        <w:rPr>
          <w:w w:val="95"/>
          <w:sz w:val="64"/>
        </w:rPr>
        <w:t>献</w:t>
      </w:r>
      <w:r>
        <w:rPr>
          <w:w w:val="95"/>
          <w:sz w:val="64"/>
        </w:rPr>
        <w:t>的</w:t>
      </w:r>
      <w:r>
        <w:rPr>
          <w:w w:val="95"/>
          <w:sz w:val="64"/>
        </w:rPr>
        <w:t>引</w:t>
      </w:r>
      <w:r>
        <w:rPr>
          <w:w w:val="95"/>
          <w:sz w:val="64"/>
        </w:rPr>
        <w:t>录</w:t>
      </w:r>
      <w:r>
        <w:rPr>
          <w:w w:val="95"/>
          <w:sz w:val="64"/>
        </w:rPr>
        <w:t>和</w:t>
      </w:r>
      <w:r>
        <w:rPr>
          <w:w w:val="95"/>
          <w:sz w:val="64"/>
        </w:rPr>
        <w:t>标</w:t>
      </w:r>
      <w:r>
        <w:rPr>
          <w:w w:val="95"/>
          <w:sz w:val="64"/>
        </w:rPr>
        <w:t>识</w:t>
      </w:r>
      <w:r>
        <w:rPr>
          <w:w w:val="95"/>
          <w:sz w:val="64"/>
        </w:rPr>
        <w:t>，</w:t>
      </w:r>
      <w:r>
        <w:rPr>
          <w:w w:val="95"/>
          <w:sz w:val="64"/>
        </w:rPr>
        <w:t>要</w:t>
      </w:r>
      <w:r>
        <w:rPr>
          <w:w w:val="95"/>
          <w:sz w:val="64"/>
        </w:rPr>
        <w:t>一</w:t>
      </w:r>
      <w:r>
        <w:rPr>
          <w:w w:val="95"/>
          <w:sz w:val="64"/>
        </w:rPr>
        <w:t>一</w:t>
      </w:r>
      <w:r>
        <w:rPr>
          <w:w w:val="95"/>
          <w:sz w:val="64"/>
        </w:rPr>
        <w:t>对</w:t>
      </w:r>
      <w:r>
        <w:rPr>
          <w:spacing w:val="-10"/>
          <w:w w:val="95"/>
          <w:sz w:val="64"/>
        </w:rPr>
        <w:t>应</w:t>
      </w:r>
    </w:p>
    <w:p>
      <w:pPr>
        <w:pStyle w:val="BodyText"/>
        <w:spacing w:line="770" w:lineRule="exact"/>
        <w:ind w:left="1364"/>
      </w:pPr>
      <w:r>
        <w:rPr>
          <w:w w:val="95"/>
        </w:rPr>
        <w:t>，</w:t>
      </w:r>
      <w:r>
        <w:rPr>
          <w:w w:val="95"/>
        </w:rPr>
        <w:t>不</w:t>
      </w:r>
      <w:r>
        <w:rPr>
          <w:w w:val="95"/>
        </w:rPr>
        <w:t>要</w:t>
      </w:r>
      <w:r>
        <w:rPr>
          <w:w w:val="95"/>
        </w:rPr>
        <w:t>遗</w:t>
      </w:r>
      <w:r>
        <w:rPr>
          <w:w w:val="95"/>
        </w:rPr>
        <w:t>漏</w:t>
      </w:r>
      <w:r>
        <w:rPr>
          <w:w w:val="95"/>
        </w:rPr>
        <w:t>，</w:t>
      </w:r>
      <w:r>
        <w:rPr>
          <w:w w:val="95"/>
        </w:rPr>
        <w:t>格</w:t>
      </w:r>
      <w:r>
        <w:rPr>
          <w:w w:val="95"/>
        </w:rPr>
        <w:t>式</w:t>
      </w:r>
      <w:r>
        <w:rPr>
          <w:w w:val="95"/>
        </w:rPr>
        <w:t>要</w:t>
      </w:r>
      <w:r>
        <w:rPr>
          <w:w w:val="95"/>
        </w:rPr>
        <w:t>规</w:t>
      </w:r>
      <w:r>
        <w:rPr>
          <w:w w:val="95"/>
        </w:rPr>
        <w:t>范</w:t>
      </w:r>
      <w:r>
        <w:rPr>
          <w:spacing w:val="-10"/>
          <w:w w:val="95"/>
        </w:rPr>
        <w:t>。</w:t>
      </w:r>
    </w:p>
    <w:p>
      <w:pPr>
        <w:spacing w:after="0" w:line="770" w:lineRule="exact"/>
        <w:sectPr>
          <w:headerReference w:type="default" r:id="rId877"/>
          <w:footerReference w:type="default" r:id="rId878"/>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364" w:val="left" w:leader="none"/>
        </w:tabs>
        <w:spacing w:line="220" w:lineRule="auto" w:before="92" w:after="0"/>
        <w:ind w:left="1364" w:right="1230" w:hanging="540"/>
        <w:jc w:val="both"/>
        <w:rPr>
          <w:rFonts w:ascii="Arial" w:hAnsi="Arial" w:eastAsia="Arial"/>
          <w:sz w:val="56"/>
        </w:rPr>
      </w:pPr>
      <w:bookmarkStart w:name="幻灯片编号 91" w:id="574"/>
      <w:bookmarkEnd w:id="574"/>
      <w:r>
        <w:rPr/>
      </w:r>
      <w:bookmarkStart w:name="幻灯片编号 91" w:id="575"/>
      <w:bookmarkEnd w:id="575"/>
      <w:r>
        <w:rPr>
          <w:spacing w:val="-2"/>
          <w:sz w:val="56"/>
        </w:rPr>
        <w:t>附录性材料：附录不是文章的必要组成部分，但</w:t>
      </w:r>
      <w:r>
        <w:rPr>
          <w:spacing w:val="-2"/>
          <w:sz w:val="56"/>
        </w:rPr>
        <w:t>是可以为要深入了解本文的人员提供参考。主要</w:t>
      </w:r>
      <w:r>
        <w:rPr>
          <w:spacing w:val="-2"/>
          <w:sz w:val="56"/>
        </w:rPr>
        <w:t>提供论文有关公式推导、演算以及不宜列入正文</w:t>
      </w:r>
      <w:r>
        <w:rPr>
          <w:spacing w:val="-2"/>
          <w:sz w:val="56"/>
        </w:rPr>
        <w:t>的数据和图表等。</w:t>
      </w:r>
    </w:p>
    <w:p>
      <w:pPr>
        <w:pStyle w:val="ListParagraph"/>
        <w:numPr>
          <w:ilvl w:val="0"/>
          <w:numId w:val="21"/>
        </w:numPr>
        <w:tabs>
          <w:tab w:pos="1364" w:val="left" w:leader="none"/>
        </w:tabs>
        <w:spacing w:line="225" w:lineRule="auto" w:before="171" w:after="0"/>
        <w:ind w:left="1364" w:right="1230" w:hanging="540"/>
        <w:jc w:val="both"/>
        <w:rPr>
          <w:rFonts w:ascii="Arial" w:hAnsi="Arial" w:eastAsia="Arial"/>
          <w:sz w:val="56"/>
        </w:rPr>
      </w:pPr>
      <w:r>
        <w:rPr>
          <w:spacing w:val="-2"/>
          <w:sz w:val="56"/>
        </w:rPr>
        <w:t>致谢：对给予本文研究的选题、构思、实验或撰</w:t>
      </w:r>
      <w:r>
        <w:rPr>
          <w:spacing w:val="-2"/>
          <w:sz w:val="56"/>
        </w:rPr>
        <w:t>写等方面给以指导、帮助或建议的人员致以谢意</w:t>
      </w:r>
    </w:p>
    <w:p>
      <w:pPr>
        <w:spacing w:line="211" w:lineRule="auto" w:before="29"/>
        <w:ind w:left="1364" w:right="1230" w:firstLine="0"/>
        <w:jc w:val="left"/>
        <w:rPr>
          <w:sz w:val="56"/>
        </w:rPr>
      </w:pPr>
      <w:r>
        <w:rPr>
          <w:spacing w:val="-2"/>
          <w:sz w:val="56"/>
        </w:rPr>
        <w:t>；由于论文作者不能太多，所以部分次要参加者</w:t>
      </w:r>
      <w:r>
        <w:rPr>
          <w:spacing w:val="-2"/>
          <w:sz w:val="56"/>
        </w:rPr>
        <w:t>可不列为作者，但要表示致谢。</w:t>
      </w:r>
    </w:p>
    <w:p>
      <w:pPr>
        <w:spacing w:after="0" w:line="211" w:lineRule="auto"/>
        <w:jc w:val="left"/>
        <w:rPr>
          <w:sz w:val="56"/>
        </w:rPr>
        <w:sectPr>
          <w:headerReference w:type="default" r:id="rId879"/>
          <w:footerReference w:type="default" r:id="rId880"/>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Heading1"/>
        <w:numPr>
          <w:ilvl w:val="0"/>
          <w:numId w:val="31"/>
        </w:numPr>
        <w:tabs>
          <w:tab w:pos="4129" w:val="left" w:leader="none"/>
        </w:tabs>
        <w:spacing w:line="1667" w:lineRule="exact" w:before="0" w:after="0"/>
        <w:ind w:left="4128" w:right="0" w:hanging="541"/>
        <w:jc w:val="left"/>
      </w:pPr>
      <w:bookmarkStart w:name="幻灯片编号 92" w:id="576"/>
      <w:bookmarkEnd w:id="576"/>
      <w:r>
        <w:rPr/>
      </w:r>
      <w:bookmarkStart w:name="幻灯片编号 92" w:id="577"/>
      <w:bookmarkEnd w:id="577"/>
      <w:r>
        <w:rPr>
          <w:spacing w:val="-2"/>
        </w:rPr>
        <w:t>谢谢聆听！</w:t>
      </w:r>
    </w:p>
    <w:p>
      <w:pPr>
        <w:spacing w:after="0" w:line="1667" w:lineRule="exact"/>
        <w:jc w:val="left"/>
        <w:sectPr>
          <w:headerReference w:type="default" r:id="rId881"/>
          <w:footerReference w:type="default" r:id="rId882"/>
          <w:pgSz w:w="14400" w:h="10800" w:orient="landscape"/>
          <w:pgMar w:header="0" w:footer="0" w:top="1000" w:bottom="280" w:left="40" w:right="0"/>
        </w:sectPr>
      </w:pPr>
    </w:p>
    <w:p>
      <w:pPr>
        <w:pStyle w:val="BodyText"/>
        <w:rPr>
          <w:sz w:val="20"/>
        </w:rPr>
      </w:pPr>
    </w:p>
    <w:p>
      <w:pPr>
        <w:pStyle w:val="BodyText"/>
        <w:rPr>
          <w:sz w:val="20"/>
        </w:rPr>
      </w:pPr>
    </w:p>
    <w:p>
      <w:pPr>
        <w:pStyle w:val="BodyText"/>
        <w:spacing w:before="12"/>
        <w:rPr>
          <w:sz w:val="26"/>
        </w:rPr>
      </w:pPr>
    </w:p>
    <w:p>
      <w:pPr>
        <w:pStyle w:val="Heading3"/>
        <w:spacing w:line="1068" w:lineRule="exact"/>
        <w:ind w:right="39"/>
        <w:rPr>
          <w:rFonts w:ascii="Calibri" w:hAnsi="Calibri" w:eastAsia="Calibri"/>
        </w:rPr>
      </w:pPr>
      <w:bookmarkStart w:name="信息与知识获取 – 5信息抽取" w:id="578"/>
      <w:bookmarkEnd w:id="578"/>
      <w:r>
        <w:rPr/>
      </w:r>
      <w:bookmarkStart w:name="信息与知识获取 –  第五章 信息抽取" w:id="579"/>
      <w:bookmarkEnd w:id="579"/>
      <w:r>
        <w:rPr/>
      </w:r>
      <w:r>
        <w:rPr>
          <w:w w:val="95"/>
        </w:rPr>
        <w:t>信</w:t>
      </w:r>
      <w:r>
        <w:rPr>
          <w:w w:val="95"/>
        </w:rPr>
        <w:t>息</w:t>
      </w:r>
      <w:r>
        <w:rPr>
          <w:w w:val="95"/>
        </w:rPr>
        <w:t>与</w:t>
      </w:r>
      <w:r>
        <w:rPr>
          <w:w w:val="95"/>
        </w:rPr>
        <w:t>知</w:t>
      </w:r>
      <w:r>
        <w:rPr>
          <w:w w:val="95"/>
        </w:rPr>
        <w:t>识</w:t>
      </w:r>
      <w:r>
        <w:rPr>
          <w:w w:val="95"/>
        </w:rPr>
        <w:t>获</w:t>
      </w:r>
      <w:r>
        <w:rPr>
          <w:spacing w:val="203"/>
          <w:w w:val="95"/>
        </w:rPr>
        <w:t>取</w:t>
      </w:r>
      <w:r>
        <w:rPr>
          <w:rFonts w:ascii="Calibri" w:hAnsi="Calibri" w:eastAsia="Calibri"/>
          <w:spacing w:val="-10"/>
          <w:w w:val="95"/>
        </w:rPr>
        <w:t>–</w:t>
      </w:r>
    </w:p>
    <w:p>
      <w:pPr>
        <w:spacing w:line="1092" w:lineRule="exact" w:before="0"/>
        <w:ind w:left="0" w:right="39" w:firstLine="0"/>
        <w:jc w:val="center"/>
        <w:rPr>
          <w:sz w:val="88"/>
        </w:rPr>
      </w:pPr>
      <w:r>
        <w:rPr>
          <w:w w:val="95"/>
          <w:sz w:val="88"/>
        </w:rPr>
        <w:t>第</w:t>
      </w:r>
      <w:r>
        <w:rPr>
          <w:w w:val="95"/>
          <w:sz w:val="88"/>
        </w:rPr>
        <w:t>五</w:t>
      </w:r>
      <w:r>
        <w:rPr>
          <w:spacing w:val="201"/>
          <w:w w:val="95"/>
          <w:sz w:val="88"/>
        </w:rPr>
        <w:t>章</w:t>
      </w:r>
      <w:r>
        <w:rPr>
          <w:w w:val="95"/>
          <w:sz w:val="88"/>
        </w:rPr>
        <w:t>信</w:t>
      </w:r>
      <w:r>
        <w:rPr>
          <w:w w:val="95"/>
          <w:sz w:val="88"/>
        </w:rPr>
        <w:t>息</w:t>
      </w:r>
      <w:r>
        <w:rPr>
          <w:w w:val="95"/>
          <w:sz w:val="88"/>
        </w:rPr>
        <w:t>抽</w:t>
      </w:r>
      <w:r>
        <w:rPr>
          <w:spacing w:val="-10"/>
          <w:w w:val="95"/>
          <w:sz w:val="88"/>
        </w:rPr>
        <w:t>取</w:t>
      </w:r>
    </w:p>
    <w:p>
      <w:pPr>
        <w:pStyle w:val="BodyText"/>
        <w:spacing w:before="11"/>
        <w:rPr>
          <w:sz w:val="72"/>
        </w:rPr>
      </w:pPr>
    </w:p>
    <w:p>
      <w:pPr>
        <w:pStyle w:val="BodyText"/>
        <w:spacing w:line="268" w:lineRule="auto"/>
        <w:ind w:left="5560" w:right="5599"/>
        <w:jc w:val="center"/>
      </w:pPr>
      <w:r>
        <w:rPr>
          <w:color w:val="888888"/>
          <w:spacing w:val="-2"/>
        </w:rPr>
        <w:t>计</w:t>
      </w:r>
      <w:r>
        <w:rPr>
          <w:color w:val="888888"/>
          <w:spacing w:val="-2"/>
        </w:rPr>
        <w:t>算</w:t>
      </w:r>
      <w:r>
        <w:rPr>
          <w:color w:val="888888"/>
          <w:spacing w:val="-2"/>
        </w:rPr>
        <w:t>机</w:t>
      </w:r>
      <w:r>
        <w:rPr>
          <w:color w:val="888888"/>
          <w:spacing w:val="-2"/>
        </w:rPr>
        <w:t>学</w:t>
      </w:r>
      <w:r>
        <w:rPr>
          <w:color w:val="888888"/>
          <w:spacing w:val="-2"/>
        </w:rPr>
        <w:t>院</w:t>
      </w:r>
      <w:r>
        <w:rPr>
          <w:color w:val="888888"/>
          <w:spacing w:val="-4"/>
        </w:rPr>
        <w:t>刘</w:t>
      </w:r>
      <w:r>
        <w:rPr>
          <w:color w:val="888888"/>
          <w:spacing w:val="-4"/>
        </w:rPr>
        <w:t>传</w:t>
      </w:r>
      <w:r>
        <w:rPr>
          <w:color w:val="888888"/>
          <w:spacing w:val="-4"/>
        </w:rPr>
        <w:t>昌</w:t>
      </w:r>
    </w:p>
    <w:p>
      <w:pPr>
        <w:pStyle w:val="BodyText"/>
        <w:spacing w:before="24"/>
        <w:ind w:right="40"/>
        <w:jc w:val="center"/>
        <w:rPr>
          <w:rFonts w:ascii="Calibri"/>
        </w:rPr>
      </w:pPr>
      <w:hyperlink r:id="rId5">
        <w:r>
          <w:rPr>
            <w:rFonts w:ascii="Calibri"/>
            <w:color w:val="888888"/>
            <w:spacing w:val="-2"/>
          </w:rPr>
          <w:t>lcc3265@bupt.edu.cn</w:t>
        </w:r>
      </w:hyperlink>
    </w:p>
    <w:p>
      <w:pPr>
        <w:spacing w:after="0"/>
        <w:jc w:val="center"/>
        <w:rPr>
          <w:rFonts w:ascii="Calibri"/>
        </w:rPr>
        <w:sectPr>
          <w:headerReference w:type="default" r:id="rId883"/>
          <w:footerReference w:type="default" r:id="rId884"/>
          <w:pgSz w:w="14400" w:h="10800" w:orient="landscape"/>
          <w:pgMar w:header="0" w:footer="0" w:top="1000" w:bottom="280" w:left="40" w:right="0"/>
        </w:sectPr>
      </w:pPr>
    </w:p>
    <w:p>
      <w:pPr>
        <w:pStyle w:val="BodyText"/>
        <w:rPr>
          <w:rFonts w:ascii="Calibri"/>
          <w:sz w:val="20"/>
        </w:rPr>
      </w:pPr>
    </w:p>
    <w:p>
      <w:pPr>
        <w:pStyle w:val="BodyText"/>
        <w:rPr>
          <w:rFonts w:ascii="Calibri"/>
          <w:sz w:val="20"/>
        </w:rPr>
      </w:pPr>
    </w:p>
    <w:p>
      <w:pPr>
        <w:pStyle w:val="BodyText"/>
        <w:spacing w:before="4" w:after="1"/>
        <w:rPr>
          <w:rFonts w:ascii="Calibri"/>
          <w:sz w:val="16"/>
        </w:rPr>
      </w:pPr>
    </w:p>
    <w:p>
      <w:pPr>
        <w:pStyle w:val="BodyText"/>
        <w:ind w:left="1100"/>
        <w:rPr>
          <w:rFonts w:ascii="Calibri"/>
          <w:sz w:val="20"/>
        </w:rPr>
      </w:pPr>
      <w:bookmarkStart w:name="知识点梳理" w:id="580"/>
      <w:bookmarkEnd w:id="580"/>
      <w:r>
        <w:rPr/>
      </w:r>
      <w:r>
        <w:rPr>
          <w:rFonts w:ascii="Calibri"/>
          <w:sz w:val="20"/>
        </w:rPr>
        <w:drawing>
          <wp:inline distT="0" distB="0" distL="0" distR="0">
            <wp:extent cx="7878499" cy="5085683"/>
            <wp:effectExtent l="0" t="0" r="0" b="0"/>
            <wp:docPr id="817" name="image140.png"/>
            <wp:cNvGraphicFramePr>
              <a:graphicFrameLocks noChangeAspect="1"/>
            </wp:cNvGraphicFramePr>
            <a:graphic>
              <a:graphicData uri="http://schemas.openxmlformats.org/drawingml/2006/picture">
                <pic:pic>
                  <pic:nvPicPr>
                    <pic:cNvPr id="818" name="image140.png"/>
                    <pic:cNvPicPr/>
                  </pic:nvPicPr>
                  <pic:blipFill>
                    <a:blip r:embed="rId887" cstate="print"/>
                    <a:stretch>
                      <a:fillRect/>
                    </a:stretch>
                  </pic:blipFill>
                  <pic:spPr>
                    <a:xfrm>
                      <a:off x="0" y="0"/>
                      <a:ext cx="7878499" cy="5085683"/>
                    </a:xfrm>
                    <a:prstGeom prst="rect">
                      <a:avLst/>
                    </a:prstGeom>
                  </pic:spPr>
                </pic:pic>
              </a:graphicData>
            </a:graphic>
          </wp:inline>
        </w:drawing>
      </w:r>
      <w:r>
        <w:rPr>
          <w:rFonts w:ascii="Calibri"/>
          <w:sz w:val="20"/>
        </w:rPr>
      </w:r>
    </w:p>
    <w:p>
      <w:pPr>
        <w:spacing w:after="0"/>
        <w:rPr>
          <w:rFonts w:ascii="Calibri"/>
          <w:sz w:val="20"/>
        </w:rPr>
        <w:sectPr>
          <w:headerReference w:type="default" r:id="rId885"/>
          <w:footerReference w:type="default" r:id="rId886"/>
          <w:pgSz w:w="14400" w:h="10800" w:orient="landscape"/>
          <w:pgMar w:header="478" w:footer="0" w:top="1340" w:bottom="28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 w:after="1"/>
        <w:rPr>
          <w:rFonts w:ascii="Calibri"/>
          <w:sz w:val="20"/>
        </w:rPr>
      </w:pPr>
    </w:p>
    <w:p>
      <w:pPr>
        <w:pStyle w:val="BodyText"/>
        <w:ind w:left="921"/>
        <w:rPr>
          <w:rFonts w:ascii="Calibri"/>
          <w:sz w:val="20"/>
        </w:rPr>
      </w:pPr>
      <w:bookmarkStart w:name="知识点梳理" w:id="581"/>
      <w:bookmarkEnd w:id="581"/>
      <w:r>
        <w:rPr/>
      </w:r>
      <w:r>
        <w:rPr>
          <w:rFonts w:ascii="Calibri"/>
          <w:sz w:val="20"/>
        </w:rPr>
        <w:drawing>
          <wp:inline distT="0" distB="0" distL="0" distR="0">
            <wp:extent cx="7856581" cy="2425636"/>
            <wp:effectExtent l="0" t="0" r="0" b="0"/>
            <wp:docPr id="819" name="image141.png"/>
            <wp:cNvGraphicFramePr>
              <a:graphicFrameLocks noChangeAspect="1"/>
            </wp:cNvGraphicFramePr>
            <a:graphic>
              <a:graphicData uri="http://schemas.openxmlformats.org/drawingml/2006/picture">
                <pic:pic>
                  <pic:nvPicPr>
                    <pic:cNvPr id="820" name="image141.png"/>
                    <pic:cNvPicPr/>
                  </pic:nvPicPr>
                  <pic:blipFill>
                    <a:blip r:embed="rId890" cstate="print"/>
                    <a:stretch>
                      <a:fillRect/>
                    </a:stretch>
                  </pic:blipFill>
                  <pic:spPr>
                    <a:xfrm>
                      <a:off x="0" y="0"/>
                      <a:ext cx="7856581" cy="2425636"/>
                    </a:xfrm>
                    <a:prstGeom prst="rect">
                      <a:avLst/>
                    </a:prstGeom>
                  </pic:spPr>
                </pic:pic>
              </a:graphicData>
            </a:graphic>
          </wp:inline>
        </w:drawing>
      </w:r>
      <w:r>
        <w:rPr>
          <w:rFonts w:ascii="Calibri"/>
          <w:sz w:val="20"/>
        </w:rPr>
      </w:r>
    </w:p>
    <w:p>
      <w:pPr>
        <w:spacing w:after="0"/>
        <w:rPr>
          <w:rFonts w:ascii="Calibri"/>
          <w:sz w:val="20"/>
        </w:rPr>
        <w:sectPr>
          <w:headerReference w:type="default" r:id="rId888"/>
          <w:footerReference w:type="default" r:id="rId889"/>
          <w:pgSz w:w="14400" w:h="10800" w:orient="landscape"/>
          <w:pgMar w:header="1159" w:footer="0" w:top="2020" w:bottom="280" w:left="40" w:right="0"/>
        </w:sectPr>
      </w:pPr>
    </w:p>
    <w:p>
      <w:pPr>
        <w:pStyle w:val="BodyText"/>
        <w:rPr>
          <w:rFonts w:ascii="Calibri"/>
          <w:sz w:val="20"/>
        </w:rPr>
      </w:pPr>
    </w:p>
    <w:p>
      <w:pPr>
        <w:pStyle w:val="BodyText"/>
        <w:rPr>
          <w:rFonts w:ascii="Calibri"/>
          <w:sz w:val="20"/>
        </w:rPr>
      </w:pPr>
    </w:p>
    <w:p>
      <w:pPr>
        <w:pStyle w:val="BodyText"/>
        <w:spacing w:before="10"/>
        <w:rPr>
          <w:rFonts w:ascii="Calibri"/>
          <w:sz w:val="25"/>
        </w:rPr>
      </w:pPr>
    </w:p>
    <w:p>
      <w:pPr>
        <w:pStyle w:val="ListParagraph"/>
        <w:numPr>
          <w:ilvl w:val="0"/>
          <w:numId w:val="21"/>
        </w:numPr>
        <w:tabs>
          <w:tab w:pos="1364" w:val="left" w:leader="none"/>
        </w:tabs>
        <w:spacing w:line="220" w:lineRule="auto" w:before="90" w:after="0"/>
        <w:ind w:left="1364" w:right="1479" w:hanging="540"/>
        <w:jc w:val="both"/>
        <w:rPr>
          <w:rFonts w:ascii="Arial" w:hAnsi="Arial" w:eastAsia="Arial"/>
          <w:sz w:val="64"/>
        </w:rPr>
      </w:pPr>
      <w:bookmarkStart w:name="引言" w:id="582"/>
      <w:bookmarkEnd w:id="582"/>
      <w:r>
        <w:rPr/>
      </w:r>
      <w:bookmarkStart w:name="引言" w:id="583"/>
      <w:bookmarkEnd w:id="583"/>
      <w:r>
        <w:rPr>
          <w:spacing w:val="-2"/>
          <w:sz w:val="64"/>
        </w:rPr>
        <w:t>当</w:t>
      </w:r>
      <w:r>
        <w:rPr>
          <w:spacing w:val="-2"/>
          <w:sz w:val="64"/>
        </w:rPr>
        <w:t>前</w:t>
      </w:r>
      <w:r>
        <w:rPr>
          <w:spacing w:val="-2"/>
          <w:sz w:val="64"/>
        </w:rPr>
        <w:t>正</w:t>
      </w:r>
      <w:r>
        <w:rPr>
          <w:spacing w:val="-2"/>
          <w:sz w:val="64"/>
        </w:rPr>
        <w:t>处</w:t>
      </w:r>
      <w:r>
        <w:rPr>
          <w:spacing w:val="-2"/>
          <w:sz w:val="64"/>
        </w:rPr>
        <w:t>于</w:t>
      </w:r>
      <w:r>
        <w:rPr>
          <w:spacing w:val="-2"/>
          <w:sz w:val="64"/>
        </w:rPr>
        <w:t>信</w:t>
      </w:r>
      <w:r>
        <w:rPr>
          <w:spacing w:val="-2"/>
          <w:sz w:val="64"/>
        </w:rPr>
        <w:t>息</w:t>
      </w:r>
      <w:r>
        <w:rPr>
          <w:spacing w:val="-2"/>
          <w:sz w:val="64"/>
        </w:rPr>
        <w:t>急</w:t>
      </w:r>
      <w:r>
        <w:rPr>
          <w:spacing w:val="-2"/>
          <w:sz w:val="64"/>
        </w:rPr>
        <w:t>速</w:t>
      </w:r>
      <w:r>
        <w:rPr>
          <w:spacing w:val="-2"/>
          <w:sz w:val="64"/>
        </w:rPr>
        <w:t>膨</w:t>
      </w:r>
      <w:r>
        <w:rPr>
          <w:spacing w:val="-2"/>
          <w:sz w:val="64"/>
        </w:rPr>
        <w:t>胀</w:t>
      </w:r>
      <w:r>
        <w:rPr>
          <w:spacing w:val="-2"/>
          <w:sz w:val="64"/>
        </w:rPr>
        <w:t>的</w:t>
      </w:r>
      <w:r>
        <w:rPr>
          <w:spacing w:val="-2"/>
          <w:sz w:val="64"/>
        </w:rPr>
        <w:t>网</w:t>
      </w:r>
      <w:r>
        <w:rPr>
          <w:spacing w:val="-2"/>
          <w:sz w:val="64"/>
        </w:rPr>
        <w:t>络</w:t>
      </w:r>
      <w:r>
        <w:rPr>
          <w:spacing w:val="-2"/>
          <w:sz w:val="64"/>
        </w:rPr>
        <w:t>时</w:t>
      </w:r>
      <w:r>
        <w:rPr>
          <w:spacing w:val="-2"/>
          <w:sz w:val="64"/>
        </w:rPr>
        <w:t>代，</w:t>
      </w:r>
      <w:r>
        <w:rPr>
          <w:spacing w:val="-2"/>
          <w:sz w:val="64"/>
        </w:rPr>
        <w:t>面</w:t>
      </w:r>
      <w:r>
        <w:rPr>
          <w:spacing w:val="-2"/>
          <w:sz w:val="64"/>
        </w:rPr>
        <w:t>对</w:t>
      </w:r>
      <w:r>
        <w:rPr>
          <w:spacing w:val="-2"/>
          <w:sz w:val="64"/>
        </w:rPr>
        <w:t>日</w:t>
      </w:r>
      <w:r>
        <w:rPr>
          <w:spacing w:val="-2"/>
          <w:sz w:val="64"/>
        </w:rPr>
        <w:t>益</w:t>
      </w:r>
      <w:r>
        <w:rPr>
          <w:spacing w:val="-2"/>
          <w:sz w:val="64"/>
        </w:rPr>
        <w:t>增</w:t>
      </w:r>
      <w:r>
        <w:rPr>
          <w:spacing w:val="-2"/>
          <w:sz w:val="64"/>
        </w:rPr>
        <w:t>多</w:t>
      </w:r>
      <w:r>
        <w:rPr>
          <w:spacing w:val="-2"/>
          <w:sz w:val="64"/>
        </w:rPr>
        <w:t>的</w:t>
      </w:r>
      <w:r>
        <w:rPr>
          <w:spacing w:val="-2"/>
          <w:sz w:val="64"/>
        </w:rPr>
        <w:t>海</w:t>
      </w:r>
      <w:r>
        <w:rPr>
          <w:spacing w:val="-2"/>
          <w:sz w:val="64"/>
        </w:rPr>
        <w:t>量</w:t>
      </w:r>
      <w:r>
        <w:rPr>
          <w:spacing w:val="-2"/>
          <w:sz w:val="64"/>
        </w:rPr>
        <w:t>信</w:t>
      </w:r>
      <w:r>
        <w:rPr>
          <w:spacing w:val="-2"/>
          <w:sz w:val="64"/>
        </w:rPr>
        <w:t>息</w:t>
      </w:r>
      <w:r>
        <w:rPr>
          <w:spacing w:val="-2"/>
          <w:sz w:val="64"/>
        </w:rPr>
        <w:t>，</w:t>
      </w:r>
      <w:r>
        <w:rPr>
          <w:spacing w:val="-2"/>
          <w:sz w:val="64"/>
        </w:rPr>
        <w:t>人</w:t>
      </w:r>
      <w:r>
        <w:rPr>
          <w:spacing w:val="-2"/>
          <w:sz w:val="64"/>
        </w:rPr>
        <w:t>们</w:t>
      </w:r>
      <w:r>
        <w:rPr>
          <w:spacing w:val="-2"/>
          <w:sz w:val="64"/>
        </w:rPr>
        <w:t>迫</w:t>
      </w:r>
      <w:r>
        <w:rPr>
          <w:spacing w:val="-2"/>
          <w:sz w:val="64"/>
        </w:rPr>
        <w:t>切</w:t>
      </w:r>
      <w:r>
        <w:rPr>
          <w:spacing w:val="-2"/>
          <w:sz w:val="64"/>
        </w:rPr>
        <w:t>需要</w:t>
      </w:r>
      <w:r>
        <w:rPr>
          <w:spacing w:val="-2"/>
          <w:sz w:val="64"/>
        </w:rPr>
        <w:t>一</w:t>
      </w:r>
      <w:r>
        <w:rPr>
          <w:spacing w:val="-2"/>
          <w:sz w:val="64"/>
        </w:rPr>
        <w:t>种</w:t>
      </w:r>
      <w:r>
        <w:rPr>
          <w:spacing w:val="-2"/>
          <w:sz w:val="64"/>
        </w:rPr>
        <w:t>自</w:t>
      </w:r>
      <w:r>
        <w:rPr>
          <w:spacing w:val="-2"/>
          <w:sz w:val="64"/>
        </w:rPr>
        <w:t>动</w:t>
      </w:r>
      <w:r>
        <w:rPr>
          <w:spacing w:val="-2"/>
          <w:sz w:val="64"/>
        </w:rPr>
        <w:t>化</w:t>
      </w:r>
      <w:r>
        <w:rPr>
          <w:spacing w:val="-2"/>
          <w:sz w:val="64"/>
        </w:rPr>
        <w:t>工</w:t>
      </w:r>
      <w:r>
        <w:rPr>
          <w:spacing w:val="-2"/>
          <w:sz w:val="64"/>
        </w:rPr>
        <w:t>具</w:t>
      </w:r>
      <w:r>
        <w:rPr>
          <w:spacing w:val="-2"/>
          <w:sz w:val="64"/>
        </w:rPr>
        <w:t>来</w:t>
      </w:r>
      <w:r>
        <w:rPr>
          <w:spacing w:val="-2"/>
          <w:sz w:val="64"/>
        </w:rPr>
        <w:t>帮</w:t>
      </w:r>
      <w:r>
        <w:rPr>
          <w:spacing w:val="-2"/>
          <w:sz w:val="64"/>
        </w:rPr>
        <w:t>助</w:t>
      </w:r>
      <w:r>
        <w:rPr>
          <w:spacing w:val="-2"/>
          <w:sz w:val="64"/>
        </w:rPr>
        <w:t>自</w:t>
      </w:r>
      <w:r>
        <w:rPr>
          <w:spacing w:val="-2"/>
          <w:sz w:val="64"/>
        </w:rPr>
        <w:t>己</w:t>
      </w:r>
      <w:r>
        <w:rPr>
          <w:spacing w:val="-2"/>
          <w:sz w:val="64"/>
        </w:rPr>
        <w:t>从</w:t>
      </w:r>
      <w:r>
        <w:rPr>
          <w:spacing w:val="-2"/>
          <w:sz w:val="64"/>
        </w:rPr>
        <w:t>中</w:t>
      </w:r>
      <w:r>
        <w:rPr>
          <w:spacing w:val="-2"/>
          <w:sz w:val="64"/>
        </w:rPr>
        <w:t>快</w:t>
      </w:r>
      <w:r>
        <w:rPr>
          <w:spacing w:val="-2"/>
          <w:sz w:val="64"/>
        </w:rPr>
        <w:t>速</w:t>
      </w:r>
      <w:r>
        <w:rPr>
          <w:spacing w:val="-2"/>
          <w:sz w:val="64"/>
        </w:rPr>
        <w:t>发现</w:t>
      </w:r>
      <w:r>
        <w:rPr>
          <w:spacing w:val="-2"/>
          <w:sz w:val="64"/>
        </w:rPr>
        <w:t>真</w:t>
      </w:r>
      <w:r>
        <w:rPr>
          <w:spacing w:val="-2"/>
          <w:sz w:val="64"/>
        </w:rPr>
        <w:t>正</w:t>
      </w:r>
      <w:r>
        <w:rPr>
          <w:spacing w:val="-2"/>
          <w:sz w:val="64"/>
        </w:rPr>
        <w:t>需</w:t>
      </w:r>
      <w:r>
        <w:rPr>
          <w:spacing w:val="-2"/>
          <w:sz w:val="64"/>
        </w:rPr>
        <w:t>要</w:t>
      </w:r>
      <w:r>
        <w:rPr>
          <w:spacing w:val="-2"/>
          <w:sz w:val="64"/>
        </w:rPr>
        <w:t>的</w:t>
      </w:r>
      <w:r>
        <w:rPr>
          <w:spacing w:val="-2"/>
          <w:sz w:val="64"/>
        </w:rPr>
        <w:t>信</w:t>
      </w:r>
      <w:r>
        <w:rPr>
          <w:spacing w:val="-2"/>
          <w:sz w:val="64"/>
        </w:rPr>
        <w:t>息</w:t>
      </w:r>
      <w:r>
        <w:rPr>
          <w:spacing w:val="-2"/>
          <w:sz w:val="64"/>
        </w:rPr>
        <w:t>，</w:t>
      </w:r>
      <w:r>
        <w:rPr>
          <w:spacing w:val="-2"/>
          <w:sz w:val="64"/>
        </w:rPr>
        <w:t>并</w:t>
      </w:r>
      <w:r>
        <w:rPr>
          <w:spacing w:val="-2"/>
          <w:sz w:val="64"/>
        </w:rPr>
        <w:t>将</w:t>
      </w:r>
      <w:r>
        <w:rPr>
          <w:spacing w:val="-2"/>
          <w:sz w:val="64"/>
        </w:rPr>
        <w:t>这</w:t>
      </w:r>
      <w:r>
        <w:rPr>
          <w:spacing w:val="-2"/>
          <w:sz w:val="64"/>
        </w:rPr>
        <w:t>些</w:t>
      </w:r>
      <w:r>
        <w:rPr>
          <w:spacing w:val="-2"/>
          <w:sz w:val="64"/>
        </w:rPr>
        <w:t>信</w:t>
      </w:r>
      <w:r>
        <w:rPr>
          <w:spacing w:val="-2"/>
          <w:sz w:val="64"/>
        </w:rPr>
        <w:t>息</w:t>
      </w:r>
      <w:r>
        <w:rPr>
          <w:spacing w:val="-2"/>
          <w:sz w:val="64"/>
        </w:rPr>
        <w:t>自</w:t>
      </w:r>
      <w:r>
        <w:rPr>
          <w:spacing w:val="-2"/>
          <w:sz w:val="64"/>
        </w:rPr>
        <w:t>动</w:t>
      </w:r>
      <w:r>
        <w:rPr>
          <w:spacing w:val="-2"/>
          <w:sz w:val="64"/>
        </w:rPr>
        <w:t>的进</w:t>
      </w:r>
      <w:r>
        <w:rPr>
          <w:spacing w:val="-2"/>
          <w:sz w:val="64"/>
        </w:rPr>
        <w:t>行</w:t>
      </w:r>
      <w:r>
        <w:rPr>
          <w:spacing w:val="-2"/>
          <w:sz w:val="64"/>
        </w:rPr>
        <w:t>分</w:t>
      </w:r>
      <w:r>
        <w:rPr>
          <w:spacing w:val="-2"/>
          <w:sz w:val="64"/>
        </w:rPr>
        <w:t>类</w:t>
      </w:r>
      <w:r>
        <w:rPr>
          <w:spacing w:val="-2"/>
          <w:sz w:val="64"/>
        </w:rPr>
        <w:t>、</w:t>
      </w:r>
      <w:r>
        <w:rPr>
          <w:spacing w:val="-2"/>
          <w:sz w:val="64"/>
        </w:rPr>
        <w:t>提</w:t>
      </w:r>
      <w:r>
        <w:rPr>
          <w:spacing w:val="-2"/>
          <w:sz w:val="64"/>
        </w:rPr>
        <w:t>取</w:t>
      </w:r>
      <w:r>
        <w:rPr>
          <w:spacing w:val="-2"/>
          <w:sz w:val="64"/>
        </w:rPr>
        <w:t>和</w:t>
      </w:r>
      <w:r>
        <w:rPr>
          <w:spacing w:val="-2"/>
          <w:sz w:val="64"/>
        </w:rPr>
        <w:t>重</w:t>
      </w:r>
      <w:r>
        <w:rPr>
          <w:spacing w:val="-2"/>
          <w:sz w:val="64"/>
        </w:rPr>
        <w:t>构</w:t>
      </w:r>
      <w:r>
        <w:rPr>
          <w:spacing w:val="-2"/>
          <w:sz w:val="64"/>
        </w:rPr>
        <w:t>。</w:t>
      </w:r>
    </w:p>
    <w:p>
      <w:pPr>
        <w:pStyle w:val="ListParagraph"/>
        <w:numPr>
          <w:ilvl w:val="0"/>
          <w:numId w:val="21"/>
        </w:numPr>
        <w:tabs>
          <w:tab w:pos="1364" w:val="left" w:leader="none"/>
        </w:tabs>
        <w:spacing w:line="240" w:lineRule="auto" w:before="122" w:after="0"/>
        <w:ind w:left="1364" w:right="0" w:hanging="540"/>
        <w:jc w:val="both"/>
        <w:rPr>
          <w:rFonts w:ascii="Arial" w:hAnsi="Arial" w:eastAsia="Arial"/>
          <w:sz w:val="64"/>
        </w:rPr>
      </w:pPr>
      <w:r>
        <w:rPr>
          <w:w w:val="95"/>
          <w:sz w:val="64"/>
        </w:rPr>
        <w:t>在</w:t>
      </w:r>
      <w:r>
        <w:rPr>
          <w:w w:val="95"/>
          <w:sz w:val="64"/>
        </w:rPr>
        <w:t>这</w:t>
      </w:r>
      <w:r>
        <w:rPr>
          <w:w w:val="95"/>
          <w:sz w:val="64"/>
        </w:rPr>
        <w:t>种</w:t>
      </w:r>
      <w:r>
        <w:rPr>
          <w:w w:val="95"/>
          <w:sz w:val="64"/>
        </w:rPr>
        <w:t>背</w:t>
      </w:r>
      <w:r>
        <w:rPr>
          <w:w w:val="95"/>
          <w:sz w:val="64"/>
        </w:rPr>
        <w:t>景</w:t>
      </w:r>
      <w:r>
        <w:rPr>
          <w:w w:val="95"/>
          <w:sz w:val="64"/>
        </w:rPr>
        <w:t>下</w:t>
      </w:r>
      <w:r>
        <w:rPr>
          <w:w w:val="95"/>
          <w:sz w:val="64"/>
        </w:rPr>
        <w:t>，</w:t>
      </w:r>
      <w:r>
        <w:rPr>
          <w:w w:val="95"/>
          <w:sz w:val="64"/>
        </w:rPr>
        <w:t>信</w:t>
      </w:r>
      <w:r>
        <w:rPr>
          <w:w w:val="95"/>
          <w:sz w:val="64"/>
        </w:rPr>
        <w:t>息</w:t>
      </w:r>
      <w:r>
        <w:rPr>
          <w:w w:val="95"/>
          <w:sz w:val="64"/>
        </w:rPr>
        <w:t>抽</w:t>
      </w:r>
      <w:r>
        <w:rPr>
          <w:w w:val="95"/>
          <w:sz w:val="64"/>
        </w:rPr>
        <w:t>取</w:t>
      </w:r>
      <w:r>
        <w:rPr>
          <w:w w:val="95"/>
          <w:sz w:val="64"/>
        </w:rPr>
        <w:t>技</w:t>
      </w:r>
      <w:r>
        <w:rPr>
          <w:w w:val="95"/>
          <w:sz w:val="64"/>
        </w:rPr>
        <w:t>术</w:t>
      </w:r>
      <w:r>
        <w:rPr>
          <w:w w:val="95"/>
          <w:sz w:val="64"/>
        </w:rPr>
        <w:t>应</w:t>
      </w:r>
      <w:r>
        <w:rPr>
          <w:w w:val="95"/>
          <w:sz w:val="64"/>
        </w:rPr>
        <w:t>运</w:t>
      </w:r>
      <w:r>
        <w:rPr>
          <w:w w:val="95"/>
          <w:sz w:val="64"/>
        </w:rPr>
        <w:t>而</w:t>
      </w:r>
      <w:r>
        <w:rPr>
          <w:w w:val="95"/>
          <w:sz w:val="64"/>
        </w:rPr>
        <w:t>生</w:t>
      </w:r>
      <w:r>
        <w:rPr>
          <w:spacing w:val="-10"/>
          <w:w w:val="95"/>
          <w:sz w:val="64"/>
        </w:rPr>
        <w:t>。</w:t>
      </w:r>
    </w:p>
    <w:p>
      <w:pPr>
        <w:spacing w:after="0" w:line="240" w:lineRule="auto"/>
        <w:jc w:val="both"/>
        <w:rPr>
          <w:rFonts w:ascii="Arial" w:hAnsi="Arial" w:eastAsia="Arial"/>
          <w:sz w:val="64"/>
        </w:rPr>
        <w:sectPr>
          <w:headerReference w:type="default" r:id="rId891"/>
          <w:footerReference w:type="default" r:id="rId892"/>
          <w:pgSz w:w="14400" w:h="10800" w:orient="landscape"/>
          <w:pgMar w:header="890" w:footer="1100" w:top="1760" w:bottom="1280" w:left="40" w:right="0"/>
        </w:sectPr>
      </w:pPr>
    </w:p>
    <w:p>
      <w:pPr>
        <w:pStyle w:val="BodyText"/>
        <w:rPr>
          <w:sz w:val="20"/>
        </w:rPr>
      </w:pPr>
    </w:p>
    <w:p>
      <w:pPr>
        <w:pStyle w:val="BodyText"/>
        <w:rPr>
          <w:sz w:val="20"/>
        </w:rPr>
      </w:pPr>
    </w:p>
    <w:p>
      <w:pPr>
        <w:pStyle w:val="BodyText"/>
        <w:spacing w:before="12"/>
        <w:rPr>
          <w:sz w:val="18"/>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目  录" w:id="584"/>
      <w:bookmarkEnd w:id="584"/>
      <w:r>
        <w:rPr>
          <w:rFonts w:ascii="Calibri" w:hAnsi="Calibri" w:eastAsia="Calibri"/>
          <w:w w:val="95"/>
          <w:sz w:val="64"/>
        </w:rPr>
        <w:t>5.1</w:t>
      </w:r>
      <w:r>
        <w:rPr>
          <w:w w:val="95"/>
          <w:sz w:val="64"/>
        </w:rPr>
        <w:t>信</w:t>
      </w:r>
      <w:r>
        <w:rPr>
          <w:w w:val="95"/>
          <w:sz w:val="64"/>
        </w:rPr>
        <w:t>息</w:t>
      </w:r>
      <w:r>
        <w:rPr>
          <w:w w:val="95"/>
          <w:sz w:val="64"/>
        </w:rPr>
        <w:t>抽</w:t>
      </w:r>
      <w:r>
        <w:rPr>
          <w:w w:val="95"/>
          <w:sz w:val="64"/>
        </w:rPr>
        <w:t>取</w:t>
      </w:r>
      <w:r>
        <w:rPr>
          <w:w w:val="95"/>
          <w:sz w:val="64"/>
        </w:rPr>
        <w:t>的</w:t>
      </w:r>
      <w:r>
        <w:rPr>
          <w:w w:val="95"/>
          <w:sz w:val="64"/>
        </w:rPr>
        <w:t>基</w:t>
      </w:r>
      <w:r>
        <w:rPr>
          <w:w w:val="95"/>
          <w:sz w:val="64"/>
        </w:rPr>
        <w:t>本</w:t>
      </w:r>
      <w:r>
        <w:rPr>
          <w:w w:val="95"/>
          <w:sz w:val="64"/>
        </w:rPr>
        <w:t>概</w:t>
      </w:r>
      <w:r>
        <w:rPr>
          <w:spacing w:val="-10"/>
          <w:w w:val="95"/>
          <w:sz w:val="64"/>
        </w:rPr>
        <w:t>念</w:t>
      </w:r>
    </w:p>
    <w:p>
      <w:pPr>
        <w:pStyle w:val="ListParagraph"/>
        <w:numPr>
          <w:ilvl w:val="0"/>
          <w:numId w:val="21"/>
        </w:numPr>
        <w:tabs>
          <w:tab w:pos="1364" w:val="left" w:leader="none"/>
        </w:tabs>
        <w:spacing w:line="240" w:lineRule="auto" w:before="102" w:after="0"/>
        <w:ind w:left="1364" w:right="0" w:hanging="540"/>
        <w:jc w:val="left"/>
        <w:rPr>
          <w:rFonts w:ascii="Arial" w:hAnsi="Arial" w:eastAsia="Arial"/>
          <w:sz w:val="64"/>
        </w:rPr>
      </w:pPr>
      <w:r>
        <w:rPr>
          <w:rFonts w:ascii="Calibri" w:hAnsi="Calibri" w:eastAsia="Calibri"/>
          <w:w w:val="95"/>
          <w:sz w:val="64"/>
        </w:rPr>
        <w:t>5.2</w:t>
      </w:r>
      <w:r>
        <w:rPr>
          <w:w w:val="95"/>
          <w:sz w:val="64"/>
        </w:rPr>
        <w:t>信</w:t>
      </w:r>
      <w:r>
        <w:rPr>
          <w:w w:val="95"/>
          <w:sz w:val="64"/>
        </w:rPr>
        <w:t>息</w:t>
      </w:r>
      <w:r>
        <w:rPr>
          <w:w w:val="95"/>
          <w:sz w:val="64"/>
        </w:rPr>
        <w:t>抽</w:t>
      </w:r>
      <w:r>
        <w:rPr>
          <w:w w:val="95"/>
          <w:sz w:val="64"/>
        </w:rPr>
        <w:t>取</w:t>
      </w:r>
      <w:r>
        <w:rPr>
          <w:w w:val="95"/>
          <w:sz w:val="64"/>
        </w:rPr>
        <w:t>的</w:t>
      </w:r>
      <w:r>
        <w:rPr>
          <w:w w:val="95"/>
          <w:sz w:val="64"/>
        </w:rPr>
        <w:t>基</w:t>
      </w:r>
      <w:r>
        <w:rPr>
          <w:w w:val="95"/>
          <w:sz w:val="64"/>
        </w:rPr>
        <w:t>本</w:t>
      </w:r>
      <w:r>
        <w:rPr>
          <w:w w:val="95"/>
          <w:sz w:val="64"/>
        </w:rPr>
        <w:t>原</w:t>
      </w:r>
      <w:r>
        <w:rPr>
          <w:w w:val="95"/>
          <w:sz w:val="64"/>
        </w:rPr>
        <w:t>理</w:t>
      </w:r>
      <w:r>
        <w:rPr>
          <w:w w:val="95"/>
          <w:sz w:val="64"/>
        </w:rPr>
        <w:t>和</w:t>
      </w:r>
      <w:r>
        <w:rPr>
          <w:w w:val="95"/>
          <w:sz w:val="64"/>
        </w:rPr>
        <w:t>关</w:t>
      </w:r>
      <w:r>
        <w:rPr>
          <w:w w:val="95"/>
          <w:sz w:val="64"/>
        </w:rPr>
        <w:t>键</w:t>
      </w:r>
      <w:r>
        <w:rPr>
          <w:spacing w:val="-5"/>
          <w:w w:val="95"/>
          <w:sz w:val="64"/>
        </w:rPr>
        <w:t>技术</w:t>
      </w:r>
    </w:p>
    <w:p>
      <w:pPr>
        <w:pStyle w:val="ListParagraph"/>
        <w:numPr>
          <w:ilvl w:val="0"/>
          <w:numId w:val="21"/>
        </w:numPr>
        <w:tabs>
          <w:tab w:pos="1364" w:val="left" w:leader="none"/>
        </w:tabs>
        <w:spacing w:line="240" w:lineRule="auto" w:before="101" w:after="0"/>
        <w:ind w:left="1364" w:right="0" w:hanging="540"/>
        <w:jc w:val="left"/>
        <w:rPr>
          <w:rFonts w:ascii="Arial" w:hAnsi="Arial" w:eastAsia="Arial"/>
          <w:sz w:val="64"/>
        </w:rPr>
      </w:pPr>
      <w:r>
        <w:rPr>
          <w:rFonts w:ascii="Calibri" w:hAnsi="Calibri" w:eastAsia="Calibri"/>
          <w:w w:val="95"/>
          <w:sz w:val="64"/>
        </w:rPr>
        <w:t>5.3</w:t>
      </w:r>
      <w:r>
        <w:rPr>
          <w:w w:val="95"/>
          <w:sz w:val="64"/>
        </w:rPr>
        <w:t>信</w:t>
      </w:r>
      <w:r>
        <w:rPr>
          <w:w w:val="95"/>
          <w:sz w:val="64"/>
        </w:rPr>
        <w:t>息</w:t>
      </w:r>
      <w:r>
        <w:rPr>
          <w:w w:val="95"/>
          <w:sz w:val="64"/>
        </w:rPr>
        <w:t>抽</w:t>
      </w:r>
      <w:r>
        <w:rPr>
          <w:w w:val="95"/>
          <w:sz w:val="64"/>
        </w:rPr>
        <w:t>取</w:t>
      </w:r>
      <w:r>
        <w:rPr>
          <w:w w:val="95"/>
          <w:sz w:val="64"/>
        </w:rPr>
        <w:t>的</w:t>
      </w:r>
      <w:r>
        <w:rPr>
          <w:w w:val="95"/>
          <w:sz w:val="64"/>
        </w:rPr>
        <w:t>未</w:t>
      </w:r>
      <w:r>
        <w:rPr>
          <w:spacing w:val="-10"/>
          <w:w w:val="95"/>
          <w:sz w:val="64"/>
        </w:rPr>
        <w:t>来</w:t>
      </w:r>
    </w:p>
    <w:p>
      <w:pPr>
        <w:spacing w:after="0" w:line="240" w:lineRule="auto"/>
        <w:jc w:val="left"/>
        <w:rPr>
          <w:rFonts w:ascii="Arial" w:hAnsi="Arial" w:eastAsia="Arial"/>
          <w:sz w:val="64"/>
        </w:rPr>
        <w:sectPr>
          <w:headerReference w:type="default" r:id="rId893"/>
          <w:footerReference w:type="default" r:id="rId894"/>
          <w:pgSz w:w="14400" w:h="10800" w:orient="landscape"/>
          <w:pgMar w:header="890" w:footer="1100" w:top="1760" w:bottom="1280" w:left="40" w:right="0"/>
        </w:sectPr>
      </w:pPr>
    </w:p>
    <w:p>
      <w:pPr>
        <w:pStyle w:val="BodyText"/>
        <w:rPr>
          <w:sz w:val="20"/>
        </w:rPr>
      </w:pPr>
    </w:p>
    <w:p>
      <w:pPr>
        <w:pStyle w:val="BodyText"/>
        <w:rPr>
          <w:sz w:val="20"/>
        </w:rPr>
      </w:pPr>
    </w:p>
    <w:p>
      <w:pPr>
        <w:pStyle w:val="BodyText"/>
        <w:spacing w:before="2"/>
        <w:rPr>
          <w:sz w:val="15"/>
        </w:rPr>
      </w:pPr>
    </w:p>
    <w:p>
      <w:pPr>
        <w:pStyle w:val="ListParagraph"/>
        <w:numPr>
          <w:ilvl w:val="0"/>
          <w:numId w:val="21"/>
        </w:numPr>
        <w:tabs>
          <w:tab w:pos="1364" w:val="left" w:leader="none"/>
        </w:tabs>
        <w:spacing w:line="211" w:lineRule="auto" w:before="116" w:after="0"/>
        <w:ind w:left="1364" w:right="1479" w:hanging="540"/>
        <w:jc w:val="left"/>
        <w:rPr>
          <w:rFonts w:ascii="Arial" w:hAnsi="Arial" w:eastAsia="Arial"/>
          <w:sz w:val="64"/>
        </w:rPr>
      </w:pPr>
      <w:bookmarkStart w:name="5.1信息抽取的基本概念" w:id="585"/>
      <w:bookmarkEnd w:id="585"/>
      <w:r>
        <w:rPr/>
      </w:r>
      <w:bookmarkStart w:name="5.1信息抽取的基本概念" w:id="586"/>
      <w:bookmarkEnd w:id="586"/>
      <w:r>
        <w:rPr>
          <w:spacing w:val="-2"/>
          <w:sz w:val="64"/>
        </w:rPr>
        <w:t>从</w:t>
      </w:r>
      <w:r>
        <w:rPr>
          <w:spacing w:val="-2"/>
          <w:sz w:val="64"/>
        </w:rPr>
        <w:t>广</w:t>
      </w:r>
      <w:r>
        <w:rPr>
          <w:spacing w:val="-2"/>
          <w:sz w:val="64"/>
        </w:rPr>
        <w:t>义</w:t>
      </w:r>
      <w:r>
        <w:rPr>
          <w:spacing w:val="-2"/>
          <w:sz w:val="64"/>
        </w:rPr>
        <w:t>上</w:t>
      </w:r>
      <w:r>
        <w:rPr>
          <w:spacing w:val="-2"/>
          <w:sz w:val="64"/>
        </w:rPr>
        <w:t>讲</w:t>
      </w:r>
      <w:r>
        <w:rPr>
          <w:spacing w:val="-2"/>
          <w:sz w:val="64"/>
        </w:rPr>
        <w:t>，</w:t>
      </w:r>
      <w:r>
        <w:rPr>
          <w:spacing w:val="-2"/>
          <w:sz w:val="64"/>
        </w:rPr>
        <w:t>信</w:t>
      </w:r>
      <w:r>
        <w:rPr>
          <w:spacing w:val="-2"/>
          <w:sz w:val="64"/>
        </w:rPr>
        <w:t>息</w:t>
      </w:r>
      <w:r>
        <w:rPr>
          <w:spacing w:val="-2"/>
          <w:sz w:val="64"/>
        </w:rPr>
        <w:t>抽</w:t>
      </w:r>
      <w:r>
        <w:rPr>
          <w:spacing w:val="-2"/>
          <w:sz w:val="64"/>
        </w:rPr>
        <w:t>取</w:t>
      </w:r>
      <w:r>
        <w:rPr>
          <w:spacing w:val="-2"/>
          <w:sz w:val="64"/>
        </w:rPr>
        <w:t>处</w:t>
      </w:r>
      <w:r>
        <w:rPr>
          <w:spacing w:val="-2"/>
          <w:sz w:val="64"/>
        </w:rPr>
        <w:t>理</w:t>
      </w:r>
      <w:r>
        <w:rPr>
          <w:spacing w:val="-2"/>
          <w:sz w:val="64"/>
        </w:rPr>
        <w:t>的</w:t>
      </w:r>
      <w:r>
        <w:rPr>
          <w:spacing w:val="-2"/>
          <w:sz w:val="64"/>
        </w:rPr>
        <w:t>对</w:t>
      </w:r>
      <w:r>
        <w:rPr>
          <w:spacing w:val="-2"/>
          <w:sz w:val="64"/>
        </w:rPr>
        <w:t>象</w:t>
      </w:r>
      <w:r>
        <w:rPr>
          <w:spacing w:val="-2"/>
          <w:sz w:val="64"/>
        </w:rPr>
        <w:t>可以</w:t>
      </w:r>
      <w:r>
        <w:rPr>
          <w:spacing w:val="-2"/>
          <w:sz w:val="64"/>
        </w:rPr>
        <w:t>是</w:t>
      </w:r>
      <w:r>
        <w:rPr>
          <w:spacing w:val="-2"/>
          <w:sz w:val="64"/>
        </w:rPr>
        <w:t>文</w:t>
      </w:r>
      <w:r>
        <w:rPr>
          <w:spacing w:val="-2"/>
          <w:sz w:val="64"/>
        </w:rPr>
        <w:t>本</w:t>
      </w:r>
      <w:r>
        <w:rPr>
          <w:spacing w:val="-2"/>
          <w:sz w:val="64"/>
        </w:rPr>
        <w:t>、</w:t>
      </w:r>
      <w:r>
        <w:rPr>
          <w:spacing w:val="-2"/>
          <w:sz w:val="64"/>
        </w:rPr>
        <w:t>图</w:t>
      </w:r>
      <w:r>
        <w:rPr>
          <w:spacing w:val="-2"/>
          <w:sz w:val="64"/>
        </w:rPr>
        <w:t>像</w:t>
      </w:r>
      <w:r>
        <w:rPr>
          <w:spacing w:val="-2"/>
          <w:sz w:val="64"/>
        </w:rPr>
        <w:t>、</w:t>
      </w:r>
      <w:r>
        <w:rPr>
          <w:spacing w:val="-2"/>
          <w:sz w:val="64"/>
        </w:rPr>
        <w:t>语</w:t>
      </w:r>
      <w:r>
        <w:rPr>
          <w:spacing w:val="-2"/>
          <w:sz w:val="64"/>
        </w:rPr>
        <w:t>音</w:t>
      </w:r>
      <w:r>
        <w:rPr>
          <w:spacing w:val="-2"/>
          <w:sz w:val="64"/>
        </w:rPr>
        <w:t>和</w:t>
      </w:r>
      <w:r>
        <w:rPr>
          <w:spacing w:val="-2"/>
          <w:sz w:val="64"/>
        </w:rPr>
        <w:t>视</w:t>
      </w:r>
      <w:r>
        <w:rPr>
          <w:spacing w:val="-2"/>
          <w:sz w:val="64"/>
        </w:rPr>
        <w:t>频</w:t>
      </w:r>
      <w:r>
        <w:rPr>
          <w:spacing w:val="-2"/>
          <w:sz w:val="64"/>
        </w:rPr>
        <w:t>等</w:t>
      </w:r>
      <w:r>
        <w:rPr>
          <w:spacing w:val="-2"/>
          <w:sz w:val="64"/>
        </w:rPr>
        <w:t>多</w:t>
      </w:r>
      <w:r>
        <w:rPr>
          <w:spacing w:val="-2"/>
          <w:sz w:val="64"/>
        </w:rPr>
        <w:t>种</w:t>
      </w:r>
      <w:r>
        <w:rPr>
          <w:spacing w:val="-2"/>
          <w:sz w:val="64"/>
        </w:rPr>
        <w:t>媒</w:t>
      </w:r>
      <w:r>
        <w:rPr>
          <w:spacing w:val="-2"/>
          <w:sz w:val="64"/>
        </w:rPr>
        <w:t>体。</w:t>
      </w:r>
    </w:p>
    <w:p>
      <w:pPr>
        <w:pStyle w:val="ListParagraph"/>
        <w:numPr>
          <w:ilvl w:val="0"/>
          <w:numId w:val="21"/>
        </w:numPr>
        <w:tabs>
          <w:tab w:pos="1364" w:val="left" w:leader="none"/>
        </w:tabs>
        <w:spacing w:line="223" w:lineRule="auto" w:before="215" w:after="0"/>
        <w:ind w:left="1363" w:right="1003" w:hanging="540"/>
        <w:jc w:val="left"/>
        <w:rPr>
          <w:rFonts w:ascii="Arial" w:hAnsi="Arial" w:eastAsia="Arial"/>
          <w:sz w:val="64"/>
        </w:rPr>
      </w:pPr>
      <w:r>
        <w:rPr/>
        <w:drawing>
          <wp:anchor distT="0" distB="0" distL="0" distR="0" allowOverlap="1" layoutInCell="1" locked="0" behindDoc="1" simplePos="0" relativeHeight="479310848">
            <wp:simplePos x="0" y="0"/>
            <wp:positionH relativeFrom="page">
              <wp:posOffset>8318753</wp:posOffset>
            </wp:positionH>
            <wp:positionV relativeFrom="paragraph">
              <wp:posOffset>3409315</wp:posOffset>
            </wp:positionV>
            <wp:extent cx="609599" cy="609599"/>
            <wp:effectExtent l="0" t="0" r="0" b="0"/>
            <wp:wrapNone/>
            <wp:docPr id="825" name="image7.png"/>
            <wp:cNvGraphicFramePr>
              <a:graphicFrameLocks noChangeAspect="1"/>
            </wp:cNvGraphicFramePr>
            <a:graphic>
              <a:graphicData uri="http://schemas.openxmlformats.org/drawingml/2006/picture">
                <pic:pic>
                  <pic:nvPicPr>
                    <pic:cNvPr id="826"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但</w:t>
      </w:r>
      <w:r>
        <w:rPr>
          <w:spacing w:val="-2"/>
          <w:sz w:val="64"/>
        </w:rPr>
        <w:t>随</w:t>
      </w:r>
      <w:r>
        <w:rPr>
          <w:spacing w:val="-2"/>
          <w:sz w:val="64"/>
        </w:rPr>
        <w:t>着</w:t>
      </w:r>
      <w:r>
        <w:rPr>
          <w:spacing w:val="-2"/>
          <w:sz w:val="64"/>
        </w:rPr>
        <w:t>文</w:t>
      </w:r>
      <w:r>
        <w:rPr>
          <w:spacing w:val="-2"/>
          <w:sz w:val="64"/>
        </w:rPr>
        <w:t>本</w:t>
      </w:r>
      <w:r>
        <w:rPr>
          <w:spacing w:val="-2"/>
          <w:sz w:val="64"/>
        </w:rPr>
        <w:t>信</w:t>
      </w:r>
      <w:r>
        <w:rPr>
          <w:spacing w:val="-2"/>
          <w:sz w:val="64"/>
        </w:rPr>
        <w:t>息</w:t>
      </w:r>
      <w:r>
        <w:rPr>
          <w:spacing w:val="-2"/>
          <w:sz w:val="64"/>
        </w:rPr>
        <w:t>抽</w:t>
      </w:r>
      <w:r>
        <w:rPr>
          <w:spacing w:val="-2"/>
          <w:sz w:val="64"/>
        </w:rPr>
        <w:t>取</w:t>
      </w:r>
      <w:r>
        <w:rPr>
          <w:spacing w:val="-2"/>
          <w:sz w:val="64"/>
        </w:rPr>
        <w:t>研</w:t>
      </w:r>
      <w:r>
        <w:rPr>
          <w:spacing w:val="-2"/>
          <w:sz w:val="64"/>
        </w:rPr>
        <w:t>究</w:t>
      </w:r>
      <w:r>
        <w:rPr>
          <w:spacing w:val="-2"/>
          <w:sz w:val="64"/>
        </w:rPr>
        <w:t>的</w:t>
      </w:r>
      <w:r>
        <w:rPr>
          <w:spacing w:val="-2"/>
          <w:sz w:val="64"/>
        </w:rPr>
        <w:t>快</w:t>
      </w:r>
      <w:r>
        <w:rPr>
          <w:spacing w:val="-2"/>
          <w:sz w:val="64"/>
        </w:rPr>
        <w:t>速</w:t>
      </w:r>
      <w:r>
        <w:rPr>
          <w:spacing w:val="-2"/>
          <w:sz w:val="64"/>
        </w:rPr>
        <w:t>发</w:t>
      </w:r>
      <w:r>
        <w:rPr>
          <w:spacing w:val="-2"/>
          <w:sz w:val="64"/>
        </w:rPr>
        <w:t>展，</w:t>
      </w:r>
      <w:r>
        <w:rPr>
          <w:spacing w:val="-2"/>
          <w:sz w:val="64"/>
        </w:rPr>
        <w:t>尤</w:t>
      </w:r>
      <w:r>
        <w:rPr>
          <w:spacing w:val="-4"/>
          <w:sz w:val="64"/>
        </w:rPr>
        <w:t>其</w:t>
      </w:r>
      <w:r>
        <w:rPr>
          <w:spacing w:val="-4"/>
          <w:sz w:val="64"/>
        </w:rPr>
        <w:t>是</w:t>
      </w:r>
      <w:r>
        <w:rPr>
          <w:spacing w:val="-4"/>
          <w:sz w:val="64"/>
        </w:rPr>
        <w:t>美</w:t>
      </w:r>
      <w:r>
        <w:rPr>
          <w:spacing w:val="-4"/>
          <w:sz w:val="64"/>
        </w:rPr>
        <w:t>国</w:t>
      </w:r>
      <w:r>
        <w:rPr>
          <w:spacing w:val="-4"/>
          <w:sz w:val="64"/>
        </w:rPr>
        <w:t>高</w:t>
      </w:r>
      <w:r>
        <w:rPr>
          <w:spacing w:val="-4"/>
          <w:sz w:val="64"/>
        </w:rPr>
        <w:t>级</w:t>
      </w:r>
      <w:r>
        <w:rPr>
          <w:spacing w:val="-4"/>
          <w:sz w:val="64"/>
        </w:rPr>
        <w:t>研</w:t>
      </w:r>
      <w:r>
        <w:rPr>
          <w:spacing w:val="-4"/>
          <w:sz w:val="64"/>
        </w:rPr>
        <w:t>究</w:t>
      </w:r>
      <w:r>
        <w:rPr>
          <w:spacing w:val="-4"/>
          <w:sz w:val="64"/>
        </w:rPr>
        <w:t>计</w:t>
      </w:r>
      <w:r>
        <w:rPr>
          <w:spacing w:val="-4"/>
          <w:sz w:val="64"/>
        </w:rPr>
        <w:t>划</w:t>
      </w:r>
      <w:r>
        <w:rPr>
          <w:spacing w:val="-4"/>
          <w:sz w:val="64"/>
        </w:rPr>
        <w:t>署</w:t>
      </w:r>
      <w:r>
        <w:rPr>
          <w:spacing w:val="-4"/>
          <w:sz w:val="64"/>
        </w:rPr>
        <w:t>（</w:t>
      </w:r>
      <w:r>
        <w:rPr>
          <w:rFonts w:ascii="Calibri" w:hAnsi="Calibri" w:eastAsia="Calibri"/>
          <w:spacing w:val="-4"/>
          <w:sz w:val="64"/>
        </w:rPr>
        <w:t>DARPA</w:t>
      </w:r>
      <w:r>
        <w:rPr>
          <w:spacing w:val="-4"/>
          <w:sz w:val="64"/>
        </w:rPr>
        <w:t>）</w:t>
      </w:r>
      <w:r>
        <w:rPr>
          <w:spacing w:val="-4"/>
          <w:sz w:val="64"/>
        </w:rPr>
        <w:t>所</w:t>
      </w:r>
      <w:r>
        <w:rPr>
          <w:spacing w:val="-4"/>
          <w:sz w:val="64"/>
        </w:rPr>
        <w:t>资</w:t>
      </w:r>
      <w:r>
        <w:rPr>
          <w:spacing w:val="-4"/>
          <w:sz w:val="64"/>
        </w:rPr>
        <w:t>助</w:t>
      </w:r>
      <w:r>
        <w:rPr>
          <w:sz w:val="64"/>
        </w:rPr>
        <w:t>的</w:t>
      </w:r>
      <w:r>
        <w:rPr>
          <w:sz w:val="64"/>
        </w:rPr>
        <w:t>信</w:t>
      </w:r>
      <w:r>
        <w:rPr>
          <w:sz w:val="64"/>
        </w:rPr>
        <w:t>息</w:t>
      </w:r>
      <w:r>
        <w:rPr>
          <w:sz w:val="64"/>
        </w:rPr>
        <w:t>理</w:t>
      </w:r>
      <w:r>
        <w:rPr>
          <w:sz w:val="64"/>
        </w:rPr>
        <w:t>解</w:t>
      </w:r>
      <w:r>
        <w:rPr>
          <w:sz w:val="64"/>
        </w:rPr>
        <w:t>会</w:t>
      </w:r>
      <w:r>
        <w:rPr>
          <w:sz w:val="64"/>
        </w:rPr>
        <w:t>议</w:t>
      </w:r>
      <w:r>
        <w:rPr>
          <w:sz w:val="64"/>
        </w:rPr>
        <w:t>（</w:t>
      </w:r>
      <w:r>
        <w:rPr>
          <w:rFonts w:ascii="Calibri" w:hAnsi="Calibri" w:eastAsia="Calibri"/>
          <w:sz w:val="64"/>
        </w:rPr>
        <w:t>message understanding conference, MUC</w:t>
      </w:r>
      <w:r>
        <w:rPr>
          <w:sz w:val="64"/>
        </w:rPr>
        <w:t>）</w:t>
      </w:r>
      <w:r>
        <w:rPr>
          <w:sz w:val="64"/>
        </w:rPr>
        <w:t>对</w:t>
      </w:r>
      <w:r>
        <w:rPr>
          <w:sz w:val="64"/>
        </w:rPr>
        <w:t>文</w:t>
      </w:r>
      <w:r>
        <w:rPr>
          <w:sz w:val="64"/>
        </w:rPr>
        <w:t>本</w:t>
      </w:r>
      <w:r>
        <w:rPr>
          <w:sz w:val="64"/>
        </w:rPr>
        <w:t>信</w:t>
      </w:r>
      <w:r>
        <w:rPr>
          <w:sz w:val="64"/>
        </w:rPr>
        <w:t>息</w:t>
      </w:r>
      <w:r>
        <w:rPr>
          <w:sz w:val="64"/>
        </w:rPr>
        <w:t>抽</w:t>
      </w:r>
      <w:r>
        <w:rPr>
          <w:sz w:val="64"/>
        </w:rPr>
        <w:t>取</w:t>
      </w:r>
      <w:r>
        <w:rPr>
          <w:sz w:val="64"/>
        </w:rPr>
        <w:t>系</w:t>
      </w:r>
      <w:r>
        <w:rPr>
          <w:sz w:val="64"/>
        </w:rPr>
        <w:t>统</w:t>
      </w:r>
      <w:r>
        <w:rPr>
          <w:sz w:val="64"/>
        </w:rPr>
        <w:t>组</w:t>
      </w:r>
      <w:r>
        <w:rPr>
          <w:spacing w:val="-2"/>
          <w:sz w:val="64"/>
        </w:rPr>
        <w:t>织</w:t>
      </w:r>
      <w:r>
        <w:rPr>
          <w:spacing w:val="-2"/>
          <w:sz w:val="64"/>
        </w:rPr>
        <w:t>统</w:t>
      </w:r>
      <w:r>
        <w:rPr>
          <w:spacing w:val="-2"/>
          <w:sz w:val="64"/>
        </w:rPr>
        <w:t>一</w:t>
      </w:r>
      <w:r>
        <w:rPr>
          <w:spacing w:val="-2"/>
          <w:sz w:val="64"/>
        </w:rPr>
        <w:t>评</w:t>
      </w:r>
      <w:r>
        <w:rPr>
          <w:spacing w:val="-2"/>
          <w:sz w:val="64"/>
        </w:rPr>
        <w:t>测</w:t>
      </w:r>
      <w:r>
        <w:rPr>
          <w:spacing w:val="-2"/>
          <w:sz w:val="64"/>
        </w:rPr>
        <w:t>后</w:t>
      </w:r>
      <w:r>
        <w:rPr>
          <w:spacing w:val="-2"/>
          <w:sz w:val="64"/>
        </w:rPr>
        <w:t>，</w:t>
      </w:r>
      <w:r>
        <w:rPr>
          <w:spacing w:val="-2"/>
          <w:sz w:val="64"/>
        </w:rPr>
        <w:t>信</w:t>
      </w:r>
      <w:r>
        <w:rPr>
          <w:spacing w:val="-2"/>
          <w:sz w:val="64"/>
        </w:rPr>
        <w:t>息</w:t>
      </w:r>
      <w:r>
        <w:rPr>
          <w:spacing w:val="-2"/>
          <w:sz w:val="64"/>
        </w:rPr>
        <w:t>抽</w:t>
      </w:r>
      <w:r>
        <w:rPr>
          <w:spacing w:val="-2"/>
          <w:sz w:val="64"/>
        </w:rPr>
        <w:t>取</w:t>
      </w:r>
      <w:r>
        <w:rPr>
          <w:spacing w:val="-2"/>
          <w:sz w:val="64"/>
        </w:rPr>
        <w:t>往</w:t>
      </w:r>
      <w:r>
        <w:rPr>
          <w:spacing w:val="-2"/>
          <w:sz w:val="64"/>
        </w:rPr>
        <w:t>往</w:t>
      </w:r>
      <w:r>
        <w:rPr>
          <w:spacing w:val="-2"/>
          <w:sz w:val="64"/>
        </w:rPr>
        <w:t>被</w:t>
      </w:r>
      <w:r>
        <w:rPr>
          <w:spacing w:val="-2"/>
          <w:sz w:val="64"/>
        </w:rPr>
        <w:t>用</w:t>
      </w:r>
      <w:r>
        <w:rPr>
          <w:spacing w:val="-2"/>
          <w:sz w:val="64"/>
        </w:rPr>
        <w:t>来</w:t>
      </w:r>
      <w:r>
        <w:rPr>
          <w:spacing w:val="-2"/>
          <w:sz w:val="64"/>
        </w:rPr>
        <w:t>专</w:t>
      </w:r>
      <w:r>
        <w:rPr>
          <w:spacing w:val="-2"/>
          <w:sz w:val="64"/>
        </w:rPr>
        <w:t>指</w:t>
      </w:r>
      <w:r>
        <w:rPr>
          <w:b/>
          <w:sz w:val="64"/>
        </w:rPr>
        <w:t>文本</w:t>
      </w:r>
      <w:r>
        <w:rPr>
          <w:b/>
          <w:sz w:val="64"/>
        </w:rPr>
        <w:t>信</w:t>
      </w:r>
      <w:r>
        <w:rPr>
          <w:b/>
          <w:sz w:val="64"/>
        </w:rPr>
        <w:t>息</w:t>
      </w:r>
      <w:r>
        <w:rPr>
          <w:b/>
          <w:sz w:val="64"/>
        </w:rPr>
        <w:t>抽</w:t>
      </w:r>
      <w:r>
        <w:rPr>
          <w:b/>
          <w:sz w:val="64"/>
        </w:rPr>
        <w:t>取</w:t>
      </w:r>
      <w:r>
        <w:rPr>
          <w:sz w:val="64"/>
        </w:rPr>
        <w:t>（</w:t>
      </w:r>
      <w:r>
        <w:rPr>
          <w:rFonts w:ascii="Calibri" w:hAnsi="Calibri" w:eastAsia="Calibri"/>
          <w:sz w:val="64"/>
        </w:rPr>
        <w:t>text information </w:t>
      </w:r>
      <w:r>
        <w:rPr>
          <w:rFonts w:ascii="Calibri" w:hAnsi="Calibri" w:eastAsia="Calibri"/>
          <w:spacing w:val="-2"/>
          <w:sz w:val="64"/>
        </w:rPr>
        <w:t>extraction</w:t>
      </w:r>
      <w:r>
        <w:rPr>
          <w:spacing w:val="-2"/>
          <w:sz w:val="64"/>
        </w:rPr>
        <w:t>）</w:t>
      </w:r>
      <w:r>
        <w:rPr>
          <w:spacing w:val="-2"/>
          <w:sz w:val="64"/>
        </w:rPr>
        <w:t>。</w:t>
      </w:r>
    </w:p>
    <w:p>
      <w:pPr>
        <w:spacing w:after="0" w:line="223" w:lineRule="auto"/>
        <w:jc w:val="left"/>
        <w:rPr>
          <w:rFonts w:ascii="Arial" w:hAnsi="Arial" w:eastAsia="Arial"/>
          <w:sz w:val="64"/>
        </w:rPr>
        <w:sectPr>
          <w:headerReference w:type="default" r:id="rId895"/>
          <w:footerReference w:type="default" r:id="rId896"/>
          <w:pgSz w:w="14400" w:h="10800" w:orient="landscape"/>
          <w:pgMar w:header="890" w:footer="0" w:top="186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144" w:hanging="540"/>
        <w:jc w:val="left"/>
        <w:rPr>
          <w:rFonts w:ascii="Arial" w:hAnsi="Arial" w:eastAsia="Arial"/>
          <w:sz w:val="64"/>
        </w:rPr>
      </w:pPr>
      <w:bookmarkStart w:name="幻灯片编号 7" w:id="587"/>
      <w:bookmarkEnd w:id="587"/>
      <w:r>
        <w:rPr/>
      </w:r>
      <w:bookmarkStart w:name="幻灯片编号 7" w:id="588"/>
      <w:bookmarkEnd w:id="588"/>
      <w:r>
        <w:rPr>
          <w:spacing w:val="-2"/>
          <w:sz w:val="64"/>
        </w:rPr>
        <w:t>文</w:t>
      </w:r>
      <w:r>
        <w:rPr>
          <w:spacing w:val="-2"/>
          <w:sz w:val="64"/>
        </w:rPr>
        <w:t>本</w:t>
      </w:r>
      <w:r>
        <w:rPr>
          <w:spacing w:val="-2"/>
          <w:sz w:val="64"/>
        </w:rPr>
        <w:t>信</w:t>
      </w:r>
      <w:r>
        <w:rPr>
          <w:spacing w:val="-2"/>
          <w:sz w:val="64"/>
        </w:rPr>
        <w:t>息</w:t>
      </w:r>
      <w:r>
        <w:rPr>
          <w:spacing w:val="-2"/>
          <w:sz w:val="64"/>
        </w:rPr>
        <w:t>抽</w:t>
      </w:r>
      <w:r>
        <w:rPr>
          <w:spacing w:val="-2"/>
          <w:sz w:val="64"/>
        </w:rPr>
        <w:t>取</w:t>
      </w:r>
      <w:r>
        <w:rPr>
          <w:spacing w:val="-2"/>
          <w:sz w:val="64"/>
        </w:rPr>
        <w:t>指</w:t>
      </w:r>
      <w:r>
        <w:rPr>
          <w:spacing w:val="-2"/>
          <w:sz w:val="64"/>
        </w:rPr>
        <w:t>的</w:t>
      </w:r>
      <w:r>
        <w:rPr>
          <w:spacing w:val="-2"/>
          <w:sz w:val="64"/>
        </w:rPr>
        <w:t>是</w:t>
      </w:r>
      <w:r>
        <w:rPr>
          <w:spacing w:val="-2"/>
          <w:sz w:val="64"/>
        </w:rPr>
        <w:t>这</w:t>
      </w:r>
      <w:r>
        <w:rPr>
          <w:spacing w:val="-2"/>
          <w:sz w:val="64"/>
        </w:rPr>
        <w:t>样</w:t>
      </w:r>
      <w:r>
        <w:rPr>
          <w:spacing w:val="-2"/>
          <w:sz w:val="64"/>
        </w:rPr>
        <w:t>一</w:t>
      </w:r>
      <w:r>
        <w:rPr>
          <w:spacing w:val="-2"/>
          <w:sz w:val="64"/>
        </w:rPr>
        <w:t>类</w:t>
      </w:r>
      <w:r>
        <w:rPr>
          <w:spacing w:val="-2"/>
          <w:sz w:val="64"/>
        </w:rPr>
        <w:t>文</w:t>
      </w:r>
      <w:r>
        <w:rPr>
          <w:spacing w:val="-2"/>
          <w:sz w:val="64"/>
        </w:rPr>
        <w:t>本</w:t>
      </w:r>
      <w:r>
        <w:rPr>
          <w:spacing w:val="-2"/>
          <w:sz w:val="64"/>
        </w:rPr>
        <w:t>处</w:t>
      </w:r>
      <w:r>
        <w:rPr>
          <w:spacing w:val="-2"/>
          <w:sz w:val="64"/>
        </w:rPr>
        <w:t>理</w:t>
      </w:r>
      <w:r>
        <w:rPr>
          <w:spacing w:val="-2"/>
          <w:sz w:val="64"/>
        </w:rPr>
        <w:t>技</w:t>
      </w:r>
      <w:r>
        <w:rPr>
          <w:spacing w:val="-2"/>
          <w:sz w:val="64"/>
        </w:rPr>
        <w:t>术</w:t>
      </w:r>
      <w:r>
        <w:rPr>
          <w:spacing w:val="-2"/>
          <w:sz w:val="64"/>
        </w:rPr>
        <w:t>，</w:t>
      </w:r>
      <w:r>
        <w:rPr>
          <w:spacing w:val="-2"/>
          <w:sz w:val="64"/>
        </w:rPr>
        <w:t>它</w:t>
      </w:r>
      <w:r>
        <w:rPr>
          <w:spacing w:val="-2"/>
          <w:sz w:val="64"/>
        </w:rPr>
        <w:t>从</w:t>
      </w:r>
      <w:r>
        <w:rPr>
          <w:spacing w:val="-2"/>
          <w:sz w:val="64"/>
        </w:rPr>
        <w:t>自</w:t>
      </w:r>
      <w:r>
        <w:rPr>
          <w:spacing w:val="-2"/>
          <w:sz w:val="64"/>
        </w:rPr>
        <w:t>然</w:t>
      </w:r>
      <w:r>
        <w:rPr>
          <w:spacing w:val="-2"/>
          <w:sz w:val="64"/>
        </w:rPr>
        <w:t>语</w:t>
      </w:r>
      <w:r>
        <w:rPr>
          <w:spacing w:val="-2"/>
          <w:sz w:val="64"/>
        </w:rPr>
        <w:t>言</w:t>
      </w:r>
      <w:r>
        <w:rPr>
          <w:spacing w:val="-2"/>
          <w:sz w:val="64"/>
        </w:rPr>
        <w:t>文</w:t>
      </w:r>
      <w:r>
        <w:rPr>
          <w:spacing w:val="-2"/>
          <w:sz w:val="64"/>
        </w:rPr>
        <w:t>本</w:t>
      </w:r>
      <w:r>
        <w:rPr>
          <w:spacing w:val="-2"/>
          <w:sz w:val="64"/>
        </w:rPr>
        <w:t>中</w:t>
      </w:r>
      <w:r>
        <w:rPr>
          <w:spacing w:val="-2"/>
          <w:sz w:val="64"/>
        </w:rPr>
        <w:t>自</w:t>
      </w:r>
      <w:r>
        <w:rPr>
          <w:spacing w:val="-2"/>
          <w:sz w:val="64"/>
        </w:rPr>
        <w:t>动</w:t>
      </w:r>
      <w:r>
        <w:rPr>
          <w:spacing w:val="-2"/>
          <w:sz w:val="64"/>
        </w:rPr>
        <w:t>抽</w:t>
      </w:r>
      <w:r>
        <w:rPr>
          <w:spacing w:val="-2"/>
          <w:sz w:val="64"/>
        </w:rPr>
        <w:t>取</w:t>
      </w:r>
      <w:r>
        <w:rPr>
          <w:spacing w:val="-2"/>
          <w:sz w:val="64"/>
        </w:rPr>
        <w:t>指</w:t>
      </w:r>
      <w:r>
        <w:rPr>
          <w:spacing w:val="-2"/>
          <w:sz w:val="64"/>
        </w:rPr>
        <w:t>定</w:t>
      </w:r>
      <w:r>
        <w:rPr>
          <w:spacing w:val="-2"/>
          <w:sz w:val="64"/>
        </w:rPr>
        <w:t>类</w:t>
      </w:r>
      <w:r>
        <w:rPr>
          <w:spacing w:val="-2"/>
          <w:sz w:val="64"/>
        </w:rPr>
        <w:t>型</w:t>
      </w:r>
      <w:r>
        <w:rPr>
          <w:spacing w:val="-2"/>
          <w:sz w:val="64"/>
        </w:rPr>
        <w:t>的</w:t>
      </w:r>
      <w:r>
        <w:rPr>
          <w:spacing w:val="-2"/>
          <w:sz w:val="64"/>
        </w:rPr>
        <w:t>实</w:t>
      </w:r>
      <w:r>
        <w:rPr>
          <w:spacing w:val="-2"/>
          <w:sz w:val="64"/>
        </w:rPr>
        <w:t>体</w:t>
      </w:r>
      <w:r>
        <w:rPr>
          <w:spacing w:val="-2"/>
          <w:sz w:val="64"/>
        </w:rPr>
        <w:t>（</w:t>
      </w:r>
      <w:r>
        <w:rPr>
          <w:rFonts w:ascii="Calibri" w:hAnsi="Calibri" w:eastAsia="Calibri"/>
          <w:spacing w:val="-2"/>
          <w:sz w:val="64"/>
        </w:rPr>
        <w:t>entity</w:t>
      </w:r>
      <w:r>
        <w:rPr>
          <w:spacing w:val="-2"/>
          <w:sz w:val="64"/>
        </w:rPr>
        <w:t>）、</w:t>
      </w:r>
      <w:r>
        <w:rPr>
          <w:spacing w:val="-2"/>
          <w:sz w:val="64"/>
        </w:rPr>
        <w:t>关</w:t>
      </w:r>
      <w:r>
        <w:rPr>
          <w:spacing w:val="-2"/>
          <w:sz w:val="64"/>
        </w:rPr>
        <w:t>系</w:t>
      </w:r>
      <w:r>
        <w:rPr>
          <w:spacing w:val="-2"/>
          <w:sz w:val="64"/>
        </w:rPr>
        <w:t>（</w:t>
      </w:r>
      <w:r>
        <w:rPr>
          <w:rFonts w:ascii="Calibri" w:hAnsi="Calibri" w:eastAsia="Calibri"/>
          <w:spacing w:val="-2"/>
          <w:sz w:val="64"/>
        </w:rPr>
        <w:t>relation</w:t>
      </w:r>
      <w:r>
        <w:rPr>
          <w:spacing w:val="-2"/>
          <w:sz w:val="64"/>
        </w:rPr>
        <w:t>）</w:t>
      </w:r>
      <w:r>
        <w:rPr>
          <w:spacing w:val="-2"/>
          <w:sz w:val="64"/>
        </w:rPr>
        <w:t>、</w:t>
      </w:r>
      <w:r>
        <w:rPr>
          <w:spacing w:val="-2"/>
          <w:sz w:val="64"/>
        </w:rPr>
        <w:t>事</w:t>
      </w:r>
      <w:r>
        <w:rPr>
          <w:spacing w:val="-2"/>
          <w:sz w:val="64"/>
        </w:rPr>
        <w:t>件</w:t>
      </w:r>
      <w:r>
        <w:rPr>
          <w:spacing w:val="-2"/>
          <w:sz w:val="64"/>
        </w:rPr>
        <w:t>（</w:t>
      </w:r>
      <w:r>
        <w:rPr>
          <w:rFonts w:ascii="Calibri" w:hAnsi="Calibri" w:eastAsia="Calibri"/>
          <w:spacing w:val="-2"/>
          <w:sz w:val="64"/>
        </w:rPr>
        <w:t>event</w:t>
      </w:r>
      <w:r>
        <w:rPr>
          <w:spacing w:val="-2"/>
          <w:sz w:val="64"/>
        </w:rPr>
        <w:t>）</w:t>
      </w:r>
      <w:r>
        <w:rPr>
          <w:spacing w:val="-2"/>
          <w:sz w:val="64"/>
        </w:rPr>
        <w:t>等</w:t>
      </w:r>
      <w:r>
        <w:rPr>
          <w:spacing w:val="-2"/>
          <w:sz w:val="64"/>
        </w:rPr>
        <w:t>事</w:t>
      </w:r>
      <w:r>
        <w:rPr>
          <w:spacing w:val="-2"/>
          <w:sz w:val="64"/>
        </w:rPr>
        <w:t>实</w:t>
      </w:r>
      <w:r>
        <w:rPr>
          <w:spacing w:val="-2"/>
          <w:sz w:val="64"/>
        </w:rPr>
        <w:t>信</w:t>
      </w:r>
      <w:r>
        <w:rPr>
          <w:spacing w:val="-2"/>
          <w:sz w:val="64"/>
        </w:rPr>
        <w:t>息</w:t>
      </w:r>
      <w:r>
        <w:rPr>
          <w:spacing w:val="-2"/>
          <w:sz w:val="64"/>
        </w:rPr>
        <w:t>，</w:t>
      </w:r>
      <w:r>
        <w:rPr>
          <w:spacing w:val="-2"/>
          <w:sz w:val="64"/>
        </w:rPr>
        <w:t>并</w:t>
      </w:r>
      <w:r>
        <w:rPr>
          <w:spacing w:val="-2"/>
          <w:sz w:val="64"/>
        </w:rPr>
        <w:t>形</w:t>
      </w:r>
      <w:r>
        <w:rPr>
          <w:spacing w:val="-2"/>
          <w:sz w:val="64"/>
        </w:rPr>
        <w:t>成</w:t>
      </w:r>
      <w:r>
        <w:rPr>
          <w:spacing w:val="-2"/>
          <w:sz w:val="64"/>
        </w:rPr>
        <w:t>结</w:t>
      </w:r>
      <w:r>
        <w:rPr>
          <w:spacing w:val="-2"/>
          <w:sz w:val="64"/>
        </w:rPr>
        <w:t>构</w:t>
      </w:r>
      <w:r>
        <w:rPr>
          <w:spacing w:val="-2"/>
          <w:sz w:val="64"/>
        </w:rPr>
        <w:t>化</w:t>
      </w:r>
      <w:r>
        <w:rPr>
          <w:spacing w:val="-2"/>
          <w:sz w:val="64"/>
        </w:rPr>
        <w:t>数</w:t>
      </w:r>
      <w:r>
        <w:rPr>
          <w:spacing w:val="-4"/>
          <w:sz w:val="64"/>
        </w:rPr>
        <w:t>据</w:t>
      </w:r>
      <w:r>
        <w:rPr>
          <w:spacing w:val="-4"/>
          <w:sz w:val="64"/>
        </w:rPr>
        <w:t>输</w:t>
      </w:r>
      <w:r>
        <w:rPr>
          <w:spacing w:val="-4"/>
          <w:sz w:val="64"/>
        </w:rPr>
        <w:t>出</w:t>
      </w:r>
      <w:r>
        <w:rPr>
          <w:spacing w:val="-4"/>
          <w:sz w:val="64"/>
        </w:rPr>
        <w:t>。</w:t>
      </w:r>
    </w:p>
    <w:p>
      <w:pPr>
        <w:pStyle w:val="ListParagraph"/>
        <w:numPr>
          <w:ilvl w:val="0"/>
          <w:numId w:val="21"/>
        </w:numPr>
        <w:tabs>
          <w:tab w:pos="1364" w:val="left" w:leader="none"/>
        </w:tabs>
        <w:spacing w:line="220" w:lineRule="auto" w:before="221" w:after="0"/>
        <w:ind w:left="1364" w:right="1479" w:hanging="540"/>
        <w:jc w:val="both"/>
        <w:rPr>
          <w:rFonts w:ascii="Arial" w:hAnsi="Arial" w:eastAsia="Arial"/>
          <w:sz w:val="64"/>
        </w:rPr>
      </w:pPr>
      <w:r>
        <w:rPr/>
        <w:drawing>
          <wp:anchor distT="0" distB="0" distL="0" distR="0" allowOverlap="1" layoutInCell="1" locked="0" behindDoc="0" simplePos="0" relativeHeight="15911424">
            <wp:simplePos x="0" y="0"/>
            <wp:positionH relativeFrom="page">
              <wp:posOffset>8318753</wp:posOffset>
            </wp:positionH>
            <wp:positionV relativeFrom="paragraph">
              <wp:posOffset>1946020</wp:posOffset>
            </wp:positionV>
            <wp:extent cx="609599" cy="609599"/>
            <wp:effectExtent l="0" t="0" r="0" b="0"/>
            <wp:wrapNone/>
            <wp:docPr id="827" name="image7.png"/>
            <wp:cNvGraphicFramePr>
              <a:graphicFrameLocks noChangeAspect="1"/>
            </wp:cNvGraphicFramePr>
            <a:graphic>
              <a:graphicData uri="http://schemas.openxmlformats.org/drawingml/2006/picture">
                <pic:pic>
                  <pic:nvPicPr>
                    <pic:cNvPr id="82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例</w:t>
      </w:r>
      <w:r>
        <w:rPr>
          <w:spacing w:val="-2"/>
          <w:sz w:val="64"/>
        </w:rPr>
        <w:t>如</w:t>
      </w:r>
      <w:r>
        <w:rPr>
          <w:spacing w:val="-2"/>
          <w:sz w:val="64"/>
        </w:rPr>
        <w:t>，</w:t>
      </w:r>
      <w:r>
        <w:rPr>
          <w:spacing w:val="-2"/>
          <w:sz w:val="64"/>
        </w:rPr>
        <w:t>从</w:t>
      </w:r>
      <w:r>
        <w:rPr>
          <w:spacing w:val="-2"/>
          <w:sz w:val="64"/>
        </w:rPr>
        <w:t>关</w:t>
      </w:r>
      <w:r>
        <w:rPr>
          <w:spacing w:val="-2"/>
          <w:sz w:val="64"/>
        </w:rPr>
        <w:t>于</w:t>
      </w:r>
      <w:r>
        <w:rPr>
          <w:spacing w:val="-2"/>
          <w:sz w:val="64"/>
        </w:rPr>
        <w:t>自</w:t>
      </w:r>
      <w:r>
        <w:rPr>
          <w:spacing w:val="-2"/>
          <w:sz w:val="64"/>
        </w:rPr>
        <w:t>然</w:t>
      </w:r>
      <w:r>
        <w:rPr>
          <w:spacing w:val="-2"/>
          <w:sz w:val="64"/>
        </w:rPr>
        <w:t>灾</w:t>
      </w:r>
      <w:r>
        <w:rPr>
          <w:spacing w:val="-2"/>
          <w:sz w:val="64"/>
        </w:rPr>
        <w:t>害</w:t>
      </w:r>
      <w:r>
        <w:rPr>
          <w:spacing w:val="-2"/>
          <w:sz w:val="64"/>
        </w:rPr>
        <w:t>的</w:t>
      </w:r>
      <w:r>
        <w:rPr>
          <w:spacing w:val="-2"/>
          <w:sz w:val="64"/>
        </w:rPr>
        <w:t>新</w:t>
      </w:r>
      <w:r>
        <w:rPr>
          <w:spacing w:val="-2"/>
          <w:sz w:val="64"/>
        </w:rPr>
        <w:t>闻</w:t>
      </w:r>
      <w:r>
        <w:rPr>
          <w:spacing w:val="-2"/>
          <w:sz w:val="64"/>
        </w:rPr>
        <w:t>报</w:t>
      </w:r>
      <w:r>
        <w:rPr>
          <w:spacing w:val="-2"/>
          <w:sz w:val="64"/>
        </w:rPr>
        <w:t>道</w:t>
      </w:r>
      <w:r>
        <w:rPr>
          <w:spacing w:val="-2"/>
          <w:sz w:val="64"/>
        </w:rPr>
        <w:t>中抽</w:t>
      </w:r>
      <w:r>
        <w:rPr>
          <w:spacing w:val="-2"/>
          <w:sz w:val="64"/>
        </w:rPr>
        <w:t>取</w:t>
      </w:r>
      <w:r>
        <w:rPr>
          <w:spacing w:val="-2"/>
          <w:sz w:val="64"/>
        </w:rPr>
        <w:t>事</w:t>
      </w:r>
      <w:r>
        <w:rPr>
          <w:spacing w:val="-2"/>
          <w:sz w:val="64"/>
        </w:rPr>
        <w:t>件</w:t>
      </w:r>
      <w:r>
        <w:rPr>
          <w:spacing w:val="-2"/>
          <w:sz w:val="64"/>
        </w:rPr>
        <w:t>的</w:t>
      </w:r>
      <w:r>
        <w:rPr>
          <w:spacing w:val="-2"/>
          <w:sz w:val="64"/>
        </w:rPr>
        <w:t>信</w:t>
      </w:r>
      <w:r>
        <w:rPr>
          <w:spacing w:val="-2"/>
          <w:sz w:val="64"/>
        </w:rPr>
        <w:t>息</w:t>
      </w:r>
      <w:r>
        <w:rPr>
          <w:spacing w:val="-2"/>
          <w:sz w:val="64"/>
        </w:rPr>
        <w:t>一</w:t>
      </w:r>
      <w:r>
        <w:rPr>
          <w:spacing w:val="-2"/>
          <w:sz w:val="64"/>
        </w:rPr>
        <w:t>般</w:t>
      </w:r>
      <w:r>
        <w:rPr>
          <w:spacing w:val="-2"/>
          <w:sz w:val="64"/>
        </w:rPr>
        <w:t>包</w:t>
      </w:r>
      <w:r>
        <w:rPr>
          <w:spacing w:val="-2"/>
          <w:sz w:val="64"/>
        </w:rPr>
        <w:t>括</w:t>
      </w:r>
      <w:r>
        <w:rPr>
          <w:spacing w:val="-2"/>
          <w:sz w:val="64"/>
        </w:rPr>
        <w:t>如</w:t>
      </w:r>
      <w:r>
        <w:rPr>
          <w:spacing w:val="-2"/>
          <w:sz w:val="64"/>
        </w:rPr>
        <w:t>下</w:t>
      </w:r>
      <w:r>
        <w:rPr>
          <w:spacing w:val="-2"/>
          <w:sz w:val="64"/>
        </w:rPr>
        <w:t>几</w:t>
      </w:r>
      <w:r>
        <w:rPr>
          <w:spacing w:val="-2"/>
          <w:sz w:val="64"/>
        </w:rPr>
        <w:t>个</w:t>
      </w:r>
      <w:r>
        <w:rPr>
          <w:spacing w:val="-2"/>
          <w:sz w:val="64"/>
        </w:rPr>
        <w:t>方</w:t>
      </w:r>
      <w:r>
        <w:rPr>
          <w:spacing w:val="-2"/>
          <w:sz w:val="64"/>
        </w:rPr>
        <w:t>面</w:t>
      </w:r>
      <w:r>
        <w:rPr>
          <w:spacing w:val="-2"/>
          <w:sz w:val="64"/>
        </w:rPr>
        <w:t>：灾</w:t>
      </w:r>
      <w:r>
        <w:rPr>
          <w:spacing w:val="-2"/>
          <w:sz w:val="64"/>
        </w:rPr>
        <w:t>害</w:t>
      </w:r>
      <w:r>
        <w:rPr>
          <w:spacing w:val="-2"/>
          <w:sz w:val="64"/>
        </w:rPr>
        <w:t>类</w:t>
      </w:r>
      <w:r>
        <w:rPr>
          <w:spacing w:val="-2"/>
          <w:sz w:val="64"/>
        </w:rPr>
        <w:t>型</w:t>
      </w:r>
      <w:r>
        <w:rPr>
          <w:spacing w:val="-2"/>
          <w:sz w:val="64"/>
        </w:rPr>
        <w:t>、</w:t>
      </w:r>
      <w:r>
        <w:rPr>
          <w:spacing w:val="-2"/>
          <w:sz w:val="64"/>
        </w:rPr>
        <w:t>时</w:t>
      </w:r>
      <w:r>
        <w:rPr>
          <w:spacing w:val="-2"/>
          <w:sz w:val="64"/>
        </w:rPr>
        <w:t>间</w:t>
      </w:r>
      <w:r>
        <w:rPr>
          <w:spacing w:val="-2"/>
          <w:sz w:val="64"/>
        </w:rPr>
        <w:t>、</w:t>
      </w:r>
      <w:r>
        <w:rPr>
          <w:spacing w:val="-2"/>
          <w:sz w:val="64"/>
        </w:rPr>
        <w:t>地</w:t>
      </w:r>
      <w:r>
        <w:rPr>
          <w:spacing w:val="-2"/>
          <w:sz w:val="64"/>
        </w:rPr>
        <w:t>点</w:t>
      </w:r>
      <w:r>
        <w:rPr>
          <w:spacing w:val="-2"/>
          <w:sz w:val="64"/>
        </w:rPr>
        <w:t>、</w:t>
      </w:r>
      <w:r>
        <w:rPr>
          <w:spacing w:val="-2"/>
          <w:sz w:val="64"/>
        </w:rPr>
        <w:t>人</w:t>
      </w:r>
      <w:r>
        <w:rPr>
          <w:spacing w:val="-2"/>
          <w:sz w:val="64"/>
        </w:rPr>
        <w:t>员</w:t>
      </w:r>
      <w:r>
        <w:rPr>
          <w:spacing w:val="-2"/>
          <w:sz w:val="64"/>
        </w:rPr>
        <w:t>伤</w:t>
      </w:r>
      <w:r>
        <w:rPr>
          <w:spacing w:val="-2"/>
          <w:sz w:val="64"/>
        </w:rPr>
        <w:t>亡</w:t>
      </w:r>
      <w:r>
        <w:rPr>
          <w:spacing w:val="-2"/>
          <w:sz w:val="64"/>
        </w:rPr>
        <w:t>情</w:t>
      </w:r>
      <w:r>
        <w:rPr>
          <w:spacing w:val="-2"/>
          <w:sz w:val="64"/>
        </w:rPr>
        <w:t>况</w:t>
      </w:r>
      <w:r>
        <w:rPr>
          <w:spacing w:val="-2"/>
          <w:sz w:val="64"/>
        </w:rPr>
        <w:t>、经</w:t>
      </w:r>
      <w:r>
        <w:rPr>
          <w:spacing w:val="-2"/>
          <w:sz w:val="64"/>
        </w:rPr>
        <w:t>济</w:t>
      </w:r>
      <w:r>
        <w:rPr>
          <w:spacing w:val="-4"/>
          <w:sz w:val="64"/>
        </w:rPr>
        <w:t>损</w:t>
      </w:r>
      <w:r>
        <w:rPr>
          <w:spacing w:val="-4"/>
          <w:sz w:val="64"/>
        </w:rPr>
        <w:t>失</w:t>
      </w:r>
      <w:r>
        <w:rPr>
          <w:spacing w:val="-4"/>
          <w:sz w:val="64"/>
        </w:rPr>
        <w:t>等</w:t>
      </w:r>
      <w:r>
        <w:rPr>
          <w:spacing w:val="-4"/>
          <w:sz w:val="64"/>
        </w:rPr>
        <w:t>。</w:t>
      </w:r>
    </w:p>
    <w:p>
      <w:pPr>
        <w:spacing w:after="0" w:line="220" w:lineRule="auto"/>
        <w:jc w:val="both"/>
        <w:rPr>
          <w:rFonts w:ascii="Arial" w:hAnsi="Arial" w:eastAsia="Arial"/>
          <w:sz w:val="64"/>
        </w:rPr>
        <w:sectPr>
          <w:headerReference w:type="default" r:id="rId897"/>
          <w:footerReference w:type="default" r:id="rId898"/>
          <w:pgSz w:w="14400" w:h="10800" w:orient="landscape"/>
          <w:pgMar w:header="0" w:footer="0" w:top="1000" w:bottom="0" w:left="40" w:right="0"/>
        </w:sectPr>
      </w:pPr>
    </w:p>
    <w:p>
      <w:pPr>
        <w:pStyle w:val="Heading3"/>
        <w:ind w:right="37"/>
      </w:pPr>
      <w:bookmarkStart w:name="示例  - 文本" w:id="589"/>
      <w:bookmarkEnd w:id="589"/>
      <w:r>
        <w:rPr/>
      </w:r>
      <w:r>
        <w:rPr/>
        <w:t>示</w:t>
      </w:r>
      <w:r>
        <w:rPr/>
        <w:t>例</w:t>
      </w:r>
      <w:r>
        <w:rPr>
          <w:spacing w:val="-59"/>
        </w:rPr>
        <w:t> </w:t>
      </w:r>
      <w:r>
        <w:rPr>
          <w:rFonts w:ascii="Calibri" w:eastAsia="Calibri"/>
          <w:spacing w:val="-4"/>
        </w:rPr>
        <w:t>- </w:t>
      </w:r>
      <w:r>
        <w:rPr/>
        <w:t>文</w:t>
      </w:r>
      <w:r>
        <w:rPr>
          <w:spacing w:val="-10"/>
        </w:rPr>
        <w:t>本</w:t>
      </w:r>
    </w:p>
    <w:p>
      <w:pPr>
        <w:pStyle w:val="ListParagraph"/>
        <w:numPr>
          <w:ilvl w:val="0"/>
          <w:numId w:val="21"/>
        </w:numPr>
        <w:tabs>
          <w:tab w:pos="1364" w:val="left" w:leader="none"/>
        </w:tabs>
        <w:spacing w:line="235" w:lineRule="auto" w:before="700" w:after="0"/>
        <w:ind w:left="1364" w:right="2054" w:hanging="540"/>
        <w:jc w:val="left"/>
        <w:rPr>
          <w:rFonts w:ascii="Arial" w:hAnsi="Arial"/>
          <w:sz w:val="64"/>
        </w:rPr>
      </w:pPr>
      <w:r>
        <w:rPr>
          <w:rFonts w:ascii="Calibri" w:hAnsi="Calibri"/>
          <w:sz w:val="64"/>
        </w:rPr>
        <w:t>Sam Schwartz retired as executive vice president of the famous hot dog manufacturer,</w:t>
      </w:r>
      <w:r>
        <w:rPr>
          <w:rFonts w:ascii="Calibri" w:hAnsi="Calibri"/>
          <w:spacing w:val="-21"/>
          <w:sz w:val="64"/>
        </w:rPr>
        <w:t> </w:t>
      </w:r>
      <w:r>
        <w:rPr>
          <w:rFonts w:ascii="Calibri" w:hAnsi="Calibri"/>
          <w:sz w:val="64"/>
        </w:rPr>
        <w:t>Hupplewhite</w:t>
      </w:r>
      <w:r>
        <w:rPr>
          <w:rFonts w:ascii="Calibri" w:hAnsi="Calibri"/>
          <w:spacing w:val="-19"/>
          <w:sz w:val="64"/>
        </w:rPr>
        <w:t> </w:t>
      </w:r>
      <w:r>
        <w:rPr>
          <w:rFonts w:ascii="Calibri" w:hAnsi="Calibri"/>
          <w:sz w:val="64"/>
        </w:rPr>
        <w:t>Inc.</w:t>
      </w:r>
      <w:r>
        <w:rPr>
          <w:rFonts w:ascii="Calibri" w:hAnsi="Calibri"/>
          <w:spacing w:val="-21"/>
          <w:sz w:val="64"/>
        </w:rPr>
        <w:t> </w:t>
      </w:r>
      <w:r>
        <w:rPr>
          <w:rFonts w:ascii="Calibri" w:hAnsi="Calibri"/>
          <w:sz w:val="64"/>
        </w:rPr>
        <w:t>He</w:t>
      </w:r>
      <w:r>
        <w:rPr>
          <w:rFonts w:ascii="Calibri" w:hAnsi="Calibri"/>
          <w:spacing w:val="-25"/>
          <w:sz w:val="64"/>
        </w:rPr>
        <w:t> </w:t>
      </w:r>
      <w:r>
        <w:rPr>
          <w:rFonts w:ascii="Calibri" w:hAnsi="Calibri"/>
          <w:sz w:val="64"/>
        </w:rPr>
        <w:t>will</w:t>
      </w:r>
      <w:r>
        <w:rPr>
          <w:rFonts w:ascii="Calibri" w:hAnsi="Calibri"/>
          <w:spacing w:val="-21"/>
          <w:sz w:val="64"/>
        </w:rPr>
        <w:t> </w:t>
      </w:r>
      <w:r>
        <w:rPr>
          <w:rFonts w:ascii="Calibri" w:hAnsi="Calibri"/>
          <w:sz w:val="64"/>
        </w:rPr>
        <w:t>be succeeded by Harry Himmelfarb.</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2"/>
        <w:rPr>
          <w:rFonts w:ascii="Calibri"/>
          <w:sz w:val="12"/>
        </w:rPr>
      </w:pPr>
      <w:r>
        <w:rPr/>
        <w:drawing>
          <wp:anchor distT="0" distB="0" distL="0" distR="0" allowOverlap="1" layoutInCell="1" locked="0" behindDoc="0" simplePos="0" relativeHeight="358">
            <wp:simplePos x="0" y="0"/>
            <wp:positionH relativeFrom="page">
              <wp:posOffset>8318753</wp:posOffset>
            </wp:positionH>
            <wp:positionV relativeFrom="paragraph">
              <wp:posOffset>115944</wp:posOffset>
            </wp:positionV>
            <wp:extent cx="585215" cy="585216"/>
            <wp:effectExtent l="0" t="0" r="0" b="0"/>
            <wp:wrapTopAndBottom/>
            <wp:docPr id="829" name="image7.png"/>
            <wp:cNvGraphicFramePr>
              <a:graphicFrameLocks noChangeAspect="1"/>
            </wp:cNvGraphicFramePr>
            <a:graphic>
              <a:graphicData uri="http://schemas.openxmlformats.org/drawingml/2006/picture">
                <pic:pic>
                  <pic:nvPicPr>
                    <pic:cNvPr id="830"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rFonts w:ascii="Calibri"/>
          <w:sz w:val="12"/>
        </w:rPr>
        <w:sectPr>
          <w:headerReference w:type="default" r:id="rId899"/>
          <w:footerReference w:type="default" r:id="rId900"/>
          <w:pgSz w:w="14400" w:h="10800" w:orient="landscape"/>
          <w:pgMar w:header="0" w:footer="0" w:top="800" w:bottom="0" w:left="40" w:right="0"/>
        </w:sectPr>
      </w:pPr>
    </w:p>
    <w:p>
      <w:pPr>
        <w:pStyle w:val="Heading3"/>
        <w:ind w:right="39"/>
      </w:pPr>
      <w:bookmarkStart w:name="示例 – 抽取结果" w:id="590"/>
      <w:bookmarkEnd w:id="590"/>
      <w:r>
        <w:rPr/>
      </w:r>
      <w:r>
        <w:rPr>
          <w:spacing w:val="100"/>
        </w:rPr>
        <w:t>示例</w:t>
      </w:r>
      <w:r>
        <w:rPr>
          <w:rFonts w:ascii="Calibri" w:hAnsi="Calibri" w:eastAsia="Calibri"/>
          <w:spacing w:val="-24"/>
        </w:rPr>
        <w:t>– </w:t>
      </w:r>
      <w:r>
        <w:rPr/>
        <w:t>抽</w:t>
      </w:r>
      <w:r>
        <w:rPr/>
        <w:t>取</w:t>
      </w:r>
      <w:r>
        <w:rPr/>
        <w:t>结</w:t>
      </w:r>
      <w:r>
        <w:rPr>
          <w:spacing w:val="-10"/>
        </w:rPr>
        <w:t>果</w:t>
      </w:r>
    </w:p>
    <w:p>
      <w:pPr>
        <w:tabs>
          <w:tab w:pos="5144" w:val="left" w:leader="none"/>
        </w:tabs>
        <w:spacing w:before="568"/>
        <w:ind w:left="824" w:right="0" w:firstLine="0"/>
        <w:jc w:val="left"/>
        <w:rPr>
          <w:rFonts w:ascii="Calibri"/>
          <w:sz w:val="56"/>
        </w:rPr>
      </w:pPr>
      <w:r>
        <w:rPr>
          <w:rFonts w:ascii="Calibri"/>
          <w:spacing w:val="-2"/>
          <w:sz w:val="56"/>
        </w:rPr>
        <w:t>Event</w:t>
      </w:r>
      <w:r>
        <w:rPr>
          <w:rFonts w:ascii="Calibri"/>
          <w:sz w:val="56"/>
        </w:rPr>
        <w:tab/>
        <w:t>leave</w:t>
      </w:r>
      <w:r>
        <w:rPr>
          <w:rFonts w:ascii="Calibri"/>
          <w:spacing w:val="-21"/>
          <w:sz w:val="56"/>
        </w:rPr>
        <w:t> </w:t>
      </w:r>
      <w:r>
        <w:rPr>
          <w:rFonts w:ascii="Calibri"/>
          <w:spacing w:val="-5"/>
          <w:sz w:val="56"/>
        </w:rPr>
        <w:t>job</w:t>
      </w:r>
    </w:p>
    <w:p>
      <w:pPr>
        <w:tabs>
          <w:tab w:pos="5144" w:val="left" w:leader="none"/>
        </w:tabs>
        <w:spacing w:before="123"/>
        <w:ind w:left="824" w:right="0" w:firstLine="0"/>
        <w:jc w:val="left"/>
        <w:rPr>
          <w:rFonts w:ascii="Calibri"/>
          <w:sz w:val="56"/>
        </w:rPr>
      </w:pPr>
      <w:r>
        <w:rPr>
          <w:rFonts w:ascii="Calibri"/>
          <w:spacing w:val="-2"/>
          <w:sz w:val="56"/>
        </w:rPr>
        <w:t>Person</w:t>
      </w:r>
      <w:r>
        <w:rPr>
          <w:rFonts w:ascii="Calibri"/>
          <w:sz w:val="56"/>
        </w:rPr>
        <w:tab/>
        <w:t>Sam</w:t>
      </w:r>
      <w:r>
        <w:rPr>
          <w:rFonts w:ascii="Calibri"/>
          <w:spacing w:val="-3"/>
          <w:sz w:val="56"/>
        </w:rPr>
        <w:t> </w:t>
      </w:r>
      <w:r>
        <w:rPr>
          <w:rFonts w:ascii="Calibri"/>
          <w:spacing w:val="-2"/>
          <w:sz w:val="56"/>
        </w:rPr>
        <w:t>Schwartz</w:t>
      </w:r>
    </w:p>
    <w:p>
      <w:pPr>
        <w:tabs>
          <w:tab w:pos="5144" w:val="left" w:leader="none"/>
        </w:tabs>
        <w:spacing w:before="123"/>
        <w:ind w:left="824" w:right="0" w:firstLine="0"/>
        <w:jc w:val="left"/>
        <w:rPr>
          <w:rFonts w:ascii="Calibri"/>
          <w:sz w:val="56"/>
        </w:rPr>
      </w:pPr>
      <w:r>
        <w:rPr>
          <w:rFonts w:ascii="Calibri"/>
          <w:spacing w:val="-2"/>
          <w:sz w:val="56"/>
        </w:rPr>
        <w:t>Position</w:t>
      </w:r>
      <w:r>
        <w:rPr>
          <w:rFonts w:ascii="Calibri"/>
          <w:sz w:val="56"/>
        </w:rPr>
        <w:tab/>
        <w:t>executive</w:t>
      </w:r>
      <w:r>
        <w:rPr>
          <w:rFonts w:ascii="Calibri"/>
          <w:spacing w:val="-21"/>
          <w:sz w:val="56"/>
        </w:rPr>
        <w:t> </w:t>
      </w:r>
      <w:r>
        <w:rPr>
          <w:rFonts w:ascii="Calibri"/>
          <w:sz w:val="56"/>
        </w:rPr>
        <w:t>vice</w:t>
      </w:r>
      <w:r>
        <w:rPr>
          <w:rFonts w:ascii="Calibri"/>
          <w:spacing w:val="-18"/>
          <w:sz w:val="56"/>
        </w:rPr>
        <w:t> </w:t>
      </w:r>
      <w:r>
        <w:rPr>
          <w:rFonts w:ascii="Calibri"/>
          <w:spacing w:val="-2"/>
          <w:sz w:val="56"/>
        </w:rPr>
        <w:t>president</w:t>
      </w:r>
    </w:p>
    <w:p>
      <w:pPr>
        <w:tabs>
          <w:tab w:pos="5144" w:val="left" w:leader="none"/>
        </w:tabs>
        <w:spacing w:before="123"/>
        <w:ind w:left="824" w:right="0" w:firstLine="0"/>
        <w:jc w:val="left"/>
        <w:rPr>
          <w:rFonts w:ascii="Calibri"/>
          <w:sz w:val="56"/>
        </w:rPr>
      </w:pPr>
      <w:r>
        <w:rPr>
          <w:rFonts w:ascii="Calibri"/>
          <w:spacing w:val="-2"/>
          <w:sz w:val="56"/>
        </w:rPr>
        <w:t>Company</w:t>
      </w:r>
      <w:r>
        <w:rPr>
          <w:rFonts w:ascii="Calibri"/>
          <w:sz w:val="56"/>
        </w:rPr>
        <w:tab/>
        <w:t>Hupplewhite</w:t>
      </w:r>
      <w:r>
        <w:rPr>
          <w:rFonts w:ascii="Calibri"/>
          <w:spacing w:val="-15"/>
          <w:sz w:val="56"/>
        </w:rPr>
        <w:t> </w:t>
      </w:r>
      <w:r>
        <w:rPr>
          <w:rFonts w:ascii="Calibri"/>
          <w:spacing w:val="-4"/>
          <w:sz w:val="56"/>
        </w:rPr>
        <w:t>Inc.</w:t>
      </w:r>
    </w:p>
    <w:p>
      <w:pPr>
        <w:pStyle w:val="BodyText"/>
        <w:spacing w:before="1"/>
        <w:rPr>
          <w:rFonts w:ascii="Calibri"/>
          <w:sz w:val="76"/>
        </w:rPr>
      </w:pPr>
    </w:p>
    <w:p>
      <w:pPr>
        <w:tabs>
          <w:tab w:pos="5144" w:val="left" w:leader="none"/>
        </w:tabs>
        <w:spacing w:before="0"/>
        <w:ind w:left="824" w:right="0" w:firstLine="0"/>
        <w:jc w:val="left"/>
        <w:rPr>
          <w:rFonts w:ascii="Calibri"/>
          <w:sz w:val="56"/>
        </w:rPr>
      </w:pPr>
      <w:r>
        <w:rPr>
          <w:rFonts w:ascii="Calibri"/>
          <w:spacing w:val="-2"/>
          <w:sz w:val="56"/>
        </w:rPr>
        <w:t>Event</w:t>
      </w:r>
      <w:r>
        <w:rPr>
          <w:rFonts w:ascii="Calibri"/>
          <w:sz w:val="56"/>
        </w:rPr>
        <w:tab/>
        <w:t>start</w:t>
      </w:r>
      <w:r>
        <w:rPr>
          <w:rFonts w:ascii="Calibri"/>
          <w:spacing w:val="-16"/>
          <w:sz w:val="56"/>
        </w:rPr>
        <w:t> </w:t>
      </w:r>
      <w:r>
        <w:rPr>
          <w:rFonts w:ascii="Calibri"/>
          <w:spacing w:val="-5"/>
          <w:sz w:val="56"/>
        </w:rPr>
        <w:t>job</w:t>
      </w:r>
    </w:p>
    <w:p>
      <w:pPr>
        <w:tabs>
          <w:tab w:pos="5144" w:val="left" w:leader="none"/>
        </w:tabs>
        <w:spacing w:before="123"/>
        <w:ind w:left="824" w:right="0" w:firstLine="0"/>
        <w:jc w:val="left"/>
        <w:rPr>
          <w:rFonts w:ascii="Calibri"/>
          <w:sz w:val="56"/>
        </w:rPr>
      </w:pPr>
      <w:r>
        <w:rPr>
          <w:rFonts w:ascii="Calibri"/>
          <w:spacing w:val="-2"/>
          <w:sz w:val="56"/>
        </w:rPr>
        <w:t>Person</w:t>
      </w:r>
      <w:r>
        <w:rPr>
          <w:rFonts w:ascii="Calibri"/>
          <w:sz w:val="56"/>
        </w:rPr>
        <w:tab/>
        <w:t>Harry</w:t>
      </w:r>
      <w:r>
        <w:rPr>
          <w:rFonts w:ascii="Calibri"/>
          <w:spacing w:val="-2"/>
          <w:sz w:val="56"/>
        </w:rPr>
        <w:t> Himmelfarb</w:t>
      </w:r>
    </w:p>
    <w:p>
      <w:pPr>
        <w:tabs>
          <w:tab w:pos="5144" w:val="left" w:leader="none"/>
        </w:tabs>
        <w:spacing w:before="123"/>
        <w:ind w:left="824" w:right="0" w:firstLine="0"/>
        <w:jc w:val="left"/>
        <w:rPr>
          <w:rFonts w:ascii="Calibri"/>
          <w:sz w:val="56"/>
        </w:rPr>
      </w:pPr>
      <w:r>
        <w:rPr>
          <w:rFonts w:ascii="Calibri"/>
          <w:spacing w:val="-2"/>
          <w:sz w:val="56"/>
        </w:rPr>
        <w:t>Position</w:t>
      </w:r>
      <w:r>
        <w:rPr>
          <w:rFonts w:ascii="Calibri"/>
          <w:sz w:val="56"/>
        </w:rPr>
        <w:tab/>
        <w:t>executive</w:t>
      </w:r>
      <w:r>
        <w:rPr>
          <w:rFonts w:ascii="Calibri"/>
          <w:spacing w:val="-21"/>
          <w:sz w:val="56"/>
        </w:rPr>
        <w:t> </w:t>
      </w:r>
      <w:r>
        <w:rPr>
          <w:rFonts w:ascii="Calibri"/>
          <w:sz w:val="56"/>
        </w:rPr>
        <w:t>vice</w:t>
      </w:r>
      <w:r>
        <w:rPr>
          <w:rFonts w:ascii="Calibri"/>
          <w:spacing w:val="-18"/>
          <w:sz w:val="56"/>
        </w:rPr>
        <w:t> </w:t>
      </w:r>
      <w:r>
        <w:rPr>
          <w:rFonts w:ascii="Calibri"/>
          <w:spacing w:val="-2"/>
          <w:sz w:val="56"/>
        </w:rPr>
        <w:t>president</w:t>
      </w:r>
    </w:p>
    <w:p>
      <w:pPr>
        <w:tabs>
          <w:tab w:pos="5144" w:val="left" w:leader="none"/>
        </w:tabs>
        <w:spacing w:before="123"/>
        <w:ind w:left="824" w:right="0" w:firstLine="0"/>
        <w:jc w:val="left"/>
        <w:rPr>
          <w:rFonts w:ascii="Calibri"/>
          <w:sz w:val="56"/>
        </w:rPr>
      </w:pPr>
      <w:r>
        <w:rPr/>
        <w:drawing>
          <wp:anchor distT="0" distB="0" distL="0" distR="0" allowOverlap="1" layoutInCell="1" locked="0" behindDoc="0" simplePos="0" relativeHeight="15912448">
            <wp:simplePos x="0" y="0"/>
            <wp:positionH relativeFrom="page">
              <wp:posOffset>8318753</wp:posOffset>
            </wp:positionH>
            <wp:positionV relativeFrom="paragraph">
              <wp:posOffset>450899</wp:posOffset>
            </wp:positionV>
            <wp:extent cx="609599" cy="609599"/>
            <wp:effectExtent l="0" t="0" r="0" b="0"/>
            <wp:wrapNone/>
            <wp:docPr id="831" name="image7.png"/>
            <wp:cNvGraphicFramePr>
              <a:graphicFrameLocks noChangeAspect="1"/>
            </wp:cNvGraphicFramePr>
            <a:graphic>
              <a:graphicData uri="http://schemas.openxmlformats.org/drawingml/2006/picture">
                <pic:pic>
                  <pic:nvPicPr>
                    <pic:cNvPr id="832"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Calibri"/>
          <w:spacing w:val="-2"/>
          <w:sz w:val="56"/>
        </w:rPr>
        <w:t>Company</w:t>
      </w:r>
      <w:r>
        <w:rPr>
          <w:rFonts w:ascii="Calibri"/>
          <w:sz w:val="56"/>
        </w:rPr>
        <w:tab/>
        <w:t>Hupplewhite</w:t>
      </w:r>
      <w:r>
        <w:rPr>
          <w:rFonts w:ascii="Calibri"/>
          <w:spacing w:val="-15"/>
          <w:sz w:val="56"/>
        </w:rPr>
        <w:t> </w:t>
      </w:r>
      <w:r>
        <w:rPr>
          <w:rFonts w:ascii="Calibri"/>
          <w:spacing w:val="-5"/>
          <w:sz w:val="56"/>
        </w:rPr>
        <w:t>Inc</w:t>
      </w:r>
    </w:p>
    <w:p>
      <w:pPr>
        <w:spacing w:after="0"/>
        <w:jc w:val="left"/>
        <w:rPr>
          <w:rFonts w:ascii="Calibri"/>
          <w:sz w:val="56"/>
        </w:rPr>
        <w:sectPr>
          <w:headerReference w:type="default" r:id="rId901"/>
          <w:footerReference w:type="default" r:id="rId902"/>
          <w:pgSz w:w="14400" w:h="10800" w:orient="landscape"/>
          <w:pgMar w:header="0" w:footer="0" w:top="800" w:bottom="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28"/>
        </w:rPr>
      </w:pPr>
    </w:p>
    <w:p>
      <w:pPr>
        <w:pStyle w:val="ListParagraph"/>
        <w:numPr>
          <w:ilvl w:val="0"/>
          <w:numId w:val="21"/>
        </w:numPr>
        <w:tabs>
          <w:tab w:pos="1364" w:val="left" w:leader="none"/>
        </w:tabs>
        <w:spacing w:line="211" w:lineRule="auto" w:before="116" w:after="0"/>
        <w:ind w:left="1364" w:right="1479" w:hanging="540"/>
        <w:jc w:val="left"/>
        <w:rPr>
          <w:rFonts w:ascii="Arial" w:hAnsi="Arial" w:eastAsia="Arial"/>
          <w:sz w:val="64"/>
        </w:rPr>
      </w:pPr>
      <w:bookmarkStart w:name="幻灯片编号 10" w:id="591"/>
      <w:bookmarkEnd w:id="591"/>
      <w:r>
        <w:rPr/>
      </w:r>
      <w:bookmarkStart w:name="幻灯片编号 10" w:id="592"/>
      <w:bookmarkEnd w:id="592"/>
      <w:r>
        <w:rPr>
          <w:spacing w:val="-2"/>
          <w:sz w:val="64"/>
        </w:rPr>
        <w:t>总</w:t>
      </w:r>
      <w:r>
        <w:rPr>
          <w:spacing w:val="-2"/>
          <w:sz w:val="64"/>
        </w:rPr>
        <w:t>的</w:t>
      </w:r>
      <w:r>
        <w:rPr>
          <w:spacing w:val="-2"/>
          <w:sz w:val="64"/>
        </w:rPr>
        <w:t>来</w:t>
      </w:r>
      <w:r>
        <w:rPr>
          <w:spacing w:val="-2"/>
          <w:sz w:val="64"/>
        </w:rPr>
        <w:t>说</w:t>
      </w:r>
      <w:r>
        <w:rPr>
          <w:spacing w:val="-2"/>
          <w:sz w:val="64"/>
        </w:rPr>
        <w:t>，</w:t>
      </w:r>
      <w:r>
        <w:rPr>
          <w:spacing w:val="-2"/>
          <w:sz w:val="64"/>
        </w:rPr>
        <w:t>文</w:t>
      </w:r>
      <w:r>
        <w:rPr>
          <w:spacing w:val="-2"/>
          <w:sz w:val="64"/>
        </w:rPr>
        <w:t>本</w:t>
      </w:r>
      <w:r>
        <w:rPr>
          <w:spacing w:val="-2"/>
          <w:sz w:val="64"/>
        </w:rPr>
        <w:t>信</w:t>
      </w:r>
      <w:r>
        <w:rPr>
          <w:spacing w:val="-2"/>
          <w:sz w:val="64"/>
        </w:rPr>
        <w:t>息</w:t>
      </w:r>
      <w:r>
        <w:rPr>
          <w:spacing w:val="-2"/>
          <w:sz w:val="64"/>
        </w:rPr>
        <w:t>抽</w:t>
      </w:r>
      <w:r>
        <w:rPr>
          <w:spacing w:val="-2"/>
          <w:sz w:val="64"/>
        </w:rPr>
        <w:t>取</w:t>
      </w:r>
      <w:r>
        <w:rPr>
          <w:spacing w:val="-2"/>
          <w:sz w:val="64"/>
        </w:rPr>
        <w:t>主</w:t>
      </w:r>
      <w:r>
        <w:rPr>
          <w:spacing w:val="-2"/>
          <w:sz w:val="64"/>
        </w:rPr>
        <w:t>要</w:t>
      </w:r>
      <w:r>
        <w:rPr>
          <w:spacing w:val="-2"/>
          <w:sz w:val="64"/>
        </w:rPr>
        <w:t>包</w:t>
      </w:r>
      <w:r>
        <w:rPr>
          <w:spacing w:val="-2"/>
          <w:sz w:val="64"/>
        </w:rPr>
        <w:t>括</w:t>
      </w:r>
      <w:r>
        <w:rPr>
          <w:spacing w:val="-2"/>
          <w:sz w:val="64"/>
        </w:rPr>
        <w:t>三个</w:t>
      </w:r>
      <w:r>
        <w:rPr>
          <w:spacing w:val="-2"/>
          <w:sz w:val="64"/>
        </w:rPr>
        <w:t>方</w:t>
      </w:r>
      <w:r>
        <w:rPr>
          <w:spacing w:val="-2"/>
          <w:sz w:val="64"/>
        </w:rPr>
        <w:t>面</w:t>
      </w:r>
      <w:r>
        <w:rPr>
          <w:spacing w:val="-2"/>
          <w:sz w:val="64"/>
        </w:rPr>
        <w:t>的</w:t>
      </w:r>
      <w:r>
        <w:rPr>
          <w:spacing w:val="-2"/>
          <w:sz w:val="64"/>
        </w:rPr>
        <w:t>内</w:t>
      </w:r>
      <w:r>
        <w:rPr>
          <w:spacing w:val="-2"/>
          <w:sz w:val="64"/>
        </w:rPr>
        <w:t>涵</w:t>
      </w:r>
      <w:r>
        <w:rPr>
          <w:spacing w:val="-2"/>
          <w:sz w:val="64"/>
        </w:rPr>
        <w:t>：</w:t>
      </w:r>
    </w:p>
    <w:p>
      <w:pPr>
        <w:pStyle w:val="ListParagraph"/>
        <w:numPr>
          <w:ilvl w:val="1"/>
          <w:numId w:val="21"/>
        </w:numPr>
        <w:tabs>
          <w:tab w:pos="1994" w:val="left" w:leader="none"/>
        </w:tabs>
        <w:spacing w:line="240" w:lineRule="auto" w:before="106" w:after="0"/>
        <w:ind w:left="1994" w:right="0" w:hanging="450"/>
        <w:jc w:val="left"/>
        <w:rPr>
          <w:rFonts w:ascii="Arial" w:hAnsi="Arial" w:eastAsia="Arial"/>
          <w:sz w:val="56"/>
        </w:rPr>
      </w:pPr>
      <w:r>
        <w:rPr>
          <w:spacing w:val="-3"/>
          <w:sz w:val="56"/>
        </w:rPr>
        <w:t>自动处理非结构化的自然语言文本；</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3"/>
          <w:sz w:val="56"/>
        </w:rPr>
        <w:t>选择性抽取文本中指定的信息；</w:t>
      </w:r>
    </w:p>
    <w:p>
      <w:pPr>
        <w:pStyle w:val="ListParagraph"/>
        <w:numPr>
          <w:ilvl w:val="1"/>
          <w:numId w:val="21"/>
        </w:numPr>
        <w:tabs>
          <w:tab w:pos="1994" w:val="left" w:leader="none"/>
        </w:tabs>
        <w:spacing w:line="240" w:lineRule="auto" w:before="88" w:after="0"/>
        <w:ind w:left="1994" w:right="0" w:hanging="450"/>
        <w:jc w:val="left"/>
        <w:rPr>
          <w:rFonts w:ascii="Arial" w:hAnsi="Arial" w:eastAsia="Arial"/>
          <w:sz w:val="56"/>
        </w:rPr>
      </w:pPr>
      <w:r>
        <w:rPr>
          <w:spacing w:val="-3"/>
          <w:sz w:val="56"/>
        </w:rPr>
        <w:t>就抽取的信息形成结构化数据表示。</w:t>
      </w:r>
    </w:p>
    <w:p>
      <w:pPr>
        <w:spacing w:after="0" w:line="240" w:lineRule="auto"/>
        <w:jc w:val="left"/>
        <w:rPr>
          <w:rFonts w:ascii="Arial" w:hAnsi="Arial" w:eastAsia="Arial"/>
          <w:sz w:val="56"/>
        </w:rPr>
        <w:sectPr>
          <w:headerReference w:type="default" r:id="rId903"/>
          <w:footerReference w:type="default" r:id="rId904"/>
          <w:pgSz w:w="14400" w:h="10800" w:orient="landscape"/>
          <w:pgMar w:header="0" w:footer="1024" w:top="1000" w:bottom="1220" w:left="40" w:right="0"/>
        </w:sectPr>
      </w:pPr>
    </w:p>
    <w:p>
      <w:pPr>
        <w:pStyle w:val="Heading3"/>
        <w:ind w:right="39"/>
      </w:pPr>
      <w:bookmarkStart w:name="信息抽取与信息检索" w:id="593"/>
      <w:bookmarkEnd w:id="593"/>
      <w:r>
        <w:rPr/>
      </w:r>
      <w:r>
        <w:rPr>
          <w:w w:val="95"/>
        </w:rPr>
        <w:t>信</w:t>
      </w:r>
      <w:r>
        <w:rPr>
          <w:w w:val="95"/>
        </w:rPr>
        <w:t>息</w:t>
      </w:r>
      <w:r>
        <w:rPr>
          <w:w w:val="95"/>
        </w:rPr>
        <w:t>抽</w:t>
      </w:r>
      <w:r>
        <w:rPr>
          <w:w w:val="95"/>
        </w:rPr>
        <w:t>取</w:t>
      </w:r>
      <w:r>
        <w:rPr>
          <w:w w:val="95"/>
        </w:rPr>
        <w:t>与</w:t>
      </w:r>
      <w:r>
        <w:rPr>
          <w:w w:val="95"/>
        </w:rPr>
        <w:t>信</w:t>
      </w:r>
      <w:r>
        <w:rPr>
          <w:w w:val="95"/>
        </w:rPr>
        <w:t>息</w:t>
      </w:r>
      <w:r>
        <w:rPr>
          <w:w w:val="95"/>
        </w:rPr>
        <w:t>检</w:t>
      </w:r>
      <w:r>
        <w:rPr>
          <w:spacing w:val="-10"/>
          <w:w w:val="95"/>
        </w:rPr>
        <w:t>索</w:t>
      </w:r>
    </w:p>
    <w:p>
      <w:pPr>
        <w:pStyle w:val="ListParagraph"/>
        <w:numPr>
          <w:ilvl w:val="1"/>
          <w:numId w:val="21"/>
        </w:numPr>
        <w:tabs>
          <w:tab w:pos="1994" w:val="left" w:leader="none"/>
        </w:tabs>
        <w:spacing w:line="240" w:lineRule="auto" w:before="674" w:after="0"/>
        <w:ind w:left="1994" w:right="0" w:hanging="450"/>
        <w:jc w:val="left"/>
        <w:rPr>
          <w:rFonts w:ascii="Arial" w:hAnsi="Arial" w:eastAsia="Arial"/>
          <w:sz w:val="56"/>
        </w:rPr>
      </w:pPr>
      <w:r>
        <w:rPr>
          <w:spacing w:val="-5"/>
          <w:sz w:val="56"/>
        </w:rPr>
        <w:t>不同</w:t>
      </w:r>
    </w:p>
    <w:p>
      <w:pPr>
        <w:pStyle w:val="ListParagraph"/>
        <w:numPr>
          <w:ilvl w:val="2"/>
          <w:numId w:val="21"/>
        </w:numPr>
        <w:tabs>
          <w:tab w:pos="2624" w:val="left" w:leader="none"/>
        </w:tabs>
        <w:spacing w:line="240" w:lineRule="auto" w:before="73" w:after="0"/>
        <w:ind w:left="2624" w:right="0" w:hanging="360"/>
        <w:jc w:val="left"/>
        <w:rPr>
          <w:rFonts w:ascii="Calibri" w:hAnsi="Calibri" w:eastAsia="Calibri"/>
          <w:sz w:val="48"/>
        </w:rPr>
      </w:pPr>
      <w:r>
        <w:rPr>
          <w:spacing w:val="27"/>
          <w:sz w:val="48"/>
        </w:rPr>
        <w:t>功能不同</w:t>
      </w:r>
      <w:r>
        <w:rPr>
          <w:rFonts w:ascii="Calibri" w:hAnsi="Calibri" w:eastAsia="Calibri"/>
          <w:spacing w:val="-10"/>
          <w:sz w:val="48"/>
        </w:rPr>
        <w:t>.</w:t>
      </w:r>
    </w:p>
    <w:p>
      <w:pPr>
        <w:pStyle w:val="ListParagraph"/>
        <w:numPr>
          <w:ilvl w:val="2"/>
          <w:numId w:val="21"/>
        </w:numPr>
        <w:tabs>
          <w:tab w:pos="2624" w:val="left" w:leader="none"/>
        </w:tabs>
        <w:spacing w:line="240" w:lineRule="auto" w:before="76" w:after="0"/>
        <w:ind w:left="2624" w:right="0" w:hanging="360"/>
        <w:jc w:val="left"/>
        <w:rPr>
          <w:rFonts w:ascii="Calibri" w:hAnsi="Calibri" w:eastAsia="Calibri"/>
          <w:sz w:val="48"/>
        </w:rPr>
      </w:pPr>
      <w:r>
        <w:rPr>
          <w:spacing w:val="18"/>
          <w:sz w:val="48"/>
        </w:rPr>
        <w:t>处理技术不同</w:t>
      </w:r>
      <w:r>
        <w:rPr>
          <w:rFonts w:ascii="Calibri" w:hAnsi="Calibri" w:eastAsia="Calibri"/>
          <w:spacing w:val="-10"/>
          <w:sz w:val="48"/>
        </w:rPr>
        <w:t>.</w:t>
      </w:r>
    </w:p>
    <w:p>
      <w:pPr>
        <w:pStyle w:val="ListParagraph"/>
        <w:numPr>
          <w:ilvl w:val="2"/>
          <w:numId w:val="21"/>
        </w:numPr>
        <w:tabs>
          <w:tab w:pos="2624" w:val="left" w:leader="none"/>
        </w:tabs>
        <w:spacing w:line="240" w:lineRule="auto" w:before="76" w:after="0"/>
        <w:ind w:left="2624" w:right="0" w:hanging="360"/>
        <w:jc w:val="left"/>
        <w:rPr>
          <w:rFonts w:ascii="Calibri" w:hAnsi="Calibri" w:eastAsia="Calibri"/>
          <w:sz w:val="48"/>
        </w:rPr>
      </w:pPr>
      <w:r>
        <w:rPr>
          <w:spacing w:val="18"/>
          <w:sz w:val="48"/>
        </w:rPr>
        <w:t>适用领域不同</w:t>
      </w:r>
      <w:r>
        <w:rPr>
          <w:rFonts w:ascii="Calibri" w:hAnsi="Calibri" w:eastAsia="Calibri"/>
          <w:spacing w:val="-10"/>
          <w:sz w:val="48"/>
        </w:rPr>
        <w:t>.</w:t>
      </w:r>
    </w:p>
    <w:p>
      <w:pPr>
        <w:pStyle w:val="ListParagraph"/>
        <w:numPr>
          <w:ilvl w:val="2"/>
          <w:numId w:val="21"/>
        </w:numPr>
        <w:tabs>
          <w:tab w:pos="2624" w:val="left" w:leader="none"/>
        </w:tabs>
        <w:spacing w:line="240" w:lineRule="auto" w:before="76" w:after="0"/>
        <w:ind w:left="2624" w:right="0" w:hanging="360"/>
        <w:jc w:val="left"/>
        <w:rPr>
          <w:rFonts w:ascii="Calibri" w:hAnsi="Calibri" w:eastAsia="Calibri"/>
          <w:sz w:val="48"/>
        </w:rPr>
      </w:pPr>
      <w:r>
        <w:rPr>
          <w:spacing w:val="18"/>
          <w:sz w:val="48"/>
        </w:rPr>
        <w:t>发展历史不同</w:t>
      </w:r>
      <w:r>
        <w:rPr>
          <w:rFonts w:ascii="Calibri" w:hAnsi="Calibri" w:eastAsia="Calibri"/>
          <w:spacing w:val="-10"/>
          <w:sz w:val="48"/>
        </w:rPr>
        <w:t>.</w:t>
      </w:r>
    </w:p>
    <w:p>
      <w:pPr>
        <w:pStyle w:val="ListParagraph"/>
        <w:numPr>
          <w:ilvl w:val="1"/>
          <w:numId w:val="21"/>
        </w:numPr>
        <w:tabs>
          <w:tab w:pos="1994" w:val="left" w:leader="none"/>
        </w:tabs>
        <w:spacing w:line="240" w:lineRule="auto" w:before="92" w:after="0"/>
        <w:ind w:left="1994" w:right="0" w:hanging="450"/>
        <w:jc w:val="left"/>
        <w:rPr>
          <w:rFonts w:ascii="Arial" w:hAnsi="Arial" w:eastAsia="Arial"/>
          <w:sz w:val="56"/>
        </w:rPr>
      </w:pPr>
      <w:r>
        <w:rPr>
          <w:spacing w:val="-5"/>
          <w:sz w:val="56"/>
        </w:rPr>
        <w:t>互补</w:t>
      </w:r>
    </w:p>
    <w:p>
      <w:pPr>
        <w:pStyle w:val="ListParagraph"/>
        <w:numPr>
          <w:ilvl w:val="2"/>
          <w:numId w:val="21"/>
        </w:numPr>
        <w:tabs>
          <w:tab w:pos="2624" w:val="left" w:leader="none"/>
        </w:tabs>
        <w:spacing w:line="240" w:lineRule="auto" w:before="73" w:after="0"/>
        <w:ind w:left="2624" w:right="0" w:hanging="360"/>
        <w:jc w:val="left"/>
        <w:rPr>
          <w:sz w:val="48"/>
        </w:rPr>
      </w:pPr>
      <w:r>
        <w:rPr>
          <w:rFonts w:ascii="Calibri" w:hAnsi="Calibri" w:eastAsia="Calibri"/>
          <w:spacing w:val="-2"/>
          <w:sz w:val="48"/>
        </w:rPr>
        <w:t>IE</w:t>
      </w:r>
      <w:r>
        <w:rPr>
          <w:spacing w:val="-2"/>
          <w:sz w:val="48"/>
        </w:rPr>
        <w:t>以</w:t>
      </w:r>
      <w:r>
        <w:rPr>
          <w:rFonts w:ascii="Calibri" w:hAnsi="Calibri" w:eastAsia="Calibri"/>
          <w:spacing w:val="-2"/>
          <w:sz w:val="48"/>
        </w:rPr>
        <w:t>IR</w:t>
      </w:r>
      <w:r>
        <w:rPr>
          <w:spacing w:val="-2"/>
          <w:sz w:val="48"/>
        </w:rPr>
        <w:t>为输入（方便处理海量文本</w:t>
      </w:r>
      <w:r>
        <w:rPr>
          <w:spacing w:val="-10"/>
          <w:sz w:val="48"/>
        </w:rPr>
        <w:t>）</w:t>
      </w:r>
    </w:p>
    <w:p>
      <w:pPr>
        <w:pStyle w:val="ListParagraph"/>
        <w:numPr>
          <w:ilvl w:val="2"/>
          <w:numId w:val="21"/>
        </w:numPr>
        <w:tabs>
          <w:tab w:pos="2624" w:val="left" w:leader="none"/>
        </w:tabs>
        <w:spacing w:line="240" w:lineRule="auto" w:before="76" w:after="0"/>
        <w:ind w:left="2624" w:right="0" w:hanging="360"/>
        <w:jc w:val="left"/>
        <w:rPr>
          <w:sz w:val="48"/>
        </w:rPr>
      </w:pPr>
      <w:r>
        <w:rPr>
          <w:rFonts w:ascii="Calibri" w:hAnsi="Calibri" w:eastAsia="Calibri"/>
          <w:spacing w:val="-2"/>
          <w:sz w:val="48"/>
        </w:rPr>
        <w:t>IE</w:t>
      </w:r>
      <w:r>
        <w:rPr>
          <w:spacing w:val="-2"/>
          <w:sz w:val="48"/>
        </w:rPr>
        <w:t>为</w:t>
      </w:r>
      <w:r>
        <w:rPr>
          <w:rFonts w:ascii="Calibri" w:hAnsi="Calibri" w:eastAsia="Calibri"/>
          <w:spacing w:val="-2"/>
          <w:sz w:val="48"/>
        </w:rPr>
        <w:t>IR</w:t>
      </w:r>
      <w:r>
        <w:rPr>
          <w:spacing w:val="-2"/>
          <w:sz w:val="48"/>
        </w:rPr>
        <w:t>服务（提高</w:t>
      </w:r>
      <w:r>
        <w:rPr>
          <w:rFonts w:ascii="Calibri" w:hAnsi="Calibri" w:eastAsia="Calibri"/>
          <w:spacing w:val="-2"/>
          <w:sz w:val="48"/>
        </w:rPr>
        <w:t>IR</w:t>
      </w:r>
      <w:r>
        <w:rPr>
          <w:spacing w:val="-2"/>
          <w:sz w:val="48"/>
        </w:rPr>
        <w:t>性能</w:t>
      </w:r>
      <w:r>
        <w:rPr>
          <w:spacing w:val="-10"/>
          <w:sz w:val="48"/>
        </w:rPr>
        <w:t>）</w:t>
      </w:r>
    </w:p>
    <w:p>
      <w:pPr>
        <w:pStyle w:val="ListParagraph"/>
        <w:numPr>
          <w:ilvl w:val="2"/>
          <w:numId w:val="21"/>
        </w:numPr>
        <w:tabs>
          <w:tab w:pos="2624" w:val="left" w:leader="none"/>
        </w:tabs>
        <w:spacing w:line="240" w:lineRule="auto" w:before="77" w:after="0"/>
        <w:ind w:left="2624" w:right="0" w:hanging="360"/>
        <w:jc w:val="left"/>
        <w:rPr>
          <w:sz w:val="48"/>
        </w:rPr>
      </w:pPr>
      <w:r>
        <w:rPr>
          <w:spacing w:val="-1"/>
          <w:sz w:val="48"/>
        </w:rPr>
        <w:t>结合二者更好的服务于用户的信息处理需求</w:t>
      </w:r>
    </w:p>
    <w:p>
      <w:pPr>
        <w:spacing w:after="0" w:line="240" w:lineRule="auto"/>
        <w:jc w:val="left"/>
        <w:rPr>
          <w:sz w:val="48"/>
        </w:rPr>
        <w:sectPr>
          <w:headerReference w:type="default" r:id="rId905"/>
          <w:footerReference w:type="default" r:id="rId906"/>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184" w:val="left" w:leader="none"/>
        </w:tabs>
        <w:spacing w:line="220" w:lineRule="auto" w:before="92" w:after="0"/>
        <w:ind w:left="1184" w:right="1410" w:hanging="360"/>
        <w:jc w:val="both"/>
        <w:rPr>
          <w:rFonts w:ascii="Arial" w:hAnsi="Arial" w:eastAsia="Arial"/>
          <w:sz w:val="56"/>
        </w:rPr>
      </w:pPr>
      <w:bookmarkStart w:name="幻灯片编号 12" w:id="594"/>
      <w:bookmarkEnd w:id="594"/>
      <w:r>
        <w:rPr/>
      </w:r>
      <w:bookmarkStart w:name="幻灯片编号 12" w:id="595"/>
      <w:bookmarkEnd w:id="595"/>
      <w:r>
        <w:rPr>
          <w:spacing w:val="-2"/>
          <w:sz w:val="56"/>
        </w:rPr>
        <w:t>功能不同。信息检索系统主要是从大量的文档集</w:t>
      </w:r>
      <w:r>
        <w:rPr>
          <w:spacing w:val="-2"/>
          <w:sz w:val="56"/>
        </w:rPr>
        <w:t>合中找到与用户需求相关的文档列表；而信息抽</w:t>
      </w:r>
      <w:r>
        <w:rPr>
          <w:spacing w:val="-2"/>
          <w:sz w:val="56"/>
        </w:rPr>
        <w:t>取系统则旨在从文本中直接获得用户感兴趣的事</w:t>
      </w:r>
      <w:r>
        <w:rPr>
          <w:spacing w:val="-4"/>
          <w:sz w:val="56"/>
        </w:rPr>
        <w:t>实信息。</w:t>
      </w:r>
    </w:p>
    <w:p>
      <w:pPr>
        <w:pStyle w:val="ListParagraph"/>
        <w:numPr>
          <w:ilvl w:val="0"/>
          <w:numId w:val="21"/>
        </w:numPr>
        <w:tabs>
          <w:tab w:pos="1184" w:val="left" w:leader="none"/>
        </w:tabs>
        <w:spacing w:line="220" w:lineRule="auto" w:before="182" w:after="0"/>
        <w:ind w:left="1184" w:right="1138" w:hanging="360"/>
        <w:jc w:val="left"/>
        <w:rPr>
          <w:rFonts w:ascii="Arial" w:hAnsi="Arial" w:eastAsia="Arial"/>
          <w:sz w:val="56"/>
        </w:rPr>
      </w:pPr>
      <w:r>
        <w:rPr>
          <w:spacing w:val="-2"/>
          <w:sz w:val="56"/>
        </w:rPr>
        <w:t>处理技术不同。信息检索系统通常利用统计及关</w:t>
      </w:r>
      <w:r>
        <w:rPr>
          <w:sz w:val="56"/>
        </w:rPr>
        <w:t>键词匹配等技术，把文本看成词的集合（</w:t>
      </w:r>
      <w:r>
        <w:rPr>
          <w:rFonts w:ascii="Calibri" w:hAnsi="Calibri" w:eastAsia="Calibri"/>
          <w:sz w:val="56"/>
        </w:rPr>
        <w:t>bags of </w:t>
      </w:r>
      <w:r>
        <w:rPr>
          <w:rFonts w:ascii="Calibri" w:hAnsi="Calibri" w:eastAsia="Calibri"/>
          <w:spacing w:val="-2"/>
          <w:sz w:val="56"/>
        </w:rPr>
        <w:t>words</w:t>
      </w:r>
      <w:r>
        <w:rPr>
          <w:spacing w:val="-2"/>
          <w:sz w:val="56"/>
        </w:rPr>
        <w:t>），不需要对文本进行深入分析理解；而信</w:t>
      </w:r>
      <w:r>
        <w:rPr>
          <w:spacing w:val="-2"/>
          <w:sz w:val="56"/>
        </w:rPr>
        <w:t>息抽取往往要借助自然语言处理技术，通过对文</w:t>
      </w:r>
      <w:r>
        <w:rPr>
          <w:spacing w:val="-2"/>
          <w:sz w:val="56"/>
        </w:rPr>
        <w:t>本中的句子以及篇章进行分析处理后才能完成。</w:t>
      </w:r>
    </w:p>
    <w:p>
      <w:pPr>
        <w:spacing w:after="0" w:line="220" w:lineRule="auto"/>
        <w:jc w:val="left"/>
        <w:rPr>
          <w:rFonts w:ascii="Arial" w:hAnsi="Arial" w:eastAsia="Arial"/>
          <w:sz w:val="56"/>
        </w:rPr>
        <w:sectPr>
          <w:headerReference w:type="default" r:id="rId907"/>
          <w:footerReference w:type="default" r:id="rId90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21"/>
        </w:numPr>
        <w:tabs>
          <w:tab w:pos="1184" w:val="left" w:leader="none"/>
        </w:tabs>
        <w:spacing w:line="220" w:lineRule="auto" w:before="92" w:after="0"/>
        <w:ind w:left="1184" w:right="1410" w:hanging="360"/>
        <w:jc w:val="both"/>
        <w:rPr>
          <w:rFonts w:ascii="Arial" w:hAnsi="Arial" w:eastAsia="Arial"/>
          <w:sz w:val="56"/>
        </w:rPr>
      </w:pPr>
      <w:bookmarkStart w:name="幻灯片编号 13" w:id="596"/>
      <w:bookmarkEnd w:id="596"/>
      <w:r>
        <w:rPr/>
      </w:r>
      <w:bookmarkStart w:name="幻灯片编号 13" w:id="597"/>
      <w:bookmarkEnd w:id="597"/>
      <w:r>
        <w:rPr>
          <w:spacing w:val="-2"/>
          <w:sz w:val="56"/>
        </w:rPr>
        <w:t>适用领域不同。由于采用的技术不同，信息检索</w:t>
      </w:r>
      <w:r>
        <w:rPr>
          <w:spacing w:val="-2"/>
          <w:sz w:val="56"/>
        </w:rPr>
        <w:t>系统通常是领域无关的，而信息抽取系统则是领</w:t>
      </w:r>
      <w:r>
        <w:rPr>
          <w:spacing w:val="-2"/>
          <w:sz w:val="56"/>
        </w:rPr>
        <w:t>域相关的，只能抽取系统预先设定好的有限种类</w:t>
      </w:r>
      <w:r>
        <w:rPr>
          <w:spacing w:val="-2"/>
          <w:sz w:val="56"/>
        </w:rPr>
        <w:t>的事实信息。</w:t>
      </w:r>
    </w:p>
    <w:p>
      <w:pPr>
        <w:pStyle w:val="ListParagraph"/>
        <w:numPr>
          <w:ilvl w:val="0"/>
          <w:numId w:val="21"/>
        </w:numPr>
        <w:tabs>
          <w:tab w:pos="1184" w:val="left" w:leader="none"/>
        </w:tabs>
        <w:spacing w:line="225" w:lineRule="auto" w:before="129" w:after="0"/>
        <w:ind w:left="1183" w:right="965" w:hanging="360"/>
        <w:jc w:val="both"/>
        <w:rPr>
          <w:rFonts w:ascii="Arial" w:hAnsi="Arial" w:eastAsia="Arial"/>
          <w:sz w:val="56"/>
        </w:rPr>
      </w:pPr>
      <w:r>
        <w:rPr>
          <w:spacing w:val="-2"/>
          <w:sz w:val="56"/>
        </w:rPr>
        <w:t>发展历史不同。多数</w:t>
      </w:r>
      <w:r>
        <w:rPr>
          <w:rFonts w:ascii="Calibri" w:hAnsi="Calibri" w:eastAsia="Calibri"/>
          <w:spacing w:val="-2"/>
          <w:sz w:val="56"/>
        </w:rPr>
        <w:t>IE</w:t>
      </w:r>
      <w:r>
        <w:rPr>
          <w:spacing w:val="-2"/>
          <w:sz w:val="56"/>
        </w:rPr>
        <w:t>的研究是从以规则为基础的</w:t>
      </w:r>
      <w:r>
        <w:rPr>
          <w:spacing w:val="-2"/>
          <w:sz w:val="56"/>
        </w:rPr>
        <w:t>计算语言学和自然语言处理技术发源的。而</w:t>
      </w:r>
      <w:r>
        <w:rPr>
          <w:rFonts w:ascii="Calibri" w:hAnsi="Calibri" w:eastAsia="Calibri"/>
          <w:spacing w:val="-2"/>
          <w:sz w:val="56"/>
        </w:rPr>
        <w:t>IR</w:t>
      </w:r>
      <w:r>
        <w:rPr>
          <w:spacing w:val="-2"/>
          <w:sz w:val="56"/>
        </w:rPr>
        <w:t>则更</w:t>
      </w:r>
      <w:r>
        <w:rPr>
          <w:spacing w:val="-2"/>
          <w:sz w:val="56"/>
        </w:rPr>
        <w:t>多地受到信息理论、概率理论和统计学的影响。</w:t>
      </w:r>
    </w:p>
    <w:p>
      <w:pPr>
        <w:spacing w:after="0" w:line="225" w:lineRule="auto"/>
        <w:jc w:val="both"/>
        <w:rPr>
          <w:rFonts w:ascii="Arial" w:hAnsi="Arial" w:eastAsia="Arial"/>
          <w:sz w:val="56"/>
        </w:rPr>
        <w:sectPr>
          <w:headerReference w:type="default" r:id="rId909"/>
          <w:footerReference w:type="default" r:id="rId910"/>
          <w:pgSz w:w="14400" w:h="10800" w:orient="landscape"/>
          <w:pgMar w:header="0" w:footer="1100" w:top="1000" w:bottom="1280" w:left="40" w:right="0"/>
        </w:sectPr>
      </w:pPr>
    </w:p>
    <w:p>
      <w:pPr>
        <w:pStyle w:val="Heading3"/>
        <w:ind w:right="39"/>
      </w:pPr>
      <w:bookmarkStart w:name="信息抽取与自动文摘" w:id="598"/>
      <w:bookmarkEnd w:id="598"/>
      <w:r>
        <w:rPr/>
      </w:r>
      <w:r>
        <w:rPr>
          <w:w w:val="95"/>
        </w:rPr>
        <w:t>信</w:t>
      </w:r>
      <w:r>
        <w:rPr>
          <w:w w:val="95"/>
        </w:rPr>
        <w:t>息</w:t>
      </w:r>
      <w:r>
        <w:rPr>
          <w:w w:val="95"/>
        </w:rPr>
        <w:t>抽</w:t>
      </w:r>
      <w:r>
        <w:rPr>
          <w:w w:val="95"/>
        </w:rPr>
        <w:t>取</w:t>
      </w:r>
      <w:r>
        <w:rPr>
          <w:w w:val="95"/>
        </w:rPr>
        <w:t>与</w:t>
      </w:r>
      <w:r>
        <w:rPr>
          <w:w w:val="95"/>
        </w:rPr>
        <w:t>自</w:t>
      </w:r>
      <w:r>
        <w:rPr>
          <w:w w:val="95"/>
        </w:rPr>
        <w:t>动</w:t>
      </w:r>
      <w:r>
        <w:rPr>
          <w:w w:val="95"/>
        </w:rPr>
        <w:t>文</w:t>
      </w:r>
      <w:r>
        <w:rPr>
          <w:spacing w:val="-10"/>
          <w:w w:val="95"/>
        </w:rPr>
        <w:t>摘</w:t>
      </w:r>
    </w:p>
    <w:p>
      <w:pPr>
        <w:pStyle w:val="ListParagraph"/>
        <w:numPr>
          <w:ilvl w:val="0"/>
          <w:numId w:val="21"/>
        </w:numPr>
        <w:tabs>
          <w:tab w:pos="1364" w:val="left" w:leader="none"/>
        </w:tabs>
        <w:spacing w:line="225" w:lineRule="auto" w:before="757" w:after="0"/>
        <w:ind w:left="1364" w:right="1479" w:hanging="540"/>
        <w:jc w:val="both"/>
        <w:rPr>
          <w:rFonts w:ascii="Arial" w:hAnsi="Arial" w:eastAsia="Arial"/>
          <w:sz w:val="64"/>
        </w:rPr>
      </w:pPr>
      <w:r>
        <w:rPr>
          <w:spacing w:val="-2"/>
          <w:sz w:val="64"/>
        </w:rPr>
        <w:t>信</w:t>
      </w:r>
      <w:r>
        <w:rPr>
          <w:spacing w:val="-2"/>
          <w:sz w:val="64"/>
        </w:rPr>
        <w:t>息</w:t>
      </w:r>
      <w:r>
        <w:rPr>
          <w:spacing w:val="-2"/>
          <w:sz w:val="64"/>
        </w:rPr>
        <w:t>抽</w:t>
      </w:r>
      <w:r>
        <w:rPr>
          <w:spacing w:val="-2"/>
          <w:sz w:val="64"/>
        </w:rPr>
        <w:t>取</w:t>
      </w:r>
      <w:r>
        <w:rPr>
          <w:spacing w:val="-2"/>
          <w:sz w:val="64"/>
        </w:rPr>
        <w:t>一</w:t>
      </w:r>
      <w:r>
        <w:rPr>
          <w:spacing w:val="-2"/>
          <w:sz w:val="64"/>
        </w:rPr>
        <w:t>般</w:t>
      </w:r>
      <w:r>
        <w:rPr>
          <w:spacing w:val="-2"/>
          <w:sz w:val="64"/>
        </w:rPr>
        <w:t>是</w:t>
      </w:r>
      <w:r>
        <w:rPr>
          <w:spacing w:val="-2"/>
          <w:sz w:val="64"/>
        </w:rPr>
        <w:t>有</w:t>
      </w:r>
      <w:r>
        <w:rPr>
          <w:spacing w:val="-2"/>
          <w:sz w:val="64"/>
        </w:rPr>
        <w:t>目</w:t>
      </w:r>
      <w:r>
        <w:rPr>
          <w:spacing w:val="-2"/>
          <w:sz w:val="64"/>
        </w:rPr>
        <w:t>的</w:t>
      </w:r>
      <w:r>
        <w:rPr>
          <w:spacing w:val="-2"/>
          <w:sz w:val="64"/>
        </w:rPr>
        <w:t>地</w:t>
      </w:r>
      <w:r>
        <w:rPr>
          <w:spacing w:val="-2"/>
          <w:sz w:val="64"/>
        </w:rPr>
        <w:t>从</w:t>
      </w:r>
      <w:r>
        <w:rPr>
          <w:spacing w:val="-2"/>
          <w:sz w:val="64"/>
        </w:rPr>
        <w:t>文</w:t>
      </w:r>
      <w:r>
        <w:rPr>
          <w:spacing w:val="-2"/>
          <w:sz w:val="64"/>
        </w:rPr>
        <w:t>本</w:t>
      </w:r>
      <w:r>
        <w:rPr>
          <w:spacing w:val="-2"/>
          <w:sz w:val="64"/>
        </w:rPr>
        <w:t>中</w:t>
      </w:r>
      <w:r>
        <w:rPr>
          <w:spacing w:val="-2"/>
          <w:sz w:val="64"/>
        </w:rPr>
        <w:t>寻找</w:t>
      </w:r>
      <w:r>
        <w:rPr>
          <w:spacing w:val="-2"/>
          <w:sz w:val="64"/>
        </w:rPr>
        <w:t>所</w:t>
      </w:r>
      <w:r>
        <w:rPr>
          <w:spacing w:val="-2"/>
          <w:sz w:val="64"/>
        </w:rPr>
        <w:t>要</w:t>
      </w:r>
      <w:r>
        <w:rPr>
          <w:spacing w:val="-2"/>
          <w:sz w:val="64"/>
        </w:rPr>
        <w:t>的</w:t>
      </w:r>
      <w:r>
        <w:rPr>
          <w:spacing w:val="-2"/>
          <w:sz w:val="64"/>
        </w:rPr>
        <w:t>信</w:t>
      </w:r>
      <w:r>
        <w:rPr>
          <w:spacing w:val="-2"/>
          <w:sz w:val="64"/>
        </w:rPr>
        <w:t>息</w:t>
      </w:r>
      <w:r>
        <w:rPr>
          <w:spacing w:val="-2"/>
          <w:sz w:val="64"/>
        </w:rPr>
        <w:t>，</w:t>
      </w:r>
      <w:r>
        <w:rPr>
          <w:spacing w:val="-2"/>
          <w:sz w:val="64"/>
        </w:rPr>
        <w:t>并</w:t>
      </w:r>
      <w:r>
        <w:rPr>
          <w:spacing w:val="-2"/>
          <w:sz w:val="64"/>
        </w:rPr>
        <w:t>将</w:t>
      </w:r>
      <w:r>
        <w:rPr>
          <w:spacing w:val="-2"/>
          <w:sz w:val="64"/>
        </w:rPr>
        <w:t>找</w:t>
      </w:r>
      <w:r>
        <w:rPr>
          <w:spacing w:val="-2"/>
          <w:sz w:val="64"/>
        </w:rPr>
        <w:t>到</w:t>
      </w:r>
      <w:r>
        <w:rPr>
          <w:spacing w:val="-2"/>
          <w:sz w:val="64"/>
        </w:rPr>
        <w:t>的</w:t>
      </w:r>
      <w:r>
        <w:rPr>
          <w:spacing w:val="-2"/>
          <w:sz w:val="64"/>
        </w:rPr>
        <w:t>信</w:t>
      </w:r>
      <w:r>
        <w:rPr>
          <w:spacing w:val="-2"/>
          <w:sz w:val="64"/>
        </w:rPr>
        <w:t>息</w:t>
      </w:r>
      <w:r>
        <w:rPr>
          <w:spacing w:val="-2"/>
          <w:sz w:val="64"/>
        </w:rPr>
        <w:t>转</w:t>
      </w:r>
      <w:r>
        <w:rPr>
          <w:spacing w:val="-2"/>
          <w:sz w:val="64"/>
        </w:rPr>
        <w:t>化</w:t>
      </w:r>
      <w:r>
        <w:rPr>
          <w:spacing w:val="-2"/>
          <w:sz w:val="64"/>
        </w:rPr>
        <w:t>成</w:t>
      </w:r>
      <w:r>
        <w:rPr>
          <w:spacing w:val="-2"/>
          <w:sz w:val="64"/>
        </w:rPr>
        <w:t>结构</w:t>
      </w:r>
      <w:r>
        <w:rPr>
          <w:spacing w:val="-2"/>
          <w:sz w:val="64"/>
        </w:rPr>
        <w:t>化</w:t>
      </w:r>
      <w:r>
        <w:rPr>
          <w:spacing w:val="-2"/>
          <w:sz w:val="64"/>
        </w:rPr>
        <w:t>格</w:t>
      </w:r>
      <w:r>
        <w:rPr>
          <w:spacing w:val="-2"/>
          <w:sz w:val="64"/>
        </w:rPr>
        <w:t>式</w:t>
      </w:r>
      <w:r>
        <w:rPr>
          <w:spacing w:val="-2"/>
          <w:sz w:val="64"/>
        </w:rPr>
        <w:t>表</w:t>
      </w:r>
      <w:r>
        <w:rPr>
          <w:spacing w:val="-2"/>
          <w:sz w:val="64"/>
        </w:rPr>
        <w:t>示</w:t>
      </w:r>
      <w:r>
        <w:rPr>
          <w:spacing w:val="-2"/>
          <w:sz w:val="64"/>
        </w:rPr>
        <w:t>，</w:t>
      </w:r>
      <w:r>
        <w:rPr>
          <w:spacing w:val="-2"/>
          <w:sz w:val="64"/>
        </w:rPr>
        <w:t>一</w:t>
      </w:r>
      <w:r>
        <w:rPr>
          <w:spacing w:val="-2"/>
          <w:sz w:val="64"/>
        </w:rPr>
        <w:t>般</w:t>
      </w:r>
      <w:r>
        <w:rPr>
          <w:spacing w:val="-2"/>
          <w:sz w:val="64"/>
        </w:rPr>
        <w:t>采</w:t>
      </w:r>
      <w:r>
        <w:rPr>
          <w:spacing w:val="-2"/>
          <w:sz w:val="64"/>
        </w:rPr>
        <w:t>用</w:t>
      </w:r>
      <w:r>
        <w:rPr>
          <w:spacing w:val="-2"/>
          <w:sz w:val="64"/>
        </w:rPr>
        <w:t>类</w:t>
      </w:r>
      <w:r>
        <w:rPr>
          <w:spacing w:val="-2"/>
          <w:sz w:val="64"/>
        </w:rPr>
        <w:t>似</w:t>
      </w:r>
      <w:r>
        <w:rPr>
          <w:spacing w:val="-2"/>
          <w:sz w:val="64"/>
        </w:rPr>
        <w:t>框</w:t>
      </w:r>
      <w:r>
        <w:rPr>
          <w:spacing w:val="-2"/>
          <w:sz w:val="64"/>
        </w:rPr>
        <w:t>架</w:t>
      </w:r>
      <w:r>
        <w:rPr>
          <w:spacing w:val="-2"/>
          <w:sz w:val="64"/>
        </w:rPr>
        <w:t>的</w:t>
      </w:r>
      <w:r>
        <w:rPr>
          <w:spacing w:val="-2"/>
          <w:sz w:val="64"/>
        </w:rPr>
        <w:t>表</w:t>
      </w:r>
      <w:r>
        <w:rPr>
          <w:spacing w:val="-2"/>
          <w:sz w:val="64"/>
        </w:rPr>
        <w:t>示形</w:t>
      </w:r>
      <w:r>
        <w:rPr>
          <w:spacing w:val="-2"/>
          <w:sz w:val="64"/>
        </w:rPr>
        <w:t>式</w:t>
      </w:r>
    </w:p>
    <w:p>
      <w:pPr>
        <w:spacing w:line="726" w:lineRule="exact" w:before="0"/>
        <w:ind w:left="1364" w:right="0" w:firstLine="0"/>
        <w:jc w:val="left"/>
        <w:rPr>
          <w:sz w:val="64"/>
        </w:rPr>
      </w:pPr>
      <w:r>
        <w:rPr>
          <w:w w:val="99"/>
          <w:sz w:val="64"/>
        </w:rPr>
        <w:t>。</w:t>
      </w:r>
    </w:p>
    <w:p>
      <w:pPr>
        <w:pStyle w:val="ListParagraph"/>
        <w:numPr>
          <w:ilvl w:val="0"/>
          <w:numId w:val="21"/>
        </w:numPr>
        <w:tabs>
          <w:tab w:pos="1364" w:val="left" w:leader="none"/>
        </w:tabs>
        <w:spacing w:line="218" w:lineRule="auto" w:before="207" w:after="0"/>
        <w:ind w:left="1364" w:right="1479" w:hanging="540"/>
        <w:jc w:val="both"/>
        <w:rPr>
          <w:rFonts w:ascii="Arial" w:hAnsi="Arial" w:eastAsia="Arial"/>
          <w:sz w:val="64"/>
        </w:rPr>
      </w:pPr>
      <w:r>
        <w:rPr>
          <w:spacing w:val="-2"/>
          <w:sz w:val="64"/>
        </w:rPr>
        <w:t>因</w:t>
      </w:r>
      <w:r>
        <w:rPr>
          <w:spacing w:val="-2"/>
          <w:sz w:val="64"/>
        </w:rPr>
        <w:t>此</w:t>
      </w:r>
      <w:r>
        <w:rPr>
          <w:spacing w:val="-2"/>
          <w:sz w:val="64"/>
        </w:rPr>
        <w:t>，</w:t>
      </w:r>
      <w:r>
        <w:rPr>
          <w:spacing w:val="-2"/>
          <w:sz w:val="64"/>
        </w:rPr>
        <w:t>系</w:t>
      </w:r>
      <w:r>
        <w:rPr>
          <w:spacing w:val="-2"/>
          <w:sz w:val="64"/>
        </w:rPr>
        <w:t>统</w:t>
      </w:r>
      <w:r>
        <w:rPr>
          <w:spacing w:val="-2"/>
          <w:sz w:val="64"/>
        </w:rPr>
        <w:t>不</w:t>
      </w:r>
      <w:r>
        <w:rPr>
          <w:spacing w:val="-2"/>
          <w:sz w:val="64"/>
        </w:rPr>
        <w:t>需</w:t>
      </w:r>
      <w:r>
        <w:rPr>
          <w:spacing w:val="-2"/>
          <w:sz w:val="64"/>
        </w:rPr>
        <w:t>要</w:t>
      </w:r>
      <w:r>
        <w:rPr>
          <w:spacing w:val="-2"/>
          <w:sz w:val="64"/>
        </w:rPr>
        <w:t>生</w:t>
      </w:r>
      <w:r>
        <w:rPr>
          <w:spacing w:val="-2"/>
          <w:sz w:val="64"/>
        </w:rPr>
        <w:t>成</w:t>
      </w:r>
      <w:r>
        <w:rPr>
          <w:spacing w:val="-2"/>
          <w:sz w:val="64"/>
        </w:rPr>
        <w:t>自</w:t>
      </w:r>
      <w:r>
        <w:rPr>
          <w:spacing w:val="-2"/>
          <w:sz w:val="64"/>
        </w:rPr>
        <w:t>然</w:t>
      </w:r>
      <w:r>
        <w:rPr>
          <w:spacing w:val="-2"/>
          <w:sz w:val="64"/>
        </w:rPr>
        <w:t>语</w:t>
      </w:r>
      <w:r>
        <w:rPr>
          <w:spacing w:val="-2"/>
          <w:sz w:val="64"/>
        </w:rPr>
        <w:t>言</w:t>
      </w:r>
      <w:r>
        <w:rPr>
          <w:spacing w:val="-2"/>
          <w:sz w:val="64"/>
        </w:rPr>
        <w:t>的</w:t>
      </w:r>
      <w:r>
        <w:rPr>
          <w:spacing w:val="-2"/>
          <w:sz w:val="64"/>
        </w:rPr>
        <w:t>句子</w:t>
      </w:r>
      <w:r>
        <w:rPr>
          <w:spacing w:val="-2"/>
          <w:sz w:val="64"/>
        </w:rPr>
        <w:t>。</w:t>
      </w:r>
      <w:r>
        <w:rPr>
          <w:spacing w:val="-2"/>
          <w:sz w:val="64"/>
        </w:rPr>
        <w:t>框</w:t>
      </w:r>
      <w:r>
        <w:rPr>
          <w:spacing w:val="-2"/>
          <w:sz w:val="64"/>
        </w:rPr>
        <w:t>架</w:t>
      </w:r>
      <w:r>
        <w:rPr>
          <w:spacing w:val="-2"/>
          <w:sz w:val="64"/>
        </w:rPr>
        <w:t>表</w:t>
      </w:r>
      <w:r>
        <w:rPr>
          <w:spacing w:val="-2"/>
          <w:sz w:val="64"/>
        </w:rPr>
        <w:t>示</w:t>
      </w:r>
      <w:r>
        <w:rPr>
          <w:spacing w:val="-2"/>
          <w:sz w:val="64"/>
        </w:rPr>
        <w:t>中</w:t>
      </w:r>
      <w:r>
        <w:rPr>
          <w:spacing w:val="-2"/>
          <w:sz w:val="64"/>
        </w:rPr>
        <w:t>包</w:t>
      </w:r>
      <w:r>
        <w:rPr>
          <w:spacing w:val="-2"/>
          <w:sz w:val="64"/>
        </w:rPr>
        <w:t>含</w:t>
      </w:r>
      <w:r>
        <w:rPr>
          <w:spacing w:val="-2"/>
          <w:sz w:val="64"/>
        </w:rPr>
        <w:t>哪</w:t>
      </w:r>
      <w:r>
        <w:rPr>
          <w:spacing w:val="-2"/>
          <w:sz w:val="64"/>
        </w:rPr>
        <w:t>些</w:t>
      </w:r>
      <w:r>
        <w:rPr>
          <w:spacing w:val="-2"/>
          <w:sz w:val="64"/>
        </w:rPr>
        <w:t>属</w:t>
      </w:r>
      <w:r>
        <w:rPr>
          <w:spacing w:val="-2"/>
          <w:sz w:val="64"/>
        </w:rPr>
        <w:t>性</w:t>
      </w:r>
      <w:r>
        <w:rPr>
          <w:spacing w:val="-2"/>
          <w:sz w:val="64"/>
        </w:rPr>
        <w:t>，</w:t>
      </w:r>
      <w:r>
        <w:rPr>
          <w:spacing w:val="-2"/>
          <w:sz w:val="64"/>
        </w:rPr>
        <w:t>需</w:t>
      </w:r>
      <w:r>
        <w:rPr>
          <w:spacing w:val="-2"/>
          <w:sz w:val="64"/>
        </w:rPr>
        <w:t>要</w:t>
      </w:r>
      <w:r>
        <w:rPr>
          <w:spacing w:val="-2"/>
          <w:sz w:val="64"/>
        </w:rPr>
        <w:t>系</w:t>
      </w:r>
      <w:r>
        <w:rPr>
          <w:spacing w:val="-2"/>
          <w:sz w:val="64"/>
        </w:rPr>
        <w:t>统填</w:t>
      </w:r>
      <w:r>
        <w:rPr>
          <w:spacing w:val="-2"/>
          <w:sz w:val="64"/>
        </w:rPr>
        <w:t>充</w:t>
      </w:r>
      <w:r>
        <w:rPr>
          <w:spacing w:val="-2"/>
          <w:sz w:val="64"/>
        </w:rPr>
        <w:t>那</w:t>
      </w:r>
      <w:r>
        <w:rPr>
          <w:spacing w:val="-2"/>
          <w:sz w:val="64"/>
        </w:rPr>
        <w:t>些</w:t>
      </w:r>
      <w:r>
        <w:rPr>
          <w:spacing w:val="-2"/>
          <w:sz w:val="64"/>
        </w:rPr>
        <w:t>槽</w:t>
      </w:r>
      <w:r>
        <w:rPr>
          <w:spacing w:val="-2"/>
          <w:sz w:val="64"/>
        </w:rPr>
        <w:t>，</w:t>
      </w:r>
      <w:r>
        <w:rPr>
          <w:spacing w:val="-2"/>
          <w:sz w:val="64"/>
        </w:rPr>
        <w:t>都</w:t>
      </w:r>
      <w:r>
        <w:rPr>
          <w:spacing w:val="-2"/>
          <w:sz w:val="64"/>
        </w:rPr>
        <w:t>是</w:t>
      </w:r>
      <w:r>
        <w:rPr>
          <w:spacing w:val="-2"/>
          <w:sz w:val="64"/>
        </w:rPr>
        <w:t>事</w:t>
      </w:r>
      <w:r>
        <w:rPr>
          <w:spacing w:val="-2"/>
          <w:sz w:val="64"/>
        </w:rPr>
        <w:t>先</w:t>
      </w:r>
      <w:r>
        <w:rPr>
          <w:spacing w:val="-2"/>
          <w:sz w:val="64"/>
        </w:rPr>
        <w:t>设</w:t>
      </w:r>
      <w:r>
        <w:rPr>
          <w:spacing w:val="-2"/>
          <w:sz w:val="64"/>
        </w:rPr>
        <w:t>定</w:t>
      </w:r>
      <w:r>
        <w:rPr>
          <w:spacing w:val="-2"/>
          <w:sz w:val="64"/>
        </w:rPr>
        <w:t>好</w:t>
      </w:r>
      <w:r>
        <w:rPr>
          <w:spacing w:val="-2"/>
          <w:sz w:val="64"/>
        </w:rPr>
        <w:t>的</w:t>
      </w:r>
      <w:r>
        <w:rPr>
          <w:spacing w:val="-2"/>
          <w:sz w:val="64"/>
        </w:rPr>
        <w:t>。</w:t>
      </w:r>
    </w:p>
    <w:p>
      <w:pPr>
        <w:spacing w:after="0" w:line="218" w:lineRule="auto"/>
        <w:jc w:val="both"/>
        <w:rPr>
          <w:rFonts w:ascii="Arial" w:hAnsi="Arial" w:eastAsia="Arial"/>
          <w:sz w:val="64"/>
        </w:rPr>
        <w:sectPr>
          <w:headerReference w:type="default" r:id="rId911"/>
          <w:footerReference w:type="default" r:id="rId912"/>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幻灯片编号 15" w:id="599"/>
      <w:bookmarkEnd w:id="599"/>
      <w:r>
        <w:rPr/>
      </w:r>
      <w:bookmarkStart w:name="幻灯片编号 15" w:id="600"/>
      <w:bookmarkEnd w:id="600"/>
      <w:r>
        <w:rPr>
          <w:spacing w:val="-2"/>
          <w:sz w:val="64"/>
        </w:rPr>
        <w:t>而</w:t>
      </w:r>
      <w:r>
        <w:rPr>
          <w:spacing w:val="-2"/>
          <w:sz w:val="64"/>
        </w:rPr>
        <w:t>自</w:t>
      </w:r>
      <w:r>
        <w:rPr>
          <w:spacing w:val="-2"/>
          <w:sz w:val="64"/>
        </w:rPr>
        <w:t>动</w:t>
      </w:r>
      <w:r>
        <w:rPr>
          <w:spacing w:val="-2"/>
          <w:sz w:val="64"/>
        </w:rPr>
        <w:t>文</w:t>
      </w:r>
      <w:r>
        <w:rPr>
          <w:spacing w:val="-2"/>
          <w:sz w:val="64"/>
        </w:rPr>
        <w:t>摘</w:t>
      </w:r>
      <w:r>
        <w:rPr>
          <w:spacing w:val="-2"/>
          <w:sz w:val="64"/>
        </w:rPr>
        <w:t>系</w:t>
      </w:r>
      <w:r>
        <w:rPr>
          <w:spacing w:val="-2"/>
          <w:sz w:val="64"/>
        </w:rPr>
        <w:t>统</w:t>
      </w:r>
      <w:r>
        <w:rPr>
          <w:spacing w:val="-2"/>
          <w:sz w:val="64"/>
        </w:rPr>
        <w:t>中</w:t>
      </w:r>
      <w:r>
        <w:rPr>
          <w:spacing w:val="-2"/>
          <w:sz w:val="64"/>
        </w:rPr>
        <w:t>，</w:t>
      </w:r>
      <w:r>
        <w:rPr>
          <w:spacing w:val="-2"/>
          <w:sz w:val="64"/>
        </w:rPr>
        <w:t>文</w:t>
      </w:r>
      <w:r>
        <w:rPr>
          <w:spacing w:val="-2"/>
          <w:sz w:val="64"/>
        </w:rPr>
        <w:t>摘</w:t>
      </w:r>
      <w:r>
        <w:rPr>
          <w:spacing w:val="-2"/>
          <w:sz w:val="64"/>
        </w:rPr>
        <w:t>的</w:t>
      </w:r>
      <w:r>
        <w:rPr>
          <w:spacing w:val="-2"/>
          <w:sz w:val="64"/>
        </w:rPr>
        <w:t>内</w:t>
      </w:r>
      <w:r>
        <w:rPr>
          <w:spacing w:val="-2"/>
          <w:sz w:val="64"/>
        </w:rPr>
        <w:t>容</w:t>
      </w:r>
      <w:r>
        <w:rPr>
          <w:spacing w:val="-2"/>
          <w:sz w:val="64"/>
        </w:rPr>
        <w:t>通</w:t>
      </w:r>
      <w:r>
        <w:rPr>
          <w:spacing w:val="-2"/>
          <w:sz w:val="64"/>
        </w:rPr>
        <w:t>常是</w:t>
      </w:r>
      <w:r>
        <w:rPr>
          <w:spacing w:val="-2"/>
          <w:sz w:val="64"/>
        </w:rPr>
        <w:t>不</w:t>
      </w:r>
      <w:r>
        <w:rPr>
          <w:spacing w:val="-2"/>
          <w:sz w:val="64"/>
        </w:rPr>
        <w:t>确</w:t>
      </w:r>
      <w:r>
        <w:rPr>
          <w:spacing w:val="-2"/>
          <w:sz w:val="64"/>
        </w:rPr>
        <w:t>定</w:t>
      </w:r>
      <w:r>
        <w:rPr>
          <w:spacing w:val="-2"/>
          <w:sz w:val="64"/>
        </w:rPr>
        <w:t>性</w:t>
      </w:r>
      <w:r>
        <w:rPr>
          <w:spacing w:val="-2"/>
          <w:sz w:val="64"/>
        </w:rPr>
        <w:t>的</w:t>
      </w:r>
      <w:r>
        <w:rPr>
          <w:spacing w:val="-2"/>
          <w:sz w:val="64"/>
        </w:rPr>
        <w:t>，</w:t>
      </w:r>
      <w:r>
        <w:rPr>
          <w:spacing w:val="-2"/>
          <w:sz w:val="64"/>
        </w:rPr>
        <w:t>完</w:t>
      </w:r>
      <w:r>
        <w:rPr>
          <w:spacing w:val="-2"/>
          <w:sz w:val="64"/>
        </w:rPr>
        <w:t>全</w:t>
      </w:r>
      <w:r>
        <w:rPr>
          <w:spacing w:val="-2"/>
          <w:sz w:val="64"/>
        </w:rPr>
        <w:t>依</w:t>
      </w:r>
      <w:r>
        <w:rPr>
          <w:spacing w:val="-2"/>
          <w:sz w:val="64"/>
        </w:rPr>
        <w:t>赖</w:t>
      </w:r>
      <w:r>
        <w:rPr>
          <w:spacing w:val="-2"/>
          <w:sz w:val="64"/>
        </w:rPr>
        <w:t>于</w:t>
      </w:r>
      <w:r>
        <w:rPr>
          <w:spacing w:val="-2"/>
          <w:sz w:val="64"/>
        </w:rPr>
        <w:t>输</w:t>
      </w:r>
      <w:r>
        <w:rPr>
          <w:spacing w:val="-2"/>
          <w:sz w:val="64"/>
        </w:rPr>
        <w:t>入</w:t>
      </w:r>
      <w:r>
        <w:rPr>
          <w:spacing w:val="-2"/>
          <w:sz w:val="64"/>
        </w:rPr>
        <w:t>文</w:t>
      </w:r>
      <w:r>
        <w:rPr>
          <w:spacing w:val="-2"/>
          <w:sz w:val="64"/>
        </w:rPr>
        <w:t>档</w:t>
      </w:r>
      <w:r>
        <w:rPr>
          <w:spacing w:val="-2"/>
          <w:sz w:val="64"/>
        </w:rPr>
        <w:t>的</w:t>
      </w:r>
      <w:r>
        <w:rPr>
          <w:spacing w:val="-2"/>
          <w:sz w:val="64"/>
        </w:rPr>
        <w:t>内容</w:t>
      </w:r>
      <w:r>
        <w:rPr>
          <w:spacing w:val="-2"/>
          <w:sz w:val="64"/>
        </w:rPr>
        <w:t>，</w:t>
      </w:r>
      <w:r>
        <w:rPr>
          <w:spacing w:val="-2"/>
          <w:sz w:val="64"/>
        </w:rPr>
        <w:t>而</w:t>
      </w:r>
      <w:r>
        <w:rPr>
          <w:spacing w:val="-2"/>
          <w:sz w:val="64"/>
        </w:rPr>
        <w:t>且</w:t>
      </w:r>
      <w:r>
        <w:rPr>
          <w:spacing w:val="-2"/>
          <w:sz w:val="64"/>
        </w:rPr>
        <w:t>输</w:t>
      </w:r>
      <w:r>
        <w:rPr>
          <w:spacing w:val="-2"/>
          <w:sz w:val="64"/>
        </w:rPr>
        <w:t>出</w:t>
      </w:r>
      <w:r>
        <w:rPr>
          <w:spacing w:val="-2"/>
          <w:sz w:val="64"/>
        </w:rPr>
        <w:t>结</w:t>
      </w:r>
      <w:r>
        <w:rPr>
          <w:spacing w:val="-2"/>
          <w:sz w:val="64"/>
        </w:rPr>
        <w:t>果</w:t>
      </w:r>
      <w:r>
        <w:rPr>
          <w:spacing w:val="-2"/>
          <w:sz w:val="64"/>
        </w:rPr>
        <w:t>一</w:t>
      </w:r>
      <w:r>
        <w:rPr>
          <w:spacing w:val="-2"/>
          <w:sz w:val="64"/>
        </w:rPr>
        <w:t>般</w:t>
      </w:r>
      <w:r>
        <w:rPr>
          <w:spacing w:val="-2"/>
          <w:sz w:val="64"/>
        </w:rPr>
        <w:t>是</w:t>
      </w:r>
      <w:r>
        <w:rPr>
          <w:spacing w:val="-2"/>
          <w:sz w:val="64"/>
        </w:rPr>
        <w:t>由</w:t>
      </w:r>
      <w:r>
        <w:rPr>
          <w:spacing w:val="-2"/>
          <w:sz w:val="64"/>
        </w:rPr>
        <w:t>自</w:t>
      </w:r>
      <w:r>
        <w:rPr>
          <w:spacing w:val="-2"/>
          <w:sz w:val="64"/>
        </w:rPr>
        <w:t>然</w:t>
      </w:r>
      <w:r>
        <w:rPr>
          <w:spacing w:val="-2"/>
          <w:sz w:val="64"/>
        </w:rPr>
        <w:t>语</w:t>
      </w:r>
      <w:r>
        <w:rPr>
          <w:spacing w:val="-2"/>
          <w:sz w:val="64"/>
        </w:rPr>
        <w:t>言</w:t>
      </w:r>
      <w:r>
        <w:rPr>
          <w:spacing w:val="-2"/>
          <w:sz w:val="64"/>
        </w:rPr>
        <w:t>描</w:t>
      </w:r>
      <w:r>
        <w:rPr>
          <w:spacing w:val="-2"/>
          <w:sz w:val="64"/>
        </w:rPr>
        <w:t>述的</w:t>
      </w:r>
      <w:r>
        <w:rPr>
          <w:spacing w:val="-2"/>
          <w:sz w:val="64"/>
        </w:rPr>
        <w:t>。</w:t>
      </w:r>
    </w:p>
    <w:p>
      <w:pPr>
        <w:pStyle w:val="ListParagraph"/>
        <w:numPr>
          <w:ilvl w:val="0"/>
          <w:numId w:val="21"/>
        </w:numPr>
        <w:tabs>
          <w:tab w:pos="1364" w:val="left" w:leader="none"/>
        </w:tabs>
        <w:spacing w:line="218" w:lineRule="auto" w:before="219" w:after="0"/>
        <w:ind w:left="1364" w:right="1479" w:hanging="540"/>
        <w:jc w:val="both"/>
        <w:rPr>
          <w:rFonts w:ascii="Arial" w:hAnsi="Arial" w:eastAsia="Arial"/>
          <w:sz w:val="64"/>
        </w:rPr>
      </w:pPr>
      <w:r>
        <w:rPr>
          <w:spacing w:val="-2"/>
          <w:sz w:val="64"/>
        </w:rPr>
        <w:t>因</w:t>
      </w:r>
      <w:r>
        <w:rPr>
          <w:spacing w:val="-2"/>
          <w:sz w:val="64"/>
        </w:rPr>
        <w:t>此</w:t>
      </w:r>
      <w:r>
        <w:rPr>
          <w:spacing w:val="-2"/>
          <w:sz w:val="64"/>
        </w:rPr>
        <w:t>，</w:t>
      </w:r>
      <w:r>
        <w:rPr>
          <w:spacing w:val="-2"/>
          <w:sz w:val="64"/>
        </w:rPr>
        <w:t>必</w:t>
      </w:r>
      <w:r>
        <w:rPr>
          <w:spacing w:val="-2"/>
          <w:sz w:val="64"/>
        </w:rPr>
        <w:t>须</w:t>
      </w:r>
      <w:r>
        <w:rPr>
          <w:spacing w:val="-2"/>
          <w:sz w:val="64"/>
        </w:rPr>
        <w:t>考</w:t>
      </w:r>
      <w:r>
        <w:rPr>
          <w:spacing w:val="-2"/>
          <w:sz w:val="64"/>
        </w:rPr>
        <w:t>虑</w:t>
      </w:r>
      <w:r>
        <w:rPr>
          <w:spacing w:val="-2"/>
          <w:sz w:val="64"/>
        </w:rPr>
        <w:t>语</w:t>
      </w:r>
      <w:r>
        <w:rPr>
          <w:spacing w:val="-2"/>
          <w:sz w:val="64"/>
        </w:rPr>
        <w:t>言</w:t>
      </w:r>
      <w:r>
        <w:rPr>
          <w:spacing w:val="-2"/>
          <w:sz w:val="64"/>
        </w:rPr>
        <w:t>生</w:t>
      </w:r>
      <w:r>
        <w:rPr>
          <w:spacing w:val="-2"/>
          <w:sz w:val="64"/>
        </w:rPr>
        <w:t>成</w:t>
      </w:r>
      <w:r>
        <w:rPr>
          <w:spacing w:val="-2"/>
          <w:sz w:val="64"/>
        </w:rPr>
        <w:t>的</w:t>
      </w:r>
      <w:r>
        <w:rPr>
          <w:spacing w:val="-2"/>
          <w:sz w:val="64"/>
        </w:rPr>
        <w:t>各</w:t>
      </w:r>
      <w:r>
        <w:rPr>
          <w:spacing w:val="-2"/>
          <w:sz w:val="64"/>
        </w:rPr>
        <w:t>个</w:t>
      </w:r>
      <w:r>
        <w:rPr>
          <w:spacing w:val="-2"/>
          <w:sz w:val="64"/>
        </w:rPr>
        <w:t>方</w:t>
      </w:r>
      <w:r>
        <w:rPr>
          <w:spacing w:val="-2"/>
          <w:sz w:val="64"/>
        </w:rPr>
        <w:t>面，</w:t>
      </w:r>
      <w:r>
        <w:rPr>
          <w:spacing w:val="-2"/>
          <w:sz w:val="64"/>
        </w:rPr>
        <w:t>诸</w:t>
      </w:r>
      <w:r>
        <w:rPr>
          <w:spacing w:val="-2"/>
          <w:sz w:val="64"/>
        </w:rPr>
        <w:t>如</w:t>
      </w:r>
      <w:r>
        <w:rPr>
          <w:spacing w:val="-2"/>
          <w:sz w:val="64"/>
        </w:rPr>
        <w:t>语</w:t>
      </w:r>
      <w:r>
        <w:rPr>
          <w:spacing w:val="-2"/>
          <w:sz w:val="64"/>
        </w:rPr>
        <w:t>言</w:t>
      </w:r>
      <w:r>
        <w:rPr>
          <w:spacing w:val="-2"/>
          <w:sz w:val="64"/>
        </w:rPr>
        <w:t>生</w:t>
      </w:r>
      <w:r>
        <w:rPr>
          <w:spacing w:val="-2"/>
          <w:sz w:val="64"/>
        </w:rPr>
        <w:t>成</w:t>
      </w:r>
      <w:r>
        <w:rPr>
          <w:spacing w:val="-2"/>
          <w:sz w:val="64"/>
        </w:rPr>
        <w:t>的</w:t>
      </w:r>
      <w:r>
        <w:rPr>
          <w:spacing w:val="-2"/>
          <w:sz w:val="64"/>
        </w:rPr>
        <w:t>连</w:t>
      </w:r>
      <w:r>
        <w:rPr>
          <w:spacing w:val="-2"/>
          <w:sz w:val="64"/>
        </w:rPr>
        <w:t>贯</w:t>
      </w:r>
      <w:r>
        <w:rPr>
          <w:spacing w:val="-2"/>
          <w:sz w:val="64"/>
        </w:rPr>
        <w:t>性</w:t>
      </w:r>
      <w:r>
        <w:rPr>
          <w:spacing w:val="-2"/>
          <w:sz w:val="64"/>
        </w:rPr>
        <w:t>、</w:t>
      </w:r>
      <w:r>
        <w:rPr>
          <w:spacing w:val="-2"/>
          <w:sz w:val="64"/>
        </w:rPr>
        <w:t>合</w:t>
      </w:r>
      <w:r>
        <w:rPr>
          <w:spacing w:val="-2"/>
          <w:sz w:val="64"/>
        </w:rPr>
        <w:t>乎</w:t>
      </w:r>
      <w:r>
        <w:rPr>
          <w:spacing w:val="-2"/>
          <w:sz w:val="64"/>
        </w:rPr>
        <w:t>语</w:t>
      </w:r>
      <w:r>
        <w:rPr>
          <w:spacing w:val="-2"/>
          <w:sz w:val="64"/>
        </w:rPr>
        <w:t>法</w:t>
      </w:r>
      <w:r>
        <w:rPr>
          <w:spacing w:val="-2"/>
          <w:sz w:val="64"/>
        </w:rPr>
        <w:t>性</w:t>
      </w:r>
      <w:r>
        <w:rPr>
          <w:spacing w:val="-2"/>
          <w:sz w:val="64"/>
        </w:rPr>
        <w:t>和可</w:t>
      </w:r>
      <w:r>
        <w:rPr>
          <w:spacing w:val="-2"/>
          <w:sz w:val="64"/>
        </w:rPr>
        <w:t>读</w:t>
      </w:r>
      <w:r>
        <w:rPr>
          <w:spacing w:val="-2"/>
          <w:sz w:val="64"/>
        </w:rPr>
        <w:t>性</w:t>
      </w:r>
      <w:r>
        <w:rPr>
          <w:spacing w:val="-2"/>
          <w:sz w:val="64"/>
        </w:rPr>
        <w:t>等</w:t>
      </w:r>
      <w:r>
        <w:rPr>
          <w:spacing w:val="-2"/>
          <w:sz w:val="64"/>
        </w:rPr>
        <w:t>问</w:t>
      </w:r>
      <w:r>
        <w:rPr>
          <w:spacing w:val="-2"/>
          <w:sz w:val="64"/>
        </w:rPr>
        <w:t>题</w:t>
      </w:r>
      <w:r>
        <w:rPr>
          <w:spacing w:val="-2"/>
          <w:sz w:val="64"/>
        </w:rPr>
        <w:t>。</w:t>
      </w:r>
    </w:p>
    <w:p>
      <w:pPr>
        <w:spacing w:after="0" w:line="218" w:lineRule="auto"/>
        <w:jc w:val="both"/>
        <w:rPr>
          <w:rFonts w:ascii="Arial" w:hAnsi="Arial" w:eastAsia="Arial"/>
          <w:sz w:val="64"/>
        </w:rPr>
        <w:sectPr>
          <w:headerReference w:type="default" r:id="rId913"/>
          <w:footerReference w:type="default" r:id="rId91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16" w:id="601"/>
      <w:bookmarkEnd w:id="601"/>
      <w:r>
        <w:rPr/>
      </w:r>
      <w:bookmarkStart w:name="幻灯片编号 16" w:id="602"/>
      <w:bookmarkEnd w:id="602"/>
      <w:r>
        <w:rPr>
          <w:spacing w:val="-2"/>
          <w:sz w:val="64"/>
        </w:rPr>
        <w:t>但</w:t>
      </w:r>
      <w:r>
        <w:rPr>
          <w:spacing w:val="-2"/>
          <w:sz w:val="64"/>
        </w:rPr>
        <w:t>是</w:t>
      </w:r>
      <w:r>
        <w:rPr>
          <w:spacing w:val="-2"/>
          <w:sz w:val="64"/>
        </w:rPr>
        <w:t>，</w:t>
      </w:r>
      <w:r>
        <w:rPr>
          <w:spacing w:val="-2"/>
          <w:sz w:val="64"/>
        </w:rPr>
        <w:t>信</w:t>
      </w:r>
      <w:r>
        <w:rPr>
          <w:spacing w:val="-2"/>
          <w:sz w:val="64"/>
        </w:rPr>
        <w:t>息</w:t>
      </w:r>
      <w:r>
        <w:rPr>
          <w:spacing w:val="-2"/>
          <w:sz w:val="64"/>
        </w:rPr>
        <w:t>抽</w:t>
      </w:r>
      <w:r>
        <w:rPr>
          <w:spacing w:val="-2"/>
          <w:sz w:val="64"/>
        </w:rPr>
        <w:t>取</w:t>
      </w:r>
      <w:r>
        <w:rPr>
          <w:spacing w:val="-2"/>
          <w:sz w:val="64"/>
        </w:rPr>
        <w:t>与</w:t>
      </w:r>
      <w:r>
        <w:rPr>
          <w:spacing w:val="-2"/>
          <w:sz w:val="64"/>
        </w:rPr>
        <w:t>自</w:t>
      </w:r>
      <w:r>
        <w:rPr>
          <w:spacing w:val="-2"/>
          <w:sz w:val="64"/>
        </w:rPr>
        <w:t>动</w:t>
      </w:r>
      <w:r>
        <w:rPr>
          <w:spacing w:val="-2"/>
          <w:sz w:val="64"/>
        </w:rPr>
        <w:t>文</w:t>
      </w:r>
      <w:r>
        <w:rPr>
          <w:spacing w:val="-2"/>
          <w:sz w:val="64"/>
        </w:rPr>
        <w:t>摘</w:t>
      </w:r>
      <w:r>
        <w:rPr>
          <w:spacing w:val="-2"/>
          <w:sz w:val="64"/>
        </w:rPr>
        <w:t>有</w:t>
      </w:r>
      <w:r>
        <w:rPr>
          <w:spacing w:val="-2"/>
          <w:sz w:val="64"/>
        </w:rPr>
        <w:t>着</w:t>
      </w:r>
      <w:r>
        <w:rPr>
          <w:spacing w:val="-2"/>
          <w:sz w:val="64"/>
        </w:rPr>
        <w:t>非</w:t>
      </w:r>
      <w:r>
        <w:rPr>
          <w:spacing w:val="-2"/>
          <w:sz w:val="64"/>
        </w:rPr>
        <w:t>常密</w:t>
      </w:r>
      <w:r>
        <w:rPr>
          <w:spacing w:val="-2"/>
          <w:sz w:val="64"/>
        </w:rPr>
        <w:t>切</w:t>
      </w:r>
      <w:r>
        <w:rPr>
          <w:spacing w:val="-2"/>
          <w:sz w:val="64"/>
        </w:rPr>
        <w:t>的</w:t>
      </w:r>
      <w:r>
        <w:rPr>
          <w:spacing w:val="-2"/>
          <w:sz w:val="64"/>
        </w:rPr>
        <w:t>联</w:t>
      </w:r>
      <w:r>
        <w:rPr>
          <w:spacing w:val="-2"/>
          <w:sz w:val="64"/>
        </w:rPr>
        <w:t>系</w:t>
      </w:r>
      <w:r>
        <w:rPr>
          <w:spacing w:val="-2"/>
          <w:sz w:val="64"/>
        </w:rPr>
        <w:t>，</w:t>
      </w:r>
      <w:r>
        <w:rPr>
          <w:spacing w:val="-2"/>
          <w:sz w:val="64"/>
        </w:rPr>
        <w:t>尤</w:t>
      </w:r>
      <w:r>
        <w:rPr>
          <w:spacing w:val="-2"/>
          <w:sz w:val="64"/>
        </w:rPr>
        <w:t>其</w:t>
      </w:r>
      <w:r>
        <w:rPr>
          <w:spacing w:val="-2"/>
          <w:sz w:val="64"/>
        </w:rPr>
        <w:t>在</w:t>
      </w:r>
      <w:r>
        <w:rPr>
          <w:spacing w:val="-2"/>
          <w:sz w:val="64"/>
        </w:rPr>
        <w:t>文</w:t>
      </w:r>
      <w:r>
        <w:rPr>
          <w:spacing w:val="-2"/>
          <w:sz w:val="64"/>
        </w:rPr>
        <w:t>档</w:t>
      </w:r>
      <w:r>
        <w:rPr>
          <w:spacing w:val="-2"/>
          <w:sz w:val="64"/>
        </w:rPr>
        <w:t>分</w:t>
      </w:r>
      <w:r>
        <w:rPr>
          <w:spacing w:val="-2"/>
          <w:sz w:val="64"/>
        </w:rPr>
        <w:t>析</w:t>
      </w:r>
      <w:r>
        <w:rPr>
          <w:spacing w:val="-2"/>
          <w:sz w:val="64"/>
        </w:rPr>
        <w:t>阶</w:t>
      </w:r>
      <w:r>
        <w:rPr>
          <w:spacing w:val="-2"/>
          <w:sz w:val="64"/>
        </w:rPr>
        <w:t>段</w:t>
      </w:r>
      <w:r>
        <w:rPr>
          <w:spacing w:val="-2"/>
          <w:sz w:val="64"/>
        </w:rPr>
        <w:t>，</w:t>
      </w:r>
      <w:r>
        <w:rPr>
          <w:spacing w:val="-2"/>
          <w:sz w:val="64"/>
        </w:rPr>
        <w:t>包</w:t>
      </w:r>
      <w:r>
        <w:rPr>
          <w:spacing w:val="-2"/>
          <w:sz w:val="64"/>
        </w:rPr>
        <w:t>括对</w:t>
      </w:r>
      <w:r>
        <w:rPr>
          <w:spacing w:val="-2"/>
          <w:sz w:val="64"/>
        </w:rPr>
        <w:t>主</w:t>
      </w:r>
      <w:r>
        <w:rPr>
          <w:spacing w:val="-2"/>
          <w:sz w:val="64"/>
        </w:rPr>
        <w:t>题</w:t>
      </w:r>
      <w:r>
        <w:rPr>
          <w:spacing w:val="-2"/>
          <w:sz w:val="64"/>
        </w:rPr>
        <w:t>的</w:t>
      </w:r>
      <w:r>
        <w:rPr>
          <w:spacing w:val="-2"/>
          <w:sz w:val="64"/>
        </w:rPr>
        <w:t>识</w:t>
      </w:r>
      <w:r>
        <w:rPr>
          <w:spacing w:val="-2"/>
          <w:sz w:val="64"/>
        </w:rPr>
        <w:t>别</w:t>
      </w:r>
      <w:r>
        <w:rPr>
          <w:spacing w:val="-2"/>
          <w:sz w:val="64"/>
        </w:rPr>
        <w:t>，</w:t>
      </w:r>
      <w:r>
        <w:rPr>
          <w:spacing w:val="-2"/>
          <w:sz w:val="64"/>
        </w:rPr>
        <w:t>重</w:t>
      </w:r>
      <w:r>
        <w:rPr>
          <w:spacing w:val="-2"/>
          <w:sz w:val="64"/>
        </w:rPr>
        <w:t>要</w:t>
      </w:r>
      <w:r>
        <w:rPr>
          <w:spacing w:val="-2"/>
          <w:sz w:val="64"/>
        </w:rPr>
        <w:t>句</w:t>
      </w:r>
      <w:r>
        <w:rPr>
          <w:spacing w:val="-2"/>
          <w:sz w:val="64"/>
        </w:rPr>
        <w:t>子</w:t>
      </w:r>
      <w:r>
        <w:rPr>
          <w:spacing w:val="-2"/>
          <w:sz w:val="64"/>
        </w:rPr>
        <w:t>或</w:t>
      </w:r>
      <w:r>
        <w:rPr>
          <w:spacing w:val="-2"/>
          <w:sz w:val="64"/>
        </w:rPr>
        <w:t>关</w:t>
      </w:r>
      <w:r>
        <w:rPr>
          <w:spacing w:val="-2"/>
          <w:sz w:val="64"/>
        </w:rPr>
        <w:t>键</w:t>
      </w:r>
      <w:r>
        <w:rPr>
          <w:spacing w:val="-2"/>
          <w:sz w:val="64"/>
        </w:rPr>
        <w:t>信</w:t>
      </w:r>
      <w:r>
        <w:rPr>
          <w:spacing w:val="-2"/>
          <w:sz w:val="64"/>
        </w:rPr>
        <w:t>息</w:t>
      </w:r>
      <w:r>
        <w:rPr>
          <w:spacing w:val="-2"/>
          <w:sz w:val="64"/>
        </w:rPr>
        <w:t>的</w:t>
      </w:r>
      <w:r>
        <w:rPr>
          <w:spacing w:val="-2"/>
          <w:sz w:val="64"/>
        </w:rPr>
        <w:t>识别</w:t>
      </w:r>
      <w:r>
        <w:rPr>
          <w:spacing w:val="-2"/>
          <w:sz w:val="64"/>
        </w:rPr>
        <w:t>与</w:t>
      </w:r>
      <w:r>
        <w:rPr>
          <w:spacing w:val="-2"/>
          <w:sz w:val="64"/>
        </w:rPr>
        <w:t>抽</w:t>
      </w:r>
      <w:r>
        <w:rPr>
          <w:spacing w:val="-2"/>
          <w:sz w:val="64"/>
        </w:rPr>
        <w:t>取</w:t>
      </w:r>
      <w:r>
        <w:rPr>
          <w:spacing w:val="-2"/>
          <w:sz w:val="64"/>
        </w:rPr>
        <w:t>等</w:t>
      </w:r>
      <w:r>
        <w:rPr>
          <w:spacing w:val="-2"/>
          <w:sz w:val="64"/>
        </w:rPr>
        <w:t>很</w:t>
      </w:r>
      <w:r>
        <w:rPr>
          <w:spacing w:val="-2"/>
          <w:sz w:val="64"/>
        </w:rPr>
        <w:t>多</w:t>
      </w:r>
      <w:r>
        <w:rPr>
          <w:spacing w:val="-2"/>
          <w:sz w:val="64"/>
        </w:rPr>
        <w:t>方</w:t>
      </w:r>
      <w:r>
        <w:rPr>
          <w:spacing w:val="-2"/>
          <w:sz w:val="64"/>
        </w:rPr>
        <w:t>面</w:t>
      </w:r>
      <w:r>
        <w:rPr>
          <w:spacing w:val="-2"/>
          <w:sz w:val="64"/>
        </w:rPr>
        <w:t>，</w:t>
      </w:r>
      <w:r>
        <w:rPr>
          <w:spacing w:val="-2"/>
          <w:sz w:val="64"/>
        </w:rPr>
        <w:t>几</w:t>
      </w:r>
      <w:r>
        <w:rPr>
          <w:spacing w:val="-2"/>
          <w:sz w:val="64"/>
        </w:rPr>
        <w:t>乎</w:t>
      </w:r>
      <w:r>
        <w:rPr>
          <w:spacing w:val="-2"/>
          <w:sz w:val="64"/>
        </w:rPr>
        <w:t>是</w:t>
      </w:r>
      <w:r>
        <w:rPr>
          <w:spacing w:val="-2"/>
          <w:sz w:val="64"/>
        </w:rPr>
        <w:t>一</w:t>
      </w:r>
      <w:r>
        <w:rPr>
          <w:spacing w:val="-2"/>
          <w:sz w:val="64"/>
        </w:rPr>
        <w:t>样</w:t>
      </w:r>
      <w:r>
        <w:rPr>
          <w:spacing w:val="-2"/>
          <w:sz w:val="64"/>
        </w:rPr>
        <w:t>的</w:t>
      </w:r>
      <w:r>
        <w:rPr>
          <w:spacing w:val="-2"/>
          <w:sz w:val="64"/>
        </w:rPr>
        <w:t>。</w:t>
      </w:r>
    </w:p>
    <w:p>
      <w:pPr>
        <w:spacing w:after="0" w:line="220" w:lineRule="auto"/>
        <w:jc w:val="both"/>
        <w:rPr>
          <w:rFonts w:ascii="Arial" w:hAnsi="Arial" w:eastAsia="Arial"/>
          <w:sz w:val="64"/>
        </w:rPr>
        <w:sectPr>
          <w:headerReference w:type="default" r:id="rId915"/>
          <w:footerReference w:type="default" r:id="rId916"/>
          <w:pgSz w:w="14400" w:h="10800" w:orient="landscape"/>
          <w:pgMar w:header="0" w:footer="1100" w:top="1000" w:bottom="1280" w:left="40" w:right="0"/>
        </w:sectPr>
      </w:pPr>
    </w:p>
    <w:p>
      <w:pPr>
        <w:pStyle w:val="Heading5"/>
        <w:numPr>
          <w:ilvl w:val="1"/>
          <w:numId w:val="32"/>
        </w:numPr>
        <w:tabs>
          <w:tab w:pos="2066" w:val="left" w:leader="none"/>
        </w:tabs>
        <w:spacing w:line="1002" w:lineRule="exact" w:before="0" w:after="0"/>
        <w:ind w:left="2065" w:right="0" w:hanging="1015"/>
        <w:jc w:val="left"/>
        <w:rPr>
          <w:rFonts w:ascii="Calibri" w:eastAsia="Calibri"/>
          <w:sz w:val="78"/>
        </w:rPr>
      </w:pPr>
      <w:bookmarkStart w:name="5.2信息抽取的基本原理和关键技术" w:id="603"/>
      <w:bookmarkEnd w:id="603"/>
      <w:r>
        <w:rPr/>
      </w:r>
      <w:bookmarkStart w:name="5.2信息抽取的基本原理和关键技术" w:id="604"/>
      <w:bookmarkEnd w:id="604"/>
      <w:r>
        <w:rPr>
          <w:spacing w:val="-3"/>
        </w:rPr>
        <w:t>信息抽取的基本原理和关键技术</w:t>
      </w:r>
    </w:p>
    <w:p>
      <w:pPr>
        <w:pStyle w:val="ListParagraph"/>
        <w:numPr>
          <w:ilvl w:val="0"/>
          <w:numId w:val="21"/>
        </w:numPr>
        <w:tabs>
          <w:tab w:pos="1364" w:val="left" w:leader="none"/>
        </w:tabs>
        <w:spacing w:line="240" w:lineRule="auto" w:before="722" w:after="0"/>
        <w:ind w:left="1364" w:right="0" w:hanging="540"/>
        <w:jc w:val="left"/>
        <w:rPr>
          <w:rFonts w:ascii="Arial" w:hAnsi="Arial" w:eastAsia="Arial"/>
          <w:sz w:val="64"/>
        </w:rPr>
      </w:pPr>
      <w:r>
        <w:rPr>
          <w:w w:val="95"/>
          <w:sz w:val="64"/>
        </w:rPr>
        <w:t>信</w:t>
      </w:r>
      <w:r>
        <w:rPr>
          <w:w w:val="95"/>
          <w:sz w:val="64"/>
        </w:rPr>
        <w:t>息</w:t>
      </w:r>
      <w:r>
        <w:rPr>
          <w:w w:val="95"/>
          <w:sz w:val="64"/>
        </w:rPr>
        <w:t>抽</w:t>
      </w:r>
      <w:r>
        <w:rPr>
          <w:w w:val="95"/>
          <w:sz w:val="64"/>
        </w:rPr>
        <w:t>取</w:t>
      </w:r>
      <w:r>
        <w:rPr>
          <w:w w:val="95"/>
          <w:sz w:val="64"/>
        </w:rPr>
        <w:t>的</w:t>
      </w:r>
      <w:r>
        <w:rPr>
          <w:w w:val="95"/>
          <w:sz w:val="64"/>
        </w:rPr>
        <w:t>基</w:t>
      </w:r>
      <w:r>
        <w:rPr>
          <w:w w:val="95"/>
          <w:sz w:val="64"/>
        </w:rPr>
        <w:t>本</w:t>
      </w:r>
      <w:r>
        <w:rPr>
          <w:w w:val="95"/>
          <w:sz w:val="64"/>
        </w:rPr>
        <w:t>原</w:t>
      </w:r>
      <w:r>
        <w:rPr>
          <w:w w:val="95"/>
          <w:sz w:val="64"/>
        </w:rPr>
        <w:t>理</w:t>
      </w:r>
      <w:r>
        <w:rPr>
          <w:w w:val="95"/>
          <w:sz w:val="64"/>
        </w:rPr>
        <w:t>、</w:t>
      </w:r>
      <w:r>
        <w:rPr>
          <w:w w:val="95"/>
          <w:sz w:val="64"/>
        </w:rPr>
        <w:t>主</w:t>
      </w:r>
      <w:r>
        <w:rPr>
          <w:w w:val="95"/>
          <w:sz w:val="64"/>
        </w:rPr>
        <w:t>要</w:t>
      </w:r>
      <w:r>
        <w:rPr>
          <w:w w:val="95"/>
          <w:sz w:val="64"/>
        </w:rPr>
        <w:t>组</w:t>
      </w:r>
      <w:r>
        <w:rPr>
          <w:w w:val="95"/>
          <w:sz w:val="64"/>
        </w:rPr>
        <w:t>成</w:t>
      </w:r>
      <w:r>
        <w:rPr>
          <w:w w:val="95"/>
          <w:sz w:val="64"/>
        </w:rPr>
        <w:t>和</w:t>
      </w:r>
      <w:r>
        <w:rPr>
          <w:w w:val="95"/>
          <w:sz w:val="64"/>
        </w:rPr>
        <w:t>案</w:t>
      </w:r>
      <w:r>
        <w:rPr>
          <w:w w:val="95"/>
          <w:sz w:val="64"/>
        </w:rPr>
        <w:t>例</w:t>
      </w:r>
      <w:r>
        <w:rPr>
          <w:w w:val="95"/>
          <w:sz w:val="64"/>
        </w:rPr>
        <w:t>研</w:t>
      </w:r>
      <w:r>
        <w:rPr>
          <w:spacing w:val="-10"/>
          <w:w w:val="95"/>
          <w:sz w:val="64"/>
        </w:rPr>
        <w:t>究</w:t>
      </w:r>
    </w:p>
    <w:p>
      <w:pPr>
        <w:pStyle w:val="BodyText"/>
        <w:spacing w:before="11"/>
        <w:rPr>
          <w:sz w:val="79"/>
        </w:rPr>
      </w:pPr>
    </w:p>
    <w:p>
      <w:pPr>
        <w:pStyle w:val="ListParagraph"/>
        <w:numPr>
          <w:ilvl w:val="0"/>
          <w:numId w:val="21"/>
        </w:numPr>
        <w:tabs>
          <w:tab w:pos="1364" w:val="left" w:leader="none"/>
        </w:tabs>
        <w:spacing w:line="240" w:lineRule="auto" w:before="0" w:after="0"/>
        <w:ind w:left="1364" w:right="0" w:hanging="540"/>
        <w:jc w:val="left"/>
        <w:rPr>
          <w:rFonts w:ascii="Arial" w:hAnsi="Arial" w:eastAsia="Arial"/>
          <w:sz w:val="64"/>
        </w:rPr>
      </w:pPr>
      <w:r>
        <w:rPr>
          <w:w w:val="95"/>
          <w:sz w:val="64"/>
        </w:rPr>
        <w:t>信</w:t>
      </w:r>
      <w:r>
        <w:rPr>
          <w:w w:val="95"/>
          <w:sz w:val="64"/>
        </w:rPr>
        <w:t>息</w:t>
      </w:r>
      <w:r>
        <w:rPr>
          <w:w w:val="95"/>
          <w:sz w:val="64"/>
        </w:rPr>
        <w:t>抽</w:t>
      </w:r>
      <w:r>
        <w:rPr>
          <w:w w:val="95"/>
          <w:sz w:val="64"/>
        </w:rPr>
        <w:t>取</w:t>
      </w:r>
      <w:r>
        <w:rPr>
          <w:w w:val="95"/>
          <w:sz w:val="64"/>
        </w:rPr>
        <w:t>的</w:t>
      </w:r>
      <w:r>
        <w:rPr>
          <w:w w:val="95"/>
          <w:sz w:val="64"/>
        </w:rPr>
        <w:t>关</w:t>
      </w:r>
      <w:r>
        <w:rPr>
          <w:w w:val="95"/>
          <w:sz w:val="64"/>
        </w:rPr>
        <w:t>键</w:t>
      </w:r>
      <w:r>
        <w:rPr>
          <w:w w:val="95"/>
          <w:sz w:val="64"/>
        </w:rPr>
        <w:t>技</w:t>
      </w:r>
      <w:r>
        <w:rPr>
          <w:w w:val="95"/>
          <w:sz w:val="64"/>
        </w:rPr>
        <w:t>术</w:t>
      </w:r>
      <w:r>
        <w:rPr>
          <w:w w:val="95"/>
          <w:sz w:val="64"/>
        </w:rPr>
        <w:t>、</w:t>
      </w:r>
      <w:r>
        <w:rPr>
          <w:w w:val="95"/>
          <w:sz w:val="64"/>
        </w:rPr>
        <w:t>效</w:t>
      </w:r>
      <w:r>
        <w:rPr>
          <w:w w:val="95"/>
          <w:sz w:val="64"/>
        </w:rPr>
        <w:t>果</w:t>
      </w:r>
      <w:r>
        <w:rPr>
          <w:w w:val="95"/>
          <w:sz w:val="64"/>
        </w:rPr>
        <w:t>评</w:t>
      </w:r>
      <w:r>
        <w:rPr>
          <w:spacing w:val="-10"/>
          <w:w w:val="95"/>
          <w:sz w:val="64"/>
        </w:rPr>
        <w:t>价</w:t>
      </w:r>
    </w:p>
    <w:p>
      <w:pPr>
        <w:spacing w:after="0" w:line="240" w:lineRule="auto"/>
        <w:jc w:val="left"/>
        <w:rPr>
          <w:rFonts w:ascii="Arial" w:hAnsi="Arial" w:eastAsia="Arial"/>
          <w:sz w:val="64"/>
        </w:rPr>
        <w:sectPr>
          <w:headerReference w:type="default" r:id="rId917"/>
          <w:footerReference w:type="default" r:id="rId918"/>
          <w:pgSz w:w="14400" w:h="10800" w:orient="landscape"/>
          <w:pgMar w:header="0" w:footer="1100" w:top="840" w:bottom="1280" w:left="40" w:right="0"/>
        </w:sectPr>
      </w:pPr>
    </w:p>
    <w:p>
      <w:pPr>
        <w:pStyle w:val="Heading3"/>
        <w:ind w:right="39"/>
      </w:pPr>
      <w:bookmarkStart w:name="基本原理、主要组成" w:id="605"/>
      <w:bookmarkEnd w:id="605"/>
      <w:r>
        <w:rPr/>
      </w:r>
      <w:r>
        <w:rPr>
          <w:w w:val="95"/>
        </w:rPr>
        <w:t>基</w:t>
      </w:r>
      <w:r>
        <w:rPr>
          <w:w w:val="95"/>
        </w:rPr>
        <w:t>本</w:t>
      </w:r>
      <w:r>
        <w:rPr>
          <w:w w:val="95"/>
        </w:rPr>
        <w:t>原</w:t>
      </w:r>
      <w:r>
        <w:rPr>
          <w:w w:val="95"/>
        </w:rPr>
        <w:t>理</w:t>
      </w:r>
      <w:r>
        <w:rPr>
          <w:w w:val="95"/>
        </w:rPr>
        <w:t>、</w:t>
      </w:r>
      <w:r>
        <w:rPr>
          <w:w w:val="95"/>
        </w:rPr>
        <w:t>主</w:t>
      </w:r>
      <w:r>
        <w:rPr>
          <w:w w:val="95"/>
        </w:rPr>
        <w:t>要</w:t>
      </w:r>
      <w:r>
        <w:rPr>
          <w:w w:val="95"/>
        </w:rPr>
        <w:t>组</w:t>
      </w:r>
      <w:r>
        <w:rPr>
          <w:spacing w:val="-10"/>
          <w:w w:val="95"/>
        </w:rPr>
        <w:t>成</w:t>
      </w:r>
    </w:p>
    <w:p>
      <w:pPr>
        <w:pStyle w:val="ListParagraph"/>
        <w:numPr>
          <w:ilvl w:val="0"/>
          <w:numId w:val="21"/>
        </w:numPr>
        <w:tabs>
          <w:tab w:pos="1364" w:val="left" w:leader="none"/>
        </w:tabs>
        <w:spacing w:line="225" w:lineRule="auto" w:before="749" w:after="0"/>
        <w:ind w:left="1364" w:right="951" w:hanging="540"/>
        <w:jc w:val="left"/>
        <w:rPr>
          <w:rFonts w:ascii="Arial" w:hAnsi="Arial" w:eastAsia="Arial"/>
          <w:sz w:val="56"/>
        </w:rPr>
      </w:pPr>
      <w:r>
        <w:rPr>
          <w:sz w:val="56"/>
        </w:rPr>
        <w:t>用一组信息模式（Info</w:t>
      </w:r>
      <w:r>
        <w:rPr>
          <w:spacing w:val="-36"/>
          <w:sz w:val="56"/>
        </w:rPr>
        <w:t> </w:t>
      </w:r>
      <w:r>
        <w:rPr>
          <w:sz w:val="56"/>
        </w:rPr>
        <w:t>Patterns）描述感兴趣的</w:t>
      </w:r>
      <w:r>
        <w:rPr>
          <w:spacing w:val="-6"/>
          <w:sz w:val="56"/>
        </w:rPr>
        <w:t>信息</w:t>
      </w:r>
    </w:p>
    <w:p>
      <w:pPr>
        <w:pStyle w:val="ListParagraph"/>
        <w:numPr>
          <w:ilvl w:val="0"/>
          <w:numId w:val="21"/>
        </w:numPr>
        <w:tabs>
          <w:tab w:pos="1364" w:val="left" w:leader="none"/>
        </w:tabs>
        <w:spacing w:line="695" w:lineRule="exact" w:before="96" w:after="0"/>
        <w:ind w:left="1364" w:right="0" w:hanging="540"/>
        <w:jc w:val="left"/>
        <w:rPr>
          <w:rFonts w:ascii="Arial" w:hAnsi="Arial" w:eastAsia="Arial"/>
          <w:sz w:val="56"/>
        </w:rPr>
      </w:pPr>
      <w:r>
        <w:rPr>
          <w:spacing w:val="-2"/>
          <w:sz w:val="56"/>
        </w:rPr>
        <w:t>对文本进行“适度的”（浅层、非完整的）</w:t>
      </w:r>
      <w:r>
        <w:rPr>
          <w:spacing w:val="-6"/>
          <w:sz w:val="56"/>
        </w:rPr>
        <w:t>词法</w:t>
      </w:r>
    </w:p>
    <w:p>
      <w:pPr>
        <w:spacing w:line="695" w:lineRule="exact" w:before="0"/>
        <w:ind w:left="1364" w:right="0" w:firstLine="0"/>
        <w:jc w:val="left"/>
        <w:rPr>
          <w:sz w:val="56"/>
        </w:rPr>
      </w:pPr>
      <w:r>
        <w:rPr>
          <w:spacing w:val="-3"/>
          <w:sz w:val="56"/>
        </w:rPr>
        <w:t>、句法及语义分析，并作各种文本标引</w:t>
      </w:r>
    </w:p>
    <w:p>
      <w:pPr>
        <w:pStyle w:val="ListParagraph"/>
        <w:numPr>
          <w:ilvl w:val="0"/>
          <w:numId w:val="21"/>
        </w:numPr>
        <w:tabs>
          <w:tab w:pos="1364" w:val="left" w:leader="none"/>
        </w:tabs>
        <w:spacing w:line="240" w:lineRule="auto" w:before="89" w:after="0"/>
        <w:ind w:left="1364" w:right="0" w:hanging="540"/>
        <w:jc w:val="left"/>
        <w:rPr>
          <w:rFonts w:ascii="Arial" w:hAnsi="Arial" w:eastAsia="Arial"/>
          <w:sz w:val="56"/>
        </w:rPr>
      </w:pPr>
      <w:r>
        <w:rPr>
          <w:spacing w:val="-3"/>
          <w:sz w:val="56"/>
        </w:rPr>
        <w:t>使用模式匹配方法识别指定的信息</w:t>
      </w:r>
    </w:p>
    <w:p>
      <w:pPr>
        <w:pStyle w:val="ListParagraph"/>
        <w:numPr>
          <w:ilvl w:val="0"/>
          <w:numId w:val="21"/>
        </w:numPr>
        <w:tabs>
          <w:tab w:pos="1364" w:val="left" w:leader="none"/>
        </w:tabs>
        <w:spacing w:line="225" w:lineRule="auto" w:before="123" w:after="0"/>
        <w:ind w:left="1364" w:right="1230" w:hanging="540"/>
        <w:jc w:val="left"/>
        <w:rPr>
          <w:rFonts w:ascii="Arial" w:hAnsi="Arial" w:eastAsia="Arial"/>
          <w:sz w:val="56"/>
        </w:rPr>
      </w:pPr>
      <w:r>
        <w:rPr>
          <w:spacing w:val="-2"/>
          <w:sz w:val="56"/>
        </w:rPr>
        <w:t>进行上下文关联、指代、引用等分析和推理，确</w:t>
      </w:r>
      <w:r>
        <w:rPr>
          <w:spacing w:val="-2"/>
          <w:sz w:val="56"/>
        </w:rPr>
        <w:t>定信息的最终形式</w:t>
      </w:r>
    </w:p>
    <w:p>
      <w:pPr>
        <w:pStyle w:val="ListParagraph"/>
        <w:numPr>
          <w:ilvl w:val="0"/>
          <w:numId w:val="21"/>
        </w:numPr>
        <w:tabs>
          <w:tab w:pos="1364" w:val="left" w:leader="none"/>
        </w:tabs>
        <w:spacing w:line="240" w:lineRule="auto" w:before="54" w:after="0"/>
        <w:ind w:left="1364" w:right="0" w:hanging="540"/>
        <w:jc w:val="left"/>
        <w:rPr>
          <w:rFonts w:ascii="Arial" w:hAnsi="Arial" w:eastAsia="Arial"/>
          <w:sz w:val="56"/>
        </w:rPr>
      </w:pPr>
      <w:r>
        <w:rPr>
          <w:spacing w:val="-3"/>
          <w:sz w:val="56"/>
        </w:rPr>
        <w:t>输出结果</w:t>
      </w:r>
    </w:p>
    <w:p>
      <w:pPr>
        <w:spacing w:after="0" w:line="240" w:lineRule="auto"/>
        <w:jc w:val="left"/>
        <w:rPr>
          <w:rFonts w:ascii="Arial" w:hAnsi="Arial" w:eastAsia="Arial"/>
          <w:sz w:val="56"/>
        </w:rPr>
        <w:sectPr>
          <w:headerReference w:type="default" r:id="rId919"/>
          <w:footerReference w:type="default" r:id="rId920"/>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19" w:id="606"/>
      <w:bookmarkEnd w:id="606"/>
      <w:r>
        <w:rPr/>
      </w:r>
      <w:bookmarkStart w:name="幻灯片编号 19" w:id="607"/>
      <w:bookmarkEnd w:id="607"/>
      <w:r>
        <w:rPr>
          <w:spacing w:val="-2"/>
          <w:sz w:val="64"/>
        </w:rPr>
        <w:t>在</w:t>
      </w:r>
      <w:r>
        <w:rPr>
          <w:spacing w:val="-2"/>
          <w:sz w:val="64"/>
        </w:rPr>
        <w:t>系</w:t>
      </w:r>
      <w:r>
        <w:rPr>
          <w:spacing w:val="-2"/>
          <w:sz w:val="64"/>
        </w:rPr>
        <w:t>统</w:t>
      </w:r>
      <w:r>
        <w:rPr>
          <w:spacing w:val="-2"/>
          <w:sz w:val="64"/>
        </w:rPr>
        <w:t>实</w:t>
      </w:r>
      <w:r>
        <w:rPr>
          <w:spacing w:val="-2"/>
          <w:sz w:val="64"/>
        </w:rPr>
        <w:t>现</w:t>
      </w:r>
      <w:r>
        <w:rPr>
          <w:spacing w:val="-2"/>
          <w:sz w:val="64"/>
        </w:rPr>
        <w:t>方</w:t>
      </w:r>
      <w:r>
        <w:rPr>
          <w:spacing w:val="-2"/>
          <w:sz w:val="64"/>
        </w:rPr>
        <w:t>法</w:t>
      </w:r>
      <w:r>
        <w:rPr>
          <w:spacing w:val="-2"/>
          <w:sz w:val="64"/>
        </w:rPr>
        <w:t>上</w:t>
      </w:r>
      <w:r>
        <w:rPr>
          <w:spacing w:val="-2"/>
          <w:sz w:val="64"/>
        </w:rPr>
        <w:t>，</w:t>
      </w:r>
      <w:r>
        <w:rPr>
          <w:spacing w:val="-2"/>
          <w:sz w:val="64"/>
        </w:rPr>
        <w:t>与</w:t>
      </w:r>
      <w:r>
        <w:rPr>
          <w:spacing w:val="-2"/>
          <w:sz w:val="64"/>
        </w:rPr>
        <w:t>其</w:t>
      </w:r>
      <w:r>
        <w:rPr>
          <w:spacing w:val="-2"/>
          <w:sz w:val="64"/>
        </w:rPr>
        <w:t>他</w:t>
      </w:r>
      <w:r>
        <w:rPr>
          <w:spacing w:val="-2"/>
          <w:sz w:val="64"/>
        </w:rPr>
        <w:t>自</w:t>
      </w:r>
      <w:r>
        <w:rPr>
          <w:spacing w:val="-2"/>
          <w:sz w:val="64"/>
        </w:rPr>
        <w:t>然</w:t>
      </w:r>
      <w:r>
        <w:rPr>
          <w:spacing w:val="-2"/>
          <w:sz w:val="64"/>
        </w:rPr>
        <w:t>语</w:t>
      </w:r>
      <w:r>
        <w:rPr>
          <w:spacing w:val="-2"/>
          <w:sz w:val="64"/>
        </w:rPr>
        <w:t>言处</w:t>
      </w:r>
      <w:r>
        <w:rPr>
          <w:spacing w:val="-2"/>
          <w:sz w:val="64"/>
        </w:rPr>
        <w:t>理</w:t>
      </w:r>
      <w:r>
        <w:rPr>
          <w:spacing w:val="-2"/>
          <w:sz w:val="64"/>
        </w:rPr>
        <w:t>问</w:t>
      </w:r>
      <w:r>
        <w:rPr>
          <w:spacing w:val="-2"/>
          <w:sz w:val="64"/>
        </w:rPr>
        <w:t>题</w:t>
      </w:r>
      <w:r>
        <w:rPr>
          <w:spacing w:val="-2"/>
          <w:sz w:val="64"/>
        </w:rPr>
        <w:t>的</w:t>
      </w:r>
      <w:r>
        <w:rPr>
          <w:spacing w:val="-2"/>
          <w:sz w:val="64"/>
        </w:rPr>
        <w:t>研</w:t>
      </w:r>
      <w:r>
        <w:rPr>
          <w:spacing w:val="-2"/>
          <w:sz w:val="64"/>
        </w:rPr>
        <w:t>究</w:t>
      </w:r>
      <w:r>
        <w:rPr>
          <w:spacing w:val="-2"/>
          <w:sz w:val="64"/>
        </w:rPr>
        <w:t>方</w:t>
      </w:r>
      <w:r>
        <w:rPr>
          <w:spacing w:val="-2"/>
          <w:sz w:val="64"/>
        </w:rPr>
        <w:t>法</w:t>
      </w:r>
      <w:r>
        <w:rPr>
          <w:spacing w:val="-2"/>
          <w:sz w:val="64"/>
        </w:rPr>
        <w:t>类</w:t>
      </w:r>
      <w:r>
        <w:rPr>
          <w:spacing w:val="-2"/>
          <w:sz w:val="64"/>
        </w:rPr>
        <w:t>似</w:t>
      </w:r>
      <w:r>
        <w:rPr>
          <w:spacing w:val="-2"/>
          <w:sz w:val="64"/>
        </w:rPr>
        <w:t>，</w:t>
      </w:r>
      <w:r>
        <w:rPr>
          <w:spacing w:val="-2"/>
          <w:sz w:val="64"/>
        </w:rPr>
        <w:t>笼</w:t>
      </w:r>
      <w:r>
        <w:rPr>
          <w:spacing w:val="-2"/>
          <w:sz w:val="64"/>
        </w:rPr>
        <w:t>统</w:t>
      </w:r>
      <w:r>
        <w:rPr>
          <w:spacing w:val="-2"/>
          <w:sz w:val="64"/>
        </w:rPr>
        <w:t>地</w:t>
      </w:r>
      <w:r>
        <w:rPr>
          <w:spacing w:val="-2"/>
          <w:sz w:val="64"/>
        </w:rPr>
        <w:t>讲</w:t>
      </w:r>
      <w:r>
        <w:rPr>
          <w:spacing w:val="-2"/>
          <w:sz w:val="64"/>
        </w:rPr>
        <w:t>，可以</w:t>
      </w:r>
      <w:r>
        <w:rPr>
          <w:spacing w:val="-2"/>
          <w:sz w:val="64"/>
        </w:rPr>
        <w:t>分</w:t>
      </w:r>
      <w:r>
        <w:rPr>
          <w:spacing w:val="-2"/>
          <w:sz w:val="64"/>
        </w:rPr>
        <w:t>为</w:t>
      </w:r>
      <w:r>
        <w:rPr>
          <w:spacing w:val="-2"/>
          <w:sz w:val="64"/>
        </w:rPr>
        <w:t>基</w:t>
      </w:r>
      <w:r>
        <w:rPr>
          <w:spacing w:val="-2"/>
          <w:sz w:val="64"/>
        </w:rPr>
        <w:t>于</w:t>
      </w:r>
      <w:r>
        <w:rPr>
          <w:spacing w:val="-2"/>
          <w:sz w:val="64"/>
        </w:rPr>
        <w:t>分</w:t>
      </w:r>
      <w:r>
        <w:rPr>
          <w:spacing w:val="-2"/>
          <w:sz w:val="64"/>
        </w:rPr>
        <w:t>析</w:t>
      </w:r>
      <w:r>
        <w:rPr>
          <w:spacing w:val="-2"/>
          <w:sz w:val="64"/>
        </w:rPr>
        <w:t>的</w:t>
      </w:r>
      <w:r>
        <w:rPr>
          <w:spacing w:val="-2"/>
          <w:sz w:val="64"/>
        </w:rPr>
        <w:t>知</w:t>
      </w:r>
      <w:r>
        <w:rPr>
          <w:spacing w:val="-2"/>
          <w:sz w:val="64"/>
        </w:rPr>
        <w:t>识</w:t>
      </w:r>
      <w:r>
        <w:rPr>
          <w:spacing w:val="-2"/>
          <w:sz w:val="64"/>
        </w:rPr>
        <w:t>工</w:t>
      </w:r>
      <w:r>
        <w:rPr>
          <w:spacing w:val="-2"/>
          <w:sz w:val="64"/>
        </w:rPr>
        <w:t>程</w:t>
      </w:r>
      <w:r>
        <w:rPr>
          <w:spacing w:val="-2"/>
          <w:sz w:val="64"/>
        </w:rPr>
        <w:t>方</w:t>
      </w:r>
      <w:r>
        <w:rPr>
          <w:spacing w:val="-2"/>
          <w:sz w:val="64"/>
        </w:rPr>
        <w:t>法</w:t>
      </w:r>
      <w:r>
        <w:rPr>
          <w:spacing w:val="-2"/>
          <w:sz w:val="64"/>
        </w:rPr>
        <w:t>和</w:t>
      </w:r>
      <w:r>
        <w:rPr>
          <w:spacing w:val="-2"/>
          <w:sz w:val="64"/>
        </w:rPr>
        <w:t>基</w:t>
      </w:r>
      <w:r>
        <w:rPr>
          <w:spacing w:val="-2"/>
          <w:sz w:val="64"/>
        </w:rPr>
        <w:t>于</w:t>
      </w:r>
      <w:r>
        <w:rPr>
          <w:spacing w:val="-2"/>
          <w:sz w:val="64"/>
        </w:rPr>
        <w:t>机器</w:t>
      </w:r>
      <w:r>
        <w:rPr>
          <w:spacing w:val="-2"/>
          <w:sz w:val="64"/>
        </w:rPr>
        <w:t>学</w:t>
      </w:r>
      <w:r>
        <w:rPr>
          <w:spacing w:val="-2"/>
          <w:sz w:val="64"/>
        </w:rPr>
        <w:t>习</w:t>
      </w:r>
      <w:r>
        <w:rPr>
          <w:spacing w:val="-2"/>
          <w:sz w:val="64"/>
        </w:rPr>
        <w:t>的</w:t>
      </w:r>
      <w:r>
        <w:rPr>
          <w:spacing w:val="-2"/>
          <w:sz w:val="64"/>
        </w:rPr>
        <w:t>自</w:t>
      </w:r>
      <w:r>
        <w:rPr>
          <w:spacing w:val="-2"/>
          <w:sz w:val="64"/>
        </w:rPr>
        <w:t>动</w:t>
      </w:r>
      <w:r>
        <w:rPr>
          <w:spacing w:val="-2"/>
          <w:sz w:val="64"/>
        </w:rPr>
        <w:t>训</w:t>
      </w:r>
      <w:r>
        <w:rPr>
          <w:spacing w:val="-2"/>
          <w:sz w:val="64"/>
        </w:rPr>
        <w:t>练</w:t>
      </w:r>
      <w:r>
        <w:rPr>
          <w:spacing w:val="-2"/>
          <w:sz w:val="64"/>
        </w:rPr>
        <w:t>方</w:t>
      </w:r>
      <w:r>
        <w:rPr>
          <w:spacing w:val="-2"/>
          <w:sz w:val="64"/>
        </w:rPr>
        <w:t>法</w:t>
      </w:r>
      <w:r>
        <w:rPr>
          <w:spacing w:val="-2"/>
          <w:sz w:val="64"/>
        </w:rPr>
        <w:t>两</w:t>
      </w:r>
      <w:r>
        <w:rPr>
          <w:spacing w:val="-2"/>
          <w:sz w:val="64"/>
        </w:rPr>
        <w:t>种</w:t>
      </w:r>
      <w:r>
        <w:rPr>
          <w:spacing w:val="-2"/>
          <w:sz w:val="64"/>
        </w:rPr>
        <w:t>。</w:t>
      </w:r>
    </w:p>
    <w:p>
      <w:pPr>
        <w:spacing w:after="0" w:line="220" w:lineRule="auto"/>
        <w:jc w:val="both"/>
        <w:rPr>
          <w:rFonts w:ascii="Arial" w:hAnsi="Arial" w:eastAsia="Arial"/>
          <w:sz w:val="64"/>
        </w:rPr>
        <w:sectPr>
          <w:headerReference w:type="default" r:id="rId921"/>
          <w:footerReference w:type="default" r:id="rId92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ListParagraph"/>
        <w:numPr>
          <w:ilvl w:val="0"/>
          <w:numId w:val="21"/>
        </w:numPr>
        <w:tabs>
          <w:tab w:pos="1363" w:val="left" w:leader="none"/>
          <w:tab w:pos="1364" w:val="left" w:leader="none"/>
        </w:tabs>
        <w:spacing w:line="240" w:lineRule="auto" w:before="54" w:after="0"/>
        <w:ind w:left="1364" w:right="0" w:hanging="540"/>
        <w:jc w:val="left"/>
        <w:rPr>
          <w:rFonts w:ascii="Arial" w:hAnsi="Arial" w:eastAsia="Arial"/>
          <w:sz w:val="48"/>
        </w:rPr>
      </w:pPr>
      <w:bookmarkStart w:name="幻灯片编号 20" w:id="608"/>
      <w:bookmarkEnd w:id="608"/>
      <w:r>
        <w:rPr/>
      </w:r>
      <w:bookmarkStart w:name="幻灯片编号 20" w:id="609"/>
      <w:bookmarkEnd w:id="609"/>
      <w:r>
        <w:rPr>
          <w:spacing w:val="-2"/>
          <w:sz w:val="48"/>
        </w:rPr>
        <w:t>知识工程方法</w:t>
      </w:r>
    </w:p>
    <w:p>
      <w:pPr>
        <w:pStyle w:val="ListParagraph"/>
        <w:numPr>
          <w:ilvl w:val="1"/>
          <w:numId w:val="21"/>
        </w:numPr>
        <w:tabs>
          <w:tab w:pos="1994" w:val="left" w:leader="none"/>
        </w:tabs>
        <w:spacing w:line="220" w:lineRule="auto" w:before="124" w:after="0"/>
        <w:ind w:left="1994" w:right="1170" w:hanging="450"/>
        <w:jc w:val="both"/>
        <w:rPr>
          <w:rFonts w:ascii="Arial" w:hAnsi="Arial" w:eastAsia="Arial"/>
          <w:sz w:val="40"/>
        </w:rPr>
      </w:pPr>
      <w:r>
        <w:rPr>
          <w:spacing w:val="-2"/>
          <w:sz w:val="40"/>
        </w:rPr>
        <w:t>知</w:t>
      </w:r>
      <w:r>
        <w:rPr>
          <w:spacing w:val="-2"/>
          <w:sz w:val="40"/>
        </w:rPr>
        <w:t>识</w:t>
      </w:r>
      <w:r>
        <w:rPr>
          <w:spacing w:val="-2"/>
          <w:sz w:val="40"/>
        </w:rPr>
        <w:t>工</w:t>
      </w:r>
      <w:r>
        <w:rPr>
          <w:spacing w:val="-2"/>
          <w:sz w:val="40"/>
        </w:rPr>
        <w:t>程</w:t>
      </w:r>
      <w:r>
        <w:rPr>
          <w:spacing w:val="-2"/>
          <w:sz w:val="40"/>
        </w:rPr>
        <w:t>方</w:t>
      </w:r>
      <w:r>
        <w:rPr>
          <w:spacing w:val="-2"/>
          <w:sz w:val="40"/>
        </w:rPr>
        <w:t>法</w:t>
      </w:r>
      <w:r>
        <w:rPr>
          <w:spacing w:val="-2"/>
          <w:sz w:val="40"/>
        </w:rPr>
        <w:t>主</w:t>
      </w:r>
      <w:r>
        <w:rPr>
          <w:spacing w:val="-2"/>
          <w:sz w:val="40"/>
        </w:rPr>
        <w:t>要</w:t>
      </w:r>
      <w:r>
        <w:rPr>
          <w:spacing w:val="-2"/>
          <w:sz w:val="40"/>
        </w:rPr>
        <w:t>靠</w:t>
      </w:r>
      <w:r>
        <w:rPr>
          <w:spacing w:val="-2"/>
          <w:sz w:val="40"/>
        </w:rPr>
        <w:t>手</w:t>
      </w:r>
      <w:r>
        <w:rPr>
          <w:spacing w:val="-2"/>
          <w:sz w:val="40"/>
        </w:rPr>
        <w:t>工</w:t>
      </w:r>
      <w:r>
        <w:rPr>
          <w:spacing w:val="-2"/>
          <w:sz w:val="40"/>
        </w:rPr>
        <w:t>编</w:t>
      </w:r>
      <w:r>
        <w:rPr>
          <w:spacing w:val="-2"/>
          <w:sz w:val="40"/>
        </w:rPr>
        <w:t>制</w:t>
      </w:r>
      <w:r>
        <w:rPr>
          <w:spacing w:val="-2"/>
          <w:sz w:val="40"/>
        </w:rPr>
        <w:t>规</w:t>
      </w:r>
      <w:r>
        <w:rPr>
          <w:spacing w:val="-2"/>
          <w:sz w:val="40"/>
        </w:rPr>
        <w:t>则</w:t>
      </w:r>
      <w:r>
        <w:rPr>
          <w:spacing w:val="-2"/>
          <w:sz w:val="40"/>
        </w:rPr>
        <w:t>使</w:t>
      </w:r>
      <w:r>
        <w:rPr>
          <w:spacing w:val="-2"/>
          <w:sz w:val="40"/>
        </w:rPr>
        <w:t>系</w:t>
      </w:r>
      <w:r>
        <w:rPr>
          <w:spacing w:val="-2"/>
          <w:sz w:val="40"/>
        </w:rPr>
        <w:t>统</w:t>
      </w:r>
      <w:r>
        <w:rPr>
          <w:spacing w:val="-2"/>
          <w:sz w:val="40"/>
        </w:rPr>
        <w:t>能</w:t>
      </w:r>
      <w:r>
        <w:rPr>
          <w:spacing w:val="-2"/>
          <w:sz w:val="40"/>
        </w:rPr>
        <w:t>处</w:t>
      </w:r>
      <w:r>
        <w:rPr>
          <w:spacing w:val="-2"/>
          <w:sz w:val="40"/>
        </w:rPr>
        <w:t>理</w:t>
      </w:r>
      <w:r>
        <w:rPr>
          <w:spacing w:val="-2"/>
          <w:sz w:val="40"/>
        </w:rPr>
        <w:t>特</w:t>
      </w:r>
      <w:r>
        <w:rPr>
          <w:spacing w:val="-2"/>
          <w:sz w:val="40"/>
        </w:rPr>
        <w:t>定</w:t>
      </w:r>
      <w:r>
        <w:rPr>
          <w:spacing w:val="-2"/>
          <w:sz w:val="40"/>
        </w:rPr>
        <w:t>知</w:t>
      </w:r>
      <w:r>
        <w:rPr>
          <w:spacing w:val="-2"/>
          <w:sz w:val="40"/>
        </w:rPr>
        <w:t>识</w:t>
      </w:r>
      <w:r>
        <w:rPr>
          <w:spacing w:val="-2"/>
          <w:sz w:val="40"/>
        </w:rPr>
        <w:t>领</w:t>
      </w:r>
      <w:r>
        <w:rPr>
          <w:spacing w:val="-2"/>
          <w:sz w:val="40"/>
        </w:rPr>
        <w:t>域</w:t>
      </w:r>
      <w:r>
        <w:rPr>
          <w:spacing w:val="-2"/>
          <w:sz w:val="40"/>
        </w:rPr>
        <w:t>的</w:t>
      </w:r>
      <w:r>
        <w:rPr>
          <w:spacing w:val="-2"/>
          <w:sz w:val="40"/>
        </w:rPr>
        <w:t>信</w:t>
      </w:r>
      <w:r>
        <w:rPr>
          <w:spacing w:val="-2"/>
          <w:sz w:val="40"/>
        </w:rPr>
        <w:t>息</w:t>
      </w:r>
      <w:r>
        <w:rPr>
          <w:spacing w:val="-2"/>
          <w:sz w:val="40"/>
        </w:rPr>
        <w:t>抽</w:t>
      </w:r>
      <w:r>
        <w:rPr>
          <w:spacing w:val="-2"/>
          <w:sz w:val="40"/>
        </w:rPr>
        <w:t>取</w:t>
      </w:r>
      <w:r>
        <w:rPr>
          <w:spacing w:val="-2"/>
          <w:sz w:val="40"/>
        </w:rPr>
        <w:t>问</w:t>
      </w:r>
      <w:r>
        <w:rPr>
          <w:spacing w:val="-2"/>
          <w:sz w:val="40"/>
        </w:rPr>
        <w:t>题</w:t>
      </w:r>
      <w:r>
        <w:rPr>
          <w:spacing w:val="-2"/>
          <w:sz w:val="40"/>
        </w:rPr>
        <w:t>。</w:t>
      </w:r>
      <w:r>
        <w:rPr>
          <w:spacing w:val="-2"/>
          <w:sz w:val="40"/>
        </w:rPr>
        <w:t>这</w:t>
      </w:r>
      <w:r>
        <w:rPr>
          <w:spacing w:val="-2"/>
          <w:sz w:val="40"/>
        </w:rPr>
        <w:t>种</w:t>
      </w:r>
      <w:r>
        <w:rPr>
          <w:spacing w:val="-2"/>
          <w:sz w:val="40"/>
        </w:rPr>
        <w:t>方</w:t>
      </w:r>
      <w:r>
        <w:rPr>
          <w:spacing w:val="-2"/>
          <w:sz w:val="40"/>
        </w:rPr>
        <w:t>法</w:t>
      </w:r>
      <w:r>
        <w:rPr>
          <w:spacing w:val="-2"/>
          <w:sz w:val="40"/>
        </w:rPr>
        <w:t>要</w:t>
      </w:r>
      <w:r>
        <w:rPr>
          <w:spacing w:val="-2"/>
          <w:sz w:val="40"/>
        </w:rPr>
        <w:t>求</w:t>
      </w:r>
      <w:r>
        <w:rPr>
          <w:spacing w:val="-2"/>
          <w:sz w:val="40"/>
        </w:rPr>
        <w:t>编</w:t>
      </w:r>
      <w:r>
        <w:rPr>
          <w:spacing w:val="-2"/>
          <w:sz w:val="40"/>
        </w:rPr>
        <w:t>制</w:t>
      </w:r>
      <w:r>
        <w:rPr>
          <w:spacing w:val="-2"/>
          <w:sz w:val="40"/>
        </w:rPr>
        <w:t>规</w:t>
      </w:r>
      <w:r>
        <w:rPr>
          <w:spacing w:val="-2"/>
          <w:sz w:val="40"/>
        </w:rPr>
        <w:t>则</w:t>
      </w:r>
      <w:r>
        <w:rPr>
          <w:spacing w:val="-2"/>
          <w:sz w:val="40"/>
        </w:rPr>
        <w:t>的</w:t>
      </w:r>
      <w:r>
        <w:rPr>
          <w:spacing w:val="-2"/>
          <w:sz w:val="40"/>
        </w:rPr>
        <w:t>知</w:t>
      </w:r>
      <w:r>
        <w:rPr>
          <w:spacing w:val="-2"/>
          <w:sz w:val="40"/>
        </w:rPr>
        <w:t>识</w:t>
      </w:r>
      <w:r>
        <w:rPr>
          <w:spacing w:val="-2"/>
          <w:sz w:val="40"/>
        </w:rPr>
        <w:t>工</w:t>
      </w:r>
      <w:r>
        <w:rPr>
          <w:spacing w:val="-2"/>
          <w:sz w:val="40"/>
        </w:rPr>
        <w:t>程</w:t>
      </w:r>
      <w:r>
        <w:rPr>
          <w:spacing w:val="-2"/>
          <w:sz w:val="40"/>
        </w:rPr>
        <w:t>师</w:t>
      </w:r>
      <w:r>
        <w:rPr>
          <w:spacing w:val="-2"/>
          <w:sz w:val="40"/>
        </w:rPr>
        <w:t>对</w:t>
      </w:r>
      <w:r>
        <w:rPr>
          <w:spacing w:val="-2"/>
          <w:sz w:val="40"/>
        </w:rPr>
        <w:t>该</w:t>
      </w:r>
      <w:r>
        <w:rPr>
          <w:spacing w:val="-2"/>
          <w:sz w:val="40"/>
        </w:rPr>
        <w:t>知</w:t>
      </w:r>
      <w:r>
        <w:rPr>
          <w:spacing w:val="-2"/>
          <w:sz w:val="40"/>
        </w:rPr>
        <w:t>识</w:t>
      </w:r>
      <w:r>
        <w:rPr>
          <w:spacing w:val="-2"/>
          <w:sz w:val="40"/>
        </w:rPr>
        <w:t>领</w:t>
      </w:r>
      <w:r>
        <w:rPr>
          <w:spacing w:val="-2"/>
          <w:sz w:val="40"/>
        </w:rPr>
        <w:t>域</w:t>
      </w:r>
      <w:r>
        <w:rPr>
          <w:spacing w:val="-2"/>
          <w:sz w:val="40"/>
        </w:rPr>
        <w:t>有</w:t>
      </w:r>
      <w:r>
        <w:rPr>
          <w:spacing w:val="-2"/>
          <w:sz w:val="40"/>
        </w:rPr>
        <w:t>深</w:t>
      </w:r>
      <w:r>
        <w:rPr>
          <w:spacing w:val="-2"/>
          <w:sz w:val="40"/>
        </w:rPr>
        <w:t>入</w:t>
      </w:r>
      <w:r>
        <w:rPr>
          <w:spacing w:val="-2"/>
          <w:sz w:val="40"/>
        </w:rPr>
        <w:t>的</w:t>
      </w:r>
      <w:r>
        <w:rPr>
          <w:spacing w:val="-2"/>
          <w:sz w:val="40"/>
        </w:rPr>
        <w:t>了</w:t>
      </w:r>
      <w:r>
        <w:rPr>
          <w:spacing w:val="-2"/>
          <w:sz w:val="40"/>
        </w:rPr>
        <w:t>解</w:t>
      </w:r>
      <w:r>
        <w:rPr>
          <w:spacing w:val="-2"/>
          <w:sz w:val="40"/>
        </w:rPr>
        <w:t>。</w:t>
      </w:r>
      <w:r>
        <w:rPr>
          <w:spacing w:val="-2"/>
          <w:sz w:val="40"/>
        </w:rPr>
        <w:t>这</w:t>
      </w:r>
      <w:r>
        <w:rPr>
          <w:spacing w:val="-2"/>
          <w:sz w:val="40"/>
        </w:rPr>
        <w:t>样</w:t>
      </w:r>
      <w:r>
        <w:rPr>
          <w:spacing w:val="-2"/>
          <w:sz w:val="40"/>
        </w:rPr>
        <w:t>的</w:t>
      </w:r>
      <w:r>
        <w:rPr>
          <w:spacing w:val="-2"/>
          <w:sz w:val="40"/>
        </w:rPr>
        <w:t>人</w:t>
      </w:r>
      <w:r>
        <w:rPr>
          <w:spacing w:val="-2"/>
          <w:sz w:val="40"/>
        </w:rPr>
        <w:t>才</w:t>
      </w:r>
      <w:r>
        <w:rPr>
          <w:spacing w:val="-2"/>
          <w:sz w:val="40"/>
        </w:rPr>
        <w:t>有</w:t>
      </w:r>
      <w:r>
        <w:rPr>
          <w:spacing w:val="-2"/>
          <w:sz w:val="40"/>
        </w:rPr>
        <w:t>时</w:t>
      </w:r>
      <w:r>
        <w:rPr>
          <w:spacing w:val="-2"/>
          <w:sz w:val="40"/>
        </w:rPr>
        <w:t>找</w:t>
      </w:r>
      <w:r>
        <w:rPr>
          <w:spacing w:val="-2"/>
          <w:sz w:val="40"/>
        </w:rPr>
        <w:t>不</w:t>
      </w:r>
      <w:r>
        <w:rPr>
          <w:spacing w:val="-2"/>
          <w:sz w:val="40"/>
        </w:rPr>
        <w:t>到</w:t>
      </w:r>
      <w:r>
        <w:rPr>
          <w:spacing w:val="-2"/>
          <w:sz w:val="40"/>
        </w:rPr>
        <w:t>，</w:t>
      </w:r>
      <w:r>
        <w:rPr>
          <w:spacing w:val="-2"/>
          <w:sz w:val="40"/>
        </w:rPr>
        <w:t>且</w:t>
      </w:r>
      <w:r>
        <w:rPr>
          <w:spacing w:val="-2"/>
          <w:sz w:val="40"/>
        </w:rPr>
        <w:t>开</w:t>
      </w:r>
      <w:r>
        <w:rPr>
          <w:spacing w:val="-2"/>
          <w:sz w:val="40"/>
        </w:rPr>
        <w:t>发</w:t>
      </w:r>
      <w:r>
        <w:rPr>
          <w:spacing w:val="-2"/>
          <w:sz w:val="40"/>
        </w:rPr>
        <w:t>的</w:t>
      </w:r>
      <w:r>
        <w:rPr>
          <w:spacing w:val="-2"/>
          <w:sz w:val="40"/>
        </w:rPr>
        <w:t>过</w:t>
      </w:r>
      <w:r>
        <w:rPr>
          <w:spacing w:val="-2"/>
          <w:sz w:val="40"/>
        </w:rPr>
        <w:t>程</w:t>
      </w:r>
      <w:r>
        <w:rPr>
          <w:spacing w:val="-2"/>
          <w:sz w:val="40"/>
        </w:rPr>
        <w:t>可</w:t>
      </w:r>
      <w:r>
        <w:rPr>
          <w:spacing w:val="-2"/>
          <w:sz w:val="40"/>
        </w:rPr>
        <w:t>能</w:t>
      </w:r>
      <w:r>
        <w:rPr>
          <w:spacing w:val="-2"/>
          <w:sz w:val="40"/>
        </w:rPr>
        <w:t>非</w:t>
      </w:r>
      <w:r>
        <w:rPr>
          <w:spacing w:val="-2"/>
          <w:sz w:val="40"/>
        </w:rPr>
        <w:t>常</w:t>
      </w:r>
      <w:r>
        <w:rPr>
          <w:spacing w:val="-2"/>
          <w:sz w:val="40"/>
        </w:rPr>
        <w:t>耗</w:t>
      </w:r>
      <w:r>
        <w:rPr>
          <w:spacing w:val="-2"/>
          <w:sz w:val="40"/>
        </w:rPr>
        <w:t>时</w:t>
      </w:r>
      <w:r>
        <w:rPr>
          <w:spacing w:val="-2"/>
          <w:sz w:val="40"/>
        </w:rPr>
        <w:t>耗</w:t>
      </w:r>
      <w:r>
        <w:rPr>
          <w:spacing w:val="-2"/>
          <w:sz w:val="40"/>
        </w:rPr>
        <w:t>力</w:t>
      </w:r>
      <w:r>
        <w:rPr>
          <w:spacing w:val="-2"/>
          <w:sz w:val="40"/>
        </w:rPr>
        <w:t>。</w:t>
      </w:r>
    </w:p>
    <w:p>
      <w:pPr>
        <w:pStyle w:val="ListParagraph"/>
        <w:numPr>
          <w:ilvl w:val="0"/>
          <w:numId w:val="21"/>
        </w:numPr>
        <w:tabs>
          <w:tab w:pos="1363" w:val="left" w:leader="none"/>
          <w:tab w:pos="1364" w:val="left" w:leader="none"/>
        </w:tabs>
        <w:spacing w:line="240" w:lineRule="auto" w:before="82" w:after="0"/>
        <w:ind w:left="1364" w:right="0" w:hanging="540"/>
        <w:jc w:val="left"/>
        <w:rPr>
          <w:rFonts w:ascii="Arial" w:hAnsi="Arial" w:eastAsia="Arial"/>
          <w:sz w:val="48"/>
        </w:rPr>
      </w:pPr>
      <w:r>
        <w:rPr>
          <w:spacing w:val="-2"/>
          <w:sz w:val="48"/>
        </w:rPr>
        <w:t>自动训练方法</w:t>
      </w:r>
    </w:p>
    <w:p>
      <w:pPr>
        <w:pStyle w:val="ListParagraph"/>
        <w:numPr>
          <w:ilvl w:val="1"/>
          <w:numId w:val="21"/>
        </w:numPr>
        <w:tabs>
          <w:tab w:pos="1994" w:val="left" w:leader="none"/>
        </w:tabs>
        <w:spacing w:line="220" w:lineRule="auto" w:before="124" w:after="0"/>
        <w:ind w:left="1994" w:right="1170" w:hanging="450"/>
        <w:jc w:val="both"/>
        <w:rPr>
          <w:rFonts w:ascii="Arial" w:hAnsi="Arial" w:eastAsia="Arial"/>
          <w:sz w:val="40"/>
        </w:rPr>
      </w:pPr>
      <w:r>
        <w:rPr>
          <w:spacing w:val="-2"/>
          <w:sz w:val="40"/>
        </w:rPr>
        <w:t>自</w:t>
      </w:r>
      <w:r>
        <w:rPr>
          <w:spacing w:val="-2"/>
          <w:sz w:val="40"/>
        </w:rPr>
        <w:t>动</w:t>
      </w:r>
      <w:r>
        <w:rPr>
          <w:spacing w:val="-2"/>
          <w:sz w:val="40"/>
        </w:rPr>
        <w:t>训</w:t>
      </w:r>
      <w:r>
        <w:rPr>
          <w:spacing w:val="-2"/>
          <w:sz w:val="40"/>
        </w:rPr>
        <w:t>练</w:t>
      </w:r>
      <w:r>
        <w:rPr>
          <w:spacing w:val="-2"/>
          <w:sz w:val="40"/>
        </w:rPr>
        <w:t>方</w:t>
      </w:r>
      <w:r>
        <w:rPr>
          <w:spacing w:val="-2"/>
          <w:sz w:val="40"/>
        </w:rPr>
        <w:t>法</w:t>
      </w:r>
      <w:r>
        <w:rPr>
          <w:spacing w:val="-2"/>
          <w:sz w:val="40"/>
        </w:rPr>
        <w:t>不</w:t>
      </w:r>
      <w:r>
        <w:rPr>
          <w:spacing w:val="-2"/>
          <w:sz w:val="40"/>
        </w:rPr>
        <w:t>一</w:t>
      </w:r>
      <w:r>
        <w:rPr>
          <w:spacing w:val="-2"/>
          <w:sz w:val="40"/>
        </w:rPr>
        <w:t>定</w:t>
      </w:r>
      <w:r>
        <w:rPr>
          <w:spacing w:val="-2"/>
          <w:sz w:val="40"/>
        </w:rPr>
        <w:t>需</w:t>
      </w:r>
      <w:r>
        <w:rPr>
          <w:spacing w:val="-2"/>
          <w:sz w:val="40"/>
        </w:rPr>
        <w:t>要</w:t>
      </w:r>
      <w:r>
        <w:rPr>
          <w:spacing w:val="-2"/>
          <w:sz w:val="40"/>
        </w:rPr>
        <w:t>如</w:t>
      </w:r>
      <w:r>
        <w:rPr>
          <w:spacing w:val="-2"/>
          <w:sz w:val="40"/>
        </w:rPr>
        <w:t>此</w:t>
      </w:r>
      <w:r>
        <w:rPr>
          <w:spacing w:val="-2"/>
          <w:sz w:val="40"/>
        </w:rPr>
        <w:t>专</w:t>
      </w:r>
      <w:r>
        <w:rPr>
          <w:spacing w:val="-2"/>
          <w:sz w:val="40"/>
        </w:rPr>
        <w:t>业</w:t>
      </w:r>
      <w:r>
        <w:rPr>
          <w:spacing w:val="-2"/>
          <w:sz w:val="40"/>
        </w:rPr>
        <w:t>的</w:t>
      </w:r>
      <w:r>
        <w:rPr>
          <w:spacing w:val="-2"/>
          <w:sz w:val="40"/>
        </w:rPr>
        <w:t>知</w:t>
      </w:r>
      <w:r>
        <w:rPr>
          <w:spacing w:val="-2"/>
          <w:sz w:val="40"/>
        </w:rPr>
        <w:t>识</w:t>
      </w:r>
      <w:r>
        <w:rPr>
          <w:spacing w:val="-2"/>
          <w:sz w:val="40"/>
        </w:rPr>
        <w:t>工</w:t>
      </w:r>
      <w:r>
        <w:rPr>
          <w:spacing w:val="-2"/>
          <w:sz w:val="40"/>
        </w:rPr>
        <w:t>程</w:t>
      </w:r>
      <w:r>
        <w:rPr>
          <w:spacing w:val="-2"/>
          <w:sz w:val="40"/>
        </w:rPr>
        <w:t>师</w:t>
      </w:r>
      <w:r>
        <w:rPr>
          <w:spacing w:val="-2"/>
          <w:sz w:val="40"/>
        </w:rPr>
        <w:t>。</w:t>
      </w:r>
      <w:r>
        <w:rPr>
          <w:spacing w:val="-2"/>
          <w:sz w:val="40"/>
        </w:rPr>
        <w:t>系</w:t>
      </w:r>
      <w:r>
        <w:rPr>
          <w:spacing w:val="-2"/>
          <w:sz w:val="40"/>
        </w:rPr>
        <w:t>统</w:t>
      </w:r>
      <w:r>
        <w:rPr>
          <w:spacing w:val="-2"/>
          <w:sz w:val="40"/>
        </w:rPr>
        <w:t>主</w:t>
      </w:r>
      <w:r>
        <w:rPr>
          <w:spacing w:val="-2"/>
          <w:sz w:val="40"/>
        </w:rPr>
        <w:t>要</w:t>
      </w:r>
      <w:r>
        <w:rPr>
          <w:spacing w:val="-2"/>
          <w:sz w:val="40"/>
        </w:rPr>
        <w:t>通</w:t>
      </w:r>
      <w:r>
        <w:rPr>
          <w:spacing w:val="-2"/>
          <w:sz w:val="40"/>
        </w:rPr>
        <w:t>过</w:t>
      </w:r>
      <w:r>
        <w:rPr>
          <w:spacing w:val="-2"/>
          <w:sz w:val="40"/>
        </w:rPr>
        <w:t>学</w:t>
      </w:r>
      <w:r>
        <w:rPr>
          <w:spacing w:val="-2"/>
          <w:sz w:val="40"/>
        </w:rPr>
        <w:t>习</w:t>
      </w:r>
      <w:r>
        <w:rPr>
          <w:spacing w:val="-2"/>
          <w:sz w:val="40"/>
        </w:rPr>
        <w:t>已</w:t>
      </w:r>
      <w:r>
        <w:rPr>
          <w:spacing w:val="-2"/>
          <w:sz w:val="40"/>
        </w:rPr>
        <w:t>经</w:t>
      </w:r>
      <w:r>
        <w:rPr>
          <w:spacing w:val="-2"/>
          <w:sz w:val="40"/>
        </w:rPr>
        <w:t>标</w:t>
      </w:r>
      <w:r>
        <w:rPr>
          <w:spacing w:val="-2"/>
          <w:sz w:val="40"/>
        </w:rPr>
        <w:t>记</w:t>
      </w:r>
      <w:r>
        <w:rPr>
          <w:spacing w:val="-2"/>
          <w:sz w:val="40"/>
        </w:rPr>
        <w:t>好</w:t>
      </w:r>
      <w:r>
        <w:rPr>
          <w:spacing w:val="-2"/>
          <w:sz w:val="40"/>
        </w:rPr>
        <w:t>的</w:t>
      </w:r>
      <w:r>
        <w:rPr>
          <w:spacing w:val="-2"/>
          <w:sz w:val="40"/>
        </w:rPr>
        <w:t>语</w:t>
      </w:r>
      <w:r>
        <w:rPr>
          <w:spacing w:val="-2"/>
          <w:sz w:val="40"/>
        </w:rPr>
        <w:t>料</w:t>
      </w:r>
      <w:r>
        <w:rPr>
          <w:spacing w:val="-2"/>
          <w:sz w:val="40"/>
        </w:rPr>
        <w:t>库</w:t>
      </w:r>
      <w:r>
        <w:rPr>
          <w:spacing w:val="-2"/>
          <w:sz w:val="40"/>
        </w:rPr>
        <w:t>获</w:t>
      </w:r>
      <w:r>
        <w:rPr>
          <w:spacing w:val="-2"/>
          <w:sz w:val="40"/>
        </w:rPr>
        <w:t>取</w:t>
      </w:r>
      <w:r>
        <w:rPr>
          <w:spacing w:val="-2"/>
          <w:sz w:val="40"/>
        </w:rPr>
        <w:t>规</w:t>
      </w:r>
      <w:r>
        <w:rPr>
          <w:spacing w:val="-2"/>
          <w:sz w:val="40"/>
        </w:rPr>
        <w:t>则</w:t>
      </w:r>
      <w:r>
        <w:rPr>
          <w:spacing w:val="-2"/>
          <w:sz w:val="40"/>
        </w:rPr>
        <w:t>。</w:t>
      </w:r>
      <w:r>
        <w:rPr>
          <w:spacing w:val="-2"/>
          <w:sz w:val="40"/>
        </w:rPr>
        <w:t>任</w:t>
      </w:r>
      <w:r>
        <w:rPr>
          <w:spacing w:val="-2"/>
          <w:sz w:val="40"/>
        </w:rPr>
        <w:t>何</w:t>
      </w:r>
      <w:r>
        <w:rPr>
          <w:spacing w:val="-2"/>
          <w:sz w:val="40"/>
        </w:rPr>
        <w:t>对</w:t>
      </w:r>
      <w:r>
        <w:rPr>
          <w:spacing w:val="-2"/>
          <w:sz w:val="40"/>
        </w:rPr>
        <w:t>该</w:t>
      </w:r>
      <w:r>
        <w:rPr>
          <w:spacing w:val="-2"/>
          <w:sz w:val="40"/>
        </w:rPr>
        <w:t>知</w:t>
      </w:r>
      <w:r>
        <w:rPr>
          <w:spacing w:val="-2"/>
          <w:sz w:val="40"/>
        </w:rPr>
        <w:t>识</w:t>
      </w:r>
      <w:r>
        <w:rPr>
          <w:spacing w:val="-2"/>
          <w:sz w:val="40"/>
        </w:rPr>
        <w:t>领</w:t>
      </w:r>
      <w:r>
        <w:rPr>
          <w:spacing w:val="-2"/>
          <w:sz w:val="40"/>
        </w:rPr>
        <w:t>域</w:t>
      </w:r>
      <w:r>
        <w:rPr>
          <w:spacing w:val="-2"/>
          <w:sz w:val="40"/>
        </w:rPr>
        <w:t>比</w:t>
      </w:r>
      <w:r>
        <w:rPr>
          <w:spacing w:val="-2"/>
          <w:sz w:val="40"/>
        </w:rPr>
        <w:t>较</w:t>
      </w:r>
      <w:r>
        <w:rPr>
          <w:spacing w:val="-2"/>
          <w:sz w:val="40"/>
        </w:rPr>
        <w:t>熟</w:t>
      </w:r>
      <w:r>
        <w:rPr>
          <w:spacing w:val="-2"/>
          <w:sz w:val="40"/>
        </w:rPr>
        <w:t>悉</w:t>
      </w:r>
      <w:r>
        <w:rPr>
          <w:spacing w:val="-2"/>
          <w:sz w:val="40"/>
        </w:rPr>
        <w:t>的</w:t>
      </w:r>
      <w:r>
        <w:rPr>
          <w:spacing w:val="-2"/>
          <w:sz w:val="40"/>
        </w:rPr>
        <w:t>人</w:t>
      </w:r>
      <w:r>
        <w:rPr>
          <w:spacing w:val="-2"/>
          <w:sz w:val="40"/>
        </w:rPr>
        <w:t>都</w:t>
      </w:r>
      <w:r>
        <w:rPr>
          <w:spacing w:val="-2"/>
          <w:sz w:val="40"/>
        </w:rPr>
        <w:t>可</w:t>
      </w:r>
      <w:r>
        <w:rPr>
          <w:spacing w:val="-2"/>
          <w:sz w:val="40"/>
        </w:rPr>
        <w:t>以</w:t>
      </w:r>
      <w:r>
        <w:rPr>
          <w:spacing w:val="-2"/>
          <w:sz w:val="40"/>
        </w:rPr>
        <w:t>根</w:t>
      </w:r>
      <w:r>
        <w:rPr>
          <w:spacing w:val="-2"/>
          <w:sz w:val="40"/>
        </w:rPr>
        <w:t>据</w:t>
      </w:r>
      <w:r>
        <w:rPr>
          <w:spacing w:val="-2"/>
          <w:sz w:val="40"/>
        </w:rPr>
        <w:t>事</w:t>
      </w:r>
      <w:r>
        <w:rPr>
          <w:spacing w:val="-2"/>
          <w:sz w:val="40"/>
        </w:rPr>
        <w:t>先</w:t>
      </w:r>
      <w:r>
        <w:rPr>
          <w:spacing w:val="-2"/>
          <w:sz w:val="40"/>
        </w:rPr>
        <w:t>约</w:t>
      </w:r>
      <w:r>
        <w:rPr>
          <w:spacing w:val="-2"/>
          <w:sz w:val="40"/>
        </w:rPr>
        <w:t>定</w:t>
      </w:r>
      <w:r>
        <w:rPr>
          <w:spacing w:val="-2"/>
          <w:sz w:val="40"/>
        </w:rPr>
        <w:t>的</w:t>
      </w:r>
      <w:r>
        <w:rPr>
          <w:spacing w:val="-2"/>
          <w:sz w:val="40"/>
        </w:rPr>
        <w:t>规</w:t>
      </w:r>
      <w:r>
        <w:rPr>
          <w:spacing w:val="-2"/>
          <w:sz w:val="40"/>
        </w:rPr>
        <w:t>范</w:t>
      </w:r>
      <w:r>
        <w:rPr>
          <w:spacing w:val="-2"/>
          <w:sz w:val="40"/>
        </w:rPr>
        <w:t>标</w:t>
      </w:r>
      <w:r>
        <w:rPr>
          <w:spacing w:val="-2"/>
          <w:sz w:val="40"/>
        </w:rPr>
        <w:t>记</w:t>
      </w:r>
      <w:r>
        <w:rPr>
          <w:spacing w:val="-2"/>
          <w:sz w:val="40"/>
        </w:rPr>
        <w:t>语</w:t>
      </w:r>
      <w:r>
        <w:rPr>
          <w:spacing w:val="-2"/>
          <w:sz w:val="40"/>
        </w:rPr>
        <w:t>料</w:t>
      </w:r>
      <w:r>
        <w:rPr>
          <w:spacing w:val="-2"/>
          <w:sz w:val="40"/>
        </w:rPr>
        <w:t>库</w:t>
      </w:r>
      <w:r>
        <w:rPr>
          <w:spacing w:val="-2"/>
          <w:sz w:val="40"/>
        </w:rPr>
        <w:t>。</w:t>
      </w:r>
      <w:r>
        <w:rPr>
          <w:spacing w:val="-2"/>
          <w:sz w:val="40"/>
        </w:rPr>
        <w:t>经</w:t>
      </w:r>
      <w:r>
        <w:rPr>
          <w:spacing w:val="-2"/>
          <w:sz w:val="40"/>
        </w:rPr>
        <w:t>训</w:t>
      </w:r>
      <w:r>
        <w:rPr>
          <w:spacing w:val="-2"/>
          <w:sz w:val="40"/>
        </w:rPr>
        <w:t>练</w:t>
      </w:r>
      <w:r>
        <w:rPr>
          <w:spacing w:val="-2"/>
          <w:sz w:val="40"/>
        </w:rPr>
        <w:t>后</w:t>
      </w:r>
      <w:r>
        <w:rPr>
          <w:spacing w:val="-2"/>
          <w:sz w:val="40"/>
        </w:rPr>
        <w:t>的</w:t>
      </w:r>
      <w:r>
        <w:rPr>
          <w:spacing w:val="-2"/>
          <w:sz w:val="40"/>
        </w:rPr>
        <w:t>系</w:t>
      </w:r>
      <w:r>
        <w:rPr>
          <w:spacing w:val="-2"/>
          <w:sz w:val="40"/>
        </w:rPr>
        <w:t>统</w:t>
      </w:r>
      <w:r>
        <w:rPr>
          <w:spacing w:val="-2"/>
          <w:sz w:val="40"/>
        </w:rPr>
        <w:t>能</w:t>
      </w:r>
      <w:r>
        <w:rPr>
          <w:spacing w:val="-2"/>
          <w:sz w:val="40"/>
        </w:rPr>
        <w:t>处</w:t>
      </w:r>
      <w:r>
        <w:rPr>
          <w:spacing w:val="-2"/>
          <w:sz w:val="40"/>
        </w:rPr>
        <w:t>理</w:t>
      </w:r>
      <w:r>
        <w:rPr>
          <w:spacing w:val="-2"/>
          <w:sz w:val="40"/>
        </w:rPr>
        <w:t>没</w:t>
      </w:r>
      <w:r>
        <w:rPr>
          <w:spacing w:val="-2"/>
          <w:sz w:val="40"/>
        </w:rPr>
        <w:t>有</w:t>
      </w:r>
      <w:r>
        <w:rPr>
          <w:spacing w:val="-2"/>
          <w:sz w:val="40"/>
        </w:rPr>
        <w:t>见</w:t>
      </w:r>
      <w:r>
        <w:rPr>
          <w:spacing w:val="-2"/>
          <w:sz w:val="40"/>
        </w:rPr>
        <w:t>过</w:t>
      </w:r>
      <w:r>
        <w:rPr>
          <w:spacing w:val="-2"/>
          <w:sz w:val="40"/>
        </w:rPr>
        <w:t>的</w:t>
      </w:r>
      <w:r>
        <w:rPr>
          <w:spacing w:val="-2"/>
          <w:sz w:val="40"/>
        </w:rPr>
        <w:t>新</w:t>
      </w:r>
      <w:r>
        <w:rPr>
          <w:spacing w:val="-2"/>
          <w:sz w:val="40"/>
        </w:rPr>
        <w:t>文</w:t>
      </w:r>
      <w:r>
        <w:rPr>
          <w:spacing w:val="-2"/>
          <w:sz w:val="40"/>
        </w:rPr>
        <w:t>本</w:t>
      </w:r>
      <w:r>
        <w:rPr>
          <w:spacing w:val="-2"/>
          <w:sz w:val="40"/>
        </w:rPr>
        <w:t>。</w:t>
      </w:r>
      <w:r>
        <w:rPr>
          <w:spacing w:val="-2"/>
          <w:sz w:val="40"/>
        </w:rPr>
        <w:t>这</w:t>
      </w:r>
      <w:r>
        <w:rPr>
          <w:spacing w:val="-2"/>
          <w:sz w:val="40"/>
        </w:rPr>
        <w:t>种</w:t>
      </w:r>
      <w:r>
        <w:rPr>
          <w:spacing w:val="-2"/>
          <w:sz w:val="40"/>
        </w:rPr>
        <w:t>方</w:t>
      </w:r>
      <w:r>
        <w:rPr>
          <w:spacing w:val="-2"/>
          <w:sz w:val="40"/>
        </w:rPr>
        <w:t>法</w:t>
      </w:r>
      <w:r>
        <w:rPr>
          <w:spacing w:val="-2"/>
          <w:sz w:val="40"/>
        </w:rPr>
        <w:t>要</w:t>
      </w:r>
      <w:r>
        <w:rPr>
          <w:spacing w:val="-2"/>
          <w:sz w:val="40"/>
        </w:rPr>
        <w:t>比</w:t>
      </w:r>
      <w:r>
        <w:rPr>
          <w:spacing w:val="-2"/>
          <w:sz w:val="40"/>
        </w:rPr>
        <w:t>知</w:t>
      </w:r>
      <w:r>
        <w:rPr>
          <w:spacing w:val="-2"/>
          <w:sz w:val="40"/>
        </w:rPr>
        <w:t>识</w:t>
      </w:r>
      <w:r>
        <w:rPr>
          <w:spacing w:val="-2"/>
          <w:sz w:val="40"/>
        </w:rPr>
        <w:t>工</w:t>
      </w:r>
      <w:r>
        <w:rPr>
          <w:spacing w:val="-2"/>
          <w:sz w:val="40"/>
        </w:rPr>
        <w:t>程</w:t>
      </w:r>
      <w:r>
        <w:rPr>
          <w:spacing w:val="-2"/>
          <w:sz w:val="40"/>
        </w:rPr>
        <w:t>方</w:t>
      </w:r>
      <w:r>
        <w:rPr>
          <w:spacing w:val="-2"/>
          <w:sz w:val="40"/>
        </w:rPr>
        <w:t>法</w:t>
      </w:r>
      <w:r>
        <w:rPr>
          <w:spacing w:val="-2"/>
          <w:sz w:val="40"/>
        </w:rPr>
        <w:t>快</w:t>
      </w:r>
      <w:r>
        <w:rPr>
          <w:spacing w:val="-2"/>
          <w:sz w:val="40"/>
        </w:rPr>
        <w:t>，</w:t>
      </w:r>
      <w:r>
        <w:rPr>
          <w:spacing w:val="-2"/>
          <w:sz w:val="40"/>
        </w:rPr>
        <w:t>但</w:t>
      </w:r>
      <w:r>
        <w:rPr>
          <w:spacing w:val="-2"/>
          <w:sz w:val="40"/>
        </w:rPr>
        <w:t>需</w:t>
      </w:r>
      <w:r>
        <w:rPr>
          <w:spacing w:val="-2"/>
          <w:sz w:val="40"/>
        </w:rPr>
        <w:t>要</w:t>
      </w:r>
      <w:r>
        <w:rPr>
          <w:spacing w:val="-2"/>
          <w:sz w:val="40"/>
        </w:rPr>
        <w:t>足</w:t>
      </w:r>
      <w:r>
        <w:rPr>
          <w:spacing w:val="-2"/>
          <w:sz w:val="40"/>
        </w:rPr>
        <w:t>够</w:t>
      </w:r>
      <w:r>
        <w:rPr>
          <w:spacing w:val="-2"/>
          <w:sz w:val="40"/>
        </w:rPr>
        <w:t>数</w:t>
      </w:r>
      <w:r>
        <w:rPr>
          <w:spacing w:val="-2"/>
          <w:sz w:val="40"/>
        </w:rPr>
        <w:t>量</w:t>
      </w:r>
      <w:r>
        <w:rPr>
          <w:spacing w:val="-2"/>
          <w:sz w:val="40"/>
        </w:rPr>
        <w:t>的</w:t>
      </w:r>
      <w:r>
        <w:rPr>
          <w:spacing w:val="-2"/>
          <w:sz w:val="40"/>
        </w:rPr>
        <w:t>训</w:t>
      </w:r>
      <w:r>
        <w:rPr>
          <w:spacing w:val="-2"/>
          <w:sz w:val="40"/>
        </w:rPr>
        <w:t>练</w:t>
      </w:r>
      <w:r>
        <w:rPr>
          <w:spacing w:val="-2"/>
          <w:sz w:val="40"/>
        </w:rPr>
        <w:t>数</w:t>
      </w:r>
      <w:r>
        <w:rPr>
          <w:spacing w:val="-2"/>
          <w:sz w:val="40"/>
        </w:rPr>
        <w:t>据</w:t>
      </w:r>
      <w:r>
        <w:rPr>
          <w:spacing w:val="-2"/>
          <w:sz w:val="40"/>
        </w:rPr>
        <w:t>，</w:t>
      </w:r>
      <w:r>
        <w:rPr>
          <w:spacing w:val="-2"/>
          <w:sz w:val="40"/>
        </w:rPr>
        <w:t>才</w:t>
      </w:r>
      <w:r>
        <w:rPr>
          <w:spacing w:val="-2"/>
          <w:sz w:val="40"/>
        </w:rPr>
        <w:t>能</w:t>
      </w:r>
      <w:r>
        <w:rPr>
          <w:spacing w:val="-2"/>
          <w:sz w:val="40"/>
        </w:rPr>
        <w:t>保</w:t>
      </w:r>
      <w:r>
        <w:rPr>
          <w:spacing w:val="-2"/>
          <w:sz w:val="40"/>
        </w:rPr>
        <w:t>证</w:t>
      </w:r>
      <w:r>
        <w:rPr>
          <w:spacing w:val="-2"/>
          <w:sz w:val="40"/>
        </w:rPr>
        <w:t>其</w:t>
      </w:r>
      <w:r>
        <w:rPr>
          <w:spacing w:val="-2"/>
          <w:sz w:val="40"/>
        </w:rPr>
        <w:t>处</w:t>
      </w:r>
      <w:r>
        <w:rPr>
          <w:spacing w:val="-2"/>
          <w:sz w:val="40"/>
        </w:rPr>
        <w:t>理</w:t>
      </w:r>
      <w:r>
        <w:rPr>
          <w:spacing w:val="-2"/>
          <w:sz w:val="40"/>
        </w:rPr>
        <w:t>质</w:t>
      </w:r>
      <w:r>
        <w:rPr>
          <w:spacing w:val="-2"/>
          <w:sz w:val="40"/>
        </w:rPr>
        <w:t>量。</w:t>
      </w:r>
    </w:p>
    <w:p>
      <w:pPr>
        <w:spacing w:after="0" w:line="220" w:lineRule="auto"/>
        <w:jc w:val="both"/>
        <w:rPr>
          <w:rFonts w:ascii="Arial" w:hAnsi="Arial" w:eastAsia="Arial"/>
          <w:sz w:val="40"/>
        </w:rPr>
        <w:sectPr>
          <w:headerReference w:type="default" r:id="rId923"/>
          <w:footerReference w:type="default" r:id="rId924"/>
          <w:pgSz w:w="14400" w:h="10800" w:orient="landscape"/>
          <w:pgMar w:header="0" w:footer="1100" w:top="1000" w:bottom="1280" w:left="40" w:right="0"/>
        </w:sectPr>
      </w:pPr>
    </w:p>
    <w:p>
      <w:pPr>
        <w:pStyle w:val="Heading3"/>
        <w:ind w:right="38"/>
      </w:pPr>
      <w:bookmarkStart w:name="案例研究" w:id="610"/>
      <w:bookmarkEnd w:id="610"/>
      <w:r>
        <w:rPr/>
      </w:r>
      <w:r>
        <w:rPr>
          <w:w w:val="95"/>
        </w:rPr>
        <w:t>案</w:t>
      </w:r>
      <w:r>
        <w:rPr>
          <w:w w:val="95"/>
        </w:rPr>
        <w:t>例</w:t>
      </w:r>
      <w:r>
        <w:rPr>
          <w:w w:val="95"/>
        </w:rPr>
        <w:t>研</w:t>
      </w:r>
      <w:r>
        <w:rPr>
          <w:spacing w:val="-10"/>
          <w:w w:val="95"/>
        </w:rPr>
        <w:t>究</w:t>
      </w:r>
    </w:p>
    <w:p>
      <w:pPr>
        <w:pStyle w:val="ListParagraph"/>
        <w:numPr>
          <w:ilvl w:val="0"/>
          <w:numId w:val="21"/>
        </w:numPr>
        <w:tabs>
          <w:tab w:pos="1364" w:val="left" w:leader="none"/>
        </w:tabs>
        <w:spacing w:line="235" w:lineRule="auto" w:before="700" w:after="0"/>
        <w:ind w:left="1364" w:right="1500" w:hanging="540"/>
        <w:jc w:val="left"/>
        <w:rPr>
          <w:rFonts w:ascii="Arial" w:hAnsi="Arial"/>
          <w:sz w:val="64"/>
        </w:rPr>
      </w:pPr>
      <w:r>
        <w:rPr>
          <w:rFonts w:ascii="Calibri" w:hAnsi="Calibri"/>
          <w:sz w:val="64"/>
        </w:rPr>
        <w:t>FASTUS:</w:t>
      </w:r>
      <w:r>
        <w:rPr>
          <w:rFonts w:ascii="Calibri" w:hAnsi="Calibri"/>
          <w:spacing w:val="-17"/>
          <w:sz w:val="64"/>
        </w:rPr>
        <w:t> </w:t>
      </w:r>
      <w:r>
        <w:rPr>
          <w:rFonts w:ascii="Calibri" w:hAnsi="Calibri"/>
          <w:sz w:val="64"/>
        </w:rPr>
        <w:t>is</w:t>
      </w:r>
      <w:r>
        <w:rPr>
          <w:rFonts w:ascii="Calibri" w:hAnsi="Calibri"/>
          <w:spacing w:val="-22"/>
          <w:sz w:val="64"/>
        </w:rPr>
        <w:t> </w:t>
      </w:r>
      <w:r>
        <w:rPr>
          <w:rFonts w:ascii="Calibri" w:hAnsi="Calibri"/>
          <w:sz w:val="64"/>
        </w:rPr>
        <w:t>a</w:t>
      </w:r>
      <w:r>
        <w:rPr>
          <w:rFonts w:ascii="Calibri" w:hAnsi="Calibri"/>
          <w:spacing w:val="-21"/>
          <w:sz w:val="64"/>
        </w:rPr>
        <w:t> </w:t>
      </w:r>
      <w:r>
        <w:rPr>
          <w:rFonts w:ascii="Calibri" w:hAnsi="Calibri"/>
          <w:sz w:val="64"/>
        </w:rPr>
        <w:t>(slightly</w:t>
      </w:r>
      <w:r>
        <w:rPr>
          <w:rFonts w:ascii="Calibri" w:hAnsi="Calibri"/>
          <w:spacing w:val="-17"/>
          <w:sz w:val="64"/>
        </w:rPr>
        <w:t> </w:t>
      </w:r>
      <w:r>
        <w:rPr>
          <w:rFonts w:ascii="Calibri" w:hAnsi="Calibri"/>
          <w:sz w:val="64"/>
        </w:rPr>
        <w:t>permuted)</w:t>
      </w:r>
      <w:r>
        <w:rPr>
          <w:rFonts w:ascii="Calibri" w:hAnsi="Calibri"/>
          <w:spacing w:val="-17"/>
          <w:sz w:val="64"/>
        </w:rPr>
        <w:t> </w:t>
      </w:r>
      <w:r>
        <w:rPr>
          <w:rFonts w:ascii="Calibri" w:hAnsi="Calibri"/>
          <w:sz w:val="64"/>
        </w:rPr>
        <w:t>acronym</w:t>
      </w:r>
      <w:r>
        <w:rPr>
          <w:rFonts w:ascii="Calibri" w:hAnsi="Calibri"/>
          <w:spacing w:val="-17"/>
          <w:sz w:val="64"/>
        </w:rPr>
        <w:t> </w:t>
      </w:r>
      <w:r>
        <w:rPr>
          <w:rFonts w:ascii="Calibri" w:hAnsi="Calibri"/>
          <w:sz w:val="64"/>
        </w:rPr>
        <w:t>for Finite State Automaton Text Understanding </w:t>
      </w:r>
      <w:r>
        <w:rPr>
          <w:rFonts w:ascii="Calibri" w:hAnsi="Calibri"/>
          <w:spacing w:val="-2"/>
          <w:sz w:val="64"/>
        </w:rPr>
        <w:t>System.</w:t>
      </w:r>
    </w:p>
    <w:p>
      <w:pPr>
        <w:pStyle w:val="ListParagraph"/>
        <w:numPr>
          <w:ilvl w:val="0"/>
          <w:numId w:val="21"/>
        </w:numPr>
        <w:tabs>
          <w:tab w:pos="1364" w:val="left" w:leader="none"/>
        </w:tabs>
        <w:spacing w:line="235" w:lineRule="auto" w:before="161" w:after="0"/>
        <w:ind w:left="1364" w:right="1240" w:hanging="540"/>
        <w:jc w:val="left"/>
        <w:rPr>
          <w:rFonts w:ascii="Arial" w:hAnsi="Arial"/>
          <w:sz w:val="64"/>
        </w:rPr>
      </w:pPr>
      <w:r>
        <w:rPr>
          <w:rFonts w:ascii="Calibri" w:hAnsi="Calibri"/>
          <w:sz w:val="64"/>
        </w:rPr>
        <w:t>A cascaded finite-state transducer for extracting</w:t>
      </w:r>
      <w:r>
        <w:rPr>
          <w:rFonts w:ascii="Calibri" w:hAnsi="Calibri"/>
          <w:spacing w:val="-36"/>
          <w:sz w:val="64"/>
        </w:rPr>
        <w:t> </w:t>
      </w:r>
      <w:r>
        <w:rPr>
          <w:rFonts w:ascii="Calibri" w:hAnsi="Calibri"/>
          <w:sz w:val="64"/>
        </w:rPr>
        <w:t>information</w:t>
      </w:r>
      <w:r>
        <w:rPr>
          <w:rFonts w:ascii="Calibri" w:hAnsi="Calibri"/>
          <w:spacing w:val="-34"/>
          <w:sz w:val="64"/>
        </w:rPr>
        <w:t> </w:t>
      </w:r>
      <w:r>
        <w:rPr>
          <w:rFonts w:ascii="Calibri" w:hAnsi="Calibri"/>
          <w:sz w:val="64"/>
        </w:rPr>
        <w:t>from</w:t>
      </w:r>
      <w:r>
        <w:rPr>
          <w:rFonts w:ascii="Calibri" w:hAnsi="Calibri"/>
          <w:spacing w:val="-37"/>
          <w:sz w:val="64"/>
        </w:rPr>
        <w:t> </w:t>
      </w:r>
      <w:r>
        <w:rPr>
          <w:rFonts w:ascii="Calibri" w:hAnsi="Calibri"/>
          <w:sz w:val="64"/>
        </w:rPr>
        <w:t>natural-language </w:t>
      </w:r>
      <w:r>
        <w:rPr>
          <w:rFonts w:ascii="Calibri" w:hAnsi="Calibri"/>
          <w:spacing w:val="-4"/>
          <w:sz w:val="64"/>
        </w:rPr>
        <w:t>text</w:t>
      </w:r>
    </w:p>
    <w:p>
      <w:pPr>
        <w:pStyle w:val="ListParagraph"/>
        <w:numPr>
          <w:ilvl w:val="0"/>
          <w:numId w:val="21"/>
        </w:numPr>
        <w:tabs>
          <w:tab w:pos="1364" w:val="left" w:leader="none"/>
        </w:tabs>
        <w:spacing w:line="235" w:lineRule="auto" w:before="161" w:after="0"/>
        <w:ind w:left="1363" w:right="1849" w:hanging="540"/>
        <w:jc w:val="left"/>
        <w:rPr>
          <w:rFonts w:ascii="Arial" w:hAnsi="Arial"/>
          <w:sz w:val="64"/>
        </w:rPr>
      </w:pPr>
      <w:r>
        <w:rPr>
          <w:rFonts w:ascii="Calibri" w:hAnsi="Calibri"/>
          <w:sz w:val="64"/>
        </w:rPr>
        <w:t>Artificial</w:t>
      </w:r>
      <w:r>
        <w:rPr>
          <w:rFonts w:ascii="Calibri" w:hAnsi="Calibri"/>
          <w:spacing w:val="-37"/>
          <w:sz w:val="64"/>
        </w:rPr>
        <w:t> </w:t>
      </w:r>
      <w:r>
        <w:rPr>
          <w:rFonts w:ascii="Calibri" w:hAnsi="Calibri"/>
          <w:sz w:val="64"/>
        </w:rPr>
        <w:t>Intelligence</w:t>
      </w:r>
      <w:r>
        <w:rPr>
          <w:rFonts w:ascii="Calibri" w:hAnsi="Calibri"/>
          <w:spacing w:val="-34"/>
          <w:sz w:val="64"/>
        </w:rPr>
        <w:t> </w:t>
      </w:r>
      <w:r>
        <w:rPr>
          <w:rFonts w:ascii="Calibri" w:hAnsi="Calibri"/>
          <w:sz w:val="64"/>
        </w:rPr>
        <w:t>Center,</w:t>
      </w:r>
      <w:r>
        <w:rPr>
          <w:rFonts w:ascii="Calibri" w:hAnsi="Calibri"/>
          <w:spacing w:val="-37"/>
          <w:sz w:val="64"/>
        </w:rPr>
        <w:t> </w:t>
      </w:r>
      <w:r>
        <w:rPr>
          <w:rFonts w:ascii="Calibri" w:hAnsi="Calibri"/>
          <w:sz w:val="64"/>
        </w:rPr>
        <w:t>SRI</w:t>
      </w:r>
      <w:r>
        <w:rPr>
          <w:rFonts w:ascii="Calibri" w:hAnsi="Calibri"/>
          <w:spacing w:val="-36"/>
          <w:sz w:val="64"/>
        </w:rPr>
        <w:t> </w:t>
      </w:r>
      <w:r>
        <w:rPr>
          <w:rFonts w:ascii="Calibri" w:hAnsi="Calibri"/>
          <w:sz w:val="64"/>
        </w:rPr>
        <w:t>(Standford Research Institute ) International</w:t>
      </w:r>
    </w:p>
    <w:p>
      <w:pPr>
        <w:spacing w:after="0" w:line="235" w:lineRule="auto"/>
        <w:jc w:val="left"/>
        <w:rPr>
          <w:rFonts w:ascii="Arial" w:hAnsi="Arial"/>
          <w:sz w:val="64"/>
        </w:rPr>
        <w:sectPr>
          <w:headerReference w:type="default" r:id="rId925"/>
          <w:footerReference w:type="default" r:id="rId926"/>
          <w:pgSz w:w="14400" w:h="10800" w:orient="landscape"/>
          <w:pgMar w:header="0" w:footer="1100" w:top="800" w:bottom="1280" w:left="40" w:right="0"/>
        </w:sectPr>
      </w:pPr>
    </w:p>
    <w:p>
      <w:pPr>
        <w:pStyle w:val="BodyText"/>
        <w:rPr>
          <w:rFonts w:ascii="Calibri"/>
          <w:sz w:val="20"/>
        </w:rPr>
      </w:pPr>
    </w:p>
    <w:p>
      <w:pPr>
        <w:pStyle w:val="BodyText"/>
        <w:rPr>
          <w:rFonts w:ascii="Calibri"/>
          <w:sz w:val="20"/>
        </w:rPr>
      </w:pPr>
    </w:p>
    <w:p>
      <w:pPr>
        <w:pStyle w:val="ListParagraph"/>
        <w:numPr>
          <w:ilvl w:val="0"/>
          <w:numId w:val="21"/>
        </w:numPr>
        <w:tabs>
          <w:tab w:pos="1364" w:val="left" w:leader="none"/>
        </w:tabs>
        <w:spacing w:line="235" w:lineRule="auto" w:before="243" w:after="0"/>
        <w:ind w:left="1364" w:right="2684" w:hanging="540"/>
        <w:jc w:val="left"/>
        <w:rPr>
          <w:rFonts w:ascii="Arial" w:hAnsi="Arial"/>
          <w:sz w:val="64"/>
        </w:rPr>
      </w:pPr>
      <w:bookmarkStart w:name="幻灯片编号 22" w:id="611"/>
      <w:bookmarkEnd w:id="611"/>
      <w:r>
        <w:rPr>
          <w:rFonts w:ascii="Calibri" w:hAnsi="Calibri"/>
          <w:sz w:val="64"/>
        </w:rPr>
        <w:t>Engli</w:t>
      </w:r>
      <w:r>
        <w:rPr>
          <w:rFonts w:ascii="Calibri" w:hAnsi="Calibri"/>
          <w:sz w:val="64"/>
        </w:rPr>
        <w:t>sh,</w:t>
      </w:r>
      <w:r>
        <w:rPr>
          <w:rFonts w:ascii="Calibri" w:hAnsi="Calibri"/>
          <w:spacing w:val="-9"/>
          <w:sz w:val="64"/>
        </w:rPr>
        <w:t> </w:t>
      </w:r>
      <w:r>
        <w:rPr>
          <w:rFonts w:ascii="Calibri" w:hAnsi="Calibri"/>
          <w:sz w:val="64"/>
        </w:rPr>
        <w:t>Japanese,</w:t>
      </w:r>
      <w:r>
        <w:rPr>
          <w:rFonts w:ascii="Calibri" w:hAnsi="Calibri"/>
          <w:spacing w:val="-8"/>
          <w:sz w:val="64"/>
        </w:rPr>
        <w:t> </w:t>
      </w:r>
      <w:r>
        <w:rPr>
          <w:rFonts w:ascii="Calibri" w:hAnsi="Calibri"/>
          <w:sz w:val="64"/>
        </w:rPr>
        <w:t>and</w:t>
      </w:r>
      <w:r>
        <w:rPr>
          <w:rFonts w:ascii="Calibri" w:hAnsi="Calibri"/>
          <w:spacing w:val="-11"/>
          <w:sz w:val="64"/>
        </w:rPr>
        <w:t> </w:t>
      </w:r>
      <w:r>
        <w:rPr>
          <w:rFonts w:ascii="Calibri" w:hAnsi="Calibri"/>
          <w:sz w:val="64"/>
        </w:rPr>
        <w:t>potentially</w:t>
      </w:r>
      <w:r>
        <w:rPr>
          <w:rFonts w:ascii="Calibri" w:hAnsi="Calibri"/>
          <w:spacing w:val="-9"/>
          <w:sz w:val="64"/>
        </w:rPr>
        <w:t> </w:t>
      </w:r>
      <w:r>
        <w:rPr>
          <w:rFonts w:ascii="Calibri" w:hAnsi="Calibri"/>
          <w:sz w:val="64"/>
        </w:rPr>
        <w:t>other languages as well</w:t>
      </w:r>
    </w:p>
    <w:p>
      <w:pPr>
        <w:pStyle w:val="ListParagraph"/>
        <w:numPr>
          <w:ilvl w:val="0"/>
          <w:numId w:val="21"/>
        </w:numPr>
        <w:tabs>
          <w:tab w:pos="1364" w:val="left" w:leader="none"/>
        </w:tabs>
        <w:spacing w:line="240" w:lineRule="auto" w:before="146" w:after="0"/>
        <w:ind w:left="1364" w:right="0" w:hanging="540"/>
        <w:jc w:val="left"/>
        <w:rPr>
          <w:rFonts w:ascii="Arial" w:hAnsi="Arial"/>
          <w:sz w:val="64"/>
        </w:rPr>
      </w:pPr>
      <w:r>
        <w:rPr>
          <w:rFonts w:ascii="Calibri" w:hAnsi="Calibri"/>
          <w:sz w:val="64"/>
        </w:rPr>
        <w:t>MUC-4</w:t>
      </w:r>
      <w:r>
        <w:rPr>
          <w:rFonts w:ascii="Calibri" w:hAnsi="Calibri"/>
          <w:spacing w:val="-18"/>
          <w:sz w:val="64"/>
        </w:rPr>
        <w:t> </w:t>
      </w:r>
      <w:r>
        <w:rPr>
          <w:rFonts w:ascii="Calibri" w:hAnsi="Calibri"/>
          <w:spacing w:val="-2"/>
          <w:sz w:val="64"/>
        </w:rPr>
        <w:t>Corpus:</w:t>
      </w:r>
    </w:p>
    <w:p>
      <w:pPr>
        <w:pStyle w:val="ListParagraph"/>
        <w:numPr>
          <w:ilvl w:val="1"/>
          <w:numId w:val="21"/>
        </w:numPr>
        <w:tabs>
          <w:tab w:pos="1994" w:val="left" w:leader="none"/>
        </w:tabs>
        <w:spacing w:line="235" w:lineRule="auto" w:before="133" w:after="0"/>
        <w:ind w:left="1994" w:right="1269" w:hanging="450"/>
        <w:jc w:val="left"/>
        <w:rPr>
          <w:rFonts w:ascii="Arial" w:hAnsi="Arial"/>
          <w:sz w:val="56"/>
        </w:rPr>
      </w:pPr>
      <w:r>
        <w:rPr>
          <w:rFonts w:ascii="Calibri" w:hAnsi="Calibri"/>
          <w:sz w:val="56"/>
        </w:rPr>
        <w:t>news</w:t>
      </w:r>
      <w:r>
        <w:rPr>
          <w:rFonts w:ascii="Calibri" w:hAnsi="Calibri"/>
          <w:spacing w:val="-14"/>
          <w:sz w:val="56"/>
        </w:rPr>
        <w:t> </w:t>
      </w:r>
      <w:r>
        <w:rPr>
          <w:rFonts w:ascii="Calibri" w:hAnsi="Calibri"/>
          <w:sz w:val="56"/>
        </w:rPr>
        <w:t>articles</w:t>
      </w:r>
      <w:r>
        <w:rPr>
          <w:rFonts w:ascii="Calibri" w:hAnsi="Calibri"/>
          <w:spacing w:val="-17"/>
          <w:sz w:val="56"/>
        </w:rPr>
        <w:t> </w:t>
      </w:r>
      <w:r>
        <w:rPr>
          <w:rFonts w:ascii="Calibri" w:hAnsi="Calibri"/>
          <w:sz w:val="56"/>
        </w:rPr>
        <w:t>and</w:t>
      </w:r>
      <w:r>
        <w:rPr>
          <w:rFonts w:ascii="Calibri" w:hAnsi="Calibri"/>
          <w:spacing w:val="-15"/>
          <w:sz w:val="56"/>
        </w:rPr>
        <w:t> </w:t>
      </w:r>
      <w:r>
        <w:rPr>
          <w:rFonts w:ascii="Calibri" w:hAnsi="Calibri"/>
          <w:sz w:val="56"/>
        </w:rPr>
        <w:t>transcripts</w:t>
      </w:r>
      <w:r>
        <w:rPr>
          <w:rFonts w:ascii="Calibri" w:hAnsi="Calibri"/>
          <w:spacing w:val="-12"/>
          <w:sz w:val="56"/>
        </w:rPr>
        <w:t> </w:t>
      </w:r>
      <w:r>
        <w:rPr>
          <w:rFonts w:ascii="Calibri" w:hAnsi="Calibri"/>
          <w:sz w:val="56"/>
        </w:rPr>
        <w:t>of</w:t>
      </w:r>
      <w:r>
        <w:rPr>
          <w:rFonts w:ascii="Calibri" w:hAnsi="Calibri"/>
          <w:spacing w:val="-15"/>
          <w:sz w:val="56"/>
        </w:rPr>
        <w:t> </w:t>
      </w:r>
      <w:r>
        <w:rPr>
          <w:rFonts w:ascii="Calibri" w:hAnsi="Calibri"/>
          <w:sz w:val="56"/>
        </w:rPr>
        <w:t>radio</w:t>
      </w:r>
      <w:r>
        <w:rPr>
          <w:rFonts w:ascii="Calibri" w:hAnsi="Calibri"/>
          <w:spacing w:val="-16"/>
          <w:sz w:val="56"/>
        </w:rPr>
        <w:t> </w:t>
      </w:r>
      <w:r>
        <w:rPr>
          <w:rFonts w:ascii="Calibri" w:hAnsi="Calibri"/>
          <w:sz w:val="56"/>
        </w:rPr>
        <w:t>broadcasts, translated from Spanish</w:t>
      </w:r>
    </w:p>
    <w:p>
      <w:pPr>
        <w:pStyle w:val="ListParagraph"/>
        <w:numPr>
          <w:ilvl w:val="1"/>
          <w:numId w:val="21"/>
        </w:numPr>
        <w:tabs>
          <w:tab w:pos="1994" w:val="left" w:leader="none"/>
        </w:tabs>
        <w:spacing w:line="240" w:lineRule="auto" w:before="128" w:after="0"/>
        <w:ind w:left="1994" w:right="0" w:hanging="450"/>
        <w:jc w:val="left"/>
        <w:rPr>
          <w:rFonts w:ascii="Arial" w:hAnsi="Arial"/>
          <w:sz w:val="56"/>
        </w:rPr>
      </w:pPr>
      <w:r>
        <w:rPr>
          <w:rFonts w:ascii="Calibri" w:hAnsi="Calibri"/>
          <w:sz w:val="56"/>
        </w:rPr>
        <w:t>Latin</w:t>
      </w:r>
      <w:r>
        <w:rPr>
          <w:rFonts w:ascii="Calibri" w:hAnsi="Calibri"/>
          <w:spacing w:val="-10"/>
          <w:sz w:val="56"/>
        </w:rPr>
        <w:t> </w:t>
      </w:r>
      <w:r>
        <w:rPr>
          <w:rFonts w:ascii="Calibri" w:hAnsi="Calibri"/>
          <w:sz w:val="56"/>
        </w:rPr>
        <w:t>American</w:t>
      </w:r>
      <w:r>
        <w:rPr>
          <w:rFonts w:ascii="Calibri" w:hAnsi="Calibri"/>
          <w:spacing w:val="-8"/>
          <w:sz w:val="56"/>
        </w:rPr>
        <w:t> </w:t>
      </w:r>
      <w:r>
        <w:rPr>
          <w:rFonts w:ascii="Calibri" w:hAnsi="Calibri"/>
          <w:spacing w:val="-2"/>
          <w:sz w:val="56"/>
        </w:rPr>
        <w:t>terrorism</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z w:val="64"/>
        </w:rPr>
        <w:t>MUC-5</w:t>
      </w:r>
      <w:r>
        <w:rPr>
          <w:rFonts w:ascii="Calibri" w:hAnsi="Calibri"/>
          <w:spacing w:val="-18"/>
          <w:sz w:val="64"/>
        </w:rPr>
        <w:t> </w:t>
      </w:r>
      <w:r>
        <w:rPr>
          <w:rFonts w:ascii="Calibri" w:hAnsi="Calibri"/>
          <w:spacing w:val="-2"/>
          <w:sz w:val="64"/>
        </w:rPr>
        <w:t>Corpus:</w:t>
      </w:r>
    </w:p>
    <w:p>
      <w:pPr>
        <w:pStyle w:val="ListParagraph"/>
        <w:numPr>
          <w:ilvl w:val="1"/>
          <w:numId w:val="21"/>
        </w:numPr>
        <w:tabs>
          <w:tab w:pos="1994" w:val="left" w:leader="none"/>
        </w:tabs>
        <w:spacing w:line="240" w:lineRule="auto" w:before="123" w:after="0"/>
        <w:ind w:left="1994" w:right="0" w:hanging="450"/>
        <w:jc w:val="left"/>
        <w:rPr>
          <w:rFonts w:ascii="Arial" w:hAnsi="Arial"/>
          <w:sz w:val="56"/>
        </w:rPr>
      </w:pPr>
      <w:r>
        <w:rPr>
          <w:rFonts w:ascii="Calibri" w:hAnsi="Calibri"/>
          <w:sz w:val="56"/>
        </w:rPr>
        <w:t>Joint</w:t>
      </w:r>
      <w:r>
        <w:rPr>
          <w:rFonts w:ascii="Calibri" w:hAnsi="Calibri"/>
          <w:spacing w:val="-16"/>
          <w:sz w:val="56"/>
        </w:rPr>
        <w:t> </w:t>
      </w:r>
      <w:r>
        <w:rPr>
          <w:rFonts w:ascii="Calibri" w:hAnsi="Calibri"/>
          <w:sz w:val="56"/>
        </w:rPr>
        <w:t>ventures</w:t>
      </w:r>
      <w:r>
        <w:rPr>
          <w:rFonts w:ascii="Calibri" w:hAnsi="Calibri"/>
          <w:spacing w:val="-10"/>
          <w:sz w:val="56"/>
        </w:rPr>
        <w:t> </w:t>
      </w:r>
      <w:r>
        <w:rPr>
          <w:rFonts w:ascii="Calibri" w:hAnsi="Calibri"/>
          <w:sz w:val="56"/>
        </w:rPr>
        <w:t>from</w:t>
      </w:r>
      <w:r>
        <w:rPr>
          <w:rFonts w:ascii="Calibri" w:hAnsi="Calibri"/>
          <w:spacing w:val="-13"/>
          <w:sz w:val="56"/>
        </w:rPr>
        <w:t> </w:t>
      </w:r>
      <w:r>
        <w:rPr>
          <w:rFonts w:ascii="Calibri" w:hAnsi="Calibri"/>
          <w:sz w:val="56"/>
        </w:rPr>
        <w:t>business</w:t>
      </w:r>
      <w:r>
        <w:rPr>
          <w:rFonts w:ascii="Calibri" w:hAnsi="Calibri"/>
          <w:spacing w:val="-8"/>
          <w:sz w:val="56"/>
        </w:rPr>
        <w:t> </w:t>
      </w:r>
      <w:r>
        <w:rPr>
          <w:rFonts w:ascii="Calibri" w:hAnsi="Calibri"/>
          <w:spacing w:val="-4"/>
          <w:sz w:val="56"/>
        </w:rPr>
        <w:t>news</w:t>
      </w:r>
    </w:p>
    <w:p>
      <w:pPr>
        <w:spacing w:after="0" w:line="240" w:lineRule="auto"/>
        <w:jc w:val="left"/>
        <w:rPr>
          <w:rFonts w:ascii="Arial" w:hAnsi="Arial"/>
          <w:sz w:val="56"/>
        </w:rPr>
        <w:sectPr>
          <w:headerReference w:type="default" r:id="rId927"/>
          <w:footerReference w:type="default" r:id="rId928"/>
          <w:pgSz w:w="14400" w:h="10800" w:orient="landscape"/>
          <w:pgMar w:header="0" w:footer="1100" w:top="1000" w:bottom="1280" w:left="40" w:right="0"/>
        </w:sectPr>
      </w:pPr>
    </w:p>
    <w:p>
      <w:pPr>
        <w:pStyle w:val="Heading3"/>
        <w:spacing w:line="984" w:lineRule="exact"/>
        <w:ind w:right="43"/>
        <w:rPr>
          <w:rFonts w:ascii="Calibri"/>
        </w:rPr>
      </w:pPr>
      <w:bookmarkStart w:name="Five stages in the operation" w:id="612"/>
      <w:bookmarkEnd w:id="612"/>
      <w:r>
        <w:rPr/>
      </w:r>
      <w:r>
        <w:rPr>
          <w:rFonts w:ascii="Calibri"/>
        </w:rPr>
        <w:t>Five</w:t>
      </w:r>
      <w:r>
        <w:rPr>
          <w:rFonts w:ascii="Calibri"/>
          <w:spacing w:val="-22"/>
        </w:rPr>
        <w:t> </w:t>
      </w:r>
      <w:r>
        <w:rPr>
          <w:rFonts w:ascii="Calibri"/>
        </w:rPr>
        <w:t>stages</w:t>
      </w:r>
      <w:r>
        <w:rPr>
          <w:rFonts w:ascii="Calibri"/>
          <w:spacing w:val="-22"/>
        </w:rPr>
        <w:t> </w:t>
      </w:r>
      <w:r>
        <w:rPr>
          <w:rFonts w:ascii="Calibri"/>
        </w:rPr>
        <w:t>in</w:t>
      </w:r>
      <w:r>
        <w:rPr>
          <w:rFonts w:ascii="Calibri"/>
          <w:spacing w:val="-23"/>
        </w:rPr>
        <w:t> </w:t>
      </w:r>
      <w:r>
        <w:rPr>
          <w:rFonts w:ascii="Calibri"/>
        </w:rPr>
        <w:t>the</w:t>
      </w:r>
      <w:r>
        <w:rPr>
          <w:rFonts w:ascii="Calibri"/>
          <w:spacing w:val="-24"/>
        </w:rPr>
        <w:t> </w:t>
      </w:r>
      <w:r>
        <w:rPr>
          <w:rFonts w:ascii="Calibri"/>
          <w:spacing w:val="-2"/>
        </w:rPr>
        <w:t>operation</w:t>
      </w:r>
    </w:p>
    <w:p>
      <w:pPr>
        <w:pStyle w:val="ListParagraph"/>
        <w:numPr>
          <w:ilvl w:val="0"/>
          <w:numId w:val="21"/>
        </w:numPr>
        <w:tabs>
          <w:tab w:pos="1364" w:val="left" w:leader="none"/>
        </w:tabs>
        <w:spacing w:line="235" w:lineRule="auto" w:before="729" w:after="0"/>
        <w:ind w:left="1364" w:right="3568" w:hanging="540"/>
        <w:jc w:val="left"/>
        <w:rPr>
          <w:rFonts w:ascii="Arial" w:hAnsi="Arial"/>
          <w:sz w:val="64"/>
        </w:rPr>
      </w:pPr>
      <w:r>
        <w:rPr>
          <w:rFonts w:ascii="Calibri" w:hAnsi="Calibri"/>
          <w:sz w:val="64"/>
        </w:rPr>
        <w:t>Stage</w:t>
      </w:r>
      <w:r>
        <w:rPr>
          <w:rFonts w:ascii="Calibri" w:hAnsi="Calibri"/>
          <w:spacing w:val="-11"/>
          <w:sz w:val="64"/>
        </w:rPr>
        <w:t> </w:t>
      </w:r>
      <w:r>
        <w:rPr>
          <w:rFonts w:ascii="Calibri" w:hAnsi="Calibri"/>
          <w:sz w:val="64"/>
        </w:rPr>
        <w:t>1,</w:t>
      </w:r>
      <w:r>
        <w:rPr>
          <w:rFonts w:ascii="Calibri" w:hAnsi="Calibri"/>
          <w:spacing w:val="-14"/>
          <w:sz w:val="64"/>
        </w:rPr>
        <w:t> </w:t>
      </w:r>
      <w:r>
        <w:rPr>
          <w:rFonts w:ascii="Calibri" w:hAnsi="Calibri"/>
          <w:sz w:val="64"/>
        </w:rPr>
        <w:t>names</w:t>
      </w:r>
      <w:r>
        <w:rPr>
          <w:rFonts w:ascii="Calibri" w:hAnsi="Calibri"/>
          <w:spacing w:val="-12"/>
          <w:sz w:val="64"/>
        </w:rPr>
        <w:t> </w:t>
      </w:r>
      <w:r>
        <w:rPr>
          <w:rFonts w:ascii="Calibri" w:hAnsi="Calibri"/>
          <w:sz w:val="64"/>
        </w:rPr>
        <w:t>and</w:t>
      </w:r>
      <w:r>
        <w:rPr>
          <w:rFonts w:ascii="Calibri" w:hAnsi="Calibri"/>
          <w:spacing w:val="-11"/>
          <w:sz w:val="64"/>
        </w:rPr>
        <w:t> </w:t>
      </w:r>
      <w:r>
        <w:rPr>
          <w:rFonts w:ascii="Calibri" w:hAnsi="Calibri"/>
          <w:sz w:val="64"/>
        </w:rPr>
        <w:t>other</w:t>
      </w:r>
      <w:r>
        <w:rPr>
          <w:rFonts w:ascii="Calibri" w:hAnsi="Calibri"/>
          <w:spacing w:val="-15"/>
          <w:sz w:val="64"/>
        </w:rPr>
        <w:t> </w:t>
      </w:r>
      <w:r>
        <w:rPr>
          <w:rFonts w:ascii="Calibri" w:hAnsi="Calibri"/>
          <w:sz w:val="64"/>
        </w:rPr>
        <w:t>fixed</w:t>
      </w:r>
      <w:r>
        <w:rPr>
          <w:rFonts w:ascii="Calibri" w:hAnsi="Calibri"/>
          <w:spacing w:val="-13"/>
          <w:sz w:val="64"/>
        </w:rPr>
        <w:t> </w:t>
      </w:r>
      <w:r>
        <w:rPr>
          <w:rFonts w:ascii="Calibri" w:hAnsi="Calibri"/>
          <w:sz w:val="64"/>
        </w:rPr>
        <w:t>form expressions are recognized.</w:t>
      </w:r>
    </w:p>
    <w:p>
      <w:pPr>
        <w:pStyle w:val="ListParagraph"/>
        <w:numPr>
          <w:ilvl w:val="0"/>
          <w:numId w:val="21"/>
        </w:numPr>
        <w:tabs>
          <w:tab w:pos="1364" w:val="left" w:leader="none"/>
        </w:tabs>
        <w:spacing w:line="235" w:lineRule="auto" w:before="159" w:after="0"/>
        <w:ind w:left="1364" w:right="1401" w:hanging="540"/>
        <w:jc w:val="left"/>
        <w:rPr>
          <w:rFonts w:ascii="Arial" w:hAnsi="Arial"/>
          <w:sz w:val="64"/>
        </w:rPr>
      </w:pPr>
      <w:r>
        <w:rPr>
          <w:rFonts w:ascii="Calibri" w:hAnsi="Calibri"/>
          <w:sz w:val="64"/>
        </w:rPr>
        <w:t>Stage</w:t>
      </w:r>
      <w:r>
        <w:rPr>
          <w:rFonts w:ascii="Calibri" w:hAnsi="Calibri"/>
          <w:spacing w:val="-10"/>
          <w:sz w:val="64"/>
        </w:rPr>
        <w:t> </w:t>
      </w:r>
      <w:r>
        <w:rPr>
          <w:rFonts w:ascii="Calibri" w:hAnsi="Calibri"/>
          <w:sz w:val="64"/>
        </w:rPr>
        <w:t>2,</w:t>
      </w:r>
      <w:r>
        <w:rPr>
          <w:rFonts w:ascii="Calibri" w:hAnsi="Calibri"/>
          <w:spacing w:val="-13"/>
          <w:sz w:val="64"/>
        </w:rPr>
        <w:t> </w:t>
      </w:r>
      <w:r>
        <w:rPr>
          <w:rFonts w:ascii="Calibri" w:hAnsi="Calibri"/>
          <w:sz w:val="64"/>
        </w:rPr>
        <w:t>basic</w:t>
      </w:r>
      <w:r>
        <w:rPr>
          <w:rFonts w:ascii="Calibri" w:hAnsi="Calibri"/>
          <w:spacing w:val="-11"/>
          <w:sz w:val="64"/>
        </w:rPr>
        <w:t> </w:t>
      </w:r>
      <w:r>
        <w:rPr>
          <w:rFonts w:ascii="Calibri" w:hAnsi="Calibri"/>
          <w:sz w:val="64"/>
        </w:rPr>
        <w:t>noun</w:t>
      </w:r>
      <w:r>
        <w:rPr>
          <w:rFonts w:ascii="Calibri" w:hAnsi="Calibri"/>
          <w:spacing w:val="-10"/>
          <w:sz w:val="64"/>
        </w:rPr>
        <w:t> </w:t>
      </w:r>
      <w:r>
        <w:rPr>
          <w:rFonts w:ascii="Calibri" w:hAnsi="Calibri"/>
          <w:sz w:val="64"/>
        </w:rPr>
        <w:t>groups,</w:t>
      </w:r>
      <w:r>
        <w:rPr>
          <w:rFonts w:ascii="Calibri" w:hAnsi="Calibri"/>
          <w:spacing w:val="-8"/>
          <w:sz w:val="64"/>
        </w:rPr>
        <w:t> </w:t>
      </w:r>
      <w:r>
        <w:rPr>
          <w:rFonts w:ascii="Calibri" w:hAnsi="Calibri"/>
          <w:sz w:val="64"/>
        </w:rPr>
        <w:t>verb</w:t>
      </w:r>
      <w:r>
        <w:rPr>
          <w:rFonts w:ascii="Calibri" w:hAnsi="Calibri"/>
          <w:spacing w:val="-14"/>
          <w:sz w:val="64"/>
        </w:rPr>
        <w:t> </w:t>
      </w:r>
      <w:r>
        <w:rPr>
          <w:rFonts w:ascii="Calibri" w:hAnsi="Calibri"/>
          <w:sz w:val="64"/>
        </w:rPr>
        <w:t>groups,</w:t>
      </w:r>
      <w:r>
        <w:rPr>
          <w:rFonts w:ascii="Calibri" w:hAnsi="Calibri"/>
          <w:spacing w:val="-7"/>
          <w:sz w:val="64"/>
        </w:rPr>
        <w:t> </w:t>
      </w:r>
      <w:r>
        <w:rPr>
          <w:rFonts w:ascii="Calibri" w:hAnsi="Calibri"/>
          <w:sz w:val="64"/>
        </w:rPr>
        <w:t>and prepositions and some other particles are </w:t>
      </w:r>
      <w:r>
        <w:rPr>
          <w:rFonts w:ascii="Calibri" w:hAnsi="Calibri"/>
          <w:spacing w:val="-2"/>
          <w:sz w:val="64"/>
        </w:rPr>
        <w:t>recognized.</w:t>
      </w:r>
    </w:p>
    <w:p>
      <w:pPr>
        <w:pStyle w:val="ListParagraph"/>
        <w:numPr>
          <w:ilvl w:val="0"/>
          <w:numId w:val="21"/>
        </w:numPr>
        <w:tabs>
          <w:tab w:pos="1364" w:val="left" w:leader="none"/>
        </w:tabs>
        <w:spacing w:line="235" w:lineRule="auto" w:before="160" w:after="0"/>
        <w:ind w:left="1364" w:right="2121" w:hanging="540"/>
        <w:jc w:val="left"/>
        <w:rPr>
          <w:rFonts w:ascii="Arial" w:hAnsi="Arial"/>
          <w:sz w:val="64"/>
        </w:rPr>
      </w:pPr>
      <w:r>
        <w:rPr>
          <w:rFonts w:ascii="Calibri" w:hAnsi="Calibri"/>
          <w:sz w:val="64"/>
        </w:rPr>
        <w:t>Stage</w:t>
      </w:r>
      <w:r>
        <w:rPr>
          <w:rFonts w:ascii="Calibri" w:hAnsi="Calibri"/>
          <w:spacing w:val="-12"/>
          <w:sz w:val="64"/>
        </w:rPr>
        <w:t> </w:t>
      </w:r>
      <w:r>
        <w:rPr>
          <w:rFonts w:ascii="Calibri" w:hAnsi="Calibri"/>
          <w:sz w:val="64"/>
        </w:rPr>
        <w:t>3,</w:t>
      </w:r>
      <w:r>
        <w:rPr>
          <w:rFonts w:ascii="Calibri" w:hAnsi="Calibri"/>
          <w:spacing w:val="-15"/>
          <w:sz w:val="64"/>
        </w:rPr>
        <w:t> </w:t>
      </w:r>
      <w:r>
        <w:rPr>
          <w:rFonts w:ascii="Calibri" w:hAnsi="Calibri"/>
          <w:sz w:val="64"/>
        </w:rPr>
        <w:t>certain</w:t>
      </w:r>
      <w:r>
        <w:rPr>
          <w:rFonts w:ascii="Calibri" w:hAnsi="Calibri"/>
          <w:spacing w:val="-13"/>
          <w:sz w:val="64"/>
        </w:rPr>
        <w:t> </w:t>
      </w:r>
      <w:r>
        <w:rPr>
          <w:rFonts w:ascii="Calibri" w:hAnsi="Calibri"/>
          <w:sz w:val="64"/>
        </w:rPr>
        <w:t>complex</w:t>
      </w:r>
      <w:r>
        <w:rPr>
          <w:rFonts w:ascii="Calibri" w:hAnsi="Calibri"/>
          <w:spacing w:val="-14"/>
          <w:sz w:val="64"/>
        </w:rPr>
        <w:t> </w:t>
      </w:r>
      <w:r>
        <w:rPr>
          <w:rFonts w:ascii="Calibri" w:hAnsi="Calibri"/>
          <w:sz w:val="64"/>
        </w:rPr>
        <w:t>noun</w:t>
      </w:r>
      <w:r>
        <w:rPr>
          <w:rFonts w:ascii="Calibri" w:hAnsi="Calibri"/>
          <w:spacing w:val="-12"/>
          <w:sz w:val="64"/>
        </w:rPr>
        <w:t> </w:t>
      </w:r>
      <w:r>
        <w:rPr>
          <w:rFonts w:ascii="Calibri" w:hAnsi="Calibri"/>
          <w:sz w:val="64"/>
        </w:rPr>
        <w:t>groups</w:t>
      </w:r>
      <w:r>
        <w:rPr>
          <w:rFonts w:ascii="Calibri" w:hAnsi="Calibri"/>
          <w:spacing w:val="-12"/>
          <w:sz w:val="64"/>
        </w:rPr>
        <w:t> </w:t>
      </w:r>
      <w:r>
        <w:rPr>
          <w:rFonts w:ascii="Calibri" w:hAnsi="Calibri"/>
          <w:sz w:val="64"/>
        </w:rPr>
        <w:t>and verb groups are constructed.</w:t>
      </w:r>
    </w:p>
    <w:p>
      <w:pPr>
        <w:spacing w:after="0" w:line="235" w:lineRule="auto"/>
        <w:jc w:val="left"/>
        <w:rPr>
          <w:rFonts w:ascii="Arial" w:hAnsi="Arial"/>
          <w:sz w:val="64"/>
        </w:rPr>
        <w:sectPr>
          <w:headerReference w:type="default" r:id="rId929"/>
          <w:footerReference w:type="default" r:id="rId930"/>
          <w:pgSz w:w="14400" w:h="10800" w:orient="landscape"/>
          <w:pgMar w:header="0" w:footer="1100" w:top="880" w:bottom="128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23"/>
        </w:rPr>
      </w:pPr>
    </w:p>
    <w:p>
      <w:pPr>
        <w:pStyle w:val="ListParagraph"/>
        <w:numPr>
          <w:ilvl w:val="0"/>
          <w:numId w:val="21"/>
        </w:numPr>
        <w:tabs>
          <w:tab w:pos="1364" w:val="left" w:leader="none"/>
        </w:tabs>
        <w:spacing w:line="235" w:lineRule="auto" w:before="82" w:after="0"/>
        <w:ind w:left="1364" w:right="2069" w:hanging="540"/>
        <w:jc w:val="left"/>
        <w:rPr>
          <w:rFonts w:ascii="Arial" w:hAnsi="Arial"/>
          <w:sz w:val="64"/>
        </w:rPr>
      </w:pPr>
      <w:bookmarkStart w:name="幻灯片编号 24" w:id="613"/>
      <w:bookmarkEnd w:id="613"/>
      <w:r>
        <w:rPr>
          <w:rFonts w:ascii="Calibri" w:hAnsi="Calibri"/>
          <w:sz w:val="64"/>
        </w:rPr>
        <w:t>S</w:t>
      </w:r>
      <w:r>
        <w:rPr>
          <w:rFonts w:ascii="Calibri" w:hAnsi="Calibri"/>
          <w:sz w:val="64"/>
        </w:rPr>
        <w:t>tage</w:t>
      </w:r>
      <w:r>
        <w:rPr>
          <w:rFonts w:ascii="Calibri" w:hAnsi="Calibri"/>
          <w:spacing w:val="-18"/>
          <w:sz w:val="64"/>
        </w:rPr>
        <w:t> </w:t>
      </w:r>
      <w:r>
        <w:rPr>
          <w:rFonts w:ascii="Calibri" w:hAnsi="Calibri"/>
          <w:sz w:val="64"/>
        </w:rPr>
        <w:t>4,</w:t>
      </w:r>
      <w:r>
        <w:rPr>
          <w:rFonts w:ascii="Calibri" w:hAnsi="Calibri"/>
          <w:spacing w:val="-20"/>
          <w:sz w:val="64"/>
        </w:rPr>
        <w:t> </w:t>
      </w:r>
      <w:r>
        <w:rPr>
          <w:rFonts w:ascii="Calibri" w:hAnsi="Calibri"/>
          <w:sz w:val="64"/>
        </w:rPr>
        <w:t>patterns</w:t>
      </w:r>
      <w:r>
        <w:rPr>
          <w:rFonts w:ascii="Calibri" w:hAnsi="Calibri"/>
          <w:spacing w:val="-16"/>
          <w:sz w:val="64"/>
        </w:rPr>
        <w:t> </w:t>
      </w:r>
      <w:r>
        <w:rPr>
          <w:rFonts w:ascii="Calibri" w:hAnsi="Calibri"/>
          <w:sz w:val="64"/>
        </w:rPr>
        <w:t>for</w:t>
      </w:r>
      <w:r>
        <w:rPr>
          <w:rFonts w:ascii="Calibri" w:hAnsi="Calibri"/>
          <w:spacing w:val="-22"/>
          <w:sz w:val="64"/>
        </w:rPr>
        <w:t> </w:t>
      </w:r>
      <w:r>
        <w:rPr>
          <w:rFonts w:ascii="Calibri" w:hAnsi="Calibri"/>
          <w:sz w:val="64"/>
        </w:rPr>
        <w:t>events</w:t>
      </w:r>
      <w:r>
        <w:rPr>
          <w:rFonts w:ascii="Calibri" w:hAnsi="Calibri"/>
          <w:spacing w:val="-20"/>
          <w:sz w:val="64"/>
        </w:rPr>
        <w:t> </w:t>
      </w:r>
      <w:r>
        <w:rPr>
          <w:rFonts w:ascii="Calibri" w:hAnsi="Calibri"/>
          <w:sz w:val="64"/>
        </w:rPr>
        <w:t>of</w:t>
      </w:r>
      <w:r>
        <w:rPr>
          <w:rFonts w:ascii="Calibri" w:hAnsi="Calibri"/>
          <w:spacing w:val="-20"/>
          <w:sz w:val="64"/>
        </w:rPr>
        <w:t> </w:t>
      </w:r>
      <w:r>
        <w:rPr>
          <w:rFonts w:ascii="Calibri" w:hAnsi="Calibri"/>
          <w:sz w:val="64"/>
        </w:rPr>
        <w:t>interest</w:t>
      </w:r>
      <w:r>
        <w:rPr>
          <w:rFonts w:ascii="Calibri" w:hAnsi="Calibri"/>
          <w:spacing w:val="-18"/>
          <w:sz w:val="64"/>
        </w:rPr>
        <w:t> </w:t>
      </w:r>
      <w:r>
        <w:rPr>
          <w:rFonts w:ascii="Calibri" w:hAnsi="Calibri"/>
          <w:sz w:val="64"/>
        </w:rPr>
        <w:t>are identified and corresponding “event structures” are built.</w:t>
      </w:r>
    </w:p>
    <w:p>
      <w:pPr>
        <w:pStyle w:val="ListParagraph"/>
        <w:numPr>
          <w:ilvl w:val="0"/>
          <w:numId w:val="21"/>
        </w:numPr>
        <w:tabs>
          <w:tab w:pos="1364" w:val="left" w:leader="none"/>
        </w:tabs>
        <w:spacing w:line="235" w:lineRule="auto" w:before="161" w:after="0"/>
        <w:ind w:left="1364" w:right="951" w:hanging="540"/>
        <w:jc w:val="left"/>
        <w:rPr>
          <w:rFonts w:ascii="Arial" w:hAnsi="Arial"/>
          <w:sz w:val="64"/>
        </w:rPr>
      </w:pPr>
      <w:r>
        <w:rPr>
          <w:rFonts w:ascii="Calibri" w:hAnsi="Calibri"/>
          <w:sz w:val="64"/>
        </w:rPr>
        <w:t>Stage</w:t>
      </w:r>
      <w:r>
        <w:rPr>
          <w:rFonts w:ascii="Calibri" w:hAnsi="Calibri"/>
          <w:spacing w:val="-15"/>
          <w:sz w:val="64"/>
        </w:rPr>
        <w:t> </w:t>
      </w:r>
      <w:r>
        <w:rPr>
          <w:rFonts w:ascii="Calibri" w:hAnsi="Calibri"/>
          <w:sz w:val="64"/>
        </w:rPr>
        <w:t>5,</w:t>
      </w:r>
      <w:r>
        <w:rPr>
          <w:rFonts w:ascii="Calibri" w:hAnsi="Calibri"/>
          <w:spacing w:val="-16"/>
          <w:sz w:val="64"/>
        </w:rPr>
        <w:t> </w:t>
      </w:r>
      <w:r>
        <w:rPr>
          <w:rFonts w:ascii="Calibri" w:hAnsi="Calibri"/>
          <w:sz w:val="64"/>
        </w:rPr>
        <w:t>distinct</w:t>
      </w:r>
      <w:r>
        <w:rPr>
          <w:rFonts w:ascii="Calibri" w:hAnsi="Calibri"/>
          <w:spacing w:val="-11"/>
          <w:sz w:val="64"/>
        </w:rPr>
        <w:t> </w:t>
      </w:r>
      <w:r>
        <w:rPr>
          <w:rFonts w:ascii="Calibri" w:hAnsi="Calibri"/>
          <w:sz w:val="64"/>
        </w:rPr>
        <w:t>event</w:t>
      </w:r>
      <w:r>
        <w:rPr>
          <w:rFonts w:ascii="Calibri" w:hAnsi="Calibri"/>
          <w:spacing w:val="-15"/>
          <w:sz w:val="64"/>
        </w:rPr>
        <w:t> </w:t>
      </w:r>
      <w:r>
        <w:rPr>
          <w:rFonts w:ascii="Calibri" w:hAnsi="Calibri"/>
          <w:sz w:val="64"/>
        </w:rPr>
        <w:t>structures</w:t>
      </w:r>
      <w:r>
        <w:rPr>
          <w:rFonts w:ascii="Calibri" w:hAnsi="Calibri"/>
          <w:spacing w:val="-15"/>
          <w:sz w:val="64"/>
        </w:rPr>
        <w:t> </w:t>
      </w:r>
      <w:r>
        <w:rPr>
          <w:rFonts w:ascii="Calibri" w:hAnsi="Calibri"/>
          <w:sz w:val="64"/>
        </w:rPr>
        <w:t>that</w:t>
      </w:r>
      <w:r>
        <w:rPr>
          <w:rFonts w:ascii="Calibri" w:hAnsi="Calibri"/>
          <w:spacing w:val="-14"/>
          <w:sz w:val="64"/>
        </w:rPr>
        <w:t> </w:t>
      </w:r>
      <w:r>
        <w:rPr>
          <w:rFonts w:ascii="Calibri" w:hAnsi="Calibri"/>
          <w:sz w:val="64"/>
        </w:rPr>
        <w:t>describe the same event are identified and merged, and these are used in generating database </w:t>
      </w:r>
      <w:r>
        <w:rPr>
          <w:rFonts w:ascii="Calibri" w:hAnsi="Calibri"/>
          <w:spacing w:val="-2"/>
          <w:sz w:val="64"/>
        </w:rPr>
        <w:t>entries.</w:t>
      </w:r>
    </w:p>
    <w:p>
      <w:pPr>
        <w:spacing w:after="0" w:line="235" w:lineRule="auto"/>
        <w:jc w:val="left"/>
        <w:rPr>
          <w:rFonts w:ascii="Arial" w:hAnsi="Arial"/>
          <w:sz w:val="64"/>
        </w:rPr>
        <w:sectPr>
          <w:headerReference w:type="default" r:id="rId931"/>
          <w:footerReference w:type="default" r:id="rId932"/>
          <w:pgSz w:w="14400" w:h="10800" w:orient="landscape"/>
          <w:pgMar w:header="0" w:footer="1100" w:top="1000" w:bottom="1280" w:left="40" w:right="0"/>
        </w:sectPr>
      </w:pPr>
    </w:p>
    <w:p>
      <w:pPr>
        <w:pStyle w:val="Heading3"/>
        <w:spacing w:line="984" w:lineRule="exact"/>
        <w:ind w:right="38"/>
        <w:rPr>
          <w:rFonts w:ascii="Calibri"/>
        </w:rPr>
      </w:pPr>
      <w:bookmarkStart w:name="Idea" w:id="614"/>
      <w:bookmarkEnd w:id="614"/>
      <w:r>
        <w:rPr/>
      </w:r>
      <w:r>
        <w:rPr>
          <w:rFonts w:ascii="Calibri"/>
          <w:spacing w:val="-4"/>
        </w:rPr>
        <w:t>Idea</w:t>
      </w:r>
    </w:p>
    <w:p>
      <w:pPr>
        <w:pStyle w:val="ListParagraph"/>
        <w:numPr>
          <w:ilvl w:val="0"/>
          <w:numId w:val="21"/>
        </w:numPr>
        <w:tabs>
          <w:tab w:pos="1364" w:val="left" w:leader="none"/>
        </w:tabs>
        <w:spacing w:line="235" w:lineRule="auto" w:before="729" w:after="0"/>
        <w:ind w:left="1364" w:right="1850" w:hanging="540"/>
        <w:jc w:val="left"/>
        <w:rPr>
          <w:rFonts w:ascii="Arial" w:hAnsi="Arial"/>
          <w:sz w:val="64"/>
        </w:rPr>
      </w:pPr>
      <w:r>
        <w:rPr>
          <w:rFonts w:ascii="Calibri" w:hAnsi="Calibri"/>
          <w:sz w:val="64"/>
        </w:rPr>
        <w:t>This</w:t>
      </w:r>
      <w:r>
        <w:rPr>
          <w:rFonts w:ascii="Calibri" w:hAnsi="Calibri"/>
          <w:spacing w:val="-15"/>
          <w:sz w:val="64"/>
        </w:rPr>
        <w:t> </w:t>
      </w:r>
      <w:r>
        <w:rPr>
          <w:rFonts w:ascii="Calibri" w:hAnsi="Calibri"/>
          <w:sz w:val="64"/>
        </w:rPr>
        <w:t>decomposition</w:t>
      </w:r>
      <w:r>
        <w:rPr>
          <w:rFonts w:ascii="Calibri" w:hAnsi="Calibri"/>
          <w:spacing w:val="-12"/>
          <w:sz w:val="64"/>
        </w:rPr>
        <w:t> </w:t>
      </w:r>
      <w:r>
        <w:rPr>
          <w:rFonts w:ascii="Calibri" w:hAnsi="Calibri"/>
          <w:sz w:val="64"/>
        </w:rPr>
        <w:t>of</w:t>
      </w:r>
      <w:r>
        <w:rPr>
          <w:rFonts w:ascii="Calibri" w:hAnsi="Calibri"/>
          <w:spacing w:val="-18"/>
          <w:sz w:val="64"/>
        </w:rPr>
        <w:t> </w:t>
      </w:r>
      <w:r>
        <w:rPr>
          <w:rFonts w:ascii="Calibri" w:hAnsi="Calibri"/>
          <w:sz w:val="64"/>
        </w:rPr>
        <w:t>language</w:t>
      </w:r>
      <w:r>
        <w:rPr>
          <w:rFonts w:ascii="Calibri" w:hAnsi="Calibri"/>
          <w:spacing w:val="-13"/>
          <w:sz w:val="64"/>
        </w:rPr>
        <w:t> </w:t>
      </w:r>
      <w:r>
        <w:rPr>
          <w:rFonts w:ascii="Calibri" w:hAnsi="Calibri"/>
          <w:sz w:val="64"/>
        </w:rPr>
        <w:t>processing enables the system to do exactly the right amount of domain-independent syntax.</w:t>
      </w:r>
    </w:p>
    <w:p>
      <w:pPr>
        <w:pStyle w:val="ListParagraph"/>
        <w:numPr>
          <w:ilvl w:val="0"/>
          <w:numId w:val="21"/>
        </w:numPr>
        <w:tabs>
          <w:tab w:pos="1364" w:val="left" w:leader="none"/>
        </w:tabs>
        <w:spacing w:line="235" w:lineRule="auto" w:before="161" w:after="0"/>
        <w:ind w:left="1364" w:right="1853" w:hanging="540"/>
        <w:jc w:val="left"/>
        <w:rPr>
          <w:rFonts w:ascii="Arial" w:hAnsi="Arial"/>
          <w:sz w:val="64"/>
        </w:rPr>
      </w:pPr>
      <w:r>
        <w:rPr>
          <w:rFonts w:ascii="Calibri" w:hAnsi="Calibri"/>
          <w:sz w:val="64"/>
        </w:rPr>
        <w:t>Then, domain-dependent semantic and pragmatic</w:t>
      </w:r>
      <w:r>
        <w:rPr>
          <w:rFonts w:ascii="Calibri" w:hAnsi="Calibri"/>
          <w:spacing w:val="-11"/>
          <w:sz w:val="64"/>
        </w:rPr>
        <w:t> </w:t>
      </w:r>
      <w:r>
        <w:rPr>
          <w:rFonts w:ascii="Calibri" w:hAnsi="Calibri"/>
          <w:sz w:val="64"/>
        </w:rPr>
        <w:t>processing</w:t>
      </w:r>
      <w:r>
        <w:rPr>
          <w:rFonts w:ascii="Calibri" w:hAnsi="Calibri"/>
          <w:spacing w:val="-10"/>
          <w:sz w:val="64"/>
        </w:rPr>
        <w:t> </w:t>
      </w:r>
      <w:r>
        <w:rPr>
          <w:rFonts w:ascii="Calibri" w:hAnsi="Calibri"/>
          <w:sz w:val="64"/>
        </w:rPr>
        <w:t>can</w:t>
      </w:r>
      <w:r>
        <w:rPr>
          <w:rFonts w:ascii="Calibri" w:hAnsi="Calibri"/>
          <w:spacing w:val="-13"/>
          <w:sz w:val="64"/>
        </w:rPr>
        <w:t> </w:t>
      </w:r>
      <w:r>
        <w:rPr>
          <w:rFonts w:ascii="Calibri" w:hAnsi="Calibri"/>
          <w:sz w:val="64"/>
        </w:rPr>
        <w:t>be</w:t>
      </w:r>
      <w:r>
        <w:rPr>
          <w:rFonts w:ascii="Calibri" w:hAnsi="Calibri"/>
          <w:spacing w:val="-15"/>
          <w:sz w:val="64"/>
        </w:rPr>
        <w:t> </w:t>
      </w:r>
      <w:r>
        <w:rPr>
          <w:rFonts w:ascii="Calibri" w:hAnsi="Calibri"/>
          <w:sz w:val="64"/>
        </w:rPr>
        <w:t>applied</w:t>
      </w:r>
      <w:r>
        <w:rPr>
          <w:rFonts w:ascii="Calibri" w:hAnsi="Calibri"/>
          <w:spacing w:val="-10"/>
          <w:sz w:val="64"/>
        </w:rPr>
        <w:t> </w:t>
      </w:r>
      <w:r>
        <w:rPr>
          <w:rFonts w:ascii="Calibri" w:hAnsi="Calibri"/>
          <w:sz w:val="64"/>
        </w:rPr>
        <w:t>to</w:t>
      </w:r>
      <w:r>
        <w:rPr>
          <w:rFonts w:ascii="Calibri" w:hAnsi="Calibri"/>
          <w:spacing w:val="-15"/>
          <w:sz w:val="64"/>
        </w:rPr>
        <w:t> </w:t>
      </w:r>
      <w:r>
        <w:rPr>
          <w:rFonts w:ascii="Calibri" w:hAnsi="Calibri"/>
          <w:sz w:val="64"/>
        </w:rPr>
        <w:t>the right larger-scale structures.</w:t>
      </w:r>
    </w:p>
    <w:p>
      <w:pPr>
        <w:spacing w:after="0" w:line="235" w:lineRule="auto"/>
        <w:jc w:val="left"/>
        <w:rPr>
          <w:rFonts w:ascii="Arial" w:hAnsi="Arial"/>
          <w:sz w:val="64"/>
        </w:rPr>
        <w:sectPr>
          <w:headerReference w:type="default" r:id="rId933"/>
          <w:footerReference w:type="default" r:id="rId934"/>
          <w:pgSz w:w="14400" w:h="10800" w:orient="landscape"/>
          <w:pgMar w:header="0" w:footer="1100" w:top="880" w:bottom="1280" w:left="40" w:right="0"/>
        </w:sectPr>
      </w:pPr>
    </w:p>
    <w:p>
      <w:pPr>
        <w:pStyle w:val="Heading3"/>
        <w:spacing w:line="984" w:lineRule="exact"/>
        <w:ind w:right="39"/>
        <w:rPr>
          <w:rFonts w:ascii="Calibri"/>
        </w:rPr>
      </w:pPr>
      <w:bookmarkStart w:name="Complex Words" w:id="615"/>
      <w:bookmarkEnd w:id="615"/>
      <w:r>
        <w:rPr/>
      </w:r>
      <w:r>
        <w:rPr>
          <w:rFonts w:ascii="Calibri"/>
        </w:rPr>
        <w:t>Complex</w:t>
      </w:r>
      <w:r>
        <w:rPr>
          <w:rFonts w:ascii="Calibri"/>
          <w:spacing w:val="-46"/>
        </w:rPr>
        <w:t> </w:t>
      </w:r>
      <w:r>
        <w:rPr>
          <w:rFonts w:ascii="Calibri"/>
          <w:spacing w:val="-2"/>
        </w:rPr>
        <w:t>Words</w:t>
      </w:r>
    </w:p>
    <w:p>
      <w:pPr>
        <w:pStyle w:val="ListParagraph"/>
        <w:numPr>
          <w:ilvl w:val="0"/>
          <w:numId w:val="21"/>
        </w:numPr>
        <w:tabs>
          <w:tab w:pos="1364" w:val="left" w:leader="none"/>
        </w:tabs>
        <w:spacing w:line="235" w:lineRule="auto" w:before="729" w:after="0"/>
        <w:ind w:left="1364" w:right="1375" w:hanging="540"/>
        <w:jc w:val="left"/>
        <w:rPr>
          <w:rFonts w:ascii="Arial" w:hAnsi="Arial"/>
          <w:sz w:val="64"/>
        </w:rPr>
      </w:pPr>
      <w:r>
        <w:rPr>
          <w:rFonts w:ascii="Calibri" w:hAnsi="Calibri"/>
          <w:sz w:val="64"/>
        </w:rPr>
        <w:t>The first level of processing identifies multiword,</w:t>
      </w:r>
      <w:r>
        <w:rPr>
          <w:rFonts w:ascii="Calibri" w:hAnsi="Calibri"/>
          <w:spacing w:val="-32"/>
          <w:sz w:val="64"/>
        </w:rPr>
        <w:t> </w:t>
      </w:r>
      <w:r>
        <w:rPr>
          <w:rFonts w:ascii="Calibri" w:hAnsi="Calibri"/>
          <w:sz w:val="64"/>
        </w:rPr>
        <w:t>such</w:t>
      </w:r>
      <w:r>
        <w:rPr>
          <w:rFonts w:ascii="Calibri" w:hAnsi="Calibri"/>
          <w:spacing w:val="-33"/>
          <w:sz w:val="64"/>
        </w:rPr>
        <w:t> </w:t>
      </w:r>
      <w:r>
        <w:rPr>
          <w:rFonts w:ascii="Calibri" w:hAnsi="Calibri"/>
          <w:sz w:val="64"/>
        </w:rPr>
        <w:t>as</w:t>
      </w:r>
      <w:r>
        <w:rPr>
          <w:rFonts w:ascii="Calibri" w:hAnsi="Calibri"/>
          <w:spacing w:val="-34"/>
          <w:sz w:val="64"/>
        </w:rPr>
        <w:t> </w:t>
      </w:r>
      <w:r>
        <w:rPr>
          <w:rFonts w:ascii="Calibri" w:hAnsi="Calibri"/>
          <w:sz w:val="64"/>
        </w:rPr>
        <w:t>“set</w:t>
      </w:r>
      <w:r>
        <w:rPr>
          <w:rFonts w:ascii="Calibri" w:hAnsi="Calibri"/>
          <w:spacing w:val="-36"/>
          <w:sz w:val="64"/>
        </w:rPr>
        <w:t> </w:t>
      </w:r>
      <w:r>
        <w:rPr>
          <w:rFonts w:ascii="Calibri" w:hAnsi="Calibri"/>
          <w:sz w:val="64"/>
        </w:rPr>
        <w:t>up”,</w:t>
      </w:r>
      <w:r>
        <w:rPr>
          <w:rFonts w:ascii="Calibri" w:hAnsi="Calibri"/>
          <w:spacing w:val="-33"/>
          <w:sz w:val="64"/>
        </w:rPr>
        <w:t> </w:t>
      </w:r>
      <w:r>
        <w:rPr>
          <w:rFonts w:ascii="Calibri" w:hAnsi="Calibri"/>
          <w:sz w:val="64"/>
        </w:rPr>
        <w:t>“trading</w:t>
      </w:r>
      <w:r>
        <w:rPr>
          <w:rFonts w:ascii="Calibri" w:hAnsi="Calibri"/>
          <w:spacing w:val="-32"/>
          <w:sz w:val="64"/>
        </w:rPr>
        <w:t> </w:t>
      </w:r>
      <w:r>
        <w:rPr>
          <w:rFonts w:ascii="Calibri" w:hAnsi="Calibri"/>
          <w:sz w:val="64"/>
        </w:rPr>
        <w:t>house”, “new</w:t>
      </w:r>
      <w:r>
        <w:rPr>
          <w:rFonts w:ascii="Calibri" w:hAnsi="Calibri"/>
          <w:spacing w:val="-18"/>
          <w:sz w:val="64"/>
        </w:rPr>
        <w:t> </w:t>
      </w:r>
      <w:r>
        <w:rPr>
          <w:rFonts w:ascii="Calibri" w:hAnsi="Calibri"/>
          <w:sz w:val="64"/>
        </w:rPr>
        <w:t>Taiwan</w:t>
      </w:r>
      <w:r>
        <w:rPr>
          <w:rFonts w:ascii="Calibri" w:hAnsi="Calibri"/>
          <w:spacing w:val="-14"/>
          <w:sz w:val="64"/>
        </w:rPr>
        <w:t> </w:t>
      </w:r>
      <w:r>
        <w:rPr>
          <w:rFonts w:ascii="Calibri" w:hAnsi="Calibri"/>
          <w:sz w:val="64"/>
        </w:rPr>
        <w:t>dollars”,</w:t>
      </w:r>
      <w:r>
        <w:rPr>
          <w:rFonts w:ascii="Calibri" w:hAnsi="Calibri"/>
          <w:spacing w:val="-13"/>
          <w:sz w:val="64"/>
        </w:rPr>
        <w:t> </w:t>
      </w:r>
      <w:r>
        <w:rPr>
          <w:rFonts w:ascii="Calibri" w:hAnsi="Calibri"/>
          <w:sz w:val="64"/>
        </w:rPr>
        <w:t>and</w:t>
      </w:r>
      <w:r>
        <w:rPr>
          <w:rFonts w:ascii="Calibri" w:hAnsi="Calibri"/>
          <w:spacing w:val="-16"/>
          <w:sz w:val="64"/>
        </w:rPr>
        <w:t> </w:t>
      </w:r>
      <w:r>
        <w:rPr>
          <w:rFonts w:ascii="Calibri" w:hAnsi="Calibri"/>
          <w:sz w:val="64"/>
        </w:rPr>
        <w:t>“joint</w:t>
      </w:r>
      <w:r>
        <w:rPr>
          <w:rFonts w:ascii="Calibri" w:hAnsi="Calibri"/>
          <w:spacing w:val="-16"/>
          <w:sz w:val="64"/>
        </w:rPr>
        <w:t> </w:t>
      </w:r>
      <w:r>
        <w:rPr>
          <w:rFonts w:ascii="Calibri" w:hAnsi="Calibri"/>
          <w:sz w:val="64"/>
        </w:rPr>
        <w:t>venture”.</w:t>
      </w:r>
    </w:p>
    <w:p>
      <w:pPr>
        <w:pStyle w:val="ListParagraph"/>
        <w:numPr>
          <w:ilvl w:val="0"/>
          <w:numId w:val="21"/>
        </w:numPr>
        <w:tabs>
          <w:tab w:pos="1364" w:val="left" w:leader="none"/>
        </w:tabs>
        <w:spacing w:line="235" w:lineRule="auto" w:before="161" w:after="0"/>
        <w:ind w:left="1364" w:right="953" w:hanging="540"/>
        <w:jc w:val="left"/>
        <w:rPr>
          <w:rFonts w:ascii="Arial" w:hAnsi="Arial"/>
          <w:sz w:val="64"/>
        </w:rPr>
      </w:pPr>
      <w:r>
        <w:rPr>
          <w:rFonts w:ascii="Calibri" w:hAnsi="Calibri"/>
          <w:sz w:val="64"/>
        </w:rPr>
        <w:t>Company</w:t>
      </w:r>
      <w:r>
        <w:rPr>
          <w:rFonts w:ascii="Calibri" w:hAnsi="Calibri"/>
          <w:spacing w:val="-24"/>
          <w:sz w:val="64"/>
        </w:rPr>
        <w:t> </w:t>
      </w:r>
      <w:r>
        <w:rPr>
          <w:rFonts w:ascii="Calibri" w:hAnsi="Calibri"/>
          <w:sz w:val="64"/>
        </w:rPr>
        <w:t>names,</w:t>
      </w:r>
      <w:r>
        <w:rPr>
          <w:rFonts w:ascii="Calibri" w:hAnsi="Calibri"/>
          <w:spacing w:val="-25"/>
          <w:sz w:val="64"/>
        </w:rPr>
        <w:t> </w:t>
      </w:r>
      <w:r>
        <w:rPr>
          <w:rFonts w:ascii="Calibri" w:hAnsi="Calibri"/>
          <w:sz w:val="64"/>
        </w:rPr>
        <w:t>like</w:t>
      </w:r>
      <w:r>
        <w:rPr>
          <w:rFonts w:ascii="Calibri" w:hAnsi="Calibri"/>
          <w:spacing w:val="-28"/>
          <w:sz w:val="64"/>
        </w:rPr>
        <w:t> </w:t>
      </w:r>
      <w:r>
        <w:rPr>
          <w:rFonts w:ascii="Calibri" w:hAnsi="Calibri"/>
          <w:sz w:val="64"/>
        </w:rPr>
        <w:t>“Bridgestone</w:t>
      </w:r>
      <w:r>
        <w:rPr>
          <w:rFonts w:ascii="Calibri" w:hAnsi="Calibri"/>
          <w:spacing w:val="-27"/>
          <w:sz w:val="64"/>
        </w:rPr>
        <w:t> </w:t>
      </w:r>
      <w:r>
        <w:rPr>
          <w:rFonts w:ascii="Calibri" w:hAnsi="Calibri"/>
          <w:sz w:val="64"/>
        </w:rPr>
        <w:t>Sports</w:t>
      </w:r>
      <w:r>
        <w:rPr>
          <w:rFonts w:ascii="Calibri" w:hAnsi="Calibri"/>
          <w:spacing w:val="-27"/>
          <w:sz w:val="64"/>
        </w:rPr>
        <w:t> </w:t>
      </w:r>
      <w:r>
        <w:rPr>
          <w:rFonts w:ascii="Calibri" w:hAnsi="Calibri"/>
          <w:sz w:val="64"/>
        </w:rPr>
        <w:t>Co.” and “Bridgestone Sports Taiwan Co.”</w:t>
      </w:r>
    </w:p>
    <w:p>
      <w:pPr>
        <w:pStyle w:val="ListParagraph"/>
        <w:numPr>
          <w:ilvl w:val="0"/>
          <w:numId w:val="21"/>
        </w:numPr>
        <w:tabs>
          <w:tab w:pos="1364" w:val="left" w:leader="none"/>
        </w:tabs>
        <w:spacing w:line="235" w:lineRule="auto" w:before="158" w:after="0"/>
        <w:ind w:left="1364" w:right="2057" w:hanging="540"/>
        <w:jc w:val="left"/>
        <w:rPr>
          <w:rFonts w:ascii="Arial" w:hAnsi="Arial"/>
          <w:sz w:val="64"/>
        </w:rPr>
      </w:pPr>
      <w:r>
        <w:rPr>
          <w:rFonts w:ascii="Calibri" w:hAnsi="Calibri"/>
          <w:sz w:val="64"/>
        </w:rPr>
        <w:t>The</w:t>
      </w:r>
      <w:r>
        <w:rPr>
          <w:rFonts w:ascii="Calibri" w:hAnsi="Calibri"/>
          <w:spacing w:val="-12"/>
          <w:sz w:val="64"/>
        </w:rPr>
        <w:t> </w:t>
      </w:r>
      <w:r>
        <w:rPr>
          <w:rFonts w:ascii="Calibri" w:hAnsi="Calibri"/>
          <w:sz w:val="64"/>
        </w:rPr>
        <w:t>names</w:t>
      </w:r>
      <w:r>
        <w:rPr>
          <w:rFonts w:ascii="Calibri" w:hAnsi="Calibri"/>
          <w:spacing w:val="-9"/>
          <w:sz w:val="64"/>
        </w:rPr>
        <w:t> </w:t>
      </w:r>
      <w:r>
        <w:rPr>
          <w:rFonts w:ascii="Calibri" w:hAnsi="Calibri"/>
          <w:sz w:val="64"/>
        </w:rPr>
        <w:t>of</w:t>
      </w:r>
      <w:r>
        <w:rPr>
          <w:rFonts w:ascii="Calibri" w:hAnsi="Calibri"/>
          <w:spacing w:val="-12"/>
          <w:sz w:val="64"/>
        </w:rPr>
        <w:t> </w:t>
      </w:r>
      <w:r>
        <w:rPr>
          <w:rFonts w:ascii="Calibri" w:hAnsi="Calibri"/>
          <w:sz w:val="64"/>
        </w:rPr>
        <w:t>people</w:t>
      </w:r>
      <w:r>
        <w:rPr>
          <w:rFonts w:ascii="Calibri" w:hAnsi="Calibri"/>
          <w:spacing w:val="-9"/>
          <w:sz w:val="64"/>
        </w:rPr>
        <w:t> </w:t>
      </w:r>
      <w:r>
        <w:rPr>
          <w:rFonts w:ascii="Calibri" w:hAnsi="Calibri"/>
          <w:sz w:val="64"/>
        </w:rPr>
        <w:t>and</w:t>
      </w:r>
      <w:r>
        <w:rPr>
          <w:rFonts w:ascii="Calibri" w:hAnsi="Calibri"/>
          <w:spacing w:val="-9"/>
          <w:sz w:val="64"/>
        </w:rPr>
        <w:t> </w:t>
      </w:r>
      <w:r>
        <w:rPr>
          <w:rFonts w:ascii="Calibri" w:hAnsi="Calibri"/>
          <w:sz w:val="64"/>
        </w:rPr>
        <w:t>locations,</w:t>
      </w:r>
      <w:r>
        <w:rPr>
          <w:rFonts w:ascii="Calibri" w:hAnsi="Calibri"/>
          <w:spacing w:val="-7"/>
          <w:sz w:val="64"/>
        </w:rPr>
        <w:t> </w:t>
      </w:r>
      <w:r>
        <w:rPr>
          <w:rFonts w:ascii="Calibri" w:hAnsi="Calibri"/>
          <w:sz w:val="64"/>
        </w:rPr>
        <w:t>dates, times, and other basic entities are also recognized at this level.</w:t>
      </w:r>
    </w:p>
    <w:p>
      <w:pPr>
        <w:spacing w:after="0" w:line="235" w:lineRule="auto"/>
        <w:jc w:val="left"/>
        <w:rPr>
          <w:rFonts w:ascii="Arial" w:hAnsi="Arial"/>
          <w:sz w:val="64"/>
        </w:rPr>
        <w:sectPr>
          <w:headerReference w:type="default" r:id="rId935"/>
          <w:footerReference w:type="default" r:id="rId936"/>
          <w:pgSz w:w="14400" w:h="10800" w:orient="landscape"/>
          <w:pgMar w:header="0" w:footer="1100" w:top="880" w:bottom="1280" w:left="40" w:right="0"/>
        </w:sectPr>
      </w:pPr>
    </w:p>
    <w:p>
      <w:pPr>
        <w:pStyle w:val="Heading3"/>
        <w:spacing w:line="984" w:lineRule="exact"/>
        <w:ind w:right="38"/>
        <w:rPr>
          <w:rFonts w:ascii="Calibri"/>
        </w:rPr>
      </w:pPr>
      <w:bookmarkStart w:name="Basic Phrases" w:id="616"/>
      <w:bookmarkEnd w:id="616"/>
      <w:r>
        <w:rPr/>
      </w:r>
      <w:r>
        <w:rPr>
          <w:rFonts w:ascii="Calibri"/>
        </w:rPr>
        <w:t>Basic</w:t>
      </w:r>
      <w:r>
        <w:rPr>
          <w:rFonts w:ascii="Calibri"/>
          <w:spacing w:val="-17"/>
        </w:rPr>
        <w:t> </w:t>
      </w:r>
      <w:r>
        <w:rPr>
          <w:rFonts w:ascii="Calibri"/>
          <w:spacing w:val="-2"/>
        </w:rPr>
        <w:t>Phrases</w:t>
      </w:r>
    </w:p>
    <w:p>
      <w:pPr>
        <w:pStyle w:val="ListParagraph"/>
        <w:numPr>
          <w:ilvl w:val="0"/>
          <w:numId w:val="21"/>
        </w:numPr>
        <w:tabs>
          <w:tab w:pos="1364" w:val="left" w:leader="none"/>
        </w:tabs>
        <w:spacing w:line="235" w:lineRule="auto" w:before="729" w:after="0"/>
        <w:ind w:left="1364" w:right="1263" w:hanging="540"/>
        <w:jc w:val="left"/>
        <w:rPr>
          <w:rFonts w:ascii="Arial" w:hAnsi="Arial"/>
          <w:sz w:val="64"/>
        </w:rPr>
      </w:pPr>
      <w:r>
        <w:rPr>
          <w:rFonts w:ascii="Calibri" w:hAnsi="Calibri"/>
          <w:sz w:val="64"/>
        </w:rPr>
        <w:t>Noun</w:t>
      </w:r>
      <w:r>
        <w:rPr>
          <w:rFonts w:ascii="Calibri" w:hAnsi="Calibri"/>
          <w:spacing w:val="-7"/>
          <w:sz w:val="64"/>
        </w:rPr>
        <w:t> </w:t>
      </w:r>
      <w:r>
        <w:rPr>
          <w:rFonts w:ascii="Calibri" w:hAnsi="Calibri"/>
          <w:sz w:val="64"/>
        </w:rPr>
        <w:t>group,</w:t>
      </w:r>
      <w:r>
        <w:rPr>
          <w:rFonts w:ascii="Calibri" w:hAnsi="Calibri"/>
          <w:spacing w:val="-5"/>
          <w:sz w:val="64"/>
        </w:rPr>
        <w:t> </w:t>
      </w:r>
      <w:r>
        <w:rPr>
          <w:rFonts w:ascii="Calibri" w:hAnsi="Calibri"/>
          <w:sz w:val="64"/>
        </w:rPr>
        <w:t>the</w:t>
      </w:r>
      <w:r>
        <w:rPr>
          <w:rFonts w:ascii="Calibri" w:hAnsi="Calibri"/>
          <w:spacing w:val="-9"/>
          <w:sz w:val="64"/>
        </w:rPr>
        <w:t> </w:t>
      </w:r>
      <w:r>
        <w:rPr>
          <w:rFonts w:ascii="Calibri" w:hAnsi="Calibri"/>
          <w:sz w:val="64"/>
        </w:rPr>
        <w:t>head</w:t>
      </w:r>
      <w:r>
        <w:rPr>
          <w:rFonts w:ascii="Calibri" w:hAnsi="Calibri"/>
          <w:spacing w:val="-6"/>
          <w:sz w:val="64"/>
        </w:rPr>
        <w:t> </w:t>
      </w:r>
      <w:r>
        <w:rPr>
          <w:rFonts w:ascii="Calibri" w:hAnsi="Calibri"/>
          <w:sz w:val="64"/>
        </w:rPr>
        <w:t>noun</w:t>
      </w:r>
      <w:r>
        <w:rPr>
          <w:rFonts w:ascii="Calibri" w:hAnsi="Calibri"/>
          <w:spacing w:val="-5"/>
          <w:sz w:val="64"/>
        </w:rPr>
        <w:t> </w:t>
      </w:r>
      <w:r>
        <w:rPr>
          <w:rFonts w:ascii="Calibri" w:hAnsi="Calibri"/>
          <w:sz w:val="64"/>
        </w:rPr>
        <w:t>of</w:t>
      </w:r>
      <w:r>
        <w:rPr>
          <w:rFonts w:ascii="Calibri" w:hAnsi="Calibri"/>
          <w:spacing w:val="-9"/>
          <w:sz w:val="64"/>
        </w:rPr>
        <w:t> </w:t>
      </w:r>
      <w:r>
        <w:rPr>
          <w:rFonts w:ascii="Calibri" w:hAnsi="Calibri"/>
          <w:sz w:val="64"/>
        </w:rPr>
        <w:t>a</w:t>
      </w:r>
      <w:r>
        <w:rPr>
          <w:rFonts w:ascii="Calibri" w:hAnsi="Calibri"/>
          <w:spacing w:val="-8"/>
          <w:sz w:val="64"/>
        </w:rPr>
        <w:t> </w:t>
      </w:r>
      <w:r>
        <w:rPr>
          <w:rFonts w:ascii="Calibri" w:hAnsi="Calibri"/>
          <w:sz w:val="64"/>
        </w:rPr>
        <w:t>noun</w:t>
      </w:r>
      <w:r>
        <w:rPr>
          <w:rFonts w:ascii="Calibri" w:hAnsi="Calibri"/>
          <w:spacing w:val="-4"/>
          <w:sz w:val="64"/>
        </w:rPr>
        <w:t> </w:t>
      </w:r>
      <w:r>
        <w:rPr>
          <w:rFonts w:ascii="Calibri" w:hAnsi="Calibri"/>
          <w:sz w:val="64"/>
        </w:rPr>
        <w:t>phrase together with its determiners and other left </w:t>
      </w:r>
      <w:r>
        <w:rPr>
          <w:rFonts w:ascii="Calibri" w:hAnsi="Calibri"/>
          <w:spacing w:val="-2"/>
          <w:sz w:val="64"/>
        </w:rPr>
        <w:t>modifiers.</w:t>
      </w:r>
    </w:p>
    <w:p>
      <w:pPr>
        <w:pStyle w:val="ListParagraph"/>
        <w:numPr>
          <w:ilvl w:val="0"/>
          <w:numId w:val="21"/>
        </w:numPr>
        <w:tabs>
          <w:tab w:pos="1364" w:val="left" w:leader="none"/>
        </w:tabs>
        <w:spacing w:line="235" w:lineRule="auto" w:before="161" w:after="0"/>
        <w:ind w:left="1364" w:right="2730" w:hanging="540"/>
        <w:jc w:val="left"/>
        <w:rPr>
          <w:rFonts w:ascii="Arial" w:hAnsi="Arial"/>
          <w:sz w:val="64"/>
        </w:rPr>
      </w:pPr>
      <w:r>
        <w:rPr>
          <w:rFonts w:ascii="Calibri" w:hAnsi="Calibri"/>
          <w:sz w:val="64"/>
        </w:rPr>
        <w:t>Verb group, the verb together with its auxiliaries</w:t>
      </w:r>
      <w:r>
        <w:rPr>
          <w:rFonts w:ascii="Calibri" w:hAnsi="Calibri"/>
          <w:spacing w:val="-14"/>
          <w:sz w:val="64"/>
        </w:rPr>
        <w:t> </w:t>
      </w:r>
      <w:r>
        <w:rPr>
          <w:rFonts w:ascii="Calibri" w:hAnsi="Calibri"/>
          <w:sz w:val="64"/>
        </w:rPr>
        <w:t>and</w:t>
      </w:r>
      <w:r>
        <w:rPr>
          <w:rFonts w:ascii="Calibri" w:hAnsi="Calibri"/>
          <w:spacing w:val="-17"/>
          <w:sz w:val="64"/>
        </w:rPr>
        <w:t> </w:t>
      </w:r>
      <w:r>
        <w:rPr>
          <w:rFonts w:ascii="Calibri" w:hAnsi="Calibri"/>
          <w:sz w:val="64"/>
        </w:rPr>
        <w:t>any</w:t>
      </w:r>
      <w:r>
        <w:rPr>
          <w:rFonts w:ascii="Calibri" w:hAnsi="Calibri"/>
          <w:spacing w:val="-15"/>
          <w:sz w:val="64"/>
        </w:rPr>
        <w:t> </w:t>
      </w:r>
      <w:r>
        <w:rPr>
          <w:rFonts w:ascii="Calibri" w:hAnsi="Calibri"/>
          <w:sz w:val="64"/>
        </w:rPr>
        <w:t>intervening</w:t>
      </w:r>
      <w:r>
        <w:rPr>
          <w:rFonts w:ascii="Calibri" w:hAnsi="Calibri"/>
          <w:spacing w:val="-14"/>
          <w:sz w:val="64"/>
        </w:rPr>
        <w:t> </w:t>
      </w:r>
      <w:r>
        <w:rPr>
          <w:rFonts w:ascii="Calibri" w:hAnsi="Calibri"/>
          <w:sz w:val="64"/>
        </w:rPr>
        <w:t>adverbs.</w:t>
      </w:r>
    </w:p>
    <w:p>
      <w:pPr>
        <w:pStyle w:val="ListParagraph"/>
        <w:numPr>
          <w:ilvl w:val="0"/>
          <w:numId w:val="21"/>
        </w:numPr>
        <w:tabs>
          <w:tab w:pos="1364" w:val="left" w:leader="none"/>
        </w:tabs>
        <w:spacing w:line="235" w:lineRule="auto" w:before="158" w:after="0"/>
        <w:ind w:left="1364" w:right="1104" w:hanging="540"/>
        <w:jc w:val="left"/>
        <w:rPr>
          <w:rFonts w:ascii="Arial" w:hAnsi="Arial"/>
          <w:sz w:val="64"/>
        </w:rPr>
      </w:pPr>
      <w:r>
        <w:rPr>
          <w:rFonts w:ascii="Calibri" w:hAnsi="Calibri"/>
          <w:sz w:val="64"/>
        </w:rPr>
        <w:t>Several critical word classes, including prepositions,</w:t>
      </w:r>
      <w:r>
        <w:rPr>
          <w:rFonts w:ascii="Calibri" w:hAnsi="Calibri"/>
          <w:spacing w:val="-26"/>
          <w:sz w:val="64"/>
        </w:rPr>
        <w:t> </w:t>
      </w:r>
      <w:r>
        <w:rPr>
          <w:rFonts w:ascii="Calibri" w:hAnsi="Calibri"/>
          <w:sz w:val="64"/>
        </w:rPr>
        <w:t>conjunctions,</w:t>
      </w:r>
      <w:r>
        <w:rPr>
          <w:rFonts w:ascii="Calibri" w:hAnsi="Calibri"/>
          <w:spacing w:val="-26"/>
          <w:sz w:val="64"/>
        </w:rPr>
        <w:t> </w:t>
      </w:r>
      <w:r>
        <w:rPr>
          <w:rFonts w:ascii="Calibri" w:hAnsi="Calibri"/>
          <w:sz w:val="64"/>
        </w:rPr>
        <w:t>relative</w:t>
      </w:r>
      <w:r>
        <w:rPr>
          <w:rFonts w:ascii="Calibri" w:hAnsi="Calibri"/>
          <w:spacing w:val="-29"/>
          <w:sz w:val="64"/>
        </w:rPr>
        <w:t> </w:t>
      </w:r>
      <w:r>
        <w:rPr>
          <w:rFonts w:ascii="Calibri" w:hAnsi="Calibri"/>
          <w:sz w:val="64"/>
        </w:rPr>
        <w:t>pronouns, and the words “ago” and “that”.</w:t>
      </w:r>
    </w:p>
    <w:p>
      <w:pPr>
        <w:spacing w:after="0" w:line="235" w:lineRule="auto"/>
        <w:jc w:val="left"/>
        <w:rPr>
          <w:rFonts w:ascii="Arial" w:hAnsi="Arial"/>
          <w:sz w:val="64"/>
        </w:rPr>
        <w:sectPr>
          <w:headerReference w:type="default" r:id="rId937"/>
          <w:footerReference w:type="default" r:id="rId938"/>
          <w:pgSz w:w="14400" w:h="10800" w:orient="landscape"/>
          <w:pgMar w:header="0" w:footer="1100" w:top="880" w:bottom="1280" w:left="40" w:right="0"/>
        </w:sectPr>
      </w:pPr>
    </w:p>
    <w:p>
      <w:pPr>
        <w:pStyle w:val="Heading6"/>
        <w:numPr>
          <w:ilvl w:val="0"/>
          <w:numId w:val="21"/>
        </w:numPr>
        <w:tabs>
          <w:tab w:pos="1364" w:val="left" w:leader="none"/>
        </w:tabs>
        <w:spacing w:line="235" w:lineRule="auto" w:before="58" w:after="0"/>
        <w:ind w:left="1364" w:right="1461" w:hanging="540"/>
        <w:jc w:val="left"/>
        <w:rPr>
          <w:rFonts w:ascii="Arial" w:hAnsi="Arial"/>
          <w:b w:val="0"/>
        </w:rPr>
      </w:pPr>
      <w:bookmarkStart w:name="幻灯片编号 28" w:id="617"/>
      <w:bookmarkEnd w:id="617"/>
      <w:r>
        <w:rPr>
          <w:rFonts w:ascii="Calibri" w:hAnsi="Calibri"/>
        </w:rPr>
        <w:t>Bri</w:t>
      </w:r>
      <w:r>
        <w:rPr>
          <w:rFonts w:ascii="Calibri" w:hAnsi="Calibri"/>
        </w:rPr>
        <w:t>dgestone</w:t>
      </w:r>
      <w:r>
        <w:rPr>
          <w:rFonts w:ascii="Calibri" w:hAnsi="Calibri"/>
          <w:spacing w:val="-8"/>
        </w:rPr>
        <w:t> </w:t>
      </w:r>
      <w:r>
        <w:rPr>
          <w:rFonts w:ascii="Calibri" w:hAnsi="Calibri"/>
        </w:rPr>
        <w:t>Sports</w:t>
      </w:r>
      <w:r>
        <w:rPr>
          <w:rFonts w:ascii="Calibri" w:hAnsi="Calibri"/>
          <w:spacing w:val="-10"/>
        </w:rPr>
        <w:t> </w:t>
      </w:r>
      <w:r>
        <w:rPr>
          <w:rFonts w:ascii="Calibri" w:hAnsi="Calibri"/>
        </w:rPr>
        <w:t>Co.</w:t>
      </w:r>
      <w:r>
        <w:rPr>
          <w:rFonts w:ascii="Calibri" w:hAnsi="Calibri"/>
          <w:spacing w:val="-10"/>
        </w:rPr>
        <w:t> </w:t>
      </w:r>
      <w:r>
        <w:rPr>
          <w:rFonts w:ascii="Calibri" w:hAnsi="Calibri"/>
        </w:rPr>
        <w:t>said</w:t>
      </w:r>
      <w:r>
        <w:rPr>
          <w:rFonts w:ascii="Calibri" w:hAnsi="Calibri"/>
          <w:spacing w:val="-12"/>
        </w:rPr>
        <w:t> </w:t>
      </w:r>
      <w:r>
        <w:rPr>
          <w:rFonts w:ascii="Calibri" w:hAnsi="Calibri"/>
        </w:rPr>
        <w:t>Friday</w:t>
      </w:r>
      <w:r>
        <w:rPr>
          <w:rFonts w:ascii="Calibri" w:hAnsi="Calibri"/>
          <w:spacing w:val="-10"/>
        </w:rPr>
        <w:t> </w:t>
      </w:r>
      <w:r>
        <w:rPr>
          <w:rFonts w:ascii="Calibri" w:hAnsi="Calibri"/>
        </w:rPr>
        <w:t>it</w:t>
      </w:r>
      <w:r>
        <w:rPr>
          <w:rFonts w:ascii="Calibri" w:hAnsi="Calibri"/>
          <w:spacing w:val="-10"/>
        </w:rPr>
        <w:t> </w:t>
      </w:r>
      <w:r>
        <w:rPr>
          <w:rFonts w:ascii="Calibri" w:hAnsi="Calibri"/>
        </w:rPr>
        <w:t>has</w:t>
      </w:r>
      <w:r>
        <w:rPr>
          <w:rFonts w:ascii="Calibri" w:hAnsi="Calibri"/>
          <w:spacing w:val="-13"/>
        </w:rPr>
        <w:t> </w:t>
      </w:r>
      <w:r>
        <w:rPr>
          <w:rFonts w:ascii="Calibri" w:hAnsi="Calibri"/>
        </w:rPr>
        <w:t>set up a joint venture in Taiwan ….</w:t>
      </w:r>
    </w:p>
    <w:p>
      <w:pPr>
        <w:pStyle w:val="ListParagraph"/>
        <w:numPr>
          <w:ilvl w:val="0"/>
          <w:numId w:val="21"/>
        </w:numPr>
        <w:tabs>
          <w:tab w:pos="1364" w:val="left" w:leader="none"/>
        </w:tabs>
        <w:spacing w:line="240" w:lineRule="auto" w:before="146" w:after="0"/>
        <w:ind w:left="1364" w:right="0" w:hanging="540"/>
        <w:jc w:val="left"/>
        <w:rPr>
          <w:rFonts w:ascii="Arial" w:hAnsi="Arial"/>
          <w:sz w:val="64"/>
        </w:rPr>
      </w:pPr>
      <w:r>
        <w:rPr>
          <w:rFonts w:ascii="Calibri" w:hAnsi="Calibri"/>
          <w:sz w:val="64"/>
        </w:rPr>
        <w:t>Company</w:t>
      </w:r>
      <w:r>
        <w:rPr>
          <w:rFonts w:ascii="Calibri" w:hAnsi="Calibri"/>
          <w:spacing w:val="-28"/>
          <w:sz w:val="64"/>
        </w:rPr>
        <w:t> </w:t>
      </w:r>
      <w:r>
        <w:rPr>
          <w:rFonts w:ascii="Calibri" w:hAnsi="Calibri"/>
          <w:sz w:val="64"/>
        </w:rPr>
        <w:t>Name:</w:t>
      </w:r>
      <w:r>
        <w:rPr>
          <w:rFonts w:ascii="Calibri" w:hAnsi="Calibri"/>
          <w:spacing w:val="-30"/>
          <w:sz w:val="64"/>
        </w:rPr>
        <w:t> </w:t>
      </w:r>
      <w:r>
        <w:rPr>
          <w:rFonts w:ascii="Calibri" w:hAnsi="Calibri"/>
          <w:sz w:val="64"/>
        </w:rPr>
        <w:t>Bridgestone</w:t>
      </w:r>
      <w:r>
        <w:rPr>
          <w:rFonts w:ascii="Calibri" w:hAnsi="Calibri"/>
          <w:spacing w:val="-30"/>
          <w:sz w:val="64"/>
        </w:rPr>
        <w:t> </w:t>
      </w:r>
      <w:r>
        <w:rPr>
          <w:rFonts w:ascii="Calibri" w:hAnsi="Calibri"/>
          <w:sz w:val="64"/>
        </w:rPr>
        <w:t>Sports</w:t>
      </w:r>
      <w:r>
        <w:rPr>
          <w:rFonts w:ascii="Calibri" w:hAnsi="Calibri"/>
          <w:spacing w:val="-31"/>
          <w:sz w:val="64"/>
        </w:rPr>
        <w:t> </w:t>
      </w:r>
      <w:r>
        <w:rPr>
          <w:rFonts w:ascii="Calibri" w:hAnsi="Calibri"/>
          <w:spacing w:val="-5"/>
          <w:sz w:val="64"/>
        </w:rPr>
        <w:t>Co.</w:t>
      </w:r>
    </w:p>
    <w:p>
      <w:pPr>
        <w:pStyle w:val="ListParagraph"/>
        <w:numPr>
          <w:ilvl w:val="0"/>
          <w:numId w:val="21"/>
        </w:numPr>
        <w:tabs>
          <w:tab w:pos="1364" w:val="left" w:leader="none"/>
        </w:tabs>
        <w:spacing w:line="240" w:lineRule="auto" w:before="141" w:after="0"/>
        <w:ind w:left="1364" w:right="0" w:hanging="540"/>
        <w:jc w:val="left"/>
        <w:rPr>
          <w:rFonts w:ascii="Arial" w:hAnsi="Arial"/>
          <w:sz w:val="64"/>
        </w:rPr>
      </w:pPr>
      <w:r>
        <w:rPr>
          <w:rFonts w:ascii="Calibri" w:hAnsi="Calibri"/>
          <w:spacing w:val="-2"/>
          <w:sz w:val="64"/>
        </w:rPr>
        <w:t>Verb</w:t>
      </w:r>
      <w:r>
        <w:rPr>
          <w:rFonts w:ascii="Calibri" w:hAnsi="Calibri"/>
          <w:spacing w:val="-28"/>
          <w:sz w:val="64"/>
        </w:rPr>
        <w:t> </w:t>
      </w:r>
      <w:r>
        <w:rPr>
          <w:rFonts w:ascii="Calibri" w:hAnsi="Calibri"/>
          <w:spacing w:val="-2"/>
          <w:sz w:val="64"/>
        </w:rPr>
        <w:t>Group:</w:t>
      </w:r>
      <w:r>
        <w:rPr>
          <w:rFonts w:ascii="Calibri" w:hAnsi="Calibri"/>
          <w:spacing w:val="-26"/>
          <w:sz w:val="64"/>
        </w:rPr>
        <w:t> </w:t>
      </w:r>
      <w:r>
        <w:rPr>
          <w:rFonts w:ascii="Calibri" w:hAnsi="Calibri"/>
          <w:spacing w:val="-4"/>
          <w:sz w:val="64"/>
        </w:rPr>
        <w:t>said</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z w:val="64"/>
        </w:rPr>
        <w:t>Noun</w:t>
      </w:r>
      <w:r>
        <w:rPr>
          <w:rFonts w:ascii="Calibri" w:hAnsi="Calibri"/>
          <w:spacing w:val="-23"/>
          <w:sz w:val="64"/>
        </w:rPr>
        <w:t> </w:t>
      </w:r>
      <w:r>
        <w:rPr>
          <w:rFonts w:ascii="Calibri" w:hAnsi="Calibri"/>
          <w:sz w:val="64"/>
        </w:rPr>
        <w:t>Group:</w:t>
      </w:r>
      <w:r>
        <w:rPr>
          <w:rFonts w:ascii="Calibri" w:hAnsi="Calibri"/>
          <w:spacing w:val="-20"/>
          <w:sz w:val="64"/>
        </w:rPr>
        <w:t> </w:t>
      </w:r>
      <w:r>
        <w:rPr>
          <w:rFonts w:ascii="Calibri" w:hAnsi="Calibri"/>
          <w:spacing w:val="-2"/>
          <w:sz w:val="64"/>
        </w:rPr>
        <w:t>Friday</w:t>
      </w:r>
    </w:p>
    <w:p>
      <w:pPr>
        <w:pStyle w:val="ListParagraph"/>
        <w:numPr>
          <w:ilvl w:val="0"/>
          <w:numId w:val="21"/>
        </w:numPr>
        <w:tabs>
          <w:tab w:pos="1364" w:val="left" w:leader="none"/>
        </w:tabs>
        <w:spacing w:line="240" w:lineRule="auto" w:before="141" w:after="0"/>
        <w:ind w:left="1364" w:right="0" w:hanging="540"/>
        <w:jc w:val="left"/>
        <w:rPr>
          <w:rFonts w:ascii="Arial" w:hAnsi="Arial"/>
          <w:sz w:val="64"/>
        </w:rPr>
      </w:pPr>
      <w:r>
        <w:rPr>
          <w:rFonts w:ascii="Calibri" w:hAnsi="Calibri"/>
          <w:sz w:val="64"/>
        </w:rPr>
        <w:t>Noun</w:t>
      </w:r>
      <w:r>
        <w:rPr>
          <w:rFonts w:ascii="Calibri" w:hAnsi="Calibri"/>
          <w:spacing w:val="-23"/>
          <w:sz w:val="64"/>
        </w:rPr>
        <w:t> </w:t>
      </w:r>
      <w:r>
        <w:rPr>
          <w:rFonts w:ascii="Calibri" w:hAnsi="Calibri"/>
          <w:sz w:val="64"/>
        </w:rPr>
        <w:t>Group:</w:t>
      </w:r>
      <w:r>
        <w:rPr>
          <w:rFonts w:ascii="Calibri" w:hAnsi="Calibri"/>
          <w:spacing w:val="-20"/>
          <w:sz w:val="64"/>
        </w:rPr>
        <w:t> </w:t>
      </w:r>
      <w:r>
        <w:rPr>
          <w:rFonts w:ascii="Calibri" w:hAnsi="Calibri"/>
          <w:spacing w:val="-5"/>
          <w:sz w:val="64"/>
        </w:rPr>
        <w:t>it</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z w:val="64"/>
        </w:rPr>
        <w:t>Verb</w:t>
      </w:r>
      <w:r>
        <w:rPr>
          <w:rFonts w:ascii="Calibri" w:hAnsi="Calibri"/>
          <w:spacing w:val="-24"/>
          <w:sz w:val="64"/>
        </w:rPr>
        <w:t> </w:t>
      </w:r>
      <w:r>
        <w:rPr>
          <w:rFonts w:ascii="Calibri" w:hAnsi="Calibri"/>
          <w:sz w:val="64"/>
        </w:rPr>
        <w:t>Group:</w:t>
      </w:r>
      <w:r>
        <w:rPr>
          <w:rFonts w:ascii="Calibri" w:hAnsi="Calibri"/>
          <w:spacing w:val="-22"/>
          <w:sz w:val="64"/>
        </w:rPr>
        <w:t> </w:t>
      </w:r>
      <w:r>
        <w:rPr>
          <w:rFonts w:ascii="Calibri" w:hAnsi="Calibri"/>
          <w:sz w:val="64"/>
        </w:rPr>
        <w:t>has</w:t>
      </w:r>
      <w:r>
        <w:rPr>
          <w:rFonts w:ascii="Calibri" w:hAnsi="Calibri"/>
          <w:spacing w:val="-23"/>
          <w:sz w:val="64"/>
        </w:rPr>
        <w:t> </w:t>
      </w:r>
      <w:r>
        <w:rPr>
          <w:rFonts w:ascii="Calibri" w:hAnsi="Calibri"/>
          <w:sz w:val="64"/>
        </w:rPr>
        <w:t>set</w:t>
      </w:r>
      <w:r>
        <w:rPr>
          <w:rFonts w:ascii="Calibri" w:hAnsi="Calibri"/>
          <w:spacing w:val="-25"/>
          <w:sz w:val="64"/>
        </w:rPr>
        <w:t> </w:t>
      </w:r>
      <w:r>
        <w:rPr>
          <w:rFonts w:ascii="Calibri" w:hAnsi="Calibri"/>
          <w:spacing w:val="-5"/>
          <w:sz w:val="64"/>
        </w:rPr>
        <w:t>up</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z w:val="64"/>
        </w:rPr>
        <w:t>Noun</w:t>
      </w:r>
      <w:r>
        <w:rPr>
          <w:rFonts w:ascii="Calibri" w:hAnsi="Calibri"/>
          <w:spacing w:val="-17"/>
          <w:sz w:val="64"/>
        </w:rPr>
        <w:t> </w:t>
      </w:r>
      <w:r>
        <w:rPr>
          <w:rFonts w:ascii="Calibri" w:hAnsi="Calibri"/>
          <w:sz w:val="64"/>
        </w:rPr>
        <w:t>Group:</w:t>
      </w:r>
      <w:r>
        <w:rPr>
          <w:rFonts w:ascii="Calibri" w:hAnsi="Calibri"/>
          <w:spacing w:val="-12"/>
          <w:sz w:val="64"/>
        </w:rPr>
        <w:t> </w:t>
      </w:r>
      <w:r>
        <w:rPr>
          <w:rFonts w:ascii="Calibri" w:hAnsi="Calibri"/>
          <w:sz w:val="64"/>
        </w:rPr>
        <w:t>a</w:t>
      </w:r>
      <w:r>
        <w:rPr>
          <w:rFonts w:ascii="Calibri" w:hAnsi="Calibri"/>
          <w:spacing w:val="-17"/>
          <w:sz w:val="64"/>
        </w:rPr>
        <w:t> </w:t>
      </w:r>
      <w:r>
        <w:rPr>
          <w:rFonts w:ascii="Calibri" w:hAnsi="Calibri"/>
          <w:sz w:val="64"/>
        </w:rPr>
        <w:t>joint</w:t>
      </w:r>
      <w:r>
        <w:rPr>
          <w:rFonts w:ascii="Calibri" w:hAnsi="Calibri"/>
          <w:spacing w:val="-16"/>
          <w:sz w:val="64"/>
        </w:rPr>
        <w:t> </w:t>
      </w:r>
      <w:r>
        <w:rPr>
          <w:rFonts w:ascii="Calibri" w:hAnsi="Calibri"/>
          <w:spacing w:val="-2"/>
          <w:sz w:val="64"/>
        </w:rPr>
        <w:t>venture</w:t>
      </w:r>
    </w:p>
    <w:p>
      <w:pPr>
        <w:pStyle w:val="ListParagraph"/>
        <w:numPr>
          <w:ilvl w:val="0"/>
          <w:numId w:val="21"/>
        </w:numPr>
        <w:tabs>
          <w:tab w:pos="1364" w:val="left" w:leader="none"/>
        </w:tabs>
        <w:spacing w:line="240" w:lineRule="auto" w:before="141" w:after="0"/>
        <w:ind w:left="1364" w:right="0" w:hanging="540"/>
        <w:jc w:val="left"/>
        <w:rPr>
          <w:rFonts w:ascii="Arial" w:hAnsi="Arial"/>
          <w:sz w:val="64"/>
        </w:rPr>
      </w:pPr>
      <w:r>
        <w:rPr>
          <w:rFonts w:ascii="Calibri" w:hAnsi="Calibri"/>
          <w:spacing w:val="-2"/>
          <w:sz w:val="64"/>
        </w:rPr>
        <w:t>Preposition:</w:t>
      </w:r>
      <w:r>
        <w:rPr>
          <w:rFonts w:ascii="Calibri" w:hAnsi="Calibri"/>
          <w:spacing w:val="-18"/>
          <w:sz w:val="64"/>
        </w:rPr>
        <w:t> </w:t>
      </w:r>
      <w:r>
        <w:rPr>
          <w:rFonts w:ascii="Calibri" w:hAnsi="Calibri"/>
          <w:spacing w:val="-5"/>
          <w:sz w:val="64"/>
        </w:rPr>
        <w:t>in</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z w:val="64"/>
        </w:rPr>
        <w:t>Location:</w:t>
      </w:r>
      <w:r>
        <w:rPr>
          <w:rFonts w:ascii="Calibri" w:hAnsi="Calibri"/>
          <w:spacing w:val="-34"/>
          <w:sz w:val="64"/>
        </w:rPr>
        <w:t> </w:t>
      </w:r>
      <w:r>
        <w:rPr>
          <w:rFonts w:ascii="Calibri" w:hAnsi="Calibri"/>
          <w:spacing w:val="-2"/>
          <w:sz w:val="64"/>
        </w:rPr>
        <w:t>Taiwan</w:t>
      </w:r>
    </w:p>
    <w:p>
      <w:pPr>
        <w:spacing w:after="0" w:line="240" w:lineRule="auto"/>
        <w:jc w:val="left"/>
        <w:rPr>
          <w:rFonts w:ascii="Arial" w:hAnsi="Arial"/>
          <w:sz w:val="64"/>
        </w:rPr>
        <w:sectPr>
          <w:headerReference w:type="default" r:id="rId939"/>
          <w:footerReference w:type="default" r:id="rId940"/>
          <w:pgSz w:w="14400" w:h="10800" w:orient="landscape"/>
          <w:pgMar w:header="0" w:footer="1024" w:top="540" w:bottom="1220" w:left="40" w:right="0"/>
        </w:sectPr>
      </w:pPr>
    </w:p>
    <w:p>
      <w:pPr>
        <w:pStyle w:val="Heading3"/>
        <w:spacing w:line="984" w:lineRule="exact"/>
        <w:ind w:right="40"/>
        <w:rPr>
          <w:rFonts w:ascii="Calibri"/>
        </w:rPr>
      </w:pPr>
      <w:bookmarkStart w:name="Complex Phrases" w:id="618"/>
      <w:bookmarkEnd w:id="618"/>
      <w:r>
        <w:rPr/>
      </w:r>
      <w:r>
        <w:rPr>
          <w:rFonts w:ascii="Calibri"/>
        </w:rPr>
        <w:t>Complex</w:t>
      </w:r>
      <w:r>
        <w:rPr>
          <w:rFonts w:ascii="Calibri"/>
          <w:spacing w:val="-46"/>
        </w:rPr>
        <w:t> </w:t>
      </w:r>
      <w:r>
        <w:rPr>
          <w:rFonts w:ascii="Calibri"/>
          <w:spacing w:val="-2"/>
        </w:rPr>
        <w:t>Phrases</w:t>
      </w:r>
    </w:p>
    <w:p>
      <w:pPr>
        <w:pStyle w:val="ListParagraph"/>
        <w:numPr>
          <w:ilvl w:val="0"/>
          <w:numId w:val="21"/>
        </w:numPr>
        <w:tabs>
          <w:tab w:pos="1364" w:val="left" w:leader="none"/>
        </w:tabs>
        <w:spacing w:line="235" w:lineRule="auto" w:before="729" w:after="0"/>
        <w:ind w:left="1364" w:right="1693" w:hanging="540"/>
        <w:jc w:val="left"/>
        <w:rPr>
          <w:rFonts w:ascii="Arial" w:hAnsi="Arial"/>
          <w:sz w:val="64"/>
        </w:rPr>
      </w:pPr>
      <w:r>
        <w:rPr>
          <w:rFonts w:ascii="Calibri" w:hAnsi="Calibri"/>
          <w:sz w:val="64"/>
        </w:rPr>
        <w:t>Complex noun</w:t>
      </w:r>
      <w:r>
        <w:rPr>
          <w:rFonts w:ascii="Calibri" w:hAnsi="Calibri"/>
          <w:spacing w:val="-3"/>
          <w:sz w:val="64"/>
        </w:rPr>
        <w:t> </w:t>
      </w:r>
      <w:r>
        <w:rPr>
          <w:rFonts w:ascii="Calibri" w:hAnsi="Calibri"/>
          <w:sz w:val="64"/>
        </w:rPr>
        <w:t>groups and</w:t>
      </w:r>
      <w:r>
        <w:rPr>
          <w:rFonts w:ascii="Calibri" w:hAnsi="Calibri"/>
          <w:spacing w:val="-3"/>
          <w:sz w:val="64"/>
        </w:rPr>
        <w:t> </w:t>
      </w:r>
      <w:r>
        <w:rPr>
          <w:rFonts w:ascii="Calibri" w:hAnsi="Calibri"/>
          <w:sz w:val="64"/>
        </w:rPr>
        <w:t>verb</w:t>
      </w:r>
      <w:r>
        <w:rPr>
          <w:rFonts w:ascii="Calibri" w:hAnsi="Calibri"/>
          <w:spacing w:val="-4"/>
          <w:sz w:val="64"/>
        </w:rPr>
        <w:t> </w:t>
      </w:r>
      <w:r>
        <w:rPr>
          <w:rFonts w:ascii="Calibri" w:hAnsi="Calibri"/>
          <w:sz w:val="64"/>
        </w:rPr>
        <w:t>groups</w:t>
      </w:r>
      <w:r>
        <w:rPr>
          <w:rFonts w:ascii="Calibri" w:hAnsi="Calibri"/>
          <w:spacing w:val="-2"/>
          <w:sz w:val="64"/>
        </w:rPr>
        <w:t> </w:t>
      </w:r>
      <w:r>
        <w:rPr>
          <w:rFonts w:ascii="Calibri" w:hAnsi="Calibri"/>
          <w:sz w:val="64"/>
        </w:rPr>
        <w:t>that can be recognized reliably on the basis of domain-independent,</w:t>
      </w:r>
      <w:r>
        <w:rPr>
          <w:rFonts w:ascii="Calibri" w:hAnsi="Calibri"/>
          <w:spacing w:val="-37"/>
          <w:sz w:val="64"/>
        </w:rPr>
        <w:t> </w:t>
      </w:r>
      <w:r>
        <w:rPr>
          <w:rFonts w:ascii="Calibri" w:hAnsi="Calibri"/>
          <w:sz w:val="64"/>
        </w:rPr>
        <w:t>syntactic</w:t>
      </w:r>
      <w:r>
        <w:rPr>
          <w:rFonts w:ascii="Calibri" w:hAnsi="Calibri"/>
          <w:spacing w:val="-36"/>
          <w:sz w:val="64"/>
        </w:rPr>
        <w:t> </w:t>
      </w:r>
      <w:r>
        <w:rPr>
          <w:rFonts w:ascii="Calibri" w:hAnsi="Calibri"/>
          <w:sz w:val="64"/>
        </w:rPr>
        <w:t>information are recognized.</w:t>
      </w:r>
    </w:p>
    <w:p>
      <w:pPr>
        <w:pStyle w:val="ListParagraph"/>
        <w:numPr>
          <w:ilvl w:val="0"/>
          <w:numId w:val="21"/>
        </w:numPr>
        <w:tabs>
          <w:tab w:pos="1364" w:val="left" w:leader="none"/>
        </w:tabs>
        <w:spacing w:line="235" w:lineRule="auto" w:before="163" w:after="0"/>
        <w:ind w:left="1364" w:right="1610" w:hanging="540"/>
        <w:jc w:val="left"/>
        <w:rPr>
          <w:rFonts w:ascii="Arial" w:hAnsi="Arial"/>
          <w:sz w:val="64"/>
        </w:rPr>
      </w:pPr>
      <w:r>
        <w:rPr>
          <w:rFonts w:ascii="Calibri" w:hAnsi="Calibri"/>
          <w:sz w:val="64"/>
        </w:rPr>
        <w:t>The</w:t>
      </w:r>
      <w:r>
        <w:rPr>
          <w:rFonts w:ascii="Calibri" w:hAnsi="Calibri"/>
          <w:spacing w:val="-14"/>
          <w:sz w:val="64"/>
        </w:rPr>
        <w:t> </w:t>
      </w:r>
      <w:r>
        <w:rPr>
          <w:rFonts w:ascii="Calibri" w:hAnsi="Calibri"/>
          <w:sz w:val="64"/>
        </w:rPr>
        <w:t>attachment</w:t>
      </w:r>
      <w:r>
        <w:rPr>
          <w:rFonts w:ascii="Calibri" w:hAnsi="Calibri"/>
          <w:spacing w:val="-8"/>
          <w:sz w:val="64"/>
        </w:rPr>
        <w:t> </w:t>
      </w:r>
      <w:r>
        <w:rPr>
          <w:rFonts w:ascii="Calibri" w:hAnsi="Calibri"/>
          <w:sz w:val="64"/>
        </w:rPr>
        <w:t>of</w:t>
      </w:r>
      <w:r>
        <w:rPr>
          <w:rFonts w:ascii="Calibri" w:hAnsi="Calibri"/>
          <w:spacing w:val="-14"/>
          <w:sz w:val="64"/>
        </w:rPr>
        <w:t> </w:t>
      </w:r>
      <w:r>
        <w:rPr>
          <w:rFonts w:ascii="Calibri" w:hAnsi="Calibri"/>
          <w:sz w:val="64"/>
        </w:rPr>
        <w:t>appositives</w:t>
      </w:r>
      <w:r>
        <w:rPr>
          <w:rFonts w:ascii="Calibri" w:hAnsi="Calibri"/>
          <w:spacing w:val="-11"/>
          <w:sz w:val="64"/>
        </w:rPr>
        <w:t> </w:t>
      </w:r>
      <w:r>
        <w:rPr>
          <w:rFonts w:ascii="Calibri" w:hAnsi="Calibri"/>
          <w:sz w:val="64"/>
        </w:rPr>
        <w:t>to</w:t>
      </w:r>
      <w:r>
        <w:rPr>
          <w:rFonts w:ascii="Calibri" w:hAnsi="Calibri"/>
          <w:spacing w:val="-14"/>
          <w:sz w:val="64"/>
        </w:rPr>
        <w:t> </w:t>
      </w:r>
      <w:r>
        <w:rPr>
          <w:rFonts w:ascii="Calibri" w:hAnsi="Calibri"/>
          <w:sz w:val="64"/>
        </w:rPr>
        <w:t>their</w:t>
      </w:r>
      <w:r>
        <w:rPr>
          <w:rFonts w:ascii="Calibri" w:hAnsi="Calibri"/>
          <w:spacing w:val="-13"/>
          <w:sz w:val="64"/>
        </w:rPr>
        <w:t> </w:t>
      </w:r>
      <w:r>
        <w:rPr>
          <w:rFonts w:ascii="Calibri" w:hAnsi="Calibri"/>
          <w:sz w:val="64"/>
        </w:rPr>
        <w:t>head noun group:</w:t>
      </w:r>
    </w:p>
    <w:p>
      <w:pPr>
        <w:pStyle w:val="ListParagraph"/>
        <w:numPr>
          <w:ilvl w:val="1"/>
          <w:numId w:val="21"/>
        </w:numPr>
        <w:tabs>
          <w:tab w:pos="1994" w:val="left" w:leader="none"/>
        </w:tabs>
        <w:spacing w:line="240" w:lineRule="auto" w:before="129" w:after="0"/>
        <w:ind w:left="1994" w:right="0" w:hanging="450"/>
        <w:jc w:val="left"/>
        <w:rPr>
          <w:rFonts w:ascii="Arial" w:hAnsi="Arial"/>
          <w:sz w:val="56"/>
        </w:rPr>
      </w:pPr>
      <w:r>
        <w:rPr>
          <w:rFonts w:ascii="Calibri" w:hAnsi="Calibri"/>
          <w:sz w:val="56"/>
        </w:rPr>
        <w:t>The</w:t>
      </w:r>
      <w:r>
        <w:rPr>
          <w:rFonts w:ascii="Calibri" w:hAnsi="Calibri"/>
          <w:spacing w:val="-22"/>
          <w:sz w:val="56"/>
        </w:rPr>
        <w:t> </w:t>
      </w:r>
      <w:r>
        <w:rPr>
          <w:rFonts w:ascii="Calibri" w:hAnsi="Calibri"/>
          <w:sz w:val="56"/>
        </w:rPr>
        <w:t>joint</w:t>
      </w:r>
      <w:r>
        <w:rPr>
          <w:rFonts w:ascii="Calibri" w:hAnsi="Calibri"/>
          <w:spacing w:val="-18"/>
          <w:sz w:val="56"/>
        </w:rPr>
        <w:t> </w:t>
      </w:r>
      <w:r>
        <w:rPr>
          <w:rFonts w:ascii="Calibri" w:hAnsi="Calibri"/>
          <w:sz w:val="56"/>
        </w:rPr>
        <w:t>venture,</w:t>
      </w:r>
      <w:r>
        <w:rPr>
          <w:rFonts w:ascii="Calibri" w:hAnsi="Calibri"/>
          <w:spacing w:val="-18"/>
          <w:sz w:val="56"/>
        </w:rPr>
        <w:t> </w:t>
      </w:r>
      <w:r>
        <w:rPr>
          <w:rFonts w:ascii="Calibri" w:hAnsi="Calibri"/>
          <w:sz w:val="56"/>
        </w:rPr>
        <w:t>Bridgestone</w:t>
      </w:r>
      <w:r>
        <w:rPr>
          <w:rFonts w:ascii="Calibri" w:hAnsi="Calibri"/>
          <w:spacing w:val="-20"/>
          <w:sz w:val="56"/>
        </w:rPr>
        <w:t> </w:t>
      </w:r>
      <w:r>
        <w:rPr>
          <w:rFonts w:ascii="Calibri" w:hAnsi="Calibri"/>
          <w:sz w:val="56"/>
        </w:rPr>
        <w:t>Sports</w:t>
      </w:r>
      <w:r>
        <w:rPr>
          <w:rFonts w:ascii="Calibri" w:hAnsi="Calibri"/>
          <w:spacing w:val="-16"/>
          <w:sz w:val="56"/>
        </w:rPr>
        <w:t> </w:t>
      </w:r>
      <w:r>
        <w:rPr>
          <w:rFonts w:ascii="Calibri" w:hAnsi="Calibri"/>
          <w:sz w:val="56"/>
        </w:rPr>
        <w:t>Taiwan</w:t>
      </w:r>
      <w:r>
        <w:rPr>
          <w:rFonts w:ascii="Calibri" w:hAnsi="Calibri"/>
          <w:spacing w:val="-21"/>
          <w:sz w:val="56"/>
        </w:rPr>
        <w:t> </w:t>
      </w:r>
      <w:r>
        <w:rPr>
          <w:rFonts w:ascii="Calibri" w:hAnsi="Calibri"/>
          <w:spacing w:val="-4"/>
          <w:sz w:val="56"/>
        </w:rPr>
        <w:t>Co.,</w:t>
      </w:r>
    </w:p>
    <w:p>
      <w:pPr>
        <w:spacing w:after="0" w:line="240" w:lineRule="auto"/>
        <w:jc w:val="left"/>
        <w:rPr>
          <w:rFonts w:ascii="Arial" w:hAnsi="Arial"/>
          <w:sz w:val="56"/>
        </w:rPr>
        <w:sectPr>
          <w:headerReference w:type="default" r:id="rId941"/>
          <w:footerReference w:type="default" r:id="rId942"/>
          <w:pgSz w:w="14400" w:h="10800" w:orient="landscape"/>
          <w:pgMar w:header="0" w:footer="1100" w:top="880" w:bottom="128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23"/>
        </w:rPr>
      </w:pPr>
    </w:p>
    <w:p>
      <w:pPr>
        <w:pStyle w:val="ListParagraph"/>
        <w:numPr>
          <w:ilvl w:val="0"/>
          <w:numId w:val="21"/>
        </w:numPr>
        <w:tabs>
          <w:tab w:pos="1364" w:val="left" w:leader="none"/>
        </w:tabs>
        <w:spacing w:line="240" w:lineRule="auto" w:before="70" w:after="0"/>
        <w:ind w:left="1364" w:right="0" w:hanging="540"/>
        <w:jc w:val="left"/>
        <w:rPr>
          <w:rFonts w:ascii="Arial" w:hAnsi="Arial"/>
          <w:sz w:val="64"/>
        </w:rPr>
      </w:pPr>
      <w:bookmarkStart w:name="幻灯片编号 30" w:id="619"/>
      <w:bookmarkEnd w:id="619"/>
      <w:r>
        <w:rPr>
          <w:rFonts w:ascii="Calibri" w:hAnsi="Calibri"/>
          <w:sz w:val="64"/>
        </w:rPr>
        <w:t>T</w:t>
      </w:r>
      <w:r>
        <w:rPr>
          <w:rFonts w:ascii="Calibri" w:hAnsi="Calibri"/>
          <w:sz w:val="64"/>
        </w:rPr>
        <w:t>he</w:t>
      </w:r>
      <w:r>
        <w:rPr>
          <w:rFonts w:ascii="Calibri" w:hAnsi="Calibri"/>
          <w:spacing w:val="-26"/>
          <w:sz w:val="64"/>
        </w:rPr>
        <w:t> </w:t>
      </w:r>
      <w:r>
        <w:rPr>
          <w:rFonts w:ascii="Calibri" w:hAnsi="Calibri"/>
          <w:sz w:val="64"/>
        </w:rPr>
        <w:t>construction</w:t>
      </w:r>
      <w:r>
        <w:rPr>
          <w:rFonts w:ascii="Calibri" w:hAnsi="Calibri"/>
          <w:spacing w:val="-22"/>
          <w:sz w:val="64"/>
        </w:rPr>
        <w:t> </w:t>
      </w:r>
      <w:r>
        <w:rPr>
          <w:rFonts w:ascii="Calibri" w:hAnsi="Calibri"/>
          <w:sz w:val="64"/>
        </w:rPr>
        <w:t>of</w:t>
      </w:r>
      <w:r>
        <w:rPr>
          <w:rFonts w:ascii="Calibri" w:hAnsi="Calibri"/>
          <w:spacing w:val="-27"/>
          <w:sz w:val="64"/>
        </w:rPr>
        <w:t> </w:t>
      </w:r>
      <w:r>
        <w:rPr>
          <w:rFonts w:ascii="Calibri" w:hAnsi="Calibri"/>
          <w:sz w:val="64"/>
        </w:rPr>
        <w:t>measure</w:t>
      </w:r>
      <w:r>
        <w:rPr>
          <w:rFonts w:ascii="Calibri" w:hAnsi="Calibri"/>
          <w:spacing w:val="-23"/>
          <w:sz w:val="64"/>
        </w:rPr>
        <w:t> </w:t>
      </w:r>
      <w:r>
        <w:rPr>
          <w:rFonts w:ascii="Calibri" w:hAnsi="Calibri"/>
          <w:spacing w:val="-2"/>
          <w:sz w:val="64"/>
        </w:rPr>
        <w:t>phrases</w:t>
      </w:r>
    </w:p>
    <w:p>
      <w:pPr>
        <w:pStyle w:val="ListParagraph"/>
        <w:numPr>
          <w:ilvl w:val="1"/>
          <w:numId w:val="21"/>
        </w:numPr>
        <w:tabs>
          <w:tab w:pos="1994" w:val="left" w:leader="none"/>
        </w:tabs>
        <w:spacing w:line="240" w:lineRule="auto" w:before="123" w:after="0"/>
        <w:ind w:left="1994" w:right="0" w:hanging="450"/>
        <w:jc w:val="left"/>
        <w:rPr>
          <w:rFonts w:ascii="Arial" w:hAnsi="Arial"/>
          <w:sz w:val="56"/>
        </w:rPr>
      </w:pPr>
      <w:r>
        <w:rPr>
          <w:rFonts w:ascii="Calibri" w:hAnsi="Calibri"/>
          <w:sz w:val="56"/>
        </w:rPr>
        <w:t>20,000</w:t>
      </w:r>
      <w:r>
        <w:rPr>
          <w:rFonts w:ascii="Calibri" w:hAnsi="Calibri"/>
          <w:spacing w:val="-5"/>
          <w:sz w:val="56"/>
        </w:rPr>
        <w:t> </w:t>
      </w:r>
      <w:r>
        <w:rPr>
          <w:rFonts w:ascii="Calibri" w:hAnsi="Calibri"/>
          <w:sz w:val="56"/>
        </w:rPr>
        <w:t>iron</w:t>
      </w:r>
      <w:r>
        <w:rPr>
          <w:rFonts w:ascii="Calibri" w:hAnsi="Calibri"/>
          <w:spacing w:val="-5"/>
          <w:sz w:val="56"/>
        </w:rPr>
        <w:t> </w:t>
      </w:r>
      <w:r>
        <w:rPr>
          <w:rFonts w:ascii="Calibri" w:hAnsi="Calibri"/>
          <w:sz w:val="56"/>
        </w:rPr>
        <w:t>and</w:t>
      </w:r>
      <w:r>
        <w:rPr>
          <w:rFonts w:ascii="Calibri" w:hAnsi="Calibri"/>
          <w:spacing w:val="-6"/>
          <w:sz w:val="56"/>
        </w:rPr>
        <w:t> </w:t>
      </w:r>
      <w:r>
        <w:rPr>
          <w:rFonts w:ascii="Calibri" w:hAnsi="Calibri"/>
          <w:sz w:val="56"/>
        </w:rPr>
        <w:t>“metal</w:t>
      </w:r>
      <w:r>
        <w:rPr>
          <w:rFonts w:ascii="Calibri" w:hAnsi="Calibri"/>
          <w:spacing w:val="-6"/>
          <w:sz w:val="56"/>
        </w:rPr>
        <w:t> </w:t>
      </w:r>
      <w:r>
        <w:rPr>
          <w:rFonts w:ascii="Calibri" w:hAnsi="Calibri"/>
          <w:sz w:val="56"/>
        </w:rPr>
        <w:t>wood”</w:t>
      </w:r>
      <w:r>
        <w:rPr>
          <w:rFonts w:ascii="Calibri" w:hAnsi="Calibri"/>
          <w:spacing w:val="-5"/>
          <w:sz w:val="56"/>
        </w:rPr>
        <w:t> </w:t>
      </w:r>
      <w:r>
        <w:rPr>
          <w:rFonts w:ascii="Calibri" w:hAnsi="Calibri"/>
          <w:sz w:val="56"/>
        </w:rPr>
        <w:t>clubs</w:t>
      </w:r>
      <w:r>
        <w:rPr>
          <w:rFonts w:ascii="Calibri" w:hAnsi="Calibri"/>
          <w:spacing w:val="-3"/>
          <w:sz w:val="56"/>
        </w:rPr>
        <w:t> </w:t>
      </w:r>
      <w:r>
        <w:rPr>
          <w:rFonts w:ascii="Calibri" w:hAnsi="Calibri"/>
          <w:sz w:val="56"/>
        </w:rPr>
        <w:t>a</w:t>
      </w:r>
      <w:r>
        <w:rPr>
          <w:rFonts w:ascii="Calibri" w:hAnsi="Calibri"/>
          <w:spacing w:val="-6"/>
          <w:sz w:val="56"/>
        </w:rPr>
        <w:t> </w:t>
      </w:r>
      <w:r>
        <w:rPr>
          <w:rFonts w:ascii="Calibri" w:hAnsi="Calibri"/>
          <w:spacing w:val="-2"/>
          <w:sz w:val="56"/>
        </w:rPr>
        <w:t>month</w:t>
      </w:r>
    </w:p>
    <w:p>
      <w:pPr>
        <w:pStyle w:val="ListParagraph"/>
        <w:numPr>
          <w:ilvl w:val="0"/>
          <w:numId w:val="21"/>
        </w:numPr>
        <w:tabs>
          <w:tab w:pos="1364" w:val="left" w:leader="none"/>
        </w:tabs>
        <w:spacing w:line="235" w:lineRule="auto" w:before="152" w:after="0"/>
        <w:ind w:left="1364" w:right="2401" w:hanging="540"/>
        <w:jc w:val="left"/>
        <w:rPr>
          <w:rFonts w:ascii="Arial" w:hAnsi="Arial"/>
          <w:sz w:val="64"/>
        </w:rPr>
      </w:pPr>
      <w:r>
        <w:rPr>
          <w:rFonts w:ascii="Calibri" w:hAnsi="Calibri"/>
          <w:sz w:val="64"/>
        </w:rPr>
        <w:t>The attachment of “of” and “for” prepositional</w:t>
      </w:r>
      <w:r>
        <w:rPr>
          <w:rFonts w:ascii="Calibri" w:hAnsi="Calibri"/>
          <w:spacing w:val="-11"/>
          <w:sz w:val="64"/>
        </w:rPr>
        <w:t> </w:t>
      </w:r>
      <w:r>
        <w:rPr>
          <w:rFonts w:ascii="Calibri" w:hAnsi="Calibri"/>
          <w:sz w:val="64"/>
        </w:rPr>
        <w:t>phrases</w:t>
      </w:r>
      <w:r>
        <w:rPr>
          <w:rFonts w:ascii="Calibri" w:hAnsi="Calibri"/>
          <w:spacing w:val="-12"/>
          <w:sz w:val="64"/>
        </w:rPr>
        <w:t> </w:t>
      </w:r>
      <w:r>
        <w:rPr>
          <w:rFonts w:ascii="Calibri" w:hAnsi="Calibri"/>
          <w:sz w:val="64"/>
        </w:rPr>
        <w:t>to</w:t>
      </w:r>
      <w:r>
        <w:rPr>
          <w:rFonts w:ascii="Calibri" w:hAnsi="Calibri"/>
          <w:spacing w:val="-15"/>
          <w:sz w:val="64"/>
        </w:rPr>
        <w:t> </w:t>
      </w:r>
      <w:r>
        <w:rPr>
          <w:rFonts w:ascii="Calibri" w:hAnsi="Calibri"/>
          <w:sz w:val="64"/>
        </w:rPr>
        <w:t>their</w:t>
      </w:r>
      <w:r>
        <w:rPr>
          <w:rFonts w:ascii="Calibri" w:hAnsi="Calibri"/>
          <w:spacing w:val="-14"/>
          <w:sz w:val="64"/>
        </w:rPr>
        <w:t> </w:t>
      </w:r>
      <w:r>
        <w:rPr>
          <w:rFonts w:ascii="Calibri" w:hAnsi="Calibri"/>
          <w:sz w:val="64"/>
        </w:rPr>
        <w:t>head</w:t>
      </w:r>
      <w:r>
        <w:rPr>
          <w:rFonts w:ascii="Calibri" w:hAnsi="Calibri"/>
          <w:spacing w:val="-12"/>
          <w:sz w:val="64"/>
        </w:rPr>
        <w:t> </w:t>
      </w:r>
      <w:r>
        <w:rPr>
          <w:rFonts w:ascii="Calibri" w:hAnsi="Calibri"/>
          <w:sz w:val="64"/>
        </w:rPr>
        <w:t>noun </w:t>
      </w:r>
      <w:r>
        <w:rPr>
          <w:rFonts w:ascii="Calibri" w:hAnsi="Calibri"/>
          <w:spacing w:val="-2"/>
          <w:sz w:val="64"/>
        </w:rPr>
        <w:t>groups</w:t>
      </w:r>
    </w:p>
    <w:p>
      <w:pPr>
        <w:pStyle w:val="ListParagraph"/>
        <w:numPr>
          <w:ilvl w:val="1"/>
          <w:numId w:val="21"/>
        </w:numPr>
        <w:tabs>
          <w:tab w:pos="1994" w:val="left" w:leader="none"/>
        </w:tabs>
        <w:spacing w:line="235" w:lineRule="auto" w:before="142" w:after="0"/>
        <w:ind w:left="1994" w:right="954" w:hanging="450"/>
        <w:jc w:val="left"/>
        <w:rPr>
          <w:rFonts w:ascii="Arial" w:hAnsi="Arial"/>
          <w:sz w:val="56"/>
        </w:rPr>
      </w:pPr>
      <w:r>
        <w:rPr>
          <w:rFonts w:ascii="Calibri" w:hAnsi="Calibri"/>
          <w:sz w:val="56"/>
        </w:rPr>
        <w:t>production</w:t>
      </w:r>
      <w:r>
        <w:rPr>
          <w:rFonts w:ascii="Calibri" w:hAnsi="Calibri"/>
          <w:spacing w:val="-6"/>
          <w:sz w:val="56"/>
        </w:rPr>
        <w:t> </w:t>
      </w:r>
      <w:r>
        <w:rPr>
          <w:rFonts w:ascii="Calibri" w:hAnsi="Calibri"/>
          <w:sz w:val="56"/>
        </w:rPr>
        <w:t>of</w:t>
      </w:r>
      <w:r>
        <w:rPr>
          <w:rFonts w:ascii="Calibri" w:hAnsi="Calibri"/>
          <w:spacing w:val="-12"/>
          <w:sz w:val="56"/>
        </w:rPr>
        <w:t> </w:t>
      </w:r>
      <w:r>
        <w:rPr>
          <w:rFonts w:ascii="Calibri" w:hAnsi="Calibri"/>
          <w:sz w:val="56"/>
        </w:rPr>
        <w:t>20,000</w:t>
      </w:r>
      <w:r>
        <w:rPr>
          <w:rFonts w:ascii="Calibri" w:hAnsi="Calibri"/>
          <w:spacing w:val="-6"/>
          <w:sz w:val="56"/>
        </w:rPr>
        <w:t> </w:t>
      </w:r>
      <w:r>
        <w:rPr>
          <w:rFonts w:ascii="Calibri" w:hAnsi="Calibri"/>
          <w:sz w:val="56"/>
        </w:rPr>
        <w:t>iron</w:t>
      </w:r>
      <w:r>
        <w:rPr>
          <w:rFonts w:ascii="Calibri" w:hAnsi="Calibri"/>
          <w:spacing w:val="-10"/>
          <w:sz w:val="56"/>
        </w:rPr>
        <w:t> </w:t>
      </w:r>
      <w:r>
        <w:rPr>
          <w:rFonts w:ascii="Calibri" w:hAnsi="Calibri"/>
          <w:sz w:val="56"/>
        </w:rPr>
        <w:t>and</w:t>
      </w:r>
      <w:r>
        <w:rPr>
          <w:rFonts w:ascii="Calibri" w:hAnsi="Calibri"/>
          <w:spacing w:val="-9"/>
          <w:sz w:val="56"/>
        </w:rPr>
        <w:t> </w:t>
      </w:r>
      <w:r>
        <w:rPr>
          <w:rFonts w:ascii="Calibri" w:hAnsi="Calibri"/>
          <w:sz w:val="56"/>
        </w:rPr>
        <w:t>“metal</w:t>
      </w:r>
      <w:r>
        <w:rPr>
          <w:rFonts w:ascii="Calibri" w:hAnsi="Calibri"/>
          <w:spacing w:val="-11"/>
          <w:sz w:val="56"/>
        </w:rPr>
        <w:t> </w:t>
      </w:r>
      <w:r>
        <w:rPr>
          <w:rFonts w:ascii="Calibri" w:hAnsi="Calibri"/>
          <w:sz w:val="56"/>
        </w:rPr>
        <w:t>wood”</w:t>
      </w:r>
      <w:r>
        <w:rPr>
          <w:rFonts w:ascii="Calibri" w:hAnsi="Calibri"/>
          <w:spacing w:val="-10"/>
          <w:sz w:val="56"/>
        </w:rPr>
        <w:t> </w:t>
      </w:r>
      <w:r>
        <w:rPr>
          <w:rFonts w:ascii="Calibri" w:hAnsi="Calibri"/>
          <w:sz w:val="56"/>
        </w:rPr>
        <w:t>clubs a month.</w:t>
      </w:r>
    </w:p>
    <w:p>
      <w:pPr>
        <w:pStyle w:val="ListParagraph"/>
        <w:numPr>
          <w:ilvl w:val="0"/>
          <w:numId w:val="21"/>
        </w:numPr>
        <w:tabs>
          <w:tab w:pos="1364" w:val="left" w:leader="none"/>
        </w:tabs>
        <w:spacing w:line="240" w:lineRule="auto" w:before="145" w:after="0"/>
        <w:ind w:left="1364" w:right="0" w:hanging="540"/>
        <w:jc w:val="left"/>
        <w:rPr>
          <w:rFonts w:ascii="Arial" w:hAnsi="Arial"/>
          <w:sz w:val="64"/>
        </w:rPr>
      </w:pPr>
      <w:r>
        <w:rPr>
          <w:rFonts w:ascii="Calibri" w:hAnsi="Calibri"/>
          <w:sz w:val="64"/>
        </w:rPr>
        <w:t>Noun</w:t>
      </w:r>
      <w:r>
        <w:rPr>
          <w:rFonts w:ascii="Calibri" w:hAnsi="Calibri"/>
          <w:spacing w:val="-21"/>
          <w:sz w:val="64"/>
        </w:rPr>
        <w:t> </w:t>
      </w:r>
      <w:r>
        <w:rPr>
          <w:rFonts w:ascii="Calibri" w:hAnsi="Calibri"/>
          <w:sz w:val="64"/>
        </w:rPr>
        <w:t>group</w:t>
      </w:r>
      <w:r>
        <w:rPr>
          <w:rFonts w:ascii="Calibri" w:hAnsi="Calibri"/>
          <w:spacing w:val="-19"/>
          <w:sz w:val="64"/>
        </w:rPr>
        <w:t> </w:t>
      </w:r>
      <w:r>
        <w:rPr>
          <w:rFonts w:ascii="Calibri" w:hAnsi="Calibri"/>
          <w:spacing w:val="-2"/>
          <w:sz w:val="64"/>
        </w:rPr>
        <w:t>conjunction</w:t>
      </w:r>
    </w:p>
    <w:p>
      <w:pPr>
        <w:pStyle w:val="ListParagraph"/>
        <w:numPr>
          <w:ilvl w:val="1"/>
          <w:numId w:val="21"/>
        </w:numPr>
        <w:tabs>
          <w:tab w:pos="1994" w:val="left" w:leader="none"/>
        </w:tabs>
        <w:spacing w:line="240" w:lineRule="auto" w:before="123" w:after="0"/>
        <w:ind w:left="1994" w:right="0" w:hanging="450"/>
        <w:jc w:val="left"/>
        <w:rPr>
          <w:rFonts w:ascii="Arial" w:hAnsi="Arial"/>
          <w:sz w:val="56"/>
        </w:rPr>
      </w:pPr>
      <w:r>
        <w:rPr/>
        <w:drawing>
          <wp:anchor distT="0" distB="0" distL="0" distR="0" allowOverlap="1" layoutInCell="1" locked="0" behindDoc="0" simplePos="0" relativeHeight="15912960">
            <wp:simplePos x="0" y="0"/>
            <wp:positionH relativeFrom="page">
              <wp:posOffset>8318753</wp:posOffset>
            </wp:positionH>
            <wp:positionV relativeFrom="paragraph">
              <wp:posOffset>300864</wp:posOffset>
            </wp:positionV>
            <wp:extent cx="609599" cy="609599"/>
            <wp:effectExtent l="0" t="0" r="0" b="0"/>
            <wp:wrapNone/>
            <wp:docPr id="873" name="image7.png"/>
            <wp:cNvGraphicFramePr>
              <a:graphicFrameLocks noChangeAspect="1"/>
            </wp:cNvGraphicFramePr>
            <a:graphic>
              <a:graphicData uri="http://schemas.openxmlformats.org/drawingml/2006/picture">
                <pic:pic>
                  <pic:nvPicPr>
                    <pic:cNvPr id="874"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Calibri" w:hAnsi="Calibri"/>
          <w:sz w:val="56"/>
        </w:rPr>
        <w:t>a</w:t>
      </w:r>
      <w:r>
        <w:rPr>
          <w:rFonts w:ascii="Calibri" w:hAnsi="Calibri"/>
          <w:spacing w:val="-9"/>
          <w:sz w:val="56"/>
        </w:rPr>
        <w:t> </w:t>
      </w:r>
      <w:r>
        <w:rPr>
          <w:rFonts w:ascii="Calibri" w:hAnsi="Calibri"/>
          <w:sz w:val="56"/>
        </w:rPr>
        <w:t>local</w:t>
      </w:r>
      <w:r>
        <w:rPr>
          <w:rFonts w:ascii="Calibri" w:hAnsi="Calibri"/>
          <w:spacing w:val="-6"/>
          <w:sz w:val="56"/>
        </w:rPr>
        <w:t> </w:t>
      </w:r>
      <w:r>
        <w:rPr>
          <w:rFonts w:ascii="Calibri" w:hAnsi="Calibri"/>
          <w:sz w:val="56"/>
        </w:rPr>
        <w:t>concern</w:t>
      </w:r>
      <w:r>
        <w:rPr>
          <w:rFonts w:ascii="Calibri" w:hAnsi="Calibri"/>
          <w:spacing w:val="-4"/>
          <w:sz w:val="56"/>
        </w:rPr>
        <w:t> </w:t>
      </w:r>
      <w:r>
        <w:rPr>
          <w:rFonts w:ascii="Calibri" w:hAnsi="Calibri"/>
          <w:sz w:val="56"/>
        </w:rPr>
        <w:t>and</w:t>
      </w:r>
      <w:r>
        <w:rPr>
          <w:rFonts w:ascii="Calibri" w:hAnsi="Calibri"/>
          <w:spacing w:val="-4"/>
          <w:sz w:val="56"/>
        </w:rPr>
        <w:t> </w:t>
      </w:r>
      <w:r>
        <w:rPr>
          <w:rFonts w:ascii="Calibri" w:hAnsi="Calibri"/>
          <w:sz w:val="56"/>
        </w:rPr>
        <w:t>a</w:t>
      </w:r>
      <w:r>
        <w:rPr>
          <w:rFonts w:ascii="Calibri" w:hAnsi="Calibri"/>
          <w:spacing w:val="-7"/>
          <w:sz w:val="56"/>
        </w:rPr>
        <w:t> </w:t>
      </w:r>
      <w:r>
        <w:rPr>
          <w:rFonts w:ascii="Calibri" w:hAnsi="Calibri"/>
          <w:sz w:val="56"/>
        </w:rPr>
        <w:t>Japanese</w:t>
      </w:r>
      <w:r>
        <w:rPr>
          <w:rFonts w:ascii="Calibri" w:hAnsi="Calibri"/>
          <w:spacing w:val="-7"/>
          <w:sz w:val="56"/>
        </w:rPr>
        <w:t> </w:t>
      </w:r>
      <w:r>
        <w:rPr>
          <w:rFonts w:ascii="Calibri" w:hAnsi="Calibri"/>
          <w:sz w:val="56"/>
        </w:rPr>
        <w:t>trading</w:t>
      </w:r>
      <w:r>
        <w:rPr>
          <w:rFonts w:ascii="Calibri" w:hAnsi="Calibri"/>
          <w:spacing w:val="-6"/>
          <w:sz w:val="56"/>
        </w:rPr>
        <w:t> </w:t>
      </w:r>
      <w:r>
        <w:rPr>
          <w:rFonts w:ascii="Calibri" w:hAnsi="Calibri"/>
          <w:spacing w:val="-2"/>
          <w:sz w:val="56"/>
        </w:rPr>
        <w:t>house,</w:t>
      </w:r>
    </w:p>
    <w:p>
      <w:pPr>
        <w:spacing w:after="0" w:line="240" w:lineRule="auto"/>
        <w:jc w:val="left"/>
        <w:rPr>
          <w:rFonts w:ascii="Arial" w:hAnsi="Arial"/>
          <w:sz w:val="56"/>
        </w:rPr>
        <w:sectPr>
          <w:headerReference w:type="default" r:id="rId943"/>
          <w:footerReference w:type="default" r:id="rId944"/>
          <w:pgSz w:w="14400" w:h="10800" w:orient="landscape"/>
          <w:pgMar w:header="0" w:footer="0" w:top="1000" w:bottom="0" w:left="40" w:right="0"/>
        </w:sectPr>
      </w:pPr>
    </w:p>
    <w:p>
      <w:pPr>
        <w:pStyle w:val="Heading3"/>
        <w:spacing w:line="984" w:lineRule="exact"/>
        <w:ind w:right="38"/>
        <w:rPr>
          <w:rFonts w:ascii="Calibri"/>
        </w:rPr>
      </w:pPr>
      <w:bookmarkStart w:name="Domain Events" w:id="620"/>
      <w:bookmarkEnd w:id="620"/>
      <w:r>
        <w:rPr/>
      </w:r>
      <w:r>
        <w:rPr>
          <w:rFonts w:ascii="Calibri"/>
        </w:rPr>
        <w:t>Domain</w:t>
      </w:r>
      <w:r>
        <w:rPr>
          <w:rFonts w:ascii="Calibri"/>
          <w:spacing w:val="-24"/>
        </w:rPr>
        <w:t> </w:t>
      </w:r>
      <w:r>
        <w:rPr>
          <w:rFonts w:ascii="Calibri"/>
          <w:spacing w:val="-2"/>
        </w:rPr>
        <w:t>Events</w:t>
      </w:r>
    </w:p>
    <w:p>
      <w:pPr>
        <w:pStyle w:val="ListParagraph"/>
        <w:numPr>
          <w:ilvl w:val="0"/>
          <w:numId w:val="21"/>
        </w:numPr>
        <w:tabs>
          <w:tab w:pos="1364" w:val="left" w:leader="none"/>
        </w:tabs>
        <w:spacing w:line="775" w:lineRule="exact" w:before="717" w:after="0"/>
        <w:ind w:left="1364" w:right="0" w:hanging="540"/>
        <w:jc w:val="left"/>
        <w:rPr>
          <w:rFonts w:ascii="Arial" w:hAnsi="Arial"/>
          <w:sz w:val="64"/>
        </w:rPr>
      </w:pPr>
      <w:r>
        <w:rPr>
          <w:rFonts w:ascii="Calibri" w:hAnsi="Calibri"/>
          <w:spacing w:val="-2"/>
          <w:sz w:val="64"/>
        </w:rPr>
        <w:t>&lt;Company/ies&gt;</w:t>
      </w:r>
      <w:r>
        <w:rPr>
          <w:rFonts w:ascii="Calibri" w:hAnsi="Calibri"/>
          <w:spacing w:val="-32"/>
          <w:sz w:val="64"/>
        </w:rPr>
        <w:t> </w:t>
      </w:r>
      <w:r>
        <w:rPr>
          <w:rFonts w:ascii="Calibri" w:hAnsi="Calibri"/>
          <w:spacing w:val="-2"/>
          <w:sz w:val="64"/>
        </w:rPr>
        <w:t>&lt;Set-up&gt;</w:t>
      </w:r>
      <w:r>
        <w:rPr>
          <w:rFonts w:ascii="Calibri" w:hAnsi="Calibri"/>
          <w:spacing w:val="-32"/>
          <w:sz w:val="64"/>
        </w:rPr>
        <w:t> </w:t>
      </w:r>
      <w:r>
        <w:rPr>
          <w:rFonts w:ascii="Calibri" w:hAnsi="Calibri"/>
          <w:spacing w:val="-2"/>
          <w:sz w:val="64"/>
        </w:rPr>
        <w:t>&lt;Joint-Venture&gt;</w:t>
      </w:r>
      <w:r>
        <w:rPr>
          <w:rFonts w:ascii="Calibri" w:hAnsi="Calibri"/>
          <w:spacing w:val="-33"/>
          <w:sz w:val="64"/>
        </w:rPr>
        <w:t> </w:t>
      </w:r>
      <w:r>
        <w:rPr>
          <w:rFonts w:ascii="Calibri" w:hAnsi="Calibri"/>
          <w:spacing w:val="-4"/>
          <w:sz w:val="64"/>
        </w:rPr>
        <w:t>with</w:t>
      </w:r>
    </w:p>
    <w:p>
      <w:pPr>
        <w:pStyle w:val="BodyText"/>
        <w:spacing w:line="775" w:lineRule="exact"/>
        <w:ind w:left="1364"/>
        <w:rPr>
          <w:rFonts w:ascii="Calibri"/>
        </w:rPr>
      </w:pPr>
      <w:r>
        <w:rPr>
          <w:rFonts w:ascii="Calibri"/>
          <w:spacing w:val="-2"/>
        </w:rPr>
        <w:t>&lt;Company/ies&gt;</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pacing w:val="-2"/>
          <w:sz w:val="64"/>
        </w:rPr>
        <w:t>&lt;Produce&gt;</w:t>
      </w:r>
      <w:r>
        <w:rPr>
          <w:rFonts w:ascii="Calibri" w:hAnsi="Calibri"/>
          <w:spacing w:val="-22"/>
          <w:sz w:val="64"/>
        </w:rPr>
        <w:t> </w:t>
      </w:r>
      <w:r>
        <w:rPr>
          <w:rFonts w:ascii="Calibri" w:hAnsi="Calibri"/>
          <w:spacing w:val="-2"/>
          <w:sz w:val="64"/>
        </w:rPr>
        <w:t>&lt;Product&gt;</w:t>
      </w:r>
    </w:p>
    <w:p>
      <w:pPr>
        <w:pStyle w:val="ListParagraph"/>
        <w:numPr>
          <w:ilvl w:val="0"/>
          <w:numId w:val="21"/>
        </w:numPr>
        <w:tabs>
          <w:tab w:pos="1364" w:val="left" w:leader="none"/>
        </w:tabs>
        <w:spacing w:line="240" w:lineRule="auto" w:before="141" w:after="0"/>
        <w:ind w:left="1364" w:right="0" w:hanging="540"/>
        <w:jc w:val="left"/>
        <w:rPr>
          <w:rFonts w:ascii="Arial" w:hAnsi="Arial"/>
          <w:sz w:val="64"/>
        </w:rPr>
      </w:pPr>
      <w:r>
        <w:rPr>
          <w:rFonts w:ascii="Calibri" w:hAnsi="Calibri"/>
          <w:sz w:val="64"/>
        </w:rPr>
        <w:t>&lt;Company&gt;</w:t>
      </w:r>
      <w:r>
        <w:rPr>
          <w:rFonts w:ascii="Calibri" w:hAnsi="Calibri"/>
          <w:spacing w:val="-32"/>
          <w:sz w:val="64"/>
        </w:rPr>
        <w:t> </w:t>
      </w:r>
      <w:r>
        <w:rPr>
          <w:rFonts w:ascii="Calibri" w:hAnsi="Calibri"/>
          <w:sz w:val="64"/>
        </w:rPr>
        <w:t>&lt;Capitalized&gt;</w:t>
      </w:r>
      <w:r>
        <w:rPr>
          <w:rFonts w:ascii="Calibri" w:hAnsi="Calibri"/>
          <w:spacing w:val="-32"/>
          <w:sz w:val="64"/>
        </w:rPr>
        <w:t> </w:t>
      </w:r>
      <w:r>
        <w:rPr>
          <w:rFonts w:ascii="Calibri" w:hAnsi="Calibri"/>
          <w:sz w:val="64"/>
        </w:rPr>
        <w:t>at</w:t>
      </w:r>
      <w:r>
        <w:rPr>
          <w:rFonts w:ascii="Calibri" w:hAnsi="Calibri"/>
          <w:spacing w:val="-34"/>
          <w:sz w:val="64"/>
        </w:rPr>
        <w:t> </w:t>
      </w:r>
      <w:r>
        <w:rPr>
          <w:rFonts w:ascii="Calibri" w:hAnsi="Calibri"/>
          <w:spacing w:val="-2"/>
          <w:sz w:val="64"/>
        </w:rPr>
        <w:t>&lt;Currency&gt;</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z w:val="64"/>
        </w:rPr>
        <w:t>&lt;Company&gt;</w:t>
      </w:r>
      <w:r>
        <w:rPr>
          <w:rFonts w:ascii="Calibri" w:hAnsi="Calibri"/>
          <w:spacing w:val="-28"/>
          <w:sz w:val="64"/>
        </w:rPr>
        <w:t> </w:t>
      </w:r>
      <w:r>
        <w:rPr>
          <w:rFonts w:ascii="Calibri" w:hAnsi="Calibri"/>
          <w:sz w:val="64"/>
        </w:rPr>
        <w:t>&lt;Start&gt;</w:t>
      </w:r>
      <w:r>
        <w:rPr>
          <w:rFonts w:ascii="Calibri" w:hAnsi="Calibri"/>
          <w:spacing w:val="-27"/>
          <w:sz w:val="64"/>
        </w:rPr>
        <w:t> </w:t>
      </w:r>
      <w:r>
        <w:rPr>
          <w:rFonts w:ascii="Calibri" w:hAnsi="Calibri"/>
          <w:sz w:val="64"/>
        </w:rPr>
        <w:t>&lt;Activity&gt;</w:t>
      </w:r>
      <w:r>
        <w:rPr>
          <w:rFonts w:ascii="Calibri" w:hAnsi="Calibri"/>
          <w:spacing w:val="-26"/>
          <w:sz w:val="64"/>
        </w:rPr>
        <w:t> </w:t>
      </w:r>
      <w:r>
        <w:rPr>
          <w:rFonts w:ascii="Calibri" w:hAnsi="Calibri"/>
          <w:sz w:val="64"/>
        </w:rPr>
        <w:t>in/on</w:t>
      </w:r>
      <w:r>
        <w:rPr>
          <w:rFonts w:ascii="Calibri" w:hAnsi="Calibri"/>
          <w:spacing w:val="-27"/>
          <w:sz w:val="64"/>
        </w:rPr>
        <w:t> </w:t>
      </w:r>
      <w:r>
        <w:rPr>
          <w:rFonts w:ascii="Calibri" w:hAnsi="Calibri"/>
          <w:spacing w:val="-2"/>
          <w:sz w:val="64"/>
        </w:rPr>
        <w:t>&lt;Date&gt;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
        <w:rPr>
          <w:rFonts w:ascii="Calibri"/>
          <w:sz w:val="11"/>
        </w:rPr>
      </w:pPr>
      <w:r>
        <w:rPr/>
        <w:drawing>
          <wp:anchor distT="0" distB="0" distL="0" distR="0" allowOverlap="1" layoutInCell="1" locked="0" behindDoc="0" simplePos="0" relativeHeight="361">
            <wp:simplePos x="0" y="0"/>
            <wp:positionH relativeFrom="page">
              <wp:posOffset>8318753</wp:posOffset>
            </wp:positionH>
            <wp:positionV relativeFrom="paragraph">
              <wp:posOffset>104016</wp:posOffset>
            </wp:positionV>
            <wp:extent cx="585215" cy="585216"/>
            <wp:effectExtent l="0" t="0" r="0" b="0"/>
            <wp:wrapTopAndBottom/>
            <wp:docPr id="875" name="image7.png"/>
            <wp:cNvGraphicFramePr>
              <a:graphicFrameLocks noChangeAspect="1"/>
            </wp:cNvGraphicFramePr>
            <a:graphic>
              <a:graphicData uri="http://schemas.openxmlformats.org/drawingml/2006/picture">
                <pic:pic>
                  <pic:nvPicPr>
                    <pic:cNvPr id="876"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rFonts w:ascii="Calibri"/>
          <w:sz w:val="11"/>
        </w:rPr>
        <w:sectPr>
          <w:headerReference w:type="default" r:id="rId945"/>
          <w:footerReference w:type="default" r:id="rId946"/>
          <w:pgSz w:w="14400" w:h="10800" w:orient="landscape"/>
          <w:pgMar w:header="0" w:footer="0" w:top="880" w:bottom="0" w:left="40" w:right="0"/>
        </w:sectPr>
      </w:pPr>
    </w:p>
    <w:p>
      <w:pPr>
        <w:pStyle w:val="Heading3"/>
        <w:spacing w:line="984" w:lineRule="exact"/>
        <w:ind w:right="37"/>
        <w:rPr>
          <w:rFonts w:ascii="Calibri"/>
        </w:rPr>
      </w:pPr>
      <w:bookmarkStart w:name="Merging Structures" w:id="621"/>
      <w:bookmarkEnd w:id="621"/>
      <w:r>
        <w:rPr/>
      </w:r>
      <w:r>
        <w:rPr>
          <w:rFonts w:ascii="Calibri"/>
        </w:rPr>
        <w:t>Merging</w:t>
      </w:r>
      <w:r>
        <w:rPr>
          <w:rFonts w:ascii="Calibri"/>
          <w:spacing w:val="-38"/>
        </w:rPr>
        <w:t> </w:t>
      </w:r>
      <w:r>
        <w:rPr>
          <w:rFonts w:ascii="Calibri"/>
          <w:spacing w:val="-2"/>
        </w:rPr>
        <w:t>Structures</w:t>
      </w:r>
    </w:p>
    <w:p>
      <w:pPr>
        <w:pStyle w:val="ListParagraph"/>
        <w:numPr>
          <w:ilvl w:val="0"/>
          <w:numId w:val="21"/>
        </w:numPr>
        <w:tabs>
          <w:tab w:pos="1364" w:val="left" w:leader="none"/>
        </w:tabs>
        <w:spacing w:line="235" w:lineRule="auto" w:before="729" w:after="0"/>
        <w:ind w:left="1364" w:right="1274" w:hanging="540"/>
        <w:jc w:val="left"/>
        <w:rPr>
          <w:rFonts w:ascii="Arial" w:hAnsi="Arial"/>
          <w:sz w:val="64"/>
        </w:rPr>
      </w:pPr>
      <w:r>
        <w:rPr>
          <w:rFonts w:ascii="Calibri" w:hAnsi="Calibri"/>
          <w:sz w:val="64"/>
        </w:rPr>
        <w:t>Its task is to see that all the information collected</w:t>
      </w:r>
      <w:r>
        <w:rPr>
          <w:rFonts w:ascii="Calibri" w:hAnsi="Calibri"/>
          <w:spacing w:val="-12"/>
          <w:sz w:val="64"/>
        </w:rPr>
        <w:t> </w:t>
      </w:r>
      <w:r>
        <w:rPr>
          <w:rFonts w:ascii="Calibri" w:hAnsi="Calibri"/>
          <w:sz w:val="64"/>
        </w:rPr>
        <w:t>about</w:t>
      </w:r>
      <w:r>
        <w:rPr>
          <w:rFonts w:ascii="Calibri" w:hAnsi="Calibri"/>
          <w:spacing w:val="-9"/>
          <w:sz w:val="64"/>
        </w:rPr>
        <w:t> </w:t>
      </w:r>
      <w:r>
        <w:rPr>
          <w:rFonts w:ascii="Calibri" w:hAnsi="Calibri"/>
          <w:sz w:val="64"/>
        </w:rPr>
        <w:t>a</w:t>
      </w:r>
      <w:r>
        <w:rPr>
          <w:rFonts w:ascii="Calibri" w:hAnsi="Calibri"/>
          <w:spacing w:val="-13"/>
          <w:sz w:val="64"/>
        </w:rPr>
        <w:t> </w:t>
      </w:r>
      <w:r>
        <w:rPr>
          <w:rFonts w:ascii="Calibri" w:hAnsi="Calibri"/>
          <w:sz w:val="64"/>
        </w:rPr>
        <w:t>single</w:t>
      </w:r>
      <w:r>
        <w:rPr>
          <w:rFonts w:ascii="Calibri" w:hAnsi="Calibri"/>
          <w:spacing w:val="-10"/>
          <w:sz w:val="64"/>
        </w:rPr>
        <w:t> </w:t>
      </w:r>
      <w:r>
        <w:rPr>
          <w:rFonts w:ascii="Calibri" w:hAnsi="Calibri"/>
          <w:sz w:val="64"/>
        </w:rPr>
        <w:t>entity</w:t>
      </w:r>
      <w:r>
        <w:rPr>
          <w:rFonts w:ascii="Calibri" w:hAnsi="Calibri"/>
          <w:spacing w:val="-11"/>
          <w:sz w:val="64"/>
        </w:rPr>
        <w:t> </w:t>
      </w:r>
      <w:r>
        <w:rPr>
          <w:rFonts w:ascii="Calibri" w:hAnsi="Calibri"/>
          <w:sz w:val="64"/>
        </w:rPr>
        <w:t>or</w:t>
      </w:r>
      <w:r>
        <w:rPr>
          <w:rFonts w:ascii="Calibri" w:hAnsi="Calibri"/>
          <w:spacing w:val="-13"/>
          <w:sz w:val="64"/>
        </w:rPr>
        <w:t> </w:t>
      </w:r>
      <w:r>
        <w:rPr>
          <w:rFonts w:ascii="Calibri" w:hAnsi="Calibri"/>
          <w:sz w:val="64"/>
        </w:rPr>
        <w:t>relationship is combined into a unified whole. This is one of the primary ways the problem of coreference is dealt with.</w:t>
      </w:r>
    </w:p>
    <w:p>
      <w:pPr>
        <w:pStyle w:val="ListParagraph"/>
        <w:numPr>
          <w:ilvl w:val="0"/>
          <w:numId w:val="21"/>
        </w:numPr>
        <w:tabs>
          <w:tab w:pos="1364" w:val="left" w:leader="none"/>
        </w:tabs>
        <w:spacing w:line="235" w:lineRule="auto" w:before="166" w:after="0"/>
        <w:ind w:left="1364" w:right="1092" w:hanging="540"/>
        <w:jc w:val="left"/>
        <w:rPr>
          <w:rFonts w:ascii="Arial" w:hAnsi="Arial"/>
          <w:sz w:val="64"/>
        </w:rPr>
      </w:pPr>
      <w:r>
        <w:rPr/>
        <w:drawing>
          <wp:anchor distT="0" distB="0" distL="0" distR="0" allowOverlap="1" layoutInCell="1" locked="0" behindDoc="1" simplePos="0" relativeHeight="479313920">
            <wp:simplePos x="0" y="0"/>
            <wp:positionH relativeFrom="page">
              <wp:posOffset>8318753</wp:posOffset>
            </wp:positionH>
            <wp:positionV relativeFrom="paragraph">
              <wp:posOffset>1955283</wp:posOffset>
            </wp:positionV>
            <wp:extent cx="609599" cy="609599"/>
            <wp:effectExtent l="0" t="0" r="0" b="0"/>
            <wp:wrapNone/>
            <wp:docPr id="877" name="image7.png"/>
            <wp:cNvGraphicFramePr>
              <a:graphicFrameLocks noChangeAspect="1"/>
            </wp:cNvGraphicFramePr>
            <a:graphic>
              <a:graphicData uri="http://schemas.openxmlformats.org/drawingml/2006/picture">
                <pic:pic>
                  <pic:nvPicPr>
                    <pic:cNvPr id="878"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Calibri" w:hAnsi="Calibri"/>
          <w:sz w:val="64"/>
        </w:rPr>
        <w:t>In MUC-4 it was determined that if two event structures had entities with proper names in some</w:t>
      </w:r>
      <w:r>
        <w:rPr>
          <w:rFonts w:ascii="Calibri" w:hAnsi="Calibri"/>
          <w:spacing w:val="-9"/>
          <w:sz w:val="64"/>
        </w:rPr>
        <w:t> </w:t>
      </w:r>
      <w:r>
        <w:rPr>
          <w:rFonts w:ascii="Calibri" w:hAnsi="Calibri"/>
          <w:sz w:val="64"/>
        </w:rPr>
        <w:t>of</w:t>
      </w:r>
      <w:r>
        <w:rPr>
          <w:rFonts w:ascii="Calibri" w:hAnsi="Calibri"/>
          <w:spacing w:val="-10"/>
          <w:sz w:val="64"/>
        </w:rPr>
        <w:t> </w:t>
      </w:r>
      <w:r>
        <w:rPr>
          <w:rFonts w:ascii="Calibri" w:hAnsi="Calibri"/>
          <w:sz w:val="64"/>
        </w:rPr>
        <w:t>the</w:t>
      </w:r>
      <w:r>
        <w:rPr>
          <w:rFonts w:ascii="Calibri" w:hAnsi="Calibri"/>
          <w:spacing w:val="-9"/>
          <w:sz w:val="64"/>
        </w:rPr>
        <w:t> </w:t>
      </w:r>
      <w:r>
        <w:rPr>
          <w:rFonts w:ascii="Calibri" w:hAnsi="Calibri"/>
          <w:sz w:val="64"/>
        </w:rPr>
        <w:t>role</w:t>
      </w:r>
      <w:r>
        <w:rPr>
          <w:rFonts w:ascii="Calibri" w:hAnsi="Calibri"/>
          <w:spacing w:val="-11"/>
          <w:sz w:val="64"/>
        </w:rPr>
        <w:t> </w:t>
      </w:r>
      <w:r>
        <w:rPr>
          <w:rFonts w:ascii="Calibri" w:hAnsi="Calibri"/>
          <w:sz w:val="64"/>
        </w:rPr>
        <w:t>slots,</w:t>
      </w:r>
      <w:r>
        <w:rPr>
          <w:rFonts w:ascii="Calibri" w:hAnsi="Calibri"/>
          <w:spacing w:val="-7"/>
          <w:sz w:val="64"/>
        </w:rPr>
        <w:t> </w:t>
      </w:r>
      <w:r>
        <w:rPr>
          <w:rFonts w:ascii="Calibri" w:hAnsi="Calibri"/>
          <w:sz w:val="64"/>
        </w:rPr>
        <w:t>they</w:t>
      </w:r>
      <w:r>
        <w:rPr>
          <w:rFonts w:ascii="Calibri" w:hAnsi="Calibri"/>
          <w:spacing w:val="-9"/>
          <w:sz w:val="64"/>
        </w:rPr>
        <w:t> </w:t>
      </w:r>
      <w:r>
        <w:rPr>
          <w:rFonts w:ascii="Calibri" w:hAnsi="Calibri"/>
          <w:sz w:val="64"/>
        </w:rPr>
        <w:t>should</w:t>
      </w:r>
      <w:r>
        <w:rPr>
          <w:rFonts w:ascii="Calibri" w:hAnsi="Calibri"/>
          <w:spacing w:val="-4"/>
          <w:sz w:val="64"/>
        </w:rPr>
        <w:t> </w:t>
      </w:r>
      <w:r>
        <w:rPr>
          <w:rFonts w:ascii="Calibri" w:hAnsi="Calibri"/>
          <w:sz w:val="64"/>
        </w:rPr>
        <w:t>be</w:t>
      </w:r>
      <w:r>
        <w:rPr>
          <w:rFonts w:ascii="Calibri" w:hAnsi="Calibri"/>
          <w:spacing w:val="-9"/>
          <w:sz w:val="64"/>
        </w:rPr>
        <w:t> </w:t>
      </w:r>
      <w:r>
        <w:rPr>
          <w:rFonts w:ascii="Calibri" w:hAnsi="Calibri"/>
          <w:sz w:val="64"/>
        </w:rPr>
        <w:t>merged only if there was an overlap in the names.</w:t>
      </w:r>
    </w:p>
    <w:p>
      <w:pPr>
        <w:spacing w:after="0" w:line="235" w:lineRule="auto"/>
        <w:jc w:val="left"/>
        <w:rPr>
          <w:rFonts w:ascii="Arial" w:hAnsi="Arial"/>
          <w:sz w:val="64"/>
        </w:rPr>
        <w:sectPr>
          <w:headerReference w:type="default" r:id="rId947"/>
          <w:footerReference w:type="default" r:id="rId948"/>
          <w:pgSz w:w="14400" w:h="10800" w:orient="landscape"/>
          <w:pgMar w:header="0" w:footer="0" w:top="880" w:bottom="0" w:left="40" w:right="0"/>
        </w:sectPr>
      </w:pPr>
    </w:p>
    <w:p>
      <w:pPr>
        <w:pStyle w:val="Heading3"/>
        <w:spacing w:line="984" w:lineRule="exact"/>
        <w:ind w:right="40"/>
        <w:rPr>
          <w:rFonts w:ascii="Calibri"/>
        </w:rPr>
      </w:pPr>
      <w:bookmarkStart w:name="Advantages" w:id="622"/>
      <w:bookmarkEnd w:id="622"/>
      <w:r>
        <w:rPr/>
      </w:r>
      <w:r>
        <w:rPr>
          <w:rFonts w:ascii="Calibri"/>
          <w:spacing w:val="-2"/>
        </w:rPr>
        <w:t>Advantages</w:t>
      </w:r>
    </w:p>
    <w:p>
      <w:pPr>
        <w:pStyle w:val="ListParagraph"/>
        <w:numPr>
          <w:ilvl w:val="0"/>
          <w:numId w:val="21"/>
        </w:numPr>
        <w:tabs>
          <w:tab w:pos="1364" w:val="left" w:leader="none"/>
        </w:tabs>
        <w:spacing w:line="240" w:lineRule="auto" w:before="717" w:after="0"/>
        <w:ind w:left="1364" w:right="0" w:hanging="540"/>
        <w:jc w:val="left"/>
        <w:rPr>
          <w:rFonts w:ascii="Arial" w:hAnsi="Arial"/>
          <w:sz w:val="64"/>
        </w:rPr>
      </w:pPr>
      <w:r>
        <w:rPr>
          <w:rFonts w:ascii="Calibri" w:hAnsi="Calibri"/>
          <w:sz w:val="64"/>
        </w:rPr>
        <w:t>Conceptually</w:t>
      </w:r>
      <w:r>
        <w:rPr>
          <w:rFonts w:ascii="Calibri" w:hAnsi="Calibri"/>
          <w:spacing w:val="-36"/>
          <w:sz w:val="64"/>
        </w:rPr>
        <w:t> </w:t>
      </w:r>
      <w:r>
        <w:rPr>
          <w:rFonts w:ascii="Calibri" w:hAnsi="Calibri"/>
          <w:spacing w:val="-2"/>
          <w:sz w:val="64"/>
        </w:rPr>
        <w:t>simple</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pacing w:val="-2"/>
          <w:sz w:val="64"/>
        </w:rPr>
        <w:t>Effective</w:t>
      </w:r>
    </w:p>
    <w:p>
      <w:pPr>
        <w:pStyle w:val="ListParagraph"/>
        <w:numPr>
          <w:ilvl w:val="0"/>
          <w:numId w:val="21"/>
        </w:numPr>
        <w:tabs>
          <w:tab w:pos="1364" w:val="left" w:leader="none"/>
        </w:tabs>
        <w:spacing w:line="240" w:lineRule="auto" w:before="141" w:after="0"/>
        <w:ind w:left="1364" w:right="0" w:hanging="540"/>
        <w:jc w:val="left"/>
        <w:rPr>
          <w:rFonts w:ascii="Arial" w:hAnsi="Arial"/>
          <w:sz w:val="64"/>
        </w:rPr>
      </w:pPr>
      <w:r>
        <w:rPr>
          <w:rFonts w:ascii="Calibri" w:hAnsi="Calibri"/>
          <w:sz w:val="64"/>
        </w:rPr>
        <w:t>Very</w:t>
      </w:r>
      <w:r>
        <w:rPr>
          <w:rFonts w:ascii="Calibri" w:hAnsi="Calibri"/>
          <w:spacing w:val="-28"/>
          <w:sz w:val="64"/>
        </w:rPr>
        <w:t> </w:t>
      </w:r>
      <w:r>
        <w:rPr>
          <w:rFonts w:ascii="Calibri" w:hAnsi="Calibri"/>
          <w:sz w:val="64"/>
        </w:rPr>
        <w:t>fast</w:t>
      </w:r>
      <w:r>
        <w:rPr>
          <w:rFonts w:ascii="Calibri" w:hAnsi="Calibri"/>
          <w:spacing w:val="-26"/>
          <w:sz w:val="64"/>
        </w:rPr>
        <w:t> </w:t>
      </w:r>
      <w:r>
        <w:rPr>
          <w:rFonts w:ascii="Calibri" w:hAnsi="Calibri"/>
          <w:sz w:val="64"/>
        </w:rPr>
        <w:t>run</w:t>
      </w:r>
      <w:r>
        <w:rPr>
          <w:rFonts w:ascii="Calibri" w:hAnsi="Calibri"/>
          <w:spacing w:val="-25"/>
          <w:sz w:val="64"/>
        </w:rPr>
        <w:t> </w:t>
      </w:r>
      <w:r>
        <w:rPr>
          <w:rFonts w:ascii="Calibri" w:hAnsi="Calibri"/>
          <w:spacing w:val="-4"/>
          <w:sz w:val="64"/>
        </w:rPr>
        <w:t>time</w:t>
      </w:r>
    </w:p>
    <w:p>
      <w:pPr>
        <w:pStyle w:val="ListParagraph"/>
        <w:numPr>
          <w:ilvl w:val="0"/>
          <w:numId w:val="21"/>
        </w:numPr>
        <w:tabs>
          <w:tab w:pos="1364" w:val="left" w:leader="none"/>
        </w:tabs>
        <w:spacing w:line="240" w:lineRule="auto" w:before="140" w:after="0"/>
        <w:ind w:left="1364" w:right="0" w:hanging="540"/>
        <w:jc w:val="left"/>
        <w:rPr>
          <w:rFonts w:ascii="Arial" w:hAnsi="Arial"/>
          <w:sz w:val="64"/>
        </w:rPr>
      </w:pPr>
      <w:r>
        <w:rPr>
          <w:rFonts w:ascii="Calibri" w:hAnsi="Calibri"/>
          <w:spacing w:val="-2"/>
          <w:sz w:val="64"/>
        </w:rPr>
        <w:t>Very</w:t>
      </w:r>
      <w:r>
        <w:rPr>
          <w:rFonts w:ascii="Calibri" w:hAnsi="Calibri"/>
          <w:spacing w:val="-31"/>
          <w:sz w:val="64"/>
        </w:rPr>
        <w:t> </w:t>
      </w:r>
      <w:r>
        <w:rPr>
          <w:rFonts w:ascii="Calibri" w:hAnsi="Calibri"/>
          <w:spacing w:val="-2"/>
          <w:sz w:val="64"/>
        </w:rPr>
        <w:t>fast</w:t>
      </w:r>
      <w:r>
        <w:rPr>
          <w:rFonts w:ascii="Calibri" w:hAnsi="Calibri"/>
          <w:spacing w:val="-30"/>
          <w:sz w:val="64"/>
        </w:rPr>
        <w:t> </w:t>
      </w:r>
      <w:r>
        <w:rPr>
          <w:rFonts w:ascii="Calibri" w:hAnsi="Calibri"/>
          <w:spacing w:val="-2"/>
          <w:sz w:val="64"/>
        </w:rPr>
        <w:t>development</w:t>
      </w:r>
      <w:r>
        <w:rPr>
          <w:rFonts w:ascii="Calibri" w:hAnsi="Calibri"/>
          <w:spacing w:val="-26"/>
          <w:sz w:val="64"/>
        </w:rPr>
        <w:t> </w:t>
      </w:r>
      <w:r>
        <w:rPr>
          <w:rFonts w:ascii="Calibri" w:hAnsi="Calibri"/>
          <w:spacing w:val="-4"/>
          <w:sz w:val="64"/>
        </w:rPr>
        <w:t>time</w:t>
      </w:r>
    </w:p>
    <w:p>
      <w:pPr>
        <w:spacing w:after="0" w:line="240" w:lineRule="auto"/>
        <w:jc w:val="left"/>
        <w:rPr>
          <w:rFonts w:ascii="Arial" w:hAnsi="Arial"/>
          <w:sz w:val="64"/>
        </w:rPr>
        <w:sectPr>
          <w:headerReference w:type="default" r:id="rId949"/>
          <w:footerReference w:type="default" r:id="rId950"/>
          <w:pgSz w:w="14400" w:h="10800" w:orient="landscape"/>
          <w:pgMar w:header="0" w:footer="1100" w:top="880" w:bottom="128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23"/>
        </w:rPr>
      </w:pPr>
    </w:p>
    <w:p>
      <w:pPr>
        <w:pStyle w:val="ListParagraph"/>
        <w:numPr>
          <w:ilvl w:val="0"/>
          <w:numId w:val="21"/>
        </w:numPr>
        <w:tabs>
          <w:tab w:pos="1364" w:val="left" w:leader="none"/>
        </w:tabs>
        <w:spacing w:line="235" w:lineRule="auto" w:before="82" w:after="0"/>
        <w:ind w:left="1364" w:right="1085" w:hanging="540"/>
        <w:jc w:val="left"/>
        <w:rPr>
          <w:rFonts w:ascii="Arial" w:hAnsi="Arial"/>
          <w:sz w:val="64"/>
        </w:rPr>
      </w:pPr>
      <w:bookmarkStart w:name="幻灯片编号 34" w:id="623"/>
      <w:bookmarkEnd w:id="623"/>
      <w:r>
        <w:rPr>
          <w:rFonts w:ascii="Calibri" w:hAnsi="Calibri"/>
          <w:sz w:val="64"/>
        </w:rPr>
        <w:t>D</w:t>
      </w:r>
      <w:r>
        <w:rPr>
          <w:rFonts w:ascii="Calibri" w:hAnsi="Calibri"/>
          <w:sz w:val="64"/>
        </w:rPr>
        <w:t>o</w:t>
      </w:r>
      <w:r>
        <w:rPr>
          <w:rFonts w:ascii="Calibri" w:hAnsi="Calibri"/>
          <w:spacing w:val="-2"/>
          <w:sz w:val="64"/>
        </w:rPr>
        <w:t> </w:t>
      </w:r>
      <w:r>
        <w:rPr>
          <w:rFonts w:ascii="Calibri" w:hAnsi="Calibri"/>
          <w:sz w:val="64"/>
        </w:rPr>
        <w:t>exactly the</w:t>
      </w:r>
      <w:r>
        <w:rPr>
          <w:rFonts w:ascii="Calibri" w:hAnsi="Calibri"/>
          <w:spacing w:val="-3"/>
          <w:sz w:val="64"/>
        </w:rPr>
        <w:t> </w:t>
      </w:r>
      <w:r>
        <w:rPr>
          <w:rFonts w:ascii="Calibri" w:hAnsi="Calibri"/>
          <w:sz w:val="64"/>
        </w:rPr>
        <w:t>right amount of</w:t>
      </w:r>
      <w:r>
        <w:rPr>
          <w:rFonts w:ascii="Calibri" w:hAnsi="Calibri"/>
          <w:spacing w:val="-3"/>
          <w:sz w:val="64"/>
        </w:rPr>
        <w:t> </w:t>
      </w:r>
      <w:r>
        <w:rPr>
          <w:rFonts w:ascii="Calibri" w:hAnsi="Calibri"/>
          <w:sz w:val="64"/>
        </w:rPr>
        <w:t>syntax, so</w:t>
      </w:r>
      <w:r>
        <w:rPr>
          <w:rFonts w:ascii="Calibri" w:hAnsi="Calibri"/>
          <w:spacing w:val="-3"/>
          <w:sz w:val="64"/>
        </w:rPr>
        <w:t> </w:t>
      </w:r>
      <w:r>
        <w:rPr>
          <w:rFonts w:ascii="Calibri" w:hAnsi="Calibri"/>
          <w:sz w:val="64"/>
        </w:rPr>
        <w:t>that pragmatics</w:t>
      </w:r>
      <w:r>
        <w:rPr>
          <w:rFonts w:ascii="Calibri" w:hAnsi="Calibri"/>
          <w:spacing w:val="-10"/>
          <w:sz w:val="64"/>
        </w:rPr>
        <w:t> </w:t>
      </w:r>
      <w:r>
        <w:rPr>
          <w:rFonts w:ascii="Calibri" w:hAnsi="Calibri"/>
          <w:sz w:val="64"/>
        </w:rPr>
        <w:t>can</w:t>
      </w:r>
      <w:r>
        <w:rPr>
          <w:rFonts w:ascii="Calibri" w:hAnsi="Calibri"/>
          <w:spacing w:val="-13"/>
          <w:sz w:val="64"/>
        </w:rPr>
        <w:t> </w:t>
      </w:r>
      <w:r>
        <w:rPr>
          <w:rFonts w:ascii="Calibri" w:hAnsi="Calibri"/>
          <w:sz w:val="64"/>
        </w:rPr>
        <w:t>take</w:t>
      </w:r>
      <w:r>
        <w:rPr>
          <w:rFonts w:ascii="Calibri" w:hAnsi="Calibri"/>
          <w:spacing w:val="-14"/>
          <w:sz w:val="64"/>
        </w:rPr>
        <w:t> </w:t>
      </w:r>
      <w:r>
        <w:rPr>
          <w:rFonts w:ascii="Calibri" w:hAnsi="Calibri"/>
          <w:sz w:val="64"/>
        </w:rPr>
        <w:t>over</w:t>
      </w:r>
      <w:r>
        <w:rPr>
          <w:rFonts w:ascii="Calibri" w:hAnsi="Calibri"/>
          <w:spacing w:val="-15"/>
          <w:sz w:val="64"/>
        </w:rPr>
        <w:t> </w:t>
      </w:r>
      <w:r>
        <w:rPr>
          <w:rFonts w:ascii="Calibri" w:hAnsi="Calibri"/>
          <w:sz w:val="64"/>
        </w:rPr>
        <w:t>its</w:t>
      </w:r>
      <w:r>
        <w:rPr>
          <w:rFonts w:ascii="Calibri" w:hAnsi="Calibri"/>
          <w:spacing w:val="-14"/>
          <w:sz w:val="64"/>
        </w:rPr>
        <w:t> </w:t>
      </w:r>
      <w:r>
        <w:rPr>
          <w:rFonts w:ascii="Calibri" w:hAnsi="Calibri"/>
          <w:sz w:val="64"/>
        </w:rPr>
        <w:t>share</w:t>
      </w:r>
      <w:r>
        <w:rPr>
          <w:rFonts w:ascii="Calibri" w:hAnsi="Calibri"/>
          <w:spacing w:val="-13"/>
          <w:sz w:val="64"/>
        </w:rPr>
        <w:t> </w:t>
      </w:r>
      <w:r>
        <w:rPr>
          <w:rFonts w:ascii="Calibri" w:hAnsi="Calibri"/>
          <w:sz w:val="64"/>
        </w:rPr>
        <w:t>of</w:t>
      </w:r>
      <w:r>
        <w:rPr>
          <w:rFonts w:ascii="Calibri" w:hAnsi="Calibri"/>
          <w:spacing w:val="-15"/>
          <w:sz w:val="64"/>
        </w:rPr>
        <w:t> </w:t>
      </w:r>
      <w:r>
        <w:rPr>
          <w:rFonts w:ascii="Calibri" w:hAnsi="Calibri"/>
          <w:sz w:val="64"/>
        </w:rPr>
        <w:t>the</w:t>
      </w:r>
      <w:r>
        <w:rPr>
          <w:rFonts w:ascii="Calibri" w:hAnsi="Calibri"/>
          <w:spacing w:val="-14"/>
          <w:sz w:val="64"/>
        </w:rPr>
        <w:t> </w:t>
      </w:r>
      <w:r>
        <w:rPr>
          <w:rFonts w:ascii="Calibri" w:hAnsi="Calibri"/>
          <w:sz w:val="64"/>
        </w:rPr>
        <w:t>load.</w:t>
      </w:r>
    </w:p>
    <w:p>
      <w:pPr>
        <w:pStyle w:val="ListParagraph"/>
        <w:numPr>
          <w:ilvl w:val="0"/>
          <w:numId w:val="21"/>
        </w:numPr>
        <w:tabs>
          <w:tab w:pos="1364" w:val="left" w:leader="none"/>
        </w:tabs>
        <w:spacing w:line="235" w:lineRule="auto" w:before="158" w:after="0"/>
        <w:ind w:left="1364" w:right="1315" w:hanging="540"/>
        <w:jc w:val="left"/>
        <w:rPr>
          <w:rFonts w:ascii="Arial" w:hAnsi="Arial"/>
          <w:sz w:val="64"/>
        </w:rPr>
      </w:pPr>
      <w:r>
        <w:rPr>
          <w:rFonts w:ascii="Calibri" w:hAnsi="Calibri"/>
          <w:sz w:val="64"/>
        </w:rPr>
        <w:t>While</w:t>
      </w:r>
      <w:r>
        <w:rPr>
          <w:rFonts w:ascii="Calibri" w:hAnsi="Calibri"/>
          <w:spacing w:val="-16"/>
          <w:sz w:val="64"/>
        </w:rPr>
        <w:t> </w:t>
      </w:r>
      <w:r>
        <w:rPr>
          <w:rFonts w:ascii="Calibri" w:hAnsi="Calibri"/>
          <w:sz w:val="64"/>
        </w:rPr>
        <w:t>FASTUS</w:t>
      </w:r>
      <w:r>
        <w:rPr>
          <w:rFonts w:ascii="Calibri" w:hAnsi="Calibri"/>
          <w:spacing w:val="-16"/>
          <w:sz w:val="64"/>
        </w:rPr>
        <w:t> </w:t>
      </w:r>
      <w:r>
        <w:rPr>
          <w:rFonts w:ascii="Calibri" w:hAnsi="Calibri"/>
          <w:sz w:val="64"/>
        </w:rPr>
        <w:t>is</w:t>
      </w:r>
      <w:r>
        <w:rPr>
          <w:rFonts w:ascii="Calibri" w:hAnsi="Calibri"/>
          <w:spacing w:val="-20"/>
          <w:sz w:val="64"/>
        </w:rPr>
        <w:t> </w:t>
      </w:r>
      <w:r>
        <w:rPr>
          <w:rFonts w:ascii="Calibri" w:hAnsi="Calibri"/>
          <w:sz w:val="64"/>
        </w:rPr>
        <w:t>an</w:t>
      </w:r>
      <w:r>
        <w:rPr>
          <w:rFonts w:ascii="Calibri" w:hAnsi="Calibri"/>
          <w:spacing w:val="-18"/>
          <w:sz w:val="64"/>
        </w:rPr>
        <w:t> </w:t>
      </w:r>
      <w:r>
        <w:rPr>
          <w:rFonts w:ascii="Calibri" w:hAnsi="Calibri"/>
          <w:sz w:val="64"/>
        </w:rPr>
        <w:t>elegant</w:t>
      </w:r>
      <w:r>
        <w:rPr>
          <w:rFonts w:ascii="Calibri" w:hAnsi="Calibri"/>
          <w:spacing w:val="-15"/>
          <w:sz w:val="64"/>
        </w:rPr>
        <w:t> </w:t>
      </w:r>
      <w:r>
        <w:rPr>
          <w:rFonts w:ascii="Calibri" w:hAnsi="Calibri"/>
          <w:sz w:val="64"/>
        </w:rPr>
        <w:t>achievement,</w:t>
      </w:r>
      <w:r>
        <w:rPr>
          <w:rFonts w:ascii="Calibri" w:hAnsi="Calibri"/>
          <w:spacing w:val="-15"/>
          <w:sz w:val="64"/>
        </w:rPr>
        <w:t> </w:t>
      </w:r>
      <w:r>
        <w:rPr>
          <w:rFonts w:ascii="Calibri" w:hAnsi="Calibri"/>
          <w:sz w:val="64"/>
        </w:rPr>
        <w:t>the whole host of linguistic problems that were bypassed are still out there, and will have to be addressed eventually for more complex </w:t>
      </w:r>
      <w:r>
        <w:rPr>
          <w:rFonts w:ascii="Calibri" w:hAnsi="Calibri"/>
          <w:spacing w:val="-2"/>
          <w:sz w:val="64"/>
        </w:rPr>
        <w:t>tasks.</w:t>
      </w:r>
    </w:p>
    <w:p>
      <w:pPr>
        <w:spacing w:after="0" w:line="235" w:lineRule="auto"/>
        <w:jc w:val="left"/>
        <w:rPr>
          <w:rFonts w:ascii="Arial" w:hAnsi="Arial"/>
          <w:sz w:val="64"/>
        </w:rPr>
        <w:sectPr>
          <w:headerReference w:type="default" r:id="rId951"/>
          <w:footerReference w:type="default" r:id="rId952"/>
          <w:pgSz w:w="14400" w:h="10800" w:orient="landscape"/>
          <w:pgMar w:header="0" w:footer="1100" w:top="1000" w:bottom="128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28"/>
        </w:rPr>
      </w:pPr>
    </w:p>
    <w:p>
      <w:pPr>
        <w:pStyle w:val="ListParagraph"/>
        <w:numPr>
          <w:ilvl w:val="0"/>
          <w:numId w:val="21"/>
        </w:numPr>
        <w:tabs>
          <w:tab w:pos="1364" w:val="left" w:leader="none"/>
        </w:tabs>
        <w:spacing w:line="225" w:lineRule="auto" w:before="78" w:after="0"/>
        <w:ind w:left="1364" w:right="1479" w:hanging="540"/>
        <w:jc w:val="left"/>
        <w:rPr>
          <w:rFonts w:ascii="Arial" w:hAnsi="Arial" w:eastAsia="Arial"/>
          <w:sz w:val="64"/>
        </w:rPr>
      </w:pPr>
      <w:bookmarkStart w:name="幻灯片编号 35" w:id="624"/>
      <w:bookmarkEnd w:id="624"/>
      <w:r>
        <w:rPr/>
      </w:r>
      <w:bookmarkStart w:name="幻灯片编号 35" w:id="625"/>
      <w:bookmarkEnd w:id="625"/>
      <w:r>
        <w:rPr>
          <w:spacing w:val="-2"/>
          <w:sz w:val="64"/>
        </w:rPr>
        <w:t>实</w:t>
      </w:r>
      <w:r>
        <w:rPr>
          <w:spacing w:val="-2"/>
          <w:sz w:val="64"/>
        </w:rPr>
        <w:t>际</w:t>
      </w:r>
      <w:r>
        <w:rPr>
          <w:spacing w:val="-2"/>
          <w:sz w:val="64"/>
        </w:rPr>
        <w:t>上</w:t>
      </w:r>
      <w:r>
        <w:rPr>
          <w:spacing w:val="-2"/>
          <w:sz w:val="64"/>
        </w:rPr>
        <w:t>，</w:t>
      </w:r>
      <w:r>
        <w:rPr>
          <w:spacing w:val="-2"/>
          <w:sz w:val="64"/>
        </w:rPr>
        <w:t>在</w:t>
      </w:r>
      <w:r>
        <w:rPr>
          <w:spacing w:val="-2"/>
          <w:sz w:val="64"/>
        </w:rPr>
        <w:t>目</w:t>
      </w:r>
      <w:r>
        <w:rPr>
          <w:spacing w:val="-2"/>
          <w:sz w:val="64"/>
        </w:rPr>
        <w:t>前</w:t>
      </w:r>
      <w:r>
        <w:rPr>
          <w:spacing w:val="-2"/>
          <w:sz w:val="64"/>
        </w:rPr>
        <w:t>的</w:t>
      </w:r>
      <w:r>
        <w:rPr>
          <w:spacing w:val="-2"/>
          <w:sz w:val="64"/>
        </w:rPr>
        <w:t>信</w:t>
      </w:r>
      <w:r>
        <w:rPr>
          <w:spacing w:val="-2"/>
          <w:sz w:val="64"/>
        </w:rPr>
        <w:t>息</w:t>
      </w:r>
      <w:r>
        <w:rPr>
          <w:spacing w:val="-2"/>
          <w:sz w:val="64"/>
        </w:rPr>
        <w:t>抽</w:t>
      </w:r>
      <w:r>
        <w:rPr>
          <w:spacing w:val="-2"/>
          <w:sz w:val="64"/>
        </w:rPr>
        <w:t>取</w:t>
      </w:r>
      <w:r>
        <w:rPr>
          <w:spacing w:val="-2"/>
          <w:sz w:val="64"/>
        </w:rPr>
        <w:t>系</w:t>
      </w:r>
      <w:r>
        <w:rPr>
          <w:spacing w:val="-2"/>
          <w:sz w:val="64"/>
        </w:rPr>
        <w:t>统</w:t>
      </w:r>
      <w:r>
        <w:rPr>
          <w:spacing w:val="-2"/>
          <w:sz w:val="64"/>
        </w:rPr>
        <w:t>中</w:t>
      </w:r>
      <w:r>
        <w:rPr>
          <w:spacing w:val="-2"/>
          <w:sz w:val="64"/>
        </w:rPr>
        <w:t>，不</w:t>
      </w:r>
      <w:r>
        <w:rPr>
          <w:spacing w:val="-2"/>
          <w:sz w:val="64"/>
        </w:rPr>
        <w:t>管</w:t>
      </w:r>
      <w:r>
        <w:rPr>
          <w:spacing w:val="-2"/>
          <w:sz w:val="64"/>
        </w:rPr>
        <w:t>是</w:t>
      </w:r>
      <w:r>
        <w:rPr>
          <w:spacing w:val="-2"/>
          <w:sz w:val="64"/>
        </w:rPr>
        <w:t>文</w:t>
      </w:r>
      <w:r>
        <w:rPr>
          <w:spacing w:val="-2"/>
          <w:sz w:val="64"/>
        </w:rPr>
        <w:t>本</w:t>
      </w:r>
      <w:r>
        <w:rPr>
          <w:spacing w:val="-2"/>
          <w:sz w:val="64"/>
        </w:rPr>
        <w:t>分</w:t>
      </w:r>
      <w:r>
        <w:rPr>
          <w:spacing w:val="-2"/>
          <w:sz w:val="64"/>
        </w:rPr>
        <w:t>析</w:t>
      </w:r>
      <w:r>
        <w:rPr>
          <w:spacing w:val="-2"/>
          <w:sz w:val="64"/>
        </w:rPr>
        <w:t>中</w:t>
      </w:r>
      <w:r>
        <w:rPr>
          <w:spacing w:val="-2"/>
          <w:sz w:val="64"/>
        </w:rPr>
        <w:t>的</w:t>
      </w:r>
      <w:r>
        <w:rPr>
          <w:spacing w:val="-2"/>
          <w:sz w:val="64"/>
        </w:rPr>
        <w:t>词</w:t>
      </w:r>
      <w:r>
        <w:rPr>
          <w:spacing w:val="-2"/>
          <w:sz w:val="64"/>
        </w:rPr>
        <w:t>汇</w:t>
      </w:r>
      <w:r>
        <w:rPr>
          <w:spacing w:val="-2"/>
          <w:sz w:val="64"/>
        </w:rPr>
        <w:t>消</w:t>
      </w:r>
      <w:r>
        <w:rPr>
          <w:spacing w:val="-2"/>
          <w:sz w:val="64"/>
        </w:rPr>
        <w:t>歧</w:t>
      </w:r>
      <w:r>
        <w:rPr>
          <w:spacing w:val="-2"/>
          <w:sz w:val="64"/>
        </w:rPr>
        <w:t>、</w:t>
      </w:r>
      <w:r>
        <w:rPr>
          <w:spacing w:val="-2"/>
          <w:sz w:val="64"/>
        </w:rPr>
        <w:t>命</w:t>
      </w:r>
      <w:r>
        <w:rPr>
          <w:spacing w:val="-2"/>
          <w:sz w:val="64"/>
        </w:rPr>
        <w:t>名</w:t>
      </w:r>
      <w:r>
        <w:rPr>
          <w:spacing w:val="-2"/>
          <w:sz w:val="64"/>
        </w:rPr>
        <w:t>实</w:t>
      </w:r>
      <w:r>
        <w:rPr>
          <w:spacing w:val="-2"/>
          <w:sz w:val="64"/>
        </w:rPr>
        <w:t>体识</w:t>
      </w:r>
      <w:r>
        <w:rPr>
          <w:spacing w:val="-2"/>
          <w:sz w:val="64"/>
        </w:rPr>
        <w:t>别</w:t>
      </w:r>
    </w:p>
    <w:p>
      <w:pPr>
        <w:pStyle w:val="BodyText"/>
        <w:spacing w:line="750" w:lineRule="exact"/>
        <w:ind w:left="1364"/>
      </w:pPr>
      <w:r>
        <w:rPr>
          <w:w w:val="95"/>
        </w:rPr>
        <w:t>、</w:t>
      </w:r>
      <w:r>
        <w:rPr>
          <w:w w:val="95"/>
        </w:rPr>
        <w:t>句</w:t>
      </w:r>
      <w:r>
        <w:rPr>
          <w:w w:val="95"/>
        </w:rPr>
        <w:t>法</w:t>
      </w:r>
      <w:r>
        <w:rPr>
          <w:w w:val="95"/>
        </w:rPr>
        <w:t>分</w:t>
      </w:r>
      <w:r>
        <w:rPr>
          <w:w w:val="95"/>
        </w:rPr>
        <w:t>析</w:t>
      </w:r>
      <w:r>
        <w:rPr>
          <w:w w:val="95"/>
        </w:rPr>
        <w:t>等</w:t>
      </w:r>
      <w:r>
        <w:rPr>
          <w:w w:val="95"/>
        </w:rPr>
        <w:t>问</w:t>
      </w:r>
      <w:r>
        <w:rPr>
          <w:w w:val="95"/>
        </w:rPr>
        <w:t>题</w:t>
      </w:r>
      <w:r>
        <w:rPr>
          <w:w w:val="95"/>
        </w:rPr>
        <w:t>的</w:t>
      </w:r>
      <w:r>
        <w:rPr>
          <w:w w:val="95"/>
        </w:rPr>
        <w:t>处</w:t>
      </w:r>
      <w:r>
        <w:rPr>
          <w:w w:val="95"/>
        </w:rPr>
        <w:t>理</w:t>
      </w:r>
      <w:r>
        <w:rPr>
          <w:w w:val="95"/>
        </w:rPr>
        <w:t>，</w:t>
      </w:r>
      <w:r>
        <w:rPr>
          <w:w w:val="95"/>
        </w:rPr>
        <w:t>还</w:t>
      </w:r>
      <w:r>
        <w:rPr>
          <w:w w:val="95"/>
        </w:rPr>
        <w:t>是</w:t>
      </w:r>
      <w:r>
        <w:rPr>
          <w:w w:val="95"/>
        </w:rPr>
        <w:t>语</w:t>
      </w:r>
      <w:r>
        <w:rPr>
          <w:w w:val="95"/>
        </w:rPr>
        <w:t>义</w:t>
      </w:r>
      <w:r>
        <w:rPr>
          <w:w w:val="95"/>
        </w:rPr>
        <w:t>分</w:t>
      </w:r>
      <w:r>
        <w:rPr>
          <w:spacing w:val="-10"/>
          <w:w w:val="95"/>
        </w:rPr>
        <w:t>析</w:t>
      </w:r>
    </w:p>
    <w:p>
      <w:pPr>
        <w:pStyle w:val="BodyText"/>
        <w:spacing w:line="220" w:lineRule="auto" w:before="25"/>
        <w:ind w:left="1364" w:right="1479"/>
        <w:jc w:val="both"/>
      </w:pPr>
      <w:r>
        <w:rPr>
          <w:spacing w:val="-2"/>
        </w:rPr>
        <w:t>、</w:t>
      </w:r>
      <w:r>
        <w:rPr>
          <w:spacing w:val="-2"/>
        </w:rPr>
        <w:t>共</w:t>
      </w:r>
      <w:r>
        <w:rPr>
          <w:spacing w:val="-2"/>
        </w:rPr>
        <w:t>指</w:t>
      </w:r>
      <w:r>
        <w:rPr>
          <w:spacing w:val="-2"/>
        </w:rPr>
        <w:t>消</w:t>
      </w:r>
      <w:r>
        <w:rPr>
          <w:spacing w:val="-2"/>
        </w:rPr>
        <w:t>歧</w:t>
      </w:r>
      <w:r>
        <w:rPr>
          <w:spacing w:val="-2"/>
        </w:rPr>
        <w:t>和</w:t>
      </w:r>
      <w:r>
        <w:rPr>
          <w:spacing w:val="-2"/>
        </w:rPr>
        <w:t>场</w:t>
      </w:r>
      <w:r>
        <w:rPr>
          <w:spacing w:val="-2"/>
        </w:rPr>
        <w:t>景</w:t>
      </w:r>
      <w:r>
        <w:rPr>
          <w:spacing w:val="-2"/>
        </w:rPr>
        <w:t>模</w:t>
      </w:r>
      <w:r>
        <w:rPr>
          <w:spacing w:val="-2"/>
        </w:rPr>
        <w:t>式</w:t>
      </w:r>
      <w:r>
        <w:rPr>
          <w:spacing w:val="-2"/>
        </w:rPr>
        <w:t>分</w:t>
      </w:r>
      <w:r>
        <w:rPr>
          <w:spacing w:val="-2"/>
        </w:rPr>
        <w:t>析</w:t>
      </w:r>
      <w:r>
        <w:rPr>
          <w:spacing w:val="-2"/>
        </w:rPr>
        <w:t>等</w:t>
      </w:r>
      <w:r>
        <w:rPr>
          <w:spacing w:val="-2"/>
        </w:rPr>
        <w:t>，</w:t>
      </w:r>
      <w:r>
        <w:rPr>
          <w:spacing w:val="-2"/>
        </w:rPr>
        <w:t>都</w:t>
      </w:r>
      <w:r>
        <w:rPr>
          <w:spacing w:val="-2"/>
        </w:rPr>
        <w:t>不再单</w:t>
      </w:r>
      <w:r>
        <w:rPr>
          <w:spacing w:val="-2"/>
        </w:rPr>
        <w:t>纯</w:t>
      </w:r>
      <w:r>
        <w:rPr>
          <w:spacing w:val="-2"/>
        </w:rPr>
        <w:t>地</w:t>
      </w:r>
      <w:r>
        <w:rPr>
          <w:spacing w:val="-2"/>
        </w:rPr>
        <w:t>使</w:t>
      </w:r>
      <w:r>
        <w:rPr>
          <w:spacing w:val="-2"/>
        </w:rPr>
        <w:t>用</w:t>
      </w:r>
      <w:r>
        <w:rPr>
          <w:spacing w:val="-2"/>
        </w:rPr>
        <w:t>某</w:t>
      </w:r>
      <w:r>
        <w:rPr>
          <w:spacing w:val="-2"/>
        </w:rPr>
        <w:t>一</w:t>
      </w:r>
      <w:r>
        <w:rPr>
          <w:spacing w:val="-2"/>
        </w:rPr>
        <w:t>种</w:t>
      </w:r>
      <w:r>
        <w:rPr>
          <w:spacing w:val="-2"/>
        </w:rPr>
        <w:t>方</w:t>
      </w:r>
      <w:r>
        <w:rPr>
          <w:spacing w:val="-2"/>
        </w:rPr>
        <w:t>法</w:t>
      </w:r>
      <w:r>
        <w:rPr>
          <w:spacing w:val="-2"/>
        </w:rPr>
        <w:t>，</w:t>
      </w:r>
      <w:r>
        <w:rPr>
          <w:spacing w:val="-2"/>
        </w:rPr>
        <w:t>而</w:t>
      </w:r>
      <w:r>
        <w:rPr>
          <w:spacing w:val="-2"/>
        </w:rPr>
        <w:t>是</w:t>
      </w:r>
      <w:r>
        <w:rPr>
          <w:spacing w:val="-2"/>
        </w:rPr>
        <w:t>考</w:t>
      </w:r>
      <w:r>
        <w:rPr>
          <w:spacing w:val="-2"/>
        </w:rPr>
        <w:t>虑</w:t>
      </w:r>
      <w:r>
        <w:rPr>
          <w:spacing w:val="-2"/>
        </w:rPr>
        <w:t>分</w:t>
      </w:r>
      <w:r>
        <w:rPr>
          <w:spacing w:val="-2"/>
        </w:rPr>
        <w:t>析方法</w:t>
      </w:r>
      <w:r>
        <w:rPr>
          <w:spacing w:val="-2"/>
        </w:rPr>
        <w:t>和</w:t>
      </w:r>
      <w:r>
        <w:rPr>
          <w:spacing w:val="-2"/>
        </w:rPr>
        <w:t>统</w:t>
      </w:r>
      <w:r>
        <w:rPr>
          <w:spacing w:val="-2"/>
        </w:rPr>
        <w:t>计</w:t>
      </w:r>
      <w:r>
        <w:rPr>
          <w:spacing w:val="-2"/>
        </w:rPr>
        <w:t>方</w:t>
      </w:r>
      <w:r>
        <w:rPr>
          <w:spacing w:val="-2"/>
        </w:rPr>
        <w:t>法</w:t>
      </w:r>
      <w:r>
        <w:rPr>
          <w:spacing w:val="-2"/>
        </w:rPr>
        <w:t>的</w:t>
      </w:r>
      <w:r>
        <w:rPr>
          <w:spacing w:val="-2"/>
        </w:rPr>
        <w:t>结</w:t>
      </w:r>
      <w:r>
        <w:rPr>
          <w:spacing w:val="-2"/>
        </w:rPr>
        <w:t>合</w:t>
      </w:r>
      <w:r>
        <w:rPr>
          <w:spacing w:val="-2"/>
        </w:rPr>
        <w:t>，</w:t>
      </w:r>
      <w:r>
        <w:rPr>
          <w:spacing w:val="-2"/>
        </w:rPr>
        <w:t>尤</w:t>
      </w:r>
      <w:r>
        <w:rPr>
          <w:spacing w:val="-2"/>
        </w:rPr>
        <w:t>其</w:t>
      </w:r>
      <w:r>
        <w:rPr>
          <w:spacing w:val="-2"/>
        </w:rPr>
        <w:t>是</w:t>
      </w:r>
      <w:r>
        <w:rPr>
          <w:spacing w:val="-2"/>
        </w:rPr>
        <w:t>机</w:t>
      </w:r>
      <w:r>
        <w:rPr>
          <w:spacing w:val="-2"/>
        </w:rPr>
        <w:t>器</w:t>
      </w:r>
      <w:r>
        <w:rPr>
          <w:spacing w:val="-2"/>
        </w:rPr>
        <w:t>学</w:t>
      </w:r>
      <w:r>
        <w:rPr>
          <w:spacing w:val="-2"/>
        </w:rPr>
        <w:t>习技术</w:t>
      </w:r>
      <w:r>
        <w:rPr>
          <w:spacing w:val="-2"/>
        </w:rPr>
        <w:t>的</w:t>
      </w:r>
      <w:r>
        <w:rPr>
          <w:spacing w:val="-2"/>
        </w:rPr>
        <w:t>充</w:t>
      </w:r>
      <w:r>
        <w:rPr>
          <w:spacing w:val="-2"/>
        </w:rPr>
        <w:t>分</w:t>
      </w:r>
      <w:r>
        <w:rPr>
          <w:spacing w:val="-2"/>
        </w:rPr>
        <w:t>利</w:t>
      </w:r>
      <w:r>
        <w:rPr>
          <w:spacing w:val="-2"/>
        </w:rPr>
        <w:t>用</w:t>
      </w:r>
      <w:r>
        <w:rPr>
          <w:spacing w:val="-2"/>
        </w:rPr>
        <w:t>。</w:t>
      </w:r>
    </w:p>
    <w:p>
      <w:pPr>
        <w:spacing w:after="0" w:line="220" w:lineRule="auto"/>
        <w:jc w:val="both"/>
        <w:sectPr>
          <w:headerReference w:type="default" r:id="rId953"/>
          <w:footerReference w:type="default" r:id="rId95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36" w:id="626"/>
      <w:bookmarkEnd w:id="626"/>
      <w:r>
        <w:rPr/>
      </w:r>
      <w:bookmarkStart w:name="幻灯片编号 36" w:id="627"/>
      <w:bookmarkEnd w:id="627"/>
      <w:r>
        <w:rPr>
          <w:w w:val="95"/>
          <w:sz w:val="64"/>
        </w:rPr>
        <w:t>生</w:t>
      </w:r>
      <w:r>
        <w:rPr>
          <w:w w:val="95"/>
          <w:sz w:val="64"/>
        </w:rPr>
        <w:t>成</w:t>
      </w:r>
      <w:r>
        <w:rPr>
          <w:w w:val="95"/>
          <w:sz w:val="64"/>
        </w:rPr>
        <w:t>式</w:t>
      </w:r>
      <w:r>
        <w:rPr>
          <w:w w:val="95"/>
          <w:sz w:val="64"/>
        </w:rPr>
        <w:t>模</w:t>
      </w:r>
      <w:r>
        <w:rPr>
          <w:w w:val="95"/>
          <w:sz w:val="64"/>
        </w:rPr>
        <w:t>型</w:t>
      </w:r>
      <w:r>
        <w:rPr>
          <w:rFonts w:ascii="Calibri" w:hAnsi="Calibri" w:eastAsia="Calibri"/>
          <w:spacing w:val="-5"/>
          <w:w w:val="95"/>
          <w:sz w:val="64"/>
        </w:rPr>
        <w:t>HMM</w:t>
      </w:r>
    </w:p>
    <w:p>
      <w:pPr>
        <w:pStyle w:val="ListParagraph"/>
        <w:numPr>
          <w:ilvl w:val="0"/>
          <w:numId w:val="21"/>
        </w:numPr>
        <w:tabs>
          <w:tab w:pos="1364" w:val="left" w:leader="none"/>
        </w:tabs>
        <w:spacing w:line="240" w:lineRule="auto" w:before="102" w:after="0"/>
        <w:ind w:left="1364" w:right="0" w:hanging="540"/>
        <w:jc w:val="left"/>
        <w:rPr>
          <w:rFonts w:ascii="Arial" w:hAnsi="Arial" w:eastAsia="Arial"/>
          <w:sz w:val="64"/>
        </w:rPr>
      </w:pPr>
      <w:r>
        <w:rPr>
          <w:w w:val="95"/>
          <w:sz w:val="64"/>
        </w:rPr>
        <w:t>判</w:t>
      </w:r>
      <w:r>
        <w:rPr>
          <w:w w:val="95"/>
          <w:sz w:val="64"/>
        </w:rPr>
        <w:t>别</w:t>
      </w:r>
      <w:r>
        <w:rPr>
          <w:w w:val="95"/>
          <w:sz w:val="64"/>
        </w:rPr>
        <w:t>式</w:t>
      </w:r>
      <w:r>
        <w:rPr>
          <w:w w:val="95"/>
          <w:sz w:val="64"/>
        </w:rPr>
        <w:t>模</w:t>
      </w:r>
      <w:r>
        <w:rPr>
          <w:w w:val="95"/>
          <w:sz w:val="64"/>
        </w:rPr>
        <w:t>型</w:t>
      </w:r>
      <w:r>
        <w:rPr>
          <w:rFonts w:ascii="Calibri" w:hAnsi="Calibri" w:eastAsia="Calibri"/>
          <w:spacing w:val="-5"/>
          <w:w w:val="95"/>
          <w:sz w:val="64"/>
        </w:rPr>
        <w:t>CRF</w:t>
      </w:r>
    </w:p>
    <w:p>
      <w:pPr>
        <w:pStyle w:val="ListParagraph"/>
        <w:numPr>
          <w:ilvl w:val="0"/>
          <w:numId w:val="21"/>
        </w:numPr>
        <w:tabs>
          <w:tab w:pos="1364" w:val="left" w:leader="none"/>
        </w:tabs>
        <w:spacing w:line="240" w:lineRule="auto" w:before="101" w:after="0"/>
        <w:ind w:left="1364" w:right="0" w:hanging="540"/>
        <w:jc w:val="left"/>
        <w:rPr>
          <w:rFonts w:ascii="Arial" w:hAnsi="Arial" w:eastAsia="Arial"/>
          <w:sz w:val="64"/>
        </w:rPr>
      </w:pPr>
      <w:r>
        <w:rPr>
          <w:w w:val="95"/>
          <w:sz w:val="64"/>
        </w:rPr>
        <w:t>神</w:t>
      </w:r>
      <w:r>
        <w:rPr>
          <w:w w:val="95"/>
          <w:sz w:val="64"/>
        </w:rPr>
        <w:t>经</w:t>
      </w:r>
      <w:r>
        <w:rPr>
          <w:w w:val="95"/>
          <w:sz w:val="64"/>
        </w:rPr>
        <w:t>网</w:t>
      </w:r>
      <w:r>
        <w:rPr>
          <w:spacing w:val="-10"/>
          <w:w w:val="95"/>
          <w:sz w:val="64"/>
        </w:rPr>
        <w:t>络</w:t>
      </w:r>
    </w:p>
    <w:p>
      <w:pPr>
        <w:pStyle w:val="ListParagraph"/>
        <w:numPr>
          <w:ilvl w:val="1"/>
          <w:numId w:val="21"/>
        </w:numPr>
        <w:tabs>
          <w:tab w:pos="1994" w:val="left" w:leader="none"/>
        </w:tabs>
        <w:spacing w:line="240" w:lineRule="auto" w:before="102" w:after="0"/>
        <w:ind w:left="1994" w:right="0" w:hanging="450"/>
        <w:jc w:val="left"/>
        <w:rPr>
          <w:rFonts w:ascii="Arial" w:hAnsi="Arial"/>
          <w:sz w:val="56"/>
        </w:rPr>
      </w:pPr>
      <w:r>
        <w:rPr>
          <w:rFonts w:ascii="Calibri" w:hAnsi="Calibri"/>
          <w:spacing w:val="-5"/>
          <w:sz w:val="56"/>
        </w:rPr>
        <w:t>CNN</w:t>
      </w:r>
    </w:p>
    <w:p>
      <w:pPr>
        <w:pStyle w:val="ListParagraph"/>
        <w:numPr>
          <w:ilvl w:val="1"/>
          <w:numId w:val="21"/>
        </w:numPr>
        <w:tabs>
          <w:tab w:pos="1994" w:val="left" w:leader="none"/>
        </w:tabs>
        <w:spacing w:line="240" w:lineRule="auto" w:before="123" w:after="0"/>
        <w:ind w:left="1994" w:right="0" w:hanging="450"/>
        <w:jc w:val="left"/>
        <w:rPr>
          <w:rFonts w:ascii="Arial" w:hAnsi="Arial"/>
          <w:sz w:val="56"/>
        </w:rPr>
      </w:pPr>
      <w:r>
        <w:rPr>
          <w:rFonts w:ascii="Calibri" w:hAnsi="Calibri"/>
          <w:spacing w:val="-4"/>
          <w:sz w:val="56"/>
        </w:rPr>
        <w:t>LSTM</w:t>
      </w:r>
    </w:p>
    <w:p>
      <w:pPr>
        <w:pStyle w:val="ListParagraph"/>
        <w:numPr>
          <w:ilvl w:val="1"/>
          <w:numId w:val="21"/>
        </w:numPr>
        <w:tabs>
          <w:tab w:pos="1994" w:val="left" w:leader="none"/>
        </w:tabs>
        <w:spacing w:line="240" w:lineRule="auto" w:before="122" w:after="0"/>
        <w:ind w:left="1994" w:right="0" w:hanging="450"/>
        <w:jc w:val="left"/>
        <w:rPr>
          <w:rFonts w:ascii="Arial" w:hAnsi="Arial"/>
          <w:sz w:val="56"/>
        </w:rPr>
      </w:pPr>
      <w:r>
        <w:rPr>
          <w:rFonts w:ascii="Calibri" w:hAnsi="Calibri"/>
          <w:spacing w:val="-2"/>
          <w:sz w:val="56"/>
        </w:rPr>
        <w:t>BILSTM+CRF</w:t>
      </w:r>
    </w:p>
    <w:p>
      <w:pPr>
        <w:spacing w:before="123"/>
        <w:ind w:left="1543" w:right="0" w:firstLine="0"/>
        <w:jc w:val="left"/>
        <w:rPr>
          <w:rFonts w:ascii="Calibri" w:hAnsi="Calibri"/>
          <w:sz w:val="56"/>
        </w:rPr>
      </w:pPr>
      <w:r>
        <w:rPr>
          <w:rFonts w:ascii="Calibri" w:hAnsi="Calibri"/>
          <w:spacing w:val="-5"/>
          <w:sz w:val="56"/>
        </w:rPr>
        <w:t>……</w:t>
      </w:r>
    </w:p>
    <w:p>
      <w:pPr>
        <w:spacing w:after="0"/>
        <w:jc w:val="left"/>
        <w:rPr>
          <w:rFonts w:ascii="Calibri" w:hAnsi="Calibri"/>
          <w:sz w:val="56"/>
        </w:rPr>
        <w:sectPr>
          <w:headerReference w:type="default" r:id="rId955"/>
          <w:footerReference w:type="default" r:id="rId956"/>
          <w:pgSz w:w="14400" w:h="10800" w:orient="landscape"/>
          <w:pgMar w:header="0" w:footer="1100" w:top="1000" w:bottom="1280" w:left="40" w:right="0"/>
        </w:sectPr>
      </w:pPr>
    </w:p>
    <w:p>
      <w:pPr>
        <w:pStyle w:val="Heading3"/>
        <w:ind w:left="988"/>
        <w:jc w:val="left"/>
      </w:pPr>
      <w:bookmarkStart w:name="MUC定义的信息抽取的关键技术" w:id="628"/>
      <w:bookmarkEnd w:id="628"/>
      <w:r>
        <w:rPr/>
      </w:r>
      <w:r>
        <w:rPr>
          <w:rFonts w:ascii="Calibri" w:eastAsia="Calibri"/>
          <w:w w:val="95"/>
        </w:rPr>
        <w:t>MUC</w:t>
      </w:r>
      <w:r>
        <w:rPr>
          <w:w w:val="95"/>
        </w:rPr>
        <w:t>定</w:t>
      </w:r>
      <w:r>
        <w:rPr>
          <w:w w:val="95"/>
        </w:rPr>
        <w:t>义</w:t>
      </w:r>
      <w:r>
        <w:rPr>
          <w:w w:val="95"/>
        </w:rPr>
        <w:t>的</w:t>
      </w:r>
      <w:r>
        <w:rPr>
          <w:w w:val="95"/>
        </w:rPr>
        <w:t>信</w:t>
      </w:r>
      <w:r>
        <w:rPr>
          <w:w w:val="95"/>
        </w:rPr>
        <w:t>息</w:t>
      </w:r>
      <w:r>
        <w:rPr>
          <w:w w:val="95"/>
        </w:rPr>
        <w:t>抽</w:t>
      </w:r>
      <w:r>
        <w:rPr>
          <w:w w:val="95"/>
        </w:rPr>
        <w:t>取</w:t>
      </w:r>
      <w:r>
        <w:rPr>
          <w:w w:val="95"/>
        </w:rPr>
        <w:t>的</w:t>
      </w:r>
      <w:r>
        <w:rPr>
          <w:w w:val="95"/>
        </w:rPr>
        <w:t>关</w:t>
      </w:r>
      <w:r>
        <w:rPr>
          <w:w w:val="95"/>
        </w:rPr>
        <w:t>键</w:t>
      </w:r>
      <w:r>
        <w:rPr>
          <w:spacing w:val="-5"/>
          <w:w w:val="95"/>
        </w:rPr>
        <w:t>技术</w:t>
      </w:r>
    </w:p>
    <w:p>
      <w:pPr>
        <w:pStyle w:val="ListParagraph"/>
        <w:numPr>
          <w:ilvl w:val="1"/>
          <w:numId w:val="21"/>
        </w:numPr>
        <w:tabs>
          <w:tab w:pos="1994" w:val="left" w:leader="none"/>
        </w:tabs>
        <w:spacing w:line="225" w:lineRule="auto" w:before="707" w:after="0"/>
        <w:ind w:left="1993" w:right="1314" w:hanging="450"/>
        <w:jc w:val="both"/>
        <w:rPr>
          <w:rFonts w:ascii="Arial" w:hAnsi="Arial" w:eastAsia="Arial"/>
          <w:sz w:val="56"/>
        </w:rPr>
      </w:pPr>
      <w:r>
        <w:rPr>
          <w:sz w:val="56"/>
        </w:rPr>
        <w:t>场景模板填充（</w:t>
      </w:r>
      <w:r>
        <w:rPr>
          <w:rFonts w:ascii="Calibri" w:hAnsi="Calibri" w:eastAsia="Calibri"/>
          <w:sz w:val="56"/>
        </w:rPr>
        <w:t>scenario</w:t>
      </w:r>
      <w:r>
        <w:rPr>
          <w:rFonts w:ascii="Calibri" w:hAnsi="Calibri" w:eastAsia="Calibri"/>
          <w:spacing w:val="-29"/>
          <w:sz w:val="56"/>
        </w:rPr>
        <w:t> </w:t>
      </w:r>
      <w:r>
        <w:rPr>
          <w:rFonts w:ascii="Calibri" w:hAnsi="Calibri" w:eastAsia="Calibri"/>
          <w:sz w:val="56"/>
        </w:rPr>
        <w:t>template</w:t>
      </w:r>
      <w:r>
        <w:rPr>
          <w:rFonts w:ascii="Calibri" w:hAnsi="Calibri" w:eastAsia="Calibri"/>
          <w:spacing w:val="-15"/>
          <w:sz w:val="56"/>
        </w:rPr>
        <w:t>, </w:t>
      </w:r>
      <w:r>
        <w:rPr>
          <w:rFonts w:ascii="Calibri" w:hAnsi="Calibri" w:eastAsia="Calibri"/>
          <w:sz w:val="56"/>
        </w:rPr>
        <w:t>ST</w:t>
      </w:r>
      <w:r>
        <w:rPr>
          <w:sz w:val="56"/>
        </w:rPr>
        <w:t>）：定义</w:t>
      </w:r>
      <w:r>
        <w:rPr>
          <w:spacing w:val="-2"/>
          <w:sz w:val="56"/>
        </w:rPr>
        <w:t>了描述场景的模板及槽填充规范；</w:t>
      </w:r>
    </w:p>
    <w:p>
      <w:pPr>
        <w:pStyle w:val="ListParagraph"/>
        <w:numPr>
          <w:ilvl w:val="1"/>
          <w:numId w:val="21"/>
        </w:numPr>
        <w:tabs>
          <w:tab w:pos="1994" w:val="left" w:leader="none"/>
        </w:tabs>
        <w:spacing w:line="225" w:lineRule="auto" w:before="130" w:after="0"/>
        <w:ind w:left="1993" w:right="1159" w:hanging="450"/>
        <w:jc w:val="both"/>
        <w:rPr>
          <w:rFonts w:ascii="Arial" w:hAnsi="Arial" w:eastAsia="Arial"/>
          <w:sz w:val="56"/>
        </w:rPr>
      </w:pPr>
      <w:r>
        <w:rPr>
          <w:sz w:val="56"/>
        </w:rPr>
        <w:t>命名实体（</w:t>
      </w:r>
      <w:r>
        <w:rPr>
          <w:rFonts w:ascii="Calibri" w:hAnsi="Calibri" w:eastAsia="Calibri"/>
          <w:sz w:val="56"/>
        </w:rPr>
        <w:t>named</w:t>
      </w:r>
      <w:r>
        <w:rPr>
          <w:rFonts w:ascii="Calibri" w:hAnsi="Calibri" w:eastAsia="Calibri"/>
          <w:spacing w:val="-27"/>
          <w:sz w:val="56"/>
        </w:rPr>
        <w:t> </w:t>
      </w:r>
      <w:r>
        <w:rPr>
          <w:rFonts w:ascii="Calibri" w:hAnsi="Calibri" w:eastAsia="Calibri"/>
          <w:sz w:val="56"/>
        </w:rPr>
        <w:t>entity</w:t>
      </w:r>
      <w:r>
        <w:rPr>
          <w:rFonts w:ascii="Calibri" w:hAnsi="Calibri" w:eastAsia="Calibri"/>
          <w:spacing w:val="-13"/>
          <w:sz w:val="56"/>
        </w:rPr>
        <w:t>, </w:t>
      </w:r>
      <w:r>
        <w:rPr>
          <w:rFonts w:ascii="Calibri" w:hAnsi="Calibri" w:eastAsia="Calibri"/>
          <w:sz w:val="56"/>
        </w:rPr>
        <w:t>NE</w:t>
      </w:r>
      <w:r>
        <w:rPr>
          <w:sz w:val="56"/>
        </w:rPr>
        <w:t>）识别：识别出文</w:t>
      </w:r>
      <w:r>
        <w:rPr>
          <w:spacing w:val="-2"/>
          <w:sz w:val="56"/>
        </w:rPr>
        <w:t>本中出现的专有名称和有意义的数量短语，并</w:t>
      </w:r>
      <w:r>
        <w:rPr>
          <w:spacing w:val="-2"/>
          <w:sz w:val="56"/>
        </w:rPr>
        <w:t>加以归类；</w:t>
      </w:r>
    </w:p>
    <w:p>
      <w:pPr>
        <w:pStyle w:val="ListParagraph"/>
        <w:numPr>
          <w:ilvl w:val="1"/>
          <w:numId w:val="21"/>
        </w:numPr>
        <w:tabs>
          <w:tab w:pos="1994" w:val="left" w:leader="none"/>
        </w:tabs>
        <w:spacing w:line="225" w:lineRule="auto" w:before="127" w:after="0"/>
        <w:ind w:left="1993" w:right="895" w:hanging="450"/>
        <w:jc w:val="left"/>
        <w:rPr>
          <w:rFonts w:ascii="Arial" w:hAnsi="Arial" w:eastAsia="Arial"/>
          <w:sz w:val="56"/>
        </w:rPr>
      </w:pPr>
      <w:r>
        <w:rPr>
          <w:sz w:val="56"/>
        </w:rPr>
        <w:t>共指（</w:t>
      </w:r>
      <w:r>
        <w:rPr>
          <w:rFonts w:ascii="Calibri" w:hAnsi="Calibri" w:eastAsia="Calibri"/>
          <w:sz w:val="56"/>
        </w:rPr>
        <w:t>co-reference, CR</w:t>
      </w:r>
      <w:r>
        <w:rPr>
          <w:sz w:val="56"/>
        </w:rPr>
        <w:t>）关系确定：识别出给</w:t>
      </w:r>
      <w:r>
        <w:rPr>
          <w:spacing w:val="-2"/>
          <w:sz w:val="56"/>
        </w:rPr>
        <w:t>定文本中的参照表达（</w:t>
      </w:r>
      <w:r>
        <w:rPr>
          <w:rFonts w:ascii="Calibri" w:hAnsi="Calibri" w:eastAsia="Calibri"/>
          <w:spacing w:val="-2"/>
          <w:sz w:val="56"/>
        </w:rPr>
        <w:t>referring</w:t>
      </w:r>
      <w:r>
        <w:rPr>
          <w:rFonts w:ascii="Calibri" w:hAnsi="Calibri" w:eastAsia="Calibri"/>
          <w:spacing w:val="-16"/>
          <w:sz w:val="56"/>
        </w:rPr>
        <w:t> </w:t>
      </w:r>
      <w:r>
        <w:rPr>
          <w:rFonts w:ascii="Calibri" w:hAnsi="Calibri" w:eastAsia="Calibri"/>
          <w:spacing w:val="-2"/>
          <w:sz w:val="56"/>
        </w:rPr>
        <w:t>expressions</w:t>
      </w:r>
      <w:r>
        <w:rPr>
          <w:spacing w:val="-2"/>
          <w:sz w:val="56"/>
        </w:rPr>
        <w:t>），</w:t>
      </w:r>
      <w:r>
        <w:rPr>
          <w:spacing w:val="-2"/>
          <w:sz w:val="56"/>
        </w:rPr>
        <w:t>并确定这些表达之间的共指关系；</w:t>
      </w:r>
    </w:p>
    <w:p>
      <w:pPr>
        <w:spacing w:after="0" w:line="225" w:lineRule="auto"/>
        <w:jc w:val="left"/>
        <w:rPr>
          <w:rFonts w:ascii="Arial" w:hAnsi="Arial" w:eastAsia="Arial"/>
          <w:sz w:val="56"/>
        </w:rPr>
        <w:sectPr>
          <w:headerReference w:type="default" r:id="rId957"/>
          <w:footerReference w:type="default" r:id="rId958"/>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1"/>
          <w:numId w:val="21"/>
        </w:numPr>
        <w:tabs>
          <w:tab w:pos="1994" w:val="left" w:leader="none"/>
        </w:tabs>
        <w:spacing w:line="225" w:lineRule="auto" w:before="81" w:after="0"/>
        <w:ind w:left="1993" w:right="984" w:hanging="450"/>
        <w:jc w:val="both"/>
        <w:rPr>
          <w:rFonts w:ascii="Arial" w:hAnsi="Arial" w:eastAsia="Arial"/>
          <w:sz w:val="56"/>
        </w:rPr>
      </w:pPr>
      <w:bookmarkStart w:name="幻灯片编号 38" w:id="629"/>
      <w:bookmarkEnd w:id="629"/>
      <w:r>
        <w:rPr/>
      </w:r>
      <w:bookmarkStart w:name="幻灯片编号 38" w:id="630"/>
      <w:bookmarkEnd w:id="630"/>
      <w:r>
        <w:rPr>
          <w:sz w:val="56"/>
        </w:rPr>
        <w:t>模板元素</w:t>
      </w:r>
      <w:r>
        <w:rPr>
          <w:rFonts w:ascii="Calibri" w:hAnsi="Calibri" w:eastAsia="Calibri"/>
          <w:sz w:val="56"/>
        </w:rPr>
        <w:t>(template</w:t>
      </w:r>
      <w:r>
        <w:rPr>
          <w:rFonts w:ascii="Calibri" w:hAnsi="Calibri" w:eastAsia="Calibri"/>
          <w:spacing w:val="-31"/>
          <w:sz w:val="56"/>
        </w:rPr>
        <w:t> </w:t>
      </w:r>
      <w:r>
        <w:rPr>
          <w:rFonts w:ascii="Calibri" w:hAnsi="Calibri" w:eastAsia="Calibri"/>
          <w:sz w:val="56"/>
        </w:rPr>
        <w:t>element</w:t>
      </w:r>
      <w:r>
        <w:rPr>
          <w:rFonts w:ascii="Calibri" w:hAnsi="Calibri" w:eastAsia="Calibri"/>
          <w:spacing w:val="-15"/>
          <w:sz w:val="56"/>
        </w:rPr>
        <w:t>, </w:t>
      </w:r>
      <w:r>
        <w:rPr>
          <w:rFonts w:ascii="Calibri" w:hAnsi="Calibri" w:eastAsia="Calibri"/>
          <w:sz w:val="56"/>
        </w:rPr>
        <w:t>TE)</w:t>
      </w:r>
      <w:r>
        <w:rPr>
          <w:sz w:val="56"/>
        </w:rPr>
        <w:t>填充：类似于人</w:t>
      </w:r>
      <w:r>
        <w:rPr>
          <w:spacing w:val="-2"/>
          <w:sz w:val="56"/>
        </w:rPr>
        <w:t>名和组织机构名识别，但是，要求系统必须识</w:t>
      </w:r>
      <w:r>
        <w:rPr>
          <w:spacing w:val="-2"/>
          <w:sz w:val="56"/>
        </w:rPr>
        <w:t>别出实体的描述和名字，如果一个实体在文本</w:t>
      </w:r>
      <w:r>
        <w:rPr>
          <w:spacing w:val="-2"/>
          <w:sz w:val="56"/>
        </w:rPr>
        <w:t>中被提到了多次，使用了几种可能的描述和不</w:t>
      </w:r>
      <w:r>
        <w:rPr>
          <w:spacing w:val="-2"/>
          <w:sz w:val="56"/>
        </w:rPr>
        <w:t>同的名字形式，要求系统把它们识别出来，一</w:t>
      </w:r>
      <w:r>
        <w:rPr>
          <w:spacing w:val="-2"/>
          <w:sz w:val="56"/>
        </w:rPr>
        <w:t>个文本中的每个实体只有一个模板元素；</w:t>
      </w:r>
    </w:p>
    <w:p>
      <w:pPr>
        <w:pStyle w:val="ListParagraph"/>
        <w:numPr>
          <w:ilvl w:val="1"/>
          <w:numId w:val="21"/>
        </w:numPr>
        <w:tabs>
          <w:tab w:pos="1994" w:val="left" w:leader="none"/>
        </w:tabs>
        <w:spacing w:line="225" w:lineRule="auto" w:before="119" w:after="0"/>
        <w:ind w:left="1993" w:right="1076" w:hanging="450"/>
        <w:jc w:val="both"/>
        <w:rPr>
          <w:rFonts w:ascii="Arial" w:hAnsi="Arial" w:eastAsia="Arial"/>
          <w:sz w:val="56"/>
        </w:rPr>
      </w:pPr>
      <w:r>
        <w:rPr>
          <w:sz w:val="56"/>
        </w:rPr>
        <w:t>模板关系</w:t>
      </w:r>
      <w:r>
        <w:rPr>
          <w:rFonts w:ascii="Calibri" w:hAnsi="Calibri" w:eastAsia="Calibri"/>
          <w:sz w:val="56"/>
        </w:rPr>
        <w:t>(template</w:t>
      </w:r>
      <w:r>
        <w:rPr>
          <w:rFonts w:ascii="Calibri" w:hAnsi="Calibri" w:eastAsia="Calibri"/>
          <w:spacing w:val="-32"/>
          <w:sz w:val="56"/>
        </w:rPr>
        <w:t> </w:t>
      </w:r>
      <w:r>
        <w:rPr>
          <w:rFonts w:ascii="Calibri" w:hAnsi="Calibri" w:eastAsia="Calibri"/>
          <w:sz w:val="56"/>
        </w:rPr>
        <w:t>relation</w:t>
      </w:r>
      <w:r>
        <w:rPr>
          <w:rFonts w:ascii="Calibri" w:hAnsi="Calibri" w:eastAsia="Calibri"/>
          <w:spacing w:val="-16"/>
          <w:sz w:val="56"/>
        </w:rPr>
        <w:t>, </w:t>
      </w:r>
      <w:r>
        <w:rPr>
          <w:rFonts w:ascii="Calibri" w:hAnsi="Calibri" w:eastAsia="Calibri"/>
          <w:sz w:val="56"/>
        </w:rPr>
        <w:t>TR)</w:t>
      </w:r>
      <w:r>
        <w:rPr>
          <w:sz w:val="56"/>
        </w:rPr>
        <w:t>：确定实体之间</w:t>
      </w:r>
      <w:r>
        <w:rPr>
          <w:spacing w:val="-2"/>
          <w:sz w:val="56"/>
        </w:rPr>
        <w:t>与特定领域无关的关系；</w:t>
      </w:r>
    </w:p>
    <w:p>
      <w:pPr>
        <w:pStyle w:val="ListParagraph"/>
        <w:numPr>
          <w:ilvl w:val="1"/>
          <w:numId w:val="21"/>
        </w:numPr>
        <w:tabs>
          <w:tab w:pos="1994" w:val="left" w:leader="none"/>
        </w:tabs>
        <w:spacing w:line="695" w:lineRule="exact" w:before="96" w:after="0"/>
        <w:ind w:left="1994" w:right="0" w:hanging="450"/>
        <w:jc w:val="both"/>
        <w:rPr>
          <w:rFonts w:ascii="Arial" w:hAnsi="Arial" w:eastAsia="Arial"/>
          <w:sz w:val="56"/>
        </w:rPr>
      </w:pPr>
      <w:r>
        <w:rPr>
          <w:spacing w:val="-2"/>
          <w:sz w:val="56"/>
        </w:rPr>
        <w:t>多语言实体任务</w:t>
      </w:r>
      <w:r>
        <w:rPr>
          <w:rFonts w:ascii="Calibri" w:hAnsi="Calibri" w:eastAsia="Calibri"/>
          <w:spacing w:val="-2"/>
          <w:sz w:val="56"/>
        </w:rPr>
        <w:t>[MET]</w:t>
      </w:r>
      <w:r>
        <w:rPr>
          <w:spacing w:val="-2"/>
          <w:sz w:val="56"/>
        </w:rPr>
        <w:t>：中文和日文的</w:t>
      </w:r>
      <w:r>
        <w:rPr>
          <w:rFonts w:ascii="Calibri" w:hAnsi="Calibri" w:eastAsia="Calibri"/>
          <w:spacing w:val="-2"/>
          <w:sz w:val="56"/>
        </w:rPr>
        <w:t>NE</w:t>
      </w:r>
      <w:r>
        <w:rPr>
          <w:spacing w:val="-6"/>
          <w:sz w:val="56"/>
        </w:rPr>
        <w:t>任务</w:t>
      </w:r>
    </w:p>
    <w:p>
      <w:pPr>
        <w:spacing w:line="695" w:lineRule="exact" w:before="0"/>
        <w:ind w:left="1993" w:right="0" w:firstLine="0"/>
        <w:jc w:val="left"/>
        <w:rPr>
          <w:sz w:val="56"/>
        </w:rPr>
      </w:pPr>
      <w:r>
        <w:rPr/>
        <w:drawing>
          <wp:anchor distT="0" distB="0" distL="0" distR="0" allowOverlap="1" layoutInCell="1" locked="0" behindDoc="0" simplePos="0" relativeHeight="15914496">
            <wp:simplePos x="0" y="0"/>
            <wp:positionH relativeFrom="page">
              <wp:posOffset>8318753</wp:posOffset>
            </wp:positionH>
            <wp:positionV relativeFrom="paragraph">
              <wp:posOffset>376993</wp:posOffset>
            </wp:positionV>
            <wp:extent cx="609599" cy="609599"/>
            <wp:effectExtent l="0" t="0" r="0" b="0"/>
            <wp:wrapNone/>
            <wp:docPr id="889" name="image7.png"/>
            <wp:cNvGraphicFramePr>
              <a:graphicFrameLocks noChangeAspect="1"/>
            </wp:cNvGraphicFramePr>
            <a:graphic>
              <a:graphicData uri="http://schemas.openxmlformats.org/drawingml/2006/picture">
                <pic:pic>
                  <pic:nvPicPr>
                    <pic:cNvPr id="890" name="image7.png"/>
                    <pic:cNvPicPr/>
                  </pic:nvPicPr>
                  <pic:blipFill>
                    <a:blip r:embed="rId26" cstate="print"/>
                    <a:stretch>
                      <a:fillRect/>
                    </a:stretch>
                  </pic:blipFill>
                  <pic:spPr>
                    <a:xfrm>
                      <a:off x="0" y="0"/>
                      <a:ext cx="609599" cy="609599"/>
                    </a:xfrm>
                    <a:prstGeom prst="rect">
                      <a:avLst/>
                    </a:prstGeom>
                  </pic:spPr>
                </pic:pic>
              </a:graphicData>
            </a:graphic>
          </wp:anchor>
        </w:drawing>
      </w:r>
      <w:r>
        <w:rPr>
          <w:w w:val="100"/>
          <w:sz w:val="56"/>
        </w:rPr>
        <w:t>。</w:t>
      </w:r>
    </w:p>
    <w:p>
      <w:pPr>
        <w:spacing w:after="0" w:line="695" w:lineRule="exact"/>
        <w:jc w:val="left"/>
        <w:rPr>
          <w:sz w:val="56"/>
        </w:rPr>
        <w:sectPr>
          <w:headerReference w:type="default" r:id="rId959"/>
          <w:footerReference w:type="default" r:id="rId960"/>
          <w:pgSz w:w="14400" w:h="10800" w:orient="landscape"/>
          <w:pgMar w:header="0" w:footer="0" w:top="1000" w:bottom="0" w:left="40" w:right="0"/>
        </w:sectPr>
      </w:pPr>
    </w:p>
    <w:p>
      <w:pPr>
        <w:pStyle w:val="Heading3"/>
        <w:ind w:right="38"/>
      </w:pPr>
      <w:bookmarkStart w:name="其他关键技术" w:id="631"/>
      <w:bookmarkEnd w:id="631"/>
      <w:r>
        <w:rPr/>
      </w:r>
      <w:r>
        <w:rPr>
          <w:w w:val="95"/>
        </w:rPr>
        <w:t>其</w:t>
      </w:r>
      <w:r>
        <w:rPr>
          <w:w w:val="95"/>
        </w:rPr>
        <w:t>他</w:t>
      </w:r>
      <w:r>
        <w:rPr>
          <w:w w:val="95"/>
        </w:rPr>
        <w:t>关</w:t>
      </w:r>
      <w:r>
        <w:rPr>
          <w:w w:val="95"/>
        </w:rPr>
        <w:t>键</w:t>
      </w:r>
      <w:r>
        <w:rPr>
          <w:w w:val="95"/>
        </w:rPr>
        <w:t>技</w:t>
      </w:r>
      <w:r>
        <w:rPr>
          <w:spacing w:val="-10"/>
          <w:w w:val="95"/>
        </w:rPr>
        <w:t>术</w:t>
      </w:r>
    </w:p>
    <w:p>
      <w:pPr>
        <w:pStyle w:val="ListParagraph"/>
        <w:numPr>
          <w:ilvl w:val="1"/>
          <w:numId w:val="21"/>
        </w:numPr>
        <w:tabs>
          <w:tab w:pos="1994" w:val="left" w:leader="none"/>
        </w:tabs>
        <w:spacing w:line="211" w:lineRule="auto" w:before="625" w:after="0"/>
        <w:ind w:left="1994" w:right="1159" w:hanging="450"/>
        <w:jc w:val="both"/>
        <w:rPr>
          <w:rFonts w:ascii="Arial" w:hAnsi="Arial" w:eastAsia="Arial"/>
          <w:sz w:val="56"/>
        </w:rPr>
      </w:pPr>
      <w:r>
        <w:rPr>
          <w:spacing w:val="-2"/>
          <w:sz w:val="56"/>
        </w:rPr>
        <w:t>句法分析，尤其是短语或语块分析等浅层句法</w:t>
      </w:r>
      <w:r>
        <w:rPr>
          <w:spacing w:val="-2"/>
          <w:sz w:val="56"/>
        </w:rPr>
        <w:t>分析和依存语法分析；</w:t>
      </w:r>
    </w:p>
    <w:p>
      <w:pPr>
        <w:pStyle w:val="ListParagraph"/>
        <w:numPr>
          <w:ilvl w:val="1"/>
          <w:numId w:val="21"/>
        </w:numPr>
        <w:tabs>
          <w:tab w:pos="1994" w:val="left" w:leader="none"/>
        </w:tabs>
        <w:spacing w:line="240" w:lineRule="auto" w:before="107" w:after="0"/>
        <w:ind w:left="1994" w:right="0" w:hanging="450"/>
        <w:jc w:val="both"/>
        <w:rPr>
          <w:rFonts w:ascii="Arial" w:hAnsi="Arial" w:eastAsia="Arial"/>
          <w:sz w:val="56"/>
        </w:rPr>
      </w:pPr>
      <w:r>
        <w:rPr>
          <w:spacing w:val="-2"/>
          <w:sz w:val="56"/>
        </w:rPr>
        <w:t>歧义消解；</w:t>
      </w:r>
    </w:p>
    <w:p>
      <w:pPr>
        <w:pStyle w:val="ListParagraph"/>
        <w:numPr>
          <w:ilvl w:val="1"/>
          <w:numId w:val="21"/>
        </w:numPr>
        <w:tabs>
          <w:tab w:pos="1994" w:val="left" w:leader="none"/>
        </w:tabs>
        <w:spacing w:line="218" w:lineRule="auto" w:before="181" w:after="0"/>
        <w:ind w:left="1994" w:right="1159" w:hanging="450"/>
        <w:jc w:val="both"/>
        <w:rPr>
          <w:rFonts w:ascii="Arial" w:hAnsi="Arial" w:eastAsia="Arial"/>
          <w:sz w:val="56"/>
        </w:rPr>
      </w:pPr>
      <w:r>
        <w:rPr>
          <w:spacing w:val="-2"/>
          <w:sz w:val="56"/>
        </w:rPr>
        <w:t>事件识别：识别多个实体之间的存在关系，包</w:t>
      </w:r>
      <w:r>
        <w:rPr>
          <w:spacing w:val="-2"/>
          <w:sz w:val="56"/>
        </w:rPr>
        <w:t>括经历一段时间之后实体状态以及实体之间关</w:t>
      </w:r>
      <w:r>
        <w:rPr>
          <w:spacing w:val="-2"/>
          <w:sz w:val="56"/>
        </w:rPr>
        <w:t>系的改变；</w:t>
      </w:r>
    </w:p>
    <w:p>
      <w:pPr>
        <w:pStyle w:val="ListParagraph"/>
        <w:numPr>
          <w:ilvl w:val="1"/>
          <w:numId w:val="21"/>
        </w:numPr>
        <w:tabs>
          <w:tab w:pos="1994" w:val="left" w:leader="none"/>
        </w:tabs>
        <w:spacing w:line="211" w:lineRule="auto" w:before="209" w:after="0"/>
        <w:ind w:left="1994" w:right="1159" w:hanging="450"/>
        <w:jc w:val="both"/>
        <w:rPr>
          <w:rFonts w:ascii="Arial" w:hAnsi="Arial" w:eastAsia="Arial"/>
          <w:sz w:val="56"/>
        </w:rPr>
      </w:pPr>
      <w:r>
        <w:rPr>
          <w:spacing w:val="-2"/>
          <w:sz w:val="56"/>
        </w:rPr>
        <w:t>语篇分析，包括语篇的结构分析和逻辑分析也</w:t>
      </w:r>
      <w:r>
        <w:rPr>
          <w:spacing w:val="-2"/>
          <w:sz w:val="56"/>
        </w:rPr>
        <w:t>是不可忽略的一个问题；</w:t>
      </w:r>
    </w:p>
    <w:p>
      <w:pPr>
        <w:pStyle w:val="ListParagraph"/>
        <w:numPr>
          <w:ilvl w:val="1"/>
          <w:numId w:val="21"/>
        </w:numPr>
        <w:tabs>
          <w:tab w:pos="1994" w:val="left" w:leader="none"/>
        </w:tabs>
        <w:spacing w:line="211" w:lineRule="auto" w:before="215" w:after="0"/>
        <w:ind w:left="1994" w:right="1159" w:hanging="450"/>
        <w:jc w:val="both"/>
        <w:rPr>
          <w:rFonts w:ascii="Arial" w:hAnsi="Arial" w:eastAsia="Arial"/>
          <w:sz w:val="56"/>
        </w:rPr>
      </w:pPr>
      <w:r>
        <w:rPr/>
        <w:drawing>
          <wp:anchor distT="0" distB="0" distL="0" distR="0" allowOverlap="1" layoutInCell="1" locked="0" behindDoc="1" simplePos="0" relativeHeight="479314944">
            <wp:simplePos x="0" y="0"/>
            <wp:positionH relativeFrom="page">
              <wp:posOffset>8318753</wp:posOffset>
            </wp:positionH>
            <wp:positionV relativeFrom="paragraph">
              <wp:posOffset>814641</wp:posOffset>
            </wp:positionV>
            <wp:extent cx="609599" cy="609599"/>
            <wp:effectExtent l="0" t="0" r="0" b="0"/>
            <wp:wrapNone/>
            <wp:docPr id="891" name="image7.png"/>
            <wp:cNvGraphicFramePr>
              <a:graphicFrameLocks noChangeAspect="1"/>
            </wp:cNvGraphicFramePr>
            <a:graphic>
              <a:graphicData uri="http://schemas.openxmlformats.org/drawingml/2006/picture">
                <pic:pic>
                  <pic:nvPicPr>
                    <pic:cNvPr id="89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对于汉语文本而言，自动分词始终是一个无法</w:t>
      </w:r>
      <w:r>
        <w:rPr>
          <w:spacing w:val="-2"/>
          <w:sz w:val="56"/>
        </w:rPr>
        <w:t>绕过的拦路虎。</w:t>
      </w:r>
    </w:p>
    <w:p>
      <w:pPr>
        <w:spacing w:after="0" w:line="211" w:lineRule="auto"/>
        <w:jc w:val="both"/>
        <w:rPr>
          <w:rFonts w:ascii="Arial" w:hAnsi="Arial" w:eastAsia="Arial"/>
          <w:sz w:val="56"/>
        </w:rPr>
        <w:sectPr>
          <w:headerReference w:type="default" r:id="rId961"/>
          <w:footerReference w:type="default" r:id="rId962"/>
          <w:pgSz w:w="14400" w:h="10800" w:orient="landscape"/>
          <w:pgMar w:header="0" w:footer="0" w:top="800" w:bottom="0" w:left="40" w:right="0"/>
        </w:sectPr>
      </w:pPr>
    </w:p>
    <w:p>
      <w:pPr>
        <w:pStyle w:val="Heading3"/>
        <w:ind w:left="4080"/>
        <w:jc w:val="left"/>
      </w:pPr>
      <w:bookmarkStart w:name="信息抽取的评测" w:id="632"/>
      <w:bookmarkEnd w:id="632"/>
      <w:r>
        <w:rPr/>
      </w:r>
      <w:r>
        <w:rPr>
          <w:w w:val="95"/>
        </w:rPr>
        <w:t>信</w:t>
      </w:r>
      <w:r>
        <w:rPr>
          <w:w w:val="95"/>
        </w:rPr>
        <w:t>息</w:t>
      </w:r>
      <w:r>
        <w:rPr>
          <w:w w:val="95"/>
        </w:rPr>
        <w:t>抽</w:t>
      </w:r>
      <w:r>
        <w:rPr>
          <w:w w:val="95"/>
        </w:rPr>
        <w:t>取</w:t>
      </w:r>
      <w:r>
        <w:rPr>
          <w:w w:val="95"/>
        </w:rPr>
        <w:t>的</w:t>
      </w:r>
      <w:r>
        <w:rPr>
          <w:w w:val="95"/>
        </w:rPr>
        <w:t>评</w:t>
      </w:r>
      <w:r>
        <w:rPr>
          <w:spacing w:val="-10"/>
          <w:w w:val="95"/>
        </w:rPr>
        <w:t>测</w:t>
      </w:r>
    </w:p>
    <w:p>
      <w:pPr>
        <w:pStyle w:val="ListParagraph"/>
        <w:numPr>
          <w:ilvl w:val="0"/>
          <w:numId w:val="21"/>
        </w:numPr>
        <w:tabs>
          <w:tab w:pos="1364" w:val="left" w:leader="none"/>
        </w:tabs>
        <w:spacing w:line="240" w:lineRule="auto" w:before="671" w:after="0"/>
        <w:ind w:left="1364" w:right="0" w:hanging="540"/>
        <w:jc w:val="left"/>
        <w:rPr>
          <w:rFonts w:ascii="Arial" w:hAnsi="Arial" w:eastAsia="Arial"/>
          <w:sz w:val="64"/>
        </w:rPr>
      </w:pPr>
      <w:r>
        <w:rPr>
          <w:w w:val="95"/>
          <w:sz w:val="64"/>
        </w:rPr>
        <w:t>主</w:t>
      </w:r>
      <w:r>
        <w:rPr>
          <w:w w:val="95"/>
          <w:sz w:val="64"/>
        </w:rPr>
        <w:t>要</w:t>
      </w:r>
      <w:r>
        <w:rPr>
          <w:w w:val="95"/>
          <w:sz w:val="64"/>
        </w:rPr>
        <w:t>指</w:t>
      </w:r>
      <w:r>
        <w:rPr>
          <w:spacing w:val="-10"/>
          <w:w w:val="95"/>
          <w:sz w:val="64"/>
        </w:rPr>
        <w:t>标</w:t>
      </w:r>
    </w:p>
    <w:p>
      <w:pPr>
        <w:pStyle w:val="ListParagraph"/>
        <w:numPr>
          <w:ilvl w:val="1"/>
          <w:numId w:val="21"/>
        </w:numPr>
        <w:tabs>
          <w:tab w:pos="1994" w:val="left" w:leader="none"/>
        </w:tabs>
        <w:spacing w:line="240" w:lineRule="auto" w:before="85" w:after="0"/>
        <w:ind w:left="1994" w:right="0" w:hanging="450"/>
        <w:jc w:val="left"/>
        <w:rPr>
          <w:rFonts w:ascii="Arial" w:hAnsi="Arial" w:eastAsia="Arial"/>
          <w:sz w:val="56"/>
        </w:rPr>
      </w:pPr>
      <w:r>
        <w:rPr>
          <w:sz w:val="56"/>
        </w:rPr>
        <w:t>召回率（</w:t>
      </w:r>
      <w:r>
        <w:rPr>
          <w:rFonts w:ascii="Calibri" w:hAnsi="Calibri" w:eastAsia="Calibri"/>
          <w:sz w:val="56"/>
        </w:rPr>
        <w:t>R,</w:t>
      </w:r>
      <w:r>
        <w:rPr>
          <w:rFonts w:ascii="Calibri" w:hAnsi="Calibri" w:eastAsia="Calibri"/>
          <w:spacing w:val="-1"/>
          <w:sz w:val="56"/>
        </w:rPr>
        <w:t> </w:t>
      </w:r>
      <w:r>
        <w:rPr>
          <w:rFonts w:ascii="Calibri" w:hAnsi="Calibri" w:eastAsia="Calibri"/>
          <w:spacing w:val="-2"/>
          <w:sz w:val="56"/>
        </w:rPr>
        <w:t>recall</w:t>
      </w:r>
      <w:r>
        <w:rPr>
          <w:spacing w:val="-2"/>
          <w:sz w:val="56"/>
        </w:rPr>
        <w:t>）</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8"/>
          <w:sz w:val="56"/>
        </w:rPr>
        <w:t>准确率（</w:t>
      </w:r>
      <w:r>
        <w:rPr>
          <w:rFonts w:ascii="Calibri" w:hAnsi="Calibri" w:eastAsia="Calibri"/>
          <w:spacing w:val="-8"/>
          <w:sz w:val="56"/>
        </w:rPr>
        <w:t>P</w:t>
      </w:r>
      <w:r>
        <w:rPr>
          <w:rFonts w:ascii="Calibri" w:hAnsi="Calibri" w:eastAsia="Calibri"/>
          <w:spacing w:val="-16"/>
          <w:sz w:val="56"/>
        </w:rPr>
        <w:t>, </w:t>
      </w:r>
      <w:r>
        <w:rPr>
          <w:rFonts w:ascii="Calibri" w:hAnsi="Calibri" w:eastAsia="Calibri"/>
          <w:spacing w:val="-8"/>
          <w:sz w:val="56"/>
        </w:rPr>
        <w:t>precision</w:t>
      </w:r>
      <w:r>
        <w:rPr>
          <w:spacing w:val="-8"/>
          <w:sz w:val="56"/>
        </w:rPr>
        <w:t>）</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rFonts w:ascii="Calibri" w:hAnsi="Calibri" w:eastAsia="Calibri"/>
          <w:spacing w:val="-4"/>
          <w:sz w:val="56"/>
        </w:rPr>
        <w:t>F-</w:t>
      </w:r>
      <w:r>
        <w:rPr>
          <w:spacing w:val="-4"/>
          <w:sz w:val="56"/>
        </w:rPr>
        <w:t>测度值（</w:t>
      </w:r>
      <w:r>
        <w:rPr>
          <w:rFonts w:ascii="Calibri" w:hAnsi="Calibri" w:eastAsia="Calibri"/>
          <w:spacing w:val="-4"/>
          <w:sz w:val="56"/>
        </w:rPr>
        <w:t>F</w:t>
      </w:r>
      <w:r>
        <w:rPr>
          <w:rFonts w:ascii="Calibri" w:hAnsi="Calibri" w:eastAsia="Calibri"/>
          <w:spacing w:val="-11"/>
          <w:sz w:val="56"/>
        </w:rPr>
        <w:t>, </w:t>
      </w:r>
      <w:r>
        <w:rPr>
          <w:rFonts w:ascii="Calibri" w:hAnsi="Calibri" w:eastAsia="Calibri"/>
          <w:spacing w:val="-4"/>
          <w:sz w:val="56"/>
        </w:rPr>
        <w:t>F-measure</w:t>
      </w:r>
      <w:r>
        <w:rPr>
          <w:spacing w:val="-4"/>
          <w:sz w:val="56"/>
        </w:rPr>
        <w:t>）</w:t>
      </w:r>
    </w:p>
    <w:p>
      <w:pPr>
        <w:spacing w:before="105"/>
        <w:ind w:left="4093" w:right="0" w:firstLine="0"/>
        <w:jc w:val="left"/>
        <w:rPr>
          <w:rFonts w:ascii="Calibri"/>
          <w:sz w:val="56"/>
        </w:rPr>
      </w:pPr>
      <w:r>
        <w:rPr>
          <w:rFonts w:ascii="Calibri"/>
          <w:sz w:val="56"/>
        </w:rPr>
        <w:t>F</w:t>
      </w:r>
      <w:r>
        <w:rPr>
          <w:rFonts w:ascii="Calibri"/>
          <w:spacing w:val="-3"/>
          <w:sz w:val="56"/>
        </w:rPr>
        <w:t> </w:t>
      </w:r>
      <w:r>
        <w:rPr>
          <w:rFonts w:ascii="Calibri"/>
          <w:sz w:val="56"/>
        </w:rPr>
        <w:t>=</w:t>
      </w:r>
      <w:r>
        <w:rPr>
          <w:rFonts w:ascii="Calibri"/>
          <w:spacing w:val="1"/>
          <w:sz w:val="56"/>
        </w:rPr>
        <w:t> </w:t>
      </w:r>
      <w:r>
        <w:rPr>
          <w:rFonts w:ascii="Calibri"/>
          <w:sz w:val="56"/>
        </w:rPr>
        <w:t>(2</w:t>
      </w:r>
      <w:r>
        <w:rPr>
          <w:rFonts w:ascii="Calibri"/>
          <w:spacing w:val="1"/>
          <w:sz w:val="56"/>
        </w:rPr>
        <w:t> </w:t>
      </w:r>
      <w:r>
        <w:rPr>
          <w:rFonts w:ascii="Calibri"/>
          <w:sz w:val="56"/>
        </w:rPr>
        <w:t>x PxR)</w:t>
      </w:r>
      <w:r>
        <w:rPr>
          <w:rFonts w:ascii="Calibri"/>
          <w:spacing w:val="1"/>
          <w:sz w:val="56"/>
        </w:rPr>
        <w:t> </w:t>
      </w:r>
      <w:r>
        <w:rPr>
          <w:rFonts w:ascii="Calibri"/>
          <w:sz w:val="56"/>
        </w:rPr>
        <w:t>/</w:t>
      </w:r>
      <w:r>
        <w:rPr>
          <w:rFonts w:ascii="Calibri"/>
          <w:spacing w:val="2"/>
          <w:sz w:val="56"/>
        </w:rPr>
        <w:t> </w:t>
      </w:r>
      <w:r>
        <w:rPr>
          <w:rFonts w:ascii="Calibri"/>
          <w:sz w:val="56"/>
        </w:rPr>
        <w:t>(P</w:t>
      </w:r>
      <w:r>
        <w:rPr>
          <w:rFonts w:ascii="Calibri"/>
          <w:spacing w:val="-1"/>
          <w:sz w:val="56"/>
        </w:rPr>
        <w:t> </w:t>
      </w:r>
      <w:r>
        <w:rPr>
          <w:rFonts w:ascii="Calibri"/>
          <w:sz w:val="56"/>
        </w:rPr>
        <w:t>+</w:t>
      </w:r>
      <w:r>
        <w:rPr>
          <w:rFonts w:ascii="Calibri"/>
          <w:spacing w:val="2"/>
          <w:sz w:val="56"/>
        </w:rPr>
        <w:t> </w:t>
      </w:r>
      <w:r>
        <w:rPr>
          <w:rFonts w:ascii="Calibri"/>
          <w:spacing w:val="-5"/>
          <w:sz w:val="56"/>
        </w:rPr>
        <w:t>R)</w:t>
      </w:r>
    </w:p>
    <w:p>
      <w:pPr>
        <w:spacing w:after="0"/>
        <w:jc w:val="left"/>
        <w:rPr>
          <w:rFonts w:ascii="Calibri"/>
          <w:sz w:val="56"/>
        </w:rPr>
        <w:sectPr>
          <w:headerReference w:type="default" r:id="rId963"/>
          <w:footerReference w:type="default" r:id="rId964"/>
          <w:pgSz w:w="14400" w:h="10800" w:orient="landscape"/>
          <w:pgMar w:header="0" w:footer="1100" w:top="800" w:bottom="128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1"/>
        <w:rPr>
          <w:rFonts w:ascii="Calibri"/>
          <w:sz w:val="24"/>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41" w:id="633"/>
      <w:bookmarkEnd w:id="633"/>
      <w:r>
        <w:rPr>
          <w:rFonts w:ascii="Calibri" w:hAnsi="Calibri" w:eastAsia="Calibri"/>
          <w:w w:val="95"/>
          <w:sz w:val="64"/>
        </w:rPr>
        <w:t>MUC</w:t>
      </w:r>
      <w:r>
        <w:rPr>
          <w:w w:val="95"/>
          <w:sz w:val="64"/>
        </w:rPr>
        <w:t>部</w:t>
      </w:r>
      <w:r>
        <w:rPr>
          <w:w w:val="95"/>
          <w:sz w:val="64"/>
        </w:rPr>
        <w:t>分</w:t>
      </w:r>
      <w:r>
        <w:rPr>
          <w:w w:val="95"/>
          <w:sz w:val="64"/>
        </w:rPr>
        <w:t>评</w:t>
      </w:r>
      <w:r>
        <w:rPr>
          <w:w w:val="95"/>
          <w:sz w:val="64"/>
        </w:rPr>
        <w:t>测</w:t>
      </w:r>
      <w:r>
        <w:rPr>
          <w:w w:val="95"/>
          <w:sz w:val="64"/>
        </w:rPr>
        <w:t>结</w:t>
      </w:r>
      <w:r>
        <w:rPr>
          <w:spacing w:val="-10"/>
          <w:w w:val="95"/>
          <w:sz w:val="64"/>
        </w:rPr>
        <w:t>果</w:t>
      </w:r>
    </w:p>
    <w:p>
      <w:pPr>
        <w:pStyle w:val="ListParagraph"/>
        <w:numPr>
          <w:ilvl w:val="1"/>
          <w:numId w:val="21"/>
        </w:numPr>
        <w:tabs>
          <w:tab w:pos="1994" w:val="left" w:leader="none"/>
        </w:tabs>
        <w:spacing w:line="240" w:lineRule="auto" w:before="86" w:after="0"/>
        <w:ind w:left="1994" w:right="0" w:hanging="450"/>
        <w:jc w:val="left"/>
        <w:rPr>
          <w:rFonts w:ascii="Arial" w:hAnsi="Arial" w:eastAsia="Arial"/>
          <w:sz w:val="56"/>
        </w:rPr>
      </w:pPr>
      <w:r>
        <w:rPr>
          <w:spacing w:val="-3"/>
          <w:sz w:val="56"/>
        </w:rPr>
        <w:t>“场景模板”得分普遍较差，</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3"/>
          <w:sz w:val="56"/>
        </w:rPr>
        <w:t>命名实体识别的结果较好，</w:t>
      </w:r>
    </w:p>
    <w:p>
      <w:pPr>
        <w:pStyle w:val="ListParagraph"/>
        <w:numPr>
          <w:ilvl w:val="1"/>
          <w:numId w:val="21"/>
        </w:numPr>
        <w:tabs>
          <w:tab w:pos="1994" w:val="left" w:leader="none"/>
        </w:tabs>
        <w:spacing w:line="240" w:lineRule="auto" w:before="88" w:after="0"/>
        <w:ind w:left="1994" w:right="0" w:hanging="450"/>
        <w:jc w:val="left"/>
        <w:rPr>
          <w:rFonts w:ascii="Arial" w:hAnsi="Arial" w:eastAsia="Arial"/>
          <w:sz w:val="56"/>
        </w:rPr>
      </w:pPr>
      <w:r>
        <w:rPr>
          <w:spacing w:val="-3"/>
          <w:sz w:val="56"/>
        </w:rPr>
        <w:t>相对而言，英语的结果要比汉语好。</w:t>
      </w:r>
    </w:p>
    <w:p>
      <w:pPr>
        <w:spacing w:after="0" w:line="240" w:lineRule="auto"/>
        <w:jc w:val="left"/>
        <w:rPr>
          <w:rFonts w:ascii="Arial" w:hAnsi="Arial" w:eastAsia="Arial"/>
          <w:sz w:val="56"/>
        </w:rPr>
        <w:sectPr>
          <w:headerReference w:type="default" r:id="rId965"/>
          <w:footerReference w:type="default" r:id="rId966"/>
          <w:pgSz w:w="14400" w:h="10800" w:orient="landscape"/>
          <w:pgMar w:header="0" w:footer="1100" w:top="1000" w:bottom="1280" w:left="40" w:right="0"/>
        </w:sectPr>
      </w:pPr>
    </w:p>
    <w:p>
      <w:pPr>
        <w:pStyle w:val="Heading3"/>
        <w:numPr>
          <w:ilvl w:val="1"/>
          <w:numId w:val="32"/>
        </w:numPr>
        <w:tabs>
          <w:tab w:pos="4639" w:val="left" w:leader="none"/>
        </w:tabs>
        <w:spacing w:line="1093" w:lineRule="exact" w:before="0" w:after="0"/>
        <w:ind w:left="4638" w:right="40" w:hanging="4639"/>
        <w:jc w:val="left"/>
        <w:rPr>
          <w:rFonts w:ascii="Calibri" w:eastAsia="Calibri"/>
          <w:sz w:val="86"/>
        </w:rPr>
      </w:pPr>
      <w:bookmarkStart w:name="5.3信息抽取的未来" w:id="634"/>
      <w:bookmarkEnd w:id="634"/>
      <w:r>
        <w:rPr/>
      </w:r>
      <w:bookmarkStart w:name="5.3信息抽取的未来" w:id="635"/>
      <w:bookmarkEnd w:id="635"/>
      <w:r>
        <w:rPr>
          <w:w w:val="95"/>
        </w:rPr>
        <w:t>信</w:t>
      </w:r>
      <w:r>
        <w:rPr>
          <w:w w:val="95"/>
        </w:rPr>
        <w:t>息</w:t>
      </w:r>
      <w:r>
        <w:rPr>
          <w:w w:val="95"/>
        </w:rPr>
        <w:t>抽</w:t>
      </w:r>
      <w:r>
        <w:rPr>
          <w:w w:val="95"/>
        </w:rPr>
        <w:t>取</w:t>
      </w:r>
      <w:r>
        <w:rPr>
          <w:w w:val="95"/>
        </w:rPr>
        <w:t>的</w:t>
      </w:r>
      <w:r>
        <w:rPr>
          <w:w w:val="95"/>
        </w:rPr>
        <w:t>未</w:t>
      </w:r>
      <w:r>
        <w:rPr>
          <w:spacing w:val="-10"/>
          <w:w w:val="95"/>
        </w:rPr>
        <w:t>来</w:t>
      </w:r>
    </w:p>
    <w:p>
      <w:pPr>
        <w:pStyle w:val="ListParagraph"/>
        <w:numPr>
          <w:ilvl w:val="0"/>
          <w:numId w:val="21"/>
        </w:numPr>
        <w:tabs>
          <w:tab w:pos="1364" w:val="left" w:leader="none"/>
        </w:tabs>
        <w:spacing w:line="225" w:lineRule="auto" w:before="709" w:after="0"/>
        <w:ind w:left="1363" w:right="1312" w:hanging="540"/>
        <w:jc w:val="left"/>
        <w:rPr>
          <w:rFonts w:ascii="Arial" w:hAnsi="Arial" w:eastAsia="Arial"/>
          <w:sz w:val="64"/>
        </w:rPr>
      </w:pPr>
      <w:r>
        <w:rPr>
          <w:spacing w:val="-2"/>
          <w:sz w:val="64"/>
        </w:rPr>
        <w:t>自</w:t>
      </w:r>
      <w:r>
        <w:rPr>
          <w:rFonts w:ascii="Calibri" w:hAnsi="Calibri" w:eastAsia="Calibri"/>
          <w:spacing w:val="-2"/>
          <w:sz w:val="64"/>
        </w:rPr>
        <w:t>20</w:t>
      </w:r>
      <w:r>
        <w:rPr>
          <w:spacing w:val="-2"/>
          <w:sz w:val="64"/>
        </w:rPr>
        <w:t>世</w:t>
      </w:r>
      <w:r>
        <w:rPr>
          <w:spacing w:val="-2"/>
          <w:sz w:val="64"/>
        </w:rPr>
        <w:t>纪</w:t>
      </w:r>
      <w:r>
        <w:rPr>
          <w:rFonts w:ascii="Calibri" w:hAnsi="Calibri" w:eastAsia="Calibri"/>
          <w:spacing w:val="-2"/>
          <w:sz w:val="64"/>
        </w:rPr>
        <w:t>60</w:t>
      </w:r>
      <w:r>
        <w:rPr>
          <w:spacing w:val="-2"/>
          <w:sz w:val="64"/>
        </w:rPr>
        <w:t>年</w:t>
      </w:r>
      <w:r>
        <w:rPr>
          <w:spacing w:val="-2"/>
          <w:sz w:val="64"/>
        </w:rPr>
        <w:t>代</w:t>
      </w:r>
      <w:r>
        <w:rPr>
          <w:spacing w:val="-2"/>
          <w:sz w:val="64"/>
        </w:rPr>
        <w:t>中</w:t>
      </w:r>
      <w:r>
        <w:rPr>
          <w:spacing w:val="-2"/>
          <w:sz w:val="64"/>
        </w:rPr>
        <w:t>期</w:t>
      </w:r>
      <w:r>
        <w:rPr>
          <w:spacing w:val="-2"/>
          <w:sz w:val="64"/>
        </w:rPr>
        <w:t>信</w:t>
      </w:r>
      <w:r>
        <w:rPr>
          <w:spacing w:val="-2"/>
          <w:sz w:val="64"/>
        </w:rPr>
        <w:t>息</w:t>
      </w:r>
      <w:r>
        <w:rPr>
          <w:spacing w:val="-2"/>
          <w:sz w:val="64"/>
        </w:rPr>
        <w:t>抽</w:t>
      </w:r>
      <w:r>
        <w:rPr>
          <w:spacing w:val="-2"/>
          <w:sz w:val="64"/>
        </w:rPr>
        <w:t>取</w:t>
      </w:r>
      <w:r>
        <w:rPr>
          <w:spacing w:val="-2"/>
          <w:sz w:val="64"/>
        </w:rPr>
        <w:t>技</w:t>
      </w:r>
      <w:r>
        <w:rPr>
          <w:spacing w:val="-2"/>
          <w:sz w:val="64"/>
        </w:rPr>
        <w:t>术</w:t>
      </w:r>
      <w:r>
        <w:rPr>
          <w:spacing w:val="-2"/>
          <w:sz w:val="64"/>
        </w:rPr>
        <w:t>萌</w:t>
      </w:r>
      <w:r>
        <w:rPr>
          <w:spacing w:val="-2"/>
          <w:sz w:val="64"/>
        </w:rPr>
        <w:t>生到 </w:t>
      </w:r>
      <w:r>
        <w:rPr>
          <w:rFonts w:ascii="Calibri" w:hAnsi="Calibri" w:eastAsia="Calibri"/>
          <w:spacing w:val="-2"/>
          <w:sz w:val="64"/>
        </w:rPr>
        <w:t>20</w:t>
      </w:r>
      <w:r>
        <w:rPr>
          <w:spacing w:val="-2"/>
          <w:sz w:val="64"/>
        </w:rPr>
        <w:t>世</w:t>
      </w:r>
      <w:r>
        <w:rPr>
          <w:spacing w:val="-2"/>
          <w:sz w:val="64"/>
        </w:rPr>
        <w:t>纪</w:t>
      </w:r>
      <w:r>
        <w:rPr>
          <w:rFonts w:ascii="Calibri" w:hAnsi="Calibri" w:eastAsia="Calibri"/>
          <w:spacing w:val="-2"/>
          <w:sz w:val="64"/>
        </w:rPr>
        <w:t>80</w:t>
      </w:r>
      <w:r>
        <w:rPr>
          <w:spacing w:val="-2"/>
          <w:sz w:val="64"/>
        </w:rPr>
        <w:t>年</w:t>
      </w:r>
      <w:r>
        <w:rPr>
          <w:spacing w:val="-2"/>
          <w:sz w:val="64"/>
        </w:rPr>
        <w:t>代</w:t>
      </w:r>
      <w:r>
        <w:rPr>
          <w:spacing w:val="-2"/>
          <w:sz w:val="64"/>
        </w:rPr>
        <w:t>中</w:t>
      </w:r>
      <w:r>
        <w:rPr>
          <w:spacing w:val="-2"/>
          <w:sz w:val="64"/>
        </w:rPr>
        <w:t>期</w:t>
      </w:r>
      <w:r>
        <w:rPr>
          <w:spacing w:val="-2"/>
          <w:sz w:val="64"/>
        </w:rPr>
        <w:t>这</w:t>
      </w:r>
      <w:r>
        <w:rPr>
          <w:spacing w:val="-2"/>
          <w:sz w:val="64"/>
        </w:rPr>
        <w:t>一</w:t>
      </w:r>
      <w:r>
        <w:rPr>
          <w:spacing w:val="-2"/>
          <w:sz w:val="64"/>
        </w:rPr>
        <w:t>时</w:t>
      </w:r>
      <w:r>
        <w:rPr>
          <w:spacing w:val="-2"/>
          <w:sz w:val="64"/>
        </w:rPr>
        <w:t>期</w:t>
      </w:r>
      <w:r>
        <w:rPr>
          <w:spacing w:val="-2"/>
          <w:sz w:val="64"/>
        </w:rPr>
        <w:t>，基</w:t>
      </w:r>
      <w:r>
        <w:rPr>
          <w:spacing w:val="-2"/>
          <w:sz w:val="64"/>
        </w:rPr>
        <w:t>本</w:t>
      </w:r>
      <w:r>
        <w:rPr>
          <w:spacing w:val="-2"/>
          <w:sz w:val="64"/>
        </w:rPr>
        <w:t>上</w:t>
      </w:r>
      <w:r>
        <w:rPr>
          <w:spacing w:val="-2"/>
          <w:sz w:val="64"/>
        </w:rPr>
        <w:t>属于</w:t>
      </w:r>
      <w:r>
        <w:rPr>
          <w:spacing w:val="-2"/>
          <w:sz w:val="64"/>
        </w:rPr>
        <w:t>信</w:t>
      </w:r>
      <w:r>
        <w:rPr>
          <w:spacing w:val="-2"/>
          <w:sz w:val="64"/>
        </w:rPr>
        <w:t>息</w:t>
      </w:r>
      <w:r>
        <w:rPr>
          <w:spacing w:val="-2"/>
          <w:sz w:val="64"/>
        </w:rPr>
        <w:t>抽</w:t>
      </w:r>
      <w:r>
        <w:rPr>
          <w:spacing w:val="-2"/>
          <w:sz w:val="64"/>
        </w:rPr>
        <w:t>取</w:t>
      </w:r>
      <w:r>
        <w:rPr>
          <w:spacing w:val="-2"/>
          <w:sz w:val="64"/>
        </w:rPr>
        <w:t>技</w:t>
      </w:r>
      <w:r>
        <w:rPr>
          <w:spacing w:val="-2"/>
          <w:sz w:val="64"/>
        </w:rPr>
        <w:t>术</w:t>
      </w:r>
      <w:r>
        <w:rPr>
          <w:spacing w:val="-2"/>
          <w:sz w:val="64"/>
        </w:rPr>
        <w:t>缓</w:t>
      </w:r>
      <w:r>
        <w:rPr>
          <w:spacing w:val="-2"/>
          <w:sz w:val="64"/>
        </w:rPr>
        <w:t>慢</w:t>
      </w:r>
      <w:r>
        <w:rPr>
          <w:spacing w:val="-2"/>
          <w:sz w:val="64"/>
        </w:rPr>
        <w:t>发</w:t>
      </w:r>
      <w:r>
        <w:rPr>
          <w:spacing w:val="-2"/>
          <w:sz w:val="64"/>
        </w:rPr>
        <w:t>展</w:t>
      </w:r>
      <w:r>
        <w:rPr>
          <w:spacing w:val="-2"/>
          <w:sz w:val="64"/>
        </w:rPr>
        <w:t>的</w:t>
      </w:r>
      <w:r>
        <w:rPr>
          <w:spacing w:val="-2"/>
          <w:sz w:val="64"/>
        </w:rPr>
        <w:t>早</w:t>
      </w:r>
      <w:r>
        <w:rPr>
          <w:spacing w:val="-2"/>
          <w:sz w:val="64"/>
        </w:rPr>
        <w:t>期</w:t>
      </w:r>
      <w:r>
        <w:rPr>
          <w:spacing w:val="-2"/>
          <w:sz w:val="64"/>
        </w:rPr>
        <w:t>阶</w:t>
      </w:r>
      <w:r>
        <w:rPr>
          <w:spacing w:val="-2"/>
          <w:sz w:val="64"/>
        </w:rPr>
        <w:t>段</w:t>
      </w:r>
      <w:r>
        <w:rPr>
          <w:spacing w:val="-2"/>
          <w:sz w:val="64"/>
        </w:rPr>
        <w:t>，</w:t>
      </w:r>
      <w:r>
        <w:rPr>
          <w:spacing w:val="-2"/>
          <w:sz w:val="64"/>
        </w:rPr>
        <w:t>直</w:t>
      </w:r>
      <w:r>
        <w:rPr>
          <w:spacing w:val="-2"/>
          <w:sz w:val="64"/>
        </w:rPr>
        <w:t>到</w:t>
      </w:r>
      <w:r>
        <w:rPr>
          <w:spacing w:val="-2"/>
          <w:sz w:val="64"/>
        </w:rPr>
        <w:t> </w:t>
      </w:r>
      <w:r>
        <w:rPr>
          <w:rFonts w:ascii="Calibri" w:hAnsi="Calibri" w:eastAsia="Calibri"/>
          <w:spacing w:val="-2"/>
          <w:sz w:val="64"/>
        </w:rPr>
        <w:t>20</w:t>
      </w:r>
      <w:r>
        <w:rPr>
          <w:spacing w:val="-2"/>
          <w:sz w:val="64"/>
        </w:rPr>
        <w:t>世</w:t>
      </w:r>
      <w:r>
        <w:rPr>
          <w:spacing w:val="-2"/>
          <w:sz w:val="64"/>
        </w:rPr>
        <w:t>纪</w:t>
      </w:r>
      <w:r>
        <w:rPr>
          <w:rFonts w:ascii="Calibri" w:hAnsi="Calibri" w:eastAsia="Calibri"/>
          <w:spacing w:val="-2"/>
          <w:sz w:val="64"/>
        </w:rPr>
        <w:t>80</w:t>
      </w:r>
      <w:r>
        <w:rPr>
          <w:spacing w:val="-2"/>
          <w:sz w:val="64"/>
        </w:rPr>
        <w:t>年</w:t>
      </w:r>
      <w:r>
        <w:rPr>
          <w:spacing w:val="-2"/>
          <w:sz w:val="64"/>
        </w:rPr>
        <w:t>代</w:t>
      </w:r>
      <w:r>
        <w:rPr>
          <w:spacing w:val="-2"/>
          <w:sz w:val="64"/>
        </w:rPr>
        <w:t>美</w:t>
      </w:r>
      <w:r>
        <w:rPr>
          <w:spacing w:val="-2"/>
          <w:sz w:val="64"/>
        </w:rPr>
        <w:t>国</w:t>
      </w:r>
      <w:r>
        <w:rPr>
          <w:spacing w:val="-2"/>
          <w:sz w:val="64"/>
        </w:rPr>
        <w:t>政</w:t>
      </w:r>
      <w:r>
        <w:rPr>
          <w:spacing w:val="-2"/>
          <w:sz w:val="64"/>
        </w:rPr>
        <w:t>府</w:t>
      </w:r>
      <w:r>
        <w:rPr>
          <w:spacing w:val="-2"/>
          <w:sz w:val="64"/>
        </w:rPr>
        <w:t>提</w:t>
      </w:r>
      <w:r>
        <w:rPr>
          <w:spacing w:val="-2"/>
          <w:sz w:val="64"/>
        </w:rPr>
        <w:t>出</w:t>
      </w:r>
      <w:r>
        <w:rPr>
          <w:spacing w:val="-2"/>
          <w:sz w:val="64"/>
        </w:rPr>
        <w:t>了</w:t>
      </w:r>
      <w:r>
        <w:rPr>
          <w:rFonts w:ascii="Calibri" w:hAnsi="Calibri" w:eastAsia="Calibri"/>
          <w:spacing w:val="-2"/>
          <w:sz w:val="64"/>
        </w:rPr>
        <w:t>TIPSTER</w:t>
      </w:r>
      <w:r>
        <w:rPr>
          <w:spacing w:val="-2"/>
          <w:sz w:val="64"/>
        </w:rPr>
        <w:t>文</w:t>
      </w:r>
      <w:r>
        <w:rPr>
          <w:spacing w:val="-2"/>
          <w:sz w:val="64"/>
        </w:rPr>
        <w:t>本</w:t>
      </w:r>
      <w:r>
        <w:rPr>
          <w:spacing w:val="-2"/>
          <w:sz w:val="64"/>
        </w:rPr>
        <w:t>计</w:t>
      </w:r>
      <w:r>
        <w:rPr>
          <w:spacing w:val="-2"/>
          <w:sz w:val="64"/>
        </w:rPr>
        <w:t>划</w:t>
      </w:r>
      <w:r>
        <w:rPr>
          <w:spacing w:val="-2"/>
          <w:sz w:val="64"/>
        </w:rPr>
        <w:t>，</w:t>
      </w:r>
      <w:r>
        <w:rPr>
          <w:spacing w:val="-2"/>
          <w:sz w:val="64"/>
        </w:rPr>
        <w:t>信</w:t>
      </w:r>
      <w:r>
        <w:rPr>
          <w:spacing w:val="-2"/>
          <w:sz w:val="64"/>
        </w:rPr>
        <w:t>息</w:t>
      </w:r>
      <w:r>
        <w:rPr>
          <w:spacing w:val="-2"/>
          <w:sz w:val="64"/>
        </w:rPr>
        <w:t>抽</w:t>
      </w:r>
      <w:r>
        <w:rPr>
          <w:spacing w:val="-2"/>
          <w:sz w:val="64"/>
        </w:rPr>
        <w:t>取</w:t>
      </w:r>
      <w:r>
        <w:rPr>
          <w:spacing w:val="-2"/>
          <w:sz w:val="64"/>
        </w:rPr>
        <w:t>技</w:t>
      </w:r>
      <w:r>
        <w:rPr>
          <w:spacing w:val="-2"/>
          <w:sz w:val="64"/>
        </w:rPr>
        <w:t>术</w:t>
      </w:r>
      <w:r>
        <w:rPr>
          <w:spacing w:val="-2"/>
          <w:sz w:val="64"/>
        </w:rPr>
        <w:t>开</w:t>
      </w:r>
      <w:r>
        <w:rPr>
          <w:spacing w:val="-2"/>
          <w:sz w:val="64"/>
        </w:rPr>
        <w:t>始</w:t>
      </w:r>
      <w:r>
        <w:rPr>
          <w:spacing w:val="-2"/>
          <w:sz w:val="64"/>
        </w:rPr>
        <w:t>走</w:t>
      </w:r>
      <w:r>
        <w:rPr>
          <w:spacing w:val="-2"/>
          <w:sz w:val="64"/>
        </w:rPr>
        <w:t>向</w:t>
      </w:r>
      <w:r>
        <w:rPr>
          <w:spacing w:val="-2"/>
          <w:sz w:val="64"/>
        </w:rPr>
        <w:t>了</w:t>
      </w:r>
      <w:r>
        <w:rPr>
          <w:spacing w:val="-2"/>
          <w:sz w:val="64"/>
        </w:rPr>
        <w:t>迅</w:t>
      </w:r>
      <w:r>
        <w:rPr>
          <w:spacing w:val="-2"/>
          <w:sz w:val="64"/>
        </w:rPr>
        <w:t>速</w:t>
      </w:r>
      <w:r>
        <w:rPr>
          <w:spacing w:val="-2"/>
          <w:sz w:val="64"/>
        </w:rPr>
        <w:t>发</w:t>
      </w:r>
      <w:r>
        <w:rPr>
          <w:spacing w:val="-2"/>
          <w:sz w:val="64"/>
        </w:rPr>
        <w:t>展</w:t>
      </w:r>
      <w:r>
        <w:rPr>
          <w:spacing w:val="-2"/>
          <w:sz w:val="64"/>
        </w:rPr>
        <w:t>的</w:t>
      </w:r>
      <w:r>
        <w:rPr>
          <w:spacing w:val="-2"/>
          <w:sz w:val="64"/>
        </w:rPr>
        <w:t>时</w:t>
      </w:r>
      <w:r>
        <w:rPr>
          <w:spacing w:val="-2"/>
          <w:sz w:val="64"/>
        </w:rPr>
        <w:t>期</w:t>
      </w:r>
      <w:r>
        <w:rPr>
          <w:spacing w:val="-2"/>
          <w:sz w:val="64"/>
        </w:rPr>
        <w:t>，</w:t>
      </w:r>
      <w:r>
        <w:rPr>
          <w:spacing w:val="-2"/>
          <w:sz w:val="64"/>
        </w:rPr>
        <w:t>尤</w:t>
      </w:r>
      <w:r>
        <w:rPr>
          <w:spacing w:val="-2"/>
          <w:sz w:val="64"/>
        </w:rPr>
        <w:t>其</w:t>
      </w:r>
      <w:r>
        <w:rPr>
          <w:spacing w:val="-2"/>
          <w:sz w:val="64"/>
        </w:rPr>
        <w:t>一</w:t>
      </w:r>
      <w:r>
        <w:rPr>
          <w:spacing w:val="-2"/>
          <w:sz w:val="64"/>
        </w:rPr>
        <w:t>系</w:t>
      </w:r>
      <w:r>
        <w:rPr>
          <w:spacing w:val="-2"/>
          <w:sz w:val="64"/>
        </w:rPr>
        <w:t>列</w:t>
      </w:r>
      <w:r>
        <w:rPr>
          <w:spacing w:val="-2"/>
          <w:sz w:val="64"/>
        </w:rPr>
        <w:t>国</w:t>
      </w:r>
      <w:r>
        <w:rPr>
          <w:spacing w:val="-2"/>
          <w:sz w:val="64"/>
        </w:rPr>
        <w:t>际</w:t>
      </w:r>
      <w:r>
        <w:rPr>
          <w:spacing w:val="-2"/>
          <w:sz w:val="64"/>
        </w:rPr>
        <w:t>性</w:t>
      </w:r>
      <w:r>
        <w:rPr>
          <w:spacing w:val="-2"/>
          <w:sz w:val="64"/>
        </w:rPr>
        <w:t>评</w:t>
      </w:r>
      <w:r>
        <w:rPr>
          <w:spacing w:val="-2"/>
          <w:sz w:val="64"/>
        </w:rPr>
        <w:t>测</w:t>
      </w:r>
      <w:r>
        <w:rPr>
          <w:spacing w:val="-2"/>
          <w:sz w:val="64"/>
        </w:rPr>
        <w:t>会</w:t>
      </w:r>
      <w:r>
        <w:rPr>
          <w:spacing w:val="-2"/>
          <w:sz w:val="64"/>
        </w:rPr>
        <w:t>议</w:t>
      </w:r>
      <w:r>
        <w:rPr>
          <w:spacing w:val="-2"/>
          <w:sz w:val="64"/>
        </w:rPr>
        <w:t>的</w:t>
      </w:r>
      <w:r>
        <w:rPr>
          <w:spacing w:val="-2"/>
          <w:sz w:val="64"/>
        </w:rPr>
        <w:t>组</w:t>
      </w:r>
      <w:r>
        <w:rPr>
          <w:sz w:val="64"/>
        </w:rPr>
        <w:t>织</w:t>
      </w:r>
      <w:r>
        <w:rPr>
          <w:sz w:val="64"/>
        </w:rPr>
        <w:t>，</w:t>
      </w:r>
      <w:r>
        <w:rPr>
          <w:sz w:val="64"/>
        </w:rPr>
        <w:t>如</w:t>
      </w:r>
      <w:r>
        <w:rPr>
          <w:rFonts w:ascii="Calibri" w:hAnsi="Calibri" w:eastAsia="Calibri"/>
          <w:sz w:val="64"/>
        </w:rPr>
        <w:t>MUC, TREC, MET(Multilingual Entity Task), SUMAC (Summarization Analysis</w:t>
      </w:r>
    </w:p>
    <w:p>
      <w:pPr>
        <w:pStyle w:val="BodyText"/>
        <w:spacing w:line="796" w:lineRule="exact"/>
        <w:ind w:left="1363"/>
      </w:pPr>
      <w:r>
        <w:rPr/>
        <w:drawing>
          <wp:anchor distT="0" distB="0" distL="0" distR="0" allowOverlap="1" layoutInCell="1" locked="0" behindDoc="0" simplePos="0" relativeHeight="15915520">
            <wp:simplePos x="0" y="0"/>
            <wp:positionH relativeFrom="page">
              <wp:posOffset>8318753</wp:posOffset>
            </wp:positionH>
            <wp:positionV relativeFrom="paragraph">
              <wp:posOffset>487695</wp:posOffset>
            </wp:positionV>
            <wp:extent cx="609599" cy="609599"/>
            <wp:effectExtent l="0" t="0" r="0" b="0"/>
            <wp:wrapNone/>
            <wp:docPr id="897" name="image7.png"/>
            <wp:cNvGraphicFramePr>
              <a:graphicFrameLocks noChangeAspect="1"/>
            </wp:cNvGraphicFramePr>
            <a:graphic>
              <a:graphicData uri="http://schemas.openxmlformats.org/drawingml/2006/picture">
                <pic:pic>
                  <pic:nvPicPr>
                    <pic:cNvPr id="898"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Calibri" w:eastAsia="Calibri"/>
          <w:w w:val="95"/>
        </w:rPr>
        <w:t>Conference)</w:t>
      </w:r>
      <w:r>
        <w:rPr>
          <w:w w:val="95"/>
        </w:rPr>
        <w:t>等</w:t>
      </w:r>
      <w:r>
        <w:rPr>
          <w:w w:val="95"/>
        </w:rPr>
        <w:t>，</w:t>
      </w:r>
      <w:r>
        <w:rPr>
          <w:w w:val="95"/>
        </w:rPr>
        <w:t>大</w:t>
      </w:r>
      <w:r>
        <w:rPr>
          <w:w w:val="95"/>
        </w:rPr>
        <w:t>大</w:t>
      </w:r>
      <w:r>
        <w:rPr>
          <w:w w:val="95"/>
        </w:rPr>
        <w:t>推</w:t>
      </w:r>
      <w:r>
        <w:rPr>
          <w:w w:val="95"/>
        </w:rPr>
        <w:t>动</w:t>
      </w:r>
      <w:r>
        <w:rPr>
          <w:w w:val="95"/>
        </w:rPr>
        <w:t>了</w:t>
      </w:r>
      <w:r>
        <w:rPr>
          <w:w w:val="95"/>
        </w:rPr>
        <w:t>这</w:t>
      </w:r>
      <w:r>
        <w:rPr>
          <w:w w:val="95"/>
        </w:rPr>
        <w:t>一</w:t>
      </w:r>
      <w:r>
        <w:rPr>
          <w:w w:val="95"/>
        </w:rPr>
        <w:t>技</w:t>
      </w:r>
      <w:r>
        <w:rPr>
          <w:w w:val="95"/>
        </w:rPr>
        <w:t>术</w:t>
      </w:r>
      <w:r>
        <w:rPr>
          <w:w w:val="95"/>
        </w:rPr>
        <w:t>的</w:t>
      </w:r>
      <w:r>
        <w:rPr>
          <w:w w:val="95"/>
        </w:rPr>
        <w:t>发</w:t>
      </w:r>
      <w:r>
        <w:rPr>
          <w:w w:val="95"/>
        </w:rPr>
        <w:t>展</w:t>
      </w:r>
      <w:r>
        <w:rPr>
          <w:spacing w:val="-10"/>
          <w:w w:val="95"/>
        </w:rPr>
        <w:t>。</w:t>
      </w:r>
    </w:p>
    <w:p>
      <w:pPr>
        <w:spacing w:after="0" w:line="796" w:lineRule="exact"/>
        <w:sectPr>
          <w:headerReference w:type="default" r:id="rId967"/>
          <w:footerReference w:type="default" r:id="rId968"/>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770" w:lineRule="exact" w:before="40" w:after="0"/>
        <w:ind w:left="1364" w:right="0" w:hanging="540"/>
        <w:jc w:val="left"/>
        <w:rPr>
          <w:rFonts w:ascii="Arial" w:hAnsi="Arial" w:eastAsia="Arial"/>
          <w:sz w:val="64"/>
        </w:rPr>
      </w:pPr>
      <w:bookmarkStart w:name="幻灯片编号 43" w:id="636"/>
      <w:bookmarkEnd w:id="636"/>
      <w:r>
        <w:rPr/>
      </w:r>
      <w:bookmarkStart w:name="幻灯片编号 43" w:id="637"/>
      <w:bookmarkEnd w:id="637"/>
      <w:r>
        <w:rPr>
          <w:w w:val="95"/>
          <w:sz w:val="64"/>
        </w:rPr>
        <w:t>除</w:t>
      </w:r>
      <w:r>
        <w:rPr>
          <w:w w:val="95"/>
          <w:sz w:val="64"/>
        </w:rPr>
        <w:t>了</w:t>
      </w:r>
      <w:r>
        <w:rPr>
          <w:w w:val="95"/>
          <w:sz w:val="64"/>
        </w:rPr>
        <w:t>时</w:t>
      </w:r>
      <w:r>
        <w:rPr>
          <w:w w:val="95"/>
          <w:sz w:val="64"/>
        </w:rPr>
        <w:t>代</w:t>
      </w:r>
      <w:r>
        <w:rPr>
          <w:w w:val="95"/>
          <w:sz w:val="64"/>
        </w:rPr>
        <w:t>发</w:t>
      </w:r>
      <w:r>
        <w:rPr>
          <w:w w:val="95"/>
          <w:sz w:val="64"/>
        </w:rPr>
        <w:t>展</w:t>
      </w:r>
      <w:r>
        <w:rPr>
          <w:w w:val="95"/>
          <w:sz w:val="64"/>
        </w:rPr>
        <w:t>的</w:t>
      </w:r>
      <w:r>
        <w:rPr>
          <w:w w:val="95"/>
          <w:sz w:val="64"/>
        </w:rPr>
        <w:t>大</w:t>
      </w:r>
      <w:r>
        <w:rPr>
          <w:w w:val="95"/>
          <w:sz w:val="64"/>
        </w:rPr>
        <w:t>环</w:t>
      </w:r>
      <w:r>
        <w:rPr>
          <w:w w:val="95"/>
          <w:sz w:val="64"/>
        </w:rPr>
        <w:t>境</w:t>
      </w:r>
      <w:r>
        <w:rPr>
          <w:w w:val="95"/>
          <w:sz w:val="64"/>
        </w:rPr>
        <w:t>因</w:t>
      </w:r>
      <w:r>
        <w:rPr>
          <w:w w:val="95"/>
          <w:sz w:val="64"/>
        </w:rPr>
        <w:t>素</w:t>
      </w:r>
      <w:r>
        <w:rPr>
          <w:w w:val="95"/>
          <w:sz w:val="64"/>
        </w:rPr>
        <w:t>以</w:t>
      </w:r>
      <w:r>
        <w:rPr>
          <w:w w:val="95"/>
          <w:sz w:val="64"/>
        </w:rPr>
        <w:t>外</w:t>
      </w:r>
      <w:r>
        <w:rPr>
          <w:w w:val="95"/>
          <w:sz w:val="64"/>
        </w:rPr>
        <w:t>，可</w:t>
      </w:r>
      <w:r>
        <w:rPr>
          <w:w w:val="95"/>
          <w:sz w:val="64"/>
        </w:rPr>
        <w:t>以</w:t>
      </w:r>
      <w:r>
        <w:rPr>
          <w:spacing w:val="-10"/>
          <w:w w:val="95"/>
          <w:sz w:val="64"/>
        </w:rPr>
        <w:t>说</w:t>
      </w:r>
    </w:p>
    <w:p>
      <w:pPr>
        <w:pStyle w:val="BodyText"/>
        <w:spacing w:line="744" w:lineRule="exact"/>
        <w:ind w:left="1364"/>
      </w:pPr>
      <w:r>
        <w:rPr>
          <w:w w:val="95"/>
        </w:rPr>
        <w:t>，</w:t>
      </w:r>
      <w:r>
        <w:rPr>
          <w:rFonts w:ascii="Calibri" w:eastAsia="Calibri"/>
          <w:w w:val="95"/>
        </w:rPr>
        <w:t>MUC</w:t>
      </w:r>
      <w:r>
        <w:rPr>
          <w:w w:val="95"/>
        </w:rPr>
        <w:t>的</w:t>
      </w:r>
      <w:r>
        <w:rPr>
          <w:w w:val="95"/>
        </w:rPr>
        <w:t>组</w:t>
      </w:r>
      <w:r>
        <w:rPr>
          <w:w w:val="95"/>
        </w:rPr>
        <w:t>织</w:t>
      </w:r>
      <w:r>
        <w:rPr>
          <w:w w:val="95"/>
        </w:rPr>
        <w:t>和</w:t>
      </w:r>
      <w:r>
        <w:rPr>
          <w:w w:val="95"/>
        </w:rPr>
        <w:t>召</w:t>
      </w:r>
      <w:r>
        <w:rPr>
          <w:w w:val="95"/>
        </w:rPr>
        <w:t>开</w:t>
      </w:r>
      <w:r>
        <w:rPr>
          <w:w w:val="95"/>
        </w:rPr>
        <w:t>对</w:t>
      </w:r>
      <w:r>
        <w:rPr>
          <w:w w:val="95"/>
        </w:rPr>
        <w:t>于</w:t>
      </w:r>
      <w:r>
        <w:rPr>
          <w:w w:val="95"/>
        </w:rPr>
        <w:t>信</w:t>
      </w:r>
      <w:r>
        <w:rPr>
          <w:w w:val="95"/>
        </w:rPr>
        <w:t>息</w:t>
      </w:r>
      <w:r>
        <w:rPr>
          <w:w w:val="95"/>
        </w:rPr>
        <w:t>抽</w:t>
      </w:r>
      <w:r>
        <w:rPr>
          <w:w w:val="95"/>
        </w:rPr>
        <w:t>取</w:t>
      </w:r>
      <w:r>
        <w:rPr>
          <w:w w:val="95"/>
        </w:rPr>
        <w:t>技</w:t>
      </w:r>
      <w:r>
        <w:rPr>
          <w:spacing w:val="-5"/>
          <w:w w:val="95"/>
        </w:rPr>
        <w:t>术的</w:t>
      </w:r>
    </w:p>
    <w:p>
      <w:pPr>
        <w:pStyle w:val="BodyText"/>
        <w:spacing w:line="794" w:lineRule="exact"/>
        <w:ind w:left="1364"/>
      </w:pPr>
      <w:r>
        <w:rPr>
          <w:w w:val="95"/>
        </w:rPr>
        <w:t>发</w:t>
      </w:r>
      <w:r>
        <w:rPr>
          <w:w w:val="95"/>
        </w:rPr>
        <w:t>展</w:t>
      </w:r>
      <w:r>
        <w:rPr>
          <w:w w:val="95"/>
        </w:rPr>
        <w:t>起</w:t>
      </w:r>
      <w:r>
        <w:rPr>
          <w:w w:val="95"/>
        </w:rPr>
        <w:t>了</w:t>
      </w:r>
      <w:r>
        <w:rPr>
          <w:w w:val="95"/>
        </w:rPr>
        <w:t>决</w:t>
      </w:r>
      <w:r>
        <w:rPr>
          <w:w w:val="95"/>
        </w:rPr>
        <w:t>定</w:t>
      </w:r>
      <w:r>
        <w:rPr>
          <w:w w:val="95"/>
        </w:rPr>
        <w:t>性</w:t>
      </w:r>
      <w:r>
        <w:rPr>
          <w:w w:val="95"/>
        </w:rPr>
        <w:t>的</w:t>
      </w:r>
      <w:r>
        <w:rPr>
          <w:w w:val="95"/>
        </w:rPr>
        <w:t>促</w:t>
      </w:r>
      <w:r>
        <w:rPr>
          <w:w w:val="95"/>
        </w:rPr>
        <w:t>进</w:t>
      </w:r>
      <w:r>
        <w:rPr>
          <w:w w:val="95"/>
        </w:rPr>
        <w:t>作</w:t>
      </w:r>
      <w:r>
        <w:rPr>
          <w:w w:val="95"/>
        </w:rPr>
        <w:t>用</w:t>
      </w:r>
      <w:r>
        <w:rPr>
          <w:spacing w:val="-10"/>
          <w:w w:val="95"/>
        </w:rPr>
        <w:t>。</w:t>
      </w:r>
    </w:p>
    <w:p>
      <w:pPr>
        <w:pStyle w:val="ListParagraph"/>
        <w:numPr>
          <w:ilvl w:val="0"/>
          <w:numId w:val="21"/>
        </w:numPr>
        <w:tabs>
          <w:tab w:pos="1364" w:val="left" w:leader="none"/>
        </w:tabs>
        <w:spacing w:line="225" w:lineRule="auto" w:before="139" w:after="0"/>
        <w:ind w:left="1364" w:right="1007" w:hanging="540"/>
        <w:jc w:val="left"/>
        <w:rPr>
          <w:rFonts w:ascii="Arial" w:hAnsi="Arial" w:eastAsia="Arial"/>
          <w:sz w:val="64"/>
        </w:rPr>
      </w:pPr>
      <w:r>
        <w:rPr>
          <w:spacing w:val="-2"/>
          <w:sz w:val="64"/>
        </w:rPr>
        <w:t>第</w:t>
      </w:r>
      <w:r>
        <w:rPr>
          <w:spacing w:val="-2"/>
          <w:sz w:val="64"/>
        </w:rPr>
        <w:t>一</w:t>
      </w:r>
      <w:r>
        <w:rPr>
          <w:spacing w:val="-2"/>
          <w:sz w:val="64"/>
        </w:rPr>
        <w:t>届</w:t>
      </w:r>
      <w:r>
        <w:rPr>
          <w:rFonts w:ascii="Calibri" w:hAnsi="Calibri" w:eastAsia="Calibri"/>
          <w:spacing w:val="-2"/>
          <w:sz w:val="64"/>
        </w:rPr>
        <w:t>MUC</w:t>
      </w:r>
      <w:r>
        <w:rPr>
          <w:spacing w:val="-2"/>
          <w:sz w:val="64"/>
        </w:rPr>
        <w:t>会</w:t>
      </w:r>
      <w:r>
        <w:rPr>
          <w:spacing w:val="-2"/>
          <w:sz w:val="64"/>
        </w:rPr>
        <w:t>议</w:t>
      </w:r>
      <w:r>
        <w:rPr>
          <w:spacing w:val="-2"/>
          <w:sz w:val="64"/>
        </w:rPr>
        <w:t>于</w:t>
      </w:r>
      <w:r>
        <w:rPr>
          <w:rFonts w:ascii="Calibri" w:hAnsi="Calibri" w:eastAsia="Calibri"/>
          <w:spacing w:val="-2"/>
          <w:sz w:val="64"/>
        </w:rPr>
        <w:t>1987</w:t>
      </w:r>
      <w:r>
        <w:rPr>
          <w:spacing w:val="-2"/>
          <w:sz w:val="64"/>
        </w:rPr>
        <w:t>年</w:t>
      </w:r>
      <w:r>
        <w:rPr>
          <w:rFonts w:ascii="Calibri" w:hAnsi="Calibri" w:eastAsia="Calibri"/>
          <w:spacing w:val="-2"/>
          <w:sz w:val="64"/>
        </w:rPr>
        <w:t>5</w:t>
      </w:r>
      <w:r>
        <w:rPr>
          <w:spacing w:val="-2"/>
          <w:sz w:val="64"/>
        </w:rPr>
        <w:t>月</w:t>
      </w:r>
      <w:r>
        <w:rPr>
          <w:spacing w:val="-2"/>
          <w:sz w:val="64"/>
        </w:rPr>
        <w:t>召</w:t>
      </w:r>
      <w:r>
        <w:rPr>
          <w:spacing w:val="-2"/>
          <w:sz w:val="64"/>
        </w:rPr>
        <w:t>开</w:t>
      </w:r>
      <w:r>
        <w:rPr>
          <w:spacing w:val="-2"/>
          <w:sz w:val="64"/>
        </w:rPr>
        <w:t>时，</w:t>
      </w:r>
      <w:r>
        <w:rPr>
          <w:spacing w:val="-2"/>
          <w:sz w:val="64"/>
        </w:rPr>
        <w:t>既</w:t>
      </w:r>
      <w:r>
        <w:rPr>
          <w:spacing w:val="-2"/>
          <w:sz w:val="64"/>
        </w:rPr>
        <w:t>没</w:t>
      </w:r>
      <w:r>
        <w:rPr>
          <w:spacing w:val="-2"/>
          <w:sz w:val="64"/>
        </w:rPr>
        <w:t>有</w:t>
      </w:r>
      <w:r>
        <w:rPr>
          <w:spacing w:val="-2"/>
          <w:sz w:val="64"/>
        </w:rPr>
        <w:t>明</w:t>
      </w:r>
      <w:r>
        <w:rPr>
          <w:spacing w:val="-2"/>
          <w:sz w:val="64"/>
        </w:rPr>
        <w:t>确</w:t>
      </w:r>
      <w:r>
        <w:rPr>
          <w:spacing w:val="-2"/>
          <w:sz w:val="64"/>
        </w:rPr>
        <w:t>的</w:t>
      </w:r>
      <w:r>
        <w:rPr>
          <w:spacing w:val="-2"/>
          <w:sz w:val="64"/>
        </w:rPr>
        <w:t>任</w:t>
      </w:r>
      <w:r>
        <w:rPr>
          <w:spacing w:val="-2"/>
          <w:sz w:val="64"/>
        </w:rPr>
        <w:t>务</w:t>
      </w:r>
      <w:r>
        <w:rPr>
          <w:spacing w:val="-2"/>
          <w:sz w:val="64"/>
        </w:rPr>
        <w:t>定</w:t>
      </w:r>
      <w:r>
        <w:rPr>
          <w:spacing w:val="-2"/>
          <w:sz w:val="64"/>
        </w:rPr>
        <w:t>义</w:t>
      </w:r>
      <w:r>
        <w:rPr>
          <w:spacing w:val="-2"/>
          <w:sz w:val="64"/>
        </w:rPr>
        <w:t>，</w:t>
      </w:r>
      <w:r>
        <w:rPr>
          <w:spacing w:val="-2"/>
          <w:sz w:val="64"/>
        </w:rPr>
        <w:t>也</w:t>
      </w:r>
      <w:r>
        <w:rPr>
          <w:spacing w:val="-2"/>
          <w:sz w:val="64"/>
        </w:rPr>
        <w:t>没</w:t>
      </w:r>
      <w:r>
        <w:rPr>
          <w:spacing w:val="-2"/>
          <w:sz w:val="64"/>
        </w:rPr>
        <w:t>有</w:t>
      </w:r>
      <w:r>
        <w:rPr>
          <w:spacing w:val="-2"/>
          <w:sz w:val="64"/>
        </w:rPr>
        <w:t>具</w:t>
      </w:r>
      <w:r>
        <w:rPr>
          <w:spacing w:val="-2"/>
          <w:sz w:val="64"/>
        </w:rPr>
        <w:t>体</w:t>
      </w:r>
      <w:r>
        <w:rPr>
          <w:spacing w:val="-2"/>
          <w:sz w:val="64"/>
        </w:rPr>
        <w:t>的</w:t>
      </w:r>
      <w:r>
        <w:rPr>
          <w:spacing w:val="-2"/>
          <w:sz w:val="64"/>
        </w:rPr>
        <w:t>评</w:t>
      </w:r>
      <w:r>
        <w:rPr>
          <w:spacing w:val="-2"/>
          <w:sz w:val="64"/>
        </w:rPr>
        <w:t>测</w:t>
      </w:r>
      <w:r>
        <w:rPr>
          <w:spacing w:val="-2"/>
          <w:sz w:val="64"/>
        </w:rPr>
        <w:t>标</w:t>
      </w:r>
      <w:r>
        <w:rPr>
          <w:sz w:val="64"/>
        </w:rPr>
        <w:t>准</w:t>
      </w:r>
      <w:r>
        <w:rPr>
          <w:sz w:val="64"/>
        </w:rPr>
        <w:t>，</w:t>
      </w:r>
      <w:r>
        <w:rPr>
          <w:sz w:val="64"/>
        </w:rPr>
        <w:t>总</w:t>
      </w:r>
      <w:r>
        <w:rPr>
          <w:sz w:val="64"/>
        </w:rPr>
        <w:t>共</w:t>
      </w:r>
      <w:r>
        <w:rPr>
          <w:sz w:val="64"/>
        </w:rPr>
        <w:t>有</w:t>
      </w:r>
      <w:r>
        <w:rPr>
          <w:rFonts w:ascii="Calibri" w:hAnsi="Calibri" w:eastAsia="Calibri"/>
          <w:sz w:val="64"/>
        </w:rPr>
        <w:t>6</w:t>
      </w:r>
      <w:r>
        <w:rPr>
          <w:sz w:val="64"/>
        </w:rPr>
        <w:t>个</w:t>
      </w:r>
      <w:r>
        <w:rPr>
          <w:sz w:val="64"/>
        </w:rPr>
        <w:t>系</w:t>
      </w:r>
      <w:r>
        <w:rPr>
          <w:sz w:val="64"/>
        </w:rPr>
        <w:t>统</w:t>
      </w:r>
      <w:r>
        <w:rPr>
          <w:sz w:val="64"/>
        </w:rPr>
        <w:t>参</w:t>
      </w:r>
      <w:r>
        <w:rPr>
          <w:spacing w:val="66"/>
          <w:sz w:val="64"/>
        </w:rPr>
        <w:t>加，</w:t>
      </w:r>
      <w:r>
        <w:rPr>
          <w:sz w:val="64"/>
        </w:rPr>
        <w:t>所</w:t>
      </w:r>
      <w:r>
        <w:rPr>
          <w:sz w:val="64"/>
        </w:rPr>
        <w:t>处</w:t>
      </w:r>
      <w:r>
        <w:rPr>
          <w:sz w:val="64"/>
        </w:rPr>
        <w:t>理</w:t>
      </w:r>
      <w:r>
        <w:rPr>
          <w:sz w:val="64"/>
        </w:rPr>
        <w:t>的</w:t>
      </w:r>
      <w:r>
        <w:rPr>
          <w:sz w:val="64"/>
        </w:rPr>
        <w:t>文</w:t>
      </w:r>
      <w:r>
        <w:rPr>
          <w:sz w:val="64"/>
        </w:rPr>
        <w:t>本</w:t>
      </w:r>
      <w:r>
        <w:rPr>
          <w:sz w:val="64"/>
        </w:rPr>
        <w:t>是</w:t>
      </w:r>
      <w:r>
        <w:rPr>
          <w:spacing w:val="-2"/>
          <w:sz w:val="64"/>
        </w:rPr>
        <w:t>海</w:t>
      </w:r>
      <w:r>
        <w:rPr>
          <w:spacing w:val="-2"/>
          <w:sz w:val="64"/>
        </w:rPr>
        <w:t>军</w:t>
      </w:r>
      <w:r>
        <w:rPr>
          <w:spacing w:val="-2"/>
          <w:sz w:val="64"/>
        </w:rPr>
        <w:t>军</w:t>
      </w:r>
      <w:r>
        <w:rPr>
          <w:spacing w:val="-2"/>
          <w:sz w:val="64"/>
        </w:rPr>
        <w:t>事</w:t>
      </w:r>
      <w:r>
        <w:rPr>
          <w:spacing w:val="-2"/>
          <w:sz w:val="64"/>
        </w:rPr>
        <w:t>情</w:t>
      </w:r>
      <w:r>
        <w:rPr>
          <w:spacing w:val="-2"/>
          <w:sz w:val="64"/>
        </w:rPr>
        <w:t>报</w:t>
      </w:r>
      <w:r>
        <w:rPr>
          <w:spacing w:val="-2"/>
          <w:sz w:val="64"/>
        </w:rPr>
        <w:t>，</w:t>
      </w:r>
      <w:r>
        <w:rPr>
          <w:spacing w:val="-2"/>
          <w:sz w:val="64"/>
        </w:rPr>
        <w:t>每</w:t>
      </w:r>
      <w:r>
        <w:rPr>
          <w:spacing w:val="-2"/>
          <w:sz w:val="64"/>
        </w:rPr>
        <w:t>个</w:t>
      </w:r>
      <w:r>
        <w:rPr>
          <w:spacing w:val="-2"/>
          <w:sz w:val="64"/>
        </w:rPr>
        <w:t>系</w:t>
      </w:r>
      <w:r>
        <w:rPr>
          <w:spacing w:val="-2"/>
          <w:sz w:val="64"/>
        </w:rPr>
        <w:t>统</w:t>
      </w:r>
      <w:r>
        <w:rPr>
          <w:spacing w:val="-2"/>
          <w:sz w:val="64"/>
        </w:rPr>
        <w:t>的</w:t>
      </w:r>
      <w:r>
        <w:rPr>
          <w:spacing w:val="-2"/>
          <w:sz w:val="64"/>
        </w:rPr>
        <w:t>输</w:t>
      </w:r>
      <w:r>
        <w:rPr>
          <w:spacing w:val="-2"/>
          <w:sz w:val="64"/>
        </w:rPr>
        <w:t>出</w:t>
      </w:r>
      <w:r>
        <w:rPr>
          <w:spacing w:val="-2"/>
          <w:sz w:val="64"/>
        </w:rPr>
        <w:t>格</w:t>
      </w:r>
      <w:r>
        <w:rPr>
          <w:spacing w:val="-2"/>
          <w:sz w:val="64"/>
        </w:rPr>
        <w:t>式</w:t>
      </w:r>
      <w:r>
        <w:rPr>
          <w:spacing w:val="-2"/>
          <w:sz w:val="64"/>
        </w:rPr>
        <w:t>都</w:t>
      </w:r>
      <w:r>
        <w:rPr>
          <w:spacing w:val="-2"/>
          <w:sz w:val="64"/>
        </w:rPr>
        <w:t>不</w:t>
      </w:r>
      <w:r>
        <w:rPr>
          <w:spacing w:val="-4"/>
          <w:sz w:val="64"/>
        </w:rPr>
        <w:t>一</w:t>
      </w:r>
      <w:r>
        <w:rPr>
          <w:spacing w:val="-4"/>
          <w:sz w:val="64"/>
        </w:rPr>
        <w:t>样</w:t>
      </w:r>
      <w:r>
        <w:rPr>
          <w:spacing w:val="-4"/>
          <w:sz w:val="64"/>
        </w:rPr>
        <w:t>。</w:t>
      </w:r>
    </w:p>
    <w:p>
      <w:pPr>
        <w:spacing w:after="0" w:line="225" w:lineRule="auto"/>
        <w:jc w:val="left"/>
        <w:rPr>
          <w:rFonts w:ascii="Arial" w:hAnsi="Arial" w:eastAsia="Arial"/>
          <w:sz w:val="64"/>
        </w:rPr>
        <w:sectPr>
          <w:headerReference w:type="default" r:id="rId969"/>
          <w:footerReference w:type="default" r:id="rId970"/>
          <w:pgSz w:w="14400" w:h="10800" w:orient="landscape"/>
          <w:pgMar w:header="0" w:footer="771" w:top="1000" w:bottom="96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21"/>
        </w:numPr>
        <w:tabs>
          <w:tab w:pos="1364" w:val="left" w:leader="none"/>
        </w:tabs>
        <w:spacing w:line="192" w:lineRule="auto" w:before="297" w:after="0"/>
        <w:ind w:left="1363" w:right="1230" w:hanging="540"/>
        <w:jc w:val="both"/>
        <w:rPr>
          <w:rFonts w:ascii="Arial" w:hAnsi="Arial" w:eastAsia="Arial"/>
          <w:sz w:val="56"/>
        </w:rPr>
      </w:pPr>
      <w:bookmarkStart w:name="幻灯片编号 44" w:id="638"/>
      <w:bookmarkEnd w:id="638"/>
      <w:r>
        <w:rPr>
          <w:rFonts w:ascii="Calibri" w:hAnsi="Calibri" w:eastAsia="Calibri"/>
          <w:spacing w:val="-2"/>
          <w:sz w:val="56"/>
        </w:rPr>
        <w:t>M</w:t>
      </w:r>
      <w:r>
        <w:rPr>
          <w:rFonts w:ascii="Calibri" w:hAnsi="Calibri" w:eastAsia="Calibri"/>
          <w:spacing w:val="-2"/>
          <w:sz w:val="56"/>
        </w:rPr>
        <w:t>UC-2</w:t>
      </w:r>
      <w:r>
        <w:rPr>
          <w:spacing w:val="-2"/>
          <w:sz w:val="56"/>
        </w:rPr>
        <w:t>于</w:t>
      </w:r>
      <w:r>
        <w:rPr>
          <w:rFonts w:ascii="Calibri" w:hAnsi="Calibri" w:eastAsia="Calibri"/>
          <w:spacing w:val="-2"/>
          <w:sz w:val="56"/>
        </w:rPr>
        <w:t>1989</w:t>
      </w:r>
      <w:r>
        <w:rPr>
          <w:spacing w:val="-2"/>
          <w:sz w:val="56"/>
        </w:rPr>
        <w:t>年</w:t>
      </w:r>
      <w:r>
        <w:rPr>
          <w:rFonts w:ascii="Calibri" w:hAnsi="Calibri" w:eastAsia="Calibri"/>
          <w:spacing w:val="-2"/>
          <w:sz w:val="56"/>
        </w:rPr>
        <w:t>5</w:t>
      </w:r>
      <w:r>
        <w:rPr>
          <w:spacing w:val="-2"/>
          <w:sz w:val="56"/>
        </w:rPr>
        <w:t>月举行，共有</w:t>
      </w:r>
      <w:r>
        <w:rPr>
          <w:rFonts w:ascii="Calibri" w:hAnsi="Calibri" w:eastAsia="Calibri"/>
          <w:spacing w:val="-2"/>
          <w:sz w:val="56"/>
        </w:rPr>
        <w:t>8</w:t>
      </w:r>
      <w:r>
        <w:rPr>
          <w:spacing w:val="-2"/>
          <w:sz w:val="56"/>
        </w:rPr>
        <w:t>个系统参加，处</w:t>
      </w:r>
      <w:r>
        <w:rPr>
          <w:spacing w:val="-2"/>
          <w:sz w:val="56"/>
        </w:rPr>
        <w:t>理的文本类型与</w:t>
      </w:r>
      <w:r>
        <w:rPr>
          <w:rFonts w:ascii="Calibri" w:hAnsi="Calibri" w:eastAsia="Calibri"/>
          <w:spacing w:val="-2"/>
          <w:sz w:val="56"/>
        </w:rPr>
        <w:t>MUC-1</w:t>
      </w:r>
      <w:r>
        <w:rPr>
          <w:spacing w:val="-2"/>
          <w:sz w:val="56"/>
        </w:rPr>
        <w:t>一样。</w:t>
      </w:r>
      <w:r>
        <w:rPr>
          <w:rFonts w:ascii="Calibri" w:hAnsi="Calibri" w:eastAsia="Calibri"/>
          <w:spacing w:val="-2"/>
          <w:sz w:val="56"/>
        </w:rPr>
        <w:t>MUC-2</w:t>
      </w:r>
      <w:r>
        <w:rPr>
          <w:spacing w:val="-2"/>
          <w:sz w:val="56"/>
        </w:rPr>
        <w:t>开始有了明</w:t>
      </w:r>
      <w:r>
        <w:rPr>
          <w:spacing w:val="-2"/>
          <w:sz w:val="56"/>
        </w:rPr>
        <w:t>确的任务定义，规定了模板以及槽的填充规则，</w:t>
      </w:r>
      <w:r>
        <w:rPr>
          <w:spacing w:val="-2"/>
          <w:sz w:val="56"/>
        </w:rPr>
        <w:t>抽取任务被明确为一个模板填充的过程。</w:t>
      </w:r>
    </w:p>
    <w:p>
      <w:pPr>
        <w:pStyle w:val="BodyText"/>
        <w:spacing w:before="8"/>
      </w:pPr>
    </w:p>
    <w:p>
      <w:pPr>
        <w:pStyle w:val="ListParagraph"/>
        <w:numPr>
          <w:ilvl w:val="0"/>
          <w:numId w:val="21"/>
        </w:numPr>
        <w:tabs>
          <w:tab w:pos="1364" w:val="left" w:leader="none"/>
        </w:tabs>
        <w:spacing w:line="192" w:lineRule="auto" w:before="1" w:after="0"/>
        <w:ind w:left="1363" w:right="1003" w:hanging="540"/>
        <w:jc w:val="left"/>
        <w:rPr>
          <w:rFonts w:ascii="Arial" w:hAnsi="Arial" w:eastAsia="Arial"/>
          <w:sz w:val="56"/>
        </w:rPr>
      </w:pPr>
      <w:r>
        <w:rPr>
          <w:rFonts w:ascii="Calibri" w:hAnsi="Calibri" w:eastAsia="Calibri"/>
          <w:spacing w:val="-2"/>
          <w:sz w:val="56"/>
        </w:rPr>
        <w:t>MUC-3</w:t>
      </w:r>
      <w:r>
        <w:rPr>
          <w:spacing w:val="-2"/>
          <w:sz w:val="56"/>
        </w:rPr>
        <w:t>于</w:t>
      </w:r>
      <w:r>
        <w:rPr>
          <w:rFonts w:ascii="Calibri" w:hAnsi="Calibri" w:eastAsia="Calibri"/>
          <w:spacing w:val="-2"/>
          <w:sz w:val="56"/>
        </w:rPr>
        <w:t>1991</w:t>
      </w:r>
      <w:r>
        <w:rPr>
          <w:spacing w:val="-2"/>
          <w:sz w:val="56"/>
        </w:rPr>
        <w:t>年</w:t>
      </w:r>
      <w:r>
        <w:rPr>
          <w:rFonts w:ascii="Calibri" w:hAnsi="Calibri" w:eastAsia="Calibri"/>
          <w:spacing w:val="-2"/>
          <w:sz w:val="56"/>
        </w:rPr>
        <w:t>5</w:t>
      </w:r>
      <w:r>
        <w:rPr>
          <w:spacing w:val="-2"/>
          <w:sz w:val="56"/>
        </w:rPr>
        <w:t>月举行，共有</w:t>
      </w:r>
      <w:r>
        <w:rPr>
          <w:rFonts w:ascii="Calibri" w:hAnsi="Calibri" w:eastAsia="Calibri"/>
          <w:spacing w:val="-2"/>
          <w:sz w:val="56"/>
        </w:rPr>
        <w:t>15</w:t>
      </w:r>
      <w:r>
        <w:rPr>
          <w:spacing w:val="-2"/>
          <w:sz w:val="56"/>
        </w:rPr>
        <w:t>个系统参加，抽</w:t>
      </w:r>
      <w:r>
        <w:rPr>
          <w:spacing w:val="-2"/>
          <w:sz w:val="56"/>
        </w:rPr>
        <w:t>取任务是从新闻报告中抽取拉丁美洲恐怖事件的</w:t>
      </w:r>
      <w:r>
        <w:rPr>
          <w:spacing w:val="-2"/>
          <w:sz w:val="56"/>
        </w:rPr>
        <w:t>信息，定义的抽取模板由</w:t>
      </w:r>
      <w:r>
        <w:rPr>
          <w:rFonts w:ascii="Calibri" w:hAnsi="Calibri" w:eastAsia="Calibri"/>
          <w:spacing w:val="-2"/>
          <w:sz w:val="56"/>
        </w:rPr>
        <w:t>18</w:t>
      </w:r>
      <w:r>
        <w:rPr>
          <w:spacing w:val="-2"/>
          <w:sz w:val="56"/>
        </w:rPr>
        <w:t>个槽组成。从</w:t>
      </w:r>
      <w:r>
        <w:rPr>
          <w:rFonts w:ascii="Calibri" w:hAnsi="Calibri" w:eastAsia="Calibri"/>
          <w:spacing w:val="-2"/>
          <w:sz w:val="56"/>
        </w:rPr>
        <w:t>MUC-3</w:t>
      </w:r>
      <w:r>
        <w:rPr>
          <w:spacing w:val="-2"/>
          <w:sz w:val="56"/>
        </w:rPr>
        <w:t>开始引入正式的评测标准，其中借用了信息检索</w:t>
      </w:r>
      <w:r>
        <w:rPr>
          <w:spacing w:val="-2"/>
          <w:sz w:val="56"/>
        </w:rPr>
        <w:t>领域采用的一些概念，如召回率和准确率等。</w:t>
      </w:r>
    </w:p>
    <w:p>
      <w:pPr>
        <w:spacing w:after="0" w:line="192" w:lineRule="auto"/>
        <w:jc w:val="left"/>
        <w:rPr>
          <w:rFonts w:ascii="Arial" w:hAnsi="Arial" w:eastAsia="Arial"/>
          <w:sz w:val="56"/>
        </w:rPr>
        <w:sectPr>
          <w:headerReference w:type="default" r:id="rId971"/>
          <w:footerReference w:type="default" r:id="rId97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21"/>
        </w:numPr>
        <w:tabs>
          <w:tab w:pos="1364" w:val="left" w:leader="none"/>
        </w:tabs>
        <w:spacing w:line="192" w:lineRule="auto" w:before="297" w:after="0"/>
        <w:ind w:left="1363" w:right="1003" w:hanging="540"/>
        <w:jc w:val="left"/>
        <w:rPr>
          <w:rFonts w:ascii="Arial" w:hAnsi="Arial" w:eastAsia="Arial"/>
          <w:sz w:val="56"/>
        </w:rPr>
      </w:pPr>
      <w:bookmarkStart w:name="幻灯片编号 45" w:id="639"/>
      <w:bookmarkEnd w:id="639"/>
      <w:r>
        <w:rPr>
          <w:rFonts w:ascii="Calibri" w:hAnsi="Calibri" w:eastAsia="Calibri"/>
          <w:spacing w:val="-2"/>
          <w:sz w:val="56"/>
        </w:rPr>
        <w:t>M</w:t>
      </w:r>
      <w:r>
        <w:rPr>
          <w:rFonts w:ascii="Calibri" w:hAnsi="Calibri" w:eastAsia="Calibri"/>
          <w:spacing w:val="-2"/>
          <w:sz w:val="56"/>
        </w:rPr>
        <w:t>UC-4</w:t>
      </w:r>
      <w:r>
        <w:rPr>
          <w:spacing w:val="-2"/>
          <w:sz w:val="56"/>
        </w:rPr>
        <w:t>于</w:t>
      </w:r>
      <w:r>
        <w:rPr>
          <w:rFonts w:ascii="Calibri" w:hAnsi="Calibri" w:eastAsia="Calibri"/>
          <w:spacing w:val="-2"/>
          <w:sz w:val="56"/>
        </w:rPr>
        <w:t>1992</w:t>
      </w:r>
      <w:r>
        <w:rPr>
          <w:spacing w:val="-2"/>
          <w:sz w:val="56"/>
        </w:rPr>
        <w:t>年</w:t>
      </w:r>
      <w:r>
        <w:rPr>
          <w:rFonts w:ascii="Calibri" w:hAnsi="Calibri" w:eastAsia="Calibri"/>
          <w:spacing w:val="-2"/>
          <w:sz w:val="56"/>
        </w:rPr>
        <w:t>6</w:t>
      </w:r>
      <w:r>
        <w:rPr>
          <w:spacing w:val="-2"/>
          <w:sz w:val="56"/>
        </w:rPr>
        <w:t>月举行，共有</w:t>
      </w:r>
      <w:r>
        <w:rPr>
          <w:rFonts w:ascii="Calibri" w:hAnsi="Calibri" w:eastAsia="Calibri"/>
          <w:spacing w:val="-2"/>
          <w:sz w:val="56"/>
        </w:rPr>
        <w:t>17</w:t>
      </w:r>
      <w:r>
        <w:rPr>
          <w:spacing w:val="-2"/>
          <w:sz w:val="56"/>
        </w:rPr>
        <w:t>个系统参加，任</w:t>
      </w:r>
      <w:r>
        <w:rPr>
          <w:spacing w:val="-2"/>
          <w:sz w:val="56"/>
        </w:rPr>
        <w:t>务与</w:t>
      </w:r>
      <w:r>
        <w:rPr>
          <w:rFonts w:ascii="Calibri" w:hAnsi="Calibri" w:eastAsia="Calibri"/>
          <w:spacing w:val="-2"/>
          <w:sz w:val="56"/>
        </w:rPr>
        <w:t>MUC-3</w:t>
      </w:r>
      <w:r>
        <w:rPr>
          <w:spacing w:val="-2"/>
          <w:sz w:val="56"/>
        </w:rPr>
        <w:t>一样，仍然是从新闻报告中抽取恐怖</w:t>
      </w:r>
      <w:r>
        <w:rPr>
          <w:spacing w:val="-2"/>
          <w:sz w:val="56"/>
        </w:rPr>
        <w:t>事件信息。但抽取模板变得更复杂了，总共由</w:t>
      </w:r>
      <w:r>
        <w:rPr>
          <w:rFonts w:ascii="Calibri" w:hAnsi="Calibri" w:eastAsia="Calibri"/>
          <w:spacing w:val="-2"/>
          <w:sz w:val="56"/>
        </w:rPr>
        <w:t>24</w:t>
      </w:r>
      <w:r>
        <w:rPr>
          <w:spacing w:val="-2"/>
          <w:sz w:val="56"/>
        </w:rPr>
        <w:t>个槽组成。从这次会议开始</w:t>
      </w:r>
      <w:r>
        <w:rPr>
          <w:rFonts w:ascii="Calibri" w:hAnsi="Calibri" w:eastAsia="Calibri"/>
          <w:spacing w:val="-2"/>
          <w:sz w:val="56"/>
        </w:rPr>
        <w:t>MUC</w:t>
      </w:r>
      <w:r>
        <w:rPr>
          <w:spacing w:val="-2"/>
          <w:sz w:val="56"/>
        </w:rPr>
        <w:t>被纳入</w:t>
      </w:r>
      <w:r>
        <w:rPr>
          <w:rFonts w:ascii="Calibri" w:hAnsi="Calibri" w:eastAsia="Calibri"/>
          <w:spacing w:val="-2"/>
          <w:sz w:val="56"/>
        </w:rPr>
        <w:t>TIPSTER</w:t>
      </w:r>
      <w:r>
        <w:rPr>
          <w:spacing w:val="-2"/>
          <w:sz w:val="56"/>
        </w:rPr>
        <w:t>文</w:t>
      </w:r>
      <w:r>
        <w:rPr>
          <w:spacing w:val="-4"/>
          <w:sz w:val="56"/>
        </w:rPr>
        <w:t>本项目。</w:t>
      </w:r>
    </w:p>
    <w:p>
      <w:pPr>
        <w:pStyle w:val="ListParagraph"/>
        <w:numPr>
          <w:ilvl w:val="0"/>
          <w:numId w:val="21"/>
        </w:numPr>
        <w:tabs>
          <w:tab w:pos="1364" w:val="left" w:leader="none"/>
        </w:tabs>
        <w:spacing w:line="192" w:lineRule="auto" w:before="120" w:after="0"/>
        <w:ind w:left="1364" w:right="1103" w:hanging="540"/>
        <w:jc w:val="both"/>
        <w:rPr>
          <w:rFonts w:ascii="Arial" w:hAnsi="Arial" w:eastAsia="Arial"/>
          <w:sz w:val="56"/>
        </w:rPr>
      </w:pPr>
      <w:r>
        <w:rPr>
          <w:rFonts w:ascii="Calibri" w:hAnsi="Calibri" w:eastAsia="Calibri"/>
          <w:spacing w:val="-2"/>
          <w:sz w:val="56"/>
        </w:rPr>
        <w:t>TIPSTER</w:t>
      </w:r>
      <w:r>
        <w:rPr>
          <w:spacing w:val="-2"/>
          <w:sz w:val="56"/>
        </w:rPr>
        <w:t>文本项目由美国国防高级研究计划委员会</w:t>
      </w:r>
      <w:r>
        <w:rPr>
          <w:spacing w:val="-2"/>
          <w:sz w:val="56"/>
        </w:rPr>
        <w:t>组织，</w:t>
      </w:r>
      <w:r>
        <w:rPr>
          <w:rFonts w:ascii="Calibri" w:hAnsi="Calibri" w:eastAsia="Calibri"/>
          <w:spacing w:val="-2"/>
          <w:sz w:val="56"/>
        </w:rPr>
        <w:t>1991</w:t>
      </w:r>
      <w:r>
        <w:rPr>
          <w:spacing w:val="-2"/>
          <w:sz w:val="56"/>
        </w:rPr>
        <w:t>年开始实施，</w:t>
      </w:r>
      <w:r>
        <w:rPr>
          <w:rFonts w:ascii="Calibri" w:hAnsi="Calibri" w:eastAsia="Calibri"/>
          <w:spacing w:val="-2"/>
          <w:sz w:val="56"/>
        </w:rPr>
        <w:t>1998</w:t>
      </w:r>
      <w:r>
        <w:rPr>
          <w:spacing w:val="-2"/>
          <w:sz w:val="56"/>
        </w:rPr>
        <w:t>年秋天终止。该项</w:t>
      </w:r>
      <w:r>
        <w:rPr>
          <w:spacing w:val="-2"/>
          <w:sz w:val="56"/>
        </w:rPr>
        <w:t>目致力于推动和促进提高文本处理技术水平，重</w:t>
      </w:r>
      <w:r>
        <w:rPr>
          <w:spacing w:val="-2"/>
          <w:sz w:val="56"/>
        </w:rPr>
        <w:t>点是文档检索、信息抽取、自动文摘等技术，共</w:t>
      </w:r>
      <w:r>
        <w:rPr>
          <w:spacing w:val="-2"/>
          <w:sz w:val="56"/>
        </w:rPr>
        <w:t>分三个阶段实施。</w:t>
      </w:r>
    </w:p>
    <w:p>
      <w:pPr>
        <w:spacing w:after="0" w:line="192" w:lineRule="auto"/>
        <w:jc w:val="both"/>
        <w:rPr>
          <w:rFonts w:ascii="Arial" w:hAnsi="Arial" w:eastAsia="Arial"/>
          <w:sz w:val="56"/>
        </w:rPr>
        <w:sectPr>
          <w:headerReference w:type="default" r:id="rId973"/>
          <w:footerReference w:type="default" r:id="rId974"/>
          <w:pgSz w:w="14400" w:h="10800" w:orient="landscape"/>
          <w:pgMar w:header="0" w:footer="1100" w:top="1000" w:bottom="1280" w:left="40" w:right="0"/>
        </w:sectPr>
      </w:pPr>
    </w:p>
    <w:p>
      <w:pPr>
        <w:pStyle w:val="BodyText"/>
        <w:spacing w:before="9"/>
        <w:rPr>
          <w:sz w:val="9"/>
        </w:rPr>
      </w:pPr>
    </w:p>
    <w:p>
      <w:pPr>
        <w:pStyle w:val="ListParagraph"/>
        <w:numPr>
          <w:ilvl w:val="0"/>
          <w:numId w:val="21"/>
        </w:numPr>
        <w:tabs>
          <w:tab w:pos="1364" w:val="left" w:leader="none"/>
        </w:tabs>
        <w:spacing w:line="225" w:lineRule="auto" w:before="81" w:after="0"/>
        <w:ind w:left="1363" w:right="1003" w:hanging="540"/>
        <w:jc w:val="left"/>
        <w:rPr>
          <w:rFonts w:ascii="Arial" w:hAnsi="Arial" w:eastAsia="Arial"/>
          <w:sz w:val="56"/>
        </w:rPr>
      </w:pPr>
      <w:bookmarkStart w:name="幻灯片编号 46" w:id="640"/>
      <w:bookmarkEnd w:id="640"/>
      <w:r>
        <w:rPr>
          <w:rFonts w:ascii="Calibri" w:hAnsi="Calibri" w:eastAsia="Calibri"/>
          <w:spacing w:val="-2"/>
          <w:sz w:val="56"/>
        </w:rPr>
        <w:t>M</w:t>
      </w:r>
      <w:r>
        <w:rPr>
          <w:rFonts w:ascii="Calibri" w:hAnsi="Calibri" w:eastAsia="Calibri"/>
          <w:spacing w:val="-2"/>
          <w:sz w:val="56"/>
        </w:rPr>
        <w:t>UC-5</w:t>
      </w:r>
      <w:r>
        <w:rPr>
          <w:spacing w:val="-2"/>
          <w:sz w:val="56"/>
        </w:rPr>
        <w:t>于</w:t>
      </w:r>
      <w:r>
        <w:rPr>
          <w:rFonts w:ascii="Calibri" w:hAnsi="Calibri" w:eastAsia="Calibri"/>
          <w:spacing w:val="-2"/>
          <w:sz w:val="56"/>
        </w:rPr>
        <w:t>1993</w:t>
      </w:r>
      <w:r>
        <w:rPr>
          <w:spacing w:val="-2"/>
          <w:sz w:val="56"/>
        </w:rPr>
        <w:t>年</w:t>
      </w:r>
      <w:r>
        <w:rPr>
          <w:rFonts w:ascii="Calibri" w:hAnsi="Calibri" w:eastAsia="Calibri"/>
          <w:spacing w:val="-2"/>
          <w:sz w:val="56"/>
        </w:rPr>
        <w:t>8</w:t>
      </w:r>
      <w:r>
        <w:rPr>
          <w:spacing w:val="-2"/>
          <w:sz w:val="56"/>
        </w:rPr>
        <w:t>月举行，共有</w:t>
      </w:r>
      <w:r>
        <w:rPr>
          <w:rFonts w:ascii="Calibri" w:hAnsi="Calibri" w:eastAsia="Calibri"/>
          <w:spacing w:val="-2"/>
          <w:sz w:val="56"/>
        </w:rPr>
        <w:t>17</w:t>
      </w:r>
      <w:r>
        <w:rPr>
          <w:spacing w:val="-2"/>
          <w:sz w:val="56"/>
        </w:rPr>
        <w:t>个系统参加：美</w:t>
      </w:r>
      <w:r>
        <w:rPr>
          <w:spacing w:val="-2"/>
          <w:sz w:val="56"/>
        </w:rPr>
        <w:t>国</w:t>
      </w:r>
      <w:r>
        <w:rPr>
          <w:rFonts w:ascii="Calibri" w:hAnsi="Calibri" w:eastAsia="Calibri"/>
          <w:spacing w:val="-2"/>
          <w:sz w:val="56"/>
        </w:rPr>
        <w:t>14</w:t>
      </w:r>
      <w:r>
        <w:rPr>
          <w:spacing w:val="-2"/>
          <w:sz w:val="56"/>
        </w:rPr>
        <w:t>个，英国、加拿大、日本各一个。此次会议</w:t>
      </w:r>
      <w:r>
        <w:rPr>
          <w:spacing w:val="-2"/>
          <w:sz w:val="56"/>
        </w:rPr>
        <w:t>设计了两个目标场景：金融领域中的公司合资情</w:t>
      </w:r>
      <w:r>
        <w:rPr>
          <w:spacing w:val="-2"/>
          <w:sz w:val="56"/>
        </w:rPr>
        <w:t>况、微电子技术领域中四种芯片制造处理技术的</w:t>
      </w:r>
      <w:r>
        <w:rPr>
          <w:spacing w:val="-2"/>
          <w:sz w:val="56"/>
        </w:rPr>
        <w:t>进展情况。除英语外，</w:t>
      </w:r>
      <w:r>
        <w:rPr>
          <w:rFonts w:ascii="Calibri" w:hAnsi="Calibri" w:eastAsia="Calibri"/>
          <w:spacing w:val="-2"/>
          <w:sz w:val="56"/>
        </w:rPr>
        <w:t>MUC-5</w:t>
      </w:r>
      <w:r>
        <w:rPr>
          <w:spacing w:val="-2"/>
          <w:sz w:val="56"/>
        </w:rPr>
        <w:t>还对日语信息抽取</w:t>
      </w:r>
      <w:r>
        <w:rPr>
          <w:spacing w:val="-2"/>
          <w:sz w:val="56"/>
        </w:rPr>
        <w:t>系统进行了测试。在本次会议上，组织者尝试采</w:t>
      </w:r>
      <w:r>
        <w:rPr>
          <w:sz w:val="56"/>
        </w:rPr>
        <w:t>用平均填充错误率（</w:t>
      </w:r>
      <w:r>
        <w:rPr>
          <w:rFonts w:ascii="Calibri" w:hAnsi="Calibri" w:eastAsia="Calibri"/>
          <w:sz w:val="56"/>
        </w:rPr>
        <w:t>ERR, Error Per Response Fill</w:t>
      </w:r>
      <w:r>
        <w:rPr>
          <w:sz w:val="56"/>
        </w:rPr>
        <w:t>）</w:t>
      </w:r>
      <w:r>
        <w:rPr>
          <w:spacing w:val="-2"/>
          <w:sz w:val="56"/>
        </w:rPr>
        <w:t>作为主要评价指标。与以前相比，</w:t>
      </w:r>
      <w:r>
        <w:rPr>
          <w:rFonts w:ascii="Calibri" w:hAnsi="Calibri" w:eastAsia="Calibri"/>
          <w:spacing w:val="-2"/>
          <w:sz w:val="56"/>
        </w:rPr>
        <w:t>MUC-5</w:t>
      </w:r>
      <w:r>
        <w:rPr>
          <w:spacing w:val="-2"/>
          <w:sz w:val="56"/>
        </w:rPr>
        <w:t>抽取任</w:t>
      </w:r>
      <w:r>
        <w:rPr>
          <w:spacing w:val="-2"/>
          <w:sz w:val="56"/>
        </w:rPr>
        <w:t>务的复杂性更大，比如公司合资场景需要填充</w:t>
      </w:r>
      <w:r>
        <w:rPr>
          <w:rFonts w:ascii="Calibri" w:hAnsi="Calibri" w:eastAsia="Calibri"/>
          <w:spacing w:val="-2"/>
          <w:sz w:val="56"/>
        </w:rPr>
        <w:t>11</w:t>
      </w:r>
      <w:r>
        <w:rPr>
          <w:spacing w:val="-2"/>
          <w:sz w:val="56"/>
        </w:rPr>
        <w:t>种子模板总共</w:t>
      </w:r>
      <w:r>
        <w:rPr>
          <w:rFonts w:ascii="Calibri" w:hAnsi="Calibri" w:eastAsia="Calibri"/>
          <w:spacing w:val="-2"/>
          <w:sz w:val="56"/>
        </w:rPr>
        <w:t>47</w:t>
      </w:r>
      <w:r>
        <w:rPr>
          <w:spacing w:val="-2"/>
          <w:sz w:val="56"/>
        </w:rPr>
        <w:t>个槽，光任务描述文档就有</w:t>
      </w:r>
      <w:r>
        <w:rPr>
          <w:rFonts w:ascii="Calibri" w:hAnsi="Calibri" w:eastAsia="Calibri"/>
          <w:spacing w:val="-2"/>
          <w:sz w:val="56"/>
        </w:rPr>
        <w:t>40</w:t>
      </w:r>
      <w:r>
        <w:rPr>
          <w:spacing w:val="-2"/>
          <w:sz w:val="56"/>
        </w:rPr>
        <w:t>多</w:t>
      </w:r>
      <w:r>
        <w:rPr>
          <w:spacing w:val="-2"/>
          <w:sz w:val="56"/>
        </w:rPr>
        <w:t>页。</w:t>
      </w:r>
      <w:r>
        <w:rPr>
          <w:rFonts w:ascii="Calibri" w:hAnsi="Calibri" w:eastAsia="Calibri"/>
          <w:spacing w:val="-2"/>
          <w:sz w:val="56"/>
        </w:rPr>
        <w:t>MUC-5</w:t>
      </w:r>
      <w:r>
        <w:rPr>
          <w:spacing w:val="-2"/>
          <w:sz w:val="56"/>
        </w:rPr>
        <w:t>的模板和槽填充规范是</w:t>
      </w:r>
      <w:r>
        <w:rPr>
          <w:rFonts w:ascii="Calibri" w:hAnsi="Calibri" w:eastAsia="Calibri"/>
          <w:spacing w:val="-2"/>
          <w:sz w:val="56"/>
        </w:rPr>
        <w:t>MUC</w:t>
      </w:r>
      <w:r>
        <w:rPr>
          <w:spacing w:val="-2"/>
          <w:sz w:val="56"/>
        </w:rPr>
        <w:t>系列评测</w:t>
      </w:r>
      <w:r>
        <w:rPr>
          <w:spacing w:val="-2"/>
          <w:sz w:val="56"/>
        </w:rPr>
        <w:t>中最复杂的</w:t>
      </w:r>
      <w:r>
        <w:rPr>
          <w:spacing w:val="-2"/>
          <w:sz w:val="64"/>
        </w:rPr>
        <w:t>。</w:t>
      </w:r>
    </w:p>
    <w:p>
      <w:pPr>
        <w:spacing w:after="0" w:line="225" w:lineRule="auto"/>
        <w:jc w:val="left"/>
        <w:rPr>
          <w:rFonts w:ascii="Arial" w:hAnsi="Arial" w:eastAsia="Arial"/>
          <w:sz w:val="56"/>
        </w:rPr>
        <w:sectPr>
          <w:headerReference w:type="default" r:id="rId975"/>
          <w:footerReference w:type="default" r:id="rId97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64" w:val="left" w:leader="none"/>
        </w:tabs>
        <w:spacing w:line="225" w:lineRule="auto" w:before="81" w:after="0"/>
        <w:ind w:left="1363" w:right="936" w:hanging="540"/>
        <w:jc w:val="left"/>
        <w:rPr>
          <w:rFonts w:ascii="Arial" w:hAnsi="Arial" w:eastAsia="Arial"/>
          <w:sz w:val="56"/>
        </w:rPr>
      </w:pPr>
      <w:bookmarkStart w:name="幻灯片编号 47" w:id="641"/>
      <w:bookmarkEnd w:id="641"/>
      <w:r>
        <w:rPr>
          <w:rFonts w:ascii="Calibri" w:hAnsi="Calibri" w:eastAsia="Calibri"/>
          <w:spacing w:val="-2"/>
          <w:sz w:val="56"/>
        </w:rPr>
        <w:t>M</w:t>
      </w:r>
      <w:r>
        <w:rPr>
          <w:rFonts w:ascii="Calibri" w:hAnsi="Calibri" w:eastAsia="Calibri"/>
          <w:spacing w:val="-2"/>
          <w:sz w:val="56"/>
        </w:rPr>
        <w:t>UC-6</w:t>
      </w:r>
      <w:r>
        <w:rPr>
          <w:spacing w:val="-2"/>
          <w:sz w:val="56"/>
        </w:rPr>
        <w:t>于</w:t>
      </w:r>
      <w:r>
        <w:rPr>
          <w:rFonts w:ascii="Calibri" w:hAnsi="Calibri" w:eastAsia="Calibri"/>
          <w:spacing w:val="-2"/>
          <w:sz w:val="56"/>
        </w:rPr>
        <w:t>1995</w:t>
      </w:r>
      <w:r>
        <w:rPr>
          <w:spacing w:val="-2"/>
          <w:sz w:val="56"/>
        </w:rPr>
        <w:t>年</w:t>
      </w:r>
      <w:r>
        <w:rPr>
          <w:rFonts w:ascii="Calibri" w:hAnsi="Calibri" w:eastAsia="Calibri"/>
          <w:spacing w:val="-2"/>
          <w:sz w:val="56"/>
        </w:rPr>
        <w:t>9</w:t>
      </w:r>
      <w:r>
        <w:rPr>
          <w:spacing w:val="-2"/>
          <w:sz w:val="56"/>
        </w:rPr>
        <w:t>月举行，训练时的目标场景是劳</w:t>
      </w:r>
      <w:r>
        <w:rPr>
          <w:spacing w:val="-2"/>
          <w:sz w:val="56"/>
        </w:rPr>
        <w:t>动争议的协商情况，测试时的目标场景是公司管</w:t>
      </w:r>
      <w:r>
        <w:rPr>
          <w:spacing w:val="-2"/>
          <w:sz w:val="56"/>
        </w:rPr>
        <w:t>理人员的职务变动情况，共有</w:t>
      </w:r>
      <w:r>
        <w:rPr>
          <w:rFonts w:ascii="Calibri" w:hAnsi="Calibri" w:eastAsia="Calibri"/>
          <w:spacing w:val="-2"/>
          <w:sz w:val="56"/>
        </w:rPr>
        <w:t>16</w:t>
      </w:r>
      <w:r>
        <w:rPr>
          <w:spacing w:val="-2"/>
          <w:sz w:val="56"/>
        </w:rPr>
        <w:t>家单位参加了这</w:t>
      </w:r>
      <w:r>
        <w:rPr>
          <w:spacing w:val="-2"/>
          <w:sz w:val="56"/>
        </w:rPr>
        <w:t>次会议。</w:t>
      </w:r>
      <w:r>
        <w:rPr>
          <w:rFonts w:ascii="Calibri" w:hAnsi="Calibri" w:eastAsia="Calibri"/>
          <w:spacing w:val="-2"/>
          <w:sz w:val="56"/>
        </w:rPr>
        <w:t>MUC-6</w:t>
      </w:r>
      <w:r>
        <w:rPr>
          <w:spacing w:val="-2"/>
          <w:sz w:val="56"/>
        </w:rPr>
        <w:t>的评测更为细致，强调系统的可</w:t>
      </w:r>
      <w:r>
        <w:rPr>
          <w:spacing w:val="-2"/>
          <w:sz w:val="56"/>
        </w:rPr>
        <w:t>移植性以及对文本的深层理解能力。除了原有的</w:t>
      </w:r>
      <w:r>
        <w:rPr>
          <w:sz w:val="56"/>
        </w:rPr>
        <w:t>场景模板（</w:t>
      </w:r>
      <w:r>
        <w:rPr>
          <w:rFonts w:ascii="Calibri" w:hAnsi="Calibri" w:eastAsia="Calibri"/>
          <w:sz w:val="56"/>
        </w:rPr>
        <w:t>Scenario Templates</w:t>
      </w:r>
      <w:r>
        <w:rPr>
          <w:sz w:val="56"/>
        </w:rPr>
        <w:t>）填充任务外，又引入三个新的评测任务：命名实体（</w:t>
      </w:r>
      <w:r>
        <w:rPr>
          <w:rFonts w:ascii="Calibri" w:hAnsi="Calibri" w:eastAsia="Calibri"/>
          <w:sz w:val="56"/>
        </w:rPr>
        <w:t>Named</w:t>
      </w:r>
      <w:r>
        <w:rPr>
          <w:rFonts w:ascii="Calibri" w:hAnsi="Calibri" w:eastAsia="Calibri"/>
          <w:spacing w:val="-32"/>
          <w:sz w:val="56"/>
        </w:rPr>
        <w:t> </w:t>
      </w:r>
      <w:r>
        <w:rPr>
          <w:rFonts w:ascii="Calibri" w:hAnsi="Calibri" w:eastAsia="Calibri"/>
          <w:sz w:val="56"/>
        </w:rPr>
        <w:t>Entity</w:t>
      </w:r>
    </w:p>
    <w:p>
      <w:pPr>
        <w:spacing w:line="642" w:lineRule="exact" w:before="0"/>
        <w:ind w:left="1363" w:right="0" w:firstLine="0"/>
        <w:jc w:val="left"/>
        <w:rPr>
          <w:sz w:val="56"/>
        </w:rPr>
      </w:pPr>
      <w:r>
        <w:rPr>
          <w:spacing w:val="-2"/>
          <w:sz w:val="56"/>
        </w:rPr>
        <w:t>）识别、共指（</w:t>
      </w:r>
      <w:r>
        <w:rPr>
          <w:rFonts w:ascii="Calibri" w:eastAsia="Calibri"/>
          <w:spacing w:val="-2"/>
          <w:sz w:val="56"/>
        </w:rPr>
        <w:t>Coreference</w:t>
      </w:r>
      <w:r>
        <w:rPr>
          <w:spacing w:val="-2"/>
          <w:sz w:val="56"/>
        </w:rPr>
        <w:t>）</w:t>
      </w:r>
      <w:r>
        <w:rPr>
          <w:spacing w:val="-4"/>
          <w:sz w:val="56"/>
        </w:rPr>
        <w:t>关系确定、模板元</w:t>
      </w:r>
    </w:p>
    <w:p>
      <w:pPr>
        <w:spacing w:line="796" w:lineRule="exact" w:before="0"/>
        <w:ind w:left="1363" w:right="0" w:firstLine="0"/>
        <w:jc w:val="left"/>
        <w:rPr>
          <w:sz w:val="64"/>
        </w:rPr>
      </w:pPr>
      <w:r>
        <w:rPr>
          <w:spacing w:val="-4"/>
          <w:sz w:val="56"/>
        </w:rPr>
        <w:t>素（</w:t>
      </w:r>
      <w:r>
        <w:rPr>
          <w:rFonts w:ascii="Calibri" w:eastAsia="Calibri"/>
          <w:spacing w:val="-4"/>
          <w:sz w:val="56"/>
        </w:rPr>
        <w:t>Template</w:t>
      </w:r>
      <w:r>
        <w:rPr>
          <w:rFonts w:ascii="Calibri" w:eastAsia="Calibri"/>
          <w:spacing w:val="-2"/>
          <w:sz w:val="56"/>
        </w:rPr>
        <w:t> </w:t>
      </w:r>
      <w:r>
        <w:rPr>
          <w:rFonts w:ascii="Calibri" w:eastAsia="Calibri"/>
          <w:spacing w:val="-4"/>
          <w:sz w:val="56"/>
        </w:rPr>
        <w:t>Element</w:t>
      </w:r>
      <w:r>
        <w:rPr>
          <w:spacing w:val="-4"/>
          <w:sz w:val="56"/>
        </w:rPr>
        <w:t>）</w:t>
      </w:r>
      <w:r>
        <w:rPr>
          <w:spacing w:val="-37"/>
          <w:sz w:val="56"/>
        </w:rPr>
        <w:t>填充等 </w:t>
      </w:r>
      <w:r>
        <w:rPr>
          <w:spacing w:val="-10"/>
          <w:sz w:val="64"/>
        </w:rPr>
        <w:t>。</w:t>
      </w:r>
    </w:p>
    <w:p>
      <w:pPr>
        <w:spacing w:after="0" w:line="796" w:lineRule="exact"/>
        <w:jc w:val="left"/>
        <w:rPr>
          <w:sz w:val="64"/>
        </w:rPr>
        <w:sectPr>
          <w:headerReference w:type="default" r:id="rId977"/>
          <w:footerReference w:type="default" r:id="rId97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64" w:val="left" w:leader="none"/>
        </w:tabs>
        <w:spacing w:line="225" w:lineRule="auto" w:before="81" w:after="0"/>
        <w:ind w:left="1364" w:right="1012" w:hanging="540"/>
        <w:jc w:val="left"/>
        <w:rPr>
          <w:rFonts w:ascii="Arial" w:hAnsi="Arial" w:eastAsia="Arial"/>
          <w:sz w:val="56"/>
        </w:rPr>
      </w:pPr>
      <w:bookmarkStart w:name="幻灯片编号 48" w:id="642"/>
      <w:bookmarkEnd w:id="642"/>
      <w:r>
        <w:rPr>
          <w:rFonts w:ascii="Calibri" w:hAnsi="Calibri" w:eastAsia="Calibri"/>
          <w:spacing w:val="-2"/>
          <w:sz w:val="56"/>
        </w:rPr>
        <w:t>M</w:t>
      </w:r>
      <w:r>
        <w:rPr>
          <w:rFonts w:ascii="Calibri" w:hAnsi="Calibri" w:eastAsia="Calibri"/>
          <w:spacing w:val="-2"/>
          <w:sz w:val="56"/>
        </w:rPr>
        <w:t>UC-7</w:t>
      </w:r>
      <w:r>
        <w:rPr>
          <w:spacing w:val="-2"/>
          <w:sz w:val="56"/>
        </w:rPr>
        <w:t>于</w:t>
      </w:r>
      <w:r>
        <w:rPr>
          <w:rFonts w:ascii="Calibri" w:hAnsi="Calibri" w:eastAsia="Calibri"/>
          <w:spacing w:val="-2"/>
          <w:sz w:val="56"/>
        </w:rPr>
        <w:t>1998</w:t>
      </w:r>
      <w:r>
        <w:rPr>
          <w:spacing w:val="-2"/>
          <w:sz w:val="56"/>
        </w:rPr>
        <w:t>年</w:t>
      </w:r>
      <w:r>
        <w:rPr>
          <w:rFonts w:ascii="Calibri" w:hAnsi="Calibri" w:eastAsia="Calibri"/>
          <w:spacing w:val="-2"/>
          <w:sz w:val="56"/>
        </w:rPr>
        <w:t>4</w:t>
      </w:r>
      <w:r>
        <w:rPr>
          <w:spacing w:val="-2"/>
          <w:sz w:val="56"/>
        </w:rPr>
        <w:t>月举行。训练时的目标场景是飞</w:t>
      </w:r>
      <w:r>
        <w:rPr>
          <w:spacing w:val="-2"/>
          <w:sz w:val="56"/>
        </w:rPr>
        <w:t>机失事事件，测试时的目标场景是航天器发射事</w:t>
      </w:r>
      <w:r>
        <w:rPr>
          <w:spacing w:val="-2"/>
          <w:sz w:val="56"/>
        </w:rPr>
        <w:t>件。除</w:t>
      </w:r>
      <w:r>
        <w:rPr>
          <w:rFonts w:ascii="Calibri" w:hAnsi="Calibri" w:eastAsia="Calibri"/>
          <w:spacing w:val="-2"/>
          <w:sz w:val="56"/>
        </w:rPr>
        <w:t>MUC-6</w:t>
      </w:r>
      <w:r>
        <w:rPr>
          <w:spacing w:val="-2"/>
          <w:sz w:val="56"/>
        </w:rPr>
        <w:t>已有的四项评测任务外，</w:t>
      </w:r>
      <w:r>
        <w:rPr>
          <w:rFonts w:ascii="Calibri" w:hAnsi="Calibri" w:eastAsia="Calibri"/>
          <w:spacing w:val="-2"/>
          <w:sz w:val="56"/>
        </w:rPr>
        <w:t>MUC-7</w:t>
      </w:r>
      <w:r>
        <w:rPr>
          <w:spacing w:val="-2"/>
          <w:sz w:val="56"/>
        </w:rPr>
        <w:t>又</w:t>
      </w:r>
      <w:r>
        <w:rPr>
          <w:spacing w:val="-2"/>
          <w:sz w:val="56"/>
        </w:rPr>
        <w:t>增加了一项新任务</w:t>
      </w:r>
      <w:r>
        <w:rPr>
          <w:rFonts w:ascii="Calibri" w:hAnsi="Calibri" w:eastAsia="Calibri"/>
          <w:spacing w:val="-2"/>
          <w:sz w:val="56"/>
        </w:rPr>
        <w:t>——</w:t>
      </w:r>
      <w:r>
        <w:rPr>
          <w:spacing w:val="-2"/>
          <w:sz w:val="56"/>
        </w:rPr>
        <w:t>模板关系任务，它意在确</w:t>
      </w:r>
      <w:r>
        <w:rPr>
          <w:spacing w:val="4"/>
          <w:sz w:val="56"/>
        </w:rPr>
        <w:t>定实体之间与特定领域无关的关系。共有</w:t>
      </w:r>
      <w:r>
        <w:rPr>
          <w:rFonts w:ascii="Calibri" w:hAnsi="Calibri" w:eastAsia="Calibri"/>
          <w:sz w:val="56"/>
        </w:rPr>
        <w:t>18</w:t>
      </w:r>
      <w:r>
        <w:rPr>
          <w:sz w:val="56"/>
        </w:rPr>
        <w:t>家单</w:t>
      </w:r>
      <w:r>
        <w:rPr>
          <w:spacing w:val="-2"/>
          <w:sz w:val="56"/>
        </w:rPr>
        <w:t>位参加了</w:t>
      </w:r>
      <w:r>
        <w:rPr>
          <w:rFonts w:ascii="Calibri" w:hAnsi="Calibri" w:eastAsia="Calibri"/>
          <w:spacing w:val="-2"/>
          <w:sz w:val="56"/>
        </w:rPr>
        <w:t>MUC-7</w:t>
      </w:r>
      <w:r>
        <w:rPr>
          <w:spacing w:val="-2"/>
          <w:sz w:val="56"/>
        </w:rPr>
        <w:t>评测。</w:t>
      </w:r>
    </w:p>
    <w:p>
      <w:pPr>
        <w:spacing w:after="0" w:line="225" w:lineRule="auto"/>
        <w:jc w:val="left"/>
        <w:rPr>
          <w:rFonts w:ascii="Arial" w:hAnsi="Arial" w:eastAsia="Arial"/>
          <w:sz w:val="56"/>
        </w:rPr>
        <w:sectPr>
          <w:headerReference w:type="default" r:id="rId979"/>
          <w:footerReference w:type="default" r:id="rId98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ListParagraph"/>
        <w:numPr>
          <w:ilvl w:val="0"/>
          <w:numId w:val="21"/>
        </w:numPr>
        <w:tabs>
          <w:tab w:pos="1364" w:val="left" w:leader="none"/>
        </w:tabs>
        <w:spacing w:line="225" w:lineRule="auto" w:before="81" w:after="0"/>
        <w:ind w:left="1363" w:right="886" w:hanging="540"/>
        <w:jc w:val="left"/>
        <w:rPr>
          <w:rFonts w:ascii="Arial" w:hAnsi="Arial" w:eastAsia="Arial"/>
          <w:sz w:val="56"/>
        </w:rPr>
      </w:pPr>
      <w:bookmarkStart w:name="幻灯片编号 49" w:id="643"/>
      <w:bookmarkEnd w:id="643"/>
      <w:r>
        <w:rPr>
          <w:w w:val="100"/>
          <w:sz w:val="56"/>
        </w:rPr>
        <w:t>值得注意的是，在</w:t>
      </w:r>
      <w:r>
        <w:rPr>
          <w:rFonts w:ascii="Calibri" w:hAnsi="Calibri" w:eastAsia="Calibri"/>
          <w:spacing w:val="-1"/>
          <w:w w:val="100"/>
          <w:sz w:val="56"/>
        </w:rPr>
        <w:t>M</w:t>
      </w:r>
      <w:r>
        <w:rPr>
          <w:rFonts w:ascii="Calibri" w:hAnsi="Calibri" w:eastAsia="Calibri"/>
          <w:w w:val="100"/>
          <w:sz w:val="56"/>
        </w:rPr>
        <w:t>UC</w:t>
      </w:r>
      <w:r>
        <w:rPr>
          <w:rFonts w:ascii="Calibri" w:hAnsi="Calibri" w:eastAsia="Calibri"/>
          <w:spacing w:val="-1"/>
          <w:w w:val="100"/>
          <w:sz w:val="56"/>
        </w:rPr>
        <w:t>-</w:t>
      </w:r>
      <w:r>
        <w:rPr>
          <w:rFonts w:ascii="Calibri" w:hAnsi="Calibri" w:eastAsia="Calibri"/>
          <w:w w:val="100"/>
          <w:sz w:val="56"/>
        </w:rPr>
        <w:t>6</w:t>
      </w:r>
      <w:r>
        <w:rPr>
          <w:w w:val="100"/>
          <w:sz w:val="56"/>
        </w:rPr>
        <w:t>和</w:t>
      </w:r>
      <w:r>
        <w:rPr>
          <w:rFonts w:ascii="Calibri" w:hAnsi="Calibri" w:eastAsia="Calibri"/>
          <w:spacing w:val="-1"/>
          <w:w w:val="100"/>
          <w:sz w:val="56"/>
        </w:rPr>
        <w:t>M</w:t>
      </w:r>
      <w:r>
        <w:rPr>
          <w:rFonts w:ascii="Calibri" w:hAnsi="Calibri" w:eastAsia="Calibri"/>
          <w:w w:val="100"/>
          <w:sz w:val="56"/>
        </w:rPr>
        <w:t>U</w:t>
      </w:r>
      <w:r>
        <w:rPr>
          <w:rFonts w:ascii="Calibri" w:hAnsi="Calibri" w:eastAsia="Calibri"/>
          <w:spacing w:val="1"/>
          <w:w w:val="100"/>
          <w:sz w:val="56"/>
        </w:rPr>
        <w:t>C</w:t>
      </w:r>
      <w:r>
        <w:rPr>
          <w:rFonts w:ascii="Calibri" w:hAnsi="Calibri" w:eastAsia="Calibri"/>
          <w:spacing w:val="-1"/>
          <w:w w:val="100"/>
          <w:sz w:val="56"/>
        </w:rPr>
        <w:t>-</w:t>
      </w:r>
      <w:r>
        <w:rPr>
          <w:rFonts w:ascii="Calibri" w:hAnsi="Calibri" w:eastAsia="Calibri"/>
          <w:w w:val="100"/>
          <w:sz w:val="56"/>
        </w:rPr>
        <w:t>7</w:t>
      </w:r>
      <w:r>
        <w:rPr>
          <w:w w:val="100"/>
          <w:sz w:val="56"/>
        </w:rPr>
        <w:t>中开发者只允</w:t>
      </w:r>
      <w:r>
        <w:rPr>
          <w:spacing w:val="-2"/>
          <w:w w:val="100"/>
          <w:sz w:val="56"/>
        </w:rPr>
        <w:t>许用四周的时间进行系统的移植，而在先前的评测中常常允许有</w:t>
      </w:r>
      <w:r>
        <w:rPr>
          <w:rFonts w:ascii="Calibri" w:hAnsi="Calibri" w:eastAsia="Calibri"/>
          <w:spacing w:val="-2"/>
          <w:w w:val="100"/>
          <w:sz w:val="56"/>
        </w:rPr>
        <w:t>6</w:t>
      </w:r>
      <w:r>
        <w:rPr>
          <w:rFonts w:ascii="Calibri" w:hAnsi="Calibri" w:eastAsia="Calibri"/>
          <w:spacing w:val="-1"/>
          <w:w w:val="100"/>
          <w:sz w:val="56"/>
        </w:rPr>
        <w:t>-</w:t>
      </w:r>
      <w:r>
        <w:rPr>
          <w:rFonts w:ascii="Calibri" w:hAnsi="Calibri" w:eastAsia="Calibri"/>
          <w:w w:val="100"/>
          <w:sz w:val="56"/>
        </w:rPr>
        <w:t>9</w:t>
      </w:r>
      <w:r>
        <w:rPr>
          <w:w w:val="100"/>
          <w:sz w:val="56"/>
        </w:rPr>
        <w:t>个月的移植时间。</w:t>
      </w:r>
      <w:r>
        <w:rPr>
          <w:rFonts w:ascii="Calibri" w:hAnsi="Calibri" w:eastAsia="Calibri"/>
          <w:spacing w:val="-1"/>
          <w:w w:val="100"/>
          <w:sz w:val="56"/>
        </w:rPr>
        <w:t>M</w:t>
      </w:r>
      <w:r>
        <w:rPr>
          <w:rFonts w:ascii="Calibri" w:hAnsi="Calibri" w:eastAsia="Calibri"/>
          <w:w w:val="100"/>
          <w:sz w:val="56"/>
        </w:rPr>
        <w:t>U</w:t>
      </w:r>
      <w:r>
        <w:rPr>
          <w:rFonts w:ascii="Calibri" w:hAnsi="Calibri" w:eastAsia="Calibri"/>
          <w:spacing w:val="1"/>
          <w:w w:val="100"/>
          <w:sz w:val="56"/>
        </w:rPr>
        <w:t>C</w:t>
      </w:r>
      <w:r>
        <w:rPr>
          <w:rFonts w:ascii="Calibri" w:hAnsi="Calibri" w:eastAsia="Calibri"/>
          <w:spacing w:val="-1"/>
          <w:w w:val="100"/>
          <w:sz w:val="56"/>
        </w:rPr>
        <w:t>-</w:t>
      </w:r>
      <w:r>
        <w:rPr>
          <w:rFonts w:ascii="Calibri" w:hAnsi="Calibri" w:eastAsia="Calibri"/>
          <w:w w:val="100"/>
          <w:sz w:val="56"/>
        </w:rPr>
        <w:t>7</w:t>
      </w:r>
      <w:r>
        <w:rPr>
          <w:w w:val="100"/>
          <w:sz w:val="56"/>
        </w:rPr>
        <w:t>首次</w:t>
      </w:r>
      <w:r>
        <w:rPr>
          <w:rFonts w:ascii="Calibri" w:hAnsi="Calibri" w:eastAsia="Calibri"/>
          <w:w w:val="100"/>
          <w:sz w:val="56"/>
        </w:rPr>
        <w:t>(</w:t>
      </w:r>
      <w:r>
        <w:rPr>
          <w:w w:val="100"/>
          <w:sz w:val="56"/>
        </w:rPr>
        <w:t>也是最后一届</w:t>
      </w:r>
      <w:r>
        <w:rPr>
          <w:rFonts w:ascii="Calibri" w:hAnsi="Calibri" w:eastAsia="Calibri"/>
          <w:w w:val="100"/>
          <w:sz w:val="56"/>
        </w:rPr>
        <w:t>)</w:t>
      </w:r>
      <w:r>
        <w:rPr>
          <w:w w:val="100"/>
          <w:sz w:val="56"/>
        </w:rPr>
        <w:t>引入了</w:t>
      </w:r>
      <w:r>
        <w:rPr>
          <w:rFonts w:ascii="Calibri" w:hAnsi="Calibri" w:eastAsia="Calibri"/>
          <w:w w:val="100"/>
          <w:sz w:val="56"/>
        </w:rPr>
        <w:t>R</w:t>
      </w:r>
      <w:r>
        <w:rPr>
          <w:rFonts w:ascii="Calibri" w:hAnsi="Calibri" w:eastAsia="Calibri"/>
          <w:spacing w:val="-2"/>
          <w:w w:val="100"/>
          <w:sz w:val="56"/>
        </w:rPr>
        <w:t>E</w:t>
      </w:r>
      <w:r>
        <w:rPr>
          <w:spacing w:val="-1"/>
          <w:w w:val="100"/>
          <w:sz w:val="56"/>
        </w:rPr>
        <w:t>的任务，</w:t>
      </w:r>
      <w:r>
        <w:rPr>
          <w:rFonts w:ascii="Calibri" w:hAnsi="Calibri" w:eastAsia="Calibri"/>
          <w:spacing w:val="-1"/>
          <w:w w:val="100"/>
          <w:sz w:val="56"/>
        </w:rPr>
        <w:t>M</w:t>
      </w:r>
      <w:r>
        <w:rPr>
          <w:rFonts w:ascii="Calibri" w:hAnsi="Calibri" w:eastAsia="Calibri"/>
          <w:w w:val="100"/>
          <w:sz w:val="56"/>
        </w:rPr>
        <w:t>UC</w:t>
      </w:r>
      <w:r>
        <w:rPr>
          <w:spacing w:val="-1"/>
          <w:w w:val="100"/>
          <w:sz w:val="56"/>
        </w:rPr>
        <w:t>称其为</w:t>
      </w:r>
      <w:r>
        <w:rPr>
          <w:rFonts w:ascii="Calibri" w:hAnsi="Calibri" w:eastAsia="Calibri"/>
          <w:spacing w:val="-1"/>
          <w:w w:val="100"/>
          <w:sz w:val="56"/>
        </w:rPr>
        <w:t>TR </w:t>
      </w:r>
      <w:r>
        <w:rPr>
          <w:rFonts w:ascii="Calibri" w:hAnsi="Calibri" w:eastAsia="Calibri"/>
          <w:w w:val="100"/>
          <w:sz w:val="56"/>
        </w:rPr>
        <w:t>(</w:t>
      </w:r>
      <w:r>
        <w:rPr>
          <w:rFonts w:ascii="Calibri" w:hAnsi="Calibri" w:eastAsia="Calibri"/>
          <w:spacing w:val="-50"/>
          <w:w w:val="100"/>
          <w:sz w:val="56"/>
        </w:rPr>
        <w:t>T</w:t>
      </w:r>
      <w:r>
        <w:rPr>
          <w:rFonts w:ascii="Calibri" w:hAnsi="Calibri" w:eastAsia="Calibri"/>
          <w:spacing w:val="-1"/>
          <w:w w:val="100"/>
          <w:sz w:val="56"/>
        </w:rPr>
        <w:t>e</w:t>
      </w:r>
      <w:r>
        <w:rPr>
          <w:rFonts w:ascii="Calibri" w:hAnsi="Calibri" w:eastAsia="Calibri"/>
          <w:w w:val="100"/>
          <w:sz w:val="56"/>
        </w:rPr>
        <w:t>m</w:t>
      </w:r>
      <w:r>
        <w:rPr>
          <w:rFonts w:ascii="Calibri" w:hAnsi="Calibri" w:eastAsia="Calibri"/>
          <w:spacing w:val="-1"/>
          <w:w w:val="100"/>
          <w:sz w:val="56"/>
        </w:rPr>
        <w:t>pl</w:t>
      </w:r>
      <w:r>
        <w:rPr>
          <w:rFonts w:ascii="Calibri" w:hAnsi="Calibri" w:eastAsia="Calibri"/>
          <w:spacing w:val="-5"/>
          <w:w w:val="100"/>
          <w:sz w:val="56"/>
        </w:rPr>
        <w:t>a</w:t>
      </w:r>
      <w:r>
        <w:rPr>
          <w:rFonts w:ascii="Calibri" w:hAnsi="Calibri" w:eastAsia="Calibri"/>
          <w:spacing w:val="-7"/>
          <w:w w:val="100"/>
          <w:sz w:val="56"/>
        </w:rPr>
        <w:t>t</w:t>
      </w:r>
      <w:r>
        <w:rPr>
          <w:rFonts w:ascii="Calibri" w:hAnsi="Calibri" w:eastAsia="Calibri"/>
          <w:w w:val="100"/>
          <w:sz w:val="56"/>
        </w:rPr>
        <w:t>e</w:t>
      </w:r>
      <w:r>
        <w:rPr>
          <w:rFonts w:ascii="Calibri" w:hAnsi="Calibri" w:eastAsia="Calibri"/>
          <w:spacing w:val="-3"/>
          <w:sz w:val="56"/>
        </w:rPr>
        <w:t> </w:t>
      </w:r>
      <w:r>
        <w:rPr>
          <w:rFonts w:ascii="Calibri" w:hAnsi="Calibri" w:eastAsia="Calibri"/>
          <w:spacing w:val="-10"/>
          <w:w w:val="100"/>
          <w:sz w:val="56"/>
        </w:rPr>
        <w:t>R</w:t>
      </w:r>
      <w:r>
        <w:rPr>
          <w:rFonts w:ascii="Calibri" w:hAnsi="Calibri" w:eastAsia="Calibri"/>
          <w:spacing w:val="-1"/>
          <w:w w:val="100"/>
          <w:sz w:val="56"/>
        </w:rPr>
        <w:t>e</w:t>
      </w:r>
      <w:r>
        <w:rPr>
          <w:rFonts w:ascii="Calibri" w:hAnsi="Calibri" w:eastAsia="Calibri"/>
          <w:w w:val="100"/>
          <w:sz w:val="56"/>
        </w:rPr>
        <w:t>l</w:t>
      </w:r>
      <w:r>
        <w:rPr>
          <w:rFonts w:ascii="Calibri" w:hAnsi="Calibri" w:eastAsia="Calibri"/>
          <w:spacing w:val="-5"/>
          <w:w w:val="100"/>
          <w:sz w:val="56"/>
        </w:rPr>
        <w:t>a</w:t>
      </w:r>
      <w:r>
        <w:rPr>
          <w:rFonts w:ascii="Calibri" w:hAnsi="Calibri" w:eastAsia="Calibri"/>
          <w:spacing w:val="-1"/>
          <w:w w:val="100"/>
          <w:sz w:val="56"/>
        </w:rPr>
        <w:t>t</w:t>
      </w:r>
      <w:r>
        <w:rPr>
          <w:rFonts w:ascii="Calibri" w:hAnsi="Calibri" w:eastAsia="Calibri"/>
          <w:spacing w:val="-2"/>
          <w:w w:val="100"/>
          <w:sz w:val="56"/>
        </w:rPr>
        <w:t>i</w:t>
      </w:r>
      <w:r>
        <w:rPr>
          <w:rFonts w:ascii="Calibri" w:hAnsi="Calibri" w:eastAsia="Calibri"/>
          <w:spacing w:val="-1"/>
          <w:w w:val="100"/>
          <w:sz w:val="56"/>
        </w:rPr>
        <w:t>on</w:t>
      </w:r>
      <w:r>
        <w:rPr>
          <w:rFonts w:ascii="Calibri" w:hAnsi="Calibri" w:eastAsia="Calibri"/>
          <w:spacing w:val="-2"/>
          <w:w w:val="100"/>
          <w:sz w:val="56"/>
        </w:rPr>
        <w:t>)</w:t>
      </w:r>
      <w:r>
        <w:rPr>
          <w:w w:val="100"/>
          <w:sz w:val="56"/>
        </w:rPr>
        <w:t>，同时</w:t>
      </w:r>
      <w:r>
        <w:rPr>
          <w:rFonts w:ascii="Calibri" w:hAnsi="Calibri" w:eastAsia="Calibri"/>
          <w:spacing w:val="-1"/>
          <w:w w:val="100"/>
          <w:sz w:val="56"/>
        </w:rPr>
        <w:t>M</w:t>
      </w:r>
      <w:r>
        <w:rPr>
          <w:rFonts w:ascii="Calibri" w:hAnsi="Calibri" w:eastAsia="Calibri"/>
          <w:w w:val="100"/>
          <w:sz w:val="56"/>
        </w:rPr>
        <w:t>UC</w:t>
      </w:r>
      <w:r>
        <w:rPr>
          <w:spacing w:val="-2"/>
          <w:w w:val="100"/>
          <w:sz w:val="56"/>
        </w:rPr>
        <w:t>中</w:t>
      </w:r>
      <w:r>
        <w:rPr>
          <w:rFonts w:ascii="Calibri" w:hAnsi="Calibri" w:eastAsia="Calibri"/>
          <w:spacing w:val="-1"/>
          <w:w w:val="100"/>
          <w:sz w:val="56"/>
        </w:rPr>
        <w:t>T</w:t>
      </w:r>
      <w:r>
        <w:rPr>
          <w:rFonts w:ascii="Calibri" w:hAnsi="Calibri" w:eastAsia="Calibri"/>
          <w:w w:val="100"/>
          <w:sz w:val="56"/>
        </w:rPr>
        <w:t>R</w:t>
      </w:r>
      <w:r>
        <w:rPr>
          <w:spacing w:val="-1"/>
          <w:w w:val="100"/>
          <w:sz w:val="56"/>
        </w:rPr>
        <w:t>的任务就是抽取三个和组织机构</w:t>
      </w:r>
      <w:r>
        <w:rPr>
          <w:rFonts w:ascii="Calibri" w:hAnsi="Calibri" w:eastAsia="Calibri"/>
          <w:spacing w:val="-1"/>
          <w:w w:val="100"/>
          <w:sz w:val="56"/>
        </w:rPr>
        <w:t>(o</w:t>
      </w:r>
      <w:r>
        <w:rPr>
          <w:rFonts w:ascii="Calibri" w:hAnsi="Calibri" w:eastAsia="Calibri"/>
          <w:spacing w:val="-9"/>
          <w:w w:val="100"/>
          <w:sz w:val="56"/>
        </w:rPr>
        <w:t>r</w:t>
      </w:r>
      <w:r>
        <w:rPr>
          <w:rFonts w:ascii="Calibri" w:hAnsi="Calibri" w:eastAsia="Calibri"/>
          <w:spacing w:val="-12"/>
          <w:w w:val="100"/>
          <w:sz w:val="56"/>
        </w:rPr>
        <w:t>g</w:t>
      </w:r>
      <w:r>
        <w:rPr>
          <w:rFonts w:ascii="Calibri" w:hAnsi="Calibri" w:eastAsia="Calibri"/>
          <w:spacing w:val="-1"/>
          <w:w w:val="100"/>
          <w:sz w:val="56"/>
        </w:rPr>
        <w:t>ani</w:t>
      </w:r>
      <w:r>
        <w:rPr>
          <w:rFonts w:ascii="Calibri" w:hAnsi="Calibri" w:eastAsia="Calibri"/>
          <w:spacing w:val="-12"/>
          <w:w w:val="100"/>
          <w:sz w:val="56"/>
        </w:rPr>
        <w:t>z</w:t>
      </w:r>
      <w:r>
        <w:rPr>
          <w:rFonts w:ascii="Calibri" w:hAnsi="Calibri" w:eastAsia="Calibri"/>
          <w:spacing w:val="-6"/>
          <w:w w:val="100"/>
          <w:sz w:val="56"/>
        </w:rPr>
        <w:t>a</w:t>
      </w:r>
      <w:r>
        <w:rPr>
          <w:rFonts w:ascii="Calibri" w:hAnsi="Calibri" w:eastAsia="Calibri"/>
          <w:spacing w:val="-1"/>
          <w:w w:val="100"/>
          <w:sz w:val="56"/>
        </w:rPr>
        <w:t>t</w:t>
      </w:r>
      <w:r>
        <w:rPr>
          <w:rFonts w:ascii="Calibri" w:hAnsi="Calibri" w:eastAsia="Calibri"/>
          <w:w w:val="100"/>
          <w:sz w:val="56"/>
        </w:rPr>
        <w:t>i</w:t>
      </w:r>
      <w:r>
        <w:rPr>
          <w:rFonts w:ascii="Calibri" w:hAnsi="Calibri" w:eastAsia="Calibri"/>
          <w:spacing w:val="-1"/>
          <w:w w:val="100"/>
          <w:sz w:val="56"/>
        </w:rPr>
        <w:t>on</w:t>
      </w:r>
      <w:r>
        <w:rPr>
          <w:rFonts w:ascii="Calibri" w:hAnsi="Calibri" w:eastAsia="Calibri"/>
          <w:w w:val="100"/>
          <w:sz w:val="56"/>
        </w:rPr>
        <w:t>)</w:t>
      </w:r>
      <w:r>
        <w:rPr>
          <w:spacing w:val="-2"/>
          <w:w w:val="100"/>
          <w:sz w:val="56"/>
        </w:rPr>
        <w:t>有关的关系，分别为</w:t>
      </w:r>
      <w:r>
        <w:rPr>
          <w:rFonts w:ascii="Calibri" w:hAnsi="Calibri" w:eastAsia="Calibri"/>
          <w:spacing w:val="-1"/>
          <w:w w:val="100"/>
          <w:sz w:val="56"/>
        </w:rPr>
        <w:t>e</w:t>
      </w:r>
      <w:r>
        <w:rPr>
          <w:rFonts w:ascii="Calibri" w:hAnsi="Calibri" w:eastAsia="Calibri"/>
          <w:w w:val="100"/>
          <w:sz w:val="56"/>
        </w:rPr>
        <w:t>m</w:t>
      </w:r>
      <w:r>
        <w:rPr>
          <w:rFonts w:ascii="Calibri" w:hAnsi="Calibri" w:eastAsia="Calibri"/>
          <w:spacing w:val="-1"/>
          <w:w w:val="100"/>
          <w:sz w:val="56"/>
        </w:rPr>
        <w:t>pl</w:t>
      </w:r>
      <w:r>
        <w:rPr>
          <w:rFonts w:ascii="Calibri" w:hAnsi="Calibri" w:eastAsia="Calibri"/>
          <w:spacing w:val="-4"/>
          <w:w w:val="100"/>
          <w:sz w:val="56"/>
        </w:rPr>
        <w:t>o</w:t>
      </w:r>
      <w:r>
        <w:rPr>
          <w:rFonts w:ascii="Calibri" w:hAnsi="Calibri" w:eastAsia="Calibri"/>
          <w:spacing w:val="-8"/>
          <w:w w:val="100"/>
          <w:sz w:val="56"/>
        </w:rPr>
        <w:t>y</w:t>
      </w:r>
      <w:r>
        <w:rPr>
          <w:rFonts w:ascii="Calibri" w:hAnsi="Calibri" w:eastAsia="Calibri"/>
          <w:spacing w:val="-1"/>
          <w:w w:val="100"/>
          <w:sz w:val="56"/>
        </w:rPr>
        <w:t>ee</w:t>
      </w:r>
      <w:r>
        <w:rPr>
          <w:rFonts w:ascii="Calibri" w:hAnsi="Calibri" w:eastAsia="Calibri"/>
          <w:w w:val="100"/>
          <w:sz w:val="56"/>
        </w:rPr>
        <w:t>_</w:t>
      </w:r>
      <w:r>
        <w:rPr>
          <w:rFonts w:ascii="Calibri" w:hAnsi="Calibri" w:eastAsia="Calibri"/>
          <w:spacing w:val="-1"/>
          <w:w w:val="100"/>
          <w:sz w:val="56"/>
        </w:rPr>
        <w:t>o</w:t>
      </w:r>
      <w:r>
        <w:rPr>
          <w:rFonts w:ascii="Calibri" w:hAnsi="Calibri" w:eastAsia="Calibri"/>
          <w:spacing w:val="-35"/>
          <w:w w:val="100"/>
          <w:sz w:val="56"/>
        </w:rPr>
        <w:t>f</w:t>
      </w:r>
      <w:r>
        <w:rPr>
          <w:rFonts w:ascii="Calibri" w:hAnsi="Calibri" w:eastAsia="Calibri"/>
          <w:w w:val="100"/>
          <w:sz w:val="56"/>
        </w:rPr>
        <w:t>,</w:t>
      </w:r>
      <w:r>
        <w:rPr>
          <w:rFonts w:ascii="Calibri" w:hAnsi="Calibri" w:eastAsia="Calibri"/>
          <w:spacing w:val="-1"/>
          <w:sz w:val="56"/>
        </w:rPr>
        <w:t> </w:t>
      </w:r>
      <w:r>
        <w:rPr>
          <w:rFonts w:ascii="Calibri" w:hAnsi="Calibri" w:eastAsia="Calibri"/>
          <w:spacing w:val="-1"/>
          <w:w w:val="100"/>
          <w:sz w:val="56"/>
        </w:rPr>
        <w:t>p</w:t>
      </w:r>
      <w:r>
        <w:rPr>
          <w:rFonts w:ascii="Calibri" w:hAnsi="Calibri" w:eastAsia="Calibri"/>
          <w:spacing w:val="-10"/>
          <w:w w:val="100"/>
          <w:sz w:val="56"/>
        </w:rPr>
        <w:t>r</w:t>
      </w:r>
      <w:r>
        <w:rPr>
          <w:rFonts w:ascii="Calibri" w:hAnsi="Calibri" w:eastAsia="Calibri"/>
          <w:spacing w:val="-1"/>
          <w:w w:val="100"/>
          <w:sz w:val="56"/>
        </w:rPr>
        <w:t>oduct</w:t>
      </w:r>
      <w:r>
        <w:rPr>
          <w:rFonts w:ascii="Calibri" w:hAnsi="Calibri" w:eastAsia="Calibri"/>
          <w:w w:val="100"/>
          <w:sz w:val="56"/>
        </w:rPr>
        <w:t>_</w:t>
      </w:r>
      <w:r>
        <w:rPr>
          <w:rFonts w:ascii="Calibri" w:hAnsi="Calibri" w:eastAsia="Calibri"/>
          <w:spacing w:val="-1"/>
          <w:w w:val="100"/>
          <w:sz w:val="56"/>
        </w:rPr>
        <w:t>o</w:t>
      </w:r>
      <w:r>
        <w:rPr>
          <w:rFonts w:ascii="Calibri" w:hAnsi="Calibri" w:eastAsia="Calibri"/>
          <w:spacing w:val="-35"/>
          <w:w w:val="100"/>
          <w:sz w:val="56"/>
        </w:rPr>
        <w:t>f</w:t>
      </w:r>
      <w:r>
        <w:rPr>
          <w:rFonts w:ascii="Calibri" w:hAnsi="Calibri" w:eastAsia="Calibri"/>
          <w:w w:val="100"/>
          <w:sz w:val="56"/>
        </w:rPr>
        <w:t>,</w:t>
      </w:r>
      <w:r>
        <w:rPr>
          <w:rFonts w:ascii="Calibri" w:hAnsi="Calibri" w:eastAsia="Calibri"/>
          <w:spacing w:val="1"/>
          <w:sz w:val="56"/>
        </w:rPr>
        <w:t> </w:t>
      </w:r>
      <w:r>
        <w:rPr>
          <w:rFonts w:ascii="Calibri" w:hAnsi="Calibri" w:eastAsia="Calibri"/>
          <w:spacing w:val="-1"/>
          <w:w w:val="100"/>
          <w:sz w:val="56"/>
        </w:rPr>
        <w:t>lo</w:t>
      </w:r>
      <w:r>
        <w:rPr>
          <w:rFonts w:ascii="Calibri" w:hAnsi="Calibri" w:eastAsia="Calibri"/>
          <w:spacing w:val="-6"/>
          <w:w w:val="100"/>
          <w:sz w:val="56"/>
        </w:rPr>
        <w:t>c</w:t>
      </w:r>
      <w:r>
        <w:rPr>
          <w:rFonts w:ascii="Calibri" w:hAnsi="Calibri" w:eastAsia="Calibri"/>
          <w:spacing w:val="-5"/>
          <w:w w:val="100"/>
          <w:sz w:val="56"/>
        </w:rPr>
        <w:t>a</w:t>
      </w:r>
      <w:r>
        <w:rPr>
          <w:rFonts w:ascii="Calibri" w:hAnsi="Calibri" w:eastAsia="Calibri"/>
          <w:spacing w:val="-1"/>
          <w:w w:val="100"/>
          <w:sz w:val="56"/>
        </w:rPr>
        <w:t>t</w:t>
      </w:r>
      <w:r>
        <w:rPr>
          <w:rFonts w:ascii="Calibri" w:hAnsi="Calibri" w:eastAsia="Calibri"/>
          <w:w w:val="100"/>
          <w:sz w:val="56"/>
        </w:rPr>
        <w:t>i</w:t>
      </w:r>
      <w:r>
        <w:rPr>
          <w:rFonts w:ascii="Calibri" w:hAnsi="Calibri" w:eastAsia="Calibri"/>
          <w:spacing w:val="-1"/>
          <w:w w:val="100"/>
          <w:sz w:val="56"/>
        </w:rPr>
        <w:t>on</w:t>
      </w:r>
      <w:r>
        <w:rPr>
          <w:rFonts w:ascii="Calibri" w:hAnsi="Calibri" w:eastAsia="Calibri"/>
          <w:w w:val="100"/>
          <w:sz w:val="56"/>
        </w:rPr>
        <w:t>_</w:t>
      </w:r>
      <w:r>
        <w:rPr>
          <w:rFonts w:ascii="Calibri" w:hAnsi="Calibri" w:eastAsia="Calibri"/>
          <w:spacing w:val="-1"/>
          <w:w w:val="100"/>
          <w:sz w:val="56"/>
        </w:rPr>
        <w:t>of</w:t>
      </w:r>
      <w:r>
        <w:rPr>
          <w:spacing w:val="-1"/>
          <w:w w:val="100"/>
          <w:sz w:val="56"/>
        </w:rPr>
        <w:t>。但是抽取</w:t>
      </w:r>
      <w:r>
        <w:rPr>
          <w:spacing w:val="-2"/>
          <w:w w:val="100"/>
          <w:sz w:val="56"/>
        </w:rPr>
        <w:t>的方法很容易扩展到其他关系的抽取。</w:t>
      </w:r>
    </w:p>
    <w:p>
      <w:pPr>
        <w:spacing w:after="0" w:line="225" w:lineRule="auto"/>
        <w:jc w:val="left"/>
        <w:rPr>
          <w:rFonts w:ascii="Arial" w:hAnsi="Arial" w:eastAsia="Arial"/>
          <w:sz w:val="56"/>
        </w:rPr>
        <w:sectPr>
          <w:headerReference w:type="default" r:id="rId981"/>
          <w:footerReference w:type="default" r:id="rId982"/>
          <w:pgSz w:w="14400" w:h="10800" w:orient="landscape"/>
          <w:pgMar w:header="0" w:footer="1100" w:top="1000" w:bottom="1280" w:left="40" w:right="0"/>
        </w:sectPr>
      </w:pPr>
    </w:p>
    <w:p>
      <w:pPr>
        <w:pStyle w:val="Heading3"/>
        <w:ind w:right="41"/>
      </w:pPr>
      <w:bookmarkStart w:name="MUC3-7评测任务的演化" w:id="644"/>
      <w:bookmarkEnd w:id="644"/>
      <w:r>
        <w:rPr/>
      </w:r>
      <w:r>
        <w:rPr>
          <w:rFonts w:ascii="Calibri" w:eastAsia="Calibri"/>
          <w:w w:val="95"/>
        </w:rPr>
        <w:t>MUC3-7</w:t>
      </w:r>
      <w:r>
        <w:rPr>
          <w:w w:val="95"/>
        </w:rPr>
        <w:t>评</w:t>
      </w:r>
      <w:r>
        <w:rPr>
          <w:w w:val="95"/>
        </w:rPr>
        <w:t>测</w:t>
      </w:r>
      <w:r>
        <w:rPr>
          <w:w w:val="95"/>
        </w:rPr>
        <w:t>任</w:t>
      </w:r>
      <w:r>
        <w:rPr>
          <w:w w:val="95"/>
        </w:rPr>
        <w:t>务</w:t>
      </w:r>
      <w:r>
        <w:rPr>
          <w:w w:val="95"/>
        </w:rPr>
        <w:t>的</w:t>
      </w:r>
      <w:r>
        <w:rPr>
          <w:w w:val="95"/>
        </w:rPr>
        <w:t>演</w:t>
      </w:r>
      <w:r>
        <w:rPr>
          <w:spacing w:val="-10"/>
          <w:w w:val="95"/>
        </w:rPr>
        <w:t>化</w:t>
      </w:r>
    </w:p>
    <w:p>
      <w:pPr>
        <w:pStyle w:val="BodyText"/>
        <w:rPr>
          <w:sz w:val="20"/>
        </w:rPr>
      </w:pPr>
    </w:p>
    <w:p>
      <w:pPr>
        <w:pStyle w:val="BodyText"/>
        <w:spacing w:before="4" w:after="1"/>
        <w:rPr>
          <w:sz w:val="28"/>
        </w:rPr>
      </w:pPr>
    </w:p>
    <w:tbl>
      <w:tblPr>
        <w:tblW w:w="0" w:type="auto"/>
        <w:jc w:val="left"/>
        <w:tblInd w:w="692" w:type="dxa"/>
        <w:tblBorders>
          <w:top w:val="single" w:sz="6" w:space="0" w:color="9F9F9F"/>
          <w:left w:val="single" w:sz="6" w:space="0" w:color="9F9F9F"/>
          <w:bottom w:val="single" w:sz="6" w:space="0" w:color="9F9F9F"/>
          <w:right w:val="single" w:sz="6" w:space="0" w:color="9F9F9F"/>
          <w:insideH w:val="single" w:sz="6" w:space="0" w:color="9F9F9F"/>
          <w:insideV w:val="single" w:sz="6" w:space="0" w:color="9F9F9F"/>
        </w:tblBorders>
        <w:tblLayout w:type="fixed"/>
        <w:tblCellMar>
          <w:top w:w="0" w:type="dxa"/>
          <w:left w:w="0" w:type="dxa"/>
          <w:bottom w:w="0" w:type="dxa"/>
          <w:right w:w="0" w:type="dxa"/>
        </w:tblCellMar>
        <w:tblLook w:val="01E0"/>
      </w:tblPr>
      <w:tblGrid>
        <w:gridCol w:w="1502"/>
        <w:gridCol w:w="1735"/>
        <w:gridCol w:w="1572"/>
        <w:gridCol w:w="2170"/>
        <w:gridCol w:w="2182"/>
        <w:gridCol w:w="2208"/>
        <w:gridCol w:w="1591"/>
      </w:tblGrid>
      <w:tr>
        <w:trPr>
          <w:trHeight w:val="1059" w:hRule="atLeast"/>
        </w:trPr>
        <w:tc>
          <w:tcPr>
            <w:tcW w:w="1502" w:type="dxa"/>
            <w:tcBorders>
              <w:left w:val="single" w:sz="8" w:space="0" w:color="9F9F9F"/>
              <w:bottom w:val="single" w:sz="2" w:space="0" w:color="9F9F9F"/>
              <w:right w:val="single" w:sz="2" w:space="0" w:color="9F9F9F"/>
            </w:tcBorders>
          </w:tcPr>
          <w:p>
            <w:pPr>
              <w:pStyle w:val="TableParagraph"/>
              <w:spacing w:line="249" w:lineRule="auto" w:before="99"/>
              <w:ind w:left="219" w:right="193"/>
              <w:jc w:val="center"/>
              <w:rPr>
                <w:b/>
                <w:sz w:val="24"/>
              </w:rPr>
            </w:pPr>
            <w:r>
              <w:rPr>
                <w:b/>
                <w:spacing w:val="-2"/>
                <w:sz w:val="24"/>
              </w:rPr>
              <w:t>Evaluatio </w:t>
            </w:r>
            <w:r>
              <w:rPr>
                <w:b/>
                <w:spacing w:val="-6"/>
                <w:sz w:val="24"/>
              </w:rPr>
              <w:t>n/</w:t>
            </w:r>
          </w:p>
          <w:p>
            <w:pPr>
              <w:pStyle w:val="TableParagraph"/>
              <w:spacing w:before="2"/>
              <w:ind w:left="217" w:right="193"/>
              <w:jc w:val="center"/>
              <w:rPr>
                <w:b/>
                <w:sz w:val="24"/>
              </w:rPr>
            </w:pPr>
            <w:r>
              <w:rPr>
                <w:b/>
                <w:spacing w:val="-2"/>
                <w:sz w:val="24"/>
              </w:rPr>
              <w:t>Tasks</w:t>
            </w:r>
          </w:p>
        </w:tc>
        <w:tc>
          <w:tcPr>
            <w:tcW w:w="1735" w:type="dxa"/>
            <w:tcBorders>
              <w:left w:val="single" w:sz="2" w:space="0" w:color="9F9F9F"/>
              <w:bottom w:val="single" w:sz="2" w:space="0" w:color="9F9F9F"/>
              <w:right w:val="single" w:sz="2" w:space="0" w:color="9F9F9F"/>
            </w:tcBorders>
          </w:tcPr>
          <w:p>
            <w:pPr>
              <w:pStyle w:val="TableParagraph"/>
              <w:spacing w:line="249" w:lineRule="auto" w:before="99"/>
              <w:ind w:left="540" w:right="447" w:hanging="68"/>
              <w:rPr>
                <w:b/>
                <w:sz w:val="24"/>
              </w:rPr>
            </w:pPr>
            <w:r>
              <w:rPr>
                <w:b/>
                <w:spacing w:val="-2"/>
                <w:sz w:val="24"/>
              </w:rPr>
              <w:t>Named Entity</w:t>
            </w:r>
          </w:p>
        </w:tc>
        <w:tc>
          <w:tcPr>
            <w:tcW w:w="1572" w:type="dxa"/>
            <w:tcBorders>
              <w:left w:val="single" w:sz="2" w:space="0" w:color="9F9F9F"/>
              <w:bottom w:val="single" w:sz="2" w:space="0" w:color="9F9F9F"/>
              <w:right w:val="single" w:sz="2" w:space="0" w:color="9F9F9F"/>
            </w:tcBorders>
          </w:tcPr>
          <w:p>
            <w:pPr>
              <w:pStyle w:val="TableParagraph"/>
              <w:spacing w:line="249" w:lineRule="auto" w:before="99"/>
              <w:ind w:left="658" w:hanging="434"/>
              <w:rPr>
                <w:b/>
                <w:sz w:val="24"/>
              </w:rPr>
            </w:pPr>
            <w:r>
              <w:rPr>
                <w:b/>
                <w:spacing w:val="-2"/>
                <w:sz w:val="24"/>
              </w:rPr>
              <w:t>Coreferen </w:t>
            </w:r>
            <w:r>
              <w:rPr>
                <w:b/>
                <w:spacing w:val="-6"/>
                <w:sz w:val="24"/>
              </w:rPr>
              <w:t>ce</w:t>
            </w:r>
          </w:p>
        </w:tc>
        <w:tc>
          <w:tcPr>
            <w:tcW w:w="2170" w:type="dxa"/>
            <w:tcBorders>
              <w:left w:val="single" w:sz="2" w:space="0" w:color="9F9F9F"/>
              <w:bottom w:val="single" w:sz="2" w:space="0" w:color="9F9F9F"/>
              <w:right w:val="single" w:sz="2" w:space="0" w:color="9F9F9F"/>
            </w:tcBorders>
          </w:tcPr>
          <w:p>
            <w:pPr>
              <w:pStyle w:val="TableParagraph"/>
              <w:spacing w:line="249" w:lineRule="auto" w:before="99"/>
              <w:ind w:left="623" w:right="552" w:hanging="52"/>
              <w:rPr>
                <w:b/>
                <w:sz w:val="24"/>
              </w:rPr>
            </w:pPr>
            <w:r>
              <w:rPr>
                <w:b/>
                <w:spacing w:val="-4"/>
                <w:sz w:val="24"/>
              </w:rPr>
              <w:t>Template </w:t>
            </w:r>
            <w:r>
              <w:rPr>
                <w:b/>
                <w:spacing w:val="-2"/>
                <w:sz w:val="24"/>
              </w:rPr>
              <w:t>Element</w:t>
            </w:r>
          </w:p>
        </w:tc>
        <w:tc>
          <w:tcPr>
            <w:tcW w:w="2182" w:type="dxa"/>
            <w:tcBorders>
              <w:left w:val="single" w:sz="2" w:space="0" w:color="9F9F9F"/>
              <w:bottom w:val="single" w:sz="2" w:space="0" w:color="9F9F9F"/>
              <w:right w:val="single" w:sz="2" w:space="0" w:color="9F9F9F"/>
            </w:tcBorders>
          </w:tcPr>
          <w:p>
            <w:pPr>
              <w:pStyle w:val="TableParagraph"/>
              <w:spacing w:line="249" w:lineRule="auto" w:before="99"/>
              <w:ind w:left="622" w:right="558" w:hanging="45"/>
              <w:rPr>
                <w:b/>
                <w:sz w:val="24"/>
              </w:rPr>
            </w:pPr>
            <w:r>
              <w:rPr>
                <w:b/>
                <w:spacing w:val="-4"/>
                <w:sz w:val="24"/>
              </w:rPr>
              <w:t>Template </w:t>
            </w:r>
            <w:r>
              <w:rPr>
                <w:b/>
                <w:spacing w:val="-2"/>
                <w:sz w:val="24"/>
              </w:rPr>
              <w:t>Relation</w:t>
            </w:r>
          </w:p>
        </w:tc>
        <w:tc>
          <w:tcPr>
            <w:tcW w:w="2208" w:type="dxa"/>
            <w:tcBorders>
              <w:left w:val="single" w:sz="2" w:space="0" w:color="9F9F9F"/>
              <w:bottom w:val="single" w:sz="2" w:space="0" w:color="9F9F9F"/>
              <w:right w:val="single" w:sz="2" w:space="0" w:color="9F9F9F"/>
            </w:tcBorders>
          </w:tcPr>
          <w:p>
            <w:pPr>
              <w:pStyle w:val="TableParagraph"/>
              <w:spacing w:line="249" w:lineRule="auto" w:before="99"/>
              <w:ind w:left="590" w:firstLine="10"/>
              <w:rPr>
                <w:b/>
                <w:sz w:val="24"/>
              </w:rPr>
            </w:pPr>
            <w:r>
              <w:rPr>
                <w:b/>
                <w:spacing w:val="-2"/>
                <w:sz w:val="24"/>
              </w:rPr>
              <w:t>Scenario </w:t>
            </w:r>
            <w:r>
              <w:rPr>
                <w:b/>
                <w:spacing w:val="-5"/>
                <w:sz w:val="24"/>
              </w:rPr>
              <w:t>Template</w:t>
            </w:r>
          </w:p>
        </w:tc>
        <w:tc>
          <w:tcPr>
            <w:tcW w:w="1591" w:type="dxa"/>
            <w:tcBorders>
              <w:left w:val="single" w:sz="2" w:space="0" w:color="9F9F9F"/>
              <w:bottom w:val="single" w:sz="2" w:space="0" w:color="9F9F9F"/>
            </w:tcBorders>
          </w:tcPr>
          <w:p>
            <w:pPr>
              <w:pStyle w:val="TableParagraph"/>
              <w:spacing w:line="249" w:lineRule="auto" w:before="99"/>
              <w:ind w:left="689" w:right="77" w:hanging="467"/>
              <w:rPr>
                <w:b/>
                <w:sz w:val="24"/>
              </w:rPr>
            </w:pPr>
            <w:r>
              <w:rPr>
                <w:b/>
                <w:spacing w:val="-2"/>
                <w:sz w:val="24"/>
              </w:rPr>
              <w:t>Multilingu </w:t>
            </w:r>
            <w:r>
              <w:rPr>
                <w:b/>
                <w:spacing w:val="-6"/>
                <w:sz w:val="24"/>
              </w:rPr>
              <w:t>al</w:t>
            </w:r>
          </w:p>
        </w:tc>
      </w:tr>
      <w:tr>
        <w:trPr>
          <w:trHeight w:val="860" w:hRule="atLeast"/>
        </w:trPr>
        <w:tc>
          <w:tcPr>
            <w:tcW w:w="1502" w:type="dxa"/>
            <w:tcBorders>
              <w:top w:val="single" w:sz="2" w:space="0" w:color="9F9F9F"/>
              <w:left w:val="single" w:sz="8" w:space="0" w:color="9F9F9F"/>
              <w:bottom w:val="single" w:sz="2" w:space="0" w:color="9F9F9F"/>
              <w:right w:val="single" w:sz="2" w:space="0" w:color="9F9F9F"/>
            </w:tcBorders>
          </w:tcPr>
          <w:p>
            <w:pPr>
              <w:pStyle w:val="TableParagraph"/>
              <w:spacing w:before="149"/>
              <w:ind w:left="217" w:right="193"/>
              <w:jc w:val="center"/>
              <w:rPr>
                <w:sz w:val="24"/>
              </w:rPr>
            </w:pPr>
            <w:r>
              <w:rPr>
                <w:spacing w:val="-2"/>
                <w:sz w:val="24"/>
              </w:rPr>
              <w:t>MUC-</w:t>
            </w:r>
            <w:r>
              <w:rPr>
                <w:spacing w:val="-10"/>
                <w:sz w:val="24"/>
              </w:rPr>
              <w:t>3</w:t>
            </w:r>
          </w:p>
        </w:tc>
        <w:tc>
          <w:tcPr>
            <w:tcW w:w="173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157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170"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18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208" w:type="dxa"/>
            <w:tcBorders>
              <w:top w:val="single" w:sz="2" w:space="0" w:color="9F9F9F"/>
              <w:left w:val="single" w:sz="2" w:space="0" w:color="9F9F9F"/>
              <w:bottom w:val="single" w:sz="2" w:space="0" w:color="9F9F9F"/>
              <w:right w:val="single" w:sz="2" w:space="0" w:color="9F9F9F"/>
            </w:tcBorders>
          </w:tcPr>
          <w:p>
            <w:pPr>
              <w:pStyle w:val="TableParagraph"/>
              <w:spacing w:before="149"/>
              <w:ind w:left="869"/>
              <w:rPr>
                <w:sz w:val="24"/>
              </w:rPr>
            </w:pPr>
            <w:r>
              <w:rPr>
                <w:spacing w:val="-5"/>
                <w:sz w:val="24"/>
              </w:rPr>
              <w:t>YES</w:t>
            </w:r>
          </w:p>
        </w:tc>
        <w:tc>
          <w:tcPr>
            <w:tcW w:w="1591" w:type="dxa"/>
            <w:tcBorders>
              <w:top w:val="single" w:sz="2" w:space="0" w:color="9F9F9F"/>
              <w:left w:val="single" w:sz="2" w:space="0" w:color="9F9F9F"/>
              <w:bottom w:val="single" w:sz="2" w:space="0" w:color="9F9F9F"/>
            </w:tcBorders>
          </w:tcPr>
          <w:p>
            <w:pPr>
              <w:pStyle w:val="TableParagraph"/>
              <w:rPr>
                <w:rFonts w:ascii="Times New Roman"/>
                <w:sz w:val="28"/>
              </w:rPr>
            </w:pPr>
          </w:p>
        </w:tc>
      </w:tr>
      <w:tr>
        <w:trPr>
          <w:trHeight w:val="861" w:hRule="atLeast"/>
        </w:trPr>
        <w:tc>
          <w:tcPr>
            <w:tcW w:w="1502" w:type="dxa"/>
            <w:tcBorders>
              <w:top w:val="single" w:sz="2" w:space="0" w:color="9F9F9F"/>
              <w:left w:val="single" w:sz="8" w:space="0" w:color="9F9F9F"/>
              <w:bottom w:val="single" w:sz="2" w:space="0" w:color="9F9F9F"/>
              <w:right w:val="single" w:sz="2" w:space="0" w:color="9F9F9F"/>
            </w:tcBorders>
          </w:tcPr>
          <w:p>
            <w:pPr>
              <w:pStyle w:val="TableParagraph"/>
              <w:spacing w:before="150"/>
              <w:ind w:left="217" w:right="193"/>
              <w:jc w:val="center"/>
              <w:rPr>
                <w:sz w:val="24"/>
              </w:rPr>
            </w:pPr>
            <w:r>
              <w:rPr>
                <w:spacing w:val="-2"/>
                <w:sz w:val="24"/>
              </w:rPr>
              <w:t>MUC-</w:t>
            </w:r>
            <w:r>
              <w:rPr>
                <w:spacing w:val="-10"/>
                <w:sz w:val="24"/>
              </w:rPr>
              <w:t>4</w:t>
            </w:r>
          </w:p>
        </w:tc>
        <w:tc>
          <w:tcPr>
            <w:tcW w:w="173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157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170"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18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208" w:type="dxa"/>
            <w:tcBorders>
              <w:top w:val="single" w:sz="2" w:space="0" w:color="9F9F9F"/>
              <w:left w:val="single" w:sz="2" w:space="0" w:color="9F9F9F"/>
              <w:bottom w:val="single" w:sz="2" w:space="0" w:color="9F9F9F"/>
              <w:right w:val="single" w:sz="2" w:space="0" w:color="9F9F9F"/>
            </w:tcBorders>
          </w:tcPr>
          <w:p>
            <w:pPr>
              <w:pStyle w:val="TableParagraph"/>
              <w:spacing w:before="150"/>
              <w:ind w:left="869"/>
              <w:rPr>
                <w:sz w:val="24"/>
              </w:rPr>
            </w:pPr>
            <w:r>
              <w:rPr>
                <w:spacing w:val="-5"/>
                <w:sz w:val="24"/>
              </w:rPr>
              <w:t>YES</w:t>
            </w:r>
          </w:p>
        </w:tc>
        <w:tc>
          <w:tcPr>
            <w:tcW w:w="1591" w:type="dxa"/>
            <w:tcBorders>
              <w:top w:val="single" w:sz="2" w:space="0" w:color="9F9F9F"/>
              <w:left w:val="single" w:sz="2" w:space="0" w:color="9F9F9F"/>
              <w:bottom w:val="single" w:sz="2" w:space="0" w:color="9F9F9F"/>
            </w:tcBorders>
          </w:tcPr>
          <w:p>
            <w:pPr>
              <w:pStyle w:val="TableParagraph"/>
              <w:rPr>
                <w:rFonts w:ascii="Times New Roman"/>
                <w:sz w:val="28"/>
              </w:rPr>
            </w:pPr>
          </w:p>
        </w:tc>
      </w:tr>
      <w:tr>
        <w:trPr>
          <w:trHeight w:val="861" w:hRule="atLeast"/>
        </w:trPr>
        <w:tc>
          <w:tcPr>
            <w:tcW w:w="1502" w:type="dxa"/>
            <w:tcBorders>
              <w:top w:val="single" w:sz="2" w:space="0" w:color="9F9F9F"/>
              <w:left w:val="single" w:sz="8" w:space="0" w:color="9F9F9F"/>
              <w:bottom w:val="single" w:sz="2" w:space="0" w:color="9F9F9F"/>
              <w:right w:val="single" w:sz="2" w:space="0" w:color="9F9F9F"/>
            </w:tcBorders>
          </w:tcPr>
          <w:p>
            <w:pPr>
              <w:pStyle w:val="TableParagraph"/>
              <w:spacing w:before="150"/>
              <w:ind w:left="217" w:right="193"/>
              <w:jc w:val="center"/>
              <w:rPr>
                <w:sz w:val="24"/>
              </w:rPr>
            </w:pPr>
            <w:r>
              <w:rPr>
                <w:spacing w:val="-2"/>
                <w:sz w:val="24"/>
              </w:rPr>
              <w:t>MUC-</w:t>
            </w:r>
            <w:r>
              <w:rPr>
                <w:spacing w:val="-10"/>
                <w:sz w:val="24"/>
              </w:rPr>
              <w:t>5</w:t>
            </w:r>
          </w:p>
        </w:tc>
        <w:tc>
          <w:tcPr>
            <w:tcW w:w="173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157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170"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18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208" w:type="dxa"/>
            <w:tcBorders>
              <w:top w:val="single" w:sz="2" w:space="0" w:color="9F9F9F"/>
              <w:left w:val="single" w:sz="2" w:space="0" w:color="9F9F9F"/>
              <w:bottom w:val="single" w:sz="2" w:space="0" w:color="9F9F9F"/>
              <w:right w:val="single" w:sz="2" w:space="0" w:color="9F9F9F"/>
            </w:tcBorders>
          </w:tcPr>
          <w:p>
            <w:pPr>
              <w:pStyle w:val="TableParagraph"/>
              <w:spacing w:before="150"/>
              <w:ind w:left="869"/>
              <w:rPr>
                <w:sz w:val="24"/>
              </w:rPr>
            </w:pPr>
            <w:r>
              <w:rPr>
                <w:spacing w:val="-5"/>
                <w:sz w:val="24"/>
              </w:rPr>
              <w:t>YES</w:t>
            </w:r>
          </w:p>
        </w:tc>
        <w:tc>
          <w:tcPr>
            <w:tcW w:w="1591" w:type="dxa"/>
            <w:tcBorders>
              <w:top w:val="single" w:sz="2" w:space="0" w:color="9F9F9F"/>
              <w:left w:val="single" w:sz="2" w:space="0" w:color="9F9F9F"/>
              <w:bottom w:val="single" w:sz="2" w:space="0" w:color="9F9F9F"/>
            </w:tcBorders>
          </w:tcPr>
          <w:p>
            <w:pPr>
              <w:pStyle w:val="TableParagraph"/>
              <w:spacing w:before="150"/>
              <w:ind w:left="539" w:right="535"/>
              <w:jc w:val="center"/>
              <w:rPr>
                <w:sz w:val="24"/>
              </w:rPr>
            </w:pPr>
            <w:r>
              <w:rPr>
                <w:spacing w:val="-5"/>
                <w:sz w:val="24"/>
              </w:rPr>
              <w:t>YES</w:t>
            </w:r>
          </w:p>
        </w:tc>
      </w:tr>
      <w:tr>
        <w:trPr>
          <w:trHeight w:val="861" w:hRule="atLeast"/>
        </w:trPr>
        <w:tc>
          <w:tcPr>
            <w:tcW w:w="1502" w:type="dxa"/>
            <w:tcBorders>
              <w:top w:val="single" w:sz="2" w:space="0" w:color="9F9F9F"/>
              <w:left w:val="single" w:sz="8" w:space="0" w:color="9F9F9F"/>
              <w:bottom w:val="single" w:sz="2" w:space="0" w:color="9F9F9F"/>
              <w:right w:val="single" w:sz="2" w:space="0" w:color="9F9F9F"/>
            </w:tcBorders>
          </w:tcPr>
          <w:p>
            <w:pPr>
              <w:pStyle w:val="TableParagraph"/>
              <w:spacing w:before="150"/>
              <w:ind w:left="217" w:right="193"/>
              <w:jc w:val="center"/>
              <w:rPr>
                <w:sz w:val="24"/>
              </w:rPr>
            </w:pPr>
            <w:r>
              <w:rPr>
                <w:spacing w:val="-2"/>
                <w:sz w:val="24"/>
              </w:rPr>
              <w:t>MUC-</w:t>
            </w:r>
            <w:r>
              <w:rPr>
                <w:spacing w:val="-10"/>
                <w:sz w:val="24"/>
              </w:rPr>
              <w:t>6</w:t>
            </w:r>
          </w:p>
        </w:tc>
        <w:tc>
          <w:tcPr>
            <w:tcW w:w="1735" w:type="dxa"/>
            <w:tcBorders>
              <w:top w:val="single" w:sz="2" w:space="0" w:color="9F9F9F"/>
              <w:left w:val="single" w:sz="2" w:space="0" w:color="9F9F9F"/>
              <w:bottom w:val="single" w:sz="2" w:space="0" w:color="9F9F9F"/>
              <w:right w:val="single" w:sz="2" w:space="0" w:color="9F9F9F"/>
            </w:tcBorders>
          </w:tcPr>
          <w:p>
            <w:pPr>
              <w:pStyle w:val="TableParagraph"/>
              <w:spacing w:before="150"/>
              <w:ind w:right="615"/>
              <w:jc w:val="right"/>
              <w:rPr>
                <w:sz w:val="24"/>
              </w:rPr>
            </w:pPr>
            <w:r>
              <w:rPr>
                <w:spacing w:val="-5"/>
                <w:sz w:val="24"/>
              </w:rPr>
              <w:t>YES</w:t>
            </w:r>
          </w:p>
        </w:tc>
        <w:tc>
          <w:tcPr>
            <w:tcW w:w="1572" w:type="dxa"/>
            <w:tcBorders>
              <w:top w:val="single" w:sz="2" w:space="0" w:color="9F9F9F"/>
              <w:left w:val="single" w:sz="2" w:space="0" w:color="9F9F9F"/>
              <w:bottom w:val="single" w:sz="2" w:space="0" w:color="9F9F9F"/>
              <w:right w:val="single" w:sz="2" w:space="0" w:color="9F9F9F"/>
            </w:tcBorders>
          </w:tcPr>
          <w:p>
            <w:pPr>
              <w:pStyle w:val="TableParagraph"/>
              <w:spacing w:before="150"/>
              <w:ind w:left="538" w:right="523"/>
              <w:jc w:val="center"/>
              <w:rPr>
                <w:sz w:val="24"/>
              </w:rPr>
            </w:pPr>
            <w:r>
              <w:rPr>
                <w:spacing w:val="-5"/>
                <w:sz w:val="24"/>
              </w:rPr>
              <w:t>YES</w:t>
            </w:r>
          </w:p>
        </w:tc>
        <w:tc>
          <w:tcPr>
            <w:tcW w:w="2170" w:type="dxa"/>
            <w:tcBorders>
              <w:top w:val="single" w:sz="2" w:space="0" w:color="9F9F9F"/>
              <w:left w:val="single" w:sz="2" w:space="0" w:color="9F9F9F"/>
              <w:bottom w:val="single" w:sz="2" w:space="0" w:color="9F9F9F"/>
              <w:right w:val="single" w:sz="2" w:space="0" w:color="9F9F9F"/>
            </w:tcBorders>
          </w:tcPr>
          <w:p>
            <w:pPr>
              <w:pStyle w:val="TableParagraph"/>
              <w:spacing w:before="150"/>
              <w:ind w:right="833"/>
              <w:jc w:val="right"/>
              <w:rPr>
                <w:sz w:val="24"/>
              </w:rPr>
            </w:pPr>
            <w:r>
              <w:rPr>
                <w:spacing w:val="-5"/>
                <w:sz w:val="24"/>
              </w:rPr>
              <w:t>YES</w:t>
            </w:r>
          </w:p>
        </w:tc>
        <w:tc>
          <w:tcPr>
            <w:tcW w:w="218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8"/>
              </w:rPr>
            </w:pPr>
          </w:p>
        </w:tc>
        <w:tc>
          <w:tcPr>
            <w:tcW w:w="2208" w:type="dxa"/>
            <w:tcBorders>
              <w:top w:val="single" w:sz="2" w:space="0" w:color="9F9F9F"/>
              <w:left w:val="single" w:sz="2" w:space="0" w:color="9F9F9F"/>
              <w:bottom w:val="single" w:sz="2" w:space="0" w:color="9F9F9F"/>
              <w:right w:val="single" w:sz="2" w:space="0" w:color="9F9F9F"/>
            </w:tcBorders>
          </w:tcPr>
          <w:p>
            <w:pPr>
              <w:pStyle w:val="TableParagraph"/>
              <w:spacing w:before="150"/>
              <w:ind w:left="869"/>
              <w:rPr>
                <w:sz w:val="24"/>
              </w:rPr>
            </w:pPr>
            <w:r>
              <w:rPr>
                <w:spacing w:val="-5"/>
                <w:sz w:val="24"/>
              </w:rPr>
              <w:t>YES</w:t>
            </w:r>
          </w:p>
        </w:tc>
        <w:tc>
          <w:tcPr>
            <w:tcW w:w="1591" w:type="dxa"/>
            <w:tcBorders>
              <w:top w:val="single" w:sz="2" w:space="0" w:color="9F9F9F"/>
              <w:left w:val="single" w:sz="2" w:space="0" w:color="9F9F9F"/>
              <w:bottom w:val="single" w:sz="2" w:space="0" w:color="9F9F9F"/>
            </w:tcBorders>
          </w:tcPr>
          <w:p>
            <w:pPr>
              <w:pStyle w:val="TableParagraph"/>
              <w:rPr>
                <w:rFonts w:ascii="Times New Roman"/>
                <w:sz w:val="28"/>
              </w:rPr>
            </w:pPr>
          </w:p>
        </w:tc>
      </w:tr>
      <w:tr>
        <w:trPr>
          <w:trHeight w:val="861" w:hRule="atLeast"/>
        </w:trPr>
        <w:tc>
          <w:tcPr>
            <w:tcW w:w="1502" w:type="dxa"/>
            <w:tcBorders>
              <w:top w:val="single" w:sz="2" w:space="0" w:color="9F9F9F"/>
              <w:left w:val="single" w:sz="8" w:space="0" w:color="9F9F9F"/>
              <w:bottom w:val="single" w:sz="2" w:space="0" w:color="9F9F9F"/>
              <w:right w:val="single" w:sz="2" w:space="0" w:color="9F9F9F"/>
            </w:tcBorders>
          </w:tcPr>
          <w:p>
            <w:pPr>
              <w:pStyle w:val="TableParagraph"/>
              <w:spacing w:before="150"/>
              <w:ind w:left="217" w:right="193"/>
              <w:jc w:val="center"/>
              <w:rPr>
                <w:sz w:val="24"/>
              </w:rPr>
            </w:pPr>
            <w:r>
              <w:rPr>
                <w:spacing w:val="-2"/>
                <w:sz w:val="24"/>
              </w:rPr>
              <w:t>MUC-</w:t>
            </w:r>
            <w:r>
              <w:rPr>
                <w:spacing w:val="-10"/>
                <w:sz w:val="24"/>
              </w:rPr>
              <w:t>7</w:t>
            </w:r>
          </w:p>
        </w:tc>
        <w:tc>
          <w:tcPr>
            <w:tcW w:w="1735" w:type="dxa"/>
            <w:tcBorders>
              <w:top w:val="single" w:sz="2" w:space="0" w:color="9F9F9F"/>
              <w:left w:val="single" w:sz="2" w:space="0" w:color="9F9F9F"/>
              <w:bottom w:val="single" w:sz="2" w:space="0" w:color="9F9F9F"/>
              <w:right w:val="single" w:sz="2" w:space="0" w:color="9F9F9F"/>
            </w:tcBorders>
          </w:tcPr>
          <w:p>
            <w:pPr>
              <w:pStyle w:val="TableParagraph"/>
              <w:spacing w:before="150"/>
              <w:ind w:right="615"/>
              <w:jc w:val="right"/>
              <w:rPr>
                <w:sz w:val="24"/>
              </w:rPr>
            </w:pPr>
            <w:r>
              <w:rPr>
                <w:spacing w:val="-5"/>
                <w:sz w:val="24"/>
              </w:rPr>
              <w:t>YES</w:t>
            </w:r>
          </w:p>
        </w:tc>
        <w:tc>
          <w:tcPr>
            <w:tcW w:w="1572" w:type="dxa"/>
            <w:tcBorders>
              <w:top w:val="single" w:sz="2" w:space="0" w:color="9F9F9F"/>
              <w:left w:val="single" w:sz="2" w:space="0" w:color="9F9F9F"/>
              <w:bottom w:val="single" w:sz="2" w:space="0" w:color="9F9F9F"/>
              <w:right w:val="single" w:sz="2" w:space="0" w:color="9F9F9F"/>
            </w:tcBorders>
          </w:tcPr>
          <w:p>
            <w:pPr>
              <w:pStyle w:val="TableParagraph"/>
              <w:spacing w:before="150"/>
              <w:ind w:left="538" w:right="523"/>
              <w:jc w:val="center"/>
              <w:rPr>
                <w:sz w:val="24"/>
              </w:rPr>
            </w:pPr>
            <w:r>
              <w:rPr>
                <w:spacing w:val="-5"/>
                <w:sz w:val="24"/>
              </w:rPr>
              <w:t>YES</w:t>
            </w:r>
          </w:p>
        </w:tc>
        <w:tc>
          <w:tcPr>
            <w:tcW w:w="2170" w:type="dxa"/>
            <w:tcBorders>
              <w:top w:val="single" w:sz="2" w:space="0" w:color="9F9F9F"/>
              <w:left w:val="single" w:sz="2" w:space="0" w:color="9F9F9F"/>
              <w:bottom w:val="single" w:sz="2" w:space="0" w:color="9F9F9F"/>
              <w:right w:val="single" w:sz="2" w:space="0" w:color="9F9F9F"/>
            </w:tcBorders>
          </w:tcPr>
          <w:p>
            <w:pPr>
              <w:pStyle w:val="TableParagraph"/>
              <w:spacing w:before="150"/>
              <w:ind w:right="833"/>
              <w:jc w:val="right"/>
              <w:rPr>
                <w:sz w:val="24"/>
              </w:rPr>
            </w:pPr>
            <w:r>
              <w:rPr>
                <w:spacing w:val="-5"/>
                <w:sz w:val="24"/>
              </w:rPr>
              <w:t>YES</w:t>
            </w:r>
          </w:p>
        </w:tc>
        <w:tc>
          <w:tcPr>
            <w:tcW w:w="2182" w:type="dxa"/>
            <w:tcBorders>
              <w:top w:val="single" w:sz="2" w:space="0" w:color="9F9F9F"/>
              <w:left w:val="single" w:sz="2" w:space="0" w:color="9F9F9F"/>
              <w:bottom w:val="single" w:sz="2" w:space="0" w:color="9F9F9F"/>
              <w:right w:val="single" w:sz="2" w:space="0" w:color="9F9F9F"/>
            </w:tcBorders>
          </w:tcPr>
          <w:p>
            <w:pPr>
              <w:pStyle w:val="TableParagraph"/>
              <w:spacing w:before="150"/>
              <w:ind w:left="842" w:right="828"/>
              <w:jc w:val="center"/>
              <w:rPr>
                <w:sz w:val="24"/>
              </w:rPr>
            </w:pPr>
            <w:r>
              <w:rPr>
                <w:spacing w:val="-5"/>
                <w:sz w:val="24"/>
              </w:rPr>
              <w:t>YES</w:t>
            </w:r>
          </w:p>
        </w:tc>
        <w:tc>
          <w:tcPr>
            <w:tcW w:w="2208" w:type="dxa"/>
            <w:tcBorders>
              <w:top w:val="single" w:sz="2" w:space="0" w:color="9F9F9F"/>
              <w:left w:val="single" w:sz="2" w:space="0" w:color="9F9F9F"/>
              <w:bottom w:val="single" w:sz="2" w:space="0" w:color="9F9F9F"/>
              <w:right w:val="single" w:sz="2" w:space="0" w:color="9F9F9F"/>
            </w:tcBorders>
          </w:tcPr>
          <w:p>
            <w:pPr>
              <w:pStyle w:val="TableParagraph"/>
              <w:spacing w:before="150"/>
              <w:ind w:left="869"/>
              <w:rPr>
                <w:sz w:val="24"/>
              </w:rPr>
            </w:pPr>
            <w:r>
              <w:rPr>
                <w:spacing w:val="-5"/>
                <w:sz w:val="24"/>
              </w:rPr>
              <w:t>YES</w:t>
            </w:r>
          </w:p>
        </w:tc>
        <w:tc>
          <w:tcPr>
            <w:tcW w:w="1591" w:type="dxa"/>
            <w:tcBorders>
              <w:top w:val="single" w:sz="2" w:space="0" w:color="9F9F9F"/>
              <w:left w:val="single" w:sz="2" w:space="0" w:color="9F9F9F"/>
              <w:bottom w:val="single" w:sz="2" w:space="0" w:color="9F9F9F"/>
            </w:tcBorders>
          </w:tcPr>
          <w:p>
            <w:pPr>
              <w:pStyle w:val="TableParagraph"/>
              <w:rPr>
                <w:rFonts w:ascii="Times New Roman"/>
                <w:sz w:val="28"/>
              </w:rPr>
            </w:pPr>
          </w:p>
        </w:tc>
      </w:tr>
      <w:tr>
        <w:trPr>
          <w:trHeight w:val="856" w:hRule="atLeast"/>
        </w:trPr>
        <w:tc>
          <w:tcPr>
            <w:tcW w:w="1502" w:type="dxa"/>
            <w:tcBorders>
              <w:top w:val="single" w:sz="2" w:space="0" w:color="9F9F9F"/>
              <w:left w:val="single" w:sz="8" w:space="0" w:color="9F9F9F"/>
              <w:bottom w:val="double" w:sz="2" w:space="0" w:color="9F9F9F"/>
              <w:right w:val="single" w:sz="2" w:space="0" w:color="9F9F9F"/>
            </w:tcBorders>
          </w:tcPr>
          <w:p>
            <w:pPr>
              <w:pStyle w:val="TableParagraph"/>
              <w:spacing w:before="150"/>
              <w:ind w:left="217" w:right="193"/>
              <w:jc w:val="center"/>
              <w:rPr>
                <w:sz w:val="24"/>
              </w:rPr>
            </w:pPr>
            <w:r>
              <w:rPr>
                <w:spacing w:val="-5"/>
                <w:sz w:val="24"/>
              </w:rPr>
              <w:t>MET-</w:t>
            </w:r>
            <w:r>
              <w:rPr>
                <w:spacing w:val="-10"/>
                <w:sz w:val="24"/>
              </w:rPr>
              <w:t>1</w:t>
            </w:r>
          </w:p>
        </w:tc>
        <w:tc>
          <w:tcPr>
            <w:tcW w:w="1735" w:type="dxa"/>
            <w:tcBorders>
              <w:top w:val="single" w:sz="2" w:space="0" w:color="9F9F9F"/>
              <w:left w:val="single" w:sz="2" w:space="0" w:color="9F9F9F"/>
              <w:bottom w:val="double" w:sz="2" w:space="0" w:color="9F9F9F"/>
              <w:right w:val="single" w:sz="2" w:space="0" w:color="9F9F9F"/>
            </w:tcBorders>
          </w:tcPr>
          <w:p>
            <w:pPr>
              <w:pStyle w:val="TableParagraph"/>
              <w:spacing w:before="150"/>
              <w:ind w:right="615"/>
              <w:jc w:val="right"/>
              <w:rPr>
                <w:sz w:val="24"/>
              </w:rPr>
            </w:pPr>
            <w:r>
              <w:rPr>
                <w:spacing w:val="-5"/>
                <w:sz w:val="24"/>
              </w:rPr>
              <w:t>YES</w:t>
            </w:r>
          </w:p>
        </w:tc>
        <w:tc>
          <w:tcPr>
            <w:tcW w:w="1572"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8"/>
              </w:rPr>
            </w:pPr>
          </w:p>
        </w:tc>
        <w:tc>
          <w:tcPr>
            <w:tcW w:w="2170"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8"/>
              </w:rPr>
            </w:pPr>
          </w:p>
        </w:tc>
        <w:tc>
          <w:tcPr>
            <w:tcW w:w="2182"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8"/>
              </w:rPr>
            </w:pPr>
          </w:p>
        </w:tc>
        <w:tc>
          <w:tcPr>
            <w:tcW w:w="2208"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8"/>
              </w:rPr>
            </w:pPr>
          </w:p>
        </w:tc>
        <w:tc>
          <w:tcPr>
            <w:tcW w:w="1591" w:type="dxa"/>
            <w:tcBorders>
              <w:top w:val="single" w:sz="2" w:space="0" w:color="9F9F9F"/>
              <w:left w:val="single" w:sz="2" w:space="0" w:color="9F9F9F"/>
              <w:bottom w:val="double" w:sz="2" w:space="0" w:color="9F9F9F"/>
            </w:tcBorders>
          </w:tcPr>
          <w:p>
            <w:pPr>
              <w:pStyle w:val="TableParagraph"/>
              <w:spacing w:before="150"/>
              <w:ind w:left="539" w:right="535"/>
              <w:jc w:val="center"/>
              <w:rPr>
                <w:sz w:val="24"/>
              </w:rPr>
            </w:pPr>
            <w:r>
              <w:rPr>
                <w:spacing w:val="-5"/>
                <w:sz w:val="24"/>
              </w:rPr>
              <w:t>YES</w:t>
            </w:r>
          </w:p>
        </w:tc>
      </w:tr>
      <w:tr>
        <w:trPr>
          <w:trHeight w:val="845" w:hRule="atLeast"/>
        </w:trPr>
        <w:tc>
          <w:tcPr>
            <w:tcW w:w="1502" w:type="dxa"/>
            <w:tcBorders>
              <w:top w:val="double" w:sz="2" w:space="0" w:color="9F9F9F"/>
              <w:left w:val="single" w:sz="8" w:space="0" w:color="9F9F9F"/>
              <w:right w:val="single" w:sz="2" w:space="0" w:color="9F9F9F"/>
            </w:tcBorders>
          </w:tcPr>
          <w:p>
            <w:pPr>
              <w:pStyle w:val="TableParagraph"/>
              <w:spacing w:before="145"/>
              <w:ind w:left="217" w:right="193"/>
              <w:jc w:val="center"/>
              <w:rPr>
                <w:sz w:val="24"/>
              </w:rPr>
            </w:pPr>
            <w:r>
              <w:rPr>
                <w:spacing w:val="-5"/>
                <w:sz w:val="24"/>
              </w:rPr>
              <w:t>MET-</w:t>
            </w:r>
            <w:r>
              <w:rPr>
                <w:spacing w:val="-10"/>
                <w:sz w:val="24"/>
              </w:rPr>
              <w:t>2</w:t>
            </w:r>
          </w:p>
        </w:tc>
        <w:tc>
          <w:tcPr>
            <w:tcW w:w="1735" w:type="dxa"/>
            <w:tcBorders>
              <w:top w:val="double" w:sz="2" w:space="0" w:color="9F9F9F"/>
              <w:left w:val="single" w:sz="2" w:space="0" w:color="9F9F9F"/>
              <w:right w:val="single" w:sz="2" w:space="0" w:color="9F9F9F"/>
            </w:tcBorders>
          </w:tcPr>
          <w:p>
            <w:pPr>
              <w:pStyle w:val="TableParagraph"/>
              <w:spacing w:before="145"/>
              <w:ind w:right="615"/>
              <w:jc w:val="right"/>
              <w:rPr>
                <w:sz w:val="24"/>
              </w:rPr>
            </w:pPr>
            <w:r>
              <w:rPr>
                <w:spacing w:val="-5"/>
                <w:sz w:val="24"/>
              </w:rPr>
              <w:t>YES</w:t>
            </w:r>
          </w:p>
        </w:tc>
        <w:tc>
          <w:tcPr>
            <w:tcW w:w="1572" w:type="dxa"/>
            <w:tcBorders>
              <w:top w:val="double" w:sz="2" w:space="0" w:color="9F9F9F"/>
              <w:left w:val="single" w:sz="2" w:space="0" w:color="9F9F9F"/>
              <w:right w:val="single" w:sz="2" w:space="0" w:color="9F9F9F"/>
            </w:tcBorders>
          </w:tcPr>
          <w:p>
            <w:pPr>
              <w:pStyle w:val="TableParagraph"/>
              <w:rPr>
                <w:rFonts w:ascii="Times New Roman"/>
                <w:sz w:val="28"/>
              </w:rPr>
            </w:pPr>
          </w:p>
        </w:tc>
        <w:tc>
          <w:tcPr>
            <w:tcW w:w="2170" w:type="dxa"/>
            <w:tcBorders>
              <w:top w:val="double" w:sz="2" w:space="0" w:color="9F9F9F"/>
              <w:left w:val="single" w:sz="2" w:space="0" w:color="9F9F9F"/>
              <w:right w:val="single" w:sz="2" w:space="0" w:color="9F9F9F"/>
            </w:tcBorders>
          </w:tcPr>
          <w:p>
            <w:pPr>
              <w:pStyle w:val="TableParagraph"/>
              <w:rPr>
                <w:rFonts w:ascii="Times New Roman"/>
                <w:sz w:val="28"/>
              </w:rPr>
            </w:pPr>
          </w:p>
        </w:tc>
        <w:tc>
          <w:tcPr>
            <w:tcW w:w="2182" w:type="dxa"/>
            <w:tcBorders>
              <w:top w:val="double" w:sz="2" w:space="0" w:color="9F9F9F"/>
              <w:left w:val="single" w:sz="2" w:space="0" w:color="9F9F9F"/>
              <w:right w:val="single" w:sz="2" w:space="0" w:color="9F9F9F"/>
            </w:tcBorders>
          </w:tcPr>
          <w:p>
            <w:pPr>
              <w:pStyle w:val="TableParagraph"/>
              <w:rPr>
                <w:rFonts w:ascii="Times New Roman"/>
                <w:sz w:val="28"/>
              </w:rPr>
            </w:pPr>
          </w:p>
        </w:tc>
        <w:tc>
          <w:tcPr>
            <w:tcW w:w="2208" w:type="dxa"/>
            <w:tcBorders>
              <w:top w:val="double" w:sz="2" w:space="0" w:color="9F9F9F"/>
              <w:left w:val="single" w:sz="2" w:space="0" w:color="9F9F9F"/>
              <w:right w:val="single" w:sz="2" w:space="0" w:color="9F9F9F"/>
            </w:tcBorders>
          </w:tcPr>
          <w:p>
            <w:pPr>
              <w:pStyle w:val="TableParagraph"/>
              <w:rPr>
                <w:rFonts w:ascii="Times New Roman"/>
                <w:sz w:val="28"/>
              </w:rPr>
            </w:pPr>
          </w:p>
        </w:tc>
        <w:tc>
          <w:tcPr>
            <w:tcW w:w="1591" w:type="dxa"/>
            <w:tcBorders>
              <w:top w:val="double" w:sz="2" w:space="0" w:color="9F9F9F"/>
              <w:left w:val="single" w:sz="2" w:space="0" w:color="9F9F9F"/>
            </w:tcBorders>
          </w:tcPr>
          <w:p>
            <w:pPr>
              <w:pStyle w:val="TableParagraph"/>
              <w:spacing w:before="145"/>
              <w:ind w:left="539" w:right="535"/>
              <w:jc w:val="center"/>
              <w:rPr>
                <w:sz w:val="24"/>
              </w:rPr>
            </w:pPr>
            <w:r>
              <w:rPr>
                <w:spacing w:val="-5"/>
                <w:sz w:val="24"/>
              </w:rPr>
              <w:t>YES</w:t>
            </w:r>
          </w:p>
        </w:tc>
      </w:tr>
    </w:tbl>
    <w:p>
      <w:pPr>
        <w:spacing w:after="0"/>
        <w:jc w:val="center"/>
        <w:rPr>
          <w:sz w:val="24"/>
        </w:rPr>
        <w:sectPr>
          <w:headerReference w:type="default" r:id="rId983"/>
          <w:footerReference w:type="default" r:id="rId984"/>
          <w:pgSz w:w="14400" w:h="10800" w:orient="landscape"/>
          <w:pgMar w:header="0" w:footer="771" w:top="800" w:bottom="960" w:left="40" w:right="0"/>
        </w:sectPr>
      </w:pPr>
    </w:p>
    <w:p>
      <w:pPr>
        <w:spacing w:line="1093" w:lineRule="exact" w:before="0"/>
        <w:ind w:left="0" w:right="40" w:firstLine="0"/>
        <w:jc w:val="center"/>
        <w:rPr>
          <w:sz w:val="88"/>
        </w:rPr>
      </w:pPr>
      <w:bookmarkStart w:name="MUC3-7最优评测结果比较" w:id="645"/>
      <w:bookmarkEnd w:id="645"/>
      <w:r>
        <w:rPr/>
      </w:r>
      <w:r>
        <w:rPr>
          <w:rFonts w:ascii="Calibri" w:eastAsia="Calibri"/>
          <w:w w:val="95"/>
          <w:sz w:val="88"/>
        </w:rPr>
        <w:t>MUC3-7</w:t>
      </w:r>
      <w:r>
        <w:rPr>
          <w:w w:val="95"/>
          <w:sz w:val="88"/>
        </w:rPr>
        <w:t>最</w:t>
      </w:r>
      <w:r>
        <w:rPr>
          <w:w w:val="95"/>
          <w:sz w:val="88"/>
        </w:rPr>
        <w:t>优</w:t>
      </w:r>
      <w:r>
        <w:rPr>
          <w:w w:val="95"/>
          <w:sz w:val="88"/>
        </w:rPr>
        <w:t>评</w:t>
      </w:r>
      <w:r>
        <w:rPr>
          <w:w w:val="95"/>
          <w:sz w:val="88"/>
        </w:rPr>
        <w:t>测</w:t>
      </w:r>
      <w:r>
        <w:rPr>
          <w:w w:val="95"/>
          <w:sz w:val="88"/>
        </w:rPr>
        <w:t>结</w:t>
      </w:r>
      <w:r>
        <w:rPr>
          <w:w w:val="95"/>
          <w:sz w:val="88"/>
        </w:rPr>
        <w:t>果</w:t>
      </w:r>
      <w:r>
        <w:rPr>
          <w:w w:val="95"/>
          <w:sz w:val="88"/>
        </w:rPr>
        <w:t>比</w:t>
      </w:r>
      <w:r>
        <w:rPr>
          <w:spacing w:val="-10"/>
          <w:w w:val="95"/>
          <w:sz w:val="88"/>
        </w:rPr>
        <w:t>较</w:t>
      </w:r>
    </w:p>
    <w:p>
      <w:pPr>
        <w:pStyle w:val="BodyText"/>
        <w:rPr>
          <w:sz w:val="20"/>
        </w:rPr>
      </w:pPr>
    </w:p>
    <w:p>
      <w:pPr>
        <w:pStyle w:val="BodyText"/>
        <w:spacing w:before="6"/>
        <w:rPr>
          <w:sz w:val="23"/>
        </w:rPr>
      </w:pPr>
    </w:p>
    <w:tbl>
      <w:tblPr>
        <w:tblW w:w="0" w:type="auto"/>
        <w:jc w:val="left"/>
        <w:tblInd w:w="587" w:type="dxa"/>
        <w:tblBorders>
          <w:top w:val="single" w:sz="6" w:space="0" w:color="9F9F9F"/>
          <w:left w:val="single" w:sz="6" w:space="0" w:color="9F9F9F"/>
          <w:bottom w:val="single" w:sz="6" w:space="0" w:color="9F9F9F"/>
          <w:right w:val="single" w:sz="6" w:space="0" w:color="9F9F9F"/>
          <w:insideH w:val="single" w:sz="6" w:space="0" w:color="9F9F9F"/>
          <w:insideV w:val="single" w:sz="6" w:space="0" w:color="9F9F9F"/>
        </w:tblBorders>
        <w:tblLayout w:type="fixed"/>
        <w:tblCellMar>
          <w:top w:w="0" w:type="dxa"/>
          <w:left w:w="0" w:type="dxa"/>
          <w:bottom w:w="0" w:type="dxa"/>
          <w:right w:w="0" w:type="dxa"/>
        </w:tblCellMar>
        <w:tblLook w:val="01E0"/>
      </w:tblPr>
      <w:tblGrid>
        <w:gridCol w:w="1508"/>
        <w:gridCol w:w="1725"/>
        <w:gridCol w:w="1562"/>
        <w:gridCol w:w="2156"/>
        <w:gridCol w:w="2168"/>
        <w:gridCol w:w="2194"/>
        <w:gridCol w:w="1643"/>
      </w:tblGrid>
      <w:tr>
        <w:trPr>
          <w:trHeight w:val="813" w:hRule="atLeast"/>
        </w:trPr>
        <w:tc>
          <w:tcPr>
            <w:tcW w:w="1508" w:type="dxa"/>
            <w:tcBorders>
              <w:bottom w:val="single" w:sz="2" w:space="0" w:color="9F9F9F"/>
              <w:right w:val="single" w:sz="2" w:space="0" w:color="9F9F9F"/>
            </w:tcBorders>
          </w:tcPr>
          <w:p>
            <w:pPr>
              <w:pStyle w:val="TableParagraph"/>
              <w:spacing w:line="253" w:lineRule="exact"/>
              <w:ind w:left="176" w:right="153"/>
              <w:jc w:val="center"/>
              <w:rPr>
                <w:b/>
                <w:sz w:val="24"/>
              </w:rPr>
            </w:pPr>
            <w:r>
              <w:rPr>
                <w:b/>
                <w:spacing w:val="-2"/>
                <w:sz w:val="24"/>
              </w:rPr>
              <w:t>Evaluatio</w:t>
            </w:r>
          </w:p>
          <w:p>
            <w:pPr>
              <w:pStyle w:val="TableParagraph"/>
              <w:spacing w:line="280" w:lineRule="atLeast"/>
              <w:ind w:left="427" w:right="402" w:hanging="2"/>
              <w:jc w:val="center"/>
              <w:rPr>
                <w:b/>
                <w:sz w:val="24"/>
              </w:rPr>
            </w:pPr>
            <w:r>
              <w:rPr>
                <w:b/>
                <w:spacing w:val="-6"/>
                <w:sz w:val="24"/>
              </w:rPr>
              <w:t>n/ Tasks</w:t>
            </w:r>
          </w:p>
        </w:tc>
        <w:tc>
          <w:tcPr>
            <w:tcW w:w="1725" w:type="dxa"/>
            <w:tcBorders>
              <w:left w:val="single" w:sz="2" w:space="0" w:color="9F9F9F"/>
              <w:bottom w:val="single" w:sz="2" w:space="0" w:color="9F9F9F"/>
              <w:right w:val="single" w:sz="2" w:space="0" w:color="9F9F9F"/>
            </w:tcBorders>
          </w:tcPr>
          <w:p>
            <w:pPr>
              <w:pStyle w:val="TableParagraph"/>
              <w:spacing w:line="253" w:lineRule="exact"/>
              <w:ind w:left="467"/>
              <w:rPr>
                <w:b/>
                <w:sz w:val="24"/>
              </w:rPr>
            </w:pPr>
            <w:r>
              <w:rPr>
                <w:b/>
                <w:spacing w:val="-2"/>
                <w:sz w:val="24"/>
              </w:rPr>
              <w:t>Named</w:t>
            </w:r>
          </w:p>
          <w:p>
            <w:pPr>
              <w:pStyle w:val="TableParagraph"/>
              <w:spacing w:before="12"/>
              <w:ind w:left="534"/>
              <w:rPr>
                <w:b/>
                <w:sz w:val="24"/>
              </w:rPr>
            </w:pPr>
            <w:r>
              <w:rPr>
                <w:b/>
                <w:spacing w:val="-2"/>
                <w:sz w:val="24"/>
              </w:rPr>
              <w:t>Entity</w:t>
            </w:r>
          </w:p>
        </w:tc>
        <w:tc>
          <w:tcPr>
            <w:tcW w:w="1562" w:type="dxa"/>
            <w:tcBorders>
              <w:left w:val="single" w:sz="2" w:space="0" w:color="9F9F9F"/>
              <w:bottom w:val="single" w:sz="2" w:space="0" w:color="9F9F9F"/>
              <w:right w:val="single" w:sz="2" w:space="0" w:color="9F9F9F"/>
            </w:tcBorders>
          </w:tcPr>
          <w:p>
            <w:pPr>
              <w:pStyle w:val="TableParagraph"/>
              <w:spacing w:line="253" w:lineRule="exact"/>
              <w:ind w:left="207" w:right="194"/>
              <w:jc w:val="center"/>
              <w:rPr>
                <w:b/>
                <w:sz w:val="24"/>
              </w:rPr>
            </w:pPr>
            <w:r>
              <w:rPr>
                <w:b/>
                <w:spacing w:val="-2"/>
                <w:sz w:val="24"/>
              </w:rPr>
              <w:t>Coreferen</w:t>
            </w:r>
          </w:p>
          <w:p>
            <w:pPr>
              <w:pStyle w:val="TableParagraph"/>
              <w:spacing w:before="12"/>
              <w:ind w:left="207" w:right="194"/>
              <w:jc w:val="center"/>
              <w:rPr>
                <w:b/>
                <w:sz w:val="24"/>
              </w:rPr>
            </w:pPr>
            <w:r>
              <w:rPr>
                <w:b/>
                <w:spacing w:val="-5"/>
                <w:sz w:val="24"/>
              </w:rPr>
              <w:t>ce</w:t>
            </w:r>
          </w:p>
        </w:tc>
        <w:tc>
          <w:tcPr>
            <w:tcW w:w="2156" w:type="dxa"/>
            <w:tcBorders>
              <w:left w:val="single" w:sz="2" w:space="0" w:color="9F9F9F"/>
              <w:bottom w:val="single" w:sz="2" w:space="0" w:color="9F9F9F"/>
              <w:right w:val="single" w:sz="2" w:space="0" w:color="9F9F9F"/>
            </w:tcBorders>
          </w:tcPr>
          <w:p>
            <w:pPr>
              <w:pStyle w:val="TableParagraph"/>
              <w:spacing w:line="253" w:lineRule="exact"/>
              <w:ind w:left="565"/>
              <w:rPr>
                <w:b/>
                <w:sz w:val="24"/>
              </w:rPr>
            </w:pPr>
            <w:r>
              <w:rPr>
                <w:b/>
                <w:spacing w:val="-2"/>
                <w:sz w:val="24"/>
              </w:rPr>
              <w:t>Template</w:t>
            </w:r>
          </w:p>
          <w:p>
            <w:pPr>
              <w:pStyle w:val="TableParagraph"/>
              <w:spacing w:before="12"/>
              <w:ind w:left="616"/>
              <w:rPr>
                <w:b/>
                <w:sz w:val="24"/>
              </w:rPr>
            </w:pPr>
            <w:r>
              <w:rPr>
                <w:b/>
                <w:spacing w:val="-2"/>
                <w:sz w:val="24"/>
              </w:rPr>
              <w:t>Element</w:t>
            </w:r>
          </w:p>
        </w:tc>
        <w:tc>
          <w:tcPr>
            <w:tcW w:w="2168" w:type="dxa"/>
            <w:tcBorders>
              <w:left w:val="single" w:sz="2" w:space="0" w:color="9F9F9F"/>
              <w:bottom w:val="single" w:sz="2" w:space="0" w:color="9F9F9F"/>
              <w:right w:val="single" w:sz="2" w:space="0" w:color="9F9F9F"/>
            </w:tcBorders>
          </w:tcPr>
          <w:p>
            <w:pPr>
              <w:pStyle w:val="TableParagraph"/>
              <w:spacing w:line="253" w:lineRule="exact"/>
              <w:ind w:left="572"/>
              <w:rPr>
                <w:b/>
                <w:sz w:val="24"/>
              </w:rPr>
            </w:pPr>
            <w:r>
              <w:rPr>
                <w:b/>
                <w:spacing w:val="-2"/>
                <w:sz w:val="24"/>
              </w:rPr>
              <w:t>Template</w:t>
            </w:r>
          </w:p>
          <w:p>
            <w:pPr>
              <w:pStyle w:val="TableParagraph"/>
              <w:spacing w:before="12"/>
              <w:ind w:left="617"/>
              <w:rPr>
                <w:b/>
                <w:sz w:val="24"/>
              </w:rPr>
            </w:pPr>
            <w:r>
              <w:rPr>
                <w:b/>
                <w:spacing w:val="-2"/>
                <w:sz w:val="24"/>
              </w:rPr>
              <w:t>Relation</w:t>
            </w:r>
          </w:p>
        </w:tc>
        <w:tc>
          <w:tcPr>
            <w:tcW w:w="2194" w:type="dxa"/>
            <w:tcBorders>
              <w:left w:val="single" w:sz="2" w:space="0" w:color="9F9F9F"/>
              <w:bottom w:val="single" w:sz="2" w:space="0" w:color="9F9F9F"/>
              <w:right w:val="single" w:sz="2" w:space="0" w:color="9F9F9F"/>
            </w:tcBorders>
          </w:tcPr>
          <w:p>
            <w:pPr>
              <w:pStyle w:val="TableParagraph"/>
              <w:spacing w:line="253" w:lineRule="exact"/>
              <w:ind w:left="597"/>
              <w:rPr>
                <w:b/>
                <w:sz w:val="24"/>
              </w:rPr>
            </w:pPr>
            <w:r>
              <w:rPr>
                <w:b/>
                <w:spacing w:val="-2"/>
                <w:sz w:val="24"/>
              </w:rPr>
              <w:t>Scenario</w:t>
            </w:r>
          </w:p>
          <w:p>
            <w:pPr>
              <w:pStyle w:val="TableParagraph"/>
              <w:spacing w:before="12"/>
              <w:ind w:left="585"/>
              <w:rPr>
                <w:b/>
                <w:sz w:val="24"/>
              </w:rPr>
            </w:pPr>
            <w:r>
              <w:rPr>
                <w:b/>
                <w:spacing w:val="-2"/>
                <w:sz w:val="24"/>
              </w:rPr>
              <w:t>Template</w:t>
            </w:r>
          </w:p>
        </w:tc>
        <w:tc>
          <w:tcPr>
            <w:tcW w:w="1643" w:type="dxa"/>
            <w:tcBorders>
              <w:left w:val="single" w:sz="2" w:space="0" w:color="9F9F9F"/>
              <w:bottom w:val="single" w:sz="2" w:space="0" w:color="9F9F9F"/>
            </w:tcBorders>
          </w:tcPr>
          <w:p>
            <w:pPr>
              <w:pStyle w:val="TableParagraph"/>
              <w:spacing w:line="253" w:lineRule="exact"/>
              <w:ind w:left="179" w:right="168"/>
              <w:jc w:val="center"/>
              <w:rPr>
                <w:b/>
                <w:sz w:val="24"/>
              </w:rPr>
            </w:pPr>
            <w:r>
              <w:rPr>
                <w:b/>
                <w:spacing w:val="-2"/>
                <w:sz w:val="24"/>
              </w:rPr>
              <w:t>Multilingua</w:t>
            </w:r>
          </w:p>
          <w:p>
            <w:pPr>
              <w:pStyle w:val="TableParagraph"/>
              <w:spacing w:before="12"/>
              <w:ind w:left="12"/>
              <w:jc w:val="center"/>
              <w:rPr>
                <w:b/>
                <w:sz w:val="24"/>
              </w:rPr>
            </w:pPr>
            <w:r>
              <w:rPr>
                <w:b/>
                <w:sz w:val="24"/>
              </w:rPr>
              <w:t>l</w:t>
            </w:r>
          </w:p>
        </w:tc>
      </w:tr>
      <w:tr>
        <w:trPr>
          <w:trHeight w:val="824" w:hRule="atLeast"/>
        </w:trPr>
        <w:tc>
          <w:tcPr>
            <w:tcW w:w="1508" w:type="dxa"/>
            <w:tcBorders>
              <w:top w:val="single" w:sz="2" w:space="0" w:color="9F9F9F"/>
              <w:bottom w:val="single" w:sz="2" w:space="0" w:color="9F9F9F"/>
              <w:right w:val="single" w:sz="2" w:space="0" w:color="9F9F9F"/>
            </w:tcBorders>
          </w:tcPr>
          <w:p>
            <w:pPr>
              <w:pStyle w:val="TableParagraph"/>
              <w:spacing w:before="131"/>
              <w:ind w:left="378"/>
              <w:rPr>
                <w:sz w:val="24"/>
              </w:rPr>
            </w:pPr>
            <w:r>
              <w:rPr>
                <w:spacing w:val="-2"/>
                <w:sz w:val="24"/>
              </w:rPr>
              <w:t>MUC-</w:t>
            </w:r>
            <w:r>
              <w:rPr>
                <w:spacing w:val="-10"/>
                <w:sz w:val="24"/>
              </w:rPr>
              <w:t>3</w:t>
            </w:r>
          </w:p>
        </w:tc>
        <w:tc>
          <w:tcPr>
            <w:tcW w:w="172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156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56"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68"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94" w:type="dxa"/>
            <w:tcBorders>
              <w:top w:val="single" w:sz="2" w:space="0" w:color="9F9F9F"/>
              <w:left w:val="single" w:sz="2" w:space="0" w:color="9F9F9F"/>
              <w:bottom w:val="single" w:sz="2" w:space="0" w:color="9F9F9F"/>
              <w:right w:val="single" w:sz="2" w:space="0" w:color="9F9F9F"/>
            </w:tcBorders>
          </w:tcPr>
          <w:p>
            <w:pPr>
              <w:pStyle w:val="TableParagraph"/>
              <w:spacing w:before="131"/>
              <w:ind w:left="639"/>
              <w:rPr>
                <w:sz w:val="24"/>
              </w:rPr>
            </w:pPr>
            <w:r>
              <w:rPr>
                <w:sz w:val="24"/>
              </w:rPr>
              <w:t>R &lt; </w:t>
            </w:r>
            <w:r>
              <w:rPr>
                <w:spacing w:val="-5"/>
                <w:sz w:val="24"/>
              </w:rPr>
              <w:t>50%</w:t>
            </w:r>
          </w:p>
          <w:p>
            <w:pPr>
              <w:pStyle w:val="TableParagraph"/>
              <w:spacing w:before="12"/>
              <w:ind w:left="647"/>
              <w:rPr>
                <w:sz w:val="24"/>
              </w:rPr>
            </w:pPr>
            <w:r>
              <w:rPr>
                <w:sz w:val="24"/>
              </w:rPr>
              <w:t>P</w:t>
            </w:r>
            <w:r>
              <w:rPr>
                <w:spacing w:val="-4"/>
                <w:sz w:val="24"/>
              </w:rPr>
              <w:t> </w:t>
            </w:r>
            <w:r>
              <w:rPr>
                <w:sz w:val="24"/>
              </w:rPr>
              <w:t>&lt; </w:t>
            </w:r>
            <w:r>
              <w:rPr>
                <w:spacing w:val="-5"/>
                <w:sz w:val="24"/>
              </w:rPr>
              <w:t>70%</w:t>
            </w:r>
          </w:p>
        </w:tc>
        <w:tc>
          <w:tcPr>
            <w:tcW w:w="1643" w:type="dxa"/>
            <w:tcBorders>
              <w:top w:val="single" w:sz="2" w:space="0" w:color="9F9F9F"/>
              <w:left w:val="single" w:sz="2" w:space="0" w:color="9F9F9F"/>
              <w:bottom w:val="single" w:sz="2" w:space="0" w:color="9F9F9F"/>
            </w:tcBorders>
          </w:tcPr>
          <w:p>
            <w:pPr>
              <w:pStyle w:val="TableParagraph"/>
              <w:rPr>
                <w:rFonts w:ascii="Times New Roman"/>
                <w:sz w:val="26"/>
              </w:rPr>
            </w:pPr>
          </w:p>
        </w:tc>
      </w:tr>
      <w:tr>
        <w:trPr>
          <w:trHeight w:val="662" w:hRule="atLeast"/>
        </w:trPr>
        <w:tc>
          <w:tcPr>
            <w:tcW w:w="1508" w:type="dxa"/>
            <w:tcBorders>
              <w:top w:val="single" w:sz="2" w:space="0" w:color="9F9F9F"/>
              <w:bottom w:val="single" w:sz="2" w:space="0" w:color="9F9F9F"/>
              <w:right w:val="single" w:sz="2" w:space="0" w:color="9F9F9F"/>
            </w:tcBorders>
          </w:tcPr>
          <w:p>
            <w:pPr>
              <w:pStyle w:val="TableParagraph"/>
              <w:spacing w:before="49"/>
              <w:ind w:left="378"/>
              <w:rPr>
                <w:sz w:val="24"/>
              </w:rPr>
            </w:pPr>
            <w:r>
              <w:rPr>
                <w:spacing w:val="-2"/>
                <w:sz w:val="24"/>
              </w:rPr>
              <w:t>MUC-</w:t>
            </w:r>
            <w:r>
              <w:rPr>
                <w:spacing w:val="-10"/>
                <w:sz w:val="24"/>
              </w:rPr>
              <w:t>4</w:t>
            </w:r>
          </w:p>
        </w:tc>
        <w:tc>
          <w:tcPr>
            <w:tcW w:w="172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156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56"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68"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94" w:type="dxa"/>
            <w:tcBorders>
              <w:top w:val="single" w:sz="2" w:space="0" w:color="9F9F9F"/>
              <w:left w:val="single" w:sz="2" w:space="0" w:color="9F9F9F"/>
              <w:bottom w:val="single" w:sz="2" w:space="0" w:color="9F9F9F"/>
              <w:right w:val="single" w:sz="2" w:space="0" w:color="9F9F9F"/>
            </w:tcBorders>
          </w:tcPr>
          <w:p>
            <w:pPr>
              <w:pStyle w:val="TableParagraph"/>
              <w:spacing w:before="193"/>
              <w:ind w:left="640" w:right="622"/>
              <w:jc w:val="center"/>
              <w:rPr>
                <w:sz w:val="24"/>
              </w:rPr>
            </w:pPr>
            <w:r>
              <w:rPr>
                <w:sz w:val="24"/>
              </w:rPr>
              <w:t>F</w:t>
            </w:r>
            <w:r>
              <w:rPr>
                <w:spacing w:val="1"/>
                <w:sz w:val="24"/>
              </w:rPr>
              <w:t> </w:t>
            </w:r>
            <w:r>
              <w:rPr>
                <w:sz w:val="24"/>
              </w:rPr>
              <w:t>&lt; </w:t>
            </w:r>
            <w:r>
              <w:rPr>
                <w:spacing w:val="-5"/>
                <w:sz w:val="24"/>
              </w:rPr>
              <w:t>56%</w:t>
            </w:r>
          </w:p>
        </w:tc>
        <w:tc>
          <w:tcPr>
            <w:tcW w:w="1643" w:type="dxa"/>
            <w:tcBorders>
              <w:top w:val="single" w:sz="2" w:space="0" w:color="9F9F9F"/>
              <w:left w:val="single" w:sz="2" w:space="0" w:color="9F9F9F"/>
              <w:bottom w:val="single" w:sz="2" w:space="0" w:color="9F9F9F"/>
            </w:tcBorders>
          </w:tcPr>
          <w:p>
            <w:pPr>
              <w:pStyle w:val="TableParagraph"/>
              <w:rPr>
                <w:rFonts w:ascii="宋体"/>
                <w:sz w:val="26"/>
              </w:rPr>
            </w:pPr>
          </w:p>
          <w:p>
            <w:pPr>
              <w:pStyle w:val="TableParagraph"/>
              <w:spacing w:line="132" w:lineRule="exact" w:before="176"/>
              <w:ind w:left="179" w:right="167"/>
              <w:jc w:val="center"/>
              <w:rPr>
                <w:sz w:val="24"/>
              </w:rPr>
            </w:pPr>
            <w:r>
              <w:rPr>
                <w:sz w:val="24"/>
              </w:rPr>
              <w:t>JJV</w:t>
            </w:r>
            <w:r>
              <w:rPr>
                <w:spacing w:val="1"/>
                <w:sz w:val="24"/>
              </w:rPr>
              <w:t> </w:t>
            </w:r>
            <w:r>
              <w:rPr>
                <w:sz w:val="24"/>
              </w:rPr>
              <w:t>F</w:t>
            </w:r>
            <w:r>
              <w:rPr>
                <w:spacing w:val="1"/>
                <w:sz w:val="24"/>
              </w:rPr>
              <w:t> </w:t>
            </w:r>
            <w:r>
              <w:rPr>
                <w:spacing w:val="-10"/>
                <w:sz w:val="24"/>
              </w:rPr>
              <w:t>&lt;</w:t>
            </w:r>
          </w:p>
        </w:tc>
      </w:tr>
      <w:tr>
        <w:trPr>
          <w:trHeight w:val="823" w:hRule="atLeast"/>
        </w:trPr>
        <w:tc>
          <w:tcPr>
            <w:tcW w:w="1508" w:type="dxa"/>
            <w:tcBorders>
              <w:top w:val="single" w:sz="2" w:space="0" w:color="9F9F9F"/>
              <w:bottom w:val="single" w:sz="2" w:space="0" w:color="9F9F9F"/>
              <w:right w:val="single" w:sz="2" w:space="0" w:color="9F9F9F"/>
            </w:tcBorders>
          </w:tcPr>
          <w:p>
            <w:pPr>
              <w:pStyle w:val="TableParagraph"/>
              <w:spacing w:before="130"/>
              <w:ind w:left="378"/>
              <w:rPr>
                <w:sz w:val="24"/>
              </w:rPr>
            </w:pPr>
            <w:r>
              <w:rPr>
                <w:spacing w:val="-2"/>
                <w:sz w:val="24"/>
              </w:rPr>
              <w:t>MUC-</w:t>
            </w:r>
            <w:r>
              <w:rPr>
                <w:spacing w:val="-10"/>
                <w:sz w:val="24"/>
              </w:rPr>
              <w:t>5</w:t>
            </w:r>
          </w:p>
        </w:tc>
        <w:tc>
          <w:tcPr>
            <w:tcW w:w="172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156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56"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68"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94" w:type="dxa"/>
            <w:tcBorders>
              <w:top w:val="single" w:sz="2" w:space="0" w:color="9F9F9F"/>
              <w:left w:val="single" w:sz="2" w:space="0" w:color="9F9F9F"/>
              <w:bottom w:val="single" w:sz="2" w:space="0" w:color="9F9F9F"/>
              <w:right w:val="single" w:sz="2" w:space="0" w:color="9F9F9F"/>
            </w:tcBorders>
          </w:tcPr>
          <w:p>
            <w:pPr>
              <w:pStyle w:val="TableParagraph"/>
              <w:spacing w:line="249" w:lineRule="auto" w:before="130"/>
              <w:ind w:left="358" w:right="337" w:firstLine="39"/>
              <w:rPr>
                <w:sz w:val="24"/>
              </w:rPr>
            </w:pPr>
            <w:r>
              <w:rPr>
                <w:sz w:val="24"/>
              </w:rPr>
              <w:t>EJV F &lt; 53% EME F</w:t>
            </w:r>
            <w:r>
              <w:rPr>
                <w:spacing w:val="1"/>
                <w:sz w:val="24"/>
              </w:rPr>
              <w:t> </w:t>
            </w:r>
            <w:r>
              <w:rPr>
                <w:sz w:val="24"/>
              </w:rPr>
              <w:t>&lt; </w:t>
            </w:r>
            <w:r>
              <w:rPr>
                <w:spacing w:val="-5"/>
                <w:sz w:val="24"/>
              </w:rPr>
              <w:t>50%</w:t>
            </w:r>
          </w:p>
        </w:tc>
        <w:tc>
          <w:tcPr>
            <w:tcW w:w="1643" w:type="dxa"/>
            <w:tcBorders>
              <w:top w:val="single" w:sz="2" w:space="0" w:color="9F9F9F"/>
              <w:left w:val="single" w:sz="2" w:space="0" w:color="9F9F9F"/>
              <w:bottom w:val="single" w:sz="2" w:space="0" w:color="9F9F9F"/>
            </w:tcBorders>
          </w:tcPr>
          <w:p>
            <w:pPr>
              <w:pStyle w:val="TableParagraph"/>
              <w:spacing w:line="249" w:lineRule="auto" w:before="130"/>
              <w:ind w:left="369" w:right="124" w:firstLine="211"/>
              <w:rPr>
                <w:sz w:val="24"/>
              </w:rPr>
            </w:pPr>
            <w:r>
              <w:rPr>
                <w:spacing w:val="-4"/>
                <w:sz w:val="24"/>
              </w:rPr>
              <w:t>64% </w:t>
            </w:r>
            <w:r>
              <w:rPr>
                <w:sz w:val="24"/>
              </w:rPr>
              <w:t>JME</w:t>
            </w:r>
            <w:r>
              <w:rPr>
                <w:spacing w:val="-16"/>
                <w:sz w:val="24"/>
              </w:rPr>
              <w:t> </w:t>
            </w:r>
            <w:r>
              <w:rPr>
                <w:sz w:val="24"/>
              </w:rPr>
              <w:t>F</w:t>
            </w:r>
            <w:r>
              <w:rPr>
                <w:spacing w:val="-15"/>
                <w:sz w:val="24"/>
              </w:rPr>
              <w:t> </w:t>
            </w:r>
            <w:r>
              <w:rPr>
                <w:sz w:val="24"/>
              </w:rPr>
              <w:t>&lt;</w:t>
            </w:r>
          </w:p>
        </w:tc>
      </w:tr>
      <w:tr>
        <w:trPr>
          <w:trHeight w:val="823" w:hRule="atLeast"/>
        </w:trPr>
        <w:tc>
          <w:tcPr>
            <w:tcW w:w="1508" w:type="dxa"/>
            <w:tcBorders>
              <w:top w:val="single" w:sz="2" w:space="0" w:color="9F9F9F"/>
              <w:bottom w:val="single" w:sz="2" w:space="0" w:color="9F9F9F"/>
              <w:right w:val="single" w:sz="2" w:space="0" w:color="9F9F9F"/>
            </w:tcBorders>
          </w:tcPr>
          <w:p>
            <w:pPr>
              <w:pStyle w:val="TableParagraph"/>
              <w:spacing w:before="131"/>
              <w:ind w:left="378"/>
              <w:rPr>
                <w:sz w:val="24"/>
              </w:rPr>
            </w:pPr>
            <w:r>
              <w:rPr>
                <w:spacing w:val="-2"/>
                <w:sz w:val="24"/>
              </w:rPr>
              <w:t>MUC-</w:t>
            </w:r>
            <w:r>
              <w:rPr>
                <w:spacing w:val="-10"/>
                <w:sz w:val="24"/>
              </w:rPr>
              <w:t>6</w:t>
            </w:r>
          </w:p>
        </w:tc>
        <w:tc>
          <w:tcPr>
            <w:tcW w:w="1725" w:type="dxa"/>
            <w:tcBorders>
              <w:top w:val="single" w:sz="2" w:space="0" w:color="9F9F9F"/>
              <w:left w:val="single" w:sz="2" w:space="0" w:color="9F9F9F"/>
              <w:bottom w:val="single" w:sz="2" w:space="0" w:color="9F9F9F"/>
              <w:right w:val="single" w:sz="2" w:space="0" w:color="9F9F9F"/>
            </w:tcBorders>
          </w:tcPr>
          <w:p>
            <w:pPr>
              <w:pStyle w:val="TableParagraph"/>
              <w:spacing w:before="6"/>
              <w:rPr>
                <w:rFonts w:ascii="宋体"/>
                <w:sz w:val="21"/>
              </w:rPr>
            </w:pPr>
          </w:p>
          <w:p>
            <w:pPr>
              <w:pStyle w:val="TableParagraph"/>
              <w:ind w:left="403" w:right="390"/>
              <w:jc w:val="center"/>
              <w:rPr>
                <w:sz w:val="24"/>
              </w:rPr>
            </w:pPr>
            <w:r>
              <w:rPr>
                <w:sz w:val="24"/>
              </w:rPr>
              <w:t>F</w:t>
            </w:r>
            <w:r>
              <w:rPr>
                <w:spacing w:val="1"/>
                <w:sz w:val="24"/>
              </w:rPr>
              <w:t> </w:t>
            </w:r>
            <w:r>
              <w:rPr>
                <w:sz w:val="24"/>
              </w:rPr>
              <w:t>&lt; </w:t>
            </w:r>
            <w:r>
              <w:rPr>
                <w:spacing w:val="-5"/>
                <w:sz w:val="24"/>
              </w:rPr>
              <w:t>97%</w:t>
            </w:r>
          </w:p>
        </w:tc>
        <w:tc>
          <w:tcPr>
            <w:tcW w:w="1562" w:type="dxa"/>
            <w:tcBorders>
              <w:top w:val="single" w:sz="2" w:space="0" w:color="9F9F9F"/>
              <w:left w:val="single" w:sz="2" w:space="0" w:color="9F9F9F"/>
              <w:bottom w:val="single" w:sz="2" w:space="0" w:color="9F9F9F"/>
              <w:right w:val="single" w:sz="2" w:space="0" w:color="9F9F9F"/>
            </w:tcBorders>
          </w:tcPr>
          <w:p>
            <w:pPr>
              <w:pStyle w:val="TableParagraph"/>
              <w:spacing w:before="131"/>
              <w:ind w:left="322"/>
              <w:rPr>
                <w:sz w:val="24"/>
              </w:rPr>
            </w:pPr>
            <w:r>
              <w:rPr>
                <w:sz w:val="24"/>
              </w:rPr>
              <w:t>R &lt; </w:t>
            </w:r>
            <w:r>
              <w:rPr>
                <w:spacing w:val="-5"/>
                <w:sz w:val="24"/>
              </w:rPr>
              <w:t>63%</w:t>
            </w:r>
          </w:p>
          <w:p>
            <w:pPr>
              <w:pStyle w:val="TableParagraph"/>
              <w:spacing w:before="12"/>
              <w:ind w:left="330"/>
              <w:rPr>
                <w:sz w:val="24"/>
              </w:rPr>
            </w:pPr>
            <w:r>
              <w:rPr>
                <w:sz w:val="24"/>
              </w:rPr>
              <w:t>P</w:t>
            </w:r>
            <w:r>
              <w:rPr>
                <w:spacing w:val="-4"/>
                <w:sz w:val="24"/>
              </w:rPr>
              <w:t> </w:t>
            </w:r>
            <w:r>
              <w:rPr>
                <w:sz w:val="24"/>
              </w:rPr>
              <w:t>&lt; </w:t>
            </w:r>
            <w:r>
              <w:rPr>
                <w:spacing w:val="-5"/>
                <w:sz w:val="24"/>
              </w:rPr>
              <w:t>72%</w:t>
            </w:r>
          </w:p>
        </w:tc>
        <w:tc>
          <w:tcPr>
            <w:tcW w:w="2156" w:type="dxa"/>
            <w:tcBorders>
              <w:top w:val="single" w:sz="2" w:space="0" w:color="9F9F9F"/>
              <w:left w:val="single" w:sz="2" w:space="0" w:color="9F9F9F"/>
              <w:bottom w:val="single" w:sz="2" w:space="0" w:color="9F9F9F"/>
              <w:right w:val="single" w:sz="2" w:space="0" w:color="9F9F9F"/>
            </w:tcBorders>
          </w:tcPr>
          <w:p>
            <w:pPr>
              <w:pStyle w:val="TableParagraph"/>
              <w:spacing w:before="6"/>
              <w:rPr>
                <w:rFonts w:ascii="宋体"/>
                <w:sz w:val="21"/>
              </w:rPr>
            </w:pPr>
          </w:p>
          <w:p>
            <w:pPr>
              <w:pStyle w:val="TableParagraph"/>
              <w:ind w:left="619" w:right="605"/>
              <w:jc w:val="center"/>
              <w:rPr>
                <w:sz w:val="24"/>
              </w:rPr>
            </w:pPr>
            <w:r>
              <w:rPr>
                <w:sz w:val="24"/>
              </w:rPr>
              <w:t>F</w:t>
            </w:r>
            <w:r>
              <w:rPr>
                <w:spacing w:val="1"/>
                <w:sz w:val="24"/>
              </w:rPr>
              <w:t> </w:t>
            </w:r>
            <w:r>
              <w:rPr>
                <w:sz w:val="24"/>
              </w:rPr>
              <w:t>&lt; </w:t>
            </w:r>
            <w:r>
              <w:rPr>
                <w:spacing w:val="-5"/>
                <w:sz w:val="24"/>
              </w:rPr>
              <w:t>80%</w:t>
            </w:r>
          </w:p>
        </w:tc>
        <w:tc>
          <w:tcPr>
            <w:tcW w:w="2168"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94" w:type="dxa"/>
            <w:tcBorders>
              <w:top w:val="single" w:sz="2" w:space="0" w:color="9F9F9F"/>
              <w:left w:val="single" w:sz="2" w:space="0" w:color="9F9F9F"/>
              <w:bottom w:val="single" w:sz="2" w:space="0" w:color="9F9F9F"/>
              <w:right w:val="single" w:sz="2" w:space="0" w:color="9F9F9F"/>
            </w:tcBorders>
          </w:tcPr>
          <w:p>
            <w:pPr>
              <w:pStyle w:val="TableParagraph"/>
              <w:spacing w:before="6"/>
              <w:rPr>
                <w:rFonts w:ascii="宋体"/>
                <w:sz w:val="21"/>
              </w:rPr>
            </w:pPr>
          </w:p>
          <w:p>
            <w:pPr>
              <w:pStyle w:val="TableParagraph"/>
              <w:ind w:left="640" w:right="622"/>
              <w:jc w:val="center"/>
              <w:rPr>
                <w:sz w:val="24"/>
              </w:rPr>
            </w:pPr>
            <w:r>
              <w:rPr>
                <w:sz w:val="24"/>
              </w:rPr>
              <w:t>F</w:t>
            </w:r>
            <w:r>
              <w:rPr>
                <w:spacing w:val="1"/>
                <w:sz w:val="24"/>
              </w:rPr>
              <w:t> </w:t>
            </w:r>
            <w:r>
              <w:rPr>
                <w:sz w:val="24"/>
              </w:rPr>
              <w:t>&lt; </w:t>
            </w:r>
            <w:r>
              <w:rPr>
                <w:spacing w:val="-5"/>
                <w:sz w:val="24"/>
              </w:rPr>
              <w:t>57%</w:t>
            </w:r>
          </w:p>
        </w:tc>
        <w:tc>
          <w:tcPr>
            <w:tcW w:w="1643" w:type="dxa"/>
            <w:tcBorders>
              <w:top w:val="single" w:sz="2" w:space="0" w:color="9F9F9F"/>
              <w:left w:val="single" w:sz="2" w:space="0" w:color="9F9F9F"/>
              <w:bottom w:val="single" w:sz="2" w:space="0" w:color="9F9F9F"/>
            </w:tcBorders>
          </w:tcPr>
          <w:p>
            <w:pPr>
              <w:pStyle w:val="TableParagraph"/>
              <w:spacing w:line="154" w:lineRule="exact"/>
              <w:ind w:left="179" w:right="167"/>
              <w:jc w:val="center"/>
              <w:rPr>
                <w:sz w:val="24"/>
              </w:rPr>
            </w:pPr>
            <w:r>
              <w:rPr>
                <w:spacing w:val="-5"/>
                <w:sz w:val="24"/>
              </w:rPr>
              <w:t>57%</w:t>
            </w:r>
          </w:p>
        </w:tc>
      </w:tr>
      <w:tr>
        <w:trPr>
          <w:trHeight w:val="662" w:hRule="atLeast"/>
        </w:trPr>
        <w:tc>
          <w:tcPr>
            <w:tcW w:w="1508" w:type="dxa"/>
            <w:tcBorders>
              <w:top w:val="single" w:sz="2" w:space="0" w:color="9F9F9F"/>
              <w:bottom w:val="single" w:sz="2" w:space="0" w:color="9F9F9F"/>
              <w:right w:val="single" w:sz="2" w:space="0" w:color="9F9F9F"/>
            </w:tcBorders>
          </w:tcPr>
          <w:p>
            <w:pPr>
              <w:pStyle w:val="TableParagraph"/>
              <w:spacing w:before="50"/>
              <w:ind w:left="378"/>
              <w:rPr>
                <w:sz w:val="24"/>
              </w:rPr>
            </w:pPr>
            <w:r>
              <w:rPr>
                <w:spacing w:val="-2"/>
                <w:sz w:val="24"/>
              </w:rPr>
              <w:t>MUC-</w:t>
            </w:r>
            <w:r>
              <w:rPr>
                <w:spacing w:val="-10"/>
                <w:sz w:val="24"/>
              </w:rPr>
              <w:t>7</w:t>
            </w:r>
          </w:p>
        </w:tc>
        <w:tc>
          <w:tcPr>
            <w:tcW w:w="1725" w:type="dxa"/>
            <w:tcBorders>
              <w:top w:val="single" w:sz="2" w:space="0" w:color="9F9F9F"/>
              <w:left w:val="single" w:sz="2" w:space="0" w:color="9F9F9F"/>
              <w:bottom w:val="single" w:sz="2" w:space="0" w:color="9F9F9F"/>
              <w:right w:val="single" w:sz="2" w:space="0" w:color="9F9F9F"/>
            </w:tcBorders>
          </w:tcPr>
          <w:p>
            <w:pPr>
              <w:pStyle w:val="TableParagraph"/>
              <w:spacing w:before="194"/>
              <w:ind w:left="403" w:right="390"/>
              <w:jc w:val="center"/>
              <w:rPr>
                <w:sz w:val="24"/>
              </w:rPr>
            </w:pPr>
            <w:r>
              <w:rPr>
                <w:sz w:val="24"/>
              </w:rPr>
              <w:t>F</w:t>
            </w:r>
            <w:r>
              <w:rPr>
                <w:spacing w:val="1"/>
                <w:sz w:val="24"/>
              </w:rPr>
              <w:t> </w:t>
            </w:r>
            <w:r>
              <w:rPr>
                <w:sz w:val="24"/>
              </w:rPr>
              <w:t>&lt; </w:t>
            </w:r>
            <w:r>
              <w:rPr>
                <w:spacing w:val="-5"/>
                <w:sz w:val="24"/>
              </w:rPr>
              <w:t>94%</w:t>
            </w:r>
          </w:p>
        </w:tc>
        <w:tc>
          <w:tcPr>
            <w:tcW w:w="1562" w:type="dxa"/>
            <w:tcBorders>
              <w:top w:val="single" w:sz="2" w:space="0" w:color="9F9F9F"/>
              <w:left w:val="single" w:sz="2" w:space="0" w:color="9F9F9F"/>
              <w:bottom w:val="single" w:sz="2" w:space="0" w:color="9F9F9F"/>
              <w:right w:val="single" w:sz="2" w:space="0" w:color="9F9F9F"/>
            </w:tcBorders>
          </w:tcPr>
          <w:p>
            <w:pPr>
              <w:pStyle w:val="TableParagraph"/>
              <w:spacing w:before="194"/>
              <w:ind w:left="334"/>
              <w:rPr>
                <w:sz w:val="24"/>
              </w:rPr>
            </w:pPr>
            <w:r>
              <w:rPr>
                <w:sz w:val="24"/>
              </w:rPr>
              <w:t>F</w:t>
            </w:r>
            <w:r>
              <w:rPr>
                <w:spacing w:val="1"/>
                <w:sz w:val="24"/>
              </w:rPr>
              <w:t> </w:t>
            </w:r>
            <w:r>
              <w:rPr>
                <w:sz w:val="24"/>
              </w:rPr>
              <w:t>&lt; </w:t>
            </w:r>
            <w:r>
              <w:rPr>
                <w:spacing w:val="-5"/>
                <w:sz w:val="24"/>
              </w:rPr>
              <w:t>62%</w:t>
            </w:r>
          </w:p>
        </w:tc>
        <w:tc>
          <w:tcPr>
            <w:tcW w:w="2156" w:type="dxa"/>
            <w:tcBorders>
              <w:top w:val="single" w:sz="2" w:space="0" w:color="9F9F9F"/>
              <w:left w:val="single" w:sz="2" w:space="0" w:color="9F9F9F"/>
              <w:bottom w:val="single" w:sz="2" w:space="0" w:color="9F9F9F"/>
              <w:right w:val="single" w:sz="2" w:space="0" w:color="9F9F9F"/>
            </w:tcBorders>
          </w:tcPr>
          <w:p>
            <w:pPr>
              <w:pStyle w:val="TableParagraph"/>
              <w:spacing w:before="194"/>
              <w:ind w:left="619" w:right="605"/>
              <w:jc w:val="center"/>
              <w:rPr>
                <w:sz w:val="24"/>
              </w:rPr>
            </w:pPr>
            <w:r>
              <w:rPr>
                <w:sz w:val="24"/>
              </w:rPr>
              <w:t>F</w:t>
            </w:r>
            <w:r>
              <w:rPr>
                <w:spacing w:val="1"/>
                <w:sz w:val="24"/>
              </w:rPr>
              <w:t> </w:t>
            </w:r>
            <w:r>
              <w:rPr>
                <w:sz w:val="24"/>
              </w:rPr>
              <w:t>&lt; </w:t>
            </w:r>
            <w:r>
              <w:rPr>
                <w:spacing w:val="-5"/>
                <w:sz w:val="24"/>
              </w:rPr>
              <w:t>87%</w:t>
            </w:r>
          </w:p>
        </w:tc>
        <w:tc>
          <w:tcPr>
            <w:tcW w:w="2168" w:type="dxa"/>
            <w:tcBorders>
              <w:top w:val="single" w:sz="2" w:space="0" w:color="9F9F9F"/>
              <w:left w:val="single" w:sz="2" w:space="0" w:color="9F9F9F"/>
              <w:bottom w:val="single" w:sz="2" w:space="0" w:color="9F9F9F"/>
              <w:right w:val="single" w:sz="2" w:space="0" w:color="9F9F9F"/>
            </w:tcBorders>
          </w:tcPr>
          <w:p>
            <w:pPr>
              <w:pStyle w:val="TableParagraph"/>
              <w:spacing w:before="194"/>
              <w:ind w:left="639"/>
              <w:rPr>
                <w:sz w:val="24"/>
              </w:rPr>
            </w:pPr>
            <w:r>
              <w:rPr>
                <w:sz w:val="24"/>
              </w:rPr>
              <w:t>F</w:t>
            </w:r>
            <w:r>
              <w:rPr>
                <w:spacing w:val="1"/>
                <w:sz w:val="24"/>
              </w:rPr>
              <w:t> </w:t>
            </w:r>
            <w:r>
              <w:rPr>
                <w:sz w:val="24"/>
              </w:rPr>
              <w:t>&lt; </w:t>
            </w:r>
            <w:r>
              <w:rPr>
                <w:spacing w:val="-5"/>
                <w:sz w:val="24"/>
              </w:rPr>
              <w:t>76%</w:t>
            </w:r>
          </w:p>
        </w:tc>
        <w:tc>
          <w:tcPr>
            <w:tcW w:w="2194" w:type="dxa"/>
            <w:tcBorders>
              <w:top w:val="single" w:sz="2" w:space="0" w:color="9F9F9F"/>
              <w:left w:val="single" w:sz="2" w:space="0" w:color="9F9F9F"/>
              <w:bottom w:val="single" w:sz="2" w:space="0" w:color="9F9F9F"/>
              <w:right w:val="single" w:sz="2" w:space="0" w:color="9F9F9F"/>
            </w:tcBorders>
          </w:tcPr>
          <w:p>
            <w:pPr>
              <w:pStyle w:val="TableParagraph"/>
              <w:spacing w:before="194"/>
              <w:ind w:left="640" w:right="622"/>
              <w:jc w:val="center"/>
              <w:rPr>
                <w:sz w:val="24"/>
              </w:rPr>
            </w:pPr>
            <w:r>
              <w:rPr>
                <w:sz w:val="24"/>
              </w:rPr>
              <w:t>F</w:t>
            </w:r>
            <w:r>
              <w:rPr>
                <w:spacing w:val="1"/>
                <w:sz w:val="24"/>
              </w:rPr>
              <w:t> </w:t>
            </w:r>
            <w:r>
              <w:rPr>
                <w:sz w:val="24"/>
              </w:rPr>
              <w:t>&lt; </w:t>
            </w:r>
            <w:r>
              <w:rPr>
                <w:spacing w:val="-5"/>
                <w:sz w:val="24"/>
              </w:rPr>
              <w:t>51%</w:t>
            </w:r>
          </w:p>
        </w:tc>
        <w:tc>
          <w:tcPr>
            <w:tcW w:w="1643" w:type="dxa"/>
            <w:tcBorders>
              <w:top w:val="single" w:sz="2" w:space="0" w:color="9F9F9F"/>
              <w:left w:val="single" w:sz="2" w:space="0" w:color="9F9F9F"/>
              <w:bottom w:val="single" w:sz="2" w:space="0" w:color="9F9F9F"/>
            </w:tcBorders>
          </w:tcPr>
          <w:p>
            <w:pPr>
              <w:pStyle w:val="TableParagraph"/>
              <w:rPr>
                <w:rFonts w:ascii="Times New Roman"/>
                <w:sz w:val="26"/>
              </w:rPr>
            </w:pPr>
          </w:p>
        </w:tc>
      </w:tr>
      <w:tr>
        <w:trPr>
          <w:trHeight w:val="662" w:hRule="atLeast"/>
        </w:trPr>
        <w:tc>
          <w:tcPr>
            <w:tcW w:w="1508" w:type="dxa"/>
            <w:tcBorders>
              <w:top w:val="single" w:sz="2" w:space="0" w:color="9F9F9F"/>
              <w:bottom w:val="single" w:sz="2" w:space="0" w:color="9F9F9F"/>
              <w:right w:val="single" w:sz="2" w:space="0" w:color="9F9F9F"/>
            </w:tcBorders>
          </w:tcPr>
          <w:p>
            <w:pPr>
              <w:pStyle w:val="TableParagraph"/>
              <w:spacing w:line="183" w:lineRule="exact"/>
              <w:ind w:left="178" w:right="153"/>
              <w:jc w:val="center"/>
              <w:rPr>
                <w:sz w:val="24"/>
              </w:rPr>
            </w:pPr>
            <w:r>
              <w:rPr>
                <w:spacing w:val="-2"/>
                <w:sz w:val="24"/>
              </w:rPr>
              <w:t>Multilingua</w:t>
            </w:r>
          </w:p>
          <w:p>
            <w:pPr>
              <w:pStyle w:val="TableParagraph"/>
              <w:spacing w:before="12"/>
              <w:ind w:left="22"/>
              <w:jc w:val="center"/>
              <w:rPr>
                <w:sz w:val="24"/>
              </w:rPr>
            </w:pPr>
            <w:r>
              <w:rPr>
                <w:sz w:val="24"/>
              </w:rPr>
              <w:t>l</w:t>
            </w:r>
          </w:p>
        </w:tc>
        <w:tc>
          <w:tcPr>
            <w:tcW w:w="1725"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1562"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56"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68"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2194" w:type="dxa"/>
            <w:tcBorders>
              <w:top w:val="single" w:sz="2" w:space="0" w:color="9F9F9F"/>
              <w:left w:val="single" w:sz="2" w:space="0" w:color="9F9F9F"/>
              <w:bottom w:val="single" w:sz="2" w:space="0" w:color="9F9F9F"/>
              <w:right w:val="single" w:sz="2" w:space="0" w:color="9F9F9F"/>
            </w:tcBorders>
          </w:tcPr>
          <w:p>
            <w:pPr>
              <w:pStyle w:val="TableParagraph"/>
              <w:rPr>
                <w:rFonts w:ascii="Times New Roman"/>
                <w:sz w:val="26"/>
              </w:rPr>
            </w:pPr>
          </w:p>
        </w:tc>
        <w:tc>
          <w:tcPr>
            <w:tcW w:w="1643" w:type="dxa"/>
            <w:tcBorders>
              <w:top w:val="single" w:sz="2" w:space="0" w:color="9F9F9F"/>
              <w:left w:val="single" w:sz="2" w:space="0" w:color="9F9F9F"/>
              <w:bottom w:val="single" w:sz="2" w:space="0" w:color="9F9F9F"/>
            </w:tcBorders>
          </w:tcPr>
          <w:p>
            <w:pPr>
              <w:pStyle w:val="TableParagraph"/>
              <w:rPr>
                <w:rFonts w:ascii="Times New Roman"/>
                <w:sz w:val="26"/>
              </w:rPr>
            </w:pPr>
          </w:p>
        </w:tc>
      </w:tr>
      <w:tr>
        <w:trPr>
          <w:trHeight w:val="980" w:hRule="atLeast"/>
        </w:trPr>
        <w:tc>
          <w:tcPr>
            <w:tcW w:w="1508" w:type="dxa"/>
            <w:tcBorders>
              <w:top w:val="single" w:sz="2" w:space="0" w:color="9F9F9F"/>
              <w:bottom w:val="double" w:sz="2" w:space="0" w:color="9F9F9F"/>
              <w:right w:val="single" w:sz="2" w:space="0" w:color="9F9F9F"/>
            </w:tcBorders>
          </w:tcPr>
          <w:p>
            <w:pPr>
              <w:pStyle w:val="TableParagraph"/>
              <w:spacing w:before="212"/>
              <w:ind w:left="404"/>
              <w:rPr>
                <w:sz w:val="24"/>
              </w:rPr>
            </w:pPr>
            <w:r>
              <w:rPr>
                <w:spacing w:val="-5"/>
                <w:sz w:val="24"/>
              </w:rPr>
              <w:t>MET-</w:t>
            </w:r>
            <w:r>
              <w:rPr>
                <w:spacing w:val="-10"/>
                <w:sz w:val="24"/>
              </w:rPr>
              <w:t>1</w:t>
            </w:r>
          </w:p>
        </w:tc>
        <w:tc>
          <w:tcPr>
            <w:tcW w:w="1725" w:type="dxa"/>
            <w:tcBorders>
              <w:top w:val="single" w:sz="2" w:space="0" w:color="9F9F9F"/>
              <w:left w:val="single" w:sz="2" w:space="0" w:color="9F9F9F"/>
              <w:bottom w:val="double" w:sz="2" w:space="0" w:color="9F9F9F"/>
              <w:right w:val="single" w:sz="2" w:space="0" w:color="9F9F9F"/>
            </w:tcBorders>
          </w:tcPr>
          <w:p>
            <w:pPr>
              <w:pStyle w:val="TableParagraph"/>
              <w:spacing w:line="249" w:lineRule="auto" w:before="68"/>
              <w:ind w:left="301" w:right="280" w:hanging="6"/>
              <w:jc w:val="both"/>
              <w:rPr>
                <w:sz w:val="24"/>
              </w:rPr>
            </w:pPr>
            <w:r>
              <w:rPr>
                <w:sz w:val="24"/>
              </w:rPr>
              <w:t>C</w:t>
            </w:r>
            <w:r>
              <w:rPr>
                <w:spacing w:val="-13"/>
                <w:sz w:val="24"/>
              </w:rPr>
              <w:t> </w:t>
            </w:r>
            <w:r>
              <w:rPr>
                <w:sz w:val="24"/>
              </w:rPr>
              <w:t>F</w:t>
            </w:r>
            <w:r>
              <w:rPr>
                <w:spacing w:val="-12"/>
                <w:sz w:val="24"/>
              </w:rPr>
              <w:t> </w:t>
            </w:r>
            <w:r>
              <w:rPr>
                <w:sz w:val="24"/>
              </w:rPr>
              <w:t>&lt;</w:t>
            </w:r>
            <w:r>
              <w:rPr>
                <w:spacing w:val="-13"/>
                <w:sz w:val="24"/>
              </w:rPr>
              <w:t> </w:t>
            </w:r>
            <w:r>
              <w:rPr>
                <w:sz w:val="24"/>
              </w:rPr>
              <w:t>85% J F &lt; 93% S</w:t>
            </w:r>
            <w:r>
              <w:rPr>
                <w:spacing w:val="1"/>
                <w:sz w:val="24"/>
              </w:rPr>
              <w:t> </w:t>
            </w:r>
            <w:r>
              <w:rPr>
                <w:sz w:val="24"/>
              </w:rPr>
              <w:t>F</w:t>
            </w:r>
            <w:r>
              <w:rPr>
                <w:spacing w:val="1"/>
                <w:sz w:val="24"/>
              </w:rPr>
              <w:t> </w:t>
            </w:r>
            <w:r>
              <w:rPr>
                <w:sz w:val="24"/>
              </w:rPr>
              <w:t>&lt; </w:t>
            </w:r>
            <w:r>
              <w:rPr>
                <w:spacing w:val="-5"/>
                <w:sz w:val="24"/>
              </w:rPr>
              <w:t>94%</w:t>
            </w:r>
          </w:p>
        </w:tc>
        <w:tc>
          <w:tcPr>
            <w:tcW w:w="1562"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6"/>
              </w:rPr>
            </w:pPr>
          </w:p>
        </w:tc>
        <w:tc>
          <w:tcPr>
            <w:tcW w:w="2156"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6"/>
              </w:rPr>
            </w:pPr>
          </w:p>
        </w:tc>
        <w:tc>
          <w:tcPr>
            <w:tcW w:w="2168"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6"/>
              </w:rPr>
            </w:pPr>
          </w:p>
        </w:tc>
        <w:tc>
          <w:tcPr>
            <w:tcW w:w="2194" w:type="dxa"/>
            <w:tcBorders>
              <w:top w:val="single" w:sz="2" w:space="0" w:color="9F9F9F"/>
              <w:left w:val="single" w:sz="2" w:space="0" w:color="9F9F9F"/>
              <w:bottom w:val="double" w:sz="2" w:space="0" w:color="9F9F9F"/>
              <w:right w:val="single" w:sz="2" w:space="0" w:color="9F9F9F"/>
            </w:tcBorders>
          </w:tcPr>
          <w:p>
            <w:pPr>
              <w:pStyle w:val="TableParagraph"/>
              <w:rPr>
                <w:rFonts w:ascii="Times New Roman"/>
                <w:sz w:val="26"/>
              </w:rPr>
            </w:pPr>
          </w:p>
        </w:tc>
        <w:tc>
          <w:tcPr>
            <w:tcW w:w="1643" w:type="dxa"/>
            <w:tcBorders>
              <w:top w:val="single" w:sz="2" w:space="0" w:color="9F9F9F"/>
              <w:left w:val="single" w:sz="2" w:space="0" w:color="9F9F9F"/>
              <w:bottom w:val="double" w:sz="2" w:space="0" w:color="9F9F9F"/>
            </w:tcBorders>
          </w:tcPr>
          <w:p>
            <w:pPr>
              <w:pStyle w:val="TableParagraph"/>
              <w:rPr>
                <w:rFonts w:ascii="Times New Roman"/>
                <w:sz w:val="26"/>
              </w:rPr>
            </w:pPr>
          </w:p>
        </w:tc>
      </w:tr>
      <w:tr>
        <w:trPr>
          <w:trHeight w:val="808" w:hRule="atLeast"/>
        </w:trPr>
        <w:tc>
          <w:tcPr>
            <w:tcW w:w="1508" w:type="dxa"/>
            <w:tcBorders>
              <w:top w:val="double" w:sz="2" w:space="0" w:color="9F9F9F"/>
              <w:right w:val="single" w:sz="2" w:space="0" w:color="9F9F9F"/>
            </w:tcBorders>
          </w:tcPr>
          <w:p>
            <w:pPr>
              <w:pStyle w:val="TableParagraph"/>
              <w:spacing w:before="126"/>
              <w:ind w:left="404"/>
              <w:rPr>
                <w:sz w:val="24"/>
              </w:rPr>
            </w:pPr>
            <w:r>
              <w:rPr>
                <w:spacing w:val="-5"/>
                <w:sz w:val="24"/>
              </w:rPr>
              <w:t>MET-</w:t>
            </w:r>
            <w:r>
              <w:rPr>
                <w:spacing w:val="-10"/>
                <w:sz w:val="24"/>
              </w:rPr>
              <w:t>2</w:t>
            </w:r>
          </w:p>
        </w:tc>
        <w:tc>
          <w:tcPr>
            <w:tcW w:w="1725" w:type="dxa"/>
            <w:tcBorders>
              <w:top w:val="double" w:sz="2" w:space="0" w:color="9F9F9F"/>
              <w:left w:val="single" w:sz="2" w:space="0" w:color="9F9F9F"/>
              <w:right w:val="single" w:sz="2" w:space="0" w:color="9F9F9F"/>
            </w:tcBorders>
          </w:tcPr>
          <w:p>
            <w:pPr>
              <w:pStyle w:val="TableParagraph"/>
              <w:spacing w:line="249" w:lineRule="auto" w:before="126"/>
              <w:ind w:left="322" w:right="222" w:hanging="27"/>
              <w:rPr>
                <w:sz w:val="24"/>
              </w:rPr>
            </w:pPr>
            <w:r>
              <w:rPr>
                <w:sz w:val="24"/>
              </w:rPr>
              <w:t>C</w:t>
            </w:r>
            <w:r>
              <w:rPr>
                <w:spacing w:val="-13"/>
                <w:sz w:val="24"/>
              </w:rPr>
              <w:t> </w:t>
            </w:r>
            <w:r>
              <w:rPr>
                <w:sz w:val="24"/>
              </w:rPr>
              <w:t>F</w:t>
            </w:r>
            <w:r>
              <w:rPr>
                <w:spacing w:val="-12"/>
                <w:sz w:val="24"/>
              </w:rPr>
              <w:t> </w:t>
            </w:r>
            <w:r>
              <w:rPr>
                <w:sz w:val="24"/>
              </w:rPr>
              <w:t>&lt;</w:t>
            </w:r>
            <w:r>
              <w:rPr>
                <w:spacing w:val="-13"/>
                <w:sz w:val="24"/>
              </w:rPr>
              <w:t> </w:t>
            </w:r>
            <w:r>
              <w:rPr>
                <w:sz w:val="24"/>
              </w:rPr>
              <w:t>91% J F</w:t>
            </w:r>
            <w:r>
              <w:rPr>
                <w:spacing w:val="1"/>
                <w:sz w:val="24"/>
              </w:rPr>
              <w:t> </w:t>
            </w:r>
            <w:r>
              <w:rPr>
                <w:sz w:val="24"/>
              </w:rPr>
              <w:t>&lt; </w:t>
            </w:r>
            <w:r>
              <w:rPr>
                <w:spacing w:val="-5"/>
                <w:sz w:val="24"/>
              </w:rPr>
              <w:t>87%</w:t>
            </w:r>
          </w:p>
        </w:tc>
        <w:tc>
          <w:tcPr>
            <w:tcW w:w="1562" w:type="dxa"/>
            <w:tcBorders>
              <w:top w:val="double" w:sz="2" w:space="0" w:color="9F9F9F"/>
              <w:left w:val="single" w:sz="2" w:space="0" w:color="9F9F9F"/>
              <w:right w:val="single" w:sz="2" w:space="0" w:color="9F9F9F"/>
            </w:tcBorders>
          </w:tcPr>
          <w:p>
            <w:pPr>
              <w:pStyle w:val="TableParagraph"/>
              <w:rPr>
                <w:rFonts w:ascii="Times New Roman"/>
                <w:sz w:val="26"/>
              </w:rPr>
            </w:pPr>
          </w:p>
        </w:tc>
        <w:tc>
          <w:tcPr>
            <w:tcW w:w="2156" w:type="dxa"/>
            <w:tcBorders>
              <w:top w:val="double" w:sz="2" w:space="0" w:color="9F9F9F"/>
              <w:left w:val="single" w:sz="2" w:space="0" w:color="9F9F9F"/>
              <w:right w:val="single" w:sz="2" w:space="0" w:color="9F9F9F"/>
            </w:tcBorders>
          </w:tcPr>
          <w:p>
            <w:pPr>
              <w:pStyle w:val="TableParagraph"/>
              <w:rPr>
                <w:rFonts w:ascii="Times New Roman"/>
                <w:sz w:val="26"/>
              </w:rPr>
            </w:pPr>
          </w:p>
        </w:tc>
        <w:tc>
          <w:tcPr>
            <w:tcW w:w="2168" w:type="dxa"/>
            <w:tcBorders>
              <w:top w:val="double" w:sz="2" w:space="0" w:color="9F9F9F"/>
              <w:left w:val="single" w:sz="2" w:space="0" w:color="9F9F9F"/>
              <w:right w:val="single" w:sz="2" w:space="0" w:color="9F9F9F"/>
            </w:tcBorders>
          </w:tcPr>
          <w:p>
            <w:pPr>
              <w:pStyle w:val="TableParagraph"/>
              <w:rPr>
                <w:rFonts w:ascii="Times New Roman"/>
                <w:sz w:val="26"/>
              </w:rPr>
            </w:pPr>
          </w:p>
        </w:tc>
        <w:tc>
          <w:tcPr>
            <w:tcW w:w="2194" w:type="dxa"/>
            <w:tcBorders>
              <w:top w:val="double" w:sz="2" w:space="0" w:color="9F9F9F"/>
              <w:left w:val="single" w:sz="2" w:space="0" w:color="9F9F9F"/>
              <w:right w:val="single" w:sz="2" w:space="0" w:color="9F9F9F"/>
            </w:tcBorders>
          </w:tcPr>
          <w:p>
            <w:pPr>
              <w:pStyle w:val="TableParagraph"/>
              <w:rPr>
                <w:rFonts w:ascii="Times New Roman"/>
                <w:sz w:val="26"/>
              </w:rPr>
            </w:pPr>
          </w:p>
        </w:tc>
        <w:tc>
          <w:tcPr>
            <w:tcW w:w="1643" w:type="dxa"/>
            <w:tcBorders>
              <w:top w:val="double" w:sz="2" w:space="0" w:color="9F9F9F"/>
              <w:left w:val="single" w:sz="2" w:space="0" w:color="9F9F9F"/>
            </w:tcBorders>
          </w:tcPr>
          <w:p>
            <w:pPr>
              <w:pStyle w:val="TableParagraph"/>
              <w:rPr>
                <w:rFonts w:ascii="Times New Roman"/>
                <w:sz w:val="26"/>
              </w:rPr>
            </w:pPr>
          </w:p>
        </w:tc>
      </w:tr>
    </w:tbl>
    <w:p>
      <w:pPr>
        <w:spacing w:after="0"/>
        <w:rPr>
          <w:rFonts w:ascii="Times New Roman"/>
          <w:sz w:val="26"/>
        </w:rPr>
        <w:sectPr>
          <w:headerReference w:type="default" r:id="rId985"/>
          <w:footerReference w:type="default" r:id="rId986"/>
          <w:pgSz w:w="14400" w:h="10800" w:orient="landscape"/>
          <w:pgMar w:header="0" w:footer="835" w:top="800" w:bottom="1020" w:left="40" w:right="0"/>
        </w:sectPr>
      </w:pPr>
    </w:p>
    <w:p>
      <w:pPr>
        <w:pStyle w:val="BodyText"/>
        <w:rPr>
          <w:sz w:val="20"/>
        </w:rPr>
      </w:pPr>
    </w:p>
    <w:p>
      <w:pPr>
        <w:pStyle w:val="BodyText"/>
        <w:rPr>
          <w:sz w:val="20"/>
        </w:rPr>
      </w:pPr>
    </w:p>
    <w:p>
      <w:pPr>
        <w:pStyle w:val="ListParagraph"/>
        <w:numPr>
          <w:ilvl w:val="0"/>
          <w:numId w:val="21"/>
        </w:numPr>
        <w:tabs>
          <w:tab w:pos="1364" w:val="left" w:leader="none"/>
        </w:tabs>
        <w:spacing w:line="230" w:lineRule="auto" w:before="244" w:after="0"/>
        <w:ind w:left="1364" w:right="1459" w:hanging="540"/>
        <w:jc w:val="both"/>
        <w:rPr>
          <w:rFonts w:ascii="Arial" w:hAnsi="Arial" w:eastAsia="Arial"/>
          <w:sz w:val="64"/>
        </w:rPr>
      </w:pPr>
      <w:bookmarkStart w:name="幻灯片编号 52" w:id="646"/>
      <w:bookmarkEnd w:id="646"/>
      <w:r>
        <w:rPr/>
      </w:r>
      <w:bookmarkStart w:name="幻灯片编号 52" w:id="647"/>
      <w:bookmarkEnd w:id="647"/>
      <w:r>
        <w:rPr>
          <w:spacing w:val="-2"/>
          <w:sz w:val="64"/>
        </w:rPr>
        <w:t>由</w:t>
      </w:r>
      <w:r>
        <w:rPr>
          <w:spacing w:val="-2"/>
          <w:sz w:val="64"/>
        </w:rPr>
        <w:t>于</w:t>
      </w:r>
      <w:r>
        <w:rPr>
          <w:rFonts w:ascii="Calibri" w:hAnsi="Calibri" w:eastAsia="Calibri"/>
          <w:spacing w:val="-2"/>
          <w:sz w:val="64"/>
        </w:rPr>
        <w:t>MUC</w:t>
      </w:r>
      <w:r>
        <w:rPr>
          <w:spacing w:val="-2"/>
          <w:sz w:val="64"/>
        </w:rPr>
        <w:t>设</w:t>
      </w:r>
      <w:r>
        <w:rPr>
          <w:spacing w:val="-2"/>
          <w:sz w:val="64"/>
        </w:rPr>
        <w:t>计</w:t>
      </w:r>
      <w:r>
        <w:rPr>
          <w:spacing w:val="-2"/>
          <w:sz w:val="64"/>
        </w:rPr>
        <w:t>的</w:t>
      </w:r>
      <w:r>
        <w:rPr>
          <w:spacing w:val="-2"/>
          <w:sz w:val="64"/>
        </w:rPr>
        <w:t>评</w:t>
      </w:r>
      <w:r>
        <w:rPr>
          <w:spacing w:val="-2"/>
          <w:sz w:val="64"/>
        </w:rPr>
        <w:t>测</w:t>
      </w:r>
      <w:r>
        <w:rPr>
          <w:spacing w:val="-2"/>
          <w:sz w:val="64"/>
        </w:rPr>
        <w:t>任</w:t>
      </w:r>
      <w:r>
        <w:rPr>
          <w:spacing w:val="-2"/>
          <w:sz w:val="64"/>
        </w:rPr>
        <w:t>务</w:t>
      </w:r>
      <w:r>
        <w:rPr>
          <w:spacing w:val="-2"/>
          <w:sz w:val="64"/>
        </w:rPr>
        <w:t>覆</w:t>
      </w:r>
      <w:r>
        <w:rPr>
          <w:spacing w:val="-2"/>
          <w:sz w:val="64"/>
        </w:rPr>
        <w:t>盖</w:t>
      </w:r>
      <w:r>
        <w:rPr>
          <w:spacing w:val="-2"/>
          <w:sz w:val="64"/>
        </w:rPr>
        <w:t>面</w:t>
      </w:r>
      <w:r>
        <w:rPr>
          <w:spacing w:val="-2"/>
          <w:sz w:val="64"/>
        </w:rPr>
        <w:t>较</w:t>
      </w:r>
      <w:r>
        <w:rPr>
          <w:spacing w:val="-2"/>
          <w:sz w:val="64"/>
        </w:rPr>
        <w:t>窄</w:t>
      </w:r>
      <w:r>
        <w:rPr>
          <w:spacing w:val="-2"/>
          <w:sz w:val="64"/>
        </w:rPr>
        <w:t>，</w:t>
      </w:r>
      <w:r>
        <w:rPr>
          <w:spacing w:val="-2"/>
          <w:sz w:val="64"/>
        </w:rPr>
        <w:t>尤</w:t>
      </w:r>
      <w:r>
        <w:rPr>
          <w:spacing w:val="-2"/>
          <w:sz w:val="64"/>
        </w:rPr>
        <w:t>其</w:t>
      </w:r>
      <w:r>
        <w:rPr>
          <w:spacing w:val="-2"/>
          <w:sz w:val="64"/>
        </w:rPr>
        <w:t>是</w:t>
      </w:r>
      <w:r>
        <w:rPr>
          <w:spacing w:val="-2"/>
          <w:sz w:val="64"/>
        </w:rPr>
        <w:t>场</w:t>
      </w:r>
      <w:r>
        <w:rPr>
          <w:spacing w:val="-2"/>
          <w:sz w:val="64"/>
        </w:rPr>
        <w:t>景</w:t>
      </w:r>
      <w:r>
        <w:rPr>
          <w:spacing w:val="-2"/>
          <w:sz w:val="64"/>
        </w:rPr>
        <w:t>模</w:t>
      </w:r>
      <w:r>
        <w:rPr>
          <w:spacing w:val="-2"/>
          <w:sz w:val="64"/>
        </w:rPr>
        <w:t>板</w:t>
      </w:r>
      <w:r>
        <w:rPr>
          <w:spacing w:val="-2"/>
          <w:sz w:val="64"/>
        </w:rPr>
        <w:t>填</w:t>
      </w:r>
      <w:r>
        <w:rPr>
          <w:spacing w:val="-2"/>
          <w:sz w:val="64"/>
        </w:rPr>
        <w:t>充</w:t>
      </w:r>
      <w:r>
        <w:rPr>
          <w:spacing w:val="-2"/>
          <w:sz w:val="64"/>
        </w:rPr>
        <w:t>任</w:t>
      </w:r>
      <w:r>
        <w:rPr>
          <w:spacing w:val="-2"/>
          <w:sz w:val="64"/>
        </w:rPr>
        <w:t>务</w:t>
      </w:r>
      <w:r>
        <w:rPr>
          <w:spacing w:val="-2"/>
          <w:sz w:val="64"/>
        </w:rPr>
        <w:t>，</w:t>
      </w:r>
      <w:r>
        <w:rPr>
          <w:spacing w:val="-2"/>
          <w:sz w:val="64"/>
        </w:rPr>
        <w:t>都</w:t>
      </w:r>
      <w:r>
        <w:rPr>
          <w:spacing w:val="-2"/>
          <w:sz w:val="64"/>
        </w:rPr>
        <w:t>是</w:t>
      </w:r>
      <w:r>
        <w:rPr>
          <w:spacing w:val="-2"/>
          <w:sz w:val="64"/>
        </w:rPr>
        <w:t>在</w:t>
      </w:r>
      <w:r>
        <w:rPr>
          <w:spacing w:val="-2"/>
          <w:sz w:val="64"/>
        </w:rPr>
        <w:t>特</w:t>
      </w:r>
      <w:r>
        <w:rPr>
          <w:spacing w:val="-2"/>
          <w:sz w:val="64"/>
        </w:rPr>
        <w:t>定</w:t>
      </w:r>
      <w:r>
        <w:rPr>
          <w:spacing w:val="-2"/>
          <w:sz w:val="64"/>
        </w:rPr>
        <w:t>领</w:t>
      </w:r>
      <w:r>
        <w:rPr>
          <w:spacing w:val="-2"/>
          <w:sz w:val="64"/>
        </w:rPr>
        <w:t>域</w:t>
      </w:r>
      <w:r>
        <w:rPr>
          <w:spacing w:val="-2"/>
          <w:sz w:val="64"/>
        </w:rPr>
        <w:t>定</w:t>
      </w:r>
      <w:r>
        <w:rPr>
          <w:spacing w:val="-2"/>
          <w:sz w:val="64"/>
        </w:rPr>
        <w:t>义</w:t>
      </w:r>
      <w:r>
        <w:rPr>
          <w:spacing w:val="-2"/>
          <w:sz w:val="64"/>
        </w:rPr>
        <w:t>的</w:t>
      </w:r>
      <w:r>
        <w:rPr>
          <w:spacing w:val="-2"/>
          <w:sz w:val="64"/>
        </w:rPr>
        <w:t>特</w:t>
      </w:r>
      <w:r>
        <w:rPr>
          <w:spacing w:val="-2"/>
          <w:sz w:val="64"/>
        </w:rPr>
        <w:t>定</w:t>
      </w:r>
      <w:r>
        <w:rPr>
          <w:spacing w:val="-2"/>
          <w:sz w:val="64"/>
        </w:rPr>
        <w:t>模</w:t>
      </w:r>
      <w:r>
        <w:rPr>
          <w:spacing w:val="-2"/>
          <w:sz w:val="64"/>
        </w:rPr>
        <w:t>板</w:t>
      </w:r>
      <w:r>
        <w:rPr>
          <w:spacing w:val="-2"/>
          <w:sz w:val="64"/>
        </w:rPr>
        <w:t>的</w:t>
      </w:r>
      <w:r>
        <w:rPr>
          <w:spacing w:val="-2"/>
          <w:sz w:val="64"/>
        </w:rPr>
        <w:t>基</w:t>
      </w:r>
      <w:r>
        <w:rPr>
          <w:spacing w:val="-2"/>
          <w:sz w:val="64"/>
        </w:rPr>
        <w:t>础</w:t>
      </w:r>
      <w:r>
        <w:rPr>
          <w:spacing w:val="-2"/>
          <w:sz w:val="64"/>
        </w:rPr>
        <w:t>上</w:t>
      </w:r>
      <w:r>
        <w:rPr>
          <w:spacing w:val="-2"/>
          <w:sz w:val="64"/>
        </w:rPr>
        <w:t>进</w:t>
      </w:r>
      <w:r>
        <w:rPr>
          <w:spacing w:val="-2"/>
          <w:sz w:val="64"/>
        </w:rPr>
        <w:t>行</w:t>
      </w:r>
      <w:r>
        <w:rPr>
          <w:spacing w:val="-2"/>
          <w:sz w:val="64"/>
        </w:rPr>
        <w:t>的</w:t>
      </w:r>
      <w:r>
        <w:rPr>
          <w:spacing w:val="-2"/>
          <w:sz w:val="64"/>
        </w:rPr>
        <w:t>，这</w:t>
      </w:r>
      <w:r>
        <w:rPr>
          <w:spacing w:val="-2"/>
          <w:sz w:val="64"/>
        </w:rPr>
        <w:t>在</w:t>
      </w:r>
      <w:r>
        <w:rPr>
          <w:spacing w:val="-2"/>
          <w:sz w:val="64"/>
        </w:rPr>
        <w:t>很</w:t>
      </w:r>
      <w:r>
        <w:rPr>
          <w:spacing w:val="-2"/>
          <w:sz w:val="64"/>
        </w:rPr>
        <w:t>大</w:t>
      </w:r>
      <w:r>
        <w:rPr>
          <w:spacing w:val="-2"/>
          <w:sz w:val="64"/>
        </w:rPr>
        <w:t>程</w:t>
      </w:r>
      <w:r>
        <w:rPr>
          <w:spacing w:val="-2"/>
          <w:sz w:val="64"/>
        </w:rPr>
        <w:t>度</w:t>
      </w:r>
      <w:r>
        <w:rPr>
          <w:spacing w:val="-2"/>
          <w:sz w:val="64"/>
        </w:rPr>
        <w:t>上</w:t>
      </w:r>
      <w:r>
        <w:rPr>
          <w:spacing w:val="-2"/>
          <w:sz w:val="64"/>
        </w:rPr>
        <w:t>限</w:t>
      </w:r>
      <w:r>
        <w:rPr>
          <w:spacing w:val="-2"/>
          <w:sz w:val="64"/>
        </w:rPr>
        <w:t>制</w:t>
      </w:r>
      <w:r>
        <w:rPr>
          <w:spacing w:val="-2"/>
          <w:sz w:val="64"/>
        </w:rPr>
        <w:t>了</w:t>
      </w:r>
      <w:r>
        <w:rPr>
          <w:spacing w:val="-2"/>
          <w:sz w:val="64"/>
        </w:rPr>
        <w:t>信</w:t>
      </w:r>
      <w:r>
        <w:rPr>
          <w:spacing w:val="-2"/>
          <w:sz w:val="64"/>
        </w:rPr>
        <w:t>息</w:t>
      </w:r>
      <w:r>
        <w:rPr>
          <w:spacing w:val="-2"/>
          <w:sz w:val="64"/>
        </w:rPr>
        <w:t>抽</w:t>
      </w:r>
      <w:r>
        <w:rPr>
          <w:spacing w:val="-2"/>
          <w:sz w:val="64"/>
        </w:rPr>
        <w:t>取</w:t>
      </w:r>
      <w:r>
        <w:rPr>
          <w:spacing w:val="-2"/>
          <w:sz w:val="64"/>
        </w:rPr>
        <w:t>系</w:t>
      </w:r>
      <w:r>
        <w:rPr>
          <w:spacing w:val="-2"/>
          <w:sz w:val="64"/>
        </w:rPr>
        <w:t>统</w:t>
      </w:r>
      <w:r>
        <w:rPr>
          <w:spacing w:val="-2"/>
          <w:sz w:val="64"/>
        </w:rPr>
        <w:t>的</w:t>
      </w:r>
      <w:r>
        <w:rPr>
          <w:spacing w:val="-2"/>
          <w:sz w:val="64"/>
        </w:rPr>
        <w:t>可</w:t>
      </w:r>
      <w:r>
        <w:rPr>
          <w:spacing w:val="-2"/>
          <w:sz w:val="64"/>
        </w:rPr>
        <w:t>移</w:t>
      </w:r>
      <w:r>
        <w:rPr>
          <w:spacing w:val="-2"/>
          <w:sz w:val="64"/>
        </w:rPr>
        <w:t>植</w:t>
      </w:r>
      <w:r>
        <w:rPr>
          <w:spacing w:val="-2"/>
          <w:sz w:val="64"/>
        </w:rPr>
        <w:t>性</w:t>
      </w:r>
    </w:p>
    <w:p>
      <w:pPr>
        <w:spacing w:line="718" w:lineRule="exact" w:before="0"/>
        <w:ind w:left="1364" w:right="0" w:firstLine="0"/>
        <w:jc w:val="left"/>
        <w:rPr>
          <w:sz w:val="64"/>
        </w:rPr>
      </w:pPr>
      <w:r>
        <w:rPr>
          <w:w w:val="99"/>
          <w:sz w:val="64"/>
        </w:rPr>
        <w:t>。</w:t>
      </w:r>
    </w:p>
    <w:p>
      <w:pPr>
        <w:pStyle w:val="ListParagraph"/>
        <w:numPr>
          <w:ilvl w:val="0"/>
          <w:numId w:val="21"/>
        </w:numPr>
        <w:tabs>
          <w:tab w:pos="1364" w:val="left" w:leader="none"/>
        </w:tabs>
        <w:spacing w:line="220" w:lineRule="auto" w:before="200" w:after="0"/>
        <w:ind w:left="1363" w:right="1459" w:hanging="540"/>
        <w:jc w:val="both"/>
        <w:rPr>
          <w:rFonts w:ascii="Arial" w:hAnsi="Arial" w:eastAsia="Arial"/>
          <w:sz w:val="64"/>
        </w:rPr>
      </w:pPr>
      <w:r>
        <w:rPr>
          <w:spacing w:val="-2"/>
          <w:sz w:val="64"/>
        </w:rPr>
        <w:t>因</w:t>
      </w:r>
      <w:r>
        <w:rPr>
          <w:spacing w:val="-2"/>
          <w:sz w:val="64"/>
        </w:rPr>
        <w:t>此</w:t>
      </w:r>
      <w:r>
        <w:rPr>
          <w:spacing w:val="-2"/>
          <w:sz w:val="64"/>
        </w:rPr>
        <w:t>，</w:t>
      </w:r>
      <w:r>
        <w:rPr>
          <w:spacing w:val="-2"/>
          <w:sz w:val="64"/>
        </w:rPr>
        <w:t>除</w:t>
      </w:r>
      <w:r>
        <w:rPr>
          <w:spacing w:val="-2"/>
          <w:sz w:val="64"/>
        </w:rPr>
        <w:t>了</w:t>
      </w:r>
      <w:r>
        <w:rPr>
          <w:spacing w:val="-2"/>
          <w:sz w:val="64"/>
        </w:rPr>
        <w:t>提</w:t>
      </w:r>
      <w:r>
        <w:rPr>
          <w:spacing w:val="-2"/>
          <w:sz w:val="64"/>
        </w:rPr>
        <w:t>高</w:t>
      </w:r>
      <w:r>
        <w:rPr>
          <w:spacing w:val="-2"/>
          <w:sz w:val="64"/>
        </w:rPr>
        <w:t>已</w:t>
      </w:r>
      <w:r>
        <w:rPr>
          <w:spacing w:val="-2"/>
          <w:sz w:val="64"/>
        </w:rPr>
        <w:t>有</w:t>
      </w:r>
      <w:r>
        <w:rPr>
          <w:spacing w:val="-2"/>
          <w:sz w:val="64"/>
        </w:rPr>
        <w:t>的</w:t>
      </w:r>
      <w:r>
        <w:rPr>
          <w:spacing w:val="-2"/>
          <w:sz w:val="64"/>
        </w:rPr>
        <w:t>信</w:t>
      </w:r>
      <w:r>
        <w:rPr>
          <w:spacing w:val="-2"/>
          <w:sz w:val="64"/>
        </w:rPr>
        <w:t>息</w:t>
      </w:r>
      <w:r>
        <w:rPr>
          <w:spacing w:val="-2"/>
          <w:sz w:val="64"/>
        </w:rPr>
        <w:t>抽</w:t>
      </w:r>
      <w:r>
        <w:rPr>
          <w:spacing w:val="-2"/>
          <w:sz w:val="64"/>
        </w:rPr>
        <w:t>取</w:t>
      </w:r>
      <w:r>
        <w:rPr>
          <w:spacing w:val="-2"/>
          <w:sz w:val="64"/>
        </w:rPr>
        <w:t>系</w:t>
      </w:r>
      <w:r>
        <w:rPr>
          <w:spacing w:val="-2"/>
          <w:sz w:val="64"/>
        </w:rPr>
        <w:t>统</w:t>
      </w:r>
      <w:r>
        <w:rPr>
          <w:spacing w:val="-2"/>
          <w:sz w:val="64"/>
        </w:rPr>
        <w:t>的</w:t>
      </w:r>
      <w:r>
        <w:rPr>
          <w:spacing w:val="-2"/>
          <w:sz w:val="64"/>
        </w:rPr>
        <w:t>信</w:t>
      </w:r>
      <w:r>
        <w:rPr>
          <w:spacing w:val="-2"/>
          <w:sz w:val="64"/>
        </w:rPr>
        <w:t>息</w:t>
      </w:r>
      <w:r>
        <w:rPr>
          <w:spacing w:val="-2"/>
          <w:sz w:val="64"/>
        </w:rPr>
        <w:t>覆</w:t>
      </w:r>
      <w:r>
        <w:rPr>
          <w:spacing w:val="-2"/>
          <w:sz w:val="64"/>
        </w:rPr>
        <w:t>盖</w:t>
      </w:r>
      <w:r>
        <w:rPr>
          <w:spacing w:val="-2"/>
          <w:sz w:val="64"/>
        </w:rPr>
        <w:t>度</w:t>
      </w:r>
      <w:r>
        <w:rPr>
          <w:spacing w:val="-2"/>
          <w:sz w:val="64"/>
        </w:rPr>
        <w:t>和</w:t>
      </w:r>
      <w:r>
        <w:rPr>
          <w:spacing w:val="-2"/>
          <w:sz w:val="64"/>
        </w:rPr>
        <w:t>抽</w:t>
      </w:r>
      <w:r>
        <w:rPr>
          <w:spacing w:val="-2"/>
          <w:sz w:val="64"/>
        </w:rPr>
        <w:t>取</w:t>
      </w:r>
      <w:r>
        <w:rPr>
          <w:spacing w:val="-2"/>
          <w:sz w:val="64"/>
        </w:rPr>
        <w:t>准</w:t>
      </w:r>
      <w:r>
        <w:rPr>
          <w:spacing w:val="-2"/>
          <w:sz w:val="64"/>
        </w:rPr>
        <w:t>确</w:t>
      </w:r>
      <w:r>
        <w:rPr>
          <w:spacing w:val="-2"/>
          <w:sz w:val="64"/>
        </w:rPr>
        <w:t>率</w:t>
      </w:r>
      <w:r>
        <w:rPr>
          <w:spacing w:val="-2"/>
          <w:sz w:val="64"/>
        </w:rPr>
        <w:t>以</w:t>
      </w:r>
      <w:r>
        <w:rPr>
          <w:spacing w:val="-2"/>
          <w:sz w:val="64"/>
        </w:rPr>
        <w:t>外</w:t>
      </w:r>
      <w:r>
        <w:rPr>
          <w:spacing w:val="-2"/>
          <w:sz w:val="64"/>
        </w:rPr>
        <w:t>，</w:t>
      </w:r>
      <w:r>
        <w:rPr>
          <w:spacing w:val="-2"/>
          <w:sz w:val="64"/>
        </w:rPr>
        <w:t>如</w:t>
      </w:r>
      <w:r>
        <w:rPr>
          <w:spacing w:val="-2"/>
          <w:sz w:val="64"/>
        </w:rPr>
        <w:t>何</w:t>
      </w:r>
      <w:r>
        <w:rPr>
          <w:spacing w:val="-2"/>
          <w:sz w:val="64"/>
        </w:rPr>
        <w:t>构</w:t>
      </w:r>
      <w:r>
        <w:rPr>
          <w:spacing w:val="-2"/>
          <w:sz w:val="64"/>
        </w:rPr>
        <w:t>建</w:t>
      </w:r>
      <w:r>
        <w:rPr>
          <w:spacing w:val="-2"/>
          <w:sz w:val="64"/>
        </w:rPr>
        <w:t>自</w:t>
      </w:r>
      <w:r>
        <w:rPr>
          <w:spacing w:val="-2"/>
          <w:sz w:val="64"/>
        </w:rPr>
        <w:t>适</w:t>
      </w:r>
      <w:r>
        <w:rPr>
          <w:spacing w:val="-2"/>
          <w:sz w:val="64"/>
        </w:rPr>
        <w:t>应</w:t>
      </w:r>
      <w:r>
        <w:rPr>
          <w:spacing w:val="-2"/>
          <w:sz w:val="64"/>
        </w:rPr>
        <w:t>的</w:t>
      </w:r>
      <w:r>
        <w:rPr>
          <w:spacing w:val="-2"/>
          <w:sz w:val="64"/>
        </w:rPr>
        <w:t>信</w:t>
      </w:r>
      <w:r>
        <w:rPr>
          <w:spacing w:val="-2"/>
          <w:sz w:val="64"/>
        </w:rPr>
        <w:t>息</w:t>
      </w:r>
      <w:r>
        <w:rPr>
          <w:spacing w:val="-2"/>
          <w:sz w:val="64"/>
        </w:rPr>
        <w:t>抽</w:t>
      </w:r>
      <w:r>
        <w:rPr>
          <w:spacing w:val="-2"/>
          <w:sz w:val="64"/>
        </w:rPr>
        <w:t>取</w:t>
      </w:r>
      <w:r>
        <w:rPr>
          <w:spacing w:val="-2"/>
          <w:sz w:val="64"/>
        </w:rPr>
        <w:t>系</w:t>
      </w:r>
      <w:r>
        <w:rPr>
          <w:spacing w:val="-2"/>
          <w:sz w:val="64"/>
        </w:rPr>
        <w:t>统</w:t>
      </w:r>
      <w:r>
        <w:rPr>
          <w:spacing w:val="-2"/>
          <w:sz w:val="64"/>
        </w:rPr>
        <w:t>也</w:t>
      </w:r>
      <w:r>
        <w:rPr>
          <w:spacing w:val="-2"/>
          <w:sz w:val="64"/>
        </w:rPr>
        <w:t>成</w:t>
      </w:r>
      <w:r>
        <w:rPr>
          <w:spacing w:val="-2"/>
          <w:sz w:val="64"/>
        </w:rPr>
        <w:t>为</w:t>
      </w:r>
      <w:r>
        <w:rPr>
          <w:spacing w:val="-2"/>
          <w:sz w:val="64"/>
        </w:rPr>
        <w:t>自</w:t>
      </w:r>
      <w:r>
        <w:rPr>
          <w:rFonts w:ascii="Calibri" w:hAnsi="Calibri" w:eastAsia="Calibri"/>
          <w:spacing w:val="-2"/>
          <w:sz w:val="64"/>
        </w:rPr>
        <w:t>MUC</w:t>
      </w:r>
      <w:r>
        <w:rPr>
          <w:spacing w:val="-2"/>
          <w:sz w:val="64"/>
        </w:rPr>
        <w:t>以后</w:t>
      </w:r>
      <w:r>
        <w:rPr>
          <w:spacing w:val="-2"/>
          <w:sz w:val="64"/>
        </w:rPr>
        <w:t>信</w:t>
      </w:r>
      <w:r>
        <w:rPr>
          <w:spacing w:val="-2"/>
          <w:sz w:val="64"/>
        </w:rPr>
        <w:t>息</w:t>
      </w:r>
      <w:r>
        <w:rPr>
          <w:spacing w:val="-2"/>
          <w:sz w:val="64"/>
        </w:rPr>
        <w:t>抽</w:t>
      </w:r>
      <w:r>
        <w:rPr>
          <w:spacing w:val="-2"/>
          <w:sz w:val="64"/>
        </w:rPr>
        <w:t>取</w:t>
      </w:r>
      <w:r>
        <w:rPr>
          <w:spacing w:val="-2"/>
          <w:sz w:val="64"/>
        </w:rPr>
        <w:t>领</w:t>
      </w:r>
      <w:r>
        <w:rPr>
          <w:spacing w:val="-2"/>
          <w:sz w:val="64"/>
        </w:rPr>
        <w:t>域</w:t>
      </w:r>
      <w:r>
        <w:rPr>
          <w:spacing w:val="-2"/>
          <w:sz w:val="64"/>
        </w:rPr>
        <w:t>的</w:t>
      </w:r>
      <w:r>
        <w:rPr>
          <w:spacing w:val="-2"/>
          <w:sz w:val="64"/>
        </w:rPr>
        <w:t>研</w:t>
      </w:r>
      <w:r>
        <w:rPr>
          <w:spacing w:val="-2"/>
          <w:sz w:val="64"/>
        </w:rPr>
        <w:t>究</w:t>
      </w:r>
      <w:r>
        <w:rPr>
          <w:spacing w:val="-2"/>
          <w:sz w:val="64"/>
        </w:rPr>
        <w:t>热</w:t>
      </w:r>
      <w:r>
        <w:rPr>
          <w:spacing w:val="-2"/>
          <w:sz w:val="64"/>
        </w:rPr>
        <w:t>点</w:t>
      </w:r>
      <w:r>
        <w:rPr>
          <w:spacing w:val="-2"/>
          <w:sz w:val="64"/>
        </w:rPr>
        <w:t>。</w:t>
      </w:r>
    </w:p>
    <w:p>
      <w:pPr>
        <w:spacing w:after="0" w:line="220" w:lineRule="auto"/>
        <w:jc w:val="both"/>
        <w:rPr>
          <w:rFonts w:ascii="Arial" w:hAnsi="Arial" w:eastAsia="Arial"/>
          <w:sz w:val="64"/>
        </w:rPr>
        <w:sectPr>
          <w:headerReference w:type="default" r:id="rId987"/>
          <w:footerReference w:type="default" r:id="rId98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794" w:lineRule="exact" w:before="40" w:after="0"/>
        <w:ind w:left="1364" w:right="0" w:hanging="540"/>
        <w:jc w:val="left"/>
        <w:rPr>
          <w:rFonts w:ascii="Arial" w:hAnsi="Arial" w:eastAsia="Arial"/>
          <w:sz w:val="64"/>
        </w:rPr>
      </w:pPr>
      <w:bookmarkStart w:name="幻灯片编号 53" w:id="648"/>
      <w:bookmarkEnd w:id="648"/>
      <w:r>
        <w:rPr/>
      </w:r>
      <w:bookmarkStart w:name="幻灯片编号 53" w:id="649"/>
      <w:bookmarkEnd w:id="649"/>
      <w:r>
        <w:rPr>
          <w:w w:val="95"/>
          <w:sz w:val="64"/>
        </w:rPr>
        <w:t>有</w:t>
      </w:r>
      <w:r>
        <w:rPr>
          <w:w w:val="95"/>
          <w:sz w:val="64"/>
        </w:rPr>
        <w:t>关</w:t>
      </w:r>
      <w:r>
        <w:rPr>
          <w:w w:val="95"/>
          <w:sz w:val="64"/>
        </w:rPr>
        <w:t>专</w:t>
      </w:r>
      <w:r>
        <w:rPr>
          <w:w w:val="95"/>
          <w:sz w:val="64"/>
        </w:rPr>
        <w:t>家</w:t>
      </w:r>
      <w:r>
        <w:rPr>
          <w:w w:val="95"/>
          <w:sz w:val="64"/>
        </w:rPr>
        <w:t>指</w:t>
      </w:r>
      <w:r>
        <w:rPr>
          <w:w w:val="95"/>
          <w:sz w:val="64"/>
        </w:rPr>
        <w:t>出</w:t>
      </w:r>
      <w:r>
        <w:rPr>
          <w:w w:val="95"/>
          <w:sz w:val="64"/>
        </w:rPr>
        <w:t>，</w:t>
      </w:r>
      <w:r>
        <w:rPr>
          <w:w w:val="95"/>
          <w:sz w:val="64"/>
        </w:rPr>
        <w:t>为</w:t>
      </w:r>
      <w:r>
        <w:rPr>
          <w:w w:val="95"/>
          <w:sz w:val="64"/>
        </w:rPr>
        <w:t>了</w:t>
      </w:r>
      <w:r>
        <w:rPr>
          <w:w w:val="95"/>
          <w:sz w:val="64"/>
        </w:rPr>
        <w:t>提</w:t>
      </w:r>
      <w:r>
        <w:rPr>
          <w:w w:val="95"/>
          <w:sz w:val="64"/>
        </w:rPr>
        <w:t>高</w:t>
      </w:r>
      <w:r>
        <w:rPr>
          <w:w w:val="95"/>
          <w:sz w:val="64"/>
        </w:rPr>
        <w:t>系</w:t>
      </w:r>
      <w:r>
        <w:rPr>
          <w:w w:val="95"/>
          <w:sz w:val="64"/>
        </w:rPr>
        <w:t>统</w:t>
      </w:r>
      <w:r>
        <w:rPr>
          <w:w w:val="95"/>
          <w:sz w:val="64"/>
        </w:rPr>
        <w:t>的</w:t>
      </w:r>
      <w:r>
        <w:rPr>
          <w:w w:val="95"/>
          <w:sz w:val="64"/>
        </w:rPr>
        <w:t>可</w:t>
      </w:r>
      <w:r>
        <w:rPr>
          <w:w w:val="95"/>
          <w:sz w:val="64"/>
        </w:rPr>
        <w:t>移</w:t>
      </w:r>
      <w:r>
        <w:rPr>
          <w:w w:val="95"/>
          <w:sz w:val="64"/>
        </w:rPr>
        <w:t>植</w:t>
      </w:r>
      <w:r>
        <w:rPr>
          <w:spacing w:val="-10"/>
          <w:w w:val="95"/>
          <w:sz w:val="64"/>
        </w:rPr>
        <w:t>性</w:t>
      </w:r>
    </w:p>
    <w:p>
      <w:pPr>
        <w:pStyle w:val="BodyText"/>
        <w:spacing w:line="211" w:lineRule="auto" w:before="50"/>
        <w:ind w:left="1364" w:right="1479"/>
      </w:pPr>
      <w:r>
        <w:rPr>
          <w:spacing w:val="-2"/>
        </w:rPr>
        <w:t>，</w:t>
      </w:r>
      <w:r>
        <w:rPr>
          <w:spacing w:val="-2"/>
        </w:rPr>
        <w:t>必</w:t>
      </w:r>
      <w:r>
        <w:rPr>
          <w:spacing w:val="-2"/>
        </w:rPr>
        <w:t>须</w:t>
      </w:r>
      <w:r>
        <w:rPr>
          <w:spacing w:val="-2"/>
        </w:rPr>
        <w:t>在</w:t>
      </w:r>
      <w:r>
        <w:rPr>
          <w:spacing w:val="-2"/>
        </w:rPr>
        <w:t>抽</w:t>
      </w:r>
      <w:r>
        <w:rPr>
          <w:spacing w:val="-2"/>
        </w:rPr>
        <w:t>取</w:t>
      </w:r>
      <w:r>
        <w:rPr>
          <w:spacing w:val="-2"/>
        </w:rPr>
        <w:t>信</w:t>
      </w:r>
      <w:r>
        <w:rPr>
          <w:spacing w:val="-2"/>
        </w:rPr>
        <w:t>息</w:t>
      </w:r>
      <w:r>
        <w:rPr>
          <w:spacing w:val="-2"/>
        </w:rPr>
        <w:t>的</w:t>
      </w:r>
      <w:r>
        <w:rPr>
          <w:spacing w:val="-2"/>
        </w:rPr>
        <w:t>复</w:t>
      </w:r>
      <w:r>
        <w:rPr>
          <w:spacing w:val="-2"/>
        </w:rPr>
        <w:t>杂</w:t>
      </w:r>
      <w:r>
        <w:rPr>
          <w:spacing w:val="-2"/>
        </w:rPr>
        <w:t>度</w:t>
      </w:r>
      <w:r>
        <w:rPr>
          <w:spacing w:val="-2"/>
        </w:rPr>
        <w:t>和</w:t>
      </w:r>
      <w:r>
        <w:rPr>
          <w:spacing w:val="-2"/>
        </w:rPr>
        <w:t>抽</w:t>
      </w:r>
      <w:r>
        <w:rPr>
          <w:spacing w:val="-2"/>
        </w:rPr>
        <w:t>取</w:t>
      </w:r>
      <w:r>
        <w:rPr>
          <w:spacing w:val="-2"/>
        </w:rPr>
        <w:t>领域的</w:t>
      </w:r>
      <w:r>
        <w:rPr>
          <w:spacing w:val="-2"/>
        </w:rPr>
        <w:t>特</w:t>
      </w:r>
      <w:r>
        <w:rPr>
          <w:spacing w:val="-2"/>
        </w:rPr>
        <w:t>定</w:t>
      </w:r>
      <w:r>
        <w:rPr>
          <w:spacing w:val="-2"/>
        </w:rPr>
        <w:t>性</w:t>
      </w:r>
      <w:r>
        <w:rPr>
          <w:spacing w:val="-2"/>
        </w:rPr>
        <w:t>之</w:t>
      </w:r>
      <w:r>
        <w:rPr>
          <w:spacing w:val="-2"/>
        </w:rPr>
        <w:t>间</w:t>
      </w:r>
      <w:r>
        <w:rPr>
          <w:spacing w:val="-2"/>
        </w:rPr>
        <w:t>取</w:t>
      </w:r>
      <w:r>
        <w:rPr>
          <w:spacing w:val="-2"/>
        </w:rPr>
        <w:t>得</w:t>
      </w:r>
      <w:r>
        <w:rPr>
          <w:spacing w:val="-2"/>
        </w:rPr>
        <w:t>一</w:t>
      </w:r>
      <w:r>
        <w:rPr>
          <w:spacing w:val="-2"/>
        </w:rPr>
        <w:t>个</w:t>
      </w:r>
      <w:r>
        <w:rPr>
          <w:spacing w:val="-2"/>
        </w:rPr>
        <w:t>折</w:t>
      </w:r>
      <w:r>
        <w:rPr>
          <w:spacing w:val="-2"/>
        </w:rPr>
        <w:t>中</w:t>
      </w:r>
      <w:r>
        <w:rPr>
          <w:spacing w:val="-2"/>
        </w:rPr>
        <w:t>（</w:t>
      </w:r>
      <w:r>
        <w:rPr>
          <w:rFonts w:ascii="Calibri" w:eastAsia="Calibri"/>
          <w:spacing w:val="-2"/>
        </w:rPr>
        <w:t>trade-off</w:t>
      </w:r>
      <w:r>
        <w:rPr>
          <w:spacing w:val="-2"/>
        </w:rPr>
        <w:t>）</w:t>
      </w:r>
      <w:r>
        <w:rPr>
          <w:spacing w:val="-2"/>
        </w:rPr>
        <w:t>。</w:t>
      </w:r>
    </w:p>
    <w:p>
      <w:pPr>
        <w:pStyle w:val="ListParagraph"/>
        <w:numPr>
          <w:ilvl w:val="0"/>
          <w:numId w:val="21"/>
        </w:numPr>
        <w:tabs>
          <w:tab w:pos="1364" w:val="left" w:leader="none"/>
        </w:tabs>
        <w:spacing w:line="211" w:lineRule="auto" w:before="247" w:after="0"/>
        <w:ind w:left="1364" w:right="1479" w:hanging="540"/>
        <w:jc w:val="left"/>
        <w:rPr>
          <w:rFonts w:ascii="Arial" w:hAnsi="Arial" w:eastAsia="Arial"/>
          <w:sz w:val="64"/>
        </w:rPr>
      </w:pPr>
      <w:r>
        <w:rPr>
          <w:spacing w:val="-2"/>
          <w:sz w:val="64"/>
        </w:rPr>
        <w:t>为</w:t>
      </w:r>
      <w:r>
        <w:rPr>
          <w:spacing w:val="-2"/>
          <w:sz w:val="64"/>
        </w:rPr>
        <w:t>了</w:t>
      </w:r>
      <w:r>
        <w:rPr>
          <w:spacing w:val="-2"/>
          <w:sz w:val="64"/>
        </w:rPr>
        <w:t>提</w:t>
      </w:r>
      <w:r>
        <w:rPr>
          <w:spacing w:val="-2"/>
          <w:sz w:val="64"/>
        </w:rPr>
        <w:t>高</w:t>
      </w:r>
      <w:r>
        <w:rPr>
          <w:spacing w:val="-2"/>
          <w:sz w:val="64"/>
        </w:rPr>
        <w:t>信</w:t>
      </w:r>
      <w:r>
        <w:rPr>
          <w:spacing w:val="-2"/>
          <w:sz w:val="64"/>
        </w:rPr>
        <w:t>息</w:t>
      </w:r>
      <w:r>
        <w:rPr>
          <w:spacing w:val="-2"/>
          <w:sz w:val="64"/>
        </w:rPr>
        <w:t>抽</w:t>
      </w:r>
      <w:r>
        <w:rPr>
          <w:spacing w:val="-2"/>
          <w:sz w:val="64"/>
        </w:rPr>
        <w:t>取</w:t>
      </w:r>
      <w:r>
        <w:rPr>
          <w:spacing w:val="-2"/>
          <w:sz w:val="64"/>
        </w:rPr>
        <w:t>系</w:t>
      </w:r>
      <w:r>
        <w:rPr>
          <w:spacing w:val="-2"/>
          <w:sz w:val="64"/>
        </w:rPr>
        <w:t>统</w:t>
      </w:r>
      <w:r>
        <w:rPr>
          <w:spacing w:val="-2"/>
          <w:sz w:val="64"/>
        </w:rPr>
        <w:t>的</w:t>
      </w:r>
      <w:r>
        <w:rPr>
          <w:spacing w:val="-2"/>
          <w:sz w:val="64"/>
        </w:rPr>
        <w:t>可</w:t>
      </w:r>
      <w:r>
        <w:rPr>
          <w:spacing w:val="-2"/>
          <w:sz w:val="64"/>
        </w:rPr>
        <w:t>移</w:t>
      </w:r>
      <w:r>
        <w:rPr>
          <w:spacing w:val="-2"/>
          <w:sz w:val="64"/>
        </w:rPr>
        <w:t>植</w:t>
      </w:r>
      <w:r>
        <w:rPr>
          <w:spacing w:val="-2"/>
          <w:sz w:val="64"/>
        </w:rPr>
        <w:t>性</w:t>
      </w:r>
      <w:r>
        <w:rPr>
          <w:spacing w:val="-2"/>
          <w:sz w:val="64"/>
        </w:rPr>
        <w:t>，通</w:t>
      </w:r>
      <w:r>
        <w:rPr>
          <w:spacing w:val="-2"/>
          <w:sz w:val="64"/>
        </w:rPr>
        <w:t>常</w:t>
      </w:r>
      <w:r>
        <w:rPr>
          <w:spacing w:val="-2"/>
          <w:sz w:val="64"/>
        </w:rPr>
        <w:t>考</w:t>
      </w:r>
      <w:r>
        <w:rPr>
          <w:spacing w:val="-2"/>
          <w:sz w:val="64"/>
        </w:rPr>
        <w:t>虑</w:t>
      </w:r>
      <w:r>
        <w:rPr>
          <w:spacing w:val="-2"/>
          <w:sz w:val="64"/>
        </w:rPr>
        <w:t>的</w:t>
      </w:r>
      <w:r>
        <w:rPr>
          <w:spacing w:val="-2"/>
          <w:sz w:val="64"/>
        </w:rPr>
        <w:t>因</w:t>
      </w:r>
      <w:r>
        <w:rPr>
          <w:spacing w:val="-2"/>
          <w:sz w:val="64"/>
        </w:rPr>
        <w:t>素</w:t>
      </w:r>
      <w:r>
        <w:rPr>
          <w:spacing w:val="-2"/>
          <w:sz w:val="64"/>
        </w:rPr>
        <w:t>有</w:t>
      </w:r>
      <w:r>
        <w:rPr>
          <w:spacing w:val="-2"/>
          <w:sz w:val="64"/>
        </w:rPr>
        <w:t>如</w:t>
      </w:r>
      <w:r>
        <w:rPr>
          <w:spacing w:val="-2"/>
          <w:sz w:val="64"/>
        </w:rPr>
        <w:t>下</w:t>
      </w:r>
      <w:r>
        <w:rPr>
          <w:spacing w:val="-2"/>
          <w:sz w:val="64"/>
        </w:rPr>
        <w:t>三</w:t>
      </w:r>
      <w:r>
        <w:rPr>
          <w:spacing w:val="-2"/>
          <w:sz w:val="64"/>
        </w:rPr>
        <w:t>个</w:t>
      </w:r>
      <w:r>
        <w:rPr>
          <w:spacing w:val="-2"/>
          <w:sz w:val="64"/>
        </w:rPr>
        <w:t>方</w:t>
      </w:r>
      <w:r>
        <w:rPr>
          <w:spacing w:val="-2"/>
          <w:sz w:val="64"/>
        </w:rPr>
        <w:t>面</w:t>
      </w:r>
      <w:r>
        <w:rPr>
          <w:spacing w:val="-2"/>
          <w:sz w:val="64"/>
        </w:rPr>
        <w:t>：</w:t>
      </w:r>
    </w:p>
    <w:p>
      <w:pPr>
        <w:pStyle w:val="ListParagraph"/>
        <w:numPr>
          <w:ilvl w:val="1"/>
          <w:numId w:val="21"/>
        </w:numPr>
        <w:tabs>
          <w:tab w:pos="1994" w:val="left" w:leader="none"/>
        </w:tabs>
        <w:spacing w:line="240" w:lineRule="auto" w:before="105" w:after="0"/>
        <w:ind w:left="1994" w:right="0" w:hanging="450"/>
        <w:jc w:val="left"/>
        <w:rPr>
          <w:rFonts w:ascii="Arial" w:hAnsi="Arial" w:eastAsia="Arial"/>
          <w:sz w:val="56"/>
        </w:rPr>
      </w:pPr>
      <w:r>
        <w:rPr>
          <w:spacing w:val="-3"/>
          <w:sz w:val="56"/>
        </w:rPr>
        <w:t>从标注语料库中自动学习规则；</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3"/>
          <w:sz w:val="56"/>
        </w:rPr>
        <w:t>建立人机交互的学习机制；</w:t>
      </w:r>
    </w:p>
    <w:p>
      <w:pPr>
        <w:pStyle w:val="ListParagraph"/>
        <w:numPr>
          <w:ilvl w:val="1"/>
          <w:numId w:val="21"/>
        </w:numPr>
        <w:tabs>
          <w:tab w:pos="1994" w:val="left" w:leader="none"/>
        </w:tabs>
        <w:spacing w:line="211" w:lineRule="auto" w:before="198" w:after="0"/>
        <w:ind w:left="1994" w:right="1159" w:hanging="450"/>
        <w:jc w:val="left"/>
        <w:rPr>
          <w:rFonts w:ascii="Arial" w:hAnsi="Arial" w:eastAsia="Arial"/>
          <w:sz w:val="56"/>
        </w:rPr>
      </w:pPr>
      <w:r>
        <w:rPr/>
        <w:drawing>
          <wp:anchor distT="0" distB="0" distL="0" distR="0" allowOverlap="1" layoutInCell="1" locked="0" behindDoc="1" simplePos="0" relativeHeight="479315968">
            <wp:simplePos x="0" y="0"/>
            <wp:positionH relativeFrom="page">
              <wp:posOffset>8318753</wp:posOffset>
            </wp:positionH>
            <wp:positionV relativeFrom="paragraph">
              <wp:posOffset>813561</wp:posOffset>
            </wp:positionV>
            <wp:extent cx="609599" cy="609599"/>
            <wp:effectExtent l="0" t="0" r="0" b="0"/>
            <wp:wrapNone/>
            <wp:docPr id="919" name="image7.png"/>
            <wp:cNvGraphicFramePr>
              <a:graphicFrameLocks noChangeAspect="1"/>
            </wp:cNvGraphicFramePr>
            <a:graphic>
              <a:graphicData uri="http://schemas.openxmlformats.org/drawingml/2006/picture">
                <pic:pic>
                  <pic:nvPicPr>
                    <pic:cNvPr id="92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56"/>
        </w:rPr>
        <w:t>利用领域专家拓展已有信息抽取系统的规则和</w:t>
      </w:r>
      <w:r>
        <w:rPr>
          <w:spacing w:val="-2"/>
          <w:sz w:val="56"/>
        </w:rPr>
        <w:t>知识系统。</w:t>
      </w:r>
    </w:p>
    <w:p>
      <w:pPr>
        <w:spacing w:after="0" w:line="211" w:lineRule="auto"/>
        <w:jc w:val="left"/>
        <w:rPr>
          <w:rFonts w:ascii="Arial" w:hAnsi="Arial" w:eastAsia="Arial"/>
          <w:sz w:val="56"/>
        </w:rPr>
        <w:sectPr>
          <w:headerReference w:type="default" r:id="rId989"/>
          <w:footerReference w:type="default" r:id="rId990"/>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5" w:lineRule="auto" w:before="78" w:after="0"/>
        <w:ind w:left="1363" w:right="927" w:hanging="540"/>
        <w:jc w:val="left"/>
        <w:rPr>
          <w:rFonts w:ascii="Arial" w:hAnsi="Arial" w:eastAsia="Arial"/>
          <w:sz w:val="64"/>
        </w:rPr>
      </w:pPr>
      <w:bookmarkStart w:name="幻灯片编号 54" w:id="650"/>
      <w:bookmarkEnd w:id="650"/>
      <w:r>
        <w:rPr/>
      </w:r>
      <w:bookmarkStart w:name="幻灯片编号 54" w:id="651"/>
      <w:bookmarkEnd w:id="651"/>
      <w:r>
        <w:rPr>
          <w:spacing w:val="-2"/>
          <w:sz w:val="64"/>
        </w:rPr>
        <w:t>为</w:t>
      </w:r>
      <w:r>
        <w:rPr>
          <w:spacing w:val="-2"/>
          <w:sz w:val="64"/>
        </w:rPr>
        <w:t>了</w:t>
      </w:r>
      <w:r>
        <w:rPr>
          <w:spacing w:val="-2"/>
          <w:sz w:val="64"/>
        </w:rPr>
        <w:t>继</w:t>
      </w:r>
      <w:r>
        <w:rPr>
          <w:spacing w:val="-2"/>
          <w:sz w:val="64"/>
        </w:rPr>
        <w:t>续</w:t>
      </w:r>
      <w:r>
        <w:rPr>
          <w:spacing w:val="-2"/>
          <w:sz w:val="64"/>
        </w:rPr>
        <w:t>推</w:t>
      </w:r>
      <w:r>
        <w:rPr>
          <w:spacing w:val="-2"/>
          <w:sz w:val="64"/>
        </w:rPr>
        <w:t>动</w:t>
      </w:r>
      <w:r>
        <w:rPr>
          <w:spacing w:val="-2"/>
          <w:sz w:val="64"/>
        </w:rPr>
        <w:t>信</w:t>
      </w:r>
      <w:r>
        <w:rPr>
          <w:spacing w:val="-2"/>
          <w:sz w:val="64"/>
        </w:rPr>
        <w:t>息</w:t>
      </w:r>
      <w:r>
        <w:rPr>
          <w:spacing w:val="-2"/>
          <w:sz w:val="64"/>
        </w:rPr>
        <w:t>抽</w:t>
      </w:r>
      <w:r>
        <w:rPr>
          <w:spacing w:val="-2"/>
          <w:sz w:val="64"/>
        </w:rPr>
        <w:t>取</w:t>
      </w:r>
      <w:r>
        <w:rPr>
          <w:spacing w:val="-2"/>
          <w:sz w:val="64"/>
        </w:rPr>
        <w:t>技</w:t>
      </w:r>
      <w:r>
        <w:rPr>
          <w:spacing w:val="-2"/>
          <w:sz w:val="64"/>
        </w:rPr>
        <w:t>术</w:t>
      </w:r>
      <w:r>
        <w:rPr>
          <w:spacing w:val="-2"/>
          <w:sz w:val="64"/>
        </w:rPr>
        <w:t>的</w:t>
      </w:r>
      <w:r>
        <w:rPr>
          <w:spacing w:val="-2"/>
          <w:sz w:val="64"/>
        </w:rPr>
        <w:t>研</w:t>
      </w:r>
      <w:r>
        <w:rPr>
          <w:spacing w:val="-2"/>
          <w:sz w:val="64"/>
        </w:rPr>
        <w:t>究</w:t>
      </w:r>
      <w:r>
        <w:rPr>
          <w:spacing w:val="-2"/>
          <w:sz w:val="64"/>
        </w:rPr>
        <w:t>，</w:t>
      </w:r>
      <w:r>
        <w:rPr>
          <w:spacing w:val="-2"/>
          <w:sz w:val="64"/>
        </w:rPr>
        <w:t>满</w:t>
      </w:r>
      <w:r>
        <w:rPr>
          <w:spacing w:val="-2"/>
          <w:sz w:val="64"/>
        </w:rPr>
        <w:t>足</w:t>
      </w:r>
      <w:r>
        <w:rPr>
          <w:spacing w:val="-2"/>
          <w:sz w:val="64"/>
        </w:rPr>
        <w:t>不</w:t>
      </w:r>
      <w:r>
        <w:rPr>
          <w:spacing w:val="-2"/>
          <w:sz w:val="64"/>
        </w:rPr>
        <w:t>断</w:t>
      </w:r>
      <w:r>
        <w:rPr>
          <w:spacing w:val="-2"/>
          <w:sz w:val="64"/>
        </w:rPr>
        <w:t>增</w:t>
      </w:r>
      <w:r>
        <w:rPr>
          <w:spacing w:val="-2"/>
          <w:sz w:val="64"/>
        </w:rPr>
        <w:t>长</w:t>
      </w:r>
      <w:r>
        <w:rPr>
          <w:spacing w:val="-2"/>
          <w:sz w:val="64"/>
        </w:rPr>
        <w:t>的</w:t>
      </w:r>
      <w:r>
        <w:rPr>
          <w:spacing w:val="-2"/>
          <w:sz w:val="64"/>
        </w:rPr>
        <w:t>社</w:t>
      </w:r>
      <w:r>
        <w:rPr>
          <w:spacing w:val="-2"/>
          <w:sz w:val="64"/>
        </w:rPr>
        <w:t>会</w:t>
      </w:r>
      <w:r>
        <w:rPr>
          <w:spacing w:val="-2"/>
          <w:sz w:val="64"/>
        </w:rPr>
        <w:t>需</w:t>
      </w:r>
      <w:r>
        <w:rPr>
          <w:spacing w:val="-2"/>
          <w:sz w:val="64"/>
        </w:rPr>
        <w:t>求</w:t>
      </w:r>
      <w:r>
        <w:rPr>
          <w:spacing w:val="-2"/>
          <w:sz w:val="64"/>
        </w:rPr>
        <w:t>，</w:t>
      </w:r>
      <w:r>
        <w:rPr>
          <w:spacing w:val="-2"/>
          <w:sz w:val="64"/>
        </w:rPr>
        <w:t>自</w:t>
      </w:r>
      <w:r>
        <w:rPr>
          <w:rFonts w:ascii="Calibri" w:hAnsi="Calibri" w:eastAsia="Calibri"/>
          <w:spacing w:val="-2"/>
          <w:sz w:val="64"/>
        </w:rPr>
        <w:t>2000</w:t>
      </w:r>
      <w:r>
        <w:rPr>
          <w:spacing w:val="-2"/>
          <w:sz w:val="64"/>
        </w:rPr>
        <w:t>年</w:t>
      </w:r>
      <w:r>
        <w:rPr>
          <w:spacing w:val="-2"/>
          <w:sz w:val="64"/>
        </w:rPr>
        <w:t>起</w:t>
      </w:r>
      <w:r>
        <w:rPr>
          <w:spacing w:val="-2"/>
          <w:sz w:val="64"/>
        </w:rPr>
        <w:t>美</w:t>
      </w:r>
      <w:r>
        <w:rPr>
          <w:spacing w:val="-2"/>
          <w:sz w:val="64"/>
        </w:rPr>
        <w:t>国</w:t>
      </w:r>
      <w:r>
        <w:rPr>
          <w:rFonts w:ascii="Calibri" w:hAnsi="Calibri" w:eastAsia="Calibri"/>
          <w:spacing w:val="-2"/>
          <w:sz w:val="64"/>
        </w:rPr>
        <w:t>NIST</w:t>
      </w:r>
      <w:r>
        <w:rPr>
          <w:sz w:val="64"/>
        </w:rPr>
        <w:t>组</w:t>
      </w:r>
      <w:r>
        <w:rPr>
          <w:sz w:val="64"/>
        </w:rPr>
        <w:t>织</w:t>
      </w:r>
      <w:r>
        <w:rPr>
          <w:sz w:val="64"/>
        </w:rPr>
        <w:t>了</w:t>
      </w:r>
      <w:r>
        <w:rPr>
          <w:sz w:val="64"/>
        </w:rPr>
        <w:t>自</w:t>
      </w:r>
      <w:r>
        <w:rPr>
          <w:sz w:val="64"/>
        </w:rPr>
        <w:t>动</w:t>
      </w:r>
      <w:r>
        <w:rPr>
          <w:sz w:val="64"/>
        </w:rPr>
        <w:t>内</w:t>
      </w:r>
      <w:r>
        <w:rPr>
          <w:sz w:val="64"/>
        </w:rPr>
        <w:t>容</w:t>
      </w:r>
      <w:r>
        <w:rPr>
          <w:sz w:val="64"/>
        </w:rPr>
        <w:t>抽</w:t>
      </w:r>
      <w:r>
        <w:rPr>
          <w:sz w:val="64"/>
        </w:rPr>
        <w:t>取</w:t>
      </w:r>
      <w:r>
        <w:rPr>
          <w:sz w:val="64"/>
        </w:rPr>
        <w:t>（</w:t>
      </w:r>
      <w:r>
        <w:rPr>
          <w:rFonts w:ascii="Calibri" w:hAnsi="Calibri" w:eastAsia="Calibri"/>
          <w:sz w:val="64"/>
        </w:rPr>
        <w:t>automatic content extraction, ACE</w:t>
      </w:r>
      <w:r>
        <w:rPr>
          <w:sz w:val="64"/>
        </w:rPr>
        <w:t>）</w:t>
      </w:r>
      <w:r>
        <w:rPr>
          <w:sz w:val="64"/>
        </w:rPr>
        <w:t>评</w:t>
      </w:r>
      <w:r>
        <w:rPr>
          <w:sz w:val="64"/>
        </w:rPr>
        <w:t>测</w:t>
      </w:r>
      <w:r>
        <w:rPr>
          <w:sz w:val="64"/>
        </w:rPr>
        <w:t>会</w:t>
      </w:r>
      <w:r>
        <w:rPr>
          <w:sz w:val="64"/>
        </w:rPr>
        <w:t>议</w:t>
      </w:r>
      <w:r>
        <w:rPr>
          <w:sz w:val="64"/>
        </w:rPr>
        <w:t>，</w:t>
      </w:r>
      <w:r>
        <w:rPr>
          <w:sz w:val="64"/>
        </w:rPr>
        <w:t>旨</w:t>
      </w:r>
      <w:r>
        <w:rPr>
          <w:sz w:val="64"/>
        </w:rPr>
        <w:t>在</w:t>
      </w:r>
      <w:r>
        <w:rPr>
          <w:sz w:val="64"/>
        </w:rPr>
        <w:t>研</w:t>
      </w:r>
      <w:r>
        <w:rPr>
          <w:sz w:val="64"/>
        </w:rPr>
        <w:t>究</w:t>
      </w:r>
      <w:r>
        <w:rPr>
          <w:sz w:val="64"/>
        </w:rPr>
        <w:t>和</w:t>
      </w:r>
      <w:r>
        <w:rPr>
          <w:sz w:val="64"/>
        </w:rPr>
        <w:t>开</w:t>
      </w:r>
      <w:r>
        <w:rPr>
          <w:spacing w:val="-2"/>
          <w:sz w:val="64"/>
        </w:rPr>
        <w:t>发</w:t>
      </w:r>
      <w:r>
        <w:rPr>
          <w:spacing w:val="-2"/>
          <w:sz w:val="64"/>
        </w:rPr>
        <w:t>自</w:t>
      </w:r>
      <w:r>
        <w:rPr>
          <w:spacing w:val="-2"/>
          <w:sz w:val="64"/>
        </w:rPr>
        <w:t>动</w:t>
      </w:r>
      <w:r>
        <w:rPr>
          <w:spacing w:val="-2"/>
          <w:sz w:val="64"/>
        </w:rPr>
        <w:t>内</w:t>
      </w:r>
      <w:r>
        <w:rPr>
          <w:spacing w:val="-2"/>
          <w:sz w:val="64"/>
        </w:rPr>
        <w:t>容</w:t>
      </w:r>
      <w:r>
        <w:rPr>
          <w:spacing w:val="-2"/>
          <w:sz w:val="64"/>
        </w:rPr>
        <w:t>技</w:t>
      </w:r>
      <w:r>
        <w:rPr>
          <w:spacing w:val="-2"/>
          <w:sz w:val="64"/>
        </w:rPr>
        <w:t>术</w:t>
      </w:r>
      <w:r>
        <w:rPr>
          <w:spacing w:val="-2"/>
          <w:sz w:val="64"/>
        </w:rPr>
        <w:t>以</w:t>
      </w:r>
      <w:r>
        <w:rPr>
          <w:spacing w:val="-2"/>
          <w:sz w:val="64"/>
        </w:rPr>
        <w:t>支</w:t>
      </w:r>
      <w:r>
        <w:rPr>
          <w:spacing w:val="-2"/>
          <w:sz w:val="64"/>
        </w:rPr>
        <w:t>持</w:t>
      </w:r>
      <w:r>
        <w:rPr>
          <w:spacing w:val="-2"/>
          <w:sz w:val="64"/>
        </w:rPr>
        <w:t>对</w:t>
      </w:r>
      <w:r>
        <w:rPr>
          <w:spacing w:val="-2"/>
          <w:sz w:val="64"/>
        </w:rPr>
        <w:t>三</w:t>
      </w:r>
      <w:r>
        <w:rPr>
          <w:spacing w:val="-2"/>
          <w:sz w:val="64"/>
        </w:rPr>
        <w:t>种</w:t>
      </w:r>
      <w:r>
        <w:rPr>
          <w:spacing w:val="-2"/>
          <w:sz w:val="64"/>
        </w:rPr>
        <w:t>不</w:t>
      </w:r>
      <w:r>
        <w:rPr>
          <w:spacing w:val="-2"/>
          <w:sz w:val="64"/>
        </w:rPr>
        <w:t>同</w:t>
      </w:r>
      <w:r>
        <w:rPr>
          <w:spacing w:val="-2"/>
          <w:sz w:val="64"/>
        </w:rPr>
        <w:t>来</w:t>
      </w:r>
      <w:r>
        <w:rPr>
          <w:spacing w:val="-2"/>
          <w:sz w:val="64"/>
        </w:rPr>
        <w:t>源</w:t>
      </w:r>
      <w:r>
        <w:rPr>
          <w:spacing w:val="-2"/>
          <w:sz w:val="64"/>
        </w:rPr>
        <w:t>文</w:t>
      </w:r>
      <w:r>
        <w:rPr>
          <w:spacing w:val="-2"/>
          <w:sz w:val="64"/>
        </w:rPr>
        <w:t>本</w:t>
      </w:r>
      <w:r>
        <w:rPr>
          <w:spacing w:val="-2"/>
          <w:sz w:val="64"/>
        </w:rPr>
        <w:t>（</w:t>
      </w:r>
      <w:r>
        <w:rPr>
          <w:spacing w:val="-2"/>
          <w:sz w:val="64"/>
        </w:rPr>
        <w:t>普</w:t>
      </w:r>
      <w:r>
        <w:rPr>
          <w:spacing w:val="-2"/>
          <w:sz w:val="64"/>
        </w:rPr>
        <w:t>通</w:t>
      </w:r>
      <w:r>
        <w:rPr>
          <w:spacing w:val="-2"/>
          <w:sz w:val="64"/>
        </w:rPr>
        <w:t>文</w:t>
      </w:r>
      <w:r>
        <w:rPr>
          <w:spacing w:val="-2"/>
          <w:sz w:val="64"/>
        </w:rPr>
        <w:t>本</w:t>
      </w:r>
      <w:r>
        <w:rPr>
          <w:spacing w:val="-2"/>
          <w:sz w:val="64"/>
        </w:rPr>
        <w:t>、</w:t>
      </w:r>
      <w:r>
        <w:rPr>
          <w:spacing w:val="-2"/>
          <w:sz w:val="64"/>
        </w:rPr>
        <w:t>经</w:t>
      </w:r>
      <w:r>
        <w:rPr>
          <w:spacing w:val="-2"/>
          <w:sz w:val="64"/>
        </w:rPr>
        <w:t>语</w:t>
      </w:r>
      <w:r>
        <w:rPr>
          <w:spacing w:val="-2"/>
          <w:sz w:val="64"/>
        </w:rPr>
        <w:t>音</w:t>
      </w:r>
      <w:r>
        <w:rPr>
          <w:spacing w:val="-2"/>
          <w:sz w:val="64"/>
        </w:rPr>
        <w:t>识</w:t>
      </w:r>
      <w:r>
        <w:rPr>
          <w:spacing w:val="-2"/>
          <w:sz w:val="64"/>
        </w:rPr>
        <w:t>别</w:t>
      </w:r>
      <w:r>
        <w:rPr>
          <w:spacing w:val="-2"/>
          <w:sz w:val="64"/>
        </w:rPr>
        <w:t>后</w:t>
      </w:r>
      <w:r>
        <w:rPr>
          <w:spacing w:val="-2"/>
          <w:sz w:val="64"/>
        </w:rPr>
        <w:t>得</w:t>
      </w:r>
      <w:r>
        <w:rPr>
          <w:spacing w:val="-2"/>
          <w:sz w:val="64"/>
        </w:rPr>
        <w:t>到</w:t>
      </w:r>
      <w:r>
        <w:rPr>
          <w:spacing w:val="-2"/>
          <w:sz w:val="64"/>
        </w:rPr>
        <w:t>的</w:t>
      </w:r>
      <w:r>
        <w:rPr>
          <w:spacing w:val="-2"/>
          <w:sz w:val="64"/>
        </w:rPr>
        <w:t>文</w:t>
      </w:r>
      <w:r>
        <w:rPr>
          <w:spacing w:val="-2"/>
          <w:sz w:val="64"/>
        </w:rPr>
        <w:t>本</w:t>
      </w:r>
    </w:p>
    <w:p>
      <w:pPr>
        <w:pStyle w:val="BodyText"/>
        <w:spacing w:line="716" w:lineRule="exact"/>
        <w:ind w:left="1363"/>
      </w:pPr>
      <w:r>
        <w:rPr>
          <w:w w:val="95"/>
        </w:rPr>
        <w:t>、</w:t>
      </w:r>
      <w:r>
        <w:rPr>
          <w:w w:val="95"/>
        </w:rPr>
        <w:t>由</w:t>
      </w:r>
      <w:r>
        <w:rPr>
          <w:rFonts w:ascii="Calibri" w:eastAsia="Calibri"/>
          <w:w w:val="95"/>
        </w:rPr>
        <w:t>OCR</w:t>
      </w:r>
      <w:r>
        <w:rPr>
          <w:w w:val="95"/>
        </w:rPr>
        <w:t>识</w:t>
      </w:r>
      <w:r>
        <w:rPr>
          <w:w w:val="95"/>
        </w:rPr>
        <w:t>别</w:t>
      </w:r>
      <w:r>
        <w:rPr>
          <w:w w:val="95"/>
        </w:rPr>
        <w:t>得</w:t>
      </w:r>
      <w:r>
        <w:rPr>
          <w:w w:val="95"/>
        </w:rPr>
        <w:t>到</w:t>
      </w:r>
      <w:r>
        <w:rPr>
          <w:w w:val="95"/>
        </w:rPr>
        <w:t>的</w:t>
      </w:r>
      <w:r>
        <w:rPr>
          <w:w w:val="95"/>
        </w:rPr>
        <w:t>文</w:t>
      </w:r>
      <w:r>
        <w:rPr>
          <w:w w:val="95"/>
        </w:rPr>
        <w:t>本）</w:t>
      </w:r>
      <w:r>
        <w:rPr>
          <w:w w:val="95"/>
        </w:rPr>
        <w:t>的</w:t>
      </w:r>
      <w:r>
        <w:rPr>
          <w:w w:val="95"/>
        </w:rPr>
        <w:t>自</w:t>
      </w:r>
      <w:r>
        <w:rPr>
          <w:w w:val="95"/>
        </w:rPr>
        <w:t>动</w:t>
      </w:r>
      <w:r>
        <w:rPr>
          <w:w w:val="95"/>
        </w:rPr>
        <w:t>处</w:t>
      </w:r>
      <w:r>
        <w:rPr>
          <w:w w:val="95"/>
        </w:rPr>
        <w:t>理，</w:t>
      </w:r>
      <w:r>
        <w:rPr>
          <w:spacing w:val="-10"/>
          <w:w w:val="95"/>
        </w:rPr>
        <w:t>以</w:t>
      </w:r>
    </w:p>
    <w:p>
      <w:pPr>
        <w:pStyle w:val="BodyText"/>
        <w:spacing w:line="211" w:lineRule="auto" w:before="75"/>
        <w:ind w:left="1363" w:right="1479"/>
      </w:pPr>
      <w:r>
        <w:rPr>
          <w:spacing w:val="-2"/>
        </w:rPr>
        <w:t>实</w:t>
      </w:r>
      <w:r>
        <w:rPr>
          <w:spacing w:val="-2"/>
        </w:rPr>
        <w:t>现</w:t>
      </w:r>
      <w:r>
        <w:rPr>
          <w:spacing w:val="-2"/>
        </w:rPr>
        <w:t>新</w:t>
      </w:r>
      <w:r>
        <w:rPr>
          <w:spacing w:val="-2"/>
        </w:rPr>
        <w:t>闻</w:t>
      </w:r>
      <w:r>
        <w:rPr>
          <w:spacing w:val="-2"/>
        </w:rPr>
        <w:t>语</w:t>
      </w:r>
      <w:r>
        <w:rPr>
          <w:spacing w:val="-2"/>
        </w:rPr>
        <w:t>料</w:t>
      </w:r>
      <w:r>
        <w:rPr>
          <w:spacing w:val="-2"/>
        </w:rPr>
        <w:t>中</w:t>
      </w:r>
      <w:r>
        <w:rPr>
          <w:spacing w:val="-2"/>
        </w:rPr>
        <w:t>出</w:t>
      </w:r>
      <w:r>
        <w:rPr>
          <w:spacing w:val="-2"/>
        </w:rPr>
        <w:t>现</w:t>
      </w:r>
      <w:r>
        <w:rPr>
          <w:spacing w:val="-2"/>
        </w:rPr>
        <w:t>的</w:t>
      </w:r>
      <w:r>
        <w:rPr>
          <w:spacing w:val="-2"/>
        </w:rPr>
        <w:t>实</w:t>
      </w:r>
      <w:r>
        <w:rPr>
          <w:spacing w:val="-2"/>
        </w:rPr>
        <w:t>体</w:t>
      </w:r>
      <w:r>
        <w:rPr>
          <w:spacing w:val="-2"/>
        </w:rPr>
        <w:t>、</w:t>
      </w:r>
      <w:r>
        <w:rPr>
          <w:spacing w:val="-2"/>
        </w:rPr>
        <w:t>关</w:t>
      </w:r>
      <w:r>
        <w:rPr>
          <w:spacing w:val="-2"/>
        </w:rPr>
        <w:t>系</w:t>
      </w:r>
      <w:r>
        <w:rPr>
          <w:spacing w:val="-2"/>
        </w:rPr>
        <w:t>、事件</w:t>
      </w:r>
      <w:r>
        <w:rPr>
          <w:spacing w:val="-2"/>
        </w:rPr>
        <w:t>等</w:t>
      </w:r>
      <w:r>
        <w:rPr>
          <w:spacing w:val="-2"/>
        </w:rPr>
        <w:t>内</w:t>
      </w:r>
      <w:r>
        <w:rPr>
          <w:spacing w:val="-2"/>
        </w:rPr>
        <w:t>容</w:t>
      </w:r>
      <w:r>
        <w:rPr>
          <w:spacing w:val="-2"/>
        </w:rPr>
        <w:t>的</w:t>
      </w:r>
      <w:r>
        <w:rPr>
          <w:spacing w:val="-2"/>
        </w:rPr>
        <w:t>自</w:t>
      </w:r>
      <w:r>
        <w:rPr>
          <w:spacing w:val="-2"/>
        </w:rPr>
        <w:t>动</w:t>
      </w:r>
      <w:r>
        <w:rPr>
          <w:spacing w:val="-2"/>
        </w:rPr>
        <w:t>抽</w:t>
      </w:r>
      <w:r>
        <w:rPr>
          <w:spacing w:val="-2"/>
        </w:rPr>
        <w:t>取</w:t>
      </w:r>
      <w:r>
        <w:rPr>
          <w:spacing w:val="-2"/>
        </w:rPr>
        <w:t>。</w:t>
      </w:r>
    </w:p>
    <w:p>
      <w:pPr>
        <w:spacing w:after="0" w:line="211" w:lineRule="auto"/>
        <w:sectPr>
          <w:headerReference w:type="default" r:id="rId991"/>
          <w:footerReference w:type="default" r:id="rId992"/>
          <w:pgSz w:w="14400" w:h="10800" w:orient="landscape"/>
          <w:pgMar w:header="0" w:footer="1081" w:top="1000" w:bottom="1280" w:left="40" w:right="0"/>
        </w:sectPr>
      </w:pPr>
    </w:p>
    <w:p>
      <w:pPr>
        <w:pStyle w:val="Heading3"/>
        <w:ind w:right="39"/>
      </w:pPr>
      <w:bookmarkStart w:name="ACE与MUC的不同" w:id="652"/>
      <w:bookmarkEnd w:id="652"/>
      <w:r>
        <w:rPr/>
      </w:r>
      <w:r>
        <w:rPr>
          <w:rFonts w:ascii="Calibri" w:eastAsia="Calibri"/>
          <w:w w:val="95"/>
        </w:rPr>
        <w:t>ACE</w:t>
      </w:r>
      <w:r>
        <w:rPr>
          <w:w w:val="95"/>
        </w:rPr>
        <w:t>与</w:t>
      </w:r>
      <w:r>
        <w:rPr>
          <w:rFonts w:ascii="Calibri" w:eastAsia="Calibri"/>
          <w:w w:val="95"/>
        </w:rPr>
        <w:t>MUC</w:t>
      </w:r>
      <w:r>
        <w:rPr>
          <w:w w:val="95"/>
        </w:rPr>
        <w:t>的</w:t>
      </w:r>
      <w:r>
        <w:rPr>
          <w:w w:val="95"/>
        </w:rPr>
        <w:t>不</w:t>
      </w:r>
      <w:r>
        <w:rPr>
          <w:spacing w:val="-10"/>
          <w:w w:val="95"/>
        </w:rPr>
        <w:t>同</w:t>
      </w:r>
    </w:p>
    <w:p>
      <w:pPr>
        <w:pStyle w:val="ListParagraph"/>
        <w:numPr>
          <w:ilvl w:val="0"/>
          <w:numId w:val="21"/>
        </w:numPr>
        <w:tabs>
          <w:tab w:pos="1364" w:val="left" w:leader="none"/>
        </w:tabs>
        <w:spacing w:line="232" w:lineRule="auto" w:before="690" w:after="0"/>
        <w:ind w:left="1364" w:right="1099" w:hanging="540"/>
        <w:jc w:val="left"/>
        <w:rPr>
          <w:rFonts w:ascii="Arial" w:hAnsi="Arial" w:eastAsia="Arial"/>
          <w:sz w:val="64"/>
        </w:rPr>
      </w:pPr>
      <w:r>
        <w:rPr>
          <w:spacing w:val="-2"/>
          <w:sz w:val="64"/>
        </w:rPr>
        <w:t>首</w:t>
      </w:r>
      <w:r>
        <w:rPr>
          <w:spacing w:val="-2"/>
          <w:sz w:val="64"/>
        </w:rPr>
        <w:t>先</w:t>
      </w:r>
      <w:r>
        <w:rPr>
          <w:spacing w:val="-2"/>
          <w:sz w:val="64"/>
        </w:rPr>
        <w:t>，</w:t>
      </w:r>
      <w:r>
        <w:rPr>
          <w:rFonts w:ascii="Calibri" w:hAnsi="Calibri" w:eastAsia="Calibri"/>
          <w:spacing w:val="-2"/>
          <w:sz w:val="64"/>
        </w:rPr>
        <w:t>ACE</w:t>
      </w:r>
      <w:r>
        <w:rPr>
          <w:spacing w:val="-2"/>
          <w:sz w:val="64"/>
        </w:rPr>
        <w:t>旨</w:t>
      </w:r>
      <w:r>
        <w:rPr>
          <w:spacing w:val="-2"/>
          <w:sz w:val="64"/>
        </w:rPr>
        <w:t>在</w:t>
      </w:r>
      <w:r>
        <w:rPr>
          <w:spacing w:val="-2"/>
          <w:sz w:val="64"/>
        </w:rPr>
        <w:t>定</w:t>
      </w:r>
      <w:r>
        <w:rPr>
          <w:spacing w:val="-2"/>
          <w:sz w:val="64"/>
        </w:rPr>
        <w:t>义</w:t>
      </w:r>
      <w:r>
        <w:rPr>
          <w:spacing w:val="-2"/>
          <w:sz w:val="64"/>
        </w:rPr>
        <w:t>一</w:t>
      </w:r>
      <w:r>
        <w:rPr>
          <w:spacing w:val="-2"/>
          <w:sz w:val="64"/>
        </w:rPr>
        <w:t>种</w:t>
      </w:r>
      <w:r>
        <w:rPr>
          <w:spacing w:val="-2"/>
          <w:sz w:val="64"/>
        </w:rPr>
        <w:t>通</w:t>
      </w:r>
      <w:r>
        <w:rPr>
          <w:spacing w:val="-2"/>
          <w:sz w:val="64"/>
        </w:rPr>
        <w:t>用</w:t>
      </w:r>
      <w:r>
        <w:rPr>
          <w:spacing w:val="-2"/>
          <w:sz w:val="64"/>
        </w:rPr>
        <w:t>的</w:t>
      </w:r>
      <w:r>
        <w:rPr>
          <w:spacing w:val="-2"/>
          <w:sz w:val="64"/>
        </w:rPr>
        <w:t>信</w:t>
      </w:r>
      <w:r>
        <w:rPr>
          <w:spacing w:val="-2"/>
          <w:sz w:val="64"/>
        </w:rPr>
        <w:t>息</w:t>
      </w:r>
      <w:r>
        <w:rPr>
          <w:spacing w:val="-2"/>
          <w:sz w:val="64"/>
        </w:rPr>
        <w:t>抽取</w:t>
      </w:r>
      <w:r>
        <w:rPr>
          <w:spacing w:val="-2"/>
          <w:sz w:val="64"/>
        </w:rPr>
        <w:t>标</w:t>
      </w:r>
      <w:r>
        <w:rPr>
          <w:spacing w:val="-2"/>
          <w:sz w:val="64"/>
        </w:rPr>
        <w:t>准</w:t>
      </w:r>
      <w:r>
        <w:rPr>
          <w:spacing w:val="-2"/>
          <w:sz w:val="64"/>
        </w:rPr>
        <w:t>，</w:t>
      </w:r>
      <w:r>
        <w:rPr>
          <w:spacing w:val="-2"/>
          <w:sz w:val="64"/>
        </w:rPr>
        <w:t>不</w:t>
      </w:r>
      <w:r>
        <w:rPr>
          <w:spacing w:val="-2"/>
          <w:sz w:val="64"/>
        </w:rPr>
        <w:t>再</w:t>
      </w:r>
      <w:r>
        <w:rPr>
          <w:spacing w:val="-2"/>
          <w:sz w:val="64"/>
        </w:rPr>
        <w:t>限</w:t>
      </w:r>
      <w:r>
        <w:rPr>
          <w:spacing w:val="-2"/>
          <w:sz w:val="64"/>
        </w:rPr>
        <w:t>定</w:t>
      </w:r>
      <w:r>
        <w:rPr>
          <w:spacing w:val="-2"/>
          <w:sz w:val="64"/>
        </w:rPr>
        <w:t>领</w:t>
      </w:r>
      <w:r>
        <w:rPr>
          <w:spacing w:val="-2"/>
          <w:sz w:val="64"/>
        </w:rPr>
        <w:t>域</w:t>
      </w:r>
      <w:r>
        <w:rPr>
          <w:spacing w:val="-2"/>
          <w:sz w:val="64"/>
        </w:rPr>
        <w:t>和</w:t>
      </w:r>
      <w:r>
        <w:rPr>
          <w:spacing w:val="-2"/>
          <w:sz w:val="64"/>
        </w:rPr>
        <w:t>场</w:t>
      </w:r>
      <w:r>
        <w:rPr>
          <w:spacing w:val="-2"/>
          <w:sz w:val="64"/>
        </w:rPr>
        <w:t>景</w:t>
      </w:r>
      <w:r>
        <w:rPr>
          <w:spacing w:val="-2"/>
          <w:sz w:val="64"/>
        </w:rPr>
        <w:t>，</w:t>
      </w:r>
      <w:r>
        <w:rPr>
          <w:spacing w:val="-2"/>
          <w:sz w:val="64"/>
        </w:rPr>
        <w:t>而</w:t>
      </w:r>
      <w:r>
        <w:rPr>
          <w:spacing w:val="-2"/>
          <w:sz w:val="64"/>
        </w:rPr>
        <w:t>是</w:t>
      </w:r>
      <w:r>
        <w:rPr>
          <w:spacing w:val="-2"/>
          <w:sz w:val="64"/>
        </w:rPr>
        <w:t>从</w:t>
      </w:r>
      <w:r>
        <w:rPr>
          <w:spacing w:val="-2"/>
          <w:sz w:val="64"/>
        </w:rPr>
        <w:t>语</w:t>
      </w:r>
      <w:r>
        <w:rPr>
          <w:spacing w:val="-2"/>
          <w:sz w:val="64"/>
        </w:rPr>
        <w:t>义</w:t>
      </w:r>
      <w:r>
        <w:rPr>
          <w:spacing w:val="-2"/>
          <w:sz w:val="64"/>
        </w:rPr>
        <w:t>的</w:t>
      </w:r>
      <w:r>
        <w:rPr>
          <w:spacing w:val="-2"/>
          <w:sz w:val="64"/>
        </w:rPr>
        <w:t>角</w:t>
      </w:r>
      <w:r>
        <w:rPr>
          <w:spacing w:val="-2"/>
          <w:sz w:val="64"/>
        </w:rPr>
        <w:t>度</w:t>
      </w:r>
      <w:r>
        <w:rPr>
          <w:spacing w:val="-2"/>
          <w:sz w:val="64"/>
        </w:rPr>
        <w:t>制</w:t>
      </w:r>
      <w:r>
        <w:rPr>
          <w:spacing w:val="-2"/>
          <w:sz w:val="64"/>
        </w:rPr>
        <w:t>定</w:t>
      </w:r>
      <w:r>
        <w:rPr>
          <w:spacing w:val="-2"/>
          <w:sz w:val="64"/>
        </w:rPr>
        <w:t>一</w:t>
      </w:r>
      <w:r>
        <w:rPr>
          <w:spacing w:val="-2"/>
          <w:sz w:val="64"/>
        </w:rPr>
        <w:t>套</w:t>
      </w:r>
      <w:r>
        <w:rPr>
          <w:spacing w:val="-2"/>
          <w:sz w:val="64"/>
        </w:rPr>
        <w:t>更</w:t>
      </w:r>
      <w:r>
        <w:rPr>
          <w:spacing w:val="-2"/>
          <w:sz w:val="64"/>
        </w:rPr>
        <w:t>为</w:t>
      </w:r>
      <w:r>
        <w:rPr>
          <w:spacing w:val="-2"/>
          <w:sz w:val="64"/>
        </w:rPr>
        <w:t>系</w:t>
      </w:r>
      <w:r>
        <w:rPr>
          <w:spacing w:val="-2"/>
          <w:sz w:val="64"/>
        </w:rPr>
        <w:t>统</w:t>
      </w:r>
      <w:r>
        <w:rPr>
          <w:spacing w:val="-2"/>
          <w:sz w:val="64"/>
        </w:rPr>
        <w:t>化</w:t>
      </w:r>
      <w:r>
        <w:rPr>
          <w:spacing w:val="-2"/>
          <w:sz w:val="64"/>
        </w:rPr>
        <w:t>的</w:t>
      </w:r>
      <w:r>
        <w:rPr>
          <w:spacing w:val="-2"/>
          <w:sz w:val="64"/>
        </w:rPr>
        <w:t>信</w:t>
      </w:r>
      <w:r>
        <w:rPr>
          <w:spacing w:val="-2"/>
          <w:sz w:val="64"/>
        </w:rPr>
        <w:t>息</w:t>
      </w:r>
      <w:r>
        <w:rPr>
          <w:spacing w:val="-2"/>
          <w:sz w:val="64"/>
        </w:rPr>
        <w:t>抽</w:t>
      </w:r>
      <w:r>
        <w:rPr>
          <w:spacing w:val="-2"/>
          <w:sz w:val="64"/>
        </w:rPr>
        <w:t>取</w:t>
      </w:r>
      <w:r>
        <w:rPr>
          <w:spacing w:val="-2"/>
          <w:sz w:val="64"/>
        </w:rPr>
        <w:t>框</w:t>
      </w:r>
      <w:r>
        <w:rPr>
          <w:spacing w:val="-2"/>
          <w:sz w:val="64"/>
        </w:rPr>
        <w:t>架</w:t>
      </w:r>
    </w:p>
    <w:p>
      <w:pPr>
        <w:pStyle w:val="BodyText"/>
        <w:spacing w:line="741" w:lineRule="exact"/>
        <w:ind w:left="1364"/>
      </w:pPr>
      <w:r>
        <w:rPr>
          <w:w w:val="95"/>
        </w:rPr>
        <w:t>，</w:t>
      </w:r>
      <w:r>
        <w:rPr>
          <w:w w:val="95"/>
        </w:rPr>
        <w:t>这</w:t>
      </w:r>
      <w:r>
        <w:rPr>
          <w:w w:val="95"/>
        </w:rPr>
        <w:t>个</w:t>
      </w:r>
      <w:r>
        <w:rPr>
          <w:w w:val="95"/>
        </w:rPr>
        <w:t>框</w:t>
      </w:r>
      <w:r>
        <w:rPr>
          <w:w w:val="95"/>
        </w:rPr>
        <w:t>架</w:t>
      </w:r>
      <w:r>
        <w:rPr>
          <w:w w:val="95"/>
        </w:rPr>
        <w:t>将</w:t>
      </w:r>
      <w:r>
        <w:rPr>
          <w:w w:val="95"/>
        </w:rPr>
        <w:t>信</w:t>
      </w:r>
      <w:r>
        <w:rPr>
          <w:w w:val="95"/>
        </w:rPr>
        <w:t>息</w:t>
      </w:r>
      <w:r>
        <w:rPr>
          <w:w w:val="95"/>
        </w:rPr>
        <w:t>抽</w:t>
      </w:r>
      <w:r>
        <w:rPr>
          <w:w w:val="95"/>
        </w:rPr>
        <w:t>取</w:t>
      </w:r>
      <w:r>
        <w:rPr>
          <w:w w:val="95"/>
        </w:rPr>
        <w:t>归</w:t>
      </w:r>
      <w:r>
        <w:rPr>
          <w:w w:val="95"/>
        </w:rPr>
        <w:t>结</w:t>
      </w:r>
      <w:r>
        <w:rPr>
          <w:w w:val="95"/>
        </w:rPr>
        <w:t>为</w:t>
      </w:r>
      <w:r>
        <w:rPr>
          <w:w w:val="95"/>
        </w:rPr>
        <w:t>建</w:t>
      </w:r>
      <w:r>
        <w:rPr>
          <w:w w:val="95"/>
        </w:rPr>
        <w:t>立</w:t>
      </w:r>
      <w:r>
        <w:rPr>
          <w:w w:val="95"/>
        </w:rPr>
        <w:t>在</w:t>
      </w:r>
      <w:r>
        <w:rPr>
          <w:w w:val="95"/>
        </w:rPr>
        <w:t>一</w:t>
      </w:r>
      <w:r>
        <w:rPr>
          <w:spacing w:val="-10"/>
          <w:w w:val="95"/>
        </w:rPr>
        <w:t>定</w:t>
      </w:r>
    </w:p>
    <w:p>
      <w:pPr>
        <w:pStyle w:val="BodyText"/>
        <w:spacing w:line="768" w:lineRule="exact"/>
        <w:ind w:left="1364"/>
      </w:pPr>
      <w:r>
        <w:rPr>
          <w:w w:val="95"/>
        </w:rPr>
        <w:t>本</w:t>
      </w:r>
      <w:r>
        <w:rPr>
          <w:w w:val="95"/>
        </w:rPr>
        <w:t>体</w:t>
      </w:r>
      <w:r>
        <w:rPr>
          <w:w w:val="95"/>
        </w:rPr>
        <w:t>论</w:t>
      </w:r>
      <w:r>
        <w:rPr>
          <w:w w:val="95"/>
        </w:rPr>
        <w:t>基</w:t>
      </w:r>
      <w:r>
        <w:rPr>
          <w:w w:val="95"/>
        </w:rPr>
        <w:t>础</w:t>
      </w:r>
      <w:r>
        <w:rPr>
          <w:w w:val="95"/>
        </w:rPr>
        <w:t>上</w:t>
      </w:r>
      <w:r>
        <w:rPr>
          <w:w w:val="95"/>
        </w:rPr>
        <w:t>的</w:t>
      </w:r>
      <w:r>
        <w:rPr>
          <w:w w:val="95"/>
        </w:rPr>
        <w:t>实</w:t>
      </w:r>
      <w:r>
        <w:rPr>
          <w:w w:val="95"/>
        </w:rPr>
        <w:t>体</w:t>
      </w:r>
      <w:r>
        <w:rPr>
          <w:w w:val="95"/>
        </w:rPr>
        <w:t>、</w:t>
      </w:r>
      <w:r>
        <w:rPr>
          <w:w w:val="95"/>
        </w:rPr>
        <w:t>关</w:t>
      </w:r>
      <w:r>
        <w:rPr>
          <w:w w:val="95"/>
        </w:rPr>
        <w:t>系</w:t>
      </w:r>
      <w:r>
        <w:rPr>
          <w:w w:val="95"/>
        </w:rPr>
        <w:t>、</w:t>
      </w:r>
      <w:r>
        <w:rPr>
          <w:w w:val="95"/>
        </w:rPr>
        <w:t>事</w:t>
      </w:r>
      <w:r>
        <w:rPr>
          <w:w w:val="95"/>
        </w:rPr>
        <w:t>件</w:t>
      </w:r>
      <w:r>
        <w:rPr>
          <w:w w:val="95"/>
        </w:rPr>
        <w:t>的</w:t>
      </w:r>
      <w:r>
        <w:rPr>
          <w:w w:val="95"/>
        </w:rPr>
        <w:t>抽</w:t>
      </w:r>
      <w:r>
        <w:rPr>
          <w:spacing w:val="-10"/>
          <w:w w:val="95"/>
        </w:rPr>
        <w:t>取</w:t>
      </w:r>
    </w:p>
    <w:p>
      <w:pPr>
        <w:pStyle w:val="BodyText"/>
        <w:spacing w:line="211" w:lineRule="auto" w:before="51"/>
        <w:ind w:left="1364" w:right="1479"/>
      </w:pPr>
      <w:r>
        <w:rPr>
          <w:spacing w:val="-2"/>
        </w:rPr>
        <w:t>，</w:t>
      </w:r>
      <w:r>
        <w:rPr>
          <w:spacing w:val="-2"/>
        </w:rPr>
        <w:t>从</w:t>
      </w:r>
      <w:r>
        <w:rPr>
          <w:spacing w:val="-2"/>
        </w:rPr>
        <w:t>而</w:t>
      </w:r>
      <w:r>
        <w:rPr>
          <w:spacing w:val="-2"/>
        </w:rPr>
        <w:t>适</w:t>
      </w:r>
      <w:r>
        <w:rPr>
          <w:spacing w:val="-2"/>
        </w:rPr>
        <w:t>应</w:t>
      </w:r>
      <w:r>
        <w:rPr>
          <w:spacing w:val="-2"/>
        </w:rPr>
        <w:t>于</w:t>
      </w:r>
      <w:r>
        <w:rPr>
          <w:spacing w:val="-2"/>
        </w:rPr>
        <w:t>更</w:t>
      </w:r>
      <w:r>
        <w:rPr>
          <w:spacing w:val="-2"/>
        </w:rPr>
        <w:t>广</w:t>
      </w:r>
      <w:r>
        <w:rPr>
          <w:spacing w:val="-2"/>
        </w:rPr>
        <w:t>泛</w:t>
      </w:r>
      <w:r>
        <w:rPr>
          <w:spacing w:val="-2"/>
        </w:rPr>
        <w:t>的</w:t>
      </w:r>
      <w:r>
        <w:rPr>
          <w:spacing w:val="-2"/>
        </w:rPr>
        <w:t>领</w:t>
      </w:r>
      <w:r>
        <w:rPr>
          <w:spacing w:val="-2"/>
        </w:rPr>
        <w:t>域</w:t>
      </w:r>
      <w:r>
        <w:rPr>
          <w:spacing w:val="-2"/>
        </w:rPr>
        <w:t>和</w:t>
      </w:r>
      <w:r>
        <w:rPr>
          <w:spacing w:val="-2"/>
        </w:rPr>
        <w:t>不</w:t>
      </w:r>
      <w:r>
        <w:rPr>
          <w:spacing w:val="-2"/>
        </w:rPr>
        <w:t>同</w:t>
      </w:r>
      <w:r>
        <w:rPr>
          <w:spacing w:val="-2"/>
        </w:rPr>
        <w:t>类型的</w:t>
      </w:r>
      <w:r>
        <w:rPr>
          <w:spacing w:val="-4"/>
        </w:rPr>
        <w:t>文</w:t>
      </w:r>
      <w:r>
        <w:rPr>
          <w:spacing w:val="-4"/>
        </w:rPr>
        <w:t>本</w:t>
      </w:r>
      <w:r>
        <w:rPr>
          <w:spacing w:val="-4"/>
        </w:rPr>
        <w:t>。</w:t>
      </w:r>
    </w:p>
    <w:p>
      <w:pPr>
        <w:spacing w:after="0" w:line="211" w:lineRule="auto"/>
        <w:sectPr>
          <w:headerReference w:type="default" r:id="rId993"/>
          <w:footerReference w:type="default" r:id="rId994"/>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32" w:lineRule="auto" w:before="58" w:after="0"/>
        <w:ind w:left="1364" w:right="1077" w:hanging="540"/>
        <w:jc w:val="left"/>
        <w:rPr>
          <w:rFonts w:ascii="Arial" w:hAnsi="Arial" w:eastAsia="Arial"/>
          <w:sz w:val="64"/>
        </w:rPr>
      </w:pPr>
      <w:bookmarkStart w:name="幻灯片编号 56" w:id="653"/>
      <w:bookmarkEnd w:id="653"/>
      <w:r>
        <w:rPr/>
      </w:r>
      <w:bookmarkStart w:name="幻灯片编号 56" w:id="654"/>
      <w:bookmarkEnd w:id="654"/>
      <w:r>
        <w:rPr>
          <w:spacing w:val="-2"/>
          <w:sz w:val="64"/>
        </w:rPr>
        <w:t>其</w:t>
      </w:r>
      <w:r>
        <w:rPr>
          <w:spacing w:val="-2"/>
          <w:sz w:val="64"/>
        </w:rPr>
        <w:t>次</w:t>
      </w:r>
      <w:r>
        <w:rPr>
          <w:spacing w:val="-2"/>
          <w:sz w:val="64"/>
        </w:rPr>
        <w:t>，</w:t>
      </w:r>
      <w:r>
        <w:rPr>
          <w:spacing w:val="-2"/>
          <w:sz w:val="64"/>
        </w:rPr>
        <w:t>在</w:t>
      </w:r>
      <w:r>
        <w:rPr>
          <w:spacing w:val="-2"/>
          <w:sz w:val="64"/>
        </w:rPr>
        <w:t>评</w:t>
      </w:r>
      <w:r>
        <w:rPr>
          <w:spacing w:val="-2"/>
          <w:sz w:val="64"/>
        </w:rPr>
        <w:t>测</w:t>
      </w:r>
      <w:r>
        <w:rPr>
          <w:spacing w:val="-2"/>
          <w:sz w:val="64"/>
        </w:rPr>
        <w:t>任</w:t>
      </w:r>
      <w:r>
        <w:rPr>
          <w:spacing w:val="-2"/>
          <w:sz w:val="64"/>
        </w:rPr>
        <w:t>务</w:t>
      </w:r>
      <w:r>
        <w:rPr>
          <w:spacing w:val="-2"/>
          <w:sz w:val="64"/>
        </w:rPr>
        <w:t>设</w:t>
      </w:r>
      <w:r>
        <w:rPr>
          <w:spacing w:val="-2"/>
          <w:sz w:val="64"/>
        </w:rPr>
        <w:t>计</w:t>
      </w:r>
      <w:r>
        <w:rPr>
          <w:spacing w:val="-2"/>
          <w:sz w:val="64"/>
        </w:rPr>
        <w:t>上</w:t>
      </w:r>
      <w:r>
        <w:rPr>
          <w:spacing w:val="-2"/>
          <w:sz w:val="64"/>
        </w:rPr>
        <w:t>，</w:t>
      </w:r>
      <w:r>
        <w:rPr>
          <w:rFonts w:ascii="Calibri" w:hAnsi="Calibri" w:eastAsia="Calibri"/>
          <w:spacing w:val="-2"/>
          <w:sz w:val="64"/>
        </w:rPr>
        <w:t>ACE</w:t>
      </w:r>
      <w:r>
        <w:rPr>
          <w:spacing w:val="-2"/>
          <w:sz w:val="64"/>
        </w:rPr>
        <w:t>对</w:t>
      </w:r>
      <w:r>
        <w:rPr>
          <w:rFonts w:ascii="Calibri" w:hAnsi="Calibri" w:eastAsia="Calibri"/>
          <w:spacing w:val="-2"/>
          <w:sz w:val="64"/>
        </w:rPr>
        <w:t>MUC</w:t>
      </w:r>
      <w:r>
        <w:rPr>
          <w:spacing w:val="-2"/>
          <w:sz w:val="64"/>
        </w:rPr>
        <w:t>的</w:t>
      </w:r>
      <w:r>
        <w:rPr>
          <w:spacing w:val="-2"/>
          <w:sz w:val="64"/>
        </w:rPr>
        <w:t>任</w:t>
      </w:r>
      <w:r>
        <w:rPr>
          <w:spacing w:val="-2"/>
          <w:sz w:val="64"/>
        </w:rPr>
        <w:t>务</w:t>
      </w:r>
      <w:r>
        <w:rPr>
          <w:spacing w:val="-2"/>
          <w:sz w:val="64"/>
        </w:rPr>
        <w:t>进</w:t>
      </w:r>
      <w:r>
        <w:rPr>
          <w:spacing w:val="-2"/>
          <w:sz w:val="64"/>
        </w:rPr>
        <w:t>行</w:t>
      </w:r>
      <w:r>
        <w:rPr>
          <w:spacing w:val="-2"/>
          <w:sz w:val="64"/>
        </w:rPr>
        <w:t>了</w:t>
      </w:r>
      <w:r>
        <w:rPr>
          <w:spacing w:val="-2"/>
          <w:sz w:val="64"/>
        </w:rPr>
        <w:t>融</w:t>
      </w:r>
      <w:r>
        <w:rPr>
          <w:spacing w:val="-2"/>
          <w:sz w:val="64"/>
        </w:rPr>
        <w:t>合</w:t>
      </w:r>
      <w:r>
        <w:rPr>
          <w:spacing w:val="-2"/>
          <w:sz w:val="64"/>
        </w:rPr>
        <w:t>，</w:t>
      </w:r>
      <w:r>
        <w:rPr>
          <w:spacing w:val="-2"/>
          <w:sz w:val="64"/>
        </w:rPr>
        <w:t>将</w:t>
      </w:r>
      <w:r>
        <w:rPr>
          <w:spacing w:val="-2"/>
          <w:sz w:val="64"/>
        </w:rPr>
        <w:t>命</w:t>
      </w:r>
      <w:r>
        <w:rPr>
          <w:spacing w:val="-2"/>
          <w:sz w:val="64"/>
        </w:rPr>
        <w:t>名</w:t>
      </w:r>
      <w:r>
        <w:rPr>
          <w:spacing w:val="-2"/>
          <w:sz w:val="64"/>
        </w:rPr>
        <w:t>实</w:t>
      </w:r>
      <w:r>
        <w:rPr>
          <w:spacing w:val="-2"/>
          <w:sz w:val="64"/>
        </w:rPr>
        <w:t>体</w:t>
      </w:r>
      <w:r>
        <w:rPr>
          <w:spacing w:val="-2"/>
          <w:sz w:val="64"/>
        </w:rPr>
        <w:t>识</w:t>
      </w:r>
      <w:r>
        <w:rPr>
          <w:spacing w:val="-2"/>
          <w:sz w:val="64"/>
        </w:rPr>
        <w:t>别</w:t>
      </w:r>
      <w:r>
        <w:rPr>
          <w:spacing w:val="-2"/>
          <w:sz w:val="64"/>
        </w:rPr>
        <w:t>和</w:t>
      </w:r>
      <w:r>
        <w:rPr>
          <w:spacing w:val="-2"/>
          <w:sz w:val="64"/>
        </w:rPr>
        <w:t>共</w:t>
      </w:r>
      <w:r>
        <w:rPr>
          <w:spacing w:val="-2"/>
          <w:sz w:val="64"/>
        </w:rPr>
        <w:t>指</w:t>
      </w:r>
      <w:r>
        <w:rPr>
          <w:spacing w:val="-2"/>
          <w:sz w:val="64"/>
        </w:rPr>
        <w:t>放</w:t>
      </w:r>
      <w:r>
        <w:rPr>
          <w:spacing w:val="-2"/>
          <w:sz w:val="64"/>
        </w:rPr>
        <w:t>在</w:t>
      </w:r>
      <w:r>
        <w:rPr>
          <w:spacing w:val="-2"/>
          <w:sz w:val="64"/>
        </w:rPr>
        <w:t>一</w:t>
      </w:r>
      <w:r>
        <w:rPr>
          <w:spacing w:val="-2"/>
          <w:sz w:val="64"/>
        </w:rPr>
        <w:t>个</w:t>
      </w:r>
      <w:r>
        <w:rPr>
          <w:spacing w:val="-2"/>
          <w:sz w:val="64"/>
        </w:rPr>
        <w:t>任</w:t>
      </w:r>
      <w:r>
        <w:rPr>
          <w:spacing w:val="-2"/>
          <w:sz w:val="64"/>
        </w:rPr>
        <w:t>务</w:t>
      </w:r>
      <w:r>
        <w:rPr>
          <w:spacing w:val="-2"/>
          <w:sz w:val="64"/>
        </w:rPr>
        <w:t>里</w:t>
      </w:r>
      <w:r>
        <w:rPr>
          <w:spacing w:val="-2"/>
          <w:sz w:val="64"/>
        </w:rPr>
        <w:t>，</w:t>
      </w:r>
      <w:r>
        <w:rPr>
          <w:spacing w:val="-2"/>
          <w:sz w:val="64"/>
        </w:rPr>
        <w:t>称</w:t>
      </w:r>
      <w:r>
        <w:rPr>
          <w:spacing w:val="-2"/>
          <w:sz w:val="64"/>
        </w:rPr>
        <w:t>为</w:t>
      </w:r>
      <w:r>
        <w:rPr>
          <w:spacing w:val="-2"/>
          <w:sz w:val="64"/>
        </w:rPr>
        <w:t>“</w:t>
      </w:r>
      <w:r>
        <w:rPr>
          <w:spacing w:val="-2"/>
          <w:sz w:val="64"/>
        </w:rPr>
        <w:t>实</w:t>
      </w:r>
      <w:r>
        <w:rPr>
          <w:spacing w:val="-2"/>
          <w:sz w:val="64"/>
        </w:rPr>
        <w:t>体</w:t>
      </w:r>
      <w:r>
        <w:rPr>
          <w:spacing w:val="-2"/>
          <w:sz w:val="64"/>
        </w:rPr>
        <w:t>检</w:t>
      </w:r>
      <w:r>
        <w:rPr>
          <w:spacing w:val="-2"/>
          <w:sz w:val="64"/>
        </w:rPr>
        <w:t>测</w:t>
      </w:r>
      <w:r>
        <w:rPr>
          <w:spacing w:val="-2"/>
          <w:sz w:val="64"/>
        </w:rPr>
        <w:t>和</w:t>
      </w:r>
      <w:r>
        <w:rPr>
          <w:spacing w:val="-2"/>
          <w:sz w:val="64"/>
        </w:rPr>
        <w:t>识</w:t>
      </w:r>
      <w:r>
        <w:rPr>
          <w:spacing w:val="-2"/>
          <w:sz w:val="64"/>
        </w:rPr>
        <w:t>别</w:t>
      </w:r>
      <w:r>
        <w:rPr>
          <w:spacing w:val="-2"/>
          <w:sz w:val="64"/>
        </w:rPr>
        <w:t>”</w:t>
      </w:r>
    </w:p>
    <w:p>
      <w:pPr>
        <w:pStyle w:val="BodyText"/>
        <w:spacing w:line="717" w:lineRule="exact"/>
        <w:ind w:left="1364"/>
      </w:pPr>
      <w:r>
        <w:rPr/>
        <w:t>（</w:t>
      </w:r>
      <w:r>
        <w:rPr>
          <w:rFonts w:ascii="Calibri" w:eastAsia="Calibri"/>
        </w:rPr>
        <w:t>entity</w:t>
      </w:r>
      <w:r>
        <w:rPr>
          <w:rFonts w:ascii="Calibri" w:eastAsia="Calibri"/>
          <w:spacing w:val="-31"/>
        </w:rPr>
        <w:t> </w:t>
      </w:r>
      <w:r>
        <w:rPr>
          <w:rFonts w:ascii="Calibri" w:eastAsia="Calibri"/>
        </w:rPr>
        <w:t>detection</w:t>
      </w:r>
      <w:r>
        <w:rPr>
          <w:rFonts w:ascii="Calibri" w:eastAsia="Calibri"/>
          <w:spacing w:val="-32"/>
        </w:rPr>
        <w:t> </w:t>
      </w:r>
      <w:r>
        <w:rPr>
          <w:rFonts w:ascii="Calibri" w:eastAsia="Calibri"/>
        </w:rPr>
        <w:t>and</w:t>
      </w:r>
      <w:r>
        <w:rPr>
          <w:rFonts w:ascii="Calibri" w:eastAsia="Calibri"/>
          <w:spacing w:val="-30"/>
        </w:rPr>
        <w:t> </w:t>
      </w:r>
      <w:r>
        <w:rPr>
          <w:rFonts w:ascii="Calibri" w:eastAsia="Calibri"/>
        </w:rPr>
        <w:t>recognition,</w:t>
      </w:r>
      <w:r>
        <w:rPr>
          <w:rFonts w:ascii="Calibri" w:eastAsia="Calibri"/>
          <w:spacing w:val="-30"/>
        </w:rPr>
        <w:t> </w:t>
      </w:r>
      <w:r>
        <w:rPr>
          <w:rFonts w:ascii="Calibri" w:eastAsia="Calibri"/>
          <w:spacing w:val="-4"/>
        </w:rPr>
        <w:t>EDR</w:t>
      </w:r>
      <w:r>
        <w:rPr>
          <w:spacing w:val="-4"/>
        </w:rPr>
        <w:t>），</w:t>
      </w:r>
    </w:p>
    <w:p>
      <w:pPr>
        <w:pStyle w:val="BodyText"/>
        <w:spacing w:line="220" w:lineRule="auto" w:before="49"/>
        <w:ind w:left="1364" w:right="966"/>
      </w:pPr>
      <w:r>
        <w:rPr>
          <w:spacing w:val="-2"/>
        </w:rPr>
        <w:t>将</w:t>
      </w:r>
      <w:r>
        <w:rPr>
          <w:spacing w:val="-2"/>
        </w:rPr>
        <w:t>模</w:t>
      </w:r>
      <w:r>
        <w:rPr>
          <w:spacing w:val="-2"/>
        </w:rPr>
        <w:t>板</w:t>
      </w:r>
      <w:r>
        <w:rPr>
          <w:spacing w:val="-2"/>
        </w:rPr>
        <w:t>元</w:t>
      </w:r>
      <w:r>
        <w:rPr>
          <w:spacing w:val="-2"/>
        </w:rPr>
        <w:t>素</w:t>
      </w:r>
      <w:r>
        <w:rPr>
          <w:spacing w:val="-2"/>
        </w:rPr>
        <w:t>和</w:t>
      </w:r>
      <w:r>
        <w:rPr>
          <w:spacing w:val="-2"/>
        </w:rPr>
        <w:t>模</w:t>
      </w:r>
      <w:r>
        <w:rPr>
          <w:spacing w:val="-2"/>
        </w:rPr>
        <w:t>板</w:t>
      </w:r>
      <w:r>
        <w:rPr>
          <w:spacing w:val="-2"/>
        </w:rPr>
        <w:t>关</w:t>
      </w:r>
      <w:r>
        <w:rPr>
          <w:spacing w:val="-2"/>
        </w:rPr>
        <w:t>系</w:t>
      </w:r>
      <w:r>
        <w:rPr>
          <w:spacing w:val="-2"/>
        </w:rPr>
        <w:t>合</w:t>
      </w:r>
      <w:r>
        <w:rPr>
          <w:spacing w:val="-2"/>
        </w:rPr>
        <w:t>并</w:t>
      </w:r>
      <w:r>
        <w:rPr>
          <w:spacing w:val="-2"/>
        </w:rPr>
        <w:t>为</w:t>
      </w:r>
      <w:r>
        <w:rPr>
          <w:spacing w:val="-2"/>
        </w:rPr>
        <w:t>“</w:t>
      </w:r>
      <w:r>
        <w:rPr>
          <w:spacing w:val="-2"/>
        </w:rPr>
        <w:t>实</w:t>
      </w:r>
      <w:r>
        <w:rPr>
          <w:spacing w:val="-2"/>
        </w:rPr>
        <w:t>体</w:t>
      </w:r>
      <w:r>
        <w:rPr>
          <w:spacing w:val="-2"/>
        </w:rPr>
        <w:t>关</w:t>
      </w:r>
      <w:r>
        <w:rPr>
          <w:spacing w:val="-2"/>
        </w:rPr>
        <w:t>系</w:t>
      </w:r>
      <w:r>
        <w:rPr/>
        <w:t>检</w:t>
      </w:r>
      <w:r>
        <w:rPr/>
        <w:t>测</w:t>
      </w:r>
      <w:r>
        <w:rPr/>
        <w:t>和</w:t>
      </w:r>
      <w:r>
        <w:rPr/>
        <w:t>识</w:t>
      </w:r>
      <w:r>
        <w:rPr/>
        <w:t>别</w:t>
      </w:r>
      <w:r>
        <w:rPr/>
        <w:t>”（</w:t>
      </w:r>
      <w:r>
        <w:rPr>
          <w:rFonts w:ascii="Calibri" w:hAnsi="Calibri" w:eastAsia="Calibri"/>
        </w:rPr>
        <w:t>relation detection and recognition</w:t>
      </w:r>
      <w:r>
        <w:rPr>
          <w:rFonts w:ascii="Calibri" w:hAnsi="Calibri" w:eastAsia="Calibri"/>
          <w:spacing w:val="-19"/>
        </w:rPr>
        <w:t>, </w:t>
      </w:r>
      <w:r>
        <w:rPr>
          <w:rFonts w:ascii="Calibri" w:hAnsi="Calibri" w:eastAsia="Calibri"/>
        </w:rPr>
        <w:t>RDR</w:t>
      </w:r>
      <w:r>
        <w:rPr/>
        <w:t>），</w:t>
      </w:r>
      <w:r>
        <w:rPr/>
        <w:t>事</w:t>
      </w:r>
      <w:r>
        <w:rPr/>
        <w:t>件</w:t>
      </w:r>
      <w:r>
        <w:rPr/>
        <w:t>模</w:t>
      </w:r>
      <w:r>
        <w:rPr/>
        <w:t>板</w:t>
      </w:r>
      <w:r>
        <w:rPr/>
        <w:t>任</w:t>
      </w:r>
      <w:r>
        <w:rPr/>
        <w:t>务</w:t>
      </w:r>
      <w:r>
        <w:rPr/>
        <w:t>改</w:t>
      </w:r>
      <w:r>
        <w:rPr/>
        <w:t>名</w:t>
      </w:r>
      <w:r>
        <w:rPr/>
        <w:t>为</w:t>
      </w:r>
      <w:r>
        <w:rPr/>
        <w:t>“</w:t>
      </w:r>
      <w:r>
        <w:rPr/>
        <w:t>事</w:t>
      </w:r>
      <w:r>
        <w:rPr/>
        <w:t>件</w:t>
      </w:r>
      <w:r>
        <w:rPr/>
        <w:t>检</w:t>
      </w:r>
      <w:r>
        <w:rPr/>
        <w:t>测</w:t>
      </w:r>
      <w:r>
        <w:rPr/>
        <w:t>和</w:t>
      </w:r>
      <w:r>
        <w:rPr/>
        <w:t>识</w:t>
      </w:r>
      <w:r>
        <w:rPr/>
        <w:t>别</w:t>
      </w:r>
      <w:r>
        <w:rPr/>
        <w:t>”（</w:t>
      </w:r>
      <w:r>
        <w:rPr>
          <w:rFonts w:ascii="Calibri" w:hAnsi="Calibri" w:eastAsia="Calibri"/>
        </w:rPr>
        <w:t>event detection and recognition, VDR</w:t>
      </w:r>
      <w:r>
        <w:rPr/>
        <w:t>）</w:t>
      </w:r>
      <w:r>
        <w:rPr/>
        <w:t>。</w:t>
      </w:r>
    </w:p>
    <w:p>
      <w:pPr>
        <w:pStyle w:val="BodyText"/>
        <w:ind w:left="13060"/>
        <w:rPr>
          <w:sz w:val="20"/>
        </w:rPr>
      </w:pPr>
      <w:r>
        <w:rPr>
          <w:sz w:val="20"/>
        </w:rPr>
        <w:drawing>
          <wp:inline distT="0" distB="0" distL="0" distR="0">
            <wp:extent cx="589286" cy="585216"/>
            <wp:effectExtent l="0" t="0" r="0" b="0"/>
            <wp:docPr id="925" name="image7.png"/>
            <wp:cNvGraphicFramePr>
              <a:graphicFrameLocks noChangeAspect="1"/>
            </wp:cNvGraphicFramePr>
            <a:graphic>
              <a:graphicData uri="http://schemas.openxmlformats.org/drawingml/2006/picture">
                <pic:pic>
                  <pic:nvPicPr>
                    <pic:cNvPr id="926" name="image7.png"/>
                    <pic:cNvPicPr/>
                  </pic:nvPicPr>
                  <pic:blipFill>
                    <a:blip r:embed="rId26" cstate="print"/>
                    <a:stretch>
                      <a:fillRect/>
                    </a:stretch>
                  </pic:blipFill>
                  <pic:spPr>
                    <a:xfrm>
                      <a:off x="0" y="0"/>
                      <a:ext cx="589286" cy="585216"/>
                    </a:xfrm>
                    <a:prstGeom prst="rect">
                      <a:avLst/>
                    </a:prstGeom>
                  </pic:spPr>
                </pic:pic>
              </a:graphicData>
            </a:graphic>
          </wp:inline>
        </w:drawing>
      </w:r>
      <w:r>
        <w:rPr>
          <w:sz w:val="20"/>
        </w:rPr>
      </w:r>
    </w:p>
    <w:p>
      <w:pPr>
        <w:spacing w:after="0"/>
        <w:rPr>
          <w:sz w:val="20"/>
        </w:rPr>
        <w:sectPr>
          <w:headerReference w:type="default" r:id="rId995"/>
          <w:footerReference w:type="default" r:id="rId996"/>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3" w:right="1099" w:hanging="540"/>
        <w:jc w:val="left"/>
        <w:rPr>
          <w:rFonts w:ascii="Arial" w:hAnsi="Arial" w:eastAsia="Arial"/>
          <w:sz w:val="64"/>
        </w:rPr>
      </w:pPr>
      <w:bookmarkStart w:name="幻灯片编号 57" w:id="655"/>
      <w:bookmarkEnd w:id="655"/>
      <w:r>
        <w:rPr/>
      </w:r>
      <w:bookmarkStart w:name="幻灯片编号 57" w:id="656"/>
      <w:bookmarkEnd w:id="656"/>
      <w:r>
        <w:rPr>
          <w:spacing w:val="-2"/>
          <w:sz w:val="64"/>
        </w:rPr>
        <w:t>另</w:t>
      </w:r>
      <w:r>
        <w:rPr>
          <w:spacing w:val="-2"/>
          <w:sz w:val="64"/>
        </w:rPr>
        <w:t>外</w:t>
      </w:r>
      <w:r>
        <w:rPr>
          <w:spacing w:val="-2"/>
          <w:sz w:val="64"/>
        </w:rPr>
        <w:t>，</w:t>
      </w:r>
      <w:r>
        <w:rPr>
          <w:spacing w:val="-2"/>
          <w:sz w:val="64"/>
        </w:rPr>
        <w:t>增</w:t>
      </w:r>
      <w:r>
        <w:rPr>
          <w:spacing w:val="-2"/>
          <w:sz w:val="64"/>
        </w:rPr>
        <w:t>加</w:t>
      </w:r>
      <w:r>
        <w:rPr>
          <w:spacing w:val="-2"/>
          <w:sz w:val="64"/>
        </w:rPr>
        <w:t>了</w:t>
      </w:r>
      <w:r>
        <w:rPr>
          <w:spacing w:val="-2"/>
          <w:sz w:val="64"/>
        </w:rPr>
        <w:t>时</w:t>
      </w:r>
      <w:r>
        <w:rPr>
          <w:spacing w:val="-2"/>
          <w:sz w:val="64"/>
        </w:rPr>
        <w:t>间</w:t>
      </w:r>
      <w:r>
        <w:rPr>
          <w:spacing w:val="-2"/>
          <w:sz w:val="64"/>
        </w:rPr>
        <w:t>短</w:t>
      </w:r>
      <w:r>
        <w:rPr>
          <w:spacing w:val="-2"/>
          <w:sz w:val="64"/>
        </w:rPr>
        <w:t>语</w:t>
      </w:r>
      <w:r>
        <w:rPr>
          <w:spacing w:val="-2"/>
          <w:sz w:val="64"/>
        </w:rPr>
        <w:t>表</w:t>
      </w:r>
      <w:r>
        <w:rPr>
          <w:spacing w:val="-2"/>
          <w:sz w:val="64"/>
        </w:rPr>
        <w:t>达</w:t>
      </w:r>
      <w:r>
        <w:rPr>
          <w:spacing w:val="-2"/>
          <w:sz w:val="64"/>
        </w:rPr>
        <w:t>和</w:t>
      </w:r>
      <w:r>
        <w:rPr>
          <w:spacing w:val="-2"/>
          <w:sz w:val="64"/>
        </w:rPr>
        <w:t>数</w:t>
      </w:r>
      <w:r>
        <w:rPr>
          <w:spacing w:val="-2"/>
          <w:sz w:val="64"/>
        </w:rPr>
        <w:t>量</w:t>
      </w:r>
      <w:r>
        <w:rPr>
          <w:spacing w:val="-2"/>
          <w:sz w:val="64"/>
        </w:rPr>
        <w:t>值</w:t>
      </w:r>
      <w:r>
        <w:rPr>
          <w:spacing w:val="-2"/>
          <w:sz w:val="64"/>
        </w:rPr>
        <w:t>的</w:t>
      </w:r>
      <w:r>
        <w:rPr>
          <w:spacing w:val="-2"/>
          <w:sz w:val="64"/>
        </w:rPr>
        <w:t>识</w:t>
      </w:r>
      <w:r>
        <w:rPr>
          <w:spacing w:val="-2"/>
          <w:sz w:val="64"/>
        </w:rPr>
        <w:t>别</w:t>
      </w:r>
      <w:r>
        <w:rPr>
          <w:spacing w:val="-2"/>
          <w:sz w:val="64"/>
        </w:rPr>
        <w:t>任</w:t>
      </w:r>
      <w:r>
        <w:rPr>
          <w:spacing w:val="-2"/>
          <w:sz w:val="64"/>
        </w:rPr>
        <w:t>务</w:t>
      </w:r>
      <w:r>
        <w:rPr>
          <w:spacing w:val="-2"/>
          <w:sz w:val="64"/>
        </w:rPr>
        <w:t>。</w:t>
      </w:r>
      <w:r>
        <w:rPr>
          <w:rFonts w:ascii="Calibri" w:hAnsi="Calibri" w:eastAsia="Calibri"/>
          <w:spacing w:val="-2"/>
          <w:sz w:val="64"/>
        </w:rPr>
        <w:t>ACE</w:t>
      </w:r>
      <w:r>
        <w:rPr>
          <w:spacing w:val="-2"/>
          <w:sz w:val="64"/>
        </w:rPr>
        <w:t>的</w:t>
      </w:r>
      <w:r>
        <w:rPr>
          <w:spacing w:val="-2"/>
          <w:sz w:val="64"/>
        </w:rPr>
        <w:t>抽</w:t>
      </w:r>
      <w:r>
        <w:rPr>
          <w:spacing w:val="-2"/>
          <w:sz w:val="64"/>
        </w:rPr>
        <w:t>取</w:t>
      </w:r>
      <w:r>
        <w:rPr>
          <w:spacing w:val="-2"/>
          <w:sz w:val="64"/>
        </w:rPr>
        <w:t>任</w:t>
      </w:r>
      <w:r>
        <w:rPr>
          <w:spacing w:val="-2"/>
          <w:sz w:val="64"/>
        </w:rPr>
        <w:t>务</w:t>
      </w:r>
      <w:r>
        <w:rPr>
          <w:spacing w:val="-2"/>
          <w:sz w:val="64"/>
        </w:rPr>
        <w:t>定</w:t>
      </w:r>
      <w:r>
        <w:rPr>
          <w:spacing w:val="-2"/>
          <w:sz w:val="64"/>
        </w:rPr>
        <w:t>义</w:t>
      </w:r>
      <w:r>
        <w:rPr>
          <w:spacing w:val="-2"/>
          <w:sz w:val="64"/>
        </w:rPr>
        <w:t>不</w:t>
      </w:r>
      <w:r>
        <w:rPr>
          <w:spacing w:val="-2"/>
          <w:sz w:val="64"/>
        </w:rPr>
        <w:t>再</w:t>
      </w:r>
      <w:r>
        <w:rPr>
          <w:spacing w:val="-2"/>
          <w:sz w:val="64"/>
        </w:rPr>
        <w:t>基</w:t>
      </w:r>
      <w:r>
        <w:rPr>
          <w:spacing w:val="-2"/>
          <w:sz w:val="64"/>
        </w:rPr>
        <w:t>于领</w:t>
      </w:r>
      <w:r>
        <w:rPr>
          <w:spacing w:val="-2"/>
          <w:sz w:val="64"/>
        </w:rPr>
        <w:t>域</w:t>
      </w:r>
      <w:r>
        <w:rPr>
          <w:spacing w:val="-2"/>
          <w:sz w:val="64"/>
        </w:rPr>
        <w:t>相</w:t>
      </w:r>
      <w:r>
        <w:rPr>
          <w:spacing w:val="-2"/>
          <w:sz w:val="64"/>
        </w:rPr>
        <w:t>关</w:t>
      </w:r>
      <w:r>
        <w:rPr>
          <w:spacing w:val="-2"/>
          <w:sz w:val="64"/>
        </w:rPr>
        <w:t>的</w:t>
      </w:r>
      <w:r>
        <w:rPr>
          <w:spacing w:val="-2"/>
          <w:sz w:val="64"/>
        </w:rPr>
        <w:t>各</w:t>
      </w:r>
      <w:r>
        <w:rPr>
          <w:spacing w:val="-2"/>
          <w:sz w:val="64"/>
        </w:rPr>
        <w:t>类</w:t>
      </w:r>
      <w:r>
        <w:rPr>
          <w:spacing w:val="-2"/>
          <w:sz w:val="64"/>
        </w:rPr>
        <w:t>模</w:t>
      </w:r>
      <w:r>
        <w:rPr>
          <w:spacing w:val="-2"/>
          <w:sz w:val="64"/>
        </w:rPr>
        <w:t>板</w:t>
      </w:r>
      <w:r>
        <w:rPr>
          <w:spacing w:val="-2"/>
          <w:sz w:val="64"/>
        </w:rPr>
        <w:t>，</w:t>
      </w:r>
      <w:r>
        <w:rPr>
          <w:spacing w:val="-2"/>
          <w:sz w:val="64"/>
        </w:rPr>
        <w:t>而</w:t>
      </w:r>
      <w:r>
        <w:rPr>
          <w:spacing w:val="-2"/>
          <w:sz w:val="64"/>
        </w:rPr>
        <w:t>是</w:t>
      </w:r>
      <w:r>
        <w:rPr>
          <w:spacing w:val="-2"/>
          <w:sz w:val="64"/>
        </w:rPr>
        <w:t>基</w:t>
      </w:r>
      <w:r>
        <w:rPr>
          <w:spacing w:val="-2"/>
          <w:sz w:val="64"/>
        </w:rPr>
        <w:t>于</w:t>
      </w:r>
      <w:r>
        <w:rPr>
          <w:spacing w:val="-2"/>
          <w:sz w:val="64"/>
        </w:rPr>
        <w:t>一</w:t>
      </w:r>
      <w:r>
        <w:rPr>
          <w:spacing w:val="-2"/>
          <w:sz w:val="64"/>
        </w:rPr>
        <w:t>种</w:t>
      </w:r>
      <w:r>
        <w:rPr>
          <w:spacing w:val="-2"/>
          <w:sz w:val="64"/>
        </w:rPr>
        <w:t>通</w:t>
      </w:r>
      <w:r>
        <w:rPr>
          <w:spacing w:val="-2"/>
          <w:sz w:val="64"/>
        </w:rPr>
        <w:t>用</w:t>
      </w:r>
      <w:r>
        <w:rPr>
          <w:spacing w:val="-2"/>
          <w:sz w:val="64"/>
        </w:rPr>
        <w:t>意</w:t>
      </w:r>
      <w:r>
        <w:rPr>
          <w:spacing w:val="-2"/>
          <w:sz w:val="64"/>
        </w:rPr>
        <w:t>义</w:t>
      </w:r>
      <w:r>
        <w:rPr>
          <w:spacing w:val="-2"/>
          <w:sz w:val="64"/>
        </w:rPr>
        <w:t>上</w:t>
      </w:r>
      <w:r>
        <w:rPr>
          <w:spacing w:val="-2"/>
          <w:sz w:val="64"/>
        </w:rPr>
        <w:t>的</w:t>
      </w:r>
      <w:r>
        <w:rPr>
          <w:spacing w:val="-2"/>
          <w:sz w:val="64"/>
        </w:rPr>
        <w:t>知</w:t>
      </w:r>
      <w:r>
        <w:rPr>
          <w:spacing w:val="-2"/>
          <w:sz w:val="64"/>
        </w:rPr>
        <w:t>识</w:t>
      </w:r>
      <w:r>
        <w:rPr>
          <w:spacing w:val="-2"/>
          <w:sz w:val="64"/>
        </w:rPr>
        <w:t>本</w:t>
      </w:r>
      <w:r>
        <w:rPr>
          <w:spacing w:val="-2"/>
          <w:sz w:val="64"/>
        </w:rPr>
        <w:t>体</w:t>
      </w:r>
      <w:r>
        <w:rPr>
          <w:spacing w:val="-2"/>
          <w:sz w:val="64"/>
        </w:rPr>
        <w:t>，</w:t>
      </w:r>
      <w:r>
        <w:rPr>
          <w:spacing w:val="-2"/>
          <w:sz w:val="64"/>
        </w:rPr>
        <w:t>在</w:t>
      </w:r>
      <w:r>
        <w:rPr>
          <w:spacing w:val="-2"/>
          <w:sz w:val="64"/>
        </w:rPr>
        <w:t>实</w:t>
      </w:r>
      <w:r>
        <w:rPr>
          <w:spacing w:val="-2"/>
          <w:sz w:val="64"/>
        </w:rPr>
        <w:t>现</w:t>
      </w:r>
      <w:r>
        <w:rPr>
          <w:spacing w:val="-2"/>
          <w:sz w:val="64"/>
        </w:rPr>
        <w:t>开</w:t>
      </w:r>
      <w:r>
        <w:rPr>
          <w:spacing w:val="-2"/>
          <w:sz w:val="64"/>
        </w:rPr>
        <w:t>放</w:t>
      </w:r>
      <w:r>
        <w:rPr>
          <w:spacing w:val="-2"/>
          <w:sz w:val="64"/>
        </w:rPr>
        <w:t>领</w:t>
      </w:r>
      <w:r>
        <w:rPr>
          <w:spacing w:val="-2"/>
          <w:sz w:val="64"/>
        </w:rPr>
        <w:t>域</w:t>
      </w:r>
      <w:r>
        <w:rPr>
          <w:spacing w:val="-2"/>
          <w:sz w:val="64"/>
        </w:rPr>
        <w:t>信</w:t>
      </w:r>
      <w:r>
        <w:rPr>
          <w:spacing w:val="-2"/>
          <w:sz w:val="64"/>
        </w:rPr>
        <w:t>息</w:t>
      </w:r>
      <w:r>
        <w:rPr>
          <w:spacing w:val="-2"/>
          <w:sz w:val="64"/>
        </w:rPr>
        <w:t>抽</w:t>
      </w:r>
      <w:r>
        <w:rPr>
          <w:spacing w:val="-2"/>
          <w:sz w:val="64"/>
        </w:rPr>
        <w:t>取</w:t>
      </w:r>
      <w:r>
        <w:rPr>
          <w:spacing w:val="-2"/>
          <w:sz w:val="64"/>
        </w:rPr>
        <w:t>的</w:t>
      </w:r>
      <w:r>
        <w:rPr>
          <w:spacing w:val="-2"/>
          <w:sz w:val="64"/>
        </w:rPr>
        <w:t>道</w:t>
      </w:r>
      <w:r>
        <w:rPr>
          <w:spacing w:val="-2"/>
          <w:sz w:val="64"/>
        </w:rPr>
        <w:t>路</w:t>
      </w:r>
      <w:r>
        <w:rPr>
          <w:spacing w:val="-2"/>
          <w:sz w:val="64"/>
        </w:rPr>
        <w:t>上</w:t>
      </w:r>
      <w:r>
        <w:rPr>
          <w:spacing w:val="-2"/>
          <w:sz w:val="64"/>
        </w:rPr>
        <w:t>迈</w:t>
      </w:r>
      <w:r>
        <w:rPr>
          <w:spacing w:val="-2"/>
          <w:sz w:val="64"/>
        </w:rPr>
        <w:t>出</w:t>
      </w:r>
      <w:r>
        <w:rPr>
          <w:spacing w:val="-2"/>
          <w:sz w:val="64"/>
        </w:rPr>
        <w:t>了</w:t>
      </w:r>
      <w:r>
        <w:rPr>
          <w:spacing w:val="-2"/>
          <w:sz w:val="64"/>
        </w:rPr>
        <w:t>关</w:t>
      </w:r>
      <w:r>
        <w:rPr>
          <w:spacing w:val="-2"/>
          <w:sz w:val="64"/>
        </w:rPr>
        <w:t>键</w:t>
      </w:r>
      <w:r>
        <w:rPr>
          <w:spacing w:val="-2"/>
          <w:sz w:val="64"/>
        </w:rPr>
        <w:t>性</w:t>
      </w:r>
      <w:r>
        <w:rPr>
          <w:spacing w:val="-2"/>
          <w:sz w:val="64"/>
        </w:rPr>
        <w:t>的</w:t>
      </w:r>
      <w:r>
        <w:rPr>
          <w:spacing w:val="-2"/>
          <w:sz w:val="64"/>
        </w:rPr>
        <w:t>一</w:t>
      </w:r>
      <w:r>
        <w:rPr>
          <w:spacing w:val="-2"/>
          <w:sz w:val="64"/>
        </w:rPr>
        <w:t>步</w:t>
      </w:r>
      <w:r>
        <w:rPr>
          <w:spacing w:val="-2"/>
          <w:sz w:val="64"/>
        </w:rPr>
        <w:t>。</w:t>
      </w:r>
    </w:p>
    <w:p>
      <w:pPr>
        <w:spacing w:after="0" w:line="220" w:lineRule="auto"/>
        <w:jc w:val="left"/>
        <w:rPr>
          <w:rFonts w:ascii="Arial" w:hAnsi="Arial" w:eastAsia="Arial"/>
          <w:sz w:val="64"/>
        </w:rPr>
        <w:sectPr>
          <w:headerReference w:type="default" r:id="rId997"/>
          <w:footerReference w:type="default" r:id="rId99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25" w:lineRule="auto" w:before="77" w:after="0"/>
        <w:ind w:left="1363" w:right="954" w:hanging="540"/>
        <w:jc w:val="left"/>
        <w:rPr>
          <w:rFonts w:ascii="Arial" w:hAnsi="Arial" w:eastAsia="Arial"/>
          <w:sz w:val="64"/>
        </w:rPr>
      </w:pPr>
      <w:bookmarkStart w:name="幻灯片编号 58" w:id="657"/>
      <w:bookmarkEnd w:id="657"/>
      <w:r>
        <w:rPr/>
      </w:r>
      <w:bookmarkStart w:name="幻灯片编号 58" w:id="658"/>
      <w:bookmarkEnd w:id="658"/>
      <w:r>
        <w:rPr>
          <w:spacing w:val="-2"/>
          <w:sz w:val="64"/>
        </w:rPr>
        <w:t>第</w:t>
      </w:r>
      <w:r>
        <w:rPr>
          <w:spacing w:val="-2"/>
          <w:sz w:val="64"/>
        </w:rPr>
        <w:t>三</w:t>
      </w:r>
      <w:r>
        <w:rPr>
          <w:spacing w:val="-2"/>
          <w:sz w:val="64"/>
        </w:rPr>
        <w:t>，</w:t>
      </w:r>
      <w:r>
        <w:rPr>
          <w:rFonts w:ascii="Calibri" w:hAnsi="Calibri" w:eastAsia="Calibri"/>
          <w:spacing w:val="-2"/>
          <w:sz w:val="64"/>
        </w:rPr>
        <w:t>ACE</w:t>
      </w:r>
      <w:r>
        <w:rPr>
          <w:spacing w:val="-2"/>
          <w:sz w:val="64"/>
        </w:rPr>
        <w:t>抽</w:t>
      </w:r>
      <w:r>
        <w:rPr>
          <w:spacing w:val="-2"/>
          <w:sz w:val="64"/>
        </w:rPr>
        <w:t>取</w:t>
      </w:r>
      <w:r>
        <w:rPr>
          <w:spacing w:val="-2"/>
          <w:sz w:val="64"/>
        </w:rPr>
        <w:t>任</w:t>
      </w:r>
      <w:r>
        <w:rPr>
          <w:spacing w:val="-2"/>
          <w:sz w:val="64"/>
        </w:rPr>
        <w:t>务</w:t>
      </w:r>
      <w:r>
        <w:rPr>
          <w:spacing w:val="-2"/>
          <w:sz w:val="64"/>
        </w:rPr>
        <w:t>的</w:t>
      </w:r>
      <w:r>
        <w:rPr>
          <w:spacing w:val="-2"/>
          <w:sz w:val="64"/>
        </w:rPr>
        <w:t>复</w:t>
      </w:r>
      <w:r>
        <w:rPr>
          <w:spacing w:val="-2"/>
          <w:sz w:val="64"/>
        </w:rPr>
        <w:t>杂</w:t>
      </w:r>
      <w:r>
        <w:rPr>
          <w:spacing w:val="-2"/>
          <w:sz w:val="64"/>
        </w:rPr>
        <w:t>度</w:t>
      </w:r>
      <w:r>
        <w:rPr>
          <w:spacing w:val="-2"/>
          <w:sz w:val="64"/>
        </w:rPr>
        <w:t>和</w:t>
      </w:r>
      <w:r>
        <w:rPr>
          <w:spacing w:val="-2"/>
          <w:sz w:val="64"/>
        </w:rPr>
        <w:t>难</w:t>
      </w:r>
      <w:r>
        <w:rPr>
          <w:spacing w:val="-2"/>
          <w:sz w:val="64"/>
        </w:rPr>
        <w:t>度</w:t>
      </w:r>
      <w:r>
        <w:rPr>
          <w:spacing w:val="-2"/>
          <w:sz w:val="64"/>
        </w:rPr>
        <w:t>有</w:t>
      </w:r>
      <w:r>
        <w:rPr>
          <w:spacing w:val="-2"/>
          <w:sz w:val="64"/>
        </w:rPr>
        <w:t>所</w:t>
      </w:r>
      <w:r>
        <w:rPr>
          <w:spacing w:val="-2"/>
          <w:sz w:val="64"/>
        </w:rPr>
        <w:t>增</w:t>
      </w:r>
      <w:r>
        <w:rPr>
          <w:spacing w:val="-2"/>
          <w:sz w:val="64"/>
        </w:rPr>
        <w:t>加</w:t>
      </w:r>
      <w:r>
        <w:rPr>
          <w:spacing w:val="-2"/>
          <w:sz w:val="64"/>
        </w:rPr>
        <w:t>。</w:t>
      </w:r>
      <w:r>
        <w:rPr>
          <w:spacing w:val="-2"/>
          <w:sz w:val="64"/>
        </w:rPr>
        <w:t>在</w:t>
      </w:r>
      <w:r>
        <w:rPr>
          <w:rFonts w:ascii="Calibri" w:hAnsi="Calibri" w:eastAsia="Calibri"/>
          <w:spacing w:val="-2"/>
          <w:sz w:val="64"/>
        </w:rPr>
        <w:t>EDR</w:t>
      </w:r>
      <w:r>
        <w:rPr>
          <w:spacing w:val="-2"/>
          <w:sz w:val="64"/>
        </w:rPr>
        <w:t>任</w:t>
      </w:r>
      <w:r>
        <w:rPr>
          <w:spacing w:val="-2"/>
          <w:sz w:val="64"/>
        </w:rPr>
        <w:t>务</w:t>
      </w:r>
      <w:r>
        <w:rPr>
          <w:spacing w:val="-2"/>
          <w:sz w:val="64"/>
        </w:rPr>
        <w:t>中</w:t>
      </w:r>
      <w:r>
        <w:rPr>
          <w:spacing w:val="-2"/>
          <w:sz w:val="64"/>
        </w:rPr>
        <w:t>，</w:t>
      </w:r>
      <w:r>
        <w:rPr>
          <w:spacing w:val="-2"/>
          <w:sz w:val="64"/>
        </w:rPr>
        <w:t>定</w:t>
      </w:r>
      <w:r>
        <w:rPr>
          <w:spacing w:val="-2"/>
          <w:sz w:val="64"/>
        </w:rPr>
        <w:t>义</w:t>
      </w:r>
      <w:r>
        <w:rPr>
          <w:spacing w:val="-2"/>
          <w:sz w:val="64"/>
        </w:rPr>
        <w:t>了</w:t>
      </w:r>
      <w:r>
        <w:rPr>
          <w:spacing w:val="-2"/>
          <w:sz w:val="64"/>
        </w:rPr>
        <w:t>更</w:t>
      </w:r>
      <w:r>
        <w:rPr>
          <w:spacing w:val="-2"/>
          <w:sz w:val="64"/>
        </w:rPr>
        <w:t>加</w:t>
      </w:r>
      <w:r>
        <w:rPr>
          <w:spacing w:val="-2"/>
          <w:sz w:val="64"/>
        </w:rPr>
        <w:t>细</w:t>
      </w:r>
      <w:r>
        <w:rPr>
          <w:spacing w:val="-2"/>
          <w:sz w:val="64"/>
        </w:rPr>
        <w:t>化</w:t>
      </w:r>
      <w:r>
        <w:rPr>
          <w:spacing w:val="-2"/>
          <w:sz w:val="64"/>
        </w:rPr>
        <w:t>的</w:t>
      </w:r>
      <w:r>
        <w:rPr>
          <w:spacing w:val="-2"/>
          <w:sz w:val="64"/>
        </w:rPr>
        <w:t>实</w:t>
      </w:r>
      <w:r>
        <w:rPr>
          <w:spacing w:val="-2"/>
          <w:sz w:val="64"/>
        </w:rPr>
        <w:t>体</w:t>
      </w:r>
      <w:r>
        <w:rPr>
          <w:spacing w:val="-2"/>
          <w:sz w:val="64"/>
        </w:rPr>
        <w:t>分</w:t>
      </w:r>
      <w:r>
        <w:rPr>
          <w:spacing w:val="-2"/>
          <w:sz w:val="64"/>
        </w:rPr>
        <w:t>类</w:t>
      </w:r>
      <w:r>
        <w:rPr>
          <w:spacing w:val="-2"/>
          <w:sz w:val="64"/>
        </w:rPr>
        <w:t>体</w:t>
      </w:r>
      <w:r>
        <w:rPr>
          <w:spacing w:val="-2"/>
          <w:sz w:val="64"/>
        </w:rPr>
        <w:t>系</w:t>
      </w:r>
      <w:r>
        <w:rPr>
          <w:spacing w:val="-2"/>
          <w:sz w:val="64"/>
        </w:rPr>
        <w:t>，</w:t>
      </w:r>
      <w:r>
        <w:rPr>
          <w:spacing w:val="-2"/>
          <w:sz w:val="64"/>
        </w:rPr>
        <w:t>而</w:t>
      </w:r>
      <w:r>
        <w:rPr>
          <w:spacing w:val="-2"/>
          <w:sz w:val="64"/>
        </w:rPr>
        <w:t>且</w:t>
      </w:r>
      <w:r>
        <w:rPr>
          <w:spacing w:val="-2"/>
          <w:sz w:val="64"/>
        </w:rPr>
        <w:t>信</w:t>
      </w:r>
      <w:r>
        <w:rPr>
          <w:spacing w:val="-2"/>
          <w:sz w:val="64"/>
        </w:rPr>
        <w:t>息</w:t>
      </w:r>
      <w:r>
        <w:rPr>
          <w:spacing w:val="-2"/>
          <w:sz w:val="64"/>
        </w:rPr>
        <w:t>抽</w:t>
      </w:r>
      <w:r>
        <w:rPr>
          <w:spacing w:val="-2"/>
          <w:sz w:val="64"/>
        </w:rPr>
        <w:t>取</w:t>
      </w:r>
      <w:r>
        <w:rPr>
          <w:spacing w:val="-2"/>
          <w:sz w:val="64"/>
        </w:rPr>
        <w:t>系</w:t>
      </w:r>
      <w:r>
        <w:rPr>
          <w:spacing w:val="-2"/>
          <w:sz w:val="64"/>
        </w:rPr>
        <w:t>统</w:t>
      </w:r>
      <w:r>
        <w:rPr>
          <w:spacing w:val="-2"/>
          <w:sz w:val="64"/>
        </w:rPr>
        <w:t>在</w:t>
      </w:r>
      <w:r>
        <w:rPr>
          <w:spacing w:val="-2"/>
          <w:sz w:val="64"/>
        </w:rPr>
        <w:t>该</w:t>
      </w:r>
      <w:r>
        <w:rPr>
          <w:spacing w:val="-2"/>
          <w:sz w:val="64"/>
        </w:rPr>
        <w:t>任</w:t>
      </w:r>
      <w:r>
        <w:rPr>
          <w:spacing w:val="-2"/>
          <w:sz w:val="64"/>
        </w:rPr>
        <w:t>务</w:t>
      </w:r>
      <w:r>
        <w:rPr>
          <w:spacing w:val="-2"/>
          <w:sz w:val="64"/>
        </w:rPr>
        <w:t>中</w:t>
      </w:r>
      <w:r>
        <w:rPr>
          <w:spacing w:val="-2"/>
          <w:sz w:val="64"/>
        </w:rPr>
        <w:t>需</w:t>
      </w:r>
      <w:r>
        <w:rPr>
          <w:spacing w:val="-2"/>
          <w:sz w:val="64"/>
        </w:rPr>
        <w:t>要</w:t>
      </w:r>
      <w:r>
        <w:rPr>
          <w:spacing w:val="-2"/>
          <w:sz w:val="64"/>
        </w:rPr>
        <w:t>识</w:t>
      </w:r>
      <w:r>
        <w:rPr>
          <w:spacing w:val="-2"/>
          <w:sz w:val="64"/>
        </w:rPr>
        <w:t>别</w:t>
      </w:r>
      <w:r>
        <w:rPr>
          <w:spacing w:val="-2"/>
          <w:sz w:val="64"/>
        </w:rPr>
        <w:t>实</w:t>
      </w:r>
      <w:r>
        <w:rPr>
          <w:spacing w:val="-2"/>
          <w:sz w:val="64"/>
        </w:rPr>
        <w:t>体</w:t>
      </w:r>
      <w:r>
        <w:rPr>
          <w:spacing w:val="-2"/>
          <w:sz w:val="64"/>
        </w:rPr>
        <w:t>提</w:t>
      </w:r>
      <w:r>
        <w:rPr>
          <w:spacing w:val="-2"/>
          <w:sz w:val="64"/>
        </w:rPr>
        <w:t>及</w:t>
      </w:r>
      <w:r>
        <w:rPr>
          <w:spacing w:val="-2"/>
          <w:sz w:val="64"/>
        </w:rPr>
        <w:t>（</w:t>
      </w:r>
      <w:r>
        <w:rPr>
          <w:rFonts w:ascii="Calibri" w:hAnsi="Calibri" w:eastAsia="Calibri"/>
          <w:spacing w:val="-2"/>
          <w:sz w:val="64"/>
        </w:rPr>
        <w:t>mention</w:t>
      </w:r>
      <w:r>
        <w:rPr>
          <w:spacing w:val="-2"/>
          <w:sz w:val="64"/>
        </w:rPr>
        <w:t>）和</w:t>
      </w:r>
      <w:r>
        <w:rPr>
          <w:spacing w:val="-2"/>
          <w:sz w:val="64"/>
        </w:rPr>
        <w:t>转</w:t>
      </w:r>
      <w:r>
        <w:rPr>
          <w:spacing w:val="-2"/>
          <w:sz w:val="64"/>
        </w:rPr>
        <w:t>喻</w:t>
      </w:r>
      <w:r>
        <w:rPr>
          <w:spacing w:val="-2"/>
          <w:sz w:val="64"/>
        </w:rPr>
        <w:t>（ </w:t>
      </w:r>
      <w:r>
        <w:rPr>
          <w:rFonts w:ascii="Calibri" w:hAnsi="Calibri" w:eastAsia="Calibri"/>
          <w:spacing w:val="-2"/>
          <w:sz w:val="64"/>
        </w:rPr>
        <w:t>metonymic</w:t>
      </w:r>
      <w:r>
        <w:rPr>
          <w:spacing w:val="-2"/>
          <w:sz w:val="64"/>
        </w:rPr>
        <w:t>）</w:t>
      </w:r>
      <w:r>
        <w:rPr>
          <w:spacing w:val="-2"/>
          <w:sz w:val="64"/>
        </w:rPr>
        <w:t>现</w:t>
      </w:r>
      <w:r>
        <w:rPr>
          <w:spacing w:val="-2"/>
          <w:sz w:val="64"/>
        </w:rPr>
        <w:t>象</w:t>
      </w:r>
      <w:r>
        <w:rPr>
          <w:spacing w:val="-2"/>
          <w:sz w:val="64"/>
        </w:rPr>
        <w:t>，</w:t>
      </w:r>
      <w:r>
        <w:rPr>
          <w:spacing w:val="-2"/>
          <w:sz w:val="64"/>
        </w:rPr>
        <w:t>需</w:t>
      </w:r>
      <w:r>
        <w:rPr>
          <w:spacing w:val="-2"/>
          <w:sz w:val="64"/>
        </w:rPr>
        <w:t>要</w:t>
      </w:r>
      <w:r>
        <w:rPr>
          <w:spacing w:val="-2"/>
          <w:sz w:val="64"/>
        </w:rPr>
        <w:t>一</w:t>
      </w:r>
      <w:r>
        <w:rPr>
          <w:spacing w:val="-2"/>
          <w:sz w:val="64"/>
        </w:rPr>
        <w:t>定</w:t>
      </w:r>
      <w:r>
        <w:rPr>
          <w:spacing w:val="-2"/>
          <w:sz w:val="64"/>
        </w:rPr>
        <w:t>程</w:t>
      </w:r>
      <w:r>
        <w:rPr>
          <w:spacing w:val="-2"/>
          <w:sz w:val="64"/>
        </w:rPr>
        <w:t>度</w:t>
      </w:r>
      <w:r>
        <w:rPr>
          <w:spacing w:val="-2"/>
          <w:sz w:val="64"/>
        </w:rPr>
        <w:t>的</w:t>
      </w:r>
      <w:r>
        <w:rPr>
          <w:spacing w:val="-2"/>
          <w:sz w:val="64"/>
        </w:rPr>
        <w:t>予</w:t>
      </w:r>
      <w:r>
        <w:rPr>
          <w:spacing w:val="-2"/>
          <w:sz w:val="64"/>
        </w:rPr>
        <w:t>以分</w:t>
      </w:r>
      <w:r>
        <w:rPr>
          <w:spacing w:val="-2"/>
          <w:sz w:val="64"/>
        </w:rPr>
        <w:t>析</w:t>
      </w:r>
      <w:r>
        <w:rPr>
          <w:spacing w:val="-2"/>
          <w:sz w:val="64"/>
        </w:rPr>
        <w:t>。</w:t>
      </w:r>
      <w:r>
        <w:rPr>
          <w:spacing w:val="-174"/>
          <w:sz w:val="64"/>
        </w:rPr>
        <w:t> </w:t>
      </w:r>
      <w:r>
        <w:rPr>
          <w:rFonts w:ascii="Calibri" w:hAnsi="Calibri" w:eastAsia="Calibri"/>
          <w:spacing w:val="-2"/>
          <w:sz w:val="64"/>
        </w:rPr>
        <w:t>ACE</w:t>
      </w:r>
      <w:r>
        <w:rPr>
          <w:spacing w:val="-2"/>
          <w:sz w:val="64"/>
        </w:rPr>
        <w:t>要</w:t>
      </w:r>
      <w:r>
        <w:rPr>
          <w:spacing w:val="-2"/>
          <w:sz w:val="64"/>
        </w:rPr>
        <w:t>求</w:t>
      </w:r>
      <w:r>
        <w:rPr>
          <w:spacing w:val="-2"/>
          <w:sz w:val="64"/>
        </w:rPr>
        <w:t>支</w:t>
      </w:r>
      <w:r>
        <w:rPr>
          <w:spacing w:val="-2"/>
          <w:sz w:val="64"/>
        </w:rPr>
        <w:t>持</w:t>
      </w:r>
      <w:r>
        <w:rPr>
          <w:spacing w:val="-2"/>
          <w:sz w:val="64"/>
        </w:rPr>
        <w:t>三</w:t>
      </w:r>
      <w:r>
        <w:rPr>
          <w:spacing w:val="-2"/>
          <w:sz w:val="64"/>
        </w:rPr>
        <w:t>种</w:t>
      </w:r>
      <w:r>
        <w:rPr>
          <w:spacing w:val="-2"/>
          <w:sz w:val="64"/>
        </w:rPr>
        <w:t>类</w:t>
      </w:r>
      <w:r>
        <w:rPr>
          <w:spacing w:val="-2"/>
          <w:sz w:val="64"/>
        </w:rPr>
        <w:t>型</w:t>
      </w:r>
      <w:r>
        <w:rPr>
          <w:spacing w:val="-2"/>
          <w:sz w:val="64"/>
        </w:rPr>
        <w:t>的</w:t>
      </w:r>
      <w:r>
        <w:rPr>
          <w:spacing w:val="-2"/>
          <w:sz w:val="64"/>
        </w:rPr>
        <w:t>文</w:t>
      </w:r>
      <w:r>
        <w:rPr>
          <w:spacing w:val="-2"/>
          <w:sz w:val="64"/>
        </w:rPr>
        <w:t>本</w:t>
      </w:r>
      <w:r>
        <w:rPr>
          <w:spacing w:val="-2"/>
          <w:sz w:val="64"/>
        </w:rPr>
        <w:t>输</w:t>
      </w:r>
      <w:r>
        <w:rPr>
          <w:spacing w:val="-2"/>
          <w:sz w:val="64"/>
        </w:rPr>
        <w:t>入</w:t>
      </w:r>
      <w:r>
        <w:rPr>
          <w:spacing w:val="-2"/>
          <w:sz w:val="64"/>
        </w:rPr>
        <w:t>，</w:t>
      </w:r>
      <w:r>
        <w:rPr>
          <w:spacing w:val="-2"/>
          <w:sz w:val="64"/>
        </w:rPr>
        <w:t>而</w:t>
      </w:r>
      <w:r>
        <w:rPr>
          <w:spacing w:val="-2"/>
          <w:sz w:val="64"/>
        </w:rPr>
        <w:t>且</w:t>
      </w:r>
      <w:r>
        <w:rPr>
          <w:spacing w:val="-2"/>
          <w:sz w:val="64"/>
        </w:rPr>
        <w:t>不</w:t>
      </w:r>
      <w:r>
        <w:rPr>
          <w:spacing w:val="-2"/>
          <w:sz w:val="64"/>
        </w:rPr>
        <w:t>再</w:t>
      </w:r>
      <w:r>
        <w:rPr>
          <w:spacing w:val="-2"/>
          <w:sz w:val="64"/>
        </w:rPr>
        <w:t>是</w:t>
      </w:r>
      <w:r>
        <w:rPr>
          <w:spacing w:val="-2"/>
          <w:sz w:val="64"/>
        </w:rPr>
        <w:t>限</w:t>
      </w:r>
      <w:r>
        <w:rPr>
          <w:spacing w:val="-2"/>
          <w:sz w:val="64"/>
        </w:rPr>
        <w:t>定</w:t>
      </w:r>
      <w:r>
        <w:rPr>
          <w:spacing w:val="-2"/>
          <w:sz w:val="64"/>
        </w:rPr>
        <w:t>的</w:t>
      </w:r>
      <w:r>
        <w:rPr>
          <w:spacing w:val="-2"/>
          <w:sz w:val="64"/>
        </w:rPr>
        <w:t>领</w:t>
      </w:r>
      <w:r>
        <w:rPr>
          <w:spacing w:val="-2"/>
          <w:sz w:val="64"/>
        </w:rPr>
        <w:t>域</w:t>
      </w:r>
      <w:r>
        <w:rPr>
          <w:spacing w:val="-2"/>
          <w:sz w:val="64"/>
        </w:rPr>
        <w:t>。</w:t>
      </w:r>
    </w:p>
    <w:p>
      <w:pPr>
        <w:spacing w:after="0" w:line="225" w:lineRule="auto"/>
        <w:jc w:val="left"/>
        <w:rPr>
          <w:rFonts w:ascii="Arial" w:hAnsi="Arial" w:eastAsia="Arial"/>
          <w:sz w:val="64"/>
        </w:rPr>
        <w:sectPr>
          <w:headerReference w:type="default" r:id="rId999"/>
          <w:footerReference w:type="default" r:id="rId100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25" w:lineRule="auto" w:before="77" w:after="0"/>
        <w:ind w:left="1363" w:right="954" w:hanging="540"/>
        <w:jc w:val="left"/>
        <w:rPr>
          <w:rFonts w:ascii="Arial" w:hAnsi="Arial" w:eastAsia="Arial"/>
          <w:sz w:val="64"/>
        </w:rPr>
      </w:pPr>
      <w:bookmarkStart w:name="幻灯片编号 59" w:id="659"/>
      <w:bookmarkEnd w:id="659"/>
      <w:r>
        <w:rPr/>
      </w:r>
      <w:bookmarkStart w:name="幻灯片编号 59" w:id="660"/>
      <w:bookmarkEnd w:id="660"/>
      <w:r>
        <w:rPr>
          <w:spacing w:val="-2"/>
          <w:sz w:val="64"/>
        </w:rPr>
        <w:t>最</w:t>
      </w:r>
      <w:r>
        <w:rPr>
          <w:spacing w:val="-2"/>
          <w:sz w:val="64"/>
        </w:rPr>
        <w:t>后</w:t>
      </w:r>
      <w:r>
        <w:rPr>
          <w:spacing w:val="-2"/>
          <w:sz w:val="64"/>
        </w:rPr>
        <w:t>，</w:t>
      </w:r>
      <w:r>
        <w:rPr>
          <w:spacing w:val="-2"/>
          <w:sz w:val="64"/>
        </w:rPr>
        <w:t>在</w:t>
      </w:r>
      <w:r>
        <w:rPr>
          <w:spacing w:val="-2"/>
          <w:sz w:val="64"/>
        </w:rPr>
        <w:t>评</w:t>
      </w:r>
      <w:r>
        <w:rPr>
          <w:spacing w:val="-2"/>
          <w:sz w:val="64"/>
        </w:rPr>
        <w:t>测</w:t>
      </w:r>
      <w:r>
        <w:rPr>
          <w:spacing w:val="-2"/>
          <w:sz w:val="64"/>
        </w:rPr>
        <w:t>方</w:t>
      </w:r>
      <w:r>
        <w:rPr>
          <w:spacing w:val="-2"/>
          <w:sz w:val="64"/>
        </w:rPr>
        <w:t>法</w:t>
      </w:r>
      <w:r>
        <w:rPr>
          <w:spacing w:val="-2"/>
          <w:sz w:val="64"/>
        </w:rPr>
        <w:t>上</w:t>
      </w:r>
      <w:r>
        <w:rPr>
          <w:spacing w:val="-87"/>
          <w:sz w:val="64"/>
        </w:rPr>
        <w:t>， </w:t>
      </w:r>
      <w:r>
        <w:rPr>
          <w:rFonts w:ascii="Calibri" w:hAnsi="Calibri" w:eastAsia="Calibri"/>
          <w:spacing w:val="-2"/>
          <w:sz w:val="64"/>
        </w:rPr>
        <w:t>ACE</w:t>
      </w:r>
      <w:r>
        <w:rPr>
          <w:spacing w:val="-2"/>
          <w:sz w:val="64"/>
        </w:rPr>
        <w:t>不</w:t>
      </w:r>
      <w:r>
        <w:rPr>
          <w:spacing w:val="-2"/>
          <w:sz w:val="64"/>
        </w:rPr>
        <w:t>针</w:t>
      </w:r>
      <w:r>
        <w:rPr>
          <w:spacing w:val="-2"/>
          <w:sz w:val="64"/>
        </w:rPr>
        <w:t>对</w:t>
      </w:r>
      <w:r>
        <w:rPr>
          <w:spacing w:val="-2"/>
          <w:sz w:val="64"/>
        </w:rPr>
        <w:t>某</w:t>
      </w:r>
      <w:r>
        <w:rPr>
          <w:spacing w:val="-2"/>
          <w:sz w:val="64"/>
        </w:rPr>
        <w:t>个</w:t>
      </w:r>
      <w:r>
        <w:rPr>
          <w:spacing w:val="-2"/>
          <w:sz w:val="64"/>
        </w:rPr>
        <w:t>具</w:t>
      </w:r>
      <w:r>
        <w:rPr>
          <w:spacing w:val="-2"/>
          <w:sz w:val="64"/>
        </w:rPr>
        <w:t>体</w:t>
      </w:r>
      <w:r>
        <w:rPr>
          <w:spacing w:val="-2"/>
          <w:sz w:val="64"/>
        </w:rPr>
        <w:t>的</w:t>
      </w:r>
      <w:r>
        <w:rPr>
          <w:spacing w:val="-2"/>
          <w:sz w:val="64"/>
        </w:rPr>
        <w:t>领</w:t>
      </w:r>
      <w:r>
        <w:rPr>
          <w:spacing w:val="-2"/>
          <w:sz w:val="64"/>
        </w:rPr>
        <w:t>域</w:t>
      </w:r>
      <w:r>
        <w:rPr>
          <w:spacing w:val="-2"/>
          <w:sz w:val="64"/>
        </w:rPr>
        <w:t>或</w:t>
      </w:r>
      <w:r>
        <w:rPr>
          <w:spacing w:val="-2"/>
          <w:sz w:val="64"/>
        </w:rPr>
        <w:t>场</w:t>
      </w:r>
      <w:r>
        <w:rPr>
          <w:spacing w:val="-2"/>
          <w:sz w:val="64"/>
        </w:rPr>
        <w:t>景</w:t>
      </w:r>
      <w:r>
        <w:rPr>
          <w:spacing w:val="-2"/>
          <w:sz w:val="64"/>
        </w:rPr>
        <w:t>，</w:t>
      </w:r>
      <w:r>
        <w:rPr>
          <w:spacing w:val="-2"/>
          <w:sz w:val="64"/>
        </w:rPr>
        <w:t>采</w:t>
      </w:r>
      <w:r>
        <w:rPr>
          <w:spacing w:val="-2"/>
          <w:sz w:val="64"/>
        </w:rPr>
        <w:t>用</w:t>
      </w:r>
      <w:r>
        <w:rPr>
          <w:spacing w:val="-2"/>
          <w:sz w:val="64"/>
        </w:rPr>
        <w:t>基</w:t>
      </w:r>
      <w:r>
        <w:rPr>
          <w:spacing w:val="-2"/>
          <w:sz w:val="64"/>
        </w:rPr>
        <w:t>于</w:t>
      </w:r>
      <w:r>
        <w:rPr>
          <w:spacing w:val="-2"/>
          <w:sz w:val="64"/>
        </w:rPr>
        <w:t>漏</w:t>
      </w:r>
      <w:r>
        <w:rPr>
          <w:spacing w:val="-2"/>
          <w:sz w:val="64"/>
        </w:rPr>
        <w:t>报</w:t>
      </w:r>
      <w:r>
        <w:rPr>
          <w:spacing w:val="-2"/>
          <w:sz w:val="64"/>
        </w:rPr>
        <w:t>（</w:t>
      </w:r>
      <w:r>
        <w:rPr>
          <w:spacing w:val="-2"/>
          <w:sz w:val="64"/>
        </w:rPr>
        <w:t>标</w:t>
      </w:r>
      <w:r>
        <w:rPr>
          <w:spacing w:val="-2"/>
          <w:sz w:val="64"/>
        </w:rPr>
        <w:t>准</w:t>
      </w:r>
      <w:r>
        <w:rPr>
          <w:spacing w:val="-2"/>
          <w:sz w:val="64"/>
        </w:rPr>
        <w:t>答</w:t>
      </w:r>
      <w:r>
        <w:rPr>
          <w:spacing w:val="-2"/>
          <w:sz w:val="64"/>
        </w:rPr>
        <w:t>案</w:t>
      </w:r>
      <w:r>
        <w:rPr>
          <w:spacing w:val="-2"/>
          <w:sz w:val="64"/>
        </w:rPr>
        <w:t>中</w:t>
      </w:r>
      <w:r>
        <w:rPr>
          <w:spacing w:val="-2"/>
          <w:sz w:val="64"/>
        </w:rPr>
        <w:t>有</w:t>
      </w:r>
      <w:r>
        <w:rPr>
          <w:spacing w:val="-2"/>
          <w:sz w:val="64"/>
        </w:rPr>
        <w:t>，</w:t>
      </w:r>
      <w:r>
        <w:rPr>
          <w:spacing w:val="-2"/>
          <w:sz w:val="64"/>
        </w:rPr>
        <w:t>但</w:t>
      </w:r>
      <w:r>
        <w:rPr>
          <w:spacing w:val="-2"/>
          <w:sz w:val="64"/>
        </w:rPr>
        <w:t>系</w:t>
      </w:r>
      <w:r>
        <w:rPr>
          <w:spacing w:val="-2"/>
          <w:sz w:val="64"/>
        </w:rPr>
        <w:t>统</w:t>
      </w:r>
      <w:r>
        <w:rPr>
          <w:spacing w:val="-2"/>
          <w:sz w:val="64"/>
        </w:rPr>
        <w:t>输</w:t>
      </w:r>
      <w:r>
        <w:rPr>
          <w:spacing w:val="-2"/>
          <w:sz w:val="64"/>
        </w:rPr>
        <w:t>出</w:t>
      </w:r>
      <w:r>
        <w:rPr>
          <w:spacing w:val="-2"/>
          <w:sz w:val="64"/>
        </w:rPr>
        <w:t>中</w:t>
      </w:r>
      <w:r>
        <w:rPr>
          <w:spacing w:val="-2"/>
          <w:sz w:val="64"/>
        </w:rPr>
        <w:t>没</w:t>
      </w:r>
      <w:r>
        <w:rPr>
          <w:spacing w:val="-2"/>
          <w:sz w:val="64"/>
        </w:rPr>
        <w:t>有</w:t>
      </w:r>
      <w:r>
        <w:rPr>
          <w:spacing w:val="-2"/>
          <w:sz w:val="64"/>
        </w:rPr>
        <w:t>）</w:t>
      </w:r>
      <w:r>
        <w:rPr>
          <w:spacing w:val="-2"/>
          <w:sz w:val="64"/>
        </w:rPr>
        <w:t>和</w:t>
      </w:r>
      <w:r>
        <w:rPr>
          <w:spacing w:val="-2"/>
          <w:sz w:val="64"/>
        </w:rPr>
        <w:t>误</w:t>
      </w:r>
      <w:r>
        <w:rPr>
          <w:spacing w:val="-2"/>
          <w:sz w:val="64"/>
        </w:rPr>
        <w:t>报</w:t>
      </w:r>
      <w:r>
        <w:rPr>
          <w:spacing w:val="-2"/>
          <w:sz w:val="64"/>
        </w:rPr>
        <w:t>（</w:t>
      </w:r>
      <w:r>
        <w:rPr>
          <w:spacing w:val="-2"/>
          <w:sz w:val="64"/>
        </w:rPr>
        <w:t>标</w:t>
      </w:r>
      <w:r>
        <w:rPr>
          <w:spacing w:val="-2"/>
          <w:sz w:val="64"/>
        </w:rPr>
        <w:t>准</w:t>
      </w:r>
      <w:r>
        <w:rPr>
          <w:spacing w:val="-2"/>
          <w:sz w:val="64"/>
        </w:rPr>
        <w:t>答</w:t>
      </w:r>
      <w:r>
        <w:rPr>
          <w:spacing w:val="-2"/>
          <w:sz w:val="64"/>
        </w:rPr>
        <w:t>案</w:t>
      </w:r>
      <w:r>
        <w:rPr>
          <w:spacing w:val="-2"/>
          <w:sz w:val="64"/>
        </w:rPr>
        <w:t>中</w:t>
      </w:r>
      <w:r>
        <w:rPr>
          <w:spacing w:val="-2"/>
          <w:sz w:val="64"/>
        </w:rPr>
        <w:t>没</w:t>
      </w:r>
      <w:r>
        <w:rPr>
          <w:spacing w:val="-2"/>
          <w:sz w:val="64"/>
        </w:rPr>
        <w:t>有</w:t>
      </w:r>
      <w:r>
        <w:rPr>
          <w:spacing w:val="-2"/>
          <w:sz w:val="64"/>
        </w:rPr>
        <w:t>，</w:t>
      </w:r>
      <w:r>
        <w:rPr>
          <w:spacing w:val="-2"/>
          <w:sz w:val="64"/>
        </w:rPr>
        <w:t>而</w:t>
      </w:r>
      <w:r>
        <w:rPr>
          <w:spacing w:val="-2"/>
          <w:sz w:val="64"/>
        </w:rPr>
        <w:t>系</w:t>
      </w:r>
      <w:r>
        <w:rPr>
          <w:spacing w:val="-2"/>
          <w:sz w:val="64"/>
        </w:rPr>
        <w:t>统</w:t>
      </w:r>
      <w:r>
        <w:rPr>
          <w:spacing w:val="-2"/>
          <w:sz w:val="64"/>
        </w:rPr>
        <w:t>输</w:t>
      </w:r>
      <w:r>
        <w:rPr>
          <w:spacing w:val="-2"/>
          <w:sz w:val="64"/>
        </w:rPr>
        <w:t>出</w:t>
      </w:r>
      <w:r>
        <w:rPr>
          <w:spacing w:val="-2"/>
          <w:sz w:val="64"/>
        </w:rPr>
        <w:t>中</w:t>
      </w:r>
      <w:r>
        <w:rPr>
          <w:spacing w:val="-2"/>
          <w:sz w:val="64"/>
        </w:rPr>
        <w:t>有</w:t>
      </w:r>
      <w:r>
        <w:rPr>
          <w:spacing w:val="-2"/>
          <w:sz w:val="64"/>
        </w:rPr>
        <w:t>）</w:t>
      </w:r>
      <w:r>
        <w:rPr>
          <w:spacing w:val="-2"/>
          <w:sz w:val="64"/>
        </w:rPr>
        <w:t>为</w:t>
      </w:r>
      <w:r>
        <w:rPr>
          <w:spacing w:val="-2"/>
          <w:sz w:val="64"/>
        </w:rPr>
        <w:t>基</w:t>
      </w:r>
      <w:r>
        <w:rPr>
          <w:spacing w:val="-2"/>
          <w:sz w:val="64"/>
        </w:rPr>
        <w:t>础</w:t>
      </w:r>
      <w:r>
        <w:rPr>
          <w:spacing w:val="-2"/>
          <w:sz w:val="64"/>
        </w:rPr>
        <w:t>的</w:t>
      </w:r>
      <w:r>
        <w:rPr>
          <w:spacing w:val="-2"/>
          <w:sz w:val="64"/>
        </w:rPr>
        <w:t>一</w:t>
      </w:r>
      <w:r>
        <w:rPr>
          <w:spacing w:val="-2"/>
          <w:sz w:val="64"/>
        </w:rPr>
        <w:t>套</w:t>
      </w:r>
      <w:r>
        <w:rPr>
          <w:spacing w:val="-2"/>
          <w:sz w:val="64"/>
        </w:rPr>
        <w:t>评</w:t>
      </w:r>
      <w:r>
        <w:rPr>
          <w:spacing w:val="-2"/>
          <w:sz w:val="64"/>
        </w:rPr>
        <w:t>价</w:t>
      </w:r>
      <w:r>
        <w:rPr>
          <w:spacing w:val="-2"/>
          <w:sz w:val="64"/>
        </w:rPr>
        <w:t>体</w:t>
      </w:r>
      <w:r>
        <w:rPr>
          <w:spacing w:val="-2"/>
          <w:sz w:val="64"/>
        </w:rPr>
        <w:t>系</w:t>
      </w:r>
      <w:r>
        <w:rPr>
          <w:spacing w:val="-2"/>
          <w:sz w:val="64"/>
        </w:rPr>
        <w:t>，</w:t>
      </w:r>
      <w:r>
        <w:rPr>
          <w:spacing w:val="-2"/>
          <w:sz w:val="64"/>
        </w:rPr>
        <w:t>并</w:t>
      </w:r>
      <w:r>
        <w:rPr>
          <w:spacing w:val="-2"/>
          <w:sz w:val="64"/>
        </w:rPr>
        <w:t>且</w:t>
      </w:r>
      <w:r>
        <w:rPr>
          <w:spacing w:val="-2"/>
          <w:sz w:val="64"/>
        </w:rPr>
        <w:t>对</w:t>
      </w:r>
      <w:r>
        <w:rPr>
          <w:spacing w:val="-2"/>
          <w:sz w:val="64"/>
        </w:rPr>
        <w:t>系</w:t>
      </w:r>
      <w:r>
        <w:rPr>
          <w:spacing w:val="-2"/>
          <w:sz w:val="64"/>
        </w:rPr>
        <w:t>统</w:t>
      </w:r>
      <w:r>
        <w:rPr>
          <w:spacing w:val="-2"/>
          <w:sz w:val="64"/>
        </w:rPr>
        <w:t>跨</w:t>
      </w:r>
      <w:r>
        <w:rPr>
          <w:spacing w:val="-2"/>
          <w:sz w:val="64"/>
        </w:rPr>
        <w:t>文</w:t>
      </w:r>
      <w:r>
        <w:rPr>
          <w:spacing w:val="-2"/>
          <w:sz w:val="64"/>
        </w:rPr>
        <w:t>档</w:t>
      </w:r>
      <w:r>
        <w:rPr>
          <w:spacing w:val="-2"/>
          <w:sz w:val="64"/>
        </w:rPr>
        <w:t>处</w:t>
      </w:r>
      <w:r>
        <w:rPr>
          <w:spacing w:val="-2"/>
          <w:sz w:val="64"/>
        </w:rPr>
        <w:t>理</w:t>
      </w:r>
      <w:r>
        <w:rPr>
          <w:spacing w:val="-2"/>
          <w:sz w:val="64"/>
        </w:rPr>
        <w:t>（ </w:t>
      </w:r>
      <w:r>
        <w:rPr>
          <w:rFonts w:ascii="Calibri" w:hAnsi="Calibri" w:eastAsia="Calibri"/>
          <w:sz w:val="64"/>
        </w:rPr>
        <w:t>cross-document processing</w:t>
      </w:r>
      <w:r>
        <w:rPr>
          <w:sz w:val="64"/>
        </w:rPr>
        <w:t>）</w:t>
      </w:r>
      <w:r>
        <w:rPr>
          <w:sz w:val="64"/>
        </w:rPr>
        <w:t>能</w:t>
      </w:r>
      <w:r>
        <w:rPr>
          <w:sz w:val="64"/>
        </w:rPr>
        <w:t>力</w:t>
      </w:r>
      <w:r>
        <w:rPr>
          <w:sz w:val="64"/>
        </w:rPr>
        <w:t>进</w:t>
      </w:r>
      <w:r>
        <w:rPr>
          <w:sz w:val="64"/>
        </w:rPr>
        <w:t>行</w:t>
      </w:r>
      <w:r>
        <w:rPr>
          <w:sz w:val="64"/>
        </w:rPr>
        <w:t>评</w:t>
      </w:r>
      <w:r>
        <w:rPr>
          <w:sz w:val="64"/>
        </w:rPr>
        <w:t>测</w:t>
      </w:r>
    </w:p>
    <w:p>
      <w:pPr>
        <w:pStyle w:val="BodyText"/>
        <w:spacing w:line="211" w:lineRule="auto" w:before="71"/>
        <w:ind w:left="1363" w:right="1479"/>
      </w:pPr>
      <w:r>
        <w:rPr>
          <w:spacing w:val="-2"/>
        </w:rPr>
        <w:t>。</w:t>
      </w:r>
      <w:r>
        <w:rPr>
          <w:spacing w:val="-2"/>
        </w:rPr>
        <w:t>评</w:t>
      </w:r>
      <w:r>
        <w:rPr>
          <w:spacing w:val="-2"/>
        </w:rPr>
        <w:t>测</w:t>
      </w:r>
      <w:r>
        <w:rPr>
          <w:spacing w:val="-2"/>
        </w:rPr>
        <w:t>结</w:t>
      </w:r>
      <w:r>
        <w:rPr>
          <w:spacing w:val="-2"/>
        </w:rPr>
        <w:t>果</w:t>
      </w:r>
      <w:r>
        <w:rPr>
          <w:spacing w:val="-2"/>
        </w:rPr>
        <w:t>不</w:t>
      </w:r>
      <w:r>
        <w:rPr>
          <w:spacing w:val="-2"/>
        </w:rPr>
        <w:t>完</w:t>
      </w:r>
      <w:r>
        <w:rPr>
          <w:spacing w:val="-2"/>
        </w:rPr>
        <w:t>全</w:t>
      </w:r>
      <w:r>
        <w:rPr>
          <w:spacing w:val="-2"/>
        </w:rPr>
        <w:t>公</w:t>
      </w:r>
      <w:r>
        <w:rPr>
          <w:spacing w:val="-2"/>
        </w:rPr>
        <w:t>开</w:t>
      </w:r>
      <w:r>
        <w:rPr>
          <w:spacing w:val="-2"/>
        </w:rPr>
        <w:t>，</w:t>
      </w:r>
      <w:r>
        <w:rPr>
          <w:spacing w:val="-2"/>
        </w:rPr>
        <w:t>只</w:t>
      </w:r>
      <w:r>
        <w:rPr>
          <w:spacing w:val="-2"/>
        </w:rPr>
        <w:t>有</w:t>
      </w:r>
      <w:r>
        <w:rPr>
          <w:spacing w:val="-2"/>
        </w:rPr>
        <w:t>参</w:t>
      </w:r>
      <w:r>
        <w:rPr>
          <w:spacing w:val="-2"/>
        </w:rPr>
        <w:t>与</w:t>
      </w:r>
      <w:r>
        <w:rPr>
          <w:spacing w:val="-2"/>
        </w:rPr>
        <w:t>单位才</w:t>
      </w:r>
      <w:r>
        <w:rPr>
          <w:spacing w:val="-4"/>
        </w:rPr>
        <w:t>能</w:t>
      </w:r>
      <w:r>
        <w:rPr>
          <w:spacing w:val="-4"/>
        </w:rPr>
        <w:t>获</w:t>
      </w:r>
      <w:r>
        <w:rPr>
          <w:spacing w:val="-4"/>
        </w:rPr>
        <w:t>得</w:t>
      </w:r>
      <w:r>
        <w:rPr>
          <w:spacing w:val="-4"/>
        </w:rPr>
        <w:t>。</w:t>
      </w:r>
    </w:p>
    <w:p>
      <w:pPr>
        <w:spacing w:after="0" w:line="211" w:lineRule="auto"/>
        <w:sectPr>
          <w:headerReference w:type="default" r:id="rId1001"/>
          <w:footerReference w:type="default" r:id="rId100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60" w:id="661"/>
      <w:bookmarkEnd w:id="661"/>
      <w:r>
        <w:rPr/>
      </w:r>
      <w:bookmarkStart w:name="幻灯片编号 60" w:id="662"/>
      <w:bookmarkEnd w:id="662"/>
      <w:r>
        <w:rPr>
          <w:spacing w:val="-2"/>
          <w:sz w:val="64"/>
        </w:rPr>
        <w:t>综</w:t>
      </w:r>
      <w:r>
        <w:rPr>
          <w:spacing w:val="-2"/>
          <w:sz w:val="64"/>
        </w:rPr>
        <w:t>上</w:t>
      </w:r>
      <w:r>
        <w:rPr>
          <w:spacing w:val="-2"/>
          <w:sz w:val="64"/>
        </w:rPr>
        <w:t>，</w:t>
      </w:r>
      <w:r>
        <w:rPr>
          <w:spacing w:val="-2"/>
          <w:sz w:val="64"/>
        </w:rPr>
        <w:t>近</w:t>
      </w:r>
      <w:r>
        <w:rPr>
          <w:spacing w:val="-2"/>
          <w:sz w:val="64"/>
        </w:rPr>
        <w:t>几</w:t>
      </w:r>
      <w:r>
        <w:rPr>
          <w:spacing w:val="-2"/>
          <w:sz w:val="64"/>
        </w:rPr>
        <w:t>年</w:t>
      </w:r>
      <w:r>
        <w:rPr>
          <w:spacing w:val="-2"/>
          <w:sz w:val="64"/>
        </w:rPr>
        <w:t>来</w:t>
      </w:r>
      <w:r>
        <w:rPr>
          <w:spacing w:val="-2"/>
          <w:sz w:val="64"/>
        </w:rPr>
        <w:t>信</w:t>
      </w:r>
      <w:r>
        <w:rPr>
          <w:spacing w:val="-2"/>
          <w:sz w:val="64"/>
        </w:rPr>
        <w:t>息</w:t>
      </w:r>
      <w:r>
        <w:rPr>
          <w:spacing w:val="-2"/>
          <w:sz w:val="64"/>
        </w:rPr>
        <w:t>抽</w:t>
      </w:r>
      <w:r>
        <w:rPr>
          <w:spacing w:val="-2"/>
          <w:sz w:val="64"/>
        </w:rPr>
        <w:t>取</w:t>
      </w:r>
      <w:r>
        <w:rPr>
          <w:spacing w:val="-2"/>
          <w:sz w:val="64"/>
        </w:rPr>
        <w:t>技</w:t>
      </w:r>
      <w:r>
        <w:rPr>
          <w:spacing w:val="-2"/>
          <w:sz w:val="64"/>
        </w:rPr>
        <w:t>术</w:t>
      </w:r>
      <w:r>
        <w:rPr>
          <w:spacing w:val="-2"/>
          <w:sz w:val="64"/>
        </w:rPr>
        <w:t>得</w:t>
      </w:r>
      <w:r>
        <w:rPr>
          <w:spacing w:val="-2"/>
          <w:sz w:val="64"/>
        </w:rPr>
        <w:t>到</w:t>
      </w:r>
      <w:r>
        <w:rPr>
          <w:spacing w:val="-2"/>
          <w:sz w:val="64"/>
        </w:rPr>
        <w:t>了快</w:t>
      </w:r>
      <w:r>
        <w:rPr>
          <w:spacing w:val="-2"/>
          <w:sz w:val="64"/>
        </w:rPr>
        <w:t>速</w:t>
      </w:r>
      <w:r>
        <w:rPr>
          <w:spacing w:val="-2"/>
          <w:sz w:val="64"/>
        </w:rPr>
        <w:t>发</w:t>
      </w:r>
      <w:r>
        <w:rPr>
          <w:spacing w:val="-2"/>
          <w:sz w:val="64"/>
        </w:rPr>
        <w:t>展</w:t>
      </w:r>
      <w:r>
        <w:rPr>
          <w:spacing w:val="-2"/>
          <w:sz w:val="64"/>
        </w:rPr>
        <w:t>，</w:t>
      </w:r>
      <w:r>
        <w:rPr>
          <w:spacing w:val="-2"/>
          <w:sz w:val="64"/>
        </w:rPr>
        <w:t>已</w:t>
      </w:r>
      <w:r>
        <w:rPr>
          <w:spacing w:val="-2"/>
          <w:sz w:val="64"/>
        </w:rPr>
        <w:t>经</w:t>
      </w:r>
      <w:r>
        <w:rPr>
          <w:spacing w:val="-2"/>
          <w:sz w:val="64"/>
        </w:rPr>
        <w:t>成</w:t>
      </w:r>
      <w:r>
        <w:rPr>
          <w:spacing w:val="-2"/>
          <w:sz w:val="64"/>
        </w:rPr>
        <w:t>为</w:t>
      </w:r>
      <w:r>
        <w:rPr>
          <w:spacing w:val="-2"/>
          <w:sz w:val="64"/>
        </w:rPr>
        <w:t>自</w:t>
      </w:r>
      <w:r>
        <w:rPr>
          <w:spacing w:val="-2"/>
          <w:sz w:val="64"/>
        </w:rPr>
        <w:t>然</w:t>
      </w:r>
      <w:r>
        <w:rPr>
          <w:spacing w:val="-2"/>
          <w:sz w:val="64"/>
        </w:rPr>
        <w:t>语</w:t>
      </w:r>
      <w:r>
        <w:rPr>
          <w:spacing w:val="-2"/>
          <w:sz w:val="64"/>
        </w:rPr>
        <w:t>言</w:t>
      </w:r>
      <w:r>
        <w:rPr>
          <w:spacing w:val="-2"/>
          <w:sz w:val="64"/>
        </w:rPr>
        <w:t>处</w:t>
      </w:r>
      <w:r>
        <w:rPr>
          <w:spacing w:val="-2"/>
          <w:sz w:val="64"/>
        </w:rPr>
        <w:t>理</w:t>
      </w:r>
      <w:r>
        <w:rPr>
          <w:spacing w:val="-2"/>
          <w:sz w:val="64"/>
        </w:rPr>
        <w:t>领</w:t>
      </w:r>
      <w:r>
        <w:rPr>
          <w:spacing w:val="-2"/>
          <w:sz w:val="64"/>
        </w:rPr>
        <w:t>域</w:t>
      </w:r>
      <w:r>
        <w:rPr>
          <w:spacing w:val="-2"/>
          <w:sz w:val="64"/>
        </w:rPr>
        <w:t>十分</w:t>
      </w:r>
      <w:r>
        <w:rPr>
          <w:spacing w:val="-2"/>
          <w:sz w:val="64"/>
        </w:rPr>
        <w:t>活</w:t>
      </w:r>
      <w:r>
        <w:rPr>
          <w:spacing w:val="-2"/>
          <w:sz w:val="64"/>
        </w:rPr>
        <w:t>跃</w:t>
      </w:r>
      <w:r>
        <w:rPr>
          <w:spacing w:val="-2"/>
          <w:sz w:val="64"/>
        </w:rPr>
        <w:t>的</w:t>
      </w:r>
      <w:r>
        <w:rPr>
          <w:spacing w:val="-2"/>
          <w:sz w:val="64"/>
        </w:rPr>
        <w:t>一</w:t>
      </w:r>
      <w:r>
        <w:rPr>
          <w:spacing w:val="-2"/>
          <w:sz w:val="64"/>
        </w:rPr>
        <w:t>个</w:t>
      </w:r>
      <w:r>
        <w:rPr>
          <w:spacing w:val="-2"/>
          <w:sz w:val="64"/>
        </w:rPr>
        <w:t>研</w:t>
      </w:r>
      <w:r>
        <w:rPr>
          <w:spacing w:val="-2"/>
          <w:sz w:val="64"/>
        </w:rPr>
        <w:t>究</w:t>
      </w:r>
      <w:r>
        <w:rPr>
          <w:spacing w:val="-2"/>
          <w:sz w:val="64"/>
        </w:rPr>
        <w:t>分</w:t>
      </w:r>
      <w:r>
        <w:rPr>
          <w:spacing w:val="-2"/>
          <w:sz w:val="64"/>
        </w:rPr>
        <w:t>支</w:t>
      </w:r>
      <w:r>
        <w:rPr>
          <w:spacing w:val="-2"/>
          <w:sz w:val="64"/>
        </w:rPr>
        <w:t>，</w:t>
      </w:r>
      <w:r>
        <w:rPr>
          <w:spacing w:val="-2"/>
          <w:sz w:val="64"/>
        </w:rPr>
        <w:t>也</w:t>
      </w:r>
      <w:r>
        <w:rPr>
          <w:spacing w:val="-2"/>
          <w:sz w:val="64"/>
        </w:rPr>
        <w:t>是</w:t>
      </w:r>
      <w:r>
        <w:rPr>
          <w:spacing w:val="-2"/>
          <w:sz w:val="64"/>
        </w:rPr>
        <w:t>网</w:t>
      </w:r>
      <w:r>
        <w:rPr>
          <w:spacing w:val="-2"/>
          <w:sz w:val="64"/>
        </w:rPr>
        <w:t>络</w:t>
      </w:r>
      <w:r>
        <w:rPr>
          <w:spacing w:val="-2"/>
          <w:sz w:val="64"/>
        </w:rPr>
        <w:t>内</w:t>
      </w:r>
      <w:r>
        <w:rPr>
          <w:spacing w:val="-2"/>
          <w:sz w:val="64"/>
        </w:rPr>
        <w:t>容</w:t>
      </w:r>
      <w:r>
        <w:rPr>
          <w:spacing w:val="-2"/>
          <w:sz w:val="64"/>
        </w:rPr>
        <w:t>管理</w:t>
      </w:r>
      <w:r>
        <w:rPr>
          <w:spacing w:val="-2"/>
          <w:sz w:val="64"/>
        </w:rPr>
        <w:t>研</w:t>
      </w:r>
      <w:r>
        <w:rPr>
          <w:spacing w:val="-2"/>
          <w:sz w:val="64"/>
        </w:rPr>
        <w:t>究</w:t>
      </w:r>
      <w:r>
        <w:rPr>
          <w:spacing w:val="-2"/>
          <w:sz w:val="64"/>
        </w:rPr>
        <w:t>不</w:t>
      </w:r>
      <w:r>
        <w:rPr>
          <w:spacing w:val="-2"/>
          <w:sz w:val="64"/>
        </w:rPr>
        <w:t>可</w:t>
      </w:r>
      <w:r>
        <w:rPr>
          <w:spacing w:val="-2"/>
          <w:sz w:val="64"/>
        </w:rPr>
        <w:t>缺</w:t>
      </w:r>
      <w:r>
        <w:rPr>
          <w:spacing w:val="-2"/>
          <w:sz w:val="64"/>
        </w:rPr>
        <w:t>少</w:t>
      </w:r>
      <w:r>
        <w:rPr>
          <w:spacing w:val="-2"/>
          <w:sz w:val="64"/>
        </w:rPr>
        <w:t>的</w:t>
      </w:r>
      <w:r>
        <w:rPr>
          <w:spacing w:val="-2"/>
          <w:sz w:val="64"/>
        </w:rPr>
        <w:t>重</w:t>
      </w:r>
      <w:r>
        <w:rPr>
          <w:spacing w:val="-2"/>
          <w:sz w:val="64"/>
        </w:rPr>
        <w:t>要</w:t>
      </w:r>
      <w:r>
        <w:rPr>
          <w:spacing w:val="-2"/>
          <w:sz w:val="64"/>
        </w:rPr>
        <w:t>部</w:t>
      </w:r>
      <w:r>
        <w:rPr>
          <w:spacing w:val="-2"/>
          <w:sz w:val="64"/>
        </w:rPr>
        <w:t>分</w:t>
      </w:r>
      <w:r>
        <w:rPr>
          <w:spacing w:val="-2"/>
          <w:sz w:val="64"/>
        </w:rPr>
        <w:t>。</w:t>
      </w:r>
    </w:p>
    <w:p>
      <w:pPr>
        <w:pStyle w:val="ListParagraph"/>
        <w:numPr>
          <w:ilvl w:val="0"/>
          <w:numId w:val="21"/>
        </w:numPr>
        <w:tabs>
          <w:tab w:pos="1364" w:val="left" w:leader="none"/>
        </w:tabs>
        <w:spacing w:line="220" w:lineRule="auto" w:before="208" w:after="0"/>
        <w:ind w:left="1364" w:right="1479" w:hanging="540"/>
        <w:jc w:val="both"/>
        <w:rPr>
          <w:rFonts w:ascii="Arial" w:hAnsi="Arial" w:eastAsia="Arial"/>
          <w:sz w:val="64"/>
        </w:rPr>
      </w:pPr>
      <w:r>
        <w:rPr>
          <w:spacing w:val="-2"/>
          <w:sz w:val="64"/>
        </w:rPr>
        <w:t>在</w:t>
      </w:r>
      <w:r>
        <w:rPr>
          <w:spacing w:val="-2"/>
          <w:sz w:val="64"/>
        </w:rPr>
        <w:t>未</w:t>
      </w:r>
      <w:r>
        <w:rPr>
          <w:spacing w:val="-2"/>
          <w:sz w:val="64"/>
        </w:rPr>
        <w:t>来</w:t>
      </w:r>
      <w:r>
        <w:rPr>
          <w:spacing w:val="-2"/>
          <w:sz w:val="64"/>
        </w:rPr>
        <w:t>的</w:t>
      </w:r>
      <w:r>
        <w:rPr>
          <w:spacing w:val="-2"/>
          <w:sz w:val="64"/>
        </w:rPr>
        <w:t>几</w:t>
      </w:r>
      <w:r>
        <w:rPr>
          <w:spacing w:val="-2"/>
          <w:sz w:val="64"/>
        </w:rPr>
        <w:t>年</w:t>
      </w:r>
      <w:r>
        <w:rPr>
          <w:spacing w:val="-2"/>
          <w:sz w:val="64"/>
        </w:rPr>
        <w:t>里</w:t>
      </w:r>
      <w:r>
        <w:rPr>
          <w:spacing w:val="-2"/>
          <w:sz w:val="64"/>
        </w:rPr>
        <w:t>，</w:t>
      </w:r>
      <w:r>
        <w:rPr>
          <w:spacing w:val="-2"/>
          <w:sz w:val="64"/>
        </w:rPr>
        <w:t>随</w:t>
      </w:r>
      <w:r>
        <w:rPr>
          <w:spacing w:val="-2"/>
          <w:sz w:val="64"/>
        </w:rPr>
        <w:t>着</w:t>
      </w:r>
      <w:r>
        <w:rPr>
          <w:spacing w:val="-2"/>
          <w:sz w:val="64"/>
        </w:rPr>
        <w:t>社</w:t>
      </w:r>
      <w:r>
        <w:rPr>
          <w:spacing w:val="-2"/>
          <w:sz w:val="64"/>
        </w:rPr>
        <w:t>会</w:t>
      </w:r>
      <w:r>
        <w:rPr>
          <w:spacing w:val="-2"/>
          <w:sz w:val="64"/>
        </w:rPr>
        <w:t>需</w:t>
      </w:r>
      <w:r>
        <w:rPr>
          <w:spacing w:val="-2"/>
          <w:sz w:val="64"/>
        </w:rPr>
        <w:t>求</w:t>
      </w:r>
      <w:r>
        <w:rPr>
          <w:spacing w:val="-2"/>
          <w:sz w:val="64"/>
        </w:rPr>
        <w:t>的</w:t>
      </w:r>
      <w:r>
        <w:rPr>
          <w:spacing w:val="-2"/>
          <w:sz w:val="64"/>
        </w:rPr>
        <w:t>不断</w:t>
      </w:r>
      <w:r>
        <w:rPr>
          <w:spacing w:val="-2"/>
          <w:sz w:val="64"/>
        </w:rPr>
        <w:t>增</w:t>
      </w:r>
      <w:r>
        <w:rPr>
          <w:spacing w:val="-2"/>
          <w:sz w:val="64"/>
        </w:rPr>
        <w:t>大</w:t>
      </w:r>
      <w:r>
        <w:rPr>
          <w:spacing w:val="-2"/>
          <w:sz w:val="64"/>
        </w:rPr>
        <w:t>和</w:t>
      </w:r>
      <w:r>
        <w:rPr>
          <w:spacing w:val="-2"/>
          <w:sz w:val="64"/>
        </w:rPr>
        <w:t>机</w:t>
      </w:r>
      <w:r>
        <w:rPr>
          <w:spacing w:val="-2"/>
          <w:sz w:val="64"/>
        </w:rPr>
        <w:t>器</w:t>
      </w:r>
      <w:r>
        <w:rPr>
          <w:spacing w:val="-2"/>
          <w:sz w:val="64"/>
        </w:rPr>
        <w:t>学</w:t>
      </w:r>
      <w:r>
        <w:rPr>
          <w:spacing w:val="-2"/>
          <w:sz w:val="64"/>
        </w:rPr>
        <w:t>习</w:t>
      </w:r>
      <w:r>
        <w:rPr>
          <w:spacing w:val="-2"/>
          <w:sz w:val="64"/>
        </w:rPr>
        <w:t>、</w:t>
      </w:r>
      <w:r>
        <w:rPr>
          <w:spacing w:val="-2"/>
          <w:sz w:val="64"/>
        </w:rPr>
        <w:t>知</w:t>
      </w:r>
      <w:r>
        <w:rPr>
          <w:spacing w:val="-2"/>
          <w:sz w:val="64"/>
        </w:rPr>
        <w:t>识</w:t>
      </w:r>
      <w:r>
        <w:rPr>
          <w:spacing w:val="-2"/>
          <w:sz w:val="64"/>
        </w:rPr>
        <w:t>挖</w:t>
      </w:r>
      <w:r>
        <w:rPr>
          <w:spacing w:val="-2"/>
          <w:sz w:val="64"/>
        </w:rPr>
        <w:t>掘</w:t>
      </w:r>
      <w:r>
        <w:rPr>
          <w:spacing w:val="-2"/>
          <w:sz w:val="64"/>
        </w:rPr>
        <w:t>等</w:t>
      </w:r>
      <w:r>
        <w:rPr>
          <w:spacing w:val="-2"/>
          <w:sz w:val="64"/>
        </w:rPr>
        <w:t>相</w:t>
      </w:r>
      <w:r>
        <w:rPr>
          <w:spacing w:val="-2"/>
          <w:sz w:val="64"/>
        </w:rPr>
        <w:t>关</w:t>
      </w:r>
      <w:r>
        <w:rPr>
          <w:spacing w:val="-2"/>
          <w:sz w:val="64"/>
        </w:rPr>
        <w:t>技</w:t>
      </w:r>
      <w:r>
        <w:rPr>
          <w:spacing w:val="-2"/>
          <w:sz w:val="64"/>
        </w:rPr>
        <w:t>术研</w:t>
      </w:r>
      <w:r>
        <w:rPr>
          <w:spacing w:val="-2"/>
          <w:sz w:val="64"/>
        </w:rPr>
        <w:t>究</w:t>
      </w:r>
      <w:r>
        <w:rPr>
          <w:spacing w:val="-2"/>
          <w:sz w:val="64"/>
        </w:rPr>
        <w:t>的</w:t>
      </w:r>
      <w:r>
        <w:rPr>
          <w:spacing w:val="-2"/>
          <w:sz w:val="64"/>
        </w:rPr>
        <w:t>发</w:t>
      </w:r>
      <w:r>
        <w:rPr>
          <w:spacing w:val="-2"/>
          <w:sz w:val="64"/>
        </w:rPr>
        <w:t>展</w:t>
      </w:r>
      <w:r>
        <w:rPr>
          <w:spacing w:val="-2"/>
          <w:sz w:val="64"/>
        </w:rPr>
        <w:t>，</w:t>
      </w:r>
      <w:r>
        <w:rPr>
          <w:spacing w:val="-2"/>
          <w:sz w:val="64"/>
        </w:rPr>
        <w:t>信</w:t>
      </w:r>
      <w:r>
        <w:rPr>
          <w:spacing w:val="-2"/>
          <w:sz w:val="64"/>
        </w:rPr>
        <w:t>息</w:t>
      </w:r>
      <w:r>
        <w:rPr>
          <w:spacing w:val="-2"/>
          <w:sz w:val="64"/>
        </w:rPr>
        <w:t>抽</w:t>
      </w:r>
      <w:r>
        <w:rPr>
          <w:spacing w:val="-2"/>
          <w:sz w:val="64"/>
        </w:rPr>
        <w:t>取</w:t>
      </w:r>
      <w:r>
        <w:rPr>
          <w:spacing w:val="-2"/>
          <w:sz w:val="64"/>
        </w:rPr>
        <w:t>技</w:t>
      </w:r>
      <w:r>
        <w:rPr>
          <w:spacing w:val="-2"/>
          <w:sz w:val="64"/>
        </w:rPr>
        <w:t>术</w:t>
      </w:r>
      <w:r>
        <w:rPr>
          <w:spacing w:val="-2"/>
          <w:sz w:val="64"/>
        </w:rPr>
        <w:t>的</w:t>
      </w:r>
      <w:r>
        <w:rPr>
          <w:spacing w:val="-2"/>
          <w:sz w:val="64"/>
        </w:rPr>
        <w:t>研</w:t>
      </w:r>
      <w:r>
        <w:rPr>
          <w:spacing w:val="-2"/>
          <w:sz w:val="64"/>
        </w:rPr>
        <w:t>究</w:t>
      </w:r>
      <w:r>
        <w:rPr>
          <w:spacing w:val="-2"/>
          <w:sz w:val="64"/>
        </w:rPr>
        <w:t>还</w:t>
      </w:r>
      <w:r>
        <w:rPr>
          <w:spacing w:val="-2"/>
          <w:sz w:val="64"/>
        </w:rPr>
        <w:t>将</w:t>
      </w:r>
      <w:r>
        <w:rPr>
          <w:spacing w:val="-2"/>
          <w:sz w:val="64"/>
        </w:rPr>
        <w:t>进一</w:t>
      </w:r>
      <w:r>
        <w:rPr>
          <w:spacing w:val="-2"/>
          <w:sz w:val="64"/>
        </w:rPr>
        <w:t>步</w:t>
      </w:r>
      <w:r>
        <w:rPr>
          <w:spacing w:val="-2"/>
          <w:sz w:val="64"/>
        </w:rPr>
        <w:t>得</w:t>
      </w:r>
      <w:r>
        <w:rPr>
          <w:spacing w:val="-2"/>
          <w:sz w:val="64"/>
        </w:rPr>
        <w:t>到</w:t>
      </w:r>
      <w:r>
        <w:rPr>
          <w:spacing w:val="-2"/>
          <w:sz w:val="64"/>
        </w:rPr>
        <w:t>快</w:t>
      </w:r>
      <w:r>
        <w:rPr>
          <w:spacing w:val="-2"/>
          <w:sz w:val="64"/>
        </w:rPr>
        <w:t>速</w:t>
      </w:r>
      <w:r>
        <w:rPr>
          <w:spacing w:val="-2"/>
          <w:sz w:val="64"/>
        </w:rPr>
        <w:t>的</w:t>
      </w:r>
      <w:r>
        <w:rPr>
          <w:spacing w:val="-2"/>
          <w:sz w:val="64"/>
        </w:rPr>
        <w:t>发</w:t>
      </w:r>
      <w:r>
        <w:rPr>
          <w:spacing w:val="-2"/>
          <w:sz w:val="64"/>
        </w:rPr>
        <w:t>展</w:t>
      </w:r>
      <w:r>
        <w:rPr>
          <w:spacing w:val="-2"/>
          <w:sz w:val="64"/>
        </w:rPr>
        <w:t>。</w:t>
      </w:r>
    </w:p>
    <w:p>
      <w:pPr>
        <w:spacing w:after="0" w:line="220" w:lineRule="auto"/>
        <w:jc w:val="both"/>
        <w:rPr>
          <w:rFonts w:ascii="Arial" w:hAnsi="Arial" w:eastAsia="Arial"/>
          <w:sz w:val="64"/>
        </w:rPr>
        <w:sectPr>
          <w:headerReference w:type="default" r:id="rId1003"/>
          <w:footerReference w:type="default" r:id="rId100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5"/>
        </w:rPr>
      </w:pPr>
    </w:p>
    <w:p>
      <w:pPr>
        <w:pStyle w:val="Heading3"/>
        <w:spacing w:line="1104" w:lineRule="exact"/>
        <w:ind w:left="644" w:right="325"/>
      </w:pPr>
      <w:bookmarkStart w:name="补充参考材料" w:id="663"/>
      <w:bookmarkEnd w:id="663"/>
      <w:r>
        <w:rPr/>
      </w:r>
      <w:r>
        <w:rPr>
          <w:w w:val="95"/>
        </w:rPr>
        <w:t>补</w:t>
      </w:r>
      <w:r>
        <w:rPr>
          <w:w w:val="95"/>
        </w:rPr>
        <w:t>充</w:t>
      </w:r>
      <w:r>
        <w:rPr>
          <w:w w:val="95"/>
        </w:rPr>
        <w:t>参</w:t>
      </w:r>
      <w:r>
        <w:rPr>
          <w:w w:val="95"/>
        </w:rPr>
        <w:t>考</w:t>
      </w:r>
      <w:r>
        <w:rPr>
          <w:w w:val="95"/>
        </w:rPr>
        <w:t>材</w:t>
      </w:r>
      <w:r>
        <w:rPr>
          <w:spacing w:val="-10"/>
          <w:w w:val="95"/>
        </w:rPr>
        <w:t>料</w:t>
      </w:r>
    </w:p>
    <w:p>
      <w:pPr>
        <w:spacing w:after="0" w:line="1104" w:lineRule="exact"/>
        <w:sectPr>
          <w:headerReference w:type="default" r:id="rId1005"/>
          <w:footerReference w:type="default" r:id="rId1006"/>
          <w:pgSz w:w="14400" w:h="10800" w:orient="landscape"/>
          <w:pgMar w:header="0" w:footer="1100" w:top="1000" w:bottom="1280" w:left="40" w:right="0"/>
        </w:sectPr>
      </w:pPr>
    </w:p>
    <w:p>
      <w:pPr>
        <w:spacing w:line="1093" w:lineRule="exact" w:before="0"/>
        <w:ind w:left="0" w:right="39" w:firstLine="0"/>
        <w:jc w:val="center"/>
        <w:rPr>
          <w:sz w:val="88"/>
        </w:rPr>
      </w:pPr>
      <w:bookmarkStart w:name="MUC-7训练与数据集" w:id="664"/>
      <w:bookmarkEnd w:id="664"/>
      <w:r>
        <w:rPr/>
      </w:r>
      <w:r>
        <w:rPr>
          <w:rFonts w:ascii="Calibri" w:eastAsia="Calibri"/>
          <w:w w:val="95"/>
          <w:sz w:val="88"/>
        </w:rPr>
        <w:t>MUC-7</w:t>
      </w:r>
      <w:r>
        <w:rPr>
          <w:w w:val="95"/>
          <w:sz w:val="88"/>
        </w:rPr>
        <w:t>训</w:t>
      </w:r>
      <w:r>
        <w:rPr>
          <w:w w:val="95"/>
          <w:sz w:val="88"/>
        </w:rPr>
        <w:t>练</w:t>
      </w:r>
      <w:r>
        <w:rPr>
          <w:w w:val="95"/>
          <w:sz w:val="88"/>
        </w:rPr>
        <w:t>与</w:t>
      </w:r>
      <w:r>
        <w:rPr>
          <w:w w:val="95"/>
          <w:sz w:val="88"/>
        </w:rPr>
        <w:t>数</w:t>
      </w:r>
      <w:r>
        <w:rPr>
          <w:w w:val="95"/>
          <w:sz w:val="88"/>
        </w:rPr>
        <w:t>据</w:t>
      </w:r>
      <w:r>
        <w:rPr>
          <w:spacing w:val="-10"/>
          <w:w w:val="95"/>
          <w:sz w:val="88"/>
        </w:rPr>
        <w:t>集</w:t>
      </w:r>
    </w:p>
    <w:p>
      <w:pPr>
        <w:pStyle w:val="ListParagraph"/>
        <w:numPr>
          <w:ilvl w:val="0"/>
          <w:numId w:val="33"/>
        </w:numPr>
        <w:tabs>
          <w:tab w:pos="1724" w:val="left" w:leader="none"/>
        </w:tabs>
        <w:spacing w:line="240" w:lineRule="auto" w:before="513" w:after="0"/>
        <w:ind w:left="1724" w:right="0" w:hanging="540"/>
        <w:jc w:val="left"/>
        <w:rPr>
          <w:sz w:val="64"/>
        </w:rPr>
      </w:pPr>
      <w:r>
        <w:rPr>
          <w:w w:val="95"/>
          <w:sz w:val="64"/>
          <w:u w:val="thick"/>
        </w:rPr>
        <w:t>语</w:t>
      </w:r>
      <w:r>
        <w:rPr>
          <w:w w:val="95"/>
          <w:sz w:val="64"/>
          <w:u w:val="thick"/>
        </w:rPr>
        <w:t>料</w:t>
      </w:r>
      <w:r>
        <w:rPr>
          <w:spacing w:val="-10"/>
          <w:w w:val="95"/>
          <w:sz w:val="64"/>
          <w:u w:val="thick"/>
        </w:rPr>
        <w:t>库</w:t>
      </w:r>
    </w:p>
    <w:p>
      <w:pPr>
        <w:pStyle w:val="BodyText"/>
        <w:spacing w:line="225" w:lineRule="auto" w:before="140"/>
        <w:ind w:left="1724"/>
      </w:pPr>
      <w:r>
        <w:rPr/>
        <w:t>纽</w:t>
      </w:r>
      <w:r>
        <w:rPr/>
        <w:t>约</w:t>
      </w:r>
      <w:r>
        <w:rPr/>
        <w:t>时</w:t>
      </w:r>
      <w:r>
        <w:rPr/>
        <w:t>报</w:t>
      </w:r>
      <w:r>
        <w:rPr/>
        <w:t>新</w:t>
      </w:r>
      <w:r>
        <w:rPr/>
        <w:t>闻</w:t>
      </w:r>
      <w:r>
        <w:rPr/>
        <w:t>服</w:t>
      </w:r>
      <w:r>
        <w:rPr/>
        <w:t>务</w:t>
      </w:r>
      <w:r>
        <w:rPr/>
        <w:t>社</w:t>
      </w:r>
      <w:r>
        <w:rPr/>
        <w:t>（</w:t>
      </w:r>
      <w:r>
        <w:rPr/>
        <w:t>由</w:t>
      </w:r>
      <w:r>
        <w:rPr>
          <w:rFonts w:ascii="Calibri" w:eastAsia="Calibri"/>
        </w:rPr>
        <w:t>Linguistic</w:t>
      </w:r>
      <w:r>
        <w:rPr>
          <w:rFonts w:ascii="Calibri" w:eastAsia="Calibri"/>
          <w:spacing w:val="-37"/>
        </w:rPr>
        <w:t> </w:t>
      </w:r>
      <w:r>
        <w:rPr>
          <w:rFonts w:ascii="Calibri" w:eastAsia="Calibri"/>
        </w:rPr>
        <w:t>Data </w:t>
      </w:r>
      <w:r>
        <w:rPr>
          <w:rFonts w:ascii="Calibri" w:eastAsia="Calibri"/>
          <w:spacing w:val="-2"/>
        </w:rPr>
        <w:t>Consortium</w:t>
      </w:r>
      <w:r>
        <w:rPr>
          <w:spacing w:val="-2"/>
        </w:rPr>
        <w:t>提</w:t>
      </w:r>
      <w:r>
        <w:rPr>
          <w:spacing w:val="-2"/>
        </w:rPr>
        <w:t>供</w:t>
      </w:r>
      <w:r>
        <w:rPr>
          <w:spacing w:val="-2"/>
        </w:rPr>
        <w:t>）</w:t>
      </w:r>
    </w:p>
    <w:p>
      <w:pPr>
        <w:pStyle w:val="BodyText"/>
        <w:spacing w:line="794" w:lineRule="exact" w:before="110"/>
        <w:ind w:left="1724"/>
      </w:pPr>
      <w:r>
        <w:rPr>
          <w:w w:val="95"/>
        </w:rPr>
        <w:t>评</w:t>
      </w:r>
      <w:r>
        <w:rPr>
          <w:w w:val="95"/>
        </w:rPr>
        <w:t>测</w:t>
      </w:r>
      <w:r>
        <w:rPr>
          <w:w w:val="95"/>
        </w:rPr>
        <w:t>资</w:t>
      </w:r>
      <w:r>
        <w:rPr>
          <w:w w:val="95"/>
        </w:rPr>
        <w:t>料</w:t>
      </w:r>
      <w:r>
        <w:rPr>
          <w:w w:val="95"/>
        </w:rPr>
        <w:t>时</w:t>
      </w:r>
      <w:r>
        <w:rPr>
          <w:w w:val="95"/>
        </w:rPr>
        <w:t>间</w:t>
      </w:r>
      <w:r>
        <w:rPr>
          <w:w w:val="95"/>
        </w:rPr>
        <w:t>：</w:t>
      </w:r>
      <w:r>
        <w:rPr>
          <w:rFonts w:ascii="Calibri" w:eastAsia="Calibri"/>
          <w:w w:val="95"/>
        </w:rPr>
        <w:t>1996.1.1-1996.9.11</w:t>
      </w:r>
      <w:r>
        <w:rPr>
          <w:w w:val="95"/>
        </w:rPr>
        <w:t>，</w:t>
      </w:r>
      <w:r>
        <w:rPr>
          <w:spacing w:val="-10"/>
          <w:w w:val="95"/>
        </w:rPr>
        <w:t>约</w:t>
      </w:r>
    </w:p>
    <w:p>
      <w:pPr>
        <w:pStyle w:val="BodyText"/>
        <w:spacing w:line="794" w:lineRule="exact"/>
        <w:ind w:left="1723"/>
      </w:pPr>
      <w:r>
        <w:rPr>
          <w:rFonts w:ascii="Calibri" w:eastAsia="Calibri"/>
          <w:w w:val="95"/>
        </w:rPr>
        <w:t>158,000</w:t>
      </w:r>
      <w:r>
        <w:rPr>
          <w:w w:val="95"/>
        </w:rPr>
        <w:t>篇</w:t>
      </w:r>
      <w:r>
        <w:rPr>
          <w:w w:val="95"/>
        </w:rPr>
        <w:t>文</w:t>
      </w:r>
      <w:r>
        <w:rPr>
          <w:spacing w:val="-10"/>
          <w:w w:val="95"/>
        </w:rPr>
        <w:t>章</w:t>
      </w:r>
    </w:p>
    <w:p>
      <w:pPr>
        <w:pStyle w:val="ListParagraph"/>
        <w:numPr>
          <w:ilvl w:val="1"/>
          <w:numId w:val="33"/>
        </w:numPr>
        <w:tabs>
          <w:tab w:pos="2180" w:val="left" w:leader="none"/>
        </w:tabs>
        <w:spacing w:line="201" w:lineRule="auto" w:before="339" w:after="0"/>
        <w:ind w:left="2023" w:right="1103" w:firstLine="0"/>
        <w:jc w:val="left"/>
        <w:rPr>
          <w:sz w:val="44"/>
        </w:rPr>
      </w:pPr>
      <w:r>
        <w:rPr>
          <w:sz w:val="44"/>
        </w:rPr>
        <w:t>对</w:t>
      </w:r>
      <w:r>
        <w:rPr>
          <w:rFonts w:ascii="Arial" w:hAnsi="Arial" w:eastAsia="Arial"/>
          <w:sz w:val="44"/>
        </w:rPr>
        <w:t>Managing</w:t>
      </w:r>
      <w:r>
        <w:rPr>
          <w:rFonts w:ascii="Arial" w:hAnsi="Arial" w:eastAsia="Arial"/>
          <w:spacing w:val="-31"/>
          <w:sz w:val="44"/>
        </w:rPr>
        <w:t> </w:t>
      </w:r>
      <w:r>
        <w:rPr>
          <w:rFonts w:ascii="Arial" w:hAnsi="Arial" w:eastAsia="Arial"/>
          <w:sz w:val="44"/>
        </w:rPr>
        <w:t>Gigabytes</w:t>
      </w:r>
      <w:r>
        <w:rPr>
          <w:sz w:val="44"/>
        </w:rPr>
        <w:t>文本检索系统使用领域相关词汇，</w:t>
      </w:r>
      <w:r>
        <w:rPr>
          <w:spacing w:val="-2"/>
          <w:sz w:val="44"/>
        </w:rPr>
        <w:t>对语料库进行检索得到训练与测试集</w:t>
      </w:r>
    </w:p>
    <w:p>
      <w:pPr>
        <w:pStyle w:val="ListParagraph"/>
        <w:numPr>
          <w:ilvl w:val="1"/>
          <w:numId w:val="33"/>
        </w:numPr>
        <w:tabs>
          <w:tab w:pos="2180" w:val="left" w:leader="none"/>
        </w:tabs>
        <w:spacing w:line="201" w:lineRule="auto" w:before="109" w:after="0"/>
        <w:ind w:left="2024" w:right="1759" w:hanging="1"/>
        <w:jc w:val="left"/>
        <w:rPr>
          <w:sz w:val="44"/>
        </w:rPr>
      </w:pPr>
      <w:r>
        <w:rPr>
          <w:spacing w:val="-2"/>
          <w:sz w:val="44"/>
        </w:rPr>
        <w:t>两组</w:t>
      </w:r>
      <w:r>
        <w:rPr>
          <w:rFonts w:ascii="Arial" w:hAnsi="Arial" w:eastAsia="Arial"/>
          <w:spacing w:val="-2"/>
          <w:sz w:val="44"/>
        </w:rPr>
        <w:t>100</w:t>
      </w:r>
      <w:r>
        <w:rPr>
          <w:spacing w:val="-2"/>
          <w:sz w:val="44"/>
        </w:rPr>
        <w:t>篇文章用于初步训练，包括试运行（飞机事故</w:t>
      </w:r>
      <w:r>
        <w:rPr>
          <w:spacing w:val="-4"/>
          <w:sz w:val="44"/>
        </w:rPr>
        <w:t>领域）</w:t>
      </w:r>
    </w:p>
    <w:p>
      <w:pPr>
        <w:pStyle w:val="ListParagraph"/>
        <w:numPr>
          <w:ilvl w:val="1"/>
          <w:numId w:val="33"/>
        </w:numPr>
        <w:tabs>
          <w:tab w:pos="2180" w:val="left" w:leader="none"/>
        </w:tabs>
        <w:spacing w:line="201" w:lineRule="auto" w:before="109" w:after="0"/>
        <w:ind w:left="2024" w:right="1759" w:hanging="1"/>
        <w:jc w:val="left"/>
        <w:rPr>
          <w:sz w:val="44"/>
        </w:rPr>
      </w:pPr>
      <w:r>
        <w:rPr/>
        <w:drawing>
          <wp:anchor distT="0" distB="0" distL="0" distR="0" allowOverlap="1" layoutInCell="1" locked="0" behindDoc="0" simplePos="0" relativeHeight="15916544">
            <wp:simplePos x="0" y="0"/>
            <wp:positionH relativeFrom="page">
              <wp:posOffset>8318753</wp:posOffset>
            </wp:positionH>
            <wp:positionV relativeFrom="paragraph">
              <wp:posOffset>350583</wp:posOffset>
            </wp:positionV>
            <wp:extent cx="609599" cy="609599"/>
            <wp:effectExtent l="0" t="0" r="0" b="0"/>
            <wp:wrapNone/>
            <wp:docPr id="937" name="image7.png"/>
            <wp:cNvGraphicFramePr>
              <a:graphicFrameLocks noChangeAspect="1"/>
            </wp:cNvGraphicFramePr>
            <a:graphic>
              <a:graphicData uri="http://schemas.openxmlformats.org/drawingml/2006/picture">
                <pic:pic>
                  <pic:nvPicPr>
                    <pic:cNvPr id="93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44"/>
        </w:rPr>
        <w:t>考虑相关性、类型和来源的均衡选出的两组</w:t>
      </w:r>
      <w:r>
        <w:rPr>
          <w:rFonts w:ascii="Arial" w:hAnsi="Arial" w:eastAsia="Arial"/>
          <w:spacing w:val="-2"/>
          <w:sz w:val="44"/>
        </w:rPr>
        <w:t>100</w:t>
      </w:r>
      <w:r>
        <w:rPr>
          <w:spacing w:val="-2"/>
          <w:sz w:val="44"/>
        </w:rPr>
        <w:t>篇文章</w:t>
      </w:r>
      <w:r>
        <w:rPr>
          <w:spacing w:val="-2"/>
          <w:sz w:val="44"/>
        </w:rPr>
        <w:t>用于正式测试（发射事件领域）</w:t>
      </w:r>
    </w:p>
    <w:p>
      <w:pPr>
        <w:spacing w:after="0" w:line="201" w:lineRule="auto"/>
        <w:jc w:val="left"/>
        <w:rPr>
          <w:sz w:val="44"/>
        </w:rPr>
        <w:sectPr>
          <w:headerReference w:type="default" r:id="rId1007"/>
          <w:footerReference w:type="default" r:id="rId1008"/>
          <w:pgSz w:w="14400" w:h="10800" w:orient="landscape"/>
          <w:pgMar w:header="0" w:footer="0" w:top="800" w:bottom="0" w:left="40" w:right="0"/>
        </w:sectPr>
      </w:pPr>
    </w:p>
    <w:p>
      <w:pPr>
        <w:pStyle w:val="BodyText"/>
        <w:rPr>
          <w:sz w:val="20"/>
        </w:rPr>
      </w:pPr>
    </w:p>
    <w:p>
      <w:pPr>
        <w:pStyle w:val="BodyText"/>
        <w:spacing w:before="7"/>
        <w:rPr>
          <w:sz w:val="29"/>
        </w:rPr>
      </w:pPr>
    </w:p>
    <w:p>
      <w:pPr>
        <w:spacing w:before="87"/>
        <w:ind w:left="824" w:right="0" w:firstLine="0"/>
        <w:jc w:val="left"/>
        <w:rPr>
          <w:rFonts w:ascii="Arial"/>
          <w:sz w:val="40"/>
        </w:rPr>
      </w:pPr>
      <w:bookmarkStart w:name="测试文本样例" w:id="665"/>
      <w:bookmarkEnd w:id="665"/>
      <w:r>
        <w:rPr/>
      </w:r>
      <w:r>
        <w:rPr>
          <w:rFonts w:ascii="Arial"/>
          <w:spacing w:val="-2"/>
          <w:sz w:val="40"/>
        </w:rPr>
        <w:t>&lt;DOC&gt;</w:t>
      </w:r>
    </w:p>
    <w:p>
      <w:pPr>
        <w:spacing w:before="68"/>
        <w:ind w:left="824" w:right="0" w:firstLine="0"/>
        <w:jc w:val="left"/>
        <w:rPr>
          <w:rFonts w:ascii="Arial"/>
          <w:sz w:val="40"/>
        </w:rPr>
      </w:pPr>
      <w:r>
        <w:rPr>
          <w:rFonts w:ascii="Arial"/>
          <w:spacing w:val="-2"/>
          <w:sz w:val="40"/>
        </w:rPr>
        <w:t>&lt;DOCID&gt;</w:t>
      </w:r>
      <w:r>
        <w:rPr>
          <w:rFonts w:ascii="Arial"/>
          <w:spacing w:val="-9"/>
          <w:sz w:val="40"/>
        </w:rPr>
        <w:t> </w:t>
      </w:r>
      <w:r>
        <w:rPr>
          <w:rFonts w:ascii="Arial"/>
          <w:spacing w:val="-2"/>
          <w:sz w:val="40"/>
        </w:rPr>
        <w:t>nyt960214.0704</w:t>
      </w:r>
      <w:r>
        <w:rPr>
          <w:rFonts w:ascii="Arial"/>
          <w:spacing w:val="-10"/>
          <w:sz w:val="40"/>
        </w:rPr>
        <w:t> </w:t>
      </w:r>
      <w:r>
        <w:rPr>
          <w:rFonts w:ascii="Arial"/>
          <w:spacing w:val="-2"/>
          <w:sz w:val="40"/>
        </w:rPr>
        <w:t>&lt;/DOCID&gt;</w:t>
      </w:r>
    </w:p>
    <w:p>
      <w:pPr>
        <w:spacing w:before="68"/>
        <w:ind w:left="824" w:right="0" w:firstLine="0"/>
        <w:jc w:val="left"/>
        <w:rPr>
          <w:rFonts w:ascii="Arial"/>
          <w:sz w:val="40"/>
        </w:rPr>
      </w:pPr>
      <w:r>
        <w:rPr>
          <w:rFonts w:ascii="Arial"/>
          <w:sz w:val="40"/>
        </w:rPr>
        <w:t>&lt;STORYID</w:t>
      </w:r>
      <w:r>
        <w:rPr>
          <w:rFonts w:ascii="Arial"/>
          <w:spacing w:val="-28"/>
          <w:sz w:val="40"/>
        </w:rPr>
        <w:t> </w:t>
      </w:r>
      <w:r>
        <w:rPr>
          <w:rFonts w:ascii="Arial"/>
          <w:sz w:val="40"/>
        </w:rPr>
        <w:t>cat=f</w:t>
      </w:r>
      <w:r>
        <w:rPr>
          <w:rFonts w:ascii="Arial"/>
          <w:spacing w:val="-28"/>
          <w:sz w:val="40"/>
        </w:rPr>
        <w:t> </w:t>
      </w:r>
      <w:r>
        <w:rPr>
          <w:rFonts w:ascii="Arial"/>
          <w:sz w:val="40"/>
        </w:rPr>
        <w:t>pri=u&gt;</w:t>
      </w:r>
      <w:r>
        <w:rPr>
          <w:rFonts w:ascii="Arial"/>
          <w:spacing w:val="-28"/>
          <w:sz w:val="40"/>
        </w:rPr>
        <w:t> </w:t>
      </w:r>
      <w:r>
        <w:rPr>
          <w:rFonts w:ascii="Arial"/>
          <w:sz w:val="40"/>
        </w:rPr>
        <w:t>A4479</w:t>
      </w:r>
      <w:r>
        <w:rPr>
          <w:rFonts w:ascii="Arial"/>
          <w:spacing w:val="-21"/>
          <w:sz w:val="40"/>
        </w:rPr>
        <w:t> </w:t>
      </w:r>
      <w:r>
        <w:rPr>
          <w:rFonts w:ascii="Arial"/>
          <w:spacing w:val="-2"/>
          <w:sz w:val="40"/>
        </w:rPr>
        <w:t>&lt;/STORYID&gt;</w:t>
      </w:r>
    </w:p>
    <w:p>
      <w:pPr>
        <w:spacing w:before="68"/>
        <w:ind w:left="823" w:right="0" w:firstLine="0"/>
        <w:jc w:val="left"/>
        <w:rPr>
          <w:rFonts w:ascii="Arial"/>
          <w:sz w:val="40"/>
        </w:rPr>
      </w:pPr>
      <w:r>
        <w:rPr>
          <w:rFonts w:ascii="Arial"/>
          <w:w w:val="95"/>
          <w:sz w:val="40"/>
        </w:rPr>
        <w:t>&lt;SLUG</w:t>
      </w:r>
      <w:r>
        <w:rPr>
          <w:rFonts w:ascii="Arial"/>
          <w:spacing w:val="53"/>
          <w:w w:val="150"/>
          <w:sz w:val="40"/>
        </w:rPr>
        <w:t> </w:t>
      </w:r>
      <w:r>
        <w:rPr>
          <w:rFonts w:ascii="Arial"/>
          <w:w w:val="95"/>
          <w:sz w:val="40"/>
        </w:rPr>
        <w:t>fv=taf-z&gt;</w:t>
      </w:r>
      <w:r>
        <w:rPr>
          <w:rFonts w:ascii="Arial"/>
          <w:spacing w:val="38"/>
          <w:w w:val="150"/>
          <w:sz w:val="40"/>
        </w:rPr>
        <w:t> </w:t>
      </w:r>
      <w:r>
        <w:rPr>
          <w:rFonts w:ascii="Arial"/>
          <w:w w:val="95"/>
          <w:sz w:val="40"/>
        </w:rPr>
        <w:t>BC-MURDOCH-SATELLITE-NYT</w:t>
      </w:r>
      <w:r>
        <w:rPr>
          <w:rFonts w:ascii="Arial"/>
          <w:spacing w:val="46"/>
          <w:w w:val="150"/>
          <w:sz w:val="40"/>
        </w:rPr>
        <w:t> </w:t>
      </w:r>
      <w:r>
        <w:rPr>
          <w:rFonts w:ascii="Arial"/>
          <w:spacing w:val="-2"/>
          <w:w w:val="95"/>
          <w:sz w:val="40"/>
        </w:rPr>
        <w:t>&lt;/SLUG&gt;</w:t>
      </w:r>
    </w:p>
    <w:p>
      <w:pPr>
        <w:spacing w:before="68"/>
        <w:ind w:left="823" w:right="0" w:firstLine="0"/>
        <w:jc w:val="left"/>
        <w:rPr>
          <w:rFonts w:ascii="Arial"/>
          <w:sz w:val="40"/>
        </w:rPr>
      </w:pPr>
      <w:r>
        <w:rPr>
          <w:rFonts w:ascii="Arial"/>
          <w:spacing w:val="-2"/>
          <w:sz w:val="40"/>
        </w:rPr>
        <w:t>&lt;DATE&gt;</w:t>
      </w:r>
      <w:r>
        <w:rPr>
          <w:rFonts w:ascii="Arial"/>
          <w:spacing w:val="-19"/>
          <w:sz w:val="40"/>
        </w:rPr>
        <w:t> </w:t>
      </w:r>
      <w:r>
        <w:rPr>
          <w:rFonts w:ascii="Arial"/>
          <w:spacing w:val="-2"/>
          <w:sz w:val="40"/>
        </w:rPr>
        <w:t>02-14</w:t>
      </w:r>
      <w:r>
        <w:rPr>
          <w:rFonts w:ascii="Arial"/>
          <w:spacing w:val="-20"/>
          <w:sz w:val="40"/>
        </w:rPr>
        <w:t> </w:t>
      </w:r>
      <w:r>
        <w:rPr>
          <w:rFonts w:ascii="Arial"/>
          <w:spacing w:val="-2"/>
          <w:sz w:val="40"/>
        </w:rPr>
        <w:t>&lt;/DATE&gt;</w:t>
      </w:r>
    </w:p>
    <w:p>
      <w:pPr>
        <w:spacing w:before="68"/>
        <w:ind w:left="823" w:right="0" w:firstLine="0"/>
        <w:jc w:val="left"/>
        <w:rPr>
          <w:rFonts w:ascii="Arial"/>
          <w:sz w:val="40"/>
        </w:rPr>
      </w:pPr>
      <w:r>
        <w:rPr>
          <w:rFonts w:ascii="Arial"/>
          <w:sz w:val="40"/>
        </w:rPr>
        <w:t>&lt;NWORDS&gt;</w:t>
      </w:r>
      <w:r>
        <w:rPr>
          <w:rFonts w:ascii="Arial"/>
          <w:spacing w:val="-18"/>
          <w:sz w:val="40"/>
        </w:rPr>
        <w:t> </w:t>
      </w:r>
      <w:r>
        <w:rPr>
          <w:rFonts w:ascii="Arial"/>
          <w:sz w:val="40"/>
        </w:rPr>
        <w:t>0608</w:t>
      </w:r>
      <w:r>
        <w:rPr>
          <w:rFonts w:ascii="Arial"/>
          <w:spacing w:val="-21"/>
          <w:sz w:val="40"/>
        </w:rPr>
        <w:t> </w:t>
      </w:r>
      <w:r>
        <w:rPr>
          <w:rFonts w:ascii="Arial"/>
          <w:spacing w:val="-2"/>
          <w:sz w:val="40"/>
        </w:rPr>
        <w:t>&lt;/NWORDS&gt;</w:t>
      </w:r>
    </w:p>
    <w:p>
      <w:pPr>
        <w:spacing w:before="68"/>
        <w:ind w:left="823" w:right="0" w:firstLine="0"/>
        <w:jc w:val="left"/>
        <w:rPr>
          <w:rFonts w:ascii="Arial"/>
          <w:sz w:val="40"/>
        </w:rPr>
      </w:pPr>
      <w:r>
        <w:rPr>
          <w:rFonts w:ascii="Arial"/>
          <w:spacing w:val="-2"/>
          <w:sz w:val="40"/>
        </w:rPr>
        <w:t>&lt;PREAMBLE&gt;</w:t>
      </w:r>
    </w:p>
    <w:p>
      <w:pPr>
        <w:spacing w:before="67"/>
        <w:ind w:left="823" w:right="0" w:firstLine="0"/>
        <w:jc w:val="left"/>
        <w:rPr>
          <w:rFonts w:ascii="Arial"/>
          <w:sz w:val="40"/>
        </w:rPr>
      </w:pPr>
      <w:r>
        <w:rPr>
          <w:rFonts w:ascii="Arial"/>
          <w:w w:val="95"/>
          <w:sz w:val="40"/>
        </w:rPr>
        <w:t>BC-MURDOCH-SATELLITE-</w:t>
      </w:r>
      <w:r>
        <w:rPr>
          <w:rFonts w:ascii="Arial"/>
          <w:spacing w:val="-5"/>
          <w:w w:val="95"/>
          <w:sz w:val="40"/>
        </w:rPr>
        <w:t>NYT</w:t>
      </w:r>
    </w:p>
    <w:p>
      <w:pPr>
        <w:spacing w:line="225" w:lineRule="auto" w:before="91"/>
        <w:ind w:left="1363" w:right="0" w:hanging="540"/>
        <w:jc w:val="left"/>
        <w:rPr>
          <w:rFonts w:ascii="Arial"/>
          <w:sz w:val="40"/>
        </w:rPr>
      </w:pPr>
      <w:r>
        <w:rPr>
          <w:rFonts w:ascii="Arial"/>
          <w:sz w:val="40"/>
        </w:rPr>
        <w:t>MURDOCH</w:t>
      </w:r>
      <w:r>
        <w:rPr>
          <w:rFonts w:ascii="Arial"/>
          <w:spacing w:val="-15"/>
          <w:sz w:val="40"/>
        </w:rPr>
        <w:t> </w:t>
      </w:r>
      <w:r>
        <w:rPr>
          <w:rFonts w:ascii="Arial"/>
          <w:sz w:val="40"/>
        </w:rPr>
        <w:t>SATELLITE</w:t>
      </w:r>
      <w:r>
        <w:rPr>
          <w:rFonts w:ascii="Arial"/>
          <w:spacing w:val="-14"/>
          <w:sz w:val="40"/>
        </w:rPr>
        <w:t> </w:t>
      </w:r>
      <w:r>
        <w:rPr>
          <w:rFonts w:ascii="Arial"/>
          <w:sz w:val="40"/>
        </w:rPr>
        <w:t>FOR</w:t>
      </w:r>
      <w:r>
        <w:rPr>
          <w:rFonts w:ascii="Arial"/>
          <w:spacing w:val="-17"/>
          <w:sz w:val="40"/>
        </w:rPr>
        <w:t> </w:t>
      </w:r>
      <w:r>
        <w:rPr>
          <w:rFonts w:ascii="Arial"/>
          <w:sz w:val="40"/>
        </w:rPr>
        <w:t>LATIN</w:t>
      </w:r>
      <w:r>
        <w:rPr>
          <w:rFonts w:ascii="Arial"/>
          <w:spacing w:val="-17"/>
          <w:sz w:val="40"/>
        </w:rPr>
        <w:t> </w:t>
      </w:r>
      <w:r>
        <w:rPr>
          <w:rFonts w:ascii="Arial"/>
          <w:sz w:val="40"/>
        </w:rPr>
        <w:t>PROGRAMMING</w:t>
      </w:r>
      <w:r>
        <w:rPr>
          <w:rFonts w:ascii="Arial"/>
          <w:spacing w:val="-16"/>
          <w:sz w:val="40"/>
        </w:rPr>
        <w:t> </w:t>
      </w:r>
      <w:r>
        <w:rPr>
          <w:rFonts w:ascii="Arial"/>
          <w:sz w:val="40"/>
        </w:rPr>
        <w:t>EXPLODES</w:t>
      </w:r>
      <w:r>
        <w:rPr>
          <w:rFonts w:ascii="Arial"/>
          <w:spacing w:val="-16"/>
          <w:sz w:val="40"/>
        </w:rPr>
        <w:t> </w:t>
      </w:r>
      <w:r>
        <w:rPr>
          <w:rFonts w:ascii="Arial"/>
          <w:sz w:val="40"/>
        </w:rPr>
        <w:t>ON </w:t>
      </w:r>
      <w:r>
        <w:rPr>
          <w:rFonts w:ascii="Arial"/>
          <w:spacing w:val="-2"/>
          <w:sz w:val="40"/>
        </w:rPr>
        <w:t>TAKEOFF</w:t>
      </w:r>
    </w:p>
    <w:p>
      <w:pPr>
        <w:spacing w:before="72"/>
        <w:ind w:left="823" w:right="0" w:firstLine="0"/>
        <w:jc w:val="left"/>
        <w:rPr>
          <w:rFonts w:ascii="Arial"/>
          <w:sz w:val="40"/>
        </w:rPr>
      </w:pPr>
      <w:r>
        <w:rPr>
          <w:rFonts w:ascii="Arial"/>
          <w:sz w:val="40"/>
        </w:rPr>
        <w:t>(kd)By</w:t>
      </w:r>
      <w:r>
        <w:rPr>
          <w:rFonts w:ascii="Arial"/>
          <w:spacing w:val="-16"/>
          <w:sz w:val="40"/>
        </w:rPr>
        <w:t> </w:t>
      </w:r>
      <w:r>
        <w:rPr>
          <w:rFonts w:ascii="Arial"/>
          <w:sz w:val="40"/>
        </w:rPr>
        <w:t>MARK</w:t>
      </w:r>
      <w:r>
        <w:rPr>
          <w:rFonts w:ascii="Arial"/>
          <w:spacing w:val="-13"/>
          <w:sz w:val="40"/>
        </w:rPr>
        <w:t> </w:t>
      </w:r>
      <w:r>
        <w:rPr>
          <w:rFonts w:ascii="Arial"/>
          <w:spacing w:val="-2"/>
          <w:sz w:val="40"/>
        </w:rPr>
        <w:t>LANDLER</w:t>
      </w:r>
    </w:p>
    <w:p>
      <w:pPr>
        <w:spacing w:before="68"/>
        <w:ind w:left="823" w:right="0" w:firstLine="0"/>
        <w:jc w:val="left"/>
        <w:rPr>
          <w:rFonts w:ascii="Arial"/>
          <w:sz w:val="40"/>
        </w:rPr>
      </w:pPr>
      <w:r>
        <w:rPr>
          <w:rFonts w:ascii="Arial"/>
          <w:spacing w:val="-2"/>
          <w:sz w:val="40"/>
        </w:rPr>
        <w:t>c.1996</w:t>
      </w:r>
      <w:r>
        <w:rPr>
          <w:rFonts w:ascii="Arial"/>
          <w:spacing w:val="-23"/>
          <w:sz w:val="40"/>
        </w:rPr>
        <w:t> </w:t>
      </w:r>
      <w:r>
        <w:rPr>
          <w:rFonts w:ascii="Arial"/>
          <w:spacing w:val="-2"/>
          <w:sz w:val="40"/>
        </w:rPr>
        <w:t>N.Y.</w:t>
      </w:r>
      <w:r>
        <w:rPr>
          <w:rFonts w:ascii="Arial"/>
          <w:spacing w:val="-25"/>
          <w:sz w:val="40"/>
        </w:rPr>
        <w:t> </w:t>
      </w:r>
      <w:r>
        <w:rPr>
          <w:rFonts w:ascii="Arial"/>
          <w:spacing w:val="-2"/>
          <w:sz w:val="40"/>
        </w:rPr>
        <w:t>Times</w:t>
      </w:r>
      <w:r>
        <w:rPr>
          <w:rFonts w:ascii="Arial"/>
          <w:spacing w:val="-19"/>
          <w:sz w:val="40"/>
        </w:rPr>
        <w:t> </w:t>
      </w:r>
      <w:r>
        <w:rPr>
          <w:rFonts w:ascii="Arial"/>
          <w:spacing w:val="-2"/>
          <w:sz w:val="40"/>
        </w:rPr>
        <w:t>News</w:t>
      </w:r>
      <w:r>
        <w:rPr>
          <w:rFonts w:ascii="Arial"/>
          <w:spacing w:val="-17"/>
          <w:sz w:val="40"/>
        </w:rPr>
        <w:t> </w:t>
      </w:r>
      <w:r>
        <w:rPr>
          <w:rFonts w:ascii="Arial"/>
          <w:spacing w:val="-2"/>
          <w:sz w:val="40"/>
        </w:rPr>
        <w:t>Service</w:t>
      </w:r>
    </w:p>
    <w:p>
      <w:pPr>
        <w:spacing w:before="68"/>
        <w:ind w:left="823" w:right="0" w:firstLine="0"/>
        <w:jc w:val="left"/>
        <w:rPr>
          <w:rFonts w:ascii="Arial"/>
          <w:sz w:val="40"/>
        </w:rPr>
      </w:pPr>
      <w:r>
        <w:rPr>
          <w:rFonts w:ascii="Arial"/>
          <w:spacing w:val="-2"/>
          <w:sz w:val="40"/>
        </w:rPr>
        <w:t>&lt;/PREAMBLE&gt;</w:t>
      </w:r>
    </w:p>
    <w:p>
      <w:pPr>
        <w:spacing w:after="0"/>
        <w:jc w:val="left"/>
        <w:rPr>
          <w:rFonts w:ascii="Arial"/>
          <w:sz w:val="40"/>
        </w:rPr>
        <w:sectPr>
          <w:headerReference w:type="default" r:id="rId1009"/>
          <w:footerReference w:type="default" r:id="rId1010"/>
          <w:pgSz w:w="14400" w:h="10800" w:orient="landscape"/>
          <w:pgMar w:header="956" w:footer="1100" w:top="1820" w:bottom="1280" w:left="40" w:right="0"/>
        </w:sectPr>
      </w:pPr>
    </w:p>
    <w:p>
      <w:pPr>
        <w:pStyle w:val="BodyText"/>
        <w:rPr>
          <w:rFonts w:ascii="Arial"/>
          <w:sz w:val="20"/>
        </w:rPr>
      </w:pPr>
    </w:p>
    <w:p>
      <w:pPr>
        <w:pStyle w:val="BodyText"/>
        <w:rPr>
          <w:rFonts w:ascii="Arial"/>
          <w:sz w:val="20"/>
        </w:rPr>
      </w:pPr>
    </w:p>
    <w:p>
      <w:pPr>
        <w:spacing w:before="262"/>
        <w:ind w:left="824" w:right="0" w:firstLine="0"/>
        <w:jc w:val="left"/>
        <w:rPr>
          <w:rFonts w:ascii="Arial"/>
          <w:sz w:val="40"/>
        </w:rPr>
      </w:pPr>
      <w:bookmarkStart w:name="测试文本样例" w:id="666"/>
      <w:bookmarkEnd w:id="666"/>
      <w:r>
        <w:rPr/>
      </w:r>
      <w:r>
        <w:rPr>
          <w:rFonts w:ascii="Arial"/>
          <w:spacing w:val="-2"/>
          <w:sz w:val="40"/>
        </w:rPr>
        <w:t>&lt;TEXT&gt;</w:t>
      </w:r>
    </w:p>
    <w:p>
      <w:pPr>
        <w:spacing w:line="225" w:lineRule="auto" w:before="90"/>
        <w:ind w:left="1363" w:right="875" w:hanging="540"/>
        <w:jc w:val="left"/>
        <w:rPr>
          <w:rFonts w:ascii="Arial"/>
          <w:sz w:val="40"/>
        </w:rPr>
      </w:pPr>
      <w:r>
        <w:rPr>
          <w:rFonts w:ascii="Arial"/>
          <w:sz w:val="40"/>
        </w:rPr>
        <w:t>&lt;p&gt;Murdoch's News Corp. is one of four media companies in a partnership</w:t>
      </w:r>
      <w:r>
        <w:rPr>
          <w:rFonts w:ascii="Arial"/>
          <w:spacing w:val="-6"/>
          <w:sz w:val="40"/>
        </w:rPr>
        <w:t> </w:t>
      </w:r>
      <w:r>
        <w:rPr>
          <w:rFonts w:ascii="Arial"/>
          <w:sz w:val="40"/>
        </w:rPr>
        <w:t>that</w:t>
      </w:r>
      <w:r>
        <w:rPr>
          <w:rFonts w:ascii="Arial"/>
          <w:spacing w:val="-8"/>
          <w:sz w:val="40"/>
        </w:rPr>
        <w:t> </w:t>
      </w:r>
      <w:r>
        <w:rPr>
          <w:rFonts w:ascii="Arial"/>
          <w:sz w:val="40"/>
        </w:rPr>
        <w:t>had</w:t>
      </w:r>
      <w:r>
        <w:rPr>
          <w:rFonts w:ascii="Arial"/>
          <w:spacing w:val="-6"/>
          <w:sz w:val="40"/>
        </w:rPr>
        <w:t> </w:t>
      </w:r>
      <w:r>
        <w:rPr>
          <w:rFonts w:ascii="Arial"/>
          <w:sz w:val="40"/>
        </w:rPr>
        <w:t>leased</w:t>
      </w:r>
      <w:r>
        <w:rPr>
          <w:rFonts w:ascii="Arial"/>
          <w:spacing w:val="-4"/>
          <w:sz w:val="40"/>
        </w:rPr>
        <w:t> </w:t>
      </w:r>
      <w:r>
        <w:rPr>
          <w:rFonts w:ascii="Arial"/>
          <w:sz w:val="40"/>
        </w:rPr>
        <w:t>space</w:t>
      </w:r>
      <w:r>
        <w:rPr>
          <w:rFonts w:ascii="Arial"/>
          <w:spacing w:val="-6"/>
          <w:sz w:val="40"/>
        </w:rPr>
        <w:t> </w:t>
      </w:r>
      <w:r>
        <w:rPr>
          <w:rFonts w:ascii="Arial"/>
          <w:sz w:val="40"/>
        </w:rPr>
        <w:t>on</w:t>
      </w:r>
      <w:r>
        <w:rPr>
          <w:rFonts w:ascii="Arial"/>
          <w:spacing w:val="-6"/>
          <w:sz w:val="40"/>
        </w:rPr>
        <w:t> </w:t>
      </w:r>
      <w:r>
        <w:rPr>
          <w:rFonts w:ascii="Arial"/>
          <w:sz w:val="40"/>
        </w:rPr>
        <w:t>the</w:t>
      </w:r>
      <w:r>
        <w:rPr>
          <w:rFonts w:ascii="Arial"/>
          <w:spacing w:val="-8"/>
          <w:sz w:val="40"/>
        </w:rPr>
        <w:t> </w:t>
      </w:r>
      <w:r>
        <w:rPr>
          <w:rFonts w:ascii="Arial"/>
          <w:sz w:val="40"/>
        </w:rPr>
        <w:t>Intelsat</w:t>
      </w:r>
      <w:r>
        <w:rPr>
          <w:rFonts w:ascii="Arial"/>
          <w:spacing w:val="-8"/>
          <w:sz w:val="40"/>
        </w:rPr>
        <w:t> </w:t>
      </w:r>
      <w:r>
        <w:rPr>
          <w:rFonts w:ascii="Arial"/>
          <w:sz w:val="40"/>
        </w:rPr>
        <w:t>satellite</w:t>
      </w:r>
      <w:r>
        <w:rPr>
          <w:rFonts w:ascii="Arial"/>
          <w:spacing w:val="-6"/>
          <w:sz w:val="40"/>
        </w:rPr>
        <w:t> </w:t>
      </w:r>
      <w:r>
        <w:rPr>
          <w:rFonts w:ascii="Arial"/>
          <w:sz w:val="40"/>
        </w:rPr>
        <w:t>to</w:t>
      </w:r>
      <w:r>
        <w:rPr>
          <w:rFonts w:ascii="Arial"/>
          <w:spacing w:val="-9"/>
          <w:sz w:val="40"/>
        </w:rPr>
        <w:t> </w:t>
      </w:r>
      <w:r>
        <w:rPr>
          <w:rFonts w:ascii="Arial"/>
          <w:sz w:val="40"/>
        </w:rPr>
        <w:t>offer</w:t>
      </w:r>
      <w:r>
        <w:rPr>
          <w:rFonts w:ascii="Arial"/>
          <w:spacing w:val="-9"/>
          <w:sz w:val="40"/>
        </w:rPr>
        <w:t> </w:t>
      </w:r>
      <w:r>
        <w:rPr>
          <w:rFonts w:ascii="Arial"/>
          <w:sz w:val="40"/>
        </w:rPr>
        <w:t>the Latin</w:t>
      </w:r>
      <w:r>
        <w:rPr>
          <w:rFonts w:ascii="Arial"/>
          <w:spacing w:val="-13"/>
          <w:sz w:val="40"/>
        </w:rPr>
        <w:t> </w:t>
      </w:r>
      <w:r>
        <w:rPr>
          <w:rFonts w:ascii="Arial"/>
          <w:sz w:val="40"/>
        </w:rPr>
        <w:t>American service. The other partners are Tele- Communications Inc., the nation's largest cable operator; Grupo Televisa SA, the Mexican broadcaster and publisher, and the giant Brazilian media conglomerate Globo.&lt;/p&gt;</w:t>
      </w:r>
    </w:p>
    <w:p>
      <w:pPr>
        <w:spacing w:before="71"/>
        <w:ind w:left="823" w:right="0" w:firstLine="0"/>
        <w:jc w:val="left"/>
        <w:rPr>
          <w:rFonts w:ascii="Arial"/>
          <w:sz w:val="40"/>
        </w:rPr>
      </w:pPr>
      <w:r>
        <w:rPr>
          <w:rFonts w:ascii="Arial"/>
          <w:spacing w:val="-2"/>
          <w:sz w:val="40"/>
        </w:rPr>
        <w:t>&lt;/TEXT&gt;</w:t>
      </w:r>
    </w:p>
    <w:p>
      <w:pPr>
        <w:spacing w:before="68"/>
        <w:ind w:left="823" w:right="0" w:firstLine="0"/>
        <w:jc w:val="left"/>
        <w:rPr>
          <w:rFonts w:ascii="Arial"/>
          <w:sz w:val="40"/>
        </w:rPr>
      </w:pPr>
      <w:r>
        <w:rPr>
          <w:rFonts w:ascii="Arial"/>
          <w:spacing w:val="-2"/>
          <w:sz w:val="40"/>
        </w:rPr>
        <w:t>&lt;TRAILER&gt;</w:t>
      </w:r>
    </w:p>
    <w:p>
      <w:pPr>
        <w:spacing w:before="68"/>
        <w:ind w:left="823" w:right="0" w:firstLine="0"/>
        <w:jc w:val="left"/>
        <w:rPr>
          <w:rFonts w:ascii="Arial"/>
          <w:sz w:val="40"/>
        </w:rPr>
      </w:pPr>
      <w:r>
        <w:rPr>
          <w:rFonts w:ascii="Arial"/>
          <w:spacing w:val="-4"/>
          <w:sz w:val="40"/>
        </w:rPr>
        <w:t>NYT-02-14-96</w:t>
      </w:r>
      <w:r>
        <w:rPr>
          <w:rFonts w:ascii="Arial"/>
          <w:spacing w:val="-5"/>
          <w:sz w:val="40"/>
        </w:rPr>
        <w:t> </w:t>
      </w:r>
      <w:r>
        <w:rPr>
          <w:rFonts w:ascii="Arial"/>
          <w:spacing w:val="-4"/>
          <w:sz w:val="40"/>
        </w:rPr>
        <w:t>2029EST</w:t>
      </w:r>
    </w:p>
    <w:p>
      <w:pPr>
        <w:spacing w:before="68"/>
        <w:ind w:left="823" w:right="0" w:firstLine="0"/>
        <w:jc w:val="left"/>
        <w:rPr>
          <w:rFonts w:ascii="Arial"/>
          <w:sz w:val="40"/>
        </w:rPr>
      </w:pPr>
      <w:r>
        <w:rPr>
          <w:rFonts w:ascii="Arial"/>
          <w:spacing w:val="-2"/>
          <w:sz w:val="40"/>
        </w:rPr>
        <w:t>&lt;/TRAILER&gt;</w:t>
      </w:r>
    </w:p>
    <w:p>
      <w:pPr>
        <w:spacing w:before="68"/>
        <w:ind w:left="823" w:right="0" w:firstLine="0"/>
        <w:jc w:val="left"/>
        <w:rPr>
          <w:rFonts w:ascii="Arial"/>
          <w:sz w:val="40"/>
        </w:rPr>
      </w:pPr>
      <w:r>
        <w:rPr>
          <w:rFonts w:ascii="Arial"/>
          <w:spacing w:val="-2"/>
          <w:sz w:val="40"/>
        </w:rPr>
        <w:t>&lt;/DOC&gt;</w:t>
      </w:r>
    </w:p>
    <w:p>
      <w:pPr>
        <w:spacing w:after="0"/>
        <w:jc w:val="left"/>
        <w:rPr>
          <w:rFonts w:ascii="Arial"/>
          <w:sz w:val="40"/>
        </w:rPr>
        <w:sectPr>
          <w:pgSz w:w="14400" w:h="10800" w:orient="landscape"/>
          <w:pgMar w:header="956" w:footer="1100" w:top="1820" w:bottom="1280" w:left="40" w:right="0"/>
        </w:sectPr>
      </w:pPr>
    </w:p>
    <w:p>
      <w:pPr>
        <w:pStyle w:val="Heading3"/>
        <w:spacing w:line="1079" w:lineRule="exact"/>
        <w:ind w:right="37"/>
      </w:pPr>
      <w:bookmarkStart w:name="NE任务说明" w:id="667"/>
      <w:bookmarkEnd w:id="667"/>
      <w:r>
        <w:rPr/>
      </w:r>
      <w:r>
        <w:rPr>
          <w:w w:val="95"/>
        </w:rPr>
        <w:t>NE</w:t>
      </w:r>
      <w:r>
        <w:rPr>
          <w:w w:val="95"/>
        </w:rPr>
        <w:t>任</w:t>
      </w:r>
      <w:r>
        <w:rPr>
          <w:w w:val="95"/>
        </w:rPr>
        <w:t>务</w:t>
      </w:r>
      <w:r>
        <w:rPr>
          <w:w w:val="95"/>
        </w:rPr>
        <w:t>说</w:t>
      </w:r>
      <w:r>
        <w:rPr>
          <w:spacing w:val="-10"/>
          <w:w w:val="95"/>
        </w:rPr>
        <w:t>明</w:t>
      </w:r>
    </w:p>
    <w:p>
      <w:pPr>
        <w:pStyle w:val="ListParagraph"/>
        <w:numPr>
          <w:ilvl w:val="0"/>
          <w:numId w:val="21"/>
        </w:numPr>
        <w:tabs>
          <w:tab w:pos="1364" w:val="left" w:leader="none"/>
        </w:tabs>
        <w:spacing w:line="240" w:lineRule="auto" w:before="650" w:after="0"/>
        <w:ind w:left="1364" w:right="0" w:hanging="540"/>
        <w:jc w:val="left"/>
        <w:rPr>
          <w:rFonts w:ascii="Arial" w:hAnsi="Arial" w:eastAsia="Arial"/>
          <w:sz w:val="56"/>
        </w:rPr>
      </w:pPr>
      <w:r>
        <w:rPr>
          <w:spacing w:val="-2"/>
          <w:sz w:val="56"/>
        </w:rPr>
        <w:t>命名实体（ENAMEX标记元素</w:t>
      </w:r>
      <w:r>
        <w:rPr>
          <w:spacing w:val="-10"/>
          <w:sz w:val="56"/>
        </w:rPr>
        <w:t>）</w:t>
      </w:r>
    </w:p>
    <w:p>
      <w:pPr>
        <w:pStyle w:val="ListParagraph"/>
        <w:numPr>
          <w:ilvl w:val="1"/>
          <w:numId w:val="21"/>
        </w:numPr>
        <w:tabs>
          <w:tab w:pos="1994" w:val="left" w:leader="none"/>
        </w:tabs>
        <w:spacing w:line="240" w:lineRule="auto" w:before="46" w:after="0"/>
        <w:ind w:left="1994" w:right="0" w:hanging="450"/>
        <w:jc w:val="left"/>
        <w:rPr>
          <w:rFonts w:ascii="Arial" w:hAnsi="Arial"/>
          <w:sz w:val="40"/>
        </w:rPr>
      </w:pPr>
      <w:r>
        <w:rPr>
          <w:sz w:val="40"/>
        </w:rPr>
        <w:t>Organization:named</w:t>
      </w:r>
      <w:r>
        <w:rPr>
          <w:spacing w:val="-44"/>
          <w:sz w:val="40"/>
        </w:rPr>
        <w:t> </w:t>
      </w:r>
      <w:r>
        <w:rPr>
          <w:spacing w:val="-2"/>
          <w:sz w:val="40"/>
        </w:rPr>
        <w:t>corporate,governmental</w:t>
      </w:r>
    </w:p>
    <w:p>
      <w:pPr>
        <w:pStyle w:val="ListParagraph"/>
        <w:numPr>
          <w:ilvl w:val="1"/>
          <w:numId w:val="21"/>
        </w:numPr>
        <w:tabs>
          <w:tab w:pos="1994" w:val="left" w:leader="none"/>
        </w:tabs>
        <w:spacing w:line="240" w:lineRule="auto" w:before="63" w:after="0"/>
        <w:ind w:left="1994" w:right="0" w:hanging="450"/>
        <w:jc w:val="left"/>
        <w:rPr>
          <w:rFonts w:ascii="Arial" w:hAnsi="Arial"/>
          <w:sz w:val="40"/>
        </w:rPr>
      </w:pPr>
      <w:r>
        <w:rPr>
          <w:sz w:val="40"/>
        </w:rPr>
        <w:t>Person:named</w:t>
      </w:r>
      <w:r>
        <w:rPr>
          <w:spacing w:val="-28"/>
          <w:sz w:val="40"/>
        </w:rPr>
        <w:t> </w:t>
      </w:r>
      <w:r>
        <w:rPr>
          <w:spacing w:val="-2"/>
          <w:sz w:val="40"/>
        </w:rPr>
        <w:t>person,family</w:t>
      </w:r>
    </w:p>
    <w:p>
      <w:pPr>
        <w:pStyle w:val="ListParagraph"/>
        <w:numPr>
          <w:ilvl w:val="1"/>
          <w:numId w:val="21"/>
        </w:numPr>
        <w:tabs>
          <w:tab w:pos="1994" w:val="left" w:leader="none"/>
        </w:tabs>
        <w:spacing w:line="240" w:lineRule="auto" w:before="64" w:after="0"/>
        <w:ind w:left="1994" w:right="0" w:hanging="450"/>
        <w:jc w:val="left"/>
        <w:rPr>
          <w:rFonts w:ascii="Arial" w:hAnsi="Arial"/>
          <w:sz w:val="40"/>
        </w:rPr>
      </w:pPr>
      <w:r>
        <w:rPr>
          <w:spacing w:val="-2"/>
          <w:sz w:val="40"/>
        </w:rPr>
        <w:t>Location:city,province,country,mountain</w:t>
      </w:r>
    </w:p>
    <w:p>
      <w:pPr>
        <w:pStyle w:val="ListParagraph"/>
        <w:numPr>
          <w:ilvl w:val="0"/>
          <w:numId w:val="21"/>
        </w:numPr>
        <w:tabs>
          <w:tab w:pos="1364" w:val="left" w:leader="none"/>
        </w:tabs>
        <w:spacing w:line="240" w:lineRule="auto" w:before="106" w:after="0"/>
        <w:ind w:left="1364" w:right="0" w:hanging="540"/>
        <w:jc w:val="left"/>
        <w:rPr>
          <w:rFonts w:ascii="Arial" w:hAnsi="Arial" w:eastAsia="Arial"/>
          <w:sz w:val="56"/>
        </w:rPr>
      </w:pPr>
      <w:r>
        <w:rPr>
          <w:spacing w:val="-2"/>
          <w:sz w:val="56"/>
        </w:rPr>
        <w:t>时间表述（TIMEX标记元素</w:t>
      </w:r>
      <w:r>
        <w:rPr>
          <w:spacing w:val="-10"/>
          <w:sz w:val="56"/>
        </w:rPr>
        <w:t>）</w:t>
      </w:r>
    </w:p>
    <w:p>
      <w:pPr>
        <w:pStyle w:val="ListParagraph"/>
        <w:numPr>
          <w:ilvl w:val="1"/>
          <w:numId w:val="21"/>
        </w:numPr>
        <w:tabs>
          <w:tab w:pos="1994" w:val="left" w:leader="none"/>
        </w:tabs>
        <w:spacing w:line="240" w:lineRule="auto" w:before="46" w:after="0"/>
        <w:ind w:left="1994" w:right="0" w:hanging="450"/>
        <w:jc w:val="left"/>
        <w:rPr>
          <w:rFonts w:ascii="Arial" w:hAnsi="Arial"/>
          <w:sz w:val="40"/>
        </w:rPr>
      </w:pPr>
      <w:r>
        <w:rPr>
          <w:spacing w:val="-4"/>
          <w:sz w:val="40"/>
        </w:rPr>
        <w:t>Date</w:t>
      </w:r>
    </w:p>
    <w:p>
      <w:pPr>
        <w:pStyle w:val="ListParagraph"/>
        <w:numPr>
          <w:ilvl w:val="1"/>
          <w:numId w:val="21"/>
        </w:numPr>
        <w:tabs>
          <w:tab w:pos="1994" w:val="left" w:leader="none"/>
        </w:tabs>
        <w:spacing w:line="240" w:lineRule="auto" w:before="64" w:after="0"/>
        <w:ind w:left="1994" w:right="0" w:hanging="450"/>
        <w:jc w:val="left"/>
        <w:rPr>
          <w:rFonts w:ascii="Arial" w:hAnsi="Arial"/>
          <w:sz w:val="40"/>
        </w:rPr>
      </w:pPr>
      <w:r>
        <w:rPr>
          <w:spacing w:val="-4"/>
          <w:sz w:val="40"/>
        </w:rPr>
        <w:t>Time</w:t>
      </w:r>
    </w:p>
    <w:p>
      <w:pPr>
        <w:pStyle w:val="ListParagraph"/>
        <w:numPr>
          <w:ilvl w:val="0"/>
          <w:numId w:val="21"/>
        </w:numPr>
        <w:tabs>
          <w:tab w:pos="1364" w:val="left" w:leader="none"/>
        </w:tabs>
        <w:spacing w:line="240" w:lineRule="auto" w:before="106" w:after="0"/>
        <w:ind w:left="1364" w:right="0" w:hanging="540"/>
        <w:jc w:val="left"/>
        <w:rPr>
          <w:rFonts w:ascii="Arial" w:hAnsi="Arial" w:eastAsia="Arial"/>
          <w:sz w:val="56"/>
        </w:rPr>
      </w:pPr>
      <w:r>
        <w:rPr>
          <w:spacing w:val="-2"/>
          <w:sz w:val="56"/>
        </w:rPr>
        <w:t>数字表述（NUMEX标记元素</w:t>
      </w:r>
      <w:r>
        <w:rPr>
          <w:spacing w:val="-10"/>
          <w:sz w:val="56"/>
        </w:rPr>
        <w:t>）</w:t>
      </w:r>
    </w:p>
    <w:p>
      <w:pPr>
        <w:pStyle w:val="ListParagraph"/>
        <w:numPr>
          <w:ilvl w:val="1"/>
          <w:numId w:val="21"/>
        </w:numPr>
        <w:tabs>
          <w:tab w:pos="1994" w:val="left" w:leader="none"/>
        </w:tabs>
        <w:spacing w:line="240" w:lineRule="auto" w:before="46" w:after="0"/>
        <w:ind w:left="1994" w:right="0" w:hanging="450"/>
        <w:jc w:val="left"/>
        <w:rPr>
          <w:rFonts w:ascii="Arial" w:hAnsi="Arial"/>
          <w:sz w:val="40"/>
        </w:rPr>
      </w:pPr>
      <w:r>
        <w:rPr>
          <w:spacing w:val="-2"/>
          <w:sz w:val="40"/>
        </w:rPr>
        <w:t>Money:monetary</w:t>
      </w:r>
    </w:p>
    <w:p>
      <w:pPr>
        <w:pStyle w:val="ListParagraph"/>
        <w:numPr>
          <w:ilvl w:val="1"/>
          <w:numId w:val="21"/>
        </w:numPr>
        <w:tabs>
          <w:tab w:pos="1994" w:val="left" w:leader="none"/>
        </w:tabs>
        <w:spacing w:line="240" w:lineRule="auto" w:before="64" w:after="0"/>
        <w:ind w:left="1994" w:right="0" w:hanging="450"/>
        <w:jc w:val="left"/>
        <w:rPr>
          <w:rFonts w:ascii="Arial" w:hAnsi="Arial"/>
          <w:sz w:val="40"/>
        </w:rPr>
      </w:pPr>
      <w:r>
        <w:rPr>
          <w:spacing w:val="-2"/>
          <w:sz w:val="40"/>
        </w:rPr>
        <w:t>Percent:percentage</w:t>
      </w:r>
    </w:p>
    <w:p>
      <w:pPr>
        <w:spacing w:after="0" w:line="240" w:lineRule="auto"/>
        <w:jc w:val="left"/>
        <w:rPr>
          <w:rFonts w:ascii="Arial" w:hAnsi="Arial"/>
          <w:sz w:val="40"/>
        </w:rPr>
        <w:sectPr>
          <w:headerReference w:type="default" r:id="rId1011"/>
          <w:footerReference w:type="default" r:id="rId1012"/>
          <w:pgSz w:w="14400" w:h="10800" w:orient="landscape"/>
          <w:pgMar w:header="0" w:footer="1100" w:top="880" w:bottom="1280" w:left="40" w:right="0"/>
        </w:sectPr>
      </w:pPr>
    </w:p>
    <w:p>
      <w:pPr>
        <w:pStyle w:val="Heading3"/>
        <w:spacing w:line="1079" w:lineRule="exact"/>
        <w:ind w:right="37"/>
      </w:pPr>
      <w:bookmarkStart w:name="TE、TR和ST任务的说明" w:id="668"/>
      <w:bookmarkEnd w:id="668"/>
      <w:r>
        <w:rPr/>
      </w:r>
      <w:r>
        <w:rPr>
          <w:w w:val="95"/>
        </w:rPr>
        <w:t>TE</w:t>
      </w:r>
      <w:r>
        <w:rPr>
          <w:w w:val="95"/>
        </w:rPr>
        <w:t>、</w:t>
      </w:r>
      <w:r>
        <w:rPr>
          <w:w w:val="95"/>
        </w:rPr>
        <w:t>TR</w:t>
      </w:r>
      <w:r>
        <w:rPr>
          <w:w w:val="95"/>
        </w:rPr>
        <w:t>和</w:t>
      </w:r>
      <w:r>
        <w:rPr>
          <w:w w:val="95"/>
        </w:rPr>
        <w:t>ST</w:t>
      </w:r>
      <w:r>
        <w:rPr>
          <w:w w:val="95"/>
        </w:rPr>
        <w:t>任</w:t>
      </w:r>
      <w:r>
        <w:rPr>
          <w:w w:val="95"/>
        </w:rPr>
        <w:t>务</w:t>
      </w:r>
      <w:r>
        <w:rPr>
          <w:w w:val="95"/>
        </w:rPr>
        <w:t>的</w:t>
      </w:r>
      <w:r>
        <w:rPr>
          <w:w w:val="95"/>
        </w:rPr>
        <w:t>说</w:t>
      </w:r>
      <w:r>
        <w:rPr>
          <w:spacing w:val="-10"/>
          <w:w w:val="95"/>
        </w:rPr>
        <w:t>明</w:t>
      </w:r>
    </w:p>
    <w:p>
      <w:pPr>
        <w:pStyle w:val="ListParagraph"/>
        <w:numPr>
          <w:ilvl w:val="0"/>
          <w:numId w:val="21"/>
        </w:numPr>
        <w:tabs>
          <w:tab w:pos="1364" w:val="left" w:leader="none"/>
        </w:tabs>
        <w:spacing w:line="240" w:lineRule="auto" w:before="653" w:after="0"/>
        <w:ind w:left="1364" w:right="0" w:hanging="540"/>
        <w:jc w:val="left"/>
        <w:rPr>
          <w:rFonts w:ascii="Arial" w:hAnsi="Arial" w:eastAsia="Arial"/>
          <w:sz w:val="64"/>
        </w:rPr>
      </w:pPr>
      <w:r>
        <w:rPr>
          <w:w w:val="95"/>
          <w:sz w:val="64"/>
        </w:rPr>
        <w:t>TE</w:t>
      </w:r>
      <w:r>
        <w:rPr>
          <w:w w:val="95"/>
          <w:sz w:val="64"/>
        </w:rPr>
        <w:t>任</w:t>
      </w:r>
      <w:r>
        <w:rPr>
          <w:w w:val="95"/>
          <w:sz w:val="64"/>
        </w:rPr>
        <w:t>务</w:t>
      </w:r>
      <w:r>
        <w:rPr>
          <w:spacing w:val="-10"/>
          <w:w w:val="95"/>
          <w:sz w:val="64"/>
        </w:rPr>
        <w:t>：</w:t>
      </w:r>
    </w:p>
    <w:p>
      <w:pPr>
        <w:pStyle w:val="BodyText"/>
        <w:spacing w:before="101"/>
        <w:ind w:left="1364"/>
      </w:pPr>
      <w:r>
        <w:rPr>
          <w:w w:val="95"/>
        </w:rPr>
        <w:t>两</w:t>
      </w:r>
      <w:r>
        <w:rPr>
          <w:w w:val="95"/>
        </w:rPr>
        <w:t>种</w:t>
      </w:r>
      <w:r>
        <w:rPr>
          <w:w w:val="95"/>
        </w:rPr>
        <w:t>模</w:t>
      </w:r>
      <w:r>
        <w:rPr>
          <w:w w:val="95"/>
        </w:rPr>
        <w:t>板</w:t>
      </w:r>
      <w:r>
        <w:rPr>
          <w:w w:val="95"/>
        </w:rPr>
        <w:t>元</w:t>
      </w:r>
      <w:r>
        <w:rPr>
          <w:w w:val="95"/>
        </w:rPr>
        <w:t>素</w:t>
      </w:r>
      <w:r>
        <w:rPr>
          <w:w w:val="95"/>
        </w:rPr>
        <w:t>对</w:t>
      </w:r>
      <w:r>
        <w:rPr>
          <w:w w:val="95"/>
        </w:rPr>
        <w:t>象</w:t>
      </w:r>
      <w:r>
        <w:rPr>
          <w:w w:val="95"/>
        </w:rPr>
        <w:t>：Entity</w:t>
      </w:r>
      <w:r>
        <w:rPr>
          <w:w w:val="95"/>
        </w:rPr>
        <w:t>、</w:t>
      </w:r>
      <w:r>
        <w:rPr>
          <w:spacing w:val="-2"/>
          <w:w w:val="95"/>
        </w:rPr>
        <w:t>Location</w:t>
      </w:r>
    </w:p>
    <w:p>
      <w:pPr>
        <w:pStyle w:val="ListParagraph"/>
        <w:numPr>
          <w:ilvl w:val="0"/>
          <w:numId w:val="21"/>
        </w:numPr>
        <w:tabs>
          <w:tab w:pos="1364" w:val="left" w:leader="none"/>
        </w:tabs>
        <w:spacing w:line="268" w:lineRule="auto" w:before="102" w:after="0"/>
        <w:ind w:left="1364" w:right="2108" w:hanging="540"/>
        <w:jc w:val="left"/>
        <w:rPr>
          <w:rFonts w:ascii="Arial" w:hAnsi="Arial" w:eastAsia="Arial"/>
          <w:sz w:val="64"/>
        </w:rPr>
      </w:pPr>
      <w:r>
        <w:rPr>
          <w:spacing w:val="-2"/>
          <w:sz w:val="64"/>
        </w:rPr>
        <w:t>TR</w:t>
      </w:r>
      <w:r>
        <w:rPr>
          <w:spacing w:val="-2"/>
          <w:sz w:val="64"/>
        </w:rPr>
        <w:t>任</w:t>
      </w:r>
      <w:r>
        <w:rPr>
          <w:spacing w:val="-2"/>
          <w:sz w:val="64"/>
        </w:rPr>
        <w:t>务</w:t>
      </w:r>
      <w:r>
        <w:rPr>
          <w:spacing w:val="-2"/>
          <w:sz w:val="64"/>
        </w:rPr>
        <w:t>： LOCATION_OF,EMPLOYEE_OF,PRODUCT_OF</w:t>
      </w:r>
    </w:p>
    <w:p>
      <w:pPr>
        <w:pStyle w:val="ListParagraph"/>
        <w:numPr>
          <w:ilvl w:val="0"/>
          <w:numId w:val="21"/>
        </w:numPr>
        <w:tabs>
          <w:tab w:pos="1364" w:val="left" w:leader="none"/>
        </w:tabs>
        <w:spacing w:line="240" w:lineRule="auto" w:before="6" w:after="0"/>
        <w:ind w:left="1364" w:right="0" w:hanging="540"/>
        <w:jc w:val="left"/>
        <w:rPr>
          <w:rFonts w:ascii="Arial" w:hAnsi="Arial" w:eastAsia="Arial"/>
          <w:sz w:val="64"/>
        </w:rPr>
      </w:pPr>
      <w:r>
        <w:rPr>
          <w:w w:val="95"/>
          <w:sz w:val="64"/>
        </w:rPr>
        <w:t>ST</w:t>
      </w:r>
      <w:r>
        <w:rPr>
          <w:w w:val="95"/>
          <w:sz w:val="64"/>
        </w:rPr>
        <w:t>任</w:t>
      </w:r>
      <w:r>
        <w:rPr>
          <w:spacing w:val="-10"/>
          <w:w w:val="95"/>
          <w:sz w:val="64"/>
        </w:rPr>
        <w:t>务</w:t>
      </w:r>
    </w:p>
    <w:p>
      <w:pPr>
        <w:pStyle w:val="BodyText"/>
        <w:spacing w:before="102"/>
        <w:ind w:left="1364"/>
      </w:pPr>
      <w:r>
        <w:rPr/>
        <w:t>scenario</w:t>
      </w:r>
      <w:r>
        <w:rPr>
          <w:spacing w:val="-23"/>
        </w:rPr>
        <w:t> </w:t>
      </w:r>
      <w:r>
        <w:rPr/>
        <w:t>Fill</w:t>
      </w:r>
      <w:r>
        <w:rPr>
          <w:spacing w:val="-21"/>
        </w:rPr>
        <w:t> </w:t>
      </w:r>
      <w:r>
        <w:rPr>
          <w:spacing w:val="-2"/>
        </w:rPr>
        <w:t>Rules</w:t>
      </w:r>
    </w:p>
    <w:p>
      <w:pPr>
        <w:spacing w:after="0"/>
        <w:sectPr>
          <w:headerReference w:type="default" r:id="rId1013"/>
          <w:footerReference w:type="default" r:id="rId1014"/>
          <w:pgSz w:w="14400" w:h="10800" w:orient="landscape"/>
          <w:pgMar w:header="0" w:footer="1100" w:top="8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Heading1"/>
        <w:numPr>
          <w:ilvl w:val="0"/>
          <w:numId w:val="34"/>
        </w:numPr>
        <w:tabs>
          <w:tab w:pos="4129" w:val="left" w:leader="none"/>
        </w:tabs>
        <w:spacing w:line="1667" w:lineRule="exact" w:before="0" w:after="0"/>
        <w:ind w:left="4128" w:right="0" w:hanging="541"/>
        <w:jc w:val="left"/>
      </w:pPr>
      <w:bookmarkStart w:name="幻灯片编号 67" w:id="669"/>
      <w:bookmarkEnd w:id="669"/>
      <w:r>
        <w:rPr/>
      </w:r>
      <w:bookmarkStart w:name="幻灯片编号 67" w:id="670"/>
      <w:bookmarkEnd w:id="670"/>
      <w:r>
        <w:rPr>
          <w:spacing w:val="-2"/>
        </w:rPr>
        <w:t>谢谢聆听！</w:t>
      </w:r>
    </w:p>
    <w:p>
      <w:pPr>
        <w:spacing w:after="0" w:line="1667" w:lineRule="exact"/>
        <w:jc w:val="left"/>
        <w:sectPr>
          <w:headerReference w:type="default" r:id="rId1015"/>
          <w:footerReference w:type="default" r:id="rId1016"/>
          <w:pgSz w:w="14400" w:h="10800" w:orient="landscape"/>
          <w:pgMar w:header="0" w:footer="0" w:top="1000" w:bottom="280" w:left="40" w:right="0"/>
        </w:sectPr>
      </w:pPr>
    </w:p>
    <w:p>
      <w:pPr>
        <w:pStyle w:val="BodyText"/>
        <w:rPr>
          <w:sz w:val="20"/>
        </w:rPr>
      </w:pPr>
    </w:p>
    <w:p>
      <w:pPr>
        <w:pStyle w:val="BodyText"/>
        <w:spacing w:before="7"/>
        <w:rPr>
          <w:sz w:val="25"/>
        </w:rPr>
      </w:pPr>
    </w:p>
    <w:p>
      <w:pPr>
        <w:pStyle w:val="Heading3"/>
        <w:spacing w:line="1069" w:lineRule="exact"/>
        <w:ind w:right="44"/>
        <w:rPr>
          <w:rFonts w:ascii="Calibri" w:hAnsi="Calibri" w:eastAsia="Calibri"/>
        </w:rPr>
      </w:pPr>
      <w:bookmarkStart w:name="信息与知识获取 – 6模式识别" w:id="671"/>
      <w:bookmarkEnd w:id="671"/>
      <w:r>
        <w:rPr/>
      </w:r>
      <w:bookmarkStart w:name="信息与知识获取 –  第六章 模式识别" w:id="672"/>
      <w:bookmarkEnd w:id="672"/>
      <w:r>
        <w:rPr/>
      </w:r>
      <w:r>
        <w:rPr>
          <w:w w:val="95"/>
        </w:rPr>
        <w:t>信</w:t>
      </w:r>
      <w:r>
        <w:rPr>
          <w:w w:val="95"/>
        </w:rPr>
        <w:t>息</w:t>
      </w:r>
      <w:r>
        <w:rPr>
          <w:w w:val="95"/>
        </w:rPr>
        <w:t>与</w:t>
      </w:r>
      <w:r>
        <w:rPr>
          <w:w w:val="95"/>
        </w:rPr>
        <w:t>知</w:t>
      </w:r>
      <w:r>
        <w:rPr>
          <w:w w:val="95"/>
        </w:rPr>
        <w:t>识</w:t>
      </w:r>
      <w:r>
        <w:rPr>
          <w:w w:val="95"/>
        </w:rPr>
        <w:t>获</w:t>
      </w:r>
      <w:r>
        <w:rPr>
          <w:spacing w:val="203"/>
          <w:w w:val="95"/>
        </w:rPr>
        <w:t>取</w:t>
      </w:r>
      <w:r>
        <w:rPr>
          <w:rFonts w:ascii="Calibri" w:hAnsi="Calibri" w:eastAsia="Calibri"/>
          <w:spacing w:val="-10"/>
          <w:w w:val="95"/>
        </w:rPr>
        <w:t>–</w:t>
      </w:r>
    </w:p>
    <w:p>
      <w:pPr>
        <w:spacing w:line="1092" w:lineRule="exact" w:before="0"/>
        <w:ind w:left="0" w:right="44" w:firstLine="0"/>
        <w:jc w:val="center"/>
        <w:rPr>
          <w:sz w:val="88"/>
        </w:rPr>
      </w:pPr>
      <w:r>
        <w:rPr>
          <w:w w:val="95"/>
          <w:sz w:val="88"/>
        </w:rPr>
        <w:t>第</w:t>
      </w:r>
      <w:r>
        <w:rPr>
          <w:w w:val="95"/>
          <w:sz w:val="88"/>
        </w:rPr>
        <w:t>六</w:t>
      </w:r>
      <w:r>
        <w:rPr>
          <w:spacing w:val="201"/>
          <w:w w:val="95"/>
          <w:sz w:val="88"/>
        </w:rPr>
        <w:t>章</w:t>
      </w:r>
      <w:r>
        <w:rPr>
          <w:w w:val="95"/>
          <w:sz w:val="88"/>
        </w:rPr>
        <w:t>模</w:t>
      </w:r>
      <w:r>
        <w:rPr>
          <w:w w:val="95"/>
          <w:sz w:val="88"/>
        </w:rPr>
        <w:t>式</w:t>
      </w:r>
      <w:r>
        <w:rPr>
          <w:w w:val="95"/>
          <w:sz w:val="88"/>
        </w:rPr>
        <w:t>识</w:t>
      </w:r>
      <w:r>
        <w:rPr>
          <w:spacing w:val="-10"/>
          <w:w w:val="95"/>
          <w:sz w:val="88"/>
        </w:rPr>
        <w:t>别</w:t>
      </w:r>
    </w:p>
    <w:p>
      <w:pPr>
        <w:pStyle w:val="BodyText"/>
        <w:spacing w:before="10"/>
        <w:rPr>
          <w:sz w:val="123"/>
        </w:rPr>
      </w:pPr>
    </w:p>
    <w:p>
      <w:pPr>
        <w:pStyle w:val="BodyText"/>
        <w:spacing w:line="268" w:lineRule="auto"/>
        <w:ind w:left="5497" w:right="5662"/>
        <w:jc w:val="center"/>
      </w:pPr>
      <w:r>
        <w:rPr>
          <w:color w:val="888888"/>
          <w:spacing w:val="-2"/>
        </w:rPr>
        <w:t>计</w:t>
      </w:r>
      <w:r>
        <w:rPr>
          <w:color w:val="888888"/>
          <w:spacing w:val="-2"/>
        </w:rPr>
        <w:t>算</w:t>
      </w:r>
      <w:r>
        <w:rPr>
          <w:color w:val="888888"/>
          <w:spacing w:val="-2"/>
        </w:rPr>
        <w:t>机</w:t>
      </w:r>
      <w:r>
        <w:rPr>
          <w:color w:val="888888"/>
          <w:spacing w:val="-2"/>
        </w:rPr>
        <w:t>学</w:t>
      </w:r>
      <w:r>
        <w:rPr>
          <w:color w:val="888888"/>
          <w:spacing w:val="-2"/>
        </w:rPr>
        <w:t>院</w:t>
      </w:r>
      <w:r>
        <w:rPr>
          <w:color w:val="888888"/>
          <w:spacing w:val="-4"/>
        </w:rPr>
        <w:t>刘</w:t>
      </w:r>
      <w:r>
        <w:rPr>
          <w:color w:val="888888"/>
          <w:spacing w:val="-4"/>
        </w:rPr>
        <w:t>传</w:t>
      </w:r>
      <w:r>
        <w:rPr>
          <w:color w:val="888888"/>
          <w:spacing w:val="-4"/>
        </w:rPr>
        <w:t>昌</w:t>
      </w:r>
    </w:p>
    <w:p>
      <w:pPr>
        <w:pStyle w:val="BodyText"/>
        <w:spacing w:before="24"/>
        <w:ind w:right="166"/>
        <w:jc w:val="center"/>
        <w:rPr>
          <w:rFonts w:ascii="Calibri"/>
        </w:rPr>
      </w:pPr>
      <w:hyperlink r:id="rId5">
        <w:r>
          <w:rPr>
            <w:rFonts w:ascii="Calibri"/>
            <w:color w:val="888888"/>
            <w:spacing w:val="-2"/>
          </w:rPr>
          <w:t>lcc3265@bupt.edu.cn</w:t>
        </w:r>
      </w:hyperlink>
    </w:p>
    <w:p>
      <w:pPr>
        <w:spacing w:after="0"/>
        <w:jc w:val="center"/>
        <w:rPr>
          <w:rFonts w:ascii="Calibri"/>
        </w:rPr>
        <w:sectPr>
          <w:headerReference w:type="default" r:id="rId1017"/>
          <w:footerReference w:type="default" r:id="rId1018"/>
          <w:pgSz w:w="14400" w:h="10800" w:orient="landscape"/>
          <w:pgMar w:header="0" w:footer="0" w:top="1000" w:bottom="280" w:left="40" w:right="0"/>
        </w:sectPr>
      </w:pPr>
    </w:p>
    <w:p>
      <w:pPr>
        <w:pStyle w:val="BodyText"/>
        <w:spacing w:before="4"/>
        <w:rPr>
          <w:rFonts w:ascii="Calibri"/>
          <w:sz w:val="16"/>
        </w:rPr>
      </w:pPr>
      <w:r>
        <w:rPr/>
        <w:drawing>
          <wp:anchor distT="0" distB="0" distL="0" distR="0" allowOverlap="1" layoutInCell="1" locked="0" behindDoc="0" simplePos="0" relativeHeight="15917056">
            <wp:simplePos x="0" y="0"/>
            <wp:positionH relativeFrom="page">
              <wp:posOffset>1047750</wp:posOffset>
            </wp:positionH>
            <wp:positionV relativeFrom="page">
              <wp:posOffset>893829</wp:posOffset>
            </wp:positionV>
            <wp:extent cx="7353299" cy="5953501"/>
            <wp:effectExtent l="0" t="0" r="0" b="0"/>
            <wp:wrapNone/>
            <wp:docPr id="945" name="image142.jpeg"/>
            <wp:cNvGraphicFramePr>
              <a:graphicFrameLocks noChangeAspect="1"/>
            </wp:cNvGraphicFramePr>
            <a:graphic>
              <a:graphicData uri="http://schemas.openxmlformats.org/drawingml/2006/picture">
                <pic:pic>
                  <pic:nvPicPr>
                    <pic:cNvPr id="946" name="image142.jpeg"/>
                    <pic:cNvPicPr/>
                  </pic:nvPicPr>
                  <pic:blipFill>
                    <a:blip r:embed="rId1021" cstate="print"/>
                    <a:stretch>
                      <a:fillRect/>
                    </a:stretch>
                  </pic:blipFill>
                  <pic:spPr>
                    <a:xfrm>
                      <a:off x="0" y="0"/>
                      <a:ext cx="7353299" cy="5953501"/>
                    </a:xfrm>
                    <a:prstGeom prst="rect">
                      <a:avLst/>
                    </a:prstGeom>
                  </pic:spPr>
                </pic:pic>
              </a:graphicData>
            </a:graphic>
          </wp:anchor>
        </w:drawing>
      </w:r>
      <w:bookmarkStart w:name="知识点梳理" w:id="673"/>
      <w:bookmarkEnd w:id="673"/>
      <w:r>
        <w:rPr/>
      </w:r>
      <w:r>
        <w:rPr>
          <w:rFonts w:ascii="Calibri"/>
          <w:sz w:val="16"/>
        </w:rPr>
      </w:r>
    </w:p>
    <w:p>
      <w:pPr>
        <w:spacing w:after="0"/>
        <w:rPr>
          <w:rFonts w:ascii="Calibri"/>
          <w:sz w:val="16"/>
        </w:rPr>
        <w:sectPr>
          <w:headerReference w:type="default" r:id="rId1019"/>
          <w:footerReference w:type="default" r:id="rId1020"/>
          <w:pgSz w:w="14400" w:h="10800" w:orient="landscape"/>
          <w:pgMar w:header="251" w:footer="0" w:top="1120" w:bottom="0" w:left="4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18"/>
        </w:rPr>
      </w:pPr>
    </w:p>
    <w:p>
      <w:pPr>
        <w:pStyle w:val="BodyText"/>
        <w:ind w:left="876"/>
        <w:rPr>
          <w:rFonts w:ascii="Calibri"/>
          <w:sz w:val="20"/>
        </w:rPr>
      </w:pPr>
      <w:bookmarkStart w:name="知识点梳理" w:id="674"/>
      <w:bookmarkEnd w:id="674"/>
      <w:r>
        <w:rPr/>
      </w:r>
      <w:r>
        <w:rPr>
          <w:rFonts w:ascii="Calibri"/>
          <w:sz w:val="20"/>
        </w:rPr>
        <w:drawing>
          <wp:inline distT="0" distB="0" distL="0" distR="0">
            <wp:extent cx="7940854" cy="3343275"/>
            <wp:effectExtent l="0" t="0" r="0" b="0"/>
            <wp:docPr id="947" name="image143.png"/>
            <wp:cNvGraphicFramePr>
              <a:graphicFrameLocks noChangeAspect="1"/>
            </wp:cNvGraphicFramePr>
            <a:graphic>
              <a:graphicData uri="http://schemas.openxmlformats.org/drawingml/2006/picture">
                <pic:pic>
                  <pic:nvPicPr>
                    <pic:cNvPr id="948" name="image143.png"/>
                    <pic:cNvPicPr/>
                  </pic:nvPicPr>
                  <pic:blipFill>
                    <a:blip r:embed="rId1024" cstate="print"/>
                    <a:stretch>
                      <a:fillRect/>
                    </a:stretch>
                  </pic:blipFill>
                  <pic:spPr>
                    <a:xfrm>
                      <a:off x="0" y="0"/>
                      <a:ext cx="7940854" cy="3343275"/>
                    </a:xfrm>
                    <a:prstGeom prst="rect">
                      <a:avLst/>
                    </a:prstGeom>
                  </pic:spPr>
                </pic:pic>
              </a:graphicData>
            </a:graphic>
          </wp:inline>
        </w:drawing>
      </w:r>
      <w:r>
        <w:rPr>
          <w:rFonts w:ascii="Calibri"/>
          <w:sz w:val="20"/>
        </w:rPr>
      </w:r>
    </w:p>
    <w:p>
      <w:pPr>
        <w:spacing w:after="0"/>
        <w:rPr>
          <w:rFonts w:ascii="Calibri"/>
          <w:sz w:val="20"/>
        </w:rPr>
        <w:sectPr>
          <w:headerReference w:type="default" r:id="rId1022"/>
          <w:footerReference w:type="default" r:id="rId1023"/>
          <w:pgSz w:w="14400" w:h="10800" w:orient="landscape"/>
          <w:pgMar w:header="1045" w:footer="0" w:top="1920" w:bottom="280" w:left="40" w:right="0"/>
        </w:sectPr>
      </w:pPr>
    </w:p>
    <w:p>
      <w:pPr>
        <w:pStyle w:val="BodyText"/>
        <w:rPr>
          <w:rFonts w:ascii="Calibri"/>
          <w:sz w:val="20"/>
        </w:rPr>
      </w:pPr>
    </w:p>
    <w:p>
      <w:pPr>
        <w:pStyle w:val="BodyText"/>
        <w:spacing w:before="7"/>
        <w:rPr>
          <w:rFonts w:ascii="Calibri"/>
          <w:sz w:val="28"/>
        </w:rPr>
      </w:pPr>
    </w:p>
    <w:p>
      <w:pPr>
        <w:pStyle w:val="BodyText"/>
        <w:ind w:left="909"/>
        <w:rPr>
          <w:rFonts w:ascii="Calibri"/>
          <w:sz w:val="20"/>
        </w:rPr>
      </w:pPr>
      <w:bookmarkStart w:name="知识点梳理" w:id="675"/>
      <w:bookmarkEnd w:id="675"/>
      <w:r>
        <w:rPr/>
      </w:r>
      <w:r>
        <w:rPr>
          <w:rFonts w:ascii="Calibri"/>
          <w:sz w:val="20"/>
        </w:rPr>
        <w:drawing>
          <wp:inline distT="0" distB="0" distL="0" distR="0">
            <wp:extent cx="8087703" cy="4306252"/>
            <wp:effectExtent l="0" t="0" r="0" b="0"/>
            <wp:docPr id="949" name="image144.png"/>
            <wp:cNvGraphicFramePr>
              <a:graphicFrameLocks noChangeAspect="1"/>
            </wp:cNvGraphicFramePr>
            <a:graphic>
              <a:graphicData uri="http://schemas.openxmlformats.org/drawingml/2006/picture">
                <pic:pic>
                  <pic:nvPicPr>
                    <pic:cNvPr id="950" name="image144.png"/>
                    <pic:cNvPicPr/>
                  </pic:nvPicPr>
                  <pic:blipFill>
                    <a:blip r:embed="rId1027" cstate="print"/>
                    <a:stretch>
                      <a:fillRect/>
                    </a:stretch>
                  </pic:blipFill>
                  <pic:spPr>
                    <a:xfrm>
                      <a:off x="0" y="0"/>
                      <a:ext cx="8087703" cy="4306252"/>
                    </a:xfrm>
                    <a:prstGeom prst="rect">
                      <a:avLst/>
                    </a:prstGeom>
                  </pic:spPr>
                </pic:pic>
              </a:graphicData>
            </a:graphic>
          </wp:inline>
        </w:drawing>
      </w:r>
      <w:r>
        <w:rPr>
          <w:rFonts w:ascii="Calibri"/>
          <w:sz w:val="20"/>
        </w:rPr>
      </w:r>
    </w:p>
    <w:p>
      <w:pPr>
        <w:spacing w:after="0"/>
        <w:rPr>
          <w:rFonts w:ascii="Calibri"/>
          <w:sz w:val="20"/>
        </w:rPr>
        <w:sectPr>
          <w:headerReference w:type="default" r:id="rId1025"/>
          <w:footerReference w:type="default" r:id="rId1026"/>
          <w:pgSz w:w="14400" w:h="10800" w:orient="landscape"/>
          <w:pgMar w:header="1045" w:footer="0" w:top="1920" w:bottom="280" w:left="40" w:right="0"/>
        </w:sectPr>
      </w:pPr>
    </w:p>
    <w:p>
      <w:pPr>
        <w:pStyle w:val="Heading3"/>
        <w:ind w:right="38"/>
      </w:pPr>
      <w:bookmarkStart w:name="引  言" w:id="676"/>
      <w:bookmarkEnd w:id="676"/>
      <w:r>
        <w:rPr/>
      </w:r>
      <w:r>
        <w:rPr>
          <w:spacing w:val="-20"/>
        </w:rPr>
        <w:t>引 言</w:t>
      </w:r>
    </w:p>
    <w:p>
      <w:pPr>
        <w:pStyle w:val="ListParagraph"/>
        <w:numPr>
          <w:ilvl w:val="0"/>
          <w:numId w:val="21"/>
        </w:numPr>
        <w:tabs>
          <w:tab w:pos="1364" w:val="left" w:leader="none"/>
        </w:tabs>
        <w:spacing w:line="199" w:lineRule="auto" w:before="751" w:after="0"/>
        <w:ind w:left="1364" w:right="1479" w:hanging="540"/>
        <w:jc w:val="both"/>
        <w:rPr>
          <w:rFonts w:ascii="Arial" w:hAnsi="Arial" w:eastAsia="Arial"/>
          <w:sz w:val="64"/>
        </w:rPr>
      </w:pPr>
      <w:r>
        <w:rPr>
          <w:spacing w:val="-2"/>
          <w:sz w:val="64"/>
        </w:rPr>
        <w:t>计</w:t>
      </w:r>
      <w:r>
        <w:rPr>
          <w:spacing w:val="-2"/>
          <w:sz w:val="64"/>
        </w:rPr>
        <w:t>算</w:t>
      </w:r>
      <w:r>
        <w:rPr>
          <w:spacing w:val="-2"/>
          <w:sz w:val="64"/>
        </w:rPr>
        <w:t>机</w:t>
      </w:r>
      <w:r>
        <w:rPr>
          <w:spacing w:val="-2"/>
          <w:sz w:val="64"/>
        </w:rPr>
        <w:t>硬</w:t>
      </w:r>
      <w:r>
        <w:rPr>
          <w:spacing w:val="-2"/>
          <w:sz w:val="64"/>
        </w:rPr>
        <w:t>件</w:t>
      </w:r>
      <w:r>
        <w:rPr>
          <w:spacing w:val="-2"/>
          <w:sz w:val="64"/>
        </w:rPr>
        <w:t>的</w:t>
      </w:r>
      <w:r>
        <w:rPr>
          <w:spacing w:val="-2"/>
          <w:sz w:val="64"/>
        </w:rPr>
        <w:t>迅</w:t>
      </w:r>
      <w:r>
        <w:rPr>
          <w:spacing w:val="-2"/>
          <w:sz w:val="64"/>
        </w:rPr>
        <w:t>速</w:t>
      </w:r>
      <w:r>
        <w:rPr>
          <w:spacing w:val="-2"/>
          <w:sz w:val="64"/>
        </w:rPr>
        <w:t>发</w:t>
      </w:r>
      <w:r>
        <w:rPr>
          <w:spacing w:val="-2"/>
          <w:sz w:val="64"/>
        </w:rPr>
        <w:t>展</w:t>
      </w:r>
      <w:r>
        <w:rPr>
          <w:spacing w:val="-2"/>
          <w:sz w:val="64"/>
        </w:rPr>
        <w:t>，</w:t>
      </w:r>
      <w:r>
        <w:rPr>
          <w:spacing w:val="-2"/>
          <w:sz w:val="64"/>
        </w:rPr>
        <w:t>计</w:t>
      </w:r>
      <w:r>
        <w:rPr>
          <w:spacing w:val="-2"/>
          <w:sz w:val="64"/>
        </w:rPr>
        <w:t>算</w:t>
      </w:r>
      <w:r>
        <w:rPr>
          <w:spacing w:val="-2"/>
          <w:sz w:val="64"/>
        </w:rPr>
        <w:t>机</w:t>
      </w:r>
      <w:r>
        <w:rPr>
          <w:spacing w:val="-2"/>
          <w:sz w:val="64"/>
        </w:rPr>
        <w:t>应</w:t>
      </w:r>
      <w:r>
        <w:rPr>
          <w:spacing w:val="-2"/>
          <w:sz w:val="64"/>
        </w:rPr>
        <w:t>用领</w:t>
      </w:r>
      <w:r>
        <w:rPr>
          <w:spacing w:val="-2"/>
          <w:sz w:val="64"/>
        </w:rPr>
        <w:t>域</w:t>
      </w:r>
      <w:r>
        <w:rPr>
          <w:spacing w:val="-2"/>
          <w:sz w:val="64"/>
        </w:rPr>
        <w:t>的</w:t>
      </w:r>
      <w:r>
        <w:rPr>
          <w:spacing w:val="-2"/>
          <w:sz w:val="64"/>
        </w:rPr>
        <w:t>不</w:t>
      </w:r>
      <w:r>
        <w:rPr>
          <w:spacing w:val="-2"/>
          <w:sz w:val="64"/>
        </w:rPr>
        <w:t>断</w:t>
      </w:r>
      <w:r>
        <w:rPr>
          <w:spacing w:val="-2"/>
          <w:sz w:val="64"/>
        </w:rPr>
        <w:t>开</w:t>
      </w:r>
      <w:r>
        <w:rPr>
          <w:spacing w:val="-2"/>
          <w:sz w:val="64"/>
        </w:rPr>
        <w:t>拓</w:t>
      </w:r>
      <w:r>
        <w:rPr>
          <w:spacing w:val="-2"/>
          <w:sz w:val="64"/>
        </w:rPr>
        <w:t>，</w:t>
      </w:r>
      <w:r>
        <w:rPr>
          <w:spacing w:val="-2"/>
          <w:sz w:val="64"/>
        </w:rPr>
        <w:t>迫</w:t>
      </w:r>
      <w:r>
        <w:rPr>
          <w:spacing w:val="-2"/>
          <w:sz w:val="64"/>
        </w:rPr>
        <w:t>切</w:t>
      </w:r>
      <w:r>
        <w:rPr>
          <w:spacing w:val="-2"/>
          <w:sz w:val="64"/>
        </w:rPr>
        <w:t>地</w:t>
      </w:r>
      <w:r>
        <w:rPr>
          <w:spacing w:val="-2"/>
          <w:sz w:val="64"/>
        </w:rPr>
        <w:t>要</w:t>
      </w:r>
      <w:r>
        <w:rPr>
          <w:spacing w:val="-2"/>
          <w:sz w:val="64"/>
        </w:rPr>
        <w:t>求</w:t>
      </w:r>
      <w:r>
        <w:rPr>
          <w:spacing w:val="-2"/>
          <w:sz w:val="64"/>
        </w:rPr>
        <w:t>计</w:t>
      </w:r>
      <w:r>
        <w:rPr>
          <w:spacing w:val="-2"/>
          <w:sz w:val="64"/>
        </w:rPr>
        <w:t>算</w:t>
      </w:r>
      <w:r>
        <w:rPr>
          <w:spacing w:val="-2"/>
          <w:sz w:val="64"/>
        </w:rPr>
        <w:t>机</w:t>
      </w:r>
      <w:r>
        <w:rPr>
          <w:spacing w:val="-2"/>
          <w:sz w:val="64"/>
        </w:rPr>
        <w:t>能</w:t>
      </w:r>
      <w:r>
        <w:rPr>
          <w:spacing w:val="-2"/>
          <w:sz w:val="64"/>
        </w:rPr>
        <w:t>够更</w:t>
      </w:r>
      <w:r>
        <w:rPr>
          <w:spacing w:val="-2"/>
          <w:sz w:val="64"/>
        </w:rPr>
        <w:t>有</w:t>
      </w:r>
      <w:r>
        <w:rPr>
          <w:spacing w:val="-2"/>
          <w:sz w:val="64"/>
        </w:rPr>
        <w:t>效</w:t>
      </w:r>
      <w:r>
        <w:rPr>
          <w:spacing w:val="-2"/>
          <w:sz w:val="64"/>
        </w:rPr>
        <w:t>地</w:t>
      </w:r>
      <w:r>
        <w:rPr>
          <w:spacing w:val="-2"/>
          <w:sz w:val="64"/>
        </w:rPr>
        <w:t>感</w:t>
      </w:r>
      <w:r>
        <w:rPr>
          <w:spacing w:val="-2"/>
          <w:sz w:val="64"/>
        </w:rPr>
        <w:t>知</w:t>
      </w:r>
      <w:r>
        <w:rPr>
          <w:spacing w:val="-2"/>
          <w:sz w:val="64"/>
        </w:rPr>
        <w:t>诸</w:t>
      </w:r>
      <w:r>
        <w:rPr>
          <w:spacing w:val="-2"/>
          <w:sz w:val="64"/>
        </w:rPr>
        <w:t>如</w:t>
      </w:r>
      <w:r>
        <w:rPr>
          <w:spacing w:val="-2"/>
          <w:sz w:val="64"/>
        </w:rPr>
        <w:t>声</w:t>
      </w:r>
      <w:r>
        <w:rPr>
          <w:spacing w:val="-2"/>
          <w:sz w:val="64"/>
        </w:rPr>
        <w:t>音</w:t>
      </w:r>
      <w:r>
        <w:rPr>
          <w:spacing w:val="-2"/>
          <w:sz w:val="64"/>
        </w:rPr>
        <w:t>、</w:t>
      </w:r>
      <w:r>
        <w:rPr>
          <w:spacing w:val="-2"/>
          <w:sz w:val="64"/>
        </w:rPr>
        <w:t>文</w:t>
      </w:r>
      <w:r>
        <w:rPr>
          <w:spacing w:val="-2"/>
          <w:sz w:val="64"/>
        </w:rPr>
        <w:t>字</w:t>
      </w:r>
      <w:r>
        <w:rPr>
          <w:spacing w:val="-2"/>
          <w:sz w:val="64"/>
        </w:rPr>
        <w:t>、</w:t>
      </w:r>
      <w:r>
        <w:rPr>
          <w:spacing w:val="-2"/>
          <w:sz w:val="64"/>
        </w:rPr>
        <w:t>图</w:t>
      </w:r>
      <w:r>
        <w:rPr>
          <w:spacing w:val="-2"/>
          <w:sz w:val="64"/>
        </w:rPr>
        <w:t>像</w:t>
      </w:r>
      <w:r>
        <w:rPr>
          <w:spacing w:val="-2"/>
          <w:sz w:val="64"/>
        </w:rPr>
        <w:t>、</w:t>
      </w:r>
      <w:r>
        <w:rPr>
          <w:spacing w:val="-2"/>
          <w:sz w:val="64"/>
        </w:rPr>
        <w:t>温度</w:t>
      </w:r>
      <w:r>
        <w:rPr>
          <w:spacing w:val="-2"/>
          <w:sz w:val="64"/>
        </w:rPr>
        <w:t>、</w:t>
      </w:r>
      <w:r>
        <w:rPr>
          <w:spacing w:val="-2"/>
          <w:sz w:val="64"/>
        </w:rPr>
        <w:t>震</w:t>
      </w:r>
      <w:r>
        <w:rPr>
          <w:spacing w:val="-2"/>
          <w:sz w:val="64"/>
        </w:rPr>
        <w:t>动</w:t>
      </w:r>
      <w:r>
        <w:rPr>
          <w:spacing w:val="-2"/>
          <w:sz w:val="64"/>
        </w:rPr>
        <w:t>等</w:t>
      </w:r>
      <w:r>
        <w:rPr>
          <w:spacing w:val="-2"/>
          <w:sz w:val="64"/>
        </w:rPr>
        <w:t>人</w:t>
      </w:r>
      <w:r>
        <w:rPr>
          <w:spacing w:val="-2"/>
          <w:sz w:val="64"/>
        </w:rPr>
        <w:t>类</w:t>
      </w:r>
      <w:r>
        <w:rPr>
          <w:spacing w:val="-2"/>
          <w:sz w:val="64"/>
        </w:rPr>
        <w:t>赖</w:t>
      </w:r>
      <w:r>
        <w:rPr>
          <w:spacing w:val="-2"/>
          <w:sz w:val="64"/>
        </w:rPr>
        <w:t>以</w:t>
      </w:r>
      <w:r>
        <w:rPr>
          <w:spacing w:val="-2"/>
          <w:sz w:val="64"/>
        </w:rPr>
        <w:t>发</w:t>
      </w:r>
      <w:r>
        <w:rPr>
          <w:spacing w:val="-2"/>
          <w:sz w:val="64"/>
        </w:rPr>
        <w:t>展</w:t>
      </w:r>
      <w:r>
        <w:rPr>
          <w:spacing w:val="-2"/>
          <w:sz w:val="64"/>
        </w:rPr>
        <w:t>自</w:t>
      </w:r>
      <w:r>
        <w:rPr>
          <w:spacing w:val="-2"/>
          <w:sz w:val="64"/>
        </w:rPr>
        <w:t>身</w:t>
      </w:r>
      <w:r>
        <w:rPr>
          <w:spacing w:val="-2"/>
          <w:sz w:val="64"/>
        </w:rPr>
        <w:t>、</w:t>
      </w:r>
      <w:r>
        <w:rPr>
          <w:spacing w:val="-2"/>
          <w:sz w:val="64"/>
        </w:rPr>
        <w:t>改</w:t>
      </w:r>
      <w:r>
        <w:rPr>
          <w:spacing w:val="-2"/>
          <w:sz w:val="64"/>
        </w:rPr>
        <w:t>造</w:t>
      </w:r>
      <w:r>
        <w:rPr>
          <w:spacing w:val="-2"/>
          <w:sz w:val="64"/>
        </w:rPr>
        <w:t>环</w:t>
      </w:r>
      <w:r>
        <w:rPr>
          <w:spacing w:val="-2"/>
          <w:sz w:val="64"/>
        </w:rPr>
        <w:t>境所</w:t>
      </w:r>
      <w:r>
        <w:rPr>
          <w:spacing w:val="-2"/>
          <w:sz w:val="64"/>
        </w:rPr>
        <w:t>运</w:t>
      </w:r>
      <w:r>
        <w:rPr>
          <w:spacing w:val="-2"/>
          <w:sz w:val="64"/>
        </w:rPr>
        <w:t>用</w:t>
      </w:r>
      <w:r>
        <w:rPr>
          <w:spacing w:val="-2"/>
          <w:sz w:val="64"/>
        </w:rPr>
        <w:t>的</w:t>
      </w:r>
      <w:r>
        <w:rPr>
          <w:spacing w:val="-2"/>
          <w:sz w:val="64"/>
        </w:rPr>
        <w:t>信</w:t>
      </w:r>
      <w:r>
        <w:rPr>
          <w:spacing w:val="-2"/>
          <w:sz w:val="64"/>
        </w:rPr>
        <w:t>息</w:t>
      </w:r>
      <w:r>
        <w:rPr>
          <w:spacing w:val="-2"/>
          <w:sz w:val="64"/>
        </w:rPr>
        <w:t>资</w:t>
      </w:r>
      <w:r>
        <w:rPr>
          <w:spacing w:val="-2"/>
          <w:sz w:val="64"/>
        </w:rPr>
        <w:t>料</w:t>
      </w:r>
      <w:r>
        <w:rPr>
          <w:spacing w:val="-2"/>
          <w:sz w:val="64"/>
        </w:rPr>
        <w:t>。</w:t>
      </w:r>
    </w:p>
    <w:p>
      <w:pPr>
        <w:pStyle w:val="ListParagraph"/>
        <w:numPr>
          <w:ilvl w:val="0"/>
          <w:numId w:val="21"/>
        </w:numPr>
        <w:tabs>
          <w:tab w:pos="1364" w:val="left" w:leader="none"/>
        </w:tabs>
        <w:spacing w:line="196" w:lineRule="auto" w:before="213" w:after="0"/>
        <w:ind w:left="1364" w:right="841" w:hanging="540"/>
        <w:jc w:val="left"/>
        <w:rPr>
          <w:rFonts w:ascii="Arial" w:hAnsi="Arial" w:eastAsia="Arial"/>
          <w:sz w:val="64"/>
        </w:rPr>
      </w:pPr>
      <w:r>
        <w:rPr>
          <w:spacing w:val="-2"/>
          <w:sz w:val="64"/>
        </w:rPr>
        <w:t>但</w:t>
      </w:r>
      <w:r>
        <w:rPr>
          <w:spacing w:val="-2"/>
          <w:sz w:val="64"/>
        </w:rPr>
        <w:t>就</w:t>
      </w:r>
      <w:r>
        <w:rPr>
          <w:spacing w:val="-2"/>
          <w:sz w:val="64"/>
        </w:rPr>
        <w:t>一</w:t>
      </w:r>
      <w:r>
        <w:rPr>
          <w:spacing w:val="-2"/>
          <w:sz w:val="64"/>
        </w:rPr>
        <w:t>般</w:t>
      </w:r>
      <w:r>
        <w:rPr>
          <w:spacing w:val="-2"/>
          <w:sz w:val="64"/>
        </w:rPr>
        <w:t>意</w:t>
      </w:r>
      <w:r>
        <w:rPr>
          <w:spacing w:val="-2"/>
          <w:sz w:val="64"/>
        </w:rPr>
        <w:t>义</w:t>
      </w:r>
      <w:r>
        <w:rPr>
          <w:spacing w:val="-2"/>
          <w:sz w:val="64"/>
        </w:rPr>
        <w:t>来</w:t>
      </w:r>
      <w:r>
        <w:rPr>
          <w:spacing w:val="-2"/>
          <w:sz w:val="64"/>
        </w:rPr>
        <w:t>说</w:t>
      </w:r>
      <w:r>
        <w:rPr>
          <w:spacing w:val="-2"/>
          <w:sz w:val="64"/>
        </w:rPr>
        <w:t>，</w:t>
      </w:r>
      <w:r>
        <w:rPr>
          <w:spacing w:val="-2"/>
          <w:sz w:val="64"/>
        </w:rPr>
        <w:t>目</w:t>
      </w:r>
      <w:r>
        <w:rPr>
          <w:spacing w:val="-2"/>
          <w:sz w:val="64"/>
        </w:rPr>
        <w:t>前</w:t>
      </w:r>
      <w:r>
        <w:rPr>
          <w:spacing w:val="-2"/>
          <w:sz w:val="64"/>
        </w:rPr>
        <w:t>一</w:t>
      </w:r>
      <w:r>
        <w:rPr>
          <w:spacing w:val="-2"/>
          <w:sz w:val="64"/>
        </w:rPr>
        <w:t>般</w:t>
      </w:r>
      <w:r>
        <w:rPr>
          <w:spacing w:val="-2"/>
          <w:sz w:val="64"/>
        </w:rPr>
        <w:t>计</w:t>
      </w:r>
      <w:r>
        <w:rPr>
          <w:spacing w:val="-2"/>
          <w:sz w:val="64"/>
        </w:rPr>
        <w:t>算</w:t>
      </w:r>
      <w:r>
        <w:rPr>
          <w:spacing w:val="-2"/>
          <w:sz w:val="64"/>
        </w:rPr>
        <w:t>机</w:t>
      </w:r>
      <w:r>
        <w:rPr>
          <w:spacing w:val="-2"/>
          <w:sz w:val="64"/>
        </w:rPr>
        <w:t>却</w:t>
      </w:r>
      <w:r>
        <w:rPr>
          <w:spacing w:val="-2"/>
          <w:sz w:val="64"/>
        </w:rPr>
        <w:t>无</w:t>
      </w:r>
      <w:r>
        <w:rPr>
          <w:spacing w:val="-2"/>
          <w:sz w:val="64"/>
        </w:rPr>
        <w:t> </w:t>
      </w:r>
      <w:r>
        <w:rPr>
          <w:spacing w:val="-2"/>
          <w:sz w:val="64"/>
        </w:rPr>
        <w:t>法</w:t>
      </w:r>
      <w:r>
        <w:rPr>
          <w:spacing w:val="-2"/>
          <w:sz w:val="64"/>
        </w:rPr>
        <w:t>直</w:t>
      </w:r>
      <w:r>
        <w:rPr>
          <w:spacing w:val="-2"/>
          <w:sz w:val="64"/>
        </w:rPr>
        <w:t>接</w:t>
      </w:r>
      <w:r>
        <w:rPr>
          <w:spacing w:val="-2"/>
          <w:sz w:val="64"/>
        </w:rPr>
        <w:t>感</w:t>
      </w:r>
      <w:r>
        <w:rPr>
          <w:spacing w:val="-2"/>
          <w:sz w:val="64"/>
        </w:rPr>
        <w:t>知</w:t>
      </w:r>
      <w:r>
        <w:rPr>
          <w:spacing w:val="-2"/>
          <w:sz w:val="64"/>
        </w:rPr>
        <w:t>它</w:t>
      </w:r>
      <w:r>
        <w:rPr>
          <w:spacing w:val="-2"/>
          <w:sz w:val="64"/>
        </w:rPr>
        <w:t>们</w:t>
      </w:r>
      <w:r>
        <w:rPr>
          <w:spacing w:val="-2"/>
          <w:sz w:val="64"/>
        </w:rPr>
        <w:t>，</w:t>
      </w:r>
      <w:r>
        <w:rPr>
          <w:spacing w:val="-2"/>
          <w:sz w:val="64"/>
        </w:rPr>
        <w:t>键</w:t>
      </w:r>
      <w:r>
        <w:rPr>
          <w:spacing w:val="-2"/>
          <w:sz w:val="64"/>
        </w:rPr>
        <w:t>盘</w:t>
      </w:r>
      <w:r>
        <w:rPr>
          <w:spacing w:val="-2"/>
          <w:sz w:val="64"/>
        </w:rPr>
        <w:t>、</w:t>
      </w:r>
      <w:r>
        <w:rPr>
          <w:spacing w:val="-2"/>
          <w:sz w:val="64"/>
        </w:rPr>
        <w:t>鼠</w:t>
      </w:r>
      <w:r>
        <w:rPr>
          <w:spacing w:val="-2"/>
          <w:sz w:val="64"/>
        </w:rPr>
        <w:t>标</w:t>
      </w:r>
      <w:r>
        <w:rPr>
          <w:spacing w:val="-2"/>
          <w:sz w:val="64"/>
        </w:rPr>
        <w:t>等</w:t>
      </w:r>
      <w:r>
        <w:rPr>
          <w:spacing w:val="-2"/>
          <w:sz w:val="64"/>
        </w:rPr>
        <w:t>外</w:t>
      </w:r>
      <w:r>
        <w:rPr>
          <w:spacing w:val="-2"/>
          <w:sz w:val="64"/>
        </w:rPr>
        <w:t>部</w:t>
      </w:r>
      <w:r>
        <w:rPr>
          <w:spacing w:val="-2"/>
          <w:sz w:val="64"/>
        </w:rPr>
        <w:t>设</w:t>
      </w:r>
      <w:r>
        <w:rPr>
          <w:spacing w:val="-2"/>
          <w:sz w:val="64"/>
        </w:rPr>
        <w:t>备</w:t>
      </w:r>
      <w:r>
        <w:rPr>
          <w:spacing w:val="-2"/>
          <w:sz w:val="64"/>
        </w:rPr>
        <w:t>，</w:t>
      </w:r>
      <w:r>
        <w:rPr>
          <w:spacing w:val="-2"/>
          <w:sz w:val="64"/>
        </w:rPr>
        <w:t>对</w:t>
      </w:r>
      <w:r>
        <w:rPr>
          <w:spacing w:val="-2"/>
          <w:sz w:val="64"/>
        </w:rPr>
        <w:t>于</w:t>
      </w:r>
      <w:r>
        <w:rPr>
          <w:spacing w:val="-2"/>
          <w:sz w:val="64"/>
        </w:rPr>
        <w:t>这</w:t>
      </w:r>
      <w:r>
        <w:rPr>
          <w:spacing w:val="-2"/>
          <w:sz w:val="64"/>
        </w:rPr>
        <w:t>样</w:t>
      </w:r>
      <w:r>
        <w:rPr>
          <w:spacing w:val="-2"/>
          <w:sz w:val="64"/>
        </w:rPr>
        <w:t>五</w:t>
      </w:r>
      <w:r>
        <w:rPr>
          <w:spacing w:val="-2"/>
          <w:sz w:val="64"/>
        </w:rPr>
        <w:t>花</w:t>
      </w:r>
      <w:r>
        <w:rPr>
          <w:spacing w:val="-2"/>
          <w:sz w:val="64"/>
        </w:rPr>
        <w:t>八</w:t>
      </w:r>
      <w:r>
        <w:rPr>
          <w:spacing w:val="-2"/>
          <w:sz w:val="64"/>
        </w:rPr>
        <w:t>门</w:t>
      </w:r>
      <w:r>
        <w:rPr>
          <w:spacing w:val="-2"/>
          <w:sz w:val="64"/>
        </w:rPr>
        <w:t>的</w:t>
      </w:r>
      <w:r>
        <w:rPr>
          <w:spacing w:val="-2"/>
          <w:sz w:val="64"/>
        </w:rPr>
        <w:t>外</w:t>
      </w:r>
      <w:r>
        <w:rPr>
          <w:spacing w:val="-2"/>
          <w:sz w:val="64"/>
        </w:rPr>
        <w:t>部</w:t>
      </w:r>
      <w:r>
        <w:rPr>
          <w:spacing w:val="-2"/>
          <w:sz w:val="64"/>
        </w:rPr>
        <w:t>世</w:t>
      </w:r>
      <w:r>
        <w:rPr>
          <w:spacing w:val="-2"/>
          <w:sz w:val="64"/>
        </w:rPr>
        <w:t>界</w:t>
      </w:r>
      <w:r>
        <w:rPr>
          <w:spacing w:val="-2"/>
          <w:sz w:val="64"/>
        </w:rPr>
        <w:t>显</w:t>
      </w:r>
      <w:r>
        <w:rPr>
          <w:spacing w:val="-2"/>
          <w:sz w:val="64"/>
        </w:rPr>
        <w:t>得</w:t>
      </w:r>
      <w:r>
        <w:rPr>
          <w:spacing w:val="-2"/>
          <w:sz w:val="64"/>
        </w:rPr>
        <w:t>无</w:t>
      </w:r>
      <w:r>
        <w:rPr>
          <w:spacing w:val="-2"/>
          <w:sz w:val="64"/>
        </w:rPr>
        <w:t>能</w:t>
      </w:r>
      <w:r>
        <w:rPr>
          <w:spacing w:val="-2"/>
          <w:sz w:val="64"/>
        </w:rPr>
        <w:t>为</w:t>
      </w:r>
      <w:r>
        <w:rPr>
          <w:spacing w:val="-2"/>
          <w:sz w:val="64"/>
        </w:rPr>
        <w:t> </w:t>
      </w:r>
      <w:r>
        <w:rPr>
          <w:spacing w:val="-6"/>
          <w:sz w:val="64"/>
        </w:rPr>
        <w:t>力</w:t>
      </w:r>
      <w:r>
        <w:rPr>
          <w:spacing w:val="-6"/>
          <w:sz w:val="64"/>
        </w:rPr>
        <w:t>。</w:t>
      </w:r>
    </w:p>
    <w:p>
      <w:pPr>
        <w:spacing w:after="0" w:line="196" w:lineRule="auto"/>
        <w:jc w:val="left"/>
        <w:rPr>
          <w:rFonts w:ascii="Arial" w:hAnsi="Arial" w:eastAsia="Arial"/>
          <w:sz w:val="64"/>
        </w:rPr>
        <w:sectPr>
          <w:headerReference w:type="default" r:id="rId1028"/>
          <w:footerReference w:type="default" r:id="rId1029"/>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6" w:id="677"/>
      <w:bookmarkEnd w:id="677"/>
      <w:r>
        <w:rPr/>
      </w:r>
      <w:bookmarkStart w:name="幻灯片编号 6" w:id="678"/>
      <w:bookmarkEnd w:id="678"/>
      <w:r>
        <w:rPr>
          <w:spacing w:val="-2"/>
          <w:sz w:val="64"/>
        </w:rPr>
        <w:t>纵</w:t>
      </w:r>
      <w:r>
        <w:rPr>
          <w:spacing w:val="-2"/>
          <w:sz w:val="64"/>
        </w:rPr>
        <w:t>然</w:t>
      </w:r>
      <w:r>
        <w:rPr>
          <w:spacing w:val="-2"/>
          <w:sz w:val="64"/>
        </w:rPr>
        <w:t>电</w:t>
      </w:r>
      <w:r>
        <w:rPr>
          <w:spacing w:val="-2"/>
          <w:sz w:val="64"/>
        </w:rPr>
        <w:t>视</w:t>
      </w:r>
      <w:r>
        <w:rPr>
          <w:spacing w:val="-2"/>
          <w:sz w:val="64"/>
        </w:rPr>
        <w:t>摄</w:t>
      </w:r>
      <w:r>
        <w:rPr>
          <w:spacing w:val="-2"/>
          <w:sz w:val="64"/>
        </w:rPr>
        <w:t>像</w:t>
      </w:r>
      <w:r>
        <w:rPr>
          <w:spacing w:val="-2"/>
          <w:sz w:val="64"/>
        </w:rPr>
        <w:t>机</w:t>
      </w:r>
      <w:r>
        <w:rPr>
          <w:spacing w:val="-2"/>
          <w:sz w:val="64"/>
        </w:rPr>
        <w:t>、</w:t>
      </w:r>
      <w:r>
        <w:rPr>
          <w:spacing w:val="-2"/>
          <w:sz w:val="64"/>
        </w:rPr>
        <w:t>图</w:t>
      </w:r>
      <w:r>
        <w:rPr>
          <w:spacing w:val="-2"/>
          <w:sz w:val="64"/>
        </w:rPr>
        <w:t>文</w:t>
      </w:r>
      <w:r>
        <w:rPr>
          <w:spacing w:val="-2"/>
          <w:sz w:val="64"/>
        </w:rPr>
        <w:t>扫</w:t>
      </w:r>
      <w:r>
        <w:rPr>
          <w:spacing w:val="-2"/>
          <w:sz w:val="64"/>
        </w:rPr>
        <w:t>描</w:t>
      </w:r>
      <w:r>
        <w:rPr>
          <w:spacing w:val="-2"/>
          <w:sz w:val="64"/>
        </w:rPr>
        <w:t>仪</w:t>
      </w:r>
      <w:r>
        <w:rPr>
          <w:spacing w:val="-2"/>
          <w:sz w:val="64"/>
        </w:rPr>
        <w:t>、</w:t>
      </w:r>
      <w:r>
        <w:rPr>
          <w:spacing w:val="-2"/>
          <w:sz w:val="64"/>
        </w:rPr>
        <w:t>话</w:t>
      </w:r>
      <w:r>
        <w:rPr>
          <w:spacing w:val="-2"/>
          <w:sz w:val="64"/>
        </w:rPr>
        <w:t>筒等</w:t>
      </w:r>
      <w:r>
        <w:rPr>
          <w:spacing w:val="-2"/>
          <w:sz w:val="64"/>
        </w:rPr>
        <w:t>硬</w:t>
      </w:r>
      <w:r>
        <w:rPr>
          <w:spacing w:val="-2"/>
          <w:sz w:val="64"/>
        </w:rPr>
        <w:t>件</w:t>
      </w:r>
      <w:r>
        <w:rPr>
          <w:spacing w:val="-2"/>
          <w:sz w:val="64"/>
        </w:rPr>
        <w:t>设</w:t>
      </w:r>
      <w:r>
        <w:rPr>
          <w:spacing w:val="-2"/>
          <w:sz w:val="64"/>
        </w:rPr>
        <w:t>备</w:t>
      </w:r>
      <w:r>
        <w:rPr>
          <w:spacing w:val="-2"/>
          <w:sz w:val="64"/>
        </w:rPr>
        <w:t>业</w:t>
      </w:r>
      <w:r>
        <w:rPr>
          <w:spacing w:val="-2"/>
          <w:sz w:val="64"/>
        </w:rPr>
        <w:t>已</w:t>
      </w:r>
      <w:r>
        <w:rPr>
          <w:spacing w:val="-2"/>
          <w:sz w:val="64"/>
        </w:rPr>
        <w:t>解</w:t>
      </w:r>
      <w:r>
        <w:rPr>
          <w:spacing w:val="-2"/>
          <w:sz w:val="64"/>
        </w:rPr>
        <w:t>决</w:t>
      </w:r>
      <w:r>
        <w:rPr>
          <w:spacing w:val="-2"/>
          <w:sz w:val="64"/>
        </w:rPr>
        <w:t>了</w:t>
      </w:r>
      <w:r>
        <w:rPr>
          <w:spacing w:val="-2"/>
          <w:sz w:val="64"/>
        </w:rPr>
        <w:t>上</w:t>
      </w:r>
      <w:r>
        <w:rPr>
          <w:spacing w:val="-2"/>
          <w:sz w:val="64"/>
        </w:rPr>
        <w:t>述</w:t>
      </w:r>
      <w:r>
        <w:rPr>
          <w:spacing w:val="-2"/>
          <w:sz w:val="64"/>
        </w:rPr>
        <w:t>非</w:t>
      </w:r>
      <w:r>
        <w:rPr>
          <w:spacing w:val="-2"/>
          <w:sz w:val="64"/>
        </w:rPr>
        <w:t>电</w:t>
      </w:r>
      <w:r>
        <w:rPr>
          <w:spacing w:val="-2"/>
          <w:sz w:val="64"/>
        </w:rPr>
        <w:t>信</w:t>
      </w:r>
      <w:r>
        <w:rPr>
          <w:spacing w:val="-2"/>
          <w:sz w:val="64"/>
        </w:rPr>
        <w:t>号</w:t>
      </w:r>
      <w:r>
        <w:rPr>
          <w:spacing w:val="-2"/>
          <w:sz w:val="64"/>
        </w:rPr>
        <w:t>的</w:t>
      </w:r>
      <w:r>
        <w:rPr>
          <w:spacing w:val="-2"/>
          <w:sz w:val="64"/>
        </w:rPr>
        <w:t>转换</w:t>
      </w:r>
      <w:r>
        <w:rPr>
          <w:spacing w:val="-2"/>
          <w:sz w:val="64"/>
        </w:rPr>
        <w:t>，</w:t>
      </w:r>
      <w:r>
        <w:rPr>
          <w:spacing w:val="-2"/>
          <w:sz w:val="64"/>
        </w:rPr>
        <w:t>并</w:t>
      </w:r>
      <w:r>
        <w:rPr>
          <w:spacing w:val="-2"/>
          <w:sz w:val="64"/>
        </w:rPr>
        <w:t>与</w:t>
      </w:r>
      <w:r>
        <w:rPr>
          <w:spacing w:val="-2"/>
          <w:sz w:val="64"/>
        </w:rPr>
        <w:t>计</w:t>
      </w:r>
      <w:r>
        <w:rPr>
          <w:spacing w:val="-2"/>
          <w:sz w:val="64"/>
        </w:rPr>
        <w:t>算</w:t>
      </w:r>
      <w:r>
        <w:rPr>
          <w:spacing w:val="-2"/>
          <w:sz w:val="64"/>
        </w:rPr>
        <w:t>机</w:t>
      </w:r>
      <w:r>
        <w:rPr>
          <w:spacing w:val="-2"/>
          <w:sz w:val="64"/>
        </w:rPr>
        <w:t>联</w:t>
      </w:r>
      <w:r>
        <w:rPr>
          <w:spacing w:val="-2"/>
          <w:sz w:val="64"/>
        </w:rPr>
        <w:t>系</w:t>
      </w:r>
      <w:r>
        <w:rPr>
          <w:spacing w:val="-2"/>
          <w:sz w:val="64"/>
        </w:rPr>
        <w:t>，</w:t>
      </w:r>
      <w:r>
        <w:rPr>
          <w:spacing w:val="-2"/>
          <w:sz w:val="64"/>
        </w:rPr>
        <w:t>但</w:t>
      </w:r>
      <w:r>
        <w:rPr>
          <w:spacing w:val="-2"/>
          <w:sz w:val="64"/>
        </w:rPr>
        <w:t>由</w:t>
      </w:r>
      <w:r>
        <w:rPr>
          <w:spacing w:val="-2"/>
          <w:sz w:val="64"/>
        </w:rPr>
        <w:t>于</w:t>
      </w:r>
      <w:r>
        <w:rPr>
          <w:spacing w:val="-2"/>
          <w:sz w:val="64"/>
        </w:rPr>
        <w:t>识</w:t>
      </w:r>
      <w:r>
        <w:rPr>
          <w:spacing w:val="-2"/>
          <w:sz w:val="64"/>
        </w:rPr>
        <w:t>别</w:t>
      </w:r>
      <w:r>
        <w:rPr>
          <w:spacing w:val="-2"/>
          <w:sz w:val="64"/>
        </w:rPr>
        <w:t>技</w:t>
      </w:r>
      <w:r>
        <w:rPr>
          <w:spacing w:val="-2"/>
          <w:sz w:val="64"/>
        </w:rPr>
        <w:t>术</w:t>
      </w:r>
      <w:r>
        <w:rPr>
          <w:spacing w:val="-2"/>
          <w:sz w:val="64"/>
        </w:rPr>
        <w:t>不高</w:t>
      </w:r>
      <w:r>
        <w:rPr>
          <w:spacing w:val="-2"/>
          <w:sz w:val="64"/>
        </w:rPr>
        <w:t>，</w:t>
      </w:r>
      <w:r>
        <w:rPr>
          <w:spacing w:val="-2"/>
          <w:sz w:val="64"/>
        </w:rPr>
        <w:t>而</w:t>
      </w:r>
      <w:r>
        <w:rPr>
          <w:spacing w:val="-2"/>
          <w:sz w:val="64"/>
        </w:rPr>
        <w:t>未</w:t>
      </w:r>
      <w:r>
        <w:rPr>
          <w:spacing w:val="-2"/>
          <w:sz w:val="64"/>
        </w:rPr>
        <w:t>能</w:t>
      </w:r>
      <w:r>
        <w:rPr>
          <w:spacing w:val="-2"/>
          <w:sz w:val="64"/>
        </w:rPr>
        <w:t>使</w:t>
      </w:r>
      <w:r>
        <w:rPr>
          <w:spacing w:val="-2"/>
          <w:sz w:val="64"/>
        </w:rPr>
        <w:t>计</w:t>
      </w:r>
      <w:r>
        <w:rPr>
          <w:spacing w:val="-2"/>
          <w:sz w:val="64"/>
        </w:rPr>
        <w:t>算</w:t>
      </w:r>
      <w:r>
        <w:rPr>
          <w:spacing w:val="-2"/>
          <w:sz w:val="64"/>
        </w:rPr>
        <w:t>机</w:t>
      </w:r>
      <w:r>
        <w:rPr>
          <w:spacing w:val="-2"/>
          <w:sz w:val="64"/>
        </w:rPr>
        <w:t>真</w:t>
      </w:r>
      <w:r>
        <w:rPr>
          <w:spacing w:val="-2"/>
          <w:sz w:val="64"/>
        </w:rPr>
        <w:t>正</w:t>
      </w:r>
      <w:r>
        <w:rPr>
          <w:spacing w:val="-2"/>
          <w:sz w:val="64"/>
        </w:rPr>
        <w:t>知</w:t>
      </w:r>
      <w:r>
        <w:rPr>
          <w:spacing w:val="-2"/>
          <w:sz w:val="64"/>
        </w:rPr>
        <w:t>道</w:t>
      </w:r>
      <w:r>
        <w:rPr>
          <w:spacing w:val="-2"/>
          <w:sz w:val="64"/>
        </w:rPr>
        <w:t>所</w:t>
      </w:r>
      <w:r>
        <w:rPr>
          <w:spacing w:val="-2"/>
          <w:sz w:val="64"/>
        </w:rPr>
        <w:t>采</w:t>
      </w:r>
      <w:r>
        <w:rPr>
          <w:spacing w:val="-2"/>
          <w:sz w:val="64"/>
        </w:rPr>
        <w:t>录</w:t>
      </w:r>
      <w:r>
        <w:rPr>
          <w:spacing w:val="-2"/>
          <w:sz w:val="64"/>
        </w:rPr>
        <w:t>的</w:t>
      </w:r>
      <w:r>
        <w:rPr>
          <w:spacing w:val="-2"/>
          <w:sz w:val="64"/>
        </w:rPr>
        <w:t>究竟</w:t>
      </w:r>
      <w:r>
        <w:rPr>
          <w:spacing w:val="-2"/>
          <w:sz w:val="64"/>
        </w:rPr>
        <w:t>是</w:t>
      </w:r>
      <w:r>
        <w:rPr>
          <w:spacing w:val="-2"/>
          <w:sz w:val="64"/>
        </w:rPr>
        <w:t>什</w:t>
      </w:r>
      <w:r>
        <w:rPr>
          <w:spacing w:val="-2"/>
          <w:sz w:val="64"/>
        </w:rPr>
        <w:t>么</w:t>
      </w:r>
      <w:r>
        <w:rPr>
          <w:spacing w:val="-2"/>
          <w:sz w:val="64"/>
        </w:rPr>
        <w:t>信</w:t>
      </w:r>
      <w:r>
        <w:rPr>
          <w:spacing w:val="-2"/>
          <w:sz w:val="64"/>
        </w:rPr>
        <w:t>息</w:t>
      </w:r>
      <w:r>
        <w:rPr>
          <w:spacing w:val="-2"/>
          <w:sz w:val="64"/>
        </w:rPr>
        <w:t>。</w:t>
      </w:r>
    </w:p>
    <w:p>
      <w:pPr>
        <w:pStyle w:val="ListParagraph"/>
        <w:numPr>
          <w:ilvl w:val="0"/>
          <w:numId w:val="21"/>
        </w:numPr>
        <w:tabs>
          <w:tab w:pos="1364" w:val="left" w:leader="none"/>
        </w:tabs>
        <w:spacing w:line="218" w:lineRule="auto" w:before="228" w:after="0"/>
        <w:ind w:left="1364" w:right="1479" w:hanging="540"/>
        <w:jc w:val="both"/>
        <w:rPr>
          <w:rFonts w:ascii="Arial" w:hAnsi="Arial" w:eastAsia="Arial"/>
          <w:sz w:val="64"/>
        </w:rPr>
      </w:pPr>
      <w:r>
        <w:rPr>
          <w:spacing w:val="-2"/>
          <w:sz w:val="64"/>
        </w:rPr>
        <w:t>计</w:t>
      </w:r>
      <w:r>
        <w:rPr>
          <w:spacing w:val="-2"/>
          <w:sz w:val="64"/>
        </w:rPr>
        <w:t>算</w:t>
      </w:r>
      <w:r>
        <w:rPr>
          <w:spacing w:val="-2"/>
          <w:sz w:val="64"/>
        </w:rPr>
        <w:t>机</w:t>
      </w:r>
      <w:r>
        <w:rPr>
          <w:spacing w:val="-2"/>
          <w:sz w:val="64"/>
        </w:rPr>
        <w:t>对</w:t>
      </w:r>
      <w:r>
        <w:rPr>
          <w:spacing w:val="-2"/>
          <w:sz w:val="64"/>
        </w:rPr>
        <w:t>外</w:t>
      </w:r>
      <w:r>
        <w:rPr>
          <w:spacing w:val="-2"/>
          <w:sz w:val="64"/>
        </w:rPr>
        <w:t>部</w:t>
      </w:r>
      <w:r>
        <w:rPr>
          <w:spacing w:val="-2"/>
          <w:sz w:val="64"/>
        </w:rPr>
        <w:t>世</w:t>
      </w:r>
      <w:r>
        <w:rPr>
          <w:spacing w:val="-2"/>
          <w:sz w:val="64"/>
        </w:rPr>
        <w:t>界</w:t>
      </w:r>
      <w:r>
        <w:rPr>
          <w:spacing w:val="-2"/>
          <w:sz w:val="64"/>
        </w:rPr>
        <w:t>感</w:t>
      </w:r>
      <w:r>
        <w:rPr>
          <w:spacing w:val="-2"/>
          <w:sz w:val="64"/>
        </w:rPr>
        <w:t>知</w:t>
      </w:r>
      <w:r>
        <w:rPr>
          <w:spacing w:val="-2"/>
          <w:sz w:val="64"/>
        </w:rPr>
        <w:t>能</w:t>
      </w:r>
      <w:r>
        <w:rPr>
          <w:spacing w:val="-2"/>
          <w:sz w:val="64"/>
        </w:rPr>
        <w:t>力</w:t>
      </w:r>
      <w:r>
        <w:rPr>
          <w:spacing w:val="-2"/>
          <w:sz w:val="64"/>
        </w:rPr>
        <w:t>的</w:t>
      </w:r>
      <w:r>
        <w:rPr>
          <w:spacing w:val="-2"/>
          <w:sz w:val="64"/>
        </w:rPr>
        <w:t>低</w:t>
      </w:r>
      <w:r>
        <w:rPr>
          <w:spacing w:val="-2"/>
          <w:sz w:val="64"/>
        </w:rPr>
        <w:t>下</w:t>
      </w:r>
      <w:r>
        <w:rPr>
          <w:spacing w:val="-2"/>
          <w:sz w:val="64"/>
        </w:rPr>
        <w:t>，成</w:t>
      </w:r>
      <w:r>
        <w:rPr>
          <w:spacing w:val="-2"/>
          <w:sz w:val="64"/>
        </w:rPr>
        <w:t>为</w:t>
      </w:r>
      <w:r>
        <w:rPr>
          <w:spacing w:val="-2"/>
          <w:sz w:val="64"/>
        </w:rPr>
        <w:t>开</w:t>
      </w:r>
      <w:r>
        <w:rPr>
          <w:spacing w:val="-2"/>
          <w:sz w:val="64"/>
        </w:rPr>
        <w:t>拓</w:t>
      </w:r>
      <w:r>
        <w:rPr>
          <w:spacing w:val="-2"/>
          <w:sz w:val="64"/>
        </w:rPr>
        <w:t>计</w:t>
      </w:r>
      <w:r>
        <w:rPr>
          <w:spacing w:val="-2"/>
          <w:sz w:val="64"/>
        </w:rPr>
        <w:t>算</w:t>
      </w:r>
      <w:r>
        <w:rPr>
          <w:spacing w:val="-2"/>
          <w:sz w:val="64"/>
        </w:rPr>
        <w:t>机</w:t>
      </w:r>
      <w:r>
        <w:rPr>
          <w:spacing w:val="-2"/>
          <w:sz w:val="64"/>
        </w:rPr>
        <w:t>应</w:t>
      </w:r>
      <w:r>
        <w:rPr>
          <w:spacing w:val="-2"/>
          <w:sz w:val="64"/>
        </w:rPr>
        <w:t>用</w:t>
      </w:r>
      <w:r>
        <w:rPr>
          <w:spacing w:val="-2"/>
          <w:sz w:val="64"/>
        </w:rPr>
        <w:t>的</w:t>
      </w:r>
      <w:r>
        <w:rPr>
          <w:spacing w:val="-2"/>
          <w:sz w:val="64"/>
        </w:rPr>
        <w:t>瓶</w:t>
      </w:r>
      <w:r>
        <w:rPr>
          <w:spacing w:val="-2"/>
          <w:sz w:val="64"/>
        </w:rPr>
        <w:t>颈</w:t>
      </w:r>
      <w:r>
        <w:rPr>
          <w:spacing w:val="-2"/>
          <w:sz w:val="64"/>
        </w:rPr>
        <w:t>，</w:t>
      </w:r>
      <w:r>
        <w:rPr>
          <w:spacing w:val="-2"/>
          <w:sz w:val="64"/>
        </w:rPr>
        <w:t>也</w:t>
      </w:r>
      <w:r>
        <w:rPr>
          <w:spacing w:val="-2"/>
          <w:sz w:val="64"/>
        </w:rPr>
        <w:t>与</w:t>
      </w:r>
      <w:r>
        <w:rPr>
          <w:spacing w:val="-2"/>
          <w:sz w:val="64"/>
        </w:rPr>
        <w:t>其</w:t>
      </w:r>
      <w:r>
        <w:rPr>
          <w:spacing w:val="-2"/>
          <w:sz w:val="64"/>
        </w:rPr>
        <w:t>高</w:t>
      </w:r>
      <w:r>
        <w:rPr>
          <w:spacing w:val="-2"/>
          <w:sz w:val="64"/>
        </w:rPr>
        <w:t>超的</w:t>
      </w:r>
      <w:r>
        <w:rPr>
          <w:spacing w:val="-2"/>
          <w:sz w:val="64"/>
        </w:rPr>
        <w:t>运</w:t>
      </w:r>
      <w:r>
        <w:rPr>
          <w:spacing w:val="-2"/>
          <w:sz w:val="64"/>
        </w:rPr>
        <w:t>算</w:t>
      </w:r>
      <w:r>
        <w:rPr>
          <w:spacing w:val="-2"/>
          <w:sz w:val="64"/>
        </w:rPr>
        <w:t>能</w:t>
      </w:r>
      <w:r>
        <w:rPr>
          <w:spacing w:val="-2"/>
          <w:sz w:val="64"/>
        </w:rPr>
        <w:t>力</w:t>
      </w:r>
      <w:r>
        <w:rPr>
          <w:spacing w:val="-2"/>
          <w:sz w:val="64"/>
        </w:rPr>
        <w:t>形</w:t>
      </w:r>
      <w:r>
        <w:rPr>
          <w:spacing w:val="-2"/>
          <w:sz w:val="64"/>
        </w:rPr>
        <w:t>成</w:t>
      </w:r>
      <w:r>
        <w:rPr>
          <w:spacing w:val="-2"/>
          <w:sz w:val="64"/>
        </w:rPr>
        <w:t>强</w:t>
      </w:r>
      <w:r>
        <w:rPr>
          <w:spacing w:val="-2"/>
          <w:sz w:val="64"/>
        </w:rPr>
        <w:t>烈</w:t>
      </w:r>
      <w:r>
        <w:rPr>
          <w:spacing w:val="-2"/>
          <w:sz w:val="64"/>
        </w:rPr>
        <w:t>的</w:t>
      </w:r>
      <w:r>
        <w:rPr>
          <w:spacing w:val="-2"/>
          <w:sz w:val="64"/>
        </w:rPr>
        <w:t>对</w:t>
      </w:r>
      <w:r>
        <w:rPr>
          <w:spacing w:val="-2"/>
          <w:sz w:val="64"/>
        </w:rPr>
        <w:t>比</w:t>
      </w:r>
      <w:r>
        <w:rPr>
          <w:spacing w:val="-2"/>
          <w:sz w:val="64"/>
        </w:rPr>
        <w:t>。</w:t>
      </w:r>
    </w:p>
    <w:p>
      <w:pPr>
        <w:spacing w:after="0" w:line="218" w:lineRule="auto"/>
        <w:jc w:val="both"/>
        <w:rPr>
          <w:rFonts w:ascii="Arial" w:hAnsi="Arial" w:eastAsia="Arial"/>
          <w:sz w:val="64"/>
        </w:rPr>
        <w:sectPr>
          <w:headerReference w:type="default" r:id="rId1030"/>
          <w:footerReference w:type="default" r:id="rId1031"/>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960" w:hanging="540"/>
        <w:jc w:val="left"/>
        <w:rPr>
          <w:rFonts w:ascii="Arial" w:hAnsi="Arial" w:eastAsia="Arial"/>
          <w:sz w:val="64"/>
        </w:rPr>
      </w:pPr>
      <w:bookmarkStart w:name="幻灯片编号 7" w:id="679"/>
      <w:bookmarkEnd w:id="679"/>
      <w:r>
        <w:rPr/>
      </w:r>
      <w:bookmarkStart w:name="幻灯片编号 7" w:id="680"/>
      <w:bookmarkEnd w:id="680"/>
      <w:r>
        <w:rPr>
          <w:spacing w:val="-2"/>
          <w:sz w:val="64"/>
        </w:rPr>
        <w:t>于</w:t>
      </w:r>
      <w:r>
        <w:rPr>
          <w:spacing w:val="-2"/>
          <w:sz w:val="64"/>
        </w:rPr>
        <w:t>是</w:t>
      </w:r>
      <w:r>
        <w:rPr>
          <w:spacing w:val="-2"/>
          <w:sz w:val="64"/>
        </w:rPr>
        <w:t>，</w:t>
      </w:r>
      <w:r>
        <w:rPr>
          <w:spacing w:val="-2"/>
          <w:sz w:val="64"/>
        </w:rPr>
        <w:t>着</w:t>
      </w:r>
      <w:r>
        <w:rPr>
          <w:spacing w:val="-2"/>
          <w:sz w:val="64"/>
        </w:rPr>
        <w:t>眼</w:t>
      </w:r>
      <w:r>
        <w:rPr>
          <w:spacing w:val="-2"/>
          <w:sz w:val="64"/>
        </w:rPr>
        <w:t>于</w:t>
      </w:r>
      <w:r>
        <w:rPr>
          <w:spacing w:val="-2"/>
          <w:sz w:val="64"/>
        </w:rPr>
        <w:t>拓</w:t>
      </w:r>
      <w:r>
        <w:rPr>
          <w:spacing w:val="-2"/>
          <w:sz w:val="64"/>
        </w:rPr>
        <w:t>宽</w:t>
      </w:r>
      <w:r>
        <w:rPr>
          <w:spacing w:val="-2"/>
          <w:sz w:val="64"/>
        </w:rPr>
        <w:t>计</w:t>
      </w:r>
      <w:r>
        <w:rPr>
          <w:spacing w:val="-2"/>
          <w:sz w:val="64"/>
        </w:rPr>
        <w:t>算</w:t>
      </w:r>
      <w:r>
        <w:rPr>
          <w:spacing w:val="-2"/>
          <w:sz w:val="64"/>
        </w:rPr>
        <w:t>机</w:t>
      </w:r>
      <w:r>
        <w:rPr>
          <w:spacing w:val="-2"/>
          <w:sz w:val="64"/>
        </w:rPr>
        <w:t>的</w:t>
      </w:r>
      <w:r>
        <w:rPr>
          <w:spacing w:val="-2"/>
          <w:sz w:val="64"/>
        </w:rPr>
        <w:t>应</w:t>
      </w:r>
      <w:r>
        <w:rPr>
          <w:spacing w:val="-2"/>
          <w:sz w:val="64"/>
        </w:rPr>
        <w:t>用</w:t>
      </w:r>
      <w:r>
        <w:rPr>
          <w:spacing w:val="-2"/>
          <w:sz w:val="64"/>
        </w:rPr>
        <w:t>领</w:t>
      </w:r>
      <w:r>
        <w:rPr>
          <w:spacing w:val="-2"/>
          <w:sz w:val="64"/>
        </w:rPr>
        <w:t>域，</w:t>
      </w:r>
      <w:r>
        <w:rPr>
          <w:spacing w:val="-2"/>
          <w:sz w:val="64"/>
        </w:rPr>
        <w:t>提</w:t>
      </w:r>
      <w:r>
        <w:rPr>
          <w:spacing w:val="-2"/>
          <w:sz w:val="64"/>
        </w:rPr>
        <w:t>高</w:t>
      </w:r>
      <w:r>
        <w:rPr>
          <w:spacing w:val="-2"/>
          <w:sz w:val="64"/>
        </w:rPr>
        <w:t>其</w:t>
      </w:r>
      <w:r>
        <w:rPr>
          <w:spacing w:val="-2"/>
          <w:sz w:val="64"/>
        </w:rPr>
        <w:t>感</w:t>
      </w:r>
      <w:r>
        <w:rPr>
          <w:spacing w:val="-2"/>
          <w:sz w:val="64"/>
        </w:rPr>
        <w:t>知</w:t>
      </w:r>
      <w:r>
        <w:rPr>
          <w:spacing w:val="-2"/>
          <w:sz w:val="64"/>
        </w:rPr>
        <w:t>外</w:t>
      </w:r>
      <w:r>
        <w:rPr>
          <w:spacing w:val="-2"/>
          <w:sz w:val="64"/>
        </w:rPr>
        <w:t>部</w:t>
      </w:r>
      <w:r>
        <w:rPr>
          <w:spacing w:val="-2"/>
          <w:sz w:val="64"/>
        </w:rPr>
        <w:t>信</w:t>
      </w:r>
      <w:r>
        <w:rPr>
          <w:spacing w:val="-2"/>
          <w:sz w:val="64"/>
        </w:rPr>
        <w:t>息</w:t>
      </w:r>
      <w:r>
        <w:rPr>
          <w:spacing w:val="-2"/>
          <w:sz w:val="64"/>
        </w:rPr>
        <w:t>能</w:t>
      </w:r>
      <w:r>
        <w:rPr>
          <w:spacing w:val="-2"/>
          <w:sz w:val="64"/>
        </w:rPr>
        <w:t>力</w:t>
      </w:r>
      <w:r>
        <w:rPr>
          <w:spacing w:val="-2"/>
          <w:sz w:val="64"/>
        </w:rPr>
        <w:t>的</w:t>
      </w:r>
      <w:r>
        <w:rPr>
          <w:spacing w:val="-2"/>
          <w:sz w:val="64"/>
        </w:rPr>
        <w:t>学</w:t>
      </w:r>
      <w:r>
        <w:rPr>
          <w:spacing w:val="-2"/>
          <w:sz w:val="64"/>
        </w:rPr>
        <w:t>科</w:t>
      </w:r>
      <w:r>
        <w:rPr>
          <w:rFonts w:ascii="Calibri" w:hAnsi="Calibri" w:eastAsia="Calibri"/>
          <w:spacing w:val="-2"/>
          <w:sz w:val="64"/>
        </w:rPr>
        <w:t>——</w:t>
      </w:r>
      <w:r>
        <w:rPr>
          <w:spacing w:val="-2"/>
          <w:sz w:val="64"/>
        </w:rPr>
        <w:t>模</w:t>
      </w:r>
      <w:r>
        <w:rPr>
          <w:spacing w:val="-2"/>
          <w:sz w:val="64"/>
        </w:rPr>
        <w:t>式</w:t>
      </w:r>
      <w:r>
        <w:rPr>
          <w:spacing w:val="-2"/>
          <w:sz w:val="64"/>
        </w:rPr>
        <w:t>识</w:t>
      </w:r>
      <w:r>
        <w:rPr>
          <w:spacing w:val="-2"/>
          <w:sz w:val="64"/>
        </w:rPr>
        <w:t>别</w:t>
      </w:r>
      <w:r>
        <w:rPr>
          <w:spacing w:val="-2"/>
          <w:sz w:val="64"/>
        </w:rPr>
        <w:t>便</w:t>
      </w:r>
      <w:r>
        <w:rPr>
          <w:spacing w:val="-2"/>
          <w:sz w:val="64"/>
        </w:rPr>
        <w:t>得</w:t>
      </w:r>
      <w:r>
        <w:rPr>
          <w:spacing w:val="-2"/>
          <w:sz w:val="64"/>
        </w:rPr>
        <w:t>到</w:t>
      </w:r>
      <w:r>
        <w:rPr>
          <w:spacing w:val="-2"/>
          <w:sz w:val="64"/>
        </w:rPr>
        <w:t>了</w:t>
      </w:r>
      <w:r>
        <w:rPr>
          <w:spacing w:val="-2"/>
          <w:sz w:val="64"/>
        </w:rPr>
        <w:t>迅</w:t>
      </w:r>
      <w:r>
        <w:rPr>
          <w:spacing w:val="-2"/>
          <w:sz w:val="64"/>
        </w:rPr>
        <w:t>速</w:t>
      </w:r>
      <w:r>
        <w:rPr>
          <w:spacing w:val="-2"/>
          <w:sz w:val="64"/>
        </w:rPr>
        <w:t>发</w:t>
      </w:r>
      <w:r>
        <w:rPr>
          <w:spacing w:val="-2"/>
          <w:sz w:val="64"/>
        </w:rPr>
        <w:t>展</w:t>
      </w:r>
      <w:r>
        <w:rPr>
          <w:spacing w:val="-2"/>
          <w:sz w:val="64"/>
        </w:rPr>
        <w:t>。</w:t>
      </w:r>
    </w:p>
    <w:p>
      <w:pPr>
        <w:spacing w:after="0" w:line="218" w:lineRule="auto"/>
        <w:jc w:val="left"/>
        <w:rPr>
          <w:rFonts w:ascii="Arial" w:hAnsi="Arial" w:eastAsia="Arial"/>
          <w:sz w:val="64"/>
        </w:rPr>
        <w:sectPr>
          <w:headerReference w:type="default" r:id="rId1032"/>
          <w:footerReference w:type="default" r:id="rId1033"/>
          <w:pgSz w:w="14400" w:h="10800" w:orient="landscape"/>
          <w:pgMar w:header="0" w:footer="1100" w:top="1000" w:bottom="1280" w:left="40" w:right="0"/>
        </w:sectPr>
      </w:pPr>
    </w:p>
    <w:p>
      <w:pPr>
        <w:pStyle w:val="Heading3"/>
        <w:ind w:right="38"/>
      </w:pPr>
      <w:bookmarkStart w:name="目  录" w:id="681"/>
      <w:bookmarkEnd w:id="681"/>
      <w:r>
        <w:rPr/>
      </w:r>
      <w:r>
        <w:rPr>
          <w:spacing w:val="-20"/>
        </w:rPr>
        <w:t>目 录</w:t>
      </w:r>
    </w:p>
    <w:p>
      <w:pPr>
        <w:pStyle w:val="ListParagraph"/>
        <w:numPr>
          <w:ilvl w:val="0"/>
          <w:numId w:val="21"/>
        </w:numPr>
        <w:tabs>
          <w:tab w:pos="1364" w:val="left" w:leader="none"/>
        </w:tabs>
        <w:spacing w:line="240" w:lineRule="auto" w:before="671" w:after="0"/>
        <w:ind w:left="1364" w:right="0" w:hanging="540"/>
        <w:jc w:val="left"/>
        <w:rPr>
          <w:rFonts w:ascii="Arial" w:hAnsi="Arial" w:eastAsia="Arial"/>
          <w:sz w:val="64"/>
        </w:rPr>
      </w:pPr>
      <w:r>
        <w:rPr>
          <w:rFonts w:ascii="Calibri" w:hAnsi="Calibri" w:eastAsia="Calibri"/>
          <w:w w:val="95"/>
          <w:sz w:val="64"/>
        </w:rPr>
        <w:t>6.1</w:t>
      </w:r>
      <w:r>
        <w:rPr>
          <w:rFonts w:ascii="Calibri" w:hAnsi="Calibri" w:eastAsia="Calibri"/>
          <w:spacing w:val="51"/>
          <w:w w:val="150"/>
          <w:sz w:val="64"/>
        </w:rPr>
        <w:t>  </w:t>
      </w:r>
      <w:r>
        <w:rPr>
          <w:w w:val="95"/>
          <w:sz w:val="64"/>
        </w:rPr>
        <w:t>模</w:t>
      </w:r>
      <w:r>
        <w:rPr>
          <w:w w:val="95"/>
          <w:sz w:val="64"/>
        </w:rPr>
        <w:t>式</w:t>
      </w:r>
      <w:r>
        <w:rPr>
          <w:w w:val="95"/>
          <w:sz w:val="64"/>
        </w:rPr>
        <w:t>识</w:t>
      </w:r>
      <w:r>
        <w:rPr>
          <w:w w:val="95"/>
          <w:sz w:val="64"/>
        </w:rPr>
        <w:t>别</w:t>
      </w:r>
      <w:r>
        <w:rPr>
          <w:w w:val="95"/>
          <w:sz w:val="64"/>
        </w:rPr>
        <w:t>的</w:t>
      </w:r>
      <w:r>
        <w:rPr>
          <w:w w:val="95"/>
          <w:sz w:val="64"/>
        </w:rPr>
        <w:t>概</w:t>
      </w:r>
      <w:r>
        <w:rPr>
          <w:w w:val="95"/>
          <w:sz w:val="64"/>
        </w:rPr>
        <w:t>念</w:t>
      </w:r>
      <w:r>
        <w:rPr>
          <w:w w:val="95"/>
          <w:sz w:val="64"/>
        </w:rPr>
        <w:t>、</w:t>
      </w:r>
      <w:r>
        <w:rPr>
          <w:w w:val="95"/>
          <w:sz w:val="64"/>
        </w:rPr>
        <w:t>基</w:t>
      </w:r>
      <w:r>
        <w:rPr>
          <w:w w:val="95"/>
          <w:sz w:val="64"/>
        </w:rPr>
        <w:t>本</w:t>
      </w:r>
      <w:r>
        <w:rPr>
          <w:w w:val="95"/>
          <w:sz w:val="64"/>
        </w:rPr>
        <w:t>原</w:t>
      </w:r>
      <w:r>
        <w:rPr>
          <w:w w:val="95"/>
          <w:sz w:val="64"/>
        </w:rPr>
        <w:t>理</w:t>
      </w:r>
      <w:r>
        <w:rPr>
          <w:w w:val="95"/>
          <w:sz w:val="64"/>
        </w:rPr>
        <w:t>和</w:t>
      </w:r>
      <w:r>
        <w:rPr>
          <w:w w:val="95"/>
          <w:sz w:val="64"/>
        </w:rPr>
        <w:t>模</w:t>
      </w:r>
      <w:r>
        <w:rPr>
          <w:spacing w:val="-10"/>
          <w:w w:val="95"/>
          <w:sz w:val="64"/>
        </w:rPr>
        <w:t>型</w:t>
      </w:r>
    </w:p>
    <w:p>
      <w:pPr>
        <w:pStyle w:val="ListParagraph"/>
        <w:numPr>
          <w:ilvl w:val="0"/>
          <w:numId w:val="21"/>
        </w:numPr>
        <w:tabs>
          <w:tab w:pos="1364" w:val="left" w:leader="none"/>
        </w:tabs>
        <w:spacing w:line="240" w:lineRule="auto" w:before="101" w:after="0"/>
        <w:ind w:left="1364" w:right="0" w:hanging="540"/>
        <w:jc w:val="left"/>
        <w:rPr>
          <w:rFonts w:ascii="Arial" w:hAnsi="Arial" w:eastAsia="Arial"/>
          <w:sz w:val="64"/>
        </w:rPr>
      </w:pPr>
      <w:r>
        <w:rPr>
          <w:rFonts w:ascii="Calibri" w:hAnsi="Calibri" w:eastAsia="Calibri"/>
          <w:w w:val="95"/>
          <w:sz w:val="64"/>
        </w:rPr>
        <w:t>6.2</w:t>
      </w:r>
      <w:r>
        <w:rPr>
          <w:rFonts w:ascii="Calibri" w:hAnsi="Calibri" w:eastAsia="Calibri"/>
          <w:spacing w:val="47"/>
          <w:sz w:val="64"/>
        </w:rPr>
        <w:t>  </w:t>
      </w:r>
      <w:r>
        <w:rPr>
          <w:w w:val="95"/>
          <w:sz w:val="64"/>
        </w:rPr>
        <w:t>模</w:t>
      </w:r>
      <w:r>
        <w:rPr>
          <w:w w:val="95"/>
          <w:sz w:val="64"/>
        </w:rPr>
        <w:t>式</w:t>
      </w:r>
      <w:r>
        <w:rPr>
          <w:w w:val="95"/>
          <w:sz w:val="64"/>
        </w:rPr>
        <w:t>识</w:t>
      </w:r>
      <w:r>
        <w:rPr>
          <w:w w:val="95"/>
          <w:sz w:val="64"/>
        </w:rPr>
        <w:t>别</w:t>
      </w:r>
      <w:r>
        <w:rPr>
          <w:w w:val="95"/>
          <w:sz w:val="64"/>
        </w:rPr>
        <w:t>的</w:t>
      </w:r>
      <w:r>
        <w:rPr>
          <w:w w:val="95"/>
          <w:sz w:val="64"/>
        </w:rPr>
        <w:t>统</w:t>
      </w:r>
      <w:r>
        <w:rPr>
          <w:w w:val="95"/>
          <w:sz w:val="64"/>
        </w:rPr>
        <w:t>计</w:t>
      </w:r>
      <w:r>
        <w:rPr>
          <w:w w:val="95"/>
          <w:sz w:val="64"/>
        </w:rPr>
        <w:t>方</w:t>
      </w:r>
      <w:r>
        <w:rPr>
          <w:spacing w:val="-10"/>
          <w:w w:val="95"/>
          <w:sz w:val="64"/>
        </w:rPr>
        <w:t>法</w:t>
      </w:r>
    </w:p>
    <w:p>
      <w:pPr>
        <w:pStyle w:val="ListParagraph"/>
        <w:numPr>
          <w:ilvl w:val="0"/>
          <w:numId w:val="21"/>
        </w:numPr>
        <w:tabs>
          <w:tab w:pos="1364" w:val="left" w:leader="none"/>
        </w:tabs>
        <w:spacing w:line="240" w:lineRule="auto" w:before="102" w:after="0"/>
        <w:ind w:left="1364" w:right="0" w:hanging="540"/>
        <w:jc w:val="left"/>
        <w:rPr>
          <w:rFonts w:ascii="Arial" w:hAnsi="Arial" w:eastAsia="Arial"/>
          <w:sz w:val="64"/>
        </w:rPr>
      </w:pPr>
      <w:r>
        <w:rPr>
          <w:rFonts w:ascii="Calibri" w:hAnsi="Calibri" w:eastAsia="Calibri"/>
          <w:w w:val="95"/>
          <w:sz w:val="64"/>
        </w:rPr>
        <w:t>6.3</w:t>
      </w:r>
      <w:r>
        <w:rPr>
          <w:rFonts w:ascii="Calibri" w:hAnsi="Calibri" w:eastAsia="Calibri"/>
          <w:spacing w:val="60"/>
          <w:sz w:val="64"/>
        </w:rPr>
        <w:t>  </w:t>
      </w:r>
      <w:r>
        <w:rPr>
          <w:w w:val="95"/>
          <w:sz w:val="64"/>
        </w:rPr>
        <w:t>模</w:t>
      </w:r>
      <w:r>
        <w:rPr>
          <w:w w:val="95"/>
          <w:sz w:val="64"/>
        </w:rPr>
        <w:t>式</w:t>
      </w:r>
      <w:r>
        <w:rPr>
          <w:w w:val="95"/>
          <w:sz w:val="64"/>
        </w:rPr>
        <w:t>识</w:t>
      </w:r>
      <w:r>
        <w:rPr>
          <w:w w:val="95"/>
          <w:sz w:val="64"/>
        </w:rPr>
        <w:t>别</w:t>
      </w:r>
      <w:r>
        <w:rPr>
          <w:w w:val="95"/>
          <w:sz w:val="64"/>
        </w:rPr>
        <w:t>的</w:t>
      </w:r>
      <w:r>
        <w:rPr>
          <w:w w:val="95"/>
          <w:sz w:val="64"/>
        </w:rPr>
        <w:t>语</w:t>
      </w:r>
      <w:r>
        <w:rPr>
          <w:w w:val="95"/>
          <w:sz w:val="64"/>
        </w:rPr>
        <w:t>言</w:t>
      </w:r>
      <w:r>
        <w:rPr>
          <w:w w:val="95"/>
          <w:sz w:val="64"/>
        </w:rPr>
        <w:t>学</w:t>
      </w:r>
      <w:r>
        <w:rPr>
          <w:w w:val="95"/>
          <w:sz w:val="64"/>
        </w:rPr>
        <w:t>方</w:t>
      </w:r>
      <w:r>
        <w:rPr>
          <w:spacing w:val="-10"/>
          <w:w w:val="95"/>
          <w:sz w:val="64"/>
        </w:rPr>
        <w:t>法</w:t>
      </w:r>
    </w:p>
    <w:p>
      <w:pPr>
        <w:pStyle w:val="ListParagraph"/>
        <w:numPr>
          <w:ilvl w:val="0"/>
          <w:numId w:val="21"/>
        </w:numPr>
        <w:tabs>
          <w:tab w:pos="1364" w:val="left" w:leader="none"/>
        </w:tabs>
        <w:spacing w:line="240" w:lineRule="auto" w:before="101" w:after="0"/>
        <w:ind w:left="1364" w:right="0" w:hanging="540"/>
        <w:jc w:val="left"/>
        <w:rPr>
          <w:rFonts w:ascii="Arial" w:hAnsi="Arial" w:eastAsia="Arial"/>
          <w:sz w:val="64"/>
        </w:rPr>
      </w:pPr>
      <w:r>
        <w:rPr>
          <w:rFonts w:ascii="Calibri" w:hAnsi="Calibri" w:eastAsia="Calibri"/>
          <w:w w:val="95"/>
          <w:sz w:val="64"/>
        </w:rPr>
        <w:t>6.4</w:t>
      </w:r>
      <w:r>
        <w:rPr>
          <w:rFonts w:ascii="Calibri" w:hAnsi="Calibri" w:eastAsia="Calibri"/>
          <w:spacing w:val="72"/>
          <w:sz w:val="64"/>
        </w:rPr>
        <w:t>  </w:t>
      </w:r>
      <w:r>
        <w:rPr>
          <w:w w:val="95"/>
          <w:sz w:val="64"/>
        </w:rPr>
        <w:t>模</w:t>
      </w:r>
      <w:r>
        <w:rPr>
          <w:w w:val="95"/>
          <w:sz w:val="64"/>
        </w:rPr>
        <w:t>式</w:t>
      </w:r>
      <w:r>
        <w:rPr>
          <w:w w:val="95"/>
          <w:sz w:val="64"/>
        </w:rPr>
        <w:t>识</w:t>
      </w:r>
      <w:r>
        <w:rPr>
          <w:w w:val="95"/>
          <w:sz w:val="64"/>
        </w:rPr>
        <w:t>别</w:t>
      </w:r>
      <w:r>
        <w:rPr>
          <w:w w:val="95"/>
          <w:sz w:val="64"/>
        </w:rPr>
        <w:t>的</w:t>
      </w:r>
      <w:r>
        <w:rPr>
          <w:w w:val="95"/>
          <w:sz w:val="64"/>
        </w:rPr>
        <w:t>神</w:t>
      </w:r>
      <w:r>
        <w:rPr>
          <w:w w:val="95"/>
          <w:sz w:val="64"/>
        </w:rPr>
        <w:t>经</w:t>
      </w:r>
      <w:r>
        <w:rPr>
          <w:w w:val="95"/>
          <w:sz w:val="64"/>
        </w:rPr>
        <w:t>网</w:t>
      </w:r>
      <w:r>
        <w:rPr>
          <w:w w:val="95"/>
          <w:sz w:val="64"/>
        </w:rPr>
        <w:t>络</w:t>
      </w:r>
      <w:r>
        <w:rPr>
          <w:w w:val="95"/>
          <w:sz w:val="64"/>
        </w:rPr>
        <w:t>方</w:t>
      </w:r>
      <w:r>
        <w:rPr>
          <w:spacing w:val="-10"/>
          <w:w w:val="95"/>
          <w:sz w:val="64"/>
        </w:rPr>
        <w:t>法</w:t>
      </w:r>
    </w:p>
    <w:p>
      <w:pPr>
        <w:spacing w:after="0" w:line="240" w:lineRule="auto"/>
        <w:jc w:val="left"/>
        <w:rPr>
          <w:rFonts w:ascii="Arial" w:hAnsi="Arial" w:eastAsia="Arial"/>
          <w:sz w:val="64"/>
        </w:rPr>
        <w:sectPr>
          <w:headerReference w:type="default" r:id="rId1034"/>
          <w:footerReference w:type="default" r:id="rId1035"/>
          <w:pgSz w:w="14400" w:h="10800" w:orient="landscape"/>
          <w:pgMar w:header="0" w:footer="1100" w:top="800" w:bottom="1280" w:left="40" w:right="0"/>
        </w:sectPr>
      </w:pPr>
    </w:p>
    <w:p>
      <w:pPr>
        <w:pStyle w:val="Heading5"/>
        <w:numPr>
          <w:ilvl w:val="1"/>
          <w:numId w:val="35"/>
        </w:numPr>
        <w:tabs>
          <w:tab w:pos="2155" w:val="left" w:leader="none"/>
        </w:tabs>
        <w:spacing w:line="1002" w:lineRule="exact" w:before="0" w:after="0"/>
        <w:ind w:left="2154" w:right="0" w:hanging="1194"/>
        <w:jc w:val="left"/>
        <w:rPr>
          <w:rFonts w:ascii="Calibri" w:eastAsia="Calibri"/>
        </w:rPr>
      </w:pPr>
      <w:bookmarkStart w:name="6.1 模式识别概念、基本原理和模型" w:id="682"/>
      <w:bookmarkEnd w:id="682"/>
      <w:r>
        <w:rPr/>
      </w:r>
      <w:bookmarkStart w:name="6.1 模式识别概念、基本原理和模型" w:id="683"/>
      <w:bookmarkEnd w:id="683"/>
      <w:r>
        <w:rPr>
          <w:spacing w:val="-3"/>
        </w:rPr>
        <w:t>模式识别概念、基本原理和模型</w:t>
      </w:r>
    </w:p>
    <w:p>
      <w:pPr>
        <w:pStyle w:val="ListParagraph"/>
        <w:numPr>
          <w:ilvl w:val="0"/>
          <w:numId w:val="21"/>
        </w:numPr>
        <w:tabs>
          <w:tab w:pos="1364" w:val="left" w:leader="none"/>
        </w:tabs>
        <w:spacing w:line="240" w:lineRule="auto" w:before="722" w:after="0"/>
        <w:ind w:left="1364" w:right="0" w:hanging="540"/>
        <w:jc w:val="left"/>
        <w:rPr>
          <w:rFonts w:ascii="Arial" w:hAnsi="Arial" w:eastAsia="Arial"/>
          <w:sz w:val="64"/>
        </w:rPr>
      </w:pPr>
      <w:r>
        <w:rPr>
          <w:w w:val="95"/>
          <w:sz w:val="64"/>
        </w:rPr>
        <w:t>概</w:t>
      </w:r>
      <w:r>
        <w:rPr>
          <w:spacing w:val="-10"/>
          <w:w w:val="95"/>
          <w:sz w:val="64"/>
        </w:rPr>
        <w:t>念</w:t>
      </w:r>
    </w:p>
    <w:p>
      <w:pPr>
        <w:pStyle w:val="ListParagraph"/>
        <w:numPr>
          <w:ilvl w:val="1"/>
          <w:numId w:val="21"/>
        </w:numPr>
        <w:tabs>
          <w:tab w:pos="1994" w:val="left" w:leader="none"/>
        </w:tabs>
        <w:spacing w:line="220" w:lineRule="auto" w:before="172" w:after="0"/>
        <w:ind w:left="1994" w:right="1159" w:hanging="450"/>
        <w:jc w:val="both"/>
        <w:rPr>
          <w:rFonts w:ascii="Arial" w:hAnsi="Arial" w:eastAsia="Arial"/>
          <w:sz w:val="56"/>
        </w:rPr>
      </w:pPr>
      <w:r>
        <w:rPr>
          <w:spacing w:val="-2"/>
          <w:sz w:val="56"/>
        </w:rPr>
        <w:t>模式识别是指用计算机代替人类或帮助人类感</w:t>
      </w:r>
      <w:r>
        <w:rPr>
          <w:spacing w:val="-2"/>
          <w:sz w:val="56"/>
        </w:rPr>
        <w:t>知模式，是对人类感知外界功能的模拟，研究</w:t>
      </w:r>
      <w:r>
        <w:rPr>
          <w:spacing w:val="-2"/>
          <w:sz w:val="56"/>
        </w:rPr>
        <w:t>的是计算机模式识别系统，也就是使一个计算</w:t>
      </w:r>
      <w:r>
        <w:rPr>
          <w:spacing w:val="-2"/>
          <w:sz w:val="56"/>
        </w:rPr>
        <w:t>机系统具有模拟人类通过感官接受外界信息、</w:t>
      </w:r>
      <w:r>
        <w:rPr>
          <w:spacing w:val="-2"/>
          <w:sz w:val="56"/>
        </w:rPr>
        <w:t>识别和理解周围环境的感知能力。</w:t>
      </w:r>
    </w:p>
    <w:p>
      <w:pPr>
        <w:spacing w:after="0" w:line="220" w:lineRule="auto"/>
        <w:jc w:val="both"/>
        <w:rPr>
          <w:rFonts w:ascii="Arial" w:hAnsi="Arial" w:eastAsia="Arial"/>
          <w:sz w:val="56"/>
        </w:rPr>
        <w:sectPr>
          <w:headerReference w:type="default" r:id="rId1036"/>
          <w:footerReference w:type="default" r:id="rId1037"/>
          <w:pgSz w:w="14400" w:h="10800" w:orient="landscape"/>
          <w:pgMar w:header="0" w:footer="1100" w:top="840" w:bottom="1280" w:left="40" w:right="0"/>
        </w:sectPr>
      </w:pPr>
    </w:p>
    <w:p>
      <w:pPr>
        <w:pStyle w:val="Heading3"/>
        <w:ind w:right="38"/>
      </w:pPr>
      <w:bookmarkStart w:name="发展简介" w:id="684"/>
      <w:bookmarkEnd w:id="684"/>
      <w:r>
        <w:rPr/>
      </w:r>
      <w:r>
        <w:rPr>
          <w:w w:val="95"/>
        </w:rPr>
        <w:t>发</w:t>
      </w:r>
      <w:r>
        <w:rPr>
          <w:w w:val="95"/>
        </w:rPr>
        <w:t>展</w:t>
      </w:r>
      <w:r>
        <w:rPr>
          <w:w w:val="95"/>
        </w:rPr>
        <w:t>简</w:t>
      </w:r>
      <w:r>
        <w:rPr>
          <w:spacing w:val="-10"/>
          <w:w w:val="95"/>
        </w:rPr>
        <w:t>介</w:t>
      </w:r>
    </w:p>
    <w:p>
      <w:pPr>
        <w:pStyle w:val="ListParagraph"/>
        <w:numPr>
          <w:ilvl w:val="0"/>
          <w:numId w:val="21"/>
        </w:numPr>
        <w:tabs>
          <w:tab w:pos="1364" w:val="left" w:leader="none"/>
        </w:tabs>
        <w:spacing w:line="225" w:lineRule="auto" w:before="709" w:after="0"/>
        <w:ind w:left="1363" w:right="1011" w:hanging="540"/>
        <w:jc w:val="left"/>
        <w:rPr>
          <w:rFonts w:ascii="Arial" w:hAnsi="Arial" w:eastAsia="Arial"/>
          <w:sz w:val="64"/>
        </w:rPr>
      </w:pPr>
      <w:r>
        <w:rPr>
          <w:spacing w:val="-2"/>
          <w:sz w:val="64"/>
        </w:rPr>
        <w:t>实</w:t>
      </w:r>
      <w:r>
        <w:rPr>
          <w:spacing w:val="-2"/>
          <w:sz w:val="64"/>
        </w:rPr>
        <w:t>验</w:t>
      </w:r>
      <w:r>
        <w:rPr>
          <w:spacing w:val="-2"/>
          <w:sz w:val="64"/>
        </w:rPr>
        <w:t>表</w:t>
      </w:r>
      <w:r>
        <w:rPr>
          <w:spacing w:val="-2"/>
          <w:sz w:val="64"/>
        </w:rPr>
        <w:t>明</w:t>
      </w:r>
      <w:r>
        <w:rPr>
          <w:spacing w:val="-2"/>
          <w:sz w:val="64"/>
        </w:rPr>
        <w:t>，</w:t>
      </w:r>
      <w:r>
        <w:rPr>
          <w:spacing w:val="-2"/>
          <w:sz w:val="64"/>
        </w:rPr>
        <w:t>人</w:t>
      </w:r>
      <w:r>
        <w:rPr>
          <w:spacing w:val="-2"/>
          <w:sz w:val="64"/>
        </w:rPr>
        <w:t>类</w:t>
      </w:r>
      <w:r>
        <w:rPr>
          <w:spacing w:val="-2"/>
          <w:sz w:val="64"/>
        </w:rPr>
        <w:t>接</w:t>
      </w:r>
      <w:r>
        <w:rPr>
          <w:spacing w:val="-2"/>
          <w:sz w:val="64"/>
        </w:rPr>
        <w:t>受</w:t>
      </w:r>
      <w:r>
        <w:rPr>
          <w:spacing w:val="-2"/>
          <w:sz w:val="64"/>
        </w:rPr>
        <w:t>外</w:t>
      </w:r>
      <w:r>
        <w:rPr>
          <w:spacing w:val="-2"/>
          <w:sz w:val="64"/>
        </w:rPr>
        <w:t>界</w:t>
      </w:r>
      <w:r>
        <w:rPr>
          <w:spacing w:val="-2"/>
          <w:sz w:val="64"/>
        </w:rPr>
        <w:t>信</w:t>
      </w:r>
      <w:r>
        <w:rPr>
          <w:spacing w:val="-2"/>
          <w:sz w:val="64"/>
        </w:rPr>
        <w:t>息</w:t>
      </w:r>
      <w:r>
        <w:rPr>
          <w:spacing w:val="-2"/>
          <w:sz w:val="64"/>
        </w:rPr>
        <w:t>的</w:t>
      </w:r>
      <w:r>
        <w:rPr>
          <w:rFonts w:ascii="Calibri" w:hAnsi="Calibri" w:eastAsia="Calibri"/>
          <w:spacing w:val="-2"/>
          <w:sz w:val="64"/>
        </w:rPr>
        <w:t>80%</w:t>
      </w:r>
      <w:r>
        <w:rPr>
          <w:spacing w:val="-2"/>
          <w:sz w:val="64"/>
        </w:rPr>
        <w:t>以上</w:t>
      </w:r>
      <w:r>
        <w:rPr>
          <w:spacing w:val="-2"/>
          <w:sz w:val="64"/>
        </w:rPr>
        <w:t>来</w:t>
      </w:r>
      <w:r>
        <w:rPr>
          <w:spacing w:val="-2"/>
          <w:sz w:val="64"/>
        </w:rPr>
        <w:t>自</w:t>
      </w:r>
      <w:r>
        <w:rPr>
          <w:spacing w:val="-2"/>
          <w:sz w:val="64"/>
        </w:rPr>
        <w:t>视</w:t>
      </w:r>
      <w:r>
        <w:rPr>
          <w:spacing w:val="-2"/>
          <w:sz w:val="64"/>
        </w:rPr>
        <w:t>觉</w:t>
      </w:r>
      <w:r>
        <w:rPr>
          <w:spacing w:val="-2"/>
          <w:sz w:val="64"/>
        </w:rPr>
        <w:t>，</w:t>
      </w:r>
      <w:r>
        <w:rPr>
          <w:rFonts w:ascii="Calibri" w:hAnsi="Calibri" w:eastAsia="Calibri"/>
          <w:spacing w:val="-2"/>
          <w:sz w:val="64"/>
        </w:rPr>
        <w:t>10%</w:t>
      </w:r>
      <w:r>
        <w:rPr>
          <w:spacing w:val="-2"/>
          <w:sz w:val="64"/>
        </w:rPr>
        <w:t>左</w:t>
      </w:r>
      <w:r>
        <w:rPr>
          <w:spacing w:val="-2"/>
          <w:sz w:val="64"/>
        </w:rPr>
        <w:t>右</w:t>
      </w:r>
      <w:r>
        <w:rPr>
          <w:spacing w:val="-2"/>
          <w:sz w:val="64"/>
        </w:rPr>
        <w:t>来</w:t>
      </w:r>
      <w:r>
        <w:rPr>
          <w:spacing w:val="-2"/>
          <w:sz w:val="64"/>
        </w:rPr>
        <w:t>自</w:t>
      </w:r>
      <w:r>
        <w:rPr>
          <w:spacing w:val="-2"/>
          <w:sz w:val="64"/>
        </w:rPr>
        <w:t>听</w:t>
      </w:r>
      <w:r>
        <w:rPr>
          <w:spacing w:val="-2"/>
          <w:sz w:val="64"/>
        </w:rPr>
        <w:t>觉</w:t>
      </w:r>
      <w:r>
        <w:rPr>
          <w:spacing w:val="-2"/>
          <w:sz w:val="64"/>
        </w:rPr>
        <w:t>。</w:t>
      </w:r>
      <w:r>
        <w:rPr>
          <w:spacing w:val="-2"/>
          <w:sz w:val="64"/>
        </w:rPr>
        <w:t>所</w:t>
      </w:r>
      <w:r>
        <w:rPr>
          <w:spacing w:val="-2"/>
          <w:sz w:val="64"/>
        </w:rPr>
        <w:t>以，</w:t>
      </w:r>
      <w:r>
        <w:rPr>
          <w:spacing w:val="-2"/>
          <w:sz w:val="64"/>
        </w:rPr>
        <w:t>早</w:t>
      </w:r>
      <w:r>
        <w:rPr>
          <w:spacing w:val="-2"/>
          <w:sz w:val="64"/>
        </w:rPr>
        <w:t>期</w:t>
      </w:r>
      <w:r>
        <w:rPr>
          <w:spacing w:val="-2"/>
          <w:sz w:val="64"/>
        </w:rPr>
        <w:t>模</w:t>
      </w:r>
      <w:r>
        <w:rPr>
          <w:spacing w:val="-2"/>
          <w:sz w:val="64"/>
        </w:rPr>
        <w:t>式</w:t>
      </w:r>
      <w:r>
        <w:rPr>
          <w:spacing w:val="-2"/>
          <w:sz w:val="64"/>
        </w:rPr>
        <w:t>识</w:t>
      </w:r>
      <w:r>
        <w:rPr>
          <w:spacing w:val="-2"/>
          <w:sz w:val="64"/>
        </w:rPr>
        <w:t>别</w:t>
      </w:r>
      <w:r>
        <w:rPr>
          <w:spacing w:val="-2"/>
          <w:sz w:val="64"/>
        </w:rPr>
        <w:t>研</w:t>
      </w:r>
      <w:r>
        <w:rPr>
          <w:spacing w:val="-2"/>
          <w:sz w:val="64"/>
        </w:rPr>
        <w:t>究</w:t>
      </w:r>
      <w:r>
        <w:rPr>
          <w:spacing w:val="-2"/>
          <w:sz w:val="64"/>
        </w:rPr>
        <w:t>工</w:t>
      </w:r>
      <w:r>
        <w:rPr>
          <w:spacing w:val="-2"/>
          <w:sz w:val="64"/>
        </w:rPr>
        <w:t>作</w:t>
      </w:r>
      <w:r>
        <w:rPr>
          <w:spacing w:val="-2"/>
          <w:sz w:val="64"/>
        </w:rPr>
        <w:t>集</w:t>
      </w:r>
      <w:r>
        <w:rPr>
          <w:spacing w:val="-2"/>
          <w:sz w:val="64"/>
        </w:rPr>
        <w:t>中</w:t>
      </w:r>
      <w:r>
        <w:rPr>
          <w:spacing w:val="-2"/>
          <w:sz w:val="64"/>
        </w:rPr>
        <w:t>在</w:t>
      </w:r>
      <w:r>
        <w:rPr>
          <w:spacing w:val="-2"/>
          <w:sz w:val="64"/>
        </w:rPr>
        <w:t>对</w:t>
      </w:r>
      <w:r>
        <w:rPr>
          <w:spacing w:val="-2"/>
          <w:sz w:val="64"/>
        </w:rPr>
        <w:t>文</w:t>
      </w:r>
      <w:r>
        <w:rPr>
          <w:spacing w:val="-2"/>
          <w:sz w:val="64"/>
        </w:rPr>
        <w:t>字</w:t>
      </w:r>
      <w:r>
        <w:rPr>
          <w:spacing w:val="-2"/>
          <w:sz w:val="64"/>
        </w:rPr>
        <w:t>和</w:t>
      </w:r>
      <w:r>
        <w:rPr>
          <w:spacing w:val="-2"/>
          <w:sz w:val="64"/>
        </w:rPr>
        <w:t>二</w:t>
      </w:r>
      <w:r>
        <w:rPr>
          <w:spacing w:val="-2"/>
          <w:sz w:val="64"/>
        </w:rPr>
        <w:t>维</w:t>
      </w:r>
      <w:r>
        <w:rPr>
          <w:spacing w:val="-2"/>
          <w:sz w:val="64"/>
        </w:rPr>
        <w:t>图</w:t>
      </w:r>
      <w:r>
        <w:rPr>
          <w:spacing w:val="-2"/>
          <w:sz w:val="64"/>
        </w:rPr>
        <w:t>像</w:t>
      </w:r>
      <w:r>
        <w:rPr>
          <w:spacing w:val="-2"/>
          <w:sz w:val="64"/>
        </w:rPr>
        <w:t>的</w:t>
      </w:r>
      <w:r>
        <w:rPr>
          <w:spacing w:val="-2"/>
          <w:sz w:val="64"/>
        </w:rPr>
        <w:t>识</w:t>
      </w:r>
      <w:r>
        <w:rPr>
          <w:spacing w:val="-2"/>
          <w:sz w:val="64"/>
        </w:rPr>
        <w:t>别</w:t>
      </w:r>
      <w:r>
        <w:rPr>
          <w:spacing w:val="-2"/>
          <w:sz w:val="64"/>
        </w:rPr>
        <w:t>方</w:t>
      </w:r>
      <w:r>
        <w:rPr>
          <w:spacing w:val="-2"/>
          <w:sz w:val="64"/>
        </w:rPr>
        <w:t>面</w:t>
      </w:r>
      <w:r>
        <w:rPr>
          <w:spacing w:val="-2"/>
          <w:sz w:val="64"/>
        </w:rPr>
        <w:t>，</w:t>
      </w:r>
      <w:r>
        <w:rPr>
          <w:spacing w:val="-2"/>
          <w:sz w:val="64"/>
        </w:rPr>
        <w:t>并</w:t>
      </w:r>
      <w:r>
        <w:rPr>
          <w:spacing w:val="-2"/>
          <w:sz w:val="64"/>
        </w:rPr>
        <w:t>取</w:t>
      </w:r>
      <w:r>
        <w:rPr>
          <w:spacing w:val="-2"/>
          <w:sz w:val="64"/>
        </w:rPr>
        <w:t>得</w:t>
      </w:r>
      <w:r>
        <w:rPr>
          <w:spacing w:val="-2"/>
          <w:sz w:val="64"/>
        </w:rPr>
        <w:t>了</w:t>
      </w:r>
      <w:r>
        <w:rPr>
          <w:spacing w:val="-2"/>
          <w:sz w:val="64"/>
        </w:rPr>
        <w:t>不</w:t>
      </w:r>
      <w:r>
        <w:rPr>
          <w:spacing w:val="-2"/>
          <w:sz w:val="64"/>
        </w:rPr>
        <w:t>少</w:t>
      </w:r>
      <w:r>
        <w:rPr>
          <w:spacing w:val="-2"/>
          <w:sz w:val="64"/>
        </w:rPr>
        <w:t>成</w:t>
      </w:r>
      <w:r>
        <w:rPr>
          <w:spacing w:val="-2"/>
          <w:sz w:val="64"/>
        </w:rPr>
        <w:t>果</w:t>
      </w:r>
      <w:r>
        <w:rPr>
          <w:spacing w:val="-2"/>
          <w:sz w:val="64"/>
        </w:rPr>
        <w:t>。</w:t>
      </w:r>
    </w:p>
    <w:p>
      <w:pPr>
        <w:pStyle w:val="ListParagraph"/>
        <w:numPr>
          <w:ilvl w:val="0"/>
          <w:numId w:val="21"/>
        </w:numPr>
        <w:tabs>
          <w:tab w:pos="1364" w:val="left" w:leader="none"/>
        </w:tabs>
        <w:spacing w:line="225" w:lineRule="auto" w:before="142" w:after="0"/>
        <w:ind w:left="1363" w:right="1459" w:hanging="540"/>
        <w:jc w:val="both"/>
        <w:rPr>
          <w:rFonts w:ascii="Arial" w:hAnsi="Arial" w:eastAsia="Arial"/>
          <w:sz w:val="64"/>
        </w:rPr>
      </w:pPr>
      <w:r>
        <w:rPr/>
        <w:drawing>
          <wp:anchor distT="0" distB="0" distL="0" distR="0" allowOverlap="1" layoutInCell="1" locked="0" behindDoc="0" simplePos="0" relativeHeight="15917568">
            <wp:simplePos x="0" y="0"/>
            <wp:positionH relativeFrom="page">
              <wp:posOffset>8318753</wp:posOffset>
            </wp:positionH>
            <wp:positionV relativeFrom="paragraph">
              <wp:posOffset>2422143</wp:posOffset>
            </wp:positionV>
            <wp:extent cx="609599" cy="609599"/>
            <wp:effectExtent l="0" t="0" r="0" b="0"/>
            <wp:wrapNone/>
            <wp:docPr id="961" name="image7.png"/>
            <wp:cNvGraphicFramePr>
              <a:graphicFrameLocks noChangeAspect="1"/>
            </wp:cNvGraphicFramePr>
            <a:graphic>
              <a:graphicData uri="http://schemas.openxmlformats.org/drawingml/2006/picture">
                <pic:pic>
                  <pic:nvPicPr>
                    <pic:cNvPr id="96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自</w:t>
      </w:r>
      <w:r>
        <w:rPr>
          <w:rFonts w:ascii="Calibri" w:hAnsi="Calibri" w:eastAsia="Calibri"/>
          <w:spacing w:val="-2"/>
          <w:sz w:val="64"/>
        </w:rPr>
        <w:t>20</w:t>
      </w:r>
      <w:r>
        <w:rPr>
          <w:spacing w:val="-2"/>
          <w:sz w:val="64"/>
        </w:rPr>
        <w:t>世</w:t>
      </w:r>
      <w:r>
        <w:rPr>
          <w:spacing w:val="-2"/>
          <w:sz w:val="64"/>
        </w:rPr>
        <w:t>纪</w:t>
      </w:r>
      <w:r>
        <w:rPr>
          <w:rFonts w:ascii="Calibri" w:hAnsi="Calibri" w:eastAsia="Calibri"/>
          <w:spacing w:val="-2"/>
          <w:sz w:val="64"/>
        </w:rPr>
        <w:t>60</w:t>
      </w:r>
      <w:r>
        <w:rPr>
          <w:spacing w:val="-2"/>
          <w:sz w:val="64"/>
        </w:rPr>
        <w:t>年</w:t>
      </w:r>
      <w:r>
        <w:rPr>
          <w:spacing w:val="-2"/>
          <w:sz w:val="64"/>
        </w:rPr>
        <w:t>代</w:t>
      </w:r>
      <w:r>
        <w:rPr>
          <w:spacing w:val="-2"/>
          <w:sz w:val="64"/>
        </w:rPr>
        <w:t>中</w:t>
      </w:r>
      <w:r>
        <w:rPr>
          <w:spacing w:val="-2"/>
          <w:sz w:val="64"/>
        </w:rPr>
        <w:t>期</w:t>
      </w:r>
      <w:r>
        <w:rPr>
          <w:spacing w:val="-2"/>
          <w:sz w:val="64"/>
        </w:rPr>
        <w:t>起</w:t>
      </w:r>
      <w:r>
        <w:rPr>
          <w:spacing w:val="-2"/>
          <w:sz w:val="64"/>
        </w:rPr>
        <w:t>，</w:t>
      </w:r>
      <w:r>
        <w:rPr>
          <w:spacing w:val="-2"/>
          <w:sz w:val="64"/>
        </w:rPr>
        <w:t>机</w:t>
      </w:r>
      <w:r>
        <w:rPr>
          <w:spacing w:val="-2"/>
          <w:sz w:val="64"/>
        </w:rPr>
        <w:t>器</w:t>
      </w:r>
      <w:r>
        <w:rPr>
          <w:spacing w:val="-2"/>
          <w:sz w:val="64"/>
        </w:rPr>
        <w:t>视</w:t>
      </w:r>
      <w:r>
        <w:rPr>
          <w:spacing w:val="-2"/>
          <w:sz w:val="64"/>
        </w:rPr>
        <w:t>觉</w:t>
      </w:r>
      <w:r>
        <w:rPr>
          <w:spacing w:val="-2"/>
          <w:sz w:val="64"/>
        </w:rPr>
        <w:t>方</w:t>
      </w:r>
      <w:r>
        <w:rPr>
          <w:spacing w:val="-2"/>
          <w:sz w:val="64"/>
        </w:rPr>
        <w:t>面</w:t>
      </w:r>
      <w:r>
        <w:rPr>
          <w:spacing w:val="-2"/>
          <w:sz w:val="64"/>
        </w:rPr>
        <w:t>的</w:t>
      </w:r>
      <w:r>
        <w:rPr>
          <w:spacing w:val="-2"/>
          <w:sz w:val="64"/>
        </w:rPr>
        <w:t>研</w:t>
      </w:r>
      <w:r>
        <w:rPr>
          <w:spacing w:val="-2"/>
          <w:sz w:val="64"/>
        </w:rPr>
        <w:t>究</w:t>
      </w:r>
      <w:r>
        <w:rPr>
          <w:spacing w:val="-2"/>
          <w:sz w:val="64"/>
        </w:rPr>
        <w:t>工</w:t>
      </w:r>
      <w:r>
        <w:rPr>
          <w:spacing w:val="-2"/>
          <w:sz w:val="64"/>
        </w:rPr>
        <w:t>作</w:t>
      </w:r>
      <w:r>
        <w:rPr>
          <w:spacing w:val="-2"/>
          <w:sz w:val="64"/>
        </w:rPr>
        <w:t>开</w:t>
      </w:r>
      <w:r>
        <w:rPr>
          <w:spacing w:val="-2"/>
          <w:sz w:val="64"/>
        </w:rPr>
        <w:t>始</w:t>
      </w:r>
      <w:r>
        <w:rPr>
          <w:spacing w:val="-2"/>
          <w:sz w:val="64"/>
        </w:rPr>
        <w:t>转</w:t>
      </w:r>
      <w:r>
        <w:rPr>
          <w:spacing w:val="-2"/>
          <w:sz w:val="64"/>
        </w:rPr>
        <w:t>向</w:t>
      </w:r>
      <w:r>
        <w:rPr>
          <w:spacing w:val="-2"/>
          <w:sz w:val="64"/>
        </w:rPr>
        <w:t>解</w:t>
      </w:r>
      <w:r>
        <w:rPr>
          <w:spacing w:val="-2"/>
          <w:sz w:val="64"/>
        </w:rPr>
        <w:t>释</w:t>
      </w:r>
      <w:r>
        <w:rPr>
          <w:spacing w:val="-2"/>
          <w:sz w:val="64"/>
        </w:rPr>
        <w:t>和</w:t>
      </w:r>
      <w:r>
        <w:rPr>
          <w:spacing w:val="-2"/>
          <w:sz w:val="64"/>
        </w:rPr>
        <w:t>描</w:t>
      </w:r>
      <w:r>
        <w:rPr>
          <w:spacing w:val="-2"/>
          <w:sz w:val="64"/>
        </w:rPr>
        <w:t>述</w:t>
      </w:r>
      <w:r>
        <w:rPr>
          <w:spacing w:val="-2"/>
          <w:sz w:val="64"/>
        </w:rPr>
        <w:t>复</w:t>
      </w:r>
      <w:r>
        <w:rPr>
          <w:spacing w:val="-2"/>
          <w:sz w:val="64"/>
        </w:rPr>
        <w:t>杂</w:t>
      </w:r>
      <w:r>
        <w:rPr>
          <w:spacing w:val="-2"/>
          <w:sz w:val="64"/>
        </w:rPr>
        <w:t>的</w:t>
      </w:r>
      <w:r>
        <w:rPr>
          <w:spacing w:val="-2"/>
          <w:sz w:val="64"/>
        </w:rPr>
        <w:t>三</w:t>
      </w:r>
      <w:r>
        <w:rPr>
          <w:spacing w:val="-2"/>
          <w:sz w:val="64"/>
        </w:rPr>
        <w:t>维</w:t>
      </w:r>
      <w:r>
        <w:rPr>
          <w:spacing w:val="-2"/>
          <w:sz w:val="64"/>
        </w:rPr>
        <w:t>景</w:t>
      </w:r>
      <w:r>
        <w:rPr>
          <w:spacing w:val="-2"/>
          <w:sz w:val="64"/>
        </w:rPr>
        <w:t>物</w:t>
      </w:r>
      <w:r>
        <w:rPr>
          <w:spacing w:val="-2"/>
          <w:sz w:val="64"/>
        </w:rPr>
        <w:t>这</w:t>
      </w:r>
      <w:r>
        <w:rPr>
          <w:spacing w:val="-2"/>
          <w:sz w:val="64"/>
        </w:rPr>
        <w:t>一</w:t>
      </w:r>
      <w:r>
        <w:rPr>
          <w:spacing w:val="-2"/>
          <w:sz w:val="64"/>
        </w:rPr>
        <w:t>更</w:t>
      </w:r>
      <w:r>
        <w:rPr>
          <w:spacing w:val="-2"/>
          <w:sz w:val="64"/>
        </w:rPr>
        <w:t>困</w:t>
      </w:r>
      <w:r>
        <w:rPr>
          <w:spacing w:val="-2"/>
          <w:sz w:val="64"/>
        </w:rPr>
        <w:t>难</w:t>
      </w:r>
      <w:r>
        <w:rPr>
          <w:spacing w:val="-2"/>
          <w:sz w:val="64"/>
        </w:rPr>
        <w:t>的</w:t>
      </w:r>
      <w:r>
        <w:rPr>
          <w:spacing w:val="-2"/>
          <w:sz w:val="64"/>
        </w:rPr>
        <w:t>课</w:t>
      </w:r>
      <w:r>
        <w:rPr>
          <w:spacing w:val="-2"/>
          <w:sz w:val="64"/>
        </w:rPr>
        <w:t>题</w:t>
      </w:r>
      <w:r>
        <w:rPr>
          <w:spacing w:val="-2"/>
          <w:sz w:val="64"/>
        </w:rPr>
        <w:t>。</w:t>
      </w:r>
      <w:r>
        <w:rPr>
          <w:spacing w:val="-2"/>
          <w:sz w:val="64"/>
        </w:rPr>
        <w:t>罗</w:t>
      </w:r>
      <w:r>
        <w:rPr>
          <w:spacing w:val="-2"/>
          <w:sz w:val="64"/>
        </w:rPr>
        <w:t>伯</w:t>
      </w:r>
      <w:r>
        <w:rPr>
          <w:spacing w:val="-2"/>
          <w:sz w:val="64"/>
        </w:rPr>
        <w:t>斯</w:t>
      </w:r>
      <w:r>
        <w:rPr>
          <w:spacing w:val="-2"/>
          <w:sz w:val="64"/>
        </w:rPr>
        <w:t>特</w:t>
      </w:r>
      <w:r>
        <w:rPr>
          <w:spacing w:val="-2"/>
          <w:sz w:val="64"/>
        </w:rPr>
        <w:t>于</w:t>
      </w:r>
      <w:r>
        <w:rPr>
          <w:rFonts w:ascii="Calibri" w:hAnsi="Calibri" w:eastAsia="Calibri"/>
          <w:spacing w:val="-2"/>
          <w:sz w:val="64"/>
        </w:rPr>
        <w:t>1965</w:t>
      </w:r>
      <w:r>
        <w:rPr>
          <w:spacing w:val="-2"/>
          <w:sz w:val="64"/>
        </w:rPr>
        <w:t>年</w:t>
      </w:r>
      <w:r>
        <w:rPr>
          <w:spacing w:val="-2"/>
          <w:sz w:val="64"/>
        </w:rPr>
        <w:t>发</w:t>
      </w:r>
      <w:r>
        <w:rPr>
          <w:spacing w:val="-2"/>
          <w:sz w:val="64"/>
        </w:rPr>
        <w:t>表</w:t>
      </w:r>
      <w:r>
        <w:rPr>
          <w:spacing w:val="-2"/>
          <w:sz w:val="64"/>
        </w:rPr>
        <w:t>的</w:t>
      </w:r>
      <w:r>
        <w:rPr>
          <w:spacing w:val="-2"/>
          <w:sz w:val="64"/>
        </w:rPr>
        <w:t>论</w:t>
      </w:r>
      <w:r>
        <w:rPr>
          <w:spacing w:val="-2"/>
          <w:sz w:val="64"/>
        </w:rPr>
        <w:t>文</w:t>
      </w:r>
      <w:r>
        <w:rPr>
          <w:spacing w:val="-2"/>
          <w:sz w:val="64"/>
        </w:rPr>
        <w:t>，</w:t>
      </w:r>
      <w:r>
        <w:rPr>
          <w:spacing w:val="-2"/>
          <w:sz w:val="64"/>
        </w:rPr>
        <w:t>奠</w:t>
      </w:r>
      <w:r>
        <w:rPr>
          <w:spacing w:val="-2"/>
          <w:sz w:val="64"/>
        </w:rPr>
        <w:t>定</w:t>
      </w:r>
      <w:r>
        <w:rPr>
          <w:spacing w:val="-2"/>
          <w:sz w:val="64"/>
        </w:rPr>
        <w:t>了</w:t>
      </w:r>
      <w:r>
        <w:rPr>
          <w:spacing w:val="-2"/>
          <w:sz w:val="64"/>
        </w:rPr>
        <w:t>分</w:t>
      </w:r>
      <w:r>
        <w:rPr>
          <w:spacing w:val="-2"/>
          <w:sz w:val="64"/>
        </w:rPr>
        <w:t>析</w:t>
      </w:r>
      <w:r>
        <w:rPr>
          <w:spacing w:val="-2"/>
          <w:sz w:val="64"/>
        </w:rPr>
        <w:t>由</w:t>
      </w:r>
      <w:r>
        <w:rPr>
          <w:spacing w:val="-2"/>
          <w:sz w:val="64"/>
        </w:rPr>
        <w:t>棱</w:t>
      </w:r>
      <w:r>
        <w:rPr>
          <w:spacing w:val="-2"/>
          <w:sz w:val="64"/>
        </w:rPr>
        <w:t>柱</w:t>
      </w:r>
      <w:r>
        <w:rPr>
          <w:spacing w:val="-2"/>
          <w:sz w:val="64"/>
        </w:rPr>
        <w:t>体</w:t>
      </w:r>
      <w:r>
        <w:rPr>
          <w:spacing w:val="-2"/>
          <w:sz w:val="64"/>
        </w:rPr>
        <w:t>组</w:t>
      </w:r>
      <w:r>
        <w:rPr>
          <w:spacing w:val="-2"/>
          <w:sz w:val="64"/>
        </w:rPr>
        <w:t>成</w:t>
      </w:r>
      <w:r>
        <w:rPr>
          <w:spacing w:val="-2"/>
          <w:sz w:val="64"/>
        </w:rPr>
        <w:t>的</w:t>
      </w:r>
      <w:r>
        <w:rPr>
          <w:spacing w:val="-2"/>
          <w:sz w:val="64"/>
        </w:rPr>
        <w:t>景</w:t>
      </w:r>
      <w:r>
        <w:rPr>
          <w:spacing w:val="-2"/>
          <w:sz w:val="64"/>
        </w:rPr>
        <w:t>物</w:t>
      </w:r>
      <w:r>
        <w:rPr>
          <w:spacing w:val="-2"/>
          <w:sz w:val="64"/>
        </w:rPr>
        <w:t>的</w:t>
      </w:r>
      <w:r>
        <w:rPr>
          <w:spacing w:val="-2"/>
          <w:sz w:val="64"/>
        </w:rPr>
        <w:t>方</w:t>
      </w:r>
      <w:r>
        <w:rPr>
          <w:spacing w:val="-2"/>
          <w:sz w:val="64"/>
        </w:rPr>
        <w:t>向</w:t>
      </w:r>
      <w:r>
        <w:rPr>
          <w:spacing w:val="-2"/>
          <w:sz w:val="64"/>
        </w:rPr>
        <w:t>，</w:t>
      </w:r>
      <w:r>
        <w:rPr>
          <w:spacing w:val="-2"/>
          <w:sz w:val="64"/>
        </w:rPr>
        <w:t>即</w:t>
      </w:r>
      <w:r>
        <w:rPr>
          <w:spacing w:val="-2"/>
          <w:sz w:val="64"/>
        </w:rPr>
        <w:t>“</w:t>
      </w:r>
      <w:r>
        <w:rPr>
          <w:spacing w:val="-2"/>
          <w:sz w:val="64"/>
        </w:rPr>
        <w:t>积</w:t>
      </w:r>
      <w:r>
        <w:rPr>
          <w:spacing w:val="-2"/>
          <w:sz w:val="64"/>
        </w:rPr>
        <w:t>木</w:t>
      </w:r>
      <w:r>
        <w:rPr>
          <w:spacing w:val="-2"/>
          <w:sz w:val="64"/>
        </w:rPr>
        <w:t>世</w:t>
      </w:r>
      <w:r>
        <w:rPr>
          <w:spacing w:val="-2"/>
          <w:sz w:val="64"/>
        </w:rPr>
        <w:t>界</w:t>
      </w:r>
      <w:r>
        <w:rPr>
          <w:spacing w:val="-2"/>
          <w:sz w:val="64"/>
        </w:rPr>
        <w:t>”</w:t>
      </w:r>
      <w:r>
        <w:rPr>
          <w:spacing w:val="-2"/>
          <w:sz w:val="64"/>
        </w:rPr>
        <w:t>。</w:t>
      </w:r>
    </w:p>
    <w:p>
      <w:pPr>
        <w:spacing w:after="0" w:line="225" w:lineRule="auto"/>
        <w:jc w:val="both"/>
        <w:rPr>
          <w:rFonts w:ascii="Arial" w:hAnsi="Arial" w:eastAsia="Arial"/>
          <w:sz w:val="64"/>
        </w:rPr>
        <w:sectPr>
          <w:headerReference w:type="default" r:id="rId1038"/>
          <w:footerReference w:type="default" r:id="rId1039"/>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20" w:lineRule="auto" w:before="91" w:after="0"/>
        <w:ind w:left="1364" w:right="1479" w:hanging="540"/>
        <w:jc w:val="both"/>
        <w:rPr>
          <w:rFonts w:ascii="Arial" w:hAnsi="Arial" w:eastAsia="Arial"/>
          <w:sz w:val="64"/>
        </w:rPr>
      </w:pPr>
      <w:bookmarkStart w:name="幻灯片编号 11" w:id="685"/>
      <w:bookmarkEnd w:id="685"/>
      <w:r>
        <w:rPr/>
      </w:r>
      <w:bookmarkStart w:name="幻灯片编号 11" w:id="686"/>
      <w:bookmarkEnd w:id="686"/>
      <w:r>
        <w:rPr>
          <w:spacing w:val="-2"/>
          <w:sz w:val="64"/>
        </w:rPr>
        <w:t>接</w:t>
      </w:r>
      <w:r>
        <w:rPr>
          <w:spacing w:val="-2"/>
          <w:sz w:val="64"/>
        </w:rPr>
        <w:t>着</w:t>
      </w:r>
      <w:r>
        <w:rPr>
          <w:spacing w:val="-2"/>
          <w:sz w:val="64"/>
        </w:rPr>
        <w:t>，</w:t>
      </w:r>
      <w:r>
        <w:rPr>
          <w:spacing w:val="-2"/>
          <w:sz w:val="64"/>
        </w:rPr>
        <w:t>机</w:t>
      </w:r>
      <w:r>
        <w:rPr>
          <w:spacing w:val="-2"/>
          <w:sz w:val="64"/>
        </w:rPr>
        <w:t>器</w:t>
      </w:r>
      <w:r>
        <w:rPr>
          <w:spacing w:val="-2"/>
          <w:sz w:val="64"/>
        </w:rPr>
        <w:t>识</w:t>
      </w:r>
      <w:r>
        <w:rPr>
          <w:spacing w:val="-2"/>
          <w:sz w:val="64"/>
        </w:rPr>
        <w:t>别</w:t>
      </w:r>
      <w:r>
        <w:rPr>
          <w:spacing w:val="-2"/>
          <w:sz w:val="64"/>
        </w:rPr>
        <w:t>由</w:t>
      </w:r>
      <w:r>
        <w:rPr>
          <w:spacing w:val="-2"/>
          <w:sz w:val="64"/>
        </w:rPr>
        <w:t>积</w:t>
      </w:r>
      <w:r>
        <w:rPr>
          <w:spacing w:val="-2"/>
          <w:sz w:val="64"/>
        </w:rPr>
        <w:t>木</w:t>
      </w:r>
      <w:r>
        <w:rPr>
          <w:spacing w:val="-2"/>
          <w:sz w:val="64"/>
        </w:rPr>
        <w:t>世</w:t>
      </w:r>
      <w:r>
        <w:rPr>
          <w:spacing w:val="-2"/>
          <w:sz w:val="64"/>
        </w:rPr>
        <w:t>界</w:t>
      </w:r>
      <w:r>
        <w:rPr>
          <w:spacing w:val="-2"/>
          <w:sz w:val="64"/>
        </w:rPr>
        <w:t>进</w:t>
      </w:r>
      <w:r>
        <w:rPr>
          <w:spacing w:val="-2"/>
          <w:sz w:val="64"/>
        </w:rPr>
        <w:t>入</w:t>
      </w:r>
      <w:r>
        <w:rPr>
          <w:spacing w:val="-2"/>
          <w:sz w:val="64"/>
        </w:rPr>
        <w:t>识</w:t>
      </w:r>
      <w:r>
        <w:rPr>
          <w:spacing w:val="-2"/>
          <w:sz w:val="64"/>
        </w:rPr>
        <w:t>别更</w:t>
      </w:r>
      <w:r>
        <w:rPr>
          <w:spacing w:val="-2"/>
          <w:sz w:val="64"/>
        </w:rPr>
        <w:t>复</w:t>
      </w:r>
      <w:r>
        <w:rPr>
          <w:spacing w:val="-2"/>
          <w:sz w:val="64"/>
        </w:rPr>
        <w:t>杂</w:t>
      </w:r>
      <w:r>
        <w:rPr>
          <w:spacing w:val="-2"/>
          <w:sz w:val="64"/>
        </w:rPr>
        <w:t>的</w:t>
      </w:r>
      <w:r>
        <w:rPr>
          <w:spacing w:val="-2"/>
          <w:sz w:val="64"/>
        </w:rPr>
        <w:t>景</w:t>
      </w:r>
      <w:r>
        <w:rPr>
          <w:spacing w:val="-2"/>
          <w:sz w:val="64"/>
        </w:rPr>
        <w:t>物</w:t>
      </w:r>
      <w:r>
        <w:rPr>
          <w:spacing w:val="-2"/>
          <w:sz w:val="64"/>
        </w:rPr>
        <w:t>和</w:t>
      </w:r>
      <w:r>
        <w:rPr>
          <w:spacing w:val="-2"/>
          <w:sz w:val="64"/>
        </w:rPr>
        <w:t>在</w:t>
      </w:r>
      <w:r>
        <w:rPr>
          <w:spacing w:val="-2"/>
          <w:sz w:val="64"/>
        </w:rPr>
        <w:t>复</w:t>
      </w:r>
      <w:r>
        <w:rPr>
          <w:spacing w:val="-2"/>
          <w:sz w:val="64"/>
        </w:rPr>
        <w:t>杂</w:t>
      </w:r>
      <w:r>
        <w:rPr>
          <w:spacing w:val="-2"/>
          <w:sz w:val="64"/>
        </w:rPr>
        <w:t>环</w:t>
      </w:r>
      <w:r>
        <w:rPr>
          <w:spacing w:val="-2"/>
          <w:sz w:val="64"/>
        </w:rPr>
        <w:t>境</w:t>
      </w:r>
      <w:r>
        <w:rPr>
          <w:spacing w:val="-2"/>
          <w:sz w:val="64"/>
        </w:rPr>
        <w:t>中</w:t>
      </w:r>
      <w:r>
        <w:rPr>
          <w:spacing w:val="-2"/>
          <w:sz w:val="64"/>
        </w:rPr>
        <w:t>寻</w:t>
      </w:r>
      <w:r>
        <w:rPr>
          <w:spacing w:val="-2"/>
          <w:sz w:val="64"/>
        </w:rPr>
        <w:t>找</w:t>
      </w:r>
      <w:r>
        <w:rPr>
          <w:spacing w:val="-2"/>
          <w:sz w:val="64"/>
        </w:rPr>
        <w:t>目</w:t>
      </w:r>
      <w:r>
        <w:rPr>
          <w:spacing w:val="-2"/>
          <w:sz w:val="64"/>
        </w:rPr>
        <w:t>标</w:t>
      </w:r>
      <w:r>
        <w:rPr>
          <w:spacing w:val="-2"/>
          <w:sz w:val="64"/>
        </w:rPr>
        <w:t>以及</w:t>
      </w:r>
      <w:r>
        <w:rPr>
          <w:spacing w:val="-2"/>
          <w:sz w:val="64"/>
        </w:rPr>
        <w:t>室</w:t>
      </w:r>
      <w:r>
        <w:rPr>
          <w:spacing w:val="-2"/>
          <w:sz w:val="64"/>
        </w:rPr>
        <w:t>外</w:t>
      </w:r>
      <w:r>
        <w:rPr>
          <w:spacing w:val="-2"/>
          <w:sz w:val="64"/>
        </w:rPr>
        <w:t>景</w:t>
      </w:r>
      <w:r>
        <w:rPr>
          <w:spacing w:val="-2"/>
          <w:sz w:val="64"/>
        </w:rPr>
        <w:t>物</w:t>
      </w:r>
      <w:r>
        <w:rPr>
          <w:spacing w:val="-2"/>
          <w:sz w:val="64"/>
        </w:rPr>
        <w:t>分</w:t>
      </w:r>
      <w:r>
        <w:rPr>
          <w:spacing w:val="-2"/>
          <w:sz w:val="64"/>
        </w:rPr>
        <w:t>析</w:t>
      </w:r>
      <w:r>
        <w:rPr>
          <w:spacing w:val="-2"/>
          <w:sz w:val="64"/>
        </w:rPr>
        <w:t>等</w:t>
      </w:r>
      <w:r>
        <w:rPr>
          <w:spacing w:val="-2"/>
          <w:sz w:val="64"/>
        </w:rPr>
        <w:t>方</w:t>
      </w:r>
      <w:r>
        <w:rPr>
          <w:spacing w:val="-2"/>
          <w:sz w:val="64"/>
        </w:rPr>
        <w:t>面</w:t>
      </w:r>
      <w:r>
        <w:rPr>
          <w:spacing w:val="-2"/>
          <w:sz w:val="64"/>
        </w:rPr>
        <w:t>的</w:t>
      </w:r>
      <w:r>
        <w:rPr>
          <w:spacing w:val="-2"/>
          <w:sz w:val="64"/>
        </w:rPr>
        <w:t>研</w:t>
      </w:r>
      <w:r>
        <w:rPr>
          <w:spacing w:val="-2"/>
          <w:sz w:val="64"/>
        </w:rPr>
        <w:t>究</w:t>
      </w:r>
      <w:r>
        <w:rPr>
          <w:spacing w:val="-2"/>
          <w:sz w:val="64"/>
        </w:rPr>
        <w:t>。</w:t>
      </w:r>
      <w:r>
        <w:rPr>
          <w:spacing w:val="-2"/>
          <w:sz w:val="64"/>
        </w:rPr>
        <w:t>研</w:t>
      </w:r>
      <w:r>
        <w:rPr>
          <w:spacing w:val="-2"/>
          <w:sz w:val="64"/>
        </w:rPr>
        <w:t>究</w:t>
      </w:r>
      <w:r>
        <w:rPr>
          <w:spacing w:val="-2"/>
          <w:sz w:val="64"/>
        </w:rPr>
        <w:t>热</w:t>
      </w:r>
      <w:r>
        <w:rPr>
          <w:spacing w:val="-2"/>
          <w:sz w:val="64"/>
        </w:rPr>
        <w:t>点如</w:t>
      </w:r>
      <w:r>
        <w:rPr>
          <w:spacing w:val="-2"/>
          <w:sz w:val="64"/>
        </w:rPr>
        <w:t>活</w:t>
      </w:r>
      <w:r>
        <w:rPr>
          <w:spacing w:val="-2"/>
          <w:sz w:val="64"/>
        </w:rPr>
        <w:t>动</w:t>
      </w:r>
      <w:r>
        <w:rPr>
          <w:spacing w:val="-2"/>
          <w:sz w:val="64"/>
        </w:rPr>
        <w:t>目</w:t>
      </w:r>
      <w:r>
        <w:rPr>
          <w:spacing w:val="-2"/>
          <w:sz w:val="64"/>
        </w:rPr>
        <w:t>标</w:t>
      </w:r>
      <w:r>
        <w:rPr>
          <w:spacing w:val="-2"/>
          <w:sz w:val="64"/>
        </w:rPr>
        <w:t>（</w:t>
      </w:r>
      <w:r>
        <w:rPr>
          <w:spacing w:val="-2"/>
          <w:sz w:val="64"/>
        </w:rPr>
        <w:t>如</w:t>
      </w:r>
      <w:r>
        <w:rPr>
          <w:spacing w:val="-2"/>
          <w:sz w:val="64"/>
        </w:rPr>
        <w:t>飞</w:t>
      </w:r>
      <w:r>
        <w:rPr>
          <w:spacing w:val="-2"/>
          <w:sz w:val="64"/>
        </w:rPr>
        <w:t>行</w:t>
      </w:r>
      <w:r>
        <w:rPr>
          <w:spacing w:val="-2"/>
          <w:sz w:val="64"/>
        </w:rPr>
        <w:t>器</w:t>
      </w:r>
      <w:r>
        <w:rPr>
          <w:spacing w:val="-2"/>
          <w:sz w:val="64"/>
        </w:rPr>
        <w:t>）</w:t>
      </w:r>
      <w:r>
        <w:rPr>
          <w:spacing w:val="-2"/>
          <w:sz w:val="64"/>
        </w:rPr>
        <w:t>的</w:t>
      </w:r>
      <w:r>
        <w:rPr>
          <w:spacing w:val="-2"/>
          <w:sz w:val="64"/>
        </w:rPr>
        <w:t>识</w:t>
      </w:r>
      <w:r>
        <w:rPr>
          <w:spacing w:val="-2"/>
          <w:sz w:val="64"/>
        </w:rPr>
        <w:t>别</w:t>
      </w:r>
      <w:r>
        <w:rPr>
          <w:spacing w:val="-2"/>
          <w:sz w:val="64"/>
        </w:rPr>
        <w:t>和</w:t>
      </w:r>
      <w:r>
        <w:rPr>
          <w:spacing w:val="-2"/>
          <w:sz w:val="64"/>
        </w:rPr>
        <w:t>分</w:t>
      </w:r>
      <w:r>
        <w:rPr>
          <w:spacing w:val="-2"/>
          <w:sz w:val="64"/>
        </w:rPr>
        <w:t>析</w:t>
      </w:r>
      <w:r>
        <w:rPr>
          <w:spacing w:val="-2"/>
          <w:sz w:val="64"/>
        </w:rPr>
        <w:t>，它</w:t>
      </w:r>
      <w:r>
        <w:rPr>
          <w:spacing w:val="-2"/>
          <w:sz w:val="64"/>
        </w:rPr>
        <w:t>是</w:t>
      </w:r>
      <w:r>
        <w:rPr>
          <w:spacing w:val="-2"/>
          <w:sz w:val="64"/>
        </w:rPr>
        <w:t>景</w:t>
      </w:r>
      <w:r>
        <w:rPr>
          <w:spacing w:val="-2"/>
          <w:sz w:val="64"/>
        </w:rPr>
        <w:t>物</w:t>
      </w:r>
      <w:r>
        <w:rPr>
          <w:spacing w:val="-2"/>
          <w:sz w:val="64"/>
        </w:rPr>
        <w:t>分</w:t>
      </w:r>
      <w:r>
        <w:rPr>
          <w:spacing w:val="-2"/>
          <w:sz w:val="64"/>
        </w:rPr>
        <w:t>析</w:t>
      </w:r>
      <w:r>
        <w:rPr>
          <w:spacing w:val="-2"/>
          <w:sz w:val="64"/>
        </w:rPr>
        <w:t>走</w:t>
      </w:r>
      <w:r>
        <w:rPr>
          <w:spacing w:val="-2"/>
          <w:sz w:val="64"/>
        </w:rPr>
        <w:t>向</w:t>
      </w:r>
      <w:r>
        <w:rPr>
          <w:spacing w:val="-2"/>
          <w:sz w:val="64"/>
        </w:rPr>
        <w:t>实</w:t>
      </w:r>
      <w:r>
        <w:rPr>
          <w:spacing w:val="-2"/>
          <w:sz w:val="64"/>
        </w:rPr>
        <w:t>用</w:t>
      </w:r>
      <w:r>
        <w:rPr>
          <w:spacing w:val="-2"/>
          <w:sz w:val="64"/>
        </w:rPr>
        <w:t>化</w:t>
      </w:r>
      <w:r>
        <w:rPr>
          <w:spacing w:val="-2"/>
          <w:sz w:val="64"/>
        </w:rPr>
        <w:t>研</w:t>
      </w:r>
      <w:r>
        <w:rPr>
          <w:spacing w:val="-2"/>
          <w:sz w:val="64"/>
        </w:rPr>
        <w:t>究</w:t>
      </w:r>
      <w:r>
        <w:rPr>
          <w:spacing w:val="-2"/>
          <w:sz w:val="64"/>
        </w:rPr>
        <w:t>的</w:t>
      </w:r>
      <w:r>
        <w:rPr>
          <w:spacing w:val="-2"/>
          <w:sz w:val="64"/>
        </w:rPr>
        <w:t>一</w:t>
      </w:r>
      <w:r>
        <w:rPr>
          <w:spacing w:val="-2"/>
          <w:sz w:val="64"/>
        </w:rPr>
        <w:t>个</w:t>
      </w:r>
      <w:r>
        <w:rPr>
          <w:spacing w:val="-2"/>
          <w:sz w:val="64"/>
        </w:rPr>
        <w:t>标</w:t>
      </w:r>
      <w:r>
        <w:rPr>
          <w:spacing w:val="-2"/>
          <w:sz w:val="64"/>
        </w:rPr>
        <w:t>志。</w:t>
      </w:r>
    </w:p>
    <w:p>
      <w:pPr>
        <w:pStyle w:val="ListParagraph"/>
        <w:numPr>
          <w:ilvl w:val="0"/>
          <w:numId w:val="21"/>
        </w:numPr>
        <w:tabs>
          <w:tab w:pos="1364" w:val="left" w:leader="none"/>
        </w:tabs>
        <w:spacing w:line="225" w:lineRule="auto" w:before="161" w:after="0"/>
        <w:ind w:left="1363" w:right="1459" w:hanging="540"/>
        <w:jc w:val="both"/>
        <w:rPr>
          <w:rFonts w:ascii="Arial" w:hAnsi="Arial" w:eastAsia="Arial"/>
          <w:sz w:val="64"/>
        </w:rPr>
      </w:pPr>
      <w:r>
        <w:rPr>
          <w:spacing w:val="-2"/>
          <w:sz w:val="64"/>
        </w:rPr>
        <w:t>语</w:t>
      </w:r>
      <w:r>
        <w:rPr>
          <w:spacing w:val="-2"/>
          <w:sz w:val="64"/>
        </w:rPr>
        <w:t>音</w:t>
      </w:r>
      <w:r>
        <w:rPr>
          <w:spacing w:val="-2"/>
          <w:sz w:val="64"/>
        </w:rPr>
        <w:t>识</w:t>
      </w:r>
      <w:r>
        <w:rPr>
          <w:spacing w:val="-2"/>
          <w:sz w:val="64"/>
        </w:rPr>
        <w:t>别</w:t>
      </w:r>
      <w:r>
        <w:rPr>
          <w:spacing w:val="-2"/>
          <w:sz w:val="64"/>
        </w:rPr>
        <w:t>技</w:t>
      </w:r>
      <w:r>
        <w:rPr>
          <w:spacing w:val="-2"/>
          <w:sz w:val="64"/>
        </w:rPr>
        <w:t>术</w:t>
      </w:r>
      <w:r>
        <w:rPr>
          <w:spacing w:val="-2"/>
          <w:sz w:val="64"/>
        </w:rPr>
        <w:t>的</w:t>
      </w:r>
      <w:r>
        <w:rPr>
          <w:spacing w:val="-2"/>
          <w:sz w:val="64"/>
        </w:rPr>
        <w:t>研</w:t>
      </w:r>
      <w:r>
        <w:rPr>
          <w:spacing w:val="-2"/>
          <w:sz w:val="64"/>
        </w:rPr>
        <w:t>究</w:t>
      </w:r>
      <w:r>
        <w:rPr>
          <w:spacing w:val="-2"/>
          <w:sz w:val="64"/>
        </w:rPr>
        <w:t>始</w:t>
      </w:r>
      <w:r>
        <w:rPr>
          <w:spacing w:val="-2"/>
          <w:sz w:val="64"/>
        </w:rPr>
        <w:t>于</w:t>
      </w:r>
      <w:r>
        <w:rPr>
          <w:rFonts w:ascii="Calibri" w:hAnsi="Calibri" w:eastAsia="Calibri"/>
          <w:spacing w:val="-2"/>
          <w:sz w:val="64"/>
        </w:rPr>
        <w:t>20</w:t>
      </w:r>
      <w:r>
        <w:rPr>
          <w:spacing w:val="-2"/>
          <w:sz w:val="64"/>
        </w:rPr>
        <w:t>世纪</w:t>
      </w:r>
      <w:r>
        <w:rPr>
          <w:rFonts w:ascii="Calibri" w:hAnsi="Calibri" w:eastAsia="Calibri"/>
          <w:spacing w:val="-2"/>
          <w:sz w:val="64"/>
        </w:rPr>
        <w:t>50</w:t>
      </w:r>
      <w:r>
        <w:rPr>
          <w:spacing w:val="-2"/>
          <w:sz w:val="64"/>
        </w:rPr>
        <w:t>年代</w:t>
      </w:r>
      <w:r>
        <w:rPr>
          <w:spacing w:val="-2"/>
          <w:sz w:val="64"/>
        </w:rPr>
        <w:t>初</w:t>
      </w:r>
      <w:r>
        <w:rPr>
          <w:spacing w:val="-6"/>
          <w:sz w:val="64"/>
        </w:rPr>
        <w:t>期</w:t>
      </w:r>
      <w:r>
        <w:rPr>
          <w:spacing w:val="-6"/>
          <w:sz w:val="64"/>
        </w:rPr>
        <w:t>。</w:t>
      </w:r>
    </w:p>
    <w:p>
      <w:pPr>
        <w:spacing w:after="0" w:line="225" w:lineRule="auto"/>
        <w:jc w:val="both"/>
        <w:rPr>
          <w:rFonts w:ascii="Arial" w:hAnsi="Arial" w:eastAsia="Arial"/>
          <w:sz w:val="64"/>
        </w:rPr>
        <w:sectPr>
          <w:headerReference w:type="default" r:id="rId1040"/>
          <w:footerReference w:type="default" r:id="rId1041"/>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25" w:lineRule="auto" w:before="77" w:after="0"/>
        <w:ind w:left="1363" w:right="1458" w:hanging="540"/>
        <w:jc w:val="both"/>
        <w:rPr>
          <w:rFonts w:ascii="Arial" w:hAnsi="Arial" w:eastAsia="Arial"/>
          <w:sz w:val="64"/>
        </w:rPr>
      </w:pPr>
      <w:bookmarkStart w:name="幻灯片编号 12" w:id="687"/>
      <w:bookmarkEnd w:id="687"/>
      <w:r>
        <w:rPr>
          <w:rFonts w:ascii="Calibri" w:hAnsi="Calibri" w:eastAsia="Calibri"/>
          <w:spacing w:val="-2"/>
          <w:sz w:val="64"/>
        </w:rPr>
        <w:t>1</w:t>
      </w:r>
      <w:r>
        <w:rPr>
          <w:rFonts w:ascii="Calibri" w:hAnsi="Calibri" w:eastAsia="Calibri"/>
          <w:spacing w:val="-2"/>
          <w:sz w:val="64"/>
        </w:rPr>
        <w:t>952</w:t>
      </w:r>
      <w:r>
        <w:rPr>
          <w:spacing w:val="-2"/>
          <w:sz w:val="64"/>
        </w:rPr>
        <w:t>年</w:t>
      </w:r>
      <w:r>
        <w:rPr>
          <w:spacing w:val="-2"/>
          <w:sz w:val="64"/>
        </w:rPr>
        <w:t>，</w:t>
      </w:r>
      <w:r>
        <w:rPr>
          <w:spacing w:val="-2"/>
          <w:sz w:val="64"/>
        </w:rPr>
        <w:t>美</w:t>
      </w:r>
      <w:r>
        <w:rPr>
          <w:spacing w:val="-2"/>
          <w:sz w:val="64"/>
        </w:rPr>
        <w:t>国</w:t>
      </w:r>
      <w:r>
        <w:rPr>
          <w:spacing w:val="-2"/>
          <w:sz w:val="64"/>
        </w:rPr>
        <w:t>贝</w:t>
      </w:r>
      <w:r>
        <w:rPr>
          <w:spacing w:val="-2"/>
          <w:sz w:val="64"/>
        </w:rPr>
        <w:t>尔</w:t>
      </w:r>
      <w:r>
        <w:rPr>
          <w:spacing w:val="-2"/>
          <w:sz w:val="64"/>
        </w:rPr>
        <w:t>实</w:t>
      </w:r>
      <w:r>
        <w:rPr>
          <w:spacing w:val="-2"/>
          <w:sz w:val="64"/>
        </w:rPr>
        <w:t>验</w:t>
      </w:r>
      <w:r>
        <w:rPr>
          <w:spacing w:val="-2"/>
          <w:sz w:val="64"/>
        </w:rPr>
        <w:t>室</w:t>
      </w:r>
      <w:r>
        <w:rPr>
          <w:spacing w:val="-2"/>
          <w:sz w:val="64"/>
        </w:rPr>
        <w:t>的</w:t>
      </w:r>
      <w:r>
        <w:rPr>
          <w:spacing w:val="-2"/>
          <w:sz w:val="64"/>
        </w:rPr>
        <w:t>戴</w:t>
      </w:r>
      <w:r>
        <w:rPr>
          <w:spacing w:val="-2"/>
          <w:sz w:val="64"/>
        </w:rPr>
        <w:t>维</w:t>
      </w:r>
      <w:r>
        <w:rPr>
          <w:spacing w:val="-2"/>
          <w:sz w:val="64"/>
        </w:rPr>
        <w:t>斯</w:t>
      </w:r>
      <w:r>
        <w:rPr>
          <w:spacing w:val="-2"/>
          <w:sz w:val="64"/>
        </w:rPr>
        <w:t>等</w:t>
      </w:r>
      <w:r>
        <w:rPr>
          <w:spacing w:val="-2"/>
          <w:sz w:val="64"/>
        </w:rPr>
        <w:t>人</w:t>
      </w:r>
      <w:r>
        <w:rPr>
          <w:spacing w:val="-2"/>
          <w:sz w:val="64"/>
        </w:rPr>
        <w:t>成</w:t>
      </w:r>
      <w:r>
        <w:rPr>
          <w:spacing w:val="-2"/>
          <w:sz w:val="64"/>
        </w:rPr>
        <w:t>功</w:t>
      </w:r>
      <w:r>
        <w:rPr>
          <w:spacing w:val="-2"/>
          <w:sz w:val="64"/>
        </w:rPr>
        <w:t>地</w:t>
      </w:r>
      <w:r>
        <w:rPr>
          <w:spacing w:val="-2"/>
          <w:sz w:val="64"/>
        </w:rPr>
        <w:t>进</w:t>
      </w:r>
      <w:r>
        <w:rPr>
          <w:spacing w:val="-2"/>
          <w:sz w:val="64"/>
        </w:rPr>
        <w:t>行</w:t>
      </w:r>
      <w:r>
        <w:rPr>
          <w:spacing w:val="-2"/>
          <w:sz w:val="64"/>
        </w:rPr>
        <w:t>了</w:t>
      </w:r>
      <w:r>
        <w:rPr>
          <w:rFonts w:ascii="Calibri" w:hAnsi="Calibri" w:eastAsia="Calibri"/>
          <w:spacing w:val="-2"/>
          <w:sz w:val="64"/>
        </w:rPr>
        <w:t>0~90</w:t>
      </w:r>
      <w:r>
        <w:rPr>
          <w:spacing w:val="-2"/>
          <w:sz w:val="64"/>
        </w:rPr>
        <w:t>个</w:t>
      </w:r>
      <w:r>
        <w:rPr>
          <w:spacing w:val="-2"/>
          <w:sz w:val="64"/>
        </w:rPr>
        <w:t>数</w:t>
      </w:r>
      <w:r>
        <w:rPr>
          <w:spacing w:val="-2"/>
          <w:sz w:val="64"/>
        </w:rPr>
        <w:t>字</w:t>
      </w:r>
      <w:r>
        <w:rPr>
          <w:spacing w:val="-2"/>
          <w:sz w:val="64"/>
        </w:rPr>
        <w:t>的</w:t>
      </w:r>
      <w:r>
        <w:rPr>
          <w:spacing w:val="-2"/>
          <w:sz w:val="64"/>
        </w:rPr>
        <w:t>语</w:t>
      </w:r>
      <w:r>
        <w:rPr>
          <w:spacing w:val="-2"/>
          <w:sz w:val="64"/>
        </w:rPr>
        <w:t>音</w:t>
      </w:r>
      <w:r>
        <w:rPr>
          <w:spacing w:val="-2"/>
          <w:sz w:val="64"/>
        </w:rPr>
        <w:t>识</w:t>
      </w:r>
      <w:r>
        <w:rPr>
          <w:spacing w:val="-2"/>
          <w:sz w:val="64"/>
        </w:rPr>
        <w:t>别</w:t>
      </w:r>
      <w:r>
        <w:rPr>
          <w:spacing w:val="-2"/>
          <w:sz w:val="64"/>
        </w:rPr>
        <w:t>实</w:t>
      </w:r>
      <w:r>
        <w:rPr>
          <w:spacing w:val="-2"/>
          <w:sz w:val="64"/>
        </w:rPr>
        <w:t>验，</w:t>
      </w:r>
      <w:r>
        <w:rPr>
          <w:spacing w:val="-2"/>
          <w:sz w:val="64"/>
        </w:rPr>
        <w:t>其</w:t>
      </w:r>
      <w:r>
        <w:rPr>
          <w:spacing w:val="-2"/>
          <w:sz w:val="64"/>
        </w:rPr>
        <w:t>后</w:t>
      </w:r>
      <w:r>
        <w:rPr>
          <w:spacing w:val="-2"/>
          <w:sz w:val="64"/>
        </w:rPr>
        <w:t>由</w:t>
      </w:r>
      <w:r>
        <w:rPr>
          <w:spacing w:val="-2"/>
          <w:sz w:val="64"/>
        </w:rPr>
        <w:t>于</w:t>
      </w:r>
      <w:r>
        <w:rPr>
          <w:spacing w:val="-2"/>
          <w:sz w:val="64"/>
        </w:rPr>
        <w:t>但</w:t>
      </w:r>
      <w:r>
        <w:rPr>
          <w:spacing w:val="-2"/>
          <w:sz w:val="64"/>
        </w:rPr>
        <w:t>是</w:t>
      </w:r>
      <w:r>
        <w:rPr>
          <w:spacing w:val="-2"/>
          <w:sz w:val="64"/>
        </w:rPr>
        <w:t>技</w:t>
      </w:r>
      <w:r>
        <w:rPr>
          <w:spacing w:val="-2"/>
          <w:sz w:val="64"/>
        </w:rPr>
        <w:t>术</w:t>
      </w:r>
      <w:r>
        <w:rPr>
          <w:spacing w:val="-2"/>
          <w:sz w:val="64"/>
        </w:rPr>
        <w:t>上</w:t>
      </w:r>
      <w:r>
        <w:rPr>
          <w:spacing w:val="-2"/>
          <w:sz w:val="64"/>
        </w:rPr>
        <w:t>的</w:t>
      </w:r>
      <w:r>
        <w:rPr>
          <w:spacing w:val="-2"/>
          <w:sz w:val="64"/>
        </w:rPr>
        <w:t>困</w:t>
      </w:r>
      <w:r>
        <w:rPr>
          <w:spacing w:val="-2"/>
          <w:sz w:val="64"/>
        </w:rPr>
        <w:t>难</w:t>
      </w:r>
      <w:r>
        <w:rPr>
          <w:spacing w:val="-2"/>
          <w:sz w:val="64"/>
        </w:rPr>
        <w:t>，</w:t>
      </w:r>
      <w:r>
        <w:rPr>
          <w:spacing w:val="-2"/>
          <w:sz w:val="64"/>
        </w:rPr>
        <w:t>研</w:t>
      </w:r>
      <w:r>
        <w:rPr>
          <w:spacing w:val="-2"/>
          <w:sz w:val="64"/>
        </w:rPr>
        <w:t>究</w:t>
      </w:r>
      <w:r>
        <w:rPr>
          <w:spacing w:val="-2"/>
          <w:sz w:val="64"/>
        </w:rPr>
        <w:t>进</w:t>
      </w:r>
      <w:r>
        <w:rPr>
          <w:spacing w:val="-2"/>
          <w:sz w:val="64"/>
        </w:rPr>
        <w:t>展</w:t>
      </w:r>
      <w:r>
        <w:rPr>
          <w:spacing w:val="-2"/>
          <w:sz w:val="64"/>
        </w:rPr>
        <w:t>缓</w:t>
      </w:r>
      <w:r>
        <w:rPr>
          <w:spacing w:val="-2"/>
          <w:sz w:val="64"/>
        </w:rPr>
        <w:t>慢</w:t>
      </w:r>
      <w:r>
        <w:rPr>
          <w:spacing w:val="-2"/>
          <w:sz w:val="64"/>
        </w:rPr>
        <w:t>，</w:t>
      </w:r>
      <w:r>
        <w:rPr>
          <w:spacing w:val="-2"/>
          <w:sz w:val="64"/>
        </w:rPr>
        <w:t>直</w:t>
      </w:r>
      <w:r>
        <w:rPr>
          <w:spacing w:val="-2"/>
          <w:sz w:val="64"/>
        </w:rPr>
        <w:t>到</w:t>
      </w:r>
      <w:r>
        <w:rPr>
          <w:rFonts w:ascii="Calibri" w:hAnsi="Calibri" w:eastAsia="Calibri"/>
          <w:spacing w:val="-2"/>
          <w:sz w:val="64"/>
        </w:rPr>
        <w:t>1962</w:t>
      </w:r>
      <w:r>
        <w:rPr>
          <w:spacing w:val="-2"/>
          <w:sz w:val="64"/>
        </w:rPr>
        <w:t>年才</w:t>
      </w:r>
      <w:r>
        <w:rPr>
          <w:spacing w:val="-2"/>
          <w:sz w:val="64"/>
        </w:rPr>
        <w:t>由</w:t>
      </w:r>
      <w:r>
        <w:rPr>
          <w:spacing w:val="-2"/>
          <w:sz w:val="64"/>
        </w:rPr>
        <w:t>日</w:t>
      </w:r>
      <w:r>
        <w:rPr>
          <w:spacing w:val="-2"/>
          <w:sz w:val="64"/>
        </w:rPr>
        <w:t>本</w:t>
      </w:r>
      <w:r>
        <w:rPr>
          <w:spacing w:val="-2"/>
          <w:sz w:val="64"/>
        </w:rPr>
        <w:t>研</w:t>
      </w:r>
      <w:r>
        <w:rPr>
          <w:spacing w:val="-2"/>
          <w:sz w:val="64"/>
        </w:rPr>
        <w:t>究</w:t>
      </w:r>
      <w:r>
        <w:rPr>
          <w:spacing w:val="-2"/>
          <w:sz w:val="64"/>
        </w:rPr>
        <w:t>成</w:t>
      </w:r>
      <w:r>
        <w:rPr>
          <w:spacing w:val="-2"/>
          <w:sz w:val="64"/>
        </w:rPr>
        <w:t>功</w:t>
      </w:r>
      <w:r>
        <w:rPr>
          <w:spacing w:val="-2"/>
          <w:sz w:val="64"/>
        </w:rPr>
        <w:t>第</w:t>
      </w:r>
      <w:r>
        <w:rPr>
          <w:spacing w:val="-2"/>
          <w:sz w:val="64"/>
        </w:rPr>
        <w:t>一</w:t>
      </w:r>
      <w:r>
        <w:rPr>
          <w:spacing w:val="-2"/>
          <w:sz w:val="64"/>
        </w:rPr>
        <w:t>个</w:t>
      </w:r>
      <w:r>
        <w:rPr>
          <w:spacing w:val="-2"/>
          <w:sz w:val="64"/>
        </w:rPr>
        <w:t>连</w:t>
      </w:r>
      <w:r>
        <w:rPr>
          <w:spacing w:val="-2"/>
          <w:sz w:val="64"/>
        </w:rPr>
        <w:t>续</w:t>
      </w:r>
      <w:r>
        <w:rPr>
          <w:spacing w:val="-2"/>
          <w:sz w:val="64"/>
        </w:rPr>
        <w:t>多</w:t>
      </w:r>
      <w:r>
        <w:rPr>
          <w:spacing w:val="-2"/>
          <w:sz w:val="64"/>
        </w:rPr>
        <w:t>位</w:t>
      </w:r>
      <w:r>
        <w:rPr>
          <w:spacing w:val="-2"/>
          <w:sz w:val="64"/>
        </w:rPr>
        <w:t>数</w:t>
      </w:r>
      <w:r>
        <w:rPr>
          <w:spacing w:val="-2"/>
          <w:sz w:val="64"/>
        </w:rPr>
        <w:t>字</w:t>
      </w:r>
      <w:r>
        <w:rPr>
          <w:spacing w:val="-2"/>
          <w:sz w:val="64"/>
        </w:rPr>
        <w:t>语</w:t>
      </w:r>
      <w:r>
        <w:rPr>
          <w:spacing w:val="-2"/>
          <w:sz w:val="64"/>
        </w:rPr>
        <w:t>音</w:t>
      </w:r>
      <w:r>
        <w:rPr>
          <w:spacing w:val="-2"/>
          <w:sz w:val="64"/>
        </w:rPr>
        <w:t>识</w:t>
      </w:r>
      <w:r>
        <w:rPr>
          <w:spacing w:val="-2"/>
          <w:sz w:val="64"/>
        </w:rPr>
        <w:t>别</w:t>
      </w:r>
      <w:r>
        <w:rPr>
          <w:spacing w:val="-2"/>
          <w:sz w:val="64"/>
        </w:rPr>
        <w:t>装</w:t>
      </w:r>
      <w:r>
        <w:rPr>
          <w:spacing w:val="-2"/>
          <w:sz w:val="64"/>
        </w:rPr>
        <w:t>置</w:t>
      </w:r>
      <w:r>
        <w:rPr>
          <w:spacing w:val="-2"/>
          <w:sz w:val="64"/>
        </w:rPr>
        <w:t>。</w:t>
      </w:r>
    </w:p>
    <w:p>
      <w:pPr>
        <w:pStyle w:val="ListParagraph"/>
        <w:numPr>
          <w:ilvl w:val="0"/>
          <w:numId w:val="21"/>
        </w:numPr>
        <w:tabs>
          <w:tab w:pos="1364" w:val="left" w:leader="none"/>
        </w:tabs>
        <w:spacing w:line="225" w:lineRule="auto" w:before="140" w:after="0"/>
        <w:ind w:left="1364" w:right="1458" w:hanging="540"/>
        <w:jc w:val="both"/>
        <w:rPr>
          <w:rFonts w:ascii="Arial" w:hAnsi="Arial" w:eastAsia="Arial"/>
          <w:sz w:val="64"/>
        </w:rPr>
      </w:pPr>
      <w:r>
        <w:rPr>
          <w:rFonts w:ascii="Calibri" w:hAnsi="Calibri" w:eastAsia="Calibri"/>
          <w:spacing w:val="-2"/>
          <w:sz w:val="64"/>
        </w:rPr>
        <w:t>1969</w:t>
      </w:r>
      <w:r>
        <w:rPr>
          <w:spacing w:val="-2"/>
          <w:sz w:val="64"/>
        </w:rPr>
        <w:t>年</w:t>
      </w:r>
      <w:r>
        <w:rPr>
          <w:spacing w:val="-2"/>
          <w:sz w:val="64"/>
        </w:rPr>
        <w:t>，</w:t>
      </w:r>
      <w:r>
        <w:rPr>
          <w:spacing w:val="-2"/>
          <w:sz w:val="64"/>
        </w:rPr>
        <w:t>日</w:t>
      </w:r>
      <w:r>
        <w:rPr>
          <w:spacing w:val="-2"/>
          <w:sz w:val="64"/>
        </w:rPr>
        <w:t>本</w:t>
      </w:r>
      <w:r>
        <w:rPr>
          <w:spacing w:val="-2"/>
          <w:sz w:val="64"/>
        </w:rPr>
        <w:t>的</w:t>
      </w:r>
      <w:r>
        <w:rPr>
          <w:spacing w:val="-2"/>
          <w:sz w:val="64"/>
        </w:rPr>
        <w:t>板</w:t>
      </w:r>
      <w:r>
        <w:rPr>
          <w:spacing w:val="-2"/>
          <w:sz w:val="64"/>
        </w:rPr>
        <w:t>仓</w:t>
      </w:r>
      <w:r>
        <w:rPr>
          <w:spacing w:val="-2"/>
          <w:sz w:val="64"/>
        </w:rPr>
        <w:t>斋</w:t>
      </w:r>
      <w:r>
        <w:rPr>
          <w:spacing w:val="-2"/>
          <w:sz w:val="64"/>
        </w:rPr>
        <w:t>藤</w:t>
      </w:r>
      <w:r>
        <w:rPr>
          <w:spacing w:val="-2"/>
          <w:sz w:val="64"/>
        </w:rPr>
        <w:t>提</w:t>
      </w:r>
      <w:r>
        <w:rPr>
          <w:spacing w:val="-2"/>
          <w:sz w:val="64"/>
        </w:rPr>
        <w:t>出</w:t>
      </w:r>
      <w:r>
        <w:rPr>
          <w:spacing w:val="-2"/>
          <w:sz w:val="64"/>
        </w:rPr>
        <w:t>了</w:t>
      </w:r>
      <w:r>
        <w:rPr>
          <w:spacing w:val="-2"/>
          <w:sz w:val="64"/>
        </w:rPr>
        <w:t>线</w:t>
      </w:r>
      <w:r>
        <w:rPr>
          <w:spacing w:val="-2"/>
          <w:sz w:val="64"/>
        </w:rPr>
        <w:t>性</w:t>
      </w:r>
      <w:r>
        <w:rPr>
          <w:spacing w:val="-2"/>
          <w:sz w:val="64"/>
        </w:rPr>
        <w:t>预</w:t>
      </w:r>
      <w:r>
        <w:rPr>
          <w:spacing w:val="-2"/>
          <w:sz w:val="64"/>
        </w:rPr>
        <w:t>测</w:t>
      </w:r>
      <w:r>
        <w:rPr>
          <w:spacing w:val="-2"/>
          <w:sz w:val="64"/>
        </w:rPr>
        <w:t>方</w:t>
      </w:r>
      <w:r>
        <w:rPr>
          <w:spacing w:val="-2"/>
          <w:sz w:val="64"/>
        </w:rPr>
        <w:t>法</w:t>
      </w:r>
      <w:r>
        <w:rPr>
          <w:spacing w:val="-2"/>
          <w:sz w:val="64"/>
        </w:rPr>
        <w:t>，</w:t>
      </w:r>
      <w:r>
        <w:rPr>
          <w:spacing w:val="-2"/>
          <w:sz w:val="64"/>
        </w:rPr>
        <w:t>对</w:t>
      </w:r>
      <w:r>
        <w:rPr>
          <w:spacing w:val="-2"/>
          <w:sz w:val="64"/>
        </w:rPr>
        <w:t>语</w:t>
      </w:r>
      <w:r>
        <w:rPr>
          <w:spacing w:val="-2"/>
          <w:sz w:val="64"/>
        </w:rPr>
        <w:t>音</w:t>
      </w:r>
      <w:r>
        <w:rPr>
          <w:spacing w:val="-2"/>
          <w:sz w:val="64"/>
        </w:rPr>
        <w:t>识</w:t>
      </w:r>
      <w:r>
        <w:rPr>
          <w:spacing w:val="-2"/>
          <w:sz w:val="64"/>
        </w:rPr>
        <w:t>别</w:t>
      </w:r>
      <w:r>
        <w:rPr>
          <w:spacing w:val="-2"/>
          <w:sz w:val="64"/>
        </w:rPr>
        <w:t>和</w:t>
      </w:r>
      <w:r>
        <w:rPr>
          <w:spacing w:val="-2"/>
          <w:sz w:val="64"/>
        </w:rPr>
        <w:t>合</w:t>
      </w:r>
      <w:r>
        <w:rPr>
          <w:spacing w:val="-2"/>
          <w:sz w:val="64"/>
        </w:rPr>
        <w:t>成</w:t>
      </w:r>
      <w:r>
        <w:rPr>
          <w:spacing w:val="-2"/>
          <w:sz w:val="64"/>
        </w:rPr>
        <w:t>技</w:t>
      </w:r>
      <w:r>
        <w:rPr>
          <w:spacing w:val="-2"/>
          <w:sz w:val="64"/>
        </w:rPr>
        <w:t>术</w:t>
      </w:r>
      <w:r>
        <w:rPr>
          <w:spacing w:val="-2"/>
          <w:sz w:val="64"/>
        </w:rPr>
        <w:t>的</w:t>
      </w:r>
      <w:r>
        <w:rPr>
          <w:spacing w:val="-2"/>
          <w:sz w:val="64"/>
        </w:rPr>
        <w:t>发</w:t>
      </w:r>
      <w:r>
        <w:rPr>
          <w:spacing w:val="-2"/>
          <w:sz w:val="64"/>
        </w:rPr>
        <w:t>展</w:t>
      </w:r>
      <w:r>
        <w:rPr>
          <w:spacing w:val="-2"/>
          <w:sz w:val="64"/>
        </w:rPr>
        <w:t>起</w:t>
      </w:r>
      <w:r>
        <w:rPr>
          <w:spacing w:val="-2"/>
          <w:sz w:val="64"/>
        </w:rPr>
        <w:t>到</w:t>
      </w:r>
      <w:r>
        <w:rPr>
          <w:spacing w:val="-2"/>
          <w:sz w:val="64"/>
        </w:rPr>
        <w:t>了</w:t>
      </w:r>
      <w:r>
        <w:rPr>
          <w:spacing w:val="-2"/>
          <w:sz w:val="64"/>
        </w:rPr>
        <w:t>推</w:t>
      </w:r>
      <w:r>
        <w:rPr>
          <w:spacing w:val="-2"/>
          <w:sz w:val="64"/>
        </w:rPr>
        <w:t>动</w:t>
      </w:r>
      <w:r>
        <w:rPr>
          <w:spacing w:val="-2"/>
          <w:sz w:val="64"/>
        </w:rPr>
        <w:t>作</w:t>
      </w:r>
      <w:r>
        <w:rPr>
          <w:spacing w:val="-2"/>
          <w:sz w:val="64"/>
        </w:rPr>
        <w:t>用</w:t>
      </w:r>
      <w:r>
        <w:rPr>
          <w:spacing w:val="-2"/>
          <w:sz w:val="64"/>
        </w:rPr>
        <w:t>。</w:t>
      </w:r>
    </w:p>
    <w:p>
      <w:pPr>
        <w:spacing w:after="0" w:line="225" w:lineRule="auto"/>
        <w:jc w:val="both"/>
        <w:rPr>
          <w:rFonts w:ascii="Arial" w:hAnsi="Arial" w:eastAsia="Arial"/>
          <w:sz w:val="64"/>
        </w:rPr>
        <w:sectPr>
          <w:headerReference w:type="default" r:id="rId1042"/>
          <w:footerReference w:type="default" r:id="rId1043"/>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25" w:lineRule="auto" w:before="77" w:after="0"/>
        <w:ind w:left="1364" w:right="1459" w:hanging="540"/>
        <w:jc w:val="both"/>
        <w:rPr>
          <w:rFonts w:ascii="Arial" w:hAnsi="Arial" w:eastAsia="Arial"/>
          <w:sz w:val="64"/>
        </w:rPr>
      </w:pPr>
      <w:bookmarkStart w:name="幻灯片编号 13" w:id="688"/>
      <w:bookmarkEnd w:id="688"/>
      <w:r>
        <w:rPr>
          <w:rFonts w:ascii="Calibri" w:hAnsi="Calibri" w:eastAsia="Calibri"/>
          <w:spacing w:val="-2"/>
          <w:sz w:val="64"/>
        </w:rPr>
        <w:t>2</w:t>
      </w:r>
      <w:r>
        <w:rPr>
          <w:rFonts w:ascii="Calibri" w:hAnsi="Calibri" w:eastAsia="Calibri"/>
          <w:spacing w:val="-2"/>
          <w:sz w:val="64"/>
        </w:rPr>
        <w:t>0</w:t>
      </w:r>
      <w:r>
        <w:rPr>
          <w:spacing w:val="-2"/>
          <w:sz w:val="64"/>
        </w:rPr>
        <w:t>世</w:t>
      </w:r>
      <w:r>
        <w:rPr>
          <w:spacing w:val="-2"/>
          <w:sz w:val="64"/>
        </w:rPr>
        <w:t>纪</w:t>
      </w:r>
      <w:r>
        <w:rPr>
          <w:rFonts w:ascii="Calibri" w:hAnsi="Calibri" w:eastAsia="Calibri"/>
          <w:spacing w:val="-2"/>
          <w:sz w:val="64"/>
        </w:rPr>
        <w:t>70</w:t>
      </w:r>
      <w:r>
        <w:rPr>
          <w:spacing w:val="-2"/>
          <w:sz w:val="64"/>
        </w:rPr>
        <w:t>年</w:t>
      </w:r>
      <w:r>
        <w:rPr>
          <w:spacing w:val="-2"/>
          <w:sz w:val="64"/>
        </w:rPr>
        <w:t>代</w:t>
      </w:r>
      <w:r>
        <w:rPr>
          <w:spacing w:val="-2"/>
          <w:sz w:val="64"/>
        </w:rPr>
        <w:t>以</w:t>
      </w:r>
      <w:r>
        <w:rPr>
          <w:spacing w:val="-2"/>
          <w:sz w:val="64"/>
        </w:rPr>
        <w:t>来，</w:t>
      </w:r>
      <w:r>
        <w:rPr>
          <w:spacing w:val="-2"/>
          <w:sz w:val="64"/>
        </w:rPr>
        <w:t>各</w:t>
      </w:r>
      <w:r>
        <w:rPr>
          <w:spacing w:val="-2"/>
          <w:sz w:val="64"/>
        </w:rPr>
        <w:t>种</w:t>
      </w:r>
      <w:r>
        <w:rPr>
          <w:spacing w:val="-2"/>
          <w:sz w:val="64"/>
        </w:rPr>
        <w:t>语</w:t>
      </w:r>
      <w:r>
        <w:rPr>
          <w:spacing w:val="-2"/>
          <w:sz w:val="64"/>
        </w:rPr>
        <w:t>音</w:t>
      </w:r>
      <w:r>
        <w:rPr>
          <w:spacing w:val="-2"/>
          <w:sz w:val="64"/>
        </w:rPr>
        <w:t>识</w:t>
      </w:r>
      <w:r>
        <w:rPr>
          <w:spacing w:val="-2"/>
          <w:sz w:val="64"/>
        </w:rPr>
        <w:t>别</w:t>
      </w:r>
      <w:r>
        <w:rPr>
          <w:spacing w:val="-2"/>
          <w:sz w:val="64"/>
        </w:rPr>
        <w:t>装</w:t>
      </w:r>
      <w:r>
        <w:rPr>
          <w:spacing w:val="-2"/>
          <w:sz w:val="64"/>
        </w:rPr>
        <w:t>置</w:t>
      </w:r>
      <w:r>
        <w:rPr>
          <w:spacing w:val="-2"/>
          <w:sz w:val="64"/>
        </w:rPr>
        <w:t>相</w:t>
      </w:r>
      <w:r>
        <w:rPr>
          <w:spacing w:val="-2"/>
          <w:sz w:val="64"/>
        </w:rPr>
        <w:t>继</w:t>
      </w:r>
      <w:r>
        <w:rPr>
          <w:spacing w:val="-2"/>
          <w:sz w:val="64"/>
        </w:rPr>
        <w:t>出</w:t>
      </w:r>
      <w:r>
        <w:rPr>
          <w:spacing w:val="-2"/>
          <w:sz w:val="64"/>
        </w:rPr>
        <w:t>现</w:t>
      </w:r>
      <w:r>
        <w:rPr>
          <w:spacing w:val="-2"/>
          <w:sz w:val="64"/>
        </w:rPr>
        <w:t>，</w:t>
      </w:r>
      <w:r>
        <w:rPr>
          <w:spacing w:val="-2"/>
          <w:sz w:val="64"/>
        </w:rPr>
        <w:t>性</w:t>
      </w:r>
      <w:r>
        <w:rPr>
          <w:spacing w:val="-2"/>
          <w:sz w:val="64"/>
        </w:rPr>
        <w:t>能</w:t>
      </w:r>
      <w:r>
        <w:rPr>
          <w:spacing w:val="-2"/>
          <w:sz w:val="64"/>
        </w:rPr>
        <w:t>良</w:t>
      </w:r>
      <w:r>
        <w:rPr>
          <w:spacing w:val="-2"/>
          <w:sz w:val="64"/>
        </w:rPr>
        <w:t>好</w:t>
      </w:r>
      <w:r>
        <w:rPr>
          <w:spacing w:val="-2"/>
          <w:sz w:val="64"/>
        </w:rPr>
        <w:t>的</w:t>
      </w:r>
      <w:r>
        <w:rPr>
          <w:spacing w:val="-2"/>
          <w:sz w:val="64"/>
        </w:rPr>
        <w:t>能</w:t>
      </w:r>
      <w:r>
        <w:rPr>
          <w:spacing w:val="-2"/>
          <w:sz w:val="64"/>
        </w:rPr>
        <w:t>够</w:t>
      </w:r>
      <w:r>
        <w:rPr>
          <w:spacing w:val="-2"/>
          <w:sz w:val="64"/>
        </w:rPr>
        <w:t>识</w:t>
      </w:r>
      <w:r>
        <w:rPr>
          <w:spacing w:val="-2"/>
          <w:sz w:val="64"/>
        </w:rPr>
        <w:t>别</w:t>
      </w:r>
      <w:r>
        <w:rPr>
          <w:spacing w:val="-2"/>
          <w:sz w:val="64"/>
        </w:rPr>
        <w:t>单</w:t>
      </w:r>
      <w:r>
        <w:rPr>
          <w:spacing w:val="-2"/>
          <w:sz w:val="64"/>
        </w:rPr>
        <w:t>词</w:t>
      </w:r>
      <w:r>
        <w:rPr>
          <w:spacing w:val="-2"/>
          <w:sz w:val="64"/>
        </w:rPr>
        <w:t>的</w:t>
      </w:r>
      <w:r>
        <w:rPr>
          <w:spacing w:val="-2"/>
          <w:sz w:val="64"/>
        </w:rPr>
        <w:t>声</w:t>
      </w:r>
      <w:r>
        <w:rPr>
          <w:spacing w:val="-2"/>
          <w:sz w:val="64"/>
        </w:rPr>
        <w:t>音</w:t>
      </w:r>
      <w:r>
        <w:rPr>
          <w:spacing w:val="-2"/>
          <w:sz w:val="64"/>
        </w:rPr>
        <w:t>识</w:t>
      </w:r>
      <w:r>
        <w:rPr>
          <w:spacing w:val="-2"/>
          <w:sz w:val="64"/>
        </w:rPr>
        <w:t>别</w:t>
      </w:r>
      <w:r>
        <w:rPr>
          <w:spacing w:val="-2"/>
          <w:sz w:val="64"/>
        </w:rPr>
        <w:t>系</w:t>
      </w:r>
      <w:r>
        <w:rPr>
          <w:spacing w:val="-2"/>
          <w:sz w:val="64"/>
        </w:rPr>
        <w:t>统</w:t>
      </w:r>
      <w:r>
        <w:rPr>
          <w:spacing w:val="-2"/>
          <w:sz w:val="64"/>
        </w:rPr>
        <w:t>已</w:t>
      </w:r>
      <w:r>
        <w:rPr>
          <w:spacing w:val="-2"/>
          <w:sz w:val="64"/>
        </w:rPr>
        <w:t>进</w:t>
      </w:r>
      <w:r>
        <w:rPr>
          <w:spacing w:val="-2"/>
          <w:sz w:val="64"/>
        </w:rPr>
        <w:t>入</w:t>
      </w:r>
      <w:r>
        <w:rPr>
          <w:spacing w:val="-2"/>
          <w:sz w:val="64"/>
        </w:rPr>
        <w:t>实</w:t>
      </w:r>
      <w:r>
        <w:rPr>
          <w:spacing w:val="-2"/>
          <w:sz w:val="64"/>
        </w:rPr>
        <w:t>用</w:t>
      </w:r>
      <w:r>
        <w:rPr>
          <w:spacing w:val="-2"/>
          <w:sz w:val="64"/>
        </w:rPr>
        <w:t>阶</w:t>
      </w:r>
      <w:r>
        <w:rPr>
          <w:spacing w:val="-2"/>
          <w:sz w:val="64"/>
        </w:rPr>
        <w:t>段</w:t>
      </w:r>
      <w:r>
        <w:rPr>
          <w:spacing w:val="-2"/>
          <w:sz w:val="64"/>
        </w:rPr>
        <w:t>。</w:t>
      </w:r>
      <w:r>
        <w:rPr>
          <w:spacing w:val="-2"/>
          <w:sz w:val="64"/>
        </w:rPr>
        <w:t>神</w:t>
      </w:r>
      <w:r>
        <w:rPr>
          <w:spacing w:val="-2"/>
          <w:sz w:val="64"/>
        </w:rPr>
        <w:t>经</w:t>
      </w:r>
      <w:r>
        <w:rPr>
          <w:spacing w:val="-2"/>
          <w:sz w:val="64"/>
        </w:rPr>
        <w:t>网</w:t>
      </w:r>
      <w:r>
        <w:rPr>
          <w:spacing w:val="-2"/>
          <w:sz w:val="64"/>
        </w:rPr>
        <w:t>络</w:t>
      </w:r>
      <w:r>
        <w:rPr>
          <w:spacing w:val="-2"/>
          <w:sz w:val="64"/>
        </w:rPr>
        <w:t>用</w:t>
      </w:r>
      <w:r>
        <w:rPr>
          <w:spacing w:val="-2"/>
          <w:sz w:val="64"/>
        </w:rPr>
        <w:t>于</w:t>
      </w:r>
      <w:r>
        <w:rPr>
          <w:spacing w:val="-2"/>
          <w:sz w:val="64"/>
        </w:rPr>
        <w:t>语</w:t>
      </w:r>
      <w:r>
        <w:rPr>
          <w:spacing w:val="-2"/>
          <w:sz w:val="64"/>
        </w:rPr>
        <w:t>音</w:t>
      </w:r>
      <w:r>
        <w:rPr>
          <w:spacing w:val="-2"/>
          <w:sz w:val="64"/>
        </w:rPr>
        <w:t>识</w:t>
      </w:r>
      <w:r>
        <w:rPr>
          <w:spacing w:val="-2"/>
          <w:sz w:val="64"/>
        </w:rPr>
        <w:t>别</w:t>
      </w:r>
      <w:r>
        <w:rPr>
          <w:spacing w:val="-2"/>
          <w:sz w:val="64"/>
        </w:rPr>
        <w:t>也</w:t>
      </w:r>
      <w:r>
        <w:rPr>
          <w:spacing w:val="-2"/>
          <w:sz w:val="64"/>
        </w:rPr>
        <w:t>已</w:t>
      </w:r>
      <w:r>
        <w:rPr>
          <w:spacing w:val="-2"/>
          <w:sz w:val="64"/>
        </w:rPr>
        <w:t>取</w:t>
      </w:r>
      <w:r>
        <w:rPr>
          <w:spacing w:val="-2"/>
          <w:sz w:val="64"/>
        </w:rPr>
        <w:t>得</w:t>
      </w:r>
      <w:r>
        <w:rPr>
          <w:spacing w:val="-2"/>
          <w:sz w:val="64"/>
        </w:rPr>
        <w:t>成</w:t>
      </w:r>
      <w:r>
        <w:rPr>
          <w:spacing w:val="-2"/>
          <w:sz w:val="64"/>
        </w:rPr>
        <w:t>功</w:t>
      </w:r>
      <w:r>
        <w:rPr>
          <w:spacing w:val="-2"/>
          <w:sz w:val="64"/>
        </w:rPr>
        <w:t>。</w:t>
      </w:r>
    </w:p>
    <w:p>
      <w:pPr>
        <w:pStyle w:val="ListParagraph"/>
        <w:numPr>
          <w:ilvl w:val="0"/>
          <w:numId w:val="21"/>
        </w:numPr>
        <w:tabs>
          <w:tab w:pos="1364" w:val="left" w:leader="none"/>
        </w:tabs>
        <w:spacing w:line="220" w:lineRule="auto" w:before="204" w:after="0"/>
        <w:ind w:left="1364" w:right="809" w:hanging="540"/>
        <w:jc w:val="left"/>
        <w:rPr>
          <w:rFonts w:ascii="Arial" w:hAnsi="Arial" w:eastAsia="Arial"/>
          <w:sz w:val="64"/>
        </w:rPr>
      </w:pPr>
      <w:r>
        <w:rPr/>
        <w:drawing>
          <wp:anchor distT="0" distB="0" distL="0" distR="0" allowOverlap="1" layoutInCell="1" locked="0" behindDoc="1" simplePos="0" relativeHeight="479318016">
            <wp:simplePos x="0" y="0"/>
            <wp:positionH relativeFrom="page">
              <wp:posOffset>8318753</wp:posOffset>
            </wp:positionH>
            <wp:positionV relativeFrom="paragraph">
              <wp:posOffset>2422905</wp:posOffset>
            </wp:positionV>
            <wp:extent cx="609599" cy="609599"/>
            <wp:effectExtent l="0" t="0" r="0" b="0"/>
            <wp:wrapNone/>
            <wp:docPr id="967" name="image7.png"/>
            <wp:cNvGraphicFramePr>
              <a:graphicFrameLocks noChangeAspect="1"/>
            </wp:cNvGraphicFramePr>
            <a:graphic>
              <a:graphicData uri="http://schemas.openxmlformats.org/drawingml/2006/picture">
                <pic:pic>
                  <pic:nvPicPr>
                    <pic:cNvPr id="968"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模</w:t>
      </w:r>
      <w:r>
        <w:rPr>
          <w:spacing w:val="-2"/>
          <w:sz w:val="64"/>
        </w:rPr>
        <w:t>式</w:t>
      </w:r>
      <w:r>
        <w:rPr>
          <w:spacing w:val="-2"/>
          <w:sz w:val="64"/>
        </w:rPr>
        <w:t>识</w:t>
      </w:r>
      <w:r>
        <w:rPr>
          <w:spacing w:val="-2"/>
          <w:sz w:val="64"/>
        </w:rPr>
        <w:t>别</w:t>
      </w:r>
      <w:r>
        <w:rPr>
          <w:spacing w:val="-2"/>
          <w:sz w:val="64"/>
        </w:rPr>
        <w:t>是</w:t>
      </w:r>
      <w:r>
        <w:rPr>
          <w:spacing w:val="-2"/>
          <w:sz w:val="64"/>
        </w:rPr>
        <w:t>一</w:t>
      </w:r>
      <w:r>
        <w:rPr>
          <w:spacing w:val="-2"/>
          <w:sz w:val="64"/>
        </w:rPr>
        <w:t>个</w:t>
      </w:r>
      <w:r>
        <w:rPr>
          <w:spacing w:val="-2"/>
          <w:sz w:val="64"/>
        </w:rPr>
        <w:t>不</w:t>
      </w:r>
      <w:r>
        <w:rPr>
          <w:spacing w:val="-2"/>
          <w:sz w:val="64"/>
        </w:rPr>
        <w:t>断</w:t>
      </w:r>
      <w:r>
        <w:rPr>
          <w:spacing w:val="-2"/>
          <w:sz w:val="64"/>
        </w:rPr>
        <w:t>发</w:t>
      </w:r>
      <w:r>
        <w:rPr>
          <w:spacing w:val="-2"/>
          <w:sz w:val="64"/>
        </w:rPr>
        <w:t>展</w:t>
      </w:r>
      <w:r>
        <w:rPr>
          <w:spacing w:val="-2"/>
          <w:sz w:val="64"/>
        </w:rPr>
        <w:t>的</w:t>
      </w:r>
      <w:r>
        <w:rPr>
          <w:spacing w:val="-2"/>
          <w:sz w:val="64"/>
        </w:rPr>
        <w:t>新</w:t>
      </w:r>
      <w:r>
        <w:rPr>
          <w:spacing w:val="-2"/>
          <w:sz w:val="64"/>
        </w:rPr>
        <w:t>学</w:t>
      </w:r>
      <w:r>
        <w:rPr>
          <w:spacing w:val="-2"/>
          <w:sz w:val="64"/>
        </w:rPr>
        <w:t>科</w:t>
      </w:r>
      <w:r>
        <w:rPr>
          <w:spacing w:val="-2"/>
          <w:sz w:val="64"/>
        </w:rPr>
        <w:t>，</w:t>
      </w:r>
      <w:r>
        <w:rPr>
          <w:spacing w:val="-2"/>
          <w:sz w:val="64"/>
        </w:rPr>
        <w:t>它</w:t>
      </w:r>
      <w:r>
        <w:rPr>
          <w:spacing w:val="-2"/>
          <w:sz w:val="64"/>
        </w:rPr>
        <w:t>的</w:t>
      </w:r>
      <w:r>
        <w:rPr>
          <w:spacing w:val="-2"/>
          <w:sz w:val="64"/>
        </w:rPr>
        <w:t> </w:t>
      </w:r>
      <w:r>
        <w:rPr>
          <w:spacing w:val="-2"/>
          <w:sz w:val="64"/>
        </w:rPr>
        <w:t>理</w:t>
      </w:r>
      <w:r>
        <w:rPr>
          <w:spacing w:val="-2"/>
          <w:sz w:val="64"/>
        </w:rPr>
        <w:t>论</w:t>
      </w:r>
      <w:r>
        <w:rPr>
          <w:spacing w:val="-2"/>
          <w:sz w:val="64"/>
        </w:rPr>
        <w:t>基</w:t>
      </w:r>
      <w:r>
        <w:rPr>
          <w:spacing w:val="-2"/>
          <w:sz w:val="64"/>
        </w:rPr>
        <w:t>础</w:t>
      </w:r>
      <w:r>
        <w:rPr>
          <w:spacing w:val="-2"/>
          <w:sz w:val="64"/>
        </w:rPr>
        <w:t>和</w:t>
      </w:r>
      <w:r>
        <w:rPr>
          <w:spacing w:val="-2"/>
          <w:sz w:val="64"/>
        </w:rPr>
        <w:t>研</w:t>
      </w:r>
      <w:r>
        <w:rPr>
          <w:spacing w:val="-2"/>
          <w:sz w:val="64"/>
        </w:rPr>
        <w:t>究</w:t>
      </w:r>
      <w:r>
        <w:rPr>
          <w:spacing w:val="-2"/>
          <w:sz w:val="64"/>
        </w:rPr>
        <w:t>范</w:t>
      </w:r>
      <w:r>
        <w:rPr>
          <w:spacing w:val="-2"/>
          <w:sz w:val="64"/>
        </w:rPr>
        <w:t>围</w:t>
      </w:r>
      <w:r>
        <w:rPr>
          <w:spacing w:val="-2"/>
          <w:sz w:val="64"/>
        </w:rPr>
        <w:t>也</w:t>
      </w:r>
      <w:r>
        <w:rPr>
          <w:spacing w:val="-2"/>
          <w:sz w:val="64"/>
        </w:rPr>
        <w:t>在</w:t>
      </w:r>
      <w:r>
        <w:rPr>
          <w:spacing w:val="-2"/>
          <w:sz w:val="64"/>
        </w:rPr>
        <w:t>不</w:t>
      </w:r>
      <w:r>
        <w:rPr>
          <w:spacing w:val="-2"/>
          <w:sz w:val="64"/>
        </w:rPr>
        <w:t>断</w:t>
      </w:r>
      <w:r>
        <w:rPr>
          <w:spacing w:val="-2"/>
          <w:sz w:val="64"/>
        </w:rPr>
        <w:t>发</w:t>
      </w:r>
      <w:r>
        <w:rPr>
          <w:spacing w:val="-2"/>
          <w:sz w:val="64"/>
        </w:rPr>
        <w:t>展</w:t>
      </w:r>
      <w:r>
        <w:rPr>
          <w:spacing w:val="-2"/>
          <w:sz w:val="64"/>
        </w:rPr>
        <w:t>。</w:t>
      </w:r>
      <w:r>
        <w:rPr>
          <w:spacing w:val="-2"/>
          <w:sz w:val="64"/>
        </w:rPr>
        <w:t>随</w:t>
      </w:r>
      <w:r>
        <w:rPr>
          <w:spacing w:val="-2"/>
          <w:sz w:val="64"/>
        </w:rPr>
        <w:t>着</w:t>
      </w:r>
      <w:r>
        <w:rPr>
          <w:spacing w:val="-2"/>
          <w:sz w:val="64"/>
        </w:rPr>
        <w:t> </w:t>
      </w:r>
      <w:r>
        <w:rPr>
          <w:spacing w:val="-2"/>
          <w:sz w:val="64"/>
        </w:rPr>
        <w:t>生</w:t>
      </w:r>
      <w:r>
        <w:rPr>
          <w:spacing w:val="-2"/>
          <w:sz w:val="64"/>
        </w:rPr>
        <w:t>物</w:t>
      </w:r>
      <w:r>
        <w:rPr>
          <w:spacing w:val="-2"/>
          <w:sz w:val="64"/>
        </w:rPr>
        <w:t>医</w:t>
      </w:r>
      <w:r>
        <w:rPr>
          <w:spacing w:val="-2"/>
          <w:sz w:val="64"/>
        </w:rPr>
        <w:t>学</w:t>
      </w:r>
      <w:r>
        <w:rPr>
          <w:spacing w:val="-2"/>
          <w:sz w:val="64"/>
        </w:rPr>
        <w:t>对</w:t>
      </w:r>
      <w:r>
        <w:rPr>
          <w:spacing w:val="-2"/>
          <w:sz w:val="64"/>
        </w:rPr>
        <w:t>人</w:t>
      </w:r>
      <w:r>
        <w:rPr>
          <w:spacing w:val="-2"/>
          <w:sz w:val="64"/>
        </w:rPr>
        <w:t>类</w:t>
      </w:r>
      <w:r>
        <w:rPr>
          <w:spacing w:val="-2"/>
          <w:sz w:val="64"/>
        </w:rPr>
        <w:t>大</w:t>
      </w:r>
      <w:r>
        <w:rPr>
          <w:spacing w:val="-2"/>
          <w:sz w:val="64"/>
        </w:rPr>
        <w:t>脑</w:t>
      </w:r>
      <w:r>
        <w:rPr>
          <w:spacing w:val="-2"/>
          <w:sz w:val="64"/>
        </w:rPr>
        <w:t>的</w:t>
      </w:r>
      <w:r>
        <w:rPr>
          <w:spacing w:val="-2"/>
          <w:sz w:val="64"/>
        </w:rPr>
        <w:t>初</w:t>
      </w:r>
      <w:r>
        <w:rPr>
          <w:spacing w:val="-2"/>
          <w:sz w:val="64"/>
        </w:rPr>
        <w:t>步</w:t>
      </w:r>
      <w:r>
        <w:rPr>
          <w:spacing w:val="-2"/>
          <w:sz w:val="64"/>
        </w:rPr>
        <w:t>认</w:t>
      </w:r>
      <w:r>
        <w:rPr>
          <w:spacing w:val="-2"/>
          <w:sz w:val="64"/>
        </w:rPr>
        <w:t>识</w:t>
      </w:r>
      <w:r>
        <w:rPr>
          <w:spacing w:val="-2"/>
          <w:sz w:val="64"/>
        </w:rPr>
        <w:t>，模</w:t>
      </w:r>
      <w:r>
        <w:rPr>
          <w:spacing w:val="-2"/>
          <w:sz w:val="64"/>
        </w:rPr>
        <w:t>拟</w:t>
      </w:r>
      <w:r>
        <w:rPr>
          <w:spacing w:val="-2"/>
          <w:sz w:val="64"/>
        </w:rPr>
        <w:t>人</w:t>
      </w:r>
      <w:r>
        <w:rPr>
          <w:spacing w:val="-2"/>
          <w:sz w:val="64"/>
        </w:rPr>
        <w:t> </w:t>
      </w:r>
      <w:r>
        <w:rPr>
          <w:spacing w:val="-2"/>
          <w:sz w:val="64"/>
        </w:rPr>
        <w:t>脑</w:t>
      </w:r>
      <w:r>
        <w:rPr>
          <w:spacing w:val="-2"/>
          <w:sz w:val="64"/>
        </w:rPr>
        <w:t>构</w:t>
      </w:r>
      <w:r>
        <w:rPr>
          <w:spacing w:val="-2"/>
          <w:sz w:val="64"/>
        </w:rPr>
        <w:t>造</w:t>
      </w:r>
      <w:r>
        <w:rPr>
          <w:spacing w:val="-2"/>
          <w:sz w:val="64"/>
        </w:rPr>
        <w:t>的</w:t>
      </w:r>
      <w:r>
        <w:rPr>
          <w:spacing w:val="-2"/>
          <w:sz w:val="64"/>
        </w:rPr>
        <w:t>计</w:t>
      </w:r>
      <w:r>
        <w:rPr>
          <w:spacing w:val="-2"/>
          <w:sz w:val="64"/>
        </w:rPr>
        <w:t>算</w:t>
      </w:r>
      <w:r>
        <w:rPr>
          <w:spacing w:val="-2"/>
          <w:sz w:val="64"/>
        </w:rPr>
        <w:t>机</w:t>
      </w:r>
      <w:r>
        <w:rPr>
          <w:spacing w:val="-2"/>
          <w:sz w:val="64"/>
        </w:rPr>
        <w:t>实</w:t>
      </w:r>
      <w:r>
        <w:rPr>
          <w:spacing w:val="-2"/>
          <w:sz w:val="64"/>
        </w:rPr>
        <w:t>验</w:t>
      </w:r>
      <w:r>
        <w:rPr>
          <w:spacing w:val="-2"/>
          <w:sz w:val="64"/>
        </w:rPr>
        <w:t>即</w:t>
      </w:r>
      <w:r>
        <w:rPr>
          <w:spacing w:val="-2"/>
          <w:sz w:val="64"/>
        </w:rPr>
        <w:t>人</w:t>
      </w:r>
      <w:r>
        <w:rPr>
          <w:spacing w:val="-2"/>
          <w:sz w:val="64"/>
        </w:rPr>
        <w:t>工</w:t>
      </w:r>
      <w:r>
        <w:rPr>
          <w:spacing w:val="-2"/>
          <w:sz w:val="64"/>
        </w:rPr>
        <w:t>神</w:t>
      </w:r>
      <w:r>
        <w:rPr>
          <w:spacing w:val="-2"/>
          <w:sz w:val="64"/>
        </w:rPr>
        <w:t>经</w:t>
      </w:r>
      <w:r>
        <w:rPr>
          <w:spacing w:val="-2"/>
          <w:sz w:val="64"/>
        </w:rPr>
        <w:t>网</w:t>
      </w:r>
      <w:r>
        <w:rPr>
          <w:spacing w:val="-2"/>
          <w:sz w:val="64"/>
        </w:rPr>
        <w:t>络</w:t>
      </w:r>
      <w:r>
        <w:rPr>
          <w:spacing w:val="-2"/>
          <w:sz w:val="64"/>
        </w:rPr>
        <w:t>方</w:t>
      </w:r>
      <w:r>
        <w:rPr>
          <w:spacing w:val="-2"/>
          <w:sz w:val="64"/>
        </w:rPr>
        <w:t>法</w:t>
      </w:r>
      <w:r>
        <w:rPr>
          <w:spacing w:val="-2"/>
          <w:sz w:val="64"/>
        </w:rPr>
        <w:t> </w:t>
      </w:r>
      <w:r>
        <w:rPr>
          <w:spacing w:val="-2"/>
          <w:sz w:val="64"/>
        </w:rPr>
        <w:t>早</w:t>
      </w:r>
      <w:r>
        <w:rPr>
          <w:spacing w:val="-2"/>
          <w:sz w:val="64"/>
        </w:rPr>
        <w:t>在</w:t>
      </w:r>
      <w:r>
        <w:rPr>
          <w:rFonts w:ascii="Calibri" w:hAnsi="Calibri" w:eastAsia="Calibri"/>
          <w:spacing w:val="-2"/>
          <w:sz w:val="64"/>
        </w:rPr>
        <w:t>20</w:t>
      </w:r>
      <w:r>
        <w:rPr>
          <w:spacing w:val="-2"/>
          <w:sz w:val="64"/>
        </w:rPr>
        <w:t>世纪</w:t>
      </w:r>
      <w:r>
        <w:rPr>
          <w:rFonts w:ascii="Calibri" w:hAnsi="Calibri" w:eastAsia="Calibri"/>
          <w:spacing w:val="-2"/>
          <w:sz w:val="64"/>
        </w:rPr>
        <w:t>50</w:t>
      </w:r>
      <w:r>
        <w:rPr>
          <w:spacing w:val="-2"/>
          <w:sz w:val="64"/>
        </w:rPr>
        <w:t>年</w:t>
      </w:r>
      <w:r>
        <w:rPr>
          <w:spacing w:val="-2"/>
          <w:sz w:val="64"/>
        </w:rPr>
        <w:t>代</w:t>
      </w:r>
      <w:r>
        <w:rPr>
          <w:spacing w:val="-2"/>
          <w:sz w:val="64"/>
        </w:rPr>
        <w:t>末</w:t>
      </w:r>
      <w:r>
        <w:rPr>
          <w:spacing w:val="-2"/>
          <w:sz w:val="64"/>
        </w:rPr>
        <w:t>、</w:t>
      </w:r>
      <w:r>
        <w:rPr>
          <w:rFonts w:ascii="Calibri" w:hAnsi="Calibri" w:eastAsia="Calibri"/>
          <w:spacing w:val="-2"/>
          <w:sz w:val="64"/>
        </w:rPr>
        <w:t>60</w:t>
      </w:r>
      <w:r>
        <w:rPr>
          <w:spacing w:val="-2"/>
          <w:sz w:val="64"/>
        </w:rPr>
        <w:t>年</w:t>
      </w:r>
      <w:r>
        <w:rPr>
          <w:spacing w:val="-2"/>
          <w:sz w:val="64"/>
        </w:rPr>
        <w:t>代</w:t>
      </w:r>
      <w:r>
        <w:rPr>
          <w:spacing w:val="-2"/>
          <w:sz w:val="64"/>
        </w:rPr>
        <w:t>初</w:t>
      </w:r>
      <w:r>
        <w:rPr>
          <w:spacing w:val="-2"/>
          <w:sz w:val="64"/>
        </w:rPr>
        <w:t>已</w:t>
      </w:r>
      <w:r>
        <w:rPr>
          <w:spacing w:val="-2"/>
          <w:sz w:val="64"/>
        </w:rPr>
        <w:t>经</w:t>
      </w:r>
      <w:r>
        <w:rPr>
          <w:spacing w:val="-2"/>
          <w:sz w:val="64"/>
        </w:rPr>
        <w:t>开</w:t>
      </w:r>
      <w:r>
        <w:rPr>
          <w:spacing w:val="-2"/>
          <w:sz w:val="64"/>
        </w:rPr>
        <w:t>始</w:t>
      </w:r>
      <w:r>
        <w:rPr>
          <w:spacing w:val="-2"/>
          <w:sz w:val="64"/>
        </w:rPr>
        <w:t>。</w:t>
      </w:r>
    </w:p>
    <w:p>
      <w:pPr>
        <w:spacing w:after="0" w:line="220" w:lineRule="auto"/>
        <w:jc w:val="left"/>
        <w:rPr>
          <w:rFonts w:ascii="Arial" w:hAnsi="Arial" w:eastAsia="Arial"/>
          <w:sz w:val="64"/>
        </w:rPr>
        <w:sectPr>
          <w:headerReference w:type="default" r:id="rId1044"/>
          <w:footerReference w:type="default" r:id="rId1045"/>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1479" w:hanging="540"/>
        <w:jc w:val="both"/>
        <w:rPr>
          <w:rFonts w:ascii="Arial" w:hAnsi="Arial" w:eastAsia="Arial"/>
          <w:sz w:val="64"/>
        </w:rPr>
      </w:pPr>
      <w:bookmarkStart w:name="幻灯片编号 14" w:id="689"/>
      <w:bookmarkEnd w:id="689"/>
      <w:r>
        <w:rPr/>
      </w:r>
      <w:bookmarkStart w:name="幻灯片编号 14" w:id="690"/>
      <w:bookmarkEnd w:id="690"/>
      <w:r>
        <w:rPr>
          <w:spacing w:val="-2"/>
          <w:sz w:val="64"/>
        </w:rPr>
        <w:t>至</w:t>
      </w:r>
      <w:r>
        <w:rPr>
          <w:spacing w:val="-2"/>
          <w:sz w:val="64"/>
        </w:rPr>
        <w:t>今</w:t>
      </w:r>
      <w:r>
        <w:rPr>
          <w:spacing w:val="-2"/>
          <w:sz w:val="64"/>
        </w:rPr>
        <w:t>，</w:t>
      </w:r>
      <w:r>
        <w:rPr>
          <w:spacing w:val="-2"/>
          <w:sz w:val="64"/>
        </w:rPr>
        <w:t>在</w:t>
      </w:r>
      <w:r>
        <w:rPr>
          <w:spacing w:val="-2"/>
          <w:sz w:val="64"/>
        </w:rPr>
        <w:t>模</w:t>
      </w:r>
      <w:r>
        <w:rPr>
          <w:spacing w:val="-2"/>
          <w:sz w:val="64"/>
        </w:rPr>
        <w:t>式</w:t>
      </w:r>
      <w:r>
        <w:rPr>
          <w:spacing w:val="-2"/>
          <w:sz w:val="64"/>
        </w:rPr>
        <w:t>识</w:t>
      </w:r>
      <w:r>
        <w:rPr>
          <w:spacing w:val="-2"/>
          <w:sz w:val="64"/>
        </w:rPr>
        <w:t>别</w:t>
      </w:r>
      <w:r>
        <w:rPr>
          <w:spacing w:val="-2"/>
          <w:sz w:val="64"/>
        </w:rPr>
        <w:t>领</w:t>
      </w:r>
      <w:r>
        <w:rPr>
          <w:spacing w:val="-2"/>
          <w:sz w:val="64"/>
        </w:rPr>
        <w:t>域</w:t>
      </w:r>
      <w:r>
        <w:rPr>
          <w:spacing w:val="-2"/>
          <w:sz w:val="64"/>
        </w:rPr>
        <w:t>，</w:t>
      </w:r>
      <w:r>
        <w:rPr>
          <w:spacing w:val="-2"/>
          <w:sz w:val="64"/>
        </w:rPr>
        <w:t>神</w:t>
      </w:r>
      <w:r>
        <w:rPr>
          <w:spacing w:val="-2"/>
          <w:sz w:val="64"/>
        </w:rPr>
        <w:t>经</w:t>
      </w:r>
      <w:r>
        <w:rPr>
          <w:spacing w:val="-2"/>
          <w:sz w:val="64"/>
        </w:rPr>
        <w:t>网</w:t>
      </w:r>
      <w:r>
        <w:rPr>
          <w:spacing w:val="-2"/>
          <w:sz w:val="64"/>
        </w:rPr>
        <w:t>络</w:t>
      </w:r>
      <w:r>
        <w:rPr>
          <w:spacing w:val="-2"/>
          <w:sz w:val="64"/>
        </w:rPr>
        <w:t>方法</w:t>
      </w:r>
      <w:r>
        <w:rPr>
          <w:spacing w:val="-2"/>
          <w:sz w:val="64"/>
        </w:rPr>
        <w:t>已</w:t>
      </w:r>
      <w:r>
        <w:rPr>
          <w:spacing w:val="-2"/>
          <w:sz w:val="64"/>
        </w:rPr>
        <w:t>经</w:t>
      </w:r>
      <w:r>
        <w:rPr>
          <w:spacing w:val="-2"/>
          <w:sz w:val="64"/>
        </w:rPr>
        <w:t>成</w:t>
      </w:r>
      <w:r>
        <w:rPr>
          <w:spacing w:val="-2"/>
          <w:sz w:val="64"/>
        </w:rPr>
        <w:t>功</w:t>
      </w:r>
      <w:r>
        <w:rPr>
          <w:spacing w:val="-2"/>
          <w:sz w:val="64"/>
        </w:rPr>
        <w:t>地</w:t>
      </w:r>
      <w:r>
        <w:rPr>
          <w:spacing w:val="-2"/>
          <w:sz w:val="64"/>
        </w:rPr>
        <w:t>应</w:t>
      </w:r>
      <w:r>
        <w:rPr>
          <w:spacing w:val="-2"/>
          <w:sz w:val="64"/>
        </w:rPr>
        <w:t>用</w:t>
      </w:r>
      <w:r>
        <w:rPr>
          <w:spacing w:val="-2"/>
          <w:sz w:val="64"/>
        </w:rPr>
        <w:t>于</w:t>
      </w:r>
      <w:r>
        <w:rPr>
          <w:spacing w:val="-2"/>
          <w:sz w:val="64"/>
        </w:rPr>
        <w:t>手</w:t>
      </w:r>
      <w:r>
        <w:rPr>
          <w:spacing w:val="-2"/>
          <w:sz w:val="64"/>
        </w:rPr>
        <w:t>写</w:t>
      </w:r>
      <w:r>
        <w:rPr>
          <w:spacing w:val="-2"/>
          <w:sz w:val="64"/>
        </w:rPr>
        <w:t>字</w:t>
      </w:r>
      <w:r>
        <w:rPr>
          <w:spacing w:val="-2"/>
          <w:sz w:val="64"/>
        </w:rPr>
        <w:t>符</w:t>
      </w:r>
      <w:r>
        <w:rPr>
          <w:spacing w:val="-2"/>
          <w:sz w:val="64"/>
        </w:rPr>
        <w:t>的</w:t>
      </w:r>
      <w:r>
        <w:rPr>
          <w:spacing w:val="-2"/>
          <w:sz w:val="64"/>
        </w:rPr>
        <w:t>识</w:t>
      </w:r>
      <w:r>
        <w:rPr>
          <w:spacing w:val="-2"/>
          <w:sz w:val="64"/>
        </w:rPr>
        <w:t>别</w:t>
      </w:r>
      <w:r>
        <w:rPr>
          <w:spacing w:val="-2"/>
          <w:sz w:val="64"/>
        </w:rPr>
        <w:t>、</w:t>
      </w:r>
      <w:r>
        <w:rPr>
          <w:spacing w:val="-2"/>
          <w:sz w:val="64"/>
        </w:rPr>
        <w:t>汽车</w:t>
      </w:r>
      <w:r>
        <w:rPr>
          <w:spacing w:val="-2"/>
          <w:sz w:val="64"/>
        </w:rPr>
        <w:t>牌</w:t>
      </w:r>
      <w:r>
        <w:rPr>
          <w:spacing w:val="-2"/>
          <w:sz w:val="64"/>
        </w:rPr>
        <w:t>照</w:t>
      </w:r>
      <w:r>
        <w:rPr>
          <w:spacing w:val="-2"/>
          <w:sz w:val="64"/>
        </w:rPr>
        <w:t>的</w:t>
      </w:r>
      <w:r>
        <w:rPr>
          <w:spacing w:val="-2"/>
          <w:sz w:val="64"/>
        </w:rPr>
        <w:t>识</w:t>
      </w:r>
      <w:r>
        <w:rPr>
          <w:spacing w:val="-2"/>
          <w:sz w:val="64"/>
        </w:rPr>
        <w:t>别</w:t>
      </w:r>
      <w:r>
        <w:rPr>
          <w:spacing w:val="-2"/>
          <w:sz w:val="64"/>
        </w:rPr>
        <w:t>、</w:t>
      </w:r>
      <w:r>
        <w:rPr>
          <w:spacing w:val="-2"/>
          <w:sz w:val="64"/>
        </w:rPr>
        <w:t>指</w:t>
      </w:r>
      <w:r>
        <w:rPr>
          <w:spacing w:val="-2"/>
          <w:sz w:val="64"/>
        </w:rPr>
        <w:t>纹</w:t>
      </w:r>
      <w:r>
        <w:rPr>
          <w:spacing w:val="-2"/>
          <w:sz w:val="64"/>
        </w:rPr>
        <w:t>识</w:t>
      </w:r>
      <w:r>
        <w:rPr>
          <w:spacing w:val="-2"/>
          <w:sz w:val="64"/>
        </w:rPr>
        <w:t>别</w:t>
      </w:r>
      <w:r>
        <w:rPr>
          <w:spacing w:val="-2"/>
          <w:sz w:val="64"/>
        </w:rPr>
        <w:t>、</w:t>
      </w:r>
      <w:r>
        <w:rPr>
          <w:spacing w:val="-2"/>
          <w:sz w:val="64"/>
        </w:rPr>
        <w:t>语</w:t>
      </w:r>
      <w:r>
        <w:rPr>
          <w:spacing w:val="-2"/>
          <w:sz w:val="64"/>
        </w:rPr>
        <w:t>音</w:t>
      </w:r>
      <w:r>
        <w:rPr>
          <w:spacing w:val="-2"/>
          <w:sz w:val="64"/>
        </w:rPr>
        <w:t>识</w:t>
      </w:r>
      <w:r>
        <w:rPr>
          <w:spacing w:val="-2"/>
          <w:sz w:val="64"/>
        </w:rPr>
        <w:t>别</w:t>
      </w:r>
      <w:r>
        <w:rPr>
          <w:spacing w:val="-2"/>
          <w:sz w:val="64"/>
        </w:rPr>
        <w:t>等</w:t>
      </w:r>
      <w:r>
        <w:rPr>
          <w:spacing w:val="-2"/>
          <w:sz w:val="64"/>
        </w:rPr>
        <w:t>方面</w:t>
      </w:r>
      <w:r>
        <w:rPr>
          <w:spacing w:val="-2"/>
          <w:sz w:val="64"/>
        </w:rPr>
        <w:t>。</w:t>
      </w:r>
    </w:p>
    <w:p>
      <w:pPr>
        <w:pStyle w:val="ListParagraph"/>
        <w:numPr>
          <w:ilvl w:val="0"/>
          <w:numId w:val="21"/>
        </w:numPr>
        <w:tabs>
          <w:tab w:pos="1364" w:val="left" w:leader="none"/>
        </w:tabs>
        <w:spacing w:line="220" w:lineRule="auto" w:before="213" w:after="0"/>
        <w:ind w:left="1364" w:right="1479" w:hanging="540"/>
        <w:jc w:val="both"/>
        <w:rPr>
          <w:rFonts w:ascii="Arial" w:hAnsi="Arial" w:eastAsia="Arial"/>
          <w:sz w:val="64"/>
        </w:rPr>
      </w:pPr>
      <w:r>
        <w:rPr>
          <w:spacing w:val="-2"/>
          <w:sz w:val="64"/>
        </w:rPr>
        <w:t>目</w:t>
      </w:r>
      <w:r>
        <w:rPr>
          <w:spacing w:val="-2"/>
          <w:sz w:val="64"/>
        </w:rPr>
        <w:t>前</w:t>
      </w:r>
      <w:r>
        <w:rPr>
          <w:spacing w:val="-2"/>
          <w:sz w:val="64"/>
        </w:rPr>
        <w:t>模</w:t>
      </w:r>
      <w:r>
        <w:rPr>
          <w:spacing w:val="-2"/>
          <w:sz w:val="64"/>
        </w:rPr>
        <w:t>式</w:t>
      </w:r>
      <w:r>
        <w:rPr>
          <w:spacing w:val="-2"/>
          <w:sz w:val="64"/>
        </w:rPr>
        <w:t>识</w:t>
      </w:r>
      <w:r>
        <w:rPr>
          <w:spacing w:val="-2"/>
          <w:sz w:val="64"/>
        </w:rPr>
        <w:t>别</w:t>
      </w:r>
      <w:r>
        <w:rPr>
          <w:spacing w:val="-2"/>
          <w:sz w:val="64"/>
        </w:rPr>
        <w:t>学</w:t>
      </w:r>
      <w:r>
        <w:rPr>
          <w:spacing w:val="-2"/>
          <w:sz w:val="64"/>
        </w:rPr>
        <w:t>科</w:t>
      </w:r>
      <w:r>
        <w:rPr>
          <w:spacing w:val="-2"/>
          <w:sz w:val="64"/>
        </w:rPr>
        <w:t>正</w:t>
      </w:r>
      <w:r>
        <w:rPr>
          <w:spacing w:val="-2"/>
          <w:sz w:val="64"/>
        </w:rPr>
        <w:t>处</w:t>
      </w:r>
      <w:r>
        <w:rPr>
          <w:spacing w:val="-2"/>
          <w:sz w:val="64"/>
        </w:rPr>
        <w:t>于</w:t>
      </w:r>
      <w:r>
        <w:rPr>
          <w:spacing w:val="-2"/>
          <w:sz w:val="64"/>
        </w:rPr>
        <w:t>大</w:t>
      </w:r>
      <w:r>
        <w:rPr>
          <w:spacing w:val="-2"/>
          <w:sz w:val="64"/>
        </w:rPr>
        <w:t>发</w:t>
      </w:r>
      <w:r>
        <w:rPr>
          <w:spacing w:val="-2"/>
          <w:sz w:val="64"/>
        </w:rPr>
        <w:t>展</w:t>
      </w:r>
      <w:r>
        <w:rPr>
          <w:spacing w:val="-2"/>
          <w:sz w:val="64"/>
        </w:rPr>
        <w:t>的</w:t>
      </w:r>
      <w:r>
        <w:rPr>
          <w:spacing w:val="-2"/>
          <w:sz w:val="64"/>
        </w:rPr>
        <w:t>阶段</w:t>
      </w:r>
      <w:r>
        <w:rPr>
          <w:spacing w:val="-2"/>
          <w:sz w:val="64"/>
        </w:rPr>
        <w:t>，</w:t>
      </w:r>
      <w:r>
        <w:rPr>
          <w:spacing w:val="-2"/>
          <w:sz w:val="64"/>
        </w:rPr>
        <w:t>随</w:t>
      </w:r>
      <w:r>
        <w:rPr>
          <w:spacing w:val="-2"/>
          <w:sz w:val="64"/>
        </w:rPr>
        <w:t>着</w:t>
      </w:r>
      <w:r>
        <w:rPr>
          <w:spacing w:val="-2"/>
          <w:sz w:val="64"/>
        </w:rPr>
        <w:t>应</w:t>
      </w:r>
      <w:r>
        <w:rPr>
          <w:spacing w:val="-2"/>
          <w:sz w:val="64"/>
        </w:rPr>
        <w:t>用</w:t>
      </w:r>
      <w:r>
        <w:rPr>
          <w:spacing w:val="-2"/>
          <w:sz w:val="64"/>
        </w:rPr>
        <w:t>范</w:t>
      </w:r>
      <w:r>
        <w:rPr>
          <w:spacing w:val="-2"/>
          <w:sz w:val="64"/>
        </w:rPr>
        <w:t>围</w:t>
      </w:r>
      <w:r>
        <w:rPr>
          <w:spacing w:val="-2"/>
          <w:sz w:val="64"/>
        </w:rPr>
        <w:t>的</w:t>
      </w:r>
      <w:r>
        <w:rPr>
          <w:spacing w:val="-2"/>
          <w:sz w:val="64"/>
        </w:rPr>
        <w:t>不</w:t>
      </w:r>
      <w:r>
        <w:rPr>
          <w:spacing w:val="-2"/>
          <w:sz w:val="64"/>
        </w:rPr>
        <w:t>断</w:t>
      </w:r>
      <w:r>
        <w:rPr>
          <w:spacing w:val="-2"/>
          <w:sz w:val="64"/>
        </w:rPr>
        <w:t>扩</w:t>
      </w:r>
      <w:r>
        <w:rPr>
          <w:spacing w:val="-2"/>
          <w:sz w:val="64"/>
        </w:rPr>
        <w:t>大</w:t>
      </w:r>
      <w:r>
        <w:rPr>
          <w:spacing w:val="-2"/>
          <w:sz w:val="64"/>
        </w:rPr>
        <w:t>以</w:t>
      </w:r>
      <w:r>
        <w:rPr>
          <w:spacing w:val="-2"/>
          <w:sz w:val="64"/>
        </w:rPr>
        <w:t>及</w:t>
      </w:r>
      <w:r>
        <w:rPr>
          <w:spacing w:val="-2"/>
          <w:sz w:val="64"/>
        </w:rPr>
        <w:t>计</w:t>
      </w:r>
      <w:r>
        <w:rPr>
          <w:spacing w:val="-2"/>
          <w:sz w:val="64"/>
        </w:rPr>
        <w:t>算</w:t>
      </w:r>
      <w:r>
        <w:rPr>
          <w:spacing w:val="-2"/>
          <w:sz w:val="64"/>
        </w:rPr>
        <w:t>机科</w:t>
      </w:r>
      <w:r>
        <w:rPr>
          <w:spacing w:val="-2"/>
          <w:sz w:val="64"/>
        </w:rPr>
        <w:t>学</w:t>
      </w:r>
      <w:r>
        <w:rPr>
          <w:spacing w:val="-2"/>
          <w:sz w:val="64"/>
        </w:rPr>
        <w:t>的</w:t>
      </w:r>
      <w:r>
        <w:rPr>
          <w:spacing w:val="-2"/>
          <w:sz w:val="64"/>
        </w:rPr>
        <w:t>不</w:t>
      </w:r>
      <w:r>
        <w:rPr>
          <w:spacing w:val="-2"/>
          <w:sz w:val="64"/>
        </w:rPr>
        <w:t>断</w:t>
      </w:r>
      <w:r>
        <w:rPr>
          <w:spacing w:val="-2"/>
          <w:sz w:val="64"/>
        </w:rPr>
        <w:t>进</w:t>
      </w:r>
      <w:r>
        <w:rPr>
          <w:spacing w:val="-2"/>
          <w:sz w:val="64"/>
        </w:rPr>
        <w:t>步</w:t>
      </w:r>
      <w:r>
        <w:rPr>
          <w:spacing w:val="-2"/>
          <w:sz w:val="64"/>
        </w:rPr>
        <w:t>，</w:t>
      </w:r>
      <w:r>
        <w:rPr>
          <w:spacing w:val="-2"/>
          <w:sz w:val="64"/>
        </w:rPr>
        <w:t>基</w:t>
      </w:r>
      <w:r>
        <w:rPr>
          <w:spacing w:val="-2"/>
          <w:sz w:val="64"/>
        </w:rPr>
        <w:t>于</w:t>
      </w:r>
      <w:r>
        <w:rPr>
          <w:spacing w:val="-2"/>
          <w:sz w:val="64"/>
        </w:rPr>
        <w:t>人</w:t>
      </w:r>
      <w:r>
        <w:rPr>
          <w:spacing w:val="-2"/>
          <w:sz w:val="64"/>
        </w:rPr>
        <w:t>工</w:t>
      </w:r>
      <w:r>
        <w:rPr>
          <w:spacing w:val="-2"/>
          <w:sz w:val="64"/>
        </w:rPr>
        <w:t>神</w:t>
      </w:r>
      <w:r>
        <w:rPr>
          <w:spacing w:val="-2"/>
          <w:sz w:val="64"/>
        </w:rPr>
        <w:t>经</w:t>
      </w:r>
      <w:r>
        <w:rPr>
          <w:spacing w:val="-2"/>
          <w:sz w:val="64"/>
        </w:rPr>
        <w:t>网</w:t>
      </w:r>
      <w:r>
        <w:rPr>
          <w:spacing w:val="-2"/>
          <w:sz w:val="64"/>
        </w:rPr>
        <w:t>络</w:t>
      </w:r>
      <w:r>
        <w:rPr>
          <w:spacing w:val="-2"/>
          <w:sz w:val="64"/>
        </w:rPr>
        <w:t>的</w:t>
      </w:r>
      <w:r>
        <w:rPr>
          <w:spacing w:val="-2"/>
          <w:sz w:val="64"/>
        </w:rPr>
        <w:t>模式</w:t>
      </w:r>
      <w:r>
        <w:rPr>
          <w:spacing w:val="-2"/>
          <w:sz w:val="64"/>
        </w:rPr>
        <w:t>识</w:t>
      </w:r>
      <w:r>
        <w:rPr>
          <w:spacing w:val="-2"/>
          <w:sz w:val="64"/>
        </w:rPr>
        <w:t>别</w:t>
      </w:r>
      <w:r>
        <w:rPr>
          <w:spacing w:val="-2"/>
          <w:sz w:val="64"/>
        </w:rPr>
        <w:t>技</w:t>
      </w:r>
      <w:r>
        <w:rPr>
          <w:spacing w:val="-2"/>
          <w:sz w:val="64"/>
        </w:rPr>
        <w:t>术</w:t>
      </w:r>
      <w:r>
        <w:rPr>
          <w:spacing w:val="-2"/>
          <w:sz w:val="64"/>
        </w:rPr>
        <w:t>会</w:t>
      </w:r>
      <w:r>
        <w:rPr>
          <w:spacing w:val="-2"/>
          <w:sz w:val="64"/>
        </w:rPr>
        <w:t>在</w:t>
      </w:r>
      <w:r>
        <w:rPr>
          <w:spacing w:val="-2"/>
          <w:sz w:val="64"/>
        </w:rPr>
        <w:t>今</w:t>
      </w:r>
      <w:r>
        <w:rPr>
          <w:spacing w:val="-2"/>
          <w:sz w:val="64"/>
        </w:rPr>
        <w:t>后</w:t>
      </w:r>
      <w:r>
        <w:rPr>
          <w:spacing w:val="-2"/>
          <w:sz w:val="64"/>
        </w:rPr>
        <w:t>有</w:t>
      </w:r>
      <w:r>
        <w:rPr>
          <w:spacing w:val="-2"/>
          <w:sz w:val="64"/>
        </w:rPr>
        <w:t>更</w:t>
      </w:r>
      <w:r>
        <w:rPr>
          <w:spacing w:val="-2"/>
          <w:sz w:val="64"/>
        </w:rPr>
        <w:t>大</w:t>
      </w:r>
      <w:r>
        <w:rPr>
          <w:spacing w:val="-2"/>
          <w:sz w:val="64"/>
        </w:rPr>
        <w:t>的</w:t>
      </w:r>
      <w:r>
        <w:rPr>
          <w:spacing w:val="-2"/>
          <w:sz w:val="64"/>
        </w:rPr>
        <w:t>发</w:t>
      </w:r>
      <w:r>
        <w:rPr>
          <w:spacing w:val="-2"/>
          <w:sz w:val="64"/>
        </w:rPr>
        <w:t>展</w:t>
      </w:r>
      <w:r>
        <w:rPr>
          <w:spacing w:val="-2"/>
          <w:sz w:val="64"/>
        </w:rPr>
        <w:t>，</w:t>
      </w:r>
      <w:r>
        <w:rPr>
          <w:spacing w:val="-2"/>
          <w:sz w:val="64"/>
        </w:rPr>
        <w:t>量</w:t>
      </w:r>
      <w:r>
        <w:rPr>
          <w:spacing w:val="-2"/>
          <w:sz w:val="64"/>
        </w:rPr>
        <w:t>子计</w:t>
      </w:r>
      <w:r>
        <w:rPr>
          <w:spacing w:val="-2"/>
          <w:sz w:val="64"/>
        </w:rPr>
        <w:t>算</w:t>
      </w:r>
      <w:r>
        <w:rPr>
          <w:spacing w:val="-2"/>
          <w:sz w:val="64"/>
        </w:rPr>
        <w:t>技</w:t>
      </w:r>
      <w:r>
        <w:rPr>
          <w:spacing w:val="-2"/>
          <w:sz w:val="64"/>
        </w:rPr>
        <w:t>术</w:t>
      </w:r>
      <w:r>
        <w:rPr>
          <w:spacing w:val="-2"/>
          <w:sz w:val="64"/>
        </w:rPr>
        <w:t>也</w:t>
      </w:r>
      <w:r>
        <w:rPr>
          <w:spacing w:val="-2"/>
          <w:sz w:val="64"/>
        </w:rPr>
        <w:t>将</w:t>
      </w:r>
      <w:r>
        <w:rPr>
          <w:spacing w:val="-2"/>
          <w:sz w:val="64"/>
        </w:rPr>
        <w:t>用</w:t>
      </w:r>
      <w:r>
        <w:rPr>
          <w:spacing w:val="-2"/>
          <w:sz w:val="64"/>
        </w:rPr>
        <w:t>于</w:t>
      </w:r>
      <w:r>
        <w:rPr>
          <w:spacing w:val="-2"/>
          <w:sz w:val="64"/>
        </w:rPr>
        <w:t>模</w:t>
      </w:r>
      <w:r>
        <w:rPr>
          <w:spacing w:val="-2"/>
          <w:sz w:val="64"/>
        </w:rPr>
        <w:t>式</w:t>
      </w:r>
      <w:r>
        <w:rPr>
          <w:spacing w:val="-2"/>
          <w:sz w:val="64"/>
        </w:rPr>
        <w:t>识</w:t>
      </w:r>
      <w:r>
        <w:rPr>
          <w:spacing w:val="-2"/>
          <w:sz w:val="64"/>
        </w:rPr>
        <w:t>别</w:t>
      </w:r>
      <w:r>
        <w:rPr>
          <w:spacing w:val="-2"/>
          <w:sz w:val="64"/>
        </w:rPr>
        <w:t>研</w:t>
      </w:r>
      <w:r>
        <w:rPr>
          <w:spacing w:val="-2"/>
          <w:sz w:val="64"/>
        </w:rPr>
        <w:t>究</w:t>
      </w:r>
      <w:r>
        <w:rPr>
          <w:spacing w:val="-2"/>
          <w:sz w:val="64"/>
        </w:rPr>
        <w:t>。</w:t>
      </w:r>
    </w:p>
    <w:p>
      <w:pPr>
        <w:spacing w:after="0" w:line="220" w:lineRule="auto"/>
        <w:jc w:val="both"/>
        <w:rPr>
          <w:rFonts w:ascii="Arial" w:hAnsi="Arial" w:eastAsia="Arial"/>
          <w:sz w:val="64"/>
        </w:rPr>
        <w:sectPr>
          <w:headerReference w:type="default" r:id="rId1046"/>
          <w:footerReference w:type="default" r:id="rId1047"/>
          <w:pgSz w:w="14400" w:h="10800" w:orient="landscape"/>
          <w:pgMar w:header="0" w:footer="1100" w:top="1000" w:bottom="1280" w:left="40" w:right="0"/>
        </w:sectPr>
      </w:pPr>
    </w:p>
    <w:p>
      <w:pPr>
        <w:pStyle w:val="Heading3"/>
        <w:ind w:right="38"/>
      </w:pPr>
      <w:bookmarkStart w:name="基本原理" w:id="691"/>
      <w:bookmarkEnd w:id="691"/>
      <w:r>
        <w:rPr/>
      </w:r>
      <w:r>
        <w:rPr>
          <w:w w:val="95"/>
        </w:rPr>
        <w:t>基</w:t>
      </w:r>
      <w:r>
        <w:rPr>
          <w:w w:val="95"/>
        </w:rPr>
        <w:t>本</w:t>
      </w:r>
      <w:r>
        <w:rPr>
          <w:w w:val="95"/>
        </w:rPr>
        <w:t>原</w:t>
      </w:r>
      <w:r>
        <w:rPr>
          <w:spacing w:val="-10"/>
          <w:w w:val="95"/>
        </w:rPr>
        <w:t>理</w:t>
      </w:r>
    </w:p>
    <w:p>
      <w:pPr>
        <w:pStyle w:val="ListParagraph"/>
        <w:numPr>
          <w:ilvl w:val="0"/>
          <w:numId w:val="21"/>
        </w:numPr>
        <w:tabs>
          <w:tab w:pos="1364" w:val="left" w:leader="none"/>
        </w:tabs>
        <w:spacing w:line="220" w:lineRule="auto" w:before="770" w:after="0"/>
        <w:ind w:left="1364" w:right="1479" w:hanging="540"/>
        <w:jc w:val="both"/>
        <w:rPr>
          <w:rFonts w:ascii="Arial" w:hAnsi="Arial" w:eastAsia="Arial"/>
          <w:sz w:val="64"/>
        </w:rPr>
      </w:pPr>
      <w:r>
        <w:rPr>
          <w:spacing w:val="-2"/>
          <w:sz w:val="64"/>
        </w:rPr>
        <w:t>模</w:t>
      </w:r>
      <w:r>
        <w:rPr>
          <w:spacing w:val="-2"/>
          <w:sz w:val="64"/>
        </w:rPr>
        <w:t>式</w:t>
      </w:r>
      <w:r>
        <w:rPr>
          <w:spacing w:val="-2"/>
          <w:sz w:val="64"/>
        </w:rPr>
        <w:t>识</w:t>
      </w:r>
      <w:r>
        <w:rPr>
          <w:spacing w:val="-2"/>
          <w:sz w:val="64"/>
        </w:rPr>
        <w:t>别</w:t>
      </w:r>
      <w:r>
        <w:rPr>
          <w:spacing w:val="-2"/>
          <w:sz w:val="64"/>
        </w:rPr>
        <w:t>是</w:t>
      </w:r>
      <w:r>
        <w:rPr>
          <w:spacing w:val="-2"/>
          <w:sz w:val="64"/>
        </w:rPr>
        <w:t>在</w:t>
      </w:r>
      <w:r>
        <w:rPr>
          <w:spacing w:val="-2"/>
          <w:sz w:val="64"/>
        </w:rPr>
        <w:t>信</w:t>
      </w:r>
      <w:r>
        <w:rPr>
          <w:spacing w:val="-2"/>
          <w:sz w:val="64"/>
        </w:rPr>
        <w:t>息</w:t>
      </w:r>
      <w:r>
        <w:rPr>
          <w:spacing w:val="-2"/>
          <w:sz w:val="64"/>
        </w:rPr>
        <w:t>感</w:t>
      </w:r>
      <w:r>
        <w:rPr>
          <w:spacing w:val="-2"/>
          <w:sz w:val="64"/>
        </w:rPr>
        <w:t>知</w:t>
      </w:r>
      <w:r>
        <w:rPr>
          <w:spacing w:val="-2"/>
          <w:sz w:val="64"/>
        </w:rPr>
        <w:t>的</w:t>
      </w:r>
      <w:r>
        <w:rPr>
          <w:spacing w:val="-2"/>
          <w:sz w:val="64"/>
        </w:rPr>
        <w:t>基</w:t>
      </w:r>
      <w:r>
        <w:rPr>
          <w:spacing w:val="-2"/>
          <w:sz w:val="64"/>
        </w:rPr>
        <w:t>础</w:t>
      </w:r>
      <w:r>
        <w:rPr>
          <w:spacing w:val="-2"/>
          <w:sz w:val="64"/>
        </w:rPr>
        <w:t>上</w:t>
      </w:r>
      <w:r>
        <w:rPr>
          <w:spacing w:val="-2"/>
          <w:sz w:val="64"/>
        </w:rPr>
        <w:t>进</w:t>
      </w:r>
      <w:r>
        <w:rPr>
          <w:spacing w:val="-2"/>
          <w:sz w:val="64"/>
        </w:rPr>
        <w:t>行的</w:t>
      </w:r>
      <w:r>
        <w:rPr>
          <w:spacing w:val="-2"/>
          <w:sz w:val="64"/>
        </w:rPr>
        <w:t>一</w:t>
      </w:r>
      <w:r>
        <w:rPr>
          <w:spacing w:val="-2"/>
          <w:sz w:val="64"/>
        </w:rPr>
        <w:t>项</w:t>
      </w:r>
      <w:r>
        <w:rPr>
          <w:spacing w:val="-2"/>
          <w:sz w:val="64"/>
        </w:rPr>
        <w:t>操</w:t>
      </w:r>
      <w:r>
        <w:rPr>
          <w:spacing w:val="-2"/>
          <w:sz w:val="64"/>
        </w:rPr>
        <w:t>作</w:t>
      </w:r>
      <w:r>
        <w:rPr>
          <w:spacing w:val="-2"/>
          <w:sz w:val="64"/>
        </w:rPr>
        <w:t>，</w:t>
      </w:r>
      <w:r>
        <w:rPr>
          <w:spacing w:val="-2"/>
          <w:sz w:val="64"/>
        </w:rPr>
        <w:t>它</w:t>
      </w:r>
      <w:r>
        <w:rPr>
          <w:spacing w:val="-2"/>
          <w:sz w:val="64"/>
        </w:rPr>
        <w:t>的</w:t>
      </w:r>
      <w:r>
        <w:rPr>
          <w:spacing w:val="-2"/>
          <w:sz w:val="64"/>
        </w:rPr>
        <w:t>基</w:t>
      </w:r>
      <w:r>
        <w:rPr>
          <w:spacing w:val="-2"/>
          <w:sz w:val="64"/>
        </w:rPr>
        <w:t>本</w:t>
      </w:r>
      <w:r>
        <w:rPr>
          <w:spacing w:val="-2"/>
          <w:sz w:val="64"/>
        </w:rPr>
        <w:t>目</w:t>
      </w:r>
      <w:r>
        <w:rPr>
          <w:spacing w:val="-2"/>
          <w:sz w:val="64"/>
        </w:rPr>
        <w:t>的</w:t>
      </w:r>
      <w:r>
        <w:rPr>
          <w:spacing w:val="-2"/>
          <w:sz w:val="64"/>
        </w:rPr>
        <w:t>是</w:t>
      </w:r>
      <w:r>
        <w:rPr>
          <w:spacing w:val="-2"/>
          <w:sz w:val="64"/>
        </w:rPr>
        <w:t>要</w:t>
      </w:r>
      <w:r>
        <w:rPr>
          <w:spacing w:val="-2"/>
          <w:sz w:val="64"/>
        </w:rPr>
        <w:t>对</w:t>
      </w:r>
      <w:r>
        <w:rPr>
          <w:spacing w:val="-2"/>
          <w:sz w:val="64"/>
        </w:rPr>
        <w:t>所</w:t>
      </w:r>
      <w:r>
        <w:rPr>
          <w:spacing w:val="-2"/>
          <w:sz w:val="64"/>
        </w:rPr>
        <w:t>感</w:t>
      </w:r>
      <w:r>
        <w:rPr>
          <w:spacing w:val="-2"/>
          <w:sz w:val="64"/>
        </w:rPr>
        <w:t>知的</w:t>
      </w:r>
      <w:r>
        <w:rPr>
          <w:spacing w:val="-2"/>
          <w:sz w:val="64"/>
        </w:rPr>
        <w:t>信</w:t>
      </w:r>
      <w:r>
        <w:rPr>
          <w:spacing w:val="-2"/>
          <w:sz w:val="64"/>
        </w:rPr>
        <w:t>息</w:t>
      </w:r>
      <w:r>
        <w:rPr>
          <w:spacing w:val="-2"/>
          <w:sz w:val="64"/>
        </w:rPr>
        <w:t>做</w:t>
      </w:r>
      <w:r>
        <w:rPr>
          <w:spacing w:val="-2"/>
          <w:sz w:val="64"/>
        </w:rPr>
        <w:t>出</w:t>
      </w:r>
      <w:r>
        <w:rPr>
          <w:spacing w:val="-2"/>
          <w:sz w:val="64"/>
        </w:rPr>
        <w:t>判</w:t>
      </w:r>
      <w:r>
        <w:rPr>
          <w:spacing w:val="-2"/>
          <w:sz w:val="64"/>
        </w:rPr>
        <w:t>断</w:t>
      </w:r>
      <w:r>
        <w:rPr>
          <w:spacing w:val="-2"/>
          <w:sz w:val="64"/>
        </w:rPr>
        <w:t>：</w:t>
      </w:r>
      <w:r>
        <w:rPr>
          <w:spacing w:val="-2"/>
          <w:sz w:val="64"/>
        </w:rPr>
        <w:t>所</w:t>
      </w:r>
      <w:r>
        <w:rPr>
          <w:spacing w:val="-2"/>
          <w:sz w:val="64"/>
        </w:rPr>
        <w:t>感</w:t>
      </w:r>
      <w:r>
        <w:rPr>
          <w:spacing w:val="-2"/>
          <w:sz w:val="64"/>
        </w:rPr>
        <w:t>知</w:t>
      </w:r>
      <w:r>
        <w:rPr>
          <w:spacing w:val="-2"/>
          <w:sz w:val="64"/>
        </w:rPr>
        <w:t>的</w:t>
      </w:r>
      <w:r>
        <w:rPr>
          <w:spacing w:val="-2"/>
          <w:sz w:val="64"/>
        </w:rPr>
        <w:t>信</w:t>
      </w:r>
      <w:r>
        <w:rPr>
          <w:spacing w:val="-2"/>
          <w:sz w:val="64"/>
        </w:rPr>
        <w:t>息</w:t>
      </w:r>
      <w:r>
        <w:rPr>
          <w:spacing w:val="-2"/>
          <w:sz w:val="64"/>
        </w:rPr>
        <w:t>是</w:t>
      </w:r>
      <w:r>
        <w:rPr>
          <w:spacing w:val="-2"/>
          <w:sz w:val="64"/>
        </w:rPr>
        <w:t>所</w:t>
      </w:r>
      <w:r>
        <w:rPr>
          <w:spacing w:val="-2"/>
          <w:sz w:val="64"/>
        </w:rPr>
        <w:t>希</w:t>
      </w:r>
      <w:r>
        <w:rPr>
          <w:spacing w:val="-2"/>
          <w:sz w:val="64"/>
        </w:rPr>
        <w:t>望的</w:t>
      </w:r>
      <w:r>
        <w:rPr>
          <w:spacing w:val="-2"/>
          <w:sz w:val="64"/>
        </w:rPr>
        <w:t>信</w:t>
      </w:r>
      <w:r>
        <w:rPr>
          <w:spacing w:val="-2"/>
          <w:sz w:val="64"/>
        </w:rPr>
        <w:t>息</w:t>
      </w:r>
      <w:r>
        <w:rPr>
          <w:spacing w:val="-2"/>
          <w:sz w:val="64"/>
        </w:rPr>
        <w:t>还</w:t>
      </w:r>
      <w:r>
        <w:rPr>
          <w:spacing w:val="-2"/>
          <w:sz w:val="64"/>
        </w:rPr>
        <w:t>是</w:t>
      </w:r>
      <w:r>
        <w:rPr>
          <w:spacing w:val="-2"/>
          <w:sz w:val="64"/>
        </w:rPr>
        <w:t>不</w:t>
      </w:r>
      <w:r>
        <w:rPr>
          <w:spacing w:val="-2"/>
          <w:sz w:val="64"/>
        </w:rPr>
        <w:t>需</w:t>
      </w:r>
      <w:r>
        <w:rPr>
          <w:spacing w:val="-2"/>
          <w:sz w:val="64"/>
        </w:rPr>
        <w:t>要</w:t>
      </w:r>
      <w:r>
        <w:rPr>
          <w:spacing w:val="-2"/>
          <w:sz w:val="64"/>
        </w:rPr>
        <w:t>的</w:t>
      </w:r>
      <w:r>
        <w:rPr>
          <w:spacing w:val="-2"/>
          <w:sz w:val="64"/>
        </w:rPr>
        <w:t>信</w:t>
      </w:r>
      <w:r>
        <w:rPr>
          <w:spacing w:val="-2"/>
          <w:sz w:val="64"/>
        </w:rPr>
        <w:t>息</w:t>
      </w:r>
      <w:r>
        <w:rPr>
          <w:spacing w:val="-2"/>
          <w:sz w:val="64"/>
        </w:rPr>
        <w:t>；</w:t>
      </w:r>
      <w:r>
        <w:rPr>
          <w:spacing w:val="-2"/>
          <w:sz w:val="64"/>
        </w:rPr>
        <w:t>如</w:t>
      </w:r>
      <w:r>
        <w:rPr>
          <w:spacing w:val="-2"/>
          <w:sz w:val="64"/>
        </w:rPr>
        <w:t>果</w:t>
      </w:r>
      <w:r>
        <w:rPr>
          <w:spacing w:val="-2"/>
          <w:sz w:val="64"/>
        </w:rPr>
        <w:t>是</w:t>
      </w:r>
      <w:r>
        <w:rPr>
          <w:spacing w:val="-2"/>
          <w:sz w:val="64"/>
        </w:rPr>
        <w:t>所</w:t>
      </w:r>
      <w:r>
        <w:rPr>
          <w:spacing w:val="-2"/>
          <w:sz w:val="64"/>
        </w:rPr>
        <w:t>需</w:t>
      </w:r>
      <w:r>
        <w:rPr>
          <w:spacing w:val="-2"/>
          <w:sz w:val="64"/>
        </w:rPr>
        <w:t>要的</w:t>
      </w:r>
      <w:r>
        <w:rPr>
          <w:spacing w:val="-2"/>
          <w:sz w:val="64"/>
        </w:rPr>
        <w:t>信</w:t>
      </w:r>
      <w:r>
        <w:rPr>
          <w:spacing w:val="-2"/>
          <w:sz w:val="64"/>
        </w:rPr>
        <w:t>息</w:t>
      </w:r>
      <w:r>
        <w:rPr>
          <w:spacing w:val="-2"/>
          <w:sz w:val="64"/>
        </w:rPr>
        <w:t>，</w:t>
      </w:r>
      <w:r>
        <w:rPr>
          <w:spacing w:val="-2"/>
          <w:sz w:val="64"/>
        </w:rPr>
        <w:t>究</w:t>
      </w:r>
      <w:r>
        <w:rPr>
          <w:spacing w:val="-2"/>
          <w:sz w:val="64"/>
        </w:rPr>
        <w:t>竟</w:t>
      </w:r>
      <w:r>
        <w:rPr>
          <w:spacing w:val="-2"/>
          <w:sz w:val="64"/>
        </w:rPr>
        <w:t>是</w:t>
      </w:r>
      <w:r>
        <w:rPr>
          <w:spacing w:val="-2"/>
          <w:sz w:val="64"/>
        </w:rPr>
        <w:t>属</w:t>
      </w:r>
      <w:r>
        <w:rPr>
          <w:spacing w:val="-2"/>
          <w:sz w:val="64"/>
        </w:rPr>
        <w:t>于</w:t>
      </w:r>
      <w:r>
        <w:rPr>
          <w:spacing w:val="-2"/>
          <w:sz w:val="64"/>
        </w:rPr>
        <w:t>哪</w:t>
      </w:r>
      <w:r>
        <w:rPr>
          <w:spacing w:val="-2"/>
          <w:sz w:val="64"/>
        </w:rPr>
        <w:t>一</w:t>
      </w:r>
      <w:r>
        <w:rPr>
          <w:spacing w:val="-2"/>
          <w:sz w:val="64"/>
        </w:rPr>
        <w:t>类</w:t>
      </w:r>
      <w:r>
        <w:rPr>
          <w:spacing w:val="-2"/>
          <w:sz w:val="64"/>
        </w:rPr>
        <w:t>信</w:t>
      </w:r>
      <w:r>
        <w:rPr>
          <w:spacing w:val="-2"/>
          <w:sz w:val="64"/>
        </w:rPr>
        <w:t>息</w:t>
      </w:r>
      <w:r>
        <w:rPr>
          <w:spacing w:val="-2"/>
          <w:sz w:val="64"/>
        </w:rPr>
        <w:t>。</w:t>
      </w:r>
    </w:p>
    <w:p>
      <w:pPr>
        <w:pStyle w:val="ListParagraph"/>
        <w:numPr>
          <w:ilvl w:val="0"/>
          <w:numId w:val="21"/>
        </w:numPr>
        <w:tabs>
          <w:tab w:pos="1364" w:val="left" w:leader="none"/>
        </w:tabs>
        <w:spacing w:line="218" w:lineRule="auto" w:before="228" w:after="0"/>
        <w:ind w:left="1364" w:right="1479" w:hanging="540"/>
        <w:jc w:val="both"/>
        <w:rPr>
          <w:rFonts w:ascii="Arial" w:hAnsi="Arial" w:eastAsia="Arial"/>
          <w:sz w:val="64"/>
        </w:rPr>
      </w:pPr>
      <w:r>
        <w:rPr>
          <w:spacing w:val="-2"/>
          <w:sz w:val="64"/>
        </w:rPr>
        <w:t>因</w:t>
      </w:r>
      <w:r>
        <w:rPr>
          <w:spacing w:val="-2"/>
          <w:sz w:val="64"/>
        </w:rPr>
        <w:t>此</w:t>
      </w:r>
      <w:r>
        <w:rPr>
          <w:spacing w:val="-2"/>
          <w:sz w:val="64"/>
        </w:rPr>
        <w:t>，</w:t>
      </w:r>
      <w:r>
        <w:rPr>
          <w:spacing w:val="-2"/>
          <w:sz w:val="64"/>
        </w:rPr>
        <w:t>信</w:t>
      </w:r>
      <w:r>
        <w:rPr>
          <w:spacing w:val="-2"/>
          <w:sz w:val="64"/>
        </w:rPr>
        <w:t>息</w:t>
      </w:r>
      <w:r>
        <w:rPr>
          <w:spacing w:val="-2"/>
          <w:sz w:val="64"/>
        </w:rPr>
        <w:t>感</w:t>
      </w:r>
      <w:r>
        <w:rPr>
          <w:spacing w:val="-2"/>
          <w:sz w:val="64"/>
        </w:rPr>
        <w:t>知</w:t>
      </w:r>
      <w:r>
        <w:rPr>
          <w:spacing w:val="-2"/>
          <w:sz w:val="64"/>
        </w:rPr>
        <w:t>是</w:t>
      </w:r>
      <w:r>
        <w:rPr>
          <w:spacing w:val="-2"/>
          <w:sz w:val="64"/>
        </w:rPr>
        <w:t>要</w:t>
      </w:r>
      <w:r>
        <w:rPr>
          <w:spacing w:val="-2"/>
          <w:sz w:val="64"/>
        </w:rPr>
        <w:t>解</w:t>
      </w:r>
      <w:r>
        <w:rPr>
          <w:spacing w:val="-2"/>
          <w:sz w:val="64"/>
        </w:rPr>
        <w:t>决</w:t>
      </w:r>
      <w:r>
        <w:rPr>
          <w:spacing w:val="-2"/>
          <w:sz w:val="64"/>
        </w:rPr>
        <w:t>“</w:t>
      </w:r>
      <w:r>
        <w:rPr>
          <w:spacing w:val="-2"/>
          <w:sz w:val="64"/>
        </w:rPr>
        <w:t>是</w:t>
      </w:r>
      <w:r>
        <w:rPr>
          <w:spacing w:val="-2"/>
          <w:sz w:val="64"/>
        </w:rPr>
        <w:t>否</w:t>
      </w:r>
      <w:r>
        <w:rPr>
          <w:spacing w:val="-2"/>
          <w:sz w:val="64"/>
        </w:rPr>
        <w:t>有</w:t>
      </w:r>
      <w:r>
        <w:rPr>
          <w:spacing w:val="-2"/>
          <w:sz w:val="64"/>
        </w:rPr>
        <w:t>信息</w:t>
      </w:r>
      <w:r>
        <w:rPr>
          <w:spacing w:val="-2"/>
          <w:sz w:val="64"/>
        </w:rPr>
        <w:t>存</w:t>
      </w:r>
      <w:r>
        <w:rPr>
          <w:spacing w:val="-2"/>
          <w:sz w:val="64"/>
        </w:rPr>
        <w:t>在</w:t>
      </w:r>
      <w:r>
        <w:rPr>
          <w:spacing w:val="-2"/>
          <w:sz w:val="64"/>
        </w:rPr>
        <w:t>”</w:t>
      </w:r>
      <w:r>
        <w:rPr>
          <w:spacing w:val="-2"/>
          <w:sz w:val="64"/>
        </w:rPr>
        <w:t>的</w:t>
      </w:r>
      <w:r>
        <w:rPr>
          <w:spacing w:val="-2"/>
          <w:sz w:val="64"/>
        </w:rPr>
        <w:t>问</w:t>
      </w:r>
      <w:r>
        <w:rPr>
          <w:spacing w:val="-2"/>
          <w:sz w:val="64"/>
        </w:rPr>
        <w:t>题</w:t>
      </w:r>
      <w:r>
        <w:rPr>
          <w:spacing w:val="-2"/>
          <w:sz w:val="64"/>
        </w:rPr>
        <w:t>，</w:t>
      </w:r>
      <w:r>
        <w:rPr>
          <w:spacing w:val="-2"/>
          <w:sz w:val="64"/>
        </w:rPr>
        <w:t>而</w:t>
      </w:r>
      <w:r>
        <w:rPr>
          <w:spacing w:val="-2"/>
          <w:sz w:val="64"/>
        </w:rPr>
        <w:t>模</w:t>
      </w:r>
      <w:r>
        <w:rPr>
          <w:spacing w:val="-2"/>
          <w:sz w:val="64"/>
        </w:rPr>
        <w:t>式</w:t>
      </w:r>
      <w:r>
        <w:rPr>
          <w:spacing w:val="-2"/>
          <w:sz w:val="64"/>
        </w:rPr>
        <w:t>识</w:t>
      </w:r>
      <w:r>
        <w:rPr>
          <w:spacing w:val="-2"/>
          <w:sz w:val="64"/>
        </w:rPr>
        <w:t>别</w:t>
      </w:r>
      <w:r>
        <w:rPr>
          <w:spacing w:val="-2"/>
          <w:sz w:val="64"/>
        </w:rPr>
        <w:t>则</w:t>
      </w:r>
      <w:r>
        <w:rPr>
          <w:spacing w:val="-2"/>
          <w:sz w:val="64"/>
        </w:rPr>
        <w:t>是</w:t>
      </w:r>
      <w:r>
        <w:rPr>
          <w:spacing w:val="-2"/>
          <w:sz w:val="64"/>
        </w:rPr>
        <w:t>要</w:t>
      </w:r>
      <w:r>
        <w:rPr>
          <w:spacing w:val="-2"/>
          <w:sz w:val="64"/>
        </w:rPr>
        <w:t>解</w:t>
      </w:r>
      <w:r>
        <w:rPr>
          <w:spacing w:val="-2"/>
          <w:sz w:val="64"/>
        </w:rPr>
        <w:t>决“</w:t>
      </w:r>
      <w:r>
        <w:rPr>
          <w:spacing w:val="-2"/>
          <w:sz w:val="64"/>
        </w:rPr>
        <w:t>存</w:t>
      </w:r>
      <w:r>
        <w:rPr>
          <w:spacing w:val="-2"/>
          <w:sz w:val="64"/>
        </w:rPr>
        <w:t>在</w:t>
      </w:r>
      <w:r>
        <w:rPr>
          <w:spacing w:val="-2"/>
          <w:sz w:val="64"/>
        </w:rPr>
        <w:t>着</w:t>
      </w:r>
      <w:r>
        <w:rPr>
          <w:spacing w:val="-2"/>
          <w:sz w:val="64"/>
        </w:rPr>
        <w:t>的</w:t>
      </w:r>
      <w:r>
        <w:rPr>
          <w:spacing w:val="-2"/>
          <w:sz w:val="64"/>
        </w:rPr>
        <w:t>信</w:t>
      </w:r>
      <w:r>
        <w:rPr>
          <w:spacing w:val="-2"/>
          <w:sz w:val="64"/>
        </w:rPr>
        <w:t>息</w:t>
      </w:r>
      <w:r>
        <w:rPr>
          <w:spacing w:val="-2"/>
          <w:sz w:val="64"/>
        </w:rPr>
        <w:t>是</w:t>
      </w:r>
      <w:r>
        <w:rPr>
          <w:spacing w:val="-2"/>
          <w:sz w:val="64"/>
        </w:rPr>
        <w:t>哪</w:t>
      </w:r>
      <w:r>
        <w:rPr>
          <w:spacing w:val="-2"/>
          <w:sz w:val="64"/>
        </w:rPr>
        <w:t>一</w:t>
      </w:r>
      <w:r>
        <w:rPr>
          <w:spacing w:val="-2"/>
          <w:sz w:val="64"/>
        </w:rPr>
        <w:t>类</w:t>
      </w:r>
      <w:r>
        <w:rPr>
          <w:spacing w:val="-2"/>
          <w:sz w:val="64"/>
        </w:rPr>
        <w:t>信</w:t>
      </w:r>
      <w:r>
        <w:rPr>
          <w:spacing w:val="-2"/>
          <w:sz w:val="64"/>
        </w:rPr>
        <w:t>息</w:t>
      </w:r>
      <w:r>
        <w:rPr>
          <w:spacing w:val="-2"/>
          <w:sz w:val="64"/>
        </w:rPr>
        <w:t>”</w:t>
      </w:r>
      <w:r>
        <w:rPr>
          <w:spacing w:val="-2"/>
          <w:sz w:val="64"/>
        </w:rPr>
        <w:t>的</w:t>
      </w:r>
      <w:r>
        <w:rPr>
          <w:spacing w:val="-2"/>
          <w:sz w:val="64"/>
        </w:rPr>
        <w:t>问</w:t>
      </w:r>
      <w:r>
        <w:rPr>
          <w:spacing w:val="-2"/>
          <w:sz w:val="64"/>
        </w:rPr>
        <w:t>题</w:t>
      </w:r>
      <w:r>
        <w:rPr>
          <w:spacing w:val="-2"/>
          <w:sz w:val="64"/>
        </w:rPr>
        <w:t>。</w:t>
      </w:r>
    </w:p>
    <w:p>
      <w:pPr>
        <w:spacing w:after="0" w:line="218" w:lineRule="auto"/>
        <w:jc w:val="both"/>
        <w:rPr>
          <w:rFonts w:ascii="Arial" w:hAnsi="Arial" w:eastAsia="Arial"/>
          <w:sz w:val="64"/>
        </w:rPr>
        <w:sectPr>
          <w:headerReference w:type="default" r:id="rId1048"/>
          <w:footerReference w:type="default" r:id="rId1049"/>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8" w:lineRule="auto" w:before="97" w:after="0"/>
        <w:ind w:left="1364" w:right="841" w:hanging="540"/>
        <w:jc w:val="left"/>
        <w:rPr>
          <w:rFonts w:ascii="Arial" w:hAnsi="Arial" w:eastAsia="Arial"/>
          <w:sz w:val="64"/>
        </w:rPr>
      </w:pPr>
      <w:bookmarkStart w:name="幻灯片编号 16" w:id="692"/>
      <w:bookmarkEnd w:id="692"/>
      <w:r>
        <w:rPr/>
      </w:r>
      <w:bookmarkStart w:name="幻灯片编号 16" w:id="693"/>
      <w:bookmarkEnd w:id="693"/>
      <w:r>
        <w:rPr>
          <w:spacing w:val="-2"/>
          <w:sz w:val="64"/>
        </w:rPr>
        <w:t>正</w:t>
      </w:r>
      <w:r>
        <w:rPr>
          <w:spacing w:val="-2"/>
          <w:sz w:val="64"/>
        </w:rPr>
        <w:t>因</w:t>
      </w:r>
      <w:r>
        <w:rPr>
          <w:spacing w:val="-2"/>
          <w:sz w:val="64"/>
        </w:rPr>
        <w:t>为</w:t>
      </w:r>
      <w:r>
        <w:rPr>
          <w:spacing w:val="-2"/>
          <w:sz w:val="64"/>
        </w:rPr>
        <w:t>识</w:t>
      </w:r>
      <w:r>
        <w:rPr>
          <w:spacing w:val="-2"/>
          <w:sz w:val="64"/>
        </w:rPr>
        <w:t>别</w:t>
      </w:r>
      <w:r>
        <w:rPr>
          <w:spacing w:val="-2"/>
          <w:sz w:val="64"/>
        </w:rPr>
        <w:t>是</w:t>
      </w:r>
      <w:r>
        <w:rPr>
          <w:spacing w:val="-2"/>
          <w:sz w:val="64"/>
        </w:rPr>
        <w:t>在</w:t>
      </w:r>
      <w:r>
        <w:rPr>
          <w:spacing w:val="-2"/>
          <w:sz w:val="64"/>
        </w:rPr>
        <w:t>感</w:t>
      </w:r>
      <w:r>
        <w:rPr>
          <w:spacing w:val="-2"/>
          <w:sz w:val="64"/>
        </w:rPr>
        <w:t>知</w:t>
      </w:r>
      <w:r>
        <w:rPr>
          <w:spacing w:val="-2"/>
          <w:sz w:val="64"/>
        </w:rPr>
        <w:t>的</w:t>
      </w:r>
      <w:r>
        <w:rPr>
          <w:spacing w:val="-2"/>
          <w:sz w:val="64"/>
        </w:rPr>
        <w:t>基</w:t>
      </w:r>
      <w:r>
        <w:rPr>
          <w:spacing w:val="-2"/>
          <w:sz w:val="64"/>
        </w:rPr>
        <w:t>础</w:t>
      </w:r>
      <w:r>
        <w:rPr>
          <w:spacing w:val="-2"/>
          <w:sz w:val="64"/>
        </w:rPr>
        <w:t>上</w:t>
      </w:r>
      <w:r>
        <w:rPr>
          <w:spacing w:val="-2"/>
          <w:sz w:val="64"/>
        </w:rPr>
        <w:t>展</w:t>
      </w:r>
      <w:r>
        <w:rPr>
          <w:spacing w:val="-2"/>
          <w:sz w:val="64"/>
        </w:rPr>
        <w:t>开</w:t>
      </w:r>
      <w:r>
        <w:rPr>
          <w:spacing w:val="-2"/>
          <w:sz w:val="64"/>
        </w:rPr>
        <w:t>的，</w:t>
      </w:r>
      <w:r>
        <w:rPr>
          <w:spacing w:val="-2"/>
          <w:sz w:val="64"/>
        </w:rPr>
        <w:t>而</w:t>
      </w:r>
      <w:r>
        <w:rPr>
          <w:spacing w:val="-2"/>
          <w:sz w:val="64"/>
        </w:rPr>
        <w:t> </w:t>
      </w:r>
      <w:r>
        <w:rPr>
          <w:spacing w:val="-2"/>
          <w:sz w:val="64"/>
        </w:rPr>
        <w:t>感</w:t>
      </w:r>
      <w:r>
        <w:rPr>
          <w:spacing w:val="-2"/>
          <w:sz w:val="64"/>
        </w:rPr>
        <w:t>知</w:t>
      </w:r>
      <w:r>
        <w:rPr>
          <w:spacing w:val="-2"/>
          <w:sz w:val="64"/>
        </w:rPr>
        <w:t>系</w:t>
      </w:r>
      <w:r>
        <w:rPr>
          <w:spacing w:val="-2"/>
          <w:sz w:val="64"/>
        </w:rPr>
        <w:t>统</w:t>
      </w:r>
      <w:r>
        <w:rPr>
          <w:spacing w:val="-2"/>
          <w:sz w:val="64"/>
        </w:rPr>
        <w:t>输</w:t>
      </w:r>
      <w:r>
        <w:rPr>
          <w:spacing w:val="-2"/>
          <w:sz w:val="64"/>
        </w:rPr>
        <w:t>出</w:t>
      </w:r>
      <w:r>
        <w:rPr>
          <w:spacing w:val="-2"/>
          <w:sz w:val="64"/>
        </w:rPr>
        <w:t>的</w:t>
      </w:r>
      <w:r>
        <w:rPr>
          <w:spacing w:val="-2"/>
          <w:sz w:val="64"/>
        </w:rPr>
        <w:t>又</w:t>
      </w:r>
      <w:r>
        <w:rPr>
          <w:spacing w:val="-2"/>
          <w:sz w:val="64"/>
        </w:rPr>
        <w:t>是</w:t>
      </w:r>
      <w:r>
        <w:rPr>
          <w:spacing w:val="-2"/>
          <w:sz w:val="64"/>
        </w:rPr>
        <w:t>语</w:t>
      </w:r>
      <w:r>
        <w:rPr>
          <w:spacing w:val="-2"/>
          <w:sz w:val="64"/>
        </w:rPr>
        <w:t>法</w:t>
      </w:r>
      <w:r>
        <w:rPr>
          <w:spacing w:val="-2"/>
          <w:sz w:val="64"/>
        </w:rPr>
        <w:t>层</w:t>
      </w:r>
      <w:r>
        <w:rPr>
          <w:spacing w:val="-2"/>
          <w:sz w:val="64"/>
        </w:rPr>
        <w:t>次</w:t>
      </w:r>
      <w:r>
        <w:rPr>
          <w:spacing w:val="-2"/>
          <w:sz w:val="64"/>
        </w:rPr>
        <w:t>的</w:t>
      </w:r>
      <w:r>
        <w:rPr>
          <w:spacing w:val="-2"/>
          <w:sz w:val="64"/>
        </w:rPr>
        <w:t>信</w:t>
      </w:r>
      <w:r>
        <w:rPr>
          <w:spacing w:val="-2"/>
          <w:sz w:val="64"/>
        </w:rPr>
        <w:t>息，</w:t>
      </w:r>
      <w:r>
        <w:rPr>
          <w:spacing w:val="-2"/>
          <w:sz w:val="64"/>
        </w:rPr>
        <w:t>因</w:t>
      </w:r>
      <w:r>
        <w:rPr>
          <w:spacing w:val="-2"/>
          <w:sz w:val="64"/>
        </w:rPr>
        <w:t> </w:t>
      </w:r>
      <w:r>
        <w:rPr>
          <w:spacing w:val="-2"/>
          <w:sz w:val="64"/>
        </w:rPr>
        <w:t>此</w:t>
      </w:r>
      <w:r>
        <w:rPr>
          <w:spacing w:val="-2"/>
          <w:sz w:val="64"/>
        </w:rPr>
        <w:t>，</w:t>
      </w:r>
      <w:r>
        <w:rPr>
          <w:spacing w:val="-2"/>
          <w:sz w:val="64"/>
        </w:rPr>
        <w:t>模</w:t>
      </w:r>
      <w:r>
        <w:rPr>
          <w:spacing w:val="-2"/>
          <w:sz w:val="64"/>
        </w:rPr>
        <w:t>式</w:t>
      </w:r>
      <w:r>
        <w:rPr>
          <w:spacing w:val="-2"/>
          <w:sz w:val="64"/>
        </w:rPr>
        <w:t>识</w:t>
      </w:r>
      <w:r>
        <w:rPr>
          <w:spacing w:val="-2"/>
          <w:sz w:val="64"/>
        </w:rPr>
        <w:t>别</w:t>
      </w:r>
      <w:r>
        <w:rPr>
          <w:spacing w:val="-2"/>
          <w:sz w:val="64"/>
        </w:rPr>
        <w:t>只</w:t>
      </w:r>
      <w:r>
        <w:rPr>
          <w:spacing w:val="-2"/>
          <w:sz w:val="64"/>
        </w:rPr>
        <w:t>能</w:t>
      </w:r>
      <w:r>
        <w:rPr>
          <w:spacing w:val="-2"/>
          <w:sz w:val="64"/>
        </w:rPr>
        <w:t>是</w:t>
      </w:r>
      <w:r>
        <w:rPr>
          <w:spacing w:val="-2"/>
          <w:sz w:val="64"/>
        </w:rPr>
        <w:t>基</w:t>
      </w:r>
      <w:r>
        <w:rPr>
          <w:spacing w:val="-2"/>
          <w:sz w:val="64"/>
        </w:rPr>
        <w:t>于</w:t>
      </w:r>
      <w:r>
        <w:rPr>
          <w:spacing w:val="-2"/>
          <w:sz w:val="64"/>
        </w:rPr>
        <w:t>语</w:t>
      </w:r>
      <w:r>
        <w:rPr>
          <w:spacing w:val="-2"/>
          <w:sz w:val="64"/>
        </w:rPr>
        <w:t>法</w:t>
      </w:r>
      <w:r>
        <w:rPr>
          <w:spacing w:val="-2"/>
          <w:sz w:val="64"/>
        </w:rPr>
        <w:t>信</w:t>
      </w:r>
      <w:r>
        <w:rPr>
          <w:spacing w:val="-2"/>
          <w:sz w:val="64"/>
        </w:rPr>
        <w:t>息</w:t>
      </w:r>
      <w:r>
        <w:rPr>
          <w:spacing w:val="-2"/>
          <w:sz w:val="64"/>
        </w:rPr>
        <w:t>的</w:t>
      </w:r>
      <w:r>
        <w:rPr>
          <w:spacing w:val="-2"/>
          <w:sz w:val="64"/>
        </w:rPr>
        <w:t>识</w:t>
      </w:r>
      <w:r>
        <w:rPr>
          <w:spacing w:val="-2"/>
          <w:sz w:val="64"/>
        </w:rPr>
        <w:t>别</w:t>
      </w:r>
      <w:r>
        <w:rPr>
          <w:spacing w:val="-2"/>
          <w:sz w:val="64"/>
        </w:rPr>
        <w:t>。</w:t>
      </w:r>
    </w:p>
    <w:p>
      <w:pPr>
        <w:pStyle w:val="ListParagraph"/>
        <w:numPr>
          <w:ilvl w:val="0"/>
          <w:numId w:val="21"/>
        </w:numPr>
        <w:tabs>
          <w:tab w:pos="1364" w:val="left" w:leader="none"/>
        </w:tabs>
        <w:spacing w:line="220" w:lineRule="auto" w:before="213" w:after="0"/>
        <w:ind w:left="1364" w:right="1432" w:hanging="540"/>
        <w:jc w:val="both"/>
        <w:rPr>
          <w:rFonts w:ascii="Arial" w:hAnsi="Arial" w:eastAsia="Arial"/>
          <w:sz w:val="64"/>
        </w:rPr>
      </w:pPr>
      <w:r>
        <w:rPr/>
        <w:drawing>
          <wp:anchor distT="0" distB="0" distL="0" distR="0" allowOverlap="1" layoutInCell="1" locked="0" behindDoc="0" simplePos="0" relativeHeight="15918592">
            <wp:simplePos x="0" y="0"/>
            <wp:positionH relativeFrom="page">
              <wp:posOffset>8318753</wp:posOffset>
            </wp:positionH>
            <wp:positionV relativeFrom="paragraph">
              <wp:posOffset>2916300</wp:posOffset>
            </wp:positionV>
            <wp:extent cx="609599" cy="609599"/>
            <wp:effectExtent l="0" t="0" r="0" b="0"/>
            <wp:wrapNone/>
            <wp:docPr id="973" name="image7.png"/>
            <wp:cNvGraphicFramePr>
              <a:graphicFrameLocks noChangeAspect="1"/>
            </wp:cNvGraphicFramePr>
            <a:graphic>
              <a:graphicData uri="http://schemas.openxmlformats.org/drawingml/2006/picture">
                <pic:pic>
                  <pic:nvPicPr>
                    <pic:cNvPr id="97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基</w:t>
      </w:r>
      <w:r>
        <w:rPr>
          <w:spacing w:val="-2"/>
          <w:sz w:val="64"/>
        </w:rPr>
        <w:t>于</w:t>
      </w:r>
      <w:r>
        <w:rPr>
          <w:spacing w:val="-2"/>
          <w:sz w:val="64"/>
        </w:rPr>
        <w:t>语</w:t>
      </w:r>
      <w:r>
        <w:rPr>
          <w:spacing w:val="-2"/>
          <w:sz w:val="64"/>
        </w:rPr>
        <w:t>法</w:t>
      </w:r>
      <w:r>
        <w:rPr>
          <w:spacing w:val="-2"/>
          <w:sz w:val="64"/>
        </w:rPr>
        <w:t>信</w:t>
      </w:r>
      <w:r>
        <w:rPr>
          <w:spacing w:val="-2"/>
          <w:sz w:val="64"/>
        </w:rPr>
        <w:t>息</w:t>
      </w:r>
      <w:r>
        <w:rPr>
          <w:spacing w:val="-2"/>
          <w:sz w:val="64"/>
        </w:rPr>
        <w:t>的</w:t>
      </w:r>
      <w:r>
        <w:rPr>
          <w:spacing w:val="-2"/>
          <w:sz w:val="64"/>
        </w:rPr>
        <w:t>模</w:t>
      </w:r>
      <w:r>
        <w:rPr>
          <w:spacing w:val="-2"/>
          <w:sz w:val="64"/>
        </w:rPr>
        <w:t>式</w:t>
      </w:r>
      <w:r>
        <w:rPr>
          <w:spacing w:val="-2"/>
          <w:sz w:val="64"/>
        </w:rPr>
        <w:t>识</w:t>
      </w:r>
      <w:r>
        <w:rPr>
          <w:spacing w:val="-2"/>
          <w:sz w:val="64"/>
        </w:rPr>
        <w:t>别</w:t>
      </w:r>
      <w:r>
        <w:rPr>
          <w:spacing w:val="-2"/>
          <w:sz w:val="64"/>
        </w:rPr>
        <w:t>，</w:t>
      </w:r>
      <w:r>
        <w:rPr>
          <w:spacing w:val="-2"/>
          <w:sz w:val="64"/>
        </w:rPr>
        <w:t>基</w:t>
      </w:r>
      <w:r>
        <w:rPr>
          <w:spacing w:val="-2"/>
          <w:sz w:val="64"/>
        </w:rPr>
        <w:t>本</w:t>
      </w:r>
      <w:r>
        <w:rPr>
          <w:spacing w:val="-2"/>
          <w:sz w:val="64"/>
        </w:rPr>
        <w:t>的</w:t>
      </w:r>
      <w:r>
        <w:rPr>
          <w:spacing w:val="-2"/>
          <w:sz w:val="64"/>
        </w:rPr>
        <w:t>工</w:t>
      </w:r>
      <w:r>
        <w:rPr>
          <w:spacing w:val="-2"/>
          <w:sz w:val="64"/>
        </w:rPr>
        <w:t>作</w:t>
      </w:r>
      <w:r>
        <w:rPr>
          <w:spacing w:val="-2"/>
          <w:sz w:val="64"/>
        </w:rPr>
        <w:t>原</w:t>
      </w:r>
      <w:r>
        <w:rPr>
          <w:spacing w:val="-2"/>
          <w:sz w:val="64"/>
        </w:rPr>
        <w:t>理</w:t>
      </w:r>
      <w:r>
        <w:rPr>
          <w:spacing w:val="-2"/>
          <w:sz w:val="64"/>
        </w:rPr>
        <w:t>只</w:t>
      </w:r>
      <w:r>
        <w:rPr>
          <w:spacing w:val="-2"/>
          <w:sz w:val="64"/>
        </w:rPr>
        <w:t>能</w:t>
      </w:r>
      <w:r>
        <w:rPr>
          <w:spacing w:val="-2"/>
          <w:sz w:val="64"/>
        </w:rPr>
        <w:t>是</w:t>
      </w:r>
      <w:r>
        <w:rPr>
          <w:spacing w:val="-2"/>
          <w:sz w:val="64"/>
        </w:rPr>
        <w:t>类</w:t>
      </w:r>
      <w:r>
        <w:rPr>
          <w:spacing w:val="-2"/>
          <w:sz w:val="64"/>
        </w:rPr>
        <w:t>比</w:t>
      </w:r>
      <w:r>
        <w:rPr>
          <w:spacing w:val="-2"/>
          <w:sz w:val="64"/>
        </w:rPr>
        <w:t>，</w:t>
      </w:r>
      <w:r>
        <w:rPr>
          <w:spacing w:val="-2"/>
          <w:sz w:val="64"/>
        </w:rPr>
        <w:t>即</w:t>
      </w:r>
      <w:r>
        <w:rPr>
          <w:spacing w:val="-2"/>
          <w:sz w:val="64"/>
        </w:rPr>
        <w:t>将</w:t>
      </w:r>
      <w:r>
        <w:rPr>
          <w:spacing w:val="-2"/>
          <w:sz w:val="64"/>
        </w:rPr>
        <w:t>所</w:t>
      </w:r>
      <w:r>
        <w:rPr>
          <w:spacing w:val="-2"/>
          <w:sz w:val="64"/>
        </w:rPr>
        <w:t>感</w:t>
      </w:r>
      <w:r>
        <w:rPr>
          <w:spacing w:val="-2"/>
          <w:sz w:val="64"/>
        </w:rPr>
        <w:t>知</w:t>
      </w:r>
      <w:r>
        <w:rPr>
          <w:spacing w:val="-2"/>
          <w:sz w:val="64"/>
        </w:rPr>
        <w:t>的</w:t>
      </w:r>
      <w:r>
        <w:rPr>
          <w:spacing w:val="-2"/>
          <w:sz w:val="64"/>
        </w:rPr>
        <w:t>事</w:t>
      </w:r>
      <w:r>
        <w:rPr>
          <w:spacing w:val="-2"/>
          <w:sz w:val="64"/>
        </w:rPr>
        <w:t>物</w:t>
      </w:r>
      <w:r>
        <w:rPr>
          <w:spacing w:val="-2"/>
          <w:sz w:val="64"/>
        </w:rPr>
        <w:t>运</w:t>
      </w:r>
      <w:r>
        <w:rPr>
          <w:spacing w:val="-2"/>
          <w:sz w:val="64"/>
        </w:rPr>
        <w:t>动</w:t>
      </w:r>
      <w:r>
        <w:rPr>
          <w:spacing w:val="-2"/>
          <w:sz w:val="64"/>
        </w:rPr>
        <w:t>状</w:t>
      </w:r>
      <w:r>
        <w:rPr>
          <w:spacing w:val="-2"/>
          <w:sz w:val="64"/>
        </w:rPr>
        <w:t>态</w:t>
      </w:r>
      <w:r>
        <w:rPr>
          <w:spacing w:val="-2"/>
          <w:sz w:val="64"/>
        </w:rPr>
        <w:t>及</w:t>
      </w:r>
      <w:r>
        <w:rPr>
          <w:spacing w:val="-2"/>
          <w:sz w:val="64"/>
        </w:rPr>
        <w:t>其</w:t>
      </w:r>
      <w:r>
        <w:rPr>
          <w:spacing w:val="-2"/>
          <w:sz w:val="64"/>
        </w:rPr>
        <w:t>变</w:t>
      </w:r>
      <w:r>
        <w:rPr>
          <w:spacing w:val="-2"/>
          <w:sz w:val="64"/>
        </w:rPr>
        <w:t>化</w:t>
      </w:r>
      <w:r>
        <w:rPr>
          <w:spacing w:val="-2"/>
          <w:sz w:val="64"/>
        </w:rPr>
        <w:t>方</w:t>
      </w:r>
      <w:r>
        <w:rPr>
          <w:spacing w:val="-2"/>
          <w:sz w:val="64"/>
        </w:rPr>
        <w:t>式</w:t>
      </w:r>
      <w:r>
        <w:rPr>
          <w:spacing w:val="-2"/>
          <w:sz w:val="64"/>
        </w:rPr>
        <w:t>的</w:t>
      </w:r>
      <w:r>
        <w:rPr>
          <w:spacing w:val="-2"/>
          <w:sz w:val="64"/>
        </w:rPr>
        <w:t>形</w:t>
      </w:r>
      <w:r>
        <w:rPr>
          <w:spacing w:val="-2"/>
          <w:sz w:val="64"/>
        </w:rPr>
        <w:t>式</w:t>
      </w:r>
      <w:r>
        <w:rPr>
          <w:spacing w:val="-2"/>
          <w:sz w:val="64"/>
        </w:rPr>
        <w:t>与</w:t>
      </w:r>
      <w:r>
        <w:rPr>
          <w:spacing w:val="-2"/>
          <w:sz w:val="64"/>
        </w:rPr>
        <w:t>特</w:t>
      </w:r>
      <w:r>
        <w:rPr>
          <w:spacing w:val="-2"/>
          <w:sz w:val="64"/>
        </w:rPr>
        <w:t>定</w:t>
      </w:r>
      <w:r>
        <w:rPr>
          <w:spacing w:val="-2"/>
          <w:sz w:val="64"/>
        </w:rPr>
        <w:t>的</w:t>
      </w:r>
      <w:r>
        <w:rPr>
          <w:spacing w:val="-2"/>
          <w:sz w:val="64"/>
        </w:rPr>
        <w:t>形</w:t>
      </w:r>
      <w:r>
        <w:rPr>
          <w:spacing w:val="-2"/>
          <w:sz w:val="64"/>
        </w:rPr>
        <w:t>式“</w:t>
      </w:r>
      <w:r>
        <w:rPr>
          <w:spacing w:val="-2"/>
          <w:sz w:val="64"/>
        </w:rPr>
        <w:t>模</w:t>
      </w:r>
      <w:r>
        <w:rPr>
          <w:spacing w:val="-2"/>
          <w:sz w:val="64"/>
        </w:rPr>
        <w:t>版</w:t>
      </w:r>
      <w:r>
        <w:rPr>
          <w:spacing w:val="-2"/>
          <w:sz w:val="64"/>
        </w:rPr>
        <w:t>”</w:t>
      </w:r>
      <w:r>
        <w:rPr>
          <w:spacing w:val="-2"/>
          <w:sz w:val="64"/>
        </w:rPr>
        <w:t>进</w:t>
      </w:r>
      <w:r>
        <w:rPr>
          <w:spacing w:val="-2"/>
          <w:sz w:val="64"/>
        </w:rPr>
        <w:t>行</w:t>
      </w:r>
      <w:r>
        <w:rPr>
          <w:spacing w:val="-2"/>
          <w:sz w:val="64"/>
        </w:rPr>
        <w:t>比</w:t>
      </w:r>
      <w:r>
        <w:rPr>
          <w:spacing w:val="-2"/>
          <w:sz w:val="64"/>
        </w:rPr>
        <w:t>较</w:t>
      </w:r>
      <w:r>
        <w:rPr>
          <w:spacing w:val="-2"/>
          <w:sz w:val="64"/>
        </w:rPr>
        <w:t>。</w:t>
      </w:r>
      <w:r>
        <w:rPr>
          <w:spacing w:val="-2"/>
          <w:sz w:val="64"/>
        </w:rPr>
        <w:t>因</w:t>
      </w:r>
      <w:r>
        <w:rPr>
          <w:spacing w:val="-2"/>
          <w:sz w:val="64"/>
        </w:rPr>
        <w:t>此</w:t>
      </w:r>
      <w:r>
        <w:rPr>
          <w:spacing w:val="-2"/>
          <w:sz w:val="64"/>
        </w:rPr>
        <w:t>，</w:t>
      </w:r>
      <w:r>
        <w:rPr>
          <w:b/>
          <w:spacing w:val="-2"/>
          <w:sz w:val="64"/>
        </w:rPr>
        <w:t>模</w:t>
      </w:r>
      <w:r>
        <w:rPr>
          <w:b/>
          <w:spacing w:val="-2"/>
          <w:sz w:val="64"/>
        </w:rPr>
        <w:t>式</w:t>
      </w:r>
      <w:r>
        <w:rPr>
          <w:b/>
          <w:spacing w:val="-2"/>
          <w:sz w:val="64"/>
        </w:rPr>
        <w:t>识</w:t>
      </w:r>
      <w:r>
        <w:rPr>
          <w:b/>
          <w:spacing w:val="-2"/>
          <w:sz w:val="64"/>
        </w:rPr>
        <w:t>别</w:t>
      </w:r>
      <w:r>
        <w:rPr>
          <w:b/>
          <w:spacing w:val="-2"/>
          <w:sz w:val="64"/>
        </w:rPr>
        <w:t>系</w:t>
      </w:r>
      <w:r>
        <w:rPr>
          <w:b/>
          <w:spacing w:val="-2"/>
          <w:sz w:val="64"/>
        </w:rPr>
        <w:t>统</w:t>
      </w:r>
      <w:r>
        <w:rPr>
          <w:b/>
          <w:spacing w:val="-2"/>
          <w:sz w:val="64"/>
        </w:rPr>
        <w:t>只</w:t>
      </w:r>
      <w:r>
        <w:rPr>
          <w:b/>
          <w:spacing w:val="-2"/>
          <w:sz w:val="64"/>
        </w:rPr>
        <w:t>能</w:t>
      </w:r>
      <w:r>
        <w:rPr>
          <w:b/>
          <w:spacing w:val="-2"/>
          <w:w w:val="95"/>
          <w:sz w:val="64"/>
        </w:rPr>
        <w:t>识别</w:t>
      </w:r>
      <w:r>
        <w:rPr>
          <w:b/>
          <w:spacing w:val="-2"/>
          <w:w w:val="95"/>
          <w:sz w:val="64"/>
        </w:rPr>
        <w:t>模</w:t>
      </w:r>
      <w:r>
        <w:rPr>
          <w:b/>
          <w:spacing w:val="-2"/>
          <w:w w:val="95"/>
          <w:sz w:val="64"/>
        </w:rPr>
        <w:t>式</w:t>
      </w:r>
      <w:r>
        <w:rPr>
          <w:b/>
          <w:spacing w:val="-2"/>
          <w:w w:val="95"/>
          <w:sz w:val="64"/>
        </w:rPr>
        <w:t>的</w:t>
      </w:r>
      <w:r>
        <w:rPr>
          <w:b/>
          <w:spacing w:val="-2"/>
          <w:w w:val="95"/>
          <w:sz w:val="64"/>
        </w:rPr>
        <w:t>形</w:t>
      </w:r>
      <w:r>
        <w:rPr>
          <w:b/>
          <w:spacing w:val="-2"/>
          <w:w w:val="95"/>
          <w:sz w:val="64"/>
        </w:rPr>
        <w:t>式</w:t>
      </w:r>
      <w:r>
        <w:rPr>
          <w:b/>
          <w:spacing w:val="-2"/>
          <w:w w:val="95"/>
          <w:sz w:val="64"/>
        </w:rPr>
        <w:t>，而不能</w:t>
      </w:r>
      <w:r>
        <w:rPr>
          <w:b/>
          <w:spacing w:val="-2"/>
          <w:w w:val="95"/>
          <w:sz w:val="64"/>
        </w:rPr>
        <w:t>识</w:t>
      </w:r>
      <w:r>
        <w:rPr>
          <w:b/>
          <w:spacing w:val="-2"/>
          <w:w w:val="95"/>
          <w:sz w:val="64"/>
        </w:rPr>
        <w:t>别</w:t>
      </w:r>
      <w:r>
        <w:rPr>
          <w:b/>
          <w:spacing w:val="-2"/>
          <w:w w:val="95"/>
          <w:sz w:val="64"/>
        </w:rPr>
        <w:t>它们的</w:t>
      </w:r>
      <w:r>
        <w:rPr>
          <w:b/>
          <w:spacing w:val="-2"/>
          <w:w w:val="95"/>
          <w:sz w:val="64"/>
        </w:rPr>
        <w:t>内</w:t>
      </w:r>
      <w:r>
        <w:rPr>
          <w:b/>
          <w:spacing w:val="-2"/>
          <w:w w:val="95"/>
          <w:sz w:val="64"/>
        </w:rPr>
        <w:t>容</w:t>
      </w:r>
      <w:r>
        <w:rPr>
          <w:b/>
          <w:spacing w:val="-4"/>
          <w:sz w:val="64"/>
        </w:rPr>
        <w:t>和</w:t>
      </w:r>
      <w:r>
        <w:rPr>
          <w:b/>
          <w:spacing w:val="-4"/>
          <w:sz w:val="64"/>
        </w:rPr>
        <w:t>价</w:t>
      </w:r>
      <w:r>
        <w:rPr>
          <w:b/>
          <w:spacing w:val="-4"/>
          <w:sz w:val="64"/>
        </w:rPr>
        <w:t>值</w:t>
      </w:r>
      <w:r>
        <w:rPr>
          <w:spacing w:val="-4"/>
          <w:sz w:val="64"/>
        </w:rPr>
        <w:t>。</w:t>
      </w:r>
    </w:p>
    <w:p>
      <w:pPr>
        <w:spacing w:after="0" w:line="220" w:lineRule="auto"/>
        <w:jc w:val="both"/>
        <w:rPr>
          <w:rFonts w:ascii="Arial" w:hAnsi="Arial" w:eastAsia="Arial"/>
          <w:sz w:val="64"/>
        </w:rPr>
        <w:sectPr>
          <w:headerReference w:type="default" r:id="rId1050"/>
          <w:footerReference w:type="default" r:id="rId1051"/>
          <w:pgSz w:w="14400" w:h="10800" w:orient="landscape"/>
          <w:pgMar w:header="0" w:footer="0" w:top="1000" w:bottom="0" w:left="40" w:right="0"/>
        </w:sectPr>
      </w:pPr>
    </w:p>
    <w:p>
      <w:pPr>
        <w:pStyle w:val="Heading3"/>
        <w:ind w:right="38"/>
      </w:pPr>
      <w:bookmarkStart w:name="模型" w:id="694"/>
      <w:bookmarkEnd w:id="694"/>
      <w:r>
        <w:rPr/>
      </w:r>
      <w:r>
        <w:rPr>
          <w:w w:val="95"/>
        </w:rPr>
        <w:t>模</w:t>
      </w:r>
      <w:r>
        <w:rPr>
          <w:spacing w:val="-10"/>
        </w:rPr>
        <w:t>型</w:t>
      </w:r>
    </w:p>
    <w:p>
      <w:pPr>
        <w:pStyle w:val="ListParagraph"/>
        <w:numPr>
          <w:ilvl w:val="0"/>
          <w:numId w:val="21"/>
        </w:numPr>
        <w:tabs>
          <w:tab w:pos="1364" w:val="left" w:leader="none"/>
        </w:tabs>
        <w:spacing w:line="223" w:lineRule="auto" w:before="763" w:after="0"/>
        <w:ind w:left="1364" w:right="1479" w:hanging="540"/>
        <w:jc w:val="both"/>
        <w:rPr>
          <w:rFonts w:ascii="Arial" w:hAnsi="Arial" w:eastAsia="Arial"/>
          <w:sz w:val="64"/>
        </w:rPr>
      </w:pPr>
      <w:r>
        <w:rPr>
          <w:spacing w:val="-2"/>
          <w:sz w:val="64"/>
        </w:rPr>
        <w:t>为</w:t>
      </w:r>
      <w:r>
        <w:rPr>
          <w:spacing w:val="-2"/>
          <w:sz w:val="64"/>
        </w:rPr>
        <w:t>了</w:t>
      </w:r>
      <w:r>
        <w:rPr>
          <w:spacing w:val="-2"/>
          <w:sz w:val="64"/>
        </w:rPr>
        <w:t>使</w:t>
      </w:r>
      <w:r>
        <w:rPr>
          <w:spacing w:val="-2"/>
          <w:sz w:val="64"/>
        </w:rPr>
        <w:t>这</w:t>
      </w:r>
      <w:r>
        <w:rPr>
          <w:spacing w:val="-2"/>
          <w:sz w:val="64"/>
        </w:rPr>
        <w:t>种</w:t>
      </w:r>
      <w:r>
        <w:rPr>
          <w:spacing w:val="-2"/>
          <w:sz w:val="64"/>
        </w:rPr>
        <w:t>基</w:t>
      </w:r>
      <w:r>
        <w:rPr>
          <w:spacing w:val="-2"/>
          <w:sz w:val="64"/>
        </w:rPr>
        <w:t>于</w:t>
      </w:r>
      <w:r>
        <w:rPr>
          <w:spacing w:val="-2"/>
          <w:sz w:val="64"/>
        </w:rPr>
        <w:t>比</w:t>
      </w:r>
      <w:r>
        <w:rPr>
          <w:spacing w:val="-2"/>
          <w:sz w:val="64"/>
        </w:rPr>
        <w:t>较</w:t>
      </w:r>
      <w:r>
        <w:rPr>
          <w:spacing w:val="-2"/>
          <w:sz w:val="64"/>
        </w:rPr>
        <w:t>的</w:t>
      </w:r>
      <w:r>
        <w:rPr>
          <w:spacing w:val="-2"/>
          <w:sz w:val="64"/>
        </w:rPr>
        <w:t>模</w:t>
      </w:r>
      <w:r>
        <w:rPr>
          <w:spacing w:val="-2"/>
          <w:sz w:val="64"/>
        </w:rPr>
        <w:t>式</w:t>
      </w:r>
      <w:r>
        <w:rPr>
          <w:spacing w:val="-2"/>
          <w:sz w:val="64"/>
        </w:rPr>
        <w:t>识</w:t>
      </w:r>
      <w:r>
        <w:rPr>
          <w:spacing w:val="-2"/>
          <w:sz w:val="64"/>
        </w:rPr>
        <w:t>别</w:t>
      </w:r>
      <w:r>
        <w:rPr>
          <w:spacing w:val="-2"/>
          <w:sz w:val="64"/>
        </w:rPr>
        <w:t>能</w:t>
      </w:r>
      <w:r>
        <w:rPr>
          <w:spacing w:val="-2"/>
          <w:sz w:val="64"/>
        </w:rPr>
        <w:t>够有</w:t>
      </w:r>
      <w:r>
        <w:rPr>
          <w:spacing w:val="-2"/>
          <w:sz w:val="64"/>
        </w:rPr>
        <w:t>效</w:t>
      </w:r>
      <w:r>
        <w:rPr>
          <w:spacing w:val="-2"/>
          <w:sz w:val="64"/>
        </w:rPr>
        <w:t>地</w:t>
      </w:r>
      <w:r>
        <w:rPr>
          <w:spacing w:val="-2"/>
          <w:sz w:val="64"/>
        </w:rPr>
        <w:t>实</w:t>
      </w:r>
      <w:r>
        <w:rPr>
          <w:spacing w:val="-2"/>
          <w:sz w:val="64"/>
        </w:rPr>
        <w:t>现</w:t>
      </w:r>
      <w:r>
        <w:rPr>
          <w:spacing w:val="-2"/>
          <w:sz w:val="64"/>
        </w:rPr>
        <w:t>，</w:t>
      </w:r>
      <w:r>
        <w:rPr>
          <w:spacing w:val="-2"/>
          <w:sz w:val="64"/>
        </w:rPr>
        <w:t>往</w:t>
      </w:r>
      <w:r>
        <w:rPr>
          <w:spacing w:val="-2"/>
          <w:sz w:val="64"/>
        </w:rPr>
        <w:t>往</w:t>
      </w:r>
      <w:r>
        <w:rPr>
          <w:spacing w:val="-2"/>
          <w:sz w:val="64"/>
        </w:rPr>
        <w:t>不</w:t>
      </w:r>
      <w:r>
        <w:rPr>
          <w:spacing w:val="-2"/>
          <w:sz w:val="64"/>
        </w:rPr>
        <w:t>是</w:t>
      </w:r>
      <w:r>
        <w:rPr>
          <w:spacing w:val="-2"/>
          <w:sz w:val="64"/>
        </w:rPr>
        <w:t>原</w:t>
      </w:r>
      <w:r>
        <w:rPr>
          <w:spacing w:val="-2"/>
          <w:sz w:val="64"/>
        </w:rPr>
        <w:t>封</w:t>
      </w:r>
      <w:r>
        <w:rPr>
          <w:spacing w:val="-2"/>
          <w:sz w:val="64"/>
        </w:rPr>
        <w:t>不</w:t>
      </w:r>
      <w:r>
        <w:rPr>
          <w:spacing w:val="-2"/>
          <w:sz w:val="64"/>
        </w:rPr>
        <w:t>动</w:t>
      </w:r>
      <w:r>
        <w:rPr>
          <w:spacing w:val="-2"/>
          <w:sz w:val="64"/>
        </w:rPr>
        <w:t>地</w:t>
      </w:r>
      <w:r>
        <w:rPr>
          <w:spacing w:val="-2"/>
          <w:sz w:val="64"/>
        </w:rPr>
        <w:t>把</w:t>
      </w:r>
      <w:r>
        <w:rPr>
          <w:spacing w:val="-2"/>
          <w:sz w:val="64"/>
        </w:rPr>
        <w:t>信</w:t>
      </w:r>
      <w:r>
        <w:rPr>
          <w:spacing w:val="-2"/>
          <w:sz w:val="64"/>
        </w:rPr>
        <w:t>息感</w:t>
      </w:r>
      <w:r>
        <w:rPr>
          <w:spacing w:val="-2"/>
          <w:sz w:val="64"/>
        </w:rPr>
        <w:t>知</w:t>
      </w:r>
      <w:r>
        <w:rPr>
          <w:spacing w:val="-2"/>
          <w:sz w:val="64"/>
        </w:rPr>
        <w:t>系</w:t>
      </w:r>
      <w:r>
        <w:rPr>
          <w:spacing w:val="-2"/>
          <w:sz w:val="64"/>
        </w:rPr>
        <w:t>统</w:t>
      </w:r>
      <w:r>
        <w:rPr>
          <w:spacing w:val="-2"/>
          <w:sz w:val="64"/>
        </w:rPr>
        <w:t>输</w:t>
      </w:r>
      <w:r>
        <w:rPr>
          <w:spacing w:val="-2"/>
          <w:sz w:val="64"/>
        </w:rPr>
        <w:t>出</w:t>
      </w:r>
      <w:r>
        <w:rPr>
          <w:spacing w:val="-2"/>
          <w:sz w:val="64"/>
        </w:rPr>
        <w:t>的</w:t>
      </w:r>
      <w:r>
        <w:rPr>
          <w:spacing w:val="-2"/>
          <w:sz w:val="64"/>
        </w:rPr>
        <w:t>语</w:t>
      </w:r>
      <w:r>
        <w:rPr>
          <w:spacing w:val="-2"/>
          <w:sz w:val="64"/>
        </w:rPr>
        <w:t>法</w:t>
      </w:r>
      <w:r>
        <w:rPr>
          <w:spacing w:val="-2"/>
          <w:sz w:val="64"/>
        </w:rPr>
        <w:t>信</w:t>
      </w:r>
      <w:r>
        <w:rPr>
          <w:spacing w:val="-2"/>
          <w:sz w:val="64"/>
        </w:rPr>
        <w:t>息</w:t>
      </w:r>
      <w:r>
        <w:rPr>
          <w:spacing w:val="-2"/>
          <w:sz w:val="64"/>
        </w:rPr>
        <w:t>与</w:t>
      </w:r>
      <w:r>
        <w:rPr>
          <w:spacing w:val="-2"/>
          <w:sz w:val="64"/>
        </w:rPr>
        <w:t>相</w:t>
      </w:r>
      <w:r>
        <w:rPr>
          <w:spacing w:val="-2"/>
          <w:sz w:val="64"/>
        </w:rPr>
        <w:t>应</w:t>
      </w:r>
      <w:r>
        <w:rPr>
          <w:spacing w:val="-2"/>
          <w:sz w:val="64"/>
        </w:rPr>
        <w:t>的</w:t>
      </w:r>
      <w:r>
        <w:rPr>
          <w:spacing w:val="-2"/>
          <w:sz w:val="64"/>
        </w:rPr>
        <w:t>模</w:t>
      </w:r>
      <w:r>
        <w:rPr>
          <w:spacing w:val="-2"/>
          <w:sz w:val="64"/>
        </w:rPr>
        <w:t>板</w:t>
      </w:r>
      <w:r>
        <w:rPr>
          <w:spacing w:val="-2"/>
          <w:sz w:val="64"/>
        </w:rPr>
        <w:t>进行</w:t>
      </w:r>
      <w:r>
        <w:rPr>
          <w:spacing w:val="-2"/>
          <w:sz w:val="64"/>
        </w:rPr>
        <w:t>比</w:t>
      </w:r>
      <w:r>
        <w:rPr>
          <w:spacing w:val="-2"/>
          <w:sz w:val="64"/>
        </w:rPr>
        <w:t>较</w:t>
      </w:r>
      <w:r>
        <w:rPr>
          <w:spacing w:val="-2"/>
          <w:sz w:val="64"/>
        </w:rPr>
        <w:t>，</w:t>
      </w:r>
      <w:r>
        <w:rPr>
          <w:spacing w:val="-2"/>
          <w:sz w:val="64"/>
        </w:rPr>
        <w:t>而</w:t>
      </w:r>
      <w:r>
        <w:rPr>
          <w:spacing w:val="-2"/>
          <w:sz w:val="64"/>
        </w:rPr>
        <w:t>是</w:t>
      </w:r>
      <w:r>
        <w:rPr>
          <w:spacing w:val="-2"/>
          <w:sz w:val="64"/>
        </w:rPr>
        <w:t>把</w:t>
      </w:r>
      <w:r>
        <w:rPr>
          <w:spacing w:val="-2"/>
          <w:sz w:val="64"/>
        </w:rPr>
        <w:t>能</w:t>
      </w:r>
      <w:r>
        <w:rPr>
          <w:spacing w:val="-2"/>
          <w:sz w:val="64"/>
        </w:rPr>
        <w:t>够</w:t>
      </w:r>
      <w:r>
        <w:rPr>
          <w:spacing w:val="-2"/>
          <w:sz w:val="64"/>
        </w:rPr>
        <w:t>表</w:t>
      </w:r>
      <w:r>
        <w:rPr>
          <w:spacing w:val="-2"/>
          <w:sz w:val="64"/>
        </w:rPr>
        <w:t>征</w:t>
      </w:r>
      <w:r>
        <w:rPr>
          <w:spacing w:val="-2"/>
          <w:sz w:val="64"/>
        </w:rPr>
        <w:t>这</w:t>
      </w:r>
      <w:r>
        <w:rPr>
          <w:spacing w:val="-2"/>
          <w:sz w:val="64"/>
        </w:rPr>
        <w:t>个</w:t>
      </w:r>
      <w:r>
        <w:rPr>
          <w:spacing w:val="-2"/>
          <w:sz w:val="64"/>
        </w:rPr>
        <w:t>语</w:t>
      </w:r>
      <w:r>
        <w:rPr>
          <w:spacing w:val="-2"/>
          <w:sz w:val="64"/>
        </w:rPr>
        <w:t>法</w:t>
      </w:r>
      <w:r>
        <w:rPr>
          <w:spacing w:val="-2"/>
          <w:sz w:val="64"/>
        </w:rPr>
        <w:t>信</w:t>
      </w:r>
      <w:r>
        <w:rPr>
          <w:spacing w:val="-2"/>
          <w:sz w:val="64"/>
        </w:rPr>
        <w:t>息</w:t>
      </w:r>
      <w:r>
        <w:rPr>
          <w:spacing w:val="-2"/>
          <w:sz w:val="64"/>
        </w:rPr>
        <w:t>的一</w:t>
      </w:r>
      <w:r>
        <w:rPr>
          <w:spacing w:val="-2"/>
          <w:sz w:val="64"/>
        </w:rPr>
        <w:t>组</w:t>
      </w:r>
      <w:r>
        <w:rPr>
          <w:spacing w:val="-2"/>
          <w:sz w:val="64"/>
        </w:rPr>
        <w:t>形</w:t>
      </w:r>
      <w:r>
        <w:rPr>
          <w:spacing w:val="-2"/>
          <w:sz w:val="64"/>
        </w:rPr>
        <w:t>式</w:t>
      </w:r>
      <w:r>
        <w:rPr>
          <w:spacing w:val="-2"/>
          <w:sz w:val="64"/>
        </w:rPr>
        <w:t>化</w:t>
      </w:r>
      <w:r>
        <w:rPr>
          <w:spacing w:val="-2"/>
          <w:sz w:val="64"/>
        </w:rPr>
        <w:t>参</w:t>
      </w:r>
      <w:r>
        <w:rPr>
          <w:spacing w:val="-2"/>
          <w:sz w:val="64"/>
        </w:rPr>
        <w:t>量</w:t>
      </w:r>
      <w:r>
        <w:rPr>
          <w:spacing w:val="-2"/>
          <w:sz w:val="64"/>
        </w:rPr>
        <w:t>（</w:t>
      </w:r>
      <w:r>
        <w:rPr>
          <w:spacing w:val="-2"/>
          <w:sz w:val="64"/>
        </w:rPr>
        <w:t>特</w:t>
      </w:r>
      <w:r>
        <w:rPr>
          <w:spacing w:val="-2"/>
          <w:sz w:val="64"/>
        </w:rPr>
        <w:t>征</w:t>
      </w:r>
      <w:r>
        <w:rPr>
          <w:spacing w:val="-2"/>
          <w:sz w:val="64"/>
        </w:rPr>
        <w:t>）</w:t>
      </w:r>
      <w:r>
        <w:rPr>
          <w:spacing w:val="-2"/>
          <w:sz w:val="64"/>
        </w:rPr>
        <w:t>提</w:t>
      </w:r>
      <w:r>
        <w:rPr>
          <w:spacing w:val="-2"/>
          <w:sz w:val="64"/>
        </w:rPr>
        <w:t>取</w:t>
      </w:r>
      <w:r>
        <w:rPr>
          <w:spacing w:val="-2"/>
          <w:sz w:val="64"/>
        </w:rPr>
        <w:t>出</w:t>
      </w:r>
      <w:r>
        <w:rPr>
          <w:spacing w:val="-2"/>
          <w:sz w:val="64"/>
        </w:rPr>
        <w:t>来</w:t>
      </w:r>
      <w:r>
        <w:rPr>
          <w:spacing w:val="-2"/>
          <w:sz w:val="64"/>
        </w:rPr>
        <w:t>与</w:t>
      </w:r>
      <w:r>
        <w:rPr>
          <w:spacing w:val="-2"/>
          <w:sz w:val="64"/>
        </w:rPr>
        <w:t>相</w:t>
      </w:r>
      <w:r>
        <w:rPr>
          <w:spacing w:val="-2"/>
          <w:sz w:val="64"/>
        </w:rPr>
        <w:t>应的</w:t>
      </w:r>
      <w:r>
        <w:rPr>
          <w:spacing w:val="-2"/>
          <w:sz w:val="64"/>
        </w:rPr>
        <w:t>特</w:t>
      </w:r>
      <w:r>
        <w:rPr>
          <w:spacing w:val="-2"/>
          <w:sz w:val="64"/>
        </w:rPr>
        <w:t>征</w:t>
      </w:r>
      <w:r>
        <w:rPr>
          <w:spacing w:val="-2"/>
          <w:sz w:val="64"/>
        </w:rPr>
        <w:t>模</w:t>
      </w:r>
      <w:r>
        <w:rPr>
          <w:spacing w:val="-2"/>
          <w:sz w:val="64"/>
        </w:rPr>
        <w:t>板</w:t>
      </w:r>
      <w:r>
        <w:rPr>
          <w:spacing w:val="-2"/>
          <w:sz w:val="64"/>
        </w:rPr>
        <w:t>进</w:t>
      </w:r>
      <w:r>
        <w:rPr>
          <w:spacing w:val="-2"/>
          <w:sz w:val="64"/>
        </w:rPr>
        <w:t>行</w:t>
      </w:r>
      <w:r>
        <w:rPr>
          <w:spacing w:val="-2"/>
          <w:sz w:val="64"/>
        </w:rPr>
        <w:t>比</w:t>
      </w:r>
      <w:r>
        <w:rPr>
          <w:spacing w:val="-2"/>
          <w:sz w:val="64"/>
        </w:rPr>
        <w:t>较</w:t>
      </w:r>
      <w:r>
        <w:rPr>
          <w:spacing w:val="-2"/>
          <w:sz w:val="64"/>
        </w:rPr>
        <w:t>，</w:t>
      </w:r>
      <w:r>
        <w:rPr>
          <w:spacing w:val="-2"/>
          <w:sz w:val="64"/>
        </w:rPr>
        <w:t>根</w:t>
      </w:r>
      <w:r>
        <w:rPr>
          <w:spacing w:val="-2"/>
          <w:sz w:val="64"/>
        </w:rPr>
        <w:t>据</w:t>
      </w:r>
      <w:r>
        <w:rPr>
          <w:spacing w:val="-2"/>
          <w:sz w:val="64"/>
        </w:rPr>
        <w:t>它</w:t>
      </w:r>
      <w:r>
        <w:rPr>
          <w:spacing w:val="-2"/>
          <w:sz w:val="64"/>
        </w:rPr>
        <w:t>们</w:t>
      </w:r>
      <w:r>
        <w:rPr>
          <w:spacing w:val="-2"/>
          <w:sz w:val="64"/>
        </w:rPr>
        <w:t>之</w:t>
      </w:r>
      <w:r>
        <w:rPr>
          <w:spacing w:val="-2"/>
          <w:sz w:val="64"/>
        </w:rPr>
        <w:t>间</w:t>
      </w:r>
      <w:r>
        <w:rPr>
          <w:spacing w:val="-2"/>
          <w:sz w:val="64"/>
        </w:rPr>
        <w:t>匹</w:t>
      </w:r>
      <w:r>
        <w:rPr>
          <w:spacing w:val="-2"/>
          <w:sz w:val="64"/>
        </w:rPr>
        <w:t>配情</w:t>
      </w:r>
      <w:r>
        <w:rPr>
          <w:spacing w:val="-2"/>
          <w:sz w:val="64"/>
        </w:rPr>
        <w:t>况</w:t>
      </w:r>
      <w:r>
        <w:rPr>
          <w:spacing w:val="-2"/>
          <w:sz w:val="64"/>
        </w:rPr>
        <w:t>的</w:t>
      </w:r>
      <w:r>
        <w:rPr>
          <w:spacing w:val="-2"/>
          <w:sz w:val="64"/>
        </w:rPr>
        <w:t>差</w:t>
      </w:r>
      <w:r>
        <w:rPr>
          <w:spacing w:val="-2"/>
          <w:sz w:val="64"/>
        </w:rPr>
        <w:t>别</w:t>
      </w:r>
      <w:r>
        <w:rPr>
          <w:spacing w:val="-2"/>
          <w:sz w:val="64"/>
        </w:rPr>
        <w:t>来</w:t>
      </w:r>
      <w:r>
        <w:rPr>
          <w:spacing w:val="-2"/>
          <w:sz w:val="64"/>
        </w:rPr>
        <w:t>判</w:t>
      </w:r>
      <w:r>
        <w:rPr>
          <w:spacing w:val="-2"/>
          <w:sz w:val="64"/>
        </w:rPr>
        <w:t>断</w:t>
      </w:r>
      <w:r>
        <w:rPr>
          <w:spacing w:val="-2"/>
          <w:sz w:val="64"/>
        </w:rPr>
        <w:t>该</w:t>
      </w:r>
      <w:r>
        <w:rPr>
          <w:spacing w:val="-2"/>
          <w:sz w:val="64"/>
        </w:rPr>
        <w:t>信</w:t>
      </w:r>
      <w:r>
        <w:rPr>
          <w:spacing w:val="-2"/>
          <w:sz w:val="64"/>
        </w:rPr>
        <w:t>息</w:t>
      </w:r>
      <w:r>
        <w:rPr>
          <w:spacing w:val="-2"/>
          <w:sz w:val="64"/>
        </w:rPr>
        <w:t>所</w:t>
      </w:r>
      <w:r>
        <w:rPr>
          <w:spacing w:val="-2"/>
          <w:sz w:val="64"/>
        </w:rPr>
        <w:t>应</w:t>
      </w:r>
      <w:r>
        <w:rPr>
          <w:spacing w:val="-2"/>
          <w:sz w:val="64"/>
        </w:rPr>
        <w:t>归</w:t>
      </w:r>
      <w:r>
        <w:rPr>
          <w:spacing w:val="-2"/>
          <w:sz w:val="64"/>
        </w:rPr>
        <w:t>属</w:t>
      </w:r>
      <w:r>
        <w:rPr>
          <w:spacing w:val="-2"/>
          <w:sz w:val="64"/>
        </w:rPr>
        <w:t>的</w:t>
      </w:r>
      <w:r>
        <w:rPr>
          <w:spacing w:val="-2"/>
          <w:sz w:val="64"/>
        </w:rPr>
        <w:t>类</w:t>
      </w:r>
      <w:r>
        <w:rPr>
          <w:spacing w:val="-2"/>
          <w:sz w:val="64"/>
        </w:rPr>
        <w:t>别。</w:t>
      </w:r>
    </w:p>
    <w:p>
      <w:pPr>
        <w:spacing w:after="0" w:line="223" w:lineRule="auto"/>
        <w:jc w:val="both"/>
        <w:rPr>
          <w:rFonts w:ascii="Arial" w:hAnsi="Arial" w:eastAsia="Arial"/>
          <w:sz w:val="64"/>
        </w:rPr>
        <w:sectPr>
          <w:headerReference w:type="default" r:id="rId1052"/>
          <w:footerReference w:type="default" r:id="rId1053"/>
          <w:pgSz w:w="14400" w:h="10800" w:orient="landscape"/>
          <w:pgMar w:header="0" w:footer="1100" w:top="800" w:bottom="1280" w:left="40" w:right="0"/>
        </w:sectPr>
      </w:pPr>
    </w:p>
    <w:p>
      <w:pPr>
        <w:pStyle w:val="Heading3"/>
        <w:ind w:right="39"/>
      </w:pPr>
      <w:r>
        <w:rPr/>
        <w:drawing>
          <wp:anchor distT="0" distB="0" distL="0" distR="0" allowOverlap="1" layoutInCell="1" locked="0" behindDoc="0" simplePos="0" relativeHeight="15919104">
            <wp:simplePos x="0" y="0"/>
            <wp:positionH relativeFrom="page">
              <wp:posOffset>1143000</wp:posOffset>
            </wp:positionH>
            <wp:positionV relativeFrom="paragraph">
              <wp:posOffset>1073778</wp:posOffset>
            </wp:positionV>
            <wp:extent cx="7058509" cy="4490599"/>
            <wp:effectExtent l="0" t="0" r="0" b="0"/>
            <wp:wrapNone/>
            <wp:docPr id="979" name="image145.png" descr="PR.bmp"/>
            <wp:cNvGraphicFramePr>
              <a:graphicFrameLocks noChangeAspect="1"/>
            </wp:cNvGraphicFramePr>
            <a:graphic>
              <a:graphicData uri="http://schemas.openxmlformats.org/drawingml/2006/picture">
                <pic:pic>
                  <pic:nvPicPr>
                    <pic:cNvPr id="980" name="image145.png"/>
                    <pic:cNvPicPr/>
                  </pic:nvPicPr>
                  <pic:blipFill>
                    <a:blip r:embed="rId1056" cstate="print"/>
                    <a:stretch>
                      <a:fillRect/>
                    </a:stretch>
                  </pic:blipFill>
                  <pic:spPr>
                    <a:xfrm>
                      <a:off x="0" y="0"/>
                      <a:ext cx="7058509" cy="4490599"/>
                    </a:xfrm>
                    <a:prstGeom prst="rect">
                      <a:avLst/>
                    </a:prstGeom>
                  </pic:spPr>
                </pic:pic>
              </a:graphicData>
            </a:graphic>
          </wp:anchor>
        </w:drawing>
      </w:r>
      <w:bookmarkStart w:name="模型示意图" w:id="695"/>
      <w:bookmarkEnd w:id="695"/>
      <w:r>
        <w:rPr/>
      </w:r>
      <w:r>
        <w:rPr>
          <w:w w:val="95"/>
        </w:rPr>
        <w:t>模</w:t>
      </w:r>
      <w:r>
        <w:rPr>
          <w:w w:val="95"/>
        </w:rPr>
        <w:t>型</w:t>
      </w:r>
      <w:r>
        <w:rPr>
          <w:w w:val="95"/>
        </w:rPr>
        <w:t>示</w:t>
      </w:r>
      <w:r>
        <w:rPr>
          <w:w w:val="95"/>
        </w:rPr>
        <w:t>意</w:t>
      </w:r>
      <w:r>
        <w:rPr>
          <w:spacing w:val="-10"/>
          <w:w w:val="95"/>
        </w:rPr>
        <w:t>图</w:t>
      </w:r>
    </w:p>
    <w:p>
      <w:pPr>
        <w:spacing w:after="0"/>
        <w:sectPr>
          <w:headerReference w:type="default" r:id="rId1054"/>
          <w:footerReference w:type="default" r:id="rId1055"/>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19" w:id="696"/>
      <w:bookmarkEnd w:id="696"/>
      <w:r>
        <w:rPr/>
      </w:r>
      <w:bookmarkStart w:name="幻灯片编号 19" w:id="697"/>
      <w:bookmarkEnd w:id="697"/>
      <w:r>
        <w:rPr>
          <w:w w:val="95"/>
          <w:sz w:val="64"/>
        </w:rPr>
        <w:t>方</w:t>
      </w:r>
      <w:r>
        <w:rPr>
          <w:w w:val="95"/>
          <w:sz w:val="64"/>
        </w:rPr>
        <w:t>法</w:t>
      </w:r>
      <w:r>
        <w:rPr>
          <w:spacing w:val="-10"/>
          <w:w w:val="95"/>
          <w:sz w:val="64"/>
        </w:rPr>
        <w:t>：</w:t>
      </w:r>
    </w:p>
    <w:p>
      <w:pPr>
        <w:pStyle w:val="ListParagraph"/>
        <w:numPr>
          <w:ilvl w:val="1"/>
          <w:numId w:val="21"/>
        </w:numPr>
        <w:tabs>
          <w:tab w:pos="1994" w:val="left" w:leader="none"/>
        </w:tabs>
        <w:spacing w:line="240" w:lineRule="auto" w:before="86" w:after="0"/>
        <w:ind w:left="1994" w:right="0" w:hanging="450"/>
        <w:jc w:val="left"/>
        <w:rPr>
          <w:rFonts w:ascii="Arial" w:hAnsi="Arial" w:eastAsia="Arial"/>
          <w:sz w:val="56"/>
        </w:rPr>
      </w:pPr>
      <w:r>
        <w:rPr>
          <w:spacing w:val="-3"/>
          <w:sz w:val="56"/>
        </w:rPr>
        <w:t>统计方法</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语言学方法</w:t>
      </w:r>
    </w:p>
    <w:p>
      <w:pPr>
        <w:pStyle w:val="ListParagraph"/>
        <w:numPr>
          <w:ilvl w:val="1"/>
          <w:numId w:val="21"/>
        </w:numPr>
        <w:tabs>
          <w:tab w:pos="1994" w:val="left" w:leader="none"/>
        </w:tabs>
        <w:spacing w:line="240" w:lineRule="auto" w:before="88" w:after="0"/>
        <w:ind w:left="1994" w:right="0" w:hanging="450"/>
        <w:jc w:val="left"/>
        <w:rPr>
          <w:rFonts w:ascii="Arial" w:hAnsi="Arial" w:eastAsia="Arial"/>
          <w:sz w:val="56"/>
        </w:rPr>
      </w:pPr>
      <w:r>
        <w:rPr>
          <w:spacing w:val="-2"/>
          <w:sz w:val="56"/>
        </w:rPr>
        <w:t>神经网络方法</w:t>
      </w:r>
    </w:p>
    <w:p>
      <w:pPr>
        <w:spacing w:after="0" w:line="240" w:lineRule="auto"/>
        <w:jc w:val="left"/>
        <w:rPr>
          <w:rFonts w:ascii="Arial" w:hAnsi="Arial" w:eastAsia="Arial"/>
          <w:sz w:val="56"/>
        </w:rPr>
        <w:sectPr>
          <w:headerReference w:type="default" r:id="rId1057"/>
          <w:footerReference w:type="default" r:id="rId1058"/>
          <w:pgSz w:w="14400" w:h="10800" w:orient="landscape"/>
          <w:pgMar w:header="0" w:footer="1100" w:top="1000" w:bottom="1280" w:left="40" w:right="0"/>
        </w:sectPr>
      </w:pPr>
    </w:p>
    <w:p>
      <w:pPr>
        <w:pStyle w:val="Heading3"/>
        <w:numPr>
          <w:ilvl w:val="1"/>
          <w:numId w:val="35"/>
        </w:numPr>
        <w:tabs>
          <w:tab w:pos="3858" w:val="left" w:leader="none"/>
        </w:tabs>
        <w:spacing w:line="1093" w:lineRule="exact" w:before="0" w:after="0"/>
        <w:ind w:left="3857" w:right="0" w:hanging="1314"/>
        <w:jc w:val="left"/>
        <w:rPr>
          <w:rFonts w:ascii="Calibri" w:eastAsia="Calibri"/>
        </w:rPr>
      </w:pPr>
      <w:bookmarkStart w:name="6.2 模式识别的统计方法" w:id="698"/>
      <w:bookmarkEnd w:id="698"/>
      <w:r>
        <w:rPr/>
      </w:r>
      <w:bookmarkStart w:name="6.2 模式识别的统计方法" w:id="699"/>
      <w:bookmarkEnd w:id="699"/>
      <w:r>
        <w:rPr>
          <w:w w:val="95"/>
        </w:rPr>
        <w:t>模</w:t>
      </w:r>
      <w:r>
        <w:rPr>
          <w:w w:val="95"/>
        </w:rPr>
        <w:t>式</w:t>
      </w:r>
      <w:r>
        <w:rPr>
          <w:w w:val="95"/>
        </w:rPr>
        <w:t>识</w:t>
      </w:r>
      <w:r>
        <w:rPr>
          <w:w w:val="95"/>
        </w:rPr>
        <w:t>别</w:t>
      </w:r>
      <w:r>
        <w:rPr>
          <w:w w:val="95"/>
        </w:rPr>
        <w:t>的</w:t>
      </w:r>
      <w:r>
        <w:rPr>
          <w:w w:val="95"/>
        </w:rPr>
        <w:t>统</w:t>
      </w:r>
      <w:r>
        <w:rPr>
          <w:w w:val="95"/>
        </w:rPr>
        <w:t>计</w:t>
      </w:r>
      <w:r>
        <w:rPr>
          <w:w w:val="95"/>
        </w:rPr>
        <w:t>方</w:t>
      </w:r>
      <w:r>
        <w:rPr>
          <w:spacing w:val="-10"/>
          <w:w w:val="95"/>
        </w:rPr>
        <w:t>法</w:t>
      </w:r>
    </w:p>
    <w:p>
      <w:pPr>
        <w:pStyle w:val="ListParagraph"/>
        <w:numPr>
          <w:ilvl w:val="0"/>
          <w:numId w:val="21"/>
        </w:numPr>
        <w:tabs>
          <w:tab w:pos="1364" w:val="left" w:leader="none"/>
        </w:tabs>
        <w:spacing w:line="770" w:lineRule="exact" w:before="719" w:after="0"/>
        <w:ind w:left="1364" w:right="0" w:hanging="540"/>
        <w:jc w:val="left"/>
        <w:rPr>
          <w:rFonts w:ascii="Arial" w:hAnsi="Arial" w:eastAsia="Arial"/>
          <w:sz w:val="64"/>
        </w:rPr>
      </w:pPr>
      <w:r>
        <w:rPr>
          <w:w w:val="95"/>
          <w:sz w:val="64"/>
        </w:rPr>
        <w:t>例</w:t>
      </w:r>
      <w:r>
        <w:rPr>
          <w:w w:val="95"/>
          <w:sz w:val="64"/>
        </w:rPr>
        <w:t>如</w:t>
      </w:r>
      <w:r>
        <w:rPr>
          <w:w w:val="95"/>
          <w:sz w:val="64"/>
        </w:rPr>
        <w:t>，</w:t>
      </w:r>
      <w:r>
        <w:rPr>
          <w:w w:val="95"/>
          <w:sz w:val="64"/>
        </w:rPr>
        <w:t>在</w:t>
      </w:r>
      <w:r>
        <w:rPr>
          <w:w w:val="95"/>
          <w:sz w:val="64"/>
        </w:rPr>
        <w:t>白</w:t>
      </w:r>
      <w:r>
        <w:rPr>
          <w:w w:val="95"/>
          <w:sz w:val="64"/>
        </w:rPr>
        <w:t>噪</w:t>
      </w:r>
      <w:r>
        <w:rPr>
          <w:w w:val="95"/>
          <w:sz w:val="64"/>
        </w:rPr>
        <w:t>声</w:t>
      </w:r>
      <w:r>
        <w:rPr>
          <w:w w:val="95"/>
          <w:sz w:val="64"/>
        </w:rPr>
        <w:t>背</w:t>
      </w:r>
      <w:r>
        <w:rPr>
          <w:w w:val="95"/>
          <w:sz w:val="64"/>
        </w:rPr>
        <w:t>景</w:t>
      </w:r>
      <w:r>
        <w:rPr>
          <w:w w:val="95"/>
          <w:sz w:val="64"/>
        </w:rPr>
        <w:t>中</w:t>
      </w:r>
      <w:r>
        <w:rPr>
          <w:w w:val="95"/>
          <w:sz w:val="64"/>
        </w:rPr>
        <w:t>数</w:t>
      </w:r>
      <w:r>
        <w:rPr>
          <w:w w:val="95"/>
          <w:sz w:val="64"/>
        </w:rPr>
        <w:t>字</w:t>
      </w:r>
      <w:r>
        <w:rPr>
          <w:w w:val="95"/>
          <w:sz w:val="64"/>
        </w:rPr>
        <w:t>信</w:t>
      </w:r>
      <w:r>
        <w:rPr>
          <w:w w:val="95"/>
          <w:sz w:val="64"/>
        </w:rPr>
        <w:t>号</w:t>
      </w:r>
      <w:r>
        <w:rPr>
          <w:w w:val="95"/>
          <w:sz w:val="64"/>
        </w:rPr>
        <w:t>的</w:t>
      </w:r>
      <w:r>
        <w:rPr>
          <w:spacing w:val="-5"/>
          <w:w w:val="95"/>
          <w:sz w:val="64"/>
        </w:rPr>
        <w:t>识别</w:t>
      </w:r>
    </w:p>
    <w:p>
      <w:pPr>
        <w:pStyle w:val="BodyText"/>
        <w:spacing w:line="770" w:lineRule="exact"/>
        <w:ind w:left="1364"/>
      </w:pPr>
      <w:r>
        <w:rPr>
          <w:w w:val="95"/>
        </w:rPr>
        <w:t>（</w:t>
      </w:r>
      <w:r>
        <w:rPr>
          <w:w w:val="95"/>
        </w:rPr>
        <w:t>检</w:t>
      </w:r>
      <w:r>
        <w:rPr>
          <w:w w:val="95"/>
        </w:rPr>
        <w:t>测</w:t>
      </w:r>
      <w:r>
        <w:rPr>
          <w:w w:val="95"/>
        </w:rPr>
        <w:t>）</w:t>
      </w:r>
      <w:r>
        <w:rPr>
          <w:w w:val="95"/>
        </w:rPr>
        <w:t>问</w:t>
      </w:r>
      <w:r>
        <w:rPr>
          <w:spacing w:val="-10"/>
          <w:w w:val="95"/>
        </w:rPr>
        <w:t>题</w:t>
      </w:r>
    </w:p>
    <w:p>
      <w:pPr>
        <w:pStyle w:val="ListParagraph"/>
        <w:numPr>
          <w:ilvl w:val="0"/>
          <w:numId w:val="21"/>
        </w:numPr>
        <w:tabs>
          <w:tab w:pos="1364" w:val="left" w:leader="none"/>
        </w:tabs>
        <w:spacing w:line="770" w:lineRule="exact" w:before="149" w:after="0"/>
        <w:ind w:left="1364" w:right="0" w:hanging="540"/>
        <w:jc w:val="left"/>
        <w:rPr>
          <w:rFonts w:ascii="Arial" w:hAnsi="Arial" w:eastAsia="Arial"/>
          <w:sz w:val="64"/>
        </w:rPr>
      </w:pPr>
      <w:r>
        <w:rPr>
          <w:w w:val="95"/>
          <w:sz w:val="64"/>
        </w:rPr>
        <w:t>白</w:t>
      </w:r>
      <w:r>
        <w:rPr>
          <w:w w:val="95"/>
          <w:sz w:val="64"/>
        </w:rPr>
        <w:t>噪</w:t>
      </w:r>
      <w:r>
        <w:rPr>
          <w:w w:val="95"/>
          <w:sz w:val="64"/>
        </w:rPr>
        <w:t>声</w:t>
      </w:r>
      <w:r>
        <w:rPr>
          <w:w w:val="95"/>
          <w:sz w:val="64"/>
        </w:rPr>
        <w:t>具</w:t>
      </w:r>
      <w:r>
        <w:rPr>
          <w:w w:val="95"/>
          <w:sz w:val="64"/>
        </w:rPr>
        <w:t>有</w:t>
      </w:r>
      <w:r>
        <w:rPr>
          <w:w w:val="95"/>
          <w:sz w:val="64"/>
        </w:rPr>
        <w:t>明</w:t>
      </w:r>
      <w:r>
        <w:rPr>
          <w:w w:val="95"/>
          <w:sz w:val="64"/>
        </w:rPr>
        <w:t>确</w:t>
      </w:r>
      <w:r>
        <w:rPr>
          <w:w w:val="95"/>
          <w:sz w:val="64"/>
        </w:rPr>
        <w:t>的</w:t>
      </w:r>
      <w:r>
        <w:rPr>
          <w:w w:val="95"/>
          <w:sz w:val="64"/>
        </w:rPr>
        <w:t>统</w:t>
      </w:r>
      <w:r>
        <w:rPr>
          <w:w w:val="95"/>
          <w:sz w:val="64"/>
        </w:rPr>
        <w:t>计</w:t>
      </w:r>
      <w:r>
        <w:rPr>
          <w:w w:val="95"/>
          <w:sz w:val="64"/>
        </w:rPr>
        <w:t>特</w:t>
      </w:r>
      <w:r>
        <w:rPr>
          <w:w w:val="95"/>
          <w:sz w:val="64"/>
        </w:rPr>
        <w:t>性</w:t>
      </w:r>
      <w:r>
        <w:rPr>
          <w:w w:val="95"/>
          <w:sz w:val="64"/>
        </w:rPr>
        <w:t>，</w:t>
      </w:r>
      <w:r>
        <w:rPr>
          <w:w w:val="95"/>
          <w:sz w:val="64"/>
        </w:rPr>
        <w:t>数</w:t>
      </w:r>
      <w:r>
        <w:rPr>
          <w:w w:val="95"/>
          <w:sz w:val="64"/>
        </w:rPr>
        <w:t>字</w:t>
      </w:r>
      <w:r>
        <w:rPr>
          <w:spacing w:val="-5"/>
          <w:w w:val="95"/>
          <w:sz w:val="64"/>
        </w:rPr>
        <w:t>信号</w:t>
      </w:r>
    </w:p>
    <w:p>
      <w:pPr>
        <w:pStyle w:val="BodyText"/>
        <w:spacing w:line="768" w:lineRule="exact"/>
        <w:ind w:left="1364"/>
      </w:pPr>
      <w:r>
        <w:rPr>
          <w:w w:val="95"/>
        </w:rPr>
        <w:t>（</w:t>
      </w:r>
      <w:r>
        <w:rPr>
          <w:w w:val="95"/>
        </w:rPr>
        <w:t>信</w:t>
      </w:r>
      <w:r>
        <w:rPr>
          <w:w w:val="95"/>
        </w:rPr>
        <w:t>息</w:t>
      </w:r>
      <w:r>
        <w:rPr>
          <w:w w:val="95"/>
        </w:rPr>
        <w:t>）</w:t>
      </w:r>
      <w:r>
        <w:rPr>
          <w:w w:val="95"/>
        </w:rPr>
        <w:t>具</w:t>
      </w:r>
      <w:r>
        <w:rPr>
          <w:w w:val="95"/>
        </w:rPr>
        <w:t>有</w:t>
      </w:r>
      <w:r>
        <w:rPr>
          <w:w w:val="95"/>
        </w:rPr>
        <w:t>规</w:t>
      </w:r>
      <w:r>
        <w:rPr>
          <w:w w:val="95"/>
        </w:rPr>
        <w:t>则</w:t>
      </w:r>
      <w:r>
        <w:rPr>
          <w:w w:val="95"/>
        </w:rPr>
        <w:t>的</w:t>
      </w:r>
      <w:r>
        <w:rPr>
          <w:w w:val="95"/>
        </w:rPr>
        <w:t>形</w:t>
      </w:r>
      <w:r>
        <w:rPr>
          <w:w w:val="95"/>
        </w:rPr>
        <w:t>式</w:t>
      </w:r>
      <w:r>
        <w:rPr>
          <w:w w:val="95"/>
        </w:rPr>
        <w:t>（</w:t>
      </w:r>
      <w:r>
        <w:rPr>
          <w:rFonts w:ascii="Calibri" w:eastAsia="Calibri"/>
          <w:w w:val="95"/>
        </w:rPr>
        <w:t>0</w:t>
      </w:r>
      <w:r>
        <w:rPr>
          <w:w w:val="95"/>
        </w:rPr>
        <w:t>或</w:t>
      </w:r>
      <w:r>
        <w:rPr>
          <w:rFonts w:ascii="Calibri" w:eastAsia="Calibri"/>
          <w:w w:val="95"/>
        </w:rPr>
        <w:t>1</w:t>
      </w:r>
      <w:r>
        <w:rPr>
          <w:w w:val="95"/>
        </w:rPr>
        <w:t>），</w:t>
      </w:r>
      <w:r>
        <w:rPr>
          <w:w w:val="95"/>
        </w:rPr>
        <w:t>且</w:t>
      </w:r>
      <w:r>
        <w:rPr>
          <w:spacing w:val="-10"/>
          <w:w w:val="95"/>
        </w:rPr>
        <w:t>其</w:t>
      </w:r>
    </w:p>
    <w:p>
      <w:pPr>
        <w:pStyle w:val="BodyText"/>
        <w:spacing w:line="218" w:lineRule="auto" w:before="56"/>
        <w:ind w:left="1363" w:right="1479"/>
        <w:jc w:val="both"/>
      </w:pPr>
      <w:r>
        <w:rPr>
          <w:spacing w:val="-2"/>
        </w:rPr>
        <w:t>状</w:t>
      </w:r>
      <w:r>
        <w:rPr>
          <w:spacing w:val="-2"/>
        </w:rPr>
        <w:t>态</w:t>
      </w:r>
      <w:r>
        <w:rPr>
          <w:spacing w:val="-2"/>
        </w:rPr>
        <w:t>转</w:t>
      </w:r>
      <w:r>
        <w:rPr>
          <w:spacing w:val="-2"/>
        </w:rPr>
        <w:t>换</w:t>
      </w:r>
      <w:r>
        <w:rPr>
          <w:spacing w:val="-2"/>
        </w:rPr>
        <w:t>的</w:t>
      </w:r>
      <w:r>
        <w:rPr>
          <w:spacing w:val="-2"/>
        </w:rPr>
        <w:t>方</w:t>
      </w:r>
      <w:r>
        <w:rPr>
          <w:spacing w:val="-2"/>
        </w:rPr>
        <w:t>式</w:t>
      </w:r>
      <w:r>
        <w:rPr>
          <w:spacing w:val="-2"/>
        </w:rPr>
        <w:t>也</w:t>
      </w:r>
      <w:r>
        <w:rPr>
          <w:spacing w:val="-2"/>
        </w:rPr>
        <w:t>服</w:t>
      </w:r>
      <w:r>
        <w:rPr>
          <w:spacing w:val="-2"/>
        </w:rPr>
        <w:t>从</w:t>
      </w:r>
      <w:r>
        <w:rPr>
          <w:spacing w:val="-2"/>
        </w:rPr>
        <w:t>某</w:t>
      </w:r>
      <w:r>
        <w:rPr>
          <w:spacing w:val="-2"/>
        </w:rPr>
        <w:t>种</w:t>
      </w:r>
      <w:r>
        <w:rPr>
          <w:spacing w:val="-2"/>
        </w:rPr>
        <w:t>统</w:t>
      </w:r>
      <w:r>
        <w:rPr>
          <w:spacing w:val="-2"/>
        </w:rPr>
        <w:t>计</w:t>
      </w:r>
      <w:r>
        <w:rPr>
          <w:spacing w:val="-2"/>
        </w:rPr>
        <w:t>规</w:t>
      </w:r>
      <w:r>
        <w:rPr>
          <w:spacing w:val="-2"/>
        </w:rPr>
        <w:t>则，因</w:t>
      </w:r>
      <w:r>
        <w:rPr>
          <w:spacing w:val="-2"/>
        </w:rPr>
        <w:t>此</w:t>
      </w:r>
      <w:r>
        <w:rPr>
          <w:spacing w:val="-2"/>
        </w:rPr>
        <w:t>，</w:t>
      </w:r>
      <w:r>
        <w:rPr>
          <w:spacing w:val="-2"/>
        </w:rPr>
        <w:t>它</w:t>
      </w:r>
      <w:r>
        <w:rPr>
          <w:spacing w:val="-2"/>
        </w:rPr>
        <w:t>的</w:t>
      </w:r>
      <w:r>
        <w:rPr>
          <w:spacing w:val="-2"/>
        </w:rPr>
        <w:t>识</w:t>
      </w:r>
      <w:r>
        <w:rPr>
          <w:spacing w:val="-2"/>
        </w:rPr>
        <w:t>别</w:t>
      </w:r>
      <w:r>
        <w:rPr>
          <w:spacing w:val="-2"/>
        </w:rPr>
        <w:t>过</w:t>
      </w:r>
      <w:r>
        <w:rPr>
          <w:spacing w:val="-2"/>
        </w:rPr>
        <w:t>程</w:t>
      </w:r>
      <w:r>
        <w:rPr>
          <w:spacing w:val="-2"/>
        </w:rPr>
        <w:t>可</w:t>
      </w:r>
      <w:r>
        <w:rPr>
          <w:spacing w:val="-2"/>
        </w:rPr>
        <w:t>以</w:t>
      </w:r>
      <w:r>
        <w:rPr>
          <w:spacing w:val="-2"/>
        </w:rPr>
        <w:t>用</w:t>
      </w:r>
      <w:r>
        <w:rPr>
          <w:spacing w:val="-2"/>
        </w:rPr>
        <w:t>概</w:t>
      </w:r>
      <w:r>
        <w:rPr>
          <w:spacing w:val="-2"/>
        </w:rPr>
        <w:t>率</w:t>
      </w:r>
      <w:r>
        <w:rPr>
          <w:spacing w:val="-2"/>
        </w:rPr>
        <w:t>论</w:t>
      </w:r>
      <w:r>
        <w:rPr>
          <w:spacing w:val="-2"/>
        </w:rPr>
        <w:t>方</w:t>
      </w:r>
      <w:r>
        <w:rPr>
          <w:spacing w:val="-2"/>
        </w:rPr>
        <w:t>法进行</w:t>
      </w:r>
      <w:r>
        <w:rPr>
          <w:spacing w:val="-2"/>
        </w:rPr>
        <w:t>定</w:t>
      </w:r>
      <w:r>
        <w:rPr>
          <w:spacing w:val="-2"/>
        </w:rPr>
        <w:t>量</w:t>
      </w:r>
      <w:r>
        <w:rPr>
          <w:spacing w:val="-2"/>
        </w:rPr>
        <w:t>的</w:t>
      </w:r>
      <w:r>
        <w:rPr>
          <w:spacing w:val="-2"/>
        </w:rPr>
        <w:t>分</w:t>
      </w:r>
      <w:r>
        <w:rPr>
          <w:spacing w:val="-2"/>
        </w:rPr>
        <w:t>析</w:t>
      </w:r>
      <w:r>
        <w:rPr>
          <w:spacing w:val="-2"/>
        </w:rPr>
        <w:t>。</w:t>
      </w:r>
    </w:p>
    <w:p>
      <w:pPr>
        <w:pStyle w:val="ListParagraph"/>
        <w:numPr>
          <w:ilvl w:val="0"/>
          <w:numId w:val="21"/>
        </w:numPr>
        <w:tabs>
          <w:tab w:pos="1364" w:val="left" w:leader="none"/>
        </w:tabs>
        <w:spacing w:line="211" w:lineRule="auto" w:before="237" w:after="0"/>
        <w:ind w:left="1364" w:right="1479" w:hanging="540"/>
        <w:jc w:val="both"/>
        <w:rPr>
          <w:rFonts w:ascii="Arial" w:hAnsi="Arial" w:eastAsia="Arial"/>
          <w:sz w:val="64"/>
        </w:rPr>
      </w:pPr>
      <w:r>
        <w:rPr/>
        <w:drawing>
          <wp:anchor distT="0" distB="0" distL="0" distR="0" allowOverlap="1" layoutInCell="1" locked="0" behindDoc="0" simplePos="0" relativeHeight="15919616">
            <wp:simplePos x="0" y="0"/>
            <wp:positionH relativeFrom="page">
              <wp:posOffset>8318753</wp:posOffset>
            </wp:positionH>
            <wp:positionV relativeFrom="paragraph">
              <wp:posOffset>867028</wp:posOffset>
            </wp:positionV>
            <wp:extent cx="609599" cy="609599"/>
            <wp:effectExtent l="0" t="0" r="0" b="0"/>
            <wp:wrapNone/>
            <wp:docPr id="983" name="image7.png"/>
            <wp:cNvGraphicFramePr>
              <a:graphicFrameLocks noChangeAspect="1"/>
            </wp:cNvGraphicFramePr>
            <a:graphic>
              <a:graphicData uri="http://schemas.openxmlformats.org/drawingml/2006/picture">
                <pic:pic>
                  <pic:nvPicPr>
                    <pic:cNvPr id="984"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这</w:t>
      </w:r>
      <w:r>
        <w:rPr>
          <w:spacing w:val="-2"/>
          <w:sz w:val="64"/>
        </w:rPr>
        <w:t>就</w:t>
      </w:r>
      <w:r>
        <w:rPr>
          <w:spacing w:val="-2"/>
          <w:sz w:val="64"/>
        </w:rPr>
        <w:t>是</w:t>
      </w:r>
      <w:r>
        <w:rPr>
          <w:spacing w:val="-2"/>
          <w:sz w:val="64"/>
        </w:rPr>
        <w:t>模</w:t>
      </w:r>
      <w:r>
        <w:rPr>
          <w:spacing w:val="-2"/>
          <w:sz w:val="64"/>
        </w:rPr>
        <w:t>式</w:t>
      </w:r>
      <w:r>
        <w:rPr>
          <w:spacing w:val="-2"/>
          <w:sz w:val="64"/>
        </w:rPr>
        <w:t>识</w:t>
      </w:r>
      <w:r>
        <w:rPr>
          <w:spacing w:val="-2"/>
          <w:sz w:val="64"/>
        </w:rPr>
        <w:t>别</w:t>
      </w:r>
      <w:r>
        <w:rPr>
          <w:spacing w:val="-2"/>
          <w:sz w:val="64"/>
        </w:rPr>
        <w:t>理</w:t>
      </w:r>
      <w:r>
        <w:rPr>
          <w:spacing w:val="-2"/>
          <w:sz w:val="64"/>
        </w:rPr>
        <w:t>论</w:t>
      </w:r>
      <w:r>
        <w:rPr>
          <w:spacing w:val="-2"/>
          <w:sz w:val="64"/>
        </w:rPr>
        <w:t>中</w:t>
      </w:r>
      <w:r>
        <w:rPr>
          <w:spacing w:val="-2"/>
          <w:sz w:val="64"/>
        </w:rPr>
        <w:t>的</w:t>
      </w:r>
      <w:r>
        <w:rPr>
          <w:spacing w:val="-2"/>
          <w:sz w:val="64"/>
        </w:rPr>
        <w:t>统</w:t>
      </w:r>
      <w:r>
        <w:rPr>
          <w:spacing w:val="-2"/>
          <w:sz w:val="64"/>
        </w:rPr>
        <w:t>计</w:t>
      </w:r>
      <w:r>
        <w:rPr>
          <w:spacing w:val="-2"/>
          <w:sz w:val="64"/>
        </w:rPr>
        <w:t>方</w:t>
      </w:r>
      <w:r>
        <w:rPr>
          <w:spacing w:val="-2"/>
          <w:sz w:val="64"/>
        </w:rPr>
        <w:t>法</w:t>
      </w:r>
      <w:r>
        <w:rPr>
          <w:spacing w:val="-2"/>
          <w:sz w:val="64"/>
        </w:rPr>
        <w:t>或统</w:t>
      </w:r>
      <w:r>
        <w:rPr>
          <w:spacing w:val="-2"/>
          <w:sz w:val="64"/>
        </w:rPr>
        <w:t>计</w:t>
      </w:r>
      <w:r>
        <w:rPr>
          <w:spacing w:val="-2"/>
          <w:sz w:val="64"/>
        </w:rPr>
        <w:t>决</w:t>
      </w:r>
      <w:r>
        <w:rPr>
          <w:spacing w:val="-2"/>
          <w:sz w:val="64"/>
        </w:rPr>
        <w:t>策</w:t>
      </w:r>
      <w:r>
        <w:rPr>
          <w:spacing w:val="-2"/>
          <w:sz w:val="64"/>
        </w:rPr>
        <w:t>理</w:t>
      </w:r>
      <w:r>
        <w:rPr>
          <w:spacing w:val="-2"/>
          <w:sz w:val="64"/>
        </w:rPr>
        <w:t>论</w:t>
      </w:r>
      <w:r>
        <w:rPr>
          <w:spacing w:val="-2"/>
          <w:sz w:val="64"/>
        </w:rPr>
        <w:t>方</w:t>
      </w:r>
      <w:r>
        <w:rPr>
          <w:spacing w:val="-2"/>
          <w:sz w:val="64"/>
        </w:rPr>
        <w:t>法</w:t>
      </w:r>
      <w:r>
        <w:rPr>
          <w:spacing w:val="-2"/>
          <w:sz w:val="64"/>
        </w:rPr>
        <w:t>。</w:t>
      </w:r>
    </w:p>
    <w:p>
      <w:pPr>
        <w:spacing w:after="0" w:line="211" w:lineRule="auto"/>
        <w:jc w:val="both"/>
        <w:rPr>
          <w:rFonts w:ascii="Arial" w:hAnsi="Arial" w:eastAsia="Arial"/>
          <w:sz w:val="64"/>
        </w:rPr>
        <w:sectPr>
          <w:headerReference w:type="default" r:id="rId1059"/>
          <w:footerReference w:type="default" r:id="rId1060"/>
          <w:pgSz w:w="14400" w:h="10800" w:orient="landscape"/>
          <w:pgMar w:header="0" w:footer="0" w:top="800" w:bottom="0" w:left="40" w:right="0"/>
        </w:sectPr>
      </w:pPr>
    </w:p>
    <w:p>
      <w:pPr>
        <w:pStyle w:val="ListParagraph"/>
        <w:numPr>
          <w:ilvl w:val="0"/>
          <w:numId w:val="21"/>
        </w:numPr>
        <w:tabs>
          <w:tab w:pos="1364" w:val="left" w:leader="none"/>
        </w:tabs>
        <w:spacing w:line="220" w:lineRule="auto" w:before="73" w:after="0"/>
        <w:ind w:left="1363" w:right="873" w:hanging="540"/>
        <w:jc w:val="left"/>
        <w:rPr>
          <w:rFonts w:ascii="Arial" w:hAnsi="Arial" w:eastAsia="Arial"/>
          <w:sz w:val="64"/>
        </w:rPr>
      </w:pPr>
      <w:bookmarkStart w:name="幻灯片编号 21" w:id="700"/>
      <w:bookmarkEnd w:id="700"/>
      <w:r>
        <w:rPr>
          <w:w w:val="99"/>
          <w:sz w:val="64"/>
        </w:rPr>
        <w:t>指导性训练：用给定的有限数量样本集，</w:t>
      </w:r>
      <w:r>
        <w:rPr>
          <w:w w:val="99"/>
          <w:sz w:val="64"/>
        </w:rPr>
        <w:t>在已知研究对象统计模型或已知判别函数类条件下，根据一定的准则通过学习算法把</w:t>
      </w:r>
      <w:r>
        <w:rPr>
          <w:rFonts w:ascii="Calibri" w:hAnsi="Calibri" w:eastAsia="Calibri"/>
          <w:spacing w:val="-1"/>
          <w:w w:val="99"/>
          <w:sz w:val="64"/>
        </w:rPr>
        <w:t>d</w:t>
      </w:r>
      <w:r>
        <w:rPr>
          <w:w w:val="99"/>
          <w:sz w:val="64"/>
        </w:rPr>
        <w:t>维特征空间划分为</w:t>
      </w:r>
      <w:r>
        <w:rPr>
          <w:rFonts w:ascii="Calibri" w:hAnsi="Calibri" w:eastAsia="Calibri"/>
          <w:spacing w:val="-1"/>
          <w:w w:val="99"/>
          <w:sz w:val="64"/>
        </w:rPr>
        <w:t>c</w:t>
      </w:r>
      <w:r>
        <w:rPr>
          <w:spacing w:val="-2"/>
          <w:w w:val="99"/>
          <w:sz w:val="64"/>
        </w:rPr>
        <w:t>个区域，每一个区域</w:t>
      </w:r>
      <w:r>
        <w:rPr>
          <w:w w:val="99"/>
          <w:sz w:val="64"/>
        </w:rPr>
        <w:t>与每一类别相对应。</w:t>
      </w:r>
    </w:p>
    <w:p>
      <w:pPr>
        <w:pStyle w:val="ListParagraph"/>
        <w:numPr>
          <w:ilvl w:val="1"/>
          <w:numId w:val="21"/>
        </w:numPr>
        <w:tabs>
          <w:tab w:pos="1994" w:val="left" w:leader="none"/>
        </w:tabs>
        <w:spacing w:line="211" w:lineRule="auto" w:before="215" w:after="0"/>
        <w:ind w:left="1994" w:right="1159" w:hanging="450"/>
        <w:jc w:val="left"/>
        <w:rPr>
          <w:rFonts w:ascii="Arial" w:hAnsi="Arial" w:eastAsia="Arial"/>
          <w:sz w:val="56"/>
        </w:rPr>
      </w:pPr>
      <w:r>
        <w:rPr>
          <w:spacing w:val="-2"/>
          <w:sz w:val="56"/>
        </w:rPr>
        <w:t>由噪声和传感器所引起的变异性，可通过预处</w:t>
      </w:r>
      <w:r>
        <w:rPr>
          <w:spacing w:val="-2"/>
          <w:sz w:val="56"/>
        </w:rPr>
        <w:t>理而部分消除。</w:t>
      </w:r>
    </w:p>
    <w:p>
      <w:pPr>
        <w:pStyle w:val="ListParagraph"/>
        <w:numPr>
          <w:ilvl w:val="1"/>
          <w:numId w:val="21"/>
        </w:numPr>
        <w:tabs>
          <w:tab w:pos="1994" w:val="left" w:leader="none"/>
        </w:tabs>
        <w:spacing w:line="211" w:lineRule="auto" w:before="216" w:after="0"/>
        <w:ind w:left="1994" w:right="1159" w:hanging="450"/>
        <w:jc w:val="left"/>
        <w:rPr>
          <w:rFonts w:ascii="Arial" w:hAnsi="Arial" w:eastAsia="Arial"/>
          <w:sz w:val="56"/>
        </w:rPr>
      </w:pPr>
      <w:r>
        <w:rPr>
          <w:spacing w:val="-2"/>
          <w:sz w:val="56"/>
        </w:rPr>
        <w:t>模式本身固有的变异性则可通过特征抽取和特</w:t>
      </w:r>
      <w:r>
        <w:rPr>
          <w:spacing w:val="-2"/>
          <w:sz w:val="56"/>
        </w:rPr>
        <w:t>征选择得到控制。</w:t>
      </w:r>
    </w:p>
    <w:p>
      <w:pPr>
        <w:pStyle w:val="ListParagraph"/>
        <w:numPr>
          <w:ilvl w:val="1"/>
          <w:numId w:val="21"/>
        </w:numPr>
        <w:tabs>
          <w:tab w:pos="1994" w:val="left" w:leader="none"/>
        </w:tabs>
        <w:spacing w:line="211" w:lineRule="auto" w:before="216" w:after="0"/>
        <w:ind w:left="1994" w:right="1159" w:hanging="450"/>
        <w:jc w:val="left"/>
        <w:rPr>
          <w:rFonts w:ascii="Arial" w:hAnsi="Arial" w:eastAsia="Arial"/>
          <w:sz w:val="56"/>
        </w:rPr>
      </w:pPr>
      <w:r>
        <w:rPr>
          <w:spacing w:val="-2"/>
          <w:sz w:val="56"/>
        </w:rPr>
        <w:t>因此一个统计模式识别系统应包含预处理、特</w:t>
      </w:r>
      <w:r>
        <w:rPr>
          <w:spacing w:val="-2"/>
          <w:sz w:val="56"/>
        </w:rPr>
        <w:t>征抽取、分类器等部分。</w:t>
      </w:r>
    </w:p>
    <w:p>
      <w:pPr>
        <w:spacing w:after="0" w:line="211" w:lineRule="auto"/>
        <w:jc w:val="left"/>
        <w:rPr>
          <w:rFonts w:ascii="Arial" w:hAnsi="Arial" w:eastAsia="Arial"/>
          <w:sz w:val="56"/>
        </w:rPr>
        <w:sectPr>
          <w:headerReference w:type="default" r:id="rId1061"/>
          <w:footerReference w:type="default" r:id="rId1062"/>
          <w:pgSz w:w="14400" w:h="10800" w:orient="landscape"/>
          <w:pgMar w:header="0" w:footer="1100" w:top="820" w:bottom="1280" w:left="40" w:right="0"/>
        </w:sectPr>
      </w:pPr>
    </w:p>
    <w:p>
      <w:pPr>
        <w:pStyle w:val="Heading3"/>
        <w:ind w:right="38"/>
      </w:pPr>
      <w:bookmarkStart w:name="特征抽取" w:id="701"/>
      <w:bookmarkEnd w:id="701"/>
      <w:r>
        <w:rPr/>
      </w:r>
      <w:r>
        <w:rPr>
          <w:w w:val="95"/>
        </w:rPr>
        <w:t>特</w:t>
      </w:r>
      <w:r>
        <w:rPr>
          <w:w w:val="95"/>
        </w:rPr>
        <w:t>征</w:t>
      </w:r>
      <w:r>
        <w:rPr>
          <w:w w:val="95"/>
        </w:rPr>
        <w:t>抽</w:t>
      </w:r>
      <w:r>
        <w:rPr>
          <w:spacing w:val="-10"/>
          <w:w w:val="95"/>
        </w:rPr>
        <w:t>取</w:t>
      </w:r>
    </w:p>
    <w:p>
      <w:pPr>
        <w:pStyle w:val="ListParagraph"/>
        <w:numPr>
          <w:ilvl w:val="0"/>
          <w:numId w:val="21"/>
        </w:numPr>
        <w:tabs>
          <w:tab w:pos="1364" w:val="left" w:leader="none"/>
        </w:tabs>
        <w:spacing w:line="218" w:lineRule="auto" w:before="776" w:after="0"/>
        <w:ind w:left="1364" w:right="1479" w:hanging="540"/>
        <w:jc w:val="both"/>
        <w:rPr>
          <w:rFonts w:ascii="Arial" w:hAnsi="Arial" w:eastAsia="Arial"/>
          <w:sz w:val="64"/>
        </w:rPr>
      </w:pPr>
      <w:r>
        <w:rPr>
          <w:spacing w:val="-2"/>
          <w:sz w:val="64"/>
        </w:rPr>
        <w:t>通</w:t>
      </w:r>
      <w:r>
        <w:rPr>
          <w:spacing w:val="-2"/>
          <w:sz w:val="64"/>
        </w:rPr>
        <w:t>常</w:t>
      </w:r>
      <w:r>
        <w:rPr>
          <w:spacing w:val="-2"/>
          <w:sz w:val="64"/>
        </w:rPr>
        <w:t>来</w:t>
      </w:r>
      <w:r>
        <w:rPr>
          <w:spacing w:val="-2"/>
          <w:sz w:val="64"/>
        </w:rPr>
        <w:t>说</w:t>
      </w:r>
      <w:r>
        <w:rPr>
          <w:spacing w:val="-2"/>
          <w:sz w:val="64"/>
        </w:rPr>
        <w:t>，</w:t>
      </w:r>
      <w:r>
        <w:rPr>
          <w:spacing w:val="-2"/>
          <w:sz w:val="64"/>
        </w:rPr>
        <w:t>我</w:t>
      </w:r>
      <w:r>
        <w:rPr>
          <w:spacing w:val="-2"/>
          <w:sz w:val="64"/>
        </w:rPr>
        <w:t>们</w:t>
      </w:r>
      <w:r>
        <w:rPr>
          <w:spacing w:val="-2"/>
          <w:sz w:val="64"/>
        </w:rPr>
        <w:t>需</w:t>
      </w:r>
      <w:r>
        <w:rPr>
          <w:spacing w:val="-2"/>
          <w:sz w:val="64"/>
        </w:rPr>
        <w:t>要</w:t>
      </w:r>
      <w:r>
        <w:rPr>
          <w:spacing w:val="-2"/>
          <w:sz w:val="64"/>
        </w:rPr>
        <w:t>将</w:t>
      </w:r>
      <w:r>
        <w:rPr>
          <w:spacing w:val="-2"/>
          <w:sz w:val="64"/>
        </w:rPr>
        <w:t>数</w:t>
      </w:r>
      <w:r>
        <w:rPr>
          <w:spacing w:val="-2"/>
          <w:sz w:val="64"/>
        </w:rPr>
        <w:t>据</w:t>
      </w:r>
      <w:r>
        <w:rPr>
          <w:spacing w:val="-2"/>
          <w:sz w:val="64"/>
        </w:rPr>
        <w:t>从</w:t>
      </w:r>
      <w:r>
        <w:rPr>
          <w:spacing w:val="-2"/>
          <w:sz w:val="64"/>
        </w:rPr>
        <w:t>原</w:t>
      </w:r>
      <w:r>
        <w:rPr>
          <w:spacing w:val="-2"/>
          <w:sz w:val="64"/>
        </w:rPr>
        <w:t>始</w:t>
      </w:r>
      <w:r>
        <w:rPr>
          <w:spacing w:val="-2"/>
          <w:sz w:val="64"/>
        </w:rPr>
        <w:t>的测</w:t>
      </w:r>
      <w:r>
        <w:rPr>
          <w:spacing w:val="-2"/>
          <w:sz w:val="64"/>
        </w:rPr>
        <w:t>量</w:t>
      </w:r>
      <w:r>
        <w:rPr>
          <w:spacing w:val="-2"/>
          <w:sz w:val="64"/>
        </w:rPr>
        <w:t>空</w:t>
      </w:r>
      <w:r>
        <w:rPr>
          <w:spacing w:val="-2"/>
          <w:sz w:val="64"/>
        </w:rPr>
        <w:t>间</w:t>
      </w:r>
      <w:r>
        <w:rPr>
          <w:spacing w:val="-2"/>
          <w:sz w:val="64"/>
        </w:rPr>
        <w:t>“</w:t>
      </w:r>
      <w:r>
        <w:rPr>
          <w:spacing w:val="-2"/>
          <w:sz w:val="64"/>
        </w:rPr>
        <w:t>变</w:t>
      </w:r>
      <w:r>
        <w:rPr>
          <w:spacing w:val="-2"/>
          <w:sz w:val="64"/>
        </w:rPr>
        <w:t>换</w:t>
      </w:r>
      <w:r>
        <w:rPr>
          <w:spacing w:val="-2"/>
          <w:sz w:val="64"/>
        </w:rPr>
        <w:t>”</w:t>
      </w:r>
      <w:r>
        <w:rPr>
          <w:spacing w:val="-2"/>
          <w:sz w:val="64"/>
        </w:rPr>
        <w:t>到</w:t>
      </w:r>
      <w:r>
        <w:rPr>
          <w:spacing w:val="-2"/>
          <w:sz w:val="64"/>
        </w:rPr>
        <w:t>二</w:t>
      </w:r>
      <w:r>
        <w:rPr>
          <w:spacing w:val="-2"/>
          <w:sz w:val="64"/>
        </w:rPr>
        <w:t>次</w:t>
      </w:r>
      <w:r>
        <w:rPr>
          <w:spacing w:val="-2"/>
          <w:sz w:val="64"/>
        </w:rPr>
        <w:t>空</w:t>
      </w:r>
      <w:r>
        <w:rPr>
          <w:spacing w:val="-2"/>
          <w:sz w:val="64"/>
        </w:rPr>
        <w:t>间</w:t>
      </w:r>
      <w:r>
        <w:rPr>
          <w:spacing w:val="-2"/>
          <w:sz w:val="64"/>
        </w:rPr>
        <w:t>，</w:t>
      </w:r>
      <w:r>
        <w:rPr>
          <w:spacing w:val="-2"/>
          <w:sz w:val="64"/>
        </w:rPr>
        <w:t>而</w:t>
      </w:r>
      <w:r>
        <w:rPr>
          <w:spacing w:val="-2"/>
          <w:sz w:val="64"/>
        </w:rPr>
        <w:t>这</w:t>
      </w:r>
      <w:r>
        <w:rPr>
          <w:spacing w:val="-2"/>
          <w:sz w:val="64"/>
        </w:rPr>
        <w:t>个</w:t>
      </w:r>
      <w:r>
        <w:rPr>
          <w:spacing w:val="-2"/>
          <w:sz w:val="64"/>
        </w:rPr>
        <w:t>二次</w:t>
      </w:r>
      <w:r>
        <w:rPr>
          <w:spacing w:val="-2"/>
          <w:sz w:val="64"/>
        </w:rPr>
        <w:t>空</w:t>
      </w:r>
      <w:r>
        <w:rPr>
          <w:spacing w:val="-2"/>
          <w:sz w:val="64"/>
        </w:rPr>
        <w:t>间</w:t>
      </w:r>
      <w:r>
        <w:rPr>
          <w:spacing w:val="-2"/>
          <w:sz w:val="64"/>
        </w:rPr>
        <w:t>，</w:t>
      </w:r>
      <w:r>
        <w:rPr>
          <w:spacing w:val="-2"/>
          <w:sz w:val="64"/>
        </w:rPr>
        <w:t>研</w:t>
      </w:r>
      <w:r>
        <w:rPr>
          <w:spacing w:val="-2"/>
          <w:sz w:val="64"/>
        </w:rPr>
        <w:t>究</w:t>
      </w:r>
      <w:r>
        <w:rPr>
          <w:spacing w:val="-2"/>
          <w:sz w:val="64"/>
        </w:rPr>
        <w:t>人</w:t>
      </w:r>
      <w:r>
        <w:rPr>
          <w:spacing w:val="-2"/>
          <w:sz w:val="64"/>
        </w:rPr>
        <w:t>员</w:t>
      </w:r>
      <w:r>
        <w:rPr>
          <w:spacing w:val="-2"/>
          <w:sz w:val="64"/>
        </w:rPr>
        <w:t>一</w:t>
      </w:r>
      <w:r>
        <w:rPr>
          <w:spacing w:val="-2"/>
          <w:sz w:val="64"/>
        </w:rPr>
        <w:t>般</w:t>
      </w:r>
      <w:r>
        <w:rPr>
          <w:spacing w:val="-2"/>
          <w:sz w:val="64"/>
        </w:rPr>
        <w:t>将</w:t>
      </w:r>
      <w:r>
        <w:rPr>
          <w:spacing w:val="-2"/>
          <w:sz w:val="64"/>
        </w:rPr>
        <w:t>它</w:t>
      </w:r>
      <w:r>
        <w:rPr>
          <w:spacing w:val="-2"/>
          <w:sz w:val="64"/>
        </w:rPr>
        <w:t>称</w:t>
      </w:r>
      <w:r>
        <w:rPr>
          <w:spacing w:val="-2"/>
          <w:sz w:val="64"/>
        </w:rPr>
        <w:t>为</w:t>
      </w:r>
      <w:r>
        <w:rPr>
          <w:spacing w:val="-2"/>
          <w:sz w:val="64"/>
        </w:rPr>
        <w:t>特</w:t>
      </w:r>
      <w:r>
        <w:rPr>
          <w:spacing w:val="-2"/>
          <w:sz w:val="64"/>
        </w:rPr>
        <w:t>征</w:t>
      </w:r>
      <w:r>
        <w:rPr>
          <w:spacing w:val="-2"/>
          <w:sz w:val="64"/>
        </w:rPr>
        <w:t>空</w:t>
      </w:r>
      <w:r>
        <w:rPr>
          <w:spacing w:val="-2"/>
          <w:sz w:val="64"/>
        </w:rPr>
        <w:t>间。</w:t>
      </w:r>
    </w:p>
    <w:p>
      <w:pPr>
        <w:pStyle w:val="ListParagraph"/>
        <w:numPr>
          <w:ilvl w:val="0"/>
          <w:numId w:val="21"/>
        </w:numPr>
        <w:tabs>
          <w:tab w:pos="1364" w:val="left" w:leader="none"/>
        </w:tabs>
        <w:spacing w:line="240" w:lineRule="auto" w:before="113" w:after="0"/>
        <w:ind w:left="1364" w:right="0" w:hanging="540"/>
        <w:jc w:val="both"/>
        <w:rPr>
          <w:rFonts w:ascii="Arial" w:hAnsi="Arial" w:eastAsia="Arial"/>
          <w:sz w:val="64"/>
        </w:rPr>
      </w:pPr>
      <w:r>
        <w:rPr>
          <w:w w:val="95"/>
          <w:sz w:val="64"/>
        </w:rPr>
        <w:t>就</w:t>
      </w:r>
      <w:r>
        <w:rPr>
          <w:w w:val="95"/>
          <w:sz w:val="64"/>
        </w:rPr>
        <w:t>特</w:t>
      </w:r>
      <w:r>
        <w:rPr>
          <w:w w:val="95"/>
          <w:sz w:val="64"/>
        </w:rPr>
        <w:t>征</w:t>
      </w:r>
      <w:r>
        <w:rPr>
          <w:w w:val="95"/>
          <w:sz w:val="64"/>
        </w:rPr>
        <w:t>的</w:t>
      </w:r>
      <w:r>
        <w:rPr>
          <w:w w:val="95"/>
          <w:sz w:val="64"/>
        </w:rPr>
        <w:t>属</w:t>
      </w:r>
      <w:r>
        <w:rPr>
          <w:w w:val="95"/>
          <w:sz w:val="64"/>
        </w:rPr>
        <w:t>性</w:t>
      </w:r>
      <w:r>
        <w:rPr>
          <w:w w:val="95"/>
          <w:sz w:val="64"/>
        </w:rPr>
        <w:t>而</w:t>
      </w:r>
      <w:r>
        <w:rPr>
          <w:w w:val="95"/>
          <w:sz w:val="64"/>
        </w:rPr>
        <w:t>言</w:t>
      </w:r>
      <w:r>
        <w:rPr>
          <w:w w:val="95"/>
          <w:sz w:val="64"/>
        </w:rPr>
        <w:t>，</w:t>
      </w:r>
      <w:r>
        <w:rPr>
          <w:w w:val="95"/>
          <w:sz w:val="64"/>
        </w:rPr>
        <w:t>大</w:t>
      </w:r>
      <w:r>
        <w:rPr>
          <w:w w:val="95"/>
          <w:sz w:val="64"/>
        </w:rPr>
        <w:t>体</w:t>
      </w:r>
      <w:r>
        <w:rPr>
          <w:w w:val="95"/>
          <w:sz w:val="64"/>
        </w:rPr>
        <w:t>上</w:t>
      </w:r>
      <w:r>
        <w:rPr>
          <w:w w:val="95"/>
          <w:sz w:val="64"/>
        </w:rPr>
        <w:t>可</w:t>
      </w:r>
      <w:r>
        <w:rPr>
          <w:w w:val="95"/>
          <w:sz w:val="64"/>
        </w:rPr>
        <w:t>分</w:t>
      </w:r>
      <w:r>
        <w:rPr>
          <w:w w:val="95"/>
          <w:sz w:val="64"/>
        </w:rPr>
        <w:t>为</w:t>
      </w:r>
      <w:r>
        <w:rPr>
          <w:w w:val="95"/>
          <w:sz w:val="64"/>
        </w:rPr>
        <w:t>三</w:t>
      </w:r>
      <w:r>
        <w:rPr>
          <w:w w:val="95"/>
          <w:sz w:val="64"/>
        </w:rPr>
        <w:t>类</w:t>
      </w:r>
      <w:r>
        <w:rPr>
          <w:spacing w:val="-10"/>
          <w:w w:val="95"/>
          <w:sz w:val="64"/>
        </w:rPr>
        <w:t>：</w:t>
      </w:r>
    </w:p>
    <w:p>
      <w:pPr>
        <w:pStyle w:val="ListParagraph"/>
        <w:numPr>
          <w:ilvl w:val="1"/>
          <w:numId w:val="21"/>
        </w:numPr>
        <w:tabs>
          <w:tab w:pos="1994" w:val="left" w:leader="none"/>
        </w:tabs>
        <w:spacing w:line="240" w:lineRule="auto" w:before="86" w:after="0"/>
        <w:ind w:left="1994" w:right="0" w:hanging="450"/>
        <w:jc w:val="left"/>
        <w:rPr>
          <w:rFonts w:ascii="Arial" w:hAnsi="Arial" w:eastAsia="Arial"/>
          <w:sz w:val="56"/>
        </w:rPr>
      </w:pPr>
      <w:r>
        <w:rPr>
          <w:rFonts w:ascii="Calibri" w:hAnsi="Calibri" w:eastAsia="Calibri"/>
          <w:sz w:val="56"/>
        </w:rPr>
        <w:t>(1)</w:t>
      </w:r>
      <w:r>
        <w:rPr>
          <w:spacing w:val="-3"/>
          <w:sz w:val="56"/>
        </w:rPr>
        <w:t>物理特征</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rFonts w:ascii="Calibri" w:hAnsi="Calibri" w:eastAsia="Calibri"/>
          <w:sz w:val="56"/>
        </w:rPr>
        <w:t>(2)</w:t>
      </w:r>
      <w:r>
        <w:rPr>
          <w:spacing w:val="-3"/>
          <w:sz w:val="56"/>
        </w:rPr>
        <w:t>结构特征</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rFonts w:ascii="Calibri" w:hAnsi="Calibri" w:eastAsia="Calibri"/>
          <w:sz w:val="56"/>
        </w:rPr>
        <w:t>(3)</w:t>
      </w:r>
      <w:r>
        <w:rPr>
          <w:spacing w:val="-3"/>
          <w:sz w:val="56"/>
        </w:rPr>
        <w:t>数学特征</w:t>
      </w:r>
    </w:p>
    <w:p>
      <w:pPr>
        <w:spacing w:after="0" w:line="240" w:lineRule="auto"/>
        <w:jc w:val="left"/>
        <w:rPr>
          <w:rFonts w:ascii="Arial" w:hAnsi="Arial" w:eastAsia="Arial"/>
          <w:sz w:val="56"/>
        </w:rPr>
        <w:sectPr>
          <w:headerReference w:type="default" r:id="rId1063"/>
          <w:footerReference w:type="default" r:id="rId1064"/>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21"/>
        </w:numPr>
        <w:tabs>
          <w:tab w:pos="1364" w:val="left" w:leader="none"/>
        </w:tabs>
        <w:spacing w:line="211" w:lineRule="auto" w:before="116" w:after="0"/>
        <w:ind w:left="1364" w:right="1479" w:hanging="540"/>
        <w:jc w:val="left"/>
        <w:rPr>
          <w:rFonts w:ascii="Arial" w:hAnsi="Arial" w:eastAsia="Arial"/>
          <w:sz w:val="64"/>
        </w:rPr>
      </w:pPr>
      <w:bookmarkStart w:name="幻灯片编号 23" w:id="702"/>
      <w:bookmarkEnd w:id="702"/>
      <w:r>
        <w:rPr/>
      </w:r>
      <w:bookmarkStart w:name="幻灯片编号 23" w:id="703"/>
      <w:bookmarkEnd w:id="703"/>
      <w:r>
        <w:rPr>
          <w:spacing w:val="-2"/>
          <w:sz w:val="64"/>
        </w:rPr>
        <w:t>就</w:t>
      </w:r>
      <w:r>
        <w:rPr>
          <w:spacing w:val="-2"/>
          <w:sz w:val="64"/>
        </w:rPr>
        <w:t>特</w:t>
      </w:r>
      <w:r>
        <w:rPr>
          <w:spacing w:val="-2"/>
          <w:sz w:val="64"/>
        </w:rPr>
        <w:t>征</w:t>
      </w:r>
      <w:r>
        <w:rPr>
          <w:spacing w:val="-2"/>
          <w:sz w:val="64"/>
        </w:rPr>
        <w:t>抽</w:t>
      </w:r>
      <w:r>
        <w:rPr>
          <w:spacing w:val="-2"/>
          <w:sz w:val="64"/>
        </w:rPr>
        <w:t>取</w:t>
      </w:r>
      <w:r>
        <w:rPr>
          <w:spacing w:val="-2"/>
          <w:sz w:val="64"/>
        </w:rPr>
        <w:t>方</w:t>
      </w:r>
      <w:r>
        <w:rPr>
          <w:spacing w:val="-2"/>
          <w:sz w:val="64"/>
        </w:rPr>
        <w:t>法</w:t>
      </w:r>
      <w:r>
        <w:rPr>
          <w:spacing w:val="-2"/>
          <w:sz w:val="64"/>
        </w:rPr>
        <w:t>而</w:t>
      </w:r>
      <w:r>
        <w:rPr>
          <w:spacing w:val="-2"/>
          <w:sz w:val="64"/>
        </w:rPr>
        <w:t>言</w:t>
      </w:r>
      <w:r>
        <w:rPr>
          <w:spacing w:val="-2"/>
          <w:sz w:val="64"/>
        </w:rPr>
        <w:t>，</w:t>
      </w:r>
      <w:r>
        <w:rPr>
          <w:spacing w:val="-2"/>
          <w:sz w:val="64"/>
        </w:rPr>
        <w:t>其</w:t>
      </w:r>
      <w:r>
        <w:rPr>
          <w:spacing w:val="-2"/>
          <w:sz w:val="64"/>
        </w:rPr>
        <w:t>研</w:t>
      </w:r>
      <w:r>
        <w:rPr>
          <w:spacing w:val="-2"/>
          <w:sz w:val="64"/>
        </w:rPr>
        <w:t>究</w:t>
      </w:r>
      <w:r>
        <w:rPr>
          <w:spacing w:val="-2"/>
          <w:sz w:val="64"/>
        </w:rPr>
        <w:t>的</w:t>
      </w:r>
      <w:r>
        <w:rPr>
          <w:spacing w:val="-2"/>
          <w:sz w:val="64"/>
        </w:rPr>
        <w:t>内</w:t>
      </w:r>
      <w:r>
        <w:rPr>
          <w:spacing w:val="-2"/>
          <w:sz w:val="64"/>
        </w:rPr>
        <w:t>容可</w:t>
      </w:r>
      <w:r>
        <w:rPr>
          <w:spacing w:val="-2"/>
          <w:sz w:val="64"/>
        </w:rPr>
        <w:t>分</w:t>
      </w:r>
      <w:r>
        <w:rPr>
          <w:spacing w:val="-4"/>
          <w:sz w:val="64"/>
        </w:rPr>
        <w:t>为</w:t>
      </w:r>
      <w:r>
        <w:rPr>
          <w:spacing w:val="-4"/>
          <w:sz w:val="64"/>
        </w:rPr>
        <w:t>二</w:t>
      </w:r>
      <w:r>
        <w:rPr>
          <w:spacing w:val="-4"/>
          <w:sz w:val="64"/>
        </w:rPr>
        <w:t>类</w:t>
      </w:r>
      <w:r>
        <w:rPr>
          <w:spacing w:val="-4"/>
          <w:sz w:val="64"/>
        </w:rPr>
        <w:t>：</w:t>
      </w:r>
    </w:p>
    <w:p>
      <w:pPr>
        <w:pStyle w:val="ListParagraph"/>
        <w:numPr>
          <w:ilvl w:val="1"/>
          <w:numId w:val="21"/>
        </w:numPr>
        <w:tabs>
          <w:tab w:pos="1994" w:val="left" w:leader="none"/>
        </w:tabs>
        <w:spacing w:line="240" w:lineRule="auto" w:before="106" w:after="0"/>
        <w:ind w:left="1994" w:right="1095" w:hanging="450"/>
        <w:jc w:val="left"/>
        <w:rPr>
          <w:rFonts w:ascii="Arial" w:hAnsi="Arial" w:eastAsia="Arial"/>
          <w:sz w:val="56"/>
        </w:rPr>
      </w:pPr>
      <w:r>
        <w:rPr>
          <w:rFonts w:ascii="Calibri" w:hAnsi="Calibri" w:eastAsia="Calibri"/>
          <w:spacing w:val="-2"/>
          <w:sz w:val="56"/>
        </w:rPr>
        <w:t>(1)</w:t>
      </w:r>
      <w:r>
        <w:rPr>
          <w:spacing w:val="-2"/>
          <w:sz w:val="56"/>
        </w:rPr>
        <w:t>若对象的属性是明确的，则研究的核心问题</w:t>
      </w:r>
      <w:r>
        <w:rPr>
          <w:spacing w:val="-2"/>
          <w:sz w:val="56"/>
        </w:rPr>
        <w:t>是如何将它们与目标物体的其它部分分离开来</w:t>
      </w:r>
    </w:p>
    <w:p>
      <w:pPr>
        <w:spacing w:line="626" w:lineRule="exact" w:before="0"/>
        <w:ind w:left="1994" w:right="0" w:firstLine="0"/>
        <w:jc w:val="left"/>
        <w:rPr>
          <w:sz w:val="56"/>
        </w:rPr>
      </w:pPr>
      <w:r>
        <w:rPr>
          <w:spacing w:val="-3"/>
          <w:sz w:val="56"/>
        </w:rPr>
        <w:t>，并转化为能为计算机所接受的数据。</w:t>
      </w:r>
    </w:p>
    <w:p>
      <w:pPr>
        <w:pStyle w:val="ListParagraph"/>
        <w:numPr>
          <w:ilvl w:val="1"/>
          <w:numId w:val="21"/>
        </w:numPr>
        <w:tabs>
          <w:tab w:pos="1994" w:val="left" w:leader="none"/>
        </w:tabs>
        <w:spacing w:line="225" w:lineRule="auto" w:before="123" w:after="0"/>
        <w:ind w:left="1994" w:right="1095" w:hanging="450"/>
        <w:jc w:val="left"/>
        <w:rPr>
          <w:rFonts w:ascii="Arial" w:hAnsi="Arial" w:eastAsia="Arial"/>
          <w:sz w:val="56"/>
        </w:rPr>
      </w:pPr>
      <w:r>
        <w:rPr>
          <w:rFonts w:ascii="Calibri" w:hAnsi="Calibri" w:eastAsia="Calibri"/>
          <w:spacing w:val="-2"/>
          <w:sz w:val="56"/>
        </w:rPr>
        <w:t>(2)</w:t>
      </w:r>
      <w:r>
        <w:rPr>
          <w:spacing w:val="-2"/>
          <w:sz w:val="56"/>
        </w:rPr>
        <w:t>若对象的属性不很明确，则需研究特征抽取</w:t>
      </w:r>
      <w:r>
        <w:rPr>
          <w:spacing w:val="-2"/>
          <w:sz w:val="56"/>
        </w:rPr>
        <w:t>的一般原则。</w:t>
      </w:r>
    </w:p>
    <w:p>
      <w:pPr>
        <w:spacing w:after="0" w:line="225" w:lineRule="auto"/>
        <w:jc w:val="left"/>
        <w:rPr>
          <w:rFonts w:ascii="Arial" w:hAnsi="Arial" w:eastAsia="Arial"/>
          <w:sz w:val="56"/>
        </w:rPr>
        <w:sectPr>
          <w:headerReference w:type="default" r:id="rId1065"/>
          <w:footerReference w:type="default" r:id="rId106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0"/>
          <w:numId w:val="21"/>
        </w:numPr>
        <w:tabs>
          <w:tab w:pos="1364" w:val="left" w:leader="none"/>
        </w:tabs>
        <w:spacing w:line="240" w:lineRule="auto" w:before="39" w:after="0"/>
        <w:ind w:left="1364" w:right="0" w:hanging="540"/>
        <w:jc w:val="left"/>
        <w:rPr>
          <w:rFonts w:ascii="Arial" w:hAnsi="Arial" w:eastAsia="Arial"/>
          <w:sz w:val="64"/>
        </w:rPr>
      </w:pPr>
      <w:bookmarkStart w:name="幻灯片编号 24" w:id="704"/>
      <w:bookmarkEnd w:id="704"/>
      <w:r>
        <w:rPr/>
      </w:r>
      <w:bookmarkStart w:name="幻灯片编号 24" w:id="705"/>
      <w:bookmarkEnd w:id="705"/>
      <w:r>
        <w:rPr>
          <w:w w:val="95"/>
          <w:sz w:val="64"/>
        </w:rPr>
        <w:t>分</w:t>
      </w:r>
      <w:r>
        <w:rPr>
          <w:w w:val="95"/>
          <w:sz w:val="64"/>
        </w:rPr>
        <w:t>类</w:t>
      </w:r>
      <w:r>
        <w:rPr>
          <w:w w:val="95"/>
          <w:sz w:val="64"/>
        </w:rPr>
        <w:t>器</w:t>
      </w:r>
      <w:r>
        <w:rPr>
          <w:w w:val="95"/>
          <w:sz w:val="64"/>
        </w:rPr>
        <w:t>有</w:t>
      </w:r>
      <w:r>
        <w:rPr>
          <w:w w:val="95"/>
          <w:sz w:val="64"/>
        </w:rPr>
        <w:t>多</w:t>
      </w:r>
      <w:r>
        <w:rPr>
          <w:w w:val="95"/>
          <w:sz w:val="64"/>
        </w:rPr>
        <w:t>种</w:t>
      </w:r>
      <w:r>
        <w:rPr>
          <w:w w:val="95"/>
          <w:sz w:val="64"/>
        </w:rPr>
        <w:t>设</w:t>
      </w:r>
      <w:r>
        <w:rPr>
          <w:w w:val="95"/>
          <w:sz w:val="64"/>
        </w:rPr>
        <w:t>计</w:t>
      </w:r>
      <w:r>
        <w:rPr>
          <w:w w:val="95"/>
          <w:sz w:val="64"/>
        </w:rPr>
        <w:t>方</w:t>
      </w:r>
      <w:r>
        <w:rPr>
          <w:w w:val="95"/>
          <w:sz w:val="64"/>
        </w:rPr>
        <w:t>法</w:t>
      </w:r>
      <w:r>
        <w:rPr>
          <w:w w:val="95"/>
          <w:sz w:val="64"/>
        </w:rPr>
        <w:t>，</w:t>
      </w:r>
      <w:r>
        <w:rPr>
          <w:spacing w:val="-10"/>
          <w:w w:val="95"/>
          <w:sz w:val="64"/>
        </w:rPr>
        <w:t>如</w:t>
      </w:r>
    </w:p>
    <w:p>
      <w:pPr>
        <w:pStyle w:val="ListParagraph"/>
        <w:numPr>
          <w:ilvl w:val="1"/>
          <w:numId w:val="21"/>
        </w:numPr>
        <w:tabs>
          <w:tab w:pos="1994" w:val="left" w:leader="none"/>
        </w:tabs>
        <w:spacing w:line="240" w:lineRule="auto" w:before="86" w:after="0"/>
        <w:ind w:left="1994" w:right="0" w:hanging="450"/>
        <w:jc w:val="left"/>
        <w:rPr>
          <w:rFonts w:ascii="Arial" w:hAnsi="Arial" w:eastAsia="Arial"/>
          <w:sz w:val="56"/>
        </w:rPr>
      </w:pPr>
      <w:r>
        <w:rPr>
          <w:spacing w:val="-2"/>
          <w:sz w:val="56"/>
        </w:rPr>
        <w:t>贝叶斯分类器</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决策树分类器</w:t>
      </w:r>
    </w:p>
    <w:p>
      <w:pPr>
        <w:pStyle w:val="ListParagraph"/>
        <w:numPr>
          <w:ilvl w:val="1"/>
          <w:numId w:val="21"/>
        </w:numPr>
        <w:tabs>
          <w:tab w:pos="1994" w:val="left" w:leader="none"/>
        </w:tabs>
        <w:spacing w:line="240" w:lineRule="auto" w:before="88" w:after="0"/>
        <w:ind w:left="1994" w:right="0" w:hanging="450"/>
        <w:jc w:val="left"/>
        <w:rPr>
          <w:rFonts w:ascii="Arial" w:hAnsi="Arial" w:eastAsia="Arial"/>
          <w:sz w:val="56"/>
        </w:rPr>
      </w:pPr>
      <w:r>
        <w:rPr>
          <w:spacing w:val="-2"/>
          <w:sz w:val="56"/>
        </w:rPr>
        <w:t>线性判别函数</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
          <w:sz w:val="56"/>
        </w:rPr>
        <w:t>最近邻规则</w:t>
      </w:r>
    </w:p>
    <w:p>
      <w:pPr>
        <w:pStyle w:val="ListParagraph"/>
        <w:numPr>
          <w:ilvl w:val="1"/>
          <w:numId w:val="21"/>
        </w:numPr>
        <w:tabs>
          <w:tab w:pos="1994" w:val="left" w:leader="none"/>
        </w:tabs>
        <w:spacing w:line="240" w:lineRule="auto" w:before="89" w:after="0"/>
        <w:ind w:left="1994" w:right="0" w:hanging="450"/>
        <w:jc w:val="left"/>
        <w:rPr>
          <w:rFonts w:ascii="Arial" w:hAnsi="Arial" w:eastAsia="Arial"/>
          <w:sz w:val="56"/>
        </w:rPr>
      </w:pPr>
      <w:r>
        <w:rPr>
          <w:spacing w:val="24"/>
          <w:sz w:val="56"/>
        </w:rPr>
        <w:t>支持向量机</w:t>
      </w:r>
      <w:r>
        <w:rPr>
          <w:rFonts w:ascii="Calibri" w:hAnsi="Calibri" w:eastAsia="Calibri"/>
          <w:sz w:val="56"/>
        </w:rPr>
        <w:t>(SVM)</w:t>
      </w:r>
      <w:r>
        <w:rPr>
          <w:spacing w:val="-4"/>
          <w:sz w:val="56"/>
        </w:rPr>
        <w:t>分类器</w:t>
      </w:r>
    </w:p>
    <w:p>
      <w:pPr>
        <w:spacing w:after="0" w:line="240" w:lineRule="auto"/>
        <w:jc w:val="left"/>
        <w:rPr>
          <w:rFonts w:ascii="Arial" w:hAnsi="Arial" w:eastAsia="Arial"/>
          <w:sz w:val="56"/>
        </w:rPr>
        <w:sectPr>
          <w:headerReference w:type="default" r:id="rId1067"/>
          <w:footerReference w:type="default" r:id="rId1068"/>
          <w:pgSz w:w="14400" w:h="10800" w:orient="landscape"/>
          <w:pgMar w:header="0" w:footer="1100" w:top="1000" w:bottom="1280" w:left="40" w:right="0"/>
        </w:sectPr>
      </w:pPr>
    </w:p>
    <w:p>
      <w:pPr>
        <w:pStyle w:val="Heading3"/>
        <w:ind w:right="38"/>
      </w:pPr>
      <w:bookmarkStart w:name="应用" w:id="706"/>
      <w:bookmarkEnd w:id="706"/>
      <w:r>
        <w:rPr/>
      </w:r>
      <w:r>
        <w:rPr>
          <w:w w:val="95"/>
        </w:rPr>
        <w:t>应</w:t>
      </w:r>
      <w:r>
        <w:rPr>
          <w:spacing w:val="-10"/>
        </w:rPr>
        <w:t>用</w:t>
      </w:r>
    </w:p>
    <w:p>
      <w:pPr>
        <w:pStyle w:val="BodyText"/>
        <w:rPr>
          <w:sz w:val="20"/>
        </w:rPr>
      </w:pPr>
    </w:p>
    <w:p>
      <w:pPr>
        <w:pStyle w:val="BodyText"/>
        <w:rPr>
          <w:sz w:val="20"/>
        </w:rPr>
      </w:pPr>
    </w:p>
    <w:p>
      <w:pPr>
        <w:pStyle w:val="ListParagraph"/>
        <w:numPr>
          <w:ilvl w:val="0"/>
          <w:numId w:val="21"/>
        </w:numPr>
        <w:tabs>
          <w:tab w:pos="1342" w:val="left" w:leader="none"/>
        </w:tabs>
        <w:spacing w:line="240" w:lineRule="auto" w:before="203" w:after="0"/>
        <w:ind w:left="1341" w:right="0" w:hanging="541"/>
        <w:jc w:val="left"/>
        <w:rPr>
          <w:rFonts w:ascii="Arial" w:hAnsi="Arial" w:eastAsia="Arial"/>
          <w:sz w:val="64"/>
        </w:rPr>
      </w:pPr>
      <w:r>
        <w:rPr>
          <w:w w:val="95"/>
          <w:sz w:val="64"/>
        </w:rPr>
        <w:t>手</w:t>
      </w:r>
      <w:r>
        <w:rPr>
          <w:w w:val="95"/>
          <w:sz w:val="64"/>
        </w:rPr>
        <w:t>写</w:t>
      </w:r>
      <w:r>
        <w:rPr>
          <w:w w:val="95"/>
          <w:sz w:val="64"/>
        </w:rPr>
        <w:t>识</w:t>
      </w:r>
      <w:r>
        <w:rPr>
          <w:spacing w:val="-10"/>
          <w:w w:val="95"/>
          <w:sz w:val="64"/>
        </w:rPr>
        <w:t>别</w:t>
      </w:r>
    </w:p>
    <w:p>
      <w:pPr>
        <w:pStyle w:val="ListParagraph"/>
        <w:numPr>
          <w:ilvl w:val="0"/>
          <w:numId w:val="21"/>
        </w:numPr>
        <w:tabs>
          <w:tab w:pos="1342" w:val="left" w:leader="none"/>
        </w:tabs>
        <w:spacing w:line="240" w:lineRule="auto" w:before="102" w:after="0"/>
        <w:ind w:left="1341" w:right="0" w:hanging="541"/>
        <w:jc w:val="left"/>
        <w:rPr>
          <w:rFonts w:ascii="Arial" w:hAnsi="Arial" w:eastAsia="Arial"/>
          <w:sz w:val="64"/>
        </w:rPr>
      </w:pPr>
      <w:r>
        <w:rPr>
          <w:w w:val="95"/>
          <w:sz w:val="64"/>
        </w:rPr>
        <w:t>语</w:t>
      </w:r>
      <w:r>
        <w:rPr>
          <w:w w:val="95"/>
          <w:sz w:val="64"/>
        </w:rPr>
        <w:t>音</w:t>
      </w:r>
      <w:r>
        <w:rPr>
          <w:w w:val="95"/>
          <w:sz w:val="64"/>
        </w:rPr>
        <w:t>识</w:t>
      </w:r>
      <w:r>
        <w:rPr>
          <w:spacing w:val="-10"/>
          <w:w w:val="95"/>
          <w:sz w:val="64"/>
        </w:rPr>
        <w:t>别</w:t>
      </w:r>
    </w:p>
    <w:p>
      <w:pPr>
        <w:pStyle w:val="ListParagraph"/>
        <w:numPr>
          <w:ilvl w:val="0"/>
          <w:numId w:val="21"/>
        </w:numPr>
        <w:tabs>
          <w:tab w:pos="1342" w:val="left" w:leader="none"/>
        </w:tabs>
        <w:spacing w:line="240" w:lineRule="auto" w:before="101" w:after="0"/>
        <w:ind w:left="1341" w:right="0" w:hanging="541"/>
        <w:jc w:val="left"/>
        <w:rPr>
          <w:rFonts w:ascii="Arial" w:hAnsi="Arial" w:eastAsia="Arial"/>
          <w:sz w:val="64"/>
        </w:rPr>
      </w:pPr>
      <w:r>
        <w:rPr>
          <w:w w:val="95"/>
          <w:sz w:val="64"/>
        </w:rPr>
        <w:t>图</w:t>
      </w:r>
      <w:r>
        <w:rPr>
          <w:w w:val="95"/>
          <w:sz w:val="64"/>
        </w:rPr>
        <w:t>像</w:t>
      </w:r>
      <w:r>
        <w:rPr>
          <w:w w:val="95"/>
          <w:sz w:val="64"/>
        </w:rPr>
        <w:t>识</w:t>
      </w:r>
      <w:r>
        <w:rPr>
          <w:spacing w:val="-10"/>
          <w:w w:val="95"/>
          <w:sz w:val="64"/>
        </w:rPr>
        <w:t>别</w:t>
      </w:r>
    </w:p>
    <w:p>
      <w:pPr>
        <w:pStyle w:val="ListParagraph"/>
        <w:numPr>
          <w:ilvl w:val="1"/>
          <w:numId w:val="21"/>
        </w:numPr>
        <w:tabs>
          <w:tab w:pos="1972" w:val="left" w:leader="none"/>
        </w:tabs>
        <w:spacing w:line="240" w:lineRule="auto" w:before="86" w:after="0"/>
        <w:ind w:left="1971" w:right="0" w:hanging="451"/>
        <w:jc w:val="left"/>
        <w:rPr>
          <w:rFonts w:ascii="Arial" w:hAnsi="Arial" w:eastAsia="Arial"/>
          <w:sz w:val="56"/>
        </w:rPr>
      </w:pPr>
      <w:r>
        <w:rPr>
          <w:spacing w:val="-3"/>
          <w:sz w:val="56"/>
        </w:rPr>
        <w:t>指纹识别</w:t>
      </w:r>
    </w:p>
    <w:p>
      <w:pPr>
        <w:pStyle w:val="ListParagraph"/>
        <w:numPr>
          <w:ilvl w:val="1"/>
          <w:numId w:val="21"/>
        </w:numPr>
        <w:tabs>
          <w:tab w:pos="1972" w:val="left" w:leader="none"/>
        </w:tabs>
        <w:spacing w:line="240" w:lineRule="auto" w:before="89" w:after="0"/>
        <w:ind w:left="1971" w:right="0" w:hanging="451"/>
        <w:jc w:val="left"/>
        <w:rPr>
          <w:rFonts w:ascii="Arial" w:hAnsi="Arial" w:eastAsia="Arial"/>
          <w:sz w:val="56"/>
        </w:rPr>
      </w:pPr>
      <w:r>
        <w:rPr>
          <w:spacing w:val="-3"/>
          <w:sz w:val="56"/>
        </w:rPr>
        <w:t>掌纹识别</w:t>
      </w:r>
    </w:p>
    <w:p>
      <w:pPr>
        <w:pStyle w:val="ListParagraph"/>
        <w:numPr>
          <w:ilvl w:val="1"/>
          <w:numId w:val="21"/>
        </w:numPr>
        <w:tabs>
          <w:tab w:pos="1972" w:val="left" w:leader="none"/>
        </w:tabs>
        <w:spacing w:line="240" w:lineRule="auto" w:before="89" w:after="0"/>
        <w:ind w:left="1971" w:right="0" w:hanging="451"/>
        <w:jc w:val="left"/>
        <w:rPr>
          <w:rFonts w:ascii="Arial" w:hAnsi="Arial" w:eastAsia="Arial"/>
          <w:sz w:val="56"/>
        </w:rPr>
      </w:pPr>
      <w:r>
        <w:rPr>
          <w:spacing w:val="-3"/>
          <w:sz w:val="56"/>
        </w:rPr>
        <w:t>虹膜识别</w:t>
      </w:r>
    </w:p>
    <w:p>
      <w:pPr>
        <w:pStyle w:val="ListParagraph"/>
        <w:numPr>
          <w:ilvl w:val="1"/>
          <w:numId w:val="21"/>
        </w:numPr>
        <w:tabs>
          <w:tab w:pos="1972" w:val="left" w:leader="none"/>
        </w:tabs>
        <w:spacing w:line="240" w:lineRule="auto" w:before="88" w:after="0"/>
        <w:ind w:left="1971" w:right="0" w:hanging="451"/>
        <w:jc w:val="left"/>
        <w:rPr>
          <w:rFonts w:ascii="Arial" w:hAnsi="Arial" w:eastAsia="Arial"/>
          <w:sz w:val="56"/>
        </w:rPr>
      </w:pPr>
      <w:r>
        <w:rPr>
          <w:spacing w:val="-3"/>
          <w:sz w:val="56"/>
        </w:rPr>
        <w:t>人脸识别</w:t>
      </w:r>
    </w:p>
    <w:p>
      <w:pPr>
        <w:pStyle w:val="ListParagraph"/>
        <w:numPr>
          <w:ilvl w:val="1"/>
          <w:numId w:val="21"/>
        </w:numPr>
        <w:tabs>
          <w:tab w:pos="1972" w:val="left" w:leader="none"/>
        </w:tabs>
        <w:spacing w:line="240" w:lineRule="auto" w:before="89" w:after="0"/>
        <w:ind w:left="1971" w:right="0" w:hanging="451"/>
        <w:jc w:val="left"/>
        <w:rPr>
          <w:rFonts w:ascii="Arial" w:hAnsi="Arial" w:eastAsia="Arial"/>
          <w:sz w:val="56"/>
        </w:rPr>
      </w:pPr>
      <w:r>
        <w:rPr>
          <w:spacing w:val="-3"/>
          <w:sz w:val="56"/>
        </w:rPr>
        <w:t>目标识别</w:t>
      </w:r>
    </w:p>
    <w:p>
      <w:pPr>
        <w:spacing w:after="0" w:line="240" w:lineRule="auto"/>
        <w:jc w:val="left"/>
        <w:rPr>
          <w:rFonts w:ascii="Arial" w:hAnsi="Arial" w:eastAsia="Arial"/>
          <w:sz w:val="56"/>
        </w:rPr>
        <w:sectPr>
          <w:headerReference w:type="default" r:id="rId1069"/>
          <w:footerReference w:type="default" r:id="rId1070"/>
          <w:pgSz w:w="14400" w:h="10800" w:orient="landscape"/>
          <w:pgMar w:header="0" w:footer="1100" w:top="800" w:bottom="1280" w:left="40" w:right="0"/>
        </w:sectPr>
      </w:pPr>
    </w:p>
    <w:p>
      <w:pPr>
        <w:pStyle w:val="Heading3"/>
        <w:numPr>
          <w:ilvl w:val="1"/>
          <w:numId w:val="35"/>
        </w:numPr>
        <w:tabs>
          <w:tab w:pos="3418" w:val="left" w:leader="none"/>
        </w:tabs>
        <w:spacing w:line="1093" w:lineRule="exact" w:before="0" w:after="0"/>
        <w:ind w:left="3417" w:right="0" w:hanging="1313"/>
        <w:jc w:val="left"/>
        <w:rPr>
          <w:rFonts w:ascii="Calibri" w:eastAsia="Calibri"/>
        </w:rPr>
      </w:pPr>
      <w:bookmarkStart w:name="6.3 模式识别的语言学方法" w:id="707"/>
      <w:bookmarkEnd w:id="707"/>
      <w:r>
        <w:rPr/>
      </w:r>
      <w:bookmarkStart w:name="6.3 模式识别的语言学方法" w:id="708"/>
      <w:bookmarkEnd w:id="708"/>
      <w:r>
        <w:rPr>
          <w:w w:val="95"/>
        </w:rPr>
        <w:t>模</w:t>
      </w:r>
      <w:r>
        <w:rPr>
          <w:w w:val="95"/>
        </w:rPr>
        <w:t>式</w:t>
      </w:r>
      <w:r>
        <w:rPr>
          <w:w w:val="95"/>
        </w:rPr>
        <w:t>识</w:t>
      </w:r>
      <w:r>
        <w:rPr>
          <w:w w:val="95"/>
        </w:rPr>
        <w:t>别</w:t>
      </w:r>
      <w:r>
        <w:rPr>
          <w:w w:val="95"/>
        </w:rPr>
        <w:t>的</w:t>
      </w:r>
      <w:r>
        <w:rPr>
          <w:w w:val="95"/>
        </w:rPr>
        <w:t>语</w:t>
      </w:r>
      <w:r>
        <w:rPr>
          <w:w w:val="95"/>
        </w:rPr>
        <w:t>言</w:t>
      </w:r>
      <w:r>
        <w:rPr>
          <w:w w:val="95"/>
        </w:rPr>
        <w:t>学</w:t>
      </w:r>
      <w:r>
        <w:rPr>
          <w:w w:val="95"/>
        </w:rPr>
        <w:t>方</w:t>
      </w:r>
      <w:r>
        <w:rPr>
          <w:spacing w:val="-10"/>
          <w:w w:val="95"/>
        </w:rPr>
        <w:t>法</w:t>
      </w:r>
    </w:p>
    <w:p>
      <w:pPr>
        <w:pStyle w:val="ListParagraph"/>
        <w:numPr>
          <w:ilvl w:val="0"/>
          <w:numId w:val="21"/>
        </w:numPr>
        <w:tabs>
          <w:tab w:pos="1364" w:val="left" w:leader="none"/>
        </w:tabs>
        <w:spacing w:line="218" w:lineRule="auto" w:before="776" w:after="0"/>
        <w:ind w:left="1364" w:right="1479" w:hanging="540"/>
        <w:jc w:val="both"/>
        <w:rPr>
          <w:rFonts w:ascii="Arial" w:hAnsi="Arial" w:eastAsia="Arial"/>
          <w:sz w:val="64"/>
        </w:rPr>
      </w:pPr>
      <w:r>
        <w:rPr>
          <w:spacing w:val="-2"/>
          <w:sz w:val="64"/>
        </w:rPr>
        <w:t>很</w:t>
      </w:r>
      <w:r>
        <w:rPr>
          <w:spacing w:val="-2"/>
          <w:sz w:val="64"/>
        </w:rPr>
        <w:t>多</w:t>
      </w:r>
      <w:r>
        <w:rPr>
          <w:spacing w:val="-2"/>
          <w:sz w:val="64"/>
        </w:rPr>
        <w:t>模</w:t>
      </w:r>
      <w:r>
        <w:rPr>
          <w:spacing w:val="-2"/>
          <w:sz w:val="64"/>
        </w:rPr>
        <w:t>式</w:t>
      </w:r>
      <w:r>
        <w:rPr>
          <w:spacing w:val="-2"/>
          <w:sz w:val="64"/>
        </w:rPr>
        <w:t>识</w:t>
      </w:r>
      <w:r>
        <w:rPr>
          <w:spacing w:val="-2"/>
          <w:sz w:val="64"/>
        </w:rPr>
        <w:t>别</w:t>
      </w:r>
      <w:r>
        <w:rPr>
          <w:spacing w:val="-2"/>
          <w:sz w:val="64"/>
        </w:rPr>
        <w:t>问</w:t>
      </w:r>
      <w:r>
        <w:rPr>
          <w:spacing w:val="-2"/>
          <w:sz w:val="64"/>
        </w:rPr>
        <w:t>题</w:t>
      </w:r>
      <w:r>
        <w:rPr>
          <w:spacing w:val="-2"/>
          <w:sz w:val="64"/>
        </w:rPr>
        <w:t>却</w:t>
      </w:r>
      <w:r>
        <w:rPr>
          <w:spacing w:val="-2"/>
          <w:sz w:val="64"/>
        </w:rPr>
        <w:t>不</w:t>
      </w:r>
      <w:r>
        <w:rPr>
          <w:spacing w:val="-2"/>
          <w:sz w:val="64"/>
        </w:rPr>
        <w:t>可</w:t>
      </w:r>
      <w:r>
        <w:rPr>
          <w:spacing w:val="-2"/>
          <w:sz w:val="64"/>
        </w:rPr>
        <w:t>能</w:t>
      </w:r>
      <w:r>
        <w:rPr>
          <w:spacing w:val="-2"/>
          <w:sz w:val="64"/>
        </w:rPr>
        <w:t>完</w:t>
      </w:r>
      <w:r>
        <w:rPr>
          <w:spacing w:val="-2"/>
          <w:sz w:val="64"/>
        </w:rPr>
        <w:t>全</w:t>
      </w:r>
      <w:r>
        <w:rPr>
          <w:spacing w:val="-2"/>
          <w:sz w:val="64"/>
        </w:rPr>
        <w:t>用</w:t>
      </w:r>
      <w:r>
        <w:rPr>
          <w:spacing w:val="-2"/>
          <w:sz w:val="64"/>
        </w:rPr>
        <w:t>解析</w:t>
      </w:r>
      <w:r>
        <w:rPr>
          <w:spacing w:val="-2"/>
          <w:sz w:val="64"/>
        </w:rPr>
        <w:t>的</w:t>
      </w:r>
      <w:r>
        <w:rPr>
          <w:spacing w:val="-2"/>
          <w:sz w:val="64"/>
        </w:rPr>
        <w:t>方</w:t>
      </w:r>
      <w:r>
        <w:rPr>
          <w:spacing w:val="-2"/>
          <w:sz w:val="64"/>
        </w:rPr>
        <w:t>法</w:t>
      </w:r>
      <w:r>
        <w:rPr>
          <w:spacing w:val="-2"/>
          <w:sz w:val="64"/>
        </w:rPr>
        <w:t>求</w:t>
      </w:r>
      <w:r>
        <w:rPr>
          <w:spacing w:val="-2"/>
          <w:sz w:val="64"/>
        </w:rPr>
        <w:t>解</w:t>
      </w:r>
      <w:r>
        <w:rPr>
          <w:spacing w:val="-2"/>
          <w:sz w:val="64"/>
        </w:rPr>
        <w:t>，</w:t>
      </w:r>
      <w:r>
        <w:rPr>
          <w:spacing w:val="-2"/>
          <w:sz w:val="64"/>
        </w:rPr>
        <w:t>而</w:t>
      </w:r>
      <w:r>
        <w:rPr>
          <w:spacing w:val="-2"/>
          <w:sz w:val="64"/>
        </w:rPr>
        <w:t>必</w:t>
      </w:r>
      <w:r>
        <w:rPr>
          <w:spacing w:val="-2"/>
          <w:sz w:val="64"/>
        </w:rPr>
        <w:t>须</w:t>
      </w:r>
      <w:r>
        <w:rPr>
          <w:spacing w:val="-2"/>
          <w:sz w:val="64"/>
        </w:rPr>
        <w:t>在</w:t>
      </w:r>
      <w:r>
        <w:rPr>
          <w:spacing w:val="-2"/>
          <w:sz w:val="64"/>
        </w:rPr>
        <w:t>求</w:t>
      </w:r>
      <w:r>
        <w:rPr>
          <w:spacing w:val="-2"/>
          <w:sz w:val="64"/>
        </w:rPr>
        <w:t>解</w:t>
      </w:r>
      <w:r>
        <w:rPr>
          <w:spacing w:val="-2"/>
          <w:sz w:val="64"/>
        </w:rPr>
        <w:t>过</w:t>
      </w:r>
      <w:r>
        <w:rPr>
          <w:spacing w:val="-2"/>
          <w:sz w:val="64"/>
        </w:rPr>
        <w:t>程</w:t>
      </w:r>
      <w:r>
        <w:rPr>
          <w:spacing w:val="-2"/>
          <w:sz w:val="64"/>
        </w:rPr>
        <w:t>中</w:t>
      </w:r>
      <w:r>
        <w:rPr>
          <w:spacing w:val="-2"/>
          <w:sz w:val="64"/>
        </w:rPr>
        <w:t>借</w:t>
      </w:r>
      <w:r>
        <w:rPr>
          <w:spacing w:val="-2"/>
          <w:sz w:val="64"/>
        </w:rPr>
        <w:t>助于</w:t>
      </w:r>
      <w:r>
        <w:rPr>
          <w:spacing w:val="-2"/>
          <w:sz w:val="64"/>
        </w:rPr>
        <w:t>启</w:t>
      </w:r>
      <w:r>
        <w:rPr>
          <w:spacing w:val="-2"/>
          <w:sz w:val="64"/>
        </w:rPr>
        <w:t>发</w:t>
      </w:r>
      <w:r>
        <w:rPr>
          <w:spacing w:val="-2"/>
          <w:sz w:val="64"/>
        </w:rPr>
        <w:t>式</w:t>
      </w:r>
      <w:r>
        <w:rPr>
          <w:spacing w:val="-2"/>
          <w:sz w:val="64"/>
        </w:rPr>
        <w:t>的</w:t>
      </w:r>
      <w:r>
        <w:rPr>
          <w:spacing w:val="-2"/>
          <w:sz w:val="64"/>
        </w:rPr>
        <w:t>算</w:t>
      </w:r>
      <w:r>
        <w:rPr>
          <w:spacing w:val="-2"/>
          <w:sz w:val="64"/>
        </w:rPr>
        <w:t>法</w:t>
      </w:r>
      <w:r>
        <w:rPr>
          <w:spacing w:val="-2"/>
          <w:sz w:val="64"/>
        </w:rPr>
        <w:t>进</w:t>
      </w:r>
      <w:r>
        <w:rPr>
          <w:spacing w:val="-2"/>
          <w:sz w:val="64"/>
        </w:rPr>
        <w:t>行</w:t>
      </w:r>
      <w:r>
        <w:rPr>
          <w:spacing w:val="-2"/>
          <w:sz w:val="64"/>
        </w:rPr>
        <w:t>推</w:t>
      </w:r>
      <w:r>
        <w:rPr>
          <w:spacing w:val="-2"/>
          <w:sz w:val="64"/>
        </w:rPr>
        <w:t>断</w:t>
      </w:r>
      <w:r>
        <w:rPr>
          <w:spacing w:val="-2"/>
          <w:sz w:val="64"/>
        </w:rPr>
        <w:t>。</w:t>
      </w:r>
    </w:p>
    <w:p>
      <w:pPr>
        <w:pStyle w:val="ListParagraph"/>
        <w:numPr>
          <w:ilvl w:val="0"/>
          <w:numId w:val="21"/>
        </w:numPr>
        <w:tabs>
          <w:tab w:pos="1364" w:val="left" w:leader="none"/>
        </w:tabs>
        <w:spacing w:line="211" w:lineRule="auto" w:before="238" w:after="0"/>
        <w:ind w:left="1364" w:right="1479" w:hanging="540"/>
        <w:jc w:val="both"/>
        <w:rPr>
          <w:rFonts w:ascii="Arial" w:hAnsi="Arial" w:eastAsia="Arial"/>
          <w:sz w:val="64"/>
        </w:rPr>
      </w:pPr>
      <w:r>
        <w:rPr>
          <w:spacing w:val="-2"/>
          <w:sz w:val="64"/>
        </w:rPr>
        <w:t>模</w:t>
      </w:r>
      <w:r>
        <w:rPr>
          <w:spacing w:val="-2"/>
          <w:sz w:val="64"/>
        </w:rPr>
        <w:t>式</w:t>
      </w:r>
      <w:r>
        <w:rPr>
          <w:spacing w:val="-2"/>
          <w:sz w:val="64"/>
        </w:rPr>
        <w:t>识</w:t>
      </w:r>
      <w:r>
        <w:rPr>
          <w:spacing w:val="-2"/>
          <w:sz w:val="64"/>
        </w:rPr>
        <w:t>别</w:t>
      </w:r>
      <w:r>
        <w:rPr>
          <w:spacing w:val="-2"/>
          <w:sz w:val="64"/>
        </w:rPr>
        <w:t>理</w:t>
      </w:r>
      <w:r>
        <w:rPr>
          <w:spacing w:val="-2"/>
          <w:sz w:val="64"/>
        </w:rPr>
        <w:t>论</w:t>
      </w:r>
      <w:r>
        <w:rPr>
          <w:spacing w:val="-2"/>
          <w:sz w:val="64"/>
        </w:rPr>
        <w:t>中</w:t>
      </w:r>
      <w:r>
        <w:rPr>
          <w:spacing w:val="-2"/>
          <w:sz w:val="64"/>
        </w:rPr>
        <w:t>的</w:t>
      </w:r>
      <w:r>
        <w:rPr>
          <w:spacing w:val="-2"/>
          <w:sz w:val="64"/>
        </w:rPr>
        <w:t>句</w:t>
      </w:r>
      <w:r>
        <w:rPr>
          <w:spacing w:val="-2"/>
          <w:sz w:val="64"/>
        </w:rPr>
        <w:t>法</w:t>
      </w:r>
      <w:r>
        <w:rPr>
          <w:spacing w:val="-2"/>
          <w:sz w:val="64"/>
        </w:rPr>
        <w:t>方</w:t>
      </w:r>
      <w:r>
        <w:rPr>
          <w:spacing w:val="-2"/>
          <w:sz w:val="64"/>
        </w:rPr>
        <w:t>法</w:t>
      </w:r>
      <w:r>
        <w:rPr>
          <w:spacing w:val="-2"/>
          <w:sz w:val="64"/>
        </w:rPr>
        <w:t>或</w:t>
      </w:r>
      <w:r>
        <w:rPr>
          <w:spacing w:val="-2"/>
          <w:sz w:val="64"/>
        </w:rPr>
        <w:t>语</w:t>
      </w:r>
      <w:r>
        <w:rPr>
          <w:spacing w:val="-2"/>
          <w:sz w:val="64"/>
        </w:rPr>
        <w:t>言</w:t>
      </w:r>
      <w:r>
        <w:rPr>
          <w:spacing w:val="-2"/>
          <w:sz w:val="64"/>
        </w:rPr>
        <w:t>学方</w:t>
      </w:r>
      <w:r>
        <w:rPr>
          <w:spacing w:val="-2"/>
          <w:sz w:val="64"/>
        </w:rPr>
        <w:t>法</w:t>
      </w:r>
      <w:r>
        <w:rPr>
          <w:spacing w:val="-2"/>
          <w:sz w:val="64"/>
        </w:rPr>
        <w:t>就</w:t>
      </w:r>
      <w:r>
        <w:rPr>
          <w:spacing w:val="-2"/>
          <w:sz w:val="64"/>
        </w:rPr>
        <w:t>是</w:t>
      </w:r>
      <w:r>
        <w:rPr>
          <w:spacing w:val="-2"/>
          <w:sz w:val="64"/>
        </w:rPr>
        <w:t>这</w:t>
      </w:r>
      <w:r>
        <w:rPr>
          <w:spacing w:val="-2"/>
          <w:sz w:val="64"/>
        </w:rPr>
        <w:t>种</w:t>
      </w:r>
      <w:r>
        <w:rPr>
          <w:spacing w:val="-2"/>
          <w:sz w:val="64"/>
        </w:rPr>
        <w:t>情</w:t>
      </w:r>
      <w:r>
        <w:rPr>
          <w:spacing w:val="-2"/>
          <w:sz w:val="64"/>
        </w:rPr>
        <w:t>形</w:t>
      </w:r>
      <w:r>
        <w:rPr>
          <w:spacing w:val="-2"/>
          <w:sz w:val="64"/>
        </w:rPr>
        <w:t>。</w:t>
      </w:r>
    </w:p>
    <w:p>
      <w:pPr>
        <w:spacing w:after="0" w:line="211" w:lineRule="auto"/>
        <w:jc w:val="both"/>
        <w:rPr>
          <w:rFonts w:ascii="Arial" w:hAnsi="Arial" w:eastAsia="Arial"/>
          <w:sz w:val="64"/>
        </w:rPr>
        <w:sectPr>
          <w:headerReference w:type="default" r:id="rId1071"/>
          <w:footerReference w:type="default" r:id="rId1072"/>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0"/>
          <w:numId w:val="21"/>
        </w:numPr>
        <w:tabs>
          <w:tab w:pos="1364" w:val="left" w:leader="none"/>
        </w:tabs>
        <w:spacing w:line="201" w:lineRule="auto" w:before="131" w:after="0"/>
        <w:ind w:left="1364" w:right="995" w:hanging="540"/>
        <w:jc w:val="both"/>
        <w:rPr>
          <w:rFonts w:ascii="Arial" w:hAnsi="Arial" w:eastAsia="Arial"/>
          <w:sz w:val="48"/>
        </w:rPr>
      </w:pPr>
      <w:bookmarkStart w:name="幻灯片编号 27" w:id="709"/>
      <w:bookmarkEnd w:id="709"/>
      <w:r>
        <w:rPr/>
      </w:r>
      <w:bookmarkStart w:name="幻灯片编号 27" w:id="710"/>
      <w:bookmarkEnd w:id="710"/>
      <w:r>
        <w:rPr>
          <w:spacing w:val="-2"/>
          <w:sz w:val="48"/>
        </w:rPr>
        <w:t>把语言学方法应用于模式识别的基本思路在于：如果模式</w:t>
      </w:r>
      <w:r>
        <w:rPr>
          <w:spacing w:val="-2"/>
          <w:sz w:val="48"/>
        </w:rPr>
        <w:t>具有明确的结构，则可以用语言学中的文法结构来描述这</w:t>
      </w:r>
      <w:r>
        <w:rPr>
          <w:spacing w:val="-2"/>
          <w:sz w:val="48"/>
        </w:rPr>
        <w:t>种模式，一旦在模式结构与文法结构之间建立起确定的对</w:t>
      </w:r>
      <w:r>
        <w:rPr>
          <w:spacing w:val="-2"/>
          <w:sz w:val="48"/>
        </w:rPr>
        <w:t>应关系，则可以用相应的文法结构生成规则来检验一个未</w:t>
      </w:r>
      <w:r>
        <w:rPr>
          <w:spacing w:val="-2"/>
          <w:sz w:val="48"/>
        </w:rPr>
        <w:t>知模式是否与这种文法结构相对应。若存在这种对应关系</w:t>
      </w:r>
    </w:p>
    <w:p>
      <w:pPr>
        <w:spacing w:line="187" w:lineRule="auto" w:before="38"/>
        <w:ind w:left="1364" w:right="995" w:firstLine="0"/>
        <w:jc w:val="left"/>
        <w:rPr>
          <w:sz w:val="48"/>
        </w:rPr>
      </w:pPr>
      <w:r>
        <w:rPr>
          <w:spacing w:val="-2"/>
          <w:sz w:val="48"/>
        </w:rPr>
        <w:t>，就认为这个未知模式与本文法相对应的模式同类，否则</w:t>
      </w:r>
      <w:r>
        <w:rPr>
          <w:spacing w:val="-2"/>
          <w:sz w:val="48"/>
        </w:rPr>
        <w:t>就认为不属于此类。</w:t>
      </w:r>
    </w:p>
    <w:p>
      <w:pPr>
        <w:pStyle w:val="ListParagraph"/>
        <w:numPr>
          <w:ilvl w:val="0"/>
          <w:numId w:val="21"/>
        </w:numPr>
        <w:tabs>
          <w:tab w:pos="1364" w:val="left" w:leader="none"/>
        </w:tabs>
        <w:spacing w:line="194" w:lineRule="auto" w:before="178" w:after="0"/>
        <w:ind w:left="1364" w:right="995" w:hanging="540"/>
        <w:jc w:val="both"/>
        <w:rPr>
          <w:rFonts w:ascii="Arial" w:hAnsi="Arial" w:eastAsia="Arial"/>
          <w:sz w:val="48"/>
        </w:rPr>
      </w:pPr>
      <w:r>
        <w:rPr>
          <w:spacing w:val="-2"/>
          <w:sz w:val="48"/>
        </w:rPr>
        <w:t>语言学研究的基本对象是某种语言的语句，它由若干符号</w:t>
      </w:r>
      <w:r>
        <w:rPr>
          <w:spacing w:val="-2"/>
          <w:sz w:val="48"/>
        </w:rPr>
        <w:t>按一定的语言文法规则生成。这一情形正像模式识别中的</w:t>
      </w:r>
      <w:r>
        <w:rPr>
          <w:spacing w:val="-2"/>
          <w:sz w:val="48"/>
        </w:rPr>
        <w:t>模式由若干模式基元按一定模式构造规则生成一样。</w:t>
      </w:r>
    </w:p>
    <w:p>
      <w:pPr>
        <w:spacing w:after="0" w:line="194" w:lineRule="auto"/>
        <w:jc w:val="both"/>
        <w:rPr>
          <w:rFonts w:ascii="Arial" w:hAnsi="Arial" w:eastAsia="Arial"/>
          <w:sz w:val="48"/>
        </w:rPr>
        <w:sectPr>
          <w:headerReference w:type="default" r:id="rId1073"/>
          <w:footerReference w:type="default" r:id="rId1074"/>
          <w:pgSz w:w="14400" w:h="10800" w:orient="landscape"/>
          <w:pgMar w:header="0" w:footer="1100" w:top="1000" w:bottom="1280" w:left="40" w:right="0"/>
        </w:sectPr>
      </w:pPr>
    </w:p>
    <w:p>
      <w:pPr>
        <w:pStyle w:val="ListParagraph"/>
        <w:numPr>
          <w:ilvl w:val="0"/>
          <w:numId w:val="1"/>
        </w:numPr>
        <w:tabs>
          <w:tab w:pos="643" w:val="left" w:leader="none"/>
          <w:tab w:pos="644" w:val="left" w:leader="none"/>
        </w:tabs>
        <w:spacing w:line="631" w:lineRule="exact" w:before="28" w:after="0"/>
        <w:ind w:left="644" w:right="0" w:hanging="540"/>
        <w:jc w:val="left"/>
        <w:rPr>
          <w:rFonts w:ascii="Arial" w:hAnsi="Arial" w:eastAsia="Arial"/>
          <w:sz w:val="48"/>
        </w:rPr>
      </w:pPr>
      <w:bookmarkStart w:name="幻灯片编号 28" w:id="711"/>
      <w:bookmarkEnd w:id="711"/>
      <w:r>
        <w:rPr/>
      </w:r>
      <w:bookmarkStart w:name="幻灯片编号 28" w:id="712"/>
      <w:bookmarkEnd w:id="712"/>
      <w:r>
        <w:rPr>
          <w:spacing w:val="-2"/>
          <w:sz w:val="48"/>
        </w:rPr>
        <w:t>例如，某种语言文法</w:t>
      </w:r>
      <w:r>
        <w:rPr>
          <w:rFonts w:ascii="Calibri" w:hAnsi="Calibri" w:eastAsia="Calibri"/>
          <w:spacing w:val="-2"/>
          <w:sz w:val="48"/>
        </w:rPr>
        <w:t>G</w:t>
      </w:r>
      <w:r>
        <w:rPr>
          <w:spacing w:val="-2"/>
          <w:sz w:val="48"/>
        </w:rPr>
        <w:t>由四要素所给定：</w:t>
      </w:r>
      <w:r>
        <w:rPr>
          <w:rFonts w:ascii="Calibri" w:hAnsi="Calibri" w:eastAsia="Calibri"/>
          <w:spacing w:val="-2"/>
          <w:sz w:val="48"/>
        </w:rPr>
        <w:t>G=</w:t>
      </w:r>
      <w:r>
        <w:rPr>
          <w:spacing w:val="-2"/>
          <w:sz w:val="48"/>
        </w:rPr>
        <w:t>（</w:t>
      </w:r>
      <w:r>
        <w:rPr>
          <w:rFonts w:ascii="Calibri" w:hAnsi="Calibri" w:eastAsia="Calibri"/>
          <w:spacing w:val="-2"/>
          <w:sz w:val="48"/>
        </w:rPr>
        <w:t>V</w:t>
      </w:r>
      <w:r>
        <w:rPr>
          <w:rFonts w:ascii="Calibri" w:hAnsi="Calibri" w:eastAsia="Calibri"/>
          <w:spacing w:val="-2"/>
          <w:position w:val="-11"/>
          <w:sz w:val="32"/>
        </w:rPr>
        <w:t>N</w:t>
      </w:r>
      <w:r>
        <w:rPr>
          <w:spacing w:val="-2"/>
          <w:sz w:val="48"/>
        </w:rPr>
        <w:t>，</w:t>
      </w:r>
      <w:r>
        <w:rPr>
          <w:rFonts w:ascii="Calibri" w:hAnsi="Calibri" w:eastAsia="Calibri"/>
          <w:spacing w:val="-2"/>
          <w:sz w:val="48"/>
        </w:rPr>
        <w:t>V</w:t>
      </w:r>
      <w:r>
        <w:rPr>
          <w:rFonts w:ascii="Calibri" w:hAnsi="Calibri" w:eastAsia="Calibri"/>
          <w:spacing w:val="-2"/>
          <w:position w:val="-11"/>
          <w:sz w:val="32"/>
        </w:rPr>
        <w:t>T</w:t>
      </w:r>
      <w:r>
        <w:rPr>
          <w:spacing w:val="-2"/>
          <w:sz w:val="48"/>
        </w:rPr>
        <w:t>，</w:t>
      </w:r>
      <w:r>
        <w:rPr>
          <w:rFonts w:ascii="Calibri" w:hAnsi="Calibri" w:eastAsia="Calibri"/>
          <w:spacing w:val="-2"/>
          <w:sz w:val="48"/>
        </w:rPr>
        <w:t>P</w:t>
      </w:r>
      <w:r>
        <w:rPr>
          <w:spacing w:val="-2"/>
          <w:sz w:val="48"/>
        </w:rPr>
        <w:t>，</w:t>
      </w:r>
      <w:r>
        <w:rPr>
          <w:rFonts w:ascii="Calibri" w:hAnsi="Calibri" w:eastAsia="Calibri"/>
          <w:spacing w:val="-2"/>
          <w:sz w:val="48"/>
        </w:rPr>
        <w:t>S</w:t>
      </w:r>
      <w:r>
        <w:rPr>
          <w:spacing w:val="-2"/>
          <w:sz w:val="48"/>
        </w:rPr>
        <w:t>）</w:t>
      </w:r>
    </w:p>
    <w:p>
      <w:pPr>
        <w:spacing w:line="201" w:lineRule="auto" w:before="10"/>
        <w:ind w:left="643" w:right="558" w:firstLine="0"/>
        <w:jc w:val="left"/>
        <w:rPr>
          <w:sz w:val="48"/>
        </w:rPr>
      </w:pPr>
      <w:r>
        <w:rPr>
          <w:spacing w:val="-2"/>
          <w:sz w:val="48"/>
        </w:rPr>
        <w:t>，其中</w:t>
      </w:r>
      <w:r>
        <w:rPr>
          <w:rFonts w:ascii="Calibri" w:eastAsia="Calibri"/>
          <w:spacing w:val="-2"/>
          <w:sz w:val="48"/>
        </w:rPr>
        <w:t>V</w:t>
      </w:r>
      <w:r>
        <w:rPr>
          <w:rFonts w:ascii="Calibri" w:eastAsia="Calibri"/>
          <w:spacing w:val="-2"/>
          <w:position w:val="-11"/>
          <w:sz w:val="32"/>
        </w:rPr>
        <w:t>N</w:t>
      </w:r>
      <w:r>
        <w:rPr>
          <w:spacing w:val="-2"/>
          <w:sz w:val="48"/>
        </w:rPr>
        <w:t>是这个语言系统的非终止符，</w:t>
      </w:r>
      <w:r>
        <w:rPr>
          <w:rFonts w:ascii="Calibri" w:eastAsia="Calibri"/>
          <w:spacing w:val="-2"/>
          <w:sz w:val="48"/>
        </w:rPr>
        <w:t>V</w:t>
      </w:r>
      <w:r>
        <w:rPr>
          <w:rFonts w:ascii="Calibri" w:eastAsia="Calibri"/>
          <w:spacing w:val="-2"/>
          <w:position w:val="-11"/>
          <w:sz w:val="32"/>
        </w:rPr>
        <w:t>T</w:t>
      </w:r>
      <w:r>
        <w:rPr>
          <w:spacing w:val="-2"/>
          <w:sz w:val="48"/>
        </w:rPr>
        <w:t>是终止符，</w:t>
      </w:r>
      <w:r>
        <w:rPr>
          <w:rFonts w:ascii="Calibri" w:eastAsia="Calibri"/>
          <w:spacing w:val="-2"/>
          <w:sz w:val="48"/>
        </w:rPr>
        <w:t>P</w:t>
      </w:r>
      <w:r>
        <w:rPr>
          <w:spacing w:val="-2"/>
          <w:sz w:val="48"/>
        </w:rPr>
        <w:t>是这个文</w:t>
      </w:r>
      <w:r>
        <w:rPr>
          <w:spacing w:val="-2"/>
          <w:sz w:val="48"/>
        </w:rPr>
        <w:t>法的生成规则，</w:t>
      </w:r>
      <w:r>
        <w:rPr>
          <w:rFonts w:ascii="Calibri" w:eastAsia="Calibri"/>
          <w:spacing w:val="-2"/>
          <w:sz w:val="48"/>
        </w:rPr>
        <w:t>S</w:t>
      </w:r>
      <w:r>
        <w:rPr>
          <w:spacing w:val="-2"/>
          <w:sz w:val="48"/>
        </w:rPr>
        <w:t>是起始符。如果具体地规定：</w:t>
      </w:r>
    </w:p>
    <w:p>
      <w:pPr>
        <w:pStyle w:val="BodyText"/>
        <w:spacing w:before="7"/>
        <w:rPr>
          <w:sz w:val="22"/>
        </w:rPr>
      </w:pPr>
    </w:p>
    <w:p>
      <w:pPr>
        <w:spacing w:after="0"/>
        <w:rPr>
          <w:sz w:val="22"/>
        </w:rPr>
        <w:sectPr>
          <w:headerReference w:type="default" r:id="rId1075"/>
          <w:footerReference w:type="default" r:id="rId1076"/>
          <w:pgSz w:w="14400" w:h="10800" w:orient="landscape"/>
          <w:pgMar w:header="0" w:footer="1100" w:top="1000" w:bottom="1280" w:left="40" w:right="0"/>
        </w:sectPr>
      </w:pPr>
    </w:p>
    <w:p>
      <w:pPr>
        <w:tabs>
          <w:tab w:pos="1406" w:val="left" w:leader="none"/>
        </w:tabs>
        <w:spacing w:before="295"/>
        <w:ind w:left="307" w:right="0" w:firstLine="0"/>
        <w:jc w:val="left"/>
        <w:rPr>
          <w:rFonts w:ascii="Symbol" w:hAnsi="Symbol"/>
          <w:sz w:val="53"/>
        </w:rPr>
      </w:pPr>
      <w:r>
        <w:rPr>
          <w:rFonts w:ascii="Times New Roman" w:hAnsi="Times New Roman"/>
          <w:i/>
          <w:spacing w:val="-5"/>
          <w:w w:val="135"/>
          <w:sz w:val="53"/>
        </w:rPr>
        <w:t>V</w:t>
      </w:r>
      <w:r>
        <w:rPr>
          <w:rFonts w:ascii="Times New Roman" w:hAnsi="Times New Roman"/>
          <w:i/>
          <w:spacing w:val="-5"/>
          <w:w w:val="135"/>
          <w:position w:val="-12"/>
          <w:sz w:val="37"/>
        </w:rPr>
        <w:t>N</w:t>
      </w:r>
      <w:r>
        <w:rPr>
          <w:rFonts w:ascii="Times New Roman" w:hAnsi="Times New Roman"/>
          <w:i/>
          <w:position w:val="-12"/>
          <w:sz w:val="37"/>
        </w:rPr>
        <w:tab/>
      </w:r>
      <w:r>
        <w:rPr>
          <w:rFonts w:ascii="Symbol" w:hAnsi="Symbol"/>
          <w:spacing w:val="-10"/>
          <w:w w:val="135"/>
          <w:sz w:val="53"/>
        </w:rPr>
        <w:t></w:t>
      </w:r>
    </w:p>
    <w:p>
      <w:pPr>
        <w:spacing w:before="104"/>
        <w:ind w:left="109" w:right="0" w:firstLine="0"/>
        <w:jc w:val="left"/>
        <w:rPr>
          <w:rFonts w:ascii="Times New Roman" w:hAnsi="Times New Roman"/>
          <w:i/>
          <w:sz w:val="37"/>
        </w:rPr>
      </w:pPr>
      <w:r>
        <w:rPr/>
        <w:br w:type="column"/>
      </w:r>
      <w:r>
        <w:rPr>
          <w:rFonts w:ascii="Symbol" w:hAnsi="Symbol"/>
          <w:spacing w:val="-30"/>
          <w:w w:val="120"/>
          <w:sz w:val="72"/>
        </w:rPr>
        <w:t></w:t>
      </w:r>
      <w:r>
        <w:rPr>
          <w:rFonts w:ascii="Times New Roman" w:hAnsi="Times New Roman"/>
          <w:i/>
          <w:spacing w:val="-30"/>
          <w:w w:val="120"/>
          <w:sz w:val="53"/>
        </w:rPr>
        <w:t>S</w:t>
      </w:r>
      <w:r>
        <w:rPr>
          <w:rFonts w:ascii="Symbol" w:hAnsi="Symbol"/>
          <w:spacing w:val="-30"/>
          <w:w w:val="120"/>
          <w:sz w:val="72"/>
        </w:rPr>
        <w:t></w:t>
      </w:r>
      <w:r>
        <w:rPr>
          <w:rFonts w:ascii="Times New Roman" w:hAnsi="Times New Roman"/>
          <w:spacing w:val="-30"/>
          <w:w w:val="120"/>
          <w:sz w:val="53"/>
        </w:rPr>
        <w:t>,</w:t>
      </w:r>
      <w:r>
        <w:rPr>
          <w:rFonts w:ascii="Times New Roman" w:hAnsi="Times New Roman"/>
          <w:i/>
          <w:spacing w:val="-30"/>
          <w:w w:val="120"/>
          <w:sz w:val="53"/>
        </w:rPr>
        <w:t>V</w:t>
      </w:r>
      <w:r>
        <w:rPr>
          <w:rFonts w:ascii="Times New Roman" w:hAnsi="Times New Roman"/>
          <w:i/>
          <w:spacing w:val="-30"/>
          <w:w w:val="120"/>
          <w:position w:val="-12"/>
          <w:sz w:val="37"/>
        </w:rPr>
        <w:t>T</w:t>
      </w:r>
    </w:p>
    <w:p>
      <w:pPr>
        <w:spacing w:before="104"/>
        <w:ind w:left="277" w:right="0" w:firstLine="0"/>
        <w:jc w:val="left"/>
        <w:rPr>
          <w:rFonts w:ascii="Times New Roman" w:hAnsi="Times New Roman"/>
          <w:i/>
          <w:sz w:val="53"/>
        </w:rPr>
      </w:pPr>
      <w:r>
        <w:rPr/>
        <w:br w:type="column"/>
      </w:r>
      <w:r>
        <w:rPr>
          <w:rFonts w:ascii="Symbol" w:hAnsi="Symbol"/>
          <w:spacing w:val="-24"/>
          <w:w w:val="120"/>
          <w:sz w:val="53"/>
        </w:rPr>
        <w:t></w:t>
      </w:r>
      <w:r>
        <w:rPr>
          <w:rFonts w:ascii="Times New Roman" w:hAnsi="Times New Roman"/>
          <w:spacing w:val="-15"/>
          <w:w w:val="120"/>
          <w:sz w:val="53"/>
        </w:rPr>
        <w:t> </w:t>
      </w:r>
      <w:r>
        <w:rPr>
          <w:rFonts w:ascii="Symbol" w:hAnsi="Symbol"/>
          <w:spacing w:val="-24"/>
          <w:w w:val="120"/>
          <w:sz w:val="72"/>
        </w:rPr>
        <w:t></w:t>
      </w:r>
      <w:r>
        <w:rPr>
          <w:rFonts w:ascii="Times New Roman" w:hAnsi="Times New Roman"/>
          <w:i/>
          <w:spacing w:val="-24"/>
          <w:w w:val="120"/>
          <w:sz w:val="53"/>
        </w:rPr>
        <w:t>a</w:t>
      </w:r>
      <w:r>
        <w:rPr>
          <w:rFonts w:ascii="Times New Roman" w:hAnsi="Times New Roman"/>
          <w:spacing w:val="-24"/>
          <w:w w:val="120"/>
          <w:sz w:val="53"/>
        </w:rPr>
        <w:t>,</w:t>
      </w:r>
      <w:r>
        <w:rPr>
          <w:rFonts w:ascii="Times New Roman" w:hAnsi="Times New Roman"/>
          <w:spacing w:val="-100"/>
          <w:w w:val="120"/>
          <w:sz w:val="53"/>
        </w:rPr>
        <w:t> </w:t>
      </w:r>
      <w:r>
        <w:rPr>
          <w:rFonts w:ascii="Times New Roman" w:hAnsi="Times New Roman"/>
          <w:i/>
          <w:spacing w:val="-24"/>
          <w:w w:val="120"/>
          <w:sz w:val="53"/>
        </w:rPr>
        <w:t>b</w:t>
      </w:r>
      <w:r>
        <w:rPr>
          <w:rFonts w:ascii="Symbol" w:hAnsi="Symbol"/>
          <w:spacing w:val="-24"/>
          <w:w w:val="120"/>
          <w:sz w:val="72"/>
        </w:rPr>
        <w:t></w:t>
      </w:r>
      <w:r>
        <w:rPr>
          <w:rFonts w:ascii="Times New Roman" w:hAnsi="Times New Roman"/>
          <w:spacing w:val="-24"/>
          <w:w w:val="120"/>
          <w:sz w:val="53"/>
        </w:rPr>
        <w:t>,</w:t>
      </w:r>
      <w:r>
        <w:rPr>
          <w:rFonts w:ascii="Times New Roman" w:hAnsi="Times New Roman"/>
          <w:spacing w:val="-55"/>
          <w:w w:val="120"/>
          <w:sz w:val="53"/>
        </w:rPr>
        <w:t> </w:t>
      </w:r>
      <w:r>
        <w:rPr>
          <w:rFonts w:ascii="Times New Roman" w:hAnsi="Times New Roman"/>
          <w:i/>
          <w:spacing w:val="-24"/>
          <w:w w:val="120"/>
          <w:sz w:val="53"/>
        </w:rPr>
        <w:t>P</w:t>
      </w:r>
    </w:p>
    <w:p>
      <w:pPr>
        <w:spacing w:before="104"/>
        <w:ind w:left="157" w:right="0" w:firstLine="0"/>
        <w:jc w:val="left"/>
        <w:rPr>
          <w:rFonts w:ascii="Times New Roman" w:hAnsi="Times New Roman"/>
          <w:i/>
          <w:sz w:val="53"/>
        </w:rPr>
      </w:pPr>
      <w:r>
        <w:rPr/>
        <w:br w:type="column"/>
      </w:r>
      <w:r>
        <w:rPr>
          <w:rFonts w:ascii="Symbol" w:hAnsi="Symbol"/>
          <w:w w:val="125"/>
          <w:sz w:val="53"/>
        </w:rPr>
        <w:t></w:t>
      </w:r>
      <w:r>
        <w:rPr>
          <w:rFonts w:ascii="Times New Roman" w:hAnsi="Times New Roman"/>
          <w:spacing w:val="18"/>
          <w:w w:val="125"/>
          <w:sz w:val="53"/>
        </w:rPr>
        <w:t> </w:t>
      </w:r>
      <w:r>
        <w:rPr>
          <w:rFonts w:ascii="Symbol" w:hAnsi="Symbol"/>
          <w:spacing w:val="-56"/>
          <w:w w:val="120"/>
          <w:sz w:val="72"/>
        </w:rPr>
        <w:t></w:t>
      </w:r>
      <w:r>
        <w:rPr>
          <w:rFonts w:ascii="Times New Roman" w:hAnsi="Times New Roman"/>
          <w:i/>
          <w:spacing w:val="-56"/>
          <w:w w:val="120"/>
          <w:sz w:val="53"/>
        </w:rPr>
        <w:t>S</w:t>
      </w:r>
    </w:p>
    <w:p>
      <w:pPr>
        <w:spacing w:before="295"/>
        <w:ind w:left="195" w:right="0" w:firstLine="0"/>
        <w:jc w:val="left"/>
        <w:rPr>
          <w:rFonts w:ascii="Times New Roman" w:hAnsi="Times New Roman"/>
          <w:i/>
          <w:sz w:val="53"/>
        </w:rPr>
      </w:pPr>
      <w:r>
        <w:rPr/>
        <w:br w:type="column"/>
      </w:r>
      <w:r>
        <w:rPr>
          <w:rFonts w:ascii="Symbol" w:hAnsi="Symbol"/>
          <w:w w:val="135"/>
          <w:sz w:val="53"/>
        </w:rPr>
        <w:t></w:t>
      </w:r>
      <w:r>
        <w:rPr>
          <w:rFonts w:ascii="Times New Roman" w:hAnsi="Times New Roman"/>
          <w:spacing w:val="17"/>
          <w:w w:val="135"/>
          <w:sz w:val="53"/>
        </w:rPr>
        <w:t> </w:t>
      </w:r>
      <w:r>
        <w:rPr>
          <w:rFonts w:ascii="Times New Roman" w:hAnsi="Times New Roman"/>
          <w:i/>
          <w:w w:val="135"/>
          <w:sz w:val="53"/>
        </w:rPr>
        <w:t>aaSb</w:t>
      </w:r>
      <w:r>
        <w:rPr>
          <w:rFonts w:ascii="Times New Roman" w:hAnsi="Times New Roman"/>
          <w:w w:val="135"/>
          <w:sz w:val="53"/>
        </w:rPr>
        <w:t>,</w:t>
      </w:r>
      <w:r>
        <w:rPr>
          <w:rFonts w:ascii="Times New Roman" w:hAnsi="Times New Roman"/>
          <w:spacing w:val="-75"/>
          <w:w w:val="135"/>
          <w:sz w:val="53"/>
        </w:rPr>
        <w:t> </w:t>
      </w:r>
      <w:r>
        <w:rPr>
          <w:rFonts w:ascii="Times New Roman" w:hAnsi="Times New Roman"/>
          <w:i/>
          <w:spacing w:val="-10"/>
          <w:w w:val="135"/>
          <w:sz w:val="53"/>
        </w:rPr>
        <w:t>S</w:t>
      </w:r>
    </w:p>
    <w:p>
      <w:pPr>
        <w:spacing w:before="104"/>
        <w:ind w:left="195" w:right="0" w:firstLine="0"/>
        <w:jc w:val="left"/>
        <w:rPr>
          <w:rFonts w:ascii="Symbol" w:hAnsi="Symbol"/>
          <w:sz w:val="72"/>
        </w:rPr>
      </w:pPr>
      <w:r>
        <w:rPr/>
        <w:br w:type="column"/>
      </w:r>
      <w:r>
        <w:rPr>
          <w:rFonts w:ascii="Symbol" w:hAnsi="Symbol"/>
          <w:w w:val="130"/>
          <w:sz w:val="53"/>
        </w:rPr>
        <w:t></w:t>
      </w:r>
      <w:r>
        <w:rPr>
          <w:rFonts w:ascii="Times New Roman" w:hAnsi="Times New Roman"/>
          <w:spacing w:val="37"/>
          <w:w w:val="130"/>
          <w:sz w:val="53"/>
        </w:rPr>
        <w:t> </w:t>
      </w:r>
      <w:r>
        <w:rPr>
          <w:rFonts w:ascii="Times New Roman" w:hAnsi="Times New Roman"/>
          <w:i/>
          <w:spacing w:val="-4"/>
          <w:w w:val="130"/>
          <w:sz w:val="53"/>
        </w:rPr>
        <w:t>aab</w:t>
      </w:r>
      <w:r>
        <w:rPr>
          <w:rFonts w:ascii="Symbol" w:hAnsi="Symbol"/>
          <w:spacing w:val="-4"/>
          <w:w w:val="130"/>
          <w:sz w:val="72"/>
        </w:rPr>
        <w:t></w:t>
      </w:r>
    </w:p>
    <w:p>
      <w:pPr>
        <w:spacing w:after="0"/>
        <w:jc w:val="left"/>
        <w:rPr>
          <w:rFonts w:ascii="Symbol" w:hAnsi="Symbol"/>
          <w:sz w:val="72"/>
        </w:rPr>
        <w:sectPr>
          <w:type w:val="continuous"/>
          <w:pgSz w:w="14400" w:h="10800" w:orient="landscape"/>
          <w:pgMar w:header="0" w:footer="1100" w:top="1100" w:bottom="280" w:left="40" w:right="0"/>
          <w:cols w:num="6" w:equalWidth="0">
            <w:col w:w="1808" w:space="40"/>
            <w:col w:w="1890" w:space="39"/>
            <w:col w:w="3014" w:space="40"/>
            <w:col w:w="1339" w:space="39"/>
            <w:col w:w="3190" w:space="40"/>
            <w:col w:w="2921"/>
          </w:cols>
        </w:sectPr>
      </w:pPr>
    </w:p>
    <w:p>
      <w:pPr>
        <w:pStyle w:val="BodyText"/>
        <w:rPr>
          <w:rFonts w:ascii="Symbol" w:hAnsi="Symbol"/>
          <w:sz w:val="20"/>
        </w:rPr>
      </w:pPr>
    </w:p>
    <w:p>
      <w:pPr>
        <w:pStyle w:val="BodyText"/>
        <w:rPr>
          <w:rFonts w:ascii="Symbol" w:hAnsi="Symbol"/>
          <w:sz w:val="20"/>
        </w:rPr>
      </w:pPr>
    </w:p>
    <w:p>
      <w:pPr>
        <w:spacing w:line="225" w:lineRule="auto" w:before="220"/>
        <w:ind w:left="386" w:right="557" w:firstLine="0"/>
        <w:jc w:val="left"/>
        <w:rPr>
          <w:sz w:val="48"/>
        </w:rPr>
      </w:pPr>
      <w:r>
        <w:rPr>
          <w:spacing w:val="-2"/>
          <w:sz w:val="48"/>
        </w:rPr>
        <w:t>即这种语言系统的非终止符只有一个，它就是起始符</w:t>
      </w:r>
      <w:r>
        <w:rPr>
          <w:rFonts w:ascii="Times New Roman" w:eastAsia="Times New Roman"/>
          <w:spacing w:val="-2"/>
          <w:sz w:val="48"/>
        </w:rPr>
        <w:t>S</w:t>
      </w:r>
      <w:r>
        <w:rPr>
          <w:spacing w:val="-2"/>
          <w:sz w:val="48"/>
        </w:rPr>
        <w:t>；终止符</w:t>
      </w:r>
      <w:r>
        <w:rPr>
          <w:spacing w:val="-2"/>
          <w:sz w:val="48"/>
        </w:rPr>
        <w:t>只有两种，即</w:t>
      </w:r>
      <w:r>
        <w:rPr>
          <w:rFonts w:ascii="Times New Roman" w:eastAsia="Times New Roman"/>
          <w:spacing w:val="-2"/>
          <w:sz w:val="48"/>
        </w:rPr>
        <w:t>a</w:t>
      </w:r>
      <w:r>
        <w:rPr>
          <w:spacing w:val="-2"/>
          <w:sz w:val="48"/>
        </w:rPr>
        <w:t>和</w:t>
      </w:r>
      <w:r>
        <w:rPr>
          <w:rFonts w:ascii="Times New Roman" w:eastAsia="Times New Roman"/>
          <w:spacing w:val="-2"/>
          <w:sz w:val="48"/>
        </w:rPr>
        <w:t>b</w:t>
      </w:r>
      <w:r>
        <w:rPr>
          <w:spacing w:val="-2"/>
          <w:sz w:val="48"/>
        </w:rPr>
        <w:t>；文法的生成规则只有两条。显然这是一个十</w:t>
      </w:r>
      <w:r>
        <w:rPr>
          <w:spacing w:val="-2"/>
          <w:sz w:val="48"/>
        </w:rPr>
        <w:t>分简单的形式语言系统，它所产生的语句都具有如下的形式</w:t>
      </w:r>
    </w:p>
    <w:p>
      <w:pPr>
        <w:pStyle w:val="BodyText"/>
        <w:rPr>
          <w:sz w:val="20"/>
        </w:rPr>
      </w:pPr>
    </w:p>
    <w:p>
      <w:pPr>
        <w:pStyle w:val="BodyText"/>
        <w:spacing w:before="7"/>
        <w:rPr>
          <w:sz w:val="20"/>
        </w:rPr>
      </w:pPr>
    </w:p>
    <w:p>
      <w:pPr>
        <w:tabs>
          <w:tab w:pos="6074" w:val="left" w:leader="none"/>
        </w:tabs>
        <w:spacing w:before="138"/>
        <w:ind w:left="3192" w:right="0" w:firstLine="0"/>
        <w:jc w:val="left"/>
        <w:rPr>
          <w:rFonts w:ascii="MT Extra" w:hAnsi="MT Extra"/>
          <w:sz w:val="50"/>
        </w:rPr>
      </w:pPr>
      <w:r>
        <w:rPr>
          <w:rFonts w:ascii="Times New Roman" w:hAnsi="Times New Roman"/>
          <w:i/>
          <w:sz w:val="50"/>
        </w:rPr>
        <w:t>x</w:t>
      </w:r>
      <w:r>
        <w:rPr>
          <w:rFonts w:ascii="Times New Roman" w:hAnsi="Times New Roman"/>
          <w:i/>
          <w:spacing w:val="5"/>
          <w:sz w:val="50"/>
        </w:rPr>
        <w:t> </w:t>
      </w:r>
      <w:r>
        <w:rPr>
          <w:rFonts w:ascii="Symbol" w:hAnsi="Symbol"/>
          <w:sz w:val="50"/>
        </w:rPr>
        <w:t></w:t>
      </w:r>
      <w:r>
        <w:rPr>
          <w:rFonts w:ascii="Times New Roman" w:hAnsi="Times New Roman"/>
          <w:spacing w:val="1"/>
          <w:sz w:val="50"/>
        </w:rPr>
        <w:t> </w:t>
      </w:r>
      <w:r>
        <w:rPr>
          <w:rFonts w:ascii="Times New Roman" w:hAnsi="Times New Roman"/>
          <w:i/>
          <w:spacing w:val="11"/>
          <w:sz w:val="50"/>
        </w:rPr>
        <w:t>a</w:t>
      </w:r>
      <w:r>
        <w:rPr>
          <w:rFonts w:ascii="Times New Roman" w:hAnsi="Times New Roman"/>
          <w:spacing w:val="11"/>
          <w:sz w:val="50"/>
          <w:vertAlign w:val="superscript"/>
        </w:rPr>
        <w:t>2</w:t>
      </w:r>
      <w:r>
        <w:rPr>
          <w:rFonts w:ascii="Times New Roman" w:hAnsi="Times New Roman"/>
          <w:i/>
          <w:spacing w:val="11"/>
          <w:sz w:val="50"/>
          <w:vertAlign w:val="superscript"/>
        </w:rPr>
        <w:t>n</w:t>
      </w:r>
      <w:r>
        <w:rPr>
          <w:rFonts w:ascii="Times New Roman" w:hAnsi="Times New Roman"/>
          <w:i/>
          <w:spacing w:val="11"/>
          <w:sz w:val="50"/>
          <w:vertAlign w:val="baseline"/>
        </w:rPr>
        <w:t>b</w:t>
      </w:r>
      <w:r>
        <w:rPr>
          <w:rFonts w:ascii="Times New Roman" w:hAnsi="Times New Roman"/>
          <w:i/>
          <w:spacing w:val="11"/>
          <w:sz w:val="50"/>
          <w:vertAlign w:val="superscript"/>
        </w:rPr>
        <w:t>n</w:t>
      </w:r>
      <w:r>
        <w:rPr>
          <w:rFonts w:ascii="Times New Roman" w:hAnsi="Times New Roman"/>
          <w:i/>
          <w:sz w:val="50"/>
          <w:vertAlign w:val="baseline"/>
        </w:rPr>
        <w:tab/>
        <w:t>n</w:t>
      </w:r>
      <w:r>
        <w:rPr>
          <w:rFonts w:ascii="Times New Roman" w:hAnsi="Times New Roman"/>
          <w:i/>
          <w:spacing w:val="-2"/>
          <w:sz w:val="50"/>
          <w:vertAlign w:val="baseline"/>
        </w:rPr>
        <w:t> </w:t>
      </w:r>
      <w:r>
        <w:rPr>
          <w:rFonts w:ascii="Symbol" w:hAnsi="Symbol"/>
          <w:sz w:val="50"/>
          <w:vertAlign w:val="baseline"/>
        </w:rPr>
        <w:t></w:t>
      </w:r>
      <w:r>
        <w:rPr>
          <w:rFonts w:ascii="Times New Roman" w:hAnsi="Times New Roman"/>
          <w:spacing w:val="-52"/>
          <w:sz w:val="50"/>
          <w:vertAlign w:val="baseline"/>
        </w:rPr>
        <w:t> </w:t>
      </w:r>
      <w:r>
        <w:rPr>
          <w:rFonts w:ascii="Times New Roman" w:hAnsi="Times New Roman"/>
          <w:spacing w:val="-4"/>
          <w:sz w:val="50"/>
          <w:vertAlign w:val="baseline"/>
        </w:rPr>
        <w:t>1,2</w:t>
      </w:r>
      <w:r>
        <w:rPr>
          <w:rFonts w:ascii="MT Extra" w:hAnsi="MT Extra"/>
          <w:spacing w:val="-4"/>
          <w:sz w:val="50"/>
          <w:vertAlign w:val="baseline"/>
        </w:rPr>
        <w:t></w:t>
      </w:r>
    </w:p>
    <w:p>
      <w:pPr>
        <w:pStyle w:val="BodyText"/>
        <w:spacing w:line="200" w:lineRule="exact"/>
        <w:rPr>
          <w:rFonts w:ascii="MT Extra" w:hAnsi="MT Extra"/>
          <w:sz w:val="20"/>
        </w:rPr>
      </w:pPr>
    </w:p>
    <w:p>
      <w:pPr>
        <w:spacing w:line="213" w:lineRule="auto" w:before="248"/>
        <w:ind w:left="386" w:right="1011" w:firstLine="0"/>
        <w:jc w:val="left"/>
        <w:rPr>
          <w:sz w:val="48"/>
        </w:rPr>
      </w:pPr>
      <w:r>
        <w:rPr>
          <w:spacing w:val="-2"/>
          <w:sz w:val="48"/>
        </w:rPr>
        <w:t>当给定一个未知模式时，检验它是不是能由上述文法所生成：</w:t>
      </w:r>
      <w:r>
        <w:rPr>
          <w:spacing w:val="-2"/>
          <w:sz w:val="48"/>
        </w:rPr>
        <w:t>如果可以，它就属于该类模式；否则就不属于。</w:t>
      </w:r>
    </w:p>
    <w:p>
      <w:pPr>
        <w:spacing w:after="0" w:line="213" w:lineRule="auto"/>
        <w:jc w:val="left"/>
        <w:rPr>
          <w:sz w:val="48"/>
        </w:rPr>
        <w:sectPr>
          <w:type w:val="continuous"/>
          <w:pgSz w:w="14400" w:h="10800" w:orient="landscape"/>
          <w:pgMar w:header="0" w:footer="1100" w:top="1100" w:bottom="280" w:left="40" w:right="0"/>
        </w:sectPr>
      </w:pPr>
    </w:p>
    <w:p>
      <w:pPr>
        <w:pStyle w:val="Heading3"/>
        <w:ind w:right="1459"/>
      </w:pPr>
      <w:bookmarkStart w:name="一个英语子集的简单文法" w:id="713"/>
      <w:bookmarkEnd w:id="713"/>
      <w:r>
        <w:rPr/>
      </w:r>
      <w:r>
        <w:rPr>
          <w:w w:val="95"/>
        </w:rPr>
        <w:t>一</w:t>
      </w:r>
      <w:r>
        <w:rPr>
          <w:w w:val="95"/>
        </w:rPr>
        <w:t>个</w:t>
      </w:r>
      <w:r>
        <w:rPr>
          <w:w w:val="95"/>
        </w:rPr>
        <w:t>英</w:t>
      </w:r>
      <w:r>
        <w:rPr>
          <w:w w:val="95"/>
        </w:rPr>
        <w:t>语</w:t>
      </w:r>
      <w:r>
        <w:rPr>
          <w:w w:val="95"/>
        </w:rPr>
        <w:t>子</w:t>
      </w:r>
      <w:r>
        <w:rPr>
          <w:w w:val="95"/>
        </w:rPr>
        <w:t>集</w:t>
      </w:r>
      <w:r>
        <w:rPr>
          <w:w w:val="95"/>
        </w:rPr>
        <w:t>的</w:t>
      </w:r>
      <w:r>
        <w:rPr>
          <w:w w:val="95"/>
        </w:rPr>
        <w:t>简</w:t>
      </w:r>
      <w:r>
        <w:rPr>
          <w:w w:val="95"/>
        </w:rPr>
        <w:t>单</w:t>
      </w:r>
      <w:r>
        <w:rPr>
          <w:w w:val="95"/>
        </w:rPr>
        <w:t>文</w:t>
      </w:r>
      <w:r>
        <w:rPr>
          <w:spacing w:val="-10"/>
          <w:w w:val="95"/>
        </w:rPr>
        <w:t>法</w:t>
      </w:r>
    </w:p>
    <w:p>
      <w:pPr>
        <w:pStyle w:val="BodyText"/>
        <w:rPr>
          <w:sz w:val="20"/>
        </w:rPr>
      </w:pPr>
    </w:p>
    <w:p>
      <w:pPr>
        <w:pStyle w:val="BodyText"/>
        <w:spacing w:before="11"/>
        <w:rPr>
          <w:sz w:val="25"/>
        </w:rPr>
      </w:pPr>
    </w:p>
    <w:p>
      <w:pPr>
        <w:spacing w:after="0"/>
        <w:rPr>
          <w:sz w:val="25"/>
        </w:rPr>
        <w:sectPr>
          <w:headerReference w:type="default" r:id="rId1077"/>
          <w:footerReference w:type="default" r:id="rId1078"/>
          <w:pgSz w:w="14400" w:h="10800" w:orient="landscape"/>
          <w:pgMar w:header="0" w:footer="1100" w:top="360" w:bottom="1280" w:left="40" w:right="0"/>
        </w:sectPr>
      </w:pPr>
    </w:p>
    <w:p>
      <w:pPr>
        <w:pStyle w:val="ListParagraph"/>
        <w:numPr>
          <w:ilvl w:val="1"/>
          <w:numId w:val="1"/>
        </w:numPr>
        <w:tabs>
          <w:tab w:pos="1723" w:val="left" w:leader="none"/>
          <w:tab w:pos="1724" w:val="left" w:leader="none"/>
        </w:tabs>
        <w:spacing w:line="240" w:lineRule="auto" w:before="78" w:after="0"/>
        <w:ind w:left="1724" w:right="0" w:hanging="540"/>
        <w:jc w:val="left"/>
        <w:rPr>
          <w:rFonts w:ascii="Arial" w:hAnsi="Arial"/>
          <w:sz w:val="48"/>
        </w:rPr>
      </w:pPr>
      <w:r>
        <w:rPr>
          <w:rFonts w:ascii="Calibri" w:hAnsi="Calibri"/>
          <w:sz w:val="48"/>
        </w:rPr>
        <w:t>S→NP</w:t>
      </w:r>
      <w:r>
        <w:rPr>
          <w:rFonts w:ascii="Calibri" w:hAnsi="Calibri"/>
          <w:spacing w:val="-4"/>
          <w:sz w:val="48"/>
        </w:rPr>
        <w:t> </w:t>
      </w:r>
      <w:r>
        <w:rPr>
          <w:rFonts w:ascii="Calibri" w:hAnsi="Calibri"/>
          <w:spacing w:val="-5"/>
          <w:sz w:val="48"/>
        </w:rPr>
        <w:t>VP</w:t>
      </w:r>
    </w:p>
    <w:p>
      <w:pPr>
        <w:pStyle w:val="ListParagraph"/>
        <w:numPr>
          <w:ilvl w:val="1"/>
          <w:numId w:val="1"/>
        </w:numPr>
        <w:tabs>
          <w:tab w:pos="1723" w:val="left" w:leader="none"/>
          <w:tab w:pos="1724" w:val="left" w:leader="none"/>
        </w:tabs>
        <w:spacing w:line="240" w:lineRule="auto" w:before="47" w:after="0"/>
        <w:ind w:left="1724" w:right="0" w:hanging="540"/>
        <w:jc w:val="left"/>
        <w:rPr>
          <w:rFonts w:ascii="Arial" w:hAnsi="Arial"/>
          <w:sz w:val="48"/>
        </w:rPr>
      </w:pPr>
      <w:r>
        <w:rPr>
          <w:rFonts w:ascii="Calibri" w:hAnsi="Calibri"/>
          <w:sz w:val="48"/>
        </w:rPr>
        <w:t>NP→the</w:t>
      </w:r>
      <w:r>
        <w:rPr>
          <w:rFonts w:ascii="Calibri" w:hAnsi="Calibri"/>
          <w:spacing w:val="-3"/>
          <w:sz w:val="48"/>
        </w:rPr>
        <w:t> </w:t>
      </w:r>
      <w:r>
        <w:rPr>
          <w:rFonts w:ascii="Calibri" w:hAnsi="Calibri"/>
          <w:spacing w:val="-5"/>
          <w:sz w:val="48"/>
        </w:rPr>
        <w:t>NP1</w:t>
      </w:r>
    </w:p>
    <w:p>
      <w:pPr>
        <w:pStyle w:val="ListParagraph"/>
        <w:numPr>
          <w:ilvl w:val="1"/>
          <w:numId w:val="1"/>
        </w:numPr>
        <w:tabs>
          <w:tab w:pos="1723" w:val="left" w:leader="none"/>
          <w:tab w:pos="1724" w:val="left" w:leader="none"/>
        </w:tabs>
        <w:spacing w:line="240" w:lineRule="auto" w:before="48" w:after="0"/>
        <w:ind w:left="1724" w:right="0" w:hanging="540"/>
        <w:jc w:val="left"/>
        <w:rPr>
          <w:rFonts w:ascii="Arial" w:hAnsi="Arial"/>
          <w:sz w:val="48"/>
        </w:rPr>
      </w:pPr>
      <w:r>
        <w:rPr>
          <w:rFonts w:ascii="Calibri" w:hAnsi="Calibri"/>
          <w:spacing w:val="-2"/>
          <w:sz w:val="48"/>
        </w:rPr>
        <w:t>NP→NP1</w:t>
      </w:r>
    </w:p>
    <w:p>
      <w:pPr>
        <w:pStyle w:val="ListParagraph"/>
        <w:numPr>
          <w:ilvl w:val="1"/>
          <w:numId w:val="1"/>
        </w:numPr>
        <w:tabs>
          <w:tab w:pos="1723" w:val="left" w:leader="none"/>
          <w:tab w:pos="1724" w:val="left" w:leader="none"/>
        </w:tabs>
        <w:spacing w:line="523" w:lineRule="exact" w:before="48" w:after="0"/>
        <w:ind w:left="1724" w:right="0" w:hanging="540"/>
        <w:jc w:val="left"/>
        <w:rPr>
          <w:rFonts w:ascii="Arial" w:hAnsi="Arial"/>
          <w:sz w:val="48"/>
        </w:rPr>
      </w:pPr>
      <w:r>
        <w:rPr>
          <w:rFonts w:ascii="Calibri" w:hAnsi="Calibri"/>
          <w:sz w:val="48"/>
        </w:rPr>
        <w:t>NP1→</w:t>
      </w:r>
      <w:r>
        <w:rPr>
          <w:rFonts w:ascii="Calibri" w:hAnsi="Calibri"/>
          <w:spacing w:val="-6"/>
          <w:sz w:val="48"/>
        </w:rPr>
        <w:t> </w:t>
      </w:r>
      <w:r>
        <w:rPr>
          <w:rFonts w:ascii="Calibri" w:hAnsi="Calibri"/>
          <w:sz w:val="48"/>
        </w:rPr>
        <w:t>ADJS</w:t>
      </w:r>
      <w:r>
        <w:rPr>
          <w:rFonts w:ascii="Calibri" w:hAnsi="Calibri"/>
          <w:spacing w:val="-6"/>
          <w:sz w:val="48"/>
        </w:rPr>
        <w:t> </w:t>
      </w:r>
      <w:r>
        <w:rPr>
          <w:rFonts w:ascii="Calibri" w:hAnsi="Calibri"/>
          <w:spacing w:val="-10"/>
          <w:sz w:val="48"/>
        </w:rPr>
        <w:t>N</w:t>
      </w:r>
    </w:p>
    <w:p>
      <w:pPr>
        <w:pStyle w:val="ListParagraph"/>
        <w:numPr>
          <w:ilvl w:val="1"/>
          <w:numId w:val="1"/>
        </w:numPr>
        <w:tabs>
          <w:tab w:pos="1723" w:val="left" w:leader="none"/>
          <w:tab w:pos="1724" w:val="left" w:leader="none"/>
        </w:tabs>
        <w:spacing w:line="783" w:lineRule="exact" w:before="0" w:after="0"/>
        <w:ind w:left="1724" w:right="0" w:hanging="540"/>
        <w:jc w:val="left"/>
        <w:rPr>
          <w:rFonts w:ascii="Arial" w:hAnsi="Arial"/>
          <w:sz w:val="48"/>
        </w:rPr>
      </w:pPr>
      <w:r>
        <w:rPr>
          <w:rFonts w:ascii="Calibri" w:hAnsi="Calibri"/>
          <w:sz w:val="48"/>
        </w:rPr>
        <w:t>ADJS→</w:t>
      </w:r>
      <w:r>
        <w:rPr>
          <w:rFonts w:ascii="微软雅黑" w:hAnsi="微软雅黑"/>
          <w:sz w:val="48"/>
        </w:rPr>
        <w:t>∈</w:t>
      </w:r>
      <w:r>
        <w:rPr>
          <w:rFonts w:ascii="Calibri" w:hAnsi="Calibri"/>
          <w:sz w:val="48"/>
        </w:rPr>
        <w:t>|ADJ</w:t>
      </w:r>
      <w:r>
        <w:rPr>
          <w:rFonts w:ascii="Calibri" w:hAnsi="Calibri"/>
          <w:spacing w:val="-19"/>
          <w:sz w:val="48"/>
        </w:rPr>
        <w:t> </w:t>
      </w:r>
      <w:r>
        <w:rPr>
          <w:rFonts w:ascii="Calibri" w:hAnsi="Calibri"/>
          <w:spacing w:val="-4"/>
          <w:sz w:val="48"/>
        </w:rPr>
        <w:t>ADJS</w:t>
      </w:r>
    </w:p>
    <w:p>
      <w:pPr>
        <w:pStyle w:val="ListParagraph"/>
        <w:numPr>
          <w:ilvl w:val="1"/>
          <w:numId w:val="1"/>
        </w:numPr>
        <w:tabs>
          <w:tab w:pos="1723" w:val="left" w:leader="none"/>
          <w:tab w:pos="1724" w:val="left" w:leader="none"/>
        </w:tabs>
        <w:spacing w:line="547" w:lineRule="exact" w:before="0" w:after="0"/>
        <w:ind w:left="1724" w:right="0" w:hanging="540"/>
        <w:jc w:val="left"/>
        <w:rPr>
          <w:rFonts w:ascii="Arial" w:hAnsi="Arial"/>
          <w:sz w:val="48"/>
        </w:rPr>
      </w:pPr>
      <w:r>
        <w:rPr>
          <w:rFonts w:ascii="Calibri" w:hAnsi="Calibri"/>
          <w:spacing w:val="-4"/>
          <w:sz w:val="48"/>
        </w:rPr>
        <w:t>VP→V</w:t>
      </w:r>
    </w:p>
    <w:p>
      <w:pPr>
        <w:pStyle w:val="ListParagraph"/>
        <w:numPr>
          <w:ilvl w:val="1"/>
          <w:numId w:val="1"/>
        </w:numPr>
        <w:tabs>
          <w:tab w:pos="1723" w:val="left" w:leader="none"/>
          <w:tab w:pos="1724" w:val="left" w:leader="none"/>
        </w:tabs>
        <w:spacing w:line="240" w:lineRule="auto" w:before="47" w:after="0"/>
        <w:ind w:left="1724" w:right="0" w:hanging="540"/>
        <w:jc w:val="left"/>
        <w:rPr>
          <w:rFonts w:ascii="Arial" w:hAnsi="Arial"/>
          <w:sz w:val="48"/>
        </w:rPr>
      </w:pPr>
      <w:r>
        <w:rPr>
          <w:rFonts w:ascii="Calibri" w:hAnsi="Calibri"/>
          <w:sz w:val="48"/>
        </w:rPr>
        <w:t>VP→V</w:t>
      </w:r>
      <w:r>
        <w:rPr>
          <w:rFonts w:ascii="Calibri" w:hAnsi="Calibri"/>
          <w:spacing w:val="-4"/>
          <w:sz w:val="48"/>
        </w:rPr>
        <w:t> </w:t>
      </w:r>
      <w:r>
        <w:rPr>
          <w:rFonts w:ascii="Calibri" w:hAnsi="Calibri"/>
          <w:spacing w:val="-5"/>
          <w:sz w:val="48"/>
        </w:rPr>
        <w:t>NP</w:t>
      </w:r>
    </w:p>
    <w:p>
      <w:pPr>
        <w:pStyle w:val="ListParagraph"/>
        <w:numPr>
          <w:ilvl w:val="1"/>
          <w:numId w:val="1"/>
        </w:numPr>
        <w:tabs>
          <w:tab w:pos="1723" w:val="left" w:leader="none"/>
          <w:tab w:pos="1724" w:val="left" w:leader="none"/>
        </w:tabs>
        <w:spacing w:line="240" w:lineRule="auto" w:before="48" w:after="0"/>
        <w:ind w:left="1724" w:right="0" w:hanging="540"/>
        <w:jc w:val="left"/>
        <w:rPr>
          <w:rFonts w:ascii="Arial" w:hAnsi="Arial"/>
          <w:sz w:val="48"/>
        </w:rPr>
      </w:pPr>
      <w:r>
        <w:rPr>
          <w:rFonts w:ascii="Calibri" w:hAnsi="Calibri"/>
          <w:sz w:val="48"/>
        </w:rPr>
        <w:t>N→</w:t>
      </w:r>
      <w:r>
        <w:rPr>
          <w:rFonts w:ascii="Calibri" w:hAnsi="Calibri"/>
          <w:spacing w:val="-2"/>
          <w:sz w:val="48"/>
        </w:rPr>
        <w:t> Joe|boy|ball</w:t>
      </w:r>
    </w:p>
    <w:p>
      <w:pPr>
        <w:pStyle w:val="ListParagraph"/>
        <w:numPr>
          <w:ilvl w:val="1"/>
          <w:numId w:val="1"/>
        </w:numPr>
        <w:tabs>
          <w:tab w:pos="1723" w:val="left" w:leader="none"/>
          <w:tab w:pos="1724" w:val="left" w:leader="none"/>
        </w:tabs>
        <w:spacing w:line="240" w:lineRule="auto" w:before="48" w:after="0"/>
        <w:ind w:left="1724" w:right="0" w:hanging="540"/>
        <w:jc w:val="left"/>
        <w:rPr>
          <w:rFonts w:ascii="Arial" w:hAnsi="Arial"/>
          <w:sz w:val="48"/>
        </w:rPr>
      </w:pPr>
      <w:r>
        <w:rPr>
          <w:rFonts w:ascii="Calibri" w:hAnsi="Calibri"/>
          <w:sz w:val="48"/>
        </w:rPr>
        <w:t>ADJ→</w:t>
      </w:r>
      <w:r>
        <w:rPr>
          <w:rFonts w:ascii="Calibri" w:hAnsi="Calibri"/>
          <w:spacing w:val="-8"/>
          <w:sz w:val="48"/>
        </w:rPr>
        <w:t> </w:t>
      </w:r>
      <w:r>
        <w:rPr>
          <w:rFonts w:ascii="Calibri" w:hAnsi="Calibri"/>
          <w:spacing w:val="-2"/>
          <w:sz w:val="48"/>
        </w:rPr>
        <w:t>little|big</w:t>
      </w:r>
    </w:p>
    <w:p>
      <w:pPr>
        <w:pStyle w:val="ListParagraph"/>
        <w:numPr>
          <w:ilvl w:val="1"/>
          <w:numId w:val="1"/>
        </w:numPr>
        <w:tabs>
          <w:tab w:pos="1723" w:val="left" w:leader="none"/>
          <w:tab w:pos="1724" w:val="left" w:leader="none"/>
        </w:tabs>
        <w:spacing w:line="240" w:lineRule="auto" w:before="47" w:after="0"/>
        <w:ind w:left="1724" w:right="0" w:hanging="540"/>
        <w:jc w:val="left"/>
        <w:rPr>
          <w:rFonts w:ascii="Arial" w:hAnsi="Arial"/>
          <w:sz w:val="48"/>
        </w:rPr>
      </w:pPr>
      <w:r>
        <w:rPr>
          <w:rFonts w:ascii="Calibri" w:hAnsi="Calibri"/>
          <w:sz w:val="48"/>
        </w:rPr>
        <w:t>V→</w:t>
      </w:r>
      <w:r>
        <w:rPr>
          <w:rFonts w:ascii="Calibri" w:hAnsi="Calibri"/>
          <w:spacing w:val="-2"/>
          <w:sz w:val="48"/>
        </w:rPr>
        <w:t> hit|ran</w:t>
      </w:r>
    </w:p>
    <w:p>
      <w:pPr>
        <w:spacing w:line="240" w:lineRule="auto" w:before="0"/>
        <w:rPr>
          <w:rFonts w:ascii="Calibri"/>
          <w:sz w:val="48"/>
        </w:rPr>
      </w:pPr>
      <w:r>
        <w:rPr/>
        <w:br w:type="column"/>
      </w:r>
      <w:r>
        <w:rPr>
          <w:rFonts w:ascii="Calibri"/>
          <w:sz w:val="48"/>
        </w:rPr>
      </w:r>
    </w:p>
    <w:p>
      <w:pPr>
        <w:pStyle w:val="BodyText"/>
        <w:spacing w:before="9"/>
        <w:rPr>
          <w:rFonts w:ascii="Calibri"/>
          <w:sz w:val="70"/>
        </w:rPr>
      </w:pPr>
    </w:p>
    <w:p>
      <w:pPr>
        <w:spacing w:line="218" w:lineRule="auto" w:before="0"/>
        <w:ind w:left="1183" w:right="1211" w:firstLine="0"/>
        <w:jc w:val="left"/>
        <w:rPr>
          <w:b/>
          <w:sz w:val="48"/>
        </w:rPr>
      </w:pPr>
      <w:r>
        <w:rPr>
          <w:b/>
          <w:spacing w:val="-2"/>
          <w:sz w:val="48"/>
        </w:rPr>
        <w:t>其</w:t>
      </w:r>
      <w:r>
        <w:rPr>
          <w:b/>
          <w:spacing w:val="-2"/>
          <w:sz w:val="48"/>
        </w:rPr>
        <w:t>中</w:t>
      </w:r>
      <w:r>
        <w:rPr>
          <w:b/>
          <w:spacing w:val="-2"/>
          <w:sz w:val="48"/>
        </w:rPr>
        <w:t>，</w:t>
      </w:r>
      <w:r>
        <w:rPr>
          <w:b/>
          <w:spacing w:val="-2"/>
          <w:sz w:val="48"/>
        </w:rPr>
        <w:t>大</w:t>
      </w:r>
      <w:r>
        <w:rPr>
          <w:b/>
          <w:spacing w:val="-2"/>
          <w:sz w:val="48"/>
        </w:rPr>
        <w:t>写的</w:t>
      </w:r>
      <w:r>
        <w:rPr>
          <w:b/>
          <w:spacing w:val="-2"/>
          <w:sz w:val="48"/>
        </w:rPr>
        <w:t>是</w:t>
      </w:r>
      <w:r>
        <w:rPr>
          <w:b/>
          <w:spacing w:val="-2"/>
          <w:sz w:val="48"/>
        </w:rPr>
        <w:t>非</w:t>
      </w:r>
      <w:r>
        <w:rPr>
          <w:b/>
          <w:spacing w:val="-2"/>
          <w:sz w:val="48"/>
        </w:rPr>
        <w:t>终</w:t>
      </w:r>
      <w:r>
        <w:rPr>
          <w:b/>
          <w:spacing w:val="-2"/>
          <w:sz w:val="48"/>
        </w:rPr>
        <w:t> </w:t>
      </w:r>
      <w:r>
        <w:rPr>
          <w:b/>
          <w:spacing w:val="-2"/>
          <w:sz w:val="48"/>
        </w:rPr>
        <w:t>止</w:t>
      </w:r>
      <w:r>
        <w:rPr>
          <w:b/>
          <w:spacing w:val="-2"/>
          <w:sz w:val="48"/>
        </w:rPr>
        <w:t>符</w:t>
      </w:r>
      <w:r>
        <w:rPr>
          <w:b/>
          <w:spacing w:val="-2"/>
          <w:sz w:val="48"/>
        </w:rPr>
        <w:t>，</w:t>
      </w:r>
      <w:r>
        <w:rPr>
          <w:b/>
          <w:spacing w:val="-2"/>
          <w:sz w:val="48"/>
        </w:rPr>
        <w:t>小</w:t>
      </w:r>
      <w:r>
        <w:rPr>
          <w:b/>
          <w:spacing w:val="-2"/>
          <w:sz w:val="48"/>
        </w:rPr>
        <w:t>写的</w:t>
      </w:r>
      <w:r>
        <w:rPr>
          <w:b/>
          <w:spacing w:val="-2"/>
          <w:sz w:val="48"/>
        </w:rPr>
        <w:t>是</w:t>
      </w:r>
      <w:r>
        <w:rPr>
          <w:b/>
          <w:spacing w:val="-2"/>
          <w:sz w:val="48"/>
        </w:rPr>
        <w:t>终</w:t>
      </w:r>
      <w:r>
        <w:rPr>
          <w:b/>
          <w:spacing w:val="-2"/>
          <w:sz w:val="48"/>
        </w:rPr>
        <w:t>止 </w:t>
      </w:r>
      <w:r>
        <w:rPr>
          <w:b/>
          <w:spacing w:val="-2"/>
          <w:sz w:val="48"/>
        </w:rPr>
        <w:t>符</w:t>
      </w:r>
      <w:r>
        <w:rPr>
          <w:b/>
          <w:spacing w:val="-2"/>
          <w:sz w:val="48"/>
        </w:rPr>
        <w:t>，∈</w:t>
      </w:r>
      <w:r>
        <w:rPr>
          <w:b/>
          <w:spacing w:val="-2"/>
          <w:sz w:val="48"/>
        </w:rPr>
        <w:t>表</w:t>
      </w:r>
      <w:r>
        <w:rPr>
          <w:b/>
          <w:spacing w:val="-2"/>
          <w:sz w:val="48"/>
        </w:rPr>
        <w:t>示</w:t>
      </w:r>
      <w:r>
        <w:rPr>
          <w:b/>
          <w:spacing w:val="-2"/>
          <w:sz w:val="48"/>
        </w:rPr>
        <w:t>空</w:t>
      </w:r>
      <w:r>
        <w:rPr>
          <w:b/>
          <w:spacing w:val="-2"/>
          <w:sz w:val="48"/>
        </w:rPr>
        <w:t>字</w:t>
      </w:r>
      <w:r>
        <w:rPr>
          <w:b/>
          <w:spacing w:val="-2"/>
          <w:sz w:val="48"/>
        </w:rPr>
        <w:t>符</w:t>
      </w:r>
      <w:r>
        <w:rPr>
          <w:b/>
          <w:spacing w:val="-2"/>
          <w:sz w:val="48"/>
        </w:rPr>
        <w:t>串</w:t>
      </w:r>
      <w:r>
        <w:rPr>
          <w:b/>
          <w:spacing w:val="-2"/>
          <w:sz w:val="48"/>
        </w:rPr>
        <w:t>。</w:t>
      </w:r>
    </w:p>
    <w:p>
      <w:pPr>
        <w:spacing w:after="0" w:line="218" w:lineRule="auto"/>
        <w:jc w:val="left"/>
        <w:rPr>
          <w:sz w:val="48"/>
        </w:rPr>
        <w:sectPr>
          <w:type w:val="continuous"/>
          <w:pgSz w:w="14400" w:h="10800" w:orient="landscape"/>
          <w:pgMar w:header="0" w:footer="1100" w:top="1100" w:bottom="280" w:left="40" w:right="0"/>
          <w:cols w:num="2" w:equalWidth="0">
            <w:col w:w="5608" w:space="1532"/>
            <w:col w:w="7220"/>
          </w:cols>
        </w:sectPr>
      </w:pPr>
    </w:p>
    <w:p>
      <w:pPr>
        <w:pStyle w:val="ListParagraph"/>
        <w:numPr>
          <w:ilvl w:val="0"/>
          <w:numId w:val="36"/>
        </w:numPr>
        <w:tabs>
          <w:tab w:pos="1382" w:val="left" w:leader="none"/>
        </w:tabs>
        <w:spacing w:line="240" w:lineRule="auto" w:before="14" w:after="0"/>
        <w:ind w:left="1381" w:right="0" w:hanging="541"/>
        <w:jc w:val="left"/>
        <w:rPr>
          <w:rFonts w:ascii="Arial" w:hAnsi="Arial" w:eastAsia="Arial"/>
          <w:sz w:val="64"/>
        </w:rPr>
      </w:pPr>
      <w:r>
        <w:rPr/>
        <w:pict>
          <v:group style="position:absolute;margin-left:251.895004pt;margin-top:49.174988pt;width:91.55pt;height:63.1pt;mso-position-horizontal-relative:page;mso-position-vertical-relative:paragraph;z-index:15920128" id="docshapegroup529" coordorigin="5038,983" coordsize="1831,1262">
            <v:line style="position:absolute" from="6065,1673" to="5045,2238" stroked="true" strokeweight=".75pt" strokecolor="#000000">
              <v:stroke dashstyle="solid"/>
            </v:line>
            <v:shape style="position:absolute;left:5613;top:991;width:1248;height:682" type="#_x0000_t202" id="docshape530" filled="true" fillcolor="#4f81bc" stroked="true" strokeweight=".75pt" strokecolor="#000000">
              <v:textbox inset="0,0,0,0">
                <w:txbxContent>
                  <w:p>
                    <w:pPr>
                      <w:spacing w:before="62"/>
                      <w:ind w:left="0" w:right="1" w:firstLine="0"/>
                      <w:jc w:val="center"/>
                      <w:rPr>
                        <w:rFonts w:ascii="Comic Sans MS"/>
                        <w:color w:val="000000"/>
                        <w:sz w:val="36"/>
                      </w:rPr>
                    </w:pPr>
                    <w:r>
                      <w:rPr>
                        <w:rFonts w:ascii="Comic Sans MS"/>
                        <w:color w:val="000000"/>
                        <w:sz w:val="36"/>
                      </w:rPr>
                      <w:t>S</w:t>
                    </w:r>
                  </w:p>
                </w:txbxContent>
              </v:textbox>
              <v:fill type="solid"/>
              <v:stroke dashstyle="solid"/>
              <w10:wrap type="none"/>
            </v:shape>
            <w10:wrap type="none"/>
          </v:group>
        </w:pict>
      </w:r>
      <w:r>
        <w:rPr/>
        <w:pict>
          <v:group style="position:absolute;margin-left:319.934998pt;margin-top:83.254990pt;width:85.85pt;height:63.15pt;mso-position-horizontal-relative:page;mso-position-vertical-relative:paragraph;z-index:15920640" id="docshapegroup531" coordorigin="6399,1665" coordsize="1717,1263">
            <v:line style="position:absolute" from="6406,1673" to="7429,2238" stroked="true" strokeweight=".75pt" strokecolor="#000000">
              <v:stroke dashstyle="solid"/>
            </v:line>
            <v:shape style="position:absolute;left:6861;top:2237;width:1247;height:683" type="#_x0000_t202" id="docshape532" filled="true" fillcolor="#4f81bc" stroked="true" strokeweight=".75pt" strokecolor="#000000">
              <v:textbox inset="0,0,0,0">
                <w:txbxContent>
                  <w:p>
                    <w:pPr>
                      <w:spacing w:before="62"/>
                      <w:ind w:left="404" w:right="0" w:firstLine="0"/>
                      <w:jc w:val="left"/>
                      <w:rPr>
                        <w:rFonts w:ascii="Comic Sans MS"/>
                        <w:color w:val="000000"/>
                        <w:sz w:val="36"/>
                      </w:rPr>
                    </w:pPr>
                    <w:r>
                      <w:rPr>
                        <w:rFonts w:ascii="Comic Sans MS"/>
                        <w:color w:val="000000"/>
                        <w:spacing w:val="-5"/>
                        <w:sz w:val="36"/>
                      </w:rPr>
                      <w:t>VP</w:t>
                    </w:r>
                  </w:p>
                </w:txbxContent>
              </v:textbox>
              <v:fill type="solid"/>
              <v:stroke dashstyle="solid"/>
              <w10:wrap type="none"/>
            </v:shape>
            <w10:wrap type="none"/>
          </v:group>
        </w:pict>
      </w:r>
      <w:r>
        <w:rPr/>
        <w:pict>
          <v:group style="position:absolute;margin-left:297.255005pt;margin-top:167.654999pt;width:68.8pt;height:68.850pt;mso-position-horizontal-relative:page;mso-position-vertical-relative:page;z-index:15921152" id="docshapegroup533" coordorigin="5945,3353" coordsize="1376,1377">
            <v:line style="position:absolute" from="7313,3361" to="6406,4041" stroked="true" strokeweight=".75pt" strokecolor="#000000">
              <v:stroke dashstyle="solid"/>
            </v:line>
            <v:shape style="position:absolute;left:5952;top:4041;width:1248;height:682" type="#_x0000_t202" id="docshape534" filled="true" fillcolor="#4f81bc" stroked="true" strokeweight=".75pt" strokecolor="#000000">
              <v:textbox inset="0,0,0,0">
                <w:txbxContent>
                  <w:p>
                    <w:pPr>
                      <w:spacing w:before="62"/>
                      <w:ind w:left="0" w:right="1" w:firstLine="0"/>
                      <w:jc w:val="center"/>
                      <w:rPr>
                        <w:rFonts w:ascii="Comic Sans MS"/>
                        <w:color w:val="000000"/>
                        <w:sz w:val="36"/>
                      </w:rPr>
                    </w:pPr>
                    <w:r>
                      <w:rPr>
                        <w:rFonts w:ascii="Comic Sans MS"/>
                        <w:color w:val="000000"/>
                        <w:sz w:val="36"/>
                      </w:rPr>
                      <w:t>V</w:t>
                    </w:r>
                  </w:p>
                </w:txbxContent>
              </v:textbox>
              <v:fill type="solid"/>
              <v:stroke dashstyle="solid"/>
              <w10:wrap type="none"/>
            </v:shape>
            <w10:wrap type="none"/>
          </v:group>
        </w:pict>
      </w:r>
      <w:r>
        <w:rPr/>
        <w:pict>
          <v:line style="position:absolute;mso-position-horizontal-relative:page;mso-position-vertical-relative:page;z-index:15921664" from="382.649994pt,168.029999pt" to="433.769994pt,202.049999pt" stroked="true" strokeweight=".75pt" strokecolor="#000000">
            <v:stroke dashstyle="solid"/>
            <w10:wrap type="none"/>
          </v:line>
        </w:pict>
      </w:r>
      <w:r>
        <w:rPr/>
        <w:pict>
          <v:line style="position:absolute;mso-position-horizontal-relative:page;mso-position-vertical-relative:page;z-index:15922176" from="326.010010pt,236.009995pt" to="326.010010pt,270.029995pt" stroked="true" strokeweight=".75pt" strokecolor="#000000">
            <v:stroke dashstyle="solid"/>
            <w10:wrap type="none"/>
          </v:line>
        </w:pict>
      </w:r>
      <w:r>
        <w:rPr/>
        <w:pict>
          <v:group style="position:absolute;margin-left:376.63501pt;margin-top:201.675003pt;width:85.9pt;height:102.9pt;mso-position-horizontal-relative:page;mso-position-vertical-relative:page;z-index:15922688" id="docshapegroup535" coordorigin="7533,4034" coordsize="1718,2058">
            <v:line style="position:absolute" from="8560,4720" to="8108,5401" stroked="true" strokeweight=".75pt" strokecolor="#000000">
              <v:stroke dashstyle="solid"/>
            </v:line>
            <v:shape style="position:absolute;left:7540;top:5400;width:1248;height:683" type="#_x0000_t202" id="docshape536" filled="true" fillcolor="#4f81bc" stroked="true" strokeweight=".75pt" strokecolor="#000000">
              <v:textbox inset="0,0,0,0">
                <w:txbxContent>
                  <w:p>
                    <w:pPr>
                      <w:spacing w:before="62"/>
                      <w:ind w:left="329" w:right="0" w:firstLine="0"/>
                      <w:jc w:val="left"/>
                      <w:rPr>
                        <w:rFonts w:ascii="Comic Sans MS"/>
                        <w:color w:val="000000"/>
                        <w:sz w:val="36"/>
                      </w:rPr>
                    </w:pPr>
                    <w:r>
                      <w:rPr>
                        <w:rFonts w:ascii="Comic Sans MS"/>
                        <w:color w:val="000000"/>
                        <w:spacing w:val="-5"/>
                        <w:sz w:val="36"/>
                      </w:rPr>
                      <w:t>the</w:t>
                    </w:r>
                  </w:p>
                </w:txbxContent>
              </v:textbox>
              <v:fill type="solid"/>
              <v:stroke dashstyle="solid"/>
              <w10:wrap type="none"/>
            </v:shape>
            <v:shape style="position:absolute;left:7996;top:4041;width:1247;height:682" type="#_x0000_t202" id="docshape537" filled="true" fillcolor="#4f81bc" stroked="true" strokeweight=".75pt" strokecolor="#000000">
              <v:textbox inset="0,0,0,0">
                <w:txbxContent>
                  <w:p>
                    <w:pPr>
                      <w:spacing w:before="62"/>
                      <w:ind w:left="377" w:right="0" w:firstLine="0"/>
                      <w:jc w:val="left"/>
                      <w:rPr>
                        <w:rFonts w:ascii="Comic Sans MS"/>
                        <w:color w:val="000000"/>
                        <w:sz w:val="36"/>
                      </w:rPr>
                    </w:pPr>
                    <w:r>
                      <w:rPr>
                        <w:rFonts w:ascii="Comic Sans MS"/>
                        <w:color w:val="000000"/>
                        <w:spacing w:val="-5"/>
                        <w:sz w:val="36"/>
                      </w:rPr>
                      <w:t>NP</w:t>
                    </w:r>
                  </w:p>
                </w:txbxContent>
              </v:textbox>
              <v:fill type="solid"/>
              <v:stroke dashstyle="solid"/>
              <w10:wrap type="none"/>
            </v:shape>
            <w10:wrap type="none"/>
          </v:group>
        </w:pict>
      </w:r>
      <w:r>
        <w:rPr/>
        <w:pict>
          <v:line style="position:absolute;mso-position-horizontal-relative:page;mso-position-vertical-relative:page;z-index:15923200" from="439.410004pt,236.009995pt" to="501.810004pt,270.029995pt" stroked="true" strokeweight=".75pt" strokecolor="#000000">
            <v:stroke dashstyle="solid"/>
            <w10:wrap type="none"/>
          </v:line>
        </w:pict>
      </w:r>
      <w:r>
        <w:rPr/>
        <w:pict>
          <v:line style="position:absolute;mso-position-horizontal-relative:page;mso-position-vertical-relative:page;z-index:15923712" from="479.129999pt,304.049988pt" to="411.029999pt,343.769988pt" stroked="true" strokeweight=".75pt" strokecolor="#000000">
            <v:stroke dashstyle="solid"/>
            <w10:wrap type="none"/>
          </v:line>
        </w:pict>
      </w:r>
      <w:r>
        <w:rPr/>
        <w:pict>
          <v:shape style="position:absolute;margin-left:292.049988pt;margin-top:270.029999pt;width:62.35pt;height:34.15pt;mso-position-horizontal-relative:page;mso-position-vertical-relative:page;z-index:15924224" type="#_x0000_t202" id="docshape538" filled="true" fillcolor="#4f81bc" stroked="true" strokeweight=".75pt" strokecolor="#000000">
            <v:textbox inset="0,0,0,0">
              <w:txbxContent>
                <w:p>
                  <w:pPr>
                    <w:spacing w:before="62"/>
                    <w:ind w:left="376" w:right="0" w:firstLine="0"/>
                    <w:jc w:val="left"/>
                    <w:rPr>
                      <w:rFonts w:ascii="Comic Sans MS"/>
                      <w:color w:val="000000"/>
                      <w:sz w:val="36"/>
                    </w:rPr>
                  </w:pPr>
                  <w:r>
                    <w:rPr>
                      <w:rFonts w:ascii="Comic Sans MS"/>
                      <w:color w:val="000000"/>
                      <w:spacing w:val="-5"/>
                      <w:sz w:val="36"/>
                    </w:rPr>
                    <w:t>hit</w:t>
                  </w:r>
                </w:p>
              </w:txbxContent>
            </v:textbox>
            <v:fill type="solid"/>
            <v:stroke dashstyle="solid"/>
            <w10:wrap type="none"/>
          </v:shape>
        </w:pict>
      </w:r>
      <w:r>
        <w:rPr/>
        <w:pict>
          <v:shape style="position:absolute;margin-left:212.294998pt;margin-top:111.514984pt;width:63.1pt;height:170.85pt;mso-position-horizontal-relative:page;mso-position-vertical-relative:paragraph;z-index:15924736" type="#_x0000_t202" id="docshape539"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5"/>
                    <w:gridCol w:w="681"/>
                  </w:tblGrid>
                  <w:tr>
                    <w:trPr>
                      <w:trHeight w:val="667" w:hRule="atLeast"/>
                    </w:trPr>
                    <w:tc>
                      <w:tcPr>
                        <w:tcW w:w="1246" w:type="dxa"/>
                        <w:gridSpan w:val="2"/>
                        <w:shd w:val="clear" w:color="auto" w:fill="4F81BC"/>
                      </w:tcPr>
                      <w:p>
                        <w:pPr>
                          <w:pStyle w:val="TableParagraph"/>
                          <w:spacing w:before="62"/>
                          <w:ind w:left="385"/>
                          <w:rPr>
                            <w:rFonts w:ascii="Comic Sans MS"/>
                            <w:sz w:val="36"/>
                          </w:rPr>
                        </w:pPr>
                        <w:r>
                          <w:rPr>
                            <w:rFonts w:ascii="Comic Sans MS"/>
                            <w:spacing w:val="-5"/>
                            <w:sz w:val="36"/>
                          </w:rPr>
                          <w:t>NP</w:t>
                        </w:r>
                      </w:p>
                    </w:tc>
                  </w:tr>
                  <w:tr>
                    <w:trPr>
                      <w:trHeight w:val="665" w:hRule="atLeast"/>
                    </w:trPr>
                    <w:tc>
                      <w:tcPr>
                        <w:tcW w:w="565" w:type="dxa"/>
                        <w:tcBorders>
                          <w:left w:val="nil"/>
                        </w:tcBorders>
                      </w:tcPr>
                      <w:p>
                        <w:pPr>
                          <w:pStyle w:val="TableParagraph"/>
                          <w:rPr>
                            <w:rFonts w:ascii="Times New Roman"/>
                            <w:sz w:val="46"/>
                          </w:rPr>
                        </w:pPr>
                      </w:p>
                    </w:tc>
                    <w:tc>
                      <w:tcPr>
                        <w:tcW w:w="681" w:type="dxa"/>
                        <w:tcBorders>
                          <w:right w:val="nil"/>
                        </w:tcBorders>
                      </w:tcPr>
                      <w:p>
                        <w:pPr>
                          <w:pStyle w:val="TableParagraph"/>
                          <w:rPr>
                            <w:rFonts w:ascii="Times New Roman"/>
                            <w:sz w:val="46"/>
                          </w:rPr>
                        </w:pPr>
                      </w:p>
                    </w:tc>
                  </w:tr>
                  <w:tr>
                    <w:trPr>
                      <w:trHeight w:val="666" w:hRule="atLeast"/>
                    </w:trPr>
                    <w:tc>
                      <w:tcPr>
                        <w:tcW w:w="1246" w:type="dxa"/>
                        <w:gridSpan w:val="2"/>
                        <w:shd w:val="clear" w:color="auto" w:fill="4F81BC"/>
                      </w:tcPr>
                      <w:p>
                        <w:pPr>
                          <w:pStyle w:val="TableParagraph"/>
                          <w:spacing w:before="62"/>
                          <w:ind w:left="13"/>
                          <w:jc w:val="center"/>
                          <w:rPr>
                            <w:rFonts w:ascii="Comic Sans MS"/>
                            <w:sz w:val="36"/>
                          </w:rPr>
                        </w:pPr>
                        <w:r>
                          <w:rPr>
                            <w:rFonts w:ascii="Comic Sans MS"/>
                            <w:sz w:val="36"/>
                          </w:rPr>
                          <w:t>N</w:t>
                        </w:r>
                      </w:p>
                    </w:tc>
                  </w:tr>
                  <w:tr>
                    <w:trPr>
                      <w:trHeight w:val="662" w:hRule="atLeast"/>
                    </w:trPr>
                    <w:tc>
                      <w:tcPr>
                        <w:tcW w:w="565" w:type="dxa"/>
                        <w:tcBorders>
                          <w:left w:val="nil"/>
                        </w:tcBorders>
                      </w:tcPr>
                      <w:p>
                        <w:pPr>
                          <w:pStyle w:val="TableParagraph"/>
                          <w:rPr>
                            <w:rFonts w:ascii="Times New Roman"/>
                            <w:sz w:val="46"/>
                          </w:rPr>
                        </w:pPr>
                      </w:p>
                    </w:tc>
                    <w:tc>
                      <w:tcPr>
                        <w:tcW w:w="681" w:type="dxa"/>
                        <w:tcBorders>
                          <w:right w:val="nil"/>
                        </w:tcBorders>
                      </w:tcPr>
                      <w:p>
                        <w:pPr>
                          <w:pStyle w:val="TableParagraph"/>
                          <w:rPr>
                            <w:rFonts w:ascii="Times New Roman"/>
                            <w:sz w:val="46"/>
                          </w:rPr>
                        </w:pPr>
                      </w:p>
                    </w:tc>
                  </w:tr>
                  <w:tr>
                    <w:trPr>
                      <w:trHeight w:val="667" w:hRule="atLeast"/>
                    </w:trPr>
                    <w:tc>
                      <w:tcPr>
                        <w:tcW w:w="1246" w:type="dxa"/>
                        <w:gridSpan w:val="2"/>
                        <w:shd w:val="clear" w:color="auto" w:fill="4F81BC"/>
                      </w:tcPr>
                      <w:p>
                        <w:pPr>
                          <w:pStyle w:val="TableParagraph"/>
                          <w:spacing w:before="62"/>
                          <w:ind w:left="309"/>
                          <w:rPr>
                            <w:rFonts w:ascii="Comic Sans MS"/>
                            <w:sz w:val="36"/>
                          </w:rPr>
                        </w:pPr>
                        <w:r>
                          <w:rPr>
                            <w:rFonts w:ascii="Comic Sans MS"/>
                            <w:spacing w:val="-5"/>
                            <w:sz w:val="36"/>
                          </w:rPr>
                          <w:t>Joe</w:t>
                        </w:r>
                      </w:p>
                    </w:tc>
                  </w:tr>
                </w:tbl>
                <w:p>
                  <w:pPr>
                    <w:pStyle w:val="BodyText"/>
                  </w:pPr>
                </w:p>
              </w:txbxContent>
            </v:textbox>
            <w10:wrap type="none"/>
          </v:shape>
        </w:pict>
      </w:r>
      <w:r>
        <w:rPr/>
        <w:pict>
          <v:shape style="position:absolute;margin-left:467.415009pt;margin-top:269.654999pt;width:63.1pt;height:182.1pt;mso-position-horizontal-relative:page;mso-position-vertical-relative:page;z-index:15925248" type="#_x0000_t202" id="docshape54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8"/>
                    <w:gridCol w:w="680"/>
                  </w:tblGrid>
                  <w:tr>
                    <w:trPr>
                      <w:trHeight w:val="667" w:hRule="atLeast"/>
                    </w:trPr>
                    <w:tc>
                      <w:tcPr>
                        <w:tcW w:w="1248" w:type="dxa"/>
                        <w:gridSpan w:val="2"/>
                        <w:shd w:val="clear" w:color="auto" w:fill="4F81BC"/>
                      </w:tcPr>
                      <w:p>
                        <w:pPr>
                          <w:pStyle w:val="TableParagraph"/>
                          <w:spacing w:before="62"/>
                          <w:ind w:left="305"/>
                          <w:rPr>
                            <w:rFonts w:ascii="Comic Sans MS"/>
                            <w:sz w:val="36"/>
                          </w:rPr>
                        </w:pPr>
                        <w:r>
                          <w:rPr>
                            <w:rFonts w:ascii="Comic Sans MS"/>
                            <w:spacing w:val="-5"/>
                            <w:sz w:val="36"/>
                          </w:rPr>
                          <w:t>NP1</w:t>
                        </w:r>
                      </w:p>
                    </w:tc>
                  </w:tr>
                  <w:tr>
                    <w:trPr>
                      <w:trHeight w:val="777" w:hRule="atLeast"/>
                    </w:trPr>
                    <w:tc>
                      <w:tcPr>
                        <w:tcW w:w="568" w:type="dxa"/>
                        <w:tcBorders>
                          <w:left w:val="nil"/>
                        </w:tcBorders>
                      </w:tcPr>
                      <w:p>
                        <w:pPr>
                          <w:pStyle w:val="TableParagraph"/>
                          <w:rPr>
                            <w:rFonts w:ascii="Times New Roman"/>
                            <w:sz w:val="46"/>
                          </w:rPr>
                        </w:pPr>
                      </w:p>
                    </w:tc>
                    <w:tc>
                      <w:tcPr>
                        <w:tcW w:w="680" w:type="dxa"/>
                        <w:tcBorders>
                          <w:right w:val="nil"/>
                        </w:tcBorders>
                      </w:tcPr>
                      <w:p>
                        <w:pPr>
                          <w:pStyle w:val="TableParagraph"/>
                          <w:rPr>
                            <w:rFonts w:ascii="Times New Roman"/>
                            <w:sz w:val="46"/>
                          </w:rPr>
                        </w:pPr>
                      </w:p>
                    </w:tc>
                  </w:tr>
                  <w:tr>
                    <w:trPr>
                      <w:trHeight w:val="667" w:hRule="atLeast"/>
                    </w:trPr>
                    <w:tc>
                      <w:tcPr>
                        <w:tcW w:w="1248" w:type="dxa"/>
                        <w:gridSpan w:val="2"/>
                        <w:shd w:val="clear" w:color="auto" w:fill="4F81BC"/>
                      </w:tcPr>
                      <w:p>
                        <w:pPr>
                          <w:pStyle w:val="TableParagraph"/>
                          <w:spacing w:before="62"/>
                          <w:ind w:left="11"/>
                          <w:jc w:val="center"/>
                          <w:rPr>
                            <w:rFonts w:ascii="Comic Sans MS"/>
                            <w:sz w:val="36"/>
                          </w:rPr>
                        </w:pPr>
                        <w:r>
                          <w:rPr>
                            <w:rFonts w:ascii="Comic Sans MS"/>
                            <w:sz w:val="36"/>
                          </w:rPr>
                          <w:t>N</w:t>
                        </w:r>
                      </w:p>
                    </w:tc>
                  </w:tr>
                  <w:tr>
                    <w:trPr>
                      <w:trHeight w:val="774" w:hRule="atLeast"/>
                    </w:trPr>
                    <w:tc>
                      <w:tcPr>
                        <w:tcW w:w="568" w:type="dxa"/>
                        <w:tcBorders>
                          <w:left w:val="nil"/>
                        </w:tcBorders>
                      </w:tcPr>
                      <w:p>
                        <w:pPr>
                          <w:pStyle w:val="TableParagraph"/>
                          <w:rPr>
                            <w:rFonts w:ascii="Times New Roman"/>
                            <w:sz w:val="46"/>
                          </w:rPr>
                        </w:pPr>
                      </w:p>
                    </w:tc>
                    <w:tc>
                      <w:tcPr>
                        <w:tcW w:w="680" w:type="dxa"/>
                        <w:tcBorders>
                          <w:right w:val="nil"/>
                        </w:tcBorders>
                      </w:tcPr>
                      <w:p>
                        <w:pPr>
                          <w:pStyle w:val="TableParagraph"/>
                          <w:rPr>
                            <w:rFonts w:ascii="Times New Roman"/>
                            <w:sz w:val="46"/>
                          </w:rPr>
                        </w:pPr>
                      </w:p>
                    </w:tc>
                  </w:tr>
                  <w:tr>
                    <w:trPr>
                      <w:trHeight w:val="667" w:hRule="atLeast"/>
                    </w:trPr>
                    <w:tc>
                      <w:tcPr>
                        <w:tcW w:w="1248" w:type="dxa"/>
                        <w:gridSpan w:val="2"/>
                        <w:shd w:val="clear" w:color="auto" w:fill="4F81BC"/>
                      </w:tcPr>
                      <w:p>
                        <w:pPr>
                          <w:pStyle w:val="TableParagraph"/>
                          <w:spacing w:before="62"/>
                          <w:ind w:left="325"/>
                          <w:rPr>
                            <w:rFonts w:ascii="Comic Sans MS"/>
                            <w:sz w:val="36"/>
                          </w:rPr>
                        </w:pPr>
                        <w:r>
                          <w:rPr>
                            <w:rFonts w:ascii="Comic Sans MS"/>
                            <w:spacing w:val="-4"/>
                            <w:sz w:val="36"/>
                          </w:rPr>
                          <w:t>ball</w:t>
                        </w:r>
                      </w:p>
                    </w:tc>
                  </w:tr>
                </w:tbl>
                <w:p>
                  <w:pPr>
                    <w:pStyle w:val="BodyText"/>
                  </w:pPr>
                </w:p>
              </w:txbxContent>
            </v:textbox>
            <w10:wrap type="none"/>
          </v:shape>
        </w:pict>
      </w:r>
      <w:r>
        <w:rPr/>
        <w:pict>
          <v:shape style="position:absolute;margin-left:382.274994pt;margin-top:343.394989pt;width:63.15pt;height:108.4pt;mso-position-horizontal-relative:page;mso-position-vertical-relative:page;z-index:15925760" type="#_x0000_t202" id="docshape541"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8"/>
                    <w:gridCol w:w="681"/>
                  </w:tblGrid>
                  <w:tr>
                    <w:trPr>
                      <w:trHeight w:val="667" w:hRule="atLeast"/>
                    </w:trPr>
                    <w:tc>
                      <w:tcPr>
                        <w:tcW w:w="1249" w:type="dxa"/>
                        <w:gridSpan w:val="2"/>
                        <w:shd w:val="clear" w:color="auto" w:fill="4F81BC"/>
                      </w:tcPr>
                      <w:p>
                        <w:pPr>
                          <w:pStyle w:val="TableParagraph"/>
                          <w:spacing w:before="62"/>
                          <w:ind w:left="116"/>
                          <w:rPr>
                            <w:rFonts w:ascii="Comic Sans MS"/>
                            <w:sz w:val="36"/>
                          </w:rPr>
                        </w:pPr>
                        <w:r>
                          <w:rPr>
                            <w:rFonts w:ascii="Comic Sans MS"/>
                            <w:spacing w:val="-4"/>
                            <w:sz w:val="36"/>
                          </w:rPr>
                          <w:t>ADJS</w:t>
                        </w:r>
                      </w:p>
                    </w:tc>
                  </w:tr>
                  <w:tr>
                    <w:trPr>
                      <w:trHeight w:val="774" w:hRule="atLeast"/>
                    </w:trPr>
                    <w:tc>
                      <w:tcPr>
                        <w:tcW w:w="568" w:type="dxa"/>
                        <w:tcBorders>
                          <w:left w:val="nil"/>
                        </w:tcBorders>
                      </w:tcPr>
                      <w:p>
                        <w:pPr>
                          <w:pStyle w:val="TableParagraph"/>
                          <w:rPr>
                            <w:rFonts w:ascii="Times New Roman"/>
                            <w:sz w:val="46"/>
                          </w:rPr>
                        </w:pPr>
                      </w:p>
                    </w:tc>
                    <w:tc>
                      <w:tcPr>
                        <w:tcW w:w="681" w:type="dxa"/>
                        <w:tcBorders>
                          <w:right w:val="nil"/>
                        </w:tcBorders>
                      </w:tcPr>
                      <w:p>
                        <w:pPr>
                          <w:pStyle w:val="TableParagraph"/>
                          <w:rPr>
                            <w:rFonts w:ascii="Times New Roman"/>
                            <w:sz w:val="46"/>
                          </w:rPr>
                        </w:pPr>
                      </w:p>
                    </w:tc>
                  </w:tr>
                  <w:tr>
                    <w:trPr>
                      <w:trHeight w:val="667" w:hRule="atLeast"/>
                    </w:trPr>
                    <w:tc>
                      <w:tcPr>
                        <w:tcW w:w="1249" w:type="dxa"/>
                        <w:gridSpan w:val="2"/>
                        <w:shd w:val="clear" w:color="auto" w:fill="4F81BC"/>
                      </w:tcPr>
                      <w:p>
                        <w:pPr>
                          <w:pStyle w:val="TableParagraph"/>
                          <w:spacing w:before="105"/>
                          <w:ind w:left="12"/>
                          <w:jc w:val="center"/>
                          <w:rPr>
                            <w:rFonts w:ascii="宋体" w:hAnsi="宋体"/>
                            <w:sz w:val="36"/>
                          </w:rPr>
                        </w:pPr>
                        <w:r>
                          <w:rPr>
                            <w:rFonts w:ascii="宋体" w:hAnsi="宋体"/>
                            <w:sz w:val="36"/>
                          </w:rPr>
                          <w:t>∈</w:t>
                        </w:r>
                      </w:p>
                    </w:tc>
                  </w:tr>
                </w:tbl>
                <w:p>
                  <w:pPr>
                    <w:pStyle w:val="BodyText"/>
                  </w:pPr>
                </w:p>
              </w:txbxContent>
            </v:textbox>
            <w10:wrap type="none"/>
          </v:shape>
        </w:pict>
      </w:r>
      <w:bookmarkStart w:name="幻灯片编号 30" w:id="714"/>
      <w:bookmarkEnd w:id="714"/>
      <w:r>
        <w:rPr>
          <w:rFonts w:ascii="Calibri" w:hAnsi="Calibri" w:eastAsia="Calibri"/>
          <w:sz w:val="64"/>
        </w:rPr>
        <w:t>Joe</w:t>
      </w:r>
      <w:r>
        <w:rPr>
          <w:rFonts w:ascii="Calibri" w:hAnsi="Calibri" w:eastAsia="Calibri"/>
          <w:spacing w:val="-21"/>
          <w:sz w:val="64"/>
        </w:rPr>
        <w:t> </w:t>
      </w:r>
      <w:r>
        <w:rPr>
          <w:rFonts w:ascii="Calibri" w:hAnsi="Calibri" w:eastAsia="Calibri"/>
          <w:sz w:val="64"/>
        </w:rPr>
        <w:t>hit</w:t>
      </w:r>
      <w:r>
        <w:rPr>
          <w:rFonts w:ascii="Calibri" w:hAnsi="Calibri" w:eastAsia="Calibri"/>
          <w:spacing w:val="-20"/>
          <w:sz w:val="64"/>
        </w:rPr>
        <w:t> </w:t>
      </w:r>
      <w:r>
        <w:rPr>
          <w:rFonts w:ascii="Calibri" w:hAnsi="Calibri" w:eastAsia="Calibri"/>
          <w:sz w:val="64"/>
        </w:rPr>
        <w:t>the</w:t>
      </w:r>
      <w:r>
        <w:rPr>
          <w:rFonts w:ascii="Calibri" w:hAnsi="Calibri" w:eastAsia="Calibri"/>
          <w:spacing w:val="-21"/>
          <w:sz w:val="64"/>
        </w:rPr>
        <w:t> </w:t>
      </w:r>
      <w:r>
        <w:rPr>
          <w:rFonts w:ascii="Calibri" w:hAnsi="Calibri" w:eastAsia="Calibri"/>
          <w:sz w:val="64"/>
        </w:rPr>
        <w:t>ball.</w:t>
      </w:r>
      <w:r>
        <w:rPr>
          <w:sz w:val="64"/>
        </w:rPr>
        <w:t>文</w:t>
      </w:r>
      <w:r>
        <w:rPr>
          <w:sz w:val="64"/>
        </w:rPr>
        <w:t>法</w:t>
      </w:r>
      <w:r>
        <w:rPr>
          <w:sz w:val="64"/>
        </w:rPr>
        <w:t>分</w:t>
      </w:r>
      <w:r>
        <w:rPr>
          <w:sz w:val="64"/>
        </w:rPr>
        <w:t>析</w:t>
      </w:r>
      <w:r>
        <w:rPr>
          <w:spacing w:val="-10"/>
          <w:sz w:val="64"/>
        </w:rPr>
        <w:t>树</w:t>
      </w:r>
    </w:p>
    <w:p>
      <w:pPr>
        <w:spacing w:after="0" w:line="240" w:lineRule="auto"/>
        <w:jc w:val="left"/>
        <w:rPr>
          <w:rFonts w:ascii="Arial" w:hAnsi="Arial" w:eastAsia="Arial"/>
          <w:sz w:val="64"/>
        </w:rPr>
        <w:sectPr>
          <w:headerReference w:type="default" r:id="rId1079"/>
          <w:footerReference w:type="default" r:id="rId1080"/>
          <w:pgSz w:w="14400" w:h="10800" w:orient="landscape"/>
          <w:pgMar w:header="0" w:footer="1100" w:top="440" w:bottom="1280" w:left="40" w:right="0"/>
        </w:sectPr>
      </w:pPr>
    </w:p>
    <w:p>
      <w:pPr>
        <w:pStyle w:val="ListParagraph"/>
        <w:numPr>
          <w:ilvl w:val="1"/>
          <w:numId w:val="36"/>
        </w:numPr>
        <w:tabs>
          <w:tab w:pos="1724" w:val="left" w:leader="none"/>
        </w:tabs>
        <w:spacing w:line="211" w:lineRule="auto" w:before="101" w:after="0"/>
        <w:ind w:left="1724" w:right="877" w:hanging="540"/>
        <w:jc w:val="left"/>
        <w:rPr>
          <w:rFonts w:ascii="Arial" w:hAnsi="Arial" w:eastAsia="Arial"/>
          <w:sz w:val="56"/>
        </w:rPr>
      </w:pPr>
      <w:bookmarkStart w:name="幻灯片编号 31" w:id="715"/>
      <w:bookmarkEnd w:id="715"/>
      <w:r>
        <w:rPr/>
      </w:r>
      <w:bookmarkStart w:name="幻灯片编号 31" w:id="716"/>
      <w:bookmarkEnd w:id="716"/>
      <w:r>
        <w:rPr>
          <w:spacing w:val="-2"/>
          <w:sz w:val="56"/>
        </w:rPr>
        <w:t>使用给定文法，对输入语句进行分析找到一个</w:t>
      </w:r>
      <w:r>
        <w:rPr>
          <w:spacing w:val="-2"/>
          <w:sz w:val="56"/>
        </w:rPr>
        <w:t> 文法分析树的过程，可以看成是一个搜索过程。</w:t>
      </w:r>
    </w:p>
    <w:p>
      <w:pPr>
        <w:pStyle w:val="ListParagraph"/>
        <w:numPr>
          <w:ilvl w:val="2"/>
          <w:numId w:val="36"/>
        </w:numPr>
        <w:tabs>
          <w:tab w:pos="2354" w:val="left" w:leader="none"/>
        </w:tabs>
        <w:spacing w:line="220" w:lineRule="auto" w:before="166" w:after="0"/>
        <w:ind w:left="2354" w:right="1445" w:hanging="450"/>
        <w:jc w:val="both"/>
        <w:rPr>
          <w:sz w:val="48"/>
        </w:rPr>
      </w:pPr>
      <w:r>
        <w:rPr>
          <w:spacing w:val="-2"/>
          <w:sz w:val="48"/>
        </w:rPr>
        <w:t>自顶向下处理：从起始符开始，然后应用规则一层</w:t>
      </w:r>
      <w:r>
        <w:rPr>
          <w:spacing w:val="-2"/>
          <w:sz w:val="48"/>
        </w:rPr>
        <w:t>一层地向下产生树的各个分支，直到一个完整的句</w:t>
      </w:r>
      <w:r>
        <w:rPr>
          <w:spacing w:val="-2"/>
          <w:sz w:val="48"/>
        </w:rPr>
        <w:t>子结构被生成出来为止。如果该结构与输入语句相</w:t>
      </w:r>
      <w:r>
        <w:rPr>
          <w:spacing w:val="-2"/>
          <w:sz w:val="48"/>
        </w:rPr>
        <w:t>匹配，则成功结束；否则，便从顶层重新开始，生</w:t>
      </w:r>
      <w:r>
        <w:rPr>
          <w:spacing w:val="-2"/>
          <w:sz w:val="48"/>
        </w:rPr>
        <w:t>成其他句子结构，直到结束为止。</w:t>
      </w:r>
    </w:p>
    <w:p>
      <w:pPr>
        <w:pStyle w:val="ListParagraph"/>
        <w:numPr>
          <w:ilvl w:val="2"/>
          <w:numId w:val="36"/>
        </w:numPr>
        <w:tabs>
          <w:tab w:pos="2354" w:val="left" w:leader="none"/>
        </w:tabs>
        <w:spacing w:line="220" w:lineRule="auto" w:before="166" w:after="0"/>
        <w:ind w:left="2354" w:right="965" w:hanging="450"/>
        <w:jc w:val="left"/>
        <w:rPr>
          <w:sz w:val="48"/>
        </w:rPr>
      </w:pPr>
      <w:r>
        <w:rPr>
          <w:spacing w:val="-2"/>
          <w:sz w:val="48"/>
        </w:rPr>
        <w:t>自底向上处理：以输入语句的词为基础，查找规则，</w:t>
      </w:r>
      <w:r>
        <w:rPr>
          <w:spacing w:val="-2"/>
          <w:sz w:val="48"/>
        </w:rPr>
        <w:t>试图把这些词归并成较大的结构成分，如短语或子</w:t>
      </w:r>
      <w:r>
        <w:rPr>
          <w:spacing w:val="-2"/>
          <w:sz w:val="48"/>
        </w:rPr>
        <w:t> </w:t>
      </w:r>
      <w:r>
        <w:rPr>
          <w:spacing w:val="-2"/>
          <w:sz w:val="48"/>
        </w:rPr>
        <w:t>句等，然后再对这些成分进行进一步组合，反向生</w:t>
      </w:r>
      <w:r>
        <w:rPr>
          <w:spacing w:val="-2"/>
          <w:sz w:val="48"/>
        </w:rPr>
        <w:t> </w:t>
      </w:r>
      <w:r>
        <w:rPr>
          <w:spacing w:val="-2"/>
          <w:sz w:val="48"/>
        </w:rPr>
        <w:t>成文法树，直到根节点是起始符为止。</w:t>
      </w:r>
    </w:p>
    <w:p>
      <w:pPr>
        <w:spacing w:after="0" w:line="220" w:lineRule="auto"/>
        <w:jc w:val="left"/>
        <w:rPr>
          <w:sz w:val="48"/>
        </w:rPr>
        <w:sectPr>
          <w:headerReference w:type="default" r:id="rId1081"/>
          <w:footerReference w:type="default" r:id="rId1082"/>
          <w:pgSz w:w="14400" w:h="10800" w:orient="landscape"/>
          <w:pgMar w:header="0" w:footer="1100" w:top="920" w:bottom="1280" w:left="40" w:right="0"/>
        </w:sectPr>
      </w:pPr>
    </w:p>
    <w:p>
      <w:pPr>
        <w:pStyle w:val="Heading3"/>
        <w:numPr>
          <w:ilvl w:val="1"/>
          <w:numId w:val="35"/>
        </w:numPr>
        <w:tabs>
          <w:tab w:pos="2978" w:val="left" w:leader="none"/>
        </w:tabs>
        <w:spacing w:line="1093" w:lineRule="exact" w:before="0" w:after="0"/>
        <w:ind w:left="2977" w:right="0" w:hanging="1313"/>
        <w:jc w:val="left"/>
        <w:rPr>
          <w:rFonts w:ascii="Calibri" w:eastAsia="Calibri"/>
        </w:rPr>
      </w:pPr>
      <w:bookmarkStart w:name="6.4 模式识别的神经网络方法" w:id="717"/>
      <w:bookmarkEnd w:id="717"/>
      <w:r>
        <w:rPr/>
      </w:r>
      <w:bookmarkStart w:name="6.4 模式识别的神经网络方法" w:id="718"/>
      <w:bookmarkEnd w:id="718"/>
      <w:r>
        <w:rPr>
          <w:w w:val="95"/>
        </w:rPr>
        <w:t>模</w:t>
      </w:r>
      <w:r>
        <w:rPr>
          <w:w w:val="95"/>
        </w:rPr>
        <w:t>式</w:t>
      </w:r>
      <w:r>
        <w:rPr>
          <w:w w:val="95"/>
        </w:rPr>
        <w:t>识</w:t>
      </w:r>
      <w:r>
        <w:rPr>
          <w:w w:val="95"/>
        </w:rPr>
        <w:t>别</w:t>
      </w:r>
      <w:r>
        <w:rPr>
          <w:w w:val="95"/>
        </w:rPr>
        <w:t>的</w:t>
      </w:r>
      <w:r>
        <w:rPr>
          <w:w w:val="95"/>
        </w:rPr>
        <w:t>神</w:t>
      </w:r>
      <w:r>
        <w:rPr>
          <w:w w:val="95"/>
        </w:rPr>
        <w:t>经</w:t>
      </w:r>
      <w:r>
        <w:rPr>
          <w:w w:val="95"/>
        </w:rPr>
        <w:t>网</w:t>
      </w:r>
      <w:r>
        <w:rPr>
          <w:w w:val="95"/>
        </w:rPr>
        <w:t>络</w:t>
      </w:r>
      <w:r>
        <w:rPr>
          <w:w w:val="95"/>
        </w:rPr>
        <w:t>方</w:t>
      </w:r>
      <w:r>
        <w:rPr>
          <w:spacing w:val="-10"/>
          <w:w w:val="95"/>
        </w:rPr>
        <w:t>法</w:t>
      </w:r>
    </w:p>
    <w:p>
      <w:pPr>
        <w:pStyle w:val="ListParagraph"/>
        <w:numPr>
          <w:ilvl w:val="0"/>
          <w:numId w:val="36"/>
        </w:numPr>
        <w:tabs>
          <w:tab w:pos="1364" w:val="left" w:leader="none"/>
        </w:tabs>
        <w:spacing w:line="240" w:lineRule="auto" w:before="671" w:after="0"/>
        <w:ind w:left="1364" w:right="0" w:hanging="540"/>
        <w:jc w:val="left"/>
        <w:rPr>
          <w:rFonts w:ascii="Arial" w:hAnsi="Arial" w:eastAsia="Arial"/>
          <w:sz w:val="64"/>
        </w:rPr>
      </w:pPr>
      <w:r>
        <w:rPr>
          <w:w w:val="95"/>
          <w:sz w:val="64"/>
        </w:rPr>
        <w:t>基</w:t>
      </w:r>
      <w:r>
        <w:rPr>
          <w:w w:val="95"/>
          <w:sz w:val="64"/>
        </w:rPr>
        <w:t>于</w:t>
      </w:r>
      <w:r>
        <w:rPr>
          <w:w w:val="95"/>
          <w:sz w:val="64"/>
        </w:rPr>
        <w:t>神</w:t>
      </w:r>
      <w:r>
        <w:rPr>
          <w:w w:val="95"/>
          <w:sz w:val="64"/>
        </w:rPr>
        <w:t>经</w:t>
      </w:r>
      <w:r>
        <w:rPr>
          <w:w w:val="95"/>
          <w:sz w:val="64"/>
        </w:rPr>
        <w:t>网</w:t>
      </w:r>
      <w:r>
        <w:rPr>
          <w:w w:val="95"/>
          <w:sz w:val="64"/>
        </w:rPr>
        <w:t>络</w:t>
      </w:r>
      <w:r>
        <w:rPr>
          <w:w w:val="95"/>
          <w:sz w:val="64"/>
        </w:rPr>
        <w:t>的</w:t>
      </w:r>
      <w:r>
        <w:rPr>
          <w:w w:val="95"/>
          <w:sz w:val="64"/>
        </w:rPr>
        <w:t>方</w:t>
      </w:r>
      <w:r>
        <w:rPr>
          <w:spacing w:val="-10"/>
          <w:w w:val="95"/>
          <w:sz w:val="64"/>
        </w:rPr>
        <w:t>法</w:t>
      </w:r>
    </w:p>
    <w:p>
      <w:pPr>
        <w:spacing w:line="220" w:lineRule="auto" w:before="172"/>
        <w:ind w:left="1994" w:right="1159" w:hanging="450"/>
        <w:jc w:val="both"/>
        <w:rPr>
          <w:sz w:val="56"/>
        </w:rPr>
      </w:pPr>
      <w:r>
        <w:rPr>
          <w:rFonts w:ascii="Arial" w:hAnsi="Arial" w:eastAsia="Arial"/>
          <w:spacing w:val="-20"/>
          <w:sz w:val="56"/>
        </w:rPr>
        <w:t>– </w:t>
      </w:r>
      <w:r>
        <w:rPr>
          <w:sz w:val="56"/>
        </w:rPr>
        <w:t>通过大量示例训练的方法，在模式的形式或模</w:t>
      </w:r>
      <w:r>
        <w:rPr>
          <w:spacing w:val="-2"/>
          <w:sz w:val="56"/>
        </w:rPr>
        <w:t>式的特征与模式的类属之间建立某种非线性的</w:t>
      </w:r>
      <w:r>
        <w:rPr>
          <w:spacing w:val="-2"/>
          <w:sz w:val="56"/>
        </w:rPr>
        <w:t>映射关系，然后利用这种映射关系对未知模式</w:t>
      </w:r>
      <w:r>
        <w:rPr>
          <w:spacing w:val="-2"/>
          <w:sz w:val="56"/>
        </w:rPr>
        <w:t>进行分类，也是一种有用的模式识别方法。</w:t>
      </w:r>
    </w:p>
    <w:p>
      <w:pPr>
        <w:spacing w:after="0" w:line="220" w:lineRule="auto"/>
        <w:jc w:val="both"/>
        <w:rPr>
          <w:sz w:val="56"/>
        </w:rPr>
        <w:sectPr>
          <w:headerReference w:type="default" r:id="rId1083"/>
          <w:footerReference w:type="default" r:id="rId1084"/>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36"/>
        </w:numPr>
        <w:tabs>
          <w:tab w:pos="1364" w:val="left" w:leader="none"/>
        </w:tabs>
        <w:spacing w:line="218" w:lineRule="auto" w:before="97" w:after="0"/>
        <w:ind w:left="1363" w:right="1085" w:hanging="540"/>
        <w:jc w:val="both"/>
        <w:rPr>
          <w:rFonts w:ascii="Arial" w:hAnsi="Arial" w:eastAsia="Arial"/>
          <w:sz w:val="64"/>
        </w:rPr>
      </w:pPr>
      <w:bookmarkStart w:name="幻灯片编号 33" w:id="719"/>
      <w:bookmarkEnd w:id="719"/>
      <w:r>
        <w:rPr/>
      </w:r>
      <w:bookmarkStart w:name="幻灯片编号 33" w:id="720"/>
      <w:bookmarkEnd w:id="720"/>
      <w:r>
        <w:rPr>
          <w:spacing w:val="-2"/>
          <w:sz w:val="64"/>
        </w:rPr>
        <w:t>神</w:t>
      </w:r>
      <w:r>
        <w:rPr>
          <w:spacing w:val="-2"/>
          <w:sz w:val="64"/>
        </w:rPr>
        <w:t>经</w:t>
      </w:r>
      <w:r>
        <w:rPr>
          <w:spacing w:val="-2"/>
          <w:sz w:val="64"/>
        </w:rPr>
        <w:t>网</w:t>
      </w:r>
      <w:r>
        <w:rPr>
          <w:spacing w:val="-2"/>
          <w:sz w:val="64"/>
        </w:rPr>
        <w:t>络</w:t>
      </w:r>
      <w:r>
        <w:rPr>
          <w:spacing w:val="-2"/>
          <w:sz w:val="64"/>
        </w:rPr>
        <w:t>是</w:t>
      </w:r>
      <w:r>
        <w:rPr>
          <w:spacing w:val="-2"/>
          <w:sz w:val="64"/>
        </w:rPr>
        <w:t>大</w:t>
      </w:r>
      <w:r>
        <w:rPr>
          <w:spacing w:val="-2"/>
          <w:sz w:val="64"/>
        </w:rPr>
        <w:t>脑</w:t>
      </w:r>
      <w:r>
        <w:rPr>
          <w:spacing w:val="-2"/>
          <w:sz w:val="64"/>
        </w:rPr>
        <w:t>皮</w:t>
      </w:r>
      <w:r>
        <w:rPr>
          <w:spacing w:val="-2"/>
          <w:sz w:val="64"/>
        </w:rPr>
        <w:t>层</w:t>
      </w:r>
      <w:r>
        <w:rPr>
          <w:spacing w:val="-2"/>
          <w:sz w:val="64"/>
        </w:rPr>
        <w:t>信</w:t>
      </w:r>
      <w:r>
        <w:rPr>
          <w:spacing w:val="-2"/>
          <w:sz w:val="64"/>
        </w:rPr>
        <w:t>息</w:t>
      </w:r>
      <w:r>
        <w:rPr>
          <w:spacing w:val="-2"/>
          <w:sz w:val="64"/>
        </w:rPr>
        <w:t>处</w:t>
      </w:r>
      <w:r>
        <w:rPr>
          <w:spacing w:val="-2"/>
          <w:sz w:val="64"/>
        </w:rPr>
        <w:t>理</w:t>
      </w:r>
      <w:r>
        <w:rPr>
          <w:spacing w:val="-2"/>
          <w:sz w:val="64"/>
        </w:rPr>
        <w:t>的</w:t>
      </w:r>
      <w:r>
        <w:rPr>
          <w:spacing w:val="-2"/>
          <w:sz w:val="64"/>
        </w:rPr>
        <w:t>组</w:t>
      </w:r>
      <w:r>
        <w:rPr>
          <w:spacing w:val="-2"/>
          <w:sz w:val="64"/>
        </w:rPr>
        <w:t>织，</w:t>
      </w:r>
      <w:r>
        <w:rPr>
          <w:spacing w:val="-2"/>
          <w:sz w:val="64"/>
        </w:rPr>
        <w:t>它</w:t>
      </w:r>
      <w:r>
        <w:rPr>
          <w:spacing w:val="-2"/>
          <w:sz w:val="64"/>
        </w:rPr>
        <w:t>由</w:t>
      </w:r>
      <w:r>
        <w:rPr>
          <w:rFonts w:ascii="Calibri" w:hAnsi="Calibri" w:eastAsia="Calibri"/>
          <w:spacing w:val="-2"/>
          <w:sz w:val="64"/>
        </w:rPr>
        <w:t>10</w:t>
      </w:r>
      <w:r>
        <w:rPr>
          <w:rFonts w:ascii="Calibri" w:hAnsi="Calibri" w:eastAsia="Calibri"/>
          <w:spacing w:val="-2"/>
          <w:sz w:val="64"/>
          <w:vertAlign w:val="superscript"/>
        </w:rPr>
        <w:t>11</w:t>
      </w:r>
      <w:r>
        <w:rPr>
          <w:rFonts w:ascii="Calibri" w:hAnsi="Calibri" w:eastAsia="Calibri"/>
          <w:spacing w:val="-2"/>
          <w:sz w:val="64"/>
          <w:vertAlign w:val="baseline"/>
        </w:rPr>
        <w:t>—10</w:t>
      </w:r>
      <w:r>
        <w:rPr>
          <w:rFonts w:ascii="Calibri" w:hAnsi="Calibri" w:eastAsia="Calibri"/>
          <w:spacing w:val="-2"/>
          <w:sz w:val="64"/>
          <w:vertAlign w:val="superscript"/>
        </w:rPr>
        <w:t>1</w:t>
      </w:r>
      <w:r>
        <w:rPr>
          <w:rFonts w:ascii="Calibri" w:hAnsi="Calibri" w:eastAsia="Calibri"/>
          <w:spacing w:val="-2"/>
          <w:sz w:val="64"/>
          <w:vertAlign w:val="superscript"/>
        </w:rPr>
        <w:t>2</w:t>
      </w:r>
      <w:r>
        <w:rPr>
          <w:spacing w:val="-2"/>
          <w:sz w:val="64"/>
          <w:vertAlign w:val="baseline"/>
        </w:rPr>
        <w:t>个</w:t>
      </w:r>
      <w:r>
        <w:rPr>
          <w:spacing w:val="-2"/>
          <w:sz w:val="64"/>
          <w:vertAlign w:val="baseline"/>
        </w:rPr>
        <w:t>神</w:t>
      </w:r>
      <w:r>
        <w:rPr>
          <w:spacing w:val="-2"/>
          <w:sz w:val="64"/>
          <w:vertAlign w:val="baseline"/>
        </w:rPr>
        <w:t>经</w:t>
      </w:r>
      <w:r>
        <w:rPr>
          <w:spacing w:val="-2"/>
          <w:sz w:val="64"/>
          <w:vertAlign w:val="baseline"/>
        </w:rPr>
        <w:t>元</w:t>
      </w:r>
      <w:r>
        <w:rPr>
          <w:spacing w:val="-2"/>
          <w:sz w:val="64"/>
          <w:vertAlign w:val="baseline"/>
        </w:rPr>
        <w:t>构</w:t>
      </w:r>
      <w:r>
        <w:rPr>
          <w:spacing w:val="-2"/>
          <w:sz w:val="64"/>
          <w:vertAlign w:val="baseline"/>
        </w:rPr>
        <w:t>成</w:t>
      </w:r>
      <w:r>
        <w:rPr>
          <w:spacing w:val="-2"/>
          <w:sz w:val="64"/>
          <w:vertAlign w:val="baseline"/>
        </w:rPr>
        <w:t>，</w:t>
      </w:r>
      <w:r>
        <w:rPr>
          <w:spacing w:val="-2"/>
          <w:sz w:val="64"/>
          <w:vertAlign w:val="baseline"/>
        </w:rPr>
        <w:t>其</w:t>
      </w:r>
      <w:r>
        <w:rPr>
          <w:spacing w:val="-2"/>
          <w:sz w:val="64"/>
          <w:vertAlign w:val="baseline"/>
        </w:rPr>
        <w:t>中</w:t>
      </w:r>
      <w:r>
        <w:rPr>
          <w:spacing w:val="-2"/>
          <w:sz w:val="64"/>
          <w:vertAlign w:val="baseline"/>
        </w:rPr>
        <w:t>每</w:t>
      </w:r>
      <w:r>
        <w:rPr>
          <w:spacing w:val="-2"/>
          <w:sz w:val="64"/>
          <w:vertAlign w:val="baseline"/>
        </w:rPr>
        <w:t>个</w:t>
      </w:r>
      <w:r>
        <w:rPr>
          <w:spacing w:val="-2"/>
          <w:sz w:val="64"/>
          <w:vertAlign w:val="baseline"/>
        </w:rPr>
        <w:t>神</w:t>
      </w:r>
      <w:r>
        <w:rPr>
          <w:spacing w:val="-2"/>
          <w:sz w:val="64"/>
          <w:vertAlign w:val="baseline"/>
        </w:rPr>
        <w:t>经</w:t>
      </w:r>
      <w:r>
        <w:rPr>
          <w:spacing w:val="-2"/>
          <w:sz w:val="64"/>
          <w:vertAlign w:val="baseline"/>
        </w:rPr>
        <w:t>元</w:t>
      </w:r>
      <w:r>
        <w:rPr>
          <w:spacing w:val="-2"/>
          <w:sz w:val="64"/>
          <w:vertAlign w:val="baseline"/>
        </w:rPr>
        <w:t>都</w:t>
      </w:r>
      <w:r>
        <w:rPr>
          <w:spacing w:val="-2"/>
          <w:sz w:val="64"/>
          <w:vertAlign w:val="baseline"/>
        </w:rPr>
        <w:t>与</w:t>
      </w:r>
      <w:r>
        <w:rPr>
          <w:spacing w:val="-2"/>
          <w:sz w:val="64"/>
          <w:vertAlign w:val="baseline"/>
        </w:rPr>
        <w:t>大</w:t>
      </w:r>
      <w:r>
        <w:rPr>
          <w:spacing w:val="-2"/>
          <w:sz w:val="64"/>
          <w:vertAlign w:val="baseline"/>
        </w:rPr>
        <w:t>约</w:t>
      </w:r>
      <w:r>
        <w:rPr>
          <w:rFonts w:ascii="Calibri" w:hAnsi="Calibri" w:eastAsia="Calibri"/>
          <w:spacing w:val="-2"/>
          <w:sz w:val="64"/>
          <w:vertAlign w:val="baseline"/>
        </w:rPr>
        <w:t>10</w:t>
      </w:r>
      <w:r>
        <w:rPr>
          <w:rFonts w:ascii="Calibri" w:hAnsi="Calibri" w:eastAsia="Calibri"/>
          <w:spacing w:val="-2"/>
          <w:sz w:val="64"/>
          <w:vertAlign w:val="superscript"/>
        </w:rPr>
        <w:t>3</w:t>
      </w:r>
      <w:r>
        <w:rPr>
          <w:rFonts w:ascii="Calibri" w:hAnsi="Calibri" w:eastAsia="Calibri"/>
          <w:spacing w:val="-2"/>
          <w:sz w:val="64"/>
          <w:vertAlign w:val="baseline"/>
        </w:rPr>
        <w:t>—10</w:t>
      </w:r>
      <w:r>
        <w:rPr>
          <w:rFonts w:ascii="Calibri" w:hAnsi="Calibri" w:eastAsia="Calibri"/>
          <w:spacing w:val="-2"/>
          <w:sz w:val="64"/>
          <w:vertAlign w:val="superscript"/>
        </w:rPr>
        <w:t>4</w:t>
      </w:r>
      <w:r>
        <w:rPr>
          <w:spacing w:val="-2"/>
          <w:sz w:val="64"/>
          <w:vertAlign w:val="baseline"/>
        </w:rPr>
        <w:t>个</w:t>
      </w:r>
      <w:r>
        <w:rPr>
          <w:spacing w:val="-2"/>
          <w:sz w:val="64"/>
          <w:vertAlign w:val="baseline"/>
        </w:rPr>
        <w:t>其</w:t>
      </w:r>
      <w:r>
        <w:rPr>
          <w:spacing w:val="-2"/>
          <w:sz w:val="64"/>
          <w:vertAlign w:val="baseline"/>
        </w:rPr>
        <w:t>他</w:t>
      </w:r>
      <w:r>
        <w:rPr>
          <w:spacing w:val="-2"/>
          <w:sz w:val="64"/>
          <w:vertAlign w:val="baseline"/>
        </w:rPr>
        <w:t>神</w:t>
      </w:r>
      <w:r>
        <w:rPr>
          <w:spacing w:val="-2"/>
          <w:sz w:val="64"/>
          <w:vertAlign w:val="baseline"/>
        </w:rPr>
        <w:t>经</w:t>
      </w:r>
      <w:r>
        <w:rPr>
          <w:spacing w:val="-2"/>
          <w:sz w:val="64"/>
          <w:vertAlign w:val="baseline"/>
        </w:rPr>
        <w:t>元</w:t>
      </w:r>
      <w:r>
        <w:rPr>
          <w:spacing w:val="-2"/>
          <w:sz w:val="64"/>
          <w:vertAlign w:val="baseline"/>
        </w:rPr>
        <w:t>相</w:t>
      </w:r>
      <w:r>
        <w:rPr>
          <w:spacing w:val="-2"/>
          <w:sz w:val="64"/>
          <w:vertAlign w:val="baseline"/>
        </w:rPr>
        <w:t>联</w:t>
      </w:r>
      <w:r>
        <w:rPr>
          <w:spacing w:val="-2"/>
          <w:sz w:val="64"/>
          <w:vertAlign w:val="baseline"/>
        </w:rPr>
        <w:t>接</w:t>
      </w:r>
      <w:r>
        <w:rPr>
          <w:spacing w:val="-2"/>
          <w:sz w:val="64"/>
          <w:vertAlign w:val="baseline"/>
        </w:rPr>
        <w:t>。</w:t>
      </w:r>
    </w:p>
    <w:p>
      <w:pPr>
        <w:pStyle w:val="ListParagraph"/>
        <w:numPr>
          <w:ilvl w:val="0"/>
          <w:numId w:val="36"/>
        </w:numPr>
        <w:tabs>
          <w:tab w:pos="1364" w:val="left" w:leader="none"/>
        </w:tabs>
        <w:spacing w:line="211" w:lineRule="auto" w:before="238" w:after="0"/>
        <w:ind w:left="1364" w:right="1479" w:hanging="540"/>
        <w:jc w:val="both"/>
        <w:rPr>
          <w:rFonts w:ascii="Arial" w:hAnsi="Arial" w:eastAsia="Arial"/>
          <w:sz w:val="64"/>
        </w:rPr>
      </w:pPr>
      <w:r>
        <w:rPr>
          <w:spacing w:val="-2"/>
          <w:sz w:val="64"/>
        </w:rPr>
        <w:t>神</w:t>
      </w:r>
      <w:r>
        <w:rPr>
          <w:spacing w:val="-2"/>
          <w:sz w:val="64"/>
        </w:rPr>
        <w:t>经</w:t>
      </w:r>
      <w:r>
        <w:rPr>
          <w:spacing w:val="-2"/>
          <w:sz w:val="64"/>
        </w:rPr>
        <w:t>元</w:t>
      </w:r>
      <w:r>
        <w:rPr>
          <w:spacing w:val="-2"/>
          <w:sz w:val="64"/>
        </w:rPr>
        <w:t>之</w:t>
      </w:r>
      <w:r>
        <w:rPr>
          <w:spacing w:val="-2"/>
          <w:sz w:val="64"/>
        </w:rPr>
        <w:t>间</w:t>
      </w:r>
      <w:r>
        <w:rPr>
          <w:spacing w:val="-2"/>
          <w:sz w:val="64"/>
        </w:rPr>
        <w:t>联</w:t>
      </w:r>
      <w:r>
        <w:rPr>
          <w:spacing w:val="-2"/>
          <w:sz w:val="64"/>
        </w:rPr>
        <w:t>接</w:t>
      </w:r>
      <w:r>
        <w:rPr>
          <w:spacing w:val="-2"/>
          <w:sz w:val="64"/>
        </w:rPr>
        <w:t>的</w:t>
      </w:r>
      <w:r>
        <w:rPr>
          <w:spacing w:val="-2"/>
          <w:sz w:val="64"/>
        </w:rPr>
        <w:t>机</w:t>
      </w:r>
      <w:r>
        <w:rPr>
          <w:spacing w:val="-2"/>
          <w:sz w:val="64"/>
        </w:rPr>
        <w:t>制</w:t>
      </w:r>
      <w:r>
        <w:rPr>
          <w:spacing w:val="-2"/>
          <w:sz w:val="64"/>
        </w:rPr>
        <w:t>是</w:t>
      </w:r>
      <w:r>
        <w:rPr>
          <w:spacing w:val="-2"/>
          <w:sz w:val="64"/>
        </w:rPr>
        <w:t>突</w:t>
      </w:r>
      <w:r>
        <w:rPr>
          <w:spacing w:val="-2"/>
          <w:sz w:val="64"/>
        </w:rPr>
        <w:t>触</w:t>
      </w:r>
      <w:r>
        <w:rPr>
          <w:spacing w:val="-2"/>
          <w:sz w:val="64"/>
        </w:rPr>
        <w:t>，</w:t>
      </w:r>
      <w:r>
        <w:rPr>
          <w:spacing w:val="-2"/>
          <w:sz w:val="64"/>
        </w:rPr>
        <w:t>它</w:t>
      </w:r>
      <w:r>
        <w:rPr>
          <w:spacing w:val="-2"/>
          <w:sz w:val="64"/>
        </w:rPr>
        <w:t>的联</w:t>
      </w:r>
      <w:r>
        <w:rPr>
          <w:spacing w:val="-2"/>
          <w:sz w:val="64"/>
        </w:rPr>
        <w:t>接</w:t>
      </w:r>
      <w:r>
        <w:rPr>
          <w:spacing w:val="-2"/>
          <w:sz w:val="64"/>
        </w:rPr>
        <w:t>强</w:t>
      </w:r>
      <w:r>
        <w:rPr>
          <w:spacing w:val="-2"/>
          <w:sz w:val="64"/>
        </w:rPr>
        <w:t>度</w:t>
      </w:r>
      <w:r>
        <w:rPr>
          <w:spacing w:val="-2"/>
          <w:sz w:val="64"/>
        </w:rPr>
        <w:t>可</w:t>
      </w:r>
      <w:r>
        <w:rPr>
          <w:spacing w:val="-2"/>
          <w:sz w:val="64"/>
        </w:rPr>
        <w:t>根</w:t>
      </w:r>
      <w:r>
        <w:rPr>
          <w:spacing w:val="-2"/>
          <w:sz w:val="64"/>
        </w:rPr>
        <w:t>据</w:t>
      </w:r>
      <w:r>
        <w:rPr>
          <w:spacing w:val="-2"/>
          <w:sz w:val="64"/>
        </w:rPr>
        <w:t>实</w:t>
      </w:r>
      <w:r>
        <w:rPr>
          <w:spacing w:val="-2"/>
          <w:sz w:val="64"/>
        </w:rPr>
        <w:t>际</w:t>
      </w:r>
      <w:r>
        <w:rPr>
          <w:spacing w:val="-2"/>
          <w:sz w:val="64"/>
        </w:rPr>
        <w:t>需</w:t>
      </w:r>
      <w:r>
        <w:rPr>
          <w:spacing w:val="-2"/>
          <w:sz w:val="64"/>
        </w:rPr>
        <w:t>要</w:t>
      </w:r>
      <w:r>
        <w:rPr>
          <w:spacing w:val="-2"/>
          <w:sz w:val="64"/>
        </w:rPr>
        <w:t>灵</w:t>
      </w:r>
      <w:r>
        <w:rPr>
          <w:spacing w:val="-2"/>
          <w:sz w:val="64"/>
        </w:rPr>
        <w:t>活</w:t>
      </w:r>
      <w:r>
        <w:rPr>
          <w:spacing w:val="-2"/>
          <w:sz w:val="64"/>
        </w:rPr>
        <w:t>调</w:t>
      </w:r>
      <w:r>
        <w:rPr>
          <w:spacing w:val="-2"/>
          <w:sz w:val="64"/>
        </w:rPr>
        <w:t>整</w:t>
      </w:r>
      <w:r>
        <w:rPr>
          <w:spacing w:val="-2"/>
          <w:sz w:val="64"/>
        </w:rPr>
        <w:t>。</w:t>
      </w:r>
    </w:p>
    <w:p>
      <w:pPr>
        <w:pStyle w:val="ListParagraph"/>
        <w:numPr>
          <w:ilvl w:val="0"/>
          <w:numId w:val="36"/>
        </w:numPr>
        <w:tabs>
          <w:tab w:pos="1364" w:val="left" w:leader="none"/>
        </w:tabs>
        <w:spacing w:line="220" w:lineRule="auto" w:before="221" w:after="0"/>
        <w:ind w:left="1364" w:right="1479" w:hanging="540"/>
        <w:jc w:val="both"/>
        <w:rPr>
          <w:rFonts w:ascii="Arial" w:hAnsi="Arial" w:eastAsia="Arial"/>
          <w:sz w:val="64"/>
        </w:rPr>
      </w:pPr>
      <w:r>
        <w:rPr/>
        <w:drawing>
          <wp:anchor distT="0" distB="0" distL="0" distR="0" allowOverlap="1" layoutInCell="1" locked="0" behindDoc="0" simplePos="0" relativeHeight="15926272">
            <wp:simplePos x="0" y="0"/>
            <wp:positionH relativeFrom="page">
              <wp:posOffset>8318753</wp:posOffset>
            </wp:positionH>
            <wp:positionV relativeFrom="paragraph">
              <wp:posOffset>1848484</wp:posOffset>
            </wp:positionV>
            <wp:extent cx="609599" cy="609599"/>
            <wp:effectExtent l="0" t="0" r="0" b="0"/>
            <wp:wrapNone/>
            <wp:docPr id="1009" name="image7.png"/>
            <wp:cNvGraphicFramePr>
              <a:graphicFrameLocks noChangeAspect="1"/>
            </wp:cNvGraphicFramePr>
            <a:graphic>
              <a:graphicData uri="http://schemas.openxmlformats.org/drawingml/2006/picture">
                <pic:pic>
                  <pic:nvPicPr>
                    <pic:cNvPr id="101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每</w:t>
      </w:r>
      <w:r>
        <w:rPr>
          <w:spacing w:val="-2"/>
          <w:sz w:val="64"/>
        </w:rPr>
        <w:t>个</w:t>
      </w:r>
      <w:r>
        <w:rPr>
          <w:spacing w:val="-2"/>
          <w:sz w:val="64"/>
        </w:rPr>
        <w:t>神</w:t>
      </w:r>
      <w:r>
        <w:rPr>
          <w:spacing w:val="-2"/>
          <w:sz w:val="64"/>
        </w:rPr>
        <w:t>经</w:t>
      </w:r>
      <w:r>
        <w:rPr>
          <w:spacing w:val="-2"/>
          <w:sz w:val="64"/>
        </w:rPr>
        <w:t>元</w:t>
      </w:r>
      <w:r>
        <w:rPr>
          <w:spacing w:val="-2"/>
          <w:sz w:val="64"/>
        </w:rPr>
        <w:t>本</w:t>
      </w:r>
      <w:r>
        <w:rPr>
          <w:spacing w:val="-2"/>
          <w:sz w:val="64"/>
        </w:rPr>
        <w:t>身</w:t>
      </w:r>
      <w:r>
        <w:rPr>
          <w:spacing w:val="-2"/>
          <w:sz w:val="64"/>
        </w:rPr>
        <w:t>都</w:t>
      </w:r>
      <w:r>
        <w:rPr>
          <w:spacing w:val="-2"/>
          <w:sz w:val="64"/>
        </w:rPr>
        <w:t>是</w:t>
      </w:r>
      <w:r>
        <w:rPr>
          <w:spacing w:val="-2"/>
          <w:sz w:val="64"/>
        </w:rPr>
        <w:t>一</w:t>
      </w:r>
      <w:r>
        <w:rPr>
          <w:spacing w:val="-2"/>
          <w:sz w:val="64"/>
        </w:rPr>
        <w:t>个</w:t>
      </w:r>
      <w:r>
        <w:rPr>
          <w:spacing w:val="-2"/>
          <w:sz w:val="64"/>
        </w:rPr>
        <w:t>非</w:t>
      </w:r>
      <w:r>
        <w:rPr>
          <w:spacing w:val="-2"/>
          <w:sz w:val="64"/>
        </w:rPr>
        <w:t>线</w:t>
      </w:r>
      <w:r>
        <w:rPr>
          <w:spacing w:val="-2"/>
          <w:sz w:val="64"/>
        </w:rPr>
        <w:t>性</w:t>
      </w:r>
      <w:r>
        <w:rPr>
          <w:spacing w:val="-2"/>
          <w:sz w:val="64"/>
        </w:rPr>
        <w:t>的</w:t>
      </w:r>
      <w:r>
        <w:rPr>
          <w:spacing w:val="-2"/>
          <w:sz w:val="64"/>
        </w:rPr>
        <w:t>信息</w:t>
      </w:r>
      <w:r>
        <w:rPr>
          <w:spacing w:val="-2"/>
          <w:sz w:val="64"/>
        </w:rPr>
        <w:t>处</w:t>
      </w:r>
      <w:r>
        <w:rPr>
          <w:spacing w:val="-2"/>
          <w:sz w:val="64"/>
        </w:rPr>
        <w:t>理</w:t>
      </w:r>
      <w:r>
        <w:rPr>
          <w:spacing w:val="-2"/>
          <w:sz w:val="64"/>
        </w:rPr>
        <w:t>单</w:t>
      </w:r>
      <w:r>
        <w:rPr>
          <w:spacing w:val="-2"/>
          <w:sz w:val="64"/>
        </w:rPr>
        <w:t>元</w:t>
      </w:r>
      <w:r>
        <w:rPr>
          <w:spacing w:val="-2"/>
          <w:sz w:val="64"/>
        </w:rPr>
        <w:t>，</w:t>
      </w:r>
      <w:r>
        <w:rPr>
          <w:spacing w:val="-2"/>
          <w:sz w:val="64"/>
        </w:rPr>
        <w:t>因</w:t>
      </w:r>
      <w:r>
        <w:rPr>
          <w:spacing w:val="-2"/>
          <w:sz w:val="64"/>
        </w:rPr>
        <w:t>此</w:t>
      </w:r>
      <w:r>
        <w:rPr>
          <w:spacing w:val="-2"/>
          <w:sz w:val="64"/>
        </w:rPr>
        <w:t>，</w:t>
      </w:r>
      <w:r>
        <w:rPr>
          <w:spacing w:val="-2"/>
          <w:sz w:val="64"/>
        </w:rPr>
        <w:t>整</w:t>
      </w:r>
      <w:r>
        <w:rPr>
          <w:spacing w:val="-2"/>
          <w:sz w:val="64"/>
        </w:rPr>
        <w:t>个</w:t>
      </w:r>
      <w:r>
        <w:rPr>
          <w:spacing w:val="-2"/>
          <w:sz w:val="64"/>
        </w:rPr>
        <w:t>神</w:t>
      </w:r>
      <w:r>
        <w:rPr>
          <w:spacing w:val="-2"/>
          <w:sz w:val="64"/>
        </w:rPr>
        <w:t>经</w:t>
      </w:r>
      <w:r>
        <w:rPr>
          <w:spacing w:val="-2"/>
          <w:sz w:val="64"/>
        </w:rPr>
        <w:t>网</w:t>
      </w:r>
      <w:r>
        <w:rPr>
          <w:spacing w:val="-2"/>
          <w:sz w:val="64"/>
        </w:rPr>
        <w:t>络</w:t>
      </w:r>
      <w:r>
        <w:rPr>
          <w:spacing w:val="-2"/>
          <w:sz w:val="64"/>
        </w:rPr>
        <w:t>就</w:t>
      </w:r>
      <w:r>
        <w:rPr>
          <w:spacing w:val="-2"/>
          <w:sz w:val="64"/>
        </w:rPr>
        <w:t>成</w:t>
      </w:r>
      <w:r>
        <w:rPr>
          <w:spacing w:val="-2"/>
          <w:sz w:val="64"/>
        </w:rPr>
        <w:t>为一</w:t>
      </w:r>
      <w:r>
        <w:rPr>
          <w:spacing w:val="-2"/>
          <w:sz w:val="64"/>
        </w:rPr>
        <w:t>个</w:t>
      </w:r>
      <w:r>
        <w:rPr>
          <w:spacing w:val="-2"/>
          <w:sz w:val="64"/>
        </w:rPr>
        <w:t>特</w:t>
      </w:r>
      <w:r>
        <w:rPr>
          <w:spacing w:val="-2"/>
          <w:sz w:val="64"/>
        </w:rPr>
        <w:t>大</w:t>
      </w:r>
      <w:r>
        <w:rPr>
          <w:spacing w:val="-2"/>
          <w:sz w:val="64"/>
        </w:rPr>
        <w:t>规</w:t>
      </w:r>
      <w:r>
        <w:rPr>
          <w:spacing w:val="-2"/>
          <w:sz w:val="64"/>
        </w:rPr>
        <w:t>模</w:t>
      </w:r>
      <w:r>
        <w:rPr>
          <w:spacing w:val="-2"/>
          <w:sz w:val="64"/>
        </w:rPr>
        <w:t>的</w:t>
      </w:r>
      <w:r>
        <w:rPr>
          <w:spacing w:val="-2"/>
          <w:sz w:val="64"/>
        </w:rPr>
        <w:t>复</w:t>
      </w:r>
      <w:r>
        <w:rPr>
          <w:spacing w:val="-2"/>
          <w:sz w:val="64"/>
        </w:rPr>
        <w:t>杂</w:t>
      </w:r>
      <w:r>
        <w:rPr>
          <w:spacing w:val="-2"/>
          <w:sz w:val="64"/>
        </w:rPr>
        <w:t>非</w:t>
      </w:r>
      <w:r>
        <w:rPr>
          <w:spacing w:val="-2"/>
          <w:sz w:val="64"/>
        </w:rPr>
        <w:t>线</w:t>
      </w:r>
      <w:r>
        <w:rPr>
          <w:spacing w:val="-2"/>
          <w:sz w:val="64"/>
        </w:rPr>
        <w:t>性</w:t>
      </w:r>
      <w:r>
        <w:rPr>
          <w:spacing w:val="-2"/>
          <w:sz w:val="64"/>
        </w:rPr>
        <w:t>动</w:t>
      </w:r>
      <w:r>
        <w:rPr>
          <w:spacing w:val="-2"/>
          <w:sz w:val="64"/>
        </w:rPr>
        <w:t>力</w:t>
      </w:r>
      <w:r>
        <w:rPr>
          <w:spacing w:val="-2"/>
          <w:sz w:val="64"/>
        </w:rPr>
        <w:t>学</w:t>
      </w:r>
      <w:r>
        <w:rPr>
          <w:spacing w:val="-2"/>
          <w:sz w:val="64"/>
        </w:rPr>
        <w:t>系</w:t>
      </w:r>
      <w:r>
        <w:rPr>
          <w:spacing w:val="-2"/>
          <w:sz w:val="64"/>
        </w:rPr>
        <w:t>统</w:t>
      </w:r>
      <w:r>
        <w:rPr>
          <w:spacing w:val="-2"/>
          <w:sz w:val="64"/>
        </w:rPr>
        <w:t>，具</w:t>
      </w:r>
      <w:r>
        <w:rPr>
          <w:spacing w:val="-2"/>
          <w:sz w:val="64"/>
        </w:rPr>
        <w:t>有</w:t>
      </w:r>
      <w:r>
        <w:rPr>
          <w:spacing w:val="-2"/>
          <w:sz w:val="64"/>
        </w:rPr>
        <w:t>极</w:t>
      </w:r>
      <w:r>
        <w:rPr>
          <w:spacing w:val="-2"/>
          <w:sz w:val="64"/>
        </w:rPr>
        <w:t>强</w:t>
      </w:r>
      <w:r>
        <w:rPr>
          <w:spacing w:val="-2"/>
          <w:sz w:val="64"/>
        </w:rPr>
        <w:t>的</w:t>
      </w:r>
      <w:r>
        <w:rPr>
          <w:spacing w:val="-2"/>
          <w:sz w:val="64"/>
        </w:rPr>
        <w:t>信</w:t>
      </w:r>
      <w:r>
        <w:rPr>
          <w:spacing w:val="-2"/>
          <w:sz w:val="64"/>
        </w:rPr>
        <w:t>息</w:t>
      </w:r>
      <w:r>
        <w:rPr>
          <w:spacing w:val="-2"/>
          <w:sz w:val="64"/>
        </w:rPr>
        <w:t>处</w:t>
      </w:r>
      <w:r>
        <w:rPr>
          <w:spacing w:val="-2"/>
          <w:sz w:val="64"/>
        </w:rPr>
        <w:t>理</w:t>
      </w:r>
      <w:r>
        <w:rPr>
          <w:spacing w:val="-2"/>
          <w:sz w:val="64"/>
        </w:rPr>
        <w:t>能</w:t>
      </w:r>
      <w:r>
        <w:rPr>
          <w:spacing w:val="-2"/>
          <w:sz w:val="64"/>
        </w:rPr>
        <w:t>力</w:t>
      </w:r>
      <w:r>
        <w:rPr>
          <w:spacing w:val="-2"/>
          <w:sz w:val="64"/>
        </w:rPr>
        <w:t>。</w:t>
      </w:r>
    </w:p>
    <w:p>
      <w:pPr>
        <w:spacing w:after="0" w:line="220" w:lineRule="auto"/>
        <w:jc w:val="both"/>
        <w:rPr>
          <w:rFonts w:ascii="Arial" w:hAnsi="Arial" w:eastAsia="Arial"/>
          <w:sz w:val="64"/>
        </w:rPr>
        <w:sectPr>
          <w:headerReference w:type="default" r:id="rId1085"/>
          <w:footerReference w:type="default" r:id="rId1086"/>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36"/>
        </w:numPr>
        <w:tabs>
          <w:tab w:pos="1364" w:val="left" w:leader="none"/>
        </w:tabs>
        <w:spacing w:line="218" w:lineRule="auto" w:before="97" w:after="0"/>
        <w:ind w:left="1364" w:right="1317" w:hanging="540"/>
        <w:jc w:val="both"/>
        <w:rPr>
          <w:rFonts w:ascii="Arial" w:hAnsi="Arial" w:eastAsia="Arial"/>
          <w:sz w:val="64"/>
        </w:rPr>
      </w:pPr>
      <w:bookmarkStart w:name="幻灯片编号 34" w:id="721"/>
      <w:bookmarkEnd w:id="721"/>
      <w:r>
        <w:rPr/>
      </w:r>
      <w:bookmarkStart w:name="幻灯片编号 34" w:id="722"/>
      <w:bookmarkEnd w:id="722"/>
      <w:r>
        <w:rPr>
          <w:spacing w:val="-2"/>
          <w:sz w:val="64"/>
        </w:rPr>
        <w:t>用</w:t>
      </w:r>
      <w:r>
        <w:rPr>
          <w:spacing w:val="-2"/>
          <w:sz w:val="64"/>
        </w:rPr>
        <w:t>来</w:t>
      </w:r>
      <w:r>
        <w:rPr>
          <w:spacing w:val="-2"/>
          <w:sz w:val="64"/>
        </w:rPr>
        <w:t>实</w:t>
      </w:r>
      <w:r>
        <w:rPr>
          <w:spacing w:val="-2"/>
          <w:sz w:val="64"/>
        </w:rPr>
        <w:t>现</w:t>
      </w:r>
      <w:r>
        <w:rPr>
          <w:spacing w:val="-2"/>
          <w:sz w:val="64"/>
        </w:rPr>
        <w:t>模</w:t>
      </w:r>
      <w:r>
        <w:rPr>
          <w:spacing w:val="-2"/>
          <w:sz w:val="64"/>
        </w:rPr>
        <w:t>式</w:t>
      </w:r>
      <w:r>
        <w:rPr>
          <w:spacing w:val="-2"/>
          <w:sz w:val="64"/>
        </w:rPr>
        <w:t>识</w:t>
      </w:r>
      <w:r>
        <w:rPr>
          <w:spacing w:val="-2"/>
          <w:sz w:val="64"/>
        </w:rPr>
        <w:t>别</w:t>
      </w:r>
      <w:r>
        <w:rPr>
          <w:spacing w:val="-2"/>
          <w:sz w:val="64"/>
        </w:rPr>
        <w:t>的</w:t>
      </w:r>
      <w:r>
        <w:rPr>
          <w:spacing w:val="-2"/>
          <w:sz w:val="64"/>
        </w:rPr>
        <w:t>神</w:t>
      </w:r>
      <w:r>
        <w:rPr>
          <w:spacing w:val="-2"/>
          <w:sz w:val="64"/>
        </w:rPr>
        <w:t>经</w:t>
      </w:r>
      <w:r>
        <w:rPr>
          <w:spacing w:val="-2"/>
          <w:sz w:val="64"/>
        </w:rPr>
        <w:t>网</w:t>
      </w:r>
      <w:r>
        <w:rPr>
          <w:spacing w:val="-2"/>
          <w:sz w:val="64"/>
        </w:rPr>
        <w:t>络</w:t>
      </w:r>
      <w:r>
        <w:rPr>
          <w:spacing w:val="-2"/>
          <w:sz w:val="64"/>
        </w:rPr>
        <w:t>是</w:t>
      </w:r>
      <w:r>
        <w:rPr>
          <w:spacing w:val="-2"/>
          <w:sz w:val="64"/>
        </w:rPr>
        <w:t>在</w:t>
      </w:r>
      <w:r>
        <w:rPr>
          <w:spacing w:val="-2"/>
          <w:sz w:val="64"/>
        </w:rPr>
        <w:t>结</w:t>
      </w:r>
      <w:r>
        <w:rPr>
          <w:spacing w:val="-2"/>
          <w:sz w:val="64"/>
        </w:rPr>
        <w:t>构</w:t>
      </w:r>
      <w:r>
        <w:rPr>
          <w:spacing w:val="-2"/>
          <w:sz w:val="64"/>
        </w:rPr>
        <w:t>和</w:t>
      </w:r>
      <w:r>
        <w:rPr>
          <w:spacing w:val="-2"/>
          <w:sz w:val="64"/>
        </w:rPr>
        <w:t>功</w:t>
      </w:r>
      <w:r>
        <w:rPr>
          <w:spacing w:val="-2"/>
          <w:sz w:val="64"/>
        </w:rPr>
        <w:t>能</w:t>
      </w:r>
      <w:r>
        <w:rPr>
          <w:spacing w:val="-2"/>
          <w:sz w:val="64"/>
        </w:rPr>
        <w:t>上</w:t>
      </w:r>
      <w:r>
        <w:rPr>
          <w:spacing w:val="-2"/>
          <w:sz w:val="64"/>
        </w:rPr>
        <w:t>都</w:t>
      </w:r>
      <w:r>
        <w:rPr>
          <w:spacing w:val="-2"/>
          <w:sz w:val="64"/>
        </w:rPr>
        <w:t>大</w:t>
      </w:r>
      <w:r>
        <w:rPr>
          <w:spacing w:val="-2"/>
          <w:sz w:val="64"/>
        </w:rPr>
        <w:t>大</w:t>
      </w:r>
      <w:r>
        <w:rPr>
          <w:spacing w:val="-2"/>
          <w:sz w:val="64"/>
        </w:rPr>
        <w:t>简</w:t>
      </w:r>
      <w:r>
        <w:rPr>
          <w:spacing w:val="-2"/>
          <w:sz w:val="64"/>
        </w:rPr>
        <w:t>化</w:t>
      </w:r>
      <w:r>
        <w:rPr>
          <w:spacing w:val="-2"/>
          <w:sz w:val="64"/>
        </w:rPr>
        <w:t>了</w:t>
      </w:r>
      <w:r>
        <w:rPr>
          <w:spacing w:val="-2"/>
          <w:sz w:val="64"/>
        </w:rPr>
        <w:t>的</w:t>
      </w:r>
      <w:r>
        <w:rPr>
          <w:spacing w:val="-2"/>
          <w:sz w:val="64"/>
        </w:rPr>
        <w:t>人</w:t>
      </w:r>
      <w:r>
        <w:rPr>
          <w:spacing w:val="-2"/>
          <w:sz w:val="64"/>
        </w:rPr>
        <w:t>工</w:t>
      </w:r>
      <w:r>
        <w:rPr>
          <w:spacing w:val="-2"/>
          <w:sz w:val="64"/>
        </w:rPr>
        <w:t>神</w:t>
      </w:r>
      <w:r>
        <w:rPr>
          <w:spacing w:val="-2"/>
          <w:sz w:val="64"/>
        </w:rPr>
        <w:t>经</w:t>
      </w:r>
      <w:r>
        <w:rPr>
          <w:spacing w:val="-2"/>
          <w:sz w:val="64"/>
        </w:rPr>
        <w:t>网</w:t>
      </w:r>
      <w:r>
        <w:rPr>
          <w:spacing w:val="-2"/>
          <w:sz w:val="64"/>
        </w:rPr>
        <w:t>络，</w:t>
      </w:r>
      <w:r>
        <w:rPr>
          <w:spacing w:val="-2"/>
          <w:sz w:val="64"/>
        </w:rPr>
        <w:t>有</w:t>
      </w:r>
      <w:r>
        <w:rPr>
          <w:spacing w:val="-2"/>
          <w:sz w:val="64"/>
        </w:rPr>
        <w:t>许</w:t>
      </w:r>
      <w:r>
        <w:rPr>
          <w:spacing w:val="-2"/>
          <w:sz w:val="64"/>
        </w:rPr>
        <w:t>多</w:t>
      </w:r>
      <w:r>
        <w:rPr>
          <w:spacing w:val="-2"/>
          <w:sz w:val="64"/>
        </w:rPr>
        <w:t>种</w:t>
      </w:r>
      <w:r>
        <w:rPr>
          <w:spacing w:val="-2"/>
          <w:sz w:val="64"/>
        </w:rPr>
        <w:t>不</w:t>
      </w:r>
      <w:r>
        <w:rPr>
          <w:spacing w:val="-2"/>
          <w:sz w:val="64"/>
        </w:rPr>
        <w:t>同</w:t>
      </w:r>
      <w:r>
        <w:rPr>
          <w:spacing w:val="-2"/>
          <w:sz w:val="64"/>
        </w:rPr>
        <w:t>的</w:t>
      </w:r>
      <w:r>
        <w:rPr>
          <w:spacing w:val="-2"/>
          <w:sz w:val="64"/>
        </w:rPr>
        <w:t>模</w:t>
      </w:r>
      <w:r>
        <w:rPr>
          <w:spacing w:val="-2"/>
          <w:sz w:val="64"/>
        </w:rPr>
        <w:t>型</w:t>
      </w:r>
      <w:r>
        <w:rPr>
          <w:spacing w:val="-2"/>
          <w:sz w:val="64"/>
        </w:rPr>
        <w:t>，</w:t>
      </w:r>
      <w:r>
        <w:rPr>
          <w:spacing w:val="-2"/>
          <w:sz w:val="64"/>
        </w:rPr>
        <w:t>如</w:t>
      </w:r>
      <w:r>
        <w:rPr>
          <w:rFonts w:ascii="Calibri" w:hAnsi="Calibri" w:eastAsia="Calibri"/>
          <w:spacing w:val="-2"/>
          <w:sz w:val="64"/>
        </w:rPr>
        <w:t>Hopfield</w:t>
      </w:r>
      <w:r>
        <w:rPr>
          <w:spacing w:val="-2"/>
          <w:sz w:val="64"/>
        </w:rPr>
        <w:t>模</w:t>
      </w:r>
      <w:r>
        <w:rPr>
          <w:spacing w:val="-2"/>
          <w:sz w:val="64"/>
        </w:rPr>
        <w:t>型</w:t>
      </w:r>
      <w:r>
        <w:rPr>
          <w:spacing w:val="-2"/>
          <w:sz w:val="64"/>
        </w:rPr>
        <w:t>、</w:t>
      </w:r>
      <w:r>
        <w:rPr>
          <w:rFonts w:ascii="Calibri" w:hAnsi="Calibri" w:eastAsia="Calibri"/>
          <w:spacing w:val="-2"/>
          <w:sz w:val="64"/>
        </w:rPr>
        <w:t>MLP</w:t>
      </w:r>
    </w:p>
    <w:p>
      <w:pPr>
        <w:pStyle w:val="BodyText"/>
        <w:spacing w:line="225" w:lineRule="auto"/>
        <w:ind w:left="1363" w:right="1452"/>
      </w:pPr>
      <w:r>
        <w:rPr>
          <w:spacing w:val="-2"/>
        </w:rPr>
        <w:t>（</w:t>
      </w:r>
      <w:r>
        <w:rPr>
          <w:rFonts w:ascii="Calibri" w:eastAsia="Calibri"/>
          <w:spacing w:val="-2"/>
        </w:rPr>
        <w:t>Multi</w:t>
      </w:r>
      <w:r>
        <w:rPr>
          <w:spacing w:val="-2"/>
        </w:rPr>
        <w:t>－</w:t>
      </w:r>
      <w:r>
        <w:rPr>
          <w:rFonts w:ascii="Calibri" w:eastAsia="Calibri"/>
          <w:spacing w:val="-2"/>
        </w:rPr>
        <w:t>Layer</w:t>
      </w:r>
      <w:r>
        <w:rPr>
          <w:rFonts w:ascii="Calibri" w:eastAsia="Calibri"/>
          <w:spacing w:val="-33"/>
        </w:rPr>
        <w:t> </w:t>
      </w:r>
      <w:r>
        <w:rPr>
          <w:rFonts w:ascii="Calibri" w:eastAsia="Calibri"/>
          <w:spacing w:val="-2"/>
        </w:rPr>
        <w:t>Perceptron</w:t>
      </w:r>
      <w:r>
        <w:rPr>
          <w:spacing w:val="-2"/>
        </w:rPr>
        <w:t>）</w:t>
      </w:r>
      <w:r>
        <w:rPr>
          <w:spacing w:val="-2"/>
        </w:rPr>
        <w:t>模</w:t>
      </w:r>
      <w:r>
        <w:rPr>
          <w:spacing w:val="-2"/>
        </w:rPr>
        <w:t>型</w:t>
      </w:r>
      <w:r>
        <w:rPr>
          <w:spacing w:val="-2"/>
        </w:rPr>
        <w:t>、</w:t>
      </w:r>
      <w:r>
        <w:rPr>
          <w:rFonts w:ascii="Calibri" w:eastAsia="Calibri"/>
          <w:spacing w:val="-2"/>
        </w:rPr>
        <w:t>SOM</w:t>
      </w:r>
      <w:r>
        <w:rPr>
          <w:spacing w:val="-2"/>
        </w:rPr>
        <w:t>（ </w:t>
      </w:r>
      <w:r>
        <w:rPr>
          <w:rFonts w:ascii="Calibri" w:eastAsia="Calibri"/>
        </w:rPr>
        <w:t>Self</w:t>
      </w:r>
      <w:r>
        <w:rPr/>
        <w:t>－</w:t>
      </w:r>
      <w:r>
        <w:rPr>
          <w:rFonts w:ascii="Calibri" w:eastAsia="Calibri"/>
        </w:rPr>
        <w:t>Organizing Mapping</w:t>
      </w:r>
      <w:r>
        <w:rPr/>
        <w:t>）模</w:t>
      </w:r>
      <w:r>
        <w:rPr/>
        <w:t>型</w:t>
      </w:r>
      <w:r>
        <w:rPr/>
        <w:t>、</w:t>
      </w:r>
      <w:r>
        <w:rPr/>
        <w:t> </w:t>
      </w:r>
      <w:r>
        <w:rPr>
          <w:rFonts w:ascii="Calibri" w:eastAsia="Calibri"/>
          <w:spacing w:val="-2"/>
        </w:rPr>
        <w:t>Boltzmann</w:t>
      </w:r>
      <w:r>
        <w:rPr>
          <w:spacing w:val="-2"/>
        </w:rPr>
        <w:t>模</w:t>
      </w:r>
      <w:r>
        <w:rPr>
          <w:spacing w:val="-2"/>
        </w:rPr>
        <w:t>型</w:t>
      </w:r>
      <w:r>
        <w:rPr>
          <w:spacing w:val="-2"/>
        </w:rPr>
        <w:t>等</w:t>
      </w:r>
      <w:r>
        <w:rPr>
          <w:spacing w:val="-2"/>
        </w:rPr>
        <w:t>等</w:t>
      </w:r>
      <w:r>
        <w:rPr>
          <w:spacing w:val="-2"/>
        </w:rPr>
        <w:t>。</w:t>
      </w:r>
    </w:p>
    <w:p>
      <w:pPr>
        <w:spacing w:after="0" w:line="225" w:lineRule="auto"/>
        <w:sectPr>
          <w:headerReference w:type="default" r:id="rId1087"/>
          <w:footerReference w:type="default" r:id="rId1088"/>
          <w:pgSz w:w="14400" w:h="10800" w:orient="landscape"/>
          <w:pgMar w:header="0" w:footer="1100" w:top="1000" w:bottom="1280" w:left="40" w:right="0"/>
        </w:sectPr>
      </w:pPr>
    </w:p>
    <w:p>
      <w:pPr>
        <w:pStyle w:val="BodyText"/>
        <w:rPr>
          <w:sz w:val="20"/>
        </w:rPr>
      </w:pPr>
    </w:p>
    <w:p>
      <w:pPr>
        <w:pStyle w:val="BodyText"/>
        <w:rPr>
          <w:sz w:val="20"/>
        </w:rPr>
      </w:pPr>
    </w:p>
    <w:p>
      <w:pPr>
        <w:pStyle w:val="BodyText"/>
        <w:spacing w:before="3"/>
        <w:rPr>
          <w:sz w:val="20"/>
        </w:rPr>
      </w:pPr>
    </w:p>
    <w:p>
      <w:pPr>
        <w:pStyle w:val="ListParagraph"/>
        <w:numPr>
          <w:ilvl w:val="0"/>
          <w:numId w:val="36"/>
        </w:numPr>
        <w:tabs>
          <w:tab w:pos="1364" w:val="left" w:leader="none"/>
        </w:tabs>
        <w:spacing w:line="240" w:lineRule="auto" w:before="48" w:after="0"/>
        <w:ind w:left="1364" w:right="0" w:hanging="540"/>
        <w:jc w:val="left"/>
        <w:rPr>
          <w:rFonts w:ascii="Arial" w:hAnsi="Arial" w:eastAsia="Arial"/>
          <w:sz w:val="56"/>
        </w:rPr>
      </w:pPr>
      <w:bookmarkStart w:name="幻灯片编号 35" w:id="723"/>
      <w:bookmarkEnd w:id="723"/>
      <w:r>
        <w:rPr/>
      </w:r>
      <w:bookmarkStart w:name="幻灯片编号 35" w:id="724"/>
      <w:bookmarkEnd w:id="724"/>
      <w:r>
        <w:rPr>
          <w:spacing w:val="-1"/>
          <w:sz w:val="56"/>
        </w:rPr>
        <w:t>人工神经网络的优点：</w:t>
      </w:r>
    </w:p>
    <w:p>
      <w:pPr>
        <w:pStyle w:val="ListParagraph"/>
        <w:numPr>
          <w:ilvl w:val="0"/>
          <w:numId w:val="37"/>
        </w:numPr>
        <w:tabs>
          <w:tab w:pos="1994" w:val="left" w:leader="none"/>
        </w:tabs>
        <w:spacing w:line="240" w:lineRule="auto" w:before="73" w:after="0"/>
        <w:ind w:left="1994" w:right="0" w:hanging="450"/>
        <w:jc w:val="left"/>
        <w:rPr>
          <w:sz w:val="48"/>
        </w:rPr>
      </w:pPr>
      <w:r>
        <w:rPr>
          <w:spacing w:val="-1"/>
          <w:sz w:val="48"/>
        </w:rPr>
        <w:t>采用了大规模并行处理的机制，它的识别速度很快；</w:t>
      </w:r>
    </w:p>
    <w:p>
      <w:pPr>
        <w:pStyle w:val="ListParagraph"/>
        <w:numPr>
          <w:ilvl w:val="0"/>
          <w:numId w:val="37"/>
        </w:numPr>
        <w:tabs>
          <w:tab w:pos="1994" w:val="left" w:leader="none"/>
        </w:tabs>
        <w:spacing w:line="211" w:lineRule="auto" w:before="171" w:after="0"/>
        <w:ind w:left="1994" w:right="845" w:hanging="450"/>
        <w:jc w:val="left"/>
        <w:rPr>
          <w:sz w:val="48"/>
        </w:rPr>
      </w:pPr>
      <w:r>
        <w:rPr>
          <w:spacing w:val="-2"/>
          <w:sz w:val="48"/>
        </w:rPr>
        <w:t>信息处理单元（神经元）执行非线性运算，具有很大的</w:t>
      </w:r>
      <w:r>
        <w:rPr>
          <w:spacing w:val="-2"/>
          <w:sz w:val="48"/>
        </w:rPr>
        <w:t>自组织潜力；</w:t>
      </w:r>
    </w:p>
    <w:p>
      <w:pPr>
        <w:pStyle w:val="ListParagraph"/>
        <w:numPr>
          <w:ilvl w:val="0"/>
          <w:numId w:val="37"/>
        </w:numPr>
        <w:tabs>
          <w:tab w:pos="1994" w:val="left" w:leader="none"/>
        </w:tabs>
        <w:spacing w:line="240" w:lineRule="auto" w:before="90" w:after="0"/>
        <w:ind w:left="1994" w:right="0" w:hanging="450"/>
        <w:jc w:val="left"/>
        <w:rPr>
          <w:sz w:val="48"/>
        </w:rPr>
      </w:pPr>
      <w:r>
        <w:rPr>
          <w:spacing w:val="-1"/>
          <w:sz w:val="48"/>
        </w:rPr>
        <w:t>采取信息分布式存储方式，因此具有很强的联想能力；</w:t>
      </w:r>
    </w:p>
    <w:p>
      <w:pPr>
        <w:pStyle w:val="ListParagraph"/>
        <w:numPr>
          <w:ilvl w:val="0"/>
          <w:numId w:val="37"/>
        </w:numPr>
        <w:tabs>
          <w:tab w:pos="1994" w:val="left" w:leader="none"/>
        </w:tabs>
        <w:spacing w:line="211" w:lineRule="auto" w:before="171" w:after="0"/>
        <w:ind w:left="1994" w:right="845" w:hanging="450"/>
        <w:jc w:val="left"/>
        <w:rPr>
          <w:sz w:val="48"/>
        </w:rPr>
      </w:pPr>
      <w:r>
        <w:rPr>
          <w:spacing w:val="-2"/>
          <w:sz w:val="48"/>
        </w:rPr>
        <w:t>通常都具有很高的冗余度，因而有很强的容错性和坚韧</w:t>
      </w:r>
      <w:r>
        <w:rPr>
          <w:spacing w:val="-6"/>
          <w:sz w:val="48"/>
        </w:rPr>
        <w:t>性。</w:t>
      </w:r>
    </w:p>
    <w:p>
      <w:pPr>
        <w:pStyle w:val="ListParagraph"/>
        <w:numPr>
          <w:ilvl w:val="0"/>
          <w:numId w:val="36"/>
        </w:numPr>
        <w:tabs>
          <w:tab w:pos="1364" w:val="left" w:leader="none"/>
        </w:tabs>
        <w:spacing w:line="211" w:lineRule="auto" w:before="215" w:after="0"/>
        <w:ind w:left="1364" w:right="670" w:hanging="540"/>
        <w:jc w:val="left"/>
        <w:rPr>
          <w:rFonts w:ascii="Arial" w:hAnsi="Arial" w:eastAsia="Arial"/>
          <w:sz w:val="56"/>
        </w:rPr>
      </w:pPr>
      <w:r>
        <w:rPr>
          <w:spacing w:val="-2"/>
          <w:sz w:val="56"/>
        </w:rPr>
        <w:t>人工神经网络在现代模式（信息）识别理论与技术</w:t>
      </w:r>
      <w:r>
        <w:rPr>
          <w:spacing w:val="-2"/>
          <w:sz w:val="56"/>
        </w:rPr>
        <w:t>的发展中正在发挥着越来越明显的主导作用。</w:t>
      </w:r>
    </w:p>
    <w:p>
      <w:pPr>
        <w:spacing w:after="0" w:line="211" w:lineRule="auto"/>
        <w:jc w:val="left"/>
        <w:rPr>
          <w:rFonts w:ascii="Arial" w:hAnsi="Arial" w:eastAsia="Arial"/>
          <w:sz w:val="56"/>
        </w:rPr>
        <w:sectPr>
          <w:headerReference w:type="default" r:id="rId1089"/>
          <w:footerReference w:type="default" r:id="rId1090"/>
          <w:pgSz w:w="14400" w:h="10800" w:orient="landscape"/>
          <w:pgMar w:header="0" w:footer="1100" w:top="1000" w:bottom="1280" w:left="40" w:right="0"/>
        </w:sectPr>
      </w:pPr>
    </w:p>
    <w:p>
      <w:pPr>
        <w:pStyle w:val="BodyText"/>
        <w:rPr>
          <w:sz w:val="20"/>
        </w:rPr>
      </w:pPr>
      <w:r>
        <w:rPr/>
        <w:drawing>
          <wp:anchor distT="0" distB="0" distL="0" distR="0" allowOverlap="1" layoutInCell="1" locked="0" behindDoc="0" simplePos="0" relativeHeight="15926784">
            <wp:simplePos x="0" y="0"/>
            <wp:positionH relativeFrom="page">
              <wp:posOffset>664816</wp:posOffset>
            </wp:positionH>
            <wp:positionV relativeFrom="page">
              <wp:posOffset>1410284</wp:posOffset>
            </wp:positionV>
            <wp:extent cx="3229900" cy="5209210"/>
            <wp:effectExtent l="0" t="0" r="0" b="0"/>
            <wp:wrapNone/>
            <wp:docPr id="1017" name="image146.png"/>
            <wp:cNvGraphicFramePr>
              <a:graphicFrameLocks noChangeAspect="1"/>
            </wp:cNvGraphicFramePr>
            <a:graphic>
              <a:graphicData uri="http://schemas.openxmlformats.org/drawingml/2006/picture">
                <pic:pic>
                  <pic:nvPicPr>
                    <pic:cNvPr id="1018" name="image146.png"/>
                    <pic:cNvPicPr/>
                  </pic:nvPicPr>
                  <pic:blipFill>
                    <a:blip r:embed="rId1093" cstate="print"/>
                    <a:stretch>
                      <a:fillRect/>
                    </a:stretch>
                  </pic:blipFill>
                  <pic:spPr>
                    <a:xfrm>
                      <a:off x="0" y="0"/>
                      <a:ext cx="3229900" cy="520921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6"/>
        </w:rPr>
      </w:pPr>
    </w:p>
    <w:p>
      <w:pPr>
        <w:pStyle w:val="BodyText"/>
        <w:ind w:left="7584"/>
        <w:rPr>
          <w:sz w:val="20"/>
        </w:rPr>
      </w:pPr>
      <w:bookmarkStart w:name="基于BP神经网络的人脸识别" w:id="725"/>
      <w:bookmarkEnd w:id="725"/>
      <w:r>
        <w:rPr/>
      </w:r>
      <w:r>
        <w:rPr>
          <w:sz w:val="20"/>
        </w:rPr>
        <w:drawing>
          <wp:inline distT="0" distB="0" distL="0" distR="0">
            <wp:extent cx="3337745" cy="2133600"/>
            <wp:effectExtent l="0" t="0" r="0" b="0"/>
            <wp:docPr id="1019" name="image147.jpeg"/>
            <wp:cNvGraphicFramePr>
              <a:graphicFrameLocks noChangeAspect="1"/>
            </wp:cNvGraphicFramePr>
            <a:graphic>
              <a:graphicData uri="http://schemas.openxmlformats.org/drawingml/2006/picture">
                <pic:pic>
                  <pic:nvPicPr>
                    <pic:cNvPr id="1020" name="image147.jpeg"/>
                    <pic:cNvPicPr/>
                  </pic:nvPicPr>
                  <pic:blipFill>
                    <a:blip r:embed="rId1094" cstate="print"/>
                    <a:stretch>
                      <a:fillRect/>
                    </a:stretch>
                  </pic:blipFill>
                  <pic:spPr>
                    <a:xfrm>
                      <a:off x="0" y="0"/>
                      <a:ext cx="3337745" cy="2133600"/>
                    </a:xfrm>
                    <a:prstGeom prst="rect">
                      <a:avLst/>
                    </a:prstGeom>
                  </pic:spPr>
                </pic:pic>
              </a:graphicData>
            </a:graphic>
          </wp:inline>
        </w:drawing>
      </w:r>
      <w:r>
        <w:rPr>
          <w:sz w:val="20"/>
        </w:rPr>
      </w:r>
    </w:p>
    <w:p>
      <w:pPr>
        <w:spacing w:after="0"/>
        <w:rPr>
          <w:sz w:val="20"/>
        </w:rPr>
        <w:sectPr>
          <w:headerReference w:type="default" r:id="rId1091"/>
          <w:footerReference w:type="default" r:id="rId1092"/>
          <w:pgSz w:w="14400" w:h="10800" w:orient="landscape"/>
          <w:pgMar w:header="890" w:footer="1100" w:top="1860" w:bottom="1280" w:left="40" w:right="0"/>
        </w:sectPr>
      </w:pPr>
    </w:p>
    <w:p>
      <w:pPr>
        <w:pStyle w:val="BodyText"/>
        <w:spacing w:before="2" w:after="1"/>
        <w:rPr>
          <w:sz w:val="19"/>
        </w:rPr>
      </w:pPr>
    </w:p>
    <w:p>
      <w:pPr>
        <w:pStyle w:val="BodyText"/>
        <w:ind w:left="1390"/>
        <w:rPr>
          <w:sz w:val="20"/>
        </w:rPr>
      </w:pPr>
      <w:r>
        <w:rPr>
          <w:sz w:val="20"/>
        </w:rPr>
        <w:drawing>
          <wp:inline distT="0" distB="0" distL="0" distR="0">
            <wp:extent cx="7164266" cy="1600200"/>
            <wp:effectExtent l="0" t="0" r="0" b="0"/>
            <wp:docPr id="1023" name="image148.jpeg"/>
            <wp:cNvGraphicFramePr>
              <a:graphicFrameLocks noChangeAspect="1"/>
            </wp:cNvGraphicFramePr>
            <a:graphic>
              <a:graphicData uri="http://schemas.openxmlformats.org/drawingml/2006/picture">
                <pic:pic>
                  <pic:nvPicPr>
                    <pic:cNvPr id="1024" name="image148.jpeg"/>
                    <pic:cNvPicPr/>
                  </pic:nvPicPr>
                  <pic:blipFill>
                    <a:blip r:embed="rId1097" cstate="print"/>
                    <a:stretch>
                      <a:fillRect/>
                    </a:stretch>
                  </pic:blipFill>
                  <pic:spPr>
                    <a:xfrm>
                      <a:off x="0" y="0"/>
                      <a:ext cx="7164266" cy="1600200"/>
                    </a:xfrm>
                    <a:prstGeom prst="rect">
                      <a:avLst/>
                    </a:prstGeom>
                  </pic:spPr>
                </pic:pic>
              </a:graphicData>
            </a:graphic>
          </wp:inline>
        </w:drawing>
      </w:r>
      <w:r>
        <w:rPr>
          <w:sz w:val="20"/>
        </w:rPr>
      </w:r>
    </w:p>
    <w:p>
      <w:pPr>
        <w:pStyle w:val="BodyText"/>
        <w:rPr>
          <w:sz w:val="20"/>
        </w:rPr>
      </w:pPr>
    </w:p>
    <w:p>
      <w:pPr>
        <w:pStyle w:val="ListParagraph"/>
        <w:numPr>
          <w:ilvl w:val="1"/>
          <w:numId w:val="36"/>
        </w:numPr>
        <w:tabs>
          <w:tab w:pos="2173" w:val="left" w:leader="none"/>
          <w:tab w:pos="2174" w:val="left" w:leader="none"/>
        </w:tabs>
        <w:spacing w:line="496" w:lineRule="exact" w:before="237" w:after="0"/>
        <w:ind w:left="2174" w:right="0" w:hanging="540"/>
        <w:jc w:val="left"/>
        <w:rPr>
          <w:rFonts w:ascii="Arial" w:hAnsi="Arial" w:eastAsia="Arial"/>
          <w:sz w:val="40"/>
        </w:rPr>
      </w:pPr>
      <w:bookmarkStart w:name="DeepFace，2014，Facebook" w:id="726"/>
      <w:bookmarkEnd w:id="726"/>
      <w:r>
        <w:rPr>
          <w:rFonts w:ascii="Arial" w:hAnsi="Arial" w:eastAsia="Arial"/>
          <w:w w:val="95"/>
          <w:sz w:val="40"/>
        </w:rPr>
        <w:t>Co</w:t>
      </w:r>
      <w:r>
        <w:rPr>
          <w:rFonts w:ascii="Arial" w:hAnsi="Arial" w:eastAsia="Arial"/>
          <w:w w:val="95"/>
          <w:sz w:val="40"/>
        </w:rPr>
        <w:t>nv</w:t>
      </w:r>
      <w:r>
        <w:rPr>
          <w:w w:val="95"/>
          <w:sz w:val="40"/>
        </w:rPr>
        <w:t>：</w:t>
      </w:r>
      <w:r>
        <w:rPr>
          <w:rFonts w:ascii="Arial" w:hAnsi="Arial" w:eastAsia="Arial"/>
          <w:w w:val="95"/>
          <w:sz w:val="40"/>
        </w:rPr>
        <w:t>32</w:t>
      </w:r>
      <w:r>
        <w:rPr>
          <w:w w:val="95"/>
          <w:sz w:val="40"/>
        </w:rPr>
        <w:t>个</w:t>
      </w:r>
      <w:r>
        <w:rPr>
          <w:rFonts w:ascii="Arial" w:hAnsi="Arial" w:eastAsia="Arial"/>
          <w:w w:val="95"/>
          <w:sz w:val="40"/>
        </w:rPr>
        <w:t>11</w:t>
      </w:r>
      <w:r>
        <w:rPr>
          <w:w w:val="95"/>
          <w:sz w:val="40"/>
        </w:rPr>
        <w:t>×</w:t>
      </w:r>
      <w:r>
        <w:rPr>
          <w:rFonts w:ascii="Arial" w:hAnsi="Arial" w:eastAsia="Arial"/>
          <w:w w:val="95"/>
          <w:sz w:val="40"/>
        </w:rPr>
        <w:t>11</w:t>
      </w:r>
      <w:r>
        <w:rPr>
          <w:w w:val="95"/>
          <w:sz w:val="40"/>
        </w:rPr>
        <w:t>×</w:t>
      </w:r>
      <w:r>
        <w:rPr>
          <w:rFonts w:ascii="Arial" w:hAnsi="Arial" w:eastAsia="Arial"/>
          <w:w w:val="95"/>
          <w:sz w:val="40"/>
        </w:rPr>
        <w:t>3</w:t>
      </w:r>
      <w:r>
        <w:rPr>
          <w:w w:val="95"/>
          <w:sz w:val="40"/>
        </w:rPr>
        <w:t>的</w:t>
      </w:r>
      <w:r>
        <w:rPr>
          <w:w w:val="95"/>
          <w:sz w:val="40"/>
        </w:rPr>
        <w:t>卷</w:t>
      </w:r>
      <w:r>
        <w:rPr>
          <w:w w:val="95"/>
          <w:sz w:val="40"/>
        </w:rPr>
        <w:t>积</w:t>
      </w:r>
      <w:r>
        <w:rPr>
          <w:spacing w:val="-10"/>
          <w:w w:val="95"/>
          <w:sz w:val="40"/>
        </w:rPr>
        <w:t>核</w:t>
      </w:r>
    </w:p>
    <w:p>
      <w:pPr>
        <w:pStyle w:val="ListParagraph"/>
        <w:numPr>
          <w:ilvl w:val="1"/>
          <w:numId w:val="36"/>
        </w:numPr>
        <w:tabs>
          <w:tab w:pos="2173" w:val="left" w:leader="none"/>
          <w:tab w:pos="2174" w:val="left" w:leader="none"/>
        </w:tabs>
        <w:spacing w:line="480" w:lineRule="exact" w:before="0" w:after="0"/>
        <w:ind w:left="2174" w:right="0" w:hanging="540"/>
        <w:jc w:val="left"/>
        <w:rPr>
          <w:rFonts w:ascii="Arial" w:hAnsi="Arial" w:eastAsia="Arial"/>
          <w:sz w:val="40"/>
        </w:rPr>
      </w:pPr>
      <w:r>
        <w:rPr>
          <w:rFonts w:ascii="Arial" w:hAnsi="Arial" w:eastAsia="Arial"/>
          <w:w w:val="95"/>
          <w:sz w:val="40"/>
        </w:rPr>
        <w:t>max-pooling:</w:t>
      </w:r>
      <w:r>
        <w:rPr>
          <w:rFonts w:ascii="Arial" w:hAnsi="Arial" w:eastAsia="Arial"/>
          <w:spacing w:val="68"/>
          <w:sz w:val="40"/>
        </w:rPr>
        <w:t> </w:t>
      </w:r>
      <w:r>
        <w:rPr>
          <w:rFonts w:ascii="Arial" w:hAnsi="Arial" w:eastAsia="Arial"/>
          <w:w w:val="95"/>
          <w:sz w:val="40"/>
        </w:rPr>
        <w:t>3</w:t>
      </w:r>
      <w:r>
        <w:rPr>
          <w:w w:val="95"/>
          <w:sz w:val="40"/>
        </w:rPr>
        <w:t>×</w:t>
      </w:r>
      <w:r>
        <w:rPr>
          <w:rFonts w:ascii="Arial" w:hAnsi="Arial" w:eastAsia="Arial"/>
          <w:w w:val="95"/>
          <w:sz w:val="40"/>
        </w:rPr>
        <w:t>3</w:t>
      </w:r>
      <w:r>
        <w:rPr>
          <w:w w:val="95"/>
          <w:sz w:val="40"/>
        </w:rPr>
        <w:t>，</w:t>
      </w:r>
      <w:r>
        <w:rPr>
          <w:spacing w:val="-12"/>
          <w:w w:val="95"/>
          <w:sz w:val="40"/>
        </w:rPr>
        <w:t> </w:t>
      </w:r>
      <w:r>
        <w:rPr>
          <w:rFonts w:ascii="Arial" w:hAnsi="Arial" w:eastAsia="Arial"/>
          <w:spacing w:val="-2"/>
          <w:w w:val="95"/>
          <w:sz w:val="40"/>
        </w:rPr>
        <w:t>stride=2</w:t>
      </w:r>
    </w:p>
    <w:p>
      <w:pPr>
        <w:pStyle w:val="ListParagraph"/>
        <w:numPr>
          <w:ilvl w:val="1"/>
          <w:numId w:val="36"/>
        </w:numPr>
        <w:tabs>
          <w:tab w:pos="2173" w:val="left" w:leader="none"/>
          <w:tab w:pos="2174" w:val="left" w:leader="none"/>
        </w:tabs>
        <w:spacing w:line="480" w:lineRule="exact" w:before="0" w:after="0"/>
        <w:ind w:left="2174" w:right="0" w:hanging="540"/>
        <w:jc w:val="left"/>
        <w:rPr>
          <w:rFonts w:ascii="Arial" w:hAnsi="Arial" w:eastAsia="Arial"/>
          <w:sz w:val="40"/>
        </w:rPr>
      </w:pPr>
      <w:r>
        <w:rPr>
          <w:rFonts w:ascii="Arial" w:hAnsi="Arial" w:eastAsia="Arial"/>
          <w:w w:val="95"/>
          <w:sz w:val="40"/>
        </w:rPr>
        <w:t>Conv:</w:t>
      </w:r>
      <w:r>
        <w:rPr>
          <w:rFonts w:ascii="Arial" w:hAnsi="Arial" w:eastAsia="Arial"/>
          <w:spacing w:val="20"/>
          <w:sz w:val="40"/>
        </w:rPr>
        <w:t>  </w:t>
      </w:r>
      <w:r>
        <w:rPr>
          <w:rFonts w:ascii="Arial" w:hAnsi="Arial" w:eastAsia="Arial"/>
          <w:w w:val="95"/>
          <w:sz w:val="40"/>
        </w:rPr>
        <w:t>16</w:t>
      </w:r>
      <w:r>
        <w:rPr>
          <w:w w:val="95"/>
          <w:sz w:val="40"/>
        </w:rPr>
        <w:t>个</w:t>
      </w:r>
      <w:r>
        <w:rPr>
          <w:rFonts w:ascii="Arial" w:hAnsi="Arial" w:eastAsia="Arial"/>
          <w:w w:val="95"/>
          <w:sz w:val="40"/>
        </w:rPr>
        <w:t>9</w:t>
      </w:r>
      <w:r>
        <w:rPr>
          <w:w w:val="95"/>
          <w:sz w:val="40"/>
        </w:rPr>
        <w:t>×</w:t>
      </w:r>
      <w:r>
        <w:rPr>
          <w:rFonts w:ascii="Arial" w:hAnsi="Arial" w:eastAsia="Arial"/>
          <w:w w:val="95"/>
          <w:sz w:val="40"/>
        </w:rPr>
        <w:t>9</w:t>
      </w:r>
      <w:r>
        <w:rPr>
          <w:w w:val="95"/>
          <w:sz w:val="40"/>
        </w:rPr>
        <w:t>的</w:t>
      </w:r>
      <w:r>
        <w:rPr>
          <w:w w:val="95"/>
          <w:sz w:val="40"/>
        </w:rPr>
        <w:t>卷</w:t>
      </w:r>
      <w:r>
        <w:rPr>
          <w:w w:val="95"/>
          <w:sz w:val="40"/>
        </w:rPr>
        <w:t>积</w:t>
      </w:r>
      <w:r>
        <w:rPr>
          <w:spacing w:val="-10"/>
          <w:w w:val="95"/>
          <w:sz w:val="40"/>
        </w:rPr>
        <w:t>核</w:t>
      </w:r>
    </w:p>
    <w:p>
      <w:pPr>
        <w:pStyle w:val="ListParagraph"/>
        <w:numPr>
          <w:ilvl w:val="1"/>
          <w:numId w:val="36"/>
        </w:numPr>
        <w:tabs>
          <w:tab w:pos="2173" w:val="left" w:leader="none"/>
          <w:tab w:pos="2174" w:val="left" w:leader="none"/>
        </w:tabs>
        <w:spacing w:line="225" w:lineRule="auto" w:before="8" w:after="0"/>
        <w:ind w:left="2173" w:right="2098" w:hanging="540"/>
        <w:jc w:val="left"/>
        <w:rPr>
          <w:rFonts w:ascii="Arial" w:hAnsi="Arial" w:eastAsia="Arial"/>
          <w:sz w:val="40"/>
        </w:rPr>
      </w:pPr>
      <w:r>
        <w:rPr>
          <w:rFonts w:ascii="Arial" w:hAnsi="Arial" w:eastAsia="Arial"/>
          <w:sz w:val="40"/>
        </w:rPr>
        <w:t>Local-Conv:</w:t>
      </w:r>
      <w:r>
        <w:rPr>
          <w:rFonts w:ascii="Arial" w:hAnsi="Arial" w:eastAsia="Arial"/>
          <w:spacing w:val="-28"/>
          <w:sz w:val="40"/>
        </w:rPr>
        <w:t> </w:t>
      </w:r>
      <w:r>
        <w:rPr>
          <w:rFonts w:ascii="Arial" w:hAnsi="Arial" w:eastAsia="Arial"/>
          <w:sz w:val="40"/>
        </w:rPr>
        <w:t>16</w:t>
      </w:r>
      <w:r>
        <w:rPr>
          <w:sz w:val="40"/>
        </w:rPr>
        <w:t>个</w:t>
      </w:r>
      <w:r>
        <w:rPr>
          <w:rFonts w:ascii="Arial" w:hAnsi="Arial" w:eastAsia="Arial"/>
          <w:sz w:val="40"/>
        </w:rPr>
        <w:t>9</w:t>
      </w:r>
      <w:r>
        <w:rPr>
          <w:sz w:val="40"/>
        </w:rPr>
        <w:t>×</w:t>
      </w:r>
      <w:r>
        <w:rPr>
          <w:rFonts w:ascii="Arial" w:hAnsi="Arial" w:eastAsia="Arial"/>
          <w:sz w:val="40"/>
        </w:rPr>
        <w:t>9</w:t>
      </w:r>
      <w:r>
        <w:rPr>
          <w:sz w:val="40"/>
        </w:rPr>
        <w:t>的</w:t>
      </w:r>
      <w:r>
        <w:rPr>
          <w:sz w:val="40"/>
        </w:rPr>
        <w:t>卷</w:t>
      </w:r>
      <w:r>
        <w:rPr>
          <w:sz w:val="40"/>
        </w:rPr>
        <w:t>积</w:t>
      </w:r>
      <w:r>
        <w:rPr>
          <w:sz w:val="40"/>
        </w:rPr>
        <w:t>核</w:t>
      </w:r>
      <w:r>
        <w:rPr>
          <w:sz w:val="40"/>
        </w:rPr>
        <w:t>，</w:t>
      </w:r>
      <w:r>
        <w:rPr>
          <w:rFonts w:ascii="Arial" w:hAnsi="Arial" w:eastAsia="Arial"/>
          <w:sz w:val="40"/>
        </w:rPr>
        <w:t>Local</w:t>
      </w:r>
      <w:r>
        <w:rPr>
          <w:sz w:val="40"/>
        </w:rPr>
        <w:t>的意</w:t>
      </w:r>
      <w:r>
        <w:rPr>
          <w:sz w:val="40"/>
        </w:rPr>
        <w:t>思</w:t>
      </w:r>
      <w:r>
        <w:rPr>
          <w:sz w:val="40"/>
        </w:rPr>
        <w:t>是</w:t>
      </w:r>
      <w:r>
        <w:rPr>
          <w:sz w:val="40"/>
        </w:rPr>
        <w:t>卷</w:t>
      </w:r>
      <w:r>
        <w:rPr>
          <w:sz w:val="40"/>
        </w:rPr>
        <w:t>积</w:t>
      </w:r>
      <w:r>
        <w:rPr>
          <w:sz w:val="40"/>
        </w:rPr>
        <w:t>核</w:t>
      </w:r>
      <w:r>
        <w:rPr>
          <w:sz w:val="40"/>
        </w:rPr>
        <w:t>的</w:t>
      </w:r>
      <w:r>
        <w:rPr>
          <w:spacing w:val="-2"/>
          <w:sz w:val="40"/>
        </w:rPr>
        <w:t>参</w:t>
      </w:r>
      <w:r>
        <w:rPr>
          <w:spacing w:val="-2"/>
          <w:sz w:val="40"/>
        </w:rPr>
        <w:t>数</w:t>
      </w:r>
      <w:r>
        <w:rPr>
          <w:spacing w:val="-2"/>
          <w:sz w:val="40"/>
        </w:rPr>
        <w:t>不</w:t>
      </w:r>
      <w:r>
        <w:rPr>
          <w:spacing w:val="-2"/>
          <w:sz w:val="40"/>
        </w:rPr>
        <w:t>共</w:t>
      </w:r>
      <w:r>
        <w:rPr>
          <w:spacing w:val="-2"/>
          <w:sz w:val="40"/>
        </w:rPr>
        <w:t>享</w:t>
      </w:r>
    </w:p>
    <w:p>
      <w:pPr>
        <w:pStyle w:val="ListParagraph"/>
        <w:numPr>
          <w:ilvl w:val="1"/>
          <w:numId w:val="36"/>
        </w:numPr>
        <w:tabs>
          <w:tab w:pos="2173" w:val="left" w:leader="none"/>
          <w:tab w:pos="2174" w:val="left" w:leader="none"/>
        </w:tabs>
        <w:spacing w:line="469" w:lineRule="exact" w:before="0" w:after="0"/>
        <w:ind w:left="2174" w:right="0" w:hanging="540"/>
        <w:jc w:val="left"/>
        <w:rPr>
          <w:rFonts w:ascii="Arial" w:hAnsi="Arial" w:eastAsia="Arial"/>
          <w:sz w:val="40"/>
        </w:rPr>
      </w:pPr>
      <w:r>
        <w:rPr>
          <w:rFonts w:ascii="Arial" w:hAnsi="Arial" w:eastAsia="Arial"/>
          <w:w w:val="95"/>
          <w:sz w:val="40"/>
        </w:rPr>
        <w:t>Local-Conv:</w:t>
      </w:r>
      <w:r>
        <w:rPr>
          <w:rFonts w:ascii="Arial" w:hAnsi="Arial" w:eastAsia="Arial"/>
          <w:spacing w:val="34"/>
          <w:w w:val="150"/>
          <w:sz w:val="40"/>
        </w:rPr>
        <w:t>  </w:t>
      </w:r>
      <w:r>
        <w:rPr>
          <w:rFonts w:ascii="Arial" w:hAnsi="Arial" w:eastAsia="Arial"/>
          <w:w w:val="95"/>
          <w:sz w:val="40"/>
        </w:rPr>
        <w:t>16</w:t>
      </w:r>
      <w:r>
        <w:rPr>
          <w:w w:val="95"/>
          <w:sz w:val="40"/>
        </w:rPr>
        <w:t>个</w:t>
      </w:r>
      <w:r>
        <w:rPr>
          <w:rFonts w:ascii="Arial" w:hAnsi="Arial" w:eastAsia="Arial"/>
          <w:w w:val="95"/>
          <w:sz w:val="40"/>
        </w:rPr>
        <w:t>7</w:t>
      </w:r>
      <w:r>
        <w:rPr>
          <w:w w:val="95"/>
          <w:sz w:val="40"/>
        </w:rPr>
        <w:t>×</w:t>
      </w:r>
      <w:r>
        <w:rPr>
          <w:rFonts w:ascii="Arial" w:hAnsi="Arial" w:eastAsia="Arial"/>
          <w:w w:val="95"/>
          <w:sz w:val="40"/>
        </w:rPr>
        <w:t>7</w:t>
      </w:r>
      <w:r>
        <w:rPr>
          <w:w w:val="95"/>
          <w:sz w:val="40"/>
        </w:rPr>
        <w:t>的</w:t>
      </w:r>
      <w:r>
        <w:rPr>
          <w:w w:val="95"/>
          <w:sz w:val="40"/>
        </w:rPr>
        <w:t>卷</w:t>
      </w:r>
      <w:r>
        <w:rPr>
          <w:w w:val="95"/>
          <w:sz w:val="40"/>
        </w:rPr>
        <w:t>积</w:t>
      </w:r>
      <w:r>
        <w:rPr>
          <w:w w:val="95"/>
          <w:sz w:val="40"/>
        </w:rPr>
        <w:t>核</w:t>
      </w:r>
      <w:r>
        <w:rPr>
          <w:w w:val="95"/>
          <w:sz w:val="40"/>
        </w:rPr>
        <w:t>，</w:t>
      </w:r>
      <w:r>
        <w:rPr>
          <w:w w:val="95"/>
          <w:sz w:val="40"/>
        </w:rPr>
        <w:t>参</w:t>
      </w:r>
      <w:r>
        <w:rPr>
          <w:w w:val="95"/>
          <w:sz w:val="40"/>
        </w:rPr>
        <w:t>数</w:t>
      </w:r>
      <w:r>
        <w:rPr>
          <w:w w:val="95"/>
          <w:sz w:val="40"/>
        </w:rPr>
        <w:t>不</w:t>
      </w:r>
      <w:r>
        <w:rPr>
          <w:spacing w:val="-5"/>
          <w:w w:val="95"/>
          <w:sz w:val="40"/>
        </w:rPr>
        <w:t>共享</w:t>
      </w:r>
    </w:p>
    <w:p>
      <w:pPr>
        <w:pStyle w:val="ListParagraph"/>
        <w:numPr>
          <w:ilvl w:val="1"/>
          <w:numId w:val="36"/>
        </w:numPr>
        <w:tabs>
          <w:tab w:pos="2173" w:val="left" w:leader="none"/>
          <w:tab w:pos="2174" w:val="left" w:leader="none"/>
        </w:tabs>
        <w:spacing w:line="480" w:lineRule="exact" w:before="0" w:after="0"/>
        <w:ind w:left="2174" w:right="0" w:hanging="540"/>
        <w:jc w:val="left"/>
        <w:rPr>
          <w:rFonts w:ascii="Arial" w:hAnsi="Arial" w:eastAsia="Arial"/>
          <w:sz w:val="40"/>
        </w:rPr>
      </w:pPr>
      <w:r>
        <w:rPr>
          <w:rFonts w:ascii="Arial" w:hAnsi="Arial" w:eastAsia="Arial"/>
          <w:w w:val="95"/>
          <w:sz w:val="40"/>
        </w:rPr>
        <w:t>Local-Conv:</w:t>
      </w:r>
      <w:r>
        <w:rPr>
          <w:rFonts w:ascii="Arial" w:hAnsi="Arial" w:eastAsia="Arial"/>
          <w:spacing w:val="34"/>
          <w:w w:val="150"/>
          <w:sz w:val="40"/>
        </w:rPr>
        <w:t>  </w:t>
      </w:r>
      <w:r>
        <w:rPr>
          <w:rFonts w:ascii="Arial" w:hAnsi="Arial" w:eastAsia="Arial"/>
          <w:w w:val="95"/>
          <w:sz w:val="40"/>
        </w:rPr>
        <w:t>16</w:t>
      </w:r>
      <w:r>
        <w:rPr>
          <w:w w:val="95"/>
          <w:sz w:val="40"/>
        </w:rPr>
        <w:t>个</w:t>
      </w:r>
      <w:r>
        <w:rPr>
          <w:rFonts w:ascii="Arial" w:hAnsi="Arial" w:eastAsia="Arial"/>
          <w:w w:val="95"/>
          <w:sz w:val="40"/>
        </w:rPr>
        <w:t>5</w:t>
      </w:r>
      <w:r>
        <w:rPr>
          <w:w w:val="95"/>
          <w:sz w:val="40"/>
        </w:rPr>
        <w:t>×</w:t>
      </w:r>
      <w:r>
        <w:rPr>
          <w:rFonts w:ascii="Arial" w:hAnsi="Arial" w:eastAsia="Arial"/>
          <w:w w:val="95"/>
          <w:sz w:val="40"/>
        </w:rPr>
        <w:t>5</w:t>
      </w:r>
      <w:r>
        <w:rPr>
          <w:w w:val="95"/>
          <w:sz w:val="40"/>
        </w:rPr>
        <w:t>的</w:t>
      </w:r>
      <w:r>
        <w:rPr>
          <w:w w:val="95"/>
          <w:sz w:val="40"/>
        </w:rPr>
        <w:t>卷</w:t>
      </w:r>
      <w:r>
        <w:rPr>
          <w:w w:val="95"/>
          <w:sz w:val="40"/>
        </w:rPr>
        <w:t>积</w:t>
      </w:r>
      <w:r>
        <w:rPr>
          <w:w w:val="95"/>
          <w:sz w:val="40"/>
        </w:rPr>
        <w:t>核</w:t>
      </w:r>
      <w:r>
        <w:rPr>
          <w:w w:val="95"/>
          <w:sz w:val="40"/>
        </w:rPr>
        <w:t>，</w:t>
      </w:r>
      <w:r>
        <w:rPr>
          <w:w w:val="95"/>
          <w:sz w:val="40"/>
        </w:rPr>
        <w:t>参</w:t>
      </w:r>
      <w:r>
        <w:rPr>
          <w:w w:val="95"/>
          <w:sz w:val="40"/>
        </w:rPr>
        <w:t>数</w:t>
      </w:r>
      <w:r>
        <w:rPr>
          <w:w w:val="95"/>
          <w:sz w:val="40"/>
        </w:rPr>
        <w:t>不</w:t>
      </w:r>
      <w:r>
        <w:rPr>
          <w:spacing w:val="-5"/>
          <w:w w:val="95"/>
          <w:sz w:val="40"/>
        </w:rPr>
        <w:t>共享</w:t>
      </w:r>
    </w:p>
    <w:p>
      <w:pPr>
        <w:pStyle w:val="ListParagraph"/>
        <w:numPr>
          <w:ilvl w:val="1"/>
          <w:numId w:val="36"/>
        </w:numPr>
        <w:tabs>
          <w:tab w:pos="2173" w:val="left" w:leader="none"/>
          <w:tab w:pos="2174" w:val="left" w:leader="none"/>
        </w:tabs>
        <w:spacing w:line="480" w:lineRule="exact" w:before="0" w:after="0"/>
        <w:ind w:left="2174" w:right="0" w:hanging="540"/>
        <w:jc w:val="left"/>
        <w:rPr>
          <w:rFonts w:ascii="Arial" w:hAnsi="Arial" w:eastAsia="Arial"/>
          <w:sz w:val="40"/>
        </w:rPr>
      </w:pPr>
      <w:r>
        <w:rPr>
          <w:rFonts w:ascii="Arial" w:hAnsi="Arial" w:eastAsia="Arial"/>
          <w:w w:val="95"/>
          <w:sz w:val="40"/>
        </w:rPr>
        <w:t>Fully-connected:</w:t>
      </w:r>
      <w:r>
        <w:rPr>
          <w:rFonts w:ascii="Arial" w:hAnsi="Arial" w:eastAsia="Arial"/>
          <w:spacing w:val="15"/>
          <w:sz w:val="40"/>
        </w:rPr>
        <w:t>  </w:t>
      </w:r>
      <w:r>
        <w:rPr>
          <w:rFonts w:ascii="Arial" w:hAnsi="Arial" w:eastAsia="Arial"/>
          <w:w w:val="95"/>
          <w:sz w:val="40"/>
        </w:rPr>
        <w:t>4096</w:t>
      </w:r>
      <w:r>
        <w:rPr>
          <w:spacing w:val="-10"/>
          <w:w w:val="95"/>
          <w:sz w:val="40"/>
        </w:rPr>
        <w:t>维</w:t>
      </w:r>
    </w:p>
    <w:p>
      <w:pPr>
        <w:pStyle w:val="ListParagraph"/>
        <w:numPr>
          <w:ilvl w:val="1"/>
          <w:numId w:val="36"/>
        </w:numPr>
        <w:tabs>
          <w:tab w:pos="2173" w:val="left" w:leader="none"/>
          <w:tab w:pos="2174" w:val="left" w:leader="none"/>
        </w:tabs>
        <w:spacing w:line="496" w:lineRule="exact" w:before="0" w:after="0"/>
        <w:ind w:left="2174" w:right="0" w:hanging="540"/>
        <w:jc w:val="left"/>
        <w:rPr>
          <w:rFonts w:ascii="Arial" w:hAnsi="Arial" w:eastAsia="Arial"/>
          <w:sz w:val="40"/>
        </w:rPr>
      </w:pPr>
      <w:r>
        <w:rPr>
          <w:rFonts w:ascii="Arial" w:hAnsi="Arial" w:eastAsia="Arial"/>
          <w:w w:val="95"/>
          <w:sz w:val="40"/>
        </w:rPr>
        <w:t>Softmax:</w:t>
      </w:r>
      <w:r>
        <w:rPr>
          <w:rFonts w:ascii="Arial" w:hAnsi="Arial" w:eastAsia="Arial"/>
          <w:spacing w:val="31"/>
          <w:w w:val="150"/>
          <w:sz w:val="40"/>
        </w:rPr>
        <w:t> </w:t>
      </w:r>
      <w:r>
        <w:rPr>
          <w:rFonts w:ascii="Arial" w:hAnsi="Arial" w:eastAsia="Arial"/>
          <w:w w:val="95"/>
          <w:sz w:val="40"/>
        </w:rPr>
        <w:t>4030</w:t>
      </w:r>
      <w:r>
        <w:rPr>
          <w:spacing w:val="-10"/>
          <w:w w:val="95"/>
          <w:sz w:val="40"/>
        </w:rPr>
        <w:t>维</w:t>
      </w:r>
    </w:p>
    <w:p>
      <w:pPr>
        <w:spacing w:after="0" w:line="496" w:lineRule="exact"/>
        <w:jc w:val="left"/>
        <w:rPr>
          <w:rFonts w:ascii="Arial" w:hAnsi="Arial" w:eastAsia="Arial"/>
          <w:sz w:val="40"/>
        </w:rPr>
        <w:sectPr>
          <w:headerReference w:type="default" r:id="rId1095"/>
          <w:footerReference w:type="default" r:id="rId1096"/>
          <w:pgSz w:w="14400" w:h="10800" w:orient="landscape"/>
          <w:pgMar w:header="890" w:footer="1070" w:top="1860" w:bottom="1260" w:left="40" w:right="0"/>
        </w:sectPr>
      </w:pPr>
    </w:p>
    <w:p>
      <w:pPr>
        <w:pStyle w:val="BodyText"/>
        <w:rPr>
          <w:sz w:val="20"/>
        </w:rPr>
      </w:pPr>
    </w:p>
    <w:p>
      <w:pPr>
        <w:pStyle w:val="BodyText"/>
        <w:spacing w:before="4"/>
        <w:rPr>
          <w:sz w:val="27"/>
        </w:rPr>
      </w:pPr>
    </w:p>
    <w:p>
      <w:pPr>
        <w:pStyle w:val="BodyText"/>
        <w:ind w:left="1502"/>
        <w:rPr>
          <w:sz w:val="20"/>
        </w:rPr>
      </w:pPr>
      <w:r>
        <w:rPr>
          <w:sz w:val="20"/>
        </w:rPr>
        <w:drawing>
          <wp:inline distT="0" distB="0" distL="0" distR="0">
            <wp:extent cx="7012253" cy="1219200"/>
            <wp:effectExtent l="0" t="0" r="0" b="0"/>
            <wp:docPr id="1025" name="image149.jpeg"/>
            <wp:cNvGraphicFramePr>
              <a:graphicFrameLocks noChangeAspect="1"/>
            </wp:cNvGraphicFramePr>
            <a:graphic>
              <a:graphicData uri="http://schemas.openxmlformats.org/drawingml/2006/picture">
                <pic:pic>
                  <pic:nvPicPr>
                    <pic:cNvPr id="1026" name="image149.jpeg"/>
                    <pic:cNvPicPr/>
                  </pic:nvPicPr>
                  <pic:blipFill>
                    <a:blip r:embed="rId1100" cstate="print"/>
                    <a:stretch>
                      <a:fillRect/>
                    </a:stretch>
                  </pic:blipFill>
                  <pic:spPr>
                    <a:xfrm>
                      <a:off x="0" y="0"/>
                      <a:ext cx="7012253" cy="1219200"/>
                    </a:xfrm>
                    <a:prstGeom prst="rect">
                      <a:avLst/>
                    </a:prstGeom>
                  </pic:spPr>
                </pic:pic>
              </a:graphicData>
            </a:graphic>
          </wp:inline>
        </w:drawing>
      </w:r>
      <w:r>
        <w:rPr>
          <w:sz w:val="20"/>
        </w:rPr>
      </w:r>
    </w:p>
    <w:p>
      <w:pPr>
        <w:pStyle w:val="BodyText"/>
        <w:spacing w:before="11"/>
        <w:rPr>
          <w:sz w:val="16"/>
        </w:rPr>
      </w:pPr>
    </w:p>
    <w:p>
      <w:pPr>
        <w:spacing w:line="156" w:lineRule="auto" w:before="196"/>
        <w:ind w:left="1521" w:right="1748" w:firstLine="0"/>
        <w:jc w:val="left"/>
        <w:rPr>
          <w:rFonts w:ascii="微软雅黑" w:eastAsia="微软雅黑" w:hint="eastAsia"/>
          <w:sz w:val="48"/>
        </w:rPr>
      </w:pPr>
      <w:bookmarkStart w:name="FaceNet--Google的人脸识别" w:id="727"/>
      <w:bookmarkEnd w:id="727"/>
      <w:r>
        <w:rPr/>
      </w:r>
      <w:r>
        <w:rPr>
          <w:rFonts w:ascii="微软雅黑" w:eastAsia="微软雅黑" w:hint="eastAsia"/>
          <w:color w:val="4D4D4D"/>
          <w:sz w:val="48"/>
        </w:rPr>
        <w:t>Deep Architecture就是卷积神经网络去掉softmax</w:t>
      </w:r>
      <w:r>
        <w:rPr>
          <w:rFonts w:ascii="微软雅黑" w:eastAsia="微软雅黑" w:hint="eastAsia"/>
          <w:color w:val="4D4D4D"/>
          <w:spacing w:val="-2"/>
          <w:sz w:val="48"/>
        </w:rPr>
        <w:t>后的结构，经过L2的归一化，然后得到特征表示，基</w:t>
      </w:r>
      <w:r>
        <w:rPr>
          <w:rFonts w:ascii="微软雅黑" w:eastAsia="微软雅黑" w:hint="eastAsia"/>
          <w:color w:val="4D4D4D"/>
          <w:spacing w:val="-2"/>
          <w:sz w:val="48"/>
        </w:rPr>
        <w:t>于这个特征表示计算三元组损失。</w:t>
      </w:r>
    </w:p>
    <w:p>
      <w:pPr>
        <w:pStyle w:val="BodyText"/>
        <w:spacing w:before="15"/>
        <w:rPr>
          <w:rFonts w:ascii="微软雅黑"/>
          <w:sz w:val="25"/>
        </w:rPr>
      </w:pPr>
      <w:r>
        <w:rPr/>
        <w:drawing>
          <wp:anchor distT="0" distB="0" distL="0" distR="0" allowOverlap="1" layoutInCell="1" locked="0" behindDoc="0" simplePos="0" relativeHeight="388">
            <wp:simplePos x="0" y="0"/>
            <wp:positionH relativeFrom="page">
              <wp:posOffset>941105</wp:posOffset>
            </wp:positionH>
            <wp:positionV relativeFrom="paragraph">
              <wp:posOffset>317694</wp:posOffset>
            </wp:positionV>
            <wp:extent cx="7069759" cy="1543050"/>
            <wp:effectExtent l="0" t="0" r="0" b="0"/>
            <wp:wrapTopAndBottom/>
            <wp:docPr id="1027" name="image150.jpeg"/>
            <wp:cNvGraphicFramePr>
              <a:graphicFrameLocks noChangeAspect="1"/>
            </wp:cNvGraphicFramePr>
            <a:graphic>
              <a:graphicData uri="http://schemas.openxmlformats.org/drawingml/2006/picture">
                <pic:pic>
                  <pic:nvPicPr>
                    <pic:cNvPr id="1028" name="image150.jpeg"/>
                    <pic:cNvPicPr/>
                  </pic:nvPicPr>
                  <pic:blipFill>
                    <a:blip r:embed="rId1101" cstate="print"/>
                    <a:stretch>
                      <a:fillRect/>
                    </a:stretch>
                  </pic:blipFill>
                  <pic:spPr>
                    <a:xfrm>
                      <a:off x="0" y="0"/>
                      <a:ext cx="7069759" cy="1543050"/>
                    </a:xfrm>
                    <a:prstGeom prst="rect">
                      <a:avLst/>
                    </a:prstGeom>
                  </pic:spPr>
                </pic:pic>
              </a:graphicData>
            </a:graphic>
          </wp:anchor>
        </w:drawing>
      </w:r>
    </w:p>
    <w:p>
      <w:pPr>
        <w:pStyle w:val="BodyText"/>
        <w:spacing w:before="3"/>
        <w:rPr>
          <w:rFonts w:ascii="微软雅黑"/>
          <w:sz w:val="2"/>
        </w:rPr>
      </w:pPr>
    </w:p>
    <w:p>
      <w:pPr>
        <w:pStyle w:val="BodyText"/>
        <w:ind w:left="13060"/>
        <w:rPr>
          <w:rFonts w:ascii="微软雅黑"/>
          <w:sz w:val="20"/>
        </w:rPr>
      </w:pPr>
      <w:r>
        <w:rPr>
          <w:rFonts w:ascii="微软雅黑"/>
          <w:sz w:val="20"/>
        </w:rPr>
        <w:drawing>
          <wp:inline distT="0" distB="0" distL="0" distR="0">
            <wp:extent cx="585215" cy="585216"/>
            <wp:effectExtent l="0" t="0" r="0" b="0"/>
            <wp:docPr id="1029" name="image7.png"/>
            <wp:cNvGraphicFramePr>
              <a:graphicFrameLocks noChangeAspect="1"/>
            </wp:cNvGraphicFramePr>
            <a:graphic>
              <a:graphicData uri="http://schemas.openxmlformats.org/drawingml/2006/picture">
                <pic:pic>
                  <pic:nvPicPr>
                    <pic:cNvPr id="1030" name="image7.png"/>
                    <pic:cNvPicPr/>
                  </pic:nvPicPr>
                  <pic:blipFill>
                    <a:blip r:embed="rId26" cstate="print"/>
                    <a:stretch>
                      <a:fillRect/>
                    </a:stretch>
                  </pic:blipFill>
                  <pic:spPr>
                    <a:xfrm>
                      <a:off x="0" y="0"/>
                      <a:ext cx="585215" cy="585216"/>
                    </a:xfrm>
                    <a:prstGeom prst="rect">
                      <a:avLst/>
                    </a:prstGeom>
                  </pic:spPr>
                </pic:pic>
              </a:graphicData>
            </a:graphic>
          </wp:inline>
        </w:drawing>
      </w:r>
      <w:r>
        <w:rPr>
          <w:rFonts w:ascii="微软雅黑"/>
          <w:sz w:val="20"/>
        </w:rPr>
      </w:r>
    </w:p>
    <w:p>
      <w:pPr>
        <w:spacing w:after="0"/>
        <w:rPr>
          <w:rFonts w:ascii="微软雅黑"/>
          <w:sz w:val="20"/>
        </w:rPr>
        <w:sectPr>
          <w:headerReference w:type="default" r:id="rId1098"/>
          <w:footerReference w:type="default" r:id="rId1099"/>
          <w:pgSz w:w="14400" w:h="10800" w:orient="landscape"/>
          <w:pgMar w:header="890" w:footer="0" w:top="1860" w:bottom="0" w:left="40" w:right="0"/>
        </w:sectPr>
      </w:pPr>
    </w:p>
    <w:p>
      <w:pPr>
        <w:pStyle w:val="Heading3"/>
        <w:spacing w:line="984" w:lineRule="exact"/>
        <w:ind w:right="41"/>
        <w:rPr>
          <w:rFonts w:ascii="Calibri"/>
        </w:rPr>
      </w:pPr>
      <w:r>
        <w:rPr/>
        <w:drawing>
          <wp:anchor distT="0" distB="0" distL="0" distR="0" allowOverlap="1" layoutInCell="1" locked="0" behindDoc="0" simplePos="0" relativeHeight="15927808">
            <wp:simplePos x="0" y="0"/>
            <wp:positionH relativeFrom="page">
              <wp:posOffset>1009650</wp:posOffset>
            </wp:positionH>
            <wp:positionV relativeFrom="page">
              <wp:posOffset>3475240</wp:posOffset>
            </wp:positionV>
            <wp:extent cx="7210424" cy="2782613"/>
            <wp:effectExtent l="0" t="0" r="0" b="0"/>
            <wp:wrapNone/>
            <wp:docPr id="1033" name="image151.jpeg"/>
            <wp:cNvGraphicFramePr>
              <a:graphicFrameLocks noChangeAspect="1"/>
            </wp:cNvGraphicFramePr>
            <a:graphic>
              <a:graphicData uri="http://schemas.openxmlformats.org/drawingml/2006/picture">
                <pic:pic>
                  <pic:nvPicPr>
                    <pic:cNvPr id="1034" name="image151.jpeg"/>
                    <pic:cNvPicPr/>
                  </pic:nvPicPr>
                  <pic:blipFill>
                    <a:blip r:embed="rId1104" cstate="print"/>
                    <a:stretch>
                      <a:fillRect/>
                    </a:stretch>
                  </pic:blipFill>
                  <pic:spPr>
                    <a:xfrm>
                      <a:off x="0" y="0"/>
                      <a:ext cx="7210424" cy="2782613"/>
                    </a:xfrm>
                    <a:prstGeom prst="rect">
                      <a:avLst/>
                    </a:prstGeom>
                  </pic:spPr>
                </pic:pic>
              </a:graphicData>
            </a:graphic>
          </wp:anchor>
        </w:drawing>
      </w:r>
      <w:bookmarkStart w:name="DeepID1" w:id="728"/>
      <w:bookmarkEnd w:id="728"/>
      <w:r>
        <w:rPr/>
      </w:r>
      <w:r>
        <w:rPr>
          <w:rFonts w:ascii="Calibri"/>
          <w:spacing w:val="-2"/>
        </w:rPr>
        <w:t>DeepID1</w:t>
      </w:r>
    </w:p>
    <w:p>
      <w:pPr>
        <w:pStyle w:val="ListParagraph"/>
        <w:numPr>
          <w:ilvl w:val="0"/>
          <w:numId w:val="36"/>
        </w:numPr>
        <w:tabs>
          <w:tab w:pos="1364" w:val="left" w:leader="none"/>
        </w:tabs>
        <w:spacing w:line="225" w:lineRule="auto" w:before="738" w:after="0"/>
        <w:ind w:left="1363" w:right="1027" w:hanging="540"/>
        <w:jc w:val="left"/>
        <w:rPr>
          <w:rFonts w:ascii="Arial" w:hAnsi="Arial" w:eastAsia="Arial"/>
          <w:sz w:val="64"/>
        </w:rPr>
      </w:pPr>
      <w:r>
        <w:rPr>
          <w:rFonts w:ascii="Calibri" w:hAnsi="Calibri" w:eastAsia="Calibri"/>
          <w:spacing w:val="-2"/>
          <w:sz w:val="64"/>
        </w:rPr>
        <w:t>DeepID1</w:t>
      </w:r>
      <w:r>
        <w:rPr>
          <w:spacing w:val="-2"/>
          <w:sz w:val="64"/>
        </w:rPr>
        <w:t>是</w:t>
      </w:r>
      <w:r>
        <w:rPr>
          <w:rFonts w:ascii="Calibri" w:hAnsi="Calibri" w:eastAsia="Calibri"/>
          <w:spacing w:val="-2"/>
          <w:sz w:val="64"/>
        </w:rPr>
        <w:t>CVPR2014</w:t>
      </w:r>
      <w:r>
        <w:rPr>
          <w:spacing w:val="-2"/>
          <w:sz w:val="64"/>
        </w:rPr>
        <w:t>的论</w:t>
      </w:r>
      <w:r>
        <w:rPr>
          <w:spacing w:val="-2"/>
          <w:sz w:val="64"/>
        </w:rPr>
        <w:t>文</w:t>
      </w:r>
      <w:r>
        <w:rPr>
          <w:spacing w:val="-2"/>
          <w:sz w:val="64"/>
        </w:rPr>
        <w:t>，作</w:t>
      </w:r>
      <w:r>
        <w:rPr>
          <w:spacing w:val="-2"/>
          <w:sz w:val="64"/>
        </w:rPr>
        <w:t>者</w:t>
      </w:r>
      <w:r>
        <w:rPr>
          <w:spacing w:val="-2"/>
          <w:sz w:val="64"/>
        </w:rPr>
        <w:t>是</w:t>
      </w:r>
      <w:r>
        <w:rPr>
          <w:spacing w:val="-2"/>
          <w:sz w:val="64"/>
        </w:rPr>
        <w:t>著</w:t>
      </w:r>
      <w:r>
        <w:rPr>
          <w:spacing w:val="-2"/>
          <w:sz w:val="64"/>
        </w:rPr>
        <w:t>名</w:t>
      </w:r>
      <w:r>
        <w:rPr>
          <w:spacing w:val="-2"/>
          <w:sz w:val="64"/>
        </w:rPr>
        <w:t>的</w:t>
      </w:r>
      <w:r>
        <w:rPr>
          <w:spacing w:val="-2"/>
          <w:sz w:val="64"/>
        </w:rPr>
        <w:t>港</w:t>
      </w:r>
      <w:r>
        <w:rPr>
          <w:spacing w:val="-2"/>
          <w:sz w:val="64"/>
        </w:rPr>
        <w:t>中</w:t>
      </w:r>
      <w:r>
        <w:rPr>
          <w:spacing w:val="-2"/>
          <w:sz w:val="64"/>
        </w:rPr>
        <w:t>文</w:t>
      </w:r>
      <w:r>
        <w:rPr>
          <w:spacing w:val="-2"/>
          <w:sz w:val="64"/>
        </w:rPr>
        <w:t>大</w:t>
      </w:r>
      <w:r>
        <w:rPr>
          <w:spacing w:val="-2"/>
          <w:sz w:val="64"/>
        </w:rPr>
        <w:t>学</w:t>
      </w:r>
      <w:r>
        <w:rPr>
          <w:spacing w:val="-2"/>
          <w:sz w:val="64"/>
        </w:rPr>
        <w:t>和</w:t>
      </w:r>
      <w:r>
        <w:rPr>
          <w:spacing w:val="-2"/>
          <w:sz w:val="64"/>
        </w:rPr>
        <w:t>中</w:t>
      </w:r>
      <w:r>
        <w:rPr>
          <w:spacing w:val="-2"/>
          <w:sz w:val="64"/>
        </w:rPr>
        <w:t>科</w:t>
      </w:r>
      <w:r>
        <w:rPr>
          <w:spacing w:val="-2"/>
          <w:sz w:val="64"/>
        </w:rPr>
        <w:t>院</w:t>
      </w:r>
      <w:r>
        <w:rPr>
          <w:spacing w:val="-2"/>
          <w:sz w:val="64"/>
        </w:rPr>
        <w:t>高</w:t>
      </w:r>
      <w:r>
        <w:rPr>
          <w:spacing w:val="-2"/>
          <w:sz w:val="64"/>
        </w:rPr>
        <w:t>等</w:t>
      </w:r>
      <w:r>
        <w:rPr>
          <w:spacing w:val="-2"/>
          <w:sz w:val="64"/>
        </w:rPr>
        <w:t>技</w:t>
      </w:r>
      <w:r>
        <w:rPr>
          <w:spacing w:val="-2"/>
          <w:sz w:val="64"/>
        </w:rPr>
        <w:t>术</w:t>
      </w:r>
      <w:r>
        <w:rPr>
          <w:spacing w:val="-2"/>
          <w:sz w:val="64"/>
        </w:rPr>
        <w:t>研</w:t>
      </w:r>
      <w:r>
        <w:rPr>
          <w:spacing w:val="-2"/>
          <w:sz w:val="64"/>
        </w:rPr>
        <w:t>究</w:t>
      </w:r>
      <w:r>
        <w:rPr>
          <w:spacing w:val="-2"/>
          <w:sz w:val="64"/>
        </w:rPr>
        <w:t>所</w:t>
      </w:r>
      <w:r>
        <w:rPr>
          <w:spacing w:val="-2"/>
          <w:sz w:val="64"/>
        </w:rPr>
        <w:t>的</w:t>
      </w:r>
      <w:r>
        <w:rPr>
          <w:spacing w:val="-2"/>
          <w:sz w:val="64"/>
        </w:rPr>
        <w:t>汤</w:t>
      </w:r>
      <w:r>
        <w:rPr>
          <w:spacing w:val="-2"/>
          <w:sz w:val="64"/>
        </w:rPr>
        <w:t>晓</w:t>
      </w:r>
      <w:r>
        <w:rPr>
          <w:spacing w:val="-2"/>
          <w:sz w:val="64"/>
        </w:rPr>
        <w:t>鸥</w:t>
      </w:r>
      <w:r>
        <w:rPr>
          <w:spacing w:val="-2"/>
          <w:sz w:val="64"/>
        </w:rPr>
        <w:t>，</w:t>
      </w:r>
      <w:r>
        <w:rPr>
          <w:spacing w:val="-2"/>
          <w:sz w:val="64"/>
        </w:rPr>
        <w:t>王</w:t>
      </w:r>
      <w:r>
        <w:rPr>
          <w:spacing w:val="-2"/>
          <w:sz w:val="64"/>
        </w:rPr>
        <w:t>晓</w:t>
      </w:r>
      <w:r>
        <w:rPr>
          <w:spacing w:val="-2"/>
          <w:sz w:val="64"/>
        </w:rPr>
        <w:t>刚</w:t>
      </w:r>
      <w:r>
        <w:rPr>
          <w:spacing w:val="-2"/>
          <w:sz w:val="64"/>
        </w:rPr>
        <w:t>团</w:t>
      </w:r>
      <w:r>
        <w:rPr>
          <w:spacing w:val="-2"/>
          <w:sz w:val="64"/>
        </w:rPr>
        <w:t>队</w:t>
      </w:r>
      <w:r>
        <w:rPr>
          <w:spacing w:val="-2"/>
          <w:sz w:val="64"/>
        </w:rPr>
        <w:t>。</w:t>
      </w:r>
    </w:p>
    <w:p>
      <w:pPr>
        <w:spacing w:after="0" w:line="225" w:lineRule="auto"/>
        <w:jc w:val="left"/>
        <w:rPr>
          <w:rFonts w:ascii="Arial" w:hAnsi="Arial" w:eastAsia="Arial"/>
          <w:sz w:val="64"/>
        </w:rPr>
        <w:sectPr>
          <w:headerReference w:type="default" r:id="rId1102"/>
          <w:footerReference w:type="default" r:id="rId1103"/>
          <w:pgSz w:w="14400" w:h="10800" w:orient="landscape"/>
          <w:pgMar w:header="0" w:footer="1100" w:top="8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36"/>
        </w:numPr>
        <w:tabs>
          <w:tab w:pos="1364" w:val="left" w:leader="none"/>
        </w:tabs>
        <w:spacing w:line="794" w:lineRule="exact" w:before="40" w:after="0"/>
        <w:ind w:left="1364" w:right="0" w:hanging="540"/>
        <w:jc w:val="left"/>
        <w:rPr>
          <w:rFonts w:ascii="Arial" w:hAnsi="Arial" w:eastAsia="Arial"/>
          <w:sz w:val="64"/>
        </w:rPr>
      </w:pPr>
      <w:bookmarkStart w:name="幻灯片编号 40" w:id="729"/>
      <w:bookmarkEnd w:id="729"/>
      <w:r>
        <w:rPr/>
      </w:r>
      <w:bookmarkStart w:name="幻灯片编号 40" w:id="730"/>
      <w:bookmarkEnd w:id="730"/>
      <w:r>
        <w:rPr>
          <w:w w:val="95"/>
          <w:sz w:val="64"/>
        </w:rPr>
        <w:t>该</w:t>
      </w:r>
      <w:r>
        <w:rPr>
          <w:w w:val="95"/>
          <w:sz w:val="64"/>
        </w:rPr>
        <w:t>结</w:t>
      </w:r>
      <w:r>
        <w:rPr>
          <w:w w:val="95"/>
          <w:sz w:val="64"/>
        </w:rPr>
        <w:t>构</w:t>
      </w:r>
      <w:r>
        <w:rPr>
          <w:w w:val="95"/>
          <w:sz w:val="64"/>
        </w:rPr>
        <w:t>与</w:t>
      </w:r>
      <w:r>
        <w:rPr>
          <w:w w:val="95"/>
          <w:sz w:val="64"/>
        </w:rPr>
        <w:t>普</w:t>
      </w:r>
      <w:r>
        <w:rPr>
          <w:w w:val="95"/>
          <w:sz w:val="64"/>
        </w:rPr>
        <w:t>通</w:t>
      </w:r>
      <w:r>
        <w:rPr>
          <w:w w:val="95"/>
          <w:sz w:val="64"/>
        </w:rPr>
        <w:t>的</w:t>
      </w:r>
      <w:r>
        <w:rPr>
          <w:w w:val="95"/>
          <w:sz w:val="64"/>
        </w:rPr>
        <w:t>卷</w:t>
      </w:r>
      <w:r>
        <w:rPr>
          <w:w w:val="95"/>
          <w:sz w:val="64"/>
        </w:rPr>
        <w:t>积</w:t>
      </w:r>
      <w:r>
        <w:rPr>
          <w:w w:val="95"/>
          <w:sz w:val="64"/>
        </w:rPr>
        <w:t>神</w:t>
      </w:r>
      <w:r>
        <w:rPr>
          <w:w w:val="95"/>
          <w:sz w:val="64"/>
        </w:rPr>
        <w:t>经</w:t>
      </w:r>
      <w:r>
        <w:rPr>
          <w:w w:val="95"/>
          <w:sz w:val="64"/>
        </w:rPr>
        <w:t>网</w:t>
      </w:r>
      <w:r>
        <w:rPr>
          <w:w w:val="95"/>
          <w:sz w:val="64"/>
        </w:rPr>
        <w:t>络</w:t>
      </w:r>
      <w:r>
        <w:rPr>
          <w:w w:val="95"/>
          <w:sz w:val="64"/>
        </w:rPr>
        <w:t>的</w:t>
      </w:r>
      <w:r>
        <w:rPr>
          <w:w w:val="95"/>
          <w:sz w:val="64"/>
        </w:rPr>
        <w:t>结</w:t>
      </w:r>
      <w:r>
        <w:rPr>
          <w:w w:val="95"/>
          <w:sz w:val="64"/>
        </w:rPr>
        <w:t>构</w:t>
      </w:r>
      <w:r>
        <w:rPr>
          <w:w w:val="95"/>
          <w:sz w:val="64"/>
        </w:rPr>
        <w:t>相</w:t>
      </w:r>
      <w:r>
        <w:rPr>
          <w:spacing w:val="-10"/>
          <w:w w:val="95"/>
          <w:sz w:val="64"/>
        </w:rPr>
        <w:t>似</w:t>
      </w:r>
    </w:p>
    <w:p>
      <w:pPr>
        <w:pStyle w:val="BodyText"/>
        <w:spacing w:line="218" w:lineRule="auto" w:before="31"/>
        <w:ind w:left="1364" w:right="1227"/>
      </w:pPr>
      <w:r>
        <w:rPr>
          <w:spacing w:val="-2"/>
        </w:rPr>
        <w:t>，</w:t>
      </w:r>
      <w:r>
        <w:rPr>
          <w:spacing w:val="-2"/>
        </w:rPr>
        <w:t>但</w:t>
      </w:r>
      <w:r>
        <w:rPr>
          <w:spacing w:val="-2"/>
        </w:rPr>
        <w:t>是</w:t>
      </w:r>
      <w:r>
        <w:rPr>
          <w:spacing w:val="-2"/>
        </w:rPr>
        <w:t>在</w:t>
      </w:r>
      <w:r>
        <w:rPr>
          <w:spacing w:val="-2"/>
        </w:rPr>
        <w:t>隐</w:t>
      </w:r>
      <w:r>
        <w:rPr>
          <w:spacing w:val="-2"/>
        </w:rPr>
        <w:t>含</w:t>
      </w:r>
      <w:r>
        <w:rPr>
          <w:spacing w:val="-2"/>
        </w:rPr>
        <w:t>层</w:t>
      </w:r>
      <w:r>
        <w:rPr>
          <w:spacing w:val="-2"/>
        </w:rPr>
        <w:t>，</w:t>
      </w:r>
      <w:r>
        <w:rPr>
          <w:spacing w:val="-2"/>
        </w:rPr>
        <w:t>也</w:t>
      </w:r>
      <w:r>
        <w:rPr>
          <w:spacing w:val="-2"/>
        </w:rPr>
        <w:t>就</w:t>
      </w:r>
      <w:r>
        <w:rPr>
          <w:spacing w:val="-2"/>
        </w:rPr>
        <w:t>是</w:t>
      </w:r>
      <w:r>
        <w:rPr>
          <w:spacing w:val="-2"/>
        </w:rPr>
        <w:t>倒</w:t>
      </w:r>
      <w:r>
        <w:rPr>
          <w:spacing w:val="-2"/>
        </w:rPr>
        <w:t>数</w:t>
      </w:r>
      <w:r>
        <w:rPr>
          <w:spacing w:val="-2"/>
        </w:rPr>
        <w:t>第</w:t>
      </w:r>
      <w:r>
        <w:rPr>
          <w:spacing w:val="-2"/>
        </w:rPr>
        <w:t>二</w:t>
      </w:r>
      <w:r>
        <w:rPr>
          <w:spacing w:val="-2"/>
        </w:rPr>
        <w:t>层，</w:t>
      </w:r>
      <w:r>
        <w:rPr>
          <w:spacing w:val="-2"/>
        </w:rPr>
        <w:t>与</w:t>
      </w:r>
      <w:r>
        <w:rPr>
          <w:spacing w:val="-2"/>
        </w:rPr>
        <w:t> </w:t>
      </w:r>
      <w:r>
        <w:rPr>
          <w:rFonts w:ascii="Calibri" w:eastAsia="Calibri"/>
        </w:rPr>
        <w:t>Convolutional</w:t>
      </w:r>
      <w:r>
        <w:rPr>
          <w:rFonts w:ascii="Calibri" w:eastAsia="Calibri"/>
          <w:spacing w:val="-29"/>
        </w:rPr>
        <w:t> </w:t>
      </w:r>
      <w:r>
        <w:rPr>
          <w:rFonts w:ascii="Calibri" w:eastAsia="Calibri"/>
        </w:rPr>
        <w:t>layer</w:t>
      </w:r>
      <w:r>
        <w:rPr>
          <w:rFonts w:ascii="Calibri" w:eastAsia="Calibri"/>
          <w:spacing w:val="-30"/>
        </w:rPr>
        <w:t> </w:t>
      </w:r>
      <w:r>
        <w:rPr>
          <w:rFonts w:ascii="Calibri" w:eastAsia="Calibri"/>
        </w:rPr>
        <w:t>4</w:t>
      </w:r>
      <w:r>
        <w:rPr/>
        <w:t>和</w:t>
      </w:r>
      <w:r>
        <w:rPr>
          <w:rFonts w:ascii="Calibri" w:eastAsia="Calibri"/>
        </w:rPr>
        <w:t>Max-pooling</w:t>
      </w:r>
      <w:r>
        <w:rPr>
          <w:rFonts w:ascii="Calibri" w:eastAsia="Calibri"/>
          <w:spacing w:val="-28"/>
        </w:rPr>
        <w:t> </w:t>
      </w:r>
      <w:r>
        <w:rPr>
          <w:rFonts w:ascii="Calibri" w:eastAsia="Calibri"/>
        </w:rPr>
        <w:t>layer3</w:t>
      </w:r>
      <w:r>
        <w:rPr/>
        <w:t>相</w:t>
      </w:r>
      <w:r>
        <w:rPr>
          <w:spacing w:val="-6"/>
        </w:rPr>
        <w:t>连</w:t>
      </w:r>
      <w:r>
        <w:rPr>
          <w:spacing w:val="-6"/>
        </w:rPr>
        <w:t>。</w:t>
      </w:r>
    </w:p>
    <w:p>
      <w:pPr>
        <w:pStyle w:val="ListParagraph"/>
        <w:numPr>
          <w:ilvl w:val="0"/>
          <w:numId w:val="36"/>
        </w:numPr>
        <w:tabs>
          <w:tab w:pos="1364" w:val="left" w:leader="none"/>
        </w:tabs>
        <w:spacing w:line="218" w:lineRule="auto" w:before="219" w:after="0"/>
        <w:ind w:left="1364" w:right="1479" w:hanging="540"/>
        <w:jc w:val="both"/>
        <w:rPr>
          <w:rFonts w:ascii="Arial" w:hAnsi="Arial" w:eastAsia="Arial"/>
          <w:sz w:val="64"/>
        </w:rPr>
      </w:pPr>
      <w:r>
        <w:rPr>
          <w:spacing w:val="-2"/>
          <w:sz w:val="64"/>
        </w:rPr>
        <w:t>鉴</w:t>
      </w:r>
      <w:r>
        <w:rPr>
          <w:spacing w:val="-2"/>
          <w:sz w:val="64"/>
        </w:rPr>
        <w:t>于</w:t>
      </w:r>
      <w:r>
        <w:rPr>
          <w:spacing w:val="-2"/>
          <w:sz w:val="64"/>
        </w:rPr>
        <w:t>卷</w:t>
      </w:r>
      <w:r>
        <w:rPr>
          <w:spacing w:val="-2"/>
          <w:sz w:val="64"/>
        </w:rPr>
        <w:t>积</w:t>
      </w:r>
      <w:r>
        <w:rPr>
          <w:spacing w:val="-2"/>
          <w:sz w:val="64"/>
        </w:rPr>
        <w:t>神</w:t>
      </w:r>
      <w:r>
        <w:rPr>
          <w:spacing w:val="-2"/>
          <w:sz w:val="64"/>
        </w:rPr>
        <w:t>经</w:t>
      </w:r>
      <w:r>
        <w:rPr>
          <w:spacing w:val="-2"/>
          <w:sz w:val="64"/>
        </w:rPr>
        <w:t>网</w:t>
      </w:r>
      <w:r>
        <w:rPr>
          <w:spacing w:val="-2"/>
          <w:sz w:val="64"/>
        </w:rPr>
        <w:t>络</w:t>
      </w:r>
      <w:r>
        <w:rPr>
          <w:spacing w:val="-2"/>
          <w:sz w:val="64"/>
        </w:rPr>
        <w:t>层</w:t>
      </w:r>
      <w:r>
        <w:rPr>
          <w:spacing w:val="-2"/>
          <w:sz w:val="64"/>
        </w:rPr>
        <w:t>数</w:t>
      </w:r>
      <w:r>
        <w:rPr>
          <w:spacing w:val="-2"/>
          <w:sz w:val="64"/>
        </w:rPr>
        <w:t>越</w:t>
      </w:r>
      <w:r>
        <w:rPr>
          <w:spacing w:val="-2"/>
          <w:sz w:val="64"/>
        </w:rPr>
        <w:t>高</w:t>
      </w:r>
      <w:r>
        <w:rPr>
          <w:spacing w:val="-2"/>
          <w:sz w:val="64"/>
        </w:rPr>
        <w:t>视</w:t>
      </w:r>
      <w:r>
        <w:rPr>
          <w:spacing w:val="-2"/>
          <w:sz w:val="64"/>
        </w:rPr>
        <w:t>野</w:t>
      </w:r>
      <w:r>
        <w:rPr>
          <w:spacing w:val="-2"/>
          <w:sz w:val="64"/>
        </w:rPr>
        <w:t>域</w:t>
      </w:r>
      <w:r>
        <w:rPr>
          <w:spacing w:val="-2"/>
          <w:sz w:val="64"/>
        </w:rPr>
        <w:t>越大</w:t>
      </w:r>
      <w:r>
        <w:rPr>
          <w:spacing w:val="-2"/>
          <w:sz w:val="64"/>
        </w:rPr>
        <w:t>的</w:t>
      </w:r>
      <w:r>
        <w:rPr>
          <w:spacing w:val="-2"/>
          <w:sz w:val="64"/>
        </w:rPr>
        <w:t>特</w:t>
      </w:r>
      <w:r>
        <w:rPr>
          <w:spacing w:val="-2"/>
          <w:sz w:val="64"/>
        </w:rPr>
        <w:t>性</w:t>
      </w:r>
      <w:r>
        <w:rPr>
          <w:spacing w:val="-2"/>
          <w:sz w:val="64"/>
        </w:rPr>
        <w:t>，</w:t>
      </w:r>
      <w:r>
        <w:rPr>
          <w:spacing w:val="-2"/>
          <w:sz w:val="64"/>
        </w:rPr>
        <w:t>这</w:t>
      </w:r>
      <w:r>
        <w:rPr>
          <w:spacing w:val="-2"/>
          <w:sz w:val="64"/>
        </w:rPr>
        <w:t>样</w:t>
      </w:r>
      <w:r>
        <w:rPr>
          <w:spacing w:val="-2"/>
          <w:sz w:val="64"/>
        </w:rPr>
        <w:t>的</w:t>
      </w:r>
      <w:r>
        <w:rPr>
          <w:spacing w:val="-2"/>
          <w:sz w:val="64"/>
        </w:rPr>
        <w:t>连</w:t>
      </w:r>
      <w:r>
        <w:rPr>
          <w:spacing w:val="-2"/>
          <w:sz w:val="64"/>
        </w:rPr>
        <w:t>接</w:t>
      </w:r>
      <w:r>
        <w:rPr>
          <w:spacing w:val="-2"/>
          <w:sz w:val="64"/>
        </w:rPr>
        <w:t>方</w:t>
      </w:r>
      <w:r>
        <w:rPr>
          <w:spacing w:val="-2"/>
          <w:sz w:val="64"/>
        </w:rPr>
        <w:t>式</w:t>
      </w:r>
      <w:r>
        <w:rPr>
          <w:spacing w:val="-2"/>
          <w:sz w:val="64"/>
        </w:rPr>
        <w:t>可</w:t>
      </w:r>
      <w:r>
        <w:rPr>
          <w:spacing w:val="-2"/>
          <w:sz w:val="64"/>
        </w:rPr>
        <w:t>以</w:t>
      </w:r>
      <w:r>
        <w:rPr>
          <w:spacing w:val="-2"/>
          <w:sz w:val="64"/>
        </w:rPr>
        <w:t>既</w:t>
      </w:r>
      <w:r>
        <w:rPr>
          <w:spacing w:val="-2"/>
          <w:sz w:val="64"/>
        </w:rPr>
        <w:t>考</w:t>
      </w:r>
      <w:r>
        <w:rPr>
          <w:spacing w:val="-2"/>
          <w:sz w:val="64"/>
        </w:rPr>
        <w:t>虑</w:t>
      </w:r>
      <w:r>
        <w:rPr>
          <w:spacing w:val="-2"/>
          <w:sz w:val="64"/>
        </w:rPr>
        <w:t>局部</w:t>
      </w:r>
      <w:r>
        <w:rPr>
          <w:spacing w:val="-2"/>
          <w:sz w:val="64"/>
        </w:rPr>
        <w:t>的</w:t>
      </w:r>
      <w:r>
        <w:rPr>
          <w:spacing w:val="-2"/>
          <w:sz w:val="64"/>
        </w:rPr>
        <w:t>特</w:t>
      </w:r>
      <w:r>
        <w:rPr>
          <w:spacing w:val="-2"/>
          <w:sz w:val="64"/>
        </w:rPr>
        <w:t>征</w:t>
      </w:r>
      <w:r>
        <w:rPr>
          <w:spacing w:val="-2"/>
          <w:sz w:val="64"/>
        </w:rPr>
        <w:t>，</w:t>
      </w:r>
      <w:r>
        <w:rPr>
          <w:spacing w:val="-2"/>
          <w:sz w:val="64"/>
        </w:rPr>
        <w:t>又</w:t>
      </w:r>
      <w:r>
        <w:rPr>
          <w:spacing w:val="-2"/>
          <w:sz w:val="64"/>
        </w:rPr>
        <w:t>考</w:t>
      </w:r>
      <w:r>
        <w:rPr>
          <w:spacing w:val="-2"/>
          <w:sz w:val="64"/>
        </w:rPr>
        <w:t>虑</w:t>
      </w:r>
      <w:r>
        <w:rPr>
          <w:spacing w:val="-2"/>
          <w:sz w:val="64"/>
        </w:rPr>
        <w:t>全</w:t>
      </w:r>
      <w:r>
        <w:rPr>
          <w:spacing w:val="-2"/>
          <w:sz w:val="64"/>
        </w:rPr>
        <w:t>局</w:t>
      </w:r>
      <w:r>
        <w:rPr>
          <w:spacing w:val="-2"/>
          <w:sz w:val="64"/>
        </w:rPr>
        <w:t>的</w:t>
      </w:r>
      <w:r>
        <w:rPr>
          <w:spacing w:val="-2"/>
          <w:sz w:val="64"/>
        </w:rPr>
        <w:t>特</w:t>
      </w:r>
      <w:r>
        <w:rPr>
          <w:spacing w:val="-2"/>
          <w:sz w:val="64"/>
        </w:rPr>
        <w:t>征</w:t>
      </w:r>
      <w:r>
        <w:rPr>
          <w:spacing w:val="-2"/>
          <w:sz w:val="64"/>
        </w:rPr>
        <w:t>。</w:t>
      </w:r>
    </w:p>
    <w:p>
      <w:pPr>
        <w:spacing w:after="0" w:line="218" w:lineRule="auto"/>
        <w:jc w:val="both"/>
        <w:rPr>
          <w:rFonts w:ascii="Arial" w:hAnsi="Arial" w:eastAsia="Arial"/>
          <w:sz w:val="64"/>
        </w:rPr>
        <w:sectPr>
          <w:headerReference w:type="default" r:id="rId1105"/>
          <w:footerReference w:type="default" r:id="rId110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Heading1"/>
        <w:numPr>
          <w:ilvl w:val="1"/>
          <w:numId w:val="36"/>
        </w:numPr>
        <w:tabs>
          <w:tab w:pos="4129" w:val="left" w:leader="none"/>
        </w:tabs>
        <w:spacing w:line="1667" w:lineRule="exact" w:before="0" w:after="0"/>
        <w:ind w:left="4128" w:right="0" w:hanging="541"/>
        <w:jc w:val="left"/>
        <w:rPr>
          <w:rFonts w:ascii="Arial" w:hAnsi="Arial" w:eastAsia="Arial"/>
        </w:rPr>
      </w:pPr>
      <w:bookmarkStart w:name="幻灯片编号 41" w:id="731"/>
      <w:bookmarkEnd w:id="731"/>
      <w:r>
        <w:rPr/>
      </w:r>
      <w:bookmarkStart w:name="幻灯片编号 41" w:id="732"/>
      <w:bookmarkEnd w:id="732"/>
      <w:r>
        <w:rPr>
          <w:spacing w:val="-2"/>
        </w:rPr>
        <w:t>谢谢聆听！</w:t>
      </w:r>
    </w:p>
    <w:p>
      <w:pPr>
        <w:spacing w:after="0" w:line="1667" w:lineRule="exact"/>
        <w:jc w:val="left"/>
        <w:rPr>
          <w:rFonts w:ascii="Arial" w:hAnsi="Arial" w:eastAsia="Arial"/>
        </w:rPr>
        <w:sectPr>
          <w:headerReference w:type="default" r:id="rId1107"/>
          <w:footerReference w:type="default" r:id="rId1108"/>
          <w:pgSz w:w="14400" w:h="10800" w:orient="landscape"/>
          <w:pgMar w:header="0" w:footer="0" w:top="10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9"/>
        </w:rPr>
      </w:pPr>
    </w:p>
    <w:p>
      <w:pPr>
        <w:pStyle w:val="Heading3"/>
        <w:spacing w:line="1092" w:lineRule="exact" w:before="17"/>
        <w:ind w:right="39"/>
        <w:rPr>
          <w:rFonts w:ascii="Arial" w:hAnsi="Arial" w:eastAsia="Arial"/>
        </w:rPr>
      </w:pPr>
      <w:bookmarkStart w:name="信息与知识获取 – 7数据挖掘" w:id="733"/>
      <w:bookmarkEnd w:id="733"/>
      <w:r>
        <w:rPr/>
      </w:r>
      <w:bookmarkStart w:name="信息与知识获取 –  第七章 数据挖掘" w:id="734"/>
      <w:bookmarkEnd w:id="734"/>
      <w:r>
        <w:rPr/>
      </w:r>
      <w:r>
        <w:rPr>
          <w:w w:val="95"/>
        </w:rPr>
        <w:t>信</w:t>
      </w:r>
      <w:r>
        <w:rPr>
          <w:w w:val="95"/>
        </w:rPr>
        <w:t>息</w:t>
      </w:r>
      <w:r>
        <w:rPr>
          <w:w w:val="95"/>
        </w:rPr>
        <w:t>与</w:t>
      </w:r>
      <w:r>
        <w:rPr>
          <w:w w:val="95"/>
        </w:rPr>
        <w:t>知</w:t>
      </w:r>
      <w:r>
        <w:rPr>
          <w:w w:val="95"/>
        </w:rPr>
        <w:t>识</w:t>
      </w:r>
      <w:r>
        <w:rPr>
          <w:w w:val="95"/>
        </w:rPr>
        <w:t>获</w:t>
      </w:r>
      <w:r>
        <w:rPr>
          <w:w w:val="95"/>
        </w:rPr>
        <w:t>取</w:t>
      </w:r>
      <w:r>
        <w:rPr>
          <w:spacing w:val="54"/>
        </w:rPr>
        <w:t> </w:t>
      </w:r>
      <w:r>
        <w:rPr>
          <w:rFonts w:ascii="Arial" w:hAnsi="Arial" w:eastAsia="Arial"/>
          <w:spacing w:val="-10"/>
          <w:w w:val="95"/>
        </w:rPr>
        <w:t>–</w:t>
      </w:r>
    </w:p>
    <w:p>
      <w:pPr>
        <w:spacing w:line="1092" w:lineRule="exact" w:before="0"/>
        <w:ind w:left="0" w:right="39" w:firstLine="0"/>
        <w:jc w:val="center"/>
        <w:rPr>
          <w:sz w:val="88"/>
        </w:rPr>
      </w:pPr>
      <w:r>
        <w:rPr>
          <w:w w:val="95"/>
          <w:sz w:val="88"/>
        </w:rPr>
        <w:t>第</w:t>
      </w:r>
      <w:r>
        <w:rPr>
          <w:w w:val="95"/>
          <w:sz w:val="88"/>
        </w:rPr>
        <w:t>七</w:t>
      </w:r>
      <w:r>
        <w:rPr>
          <w:w w:val="95"/>
          <w:sz w:val="88"/>
        </w:rPr>
        <w:t>章</w:t>
      </w:r>
      <w:r>
        <w:rPr>
          <w:spacing w:val="17"/>
          <w:sz w:val="88"/>
        </w:rPr>
        <w:t> </w:t>
      </w:r>
      <w:r>
        <w:rPr>
          <w:w w:val="95"/>
          <w:sz w:val="88"/>
        </w:rPr>
        <w:t>数</w:t>
      </w:r>
      <w:r>
        <w:rPr>
          <w:w w:val="95"/>
          <w:sz w:val="88"/>
        </w:rPr>
        <w:t>据</w:t>
      </w:r>
      <w:r>
        <w:rPr>
          <w:w w:val="95"/>
          <w:sz w:val="88"/>
        </w:rPr>
        <w:t>挖</w:t>
      </w:r>
      <w:r>
        <w:rPr>
          <w:spacing w:val="-10"/>
          <w:w w:val="95"/>
          <w:sz w:val="88"/>
        </w:rPr>
        <w:t>掘</w:t>
      </w:r>
    </w:p>
    <w:p>
      <w:pPr>
        <w:pStyle w:val="BodyText"/>
        <w:spacing w:line="268" w:lineRule="auto" w:before="555"/>
        <w:ind w:left="4920" w:right="4960"/>
        <w:jc w:val="center"/>
      </w:pPr>
      <w:r>
        <w:rPr>
          <w:spacing w:val="-2"/>
        </w:rPr>
        <w:t>北</w:t>
      </w:r>
      <w:r>
        <w:rPr>
          <w:spacing w:val="-2"/>
        </w:rPr>
        <w:t>邮</w:t>
      </w:r>
      <w:r>
        <w:rPr>
          <w:spacing w:val="-2"/>
        </w:rPr>
        <w:t>计</w:t>
      </w:r>
      <w:r>
        <w:rPr>
          <w:spacing w:val="-2"/>
        </w:rPr>
        <w:t>算</w:t>
      </w:r>
      <w:r>
        <w:rPr>
          <w:spacing w:val="-2"/>
        </w:rPr>
        <w:t>机</w:t>
      </w:r>
      <w:r>
        <w:rPr>
          <w:spacing w:val="-2"/>
        </w:rPr>
        <w:t>学</w:t>
      </w:r>
      <w:r>
        <w:rPr>
          <w:spacing w:val="-2"/>
        </w:rPr>
        <w:t>院</w:t>
      </w:r>
      <w:r>
        <w:rPr>
          <w:spacing w:val="-4"/>
        </w:rPr>
        <w:t>刘</w:t>
      </w:r>
      <w:r>
        <w:rPr>
          <w:spacing w:val="-4"/>
        </w:rPr>
        <w:t>传</w:t>
      </w:r>
      <w:r>
        <w:rPr>
          <w:spacing w:val="-4"/>
        </w:rPr>
        <w:t>昌</w:t>
      </w:r>
    </w:p>
    <w:p>
      <w:pPr>
        <w:pStyle w:val="BodyText"/>
        <w:spacing w:before="40"/>
        <w:ind w:right="41"/>
        <w:jc w:val="center"/>
        <w:rPr>
          <w:rFonts w:ascii="Arial"/>
        </w:rPr>
      </w:pPr>
      <w:hyperlink r:id="rId5">
        <w:r>
          <w:rPr>
            <w:rFonts w:ascii="Arial"/>
            <w:spacing w:val="-2"/>
          </w:rPr>
          <w:t>lcc3265@bupt.edu.cn</w:t>
        </w:r>
      </w:hyperlink>
    </w:p>
    <w:p>
      <w:pPr>
        <w:spacing w:after="0"/>
        <w:jc w:val="center"/>
        <w:rPr>
          <w:rFonts w:ascii="Arial"/>
        </w:rPr>
        <w:sectPr>
          <w:headerReference w:type="default" r:id="rId1109"/>
          <w:footerReference w:type="default" r:id="rId1110"/>
          <w:pgSz w:w="14400" w:h="10800" w:orient="landscape"/>
          <w:pgMar w:header="0" w:footer="0" w:top="1000" w:bottom="280" w:left="4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23"/>
        </w:rPr>
      </w:pPr>
    </w:p>
    <w:p>
      <w:pPr>
        <w:pStyle w:val="BodyText"/>
        <w:ind w:left="1302"/>
        <w:rPr>
          <w:rFonts w:ascii="Arial"/>
          <w:sz w:val="20"/>
        </w:rPr>
      </w:pPr>
      <w:bookmarkStart w:name="知识点梳理" w:id="735"/>
      <w:bookmarkEnd w:id="735"/>
      <w:r>
        <w:rPr/>
      </w:r>
      <w:r>
        <w:rPr>
          <w:rFonts w:ascii="Arial"/>
          <w:sz w:val="20"/>
        </w:rPr>
        <w:drawing>
          <wp:inline distT="0" distB="0" distL="0" distR="0">
            <wp:extent cx="7280134" cy="4705445"/>
            <wp:effectExtent l="0" t="0" r="0" b="0"/>
            <wp:docPr id="1037" name="image152.png"/>
            <wp:cNvGraphicFramePr>
              <a:graphicFrameLocks noChangeAspect="1"/>
            </wp:cNvGraphicFramePr>
            <a:graphic>
              <a:graphicData uri="http://schemas.openxmlformats.org/drawingml/2006/picture">
                <pic:pic>
                  <pic:nvPicPr>
                    <pic:cNvPr id="1038" name="image152.png"/>
                    <pic:cNvPicPr/>
                  </pic:nvPicPr>
                  <pic:blipFill>
                    <a:blip r:embed="rId1113" cstate="print"/>
                    <a:stretch>
                      <a:fillRect/>
                    </a:stretch>
                  </pic:blipFill>
                  <pic:spPr>
                    <a:xfrm>
                      <a:off x="0" y="0"/>
                      <a:ext cx="7280134" cy="4705445"/>
                    </a:xfrm>
                    <a:prstGeom prst="rect">
                      <a:avLst/>
                    </a:prstGeom>
                  </pic:spPr>
                </pic:pic>
              </a:graphicData>
            </a:graphic>
          </wp:inline>
        </w:drawing>
      </w:r>
      <w:r>
        <w:rPr>
          <w:rFonts w:ascii="Arial"/>
          <w:sz w:val="20"/>
        </w:rPr>
      </w:r>
    </w:p>
    <w:p>
      <w:pPr>
        <w:spacing w:after="0"/>
        <w:rPr>
          <w:rFonts w:ascii="Arial"/>
          <w:sz w:val="20"/>
        </w:rPr>
        <w:sectPr>
          <w:headerReference w:type="default" r:id="rId1111"/>
          <w:footerReference w:type="default" r:id="rId1112"/>
          <w:pgSz w:w="14400" w:h="10800" w:orient="landscape"/>
          <w:pgMar w:header="615" w:footer="0" w:top="1040" w:bottom="280" w:left="40" w:right="0"/>
        </w:sectPr>
      </w:pPr>
    </w:p>
    <w:p>
      <w:pPr>
        <w:pStyle w:val="BodyText"/>
        <w:spacing w:before="5"/>
        <w:rPr>
          <w:rFonts w:ascii="Arial"/>
          <w:sz w:val="15"/>
        </w:rPr>
      </w:pPr>
    </w:p>
    <w:p>
      <w:pPr>
        <w:pStyle w:val="BodyText"/>
        <w:ind w:left="1428"/>
        <w:rPr>
          <w:rFonts w:ascii="Arial"/>
          <w:sz w:val="20"/>
        </w:rPr>
      </w:pPr>
      <w:bookmarkStart w:name="知识点梳理" w:id="736"/>
      <w:bookmarkEnd w:id="736"/>
      <w:r>
        <w:rPr/>
      </w:r>
      <w:r>
        <w:rPr>
          <w:rFonts w:ascii="Arial"/>
          <w:sz w:val="20"/>
        </w:rPr>
        <w:drawing>
          <wp:inline distT="0" distB="0" distL="0" distR="0">
            <wp:extent cx="7280573" cy="5940742"/>
            <wp:effectExtent l="0" t="0" r="0" b="0"/>
            <wp:docPr id="1039" name="image153.png"/>
            <wp:cNvGraphicFramePr>
              <a:graphicFrameLocks noChangeAspect="1"/>
            </wp:cNvGraphicFramePr>
            <a:graphic>
              <a:graphicData uri="http://schemas.openxmlformats.org/drawingml/2006/picture">
                <pic:pic>
                  <pic:nvPicPr>
                    <pic:cNvPr id="1040" name="image153.png"/>
                    <pic:cNvPicPr/>
                  </pic:nvPicPr>
                  <pic:blipFill>
                    <a:blip r:embed="rId1116" cstate="print"/>
                    <a:stretch>
                      <a:fillRect/>
                    </a:stretch>
                  </pic:blipFill>
                  <pic:spPr>
                    <a:xfrm>
                      <a:off x="0" y="0"/>
                      <a:ext cx="7280573" cy="5940742"/>
                    </a:xfrm>
                    <a:prstGeom prst="rect">
                      <a:avLst/>
                    </a:prstGeom>
                  </pic:spPr>
                </pic:pic>
              </a:graphicData>
            </a:graphic>
          </wp:inline>
        </w:drawing>
      </w:r>
      <w:r>
        <w:rPr>
          <w:rFonts w:ascii="Arial"/>
          <w:sz w:val="20"/>
        </w:rPr>
      </w:r>
    </w:p>
    <w:p>
      <w:pPr>
        <w:spacing w:after="0"/>
        <w:rPr>
          <w:rFonts w:ascii="Arial"/>
          <w:sz w:val="20"/>
        </w:rPr>
        <w:sectPr>
          <w:headerReference w:type="default" r:id="rId1114"/>
          <w:footerReference w:type="default" r:id="rId1115"/>
          <w:pgSz w:w="14400" w:h="10800" w:orient="landscape"/>
          <w:pgMar w:header="162" w:footer="0" w:top="1040" w:bottom="0" w:left="40" w:right="0"/>
        </w:sectPr>
      </w:pPr>
    </w:p>
    <w:p>
      <w:pPr>
        <w:pStyle w:val="Heading3"/>
        <w:spacing w:line="1077" w:lineRule="exact"/>
        <w:ind w:right="39"/>
      </w:pPr>
      <w:bookmarkStart w:name="目  录" w:id="737"/>
      <w:bookmarkEnd w:id="737"/>
      <w:r>
        <w:rPr/>
      </w:r>
      <w:r>
        <w:rPr>
          <w:spacing w:val="10"/>
        </w:rPr>
        <w:t>目 录</w:t>
      </w:r>
    </w:p>
    <w:p>
      <w:pPr>
        <w:pStyle w:val="ListParagraph"/>
        <w:numPr>
          <w:ilvl w:val="0"/>
          <w:numId w:val="36"/>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7.1</w:t>
      </w:r>
      <w:r>
        <w:rPr>
          <w:rFonts w:ascii="Arial" w:hAnsi="Arial" w:eastAsia="Arial"/>
          <w:spacing w:val="29"/>
          <w:sz w:val="64"/>
        </w:rPr>
        <w:t>  </w:t>
      </w:r>
      <w:r>
        <w:rPr>
          <w:w w:val="95"/>
          <w:sz w:val="64"/>
        </w:rPr>
        <w:t>数</w:t>
      </w:r>
      <w:r>
        <w:rPr>
          <w:w w:val="95"/>
          <w:sz w:val="64"/>
        </w:rPr>
        <w:t>据</w:t>
      </w:r>
      <w:r>
        <w:rPr>
          <w:w w:val="95"/>
          <w:sz w:val="64"/>
        </w:rPr>
        <w:t>挖</w:t>
      </w:r>
      <w:r>
        <w:rPr>
          <w:w w:val="95"/>
          <w:sz w:val="64"/>
        </w:rPr>
        <w:t>掘</w:t>
      </w:r>
      <w:r>
        <w:rPr>
          <w:w w:val="95"/>
          <w:sz w:val="64"/>
        </w:rPr>
        <w:t>的</w:t>
      </w:r>
      <w:r>
        <w:rPr>
          <w:w w:val="95"/>
          <w:sz w:val="64"/>
        </w:rPr>
        <w:t>基</w:t>
      </w:r>
      <w:r>
        <w:rPr>
          <w:w w:val="95"/>
          <w:sz w:val="64"/>
        </w:rPr>
        <w:t>本</w:t>
      </w:r>
      <w:r>
        <w:rPr>
          <w:w w:val="95"/>
          <w:sz w:val="64"/>
        </w:rPr>
        <w:t>概</w:t>
      </w:r>
      <w:r>
        <w:rPr>
          <w:spacing w:val="-10"/>
          <w:w w:val="95"/>
          <w:sz w:val="64"/>
        </w:rPr>
        <w:t>念</w:t>
      </w:r>
    </w:p>
    <w:p>
      <w:pPr>
        <w:pStyle w:val="ListParagraph"/>
        <w:numPr>
          <w:ilvl w:val="0"/>
          <w:numId w:val="36"/>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7.2</w:t>
      </w:r>
      <w:r>
        <w:rPr>
          <w:rFonts w:ascii="Arial" w:hAnsi="Arial" w:eastAsia="Arial"/>
          <w:spacing w:val="68"/>
          <w:sz w:val="64"/>
        </w:rPr>
        <w:t>  </w:t>
      </w:r>
      <w:r>
        <w:rPr>
          <w:w w:val="95"/>
          <w:sz w:val="64"/>
        </w:rPr>
        <w:t>数</w:t>
      </w:r>
      <w:r>
        <w:rPr>
          <w:w w:val="95"/>
          <w:sz w:val="64"/>
        </w:rPr>
        <w:t>据</w:t>
      </w:r>
      <w:r>
        <w:rPr>
          <w:w w:val="95"/>
          <w:sz w:val="64"/>
        </w:rPr>
        <w:t>挖</w:t>
      </w:r>
      <w:r>
        <w:rPr>
          <w:w w:val="95"/>
          <w:sz w:val="64"/>
        </w:rPr>
        <w:t>掘</w:t>
      </w:r>
      <w:r>
        <w:rPr>
          <w:w w:val="95"/>
          <w:sz w:val="64"/>
        </w:rPr>
        <w:t>的</w:t>
      </w:r>
      <w:r>
        <w:rPr>
          <w:w w:val="95"/>
          <w:sz w:val="64"/>
        </w:rPr>
        <w:t>主</w:t>
      </w:r>
      <w:r>
        <w:rPr>
          <w:w w:val="95"/>
          <w:sz w:val="64"/>
        </w:rPr>
        <w:t>要</w:t>
      </w:r>
      <w:r>
        <w:rPr>
          <w:w w:val="95"/>
          <w:sz w:val="64"/>
        </w:rPr>
        <w:t>技</w:t>
      </w:r>
      <w:r>
        <w:rPr>
          <w:w w:val="95"/>
          <w:sz w:val="64"/>
        </w:rPr>
        <w:t>术</w:t>
      </w:r>
      <w:r>
        <w:rPr>
          <w:w w:val="95"/>
          <w:sz w:val="64"/>
        </w:rPr>
        <w:t>和</w:t>
      </w:r>
      <w:r>
        <w:rPr>
          <w:w w:val="95"/>
          <w:sz w:val="64"/>
        </w:rPr>
        <w:t>方</w:t>
      </w:r>
      <w:r>
        <w:rPr>
          <w:spacing w:val="-10"/>
          <w:w w:val="95"/>
          <w:sz w:val="64"/>
        </w:rPr>
        <w:t>法</w:t>
      </w:r>
    </w:p>
    <w:p>
      <w:pPr>
        <w:pStyle w:val="ListParagraph"/>
        <w:numPr>
          <w:ilvl w:val="0"/>
          <w:numId w:val="36"/>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7.3</w:t>
      </w:r>
      <w:r>
        <w:rPr>
          <w:rFonts w:ascii="Arial" w:hAnsi="Arial" w:eastAsia="Arial"/>
          <w:spacing w:val="29"/>
          <w:sz w:val="64"/>
        </w:rPr>
        <w:t>  </w:t>
      </w:r>
      <w:r>
        <w:rPr>
          <w:w w:val="95"/>
          <w:sz w:val="64"/>
        </w:rPr>
        <w:t>知</w:t>
      </w:r>
      <w:r>
        <w:rPr>
          <w:w w:val="95"/>
          <w:sz w:val="64"/>
        </w:rPr>
        <w:t>识</w:t>
      </w:r>
      <w:r>
        <w:rPr>
          <w:w w:val="95"/>
          <w:sz w:val="64"/>
        </w:rPr>
        <w:t>发</w:t>
      </w:r>
      <w:r>
        <w:rPr>
          <w:w w:val="95"/>
          <w:sz w:val="64"/>
        </w:rPr>
        <w:t>现</w:t>
      </w:r>
      <w:r>
        <w:rPr>
          <w:w w:val="95"/>
          <w:sz w:val="64"/>
        </w:rPr>
        <w:t>的</w:t>
      </w:r>
      <w:r>
        <w:rPr>
          <w:w w:val="95"/>
          <w:sz w:val="64"/>
        </w:rPr>
        <w:t>基</w:t>
      </w:r>
      <w:r>
        <w:rPr>
          <w:w w:val="95"/>
          <w:sz w:val="64"/>
        </w:rPr>
        <w:t>本</w:t>
      </w:r>
      <w:r>
        <w:rPr>
          <w:w w:val="95"/>
          <w:sz w:val="64"/>
        </w:rPr>
        <w:t>过</w:t>
      </w:r>
      <w:r>
        <w:rPr>
          <w:spacing w:val="-10"/>
          <w:w w:val="95"/>
          <w:sz w:val="64"/>
        </w:rPr>
        <w:t>程</w:t>
      </w:r>
    </w:p>
    <w:p>
      <w:pPr>
        <w:pStyle w:val="ListParagraph"/>
        <w:numPr>
          <w:ilvl w:val="0"/>
          <w:numId w:val="36"/>
        </w:numPr>
        <w:tabs>
          <w:tab w:pos="1364" w:val="left" w:leader="none"/>
        </w:tabs>
        <w:spacing w:line="240" w:lineRule="auto" w:before="101" w:after="0"/>
        <w:ind w:left="1364" w:right="0" w:hanging="540"/>
        <w:jc w:val="left"/>
        <w:rPr>
          <w:rFonts w:ascii="Arial" w:hAnsi="Arial" w:eastAsia="Arial"/>
          <w:sz w:val="64"/>
        </w:rPr>
      </w:pPr>
      <w:r>
        <w:rPr>
          <w:rFonts w:ascii="Arial" w:hAnsi="Arial" w:eastAsia="Arial"/>
          <w:w w:val="95"/>
          <w:sz w:val="64"/>
        </w:rPr>
        <w:t>7.4</w:t>
      </w:r>
      <w:r>
        <w:rPr>
          <w:rFonts w:ascii="Arial" w:hAnsi="Arial" w:eastAsia="Arial"/>
          <w:spacing w:val="48"/>
          <w:sz w:val="64"/>
        </w:rPr>
        <w:t>  </w:t>
      </w:r>
      <w:r>
        <w:rPr>
          <w:rFonts w:ascii="Arial" w:hAnsi="Arial" w:eastAsia="Arial"/>
          <w:w w:val="95"/>
          <w:sz w:val="64"/>
        </w:rPr>
        <w:t>Web</w:t>
      </w:r>
      <w:r>
        <w:rPr>
          <w:w w:val="95"/>
          <w:sz w:val="64"/>
        </w:rPr>
        <w:t>数</w:t>
      </w:r>
      <w:r>
        <w:rPr>
          <w:w w:val="95"/>
          <w:sz w:val="64"/>
        </w:rPr>
        <w:t>据</w:t>
      </w:r>
      <w:r>
        <w:rPr>
          <w:w w:val="95"/>
          <w:sz w:val="64"/>
        </w:rPr>
        <w:t>挖</w:t>
      </w:r>
      <w:r>
        <w:rPr>
          <w:w w:val="95"/>
          <w:sz w:val="64"/>
        </w:rPr>
        <w:t>掘</w:t>
      </w:r>
      <w:r>
        <w:rPr>
          <w:w w:val="95"/>
          <w:sz w:val="64"/>
        </w:rPr>
        <w:t>的</w:t>
      </w:r>
      <w:r>
        <w:rPr>
          <w:w w:val="95"/>
          <w:sz w:val="64"/>
        </w:rPr>
        <w:t>基</w:t>
      </w:r>
      <w:r>
        <w:rPr>
          <w:w w:val="95"/>
          <w:sz w:val="64"/>
        </w:rPr>
        <w:t>础</w:t>
      </w:r>
      <w:r>
        <w:rPr>
          <w:w w:val="95"/>
          <w:sz w:val="64"/>
        </w:rPr>
        <w:t>知</w:t>
      </w:r>
      <w:r>
        <w:rPr>
          <w:spacing w:val="-10"/>
          <w:w w:val="95"/>
          <w:sz w:val="64"/>
        </w:rPr>
        <w:t>识</w:t>
      </w:r>
    </w:p>
    <w:p>
      <w:pPr>
        <w:pStyle w:val="ListParagraph"/>
        <w:numPr>
          <w:ilvl w:val="0"/>
          <w:numId w:val="36"/>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7.5</w:t>
      </w:r>
      <w:r>
        <w:rPr>
          <w:rFonts w:ascii="Arial" w:hAnsi="Arial" w:eastAsia="Arial"/>
          <w:spacing w:val="68"/>
          <w:sz w:val="64"/>
        </w:rPr>
        <w:t>  </w:t>
      </w:r>
      <w:r>
        <w:rPr>
          <w:w w:val="95"/>
          <w:sz w:val="64"/>
        </w:rPr>
        <w:t>数</w:t>
      </w:r>
      <w:r>
        <w:rPr>
          <w:w w:val="95"/>
          <w:sz w:val="64"/>
        </w:rPr>
        <w:t>据</w:t>
      </w:r>
      <w:r>
        <w:rPr>
          <w:w w:val="95"/>
          <w:sz w:val="64"/>
        </w:rPr>
        <w:t>挖</w:t>
      </w:r>
      <w:r>
        <w:rPr>
          <w:w w:val="95"/>
          <w:sz w:val="64"/>
        </w:rPr>
        <w:t>掘</w:t>
      </w:r>
      <w:r>
        <w:rPr>
          <w:w w:val="95"/>
          <w:sz w:val="64"/>
        </w:rPr>
        <w:t>技</w:t>
      </w:r>
      <w:r>
        <w:rPr>
          <w:w w:val="95"/>
          <w:sz w:val="64"/>
        </w:rPr>
        <w:t>术</w:t>
      </w:r>
      <w:r>
        <w:rPr>
          <w:w w:val="95"/>
          <w:sz w:val="64"/>
        </w:rPr>
        <w:t>的</w:t>
      </w:r>
      <w:r>
        <w:rPr>
          <w:w w:val="95"/>
          <w:sz w:val="64"/>
        </w:rPr>
        <w:t>发</w:t>
      </w:r>
      <w:r>
        <w:rPr>
          <w:w w:val="95"/>
          <w:sz w:val="64"/>
        </w:rPr>
        <w:t>展</w:t>
      </w:r>
      <w:r>
        <w:rPr>
          <w:w w:val="95"/>
          <w:sz w:val="64"/>
        </w:rPr>
        <w:t>和</w:t>
      </w:r>
      <w:r>
        <w:rPr>
          <w:w w:val="95"/>
          <w:sz w:val="64"/>
        </w:rPr>
        <w:t>应</w:t>
      </w:r>
      <w:r>
        <w:rPr>
          <w:spacing w:val="-10"/>
          <w:w w:val="95"/>
          <w:sz w:val="64"/>
        </w:rPr>
        <w:t>用</w:t>
      </w:r>
    </w:p>
    <w:p>
      <w:pPr>
        <w:spacing w:after="0" w:line="240" w:lineRule="auto"/>
        <w:jc w:val="left"/>
        <w:rPr>
          <w:rFonts w:ascii="Arial" w:hAnsi="Arial" w:eastAsia="Arial"/>
          <w:sz w:val="64"/>
        </w:rPr>
        <w:sectPr>
          <w:headerReference w:type="default" r:id="rId1117"/>
          <w:footerReference w:type="default" r:id="rId1118"/>
          <w:pgSz w:w="14400" w:h="10800" w:orient="landscape"/>
          <w:pgMar w:header="0" w:footer="1100" w:top="840" w:bottom="1280" w:left="40" w:right="0"/>
        </w:sectPr>
      </w:pPr>
    </w:p>
    <w:p>
      <w:pPr>
        <w:pStyle w:val="Heading3"/>
        <w:numPr>
          <w:ilvl w:val="1"/>
          <w:numId w:val="38"/>
        </w:numPr>
        <w:tabs>
          <w:tab w:pos="3937" w:val="left" w:leader="none"/>
        </w:tabs>
        <w:spacing w:line="1117" w:lineRule="exact" w:before="0" w:after="0"/>
        <w:ind w:left="3936" w:right="0" w:hanging="1471"/>
        <w:jc w:val="left"/>
      </w:pPr>
      <w:bookmarkStart w:name="7.1 数据挖掘的基本概念" w:id="738"/>
      <w:bookmarkEnd w:id="738"/>
      <w:r>
        <w:rPr/>
      </w:r>
      <w:bookmarkStart w:name="7.1 数据挖掘的基本概念" w:id="739"/>
      <w:bookmarkEnd w:id="739"/>
      <w:r>
        <w:rPr>
          <w:w w:val="95"/>
        </w:rPr>
        <w:t>数</w:t>
      </w:r>
      <w:r>
        <w:rPr>
          <w:w w:val="95"/>
        </w:rPr>
        <w:t>据</w:t>
      </w:r>
      <w:r>
        <w:rPr>
          <w:w w:val="95"/>
        </w:rPr>
        <w:t>挖</w:t>
      </w:r>
      <w:r>
        <w:rPr>
          <w:w w:val="95"/>
        </w:rPr>
        <w:t>掘</w:t>
      </w:r>
      <w:r>
        <w:rPr>
          <w:w w:val="95"/>
        </w:rPr>
        <w:t>的</w:t>
      </w:r>
      <w:r>
        <w:rPr>
          <w:w w:val="95"/>
        </w:rPr>
        <w:t>基</w:t>
      </w:r>
      <w:r>
        <w:rPr>
          <w:w w:val="95"/>
        </w:rPr>
        <w:t>本</w:t>
      </w:r>
      <w:r>
        <w:rPr>
          <w:w w:val="95"/>
        </w:rPr>
        <w:t>概</w:t>
      </w:r>
      <w:r>
        <w:rPr>
          <w:spacing w:val="-10"/>
          <w:w w:val="95"/>
        </w:rPr>
        <w:t>念</w:t>
      </w:r>
    </w:p>
    <w:p>
      <w:pPr>
        <w:pStyle w:val="ListParagraph"/>
        <w:numPr>
          <w:ilvl w:val="0"/>
          <w:numId w:val="36"/>
        </w:numPr>
        <w:tabs>
          <w:tab w:pos="1364" w:val="left" w:leader="none"/>
        </w:tabs>
        <w:spacing w:line="240" w:lineRule="auto" w:before="663" w:after="0"/>
        <w:ind w:left="1364" w:right="0" w:hanging="540"/>
        <w:jc w:val="left"/>
        <w:rPr>
          <w:rFonts w:ascii="Arial" w:hAnsi="Arial" w:eastAsia="Arial"/>
          <w:sz w:val="64"/>
        </w:rPr>
      </w:pPr>
      <w:r>
        <w:rPr>
          <w:w w:val="95"/>
          <w:sz w:val="64"/>
        </w:rPr>
        <w:t>应</w:t>
      </w:r>
      <w:r>
        <w:rPr>
          <w:w w:val="95"/>
          <w:sz w:val="64"/>
        </w:rPr>
        <w:t>用</w:t>
      </w:r>
      <w:r>
        <w:rPr>
          <w:w w:val="95"/>
          <w:sz w:val="64"/>
        </w:rPr>
        <w:t>问</w:t>
      </w:r>
      <w:r>
        <w:rPr>
          <w:w w:val="95"/>
          <w:sz w:val="64"/>
        </w:rPr>
        <w:t>题</w:t>
      </w:r>
      <w:r>
        <w:rPr>
          <w:rFonts w:ascii="Arial" w:hAnsi="Arial" w:eastAsia="Arial"/>
          <w:w w:val="95"/>
          <w:sz w:val="64"/>
        </w:rPr>
        <w:t>1</w:t>
      </w:r>
      <w:r>
        <w:rPr>
          <w:w w:val="95"/>
          <w:sz w:val="64"/>
        </w:rPr>
        <w:t>：</w:t>
      </w:r>
      <w:r>
        <w:rPr>
          <w:w w:val="95"/>
          <w:sz w:val="64"/>
        </w:rPr>
        <w:t>商</w:t>
      </w:r>
      <w:r>
        <w:rPr>
          <w:spacing w:val="-10"/>
          <w:w w:val="95"/>
          <w:sz w:val="64"/>
        </w:rPr>
        <w:t>务</w:t>
      </w:r>
    </w:p>
    <w:p>
      <w:pPr>
        <w:pStyle w:val="ListParagraph"/>
        <w:numPr>
          <w:ilvl w:val="0"/>
          <w:numId w:val="39"/>
        </w:numPr>
        <w:tabs>
          <w:tab w:pos="1994" w:val="left" w:leader="none"/>
        </w:tabs>
        <w:spacing w:line="240" w:lineRule="auto" w:before="85" w:after="0"/>
        <w:ind w:left="1994" w:right="0" w:hanging="450"/>
        <w:jc w:val="left"/>
        <w:rPr>
          <w:sz w:val="56"/>
        </w:rPr>
      </w:pPr>
      <w:r>
        <w:rPr>
          <w:spacing w:val="-3"/>
          <w:sz w:val="56"/>
        </w:rPr>
        <w:t>超市数据收集技术：收集顾客购物的数据</w:t>
      </w:r>
    </w:p>
    <w:p>
      <w:pPr>
        <w:pStyle w:val="ListParagraph"/>
        <w:numPr>
          <w:ilvl w:val="0"/>
          <w:numId w:val="39"/>
        </w:numPr>
        <w:tabs>
          <w:tab w:pos="1994" w:val="left" w:leader="none"/>
        </w:tabs>
        <w:spacing w:line="240" w:lineRule="auto" w:before="89" w:after="0"/>
        <w:ind w:left="1994" w:right="0" w:hanging="450"/>
        <w:jc w:val="left"/>
        <w:rPr>
          <w:sz w:val="56"/>
        </w:rPr>
      </w:pPr>
      <w:r>
        <w:rPr>
          <w:spacing w:val="-2"/>
          <w:sz w:val="56"/>
        </w:rPr>
        <w:t>电子商务网站的日志</w:t>
      </w:r>
    </w:p>
    <w:p>
      <w:pPr>
        <w:pStyle w:val="ListParagraph"/>
        <w:numPr>
          <w:ilvl w:val="0"/>
          <w:numId w:val="39"/>
        </w:numPr>
        <w:tabs>
          <w:tab w:pos="1994" w:val="left" w:leader="none"/>
        </w:tabs>
        <w:spacing w:line="240" w:lineRule="auto" w:before="89" w:after="0"/>
        <w:ind w:left="1994" w:right="0" w:hanging="450"/>
        <w:jc w:val="left"/>
        <w:rPr>
          <w:sz w:val="56"/>
        </w:rPr>
      </w:pPr>
      <w:r>
        <w:rPr>
          <w:spacing w:val="-1"/>
          <w:sz w:val="56"/>
        </w:rPr>
        <w:t>电购中心的顾客服务记录</w:t>
      </w:r>
    </w:p>
    <w:p>
      <w:pPr>
        <w:pStyle w:val="ListParagraph"/>
        <w:numPr>
          <w:ilvl w:val="0"/>
          <w:numId w:val="39"/>
        </w:numPr>
        <w:tabs>
          <w:tab w:pos="1994" w:val="left" w:leader="none"/>
        </w:tabs>
        <w:spacing w:line="240" w:lineRule="auto" w:before="88" w:after="0"/>
        <w:ind w:left="1994" w:right="0" w:hanging="450"/>
        <w:jc w:val="left"/>
        <w:rPr>
          <w:sz w:val="56"/>
        </w:rPr>
      </w:pPr>
      <w:r>
        <w:rPr>
          <w:spacing w:val="-1"/>
          <w:sz w:val="56"/>
        </w:rPr>
        <w:t>谁是最有价值的顾客？</w:t>
      </w:r>
    </w:p>
    <w:p>
      <w:pPr>
        <w:pStyle w:val="ListParagraph"/>
        <w:numPr>
          <w:ilvl w:val="0"/>
          <w:numId w:val="39"/>
        </w:numPr>
        <w:tabs>
          <w:tab w:pos="1994" w:val="left" w:leader="none"/>
        </w:tabs>
        <w:spacing w:line="240" w:lineRule="auto" w:before="89" w:after="0"/>
        <w:ind w:left="1994" w:right="0" w:hanging="450"/>
        <w:jc w:val="left"/>
        <w:rPr>
          <w:sz w:val="56"/>
        </w:rPr>
      </w:pPr>
      <w:r>
        <w:rPr>
          <w:spacing w:val="-1"/>
          <w:sz w:val="56"/>
        </w:rPr>
        <w:t>什么产品可以交叉销售？</w:t>
      </w:r>
    </w:p>
    <w:p>
      <w:pPr>
        <w:pStyle w:val="ListParagraph"/>
        <w:numPr>
          <w:ilvl w:val="0"/>
          <w:numId w:val="39"/>
        </w:numPr>
        <w:tabs>
          <w:tab w:pos="1994" w:val="left" w:leader="none"/>
        </w:tabs>
        <w:spacing w:line="240" w:lineRule="auto" w:before="89" w:after="0"/>
        <w:ind w:left="1994" w:right="0" w:hanging="450"/>
        <w:jc w:val="left"/>
        <w:rPr>
          <w:sz w:val="56"/>
        </w:rPr>
      </w:pPr>
      <w:r>
        <w:rPr>
          <w:spacing w:val="-1"/>
          <w:sz w:val="56"/>
        </w:rPr>
        <w:t>明年的收入前景如何？</w:t>
      </w:r>
    </w:p>
    <w:p>
      <w:pPr>
        <w:spacing w:after="0" w:line="240" w:lineRule="auto"/>
        <w:jc w:val="left"/>
        <w:rPr>
          <w:sz w:val="56"/>
        </w:rPr>
        <w:sectPr>
          <w:headerReference w:type="default" r:id="rId1119"/>
          <w:footerReference w:type="default" r:id="rId1120"/>
          <w:pgSz w:w="14400" w:h="10800" w:orient="landscape"/>
          <w:pgMar w:header="0" w:footer="1821" w:top="800" w:bottom="202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36"/>
        </w:numPr>
        <w:tabs>
          <w:tab w:pos="1364" w:val="left" w:leader="none"/>
        </w:tabs>
        <w:spacing w:line="240" w:lineRule="auto" w:before="39" w:after="0"/>
        <w:ind w:left="1364" w:right="0" w:hanging="540"/>
        <w:jc w:val="left"/>
        <w:rPr>
          <w:rFonts w:ascii="Arial" w:hAnsi="Arial" w:eastAsia="Arial"/>
          <w:sz w:val="64"/>
        </w:rPr>
      </w:pPr>
      <w:bookmarkStart w:name="幻灯片编号 6" w:id="740"/>
      <w:bookmarkEnd w:id="740"/>
      <w:r>
        <w:rPr/>
      </w:r>
      <w:bookmarkStart w:name="幻灯片编号 6" w:id="741"/>
      <w:bookmarkEnd w:id="741"/>
      <w:r>
        <w:rPr>
          <w:sz w:val="64"/>
        </w:rPr>
        <w:t>应</w:t>
      </w:r>
      <w:r>
        <w:rPr>
          <w:sz w:val="64"/>
        </w:rPr>
        <w:t>用</w:t>
      </w:r>
      <w:r>
        <w:rPr>
          <w:sz w:val="64"/>
        </w:rPr>
        <w:t>问</w:t>
      </w:r>
      <w:r>
        <w:rPr>
          <w:sz w:val="64"/>
        </w:rPr>
        <w:t>题</w:t>
      </w:r>
      <w:r>
        <w:rPr>
          <w:rFonts w:ascii="Arial" w:hAnsi="Arial" w:eastAsia="Arial"/>
          <w:sz w:val="64"/>
        </w:rPr>
        <w:t>2</w:t>
      </w:r>
      <w:r>
        <w:rPr>
          <w:rFonts w:ascii="Arial" w:hAnsi="Arial" w:eastAsia="Arial"/>
          <w:spacing w:val="-42"/>
          <w:sz w:val="64"/>
        </w:rPr>
        <w:t> </w:t>
      </w:r>
      <w:r>
        <w:rPr>
          <w:sz w:val="64"/>
        </w:rPr>
        <w:t>：</w:t>
      </w:r>
      <w:r>
        <w:rPr>
          <w:sz w:val="64"/>
        </w:rPr>
        <w:t>科</w:t>
      </w:r>
      <w:r>
        <w:rPr>
          <w:spacing w:val="-10"/>
          <w:sz w:val="64"/>
        </w:rPr>
        <w:t>学</w:t>
      </w:r>
    </w:p>
    <w:p>
      <w:pPr>
        <w:pStyle w:val="ListParagraph"/>
        <w:numPr>
          <w:ilvl w:val="0"/>
          <w:numId w:val="40"/>
        </w:numPr>
        <w:tabs>
          <w:tab w:pos="1994" w:val="left" w:leader="none"/>
        </w:tabs>
        <w:spacing w:line="225" w:lineRule="auto" w:before="118" w:after="0"/>
        <w:ind w:left="1994" w:right="1317" w:hanging="450"/>
        <w:jc w:val="left"/>
        <w:rPr>
          <w:sz w:val="56"/>
        </w:rPr>
      </w:pPr>
      <w:r>
        <w:rPr>
          <w:rFonts w:ascii="Arial" w:hAnsi="Arial" w:eastAsia="Arial"/>
          <w:spacing w:val="-2"/>
          <w:sz w:val="56"/>
        </w:rPr>
        <w:t>NASA</w:t>
      </w:r>
      <w:r>
        <w:rPr>
          <w:spacing w:val="-2"/>
          <w:sz w:val="56"/>
        </w:rPr>
        <w:t>部署地球轨道卫星：收集地表、海洋和</w:t>
      </w:r>
      <w:r>
        <w:rPr>
          <w:spacing w:val="-2"/>
          <w:sz w:val="56"/>
        </w:rPr>
        <w:t>大气的全球观测数据</w:t>
      </w:r>
    </w:p>
    <w:p>
      <w:pPr>
        <w:pStyle w:val="ListParagraph"/>
        <w:numPr>
          <w:ilvl w:val="0"/>
          <w:numId w:val="40"/>
        </w:numPr>
        <w:tabs>
          <w:tab w:pos="1994" w:val="left" w:leader="none"/>
        </w:tabs>
        <w:spacing w:line="216" w:lineRule="auto" w:before="178" w:after="0"/>
        <w:ind w:left="1994" w:right="1159" w:hanging="450"/>
        <w:jc w:val="left"/>
        <w:rPr>
          <w:sz w:val="56"/>
        </w:rPr>
      </w:pPr>
      <w:r>
        <w:rPr>
          <w:spacing w:val="-2"/>
          <w:sz w:val="56"/>
        </w:rPr>
        <w:t>干旱和飓风等生态系统扰动的频度和强度与全</w:t>
      </w:r>
      <w:r>
        <w:rPr>
          <w:spacing w:val="-2"/>
          <w:sz w:val="56"/>
        </w:rPr>
        <w:t>球变暖之间有何联系？</w:t>
      </w:r>
    </w:p>
    <w:p>
      <w:pPr>
        <w:pStyle w:val="ListParagraph"/>
        <w:numPr>
          <w:ilvl w:val="0"/>
          <w:numId w:val="40"/>
        </w:numPr>
        <w:tabs>
          <w:tab w:pos="1994" w:val="left" w:leader="none"/>
        </w:tabs>
        <w:spacing w:line="240" w:lineRule="auto" w:before="105" w:after="0"/>
        <w:ind w:left="1994" w:right="0" w:hanging="450"/>
        <w:jc w:val="left"/>
        <w:rPr>
          <w:sz w:val="56"/>
        </w:rPr>
      </w:pPr>
      <w:r>
        <w:rPr>
          <w:spacing w:val="-3"/>
          <w:sz w:val="56"/>
        </w:rPr>
        <w:t>海洋表面温度对地表降水量和温度有何影响？</w:t>
      </w:r>
    </w:p>
    <w:p>
      <w:pPr>
        <w:pStyle w:val="ListParagraph"/>
        <w:numPr>
          <w:ilvl w:val="0"/>
          <w:numId w:val="40"/>
        </w:numPr>
        <w:tabs>
          <w:tab w:pos="1994" w:val="left" w:leader="none"/>
        </w:tabs>
        <w:spacing w:line="216" w:lineRule="auto" w:before="171" w:after="0"/>
        <w:ind w:left="1994" w:right="1159" w:hanging="450"/>
        <w:jc w:val="left"/>
        <w:rPr>
          <w:sz w:val="56"/>
        </w:rPr>
      </w:pPr>
      <w:r>
        <w:rPr>
          <w:spacing w:val="-2"/>
          <w:sz w:val="56"/>
        </w:rPr>
        <w:t>如何准确预测一个地区的生长季节的开始和结</w:t>
      </w:r>
      <w:r>
        <w:rPr>
          <w:spacing w:val="-6"/>
          <w:sz w:val="56"/>
        </w:rPr>
        <w:t>束？</w:t>
      </w:r>
    </w:p>
    <w:p>
      <w:pPr>
        <w:spacing w:after="0" w:line="216" w:lineRule="auto"/>
        <w:jc w:val="left"/>
        <w:rPr>
          <w:sz w:val="56"/>
        </w:rPr>
        <w:sectPr>
          <w:headerReference w:type="default" r:id="rId1121"/>
          <w:footerReference w:type="default" r:id="rId1122"/>
          <w:pgSz w:w="14400" w:h="10800" w:orient="landscape"/>
          <w:pgMar w:header="0" w:footer="1821" w:top="1000" w:bottom="202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36"/>
        </w:numPr>
        <w:tabs>
          <w:tab w:pos="1364" w:val="left" w:leader="none"/>
        </w:tabs>
        <w:spacing w:line="240" w:lineRule="auto" w:before="39" w:after="0"/>
        <w:ind w:left="1364" w:right="0" w:hanging="540"/>
        <w:jc w:val="left"/>
        <w:rPr>
          <w:rFonts w:ascii="Arial" w:hAnsi="Arial" w:eastAsia="Arial"/>
          <w:sz w:val="64"/>
        </w:rPr>
      </w:pPr>
      <w:bookmarkStart w:name="幻灯片编号 7" w:id="742"/>
      <w:bookmarkEnd w:id="742"/>
      <w:r>
        <w:rPr/>
      </w:r>
      <w:bookmarkStart w:name="幻灯片编号 7" w:id="743"/>
      <w:bookmarkEnd w:id="743"/>
      <w:r>
        <w:rPr>
          <w:w w:val="95"/>
          <w:sz w:val="64"/>
        </w:rPr>
        <w:t>应</w:t>
      </w:r>
      <w:r>
        <w:rPr>
          <w:w w:val="95"/>
          <w:sz w:val="64"/>
        </w:rPr>
        <w:t>用</w:t>
      </w:r>
      <w:r>
        <w:rPr>
          <w:w w:val="95"/>
          <w:sz w:val="64"/>
        </w:rPr>
        <w:t>问</w:t>
      </w:r>
      <w:r>
        <w:rPr>
          <w:w w:val="95"/>
          <w:sz w:val="64"/>
        </w:rPr>
        <w:t>题</w:t>
      </w:r>
      <w:r>
        <w:rPr>
          <w:rFonts w:ascii="Arial" w:hAnsi="Arial" w:eastAsia="Arial"/>
          <w:w w:val="95"/>
          <w:sz w:val="64"/>
        </w:rPr>
        <w:t>3</w:t>
      </w:r>
      <w:r>
        <w:rPr>
          <w:w w:val="95"/>
          <w:sz w:val="64"/>
        </w:rPr>
        <w:t>：</w:t>
      </w:r>
      <w:r>
        <w:rPr>
          <w:w w:val="95"/>
          <w:sz w:val="64"/>
        </w:rPr>
        <w:t>生</w:t>
      </w:r>
      <w:r>
        <w:rPr>
          <w:w w:val="95"/>
          <w:sz w:val="64"/>
        </w:rPr>
        <w:t>物</w:t>
      </w:r>
      <w:r>
        <w:rPr>
          <w:spacing w:val="-10"/>
          <w:w w:val="95"/>
          <w:sz w:val="64"/>
        </w:rPr>
        <w:t>学</w:t>
      </w:r>
    </w:p>
    <w:p>
      <w:pPr>
        <w:pStyle w:val="ListParagraph"/>
        <w:numPr>
          <w:ilvl w:val="0"/>
          <w:numId w:val="41"/>
        </w:numPr>
        <w:tabs>
          <w:tab w:pos="1994" w:val="left" w:leader="none"/>
        </w:tabs>
        <w:spacing w:line="216" w:lineRule="auto" w:before="167" w:after="0"/>
        <w:ind w:left="1994" w:right="1159" w:hanging="450"/>
        <w:jc w:val="left"/>
        <w:rPr>
          <w:sz w:val="56"/>
        </w:rPr>
      </w:pPr>
      <w:r>
        <w:rPr>
          <w:spacing w:val="-2"/>
          <w:sz w:val="56"/>
        </w:rPr>
        <w:t>收集大量基因组数据，更好地理解基因的结构</w:t>
      </w:r>
      <w:r>
        <w:rPr>
          <w:spacing w:val="-4"/>
          <w:sz w:val="56"/>
        </w:rPr>
        <w:t>和功能。</w:t>
      </w:r>
    </w:p>
    <w:p>
      <w:pPr>
        <w:pStyle w:val="ListParagraph"/>
        <w:numPr>
          <w:ilvl w:val="0"/>
          <w:numId w:val="41"/>
        </w:numPr>
        <w:tabs>
          <w:tab w:pos="1994" w:val="left" w:leader="none"/>
        </w:tabs>
        <w:spacing w:line="240" w:lineRule="auto" w:before="104" w:after="0"/>
        <w:ind w:left="1994" w:right="0" w:hanging="450"/>
        <w:jc w:val="left"/>
        <w:rPr>
          <w:sz w:val="56"/>
        </w:rPr>
      </w:pPr>
      <w:r>
        <w:rPr>
          <w:spacing w:val="-2"/>
          <w:sz w:val="56"/>
        </w:rPr>
        <w:t>确定每个基因的作用</w:t>
      </w:r>
    </w:p>
    <w:p>
      <w:pPr>
        <w:pStyle w:val="ListParagraph"/>
        <w:numPr>
          <w:ilvl w:val="0"/>
          <w:numId w:val="41"/>
        </w:numPr>
        <w:tabs>
          <w:tab w:pos="1994" w:val="left" w:leader="none"/>
        </w:tabs>
        <w:spacing w:line="240" w:lineRule="auto" w:before="89" w:after="0"/>
        <w:ind w:left="1994" w:right="0" w:hanging="450"/>
        <w:jc w:val="left"/>
        <w:rPr>
          <w:sz w:val="56"/>
        </w:rPr>
      </w:pPr>
      <w:r>
        <w:rPr>
          <w:spacing w:val="-1"/>
          <w:sz w:val="56"/>
        </w:rPr>
        <w:t>查出导致特定疾病的基因</w:t>
      </w:r>
    </w:p>
    <w:p>
      <w:pPr>
        <w:pStyle w:val="ListParagraph"/>
        <w:numPr>
          <w:ilvl w:val="0"/>
          <w:numId w:val="41"/>
        </w:numPr>
        <w:tabs>
          <w:tab w:pos="1994" w:val="left" w:leader="none"/>
        </w:tabs>
        <w:spacing w:line="240" w:lineRule="auto" w:before="89" w:after="0"/>
        <w:ind w:left="1994" w:right="0" w:hanging="450"/>
        <w:jc w:val="left"/>
        <w:rPr>
          <w:sz w:val="56"/>
        </w:rPr>
      </w:pPr>
      <w:r>
        <w:rPr>
          <w:spacing w:val="-2"/>
          <w:sz w:val="56"/>
        </w:rPr>
        <w:t>蛋白质结构预测</w:t>
      </w:r>
    </w:p>
    <w:p>
      <w:pPr>
        <w:pStyle w:val="ListParagraph"/>
        <w:numPr>
          <w:ilvl w:val="0"/>
          <w:numId w:val="41"/>
        </w:numPr>
        <w:tabs>
          <w:tab w:pos="1994" w:val="left" w:leader="none"/>
        </w:tabs>
        <w:spacing w:line="240" w:lineRule="auto" w:before="89" w:after="0"/>
        <w:ind w:left="1994" w:right="0" w:hanging="450"/>
        <w:jc w:val="left"/>
        <w:rPr>
          <w:sz w:val="56"/>
        </w:rPr>
      </w:pPr>
      <w:r>
        <w:rPr>
          <w:spacing w:val="-2"/>
          <w:sz w:val="56"/>
        </w:rPr>
        <w:t>种系发生学</w:t>
      </w:r>
    </w:p>
    <w:p>
      <w:pPr>
        <w:spacing w:after="0" w:line="240" w:lineRule="auto"/>
        <w:jc w:val="left"/>
        <w:rPr>
          <w:sz w:val="56"/>
        </w:rPr>
        <w:sectPr>
          <w:headerReference w:type="default" r:id="rId1123"/>
          <w:footerReference w:type="default" r:id="rId1124"/>
          <w:pgSz w:w="14400" w:h="10800" w:orient="landscape"/>
          <w:pgMar w:header="0" w:footer="2358" w:top="1000" w:bottom="2540" w:left="40" w:right="0"/>
        </w:sectPr>
      </w:pPr>
    </w:p>
    <w:p>
      <w:pPr>
        <w:pStyle w:val="Heading3"/>
        <w:spacing w:line="1077" w:lineRule="exact"/>
        <w:ind w:right="38"/>
      </w:pPr>
      <w:bookmarkStart w:name="什么是数据挖掘？" w:id="744"/>
      <w:bookmarkEnd w:id="744"/>
      <w:r>
        <w:rPr/>
      </w:r>
      <w:r>
        <w:rPr>
          <w:w w:val="95"/>
        </w:rPr>
        <w:t>什</w:t>
      </w:r>
      <w:r>
        <w:rPr>
          <w:w w:val="95"/>
        </w:rPr>
        <w:t>么</w:t>
      </w:r>
      <w:r>
        <w:rPr>
          <w:w w:val="95"/>
        </w:rPr>
        <w:t>是</w:t>
      </w:r>
      <w:r>
        <w:rPr>
          <w:w w:val="95"/>
        </w:rPr>
        <w:t>数</w:t>
      </w:r>
      <w:r>
        <w:rPr>
          <w:w w:val="95"/>
        </w:rPr>
        <w:t>据</w:t>
      </w:r>
      <w:r>
        <w:rPr>
          <w:w w:val="95"/>
        </w:rPr>
        <w:t>挖</w:t>
      </w:r>
      <w:r>
        <w:rPr>
          <w:w w:val="95"/>
        </w:rPr>
        <w:t>掘</w:t>
      </w:r>
      <w:r>
        <w:rPr>
          <w:spacing w:val="-10"/>
          <w:w w:val="95"/>
        </w:rPr>
        <w:t>？</w:t>
      </w:r>
    </w:p>
    <w:p>
      <w:pPr>
        <w:pStyle w:val="ListParagraph"/>
        <w:numPr>
          <w:ilvl w:val="0"/>
          <w:numId w:val="36"/>
        </w:numPr>
        <w:tabs>
          <w:tab w:pos="1364" w:val="left" w:leader="none"/>
        </w:tabs>
        <w:spacing w:line="216" w:lineRule="auto" w:before="759" w:after="0"/>
        <w:ind w:left="1364" w:right="1479" w:hanging="540"/>
        <w:jc w:val="left"/>
        <w:rPr>
          <w:rFonts w:ascii="Arial" w:hAnsi="Arial" w:eastAsia="Arial"/>
          <w:sz w:val="64"/>
        </w:rPr>
      </w:pPr>
      <w:r>
        <w:rPr>
          <w:spacing w:val="-2"/>
          <w:sz w:val="64"/>
        </w:rPr>
        <w:t>数</w:t>
      </w:r>
      <w:r>
        <w:rPr>
          <w:spacing w:val="-2"/>
          <w:sz w:val="64"/>
        </w:rPr>
        <w:t>据</w:t>
      </w:r>
      <w:r>
        <w:rPr>
          <w:spacing w:val="-2"/>
          <w:sz w:val="64"/>
        </w:rPr>
        <w:t>挖</w:t>
      </w:r>
      <w:r>
        <w:rPr>
          <w:spacing w:val="-2"/>
          <w:sz w:val="64"/>
        </w:rPr>
        <w:t>掘</w:t>
      </w:r>
      <w:r>
        <w:rPr>
          <w:spacing w:val="-2"/>
          <w:sz w:val="64"/>
        </w:rPr>
        <w:t>是</w:t>
      </w:r>
      <w:r>
        <w:rPr>
          <w:spacing w:val="-2"/>
          <w:sz w:val="64"/>
        </w:rPr>
        <w:t>在</w:t>
      </w:r>
      <w:r>
        <w:rPr>
          <w:spacing w:val="-2"/>
          <w:sz w:val="64"/>
        </w:rPr>
        <w:t>大</w:t>
      </w:r>
      <w:r>
        <w:rPr>
          <w:spacing w:val="-2"/>
          <w:sz w:val="64"/>
        </w:rPr>
        <w:t>型</w:t>
      </w:r>
      <w:r>
        <w:rPr>
          <w:spacing w:val="-2"/>
          <w:sz w:val="64"/>
        </w:rPr>
        <w:t>数</w:t>
      </w:r>
      <w:r>
        <w:rPr>
          <w:spacing w:val="-2"/>
          <w:sz w:val="64"/>
        </w:rPr>
        <w:t>据</w:t>
      </w:r>
      <w:r>
        <w:rPr>
          <w:spacing w:val="-2"/>
          <w:sz w:val="64"/>
        </w:rPr>
        <w:t>存</w:t>
      </w:r>
      <w:r>
        <w:rPr>
          <w:spacing w:val="-2"/>
          <w:sz w:val="64"/>
        </w:rPr>
        <w:t>储</w:t>
      </w:r>
      <w:r>
        <w:rPr>
          <w:spacing w:val="-2"/>
          <w:sz w:val="64"/>
        </w:rPr>
        <w:t>库</w:t>
      </w:r>
      <w:r>
        <w:rPr>
          <w:spacing w:val="-2"/>
          <w:sz w:val="64"/>
        </w:rPr>
        <w:t>中</w:t>
      </w:r>
      <w:r>
        <w:rPr>
          <w:spacing w:val="-2"/>
          <w:sz w:val="64"/>
        </w:rPr>
        <w:t>，自动</w:t>
      </w:r>
      <w:r>
        <w:rPr>
          <w:spacing w:val="-2"/>
          <w:sz w:val="64"/>
        </w:rPr>
        <w:t>地</w:t>
      </w:r>
      <w:r>
        <w:rPr>
          <w:spacing w:val="-2"/>
          <w:sz w:val="64"/>
        </w:rPr>
        <w:t>发</w:t>
      </w:r>
      <w:r>
        <w:rPr>
          <w:spacing w:val="-2"/>
          <w:sz w:val="64"/>
        </w:rPr>
        <w:t>现</w:t>
      </w:r>
      <w:r>
        <w:rPr>
          <w:spacing w:val="-2"/>
          <w:sz w:val="64"/>
        </w:rPr>
        <w:t>有</w:t>
      </w:r>
      <w:r>
        <w:rPr>
          <w:spacing w:val="-2"/>
          <w:sz w:val="64"/>
        </w:rPr>
        <w:t>用</w:t>
      </w:r>
      <w:r>
        <w:rPr>
          <w:spacing w:val="-2"/>
          <w:sz w:val="64"/>
        </w:rPr>
        <w:t>信</w:t>
      </w:r>
      <w:r>
        <w:rPr>
          <w:spacing w:val="-2"/>
          <w:sz w:val="64"/>
        </w:rPr>
        <w:t>息</w:t>
      </w:r>
      <w:r>
        <w:rPr>
          <w:spacing w:val="-2"/>
          <w:sz w:val="64"/>
        </w:rPr>
        <w:t>的</w:t>
      </w:r>
      <w:r>
        <w:rPr>
          <w:spacing w:val="-2"/>
          <w:sz w:val="64"/>
        </w:rPr>
        <w:t>过</w:t>
      </w:r>
      <w:r>
        <w:rPr>
          <w:spacing w:val="-2"/>
          <w:sz w:val="64"/>
        </w:rPr>
        <w:t>程</w:t>
      </w:r>
      <w:r>
        <w:rPr>
          <w:spacing w:val="-2"/>
          <w:sz w:val="64"/>
        </w:rPr>
        <w:t>。</w:t>
      </w:r>
    </w:p>
    <w:p>
      <w:pPr>
        <w:pStyle w:val="ListParagraph"/>
        <w:numPr>
          <w:ilvl w:val="0"/>
          <w:numId w:val="36"/>
        </w:numPr>
        <w:tabs>
          <w:tab w:pos="1364" w:val="left" w:leader="none"/>
        </w:tabs>
        <w:spacing w:line="216" w:lineRule="auto" w:before="213" w:after="0"/>
        <w:ind w:left="1364" w:right="1479" w:hanging="540"/>
        <w:jc w:val="left"/>
        <w:rPr>
          <w:rFonts w:ascii="Arial" w:hAnsi="Arial" w:eastAsia="Arial"/>
          <w:sz w:val="64"/>
        </w:rPr>
      </w:pPr>
      <w:r>
        <w:rPr>
          <w:spacing w:val="-2"/>
          <w:sz w:val="64"/>
        </w:rPr>
        <w:t>用</w:t>
      </w:r>
      <w:r>
        <w:rPr>
          <w:spacing w:val="-2"/>
          <w:sz w:val="64"/>
        </w:rPr>
        <w:t>来</w:t>
      </w:r>
      <w:r>
        <w:rPr>
          <w:spacing w:val="-2"/>
          <w:sz w:val="64"/>
        </w:rPr>
        <w:t>探</w:t>
      </w:r>
      <w:r>
        <w:rPr>
          <w:spacing w:val="-2"/>
          <w:sz w:val="64"/>
        </w:rPr>
        <w:t>查</w:t>
      </w:r>
      <w:r>
        <w:rPr>
          <w:spacing w:val="-2"/>
          <w:sz w:val="64"/>
        </w:rPr>
        <w:t>大</w:t>
      </w:r>
      <w:r>
        <w:rPr>
          <w:spacing w:val="-2"/>
          <w:sz w:val="64"/>
        </w:rPr>
        <w:t>型</w:t>
      </w:r>
      <w:r>
        <w:rPr>
          <w:spacing w:val="-2"/>
          <w:sz w:val="64"/>
        </w:rPr>
        <w:t>数</w:t>
      </w:r>
      <w:r>
        <w:rPr>
          <w:spacing w:val="-2"/>
          <w:sz w:val="64"/>
        </w:rPr>
        <w:t>据</w:t>
      </w:r>
      <w:r>
        <w:rPr>
          <w:spacing w:val="-2"/>
          <w:sz w:val="64"/>
        </w:rPr>
        <w:t>库</w:t>
      </w:r>
      <w:r>
        <w:rPr>
          <w:spacing w:val="-2"/>
          <w:sz w:val="64"/>
        </w:rPr>
        <w:t>，</w:t>
      </w:r>
      <w:r>
        <w:rPr>
          <w:spacing w:val="-2"/>
          <w:sz w:val="64"/>
        </w:rPr>
        <w:t>发</w:t>
      </w:r>
      <w:r>
        <w:rPr>
          <w:spacing w:val="-2"/>
          <w:sz w:val="64"/>
        </w:rPr>
        <w:t>现</w:t>
      </w:r>
      <w:r>
        <w:rPr>
          <w:spacing w:val="-2"/>
          <w:sz w:val="64"/>
        </w:rPr>
        <w:t>先</w:t>
      </w:r>
      <w:r>
        <w:rPr>
          <w:spacing w:val="-2"/>
          <w:sz w:val="64"/>
        </w:rPr>
        <w:t>前</w:t>
      </w:r>
      <w:r>
        <w:rPr>
          <w:spacing w:val="-2"/>
          <w:sz w:val="64"/>
        </w:rPr>
        <w:t>未</w:t>
      </w:r>
      <w:r>
        <w:rPr>
          <w:spacing w:val="-2"/>
          <w:sz w:val="64"/>
        </w:rPr>
        <w:t>知的</w:t>
      </w:r>
      <w:r>
        <w:rPr>
          <w:spacing w:val="-2"/>
          <w:sz w:val="64"/>
        </w:rPr>
        <w:t>有</w:t>
      </w:r>
      <w:r>
        <w:rPr>
          <w:spacing w:val="-4"/>
          <w:sz w:val="64"/>
        </w:rPr>
        <w:t>用</w:t>
      </w:r>
      <w:r>
        <w:rPr>
          <w:spacing w:val="-4"/>
          <w:sz w:val="64"/>
        </w:rPr>
        <w:t>模</w:t>
      </w:r>
      <w:r>
        <w:rPr>
          <w:spacing w:val="-4"/>
          <w:sz w:val="64"/>
        </w:rPr>
        <w:t>式</w:t>
      </w:r>
      <w:r>
        <w:rPr>
          <w:spacing w:val="-4"/>
          <w:sz w:val="64"/>
        </w:rPr>
        <w:t>。</w:t>
      </w:r>
    </w:p>
    <w:p>
      <w:pPr>
        <w:pStyle w:val="ListParagraph"/>
        <w:numPr>
          <w:ilvl w:val="0"/>
          <w:numId w:val="36"/>
        </w:numPr>
        <w:tabs>
          <w:tab w:pos="1364" w:val="left" w:leader="none"/>
        </w:tabs>
        <w:spacing w:line="240" w:lineRule="auto" w:before="119" w:after="0"/>
        <w:ind w:left="1364" w:right="0" w:hanging="540"/>
        <w:jc w:val="left"/>
        <w:rPr>
          <w:rFonts w:ascii="Arial" w:hAnsi="Arial" w:eastAsia="Arial"/>
          <w:sz w:val="64"/>
        </w:rPr>
      </w:pPr>
      <w:r>
        <w:rPr>
          <w:w w:val="95"/>
          <w:sz w:val="64"/>
        </w:rPr>
        <w:t>还</w:t>
      </w:r>
      <w:r>
        <w:rPr>
          <w:w w:val="95"/>
          <w:sz w:val="64"/>
        </w:rPr>
        <w:t>具</w:t>
      </w:r>
      <w:r>
        <w:rPr>
          <w:w w:val="95"/>
          <w:sz w:val="64"/>
        </w:rPr>
        <w:t>有</w:t>
      </w:r>
      <w:r>
        <w:rPr>
          <w:w w:val="95"/>
          <w:sz w:val="64"/>
        </w:rPr>
        <w:t>预</w:t>
      </w:r>
      <w:r>
        <w:rPr>
          <w:w w:val="95"/>
          <w:sz w:val="64"/>
        </w:rPr>
        <w:t>测</w:t>
      </w:r>
      <w:r>
        <w:rPr>
          <w:w w:val="95"/>
          <w:sz w:val="64"/>
        </w:rPr>
        <w:t>未</w:t>
      </w:r>
      <w:r>
        <w:rPr>
          <w:w w:val="95"/>
          <w:sz w:val="64"/>
        </w:rPr>
        <w:t>来</w:t>
      </w:r>
      <w:r>
        <w:rPr>
          <w:w w:val="95"/>
          <w:sz w:val="64"/>
        </w:rPr>
        <w:t>观</w:t>
      </w:r>
      <w:r>
        <w:rPr>
          <w:w w:val="95"/>
          <w:sz w:val="64"/>
        </w:rPr>
        <w:t>测</w:t>
      </w:r>
      <w:r>
        <w:rPr>
          <w:w w:val="95"/>
          <w:sz w:val="64"/>
        </w:rPr>
        <w:t>结</w:t>
      </w:r>
      <w:r>
        <w:rPr>
          <w:w w:val="95"/>
          <w:sz w:val="64"/>
        </w:rPr>
        <w:t>果</w:t>
      </w:r>
      <w:r>
        <w:rPr>
          <w:w w:val="95"/>
          <w:sz w:val="64"/>
        </w:rPr>
        <w:t>的</w:t>
      </w:r>
      <w:r>
        <w:rPr>
          <w:w w:val="95"/>
          <w:sz w:val="64"/>
        </w:rPr>
        <w:t>能</w:t>
      </w:r>
      <w:r>
        <w:rPr>
          <w:w w:val="95"/>
          <w:sz w:val="64"/>
        </w:rPr>
        <w:t>力</w:t>
      </w:r>
      <w:r>
        <w:rPr>
          <w:spacing w:val="-10"/>
          <w:w w:val="95"/>
          <w:sz w:val="64"/>
        </w:rPr>
        <w:t>。</w:t>
      </w:r>
    </w:p>
    <w:p>
      <w:pPr>
        <w:spacing w:after="0" w:line="240" w:lineRule="auto"/>
        <w:jc w:val="left"/>
        <w:rPr>
          <w:rFonts w:ascii="Arial" w:hAnsi="Arial" w:eastAsia="Arial"/>
          <w:sz w:val="64"/>
        </w:rPr>
        <w:sectPr>
          <w:headerReference w:type="default" r:id="rId1125"/>
          <w:footerReference w:type="default" r:id="rId1126"/>
          <w:pgSz w:w="14400" w:h="10800" w:orient="landscape"/>
          <w:pgMar w:header="0" w:footer="1100" w:top="840" w:bottom="1280" w:left="40" w:right="0"/>
        </w:sectPr>
      </w:pPr>
    </w:p>
    <w:p>
      <w:pPr>
        <w:pStyle w:val="Heading3"/>
        <w:numPr>
          <w:ilvl w:val="1"/>
          <w:numId w:val="38"/>
        </w:numPr>
        <w:tabs>
          <w:tab w:pos="2617" w:val="left" w:leader="none"/>
        </w:tabs>
        <w:spacing w:line="1117" w:lineRule="exact" w:before="0" w:after="0"/>
        <w:ind w:left="2616" w:right="0" w:hanging="1471"/>
        <w:jc w:val="left"/>
      </w:pPr>
      <w:bookmarkStart w:name="7.2 数据挖掘的主要技术和方法" w:id="745"/>
      <w:bookmarkEnd w:id="745"/>
      <w:r>
        <w:rPr/>
      </w:r>
      <w:bookmarkStart w:name="7.2 数据挖掘的主要技术和方法" w:id="746"/>
      <w:bookmarkEnd w:id="746"/>
      <w:r>
        <w:rPr>
          <w:w w:val="95"/>
        </w:rPr>
        <w:t>数</w:t>
      </w:r>
      <w:r>
        <w:rPr>
          <w:w w:val="95"/>
        </w:rPr>
        <w:t>据</w:t>
      </w:r>
      <w:r>
        <w:rPr>
          <w:w w:val="95"/>
        </w:rPr>
        <w:t>挖</w:t>
      </w:r>
      <w:r>
        <w:rPr>
          <w:w w:val="95"/>
        </w:rPr>
        <w:t>掘</w:t>
      </w:r>
      <w:r>
        <w:rPr>
          <w:w w:val="95"/>
        </w:rPr>
        <w:t>的</w:t>
      </w:r>
      <w:r>
        <w:rPr>
          <w:w w:val="95"/>
        </w:rPr>
        <w:t>主</w:t>
      </w:r>
      <w:r>
        <w:rPr>
          <w:w w:val="95"/>
        </w:rPr>
        <w:t>要</w:t>
      </w:r>
      <w:r>
        <w:rPr>
          <w:w w:val="95"/>
        </w:rPr>
        <w:t>技</w:t>
      </w:r>
      <w:r>
        <w:rPr>
          <w:w w:val="95"/>
        </w:rPr>
        <w:t>术</w:t>
      </w:r>
      <w:r>
        <w:rPr>
          <w:w w:val="95"/>
        </w:rPr>
        <w:t>和</w:t>
      </w:r>
      <w:r>
        <w:rPr>
          <w:w w:val="95"/>
        </w:rPr>
        <w:t>方</w:t>
      </w:r>
      <w:r>
        <w:rPr>
          <w:spacing w:val="-10"/>
          <w:w w:val="95"/>
        </w:rPr>
        <w:t>法</w:t>
      </w:r>
    </w:p>
    <w:p>
      <w:pPr>
        <w:pStyle w:val="ListParagraph"/>
        <w:numPr>
          <w:ilvl w:val="0"/>
          <w:numId w:val="36"/>
        </w:numPr>
        <w:tabs>
          <w:tab w:pos="1364" w:val="left" w:leader="none"/>
        </w:tabs>
        <w:spacing w:line="240" w:lineRule="auto" w:before="663" w:after="0"/>
        <w:ind w:left="1364" w:right="0" w:hanging="540"/>
        <w:jc w:val="left"/>
        <w:rPr>
          <w:rFonts w:ascii="Arial" w:hAnsi="Arial" w:eastAsia="Arial"/>
          <w:sz w:val="64"/>
        </w:rPr>
      </w:pPr>
      <w:r>
        <w:rPr>
          <w:w w:val="95"/>
          <w:sz w:val="64"/>
        </w:rPr>
        <w:t>数</w:t>
      </w:r>
      <w:r>
        <w:rPr>
          <w:w w:val="95"/>
          <w:sz w:val="64"/>
        </w:rPr>
        <w:t>据</w:t>
      </w:r>
      <w:r>
        <w:rPr>
          <w:w w:val="95"/>
          <w:sz w:val="64"/>
        </w:rPr>
        <w:t>处</w:t>
      </w:r>
      <w:r>
        <w:rPr>
          <w:w w:val="95"/>
          <w:sz w:val="64"/>
        </w:rPr>
        <w:t>理</w:t>
      </w:r>
      <w:r>
        <w:rPr>
          <w:w w:val="95"/>
          <w:sz w:val="64"/>
        </w:rPr>
        <w:t>与</w:t>
      </w:r>
      <w:r>
        <w:rPr>
          <w:w w:val="95"/>
          <w:sz w:val="64"/>
        </w:rPr>
        <w:t>度</w:t>
      </w:r>
      <w:r>
        <w:rPr>
          <w:spacing w:val="-10"/>
          <w:w w:val="95"/>
          <w:sz w:val="64"/>
        </w:rPr>
        <w:t>量</w:t>
      </w:r>
    </w:p>
    <w:p>
      <w:pPr>
        <w:pStyle w:val="ListParagraph"/>
        <w:numPr>
          <w:ilvl w:val="0"/>
          <w:numId w:val="36"/>
        </w:numPr>
        <w:tabs>
          <w:tab w:pos="1364" w:val="left" w:leader="none"/>
        </w:tabs>
        <w:spacing w:line="240" w:lineRule="auto" w:before="102" w:after="0"/>
        <w:ind w:left="1364" w:right="0" w:hanging="540"/>
        <w:jc w:val="left"/>
        <w:rPr>
          <w:rFonts w:ascii="Arial" w:hAnsi="Arial" w:eastAsia="Arial"/>
          <w:sz w:val="64"/>
        </w:rPr>
      </w:pPr>
      <w:r>
        <w:rPr>
          <w:w w:val="95"/>
          <w:sz w:val="64"/>
        </w:rPr>
        <w:t>分</w:t>
      </w:r>
      <w:r>
        <w:rPr>
          <w:spacing w:val="-10"/>
          <w:w w:val="95"/>
          <w:sz w:val="64"/>
        </w:rPr>
        <w:t>类</w:t>
      </w:r>
    </w:p>
    <w:p>
      <w:pPr>
        <w:pStyle w:val="ListParagraph"/>
        <w:numPr>
          <w:ilvl w:val="0"/>
          <w:numId w:val="36"/>
        </w:numPr>
        <w:tabs>
          <w:tab w:pos="1364" w:val="left" w:leader="none"/>
        </w:tabs>
        <w:spacing w:line="240" w:lineRule="auto" w:before="102" w:after="0"/>
        <w:ind w:left="1364" w:right="0" w:hanging="540"/>
        <w:jc w:val="left"/>
        <w:rPr>
          <w:rFonts w:ascii="Arial" w:hAnsi="Arial" w:eastAsia="Arial"/>
          <w:sz w:val="64"/>
        </w:rPr>
      </w:pPr>
      <w:r>
        <w:rPr>
          <w:w w:val="95"/>
          <w:sz w:val="64"/>
        </w:rPr>
        <w:t>关</w:t>
      </w:r>
      <w:r>
        <w:rPr>
          <w:w w:val="95"/>
          <w:sz w:val="64"/>
        </w:rPr>
        <w:t>联</w:t>
      </w:r>
      <w:r>
        <w:rPr>
          <w:w w:val="95"/>
          <w:sz w:val="64"/>
        </w:rPr>
        <w:t>分</w:t>
      </w:r>
      <w:r>
        <w:rPr>
          <w:spacing w:val="-10"/>
          <w:w w:val="95"/>
          <w:sz w:val="64"/>
        </w:rPr>
        <w:t>析</w:t>
      </w:r>
    </w:p>
    <w:p>
      <w:pPr>
        <w:pStyle w:val="ListParagraph"/>
        <w:numPr>
          <w:ilvl w:val="0"/>
          <w:numId w:val="36"/>
        </w:numPr>
        <w:tabs>
          <w:tab w:pos="1364" w:val="left" w:leader="none"/>
        </w:tabs>
        <w:spacing w:line="240" w:lineRule="auto" w:before="101" w:after="0"/>
        <w:ind w:left="1364" w:right="0" w:hanging="540"/>
        <w:jc w:val="left"/>
        <w:rPr>
          <w:rFonts w:ascii="Arial" w:hAnsi="Arial" w:eastAsia="Arial"/>
          <w:sz w:val="64"/>
        </w:rPr>
      </w:pPr>
      <w:r>
        <w:rPr>
          <w:w w:val="95"/>
          <w:sz w:val="64"/>
        </w:rPr>
        <w:t>聚</w:t>
      </w:r>
      <w:r>
        <w:rPr>
          <w:spacing w:val="-10"/>
          <w:w w:val="95"/>
          <w:sz w:val="64"/>
        </w:rPr>
        <w:t>类</w:t>
      </w:r>
    </w:p>
    <w:p>
      <w:pPr>
        <w:spacing w:after="0" w:line="240" w:lineRule="auto"/>
        <w:jc w:val="left"/>
        <w:rPr>
          <w:rFonts w:ascii="Arial" w:hAnsi="Arial" w:eastAsia="Arial"/>
          <w:sz w:val="64"/>
        </w:rPr>
        <w:sectPr>
          <w:headerReference w:type="default" r:id="rId1127"/>
          <w:footerReference w:type="default" r:id="rId1128"/>
          <w:pgSz w:w="14400" w:h="10800" w:orient="landscape"/>
          <w:pgMar w:header="0" w:footer="1100" w:top="800" w:bottom="1280" w:left="40" w:right="0"/>
        </w:sectPr>
      </w:pPr>
    </w:p>
    <w:p>
      <w:pPr>
        <w:pStyle w:val="Heading3"/>
        <w:spacing w:line="1077" w:lineRule="exact"/>
        <w:ind w:right="39"/>
      </w:pPr>
      <w:bookmarkStart w:name="数据处理与度量" w:id="747"/>
      <w:bookmarkEnd w:id="747"/>
      <w:r>
        <w:rPr/>
      </w:r>
      <w:r>
        <w:rPr>
          <w:w w:val="95"/>
        </w:rPr>
        <w:t>数</w:t>
      </w:r>
      <w:r>
        <w:rPr>
          <w:w w:val="95"/>
        </w:rPr>
        <w:t>据</w:t>
      </w:r>
      <w:r>
        <w:rPr>
          <w:w w:val="95"/>
        </w:rPr>
        <w:t>处</w:t>
      </w:r>
      <w:r>
        <w:rPr>
          <w:w w:val="95"/>
        </w:rPr>
        <w:t>理</w:t>
      </w:r>
      <w:r>
        <w:rPr>
          <w:w w:val="95"/>
        </w:rPr>
        <w:t>与</w:t>
      </w:r>
      <w:r>
        <w:rPr>
          <w:w w:val="95"/>
        </w:rPr>
        <w:t>度</w:t>
      </w:r>
      <w:r>
        <w:rPr>
          <w:spacing w:val="-10"/>
          <w:w w:val="95"/>
        </w:rPr>
        <w:t>量</w:t>
      </w:r>
    </w:p>
    <w:p>
      <w:pPr>
        <w:pStyle w:val="ListParagraph"/>
        <w:numPr>
          <w:ilvl w:val="0"/>
          <w:numId w:val="36"/>
        </w:numPr>
        <w:tabs>
          <w:tab w:pos="1364" w:val="left" w:leader="none"/>
        </w:tabs>
        <w:spacing w:line="240" w:lineRule="auto" w:before="663" w:after="0"/>
        <w:ind w:left="1364" w:right="0" w:hanging="540"/>
        <w:jc w:val="left"/>
        <w:rPr>
          <w:rFonts w:ascii="Arial" w:hAnsi="Arial" w:eastAsia="Arial"/>
          <w:sz w:val="64"/>
        </w:rPr>
      </w:pPr>
      <w:r>
        <w:rPr>
          <w:w w:val="95"/>
          <w:sz w:val="64"/>
        </w:rPr>
        <w:t>数</w:t>
      </w:r>
      <w:r>
        <w:rPr>
          <w:w w:val="95"/>
          <w:sz w:val="64"/>
        </w:rPr>
        <w:t>据</w:t>
      </w:r>
      <w:r>
        <w:rPr>
          <w:spacing w:val="-10"/>
          <w:w w:val="95"/>
          <w:sz w:val="64"/>
        </w:rPr>
        <w:t>：</w:t>
      </w:r>
    </w:p>
    <w:p>
      <w:pPr>
        <w:pStyle w:val="ListParagraph"/>
        <w:numPr>
          <w:ilvl w:val="0"/>
          <w:numId w:val="42"/>
        </w:numPr>
        <w:tabs>
          <w:tab w:pos="1994" w:val="left" w:leader="none"/>
        </w:tabs>
        <w:spacing w:line="240" w:lineRule="auto" w:before="85" w:after="0"/>
        <w:ind w:left="1994" w:right="0" w:hanging="450"/>
        <w:jc w:val="left"/>
        <w:rPr>
          <w:sz w:val="56"/>
        </w:rPr>
      </w:pPr>
      <w:r>
        <w:rPr>
          <w:spacing w:val="-3"/>
          <w:sz w:val="56"/>
        </w:rPr>
        <w:t>数据集可以看作数据对象的集合</w:t>
      </w:r>
    </w:p>
    <w:p>
      <w:pPr>
        <w:pStyle w:val="ListParagraph"/>
        <w:numPr>
          <w:ilvl w:val="0"/>
          <w:numId w:val="42"/>
        </w:numPr>
        <w:tabs>
          <w:tab w:pos="1994" w:val="left" w:leader="none"/>
        </w:tabs>
        <w:spacing w:line="216" w:lineRule="auto" w:before="171" w:after="0"/>
        <w:ind w:left="1994" w:right="1159" w:hanging="450"/>
        <w:jc w:val="left"/>
        <w:rPr>
          <w:sz w:val="56"/>
        </w:rPr>
      </w:pPr>
      <w:r>
        <w:rPr>
          <w:spacing w:val="-2"/>
          <w:sz w:val="56"/>
        </w:rPr>
        <w:t>数据对象也被称为：记录、点、向量、模式、</w:t>
      </w:r>
      <w:r>
        <w:rPr>
          <w:spacing w:val="-2"/>
          <w:sz w:val="56"/>
        </w:rPr>
        <w:t>事件、案例、样本、观测或实体</w:t>
      </w:r>
    </w:p>
    <w:p>
      <w:pPr>
        <w:pStyle w:val="ListParagraph"/>
        <w:numPr>
          <w:ilvl w:val="0"/>
          <w:numId w:val="42"/>
        </w:numPr>
        <w:tabs>
          <w:tab w:pos="1994" w:val="left" w:leader="none"/>
        </w:tabs>
        <w:spacing w:line="240" w:lineRule="auto" w:before="105" w:after="0"/>
        <w:ind w:left="1994" w:right="0" w:hanging="450"/>
        <w:jc w:val="left"/>
        <w:rPr>
          <w:sz w:val="56"/>
        </w:rPr>
      </w:pPr>
      <w:r>
        <w:rPr>
          <w:spacing w:val="-3"/>
          <w:sz w:val="56"/>
        </w:rPr>
        <w:t>数据对象用一组刻画对象基本特性的属性描述</w:t>
      </w:r>
    </w:p>
    <w:p>
      <w:pPr>
        <w:pStyle w:val="ListParagraph"/>
        <w:numPr>
          <w:ilvl w:val="0"/>
          <w:numId w:val="42"/>
        </w:numPr>
        <w:tabs>
          <w:tab w:pos="1994" w:val="left" w:leader="none"/>
        </w:tabs>
        <w:spacing w:line="240" w:lineRule="auto" w:before="88" w:after="0"/>
        <w:ind w:left="1994" w:right="0" w:hanging="450"/>
        <w:jc w:val="left"/>
        <w:rPr>
          <w:sz w:val="56"/>
        </w:rPr>
      </w:pPr>
      <w:r>
        <w:rPr>
          <w:spacing w:val="-3"/>
          <w:sz w:val="56"/>
        </w:rPr>
        <w:t>属性因对象而异，或随时间而变化</w:t>
      </w:r>
    </w:p>
    <w:p>
      <w:pPr>
        <w:pStyle w:val="ListParagraph"/>
        <w:numPr>
          <w:ilvl w:val="0"/>
          <w:numId w:val="42"/>
        </w:numPr>
        <w:tabs>
          <w:tab w:pos="1994" w:val="left" w:leader="none"/>
        </w:tabs>
        <w:spacing w:line="216" w:lineRule="auto" w:before="172" w:after="0"/>
        <w:ind w:left="1994" w:right="1159" w:hanging="450"/>
        <w:jc w:val="left"/>
        <w:rPr>
          <w:sz w:val="56"/>
        </w:rPr>
      </w:pPr>
      <w:r>
        <w:rPr>
          <w:spacing w:val="-2"/>
          <w:sz w:val="56"/>
        </w:rPr>
        <w:t>属性具有测量标度，将一个值与一个特定对象</w:t>
      </w:r>
      <w:r>
        <w:rPr>
          <w:spacing w:val="-2"/>
          <w:sz w:val="56"/>
        </w:rPr>
        <w:t>的特定属性关联</w:t>
      </w:r>
    </w:p>
    <w:p>
      <w:pPr>
        <w:spacing w:after="0" w:line="216" w:lineRule="auto"/>
        <w:jc w:val="left"/>
        <w:rPr>
          <w:sz w:val="56"/>
        </w:rPr>
        <w:sectPr>
          <w:headerReference w:type="default" r:id="rId1129"/>
          <w:footerReference w:type="default" r:id="rId1130"/>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ListParagraph"/>
        <w:numPr>
          <w:ilvl w:val="0"/>
          <w:numId w:val="36"/>
        </w:numPr>
        <w:tabs>
          <w:tab w:pos="1364" w:val="left" w:leader="none"/>
        </w:tabs>
        <w:spacing w:line="240" w:lineRule="auto" w:before="48" w:after="0"/>
        <w:ind w:left="1364" w:right="0" w:hanging="540"/>
        <w:jc w:val="left"/>
        <w:rPr>
          <w:rFonts w:ascii="Arial" w:hAnsi="Arial" w:eastAsia="Arial"/>
          <w:sz w:val="56"/>
        </w:rPr>
      </w:pPr>
      <w:bookmarkStart w:name="幻灯片编号 11" w:id="748"/>
      <w:bookmarkEnd w:id="748"/>
      <w:r>
        <w:rPr/>
      </w:r>
      <w:bookmarkStart w:name="幻灯片编号 11" w:id="749"/>
      <w:bookmarkEnd w:id="749"/>
      <w:r>
        <w:rPr>
          <w:spacing w:val="-2"/>
          <w:sz w:val="56"/>
        </w:rPr>
        <w:t>数据集的一般特性：</w:t>
      </w:r>
    </w:p>
    <w:p>
      <w:pPr>
        <w:pStyle w:val="ListParagraph"/>
        <w:numPr>
          <w:ilvl w:val="0"/>
          <w:numId w:val="43"/>
        </w:numPr>
        <w:tabs>
          <w:tab w:pos="1994" w:val="left" w:leader="none"/>
        </w:tabs>
        <w:spacing w:line="235" w:lineRule="auto" w:before="80" w:after="0"/>
        <w:ind w:left="1994" w:right="1163" w:hanging="450"/>
        <w:jc w:val="left"/>
        <w:rPr>
          <w:sz w:val="48"/>
        </w:rPr>
      </w:pPr>
      <w:r>
        <w:rPr>
          <w:spacing w:val="-2"/>
          <w:sz w:val="48"/>
        </w:rPr>
        <w:t>维度（</w:t>
      </w:r>
      <w:r>
        <w:rPr>
          <w:rFonts w:ascii="Arial" w:hAnsi="Arial" w:eastAsia="Arial"/>
          <w:spacing w:val="-2"/>
          <w:sz w:val="48"/>
        </w:rPr>
        <w:t>dimensionality</w:t>
      </w:r>
      <w:r>
        <w:rPr>
          <w:spacing w:val="-2"/>
          <w:sz w:val="48"/>
        </w:rPr>
        <w:t>）：对象具有的属性数目，高维</w:t>
      </w:r>
      <w:r>
        <w:rPr>
          <w:spacing w:val="-2"/>
          <w:sz w:val="48"/>
        </w:rPr>
        <w:t>度数据带来维灾难，避免方法：维归约</w:t>
      </w:r>
    </w:p>
    <w:p>
      <w:pPr>
        <w:spacing w:line="552" w:lineRule="exact" w:before="0"/>
        <w:ind w:left="1994" w:right="0" w:firstLine="0"/>
        <w:jc w:val="left"/>
        <w:rPr>
          <w:sz w:val="48"/>
        </w:rPr>
      </w:pPr>
      <w:r>
        <w:rPr>
          <w:sz w:val="48"/>
        </w:rPr>
        <w:t>（</w:t>
      </w:r>
      <w:r>
        <w:rPr>
          <w:rFonts w:ascii="Arial" w:eastAsia="Arial"/>
          <w:sz w:val="48"/>
        </w:rPr>
        <w:t>dimensionality</w:t>
      </w:r>
      <w:r>
        <w:rPr>
          <w:rFonts w:ascii="Arial" w:eastAsia="Arial"/>
          <w:spacing w:val="-6"/>
          <w:sz w:val="48"/>
        </w:rPr>
        <w:t> </w:t>
      </w:r>
      <w:r>
        <w:rPr>
          <w:rFonts w:ascii="Arial" w:eastAsia="Arial"/>
          <w:spacing w:val="-2"/>
          <w:sz w:val="48"/>
        </w:rPr>
        <w:t>reduction</w:t>
      </w:r>
      <w:r>
        <w:rPr>
          <w:spacing w:val="-2"/>
          <w:sz w:val="48"/>
        </w:rPr>
        <w:t>）</w:t>
      </w:r>
    </w:p>
    <w:p>
      <w:pPr>
        <w:pStyle w:val="ListParagraph"/>
        <w:numPr>
          <w:ilvl w:val="0"/>
          <w:numId w:val="43"/>
        </w:numPr>
        <w:tabs>
          <w:tab w:pos="1994" w:val="left" w:leader="none"/>
        </w:tabs>
        <w:spacing w:line="225" w:lineRule="auto" w:before="105" w:after="0"/>
        <w:ind w:left="1994" w:right="576" w:hanging="450"/>
        <w:jc w:val="left"/>
        <w:rPr>
          <w:sz w:val="48"/>
        </w:rPr>
      </w:pPr>
      <w:r>
        <w:rPr>
          <w:spacing w:val="-2"/>
          <w:sz w:val="48"/>
        </w:rPr>
        <w:t>稀疏性（</w:t>
      </w:r>
      <w:r>
        <w:rPr>
          <w:rFonts w:ascii="Arial" w:hAnsi="Arial" w:eastAsia="Arial"/>
          <w:spacing w:val="-2"/>
          <w:sz w:val="48"/>
        </w:rPr>
        <w:t>sparsity</w:t>
      </w:r>
      <w:r>
        <w:rPr>
          <w:spacing w:val="-2"/>
          <w:sz w:val="48"/>
        </w:rPr>
        <w:t>）：一个对象的大部分属性上的值都</w:t>
      </w:r>
      <w:r>
        <w:rPr>
          <w:spacing w:val="-2"/>
          <w:sz w:val="48"/>
        </w:rPr>
        <w:t> 为</w:t>
      </w:r>
      <w:r>
        <w:rPr>
          <w:rFonts w:ascii="Arial" w:hAnsi="Arial" w:eastAsia="Arial"/>
          <w:spacing w:val="-2"/>
          <w:sz w:val="48"/>
        </w:rPr>
        <w:t>0</w:t>
      </w:r>
      <w:r>
        <w:rPr>
          <w:spacing w:val="-2"/>
          <w:sz w:val="48"/>
        </w:rPr>
        <w:t>，是一个优点，因为只有非零值才需要存储和处理，</w:t>
      </w:r>
      <w:r>
        <w:rPr>
          <w:spacing w:val="-2"/>
          <w:sz w:val="48"/>
        </w:rPr>
        <w:t>节省大量计算时间和存储空间</w:t>
      </w:r>
    </w:p>
    <w:p>
      <w:pPr>
        <w:pStyle w:val="ListParagraph"/>
        <w:numPr>
          <w:ilvl w:val="0"/>
          <w:numId w:val="43"/>
        </w:numPr>
        <w:tabs>
          <w:tab w:pos="1994" w:val="left" w:leader="none"/>
        </w:tabs>
        <w:spacing w:line="225" w:lineRule="auto" w:before="109" w:after="0"/>
        <w:ind w:left="1993" w:right="1164" w:hanging="450"/>
        <w:jc w:val="left"/>
        <w:rPr>
          <w:sz w:val="48"/>
        </w:rPr>
      </w:pPr>
      <w:r>
        <w:rPr>
          <w:spacing w:val="-2"/>
          <w:sz w:val="48"/>
        </w:rPr>
        <w:t>分辨率（</w:t>
      </w:r>
      <w:r>
        <w:rPr>
          <w:rFonts w:ascii="Arial" w:hAnsi="Arial" w:eastAsia="Arial"/>
          <w:spacing w:val="-2"/>
          <w:sz w:val="48"/>
        </w:rPr>
        <w:t>resolution</w:t>
      </w:r>
      <w:r>
        <w:rPr>
          <w:spacing w:val="-2"/>
          <w:sz w:val="48"/>
        </w:rPr>
        <w:t>）：不同分辨率下数据性质不同，</w:t>
      </w:r>
      <w:r>
        <w:rPr>
          <w:spacing w:val="-2"/>
          <w:sz w:val="48"/>
        </w:rPr>
        <w:t>如在数米的分辨率下，地球表面看上去很不平坦，但</w:t>
      </w:r>
      <w:r>
        <w:rPr>
          <w:spacing w:val="-2"/>
          <w:sz w:val="48"/>
        </w:rPr>
        <w:t>在数十公里的分辨率下却相对平坦</w:t>
      </w:r>
    </w:p>
    <w:p>
      <w:pPr>
        <w:spacing w:after="0" w:line="225" w:lineRule="auto"/>
        <w:jc w:val="left"/>
        <w:rPr>
          <w:sz w:val="48"/>
        </w:rPr>
        <w:sectPr>
          <w:headerReference w:type="default" r:id="rId1131"/>
          <w:footerReference w:type="default" r:id="rId113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36"/>
        </w:numPr>
        <w:tabs>
          <w:tab w:pos="1364" w:val="left" w:leader="none"/>
        </w:tabs>
        <w:spacing w:line="240" w:lineRule="auto" w:before="39" w:after="0"/>
        <w:ind w:left="1364" w:right="0" w:hanging="540"/>
        <w:jc w:val="left"/>
        <w:rPr>
          <w:rFonts w:ascii="Arial" w:hAnsi="Arial" w:eastAsia="Arial"/>
          <w:sz w:val="64"/>
        </w:rPr>
      </w:pPr>
      <w:bookmarkStart w:name="幻灯片编号 12" w:id="750"/>
      <w:bookmarkEnd w:id="750"/>
      <w:r>
        <w:rPr/>
      </w:r>
      <w:bookmarkStart w:name="幻灯片编号 12" w:id="751"/>
      <w:bookmarkEnd w:id="751"/>
      <w:r>
        <w:rPr>
          <w:w w:val="95"/>
          <w:sz w:val="64"/>
        </w:rPr>
        <w:t>数</w:t>
      </w:r>
      <w:r>
        <w:rPr>
          <w:w w:val="95"/>
          <w:sz w:val="64"/>
        </w:rPr>
        <w:t>据</w:t>
      </w:r>
      <w:r>
        <w:rPr>
          <w:w w:val="95"/>
          <w:sz w:val="64"/>
        </w:rPr>
        <w:t>质</w:t>
      </w:r>
      <w:r>
        <w:rPr>
          <w:w w:val="95"/>
          <w:sz w:val="64"/>
        </w:rPr>
        <w:t>量</w:t>
      </w:r>
      <w:r>
        <w:rPr>
          <w:w w:val="95"/>
          <w:sz w:val="64"/>
        </w:rPr>
        <w:t>，</w:t>
      </w:r>
      <w:r>
        <w:rPr>
          <w:w w:val="95"/>
          <w:sz w:val="64"/>
        </w:rPr>
        <w:t>期</w:t>
      </w:r>
      <w:r>
        <w:rPr>
          <w:w w:val="95"/>
          <w:sz w:val="64"/>
        </w:rPr>
        <w:t>望</w:t>
      </w:r>
      <w:r>
        <w:rPr>
          <w:w w:val="95"/>
          <w:sz w:val="64"/>
        </w:rPr>
        <w:t>数</w:t>
      </w:r>
      <w:r>
        <w:rPr>
          <w:w w:val="95"/>
          <w:sz w:val="64"/>
        </w:rPr>
        <w:t>据</w:t>
      </w:r>
      <w:r>
        <w:rPr>
          <w:w w:val="95"/>
          <w:sz w:val="64"/>
        </w:rPr>
        <w:t>完</w:t>
      </w:r>
      <w:r>
        <w:rPr>
          <w:w w:val="95"/>
          <w:sz w:val="64"/>
        </w:rPr>
        <w:t>美</w:t>
      </w:r>
      <w:r>
        <w:rPr>
          <w:w w:val="95"/>
          <w:sz w:val="64"/>
        </w:rPr>
        <w:t>是</w:t>
      </w:r>
      <w:r>
        <w:rPr>
          <w:w w:val="95"/>
          <w:sz w:val="64"/>
        </w:rPr>
        <w:t>不</w:t>
      </w:r>
      <w:r>
        <w:rPr>
          <w:w w:val="95"/>
          <w:sz w:val="64"/>
        </w:rPr>
        <w:t>现</w:t>
      </w:r>
      <w:r>
        <w:rPr>
          <w:w w:val="95"/>
          <w:sz w:val="64"/>
        </w:rPr>
        <w:t>实</w:t>
      </w:r>
      <w:r>
        <w:rPr>
          <w:spacing w:val="-10"/>
          <w:w w:val="95"/>
          <w:sz w:val="64"/>
        </w:rPr>
        <w:t>的</w:t>
      </w:r>
    </w:p>
    <w:p>
      <w:pPr>
        <w:pStyle w:val="ListParagraph"/>
        <w:numPr>
          <w:ilvl w:val="0"/>
          <w:numId w:val="44"/>
        </w:numPr>
        <w:tabs>
          <w:tab w:pos="1994" w:val="left" w:leader="none"/>
        </w:tabs>
        <w:spacing w:line="240" w:lineRule="auto" w:before="84" w:after="0"/>
        <w:ind w:left="1994" w:right="0" w:hanging="450"/>
        <w:jc w:val="left"/>
        <w:rPr>
          <w:sz w:val="56"/>
        </w:rPr>
      </w:pPr>
      <w:r>
        <w:rPr>
          <w:spacing w:val="-3"/>
          <w:sz w:val="56"/>
        </w:rPr>
        <w:t>人的错误</w:t>
      </w:r>
    </w:p>
    <w:p>
      <w:pPr>
        <w:pStyle w:val="ListParagraph"/>
        <w:numPr>
          <w:ilvl w:val="0"/>
          <w:numId w:val="44"/>
        </w:numPr>
        <w:tabs>
          <w:tab w:pos="1994" w:val="left" w:leader="none"/>
        </w:tabs>
        <w:spacing w:line="240" w:lineRule="auto" w:before="89" w:after="0"/>
        <w:ind w:left="1994" w:right="0" w:hanging="450"/>
        <w:jc w:val="left"/>
        <w:rPr>
          <w:sz w:val="56"/>
        </w:rPr>
      </w:pPr>
      <w:r>
        <w:rPr>
          <w:spacing w:val="-2"/>
          <w:sz w:val="56"/>
        </w:rPr>
        <w:t>测量设备的限制</w:t>
      </w:r>
    </w:p>
    <w:p>
      <w:pPr>
        <w:pStyle w:val="ListParagraph"/>
        <w:numPr>
          <w:ilvl w:val="0"/>
          <w:numId w:val="44"/>
        </w:numPr>
        <w:tabs>
          <w:tab w:pos="1994" w:val="left" w:leader="none"/>
        </w:tabs>
        <w:spacing w:line="240" w:lineRule="auto" w:before="89" w:after="0"/>
        <w:ind w:left="1994" w:right="0" w:hanging="450"/>
        <w:jc w:val="left"/>
        <w:rPr>
          <w:sz w:val="56"/>
        </w:rPr>
      </w:pPr>
      <w:r>
        <w:rPr>
          <w:spacing w:val="-2"/>
          <w:sz w:val="56"/>
        </w:rPr>
        <w:t>数据收集过程的漏洞</w:t>
      </w:r>
    </w:p>
    <w:p>
      <w:pPr>
        <w:pStyle w:val="ListParagraph"/>
        <w:numPr>
          <w:ilvl w:val="0"/>
          <w:numId w:val="36"/>
        </w:numPr>
        <w:tabs>
          <w:tab w:pos="1364" w:val="left" w:leader="none"/>
        </w:tabs>
        <w:spacing w:line="216" w:lineRule="auto" w:before="201" w:after="0"/>
        <w:ind w:left="1364" w:right="1479" w:hanging="540"/>
        <w:jc w:val="left"/>
        <w:rPr>
          <w:rFonts w:ascii="Arial" w:hAnsi="Arial" w:eastAsia="Arial"/>
          <w:sz w:val="64"/>
        </w:rPr>
      </w:pPr>
      <w:r>
        <w:rPr>
          <w:spacing w:val="-2"/>
          <w:sz w:val="64"/>
        </w:rPr>
        <w:t>测</w:t>
      </w:r>
      <w:r>
        <w:rPr>
          <w:spacing w:val="-2"/>
          <w:sz w:val="64"/>
        </w:rPr>
        <w:t>量</w:t>
      </w:r>
      <w:r>
        <w:rPr>
          <w:spacing w:val="-2"/>
          <w:sz w:val="64"/>
        </w:rPr>
        <w:t>误</w:t>
      </w:r>
      <w:r>
        <w:rPr>
          <w:spacing w:val="-2"/>
          <w:sz w:val="64"/>
        </w:rPr>
        <w:t>差</w:t>
      </w:r>
      <w:r>
        <w:rPr>
          <w:spacing w:val="-2"/>
          <w:sz w:val="64"/>
        </w:rPr>
        <w:t>：</w:t>
      </w:r>
      <w:r>
        <w:rPr>
          <w:spacing w:val="-2"/>
          <w:sz w:val="64"/>
        </w:rPr>
        <w:t>噪</w:t>
      </w:r>
      <w:r>
        <w:rPr>
          <w:spacing w:val="-2"/>
          <w:sz w:val="64"/>
        </w:rPr>
        <w:t>声</w:t>
      </w:r>
      <w:r>
        <w:rPr>
          <w:spacing w:val="-2"/>
          <w:sz w:val="64"/>
        </w:rPr>
        <w:t>、</w:t>
      </w:r>
      <w:r>
        <w:rPr>
          <w:spacing w:val="-2"/>
          <w:sz w:val="64"/>
        </w:rPr>
        <w:t>伪</w:t>
      </w:r>
      <w:r>
        <w:rPr>
          <w:spacing w:val="-2"/>
          <w:sz w:val="64"/>
        </w:rPr>
        <w:t>像</w:t>
      </w:r>
      <w:r>
        <w:rPr>
          <w:spacing w:val="-2"/>
          <w:sz w:val="64"/>
        </w:rPr>
        <w:t>、</w:t>
      </w:r>
      <w:r>
        <w:rPr>
          <w:spacing w:val="-2"/>
          <w:sz w:val="64"/>
        </w:rPr>
        <w:t>偏</w:t>
      </w:r>
      <w:r>
        <w:rPr>
          <w:spacing w:val="-2"/>
          <w:sz w:val="64"/>
        </w:rPr>
        <w:t>倚</w:t>
      </w:r>
      <w:r>
        <w:rPr>
          <w:spacing w:val="-2"/>
          <w:sz w:val="64"/>
        </w:rPr>
        <w:t>、</w:t>
      </w:r>
      <w:r>
        <w:rPr>
          <w:spacing w:val="-2"/>
          <w:sz w:val="64"/>
        </w:rPr>
        <w:t>精</w:t>
      </w:r>
      <w:r>
        <w:rPr>
          <w:spacing w:val="-2"/>
          <w:sz w:val="64"/>
        </w:rPr>
        <w:t>度和</w:t>
      </w:r>
      <w:r>
        <w:rPr>
          <w:spacing w:val="-2"/>
          <w:sz w:val="64"/>
        </w:rPr>
        <w:t>准</w:t>
      </w:r>
      <w:r>
        <w:rPr>
          <w:spacing w:val="-6"/>
          <w:sz w:val="64"/>
        </w:rPr>
        <w:t>确</w:t>
      </w:r>
      <w:r>
        <w:rPr>
          <w:spacing w:val="-6"/>
          <w:sz w:val="64"/>
        </w:rPr>
        <w:t>率</w:t>
      </w:r>
    </w:p>
    <w:p>
      <w:pPr>
        <w:pStyle w:val="ListParagraph"/>
        <w:numPr>
          <w:ilvl w:val="0"/>
          <w:numId w:val="36"/>
        </w:numPr>
        <w:tabs>
          <w:tab w:pos="1364" w:val="left" w:leader="none"/>
        </w:tabs>
        <w:spacing w:line="216" w:lineRule="auto" w:before="214" w:after="0"/>
        <w:ind w:left="1364" w:right="1479" w:hanging="540"/>
        <w:jc w:val="left"/>
        <w:rPr>
          <w:rFonts w:ascii="Arial" w:hAnsi="Arial" w:eastAsia="Arial"/>
          <w:sz w:val="64"/>
        </w:rPr>
      </w:pPr>
      <w:r>
        <w:rPr>
          <w:spacing w:val="-2"/>
          <w:sz w:val="64"/>
        </w:rPr>
        <w:t>数</w:t>
      </w:r>
      <w:r>
        <w:rPr>
          <w:spacing w:val="-2"/>
          <w:sz w:val="64"/>
        </w:rPr>
        <w:t>据</w:t>
      </w:r>
      <w:r>
        <w:rPr>
          <w:spacing w:val="-2"/>
          <w:sz w:val="64"/>
        </w:rPr>
        <w:t>收</w:t>
      </w:r>
      <w:r>
        <w:rPr>
          <w:spacing w:val="-2"/>
          <w:sz w:val="64"/>
        </w:rPr>
        <w:t>集</w:t>
      </w:r>
      <w:r>
        <w:rPr>
          <w:spacing w:val="-2"/>
          <w:sz w:val="64"/>
        </w:rPr>
        <w:t>误</w:t>
      </w:r>
      <w:r>
        <w:rPr>
          <w:spacing w:val="-2"/>
          <w:sz w:val="64"/>
        </w:rPr>
        <w:t>差</w:t>
      </w:r>
      <w:r>
        <w:rPr>
          <w:spacing w:val="-2"/>
          <w:sz w:val="64"/>
        </w:rPr>
        <w:t>：</w:t>
      </w:r>
      <w:r>
        <w:rPr>
          <w:spacing w:val="-2"/>
          <w:sz w:val="64"/>
        </w:rPr>
        <w:t>离</w:t>
      </w:r>
      <w:r>
        <w:rPr>
          <w:spacing w:val="-2"/>
          <w:sz w:val="64"/>
        </w:rPr>
        <w:t>群</w:t>
      </w:r>
      <w:r>
        <w:rPr>
          <w:spacing w:val="-2"/>
          <w:sz w:val="64"/>
        </w:rPr>
        <w:t>点</w:t>
      </w:r>
      <w:r>
        <w:rPr>
          <w:spacing w:val="-2"/>
          <w:sz w:val="64"/>
        </w:rPr>
        <w:t>、</w:t>
      </w:r>
      <w:r>
        <w:rPr>
          <w:spacing w:val="-2"/>
          <w:sz w:val="64"/>
        </w:rPr>
        <w:t>遗</w:t>
      </w:r>
      <w:r>
        <w:rPr>
          <w:spacing w:val="-2"/>
          <w:sz w:val="64"/>
        </w:rPr>
        <w:t>漏</w:t>
      </w:r>
      <w:r>
        <w:rPr>
          <w:spacing w:val="-2"/>
          <w:sz w:val="64"/>
        </w:rPr>
        <w:t>、</w:t>
      </w:r>
      <w:r>
        <w:rPr>
          <w:spacing w:val="-2"/>
          <w:sz w:val="64"/>
        </w:rPr>
        <w:t>不</w:t>
      </w:r>
      <w:r>
        <w:rPr>
          <w:spacing w:val="-2"/>
          <w:sz w:val="64"/>
        </w:rPr>
        <w:t>一致</w:t>
      </w:r>
      <w:r>
        <w:rPr>
          <w:spacing w:val="-2"/>
          <w:sz w:val="64"/>
        </w:rPr>
        <w:t>的</w:t>
      </w:r>
      <w:r>
        <w:rPr>
          <w:spacing w:val="-2"/>
          <w:sz w:val="64"/>
        </w:rPr>
        <w:t>值</w:t>
      </w:r>
      <w:r>
        <w:rPr>
          <w:spacing w:val="-2"/>
          <w:sz w:val="64"/>
        </w:rPr>
        <w:t>、</w:t>
      </w:r>
      <w:r>
        <w:rPr>
          <w:spacing w:val="-2"/>
          <w:sz w:val="64"/>
        </w:rPr>
        <w:t>重</w:t>
      </w:r>
      <w:r>
        <w:rPr>
          <w:spacing w:val="-2"/>
          <w:sz w:val="64"/>
        </w:rPr>
        <w:t>复</w:t>
      </w:r>
      <w:r>
        <w:rPr>
          <w:spacing w:val="-2"/>
          <w:sz w:val="64"/>
        </w:rPr>
        <w:t>数</w:t>
      </w:r>
      <w:r>
        <w:rPr>
          <w:spacing w:val="-2"/>
          <w:sz w:val="64"/>
        </w:rPr>
        <w:t>据</w:t>
      </w:r>
    </w:p>
    <w:p>
      <w:pPr>
        <w:spacing w:after="0" w:line="216" w:lineRule="auto"/>
        <w:jc w:val="left"/>
        <w:rPr>
          <w:rFonts w:ascii="Arial" w:hAnsi="Arial" w:eastAsia="Arial"/>
          <w:sz w:val="64"/>
        </w:rPr>
        <w:sectPr>
          <w:headerReference w:type="default" r:id="rId1133"/>
          <w:footerReference w:type="default" r:id="rId113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4"/>
        </w:rPr>
      </w:pPr>
    </w:p>
    <w:p>
      <w:pPr>
        <w:pStyle w:val="ListParagraph"/>
        <w:numPr>
          <w:ilvl w:val="0"/>
          <w:numId w:val="36"/>
        </w:numPr>
        <w:tabs>
          <w:tab w:pos="1364" w:val="left" w:leader="none"/>
        </w:tabs>
        <w:spacing w:line="240" w:lineRule="auto" w:before="48" w:after="0"/>
        <w:ind w:left="1364" w:right="0" w:hanging="540"/>
        <w:jc w:val="left"/>
        <w:rPr>
          <w:rFonts w:ascii="Arial" w:hAnsi="Arial" w:eastAsia="Arial"/>
          <w:sz w:val="56"/>
        </w:rPr>
      </w:pPr>
      <w:bookmarkStart w:name="幻灯片编号 13" w:id="752"/>
      <w:bookmarkEnd w:id="752"/>
      <w:r>
        <w:rPr/>
      </w:r>
      <w:bookmarkStart w:name="幻灯片编号 13" w:id="753"/>
      <w:bookmarkEnd w:id="753"/>
      <w:r>
        <w:rPr>
          <w:spacing w:val="-2"/>
          <w:sz w:val="56"/>
        </w:rPr>
        <w:t>数据预处理</w:t>
      </w:r>
    </w:p>
    <w:p>
      <w:pPr>
        <w:pStyle w:val="ListParagraph"/>
        <w:numPr>
          <w:ilvl w:val="0"/>
          <w:numId w:val="45"/>
        </w:numPr>
        <w:tabs>
          <w:tab w:pos="1994" w:val="left" w:leader="none"/>
        </w:tabs>
        <w:spacing w:line="240" w:lineRule="auto" w:before="13" w:after="0"/>
        <w:ind w:left="1994" w:right="0" w:hanging="450"/>
        <w:jc w:val="left"/>
        <w:rPr>
          <w:sz w:val="48"/>
        </w:rPr>
      </w:pPr>
      <w:r>
        <w:rPr>
          <w:spacing w:val="-2"/>
          <w:sz w:val="48"/>
        </w:rPr>
        <w:t>聚集：对象合并</w:t>
      </w:r>
    </w:p>
    <w:p>
      <w:pPr>
        <w:pStyle w:val="ListParagraph"/>
        <w:numPr>
          <w:ilvl w:val="0"/>
          <w:numId w:val="45"/>
        </w:numPr>
        <w:tabs>
          <w:tab w:pos="1994" w:val="left" w:leader="none"/>
        </w:tabs>
        <w:spacing w:line="240" w:lineRule="auto" w:before="18" w:after="0"/>
        <w:ind w:left="1994" w:right="0" w:hanging="450"/>
        <w:jc w:val="left"/>
        <w:rPr>
          <w:sz w:val="48"/>
        </w:rPr>
      </w:pPr>
      <w:r>
        <w:rPr>
          <w:spacing w:val="-1"/>
          <w:sz w:val="48"/>
        </w:rPr>
        <w:t>抽样：代表性样本子集</w:t>
      </w:r>
    </w:p>
    <w:p>
      <w:pPr>
        <w:pStyle w:val="ListParagraph"/>
        <w:numPr>
          <w:ilvl w:val="0"/>
          <w:numId w:val="45"/>
        </w:numPr>
        <w:tabs>
          <w:tab w:pos="1994" w:val="left" w:leader="none"/>
        </w:tabs>
        <w:spacing w:line="240" w:lineRule="auto" w:before="19" w:after="0"/>
        <w:ind w:left="1994" w:right="0" w:hanging="450"/>
        <w:jc w:val="left"/>
        <w:rPr>
          <w:sz w:val="48"/>
        </w:rPr>
      </w:pPr>
      <w:r>
        <w:rPr>
          <w:spacing w:val="-1"/>
          <w:sz w:val="48"/>
        </w:rPr>
        <w:t>维归约：属性合并降低数据集维度</w:t>
      </w:r>
    </w:p>
    <w:p>
      <w:pPr>
        <w:pStyle w:val="ListParagraph"/>
        <w:numPr>
          <w:ilvl w:val="0"/>
          <w:numId w:val="45"/>
        </w:numPr>
        <w:tabs>
          <w:tab w:pos="1994" w:val="left" w:leader="none"/>
        </w:tabs>
        <w:spacing w:line="240" w:lineRule="auto" w:before="18" w:after="0"/>
        <w:ind w:left="1994" w:right="0" w:hanging="450"/>
        <w:jc w:val="left"/>
        <w:rPr>
          <w:sz w:val="48"/>
        </w:rPr>
      </w:pPr>
      <w:r>
        <w:rPr>
          <w:spacing w:val="-1"/>
          <w:sz w:val="48"/>
        </w:rPr>
        <w:t>特征子集选择：去除冗余特征和不相关特征</w:t>
      </w:r>
    </w:p>
    <w:p>
      <w:pPr>
        <w:pStyle w:val="ListParagraph"/>
        <w:numPr>
          <w:ilvl w:val="0"/>
          <w:numId w:val="45"/>
        </w:numPr>
        <w:tabs>
          <w:tab w:pos="1994" w:val="left" w:leader="none"/>
        </w:tabs>
        <w:spacing w:line="192" w:lineRule="auto" w:before="139" w:after="0"/>
        <w:ind w:left="1994" w:right="1325" w:hanging="450"/>
        <w:jc w:val="left"/>
        <w:rPr>
          <w:sz w:val="48"/>
        </w:rPr>
      </w:pPr>
      <w:r>
        <w:rPr>
          <w:spacing w:val="-2"/>
          <w:sz w:val="48"/>
        </w:rPr>
        <w:t>特征创建：创建新属性，更有效地捕捉重要信息，如</w:t>
      </w:r>
      <w:r>
        <w:rPr>
          <w:spacing w:val="-2"/>
          <w:sz w:val="48"/>
        </w:rPr>
        <w:t>傅立叶变换、小波变换</w:t>
      </w:r>
    </w:p>
    <w:p>
      <w:pPr>
        <w:pStyle w:val="ListParagraph"/>
        <w:numPr>
          <w:ilvl w:val="0"/>
          <w:numId w:val="45"/>
        </w:numPr>
        <w:tabs>
          <w:tab w:pos="1994" w:val="left" w:leader="none"/>
        </w:tabs>
        <w:spacing w:line="240" w:lineRule="auto" w:before="48" w:after="0"/>
        <w:ind w:left="1994" w:right="0" w:hanging="450"/>
        <w:jc w:val="left"/>
        <w:rPr>
          <w:sz w:val="48"/>
        </w:rPr>
      </w:pPr>
      <w:r>
        <w:rPr>
          <w:spacing w:val="-1"/>
          <w:sz w:val="48"/>
        </w:rPr>
        <w:t>离散化和二元化：连续属性变换</w:t>
      </w:r>
    </w:p>
    <w:p>
      <w:pPr>
        <w:pStyle w:val="ListParagraph"/>
        <w:numPr>
          <w:ilvl w:val="0"/>
          <w:numId w:val="45"/>
        </w:numPr>
        <w:tabs>
          <w:tab w:pos="1994" w:val="left" w:leader="none"/>
        </w:tabs>
        <w:spacing w:line="240" w:lineRule="auto" w:before="19" w:after="0"/>
        <w:ind w:left="1994" w:right="0" w:hanging="450"/>
        <w:jc w:val="left"/>
        <w:rPr>
          <w:sz w:val="48"/>
        </w:rPr>
      </w:pPr>
      <w:r>
        <w:rPr>
          <w:sz w:val="48"/>
        </w:rPr>
        <w:t>变量变换：简单函数变换和规范化</w:t>
      </w:r>
      <w:r>
        <w:rPr>
          <w:rFonts w:ascii="Arial" w:hAnsi="Arial" w:eastAsia="Arial"/>
          <w:sz w:val="48"/>
        </w:rPr>
        <w:t>/</w:t>
      </w:r>
      <w:r>
        <w:rPr>
          <w:spacing w:val="-4"/>
          <w:sz w:val="48"/>
        </w:rPr>
        <w:t>标准化</w:t>
      </w:r>
    </w:p>
    <w:p>
      <w:pPr>
        <w:pStyle w:val="ListParagraph"/>
        <w:numPr>
          <w:ilvl w:val="1"/>
          <w:numId w:val="45"/>
        </w:numPr>
        <w:tabs>
          <w:tab w:pos="2624" w:val="left" w:leader="none"/>
        </w:tabs>
        <w:spacing w:line="196" w:lineRule="auto" w:before="102" w:after="0"/>
        <w:ind w:left="2624" w:right="534" w:hanging="360"/>
        <w:jc w:val="left"/>
        <w:rPr>
          <w:sz w:val="40"/>
        </w:rPr>
      </w:pPr>
      <w:r>
        <w:rPr/>
        <w:drawing>
          <wp:anchor distT="0" distB="0" distL="0" distR="0" allowOverlap="1" layoutInCell="1" locked="0" behindDoc="1" simplePos="0" relativeHeight="479328256">
            <wp:simplePos x="0" y="0"/>
            <wp:positionH relativeFrom="page">
              <wp:posOffset>8318753</wp:posOffset>
            </wp:positionH>
            <wp:positionV relativeFrom="paragraph">
              <wp:posOffset>837691</wp:posOffset>
            </wp:positionV>
            <wp:extent cx="609599" cy="609599"/>
            <wp:effectExtent l="0" t="0" r="0" b="0"/>
            <wp:wrapNone/>
            <wp:docPr id="1059" name="image7.png"/>
            <wp:cNvGraphicFramePr>
              <a:graphicFrameLocks noChangeAspect="1"/>
            </wp:cNvGraphicFramePr>
            <a:graphic>
              <a:graphicData uri="http://schemas.openxmlformats.org/drawingml/2006/picture">
                <pic:pic>
                  <pic:nvPicPr>
                    <pic:cNvPr id="1060"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40"/>
        </w:rPr>
        <w:t>在</w:t>
      </w:r>
      <w:r>
        <w:rPr>
          <w:spacing w:val="-2"/>
          <w:sz w:val="40"/>
        </w:rPr>
        <w:t>统</w:t>
      </w:r>
      <w:r>
        <w:rPr>
          <w:spacing w:val="-2"/>
          <w:sz w:val="40"/>
        </w:rPr>
        <w:t>计</w:t>
      </w:r>
      <w:r>
        <w:rPr>
          <w:spacing w:val="-2"/>
          <w:sz w:val="40"/>
        </w:rPr>
        <w:t>学</w:t>
      </w:r>
      <w:r>
        <w:rPr>
          <w:spacing w:val="-2"/>
          <w:sz w:val="40"/>
        </w:rPr>
        <w:t>中</w:t>
      </w:r>
      <w:r>
        <w:rPr>
          <w:spacing w:val="-2"/>
          <w:sz w:val="40"/>
        </w:rPr>
        <w:t>，</w:t>
      </w:r>
      <w:r>
        <w:rPr>
          <w:spacing w:val="-2"/>
          <w:sz w:val="40"/>
        </w:rPr>
        <w:t>变</w:t>
      </w:r>
      <w:r>
        <w:rPr>
          <w:spacing w:val="-2"/>
          <w:sz w:val="40"/>
        </w:rPr>
        <w:t>量</w:t>
      </w:r>
      <w:r>
        <w:rPr>
          <w:spacing w:val="-2"/>
          <w:sz w:val="40"/>
        </w:rPr>
        <w:t>变</w:t>
      </w:r>
      <w:r>
        <w:rPr>
          <w:spacing w:val="-2"/>
          <w:sz w:val="40"/>
        </w:rPr>
        <w:t>换</w:t>
      </w:r>
      <w:r>
        <w:rPr>
          <w:spacing w:val="-2"/>
          <w:sz w:val="40"/>
        </w:rPr>
        <w:t>，</w:t>
      </w:r>
      <w:r>
        <w:rPr>
          <w:spacing w:val="-2"/>
          <w:sz w:val="40"/>
        </w:rPr>
        <w:t>特</w:t>
      </w:r>
      <w:r>
        <w:rPr>
          <w:spacing w:val="-2"/>
          <w:sz w:val="40"/>
        </w:rPr>
        <w:t>别</w:t>
      </w:r>
      <w:r>
        <w:rPr>
          <w:spacing w:val="-2"/>
          <w:sz w:val="40"/>
        </w:rPr>
        <w:t>是</w:t>
      </w:r>
      <w:r>
        <w:rPr>
          <w:spacing w:val="-2"/>
          <w:sz w:val="40"/>
        </w:rPr>
        <w:t>平</w:t>
      </w:r>
      <w:r>
        <w:rPr>
          <w:spacing w:val="-2"/>
          <w:sz w:val="40"/>
        </w:rPr>
        <w:t>方</w:t>
      </w:r>
      <w:r>
        <w:rPr>
          <w:spacing w:val="-2"/>
          <w:sz w:val="40"/>
        </w:rPr>
        <w:t>根</w:t>
      </w:r>
      <w:r>
        <w:rPr>
          <w:spacing w:val="-2"/>
          <w:sz w:val="40"/>
        </w:rPr>
        <w:t>、</w:t>
      </w:r>
      <w:r>
        <w:rPr>
          <w:spacing w:val="-2"/>
          <w:sz w:val="40"/>
        </w:rPr>
        <w:t>对</w:t>
      </w:r>
      <w:r>
        <w:rPr>
          <w:spacing w:val="-2"/>
          <w:sz w:val="40"/>
        </w:rPr>
        <w:t>数</w:t>
      </w:r>
      <w:r>
        <w:rPr>
          <w:spacing w:val="-2"/>
          <w:sz w:val="40"/>
        </w:rPr>
        <w:t>和</w:t>
      </w:r>
      <w:r>
        <w:rPr>
          <w:spacing w:val="-2"/>
          <w:sz w:val="40"/>
        </w:rPr>
        <w:t>倒</w:t>
      </w:r>
      <w:r>
        <w:rPr>
          <w:spacing w:val="-2"/>
          <w:sz w:val="40"/>
        </w:rPr>
        <w:t>数</w:t>
      </w:r>
      <w:r>
        <w:rPr>
          <w:spacing w:val="-2"/>
          <w:sz w:val="40"/>
        </w:rPr>
        <w:t>变</w:t>
      </w:r>
      <w:r>
        <w:rPr>
          <w:spacing w:val="-2"/>
          <w:sz w:val="40"/>
        </w:rPr>
        <w:t>换，</w:t>
      </w:r>
      <w:r>
        <w:rPr>
          <w:spacing w:val="-2"/>
          <w:sz w:val="40"/>
        </w:rPr>
        <w:t>常</w:t>
      </w:r>
      <w:r>
        <w:rPr>
          <w:spacing w:val="-2"/>
          <w:sz w:val="40"/>
        </w:rPr>
        <w:t> </w:t>
      </w:r>
      <w:r>
        <w:rPr>
          <w:spacing w:val="-2"/>
          <w:sz w:val="40"/>
        </w:rPr>
        <w:t>用</w:t>
      </w:r>
      <w:r>
        <w:rPr>
          <w:spacing w:val="-2"/>
          <w:sz w:val="40"/>
        </w:rPr>
        <w:t>来</w:t>
      </w:r>
      <w:r>
        <w:rPr>
          <w:spacing w:val="-2"/>
          <w:sz w:val="40"/>
        </w:rPr>
        <w:t>将</w:t>
      </w:r>
      <w:r>
        <w:rPr>
          <w:spacing w:val="-2"/>
          <w:sz w:val="40"/>
        </w:rPr>
        <w:t>不</w:t>
      </w:r>
      <w:r>
        <w:rPr>
          <w:spacing w:val="-2"/>
          <w:sz w:val="40"/>
        </w:rPr>
        <w:t>具</w:t>
      </w:r>
      <w:r>
        <w:rPr>
          <w:spacing w:val="-2"/>
          <w:sz w:val="40"/>
        </w:rPr>
        <w:t>有</w:t>
      </w:r>
      <w:r>
        <w:rPr>
          <w:spacing w:val="-2"/>
          <w:sz w:val="40"/>
        </w:rPr>
        <w:t>高</w:t>
      </w:r>
      <w:r>
        <w:rPr>
          <w:spacing w:val="-2"/>
          <w:sz w:val="40"/>
        </w:rPr>
        <w:t>斯</w:t>
      </w:r>
      <w:r>
        <w:rPr>
          <w:spacing w:val="-2"/>
          <w:sz w:val="40"/>
        </w:rPr>
        <w:t>（</w:t>
      </w:r>
      <w:r>
        <w:rPr>
          <w:spacing w:val="-2"/>
          <w:sz w:val="40"/>
        </w:rPr>
        <w:t>正</w:t>
      </w:r>
      <w:r>
        <w:rPr>
          <w:spacing w:val="-2"/>
          <w:sz w:val="40"/>
        </w:rPr>
        <w:t>态</w:t>
      </w:r>
      <w:r>
        <w:rPr>
          <w:spacing w:val="-2"/>
          <w:sz w:val="40"/>
        </w:rPr>
        <w:t>）</w:t>
      </w:r>
      <w:r>
        <w:rPr>
          <w:spacing w:val="-2"/>
          <w:sz w:val="40"/>
        </w:rPr>
        <w:t>分</w:t>
      </w:r>
      <w:r>
        <w:rPr>
          <w:spacing w:val="-2"/>
          <w:sz w:val="40"/>
        </w:rPr>
        <w:t>布</w:t>
      </w:r>
      <w:r>
        <w:rPr>
          <w:spacing w:val="-2"/>
          <w:sz w:val="40"/>
        </w:rPr>
        <w:t>的</w:t>
      </w:r>
      <w:r>
        <w:rPr>
          <w:spacing w:val="-2"/>
          <w:sz w:val="40"/>
        </w:rPr>
        <w:t>数</w:t>
      </w:r>
      <w:r>
        <w:rPr>
          <w:spacing w:val="-2"/>
          <w:sz w:val="40"/>
        </w:rPr>
        <w:t>据</w:t>
      </w:r>
      <w:r>
        <w:rPr>
          <w:spacing w:val="-2"/>
          <w:sz w:val="40"/>
        </w:rPr>
        <w:t>变</w:t>
      </w:r>
      <w:r>
        <w:rPr>
          <w:spacing w:val="-2"/>
          <w:sz w:val="40"/>
        </w:rPr>
        <w:t>换</w:t>
      </w:r>
      <w:r>
        <w:rPr>
          <w:spacing w:val="-2"/>
          <w:sz w:val="40"/>
        </w:rPr>
        <w:t>成</w:t>
      </w:r>
      <w:r>
        <w:rPr>
          <w:spacing w:val="-2"/>
          <w:sz w:val="40"/>
        </w:rPr>
        <w:t>具</w:t>
      </w:r>
      <w:r>
        <w:rPr>
          <w:spacing w:val="-2"/>
          <w:sz w:val="40"/>
        </w:rPr>
        <w:t>有</w:t>
      </w:r>
      <w:r>
        <w:rPr>
          <w:spacing w:val="-2"/>
          <w:sz w:val="40"/>
        </w:rPr>
        <w:t>高</w:t>
      </w:r>
      <w:r>
        <w:rPr>
          <w:spacing w:val="-2"/>
          <w:sz w:val="40"/>
        </w:rPr>
        <w:t>斯（</w:t>
      </w:r>
      <w:r>
        <w:rPr>
          <w:spacing w:val="-2"/>
          <w:sz w:val="40"/>
        </w:rPr>
        <w:t>正</w:t>
      </w:r>
      <w:r>
        <w:rPr>
          <w:spacing w:val="-2"/>
          <w:sz w:val="40"/>
        </w:rPr>
        <w:t>态</w:t>
      </w:r>
      <w:r>
        <w:rPr>
          <w:spacing w:val="-2"/>
          <w:sz w:val="40"/>
        </w:rPr>
        <w:t>）</w:t>
      </w:r>
      <w:r>
        <w:rPr>
          <w:spacing w:val="-2"/>
          <w:sz w:val="40"/>
        </w:rPr>
        <w:t>分</w:t>
      </w:r>
      <w:r>
        <w:rPr>
          <w:spacing w:val="-2"/>
          <w:sz w:val="40"/>
        </w:rPr>
        <w:t>布</w:t>
      </w:r>
      <w:r>
        <w:rPr>
          <w:spacing w:val="-2"/>
          <w:sz w:val="40"/>
        </w:rPr>
        <w:t>的</w:t>
      </w:r>
      <w:r>
        <w:rPr>
          <w:spacing w:val="-2"/>
          <w:sz w:val="40"/>
        </w:rPr>
        <w:t>数</w:t>
      </w:r>
      <w:r>
        <w:rPr>
          <w:spacing w:val="-2"/>
          <w:sz w:val="40"/>
        </w:rPr>
        <w:t>据</w:t>
      </w:r>
    </w:p>
    <w:p>
      <w:pPr>
        <w:spacing w:after="0" w:line="196" w:lineRule="auto"/>
        <w:jc w:val="left"/>
        <w:rPr>
          <w:sz w:val="40"/>
        </w:rPr>
        <w:sectPr>
          <w:headerReference w:type="default" r:id="rId1135"/>
          <w:footerReference w:type="default" r:id="rId1136"/>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ListParagraph"/>
        <w:numPr>
          <w:ilvl w:val="0"/>
          <w:numId w:val="36"/>
        </w:numPr>
        <w:tabs>
          <w:tab w:pos="1364" w:val="left" w:leader="none"/>
        </w:tabs>
        <w:spacing w:line="240" w:lineRule="auto" w:before="48" w:after="0"/>
        <w:ind w:left="1364" w:right="0" w:hanging="540"/>
        <w:jc w:val="left"/>
        <w:rPr>
          <w:rFonts w:ascii="Arial" w:hAnsi="Arial" w:eastAsia="Arial"/>
          <w:sz w:val="56"/>
        </w:rPr>
      </w:pPr>
      <w:bookmarkStart w:name="幻灯片编号 14" w:id="754"/>
      <w:bookmarkEnd w:id="754"/>
      <w:r>
        <w:rPr/>
      </w:r>
      <w:bookmarkStart w:name="幻灯片编号 14" w:id="755"/>
      <w:bookmarkEnd w:id="755"/>
      <w:r>
        <w:rPr>
          <w:spacing w:val="-1"/>
          <w:sz w:val="56"/>
        </w:rPr>
        <w:t>数据相似性和相异性度量</w:t>
      </w:r>
    </w:p>
    <w:p>
      <w:pPr>
        <w:pStyle w:val="ListParagraph"/>
        <w:numPr>
          <w:ilvl w:val="0"/>
          <w:numId w:val="46"/>
        </w:numPr>
        <w:tabs>
          <w:tab w:pos="1994" w:val="left" w:leader="none"/>
        </w:tabs>
        <w:spacing w:line="225" w:lineRule="auto" w:before="99" w:after="0"/>
        <w:ind w:left="1993" w:right="899" w:hanging="450"/>
        <w:jc w:val="left"/>
        <w:rPr>
          <w:sz w:val="48"/>
        </w:rPr>
      </w:pPr>
      <w:r>
        <w:rPr>
          <w:spacing w:val="-2"/>
          <w:sz w:val="48"/>
        </w:rPr>
        <w:t>相似度（</w:t>
      </w:r>
      <w:r>
        <w:rPr>
          <w:rFonts w:ascii="Arial" w:hAnsi="Arial" w:eastAsia="Arial"/>
          <w:spacing w:val="-2"/>
          <w:sz w:val="48"/>
        </w:rPr>
        <w:t>similarity</w:t>
      </w:r>
      <w:r>
        <w:rPr>
          <w:spacing w:val="-2"/>
          <w:sz w:val="48"/>
        </w:rPr>
        <w:t>）是两个对象相似程度的数值度量。</w:t>
      </w:r>
      <w:r>
        <w:rPr>
          <w:spacing w:val="-2"/>
          <w:sz w:val="48"/>
        </w:rPr>
        <w:t>通常是非负值，并常在</w:t>
      </w:r>
      <w:r>
        <w:rPr>
          <w:rFonts w:ascii="Arial" w:hAnsi="Arial" w:eastAsia="Arial"/>
          <w:spacing w:val="-2"/>
          <w:sz w:val="48"/>
        </w:rPr>
        <w:t>0</w:t>
      </w:r>
      <w:r>
        <w:rPr>
          <w:spacing w:val="-2"/>
          <w:sz w:val="48"/>
        </w:rPr>
        <w:t>（不相似）和</w:t>
      </w:r>
      <w:r>
        <w:rPr>
          <w:rFonts w:ascii="Arial" w:hAnsi="Arial" w:eastAsia="Arial"/>
          <w:spacing w:val="-2"/>
          <w:sz w:val="48"/>
        </w:rPr>
        <w:t>1</w:t>
      </w:r>
      <w:r>
        <w:rPr>
          <w:spacing w:val="-2"/>
          <w:sz w:val="48"/>
        </w:rPr>
        <w:t>（完全相似）</w:t>
      </w:r>
      <w:r>
        <w:rPr>
          <w:spacing w:val="-2"/>
          <w:sz w:val="48"/>
        </w:rPr>
        <w:t>之间取值。</w:t>
      </w:r>
    </w:p>
    <w:p>
      <w:pPr>
        <w:pStyle w:val="ListParagraph"/>
        <w:numPr>
          <w:ilvl w:val="0"/>
          <w:numId w:val="46"/>
        </w:numPr>
        <w:tabs>
          <w:tab w:pos="1994" w:val="left" w:leader="none"/>
        </w:tabs>
        <w:spacing w:line="225" w:lineRule="auto" w:before="109" w:after="0"/>
        <w:ind w:left="1993" w:right="978" w:hanging="450"/>
        <w:jc w:val="left"/>
        <w:rPr>
          <w:sz w:val="48"/>
        </w:rPr>
      </w:pPr>
      <w:r>
        <w:rPr>
          <w:spacing w:val="-2"/>
          <w:sz w:val="48"/>
        </w:rPr>
        <w:t>相异度（</w:t>
      </w:r>
      <w:r>
        <w:rPr>
          <w:rFonts w:ascii="Arial" w:hAnsi="Arial" w:eastAsia="Arial"/>
          <w:spacing w:val="-2"/>
          <w:sz w:val="48"/>
        </w:rPr>
        <w:t>dissimilarity</w:t>
      </w:r>
      <w:r>
        <w:rPr>
          <w:spacing w:val="-2"/>
          <w:sz w:val="48"/>
        </w:rPr>
        <w:t>）是两个对象相异程度的数值度</w:t>
      </w:r>
      <w:r>
        <w:rPr>
          <w:spacing w:val="-2"/>
          <w:sz w:val="48"/>
        </w:rPr>
        <w:t>量。通常距离（</w:t>
      </w:r>
      <w:r>
        <w:rPr>
          <w:rFonts w:ascii="Arial" w:hAnsi="Arial" w:eastAsia="Arial"/>
          <w:spacing w:val="-2"/>
          <w:sz w:val="48"/>
        </w:rPr>
        <w:t>distance</w:t>
      </w:r>
      <w:r>
        <w:rPr>
          <w:spacing w:val="-2"/>
          <w:sz w:val="48"/>
        </w:rPr>
        <w:t>）用作相异度的同义词。有时</w:t>
      </w:r>
      <w:r>
        <w:rPr>
          <w:spacing w:val="-2"/>
          <w:sz w:val="48"/>
        </w:rPr>
        <w:t>相异度在区间</w:t>
      </w:r>
      <w:r>
        <w:rPr>
          <w:rFonts w:ascii="Arial" w:hAnsi="Arial" w:eastAsia="Arial"/>
          <w:spacing w:val="-2"/>
          <w:sz w:val="48"/>
        </w:rPr>
        <w:t>[0,1]</w:t>
      </w:r>
      <w:r>
        <w:rPr>
          <w:spacing w:val="-2"/>
          <w:sz w:val="48"/>
        </w:rPr>
        <w:t>中取值，有时在</w:t>
      </w:r>
      <w:r>
        <w:rPr>
          <w:rFonts w:ascii="Arial" w:hAnsi="Arial" w:eastAsia="Arial"/>
          <w:spacing w:val="-2"/>
          <w:sz w:val="48"/>
        </w:rPr>
        <w:t>0</w:t>
      </w:r>
      <w:r>
        <w:rPr>
          <w:spacing w:val="-2"/>
          <w:sz w:val="48"/>
        </w:rPr>
        <w:t>和</w:t>
      </w:r>
      <w:r>
        <w:rPr>
          <w:rFonts w:ascii="Arial" w:hAnsi="Arial" w:eastAsia="Arial"/>
          <w:spacing w:val="-2"/>
          <w:sz w:val="48"/>
        </w:rPr>
        <w:t>∞</w:t>
      </w:r>
      <w:r>
        <w:rPr>
          <w:spacing w:val="-2"/>
          <w:sz w:val="48"/>
        </w:rPr>
        <w:t>之间取值</w:t>
      </w:r>
    </w:p>
    <w:p>
      <w:pPr>
        <w:pStyle w:val="ListParagraph"/>
        <w:numPr>
          <w:ilvl w:val="0"/>
          <w:numId w:val="46"/>
        </w:numPr>
        <w:tabs>
          <w:tab w:pos="1994" w:val="left" w:leader="none"/>
        </w:tabs>
        <w:spacing w:line="240" w:lineRule="auto" w:before="80" w:after="0"/>
        <w:ind w:left="1994" w:right="0" w:hanging="450"/>
        <w:jc w:val="left"/>
        <w:rPr>
          <w:sz w:val="48"/>
        </w:rPr>
      </w:pPr>
      <w:r>
        <w:rPr>
          <w:spacing w:val="-1"/>
          <w:sz w:val="48"/>
        </w:rPr>
        <w:t>二者是相对的，也可以相互变换</w:t>
      </w:r>
    </w:p>
    <w:p>
      <w:pPr>
        <w:pStyle w:val="ListParagraph"/>
        <w:numPr>
          <w:ilvl w:val="0"/>
          <w:numId w:val="46"/>
        </w:numPr>
        <w:tabs>
          <w:tab w:pos="1994" w:val="left" w:leader="none"/>
        </w:tabs>
        <w:spacing w:line="216" w:lineRule="auto" w:before="148" w:after="0"/>
        <w:ind w:left="1994" w:right="1325" w:hanging="450"/>
        <w:jc w:val="left"/>
        <w:rPr>
          <w:sz w:val="48"/>
        </w:rPr>
      </w:pPr>
      <w:r>
        <w:rPr>
          <w:spacing w:val="-2"/>
          <w:sz w:val="48"/>
        </w:rPr>
        <w:t>通常，具有若干属性的对象之间的相似度和相异度用</w:t>
      </w:r>
      <w:r>
        <w:rPr>
          <w:spacing w:val="-2"/>
          <w:sz w:val="48"/>
        </w:rPr>
        <w:t>单个属性的相似度和相异度的组合来定义</w:t>
      </w:r>
    </w:p>
    <w:p>
      <w:pPr>
        <w:pStyle w:val="BodyText"/>
        <w:rPr>
          <w:sz w:val="20"/>
        </w:rPr>
      </w:pPr>
    </w:p>
    <w:p>
      <w:pPr>
        <w:pStyle w:val="BodyText"/>
        <w:spacing w:before="11"/>
        <w:rPr>
          <w:sz w:val="22"/>
        </w:rPr>
      </w:pPr>
      <w:r>
        <w:rPr/>
        <w:drawing>
          <wp:anchor distT="0" distB="0" distL="0" distR="0" allowOverlap="1" layoutInCell="1" locked="0" behindDoc="0" simplePos="0" relativeHeight="391">
            <wp:simplePos x="0" y="0"/>
            <wp:positionH relativeFrom="page">
              <wp:posOffset>8318753</wp:posOffset>
            </wp:positionH>
            <wp:positionV relativeFrom="paragraph">
              <wp:posOffset>201525</wp:posOffset>
            </wp:positionV>
            <wp:extent cx="585215" cy="585216"/>
            <wp:effectExtent l="0" t="0" r="0" b="0"/>
            <wp:wrapTopAndBottom/>
            <wp:docPr id="1061" name="image7.png"/>
            <wp:cNvGraphicFramePr>
              <a:graphicFrameLocks noChangeAspect="1"/>
            </wp:cNvGraphicFramePr>
            <a:graphic>
              <a:graphicData uri="http://schemas.openxmlformats.org/drawingml/2006/picture">
                <pic:pic>
                  <pic:nvPicPr>
                    <pic:cNvPr id="1062"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22"/>
        </w:rPr>
        <w:sectPr>
          <w:headerReference w:type="default" r:id="rId1137"/>
          <w:footerReference w:type="default" r:id="rId1138"/>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spacing w:after="0"/>
        <w:rPr>
          <w:sz w:val="19"/>
        </w:rPr>
        <w:sectPr>
          <w:headerReference w:type="default" r:id="rId1139"/>
          <w:footerReference w:type="default" r:id="rId1140"/>
          <w:pgSz w:w="14400" w:h="10800" w:orient="landscape"/>
          <w:pgMar w:header="0" w:footer="0" w:top="1000" w:bottom="0" w:left="40" w:right="0"/>
        </w:sectPr>
      </w:pPr>
    </w:p>
    <w:p>
      <w:pPr>
        <w:pStyle w:val="ListParagraph"/>
        <w:numPr>
          <w:ilvl w:val="0"/>
          <w:numId w:val="36"/>
        </w:numPr>
        <w:tabs>
          <w:tab w:pos="1364" w:val="left" w:leader="none"/>
        </w:tabs>
        <w:spacing w:line="240" w:lineRule="auto" w:before="48" w:after="0"/>
        <w:ind w:left="1364" w:right="0" w:hanging="540"/>
        <w:jc w:val="left"/>
        <w:rPr>
          <w:rFonts w:ascii="Arial" w:hAnsi="Arial" w:eastAsia="Arial"/>
          <w:sz w:val="56"/>
        </w:rPr>
      </w:pPr>
      <w:bookmarkStart w:name="幻灯片编号 15" w:id="756"/>
      <w:bookmarkEnd w:id="756"/>
      <w:r>
        <w:rPr/>
      </w:r>
      <w:bookmarkStart w:name="幻灯片编号 15" w:id="757"/>
      <w:bookmarkEnd w:id="757"/>
      <w:r>
        <w:rPr>
          <w:spacing w:val="-2"/>
          <w:sz w:val="56"/>
        </w:rPr>
        <w:t>相异度例子</w:t>
      </w:r>
    </w:p>
    <w:p>
      <w:pPr>
        <w:pStyle w:val="ListParagraph"/>
        <w:numPr>
          <w:ilvl w:val="0"/>
          <w:numId w:val="47"/>
        </w:numPr>
        <w:tabs>
          <w:tab w:pos="1994" w:val="left" w:leader="none"/>
        </w:tabs>
        <w:spacing w:line="240" w:lineRule="auto" w:before="70" w:after="0"/>
        <w:ind w:left="1994" w:right="0" w:hanging="450"/>
        <w:jc w:val="left"/>
        <w:rPr>
          <w:sz w:val="48"/>
        </w:rPr>
      </w:pPr>
      <w:r>
        <w:rPr>
          <w:spacing w:val="-4"/>
          <w:sz w:val="48"/>
        </w:rPr>
        <w:t>距离：</w:t>
      </w:r>
    </w:p>
    <w:p>
      <w:pPr>
        <w:pStyle w:val="ListParagraph"/>
        <w:numPr>
          <w:ilvl w:val="1"/>
          <w:numId w:val="47"/>
        </w:numPr>
        <w:tabs>
          <w:tab w:pos="2624" w:val="left" w:leader="none"/>
        </w:tabs>
        <w:spacing w:line="240" w:lineRule="auto" w:before="59" w:after="0"/>
        <w:ind w:left="2624" w:right="0" w:hanging="360"/>
        <w:jc w:val="left"/>
        <w:rPr>
          <w:sz w:val="40"/>
        </w:rPr>
      </w:pPr>
      <w:r>
        <w:rPr>
          <w:w w:val="95"/>
          <w:sz w:val="40"/>
        </w:rPr>
        <w:t>高</w:t>
      </w:r>
      <w:r>
        <w:rPr>
          <w:w w:val="95"/>
          <w:sz w:val="40"/>
        </w:rPr>
        <w:t>维</w:t>
      </w:r>
      <w:r>
        <w:rPr>
          <w:w w:val="95"/>
          <w:sz w:val="40"/>
        </w:rPr>
        <w:t>空</w:t>
      </w:r>
      <w:r>
        <w:rPr>
          <w:w w:val="95"/>
          <w:sz w:val="40"/>
        </w:rPr>
        <w:t>间</w:t>
      </w:r>
      <w:r>
        <w:rPr>
          <w:w w:val="95"/>
          <w:sz w:val="40"/>
        </w:rPr>
        <w:t>欧</w:t>
      </w:r>
      <w:r>
        <w:rPr>
          <w:w w:val="95"/>
          <w:sz w:val="40"/>
        </w:rPr>
        <w:t>几</w:t>
      </w:r>
      <w:r>
        <w:rPr>
          <w:w w:val="95"/>
          <w:sz w:val="40"/>
        </w:rPr>
        <w:t>里</w:t>
      </w:r>
      <w:r>
        <w:rPr>
          <w:w w:val="95"/>
          <w:sz w:val="40"/>
        </w:rPr>
        <w:t>德</w:t>
      </w:r>
      <w:r>
        <w:rPr>
          <w:w w:val="95"/>
          <w:sz w:val="40"/>
        </w:rPr>
        <w:t>距</w:t>
      </w:r>
      <w:r>
        <w:rPr>
          <w:spacing w:val="-10"/>
          <w:w w:val="95"/>
          <w:sz w:val="40"/>
        </w:rPr>
        <w:t>离</w:t>
      </w:r>
    </w:p>
    <w:p>
      <w:pPr>
        <w:spacing w:line="240" w:lineRule="auto" w:before="0"/>
        <w:rPr>
          <w:sz w:val="60"/>
        </w:rPr>
      </w:pPr>
      <w:r>
        <w:rPr/>
        <w:br w:type="column"/>
      </w:r>
      <w:r>
        <w:rPr>
          <w:sz w:val="60"/>
        </w:rPr>
      </w:r>
    </w:p>
    <w:p>
      <w:pPr>
        <w:spacing w:before="399"/>
        <w:ind w:left="823" w:right="0" w:firstLine="0"/>
        <w:jc w:val="left"/>
        <w:rPr>
          <w:rFonts w:ascii="Symbol" w:hAnsi="Symbol"/>
          <w:sz w:val="50"/>
        </w:rPr>
      </w:pPr>
      <w:r>
        <w:rPr>
          <w:rFonts w:ascii="Times New Roman" w:hAnsi="Times New Roman"/>
          <w:i/>
          <w:w w:val="90"/>
          <w:sz w:val="50"/>
        </w:rPr>
        <w:t>d</w:t>
      </w:r>
      <w:r>
        <w:rPr>
          <w:rFonts w:ascii="Times New Roman" w:hAnsi="Times New Roman"/>
          <w:i/>
          <w:spacing w:val="-57"/>
          <w:w w:val="90"/>
          <w:sz w:val="50"/>
        </w:rPr>
        <w:t> </w:t>
      </w:r>
      <w:r>
        <w:rPr>
          <w:rFonts w:ascii="Times New Roman" w:hAnsi="Times New Roman"/>
          <w:spacing w:val="12"/>
          <w:w w:val="90"/>
          <w:sz w:val="50"/>
        </w:rPr>
        <w:t>(</w:t>
      </w:r>
      <w:r>
        <w:rPr>
          <w:rFonts w:ascii="Times New Roman" w:hAnsi="Times New Roman"/>
          <w:i/>
          <w:spacing w:val="12"/>
          <w:w w:val="90"/>
          <w:sz w:val="50"/>
        </w:rPr>
        <w:t>x</w:t>
      </w:r>
      <w:r>
        <w:rPr>
          <w:rFonts w:ascii="Times New Roman" w:hAnsi="Times New Roman"/>
          <w:spacing w:val="12"/>
          <w:w w:val="90"/>
          <w:sz w:val="50"/>
        </w:rPr>
        <w:t>,</w:t>
      </w:r>
      <w:r>
        <w:rPr>
          <w:rFonts w:ascii="Times New Roman" w:hAnsi="Times New Roman"/>
          <w:spacing w:val="-1"/>
          <w:w w:val="90"/>
          <w:sz w:val="50"/>
        </w:rPr>
        <w:t> </w:t>
      </w:r>
      <w:r>
        <w:rPr>
          <w:rFonts w:ascii="Times New Roman" w:hAnsi="Times New Roman"/>
          <w:i/>
          <w:w w:val="90"/>
          <w:sz w:val="50"/>
        </w:rPr>
        <w:t>y</w:t>
      </w:r>
      <w:r>
        <w:rPr>
          <w:rFonts w:ascii="Times New Roman" w:hAnsi="Times New Roman"/>
          <w:w w:val="90"/>
          <w:sz w:val="50"/>
        </w:rPr>
        <w:t>)</w:t>
      </w:r>
      <w:r>
        <w:rPr>
          <w:rFonts w:ascii="Times New Roman" w:hAnsi="Times New Roman"/>
          <w:spacing w:val="-7"/>
          <w:sz w:val="50"/>
        </w:rPr>
        <w:t> </w:t>
      </w:r>
      <w:r>
        <w:rPr>
          <w:rFonts w:ascii="Symbol" w:hAnsi="Symbol"/>
          <w:spacing w:val="-10"/>
          <w:w w:val="90"/>
          <w:sz w:val="50"/>
        </w:rPr>
        <w:t></w:t>
      </w:r>
    </w:p>
    <w:p>
      <w:pPr>
        <w:spacing w:after="0"/>
        <w:jc w:val="left"/>
        <w:rPr>
          <w:rFonts w:ascii="Symbol" w:hAnsi="Symbol"/>
          <w:sz w:val="50"/>
        </w:rPr>
        <w:sectPr>
          <w:type w:val="continuous"/>
          <w:pgSz w:w="14400" w:h="10800" w:orient="landscape"/>
          <w:pgMar w:header="0" w:footer="0" w:top="1100" w:bottom="280" w:left="40" w:right="0"/>
          <w:cols w:num="2" w:equalWidth="0">
            <w:col w:w="6661" w:space="312"/>
            <w:col w:w="7387"/>
          </w:cols>
        </w:sectPr>
      </w:pPr>
    </w:p>
    <w:p>
      <w:pPr>
        <w:pStyle w:val="BodyText"/>
        <w:rPr>
          <w:rFonts w:ascii="Symbol" w:hAnsi="Symbol"/>
          <w:sz w:val="20"/>
        </w:rPr>
      </w:pPr>
    </w:p>
    <w:p>
      <w:pPr>
        <w:pStyle w:val="BodyText"/>
        <w:spacing w:before="2"/>
        <w:rPr>
          <w:rFonts w:ascii="Symbol" w:hAnsi="Symbol"/>
          <w:sz w:val="27"/>
        </w:rPr>
      </w:pPr>
    </w:p>
    <w:p>
      <w:pPr>
        <w:spacing w:after="0"/>
        <w:rPr>
          <w:rFonts w:ascii="Symbol" w:hAnsi="Symbol"/>
          <w:sz w:val="27"/>
        </w:rPr>
        <w:sectPr>
          <w:type w:val="continuous"/>
          <w:pgSz w:w="14400" w:h="10800" w:orient="landscape"/>
          <w:pgMar w:header="0" w:footer="0" w:top="1100" w:bottom="280" w:left="40" w:right="0"/>
        </w:sectPr>
      </w:pPr>
    </w:p>
    <w:p>
      <w:pPr>
        <w:pStyle w:val="ListParagraph"/>
        <w:numPr>
          <w:ilvl w:val="1"/>
          <w:numId w:val="47"/>
        </w:numPr>
        <w:tabs>
          <w:tab w:pos="2624" w:val="left" w:leader="none"/>
        </w:tabs>
        <w:spacing w:line="240" w:lineRule="auto" w:before="62" w:after="0"/>
        <w:ind w:left="2624" w:right="0" w:hanging="360"/>
        <w:jc w:val="left"/>
        <w:rPr>
          <w:sz w:val="40"/>
        </w:rPr>
      </w:pPr>
      <w:r>
        <w:rPr/>
        <w:pict>
          <v:group style="position:absolute;margin-left:478.2901pt;margin-top:-88.428703pt;width:131.25pt;height:68.95pt;mso-position-horizontal-relative:page;mso-position-vertical-relative:paragraph;z-index:15929344" id="docshapegroup550" coordorigin="9566,-1769" coordsize="2625,1379">
            <v:line style="position:absolute" from="9572,-855" to="9616,-924" stroked="true" strokeweight="0pt" strokecolor="#000000">
              <v:stroke dashstyle="solid"/>
            </v:line>
            <v:line style="position:absolute" from="9616,-924" to="9727,-411" stroked="true" strokeweight="0pt" strokecolor="#000000">
              <v:stroke dashstyle="solid"/>
            </v:line>
            <v:line style="position:absolute" from="9727,-411" to="9849,-1757" stroked="true" strokeweight="0pt" strokecolor="#000000">
              <v:stroke dashstyle="solid"/>
            </v:line>
            <v:line style="position:absolute" from="9849,-1757" to="12190,-1757" stroked="true" strokeweight="0pt" strokecolor="#000000">
              <v:stroke dashstyle="solid"/>
            </v:line>
            <v:shape style="position:absolute;left:9565;top:-1769;width:2625;height:1358" id="docshape551" coordorigin="9566,-1769" coordsize="2625,1358" path="m9738,-411l9716,-411,9603,-893,9578,-849,9566,-859,9629,-954,9727,-528,9840,-1769,12190,-1769,12190,-1744,9860,-1744,9738,-411xe" filled="true" fillcolor="#000000" stroked="false">
              <v:path arrowok="t"/>
              <v:fill type="solid"/>
            </v:shape>
            <v:shape style="position:absolute;left:9864;top:-1571;width:198;height:922" type="#_x0000_t202" id="docshape552" filled="false" stroked="false">
              <v:textbox inset="0,0,0,0">
                <w:txbxContent>
                  <w:p>
                    <w:pPr>
                      <w:spacing w:before="2"/>
                      <w:ind w:left="0" w:right="0" w:firstLine="0"/>
                      <w:jc w:val="left"/>
                      <w:rPr>
                        <w:rFonts w:ascii="Symbol" w:hAnsi="Symbol"/>
                        <w:sz w:val="75"/>
                      </w:rPr>
                    </w:pPr>
                    <w:r>
                      <w:rPr>
                        <w:rFonts w:ascii="Symbol" w:hAnsi="Symbol"/>
                        <w:spacing w:val="-312"/>
                        <w:w w:val="91"/>
                        <w:sz w:val="75"/>
                      </w:rPr>
                      <w:t></w:t>
                    </w:r>
                  </w:p>
                </w:txbxContent>
              </v:textbox>
              <w10:wrap type="none"/>
            </v:shape>
            <v:shape style="position:absolute;left:10042;top:-1697;width:153;height:321" type="#_x0000_t202" id="docshape553" filled="false" stroked="false">
              <v:textbox inset="0,0,0,0">
                <w:txbxContent>
                  <w:p>
                    <w:pPr>
                      <w:spacing w:line="321" w:lineRule="exact" w:before="0"/>
                      <w:ind w:left="0" w:right="0" w:firstLine="0"/>
                      <w:jc w:val="left"/>
                      <w:rPr>
                        <w:rFonts w:ascii="Times New Roman"/>
                        <w:i/>
                        <w:sz w:val="29"/>
                      </w:rPr>
                    </w:pPr>
                    <w:r>
                      <w:rPr>
                        <w:rFonts w:ascii="Times New Roman"/>
                        <w:i/>
                        <w:w w:val="91"/>
                        <w:sz w:val="29"/>
                      </w:rPr>
                      <w:t>n</w:t>
                    </w:r>
                  </w:p>
                </w:txbxContent>
              </v:textbox>
              <w10:wrap type="none"/>
            </v:shape>
            <v:shape style="position:absolute;left:10407;top:-1434;width:1738;height:615" type="#_x0000_t202" id="docshape554" filled="false" stroked="false">
              <v:textbox inset="0,0,0,0">
                <w:txbxContent>
                  <w:p>
                    <w:pPr>
                      <w:spacing w:before="1"/>
                      <w:ind w:left="0" w:right="0" w:firstLine="0"/>
                      <w:jc w:val="left"/>
                      <w:rPr>
                        <w:rFonts w:ascii="Times New Roman" w:hAnsi="Times New Roman"/>
                        <w:sz w:val="50"/>
                      </w:rPr>
                    </w:pPr>
                    <w:r>
                      <w:rPr>
                        <w:rFonts w:ascii="Times New Roman" w:hAnsi="Times New Roman"/>
                        <w:spacing w:val="16"/>
                        <w:sz w:val="50"/>
                      </w:rPr>
                      <w:t>(</w:t>
                    </w:r>
                    <w:r>
                      <w:rPr>
                        <w:rFonts w:ascii="Times New Roman" w:hAnsi="Times New Roman"/>
                        <w:i/>
                        <w:spacing w:val="16"/>
                        <w:sz w:val="50"/>
                      </w:rPr>
                      <w:t>x</w:t>
                    </w:r>
                    <w:r>
                      <w:rPr>
                        <w:rFonts w:ascii="Times New Roman" w:hAnsi="Times New Roman"/>
                        <w:i/>
                        <w:spacing w:val="35"/>
                        <w:w w:val="150"/>
                        <w:sz w:val="50"/>
                      </w:rPr>
                      <w:t> </w:t>
                    </w:r>
                    <w:r>
                      <w:rPr>
                        <w:rFonts w:ascii="Symbol" w:hAnsi="Symbol"/>
                        <w:sz w:val="50"/>
                      </w:rPr>
                      <w:t></w:t>
                    </w:r>
                    <w:r>
                      <w:rPr>
                        <w:rFonts w:ascii="Times New Roman" w:hAnsi="Times New Roman"/>
                        <w:spacing w:val="-22"/>
                        <w:sz w:val="50"/>
                      </w:rPr>
                      <w:t> </w:t>
                    </w:r>
                    <w:r>
                      <w:rPr>
                        <w:rFonts w:ascii="Times New Roman" w:hAnsi="Times New Roman"/>
                        <w:i/>
                        <w:sz w:val="50"/>
                      </w:rPr>
                      <w:t>y</w:t>
                    </w:r>
                    <w:r>
                      <w:rPr>
                        <w:rFonts w:ascii="Times New Roman" w:hAnsi="Times New Roman"/>
                        <w:i/>
                        <w:spacing w:val="42"/>
                        <w:sz w:val="50"/>
                      </w:rPr>
                      <w:t> </w:t>
                    </w:r>
                    <w:r>
                      <w:rPr>
                        <w:rFonts w:ascii="Times New Roman" w:hAnsi="Times New Roman"/>
                        <w:spacing w:val="-5"/>
                        <w:w w:val="95"/>
                        <w:sz w:val="50"/>
                      </w:rPr>
                      <w:t>)</w:t>
                    </w:r>
                    <w:r>
                      <w:rPr>
                        <w:rFonts w:ascii="Times New Roman" w:hAnsi="Times New Roman"/>
                        <w:spacing w:val="-5"/>
                        <w:w w:val="95"/>
                        <w:sz w:val="50"/>
                        <w:vertAlign w:val="superscript"/>
                      </w:rPr>
                      <w:t>2</w:t>
                    </w:r>
                  </w:p>
                </w:txbxContent>
              </v:textbox>
              <w10:wrap type="none"/>
            </v:shape>
            <v:shape style="position:absolute;left:10792;top:-1059;width:138;height:321" type="#_x0000_t202" id="docshape555" filled="false" stroked="false">
              <v:textbox inset="0,0,0,0">
                <w:txbxContent>
                  <w:p>
                    <w:pPr>
                      <w:spacing w:line="321" w:lineRule="exact" w:before="0"/>
                      <w:ind w:left="0" w:right="0" w:firstLine="0"/>
                      <w:jc w:val="left"/>
                      <w:rPr>
                        <w:rFonts w:ascii="Times New Roman"/>
                        <w:i/>
                        <w:sz w:val="29"/>
                      </w:rPr>
                    </w:pPr>
                    <w:r>
                      <w:rPr>
                        <w:rFonts w:ascii="Times New Roman"/>
                        <w:i/>
                        <w:w w:val="91"/>
                        <w:sz w:val="29"/>
                      </w:rPr>
                      <w:t>k</w:t>
                    </w:r>
                  </w:p>
                </w:txbxContent>
              </v:textbox>
              <w10:wrap type="none"/>
            </v:shape>
            <v:shape style="position:absolute;left:11633;top:-1059;width:138;height:321" type="#_x0000_t202" id="docshape556" filled="false" stroked="false">
              <v:textbox inset="0,0,0,0">
                <w:txbxContent>
                  <w:p>
                    <w:pPr>
                      <w:spacing w:line="321" w:lineRule="exact" w:before="0"/>
                      <w:ind w:left="0" w:right="0" w:firstLine="0"/>
                      <w:jc w:val="left"/>
                      <w:rPr>
                        <w:rFonts w:ascii="Times New Roman"/>
                        <w:i/>
                        <w:sz w:val="29"/>
                      </w:rPr>
                    </w:pPr>
                    <w:r>
                      <w:rPr>
                        <w:rFonts w:ascii="Times New Roman"/>
                        <w:i/>
                        <w:w w:val="91"/>
                        <w:sz w:val="29"/>
                      </w:rPr>
                      <w:t>k</w:t>
                    </w:r>
                  </w:p>
                </w:txbxContent>
              </v:textbox>
              <w10:wrap type="none"/>
            </v:shape>
            <v:shape style="position:absolute;left:9912;top:-746;width:437;height:356" type="#_x0000_t202" id="docshape557" filled="false" stroked="false">
              <v:textbox inset="0,0,0,0">
                <w:txbxContent>
                  <w:p>
                    <w:pPr>
                      <w:spacing w:before="0"/>
                      <w:ind w:left="0" w:right="0" w:firstLine="0"/>
                      <w:jc w:val="left"/>
                      <w:rPr>
                        <w:rFonts w:ascii="Times New Roman" w:hAnsi="Times New Roman"/>
                        <w:sz w:val="29"/>
                      </w:rPr>
                    </w:pPr>
                    <w:r>
                      <w:rPr>
                        <w:rFonts w:ascii="Times New Roman" w:hAnsi="Times New Roman"/>
                        <w:i/>
                        <w:w w:val="90"/>
                        <w:sz w:val="29"/>
                      </w:rPr>
                      <w:t>k</w:t>
                    </w:r>
                    <w:r>
                      <w:rPr>
                        <w:rFonts w:ascii="Times New Roman" w:hAnsi="Times New Roman"/>
                        <w:i/>
                        <w:spacing w:val="-30"/>
                        <w:w w:val="90"/>
                        <w:sz w:val="29"/>
                      </w:rPr>
                      <w:t> </w:t>
                    </w:r>
                    <w:r>
                      <w:rPr>
                        <w:rFonts w:ascii="Symbol" w:hAnsi="Symbol"/>
                        <w:spacing w:val="-8"/>
                        <w:w w:val="95"/>
                        <w:sz w:val="29"/>
                      </w:rPr>
                      <w:t></w:t>
                    </w:r>
                    <w:r>
                      <w:rPr>
                        <w:rFonts w:ascii="Times New Roman" w:hAnsi="Times New Roman"/>
                        <w:spacing w:val="-8"/>
                        <w:w w:val="95"/>
                        <w:sz w:val="29"/>
                      </w:rPr>
                      <w:t>1</w:t>
                    </w:r>
                  </w:p>
                </w:txbxContent>
              </v:textbox>
              <w10:wrap type="none"/>
            </v:shape>
            <w10:wrap type="none"/>
          </v:group>
        </w:pict>
      </w:r>
      <w:r>
        <w:rPr>
          <w:w w:val="95"/>
          <w:sz w:val="40"/>
        </w:rPr>
        <w:t>闵</w:t>
      </w:r>
      <w:r>
        <w:rPr>
          <w:w w:val="95"/>
          <w:sz w:val="40"/>
        </w:rPr>
        <w:t>可</w:t>
      </w:r>
      <w:r>
        <w:rPr>
          <w:w w:val="95"/>
          <w:sz w:val="40"/>
        </w:rPr>
        <w:t>夫</w:t>
      </w:r>
      <w:r>
        <w:rPr>
          <w:w w:val="95"/>
          <w:sz w:val="40"/>
        </w:rPr>
        <w:t>斯</w:t>
      </w:r>
      <w:r>
        <w:rPr>
          <w:w w:val="95"/>
          <w:sz w:val="40"/>
        </w:rPr>
        <w:t>基</w:t>
      </w:r>
      <w:r>
        <w:rPr>
          <w:w w:val="95"/>
          <w:sz w:val="40"/>
        </w:rPr>
        <w:t>距</w:t>
      </w:r>
      <w:r>
        <w:rPr>
          <w:spacing w:val="-10"/>
          <w:w w:val="95"/>
          <w:sz w:val="40"/>
        </w:rPr>
        <w:t>离</w:t>
      </w:r>
    </w:p>
    <w:p>
      <w:pPr>
        <w:spacing w:line="337" w:lineRule="exact" w:before="298"/>
        <w:ind w:left="2263" w:right="0" w:firstLine="0"/>
        <w:jc w:val="left"/>
        <w:rPr>
          <w:rFonts w:ascii="Times New Roman"/>
          <w:sz w:val="50"/>
        </w:rPr>
      </w:pPr>
      <w:r>
        <w:rPr/>
        <w:br w:type="column"/>
      </w:r>
      <w:r>
        <w:rPr>
          <w:rFonts w:ascii="Times New Roman"/>
          <w:i/>
          <w:sz w:val="50"/>
        </w:rPr>
        <w:t>d</w:t>
      </w:r>
      <w:r>
        <w:rPr>
          <w:rFonts w:ascii="Times New Roman"/>
          <w:i/>
          <w:spacing w:val="-70"/>
          <w:sz w:val="50"/>
        </w:rPr>
        <w:t> </w:t>
      </w:r>
      <w:r>
        <w:rPr>
          <w:rFonts w:ascii="Times New Roman"/>
          <w:spacing w:val="13"/>
          <w:sz w:val="50"/>
        </w:rPr>
        <w:t>(</w:t>
      </w:r>
      <w:r>
        <w:rPr>
          <w:rFonts w:ascii="Times New Roman"/>
          <w:i/>
          <w:spacing w:val="13"/>
          <w:sz w:val="50"/>
        </w:rPr>
        <w:t>x</w:t>
      </w:r>
      <w:r>
        <w:rPr>
          <w:rFonts w:ascii="Times New Roman"/>
          <w:spacing w:val="13"/>
          <w:sz w:val="50"/>
        </w:rPr>
        <w:t>,</w:t>
      </w:r>
      <w:r>
        <w:rPr>
          <w:rFonts w:ascii="Times New Roman"/>
          <w:spacing w:val="-14"/>
          <w:sz w:val="50"/>
        </w:rPr>
        <w:t> </w:t>
      </w:r>
      <w:r>
        <w:rPr>
          <w:rFonts w:ascii="Times New Roman"/>
          <w:i/>
          <w:spacing w:val="-5"/>
          <w:sz w:val="50"/>
        </w:rPr>
        <w:t>y</w:t>
      </w:r>
      <w:r>
        <w:rPr>
          <w:rFonts w:ascii="Times New Roman"/>
          <w:spacing w:val="-5"/>
          <w:sz w:val="50"/>
        </w:rPr>
        <w:t>)</w:t>
      </w:r>
    </w:p>
    <w:p>
      <w:pPr>
        <w:spacing w:line="505" w:lineRule="exact" w:before="131"/>
        <w:ind w:left="75" w:right="0" w:firstLine="0"/>
        <w:jc w:val="left"/>
        <w:rPr>
          <w:rFonts w:ascii="Times New Roman" w:hAnsi="Times New Roman"/>
          <w:i/>
          <w:sz w:val="50"/>
        </w:rPr>
      </w:pPr>
      <w:r>
        <w:rPr/>
        <w:br w:type="column"/>
      </w:r>
      <w:r>
        <w:rPr>
          <w:rFonts w:ascii="Symbol" w:hAnsi="Symbol"/>
          <w:sz w:val="50"/>
        </w:rPr>
        <w:t></w:t>
      </w:r>
      <w:r>
        <w:rPr>
          <w:rFonts w:ascii="Times New Roman" w:hAnsi="Times New Roman"/>
          <w:spacing w:val="-15"/>
          <w:sz w:val="50"/>
        </w:rPr>
        <w:t> </w:t>
      </w:r>
      <w:r>
        <w:rPr>
          <w:rFonts w:ascii="Times New Roman" w:hAnsi="Times New Roman"/>
          <w:sz w:val="50"/>
        </w:rPr>
        <w:t>(</w:t>
      </w:r>
      <w:r>
        <w:rPr>
          <w:rFonts w:ascii="Symbol" w:hAnsi="Symbol"/>
          <w:position w:val="-11"/>
          <w:sz w:val="75"/>
        </w:rPr>
        <w:t></w:t>
      </w:r>
      <w:r>
        <w:rPr>
          <w:rFonts w:ascii="Times New Roman" w:hAnsi="Times New Roman"/>
          <w:spacing w:val="-13"/>
          <w:position w:val="-11"/>
          <w:sz w:val="75"/>
        </w:rPr>
        <w:t> </w:t>
      </w:r>
      <w:r>
        <w:rPr>
          <w:rFonts w:ascii="Times New Roman" w:hAnsi="Times New Roman"/>
          <w:i/>
          <w:sz w:val="50"/>
        </w:rPr>
        <w:t>x</w:t>
      </w:r>
      <w:r>
        <w:rPr>
          <w:rFonts w:ascii="Times New Roman" w:hAnsi="Times New Roman"/>
          <w:i/>
          <w:spacing w:val="19"/>
          <w:sz w:val="50"/>
        </w:rPr>
        <w:t>  </w:t>
      </w:r>
      <w:r>
        <w:rPr>
          <w:rFonts w:ascii="Symbol" w:hAnsi="Symbol"/>
          <w:sz w:val="50"/>
        </w:rPr>
        <w:t></w:t>
      </w:r>
      <w:r>
        <w:rPr>
          <w:rFonts w:ascii="Times New Roman" w:hAnsi="Times New Roman"/>
          <w:spacing w:val="11"/>
          <w:sz w:val="50"/>
        </w:rPr>
        <w:t> </w:t>
      </w:r>
      <w:r>
        <w:rPr>
          <w:rFonts w:ascii="Times New Roman" w:hAnsi="Times New Roman"/>
          <w:i/>
          <w:spacing w:val="-10"/>
          <w:sz w:val="50"/>
        </w:rPr>
        <w:t>y</w:t>
      </w:r>
    </w:p>
    <w:p>
      <w:pPr>
        <w:spacing w:line="447" w:lineRule="exact" w:before="189"/>
        <w:ind w:left="267" w:right="0" w:firstLine="0"/>
        <w:jc w:val="left"/>
        <w:rPr>
          <w:rFonts w:ascii="Times New Roman"/>
          <w:i/>
          <w:sz w:val="29"/>
        </w:rPr>
      </w:pPr>
      <w:r>
        <w:rPr/>
        <w:br w:type="column"/>
      </w:r>
      <w:r>
        <w:rPr>
          <w:rFonts w:ascii="Times New Roman"/>
          <w:i/>
          <w:position w:val="8"/>
          <w:sz w:val="29"/>
        </w:rPr>
        <w:t>r</w:t>
      </w:r>
      <w:r>
        <w:rPr>
          <w:rFonts w:ascii="Times New Roman"/>
          <w:i/>
          <w:spacing w:val="-5"/>
          <w:position w:val="8"/>
          <w:sz w:val="29"/>
        </w:rPr>
        <w:t> </w:t>
      </w:r>
      <w:r>
        <w:rPr>
          <w:rFonts w:ascii="Times New Roman"/>
          <w:position w:val="-22"/>
          <w:sz w:val="50"/>
        </w:rPr>
        <w:t>)</w:t>
      </w:r>
      <w:r>
        <w:rPr>
          <w:rFonts w:ascii="Times New Roman"/>
          <w:sz w:val="29"/>
        </w:rPr>
        <w:t>1/</w:t>
      </w:r>
      <w:r>
        <w:rPr>
          <w:rFonts w:ascii="Times New Roman"/>
          <w:spacing w:val="-29"/>
          <w:sz w:val="29"/>
        </w:rPr>
        <w:t> </w:t>
      </w:r>
      <w:r>
        <w:rPr>
          <w:rFonts w:ascii="Times New Roman"/>
          <w:i/>
          <w:spacing w:val="-10"/>
          <w:sz w:val="29"/>
        </w:rPr>
        <w:t>r</w:t>
      </w:r>
    </w:p>
    <w:p>
      <w:pPr>
        <w:spacing w:after="0" w:line="447" w:lineRule="exact"/>
        <w:jc w:val="left"/>
        <w:rPr>
          <w:rFonts w:ascii="Times New Roman"/>
          <w:sz w:val="29"/>
        </w:rPr>
        <w:sectPr>
          <w:type w:val="continuous"/>
          <w:pgSz w:w="14400" w:h="10800" w:orient="landscape"/>
          <w:pgMar w:header="0" w:footer="0" w:top="1100" w:bottom="280" w:left="40" w:right="0"/>
          <w:cols w:num="4" w:equalWidth="0">
            <w:col w:w="5462" w:space="78"/>
            <w:col w:w="3653" w:space="39"/>
            <w:col w:w="2494" w:space="40"/>
            <w:col w:w="2594"/>
          </w:cols>
        </w:sectPr>
      </w:pPr>
    </w:p>
    <w:p>
      <w:pPr>
        <w:tabs>
          <w:tab w:pos="11729" w:val="left" w:leader="none"/>
        </w:tabs>
        <w:spacing w:line="319" w:lineRule="exact" w:before="0"/>
        <w:ind w:left="10802" w:right="0" w:firstLine="0"/>
        <w:jc w:val="left"/>
        <w:rPr>
          <w:rFonts w:ascii="Times New Roman"/>
          <w:i/>
          <w:sz w:val="29"/>
        </w:rPr>
      </w:pPr>
      <w:r>
        <w:rPr/>
        <w:pict>
          <v:line style="position:absolute;mso-position-horizontal-relative:page;mso-position-vertical-relative:paragraph;z-index:-23986688" from="526.880615pt,-14.773209pt" to="526.880615pt,15.126622pt" stroked="true" strokeweight="1.247164pt" strokecolor="#000000">
            <v:stroke dashstyle="solid"/>
            <w10:wrap type="none"/>
          </v:line>
        </w:pict>
      </w:r>
      <w:r>
        <w:rPr/>
        <w:pict>
          <v:line style="position:absolute;mso-position-horizontal-relative:page;mso-position-vertical-relative:paragraph;z-index:15930368" from="600.922729pt,-14.773209pt" to="600.922729pt,15.126622pt" stroked="true" strokeweight="1.247164pt" strokecolor="#000000">
            <v:stroke dashstyle="solid"/>
            <w10:wrap type="none"/>
          </v:line>
        </w:pict>
      </w:r>
      <w:r>
        <w:rPr/>
        <w:pict>
          <v:shape style="position:absolute;margin-left:505.351013pt;margin-top:-32.072552pt;width:7.3pt;height:16.1500pt;mso-position-horizontal-relative:page;mso-position-vertical-relative:paragraph;z-index:-23985664" type="#_x0000_t202" id="docshape558" filled="false" stroked="false">
            <v:textbox inset="0,0,0,0">
              <w:txbxContent>
                <w:p>
                  <w:pPr>
                    <w:spacing w:line="322" w:lineRule="exact" w:before="0"/>
                    <w:ind w:left="0" w:right="0" w:firstLine="0"/>
                    <w:jc w:val="left"/>
                    <w:rPr>
                      <w:rFonts w:ascii="Times New Roman"/>
                      <w:i/>
                      <w:sz w:val="29"/>
                    </w:rPr>
                  </w:pPr>
                  <w:r>
                    <w:rPr>
                      <w:rFonts w:ascii="Times New Roman"/>
                      <w:i/>
                      <w:w w:val="100"/>
                      <w:sz w:val="29"/>
                    </w:rPr>
                    <w:t>n</w:t>
                  </w:r>
                </w:p>
              </w:txbxContent>
            </v:textbox>
            <w10:wrap type="none"/>
          </v:shape>
        </w:pict>
      </w:r>
      <w:r>
        <w:rPr>
          <w:rFonts w:ascii="Times New Roman"/>
          <w:i/>
          <w:spacing w:val="-10"/>
          <w:sz w:val="29"/>
        </w:rPr>
        <w:t>k</w:t>
      </w:r>
      <w:r>
        <w:rPr>
          <w:rFonts w:ascii="Times New Roman"/>
          <w:i/>
          <w:sz w:val="29"/>
        </w:rPr>
        <w:tab/>
      </w:r>
      <w:r>
        <w:rPr>
          <w:rFonts w:ascii="Times New Roman"/>
          <w:i/>
          <w:spacing w:val="-10"/>
          <w:sz w:val="29"/>
        </w:rPr>
        <w:t>k</w:t>
      </w:r>
    </w:p>
    <w:p>
      <w:pPr>
        <w:spacing w:line="352" w:lineRule="exact" w:before="0"/>
        <w:ind w:left="9923" w:right="0" w:firstLine="0"/>
        <w:jc w:val="left"/>
        <w:rPr>
          <w:rFonts w:ascii="Times New Roman" w:hAnsi="Times New Roman"/>
          <w:sz w:val="29"/>
        </w:rPr>
      </w:pPr>
      <w:r>
        <w:rPr>
          <w:rFonts w:ascii="Times New Roman" w:hAnsi="Times New Roman"/>
          <w:i/>
          <w:sz w:val="29"/>
        </w:rPr>
        <w:t>k</w:t>
      </w:r>
      <w:r>
        <w:rPr>
          <w:rFonts w:ascii="Times New Roman" w:hAnsi="Times New Roman"/>
          <w:i/>
          <w:spacing w:val="-34"/>
          <w:sz w:val="29"/>
        </w:rPr>
        <w:t> </w:t>
      </w:r>
      <w:r>
        <w:rPr>
          <w:rFonts w:ascii="Symbol" w:hAnsi="Symbol"/>
          <w:spacing w:val="-5"/>
          <w:sz w:val="29"/>
        </w:rPr>
        <w:t></w:t>
      </w:r>
      <w:r>
        <w:rPr>
          <w:rFonts w:ascii="Times New Roman" w:hAnsi="Times New Roman"/>
          <w:spacing w:val="-5"/>
          <w:sz w:val="29"/>
        </w:rPr>
        <w:t>1</w:t>
      </w:r>
    </w:p>
    <w:p>
      <w:pPr>
        <w:pStyle w:val="BodyText"/>
        <w:rPr>
          <w:rFonts w:ascii="Times New Roman"/>
          <w:sz w:val="20"/>
        </w:rPr>
      </w:pPr>
    </w:p>
    <w:p>
      <w:pPr>
        <w:pStyle w:val="BodyText"/>
        <w:spacing w:before="8"/>
        <w:rPr>
          <w:rFonts w:ascii="Times New Roman"/>
          <w:sz w:val="16"/>
        </w:rPr>
      </w:pPr>
    </w:p>
    <w:p>
      <w:pPr>
        <w:spacing w:after="0"/>
        <w:rPr>
          <w:rFonts w:ascii="Times New Roman"/>
          <w:sz w:val="16"/>
        </w:rPr>
        <w:sectPr>
          <w:type w:val="continuous"/>
          <w:pgSz w:w="14400" w:h="10800" w:orient="landscape"/>
          <w:pgMar w:header="0" w:footer="0" w:top="1100" w:bottom="280" w:left="40" w:right="0"/>
        </w:sectPr>
      </w:pPr>
    </w:p>
    <w:p>
      <w:pPr>
        <w:pStyle w:val="ListParagraph"/>
        <w:numPr>
          <w:ilvl w:val="1"/>
          <w:numId w:val="47"/>
        </w:numPr>
        <w:tabs>
          <w:tab w:pos="2624" w:val="left" w:leader="none"/>
        </w:tabs>
        <w:spacing w:line="240" w:lineRule="auto" w:before="62" w:after="0"/>
        <w:ind w:left="2624" w:right="0" w:hanging="360"/>
        <w:jc w:val="left"/>
        <w:rPr>
          <w:sz w:val="40"/>
        </w:rPr>
      </w:pPr>
      <w:r>
        <w:rPr>
          <w:rFonts w:ascii="Arial" w:hAnsi="Arial" w:eastAsia="Arial"/>
          <w:sz w:val="40"/>
        </w:rPr>
        <w:t>r=1</w:t>
      </w:r>
      <w:r>
        <w:rPr>
          <w:rFonts w:ascii="Arial" w:hAnsi="Arial" w:eastAsia="Arial"/>
          <w:spacing w:val="-13"/>
          <w:sz w:val="40"/>
        </w:rPr>
        <w:t>, </w:t>
      </w:r>
      <w:r>
        <w:rPr>
          <w:sz w:val="40"/>
        </w:rPr>
        <w:t>汉</w:t>
      </w:r>
      <w:r>
        <w:rPr>
          <w:sz w:val="40"/>
        </w:rPr>
        <w:t>明</w:t>
      </w:r>
      <w:r>
        <w:rPr>
          <w:sz w:val="40"/>
        </w:rPr>
        <w:t>距</w:t>
      </w:r>
      <w:r>
        <w:rPr>
          <w:spacing w:val="-10"/>
          <w:sz w:val="40"/>
        </w:rPr>
        <w:t>离</w:t>
      </w:r>
    </w:p>
    <w:p>
      <w:pPr>
        <w:pStyle w:val="ListParagraph"/>
        <w:numPr>
          <w:ilvl w:val="0"/>
          <w:numId w:val="47"/>
        </w:numPr>
        <w:tabs>
          <w:tab w:pos="1994" w:val="left" w:leader="none"/>
        </w:tabs>
        <w:spacing w:line="240" w:lineRule="auto" w:before="80" w:after="0"/>
        <w:ind w:left="1994" w:right="0" w:hanging="450"/>
        <w:jc w:val="left"/>
        <w:rPr>
          <w:sz w:val="48"/>
        </w:rPr>
      </w:pPr>
      <w:r>
        <w:rPr>
          <w:spacing w:val="-2"/>
          <w:sz w:val="48"/>
        </w:rPr>
        <w:t>集合差：集合论</w:t>
      </w:r>
    </w:p>
    <w:p>
      <w:pPr>
        <w:pStyle w:val="ListParagraph"/>
        <w:numPr>
          <w:ilvl w:val="0"/>
          <w:numId w:val="47"/>
        </w:numPr>
        <w:tabs>
          <w:tab w:pos="1994" w:val="left" w:leader="none"/>
        </w:tabs>
        <w:spacing w:line="564" w:lineRule="exact" w:before="76" w:after="0"/>
        <w:ind w:left="1994" w:right="0" w:hanging="450"/>
        <w:jc w:val="left"/>
        <w:rPr>
          <w:sz w:val="48"/>
        </w:rPr>
      </w:pPr>
      <w:r>
        <w:rPr>
          <w:spacing w:val="-4"/>
          <w:sz w:val="48"/>
        </w:rPr>
        <w:t>时间：</w:t>
      </w:r>
    </w:p>
    <w:p>
      <w:pPr>
        <w:spacing w:line="240" w:lineRule="auto" w:before="0"/>
        <w:rPr>
          <w:sz w:val="58"/>
        </w:rPr>
      </w:pPr>
      <w:r>
        <w:rPr/>
        <w:br w:type="column"/>
      </w:r>
      <w:r>
        <w:rPr>
          <w:sz w:val="58"/>
        </w:rPr>
      </w:r>
    </w:p>
    <w:p>
      <w:pPr>
        <w:pStyle w:val="BodyText"/>
        <w:rPr>
          <w:sz w:val="58"/>
        </w:rPr>
      </w:pPr>
    </w:p>
    <w:p>
      <w:pPr>
        <w:spacing w:line="48" w:lineRule="exact" w:before="376"/>
        <w:ind w:left="1284" w:right="0" w:firstLine="0"/>
        <w:jc w:val="left"/>
        <w:rPr>
          <w:rFonts w:ascii="Times New Roman"/>
          <w:i/>
          <w:sz w:val="53"/>
        </w:rPr>
      </w:pPr>
      <w:r>
        <w:rPr>
          <w:rFonts w:ascii="Times New Roman"/>
          <w:i/>
          <w:w w:val="105"/>
          <w:sz w:val="53"/>
        </w:rPr>
        <w:t>d</w:t>
      </w:r>
      <w:r>
        <w:rPr>
          <w:rFonts w:ascii="Times New Roman"/>
          <w:i/>
          <w:spacing w:val="-76"/>
          <w:w w:val="105"/>
          <w:sz w:val="53"/>
        </w:rPr>
        <w:t> </w:t>
      </w:r>
      <w:r>
        <w:rPr>
          <w:rFonts w:ascii="Times New Roman"/>
          <w:w w:val="105"/>
          <w:sz w:val="53"/>
        </w:rPr>
        <w:t>(</w:t>
      </w:r>
      <w:r>
        <w:rPr>
          <w:rFonts w:ascii="Times New Roman"/>
          <w:i/>
          <w:w w:val="105"/>
          <w:sz w:val="53"/>
        </w:rPr>
        <w:t>t</w:t>
      </w:r>
      <w:r>
        <w:rPr>
          <w:rFonts w:ascii="Times New Roman"/>
          <w:i/>
          <w:spacing w:val="37"/>
          <w:w w:val="105"/>
          <w:sz w:val="53"/>
        </w:rPr>
        <w:t> </w:t>
      </w:r>
      <w:r>
        <w:rPr>
          <w:rFonts w:ascii="Times New Roman"/>
          <w:w w:val="105"/>
          <w:sz w:val="53"/>
        </w:rPr>
        <w:t>,</w:t>
      </w:r>
      <w:r>
        <w:rPr>
          <w:rFonts w:ascii="Times New Roman"/>
          <w:spacing w:val="-85"/>
          <w:w w:val="105"/>
          <w:sz w:val="53"/>
        </w:rPr>
        <w:t> </w:t>
      </w:r>
      <w:r>
        <w:rPr>
          <w:rFonts w:ascii="Times New Roman"/>
          <w:i/>
          <w:spacing w:val="-12"/>
          <w:w w:val="105"/>
          <w:sz w:val="53"/>
        </w:rPr>
        <w:t>t</w:t>
      </w:r>
    </w:p>
    <w:p>
      <w:pPr>
        <w:spacing w:line="240" w:lineRule="auto" w:before="3"/>
        <w:rPr>
          <w:rFonts w:ascii="Times New Roman"/>
          <w:i/>
          <w:sz w:val="126"/>
        </w:rPr>
      </w:pPr>
      <w:r>
        <w:rPr/>
        <w:br w:type="column"/>
      </w:r>
      <w:r>
        <w:rPr>
          <w:rFonts w:ascii="Times New Roman"/>
          <w:i/>
          <w:sz w:val="126"/>
        </w:rPr>
      </w:r>
    </w:p>
    <w:p>
      <w:pPr>
        <w:spacing w:line="458" w:lineRule="exact" w:before="1"/>
        <w:ind w:left="198" w:right="0" w:firstLine="0"/>
        <w:jc w:val="left"/>
        <w:rPr>
          <w:rFonts w:ascii="Times New Roman" w:hAnsi="Times New Roman"/>
          <w:sz w:val="31"/>
        </w:rPr>
      </w:pPr>
      <w:r>
        <w:rPr>
          <w:rFonts w:ascii="Times New Roman" w:hAnsi="Times New Roman"/>
          <w:w w:val="105"/>
          <w:sz w:val="53"/>
        </w:rPr>
        <w:t>)</w:t>
      </w:r>
      <w:r>
        <w:rPr>
          <w:rFonts w:ascii="Times New Roman" w:hAnsi="Times New Roman"/>
          <w:spacing w:val="-5"/>
          <w:w w:val="105"/>
          <w:sz w:val="53"/>
        </w:rPr>
        <w:t> </w:t>
      </w:r>
      <w:r>
        <w:rPr>
          <w:rFonts w:ascii="Symbol" w:hAnsi="Symbol"/>
          <w:w w:val="105"/>
          <w:sz w:val="53"/>
        </w:rPr>
        <w:t></w:t>
      </w:r>
      <w:r>
        <w:rPr>
          <w:rFonts w:ascii="Times New Roman" w:hAnsi="Times New Roman"/>
          <w:spacing w:val="-3"/>
          <w:w w:val="105"/>
          <w:sz w:val="53"/>
        </w:rPr>
        <w:t> </w:t>
      </w:r>
      <w:r>
        <w:rPr>
          <w:rFonts w:ascii="Symbol" w:hAnsi="Symbol"/>
          <w:spacing w:val="-5"/>
          <w:w w:val="105"/>
          <w:position w:val="36"/>
          <w:sz w:val="53"/>
        </w:rPr>
        <w:t></w:t>
      </w:r>
      <w:r>
        <w:rPr>
          <w:rFonts w:ascii="Times New Roman" w:hAnsi="Times New Roman"/>
          <w:i/>
          <w:spacing w:val="-5"/>
          <w:w w:val="105"/>
          <w:position w:val="41"/>
          <w:sz w:val="53"/>
        </w:rPr>
        <w:t>t</w:t>
      </w:r>
      <w:r>
        <w:rPr>
          <w:rFonts w:ascii="Times New Roman" w:hAnsi="Times New Roman"/>
          <w:spacing w:val="-5"/>
          <w:w w:val="105"/>
          <w:position w:val="27"/>
          <w:sz w:val="31"/>
        </w:rPr>
        <w:t>2</w:t>
      </w:r>
    </w:p>
    <w:p>
      <w:pPr>
        <w:spacing w:line="240" w:lineRule="auto" w:before="0"/>
        <w:rPr>
          <w:rFonts w:ascii="Times New Roman"/>
          <w:sz w:val="74"/>
        </w:rPr>
      </w:pPr>
      <w:r>
        <w:rPr/>
        <w:br w:type="column"/>
      </w:r>
      <w:r>
        <w:rPr>
          <w:rFonts w:ascii="Times New Roman"/>
          <w:sz w:val="74"/>
        </w:rPr>
      </w:r>
    </w:p>
    <w:p>
      <w:pPr>
        <w:pStyle w:val="ListParagraph"/>
        <w:numPr>
          <w:ilvl w:val="0"/>
          <w:numId w:val="48"/>
        </w:numPr>
        <w:tabs>
          <w:tab w:pos="504" w:val="left" w:leader="none"/>
        </w:tabs>
        <w:spacing w:line="492" w:lineRule="exact" w:before="567" w:after="0"/>
        <w:ind w:left="503" w:right="0" w:hanging="392"/>
        <w:jc w:val="left"/>
        <w:rPr>
          <w:rFonts w:ascii="Times New Roman" w:hAnsi="Times New Roman"/>
          <w:sz w:val="31"/>
        </w:rPr>
      </w:pPr>
      <w:r>
        <w:rPr>
          <w:rFonts w:ascii="Times New Roman" w:hAnsi="Times New Roman"/>
          <w:i/>
          <w:spacing w:val="-10"/>
          <w:w w:val="105"/>
          <w:sz w:val="53"/>
        </w:rPr>
        <w:t>t</w:t>
      </w:r>
      <w:r>
        <w:rPr>
          <w:rFonts w:ascii="Times New Roman" w:hAnsi="Times New Roman"/>
          <w:spacing w:val="-10"/>
          <w:w w:val="105"/>
          <w:position w:val="-13"/>
          <w:sz w:val="31"/>
        </w:rPr>
        <w:t>1</w:t>
      </w:r>
      <w:r>
        <w:rPr>
          <w:rFonts w:ascii="Times New Roman" w:hAnsi="Times New Roman"/>
          <w:i/>
          <w:spacing w:val="-10"/>
          <w:w w:val="105"/>
          <w:sz w:val="53"/>
        </w:rPr>
        <w:t>ift</w:t>
      </w:r>
      <w:r>
        <w:rPr>
          <w:rFonts w:ascii="Times New Roman" w:hAnsi="Times New Roman"/>
          <w:spacing w:val="-10"/>
          <w:w w:val="105"/>
          <w:position w:val="-13"/>
          <w:sz w:val="31"/>
        </w:rPr>
        <w:t>1</w:t>
      </w:r>
    </w:p>
    <w:p>
      <w:pPr>
        <w:spacing w:line="240" w:lineRule="auto" w:before="0"/>
        <w:rPr>
          <w:rFonts w:ascii="Times New Roman"/>
          <w:sz w:val="74"/>
        </w:rPr>
      </w:pPr>
      <w:r>
        <w:rPr/>
        <w:br w:type="column"/>
      </w:r>
      <w:r>
        <w:rPr>
          <w:rFonts w:ascii="Times New Roman"/>
          <w:sz w:val="74"/>
        </w:rPr>
      </w:r>
    </w:p>
    <w:p>
      <w:pPr>
        <w:spacing w:line="492" w:lineRule="exact" w:before="567"/>
        <w:ind w:left="114" w:right="0" w:firstLine="0"/>
        <w:jc w:val="left"/>
        <w:rPr>
          <w:rFonts w:ascii="Times New Roman" w:hAnsi="Times New Roman"/>
          <w:sz w:val="31"/>
        </w:rPr>
      </w:pPr>
      <w:r>
        <w:rPr>
          <w:rFonts w:ascii="Symbol" w:hAnsi="Symbol"/>
          <w:w w:val="105"/>
          <w:sz w:val="53"/>
        </w:rPr>
        <w:t></w:t>
      </w:r>
      <w:r>
        <w:rPr>
          <w:rFonts w:ascii="Times New Roman" w:hAnsi="Times New Roman"/>
          <w:spacing w:val="-20"/>
          <w:w w:val="105"/>
          <w:sz w:val="53"/>
        </w:rPr>
        <w:t> </w:t>
      </w:r>
      <w:r>
        <w:rPr>
          <w:rFonts w:ascii="Times New Roman" w:hAnsi="Times New Roman"/>
          <w:i/>
          <w:spacing w:val="-5"/>
          <w:w w:val="105"/>
          <w:sz w:val="53"/>
        </w:rPr>
        <w:t>t</w:t>
      </w:r>
      <w:r>
        <w:rPr>
          <w:rFonts w:ascii="Times New Roman" w:hAnsi="Times New Roman"/>
          <w:spacing w:val="-5"/>
          <w:w w:val="105"/>
          <w:position w:val="-13"/>
          <w:sz w:val="31"/>
        </w:rPr>
        <w:t>2</w:t>
      </w:r>
    </w:p>
    <w:p>
      <w:pPr>
        <w:spacing w:after="0" w:line="492" w:lineRule="exact"/>
        <w:jc w:val="left"/>
        <w:rPr>
          <w:rFonts w:ascii="Times New Roman" w:hAnsi="Times New Roman"/>
          <w:sz w:val="31"/>
        </w:rPr>
        <w:sectPr>
          <w:type w:val="continuous"/>
          <w:pgSz w:w="14400" w:h="10800" w:orient="landscape"/>
          <w:pgMar w:header="0" w:footer="0" w:top="1100" w:bottom="280" w:left="40" w:right="0"/>
          <w:cols w:num="5" w:equalWidth="0">
            <w:col w:w="5355" w:space="40"/>
            <w:col w:w="2499" w:space="39"/>
            <w:col w:w="1575" w:space="39"/>
            <w:col w:w="1404" w:space="39"/>
            <w:col w:w="3370"/>
          </w:cols>
        </w:sectPr>
      </w:pPr>
    </w:p>
    <w:p>
      <w:pPr>
        <w:tabs>
          <w:tab w:pos="7902" w:val="left" w:leader="none"/>
          <w:tab w:pos="8894" w:val="left" w:leader="none"/>
        </w:tabs>
        <w:spacing w:line="452" w:lineRule="exact" w:before="5"/>
        <w:ind w:left="7344" w:right="0" w:firstLine="0"/>
        <w:jc w:val="left"/>
        <w:rPr>
          <w:rFonts w:ascii="Times New Roman" w:hAnsi="Times New Roman"/>
          <w:i/>
          <w:sz w:val="53"/>
        </w:rPr>
      </w:pPr>
      <w:r>
        <w:rPr>
          <w:rFonts w:ascii="Times New Roman" w:hAnsi="Times New Roman"/>
          <w:spacing w:val="-10"/>
          <w:w w:val="105"/>
          <w:position w:val="27"/>
          <w:sz w:val="31"/>
        </w:rPr>
        <w:t>1</w:t>
      </w:r>
      <w:r>
        <w:rPr>
          <w:rFonts w:ascii="Times New Roman" w:hAnsi="Times New Roman"/>
          <w:position w:val="27"/>
          <w:sz w:val="31"/>
        </w:rPr>
        <w:tab/>
      </w:r>
      <w:r>
        <w:rPr>
          <w:rFonts w:ascii="Times New Roman" w:hAnsi="Times New Roman"/>
          <w:spacing w:val="-10"/>
          <w:w w:val="105"/>
          <w:position w:val="27"/>
          <w:sz w:val="31"/>
        </w:rPr>
        <w:t>2</w:t>
      </w:r>
      <w:r>
        <w:rPr>
          <w:rFonts w:ascii="Times New Roman" w:hAnsi="Times New Roman"/>
          <w:position w:val="27"/>
          <w:sz w:val="31"/>
        </w:rPr>
        <w:tab/>
      </w:r>
      <w:r>
        <w:rPr>
          <w:rFonts w:ascii="Symbol" w:hAnsi="Symbol"/>
          <w:w w:val="105"/>
          <w:position w:val="32"/>
          <w:sz w:val="53"/>
        </w:rPr>
        <w:t></w:t>
      </w:r>
      <w:r>
        <w:rPr>
          <w:rFonts w:ascii="Times New Roman" w:hAnsi="Times New Roman"/>
          <w:w w:val="105"/>
          <w:sz w:val="53"/>
        </w:rPr>
        <w:t>24</w:t>
      </w:r>
      <w:r>
        <w:rPr>
          <w:rFonts w:ascii="Times New Roman" w:hAnsi="Times New Roman"/>
          <w:spacing w:val="-46"/>
          <w:w w:val="105"/>
          <w:sz w:val="53"/>
        </w:rPr>
        <w:t> </w:t>
      </w:r>
      <w:r>
        <w:rPr>
          <w:rFonts w:ascii="Symbol" w:hAnsi="Symbol"/>
          <w:w w:val="105"/>
          <w:sz w:val="53"/>
        </w:rPr>
        <w:t></w:t>
      </w:r>
      <w:r>
        <w:rPr>
          <w:rFonts w:ascii="Times New Roman" w:hAnsi="Times New Roman"/>
          <w:spacing w:val="-37"/>
          <w:w w:val="105"/>
          <w:sz w:val="53"/>
        </w:rPr>
        <w:t> </w:t>
      </w:r>
      <w:r>
        <w:rPr>
          <w:rFonts w:ascii="Times New Roman" w:hAnsi="Times New Roman"/>
          <w:w w:val="105"/>
          <w:sz w:val="53"/>
        </w:rPr>
        <w:t>(</w:t>
      </w:r>
      <w:r>
        <w:rPr>
          <w:rFonts w:ascii="Times New Roman" w:hAnsi="Times New Roman"/>
          <w:i/>
          <w:w w:val="105"/>
          <w:sz w:val="53"/>
        </w:rPr>
        <w:t>t</w:t>
      </w:r>
      <w:r>
        <w:rPr>
          <w:rFonts w:ascii="Times New Roman" w:hAnsi="Times New Roman"/>
          <w:i/>
          <w:spacing w:val="33"/>
          <w:w w:val="105"/>
          <w:sz w:val="53"/>
        </w:rPr>
        <w:t>  </w:t>
      </w:r>
      <w:r>
        <w:rPr>
          <w:rFonts w:ascii="Symbol" w:hAnsi="Symbol"/>
          <w:w w:val="105"/>
          <w:sz w:val="53"/>
        </w:rPr>
        <w:t></w:t>
      </w:r>
      <w:r>
        <w:rPr>
          <w:rFonts w:ascii="Times New Roman" w:hAnsi="Times New Roman"/>
          <w:spacing w:val="-56"/>
          <w:w w:val="105"/>
          <w:sz w:val="53"/>
        </w:rPr>
        <w:t> </w:t>
      </w:r>
      <w:r>
        <w:rPr>
          <w:rFonts w:ascii="Times New Roman" w:hAnsi="Times New Roman"/>
          <w:i/>
          <w:w w:val="105"/>
          <w:sz w:val="53"/>
        </w:rPr>
        <w:t>t</w:t>
      </w:r>
      <w:r>
        <w:rPr>
          <w:rFonts w:ascii="Times New Roman" w:hAnsi="Times New Roman"/>
          <w:i/>
          <w:spacing w:val="48"/>
          <w:w w:val="105"/>
          <w:sz w:val="53"/>
        </w:rPr>
        <w:t> </w:t>
      </w:r>
      <w:r>
        <w:rPr>
          <w:rFonts w:ascii="Times New Roman" w:hAnsi="Times New Roman"/>
          <w:w w:val="105"/>
          <w:sz w:val="53"/>
        </w:rPr>
        <w:t>)</w:t>
      </w:r>
      <w:r>
        <w:rPr>
          <w:rFonts w:ascii="Times New Roman" w:hAnsi="Times New Roman"/>
          <w:i/>
          <w:w w:val="105"/>
          <w:sz w:val="53"/>
        </w:rPr>
        <w:t>ift</w:t>
      </w:r>
      <w:r>
        <w:rPr>
          <w:rFonts w:ascii="Times New Roman" w:hAnsi="Times New Roman"/>
          <w:i/>
          <w:spacing w:val="15"/>
          <w:w w:val="105"/>
          <w:sz w:val="53"/>
        </w:rPr>
        <w:t>  </w:t>
      </w:r>
      <w:r>
        <w:rPr>
          <w:rFonts w:ascii="Symbol" w:hAnsi="Symbol"/>
          <w:w w:val="105"/>
          <w:sz w:val="53"/>
        </w:rPr>
        <w:t></w:t>
      </w:r>
      <w:r>
        <w:rPr>
          <w:rFonts w:ascii="Times New Roman" w:hAnsi="Times New Roman"/>
          <w:spacing w:val="-18"/>
          <w:w w:val="105"/>
          <w:sz w:val="53"/>
        </w:rPr>
        <w:t> </w:t>
      </w:r>
      <w:r>
        <w:rPr>
          <w:rFonts w:ascii="Times New Roman" w:hAnsi="Times New Roman"/>
          <w:i/>
          <w:spacing w:val="-10"/>
          <w:w w:val="105"/>
          <w:sz w:val="53"/>
        </w:rPr>
        <w:t>t</w:t>
      </w:r>
    </w:p>
    <w:p>
      <w:pPr>
        <w:tabs>
          <w:tab w:pos="10612" w:val="left" w:leader="none"/>
          <w:tab w:pos="11453" w:val="left" w:leader="none"/>
          <w:tab w:pos="12295" w:val="left" w:leader="none"/>
          <w:tab w:pos="13209" w:val="left" w:leader="none"/>
        </w:tabs>
        <w:spacing w:before="7"/>
        <w:ind w:left="8894" w:right="0" w:firstLine="0"/>
        <w:jc w:val="left"/>
        <w:rPr>
          <w:rFonts w:ascii="Times New Roman" w:hAnsi="Times New Roman"/>
          <w:sz w:val="31"/>
        </w:rPr>
      </w:pPr>
      <w:r>
        <w:rPr/>
        <w:drawing>
          <wp:anchor distT="0" distB="0" distL="0" distR="0" allowOverlap="1" layoutInCell="1" locked="0" behindDoc="0" simplePos="0" relativeHeight="15931392">
            <wp:simplePos x="0" y="0"/>
            <wp:positionH relativeFrom="page">
              <wp:posOffset>8318753</wp:posOffset>
            </wp:positionH>
            <wp:positionV relativeFrom="paragraph">
              <wp:posOffset>171678</wp:posOffset>
            </wp:positionV>
            <wp:extent cx="609599" cy="609599"/>
            <wp:effectExtent l="0" t="0" r="0" b="0"/>
            <wp:wrapNone/>
            <wp:docPr id="1063" name="image7.png"/>
            <wp:cNvGraphicFramePr>
              <a:graphicFrameLocks noChangeAspect="1"/>
            </wp:cNvGraphicFramePr>
            <a:graphic>
              <a:graphicData uri="http://schemas.openxmlformats.org/drawingml/2006/picture">
                <pic:pic>
                  <pic:nvPicPr>
                    <pic:cNvPr id="1064"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Symbol" w:hAnsi="Symbol"/>
          <w:spacing w:val="-10"/>
          <w:w w:val="105"/>
          <w:sz w:val="53"/>
        </w:rPr>
        <w:t></w:t>
      </w:r>
      <w:r>
        <w:rPr>
          <w:rFonts w:ascii="Times New Roman" w:hAnsi="Times New Roman"/>
          <w:sz w:val="53"/>
        </w:rPr>
        <w:tab/>
      </w:r>
      <w:r>
        <w:rPr>
          <w:rFonts w:ascii="Times New Roman" w:hAnsi="Times New Roman"/>
          <w:spacing w:val="-10"/>
          <w:w w:val="105"/>
          <w:sz w:val="31"/>
        </w:rPr>
        <w:t>2</w:t>
      </w:r>
      <w:r>
        <w:rPr>
          <w:rFonts w:ascii="Times New Roman" w:hAnsi="Times New Roman"/>
          <w:sz w:val="31"/>
        </w:rPr>
        <w:tab/>
      </w:r>
      <w:r>
        <w:rPr>
          <w:rFonts w:ascii="Times New Roman" w:hAnsi="Times New Roman"/>
          <w:spacing w:val="-10"/>
          <w:w w:val="105"/>
          <w:sz w:val="31"/>
        </w:rPr>
        <w:t>1</w:t>
      </w:r>
      <w:r>
        <w:rPr>
          <w:rFonts w:ascii="Times New Roman" w:hAnsi="Times New Roman"/>
          <w:sz w:val="31"/>
        </w:rPr>
        <w:tab/>
      </w:r>
      <w:r>
        <w:rPr>
          <w:rFonts w:ascii="Times New Roman" w:hAnsi="Times New Roman"/>
          <w:spacing w:val="-10"/>
          <w:w w:val="105"/>
          <w:sz w:val="31"/>
        </w:rPr>
        <w:t>1</w:t>
      </w:r>
      <w:r>
        <w:rPr>
          <w:rFonts w:ascii="Times New Roman" w:hAnsi="Times New Roman"/>
          <w:sz w:val="31"/>
        </w:rPr>
        <w:tab/>
      </w:r>
      <w:r>
        <w:rPr>
          <w:rFonts w:ascii="Times New Roman" w:hAnsi="Times New Roman"/>
          <w:spacing w:val="-10"/>
          <w:w w:val="105"/>
          <w:sz w:val="31"/>
        </w:rPr>
        <w:t>2</w:t>
      </w:r>
    </w:p>
    <w:p>
      <w:pPr>
        <w:spacing w:after="0"/>
        <w:jc w:val="left"/>
        <w:rPr>
          <w:rFonts w:ascii="Times New Roman" w:hAnsi="Times New Roman"/>
          <w:sz w:val="31"/>
        </w:rPr>
        <w:sectPr>
          <w:type w:val="continuous"/>
          <w:pgSz w:w="14400" w:h="10800" w:orient="landscape"/>
          <w:pgMar w:header="0" w:footer="0" w:top="1100" w:bottom="280" w:left="40" w:right="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after="0"/>
        <w:rPr>
          <w:rFonts w:ascii="Times New Roman"/>
          <w:sz w:val="20"/>
        </w:rPr>
        <w:sectPr>
          <w:headerReference w:type="default" r:id="rId1141"/>
          <w:footerReference w:type="default" r:id="rId1142"/>
          <w:pgSz w:w="14400" w:h="10800" w:orient="landscape"/>
          <w:pgMar w:header="0" w:footer="1100" w:top="1000" w:bottom="1280" w:left="40" w:right="0"/>
        </w:sectPr>
      </w:pPr>
    </w:p>
    <w:p>
      <w:pPr>
        <w:pStyle w:val="ListParagraph"/>
        <w:numPr>
          <w:ilvl w:val="1"/>
          <w:numId w:val="48"/>
        </w:numPr>
        <w:tabs>
          <w:tab w:pos="1364" w:val="left" w:leader="none"/>
        </w:tabs>
        <w:spacing w:line="240" w:lineRule="auto" w:before="203" w:after="0"/>
        <w:ind w:left="1364" w:right="0" w:hanging="540"/>
        <w:jc w:val="left"/>
        <w:rPr>
          <w:sz w:val="56"/>
        </w:rPr>
      </w:pPr>
      <w:bookmarkStart w:name="幻灯片编号 16" w:id="758"/>
      <w:bookmarkEnd w:id="758"/>
      <w:r>
        <w:rPr/>
      </w:r>
      <w:bookmarkStart w:name="幻灯片编号 16" w:id="759"/>
      <w:bookmarkEnd w:id="759"/>
      <w:r>
        <w:rPr>
          <w:spacing w:val="-2"/>
          <w:sz w:val="56"/>
        </w:rPr>
        <w:t>相似度例子</w:t>
      </w:r>
    </w:p>
    <w:p>
      <w:pPr>
        <w:pStyle w:val="ListParagraph"/>
        <w:numPr>
          <w:ilvl w:val="2"/>
          <w:numId w:val="48"/>
        </w:numPr>
        <w:tabs>
          <w:tab w:pos="1994" w:val="left" w:leader="none"/>
        </w:tabs>
        <w:spacing w:line="240" w:lineRule="auto" w:before="70" w:after="0"/>
        <w:ind w:left="1994" w:right="0" w:hanging="450"/>
        <w:jc w:val="left"/>
        <w:rPr>
          <w:sz w:val="48"/>
        </w:rPr>
      </w:pPr>
      <w:r>
        <w:rPr>
          <w:spacing w:val="-2"/>
          <w:sz w:val="48"/>
        </w:rPr>
        <w:t>二元数据相似性</w:t>
      </w:r>
    </w:p>
    <w:p>
      <w:pPr>
        <w:pStyle w:val="ListParagraph"/>
        <w:numPr>
          <w:ilvl w:val="3"/>
          <w:numId w:val="48"/>
        </w:numPr>
        <w:tabs>
          <w:tab w:pos="2624" w:val="left" w:leader="none"/>
        </w:tabs>
        <w:spacing w:line="237" w:lineRule="auto" w:before="63" w:after="0"/>
        <w:ind w:left="2624" w:right="197" w:hanging="360"/>
        <w:jc w:val="left"/>
        <w:rPr>
          <w:sz w:val="40"/>
        </w:rPr>
      </w:pPr>
      <w:r>
        <w:rPr>
          <w:spacing w:val="-2"/>
          <w:sz w:val="40"/>
        </w:rPr>
        <w:t>简</w:t>
      </w:r>
      <w:r>
        <w:rPr>
          <w:spacing w:val="-2"/>
          <w:sz w:val="40"/>
        </w:rPr>
        <w:t>单</w:t>
      </w:r>
      <w:r>
        <w:rPr>
          <w:spacing w:val="-2"/>
          <w:sz w:val="40"/>
        </w:rPr>
        <w:t>匹</w:t>
      </w:r>
      <w:r>
        <w:rPr>
          <w:spacing w:val="-2"/>
          <w:sz w:val="40"/>
        </w:rPr>
        <w:t>配</w:t>
      </w:r>
      <w:r>
        <w:rPr>
          <w:spacing w:val="-2"/>
          <w:sz w:val="40"/>
        </w:rPr>
        <w:t>系</w:t>
      </w:r>
      <w:r>
        <w:rPr>
          <w:spacing w:val="-2"/>
          <w:sz w:val="40"/>
        </w:rPr>
        <w:t>数</w:t>
      </w:r>
      <w:r>
        <w:rPr>
          <w:spacing w:val="-2"/>
          <w:sz w:val="40"/>
        </w:rPr>
        <w:t>（</w:t>
      </w:r>
      <w:r>
        <w:rPr>
          <w:rFonts w:ascii="Arial" w:hAnsi="Arial" w:eastAsia="Arial"/>
          <w:spacing w:val="-2"/>
          <w:sz w:val="40"/>
        </w:rPr>
        <w:t>Simple</w:t>
      </w:r>
      <w:r>
        <w:rPr>
          <w:rFonts w:ascii="Arial" w:hAnsi="Arial" w:eastAsia="Arial"/>
          <w:spacing w:val="-2"/>
          <w:sz w:val="40"/>
        </w:rPr>
        <w:t> </w:t>
      </w:r>
      <w:r>
        <w:rPr>
          <w:rFonts w:ascii="Arial" w:hAnsi="Arial" w:eastAsia="Arial"/>
          <w:sz w:val="40"/>
        </w:rPr>
        <w:t>Matching Coefficient, </w:t>
      </w:r>
      <w:r>
        <w:rPr>
          <w:rFonts w:ascii="Arial" w:hAnsi="Arial" w:eastAsia="Arial"/>
          <w:spacing w:val="-2"/>
          <w:sz w:val="40"/>
        </w:rPr>
        <w:t>SMC</w:t>
      </w:r>
      <w:r>
        <w:rPr>
          <w:spacing w:val="-2"/>
          <w:sz w:val="40"/>
        </w:rPr>
        <w:t>）</w:t>
      </w:r>
      <w:r>
        <w:rPr>
          <w:rFonts w:ascii="Arial" w:hAnsi="Arial" w:eastAsia="Arial"/>
          <w:spacing w:val="-2"/>
          <w:sz w:val="40"/>
        </w:rPr>
        <w:t>,</w:t>
      </w:r>
      <w:r>
        <w:rPr>
          <w:spacing w:val="-2"/>
          <w:sz w:val="40"/>
        </w:rPr>
        <w:t>如</w:t>
      </w:r>
      <w:r>
        <w:rPr>
          <w:spacing w:val="-2"/>
          <w:sz w:val="40"/>
        </w:rPr>
        <w:t>：</w:t>
      </w:r>
    </w:p>
    <w:p>
      <w:pPr>
        <w:pStyle w:val="ListParagraph"/>
        <w:numPr>
          <w:ilvl w:val="3"/>
          <w:numId w:val="48"/>
        </w:numPr>
        <w:tabs>
          <w:tab w:pos="2624" w:val="left" w:leader="none"/>
        </w:tabs>
        <w:spacing w:line="225" w:lineRule="auto" w:before="86" w:after="0"/>
        <w:ind w:left="2624" w:right="0" w:hanging="360"/>
        <w:jc w:val="left"/>
        <w:rPr>
          <w:rFonts w:ascii="Arial" w:hAnsi="Arial" w:eastAsia="Arial"/>
          <w:sz w:val="40"/>
        </w:rPr>
      </w:pPr>
      <w:r>
        <w:rPr>
          <w:rFonts w:ascii="Arial" w:hAnsi="Arial" w:eastAsia="Arial"/>
          <w:spacing w:val="-2"/>
          <w:sz w:val="40"/>
        </w:rPr>
        <w:t>Jaccard</w:t>
      </w:r>
      <w:r>
        <w:rPr>
          <w:spacing w:val="-2"/>
          <w:sz w:val="40"/>
        </w:rPr>
        <w:t>系</w:t>
      </w:r>
      <w:r>
        <w:rPr>
          <w:spacing w:val="-2"/>
          <w:sz w:val="40"/>
        </w:rPr>
        <w:t>数</w:t>
      </w:r>
      <w:r>
        <w:rPr>
          <w:spacing w:val="-2"/>
          <w:sz w:val="40"/>
        </w:rPr>
        <w:t>：</w:t>
      </w:r>
      <w:r>
        <w:rPr>
          <w:spacing w:val="-2"/>
          <w:sz w:val="40"/>
        </w:rPr>
        <w:t>设</w:t>
      </w:r>
      <w:r>
        <w:rPr>
          <w:spacing w:val="-2"/>
          <w:sz w:val="40"/>
        </w:rPr>
        <w:t>对</w:t>
      </w:r>
      <w:r>
        <w:rPr>
          <w:spacing w:val="-2"/>
          <w:sz w:val="40"/>
        </w:rPr>
        <w:t>于</w:t>
      </w:r>
      <w:r>
        <w:rPr>
          <w:spacing w:val="-2"/>
          <w:sz w:val="40"/>
        </w:rPr>
        <w:t>一</w:t>
      </w:r>
      <w:r>
        <w:rPr>
          <w:spacing w:val="-2"/>
          <w:sz w:val="40"/>
        </w:rPr>
        <w:t>种</w:t>
      </w:r>
      <w:r>
        <w:rPr>
          <w:spacing w:val="-2"/>
          <w:sz w:val="40"/>
        </w:rPr>
        <w:t>商</w:t>
      </w:r>
      <w:r>
        <w:rPr>
          <w:spacing w:val="-2"/>
          <w:sz w:val="40"/>
        </w:rPr>
        <w:t>品</w:t>
      </w:r>
      <w:r>
        <w:rPr>
          <w:spacing w:val="-2"/>
          <w:sz w:val="40"/>
        </w:rPr>
        <w:t>，</w:t>
      </w:r>
      <w:r>
        <w:rPr>
          <w:rFonts w:ascii="Arial" w:hAnsi="Arial" w:eastAsia="Arial"/>
          <w:spacing w:val="-2"/>
          <w:sz w:val="40"/>
        </w:rPr>
        <w:t>1</w:t>
      </w:r>
      <w:r>
        <w:rPr>
          <w:spacing w:val="-2"/>
          <w:sz w:val="40"/>
        </w:rPr>
        <w:t>表</w:t>
      </w:r>
      <w:r>
        <w:rPr>
          <w:spacing w:val="-2"/>
          <w:sz w:val="40"/>
        </w:rPr>
        <w:t>示</w:t>
      </w:r>
      <w:r>
        <w:rPr>
          <w:spacing w:val="-2"/>
          <w:sz w:val="40"/>
        </w:rPr>
        <w:t>被</w:t>
      </w:r>
      <w:r>
        <w:rPr>
          <w:spacing w:val="-2"/>
          <w:sz w:val="40"/>
        </w:rPr>
        <w:t>购</w:t>
      </w:r>
      <w:r>
        <w:rPr>
          <w:spacing w:val="-2"/>
          <w:sz w:val="40"/>
        </w:rPr>
        <w:t>买</w:t>
      </w:r>
      <w:r>
        <w:rPr>
          <w:spacing w:val="-2"/>
          <w:sz w:val="40"/>
        </w:rPr>
        <w:t>，</w:t>
      </w:r>
      <w:r>
        <w:rPr>
          <w:spacing w:val="-2"/>
          <w:sz w:val="40"/>
        </w:rPr>
        <w:t> </w:t>
      </w:r>
      <w:r>
        <w:rPr>
          <w:rFonts w:ascii="Arial" w:hAnsi="Arial" w:eastAsia="Arial"/>
          <w:spacing w:val="-2"/>
          <w:sz w:val="40"/>
        </w:rPr>
        <w:t>0</w:t>
      </w:r>
      <w:r>
        <w:rPr>
          <w:spacing w:val="-2"/>
          <w:sz w:val="40"/>
        </w:rPr>
        <w:t>表</w:t>
      </w:r>
      <w:r>
        <w:rPr>
          <w:spacing w:val="-2"/>
          <w:sz w:val="40"/>
        </w:rPr>
        <w:t>示</w:t>
      </w:r>
      <w:r>
        <w:rPr>
          <w:spacing w:val="-2"/>
          <w:sz w:val="40"/>
        </w:rPr>
        <w:t>未</w:t>
      </w:r>
      <w:r>
        <w:rPr>
          <w:spacing w:val="-2"/>
          <w:sz w:val="40"/>
        </w:rPr>
        <w:t>被</w:t>
      </w:r>
      <w:r>
        <w:rPr>
          <w:spacing w:val="-2"/>
          <w:sz w:val="40"/>
        </w:rPr>
        <w:t>购</w:t>
      </w:r>
      <w:r>
        <w:rPr>
          <w:spacing w:val="-2"/>
          <w:sz w:val="40"/>
        </w:rPr>
        <w:t>买</w:t>
      </w:r>
      <w:r>
        <w:rPr>
          <w:spacing w:val="-2"/>
          <w:sz w:val="40"/>
        </w:rPr>
        <w:t>。</w:t>
      </w:r>
      <w:r>
        <w:rPr>
          <w:spacing w:val="-2"/>
          <w:sz w:val="40"/>
        </w:rPr>
        <w:t>由</w:t>
      </w:r>
      <w:r>
        <w:rPr>
          <w:spacing w:val="-2"/>
          <w:sz w:val="40"/>
        </w:rPr>
        <w:t>于</w:t>
      </w:r>
      <w:r>
        <w:rPr>
          <w:spacing w:val="-2"/>
          <w:sz w:val="40"/>
        </w:rPr>
        <w:t>未</w:t>
      </w:r>
      <w:r>
        <w:rPr>
          <w:spacing w:val="-2"/>
          <w:sz w:val="40"/>
        </w:rPr>
        <w:t>被</w:t>
      </w:r>
      <w:r>
        <w:rPr>
          <w:spacing w:val="-2"/>
          <w:sz w:val="40"/>
        </w:rPr>
        <w:t>顾</w:t>
      </w:r>
      <w:r>
        <w:rPr>
          <w:spacing w:val="-2"/>
          <w:sz w:val="40"/>
        </w:rPr>
        <w:t>客</w:t>
      </w:r>
      <w:r>
        <w:rPr>
          <w:spacing w:val="-2"/>
          <w:sz w:val="40"/>
        </w:rPr>
        <w:t>购</w:t>
      </w:r>
      <w:r>
        <w:rPr>
          <w:spacing w:val="-2"/>
          <w:sz w:val="40"/>
        </w:rPr>
        <w:t>买</w:t>
      </w:r>
      <w:r>
        <w:rPr>
          <w:spacing w:val="-2"/>
          <w:sz w:val="40"/>
        </w:rPr>
        <w:t>的</w:t>
      </w:r>
      <w:r>
        <w:rPr>
          <w:spacing w:val="-2"/>
          <w:sz w:val="40"/>
        </w:rPr>
        <w:t>商</w:t>
      </w:r>
      <w:r>
        <w:rPr>
          <w:spacing w:val="-2"/>
          <w:sz w:val="40"/>
        </w:rPr>
        <w:t>品</w:t>
      </w:r>
      <w:r>
        <w:rPr>
          <w:spacing w:val="-2"/>
          <w:sz w:val="40"/>
        </w:rPr>
        <w:t>数</w:t>
      </w:r>
      <w:r>
        <w:rPr>
          <w:spacing w:val="-2"/>
          <w:sz w:val="40"/>
        </w:rPr>
        <w:t>远</w:t>
      </w:r>
      <w:r>
        <w:rPr>
          <w:spacing w:val="-2"/>
          <w:sz w:val="40"/>
        </w:rPr>
        <w:t>大</w:t>
      </w:r>
      <w:r>
        <w:rPr>
          <w:spacing w:val="-2"/>
          <w:sz w:val="40"/>
        </w:rPr>
        <w:t>于</w:t>
      </w:r>
      <w:r>
        <w:rPr>
          <w:spacing w:val="-2"/>
          <w:sz w:val="40"/>
        </w:rPr>
        <w:t>被</w:t>
      </w:r>
      <w:r>
        <w:rPr>
          <w:spacing w:val="-2"/>
          <w:sz w:val="40"/>
        </w:rPr>
        <w:t>购</w:t>
      </w:r>
      <w:r>
        <w:rPr>
          <w:spacing w:val="-2"/>
          <w:sz w:val="40"/>
        </w:rPr>
        <w:t>买</w:t>
      </w:r>
      <w:r>
        <w:rPr>
          <w:spacing w:val="-2"/>
          <w:sz w:val="40"/>
        </w:rPr>
        <w:t>的</w:t>
      </w:r>
      <w:r>
        <w:rPr>
          <w:spacing w:val="-2"/>
          <w:sz w:val="40"/>
        </w:rPr>
        <w:t>商</w:t>
      </w:r>
      <w:r>
        <w:rPr>
          <w:spacing w:val="-2"/>
          <w:sz w:val="40"/>
        </w:rPr>
        <w:t>品</w:t>
      </w:r>
      <w:r>
        <w:rPr>
          <w:spacing w:val="-2"/>
          <w:sz w:val="40"/>
        </w:rPr>
        <w:t>数</w:t>
      </w:r>
      <w:r>
        <w:rPr>
          <w:spacing w:val="-2"/>
          <w:sz w:val="40"/>
        </w:rPr>
        <w:t>， </w:t>
      </w:r>
      <w:r>
        <w:rPr>
          <w:rFonts w:ascii="Arial" w:hAnsi="Arial" w:eastAsia="Arial"/>
          <w:spacing w:val="-2"/>
          <w:sz w:val="40"/>
        </w:rPr>
        <w:t>SMC</w:t>
      </w:r>
      <w:r>
        <w:rPr>
          <w:spacing w:val="-2"/>
          <w:sz w:val="40"/>
        </w:rPr>
        <w:t>会</w:t>
      </w:r>
      <w:r>
        <w:rPr>
          <w:spacing w:val="-2"/>
          <w:sz w:val="40"/>
        </w:rPr>
        <w:t>判</w:t>
      </w:r>
      <w:r>
        <w:rPr>
          <w:spacing w:val="-2"/>
          <w:sz w:val="40"/>
        </w:rPr>
        <w:t>定</w:t>
      </w:r>
      <w:r>
        <w:rPr>
          <w:spacing w:val="-2"/>
          <w:sz w:val="40"/>
        </w:rPr>
        <w:t>所</w:t>
      </w:r>
      <w:r>
        <w:rPr>
          <w:spacing w:val="-2"/>
          <w:sz w:val="40"/>
        </w:rPr>
        <w:t>有</w:t>
      </w:r>
      <w:r>
        <w:rPr>
          <w:spacing w:val="-2"/>
          <w:sz w:val="40"/>
        </w:rPr>
        <w:t>的</w:t>
      </w:r>
      <w:r>
        <w:rPr>
          <w:spacing w:val="-2"/>
          <w:sz w:val="40"/>
        </w:rPr>
        <w:t>事</w:t>
      </w:r>
      <w:r>
        <w:rPr>
          <w:spacing w:val="-2"/>
          <w:sz w:val="40"/>
        </w:rPr>
        <w:t>务</w:t>
      </w:r>
      <w:r>
        <w:rPr>
          <w:spacing w:val="-2"/>
          <w:sz w:val="40"/>
        </w:rPr>
        <w:t>都</w:t>
      </w:r>
      <w:r>
        <w:rPr>
          <w:spacing w:val="-2"/>
          <w:sz w:val="40"/>
        </w:rPr>
        <w:t>是</w:t>
      </w:r>
      <w:r>
        <w:rPr>
          <w:spacing w:val="-2"/>
          <w:sz w:val="40"/>
        </w:rPr>
        <w:t>类</w:t>
      </w:r>
      <w:r>
        <w:rPr>
          <w:spacing w:val="-2"/>
          <w:sz w:val="40"/>
        </w:rPr>
        <w:t>似</w:t>
      </w:r>
      <w:r>
        <w:rPr>
          <w:spacing w:val="-2"/>
          <w:sz w:val="40"/>
        </w:rPr>
        <w:t>的</w:t>
      </w:r>
      <w:r>
        <w:rPr>
          <w:spacing w:val="-2"/>
          <w:sz w:val="40"/>
        </w:rPr>
        <w:t>，</w:t>
      </w:r>
      <w:r>
        <w:rPr>
          <w:spacing w:val="-2"/>
          <w:sz w:val="40"/>
        </w:rPr>
        <w:t>而</w:t>
      </w:r>
      <w:r>
        <w:rPr>
          <w:rFonts w:ascii="Arial" w:hAnsi="Arial" w:eastAsia="Arial"/>
          <w:spacing w:val="-2"/>
          <w:sz w:val="40"/>
        </w:rPr>
        <w:t>Jaccard</w:t>
      </w:r>
    </w:p>
    <w:p>
      <w:pPr>
        <w:spacing w:line="476" w:lineRule="exact" w:before="0"/>
        <w:ind w:left="2624" w:right="0" w:firstLine="0"/>
        <w:jc w:val="left"/>
        <w:rPr>
          <w:sz w:val="40"/>
        </w:rPr>
      </w:pPr>
      <w:r>
        <w:rPr>
          <w:w w:val="95"/>
          <w:sz w:val="40"/>
        </w:rPr>
        <w:t>系</w:t>
      </w:r>
      <w:r>
        <w:rPr>
          <w:w w:val="95"/>
          <w:sz w:val="40"/>
        </w:rPr>
        <w:t>数</w:t>
      </w:r>
      <w:r>
        <w:rPr>
          <w:w w:val="95"/>
          <w:sz w:val="40"/>
        </w:rPr>
        <w:t>克</w:t>
      </w:r>
      <w:r>
        <w:rPr>
          <w:w w:val="95"/>
          <w:sz w:val="40"/>
        </w:rPr>
        <w:t>服</w:t>
      </w:r>
      <w:r>
        <w:rPr>
          <w:w w:val="95"/>
          <w:sz w:val="40"/>
        </w:rPr>
        <w:t>了</w:t>
      </w:r>
      <w:r>
        <w:rPr>
          <w:w w:val="95"/>
          <w:sz w:val="40"/>
        </w:rPr>
        <w:t>这</w:t>
      </w:r>
      <w:r>
        <w:rPr>
          <w:w w:val="95"/>
          <w:sz w:val="40"/>
        </w:rPr>
        <w:t>一</w:t>
      </w:r>
      <w:r>
        <w:rPr>
          <w:w w:val="95"/>
          <w:sz w:val="40"/>
        </w:rPr>
        <w:t>点</w:t>
      </w:r>
      <w:r>
        <w:rPr>
          <w:spacing w:val="-10"/>
          <w:w w:val="95"/>
          <w:sz w:val="40"/>
        </w:rPr>
        <w:t>。</w:t>
      </w:r>
    </w:p>
    <w:p>
      <w:pPr>
        <w:spacing w:line="240" w:lineRule="auto" w:before="3"/>
        <w:rPr>
          <w:sz w:val="118"/>
        </w:rPr>
      </w:pPr>
      <w:r>
        <w:rPr/>
        <w:br w:type="column"/>
      </w:r>
      <w:r>
        <w:rPr>
          <w:sz w:val="118"/>
        </w:rPr>
      </w:r>
    </w:p>
    <w:p>
      <w:pPr>
        <w:spacing w:line="177" w:lineRule="auto" w:before="0"/>
        <w:ind w:left="927" w:right="0" w:firstLine="0"/>
        <w:jc w:val="left"/>
        <w:rPr>
          <w:sz w:val="54"/>
        </w:rPr>
      </w:pPr>
      <w:r>
        <w:rPr>
          <w:rFonts w:ascii="Times New Roman" w:hAnsi="Times New Roman" w:eastAsia="Times New Roman"/>
          <w:i/>
          <w:w w:val="90"/>
          <w:position w:val="-33"/>
          <w:sz w:val="54"/>
        </w:rPr>
        <w:t>SMC</w:t>
      </w:r>
      <w:r>
        <w:rPr>
          <w:rFonts w:ascii="Times New Roman" w:hAnsi="Times New Roman" w:eastAsia="Times New Roman"/>
          <w:i/>
          <w:spacing w:val="30"/>
          <w:position w:val="-33"/>
          <w:sz w:val="54"/>
        </w:rPr>
        <w:t> </w:t>
      </w:r>
      <w:r>
        <w:rPr>
          <w:rFonts w:ascii="Symbol" w:hAnsi="Symbol" w:eastAsia="Symbol"/>
          <w:w w:val="90"/>
          <w:position w:val="-33"/>
          <w:sz w:val="54"/>
        </w:rPr>
        <w:t></w:t>
      </w:r>
      <w:r>
        <w:rPr>
          <w:rFonts w:ascii="Times New Roman" w:hAnsi="Times New Roman" w:eastAsia="Times New Roman"/>
          <w:spacing w:val="26"/>
          <w:position w:val="-33"/>
          <w:sz w:val="54"/>
        </w:rPr>
        <w:t> </w:t>
      </w:r>
      <w:r>
        <w:rPr>
          <w:w w:val="90"/>
          <w:sz w:val="54"/>
        </w:rPr>
        <w:t>值</w:t>
      </w:r>
      <w:r>
        <w:rPr>
          <w:w w:val="90"/>
          <w:sz w:val="54"/>
        </w:rPr>
        <w:t>匹</w:t>
      </w:r>
      <w:r>
        <w:rPr>
          <w:w w:val="90"/>
          <w:sz w:val="54"/>
        </w:rPr>
        <w:t>配</w:t>
      </w:r>
      <w:r>
        <w:rPr>
          <w:w w:val="90"/>
          <w:sz w:val="54"/>
        </w:rPr>
        <w:t>的</w:t>
      </w:r>
      <w:r>
        <w:rPr>
          <w:w w:val="90"/>
          <w:sz w:val="54"/>
        </w:rPr>
        <w:t>属</w:t>
      </w:r>
      <w:r>
        <w:rPr>
          <w:w w:val="90"/>
          <w:sz w:val="54"/>
        </w:rPr>
        <w:t>性</w:t>
      </w:r>
      <w:r>
        <w:rPr>
          <w:w w:val="90"/>
          <w:sz w:val="54"/>
        </w:rPr>
        <w:t>个</w:t>
      </w:r>
      <w:r>
        <w:rPr>
          <w:spacing w:val="-10"/>
          <w:w w:val="90"/>
          <w:sz w:val="54"/>
        </w:rPr>
        <w:t>数</w:t>
      </w:r>
    </w:p>
    <w:p>
      <w:pPr>
        <w:spacing w:line="577" w:lineRule="exact" w:before="0"/>
        <w:ind w:left="3446" w:right="0" w:firstLine="0"/>
        <w:jc w:val="left"/>
        <w:rPr>
          <w:sz w:val="54"/>
        </w:rPr>
      </w:pPr>
      <w:r>
        <w:rPr/>
        <w:pict>
          <v:line style="position:absolute;mso-position-horizontal-relative:page;mso-position-vertical-relative:paragraph;z-index:-23984640" from="468.371399pt,-6.667245pt" to="667.129636pt,-6.667245pt" stroked="true" strokeweight="1.340796pt" strokecolor="#000000">
            <v:stroke dashstyle="solid"/>
            <w10:wrap type="none"/>
          </v:line>
        </w:pict>
      </w:r>
      <w:r>
        <w:rPr>
          <w:w w:val="90"/>
          <w:sz w:val="54"/>
        </w:rPr>
        <w:t>属</w:t>
      </w:r>
      <w:r>
        <w:rPr>
          <w:w w:val="90"/>
          <w:sz w:val="54"/>
        </w:rPr>
        <w:t>性</w:t>
      </w:r>
      <w:r>
        <w:rPr>
          <w:w w:val="90"/>
          <w:sz w:val="54"/>
        </w:rPr>
        <w:t>个</w:t>
      </w:r>
      <w:r>
        <w:rPr>
          <w:spacing w:val="-10"/>
          <w:w w:val="90"/>
          <w:sz w:val="54"/>
        </w:rPr>
        <w:t>数</w:t>
      </w:r>
    </w:p>
    <w:p>
      <w:pPr>
        <w:pStyle w:val="BodyText"/>
        <w:rPr>
          <w:sz w:val="54"/>
        </w:rPr>
      </w:pPr>
    </w:p>
    <w:p>
      <w:pPr>
        <w:pStyle w:val="BodyText"/>
        <w:spacing w:before="4"/>
        <w:rPr>
          <w:sz w:val="76"/>
        </w:rPr>
      </w:pPr>
    </w:p>
    <w:p>
      <w:pPr>
        <w:tabs>
          <w:tab w:pos="2550" w:val="left" w:leader="none"/>
        </w:tabs>
        <w:spacing w:line="177" w:lineRule="auto" w:before="0"/>
        <w:ind w:left="246" w:right="0" w:firstLine="0"/>
        <w:jc w:val="left"/>
        <w:rPr>
          <w:sz w:val="58"/>
        </w:rPr>
      </w:pPr>
      <w:r>
        <w:rPr/>
        <w:pict>
          <v:line style="position:absolute;mso-position-horizontal-relative:page;mso-position-vertical-relative:paragraph;z-index:-23984128" from="388.753296pt,36.986881pt" to="694.503976pt,36.986881pt" stroked="true" strokeweight="1.442273pt" strokecolor="#000000">
            <v:stroke dashstyle="solid"/>
            <w10:wrap type="none"/>
          </v:line>
        </w:pict>
      </w:r>
      <w:r>
        <w:rPr>
          <w:rFonts w:ascii="Times New Roman" w:eastAsia="Times New Roman"/>
          <w:spacing w:val="-5"/>
          <w:position w:val="-36"/>
          <w:sz w:val="58"/>
        </w:rPr>
        <w:t>J=</w:t>
      </w:r>
      <w:r>
        <w:rPr>
          <w:rFonts w:ascii="Times New Roman" w:eastAsia="Times New Roman"/>
          <w:position w:val="-36"/>
          <w:sz w:val="58"/>
        </w:rPr>
        <w:tab/>
      </w:r>
      <w:r>
        <w:rPr>
          <w:w w:val="90"/>
          <w:sz w:val="58"/>
        </w:rPr>
        <w:t>匹</w:t>
      </w:r>
      <w:r>
        <w:rPr>
          <w:w w:val="90"/>
          <w:sz w:val="58"/>
        </w:rPr>
        <w:t>配</w:t>
      </w:r>
      <w:r>
        <w:rPr>
          <w:w w:val="90"/>
          <w:sz w:val="58"/>
        </w:rPr>
        <w:t>的</w:t>
      </w:r>
      <w:r>
        <w:rPr>
          <w:w w:val="90"/>
          <w:sz w:val="58"/>
        </w:rPr>
        <w:t>个</w:t>
      </w:r>
      <w:r>
        <w:rPr>
          <w:spacing w:val="-10"/>
          <w:w w:val="90"/>
          <w:sz w:val="58"/>
        </w:rPr>
        <w:t>数</w:t>
      </w:r>
    </w:p>
    <w:p>
      <w:pPr>
        <w:spacing w:line="614" w:lineRule="exact" w:before="0"/>
        <w:ind w:left="861" w:right="0" w:firstLine="0"/>
        <w:jc w:val="left"/>
        <w:rPr>
          <w:sz w:val="58"/>
        </w:rPr>
      </w:pPr>
      <w:r>
        <w:rPr>
          <w:w w:val="90"/>
          <w:sz w:val="58"/>
        </w:rPr>
        <w:t>不</w:t>
      </w:r>
      <w:r>
        <w:rPr>
          <w:w w:val="90"/>
          <w:sz w:val="58"/>
        </w:rPr>
        <w:t>涉</w:t>
      </w:r>
      <w:r>
        <w:rPr>
          <w:w w:val="90"/>
          <w:sz w:val="58"/>
        </w:rPr>
        <w:t>及</w:t>
      </w:r>
      <w:r>
        <w:rPr>
          <w:rFonts w:ascii="Times New Roman" w:eastAsia="Times New Roman"/>
          <w:w w:val="90"/>
          <w:sz w:val="58"/>
        </w:rPr>
        <w:t>0-0</w:t>
      </w:r>
      <w:r>
        <w:rPr>
          <w:w w:val="90"/>
          <w:sz w:val="58"/>
        </w:rPr>
        <w:t>匹</w:t>
      </w:r>
      <w:r>
        <w:rPr>
          <w:w w:val="90"/>
          <w:sz w:val="58"/>
        </w:rPr>
        <w:t>配</w:t>
      </w:r>
      <w:r>
        <w:rPr>
          <w:w w:val="90"/>
          <w:sz w:val="58"/>
        </w:rPr>
        <w:t>的</w:t>
      </w:r>
      <w:r>
        <w:rPr>
          <w:w w:val="90"/>
          <w:sz w:val="58"/>
        </w:rPr>
        <w:t>属</w:t>
      </w:r>
      <w:r>
        <w:rPr>
          <w:w w:val="90"/>
          <w:sz w:val="58"/>
        </w:rPr>
        <w:t>性</w:t>
      </w:r>
      <w:r>
        <w:rPr>
          <w:w w:val="90"/>
          <w:sz w:val="58"/>
        </w:rPr>
        <w:t>个</w:t>
      </w:r>
      <w:r>
        <w:rPr>
          <w:spacing w:val="-10"/>
          <w:w w:val="90"/>
          <w:sz w:val="58"/>
        </w:rPr>
        <w:t>数</w:t>
      </w:r>
    </w:p>
    <w:p>
      <w:pPr>
        <w:spacing w:after="0" w:line="614" w:lineRule="exact"/>
        <w:jc w:val="left"/>
        <w:rPr>
          <w:sz w:val="58"/>
        </w:rPr>
        <w:sectPr>
          <w:type w:val="continuous"/>
          <w:pgSz w:w="14400" w:h="10800" w:orient="landscape"/>
          <w:pgMar w:header="0" w:footer="1100" w:top="1100" w:bottom="280" w:left="40" w:right="0"/>
          <w:cols w:num="2" w:equalWidth="0">
            <w:col w:w="6843" w:space="40"/>
            <w:col w:w="747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1"/>
          <w:numId w:val="48"/>
        </w:numPr>
        <w:tabs>
          <w:tab w:pos="1364" w:val="left" w:leader="none"/>
        </w:tabs>
        <w:spacing w:line="237" w:lineRule="auto" w:before="53" w:after="0"/>
        <w:ind w:left="1364" w:right="7488" w:hanging="540"/>
        <w:jc w:val="left"/>
        <w:rPr>
          <w:rFonts w:ascii="Arial" w:hAnsi="Arial" w:eastAsia="Arial"/>
          <w:sz w:val="56"/>
        </w:rPr>
      </w:pPr>
      <w:bookmarkStart w:name="幻灯片编号 17" w:id="760"/>
      <w:bookmarkEnd w:id="760"/>
      <w:r>
        <w:rPr/>
      </w:r>
      <w:bookmarkStart w:name="幻灯片编号 17" w:id="761"/>
      <w:bookmarkEnd w:id="761"/>
      <w:r>
        <w:rPr>
          <w:spacing w:val="-6"/>
          <w:sz w:val="56"/>
        </w:rPr>
        <w:t>例：</w:t>
      </w:r>
      <w:r>
        <w:rPr>
          <w:spacing w:val="-6"/>
          <w:sz w:val="56"/>
        </w:rPr>
        <w:t> </w:t>
      </w:r>
      <w:r>
        <w:rPr>
          <w:rFonts w:ascii="Arial" w:hAnsi="Arial" w:eastAsia="Arial"/>
          <w:spacing w:val="-2"/>
          <w:sz w:val="56"/>
        </w:rPr>
        <w:t>x=(1,0,0,0,0,0,0,0,0,0) y=(0,0,0,0,0,0,1,0,0,1)</w:t>
      </w:r>
    </w:p>
    <w:p>
      <w:pPr>
        <w:spacing w:before="162"/>
        <w:ind w:left="1445" w:right="0" w:firstLine="0"/>
        <w:jc w:val="left"/>
        <w:rPr>
          <w:rFonts w:ascii="Arial"/>
          <w:sz w:val="56"/>
        </w:rPr>
      </w:pPr>
      <w:r>
        <w:rPr>
          <w:rFonts w:ascii="Arial"/>
          <w:spacing w:val="-2"/>
          <w:sz w:val="56"/>
        </w:rPr>
        <w:t>f</w:t>
      </w:r>
      <w:r>
        <w:rPr>
          <w:rFonts w:ascii="Arial"/>
          <w:spacing w:val="-2"/>
          <w:position w:val="-13"/>
          <w:sz w:val="37"/>
        </w:rPr>
        <w:t>01</w:t>
      </w:r>
      <w:r>
        <w:rPr>
          <w:rFonts w:ascii="Arial"/>
          <w:spacing w:val="-2"/>
          <w:sz w:val="56"/>
        </w:rPr>
        <w:t>=2,</w:t>
      </w:r>
    </w:p>
    <w:p>
      <w:pPr>
        <w:spacing w:after="0"/>
        <w:jc w:val="left"/>
        <w:rPr>
          <w:rFonts w:ascii="Arial"/>
          <w:sz w:val="56"/>
        </w:rPr>
        <w:sectPr>
          <w:headerReference w:type="default" r:id="rId1143"/>
          <w:footerReference w:type="default" r:id="rId1144"/>
          <w:pgSz w:w="14400" w:h="10800" w:orient="landscape"/>
          <w:pgMar w:header="0" w:footer="1100" w:top="1000" w:bottom="1280" w:left="40" w:right="0"/>
        </w:sectPr>
      </w:pPr>
    </w:p>
    <w:p>
      <w:pPr>
        <w:tabs>
          <w:tab w:pos="2016" w:val="left" w:leader="none"/>
        </w:tabs>
        <w:spacing w:line="700" w:lineRule="atLeast" w:before="43"/>
        <w:ind w:left="1445" w:right="0" w:firstLine="0"/>
        <w:jc w:val="left"/>
        <w:rPr>
          <w:rFonts w:ascii="Arial"/>
          <w:sz w:val="56"/>
        </w:rPr>
      </w:pPr>
      <w:r>
        <w:rPr>
          <w:rFonts w:ascii="Arial"/>
          <w:spacing w:val="-2"/>
          <w:sz w:val="56"/>
        </w:rPr>
        <w:t>f</w:t>
      </w:r>
      <w:r>
        <w:rPr>
          <w:rFonts w:ascii="Arial"/>
          <w:spacing w:val="-2"/>
          <w:position w:val="-13"/>
          <w:sz w:val="37"/>
        </w:rPr>
        <w:t>10</w:t>
      </w:r>
      <w:r>
        <w:rPr>
          <w:rFonts w:ascii="Arial"/>
          <w:spacing w:val="-2"/>
          <w:sz w:val="56"/>
        </w:rPr>
        <w:t>=1, </w:t>
      </w:r>
      <w:r>
        <w:rPr>
          <w:rFonts w:ascii="Arial"/>
          <w:spacing w:val="-10"/>
          <w:sz w:val="56"/>
        </w:rPr>
        <w:t>f</w:t>
      </w:r>
      <w:r>
        <w:rPr>
          <w:rFonts w:ascii="Arial"/>
          <w:sz w:val="56"/>
        </w:rPr>
        <w:tab/>
      </w:r>
      <w:r>
        <w:rPr>
          <w:rFonts w:ascii="Arial"/>
          <w:spacing w:val="-5"/>
          <w:sz w:val="56"/>
        </w:rPr>
        <w:t>=7,</w:t>
      </w:r>
    </w:p>
    <w:p>
      <w:pPr>
        <w:spacing w:line="240" w:lineRule="auto" w:before="8"/>
        <w:rPr>
          <w:rFonts w:ascii="Arial"/>
          <w:sz w:val="63"/>
        </w:rPr>
      </w:pPr>
      <w:r>
        <w:rPr/>
        <w:br w:type="column"/>
      </w:r>
      <w:r>
        <w:rPr>
          <w:rFonts w:ascii="Arial"/>
          <w:sz w:val="63"/>
        </w:rPr>
      </w:r>
    </w:p>
    <w:p>
      <w:pPr>
        <w:spacing w:line="398" w:lineRule="exact" w:before="0"/>
        <w:ind w:left="767" w:right="0" w:firstLine="0"/>
        <w:jc w:val="left"/>
        <w:rPr>
          <w:rFonts w:ascii="Times New Roman"/>
          <w:i/>
          <w:sz w:val="56"/>
        </w:rPr>
      </w:pPr>
      <w:r>
        <w:rPr/>
        <w:pict>
          <v:line style="position:absolute;mso-position-horizontal-relative:page;mso-position-vertical-relative:paragraph;z-index:15932928" from="487.194061pt,19.154045pt" to="607.976417pt,19.154045pt" stroked="true" strokeweight="1.382759pt" strokecolor="#000000">
            <v:stroke dashstyle="solid"/>
            <w10:wrap type="none"/>
          </v:line>
        </w:pict>
      </w:r>
      <w:r>
        <w:rPr>
          <w:rFonts w:ascii="Times New Roman"/>
          <w:i/>
          <w:spacing w:val="-5"/>
          <w:w w:val="90"/>
          <w:sz w:val="56"/>
        </w:rPr>
        <w:t>SMC</w:t>
      </w:r>
    </w:p>
    <w:p>
      <w:pPr>
        <w:tabs>
          <w:tab w:pos="1746" w:val="left" w:leader="none"/>
          <w:tab w:pos="4426" w:val="left" w:leader="none"/>
        </w:tabs>
        <w:spacing w:line="792" w:lineRule="exact" w:before="338"/>
        <w:ind w:left="114" w:right="0" w:firstLine="0"/>
        <w:jc w:val="left"/>
        <w:rPr>
          <w:rFonts w:ascii="Times New Roman" w:hAnsi="Times New Roman"/>
          <w:sz w:val="32"/>
        </w:rPr>
      </w:pPr>
      <w:r>
        <w:rPr/>
        <w:br w:type="column"/>
      </w:r>
      <w:r>
        <w:rPr>
          <w:rFonts w:ascii="Symbol" w:hAnsi="Symbol"/>
          <w:position w:val="-20"/>
          <w:sz w:val="56"/>
        </w:rPr>
        <w:t></w:t>
      </w:r>
      <w:r>
        <w:rPr>
          <w:rFonts w:ascii="Times New Roman" w:hAnsi="Times New Roman"/>
          <w:position w:val="-20"/>
          <w:sz w:val="56"/>
        </w:rPr>
        <w:t> </w:t>
      </w:r>
      <w:r>
        <w:rPr>
          <w:rFonts w:ascii="Times New Roman" w:hAnsi="Times New Roman"/>
          <w:sz w:val="32"/>
          <w:u w:val="thick"/>
        </w:rPr>
        <w:tab/>
      </w:r>
      <w:r>
        <w:rPr>
          <w:rFonts w:ascii="Times New Roman" w:hAnsi="Times New Roman"/>
          <w:i/>
          <w:position w:val="14"/>
          <w:sz w:val="56"/>
        </w:rPr>
        <w:t>f</w:t>
      </w:r>
      <w:r>
        <w:rPr>
          <w:rFonts w:ascii="Times New Roman" w:hAnsi="Times New Roman"/>
          <w:sz w:val="32"/>
          <w:u w:val="thick"/>
        </w:rPr>
        <w:t>11</w:t>
      </w:r>
      <w:r>
        <w:rPr>
          <w:rFonts w:ascii="Times New Roman" w:hAnsi="Times New Roman"/>
          <w:spacing w:val="18"/>
          <w:sz w:val="32"/>
          <w:u w:val="thick"/>
        </w:rPr>
        <w:t> </w:t>
      </w:r>
      <w:r>
        <w:rPr>
          <w:rFonts w:ascii="Symbol" w:hAnsi="Symbol"/>
          <w:position w:val="14"/>
          <w:sz w:val="56"/>
        </w:rPr>
        <w:t></w:t>
      </w:r>
      <w:r>
        <w:rPr>
          <w:rFonts w:ascii="Times New Roman" w:hAnsi="Times New Roman"/>
          <w:spacing w:val="25"/>
          <w:position w:val="14"/>
          <w:sz w:val="56"/>
        </w:rPr>
        <w:t> </w:t>
      </w:r>
      <w:r>
        <w:rPr>
          <w:rFonts w:ascii="Times New Roman" w:hAnsi="Times New Roman"/>
          <w:i/>
          <w:spacing w:val="-5"/>
          <w:position w:val="14"/>
          <w:sz w:val="56"/>
        </w:rPr>
        <w:t>f</w:t>
      </w:r>
      <w:r>
        <w:rPr>
          <w:rFonts w:ascii="Times New Roman" w:hAnsi="Times New Roman"/>
          <w:spacing w:val="-5"/>
          <w:sz w:val="32"/>
          <w:u w:val="thick"/>
        </w:rPr>
        <w:t>00</w:t>
      </w:r>
      <w:r>
        <w:rPr>
          <w:rFonts w:ascii="Times New Roman" w:hAnsi="Times New Roman"/>
          <w:sz w:val="32"/>
          <w:u w:val="thick"/>
        </w:rPr>
        <w:tab/>
      </w:r>
    </w:p>
    <w:p>
      <w:pPr>
        <w:tabs>
          <w:tab w:pos="1233" w:val="left" w:leader="none"/>
          <w:tab w:pos="3078" w:val="left" w:leader="none"/>
        </w:tabs>
        <w:spacing w:line="788" w:lineRule="exact" w:before="342"/>
        <w:ind w:left="100" w:right="0" w:firstLine="0"/>
        <w:jc w:val="left"/>
        <w:rPr>
          <w:rFonts w:ascii="Times New Roman" w:hAnsi="Times New Roman"/>
          <w:sz w:val="56"/>
        </w:rPr>
      </w:pPr>
      <w:r>
        <w:rPr/>
        <w:br w:type="column"/>
      </w:r>
      <w:r>
        <w:rPr>
          <w:rFonts w:ascii="Symbol" w:hAnsi="Symbol"/>
          <w:spacing w:val="-10"/>
          <w:sz w:val="56"/>
        </w:rPr>
        <w:t></w:t>
      </w:r>
      <w:r>
        <w:rPr>
          <w:rFonts w:ascii="Times New Roman" w:hAnsi="Times New Roman"/>
          <w:sz w:val="56"/>
        </w:rPr>
        <w:tab/>
      </w:r>
      <w:r>
        <w:rPr>
          <w:rFonts w:ascii="Times New Roman" w:hAnsi="Times New Roman"/>
          <w:w w:val="90"/>
          <w:position w:val="35"/>
          <w:sz w:val="56"/>
        </w:rPr>
        <w:t>0</w:t>
      </w:r>
      <w:r>
        <w:rPr>
          <w:rFonts w:ascii="Times New Roman" w:hAnsi="Times New Roman"/>
          <w:spacing w:val="-33"/>
          <w:w w:val="90"/>
          <w:position w:val="35"/>
          <w:sz w:val="56"/>
        </w:rPr>
        <w:t> </w:t>
      </w:r>
      <w:r>
        <w:rPr>
          <w:rFonts w:ascii="Symbol" w:hAnsi="Symbol"/>
          <w:w w:val="90"/>
          <w:position w:val="35"/>
          <w:sz w:val="56"/>
        </w:rPr>
        <w:t></w:t>
      </w:r>
      <w:r>
        <w:rPr>
          <w:rFonts w:ascii="Times New Roman" w:hAnsi="Times New Roman"/>
          <w:spacing w:val="-25"/>
          <w:w w:val="90"/>
          <w:position w:val="35"/>
          <w:sz w:val="56"/>
        </w:rPr>
        <w:t> </w:t>
      </w:r>
      <w:r>
        <w:rPr>
          <w:rFonts w:ascii="Times New Roman" w:hAnsi="Times New Roman"/>
          <w:spacing w:val="-10"/>
          <w:w w:val="90"/>
          <w:position w:val="35"/>
          <w:sz w:val="56"/>
        </w:rPr>
        <w:t>7</w:t>
      </w:r>
      <w:r>
        <w:rPr>
          <w:rFonts w:ascii="Times New Roman" w:hAnsi="Times New Roman"/>
          <w:position w:val="35"/>
          <w:sz w:val="56"/>
        </w:rPr>
        <w:tab/>
      </w:r>
      <w:r>
        <w:rPr>
          <w:rFonts w:ascii="Symbol" w:hAnsi="Symbol"/>
          <w:w w:val="95"/>
          <w:sz w:val="56"/>
        </w:rPr>
        <w:t></w:t>
      </w:r>
      <w:r>
        <w:rPr>
          <w:rFonts w:ascii="Times New Roman" w:hAnsi="Times New Roman"/>
          <w:spacing w:val="-22"/>
          <w:w w:val="95"/>
          <w:sz w:val="56"/>
        </w:rPr>
        <w:t> </w:t>
      </w:r>
      <w:r>
        <w:rPr>
          <w:rFonts w:ascii="Times New Roman" w:hAnsi="Times New Roman"/>
          <w:spacing w:val="-5"/>
          <w:sz w:val="56"/>
        </w:rPr>
        <w:t>0.7</w:t>
      </w:r>
    </w:p>
    <w:p>
      <w:pPr>
        <w:spacing w:after="0" w:line="788" w:lineRule="exact"/>
        <w:jc w:val="left"/>
        <w:rPr>
          <w:rFonts w:ascii="Times New Roman" w:hAnsi="Times New Roman"/>
          <w:sz w:val="56"/>
        </w:rPr>
        <w:sectPr>
          <w:type w:val="continuous"/>
          <w:pgSz w:w="14400" w:h="10800" w:orient="landscape"/>
          <w:pgMar w:header="0" w:footer="1100" w:top="1100" w:bottom="280" w:left="40" w:right="0"/>
          <w:cols w:num="4" w:equalWidth="0">
            <w:col w:w="2814" w:space="40"/>
            <w:col w:w="1822" w:space="39"/>
            <w:col w:w="4428" w:space="39"/>
            <w:col w:w="5178"/>
          </w:cols>
        </w:sectPr>
      </w:pPr>
    </w:p>
    <w:p>
      <w:pPr>
        <w:spacing w:line="126" w:lineRule="exact" w:before="0"/>
        <w:ind w:left="1601" w:right="0" w:firstLine="0"/>
        <w:jc w:val="left"/>
        <w:rPr>
          <w:rFonts w:ascii="Arial"/>
          <w:sz w:val="37"/>
        </w:rPr>
      </w:pPr>
      <w:r>
        <w:rPr>
          <w:rFonts w:ascii="Arial"/>
          <w:spacing w:val="-5"/>
          <w:sz w:val="37"/>
        </w:rPr>
        <w:t>00</w:t>
      </w:r>
    </w:p>
    <w:p>
      <w:pPr>
        <w:spacing w:line="664" w:lineRule="exact" w:before="63"/>
        <w:ind w:left="1445" w:right="0" w:firstLine="0"/>
        <w:jc w:val="left"/>
        <w:rPr>
          <w:rFonts w:ascii="Arial"/>
          <w:sz w:val="56"/>
        </w:rPr>
      </w:pPr>
      <w:r>
        <w:rPr>
          <w:rFonts w:ascii="Arial"/>
          <w:spacing w:val="-2"/>
          <w:sz w:val="56"/>
        </w:rPr>
        <w:t>f</w:t>
      </w:r>
      <w:r>
        <w:rPr>
          <w:rFonts w:ascii="Arial"/>
          <w:spacing w:val="-2"/>
          <w:position w:val="-13"/>
          <w:sz w:val="37"/>
        </w:rPr>
        <w:t>11</w:t>
      </w:r>
      <w:r>
        <w:rPr>
          <w:rFonts w:ascii="Arial"/>
          <w:spacing w:val="-2"/>
          <w:sz w:val="56"/>
        </w:rPr>
        <w:t>=0,</w:t>
      </w:r>
    </w:p>
    <w:p>
      <w:pPr>
        <w:spacing w:line="419" w:lineRule="exact" w:before="0"/>
        <w:ind w:left="1445" w:right="0" w:firstLine="0"/>
        <w:jc w:val="center"/>
        <w:rPr>
          <w:rFonts w:ascii="Times New Roman" w:hAnsi="Times New Roman"/>
          <w:sz w:val="32"/>
        </w:rPr>
      </w:pPr>
      <w:r>
        <w:rPr/>
        <w:br w:type="column"/>
      </w:r>
      <w:r>
        <w:rPr>
          <w:rFonts w:ascii="Times New Roman" w:hAnsi="Times New Roman"/>
          <w:i/>
          <w:position w:val="14"/>
          <w:sz w:val="56"/>
        </w:rPr>
        <w:t>f</w:t>
      </w:r>
      <w:r>
        <w:rPr>
          <w:rFonts w:ascii="Times New Roman" w:hAnsi="Times New Roman"/>
          <w:sz w:val="32"/>
        </w:rPr>
        <w:t>01</w:t>
      </w:r>
      <w:r>
        <w:rPr>
          <w:rFonts w:ascii="Times New Roman" w:hAnsi="Times New Roman"/>
          <w:spacing w:val="22"/>
          <w:sz w:val="32"/>
        </w:rPr>
        <w:t> </w:t>
      </w:r>
      <w:r>
        <w:rPr>
          <w:rFonts w:ascii="Symbol" w:hAnsi="Symbol"/>
          <w:position w:val="14"/>
          <w:sz w:val="56"/>
        </w:rPr>
        <w:t></w:t>
      </w:r>
      <w:r>
        <w:rPr>
          <w:rFonts w:ascii="Times New Roman" w:hAnsi="Times New Roman"/>
          <w:spacing w:val="31"/>
          <w:position w:val="14"/>
          <w:sz w:val="56"/>
        </w:rPr>
        <w:t> </w:t>
      </w:r>
      <w:r>
        <w:rPr>
          <w:rFonts w:ascii="Times New Roman" w:hAnsi="Times New Roman"/>
          <w:i/>
          <w:position w:val="14"/>
          <w:sz w:val="56"/>
        </w:rPr>
        <w:t>f</w:t>
      </w:r>
      <w:r>
        <w:rPr>
          <w:rFonts w:ascii="Times New Roman" w:hAnsi="Times New Roman"/>
          <w:sz w:val="32"/>
        </w:rPr>
        <w:t>10</w:t>
      </w:r>
      <w:r>
        <w:rPr>
          <w:rFonts w:ascii="Times New Roman" w:hAnsi="Times New Roman"/>
          <w:spacing w:val="44"/>
          <w:sz w:val="32"/>
        </w:rPr>
        <w:t> </w:t>
      </w:r>
      <w:r>
        <w:rPr>
          <w:rFonts w:ascii="Symbol" w:hAnsi="Symbol"/>
          <w:position w:val="14"/>
          <w:sz w:val="56"/>
        </w:rPr>
        <w:t></w:t>
      </w:r>
      <w:r>
        <w:rPr>
          <w:rFonts w:ascii="Times New Roman" w:hAnsi="Times New Roman"/>
          <w:spacing w:val="31"/>
          <w:position w:val="14"/>
          <w:sz w:val="56"/>
        </w:rPr>
        <w:t> </w:t>
      </w:r>
      <w:r>
        <w:rPr>
          <w:rFonts w:ascii="Times New Roman" w:hAnsi="Times New Roman"/>
          <w:i/>
          <w:position w:val="14"/>
          <w:sz w:val="56"/>
        </w:rPr>
        <w:t>f</w:t>
      </w:r>
      <w:r>
        <w:rPr>
          <w:rFonts w:ascii="Times New Roman" w:hAnsi="Times New Roman"/>
          <w:sz w:val="32"/>
        </w:rPr>
        <w:t>11</w:t>
      </w:r>
      <w:r>
        <w:rPr>
          <w:rFonts w:ascii="Times New Roman" w:hAnsi="Times New Roman"/>
          <w:spacing w:val="23"/>
          <w:sz w:val="32"/>
        </w:rPr>
        <w:t> </w:t>
      </w:r>
      <w:r>
        <w:rPr>
          <w:rFonts w:ascii="Symbol" w:hAnsi="Symbol"/>
          <w:position w:val="14"/>
          <w:sz w:val="56"/>
        </w:rPr>
        <w:t></w:t>
      </w:r>
      <w:r>
        <w:rPr>
          <w:rFonts w:ascii="Times New Roman" w:hAnsi="Times New Roman"/>
          <w:spacing w:val="31"/>
          <w:position w:val="14"/>
          <w:sz w:val="56"/>
        </w:rPr>
        <w:t> </w:t>
      </w:r>
      <w:r>
        <w:rPr>
          <w:rFonts w:ascii="Times New Roman" w:hAnsi="Times New Roman"/>
          <w:i/>
          <w:spacing w:val="-5"/>
          <w:position w:val="14"/>
          <w:sz w:val="56"/>
        </w:rPr>
        <w:t>f</w:t>
      </w:r>
      <w:r>
        <w:rPr>
          <w:rFonts w:ascii="Times New Roman" w:hAnsi="Times New Roman"/>
          <w:spacing w:val="-5"/>
          <w:sz w:val="32"/>
        </w:rPr>
        <w:t>00</w:t>
      </w:r>
    </w:p>
    <w:p>
      <w:pPr>
        <w:tabs>
          <w:tab w:pos="4345" w:val="left" w:leader="none"/>
        </w:tabs>
        <w:spacing w:line="313" w:lineRule="exact" w:before="121"/>
        <w:ind w:left="1495" w:right="0" w:firstLine="0"/>
        <w:jc w:val="center"/>
        <w:rPr>
          <w:rFonts w:ascii="Times New Roman"/>
          <w:sz w:val="56"/>
        </w:rPr>
      </w:pPr>
      <w:r>
        <w:rPr/>
        <w:pict>
          <v:line style="position:absolute;mso-position-horizontal-relative:page;mso-position-vertical-relative:paragraph;z-index:15933440" from="393.505035pt,42.816013pt" to="477.473591pt,42.816013pt" stroked="true" strokeweight="1.382759pt" strokecolor="#000000">
            <v:stroke dashstyle="solid"/>
            <w10:wrap type="none"/>
          </v:line>
        </w:pict>
      </w:r>
      <w:r>
        <w:rPr>
          <w:rFonts w:ascii="Times New Roman"/>
          <w:i/>
          <w:spacing w:val="-10"/>
          <w:sz w:val="56"/>
        </w:rPr>
        <w:t>f</w:t>
      </w:r>
      <w:r>
        <w:rPr>
          <w:rFonts w:ascii="Times New Roman"/>
          <w:i/>
          <w:sz w:val="56"/>
        </w:rPr>
        <w:tab/>
      </w:r>
      <w:r>
        <w:rPr>
          <w:rFonts w:ascii="Times New Roman"/>
          <w:spacing w:val="-10"/>
          <w:sz w:val="56"/>
        </w:rPr>
        <w:t>0</w:t>
      </w:r>
    </w:p>
    <w:p>
      <w:pPr>
        <w:spacing w:line="328" w:lineRule="exact" w:before="0"/>
        <w:ind w:left="631" w:right="0" w:firstLine="0"/>
        <w:jc w:val="left"/>
        <w:rPr>
          <w:rFonts w:ascii="Times New Roman" w:hAnsi="Times New Roman"/>
          <w:sz w:val="56"/>
        </w:rPr>
      </w:pPr>
      <w:r>
        <w:rPr/>
        <w:br w:type="column"/>
      </w:r>
      <w:r>
        <w:rPr>
          <w:rFonts w:ascii="Times New Roman" w:hAnsi="Times New Roman"/>
          <w:w w:val="90"/>
          <w:sz w:val="56"/>
        </w:rPr>
        <w:t>2</w:t>
      </w:r>
      <w:r>
        <w:rPr>
          <w:rFonts w:ascii="Times New Roman" w:hAnsi="Times New Roman"/>
          <w:spacing w:val="-28"/>
          <w:w w:val="90"/>
          <w:sz w:val="56"/>
        </w:rPr>
        <w:t> </w:t>
      </w:r>
      <w:r>
        <w:rPr>
          <w:rFonts w:ascii="Symbol" w:hAnsi="Symbol"/>
          <w:spacing w:val="27"/>
          <w:w w:val="90"/>
          <w:sz w:val="56"/>
        </w:rPr>
        <w:t></w:t>
      </w:r>
      <w:r>
        <w:rPr>
          <w:rFonts w:ascii="Times New Roman" w:hAnsi="Times New Roman"/>
          <w:spacing w:val="27"/>
          <w:w w:val="90"/>
          <w:sz w:val="56"/>
        </w:rPr>
        <w:t>1</w:t>
      </w:r>
      <w:r>
        <w:rPr>
          <w:rFonts w:ascii="Symbol" w:hAnsi="Symbol"/>
          <w:spacing w:val="27"/>
          <w:w w:val="90"/>
          <w:sz w:val="56"/>
        </w:rPr>
        <w:t></w:t>
      </w:r>
      <w:r>
        <w:rPr>
          <w:rFonts w:ascii="Times New Roman" w:hAnsi="Times New Roman"/>
          <w:spacing w:val="-18"/>
          <w:w w:val="90"/>
          <w:sz w:val="56"/>
        </w:rPr>
        <w:t> </w:t>
      </w:r>
      <w:r>
        <w:rPr>
          <w:rFonts w:ascii="Times New Roman" w:hAnsi="Times New Roman"/>
          <w:w w:val="90"/>
          <w:sz w:val="56"/>
        </w:rPr>
        <w:t>0</w:t>
      </w:r>
      <w:r>
        <w:rPr>
          <w:rFonts w:ascii="Times New Roman" w:hAnsi="Times New Roman"/>
          <w:spacing w:val="-27"/>
          <w:w w:val="90"/>
          <w:sz w:val="56"/>
        </w:rPr>
        <w:t> </w:t>
      </w:r>
      <w:r>
        <w:rPr>
          <w:rFonts w:ascii="Symbol" w:hAnsi="Symbol"/>
          <w:w w:val="90"/>
          <w:sz w:val="56"/>
        </w:rPr>
        <w:t></w:t>
      </w:r>
      <w:r>
        <w:rPr>
          <w:rFonts w:ascii="Times New Roman" w:hAnsi="Times New Roman"/>
          <w:spacing w:val="-19"/>
          <w:w w:val="90"/>
          <w:sz w:val="56"/>
        </w:rPr>
        <w:t> </w:t>
      </w:r>
      <w:r>
        <w:rPr>
          <w:rFonts w:ascii="Times New Roman" w:hAnsi="Times New Roman"/>
          <w:spacing w:val="-10"/>
          <w:w w:val="90"/>
          <w:sz w:val="56"/>
        </w:rPr>
        <w:t>7</w:t>
      </w:r>
    </w:p>
    <w:p>
      <w:pPr>
        <w:spacing w:after="0" w:line="328" w:lineRule="exact"/>
        <w:jc w:val="left"/>
        <w:rPr>
          <w:rFonts w:ascii="Times New Roman" w:hAnsi="Times New Roman"/>
          <w:sz w:val="56"/>
        </w:rPr>
        <w:sectPr>
          <w:type w:val="continuous"/>
          <w:pgSz w:w="14400" w:h="10800" w:orient="landscape"/>
          <w:pgMar w:header="0" w:footer="1100" w:top="1100" w:bottom="280" w:left="40" w:right="0"/>
          <w:cols w:num="3" w:equalWidth="0">
            <w:col w:w="2826" w:space="1111"/>
            <w:col w:w="5129" w:space="39"/>
            <w:col w:w="5255"/>
          </w:cols>
        </w:sectPr>
      </w:pPr>
    </w:p>
    <w:p>
      <w:pPr>
        <w:tabs>
          <w:tab w:pos="5830" w:val="left" w:leader="none"/>
          <w:tab w:pos="7267" w:val="left" w:leader="none"/>
        </w:tabs>
        <w:spacing w:line="437" w:lineRule="exact" w:before="0"/>
        <w:ind w:left="3637" w:right="0" w:firstLine="0"/>
        <w:jc w:val="left"/>
        <w:rPr>
          <w:rFonts w:ascii="Times New Roman" w:hAnsi="Times New Roman"/>
          <w:sz w:val="32"/>
        </w:rPr>
      </w:pPr>
      <w:r>
        <w:rPr>
          <w:rFonts w:ascii="Times New Roman" w:hAnsi="Times New Roman"/>
          <w:i/>
          <w:position w:val="-20"/>
          <w:sz w:val="56"/>
        </w:rPr>
        <w:t>J</w:t>
      </w:r>
      <w:r>
        <w:rPr>
          <w:rFonts w:ascii="Times New Roman" w:hAnsi="Times New Roman"/>
          <w:i/>
          <w:spacing w:val="40"/>
          <w:position w:val="-20"/>
          <w:sz w:val="56"/>
        </w:rPr>
        <w:t> </w:t>
      </w:r>
      <w:r>
        <w:rPr>
          <w:rFonts w:ascii="Symbol" w:hAnsi="Symbol"/>
          <w:position w:val="-20"/>
          <w:sz w:val="56"/>
        </w:rPr>
        <w:t></w:t>
      </w:r>
      <w:r>
        <w:rPr>
          <w:rFonts w:ascii="Times New Roman" w:hAnsi="Times New Roman"/>
          <w:position w:val="-20"/>
          <w:sz w:val="56"/>
        </w:rPr>
        <w:t> </w:t>
      </w:r>
      <w:r>
        <w:rPr>
          <w:rFonts w:ascii="Times New Roman" w:hAnsi="Times New Roman"/>
          <w:sz w:val="32"/>
          <w:u w:val="thick"/>
        </w:rPr>
        <w:tab/>
      </w:r>
      <w:r>
        <w:rPr>
          <w:rFonts w:ascii="Times New Roman" w:hAnsi="Times New Roman"/>
          <w:spacing w:val="-5"/>
          <w:sz w:val="32"/>
          <w:u w:val="thick"/>
        </w:rPr>
        <w:t>11</w:t>
      </w:r>
      <w:r>
        <w:rPr>
          <w:rFonts w:ascii="Times New Roman" w:hAnsi="Times New Roman"/>
          <w:sz w:val="32"/>
          <w:u w:val="thick"/>
        </w:rPr>
        <w:tab/>
      </w:r>
    </w:p>
    <w:p>
      <w:pPr>
        <w:tabs>
          <w:tab w:pos="2342" w:val="left" w:leader="none"/>
        </w:tabs>
        <w:spacing w:line="437" w:lineRule="exact" w:before="0"/>
        <w:ind w:left="100" w:right="0" w:firstLine="0"/>
        <w:jc w:val="left"/>
        <w:rPr>
          <w:rFonts w:ascii="Times New Roman" w:hAnsi="Times New Roman"/>
          <w:sz w:val="56"/>
        </w:rPr>
      </w:pPr>
      <w:r>
        <w:rPr/>
        <w:br w:type="column"/>
      </w:r>
      <w:r>
        <w:rPr>
          <w:rFonts w:ascii="Symbol" w:hAnsi="Symbol"/>
          <w:spacing w:val="-10"/>
          <w:sz w:val="56"/>
        </w:rPr>
        <w:t></w:t>
      </w:r>
      <w:r>
        <w:rPr>
          <w:rFonts w:ascii="Times New Roman" w:hAnsi="Times New Roman"/>
          <w:sz w:val="56"/>
        </w:rPr>
        <w:tab/>
      </w:r>
      <w:r>
        <w:rPr>
          <w:rFonts w:ascii="Symbol" w:hAnsi="Symbol"/>
          <w:w w:val="95"/>
          <w:sz w:val="56"/>
        </w:rPr>
        <w:t></w:t>
      </w:r>
      <w:r>
        <w:rPr>
          <w:rFonts w:ascii="Times New Roman" w:hAnsi="Times New Roman"/>
          <w:spacing w:val="-23"/>
          <w:w w:val="95"/>
          <w:sz w:val="56"/>
        </w:rPr>
        <w:t> </w:t>
      </w:r>
      <w:r>
        <w:rPr>
          <w:rFonts w:ascii="Times New Roman" w:hAnsi="Times New Roman"/>
          <w:spacing w:val="-10"/>
          <w:sz w:val="56"/>
        </w:rPr>
        <w:t>0</w:t>
      </w:r>
    </w:p>
    <w:p>
      <w:pPr>
        <w:spacing w:after="0" w:line="437" w:lineRule="exact"/>
        <w:jc w:val="left"/>
        <w:rPr>
          <w:rFonts w:ascii="Times New Roman" w:hAnsi="Times New Roman"/>
          <w:sz w:val="56"/>
        </w:rPr>
        <w:sectPr>
          <w:type w:val="continuous"/>
          <w:pgSz w:w="14400" w:h="10800" w:orient="landscape"/>
          <w:pgMar w:header="0" w:footer="1100" w:top="1100" w:bottom="280" w:left="40" w:right="0"/>
          <w:cols w:num="2" w:equalWidth="0">
            <w:col w:w="7268" w:space="40"/>
            <w:col w:w="7052"/>
          </w:cols>
        </w:sectPr>
      </w:pPr>
    </w:p>
    <w:p>
      <w:pPr>
        <w:spacing w:before="3"/>
        <w:ind w:left="4613" w:right="0" w:firstLine="0"/>
        <w:jc w:val="left"/>
        <w:rPr>
          <w:rFonts w:ascii="Times New Roman" w:hAnsi="Times New Roman"/>
          <w:sz w:val="32"/>
        </w:rPr>
      </w:pPr>
      <w:r>
        <w:rPr>
          <w:rFonts w:ascii="Times New Roman" w:hAnsi="Times New Roman"/>
          <w:i/>
          <w:position w:val="14"/>
          <w:sz w:val="56"/>
        </w:rPr>
        <w:t>f</w:t>
      </w:r>
      <w:r>
        <w:rPr>
          <w:rFonts w:ascii="Times New Roman" w:hAnsi="Times New Roman"/>
          <w:sz w:val="32"/>
        </w:rPr>
        <w:t>01</w:t>
      </w:r>
      <w:r>
        <w:rPr>
          <w:rFonts w:ascii="Times New Roman" w:hAnsi="Times New Roman"/>
          <w:spacing w:val="24"/>
          <w:sz w:val="32"/>
        </w:rPr>
        <w:t> </w:t>
      </w:r>
      <w:r>
        <w:rPr>
          <w:rFonts w:ascii="Symbol" w:hAnsi="Symbol"/>
          <w:position w:val="14"/>
          <w:sz w:val="56"/>
        </w:rPr>
        <w:t></w:t>
      </w:r>
      <w:r>
        <w:rPr>
          <w:rFonts w:ascii="Times New Roman" w:hAnsi="Times New Roman"/>
          <w:spacing w:val="35"/>
          <w:position w:val="14"/>
          <w:sz w:val="56"/>
        </w:rPr>
        <w:t> </w:t>
      </w:r>
      <w:r>
        <w:rPr>
          <w:rFonts w:ascii="Times New Roman" w:hAnsi="Times New Roman"/>
          <w:i/>
          <w:position w:val="14"/>
          <w:sz w:val="56"/>
        </w:rPr>
        <w:t>f</w:t>
      </w:r>
      <w:r>
        <w:rPr>
          <w:rFonts w:ascii="Times New Roman" w:hAnsi="Times New Roman"/>
          <w:sz w:val="32"/>
        </w:rPr>
        <w:t>10</w:t>
      </w:r>
      <w:r>
        <w:rPr>
          <w:rFonts w:ascii="Times New Roman" w:hAnsi="Times New Roman"/>
          <w:spacing w:val="45"/>
          <w:sz w:val="32"/>
        </w:rPr>
        <w:t> </w:t>
      </w:r>
      <w:r>
        <w:rPr>
          <w:rFonts w:ascii="Symbol" w:hAnsi="Symbol"/>
          <w:position w:val="14"/>
          <w:sz w:val="56"/>
        </w:rPr>
        <w:t></w:t>
      </w:r>
      <w:r>
        <w:rPr>
          <w:rFonts w:ascii="Times New Roman" w:hAnsi="Times New Roman"/>
          <w:spacing w:val="35"/>
          <w:position w:val="14"/>
          <w:sz w:val="56"/>
        </w:rPr>
        <w:t> </w:t>
      </w:r>
      <w:r>
        <w:rPr>
          <w:rFonts w:ascii="Times New Roman" w:hAnsi="Times New Roman"/>
          <w:i/>
          <w:spacing w:val="-11"/>
          <w:position w:val="14"/>
          <w:sz w:val="56"/>
        </w:rPr>
        <w:t>f</w:t>
      </w:r>
      <w:r>
        <w:rPr>
          <w:rFonts w:ascii="Times New Roman" w:hAnsi="Times New Roman"/>
          <w:spacing w:val="-11"/>
          <w:sz w:val="32"/>
        </w:rPr>
        <w:t>11</w:t>
      </w:r>
    </w:p>
    <w:p>
      <w:pPr>
        <w:spacing w:line="685" w:lineRule="exact" w:before="0"/>
        <w:ind w:left="608" w:right="0" w:firstLine="0"/>
        <w:jc w:val="left"/>
        <w:rPr>
          <w:rFonts w:ascii="Times New Roman" w:hAnsi="Times New Roman"/>
          <w:sz w:val="56"/>
        </w:rPr>
      </w:pPr>
      <w:r>
        <w:rPr/>
        <w:br w:type="column"/>
      </w:r>
      <w:r>
        <w:rPr>
          <w:rFonts w:ascii="Times New Roman" w:hAnsi="Times New Roman"/>
          <w:w w:val="90"/>
          <w:sz w:val="56"/>
        </w:rPr>
        <w:t>2</w:t>
      </w:r>
      <w:r>
        <w:rPr>
          <w:rFonts w:ascii="Times New Roman" w:hAnsi="Times New Roman"/>
          <w:spacing w:val="-22"/>
          <w:w w:val="90"/>
          <w:sz w:val="56"/>
        </w:rPr>
        <w:t> </w:t>
      </w:r>
      <w:r>
        <w:rPr>
          <w:rFonts w:ascii="Symbol" w:hAnsi="Symbol"/>
          <w:spacing w:val="27"/>
          <w:w w:val="90"/>
          <w:sz w:val="56"/>
        </w:rPr>
        <w:t></w:t>
      </w:r>
      <w:r>
        <w:rPr>
          <w:rFonts w:ascii="Times New Roman" w:hAnsi="Times New Roman"/>
          <w:spacing w:val="27"/>
          <w:w w:val="90"/>
          <w:sz w:val="56"/>
        </w:rPr>
        <w:t>1</w:t>
      </w:r>
      <w:r>
        <w:rPr>
          <w:rFonts w:ascii="Symbol" w:hAnsi="Symbol"/>
          <w:spacing w:val="27"/>
          <w:w w:val="90"/>
          <w:sz w:val="56"/>
        </w:rPr>
        <w:t></w:t>
      </w:r>
      <w:r>
        <w:rPr>
          <w:rFonts w:ascii="Times New Roman" w:hAnsi="Times New Roman"/>
          <w:spacing w:val="-13"/>
          <w:w w:val="90"/>
          <w:sz w:val="56"/>
        </w:rPr>
        <w:t> </w:t>
      </w:r>
      <w:r>
        <w:rPr>
          <w:rFonts w:ascii="Times New Roman" w:hAnsi="Times New Roman"/>
          <w:spacing w:val="-10"/>
          <w:w w:val="90"/>
          <w:sz w:val="56"/>
        </w:rPr>
        <w:t>0</w:t>
      </w:r>
    </w:p>
    <w:p>
      <w:pPr>
        <w:spacing w:after="0" w:line="685" w:lineRule="exact"/>
        <w:jc w:val="left"/>
        <w:rPr>
          <w:rFonts w:ascii="Times New Roman" w:hAnsi="Times New Roman"/>
          <w:sz w:val="56"/>
        </w:rPr>
        <w:sectPr>
          <w:type w:val="continuous"/>
          <w:pgSz w:w="14400" w:h="10800" w:orient="landscape"/>
          <w:pgMar w:header="0" w:footer="1100" w:top="1100" w:bottom="280" w:left="40" w:right="0"/>
          <w:cols w:num="2" w:equalWidth="0">
            <w:col w:w="7216" w:space="40"/>
            <w:col w:w="7104"/>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15"/>
        </w:rPr>
      </w:pPr>
    </w:p>
    <w:p>
      <w:pPr>
        <w:spacing w:after="0"/>
        <w:rPr>
          <w:rFonts w:ascii="Times New Roman"/>
          <w:sz w:val="15"/>
        </w:rPr>
        <w:sectPr>
          <w:headerReference w:type="default" r:id="rId1145"/>
          <w:footerReference w:type="default" r:id="rId1146"/>
          <w:pgSz w:w="14400" w:h="10800" w:orient="landscape"/>
          <w:pgMar w:header="0" w:footer="772" w:top="1000" w:bottom="960" w:left="40" w:right="0"/>
        </w:sectPr>
      </w:pPr>
    </w:p>
    <w:p>
      <w:pPr>
        <w:pStyle w:val="ListParagraph"/>
        <w:numPr>
          <w:ilvl w:val="1"/>
          <w:numId w:val="48"/>
        </w:numPr>
        <w:tabs>
          <w:tab w:pos="1364" w:val="left" w:leader="none"/>
        </w:tabs>
        <w:spacing w:line="216" w:lineRule="auto" w:before="104" w:after="0"/>
        <w:ind w:left="1364" w:right="4675" w:hanging="540"/>
        <w:jc w:val="left"/>
        <w:rPr>
          <w:sz w:val="56"/>
        </w:rPr>
      </w:pPr>
      <w:bookmarkStart w:name="幻灯片编号 18" w:id="762"/>
      <w:bookmarkEnd w:id="762"/>
      <w:r>
        <w:rPr/>
      </w:r>
      <w:bookmarkStart w:name="幻灯片编号 18" w:id="763"/>
      <w:bookmarkEnd w:id="763"/>
      <w:r>
        <w:rPr>
          <w:spacing w:val="-2"/>
          <w:sz w:val="56"/>
        </w:rPr>
        <w:t>两个文档向量的余弦</w:t>
      </w:r>
      <w:r>
        <w:rPr>
          <w:spacing w:val="-4"/>
          <w:sz w:val="56"/>
        </w:rPr>
        <w:t>相似度</w:t>
      </w:r>
    </w:p>
    <w:p>
      <w:pPr>
        <w:pStyle w:val="ListParagraph"/>
        <w:numPr>
          <w:ilvl w:val="2"/>
          <w:numId w:val="48"/>
        </w:numPr>
        <w:tabs>
          <w:tab w:pos="1994" w:val="left" w:leader="none"/>
        </w:tabs>
        <w:spacing w:line="225" w:lineRule="auto" w:before="138" w:after="0"/>
        <w:ind w:left="1994" w:right="4288" w:hanging="450"/>
        <w:jc w:val="left"/>
        <w:rPr>
          <w:sz w:val="48"/>
        </w:rPr>
      </w:pPr>
      <w:r>
        <w:rPr>
          <w:spacing w:val="-2"/>
          <w:sz w:val="48"/>
        </w:rPr>
        <w:t>尽管文档具有数以万计</w:t>
      </w:r>
      <w:r>
        <w:rPr>
          <w:spacing w:val="-2"/>
          <w:sz w:val="48"/>
        </w:rPr>
        <w:t>的属性词，但是每个文</w:t>
      </w:r>
    </w:p>
    <w:p>
      <w:pPr>
        <w:pStyle w:val="Heading4"/>
        <w:tabs>
          <w:tab w:pos="7397" w:val="left" w:leader="none"/>
        </w:tabs>
        <w:spacing w:line="769" w:lineRule="exact" w:before="75"/>
        <w:ind w:left="1994"/>
        <w:jc w:val="center"/>
        <w:rPr>
          <w:rFonts w:ascii="Symbol" w:hAnsi="Symbol"/>
        </w:rPr>
      </w:pPr>
      <w:r>
        <w:rPr/>
        <w:pict>
          <v:line style="position:absolute;mso-position-horizontal-relative:page;mso-position-vertical-relative:paragraph;z-index:15934464" from="577.849243pt,44.270309pt" to="577.849243pt,95.765751pt" stroked="true" strokeweight="2.145596pt" strokecolor="#000000">
            <v:stroke dashstyle="solid"/>
            <w10:wrap type="none"/>
          </v:line>
        </w:pict>
      </w:r>
      <w:r>
        <w:rPr/>
        <w:pict>
          <v:line style="position:absolute;mso-position-horizontal-relative:page;mso-position-vertical-relative:paragraph;z-index:15934976" from="571.412415pt,44.27034pt" to="571.412415pt,95.765781pt" stroked="true" strokeweight="2.145596pt" strokecolor="#000000">
            <v:stroke dashstyle="solid"/>
            <w10:wrap type="none"/>
          </v:line>
        </w:pict>
      </w:r>
      <w:r>
        <w:rPr/>
        <w:pict>
          <v:line style="position:absolute;mso-position-horizontal-relative:page;mso-position-vertical-relative:paragraph;z-index:-23981056" from="614.663086pt,44.27037pt" to="614.663086pt,95.765812pt" stroked="true" strokeweight="2.145596pt" strokecolor="#000000">
            <v:stroke dashstyle="solid"/>
            <w10:wrap type="none"/>
          </v:line>
        </w:pict>
      </w:r>
      <w:r>
        <w:rPr/>
        <w:pict>
          <v:line style="position:absolute;mso-position-horizontal-relative:page;mso-position-vertical-relative:paragraph;z-index:-23980544" from="608.226257pt,44.270401pt" to="608.226257pt,95.765842pt" stroked="true" strokeweight="2.145596pt" strokecolor="#000000">
            <v:stroke dashstyle="solid"/>
            <w10:wrap type="none"/>
          </v:line>
        </w:pict>
      </w:r>
      <w:r>
        <w:rPr/>
        <w:pict>
          <v:line style="position:absolute;mso-position-horizontal-relative:page;mso-position-vertical-relative:paragraph;z-index:-23980032" from="631.376099pt,44.270432pt" to="631.376099pt,95.765873pt" stroked="true" strokeweight="2.145596pt" strokecolor="#000000">
            <v:stroke dashstyle="solid"/>
            <w10:wrap type="none"/>
          </v:line>
        </w:pict>
      </w:r>
      <w:r>
        <w:rPr/>
        <w:pict>
          <v:line style="position:absolute;mso-position-horizontal-relative:page;mso-position-vertical-relative:paragraph;z-index:-23979520" from="624.939331pt,44.270462pt" to="624.939331pt,95.765903pt" stroked="true" strokeweight="2.145596pt" strokecolor="#000000">
            <v:stroke dashstyle="solid"/>
            <w10:wrap type="none"/>
          </v:line>
        </w:pict>
      </w:r>
      <w:r>
        <w:rPr/>
        <w:pict>
          <v:line style="position:absolute;mso-position-horizontal-relative:page;mso-position-vertical-relative:paragraph;z-index:15937536" from="670.900208pt,44.270493pt" to="670.900208pt,95.765934pt" stroked="true" strokeweight="2.145596pt" strokecolor="#000000">
            <v:stroke dashstyle="solid"/>
            <w10:wrap type="none"/>
          </v:line>
        </w:pict>
      </w:r>
      <w:r>
        <w:rPr/>
        <w:pict>
          <v:line style="position:absolute;mso-position-horizontal-relative:page;mso-position-vertical-relative:paragraph;z-index:15938048" from="664.463379pt,44.270523pt" to="664.463379pt,95.765964pt" stroked="true" strokeweight="2.145596pt" strokecolor="#000000">
            <v:stroke dashstyle="solid"/>
            <w10:wrap type="none"/>
          </v:line>
        </w:pict>
      </w:r>
      <w:r>
        <w:rPr>
          <w:w w:val="110"/>
          <w:vertAlign w:val="superscript"/>
        </w:rPr>
        <w:t>档</w:t>
      </w:r>
      <w:r>
        <w:rPr>
          <w:w w:val="110"/>
          <w:vertAlign w:val="superscript"/>
        </w:rPr>
        <w:t>都</w:t>
      </w:r>
      <w:r>
        <w:rPr>
          <w:w w:val="110"/>
          <w:vertAlign w:val="superscript"/>
        </w:rPr>
        <w:t>是</w:t>
      </w:r>
      <w:r>
        <w:rPr>
          <w:w w:val="110"/>
          <w:vertAlign w:val="superscript"/>
        </w:rPr>
        <w:t>稀</w:t>
      </w:r>
      <w:r>
        <w:rPr>
          <w:w w:val="110"/>
          <w:vertAlign w:val="superscript"/>
        </w:rPr>
        <w:t>疏</w:t>
      </w:r>
      <w:r>
        <w:rPr>
          <w:w w:val="110"/>
          <w:vertAlign w:val="superscript"/>
        </w:rPr>
        <w:t>的</w:t>
      </w:r>
      <w:r>
        <w:rPr>
          <w:spacing w:val="-10"/>
          <w:w w:val="110"/>
          <w:vertAlign w:val="superscript"/>
        </w:rPr>
        <w:t>。</w:t>
      </w:r>
      <w:r>
        <w:rPr>
          <w:vertAlign w:val="baseline"/>
        </w:rPr>
        <w:tab/>
      </w:r>
      <w:r>
        <w:rPr>
          <w:rFonts w:ascii="Times New Roman" w:hAnsi="Times New Roman"/>
          <w:spacing w:val="11"/>
          <w:vertAlign w:val="baseline"/>
        </w:rPr>
        <w:t>cos(</w:t>
      </w:r>
      <w:r>
        <w:rPr>
          <w:rFonts w:ascii="Times New Roman" w:hAnsi="Times New Roman"/>
          <w:i/>
          <w:spacing w:val="11"/>
          <w:vertAlign w:val="baseline"/>
        </w:rPr>
        <w:t>x</w:t>
      </w:r>
      <w:r>
        <w:rPr>
          <w:rFonts w:ascii="Times New Roman" w:hAnsi="Times New Roman"/>
          <w:spacing w:val="11"/>
          <w:vertAlign w:val="baseline"/>
        </w:rPr>
        <w:t>,</w:t>
      </w:r>
      <w:r>
        <w:rPr>
          <w:rFonts w:ascii="Times New Roman" w:hAnsi="Times New Roman"/>
          <w:spacing w:val="-28"/>
          <w:vertAlign w:val="baseline"/>
        </w:rPr>
        <w:t> </w:t>
      </w:r>
      <w:r>
        <w:rPr>
          <w:rFonts w:ascii="Times New Roman" w:hAnsi="Times New Roman"/>
          <w:i/>
          <w:spacing w:val="17"/>
          <w:vertAlign w:val="baseline"/>
        </w:rPr>
        <w:t>y</w:t>
      </w:r>
      <w:r>
        <w:rPr>
          <w:rFonts w:ascii="Times New Roman" w:hAnsi="Times New Roman"/>
          <w:spacing w:val="17"/>
          <w:vertAlign w:val="baseline"/>
        </w:rPr>
        <w:t>)</w:t>
      </w:r>
      <w:r>
        <w:rPr>
          <w:rFonts w:ascii="Times New Roman" w:hAnsi="Times New Roman"/>
          <w:spacing w:val="-16"/>
          <w:vertAlign w:val="baseline"/>
        </w:rPr>
        <w:t> </w:t>
      </w:r>
      <w:r>
        <w:rPr>
          <w:rFonts w:ascii="Symbol" w:hAnsi="Symbol"/>
          <w:spacing w:val="-10"/>
          <w:vertAlign w:val="baseline"/>
        </w:rPr>
        <w:t></w:t>
      </w:r>
    </w:p>
    <w:p>
      <w:pPr>
        <w:spacing w:line="240" w:lineRule="auto" w:before="0"/>
        <w:rPr>
          <w:rFonts w:ascii="Symbol" w:hAnsi="Symbol"/>
          <w:sz w:val="106"/>
        </w:rPr>
      </w:pPr>
      <w:r>
        <w:rPr/>
        <w:br w:type="column"/>
      </w:r>
      <w:r>
        <w:rPr>
          <w:rFonts w:ascii="Symbol" w:hAnsi="Symbol"/>
          <w:sz w:val="106"/>
        </w:rPr>
      </w:r>
    </w:p>
    <w:p>
      <w:pPr>
        <w:spacing w:before="920"/>
        <w:ind w:left="628" w:right="0" w:firstLine="0"/>
        <w:jc w:val="left"/>
        <w:rPr>
          <w:rFonts w:ascii="Times New Roman" w:hAnsi="Times New Roman"/>
          <w:i/>
          <w:sz w:val="86"/>
        </w:rPr>
      </w:pPr>
      <w:r>
        <w:rPr>
          <w:rFonts w:ascii="Times New Roman" w:hAnsi="Times New Roman"/>
          <w:i/>
          <w:sz w:val="86"/>
        </w:rPr>
        <w:t>x</w:t>
      </w:r>
      <w:r>
        <w:rPr>
          <w:rFonts w:ascii="Times New Roman" w:hAnsi="Times New Roman"/>
          <w:i/>
          <w:spacing w:val="-99"/>
          <w:sz w:val="86"/>
        </w:rPr>
        <w:t> </w:t>
      </w:r>
      <w:r>
        <w:rPr>
          <w:rFonts w:ascii="Symbol" w:hAnsi="Symbol"/>
          <w:sz w:val="86"/>
        </w:rPr>
        <w:t></w:t>
      </w:r>
      <w:r>
        <w:rPr>
          <w:rFonts w:ascii="Times New Roman" w:hAnsi="Times New Roman"/>
          <w:spacing w:val="-25"/>
          <w:sz w:val="86"/>
        </w:rPr>
        <w:t> </w:t>
      </w:r>
      <w:r>
        <w:rPr>
          <w:rFonts w:ascii="Times New Roman" w:hAnsi="Times New Roman"/>
          <w:i/>
          <w:spacing w:val="-12"/>
          <w:sz w:val="86"/>
        </w:rPr>
        <w:t>y</w:t>
      </w:r>
    </w:p>
    <w:p>
      <w:pPr>
        <w:pStyle w:val="BodyText"/>
        <w:spacing w:before="1"/>
        <w:rPr>
          <w:rFonts w:ascii="Times New Roman"/>
          <w:i/>
          <w:sz w:val="10"/>
        </w:rPr>
      </w:pPr>
      <w:r>
        <w:rPr/>
        <w:pict>
          <v:shape style="position:absolute;margin-left:567.008118pt;margin-top:7.041853pt;width:108.45pt;height:.1pt;mso-position-horizontal-relative:page;mso-position-vertical-relative:paragraph;z-index:-15523328;mso-wrap-distance-left:0;mso-wrap-distance-right:0" id="docshape559" coordorigin="11340,141" coordsize="2169,0" path="m11340,141l13508,141e" filled="false" stroked="true" strokeweight="2.145643pt" strokecolor="#000000">
            <v:path arrowok="t"/>
            <v:stroke dashstyle="solid"/>
            <w10:wrap type="topAndBottom"/>
          </v:shape>
        </w:pict>
      </w:r>
    </w:p>
    <w:p>
      <w:pPr>
        <w:spacing w:after="0"/>
        <w:rPr>
          <w:rFonts w:ascii="Times New Roman"/>
          <w:sz w:val="10"/>
        </w:rPr>
        <w:sectPr>
          <w:type w:val="continuous"/>
          <w:pgSz w:w="14400" w:h="10800" w:orient="landscape"/>
          <w:pgMar w:header="0" w:footer="772" w:top="1100" w:bottom="280" w:left="40" w:right="0"/>
          <w:cols w:num="2" w:equalWidth="0">
            <w:col w:w="11085" w:space="40"/>
            <w:col w:w="3235"/>
          </w:cols>
        </w:sectPr>
      </w:pPr>
    </w:p>
    <w:p>
      <w:pPr>
        <w:tabs>
          <w:tab w:pos="1111" w:val="left" w:leader="none"/>
        </w:tabs>
        <w:spacing w:line="959" w:lineRule="exact" w:before="0"/>
        <w:ind w:left="0" w:right="1209" w:firstLine="0"/>
        <w:jc w:val="right"/>
        <w:rPr>
          <w:rFonts w:ascii="Times New Roman"/>
          <w:i/>
          <w:sz w:val="86"/>
        </w:rPr>
      </w:pPr>
      <w:r>
        <w:rPr>
          <w:rFonts w:ascii="Times New Roman"/>
          <w:i/>
          <w:spacing w:val="-10"/>
          <w:sz w:val="86"/>
        </w:rPr>
        <w:t>x</w:t>
      </w:r>
      <w:r>
        <w:rPr>
          <w:rFonts w:ascii="Times New Roman"/>
          <w:i/>
          <w:sz w:val="86"/>
        </w:rPr>
        <w:tab/>
      </w:r>
      <w:r>
        <w:rPr>
          <w:rFonts w:ascii="Times New Roman"/>
          <w:i/>
          <w:spacing w:val="-10"/>
          <w:sz w:val="86"/>
        </w:rPr>
        <w:t>y</w:t>
      </w:r>
    </w:p>
    <w:p>
      <w:pPr>
        <w:spacing w:after="0" w:line="959" w:lineRule="exact"/>
        <w:jc w:val="right"/>
        <w:rPr>
          <w:rFonts w:ascii="Times New Roman"/>
          <w:sz w:val="86"/>
        </w:rPr>
        <w:sectPr>
          <w:type w:val="continuous"/>
          <w:pgSz w:w="14400" w:h="10800" w:orient="landscape"/>
          <w:pgMar w:header="0" w:footer="772" w:top="1100" w:bottom="280" w:left="40" w:right="0"/>
        </w:sect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ListParagraph"/>
        <w:numPr>
          <w:ilvl w:val="0"/>
          <w:numId w:val="49"/>
        </w:numPr>
        <w:tabs>
          <w:tab w:pos="1364" w:val="left" w:leader="none"/>
        </w:tabs>
        <w:spacing w:line="240" w:lineRule="auto" w:before="203" w:after="0"/>
        <w:ind w:left="1364" w:right="0" w:hanging="540"/>
        <w:jc w:val="left"/>
        <w:rPr>
          <w:rFonts w:ascii="Arial" w:hAnsi="Arial" w:eastAsia="Arial"/>
          <w:sz w:val="56"/>
        </w:rPr>
      </w:pPr>
      <w:bookmarkStart w:name="幻灯片编号 19" w:id="764"/>
      <w:bookmarkEnd w:id="764"/>
      <w:r>
        <w:rPr/>
      </w:r>
      <w:bookmarkStart w:name="幻灯片编号 19" w:id="765"/>
      <w:bookmarkEnd w:id="765"/>
      <w:r>
        <w:rPr>
          <w:spacing w:val="-2"/>
          <w:sz w:val="56"/>
        </w:rPr>
        <w:t>数据汇总统计</w:t>
      </w:r>
    </w:p>
    <w:p>
      <w:pPr>
        <w:pStyle w:val="ListParagraph"/>
        <w:numPr>
          <w:ilvl w:val="1"/>
          <w:numId w:val="49"/>
        </w:numPr>
        <w:tabs>
          <w:tab w:pos="1994" w:val="left" w:leader="none"/>
        </w:tabs>
        <w:spacing w:line="225" w:lineRule="auto" w:before="99" w:after="0"/>
        <w:ind w:left="1993" w:right="1670" w:hanging="450"/>
        <w:jc w:val="left"/>
        <w:rPr>
          <w:rFonts w:ascii="Arial" w:hAnsi="Arial" w:eastAsia="Arial"/>
          <w:sz w:val="48"/>
        </w:rPr>
      </w:pPr>
      <w:r>
        <w:rPr>
          <w:spacing w:val="-2"/>
          <w:sz w:val="48"/>
        </w:rPr>
        <w:t>是量化的（如均值和标准差）</w:t>
      </w:r>
      <w:r>
        <w:rPr>
          <w:rFonts w:ascii="Arial" w:hAnsi="Arial" w:eastAsia="Arial"/>
          <w:spacing w:val="-2"/>
          <w:sz w:val="48"/>
        </w:rPr>
        <w:t>,</w:t>
      </w:r>
      <w:r>
        <w:rPr>
          <w:spacing w:val="-2"/>
          <w:sz w:val="48"/>
        </w:rPr>
        <w:t>用单个数或数的小集</w:t>
      </w:r>
      <w:r>
        <w:rPr>
          <w:spacing w:val="-2"/>
          <w:sz w:val="48"/>
        </w:rPr>
        <w:t>合捕获可能很大的值集的各种特征</w:t>
      </w:r>
    </w:p>
    <w:p>
      <w:pPr>
        <w:pStyle w:val="ListParagraph"/>
        <w:numPr>
          <w:ilvl w:val="1"/>
          <w:numId w:val="49"/>
        </w:numPr>
        <w:tabs>
          <w:tab w:pos="1994" w:val="left" w:leader="none"/>
        </w:tabs>
        <w:spacing w:line="206" w:lineRule="auto" w:before="142" w:after="0"/>
        <w:ind w:left="1994" w:right="1767" w:hanging="451"/>
        <w:jc w:val="left"/>
        <w:rPr>
          <w:rFonts w:ascii="Arial" w:hAnsi="Arial" w:eastAsia="Arial"/>
          <w:sz w:val="48"/>
        </w:rPr>
      </w:pPr>
      <w:r>
        <w:rPr>
          <w:spacing w:val="-2"/>
          <w:sz w:val="48"/>
        </w:rPr>
        <w:t>频率：给定一个在</w:t>
      </w:r>
      <w:r>
        <w:rPr>
          <w:rFonts w:ascii="Arial" w:hAnsi="Arial" w:eastAsia="Arial"/>
          <w:spacing w:val="-2"/>
          <w:sz w:val="48"/>
        </w:rPr>
        <w:t>{v</w:t>
      </w:r>
      <w:r>
        <w:rPr>
          <w:rFonts w:ascii="Arial" w:hAnsi="Arial" w:eastAsia="Arial"/>
          <w:spacing w:val="-2"/>
          <w:position w:val="-11"/>
          <w:sz w:val="32"/>
        </w:rPr>
        <w:t>1</w:t>
      </w:r>
      <w:r>
        <w:rPr>
          <w:rFonts w:ascii="Arial" w:hAnsi="Arial" w:eastAsia="Arial"/>
          <w:spacing w:val="-2"/>
          <w:sz w:val="48"/>
        </w:rPr>
        <w:t>,…v</w:t>
      </w:r>
      <w:r>
        <w:rPr>
          <w:rFonts w:ascii="Arial" w:hAnsi="Arial" w:eastAsia="Arial"/>
          <w:spacing w:val="-2"/>
          <w:position w:val="-11"/>
          <w:sz w:val="32"/>
        </w:rPr>
        <w:t>i</w:t>
      </w:r>
      <w:r>
        <w:rPr>
          <w:rFonts w:ascii="Arial" w:hAnsi="Arial" w:eastAsia="Arial"/>
          <w:spacing w:val="-2"/>
          <w:sz w:val="48"/>
        </w:rPr>
        <w:t>,…v</w:t>
      </w:r>
      <w:r>
        <w:rPr>
          <w:rFonts w:ascii="Arial" w:hAnsi="Arial" w:eastAsia="Arial"/>
          <w:spacing w:val="-2"/>
          <w:position w:val="-11"/>
          <w:sz w:val="32"/>
        </w:rPr>
        <w:t>k</w:t>
      </w:r>
      <w:r>
        <w:rPr>
          <w:rFonts w:ascii="Arial" w:hAnsi="Arial" w:eastAsia="Arial"/>
          <w:spacing w:val="-2"/>
          <w:sz w:val="48"/>
        </w:rPr>
        <w:t>}</w:t>
      </w:r>
      <w:r>
        <w:rPr>
          <w:spacing w:val="-2"/>
          <w:sz w:val="48"/>
        </w:rPr>
        <w:t>上取值的分类属性</w:t>
      </w:r>
      <w:r>
        <w:rPr>
          <w:rFonts w:ascii="Arial" w:hAnsi="Arial" w:eastAsia="Arial"/>
          <w:spacing w:val="-2"/>
          <w:sz w:val="48"/>
        </w:rPr>
        <w:t>x</w:t>
      </w:r>
      <w:r>
        <w:rPr>
          <w:spacing w:val="-2"/>
          <w:sz w:val="48"/>
        </w:rPr>
        <w:t>和</w:t>
      </w:r>
      <w:r>
        <w:rPr>
          <w:rFonts w:ascii="Arial" w:hAnsi="Arial" w:eastAsia="Arial"/>
          <w:spacing w:val="-2"/>
          <w:sz w:val="48"/>
        </w:rPr>
        <w:t>m</w:t>
      </w:r>
      <w:r>
        <w:rPr>
          <w:spacing w:val="-2"/>
          <w:sz w:val="48"/>
        </w:rPr>
        <w:t>个对象的集合，值</w:t>
      </w:r>
      <w:r>
        <w:rPr>
          <w:rFonts w:ascii="Arial" w:hAnsi="Arial" w:eastAsia="Arial"/>
          <w:spacing w:val="-2"/>
          <w:sz w:val="48"/>
        </w:rPr>
        <w:t>v</w:t>
      </w:r>
      <w:r>
        <w:rPr>
          <w:rFonts w:ascii="Arial" w:hAnsi="Arial" w:eastAsia="Arial"/>
          <w:spacing w:val="-2"/>
          <w:position w:val="-11"/>
          <w:sz w:val="32"/>
        </w:rPr>
        <w:t>i</w:t>
      </w:r>
      <w:r>
        <w:rPr>
          <w:spacing w:val="-2"/>
          <w:sz w:val="48"/>
        </w:rPr>
        <w:t>的频率定义为：</w:t>
      </w:r>
    </w:p>
    <w:p>
      <w:pPr>
        <w:pStyle w:val="BodyText"/>
        <w:rPr>
          <w:sz w:val="20"/>
        </w:rPr>
      </w:pPr>
    </w:p>
    <w:p>
      <w:pPr>
        <w:pStyle w:val="BodyText"/>
        <w:spacing w:before="2"/>
        <w:rPr>
          <w:sz w:val="21"/>
        </w:rPr>
      </w:pPr>
    </w:p>
    <w:p>
      <w:pPr>
        <w:spacing w:after="0"/>
        <w:rPr>
          <w:sz w:val="21"/>
        </w:rPr>
        <w:sectPr>
          <w:headerReference w:type="default" r:id="rId1147"/>
          <w:footerReference w:type="default" r:id="rId1148"/>
          <w:pgSz w:w="14400" w:h="10800" w:orient="landscape"/>
          <w:pgMar w:header="0" w:footer="1100" w:top="1000" w:bottom="1280" w:left="40" w:right="0"/>
        </w:sectPr>
      </w:pPr>
    </w:p>
    <w:p>
      <w:pPr>
        <w:spacing w:before="405"/>
        <w:ind w:left="2680" w:right="0" w:firstLine="0"/>
        <w:jc w:val="left"/>
        <w:rPr>
          <w:rFonts w:ascii="Times New Roman"/>
          <w:sz w:val="51"/>
        </w:rPr>
      </w:pPr>
      <w:r>
        <w:rPr>
          <w:rFonts w:ascii="Times New Roman"/>
          <w:i/>
          <w:w w:val="95"/>
          <w:sz w:val="51"/>
        </w:rPr>
        <w:t>frequency</w:t>
      </w:r>
      <w:r>
        <w:rPr>
          <w:rFonts w:ascii="Times New Roman"/>
          <w:w w:val="95"/>
          <w:sz w:val="51"/>
        </w:rPr>
        <w:t>(</w:t>
      </w:r>
      <w:r>
        <w:rPr>
          <w:rFonts w:ascii="Times New Roman"/>
          <w:i/>
          <w:w w:val="95"/>
          <w:sz w:val="51"/>
        </w:rPr>
        <w:t>v</w:t>
      </w:r>
      <w:r>
        <w:rPr>
          <w:rFonts w:ascii="Times New Roman"/>
          <w:i/>
          <w:w w:val="95"/>
          <w:position w:val="-12"/>
          <w:sz w:val="29"/>
        </w:rPr>
        <w:t>i</w:t>
      </w:r>
      <w:r>
        <w:rPr>
          <w:rFonts w:ascii="Times New Roman"/>
          <w:i/>
          <w:spacing w:val="57"/>
          <w:w w:val="150"/>
          <w:position w:val="-12"/>
          <w:sz w:val="29"/>
        </w:rPr>
        <w:t> </w:t>
      </w:r>
      <w:r>
        <w:rPr>
          <w:rFonts w:ascii="Times New Roman"/>
          <w:spacing w:val="-10"/>
          <w:w w:val="95"/>
          <w:sz w:val="51"/>
        </w:rPr>
        <w:t>)</w:t>
      </w:r>
    </w:p>
    <w:p>
      <w:pPr>
        <w:spacing w:line="187" w:lineRule="auto" w:before="91"/>
        <w:ind w:left="75" w:right="0" w:firstLine="0"/>
        <w:jc w:val="left"/>
        <w:rPr>
          <w:sz w:val="51"/>
        </w:rPr>
      </w:pPr>
      <w:r>
        <w:rPr/>
        <w:br w:type="column"/>
      </w:r>
      <w:r>
        <w:rPr>
          <w:rFonts w:ascii="Symbol" w:hAnsi="Symbol" w:eastAsia="Symbol"/>
          <w:w w:val="95"/>
          <w:position w:val="-32"/>
          <w:sz w:val="51"/>
        </w:rPr>
        <w:t></w:t>
      </w:r>
      <w:r>
        <w:rPr>
          <w:rFonts w:ascii="Times New Roman" w:hAnsi="Times New Roman" w:eastAsia="Times New Roman"/>
          <w:spacing w:val="14"/>
          <w:position w:val="-32"/>
          <w:sz w:val="51"/>
        </w:rPr>
        <w:t>  </w:t>
      </w:r>
      <w:r>
        <w:rPr>
          <w:w w:val="95"/>
          <w:sz w:val="51"/>
        </w:rPr>
        <w:t>具</w:t>
      </w:r>
      <w:r>
        <w:rPr>
          <w:w w:val="95"/>
          <w:sz w:val="51"/>
        </w:rPr>
        <w:t>有</w:t>
      </w:r>
      <w:r>
        <w:rPr>
          <w:w w:val="95"/>
          <w:sz w:val="51"/>
        </w:rPr>
        <w:t>属</w:t>
      </w:r>
      <w:r>
        <w:rPr>
          <w:w w:val="95"/>
          <w:sz w:val="51"/>
        </w:rPr>
        <w:t>性</w:t>
      </w:r>
      <w:r>
        <w:rPr>
          <w:w w:val="95"/>
          <w:sz w:val="51"/>
        </w:rPr>
        <w:t>值</w:t>
      </w:r>
      <w:r>
        <w:rPr>
          <w:rFonts w:ascii="Times New Roman" w:hAnsi="Times New Roman" w:eastAsia="Times New Roman"/>
          <w:i/>
          <w:w w:val="95"/>
          <w:sz w:val="51"/>
        </w:rPr>
        <w:t>v</w:t>
      </w:r>
      <w:r>
        <w:rPr>
          <w:rFonts w:ascii="Times New Roman" w:hAnsi="Times New Roman" w:eastAsia="Times New Roman"/>
          <w:i/>
          <w:w w:val="95"/>
          <w:position w:val="-12"/>
          <w:sz w:val="29"/>
        </w:rPr>
        <w:t>i</w:t>
      </w:r>
      <w:r>
        <w:rPr>
          <w:w w:val="95"/>
          <w:sz w:val="51"/>
        </w:rPr>
        <w:t>的</w:t>
      </w:r>
      <w:r>
        <w:rPr>
          <w:w w:val="95"/>
          <w:sz w:val="51"/>
        </w:rPr>
        <w:t>对</w:t>
      </w:r>
      <w:r>
        <w:rPr>
          <w:w w:val="95"/>
          <w:sz w:val="51"/>
        </w:rPr>
        <w:t>象</w:t>
      </w:r>
      <w:r>
        <w:rPr>
          <w:spacing w:val="-10"/>
          <w:w w:val="95"/>
          <w:sz w:val="51"/>
        </w:rPr>
        <w:t>数</w:t>
      </w:r>
    </w:p>
    <w:p>
      <w:pPr>
        <w:spacing w:line="490" w:lineRule="exact" w:before="0"/>
        <w:ind w:left="2720" w:right="0" w:firstLine="0"/>
        <w:jc w:val="left"/>
        <w:rPr>
          <w:rFonts w:ascii="Times New Roman"/>
          <w:i/>
          <w:sz w:val="51"/>
        </w:rPr>
      </w:pPr>
      <w:r>
        <w:rPr/>
        <w:pict>
          <v:line style="position:absolute;mso-position-horizontal-relative:page;mso-position-vertical-relative:paragraph;z-index:-23977984" from="297.154663pt,-7.282348pt" to="539.14264pt,-7.282348pt" stroked="true" strokeweight="1.261347pt" strokecolor="#000000">
            <v:stroke dashstyle="solid"/>
            <w10:wrap type="none"/>
          </v:line>
        </w:pict>
      </w:r>
      <w:r>
        <w:rPr>
          <w:rFonts w:ascii="Times New Roman"/>
          <w:i/>
          <w:w w:val="99"/>
          <w:sz w:val="51"/>
        </w:rPr>
        <w:t>m</w:t>
      </w:r>
    </w:p>
    <w:p>
      <w:pPr>
        <w:spacing w:after="0" w:line="490" w:lineRule="exact"/>
        <w:jc w:val="left"/>
        <w:rPr>
          <w:rFonts w:ascii="Times New Roman"/>
          <w:sz w:val="51"/>
        </w:rPr>
        <w:sectPr>
          <w:type w:val="continuous"/>
          <w:pgSz w:w="14400" w:h="10800" w:orient="landscape"/>
          <w:pgMar w:header="0" w:footer="1100" w:top="1100" w:bottom="280" w:left="40" w:right="0"/>
          <w:cols w:num="2" w:equalWidth="0">
            <w:col w:w="5385" w:space="40"/>
            <w:col w:w="8935"/>
          </w:cols>
        </w:sectPr>
      </w:pPr>
    </w:p>
    <w:p>
      <w:pPr>
        <w:pStyle w:val="BodyText"/>
        <w:rPr>
          <w:rFonts w:ascii="Times New Roman"/>
          <w:i/>
          <w:sz w:val="20"/>
        </w:rPr>
      </w:pPr>
    </w:p>
    <w:p>
      <w:pPr>
        <w:pStyle w:val="BodyText"/>
        <w:spacing w:before="5"/>
        <w:rPr>
          <w:rFonts w:ascii="Times New Roman"/>
          <w:i/>
          <w:sz w:val="22"/>
        </w:rPr>
      </w:pPr>
    </w:p>
    <w:p>
      <w:pPr>
        <w:spacing w:before="32"/>
        <w:ind w:left="2086" w:right="0" w:firstLine="0"/>
        <w:jc w:val="left"/>
        <w:rPr>
          <w:sz w:val="48"/>
        </w:rPr>
      </w:pPr>
      <w:r>
        <w:rPr>
          <w:b/>
          <w:w w:val="95"/>
          <w:sz w:val="48"/>
        </w:rPr>
        <w:t>众</w:t>
      </w:r>
      <w:r>
        <w:rPr>
          <w:b/>
          <w:w w:val="95"/>
          <w:sz w:val="48"/>
        </w:rPr>
        <w:t>数</w:t>
      </w:r>
      <w:r>
        <w:rPr>
          <w:w w:val="95"/>
          <w:sz w:val="48"/>
        </w:rPr>
        <w:t>是</w:t>
      </w:r>
      <w:r>
        <w:rPr>
          <w:w w:val="95"/>
          <w:sz w:val="48"/>
        </w:rPr>
        <w:t>具</w:t>
      </w:r>
      <w:r>
        <w:rPr>
          <w:w w:val="95"/>
          <w:sz w:val="48"/>
        </w:rPr>
        <w:t>有</w:t>
      </w:r>
      <w:r>
        <w:rPr>
          <w:w w:val="95"/>
          <w:sz w:val="48"/>
        </w:rPr>
        <w:t>最</w:t>
      </w:r>
      <w:r>
        <w:rPr>
          <w:w w:val="95"/>
          <w:sz w:val="48"/>
        </w:rPr>
        <w:t>高</w:t>
      </w:r>
      <w:r>
        <w:rPr>
          <w:w w:val="95"/>
          <w:sz w:val="48"/>
        </w:rPr>
        <w:t>频</w:t>
      </w:r>
      <w:r>
        <w:rPr>
          <w:w w:val="95"/>
          <w:sz w:val="48"/>
        </w:rPr>
        <w:t>率</w:t>
      </w:r>
      <w:r>
        <w:rPr>
          <w:w w:val="95"/>
          <w:sz w:val="48"/>
        </w:rPr>
        <w:t>的</w:t>
      </w:r>
      <w:r>
        <w:rPr>
          <w:w w:val="95"/>
          <w:sz w:val="48"/>
        </w:rPr>
        <w:t>值</w:t>
      </w:r>
      <w:r>
        <w:rPr>
          <w:spacing w:val="-10"/>
          <w:w w:val="95"/>
          <w:sz w:val="48"/>
        </w:rPr>
        <w:t>。</w:t>
      </w:r>
    </w:p>
    <w:p>
      <w:pPr>
        <w:spacing w:after="0"/>
        <w:jc w:val="left"/>
        <w:rPr>
          <w:sz w:val="48"/>
        </w:rPr>
        <w:sectPr>
          <w:type w:val="continuous"/>
          <w:pgSz w:w="14400" w:h="10800" w:orient="landscape"/>
          <w:pgMar w:header="0" w:footer="1100" w:top="11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49"/>
        </w:numPr>
        <w:tabs>
          <w:tab w:pos="1364" w:val="left" w:leader="none"/>
        </w:tabs>
        <w:spacing w:line="240" w:lineRule="auto" w:before="39" w:after="0"/>
        <w:ind w:left="1364" w:right="0" w:hanging="540"/>
        <w:jc w:val="left"/>
        <w:rPr>
          <w:rFonts w:ascii="Arial" w:hAnsi="Arial" w:eastAsia="Arial"/>
          <w:sz w:val="64"/>
        </w:rPr>
      </w:pPr>
      <w:bookmarkStart w:name="幻灯片编号 20" w:id="766"/>
      <w:bookmarkEnd w:id="766"/>
      <w:r>
        <w:rPr/>
      </w:r>
      <w:bookmarkStart w:name="幻灯片编号 20" w:id="767"/>
      <w:bookmarkEnd w:id="767"/>
      <w:r>
        <w:rPr>
          <w:w w:val="95"/>
          <w:sz w:val="64"/>
        </w:rPr>
        <w:t>还</w:t>
      </w:r>
      <w:r>
        <w:rPr>
          <w:spacing w:val="-10"/>
          <w:w w:val="95"/>
          <w:sz w:val="64"/>
        </w:rPr>
        <w:t>有</w:t>
      </w:r>
    </w:p>
    <w:p>
      <w:pPr>
        <w:pStyle w:val="ListParagraph"/>
        <w:numPr>
          <w:ilvl w:val="1"/>
          <w:numId w:val="49"/>
        </w:numPr>
        <w:tabs>
          <w:tab w:pos="1994" w:val="left" w:leader="none"/>
        </w:tabs>
        <w:spacing w:line="240" w:lineRule="auto" w:before="84" w:after="0"/>
        <w:ind w:left="1994" w:right="0" w:hanging="450"/>
        <w:jc w:val="left"/>
        <w:rPr>
          <w:rFonts w:ascii="Arial" w:hAnsi="Arial" w:eastAsia="Arial"/>
          <w:sz w:val="56"/>
        </w:rPr>
      </w:pPr>
      <w:r>
        <w:rPr>
          <w:spacing w:val="-3"/>
          <w:sz w:val="56"/>
        </w:rPr>
        <w:t>百分位数</w:t>
      </w:r>
    </w:p>
    <w:p>
      <w:pPr>
        <w:pStyle w:val="ListParagraph"/>
        <w:numPr>
          <w:ilvl w:val="1"/>
          <w:numId w:val="49"/>
        </w:numPr>
        <w:tabs>
          <w:tab w:pos="1994" w:val="left" w:leader="none"/>
        </w:tabs>
        <w:spacing w:line="240" w:lineRule="auto" w:before="89" w:after="0"/>
        <w:ind w:left="1994" w:right="0" w:hanging="450"/>
        <w:jc w:val="left"/>
        <w:rPr>
          <w:rFonts w:ascii="Arial" w:hAnsi="Arial" w:eastAsia="Arial"/>
          <w:sz w:val="56"/>
        </w:rPr>
      </w:pPr>
      <w:r>
        <w:rPr>
          <w:spacing w:val="-2"/>
          <w:sz w:val="56"/>
        </w:rPr>
        <w:t>均值和中位数</w:t>
      </w:r>
    </w:p>
    <w:p>
      <w:pPr>
        <w:pStyle w:val="ListParagraph"/>
        <w:numPr>
          <w:ilvl w:val="1"/>
          <w:numId w:val="49"/>
        </w:numPr>
        <w:tabs>
          <w:tab w:pos="1994" w:val="left" w:leader="none"/>
        </w:tabs>
        <w:spacing w:line="240" w:lineRule="auto" w:before="89" w:after="0"/>
        <w:ind w:left="1994" w:right="0" w:hanging="450"/>
        <w:jc w:val="left"/>
        <w:rPr>
          <w:rFonts w:ascii="Arial" w:hAnsi="Arial" w:eastAsia="Arial"/>
          <w:sz w:val="56"/>
        </w:rPr>
      </w:pPr>
      <w:r>
        <w:rPr>
          <w:spacing w:val="-2"/>
          <w:sz w:val="56"/>
        </w:rPr>
        <w:t>极差和方差</w:t>
      </w:r>
    </w:p>
    <w:p>
      <w:pPr>
        <w:pStyle w:val="ListParagraph"/>
        <w:numPr>
          <w:ilvl w:val="1"/>
          <w:numId w:val="49"/>
        </w:numPr>
        <w:tabs>
          <w:tab w:pos="1994" w:val="left" w:leader="none"/>
        </w:tabs>
        <w:spacing w:line="240" w:lineRule="auto" w:before="89" w:after="0"/>
        <w:ind w:left="1994" w:right="0" w:hanging="450"/>
        <w:jc w:val="left"/>
        <w:rPr>
          <w:rFonts w:ascii="Arial" w:hAnsi="Arial" w:eastAsia="Arial"/>
          <w:sz w:val="56"/>
        </w:rPr>
      </w:pPr>
      <w:r>
        <w:rPr>
          <w:spacing w:val="-4"/>
          <w:sz w:val="56"/>
        </w:rPr>
        <w:t>。。。</w:t>
      </w:r>
    </w:p>
    <w:p>
      <w:pPr>
        <w:spacing w:after="0" w:line="240" w:lineRule="auto"/>
        <w:jc w:val="left"/>
        <w:rPr>
          <w:rFonts w:ascii="Arial" w:hAnsi="Arial" w:eastAsia="Arial"/>
          <w:sz w:val="56"/>
        </w:rPr>
        <w:sectPr>
          <w:headerReference w:type="default" r:id="rId1149"/>
          <w:footerReference w:type="default" r:id="rId115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4"/>
        </w:rPr>
      </w:pPr>
    </w:p>
    <w:p>
      <w:pPr>
        <w:pStyle w:val="ListParagraph"/>
        <w:numPr>
          <w:ilvl w:val="0"/>
          <w:numId w:val="49"/>
        </w:numPr>
        <w:tabs>
          <w:tab w:pos="1363" w:val="left" w:leader="none"/>
          <w:tab w:pos="1364" w:val="left" w:leader="none"/>
        </w:tabs>
        <w:spacing w:line="240" w:lineRule="auto" w:before="55" w:after="0"/>
        <w:ind w:left="1364" w:right="0" w:hanging="540"/>
        <w:jc w:val="left"/>
        <w:rPr>
          <w:rFonts w:ascii="Arial" w:hAnsi="Arial" w:eastAsia="Arial"/>
          <w:sz w:val="48"/>
        </w:rPr>
      </w:pPr>
      <w:bookmarkStart w:name="幻灯片编号 21" w:id="768"/>
      <w:bookmarkEnd w:id="768"/>
      <w:r>
        <w:rPr/>
      </w:r>
      <w:bookmarkStart w:name="幻灯片编号 21" w:id="769"/>
      <w:bookmarkEnd w:id="769"/>
      <w:r>
        <w:rPr>
          <w:spacing w:val="-2"/>
          <w:sz w:val="48"/>
        </w:rPr>
        <w:t>数据可视化</w:t>
      </w:r>
    </w:p>
    <w:p>
      <w:pPr>
        <w:pStyle w:val="ListParagraph"/>
        <w:numPr>
          <w:ilvl w:val="1"/>
          <w:numId w:val="49"/>
        </w:numPr>
        <w:tabs>
          <w:tab w:pos="1994" w:val="left" w:leader="none"/>
        </w:tabs>
        <w:spacing w:line="240" w:lineRule="auto" w:before="11" w:after="0"/>
        <w:ind w:left="1994" w:right="0" w:hanging="450"/>
        <w:jc w:val="left"/>
        <w:rPr>
          <w:rFonts w:ascii="Arial" w:hAnsi="Arial" w:eastAsia="Arial"/>
          <w:sz w:val="40"/>
        </w:rPr>
      </w:pPr>
      <w:r>
        <w:rPr>
          <w:w w:val="95"/>
          <w:sz w:val="40"/>
        </w:rPr>
        <w:t>以</w:t>
      </w:r>
      <w:r>
        <w:rPr>
          <w:w w:val="95"/>
          <w:sz w:val="40"/>
        </w:rPr>
        <w:t>图</w:t>
      </w:r>
      <w:r>
        <w:rPr>
          <w:w w:val="95"/>
          <w:sz w:val="40"/>
        </w:rPr>
        <w:t>形</w:t>
      </w:r>
      <w:r>
        <w:rPr>
          <w:w w:val="95"/>
          <w:sz w:val="40"/>
        </w:rPr>
        <w:t>或</w:t>
      </w:r>
      <w:r>
        <w:rPr>
          <w:w w:val="95"/>
          <w:sz w:val="40"/>
        </w:rPr>
        <w:t>表</w:t>
      </w:r>
      <w:r>
        <w:rPr>
          <w:w w:val="95"/>
          <w:sz w:val="40"/>
        </w:rPr>
        <w:t>格</w:t>
      </w:r>
      <w:r>
        <w:rPr>
          <w:w w:val="95"/>
          <w:sz w:val="40"/>
        </w:rPr>
        <w:t>的</w:t>
      </w:r>
      <w:r>
        <w:rPr>
          <w:w w:val="95"/>
          <w:sz w:val="40"/>
        </w:rPr>
        <w:t>形</w:t>
      </w:r>
      <w:r>
        <w:rPr>
          <w:w w:val="95"/>
          <w:sz w:val="40"/>
        </w:rPr>
        <w:t>式</w:t>
      </w:r>
      <w:r>
        <w:rPr>
          <w:w w:val="95"/>
          <w:sz w:val="40"/>
        </w:rPr>
        <w:t>显</w:t>
      </w:r>
      <w:r>
        <w:rPr>
          <w:w w:val="95"/>
          <w:sz w:val="40"/>
        </w:rPr>
        <w:t>示</w:t>
      </w:r>
      <w:r>
        <w:rPr>
          <w:w w:val="95"/>
          <w:sz w:val="40"/>
        </w:rPr>
        <w:t>信</w:t>
      </w:r>
      <w:r>
        <w:rPr>
          <w:spacing w:val="-10"/>
          <w:w w:val="95"/>
          <w:sz w:val="40"/>
        </w:rPr>
        <w:t>息</w:t>
      </w:r>
    </w:p>
    <w:p>
      <w:pPr>
        <w:pStyle w:val="ListParagraph"/>
        <w:numPr>
          <w:ilvl w:val="1"/>
          <w:numId w:val="49"/>
        </w:numPr>
        <w:tabs>
          <w:tab w:pos="1994" w:val="left" w:leader="none"/>
        </w:tabs>
        <w:spacing w:line="240" w:lineRule="auto" w:before="16" w:after="0"/>
        <w:ind w:left="1994" w:right="0" w:hanging="450"/>
        <w:jc w:val="left"/>
        <w:rPr>
          <w:rFonts w:ascii="Arial" w:hAnsi="Arial" w:eastAsia="Arial"/>
          <w:sz w:val="40"/>
        </w:rPr>
      </w:pPr>
      <w:r>
        <w:rPr>
          <w:w w:val="95"/>
          <w:sz w:val="40"/>
        </w:rPr>
        <w:t>目</w:t>
      </w:r>
      <w:r>
        <w:rPr>
          <w:w w:val="95"/>
          <w:sz w:val="40"/>
        </w:rPr>
        <w:t>标</w:t>
      </w:r>
      <w:r>
        <w:rPr>
          <w:w w:val="95"/>
          <w:sz w:val="40"/>
        </w:rPr>
        <w:t>是</w:t>
      </w:r>
      <w:r>
        <w:rPr>
          <w:w w:val="95"/>
          <w:sz w:val="40"/>
        </w:rPr>
        <w:t>可</w:t>
      </w:r>
      <w:r>
        <w:rPr>
          <w:w w:val="95"/>
          <w:sz w:val="40"/>
        </w:rPr>
        <w:t>视</w:t>
      </w:r>
      <w:r>
        <w:rPr>
          <w:w w:val="95"/>
          <w:sz w:val="40"/>
        </w:rPr>
        <w:t>化</w:t>
      </w:r>
      <w:r>
        <w:rPr>
          <w:w w:val="95"/>
          <w:sz w:val="40"/>
        </w:rPr>
        <w:t>信</w:t>
      </w:r>
      <w:r>
        <w:rPr>
          <w:w w:val="95"/>
          <w:sz w:val="40"/>
        </w:rPr>
        <w:t>息</w:t>
      </w:r>
      <w:r>
        <w:rPr>
          <w:w w:val="95"/>
          <w:sz w:val="40"/>
        </w:rPr>
        <w:t>的</w:t>
      </w:r>
      <w:r>
        <w:rPr>
          <w:w w:val="95"/>
          <w:sz w:val="40"/>
        </w:rPr>
        <w:t>人</w:t>
      </w:r>
      <w:r>
        <w:rPr>
          <w:w w:val="95"/>
          <w:sz w:val="40"/>
        </w:rPr>
        <w:t>工</w:t>
      </w:r>
      <w:r>
        <w:rPr>
          <w:w w:val="95"/>
          <w:sz w:val="40"/>
        </w:rPr>
        <w:t>解</w:t>
      </w:r>
      <w:r>
        <w:rPr>
          <w:w w:val="95"/>
          <w:sz w:val="40"/>
        </w:rPr>
        <w:t>释</w:t>
      </w:r>
      <w:r>
        <w:rPr>
          <w:w w:val="95"/>
          <w:sz w:val="40"/>
        </w:rPr>
        <w:t>和</w:t>
      </w:r>
      <w:r>
        <w:rPr>
          <w:w w:val="95"/>
          <w:sz w:val="40"/>
        </w:rPr>
        <w:t>信</w:t>
      </w:r>
      <w:r>
        <w:rPr>
          <w:w w:val="95"/>
          <w:sz w:val="40"/>
        </w:rPr>
        <w:t>息</w:t>
      </w:r>
      <w:r>
        <w:rPr>
          <w:w w:val="95"/>
          <w:sz w:val="40"/>
        </w:rPr>
        <w:t>的</w:t>
      </w:r>
      <w:r>
        <w:rPr>
          <w:w w:val="95"/>
          <w:sz w:val="40"/>
        </w:rPr>
        <w:t>意</w:t>
      </w:r>
      <w:r>
        <w:rPr>
          <w:w w:val="95"/>
          <w:sz w:val="40"/>
        </w:rPr>
        <w:t>境</w:t>
      </w:r>
      <w:r>
        <w:rPr>
          <w:w w:val="95"/>
          <w:sz w:val="40"/>
        </w:rPr>
        <w:t>模</w:t>
      </w:r>
      <w:r>
        <w:rPr>
          <w:w w:val="95"/>
          <w:sz w:val="40"/>
        </w:rPr>
        <w:t>型</w:t>
      </w:r>
      <w:r>
        <w:rPr>
          <w:w w:val="95"/>
          <w:sz w:val="40"/>
        </w:rPr>
        <w:t>的</w:t>
      </w:r>
      <w:r>
        <w:rPr>
          <w:w w:val="95"/>
          <w:sz w:val="40"/>
        </w:rPr>
        <w:t>形</w:t>
      </w:r>
      <w:r>
        <w:rPr>
          <w:spacing w:val="-10"/>
          <w:w w:val="95"/>
          <w:sz w:val="40"/>
        </w:rPr>
        <w:t>成</w:t>
      </w:r>
    </w:p>
    <w:p>
      <w:pPr>
        <w:pStyle w:val="ListParagraph"/>
        <w:numPr>
          <w:ilvl w:val="1"/>
          <w:numId w:val="49"/>
        </w:numPr>
        <w:tabs>
          <w:tab w:pos="1994" w:val="left" w:leader="none"/>
        </w:tabs>
        <w:spacing w:line="240" w:lineRule="auto" w:before="15" w:after="0"/>
        <w:ind w:left="1994" w:right="0" w:hanging="450"/>
        <w:jc w:val="left"/>
        <w:rPr>
          <w:rFonts w:ascii="Arial" w:hAnsi="Arial" w:eastAsia="Arial"/>
          <w:sz w:val="40"/>
        </w:rPr>
      </w:pPr>
      <w:r>
        <w:rPr>
          <w:w w:val="95"/>
          <w:sz w:val="40"/>
        </w:rPr>
        <w:t>直</w:t>
      </w:r>
      <w:r>
        <w:rPr>
          <w:w w:val="95"/>
          <w:sz w:val="40"/>
        </w:rPr>
        <w:t>方</w:t>
      </w:r>
      <w:r>
        <w:rPr>
          <w:w w:val="95"/>
          <w:sz w:val="40"/>
        </w:rPr>
        <w:t>图</w:t>
      </w:r>
      <w:r>
        <w:rPr>
          <w:rFonts w:ascii="Arial" w:hAnsi="Arial" w:eastAsia="Arial"/>
          <w:w w:val="95"/>
          <w:sz w:val="40"/>
        </w:rPr>
        <w:t>/</w:t>
      </w:r>
      <w:r>
        <w:rPr>
          <w:w w:val="95"/>
          <w:sz w:val="40"/>
        </w:rPr>
        <w:t>二</w:t>
      </w:r>
      <w:r>
        <w:rPr>
          <w:w w:val="95"/>
          <w:sz w:val="40"/>
        </w:rPr>
        <w:t>维</w:t>
      </w:r>
      <w:r>
        <w:rPr>
          <w:w w:val="95"/>
          <w:sz w:val="40"/>
        </w:rPr>
        <w:t>直</w:t>
      </w:r>
      <w:r>
        <w:rPr>
          <w:w w:val="95"/>
          <w:sz w:val="40"/>
        </w:rPr>
        <w:t>方</w:t>
      </w:r>
      <w:r>
        <w:rPr>
          <w:spacing w:val="-10"/>
          <w:w w:val="95"/>
          <w:sz w:val="40"/>
        </w:rPr>
        <w:t>图</w:t>
      </w:r>
    </w:p>
    <w:p>
      <w:pPr>
        <w:pStyle w:val="ListParagraph"/>
        <w:numPr>
          <w:ilvl w:val="1"/>
          <w:numId w:val="49"/>
        </w:numPr>
        <w:tabs>
          <w:tab w:pos="1994" w:val="left" w:leader="none"/>
        </w:tabs>
        <w:spacing w:line="240" w:lineRule="auto" w:before="16" w:after="0"/>
        <w:ind w:left="1994" w:right="0" w:hanging="450"/>
        <w:jc w:val="left"/>
        <w:rPr>
          <w:rFonts w:ascii="Arial" w:hAnsi="Arial" w:eastAsia="Arial"/>
          <w:sz w:val="40"/>
        </w:rPr>
      </w:pPr>
      <w:r>
        <w:rPr>
          <w:w w:val="95"/>
          <w:sz w:val="40"/>
        </w:rPr>
        <w:t>盒</w:t>
      </w:r>
      <w:r>
        <w:rPr>
          <w:w w:val="95"/>
          <w:sz w:val="40"/>
        </w:rPr>
        <w:t>状</w:t>
      </w:r>
      <w:r>
        <w:rPr>
          <w:spacing w:val="-10"/>
          <w:w w:val="95"/>
          <w:sz w:val="40"/>
        </w:rPr>
        <w:t>图</w:t>
      </w:r>
    </w:p>
    <w:p>
      <w:pPr>
        <w:pStyle w:val="ListParagraph"/>
        <w:numPr>
          <w:ilvl w:val="1"/>
          <w:numId w:val="49"/>
        </w:numPr>
        <w:tabs>
          <w:tab w:pos="1994" w:val="left" w:leader="none"/>
        </w:tabs>
        <w:spacing w:line="240" w:lineRule="auto" w:before="15" w:after="0"/>
        <w:ind w:left="1994" w:right="0" w:hanging="450"/>
        <w:jc w:val="left"/>
        <w:rPr>
          <w:rFonts w:ascii="Arial" w:hAnsi="Arial" w:eastAsia="Arial"/>
          <w:sz w:val="40"/>
        </w:rPr>
      </w:pPr>
      <w:r>
        <w:rPr>
          <w:w w:val="95"/>
          <w:sz w:val="40"/>
        </w:rPr>
        <w:t>饼</w:t>
      </w:r>
      <w:r>
        <w:rPr>
          <w:spacing w:val="-10"/>
          <w:sz w:val="40"/>
        </w:rPr>
        <w:t>图</w:t>
      </w:r>
    </w:p>
    <w:p>
      <w:pPr>
        <w:pStyle w:val="ListParagraph"/>
        <w:numPr>
          <w:ilvl w:val="1"/>
          <w:numId w:val="49"/>
        </w:numPr>
        <w:tabs>
          <w:tab w:pos="1994" w:val="left" w:leader="none"/>
        </w:tabs>
        <w:spacing w:line="240" w:lineRule="auto" w:before="16" w:after="0"/>
        <w:ind w:left="1994" w:right="0" w:hanging="450"/>
        <w:jc w:val="left"/>
        <w:rPr>
          <w:rFonts w:ascii="Arial" w:hAnsi="Arial" w:eastAsia="Arial"/>
          <w:sz w:val="40"/>
        </w:rPr>
      </w:pPr>
      <w:r>
        <w:rPr>
          <w:w w:val="95"/>
          <w:sz w:val="40"/>
        </w:rPr>
        <w:t>散</w:t>
      </w:r>
      <w:r>
        <w:rPr>
          <w:w w:val="95"/>
          <w:sz w:val="40"/>
        </w:rPr>
        <w:t>布</w:t>
      </w:r>
      <w:r>
        <w:rPr>
          <w:spacing w:val="-10"/>
          <w:w w:val="95"/>
          <w:sz w:val="40"/>
        </w:rPr>
        <w:t>图</w:t>
      </w:r>
    </w:p>
    <w:p>
      <w:pPr>
        <w:pStyle w:val="ListParagraph"/>
        <w:numPr>
          <w:ilvl w:val="1"/>
          <w:numId w:val="49"/>
        </w:numPr>
        <w:tabs>
          <w:tab w:pos="1994" w:val="left" w:leader="none"/>
        </w:tabs>
        <w:spacing w:line="240" w:lineRule="auto" w:before="15" w:after="0"/>
        <w:ind w:left="1994" w:right="0" w:hanging="450"/>
        <w:jc w:val="left"/>
        <w:rPr>
          <w:rFonts w:ascii="Arial" w:hAnsi="Arial" w:eastAsia="Arial"/>
          <w:sz w:val="40"/>
        </w:rPr>
      </w:pPr>
      <w:r>
        <w:rPr>
          <w:w w:val="95"/>
          <w:sz w:val="40"/>
        </w:rPr>
        <w:t>百</w:t>
      </w:r>
      <w:r>
        <w:rPr>
          <w:w w:val="95"/>
          <w:sz w:val="40"/>
        </w:rPr>
        <w:t>分</w:t>
      </w:r>
      <w:r>
        <w:rPr>
          <w:w w:val="95"/>
          <w:sz w:val="40"/>
        </w:rPr>
        <w:t>位</w:t>
      </w:r>
      <w:r>
        <w:rPr>
          <w:w w:val="95"/>
          <w:sz w:val="40"/>
        </w:rPr>
        <w:t>数</w:t>
      </w:r>
      <w:r>
        <w:rPr>
          <w:spacing w:val="-10"/>
          <w:w w:val="95"/>
          <w:sz w:val="40"/>
        </w:rPr>
        <w:t>图</w:t>
      </w:r>
    </w:p>
    <w:p>
      <w:pPr>
        <w:pStyle w:val="ListParagraph"/>
        <w:numPr>
          <w:ilvl w:val="1"/>
          <w:numId w:val="49"/>
        </w:numPr>
        <w:tabs>
          <w:tab w:pos="1994" w:val="left" w:leader="none"/>
        </w:tabs>
        <w:spacing w:line="240" w:lineRule="auto" w:before="16" w:after="0"/>
        <w:ind w:left="1994" w:right="0" w:hanging="450"/>
        <w:jc w:val="left"/>
        <w:rPr>
          <w:rFonts w:ascii="Arial" w:hAnsi="Arial" w:eastAsia="Arial"/>
          <w:sz w:val="40"/>
        </w:rPr>
      </w:pPr>
      <w:r>
        <w:rPr>
          <w:w w:val="95"/>
          <w:sz w:val="40"/>
        </w:rPr>
        <w:t>曲</w:t>
      </w:r>
      <w:r>
        <w:rPr>
          <w:w w:val="95"/>
          <w:sz w:val="40"/>
        </w:rPr>
        <w:t>面</w:t>
      </w:r>
      <w:r>
        <w:rPr>
          <w:spacing w:val="-10"/>
          <w:w w:val="95"/>
          <w:sz w:val="40"/>
        </w:rPr>
        <w:t>图</w:t>
      </w:r>
    </w:p>
    <w:p>
      <w:pPr>
        <w:pStyle w:val="ListParagraph"/>
        <w:numPr>
          <w:ilvl w:val="1"/>
          <w:numId w:val="49"/>
        </w:numPr>
        <w:tabs>
          <w:tab w:pos="1994" w:val="left" w:leader="none"/>
        </w:tabs>
        <w:spacing w:line="240" w:lineRule="auto" w:before="15" w:after="0"/>
        <w:ind w:left="1994" w:right="0" w:hanging="450"/>
        <w:jc w:val="left"/>
        <w:rPr>
          <w:rFonts w:ascii="Arial" w:hAnsi="Arial" w:eastAsia="Arial"/>
          <w:sz w:val="40"/>
        </w:rPr>
      </w:pPr>
      <w:r>
        <w:rPr>
          <w:w w:val="95"/>
          <w:sz w:val="40"/>
        </w:rPr>
        <w:t>矢</w:t>
      </w:r>
      <w:r>
        <w:rPr>
          <w:w w:val="95"/>
          <w:sz w:val="40"/>
        </w:rPr>
        <w:t>量</w:t>
      </w:r>
      <w:r>
        <w:rPr>
          <w:w w:val="95"/>
          <w:sz w:val="40"/>
        </w:rPr>
        <w:t>场</w:t>
      </w:r>
      <w:r>
        <w:rPr>
          <w:spacing w:val="-10"/>
          <w:w w:val="95"/>
          <w:sz w:val="40"/>
        </w:rPr>
        <w:t>图</w:t>
      </w:r>
    </w:p>
    <w:p>
      <w:pPr>
        <w:pStyle w:val="ListParagraph"/>
        <w:numPr>
          <w:ilvl w:val="1"/>
          <w:numId w:val="49"/>
        </w:numPr>
        <w:tabs>
          <w:tab w:pos="1994" w:val="left" w:leader="none"/>
        </w:tabs>
        <w:spacing w:line="240" w:lineRule="auto" w:before="16" w:after="0"/>
        <w:ind w:left="1994" w:right="0" w:hanging="450"/>
        <w:jc w:val="left"/>
        <w:rPr>
          <w:rFonts w:ascii="Arial" w:hAnsi="Arial" w:eastAsia="Arial"/>
          <w:sz w:val="40"/>
        </w:rPr>
      </w:pPr>
      <w:r>
        <w:rPr>
          <w:w w:val="95"/>
          <w:sz w:val="40"/>
        </w:rPr>
        <w:t>动</w:t>
      </w:r>
      <w:r>
        <w:rPr>
          <w:spacing w:val="-10"/>
          <w:sz w:val="40"/>
        </w:rPr>
        <w:t>画</w:t>
      </w:r>
    </w:p>
    <w:p>
      <w:pPr>
        <w:pStyle w:val="ListParagraph"/>
        <w:numPr>
          <w:ilvl w:val="1"/>
          <w:numId w:val="49"/>
        </w:numPr>
        <w:tabs>
          <w:tab w:pos="1994" w:val="left" w:leader="none"/>
        </w:tabs>
        <w:spacing w:line="240" w:lineRule="auto" w:before="15" w:after="0"/>
        <w:ind w:left="1994" w:right="0" w:hanging="450"/>
        <w:jc w:val="left"/>
        <w:rPr>
          <w:rFonts w:ascii="Arial" w:hAnsi="Arial" w:eastAsia="Arial"/>
          <w:sz w:val="40"/>
        </w:rPr>
      </w:pPr>
      <w:r>
        <w:rPr>
          <w:w w:val="95"/>
          <w:sz w:val="40"/>
        </w:rPr>
        <w:t>。</w:t>
      </w:r>
      <w:r>
        <w:rPr>
          <w:w w:val="95"/>
          <w:sz w:val="40"/>
        </w:rPr>
        <w:t>。</w:t>
      </w:r>
      <w:r>
        <w:rPr>
          <w:spacing w:val="-10"/>
          <w:w w:val="95"/>
          <w:sz w:val="40"/>
        </w:rPr>
        <w:t>。</w:t>
      </w:r>
    </w:p>
    <w:p>
      <w:pPr>
        <w:spacing w:after="0" w:line="240" w:lineRule="auto"/>
        <w:jc w:val="left"/>
        <w:rPr>
          <w:rFonts w:ascii="Arial" w:hAnsi="Arial" w:eastAsia="Arial"/>
          <w:sz w:val="40"/>
        </w:rPr>
        <w:sectPr>
          <w:headerReference w:type="default" r:id="rId1151"/>
          <w:footerReference w:type="default" r:id="rId1152"/>
          <w:pgSz w:w="14400" w:h="10800" w:orient="landscape"/>
          <w:pgMar w:header="0" w:footer="1100" w:top="1000" w:bottom="1280" w:left="40" w:right="0"/>
        </w:sectPr>
      </w:pPr>
    </w:p>
    <w:p>
      <w:pPr>
        <w:pStyle w:val="Heading3"/>
        <w:spacing w:line="1077" w:lineRule="exact"/>
        <w:ind w:right="38"/>
      </w:pPr>
      <w:bookmarkStart w:name="分类" w:id="770"/>
      <w:bookmarkEnd w:id="770"/>
      <w:r>
        <w:rPr/>
      </w:r>
      <w:r>
        <w:rPr>
          <w:w w:val="95"/>
        </w:rPr>
        <w:t>分</w:t>
      </w:r>
      <w:r>
        <w:rPr>
          <w:spacing w:val="-10"/>
        </w:rPr>
        <w:t>类</w:t>
      </w:r>
    </w:p>
    <w:p>
      <w:pPr>
        <w:pStyle w:val="ListParagraph"/>
        <w:numPr>
          <w:ilvl w:val="0"/>
          <w:numId w:val="49"/>
        </w:numPr>
        <w:tabs>
          <w:tab w:pos="1364" w:val="left" w:leader="none"/>
        </w:tabs>
        <w:spacing w:line="240" w:lineRule="auto" w:before="665" w:after="0"/>
        <w:ind w:left="1364" w:right="0" w:hanging="540"/>
        <w:jc w:val="both"/>
        <w:rPr>
          <w:rFonts w:ascii="Arial" w:hAnsi="Arial" w:eastAsia="Arial"/>
          <w:sz w:val="56"/>
        </w:rPr>
      </w:pPr>
      <w:r>
        <w:rPr>
          <w:spacing w:val="-3"/>
          <w:sz w:val="56"/>
        </w:rPr>
        <w:t>分类任务就是确定对象属于哪个预定义的目标类。</w:t>
      </w:r>
    </w:p>
    <w:p>
      <w:pPr>
        <w:pStyle w:val="ListParagraph"/>
        <w:numPr>
          <w:ilvl w:val="0"/>
          <w:numId w:val="49"/>
        </w:numPr>
        <w:tabs>
          <w:tab w:pos="1364" w:val="left" w:leader="none"/>
        </w:tabs>
        <w:spacing w:line="220" w:lineRule="auto" w:before="160" w:after="0"/>
        <w:ind w:left="1364" w:right="1230" w:hanging="540"/>
        <w:jc w:val="both"/>
        <w:rPr>
          <w:rFonts w:ascii="Arial" w:hAnsi="Arial" w:eastAsia="Arial"/>
          <w:sz w:val="56"/>
        </w:rPr>
      </w:pPr>
      <w:r>
        <w:rPr>
          <w:spacing w:val="-2"/>
          <w:sz w:val="56"/>
        </w:rPr>
        <w:t>分类问题是一个普遍存在的问题，有许多不同的</w:t>
      </w:r>
      <w:r>
        <w:rPr>
          <w:spacing w:val="-2"/>
          <w:sz w:val="56"/>
        </w:rPr>
        <w:t>应用，如根据电子邮件的标题和内容检查出垃圾</w:t>
      </w:r>
      <w:r>
        <w:rPr>
          <w:spacing w:val="-2"/>
          <w:sz w:val="56"/>
        </w:rPr>
        <w:t>邮件，根据星系的形状对他们进行分类。</w:t>
      </w:r>
    </w:p>
    <w:p>
      <w:pPr>
        <w:pStyle w:val="ListParagraph"/>
        <w:numPr>
          <w:ilvl w:val="0"/>
          <w:numId w:val="49"/>
        </w:numPr>
        <w:tabs>
          <w:tab w:pos="1364" w:val="left" w:leader="none"/>
        </w:tabs>
        <w:spacing w:line="695" w:lineRule="exact" w:before="99" w:after="0"/>
        <w:ind w:left="1364" w:right="0" w:hanging="540"/>
        <w:jc w:val="both"/>
        <w:rPr>
          <w:rFonts w:ascii="Arial" w:hAnsi="Arial" w:eastAsia="Arial"/>
          <w:sz w:val="56"/>
        </w:rPr>
      </w:pPr>
      <w:r>
        <w:rPr>
          <w:spacing w:val="-2"/>
          <w:sz w:val="56"/>
        </w:rPr>
        <w:t>输入数据是记录（实例</w:t>
      </w:r>
      <w:r>
        <w:rPr>
          <w:rFonts w:ascii="Arial" w:hAnsi="Arial" w:eastAsia="Arial"/>
          <w:spacing w:val="-2"/>
          <w:sz w:val="56"/>
        </w:rPr>
        <w:t>/</w:t>
      </w:r>
      <w:r>
        <w:rPr>
          <w:spacing w:val="-2"/>
          <w:sz w:val="56"/>
        </w:rPr>
        <w:t>样例）</w:t>
      </w:r>
      <w:r>
        <w:rPr>
          <w:spacing w:val="-4"/>
          <w:sz w:val="56"/>
        </w:rPr>
        <w:t>的集合，用元组</w:t>
      </w:r>
    </w:p>
    <w:p>
      <w:pPr>
        <w:spacing w:line="695" w:lineRule="exact" w:before="0"/>
        <w:ind w:left="1363" w:right="0" w:firstLine="0"/>
        <w:jc w:val="left"/>
        <w:rPr>
          <w:sz w:val="56"/>
        </w:rPr>
      </w:pPr>
      <w:r>
        <w:rPr>
          <w:sz w:val="56"/>
        </w:rPr>
        <w:t>（</w:t>
      </w:r>
      <w:r>
        <w:rPr>
          <w:rFonts w:ascii="Arial" w:eastAsia="Arial"/>
          <w:sz w:val="56"/>
        </w:rPr>
        <w:t>x</w:t>
      </w:r>
      <w:r>
        <w:rPr>
          <w:sz w:val="56"/>
        </w:rPr>
        <w:t>，</w:t>
      </w:r>
      <w:r>
        <w:rPr>
          <w:rFonts w:ascii="Arial" w:eastAsia="Arial"/>
          <w:sz w:val="56"/>
        </w:rPr>
        <w:t>y</w:t>
      </w:r>
      <w:r>
        <w:rPr>
          <w:sz w:val="56"/>
        </w:rPr>
        <w:t>）</w:t>
      </w:r>
      <w:r>
        <w:rPr>
          <w:spacing w:val="-5"/>
          <w:sz w:val="56"/>
        </w:rPr>
        <w:t>表示</w:t>
      </w:r>
    </w:p>
    <w:p>
      <w:pPr>
        <w:pStyle w:val="ListParagraph"/>
        <w:numPr>
          <w:ilvl w:val="1"/>
          <w:numId w:val="49"/>
        </w:numPr>
        <w:tabs>
          <w:tab w:pos="1994" w:val="left" w:leader="none"/>
        </w:tabs>
        <w:spacing w:line="240" w:lineRule="auto" w:before="71" w:after="0"/>
        <w:ind w:left="1994" w:right="0" w:hanging="450"/>
        <w:jc w:val="left"/>
        <w:rPr>
          <w:rFonts w:ascii="Arial" w:hAnsi="Arial" w:eastAsia="Arial"/>
          <w:sz w:val="48"/>
        </w:rPr>
      </w:pPr>
      <w:r>
        <w:rPr>
          <w:rFonts w:ascii="Arial" w:hAnsi="Arial" w:eastAsia="Arial"/>
          <w:sz w:val="48"/>
        </w:rPr>
        <w:t>x</w:t>
      </w:r>
      <w:r>
        <w:rPr>
          <w:spacing w:val="-2"/>
          <w:sz w:val="48"/>
        </w:rPr>
        <w:t>是属性的集合</w:t>
      </w:r>
    </w:p>
    <w:p>
      <w:pPr>
        <w:pStyle w:val="ListParagraph"/>
        <w:numPr>
          <w:ilvl w:val="1"/>
          <w:numId w:val="49"/>
        </w:numPr>
        <w:tabs>
          <w:tab w:pos="1994" w:val="left" w:leader="none"/>
        </w:tabs>
        <w:spacing w:line="240" w:lineRule="auto" w:before="76" w:after="0"/>
        <w:ind w:left="1994" w:right="0" w:hanging="450"/>
        <w:jc w:val="left"/>
        <w:rPr>
          <w:rFonts w:ascii="Arial" w:hAnsi="Arial" w:eastAsia="Arial"/>
          <w:sz w:val="48"/>
        </w:rPr>
      </w:pPr>
      <w:r>
        <w:rPr>
          <w:rFonts w:ascii="Arial" w:hAnsi="Arial" w:eastAsia="Arial"/>
          <w:sz w:val="48"/>
        </w:rPr>
        <w:t>y</w:t>
      </w:r>
      <w:r>
        <w:rPr>
          <w:spacing w:val="-1"/>
          <w:sz w:val="48"/>
        </w:rPr>
        <w:t>是一个特殊的属性，指出样例的类标号</w:t>
      </w:r>
    </w:p>
    <w:p>
      <w:pPr>
        <w:spacing w:after="0" w:line="240" w:lineRule="auto"/>
        <w:jc w:val="left"/>
        <w:rPr>
          <w:rFonts w:ascii="Arial" w:hAnsi="Arial" w:eastAsia="Arial"/>
          <w:sz w:val="48"/>
        </w:rPr>
        <w:sectPr>
          <w:headerReference w:type="default" r:id="rId1153"/>
          <w:footerReference w:type="default" r:id="rId1154"/>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49"/>
        </w:numPr>
        <w:tabs>
          <w:tab w:pos="1364" w:val="left" w:leader="none"/>
        </w:tabs>
        <w:spacing w:line="225" w:lineRule="auto" w:before="77" w:after="0"/>
        <w:ind w:left="1364" w:right="663" w:hanging="540"/>
        <w:jc w:val="left"/>
        <w:rPr>
          <w:rFonts w:ascii="Arial" w:hAnsi="Arial" w:eastAsia="Arial"/>
          <w:sz w:val="64"/>
        </w:rPr>
      </w:pPr>
      <w:bookmarkStart w:name="幻灯片编号 23" w:id="771"/>
      <w:bookmarkEnd w:id="771"/>
      <w:r>
        <w:rPr/>
      </w:r>
      <w:bookmarkStart w:name="幻灯片编号 23" w:id="772"/>
      <w:bookmarkEnd w:id="772"/>
      <w:r>
        <w:rPr>
          <w:spacing w:val="-2"/>
          <w:sz w:val="64"/>
        </w:rPr>
        <w:t>分</w:t>
      </w:r>
      <w:r>
        <w:rPr>
          <w:spacing w:val="-2"/>
          <w:sz w:val="64"/>
        </w:rPr>
        <w:t>类</w:t>
      </w:r>
      <w:r>
        <w:rPr>
          <w:spacing w:val="-2"/>
          <w:sz w:val="64"/>
        </w:rPr>
        <w:t>任</w:t>
      </w:r>
      <w:r>
        <w:rPr>
          <w:spacing w:val="-2"/>
          <w:sz w:val="64"/>
        </w:rPr>
        <w:t>务</w:t>
      </w:r>
      <w:r>
        <w:rPr>
          <w:spacing w:val="-2"/>
          <w:sz w:val="64"/>
        </w:rPr>
        <w:t>就</w:t>
      </w:r>
      <w:r>
        <w:rPr>
          <w:spacing w:val="-2"/>
          <w:sz w:val="64"/>
        </w:rPr>
        <w:t>是</w:t>
      </w:r>
      <w:r>
        <w:rPr>
          <w:spacing w:val="-2"/>
          <w:sz w:val="64"/>
        </w:rPr>
        <w:t>通</w:t>
      </w:r>
      <w:r>
        <w:rPr>
          <w:spacing w:val="-2"/>
          <w:sz w:val="64"/>
        </w:rPr>
        <w:t>过</w:t>
      </w:r>
      <w:r>
        <w:rPr>
          <w:spacing w:val="-2"/>
          <w:sz w:val="64"/>
        </w:rPr>
        <w:t>学</w:t>
      </w:r>
      <w:r>
        <w:rPr>
          <w:spacing w:val="-2"/>
          <w:sz w:val="64"/>
        </w:rPr>
        <w:t>习</w:t>
      </w:r>
      <w:r>
        <w:rPr>
          <w:spacing w:val="-2"/>
          <w:sz w:val="64"/>
        </w:rPr>
        <w:t>得</w:t>
      </w:r>
      <w:r>
        <w:rPr>
          <w:spacing w:val="-2"/>
          <w:sz w:val="64"/>
        </w:rPr>
        <w:t>到</w:t>
      </w:r>
      <w:r>
        <w:rPr>
          <w:spacing w:val="-2"/>
          <w:sz w:val="64"/>
        </w:rPr>
        <w:t>一</w:t>
      </w:r>
      <w:r>
        <w:rPr>
          <w:spacing w:val="-2"/>
          <w:sz w:val="64"/>
        </w:rPr>
        <w:t>个</w:t>
      </w:r>
      <w:r>
        <w:rPr>
          <w:spacing w:val="-2"/>
          <w:sz w:val="64"/>
        </w:rPr>
        <w:t>目</w:t>
      </w:r>
      <w:r>
        <w:rPr>
          <w:spacing w:val="-2"/>
          <w:sz w:val="64"/>
        </w:rPr>
        <w:t>标</w:t>
      </w:r>
      <w:r>
        <w:rPr>
          <w:spacing w:val="-2"/>
          <w:sz w:val="64"/>
        </w:rPr>
        <w:t>函</w:t>
      </w:r>
      <w:r>
        <w:rPr>
          <w:spacing w:val="-2"/>
          <w:sz w:val="64"/>
        </w:rPr>
        <w:t>数</w:t>
      </w:r>
      <w:r>
        <w:rPr>
          <w:rFonts w:ascii="Arial" w:hAnsi="Arial" w:eastAsia="Arial"/>
          <w:spacing w:val="-2"/>
          <w:sz w:val="64"/>
        </w:rPr>
        <w:t>f</w:t>
      </w:r>
      <w:r>
        <w:rPr>
          <w:spacing w:val="-2"/>
          <w:sz w:val="64"/>
        </w:rPr>
        <w:t>，</w:t>
      </w:r>
      <w:r>
        <w:rPr>
          <w:spacing w:val="-2"/>
          <w:sz w:val="64"/>
        </w:rPr>
        <w:t>把</w:t>
      </w:r>
      <w:r>
        <w:rPr>
          <w:spacing w:val="-2"/>
          <w:sz w:val="64"/>
        </w:rPr>
        <w:t>每</w:t>
      </w:r>
      <w:r>
        <w:rPr>
          <w:spacing w:val="-2"/>
          <w:sz w:val="64"/>
        </w:rPr>
        <w:t>个</w:t>
      </w:r>
      <w:r>
        <w:rPr>
          <w:spacing w:val="-2"/>
          <w:sz w:val="64"/>
        </w:rPr>
        <w:t>属</w:t>
      </w:r>
      <w:r>
        <w:rPr>
          <w:spacing w:val="-2"/>
          <w:sz w:val="64"/>
        </w:rPr>
        <w:t>性</w:t>
      </w:r>
      <w:r>
        <w:rPr>
          <w:spacing w:val="-2"/>
          <w:sz w:val="64"/>
        </w:rPr>
        <w:t>集</w:t>
      </w:r>
      <w:r>
        <w:rPr>
          <w:rFonts w:ascii="Arial" w:hAnsi="Arial" w:eastAsia="Arial"/>
          <w:spacing w:val="-2"/>
          <w:sz w:val="64"/>
        </w:rPr>
        <w:t>x</w:t>
      </w:r>
      <w:r>
        <w:rPr>
          <w:spacing w:val="-2"/>
          <w:sz w:val="64"/>
        </w:rPr>
        <w:t>映</w:t>
      </w:r>
      <w:r>
        <w:rPr>
          <w:spacing w:val="-2"/>
          <w:sz w:val="64"/>
        </w:rPr>
        <w:t>射</w:t>
      </w:r>
      <w:r>
        <w:rPr>
          <w:spacing w:val="-2"/>
          <w:sz w:val="64"/>
        </w:rPr>
        <w:t>到</w:t>
      </w:r>
      <w:r>
        <w:rPr>
          <w:spacing w:val="-2"/>
          <w:sz w:val="64"/>
        </w:rPr>
        <w:t>一</w:t>
      </w:r>
      <w:r>
        <w:rPr>
          <w:spacing w:val="-2"/>
          <w:sz w:val="64"/>
        </w:rPr>
        <w:t>个</w:t>
      </w:r>
      <w:r>
        <w:rPr>
          <w:spacing w:val="-2"/>
          <w:sz w:val="64"/>
        </w:rPr>
        <w:t>预</w:t>
      </w:r>
      <w:r>
        <w:rPr>
          <w:spacing w:val="-2"/>
          <w:sz w:val="64"/>
        </w:rPr>
        <w:t>先</w:t>
      </w:r>
      <w:r>
        <w:rPr>
          <w:spacing w:val="-2"/>
          <w:sz w:val="64"/>
        </w:rPr>
        <w:t>定</w:t>
      </w:r>
      <w:r>
        <w:rPr>
          <w:spacing w:val="-2"/>
          <w:sz w:val="64"/>
        </w:rPr>
        <w:t>义</w:t>
      </w:r>
      <w:r>
        <w:rPr>
          <w:spacing w:val="-2"/>
          <w:sz w:val="64"/>
        </w:rPr>
        <w:t>的</w:t>
      </w:r>
      <w:r>
        <w:rPr>
          <w:spacing w:val="-2"/>
          <w:sz w:val="64"/>
        </w:rPr>
        <w:t>类标</w:t>
      </w:r>
      <w:r>
        <w:rPr>
          <w:spacing w:val="-4"/>
          <w:sz w:val="64"/>
        </w:rPr>
        <w:t>号</w:t>
      </w:r>
      <w:r>
        <w:rPr>
          <w:rFonts w:ascii="Arial" w:hAnsi="Arial" w:eastAsia="Arial"/>
          <w:spacing w:val="-4"/>
          <w:sz w:val="64"/>
        </w:rPr>
        <w:t>y</w:t>
      </w:r>
      <w:r>
        <w:rPr>
          <w:spacing w:val="-4"/>
          <w:sz w:val="64"/>
        </w:rPr>
        <w:t>。</w:t>
      </w:r>
    </w:p>
    <w:p>
      <w:pPr>
        <w:pStyle w:val="ListParagraph"/>
        <w:numPr>
          <w:ilvl w:val="0"/>
          <w:numId w:val="49"/>
        </w:numPr>
        <w:tabs>
          <w:tab w:pos="1364" w:val="left" w:leader="none"/>
        </w:tabs>
        <w:spacing w:line="240" w:lineRule="auto" w:before="107" w:after="0"/>
        <w:ind w:left="1364" w:right="0" w:hanging="540"/>
        <w:jc w:val="left"/>
        <w:rPr>
          <w:rFonts w:ascii="Arial" w:hAnsi="Arial" w:eastAsia="Arial"/>
          <w:sz w:val="64"/>
        </w:rPr>
      </w:pPr>
      <w:r>
        <w:rPr>
          <w:w w:val="95"/>
          <w:sz w:val="64"/>
        </w:rPr>
        <w:t>目</w:t>
      </w:r>
      <w:r>
        <w:rPr>
          <w:w w:val="95"/>
          <w:sz w:val="64"/>
        </w:rPr>
        <w:t>标</w:t>
      </w:r>
      <w:r>
        <w:rPr>
          <w:w w:val="95"/>
          <w:sz w:val="64"/>
        </w:rPr>
        <w:t>函</w:t>
      </w:r>
      <w:r>
        <w:rPr>
          <w:w w:val="95"/>
          <w:sz w:val="64"/>
        </w:rPr>
        <w:t>数</w:t>
      </w:r>
      <w:r>
        <w:rPr>
          <w:w w:val="95"/>
          <w:sz w:val="64"/>
        </w:rPr>
        <w:t>也</w:t>
      </w:r>
      <w:r>
        <w:rPr>
          <w:w w:val="95"/>
          <w:sz w:val="64"/>
        </w:rPr>
        <w:t>称</w:t>
      </w:r>
      <w:r>
        <w:rPr>
          <w:w w:val="95"/>
          <w:sz w:val="64"/>
        </w:rPr>
        <w:t>为</w:t>
      </w:r>
      <w:r>
        <w:rPr>
          <w:w w:val="95"/>
          <w:sz w:val="64"/>
        </w:rPr>
        <w:t>分</w:t>
      </w:r>
      <w:r>
        <w:rPr>
          <w:w w:val="95"/>
          <w:sz w:val="64"/>
        </w:rPr>
        <w:t>类</w:t>
      </w:r>
      <w:r>
        <w:rPr>
          <w:w w:val="95"/>
          <w:sz w:val="64"/>
        </w:rPr>
        <w:t>模</w:t>
      </w:r>
      <w:r>
        <w:rPr>
          <w:w w:val="95"/>
          <w:sz w:val="64"/>
        </w:rPr>
        <w:t>型</w:t>
      </w:r>
      <w:r>
        <w:rPr>
          <w:spacing w:val="-10"/>
          <w:w w:val="95"/>
          <w:sz w:val="64"/>
        </w:rPr>
        <w:t>。</w:t>
      </w:r>
    </w:p>
    <w:p>
      <w:pPr>
        <w:pStyle w:val="ListParagraph"/>
        <w:numPr>
          <w:ilvl w:val="0"/>
          <w:numId w:val="49"/>
        </w:numPr>
        <w:tabs>
          <w:tab w:pos="1364" w:val="left" w:leader="none"/>
        </w:tabs>
        <w:spacing w:line="216" w:lineRule="auto" w:before="197" w:after="0"/>
        <w:ind w:left="1364" w:right="1479" w:hanging="540"/>
        <w:jc w:val="left"/>
        <w:rPr>
          <w:rFonts w:ascii="Arial" w:hAnsi="Arial" w:eastAsia="Arial"/>
          <w:sz w:val="64"/>
        </w:rPr>
      </w:pPr>
      <w:r>
        <w:rPr>
          <w:spacing w:val="-2"/>
          <w:sz w:val="64"/>
        </w:rPr>
        <w:t>分</w:t>
      </w:r>
      <w:r>
        <w:rPr>
          <w:spacing w:val="-2"/>
          <w:sz w:val="64"/>
        </w:rPr>
        <w:t>类</w:t>
      </w:r>
      <w:r>
        <w:rPr>
          <w:spacing w:val="-2"/>
          <w:sz w:val="64"/>
        </w:rPr>
        <w:t>方</w:t>
      </w:r>
      <w:r>
        <w:rPr>
          <w:spacing w:val="-2"/>
          <w:sz w:val="64"/>
        </w:rPr>
        <w:t>法</w:t>
      </w:r>
      <w:r>
        <w:rPr>
          <w:spacing w:val="-2"/>
          <w:sz w:val="64"/>
        </w:rPr>
        <w:t>：</w:t>
      </w:r>
      <w:r>
        <w:rPr>
          <w:spacing w:val="-2"/>
          <w:sz w:val="64"/>
        </w:rPr>
        <w:t>根</w:t>
      </w:r>
      <w:r>
        <w:rPr>
          <w:spacing w:val="-2"/>
          <w:sz w:val="64"/>
        </w:rPr>
        <w:t>据</w:t>
      </w:r>
      <w:r>
        <w:rPr>
          <w:spacing w:val="-2"/>
          <w:sz w:val="64"/>
        </w:rPr>
        <w:t>输</w:t>
      </w:r>
      <w:r>
        <w:rPr>
          <w:spacing w:val="-2"/>
          <w:sz w:val="64"/>
        </w:rPr>
        <w:t>入</w:t>
      </w:r>
      <w:r>
        <w:rPr>
          <w:spacing w:val="-2"/>
          <w:sz w:val="64"/>
        </w:rPr>
        <w:t>数</w:t>
      </w:r>
      <w:r>
        <w:rPr>
          <w:spacing w:val="-2"/>
          <w:sz w:val="64"/>
        </w:rPr>
        <w:t>据</w:t>
      </w:r>
      <w:r>
        <w:rPr>
          <w:spacing w:val="-2"/>
          <w:sz w:val="64"/>
        </w:rPr>
        <w:t>集</w:t>
      </w:r>
      <w:r>
        <w:rPr>
          <w:spacing w:val="-2"/>
          <w:sz w:val="64"/>
        </w:rPr>
        <w:t>建</w:t>
      </w:r>
      <w:r>
        <w:rPr>
          <w:spacing w:val="-2"/>
          <w:sz w:val="64"/>
        </w:rPr>
        <w:t>立</w:t>
      </w:r>
      <w:r>
        <w:rPr>
          <w:spacing w:val="-2"/>
          <w:sz w:val="64"/>
        </w:rPr>
        <w:t>分</w:t>
      </w:r>
      <w:r>
        <w:rPr>
          <w:spacing w:val="-2"/>
          <w:sz w:val="64"/>
        </w:rPr>
        <w:t>类模</w:t>
      </w:r>
      <w:r>
        <w:rPr>
          <w:spacing w:val="-2"/>
          <w:sz w:val="64"/>
        </w:rPr>
        <w:t>型</w:t>
      </w:r>
      <w:r>
        <w:rPr>
          <w:spacing w:val="-2"/>
          <w:sz w:val="64"/>
        </w:rPr>
        <w:t>的</w:t>
      </w:r>
      <w:r>
        <w:rPr>
          <w:spacing w:val="-2"/>
          <w:sz w:val="64"/>
        </w:rPr>
        <w:t>系</w:t>
      </w:r>
      <w:r>
        <w:rPr>
          <w:spacing w:val="-2"/>
          <w:sz w:val="64"/>
        </w:rPr>
        <w:t>统</w:t>
      </w:r>
      <w:r>
        <w:rPr>
          <w:spacing w:val="-2"/>
          <w:sz w:val="64"/>
        </w:rPr>
        <w:t>方</w:t>
      </w:r>
      <w:r>
        <w:rPr>
          <w:spacing w:val="-2"/>
          <w:sz w:val="64"/>
        </w:rPr>
        <w:t>法</w:t>
      </w:r>
      <w:r>
        <w:rPr>
          <w:spacing w:val="-2"/>
          <w:sz w:val="64"/>
        </w:rPr>
        <w:t>。</w:t>
      </w:r>
    </w:p>
    <w:p>
      <w:pPr>
        <w:pStyle w:val="ListParagraph"/>
        <w:numPr>
          <w:ilvl w:val="1"/>
          <w:numId w:val="49"/>
        </w:numPr>
        <w:tabs>
          <w:tab w:pos="1994" w:val="left" w:leader="none"/>
        </w:tabs>
        <w:spacing w:line="216" w:lineRule="auto" w:before="184" w:after="0"/>
        <w:ind w:left="1994" w:right="1159" w:hanging="450"/>
        <w:jc w:val="left"/>
        <w:rPr>
          <w:rFonts w:ascii="Arial" w:hAnsi="Arial" w:eastAsia="Arial"/>
          <w:sz w:val="56"/>
        </w:rPr>
      </w:pPr>
      <w:r>
        <w:rPr>
          <w:spacing w:val="-2"/>
          <w:sz w:val="56"/>
        </w:rPr>
        <w:t>如决策树分类法，基于规则的分类法，神经网</w:t>
      </w:r>
      <w:r>
        <w:rPr>
          <w:spacing w:val="-2"/>
          <w:sz w:val="56"/>
        </w:rPr>
        <w:t>络，支持向量机，朴素贝叶斯等</w:t>
      </w:r>
    </w:p>
    <w:p>
      <w:pPr>
        <w:spacing w:after="0" w:line="216" w:lineRule="auto"/>
        <w:jc w:val="left"/>
        <w:rPr>
          <w:rFonts w:ascii="Arial" w:hAnsi="Arial" w:eastAsia="Arial"/>
          <w:sz w:val="56"/>
        </w:rPr>
        <w:sectPr>
          <w:headerReference w:type="default" r:id="rId1155"/>
          <w:footerReference w:type="default" r:id="rId115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49"/>
        </w:numPr>
        <w:tabs>
          <w:tab w:pos="1364" w:val="left" w:leader="none"/>
        </w:tabs>
        <w:spacing w:line="240" w:lineRule="auto" w:before="39" w:after="0"/>
        <w:ind w:left="1364" w:right="0" w:hanging="540"/>
        <w:jc w:val="left"/>
        <w:rPr>
          <w:rFonts w:ascii="Arial" w:hAnsi="Arial" w:eastAsia="Arial"/>
          <w:sz w:val="64"/>
        </w:rPr>
      </w:pPr>
      <w:bookmarkStart w:name="幻灯片编号 24" w:id="773"/>
      <w:bookmarkEnd w:id="773"/>
      <w:r>
        <w:rPr/>
      </w:r>
      <w:bookmarkStart w:name="幻灯片编号 24" w:id="774"/>
      <w:bookmarkEnd w:id="774"/>
      <w:r>
        <w:rPr>
          <w:w w:val="95"/>
          <w:sz w:val="64"/>
        </w:rPr>
        <w:t>这</w:t>
      </w:r>
      <w:r>
        <w:rPr>
          <w:w w:val="95"/>
          <w:sz w:val="64"/>
        </w:rPr>
        <w:t>些</w:t>
      </w:r>
      <w:r>
        <w:rPr>
          <w:w w:val="95"/>
          <w:sz w:val="64"/>
        </w:rPr>
        <w:t>技</w:t>
      </w:r>
      <w:r>
        <w:rPr>
          <w:w w:val="95"/>
          <w:sz w:val="64"/>
        </w:rPr>
        <w:t>术</w:t>
      </w:r>
      <w:r>
        <w:rPr>
          <w:w w:val="95"/>
          <w:sz w:val="64"/>
        </w:rPr>
        <w:t>都</w:t>
      </w:r>
      <w:r>
        <w:rPr>
          <w:w w:val="95"/>
          <w:sz w:val="64"/>
        </w:rPr>
        <w:t>使</w:t>
      </w:r>
      <w:r>
        <w:rPr>
          <w:w w:val="95"/>
          <w:sz w:val="64"/>
        </w:rPr>
        <w:t>用</w:t>
      </w:r>
      <w:r>
        <w:rPr>
          <w:w w:val="95"/>
          <w:sz w:val="64"/>
        </w:rPr>
        <w:t>学</w:t>
      </w:r>
      <w:r>
        <w:rPr>
          <w:w w:val="95"/>
          <w:sz w:val="64"/>
        </w:rPr>
        <w:t>习</w:t>
      </w:r>
      <w:r>
        <w:rPr>
          <w:w w:val="95"/>
          <w:sz w:val="64"/>
        </w:rPr>
        <w:t>算</w:t>
      </w:r>
      <w:r>
        <w:rPr>
          <w:w w:val="95"/>
          <w:sz w:val="64"/>
        </w:rPr>
        <w:t>法</w:t>
      </w:r>
      <w:r>
        <w:rPr>
          <w:w w:val="95"/>
          <w:sz w:val="64"/>
        </w:rPr>
        <w:t>确</w:t>
      </w:r>
      <w:r>
        <w:rPr>
          <w:w w:val="95"/>
          <w:sz w:val="64"/>
        </w:rPr>
        <w:t>定</w:t>
      </w:r>
      <w:r>
        <w:rPr>
          <w:w w:val="95"/>
          <w:sz w:val="64"/>
        </w:rPr>
        <w:t>分</w:t>
      </w:r>
      <w:r>
        <w:rPr>
          <w:w w:val="95"/>
          <w:sz w:val="64"/>
        </w:rPr>
        <w:t>类</w:t>
      </w:r>
      <w:r>
        <w:rPr>
          <w:spacing w:val="-5"/>
          <w:w w:val="95"/>
          <w:sz w:val="64"/>
        </w:rPr>
        <w:t>模型</w:t>
      </w:r>
    </w:p>
    <w:p>
      <w:pPr>
        <w:pStyle w:val="ListParagraph"/>
        <w:numPr>
          <w:ilvl w:val="1"/>
          <w:numId w:val="49"/>
        </w:numPr>
        <w:tabs>
          <w:tab w:pos="1994" w:val="left" w:leader="none"/>
        </w:tabs>
        <w:spacing w:line="220" w:lineRule="auto" w:before="156" w:after="0"/>
        <w:ind w:left="1994" w:right="1159" w:hanging="450"/>
        <w:jc w:val="both"/>
        <w:rPr>
          <w:rFonts w:ascii="Arial" w:hAnsi="Arial" w:eastAsia="Arial"/>
          <w:sz w:val="56"/>
        </w:rPr>
      </w:pPr>
      <w:r>
        <w:rPr>
          <w:spacing w:val="-2"/>
          <w:sz w:val="56"/>
        </w:rPr>
        <w:t>该模型能够很好地拟合输入数据中类标号和属</w:t>
      </w:r>
      <w:r>
        <w:rPr>
          <w:spacing w:val="-2"/>
          <w:sz w:val="56"/>
        </w:rPr>
        <w:t>性集之间的联系，还能正确的预测未知样本的</w:t>
      </w:r>
      <w:r>
        <w:rPr>
          <w:spacing w:val="-4"/>
          <w:sz w:val="56"/>
        </w:rPr>
        <w:t>类标号</w:t>
      </w:r>
    </w:p>
    <w:p>
      <w:pPr>
        <w:pStyle w:val="ListParagraph"/>
        <w:numPr>
          <w:ilvl w:val="1"/>
          <w:numId w:val="49"/>
        </w:numPr>
        <w:tabs>
          <w:tab w:pos="1994" w:val="left" w:leader="none"/>
        </w:tabs>
        <w:spacing w:line="220" w:lineRule="auto" w:before="170" w:after="0"/>
        <w:ind w:left="1994" w:right="1159" w:hanging="450"/>
        <w:jc w:val="both"/>
        <w:rPr>
          <w:rFonts w:ascii="Arial" w:hAnsi="Arial" w:eastAsia="Arial"/>
          <w:sz w:val="56"/>
        </w:rPr>
      </w:pPr>
      <w:r>
        <w:rPr>
          <w:spacing w:val="-2"/>
          <w:sz w:val="56"/>
        </w:rPr>
        <w:t>训练算法的主要目标是建立具有很好的泛化能</w:t>
      </w:r>
      <w:r>
        <w:rPr>
          <w:spacing w:val="-2"/>
          <w:sz w:val="56"/>
        </w:rPr>
        <w:t>力模型，即建立能够准确的预测未知样本类标</w:t>
      </w:r>
      <w:r>
        <w:rPr>
          <w:spacing w:val="-4"/>
          <w:sz w:val="56"/>
        </w:rPr>
        <w:t>号的模型</w:t>
      </w:r>
    </w:p>
    <w:p>
      <w:pPr>
        <w:spacing w:after="0" w:line="220" w:lineRule="auto"/>
        <w:jc w:val="both"/>
        <w:rPr>
          <w:rFonts w:ascii="Arial" w:hAnsi="Arial" w:eastAsia="Arial"/>
          <w:sz w:val="56"/>
        </w:rPr>
        <w:sectPr>
          <w:headerReference w:type="default" r:id="rId1157"/>
          <w:footerReference w:type="default" r:id="rId1158"/>
          <w:pgSz w:w="14400" w:h="10800" w:orient="landscape"/>
          <w:pgMar w:header="0" w:footer="1100" w:top="1000" w:bottom="1280" w:left="40" w:right="0"/>
        </w:sectPr>
      </w:pPr>
    </w:p>
    <w:p>
      <w:pPr>
        <w:pStyle w:val="Heading3"/>
        <w:spacing w:line="1077" w:lineRule="exact"/>
        <w:ind w:right="39"/>
      </w:pPr>
      <w:r>
        <w:rPr/>
        <w:pict>
          <v:group style="position:absolute;margin-left:374.010315pt;margin-top:202.050003pt;width:6pt;height:28.3pt;mso-position-horizontal-relative:page;mso-position-vertical-relative:page;z-index:15940096" id="docshapegroup560" coordorigin="7480,4041" coordsize="120,566">
            <v:line style="position:absolute" from="7540,4041" to="7540,4506" stroked="true" strokeweight="1pt" strokecolor="#000000">
              <v:stroke dashstyle="solid"/>
            </v:line>
            <v:shape style="position:absolute;left:7480;top:4486;width:120;height:120" id="docshape561" coordorigin="7480,4486" coordsize="120,120" path="m7600,4486l7480,4486,7540,4606,7600,4486xe" filled="true" fillcolor="#000000" stroked="false">
              <v:path arrowok="t"/>
              <v:fill type="solid"/>
            </v:shape>
            <w10:wrap type="none"/>
          </v:group>
        </w:pict>
      </w:r>
      <w:r>
        <w:rPr/>
        <w:pict>
          <v:group style="position:absolute;margin-left:59.174999pt;margin-top:349.035004pt;width:369.25pt;height:142.5pt;mso-position-horizontal-relative:page;mso-position-vertical-relative:page;z-index:-23975936" id="docshapegroup562" coordorigin="1183,6981" coordsize="7385,2850">
            <v:line style="position:absolute" from="6633,8008" to="4577,8332" stroked="true" strokeweight="1pt" strokecolor="#000000">
              <v:stroke dashstyle="solid"/>
            </v:line>
            <v:shape style="position:absolute;left:4477;top:8269;width:128;height:119" id="docshape563" coordorigin="4478,8270" coordsize="128,119" path="m4587,8270l4478,8348,4606,8388,4587,8270xe" filled="true" fillcolor="#000000" stroked="false">
              <v:path arrowok="t"/>
              <v:fill type="solid"/>
            </v:shape>
            <v:shape style="position:absolute;left:6633;top:7327;width:1928;height:1248" type="#_x0000_t202" id="docshape564" filled="true" fillcolor="#badfe2" stroked="true" strokeweight=".75pt" strokecolor="#000000">
              <v:textbox inset="0,0,0,0">
                <w:txbxContent>
                  <w:p>
                    <w:pPr>
                      <w:spacing w:line="240" w:lineRule="auto" w:before="9"/>
                      <w:rPr>
                        <w:color w:val="000000"/>
                        <w:sz w:val="30"/>
                      </w:rPr>
                    </w:pPr>
                  </w:p>
                  <w:p>
                    <w:pPr>
                      <w:spacing w:before="0"/>
                      <w:ind w:left="235" w:right="0" w:firstLine="0"/>
                      <w:jc w:val="left"/>
                      <w:rPr>
                        <w:color w:val="000000"/>
                        <w:sz w:val="36"/>
                      </w:rPr>
                    </w:pPr>
                    <w:r>
                      <w:rPr>
                        <w:color w:val="000000"/>
                        <w:spacing w:val="-3"/>
                        <w:sz w:val="36"/>
                      </w:rPr>
                      <w:t>应用模型</w:t>
                    </w:r>
                  </w:p>
                </w:txbxContent>
              </v:textbox>
              <v:fill type="solid"/>
              <v:stroke dashstyle="solid"/>
              <w10:wrap type="none"/>
            </v:shape>
            <v:shape style="position:absolute;left:1191;top:6988;width:3287;height:2835" type="#_x0000_t202" id="docshape565" filled="true" fillcolor="#badfe2" stroked="true" strokeweight=".75pt" strokecolor="#000000">
              <v:textbox inset="0,0,0,0">
                <w:txbxContent>
                  <w:p>
                    <w:pPr>
                      <w:spacing w:line="240" w:lineRule="auto" w:before="0"/>
                      <w:rPr>
                        <w:color w:val="000000"/>
                        <w:sz w:val="36"/>
                      </w:rPr>
                    </w:pPr>
                  </w:p>
                  <w:p>
                    <w:pPr>
                      <w:spacing w:before="294"/>
                      <w:ind w:left="183" w:right="184" w:firstLine="0"/>
                      <w:jc w:val="center"/>
                      <w:rPr>
                        <w:color w:val="000000"/>
                        <w:sz w:val="36"/>
                      </w:rPr>
                    </w:pPr>
                    <w:r>
                      <w:rPr>
                        <w:color w:val="000000"/>
                        <w:spacing w:val="-4"/>
                        <w:sz w:val="36"/>
                      </w:rPr>
                      <w:t>检验集</w:t>
                    </w:r>
                  </w:p>
                  <w:p>
                    <w:pPr>
                      <w:spacing w:line="240" w:lineRule="auto" w:before="5"/>
                      <w:rPr>
                        <w:color w:val="000000"/>
                        <w:sz w:val="31"/>
                      </w:rPr>
                    </w:pPr>
                  </w:p>
                  <w:p>
                    <w:pPr>
                      <w:spacing w:before="0"/>
                      <w:ind w:left="183" w:right="184" w:firstLine="0"/>
                      <w:jc w:val="center"/>
                      <w:rPr>
                        <w:color w:val="000000"/>
                        <w:sz w:val="36"/>
                      </w:rPr>
                    </w:pPr>
                    <w:r>
                      <w:rPr>
                        <w:color w:val="000000"/>
                        <w:spacing w:val="-2"/>
                        <w:sz w:val="36"/>
                      </w:rPr>
                      <w:t>类标号未知的记录</w:t>
                    </w:r>
                  </w:p>
                </w:txbxContent>
              </v:textbox>
              <v:fill type="solid"/>
              <v:stroke dashstyle="solid"/>
              <w10:wrap type="none"/>
            </v:shape>
            <w10:wrap type="none"/>
          </v:group>
        </w:pict>
      </w:r>
      <w:bookmarkStart w:name="建立分类模型的一般方法" w:id="775"/>
      <w:bookmarkEnd w:id="775"/>
      <w:r>
        <w:rPr/>
      </w:r>
      <w:r>
        <w:rPr>
          <w:w w:val="95"/>
        </w:rPr>
        <w:t>建</w:t>
      </w:r>
      <w:r>
        <w:rPr>
          <w:w w:val="95"/>
        </w:rPr>
        <w:t>立</w:t>
      </w:r>
      <w:r>
        <w:rPr>
          <w:w w:val="95"/>
        </w:rPr>
        <w:t>分</w:t>
      </w:r>
      <w:r>
        <w:rPr>
          <w:w w:val="95"/>
        </w:rPr>
        <w:t>类</w:t>
      </w:r>
      <w:r>
        <w:rPr>
          <w:w w:val="95"/>
        </w:rPr>
        <w:t>模</w:t>
      </w:r>
      <w:r>
        <w:rPr>
          <w:w w:val="95"/>
        </w:rPr>
        <w:t>型</w:t>
      </w:r>
      <w:r>
        <w:rPr>
          <w:w w:val="95"/>
        </w:rPr>
        <w:t>的</w:t>
      </w:r>
      <w:r>
        <w:rPr>
          <w:w w:val="95"/>
        </w:rPr>
        <w:t>一</w:t>
      </w:r>
      <w:r>
        <w:rPr>
          <w:w w:val="95"/>
        </w:rPr>
        <w:t>般</w:t>
      </w:r>
      <w:r>
        <w:rPr>
          <w:w w:val="95"/>
        </w:rPr>
        <w:t>方</w:t>
      </w:r>
      <w:r>
        <w:rPr>
          <w:spacing w:val="-10"/>
          <w:w w:val="95"/>
        </w:rPr>
        <w:t>法</w:t>
      </w:r>
    </w:p>
    <w:p>
      <w:pPr>
        <w:pStyle w:val="BodyText"/>
        <w:rPr>
          <w:sz w:val="20"/>
        </w:rPr>
      </w:pPr>
    </w:p>
    <w:p>
      <w:pPr>
        <w:pStyle w:val="BodyText"/>
        <w:spacing w:before="4"/>
        <w:rPr>
          <w:sz w:val="10"/>
        </w:rPr>
      </w:pPr>
      <w:r>
        <w:rPr/>
        <w:pict>
          <v:group style="position:absolute;margin-left:59.174999pt;margin-top:7.862514pt;width:369.25pt;height:176.5pt;mso-position-horizontal-relative:page;mso-position-vertical-relative:paragraph;z-index:-15518208;mso-wrap-distance-left:0;mso-wrap-distance-right:0" id="docshapegroup566" coordorigin="1183,157" coordsize="7385,3530">
            <v:line style="position:absolute" from="4366,1300" to="6551,2830" stroked="true" strokeweight="1pt" strokecolor="#000000">
              <v:stroke dashstyle="solid"/>
            </v:line>
            <v:shape style="position:absolute;left:6500;top:2769;width:133;height:118" id="docshape567" coordorigin="6500,2770" coordsize="133,118" path="m6569,2770l6500,2868,6633,2888,6569,2770xe" filled="true" fillcolor="#000000" stroked="false">
              <v:path arrowok="t"/>
              <v:fill type="solid"/>
            </v:shape>
            <v:shape style="position:absolute;left:4356;top:1188;width:2277;height:1700" type="#_x0000_t202" id="docshape568" filled="false" stroked="false">
              <v:textbox inset="0,0,0,0">
                <w:txbxContent>
                  <w:p>
                    <w:pPr>
                      <w:spacing w:line="411" w:lineRule="exact" w:before="0"/>
                      <w:ind w:left="720" w:right="0" w:firstLine="0"/>
                      <w:jc w:val="left"/>
                      <w:rPr>
                        <w:sz w:val="36"/>
                      </w:rPr>
                    </w:pPr>
                    <w:r>
                      <w:rPr>
                        <w:spacing w:val="-5"/>
                        <w:sz w:val="36"/>
                      </w:rPr>
                      <w:t>归纳</w:t>
                    </w:r>
                  </w:p>
                </w:txbxContent>
              </v:textbox>
              <w10:wrap type="none"/>
            </v:shape>
            <v:shape style="position:absolute;left:6633;top:732;width:1928;height:1136" type="#_x0000_t202" id="docshape569" filled="true" fillcolor="#badfe2" stroked="true" strokeweight=".75pt" strokecolor="#000000">
              <v:textbox inset="0,0,0,0">
                <w:txbxContent>
                  <w:p>
                    <w:pPr>
                      <w:spacing w:line="240" w:lineRule="auto" w:before="4"/>
                      <w:rPr>
                        <w:color w:val="000000"/>
                        <w:sz w:val="26"/>
                      </w:rPr>
                    </w:pPr>
                  </w:p>
                  <w:p>
                    <w:pPr>
                      <w:spacing w:before="0"/>
                      <w:ind w:left="235" w:right="0" w:firstLine="0"/>
                      <w:jc w:val="left"/>
                      <w:rPr>
                        <w:color w:val="000000"/>
                        <w:sz w:val="36"/>
                      </w:rPr>
                    </w:pPr>
                    <w:r>
                      <w:rPr>
                        <w:color w:val="000000"/>
                        <w:spacing w:val="-3"/>
                        <w:sz w:val="36"/>
                      </w:rPr>
                      <w:t>学习算法</w:t>
                    </w:r>
                  </w:p>
                </w:txbxContent>
              </v:textbox>
              <v:fill type="solid"/>
              <v:stroke dashstyle="solid"/>
              <w10:wrap type="none"/>
            </v:shape>
            <v:shape style="position:absolute;left:6633;top:2432;width:1928;height:1247" type="#_x0000_t202" id="docshape570" filled="true" fillcolor="#badfe2" stroked="true" strokeweight=".75pt" strokecolor="#000000">
              <v:textbox inset="0,0,0,0">
                <w:txbxContent>
                  <w:p>
                    <w:pPr>
                      <w:spacing w:line="240" w:lineRule="auto" w:before="8"/>
                      <w:rPr>
                        <w:color w:val="000000"/>
                        <w:sz w:val="30"/>
                      </w:rPr>
                    </w:pPr>
                  </w:p>
                  <w:p>
                    <w:pPr>
                      <w:spacing w:before="0"/>
                      <w:ind w:left="235" w:right="0" w:firstLine="0"/>
                      <w:jc w:val="left"/>
                      <w:rPr>
                        <w:color w:val="000000"/>
                        <w:sz w:val="36"/>
                      </w:rPr>
                    </w:pPr>
                    <w:r>
                      <w:rPr>
                        <w:color w:val="000000"/>
                        <w:spacing w:val="-3"/>
                        <w:sz w:val="36"/>
                      </w:rPr>
                      <w:t>学习模型</w:t>
                    </w:r>
                  </w:p>
                </w:txbxContent>
              </v:textbox>
              <v:fill type="solid"/>
              <v:stroke dashstyle="solid"/>
              <w10:wrap type="none"/>
            </v:shape>
            <v:shape style="position:absolute;left:1191;top:164;width:3176;height:2610" type="#_x0000_t202" id="docshape571" filled="true" fillcolor="#badfe2" stroked="true" strokeweight=".75pt" strokecolor="#000000">
              <v:textbox inset="0,0,0,0">
                <w:txbxContent>
                  <w:p>
                    <w:pPr>
                      <w:spacing w:line="240" w:lineRule="auto" w:before="2"/>
                      <w:rPr>
                        <w:color w:val="000000"/>
                        <w:sz w:val="50"/>
                      </w:rPr>
                    </w:pPr>
                  </w:p>
                  <w:p>
                    <w:pPr>
                      <w:spacing w:before="0"/>
                      <w:ind w:left="128" w:right="128" w:firstLine="0"/>
                      <w:jc w:val="center"/>
                      <w:rPr>
                        <w:color w:val="000000"/>
                        <w:sz w:val="36"/>
                      </w:rPr>
                    </w:pPr>
                    <w:r>
                      <w:rPr>
                        <w:color w:val="000000"/>
                        <w:spacing w:val="-4"/>
                        <w:sz w:val="36"/>
                      </w:rPr>
                      <w:t>训练集</w:t>
                    </w:r>
                  </w:p>
                  <w:p>
                    <w:pPr>
                      <w:spacing w:line="240" w:lineRule="auto" w:before="5"/>
                      <w:rPr>
                        <w:color w:val="000000"/>
                        <w:sz w:val="31"/>
                      </w:rPr>
                    </w:pPr>
                  </w:p>
                  <w:p>
                    <w:pPr>
                      <w:spacing w:before="0"/>
                      <w:ind w:left="128" w:right="128" w:firstLine="0"/>
                      <w:jc w:val="center"/>
                      <w:rPr>
                        <w:color w:val="000000"/>
                        <w:sz w:val="36"/>
                      </w:rPr>
                    </w:pPr>
                    <w:r>
                      <w:rPr>
                        <w:color w:val="000000"/>
                        <w:spacing w:val="-2"/>
                        <w:sz w:val="36"/>
                      </w:rPr>
                      <w:t>类标号已知的记录</w:t>
                    </w:r>
                  </w:p>
                </w:txbxContent>
              </v:textbox>
              <v:fill type="solid"/>
              <v:stroke dashstyle="solid"/>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4"/>
        </w:rPr>
      </w:pPr>
    </w:p>
    <w:p>
      <w:pPr>
        <w:spacing w:before="50"/>
        <w:ind w:left="0" w:right="3794" w:firstLine="0"/>
        <w:jc w:val="center"/>
        <w:rPr>
          <w:sz w:val="36"/>
        </w:rPr>
      </w:pPr>
      <w:r>
        <w:rPr/>
        <w:pict>
          <v:group style="position:absolute;margin-left:427.51001pt;margin-top:-114.674004pt;width:205pt;height:136.65pt;mso-position-horizontal-relative:page;mso-position-vertical-relative:paragraph;z-index:15939584" id="docshapegroup572" coordorigin="8550,-2293" coordsize="4100,2733">
            <v:shape style="position:absolute;left:10263;top:-2056;width:2380;height:1472" id="docshape573" coordorigin="10263,-2055" coordsize="2380,1472" path="m12312,-1805l10263,-1805,10263,-637,10359,-620,10449,-607,10533,-597,10613,-590,10687,-586,10758,-584,10824,-585,10887,-587,10946,-592,11003,-599,11058,-607,11111,-617,11162,-628,11213,-640,11263,-653,11517,-725,11571,-739,11628,-753,11688,-766,11751,-778,11817,-789,11887,-800,11962,-808,12041,-815,12126,-821,12216,-824,12312,-825,12312,-1805xm12466,-1932l10432,-1932,10432,-1805,12312,-1805,12312,-939,12325,-940,12360,-942,12410,-945,12466,-946,12466,-1932xm12643,-2055l10590,-2055,10590,-1932,12466,-1932,12466,-1068,12521,-1070,12578,-1072,12643,-1073,12643,-2055xe" filled="true" fillcolor="#badfe2" stroked="false">
              <v:path arrowok="t"/>
              <v:fill type="solid"/>
            </v:shape>
            <v:shape style="position:absolute;left:10263;top:-2056;width:2380;height:1472" id="docshape574" coordorigin="10263,-2055" coordsize="2380,1472" path="m10263,-1805l12312,-1805,12312,-825,12216,-824,12126,-821,12041,-815,11962,-808,11887,-800,11817,-789,11751,-778,11688,-766,11628,-753,11571,-739,11517,-725,11464,-710,11412,-696,11362,-681,11312,-667,11263,-653,11213,-640,11162,-628,11111,-617,11058,-607,11003,-599,10946,-592,10887,-587,10824,-585,10758,-584,10687,-586,10613,-590,10533,-597,10449,-607,10359,-620,10263,-637,10263,-1805xm10432,-1805l10432,-1932,12466,-1932,12466,-946,12410,-945,12360,-942,12325,-940,12312,-939m10590,-1932l10590,-2055,12643,-2055,12643,-1073,12578,-1072,12521,-1070,12481,-1069,12466,-1068e" filled="false" stroked="true" strokeweight=".75pt" strokecolor="#000000">
              <v:path arrowok="t"/>
              <v:stroke dashstyle="solid"/>
            </v:shape>
            <v:line style="position:absolute" from="8560,-2283" to="10172,-1530" stroked="true" strokeweight="1pt" strokecolor="#000000">
              <v:stroke dashstyle="solid"/>
            </v:line>
            <v:shape style="position:absolute;left:10128;top:-1594;width:135;height:109" id="docshape575" coordorigin="10129,-1593" coordsize="135,109" path="m10180,-1593l10129,-1484,10263,-1488,10180,-1593xe" filled="true" fillcolor="#000000" stroked="false">
              <v:path arrowok="t"/>
              <v:fill type="solid"/>
            </v:shape>
            <v:line style="position:absolute" from="10263,-920" to="8638,377" stroked="true" strokeweight="1pt" strokecolor="#000000">
              <v:stroke dashstyle="solid"/>
            </v:line>
            <v:shape style="position:absolute;left:8560;top:317;width:132;height:122" id="docshape576" coordorigin="8560,318" coordsize="132,122" path="m8617,318l8560,439,8691,411,8617,318xe" filled="true" fillcolor="#000000" stroked="false">
              <v:path arrowok="t"/>
              <v:fill type="solid"/>
            </v:shape>
            <v:shape style="position:absolute;left:10926;top:-1393;width:740;height:360" type="#_x0000_t202" id="docshape577" filled="false" stroked="false">
              <v:textbox inset="0,0,0,0">
                <w:txbxContent>
                  <w:p>
                    <w:pPr>
                      <w:spacing w:line="360" w:lineRule="exact" w:before="0"/>
                      <w:ind w:left="0" w:right="0" w:firstLine="0"/>
                      <w:jc w:val="left"/>
                      <w:rPr>
                        <w:sz w:val="36"/>
                      </w:rPr>
                    </w:pPr>
                    <w:r>
                      <w:rPr>
                        <w:spacing w:val="-5"/>
                        <w:sz w:val="36"/>
                      </w:rPr>
                      <w:t>模型</w:t>
                    </w:r>
                  </w:p>
                </w:txbxContent>
              </v:textbox>
              <w10:wrap type="none"/>
            </v:shape>
            <w10:wrap type="none"/>
          </v:group>
        </w:pict>
      </w:r>
      <w:r>
        <w:rPr>
          <w:spacing w:val="-5"/>
          <w:sz w:val="36"/>
        </w:rPr>
        <w:t>推论</w:t>
      </w:r>
    </w:p>
    <w:p>
      <w:pPr>
        <w:spacing w:after="0"/>
        <w:jc w:val="center"/>
        <w:rPr>
          <w:sz w:val="36"/>
        </w:rPr>
        <w:sectPr>
          <w:headerReference w:type="default" r:id="rId1159"/>
          <w:footerReference w:type="default" r:id="rId1160"/>
          <w:pgSz w:w="14400" w:h="10800" w:orient="landscape"/>
          <w:pgMar w:header="0" w:footer="1100" w:top="840" w:bottom="1280" w:left="40" w:right="0"/>
        </w:sectPr>
      </w:pPr>
    </w:p>
    <w:p>
      <w:pPr>
        <w:pStyle w:val="Heading3"/>
        <w:spacing w:line="1077" w:lineRule="exact"/>
        <w:ind w:right="38"/>
      </w:pPr>
      <w:bookmarkStart w:name="性能评估" w:id="776"/>
      <w:bookmarkEnd w:id="776"/>
      <w:r>
        <w:rPr/>
      </w:r>
      <w:r>
        <w:rPr>
          <w:w w:val="95"/>
        </w:rPr>
        <w:t>性</w:t>
      </w:r>
      <w:r>
        <w:rPr>
          <w:w w:val="95"/>
        </w:rPr>
        <w:t>能</w:t>
      </w:r>
      <w:r>
        <w:rPr>
          <w:w w:val="95"/>
        </w:rPr>
        <w:t>评</w:t>
      </w:r>
      <w:r>
        <w:rPr>
          <w:spacing w:val="-10"/>
          <w:w w:val="95"/>
        </w:rPr>
        <w:t>估</w:t>
      </w:r>
    </w:p>
    <w:p>
      <w:pPr>
        <w:pStyle w:val="ListParagraph"/>
        <w:numPr>
          <w:ilvl w:val="0"/>
          <w:numId w:val="49"/>
        </w:numPr>
        <w:tabs>
          <w:tab w:pos="1364" w:val="left" w:leader="none"/>
        </w:tabs>
        <w:spacing w:line="220" w:lineRule="auto" w:before="737" w:after="0"/>
        <w:ind w:left="1364" w:right="7950" w:hanging="540"/>
        <w:jc w:val="both"/>
        <w:rPr>
          <w:rFonts w:ascii="Arial" w:hAnsi="Arial" w:eastAsia="Arial"/>
          <w:sz w:val="56"/>
        </w:rPr>
      </w:pPr>
      <w:r>
        <w:rPr/>
        <w:pict>
          <v:shape style="position:absolute;margin-left:364.875pt;margin-top:29.025009pt;width:320.25pt;height:358.55pt;mso-position-horizontal-relative:page;mso-position-vertical-relative:paragraph;z-index:15941120" type="#_x0000_t202" id="docshape578" filled="false" stroked="false">
            <v:textbox inset="0,0,0,0">
              <w:txbxContent>
                <w:tbl>
                  <w:tblPr>
                    <w:tblW w:w="0" w:type="auto"/>
                    <w:jc w:val="left"/>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90"/>
                    <w:gridCol w:w="1590"/>
                    <w:gridCol w:w="1590"/>
                    <w:gridCol w:w="1590"/>
                  </w:tblGrid>
                  <w:tr>
                    <w:trPr>
                      <w:trHeight w:val="1750" w:hRule="atLeast"/>
                    </w:trPr>
                    <w:tc>
                      <w:tcPr>
                        <w:tcW w:w="3180" w:type="dxa"/>
                        <w:gridSpan w:val="2"/>
                        <w:vMerge w:val="restart"/>
                        <w:tcBorders>
                          <w:bottom w:val="single" w:sz="8" w:space="0" w:color="000000"/>
                          <w:right w:val="single" w:sz="8" w:space="0" w:color="000000"/>
                        </w:tcBorders>
                      </w:tcPr>
                      <w:p>
                        <w:pPr>
                          <w:pStyle w:val="TableParagraph"/>
                          <w:rPr>
                            <w:rFonts w:ascii="Times New Roman"/>
                            <w:sz w:val="54"/>
                          </w:rPr>
                        </w:pPr>
                      </w:p>
                    </w:tc>
                    <w:tc>
                      <w:tcPr>
                        <w:tcW w:w="3180" w:type="dxa"/>
                        <w:gridSpan w:val="2"/>
                        <w:tcBorders>
                          <w:left w:val="single" w:sz="8" w:space="0" w:color="000000"/>
                          <w:bottom w:val="single" w:sz="8" w:space="0" w:color="000000"/>
                        </w:tcBorders>
                      </w:tcPr>
                      <w:p>
                        <w:pPr>
                          <w:pStyle w:val="TableParagraph"/>
                          <w:spacing w:before="40"/>
                          <w:ind w:left="144"/>
                          <w:rPr>
                            <w:rFonts w:ascii="宋体" w:eastAsia="宋体" w:hint="eastAsia"/>
                            <w:sz w:val="56"/>
                          </w:rPr>
                        </w:pPr>
                        <w:r>
                          <w:rPr>
                            <w:rFonts w:ascii="宋体" w:eastAsia="宋体" w:hint="eastAsia"/>
                            <w:spacing w:val="-3"/>
                            <w:sz w:val="56"/>
                          </w:rPr>
                          <w:t>预测的类</w:t>
                        </w:r>
                      </w:p>
                    </w:tc>
                  </w:tr>
                  <w:tr>
                    <w:trPr>
                      <w:trHeight w:val="1762" w:hRule="atLeast"/>
                    </w:trPr>
                    <w:tc>
                      <w:tcPr>
                        <w:tcW w:w="3180" w:type="dxa"/>
                        <w:gridSpan w:val="2"/>
                        <w:vMerge/>
                        <w:tcBorders>
                          <w:top w:val="nil"/>
                          <w:bottom w:val="single" w:sz="8" w:space="0" w:color="000000"/>
                          <w:right w:val="single" w:sz="8" w:space="0" w:color="000000"/>
                        </w:tcBorders>
                      </w:tcPr>
                      <w:p>
                        <w:pPr>
                          <w:rPr>
                            <w:sz w:val="2"/>
                            <w:szCs w:val="2"/>
                          </w:rPr>
                        </w:pPr>
                      </w:p>
                    </w:tc>
                    <w:tc>
                      <w:tcPr>
                        <w:tcW w:w="1590" w:type="dxa"/>
                        <w:tcBorders>
                          <w:top w:val="single" w:sz="8" w:space="0" w:color="000000"/>
                          <w:left w:val="single" w:sz="8" w:space="0" w:color="000000"/>
                          <w:bottom w:val="single" w:sz="8" w:space="0" w:color="000000"/>
                          <w:right w:val="single" w:sz="8" w:space="0" w:color="000000"/>
                        </w:tcBorders>
                      </w:tcPr>
                      <w:p>
                        <w:pPr>
                          <w:pStyle w:val="TableParagraph"/>
                          <w:spacing w:before="53"/>
                          <w:ind w:left="156"/>
                          <w:rPr>
                            <w:sz w:val="56"/>
                          </w:rPr>
                        </w:pPr>
                        <w:r>
                          <w:rPr>
                            <w:rFonts w:ascii="宋体" w:eastAsia="宋体" w:hint="eastAsia"/>
                            <w:sz w:val="56"/>
                          </w:rPr>
                          <w:t>类</w:t>
                        </w:r>
                        <w:r>
                          <w:rPr>
                            <w:spacing w:val="-5"/>
                            <w:sz w:val="56"/>
                          </w:rPr>
                          <w:t>=1</w:t>
                        </w:r>
                      </w:p>
                    </w:tc>
                    <w:tc>
                      <w:tcPr>
                        <w:tcW w:w="1590" w:type="dxa"/>
                        <w:tcBorders>
                          <w:top w:val="single" w:sz="8" w:space="0" w:color="000000"/>
                          <w:left w:val="single" w:sz="8" w:space="0" w:color="000000"/>
                          <w:bottom w:val="single" w:sz="8" w:space="0" w:color="000000"/>
                        </w:tcBorders>
                      </w:tcPr>
                      <w:p>
                        <w:pPr>
                          <w:pStyle w:val="TableParagraph"/>
                          <w:spacing w:before="53"/>
                          <w:ind w:left="143"/>
                          <w:rPr>
                            <w:sz w:val="56"/>
                          </w:rPr>
                        </w:pPr>
                        <w:r>
                          <w:rPr>
                            <w:rFonts w:ascii="宋体" w:eastAsia="宋体" w:hint="eastAsia"/>
                            <w:sz w:val="56"/>
                          </w:rPr>
                          <w:t>类</w:t>
                        </w:r>
                        <w:r>
                          <w:rPr>
                            <w:spacing w:val="-5"/>
                            <w:sz w:val="56"/>
                          </w:rPr>
                          <w:t>=0</w:t>
                        </w:r>
                      </w:p>
                    </w:tc>
                  </w:tr>
                  <w:tr>
                    <w:trPr>
                      <w:trHeight w:val="1747" w:hRule="atLeast"/>
                    </w:trPr>
                    <w:tc>
                      <w:tcPr>
                        <w:tcW w:w="1590" w:type="dxa"/>
                        <w:vMerge w:val="restart"/>
                        <w:tcBorders>
                          <w:top w:val="single" w:sz="8" w:space="0" w:color="000000"/>
                          <w:right w:val="single" w:sz="8" w:space="0" w:color="000000"/>
                        </w:tcBorders>
                      </w:tcPr>
                      <w:p>
                        <w:pPr>
                          <w:pStyle w:val="TableParagraph"/>
                          <w:spacing w:line="216" w:lineRule="auto" w:before="135"/>
                          <w:ind w:left="143" w:right="278"/>
                          <w:rPr>
                            <w:rFonts w:ascii="宋体" w:eastAsia="宋体" w:hint="eastAsia"/>
                            <w:sz w:val="56"/>
                          </w:rPr>
                        </w:pPr>
                        <w:r>
                          <w:rPr>
                            <w:rFonts w:ascii="宋体" w:eastAsia="宋体" w:hint="eastAsia"/>
                            <w:spacing w:val="-6"/>
                            <w:sz w:val="56"/>
                          </w:rPr>
                          <w:t>实际</w:t>
                        </w:r>
                        <w:r>
                          <w:rPr>
                            <w:rFonts w:ascii="宋体" w:eastAsia="宋体" w:hint="eastAsia"/>
                            <w:spacing w:val="-5"/>
                            <w:sz w:val="56"/>
                          </w:rPr>
                          <w:t>的类</w:t>
                        </w:r>
                      </w:p>
                    </w:tc>
                    <w:tc>
                      <w:tcPr>
                        <w:tcW w:w="1590" w:type="dxa"/>
                        <w:tcBorders>
                          <w:top w:val="single" w:sz="8" w:space="0" w:color="000000"/>
                          <w:left w:val="single" w:sz="8" w:space="0" w:color="000000"/>
                          <w:bottom w:val="single" w:sz="8" w:space="0" w:color="000000"/>
                          <w:right w:val="single" w:sz="8" w:space="0" w:color="000000"/>
                        </w:tcBorders>
                      </w:tcPr>
                      <w:p>
                        <w:pPr>
                          <w:pStyle w:val="TableParagraph"/>
                          <w:spacing w:before="53"/>
                          <w:ind w:left="156"/>
                          <w:rPr>
                            <w:sz w:val="56"/>
                          </w:rPr>
                        </w:pPr>
                        <w:r>
                          <w:rPr>
                            <w:rFonts w:ascii="宋体" w:eastAsia="宋体" w:hint="eastAsia"/>
                            <w:sz w:val="56"/>
                          </w:rPr>
                          <w:t>类</w:t>
                        </w:r>
                        <w:r>
                          <w:rPr>
                            <w:spacing w:val="-5"/>
                            <w:sz w:val="56"/>
                          </w:rPr>
                          <w:t>=1</w:t>
                        </w:r>
                      </w:p>
                    </w:tc>
                    <w:tc>
                      <w:tcPr>
                        <w:tcW w:w="1590" w:type="dxa"/>
                        <w:tcBorders>
                          <w:top w:val="single" w:sz="8" w:space="0" w:color="000000"/>
                          <w:left w:val="single" w:sz="8" w:space="0" w:color="000000"/>
                          <w:bottom w:val="single" w:sz="8" w:space="0" w:color="000000"/>
                          <w:right w:val="single" w:sz="8" w:space="0" w:color="000000"/>
                        </w:tcBorders>
                      </w:tcPr>
                      <w:p>
                        <w:pPr>
                          <w:pStyle w:val="TableParagraph"/>
                          <w:spacing w:before="80"/>
                          <w:ind w:left="155"/>
                          <w:rPr>
                            <w:sz w:val="37"/>
                          </w:rPr>
                        </w:pPr>
                        <w:r>
                          <w:rPr>
                            <w:spacing w:val="-5"/>
                            <w:position w:val="14"/>
                            <w:sz w:val="56"/>
                          </w:rPr>
                          <w:t>f</w:t>
                        </w:r>
                        <w:r>
                          <w:rPr>
                            <w:spacing w:val="-5"/>
                            <w:sz w:val="37"/>
                          </w:rPr>
                          <w:t>11</w:t>
                        </w:r>
                      </w:p>
                    </w:tc>
                    <w:tc>
                      <w:tcPr>
                        <w:tcW w:w="1590" w:type="dxa"/>
                        <w:tcBorders>
                          <w:top w:val="single" w:sz="8" w:space="0" w:color="000000"/>
                          <w:left w:val="single" w:sz="8" w:space="0" w:color="000000"/>
                          <w:bottom w:val="single" w:sz="8" w:space="0" w:color="000000"/>
                        </w:tcBorders>
                      </w:tcPr>
                      <w:p>
                        <w:pPr>
                          <w:pStyle w:val="TableParagraph"/>
                          <w:spacing w:before="80"/>
                          <w:ind w:left="144"/>
                          <w:rPr>
                            <w:sz w:val="37"/>
                          </w:rPr>
                        </w:pPr>
                        <w:r>
                          <w:rPr>
                            <w:spacing w:val="-5"/>
                            <w:position w:val="14"/>
                            <w:sz w:val="56"/>
                          </w:rPr>
                          <w:t>f</w:t>
                        </w:r>
                        <w:r>
                          <w:rPr>
                            <w:spacing w:val="-5"/>
                            <w:sz w:val="37"/>
                          </w:rPr>
                          <w:t>10</w:t>
                        </w:r>
                      </w:p>
                    </w:tc>
                  </w:tr>
                  <w:tr>
                    <w:trPr>
                      <w:trHeight w:val="1737" w:hRule="atLeast"/>
                    </w:trPr>
                    <w:tc>
                      <w:tcPr>
                        <w:tcW w:w="1590" w:type="dxa"/>
                        <w:vMerge/>
                        <w:tcBorders>
                          <w:top w:val="nil"/>
                          <w:right w:val="single" w:sz="8" w:space="0" w:color="000000"/>
                        </w:tcBorders>
                      </w:tcPr>
                      <w:p>
                        <w:pPr>
                          <w:rPr>
                            <w:sz w:val="2"/>
                            <w:szCs w:val="2"/>
                          </w:rPr>
                        </w:pPr>
                      </w:p>
                    </w:tc>
                    <w:tc>
                      <w:tcPr>
                        <w:tcW w:w="1590" w:type="dxa"/>
                        <w:tcBorders>
                          <w:top w:val="single" w:sz="8" w:space="0" w:color="000000"/>
                          <w:left w:val="single" w:sz="8" w:space="0" w:color="000000"/>
                          <w:right w:val="single" w:sz="8" w:space="0" w:color="000000"/>
                        </w:tcBorders>
                      </w:tcPr>
                      <w:p>
                        <w:pPr>
                          <w:pStyle w:val="TableParagraph"/>
                          <w:spacing w:before="40"/>
                          <w:ind w:left="156"/>
                          <w:rPr>
                            <w:sz w:val="56"/>
                          </w:rPr>
                        </w:pPr>
                        <w:r>
                          <w:rPr>
                            <w:rFonts w:ascii="宋体" w:eastAsia="宋体" w:hint="eastAsia"/>
                            <w:sz w:val="56"/>
                          </w:rPr>
                          <w:t>类</w:t>
                        </w:r>
                        <w:r>
                          <w:rPr>
                            <w:spacing w:val="-5"/>
                            <w:sz w:val="56"/>
                          </w:rPr>
                          <w:t>=0</w:t>
                        </w:r>
                      </w:p>
                    </w:tc>
                    <w:tc>
                      <w:tcPr>
                        <w:tcW w:w="1590" w:type="dxa"/>
                        <w:tcBorders>
                          <w:top w:val="single" w:sz="8" w:space="0" w:color="000000"/>
                          <w:left w:val="single" w:sz="8" w:space="0" w:color="000000"/>
                          <w:right w:val="single" w:sz="8" w:space="0" w:color="000000"/>
                        </w:tcBorders>
                      </w:tcPr>
                      <w:p>
                        <w:pPr>
                          <w:pStyle w:val="TableParagraph"/>
                          <w:spacing w:before="68"/>
                          <w:ind w:left="156"/>
                          <w:rPr>
                            <w:sz w:val="37"/>
                          </w:rPr>
                        </w:pPr>
                        <w:r>
                          <w:rPr>
                            <w:spacing w:val="-5"/>
                            <w:position w:val="14"/>
                            <w:sz w:val="56"/>
                          </w:rPr>
                          <w:t>f</w:t>
                        </w:r>
                        <w:r>
                          <w:rPr>
                            <w:spacing w:val="-5"/>
                            <w:sz w:val="37"/>
                          </w:rPr>
                          <w:t>01</w:t>
                        </w:r>
                      </w:p>
                    </w:tc>
                    <w:tc>
                      <w:tcPr>
                        <w:tcW w:w="1590" w:type="dxa"/>
                        <w:tcBorders>
                          <w:top w:val="single" w:sz="8" w:space="0" w:color="000000"/>
                          <w:left w:val="single" w:sz="8" w:space="0" w:color="000000"/>
                        </w:tcBorders>
                      </w:tcPr>
                      <w:p>
                        <w:pPr>
                          <w:pStyle w:val="TableParagraph"/>
                          <w:spacing w:before="68"/>
                          <w:ind w:left="144"/>
                          <w:rPr>
                            <w:sz w:val="37"/>
                          </w:rPr>
                        </w:pPr>
                        <w:r>
                          <w:rPr>
                            <w:spacing w:val="-5"/>
                            <w:position w:val="14"/>
                            <w:sz w:val="56"/>
                          </w:rPr>
                          <w:t>f</w:t>
                        </w:r>
                        <w:r>
                          <w:rPr>
                            <w:spacing w:val="-5"/>
                            <w:sz w:val="37"/>
                          </w:rPr>
                          <w:t>00</w:t>
                        </w:r>
                      </w:p>
                    </w:tc>
                  </w:tr>
                </w:tbl>
                <w:p>
                  <w:pPr>
                    <w:pStyle w:val="BodyText"/>
                  </w:pPr>
                </w:p>
              </w:txbxContent>
            </v:textbox>
            <w10:wrap type="none"/>
          </v:shape>
        </w:pict>
      </w:r>
      <w:r>
        <w:rPr>
          <w:spacing w:val="-2"/>
          <w:sz w:val="56"/>
        </w:rPr>
        <w:t>分类模型的性能根据</w:t>
      </w:r>
      <w:r>
        <w:rPr>
          <w:spacing w:val="-2"/>
          <w:sz w:val="56"/>
        </w:rPr>
        <w:t>模型正确和错误预测</w:t>
      </w:r>
      <w:r>
        <w:rPr>
          <w:spacing w:val="-2"/>
          <w:sz w:val="56"/>
        </w:rPr>
        <w:t>的检验记录计数进行</w:t>
      </w:r>
      <w:r>
        <w:rPr>
          <w:spacing w:val="-4"/>
          <w:sz w:val="56"/>
        </w:rPr>
        <w:t>评估。</w:t>
      </w:r>
    </w:p>
    <w:p>
      <w:pPr>
        <w:pStyle w:val="ListParagraph"/>
        <w:numPr>
          <w:ilvl w:val="0"/>
          <w:numId w:val="49"/>
        </w:numPr>
        <w:tabs>
          <w:tab w:pos="1364" w:val="left" w:leader="none"/>
        </w:tabs>
        <w:spacing w:line="220" w:lineRule="auto" w:before="182" w:after="0"/>
        <w:ind w:left="1364" w:right="7462" w:hanging="540"/>
        <w:jc w:val="both"/>
        <w:rPr>
          <w:rFonts w:ascii="Arial" w:hAnsi="Arial" w:eastAsia="Arial"/>
          <w:sz w:val="56"/>
        </w:rPr>
      </w:pPr>
      <w:r>
        <w:rPr>
          <w:spacing w:val="52"/>
          <w:sz w:val="56"/>
        </w:rPr>
        <w:t>计数存放在混淆矩阵</w:t>
      </w:r>
      <w:r>
        <w:rPr>
          <w:spacing w:val="61"/>
          <w:w w:val="95"/>
          <w:sz w:val="56"/>
        </w:rPr>
        <w:t>的</w:t>
      </w:r>
      <w:r>
        <w:rPr>
          <w:spacing w:val="61"/>
          <w:w w:val="95"/>
          <w:sz w:val="56"/>
        </w:rPr>
        <w:t>表</w:t>
      </w:r>
      <w:r>
        <w:rPr>
          <w:spacing w:val="61"/>
          <w:w w:val="95"/>
          <w:sz w:val="56"/>
        </w:rPr>
        <w:t>格</w:t>
      </w:r>
      <w:r>
        <w:rPr>
          <w:spacing w:val="61"/>
          <w:w w:val="95"/>
          <w:sz w:val="56"/>
        </w:rPr>
        <w:t>中</w:t>
      </w:r>
      <w:r>
        <w:rPr>
          <w:w w:val="95"/>
          <w:sz w:val="56"/>
        </w:rPr>
        <w:t>， </w:t>
      </w:r>
      <w:r>
        <w:rPr>
          <w:spacing w:val="61"/>
          <w:w w:val="95"/>
          <w:sz w:val="56"/>
        </w:rPr>
        <w:t>如</w:t>
      </w:r>
      <w:r>
        <w:rPr>
          <w:spacing w:val="61"/>
          <w:w w:val="95"/>
          <w:sz w:val="56"/>
        </w:rPr>
        <w:t>二</w:t>
      </w:r>
      <w:r>
        <w:rPr>
          <w:spacing w:val="60"/>
          <w:w w:val="95"/>
          <w:sz w:val="56"/>
        </w:rPr>
        <w:t>类</w:t>
      </w:r>
      <w:r>
        <w:rPr>
          <w:w w:val="95"/>
          <w:sz w:val="56"/>
        </w:rPr>
        <w:t>问</w:t>
      </w:r>
      <w:r>
        <w:rPr>
          <w:spacing w:val="-2"/>
          <w:sz w:val="56"/>
        </w:rPr>
        <w:t>题的混淆矩阵：</w:t>
      </w:r>
    </w:p>
    <w:p>
      <w:pPr>
        <w:spacing w:after="0" w:line="220" w:lineRule="auto"/>
        <w:jc w:val="both"/>
        <w:rPr>
          <w:rFonts w:ascii="Arial" w:hAnsi="Arial" w:eastAsia="Arial"/>
          <w:sz w:val="56"/>
        </w:rPr>
        <w:sectPr>
          <w:headerReference w:type="default" r:id="rId1161"/>
          <w:footerReference w:type="default" r:id="rId1162"/>
          <w:pgSz w:w="14400" w:h="10800" w:orient="landscape"/>
          <w:pgMar w:header="0" w:footer="772" w:top="840" w:bottom="96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8"/>
        </w:rPr>
      </w:pPr>
    </w:p>
    <w:p>
      <w:pPr>
        <w:spacing w:after="0"/>
        <w:rPr>
          <w:sz w:val="28"/>
        </w:rPr>
        <w:sectPr>
          <w:headerReference w:type="default" r:id="rId1163"/>
          <w:footerReference w:type="default" r:id="rId1164"/>
          <w:pgSz w:w="14400" w:h="10800" w:orient="landscape"/>
          <w:pgMar w:header="0" w:footer="1100" w:top="1000" w:bottom="1280" w:left="40" w:right="0"/>
        </w:sectPr>
      </w:pPr>
    </w:p>
    <w:p>
      <w:pPr>
        <w:spacing w:line="561" w:lineRule="auto" w:before="493"/>
        <w:ind w:left="994" w:right="0" w:firstLine="0"/>
        <w:jc w:val="left"/>
        <w:rPr>
          <w:rFonts w:ascii="Times New Roman" w:eastAsia="Times New Roman"/>
          <w:sz w:val="60"/>
        </w:rPr>
      </w:pPr>
      <w:bookmarkStart w:name="幻灯片编号 27" w:id="777"/>
      <w:bookmarkEnd w:id="777"/>
      <w:r>
        <w:rPr/>
      </w:r>
      <w:r>
        <w:rPr>
          <w:spacing w:val="-4"/>
          <w:sz w:val="60"/>
        </w:rPr>
        <w:t>准</w:t>
      </w:r>
      <w:r>
        <w:rPr>
          <w:spacing w:val="-4"/>
          <w:sz w:val="60"/>
        </w:rPr>
        <w:t>确</w:t>
      </w:r>
      <w:r>
        <w:rPr>
          <w:spacing w:val="-4"/>
          <w:sz w:val="60"/>
        </w:rPr>
        <w:t>率</w:t>
      </w:r>
      <w:r>
        <w:rPr>
          <w:rFonts w:ascii="Times New Roman" w:eastAsia="Times New Roman"/>
          <w:spacing w:val="-4"/>
          <w:sz w:val="60"/>
        </w:rPr>
        <w:t>=</w:t>
      </w:r>
      <w:r>
        <w:rPr>
          <w:sz w:val="60"/>
        </w:rPr>
        <w:t>差</w:t>
      </w:r>
      <w:r>
        <w:rPr>
          <w:sz w:val="60"/>
        </w:rPr>
        <w:t>错</w:t>
      </w:r>
      <w:r>
        <w:rPr>
          <w:spacing w:val="10"/>
          <w:sz w:val="60"/>
        </w:rPr>
        <w:t>率</w:t>
      </w:r>
      <w:r>
        <w:rPr>
          <w:rFonts w:ascii="Times New Roman" w:eastAsia="Times New Roman"/>
          <w:spacing w:val="-10"/>
          <w:sz w:val="60"/>
        </w:rPr>
        <w:t>=</w:t>
      </w:r>
    </w:p>
    <w:p>
      <w:pPr>
        <w:spacing w:line="177" w:lineRule="auto" w:before="180"/>
        <w:ind w:left="72" w:right="0" w:firstLine="0"/>
        <w:jc w:val="left"/>
        <w:rPr>
          <w:rFonts w:ascii="Symbol" w:hAnsi="Symbol"/>
          <w:sz w:val="60"/>
        </w:rPr>
      </w:pPr>
      <w:r>
        <w:rPr/>
        <w:br w:type="column"/>
      </w:r>
      <w:r>
        <w:rPr>
          <w:sz w:val="60"/>
        </w:rPr>
        <w:t>正</w:t>
      </w:r>
      <w:r>
        <w:rPr>
          <w:sz w:val="60"/>
        </w:rPr>
        <w:t>确</w:t>
      </w:r>
      <w:r>
        <w:rPr>
          <w:sz w:val="60"/>
        </w:rPr>
        <w:t>预</w:t>
      </w:r>
      <w:r>
        <w:rPr>
          <w:sz w:val="60"/>
        </w:rPr>
        <w:t>测</w:t>
      </w:r>
      <w:r>
        <w:rPr>
          <w:sz w:val="60"/>
        </w:rPr>
        <w:t>数</w:t>
      </w:r>
      <w:r>
        <w:rPr>
          <w:spacing w:val="-90"/>
          <w:sz w:val="60"/>
        </w:rPr>
        <w:t> </w:t>
      </w:r>
      <w:r>
        <w:rPr>
          <w:rFonts w:ascii="Symbol" w:hAnsi="Symbol"/>
          <w:spacing w:val="-10"/>
          <w:position w:val="-37"/>
          <w:sz w:val="60"/>
        </w:rPr>
        <w:t></w:t>
      </w:r>
    </w:p>
    <w:p>
      <w:pPr>
        <w:spacing w:line="641" w:lineRule="exact" w:before="0"/>
        <w:ind w:left="380" w:right="0" w:firstLine="0"/>
        <w:jc w:val="left"/>
        <w:rPr>
          <w:sz w:val="60"/>
        </w:rPr>
      </w:pPr>
      <w:r>
        <w:rPr/>
        <w:pict>
          <v:line style="position:absolute;mso-position-horizontal-relative:page;mso-position-vertical-relative:paragraph;z-index:-23974912" from="165.419769pt,-7.542516pt" to="318.398899pt,-7.542516pt" stroked="true" strokeweight="1.491669pt" strokecolor="#000000">
            <v:stroke dashstyle="solid"/>
            <w10:wrap type="none"/>
          </v:line>
        </w:pict>
      </w:r>
      <w:r>
        <w:rPr>
          <w:sz w:val="60"/>
        </w:rPr>
        <w:t>预</w:t>
      </w:r>
      <w:r>
        <w:rPr>
          <w:sz w:val="60"/>
        </w:rPr>
        <w:t>测</w:t>
      </w:r>
      <w:r>
        <w:rPr>
          <w:sz w:val="60"/>
        </w:rPr>
        <w:t>总</w:t>
      </w:r>
      <w:r>
        <w:rPr>
          <w:spacing w:val="-10"/>
          <w:sz w:val="60"/>
        </w:rPr>
        <w:t>数</w:t>
      </w:r>
    </w:p>
    <w:p>
      <w:pPr>
        <w:spacing w:line="177" w:lineRule="auto" w:before="250"/>
        <w:ind w:left="90" w:right="0" w:firstLine="0"/>
        <w:jc w:val="left"/>
        <w:rPr>
          <w:rFonts w:ascii="Symbol" w:hAnsi="Symbol"/>
          <w:sz w:val="60"/>
        </w:rPr>
      </w:pPr>
      <w:r>
        <w:rPr/>
        <w:pict>
          <v:line style="position:absolute;mso-position-horizontal-relative:page;mso-position-vertical-relative:paragraph;z-index:-23973888" from="165.419769pt,50.573307pt" to="319.346138pt,50.573307pt" stroked="true" strokeweight="1.491669pt" strokecolor="#000000">
            <v:stroke dashstyle="solid"/>
            <w10:wrap type="none"/>
          </v:line>
        </w:pict>
      </w:r>
      <w:r>
        <w:rPr/>
        <w:pict>
          <v:line style="position:absolute;mso-position-horizontal-relative:page;mso-position-vertical-relative:paragraph;z-index:-23973376" from="351.552277pt,50.573368pt" to="574.31136pt,50.573368pt" stroked="true" strokeweight="1.491669pt" strokecolor="#000000">
            <v:stroke dashstyle="solid"/>
            <w10:wrap type="none"/>
          </v:line>
        </w:pict>
      </w:r>
      <w:r>
        <w:rPr>
          <w:sz w:val="60"/>
        </w:rPr>
        <w:t>错</w:t>
      </w:r>
      <w:r>
        <w:rPr>
          <w:sz w:val="60"/>
        </w:rPr>
        <w:t>误</w:t>
      </w:r>
      <w:r>
        <w:rPr>
          <w:sz w:val="60"/>
        </w:rPr>
        <w:t>预</w:t>
      </w:r>
      <w:r>
        <w:rPr>
          <w:sz w:val="60"/>
        </w:rPr>
        <w:t>测</w:t>
      </w:r>
      <w:r>
        <w:rPr>
          <w:sz w:val="60"/>
        </w:rPr>
        <w:t>数</w:t>
      </w:r>
      <w:r>
        <w:rPr>
          <w:spacing w:val="-90"/>
          <w:sz w:val="60"/>
        </w:rPr>
        <w:t> </w:t>
      </w:r>
      <w:r>
        <w:rPr>
          <w:rFonts w:ascii="Symbol" w:hAnsi="Symbol"/>
          <w:spacing w:val="-10"/>
          <w:position w:val="-37"/>
          <w:sz w:val="60"/>
        </w:rPr>
        <w:t></w:t>
      </w:r>
    </w:p>
    <w:p>
      <w:pPr>
        <w:spacing w:line="641" w:lineRule="exact" w:before="0"/>
        <w:ind w:left="389" w:right="0" w:firstLine="0"/>
        <w:jc w:val="left"/>
        <w:rPr>
          <w:sz w:val="60"/>
        </w:rPr>
      </w:pPr>
      <w:r>
        <w:rPr>
          <w:sz w:val="60"/>
        </w:rPr>
        <w:t>预</w:t>
      </w:r>
      <w:r>
        <w:rPr>
          <w:sz w:val="60"/>
        </w:rPr>
        <w:t>测</w:t>
      </w:r>
      <w:r>
        <w:rPr>
          <w:sz w:val="60"/>
        </w:rPr>
        <w:t>总</w:t>
      </w:r>
      <w:r>
        <w:rPr>
          <w:spacing w:val="-10"/>
          <w:sz w:val="60"/>
        </w:rPr>
        <w:t>数</w:t>
      </w:r>
    </w:p>
    <w:p>
      <w:pPr>
        <w:spacing w:line="240" w:lineRule="auto" w:before="4"/>
        <w:rPr>
          <w:sz w:val="75"/>
        </w:rPr>
      </w:pPr>
      <w:r>
        <w:rPr/>
        <w:br w:type="column"/>
      </w:r>
      <w:r>
        <w:rPr>
          <w:sz w:val="75"/>
        </w:rPr>
      </w:r>
    </w:p>
    <w:p>
      <w:pPr>
        <w:spacing w:before="0"/>
        <w:ind w:left="243" w:right="0" w:firstLine="0"/>
        <w:jc w:val="left"/>
        <w:rPr>
          <w:rFonts w:ascii="Symbol" w:hAnsi="Symbol"/>
          <w:sz w:val="60"/>
        </w:rPr>
      </w:pPr>
      <w:r>
        <w:rPr/>
        <w:pict>
          <v:line style="position:absolute;mso-position-horizontal-relative:page;mso-position-vertical-relative:paragraph;z-index:-23974400" from="350.605042pt,-1.20096pt" to="573.364124pt,-1.20096pt" stroked="true" strokeweight="1.491669pt" strokecolor="#000000">
            <v:stroke dashstyle="solid"/>
            <w10:wrap type="none"/>
          </v:line>
        </w:pict>
      </w:r>
      <w:r>
        <w:rPr>
          <w:rFonts w:ascii="Times New Roman" w:hAnsi="Times New Roman"/>
          <w:i/>
          <w:position w:val="15"/>
          <w:sz w:val="60"/>
        </w:rPr>
        <w:t>f</w:t>
      </w:r>
      <w:r>
        <w:rPr>
          <w:rFonts w:ascii="Times New Roman" w:hAnsi="Times New Roman"/>
          <w:sz w:val="35"/>
        </w:rPr>
        <w:t>11</w:t>
      </w:r>
      <w:r>
        <w:rPr>
          <w:rFonts w:ascii="Times New Roman" w:hAnsi="Times New Roman"/>
          <w:spacing w:val="38"/>
          <w:sz w:val="35"/>
        </w:rPr>
        <w:t> </w:t>
      </w:r>
      <w:r>
        <w:rPr>
          <w:rFonts w:ascii="Symbol" w:hAnsi="Symbol"/>
          <w:spacing w:val="-10"/>
          <w:position w:val="15"/>
          <w:sz w:val="60"/>
        </w:rPr>
        <w:t></w:t>
      </w:r>
    </w:p>
    <w:p>
      <w:pPr>
        <w:pStyle w:val="BodyText"/>
        <w:spacing w:before="6"/>
        <w:rPr>
          <w:rFonts w:ascii="Symbol" w:hAnsi="Symbol"/>
          <w:sz w:val="79"/>
        </w:rPr>
      </w:pPr>
    </w:p>
    <w:p>
      <w:pPr>
        <w:spacing w:before="0"/>
        <w:ind w:left="262" w:right="0" w:firstLine="0"/>
        <w:jc w:val="left"/>
        <w:rPr>
          <w:rFonts w:ascii="Symbol" w:hAnsi="Symbol"/>
          <w:sz w:val="60"/>
        </w:rPr>
      </w:pPr>
      <w:r>
        <w:rPr>
          <w:rFonts w:ascii="Times New Roman" w:hAnsi="Times New Roman"/>
          <w:i/>
          <w:position w:val="15"/>
          <w:sz w:val="60"/>
        </w:rPr>
        <w:t>f</w:t>
      </w:r>
      <w:r>
        <w:rPr>
          <w:rFonts w:ascii="Times New Roman" w:hAnsi="Times New Roman"/>
          <w:sz w:val="35"/>
        </w:rPr>
        <w:t>11</w:t>
      </w:r>
      <w:r>
        <w:rPr>
          <w:rFonts w:ascii="Times New Roman" w:hAnsi="Times New Roman"/>
          <w:spacing w:val="39"/>
          <w:sz w:val="35"/>
        </w:rPr>
        <w:t> </w:t>
      </w:r>
      <w:r>
        <w:rPr>
          <w:rFonts w:ascii="Symbol" w:hAnsi="Symbol"/>
          <w:spacing w:val="-10"/>
          <w:position w:val="15"/>
          <w:sz w:val="60"/>
        </w:rPr>
        <w:t></w:t>
      </w:r>
    </w:p>
    <w:p>
      <w:pPr>
        <w:spacing w:line="259" w:lineRule="auto" w:before="108"/>
        <w:ind w:left="167" w:right="0" w:firstLine="29"/>
        <w:jc w:val="both"/>
        <w:rPr>
          <w:rFonts w:ascii="Symbol" w:hAnsi="Symbol"/>
          <w:sz w:val="60"/>
        </w:rPr>
      </w:pPr>
      <w:r>
        <w:rPr/>
        <w:br w:type="column"/>
      </w:r>
      <w:r>
        <w:rPr>
          <w:rFonts w:ascii="Times New Roman" w:hAnsi="Times New Roman"/>
          <w:i/>
          <w:position w:val="16"/>
          <w:sz w:val="60"/>
        </w:rPr>
        <w:t>f</w:t>
      </w:r>
      <w:r>
        <w:rPr>
          <w:rFonts w:ascii="Times New Roman" w:hAnsi="Times New Roman"/>
          <w:sz w:val="35"/>
        </w:rPr>
        <w:t>11 </w:t>
      </w:r>
      <w:r>
        <w:rPr>
          <w:rFonts w:ascii="Symbol" w:hAnsi="Symbol"/>
          <w:position w:val="15"/>
          <w:sz w:val="60"/>
        </w:rPr>
        <w:t></w:t>
      </w:r>
      <w:r>
        <w:rPr>
          <w:rFonts w:ascii="Times New Roman" w:hAnsi="Times New Roman"/>
          <w:position w:val="15"/>
          <w:sz w:val="60"/>
        </w:rPr>
        <w:t> </w:t>
      </w:r>
      <w:r>
        <w:rPr>
          <w:rFonts w:ascii="Times New Roman" w:hAnsi="Times New Roman"/>
          <w:i/>
          <w:position w:val="15"/>
          <w:sz w:val="60"/>
        </w:rPr>
        <w:t>f</w:t>
      </w:r>
      <w:r>
        <w:rPr>
          <w:rFonts w:ascii="Times New Roman" w:hAnsi="Times New Roman"/>
          <w:sz w:val="35"/>
        </w:rPr>
        <w:t>10 </w:t>
      </w:r>
      <w:r>
        <w:rPr>
          <w:rFonts w:ascii="Symbol" w:hAnsi="Symbol"/>
          <w:position w:val="15"/>
          <w:sz w:val="60"/>
        </w:rPr>
        <w:t></w:t>
      </w:r>
      <w:r>
        <w:rPr>
          <w:rFonts w:ascii="Times New Roman" w:hAnsi="Times New Roman"/>
          <w:position w:val="15"/>
          <w:sz w:val="60"/>
        </w:rPr>
        <w:t> </w:t>
      </w:r>
      <w:r>
        <w:rPr>
          <w:rFonts w:ascii="Times New Roman" w:hAnsi="Times New Roman"/>
          <w:i/>
          <w:position w:val="15"/>
          <w:sz w:val="60"/>
        </w:rPr>
        <w:t>f</w:t>
      </w:r>
      <w:r>
        <w:rPr>
          <w:rFonts w:ascii="Times New Roman" w:hAnsi="Times New Roman"/>
          <w:sz w:val="35"/>
        </w:rPr>
        <w:t>01 </w:t>
      </w:r>
      <w:r>
        <w:rPr>
          <w:rFonts w:ascii="Symbol" w:hAnsi="Symbol"/>
          <w:position w:val="15"/>
          <w:sz w:val="60"/>
        </w:rPr>
        <w:t></w:t>
      </w:r>
      <w:r>
        <w:rPr>
          <w:rFonts w:ascii="Times New Roman" w:hAnsi="Times New Roman"/>
          <w:position w:val="15"/>
          <w:sz w:val="60"/>
        </w:rPr>
        <w:t> </w:t>
      </w:r>
      <w:r>
        <w:rPr>
          <w:rFonts w:ascii="Times New Roman" w:hAnsi="Times New Roman"/>
          <w:i/>
          <w:position w:val="15"/>
          <w:sz w:val="60"/>
        </w:rPr>
        <w:t>f</w:t>
      </w:r>
      <w:r>
        <w:rPr>
          <w:rFonts w:ascii="Times New Roman" w:hAnsi="Times New Roman"/>
          <w:sz w:val="35"/>
        </w:rPr>
        <w:t>10</w:t>
      </w:r>
      <w:r>
        <w:rPr>
          <w:rFonts w:ascii="Times New Roman" w:hAnsi="Times New Roman"/>
          <w:spacing w:val="65"/>
          <w:sz w:val="35"/>
        </w:rPr>
        <w:t> </w:t>
      </w:r>
      <w:r>
        <w:rPr>
          <w:rFonts w:ascii="Symbol" w:hAnsi="Symbol"/>
          <w:spacing w:val="-10"/>
          <w:position w:val="15"/>
          <w:sz w:val="60"/>
        </w:rPr>
        <w:t></w:t>
      </w:r>
    </w:p>
    <w:p>
      <w:pPr>
        <w:spacing w:before="141"/>
        <w:ind w:left="137" w:right="0" w:firstLine="0"/>
        <w:jc w:val="left"/>
        <w:rPr>
          <w:rFonts w:ascii="Times New Roman"/>
          <w:sz w:val="35"/>
        </w:rPr>
      </w:pPr>
      <w:r>
        <w:rPr/>
        <w:br w:type="column"/>
      </w:r>
      <w:r>
        <w:rPr>
          <w:rFonts w:ascii="Times New Roman"/>
          <w:i/>
          <w:spacing w:val="-5"/>
          <w:position w:val="16"/>
          <w:sz w:val="60"/>
        </w:rPr>
        <w:t>f</w:t>
      </w:r>
      <w:r>
        <w:rPr>
          <w:rFonts w:ascii="Times New Roman"/>
          <w:spacing w:val="-5"/>
          <w:sz w:val="35"/>
        </w:rPr>
        <w:t>00</w:t>
      </w:r>
    </w:p>
    <w:p>
      <w:pPr>
        <w:spacing w:line="271" w:lineRule="auto" w:before="29"/>
        <w:ind w:left="153" w:right="0" w:hanging="19"/>
        <w:jc w:val="left"/>
        <w:rPr>
          <w:rFonts w:ascii="Symbol" w:hAnsi="Symbol"/>
          <w:sz w:val="60"/>
        </w:rPr>
      </w:pPr>
      <w:r>
        <w:rPr>
          <w:rFonts w:ascii="Times New Roman" w:hAnsi="Times New Roman"/>
          <w:i/>
          <w:position w:val="15"/>
          <w:sz w:val="60"/>
        </w:rPr>
        <w:t>f</w:t>
      </w:r>
      <w:r>
        <w:rPr>
          <w:rFonts w:ascii="Times New Roman" w:hAnsi="Times New Roman"/>
          <w:sz w:val="35"/>
        </w:rPr>
        <w:t>01 </w:t>
      </w:r>
      <w:r>
        <w:rPr>
          <w:rFonts w:ascii="Symbol" w:hAnsi="Symbol"/>
          <w:position w:val="15"/>
          <w:sz w:val="60"/>
        </w:rPr>
        <w:t></w:t>
      </w:r>
      <w:r>
        <w:rPr>
          <w:rFonts w:ascii="Times New Roman" w:hAnsi="Times New Roman"/>
          <w:position w:val="15"/>
          <w:sz w:val="60"/>
        </w:rPr>
        <w:t> </w:t>
      </w:r>
      <w:r>
        <w:rPr>
          <w:rFonts w:ascii="Times New Roman" w:hAnsi="Times New Roman"/>
          <w:i/>
          <w:spacing w:val="-4"/>
          <w:position w:val="15"/>
          <w:sz w:val="60"/>
        </w:rPr>
        <w:t>f</w:t>
      </w:r>
      <w:r>
        <w:rPr>
          <w:rFonts w:ascii="Times New Roman" w:hAnsi="Times New Roman"/>
          <w:spacing w:val="-4"/>
          <w:sz w:val="35"/>
        </w:rPr>
        <w:t>10 </w:t>
      </w:r>
      <w:r>
        <w:rPr>
          <w:rFonts w:ascii="Times New Roman" w:hAnsi="Times New Roman"/>
          <w:i/>
          <w:position w:val="15"/>
          <w:sz w:val="60"/>
        </w:rPr>
        <w:t>f</w:t>
      </w:r>
      <w:r>
        <w:rPr>
          <w:rFonts w:ascii="Times New Roman" w:hAnsi="Times New Roman"/>
          <w:sz w:val="35"/>
        </w:rPr>
        <w:t>01 </w:t>
      </w:r>
      <w:r>
        <w:rPr>
          <w:rFonts w:ascii="Symbol" w:hAnsi="Symbol"/>
          <w:position w:val="15"/>
          <w:sz w:val="60"/>
        </w:rPr>
        <w:t></w:t>
      </w:r>
    </w:p>
    <w:p>
      <w:pPr>
        <w:spacing w:line="240" w:lineRule="auto" w:before="4"/>
        <w:rPr>
          <w:rFonts w:ascii="Symbol" w:hAnsi="Symbol"/>
          <w:sz w:val="82"/>
        </w:rPr>
      </w:pPr>
      <w:r>
        <w:rPr/>
        <w:br w:type="column"/>
      </w:r>
      <w:r>
        <w:rPr>
          <w:rFonts w:ascii="Symbol" w:hAnsi="Symbol"/>
          <w:sz w:val="82"/>
        </w:rPr>
      </w:r>
    </w:p>
    <w:p>
      <w:pPr>
        <w:spacing w:before="0"/>
        <w:ind w:left="167" w:right="0" w:firstLine="0"/>
        <w:jc w:val="left"/>
        <w:rPr>
          <w:rFonts w:ascii="Times New Roman"/>
          <w:sz w:val="35"/>
        </w:rPr>
      </w:pPr>
      <w:r>
        <w:rPr>
          <w:rFonts w:ascii="Times New Roman"/>
          <w:i/>
          <w:spacing w:val="-5"/>
          <w:position w:val="15"/>
          <w:sz w:val="60"/>
        </w:rPr>
        <w:t>f</w:t>
      </w:r>
      <w:r>
        <w:rPr>
          <w:rFonts w:ascii="Times New Roman"/>
          <w:spacing w:val="-5"/>
          <w:sz w:val="35"/>
        </w:rPr>
        <w:t>00</w:t>
      </w:r>
    </w:p>
    <w:p>
      <w:pPr>
        <w:pStyle w:val="BodyText"/>
        <w:spacing w:before="4"/>
        <w:rPr>
          <w:rFonts w:ascii="Times New Roman"/>
          <w:sz w:val="88"/>
        </w:rPr>
      </w:pPr>
    </w:p>
    <w:p>
      <w:pPr>
        <w:spacing w:before="1"/>
        <w:ind w:left="186" w:right="0" w:firstLine="0"/>
        <w:jc w:val="left"/>
        <w:rPr>
          <w:rFonts w:ascii="Times New Roman"/>
          <w:sz w:val="35"/>
        </w:rPr>
      </w:pPr>
      <w:r>
        <w:rPr>
          <w:rFonts w:ascii="Times New Roman"/>
          <w:i/>
          <w:spacing w:val="-5"/>
          <w:position w:val="15"/>
          <w:sz w:val="60"/>
        </w:rPr>
        <w:t>f</w:t>
      </w:r>
      <w:r>
        <w:rPr>
          <w:rFonts w:ascii="Times New Roman"/>
          <w:spacing w:val="-5"/>
          <w:sz w:val="35"/>
        </w:rPr>
        <w:t>00</w:t>
      </w:r>
    </w:p>
    <w:p>
      <w:pPr>
        <w:spacing w:after="0"/>
        <w:jc w:val="left"/>
        <w:rPr>
          <w:rFonts w:ascii="Times New Roman"/>
          <w:sz w:val="35"/>
        </w:rPr>
        <w:sectPr>
          <w:type w:val="continuous"/>
          <w:pgSz w:w="14400" w:h="10800" w:orient="landscape"/>
          <w:pgMar w:header="0" w:footer="1100" w:top="1100" w:bottom="280" w:left="40" w:right="0"/>
          <w:cols w:num="6" w:equalWidth="0">
            <w:col w:w="3166" w:space="40"/>
            <w:col w:w="3636" w:space="39"/>
            <w:col w:w="1241" w:space="39"/>
            <w:col w:w="1225" w:space="39"/>
            <w:col w:w="1165" w:space="40"/>
            <w:col w:w="3730"/>
          </w:cols>
        </w:sectPr>
      </w:pPr>
    </w:p>
    <w:p>
      <w:pPr>
        <w:pStyle w:val="BodyText"/>
        <w:spacing w:before="1"/>
        <w:rPr>
          <w:rFonts w:ascii="Times New Roman"/>
          <w:sz w:val="24"/>
        </w:rPr>
      </w:pPr>
    </w:p>
    <w:p>
      <w:pPr>
        <w:spacing w:line="220" w:lineRule="auto" w:before="71"/>
        <w:ind w:left="841" w:right="2476" w:firstLine="0"/>
        <w:jc w:val="both"/>
        <w:rPr>
          <w:sz w:val="48"/>
        </w:rPr>
      </w:pPr>
      <w:r>
        <w:rPr>
          <w:spacing w:val="-2"/>
          <w:sz w:val="48"/>
        </w:rPr>
        <w:t>大多数分类算法都在寻求这样一些模型，当把它们应</w:t>
      </w:r>
      <w:r>
        <w:rPr>
          <w:spacing w:val="-2"/>
          <w:sz w:val="48"/>
        </w:rPr>
        <w:t>用于检验集时具有最高的准确率，或者等价地，具有</w:t>
      </w:r>
      <w:r>
        <w:rPr>
          <w:spacing w:val="-2"/>
          <w:sz w:val="48"/>
        </w:rPr>
        <w:t>最低的差错率。</w:t>
      </w:r>
    </w:p>
    <w:p>
      <w:pPr>
        <w:spacing w:after="0" w:line="220" w:lineRule="auto"/>
        <w:jc w:val="both"/>
        <w:rPr>
          <w:sz w:val="48"/>
        </w:rPr>
        <w:sectPr>
          <w:type w:val="continuous"/>
          <w:pgSz w:w="14400" w:h="10800" w:orient="landscape"/>
          <w:pgMar w:header="0" w:footer="1100" w:top="1100" w:bottom="280" w:left="40" w:right="0"/>
        </w:sectPr>
      </w:pPr>
    </w:p>
    <w:p>
      <w:pPr>
        <w:pStyle w:val="Heading3"/>
        <w:spacing w:line="1077" w:lineRule="exact"/>
        <w:ind w:right="38"/>
      </w:pPr>
      <w:bookmarkStart w:name="决策树归纳分类法" w:id="778"/>
      <w:bookmarkEnd w:id="778"/>
      <w:r>
        <w:rPr/>
      </w:r>
      <w:r>
        <w:rPr>
          <w:w w:val="95"/>
        </w:rPr>
        <w:t>决</w:t>
      </w:r>
      <w:r>
        <w:rPr>
          <w:w w:val="95"/>
        </w:rPr>
        <w:t>策</w:t>
      </w:r>
      <w:r>
        <w:rPr>
          <w:w w:val="95"/>
        </w:rPr>
        <w:t>树</w:t>
      </w:r>
      <w:r>
        <w:rPr>
          <w:w w:val="95"/>
        </w:rPr>
        <w:t>归</w:t>
      </w:r>
      <w:r>
        <w:rPr>
          <w:w w:val="95"/>
        </w:rPr>
        <w:t>纳</w:t>
      </w:r>
      <w:r>
        <w:rPr>
          <w:w w:val="95"/>
        </w:rPr>
        <w:t>分</w:t>
      </w:r>
      <w:r>
        <w:rPr>
          <w:w w:val="95"/>
        </w:rPr>
        <w:t>类</w:t>
      </w:r>
      <w:r>
        <w:rPr>
          <w:spacing w:val="-10"/>
          <w:w w:val="95"/>
        </w:rPr>
        <w:t>法</w:t>
      </w:r>
    </w:p>
    <w:p>
      <w:pPr>
        <w:pStyle w:val="BodyText"/>
        <w:rPr>
          <w:sz w:val="20"/>
        </w:rPr>
      </w:pPr>
    </w:p>
    <w:p>
      <w:pPr>
        <w:pStyle w:val="BodyText"/>
        <w:spacing w:before="9"/>
        <w:rPr>
          <w:sz w:val="28"/>
        </w:rPr>
      </w:pPr>
    </w:p>
    <w:p>
      <w:pPr>
        <w:spacing w:after="0"/>
        <w:rPr>
          <w:sz w:val="28"/>
        </w:rPr>
        <w:sectPr>
          <w:headerReference w:type="default" r:id="rId1165"/>
          <w:footerReference w:type="default" r:id="rId1166"/>
          <w:pgSz w:w="14400" w:h="10800" w:orient="landscape"/>
          <w:pgMar w:header="0" w:footer="1100" w:top="840" w:bottom="1280" w:left="40" w:right="0"/>
        </w:sectPr>
      </w:pPr>
    </w:p>
    <w:p>
      <w:pPr>
        <w:pStyle w:val="ListParagraph"/>
        <w:numPr>
          <w:ilvl w:val="0"/>
          <w:numId w:val="49"/>
        </w:numPr>
        <w:tabs>
          <w:tab w:pos="1364" w:val="left" w:leader="none"/>
        </w:tabs>
        <w:spacing w:line="240" w:lineRule="auto" w:before="39" w:after="0"/>
        <w:ind w:left="1364" w:right="0" w:hanging="540"/>
        <w:jc w:val="left"/>
        <w:rPr>
          <w:rFonts w:ascii="Arial" w:hAnsi="Arial" w:eastAsia="Arial"/>
          <w:sz w:val="64"/>
        </w:rPr>
      </w:pPr>
      <w:r>
        <w:rPr/>
        <w:pict>
          <v:group style="position:absolute;margin-left:87.43pt;margin-top:51.84499pt;width:437pt;height:289.95pt;mso-position-horizontal-relative:page;mso-position-vertical-relative:paragraph;z-index:-23972864" id="docshapegroup579" coordorigin="1749,1037" coordsize="8740,5799">
            <v:shape style="position:absolute;left:6065;top:1044;width:1928;height:1020" id="docshape580" coordorigin="6065,1044" coordsize="1928,1020" path="m7029,1044l6930,1047,6835,1055,6742,1067,6654,1084,6570,1106,6490,1132,6416,1161,6348,1194,6285,1230,6230,1269,6182,1311,6141,1356,6085,1452,6065,1554,6070,1607,6109,1706,6182,1797,6230,1840,6285,1879,6348,1915,6416,1948,6490,1977,6570,2003,6654,2024,6742,2041,6835,2054,6930,2062,7029,2064,7128,2062,7223,2054,7316,2041,7404,2024,7488,2003,7568,1977,7642,1948,7710,1915,7773,1879,7828,1840,7876,1797,7917,1753,7973,1657,7993,1554,7988,1502,7949,1403,7876,1311,7828,1269,7773,1230,7710,1194,7642,1161,7568,1132,7488,1106,7404,1084,7316,1067,7223,1055,7128,1047,7029,1044xe" filled="true" fillcolor="#badfe2" stroked="false">
              <v:path arrowok="t"/>
              <v:fill type="solid"/>
            </v:shape>
            <v:shape style="position:absolute;left:6065;top:1044;width:1928;height:1020" id="docshape581" coordorigin="6065,1044" coordsize="1928,1020" path="m6065,1554l6085,1452,6141,1356,6182,1311,6230,1269,6285,1230,6348,1194,6416,1161,6490,1132,6570,1106,6654,1084,6742,1067,6835,1055,6930,1047,7029,1044,7128,1047,7223,1055,7316,1067,7404,1084,7488,1106,7568,1132,7642,1161,7710,1194,7773,1230,7828,1269,7876,1311,7917,1356,7973,1452,7993,1554,7988,1607,7949,1706,7876,1797,7828,1840,7773,1879,7710,1915,7642,1948,7568,1977,7488,2003,7404,2024,7316,2041,7223,2054,7128,2062,7029,2064,6930,2062,6835,2054,6742,2041,6654,2024,6570,2003,6490,1977,6416,1948,6348,1915,6285,1879,6230,1840,6182,1797,6141,1753,6085,1657,6065,1554xe" filled="false" stroked="true" strokeweight=".75pt" strokecolor="#000000">
              <v:path arrowok="t"/>
              <v:stroke dashstyle="solid"/>
            </v:shape>
            <v:shape style="position:absolute;left:2890;top:2971;width:2384;height:1362" id="docshape582" coordorigin="2890,2972" coordsize="2384,1362" path="m4082,2972l3989,2974,3898,2980,3809,2990,3722,3003,3638,3020,3558,3041,3480,3065,3407,3091,3337,3121,3271,3154,3209,3189,3152,3227,3100,3267,3053,3309,3011,3353,2945,3447,2904,3547,2890,3653,2894,3706,2922,3809,2975,3906,3053,3996,3100,4039,3152,4079,3209,4116,3271,4151,3337,4184,3407,4214,3480,4241,3558,4264,3638,4285,3722,4302,3809,4316,3898,4326,3989,4332,4082,4334,4175,4332,4266,4326,4355,4316,4441,4302,4525,4285,4606,4264,4683,4241,4757,4214,4827,4184,4893,4151,4955,4116,5012,4079,5064,4039,5111,3996,5152,3952,5218,3858,5259,3758,5273,3653,5270,3599,5242,3496,5188,3399,5111,3309,5064,3267,5012,3227,4955,3189,4893,3154,4827,3121,4757,3091,4683,3065,4606,3041,4525,3020,4441,3003,4355,2990,4266,2980,4175,2974,4082,2972xe" filled="true" fillcolor="#badfe2" stroked="false">
              <v:path arrowok="t"/>
              <v:fill type="solid"/>
            </v:shape>
            <v:shape style="position:absolute;left:2890;top:2971;width:2384;height:1362" id="docshape583" coordorigin="2890,2972" coordsize="2384,1362" path="m2890,3653l2904,3547,2945,3447,3011,3353,3053,3309,3100,3267,3152,3227,3209,3189,3271,3154,3337,3121,3407,3091,3480,3065,3558,3041,3638,3020,3722,3003,3809,2990,3898,2980,3989,2974,4082,2972,4175,2974,4266,2980,4355,2990,4441,3003,4525,3020,4606,3041,4683,3065,4757,3091,4827,3121,4893,3154,4955,3189,5012,3227,5064,3267,5111,3309,5152,3353,5218,3447,5259,3547,5273,3653,5270,3706,5242,3809,5188,3906,5111,3996,5064,4039,5012,4079,4955,4116,4893,4151,4827,4184,4757,4214,4683,4241,4606,4264,4525,4285,4441,4302,4355,4316,4266,4326,4175,4332,4082,4334,3989,4332,3898,4326,3809,4316,3722,4302,3638,4285,3558,4264,3480,4241,3407,4214,3337,4184,3271,4151,3209,4116,3152,4079,3100,4039,3053,3996,3011,3952,2945,3858,2904,3758,2890,3653xe" filled="false" stroked="true" strokeweight=".75pt" strokecolor="#000000">
              <v:path arrowok="t"/>
              <v:stroke dashstyle="solid"/>
            </v:shape>
            <v:line style="position:absolute" from="6520,1952" to="4567,2927" stroked="true" strokeweight="2.0pt" strokecolor="#000000">
              <v:stroke dashstyle="solid"/>
            </v:line>
            <v:shape style="position:absolute;left:4477;top:2864;width:135;height:108" id="docshape584" coordorigin="4478,2864" coordsize="135,108" path="m4558,2864l4478,2972,4612,2972,4558,2864xe" filled="true" fillcolor="#000000" stroked="false">
              <v:path arrowok="t"/>
              <v:fill type="solid"/>
            </v:shape>
            <v:line style="position:absolute" from="7540,1952" to="8601,2905" stroked="true" strokeweight="2pt" strokecolor="#000000">
              <v:stroke dashstyle="solid"/>
            </v:line>
            <v:shape style="position:absolute;left:8546;top:2846;width:130;height:125" id="docshape585" coordorigin="8546,2847" coordsize="130,125" path="m8626,2847l8546,2936,8675,2972,8626,2847xe" filled="true" fillcolor="#000000" stroked="false">
              <v:path arrowok="t"/>
              <v:fill type="solid"/>
            </v:shape>
            <v:line style="position:absolute" from="3686,4334" to="2729,5504" stroked="true" strokeweight="2pt" strokecolor="#000000">
              <v:stroke dashstyle="solid"/>
            </v:line>
            <v:shape style="position:absolute;left:2665;top:5450;width:123;height:131" id="docshape586" coordorigin="2666,5451" coordsize="123,131" path="m2695,5451l2666,5582,2788,5527,2695,5451xe" filled="true" fillcolor="#000000" stroked="false">
              <v:path arrowok="t"/>
              <v:fill type="solid"/>
            </v:shape>
            <v:rect style="position:absolute;left:5045;top:5466;width:2495;height:1362" id="docshape587" filled="true" fillcolor="#badfe2" stroked="false">
              <v:fill type="solid"/>
            </v:rect>
            <v:rect style="position:absolute;left:5045;top:5466;width:2495;height:1362" id="docshape588" filled="false" stroked="true" strokeweight=".75pt" strokecolor="#000000">
              <v:stroke dashstyle="solid"/>
            </v:rect>
            <v:line style="position:absolute" from="4819,4218" to="5885,5392" stroked="true" strokeweight="2pt" strokecolor="#000000">
              <v:stroke dashstyle="solid"/>
            </v:line>
            <v:shape style="position:absolute;left:5827;top:5337;width:126;height:130" id="docshape589" coordorigin="5827,5337" coordsize="126,130" path="m5916,5337l5827,5418,5953,5466,5916,5337xe" filled="true" fillcolor="#000000" stroked="false">
              <v:path arrowok="t"/>
              <v:fill type="solid"/>
            </v:shape>
            <v:line style="position:absolute" from="10489,1384" to="8096,1384" stroked="true" strokeweight="1pt" strokecolor="#000000">
              <v:stroke dashstyle="shortdash"/>
            </v:line>
            <v:shape style="position:absolute;left:7996;top:1324;width:120;height:120" id="docshape590" coordorigin="7996,1324" coordsize="120,120" path="m8116,1324l7996,1384,8116,1444,8116,1324xe" filled="true" fillcolor="#000000" stroked="false">
              <v:path arrowok="t"/>
              <v:fill type="solid"/>
            </v:shape>
            <v:line style="position:absolute" from="1759,2178" to="3259,3037" stroked="true" strokeweight="1pt" strokecolor="#000000">
              <v:stroke dashstyle="shortdash"/>
            </v:line>
            <v:shape style="position:absolute;left:3212;top:2975;width:134;height:112" id="docshape591" coordorigin="3212,2975" coordsize="134,112" path="m3272,2975l3212,3079,3346,3087,3272,2975xe" filled="true" fillcolor="#000000" stroked="false">
              <v:path arrowok="t"/>
              <v:fill type="solid"/>
            </v:shape>
            <v:shape style="position:absolute;left:6955;top:4786;width:2854;height:795" id="docshape592" coordorigin="6955,4787" coordsize="2854,795" path="m9808,5582l9764,5517,9720,5453,9675,5390,9629,5327,9583,5267,9535,5208,9486,5151,9435,5097,9383,5046,9328,4999,9271,4955,9212,4916,9149,4881,9084,4851,9016,4826,8944,4807,8868,4793,8788,4787,8732,4787,8671,4792,8605,4801,8536,4814,8464,4831,8388,4850,8310,4873,8230,4899,8148,4927,8065,4957,7981,4989,7897,5022,7813,5056,7729,5090,7646,5126,7564,5161,7484,5196,7406,5231,7330,5264,7258,5297,7189,5328,7124,5357,7063,5384,7006,5408,6955,5430e" filled="false" stroked="true" strokeweight="1pt" strokecolor="#000000">
              <v:path arrowok="t"/>
              <v:stroke dashstyle="shortdash"/>
            </v:shape>
            <v:shape style="position:absolute;left:6861;top:5367;width:134;height:112" id="docshape593" coordorigin="6861,5367" coordsize="134,112" path="m6951,5367l6861,5467,6995,5479,6951,5367xe" filled="true" fillcolor="#000000" stroked="false">
              <v:path arrowok="t"/>
              <v:fill type="solid"/>
            </v:shape>
            <v:line style="position:absolute" from="9923,5582" to="9817,4433" stroked="true" strokeweight="1pt" strokecolor="#000000">
              <v:stroke dashstyle="shortdash"/>
            </v:line>
            <v:shape style="position:absolute;left:9759;top:4333;width:120;height:125" id="docshape594" coordorigin="9759,4334" coordsize="120,125" path="m9808,4334l9759,4459,9879,4448,9808,4334xe" filled="true" fillcolor="#000000" stroked="false">
              <v:path arrowok="t"/>
              <v:fill type="solid"/>
            </v:shape>
            <v:shape style="position:absolute;left:3445;top:4786;width:6363;height:796" id="docshape595" coordorigin="3445,4786" coordsize="6363,796" path="m9808,5582l9736,5551,9664,5520,9592,5490,9520,5460,9448,5429,9376,5399,9304,5370,9232,5340,9159,5311,9087,5282,9014,5254,8941,5226,8868,5199,8795,5172,8721,5145,8648,5119,8574,5094,8500,5070,8425,5046,8351,5023,8276,5001,8200,4980,8125,4959,8049,4940,7973,4921,7896,4904,7819,4887,7742,4872,7664,4858,7586,4845,7507,4833,7428,4822,7349,4813,7269,4805,7188,4798,7107,4793,7026,4789,6944,4787,6861,4786,6790,4787,6717,4790,6643,4794,6566,4800,6488,4808,6408,4817,6327,4827,6244,4839,6161,4852,6076,4867,5990,4882,5904,4899,5817,4916,5729,4934,5641,4954,5553,4974,5464,4995,5375,5016,5287,5038,5198,5060,5110,5083,5022,5106,4935,5130,4848,5153,4762,5177,4677,5201,4594,5225,4511,5249,4429,5272,4349,5295,4271,5318,4194,5341,4119,5363,4046,5385,3975,5406,3906,5426,3839,5446,3775,5465,3713,5483,3653,5500,3543,5531,3493,5545,3445,5557e" filled="false" stroked="true" strokeweight="1pt" strokecolor="#000000">
              <v:path arrowok="t"/>
              <v:stroke dashstyle="shortdash"/>
            </v:shape>
            <v:shape style="position:absolute;left:3346;top:5494;width:131;height:117" id="docshape596" coordorigin="3346,5495" coordsize="131,117" path="m3448,5495l3346,5582,3477,5611,3448,5495xe" filled="true" fillcolor="#000000" stroked="false">
              <v:path arrowok="t"/>
              <v:fill type="solid"/>
            </v:shape>
            <w10:wrap type="none"/>
          </v:group>
        </w:pict>
      </w:r>
      <w:r>
        <w:rPr>
          <w:w w:val="95"/>
          <w:sz w:val="64"/>
        </w:rPr>
        <w:t>举</w:t>
      </w:r>
      <w:r>
        <w:rPr>
          <w:w w:val="95"/>
          <w:sz w:val="64"/>
        </w:rPr>
        <w:t>例</w:t>
      </w:r>
      <w:r>
        <w:rPr>
          <w:w w:val="95"/>
          <w:sz w:val="64"/>
        </w:rPr>
        <w:t>：</w:t>
      </w:r>
      <w:r>
        <w:rPr>
          <w:w w:val="95"/>
          <w:sz w:val="64"/>
        </w:rPr>
        <w:t>哺</w:t>
      </w:r>
      <w:r>
        <w:rPr>
          <w:w w:val="95"/>
          <w:sz w:val="64"/>
        </w:rPr>
        <w:t>乳</w:t>
      </w:r>
      <w:r>
        <w:rPr>
          <w:w w:val="95"/>
          <w:sz w:val="64"/>
        </w:rPr>
        <w:t>动</w:t>
      </w:r>
      <w:r>
        <w:rPr>
          <w:w w:val="95"/>
          <w:sz w:val="64"/>
        </w:rPr>
        <w:t>物</w:t>
      </w:r>
      <w:r>
        <w:rPr>
          <w:w w:val="95"/>
          <w:sz w:val="64"/>
        </w:rPr>
        <w:t>分</w:t>
      </w:r>
      <w:r>
        <w:rPr>
          <w:w w:val="95"/>
          <w:sz w:val="64"/>
        </w:rPr>
        <w:t>类</w:t>
      </w:r>
      <w:r>
        <w:rPr>
          <w:w w:val="95"/>
          <w:sz w:val="64"/>
        </w:rPr>
        <w:t>问</w:t>
      </w:r>
      <w:r>
        <w:rPr>
          <w:w w:val="95"/>
          <w:sz w:val="64"/>
        </w:rPr>
        <w:t>题</w:t>
      </w:r>
      <w:r>
        <w:rPr>
          <w:w w:val="95"/>
          <w:sz w:val="64"/>
        </w:rPr>
        <w:t>决</w:t>
      </w:r>
      <w:r>
        <w:rPr>
          <w:w w:val="95"/>
          <w:sz w:val="64"/>
        </w:rPr>
        <w:t>策</w:t>
      </w:r>
      <w:r>
        <w:rPr>
          <w:spacing w:val="-10"/>
          <w:w w:val="95"/>
          <w:sz w:val="64"/>
        </w:rPr>
        <w:t>树</w:t>
      </w:r>
    </w:p>
    <w:p>
      <w:pPr>
        <w:spacing w:before="473"/>
        <w:ind w:left="6628" w:right="0" w:firstLine="0"/>
        <w:jc w:val="left"/>
        <w:rPr>
          <w:sz w:val="36"/>
        </w:rPr>
      </w:pPr>
      <w:r>
        <w:rPr>
          <w:spacing w:val="-5"/>
          <w:sz w:val="36"/>
        </w:rPr>
        <w:t>体温</w:t>
      </w:r>
    </w:p>
    <w:p>
      <w:pPr>
        <w:spacing w:line="240" w:lineRule="auto" w:before="0"/>
        <w:rPr>
          <w:sz w:val="36"/>
        </w:rPr>
      </w:pPr>
      <w:r>
        <w:rPr/>
        <w:br w:type="column"/>
      </w:r>
      <w:r>
        <w:rPr>
          <w:sz w:val="36"/>
        </w:rPr>
      </w:r>
    </w:p>
    <w:p>
      <w:pPr>
        <w:pStyle w:val="BodyText"/>
        <w:spacing w:before="8"/>
        <w:rPr>
          <w:sz w:val="50"/>
        </w:rPr>
      </w:pPr>
    </w:p>
    <w:p>
      <w:pPr>
        <w:spacing w:before="0"/>
        <w:ind w:left="120" w:right="0" w:firstLine="0"/>
        <w:jc w:val="left"/>
        <w:rPr>
          <w:sz w:val="36"/>
        </w:rPr>
      </w:pPr>
      <w:r>
        <w:rPr>
          <w:spacing w:val="-4"/>
          <w:sz w:val="36"/>
        </w:rPr>
        <w:t>根结点</w:t>
      </w:r>
    </w:p>
    <w:p>
      <w:pPr>
        <w:spacing w:after="0"/>
        <w:jc w:val="left"/>
        <w:rPr>
          <w:sz w:val="36"/>
        </w:rPr>
        <w:sectPr>
          <w:type w:val="continuous"/>
          <w:pgSz w:w="14400" w:h="10800" w:orient="landscape"/>
          <w:pgMar w:header="0" w:footer="1100" w:top="1100" w:bottom="280" w:left="40" w:right="0"/>
          <w:cols w:num="2" w:equalWidth="0">
            <w:col w:w="10319" w:space="40"/>
            <w:col w:w="4001"/>
          </w:cols>
        </w:sectPr>
      </w:pPr>
    </w:p>
    <w:p>
      <w:pPr>
        <w:tabs>
          <w:tab w:pos="3742" w:val="left" w:leader="none"/>
        </w:tabs>
        <w:spacing w:line="397" w:lineRule="exact" w:before="0"/>
        <w:ind w:left="0" w:right="8442" w:firstLine="0"/>
        <w:jc w:val="center"/>
        <w:rPr>
          <w:sz w:val="36"/>
        </w:rPr>
      </w:pPr>
      <w:r>
        <w:rPr>
          <w:sz w:val="36"/>
        </w:rPr>
        <w:t>内部结</w:t>
      </w:r>
      <w:r>
        <w:rPr>
          <w:spacing w:val="-10"/>
          <w:sz w:val="36"/>
        </w:rPr>
        <w:t>点</w:t>
      </w:r>
      <w:r>
        <w:rPr>
          <w:sz w:val="36"/>
        </w:rPr>
        <w:tab/>
        <w:t>恒</w:t>
      </w:r>
      <w:r>
        <w:rPr>
          <w:spacing w:val="-10"/>
          <w:sz w:val="36"/>
        </w:rPr>
        <w:t>温</w:t>
      </w:r>
    </w:p>
    <w:p>
      <w:pPr>
        <w:spacing w:line="400" w:lineRule="exact" w:before="0"/>
        <w:ind w:left="5529" w:right="2746" w:firstLine="0"/>
        <w:jc w:val="center"/>
        <w:rPr>
          <w:sz w:val="36"/>
        </w:rPr>
      </w:pPr>
      <w:r>
        <w:rPr>
          <w:spacing w:val="-5"/>
          <w:sz w:val="36"/>
        </w:rPr>
        <w:t>冷血</w:t>
      </w:r>
    </w:p>
    <w:p>
      <w:pPr>
        <w:pStyle w:val="BodyText"/>
        <w:rPr>
          <w:sz w:val="20"/>
        </w:rPr>
      </w:pPr>
    </w:p>
    <w:p>
      <w:pPr>
        <w:pStyle w:val="BodyText"/>
        <w:rPr>
          <w:sz w:val="20"/>
        </w:rPr>
      </w:pPr>
    </w:p>
    <w:p>
      <w:pPr>
        <w:pStyle w:val="BodyText"/>
        <w:spacing w:before="8"/>
        <w:rPr>
          <w:sz w:val="21"/>
        </w:rPr>
      </w:pPr>
    </w:p>
    <w:p>
      <w:pPr>
        <w:spacing w:before="50"/>
        <w:ind w:left="3680" w:right="0" w:firstLine="0"/>
        <w:jc w:val="left"/>
        <w:rPr>
          <w:sz w:val="36"/>
        </w:rPr>
      </w:pPr>
      <w:r>
        <w:rPr/>
        <w:pict>
          <v:shape style="position:absolute;margin-left:377.01001pt;margin-top:-20.417494pt;width:124.8pt;height:68.1pt;mso-position-horizontal-relative:page;mso-position-vertical-relative:paragraph;z-index:15944704" type="#_x0000_t202" id="docshape597" filled="true" fillcolor="#badfe2" stroked="true" strokeweight=".75pt" strokecolor="#000000">
            <v:textbox inset="0,0,0,0">
              <w:txbxContent>
                <w:p>
                  <w:pPr>
                    <w:pStyle w:val="BodyText"/>
                    <w:spacing w:before="2"/>
                    <w:rPr>
                      <w:color w:val="000000"/>
                      <w:sz w:val="35"/>
                    </w:rPr>
                  </w:pPr>
                </w:p>
                <w:p>
                  <w:pPr>
                    <w:spacing w:before="0"/>
                    <w:ind w:left="340" w:right="0" w:firstLine="0"/>
                    <w:jc w:val="left"/>
                    <w:rPr>
                      <w:color w:val="000000"/>
                      <w:sz w:val="36"/>
                    </w:rPr>
                  </w:pPr>
                  <w:r>
                    <w:rPr>
                      <w:color w:val="000000"/>
                      <w:spacing w:val="-2"/>
                      <w:sz w:val="36"/>
                    </w:rPr>
                    <w:t>非哺乳动物</w:t>
                  </w:r>
                </w:p>
              </w:txbxContent>
            </v:textbox>
            <v:fill type="solid"/>
            <v:stroke dashstyle="solid"/>
            <w10:wrap type="none"/>
          </v:shape>
        </w:pict>
      </w:r>
      <w:r>
        <w:rPr>
          <w:spacing w:val="-5"/>
          <w:sz w:val="36"/>
        </w:rPr>
        <w:t>胎生</w:t>
      </w:r>
    </w:p>
    <w:p>
      <w:pPr>
        <w:pStyle w:val="BodyText"/>
        <w:rPr>
          <w:sz w:val="20"/>
        </w:rPr>
      </w:pPr>
    </w:p>
    <w:p>
      <w:pPr>
        <w:pStyle w:val="BodyText"/>
        <w:spacing w:before="7"/>
        <w:rPr>
          <w:sz w:val="24"/>
        </w:rPr>
      </w:pPr>
    </w:p>
    <w:p>
      <w:pPr>
        <w:tabs>
          <w:tab w:pos="5603" w:val="left" w:leader="none"/>
        </w:tabs>
        <w:spacing w:before="50"/>
        <w:ind w:left="2429" w:right="0" w:firstLine="0"/>
        <w:jc w:val="left"/>
        <w:rPr>
          <w:sz w:val="36"/>
        </w:rPr>
      </w:pPr>
      <w:r>
        <w:rPr>
          <w:spacing w:val="-10"/>
          <w:position w:val="-10"/>
          <w:sz w:val="36"/>
        </w:rPr>
        <w:t>是</w:t>
      </w:r>
      <w:r>
        <w:rPr>
          <w:position w:val="-10"/>
          <w:sz w:val="36"/>
        </w:rPr>
        <w:tab/>
      </w:r>
      <w:r>
        <w:rPr>
          <w:spacing w:val="-10"/>
          <w:sz w:val="36"/>
        </w:rPr>
        <w:t>否</w:t>
      </w:r>
    </w:p>
    <w:p>
      <w:pPr>
        <w:pStyle w:val="BodyText"/>
        <w:spacing w:before="5"/>
        <w:rPr>
          <w:sz w:val="22"/>
        </w:rPr>
      </w:pPr>
    </w:p>
    <w:p>
      <w:pPr>
        <w:spacing w:before="49"/>
        <w:ind w:left="8609" w:right="2746" w:firstLine="0"/>
        <w:jc w:val="center"/>
        <w:rPr>
          <w:sz w:val="36"/>
        </w:rPr>
      </w:pPr>
      <w:r>
        <w:rPr/>
        <w:pict>
          <v:shape style="position:absolute;margin-left:70.889999pt;margin-top:10.558003pt;width:119.05pt;height:62.35pt;mso-position-horizontal-relative:page;mso-position-vertical-relative:paragraph;z-index:15944192" type="#_x0000_t202" id="docshape598" filled="true" fillcolor="#badfe2" stroked="true" strokeweight=".75pt" strokecolor="#000000">
            <v:textbox inset="0,0,0,0">
              <w:txbxContent>
                <w:p>
                  <w:pPr>
                    <w:pStyle w:val="BodyText"/>
                    <w:spacing w:before="8"/>
                    <w:rPr>
                      <w:color w:val="000000"/>
                      <w:sz w:val="30"/>
                    </w:rPr>
                  </w:pPr>
                </w:p>
                <w:p>
                  <w:pPr>
                    <w:spacing w:before="1"/>
                    <w:ind w:left="462" w:right="0" w:firstLine="0"/>
                    <w:jc w:val="left"/>
                    <w:rPr>
                      <w:color w:val="000000"/>
                      <w:sz w:val="36"/>
                    </w:rPr>
                  </w:pPr>
                  <w:r>
                    <w:rPr>
                      <w:color w:val="000000"/>
                      <w:spacing w:val="-3"/>
                      <w:sz w:val="36"/>
                    </w:rPr>
                    <w:t>哺乳动物</w:t>
                  </w:r>
                </w:p>
              </w:txbxContent>
            </v:textbox>
            <v:fill type="solid"/>
            <v:stroke dashstyle="solid"/>
            <w10:wrap type="none"/>
          </v:shape>
        </w:pict>
      </w:r>
      <w:r>
        <w:rPr>
          <w:spacing w:val="-4"/>
          <w:sz w:val="36"/>
        </w:rPr>
        <w:t>叶结点</w:t>
      </w:r>
    </w:p>
    <w:p>
      <w:pPr>
        <w:spacing w:before="44"/>
        <w:ind w:left="0" w:right="1852" w:firstLine="0"/>
        <w:jc w:val="center"/>
        <w:rPr>
          <w:sz w:val="36"/>
        </w:rPr>
      </w:pPr>
      <w:r>
        <w:rPr>
          <w:spacing w:val="-2"/>
          <w:sz w:val="36"/>
        </w:rPr>
        <w:t>非哺乳动物</w:t>
      </w:r>
    </w:p>
    <w:p>
      <w:pPr>
        <w:spacing w:after="0"/>
        <w:jc w:val="center"/>
        <w:rPr>
          <w:sz w:val="36"/>
        </w:rPr>
        <w:sectPr>
          <w:type w:val="continuous"/>
          <w:pgSz w:w="14400" w:h="10800" w:orient="landscape"/>
          <w:pgMar w:header="0" w:footer="1100" w:top="11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pStyle w:val="ListParagraph"/>
        <w:numPr>
          <w:ilvl w:val="0"/>
          <w:numId w:val="49"/>
        </w:numPr>
        <w:tabs>
          <w:tab w:pos="1364" w:val="left" w:leader="none"/>
        </w:tabs>
        <w:spacing w:line="194" w:lineRule="auto" w:before="154" w:after="0"/>
        <w:ind w:left="1364" w:right="1230" w:hanging="540"/>
        <w:jc w:val="left"/>
        <w:rPr>
          <w:rFonts w:ascii="Arial" w:hAnsi="Arial" w:eastAsia="Arial"/>
          <w:sz w:val="56"/>
        </w:rPr>
      </w:pPr>
      <w:bookmarkStart w:name="幻灯片编号 29" w:id="779"/>
      <w:bookmarkEnd w:id="779"/>
      <w:r>
        <w:rPr/>
      </w:r>
      <w:bookmarkStart w:name="幻灯片编号 29" w:id="780"/>
      <w:bookmarkEnd w:id="780"/>
      <w:r>
        <w:rPr>
          <w:spacing w:val="-2"/>
          <w:sz w:val="56"/>
        </w:rPr>
        <w:t>通过提出一系列精心构思的关于检验记录属性的</w:t>
      </w:r>
      <w:r>
        <w:rPr>
          <w:spacing w:val="-2"/>
          <w:sz w:val="56"/>
        </w:rPr>
        <w:t>问题，可以解决分类问题。</w:t>
      </w:r>
    </w:p>
    <w:p>
      <w:pPr>
        <w:pStyle w:val="ListParagraph"/>
        <w:numPr>
          <w:ilvl w:val="0"/>
          <w:numId w:val="49"/>
        </w:numPr>
        <w:tabs>
          <w:tab w:pos="1364" w:val="left" w:leader="none"/>
        </w:tabs>
        <w:spacing w:line="194" w:lineRule="auto" w:before="181" w:after="0"/>
        <w:ind w:left="1364" w:right="677" w:hanging="540"/>
        <w:jc w:val="left"/>
        <w:rPr>
          <w:rFonts w:ascii="Arial" w:hAnsi="Arial" w:eastAsia="Arial"/>
          <w:sz w:val="56"/>
        </w:rPr>
      </w:pPr>
      <w:r>
        <w:rPr>
          <w:spacing w:val="-2"/>
          <w:sz w:val="56"/>
        </w:rPr>
        <w:t>每当一个问题得到答案，后续的问题将随之而来，</w:t>
      </w:r>
      <w:r>
        <w:rPr>
          <w:spacing w:val="-2"/>
          <w:sz w:val="56"/>
        </w:rPr>
        <w:t>直到得到记录的类标号。</w:t>
      </w:r>
    </w:p>
    <w:p>
      <w:pPr>
        <w:pStyle w:val="ListParagraph"/>
        <w:numPr>
          <w:ilvl w:val="0"/>
          <w:numId w:val="49"/>
        </w:numPr>
        <w:tabs>
          <w:tab w:pos="1364" w:val="left" w:leader="none"/>
        </w:tabs>
        <w:spacing w:line="194" w:lineRule="auto" w:before="182" w:after="0"/>
        <w:ind w:left="1364" w:right="1230" w:hanging="540"/>
        <w:jc w:val="left"/>
        <w:rPr>
          <w:rFonts w:ascii="Arial" w:hAnsi="Arial" w:eastAsia="Arial"/>
          <w:sz w:val="56"/>
        </w:rPr>
      </w:pPr>
      <w:r>
        <w:rPr>
          <w:spacing w:val="-2"/>
          <w:sz w:val="56"/>
        </w:rPr>
        <w:t>这一系列的问题和可能的答案可以组织成决策树</w:t>
      </w:r>
      <w:r>
        <w:rPr>
          <w:spacing w:val="-4"/>
          <w:sz w:val="56"/>
        </w:rPr>
        <w:t>的形式。</w:t>
      </w:r>
    </w:p>
    <w:p>
      <w:pPr>
        <w:pStyle w:val="ListParagraph"/>
        <w:numPr>
          <w:ilvl w:val="1"/>
          <w:numId w:val="49"/>
        </w:numPr>
        <w:tabs>
          <w:tab w:pos="1994" w:val="left" w:leader="none"/>
        </w:tabs>
        <w:spacing w:line="240" w:lineRule="auto" w:before="40" w:after="0"/>
        <w:ind w:left="1994" w:right="0" w:hanging="450"/>
        <w:jc w:val="left"/>
        <w:rPr>
          <w:rFonts w:ascii="Arial" w:hAnsi="Arial" w:eastAsia="Arial"/>
          <w:sz w:val="48"/>
        </w:rPr>
      </w:pPr>
      <w:r>
        <w:rPr>
          <w:spacing w:val="-1"/>
          <w:sz w:val="48"/>
        </w:rPr>
        <w:t>是由结点和有向边组成的层次结构图</w:t>
      </w:r>
    </w:p>
    <w:p>
      <w:pPr>
        <w:pStyle w:val="ListParagraph"/>
        <w:numPr>
          <w:ilvl w:val="1"/>
          <w:numId w:val="49"/>
        </w:numPr>
        <w:tabs>
          <w:tab w:pos="1994" w:val="left" w:leader="none"/>
        </w:tabs>
        <w:spacing w:line="240" w:lineRule="auto" w:before="19" w:after="0"/>
        <w:ind w:left="1994" w:right="0" w:hanging="450"/>
        <w:jc w:val="left"/>
        <w:rPr>
          <w:rFonts w:ascii="Arial" w:hAnsi="Arial" w:eastAsia="Arial"/>
          <w:sz w:val="48"/>
        </w:rPr>
      </w:pPr>
      <w:r>
        <w:rPr>
          <w:spacing w:val="-1"/>
          <w:sz w:val="48"/>
        </w:rPr>
        <w:t>根结点：没有入边，但有零条或多条出边</w:t>
      </w:r>
    </w:p>
    <w:p>
      <w:pPr>
        <w:pStyle w:val="ListParagraph"/>
        <w:numPr>
          <w:ilvl w:val="1"/>
          <w:numId w:val="49"/>
        </w:numPr>
        <w:tabs>
          <w:tab w:pos="1994" w:val="left" w:leader="none"/>
        </w:tabs>
        <w:spacing w:line="240" w:lineRule="auto" w:before="18" w:after="0"/>
        <w:ind w:left="1994" w:right="0" w:hanging="450"/>
        <w:jc w:val="left"/>
        <w:rPr>
          <w:rFonts w:ascii="Arial" w:hAnsi="Arial" w:eastAsia="Arial"/>
          <w:sz w:val="48"/>
        </w:rPr>
      </w:pPr>
      <w:r>
        <w:rPr>
          <w:spacing w:val="-1"/>
          <w:sz w:val="48"/>
        </w:rPr>
        <w:t>内部结点：恰有一条入边和两条或多条出边</w:t>
      </w:r>
    </w:p>
    <w:p>
      <w:pPr>
        <w:pStyle w:val="ListParagraph"/>
        <w:numPr>
          <w:ilvl w:val="1"/>
          <w:numId w:val="49"/>
        </w:numPr>
        <w:tabs>
          <w:tab w:pos="1994" w:val="left" w:leader="none"/>
        </w:tabs>
        <w:spacing w:line="240" w:lineRule="auto" w:before="19" w:after="0"/>
        <w:ind w:left="1994" w:right="0" w:hanging="450"/>
        <w:jc w:val="left"/>
        <w:rPr>
          <w:rFonts w:ascii="Arial" w:hAnsi="Arial" w:eastAsia="Arial"/>
          <w:sz w:val="48"/>
        </w:rPr>
      </w:pPr>
      <w:r>
        <w:rPr>
          <w:spacing w:val="-1"/>
          <w:sz w:val="48"/>
        </w:rPr>
        <w:t>叶结点：也称终结点，恰有一条入边，但没有出边</w:t>
      </w:r>
    </w:p>
    <w:p>
      <w:pPr>
        <w:spacing w:after="0" w:line="240" w:lineRule="auto"/>
        <w:jc w:val="left"/>
        <w:rPr>
          <w:rFonts w:ascii="Arial" w:hAnsi="Arial" w:eastAsia="Arial"/>
          <w:sz w:val="48"/>
        </w:rPr>
        <w:sectPr>
          <w:headerReference w:type="default" r:id="rId1167"/>
          <w:footerReference w:type="default" r:id="rId116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ListParagraph"/>
        <w:numPr>
          <w:ilvl w:val="0"/>
          <w:numId w:val="49"/>
        </w:numPr>
        <w:tabs>
          <w:tab w:pos="1364" w:val="left" w:leader="none"/>
        </w:tabs>
        <w:spacing w:line="240" w:lineRule="auto" w:before="48" w:after="0"/>
        <w:ind w:left="1364" w:right="0" w:hanging="540"/>
        <w:jc w:val="left"/>
        <w:rPr>
          <w:rFonts w:ascii="Arial" w:hAnsi="Arial" w:eastAsia="Arial"/>
          <w:sz w:val="56"/>
        </w:rPr>
      </w:pPr>
      <w:bookmarkStart w:name="幻灯片编号 30" w:id="781"/>
      <w:bookmarkEnd w:id="781"/>
      <w:r>
        <w:rPr/>
      </w:r>
      <w:bookmarkStart w:name="幻灯片编号 30" w:id="782"/>
      <w:bookmarkEnd w:id="782"/>
      <w:r>
        <w:rPr>
          <w:spacing w:val="-3"/>
          <w:sz w:val="56"/>
        </w:rPr>
        <w:t>每个叶结点都赋予一个类标号</w:t>
      </w:r>
    </w:p>
    <w:p>
      <w:pPr>
        <w:pStyle w:val="ListParagraph"/>
        <w:numPr>
          <w:ilvl w:val="0"/>
          <w:numId w:val="49"/>
        </w:numPr>
        <w:tabs>
          <w:tab w:pos="1364" w:val="left" w:leader="none"/>
        </w:tabs>
        <w:spacing w:line="216" w:lineRule="auto" w:before="171" w:after="0"/>
        <w:ind w:left="1364" w:right="1230" w:hanging="540"/>
        <w:jc w:val="left"/>
        <w:rPr>
          <w:rFonts w:ascii="Arial" w:hAnsi="Arial" w:eastAsia="Arial"/>
          <w:sz w:val="56"/>
        </w:rPr>
      </w:pPr>
      <w:r>
        <w:rPr>
          <w:spacing w:val="-2"/>
          <w:sz w:val="56"/>
        </w:rPr>
        <w:t>非终结点包含属性测试条件，用以分开具有不同</w:t>
      </w:r>
      <w:r>
        <w:rPr>
          <w:spacing w:val="-2"/>
          <w:sz w:val="56"/>
        </w:rPr>
        <w:t>特性的记录</w:t>
      </w:r>
    </w:p>
    <w:p>
      <w:pPr>
        <w:pStyle w:val="ListParagraph"/>
        <w:numPr>
          <w:ilvl w:val="0"/>
          <w:numId w:val="49"/>
        </w:numPr>
        <w:tabs>
          <w:tab w:pos="1364" w:val="left" w:leader="none"/>
        </w:tabs>
        <w:spacing w:line="216" w:lineRule="auto" w:before="187" w:after="0"/>
        <w:ind w:left="1364" w:right="1230" w:hanging="540"/>
        <w:jc w:val="left"/>
        <w:rPr>
          <w:rFonts w:ascii="Arial" w:hAnsi="Arial" w:eastAsia="Arial"/>
          <w:sz w:val="56"/>
        </w:rPr>
      </w:pPr>
      <w:r>
        <w:rPr>
          <w:spacing w:val="-2"/>
          <w:sz w:val="56"/>
        </w:rPr>
        <w:t>一旦构造了决策树，对检验记录进行分类就是直</w:t>
      </w:r>
      <w:r>
        <w:rPr>
          <w:spacing w:val="-2"/>
          <w:sz w:val="56"/>
        </w:rPr>
        <w:t>截了当的：</w:t>
      </w:r>
    </w:p>
    <w:p>
      <w:pPr>
        <w:pStyle w:val="ListParagraph"/>
        <w:numPr>
          <w:ilvl w:val="1"/>
          <w:numId w:val="49"/>
        </w:numPr>
        <w:tabs>
          <w:tab w:pos="1994" w:val="left" w:leader="none"/>
        </w:tabs>
        <w:spacing w:line="216" w:lineRule="auto" w:before="158" w:after="0"/>
        <w:ind w:left="1994" w:right="1325" w:hanging="450"/>
        <w:jc w:val="left"/>
        <w:rPr>
          <w:rFonts w:ascii="Arial" w:hAnsi="Arial" w:eastAsia="Arial"/>
          <w:sz w:val="48"/>
        </w:rPr>
      </w:pPr>
      <w:r>
        <w:rPr>
          <w:spacing w:val="-2"/>
          <w:sz w:val="48"/>
        </w:rPr>
        <w:t>从根节点开始，将测试条件用于检验记录，根据测试</w:t>
      </w:r>
      <w:r>
        <w:rPr>
          <w:spacing w:val="-2"/>
          <w:sz w:val="48"/>
        </w:rPr>
        <w:t>结果选择适当的分支</w:t>
      </w:r>
    </w:p>
    <w:p>
      <w:pPr>
        <w:pStyle w:val="ListParagraph"/>
        <w:numPr>
          <w:ilvl w:val="1"/>
          <w:numId w:val="49"/>
        </w:numPr>
        <w:tabs>
          <w:tab w:pos="1994" w:val="left" w:leader="none"/>
        </w:tabs>
        <w:spacing w:line="216" w:lineRule="auto" w:before="160" w:after="0"/>
        <w:ind w:left="1994" w:right="1325" w:hanging="450"/>
        <w:jc w:val="left"/>
        <w:rPr>
          <w:rFonts w:ascii="Arial" w:hAnsi="Arial" w:eastAsia="Arial"/>
          <w:sz w:val="48"/>
        </w:rPr>
      </w:pPr>
      <w:r>
        <w:rPr>
          <w:spacing w:val="-2"/>
          <w:sz w:val="48"/>
        </w:rPr>
        <w:t>沿着分支或者达到另一个内部节点，使用新的测试条</w:t>
      </w:r>
      <w:r>
        <w:rPr>
          <w:spacing w:val="-2"/>
          <w:sz w:val="48"/>
        </w:rPr>
        <w:t>件，或者达到一个叶结点</w:t>
      </w:r>
    </w:p>
    <w:p>
      <w:pPr>
        <w:pStyle w:val="ListParagraph"/>
        <w:numPr>
          <w:ilvl w:val="1"/>
          <w:numId w:val="49"/>
        </w:numPr>
        <w:tabs>
          <w:tab w:pos="1994" w:val="left" w:leader="none"/>
        </w:tabs>
        <w:spacing w:line="240" w:lineRule="auto" w:before="89" w:after="0"/>
        <w:ind w:left="1994" w:right="0" w:hanging="450"/>
        <w:jc w:val="left"/>
        <w:rPr>
          <w:rFonts w:ascii="Arial" w:hAnsi="Arial" w:eastAsia="Arial"/>
          <w:sz w:val="48"/>
        </w:rPr>
      </w:pPr>
      <w:r>
        <w:rPr>
          <w:spacing w:val="-1"/>
          <w:sz w:val="48"/>
        </w:rPr>
        <w:t>叶结点的分类号就是类别结果。</w:t>
      </w:r>
    </w:p>
    <w:p>
      <w:pPr>
        <w:spacing w:after="0" w:line="240" w:lineRule="auto"/>
        <w:jc w:val="left"/>
        <w:rPr>
          <w:rFonts w:ascii="Arial" w:hAnsi="Arial" w:eastAsia="Arial"/>
          <w:sz w:val="48"/>
        </w:rPr>
        <w:sectPr>
          <w:headerReference w:type="default" r:id="rId1169"/>
          <w:footerReference w:type="default" r:id="rId1170"/>
          <w:pgSz w:w="14400" w:h="10800" w:orient="landscape"/>
          <w:pgMar w:header="0" w:footer="1076" w:top="1000" w:bottom="1260" w:left="40" w:right="0"/>
        </w:sectPr>
      </w:pPr>
    </w:p>
    <w:p>
      <w:pPr>
        <w:pStyle w:val="Heading3"/>
        <w:spacing w:line="1077" w:lineRule="exact"/>
        <w:ind w:right="38"/>
      </w:pPr>
      <w:bookmarkStart w:name="如何建立决策树？" w:id="783"/>
      <w:bookmarkEnd w:id="783"/>
      <w:r>
        <w:rPr/>
      </w:r>
      <w:r>
        <w:rPr>
          <w:w w:val="95"/>
        </w:rPr>
        <w:t>如</w:t>
      </w:r>
      <w:r>
        <w:rPr>
          <w:w w:val="95"/>
        </w:rPr>
        <w:t>何</w:t>
      </w:r>
      <w:r>
        <w:rPr>
          <w:w w:val="95"/>
        </w:rPr>
        <w:t>建</w:t>
      </w:r>
      <w:r>
        <w:rPr>
          <w:w w:val="95"/>
        </w:rPr>
        <w:t>立</w:t>
      </w:r>
      <w:r>
        <w:rPr>
          <w:w w:val="95"/>
        </w:rPr>
        <w:t>决</w:t>
      </w:r>
      <w:r>
        <w:rPr>
          <w:w w:val="95"/>
        </w:rPr>
        <w:t>策</w:t>
      </w:r>
      <w:r>
        <w:rPr>
          <w:w w:val="95"/>
        </w:rPr>
        <w:t>树</w:t>
      </w:r>
      <w:r>
        <w:rPr>
          <w:spacing w:val="-10"/>
          <w:w w:val="95"/>
        </w:rPr>
        <w:t>？</w:t>
      </w:r>
    </w:p>
    <w:p>
      <w:pPr>
        <w:pStyle w:val="ListParagraph"/>
        <w:numPr>
          <w:ilvl w:val="0"/>
          <w:numId w:val="49"/>
        </w:numPr>
        <w:tabs>
          <w:tab w:pos="1364" w:val="left" w:leader="none"/>
        </w:tabs>
        <w:spacing w:line="216" w:lineRule="auto" w:before="748" w:after="0"/>
        <w:ind w:left="1364" w:right="1230" w:hanging="540"/>
        <w:jc w:val="both"/>
        <w:rPr>
          <w:rFonts w:ascii="Arial" w:hAnsi="Arial" w:eastAsia="Arial"/>
          <w:sz w:val="56"/>
        </w:rPr>
      </w:pPr>
      <w:r>
        <w:rPr>
          <w:spacing w:val="-2"/>
          <w:sz w:val="56"/>
        </w:rPr>
        <w:t>原则上讲，对于给定的属性集，可以构造的决策</w:t>
      </w:r>
      <w:r>
        <w:rPr>
          <w:spacing w:val="-2"/>
          <w:sz w:val="56"/>
        </w:rPr>
        <w:t>树的数目达指数级。</w:t>
      </w:r>
    </w:p>
    <w:p>
      <w:pPr>
        <w:pStyle w:val="ListParagraph"/>
        <w:numPr>
          <w:ilvl w:val="0"/>
          <w:numId w:val="49"/>
        </w:numPr>
        <w:tabs>
          <w:tab w:pos="1364" w:val="left" w:leader="none"/>
        </w:tabs>
        <w:spacing w:line="220" w:lineRule="auto" w:before="175" w:after="0"/>
        <w:ind w:left="1364" w:right="1230" w:hanging="540"/>
        <w:jc w:val="both"/>
        <w:rPr>
          <w:rFonts w:ascii="Arial" w:hAnsi="Arial" w:eastAsia="Arial"/>
          <w:sz w:val="56"/>
        </w:rPr>
      </w:pPr>
      <w:r>
        <w:rPr>
          <w:spacing w:val="-2"/>
          <w:sz w:val="56"/>
        </w:rPr>
        <w:t>尽管某些决策树比其他决策树更准确，但是由于</w:t>
      </w:r>
      <w:r>
        <w:rPr>
          <w:spacing w:val="-2"/>
          <w:sz w:val="56"/>
        </w:rPr>
        <w:t>搜索空间是指数规模的，找出最佳决策树在计算</w:t>
      </w:r>
      <w:r>
        <w:rPr>
          <w:spacing w:val="-2"/>
          <w:sz w:val="56"/>
        </w:rPr>
        <w:t>上是不可行的。</w:t>
      </w:r>
    </w:p>
    <w:p>
      <w:pPr>
        <w:pStyle w:val="ListParagraph"/>
        <w:numPr>
          <w:ilvl w:val="0"/>
          <w:numId w:val="49"/>
        </w:numPr>
        <w:tabs>
          <w:tab w:pos="1364" w:val="left" w:leader="none"/>
        </w:tabs>
        <w:spacing w:line="220" w:lineRule="auto" w:before="171" w:after="0"/>
        <w:ind w:left="1364" w:right="610" w:hanging="540"/>
        <w:jc w:val="left"/>
        <w:rPr>
          <w:rFonts w:ascii="Arial" w:hAnsi="Arial" w:eastAsia="Arial"/>
          <w:sz w:val="56"/>
        </w:rPr>
      </w:pPr>
      <w:r>
        <w:rPr>
          <w:spacing w:val="-2"/>
          <w:sz w:val="56"/>
        </w:rPr>
        <w:t>尽管如此，还是开发了一些有效的算法，能够在</w:t>
      </w:r>
      <w:r>
        <w:rPr>
          <w:spacing w:val="-2"/>
          <w:sz w:val="56"/>
        </w:rPr>
        <w:t> </w:t>
      </w:r>
      <w:r>
        <w:rPr>
          <w:spacing w:val="-2"/>
          <w:sz w:val="56"/>
        </w:rPr>
        <w:t>合理的时间内构造出具有一定准确率的次最优决 策树，如</w:t>
      </w:r>
      <w:r>
        <w:rPr>
          <w:rFonts w:ascii="Arial" w:hAnsi="Arial" w:eastAsia="Arial"/>
          <w:spacing w:val="-2"/>
          <w:sz w:val="56"/>
        </w:rPr>
        <w:t>Hunt</w:t>
      </w:r>
      <w:r>
        <w:rPr>
          <w:spacing w:val="-2"/>
          <w:sz w:val="56"/>
        </w:rPr>
        <w:t>算法，它是许多决策树算法的基础，</w:t>
      </w:r>
      <w:r>
        <w:rPr>
          <w:sz w:val="56"/>
        </w:rPr>
        <w:t>包括</w:t>
      </w:r>
      <w:r>
        <w:rPr>
          <w:rFonts w:ascii="Arial" w:hAnsi="Arial" w:eastAsia="Arial"/>
          <w:sz w:val="56"/>
        </w:rPr>
        <w:t>ID3, C4.5, CART.</w:t>
      </w:r>
    </w:p>
    <w:p>
      <w:pPr>
        <w:spacing w:after="0" w:line="220" w:lineRule="auto"/>
        <w:jc w:val="left"/>
        <w:rPr>
          <w:rFonts w:ascii="Arial" w:hAnsi="Arial" w:eastAsia="Arial"/>
          <w:sz w:val="56"/>
        </w:rPr>
        <w:sectPr>
          <w:headerReference w:type="default" r:id="rId1171"/>
          <w:footerReference w:type="default" r:id="rId1172"/>
          <w:pgSz w:w="14400" w:h="10800" w:orient="landscape"/>
          <w:pgMar w:header="0" w:footer="1100" w:top="840" w:bottom="1280" w:left="40" w:right="0"/>
        </w:sectPr>
      </w:pPr>
    </w:p>
    <w:p>
      <w:pPr>
        <w:pStyle w:val="Heading3"/>
        <w:spacing w:line="1117" w:lineRule="exact"/>
        <w:ind w:right="38"/>
      </w:pPr>
      <w:bookmarkStart w:name="Hunt算法的递归定义" w:id="784"/>
      <w:bookmarkEnd w:id="784"/>
      <w:r>
        <w:rPr/>
      </w:r>
      <w:r>
        <w:rPr>
          <w:rFonts w:ascii="Arial" w:eastAsia="Arial"/>
          <w:w w:val="95"/>
        </w:rPr>
        <w:t>Hunt</w:t>
      </w:r>
      <w:r>
        <w:rPr>
          <w:w w:val="95"/>
        </w:rPr>
        <w:t>算</w:t>
      </w:r>
      <w:r>
        <w:rPr>
          <w:w w:val="95"/>
        </w:rPr>
        <w:t>法</w:t>
      </w:r>
      <w:r>
        <w:rPr>
          <w:w w:val="95"/>
        </w:rPr>
        <w:t>的</w:t>
      </w:r>
      <w:r>
        <w:rPr>
          <w:w w:val="95"/>
        </w:rPr>
        <w:t>递</w:t>
      </w:r>
      <w:r>
        <w:rPr>
          <w:w w:val="95"/>
        </w:rPr>
        <w:t>归</w:t>
      </w:r>
      <w:r>
        <w:rPr>
          <w:w w:val="95"/>
        </w:rPr>
        <w:t>定</w:t>
      </w:r>
      <w:r>
        <w:rPr>
          <w:spacing w:val="-10"/>
          <w:w w:val="95"/>
        </w:rPr>
        <w:t>义</w:t>
      </w:r>
    </w:p>
    <w:p>
      <w:pPr>
        <w:spacing w:line="228" w:lineRule="auto" w:before="623"/>
        <w:ind w:left="823" w:right="4468" w:firstLine="0"/>
        <w:jc w:val="left"/>
        <w:rPr>
          <w:rFonts w:ascii="Arial" w:hAnsi="Arial" w:eastAsia="Arial"/>
          <w:sz w:val="56"/>
        </w:rPr>
      </w:pPr>
      <w:r>
        <w:rPr>
          <w:spacing w:val="-2"/>
          <w:sz w:val="56"/>
        </w:rPr>
        <w:t>设</w:t>
      </w:r>
      <w:r>
        <w:rPr>
          <w:rFonts w:ascii="Arial" w:hAnsi="Arial" w:eastAsia="Arial"/>
          <w:spacing w:val="-2"/>
          <w:sz w:val="56"/>
        </w:rPr>
        <w:t>D</w:t>
      </w:r>
      <w:r>
        <w:rPr>
          <w:rFonts w:ascii="Arial" w:hAnsi="Arial" w:eastAsia="Arial"/>
          <w:spacing w:val="-2"/>
          <w:position w:val="-13"/>
          <w:sz w:val="37"/>
        </w:rPr>
        <w:t>t</w:t>
      </w:r>
      <w:r>
        <w:rPr>
          <w:spacing w:val="-2"/>
          <w:sz w:val="56"/>
        </w:rPr>
        <w:t>是与结点</w:t>
      </w:r>
      <w:r>
        <w:rPr>
          <w:rFonts w:ascii="Arial" w:hAnsi="Arial" w:eastAsia="Arial"/>
          <w:spacing w:val="-2"/>
          <w:sz w:val="56"/>
        </w:rPr>
        <w:t>t</w:t>
      </w:r>
      <w:r>
        <w:rPr>
          <w:spacing w:val="-2"/>
          <w:sz w:val="56"/>
        </w:rPr>
        <w:t>相关联的训练记录集，</w:t>
      </w:r>
      <w:r>
        <w:rPr>
          <w:spacing w:val="-26"/>
          <w:sz w:val="56"/>
        </w:rPr>
        <w:t>类标号 </w:t>
      </w:r>
      <w:r>
        <w:rPr>
          <w:rFonts w:ascii="Arial" w:hAnsi="Arial" w:eastAsia="Arial"/>
          <w:sz w:val="56"/>
        </w:rPr>
        <w:t>y = { y</w:t>
      </w:r>
      <w:r>
        <w:rPr>
          <w:rFonts w:ascii="Arial" w:hAnsi="Arial" w:eastAsia="Arial"/>
          <w:sz w:val="56"/>
          <w:vertAlign w:val="subscript"/>
        </w:rPr>
        <w:t>1</w:t>
      </w:r>
      <w:r>
        <w:rPr>
          <w:rFonts w:ascii="Arial" w:hAnsi="Arial" w:eastAsia="Arial"/>
          <w:spacing w:val="-14"/>
          <w:sz w:val="56"/>
          <w:vertAlign w:val="baseline"/>
        </w:rPr>
        <w:t> , </w:t>
      </w:r>
      <w:r>
        <w:rPr>
          <w:rFonts w:ascii="Arial" w:hAnsi="Arial" w:eastAsia="Arial"/>
          <w:sz w:val="56"/>
          <w:vertAlign w:val="baseline"/>
        </w:rPr>
        <w:t>y</w:t>
      </w:r>
      <w:r>
        <w:rPr>
          <w:rFonts w:ascii="Arial" w:hAnsi="Arial" w:eastAsia="Arial"/>
          <w:sz w:val="56"/>
          <w:vertAlign w:val="subscript"/>
        </w:rPr>
        <w:t>2</w:t>
      </w:r>
      <w:r>
        <w:rPr>
          <w:rFonts w:ascii="Arial" w:hAnsi="Arial" w:eastAsia="Arial"/>
          <w:sz w:val="56"/>
          <w:vertAlign w:val="baseline"/>
        </w:rPr>
        <w:t>, … y</w:t>
      </w:r>
      <w:r>
        <w:rPr>
          <w:rFonts w:ascii="Arial" w:hAnsi="Arial" w:eastAsia="Arial"/>
          <w:position w:val="-13"/>
          <w:sz w:val="37"/>
          <w:vertAlign w:val="baseline"/>
        </w:rPr>
        <w:t>c</w:t>
      </w:r>
      <w:r>
        <w:rPr>
          <w:rFonts w:ascii="Arial" w:hAnsi="Arial" w:eastAsia="Arial"/>
          <w:sz w:val="56"/>
          <w:vertAlign w:val="baseline"/>
        </w:rPr>
        <w:t>}</w:t>
      </w:r>
    </w:p>
    <w:p>
      <w:pPr>
        <w:pStyle w:val="BodyText"/>
        <w:spacing w:before="4"/>
        <w:rPr>
          <w:rFonts w:ascii="Arial"/>
          <w:sz w:val="59"/>
        </w:rPr>
      </w:pPr>
    </w:p>
    <w:p>
      <w:pPr>
        <w:pStyle w:val="ListParagraph"/>
        <w:numPr>
          <w:ilvl w:val="0"/>
          <w:numId w:val="50"/>
        </w:numPr>
        <w:tabs>
          <w:tab w:pos="1783" w:val="left" w:leader="none"/>
          <w:tab w:pos="1784" w:val="left" w:leader="none"/>
        </w:tabs>
        <w:spacing w:line="187" w:lineRule="auto" w:before="1" w:after="0"/>
        <w:ind w:left="1783" w:right="1267" w:hanging="960"/>
        <w:jc w:val="left"/>
        <w:rPr>
          <w:sz w:val="56"/>
        </w:rPr>
      </w:pPr>
      <w:r>
        <w:rPr>
          <w:spacing w:val="-2"/>
          <w:sz w:val="56"/>
        </w:rPr>
        <w:t>如果</w:t>
      </w:r>
      <w:r>
        <w:rPr>
          <w:rFonts w:ascii="Arial" w:eastAsia="Arial"/>
          <w:spacing w:val="-2"/>
          <w:sz w:val="56"/>
        </w:rPr>
        <w:t>D</w:t>
      </w:r>
      <w:r>
        <w:rPr>
          <w:rFonts w:ascii="Arial" w:eastAsia="Arial"/>
          <w:spacing w:val="-2"/>
          <w:position w:val="-13"/>
          <w:sz w:val="37"/>
        </w:rPr>
        <w:t>t</w:t>
      </w:r>
      <w:r>
        <w:rPr>
          <w:spacing w:val="-2"/>
          <w:sz w:val="56"/>
        </w:rPr>
        <w:t>中所有记录都属于同一个类，则</w:t>
      </w:r>
      <w:r>
        <w:rPr>
          <w:rFonts w:ascii="Arial" w:eastAsia="Arial"/>
          <w:spacing w:val="-2"/>
          <w:sz w:val="56"/>
        </w:rPr>
        <w:t>t</w:t>
      </w:r>
      <w:r>
        <w:rPr>
          <w:spacing w:val="-2"/>
          <w:sz w:val="56"/>
        </w:rPr>
        <w:t>是叶结</w:t>
      </w:r>
      <w:r>
        <w:rPr>
          <w:spacing w:val="-2"/>
          <w:sz w:val="56"/>
        </w:rPr>
        <w:t>点，用</w:t>
      </w:r>
      <w:r>
        <w:rPr>
          <w:rFonts w:ascii="Arial" w:eastAsia="Arial"/>
          <w:spacing w:val="-2"/>
          <w:sz w:val="56"/>
        </w:rPr>
        <w:t>y</w:t>
      </w:r>
      <w:r>
        <w:rPr>
          <w:rFonts w:ascii="Arial" w:eastAsia="Arial"/>
          <w:spacing w:val="-2"/>
          <w:position w:val="-13"/>
          <w:sz w:val="37"/>
        </w:rPr>
        <w:t>t</w:t>
      </w:r>
      <w:r>
        <w:rPr>
          <w:spacing w:val="-2"/>
          <w:sz w:val="56"/>
        </w:rPr>
        <w:t>标记</w:t>
      </w:r>
    </w:p>
    <w:p>
      <w:pPr>
        <w:pStyle w:val="ListParagraph"/>
        <w:numPr>
          <w:ilvl w:val="0"/>
          <w:numId w:val="50"/>
        </w:numPr>
        <w:tabs>
          <w:tab w:pos="1783" w:val="left" w:leader="none"/>
          <w:tab w:pos="1784" w:val="left" w:leader="none"/>
        </w:tabs>
        <w:spacing w:line="194" w:lineRule="auto" w:before="88" w:after="0"/>
        <w:ind w:left="1783" w:right="863" w:hanging="960"/>
        <w:jc w:val="left"/>
        <w:rPr>
          <w:sz w:val="56"/>
        </w:rPr>
      </w:pPr>
      <w:r>
        <w:rPr>
          <w:spacing w:val="-2"/>
          <w:sz w:val="56"/>
        </w:rPr>
        <w:t>如果</w:t>
      </w:r>
      <w:r>
        <w:rPr>
          <w:rFonts w:ascii="Arial" w:eastAsia="Arial"/>
          <w:spacing w:val="-2"/>
          <w:sz w:val="56"/>
        </w:rPr>
        <w:t>D</w:t>
      </w:r>
      <w:r>
        <w:rPr>
          <w:rFonts w:ascii="Arial" w:eastAsia="Arial"/>
          <w:spacing w:val="-2"/>
          <w:position w:val="-13"/>
          <w:sz w:val="37"/>
        </w:rPr>
        <w:t>t</w:t>
      </w:r>
      <w:r>
        <w:rPr>
          <w:spacing w:val="-2"/>
          <w:sz w:val="56"/>
        </w:rPr>
        <w:t>中包含属于多个类的记录，则选择一个属</w:t>
      </w:r>
      <w:r>
        <w:rPr>
          <w:spacing w:val="-2"/>
          <w:sz w:val="56"/>
        </w:rPr>
        <w:t>性测试条件，将记录划分成较小的子集。对于</w:t>
      </w:r>
      <w:r>
        <w:rPr>
          <w:spacing w:val="-2"/>
          <w:sz w:val="56"/>
        </w:rPr>
        <w:t>测试条件的每个输出，创建一个子女结点，并</w:t>
      </w:r>
      <w:r>
        <w:rPr>
          <w:spacing w:val="-2"/>
          <w:sz w:val="56"/>
        </w:rPr>
        <w:t>根据测试结果将</w:t>
      </w:r>
      <w:r>
        <w:rPr>
          <w:rFonts w:ascii="Arial" w:eastAsia="Arial"/>
          <w:spacing w:val="-2"/>
          <w:sz w:val="56"/>
        </w:rPr>
        <w:t>D</w:t>
      </w:r>
      <w:r>
        <w:rPr>
          <w:rFonts w:ascii="Arial" w:eastAsia="Arial"/>
          <w:spacing w:val="-2"/>
          <w:position w:val="-13"/>
          <w:sz w:val="37"/>
        </w:rPr>
        <w:t>t</w:t>
      </w:r>
      <w:r>
        <w:rPr>
          <w:spacing w:val="-2"/>
          <w:sz w:val="56"/>
        </w:rPr>
        <w:t>中的记录分布到子女结点中。</w:t>
      </w:r>
      <w:r>
        <w:rPr>
          <w:spacing w:val="-2"/>
          <w:sz w:val="56"/>
        </w:rPr>
        <w:t>然后递归的调用该算法。</w:t>
      </w:r>
    </w:p>
    <w:p>
      <w:pPr>
        <w:spacing w:after="0" w:line="194" w:lineRule="auto"/>
        <w:jc w:val="left"/>
        <w:rPr>
          <w:sz w:val="56"/>
        </w:rPr>
        <w:sectPr>
          <w:headerReference w:type="default" r:id="rId1173"/>
          <w:footerReference w:type="default" r:id="rId1174"/>
          <w:pgSz w:w="14400" w:h="10800" w:orient="landscape"/>
          <w:pgMar w:header="0" w:footer="1100" w:top="800" w:bottom="1280" w:left="40" w:right="0"/>
        </w:sectPr>
      </w:pPr>
    </w:p>
    <w:p>
      <w:pPr>
        <w:pStyle w:val="Heading3"/>
        <w:spacing w:line="1077" w:lineRule="exact"/>
        <w:ind w:right="38"/>
      </w:pPr>
      <w:bookmarkStart w:name="决策树归纳的设计问题" w:id="785"/>
      <w:bookmarkEnd w:id="785"/>
      <w:r>
        <w:rPr/>
      </w:r>
      <w:r>
        <w:rPr>
          <w:w w:val="95"/>
        </w:rPr>
        <w:t>决</w:t>
      </w:r>
      <w:r>
        <w:rPr>
          <w:w w:val="95"/>
        </w:rPr>
        <w:t>策</w:t>
      </w:r>
      <w:r>
        <w:rPr>
          <w:w w:val="95"/>
        </w:rPr>
        <w:t>树</w:t>
      </w:r>
      <w:r>
        <w:rPr>
          <w:w w:val="95"/>
        </w:rPr>
        <w:t>归</w:t>
      </w:r>
      <w:r>
        <w:rPr>
          <w:w w:val="95"/>
        </w:rPr>
        <w:t>纳</w:t>
      </w:r>
      <w:r>
        <w:rPr>
          <w:w w:val="95"/>
        </w:rPr>
        <w:t>的</w:t>
      </w:r>
      <w:r>
        <w:rPr>
          <w:w w:val="95"/>
        </w:rPr>
        <w:t>设</w:t>
      </w:r>
      <w:r>
        <w:rPr>
          <w:w w:val="95"/>
        </w:rPr>
        <w:t>计</w:t>
      </w:r>
      <w:r>
        <w:rPr>
          <w:w w:val="95"/>
        </w:rPr>
        <w:t>问</w:t>
      </w:r>
      <w:r>
        <w:rPr>
          <w:spacing w:val="-10"/>
          <w:w w:val="95"/>
        </w:rPr>
        <w:t>题</w:t>
      </w:r>
    </w:p>
    <w:p>
      <w:pPr>
        <w:pStyle w:val="ListParagraph"/>
        <w:numPr>
          <w:ilvl w:val="0"/>
          <w:numId w:val="51"/>
        </w:numPr>
        <w:tabs>
          <w:tab w:pos="1783" w:val="left" w:leader="none"/>
          <w:tab w:pos="1784" w:val="left" w:leader="none"/>
        </w:tabs>
        <w:spacing w:line="240" w:lineRule="auto" w:before="665" w:after="0"/>
        <w:ind w:left="1784" w:right="0" w:hanging="960"/>
        <w:jc w:val="left"/>
        <w:rPr>
          <w:sz w:val="56"/>
        </w:rPr>
      </w:pPr>
      <w:r>
        <w:rPr>
          <w:spacing w:val="-2"/>
          <w:sz w:val="56"/>
        </w:rPr>
        <w:t>如何分裂训练记录</w:t>
      </w:r>
    </w:p>
    <w:p>
      <w:pPr>
        <w:pStyle w:val="ListParagraph"/>
        <w:numPr>
          <w:ilvl w:val="1"/>
          <w:numId w:val="51"/>
        </w:numPr>
        <w:tabs>
          <w:tab w:pos="2383" w:val="left" w:leader="none"/>
          <w:tab w:pos="2384" w:val="left" w:leader="none"/>
        </w:tabs>
        <w:spacing w:line="216" w:lineRule="auto" w:before="143" w:after="0"/>
        <w:ind w:left="2384" w:right="935" w:hanging="840"/>
        <w:jc w:val="left"/>
        <w:rPr>
          <w:sz w:val="48"/>
        </w:rPr>
      </w:pPr>
      <w:r>
        <w:rPr>
          <w:spacing w:val="-2"/>
          <w:sz w:val="48"/>
        </w:rPr>
        <w:t>树增长过程的每个递归步都必须选择一个属性测试条</w:t>
      </w:r>
      <w:r>
        <w:rPr>
          <w:spacing w:val="-2"/>
          <w:sz w:val="48"/>
        </w:rPr>
        <w:t>件，将记录划分成较小的子集</w:t>
      </w:r>
    </w:p>
    <w:p>
      <w:pPr>
        <w:pStyle w:val="ListParagraph"/>
        <w:numPr>
          <w:ilvl w:val="1"/>
          <w:numId w:val="51"/>
        </w:numPr>
        <w:tabs>
          <w:tab w:pos="2383" w:val="left" w:leader="none"/>
          <w:tab w:pos="2384" w:val="left" w:leader="none"/>
        </w:tabs>
        <w:spacing w:line="216" w:lineRule="auto" w:before="160" w:after="0"/>
        <w:ind w:left="2384" w:right="935" w:hanging="840"/>
        <w:jc w:val="left"/>
        <w:rPr>
          <w:sz w:val="48"/>
        </w:rPr>
      </w:pPr>
      <w:r>
        <w:rPr>
          <w:spacing w:val="-2"/>
          <w:sz w:val="48"/>
        </w:rPr>
        <w:t>为此，必须提供为不同类型的属性指定测试条件的方</w:t>
      </w:r>
      <w:r>
        <w:rPr>
          <w:spacing w:val="-2"/>
          <w:sz w:val="48"/>
        </w:rPr>
        <w:t>法，并且提供评估每种测试条件的客观度量</w:t>
      </w:r>
    </w:p>
    <w:p>
      <w:pPr>
        <w:pStyle w:val="ListParagraph"/>
        <w:numPr>
          <w:ilvl w:val="0"/>
          <w:numId w:val="51"/>
        </w:numPr>
        <w:tabs>
          <w:tab w:pos="1783" w:val="left" w:leader="none"/>
          <w:tab w:pos="1784" w:val="left" w:leader="none"/>
        </w:tabs>
        <w:spacing w:line="240" w:lineRule="auto" w:before="107" w:after="0"/>
        <w:ind w:left="1784" w:right="0" w:hanging="960"/>
        <w:jc w:val="left"/>
        <w:rPr>
          <w:sz w:val="56"/>
        </w:rPr>
      </w:pPr>
      <w:r>
        <w:rPr>
          <w:spacing w:val="-2"/>
          <w:sz w:val="56"/>
        </w:rPr>
        <w:t>如何停止分裂过程</w:t>
      </w:r>
    </w:p>
    <w:p>
      <w:pPr>
        <w:pStyle w:val="ListParagraph"/>
        <w:numPr>
          <w:ilvl w:val="1"/>
          <w:numId w:val="51"/>
        </w:numPr>
        <w:tabs>
          <w:tab w:pos="2383" w:val="left" w:leader="none"/>
          <w:tab w:pos="2384" w:val="left" w:leader="none"/>
        </w:tabs>
        <w:spacing w:line="240" w:lineRule="auto" w:before="70" w:after="0"/>
        <w:ind w:left="2384" w:right="0" w:hanging="840"/>
        <w:jc w:val="left"/>
        <w:rPr>
          <w:sz w:val="48"/>
        </w:rPr>
      </w:pPr>
      <w:r>
        <w:rPr>
          <w:spacing w:val="-2"/>
          <w:sz w:val="48"/>
        </w:rPr>
        <w:t>需要有结束条件</w:t>
      </w:r>
    </w:p>
    <w:p>
      <w:pPr>
        <w:pStyle w:val="ListParagraph"/>
        <w:numPr>
          <w:ilvl w:val="1"/>
          <w:numId w:val="51"/>
        </w:numPr>
        <w:tabs>
          <w:tab w:pos="2383" w:val="left" w:leader="none"/>
          <w:tab w:pos="2384" w:val="left" w:leader="none"/>
        </w:tabs>
        <w:spacing w:line="216" w:lineRule="auto" w:before="148" w:after="0"/>
        <w:ind w:left="2384" w:right="935" w:hanging="840"/>
        <w:jc w:val="left"/>
        <w:rPr>
          <w:sz w:val="48"/>
        </w:rPr>
      </w:pPr>
      <w:r>
        <w:rPr>
          <w:spacing w:val="-2"/>
          <w:sz w:val="48"/>
        </w:rPr>
        <w:t>一个可能的策略是分裂结点，直到所有的记录都属于</w:t>
      </w:r>
      <w:r>
        <w:rPr>
          <w:spacing w:val="-2"/>
          <w:sz w:val="48"/>
        </w:rPr>
        <w:t>同一个类，或者所有的记录都具有相同的属性值</w:t>
      </w:r>
    </w:p>
    <w:p>
      <w:pPr>
        <w:spacing w:after="0" w:line="216" w:lineRule="auto"/>
        <w:jc w:val="left"/>
        <w:rPr>
          <w:sz w:val="48"/>
        </w:rPr>
        <w:sectPr>
          <w:headerReference w:type="default" r:id="rId1175"/>
          <w:footerReference w:type="default" r:id="rId1176"/>
          <w:pgSz w:w="14400" w:h="10800" w:orient="landscape"/>
          <w:pgMar w:header="0" w:footer="1100" w:top="84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0"/>
          <w:numId w:val="49"/>
        </w:numPr>
        <w:tabs>
          <w:tab w:pos="1364" w:val="left" w:leader="none"/>
        </w:tabs>
        <w:spacing w:line="240" w:lineRule="auto" w:before="39" w:after="0"/>
        <w:ind w:left="1364" w:right="0" w:hanging="540"/>
        <w:jc w:val="both"/>
        <w:rPr>
          <w:rFonts w:ascii="Arial" w:hAnsi="Arial" w:eastAsia="Arial"/>
          <w:sz w:val="64"/>
        </w:rPr>
      </w:pPr>
      <w:bookmarkStart w:name="分类模型的误差" w:id="786"/>
      <w:bookmarkEnd w:id="786"/>
      <w:r>
        <w:rPr/>
      </w:r>
      <w:bookmarkStart w:name="分类模型的误差" w:id="787"/>
      <w:bookmarkEnd w:id="787"/>
      <w:r>
        <w:rPr>
          <w:w w:val="95"/>
          <w:sz w:val="64"/>
        </w:rPr>
        <w:t>大</w:t>
      </w:r>
      <w:r>
        <w:rPr>
          <w:w w:val="95"/>
          <w:sz w:val="64"/>
        </w:rPr>
        <w:t>致</w:t>
      </w:r>
      <w:r>
        <w:rPr>
          <w:w w:val="95"/>
          <w:sz w:val="64"/>
        </w:rPr>
        <w:t>分</w:t>
      </w:r>
      <w:r>
        <w:rPr>
          <w:w w:val="95"/>
          <w:sz w:val="64"/>
        </w:rPr>
        <w:t>两</w:t>
      </w:r>
      <w:r>
        <w:rPr>
          <w:w w:val="95"/>
          <w:sz w:val="64"/>
        </w:rPr>
        <w:t>种</w:t>
      </w:r>
      <w:r>
        <w:rPr>
          <w:spacing w:val="-10"/>
          <w:w w:val="95"/>
          <w:sz w:val="64"/>
        </w:rPr>
        <w:t>：</w:t>
      </w:r>
    </w:p>
    <w:p>
      <w:pPr>
        <w:pStyle w:val="ListParagraph"/>
        <w:numPr>
          <w:ilvl w:val="1"/>
          <w:numId w:val="49"/>
        </w:numPr>
        <w:tabs>
          <w:tab w:pos="1994" w:val="left" w:leader="none"/>
        </w:tabs>
        <w:spacing w:line="240" w:lineRule="auto" w:before="84" w:after="0"/>
        <w:ind w:left="1994" w:right="0" w:hanging="450"/>
        <w:jc w:val="both"/>
        <w:rPr>
          <w:rFonts w:ascii="Arial" w:hAnsi="Arial" w:eastAsia="Arial"/>
          <w:sz w:val="56"/>
        </w:rPr>
      </w:pPr>
      <w:r>
        <w:rPr>
          <w:spacing w:val="-3"/>
          <w:sz w:val="56"/>
        </w:rPr>
        <w:t>训练误差：在训练记录上误分类样本比例</w:t>
      </w:r>
    </w:p>
    <w:p>
      <w:pPr>
        <w:pStyle w:val="ListParagraph"/>
        <w:numPr>
          <w:ilvl w:val="1"/>
          <w:numId w:val="49"/>
        </w:numPr>
        <w:tabs>
          <w:tab w:pos="1994" w:val="left" w:leader="none"/>
        </w:tabs>
        <w:spacing w:line="240" w:lineRule="auto" w:before="89" w:after="0"/>
        <w:ind w:left="1994" w:right="0" w:hanging="450"/>
        <w:jc w:val="both"/>
        <w:rPr>
          <w:rFonts w:ascii="Arial" w:hAnsi="Arial" w:eastAsia="Arial"/>
          <w:sz w:val="56"/>
        </w:rPr>
      </w:pPr>
      <w:r>
        <w:rPr>
          <w:spacing w:val="-3"/>
          <w:sz w:val="56"/>
        </w:rPr>
        <w:t>泛化误差：在未知记录上的期望误差</w:t>
      </w:r>
    </w:p>
    <w:p>
      <w:pPr>
        <w:pStyle w:val="ListParagraph"/>
        <w:numPr>
          <w:ilvl w:val="0"/>
          <w:numId w:val="49"/>
        </w:numPr>
        <w:tabs>
          <w:tab w:pos="1364" w:val="left" w:leader="none"/>
        </w:tabs>
        <w:spacing w:line="220" w:lineRule="auto" w:before="189" w:after="0"/>
        <w:ind w:left="1364" w:right="1479" w:hanging="540"/>
        <w:jc w:val="both"/>
        <w:rPr>
          <w:rFonts w:ascii="Arial" w:hAnsi="Arial" w:eastAsia="Arial"/>
          <w:sz w:val="64"/>
        </w:rPr>
      </w:pPr>
      <w:r>
        <w:rPr>
          <w:spacing w:val="-2"/>
          <w:sz w:val="64"/>
        </w:rPr>
        <w:t>一</w:t>
      </w:r>
      <w:r>
        <w:rPr>
          <w:spacing w:val="-2"/>
          <w:sz w:val="64"/>
        </w:rPr>
        <w:t>个</w:t>
      </w:r>
      <w:r>
        <w:rPr>
          <w:spacing w:val="-2"/>
          <w:sz w:val="64"/>
        </w:rPr>
        <w:t>好</w:t>
      </w:r>
      <w:r>
        <w:rPr>
          <w:spacing w:val="-2"/>
          <w:sz w:val="64"/>
        </w:rPr>
        <w:t>的</w:t>
      </w:r>
      <w:r>
        <w:rPr>
          <w:spacing w:val="-2"/>
          <w:sz w:val="64"/>
        </w:rPr>
        <w:t>分</w:t>
      </w:r>
      <w:r>
        <w:rPr>
          <w:spacing w:val="-2"/>
          <w:sz w:val="64"/>
        </w:rPr>
        <w:t>类</w:t>
      </w:r>
      <w:r>
        <w:rPr>
          <w:spacing w:val="-2"/>
          <w:sz w:val="64"/>
        </w:rPr>
        <w:t>模</w:t>
      </w:r>
      <w:r>
        <w:rPr>
          <w:spacing w:val="-2"/>
          <w:sz w:val="64"/>
        </w:rPr>
        <w:t>型</w:t>
      </w:r>
      <w:r>
        <w:rPr>
          <w:spacing w:val="-2"/>
          <w:sz w:val="64"/>
        </w:rPr>
        <w:t>不</w:t>
      </w:r>
      <w:r>
        <w:rPr>
          <w:spacing w:val="-2"/>
          <w:sz w:val="64"/>
        </w:rPr>
        <w:t>仅</w:t>
      </w:r>
      <w:r>
        <w:rPr>
          <w:spacing w:val="-2"/>
          <w:sz w:val="64"/>
        </w:rPr>
        <w:t>要</w:t>
      </w:r>
      <w:r>
        <w:rPr>
          <w:spacing w:val="-2"/>
          <w:sz w:val="64"/>
        </w:rPr>
        <w:t>能</w:t>
      </w:r>
      <w:r>
        <w:rPr>
          <w:spacing w:val="-2"/>
          <w:sz w:val="64"/>
        </w:rPr>
        <w:t>够</w:t>
      </w:r>
      <w:r>
        <w:rPr>
          <w:spacing w:val="-2"/>
          <w:sz w:val="64"/>
        </w:rPr>
        <w:t>很</w:t>
      </w:r>
      <w:r>
        <w:rPr>
          <w:spacing w:val="-2"/>
          <w:sz w:val="64"/>
        </w:rPr>
        <w:t>好</w:t>
      </w:r>
      <w:r>
        <w:rPr>
          <w:spacing w:val="-2"/>
          <w:sz w:val="64"/>
        </w:rPr>
        <w:t>地拟</w:t>
      </w:r>
      <w:r>
        <w:rPr>
          <w:spacing w:val="-2"/>
          <w:sz w:val="64"/>
        </w:rPr>
        <w:t>合</w:t>
      </w:r>
      <w:r>
        <w:rPr>
          <w:spacing w:val="-2"/>
          <w:sz w:val="64"/>
        </w:rPr>
        <w:t>训</w:t>
      </w:r>
      <w:r>
        <w:rPr>
          <w:spacing w:val="-2"/>
          <w:sz w:val="64"/>
        </w:rPr>
        <w:t>练</w:t>
      </w:r>
      <w:r>
        <w:rPr>
          <w:spacing w:val="-2"/>
          <w:sz w:val="64"/>
        </w:rPr>
        <w:t>数</w:t>
      </w:r>
      <w:r>
        <w:rPr>
          <w:spacing w:val="-2"/>
          <w:sz w:val="64"/>
        </w:rPr>
        <w:t>据</w:t>
      </w:r>
      <w:r>
        <w:rPr>
          <w:spacing w:val="-2"/>
          <w:sz w:val="64"/>
        </w:rPr>
        <w:t>，</w:t>
      </w:r>
      <w:r>
        <w:rPr>
          <w:spacing w:val="-2"/>
          <w:sz w:val="64"/>
        </w:rPr>
        <w:t>而</w:t>
      </w:r>
      <w:r>
        <w:rPr>
          <w:spacing w:val="-2"/>
          <w:sz w:val="64"/>
        </w:rPr>
        <w:t>且</w:t>
      </w:r>
      <w:r>
        <w:rPr>
          <w:spacing w:val="-2"/>
          <w:sz w:val="64"/>
        </w:rPr>
        <w:t>对</w:t>
      </w:r>
      <w:r>
        <w:rPr>
          <w:spacing w:val="-2"/>
          <w:sz w:val="64"/>
        </w:rPr>
        <w:t>未</w:t>
      </w:r>
      <w:r>
        <w:rPr>
          <w:spacing w:val="-2"/>
          <w:sz w:val="64"/>
        </w:rPr>
        <w:t>知</w:t>
      </w:r>
      <w:r>
        <w:rPr>
          <w:spacing w:val="-2"/>
          <w:sz w:val="64"/>
        </w:rPr>
        <w:t>样</w:t>
      </w:r>
      <w:r>
        <w:rPr>
          <w:spacing w:val="-2"/>
          <w:sz w:val="64"/>
        </w:rPr>
        <w:t>本</w:t>
      </w:r>
      <w:r>
        <w:rPr>
          <w:spacing w:val="-2"/>
          <w:sz w:val="64"/>
        </w:rPr>
        <w:t>也</w:t>
      </w:r>
      <w:r>
        <w:rPr>
          <w:spacing w:val="-2"/>
          <w:sz w:val="64"/>
        </w:rPr>
        <w:t>要</w:t>
      </w:r>
      <w:r>
        <w:rPr>
          <w:spacing w:val="-2"/>
          <w:sz w:val="64"/>
        </w:rPr>
        <w:t>能</w:t>
      </w:r>
      <w:r>
        <w:rPr>
          <w:spacing w:val="-2"/>
          <w:sz w:val="64"/>
        </w:rPr>
        <w:t>准确</w:t>
      </w:r>
      <w:r>
        <w:rPr>
          <w:spacing w:val="-2"/>
          <w:sz w:val="64"/>
        </w:rPr>
        <w:t>地</w:t>
      </w:r>
      <w:r>
        <w:rPr>
          <w:spacing w:val="-6"/>
          <w:sz w:val="64"/>
        </w:rPr>
        <w:t>分</w:t>
      </w:r>
      <w:r>
        <w:rPr>
          <w:spacing w:val="-6"/>
          <w:sz w:val="64"/>
        </w:rPr>
        <w:t>类</w:t>
      </w:r>
    </w:p>
    <w:p>
      <w:pPr>
        <w:pStyle w:val="ListParagraph"/>
        <w:numPr>
          <w:ilvl w:val="1"/>
          <w:numId w:val="49"/>
        </w:numPr>
        <w:tabs>
          <w:tab w:pos="1994" w:val="left" w:leader="none"/>
        </w:tabs>
        <w:spacing w:line="240" w:lineRule="auto" w:before="95" w:after="0"/>
        <w:ind w:left="1994" w:right="0" w:hanging="450"/>
        <w:jc w:val="both"/>
        <w:rPr>
          <w:rFonts w:ascii="Arial" w:hAnsi="Arial" w:eastAsia="Arial"/>
          <w:sz w:val="56"/>
        </w:rPr>
      </w:pPr>
      <w:r>
        <w:rPr>
          <w:spacing w:val="-2"/>
          <w:sz w:val="56"/>
        </w:rPr>
        <w:t>低训练误差</w:t>
      </w:r>
    </w:p>
    <w:p>
      <w:pPr>
        <w:pStyle w:val="ListParagraph"/>
        <w:numPr>
          <w:ilvl w:val="1"/>
          <w:numId w:val="49"/>
        </w:numPr>
        <w:tabs>
          <w:tab w:pos="1994" w:val="left" w:leader="none"/>
        </w:tabs>
        <w:spacing w:line="240" w:lineRule="auto" w:before="88" w:after="0"/>
        <w:ind w:left="1994" w:right="0" w:hanging="450"/>
        <w:jc w:val="both"/>
        <w:rPr>
          <w:rFonts w:ascii="Arial" w:hAnsi="Arial" w:eastAsia="Arial"/>
          <w:sz w:val="56"/>
        </w:rPr>
      </w:pPr>
      <w:r>
        <w:rPr>
          <w:spacing w:val="-2"/>
          <w:sz w:val="56"/>
        </w:rPr>
        <w:t>低泛化误差</w:t>
      </w:r>
    </w:p>
    <w:p>
      <w:pPr>
        <w:spacing w:after="0" w:line="240" w:lineRule="auto"/>
        <w:jc w:val="both"/>
        <w:rPr>
          <w:rFonts w:ascii="Arial" w:hAnsi="Arial" w:eastAsia="Arial"/>
          <w:sz w:val="56"/>
        </w:rPr>
        <w:sectPr>
          <w:headerReference w:type="default" r:id="rId1177"/>
          <w:footerReference w:type="default" r:id="rId1178"/>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0"/>
          <w:numId w:val="49"/>
        </w:numPr>
        <w:tabs>
          <w:tab w:pos="1364" w:val="left" w:leader="none"/>
        </w:tabs>
        <w:spacing w:line="216" w:lineRule="auto" w:before="104" w:after="0"/>
        <w:ind w:left="1364" w:right="1479" w:hanging="540"/>
        <w:jc w:val="both"/>
        <w:rPr>
          <w:rFonts w:ascii="Arial" w:hAnsi="Arial" w:eastAsia="Arial"/>
          <w:sz w:val="64"/>
        </w:rPr>
      </w:pPr>
      <w:bookmarkStart w:name="决策树模型误差" w:id="788"/>
      <w:bookmarkEnd w:id="788"/>
      <w:r>
        <w:rPr/>
      </w:r>
      <w:bookmarkStart w:name="决策树模型误差" w:id="789"/>
      <w:bookmarkEnd w:id="789"/>
      <w:r>
        <w:rPr>
          <w:spacing w:val="-2"/>
          <w:sz w:val="64"/>
        </w:rPr>
        <w:t>当</w:t>
      </w:r>
      <w:r>
        <w:rPr>
          <w:spacing w:val="-2"/>
          <w:sz w:val="64"/>
        </w:rPr>
        <w:t>决</w:t>
      </w:r>
      <w:r>
        <w:rPr>
          <w:spacing w:val="-2"/>
          <w:sz w:val="64"/>
        </w:rPr>
        <w:t>策</w:t>
      </w:r>
      <w:r>
        <w:rPr>
          <w:spacing w:val="-2"/>
          <w:sz w:val="64"/>
        </w:rPr>
        <w:t>树</w:t>
      </w:r>
      <w:r>
        <w:rPr>
          <w:spacing w:val="-2"/>
          <w:sz w:val="64"/>
        </w:rPr>
        <w:t>很</w:t>
      </w:r>
      <w:r>
        <w:rPr>
          <w:spacing w:val="-2"/>
          <w:sz w:val="64"/>
        </w:rPr>
        <w:t>小</w:t>
      </w:r>
      <w:r>
        <w:rPr>
          <w:spacing w:val="-2"/>
          <w:sz w:val="64"/>
        </w:rPr>
        <w:t>时</w:t>
      </w:r>
      <w:r>
        <w:rPr>
          <w:spacing w:val="-2"/>
          <w:sz w:val="64"/>
        </w:rPr>
        <w:t>，</w:t>
      </w:r>
      <w:r>
        <w:rPr>
          <w:spacing w:val="-2"/>
          <w:sz w:val="64"/>
        </w:rPr>
        <w:t>训</w:t>
      </w:r>
      <w:r>
        <w:rPr>
          <w:spacing w:val="-2"/>
          <w:sz w:val="64"/>
        </w:rPr>
        <w:t>练</w:t>
      </w:r>
      <w:r>
        <w:rPr>
          <w:spacing w:val="-2"/>
          <w:sz w:val="64"/>
        </w:rPr>
        <w:t>和</w:t>
      </w:r>
      <w:r>
        <w:rPr>
          <w:spacing w:val="-2"/>
          <w:sz w:val="64"/>
        </w:rPr>
        <w:t>检</w:t>
      </w:r>
      <w:r>
        <w:rPr>
          <w:spacing w:val="-2"/>
          <w:sz w:val="64"/>
        </w:rPr>
        <w:t>验</w:t>
      </w:r>
      <w:r>
        <w:rPr>
          <w:spacing w:val="-2"/>
          <w:sz w:val="64"/>
        </w:rPr>
        <w:t>差</w:t>
      </w:r>
      <w:r>
        <w:rPr>
          <w:spacing w:val="-2"/>
          <w:sz w:val="64"/>
        </w:rPr>
        <w:t>错</w:t>
      </w:r>
      <w:r>
        <w:rPr>
          <w:spacing w:val="-2"/>
          <w:sz w:val="64"/>
        </w:rPr>
        <w:t>率都</w:t>
      </w:r>
      <w:r>
        <w:rPr>
          <w:spacing w:val="-2"/>
          <w:sz w:val="64"/>
        </w:rPr>
        <w:t>很</w:t>
      </w:r>
      <w:r>
        <w:rPr>
          <w:spacing w:val="-2"/>
          <w:sz w:val="64"/>
        </w:rPr>
        <w:t>大</w:t>
      </w:r>
      <w:r>
        <w:rPr>
          <w:spacing w:val="-2"/>
          <w:sz w:val="64"/>
        </w:rPr>
        <w:t>，</w:t>
      </w:r>
      <w:r>
        <w:rPr>
          <w:spacing w:val="-2"/>
          <w:sz w:val="64"/>
        </w:rPr>
        <w:t>这</w:t>
      </w:r>
      <w:r>
        <w:rPr>
          <w:spacing w:val="-2"/>
          <w:sz w:val="64"/>
        </w:rPr>
        <w:t>种</w:t>
      </w:r>
      <w:r>
        <w:rPr>
          <w:spacing w:val="-2"/>
          <w:sz w:val="64"/>
        </w:rPr>
        <w:t>情</w:t>
      </w:r>
      <w:r>
        <w:rPr>
          <w:spacing w:val="-2"/>
          <w:sz w:val="64"/>
        </w:rPr>
        <w:t>况</w:t>
      </w:r>
      <w:r>
        <w:rPr>
          <w:spacing w:val="-2"/>
          <w:sz w:val="64"/>
        </w:rPr>
        <w:t>称</w:t>
      </w:r>
      <w:r>
        <w:rPr>
          <w:spacing w:val="-2"/>
          <w:sz w:val="64"/>
        </w:rPr>
        <w:t>作</w:t>
      </w:r>
      <w:r>
        <w:rPr>
          <w:spacing w:val="-2"/>
          <w:sz w:val="64"/>
        </w:rPr>
        <w:t>模</w:t>
      </w:r>
      <w:r>
        <w:rPr>
          <w:spacing w:val="-2"/>
          <w:sz w:val="64"/>
        </w:rPr>
        <w:t>型</w:t>
      </w:r>
      <w:r>
        <w:rPr>
          <w:spacing w:val="-2"/>
          <w:sz w:val="64"/>
        </w:rPr>
        <w:t>拟</w:t>
      </w:r>
      <w:r>
        <w:rPr>
          <w:spacing w:val="-2"/>
          <w:sz w:val="64"/>
        </w:rPr>
        <w:t>合</w:t>
      </w:r>
      <w:r>
        <w:rPr>
          <w:spacing w:val="-2"/>
          <w:sz w:val="64"/>
        </w:rPr>
        <w:t>不</w:t>
      </w:r>
      <w:r>
        <w:rPr>
          <w:spacing w:val="-2"/>
          <w:sz w:val="64"/>
        </w:rPr>
        <w:t>足</w:t>
      </w:r>
      <w:r>
        <w:rPr>
          <w:spacing w:val="-2"/>
          <w:sz w:val="64"/>
        </w:rPr>
        <w:t>。</w:t>
      </w:r>
    </w:p>
    <w:p>
      <w:pPr>
        <w:pStyle w:val="ListParagraph"/>
        <w:numPr>
          <w:ilvl w:val="1"/>
          <w:numId w:val="49"/>
        </w:numPr>
        <w:tabs>
          <w:tab w:pos="1994" w:val="left" w:leader="none"/>
        </w:tabs>
        <w:spacing w:line="240" w:lineRule="auto" w:before="101" w:after="0"/>
        <w:ind w:left="1994" w:right="0" w:hanging="450"/>
        <w:jc w:val="both"/>
        <w:rPr>
          <w:rFonts w:ascii="Arial" w:hAnsi="Arial" w:eastAsia="Arial"/>
          <w:sz w:val="56"/>
        </w:rPr>
      </w:pPr>
      <w:r>
        <w:rPr>
          <w:spacing w:val="-3"/>
          <w:sz w:val="56"/>
        </w:rPr>
        <w:t>原因是尚未学习到数据的真实结构</w:t>
      </w:r>
    </w:p>
    <w:p>
      <w:pPr>
        <w:pStyle w:val="ListParagraph"/>
        <w:numPr>
          <w:ilvl w:val="0"/>
          <w:numId w:val="49"/>
        </w:numPr>
        <w:tabs>
          <w:tab w:pos="1364" w:val="left" w:leader="none"/>
        </w:tabs>
        <w:spacing w:line="216" w:lineRule="auto" w:before="201" w:after="0"/>
        <w:ind w:left="1364" w:right="1479" w:hanging="540"/>
        <w:jc w:val="both"/>
        <w:rPr>
          <w:rFonts w:ascii="Arial" w:hAnsi="Arial" w:eastAsia="Arial"/>
          <w:sz w:val="64"/>
        </w:rPr>
      </w:pPr>
      <w:r>
        <w:rPr>
          <w:spacing w:val="-2"/>
          <w:sz w:val="64"/>
        </w:rPr>
        <w:t>一</w:t>
      </w:r>
      <w:r>
        <w:rPr>
          <w:spacing w:val="-2"/>
          <w:sz w:val="64"/>
        </w:rPr>
        <w:t>旦</w:t>
      </w:r>
      <w:r>
        <w:rPr>
          <w:spacing w:val="-2"/>
          <w:sz w:val="64"/>
        </w:rPr>
        <w:t>树</w:t>
      </w:r>
      <w:r>
        <w:rPr>
          <w:spacing w:val="-2"/>
          <w:sz w:val="64"/>
        </w:rPr>
        <w:t>的</w:t>
      </w:r>
      <w:r>
        <w:rPr>
          <w:spacing w:val="-2"/>
          <w:sz w:val="64"/>
        </w:rPr>
        <w:t>规</w:t>
      </w:r>
      <w:r>
        <w:rPr>
          <w:spacing w:val="-2"/>
          <w:sz w:val="64"/>
        </w:rPr>
        <w:t>模</w:t>
      </w:r>
      <w:r>
        <w:rPr>
          <w:spacing w:val="-2"/>
          <w:sz w:val="64"/>
        </w:rPr>
        <w:t>变</w:t>
      </w:r>
      <w:r>
        <w:rPr>
          <w:spacing w:val="-2"/>
          <w:sz w:val="64"/>
        </w:rPr>
        <w:t>得</w:t>
      </w:r>
      <w:r>
        <w:rPr>
          <w:spacing w:val="-2"/>
          <w:sz w:val="64"/>
        </w:rPr>
        <w:t>太</w:t>
      </w:r>
      <w:r>
        <w:rPr>
          <w:spacing w:val="-2"/>
          <w:sz w:val="64"/>
        </w:rPr>
        <w:t>大</w:t>
      </w:r>
      <w:r>
        <w:rPr>
          <w:spacing w:val="-2"/>
          <w:sz w:val="64"/>
        </w:rPr>
        <w:t>，</w:t>
      </w:r>
      <w:r>
        <w:rPr>
          <w:spacing w:val="-2"/>
          <w:sz w:val="64"/>
        </w:rPr>
        <w:t>即</w:t>
      </w:r>
      <w:r>
        <w:rPr>
          <w:spacing w:val="-2"/>
          <w:sz w:val="64"/>
        </w:rPr>
        <w:t>使</w:t>
      </w:r>
      <w:r>
        <w:rPr>
          <w:spacing w:val="-2"/>
          <w:sz w:val="64"/>
        </w:rPr>
        <w:t>训</w:t>
      </w:r>
      <w:r>
        <w:rPr>
          <w:spacing w:val="-2"/>
          <w:sz w:val="64"/>
        </w:rPr>
        <w:t>练</w:t>
      </w:r>
      <w:r>
        <w:rPr>
          <w:spacing w:val="-2"/>
          <w:sz w:val="64"/>
        </w:rPr>
        <w:t>误差</w:t>
      </w:r>
      <w:r>
        <w:rPr>
          <w:spacing w:val="-2"/>
          <w:sz w:val="64"/>
        </w:rPr>
        <w:t>还</w:t>
      </w:r>
      <w:r>
        <w:rPr>
          <w:spacing w:val="-2"/>
          <w:sz w:val="64"/>
        </w:rPr>
        <w:t>在</w:t>
      </w:r>
      <w:r>
        <w:rPr>
          <w:spacing w:val="-2"/>
          <w:sz w:val="64"/>
        </w:rPr>
        <w:t>继</w:t>
      </w:r>
      <w:r>
        <w:rPr>
          <w:spacing w:val="-2"/>
          <w:sz w:val="64"/>
        </w:rPr>
        <w:t>续</w:t>
      </w:r>
      <w:r>
        <w:rPr>
          <w:spacing w:val="-2"/>
          <w:sz w:val="64"/>
        </w:rPr>
        <w:t>降</w:t>
      </w:r>
      <w:r>
        <w:rPr>
          <w:spacing w:val="-2"/>
          <w:sz w:val="64"/>
        </w:rPr>
        <w:t>低</w:t>
      </w:r>
      <w:r>
        <w:rPr>
          <w:spacing w:val="-2"/>
          <w:sz w:val="64"/>
        </w:rPr>
        <w:t>，</w:t>
      </w:r>
      <w:r>
        <w:rPr>
          <w:spacing w:val="-2"/>
          <w:sz w:val="64"/>
        </w:rPr>
        <w:t>但</w:t>
      </w:r>
      <w:r>
        <w:rPr>
          <w:spacing w:val="-2"/>
          <w:sz w:val="64"/>
        </w:rPr>
        <w:t>是</w:t>
      </w:r>
      <w:r>
        <w:rPr>
          <w:spacing w:val="-2"/>
          <w:sz w:val="64"/>
        </w:rPr>
        <w:t>检</w:t>
      </w:r>
      <w:r>
        <w:rPr>
          <w:spacing w:val="-2"/>
          <w:sz w:val="64"/>
        </w:rPr>
        <w:t>验</w:t>
      </w:r>
      <w:r>
        <w:rPr>
          <w:spacing w:val="-2"/>
          <w:sz w:val="64"/>
        </w:rPr>
        <w:t>误</w:t>
      </w:r>
      <w:r>
        <w:rPr>
          <w:spacing w:val="-2"/>
          <w:sz w:val="64"/>
        </w:rPr>
        <w:t>差</w:t>
      </w:r>
      <w:r>
        <w:rPr>
          <w:spacing w:val="-2"/>
          <w:sz w:val="64"/>
        </w:rPr>
        <w:t>开</w:t>
      </w:r>
      <w:r>
        <w:rPr>
          <w:spacing w:val="-2"/>
          <w:sz w:val="64"/>
        </w:rPr>
        <w:t>始</w:t>
      </w:r>
      <w:r>
        <w:rPr>
          <w:spacing w:val="-2"/>
          <w:sz w:val="64"/>
        </w:rPr>
        <w:t>增</w:t>
      </w:r>
      <w:r>
        <w:rPr>
          <w:spacing w:val="-2"/>
          <w:sz w:val="64"/>
        </w:rPr>
        <w:t>大</w:t>
      </w:r>
    </w:p>
    <w:p>
      <w:pPr>
        <w:pStyle w:val="ListParagraph"/>
        <w:numPr>
          <w:ilvl w:val="1"/>
          <w:numId w:val="49"/>
        </w:numPr>
        <w:tabs>
          <w:tab w:pos="1994" w:val="left" w:leader="none"/>
        </w:tabs>
        <w:spacing w:line="220" w:lineRule="auto" w:before="172" w:after="0"/>
        <w:ind w:left="1994" w:right="1159" w:hanging="450"/>
        <w:jc w:val="both"/>
        <w:rPr>
          <w:rFonts w:ascii="Arial" w:hAnsi="Arial" w:eastAsia="Arial"/>
          <w:sz w:val="56"/>
        </w:rPr>
      </w:pPr>
      <w:r>
        <w:rPr>
          <w:spacing w:val="-2"/>
          <w:sz w:val="56"/>
        </w:rPr>
        <w:t>对训练数据拟合太好，其泛化误差可能比具有</w:t>
      </w:r>
      <w:r>
        <w:rPr>
          <w:spacing w:val="-2"/>
          <w:sz w:val="56"/>
        </w:rPr>
        <w:t>较高训练误差的模型高，这种情况就是所谓的</w:t>
      </w:r>
      <w:r>
        <w:rPr>
          <w:spacing w:val="-2"/>
          <w:sz w:val="56"/>
        </w:rPr>
        <w:t>模型过分拟合。</w:t>
      </w:r>
    </w:p>
    <w:p>
      <w:pPr>
        <w:spacing w:after="0" w:line="220" w:lineRule="auto"/>
        <w:jc w:val="both"/>
        <w:rPr>
          <w:rFonts w:ascii="Arial" w:hAnsi="Arial" w:eastAsia="Arial"/>
          <w:sz w:val="56"/>
        </w:rPr>
        <w:sectPr>
          <w:headerReference w:type="default" r:id="rId1179"/>
          <w:footerReference w:type="default" r:id="rId1180"/>
          <w:pgSz w:w="14400" w:h="10800" w:orient="landscape"/>
          <w:pgMar w:header="914" w:footer="1100" w:top="17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49"/>
        </w:numPr>
        <w:tabs>
          <w:tab w:pos="1364" w:val="left" w:leader="none"/>
        </w:tabs>
        <w:spacing w:line="216" w:lineRule="auto" w:before="104" w:after="0"/>
        <w:ind w:left="1364" w:right="1479" w:hanging="540"/>
        <w:jc w:val="left"/>
        <w:rPr>
          <w:rFonts w:ascii="Arial" w:hAnsi="Arial" w:eastAsia="Arial"/>
          <w:sz w:val="64"/>
        </w:rPr>
      </w:pPr>
      <w:bookmarkStart w:name="幻灯片编号 36" w:id="790"/>
      <w:bookmarkEnd w:id="790"/>
      <w:r>
        <w:rPr/>
      </w:r>
      <w:bookmarkStart w:name="幻灯片编号 36" w:id="791"/>
      <w:bookmarkEnd w:id="791"/>
      <w:r>
        <w:rPr>
          <w:spacing w:val="-2"/>
          <w:sz w:val="64"/>
        </w:rPr>
        <w:t>为</w:t>
      </w:r>
      <w:r>
        <w:rPr>
          <w:spacing w:val="-2"/>
          <w:sz w:val="64"/>
        </w:rPr>
        <w:t>了</w:t>
      </w:r>
      <w:r>
        <w:rPr>
          <w:spacing w:val="-2"/>
          <w:sz w:val="64"/>
        </w:rPr>
        <w:t>理</w:t>
      </w:r>
      <w:r>
        <w:rPr>
          <w:spacing w:val="-2"/>
          <w:sz w:val="64"/>
        </w:rPr>
        <w:t>解</w:t>
      </w:r>
      <w:r>
        <w:rPr>
          <w:spacing w:val="-2"/>
          <w:sz w:val="64"/>
        </w:rPr>
        <w:t>过</w:t>
      </w:r>
      <w:r>
        <w:rPr>
          <w:spacing w:val="-2"/>
          <w:sz w:val="64"/>
        </w:rPr>
        <w:t>分</w:t>
      </w:r>
      <w:r>
        <w:rPr>
          <w:spacing w:val="-2"/>
          <w:sz w:val="64"/>
        </w:rPr>
        <w:t>拟</w:t>
      </w:r>
      <w:r>
        <w:rPr>
          <w:spacing w:val="-2"/>
          <w:sz w:val="64"/>
        </w:rPr>
        <w:t>合</w:t>
      </w:r>
      <w:r>
        <w:rPr>
          <w:spacing w:val="-2"/>
          <w:sz w:val="64"/>
        </w:rPr>
        <w:t>现</w:t>
      </w:r>
      <w:r>
        <w:rPr>
          <w:spacing w:val="-2"/>
          <w:sz w:val="64"/>
        </w:rPr>
        <w:t>象</w:t>
      </w:r>
      <w:r>
        <w:rPr>
          <w:spacing w:val="-2"/>
          <w:sz w:val="64"/>
        </w:rPr>
        <w:t>，</w:t>
      </w:r>
      <w:r>
        <w:rPr>
          <w:spacing w:val="-2"/>
          <w:sz w:val="64"/>
        </w:rPr>
        <w:t>注</w:t>
      </w:r>
      <w:r>
        <w:rPr>
          <w:spacing w:val="-2"/>
          <w:sz w:val="64"/>
        </w:rPr>
        <w:t>意</w:t>
      </w:r>
      <w:r>
        <w:rPr>
          <w:spacing w:val="-2"/>
          <w:sz w:val="64"/>
        </w:rPr>
        <w:t>模</w:t>
      </w:r>
      <w:r>
        <w:rPr>
          <w:spacing w:val="-2"/>
          <w:sz w:val="64"/>
        </w:rPr>
        <w:t>型</w:t>
      </w:r>
      <w:r>
        <w:rPr>
          <w:spacing w:val="-2"/>
          <w:sz w:val="64"/>
        </w:rPr>
        <w:t>的训</w:t>
      </w:r>
      <w:r>
        <w:rPr>
          <w:spacing w:val="-2"/>
          <w:sz w:val="64"/>
        </w:rPr>
        <w:t>练</w:t>
      </w:r>
      <w:r>
        <w:rPr>
          <w:spacing w:val="-2"/>
          <w:sz w:val="64"/>
        </w:rPr>
        <w:t>误</w:t>
      </w:r>
      <w:r>
        <w:rPr>
          <w:spacing w:val="-2"/>
          <w:sz w:val="64"/>
        </w:rPr>
        <w:t>差</w:t>
      </w:r>
      <w:r>
        <w:rPr>
          <w:spacing w:val="-2"/>
          <w:sz w:val="64"/>
        </w:rPr>
        <w:t>随</w:t>
      </w:r>
      <w:r>
        <w:rPr>
          <w:spacing w:val="-2"/>
          <w:sz w:val="64"/>
        </w:rPr>
        <w:t>模</w:t>
      </w:r>
      <w:r>
        <w:rPr>
          <w:spacing w:val="-2"/>
          <w:sz w:val="64"/>
        </w:rPr>
        <w:t>型</w:t>
      </w:r>
      <w:r>
        <w:rPr>
          <w:spacing w:val="-2"/>
          <w:sz w:val="64"/>
        </w:rPr>
        <w:t>的</w:t>
      </w:r>
      <w:r>
        <w:rPr>
          <w:spacing w:val="-2"/>
          <w:sz w:val="64"/>
        </w:rPr>
        <w:t>复</w:t>
      </w:r>
      <w:r>
        <w:rPr>
          <w:spacing w:val="-2"/>
          <w:sz w:val="64"/>
        </w:rPr>
        <w:t>杂</w:t>
      </w:r>
      <w:r>
        <w:rPr>
          <w:spacing w:val="-2"/>
          <w:sz w:val="64"/>
        </w:rPr>
        <w:t>度</w:t>
      </w:r>
      <w:r>
        <w:rPr>
          <w:spacing w:val="-2"/>
          <w:sz w:val="64"/>
        </w:rPr>
        <w:t>增</w:t>
      </w:r>
      <w:r>
        <w:rPr>
          <w:spacing w:val="-2"/>
          <w:sz w:val="64"/>
        </w:rPr>
        <w:t>加</w:t>
      </w:r>
      <w:r>
        <w:rPr>
          <w:spacing w:val="-2"/>
          <w:sz w:val="64"/>
        </w:rPr>
        <w:t>而</w:t>
      </w:r>
      <w:r>
        <w:rPr>
          <w:spacing w:val="-2"/>
          <w:sz w:val="64"/>
        </w:rPr>
        <w:t>降</w:t>
      </w:r>
      <w:r>
        <w:rPr>
          <w:spacing w:val="-2"/>
          <w:sz w:val="64"/>
        </w:rPr>
        <w:t>低</w:t>
      </w:r>
      <w:r>
        <w:rPr>
          <w:spacing w:val="-2"/>
          <w:sz w:val="64"/>
        </w:rPr>
        <w:t>。</w:t>
      </w:r>
    </w:p>
    <w:p>
      <w:pPr>
        <w:pStyle w:val="ListParagraph"/>
        <w:numPr>
          <w:ilvl w:val="1"/>
          <w:numId w:val="49"/>
        </w:numPr>
        <w:tabs>
          <w:tab w:pos="1994" w:val="left" w:leader="none"/>
        </w:tabs>
        <w:spacing w:line="223" w:lineRule="auto" w:before="166" w:after="0"/>
        <w:ind w:left="1994" w:right="1159" w:hanging="450"/>
        <w:jc w:val="left"/>
        <w:rPr>
          <w:rFonts w:ascii="Arial" w:hAnsi="Arial" w:eastAsia="Arial"/>
          <w:sz w:val="56"/>
        </w:rPr>
      </w:pPr>
      <w:r>
        <w:rPr>
          <w:spacing w:val="-2"/>
          <w:sz w:val="56"/>
        </w:rPr>
        <w:t>例如，可以扩展树的叶结点，直到它完全拟合</w:t>
      </w:r>
      <w:r>
        <w:rPr>
          <w:spacing w:val="-2"/>
          <w:sz w:val="56"/>
        </w:rPr>
        <w:t>训练数据。虽然这样一棵复杂的决策树的训练</w:t>
      </w:r>
      <w:r>
        <w:rPr>
          <w:spacing w:val="-2"/>
          <w:sz w:val="56"/>
        </w:rPr>
        <w:t>误差为</w:t>
      </w:r>
      <w:r>
        <w:rPr>
          <w:rFonts w:ascii="Arial" w:hAnsi="Arial" w:eastAsia="Arial"/>
          <w:spacing w:val="-2"/>
          <w:sz w:val="56"/>
        </w:rPr>
        <w:t>0</w:t>
      </w:r>
      <w:r>
        <w:rPr>
          <w:spacing w:val="-2"/>
          <w:sz w:val="56"/>
        </w:rPr>
        <w:t>，但是检验误差可能很大，因为该树</w:t>
      </w:r>
      <w:r>
        <w:rPr>
          <w:spacing w:val="-2"/>
          <w:sz w:val="56"/>
        </w:rPr>
        <w:t>可能包含这样的结点，他们偶然地拟合训练数</w:t>
      </w:r>
      <w:r>
        <w:rPr>
          <w:spacing w:val="-2"/>
          <w:sz w:val="56"/>
        </w:rPr>
        <w:t>据中某些噪声，不能很好的泛化到检验样本，</w:t>
      </w:r>
      <w:r>
        <w:rPr>
          <w:spacing w:val="-2"/>
          <w:sz w:val="56"/>
        </w:rPr>
        <w:t>从而降低了决策树的性能。</w:t>
      </w:r>
    </w:p>
    <w:p>
      <w:pPr>
        <w:spacing w:after="0" w:line="223" w:lineRule="auto"/>
        <w:jc w:val="left"/>
        <w:rPr>
          <w:rFonts w:ascii="Arial" w:hAnsi="Arial" w:eastAsia="Arial"/>
          <w:sz w:val="56"/>
        </w:rPr>
        <w:sectPr>
          <w:headerReference w:type="default" r:id="rId1181"/>
          <w:footerReference w:type="default" r:id="rId1182"/>
          <w:pgSz w:w="14400" w:h="10800" w:orient="landscape"/>
          <w:pgMar w:header="0" w:footer="768" w:top="1000" w:bottom="96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49"/>
        </w:numPr>
        <w:tabs>
          <w:tab w:pos="1364" w:val="left" w:leader="none"/>
        </w:tabs>
        <w:spacing w:line="240" w:lineRule="auto" w:before="39" w:after="0"/>
        <w:ind w:left="1364" w:right="0" w:hanging="540"/>
        <w:jc w:val="left"/>
        <w:rPr>
          <w:rFonts w:ascii="Arial" w:hAnsi="Arial" w:eastAsia="Arial"/>
          <w:sz w:val="64"/>
        </w:rPr>
      </w:pPr>
      <w:bookmarkStart w:name="幻灯片编号 37" w:id="792"/>
      <w:bookmarkEnd w:id="792"/>
      <w:r>
        <w:rPr/>
      </w:r>
      <w:bookmarkStart w:name="幻灯片编号 37" w:id="793"/>
      <w:bookmarkEnd w:id="793"/>
      <w:r>
        <w:rPr>
          <w:w w:val="95"/>
          <w:sz w:val="64"/>
        </w:rPr>
        <w:t>模</w:t>
      </w:r>
      <w:r>
        <w:rPr>
          <w:w w:val="95"/>
          <w:sz w:val="64"/>
        </w:rPr>
        <w:t>型</w:t>
      </w:r>
      <w:r>
        <w:rPr>
          <w:w w:val="95"/>
          <w:sz w:val="64"/>
        </w:rPr>
        <w:t>过</w:t>
      </w:r>
      <w:r>
        <w:rPr>
          <w:w w:val="95"/>
          <w:sz w:val="64"/>
        </w:rPr>
        <w:t>分</w:t>
      </w:r>
      <w:r>
        <w:rPr>
          <w:w w:val="95"/>
          <w:sz w:val="64"/>
        </w:rPr>
        <w:t>拟</w:t>
      </w:r>
      <w:r>
        <w:rPr>
          <w:w w:val="95"/>
          <w:sz w:val="64"/>
        </w:rPr>
        <w:t>合</w:t>
      </w:r>
      <w:r>
        <w:rPr>
          <w:w w:val="95"/>
          <w:sz w:val="64"/>
        </w:rPr>
        <w:t>的</w:t>
      </w:r>
      <w:r>
        <w:rPr>
          <w:w w:val="95"/>
          <w:sz w:val="64"/>
        </w:rPr>
        <w:t>潜</w:t>
      </w:r>
      <w:r>
        <w:rPr>
          <w:w w:val="95"/>
          <w:sz w:val="64"/>
        </w:rPr>
        <w:t>在</w:t>
      </w:r>
      <w:r>
        <w:rPr>
          <w:w w:val="95"/>
          <w:sz w:val="64"/>
        </w:rPr>
        <w:t>因</w:t>
      </w:r>
      <w:r>
        <w:rPr>
          <w:spacing w:val="-10"/>
          <w:w w:val="95"/>
          <w:sz w:val="64"/>
        </w:rPr>
        <w:t>素</w:t>
      </w:r>
    </w:p>
    <w:p>
      <w:pPr>
        <w:pStyle w:val="ListParagraph"/>
        <w:numPr>
          <w:ilvl w:val="1"/>
          <w:numId w:val="49"/>
        </w:numPr>
        <w:tabs>
          <w:tab w:pos="1994" w:val="left" w:leader="none"/>
        </w:tabs>
        <w:spacing w:line="240" w:lineRule="auto" w:before="84" w:after="0"/>
        <w:ind w:left="1994" w:right="0" w:hanging="450"/>
        <w:jc w:val="left"/>
        <w:rPr>
          <w:rFonts w:ascii="Arial" w:hAnsi="Arial" w:eastAsia="Arial"/>
          <w:sz w:val="56"/>
        </w:rPr>
      </w:pPr>
      <w:r>
        <w:rPr>
          <w:spacing w:val="-3"/>
          <w:sz w:val="56"/>
        </w:rPr>
        <w:t>噪声：训练记录被错误地标记</w:t>
      </w:r>
    </w:p>
    <w:p>
      <w:pPr>
        <w:pStyle w:val="ListParagraph"/>
        <w:numPr>
          <w:ilvl w:val="1"/>
          <w:numId w:val="49"/>
        </w:numPr>
        <w:tabs>
          <w:tab w:pos="1994" w:val="left" w:leader="none"/>
        </w:tabs>
        <w:spacing w:line="240" w:lineRule="auto" w:before="89" w:after="0"/>
        <w:ind w:left="1994" w:right="0" w:hanging="450"/>
        <w:jc w:val="left"/>
        <w:rPr>
          <w:rFonts w:ascii="Arial" w:hAnsi="Arial" w:eastAsia="Arial"/>
          <w:sz w:val="56"/>
        </w:rPr>
      </w:pPr>
      <w:r>
        <w:rPr>
          <w:spacing w:val="-2"/>
          <w:sz w:val="56"/>
        </w:rPr>
        <w:t>缺乏代表性样本</w:t>
      </w:r>
    </w:p>
    <w:p>
      <w:pPr>
        <w:pStyle w:val="ListParagraph"/>
        <w:numPr>
          <w:ilvl w:val="1"/>
          <w:numId w:val="49"/>
        </w:numPr>
        <w:tabs>
          <w:tab w:pos="1994" w:val="left" w:leader="none"/>
        </w:tabs>
        <w:spacing w:line="216" w:lineRule="auto" w:before="172" w:after="0"/>
        <w:ind w:left="1994" w:right="1159" w:hanging="450"/>
        <w:jc w:val="left"/>
        <w:rPr>
          <w:rFonts w:ascii="Arial" w:hAnsi="Arial" w:eastAsia="Arial"/>
          <w:sz w:val="56"/>
        </w:rPr>
      </w:pPr>
      <w:r>
        <w:rPr>
          <w:spacing w:val="-2"/>
          <w:sz w:val="56"/>
        </w:rPr>
        <w:t>可能出现在使用所谓的多重比较过程的学习算</w:t>
      </w:r>
      <w:r>
        <w:rPr>
          <w:spacing w:val="-2"/>
          <w:sz w:val="56"/>
        </w:rPr>
        <w:t>法中：大量的候选属性和少量的训练记录导致</w:t>
      </w:r>
    </w:p>
    <w:p>
      <w:pPr>
        <w:pStyle w:val="ListParagraph"/>
        <w:numPr>
          <w:ilvl w:val="0"/>
          <w:numId w:val="49"/>
        </w:numPr>
        <w:tabs>
          <w:tab w:pos="1364" w:val="left" w:leader="none"/>
        </w:tabs>
        <w:spacing w:line="240" w:lineRule="auto" w:before="121" w:after="0"/>
        <w:ind w:left="1364" w:right="0" w:hanging="540"/>
        <w:jc w:val="left"/>
        <w:rPr>
          <w:rFonts w:ascii="Arial" w:hAnsi="Arial" w:eastAsia="Arial"/>
          <w:sz w:val="64"/>
        </w:rPr>
      </w:pPr>
      <w:r>
        <w:rPr>
          <w:w w:val="95"/>
          <w:sz w:val="64"/>
        </w:rPr>
        <w:t>处</w:t>
      </w:r>
      <w:r>
        <w:rPr>
          <w:w w:val="95"/>
          <w:sz w:val="64"/>
        </w:rPr>
        <w:t>理</w:t>
      </w:r>
      <w:r>
        <w:rPr>
          <w:w w:val="95"/>
          <w:sz w:val="64"/>
        </w:rPr>
        <w:t>方</w:t>
      </w:r>
      <w:r>
        <w:rPr>
          <w:spacing w:val="-10"/>
          <w:w w:val="95"/>
          <w:sz w:val="64"/>
        </w:rPr>
        <w:t>法</w:t>
      </w:r>
    </w:p>
    <w:p>
      <w:pPr>
        <w:pStyle w:val="ListParagraph"/>
        <w:numPr>
          <w:ilvl w:val="1"/>
          <w:numId w:val="49"/>
        </w:numPr>
        <w:tabs>
          <w:tab w:pos="1994" w:val="left" w:leader="none"/>
        </w:tabs>
        <w:spacing w:line="240" w:lineRule="auto" w:before="85" w:after="0"/>
        <w:ind w:left="1994" w:right="0" w:hanging="450"/>
        <w:jc w:val="left"/>
        <w:rPr>
          <w:rFonts w:ascii="Arial" w:hAnsi="Arial" w:eastAsia="Arial"/>
          <w:sz w:val="56"/>
        </w:rPr>
      </w:pPr>
      <w:r>
        <w:rPr>
          <w:spacing w:val="-4"/>
          <w:sz w:val="56"/>
        </w:rPr>
        <w:t>先剪枝</w:t>
      </w:r>
    </w:p>
    <w:p>
      <w:pPr>
        <w:pStyle w:val="ListParagraph"/>
        <w:numPr>
          <w:ilvl w:val="1"/>
          <w:numId w:val="49"/>
        </w:numPr>
        <w:tabs>
          <w:tab w:pos="1994" w:val="left" w:leader="none"/>
        </w:tabs>
        <w:spacing w:line="240" w:lineRule="auto" w:before="89" w:after="0"/>
        <w:ind w:left="1994" w:right="0" w:hanging="450"/>
        <w:jc w:val="left"/>
        <w:rPr>
          <w:rFonts w:ascii="Arial" w:hAnsi="Arial" w:eastAsia="Arial"/>
          <w:sz w:val="56"/>
        </w:rPr>
      </w:pPr>
      <w:r>
        <w:rPr>
          <w:spacing w:val="-4"/>
          <w:sz w:val="56"/>
        </w:rPr>
        <w:t>后剪枝</w:t>
      </w:r>
    </w:p>
    <w:p>
      <w:pPr>
        <w:spacing w:after="0" w:line="240" w:lineRule="auto"/>
        <w:jc w:val="left"/>
        <w:rPr>
          <w:rFonts w:ascii="Arial" w:hAnsi="Arial" w:eastAsia="Arial"/>
          <w:sz w:val="56"/>
        </w:rPr>
        <w:sectPr>
          <w:headerReference w:type="default" r:id="rId1183"/>
          <w:footerReference w:type="default" r:id="rId1184"/>
          <w:pgSz w:w="14400" w:h="10800" w:orient="landscape"/>
          <w:pgMar w:header="0" w:footer="1100" w:top="1000" w:bottom="1280" w:left="40" w:right="0"/>
        </w:sectPr>
      </w:pPr>
    </w:p>
    <w:p>
      <w:pPr>
        <w:pStyle w:val="Heading3"/>
        <w:spacing w:line="1077" w:lineRule="exact"/>
        <w:ind w:right="38"/>
      </w:pPr>
      <w:bookmarkStart w:name="评估分类器的性能" w:id="794"/>
      <w:bookmarkEnd w:id="794"/>
      <w:r>
        <w:rPr/>
      </w:r>
      <w:r>
        <w:rPr>
          <w:w w:val="95"/>
        </w:rPr>
        <w:t>评</w:t>
      </w:r>
      <w:r>
        <w:rPr>
          <w:w w:val="95"/>
        </w:rPr>
        <w:t>估</w:t>
      </w:r>
      <w:r>
        <w:rPr>
          <w:w w:val="95"/>
        </w:rPr>
        <w:t>分</w:t>
      </w:r>
      <w:r>
        <w:rPr>
          <w:w w:val="95"/>
        </w:rPr>
        <w:t>类</w:t>
      </w:r>
      <w:r>
        <w:rPr>
          <w:w w:val="95"/>
        </w:rPr>
        <w:t>器</w:t>
      </w:r>
      <w:r>
        <w:rPr>
          <w:w w:val="95"/>
        </w:rPr>
        <w:t>的</w:t>
      </w:r>
      <w:r>
        <w:rPr>
          <w:w w:val="95"/>
        </w:rPr>
        <w:t>性</w:t>
      </w:r>
      <w:r>
        <w:rPr>
          <w:spacing w:val="-10"/>
          <w:w w:val="95"/>
        </w:rPr>
        <w:t>能</w:t>
      </w:r>
    </w:p>
    <w:p>
      <w:pPr>
        <w:pStyle w:val="ListParagraph"/>
        <w:numPr>
          <w:ilvl w:val="0"/>
          <w:numId w:val="49"/>
        </w:numPr>
        <w:tabs>
          <w:tab w:pos="1364" w:val="left" w:leader="none"/>
        </w:tabs>
        <w:spacing w:line="196" w:lineRule="auto" w:before="733" w:after="0"/>
        <w:ind w:left="1364" w:right="1479" w:hanging="540"/>
        <w:jc w:val="both"/>
        <w:rPr>
          <w:rFonts w:ascii="Arial" w:hAnsi="Arial" w:eastAsia="Arial"/>
          <w:sz w:val="64"/>
        </w:rPr>
      </w:pPr>
      <w:r>
        <w:rPr>
          <w:spacing w:val="-2"/>
          <w:sz w:val="64"/>
        </w:rPr>
        <w:t>在</w:t>
      </w:r>
      <w:r>
        <w:rPr>
          <w:spacing w:val="-2"/>
          <w:sz w:val="64"/>
        </w:rPr>
        <w:t>检</w:t>
      </w:r>
      <w:r>
        <w:rPr>
          <w:spacing w:val="-2"/>
          <w:sz w:val="64"/>
        </w:rPr>
        <w:t>验</w:t>
      </w:r>
      <w:r>
        <w:rPr>
          <w:spacing w:val="-2"/>
          <w:sz w:val="64"/>
        </w:rPr>
        <w:t>集</w:t>
      </w:r>
      <w:r>
        <w:rPr>
          <w:spacing w:val="-2"/>
          <w:sz w:val="64"/>
        </w:rPr>
        <w:t>上</w:t>
      </w:r>
      <w:r>
        <w:rPr>
          <w:spacing w:val="-2"/>
          <w:sz w:val="64"/>
        </w:rPr>
        <w:t>计</w:t>
      </w:r>
      <w:r>
        <w:rPr>
          <w:spacing w:val="-2"/>
          <w:sz w:val="64"/>
        </w:rPr>
        <w:t>算</w:t>
      </w:r>
      <w:r>
        <w:rPr>
          <w:spacing w:val="-2"/>
          <w:sz w:val="64"/>
        </w:rPr>
        <w:t>出</w:t>
      </w:r>
      <w:r>
        <w:rPr>
          <w:spacing w:val="-2"/>
          <w:sz w:val="64"/>
        </w:rPr>
        <w:t>的</w:t>
      </w:r>
      <w:r>
        <w:rPr>
          <w:spacing w:val="-2"/>
          <w:sz w:val="64"/>
        </w:rPr>
        <w:t>准</w:t>
      </w:r>
      <w:r>
        <w:rPr>
          <w:spacing w:val="-2"/>
          <w:sz w:val="64"/>
        </w:rPr>
        <w:t>确</w:t>
      </w:r>
      <w:r>
        <w:rPr>
          <w:spacing w:val="-2"/>
          <w:sz w:val="64"/>
        </w:rPr>
        <w:t>率</w:t>
      </w:r>
      <w:r>
        <w:rPr>
          <w:spacing w:val="-2"/>
          <w:sz w:val="64"/>
        </w:rPr>
        <w:t>或</w:t>
      </w:r>
      <w:r>
        <w:rPr>
          <w:spacing w:val="-2"/>
          <w:sz w:val="64"/>
        </w:rPr>
        <w:t>差</w:t>
      </w:r>
      <w:r>
        <w:rPr>
          <w:spacing w:val="-2"/>
          <w:sz w:val="64"/>
        </w:rPr>
        <w:t>错</w:t>
      </w:r>
      <w:r>
        <w:rPr>
          <w:spacing w:val="-2"/>
          <w:sz w:val="64"/>
        </w:rPr>
        <w:t>率可</w:t>
      </w:r>
      <w:r>
        <w:rPr>
          <w:spacing w:val="-2"/>
          <w:sz w:val="64"/>
        </w:rPr>
        <w:t>以</w:t>
      </w:r>
      <w:r>
        <w:rPr>
          <w:spacing w:val="-2"/>
          <w:sz w:val="64"/>
        </w:rPr>
        <w:t>用</w:t>
      </w:r>
      <w:r>
        <w:rPr>
          <w:spacing w:val="-2"/>
          <w:sz w:val="64"/>
        </w:rPr>
        <w:t>来</w:t>
      </w:r>
      <w:r>
        <w:rPr>
          <w:spacing w:val="-2"/>
          <w:sz w:val="64"/>
        </w:rPr>
        <w:t>比</w:t>
      </w:r>
      <w:r>
        <w:rPr>
          <w:spacing w:val="-2"/>
          <w:sz w:val="64"/>
        </w:rPr>
        <w:t>较</w:t>
      </w:r>
      <w:r>
        <w:rPr>
          <w:spacing w:val="-2"/>
          <w:sz w:val="64"/>
        </w:rPr>
        <w:t>不</w:t>
      </w:r>
      <w:r>
        <w:rPr>
          <w:spacing w:val="-2"/>
          <w:sz w:val="64"/>
        </w:rPr>
        <w:t>同</w:t>
      </w:r>
      <w:r>
        <w:rPr>
          <w:spacing w:val="-2"/>
          <w:sz w:val="64"/>
        </w:rPr>
        <w:t>分</w:t>
      </w:r>
      <w:r>
        <w:rPr>
          <w:spacing w:val="-2"/>
          <w:sz w:val="64"/>
        </w:rPr>
        <w:t>类</w:t>
      </w:r>
      <w:r>
        <w:rPr>
          <w:spacing w:val="-2"/>
          <w:sz w:val="64"/>
        </w:rPr>
        <w:t>器</w:t>
      </w:r>
      <w:r>
        <w:rPr>
          <w:spacing w:val="-2"/>
          <w:sz w:val="64"/>
        </w:rPr>
        <w:t>的</w:t>
      </w:r>
      <w:r>
        <w:rPr>
          <w:spacing w:val="-2"/>
          <w:sz w:val="64"/>
        </w:rPr>
        <w:t>在</w:t>
      </w:r>
      <w:r>
        <w:rPr>
          <w:spacing w:val="-2"/>
          <w:sz w:val="64"/>
        </w:rPr>
        <w:t>相</w:t>
      </w:r>
      <w:r>
        <w:rPr>
          <w:spacing w:val="-2"/>
          <w:sz w:val="64"/>
        </w:rPr>
        <w:t>同</w:t>
      </w:r>
      <w:r>
        <w:rPr>
          <w:spacing w:val="-2"/>
          <w:sz w:val="64"/>
        </w:rPr>
        <w:t>领</w:t>
      </w:r>
      <w:r>
        <w:rPr>
          <w:spacing w:val="-2"/>
          <w:sz w:val="64"/>
        </w:rPr>
        <w:t>域</w:t>
      </w:r>
      <w:r>
        <w:rPr>
          <w:spacing w:val="-2"/>
          <w:sz w:val="64"/>
        </w:rPr>
        <w:t>上的</w:t>
      </w:r>
      <w:r>
        <w:rPr>
          <w:spacing w:val="-2"/>
          <w:sz w:val="64"/>
        </w:rPr>
        <w:t>性</w:t>
      </w:r>
      <w:r>
        <w:rPr>
          <w:spacing w:val="-6"/>
          <w:sz w:val="64"/>
        </w:rPr>
        <w:t>能</w:t>
      </w:r>
      <w:r>
        <w:rPr>
          <w:spacing w:val="-6"/>
          <w:sz w:val="64"/>
        </w:rPr>
        <w:t>。</w:t>
      </w:r>
    </w:p>
    <w:p>
      <w:pPr>
        <w:pStyle w:val="ListParagraph"/>
        <w:numPr>
          <w:ilvl w:val="0"/>
          <w:numId w:val="49"/>
        </w:numPr>
        <w:tabs>
          <w:tab w:pos="1364" w:val="left" w:leader="none"/>
        </w:tabs>
        <w:spacing w:line="240" w:lineRule="auto" w:before="64" w:after="0"/>
        <w:ind w:left="1364" w:right="0" w:hanging="540"/>
        <w:jc w:val="both"/>
        <w:rPr>
          <w:rFonts w:ascii="Arial" w:hAnsi="Arial" w:eastAsia="Arial"/>
          <w:sz w:val="64"/>
        </w:rPr>
      </w:pPr>
      <w:r>
        <w:rPr>
          <w:w w:val="95"/>
          <w:sz w:val="64"/>
        </w:rPr>
        <w:t>常</w:t>
      </w:r>
      <w:r>
        <w:rPr>
          <w:w w:val="95"/>
          <w:sz w:val="64"/>
        </w:rPr>
        <w:t>用</w:t>
      </w:r>
      <w:r>
        <w:rPr>
          <w:w w:val="95"/>
          <w:sz w:val="64"/>
        </w:rPr>
        <w:t>方</w:t>
      </w:r>
      <w:r>
        <w:rPr>
          <w:w w:val="95"/>
          <w:sz w:val="64"/>
        </w:rPr>
        <w:t>法</w:t>
      </w:r>
      <w:r>
        <w:rPr>
          <w:spacing w:val="-10"/>
          <w:w w:val="95"/>
          <w:sz w:val="64"/>
        </w:rPr>
        <w:t>：</w:t>
      </w:r>
    </w:p>
    <w:p>
      <w:pPr>
        <w:pStyle w:val="ListParagraph"/>
        <w:numPr>
          <w:ilvl w:val="1"/>
          <w:numId w:val="49"/>
        </w:numPr>
        <w:tabs>
          <w:tab w:pos="1994" w:val="left" w:leader="none"/>
        </w:tabs>
        <w:spacing w:line="194" w:lineRule="auto" w:before="150" w:after="0"/>
        <w:ind w:left="1994" w:right="1159" w:hanging="450"/>
        <w:jc w:val="left"/>
        <w:rPr>
          <w:rFonts w:ascii="Arial" w:hAnsi="Arial" w:eastAsia="Arial"/>
          <w:sz w:val="56"/>
        </w:rPr>
      </w:pPr>
      <w:r>
        <w:rPr>
          <w:spacing w:val="-2"/>
          <w:sz w:val="56"/>
        </w:rPr>
        <w:t>保持方法：被标记的原始数据划分成两个不相</w:t>
      </w:r>
      <w:r>
        <w:rPr>
          <w:spacing w:val="-2"/>
          <w:sz w:val="56"/>
        </w:rPr>
        <w:t>交的集合，训练集和检验集。</w:t>
      </w:r>
    </w:p>
    <w:p>
      <w:pPr>
        <w:pStyle w:val="ListParagraph"/>
        <w:numPr>
          <w:ilvl w:val="1"/>
          <w:numId w:val="49"/>
        </w:numPr>
        <w:tabs>
          <w:tab w:pos="1994" w:val="left" w:leader="none"/>
        </w:tabs>
        <w:spacing w:line="240" w:lineRule="auto" w:before="48" w:after="0"/>
        <w:ind w:left="1994" w:right="0" w:hanging="450"/>
        <w:jc w:val="left"/>
        <w:rPr>
          <w:rFonts w:ascii="Arial" w:hAnsi="Arial" w:eastAsia="Arial"/>
          <w:sz w:val="56"/>
        </w:rPr>
      </w:pPr>
      <w:r>
        <w:rPr>
          <w:spacing w:val="-3"/>
          <w:sz w:val="56"/>
        </w:rPr>
        <w:t>随机二次抽样：多次重复保持方法</w:t>
      </w:r>
    </w:p>
    <w:p>
      <w:pPr>
        <w:pStyle w:val="ListParagraph"/>
        <w:numPr>
          <w:ilvl w:val="1"/>
          <w:numId w:val="49"/>
        </w:numPr>
        <w:tabs>
          <w:tab w:pos="1994" w:val="left" w:leader="none"/>
        </w:tabs>
        <w:spacing w:line="240" w:lineRule="auto" w:before="22" w:after="0"/>
        <w:ind w:left="1994" w:right="0" w:hanging="450"/>
        <w:jc w:val="left"/>
        <w:rPr>
          <w:rFonts w:ascii="Arial" w:hAnsi="Arial" w:eastAsia="Arial"/>
          <w:sz w:val="56"/>
        </w:rPr>
      </w:pPr>
      <w:r>
        <w:rPr>
          <w:spacing w:val="-3"/>
          <w:sz w:val="56"/>
        </w:rPr>
        <w:t>交叉验证</w:t>
      </w:r>
    </w:p>
    <w:p>
      <w:pPr>
        <w:pStyle w:val="ListParagraph"/>
        <w:numPr>
          <w:ilvl w:val="1"/>
          <w:numId w:val="49"/>
        </w:numPr>
        <w:tabs>
          <w:tab w:pos="1994" w:val="left" w:leader="none"/>
        </w:tabs>
        <w:spacing w:line="240" w:lineRule="auto" w:before="22" w:after="0"/>
        <w:ind w:left="1994" w:right="0" w:hanging="450"/>
        <w:jc w:val="left"/>
        <w:rPr>
          <w:rFonts w:ascii="Arial" w:hAnsi="Arial" w:eastAsia="Arial"/>
          <w:sz w:val="56"/>
        </w:rPr>
      </w:pPr>
      <w:r>
        <w:rPr>
          <w:spacing w:val="-3"/>
          <w:sz w:val="56"/>
        </w:rPr>
        <w:t>自助法：训练记录有放回抽样</w:t>
      </w:r>
    </w:p>
    <w:p>
      <w:pPr>
        <w:spacing w:after="0" w:line="240" w:lineRule="auto"/>
        <w:jc w:val="left"/>
        <w:rPr>
          <w:rFonts w:ascii="Arial" w:hAnsi="Arial" w:eastAsia="Arial"/>
          <w:sz w:val="56"/>
        </w:rPr>
        <w:sectPr>
          <w:headerReference w:type="default" r:id="rId1185"/>
          <w:footerReference w:type="default" r:id="rId1186"/>
          <w:pgSz w:w="14400" w:h="10800" w:orient="landscape"/>
          <w:pgMar w:header="0" w:footer="1100" w:top="840" w:bottom="1280" w:left="40" w:right="0"/>
        </w:sectPr>
      </w:pPr>
    </w:p>
    <w:p>
      <w:pPr>
        <w:pStyle w:val="Heading3"/>
        <w:spacing w:line="1077" w:lineRule="exact"/>
        <w:ind w:right="38"/>
      </w:pPr>
      <w:bookmarkStart w:name="交叉验证" w:id="795"/>
      <w:bookmarkEnd w:id="795"/>
      <w:r>
        <w:rPr/>
      </w:r>
      <w:r>
        <w:rPr>
          <w:w w:val="95"/>
        </w:rPr>
        <w:t>交</w:t>
      </w:r>
      <w:r>
        <w:rPr>
          <w:w w:val="95"/>
        </w:rPr>
        <w:t>叉</w:t>
      </w:r>
      <w:r>
        <w:rPr>
          <w:w w:val="95"/>
        </w:rPr>
        <w:t>验</w:t>
      </w:r>
      <w:r>
        <w:rPr>
          <w:spacing w:val="-10"/>
          <w:w w:val="95"/>
        </w:rPr>
        <w:t>证</w:t>
      </w:r>
    </w:p>
    <w:p>
      <w:pPr>
        <w:pStyle w:val="ListParagraph"/>
        <w:numPr>
          <w:ilvl w:val="0"/>
          <w:numId w:val="49"/>
        </w:numPr>
        <w:tabs>
          <w:tab w:pos="1364" w:val="left" w:leader="none"/>
        </w:tabs>
        <w:spacing w:line="194" w:lineRule="auto" w:before="731" w:after="0"/>
        <w:ind w:left="1364" w:right="1230" w:hanging="540"/>
        <w:jc w:val="both"/>
        <w:rPr>
          <w:rFonts w:ascii="Arial" w:hAnsi="Arial" w:eastAsia="Arial"/>
          <w:sz w:val="56"/>
        </w:rPr>
      </w:pPr>
      <w:r>
        <w:rPr>
          <w:spacing w:val="-2"/>
          <w:sz w:val="56"/>
        </w:rPr>
        <w:t>每个记录用于训练的次数相同，并且用于检验恰</w:t>
      </w:r>
      <w:r>
        <w:rPr>
          <w:spacing w:val="-4"/>
          <w:sz w:val="56"/>
        </w:rPr>
        <w:t>好一次。</w:t>
      </w:r>
    </w:p>
    <w:p>
      <w:pPr>
        <w:pStyle w:val="ListParagraph"/>
        <w:numPr>
          <w:ilvl w:val="0"/>
          <w:numId w:val="49"/>
        </w:numPr>
        <w:tabs>
          <w:tab w:pos="1364" w:val="left" w:leader="none"/>
        </w:tabs>
        <w:spacing w:line="199" w:lineRule="auto" w:before="170" w:after="0"/>
        <w:ind w:left="1364" w:right="1230" w:hanging="540"/>
        <w:jc w:val="both"/>
        <w:rPr>
          <w:rFonts w:ascii="Arial" w:hAnsi="Arial" w:eastAsia="Arial"/>
          <w:sz w:val="56"/>
        </w:rPr>
      </w:pPr>
      <w:r>
        <w:rPr>
          <w:spacing w:val="-2"/>
          <w:sz w:val="56"/>
        </w:rPr>
        <w:t>假设把数据分为相同大小的两个子集，首先选择</w:t>
      </w:r>
      <w:r>
        <w:rPr>
          <w:spacing w:val="-2"/>
          <w:sz w:val="56"/>
        </w:rPr>
        <w:t>一个子集作训练集，另一个作检验集，然后交换</w:t>
      </w:r>
      <w:r>
        <w:rPr>
          <w:spacing w:val="-2"/>
          <w:sz w:val="56"/>
        </w:rPr>
        <w:t>两个集合的角色，这就是二折交叉验证，总误差</w:t>
      </w:r>
      <w:r>
        <w:rPr>
          <w:spacing w:val="-2"/>
          <w:sz w:val="56"/>
        </w:rPr>
        <w:t>通过对两次运行的误差求和得到。</w:t>
      </w:r>
    </w:p>
    <w:p>
      <w:pPr>
        <w:pStyle w:val="ListParagraph"/>
        <w:numPr>
          <w:ilvl w:val="0"/>
          <w:numId w:val="49"/>
        </w:numPr>
        <w:tabs>
          <w:tab w:pos="1364" w:val="left" w:leader="none"/>
        </w:tabs>
        <w:spacing w:line="201" w:lineRule="auto" w:before="140" w:after="0"/>
        <w:ind w:left="1363" w:right="949" w:hanging="540"/>
        <w:jc w:val="both"/>
        <w:rPr>
          <w:rFonts w:ascii="Arial" w:hAnsi="Arial" w:eastAsia="Arial"/>
          <w:sz w:val="56"/>
        </w:rPr>
      </w:pPr>
      <w:r>
        <w:rPr>
          <w:rFonts w:ascii="Arial" w:hAnsi="Arial" w:eastAsia="Arial"/>
          <w:spacing w:val="-2"/>
          <w:sz w:val="56"/>
        </w:rPr>
        <w:t>k</w:t>
      </w:r>
      <w:r>
        <w:rPr>
          <w:spacing w:val="-2"/>
          <w:sz w:val="56"/>
        </w:rPr>
        <w:t>折交叉验证是对其推广，把数据分成大小相同的</w:t>
      </w:r>
      <w:r>
        <w:rPr>
          <w:spacing w:val="-2"/>
          <w:sz w:val="56"/>
        </w:rPr>
        <w:t> </w:t>
      </w:r>
      <w:r>
        <w:rPr>
          <w:rFonts w:ascii="Arial" w:hAnsi="Arial" w:eastAsia="Arial"/>
          <w:spacing w:val="-2"/>
          <w:sz w:val="56"/>
        </w:rPr>
        <w:t>k</w:t>
      </w:r>
      <w:r>
        <w:rPr>
          <w:spacing w:val="-2"/>
          <w:sz w:val="56"/>
        </w:rPr>
        <w:t>份，每次运行选择其中一份做检验集，其余的全</w:t>
      </w:r>
      <w:r>
        <w:rPr>
          <w:spacing w:val="-2"/>
          <w:sz w:val="56"/>
        </w:rPr>
        <w:t>部作为训练集，该过程重复</w:t>
      </w:r>
      <w:r>
        <w:rPr>
          <w:rFonts w:ascii="Arial" w:hAnsi="Arial" w:eastAsia="Arial"/>
          <w:spacing w:val="-2"/>
          <w:sz w:val="56"/>
        </w:rPr>
        <w:t>k</w:t>
      </w:r>
      <w:r>
        <w:rPr>
          <w:spacing w:val="-2"/>
          <w:sz w:val="56"/>
        </w:rPr>
        <w:t>次，使得每份数据都</w:t>
      </w:r>
      <w:r>
        <w:rPr>
          <w:spacing w:val="-2"/>
          <w:sz w:val="56"/>
        </w:rPr>
        <w:t>恰好用于检验一次，总误差是所有</w:t>
      </w:r>
      <w:r>
        <w:rPr>
          <w:rFonts w:ascii="Arial" w:hAnsi="Arial" w:eastAsia="Arial"/>
          <w:spacing w:val="-2"/>
          <w:sz w:val="56"/>
        </w:rPr>
        <w:t>k</w:t>
      </w:r>
      <w:r>
        <w:rPr>
          <w:spacing w:val="-2"/>
          <w:sz w:val="56"/>
        </w:rPr>
        <w:t>次运行的误差</w:t>
      </w:r>
      <w:r>
        <w:rPr>
          <w:spacing w:val="-4"/>
          <w:sz w:val="56"/>
        </w:rPr>
        <w:t>之和。</w:t>
      </w:r>
    </w:p>
    <w:p>
      <w:pPr>
        <w:spacing w:after="0" w:line="201" w:lineRule="auto"/>
        <w:jc w:val="both"/>
        <w:rPr>
          <w:rFonts w:ascii="Arial" w:hAnsi="Arial" w:eastAsia="Arial"/>
          <w:sz w:val="56"/>
        </w:rPr>
        <w:sectPr>
          <w:headerReference w:type="default" r:id="rId1187"/>
          <w:footerReference w:type="default" r:id="rId1188"/>
          <w:pgSz w:w="14400" w:h="10800" w:orient="landscape"/>
          <w:pgMar w:header="0" w:footer="1049" w:top="840" w:bottom="1240" w:left="40" w:right="0"/>
        </w:sectPr>
      </w:pPr>
    </w:p>
    <w:p>
      <w:pPr>
        <w:pStyle w:val="Heading3"/>
        <w:spacing w:line="1077" w:lineRule="exact"/>
        <w:ind w:right="38"/>
      </w:pPr>
      <w:bookmarkStart w:name="其他分类技术" w:id="796"/>
      <w:bookmarkEnd w:id="796"/>
      <w:r>
        <w:rPr/>
      </w:r>
      <w:r>
        <w:rPr>
          <w:w w:val="95"/>
        </w:rPr>
        <w:t>其</w:t>
      </w:r>
      <w:r>
        <w:rPr>
          <w:w w:val="95"/>
        </w:rPr>
        <w:t>他</w:t>
      </w:r>
      <w:r>
        <w:rPr>
          <w:w w:val="95"/>
        </w:rPr>
        <w:t>分</w:t>
      </w:r>
      <w:r>
        <w:rPr>
          <w:w w:val="95"/>
        </w:rPr>
        <w:t>类</w:t>
      </w:r>
      <w:r>
        <w:rPr>
          <w:w w:val="95"/>
        </w:rPr>
        <w:t>技</w:t>
      </w:r>
      <w:r>
        <w:rPr>
          <w:spacing w:val="-10"/>
          <w:w w:val="95"/>
        </w:rPr>
        <w:t>术</w:t>
      </w:r>
    </w:p>
    <w:p>
      <w:pPr>
        <w:pStyle w:val="ListParagraph"/>
        <w:numPr>
          <w:ilvl w:val="0"/>
          <w:numId w:val="49"/>
        </w:numPr>
        <w:tabs>
          <w:tab w:pos="1364" w:val="left" w:leader="none"/>
        </w:tabs>
        <w:spacing w:line="240" w:lineRule="auto" w:before="663" w:after="0"/>
        <w:ind w:left="1364" w:right="0" w:hanging="540"/>
        <w:jc w:val="left"/>
        <w:rPr>
          <w:rFonts w:ascii="Arial" w:hAnsi="Arial" w:eastAsia="Arial"/>
          <w:sz w:val="64"/>
        </w:rPr>
      </w:pPr>
      <w:r>
        <w:rPr>
          <w:w w:val="95"/>
          <w:sz w:val="64"/>
        </w:rPr>
        <w:t>基</w:t>
      </w:r>
      <w:r>
        <w:rPr>
          <w:w w:val="95"/>
          <w:sz w:val="64"/>
        </w:rPr>
        <w:t>于</w:t>
      </w:r>
      <w:r>
        <w:rPr>
          <w:w w:val="95"/>
          <w:sz w:val="64"/>
        </w:rPr>
        <w:t>规</w:t>
      </w:r>
      <w:r>
        <w:rPr>
          <w:w w:val="95"/>
          <w:sz w:val="64"/>
        </w:rPr>
        <w:t>则</w:t>
      </w:r>
      <w:r>
        <w:rPr>
          <w:w w:val="95"/>
          <w:sz w:val="64"/>
        </w:rPr>
        <w:t>的</w:t>
      </w:r>
      <w:r>
        <w:rPr>
          <w:w w:val="95"/>
          <w:sz w:val="64"/>
        </w:rPr>
        <w:t>分</w:t>
      </w:r>
      <w:r>
        <w:rPr>
          <w:w w:val="95"/>
          <w:sz w:val="64"/>
        </w:rPr>
        <w:t>类</w:t>
      </w:r>
      <w:r>
        <w:rPr>
          <w:spacing w:val="-10"/>
          <w:w w:val="95"/>
          <w:sz w:val="64"/>
        </w:rPr>
        <w:t>器</w:t>
      </w:r>
    </w:p>
    <w:p>
      <w:pPr>
        <w:pStyle w:val="ListParagraph"/>
        <w:numPr>
          <w:ilvl w:val="0"/>
          <w:numId w:val="49"/>
        </w:numPr>
        <w:tabs>
          <w:tab w:pos="1364" w:val="left" w:leader="none"/>
        </w:tabs>
        <w:spacing w:line="240" w:lineRule="auto" w:before="102" w:after="0"/>
        <w:ind w:left="1364" w:right="0" w:hanging="540"/>
        <w:jc w:val="left"/>
        <w:rPr>
          <w:rFonts w:ascii="Arial" w:hAnsi="Arial" w:eastAsia="Arial"/>
          <w:sz w:val="64"/>
        </w:rPr>
      </w:pPr>
      <w:r>
        <w:rPr>
          <w:w w:val="95"/>
          <w:sz w:val="64"/>
        </w:rPr>
        <w:t>最</w:t>
      </w:r>
      <w:r>
        <w:rPr>
          <w:w w:val="95"/>
          <w:sz w:val="64"/>
        </w:rPr>
        <w:t>近</w:t>
      </w:r>
      <w:r>
        <w:rPr>
          <w:w w:val="95"/>
          <w:sz w:val="64"/>
        </w:rPr>
        <w:t>邻</w:t>
      </w:r>
      <w:r>
        <w:rPr>
          <w:w w:val="95"/>
          <w:sz w:val="64"/>
        </w:rPr>
        <w:t>分</w:t>
      </w:r>
      <w:r>
        <w:rPr>
          <w:w w:val="95"/>
          <w:sz w:val="64"/>
        </w:rPr>
        <w:t>类</w:t>
      </w:r>
      <w:r>
        <w:rPr>
          <w:spacing w:val="-10"/>
          <w:w w:val="95"/>
          <w:sz w:val="64"/>
        </w:rPr>
        <w:t>器</w:t>
      </w:r>
    </w:p>
    <w:p>
      <w:pPr>
        <w:pStyle w:val="ListParagraph"/>
        <w:numPr>
          <w:ilvl w:val="0"/>
          <w:numId w:val="49"/>
        </w:numPr>
        <w:tabs>
          <w:tab w:pos="1364" w:val="left" w:leader="none"/>
        </w:tabs>
        <w:spacing w:line="240" w:lineRule="auto" w:before="102" w:after="0"/>
        <w:ind w:left="1364" w:right="0" w:hanging="540"/>
        <w:jc w:val="left"/>
        <w:rPr>
          <w:rFonts w:ascii="Arial" w:hAnsi="Arial" w:eastAsia="Arial"/>
          <w:sz w:val="64"/>
        </w:rPr>
      </w:pPr>
      <w:r>
        <w:rPr>
          <w:w w:val="95"/>
          <w:sz w:val="64"/>
        </w:rPr>
        <w:t>贝</w:t>
      </w:r>
      <w:r>
        <w:rPr>
          <w:w w:val="95"/>
          <w:sz w:val="64"/>
        </w:rPr>
        <w:t>叶</w:t>
      </w:r>
      <w:r>
        <w:rPr>
          <w:w w:val="95"/>
          <w:sz w:val="64"/>
        </w:rPr>
        <w:t>斯</w:t>
      </w:r>
      <w:r>
        <w:rPr>
          <w:w w:val="95"/>
          <w:sz w:val="64"/>
        </w:rPr>
        <w:t>分</w:t>
      </w:r>
      <w:r>
        <w:rPr>
          <w:w w:val="95"/>
          <w:sz w:val="64"/>
        </w:rPr>
        <w:t>类</w:t>
      </w:r>
      <w:r>
        <w:rPr>
          <w:spacing w:val="-10"/>
          <w:w w:val="95"/>
          <w:sz w:val="64"/>
        </w:rPr>
        <w:t>器</w:t>
      </w:r>
    </w:p>
    <w:p>
      <w:pPr>
        <w:pStyle w:val="ListParagraph"/>
        <w:numPr>
          <w:ilvl w:val="0"/>
          <w:numId w:val="49"/>
        </w:numPr>
        <w:tabs>
          <w:tab w:pos="1364" w:val="left" w:leader="none"/>
        </w:tabs>
        <w:spacing w:line="240" w:lineRule="auto" w:before="101" w:after="0"/>
        <w:ind w:left="1364" w:right="0" w:hanging="540"/>
        <w:jc w:val="left"/>
        <w:rPr>
          <w:rFonts w:ascii="Arial" w:hAnsi="Arial" w:eastAsia="Arial"/>
          <w:sz w:val="64"/>
        </w:rPr>
      </w:pPr>
      <w:r>
        <w:rPr>
          <w:w w:val="95"/>
          <w:sz w:val="64"/>
        </w:rPr>
        <w:t>人</w:t>
      </w:r>
      <w:r>
        <w:rPr>
          <w:w w:val="95"/>
          <w:sz w:val="64"/>
        </w:rPr>
        <w:t>工</w:t>
      </w:r>
      <w:r>
        <w:rPr>
          <w:w w:val="95"/>
          <w:sz w:val="64"/>
        </w:rPr>
        <w:t>神</w:t>
      </w:r>
      <w:r>
        <w:rPr>
          <w:w w:val="95"/>
          <w:sz w:val="64"/>
        </w:rPr>
        <w:t>经</w:t>
      </w:r>
      <w:r>
        <w:rPr>
          <w:w w:val="95"/>
          <w:sz w:val="64"/>
        </w:rPr>
        <w:t>网</w:t>
      </w:r>
      <w:r>
        <w:rPr>
          <w:spacing w:val="-10"/>
          <w:w w:val="95"/>
          <w:sz w:val="64"/>
        </w:rPr>
        <w:t>络</w:t>
      </w:r>
    </w:p>
    <w:p>
      <w:pPr>
        <w:pStyle w:val="ListParagraph"/>
        <w:numPr>
          <w:ilvl w:val="0"/>
          <w:numId w:val="49"/>
        </w:numPr>
        <w:tabs>
          <w:tab w:pos="1364" w:val="left" w:leader="none"/>
        </w:tabs>
        <w:spacing w:line="240" w:lineRule="auto" w:before="102" w:after="0"/>
        <w:ind w:left="1364" w:right="0" w:hanging="540"/>
        <w:jc w:val="left"/>
        <w:rPr>
          <w:rFonts w:ascii="Arial" w:hAnsi="Arial" w:eastAsia="Arial"/>
          <w:sz w:val="64"/>
        </w:rPr>
      </w:pPr>
      <w:r>
        <w:rPr>
          <w:w w:val="95"/>
          <w:sz w:val="64"/>
        </w:rPr>
        <w:t>支</w:t>
      </w:r>
      <w:r>
        <w:rPr>
          <w:w w:val="95"/>
          <w:sz w:val="64"/>
        </w:rPr>
        <w:t>持</w:t>
      </w:r>
      <w:r>
        <w:rPr>
          <w:w w:val="95"/>
          <w:sz w:val="64"/>
        </w:rPr>
        <w:t>向</w:t>
      </w:r>
      <w:r>
        <w:rPr>
          <w:w w:val="95"/>
          <w:sz w:val="64"/>
        </w:rPr>
        <w:t>量</w:t>
      </w:r>
      <w:r>
        <w:rPr>
          <w:spacing w:val="-10"/>
          <w:w w:val="95"/>
          <w:sz w:val="64"/>
        </w:rPr>
        <w:t>机</w:t>
      </w:r>
    </w:p>
    <w:p>
      <w:pPr>
        <w:pStyle w:val="ListParagraph"/>
        <w:numPr>
          <w:ilvl w:val="0"/>
          <w:numId w:val="49"/>
        </w:numPr>
        <w:tabs>
          <w:tab w:pos="1364" w:val="left" w:leader="none"/>
        </w:tabs>
        <w:spacing w:line="240" w:lineRule="auto" w:before="101" w:after="0"/>
        <w:ind w:left="1364" w:right="0" w:hanging="540"/>
        <w:jc w:val="left"/>
        <w:rPr>
          <w:rFonts w:ascii="Arial" w:hAnsi="Arial" w:eastAsia="Arial"/>
          <w:sz w:val="64"/>
        </w:rPr>
      </w:pPr>
      <w:r>
        <w:rPr>
          <w:w w:val="95"/>
          <w:sz w:val="64"/>
        </w:rPr>
        <w:t>组</w:t>
      </w:r>
      <w:r>
        <w:rPr>
          <w:w w:val="95"/>
          <w:sz w:val="64"/>
        </w:rPr>
        <w:t>合</w:t>
      </w:r>
      <w:r>
        <w:rPr>
          <w:w w:val="95"/>
          <w:sz w:val="64"/>
        </w:rPr>
        <w:t>分</w:t>
      </w:r>
      <w:r>
        <w:rPr>
          <w:w w:val="95"/>
          <w:sz w:val="64"/>
        </w:rPr>
        <w:t>类</w:t>
      </w:r>
      <w:r>
        <w:rPr>
          <w:w w:val="95"/>
          <w:sz w:val="64"/>
        </w:rPr>
        <w:t>器</w:t>
      </w:r>
      <w:r>
        <w:rPr>
          <w:w w:val="95"/>
          <w:sz w:val="64"/>
        </w:rPr>
        <w:t>：</w:t>
      </w:r>
      <w:r>
        <w:rPr>
          <w:w w:val="95"/>
          <w:sz w:val="64"/>
        </w:rPr>
        <w:t>多</w:t>
      </w:r>
      <w:r>
        <w:rPr>
          <w:w w:val="95"/>
          <w:sz w:val="64"/>
        </w:rPr>
        <w:t>个</w:t>
      </w:r>
      <w:r>
        <w:rPr>
          <w:w w:val="95"/>
          <w:sz w:val="64"/>
        </w:rPr>
        <w:t>基</w:t>
      </w:r>
      <w:r>
        <w:rPr>
          <w:w w:val="95"/>
          <w:sz w:val="64"/>
        </w:rPr>
        <w:t>分</w:t>
      </w:r>
      <w:r>
        <w:rPr>
          <w:w w:val="95"/>
          <w:sz w:val="64"/>
        </w:rPr>
        <w:t>类</w:t>
      </w:r>
      <w:r>
        <w:rPr>
          <w:w w:val="95"/>
          <w:sz w:val="64"/>
        </w:rPr>
        <w:t>器</w:t>
      </w:r>
      <w:r>
        <w:rPr>
          <w:w w:val="95"/>
          <w:sz w:val="64"/>
        </w:rPr>
        <w:t>投</w:t>
      </w:r>
      <w:r>
        <w:rPr>
          <w:spacing w:val="-10"/>
          <w:w w:val="95"/>
          <w:sz w:val="64"/>
        </w:rPr>
        <w:t>票</w:t>
      </w:r>
    </w:p>
    <w:p>
      <w:pPr>
        <w:spacing w:after="0" w:line="240" w:lineRule="auto"/>
        <w:jc w:val="left"/>
        <w:rPr>
          <w:rFonts w:ascii="Arial" w:hAnsi="Arial" w:eastAsia="Arial"/>
          <w:sz w:val="64"/>
        </w:rPr>
        <w:sectPr>
          <w:headerReference w:type="default" r:id="rId1189"/>
          <w:footerReference w:type="default" r:id="rId1190"/>
          <w:pgSz w:w="14400" w:h="10800" w:orient="landscape"/>
          <w:pgMar w:header="0" w:footer="1100" w:top="840" w:bottom="1280" w:left="40" w:right="0"/>
        </w:sectPr>
      </w:pPr>
    </w:p>
    <w:p>
      <w:pPr>
        <w:pStyle w:val="Heading3"/>
        <w:spacing w:line="1077" w:lineRule="exact"/>
        <w:ind w:right="38"/>
      </w:pPr>
      <w:bookmarkStart w:name="关联分析" w:id="797"/>
      <w:bookmarkEnd w:id="797"/>
      <w:r>
        <w:rPr/>
      </w:r>
      <w:r>
        <w:rPr>
          <w:w w:val="95"/>
        </w:rPr>
        <w:t>关</w:t>
      </w:r>
      <w:r>
        <w:rPr>
          <w:w w:val="95"/>
        </w:rPr>
        <w:t>联</w:t>
      </w:r>
      <w:r>
        <w:rPr>
          <w:w w:val="95"/>
        </w:rPr>
        <w:t>分</w:t>
      </w:r>
      <w:r>
        <w:rPr>
          <w:spacing w:val="-10"/>
          <w:w w:val="95"/>
        </w:rPr>
        <w:t>析</w:t>
      </w:r>
    </w:p>
    <w:p>
      <w:pPr>
        <w:pStyle w:val="ListParagraph"/>
        <w:numPr>
          <w:ilvl w:val="0"/>
          <w:numId w:val="49"/>
        </w:numPr>
        <w:tabs>
          <w:tab w:pos="1364" w:val="left" w:leader="none"/>
        </w:tabs>
        <w:spacing w:line="216" w:lineRule="auto" w:before="759" w:after="0"/>
        <w:ind w:left="1364" w:right="1479" w:hanging="540"/>
        <w:jc w:val="both"/>
        <w:rPr>
          <w:rFonts w:ascii="Arial" w:hAnsi="Arial" w:eastAsia="Arial"/>
          <w:sz w:val="64"/>
        </w:rPr>
      </w:pPr>
      <w:r>
        <w:rPr>
          <w:spacing w:val="-2"/>
          <w:sz w:val="64"/>
        </w:rPr>
        <w:t>用</w:t>
      </w:r>
      <w:r>
        <w:rPr>
          <w:spacing w:val="-2"/>
          <w:sz w:val="64"/>
        </w:rPr>
        <w:t>于</w:t>
      </w:r>
      <w:r>
        <w:rPr>
          <w:spacing w:val="-2"/>
          <w:sz w:val="64"/>
        </w:rPr>
        <w:t>发</w:t>
      </w:r>
      <w:r>
        <w:rPr>
          <w:spacing w:val="-2"/>
          <w:sz w:val="64"/>
        </w:rPr>
        <w:t>现</w:t>
      </w:r>
      <w:r>
        <w:rPr>
          <w:spacing w:val="-2"/>
          <w:sz w:val="64"/>
        </w:rPr>
        <w:t>隐</w:t>
      </w:r>
      <w:r>
        <w:rPr>
          <w:spacing w:val="-2"/>
          <w:sz w:val="64"/>
        </w:rPr>
        <w:t>藏</w:t>
      </w:r>
      <w:r>
        <w:rPr>
          <w:spacing w:val="-2"/>
          <w:sz w:val="64"/>
        </w:rPr>
        <w:t>在</w:t>
      </w:r>
      <w:r>
        <w:rPr>
          <w:spacing w:val="-2"/>
          <w:sz w:val="64"/>
        </w:rPr>
        <w:t>大</w:t>
      </w:r>
      <w:r>
        <w:rPr>
          <w:spacing w:val="-2"/>
          <w:sz w:val="64"/>
        </w:rPr>
        <w:t>型</w:t>
      </w:r>
      <w:r>
        <w:rPr>
          <w:spacing w:val="-2"/>
          <w:sz w:val="64"/>
        </w:rPr>
        <w:t>数</w:t>
      </w:r>
      <w:r>
        <w:rPr>
          <w:spacing w:val="-2"/>
          <w:sz w:val="64"/>
        </w:rPr>
        <w:t>据</w:t>
      </w:r>
      <w:r>
        <w:rPr>
          <w:spacing w:val="-2"/>
          <w:sz w:val="64"/>
        </w:rPr>
        <w:t>集</w:t>
      </w:r>
      <w:r>
        <w:rPr>
          <w:spacing w:val="-2"/>
          <w:sz w:val="64"/>
        </w:rPr>
        <w:t>中</w:t>
      </w:r>
      <w:r>
        <w:rPr>
          <w:spacing w:val="-2"/>
          <w:sz w:val="64"/>
        </w:rPr>
        <w:t>的</w:t>
      </w:r>
      <w:r>
        <w:rPr>
          <w:spacing w:val="-2"/>
          <w:sz w:val="64"/>
        </w:rPr>
        <w:t>令</w:t>
      </w:r>
      <w:r>
        <w:rPr>
          <w:spacing w:val="-2"/>
          <w:sz w:val="64"/>
        </w:rPr>
        <w:t>人感</w:t>
      </w:r>
      <w:r>
        <w:rPr>
          <w:spacing w:val="-2"/>
          <w:sz w:val="64"/>
        </w:rPr>
        <w:t>兴</w:t>
      </w:r>
      <w:r>
        <w:rPr>
          <w:spacing w:val="-2"/>
          <w:sz w:val="64"/>
        </w:rPr>
        <w:t>趣</w:t>
      </w:r>
      <w:r>
        <w:rPr>
          <w:spacing w:val="-2"/>
          <w:sz w:val="64"/>
        </w:rPr>
        <w:t>的</w:t>
      </w:r>
      <w:r>
        <w:rPr>
          <w:spacing w:val="-2"/>
          <w:sz w:val="64"/>
        </w:rPr>
        <w:t>联</w:t>
      </w:r>
      <w:r>
        <w:rPr>
          <w:spacing w:val="-2"/>
          <w:sz w:val="64"/>
        </w:rPr>
        <w:t>系</w:t>
      </w:r>
      <w:r>
        <w:rPr>
          <w:spacing w:val="-2"/>
          <w:sz w:val="64"/>
        </w:rPr>
        <w:t>。</w:t>
      </w:r>
    </w:p>
    <w:p>
      <w:pPr>
        <w:pStyle w:val="ListParagraph"/>
        <w:numPr>
          <w:ilvl w:val="0"/>
          <w:numId w:val="49"/>
        </w:numPr>
        <w:tabs>
          <w:tab w:pos="1364" w:val="left" w:leader="none"/>
        </w:tabs>
        <w:spacing w:line="216" w:lineRule="auto" w:before="213" w:after="0"/>
        <w:ind w:left="1364" w:right="1479" w:hanging="540"/>
        <w:jc w:val="both"/>
        <w:rPr>
          <w:rFonts w:ascii="Arial" w:hAnsi="Arial" w:eastAsia="Arial"/>
          <w:sz w:val="64"/>
        </w:rPr>
      </w:pPr>
      <w:r>
        <w:rPr>
          <w:spacing w:val="-2"/>
          <w:sz w:val="64"/>
        </w:rPr>
        <w:t>所</w:t>
      </w:r>
      <w:r>
        <w:rPr>
          <w:spacing w:val="-2"/>
          <w:sz w:val="64"/>
        </w:rPr>
        <w:t>发</w:t>
      </w:r>
      <w:r>
        <w:rPr>
          <w:spacing w:val="-2"/>
          <w:sz w:val="64"/>
        </w:rPr>
        <w:t>现</w:t>
      </w:r>
      <w:r>
        <w:rPr>
          <w:spacing w:val="-2"/>
          <w:sz w:val="64"/>
        </w:rPr>
        <w:t>的</w:t>
      </w:r>
      <w:r>
        <w:rPr>
          <w:spacing w:val="-2"/>
          <w:sz w:val="64"/>
        </w:rPr>
        <w:t>联</w:t>
      </w:r>
      <w:r>
        <w:rPr>
          <w:spacing w:val="-2"/>
          <w:sz w:val="64"/>
        </w:rPr>
        <w:t>系</w:t>
      </w:r>
      <w:r>
        <w:rPr>
          <w:spacing w:val="-2"/>
          <w:sz w:val="64"/>
        </w:rPr>
        <w:t>可</w:t>
      </w:r>
      <w:r>
        <w:rPr>
          <w:spacing w:val="-2"/>
          <w:sz w:val="64"/>
        </w:rPr>
        <w:t>以</w:t>
      </w:r>
      <w:r>
        <w:rPr>
          <w:spacing w:val="-2"/>
          <w:sz w:val="64"/>
        </w:rPr>
        <w:t>用</w:t>
      </w:r>
      <w:r>
        <w:rPr>
          <w:spacing w:val="-2"/>
          <w:sz w:val="64"/>
        </w:rPr>
        <w:t>关</w:t>
      </w:r>
      <w:r>
        <w:rPr>
          <w:spacing w:val="-2"/>
          <w:sz w:val="64"/>
        </w:rPr>
        <w:t>联</w:t>
      </w:r>
      <w:r>
        <w:rPr>
          <w:spacing w:val="-2"/>
          <w:sz w:val="64"/>
        </w:rPr>
        <w:t>规</w:t>
      </w:r>
      <w:r>
        <w:rPr>
          <w:spacing w:val="-2"/>
          <w:sz w:val="64"/>
        </w:rPr>
        <w:t>则</w:t>
      </w:r>
      <w:r>
        <w:rPr>
          <w:spacing w:val="-2"/>
          <w:sz w:val="64"/>
        </w:rPr>
        <w:t>或</w:t>
      </w:r>
      <w:r>
        <w:rPr>
          <w:spacing w:val="-2"/>
          <w:sz w:val="64"/>
        </w:rPr>
        <w:t>频</w:t>
      </w:r>
      <w:r>
        <w:rPr>
          <w:spacing w:val="-2"/>
          <w:sz w:val="64"/>
        </w:rPr>
        <w:t>繁项</w:t>
      </w:r>
      <w:r>
        <w:rPr>
          <w:spacing w:val="-2"/>
          <w:sz w:val="64"/>
        </w:rPr>
        <w:t>集</w:t>
      </w:r>
      <w:r>
        <w:rPr>
          <w:spacing w:val="-2"/>
          <w:sz w:val="64"/>
        </w:rPr>
        <w:t>的</w:t>
      </w:r>
      <w:r>
        <w:rPr>
          <w:spacing w:val="-2"/>
          <w:sz w:val="64"/>
        </w:rPr>
        <w:t>形</w:t>
      </w:r>
      <w:r>
        <w:rPr>
          <w:spacing w:val="-2"/>
          <w:sz w:val="64"/>
        </w:rPr>
        <w:t>式</w:t>
      </w:r>
      <w:r>
        <w:rPr>
          <w:spacing w:val="-2"/>
          <w:sz w:val="64"/>
        </w:rPr>
        <w:t>表</w:t>
      </w:r>
      <w:r>
        <w:rPr>
          <w:spacing w:val="-2"/>
          <w:sz w:val="64"/>
        </w:rPr>
        <w:t>示</w:t>
      </w:r>
      <w:r>
        <w:rPr>
          <w:spacing w:val="-2"/>
          <w:sz w:val="64"/>
        </w:rPr>
        <w:t>。</w:t>
      </w:r>
    </w:p>
    <w:p>
      <w:pPr>
        <w:pStyle w:val="ListParagraph"/>
        <w:numPr>
          <w:ilvl w:val="0"/>
          <w:numId w:val="49"/>
        </w:numPr>
        <w:tabs>
          <w:tab w:pos="1364" w:val="left" w:leader="none"/>
        </w:tabs>
        <w:spacing w:line="220" w:lineRule="auto" w:before="201" w:after="0"/>
        <w:ind w:left="1364" w:right="1479" w:hanging="540"/>
        <w:jc w:val="both"/>
        <w:rPr>
          <w:rFonts w:ascii="Arial" w:hAnsi="Arial" w:eastAsia="Arial"/>
          <w:sz w:val="64"/>
        </w:rPr>
      </w:pPr>
      <w:r>
        <w:rPr>
          <w:spacing w:val="-2"/>
          <w:sz w:val="64"/>
        </w:rPr>
        <w:t>许</w:t>
      </w:r>
      <w:r>
        <w:rPr>
          <w:spacing w:val="-2"/>
          <w:sz w:val="64"/>
        </w:rPr>
        <w:t>多</w:t>
      </w:r>
      <w:r>
        <w:rPr>
          <w:spacing w:val="-2"/>
          <w:sz w:val="64"/>
        </w:rPr>
        <w:t>商</w:t>
      </w:r>
      <w:r>
        <w:rPr>
          <w:spacing w:val="-2"/>
          <w:sz w:val="64"/>
        </w:rPr>
        <w:t>业</w:t>
      </w:r>
      <w:r>
        <w:rPr>
          <w:spacing w:val="-2"/>
          <w:sz w:val="64"/>
        </w:rPr>
        <w:t>企</w:t>
      </w:r>
      <w:r>
        <w:rPr>
          <w:spacing w:val="-2"/>
          <w:sz w:val="64"/>
        </w:rPr>
        <w:t>业</w:t>
      </w:r>
      <w:r>
        <w:rPr>
          <w:spacing w:val="-2"/>
          <w:sz w:val="64"/>
        </w:rPr>
        <w:t>在</w:t>
      </w:r>
      <w:r>
        <w:rPr>
          <w:spacing w:val="-2"/>
          <w:sz w:val="64"/>
        </w:rPr>
        <w:t>日</w:t>
      </w:r>
      <w:r>
        <w:rPr>
          <w:spacing w:val="-2"/>
          <w:sz w:val="64"/>
        </w:rPr>
        <w:t>复</w:t>
      </w:r>
      <w:r>
        <w:rPr>
          <w:spacing w:val="-2"/>
          <w:sz w:val="64"/>
        </w:rPr>
        <w:t>一</w:t>
      </w:r>
      <w:r>
        <w:rPr>
          <w:spacing w:val="-2"/>
          <w:sz w:val="64"/>
        </w:rPr>
        <w:t>日</w:t>
      </w:r>
      <w:r>
        <w:rPr>
          <w:spacing w:val="-2"/>
          <w:sz w:val="64"/>
        </w:rPr>
        <w:t>的</w:t>
      </w:r>
      <w:r>
        <w:rPr>
          <w:spacing w:val="-2"/>
          <w:sz w:val="64"/>
        </w:rPr>
        <w:t>运</w:t>
      </w:r>
      <w:r>
        <w:rPr>
          <w:spacing w:val="-2"/>
          <w:sz w:val="64"/>
        </w:rPr>
        <w:t>营</w:t>
      </w:r>
      <w:r>
        <w:rPr>
          <w:spacing w:val="-2"/>
          <w:sz w:val="64"/>
        </w:rPr>
        <w:t>中</w:t>
      </w:r>
      <w:r>
        <w:rPr>
          <w:spacing w:val="-2"/>
          <w:sz w:val="64"/>
        </w:rPr>
        <w:t>积累</w:t>
      </w:r>
      <w:r>
        <w:rPr>
          <w:spacing w:val="-2"/>
          <w:sz w:val="64"/>
        </w:rPr>
        <w:t>了</w:t>
      </w:r>
      <w:r>
        <w:rPr>
          <w:spacing w:val="-2"/>
          <w:sz w:val="64"/>
        </w:rPr>
        <w:t>大</w:t>
      </w:r>
      <w:r>
        <w:rPr>
          <w:spacing w:val="-2"/>
          <w:sz w:val="64"/>
        </w:rPr>
        <w:t>量</w:t>
      </w:r>
      <w:r>
        <w:rPr>
          <w:spacing w:val="-2"/>
          <w:sz w:val="64"/>
        </w:rPr>
        <w:t>的</w:t>
      </w:r>
      <w:r>
        <w:rPr>
          <w:spacing w:val="-2"/>
          <w:sz w:val="64"/>
        </w:rPr>
        <w:t>数</w:t>
      </w:r>
      <w:r>
        <w:rPr>
          <w:spacing w:val="-2"/>
          <w:sz w:val="64"/>
        </w:rPr>
        <w:t>据</w:t>
      </w:r>
      <w:r>
        <w:rPr>
          <w:spacing w:val="-2"/>
          <w:sz w:val="64"/>
        </w:rPr>
        <w:t>，</w:t>
      </w:r>
      <w:r>
        <w:rPr>
          <w:spacing w:val="-2"/>
          <w:sz w:val="64"/>
        </w:rPr>
        <w:t>如</w:t>
      </w:r>
      <w:r>
        <w:rPr>
          <w:spacing w:val="-2"/>
          <w:sz w:val="64"/>
        </w:rPr>
        <w:t>食</w:t>
      </w:r>
      <w:r>
        <w:rPr>
          <w:spacing w:val="-2"/>
          <w:sz w:val="64"/>
        </w:rPr>
        <w:t>品</w:t>
      </w:r>
      <w:r>
        <w:rPr>
          <w:spacing w:val="-2"/>
          <w:sz w:val="64"/>
        </w:rPr>
        <w:t>店</w:t>
      </w:r>
      <w:r>
        <w:rPr>
          <w:spacing w:val="-2"/>
          <w:sz w:val="64"/>
        </w:rPr>
        <w:t>的</w:t>
      </w:r>
      <w:r>
        <w:rPr>
          <w:spacing w:val="-2"/>
          <w:sz w:val="64"/>
        </w:rPr>
        <w:t>顾</w:t>
      </w:r>
      <w:r>
        <w:rPr>
          <w:spacing w:val="-2"/>
          <w:sz w:val="64"/>
        </w:rPr>
        <w:t>客</w:t>
      </w:r>
      <w:r>
        <w:rPr>
          <w:spacing w:val="-2"/>
          <w:sz w:val="64"/>
        </w:rPr>
        <w:t>购</w:t>
      </w:r>
      <w:r>
        <w:rPr>
          <w:spacing w:val="-2"/>
          <w:sz w:val="64"/>
        </w:rPr>
        <w:t>物</w:t>
      </w:r>
      <w:r>
        <w:rPr>
          <w:spacing w:val="-2"/>
          <w:sz w:val="64"/>
        </w:rPr>
        <w:t>数据</w:t>
      </w:r>
      <w:r>
        <w:rPr>
          <w:spacing w:val="-2"/>
          <w:sz w:val="64"/>
        </w:rPr>
        <w:t>，</w:t>
      </w:r>
      <w:r>
        <w:rPr>
          <w:spacing w:val="-2"/>
          <w:sz w:val="64"/>
        </w:rPr>
        <w:t>通</w:t>
      </w:r>
      <w:r>
        <w:rPr>
          <w:spacing w:val="-2"/>
          <w:sz w:val="64"/>
        </w:rPr>
        <w:t>常</w:t>
      </w:r>
      <w:r>
        <w:rPr>
          <w:spacing w:val="-2"/>
          <w:sz w:val="64"/>
        </w:rPr>
        <w:t>称</w:t>
      </w:r>
      <w:r>
        <w:rPr>
          <w:spacing w:val="-2"/>
          <w:sz w:val="64"/>
        </w:rPr>
        <w:t>作</w:t>
      </w:r>
      <w:r>
        <w:rPr>
          <w:spacing w:val="-2"/>
          <w:sz w:val="64"/>
        </w:rPr>
        <w:t>购</w:t>
      </w:r>
      <w:r>
        <w:rPr>
          <w:spacing w:val="-2"/>
          <w:sz w:val="64"/>
        </w:rPr>
        <w:t>物</w:t>
      </w:r>
      <w:r>
        <w:rPr>
          <w:spacing w:val="-2"/>
          <w:sz w:val="64"/>
        </w:rPr>
        <w:t>篮</w:t>
      </w:r>
      <w:r>
        <w:rPr>
          <w:spacing w:val="-2"/>
          <w:sz w:val="64"/>
        </w:rPr>
        <w:t>事</w:t>
      </w:r>
      <w:r>
        <w:rPr>
          <w:spacing w:val="-2"/>
          <w:sz w:val="64"/>
        </w:rPr>
        <w:t>务</w:t>
      </w:r>
      <w:r>
        <w:rPr>
          <w:spacing w:val="-2"/>
          <w:sz w:val="64"/>
        </w:rPr>
        <w:t>。</w:t>
      </w:r>
    </w:p>
    <w:p>
      <w:pPr>
        <w:spacing w:after="0" w:line="220" w:lineRule="auto"/>
        <w:jc w:val="both"/>
        <w:rPr>
          <w:rFonts w:ascii="Arial" w:hAnsi="Arial" w:eastAsia="Arial"/>
          <w:sz w:val="64"/>
        </w:rPr>
        <w:sectPr>
          <w:headerReference w:type="default" r:id="rId1191"/>
          <w:footerReference w:type="default" r:id="rId1192"/>
          <w:pgSz w:w="14400" w:h="10800" w:orient="landscape"/>
          <w:pgMar w:header="0" w:footer="1100" w:top="840" w:bottom="1280" w:left="40" w:right="0"/>
        </w:sectPr>
      </w:pPr>
    </w:p>
    <w:p>
      <w:pPr>
        <w:pStyle w:val="Heading3"/>
        <w:spacing w:line="1077" w:lineRule="exact"/>
        <w:ind w:right="39"/>
      </w:pPr>
      <w:bookmarkStart w:name="购物篮事务例子" w:id="798"/>
      <w:bookmarkEnd w:id="798"/>
      <w:r>
        <w:rPr/>
      </w:r>
      <w:r>
        <w:rPr>
          <w:w w:val="95"/>
        </w:rPr>
        <w:t>购</w:t>
      </w:r>
      <w:r>
        <w:rPr>
          <w:w w:val="95"/>
        </w:rPr>
        <w:t>物</w:t>
      </w:r>
      <w:r>
        <w:rPr>
          <w:w w:val="95"/>
        </w:rPr>
        <w:t>篮</w:t>
      </w:r>
      <w:r>
        <w:rPr>
          <w:w w:val="95"/>
        </w:rPr>
        <w:t>事</w:t>
      </w:r>
      <w:r>
        <w:rPr>
          <w:w w:val="95"/>
        </w:rPr>
        <w:t>务</w:t>
      </w:r>
      <w:r>
        <w:rPr>
          <w:w w:val="95"/>
        </w:rPr>
        <w:t>例</w:t>
      </w:r>
      <w:r>
        <w:rPr>
          <w:spacing w:val="-10"/>
          <w:w w:val="95"/>
        </w:rPr>
        <w:t>子</w:t>
      </w:r>
    </w:p>
    <w:p>
      <w:pPr>
        <w:pStyle w:val="BodyText"/>
        <w:rPr>
          <w:sz w:val="20"/>
        </w:rPr>
      </w:pPr>
    </w:p>
    <w:p>
      <w:pPr>
        <w:pStyle w:val="BodyText"/>
        <w:spacing w:before="3"/>
        <w:rPr>
          <w:sz w:val="25"/>
        </w:rPr>
      </w:pPr>
    </w:p>
    <w:tbl>
      <w:tblPr>
        <w:tblW w:w="0" w:type="auto"/>
        <w:jc w:val="left"/>
        <w:tblInd w:w="7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510"/>
        <w:gridCol w:w="10450"/>
      </w:tblGrid>
      <w:tr>
        <w:trPr>
          <w:trHeight w:val="1157" w:hRule="atLeast"/>
        </w:trPr>
        <w:tc>
          <w:tcPr>
            <w:tcW w:w="2510" w:type="dxa"/>
            <w:tcBorders>
              <w:bottom w:val="single" w:sz="8" w:space="0" w:color="000000"/>
              <w:right w:val="single" w:sz="8" w:space="0" w:color="000000"/>
            </w:tcBorders>
          </w:tcPr>
          <w:p>
            <w:pPr>
              <w:pStyle w:val="TableParagraph"/>
              <w:spacing w:before="69"/>
              <w:ind w:left="797" w:right="752"/>
              <w:jc w:val="center"/>
              <w:rPr>
                <w:sz w:val="56"/>
              </w:rPr>
            </w:pPr>
            <w:r>
              <w:rPr>
                <w:spacing w:val="-5"/>
                <w:sz w:val="56"/>
              </w:rPr>
              <w:t>TID</w:t>
            </w:r>
          </w:p>
        </w:tc>
        <w:tc>
          <w:tcPr>
            <w:tcW w:w="10450" w:type="dxa"/>
            <w:tcBorders>
              <w:left w:val="single" w:sz="8" w:space="0" w:color="000000"/>
              <w:bottom w:val="single" w:sz="8" w:space="0" w:color="000000"/>
            </w:tcBorders>
          </w:tcPr>
          <w:p>
            <w:pPr>
              <w:pStyle w:val="TableParagraph"/>
              <w:spacing w:before="40"/>
              <w:ind w:left="4655" w:right="4611"/>
              <w:jc w:val="center"/>
              <w:rPr>
                <w:rFonts w:ascii="宋体" w:eastAsia="宋体" w:hint="eastAsia"/>
                <w:sz w:val="56"/>
              </w:rPr>
            </w:pPr>
            <w:r>
              <w:rPr>
                <w:rFonts w:ascii="宋体" w:eastAsia="宋体" w:hint="eastAsia"/>
                <w:spacing w:val="-5"/>
                <w:sz w:val="56"/>
              </w:rPr>
              <w:t>项集</w:t>
            </w:r>
          </w:p>
        </w:tc>
      </w:tr>
      <w:tr>
        <w:trPr>
          <w:trHeight w:val="1165" w:hRule="atLeast"/>
        </w:trPr>
        <w:tc>
          <w:tcPr>
            <w:tcW w:w="2510" w:type="dxa"/>
            <w:tcBorders>
              <w:top w:val="single" w:sz="8" w:space="0" w:color="000000"/>
              <w:bottom w:val="single" w:sz="8" w:space="0" w:color="000000"/>
              <w:right w:val="single" w:sz="8" w:space="0" w:color="000000"/>
            </w:tcBorders>
          </w:tcPr>
          <w:p>
            <w:pPr>
              <w:pStyle w:val="TableParagraph"/>
              <w:spacing w:before="82"/>
              <w:ind w:left="45"/>
              <w:jc w:val="center"/>
              <w:rPr>
                <w:sz w:val="56"/>
              </w:rPr>
            </w:pPr>
            <w:r>
              <w:rPr>
                <w:w w:val="100"/>
                <w:sz w:val="56"/>
              </w:rPr>
              <w:t>1</w:t>
            </w:r>
          </w:p>
        </w:tc>
        <w:tc>
          <w:tcPr>
            <w:tcW w:w="10450" w:type="dxa"/>
            <w:tcBorders>
              <w:top w:val="single" w:sz="8" w:space="0" w:color="000000"/>
              <w:left w:val="single" w:sz="8" w:space="0" w:color="000000"/>
              <w:bottom w:val="single" w:sz="8" w:space="0" w:color="000000"/>
            </w:tcBorders>
          </w:tcPr>
          <w:p>
            <w:pPr>
              <w:pStyle w:val="TableParagraph"/>
              <w:spacing w:before="53"/>
              <w:ind w:left="144"/>
              <w:rPr>
                <w:sz w:val="56"/>
              </w:rPr>
            </w:pPr>
            <w:r>
              <w:rPr>
                <w:sz w:val="56"/>
              </w:rPr>
              <w:t>{</w:t>
            </w:r>
            <w:r>
              <w:rPr>
                <w:rFonts w:ascii="宋体" w:eastAsia="宋体" w:hint="eastAsia"/>
                <w:sz w:val="56"/>
              </w:rPr>
              <w:t>面包、牛奶</w:t>
            </w:r>
            <w:r>
              <w:rPr>
                <w:spacing w:val="-10"/>
                <w:sz w:val="56"/>
              </w:rPr>
              <w:t>}</w:t>
            </w:r>
          </w:p>
        </w:tc>
      </w:tr>
      <w:tr>
        <w:trPr>
          <w:trHeight w:val="1170" w:hRule="atLeast"/>
        </w:trPr>
        <w:tc>
          <w:tcPr>
            <w:tcW w:w="2510" w:type="dxa"/>
            <w:tcBorders>
              <w:top w:val="single" w:sz="8" w:space="0" w:color="000000"/>
              <w:bottom w:val="single" w:sz="8" w:space="0" w:color="000000"/>
              <w:right w:val="single" w:sz="8" w:space="0" w:color="000000"/>
            </w:tcBorders>
          </w:tcPr>
          <w:p>
            <w:pPr>
              <w:pStyle w:val="TableParagraph"/>
              <w:spacing w:before="82"/>
              <w:ind w:left="45"/>
              <w:jc w:val="center"/>
              <w:rPr>
                <w:sz w:val="56"/>
              </w:rPr>
            </w:pPr>
            <w:r>
              <w:rPr>
                <w:w w:val="100"/>
                <w:sz w:val="56"/>
              </w:rPr>
              <w:t>2</w:t>
            </w:r>
          </w:p>
        </w:tc>
        <w:tc>
          <w:tcPr>
            <w:tcW w:w="10450" w:type="dxa"/>
            <w:tcBorders>
              <w:top w:val="single" w:sz="8" w:space="0" w:color="000000"/>
              <w:left w:val="single" w:sz="8" w:space="0" w:color="000000"/>
              <w:bottom w:val="single" w:sz="8" w:space="0" w:color="000000"/>
            </w:tcBorders>
          </w:tcPr>
          <w:p>
            <w:pPr>
              <w:pStyle w:val="TableParagraph"/>
              <w:spacing w:before="53"/>
              <w:ind w:left="144"/>
              <w:rPr>
                <w:sz w:val="56"/>
              </w:rPr>
            </w:pPr>
            <w:r>
              <w:rPr>
                <w:sz w:val="56"/>
              </w:rPr>
              <w:t>{</w:t>
            </w:r>
            <w:r>
              <w:rPr>
                <w:rFonts w:ascii="宋体" w:eastAsia="宋体" w:hint="eastAsia"/>
                <w:sz w:val="56"/>
              </w:rPr>
              <w:t>面包、尿布、啤酒、鸡蛋</w:t>
            </w:r>
            <w:r>
              <w:rPr>
                <w:spacing w:val="-10"/>
                <w:sz w:val="56"/>
              </w:rPr>
              <w:t>}</w:t>
            </w:r>
          </w:p>
        </w:tc>
      </w:tr>
      <w:tr>
        <w:trPr>
          <w:trHeight w:val="1167" w:hRule="atLeast"/>
        </w:trPr>
        <w:tc>
          <w:tcPr>
            <w:tcW w:w="2510" w:type="dxa"/>
            <w:tcBorders>
              <w:top w:val="single" w:sz="8" w:space="0" w:color="000000"/>
              <w:bottom w:val="single" w:sz="8" w:space="0" w:color="000000"/>
              <w:right w:val="single" w:sz="8" w:space="0" w:color="000000"/>
            </w:tcBorders>
          </w:tcPr>
          <w:p>
            <w:pPr>
              <w:pStyle w:val="TableParagraph"/>
              <w:spacing w:before="82"/>
              <w:ind w:left="45"/>
              <w:jc w:val="center"/>
              <w:rPr>
                <w:sz w:val="56"/>
              </w:rPr>
            </w:pPr>
            <w:r>
              <w:rPr>
                <w:w w:val="100"/>
                <w:sz w:val="56"/>
              </w:rPr>
              <w:t>3</w:t>
            </w:r>
          </w:p>
        </w:tc>
        <w:tc>
          <w:tcPr>
            <w:tcW w:w="10450" w:type="dxa"/>
            <w:tcBorders>
              <w:top w:val="single" w:sz="8" w:space="0" w:color="000000"/>
              <w:left w:val="single" w:sz="8" w:space="0" w:color="000000"/>
              <w:bottom w:val="single" w:sz="8" w:space="0" w:color="000000"/>
            </w:tcBorders>
          </w:tcPr>
          <w:p>
            <w:pPr>
              <w:pStyle w:val="TableParagraph"/>
              <w:spacing w:before="53"/>
              <w:ind w:left="144"/>
              <w:rPr>
                <w:sz w:val="56"/>
              </w:rPr>
            </w:pPr>
            <w:r>
              <w:rPr>
                <w:sz w:val="56"/>
              </w:rPr>
              <w:t>{</w:t>
            </w:r>
            <w:r>
              <w:rPr>
                <w:rFonts w:ascii="宋体" w:eastAsia="宋体" w:hint="eastAsia"/>
                <w:sz w:val="56"/>
              </w:rPr>
              <w:t>牛奶、尿布、啤酒、可乐</w:t>
            </w:r>
            <w:r>
              <w:rPr>
                <w:spacing w:val="-10"/>
                <w:sz w:val="56"/>
              </w:rPr>
              <w:t>}</w:t>
            </w:r>
          </w:p>
        </w:tc>
      </w:tr>
      <w:tr>
        <w:trPr>
          <w:trHeight w:val="1165" w:hRule="atLeast"/>
        </w:trPr>
        <w:tc>
          <w:tcPr>
            <w:tcW w:w="2510" w:type="dxa"/>
            <w:tcBorders>
              <w:top w:val="single" w:sz="8" w:space="0" w:color="000000"/>
              <w:bottom w:val="single" w:sz="8" w:space="0" w:color="000000"/>
              <w:right w:val="single" w:sz="8" w:space="0" w:color="000000"/>
            </w:tcBorders>
          </w:tcPr>
          <w:p>
            <w:pPr>
              <w:pStyle w:val="TableParagraph"/>
              <w:spacing w:before="82"/>
              <w:ind w:left="45"/>
              <w:jc w:val="center"/>
              <w:rPr>
                <w:sz w:val="56"/>
              </w:rPr>
            </w:pPr>
            <w:r>
              <w:rPr>
                <w:w w:val="100"/>
                <w:sz w:val="56"/>
              </w:rPr>
              <w:t>4</w:t>
            </w:r>
          </w:p>
        </w:tc>
        <w:tc>
          <w:tcPr>
            <w:tcW w:w="10450" w:type="dxa"/>
            <w:tcBorders>
              <w:top w:val="single" w:sz="8" w:space="0" w:color="000000"/>
              <w:left w:val="single" w:sz="8" w:space="0" w:color="000000"/>
              <w:bottom w:val="single" w:sz="8" w:space="0" w:color="000000"/>
            </w:tcBorders>
          </w:tcPr>
          <w:p>
            <w:pPr>
              <w:pStyle w:val="TableParagraph"/>
              <w:spacing w:before="53"/>
              <w:ind w:left="144"/>
              <w:rPr>
                <w:sz w:val="56"/>
              </w:rPr>
            </w:pPr>
            <w:r>
              <w:rPr>
                <w:sz w:val="56"/>
              </w:rPr>
              <w:t>{</w:t>
            </w:r>
            <w:r>
              <w:rPr>
                <w:rFonts w:ascii="宋体" w:eastAsia="宋体" w:hint="eastAsia"/>
                <w:spacing w:val="-13"/>
                <w:sz w:val="56"/>
              </w:rPr>
              <w:t>面包、牛奶、 尿布、啤酒</w:t>
            </w:r>
            <w:r>
              <w:rPr>
                <w:spacing w:val="-10"/>
                <w:sz w:val="56"/>
              </w:rPr>
              <w:t>}</w:t>
            </w:r>
          </w:p>
        </w:tc>
      </w:tr>
      <w:tr>
        <w:trPr>
          <w:trHeight w:val="1157" w:hRule="atLeast"/>
        </w:trPr>
        <w:tc>
          <w:tcPr>
            <w:tcW w:w="2510" w:type="dxa"/>
            <w:tcBorders>
              <w:top w:val="single" w:sz="8" w:space="0" w:color="000000"/>
              <w:right w:val="single" w:sz="8" w:space="0" w:color="000000"/>
            </w:tcBorders>
          </w:tcPr>
          <w:p>
            <w:pPr>
              <w:pStyle w:val="TableParagraph"/>
              <w:spacing w:before="82"/>
              <w:ind w:left="45"/>
              <w:jc w:val="center"/>
              <w:rPr>
                <w:sz w:val="56"/>
              </w:rPr>
            </w:pPr>
            <w:r>
              <w:rPr>
                <w:w w:val="100"/>
                <w:sz w:val="56"/>
              </w:rPr>
              <w:t>5</w:t>
            </w:r>
          </w:p>
        </w:tc>
        <w:tc>
          <w:tcPr>
            <w:tcW w:w="10450" w:type="dxa"/>
            <w:tcBorders>
              <w:top w:val="single" w:sz="8" w:space="0" w:color="000000"/>
              <w:left w:val="single" w:sz="8" w:space="0" w:color="000000"/>
            </w:tcBorders>
          </w:tcPr>
          <w:p>
            <w:pPr>
              <w:pStyle w:val="TableParagraph"/>
              <w:spacing w:before="54"/>
              <w:ind w:left="144"/>
              <w:rPr>
                <w:sz w:val="56"/>
              </w:rPr>
            </w:pPr>
            <w:r>
              <w:rPr>
                <w:sz w:val="56"/>
              </w:rPr>
              <w:t>{</w:t>
            </w:r>
            <w:r>
              <w:rPr>
                <w:rFonts w:ascii="宋体" w:eastAsia="宋体" w:hint="eastAsia"/>
                <w:sz w:val="56"/>
              </w:rPr>
              <w:t>面包、牛奶、尿布、可乐</w:t>
            </w:r>
            <w:r>
              <w:rPr>
                <w:spacing w:val="-10"/>
                <w:sz w:val="56"/>
              </w:rPr>
              <w:t>}</w:t>
            </w:r>
          </w:p>
        </w:tc>
      </w:tr>
    </w:tbl>
    <w:p>
      <w:pPr>
        <w:spacing w:after="0"/>
        <w:rPr>
          <w:sz w:val="56"/>
        </w:rPr>
        <w:sectPr>
          <w:headerReference w:type="default" r:id="rId1193"/>
          <w:footerReference w:type="default" r:id="rId1194"/>
          <w:pgSz w:w="14400" w:h="10800" w:orient="landscape"/>
          <w:pgMar w:header="0" w:footer="773" w:top="840" w:bottom="96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ListParagraph"/>
        <w:numPr>
          <w:ilvl w:val="0"/>
          <w:numId w:val="49"/>
        </w:numPr>
        <w:tabs>
          <w:tab w:pos="1364" w:val="left" w:leader="none"/>
        </w:tabs>
        <w:spacing w:line="240" w:lineRule="auto" w:before="48" w:after="0"/>
        <w:ind w:left="1364" w:right="0" w:hanging="540"/>
        <w:jc w:val="left"/>
        <w:rPr>
          <w:rFonts w:ascii="Arial" w:hAnsi="Arial" w:eastAsia="Arial"/>
          <w:sz w:val="56"/>
        </w:rPr>
      </w:pPr>
      <w:bookmarkStart w:name="幻灯片编号 43" w:id="799"/>
      <w:bookmarkEnd w:id="799"/>
      <w:r>
        <w:rPr/>
      </w:r>
      <w:bookmarkStart w:name="幻灯片编号 43" w:id="800"/>
      <w:bookmarkEnd w:id="800"/>
      <w:r>
        <w:rPr>
          <w:spacing w:val="-1"/>
          <w:sz w:val="56"/>
        </w:rPr>
        <w:t>从中可以提取如下规则：</w:t>
      </w:r>
    </w:p>
    <w:p>
      <w:pPr>
        <w:pStyle w:val="ListParagraph"/>
        <w:numPr>
          <w:ilvl w:val="0"/>
          <w:numId w:val="49"/>
        </w:numPr>
        <w:tabs>
          <w:tab w:pos="1364" w:val="left" w:leader="none"/>
        </w:tabs>
        <w:spacing w:line="240" w:lineRule="auto" w:before="89" w:after="0"/>
        <w:ind w:left="1364" w:right="0" w:hanging="540"/>
        <w:jc w:val="left"/>
        <w:rPr>
          <w:rFonts w:ascii="Arial" w:hAnsi="Arial" w:eastAsia="Arial"/>
          <w:sz w:val="56"/>
        </w:rPr>
      </w:pPr>
      <w:r>
        <w:rPr>
          <w:rFonts w:ascii="Arial" w:hAnsi="Arial" w:eastAsia="Arial"/>
          <w:sz w:val="56"/>
        </w:rPr>
        <w:t>{</w:t>
      </w:r>
      <w:r>
        <w:rPr>
          <w:sz w:val="56"/>
        </w:rPr>
        <w:t>尿布</w:t>
      </w:r>
      <w:r>
        <w:rPr>
          <w:rFonts w:ascii="Arial" w:hAnsi="Arial" w:eastAsia="Arial"/>
          <w:spacing w:val="-1"/>
          <w:sz w:val="56"/>
        </w:rPr>
        <w:t>} →{</w:t>
      </w:r>
      <w:r>
        <w:rPr>
          <w:sz w:val="56"/>
        </w:rPr>
        <w:t>啤酒</w:t>
      </w:r>
      <w:r>
        <w:rPr>
          <w:rFonts w:ascii="Arial" w:hAnsi="Arial" w:eastAsia="Arial"/>
          <w:spacing w:val="-10"/>
          <w:sz w:val="56"/>
        </w:rPr>
        <w:t>}</w:t>
      </w:r>
    </w:p>
    <w:p>
      <w:pPr>
        <w:pStyle w:val="ListParagraph"/>
        <w:numPr>
          <w:ilvl w:val="0"/>
          <w:numId w:val="49"/>
        </w:numPr>
        <w:tabs>
          <w:tab w:pos="1364" w:val="left" w:leader="none"/>
        </w:tabs>
        <w:spacing w:line="216" w:lineRule="auto" w:before="171" w:after="0"/>
        <w:ind w:left="1364" w:right="1230" w:hanging="540"/>
        <w:jc w:val="left"/>
        <w:rPr>
          <w:rFonts w:ascii="Arial" w:hAnsi="Arial" w:eastAsia="Arial"/>
          <w:sz w:val="56"/>
        </w:rPr>
      </w:pPr>
      <w:r>
        <w:rPr>
          <w:spacing w:val="-2"/>
          <w:sz w:val="56"/>
        </w:rPr>
        <w:t>表明尿布和啤酒的销售之间存在着很强的联系，</w:t>
      </w:r>
      <w:r>
        <w:rPr>
          <w:spacing w:val="-2"/>
          <w:sz w:val="56"/>
        </w:rPr>
        <w:t>因为很多购买尿布的顾客也购买啤酒。</w:t>
      </w:r>
    </w:p>
    <w:p>
      <w:pPr>
        <w:pStyle w:val="ListParagraph"/>
        <w:numPr>
          <w:ilvl w:val="0"/>
          <w:numId w:val="49"/>
        </w:numPr>
        <w:tabs>
          <w:tab w:pos="1364" w:val="left" w:leader="none"/>
        </w:tabs>
        <w:spacing w:line="216" w:lineRule="auto" w:before="187" w:after="0"/>
        <w:ind w:left="1364" w:right="1230" w:hanging="540"/>
        <w:jc w:val="left"/>
        <w:rPr>
          <w:rFonts w:ascii="Arial" w:hAnsi="Arial" w:eastAsia="Arial"/>
          <w:sz w:val="56"/>
        </w:rPr>
      </w:pPr>
      <w:r>
        <w:rPr>
          <w:spacing w:val="-2"/>
          <w:sz w:val="56"/>
        </w:rPr>
        <w:t>零售商们可以使用这类规则，帮助他们发现新的</w:t>
      </w:r>
      <w:r>
        <w:rPr>
          <w:spacing w:val="-2"/>
          <w:sz w:val="56"/>
        </w:rPr>
        <w:t>交叉销售的机会。</w:t>
      </w:r>
    </w:p>
    <w:p>
      <w:pPr>
        <w:pStyle w:val="ListParagraph"/>
        <w:numPr>
          <w:ilvl w:val="0"/>
          <w:numId w:val="49"/>
        </w:numPr>
        <w:tabs>
          <w:tab w:pos="1364" w:val="left" w:leader="none"/>
        </w:tabs>
        <w:spacing w:line="216" w:lineRule="auto" w:before="187" w:after="0"/>
        <w:ind w:left="1364" w:right="677" w:hanging="540"/>
        <w:jc w:val="left"/>
        <w:rPr>
          <w:rFonts w:ascii="Arial" w:hAnsi="Arial" w:eastAsia="Arial"/>
          <w:sz w:val="56"/>
        </w:rPr>
      </w:pPr>
      <w:r>
        <w:rPr>
          <w:spacing w:val="-2"/>
          <w:sz w:val="56"/>
        </w:rPr>
        <w:t>此外，关联分析还可以应用于其他领域，如生物</w:t>
      </w:r>
      <w:r>
        <w:rPr>
          <w:spacing w:val="-2"/>
          <w:sz w:val="56"/>
        </w:rPr>
        <w:t> 信息学、医疗诊断、网页挖掘、科学数据分析等。</w:t>
      </w:r>
    </w:p>
    <w:p>
      <w:pPr>
        <w:spacing w:after="0" w:line="216" w:lineRule="auto"/>
        <w:jc w:val="left"/>
        <w:rPr>
          <w:rFonts w:ascii="Arial" w:hAnsi="Arial" w:eastAsia="Arial"/>
          <w:sz w:val="56"/>
        </w:rPr>
        <w:sectPr>
          <w:headerReference w:type="default" r:id="rId1195"/>
          <w:footerReference w:type="default" r:id="rId1196"/>
          <w:pgSz w:w="14400" w:h="10800" w:orient="landscape"/>
          <w:pgMar w:header="0" w:footer="1100" w:top="1000" w:bottom="1280" w:left="40" w:right="0"/>
        </w:sectPr>
      </w:pPr>
    </w:p>
    <w:p>
      <w:pPr>
        <w:pStyle w:val="Heading3"/>
        <w:spacing w:line="1117" w:lineRule="exact"/>
        <w:ind w:right="39"/>
      </w:pPr>
      <w:bookmarkStart w:name="形式化描述--二元表示" w:id="801"/>
      <w:bookmarkEnd w:id="801"/>
      <w:r>
        <w:rPr/>
      </w:r>
      <w:r>
        <w:rPr>
          <w:w w:val="95"/>
        </w:rPr>
        <w:t>形</w:t>
      </w:r>
      <w:r>
        <w:rPr>
          <w:w w:val="95"/>
        </w:rPr>
        <w:t>式</w:t>
      </w:r>
      <w:r>
        <w:rPr>
          <w:w w:val="95"/>
        </w:rPr>
        <w:t>化</w:t>
      </w:r>
      <w:r>
        <w:rPr>
          <w:w w:val="95"/>
        </w:rPr>
        <w:t>描</w:t>
      </w:r>
      <w:r>
        <w:rPr>
          <w:w w:val="95"/>
        </w:rPr>
        <w:t>述</w:t>
      </w:r>
      <w:r>
        <w:rPr>
          <w:rFonts w:ascii="Arial" w:eastAsia="Arial"/>
          <w:w w:val="95"/>
        </w:rPr>
        <w:t>--</w:t>
      </w:r>
      <w:r>
        <w:rPr>
          <w:w w:val="95"/>
        </w:rPr>
        <w:t>二</w:t>
      </w:r>
      <w:r>
        <w:rPr>
          <w:w w:val="95"/>
        </w:rPr>
        <w:t>元</w:t>
      </w:r>
      <w:r>
        <w:rPr>
          <w:w w:val="95"/>
        </w:rPr>
        <w:t>表</w:t>
      </w:r>
      <w:r>
        <w:rPr>
          <w:spacing w:val="-10"/>
          <w:w w:val="95"/>
        </w:rPr>
        <w:t>示</w:t>
      </w:r>
    </w:p>
    <w:p>
      <w:pPr>
        <w:pStyle w:val="BodyText"/>
        <w:rPr>
          <w:sz w:val="20"/>
        </w:rPr>
      </w:pPr>
    </w:p>
    <w:p>
      <w:pPr>
        <w:pStyle w:val="BodyText"/>
        <w:spacing w:before="3"/>
        <w:rPr>
          <w:sz w:val="25"/>
        </w:rPr>
      </w:pPr>
    </w:p>
    <w:tbl>
      <w:tblPr>
        <w:tblW w:w="0" w:type="auto"/>
        <w:jc w:val="left"/>
        <w:tblInd w:w="7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53"/>
        <w:gridCol w:w="1851"/>
        <w:gridCol w:w="1854"/>
        <w:gridCol w:w="1852"/>
        <w:gridCol w:w="1855"/>
        <w:gridCol w:w="1852"/>
        <w:gridCol w:w="1854"/>
      </w:tblGrid>
      <w:tr>
        <w:trPr>
          <w:trHeight w:val="1157" w:hRule="atLeast"/>
        </w:trPr>
        <w:tc>
          <w:tcPr>
            <w:tcW w:w="1853" w:type="dxa"/>
            <w:tcBorders>
              <w:bottom w:val="single" w:sz="8" w:space="0" w:color="000000"/>
              <w:right w:val="single" w:sz="8" w:space="0" w:color="000000"/>
            </w:tcBorders>
          </w:tcPr>
          <w:p>
            <w:pPr>
              <w:pStyle w:val="TableParagraph"/>
              <w:spacing w:before="69"/>
              <w:ind w:left="144"/>
              <w:rPr>
                <w:sz w:val="56"/>
              </w:rPr>
            </w:pPr>
            <w:r>
              <w:rPr>
                <w:spacing w:val="-5"/>
                <w:sz w:val="56"/>
              </w:rPr>
              <w:t>TID</w:t>
            </w:r>
          </w:p>
        </w:tc>
        <w:tc>
          <w:tcPr>
            <w:tcW w:w="1851" w:type="dxa"/>
            <w:tcBorders>
              <w:left w:val="single" w:sz="8" w:space="0" w:color="000000"/>
              <w:bottom w:val="single" w:sz="8" w:space="0" w:color="000000"/>
              <w:right w:val="single" w:sz="8" w:space="0" w:color="000000"/>
            </w:tcBorders>
          </w:tcPr>
          <w:p>
            <w:pPr>
              <w:pStyle w:val="TableParagraph"/>
              <w:spacing w:before="40"/>
              <w:ind w:left="156"/>
              <w:rPr>
                <w:rFonts w:ascii="宋体" w:eastAsia="宋体" w:hint="eastAsia"/>
                <w:sz w:val="56"/>
              </w:rPr>
            </w:pPr>
            <w:r>
              <w:rPr>
                <w:rFonts w:ascii="宋体" w:eastAsia="宋体" w:hint="eastAsia"/>
                <w:spacing w:val="-5"/>
                <w:sz w:val="56"/>
              </w:rPr>
              <w:t>面包</w:t>
            </w:r>
          </w:p>
        </w:tc>
        <w:tc>
          <w:tcPr>
            <w:tcW w:w="1854" w:type="dxa"/>
            <w:tcBorders>
              <w:left w:val="single" w:sz="8" w:space="0" w:color="000000"/>
              <w:bottom w:val="single" w:sz="8" w:space="0" w:color="000000"/>
              <w:right w:val="single" w:sz="8" w:space="0" w:color="000000"/>
            </w:tcBorders>
          </w:tcPr>
          <w:p>
            <w:pPr>
              <w:pStyle w:val="TableParagraph"/>
              <w:spacing w:before="40"/>
              <w:ind w:left="155"/>
              <w:rPr>
                <w:rFonts w:ascii="宋体" w:eastAsia="宋体" w:hint="eastAsia"/>
                <w:sz w:val="56"/>
              </w:rPr>
            </w:pPr>
            <w:r>
              <w:rPr>
                <w:rFonts w:ascii="宋体" w:eastAsia="宋体" w:hint="eastAsia"/>
                <w:spacing w:val="-5"/>
                <w:sz w:val="56"/>
              </w:rPr>
              <w:t>牛奶</w:t>
            </w:r>
          </w:p>
        </w:tc>
        <w:tc>
          <w:tcPr>
            <w:tcW w:w="1852" w:type="dxa"/>
            <w:tcBorders>
              <w:left w:val="single" w:sz="8" w:space="0" w:color="000000"/>
              <w:bottom w:val="single" w:sz="8" w:space="0" w:color="000000"/>
              <w:right w:val="single" w:sz="8" w:space="0" w:color="000000"/>
            </w:tcBorders>
          </w:tcPr>
          <w:p>
            <w:pPr>
              <w:pStyle w:val="TableParagraph"/>
              <w:spacing w:before="40"/>
              <w:ind w:left="153"/>
              <w:rPr>
                <w:rFonts w:ascii="宋体" w:eastAsia="宋体" w:hint="eastAsia"/>
                <w:sz w:val="56"/>
              </w:rPr>
            </w:pPr>
            <w:r>
              <w:rPr>
                <w:rFonts w:ascii="宋体" w:eastAsia="宋体" w:hint="eastAsia"/>
                <w:spacing w:val="-5"/>
                <w:sz w:val="56"/>
              </w:rPr>
              <w:t>尿布</w:t>
            </w:r>
          </w:p>
        </w:tc>
        <w:tc>
          <w:tcPr>
            <w:tcW w:w="1855" w:type="dxa"/>
            <w:tcBorders>
              <w:left w:val="single" w:sz="8" w:space="0" w:color="000000"/>
              <w:bottom w:val="single" w:sz="8" w:space="0" w:color="000000"/>
              <w:right w:val="single" w:sz="8" w:space="0" w:color="000000"/>
            </w:tcBorders>
          </w:tcPr>
          <w:p>
            <w:pPr>
              <w:pStyle w:val="TableParagraph"/>
              <w:spacing w:before="40"/>
              <w:ind w:left="151"/>
              <w:rPr>
                <w:rFonts w:ascii="宋体" w:eastAsia="宋体" w:hint="eastAsia"/>
                <w:sz w:val="56"/>
              </w:rPr>
            </w:pPr>
            <w:r>
              <w:rPr>
                <w:rFonts w:ascii="宋体" w:eastAsia="宋体" w:hint="eastAsia"/>
                <w:spacing w:val="-5"/>
                <w:sz w:val="56"/>
              </w:rPr>
              <w:t>啤酒</w:t>
            </w:r>
          </w:p>
        </w:tc>
        <w:tc>
          <w:tcPr>
            <w:tcW w:w="1852" w:type="dxa"/>
            <w:tcBorders>
              <w:left w:val="single" w:sz="8" w:space="0" w:color="000000"/>
              <w:bottom w:val="single" w:sz="8" w:space="0" w:color="000000"/>
              <w:right w:val="single" w:sz="8" w:space="0" w:color="000000"/>
            </w:tcBorders>
          </w:tcPr>
          <w:p>
            <w:pPr>
              <w:pStyle w:val="TableParagraph"/>
              <w:spacing w:before="40"/>
              <w:ind w:left="149"/>
              <w:rPr>
                <w:rFonts w:ascii="宋体" w:eastAsia="宋体" w:hint="eastAsia"/>
                <w:sz w:val="56"/>
              </w:rPr>
            </w:pPr>
            <w:r>
              <w:rPr>
                <w:rFonts w:ascii="宋体" w:eastAsia="宋体" w:hint="eastAsia"/>
                <w:spacing w:val="-5"/>
                <w:sz w:val="56"/>
              </w:rPr>
              <w:t>鸡蛋</w:t>
            </w:r>
          </w:p>
        </w:tc>
        <w:tc>
          <w:tcPr>
            <w:tcW w:w="1854" w:type="dxa"/>
            <w:tcBorders>
              <w:left w:val="single" w:sz="8" w:space="0" w:color="000000"/>
              <w:bottom w:val="single" w:sz="8" w:space="0" w:color="000000"/>
            </w:tcBorders>
          </w:tcPr>
          <w:p>
            <w:pPr>
              <w:pStyle w:val="TableParagraph"/>
              <w:spacing w:before="40"/>
              <w:ind w:left="134"/>
              <w:rPr>
                <w:rFonts w:ascii="宋体" w:eastAsia="宋体" w:hint="eastAsia"/>
                <w:sz w:val="56"/>
              </w:rPr>
            </w:pPr>
            <w:r>
              <w:rPr>
                <w:rFonts w:ascii="宋体" w:eastAsia="宋体" w:hint="eastAsia"/>
                <w:spacing w:val="-5"/>
                <w:sz w:val="56"/>
              </w:rPr>
              <w:t>可乐</w:t>
            </w:r>
          </w:p>
        </w:tc>
      </w:tr>
      <w:tr>
        <w:trPr>
          <w:trHeight w:val="1165" w:hRule="atLeast"/>
        </w:trPr>
        <w:tc>
          <w:tcPr>
            <w:tcW w:w="1853" w:type="dxa"/>
            <w:tcBorders>
              <w:top w:val="single" w:sz="8" w:space="0" w:color="000000"/>
              <w:bottom w:val="single" w:sz="8" w:space="0" w:color="000000"/>
              <w:right w:val="single" w:sz="8" w:space="0" w:color="000000"/>
            </w:tcBorders>
          </w:tcPr>
          <w:p>
            <w:pPr>
              <w:pStyle w:val="TableParagraph"/>
              <w:spacing w:before="82"/>
              <w:ind w:left="144"/>
              <w:rPr>
                <w:sz w:val="56"/>
              </w:rPr>
            </w:pPr>
            <w:r>
              <w:rPr>
                <w:w w:val="100"/>
                <w:sz w:val="56"/>
              </w:rPr>
              <w:t>1</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before="82"/>
              <w:ind w:left="156"/>
              <w:rPr>
                <w:sz w:val="56"/>
              </w:rPr>
            </w:pPr>
            <w:r>
              <w:rPr>
                <w:w w:val="100"/>
                <w:sz w:val="56"/>
              </w:rPr>
              <w:t>1</w:t>
            </w:r>
          </w:p>
        </w:tc>
        <w:tc>
          <w:tcPr>
            <w:tcW w:w="1854" w:type="dxa"/>
            <w:tcBorders>
              <w:top w:val="single" w:sz="8" w:space="0" w:color="000000"/>
              <w:left w:val="single" w:sz="8" w:space="0" w:color="000000"/>
              <w:bottom w:val="single" w:sz="8" w:space="0" w:color="000000"/>
              <w:right w:val="single" w:sz="8" w:space="0" w:color="000000"/>
            </w:tcBorders>
          </w:tcPr>
          <w:p>
            <w:pPr>
              <w:pStyle w:val="TableParagraph"/>
              <w:spacing w:before="82"/>
              <w:ind w:left="155"/>
              <w:rPr>
                <w:sz w:val="56"/>
              </w:rPr>
            </w:pPr>
            <w:r>
              <w:rPr>
                <w:w w:val="100"/>
                <w:sz w:val="56"/>
              </w:rPr>
              <w:t>1</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2"/>
              <w:ind w:left="153"/>
              <w:rPr>
                <w:sz w:val="56"/>
              </w:rPr>
            </w:pPr>
            <w:r>
              <w:rPr>
                <w:w w:val="100"/>
                <w:sz w:val="56"/>
              </w:rPr>
              <w:t>0</w:t>
            </w:r>
          </w:p>
        </w:tc>
        <w:tc>
          <w:tcPr>
            <w:tcW w:w="1855" w:type="dxa"/>
            <w:tcBorders>
              <w:top w:val="single" w:sz="8" w:space="0" w:color="000000"/>
              <w:left w:val="single" w:sz="8" w:space="0" w:color="000000"/>
              <w:bottom w:val="single" w:sz="8" w:space="0" w:color="000000"/>
              <w:right w:val="single" w:sz="8" w:space="0" w:color="000000"/>
            </w:tcBorders>
          </w:tcPr>
          <w:p>
            <w:pPr>
              <w:pStyle w:val="TableParagraph"/>
              <w:spacing w:before="82"/>
              <w:ind w:left="151"/>
              <w:rPr>
                <w:sz w:val="56"/>
              </w:rPr>
            </w:pPr>
            <w:r>
              <w:rPr>
                <w:w w:val="100"/>
                <w:sz w:val="56"/>
              </w:rPr>
              <w:t>0</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2"/>
              <w:ind w:left="149"/>
              <w:rPr>
                <w:sz w:val="56"/>
              </w:rPr>
            </w:pPr>
            <w:r>
              <w:rPr>
                <w:w w:val="100"/>
                <w:sz w:val="56"/>
              </w:rPr>
              <w:t>0</w:t>
            </w:r>
          </w:p>
        </w:tc>
        <w:tc>
          <w:tcPr>
            <w:tcW w:w="1854" w:type="dxa"/>
            <w:tcBorders>
              <w:top w:val="single" w:sz="8" w:space="0" w:color="000000"/>
              <w:left w:val="single" w:sz="8" w:space="0" w:color="000000"/>
              <w:bottom w:val="single" w:sz="8" w:space="0" w:color="000000"/>
            </w:tcBorders>
          </w:tcPr>
          <w:p>
            <w:pPr>
              <w:pStyle w:val="TableParagraph"/>
              <w:spacing w:before="82"/>
              <w:ind w:left="134"/>
              <w:rPr>
                <w:sz w:val="56"/>
              </w:rPr>
            </w:pPr>
            <w:r>
              <w:rPr>
                <w:w w:val="100"/>
                <w:sz w:val="56"/>
              </w:rPr>
              <w:t>0</w:t>
            </w:r>
          </w:p>
        </w:tc>
      </w:tr>
      <w:tr>
        <w:trPr>
          <w:trHeight w:val="1170" w:hRule="atLeast"/>
        </w:trPr>
        <w:tc>
          <w:tcPr>
            <w:tcW w:w="1853" w:type="dxa"/>
            <w:tcBorders>
              <w:top w:val="single" w:sz="8" w:space="0" w:color="000000"/>
              <w:bottom w:val="single" w:sz="8" w:space="0" w:color="000000"/>
              <w:right w:val="single" w:sz="8" w:space="0" w:color="000000"/>
            </w:tcBorders>
          </w:tcPr>
          <w:p>
            <w:pPr>
              <w:pStyle w:val="TableParagraph"/>
              <w:spacing w:before="82"/>
              <w:ind w:left="144"/>
              <w:rPr>
                <w:sz w:val="56"/>
              </w:rPr>
            </w:pPr>
            <w:r>
              <w:rPr>
                <w:w w:val="100"/>
                <w:sz w:val="56"/>
              </w:rPr>
              <w:t>2</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before="82"/>
              <w:ind w:left="156"/>
              <w:rPr>
                <w:sz w:val="56"/>
              </w:rPr>
            </w:pPr>
            <w:r>
              <w:rPr>
                <w:w w:val="100"/>
                <w:sz w:val="56"/>
              </w:rPr>
              <w:t>1</w:t>
            </w:r>
          </w:p>
        </w:tc>
        <w:tc>
          <w:tcPr>
            <w:tcW w:w="1854" w:type="dxa"/>
            <w:tcBorders>
              <w:top w:val="single" w:sz="8" w:space="0" w:color="000000"/>
              <w:left w:val="single" w:sz="8" w:space="0" w:color="000000"/>
              <w:bottom w:val="single" w:sz="8" w:space="0" w:color="000000"/>
              <w:right w:val="single" w:sz="8" w:space="0" w:color="000000"/>
            </w:tcBorders>
          </w:tcPr>
          <w:p>
            <w:pPr>
              <w:pStyle w:val="TableParagraph"/>
              <w:spacing w:before="82"/>
              <w:ind w:left="155"/>
              <w:rPr>
                <w:sz w:val="56"/>
              </w:rPr>
            </w:pPr>
            <w:r>
              <w:rPr>
                <w:w w:val="100"/>
                <w:sz w:val="56"/>
              </w:rPr>
              <w:t>0</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2"/>
              <w:ind w:left="153"/>
              <w:rPr>
                <w:sz w:val="56"/>
              </w:rPr>
            </w:pPr>
            <w:r>
              <w:rPr>
                <w:w w:val="100"/>
                <w:sz w:val="56"/>
              </w:rPr>
              <w:t>1</w:t>
            </w:r>
          </w:p>
        </w:tc>
        <w:tc>
          <w:tcPr>
            <w:tcW w:w="1855" w:type="dxa"/>
            <w:tcBorders>
              <w:top w:val="single" w:sz="8" w:space="0" w:color="000000"/>
              <w:left w:val="single" w:sz="8" w:space="0" w:color="000000"/>
              <w:bottom w:val="single" w:sz="8" w:space="0" w:color="000000"/>
              <w:right w:val="single" w:sz="8" w:space="0" w:color="000000"/>
            </w:tcBorders>
          </w:tcPr>
          <w:p>
            <w:pPr>
              <w:pStyle w:val="TableParagraph"/>
              <w:spacing w:before="82"/>
              <w:ind w:left="151"/>
              <w:rPr>
                <w:sz w:val="56"/>
              </w:rPr>
            </w:pPr>
            <w:r>
              <w:rPr>
                <w:w w:val="100"/>
                <w:sz w:val="56"/>
              </w:rPr>
              <w:t>1</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2"/>
              <w:ind w:left="149"/>
              <w:rPr>
                <w:sz w:val="56"/>
              </w:rPr>
            </w:pPr>
            <w:r>
              <w:rPr>
                <w:w w:val="100"/>
                <w:sz w:val="56"/>
              </w:rPr>
              <w:t>1</w:t>
            </w:r>
          </w:p>
        </w:tc>
        <w:tc>
          <w:tcPr>
            <w:tcW w:w="1854" w:type="dxa"/>
            <w:tcBorders>
              <w:top w:val="single" w:sz="8" w:space="0" w:color="000000"/>
              <w:left w:val="single" w:sz="8" w:space="0" w:color="000000"/>
              <w:bottom w:val="single" w:sz="8" w:space="0" w:color="000000"/>
            </w:tcBorders>
          </w:tcPr>
          <w:p>
            <w:pPr>
              <w:pStyle w:val="TableParagraph"/>
              <w:spacing w:before="82"/>
              <w:ind w:left="134"/>
              <w:rPr>
                <w:sz w:val="56"/>
              </w:rPr>
            </w:pPr>
            <w:r>
              <w:rPr>
                <w:w w:val="100"/>
                <w:sz w:val="56"/>
              </w:rPr>
              <w:t>0</w:t>
            </w:r>
          </w:p>
        </w:tc>
      </w:tr>
      <w:tr>
        <w:trPr>
          <w:trHeight w:val="1167" w:hRule="atLeast"/>
        </w:trPr>
        <w:tc>
          <w:tcPr>
            <w:tcW w:w="1853" w:type="dxa"/>
            <w:tcBorders>
              <w:top w:val="single" w:sz="8" w:space="0" w:color="000000"/>
              <w:bottom w:val="single" w:sz="8" w:space="0" w:color="000000"/>
              <w:right w:val="single" w:sz="8" w:space="0" w:color="000000"/>
            </w:tcBorders>
          </w:tcPr>
          <w:p>
            <w:pPr>
              <w:pStyle w:val="TableParagraph"/>
              <w:spacing w:before="81"/>
              <w:ind w:left="144"/>
              <w:rPr>
                <w:sz w:val="56"/>
              </w:rPr>
            </w:pPr>
            <w:r>
              <w:rPr>
                <w:w w:val="100"/>
                <w:sz w:val="56"/>
              </w:rPr>
              <w:t>3</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before="81"/>
              <w:ind w:left="156"/>
              <w:rPr>
                <w:sz w:val="56"/>
              </w:rPr>
            </w:pPr>
            <w:r>
              <w:rPr>
                <w:w w:val="100"/>
                <w:sz w:val="56"/>
              </w:rPr>
              <w:t>0</w:t>
            </w:r>
          </w:p>
        </w:tc>
        <w:tc>
          <w:tcPr>
            <w:tcW w:w="1854" w:type="dxa"/>
            <w:tcBorders>
              <w:top w:val="single" w:sz="8" w:space="0" w:color="000000"/>
              <w:left w:val="single" w:sz="8" w:space="0" w:color="000000"/>
              <w:bottom w:val="single" w:sz="8" w:space="0" w:color="000000"/>
              <w:right w:val="single" w:sz="8" w:space="0" w:color="000000"/>
            </w:tcBorders>
          </w:tcPr>
          <w:p>
            <w:pPr>
              <w:pStyle w:val="TableParagraph"/>
              <w:spacing w:before="81"/>
              <w:ind w:left="155"/>
              <w:rPr>
                <w:sz w:val="56"/>
              </w:rPr>
            </w:pPr>
            <w:r>
              <w:rPr>
                <w:w w:val="100"/>
                <w:sz w:val="56"/>
              </w:rPr>
              <w:t>1</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1"/>
              <w:ind w:left="153"/>
              <w:rPr>
                <w:sz w:val="56"/>
              </w:rPr>
            </w:pPr>
            <w:r>
              <w:rPr>
                <w:w w:val="100"/>
                <w:sz w:val="56"/>
              </w:rPr>
              <w:t>1</w:t>
            </w:r>
          </w:p>
        </w:tc>
        <w:tc>
          <w:tcPr>
            <w:tcW w:w="1855" w:type="dxa"/>
            <w:tcBorders>
              <w:top w:val="single" w:sz="8" w:space="0" w:color="000000"/>
              <w:left w:val="single" w:sz="8" w:space="0" w:color="000000"/>
              <w:bottom w:val="single" w:sz="8" w:space="0" w:color="000000"/>
              <w:right w:val="single" w:sz="8" w:space="0" w:color="000000"/>
            </w:tcBorders>
          </w:tcPr>
          <w:p>
            <w:pPr>
              <w:pStyle w:val="TableParagraph"/>
              <w:spacing w:before="81"/>
              <w:ind w:left="151"/>
              <w:rPr>
                <w:sz w:val="56"/>
              </w:rPr>
            </w:pPr>
            <w:r>
              <w:rPr>
                <w:w w:val="100"/>
                <w:sz w:val="56"/>
              </w:rPr>
              <w:t>1</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1"/>
              <w:ind w:left="149"/>
              <w:rPr>
                <w:sz w:val="56"/>
              </w:rPr>
            </w:pPr>
            <w:r>
              <w:rPr>
                <w:w w:val="100"/>
                <w:sz w:val="56"/>
              </w:rPr>
              <w:t>0</w:t>
            </w:r>
          </w:p>
        </w:tc>
        <w:tc>
          <w:tcPr>
            <w:tcW w:w="1854" w:type="dxa"/>
            <w:tcBorders>
              <w:top w:val="single" w:sz="8" w:space="0" w:color="000000"/>
              <w:left w:val="single" w:sz="8" w:space="0" w:color="000000"/>
              <w:bottom w:val="single" w:sz="8" w:space="0" w:color="000000"/>
            </w:tcBorders>
          </w:tcPr>
          <w:p>
            <w:pPr>
              <w:pStyle w:val="TableParagraph"/>
              <w:spacing w:before="81"/>
              <w:ind w:left="134"/>
              <w:rPr>
                <w:sz w:val="56"/>
              </w:rPr>
            </w:pPr>
            <w:r>
              <w:rPr>
                <w:w w:val="100"/>
                <w:sz w:val="56"/>
              </w:rPr>
              <w:t>1</w:t>
            </w:r>
          </w:p>
        </w:tc>
      </w:tr>
      <w:tr>
        <w:trPr>
          <w:trHeight w:val="1170" w:hRule="atLeast"/>
        </w:trPr>
        <w:tc>
          <w:tcPr>
            <w:tcW w:w="1853" w:type="dxa"/>
            <w:tcBorders>
              <w:top w:val="single" w:sz="8" w:space="0" w:color="000000"/>
              <w:bottom w:val="single" w:sz="8" w:space="0" w:color="000000"/>
              <w:right w:val="single" w:sz="8" w:space="0" w:color="000000"/>
            </w:tcBorders>
          </w:tcPr>
          <w:p>
            <w:pPr>
              <w:pStyle w:val="TableParagraph"/>
              <w:spacing w:before="81"/>
              <w:ind w:left="144"/>
              <w:rPr>
                <w:sz w:val="56"/>
              </w:rPr>
            </w:pPr>
            <w:r>
              <w:rPr>
                <w:w w:val="100"/>
                <w:sz w:val="56"/>
              </w:rPr>
              <w:t>4</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before="81"/>
              <w:ind w:left="156"/>
              <w:rPr>
                <w:sz w:val="56"/>
              </w:rPr>
            </w:pPr>
            <w:r>
              <w:rPr>
                <w:w w:val="100"/>
                <w:sz w:val="56"/>
              </w:rPr>
              <w:t>1</w:t>
            </w:r>
          </w:p>
        </w:tc>
        <w:tc>
          <w:tcPr>
            <w:tcW w:w="1854" w:type="dxa"/>
            <w:tcBorders>
              <w:top w:val="single" w:sz="8" w:space="0" w:color="000000"/>
              <w:left w:val="single" w:sz="8" w:space="0" w:color="000000"/>
              <w:bottom w:val="single" w:sz="8" w:space="0" w:color="000000"/>
              <w:right w:val="single" w:sz="8" w:space="0" w:color="000000"/>
            </w:tcBorders>
          </w:tcPr>
          <w:p>
            <w:pPr>
              <w:pStyle w:val="TableParagraph"/>
              <w:spacing w:before="81"/>
              <w:ind w:left="155"/>
              <w:rPr>
                <w:sz w:val="56"/>
              </w:rPr>
            </w:pPr>
            <w:r>
              <w:rPr>
                <w:w w:val="100"/>
                <w:sz w:val="56"/>
              </w:rPr>
              <w:t>1</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1"/>
              <w:ind w:left="153"/>
              <w:rPr>
                <w:sz w:val="56"/>
              </w:rPr>
            </w:pPr>
            <w:r>
              <w:rPr>
                <w:w w:val="100"/>
                <w:sz w:val="56"/>
              </w:rPr>
              <w:t>1</w:t>
            </w:r>
          </w:p>
        </w:tc>
        <w:tc>
          <w:tcPr>
            <w:tcW w:w="1855" w:type="dxa"/>
            <w:tcBorders>
              <w:top w:val="single" w:sz="8" w:space="0" w:color="000000"/>
              <w:left w:val="single" w:sz="8" w:space="0" w:color="000000"/>
              <w:bottom w:val="single" w:sz="8" w:space="0" w:color="000000"/>
              <w:right w:val="single" w:sz="8" w:space="0" w:color="000000"/>
            </w:tcBorders>
          </w:tcPr>
          <w:p>
            <w:pPr>
              <w:pStyle w:val="TableParagraph"/>
              <w:spacing w:before="81"/>
              <w:ind w:left="151"/>
              <w:rPr>
                <w:sz w:val="56"/>
              </w:rPr>
            </w:pPr>
            <w:r>
              <w:rPr>
                <w:w w:val="100"/>
                <w:sz w:val="56"/>
              </w:rPr>
              <w:t>1</w:t>
            </w:r>
          </w:p>
        </w:tc>
        <w:tc>
          <w:tcPr>
            <w:tcW w:w="1852" w:type="dxa"/>
            <w:tcBorders>
              <w:top w:val="single" w:sz="8" w:space="0" w:color="000000"/>
              <w:left w:val="single" w:sz="8" w:space="0" w:color="000000"/>
              <w:bottom w:val="single" w:sz="8" w:space="0" w:color="000000"/>
              <w:right w:val="single" w:sz="8" w:space="0" w:color="000000"/>
            </w:tcBorders>
          </w:tcPr>
          <w:p>
            <w:pPr>
              <w:pStyle w:val="TableParagraph"/>
              <w:spacing w:before="81"/>
              <w:ind w:left="149"/>
              <w:rPr>
                <w:sz w:val="56"/>
              </w:rPr>
            </w:pPr>
            <w:r>
              <w:rPr>
                <w:w w:val="100"/>
                <w:sz w:val="56"/>
              </w:rPr>
              <w:t>0</w:t>
            </w:r>
          </w:p>
        </w:tc>
        <w:tc>
          <w:tcPr>
            <w:tcW w:w="1854" w:type="dxa"/>
            <w:tcBorders>
              <w:top w:val="single" w:sz="8" w:space="0" w:color="000000"/>
              <w:left w:val="single" w:sz="8" w:space="0" w:color="000000"/>
              <w:bottom w:val="single" w:sz="8" w:space="0" w:color="000000"/>
            </w:tcBorders>
          </w:tcPr>
          <w:p>
            <w:pPr>
              <w:pStyle w:val="TableParagraph"/>
              <w:spacing w:before="81"/>
              <w:ind w:left="134"/>
              <w:rPr>
                <w:sz w:val="56"/>
              </w:rPr>
            </w:pPr>
            <w:r>
              <w:rPr>
                <w:w w:val="100"/>
                <w:sz w:val="56"/>
              </w:rPr>
              <w:t>0</w:t>
            </w:r>
          </w:p>
        </w:tc>
      </w:tr>
      <w:tr>
        <w:trPr>
          <w:trHeight w:val="1157" w:hRule="atLeast"/>
        </w:trPr>
        <w:tc>
          <w:tcPr>
            <w:tcW w:w="1853" w:type="dxa"/>
            <w:tcBorders>
              <w:top w:val="single" w:sz="8" w:space="0" w:color="000000"/>
              <w:right w:val="single" w:sz="8" w:space="0" w:color="000000"/>
            </w:tcBorders>
          </w:tcPr>
          <w:p>
            <w:pPr>
              <w:pStyle w:val="TableParagraph"/>
              <w:spacing w:before="81"/>
              <w:ind w:left="144"/>
              <w:rPr>
                <w:sz w:val="56"/>
              </w:rPr>
            </w:pPr>
            <w:r>
              <w:rPr>
                <w:w w:val="100"/>
                <w:sz w:val="56"/>
              </w:rPr>
              <w:t>5</w:t>
            </w:r>
          </w:p>
        </w:tc>
        <w:tc>
          <w:tcPr>
            <w:tcW w:w="1851" w:type="dxa"/>
            <w:tcBorders>
              <w:top w:val="single" w:sz="8" w:space="0" w:color="000000"/>
              <w:left w:val="single" w:sz="8" w:space="0" w:color="000000"/>
              <w:right w:val="single" w:sz="8" w:space="0" w:color="000000"/>
            </w:tcBorders>
          </w:tcPr>
          <w:p>
            <w:pPr>
              <w:pStyle w:val="TableParagraph"/>
              <w:spacing w:before="81"/>
              <w:ind w:left="156"/>
              <w:rPr>
                <w:sz w:val="56"/>
              </w:rPr>
            </w:pPr>
            <w:r>
              <w:rPr>
                <w:w w:val="100"/>
                <w:sz w:val="56"/>
              </w:rPr>
              <w:t>1</w:t>
            </w:r>
          </w:p>
        </w:tc>
        <w:tc>
          <w:tcPr>
            <w:tcW w:w="1854" w:type="dxa"/>
            <w:tcBorders>
              <w:top w:val="single" w:sz="8" w:space="0" w:color="000000"/>
              <w:left w:val="single" w:sz="8" w:space="0" w:color="000000"/>
              <w:right w:val="single" w:sz="8" w:space="0" w:color="000000"/>
            </w:tcBorders>
          </w:tcPr>
          <w:p>
            <w:pPr>
              <w:pStyle w:val="TableParagraph"/>
              <w:spacing w:before="81"/>
              <w:ind w:left="155"/>
              <w:rPr>
                <w:sz w:val="56"/>
              </w:rPr>
            </w:pPr>
            <w:r>
              <w:rPr>
                <w:w w:val="100"/>
                <w:sz w:val="56"/>
              </w:rPr>
              <w:t>1</w:t>
            </w:r>
          </w:p>
        </w:tc>
        <w:tc>
          <w:tcPr>
            <w:tcW w:w="1852" w:type="dxa"/>
            <w:tcBorders>
              <w:top w:val="single" w:sz="8" w:space="0" w:color="000000"/>
              <w:left w:val="single" w:sz="8" w:space="0" w:color="000000"/>
              <w:right w:val="single" w:sz="8" w:space="0" w:color="000000"/>
            </w:tcBorders>
          </w:tcPr>
          <w:p>
            <w:pPr>
              <w:pStyle w:val="TableParagraph"/>
              <w:spacing w:before="81"/>
              <w:ind w:left="153"/>
              <w:rPr>
                <w:sz w:val="56"/>
              </w:rPr>
            </w:pPr>
            <w:r>
              <w:rPr>
                <w:w w:val="100"/>
                <w:sz w:val="56"/>
              </w:rPr>
              <w:t>1</w:t>
            </w:r>
          </w:p>
        </w:tc>
        <w:tc>
          <w:tcPr>
            <w:tcW w:w="1855" w:type="dxa"/>
            <w:tcBorders>
              <w:top w:val="single" w:sz="8" w:space="0" w:color="000000"/>
              <w:left w:val="single" w:sz="8" w:space="0" w:color="000000"/>
              <w:right w:val="single" w:sz="8" w:space="0" w:color="000000"/>
            </w:tcBorders>
          </w:tcPr>
          <w:p>
            <w:pPr>
              <w:pStyle w:val="TableParagraph"/>
              <w:spacing w:before="81"/>
              <w:ind w:left="151"/>
              <w:rPr>
                <w:sz w:val="56"/>
              </w:rPr>
            </w:pPr>
            <w:r>
              <w:rPr>
                <w:w w:val="100"/>
                <w:sz w:val="56"/>
              </w:rPr>
              <w:t>0</w:t>
            </w:r>
          </w:p>
        </w:tc>
        <w:tc>
          <w:tcPr>
            <w:tcW w:w="1852" w:type="dxa"/>
            <w:tcBorders>
              <w:top w:val="single" w:sz="8" w:space="0" w:color="000000"/>
              <w:left w:val="single" w:sz="8" w:space="0" w:color="000000"/>
              <w:right w:val="single" w:sz="8" w:space="0" w:color="000000"/>
            </w:tcBorders>
          </w:tcPr>
          <w:p>
            <w:pPr>
              <w:pStyle w:val="TableParagraph"/>
              <w:spacing w:before="81"/>
              <w:ind w:left="149"/>
              <w:rPr>
                <w:sz w:val="56"/>
              </w:rPr>
            </w:pPr>
            <w:r>
              <w:rPr>
                <w:w w:val="100"/>
                <w:sz w:val="56"/>
              </w:rPr>
              <w:t>0</w:t>
            </w:r>
          </w:p>
        </w:tc>
        <w:tc>
          <w:tcPr>
            <w:tcW w:w="1854" w:type="dxa"/>
            <w:tcBorders>
              <w:top w:val="single" w:sz="8" w:space="0" w:color="000000"/>
              <w:left w:val="single" w:sz="8" w:space="0" w:color="000000"/>
            </w:tcBorders>
          </w:tcPr>
          <w:p>
            <w:pPr>
              <w:pStyle w:val="TableParagraph"/>
              <w:spacing w:before="81"/>
              <w:ind w:left="134"/>
              <w:rPr>
                <w:sz w:val="56"/>
              </w:rPr>
            </w:pPr>
            <w:r>
              <w:rPr>
                <w:w w:val="100"/>
                <w:sz w:val="56"/>
              </w:rPr>
              <w:t>1</w:t>
            </w:r>
          </w:p>
        </w:tc>
      </w:tr>
    </w:tbl>
    <w:p>
      <w:pPr>
        <w:spacing w:after="0"/>
        <w:rPr>
          <w:sz w:val="56"/>
        </w:rPr>
        <w:sectPr>
          <w:headerReference w:type="default" r:id="rId1197"/>
          <w:footerReference w:type="default" r:id="rId1198"/>
          <w:pgSz w:w="14400" w:h="10800" w:orient="landscape"/>
          <w:pgMar w:header="0" w:footer="768" w:top="800" w:bottom="960" w:left="40" w:right="0"/>
        </w:sectPr>
      </w:pPr>
    </w:p>
    <w:p>
      <w:pPr>
        <w:spacing w:line="1077" w:lineRule="exact" w:before="0"/>
        <w:ind w:left="0" w:right="38" w:firstLine="0"/>
        <w:jc w:val="center"/>
        <w:rPr>
          <w:sz w:val="88"/>
        </w:rPr>
      </w:pPr>
      <w:bookmarkStart w:name="项集和支持度计数" w:id="802"/>
      <w:bookmarkEnd w:id="802"/>
      <w:r>
        <w:rPr/>
      </w:r>
      <w:r>
        <w:rPr>
          <w:w w:val="95"/>
          <w:sz w:val="88"/>
        </w:rPr>
        <w:t>项</w:t>
      </w:r>
      <w:r>
        <w:rPr>
          <w:w w:val="95"/>
          <w:sz w:val="88"/>
        </w:rPr>
        <w:t>集</w:t>
      </w:r>
      <w:r>
        <w:rPr>
          <w:w w:val="95"/>
          <w:sz w:val="88"/>
        </w:rPr>
        <w:t>和</w:t>
      </w:r>
      <w:r>
        <w:rPr>
          <w:w w:val="95"/>
          <w:sz w:val="88"/>
        </w:rPr>
        <w:t>支</w:t>
      </w:r>
      <w:r>
        <w:rPr>
          <w:w w:val="95"/>
          <w:sz w:val="88"/>
        </w:rPr>
        <w:t>持</w:t>
      </w:r>
      <w:r>
        <w:rPr>
          <w:w w:val="95"/>
          <w:sz w:val="88"/>
        </w:rPr>
        <w:t>度</w:t>
      </w:r>
      <w:r>
        <w:rPr>
          <w:w w:val="95"/>
          <w:sz w:val="88"/>
        </w:rPr>
        <w:t>计</w:t>
      </w:r>
      <w:r>
        <w:rPr>
          <w:spacing w:val="-10"/>
          <w:w w:val="95"/>
          <w:sz w:val="88"/>
        </w:rPr>
        <w:t>数</w:t>
      </w:r>
    </w:p>
    <w:p>
      <w:pPr>
        <w:pStyle w:val="ListParagraph"/>
        <w:numPr>
          <w:ilvl w:val="0"/>
          <w:numId w:val="49"/>
        </w:numPr>
        <w:tabs>
          <w:tab w:pos="1364" w:val="left" w:leader="none"/>
        </w:tabs>
        <w:spacing w:line="187" w:lineRule="auto" w:before="708" w:after="0"/>
        <w:ind w:left="1364" w:right="1865" w:hanging="541"/>
        <w:jc w:val="left"/>
        <w:rPr>
          <w:rFonts w:ascii="Arial" w:hAnsi="Arial" w:eastAsia="Arial"/>
          <w:sz w:val="56"/>
        </w:rPr>
      </w:pPr>
      <w:r>
        <w:rPr>
          <w:spacing w:val="-2"/>
          <w:sz w:val="56"/>
        </w:rPr>
        <w:t>令</w:t>
      </w:r>
      <w:r>
        <w:rPr>
          <w:rFonts w:ascii="Arial" w:hAnsi="Arial" w:eastAsia="Arial"/>
          <w:spacing w:val="-2"/>
          <w:sz w:val="56"/>
        </w:rPr>
        <w:t>I={i</w:t>
      </w:r>
      <w:r>
        <w:rPr>
          <w:rFonts w:ascii="Arial" w:hAnsi="Arial" w:eastAsia="Arial"/>
          <w:spacing w:val="-2"/>
          <w:position w:val="-13"/>
          <w:sz w:val="37"/>
        </w:rPr>
        <w:t>1</w:t>
      </w:r>
      <w:r>
        <w:rPr>
          <w:rFonts w:ascii="Arial" w:hAnsi="Arial" w:eastAsia="Arial"/>
          <w:spacing w:val="-2"/>
          <w:sz w:val="56"/>
        </w:rPr>
        <w:t>,i</w:t>
      </w:r>
      <w:r>
        <w:rPr>
          <w:rFonts w:ascii="Arial" w:hAnsi="Arial" w:eastAsia="Arial"/>
          <w:spacing w:val="-2"/>
          <w:position w:val="-13"/>
          <w:sz w:val="37"/>
        </w:rPr>
        <w:t>2</w:t>
      </w:r>
      <w:r>
        <w:rPr>
          <w:rFonts w:ascii="Arial" w:hAnsi="Arial" w:eastAsia="Arial"/>
          <w:spacing w:val="-2"/>
          <w:sz w:val="56"/>
        </w:rPr>
        <w:t>,…i</w:t>
      </w:r>
      <w:r>
        <w:rPr>
          <w:rFonts w:ascii="Arial" w:hAnsi="Arial" w:eastAsia="Arial"/>
          <w:spacing w:val="-2"/>
          <w:position w:val="-13"/>
          <w:sz w:val="37"/>
        </w:rPr>
        <w:t>d</w:t>
      </w:r>
      <w:r>
        <w:rPr>
          <w:rFonts w:ascii="Arial" w:hAnsi="Arial" w:eastAsia="Arial"/>
          <w:spacing w:val="-2"/>
          <w:sz w:val="56"/>
        </w:rPr>
        <w:t>}</w:t>
      </w:r>
      <w:r>
        <w:rPr>
          <w:spacing w:val="-2"/>
          <w:sz w:val="56"/>
        </w:rPr>
        <w:t>是购物篮数据中所有项的集合，</w:t>
      </w:r>
      <w:r>
        <w:rPr>
          <w:spacing w:val="-2"/>
          <w:sz w:val="56"/>
        </w:rPr>
        <w:t>而</w:t>
      </w:r>
      <w:r>
        <w:rPr>
          <w:rFonts w:ascii="Arial" w:hAnsi="Arial" w:eastAsia="Arial"/>
          <w:spacing w:val="-2"/>
          <w:sz w:val="56"/>
        </w:rPr>
        <w:t>T={t</w:t>
      </w:r>
      <w:r>
        <w:rPr>
          <w:rFonts w:ascii="Arial" w:hAnsi="Arial" w:eastAsia="Arial"/>
          <w:spacing w:val="-2"/>
          <w:position w:val="-13"/>
          <w:sz w:val="37"/>
        </w:rPr>
        <w:t>1</w:t>
      </w:r>
      <w:r>
        <w:rPr>
          <w:rFonts w:ascii="Arial" w:hAnsi="Arial" w:eastAsia="Arial"/>
          <w:spacing w:val="-2"/>
          <w:sz w:val="56"/>
        </w:rPr>
        <w:t>,t</w:t>
      </w:r>
      <w:r>
        <w:rPr>
          <w:rFonts w:ascii="Arial" w:hAnsi="Arial" w:eastAsia="Arial"/>
          <w:spacing w:val="-2"/>
          <w:position w:val="-13"/>
          <w:sz w:val="37"/>
        </w:rPr>
        <w:t>2</w:t>
      </w:r>
      <w:r>
        <w:rPr>
          <w:rFonts w:ascii="Arial" w:hAnsi="Arial" w:eastAsia="Arial"/>
          <w:spacing w:val="-2"/>
          <w:sz w:val="56"/>
        </w:rPr>
        <w:t>,…t</w:t>
      </w:r>
      <w:r>
        <w:rPr>
          <w:rFonts w:ascii="Arial" w:hAnsi="Arial" w:eastAsia="Arial"/>
          <w:spacing w:val="-2"/>
          <w:position w:val="-13"/>
          <w:sz w:val="37"/>
        </w:rPr>
        <w:t>N</w:t>
      </w:r>
      <w:r>
        <w:rPr>
          <w:rFonts w:ascii="Arial" w:hAnsi="Arial" w:eastAsia="Arial"/>
          <w:spacing w:val="-2"/>
          <w:sz w:val="56"/>
        </w:rPr>
        <w:t>}</w:t>
      </w:r>
      <w:r>
        <w:rPr>
          <w:spacing w:val="-2"/>
          <w:sz w:val="56"/>
        </w:rPr>
        <w:t>是所有事务的集合。</w:t>
      </w:r>
    </w:p>
    <w:p>
      <w:pPr>
        <w:pStyle w:val="ListParagraph"/>
        <w:numPr>
          <w:ilvl w:val="0"/>
          <w:numId w:val="49"/>
        </w:numPr>
        <w:tabs>
          <w:tab w:pos="1364" w:val="left" w:leader="none"/>
        </w:tabs>
        <w:spacing w:line="752" w:lineRule="exact" w:before="0" w:after="0"/>
        <w:ind w:left="1364" w:right="0" w:hanging="540"/>
        <w:jc w:val="left"/>
        <w:rPr>
          <w:rFonts w:ascii="Arial" w:hAnsi="Arial" w:eastAsia="Arial"/>
          <w:sz w:val="56"/>
        </w:rPr>
      </w:pPr>
      <w:r>
        <w:rPr>
          <w:spacing w:val="-2"/>
          <w:sz w:val="56"/>
        </w:rPr>
        <w:t>每个事务</w:t>
      </w:r>
      <w:r>
        <w:rPr>
          <w:rFonts w:ascii="Arial" w:hAnsi="Arial" w:eastAsia="Arial"/>
          <w:spacing w:val="-2"/>
          <w:sz w:val="56"/>
        </w:rPr>
        <w:t>t</w:t>
      </w:r>
      <w:r>
        <w:rPr>
          <w:rFonts w:ascii="Arial" w:hAnsi="Arial" w:eastAsia="Arial"/>
          <w:spacing w:val="-2"/>
          <w:position w:val="-13"/>
          <w:sz w:val="37"/>
        </w:rPr>
        <w:t>i</w:t>
      </w:r>
      <w:r>
        <w:rPr>
          <w:spacing w:val="-2"/>
          <w:sz w:val="56"/>
        </w:rPr>
        <w:t>包含的项集都是</w:t>
      </w:r>
      <w:r>
        <w:rPr>
          <w:rFonts w:ascii="Arial" w:hAnsi="Arial" w:eastAsia="Arial"/>
          <w:spacing w:val="-2"/>
          <w:sz w:val="56"/>
        </w:rPr>
        <w:t>I</w:t>
      </w:r>
      <w:r>
        <w:rPr>
          <w:spacing w:val="-4"/>
          <w:sz w:val="56"/>
        </w:rPr>
        <w:t>的子集。</w:t>
      </w:r>
    </w:p>
    <w:p>
      <w:pPr>
        <w:pStyle w:val="ListParagraph"/>
        <w:numPr>
          <w:ilvl w:val="0"/>
          <w:numId w:val="49"/>
        </w:numPr>
        <w:tabs>
          <w:tab w:pos="1364" w:val="left" w:leader="none"/>
        </w:tabs>
        <w:spacing w:line="698" w:lineRule="exact" w:before="0" w:after="0"/>
        <w:ind w:left="1364" w:right="0" w:hanging="540"/>
        <w:jc w:val="left"/>
        <w:rPr>
          <w:rFonts w:ascii="Arial" w:hAnsi="Arial" w:eastAsia="Arial"/>
          <w:sz w:val="56"/>
        </w:rPr>
      </w:pPr>
      <w:r>
        <w:rPr>
          <w:spacing w:val="-2"/>
          <w:sz w:val="56"/>
        </w:rPr>
        <w:t>包含</w:t>
      </w:r>
      <w:r>
        <w:rPr>
          <w:rFonts w:ascii="Arial" w:hAnsi="Arial" w:eastAsia="Arial"/>
          <w:spacing w:val="-2"/>
          <w:sz w:val="56"/>
        </w:rPr>
        <w:t>0</w:t>
      </w:r>
      <w:r>
        <w:rPr>
          <w:spacing w:val="-3"/>
          <w:sz w:val="56"/>
        </w:rPr>
        <w:t>个或多个项的集合称为项集。</w:t>
      </w:r>
    </w:p>
    <w:p>
      <w:pPr>
        <w:pStyle w:val="ListParagraph"/>
        <w:numPr>
          <w:ilvl w:val="0"/>
          <w:numId w:val="49"/>
        </w:numPr>
        <w:tabs>
          <w:tab w:pos="1364" w:val="left" w:leader="none"/>
        </w:tabs>
        <w:spacing w:line="194" w:lineRule="auto" w:before="154" w:after="0"/>
        <w:ind w:left="1364" w:right="1789" w:hanging="540"/>
        <w:jc w:val="left"/>
        <w:rPr>
          <w:rFonts w:ascii="Arial" w:hAnsi="Arial" w:eastAsia="Arial"/>
          <w:sz w:val="56"/>
        </w:rPr>
      </w:pPr>
      <w:r>
        <w:rPr/>
        <w:pict>
          <v:line style="position:absolute;mso-position-horizontal-relative:page;mso-position-vertical-relative:paragraph;z-index:15946240" from="454.742584pt,100.546791pt" to="454.742584pt,142.673245pt" stroked="true" strokeweight="1.441317pt" strokecolor="#000000">
            <v:stroke dashstyle="solid"/>
            <w10:wrap type="none"/>
          </v:line>
        </w:pict>
      </w:r>
      <w:r>
        <w:rPr>
          <w:spacing w:val="-2"/>
          <w:sz w:val="56"/>
        </w:rPr>
        <w:t>项集的一个重要性质是它的支持度计数，即包</w:t>
      </w:r>
      <w:r>
        <w:rPr>
          <w:spacing w:val="-2"/>
          <w:sz w:val="56"/>
        </w:rPr>
        <w:t>含特定项集的事务个数。</w:t>
      </w:r>
    </w:p>
    <w:p>
      <w:pPr>
        <w:pStyle w:val="BodyText"/>
        <w:rPr>
          <w:sz w:val="20"/>
        </w:rPr>
      </w:pPr>
    </w:p>
    <w:p>
      <w:pPr>
        <w:pStyle w:val="BodyText"/>
        <w:spacing w:before="7"/>
        <w:rPr>
          <w:sz w:val="22"/>
        </w:rPr>
      </w:pPr>
    </w:p>
    <w:p>
      <w:pPr>
        <w:spacing w:after="0"/>
        <w:rPr>
          <w:sz w:val="22"/>
        </w:rPr>
        <w:sectPr>
          <w:headerReference w:type="default" r:id="rId1199"/>
          <w:footerReference w:type="default" r:id="rId1200"/>
          <w:pgSz w:w="14400" w:h="10800" w:orient="landscape"/>
          <w:pgMar w:header="0" w:footer="1100" w:top="840" w:bottom="1280" w:left="40" w:right="0"/>
        </w:sectPr>
      </w:pPr>
    </w:p>
    <w:p>
      <w:pPr>
        <w:tabs>
          <w:tab w:pos="5811" w:val="left" w:leader="none"/>
        </w:tabs>
        <w:spacing w:before="103"/>
        <w:ind w:left="2892" w:right="0" w:firstLine="0"/>
        <w:jc w:val="left"/>
        <w:rPr>
          <w:rFonts w:ascii="Symbol" w:hAnsi="Symbol"/>
          <w:sz w:val="58"/>
        </w:rPr>
      </w:pPr>
      <w:r>
        <w:rPr/>
        <w:pict>
          <v:line style="position:absolute;mso-position-horizontal-relative:page;mso-position-vertical-relative:paragraph;z-index:-23971328" from="286.715302pt,11.265388pt" to="286.715302pt,45.815141pt" stroked="true" strokeweight="1.441317pt" strokecolor="#000000">
            <v:stroke dashstyle="solid"/>
            <w10:wrap type="none"/>
          </v:line>
        </w:pict>
      </w:r>
      <w:r>
        <w:rPr/>
        <w:pict>
          <v:line style="position:absolute;mso-position-horizontal-relative:page;mso-position-vertical-relative:paragraph;z-index:-23970816" from="244.68956pt,7.477023pt" to="244.68956pt,49.603476pt" stroked="true" strokeweight="1.441317pt" strokecolor="#000000">
            <v:stroke dashstyle="solid"/>
            <w10:wrap type="none"/>
          </v:line>
        </w:pict>
      </w:r>
      <w:r>
        <w:rPr/>
        <w:pict>
          <v:shape style="position:absolute;margin-left:348.084106pt;margin-top:9.887321pt;width:8.1pt;height:32.25pt;mso-position-horizontal-relative:page;mso-position-vertical-relative:paragraph;z-index:15946752" type="#_x0000_t202" id="docshape601" filled="false" stroked="false">
            <v:textbox inset="0,0,0,0">
              <w:txbxContent>
                <w:p>
                  <w:pPr>
                    <w:spacing w:line="644" w:lineRule="exact" w:before="0"/>
                    <w:ind w:left="0" w:right="0" w:firstLine="0"/>
                    <w:jc w:val="left"/>
                    <w:rPr>
                      <w:rFonts w:ascii="Times New Roman"/>
                      <w:i/>
                      <w:sz w:val="58"/>
                    </w:rPr>
                  </w:pPr>
                  <w:r>
                    <w:rPr>
                      <w:rFonts w:ascii="Times New Roman"/>
                      <w:i/>
                      <w:w w:val="100"/>
                      <w:sz w:val="58"/>
                    </w:rPr>
                    <w:t>t</w:t>
                  </w:r>
                </w:p>
              </w:txbxContent>
            </v:textbox>
            <w10:wrap type="none"/>
          </v:shape>
        </w:pict>
      </w:r>
      <w:r>
        <w:rPr/>
        <w:pict>
          <v:shape style="position:absolute;margin-left:273.899780pt;margin-top:32.110493pt;width:4.7pt;height:18.650pt;mso-position-horizontal-relative:page;mso-position-vertical-relative:paragraph;z-index:-23969280" type="#_x0000_t202" id="docshape602" filled="false" stroked="false">
            <v:textbox inset="0,0,0,0">
              <w:txbxContent>
                <w:p>
                  <w:pPr>
                    <w:spacing w:line="371" w:lineRule="exact" w:before="0"/>
                    <w:ind w:left="0" w:right="0" w:firstLine="0"/>
                    <w:jc w:val="left"/>
                    <w:rPr>
                      <w:rFonts w:ascii="Times New Roman"/>
                      <w:i/>
                      <w:sz w:val="33"/>
                    </w:rPr>
                  </w:pPr>
                  <w:r>
                    <w:rPr>
                      <w:rFonts w:ascii="Times New Roman"/>
                      <w:i/>
                      <w:w w:val="102"/>
                      <w:sz w:val="33"/>
                    </w:rPr>
                    <w:t>i</w:t>
                  </w:r>
                </w:p>
              </w:txbxContent>
            </v:textbox>
            <w10:wrap type="none"/>
          </v:shape>
        </w:pict>
      </w:r>
      <w:r>
        <w:rPr>
          <w:rFonts w:ascii="Symbol" w:hAnsi="Symbol"/>
          <w:i/>
          <w:sz w:val="61"/>
        </w:rPr>
        <w:t></w:t>
      </w:r>
      <w:r>
        <w:rPr>
          <w:rFonts w:ascii="Times New Roman" w:hAnsi="Times New Roman"/>
          <w:spacing w:val="-58"/>
          <w:sz w:val="61"/>
        </w:rPr>
        <w:t> </w:t>
      </w:r>
      <w:r>
        <w:rPr>
          <w:rFonts w:ascii="Times New Roman" w:hAnsi="Times New Roman"/>
          <w:sz w:val="58"/>
        </w:rPr>
        <w:t>(</w:t>
      </w:r>
      <w:r>
        <w:rPr>
          <w:rFonts w:ascii="Times New Roman" w:hAnsi="Times New Roman"/>
          <w:spacing w:val="-85"/>
          <w:sz w:val="58"/>
        </w:rPr>
        <w:t> </w:t>
      </w:r>
      <w:r>
        <w:rPr>
          <w:rFonts w:ascii="Times New Roman" w:hAnsi="Times New Roman"/>
          <w:i/>
          <w:sz w:val="58"/>
        </w:rPr>
        <w:t>X</w:t>
      </w:r>
      <w:r>
        <w:rPr>
          <w:rFonts w:ascii="Times New Roman" w:hAnsi="Times New Roman"/>
          <w:i/>
          <w:spacing w:val="-46"/>
          <w:sz w:val="58"/>
        </w:rPr>
        <w:t> </w:t>
      </w:r>
      <w:r>
        <w:rPr>
          <w:rFonts w:ascii="Times New Roman" w:hAnsi="Times New Roman"/>
          <w:sz w:val="58"/>
        </w:rPr>
        <w:t>)</w:t>
      </w:r>
      <w:r>
        <w:rPr>
          <w:rFonts w:ascii="Times New Roman" w:hAnsi="Times New Roman"/>
          <w:spacing w:val="-25"/>
          <w:sz w:val="58"/>
        </w:rPr>
        <w:t> </w:t>
      </w:r>
      <w:r>
        <w:rPr>
          <w:rFonts w:ascii="Symbol" w:hAnsi="Symbol"/>
          <w:sz w:val="58"/>
        </w:rPr>
        <w:t></w:t>
      </w:r>
      <w:r>
        <w:rPr>
          <w:rFonts w:ascii="Times New Roman" w:hAnsi="Times New Roman"/>
          <w:spacing w:val="24"/>
          <w:sz w:val="58"/>
        </w:rPr>
        <w:t> </w:t>
      </w:r>
      <w:r>
        <w:rPr>
          <w:rFonts w:ascii="Times New Roman" w:hAnsi="Times New Roman"/>
          <w:spacing w:val="-5"/>
          <w:sz w:val="58"/>
        </w:rPr>
        <w:t>{</w:t>
      </w:r>
      <w:r>
        <w:rPr>
          <w:rFonts w:ascii="Times New Roman" w:hAnsi="Times New Roman"/>
          <w:i/>
          <w:spacing w:val="-5"/>
          <w:sz w:val="58"/>
        </w:rPr>
        <w:t>t</w:t>
      </w:r>
      <w:r>
        <w:rPr>
          <w:rFonts w:ascii="Times New Roman" w:hAnsi="Times New Roman"/>
          <w:i/>
          <w:sz w:val="58"/>
        </w:rPr>
        <w:tab/>
        <w:t>X</w:t>
      </w:r>
      <w:r>
        <w:rPr>
          <w:rFonts w:ascii="Times New Roman" w:hAnsi="Times New Roman"/>
          <w:i/>
          <w:spacing w:val="70"/>
          <w:sz w:val="58"/>
        </w:rPr>
        <w:t> </w:t>
      </w:r>
      <w:r>
        <w:rPr>
          <w:rFonts w:ascii="Symbol" w:hAnsi="Symbol"/>
          <w:spacing w:val="-10"/>
          <w:sz w:val="58"/>
        </w:rPr>
        <w:t></w:t>
      </w:r>
    </w:p>
    <w:p>
      <w:pPr>
        <w:spacing w:before="175"/>
        <w:ind w:left="285" w:right="0" w:firstLine="0"/>
        <w:jc w:val="left"/>
        <w:rPr>
          <w:rFonts w:ascii="Times New Roman"/>
          <w:i/>
          <w:sz w:val="33"/>
        </w:rPr>
      </w:pPr>
      <w:r>
        <w:rPr/>
        <w:br w:type="column"/>
      </w:r>
      <w:r>
        <w:rPr>
          <w:rFonts w:ascii="Times New Roman"/>
          <w:i/>
          <w:position w:val="-22"/>
          <w:sz w:val="33"/>
        </w:rPr>
        <w:t>i</w:t>
      </w:r>
      <w:r>
        <w:rPr>
          <w:rFonts w:ascii="Times New Roman"/>
          <w:i/>
          <w:spacing w:val="48"/>
          <w:position w:val="-22"/>
          <w:sz w:val="33"/>
        </w:rPr>
        <w:t> </w:t>
      </w:r>
      <w:r>
        <w:rPr>
          <w:rFonts w:ascii="Times New Roman"/>
          <w:sz w:val="58"/>
        </w:rPr>
        <w:t>,</w:t>
      </w:r>
      <w:r>
        <w:rPr>
          <w:rFonts w:ascii="Times New Roman"/>
          <w:spacing w:val="-91"/>
          <w:sz w:val="58"/>
        </w:rPr>
        <w:t> </w:t>
      </w:r>
      <w:r>
        <w:rPr>
          <w:rFonts w:ascii="Times New Roman"/>
          <w:i/>
          <w:spacing w:val="-5"/>
          <w:sz w:val="58"/>
        </w:rPr>
        <w:t>t</w:t>
      </w:r>
      <w:r>
        <w:rPr>
          <w:rFonts w:ascii="Times New Roman"/>
          <w:i/>
          <w:spacing w:val="-5"/>
          <w:position w:val="-14"/>
          <w:sz w:val="33"/>
        </w:rPr>
        <w:t>i</w:t>
      </w:r>
    </w:p>
    <w:p>
      <w:pPr>
        <w:spacing w:before="133"/>
        <w:ind w:left="100" w:right="0" w:firstLine="0"/>
        <w:jc w:val="left"/>
        <w:rPr>
          <w:rFonts w:ascii="Times New Roman" w:hAnsi="Times New Roman"/>
          <w:sz w:val="58"/>
        </w:rPr>
      </w:pPr>
      <w:r>
        <w:rPr/>
        <w:br w:type="column"/>
      </w:r>
      <w:r>
        <w:rPr>
          <w:rFonts w:ascii="Symbol" w:hAnsi="Symbol"/>
          <w:spacing w:val="21"/>
          <w:sz w:val="58"/>
        </w:rPr>
        <w:t></w:t>
      </w:r>
      <w:r>
        <w:rPr>
          <w:rFonts w:ascii="Times New Roman" w:hAnsi="Times New Roman"/>
          <w:i/>
          <w:spacing w:val="21"/>
          <w:sz w:val="58"/>
        </w:rPr>
        <w:t>T</w:t>
      </w:r>
      <w:r>
        <w:rPr>
          <w:rFonts w:ascii="Times New Roman" w:hAnsi="Times New Roman"/>
          <w:spacing w:val="21"/>
          <w:sz w:val="58"/>
        </w:rPr>
        <w:t>}</w:t>
      </w:r>
    </w:p>
    <w:p>
      <w:pPr>
        <w:spacing w:after="0"/>
        <w:jc w:val="left"/>
        <w:rPr>
          <w:rFonts w:ascii="Times New Roman" w:hAnsi="Times New Roman"/>
          <w:sz w:val="58"/>
        </w:rPr>
        <w:sectPr>
          <w:type w:val="continuous"/>
          <w:pgSz w:w="14400" w:h="10800" w:orient="landscape"/>
          <w:pgMar w:header="0" w:footer="1100" w:top="1100" w:bottom="280" w:left="40" w:right="0"/>
          <w:cols w:num="3" w:equalWidth="0">
            <w:col w:w="6800" w:space="40"/>
            <w:col w:w="966" w:space="39"/>
            <w:col w:w="6515"/>
          </w:cols>
        </w:sectPr>
      </w:pPr>
    </w:p>
    <w:p>
      <w:pPr>
        <w:pStyle w:val="Heading3"/>
        <w:spacing w:line="1077" w:lineRule="exact"/>
        <w:ind w:right="38"/>
      </w:pPr>
      <w:bookmarkStart w:name="关联规则" w:id="803"/>
      <w:bookmarkEnd w:id="803"/>
      <w:r>
        <w:rPr/>
      </w:r>
      <w:r>
        <w:rPr>
          <w:w w:val="95"/>
        </w:rPr>
        <w:t>关</w:t>
      </w:r>
      <w:r>
        <w:rPr>
          <w:w w:val="95"/>
        </w:rPr>
        <w:t>联</w:t>
      </w:r>
      <w:r>
        <w:rPr>
          <w:w w:val="95"/>
        </w:rPr>
        <w:t>规</w:t>
      </w:r>
      <w:r>
        <w:rPr>
          <w:spacing w:val="-10"/>
          <w:w w:val="95"/>
        </w:rPr>
        <w:t>则</w:t>
      </w:r>
    </w:p>
    <w:p>
      <w:pPr>
        <w:pStyle w:val="ListParagraph"/>
        <w:numPr>
          <w:ilvl w:val="0"/>
          <w:numId w:val="52"/>
        </w:numPr>
        <w:tabs>
          <w:tab w:pos="1364" w:val="left" w:leader="none"/>
        </w:tabs>
        <w:spacing w:line="225" w:lineRule="auto" w:before="699" w:after="0"/>
        <w:ind w:left="1363" w:right="1824" w:hanging="540"/>
        <w:jc w:val="left"/>
        <w:rPr>
          <w:rFonts w:ascii="Arial" w:hAnsi="Arial" w:eastAsia="Arial"/>
          <w:sz w:val="56"/>
        </w:rPr>
      </w:pPr>
      <w:r>
        <w:rPr>
          <w:spacing w:val="-2"/>
          <w:sz w:val="56"/>
        </w:rPr>
        <w:t>是形如</w:t>
      </w:r>
      <w:r>
        <w:rPr>
          <w:rFonts w:ascii="Arial" w:hAnsi="Arial" w:eastAsia="Arial"/>
          <w:spacing w:val="-2"/>
          <w:sz w:val="56"/>
        </w:rPr>
        <w:t>X→Y</w:t>
      </w:r>
      <w:r>
        <w:rPr>
          <w:spacing w:val="-2"/>
          <w:sz w:val="56"/>
        </w:rPr>
        <w:t>的蕴涵表达式，其中</w:t>
      </w:r>
      <w:r>
        <w:rPr>
          <w:rFonts w:ascii="Arial" w:hAnsi="Arial" w:eastAsia="Arial"/>
          <w:spacing w:val="-2"/>
          <w:sz w:val="56"/>
        </w:rPr>
        <w:t>X,Y</w:t>
      </w:r>
      <w:r>
        <w:rPr>
          <w:spacing w:val="-2"/>
          <w:sz w:val="56"/>
        </w:rPr>
        <w:t>是不相交</w:t>
      </w:r>
      <w:r>
        <w:rPr>
          <w:spacing w:val="-2"/>
          <w:sz w:val="56"/>
        </w:rPr>
        <w:t>的项集，用支持度（</w:t>
      </w:r>
      <w:r>
        <w:rPr>
          <w:rFonts w:ascii="Arial" w:hAnsi="Arial" w:eastAsia="Arial"/>
          <w:spacing w:val="-2"/>
          <w:sz w:val="56"/>
        </w:rPr>
        <w:t>support</w:t>
      </w:r>
      <w:r>
        <w:rPr>
          <w:spacing w:val="-2"/>
          <w:sz w:val="56"/>
        </w:rPr>
        <w:t>）和置信度</w:t>
      </w:r>
    </w:p>
    <w:p>
      <w:pPr>
        <w:spacing w:line="679" w:lineRule="exact" w:before="0"/>
        <w:ind w:left="1363" w:right="0" w:firstLine="0"/>
        <w:jc w:val="left"/>
        <w:rPr>
          <w:sz w:val="56"/>
        </w:rPr>
      </w:pPr>
      <w:r>
        <w:rPr>
          <w:sz w:val="56"/>
        </w:rPr>
        <w:t>（</w:t>
      </w:r>
      <w:r>
        <w:rPr>
          <w:rFonts w:ascii="Arial" w:eastAsia="Arial"/>
          <w:sz w:val="56"/>
        </w:rPr>
        <w:t>confidence</w:t>
      </w:r>
      <w:r>
        <w:rPr>
          <w:sz w:val="56"/>
        </w:rPr>
        <w:t>）</w:t>
      </w:r>
      <w:r>
        <w:rPr>
          <w:spacing w:val="-4"/>
          <w:sz w:val="56"/>
        </w:rPr>
        <w:t>度量。</w:t>
      </w:r>
    </w:p>
    <w:p>
      <w:pPr>
        <w:pStyle w:val="ListParagraph"/>
        <w:numPr>
          <w:ilvl w:val="1"/>
          <w:numId w:val="52"/>
        </w:numPr>
        <w:tabs>
          <w:tab w:pos="1994" w:val="left" w:leader="none"/>
        </w:tabs>
        <w:spacing w:line="240" w:lineRule="auto" w:before="71" w:after="0"/>
        <w:ind w:left="1994" w:right="0" w:hanging="450"/>
        <w:jc w:val="left"/>
        <w:rPr>
          <w:rFonts w:ascii="Arial" w:hAnsi="Arial" w:eastAsia="Arial"/>
          <w:sz w:val="48"/>
        </w:rPr>
      </w:pPr>
      <w:r>
        <w:rPr>
          <w:spacing w:val="-1"/>
          <w:sz w:val="48"/>
        </w:rPr>
        <w:t>支持度：规则可以用于给定数据集的频繁程度</w:t>
      </w:r>
    </w:p>
    <w:p>
      <w:pPr>
        <w:pStyle w:val="ListParagraph"/>
        <w:numPr>
          <w:ilvl w:val="1"/>
          <w:numId w:val="52"/>
        </w:numPr>
        <w:tabs>
          <w:tab w:pos="1994" w:val="left" w:leader="none"/>
        </w:tabs>
        <w:spacing w:line="615" w:lineRule="exact" w:before="76" w:after="0"/>
        <w:ind w:left="1994" w:right="0" w:hanging="450"/>
        <w:jc w:val="left"/>
        <w:rPr>
          <w:rFonts w:ascii="Arial" w:hAnsi="Arial" w:eastAsia="Arial"/>
          <w:sz w:val="48"/>
        </w:rPr>
      </w:pPr>
      <w:r>
        <w:rPr>
          <w:sz w:val="48"/>
        </w:rPr>
        <w:t>置信度：</w:t>
      </w:r>
      <w:r>
        <w:rPr>
          <w:rFonts w:ascii="Arial" w:hAnsi="Arial" w:eastAsia="Arial"/>
          <w:sz w:val="48"/>
        </w:rPr>
        <w:t>Y</w:t>
      </w:r>
      <w:r>
        <w:rPr>
          <w:sz w:val="48"/>
        </w:rPr>
        <w:t>在包含</w:t>
      </w:r>
      <w:r>
        <w:rPr>
          <w:rFonts w:ascii="Arial" w:hAnsi="Arial" w:eastAsia="Arial"/>
          <w:sz w:val="48"/>
        </w:rPr>
        <w:t>X</w:t>
      </w:r>
      <w:r>
        <w:rPr>
          <w:spacing w:val="-1"/>
          <w:sz w:val="48"/>
        </w:rPr>
        <w:t>的事务中出现的频繁程度</w:t>
      </w:r>
    </w:p>
    <w:p>
      <w:pPr>
        <w:spacing w:after="0" w:line="615" w:lineRule="exact"/>
        <w:jc w:val="left"/>
        <w:rPr>
          <w:rFonts w:ascii="Arial" w:hAnsi="Arial" w:eastAsia="Arial"/>
          <w:sz w:val="48"/>
        </w:rPr>
        <w:sectPr>
          <w:headerReference w:type="default" r:id="rId1201"/>
          <w:footerReference w:type="default" r:id="rId1202"/>
          <w:pgSz w:w="14400" w:h="10800" w:orient="landscape"/>
          <w:pgMar w:header="0" w:footer="0" w:top="840" w:bottom="0" w:left="40" w:right="0"/>
        </w:sectPr>
      </w:pPr>
    </w:p>
    <w:p>
      <w:pPr>
        <w:spacing w:before="516"/>
        <w:ind w:left="3190" w:right="0" w:firstLine="0"/>
        <w:jc w:val="left"/>
        <w:rPr>
          <w:rFonts w:ascii="Times New Roman"/>
          <w:i/>
          <w:sz w:val="67"/>
        </w:rPr>
      </w:pPr>
      <w:r>
        <w:rPr>
          <w:rFonts w:ascii="Times New Roman"/>
          <w:i/>
          <w:spacing w:val="11"/>
          <w:sz w:val="67"/>
        </w:rPr>
        <w:t>s</w:t>
      </w:r>
      <w:r>
        <w:rPr>
          <w:rFonts w:ascii="Times New Roman"/>
          <w:spacing w:val="11"/>
          <w:sz w:val="67"/>
        </w:rPr>
        <w:t>(</w:t>
      </w:r>
      <w:r>
        <w:rPr>
          <w:rFonts w:ascii="Times New Roman"/>
          <w:spacing w:val="-98"/>
          <w:sz w:val="67"/>
        </w:rPr>
        <w:t> </w:t>
      </w:r>
      <w:r>
        <w:rPr>
          <w:rFonts w:ascii="Times New Roman"/>
          <w:i/>
          <w:spacing w:val="-10"/>
          <w:sz w:val="67"/>
        </w:rPr>
        <w:t>X</w:t>
      </w:r>
    </w:p>
    <w:p>
      <w:pPr>
        <w:pStyle w:val="BodyText"/>
        <w:spacing w:before="2"/>
        <w:rPr>
          <w:rFonts w:ascii="Times New Roman"/>
          <w:i/>
          <w:sz w:val="91"/>
        </w:rPr>
      </w:pPr>
    </w:p>
    <w:p>
      <w:pPr>
        <w:spacing w:line="437" w:lineRule="exact" w:before="0"/>
        <w:ind w:left="3169" w:right="0" w:firstLine="0"/>
        <w:jc w:val="left"/>
        <w:rPr>
          <w:rFonts w:ascii="Times New Roman"/>
          <w:i/>
          <w:sz w:val="67"/>
        </w:rPr>
      </w:pPr>
      <w:r>
        <w:rPr>
          <w:rFonts w:ascii="Times New Roman"/>
          <w:i/>
          <w:sz w:val="67"/>
        </w:rPr>
        <w:t>c</w:t>
      </w:r>
      <w:r>
        <w:rPr>
          <w:rFonts w:ascii="Times New Roman"/>
          <w:sz w:val="67"/>
        </w:rPr>
        <w:t>(</w:t>
      </w:r>
      <w:r>
        <w:rPr>
          <w:rFonts w:ascii="Times New Roman"/>
          <w:spacing w:val="-81"/>
          <w:sz w:val="67"/>
        </w:rPr>
        <w:t> </w:t>
      </w:r>
      <w:r>
        <w:rPr>
          <w:rFonts w:ascii="Times New Roman"/>
          <w:i/>
          <w:spacing w:val="-10"/>
          <w:sz w:val="67"/>
        </w:rPr>
        <w:t>X</w:t>
      </w:r>
    </w:p>
    <w:p>
      <w:pPr>
        <w:spacing w:before="468"/>
        <w:ind w:left="201" w:right="0" w:firstLine="0"/>
        <w:jc w:val="left"/>
        <w:rPr>
          <w:rFonts w:ascii="Symbol" w:hAnsi="Symbol"/>
          <w:sz w:val="67"/>
        </w:rPr>
      </w:pPr>
      <w:r>
        <w:rPr/>
        <w:br w:type="column"/>
      </w:r>
      <w:r>
        <w:rPr>
          <w:rFonts w:ascii="Symbol" w:hAnsi="Symbol"/>
          <w:sz w:val="67"/>
        </w:rPr>
        <w:t></w:t>
      </w:r>
      <w:r>
        <w:rPr>
          <w:rFonts w:ascii="Times New Roman" w:hAnsi="Times New Roman"/>
          <w:spacing w:val="-65"/>
          <w:sz w:val="67"/>
        </w:rPr>
        <w:t> </w:t>
      </w:r>
      <w:r>
        <w:rPr>
          <w:rFonts w:ascii="Times New Roman" w:hAnsi="Times New Roman"/>
          <w:i/>
          <w:sz w:val="67"/>
        </w:rPr>
        <w:t>Y</w:t>
      </w:r>
      <w:r>
        <w:rPr>
          <w:rFonts w:ascii="Times New Roman" w:hAnsi="Times New Roman"/>
          <w:i/>
          <w:spacing w:val="-79"/>
          <w:sz w:val="67"/>
        </w:rPr>
        <w:t> </w:t>
      </w:r>
      <w:r>
        <w:rPr>
          <w:rFonts w:ascii="Times New Roman" w:hAnsi="Times New Roman"/>
          <w:sz w:val="67"/>
        </w:rPr>
        <w:t>)</w:t>
      </w:r>
      <w:r>
        <w:rPr>
          <w:rFonts w:ascii="Times New Roman" w:hAnsi="Times New Roman"/>
          <w:spacing w:val="-13"/>
          <w:sz w:val="67"/>
        </w:rPr>
        <w:t> </w:t>
      </w:r>
      <w:r>
        <w:rPr>
          <w:rFonts w:ascii="Symbol" w:hAnsi="Symbol"/>
          <w:spacing w:val="-10"/>
          <w:sz w:val="67"/>
        </w:rPr>
        <w:t></w:t>
      </w:r>
    </w:p>
    <w:p>
      <w:pPr>
        <w:pStyle w:val="BodyText"/>
        <w:spacing w:before="5"/>
        <w:rPr>
          <w:rFonts w:ascii="Symbol" w:hAnsi="Symbol"/>
          <w:sz w:val="81"/>
        </w:rPr>
      </w:pPr>
    </w:p>
    <w:p>
      <w:pPr>
        <w:spacing w:line="485" w:lineRule="exact" w:before="0"/>
        <w:ind w:left="212" w:right="0" w:firstLine="0"/>
        <w:jc w:val="left"/>
        <w:rPr>
          <w:rFonts w:ascii="Symbol" w:hAnsi="Symbol"/>
          <w:sz w:val="67"/>
        </w:rPr>
      </w:pPr>
      <w:r>
        <w:rPr>
          <w:rFonts w:ascii="Symbol" w:hAnsi="Symbol"/>
          <w:sz w:val="67"/>
        </w:rPr>
        <w:t></w:t>
      </w:r>
      <w:r>
        <w:rPr>
          <w:rFonts w:ascii="Times New Roman" w:hAnsi="Times New Roman"/>
          <w:spacing w:val="-64"/>
          <w:sz w:val="67"/>
        </w:rPr>
        <w:t> </w:t>
      </w:r>
      <w:r>
        <w:rPr>
          <w:rFonts w:ascii="Times New Roman" w:hAnsi="Times New Roman"/>
          <w:i/>
          <w:sz w:val="67"/>
        </w:rPr>
        <w:t>Y</w:t>
      </w:r>
      <w:r>
        <w:rPr>
          <w:rFonts w:ascii="Times New Roman" w:hAnsi="Times New Roman"/>
          <w:i/>
          <w:spacing w:val="-79"/>
          <w:sz w:val="67"/>
        </w:rPr>
        <w:t> </w:t>
      </w:r>
      <w:r>
        <w:rPr>
          <w:rFonts w:ascii="Times New Roman" w:hAnsi="Times New Roman"/>
          <w:sz w:val="67"/>
        </w:rPr>
        <w:t>)</w:t>
      </w:r>
      <w:r>
        <w:rPr>
          <w:rFonts w:ascii="Times New Roman" w:hAnsi="Times New Roman"/>
          <w:spacing w:val="-13"/>
          <w:sz w:val="67"/>
        </w:rPr>
        <w:t> </w:t>
      </w:r>
      <w:r>
        <w:rPr>
          <w:rFonts w:ascii="Symbol" w:hAnsi="Symbol"/>
          <w:spacing w:val="-10"/>
          <w:sz w:val="67"/>
        </w:rPr>
        <w:t></w:t>
      </w:r>
    </w:p>
    <w:p>
      <w:pPr>
        <w:spacing w:line="288" w:lineRule="auto" w:before="2"/>
        <w:ind w:left="1240" w:right="4698" w:hanging="1135"/>
        <w:jc w:val="left"/>
        <w:rPr>
          <w:rFonts w:ascii="Times New Roman" w:hAnsi="Times New Roman"/>
          <w:i/>
          <w:sz w:val="67"/>
        </w:rPr>
      </w:pPr>
      <w:r>
        <w:rPr/>
        <w:br w:type="column"/>
      </w:r>
      <w:r>
        <w:rPr>
          <w:rFonts w:ascii="Symbol" w:hAnsi="Symbol"/>
          <w:i/>
          <w:sz w:val="71"/>
          <w:u w:val="thick"/>
        </w:rPr>
        <w:t></w:t>
      </w:r>
      <w:r>
        <w:rPr>
          <w:rFonts w:ascii="Times New Roman" w:hAnsi="Times New Roman"/>
          <w:spacing w:val="-68"/>
          <w:sz w:val="71"/>
          <w:u w:val="thick"/>
        </w:rPr>
        <w:t> </w:t>
      </w:r>
      <w:r>
        <w:rPr>
          <w:rFonts w:ascii="Times New Roman" w:hAnsi="Times New Roman"/>
          <w:sz w:val="67"/>
          <w:u w:val="thick"/>
        </w:rPr>
        <w:t>(</w:t>
      </w:r>
      <w:r>
        <w:rPr>
          <w:rFonts w:ascii="Times New Roman" w:hAnsi="Times New Roman"/>
          <w:spacing w:val="-97"/>
          <w:sz w:val="67"/>
          <w:u w:val="thick"/>
        </w:rPr>
        <w:t> </w:t>
      </w:r>
      <w:r>
        <w:rPr>
          <w:rFonts w:ascii="Times New Roman" w:hAnsi="Times New Roman"/>
          <w:i/>
          <w:sz w:val="67"/>
          <w:u w:val="thick"/>
        </w:rPr>
        <w:t>X</w:t>
      </w:r>
      <w:r>
        <w:rPr>
          <w:rFonts w:ascii="Times New Roman" w:hAnsi="Times New Roman"/>
          <w:i/>
          <w:spacing w:val="-1"/>
          <w:sz w:val="67"/>
          <w:u w:val="thick"/>
        </w:rPr>
        <w:t> </w:t>
      </w:r>
      <w:r>
        <w:rPr>
          <w:rFonts w:ascii="Symbol" w:hAnsi="Symbol"/>
          <w:sz w:val="67"/>
          <w:u w:val="thick"/>
        </w:rPr>
        <w:t></w:t>
      </w:r>
      <w:r>
        <w:rPr>
          <w:rFonts w:ascii="Times New Roman" w:hAnsi="Times New Roman"/>
          <w:spacing w:val="-106"/>
          <w:sz w:val="67"/>
        </w:rPr>
        <w:t> </w:t>
      </w:r>
      <w:r>
        <w:rPr>
          <w:rFonts w:ascii="Times New Roman" w:hAnsi="Times New Roman"/>
          <w:i/>
          <w:sz w:val="67"/>
          <w:u w:val="single"/>
        </w:rPr>
        <w:t>Y</w:t>
      </w:r>
      <w:r>
        <w:rPr>
          <w:rFonts w:ascii="Times New Roman" w:hAnsi="Times New Roman"/>
          <w:i/>
          <w:spacing w:val="-79"/>
          <w:sz w:val="67"/>
          <w:u w:val="single"/>
        </w:rPr>
        <w:t> </w:t>
      </w:r>
      <w:r>
        <w:rPr>
          <w:rFonts w:ascii="Times New Roman" w:hAnsi="Times New Roman"/>
          <w:sz w:val="67"/>
          <w:u w:val="single"/>
        </w:rPr>
        <w:t>)</w:t>
      </w:r>
      <w:r>
        <w:rPr>
          <w:rFonts w:ascii="Times New Roman" w:hAnsi="Times New Roman"/>
          <w:sz w:val="67"/>
        </w:rPr>
        <w:t> </w:t>
      </w:r>
      <w:r>
        <w:rPr>
          <w:rFonts w:ascii="Times New Roman" w:hAnsi="Times New Roman"/>
          <w:i/>
          <w:spacing w:val="-10"/>
          <w:sz w:val="67"/>
        </w:rPr>
        <w:t>N</w:t>
      </w:r>
    </w:p>
    <w:p>
      <w:pPr>
        <w:spacing w:line="720" w:lineRule="exact" w:before="0"/>
        <w:ind w:left="116" w:right="0" w:firstLine="0"/>
        <w:jc w:val="left"/>
        <w:rPr>
          <w:rFonts w:ascii="Times New Roman" w:hAnsi="Times New Roman"/>
          <w:sz w:val="67"/>
        </w:rPr>
      </w:pPr>
      <w:r>
        <w:rPr>
          <w:rFonts w:ascii="Symbol" w:hAnsi="Symbol"/>
          <w:i/>
          <w:sz w:val="71"/>
          <w:u w:val="thick"/>
        </w:rPr>
        <w:t></w:t>
      </w:r>
      <w:r>
        <w:rPr>
          <w:rFonts w:ascii="Times New Roman" w:hAnsi="Times New Roman"/>
          <w:spacing w:val="-68"/>
          <w:sz w:val="71"/>
          <w:u w:val="thick"/>
        </w:rPr>
        <w:t> </w:t>
      </w:r>
      <w:r>
        <w:rPr>
          <w:rFonts w:ascii="Times New Roman" w:hAnsi="Times New Roman"/>
          <w:sz w:val="67"/>
          <w:u w:val="thick"/>
        </w:rPr>
        <w:t>(</w:t>
      </w:r>
      <w:r>
        <w:rPr>
          <w:rFonts w:ascii="Times New Roman" w:hAnsi="Times New Roman"/>
          <w:spacing w:val="-97"/>
          <w:sz w:val="67"/>
          <w:u w:val="thick"/>
        </w:rPr>
        <w:t> </w:t>
      </w:r>
      <w:r>
        <w:rPr>
          <w:rFonts w:ascii="Times New Roman" w:hAnsi="Times New Roman"/>
          <w:i/>
          <w:sz w:val="67"/>
          <w:u w:val="thick"/>
        </w:rPr>
        <w:t>X</w:t>
      </w:r>
      <w:r>
        <w:rPr>
          <w:rFonts w:ascii="Times New Roman" w:hAnsi="Times New Roman"/>
          <w:i/>
          <w:spacing w:val="20"/>
          <w:sz w:val="67"/>
          <w:u w:val="thick"/>
        </w:rPr>
        <w:t> </w:t>
      </w:r>
      <w:r>
        <w:rPr>
          <w:rFonts w:ascii="Symbol" w:hAnsi="Symbol"/>
          <w:sz w:val="67"/>
          <w:u w:val="thick"/>
        </w:rPr>
        <w:t></w:t>
      </w:r>
      <w:r>
        <w:rPr>
          <w:rFonts w:ascii="Times New Roman" w:hAnsi="Times New Roman"/>
          <w:spacing w:val="-106"/>
          <w:sz w:val="67"/>
        </w:rPr>
        <w:t> </w:t>
      </w:r>
      <w:r>
        <w:rPr>
          <w:rFonts w:ascii="Times New Roman" w:hAnsi="Times New Roman"/>
          <w:i/>
          <w:sz w:val="67"/>
          <w:u w:val="single"/>
        </w:rPr>
        <w:t>Y</w:t>
      </w:r>
      <w:r>
        <w:rPr>
          <w:rFonts w:ascii="Times New Roman" w:hAnsi="Times New Roman"/>
          <w:i/>
          <w:spacing w:val="-79"/>
          <w:sz w:val="67"/>
          <w:u w:val="single"/>
        </w:rPr>
        <w:t> </w:t>
      </w:r>
      <w:r>
        <w:rPr>
          <w:rFonts w:ascii="Times New Roman" w:hAnsi="Times New Roman"/>
          <w:spacing w:val="-10"/>
          <w:sz w:val="67"/>
          <w:u w:val="single"/>
        </w:rPr>
        <w:t>)</w:t>
      </w:r>
    </w:p>
    <w:p>
      <w:pPr>
        <w:spacing w:after="0" w:line="720" w:lineRule="exact"/>
        <w:jc w:val="left"/>
        <w:rPr>
          <w:rFonts w:ascii="Times New Roman" w:hAnsi="Times New Roman"/>
          <w:sz w:val="67"/>
        </w:rPr>
        <w:sectPr>
          <w:type w:val="continuous"/>
          <w:pgSz w:w="14400" w:h="10800" w:orient="landscape"/>
          <w:pgMar w:header="0" w:footer="0" w:top="1100" w:bottom="280" w:left="40" w:right="0"/>
          <w:cols w:num="3" w:equalWidth="0">
            <w:col w:w="4194" w:space="40"/>
            <w:col w:w="2199" w:space="39"/>
            <w:col w:w="7888"/>
          </w:cols>
        </w:sectPr>
      </w:pPr>
    </w:p>
    <w:p>
      <w:pPr>
        <w:spacing w:before="2"/>
        <w:ind w:left="4267" w:right="2746" w:firstLine="0"/>
        <w:jc w:val="center"/>
        <w:rPr>
          <w:rFonts w:ascii="Times New Roman" w:hAnsi="Times New Roman"/>
          <w:sz w:val="67"/>
        </w:rPr>
      </w:pPr>
      <w:r>
        <w:rPr/>
        <w:drawing>
          <wp:anchor distT="0" distB="0" distL="0" distR="0" allowOverlap="1" layoutInCell="1" locked="0" behindDoc="0" simplePos="0" relativeHeight="15947776">
            <wp:simplePos x="0" y="0"/>
            <wp:positionH relativeFrom="page">
              <wp:posOffset>8318753</wp:posOffset>
            </wp:positionH>
            <wp:positionV relativeFrom="paragraph">
              <wp:posOffset>449162</wp:posOffset>
            </wp:positionV>
            <wp:extent cx="609599" cy="609599"/>
            <wp:effectExtent l="0" t="0" r="0" b="0"/>
            <wp:wrapNone/>
            <wp:docPr id="1125" name="image7.png"/>
            <wp:cNvGraphicFramePr>
              <a:graphicFrameLocks noChangeAspect="1"/>
            </wp:cNvGraphicFramePr>
            <a:graphic>
              <a:graphicData uri="http://schemas.openxmlformats.org/drawingml/2006/picture">
                <pic:pic>
                  <pic:nvPicPr>
                    <pic:cNvPr id="1126" name="image7.png"/>
                    <pic:cNvPicPr/>
                  </pic:nvPicPr>
                  <pic:blipFill>
                    <a:blip r:embed="rId26" cstate="print"/>
                    <a:stretch>
                      <a:fillRect/>
                    </a:stretch>
                  </pic:blipFill>
                  <pic:spPr>
                    <a:xfrm>
                      <a:off x="0" y="0"/>
                      <a:ext cx="609599" cy="609599"/>
                    </a:xfrm>
                    <a:prstGeom prst="rect">
                      <a:avLst/>
                    </a:prstGeom>
                  </pic:spPr>
                </pic:pic>
              </a:graphicData>
            </a:graphic>
          </wp:anchor>
        </w:drawing>
      </w:r>
      <w:r>
        <w:rPr>
          <w:rFonts w:ascii="Symbol" w:hAnsi="Symbol"/>
          <w:i/>
          <w:w w:val="95"/>
          <w:sz w:val="71"/>
        </w:rPr>
        <w:t></w:t>
      </w:r>
      <w:r>
        <w:rPr>
          <w:rFonts w:ascii="Times New Roman" w:hAnsi="Times New Roman"/>
          <w:spacing w:val="-48"/>
          <w:w w:val="95"/>
          <w:sz w:val="71"/>
        </w:rPr>
        <w:t> </w:t>
      </w:r>
      <w:r>
        <w:rPr>
          <w:rFonts w:ascii="Times New Roman" w:hAnsi="Times New Roman"/>
          <w:w w:val="95"/>
          <w:sz w:val="67"/>
        </w:rPr>
        <w:t>(</w:t>
      </w:r>
      <w:r>
        <w:rPr>
          <w:rFonts w:ascii="Times New Roman" w:hAnsi="Times New Roman"/>
          <w:spacing w:val="-81"/>
          <w:w w:val="95"/>
          <w:sz w:val="67"/>
        </w:rPr>
        <w:t> </w:t>
      </w:r>
      <w:r>
        <w:rPr>
          <w:rFonts w:ascii="Times New Roman" w:hAnsi="Times New Roman"/>
          <w:i/>
          <w:w w:val="95"/>
          <w:sz w:val="67"/>
        </w:rPr>
        <w:t>X</w:t>
      </w:r>
      <w:r>
        <w:rPr>
          <w:rFonts w:ascii="Times New Roman" w:hAnsi="Times New Roman"/>
          <w:i/>
          <w:spacing w:val="-32"/>
          <w:w w:val="95"/>
          <w:sz w:val="67"/>
        </w:rPr>
        <w:t> </w:t>
      </w:r>
      <w:r>
        <w:rPr>
          <w:rFonts w:ascii="Times New Roman" w:hAnsi="Times New Roman"/>
          <w:spacing w:val="-10"/>
          <w:w w:val="95"/>
          <w:sz w:val="67"/>
        </w:rPr>
        <w:t>)</w:t>
      </w:r>
    </w:p>
    <w:p>
      <w:pPr>
        <w:spacing w:after="0"/>
        <w:jc w:val="center"/>
        <w:rPr>
          <w:rFonts w:ascii="Times New Roman" w:hAnsi="Times New Roman"/>
          <w:sz w:val="67"/>
        </w:rPr>
        <w:sectPr>
          <w:type w:val="continuous"/>
          <w:pgSz w:w="14400" w:h="10800" w:orient="landscape"/>
          <w:pgMar w:header="0" w:footer="0" w:top="1100" w:bottom="280" w:left="40" w:right="0"/>
        </w:sectPr>
      </w:pPr>
    </w:p>
    <w:p>
      <w:pPr>
        <w:pStyle w:val="Heading3"/>
        <w:spacing w:line="1077" w:lineRule="exact"/>
        <w:ind w:left="1441"/>
        <w:jc w:val="left"/>
      </w:pPr>
      <w:bookmarkStart w:name="为什么使用支持度和置信度？" w:id="804"/>
      <w:bookmarkEnd w:id="804"/>
      <w:r>
        <w:rPr/>
      </w:r>
      <w:r>
        <w:rPr>
          <w:w w:val="95"/>
        </w:rPr>
        <w:t>为</w:t>
      </w:r>
      <w:r>
        <w:rPr>
          <w:w w:val="95"/>
        </w:rPr>
        <w:t>什</w:t>
      </w:r>
      <w:r>
        <w:rPr>
          <w:w w:val="95"/>
        </w:rPr>
        <w:t>么</w:t>
      </w:r>
      <w:r>
        <w:rPr>
          <w:w w:val="95"/>
        </w:rPr>
        <w:t>使</w:t>
      </w:r>
      <w:r>
        <w:rPr>
          <w:w w:val="95"/>
        </w:rPr>
        <w:t>用</w:t>
      </w:r>
      <w:r>
        <w:rPr>
          <w:w w:val="95"/>
        </w:rPr>
        <w:t>支</w:t>
      </w:r>
      <w:r>
        <w:rPr>
          <w:w w:val="95"/>
        </w:rPr>
        <w:t>持</w:t>
      </w:r>
      <w:r>
        <w:rPr>
          <w:w w:val="95"/>
        </w:rPr>
        <w:t>度</w:t>
      </w:r>
      <w:r>
        <w:rPr>
          <w:w w:val="95"/>
        </w:rPr>
        <w:t>和</w:t>
      </w:r>
      <w:r>
        <w:rPr>
          <w:w w:val="95"/>
        </w:rPr>
        <w:t>置</w:t>
      </w:r>
      <w:r>
        <w:rPr>
          <w:w w:val="95"/>
        </w:rPr>
        <w:t>信</w:t>
      </w:r>
      <w:r>
        <w:rPr>
          <w:w w:val="95"/>
        </w:rPr>
        <w:t>度</w:t>
      </w:r>
      <w:r>
        <w:rPr>
          <w:spacing w:val="-10"/>
          <w:w w:val="95"/>
        </w:rPr>
        <w:t>？</w:t>
      </w:r>
    </w:p>
    <w:p>
      <w:pPr>
        <w:pStyle w:val="ListParagraph"/>
        <w:numPr>
          <w:ilvl w:val="0"/>
          <w:numId w:val="52"/>
        </w:numPr>
        <w:tabs>
          <w:tab w:pos="1364" w:val="left" w:leader="none"/>
        </w:tabs>
        <w:spacing w:line="220" w:lineRule="auto" w:before="737" w:after="0"/>
        <w:ind w:left="1364" w:right="1230" w:hanging="540"/>
        <w:jc w:val="both"/>
        <w:rPr>
          <w:rFonts w:ascii="Arial" w:hAnsi="Arial" w:eastAsia="Arial"/>
          <w:sz w:val="56"/>
        </w:rPr>
      </w:pPr>
      <w:r>
        <w:rPr>
          <w:spacing w:val="-2"/>
          <w:sz w:val="56"/>
        </w:rPr>
        <w:t>支持度是一种重要度量，因为支持度很低的规则</w:t>
      </w:r>
      <w:r>
        <w:rPr>
          <w:spacing w:val="-2"/>
          <w:sz w:val="56"/>
        </w:rPr>
        <w:t>可能只是偶然出现，从商务的角度来看，低支持</w:t>
      </w:r>
      <w:r>
        <w:rPr>
          <w:spacing w:val="-2"/>
          <w:sz w:val="56"/>
        </w:rPr>
        <w:t>度的规则多半也不是令人感兴趣的，因此通常用</w:t>
      </w:r>
      <w:r>
        <w:rPr>
          <w:spacing w:val="-2"/>
          <w:sz w:val="56"/>
        </w:rPr>
        <w:t>来删除那些不令人感兴趣的规则。</w:t>
      </w:r>
    </w:p>
    <w:p>
      <w:pPr>
        <w:pStyle w:val="ListParagraph"/>
        <w:numPr>
          <w:ilvl w:val="0"/>
          <w:numId w:val="52"/>
        </w:numPr>
        <w:tabs>
          <w:tab w:pos="1364" w:val="left" w:leader="none"/>
        </w:tabs>
        <w:spacing w:line="216" w:lineRule="auto" w:before="193" w:after="0"/>
        <w:ind w:left="1364" w:right="1230" w:hanging="540"/>
        <w:jc w:val="both"/>
        <w:rPr>
          <w:rFonts w:ascii="Arial" w:hAnsi="Arial" w:eastAsia="Arial"/>
          <w:sz w:val="56"/>
        </w:rPr>
      </w:pPr>
      <w:r>
        <w:rPr>
          <w:spacing w:val="-2"/>
          <w:sz w:val="56"/>
        </w:rPr>
        <w:t>支持度还具有一种期望性质，可以用于关联规则</w:t>
      </w:r>
      <w:r>
        <w:rPr>
          <w:spacing w:val="-2"/>
          <w:sz w:val="56"/>
        </w:rPr>
        <w:t>的有效发现。</w:t>
      </w:r>
    </w:p>
    <w:p>
      <w:pPr>
        <w:pStyle w:val="ListParagraph"/>
        <w:numPr>
          <w:ilvl w:val="0"/>
          <w:numId w:val="52"/>
        </w:numPr>
        <w:tabs>
          <w:tab w:pos="1364" w:val="left" w:leader="none"/>
        </w:tabs>
        <w:spacing w:line="240" w:lineRule="auto" w:before="104" w:after="0"/>
        <w:ind w:left="1364" w:right="0" w:hanging="540"/>
        <w:jc w:val="both"/>
        <w:rPr>
          <w:rFonts w:ascii="Arial" w:hAnsi="Arial" w:eastAsia="Arial"/>
          <w:sz w:val="56"/>
        </w:rPr>
      </w:pPr>
      <w:r>
        <w:rPr>
          <w:spacing w:val="-3"/>
          <w:sz w:val="56"/>
        </w:rPr>
        <w:t>置信度度量通过规则进行推理的可靠性。</w:t>
      </w:r>
    </w:p>
    <w:p>
      <w:pPr>
        <w:pStyle w:val="ListParagraph"/>
        <w:numPr>
          <w:ilvl w:val="0"/>
          <w:numId w:val="52"/>
        </w:numPr>
        <w:tabs>
          <w:tab w:pos="1364" w:val="left" w:leader="none"/>
        </w:tabs>
        <w:spacing w:line="240" w:lineRule="auto" w:before="89" w:after="0"/>
        <w:ind w:left="1364" w:right="0" w:hanging="540"/>
        <w:jc w:val="both"/>
        <w:rPr>
          <w:rFonts w:ascii="Arial" w:hAnsi="Arial" w:eastAsia="Arial"/>
          <w:sz w:val="56"/>
        </w:rPr>
      </w:pPr>
      <w:r>
        <w:rPr>
          <w:spacing w:val="-2"/>
          <w:sz w:val="56"/>
        </w:rPr>
        <w:t>置信度也提供</w:t>
      </w:r>
      <w:r>
        <w:rPr>
          <w:rFonts w:ascii="Arial" w:hAnsi="Arial" w:eastAsia="Arial"/>
          <w:spacing w:val="-2"/>
          <w:sz w:val="56"/>
        </w:rPr>
        <w:t>Y</w:t>
      </w:r>
      <w:r>
        <w:rPr>
          <w:spacing w:val="-2"/>
          <w:sz w:val="56"/>
        </w:rPr>
        <w:t>在给定</w:t>
      </w:r>
      <w:r>
        <w:rPr>
          <w:rFonts w:ascii="Arial" w:hAnsi="Arial" w:eastAsia="Arial"/>
          <w:spacing w:val="-2"/>
          <w:sz w:val="56"/>
        </w:rPr>
        <w:t>X</w:t>
      </w:r>
      <w:r>
        <w:rPr>
          <w:spacing w:val="-3"/>
          <w:sz w:val="56"/>
        </w:rPr>
        <w:t>下的条件概率的估计。</w:t>
      </w:r>
    </w:p>
    <w:p>
      <w:pPr>
        <w:spacing w:after="0" w:line="240" w:lineRule="auto"/>
        <w:jc w:val="both"/>
        <w:rPr>
          <w:rFonts w:ascii="Arial" w:hAnsi="Arial" w:eastAsia="Arial"/>
          <w:sz w:val="56"/>
        </w:rPr>
        <w:sectPr>
          <w:headerReference w:type="default" r:id="rId1203"/>
          <w:footerReference w:type="default" r:id="rId1204"/>
          <w:pgSz w:w="14400" w:h="10800" w:orient="landscape"/>
          <w:pgMar w:header="0" w:footer="1100" w:top="840" w:bottom="1280" w:left="40" w:right="0"/>
        </w:sectPr>
      </w:pPr>
    </w:p>
    <w:p>
      <w:pPr>
        <w:pStyle w:val="Heading3"/>
        <w:spacing w:line="1077" w:lineRule="exact"/>
        <w:ind w:right="38"/>
      </w:pPr>
      <w:bookmarkStart w:name="关联规则发现" w:id="805"/>
      <w:bookmarkEnd w:id="805"/>
      <w:r>
        <w:rPr/>
      </w:r>
      <w:r>
        <w:rPr>
          <w:w w:val="95"/>
        </w:rPr>
        <w:t>关</w:t>
      </w:r>
      <w:r>
        <w:rPr>
          <w:w w:val="95"/>
        </w:rPr>
        <w:t>联</w:t>
      </w:r>
      <w:r>
        <w:rPr>
          <w:w w:val="95"/>
        </w:rPr>
        <w:t>规</w:t>
      </w:r>
      <w:r>
        <w:rPr>
          <w:w w:val="95"/>
        </w:rPr>
        <w:t>则</w:t>
      </w:r>
      <w:r>
        <w:rPr>
          <w:w w:val="95"/>
        </w:rPr>
        <w:t>发</w:t>
      </w:r>
      <w:r>
        <w:rPr>
          <w:spacing w:val="-10"/>
          <w:w w:val="95"/>
        </w:rPr>
        <w:t>现</w:t>
      </w:r>
    </w:p>
    <w:p>
      <w:pPr>
        <w:pStyle w:val="ListParagraph"/>
        <w:numPr>
          <w:ilvl w:val="0"/>
          <w:numId w:val="52"/>
        </w:numPr>
        <w:tabs>
          <w:tab w:pos="1364" w:val="left" w:leader="none"/>
        </w:tabs>
        <w:spacing w:line="225" w:lineRule="auto" w:before="702" w:after="0"/>
        <w:ind w:left="1363" w:right="1020" w:hanging="540"/>
        <w:jc w:val="left"/>
        <w:rPr>
          <w:rFonts w:ascii="Arial" w:hAnsi="Arial" w:eastAsia="Arial"/>
          <w:sz w:val="64"/>
        </w:rPr>
      </w:pPr>
      <w:r>
        <w:rPr>
          <w:spacing w:val="-2"/>
          <w:sz w:val="64"/>
        </w:rPr>
        <w:t>给</w:t>
      </w:r>
      <w:r>
        <w:rPr>
          <w:spacing w:val="-2"/>
          <w:sz w:val="64"/>
        </w:rPr>
        <w:t>定</w:t>
      </w:r>
      <w:r>
        <w:rPr>
          <w:spacing w:val="-2"/>
          <w:sz w:val="64"/>
        </w:rPr>
        <w:t>事</w:t>
      </w:r>
      <w:r>
        <w:rPr>
          <w:spacing w:val="-2"/>
          <w:sz w:val="64"/>
        </w:rPr>
        <w:t>务</w:t>
      </w:r>
      <w:r>
        <w:rPr>
          <w:spacing w:val="-2"/>
          <w:sz w:val="64"/>
        </w:rPr>
        <w:t>的</w:t>
      </w:r>
      <w:r>
        <w:rPr>
          <w:spacing w:val="-2"/>
          <w:sz w:val="64"/>
        </w:rPr>
        <w:t>集</w:t>
      </w:r>
      <w:r>
        <w:rPr>
          <w:spacing w:val="-2"/>
          <w:sz w:val="64"/>
        </w:rPr>
        <w:t>合</w:t>
      </w:r>
      <w:r>
        <w:rPr>
          <w:rFonts w:ascii="Arial" w:hAnsi="Arial" w:eastAsia="Arial"/>
          <w:spacing w:val="-2"/>
          <w:sz w:val="64"/>
        </w:rPr>
        <w:t>T</w:t>
      </w:r>
      <w:r>
        <w:rPr>
          <w:spacing w:val="-2"/>
          <w:sz w:val="64"/>
        </w:rPr>
        <w:t>，</w:t>
      </w:r>
      <w:r>
        <w:rPr>
          <w:spacing w:val="-2"/>
          <w:sz w:val="64"/>
        </w:rPr>
        <w:t>找</w:t>
      </w:r>
      <w:r>
        <w:rPr>
          <w:spacing w:val="-2"/>
          <w:sz w:val="64"/>
        </w:rPr>
        <w:t>出</w:t>
      </w:r>
      <w:r>
        <w:rPr>
          <w:spacing w:val="-2"/>
          <w:sz w:val="64"/>
        </w:rPr>
        <w:t>支</w:t>
      </w:r>
      <w:r>
        <w:rPr>
          <w:spacing w:val="-2"/>
          <w:sz w:val="64"/>
        </w:rPr>
        <w:t>持</w:t>
      </w:r>
      <w:r>
        <w:rPr>
          <w:spacing w:val="-2"/>
          <w:sz w:val="64"/>
        </w:rPr>
        <w:t>度</w:t>
      </w:r>
      <w:r>
        <w:rPr>
          <w:spacing w:val="-2"/>
          <w:sz w:val="64"/>
        </w:rPr>
        <w:t>大</w:t>
      </w:r>
      <w:r>
        <w:rPr>
          <w:spacing w:val="-2"/>
          <w:sz w:val="64"/>
        </w:rPr>
        <w:t>于</w:t>
      </w:r>
      <w:r>
        <w:rPr>
          <w:spacing w:val="-2"/>
          <w:sz w:val="64"/>
        </w:rPr>
        <w:t>等</w:t>
      </w:r>
      <w:r>
        <w:rPr>
          <w:spacing w:val="-2"/>
          <w:sz w:val="64"/>
        </w:rPr>
        <w:t>于</w:t>
      </w:r>
      <w:r>
        <w:rPr>
          <w:spacing w:val="-2"/>
          <w:sz w:val="64"/>
        </w:rPr>
        <w:t> </w:t>
      </w:r>
      <w:r>
        <w:rPr>
          <w:rFonts w:ascii="Arial" w:hAnsi="Arial" w:eastAsia="Arial"/>
          <w:spacing w:val="-2"/>
          <w:sz w:val="64"/>
        </w:rPr>
        <w:t>minsup</w:t>
      </w:r>
      <w:r>
        <w:rPr>
          <w:spacing w:val="-2"/>
          <w:sz w:val="64"/>
        </w:rPr>
        <w:t>并</w:t>
      </w:r>
      <w:r>
        <w:rPr>
          <w:spacing w:val="-2"/>
          <w:sz w:val="64"/>
        </w:rPr>
        <w:t>且</w:t>
      </w:r>
      <w:r>
        <w:rPr>
          <w:spacing w:val="-2"/>
          <w:sz w:val="64"/>
        </w:rPr>
        <w:t>置</w:t>
      </w:r>
      <w:r>
        <w:rPr>
          <w:spacing w:val="-2"/>
          <w:sz w:val="64"/>
        </w:rPr>
        <w:t>信</w:t>
      </w:r>
      <w:r>
        <w:rPr>
          <w:spacing w:val="-2"/>
          <w:sz w:val="64"/>
        </w:rPr>
        <w:t>度</w:t>
      </w:r>
      <w:r>
        <w:rPr>
          <w:spacing w:val="-2"/>
          <w:sz w:val="64"/>
        </w:rPr>
        <w:t>大</w:t>
      </w:r>
      <w:r>
        <w:rPr>
          <w:spacing w:val="-2"/>
          <w:sz w:val="64"/>
        </w:rPr>
        <w:t>于</w:t>
      </w:r>
      <w:r>
        <w:rPr>
          <w:spacing w:val="-2"/>
          <w:sz w:val="64"/>
        </w:rPr>
        <w:t>等</w:t>
      </w:r>
      <w:r>
        <w:rPr>
          <w:spacing w:val="-2"/>
          <w:sz w:val="64"/>
        </w:rPr>
        <w:t>于</w:t>
      </w:r>
      <w:r>
        <w:rPr>
          <w:rFonts w:ascii="Arial" w:hAnsi="Arial" w:eastAsia="Arial"/>
          <w:spacing w:val="-2"/>
          <w:sz w:val="64"/>
        </w:rPr>
        <w:t>minconf</w:t>
      </w:r>
      <w:r>
        <w:rPr>
          <w:spacing w:val="-2"/>
          <w:sz w:val="64"/>
        </w:rPr>
        <w:t>的</w:t>
      </w:r>
      <w:r>
        <w:rPr>
          <w:spacing w:val="-2"/>
          <w:sz w:val="64"/>
        </w:rPr>
        <w:t>所</w:t>
      </w:r>
      <w:r>
        <w:rPr>
          <w:spacing w:val="-2"/>
          <w:sz w:val="64"/>
        </w:rPr>
        <w:t>有</w:t>
      </w:r>
      <w:r>
        <w:rPr>
          <w:spacing w:val="-4"/>
          <w:sz w:val="64"/>
        </w:rPr>
        <w:t>规</w:t>
      </w:r>
      <w:r>
        <w:rPr>
          <w:spacing w:val="-4"/>
          <w:sz w:val="64"/>
        </w:rPr>
        <w:t>则</w:t>
      </w:r>
      <w:r>
        <w:rPr>
          <w:spacing w:val="-4"/>
          <w:sz w:val="64"/>
        </w:rPr>
        <w:t>。</w:t>
      </w:r>
    </w:p>
    <w:p>
      <w:pPr>
        <w:pStyle w:val="ListParagraph"/>
        <w:numPr>
          <w:ilvl w:val="1"/>
          <w:numId w:val="52"/>
        </w:numPr>
        <w:tabs>
          <w:tab w:pos="1994" w:val="left" w:leader="none"/>
        </w:tabs>
        <w:spacing w:line="240" w:lineRule="auto" w:before="89" w:after="0"/>
        <w:ind w:left="1994" w:right="0" w:hanging="450"/>
        <w:jc w:val="left"/>
        <w:rPr>
          <w:rFonts w:ascii="Arial" w:hAnsi="Arial" w:eastAsia="Arial"/>
          <w:sz w:val="56"/>
        </w:rPr>
      </w:pPr>
      <w:r>
        <w:rPr>
          <w:rFonts w:ascii="Arial" w:hAnsi="Arial" w:eastAsia="Arial"/>
          <w:sz w:val="56"/>
        </w:rPr>
        <w:t>minsup</w:t>
      </w:r>
      <w:r>
        <w:rPr>
          <w:spacing w:val="-2"/>
          <w:sz w:val="56"/>
        </w:rPr>
        <w:t>是支持度的阈值。</w:t>
      </w:r>
    </w:p>
    <w:p>
      <w:pPr>
        <w:pStyle w:val="ListParagraph"/>
        <w:numPr>
          <w:ilvl w:val="1"/>
          <w:numId w:val="52"/>
        </w:numPr>
        <w:tabs>
          <w:tab w:pos="1994" w:val="left" w:leader="none"/>
        </w:tabs>
        <w:spacing w:line="240" w:lineRule="auto" w:before="89" w:after="0"/>
        <w:ind w:left="1994" w:right="0" w:hanging="450"/>
        <w:jc w:val="left"/>
        <w:rPr>
          <w:rFonts w:ascii="Arial" w:hAnsi="Arial" w:eastAsia="Arial"/>
          <w:sz w:val="56"/>
        </w:rPr>
      </w:pPr>
      <w:r>
        <w:rPr>
          <w:rFonts w:ascii="Arial" w:hAnsi="Arial" w:eastAsia="Arial"/>
          <w:spacing w:val="-2"/>
          <w:sz w:val="56"/>
        </w:rPr>
        <w:t>minconf</w:t>
      </w:r>
      <w:r>
        <w:rPr>
          <w:spacing w:val="-4"/>
          <w:sz w:val="56"/>
        </w:rPr>
        <w:t>是置信度的阈值。</w:t>
      </w:r>
    </w:p>
    <w:p>
      <w:pPr>
        <w:pStyle w:val="ListParagraph"/>
        <w:numPr>
          <w:ilvl w:val="0"/>
          <w:numId w:val="52"/>
        </w:numPr>
        <w:tabs>
          <w:tab w:pos="1364" w:val="left" w:leader="none"/>
        </w:tabs>
        <w:spacing w:line="216" w:lineRule="auto" w:before="202" w:after="0"/>
        <w:ind w:left="1364" w:right="1479" w:hanging="540"/>
        <w:jc w:val="left"/>
        <w:rPr>
          <w:rFonts w:ascii="Arial" w:hAnsi="Arial" w:eastAsia="Arial"/>
          <w:sz w:val="64"/>
        </w:rPr>
      </w:pPr>
      <w:r>
        <w:rPr>
          <w:spacing w:val="-2"/>
          <w:sz w:val="64"/>
        </w:rPr>
        <w:t>挖</w:t>
      </w:r>
      <w:r>
        <w:rPr>
          <w:spacing w:val="-2"/>
          <w:sz w:val="64"/>
        </w:rPr>
        <w:t>掘</w:t>
      </w:r>
      <w:r>
        <w:rPr>
          <w:spacing w:val="-2"/>
          <w:sz w:val="64"/>
        </w:rPr>
        <w:t>关</w:t>
      </w:r>
      <w:r>
        <w:rPr>
          <w:spacing w:val="-2"/>
          <w:sz w:val="64"/>
        </w:rPr>
        <w:t>联</w:t>
      </w:r>
      <w:r>
        <w:rPr>
          <w:spacing w:val="-2"/>
          <w:sz w:val="64"/>
        </w:rPr>
        <w:t>规</w:t>
      </w:r>
      <w:r>
        <w:rPr>
          <w:spacing w:val="-2"/>
          <w:sz w:val="64"/>
        </w:rPr>
        <w:t>则</w:t>
      </w:r>
      <w:r>
        <w:rPr>
          <w:spacing w:val="-2"/>
          <w:sz w:val="64"/>
        </w:rPr>
        <w:t>的</w:t>
      </w:r>
      <w:r>
        <w:rPr>
          <w:spacing w:val="-2"/>
          <w:sz w:val="64"/>
        </w:rPr>
        <w:t>一</w:t>
      </w:r>
      <w:r>
        <w:rPr>
          <w:spacing w:val="-2"/>
          <w:sz w:val="64"/>
        </w:rPr>
        <w:t>种</w:t>
      </w:r>
      <w:r>
        <w:rPr>
          <w:spacing w:val="-2"/>
          <w:sz w:val="64"/>
        </w:rPr>
        <w:t>原</w:t>
      </w:r>
      <w:r>
        <w:rPr>
          <w:spacing w:val="-2"/>
          <w:sz w:val="64"/>
        </w:rPr>
        <w:t>始</w:t>
      </w:r>
      <w:r>
        <w:rPr>
          <w:spacing w:val="-2"/>
          <w:sz w:val="64"/>
        </w:rPr>
        <w:t>方</w:t>
      </w:r>
      <w:r>
        <w:rPr>
          <w:spacing w:val="-2"/>
          <w:sz w:val="64"/>
        </w:rPr>
        <w:t>法</w:t>
      </w:r>
      <w:r>
        <w:rPr>
          <w:spacing w:val="-2"/>
          <w:sz w:val="64"/>
        </w:rPr>
        <w:t>是</w:t>
      </w:r>
      <w:r>
        <w:rPr>
          <w:spacing w:val="-2"/>
          <w:sz w:val="64"/>
        </w:rPr>
        <w:t>：计算</w:t>
      </w:r>
      <w:r>
        <w:rPr>
          <w:spacing w:val="-2"/>
          <w:sz w:val="64"/>
        </w:rPr>
        <w:t>每</w:t>
      </w:r>
      <w:r>
        <w:rPr>
          <w:spacing w:val="-2"/>
          <w:sz w:val="64"/>
        </w:rPr>
        <w:t>个</w:t>
      </w:r>
      <w:r>
        <w:rPr>
          <w:spacing w:val="-2"/>
          <w:sz w:val="64"/>
        </w:rPr>
        <w:t>可</w:t>
      </w:r>
      <w:r>
        <w:rPr>
          <w:spacing w:val="-2"/>
          <w:sz w:val="64"/>
        </w:rPr>
        <w:t>能</w:t>
      </w:r>
      <w:r>
        <w:rPr>
          <w:spacing w:val="-2"/>
          <w:sz w:val="64"/>
        </w:rPr>
        <w:t>规</w:t>
      </w:r>
      <w:r>
        <w:rPr>
          <w:spacing w:val="-2"/>
          <w:sz w:val="64"/>
        </w:rPr>
        <w:t>则</w:t>
      </w:r>
      <w:r>
        <w:rPr>
          <w:spacing w:val="-2"/>
          <w:sz w:val="64"/>
        </w:rPr>
        <w:t>的</w:t>
      </w:r>
      <w:r>
        <w:rPr>
          <w:spacing w:val="-2"/>
          <w:sz w:val="64"/>
        </w:rPr>
        <w:t>支</w:t>
      </w:r>
      <w:r>
        <w:rPr>
          <w:spacing w:val="-2"/>
          <w:sz w:val="64"/>
        </w:rPr>
        <w:t>持</w:t>
      </w:r>
      <w:r>
        <w:rPr>
          <w:spacing w:val="-2"/>
          <w:sz w:val="64"/>
        </w:rPr>
        <w:t>度</w:t>
      </w:r>
      <w:r>
        <w:rPr>
          <w:spacing w:val="-2"/>
          <w:sz w:val="64"/>
        </w:rPr>
        <w:t>和</w:t>
      </w:r>
      <w:r>
        <w:rPr>
          <w:spacing w:val="-2"/>
          <w:sz w:val="64"/>
        </w:rPr>
        <w:t>置</w:t>
      </w:r>
      <w:r>
        <w:rPr>
          <w:spacing w:val="-2"/>
          <w:sz w:val="64"/>
        </w:rPr>
        <w:t>信</w:t>
      </w:r>
      <w:r>
        <w:rPr>
          <w:spacing w:val="-2"/>
          <w:sz w:val="64"/>
        </w:rPr>
        <w:t>度</w:t>
      </w:r>
    </w:p>
    <w:p>
      <w:pPr>
        <w:pStyle w:val="ListParagraph"/>
        <w:numPr>
          <w:ilvl w:val="0"/>
          <w:numId w:val="52"/>
        </w:numPr>
        <w:tabs>
          <w:tab w:pos="1364" w:val="left" w:leader="none"/>
        </w:tabs>
        <w:spacing w:line="240" w:lineRule="auto" w:before="118" w:after="0"/>
        <w:ind w:left="1364" w:right="0" w:hanging="540"/>
        <w:jc w:val="left"/>
        <w:rPr>
          <w:rFonts w:ascii="Arial" w:hAnsi="Arial" w:eastAsia="Arial"/>
          <w:sz w:val="64"/>
        </w:rPr>
      </w:pPr>
      <w:r>
        <w:rPr>
          <w:w w:val="95"/>
          <w:sz w:val="64"/>
        </w:rPr>
        <w:t>但</w:t>
      </w:r>
      <w:r>
        <w:rPr>
          <w:w w:val="95"/>
          <w:sz w:val="64"/>
        </w:rPr>
        <w:t>这</w:t>
      </w:r>
      <w:r>
        <w:rPr>
          <w:w w:val="95"/>
          <w:sz w:val="64"/>
        </w:rPr>
        <w:t>种</w:t>
      </w:r>
      <w:r>
        <w:rPr>
          <w:w w:val="95"/>
          <w:sz w:val="64"/>
        </w:rPr>
        <w:t>方</w:t>
      </w:r>
      <w:r>
        <w:rPr>
          <w:w w:val="95"/>
          <w:sz w:val="64"/>
        </w:rPr>
        <w:t>法</w:t>
      </w:r>
      <w:r>
        <w:rPr>
          <w:w w:val="95"/>
          <w:sz w:val="64"/>
        </w:rPr>
        <w:t>的</w:t>
      </w:r>
      <w:r>
        <w:rPr>
          <w:w w:val="95"/>
          <w:sz w:val="64"/>
        </w:rPr>
        <w:t>过</w:t>
      </w:r>
      <w:r>
        <w:rPr>
          <w:w w:val="95"/>
          <w:sz w:val="64"/>
        </w:rPr>
        <w:t>高</w:t>
      </w:r>
      <w:r>
        <w:rPr>
          <w:w w:val="95"/>
          <w:sz w:val="64"/>
        </w:rPr>
        <w:t>代</w:t>
      </w:r>
      <w:r>
        <w:rPr>
          <w:w w:val="95"/>
          <w:sz w:val="64"/>
        </w:rPr>
        <w:t>价</w:t>
      </w:r>
      <w:r>
        <w:rPr>
          <w:w w:val="95"/>
          <w:sz w:val="64"/>
        </w:rPr>
        <w:t>令</w:t>
      </w:r>
      <w:r>
        <w:rPr>
          <w:w w:val="95"/>
          <w:sz w:val="64"/>
        </w:rPr>
        <w:t>人</w:t>
      </w:r>
      <w:r>
        <w:rPr>
          <w:w w:val="95"/>
          <w:sz w:val="64"/>
        </w:rPr>
        <w:t>望</w:t>
      </w:r>
      <w:r>
        <w:rPr>
          <w:w w:val="95"/>
          <w:sz w:val="64"/>
        </w:rPr>
        <w:t>而</w:t>
      </w:r>
      <w:r>
        <w:rPr>
          <w:w w:val="95"/>
          <w:sz w:val="64"/>
        </w:rPr>
        <w:t>却</w:t>
      </w:r>
      <w:r>
        <w:rPr>
          <w:spacing w:val="-5"/>
          <w:w w:val="95"/>
          <w:sz w:val="64"/>
        </w:rPr>
        <w:t>步。</w:t>
      </w:r>
    </w:p>
    <w:p>
      <w:pPr>
        <w:spacing w:after="0" w:line="240" w:lineRule="auto"/>
        <w:jc w:val="left"/>
        <w:rPr>
          <w:rFonts w:ascii="Arial" w:hAnsi="Arial" w:eastAsia="Arial"/>
          <w:sz w:val="64"/>
        </w:rPr>
        <w:sectPr>
          <w:headerReference w:type="default" r:id="rId1205"/>
          <w:footerReference w:type="default" r:id="rId1206"/>
          <w:pgSz w:w="14400" w:h="10800" w:orient="landscape"/>
          <w:pgMar w:header="0" w:footer="1100" w:top="840" w:bottom="1280" w:left="40" w:right="0"/>
        </w:sectPr>
      </w:pPr>
    </w:p>
    <w:p>
      <w:pPr>
        <w:pStyle w:val="Heading3"/>
        <w:spacing w:line="1077" w:lineRule="exact"/>
        <w:ind w:right="39"/>
      </w:pPr>
      <w:bookmarkStart w:name="挖掘关联规则的常用策略" w:id="806"/>
      <w:bookmarkEnd w:id="806"/>
      <w:r>
        <w:rPr/>
      </w:r>
      <w:r>
        <w:rPr>
          <w:w w:val="95"/>
        </w:rPr>
        <w:t>挖</w:t>
      </w:r>
      <w:r>
        <w:rPr>
          <w:w w:val="95"/>
        </w:rPr>
        <w:t>掘</w:t>
      </w:r>
      <w:r>
        <w:rPr>
          <w:w w:val="95"/>
        </w:rPr>
        <w:t>关</w:t>
      </w:r>
      <w:r>
        <w:rPr>
          <w:w w:val="95"/>
        </w:rPr>
        <w:t>联</w:t>
      </w:r>
      <w:r>
        <w:rPr>
          <w:w w:val="95"/>
        </w:rPr>
        <w:t>规</w:t>
      </w:r>
      <w:r>
        <w:rPr>
          <w:w w:val="95"/>
        </w:rPr>
        <w:t>则</w:t>
      </w:r>
      <w:r>
        <w:rPr>
          <w:w w:val="95"/>
        </w:rPr>
        <w:t>的</w:t>
      </w:r>
      <w:r>
        <w:rPr>
          <w:w w:val="95"/>
        </w:rPr>
        <w:t>常</w:t>
      </w:r>
      <w:r>
        <w:rPr>
          <w:w w:val="95"/>
        </w:rPr>
        <w:t>用</w:t>
      </w:r>
      <w:r>
        <w:rPr>
          <w:w w:val="95"/>
        </w:rPr>
        <w:t>策</w:t>
      </w:r>
      <w:r>
        <w:rPr>
          <w:spacing w:val="-10"/>
          <w:w w:val="95"/>
        </w:rPr>
        <w:t>略</w:t>
      </w:r>
    </w:p>
    <w:p>
      <w:pPr>
        <w:pStyle w:val="ListParagraph"/>
        <w:numPr>
          <w:ilvl w:val="0"/>
          <w:numId w:val="52"/>
        </w:numPr>
        <w:tabs>
          <w:tab w:pos="1364" w:val="left" w:leader="none"/>
        </w:tabs>
        <w:spacing w:line="240" w:lineRule="auto" w:before="663" w:after="0"/>
        <w:ind w:left="1364" w:right="0" w:hanging="540"/>
        <w:jc w:val="left"/>
        <w:rPr>
          <w:rFonts w:ascii="Arial" w:hAnsi="Arial" w:eastAsia="Arial"/>
          <w:sz w:val="64"/>
        </w:rPr>
      </w:pPr>
      <w:r>
        <w:rPr>
          <w:w w:val="95"/>
          <w:sz w:val="64"/>
        </w:rPr>
        <w:t>将</w:t>
      </w:r>
      <w:r>
        <w:rPr>
          <w:w w:val="95"/>
          <w:sz w:val="64"/>
        </w:rPr>
        <w:t>关</w:t>
      </w:r>
      <w:r>
        <w:rPr>
          <w:w w:val="95"/>
          <w:sz w:val="64"/>
        </w:rPr>
        <w:t>联</w:t>
      </w:r>
      <w:r>
        <w:rPr>
          <w:w w:val="95"/>
          <w:sz w:val="64"/>
        </w:rPr>
        <w:t>规</w:t>
      </w:r>
      <w:r>
        <w:rPr>
          <w:w w:val="95"/>
          <w:sz w:val="64"/>
        </w:rPr>
        <w:t>则</w:t>
      </w:r>
      <w:r>
        <w:rPr>
          <w:w w:val="95"/>
          <w:sz w:val="64"/>
        </w:rPr>
        <w:t>挖</w:t>
      </w:r>
      <w:r>
        <w:rPr>
          <w:w w:val="95"/>
          <w:sz w:val="64"/>
        </w:rPr>
        <w:t>掘</w:t>
      </w:r>
      <w:r>
        <w:rPr>
          <w:w w:val="95"/>
          <w:sz w:val="64"/>
        </w:rPr>
        <w:t>任</w:t>
      </w:r>
      <w:r>
        <w:rPr>
          <w:w w:val="95"/>
          <w:sz w:val="64"/>
        </w:rPr>
        <w:t>务</w:t>
      </w:r>
      <w:r>
        <w:rPr>
          <w:w w:val="95"/>
          <w:sz w:val="64"/>
        </w:rPr>
        <w:t>分</w:t>
      </w:r>
      <w:r>
        <w:rPr>
          <w:w w:val="95"/>
          <w:sz w:val="64"/>
        </w:rPr>
        <w:t>解</w:t>
      </w:r>
      <w:r>
        <w:rPr>
          <w:w w:val="95"/>
          <w:sz w:val="64"/>
        </w:rPr>
        <w:t>为</w:t>
      </w:r>
      <w:r>
        <w:rPr>
          <w:w w:val="95"/>
          <w:sz w:val="64"/>
        </w:rPr>
        <w:t>两</w:t>
      </w:r>
      <w:r>
        <w:rPr>
          <w:w w:val="95"/>
          <w:sz w:val="64"/>
        </w:rPr>
        <w:t>个</w:t>
      </w:r>
      <w:r>
        <w:rPr>
          <w:w w:val="95"/>
          <w:sz w:val="64"/>
        </w:rPr>
        <w:t>子</w:t>
      </w:r>
      <w:r>
        <w:rPr>
          <w:spacing w:val="-5"/>
          <w:w w:val="95"/>
          <w:sz w:val="64"/>
        </w:rPr>
        <w:t>任务</w:t>
      </w:r>
    </w:p>
    <w:p>
      <w:pPr>
        <w:pStyle w:val="ListParagraph"/>
        <w:numPr>
          <w:ilvl w:val="1"/>
          <w:numId w:val="52"/>
        </w:numPr>
        <w:tabs>
          <w:tab w:pos="1994" w:val="left" w:leader="none"/>
        </w:tabs>
        <w:spacing w:line="220" w:lineRule="auto" w:before="156" w:after="0"/>
        <w:ind w:left="1994" w:right="1159" w:hanging="450"/>
        <w:jc w:val="left"/>
        <w:rPr>
          <w:rFonts w:ascii="Arial" w:hAnsi="Arial" w:eastAsia="Arial"/>
          <w:sz w:val="56"/>
        </w:rPr>
      </w:pPr>
      <w:r>
        <w:rPr>
          <w:spacing w:val="-2"/>
          <w:sz w:val="56"/>
        </w:rPr>
        <w:t>频繁项集的产生：发现满足最小支持度阈值的</w:t>
      </w:r>
      <w:r>
        <w:rPr>
          <w:spacing w:val="-2"/>
          <w:sz w:val="56"/>
        </w:rPr>
        <w:t>所有项集，这些项集称作频繁项集（</w:t>
      </w:r>
      <w:r>
        <w:rPr>
          <w:rFonts w:ascii="Arial" w:hAnsi="Arial" w:eastAsia="Arial"/>
          <w:spacing w:val="-2"/>
          <w:sz w:val="56"/>
        </w:rPr>
        <w:t>frequent itemset</w:t>
      </w:r>
      <w:r>
        <w:rPr>
          <w:spacing w:val="-2"/>
          <w:sz w:val="56"/>
        </w:rPr>
        <w:t>）</w:t>
      </w:r>
    </w:p>
    <w:p>
      <w:pPr>
        <w:pStyle w:val="ListParagraph"/>
        <w:numPr>
          <w:ilvl w:val="1"/>
          <w:numId w:val="52"/>
        </w:numPr>
        <w:tabs>
          <w:tab w:pos="1994" w:val="left" w:leader="none"/>
        </w:tabs>
        <w:spacing w:line="225" w:lineRule="auto" w:before="159" w:after="0"/>
        <w:ind w:left="1994" w:right="1159" w:hanging="450"/>
        <w:jc w:val="both"/>
        <w:rPr>
          <w:rFonts w:ascii="Arial" w:hAnsi="Arial" w:eastAsia="Arial"/>
          <w:sz w:val="56"/>
        </w:rPr>
      </w:pPr>
      <w:r>
        <w:rPr>
          <w:spacing w:val="-2"/>
          <w:sz w:val="56"/>
        </w:rPr>
        <w:t>规则的产生：从上一步发现的频繁项集中提取</w:t>
      </w:r>
      <w:r>
        <w:rPr>
          <w:spacing w:val="-2"/>
          <w:sz w:val="56"/>
        </w:rPr>
        <w:t>出所有高置信度的规则，这些规则称作强规则</w:t>
      </w:r>
      <w:r>
        <w:rPr>
          <w:spacing w:val="-2"/>
          <w:sz w:val="56"/>
        </w:rPr>
        <w:t> </w:t>
      </w:r>
      <w:r>
        <w:rPr>
          <w:rFonts w:ascii="Arial" w:hAnsi="Arial" w:eastAsia="Arial"/>
          <w:sz w:val="56"/>
        </w:rPr>
        <w:t>(strong rule)</w:t>
      </w:r>
    </w:p>
    <w:p>
      <w:pPr>
        <w:spacing w:after="0" w:line="225" w:lineRule="auto"/>
        <w:jc w:val="both"/>
        <w:rPr>
          <w:rFonts w:ascii="Arial" w:hAnsi="Arial" w:eastAsia="Arial"/>
          <w:sz w:val="56"/>
        </w:rPr>
        <w:sectPr>
          <w:headerReference w:type="default" r:id="rId1207"/>
          <w:footerReference w:type="default" r:id="rId1208"/>
          <w:pgSz w:w="14400" w:h="10800" w:orient="landscape"/>
          <w:pgMar w:header="0" w:footer="1100" w:top="840" w:bottom="1280" w:left="40" w:right="0"/>
        </w:sectPr>
      </w:pPr>
    </w:p>
    <w:p>
      <w:pPr>
        <w:pStyle w:val="Heading3"/>
        <w:spacing w:line="1077" w:lineRule="exact"/>
        <w:ind w:right="38"/>
      </w:pPr>
      <w:bookmarkStart w:name="聚类" w:id="807"/>
      <w:bookmarkEnd w:id="807"/>
      <w:r>
        <w:rPr/>
      </w:r>
      <w:r>
        <w:rPr>
          <w:w w:val="95"/>
        </w:rPr>
        <w:t>聚</w:t>
      </w:r>
      <w:r>
        <w:rPr>
          <w:spacing w:val="-10"/>
        </w:rPr>
        <w:t>类</w:t>
      </w:r>
    </w:p>
    <w:p>
      <w:pPr>
        <w:pStyle w:val="ListParagraph"/>
        <w:numPr>
          <w:ilvl w:val="0"/>
          <w:numId w:val="52"/>
        </w:numPr>
        <w:tabs>
          <w:tab w:pos="1364" w:val="left" w:leader="none"/>
        </w:tabs>
        <w:spacing w:line="240" w:lineRule="auto" w:before="663" w:after="0"/>
        <w:ind w:left="1364" w:right="0" w:hanging="540"/>
        <w:jc w:val="left"/>
        <w:rPr>
          <w:rFonts w:ascii="Arial" w:hAnsi="Arial" w:eastAsia="Arial"/>
          <w:sz w:val="64"/>
        </w:rPr>
      </w:pPr>
      <w:r>
        <w:rPr>
          <w:w w:val="95"/>
          <w:sz w:val="64"/>
        </w:rPr>
        <w:t>将</w:t>
      </w:r>
      <w:r>
        <w:rPr>
          <w:w w:val="95"/>
          <w:sz w:val="64"/>
        </w:rPr>
        <w:t>数</w:t>
      </w:r>
      <w:r>
        <w:rPr>
          <w:w w:val="95"/>
          <w:sz w:val="64"/>
        </w:rPr>
        <w:t>据</w:t>
      </w:r>
      <w:r>
        <w:rPr>
          <w:w w:val="95"/>
          <w:sz w:val="64"/>
        </w:rPr>
        <w:t>划</w:t>
      </w:r>
      <w:r>
        <w:rPr>
          <w:w w:val="95"/>
          <w:sz w:val="64"/>
        </w:rPr>
        <w:t>分</w:t>
      </w:r>
      <w:r>
        <w:rPr>
          <w:w w:val="95"/>
          <w:sz w:val="64"/>
        </w:rPr>
        <w:t>成</w:t>
      </w:r>
      <w:r>
        <w:rPr>
          <w:w w:val="95"/>
          <w:sz w:val="64"/>
        </w:rPr>
        <w:t>有</w:t>
      </w:r>
      <w:r>
        <w:rPr>
          <w:w w:val="95"/>
          <w:sz w:val="64"/>
        </w:rPr>
        <w:t>意</w:t>
      </w:r>
      <w:r>
        <w:rPr>
          <w:w w:val="95"/>
          <w:sz w:val="64"/>
        </w:rPr>
        <w:t>义</w:t>
      </w:r>
      <w:r>
        <w:rPr>
          <w:w w:val="95"/>
          <w:sz w:val="64"/>
        </w:rPr>
        <w:t>或</w:t>
      </w:r>
      <w:r>
        <w:rPr>
          <w:w w:val="95"/>
          <w:sz w:val="64"/>
        </w:rPr>
        <w:t>有</w:t>
      </w:r>
      <w:r>
        <w:rPr>
          <w:w w:val="95"/>
          <w:sz w:val="64"/>
        </w:rPr>
        <w:t>用</w:t>
      </w:r>
      <w:r>
        <w:rPr>
          <w:w w:val="95"/>
          <w:sz w:val="64"/>
        </w:rPr>
        <w:t>的</w:t>
      </w:r>
      <w:r>
        <w:rPr>
          <w:w w:val="95"/>
          <w:sz w:val="64"/>
        </w:rPr>
        <w:t>组</w:t>
      </w:r>
      <w:r>
        <w:rPr>
          <w:w w:val="95"/>
          <w:sz w:val="64"/>
        </w:rPr>
        <w:t>（簇）</w:t>
      </w:r>
      <w:r>
        <w:rPr>
          <w:spacing w:val="-10"/>
          <w:w w:val="95"/>
          <w:sz w:val="64"/>
        </w:rPr>
        <w:t>。</w:t>
      </w:r>
    </w:p>
    <w:p>
      <w:pPr>
        <w:pStyle w:val="ListParagraph"/>
        <w:numPr>
          <w:ilvl w:val="0"/>
          <w:numId w:val="52"/>
        </w:numPr>
        <w:tabs>
          <w:tab w:pos="1364" w:val="left" w:leader="none"/>
        </w:tabs>
        <w:spacing w:line="240" w:lineRule="auto" w:before="102" w:after="0"/>
        <w:ind w:left="1364" w:right="0" w:hanging="540"/>
        <w:jc w:val="left"/>
        <w:rPr>
          <w:rFonts w:ascii="Arial" w:hAnsi="Arial" w:eastAsia="Arial"/>
          <w:sz w:val="64"/>
        </w:rPr>
      </w:pPr>
      <w:r>
        <w:rPr>
          <w:w w:val="95"/>
          <w:sz w:val="64"/>
        </w:rPr>
        <w:t>应</w:t>
      </w:r>
      <w:r>
        <w:rPr>
          <w:w w:val="95"/>
          <w:sz w:val="64"/>
        </w:rPr>
        <w:t>用</w:t>
      </w:r>
      <w:r>
        <w:rPr>
          <w:w w:val="95"/>
          <w:sz w:val="64"/>
        </w:rPr>
        <w:t>领</w:t>
      </w:r>
      <w:r>
        <w:rPr>
          <w:w w:val="95"/>
          <w:sz w:val="64"/>
        </w:rPr>
        <w:t>域</w:t>
      </w:r>
      <w:r>
        <w:rPr>
          <w:spacing w:val="-10"/>
          <w:w w:val="95"/>
          <w:sz w:val="64"/>
        </w:rPr>
        <w:t>：</w:t>
      </w:r>
    </w:p>
    <w:p>
      <w:pPr>
        <w:pStyle w:val="ListParagraph"/>
        <w:numPr>
          <w:ilvl w:val="1"/>
          <w:numId w:val="52"/>
        </w:numPr>
        <w:tabs>
          <w:tab w:pos="1994" w:val="left" w:leader="none"/>
        </w:tabs>
        <w:spacing w:line="216" w:lineRule="auto" w:before="167" w:after="0"/>
        <w:ind w:left="1994" w:right="1159" w:hanging="450"/>
        <w:jc w:val="left"/>
        <w:rPr>
          <w:rFonts w:ascii="Arial" w:hAnsi="Arial" w:eastAsia="Arial"/>
          <w:sz w:val="56"/>
        </w:rPr>
      </w:pPr>
      <w:r>
        <w:rPr>
          <w:spacing w:val="-2"/>
          <w:sz w:val="56"/>
        </w:rPr>
        <w:t>广泛：心理学、社会科学、生物学、统计学、</w:t>
      </w:r>
      <w:r>
        <w:rPr>
          <w:spacing w:val="-2"/>
          <w:sz w:val="56"/>
        </w:rPr>
        <w:t>模式识别、信息检索、机器学习、数据挖掘</w:t>
      </w:r>
    </w:p>
    <w:p>
      <w:pPr>
        <w:pStyle w:val="ListParagraph"/>
        <w:numPr>
          <w:ilvl w:val="0"/>
          <w:numId w:val="52"/>
        </w:numPr>
        <w:tabs>
          <w:tab w:pos="1364" w:val="left" w:leader="none"/>
        </w:tabs>
        <w:spacing w:line="240" w:lineRule="auto" w:before="121" w:after="0"/>
        <w:ind w:left="1364" w:right="0" w:hanging="540"/>
        <w:jc w:val="left"/>
        <w:rPr>
          <w:rFonts w:ascii="Arial" w:hAnsi="Arial" w:eastAsia="Arial"/>
          <w:sz w:val="64"/>
        </w:rPr>
      </w:pPr>
      <w:r>
        <w:rPr>
          <w:w w:val="95"/>
          <w:sz w:val="64"/>
        </w:rPr>
        <w:t>目</w:t>
      </w:r>
      <w:r>
        <w:rPr>
          <w:w w:val="95"/>
          <w:sz w:val="64"/>
        </w:rPr>
        <w:t>的</w:t>
      </w:r>
      <w:r>
        <w:rPr>
          <w:spacing w:val="-10"/>
          <w:w w:val="95"/>
          <w:sz w:val="64"/>
        </w:rPr>
        <w:t>：</w:t>
      </w:r>
    </w:p>
    <w:p>
      <w:pPr>
        <w:pStyle w:val="ListParagraph"/>
        <w:numPr>
          <w:ilvl w:val="1"/>
          <w:numId w:val="52"/>
        </w:numPr>
        <w:tabs>
          <w:tab w:pos="1994" w:val="left" w:leader="none"/>
        </w:tabs>
        <w:spacing w:line="240" w:lineRule="auto" w:before="85" w:after="0"/>
        <w:ind w:left="1994" w:right="0" w:hanging="450"/>
        <w:jc w:val="left"/>
        <w:rPr>
          <w:rFonts w:ascii="Arial" w:hAnsi="Arial" w:eastAsia="Arial"/>
          <w:sz w:val="56"/>
        </w:rPr>
      </w:pPr>
      <w:r>
        <w:rPr>
          <w:spacing w:val="-5"/>
          <w:sz w:val="56"/>
        </w:rPr>
        <w:t>理解</w:t>
      </w:r>
    </w:p>
    <w:p>
      <w:pPr>
        <w:pStyle w:val="ListParagraph"/>
        <w:numPr>
          <w:ilvl w:val="1"/>
          <w:numId w:val="52"/>
        </w:numPr>
        <w:tabs>
          <w:tab w:pos="1994" w:val="left" w:leader="none"/>
        </w:tabs>
        <w:spacing w:line="240" w:lineRule="auto" w:before="89" w:after="0"/>
        <w:ind w:left="1994" w:right="0" w:hanging="450"/>
        <w:jc w:val="left"/>
        <w:rPr>
          <w:rFonts w:ascii="Arial" w:hAnsi="Arial" w:eastAsia="Arial"/>
          <w:sz w:val="56"/>
        </w:rPr>
      </w:pPr>
      <w:r>
        <w:rPr>
          <w:spacing w:val="-5"/>
          <w:sz w:val="56"/>
        </w:rPr>
        <w:t>实用</w:t>
      </w:r>
    </w:p>
    <w:p>
      <w:pPr>
        <w:spacing w:after="0" w:line="240" w:lineRule="auto"/>
        <w:jc w:val="left"/>
        <w:rPr>
          <w:rFonts w:ascii="Arial" w:hAnsi="Arial" w:eastAsia="Arial"/>
          <w:sz w:val="56"/>
        </w:rPr>
        <w:sectPr>
          <w:headerReference w:type="default" r:id="rId1209"/>
          <w:footerReference w:type="default" r:id="rId1210"/>
          <w:pgSz w:w="14400" w:h="10800" w:orient="landscape"/>
          <w:pgMar w:header="0" w:footer="1100" w:top="840" w:bottom="1280" w:left="40" w:right="0"/>
        </w:sectPr>
      </w:pPr>
    </w:p>
    <w:p>
      <w:pPr>
        <w:pStyle w:val="BodyText"/>
        <w:rPr>
          <w:sz w:val="20"/>
        </w:rPr>
      </w:pPr>
    </w:p>
    <w:p>
      <w:pPr>
        <w:pStyle w:val="BodyText"/>
        <w:spacing w:before="6"/>
        <w:rPr>
          <w:sz w:val="29"/>
        </w:rPr>
      </w:pPr>
    </w:p>
    <w:p>
      <w:pPr>
        <w:pStyle w:val="ListParagraph"/>
        <w:numPr>
          <w:ilvl w:val="0"/>
          <w:numId w:val="52"/>
        </w:numPr>
        <w:tabs>
          <w:tab w:pos="1364" w:val="left" w:leader="none"/>
        </w:tabs>
        <w:spacing w:line="170" w:lineRule="auto" w:before="210" w:after="0"/>
        <w:ind w:left="1364" w:right="1230" w:hanging="540"/>
        <w:jc w:val="both"/>
        <w:rPr>
          <w:rFonts w:ascii="Arial" w:hAnsi="Arial" w:eastAsia="Arial"/>
          <w:sz w:val="56"/>
        </w:rPr>
      </w:pPr>
      <w:bookmarkStart w:name="旨在理解的聚类" w:id="808"/>
      <w:bookmarkEnd w:id="808"/>
      <w:r>
        <w:rPr/>
      </w:r>
      <w:bookmarkStart w:name="旨在理解的聚类" w:id="809"/>
      <w:bookmarkEnd w:id="809"/>
      <w:r>
        <w:rPr>
          <w:spacing w:val="-2"/>
          <w:sz w:val="56"/>
        </w:rPr>
        <w:t>生物学：分析大量的遗传信息，用来发现具有类</w:t>
      </w:r>
      <w:r>
        <w:rPr>
          <w:spacing w:val="-2"/>
          <w:sz w:val="56"/>
        </w:rPr>
        <w:t>似功能的基因组</w:t>
      </w:r>
    </w:p>
    <w:p>
      <w:pPr>
        <w:pStyle w:val="ListParagraph"/>
        <w:numPr>
          <w:ilvl w:val="0"/>
          <w:numId w:val="52"/>
        </w:numPr>
        <w:tabs>
          <w:tab w:pos="1364" w:val="left" w:leader="none"/>
        </w:tabs>
        <w:spacing w:line="175" w:lineRule="auto" w:before="179" w:after="0"/>
        <w:ind w:left="1364" w:right="1230" w:hanging="540"/>
        <w:jc w:val="both"/>
        <w:rPr>
          <w:rFonts w:ascii="Arial" w:hAnsi="Arial" w:eastAsia="Arial"/>
          <w:sz w:val="56"/>
        </w:rPr>
      </w:pPr>
      <w:r>
        <w:rPr>
          <w:spacing w:val="-2"/>
          <w:sz w:val="56"/>
        </w:rPr>
        <w:t>信息检索：数量巨大的搜索引擎返回页面，可以</w:t>
      </w:r>
      <w:r>
        <w:rPr>
          <w:spacing w:val="-2"/>
          <w:sz w:val="56"/>
        </w:rPr>
        <w:t>使用聚类将搜索结果分成若干簇，每个簇捕获查</w:t>
      </w:r>
      <w:r>
        <w:rPr>
          <w:spacing w:val="-2"/>
          <w:sz w:val="56"/>
        </w:rPr>
        <w:t>询的某个特定方面</w:t>
      </w:r>
    </w:p>
    <w:p>
      <w:pPr>
        <w:pStyle w:val="ListParagraph"/>
        <w:numPr>
          <w:ilvl w:val="0"/>
          <w:numId w:val="52"/>
        </w:numPr>
        <w:tabs>
          <w:tab w:pos="1364" w:val="left" w:leader="none"/>
        </w:tabs>
        <w:spacing w:line="170" w:lineRule="auto" w:before="187" w:after="0"/>
        <w:ind w:left="1364" w:right="1230" w:hanging="540"/>
        <w:jc w:val="both"/>
        <w:rPr>
          <w:rFonts w:ascii="Arial" w:hAnsi="Arial" w:eastAsia="Arial"/>
          <w:sz w:val="56"/>
        </w:rPr>
      </w:pPr>
      <w:r>
        <w:rPr>
          <w:spacing w:val="-2"/>
          <w:sz w:val="56"/>
        </w:rPr>
        <w:t>气候：发现对陆地气候具有显著影响的极地和海</w:t>
      </w:r>
      <w:r>
        <w:rPr>
          <w:spacing w:val="-2"/>
          <w:sz w:val="56"/>
        </w:rPr>
        <w:t>洋大气压力模式</w:t>
      </w:r>
    </w:p>
    <w:p>
      <w:pPr>
        <w:pStyle w:val="ListParagraph"/>
        <w:numPr>
          <w:ilvl w:val="0"/>
          <w:numId w:val="52"/>
        </w:numPr>
        <w:tabs>
          <w:tab w:pos="1364" w:val="left" w:leader="none"/>
        </w:tabs>
        <w:spacing w:line="170" w:lineRule="auto" w:before="191" w:after="0"/>
        <w:ind w:left="1364" w:right="1230" w:hanging="540"/>
        <w:jc w:val="both"/>
        <w:rPr>
          <w:rFonts w:ascii="Arial" w:hAnsi="Arial" w:eastAsia="Arial"/>
          <w:sz w:val="56"/>
        </w:rPr>
      </w:pPr>
      <w:r>
        <w:rPr>
          <w:spacing w:val="-2"/>
          <w:sz w:val="56"/>
        </w:rPr>
        <w:t>心理学和医学：识别不同类型的抑郁症，检测疾</w:t>
      </w:r>
      <w:r>
        <w:rPr>
          <w:spacing w:val="-2"/>
          <w:sz w:val="56"/>
        </w:rPr>
        <w:t>病的时间和空间分布模式</w:t>
      </w:r>
    </w:p>
    <w:p>
      <w:pPr>
        <w:pStyle w:val="ListParagraph"/>
        <w:numPr>
          <w:ilvl w:val="0"/>
          <w:numId w:val="52"/>
        </w:numPr>
        <w:tabs>
          <w:tab w:pos="1364" w:val="left" w:leader="none"/>
        </w:tabs>
        <w:spacing w:line="170" w:lineRule="auto" w:before="191" w:after="0"/>
        <w:ind w:left="1364" w:right="1230" w:hanging="540"/>
        <w:jc w:val="both"/>
        <w:rPr>
          <w:rFonts w:ascii="Arial" w:hAnsi="Arial" w:eastAsia="Arial"/>
          <w:sz w:val="56"/>
        </w:rPr>
      </w:pPr>
      <w:r>
        <w:rPr>
          <w:spacing w:val="-2"/>
          <w:sz w:val="56"/>
        </w:rPr>
        <w:t>商业：将顾客划分成若干组，以便进一步展开分</w:t>
      </w:r>
      <w:r>
        <w:rPr>
          <w:spacing w:val="-2"/>
          <w:sz w:val="56"/>
        </w:rPr>
        <w:t>析和营销活动</w:t>
      </w:r>
    </w:p>
    <w:p>
      <w:pPr>
        <w:spacing w:after="0" w:line="170" w:lineRule="auto"/>
        <w:jc w:val="both"/>
        <w:rPr>
          <w:rFonts w:ascii="Arial" w:hAnsi="Arial" w:eastAsia="Arial"/>
          <w:sz w:val="56"/>
        </w:rPr>
        <w:sectPr>
          <w:headerReference w:type="default" r:id="rId1211"/>
          <w:footerReference w:type="default" r:id="rId1212"/>
          <w:pgSz w:w="14400" w:h="10800" w:orient="landscape"/>
          <w:pgMar w:header="914" w:footer="1100" w:top="1780" w:bottom="1280" w:left="40" w:right="0"/>
        </w:sectPr>
      </w:pPr>
    </w:p>
    <w:p>
      <w:pPr>
        <w:pStyle w:val="BodyText"/>
        <w:rPr>
          <w:sz w:val="20"/>
        </w:rPr>
      </w:pPr>
    </w:p>
    <w:p>
      <w:pPr>
        <w:pStyle w:val="BodyText"/>
        <w:spacing w:before="6"/>
        <w:rPr>
          <w:sz w:val="29"/>
        </w:rPr>
      </w:pPr>
    </w:p>
    <w:p>
      <w:pPr>
        <w:pStyle w:val="ListParagraph"/>
        <w:numPr>
          <w:ilvl w:val="0"/>
          <w:numId w:val="52"/>
        </w:numPr>
        <w:tabs>
          <w:tab w:pos="1364" w:val="left" w:leader="none"/>
        </w:tabs>
        <w:spacing w:line="177" w:lineRule="auto" w:before="193" w:after="0"/>
        <w:ind w:left="1364" w:right="1230" w:hanging="540"/>
        <w:jc w:val="both"/>
        <w:rPr>
          <w:rFonts w:ascii="Arial" w:hAnsi="Arial" w:eastAsia="Arial"/>
          <w:sz w:val="56"/>
        </w:rPr>
      </w:pPr>
      <w:bookmarkStart w:name="旨在实用的聚类" w:id="810"/>
      <w:bookmarkEnd w:id="810"/>
      <w:r>
        <w:rPr/>
      </w:r>
      <w:bookmarkStart w:name="旨在实用的聚类" w:id="811"/>
      <w:bookmarkEnd w:id="811"/>
      <w:r>
        <w:rPr>
          <w:spacing w:val="-2"/>
          <w:sz w:val="56"/>
        </w:rPr>
        <w:t>汇总：大型数据集分析困难，可以将数据转变成</w:t>
      </w:r>
      <w:r>
        <w:rPr>
          <w:spacing w:val="-2"/>
          <w:sz w:val="56"/>
        </w:rPr>
        <w:t>仅包含簇原型的数据集，依赖分析类型、原型个</w:t>
      </w:r>
      <w:r>
        <w:rPr>
          <w:spacing w:val="-2"/>
          <w:sz w:val="56"/>
        </w:rPr>
        <w:t>数和原型代表数据的精度，结果可与使用所有数</w:t>
      </w:r>
      <w:r>
        <w:rPr>
          <w:spacing w:val="-2"/>
          <w:sz w:val="56"/>
        </w:rPr>
        <w:t>据得到的结果相媲美。</w:t>
      </w:r>
    </w:p>
    <w:p>
      <w:pPr>
        <w:pStyle w:val="ListParagraph"/>
        <w:numPr>
          <w:ilvl w:val="0"/>
          <w:numId w:val="52"/>
        </w:numPr>
        <w:tabs>
          <w:tab w:pos="1364" w:val="left" w:leader="none"/>
        </w:tabs>
        <w:spacing w:line="684" w:lineRule="exact" w:before="0" w:after="0"/>
        <w:ind w:left="1364" w:right="0" w:hanging="540"/>
        <w:jc w:val="both"/>
        <w:rPr>
          <w:rFonts w:ascii="Arial" w:hAnsi="Arial" w:eastAsia="Arial"/>
          <w:sz w:val="56"/>
        </w:rPr>
      </w:pPr>
      <w:r>
        <w:rPr>
          <w:spacing w:val="-3"/>
          <w:sz w:val="56"/>
        </w:rPr>
        <w:t>压缩：常用于图像、声音和视频数据</w:t>
      </w:r>
    </w:p>
    <w:p>
      <w:pPr>
        <w:pStyle w:val="ListParagraph"/>
        <w:numPr>
          <w:ilvl w:val="1"/>
          <w:numId w:val="52"/>
        </w:numPr>
        <w:tabs>
          <w:tab w:pos="1994" w:val="left" w:leader="none"/>
        </w:tabs>
        <w:spacing w:line="573" w:lineRule="exact" w:before="0" w:after="0"/>
        <w:ind w:left="1994" w:right="0" w:hanging="450"/>
        <w:jc w:val="left"/>
        <w:rPr>
          <w:rFonts w:ascii="Arial" w:hAnsi="Arial" w:eastAsia="Arial"/>
          <w:sz w:val="48"/>
        </w:rPr>
      </w:pPr>
      <w:r>
        <w:rPr>
          <w:spacing w:val="-1"/>
          <w:sz w:val="48"/>
        </w:rPr>
        <w:t>许多数据对象之间高度相似</w:t>
      </w:r>
    </w:p>
    <w:p>
      <w:pPr>
        <w:pStyle w:val="ListParagraph"/>
        <w:numPr>
          <w:ilvl w:val="1"/>
          <w:numId w:val="52"/>
        </w:numPr>
        <w:tabs>
          <w:tab w:pos="1994" w:val="left" w:leader="none"/>
        </w:tabs>
        <w:spacing w:line="576" w:lineRule="exact" w:before="0" w:after="0"/>
        <w:ind w:left="1994" w:right="0" w:hanging="450"/>
        <w:jc w:val="left"/>
        <w:rPr>
          <w:rFonts w:ascii="Arial" w:hAnsi="Arial" w:eastAsia="Arial"/>
          <w:sz w:val="48"/>
        </w:rPr>
      </w:pPr>
      <w:r>
        <w:rPr>
          <w:spacing w:val="-1"/>
          <w:sz w:val="48"/>
        </w:rPr>
        <w:t>某些信息丢失是可以接受的</w:t>
      </w:r>
    </w:p>
    <w:p>
      <w:pPr>
        <w:pStyle w:val="ListParagraph"/>
        <w:numPr>
          <w:ilvl w:val="1"/>
          <w:numId w:val="52"/>
        </w:numPr>
        <w:tabs>
          <w:tab w:pos="1994" w:val="left" w:leader="none"/>
        </w:tabs>
        <w:spacing w:line="589" w:lineRule="exact" w:before="0" w:after="0"/>
        <w:ind w:left="1994" w:right="0" w:hanging="450"/>
        <w:jc w:val="left"/>
        <w:rPr>
          <w:rFonts w:ascii="Arial" w:hAnsi="Arial" w:eastAsia="Arial"/>
          <w:sz w:val="48"/>
        </w:rPr>
      </w:pPr>
      <w:r>
        <w:rPr>
          <w:spacing w:val="-1"/>
          <w:sz w:val="48"/>
        </w:rPr>
        <w:t>希望大幅度压缩数据量</w:t>
      </w:r>
    </w:p>
    <w:p>
      <w:pPr>
        <w:pStyle w:val="ListParagraph"/>
        <w:numPr>
          <w:ilvl w:val="0"/>
          <w:numId w:val="52"/>
        </w:numPr>
        <w:tabs>
          <w:tab w:pos="1364" w:val="left" w:leader="none"/>
        </w:tabs>
        <w:spacing w:line="175" w:lineRule="auto" w:before="144" w:after="0"/>
        <w:ind w:left="1364" w:right="1230" w:hanging="540"/>
        <w:jc w:val="both"/>
        <w:rPr>
          <w:rFonts w:ascii="Arial" w:hAnsi="Arial" w:eastAsia="Arial"/>
          <w:sz w:val="56"/>
        </w:rPr>
      </w:pPr>
      <w:r>
        <w:rPr>
          <w:spacing w:val="-2"/>
          <w:sz w:val="56"/>
        </w:rPr>
        <w:t>有效地发现最近邻：只需要计算到邻近簇中对象</w:t>
      </w:r>
      <w:r>
        <w:rPr>
          <w:spacing w:val="-2"/>
          <w:sz w:val="56"/>
        </w:rPr>
        <w:t>的距离，其中两个簇的邻近性用其原型之间的距</w:t>
      </w:r>
      <w:r>
        <w:rPr>
          <w:spacing w:val="-4"/>
          <w:sz w:val="56"/>
        </w:rPr>
        <w:t>离度量。</w:t>
      </w:r>
    </w:p>
    <w:p>
      <w:pPr>
        <w:spacing w:after="0" w:line="175" w:lineRule="auto"/>
        <w:jc w:val="both"/>
        <w:rPr>
          <w:rFonts w:ascii="Arial" w:hAnsi="Arial" w:eastAsia="Arial"/>
          <w:sz w:val="56"/>
        </w:rPr>
        <w:sectPr>
          <w:headerReference w:type="default" r:id="rId1213"/>
          <w:footerReference w:type="default" r:id="rId1214"/>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0"/>
          <w:numId w:val="52"/>
        </w:numPr>
        <w:tabs>
          <w:tab w:pos="1364" w:val="left" w:leader="none"/>
        </w:tabs>
        <w:spacing w:line="216" w:lineRule="auto" w:before="104" w:after="0"/>
        <w:ind w:left="1364" w:right="1479" w:hanging="540"/>
        <w:jc w:val="left"/>
        <w:rPr>
          <w:rFonts w:ascii="Arial" w:hAnsi="Arial" w:eastAsia="Arial"/>
          <w:sz w:val="64"/>
        </w:rPr>
      </w:pPr>
      <w:bookmarkStart w:name="聚类分析" w:id="812"/>
      <w:bookmarkEnd w:id="812"/>
      <w:r>
        <w:rPr/>
      </w:r>
      <w:bookmarkStart w:name="聚类分析" w:id="813"/>
      <w:bookmarkEnd w:id="813"/>
      <w:r>
        <w:rPr>
          <w:spacing w:val="-2"/>
          <w:sz w:val="64"/>
        </w:rPr>
        <w:t>仅</w:t>
      </w:r>
      <w:r>
        <w:rPr>
          <w:spacing w:val="-2"/>
          <w:sz w:val="64"/>
        </w:rPr>
        <w:t>根</w:t>
      </w:r>
      <w:r>
        <w:rPr>
          <w:spacing w:val="-2"/>
          <w:sz w:val="64"/>
        </w:rPr>
        <w:t>据</w:t>
      </w:r>
      <w:r>
        <w:rPr>
          <w:spacing w:val="-2"/>
          <w:sz w:val="64"/>
        </w:rPr>
        <w:t>在</w:t>
      </w:r>
      <w:r>
        <w:rPr>
          <w:spacing w:val="-2"/>
          <w:sz w:val="64"/>
        </w:rPr>
        <w:t>数</w:t>
      </w:r>
      <w:r>
        <w:rPr>
          <w:spacing w:val="-2"/>
          <w:sz w:val="64"/>
        </w:rPr>
        <w:t>据</w:t>
      </w:r>
      <w:r>
        <w:rPr>
          <w:spacing w:val="-2"/>
          <w:sz w:val="64"/>
        </w:rPr>
        <w:t>中</w:t>
      </w:r>
      <w:r>
        <w:rPr>
          <w:spacing w:val="-2"/>
          <w:sz w:val="64"/>
        </w:rPr>
        <w:t>发</w:t>
      </w:r>
      <w:r>
        <w:rPr>
          <w:spacing w:val="-2"/>
          <w:sz w:val="64"/>
        </w:rPr>
        <w:t>现</w:t>
      </w:r>
      <w:r>
        <w:rPr>
          <w:spacing w:val="-2"/>
          <w:sz w:val="64"/>
        </w:rPr>
        <w:t>的</w:t>
      </w:r>
      <w:r>
        <w:rPr>
          <w:spacing w:val="-2"/>
          <w:sz w:val="64"/>
        </w:rPr>
        <w:t>描</w:t>
      </w:r>
      <w:r>
        <w:rPr>
          <w:spacing w:val="-2"/>
          <w:sz w:val="64"/>
        </w:rPr>
        <w:t>述</w:t>
      </w:r>
      <w:r>
        <w:rPr>
          <w:spacing w:val="-2"/>
          <w:sz w:val="64"/>
        </w:rPr>
        <w:t>对</w:t>
      </w:r>
      <w:r>
        <w:rPr>
          <w:spacing w:val="-2"/>
          <w:sz w:val="64"/>
        </w:rPr>
        <w:t>象</w:t>
      </w:r>
      <w:r>
        <w:rPr>
          <w:spacing w:val="-2"/>
          <w:sz w:val="64"/>
        </w:rPr>
        <w:t>及</w:t>
      </w:r>
      <w:r>
        <w:rPr>
          <w:spacing w:val="-2"/>
          <w:sz w:val="64"/>
        </w:rPr>
        <w:t>其关</w:t>
      </w:r>
      <w:r>
        <w:rPr>
          <w:spacing w:val="-2"/>
          <w:sz w:val="64"/>
        </w:rPr>
        <w:t>系</w:t>
      </w:r>
      <w:r>
        <w:rPr>
          <w:spacing w:val="-2"/>
          <w:sz w:val="64"/>
        </w:rPr>
        <w:t>的</w:t>
      </w:r>
      <w:r>
        <w:rPr>
          <w:spacing w:val="-2"/>
          <w:sz w:val="64"/>
        </w:rPr>
        <w:t>信</w:t>
      </w:r>
      <w:r>
        <w:rPr>
          <w:spacing w:val="-2"/>
          <w:sz w:val="64"/>
        </w:rPr>
        <w:t>息</w:t>
      </w:r>
      <w:r>
        <w:rPr>
          <w:spacing w:val="-2"/>
          <w:sz w:val="64"/>
        </w:rPr>
        <w:t>，</w:t>
      </w:r>
      <w:r>
        <w:rPr>
          <w:spacing w:val="-2"/>
          <w:sz w:val="64"/>
        </w:rPr>
        <w:t>将</w:t>
      </w:r>
      <w:r>
        <w:rPr>
          <w:spacing w:val="-2"/>
          <w:sz w:val="64"/>
        </w:rPr>
        <w:t>数</w:t>
      </w:r>
      <w:r>
        <w:rPr>
          <w:spacing w:val="-2"/>
          <w:sz w:val="64"/>
        </w:rPr>
        <w:t>据</w:t>
      </w:r>
      <w:r>
        <w:rPr>
          <w:spacing w:val="-2"/>
          <w:sz w:val="64"/>
        </w:rPr>
        <w:t>对</w:t>
      </w:r>
      <w:r>
        <w:rPr>
          <w:spacing w:val="-2"/>
          <w:sz w:val="64"/>
        </w:rPr>
        <w:t>象</w:t>
      </w:r>
      <w:r>
        <w:rPr>
          <w:spacing w:val="-2"/>
          <w:sz w:val="64"/>
        </w:rPr>
        <w:t>分</w:t>
      </w:r>
      <w:r>
        <w:rPr>
          <w:spacing w:val="-2"/>
          <w:sz w:val="64"/>
        </w:rPr>
        <w:t>组</w:t>
      </w:r>
    </w:p>
    <w:p>
      <w:pPr>
        <w:pStyle w:val="ListParagraph"/>
        <w:numPr>
          <w:ilvl w:val="0"/>
          <w:numId w:val="52"/>
        </w:numPr>
        <w:tabs>
          <w:tab w:pos="1364" w:val="left" w:leader="none"/>
        </w:tabs>
        <w:spacing w:line="216" w:lineRule="auto" w:before="213" w:after="0"/>
        <w:ind w:left="1364" w:right="841" w:hanging="540"/>
        <w:jc w:val="left"/>
        <w:rPr>
          <w:rFonts w:ascii="Arial" w:hAnsi="Arial" w:eastAsia="Arial"/>
          <w:sz w:val="64"/>
        </w:rPr>
      </w:pPr>
      <w:r>
        <w:rPr>
          <w:spacing w:val="-2"/>
          <w:sz w:val="64"/>
        </w:rPr>
        <w:t>其</w:t>
      </w:r>
      <w:r>
        <w:rPr>
          <w:spacing w:val="-2"/>
          <w:sz w:val="64"/>
        </w:rPr>
        <w:t>目</w:t>
      </w:r>
      <w:r>
        <w:rPr>
          <w:spacing w:val="-2"/>
          <w:sz w:val="64"/>
        </w:rPr>
        <w:t>标</w:t>
      </w:r>
      <w:r>
        <w:rPr>
          <w:spacing w:val="-2"/>
          <w:sz w:val="64"/>
        </w:rPr>
        <w:t>是</w:t>
      </w:r>
      <w:r>
        <w:rPr>
          <w:spacing w:val="-2"/>
          <w:sz w:val="64"/>
        </w:rPr>
        <w:t>：</w:t>
      </w:r>
      <w:r>
        <w:rPr>
          <w:spacing w:val="-2"/>
          <w:sz w:val="64"/>
        </w:rPr>
        <w:t>组</w:t>
      </w:r>
      <w:r>
        <w:rPr>
          <w:spacing w:val="-2"/>
          <w:sz w:val="64"/>
        </w:rPr>
        <w:t>内</w:t>
      </w:r>
      <w:r>
        <w:rPr>
          <w:spacing w:val="-2"/>
          <w:sz w:val="64"/>
        </w:rPr>
        <w:t>的</w:t>
      </w:r>
      <w:r>
        <w:rPr>
          <w:spacing w:val="-2"/>
          <w:sz w:val="64"/>
        </w:rPr>
        <w:t>对</w:t>
      </w:r>
      <w:r>
        <w:rPr>
          <w:spacing w:val="-2"/>
          <w:sz w:val="64"/>
        </w:rPr>
        <w:t>象</w:t>
      </w:r>
      <w:r>
        <w:rPr>
          <w:spacing w:val="-2"/>
          <w:sz w:val="64"/>
        </w:rPr>
        <w:t>相</w:t>
      </w:r>
      <w:r>
        <w:rPr>
          <w:spacing w:val="-2"/>
          <w:sz w:val="64"/>
        </w:rPr>
        <w:t>互</w:t>
      </w:r>
      <w:r>
        <w:rPr>
          <w:spacing w:val="-2"/>
          <w:sz w:val="64"/>
        </w:rPr>
        <w:t>之</w:t>
      </w:r>
      <w:r>
        <w:rPr>
          <w:spacing w:val="-2"/>
          <w:sz w:val="64"/>
        </w:rPr>
        <w:t>间</w:t>
      </w:r>
      <w:r>
        <w:rPr>
          <w:spacing w:val="-2"/>
          <w:sz w:val="64"/>
        </w:rPr>
        <w:t>是</w:t>
      </w:r>
      <w:r>
        <w:rPr>
          <w:spacing w:val="-2"/>
          <w:sz w:val="64"/>
        </w:rPr>
        <w:t>相</w:t>
      </w:r>
      <w:r>
        <w:rPr>
          <w:spacing w:val="-2"/>
          <w:sz w:val="64"/>
        </w:rPr>
        <w:t>似</w:t>
      </w:r>
      <w:r>
        <w:rPr>
          <w:spacing w:val="-2"/>
          <w:sz w:val="64"/>
        </w:rPr>
        <w:t>的</w:t>
      </w:r>
      <w:r>
        <w:rPr>
          <w:spacing w:val="-2"/>
          <w:sz w:val="64"/>
        </w:rPr>
        <w:t>，</w:t>
      </w:r>
      <w:r>
        <w:rPr>
          <w:spacing w:val="-2"/>
          <w:sz w:val="64"/>
        </w:rPr>
        <w:t>而</w:t>
      </w:r>
      <w:r>
        <w:rPr>
          <w:spacing w:val="-2"/>
          <w:sz w:val="64"/>
        </w:rPr>
        <w:t>不</w:t>
      </w:r>
      <w:r>
        <w:rPr>
          <w:spacing w:val="-2"/>
          <w:sz w:val="64"/>
        </w:rPr>
        <w:t>同</w:t>
      </w:r>
      <w:r>
        <w:rPr>
          <w:spacing w:val="-2"/>
          <w:sz w:val="64"/>
        </w:rPr>
        <w:t>组</w:t>
      </w:r>
      <w:r>
        <w:rPr>
          <w:spacing w:val="-2"/>
          <w:sz w:val="64"/>
        </w:rPr>
        <w:t>中</w:t>
      </w:r>
      <w:r>
        <w:rPr>
          <w:spacing w:val="-2"/>
          <w:sz w:val="64"/>
        </w:rPr>
        <w:t>的</w:t>
      </w:r>
      <w:r>
        <w:rPr>
          <w:spacing w:val="-2"/>
          <w:sz w:val="64"/>
        </w:rPr>
        <w:t>对</w:t>
      </w:r>
      <w:r>
        <w:rPr>
          <w:spacing w:val="-2"/>
          <w:sz w:val="64"/>
        </w:rPr>
        <w:t>象</w:t>
      </w:r>
      <w:r>
        <w:rPr>
          <w:spacing w:val="-2"/>
          <w:sz w:val="64"/>
        </w:rPr>
        <w:t>是</w:t>
      </w:r>
      <w:r>
        <w:rPr>
          <w:spacing w:val="-2"/>
          <w:sz w:val="64"/>
        </w:rPr>
        <w:t>不</w:t>
      </w:r>
      <w:r>
        <w:rPr>
          <w:spacing w:val="-2"/>
          <w:sz w:val="64"/>
        </w:rPr>
        <w:t>同</w:t>
      </w:r>
      <w:r>
        <w:rPr>
          <w:spacing w:val="-2"/>
          <w:sz w:val="64"/>
        </w:rPr>
        <w:t>的</w:t>
      </w:r>
    </w:p>
    <w:p>
      <w:pPr>
        <w:pStyle w:val="ListParagraph"/>
        <w:numPr>
          <w:ilvl w:val="0"/>
          <w:numId w:val="52"/>
        </w:numPr>
        <w:tabs>
          <w:tab w:pos="1364" w:val="left" w:leader="none"/>
        </w:tabs>
        <w:spacing w:line="216" w:lineRule="auto" w:before="214" w:after="0"/>
        <w:ind w:left="1364" w:right="1479" w:hanging="540"/>
        <w:jc w:val="left"/>
        <w:rPr>
          <w:rFonts w:ascii="Arial" w:hAnsi="Arial" w:eastAsia="Arial"/>
          <w:sz w:val="64"/>
        </w:rPr>
      </w:pPr>
      <w:r>
        <w:rPr>
          <w:spacing w:val="-2"/>
          <w:sz w:val="64"/>
        </w:rPr>
        <w:t>组</w:t>
      </w:r>
      <w:r>
        <w:rPr>
          <w:spacing w:val="-2"/>
          <w:sz w:val="64"/>
        </w:rPr>
        <w:t>内</w:t>
      </w:r>
      <w:r>
        <w:rPr>
          <w:spacing w:val="-2"/>
          <w:sz w:val="64"/>
        </w:rPr>
        <w:t>的</w:t>
      </w:r>
      <w:r>
        <w:rPr>
          <w:spacing w:val="-2"/>
          <w:sz w:val="64"/>
        </w:rPr>
        <w:t>相</w:t>
      </w:r>
      <w:r>
        <w:rPr>
          <w:spacing w:val="-2"/>
          <w:sz w:val="64"/>
        </w:rPr>
        <w:t>似</w:t>
      </w:r>
      <w:r>
        <w:rPr>
          <w:spacing w:val="-2"/>
          <w:sz w:val="64"/>
        </w:rPr>
        <w:t>性</w:t>
      </w:r>
      <w:r>
        <w:rPr>
          <w:spacing w:val="-2"/>
          <w:sz w:val="64"/>
        </w:rPr>
        <w:t>（</w:t>
      </w:r>
      <w:r>
        <w:rPr>
          <w:spacing w:val="-2"/>
          <w:sz w:val="64"/>
        </w:rPr>
        <w:t>同</w:t>
      </w:r>
      <w:r>
        <w:rPr>
          <w:spacing w:val="-2"/>
          <w:sz w:val="64"/>
        </w:rPr>
        <w:t>质</w:t>
      </w:r>
      <w:r>
        <w:rPr>
          <w:spacing w:val="-2"/>
          <w:sz w:val="64"/>
        </w:rPr>
        <w:t>性</w:t>
      </w:r>
      <w:r>
        <w:rPr>
          <w:spacing w:val="-2"/>
          <w:sz w:val="64"/>
        </w:rPr>
        <w:t>）</w:t>
      </w:r>
      <w:r>
        <w:rPr>
          <w:spacing w:val="-2"/>
          <w:sz w:val="64"/>
        </w:rPr>
        <w:t>越</w:t>
      </w:r>
      <w:r>
        <w:rPr>
          <w:spacing w:val="-2"/>
          <w:sz w:val="64"/>
        </w:rPr>
        <w:t>大</w:t>
      </w:r>
      <w:r>
        <w:rPr>
          <w:spacing w:val="-2"/>
          <w:sz w:val="64"/>
        </w:rPr>
        <w:t>，</w:t>
      </w:r>
      <w:r>
        <w:rPr>
          <w:spacing w:val="-2"/>
          <w:sz w:val="64"/>
        </w:rPr>
        <w:t>组</w:t>
      </w:r>
      <w:r>
        <w:rPr>
          <w:spacing w:val="-2"/>
          <w:sz w:val="64"/>
        </w:rPr>
        <w:t>间差</w:t>
      </w:r>
      <w:r>
        <w:rPr>
          <w:spacing w:val="-2"/>
          <w:sz w:val="64"/>
        </w:rPr>
        <w:t>别</w:t>
      </w:r>
      <w:r>
        <w:rPr>
          <w:spacing w:val="-2"/>
          <w:sz w:val="64"/>
        </w:rPr>
        <w:t>越</w:t>
      </w:r>
      <w:r>
        <w:rPr>
          <w:spacing w:val="-2"/>
          <w:sz w:val="64"/>
        </w:rPr>
        <w:t>大</w:t>
      </w:r>
      <w:r>
        <w:rPr>
          <w:spacing w:val="-2"/>
          <w:sz w:val="64"/>
        </w:rPr>
        <w:t>，</w:t>
      </w:r>
      <w:r>
        <w:rPr>
          <w:spacing w:val="-2"/>
          <w:sz w:val="64"/>
        </w:rPr>
        <w:t>聚</w:t>
      </w:r>
      <w:r>
        <w:rPr>
          <w:spacing w:val="-2"/>
          <w:sz w:val="64"/>
        </w:rPr>
        <w:t>类</w:t>
      </w:r>
      <w:r>
        <w:rPr>
          <w:spacing w:val="-2"/>
          <w:sz w:val="64"/>
        </w:rPr>
        <w:t>就</w:t>
      </w:r>
      <w:r>
        <w:rPr>
          <w:spacing w:val="-2"/>
          <w:sz w:val="64"/>
        </w:rPr>
        <w:t>越</w:t>
      </w:r>
      <w:r>
        <w:rPr>
          <w:spacing w:val="-2"/>
          <w:sz w:val="64"/>
        </w:rPr>
        <w:t>好</w:t>
      </w:r>
      <w:r>
        <w:rPr>
          <w:spacing w:val="-2"/>
          <w:sz w:val="64"/>
        </w:rPr>
        <w:t>。</w:t>
      </w:r>
    </w:p>
    <w:p>
      <w:pPr>
        <w:pStyle w:val="ListParagraph"/>
        <w:numPr>
          <w:ilvl w:val="0"/>
          <w:numId w:val="52"/>
        </w:numPr>
        <w:tabs>
          <w:tab w:pos="1364" w:val="left" w:leader="none"/>
        </w:tabs>
        <w:spacing w:line="240" w:lineRule="auto" w:before="118" w:after="0"/>
        <w:ind w:left="1364" w:right="0" w:hanging="540"/>
        <w:jc w:val="left"/>
        <w:rPr>
          <w:rFonts w:ascii="Arial" w:hAnsi="Arial" w:eastAsia="Arial"/>
          <w:sz w:val="64"/>
        </w:rPr>
      </w:pPr>
      <w:r>
        <w:rPr>
          <w:w w:val="95"/>
          <w:sz w:val="64"/>
        </w:rPr>
        <w:t>有</w:t>
      </w:r>
      <w:r>
        <w:rPr>
          <w:w w:val="95"/>
          <w:sz w:val="64"/>
        </w:rPr>
        <w:t>时</w:t>
      </w:r>
      <w:r>
        <w:rPr>
          <w:w w:val="95"/>
          <w:sz w:val="64"/>
        </w:rPr>
        <w:t>称</w:t>
      </w:r>
      <w:r>
        <w:rPr>
          <w:w w:val="95"/>
          <w:sz w:val="64"/>
        </w:rPr>
        <w:t>为</w:t>
      </w:r>
      <w:r>
        <w:rPr>
          <w:w w:val="95"/>
          <w:sz w:val="64"/>
        </w:rPr>
        <w:t>非</w:t>
      </w:r>
      <w:r>
        <w:rPr>
          <w:w w:val="95"/>
          <w:sz w:val="64"/>
        </w:rPr>
        <w:t>监</w:t>
      </w:r>
      <w:r>
        <w:rPr>
          <w:w w:val="95"/>
          <w:sz w:val="64"/>
        </w:rPr>
        <w:t>督</w:t>
      </w:r>
      <w:r>
        <w:rPr>
          <w:w w:val="95"/>
          <w:sz w:val="64"/>
        </w:rPr>
        <w:t>分</w:t>
      </w:r>
      <w:r>
        <w:rPr>
          <w:w w:val="95"/>
          <w:sz w:val="64"/>
        </w:rPr>
        <w:t>类</w:t>
      </w:r>
      <w:r>
        <w:rPr>
          <w:spacing w:val="-10"/>
          <w:w w:val="95"/>
          <w:sz w:val="64"/>
        </w:rPr>
        <w:t>。</w:t>
      </w:r>
    </w:p>
    <w:p>
      <w:pPr>
        <w:spacing w:after="0" w:line="240" w:lineRule="auto"/>
        <w:jc w:val="left"/>
        <w:rPr>
          <w:rFonts w:ascii="Arial" w:hAnsi="Arial" w:eastAsia="Arial"/>
          <w:sz w:val="64"/>
        </w:rPr>
        <w:sectPr>
          <w:headerReference w:type="default" r:id="rId1215"/>
          <w:footerReference w:type="default" r:id="rId1216"/>
          <w:pgSz w:w="14400" w:h="10800" w:orient="landscape"/>
          <w:pgMar w:header="914" w:footer="1100" w:top="1780" w:bottom="1280" w:left="40" w:right="0"/>
        </w:sectPr>
      </w:pPr>
    </w:p>
    <w:p>
      <w:pPr>
        <w:pStyle w:val="BodyText"/>
        <w:rPr>
          <w:sz w:val="20"/>
        </w:rPr>
      </w:pPr>
    </w:p>
    <w:p>
      <w:pPr>
        <w:pStyle w:val="BodyText"/>
        <w:rPr>
          <w:sz w:val="20"/>
        </w:rPr>
      </w:pPr>
    </w:p>
    <w:p>
      <w:pPr>
        <w:pStyle w:val="ListParagraph"/>
        <w:numPr>
          <w:ilvl w:val="0"/>
          <w:numId w:val="52"/>
        </w:numPr>
        <w:tabs>
          <w:tab w:pos="1364" w:val="left" w:leader="none"/>
        </w:tabs>
        <w:spacing w:line="240" w:lineRule="auto" w:before="209" w:after="0"/>
        <w:ind w:left="1364" w:right="0" w:hanging="540"/>
        <w:jc w:val="left"/>
        <w:rPr>
          <w:rFonts w:ascii="Arial" w:hAnsi="Arial" w:eastAsia="Arial"/>
          <w:sz w:val="56"/>
        </w:rPr>
      </w:pPr>
      <w:bookmarkStart w:name="不同的聚类类型" w:id="814"/>
      <w:bookmarkEnd w:id="814"/>
      <w:r>
        <w:rPr/>
      </w:r>
      <w:bookmarkStart w:name="不同的聚类类型" w:id="815"/>
      <w:bookmarkEnd w:id="815"/>
      <w:r>
        <w:rPr>
          <w:spacing w:val="-2"/>
          <w:sz w:val="56"/>
        </w:rPr>
        <w:t>层次的与划分的</w:t>
      </w:r>
    </w:p>
    <w:p>
      <w:pPr>
        <w:pStyle w:val="ListParagraph"/>
        <w:numPr>
          <w:ilvl w:val="1"/>
          <w:numId w:val="52"/>
        </w:numPr>
        <w:tabs>
          <w:tab w:pos="1994" w:val="left" w:leader="none"/>
        </w:tabs>
        <w:spacing w:line="240" w:lineRule="auto" w:before="13" w:after="0"/>
        <w:ind w:left="1994" w:right="0" w:hanging="450"/>
        <w:jc w:val="left"/>
        <w:rPr>
          <w:rFonts w:ascii="Arial" w:hAnsi="Arial" w:eastAsia="Arial"/>
          <w:sz w:val="48"/>
        </w:rPr>
      </w:pPr>
      <w:r>
        <w:rPr>
          <w:spacing w:val="-2"/>
          <w:sz w:val="48"/>
        </w:rPr>
        <w:t>嵌套的与非嵌套的</w:t>
      </w:r>
    </w:p>
    <w:p>
      <w:pPr>
        <w:pStyle w:val="ListParagraph"/>
        <w:numPr>
          <w:ilvl w:val="1"/>
          <w:numId w:val="52"/>
        </w:numPr>
        <w:tabs>
          <w:tab w:pos="1994" w:val="left" w:leader="none"/>
        </w:tabs>
        <w:spacing w:line="201" w:lineRule="auto" w:before="96" w:after="0"/>
        <w:ind w:left="1993" w:right="894" w:hanging="450"/>
        <w:jc w:val="left"/>
        <w:rPr>
          <w:rFonts w:ascii="Arial" w:hAnsi="Arial" w:eastAsia="Arial"/>
          <w:sz w:val="48"/>
        </w:rPr>
      </w:pPr>
      <w:r>
        <w:rPr>
          <w:sz w:val="48"/>
        </w:rPr>
        <w:t>划分聚类（</w:t>
      </w:r>
      <w:r>
        <w:rPr>
          <w:rFonts w:ascii="Arial" w:hAnsi="Arial" w:eastAsia="Arial"/>
          <w:spacing w:val="-1"/>
          <w:sz w:val="48"/>
        </w:rPr>
        <w:t>partition</w:t>
      </w:r>
      <w:r>
        <w:rPr>
          <w:rFonts w:ascii="Arial" w:hAnsi="Arial" w:eastAsia="Arial"/>
          <w:sz w:val="48"/>
        </w:rPr>
        <w:t>al</w:t>
      </w:r>
      <w:r>
        <w:rPr>
          <w:rFonts w:ascii="Arial" w:hAnsi="Arial" w:eastAsia="Arial"/>
          <w:spacing w:val="5"/>
          <w:sz w:val="48"/>
        </w:rPr>
        <w:t> </w:t>
      </w:r>
      <w:r>
        <w:rPr>
          <w:rFonts w:ascii="Arial" w:hAnsi="Arial" w:eastAsia="Arial"/>
          <w:sz w:val="48"/>
        </w:rPr>
        <w:t>cl</w:t>
      </w:r>
      <w:r>
        <w:rPr>
          <w:rFonts w:ascii="Arial" w:hAnsi="Arial" w:eastAsia="Arial"/>
          <w:spacing w:val="-1"/>
          <w:sz w:val="48"/>
        </w:rPr>
        <w:t>u</w:t>
      </w:r>
      <w:r>
        <w:rPr>
          <w:rFonts w:ascii="Arial" w:hAnsi="Arial" w:eastAsia="Arial"/>
          <w:sz w:val="48"/>
        </w:rPr>
        <w:t>s</w:t>
      </w:r>
      <w:r>
        <w:rPr>
          <w:rFonts w:ascii="Arial" w:hAnsi="Arial" w:eastAsia="Arial"/>
          <w:spacing w:val="-1"/>
          <w:sz w:val="48"/>
        </w:rPr>
        <w:t>tering</w:t>
      </w:r>
      <w:r>
        <w:rPr>
          <w:sz w:val="48"/>
        </w:rPr>
        <w:t>）简单地将数据对象集划分成不重叠的子集（簇），使得每个数据对象恰在一个子集中。</w:t>
      </w:r>
    </w:p>
    <w:p>
      <w:pPr>
        <w:pStyle w:val="ListParagraph"/>
        <w:numPr>
          <w:ilvl w:val="1"/>
          <w:numId w:val="52"/>
        </w:numPr>
        <w:tabs>
          <w:tab w:pos="1994" w:val="left" w:leader="none"/>
        </w:tabs>
        <w:spacing w:line="201" w:lineRule="auto" w:before="120" w:after="0"/>
        <w:ind w:left="1993" w:right="1001" w:hanging="450"/>
        <w:jc w:val="left"/>
        <w:rPr>
          <w:rFonts w:ascii="Arial" w:hAnsi="Arial" w:eastAsia="Arial"/>
          <w:sz w:val="48"/>
        </w:rPr>
      </w:pPr>
      <w:r>
        <w:rPr>
          <w:sz w:val="48"/>
        </w:rPr>
        <w:t>层次聚类（</w:t>
      </w:r>
      <w:r>
        <w:rPr>
          <w:rFonts w:ascii="Arial" w:hAnsi="Arial" w:eastAsia="Arial"/>
          <w:sz w:val="48"/>
        </w:rPr>
        <w:t>hierarchical</w:t>
      </w:r>
      <w:r>
        <w:rPr>
          <w:rFonts w:ascii="Arial" w:hAnsi="Arial" w:eastAsia="Arial"/>
          <w:spacing w:val="-34"/>
          <w:sz w:val="48"/>
        </w:rPr>
        <w:t> </w:t>
      </w:r>
      <w:r>
        <w:rPr>
          <w:rFonts w:ascii="Arial" w:hAnsi="Arial" w:eastAsia="Arial"/>
          <w:sz w:val="48"/>
        </w:rPr>
        <w:t>clustering</w:t>
      </w:r>
      <w:r>
        <w:rPr>
          <w:sz w:val="48"/>
        </w:rPr>
        <w:t>）是嵌套簇的集族，</w:t>
      </w:r>
      <w:r>
        <w:rPr>
          <w:spacing w:val="-2"/>
          <w:sz w:val="48"/>
        </w:rPr>
        <w:t>组织成一棵树。除叶结点外，树中每一个结点（簇）</w:t>
      </w:r>
      <w:r>
        <w:rPr>
          <w:spacing w:val="-2"/>
          <w:sz w:val="48"/>
        </w:rPr>
        <w:t>都是其子女（子簇）的并，而树根是包含所有对象的</w:t>
      </w:r>
      <w:r>
        <w:rPr>
          <w:spacing w:val="-6"/>
          <w:sz w:val="48"/>
        </w:rPr>
        <w:t>簇。</w:t>
      </w:r>
    </w:p>
    <w:p>
      <w:pPr>
        <w:pStyle w:val="ListParagraph"/>
        <w:numPr>
          <w:ilvl w:val="1"/>
          <w:numId w:val="52"/>
        </w:numPr>
        <w:tabs>
          <w:tab w:pos="1994" w:val="left" w:leader="none"/>
        </w:tabs>
        <w:spacing w:line="196" w:lineRule="auto" w:before="156" w:after="0"/>
        <w:ind w:left="1994" w:right="1325" w:hanging="450"/>
        <w:jc w:val="both"/>
        <w:rPr>
          <w:rFonts w:ascii="Arial" w:hAnsi="Arial" w:eastAsia="Arial"/>
          <w:sz w:val="48"/>
        </w:rPr>
      </w:pPr>
      <w:r>
        <w:rPr>
          <w:spacing w:val="-2"/>
          <w:sz w:val="48"/>
        </w:rPr>
        <w:t>层次聚类可以看作划分聚类的序列，划分聚类可以通</w:t>
      </w:r>
      <w:r>
        <w:rPr>
          <w:spacing w:val="-2"/>
          <w:sz w:val="48"/>
        </w:rPr>
        <w:t>过取序列的任意成员得到，即通过在一个特定层剪断</w:t>
      </w:r>
      <w:r>
        <w:rPr>
          <w:spacing w:val="-2"/>
          <w:sz w:val="48"/>
        </w:rPr>
        <w:t>层次树得到。</w:t>
      </w:r>
    </w:p>
    <w:p>
      <w:pPr>
        <w:spacing w:after="0" w:line="196" w:lineRule="auto"/>
        <w:jc w:val="both"/>
        <w:rPr>
          <w:rFonts w:ascii="Arial" w:hAnsi="Arial" w:eastAsia="Arial"/>
          <w:sz w:val="48"/>
        </w:rPr>
        <w:sectPr>
          <w:headerReference w:type="default" r:id="rId1217"/>
          <w:footerReference w:type="default" r:id="rId1218"/>
          <w:pgSz w:w="14400" w:h="10800" w:orient="landscape"/>
          <w:pgMar w:header="914" w:footer="1100" w:top="17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52"/>
        </w:numPr>
        <w:tabs>
          <w:tab w:pos="1364" w:val="left" w:leader="none"/>
        </w:tabs>
        <w:spacing w:line="240" w:lineRule="auto" w:before="39" w:after="0"/>
        <w:ind w:left="1364" w:right="0" w:hanging="540"/>
        <w:jc w:val="both"/>
        <w:rPr>
          <w:rFonts w:ascii="Arial" w:hAnsi="Arial" w:eastAsia="Arial"/>
          <w:sz w:val="64"/>
        </w:rPr>
      </w:pPr>
      <w:bookmarkStart w:name="幻灯片编号 55" w:id="816"/>
      <w:bookmarkEnd w:id="816"/>
      <w:r>
        <w:rPr/>
      </w:r>
      <w:bookmarkStart w:name="幻灯片编号 55" w:id="817"/>
      <w:bookmarkEnd w:id="817"/>
      <w:r>
        <w:rPr>
          <w:w w:val="95"/>
          <w:sz w:val="64"/>
        </w:rPr>
        <w:t>互</w:t>
      </w:r>
      <w:r>
        <w:rPr>
          <w:w w:val="95"/>
          <w:sz w:val="64"/>
        </w:rPr>
        <w:t>斥</w:t>
      </w:r>
      <w:r>
        <w:rPr>
          <w:w w:val="95"/>
          <w:sz w:val="64"/>
        </w:rPr>
        <w:t>的</w:t>
      </w:r>
      <w:r>
        <w:rPr>
          <w:w w:val="95"/>
          <w:sz w:val="64"/>
        </w:rPr>
        <w:t>、</w:t>
      </w:r>
      <w:r>
        <w:rPr>
          <w:w w:val="95"/>
          <w:sz w:val="64"/>
        </w:rPr>
        <w:t>重</w:t>
      </w:r>
      <w:r>
        <w:rPr>
          <w:w w:val="95"/>
          <w:sz w:val="64"/>
        </w:rPr>
        <w:t>叠</w:t>
      </w:r>
      <w:r>
        <w:rPr>
          <w:w w:val="95"/>
          <w:sz w:val="64"/>
        </w:rPr>
        <w:t>的</w:t>
      </w:r>
      <w:r>
        <w:rPr>
          <w:w w:val="95"/>
          <w:sz w:val="64"/>
        </w:rPr>
        <w:t>与</w:t>
      </w:r>
      <w:r>
        <w:rPr>
          <w:w w:val="95"/>
          <w:sz w:val="64"/>
        </w:rPr>
        <w:t>模</w:t>
      </w:r>
      <w:r>
        <w:rPr>
          <w:w w:val="95"/>
          <w:sz w:val="64"/>
        </w:rPr>
        <w:t>糊</w:t>
      </w:r>
      <w:r>
        <w:rPr>
          <w:spacing w:val="-10"/>
          <w:w w:val="95"/>
          <w:sz w:val="64"/>
        </w:rPr>
        <w:t>的</w:t>
      </w:r>
    </w:p>
    <w:p>
      <w:pPr>
        <w:pStyle w:val="ListParagraph"/>
        <w:numPr>
          <w:ilvl w:val="1"/>
          <w:numId w:val="52"/>
        </w:numPr>
        <w:tabs>
          <w:tab w:pos="1994" w:val="left" w:leader="none"/>
        </w:tabs>
        <w:spacing w:line="240" w:lineRule="auto" w:before="84" w:after="0"/>
        <w:ind w:left="1994" w:right="0" w:hanging="450"/>
        <w:jc w:val="both"/>
        <w:rPr>
          <w:rFonts w:ascii="Arial" w:hAnsi="Arial" w:eastAsia="Arial"/>
          <w:sz w:val="56"/>
        </w:rPr>
      </w:pPr>
      <w:r>
        <w:rPr>
          <w:spacing w:val="-3"/>
          <w:sz w:val="56"/>
        </w:rPr>
        <w:t>互斥的：每个对象都指派到单个簇</w:t>
      </w:r>
    </w:p>
    <w:p>
      <w:pPr>
        <w:pStyle w:val="ListParagraph"/>
        <w:numPr>
          <w:ilvl w:val="1"/>
          <w:numId w:val="52"/>
        </w:numPr>
        <w:tabs>
          <w:tab w:pos="1994" w:val="left" w:leader="none"/>
        </w:tabs>
        <w:spacing w:line="225" w:lineRule="auto" w:before="123" w:after="0"/>
        <w:ind w:left="1994" w:right="1005" w:hanging="450"/>
        <w:jc w:val="both"/>
        <w:rPr>
          <w:rFonts w:ascii="Arial" w:hAnsi="Arial" w:eastAsia="Arial"/>
          <w:sz w:val="56"/>
        </w:rPr>
      </w:pPr>
      <w:r>
        <w:rPr>
          <w:spacing w:val="-2"/>
          <w:sz w:val="56"/>
        </w:rPr>
        <w:t>重叠的</w:t>
      </w:r>
      <w:r>
        <w:rPr>
          <w:rFonts w:ascii="Arial" w:hAnsi="Arial" w:eastAsia="Arial"/>
          <w:spacing w:val="-2"/>
          <w:sz w:val="56"/>
        </w:rPr>
        <w:t>/</w:t>
      </w:r>
      <w:r>
        <w:rPr>
          <w:spacing w:val="-2"/>
          <w:sz w:val="56"/>
        </w:rPr>
        <w:t>非互斥的：反映一个对象同时属于多个</w:t>
      </w:r>
      <w:r>
        <w:rPr>
          <w:spacing w:val="-2"/>
          <w:sz w:val="56"/>
        </w:rPr>
        <w:t>组（类）的事实，如，在大学里，一个人可能</w:t>
      </w:r>
      <w:r>
        <w:rPr>
          <w:spacing w:val="-2"/>
          <w:sz w:val="56"/>
        </w:rPr>
        <w:t>既是学生，又是雇员</w:t>
      </w:r>
    </w:p>
    <w:p>
      <w:pPr>
        <w:pStyle w:val="ListParagraph"/>
        <w:numPr>
          <w:ilvl w:val="1"/>
          <w:numId w:val="52"/>
        </w:numPr>
        <w:tabs>
          <w:tab w:pos="1994" w:val="left" w:leader="none"/>
        </w:tabs>
        <w:spacing w:line="708" w:lineRule="exact" w:before="93" w:after="0"/>
        <w:ind w:left="1994" w:right="0" w:hanging="450"/>
        <w:jc w:val="left"/>
        <w:rPr>
          <w:rFonts w:ascii="Arial" w:hAnsi="Arial" w:eastAsia="Arial"/>
          <w:sz w:val="56"/>
        </w:rPr>
      </w:pPr>
      <w:r>
        <w:rPr>
          <w:spacing w:val="-2"/>
          <w:sz w:val="56"/>
        </w:rPr>
        <w:t>模糊的：每个对象以一个</w:t>
      </w:r>
      <w:r>
        <w:rPr>
          <w:rFonts w:ascii="Arial" w:hAnsi="Arial" w:eastAsia="Arial"/>
          <w:spacing w:val="-2"/>
          <w:sz w:val="56"/>
        </w:rPr>
        <w:t>0</w:t>
      </w:r>
      <w:r>
        <w:rPr>
          <w:spacing w:val="-2"/>
          <w:sz w:val="56"/>
        </w:rPr>
        <w:t>（绝对不属于）和</w:t>
      </w:r>
      <w:r>
        <w:rPr>
          <w:rFonts w:ascii="Arial" w:hAnsi="Arial" w:eastAsia="Arial"/>
          <w:spacing w:val="-10"/>
          <w:sz w:val="56"/>
        </w:rPr>
        <w:t>1</w:t>
      </w:r>
    </w:p>
    <w:p>
      <w:pPr>
        <w:spacing w:line="216" w:lineRule="auto" w:before="47"/>
        <w:ind w:left="1993" w:right="1159" w:firstLine="0"/>
        <w:jc w:val="left"/>
        <w:rPr>
          <w:sz w:val="56"/>
        </w:rPr>
      </w:pPr>
      <w:r>
        <w:rPr>
          <w:spacing w:val="-2"/>
          <w:sz w:val="56"/>
        </w:rPr>
        <w:t>（绝对属于）之间的隶属权值属于每个簇（</w:t>
      </w:r>
      <w:r>
        <w:rPr>
          <w:spacing w:val="-2"/>
          <w:sz w:val="56"/>
        </w:rPr>
        <w:t>模</w:t>
      </w:r>
      <w:r>
        <w:rPr>
          <w:spacing w:val="-4"/>
          <w:sz w:val="56"/>
        </w:rPr>
        <w:t>糊集）</w:t>
      </w:r>
    </w:p>
    <w:p>
      <w:pPr>
        <w:spacing w:after="0" w:line="216" w:lineRule="auto"/>
        <w:jc w:val="left"/>
        <w:rPr>
          <w:sz w:val="56"/>
        </w:rPr>
        <w:sectPr>
          <w:headerReference w:type="default" r:id="rId1219"/>
          <w:footerReference w:type="default" r:id="rId122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52"/>
        </w:numPr>
        <w:tabs>
          <w:tab w:pos="1364" w:val="left" w:leader="none"/>
        </w:tabs>
        <w:spacing w:line="240" w:lineRule="auto" w:before="39" w:after="0"/>
        <w:ind w:left="1364" w:right="0" w:hanging="540"/>
        <w:jc w:val="left"/>
        <w:rPr>
          <w:rFonts w:ascii="Arial" w:hAnsi="Arial" w:eastAsia="Arial"/>
          <w:sz w:val="64"/>
        </w:rPr>
      </w:pPr>
      <w:bookmarkStart w:name="幻灯片编号 56" w:id="818"/>
      <w:bookmarkEnd w:id="818"/>
      <w:r>
        <w:rPr/>
      </w:r>
      <w:bookmarkStart w:name="幻灯片编号 56" w:id="819"/>
      <w:bookmarkEnd w:id="819"/>
      <w:r>
        <w:rPr>
          <w:w w:val="95"/>
          <w:sz w:val="64"/>
        </w:rPr>
        <w:t>完</w:t>
      </w:r>
      <w:r>
        <w:rPr>
          <w:w w:val="95"/>
          <w:sz w:val="64"/>
        </w:rPr>
        <w:t>全</w:t>
      </w:r>
      <w:r>
        <w:rPr>
          <w:w w:val="95"/>
          <w:sz w:val="64"/>
        </w:rPr>
        <w:t>的</w:t>
      </w:r>
      <w:r>
        <w:rPr>
          <w:w w:val="95"/>
          <w:sz w:val="64"/>
        </w:rPr>
        <w:t>与</w:t>
      </w:r>
      <w:r>
        <w:rPr>
          <w:w w:val="95"/>
          <w:sz w:val="64"/>
        </w:rPr>
        <w:t>部</w:t>
      </w:r>
      <w:r>
        <w:rPr>
          <w:w w:val="95"/>
          <w:sz w:val="64"/>
        </w:rPr>
        <w:t>分</w:t>
      </w:r>
      <w:r>
        <w:rPr>
          <w:w w:val="95"/>
          <w:sz w:val="64"/>
        </w:rPr>
        <w:t>的</w:t>
      </w:r>
      <w:r>
        <w:rPr>
          <w:spacing w:val="-10"/>
          <w:w w:val="95"/>
          <w:sz w:val="64"/>
        </w:rPr>
        <w:t>：</w:t>
      </w:r>
    </w:p>
    <w:p>
      <w:pPr>
        <w:pStyle w:val="ListParagraph"/>
        <w:numPr>
          <w:ilvl w:val="1"/>
          <w:numId w:val="52"/>
        </w:numPr>
        <w:tabs>
          <w:tab w:pos="1994" w:val="left" w:leader="none"/>
        </w:tabs>
        <w:spacing w:line="240" w:lineRule="auto" w:before="84" w:after="0"/>
        <w:ind w:left="1994" w:right="0" w:hanging="450"/>
        <w:jc w:val="left"/>
        <w:rPr>
          <w:rFonts w:ascii="Arial" w:hAnsi="Arial" w:eastAsia="Arial"/>
          <w:sz w:val="56"/>
        </w:rPr>
      </w:pPr>
      <w:r>
        <w:rPr>
          <w:spacing w:val="-3"/>
          <w:sz w:val="56"/>
        </w:rPr>
        <w:t>完全的：将每个对象都指派到一个簇</w:t>
      </w:r>
    </w:p>
    <w:p>
      <w:pPr>
        <w:pStyle w:val="ListParagraph"/>
        <w:numPr>
          <w:ilvl w:val="1"/>
          <w:numId w:val="52"/>
        </w:numPr>
        <w:tabs>
          <w:tab w:pos="1994" w:val="left" w:leader="none"/>
        </w:tabs>
        <w:spacing w:line="216" w:lineRule="auto" w:before="172" w:after="0"/>
        <w:ind w:left="1994" w:right="607" w:hanging="450"/>
        <w:jc w:val="left"/>
        <w:rPr>
          <w:rFonts w:ascii="Arial" w:hAnsi="Arial" w:eastAsia="Arial"/>
          <w:sz w:val="56"/>
        </w:rPr>
      </w:pPr>
      <w:r>
        <w:rPr>
          <w:spacing w:val="-2"/>
          <w:sz w:val="56"/>
        </w:rPr>
        <w:t>部分的：数据集中的一些对象可能代表噪声、</w:t>
      </w:r>
      <w:r>
        <w:rPr>
          <w:spacing w:val="-2"/>
          <w:sz w:val="56"/>
        </w:rPr>
        <w:t> 离群点或不感兴趣的背景，这些对象不予聚类。</w:t>
      </w:r>
    </w:p>
    <w:p>
      <w:pPr>
        <w:spacing w:after="0" w:line="216" w:lineRule="auto"/>
        <w:jc w:val="left"/>
        <w:rPr>
          <w:rFonts w:ascii="Arial" w:hAnsi="Arial" w:eastAsia="Arial"/>
          <w:sz w:val="56"/>
        </w:rPr>
        <w:sectPr>
          <w:headerReference w:type="default" r:id="rId1221"/>
          <w:footerReference w:type="default" r:id="rId1222"/>
          <w:pgSz w:w="14400" w:h="10800" w:orient="landscape"/>
          <w:pgMar w:header="0" w:footer="1100" w:top="1000" w:bottom="1280" w:left="40" w:right="0"/>
        </w:sectPr>
      </w:pPr>
    </w:p>
    <w:p>
      <w:pPr>
        <w:pStyle w:val="Heading3"/>
        <w:spacing w:line="1077" w:lineRule="exact"/>
        <w:ind w:right="38"/>
      </w:pPr>
      <w:bookmarkStart w:name="不同的簇类型" w:id="820"/>
      <w:bookmarkEnd w:id="820"/>
      <w:r>
        <w:rPr/>
      </w:r>
      <w:r>
        <w:rPr>
          <w:w w:val="95"/>
        </w:rPr>
        <w:t>不</w:t>
      </w:r>
      <w:r>
        <w:rPr>
          <w:w w:val="95"/>
        </w:rPr>
        <w:t>同</w:t>
      </w:r>
      <w:r>
        <w:rPr>
          <w:w w:val="95"/>
        </w:rPr>
        <w:t>的</w:t>
      </w:r>
      <w:r>
        <w:rPr>
          <w:w w:val="95"/>
        </w:rPr>
        <w:t>簇</w:t>
      </w:r>
      <w:r>
        <w:rPr>
          <w:w w:val="95"/>
        </w:rPr>
        <w:t>类</w:t>
      </w:r>
      <w:r>
        <w:rPr>
          <w:spacing w:val="-10"/>
          <w:w w:val="95"/>
        </w:rPr>
        <w:t>型</w:t>
      </w:r>
    </w:p>
    <w:p>
      <w:pPr>
        <w:pStyle w:val="ListParagraph"/>
        <w:numPr>
          <w:ilvl w:val="0"/>
          <w:numId w:val="52"/>
        </w:numPr>
        <w:tabs>
          <w:tab w:pos="1364" w:val="left" w:leader="none"/>
        </w:tabs>
        <w:spacing w:line="220" w:lineRule="auto" w:before="746" w:after="0"/>
        <w:ind w:left="1364" w:right="1479" w:hanging="540"/>
        <w:jc w:val="both"/>
        <w:rPr>
          <w:rFonts w:ascii="Arial" w:hAnsi="Arial" w:eastAsia="Arial"/>
          <w:sz w:val="64"/>
        </w:rPr>
      </w:pPr>
      <w:r>
        <w:rPr>
          <w:spacing w:val="-2"/>
          <w:sz w:val="64"/>
        </w:rPr>
        <w:t>明</w:t>
      </w:r>
      <w:r>
        <w:rPr>
          <w:spacing w:val="-2"/>
          <w:sz w:val="64"/>
        </w:rPr>
        <w:t>显</w:t>
      </w:r>
      <w:r>
        <w:rPr>
          <w:spacing w:val="-2"/>
          <w:sz w:val="64"/>
        </w:rPr>
        <w:t>分</w:t>
      </w:r>
      <w:r>
        <w:rPr>
          <w:spacing w:val="-2"/>
          <w:sz w:val="64"/>
        </w:rPr>
        <w:t>离</w:t>
      </w:r>
      <w:r>
        <w:rPr>
          <w:spacing w:val="-2"/>
          <w:sz w:val="64"/>
        </w:rPr>
        <w:t>的</w:t>
      </w:r>
      <w:r>
        <w:rPr>
          <w:spacing w:val="-2"/>
          <w:sz w:val="64"/>
        </w:rPr>
        <w:t>簇</w:t>
      </w:r>
      <w:r>
        <w:rPr>
          <w:spacing w:val="-2"/>
          <w:sz w:val="64"/>
        </w:rPr>
        <w:t>：</w:t>
      </w:r>
      <w:r>
        <w:rPr>
          <w:spacing w:val="-2"/>
          <w:sz w:val="64"/>
        </w:rPr>
        <w:t>簇</w:t>
      </w:r>
      <w:r>
        <w:rPr>
          <w:spacing w:val="-2"/>
          <w:sz w:val="64"/>
        </w:rPr>
        <w:t>是</w:t>
      </w:r>
      <w:r>
        <w:rPr>
          <w:spacing w:val="-2"/>
          <w:sz w:val="64"/>
        </w:rPr>
        <w:t>对</w:t>
      </w:r>
      <w:r>
        <w:rPr>
          <w:spacing w:val="-2"/>
          <w:sz w:val="64"/>
        </w:rPr>
        <w:t>象</w:t>
      </w:r>
      <w:r>
        <w:rPr>
          <w:spacing w:val="-2"/>
          <w:sz w:val="64"/>
        </w:rPr>
        <w:t>的</w:t>
      </w:r>
      <w:r>
        <w:rPr>
          <w:spacing w:val="-2"/>
          <w:sz w:val="64"/>
        </w:rPr>
        <w:t>集</w:t>
      </w:r>
      <w:r>
        <w:rPr>
          <w:spacing w:val="-2"/>
          <w:sz w:val="64"/>
        </w:rPr>
        <w:t>合</w:t>
      </w:r>
      <w:r>
        <w:rPr>
          <w:spacing w:val="-2"/>
          <w:sz w:val="64"/>
        </w:rPr>
        <w:t>。</w:t>
      </w:r>
      <w:r>
        <w:rPr>
          <w:spacing w:val="-2"/>
          <w:sz w:val="64"/>
        </w:rPr>
        <w:t>每个</w:t>
      </w:r>
      <w:r>
        <w:rPr>
          <w:spacing w:val="-2"/>
          <w:sz w:val="64"/>
        </w:rPr>
        <w:t>点</w:t>
      </w:r>
      <w:r>
        <w:rPr>
          <w:spacing w:val="-2"/>
          <w:sz w:val="64"/>
        </w:rPr>
        <w:t>到</w:t>
      </w:r>
      <w:r>
        <w:rPr>
          <w:spacing w:val="-2"/>
          <w:sz w:val="64"/>
        </w:rPr>
        <w:t>同</w:t>
      </w:r>
      <w:r>
        <w:rPr>
          <w:spacing w:val="-2"/>
          <w:sz w:val="64"/>
        </w:rPr>
        <w:t>簇</w:t>
      </w:r>
      <w:r>
        <w:rPr>
          <w:spacing w:val="-2"/>
          <w:sz w:val="64"/>
        </w:rPr>
        <w:t>中</w:t>
      </w:r>
      <w:r>
        <w:rPr>
          <w:spacing w:val="-2"/>
          <w:sz w:val="64"/>
        </w:rPr>
        <w:t>任</w:t>
      </w:r>
      <w:r>
        <w:rPr>
          <w:spacing w:val="-2"/>
          <w:sz w:val="64"/>
        </w:rPr>
        <w:t>意</w:t>
      </w:r>
      <w:r>
        <w:rPr>
          <w:spacing w:val="-2"/>
          <w:sz w:val="64"/>
        </w:rPr>
        <w:t>点</w:t>
      </w:r>
      <w:r>
        <w:rPr>
          <w:spacing w:val="-2"/>
          <w:sz w:val="64"/>
        </w:rPr>
        <w:t>的</w:t>
      </w:r>
      <w:r>
        <w:rPr>
          <w:spacing w:val="-2"/>
          <w:sz w:val="64"/>
        </w:rPr>
        <w:t>距</w:t>
      </w:r>
      <w:r>
        <w:rPr>
          <w:spacing w:val="-2"/>
          <w:sz w:val="64"/>
        </w:rPr>
        <w:t>离</w:t>
      </w:r>
      <w:r>
        <w:rPr>
          <w:spacing w:val="-2"/>
          <w:sz w:val="64"/>
        </w:rPr>
        <w:t>比</w:t>
      </w:r>
      <w:r>
        <w:rPr>
          <w:spacing w:val="-2"/>
          <w:sz w:val="64"/>
        </w:rPr>
        <w:t>到</w:t>
      </w:r>
      <w:r>
        <w:rPr>
          <w:spacing w:val="-2"/>
          <w:sz w:val="64"/>
        </w:rPr>
        <w:t>不</w:t>
      </w:r>
      <w:r>
        <w:rPr>
          <w:spacing w:val="-2"/>
          <w:sz w:val="64"/>
        </w:rPr>
        <w:t>同</w:t>
      </w:r>
      <w:r>
        <w:rPr>
          <w:spacing w:val="-2"/>
          <w:sz w:val="64"/>
        </w:rPr>
        <w:t>簇</w:t>
      </w:r>
      <w:r>
        <w:rPr>
          <w:spacing w:val="-2"/>
          <w:sz w:val="64"/>
        </w:rPr>
        <w:t>中所</w:t>
      </w:r>
      <w:r>
        <w:rPr>
          <w:spacing w:val="-2"/>
          <w:sz w:val="64"/>
        </w:rPr>
        <w:t>有</w:t>
      </w:r>
      <w:r>
        <w:rPr>
          <w:spacing w:val="-2"/>
          <w:sz w:val="64"/>
        </w:rPr>
        <w:t>点</w:t>
      </w:r>
      <w:r>
        <w:rPr>
          <w:spacing w:val="-2"/>
          <w:sz w:val="64"/>
        </w:rPr>
        <w:t>的</w:t>
      </w:r>
      <w:r>
        <w:rPr>
          <w:spacing w:val="-2"/>
          <w:sz w:val="64"/>
        </w:rPr>
        <w:t>距</w:t>
      </w:r>
      <w:r>
        <w:rPr>
          <w:spacing w:val="-2"/>
          <w:sz w:val="64"/>
        </w:rPr>
        <w:t>离</w:t>
      </w:r>
      <w:r>
        <w:rPr>
          <w:spacing w:val="-2"/>
          <w:sz w:val="64"/>
        </w:rPr>
        <w:t>更</w:t>
      </w:r>
      <w:r>
        <w:rPr>
          <w:spacing w:val="-2"/>
          <w:sz w:val="64"/>
        </w:rPr>
        <w:t>近</w:t>
      </w:r>
      <w:r>
        <w:rPr>
          <w:spacing w:val="-2"/>
          <w:sz w:val="64"/>
        </w:rPr>
        <w:t>。</w:t>
      </w:r>
      <w:r>
        <w:rPr>
          <w:spacing w:val="-2"/>
          <w:sz w:val="64"/>
        </w:rPr>
        <w:t>其</w:t>
      </w:r>
      <w:r>
        <w:rPr>
          <w:spacing w:val="-2"/>
          <w:sz w:val="64"/>
        </w:rPr>
        <w:t>不</w:t>
      </w:r>
      <w:r>
        <w:rPr>
          <w:spacing w:val="-2"/>
          <w:sz w:val="64"/>
        </w:rPr>
        <w:t>必</w:t>
      </w:r>
      <w:r>
        <w:rPr>
          <w:spacing w:val="-2"/>
          <w:sz w:val="64"/>
        </w:rPr>
        <w:t>是</w:t>
      </w:r>
      <w:r>
        <w:rPr>
          <w:spacing w:val="-2"/>
          <w:sz w:val="64"/>
        </w:rPr>
        <w:t>球</w:t>
      </w:r>
      <w:r>
        <w:rPr>
          <w:spacing w:val="-2"/>
          <w:sz w:val="64"/>
        </w:rPr>
        <w:t>形</w:t>
      </w:r>
      <w:r>
        <w:rPr>
          <w:spacing w:val="-2"/>
          <w:sz w:val="64"/>
        </w:rPr>
        <w:t>的</w:t>
      </w:r>
      <w:r>
        <w:rPr>
          <w:spacing w:val="-2"/>
          <w:sz w:val="64"/>
        </w:rPr>
        <w:t>，可以</w:t>
      </w:r>
      <w:r>
        <w:rPr>
          <w:spacing w:val="-2"/>
          <w:sz w:val="64"/>
        </w:rPr>
        <w:t>具</w:t>
      </w:r>
      <w:r>
        <w:rPr>
          <w:spacing w:val="-2"/>
          <w:sz w:val="64"/>
        </w:rPr>
        <w:t>有</w:t>
      </w:r>
      <w:r>
        <w:rPr>
          <w:spacing w:val="-2"/>
          <w:sz w:val="64"/>
        </w:rPr>
        <w:t>任</w:t>
      </w:r>
      <w:r>
        <w:rPr>
          <w:spacing w:val="-2"/>
          <w:sz w:val="64"/>
        </w:rPr>
        <w:t>意</w:t>
      </w:r>
      <w:r>
        <w:rPr>
          <w:spacing w:val="-2"/>
          <w:sz w:val="64"/>
        </w:rPr>
        <w:t>形</w:t>
      </w:r>
      <w:r>
        <w:rPr>
          <w:spacing w:val="-2"/>
          <w:sz w:val="64"/>
        </w:rPr>
        <w:t>状</w:t>
      </w:r>
      <w:r>
        <w:rPr>
          <w:spacing w:val="-2"/>
          <w:sz w:val="64"/>
        </w:rPr>
        <w:t>。</w:t>
      </w:r>
    </w:p>
    <w:p>
      <w:pPr>
        <w:pStyle w:val="BodyText"/>
        <w:rPr>
          <w:sz w:val="20"/>
        </w:rPr>
      </w:pPr>
    </w:p>
    <w:p>
      <w:pPr>
        <w:pStyle w:val="BodyText"/>
        <w:spacing w:before="9"/>
        <w:rPr>
          <w:sz w:val="17"/>
        </w:rPr>
      </w:pPr>
      <w:r>
        <w:rPr/>
        <w:pict>
          <v:group style="position:absolute;margin-left:115.934998pt;margin-top:12.565625pt;width:142.5pt;height:74.4pt;mso-position-horizontal-relative:page;mso-position-vertical-relative:paragraph;z-index:-15508992;mso-wrap-distance-left:0;mso-wrap-distance-right:0" id="docshapegroup607" coordorigin="2319,251" coordsize="2850,1488">
            <v:shape style="position:absolute;left:2326;top:258;width:2835;height:1473" id="docshape608" coordorigin="2326,259" coordsize="2835,1473" path="m3743,259l3646,261,3551,266,3458,274,3367,285,3278,299,3192,317,3108,337,3028,359,2951,385,2877,412,2807,442,2741,474,2679,509,2621,545,2568,583,2520,623,2476,665,2404,753,2355,847,2329,945,2326,995,2329,1045,2355,1143,2404,1237,2476,1325,2520,1367,2568,1407,2621,1445,2679,1481,2741,1516,2807,1548,2877,1578,2951,1605,3028,1631,3108,1653,3192,1673,3278,1691,3367,1705,3458,1716,3551,1724,3646,1730,3743,1731,3840,1730,3936,1724,4029,1716,4120,1705,4209,1691,4295,1673,4378,1653,4459,1631,4536,1605,4609,1578,4679,1548,4746,1516,4808,1481,4865,1445,4919,1407,4967,1367,5011,1325,5082,1237,5132,1143,5157,1045,5161,995,5157,945,5132,847,5082,753,5011,665,4967,623,4919,583,4865,545,4808,509,4746,474,4679,442,4609,412,4536,385,4459,359,4378,337,4295,317,4209,299,4120,285,4029,274,3936,266,3840,261,3743,259xe" filled="true" fillcolor="#badfe2" stroked="false">
              <v:path arrowok="t"/>
              <v:fill type="solid"/>
            </v:shape>
            <v:shape style="position:absolute;left:2326;top:258;width:2835;height:1473" id="docshape609" coordorigin="2326,259" coordsize="2835,1473" path="m2326,995l2339,895,2377,799,2438,708,2520,623,2568,583,2621,545,2679,509,2741,474,2807,442,2877,412,2951,385,3028,359,3108,337,3192,317,3278,299,3367,285,3458,274,3551,266,3646,261,3743,259,3840,261,3936,266,4029,274,4120,285,4209,299,4295,317,4378,337,4459,359,4536,385,4609,412,4679,442,4746,474,4808,509,4865,545,4919,583,4967,623,5011,665,5082,753,5132,847,5157,945,5161,995,5157,1045,5132,1143,5082,1237,5011,1325,4967,1367,4919,1407,4865,1445,4808,1481,4746,1516,4679,1548,4609,1578,4536,1605,4459,1631,4378,1653,4295,1673,4209,1691,4120,1705,4029,1716,3936,1724,3840,1730,3743,1731,3646,1730,3551,1724,3458,1716,3367,1705,3278,1691,3192,1673,3108,1653,3028,1631,2951,1605,2877,1578,2807,1548,2741,1516,2679,1481,2621,1445,2568,1407,2520,1367,2476,1325,2404,1237,2355,1143,2329,1045,2326,995xe" filled="false" stroked="true" strokeweight=".75pt" strokecolor="#000000">
              <v:path arrowok="t"/>
              <v:stroke dashstyle="solid"/>
            </v:shape>
            <w10:wrap type="topAndBottom"/>
          </v:group>
        </w:pict>
      </w:r>
      <w:r>
        <w:rPr/>
        <w:pict>
          <v:group style="position:absolute;margin-left:393.795013pt;margin-top:12.565625pt;width:136.75pt;height:74.4pt;mso-position-horizontal-relative:page;mso-position-vertical-relative:paragraph;z-index:-15508480;mso-wrap-distance-left:0;mso-wrap-distance-right:0" id="docshapegroup610" coordorigin="7876,251" coordsize="2735,1488">
            <v:shape style="position:absolute;left:7883;top:258;width:2720;height:1473" id="docshape611" coordorigin="7883,259" coordsize="2720,1473" path="m9243,259l9146,261,9051,266,8957,275,8867,287,8778,303,8693,322,8610,343,8531,368,8455,395,8383,425,8314,457,8250,492,8190,529,8135,568,8085,609,8039,652,7999,697,7936,791,7897,891,7883,995,7887,1048,7913,1150,7965,1247,8039,1338,8085,1381,8135,1422,8190,1461,8250,1498,8314,1533,8383,1565,8455,1595,8531,1622,8610,1647,8693,1668,8778,1687,8867,1703,8957,1715,9051,1724,9146,1729,9243,1731,9340,1729,9435,1724,9529,1715,9619,1703,9708,1687,9793,1668,9876,1647,9955,1622,10031,1595,10103,1565,10172,1533,10236,1498,10296,1461,10351,1422,10401,1381,10447,1338,10487,1293,10550,1199,10589,1099,10603,995,10599,942,10573,840,10521,743,10447,652,10401,609,10351,568,10296,529,10236,492,10172,457,10103,425,10031,395,9955,368,9876,343,9793,322,9708,303,9619,287,9529,275,9435,266,9340,261,9243,259xe" filled="true" fillcolor="#800080" stroked="false">
              <v:path arrowok="t"/>
              <v:fill type="solid"/>
            </v:shape>
            <v:shape style="position:absolute;left:7883;top:258;width:2720;height:1473" id="docshape612" coordorigin="7883,259" coordsize="2720,1473" path="m7883,995l7897,891,7936,791,7999,697,8039,652,8085,609,8135,568,8190,529,8250,492,8314,457,8383,425,8455,395,8531,368,8610,343,8693,322,8778,303,8867,287,8957,275,9051,266,9146,261,9243,259,9340,261,9435,266,9529,275,9619,287,9708,303,9793,322,9876,343,9955,368,10031,395,10103,425,10172,457,10236,492,10296,529,10351,568,10401,609,10447,652,10487,697,10550,791,10589,891,10603,995,10599,1048,10573,1150,10521,1247,10447,1338,10401,1381,10351,1422,10296,1461,10236,1498,10172,1533,10103,1565,10031,1595,9955,1622,9876,1647,9793,1668,9708,1687,9619,1703,9529,1715,9435,1724,9340,1729,9243,1731,9146,1729,9051,1724,8957,1715,8867,1703,8778,1687,8693,1668,8610,1647,8531,1622,8455,1595,8383,1565,8314,1533,8250,1498,8190,1461,8135,1422,8085,1381,8039,1338,7999,1293,7936,1199,7897,1099,7883,995xe" filled="false" stroked="true" strokeweight=".75pt" strokecolor="#000000">
              <v:path arrowok="t"/>
              <v:stroke dashstyle="solid"/>
            </v:shape>
            <w10:wrap type="topAndBottom"/>
          </v:group>
        </w:pict>
      </w:r>
    </w:p>
    <w:p>
      <w:pPr>
        <w:spacing w:after="0"/>
        <w:rPr>
          <w:sz w:val="17"/>
        </w:rPr>
        <w:sectPr>
          <w:headerReference w:type="default" r:id="rId1223"/>
          <w:footerReference w:type="default" r:id="rId1224"/>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52"/>
        </w:numPr>
        <w:tabs>
          <w:tab w:pos="1364" w:val="left" w:leader="none"/>
        </w:tabs>
        <w:spacing w:line="220" w:lineRule="auto" w:before="91" w:after="0"/>
        <w:ind w:left="1364" w:right="1479" w:hanging="540"/>
        <w:jc w:val="both"/>
        <w:rPr>
          <w:rFonts w:ascii="Arial" w:hAnsi="Arial" w:eastAsia="Arial"/>
          <w:sz w:val="64"/>
        </w:rPr>
      </w:pPr>
      <w:bookmarkStart w:name="幻灯片编号 58" w:id="821"/>
      <w:bookmarkEnd w:id="821"/>
      <w:r>
        <w:rPr/>
      </w:r>
      <w:bookmarkStart w:name="幻灯片编号 58" w:id="822"/>
      <w:bookmarkEnd w:id="822"/>
      <w:r>
        <w:rPr>
          <w:spacing w:val="-2"/>
          <w:sz w:val="64"/>
        </w:rPr>
        <w:t>基</w:t>
      </w:r>
      <w:r>
        <w:rPr>
          <w:spacing w:val="-2"/>
          <w:sz w:val="64"/>
        </w:rPr>
        <w:t>于</w:t>
      </w:r>
      <w:r>
        <w:rPr>
          <w:spacing w:val="-2"/>
          <w:sz w:val="64"/>
        </w:rPr>
        <w:t>原</w:t>
      </w:r>
      <w:r>
        <w:rPr>
          <w:spacing w:val="-2"/>
          <w:sz w:val="64"/>
        </w:rPr>
        <w:t>型</w:t>
      </w:r>
      <w:r>
        <w:rPr>
          <w:spacing w:val="-2"/>
          <w:sz w:val="64"/>
        </w:rPr>
        <w:t>的</w:t>
      </w:r>
      <w:r>
        <w:rPr>
          <w:spacing w:val="-2"/>
          <w:sz w:val="64"/>
        </w:rPr>
        <w:t>（</w:t>
      </w:r>
      <w:r>
        <w:rPr>
          <w:spacing w:val="-2"/>
          <w:sz w:val="64"/>
        </w:rPr>
        <w:t>也</w:t>
      </w:r>
      <w:r>
        <w:rPr>
          <w:spacing w:val="-2"/>
          <w:sz w:val="64"/>
        </w:rPr>
        <w:t>称</w:t>
      </w:r>
      <w:r>
        <w:rPr>
          <w:spacing w:val="-2"/>
          <w:sz w:val="64"/>
        </w:rPr>
        <w:t>基</w:t>
      </w:r>
      <w:r>
        <w:rPr>
          <w:spacing w:val="-2"/>
          <w:sz w:val="64"/>
        </w:rPr>
        <w:t>于</w:t>
      </w:r>
      <w:r>
        <w:rPr>
          <w:spacing w:val="-2"/>
          <w:sz w:val="64"/>
        </w:rPr>
        <w:t>中</w:t>
      </w:r>
      <w:r>
        <w:rPr>
          <w:spacing w:val="-2"/>
          <w:sz w:val="64"/>
        </w:rPr>
        <w:t>心</w:t>
      </w:r>
      <w:r>
        <w:rPr>
          <w:spacing w:val="-2"/>
          <w:sz w:val="64"/>
        </w:rPr>
        <w:t>的</w:t>
      </w:r>
      <w:r>
        <w:rPr>
          <w:spacing w:val="-2"/>
          <w:sz w:val="64"/>
        </w:rPr>
        <w:t>）</w:t>
      </w:r>
      <w:r>
        <w:rPr>
          <w:spacing w:val="-2"/>
          <w:sz w:val="64"/>
        </w:rPr>
        <w:t>簇</w:t>
      </w:r>
      <w:r>
        <w:rPr>
          <w:spacing w:val="-2"/>
          <w:sz w:val="64"/>
        </w:rPr>
        <w:t>：簇</w:t>
      </w:r>
      <w:r>
        <w:rPr>
          <w:spacing w:val="-2"/>
          <w:sz w:val="64"/>
        </w:rPr>
        <w:t>是</w:t>
      </w:r>
      <w:r>
        <w:rPr>
          <w:spacing w:val="-2"/>
          <w:sz w:val="64"/>
        </w:rPr>
        <w:t>对</w:t>
      </w:r>
      <w:r>
        <w:rPr>
          <w:spacing w:val="-2"/>
          <w:sz w:val="64"/>
        </w:rPr>
        <w:t>象</w:t>
      </w:r>
      <w:r>
        <w:rPr>
          <w:spacing w:val="-2"/>
          <w:sz w:val="64"/>
        </w:rPr>
        <w:t>的</w:t>
      </w:r>
      <w:r>
        <w:rPr>
          <w:spacing w:val="-2"/>
          <w:sz w:val="64"/>
        </w:rPr>
        <w:t>集</w:t>
      </w:r>
      <w:r>
        <w:rPr>
          <w:spacing w:val="-2"/>
          <w:sz w:val="64"/>
        </w:rPr>
        <w:t>合</w:t>
      </w:r>
      <w:r>
        <w:rPr>
          <w:spacing w:val="-2"/>
          <w:sz w:val="64"/>
        </w:rPr>
        <w:t>。</w:t>
      </w:r>
      <w:r>
        <w:rPr>
          <w:spacing w:val="-2"/>
          <w:sz w:val="64"/>
        </w:rPr>
        <w:t>每</w:t>
      </w:r>
      <w:r>
        <w:rPr>
          <w:spacing w:val="-2"/>
          <w:sz w:val="64"/>
        </w:rPr>
        <w:t>个</w:t>
      </w:r>
      <w:r>
        <w:rPr>
          <w:spacing w:val="-2"/>
          <w:sz w:val="64"/>
        </w:rPr>
        <w:t>点</w:t>
      </w:r>
      <w:r>
        <w:rPr>
          <w:spacing w:val="-2"/>
          <w:sz w:val="64"/>
        </w:rPr>
        <w:t>到</w:t>
      </w:r>
      <w:r>
        <w:rPr>
          <w:spacing w:val="-2"/>
          <w:sz w:val="64"/>
        </w:rPr>
        <w:t>其</w:t>
      </w:r>
      <w:r>
        <w:rPr>
          <w:spacing w:val="-2"/>
          <w:sz w:val="64"/>
        </w:rPr>
        <w:t>簇</w:t>
      </w:r>
      <w:r>
        <w:rPr>
          <w:spacing w:val="-2"/>
          <w:sz w:val="64"/>
        </w:rPr>
        <w:t>中</w:t>
      </w:r>
      <w:r>
        <w:rPr>
          <w:spacing w:val="-2"/>
          <w:sz w:val="64"/>
        </w:rPr>
        <w:t>心</w:t>
      </w:r>
      <w:r>
        <w:rPr>
          <w:spacing w:val="-2"/>
          <w:sz w:val="64"/>
        </w:rPr>
        <w:t>（质心</w:t>
      </w:r>
      <w:r>
        <w:rPr>
          <w:spacing w:val="-2"/>
          <w:sz w:val="64"/>
        </w:rPr>
        <w:t>）</w:t>
      </w:r>
      <w:r>
        <w:rPr>
          <w:spacing w:val="-2"/>
          <w:sz w:val="64"/>
        </w:rPr>
        <w:t>的</w:t>
      </w:r>
      <w:r>
        <w:rPr>
          <w:spacing w:val="-2"/>
          <w:sz w:val="64"/>
        </w:rPr>
        <w:t>距</w:t>
      </w:r>
      <w:r>
        <w:rPr>
          <w:spacing w:val="-2"/>
          <w:sz w:val="64"/>
        </w:rPr>
        <w:t>离</w:t>
      </w:r>
      <w:r>
        <w:rPr>
          <w:spacing w:val="-2"/>
          <w:sz w:val="64"/>
        </w:rPr>
        <w:t>比</w:t>
      </w:r>
      <w:r>
        <w:rPr>
          <w:spacing w:val="-2"/>
          <w:sz w:val="64"/>
        </w:rPr>
        <w:t>到</w:t>
      </w:r>
      <w:r>
        <w:rPr>
          <w:spacing w:val="-2"/>
          <w:sz w:val="64"/>
        </w:rPr>
        <w:t>任</w:t>
      </w:r>
      <w:r>
        <w:rPr>
          <w:spacing w:val="-2"/>
          <w:sz w:val="64"/>
        </w:rPr>
        <w:t>何</w:t>
      </w:r>
      <w:r>
        <w:rPr>
          <w:spacing w:val="-2"/>
          <w:sz w:val="64"/>
        </w:rPr>
        <w:t>其</w:t>
      </w:r>
      <w:r>
        <w:rPr>
          <w:spacing w:val="-2"/>
          <w:sz w:val="64"/>
        </w:rPr>
        <w:t>它</w:t>
      </w:r>
      <w:r>
        <w:rPr>
          <w:spacing w:val="-2"/>
          <w:sz w:val="64"/>
        </w:rPr>
        <w:t>簇</w:t>
      </w:r>
      <w:r>
        <w:rPr>
          <w:spacing w:val="-2"/>
          <w:sz w:val="64"/>
        </w:rPr>
        <w:t>中</w:t>
      </w:r>
      <w:r>
        <w:rPr>
          <w:spacing w:val="-2"/>
          <w:sz w:val="64"/>
        </w:rPr>
        <w:t>心</w:t>
      </w:r>
      <w:r>
        <w:rPr>
          <w:spacing w:val="-2"/>
          <w:sz w:val="64"/>
        </w:rPr>
        <w:t>的</w:t>
      </w:r>
      <w:r>
        <w:rPr>
          <w:spacing w:val="-2"/>
          <w:sz w:val="64"/>
        </w:rPr>
        <w:t>距</w:t>
      </w:r>
      <w:r>
        <w:rPr>
          <w:spacing w:val="-2"/>
          <w:sz w:val="64"/>
        </w:rPr>
        <w:t>离</w:t>
      </w:r>
      <w:r>
        <w:rPr>
          <w:spacing w:val="-2"/>
          <w:sz w:val="64"/>
        </w:rPr>
        <w:t>更近</w:t>
      </w:r>
      <w:r>
        <w:rPr>
          <w:spacing w:val="-2"/>
          <w:sz w:val="64"/>
        </w:rPr>
        <w:t>。</w:t>
      </w:r>
      <w:r>
        <w:rPr>
          <w:spacing w:val="-2"/>
          <w:sz w:val="64"/>
        </w:rPr>
        <w:t>其</w:t>
      </w:r>
      <w:r>
        <w:rPr>
          <w:spacing w:val="-2"/>
          <w:sz w:val="64"/>
        </w:rPr>
        <w:t>趋</w:t>
      </w:r>
      <w:r>
        <w:rPr>
          <w:spacing w:val="-2"/>
          <w:sz w:val="64"/>
        </w:rPr>
        <w:t>向</w:t>
      </w:r>
      <w:r>
        <w:rPr>
          <w:spacing w:val="-2"/>
          <w:sz w:val="64"/>
        </w:rPr>
        <w:t>于</w:t>
      </w:r>
      <w:r>
        <w:rPr>
          <w:spacing w:val="-2"/>
          <w:sz w:val="64"/>
        </w:rPr>
        <w:t>球</w:t>
      </w:r>
      <w:r>
        <w:rPr>
          <w:spacing w:val="-2"/>
          <w:sz w:val="64"/>
        </w:rPr>
        <w:t>状</w:t>
      </w:r>
      <w:r>
        <w:rPr>
          <w:spacing w:val="-2"/>
          <w:sz w:val="64"/>
        </w:rPr>
        <w:t>。</w:t>
      </w:r>
    </w:p>
    <w:p>
      <w:pPr>
        <w:pStyle w:val="BodyText"/>
        <w:rPr>
          <w:sz w:val="20"/>
        </w:rPr>
      </w:pPr>
    </w:p>
    <w:p>
      <w:pPr>
        <w:pStyle w:val="BodyText"/>
        <w:rPr>
          <w:sz w:val="20"/>
        </w:rPr>
      </w:pPr>
    </w:p>
    <w:p>
      <w:pPr>
        <w:pStyle w:val="BodyText"/>
        <w:rPr>
          <w:sz w:val="20"/>
        </w:rPr>
      </w:pPr>
    </w:p>
    <w:p>
      <w:pPr>
        <w:pStyle w:val="BodyText"/>
        <w:rPr>
          <w:sz w:val="13"/>
        </w:rPr>
      </w:pPr>
      <w:r>
        <w:rPr/>
        <w:pict>
          <v:group style="position:absolute;margin-left:200.895004pt;margin-top:9.553125pt;width:193.55pt;height:91.5pt;mso-position-horizontal-relative:page;mso-position-vertical-relative:paragraph;z-index:-15507968;mso-wrap-distance-left:0;mso-wrap-distance-right:0" id="docshapegroup613" coordorigin="4018,191" coordsize="3871,1830">
            <v:shape style="position:absolute;left:4025;top:198;width:1928;height:1815" id="docshape614" coordorigin="4025,199" coordsize="1928,1815" path="m4989,199l4910,202,4833,210,4757,225,4684,245,4614,270,4546,300,4481,334,4420,374,4362,417,4308,464,4257,515,4211,570,4170,628,4133,689,4101,753,4075,819,4053,888,4038,959,4029,1031,4025,1106,4029,1180,4038,1253,4053,1324,4075,1393,4101,1459,4133,1523,4170,1584,4211,1642,4257,1696,4308,1747,4362,1795,4420,1838,4481,1877,4546,1912,4614,1942,4684,1967,4757,1987,4833,2001,4910,2010,4989,2013,5068,2010,5145,2001,5221,1987,5294,1967,5364,1942,5432,1912,5497,1877,5558,1838,5616,1795,5670,1747,5721,1696,5767,1642,5808,1584,5845,1523,5877,1459,5903,1393,5925,1324,5940,1253,5949,1180,5953,1106,5949,1031,5940,959,5925,888,5903,819,5877,753,5845,689,5808,628,5767,570,5721,515,5670,464,5616,417,5558,374,5497,334,5432,300,5364,270,5294,245,5221,225,5145,210,5068,202,4989,199xe" filled="true" fillcolor="#badfe2" stroked="false">
              <v:path arrowok="t"/>
              <v:fill type="solid"/>
            </v:shape>
            <v:shape style="position:absolute;left:4025;top:198;width:1928;height:1815" id="docshape615" coordorigin="4025,199" coordsize="1928,1815" path="m4025,1106l4029,1031,4038,959,4053,888,4075,819,4101,753,4133,689,4170,628,4211,570,4257,515,4308,464,4362,417,4420,374,4481,334,4546,300,4614,270,4684,245,4757,225,4833,210,4910,202,4989,199,5068,202,5145,210,5221,225,5294,245,5364,270,5432,300,5497,334,5558,374,5616,417,5670,464,5721,515,5767,570,5808,628,5845,689,5877,753,5903,819,5925,888,5940,959,5949,1031,5953,1106,5949,1180,5940,1253,5925,1324,5903,1393,5877,1459,5845,1523,5808,1584,5767,1642,5721,1696,5670,1747,5616,1795,5558,1838,5497,1877,5432,1912,5364,1942,5294,1967,5221,1987,5145,2001,5068,2010,4989,2013,4910,2010,4833,2001,4757,1987,4684,1967,4614,1942,4546,1912,4481,1877,4420,1838,4362,1795,4308,1747,4257,1696,4211,1642,4170,1584,4133,1523,4101,1459,4075,1393,4053,1324,4038,1253,4029,1180,4025,1106xe" filled="false" stroked="true" strokeweight=".75pt" strokecolor="#000000">
              <v:path arrowok="t"/>
              <v:stroke dashstyle="solid"/>
            </v:shape>
            <v:shape style="position:absolute;left:5952;top:198;width:1929;height:1815" id="docshape616" coordorigin="5953,199" coordsize="1929,1815" path="m6917,199l6838,202,6760,210,6685,225,6612,245,6541,270,6474,300,6409,334,6347,374,6289,417,6235,464,6185,515,6139,570,6097,628,6060,689,6028,753,6002,819,5981,888,5965,959,5956,1031,5953,1106,5956,1180,5965,1253,5981,1324,6002,1393,6028,1459,6060,1523,6097,1584,6139,1642,6185,1696,6235,1747,6289,1795,6347,1838,6409,1877,6474,1912,6541,1942,6612,1967,6685,1987,6760,2001,6838,2010,6917,2013,6996,2010,7073,2001,7149,1987,7222,1967,7292,1942,7360,1912,7425,1877,7486,1838,7544,1795,7599,1747,7649,1696,7695,1642,7737,1584,7773,1523,7805,1459,7832,1393,7853,1324,7868,1253,7878,1180,7881,1106,7878,1031,7868,959,7853,888,7832,819,7805,753,7773,689,7737,628,7695,570,7649,515,7599,464,7544,417,7486,374,7425,334,7360,300,7292,270,7222,245,7149,225,7073,210,6996,202,6917,199xe" filled="true" fillcolor="#800080" stroked="false">
              <v:path arrowok="t"/>
              <v:fill type="solid"/>
            </v:shape>
            <v:shape style="position:absolute;left:5952;top:198;width:1929;height:1815" id="docshape617" coordorigin="5953,199" coordsize="1929,1815" path="m5953,1106l5956,1031,5965,959,5981,888,6002,819,6028,753,6060,689,6097,628,6139,570,6185,515,6235,464,6289,417,6347,374,6409,334,6474,300,6541,270,6612,245,6685,225,6760,210,6838,202,6917,199,6996,202,7073,210,7149,225,7222,245,7292,270,7360,300,7425,334,7486,374,7544,417,7599,464,7649,515,7695,570,7737,628,7773,689,7805,753,7832,819,7853,888,7868,959,7878,1031,7881,1106,7878,1180,7868,1253,7853,1324,7832,1393,7805,1459,7773,1523,7737,1584,7695,1642,7649,1696,7599,1747,7544,1795,7486,1838,7425,1877,7360,1912,7292,1942,7222,1967,7149,1987,7073,2001,6996,2010,6917,2013,6838,2010,6760,2001,6685,1987,6612,1967,6541,1942,6474,1912,6409,1877,6347,1838,6289,1795,6235,1747,6185,1696,6139,1642,6097,1584,6060,1523,6028,1459,6002,1393,5981,1324,5965,1253,5956,1180,5953,1106xe" filled="false" stroked="true" strokeweight=".75pt" strokecolor="#000000">
              <v:path arrowok="t"/>
              <v:stroke dashstyle="solid"/>
            </v:shape>
            <w10:wrap type="topAndBottom"/>
          </v:group>
        </w:pict>
      </w:r>
    </w:p>
    <w:p>
      <w:pPr>
        <w:spacing w:after="0"/>
        <w:rPr>
          <w:sz w:val="13"/>
        </w:rPr>
        <w:sectPr>
          <w:headerReference w:type="default" r:id="rId1225"/>
          <w:footerReference w:type="default" r:id="rId1226"/>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p>
    <w:p>
      <w:pPr>
        <w:pStyle w:val="ListParagraph"/>
        <w:numPr>
          <w:ilvl w:val="0"/>
          <w:numId w:val="52"/>
        </w:numPr>
        <w:tabs>
          <w:tab w:pos="1364" w:val="left" w:leader="none"/>
        </w:tabs>
        <w:spacing w:line="223" w:lineRule="auto" w:before="89" w:after="0"/>
        <w:ind w:left="1364" w:right="995" w:hanging="540"/>
        <w:jc w:val="both"/>
        <w:rPr>
          <w:rFonts w:ascii="Arial" w:hAnsi="Arial" w:eastAsia="Arial"/>
          <w:sz w:val="48"/>
        </w:rPr>
      </w:pPr>
      <w:bookmarkStart w:name="幻灯片编号 59" w:id="823"/>
      <w:bookmarkEnd w:id="823"/>
      <w:r>
        <w:rPr/>
      </w:r>
      <w:bookmarkStart w:name="幻灯片编号 59" w:id="824"/>
      <w:bookmarkEnd w:id="824"/>
      <w:r>
        <w:rPr>
          <w:spacing w:val="-2"/>
          <w:sz w:val="48"/>
        </w:rPr>
        <w:t>基于邻近的簇：其中两个对象是相连的，仅当它们的距离</w:t>
      </w:r>
      <w:r>
        <w:rPr>
          <w:spacing w:val="-2"/>
          <w:sz w:val="48"/>
        </w:rPr>
        <w:t>在指定的范围之内。每个点到该簇中至少一个点的距离比</w:t>
      </w:r>
      <w:r>
        <w:rPr>
          <w:spacing w:val="-2"/>
          <w:sz w:val="48"/>
        </w:rPr>
        <w:t>到不同簇中任意点的距离更近。当簇不规则或缠绕时，这</w:t>
      </w:r>
      <w:r>
        <w:rPr>
          <w:spacing w:val="-2"/>
          <w:sz w:val="48"/>
        </w:rPr>
        <w:t>种定义是有用的，但当数据有噪声时就可能出现问题，如</w:t>
      </w:r>
      <w:r>
        <w:rPr>
          <w:spacing w:val="-2"/>
          <w:sz w:val="48"/>
        </w:rPr>
        <w:t>下图中的两个球形簇，一个小的点桥就可能合并两个不同</w:t>
      </w:r>
      <w:r>
        <w:rPr>
          <w:spacing w:val="-4"/>
          <w:sz w:val="48"/>
        </w:rPr>
        <w:t>的簇。</w:t>
      </w:r>
    </w:p>
    <w:p>
      <w:pPr>
        <w:tabs>
          <w:tab w:pos="4090" w:val="left" w:leader="none"/>
          <w:tab w:pos="13060" w:val="left" w:leader="none"/>
        </w:tabs>
        <w:spacing w:line="240" w:lineRule="auto"/>
        <w:ind w:left="1370" w:right="0" w:firstLine="0"/>
        <w:jc w:val="left"/>
        <w:rPr>
          <w:sz w:val="20"/>
        </w:rPr>
      </w:pPr>
      <w:r>
        <w:rPr>
          <w:position w:val="112"/>
          <w:sz w:val="20"/>
        </w:rPr>
        <w:pict>
          <v:group style="width:78.2pt;height:127.9pt;mso-position-horizontal-relative:char;mso-position-vertical-relative:line" id="docshapegroup618" coordorigin="0,0" coordsize="1564,2558">
            <v:shape style="position:absolute;left:7;top:7;width:1549;height:2543" id="docshape619" coordorigin="8,8" coordsize="1549,2543" path="m1147,8l1083,82,1020,156,958,228,898,299,840,367,786,432,735,493,688,550,647,602,582,688,547,732,532,743,533,738,545,736,582,803,603,920,615,1000,629,1088,644,1180,662,1273,683,1362,707,1442,736,1511,769,1563,847,1602,895,1589,949,1561,1009,1522,1072,1475,1137,1423,1201,1371,1264,1322,1323,1280,1377,1249,1424,1232,1462,1233,1506,1289,1532,1399,1542,1470,1549,1550,1554,1637,1556,1729,1555,1823,1551,1919,1543,2015,1531,2107,1516,2195,1497,2277,1473,2350,1445,2414,1412,2465,1329,2528,1206,2550,1133,2549,1053,2541,968,2528,879,2510,789,2488,698,2463,608,2436,521,2409,437,2381,359,2355,287,2330,224,2308,170,2291,127,2278,38,2246,7,2220,22,2198,67,2180,127,2163e" filled="false" stroked="true" strokeweight=".75pt" strokecolor="#000000">
              <v:path arrowok="t"/>
              <v:stroke dashstyle="solid"/>
            </v:shape>
          </v:group>
        </w:pict>
      </w:r>
      <w:r>
        <w:rPr>
          <w:position w:val="112"/>
          <w:sz w:val="20"/>
        </w:rPr>
      </w:r>
      <w:r>
        <w:rPr>
          <w:position w:val="112"/>
          <w:sz w:val="20"/>
        </w:rPr>
        <w:tab/>
      </w:r>
      <w:r>
        <w:rPr>
          <w:position w:val="48"/>
          <w:sz w:val="20"/>
        </w:rPr>
        <w:pict>
          <v:group style="width:392.05pt;height:193.5pt;mso-position-horizontal-relative:char;mso-position-vertical-relative:line" id="docshapegroup620" coordorigin="0,0" coordsize="7841,3870">
            <v:shape style="position:absolute;left:7;top:7;width:2610;height:3855" id="docshape621" coordorigin="8,8" coordsize="2610,3855" path="m2618,8l2530,9,2442,12,2356,17,2270,24,2186,34,2102,45,2019,58,1937,74,1856,91,1777,110,1698,130,1621,153,1545,177,1470,203,1396,231,1324,260,1253,291,1184,324,1116,358,1050,394,985,431,922,469,861,509,801,551,743,593,687,637,633,683,581,729,531,777,482,826,436,876,392,927,350,980,310,1033,273,1087,238,1142,205,1199,174,1256,146,1314,120,1373,97,1432,76,1493,58,1554,43,1616,30,1678,20,1742,13,1805,9,1870,8,1935,9,2000,13,2064,20,2128,30,2191,43,2254,58,2315,76,2377,97,2437,120,2497,146,2556,174,2614,205,2671,238,2727,273,2782,310,2837,350,2890,392,2942,436,2993,482,3043,531,3092,581,3140,633,3187,687,3232,743,3276,801,3319,861,3360,922,3400,985,3439,1050,3476,1116,3511,1184,3545,1253,3578,1324,3609,1396,3638,1470,3666,1545,3692,1621,3716,1698,3739,1777,3760,1856,3779,1937,3796,2019,3811,2102,3824,2186,3836,2270,3845,2356,3852,2442,3858,2530,3861,2618,3862,2544,3820,2472,3777,2403,3732,2334,3686,2268,3638,2204,3589,2141,3539,2080,3487,2022,3434,1965,3380,1911,3326,1860,3270,1811,3214,1764,3158,1720,3101,1678,3043,1638,2984,1600,2925,1565,2866,1533,2806,1502,2746,1474,2685,1448,2624,1424,2563,1403,2501,1384,2439,1367,2377,1353,2314,1340,2252,1330,2189,1322,2126,1317,2064,1313,2001,1312,1938,1313,1875,1317,1812,1322,1750,1330,1687,1340,1625,1352,1563,1366,1501,1382,1440,1401,1378,1421,1318,1444,1257,1469,1197,1496,1137,1525,1078,1557,1020,1590,961,1625,904,1663,847,1703,791,1745,735,1789,681,1834,626,1882,573,1933,521,1985,469,2039,418,2095,369,2153,320,2214,272,2276,225,2340,179,2407,135,2475,91,2545,49,2618,8xe" filled="true" fillcolor="#badfe2" stroked="false">
              <v:path arrowok="t"/>
              <v:fill type="solid"/>
            </v:shape>
            <v:shape style="position:absolute;left:7;top:7;width:2610;height:3855" id="docshape622" coordorigin="8,8" coordsize="2610,3855" path="m2618,3862l2530,3861,2442,3858,2356,3852,2270,3845,2186,3836,2102,3824,2019,3811,1937,3796,1856,3779,1777,3760,1698,3739,1621,3716,1545,3692,1470,3666,1396,3638,1324,3609,1253,3578,1184,3545,1116,3511,1050,3476,985,3439,922,3400,861,3360,801,3319,743,3276,687,3232,633,3187,581,3140,531,3092,482,3043,436,2993,392,2942,350,2890,310,2837,273,2782,238,2727,205,2671,174,2614,146,2556,120,2497,97,2437,76,2377,58,2315,43,2254,30,2191,20,2128,13,2064,9,2000,8,1935,9,1870,13,1805,20,1742,30,1678,43,1616,58,1554,76,1493,97,1432,120,1373,146,1314,174,1256,205,1199,238,1142,273,1087,310,1033,350,980,392,927,436,876,482,826,531,777,581,729,633,683,687,637,743,593,801,551,861,509,922,469,985,431,1050,394,1116,358,1184,324,1253,291,1324,260,1396,231,1470,203,1545,177,1621,153,1698,130,1777,110,1856,91,1937,74,2019,58,2102,45,2186,34,2270,24,2356,17,2442,12,2530,9,2618,8,2545,49,2475,91,2407,135,2340,179,2276,225,2214,272,2153,320,2095,369,2039,418,1985,469,1933,521,1882,573,1834,626,1789,681,1745,735,1703,791,1663,847,1625,904,1590,961,1557,1020,1525,1078,1496,1137,1469,1197,1444,1257,1421,1318,1401,1378,1382,1440,1366,1501,1352,1563,1340,1625,1330,1687,1322,1750,1317,1812,1313,1875,1312,1938,1313,2001,1317,2064,1322,2126,1330,2189,1340,2252,1353,2314,1367,2377,1384,2439,1403,2501,1424,2563,1448,2624,1474,2685,1502,2746,1533,2806,1565,2866,1600,2925,1638,2984,1678,3043,1720,3101,1764,3158,1811,3214,1860,3270,1911,3326,1965,3380,2022,3434,2080,3487,2141,3539,2204,3589,2268,3638,2334,3686,2403,3732,2472,3777,2544,3820,2618,3862xe" filled="false" stroked="true" strokeweight=".75pt" strokecolor="#000000">
              <v:path arrowok="t"/>
              <v:stroke dashstyle="solid"/>
            </v:shape>
            <v:shape style="position:absolute;left:2162;top:1254;width:1475;height:1248" id="docshape623" coordorigin="2163,1254" coordsize="1475,1248" path="m2900,1254l2820,1258,2742,1269,2667,1286,2596,1310,2528,1339,2465,1375,2406,1415,2353,1460,2305,1510,2263,1563,2228,1621,2200,1681,2180,1744,2167,1810,2163,1878,2167,1946,2180,2012,2200,2076,2228,2136,2263,2193,2305,2247,2353,2296,2406,2342,2465,2382,2528,2417,2596,2447,2667,2470,2742,2488,2820,2499,2900,2502,2980,2499,3058,2488,3133,2470,3205,2447,3272,2417,3336,2382,3394,2342,3448,2296,3495,2247,3537,2193,3572,2136,3600,2076,3620,2012,3633,1946,3638,1878,3633,1810,3620,1744,3600,1681,3572,1621,3537,1563,3495,1510,3448,1460,3394,1415,3336,1375,3272,1339,3205,1310,3133,1286,3058,1269,2980,1258,2900,1254xe" filled="true" fillcolor="#800080" stroked="false">
              <v:path arrowok="t"/>
              <v:fill type="solid"/>
            </v:shape>
            <v:shape style="position:absolute;left:2162;top:1254;width:1475;height:1248" id="docshape624" coordorigin="2163,1254" coordsize="1475,1248" path="m2163,1878l2167,1810,2180,1744,2200,1681,2228,1621,2263,1563,2305,1510,2353,1460,2406,1415,2465,1375,2528,1339,2596,1310,2667,1286,2742,1269,2820,1258,2900,1254,2980,1258,3058,1269,3133,1286,3205,1310,3272,1339,3336,1375,3394,1415,3448,1460,3495,1510,3537,1563,3572,1621,3600,1681,3620,1744,3633,1810,3638,1878,3633,1946,3620,2012,3600,2076,3572,2136,3537,2193,3495,2247,3448,2296,3394,2342,3336,2382,3272,2417,3205,2447,3133,2470,3058,2488,2980,2499,2900,2502,2820,2499,2742,2488,2667,2470,2596,2447,2528,2417,2465,2382,2406,2342,2353,2296,2305,2247,2263,2193,2228,2136,2200,2076,2180,2012,2167,1946,2163,1878xe" filled="false" stroked="true" strokeweight=".75pt" strokecolor="#000000">
              <v:path arrowok="t"/>
              <v:stroke dashstyle="solid"/>
            </v:shape>
            <v:shape style="position:absolute;left:6357;top:1254;width:1475;height:1248" id="docshape625" coordorigin="6358,1254" coordsize="1475,1248" path="m7095,1254l7015,1258,6937,1269,6862,1286,6791,1310,6723,1339,6660,1375,6601,1415,6548,1460,6500,1510,6459,1563,6424,1621,6395,1681,6375,1744,6362,1810,6358,1878,6362,1946,6375,2012,6395,2076,6424,2136,6459,2193,6500,2247,6548,2296,6601,2342,6660,2382,6723,2417,6791,2447,6862,2470,6937,2488,7015,2499,7095,2502,7176,2499,7253,2488,7328,2470,7400,2447,7467,2417,7531,2382,7589,2342,7643,2296,7690,2247,7732,2193,7767,2136,7795,2076,7816,2012,7828,1946,7833,1878,7828,1810,7816,1744,7795,1681,7767,1621,7732,1563,7690,1510,7643,1460,7589,1415,7531,1375,7467,1339,7400,1310,7328,1286,7253,1269,7176,1258,7095,1254xe" filled="true" fillcolor="#ffff00" stroked="false">
              <v:path arrowok="t"/>
              <v:fill type="solid"/>
            </v:shape>
            <v:shape style="position:absolute;left:6357;top:1254;width:1475;height:1248" id="docshape626" coordorigin="6358,1254" coordsize="1475,1248" path="m6358,1878l6362,1810,6375,1744,6395,1681,6424,1621,6459,1563,6500,1510,6548,1460,6601,1415,6660,1375,6723,1339,6791,1310,6862,1286,6937,1269,7015,1258,7095,1254,7176,1258,7253,1269,7328,1286,7400,1310,7467,1339,7531,1375,7589,1415,7643,1460,7690,1510,7732,1563,7767,1621,7795,1681,7816,1744,7828,1810,7833,1878,7828,1946,7816,2012,7795,2076,7767,2136,7732,2193,7690,2247,7643,2296,7589,2342,7531,2382,7467,2417,7400,2447,7328,2470,7253,2488,7176,2499,7095,2502,7015,2499,6937,2488,6862,2470,6791,2447,6723,2417,6660,2382,6601,2342,6548,2296,6500,2247,6459,2193,6424,2136,6395,2076,6375,2012,6362,1946,6358,1878xe" filled="false" stroked="true" strokeweight=".75pt" strokecolor="#000000">
              <v:path arrowok="t"/>
              <v:stroke dashstyle="solid"/>
            </v:shape>
            <v:line style="position:absolute" from="3638,1822" to="6358,1822" stroked="true" strokeweight=".75pt" strokecolor="#000000">
              <v:stroke dashstyle="solid"/>
            </v:line>
          </v:group>
        </w:pict>
      </w:r>
      <w:r>
        <w:rPr>
          <w:position w:val="48"/>
          <w:sz w:val="20"/>
        </w:rPr>
      </w:r>
      <w:r>
        <w:rPr>
          <w:position w:val="48"/>
          <w:sz w:val="20"/>
        </w:rPr>
        <w:tab/>
      </w:r>
      <w:r>
        <w:rPr>
          <w:sz w:val="20"/>
        </w:rPr>
        <w:drawing>
          <wp:inline distT="0" distB="0" distL="0" distR="0">
            <wp:extent cx="585215" cy="585216"/>
            <wp:effectExtent l="0" t="0" r="0" b="0"/>
            <wp:docPr id="1151" name="image7.png"/>
            <wp:cNvGraphicFramePr>
              <a:graphicFrameLocks noChangeAspect="1"/>
            </wp:cNvGraphicFramePr>
            <a:graphic>
              <a:graphicData uri="http://schemas.openxmlformats.org/drawingml/2006/picture">
                <pic:pic>
                  <pic:nvPicPr>
                    <pic:cNvPr id="1152" name="image7.png"/>
                    <pic:cNvPicPr/>
                  </pic:nvPicPr>
                  <pic:blipFill>
                    <a:blip r:embed="rId26" cstate="print"/>
                    <a:stretch>
                      <a:fillRect/>
                    </a:stretch>
                  </pic:blipFill>
                  <pic:spPr>
                    <a:xfrm>
                      <a:off x="0" y="0"/>
                      <a:ext cx="585215" cy="585216"/>
                    </a:xfrm>
                    <a:prstGeom prst="rect">
                      <a:avLst/>
                    </a:prstGeom>
                  </pic:spPr>
                </pic:pic>
              </a:graphicData>
            </a:graphic>
          </wp:inline>
        </w:drawing>
      </w:r>
      <w:r>
        <w:rPr>
          <w:sz w:val="20"/>
        </w:rPr>
      </w:r>
    </w:p>
    <w:p>
      <w:pPr>
        <w:spacing w:after="0" w:line="240" w:lineRule="auto"/>
        <w:jc w:val="left"/>
        <w:rPr>
          <w:sz w:val="20"/>
        </w:rPr>
        <w:sectPr>
          <w:headerReference w:type="default" r:id="rId1227"/>
          <w:footerReference w:type="default" r:id="rId1228"/>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p>
    <w:p>
      <w:pPr>
        <w:pStyle w:val="ListParagraph"/>
        <w:numPr>
          <w:ilvl w:val="0"/>
          <w:numId w:val="52"/>
        </w:numPr>
        <w:tabs>
          <w:tab w:pos="1363" w:val="left" w:leader="none"/>
          <w:tab w:pos="1364" w:val="left" w:leader="none"/>
        </w:tabs>
        <w:spacing w:line="223" w:lineRule="auto" w:before="89" w:after="0"/>
        <w:ind w:left="1364" w:right="515" w:hanging="540"/>
        <w:jc w:val="left"/>
        <w:rPr>
          <w:rFonts w:ascii="Arial" w:hAnsi="Arial" w:eastAsia="Arial"/>
          <w:sz w:val="48"/>
        </w:rPr>
      </w:pPr>
      <w:bookmarkStart w:name="幻灯片编号 60" w:id="825"/>
      <w:bookmarkEnd w:id="825"/>
      <w:r>
        <w:rPr/>
      </w:r>
      <w:bookmarkStart w:name="幻灯片编号 60" w:id="826"/>
      <w:bookmarkEnd w:id="826"/>
      <w:r>
        <w:rPr>
          <w:spacing w:val="-2"/>
          <w:sz w:val="48"/>
        </w:rPr>
        <w:t>基于密度的簇：簇是对象的稠密区域，被低密度的区域环</w:t>
      </w:r>
      <w:r>
        <w:rPr>
          <w:spacing w:val="-2"/>
          <w:sz w:val="48"/>
        </w:rPr>
        <w:t> </w:t>
      </w:r>
      <w:r>
        <w:rPr>
          <w:spacing w:val="-2"/>
          <w:sz w:val="48"/>
        </w:rPr>
        <w:t>绕分开。下图比上页图添加了噪声，两个圆形簇没有合并，</w:t>
      </w:r>
      <w:r>
        <w:rPr>
          <w:spacing w:val="-2"/>
          <w:sz w:val="48"/>
        </w:rPr>
        <w:t>因为他们之间的桥消失在噪声中，曲线也消失在噪声中。</w:t>
      </w:r>
      <w:r>
        <w:rPr>
          <w:spacing w:val="-2"/>
          <w:sz w:val="48"/>
        </w:rPr>
        <w:t> </w:t>
      </w:r>
      <w:r>
        <w:rPr>
          <w:spacing w:val="-2"/>
          <w:sz w:val="48"/>
        </w:rPr>
        <w:t>当簇不规则或互相盘绕，并且有噪声和离群点时，常常使</w:t>
      </w:r>
      <w:r>
        <w:rPr>
          <w:spacing w:val="-2"/>
          <w:sz w:val="48"/>
        </w:rPr>
        <w:t> </w:t>
      </w:r>
      <w:r>
        <w:rPr>
          <w:spacing w:val="-4"/>
          <w:sz w:val="48"/>
        </w:rPr>
        <w:t>用这种簇。</w:t>
      </w:r>
    </w:p>
    <w:p>
      <w:pPr>
        <w:pStyle w:val="BodyText"/>
        <w:spacing w:before="2"/>
        <w:rPr>
          <w:sz w:val="16"/>
        </w:rPr>
      </w:pPr>
      <w:r>
        <w:rPr/>
        <w:pict>
          <v:group style="position:absolute;margin-left:76.154999pt;margin-top:11.581875pt;width:626.9pt;height:236.4pt;mso-position-horizontal-relative:page;mso-position-vertical-relative:paragraph;z-index:-15506432;mso-wrap-distance-left:0;mso-wrap-distance-right:0" id="docshapegroup627" coordorigin="1523,232" coordsize="12538,4728">
            <v:rect style="position:absolute;left:1530;top:239;width:11680;height:4196" id="docshape628" filled="true" fillcolor="#c0c0c0" stroked="false">
              <v:fill type="solid"/>
            </v:rect>
            <v:rect style="position:absolute;left:1530;top:239;width:11680;height:4196" id="docshape629" filled="false" stroked="true" strokeweight=".75pt" strokecolor="#000000">
              <v:stroke dashstyle="solid"/>
            </v:rect>
            <v:shape style="position:absolute;left:4253;top:467;width:2382;height:3743" id="docshape630" coordorigin="4253,467" coordsize="2382,3743" path="m6635,467l6550,468,6465,472,6381,478,6298,486,6216,496,6135,508,6055,523,5976,540,5898,559,5821,579,5746,602,5671,627,5598,653,5527,682,5456,712,5387,744,5320,778,5254,814,5190,851,5128,890,5067,930,5008,972,4951,1015,4896,1060,4842,1106,4791,1154,4742,1203,4694,1254,4649,1305,4606,1358,4565,1412,4527,1467,4490,1524,4457,1581,4425,1639,4396,1699,4370,1759,4346,1820,4325,1883,4306,1946,4290,2009,4277,2074,4267,2139,4259,2205,4255,2271,4253,2339,4255,2406,4259,2472,4267,2538,4277,2603,4290,2668,4306,2732,4325,2795,4346,2857,4370,2918,4396,2978,4425,3038,4457,3096,4490,3153,4527,3210,4565,3265,4606,3319,4649,3372,4694,3423,4742,3474,4791,3523,4842,3571,4896,3617,4951,3662,5008,3705,5067,3747,5128,3788,5190,3826,5254,3864,5320,3899,5387,3933,5456,3965,5527,3995,5598,4024,5671,4050,5746,4075,5821,4098,5898,4119,5976,4137,6055,4154,6135,4169,6216,4181,6298,4191,6381,4199,6465,4205,6550,4209,6635,4210,6568,4169,6503,4127,6439,4084,6377,4039,6316,3993,6258,3945,6201,3896,6145,3846,6092,3795,6040,3742,5988,3686,5939,3630,5892,3572,5848,3514,5805,3456,5766,3396,5728,3336,5693,3276,5660,3215,5630,3153,5602,3091,5576,3029,5553,2966,5532,2903,5513,2840,5496,2776,5482,2713,5470,2649,5460,2585,5453,2520,5448,2456,5445,2392,5444,2327,5446,2263,5450,2199,5456,2135,5464,2071,5474,2008,5487,1944,5502,1881,5519,1819,5538,1756,5559,1694,5583,1633,5609,1571,5637,1511,5667,1451,5699,1391,5733,1333,5769,1275,5808,1217,5849,1161,5891,1105,5936,1050,5983,995,6032,942,6083,890,6136,838,6192,788,6249,739,6308,690,6370,643,6433,597,6498,553,6566,509,6635,467xe" filled="true" fillcolor="#badfe2" stroked="false">
              <v:path arrowok="t"/>
              <v:fill type="solid"/>
            </v:shape>
            <v:shape style="position:absolute;left:4253;top:467;width:2382;height:3743" id="docshape631" coordorigin="4253,467" coordsize="2382,3743" path="m6635,4210l6550,4209,6465,4205,6381,4199,6298,4191,6216,4181,6135,4169,6055,4154,5976,4137,5898,4119,5821,4098,5746,4075,5671,4050,5598,4024,5527,3995,5456,3965,5387,3933,5320,3899,5254,3864,5190,3826,5128,3788,5067,3747,5008,3705,4951,3662,4896,3617,4842,3571,4791,3523,4742,3474,4694,3423,4649,3372,4606,3319,4565,3265,4527,3210,4490,3153,4457,3096,4425,3038,4396,2978,4370,2918,4346,2857,4325,2795,4306,2732,4290,2668,4277,2603,4267,2538,4259,2472,4255,2406,4253,2339,4255,2271,4259,2205,4267,2139,4277,2074,4290,2009,4306,1946,4325,1883,4346,1820,4370,1759,4396,1699,4425,1639,4457,1581,4490,1524,4527,1467,4565,1412,4606,1358,4649,1305,4694,1254,4742,1203,4791,1154,4842,1106,4896,1060,4951,1015,5008,972,5067,930,5128,890,5190,851,5254,814,5320,778,5387,744,5456,712,5527,682,5598,653,5671,627,5746,602,5821,579,5898,559,5976,540,6055,523,6135,508,6216,496,6298,486,6381,478,6465,472,6550,468,6635,467,6566,509,6498,553,6433,597,6370,643,6308,690,6249,739,6192,788,6136,838,6083,890,6032,942,5983,995,5936,1050,5891,1105,5849,1161,5808,1217,5769,1275,5733,1333,5699,1391,5667,1451,5637,1511,5609,1571,5583,1633,5559,1694,5538,1756,5519,1819,5502,1881,5487,1944,5474,2008,5464,2071,5456,2135,5450,2199,5446,2263,5444,2327,5445,2392,5448,2456,5453,2520,5460,2585,5470,2649,5482,2713,5496,2776,5513,2840,5532,2903,5553,2966,5576,3029,5602,3091,5630,3153,5660,3215,5693,3276,5728,3336,5766,3396,5805,3456,5848,3514,5892,3572,5939,3630,5988,3686,6040,3742,6092,3795,6145,3846,6201,3896,6258,3945,6316,3993,6377,4039,6439,4084,6503,4127,6568,4169,6635,4210xe" filled="false" stroked="true" strokeweight=".75pt" strokecolor="#000000">
              <v:path arrowok="t"/>
              <v:stroke dashstyle="solid"/>
            </v:shape>
            <v:shape style="position:absolute;left:6180;top:1599;width:1475;height:1247" id="docshape632" coordorigin="6181,1600" coordsize="1475,1247" path="m6918,1600l6838,1604,6760,1614,6685,1632,6613,1655,6546,1685,6482,1720,6424,1761,6371,1806,6323,1855,6281,1909,6246,1966,6218,2026,6198,2090,6185,2155,6181,2223,6185,2291,6198,2357,6218,2420,6246,2481,6281,2538,6323,2592,6371,2641,6424,2686,6482,2726,6546,2762,6613,2791,6685,2815,6760,2832,6838,2843,6918,2847,6998,2843,7076,2832,7151,2815,7223,2791,7290,2762,7354,2726,7412,2686,7465,2641,7513,2592,7555,2538,7590,2481,7618,2420,7638,2357,7651,2291,7655,2223,7651,2155,7638,2090,7618,2026,7590,1966,7555,1909,7513,1855,7465,1806,7412,1761,7354,1720,7290,1685,7223,1655,7151,1632,7076,1614,6998,1604,6918,1600xe" filled="true" fillcolor="#800080" stroked="false">
              <v:path arrowok="t"/>
              <v:fill type="solid"/>
            </v:shape>
            <v:shape style="position:absolute;left:6180;top:1599;width:1475;height:1247" id="docshape633" coordorigin="6181,1600" coordsize="1475,1247" path="m6181,2223l6185,2155,6198,2090,6218,2026,6246,1966,6281,1909,6323,1855,6371,1806,6424,1761,6482,1720,6546,1685,6613,1655,6685,1632,6760,1614,6838,1604,6918,1600,6998,1604,7076,1614,7151,1632,7223,1655,7290,1685,7354,1720,7412,1761,7465,1806,7513,1855,7555,1909,7590,1966,7618,2026,7638,2090,7651,2155,7655,2223,7651,2291,7638,2357,7618,2420,7590,2481,7555,2538,7513,2592,7465,2641,7412,2686,7354,2726,7290,2762,7223,2791,7151,2815,7076,2832,6998,2843,6918,2847,6838,2843,6760,2832,6685,2815,6613,2791,6546,2762,6482,2726,6424,2686,6371,2641,6323,2592,6281,2538,6246,2481,6218,2420,6198,2357,6185,2291,6181,2223xe" filled="false" stroked="true" strokeweight=".75pt" strokecolor="#000000">
              <v:path arrowok="t"/>
              <v:stroke dashstyle="solid"/>
            </v:shape>
            <v:shape style="position:absolute;left:10036;top:1599;width:1475;height:1247" id="docshape634" coordorigin="10036,1600" coordsize="1475,1247" path="m10774,1600l10693,1604,10615,1614,10541,1632,10469,1655,10401,1685,10338,1720,10280,1761,10226,1806,10178,1855,10137,1909,10102,1966,10074,2026,10053,2090,10041,2155,10036,2223,10041,2291,10053,2357,10074,2420,10102,2481,10137,2538,10178,2592,10226,2641,10280,2686,10338,2726,10401,2762,10469,2791,10541,2815,10615,2832,10693,2843,10774,2847,10854,2843,10932,2832,11007,2815,11078,2791,11146,2762,11209,2726,11268,2686,11321,2641,11369,2592,11410,2538,11445,2481,11473,2420,11494,2357,11507,2291,11511,2223,11507,2155,11494,2090,11473,2026,11445,1966,11410,1909,11369,1855,11321,1806,11268,1761,11209,1720,11146,1685,11078,1655,11007,1632,10932,1614,10854,1604,10774,1600xe" filled="true" fillcolor="#ffff00" stroked="false">
              <v:path arrowok="t"/>
              <v:fill type="solid"/>
            </v:shape>
            <v:shape style="position:absolute;left:10036;top:1599;width:1475;height:1247" id="docshape635" coordorigin="10036,1600" coordsize="1475,1247" path="m10036,2223l10041,2155,10053,2090,10074,2026,10102,1966,10137,1909,10178,1855,10226,1806,10280,1761,10338,1720,10401,1685,10469,1655,10541,1632,10615,1614,10693,1604,10774,1600,10854,1604,10932,1614,11007,1632,11078,1655,11146,1685,11209,1720,11268,1761,11321,1806,11369,1855,11410,1909,11445,1966,11473,2026,11494,2090,11507,2155,11511,2223,11507,2291,11494,2357,11473,2420,11445,2481,11410,2538,11369,2592,11321,2641,11268,2686,11209,2726,11146,2762,11078,2791,11007,2815,10932,2832,10854,2843,10774,2847,10693,2843,10615,2832,10541,2815,10469,2791,10401,2762,10338,2726,10280,2686,10226,2641,10178,2592,10137,2538,10102,2481,10074,2420,10053,2357,10041,2291,10036,2223xe" filled="false" stroked="true" strokeweight=".75pt" strokecolor="#000000">
              <v:path arrowok="t"/>
              <v:stroke dashstyle="solid"/>
            </v:shape>
            <v:shape style="position:absolute;left:13100;top:3999;width:960;height:960" type="#_x0000_t75" id="docshape636" stroked="false">
              <v:imagedata r:id="rId26" o:title=""/>
            </v:shape>
            <w10:wrap type="topAndBottom"/>
          </v:group>
        </w:pict>
      </w:r>
    </w:p>
    <w:p>
      <w:pPr>
        <w:spacing w:after="0"/>
        <w:rPr>
          <w:sz w:val="16"/>
        </w:rPr>
        <w:sectPr>
          <w:headerReference w:type="default" r:id="rId1229"/>
          <w:footerReference w:type="default" r:id="rId1230"/>
          <w:pgSz w:w="14400" w:h="10800" w:orient="landscape"/>
          <w:pgMar w:header="0" w:footer="0" w:top="1000" w:bottom="0" w:left="40" w:right="0"/>
        </w:sectPr>
      </w:pPr>
    </w:p>
    <w:p>
      <w:pPr>
        <w:pStyle w:val="BodyText"/>
        <w:rPr>
          <w:sz w:val="20"/>
        </w:rPr>
      </w:pPr>
      <w:r>
        <w:rPr/>
        <w:pict>
          <v:group style="position:absolute;margin-left:9.675pt;margin-top:315.015015pt;width:282.75pt;height:170.95pt;mso-position-horizontal-relative:page;mso-position-vertical-relative:page;z-index:15951872" id="docshapegroup637" coordorigin="194,6300" coordsize="5655,3419">
            <v:rect style="position:absolute;left:3231;top:6307;width:2610;height:3404" id="docshape638" filled="true" fillcolor="#00ff00" stroked="false">
              <v:fill type="solid"/>
            </v:rect>
            <v:rect style="position:absolute;left:3231;top:6307;width:2610;height:3404" id="docshape639" filled="false" stroked="true" strokeweight=".75pt" strokecolor="#000000">
              <v:stroke dashstyle="solid"/>
            </v:rect>
            <v:shape style="position:absolute;left:201;top:6365;width:3060;height:3231" id="docshape640" coordorigin="201,6365" coordsize="3060,3231" path="m3261,6365l201,7981,3261,9596,3261,6365xe" filled="true" fillcolor="#badfe2" stroked="false">
              <v:path arrowok="t"/>
              <v:fill type="solid"/>
            </v:shape>
            <v:shape style="position:absolute;left:201;top:6365;width:3060;height:3231" id="docshape641" coordorigin="201,6365" coordsize="3060,3231" path="m3261,9596l201,7981,3261,6365,3261,9596xe" filled="false" stroked="true" strokeweight=".75pt" strokecolor="#000000">
              <v:path arrowok="t"/>
              <v:stroke dashstyle="solid"/>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1"/>
        </w:rPr>
      </w:pPr>
    </w:p>
    <w:p>
      <w:pPr>
        <w:pStyle w:val="ListParagraph"/>
        <w:numPr>
          <w:ilvl w:val="0"/>
          <w:numId w:val="52"/>
        </w:numPr>
        <w:tabs>
          <w:tab w:pos="1364" w:val="left" w:leader="none"/>
        </w:tabs>
        <w:spacing w:line="223" w:lineRule="auto" w:before="89" w:after="0"/>
        <w:ind w:left="1364" w:right="995" w:hanging="540"/>
        <w:jc w:val="both"/>
        <w:rPr>
          <w:rFonts w:ascii="Arial" w:hAnsi="Arial" w:eastAsia="Arial"/>
          <w:sz w:val="48"/>
        </w:rPr>
      </w:pPr>
      <w:bookmarkStart w:name="幻灯片编号 61" w:id="827"/>
      <w:bookmarkEnd w:id="827"/>
      <w:r>
        <w:rPr/>
      </w:r>
      <w:bookmarkStart w:name="幻灯片编号 61" w:id="828"/>
      <w:bookmarkEnd w:id="828"/>
      <w:r>
        <w:rPr>
          <w:spacing w:val="-2"/>
          <w:sz w:val="48"/>
        </w:rPr>
        <w:t>基于概念的簇：更一般的，可以把簇定义为有某种共同性</w:t>
      </w:r>
      <w:r>
        <w:rPr>
          <w:spacing w:val="-2"/>
          <w:sz w:val="48"/>
        </w:rPr>
        <w:t>质的对象的集合。这个定义包含前面所有簇定义，例如：</w:t>
      </w:r>
      <w:r>
        <w:rPr>
          <w:spacing w:val="-2"/>
          <w:sz w:val="48"/>
        </w:rPr>
        <w:t>基于中心的簇中的对象都具有共同的性质，即都离相同的</w:t>
      </w:r>
      <w:r>
        <w:rPr>
          <w:spacing w:val="-2"/>
          <w:sz w:val="48"/>
        </w:rPr>
        <w:t>质心或中心点最近。然而，共享性质的方法还包含新的簇</w:t>
      </w:r>
      <w:r>
        <w:rPr>
          <w:spacing w:val="-2"/>
          <w:sz w:val="48"/>
        </w:rPr>
        <w:t>类型，如下图所示。</w:t>
      </w:r>
    </w:p>
    <w:p>
      <w:pPr>
        <w:pStyle w:val="BodyText"/>
        <w:rPr>
          <w:sz w:val="20"/>
        </w:rPr>
      </w:pPr>
    </w:p>
    <w:p>
      <w:pPr>
        <w:pStyle w:val="BodyText"/>
        <w:rPr>
          <w:sz w:val="20"/>
        </w:rPr>
      </w:pPr>
    </w:p>
    <w:p>
      <w:pPr>
        <w:pStyle w:val="BodyText"/>
        <w:spacing w:before="6"/>
        <w:rPr>
          <w:sz w:val="20"/>
        </w:rPr>
      </w:pPr>
      <w:r>
        <w:rPr/>
        <w:drawing>
          <wp:anchor distT="0" distB="0" distL="0" distR="0" allowOverlap="1" layoutInCell="1" locked="0" behindDoc="0" simplePos="0" relativeHeight="435">
            <wp:simplePos x="0" y="0"/>
            <wp:positionH relativeFrom="page">
              <wp:posOffset>3919918</wp:posOffset>
            </wp:positionH>
            <wp:positionV relativeFrom="paragraph">
              <wp:posOffset>181768</wp:posOffset>
            </wp:positionV>
            <wp:extent cx="4325926" cy="1952625"/>
            <wp:effectExtent l="0" t="0" r="0" b="0"/>
            <wp:wrapTopAndBottom/>
            <wp:docPr id="1155" name="image154.png"/>
            <wp:cNvGraphicFramePr>
              <a:graphicFrameLocks noChangeAspect="1"/>
            </wp:cNvGraphicFramePr>
            <a:graphic>
              <a:graphicData uri="http://schemas.openxmlformats.org/drawingml/2006/picture">
                <pic:pic>
                  <pic:nvPicPr>
                    <pic:cNvPr id="1156" name="image154.png"/>
                    <pic:cNvPicPr/>
                  </pic:nvPicPr>
                  <pic:blipFill>
                    <a:blip r:embed="rId1233" cstate="print"/>
                    <a:stretch>
                      <a:fillRect/>
                    </a:stretch>
                  </pic:blipFill>
                  <pic:spPr>
                    <a:xfrm>
                      <a:off x="0" y="0"/>
                      <a:ext cx="4325926" cy="1952625"/>
                    </a:xfrm>
                    <a:prstGeom prst="rect">
                      <a:avLst/>
                    </a:prstGeom>
                  </pic:spPr>
                </pic:pic>
              </a:graphicData>
            </a:graphic>
          </wp:anchor>
        </w:drawing>
      </w:r>
    </w:p>
    <w:p>
      <w:pPr>
        <w:spacing w:after="0"/>
        <w:rPr>
          <w:sz w:val="20"/>
        </w:rPr>
        <w:sectPr>
          <w:headerReference w:type="default" r:id="rId1231"/>
          <w:footerReference w:type="default" r:id="rId1232"/>
          <w:pgSz w:w="14400" w:h="10800" w:orient="landscape"/>
          <w:pgMar w:header="0" w:footer="1100" w:top="1000" w:bottom="1280" w:left="40" w:right="0"/>
        </w:sectPr>
      </w:pPr>
    </w:p>
    <w:p>
      <w:pPr>
        <w:pStyle w:val="Heading3"/>
        <w:spacing w:line="1077" w:lineRule="exact"/>
        <w:ind w:right="38"/>
      </w:pPr>
      <w:bookmarkStart w:name="三种简单但重要的聚类技术" w:id="829"/>
      <w:bookmarkEnd w:id="829"/>
      <w:r>
        <w:rPr/>
      </w:r>
      <w:r>
        <w:rPr>
          <w:w w:val="95"/>
        </w:rPr>
        <w:t>三</w:t>
      </w:r>
      <w:r>
        <w:rPr>
          <w:w w:val="95"/>
        </w:rPr>
        <w:t>种</w:t>
      </w:r>
      <w:r>
        <w:rPr>
          <w:w w:val="95"/>
        </w:rPr>
        <w:t>简</w:t>
      </w:r>
      <w:r>
        <w:rPr>
          <w:w w:val="95"/>
        </w:rPr>
        <w:t>单</w:t>
      </w:r>
      <w:r>
        <w:rPr>
          <w:w w:val="95"/>
        </w:rPr>
        <w:t>但</w:t>
      </w:r>
      <w:r>
        <w:rPr>
          <w:w w:val="95"/>
        </w:rPr>
        <w:t>重</w:t>
      </w:r>
      <w:r>
        <w:rPr>
          <w:w w:val="95"/>
        </w:rPr>
        <w:t>要</w:t>
      </w:r>
      <w:r>
        <w:rPr>
          <w:w w:val="95"/>
        </w:rPr>
        <w:t>的</w:t>
      </w:r>
      <w:r>
        <w:rPr>
          <w:w w:val="95"/>
        </w:rPr>
        <w:t>聚</w:t>
      </w:r>
      <w:r>
        <w:rPr>
          <w:w w:val="95"/>
        </w:rPr>
        <w:t>类</w:t>
      </w:r>
      <w:r>
        <w:rPr>
          <w:w w:val="95"/>
        </w:rPr>
        <w:t>技</w:t>
      </w:r>
      <w:r>
        <w:rPr>
          <w:spacing w:val="-10"/>
          <w:w w:val="95"/>
        </w:rPr>
        <w:t>术</w:t>
      </w:r>
    </w:p>
    <w:p>
      <w:pPr>
        <w:pStyle w:val="ListParagraph"/>
        <w:numPr>
          <w:ilvl w:val="0"/>
          <w:numId w:val="52"/>
        </w:numPr>
        <w:tabs>
          <w:tab w:pos="1364" w:val="left" w:leader="none"/>
        </w:tabs>
        <w:spacing w:line="225" w:lineRule="auto" w:before="699" w:after="0"/>
        <w:ind w:left="1364" w:right="1417" w:hanging="540"/>
        <w:jc w:val="left"/>
        <w:rPr>
          <w:rFonts w:ascii="Arial" w:hAnsi="Arial" w:eastAsia="Arial"/>
          <w:sz w:val="56"/>
        </w:rPr>
      </w:pPr>
      <w:r>
        <w:rPr>
          <w:rFonts w:ascii="Arial" w:hAnsi="Arial" w:eastAsia="Arial"/>
          <w:spacing w:val="-2"/>
          <w:sz w:val="56"/>
        </w:rPr>
        <w:t>K</w:t>
      </w:r>
      <w:r>
        <w:rPr>
          <w:spacing w:val="-2"/>
          <w:sz w:val="56"/>
        </w:rPr>
        <w:t>均值：基于原型的、划分的聚类技术，它试图</w:t>
      </w:r>
      <w:r>
        <w:rPr>
          <w:spacing w:val="-2"/>
          <w:sz w:val="56"/>
        </w:rPr>
        <w:t>用来发现用户指定个数</w:t>
      </w:r>
      <w:r>
        <w:rPr>
          <w:rFonts w:ascii="Arial" w:hAnsi="Arial" w:eastAsia="Arial"/>
          <w:spacing w:val="-2"/>
          <w:sz w:val="56"/>
        </w:rPr>
        <w:t>K</w:t>
      </w:r>
      <w:r>
        <w:rPr>
          <w:spacing w:val="-2"/>
          <w:sz w:val="56"/>
        </w:rPr>
        <w:t>的簇，由质心代表。</w:t>
      </w:r>
    </w:p>
    <w:p>
      <w:pPr>
        <w:pStyle w:val="ListParagraph"/>
        <w:numPr>
          <w:ilvl w:val="0"/>
          <w:numId w:val="52"/>
        </w:numPr>
        <w:tabs>
          <w:tab w:pos="1364" w:val="left" w:leader="none"/>
        </w:tabs>
        <w:spacing w:line="220" w:lineRule="auto" w:before="167" w:after="0"/>
        <w:ind w:left="1364" w:right="677" w:hanging="540"/>
        <w:jc w:val="left"/>
        <w:rPr>
          <w:rFonts w:ascii="Arial" w:hAnsi="Arial" w:eastAsia="Arial"/>
          <w:sz w:val="56"/>
        </w:rPr>
      </w:pPr>
      <w:r>
        <w:rPr>
          <w:spacing w:val="-2"/>
          <w:sz w:val="56"/>
        </w:rPr>
        <w:t>凝聚的层次聚类：开始，每个点作为一个单点簇；</w:t>
      </w:r>
      <w:r>
        <w:rPr>
          <w:spacing w:val="-2"/>
          <w:sz w:val="56"/>
        </w:rPr>
        <w:t>然后重复的合并两个最靠近的簇，直到产生单个</w:t>
      </w:r>
      <w:r>
        <w:rPr>
          <w:spacing w:val="-2"/>
          <w:sz w:val="56"/>
        </w:rPr>
        <w:t> </w:t>
      </w:r>
      <w:r>
        <w:rPr>
          <w:spacing w:val="-2"/>
          <w:sz w:val="56"/>
        </w:rPr>
        <w:t>的、包含所有点的簇。</w:t>
      </w:r>
    </w:p>
    <w:p>
      <w:pPr>
        <w:pStyle w:val="ListParagraph"/>
        <w:numPr>
          <w:ilvl w:val="0"/>
          <w:numId w:val="52"/>
        </w:numPr>
        <w:tabs>
          <w:tab w:pos="1364" w:val="left" w:leader="none"/>
        </w:tabs>
        <w:spacing w:line="225" w:lineRule="auto" w:before="133" w:after="0"/>
        <w:ind w:left="1364" w:right="677" w:hanging="540"/>
        <w:jc w:val="left"/>
        <w:rPr>
          <w:rFonts w:ascii="Arial" w:hAnsi="Arial" w:eastAsia="Arial"/>
          <w:sz w:val="56"/>
        </w:rPr>
      </w:pPr>
      <w:r>
        <w:rPr>
          <w:rFonts w:ascii="Arial" w:hAnsi="Arial" w:eastAsia="Arial"/>
          <w:spacing w:val="-2"/>
          <w:sz w:val="56"/>
        </w:rPr>
        <w:t>DBSCAN</w:t>
      </w:r>
      <w:r>
        <w:rPr>
          <w:spacing w:val="-2"/>
          <w:sz w:val="56"/>
        </w:rPr>
        <w:t>：这是一种产生划分聚类的基于密度的</w:t>
      </w:r>
      <w:r>
        <w:rPr>
          <w:spacing w:val="-2"/>
          <w:sz w:val="56"/>
        </w:rPr>
        <w:t>聚类算法，簇的个数由算法自动的确定。低密度</w:t>
      </w:r>
      <w:r>
        <w:rPr>
          <w:spacing w:val="-2"/>
          <w:sz w:val="56"/>
        </w:rPr>
        <w:t> 区域中的点被视为噪声，因此它不产生完全聚类。</w:t>
      </w:r>
    </w:p>
    <w:p>
      <w:pPr>
        <w:spacing w:after="0" w:line="225" w:lineRule="auto"/>
        <w:jc w:val="left"/>
        <w:rPr>
          <w:rFonts w:ascii="Arial" w:hAnsi="Arial" w:eastAsia="Arial"/>
          <w:sz w:val="56"/>
        </w:rPr>
        <w:sectPr>
          <w:headerReference w:type="default" r:id="rId1234"/>
          <w:footerReference w:type="default" r:id="rId1235"/>
          <w:pgSz w:w="14400" w:h="10800" w:orient="landscape"/>
          <w:pgMar w:header="0" w:footer="1100" w:top="840" w:bottom="1280" w:left="40" w:right="0"/>
        </w:sectPr>
      </w:pPr>
    </w:p>
    <w:p>
      <w:pPr>
        <w:pStyle w:val="Heading3"/>
        <w:spacing w:line="1117" w:lineRule="exact"/>
        <w:ind w:right="39"/>
      </w:pPr>
      <w:bookmarkStart w:name="K均值" w:id="830"/>
      <w:bookmarkEnd w:id="830"/>
      <w:r>
        <w:rPr/>
      </w:r>
      <w:r>
        <w:rPr>
          <w:rFonts w:ascii="Arial" w:eastAsia="Arial"/>
          <w:w w:val="95"/>
        </w:rPr>
        <w:t>K</w:t>
      </w:r>
      <w:r>
        <w:rPr>
          <w:w w:val="95"/>
        </w:rPr>
        <w:t>均</w:t>
      </w:r>
      <w:r>
        <w:rPr>
          <w:spacing w:val="-10"/>
          <w:w w:val="95"/>
        </w:rPr>
        <w:t>值</w:t>
      </w:r>
    </w:p>
    <w:p>
      <w:pPr>
        <w:pStyle w:val="ListParagraph"/>
        <w:numPr>
          <w:ilvl w:val="0"/>
          <w:numId w:val="52"/>
        </w:numPr>
        <w:tabs>
          <w:tab w:pos="1364" w:val="left" w:leader="none"/>
        </w:tabs>
        <w:spacing w:line="240" w:lineRule="auto" w:before="663" w:after="0"/>
        <w:ind w:left="1364" w:right="0" w:hanging="540"/>
        <w:jc w:val="left"/>
        <w:rPr>
          <w:rFonts w:ascii="Arial" w:hAnsi="Arial" w:eastAsia="Arial"/>
          <w:sz w:val="64"/>
        </w:rPr>
      </w:pPr>
      <w:r>
        <w:rPr>
          <w:w w:val="95"/>
          <w:sz w:val="64"/>
        </w:rPr>
        <w:t>是</w:t>
      </w:r>
      <w:r>
        <w:rPr>
          <w:w w:val="95"/>
          <w:sz w:val="64"/>
        </w:rPr>
        <w:t>最</w:t>
      </w:r>
      <w:r>
        <w:rPr>
          <w:w w:val="95"/>
          <w:sz w:val="64"/>
        </w:rPr>
        <w:t>突</w:t>
      </w:r>
      <w:r>
        <w:rPr>
          <w:w w:val="95"/>
          <w:sz w:val="64"/>
        </w:rPr>
        <w:t>出</w:t>
      </w:r>
      <w:r>
        <w:rPr>
          <w:w w:val="95"/>
          <w:sz w:val="64"/>
        </w:rPr>
        <w:t>的</w:t>
      </w:r>
      <w:r>
        <w:rPr>
          <w:w w:val="95"/>
          <w:sz w:val="64"/>
        </w:rPr>
        <w:t>基</w:t>
      </w:r>
      <w:r>
        <w:rPr>
          <w:w w:val="95"/>
          <w:sz w:val="64"/>
        </w:rPr>
        <w:t>于</w:t>
      </w:r>
      <w:r>
        <w:rPr>
          <w:w w:val="95"/>
          <w:sz w:val="64"/>
        </w:rPr>
        <w:t>原</w:t>
      </w:r>
      <w:r>
        <w:rPr>
          <w:w w:val="95"/>
          <w:sz w:val="64"/>
        </w:rPr>
        <w:t>型</w:t>
      </w:r>
      <w:r>
        <w:rPr>
          <w:w w:val="95"/>
          <w:sz w:val="64"/>
        </w:rPr>
        <w:t>的</w:t>
      </w:r>
      <w:r>
        <w:rPr>
          <w:w w:val="95"/>
          <w:sz w:val="64"/>
        </w:rPr>
        <w:t>聚</w:t>
      </w:r>
      <w:r>
        <w:rPr>
          <w:w w:val="95"/>
          <w:sz w:val="64"/>
        </w:rPr>
        <w:t>类</w:t>
      </w:r>
      <w:r>
        <w:rPr>
          <w:w w:val="95"/>
          <w:sz w:val="64"/>
        </w:rPr>
        <w:t>技</w:t>
      </w:r>
      <w:r>
        <w:rPr>
          <w:w w:val="95"/>
          <w:sz w:val="64"/>
        </w:rPr>
        <w:t>术</w:t>
      </w:r>
      <w:r>
        <w:rPr>
          <w:spacing w:val="-10"/>
          <w:w w:val="95"/>
          <w:sz w:val="64"/>
        </w:rPr>
        <w:t>。</w:t>
      </w:r>
    </w:p>
    <w:p>
      <w:pPr>
        <w:pStyle w:val="ListParagraph"/>
        <w:numPr>
          <w:ilvl w:val="0"/>
          <w:numId w:val="52"/>
        </w:numPr>
        <w:tabs>
          <w:tab w:pos="1364" w:val="left" w:leader="none"/>
        </w:tabs>
        <w:spacing w:line="216" w:lineRule="auto" w:before="197" w:after="0"/>
        <w:ind w:left="1364" w:right="1479" w:hanging="540"/>
        <w:jc w:val="left"/>
        <w:rPr>
          <w:rFonts w:ascii="Arial" w:hAnsi="Arial" w:eastAsia="Arial"/>
          <w:sz w:val="64"/>
        </w:rPr>
      </w:pPr>
      <w:r>
        <w:rPr>
          <w:spacing w:val="-2"/>
          <w:sz w:val="64"/>
        </w:rPr>
        <w:t>用</w:t>
      </w:r>
      <w:r>
        <w:rPr>
          <w:spacing w:val="-2"/>
          <w:sz w:val="64"/>
        </w:rPr>
        <w:t>质</w:t>
      </w:r>
      <w:r>
        <w:rPr>
          <w:spacing w:val="-2"/>
          <w:sz w:val="64"/>
        </w:rPr>
        <w:t>心</w:t>
      </w:r>
      <w:r>
        <w:rPr>
          <w:spacing w:val="-2"/>
          <w:sz w:val="64"/>
        </w:rPr>
        <w:t>定</w:t>
      </w:r>
      <w:r>
        <w:rPr>
          <w:spacing w:val="-2"/>
          <w:sz w:val="64"/>
        </w:rPr>
        <w:t>义</w:t>
      </w:r>
      <w:r>
        <w:rPr>
          <w:spacing w:val="-2"/>
          <w:sz w:val="64"/>
        </w:rPr>
        <w:t>原</w:t>
      </w:r>
      <w:r>
        <w:rPr>
          <w:spacing w:val="-2"/>
          <w:sz w:val="64"/>
        </w:rPr>
        <w:t>型</w:t>
      </w:r>
      <w:r>
        <w:rPr>
          <w:spacing w:val="-2"/>
          <w:sz w:val="64"/>
        </w:rPr>
        <w:t>，</w:t>
      </w:r>
      <w:r>
        <w:rPr>
          <w:spacing w:val="-2"/>
          <w:sz w:val="64"/>
        </w:rPr>
        <w:t>其</w:t>
      </w:r>
      <w:r>
        <w:rPr>
          <w:spacing w:val="-2"/>
          <w:sz w:val="64"/>
        </w:rPr>
        <w:t>中</w:t>
      </w:r>
      <w:r>
        <w:rPr>
          <w:spacing w:val="-2"/>
          <w:sz w:val="64"/>
        </w:rPr>
        <w:t>质</w:t>
      </w:r>
      <w:r>
        <w:rPr>
          <w:spacing w:val="-2"/>
          <w:sz w:val="64"/>
        </w:rPr>
        <w:t>心</w:t>
      </w:r>
      <w:r>
        <w:rPr>
          <w:spacing w:val="-2"/>
          <w:sz w:val="64"/>
        </w:rPr>
        <w:t>是</w:t>
      </w:r>
      <w:r>
        <w:rPr>
          <w:spacing w:val="-2"/>
          <w:sz w:val="64"/>
        </w:rPr>
        <w:t>一</w:t>
      </w:r>
      <w:r>
        <w:rPr>
          <w:spacing w:val="-2"/>
          <w:sz w:val="64"/>
        </w:rPr>
        <w:t>组</w:t>
      </w:r>
      <w:r>
        <w:rPr>
          <w:spacing w:val="-2"/>
          <w:sz w:val="64"/>
        </w:rPr>
        <w:t>点的</w:t>
      </w:r>
      <w:r>
        <w:rPr>
          <w:spacing w:val="-2"/>
          <w:sz w:val="64"/>
        </w:rPr>
        <w:t>均</w:t>
      </w:r>
      <w:r>
        <w:rPr>
          <w:spacing w:val="-6"/>
          <w:sz w:val="64"/>
        </w:rPr>
        <w:t>值</w:t>
      </w:r>
      <w:r>
        <w:rPr>
          <w:spacing w:val="-6"/>
          <w:sz w:val="64"/>
        </w:rPr>
        <w:t>。</w:t>
      </w:r>
    </w:p>
    <w:p>
      <w:pPr>
        <w:pStyle w:val="ListParagraph"/>
        <w:numPr>
          <w:ilvl w:val="0"/>
          <w:numId w:val="52"/>
        </w:numPr>
        <w:tabs>
          <w:tab w:pos="1364" w:val="left" w:leader="none"/>
        </w:tabs>
        <w:spacing w:line="240" w:lineRule="auto" w:before="119" w:after="0"/>
        <w:ind w:left="1364" w:right="0" w:hanging="540"/>
        <w:jc w:val="left"/>
        <w:rPr>
          <w:rFonts w:ascii="Arial" w:hAnsi="Arial" w:eastAsia="Arial"/>
          <w:sz w:val="64"/>
        </w:rPr>
      </w:pPr>
      <w:r>
        <w:rPr>
          <w:w w:val="95"/>
          <w:sz w:val="64"/>
        </w:rPr>
        <w:t>通</w:t>
      </w:r>
      <w:r>
        <w:rPr>
          <w:w w:val="95"/>
          <w:sz w:val="64"/>
        </w:rPr>
        <w:t>常</w:t>
      </w:r>
      <w:r>
        <w:rPr>
          <w:w w:val="95"/>
          <w:sz w:val="64"/>
        </w:rPr>
        <w:t>用</w:t>
      </w:r>
      <w:r>
        <w:rPr>
          <w:w w:val="95"/>
          <w:sz w:val="64"/>
        </w:rPr>
        <w:t>于</w:t>
      </w:r>
      <w:r>
        <w:rPr>
          <w:rFonts w:ascii="Arial" w:hAnsi="Arial" w:eastAsia="Arial"/>
          <w:w w:val="95"/>
          <w:sz w:val="64"/>
        </w:rPr>
        <w:t>n</w:t>
      </w:r>
      <w:r>
        <w:rPr>
          <w:w w:val="95"/>
          <w:sz w:val="64"/>
        </w:rPr>
        <w:t>维</w:t>
      </w:r>
      <w:r>
        <w:rPr>
          <w:w w:val="95"/>
          <w:sz w:val="64"/>
        </w:rPr>
        <w:t>连</w:t>
      </w:r>
      <w:r>
        <w:rPr>
          <w:w w:val="95"/>
          <w:sz w:val="64"/>
        </w:rPr>
        <w:t>续</w:t>
      </w:r>
      <w:r>
        <w:rPr>
          <w:w w:val="95"/>
          <w:sz w:val="64"/>
        </w:rPr>
        <w:t>空</w:t>
      </w:r>
      <w:r>
        <w:rPr>
          <w:w w:val="95"/>
          <w:sz w:val="64"/>
        </w:rPr>
        <w:t>间</w:t>
      </w:r>
      <w:r>
        <w:rPr>
          <w:w w:val="95"/>
          <w:sz w:val="64"/>
        </w:rPr>
        <w:t>中</w:t>
      </w:r>
      <w:r>
        <w:rPr>
          <w:w w:val="95"/>
          <w:sz w:val="64"/>
        </w:rPr>
        <w:t>的</w:t>
      </w:r>
      <w:r>
        <w:rPr>
          <w:w w:val="95"/>
          <w:sz w:val="64"/>
        </w:rPr>
        <w:t>对</w:t>
      </w:r>
      <w:r>
        <w:rPr>
          <w:w w:val="95"/>
          <w:sz w:val="64"/>
        </w:rPr>
        <w:t>象</w:t>
      </w:r>
      <w:r>
        <w:rPr>
          <w:spacing w:val="-10"/>
          <w:w w:val="95"/>
          <w:sz w:val="64"/>
        </w:rPr>
        <w:t>。</w:t>
      </w:r>
    </w:p>
    <w:p>
      <w:pPr>
        <w:pStyle w:val="ListParagraph"/>
        <w:numPr>
          <w:ilvl w:val="0"/>
          <w:numId w:val="52"/>
        </w:numPr>
        <w:tabs>
          <w:tab w:pos="1364" w:val="left" w:leader="none"/>
        </w:tabs>
        <w:spacing w:line="240" w:lineRule="auto" w:before="101" w:after="0"/>
        <w:ind w:left="1364" w:right="0" w:hanging="540"/>
        <w:jc w:val="left"/>
        <w:rPr>
          <w:rFonts w:ascii="Arial" w:hAnsi="Arial" w:eastAsia="Arial"/>
          <w:sz w:val="64"/>
        </w:rPr>
      </w:pPr>
      <w:r>
        <w:rPr>
          <w:w w:val="95"/>
          <w:sz w:val="64"/>
        </w:rPr>
        <w:t>比</w:t>
      </w:r>
      <w:r>
        <w:rPr>
          <w:w w:val="95"/>
          <w:sz w:val="64"/>
        </w:rPr>
        <w:t>较</w:t>
      </w:r>
      <w:r>
        <w:rPr>
          <w:w w:val="95"/>
          <w:sz w:val="64"/>
        </w:rPr>
        <w:t>简</w:t>
      </w:r>
      <w:r>
        <w:rPr>
          <w:w w:val="95"/>
          <w:sz w:val="64"/>
        </w:rPr>
        <w:t>单</w:t>
      </w:r>
      <w:r>
        <w:rPr>
          <w:w w:val="95"/>
          <w:sz w:val="64"/>
        </w:rPr>
        <w:t>，</w:t>
      </w:r>
      <w:r>
        <w:rPr>
          <w:w w:val="95"/>
          <w:sz w:val="64"/>
        </w:rPr>
        <w:t>从</w:t>
      </w:r>
      <w:r>
        <w:rPr>
          <w:w w:val="95"/>
          <w:sz w:val="64"/>
        </w:rPr>
        <w:t>基</w:t>
      </w:r>
      <w:r>
        <w:rPr>
          <w:w w:val="95"/>
          <w:sz w:val="64"/>
        </w:rPr>
        <w:t>本</w:t>
      </w:r>
      <w:r>
        <w:rPr>
          <w:w w:val="95"/>
          <w:sz w:val="64"/>
        </w:rPr>
        <w:t>算</w:t>
      </w:r>
      <w:r>
        <w:rPr>
          <w:w w:val="95"/>
          <w:sz w:val="64"/>
        </w:rPr>
        <w:t>法</w:t>
      </w:r>
      <w:r>
        <w:rPr>
          <w:w w:val="95"/>
          <w:sz w:val="64"/>
        </w:rPr>
        <w:t>开</w:t>
      </w:r>
      <w:r>
        <w:rPr>
          <w:w w:val="95"/>
          <w:sz w:val="64"/>
        </w:rPr>
        <w:t>始</w:t>
      </w:r>
      <w:r>
        <w:rPr>
          <w:spacing w:val="-10"/>
          <w:w w:val="95"/>
          <w:sz w:val="64"/>
        </w:rPr>
        <w:t>。</w:t>
      </w:r>
    </w:p>
    <w:p>
      <w:pPr>
        <w:spacing w:after="0" w:line="240" w:lineRule="auto"/>
        <w:jc w:val="left"/>
        <w:rPr>
          <w:rFonts w:ascii="Arial" w:hAnsi="Arial" w:eastAsia="Arial"/>
          <w:sz w:val="64"/>
        </w:rPr>
        <w:sectPr>
          <w:headerReference w:type="default" r:id="rId1236"/>
          <w:footerReference w:type="default" r:id="rId1237"/>
          <w:pgSz w:w="14400" w:h="10800" w:orient="landscape"/>
          <w:pgMar w:header="0" w:footer="1100" w:top="800" w:bottom="1280" w:left="40" w:right="0"/>
        </w:sectPr>
      </w:pPr>
    </w:p>
    <w:p>
      <w:pPr>
        <w:pStyle w:val="Heading3"/>
        <w:spacing w:line="1117" w:lineRule="exact"/>
        <w:ind w:right="39"/>
      </w:pPr>
      <w:bookmarkStart w:name="基本K均值算法" w:id="831"/>
      <w:bookmarkEnd w:id="831"/>
      <w:r>
        <w:rPr/>
      </w:r>
      <w:r>
        <w:rPr>
          <w:w w:val="95"/>
        </w:rPr>
        <w:t>基</w:t>
      </w:r>
      <w:r>
        <w:rPr>
          <w:w w:val="95"/>
        </w:rPr>
        <w:t>本</w:t>
      </w:r>
      <w:r>
        <w:rPr>
          <w:rFonts w:ascii="Arial" w:eastAsia="Arial"/>
          <w:w w:val="95"/>
        </w:rPr>
        <w:t>K</w:t>
      </w:r>
      <w:r>
        <w:rPr>
          <w:w w:val="95"/>
        </w:rPr>
        <w:t>均</w:t>
      </w:r>
      <w:r>
        <w:rPr>
          <w:w w:val="95"/>
        </w:rPr>
        <w:t>值</w:t>
      </w:r>
      <w:r>
        <w:rPr>
          <w:w w:val="95"/>
        </w:rPr>
        <w:t>算</w:t>
      </w:r>
      <w:r>
        <w:rPr>
          <w:spacing w:val="-10"/>
          <w:w w:val="95"/>
        </w:rPr>
        <w:t>法</w:t>
      </w:r>
    </w:p>
    <w:p>
      <w:pPr>
        <w:pStyle w:val="ListParagraph"/>
        <w:numPr>
          <w:ilvl w:val="0"/>
          <w:numId w:val="52"/>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1</w:t>
      </w:r>
      <w:r>
        <w:rPr>
          <w:w w:val="95"/>
          <w:sz w:val="64"/>
        </w:rPr>
        <w:t>：</w:t>
      </w:r>
      <w:r>
        <w:rPr>
          <w:w w:val="95"/>
          <w:sz w:val="64"/>
        </w:rPr>
        <w:t>选</w:t>
      </w:r>
      <w:r>
        <w:rPr>
          <w:w w:val="95"/>
          <w:sz w:val="64"/>
        </w:rPr>
        <w:t>择</w:t>
      </w:r>
      <w:r>
        <w:rPr>
          <w:rFonts w:ascii="Arial" w:hAnsi="Arial" w:eastAsia="Arial"/>
          <w:w w:val="95"/>
          <w:sz w:val="64"/>
        </w:rPr>
        <w:t>K</w:t>
      </w:r>
      <w:r>
        <w:rPr>
          <w:w w:val="95"/>
          <w:sz w:val="64"/>
        </w:rPr>
        <w:t>个</w:t>
      </w:r>
      <w:r>
        <w:rPr>
          <w:w w:val="95"/>
          <w:sz w:val="64"/>
        </w:rPr>
        <w:t>点</w:t>
      </w:r>
      <w:r>
        <w:rPr>
          <w:w w:val="95"/>
          <w:sz w:val="64"/>
        </w:rPr>
        <w:t>作</w:t>
      </w:r>
      <w:r>
        <w:rPr>
          <w:w w:val="95"/>
          <w:sz w:val="64"/>
        </w:rPr>
        <w:t>为</w:t>
      </w:r>
      <w:r>
        <w:rPr>
          <w:w w:val="95"/>
          <w:sz w:val="64"/>
        </w:rPr>
        <w:t>初</w:t>
      </w:r>
      <w:r>
        <w:rPr>
          <w:w w:val="95"/>
          <w:sz w:val="64"/>
        </w:rPr>
        <w:t>始</w:t>
      </w:r>
      <w:r>
        <w:rPr>
          <w:w w:val="95"/>
          <w:sz w:val="64"/>
        </w:rPr>
        <w:t>质</w:t>
      </w:r>
      <w:r>
        <w:rPr>
          <w:spacing w:val="-10"/>
          <w:w w:val="95"/>
          <w:sz w:val="64"/>
        </w:rPr>
        <w:t>心</w:t>
      </w:r>
    </w:p>
    <w:p>
      <w:pPr>
        <w:pStyle w:val="ListParagraph"/>
        <w:numPr>
          <w:ilvl w:val="0"/>
          <w:numId w:val="52"/>
        </w:numPr>
        <w:tabs>
          <w:tab w:pos="1364" w:val="left" w:leader="none"/>
        </w:tabs>
        <w:spacing w:line="794" w:lineRule="exact" w:before="102" w:after="0"/>
        <w:ind w:left="1364" w:right="0" w:hanging="540"/>
        <w:jc w:val="left"/>
        <w:rPr>
          <w:rFonts w:ascii="Arial" w:hAnsi="Arial" w:eastAsia="Arial"/>
          <w:sz w:val="64"/>
        </w:rPr>
      </w:pPr>
      <w:r>
        <w:rPr>
          <w:rFonts w:ascii="Arial" w:hAnsi="Arial" w:eastAsia="Arial"/>
          <w:spacing w:val="-2"/>
          <w:sz w:val="64"/>
        </w:rPr>
        <w:t>2</w:t>
      </w:r>
      <w:r>
        <w:rPr>
          <w:spacing w:val="-2"/>
          <w:sz w:val="64"/>
        </w:rPr>
        <w:t>：</w:t>
      </w:r>
      <w:r>
        <w:rPr>
          <w:rFonts w:ascii="Arial" w:hAnsi="Arial" w:eastAsia="Arial"/>
          <w:spacing w:val="-2"/>
          <w:sz w:val="64"/>
        </w:rPr>
        <w:t>repeat</w:t>
      </w:r>
    </w:p>
    <w:p>
      <w:pPr>
        <w:pStyle w:val="BodyText"/>
        <w:tabs>
          <w:tab w:pos="3703" w:val="left" w:leader="none"/>
        </w:tabs>
        <w:spacing w:line="768" w:lineRule="exact"/>
        <w:ind w:left="1364"/>
      </w:pPr>
      <w:r>
        <w:rPr>
          <w:rFonts w:ascii="Arial" w:eastAsia="Arial"/>
          <w:spacing w:val="-5"/>
        </w:rPr>
        <w:t>3</w:t>
      </w:r>
      <w:r>
        <w:rPr>
          <w:spacing w:val="-5"/>
        </w:rPr>
        <w:t>：</w:t>
      </w:r>
      <w:r>
        <w:rPr/>
        <w:tab/>
      </w:r>
      <w:r>
        <w:rPr>
          <w:w w:val="95"/>
        </w:rPr>
        <w:t>将</w:t>
      </w:r>
      <w:r>
        <w:rPr>
          <w:w w:val="95"/>
        </w:rPr>
        <w:t>每</w:t>
      </w:r>
      <w:r>
        <w:rPr>
          <w:w w:val="95"/>
        </w:rPr>
        <w:t>个</w:t>
      </w:r>
      <w:r>
        <w:rPr>
          <w:w w:val="95"/>
        </w:rPr>
        <w:t>点</w:t>
      </w:r>
      <w:r>
        <w:rPr>
          <w:w w:val="95"/>
        </w:rPr>
        <w:t>指</w:t>
      </w:r>
      <w:r>
        <w:rPr>
          <w:w w:val="95"/>
        </w:rPr>
        <w:t>派</w:t>
      </w:r>
      <w:r>
        <w:rPr>
          <w:w w:val="95"/>
        </w:rPr>
        <w:t>到</w:t>
      </w:r>
      <w:r>
        <w:rPr>
          <w:w w:val="95"/>
        </w:rPr>
        <w:t>最</w:t>
      </w:r>
      <w:r>
        <w:rPr>
          <w:w w:val="95"/>
        </w:rPr>
        <w:t>近</w:t>
      </w:r>
      <w:r>
        <w:rPr>
          <w:w w:val="95"/>
        </w:rPr>
        <w:t>的</w:t>
      </w:r>
      <w:r>
        <w:rPr>
          <w:w w:val="95"/>
        </w:rPr>
        <w:t>质</w:t>
      </w:r>
      <w:r>
        <w:rPr>
          <w:w w:val="95"/>
        </w:rPr>
        <w:t>心</w:t>
      </w:r>
      <w:r>
        <w:rPr>
          <w:w w:val="95"/>
        </w:rPr>
        <w:t>，</w:t>
      </w:r>
      <w:r>
        <w:rPr>
          <w:w w:val="95"/>
        </w:rPr>
        <w:t>形</w:t>
      </w:r>
      <w:r>
        <w:rPr>
          <w:spacing w:val="-10"/>
          <w:w w:val="95"/>
        </w:rPr>
        <w:t>成</w:t>
      </w:r>
    </w:p>
    <w:p>
      <w:pPr>
        <w:pStyle w:val="BodyText"/>
        <w:spacing w:line="794" w:lineRule="exact"/>
        <w:ind w:left="3703"/>
      </w:pPr>
      <w:r>
        <w:rPr>
          <w:rFonts w:ascii="Arial" w:eastAsia="Arial"/>
          <w:w w:val="95"/>
        </w:rPr>
        <w:t>K</w:t>
      </w:r>
      <w:r>
        <w:rPr>
          <w:w w:val="95"/>
        </w:rPr>
        <w:t>个</w:t>
      </w:r>
      <w:r>
        <w:rPr>
          <w:spacing w:val="-10"/>
          <w:w w:val="95"/>
        </w:rPr>
        <w:t>簇</w:t>
      </w:r>
    </w:p>
    <w:p>
      <w:pPr>
        <w:pStyle w:val="ListParagraph"/>
        <w:numPr>
          <w:ilvl w:val="0"/>
          <w:numId w:val="52"/>
        </w:numPr>
        <w:tabs>
          <w:tab w:pos="1364" w:val="left" w:leader="none"/>
          <w:tab w:pos="3703" w:val="left" w:leader="none"/>
        </w:tabs>
        <w:spacing w:line="240" w:lineRule="auto" w:before="101" w:after="0"/>
        <w:ind w:left="1364" w:right="0" w:hanging="540"/>
        <w:jc w:val="left"/>
        <w:rPr>
          <w:rFonts w:ascii="Arial" w:hAnsi="Arial" w:eastAsia="Arial"/>
          <w:sz w:val="64"/>
        </w:rPr>
      </w:pPr>
      <w:r>
        <w:rPr>
          <w:rFonts w:ascii="Arial" w:hAnsi="Arial" w:eastAsia="Arial"/>
          <w:spacing w:val="-5"/>
          <w:sz w:val="64"/>
        </w:rPr>
        <w:t>4</w:t>
      </w:r>
      <w:r>
        <w:rPr>
          <w:spacing w:val="-5"/>
          <w:sz w:val="64"/>
        </w:rPr>
        <w:t>：</w:t>
      </w:r>
      <w:r>
        <w:rPr>
          <w:sz w:val="64"/>
        </w:rPr>
        <w:tab/>
      </w:r>
      <w:r>
        <w:rPr>
          <w:w w:val="95"/>
          <w:sz w:val="64"/>
        </w:rPr>
        <w:t>重</w:t>
      </w:r>
      <w:r>
        <w:rPr>
          <w:w w:val="95"/>
          <w:sz w:val="64"/>
        </w:rPr>
        <w:t>新</w:t>
      </w:r>
      <w:r>
        <w:rPr>
          <w:w w:val="95"/>
          <w:sz w:val="64"/>
        </w:rPr>
        <w:t>计</w:t>
      </w:r>
      <w:r>
        <w:rPr>
          <w:w w:val="95"/>
          <w:sz w:val="64"/>
        </w:rPr>
        <w:t>算</w:t>
      </w:r>
      <w:r>
        <w:rPr>
          <w:w w:val="95"/>
          <w:sz w:val="64"/>
        </w:rPr>
        <w:t>每</w:t>
      </w:r>
      <w:r>
        <w:rPr>
          <w:w w:val="95"/>
          <w:sz w:val="64"/>
        </w:rPr>
        <w:t>个</w:t>
      </w:r>
      <w:r>
        <w:rPr>
          <w:w w:val="95"/>
          <w:sz w:val="64"/>
        </w:rPr>
        <w:t>簇</w:t>
      </w:r>
      <w:r>
        <w:rPr>
          <w:w w:val="95"/>
          <w:sz w:val="64"/>
        </w:rPr>
        <w:t>的</w:t>
      </w:r>
      <w:r>
        <w:rPr>
          <w:w w:val="95"/>
          <w:sz w:val="64"/>
        </w:rPr>
        <w:t>质</w:t>
      </w:r>
      <w:r>
        <w:rPr>
          <w:spacing w:val="-10"/>
          <w:w w:val="95"/>
          <w:sz w:val="64"/>
        </w:rPr>
        <w:t>心</w:t>
      </w:r>
    </w:p>
    <w:p>
      <w:pPr>
        <w:pStyle w:val="ListParagraph"/>
        <w:numPr>
          <w:ilvl w:val="0"/>
          <w:numId w:val="52"/>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5</w:t>
      </w:r>
      <w:r>
        <w:rPr>
          <w:w w:val="95"/>
          <w:sz w:val="64"/>
        </w:rPr>
        <w:t>：</w:t>
      </w:r>
      <w:r>
        <w:rPr>
          <w:rFonts w:ascii="Arial" w:hAnsi="Arial" w:eastAsia="Arial"/>
          <w:w w:val="95"/>
          <w:sz w:val="64"/>
        </w:rPr>
        <w:t>until</w:t>
      </w:r>
      <w:r>
        <w:rPr>
          <w:rFonts w:ascii="Arial" w:hAnsi="Arial" w:eastAsia="Arial"/>
          <w:spacing w:val="29"/>
          <w:sz w:val="64"/>
        </w:rPr>
        <w:t>  </w:t>
      </w:r>
      <w:r>
        <w:rPr>
          <w:w w:val="95"/>
          <w:sz w:val="64"/>
        </w:rPr>
        <w:t>质</w:t>
      </w:r>
      <w:r>
        <w:rPr>
          <w:w w:val="95"/>
          <w:sz w:val="64"/>
        </w:rPr>
        <w:t>心</w:t>
      </w:r>
      <w:r>
        <w:rPr>
          <w:w w:val="95"/>
          <w:sz w:val="64"/>
        </w:rPr>
        <w:t>不</w:t>
      </w:r>
      <w:r>
        <w:rPr>
          <w:w w:val="95"/>
          <w:sz w:val="64"/>
        </w:rPr>
        <w:t>发</w:t>
      </w:r>
      <w:r>
        <w:rPr>
          <w:w w:val="95"/>
          <w:sz w:val="64"/>
        </w:rPr>
        <w:t>生</w:t>
      </w:r>
      <w:r>
        <w:rPr>
          <w:w w:val="95"/>
          <w:sz w:val="64"/>
        </w:rPr>
        <w:t>变</w:t>
      </w:r>
      <w:r>
        <w:rPr>
          <w:spacing w:val="-10"/>
          <w:w w:val="95"/>
          <w:sz w:val="64"/>
        </w:rPr>
        <w:t>化</w:t>
      </w:r>
    </w:p>
    <w:p>
      <w:pPr>
        <w:spacing w:after="0" w:line="240" w:lineRule="auto"/>
        <w:jc w:val="left"/>
        <w:rPr>
          <w:rFonts w:ascii="Arial" w:hAnsi="Arial" w:eastAsia="Arial"/>
          <w:sz w:val="64"/>
        </w:rPr>
        <w:sectPr>
          <w:headerReference w:type="default" r:id="rId1238"/>
          <w:footerReference w:type="default" r:id="rId1239"/>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52"/>
        </w:numPr>
        <w:tabs>
          <w:tab w:pos="1364" w:val="left" w:leader="none"/>
        </w:tabs>
        <w:spacing w:line="225" w:lineRule="auto" w:before="77" w:after="0"/>
        <w:ind w:left="1364" w:right="1053" w:hanging="540"/>
        <w:jc w:val="left"/>
        <w:rPr>
          <w:rFonts w:ascii="Arial" w:hAnsi="Arial" w:eastAsia="Arial"/>
          <w:sz w:val="64"/>
        </w:rPr>
      </w:pPr>
      <w:bookmarkStart w:name="幻灯片编号 65" w:id="832"/>
      <w:bookmarkEnd w:id="832"/>
      <w:r>
        <w:rPr/>
      </w:r>
      <w:bookmarkStart w:name="幻灯片编号 65" w:id="833"/>
      <w:bookmarkEnd w:id="833"/>
      <w:r>
        <w:rPr>
          <w:spacing w:val="-2"/>
          <w:sz w:val="64"/>
        </w:rPr>
        <w:t>对</w:t>
      </w:r>
      <w:r>
        <w:rPr>
          <w:spacing w:val="-2"/>
          <w:sz w:val="64"/>
        </w:rPr>
        <w:t>于</w:t>
      </w:r>
      <w:r>
        <w:rPr>
          <w:spacing w:val="-2"/>
          <w:sz w:val="64"/>
        </w:rPr>
        <w:t>邻</w:t>
      </w:r>
      <w:r>
        <w:rPr>
          <w:spacing w:val="-2"/>
          <w:sz w:val="64"/>
        </w:rPr>
        <w:t>近</w:t>
      </w:r>
      <w:r>
        <w:rPr>
          <w:spacing w:val="-2"/>
          <w:sz w:val="64"/>
        </w:rPr>
        <w:t>性</w:t>
      </w:r>
      <w:r>
        <w:rPr>
          <w:spacing w:val="-2"/>
          <w:sz w:val="64"/>
        </w:rPr>
        <w:t>函</w:t>
      </w:r>
      <w:r>
        <w:rPr>
          <w:spacing w:val="-2"/>
          <w:sz w:val="64"/>
        </w:rPr>
        <w:t>数</w:t>
      </w:r>
      <w:r>
        <w:rPr>
          <w:spacing w:val="-2"/>
          <w:sz w:val="64"/>
        </w:rPr>
        <w:t>和</w:t>
      </w:r>
      <w:r>
        <w:rPr>
          <w:spacing w:val="-2"/>
          <w:sz w:val="64"/>
        </w:rPr>
        <w:t>质</w:t>
      </w:r>
      <w:r>
        <w:rPr>
          <w:spacing w:val="-2"/>
          <w:sz w:val="64"/>
        </w:rPr>
        <w:t>心</w:t>
      </w:r>
      <w:r>
        <w:rPr>
          <w:spacing w:val="-2"/>
          <w:sz w:val="64"/>
        </w:rPr>
        <w:t>类</w:t>
      </w:r>
      <w:r>
        <w:rPr>
          <w:spacing w:val="-2"/>
          <w:sz w:val="64"/>
        </w:rPr>
        <w:t>型</w:t>
      </w:r>
      <w:r>
        <w:rPr>
          <w:spacing w:val="-2"/>
          <w:sz w:val="64"/>
        </w:rPr>
        <w:t>的</w:t>
      </w:r>
      <w:r>
        <w:rPr>
          <w:spacing w:val="-2"/>
          <w:sz w:val="64"/>
        </w:rPr>
        <w:t>某</w:t>
      </w:r>
      <w:r>
        <w:rPr>
          <w:spacing w:val="-2"/>
          <w:sz w:val="64"/>
        </w:rPr>
        <w:t>些</w:t>
      </w:r>
      <w:r>
        <w:rPr>
          <w:spacing w:val="-2"/>
          <w:sz w:val="64"/>
        </w:rPr>
        <w:t>组合</w:t>
      </w:r>
      <w:r>
        <w:rPr>
          <w:spacing w:val="-2"/>
          <w:sz w:val="64"/>
        </w:rPr>
        <w:t>，</w:t>
      </w:r>
      <w:r>
        <w:rPr>
          <w:rFonts w:ascii="Arial" w:hAnsi="Arial" w:eastAsia="Arial"/>
          <w:spacing w:val="-2"/>
          <w:sz w:val="64"/>
        </w:rPr>
        <w:t>K</w:t>
      </w:r>
      <w:r>
        <w:rPr>
          <w:spacing w:val="-2"/>
          <w:sz w:val="64"/>
        </w:rPr>
        <w:t>均</w:t>
      </w:r>
      <w:r>
        <w:rPr>
          <w:spacing w:val="-2"/>
          <w:sz w:val="64"/>
        </w:rPr>
        <w:t>值</w:t>
      </w:r>
      <w:r>
        <w:rPr>
          <w:spacing w:val="-2"/>
          <w:sz w:val="64"/>
        </w:rPr>
        <w:t>总</w:t>
      </w:r>
      <w:r>
        <w:rPr>
          <w:spacing w:val="-2"/>
          <w:sz w:val="64"/>
        </w:rPr>
        <w:t>是</w:t>
      </w:r>
      <w:r>
        <w:rPr>
          <w:spacing w:val="-2"/>
          <w:sz w:val="64"/>
        </w:rPr>
        <w:t>收</w:t>
      </w:r>
      <w:r>
        <w:rPr>
          <w:spacing w:val="-2"/>
          <w:sz w:val="64"/>
        </w:rPr>
        <w:t>敛</w:t>
      </w:r>
      <w:r>
        <w:rPr>
          <w:spacing w:val="-2"/>
          <w:sz w:val="64"/>
        </w:rPr>
        <w:t>到</w:t>
      </w:r>
      <w:r>
        <w:rPr>
          <w:spacing w:val="-2"/>
          <w:sz w:val="64"/>
        </w:rPr>
        <w:t>一</w:t>
      </w:r>
      <w:r>
        <w:rPr>
          <w:spacing w:val="-2"/>
          <w:sz w:val="64"/>
        </w:rPr>
        <w:t>个</w:t>
      </w:r>
      <w:r>
        <w:rPr>
          <w:spacing w:val="-2"/>
          <w:sz w:val="64"/>
        </w:rPr>
        <w:t>解</w:t>
      </w:r>
      <w:r>
        <w:rPr>
          <w:spacing w:val="-2"/>
          <w:sz w:val="64"/>
        </w:rPr>
        <w:t>，</w:t>
      </w:r>
      <w:r>
        <w:rPr>
          <w:spacing w:val="-2"/>
          <w:sz w:val="64"/>
        </w:rPr>
        <w:t>即</w:t>
      </w:r>
      <w:r>
        <w:rPr>
          <w:spacing w:val="-2"/>
          <w:sz w:val="64"/>
        </w:rPr>
        <w:t>：</w:t>
      </w:r>
    </w:p>
    <w:p>
      <w:pPr>
        <w:pStyle w:val="ListParagraph"/>
        <w:numPr>
          <w:ilvl w:val="1"/>
          <w:numId w:val="52"/>
        </w:numPr>
        <w:tabs>
          <w:tab w:pos="1994" w:val="left" w:leader="none"/>
        </w:tabs>
        <w:spacing w:line="225" w:lineRule="auto" w:before="126" w:after="0"/>
        <w:ind w:left="1994" w:right="1349" w:hanging="450"/>
        <w:jc w:val="left"/>
        <w:rPr>
          <w:rFonts w:ascii="Arial" w:hAnsi="Arial" w:eastAsia="Arial"/>
          <w:sz w:val="56"/>
        </w:rPr>
      </w:pPr>
      <w:r>
        <w:rPr>
          <w:rFonts w:ascii="Arial" w:hAnsi="Arial" w:eastAsia="Arial"/>
          <w:spacing w:val="-2"/>
          <w:sz w:val="56"/>
        </w:rPr>
        <w:t>K</w:t>
      </w:r>
      <w:r>
        <w:rPr>
          <w:spacing w:val="-2"/>
          <w:sz w:val="56"/>
        </w:rPr>
        <w:t>均值达到一种状态，其中所有点都不会从一</w:t>
      </w:r>
      <w:r>
        <w:rPr>
          <w:spacing w:val="-2"/>
          <w:sz w:val="56"/>
        </w:rPr>
        <w:t>个簇转移到另一个，因此质心不会改变。</w:t>
      </w:r>
    </w:p>
    <w:p>
      <w:pPr>
        <w:pStyle w:val="ListParagraph"/>
        <w:numPr>
          <w:ilvl w:val="0"/>
          <w:numId w:val="52"/>
        </w:numPr>
        <w:tabs>
          <w:tab w:pos="1364" w:val="left" w:leader="none"/>
        </w:tabs>
        <w:spacing w:line="220" w:lineRule="auto" w:before="196" w:after="0"/>
        <w:ind w:left="1364" w:right="841" w:hanging="540"/>
        <w:jc w:val="left"/>
        <w:rPr>
          <w:rFonts w:ascii="Arial" w:hAnsi="Arial" w:eastAsia="Arial"/>
          <w:sz w:val="64"/>
        </w:rPr>
      </w:pPr>
      <w:r>
        <w:rPr>
          <w:spacing w:val="-2"/>
          <w:sz w:val="64"/>
        </w:rPr>
        <w:t>然</w:t>
      </w:r>
      <w:r>
        <w:rPr>
          <w:spacing w:val="-2"/>
          <w:sz w:val="64"/>
        </w:rPr>
        <w:t>而</w:t>
      </w:r>
      <w:r>
        <w:rPr>
          <w:spacing w:val="-2"/>
          <w:sz w:val="64"/>
        </w:rPr>
        <w:t>，</w:t>
      </w:r>
      <w:r>
        <w:rPr>
          <w:spacing w:val="-2"/>
          <w:sz w:val="64"/>
        </w:rPr>
        <w:t>由</w:t>
      </w:r>
      <w:r>
        <w:rPr>
          <w:spacing w:val="-2"/>
          <w:sz w:val="64"/>
        </w:rPr>
        <w:t>于</w:t>
      </w:r>
      <w:r>
        <w:rPr>
          <w:spacing w:val="-2"/>
          <w:sz w:val="64"/>
        </w:rPr>
        <w:t>大</w:t>
      </w:r>
      <w:r>
        <w:rPr>
          <w:spacing w:val="-2"/>
          <w:sz w:val="64"/>
        </w:rPr>
        <w:t>部</w:t>
      </w:r>
      <w:r>
        <w:rPr>
          <w:spacing w:val="-2"/>
          <w:sz w:val="64"/>
        </w:rPr>
        <w:t>分</w:t>
      </w:r>
      <w:r>
        <w:rPr>
          <w:spacing w:val="-2"/>
          <w:sz w:val="64"/>
        </w:rPr>
        <w:t>收</w:t>
      </w:r>
      <w:r>
        <w:rPr>
          <w:spacing w:val="-2"/>
          <w:sz w:val="64"/>
        </w:rPr>
        <w:t>敛</w:t>
      </w:r>
      <w:r>
        <w:rPr>
          <w:spacing w:val="-2"/>
          <w:sz w:val="64"/>
        </w:rPr>
        <w:t>都</w:t>
      </w:r>
      <w:r>
        <w:rPr>
          <w:spacing w:val="-2"/>
          <w:sz w:val="64"/>
        </w:rPr>
        <w:t>发</w:t>
      </w:r>
      <w:r>
        <w:rPr>
          <w:spacing w:val="-2"/>
          <w:sz w:val="64"/>
        </w:rPr>
        <w:t>生</w:t>
      </w:r>
      <w:r>
        <w:rPr>
          <w:spacing w:val="-2"/>
          <w:sz w:val="64"/>
        </w:rPr>
        <w:t>在</w:t>
      </w:r>
      <w:r>
        <w:rPr>
          <w:spacing w:val="-2"/>
          <w:sz w:val="64"/>
        </w:rPr>
        <w:t>早</w:t>
      </w:r>
      <w:r>
        <w:rPr>
          <w:spacing w:val="-2"/>
          <w:sz w:val="64"/>
        </w:rPr>
        <w:t>期</w:t>
      </w:r>
      <w:r>
        <w:rPr>
          <w:spacing w:val="-2"/>
          <w:sz w:val="64"/>
        </w:rPr>
        <w:t>阶</w:t>
      </w:r>
      <w:r>
        <w:rPr>
          <w:spacing w:val="-2"/>
          <w:sz w:val="64"/>
        </w:rPr>
        <w:t>段</w:t>
      </w:r>
      <w:r>
        <w:rPr>
          <w:spacing w:val="-2"/>
          <w:sz w:val="64"/>
        </w:rPr>
        <w:t>，</w:t>
      </w:r>
      <w:r>
        <w:rPr>
          <w:spacing w:val="-2"/>
          <w:sz w:val="64"/>
        </w:rPr>
        <w:t>因</w:t>
      </w:r>
      <w:r>
        <w:rPr>
          <w:spacing w:val="-2"/>
          <w:sz w:val="64"/>
        </w:rPr>
        <w:t>此</w:t>
      </w:r>
      <w:r>
        <w:rPr>
          <w:spacing w:val="-2"/>
          <w:sz w:val="64"/>
        </w:rPr>
        <w:t>通</w:t>
      </w:r>
      <w:r>
        <w:rPr>
          <w:spacing w:val="-2"/>
          <w:sz w:val="64"/>
        </w:rPr>
        <w:t>常</w:t>
      </w:r>
      <w:r>
        <w:rPr>
          <w:spacing w:val="-2"/>
          <w:sz w:val="64"/>
        </w:rPr>
        <w:t>用</w:t>
      </w:r>
      <w:r>
        <w:rPr>
          <w:spacing w:val="-2"/>
          <w:sz w:val="64"/>
        </w:rPr>
        <w:t>较</w:t>
      </w:r>
      <w:r>
        <w:rPr>
          <w:spacing w:val="-2"/>
          <w:sz w:val="64"/>
        </w:rPr>
        <w:t>弱</w:t>
      </w:r>
      <w:r>
        <w:rPr>
          <w:spacing w:val="-2"/>
          <w:sz w:val="64"/>
        </w:rPr>
        <w:t>的</w:t>
      </w:r>
      <w:r>
        <w:rPr>
          <w:spacing w:val="-2"/>
          <w:sz w:val="64"/>
        </w:rPr>
        <w:t>条</w:t>
      </w:r>
      <w:r>
        <w:rPr>
          <w:spacing w:val="-2"/>
          <w:sz w:val="64"/>
        </w:rPr>
        <w:t>件</w:t>
      </w:r>
      <w:r>
        <w:rPr>
          <w:spacing w:val="-2"/>
          <w:sz w:val="64"/>
        </w:rPr>
        <w:t>替</w:t>
      </w:r>
      <w:r>
        <w:rPr>
          <w:spacing w:val="-2"/>
          <w:sz w:val="64"/>
        </w:rPr>
        <w:t>换</w:t>
      </w:r>
      <w:r>
        <w:rPr>
          <w:spacing w:val="-2"/>
          <w:sz w:val="64"/>
        </w:rPr>
        <w:t>算</w:t>
      </w:r>
      <w:r>
        <w:rPr>
          <w:spacing w:val="-2"/>
          <w:sz w:val="64"/>
        </w:rPr>
        <w:t>法</w:t>
      </w:r>
      <w:r>
        <w:rPr>
          <w:spacing w:val="-2"/>
          <w:sz w:val="64"/>
        </w:rPr>
        <w:t>第</w:t>
      </w:r>
      <w:r>
        <w:rPr>
          <w:spacing w:val="-2"/>
          <w:sz w:val="64"/>
        </w:rPr>
        <w:t>五</w:t>
      </w:r>
      <w:r>
        <w:rPr>
          <w:spacing w:val="-2"/>
          <w:sz w:val="64"/>
        </w:rPr>
        <w:t>行</w:t>
      </w:r>
      <w:r>
        <w:rPr>
          <w:spacing w:val="-2"/>
          <w:sz w:val="64"/>
        </w:rPr>
        <w:t>， </w:t>
      </w:r>
      <w:r>
        <w:rPr>
          <w:spacing w:val="-6"/>
          <w:sz w:val="64"/>
        </w:rPr>
        <w:t>如</w:t>
      </w:r>
      <w:r>
        <w:rPr>
          <w:rFonts w:ascii="Arial" w:hAnsi="Arial" w:eastAsia="Arial"/>
          <w:spacing w:val="-6"/>
          <w:sz w:val="64"/>
        </w:rPr>
        <w:t>:</w:t>
      </w:r>
    </w:p>
    <w:p>
      <w:pPr>
        <w:pStyle w:val="ListParagraph"/>
        <w:numPr>
          <w:ilvl w:val="1"/>
          <w:numId w:val="52"/>
        </w:numPr>
        <w:tabs>
          <w:tab w:pos="1994" w:val="left" w:leader="none"/>
        </w:tabs>
        <w:spacing w:line="240" w:lineRule="auto" w:before="95" w:after="0"/>
        <w:ind w:left="1994" w:right="0" w:hanging="450"/>
        <w:jc w:val="left"/>
        <w:rPr>
          <w:rFonts w:ascii="Arial" w:hAnsi="Arial" w:eastAsia="Arial"/>
          <w:sz w:val="56"/>
        </w:rPr>
      </w:pPr>
      <w:r>
        <w:rPr>
          <w:spacing w:val="-2"/>
          <w:sz w:val="56"/>
        </w:rPr>
        <w:t>直到仅有</w:t>
      </w:r>
      <w:r>
        <w:rPr>
          <w:rFonts w:ascii="Arial" w:hAnsi="Arial" w:eastAsia="Arial"/>
          <w:spacing w:val="-2"/>
          <w:sz w:val="56"/>
        </w:rPr>
        <w:t>1%</w:t>
      </w:r>
      <w:r>
        <w:rPr>
          <w:spacing w:val="-4"/>
          <w:sz w:val="56"/>
        </w:rPr>
        <w:t>的点改变簇。</w:t>
      </w:r>
    </w:p>
    <w:p>
      <w:pPr>
        <w:spacing w:after="0" w:line="240" w:lineRule="auto"/>
        <w:jc w:val="left"/>
        <w:rPr>
          <w:rFonts w:ascii="Arial" w:hAnsi="Arial" w:eastAsia="Arial"/>
          <w:sz w:val="56"/>
        </w:rPr>
        <w:sectPr>
          <w:headerReference w:type="default" r:id="rId1240"/>
          <w:footerReference w:type="default" r:id="rId1241"/>
          <w:pgSz w:w="14400" w:h="10800" w:orient="landscape"/>
          <w:pgMar w:header="0" w:footer="1100" w:top="1000" w:bottom="1280" w:left="40" w:right="0"/>
        </w:sectPr>
      </w:pPr>
    </w:p>
    <w:p>
      <w:pPr>
        <w:pStyle w:val="Heading3"/>
        <w:spacing w:line="1077" w:lineRule="exact"/>
        <w:ind w:right="39"/>
      </w:pPr>
      <w:bookmarkStart w:name="指派点到最近的质心" w:id="834"/>
      <w:bookmarkEnd w:id="834"/>
      <w:r>
        <w:rPr/>
      </w:r>
      <w:r>
        <w:rPr>
          <w:w w:val="95"/>
        </w:rPr>
        <w:t>指</w:t>
      </w:r>
      <w:r>
        <w:rPr>
          <w:w w:val="95"/>
        </w:rPr>
        <w:t>派</w:t>
      </w:r>
      <w:r>
        <w:rPr>
          <w:w w:val="95"/>
        </w:rPr>
        <w:t>点</w:t>
      </w:r>
      <w:r>
        <w:rPr>
          <w:w w:val="95"/>
        </w:rPr>
        <w:t>到</w:t>
      </w:r>
      <w:r>
        <w:rPr>
          <w:w w:val="95"/>
        </w:rPr>
        <w:t>最</w:t>
      </w:r>
      <w:r>
        <w:rPr>
          <w:w w:val="95"/>
        </w:rPr>
        <w:t>近</w:t>
      </w:r>
      <w:r>
        <w:rPr>
          <w:w w:val="95"/>
        </w:rPr>
        <w:t>的</w:t>
      </w:r>
      <w:r>
        <w:rPr>
          <w:w w:val="95"/>
        </w:rPr>
        <w:t>质</w:t>
      </w:r>
      <w:r>
        <w:rPr>
          <w:spacing w:val="-10"/>
          <w:w w:val="95"/>
        </w:rPr>
        <w:t>心</w:t>
      </w:r>
    </w:p>
    <w:p>
      <w:pPr>
        <w:pStyle w:val="ListParagraph"/>
        <w:numPr>
          <w:ilvl w:val="0"/>
          <w:numId w:val="52"/>
        </w:numPr>
        <w:tabs>
          <w:tab w:pos="1364" w:val="left" w:leader="none"/>
        </w:tabs>
        <w:spacing w:line="216" w:lineRule="auto" w:before="748" w:after="0"/>
        <w:ind w:left="1364" w:right="1230" w:hanging="540"/>
        <w:jc w:val="both"/>
        <w:rPr>
          <w:rFonts w:ascii="Arial" w:hAnsi="Arial" w:eastAsia="Arial"/>
          <w:sz w:val="56"/>
        </w:rPr>
      </w:pPr>
      <w:r>
        <w:rPr>
          <w:spacing w:val="-2"/>
          <w:sz w:val="56"/>
        </w:rPr>
        <w:t>为此，需要邻近性度量来量化考虑数据的最近概</w:t>
      </w:r>
      <w:r>
        <w:rPr>
          <w:spacing w:val="-6"/>
          <w:sz w:val="56"/>
        </w:rPr>
        <w:t>念。</w:t>
      </w:r>
    </w:p>
    <w:p>
      <w:pPr>
        <w:pStyle w:val="ListParagraph"/>
        <w:numPr>
          <w:ilvl w:val="0"/>
          <w:numId w:val="52"/>
        </w:numPr>
        <w:tabs>
          <w:tab w:pos="1364" w:val="left" w:leader="none"/>
        </w:tabs>
        <w:spacing w:line="216" w:lineRule="auto" w:before="187" w:after="0"/>
        <w:ind w:left="1364" w:right="1230" w:hanging="540"/>
        <w:jc w:val="both"/>
        <w:rPr>
          <w:rFonts w:ascii="Arial" w:hAnsi="Arial" w:eastAsia="Arial"/>
          <w:sz w:val="56"/>
        </w:rPr>
      </w:pPr>
      <w:r>
        <w:rPr>
          <w:spacing w:val="-2"/>
          <w:sz w:val="56"/>
        </w:rPr>
        <w:t>通常，对欧氏空间中的点使用欧几里德距离，对</w:t>
      </w:r>
      <w:r>
        <w:rPr>
          <w:spacing w:val="-2"/>
          <w:sz w:val="56"/>
        </w:rPr>
        <w:t>文档用余弦相似性。</w:t>
      </w:r>
    </w:p>
    <w:p>
      <w:pPr>
        <w:pStyle w:val="ListParagraph"/>
        <w:numPr>
          <w:ilvl w:val="0"/>
          <w:numId w:val="52"/>
        </w:numPr>
        <w:tabs>
          <w:tab w:pos="1364" w:val="left" w:leader="none"/>
        </w:tabs>
        <w:spacing w:line="220" w:lineRule="auto" w:before="175" w:after="0"/>
        <w:ind w:left="1364" w:right="1230" w:hanging="540"/>
        <w:jc w:val="both"/>
        <w:rPr>
          <w:rFonts w:ascii="Arial" w:hAnsi="Arial" w:eastAsia="Arial"/>
          <w:sz w:val="56"/>
        </w:rPr>
      </w:pPr>
      <w:r>
        <w:rPr>
          <w:spacing w:val="-2"/>
          <w:sz w:val="56"/>
        </w:rPr>
        <w:t>然而，对于给定的数据类型，可能存在多种适合</w:t>
      </w:r>
      <w:r>
        <w:rPr>
          <w:spacing w:val="-2"/>
          <w:sz w:val="56"/>
        </w:rPr>
        <w:t>的邻近性度量，如曼哈顿距离可以用于欧几里德</w:t>
      </w:r>
      <w:r>
        <w:rPr>
          <w:spacing w:val="-2"/>
          <w:sz w:val="56"/>
        </w:rPr>
        <w:t>数据，而</w:t>
      </w:r>
      <w:r>
        <w:rPr>
          <w:rFonts w:ascii="Arial" w:hAnsi="Arial" w:eastAsia="Arial"/>
          <w:spacing w:val="-2"/>
          <w:sz w:val="56"/>
        </w:rPr>
        <w:t>Jaccard</w:t>
      </w:r>
      <w:r>
        <w:rPr>
          <w:spacing w:val="-2"/>
          <w:sz w:val="56"/>
        </w:rPr>
        <w:t>度量常常用于文档。</w:t>
      </w:r>
    </w:p>
    <w:p>
      <w:pPr>
        <w:pStyle w:val="ListParagraph"/>
        <w:numPr>
          <w:ilvl w:val="0"/>
          <w:numId w:val="52"/>
        </w:numPr>
        <w:tabs>
          <w:tab w:pos="1364" w:val="left" w:leader="none"/>
        </w:tabs>
        <w:spacing w:line="216" w:lineRule="auto" w:before="182" w:after="0"/>
        <w:ind w:left="1364" w:right="1230" w:hanging="540"/>
        <w:jc w:val="both"/>
        <w:rPr>
          <w:rFonts w:ascii="Arial" w:hAnsi="Arial" w:eastAsia="Arial"/>
          <w:sz w:val="56"/>
        </w:rPr>
      </w:pPr>
      <w:r>
        <w:rPr>
          <w:spacing w:val="-2"/>
          <w:sz w:val="56"/>
        </w:rPr>
        <w:t>在某些情况下，许多相似度的计算有可能避免，</w:t>
      </w:r>
      <w:r>
        <w:rPr>
          <w:spacing w:val="-2"/>
          <w:sz w:val="56"/>
        </w:rPr>
        <w:t>因此能显著加速算法的速度。</w:t>
      </w:r>
    </w:p>
    <w:p>
      <w:pPr>
        <w:spacing w:after="0" w:line="216" w:lineRule="auto"/>
        <w:jc w:val="both"/>
        <w:rPr>
          <w:rFonts w:ascii="Arial" w:hAnsi="Arial" w:eastAsia="Arial"/>
          <w:sz w:val="56"/>
        </w:rPr>
        <w:sectPr>
          <w:headerReference w:type="default" r:id="rId1242"/>
          <w:footerReference w:type="default" r:id="rId1243"/>
          <w:pgSz w:w="14400" w:h="10800" w:orient="landscape"/>
          <w:pgMar w:header="0" w:footer="1100" w:top="840" w:bottom="1280" w:left="40" w:right="0"/>
        </w:sectPr>
      </w:pPr>
    </w:p>
    <w:p>
      <w:pPr>
        <w:pStyle w:val="Heading3"/>
        <w:spacing w:line="1077" w:lineRule="exact"/>
        <w:ind w:right="39"/>
      </w:pPr>
      <w:bookmarkStart w:name="质心和目标函数" w:id="835"/>
      <w:bookmarkEnd w:id="835"/>
      <w:r>
        <w:rPr/>
      </w:r>
      <w:r>
        <w:rPr>
          <w:w w:val="95"/>
        </w:rPr>
        <w:t>质</w:t>
      </w:r>
      <w:r>
        <w:rPr>
          <w:w w:val="95"/>
        </w:rPr>
        <w:t>心</w:t>
      </w:r>
      <w:r>
        <w:rPr>
          <w:w w:val="95"/>
        </w:rPr>
        <w:t>和</w:t>
      </w:r>
      <w:r>
        <w:rPr>
          <w:w w:val="95"/>
        </w:rPr>
        <w:t>目</w:t>
      </w:r>
      <w:r>
        <w:rPr>
          <w:w w:val="95"/>
        </w:rPr>
        <w:t>标</w:t>
      </w:r>
      <w:r>
        <w:rPr>
          <w:w w:val="95"/>
        </w:rPr>
        <w:t>函</w:t>
      </w:r>
      <w:r>
        <w:rPr>
          <w:spacing w:val="-10"/>
          <w:w w:val="95"/>
        </w:rPr>
        <w:t>数</w:t>
      </w:r>
    </w:p>
    <w:p>
      <w:pPr>
        <w:pStyle w:val="ListParagraph"/>
        <w:numPr>
          <w:ilvl w:val="0"/>
          <w:numId w:val="52"/>
        </w:numPr>
        <w:tabs>
          <w:tab w:pos="1364" w:val="left" w:leader="none"/>
        </w:tabs>
        <w:spacing w:line="192" w:lineRule="auto" w:before="746" w:after="0"/>
        <w:ind w:left="1364" w:right="1479" w:hanging="540"/>
        <w:jc w:val="both"/>
        <w:rPr>
          <w:rFonts w:ascii="Arial" w:hAnsi="Arial" w:eastAsia="Arial"/>
          <w:sz w:val="64"/>
        </w:rPr>
      </w:pPr>
      <w:r>
        <w:rPr>
          <w:spacing w:val="-2"/>
          <w:sz w:val="64"/>
        </w:rPr>
        <w:t>质</w:t>
      </w:r>
      <w:r>
        <w:rPr>
          <w:spacing w:val="-2"/>
          <w:sz w:val="64"/>
        </w:rPr>
        <w:t>心</w:t>
      </w:r>
      <w:r>
        <w:rPr>
          <w:spacing w:val="-2"/>
          <w:sz w:val="64"/>
        </w:rPr>
        <w:t>可</w:t>
      </w:r>
      <w:r>
        <w:rPr>
          <w:spacing w:val="-2"/>
          <w:sz w:val="64"/>
        </w:rPr>
        <w:t>能</w:t>
      </w:r>
      <w:r>
        <w:rPr>
          <w:spacing w:val="-2"/>
          <w:sz w:val="64"/>
        </w:rPr>
        <w:t>随</w:t>
      </w:r>
      <w:r>
        <w:rPr>
          <w:spacing w:val="-2"/>
          <w:sz w:val="64"/>
        </w:rPr>
        <w:t>数</w:t>
      </w:r>
      <w:r>
        <w:rPr>
          <w:spacing w:val="-2"/>
          <w:sz w:val="64"/>
        </w:rPr>
        <w:t>据</w:t>
      </w:r>
      <w:r>
        <w:rPr>
          <w:spacing w:val="-2"/>
          <w:sz w:val="64"/>
        </w:rPr>
        <w:t>邻</w:t>
      </w:r>
      <w:r>
        <w:rPr>
          <w:spacing w:val="-2"/>
          <w:sz w:val="64"/>
        </w:rPr>
        <w:t>近</w:t>
      </w:r>
      <w:r>
        <w:rPr>
          <w:spacing w:val="-2"/>
          <w:sz w:val="64"/>
        </w:rPr>
        <w:t>性</w:t>
      </w:r>
      <w:r>
        <w:rPr>
          <w:spacing w:val="-2"/>
          <w:sz w:val="64"/>
        </w:rPr>
        <w:t>度</w:t>
      </w:r>
      <w:r>
        <w:rPr>
          <w:spacing w:val="-2"/>
          <w:sz w:val="64"/>
        </w:rPr>
        <w:t>量</w:t>
      </w:r>
      <w:r>
        <w:rPr>
          <w:spacing w:val="-2"/>
          <w:sz w:val="64"/>
        </w:rPr>
        <w:t>和</w:t>
      </w:r>
      <w:r>
        <w:rPr>
          <w:spacing w:val="-2"/>
          <w:sz w:val="64"/>
        </w:rPr>
        <w:t>聚</w:t>
      </w:r>
      <w:r>
        <w:rPr>
          <w:spacing w:val="-2"/>
          <w:sz w:val="64"/>
        </w:rPr>
        <w:t>类</w:t>
      </w:r>
      <w:r>
        <w:rPr>
          <w:spacing w:val="-2"/>
          <w:sz w:val="64"/>
        </w:rPr>
        <w:t>目标</w:t>
      </w:r>
      <w:r>
        <w:rPr>
          <w:spacing w:val="-2"/>
          <w:sz w:val="64"/>
        </w:rPr>
        <w:t>不</w:t>
      </w:r>
      <w:r>
        <w:rPr>
          <w:spacing w:val="-2"/>
          <w:sz w:val="64"/>
        </w:rPr>
        <w:t>同</w:t>
      </w:r>
      <w:r>
        <w:rPr>
          <w:spacing w:val="-2"/>
          <w:sz w:val="64"/>
        </w:rPr>
        <w:t>而</w:t>
      </w:r>
      <w:r>
        <w:rPr>
          <w:spacing w:val="-2"/>
          <w:sz w:val="64"/>
        </w:rPr>
        <w:t>改</w:t>
      </w:r>
      <w:r>
        <w:rPr>
          <w:spacing w:val="-2"/>
          <w:sz w:val="64"/>
        </w:rPr>
        <w:t>变</w:t>
      </w:r>
      <w:r>
        <w:rPr>
          <w:spacing w:val="-2"/>
          <w:sz w:val="64"/>
        </w:rPr>
        <w:t>。</w:t>
      </w:r>
    </w:p>
    <w:p>
      <w:pPr>
        <w:pStyle w:val="ListParagraph"/>
        <w:numPr>
          <w:ilvl w:val="0"/>
          <w:numId w:val="52"/>
        </w:numPr>
        <w:tabs>
          <w:tab w:pos="1364" w:val="left" w:leader="none"/>
        </w:tabs>
        <w:spacing w:line="196" w:lineRule="auto" w:before="211" w:after="0"/>
        <w:ind w:left="1364" w:right="1479" w:hanging="540"/>
        <w:jc w:val="both"/>
        <w:rPr>
          <w:rFonts w:ascii="Arial" w:hAnsi="Arial" w:eastAsia="Arial"/>
          <w:sz w:val="64"/>
        </w:rPr>
      </w:pPr>
      <w:r>
        <w:rPr>
          <w:spacing w:val="-2"/>
          <w:sz w:val="64"/>
        </w:rPr>
        <w:t>聚</w:t>
      </w:r>
      <w:r>
        <w:rPr>
          <w:spacing w:val="-2"/>
          <w:sz w:val="64"/>
        </w:rPr>
        <w:t>类</w:t>
      </w:r>
      <w:r>
        <w:rPr>
          <w:spacing w:val="-2"/>
          <w:sz w:val="64"/>
        </w:rPr>
        <w:t>目</w:t>
      </w:r>
      <w:r>
        <w:rPr>
          <w:spacing w:val="-2"/>
          <w:sz w:val="64"/>
        </w:rPr>
        <w:t>标</w:t>
      </w:r>
      <w:r>
        <w:rPr>
          <w:spacing w:val="-2"/>
          <w:sz w:val="64"/>
        </w:rPr>
        <w:t>通</w:t>
      </w:r>
      <w:r>
        <w:rPr>
          <w:spacing w:val="-2"/>
          <w:sz w:val="64"/>
        </w:rPr>
        <w:t>常</w:t>
      </w:r>
      <w:r>
        <w:rPr>
          <w:spacing w:val="-2"/>
          <w:sz w:val="64"/>
        </w:rPr>
        <w:t>用</w:t>
      </w:r>
      <w:r>
        <w:rPr>
          <w:spacing w:val="-2"/>
          <w:sz w:val="64"/>
        </w:rPr>
        <w:t>一</w:t>
      </w:r>
      <w:r>
        <w:rPr>
          <w:spacing w:val="-2"/>
          <w:sz w:val="64"/>
        </w:rPr>
        <w:t>个</w:t>
      </w:r>
      <w:r>
        <w:rPr>
          <w:spacing w:val="-2"/>
          <w:sz w:val="64"/>
        </w:rPr>
        <w:t>目</w:t>
      </w:r>
      <w:r>
        <w:rPr>
          <w:spacing w:val="-2"/>
          <w:sz w:val="64"/>
        </w:rPr>
        <w:t>标</w:t>
      </w:r>
      <w:r>
        <w:rPr>
          <w:spacing w:val="-2"/>
          <w:sz w:val="64"/>
        </w:rPr>
        <w:t>函</w:t>
      </w:r>
      <w:r>
        <w:rPr>
          <w:spacing w:val="-2"/>
          <w:sz w:val="64"/>
        </w:rPr>
        <w:t>数</w:t>
      </w:r>
      <w:r>
        <w:rPr>
          <w:spacing w:val="-2"/>
          <w:sz w:val="64"/>
        </w:rPr>
        <w:t>表</w:t>
      </w:r>
      <w:r>
        <w:rPr>
          <w:spacing w:val="-2"/>
          <w:sz w:val="64"/>
        </w:rPr>
        <w:t>示</w:t>
      </w:r>
      <w:r>
        <w:rPr>
          <w:spacing w:val="-2"/>
          <w:sz w:val="64"/>
        </w:rPr>
        <w:t>，该</w:t>
      </w:r>
      <w:r>
        <w:rPr>
          <w:spacing w:val="-2"/>
          <w:sz w:val="64"/>
        </w:rPr>
        <w:t>函</w:t>
      </w:r>
      <w:r>
        <w:rPr>
          <w:spacing w:val="-2"/>
          <w:sz w:val="64"/>
        </w:rPr>
        <w:t>数</w:t>
      </w:r>
      <w:r>
        <w:rPr>
          <w:spacing w:val="-2"/>
          <w:sz w:val="64"/>
        </w:rPr>
        <w:t>依</w:t>
      </w:r>
      <w:r>
        <w:rPr>
          <w:spacing w:val="-2"/>
          <w:sz w:val="64"/>
        </w:rPr>
        <w:t>赖</w:t>
      </w:r>
      <w:r>
        <w:rPr>
          <w:spacing w:val="-2"/>
          <w:sz w:val="64"/>
        </w:rPr>
        <w:t>于</w:t>
      </w:r>
      <w:r>
        <w:rPr>
          <w:spacing w:val="-2"/>
          <w:sz w:val="64"/>
        </w:rPr>
        <w:t>点</w:t>
      </w:r>
      <w:r>
        <w:rPr>
          <w:spacing w:val="-2"/>
          <w:sz w:val="64"/>
        </w:rPr>
        <w:t>之</w:t>
      </w:r>
      <w:r>
        <w:rPr>
          <w:spacing w:val="-2"/>
          <w:sz w:val="64"/>
        </w:rPr>
        <w:t>间</w:t>
      </w:r>
      <w:r>
        <w:rPr>
          <w:spacing w:val="-2"/>
          <w:sz w:val="64"/>
        </w:rPr>
        <w:t>，</w:t>
      </w:r>
      <w:r>
        <w:rPr>
          <w:spacing w:val="-2"/>
          <w:sz w:val="64"/>
        </w:rPr>
        <w:t>或</w:t>
      </w:r>
      <w:r>
        <w:rPr>
          <w:spacing w:val="-2"/>
          <w:sz w:val="64"/>
        </w:rPr>
        <w:t>点</w:t>
      </w:r>
      <w:r>
        <w:rPr>
          <w:spacing w:val="-2"/>
          <w:sz w:val="64"/>
        </w:rPr>
        <w:t>到</w:t>
      </w:r>
      <w:r>
        <w:rPr>
          <w:spacing w:val="-2"/>
          <w:sz w:val="64"/>
        </w:rPr>
        <w:t>簇</w:t>
      </w:r>
      <w:r>
        <w:rPr>
          <w:spacing w:val="-2"/>
          <w:sz w:val="64"/>
        </w:rPr>
        <w:t>的</w:t>
      </w:r>
      <w:r>
        <w:rPr>
          <w:spacing w:val="-2"/>
          <w:sz w:val="64"/>
        </w:rPr>
        <w:t>质</w:t>
      </w:r>
      <w:r>
        <w:rPr>
          <w:spacing w:val="-2"/>
          <w:sz w:val="64"/>
        </w:rPr>
        <w:t>心</w:t>
      </w:r>
      <w:r>
        <w:rPr>
          <w:spacing w:val="-2"/>
          <w:sz w:val="64"/>
        </w:rPr>
        <w:t>的邻</w:t>
      </w:r>
      <w:r>
        <w:rPr>
          <w:spacing w:val="-2"/>
          <w:sz w:val="64"/>
        </w:rPr>
        <w:t>近</w:t>
      </w:r>
      <w:r>
        <w:rPr>
          <w:spacing w:val="-4"/>
          <w:sz w:val="64"/>
        </w:rPr>
        <w:t>性</w:t>
      </w:r>
      <w:r>
        <w:rPr>
          <w:spacing w:val="-4"/>
          <w:sz w:val="64"/>
        </w:rPr>
        <w:t>，</w:t>
      </w:r>
      <w:r>
        <w:rPr>
          <w:spacing w:val="-4"/>
          <w:sz w:val="64"/>
        </w:rPr>
        <w:t>如</w:t>
      </w:r>
      <w:r>
        <w:rPr>
          <w:spacing w:val="-4"/>
          <w:sz w:val="64"/>
        </w:rPr>
        <w:t>：</w:t>
      </w:r>
    </w:p>
    <w:p>
      <w:pPr>
        <w:pStyle w:val="ListParagraph"/>
        <w:numPr>
          <w:ilvl w:val="1"/>
          <w:numId w:val="52"/>
        </w:numPr>
        <w:tabs>
          <w:tab w:pos="1994" w:val="left" w:leader="none"/>
        </w:tabs>
        <w:spacing w:line="240" w:lineRule="auto" w:before="56" w:after="0"/>
        <w:ind w:left="1994" w:right="0" w:hanging="450"/>
        <w:jc w:val="both"/>
        <w:rPr>
          <w:rFonts w:ascii="Arial" w:hAnsi="Arial" w:eastAsia="Arial"/>
          <w:sz w:val="56"/>
        </w:rPr>
      </w:pPr>
      <w:r>
        <w:rPr>
          <w:spacing w:val="-3"/>
          <w:sz w:val="56"/>
        </w:rPr>
        <w:t>最小化每个点到最近质心的距离的平方。</w:t>
      </w:r>
    </w:p>
    <w:p>
      <w:pPr>
        <w:pStyle w:val="ListParagraph"/>
        <w:numPr>
          <w:ilvl w:val="0"/>
          <w:numId w:val="52"/>
        </w:numPr>
        <w:tabs>
          <w:tab w:pos="1364" w:val="left" w:leader="none"/>
        </w:tabs>
        <w:spacing w:line="196" w:lineRule="auto" w:before="176" w:after="0"/>
        <w:ind w:left="1364" w:right="1479" w:hanging="540"/>
        <w:jc w:val="both"/>
        <w:rPr>
          <w:rFonts w:ascii="Arial" w:hAnsi="Arial" w:eastAsia="Arial"/>
          <w:sz w:val="64"/>
        </w:rPr>
      </w:pPr>
      <w:r>
        <w:rPr>
          <w:spacing w:val="-2"/>
          <w:sz w:val="64"/>
        </w:rPr>
        <w:t>关</w:t>
      </w:r>
      <w:r>
        <w:rPr>
          <w:spacing w:val="-2"/>
          <w:sz w:val="64"/>
        </w:rPr>
        <w:t>键</w:t>
      </w:r>
      <w:r>
        <w:rPr>
          <w:spacing w:val="-2"/>
          <w:sz w:val="64"/>
        </w:rPr>
        <w:t>点</w:t>
      </w:r>
      <w:r>
        <w:rPr>
          <w:spacing w:val="-2"/>
          <w:sz w:val="64"/>
        </w:rPr>
        <w:t>是</w:t>
      </w:r>
      <w:r>
        <w:rPr>
          <w:spacing w:val="-2"/>
          <w:sz w:val="64"/>
        </w:rPr>
        <w:t>：</w:t>
      </w:r>
      <w:r>
        <w:rPr>
          <w:spacing w:val="-2"/>
          <w:sz w:val="64"/>
        </w:rPr>
        <w:t>一</w:t>
      </w:r>
      <w:r>
        <w:rPr>
          <w:spacing w:val="-2"/>
          <w:sz w:val="64"/>
        </w:rPr>
        <w:t>旦</w:t>
      </w:r>
      <w:r>
        <w:rPr>
          <w:spacing w:val="-2"/>
          <w:sz w:val="64"/>
        </w:rPr>
        <w:t>我</w:t>
      </w:r>
      <w:r>
        <w:rPr>
          <w:spacing w:val="-2"/>
          <w:sz w:val="64"/>
        </w:rPr>
        <w:t>们</w:t>
      </w:r>
      <w:r>
        <w:rPr>
          <w:spacing w:val="-2"/>
          <w:sz w:val="64"/>
        </w:rPr>
        <w:t>选</w:t>
      </w:r>
      <w:r>
        <w:rPr>
          <w:spacing w:val="-2"/>
          <w:sz w:val="64"/>
        </w:rPr>
        <w:t>定</w:t>
      </w:r>
      <w:r>
        <w:rPr>
          <w:spacing w:val="-2"/>
          <w:sz w:val="64"/>
        </w:rPr>
        <w:t>了</w:t>
      </w:r>
      <w:r>
        <w:rPr>
          <w:spacing w:val="-2"/>
          <w:sz w:val="64"/>
        </w:rPr>
        <w:t>邻</w:t>
      </w:r>
      <w:r>
        <w:rPr>
          <w:spacing w:val="-2"/>
          <w:sz w:val="64"/>
        </w:rPr>
        <w:t>近</w:t>
      </w:r>
      <w:r>
        <w:rPr>
          <w:spacing w:val="-2"/>
          <w:sz w:val="64"/>
        </w:rPr>
        <w:t>性</w:t>
      </w:r>
      <w:r>
        <w:rPr>
          <w:spacing w:val="-2"/>
          <w:sz w:val="64"/>
        </w:rPr>
        <w:t>度量</w:t>
      </w:r>
      <w:r>
        <w:rPr>
          <w:spacing w:val="-2"/>
          <w:sz w:val="64"/>
        </w:rPr>
        <w:t>和</w:t>
      </w:r>
      <w:r>
        <w:rPr>
          <w:spacing w:val="-2"/>
          <w:sz w:val="64"/>
        </w:rPr>
        <w:t>目</w:t>
      </w:r>
      <w:r>
        <w:rPr>
          <w:spacing w:val="-2"/>
          <w:sz w:val="64"/>
        </w:rPr>
        <w:t>标</w:t>
      </w:r>
      <w:r>
        <w:rPr>
          <w:spacing w:val="-2"/>
          <w:sz w:val="64"/>
        </w:rPr>
        <w:t>函</w:t>
      </w:r>
      <w:r>
        <w:rPr>
          <w:spacing w:val="-2"/>
          <w:sz w:val="64"/>
        </w:rPr>
        <w:t>数</w:t>
      </w:r>
      <w:r>
        <w:rPr>
          <w:spacing w:val="-2"/>
          <w:sz w:val="64"/>
        </w:rPr>
        <w:t>，</w:t>
      </w:r>
      <w:r>
        <w:rPr>
          <w:spacing w:val="-2"/>
          <w:sz w:val="64"/>
        </w:rPr>
        <w:t>则</w:t>
      </w:r>
      <w:r>
        <w:rPr>
          <w:spacing w:val="-2"/>
          <w:sz w:val="64"/>
        </w:rPr>
        <w:t>应</w:t>
      </w:r>
      <w:r>
        <w:rPr>
          <w:spacing w:val="-2"/>
          <w:sz w:val="64"/>
        </w:rPr>
        <w:t>当</w:t>
      </w:r>
      <w:r>
        <w:rPr>
          <w:spacing w:val="-2"/>
          <w:sz w:val="64"/>
        </w:rPr>
        <w:t>选</w:t>
      </w:r>
      <w:r>
        <w:rPr>
          <w:spacing w:val="-2"/>
          <w:sz w:val="64"/>
        </w:rPr>
        <w:t>择</w:t>
      </w:r>
      <w:r>
        <w:rPr>
          <w:spacing w:val="-2"/>
          <w:sz w:val="64"/>
        </w:rPr>
        <w:t>的</w:t>
      </w:r>
      <w:r>
        <w:rPr>
          <w:spacing w:val="-2"/>
          <w:sz w:val="64"/>
        </w:rPr>
        <w:t>质</w:t>
      </w:r>
      <w:r>
        <w:rPr>
          <w:spacing w:val="-2"/>
          <w:sz w:val="64"/>
        </w:rPr>
        <w:t>心</w:t>
      </w:r>
      <w:r>
        <w:rPr>
          <w:spacing w:val="-2"/>
          <w:sz w:val="64"/>
        </w:rPr>
        <w:t>可</w:t>
      </w:r>
      <w:r>
        <w:rPr>
          <w:spacing w:val="-2"/>
          <w:sz w:val="64"/>
        </w:rPr>
        <w:t>以</w:t>
      </w:r>
      <w:r>
        <w:rPr>
          <w:spacing w:val="-2"/>
          <w:sz w:val="64"/>
        </w:rPr>
        <w:t>从数</w:t>
      </w:r>
      <w:r>
        <w:rPr>
          <w:spacing w:val="-2"/>
          <w:sz w:val="64"/>
        </w:rPr>
        <w:t>学</w:t>
      </w:r>
      <w:r>
        <w:rPr>
          <w:spacing w:val="-4"/>
          <w:sz w:val="64"/>
        </w:rPr>
        <w:t>上</w:t>
      </w:r>
      <w:r>
        <w:rPr>
          <w:spacing w:val="-4"/>
          <w:sz w:val="64"/>
        </w:rPr>
        <w:t>确</w:t>
      </w:r>
      <w:r>
        <w:rPr>
          <w:spacing w:val="-4"/>
          <w:sz w:val="64"/>
        </w:rPr>
        <w:t>定</w:t>
      </w:r>
      <w:r>
        <w:rPr>
          <w:spacing w:val="-4"/>
          <w:sz w:val="64"/>
        </w:rPr>
        <w:t>。</w:t>
      </w:r>
    </w:p>
    <w:p>
      <w:pPr>
        <w:spacing w:after="0" w:line="196" w:lineRule="auto"/>
        <w:jc w:val="both"/>
        <w:rPr>
          <w:rFonts w:ascii="Arial" w:hAnsi="Arial" w:eastAsia="Arial"/>
          <w:sz w:val="64"/>
        </w:rPr>
        <w:sectPr>
          <w:headerReference w:type="default" r:id="rId1244"/>
          <w:footerReference w:type="default" r:id="rId1245"/>
          <w:pgSz w:w="14400" w:h="10800" w:orient="landscape"/>
          <w:pgMar w:header="0" w:footer="1100" w:top="840" w:bottom="1280" w:left="40" w:right="0"/>
        </w:sectPr>
      </w:pPr>
    </w:p>
    <w:p>
      <w:pPr>
        <w:pStyle w:val="Heading3"/>
        <w:spacing w:line="1077" w:lineRule="exact"/>
        <w:ind w:right="38"/>
      </w:pPr>
      <w:bookmarkStart w:name="欧几里德空间中的数据" w:id="836"/>
      <w:bookmarkEnd w:id="836"/>
      <w:r>
        <w:rPr/>
      </w:r>
      <w:r>
        <w:rPr>
          <w:w w:val="95"/>
        </w:rPr>
        <w:t>欧</w:t>
      </w:r>
      <w:r>
        <w:rPr>
          <w:w w:val="95"/>
        </w:rPr>
        <w:t>几</w:t>
      </w:r>
      <w:r>
        <w:rPr>
          <w:w w:val="95"/>
        </w:rPr>
        <w:t>里</w:t>
      </w:r>
      <w:r>
        <w:rPr>
          <w:w w:val="95"/>
        </w:rPr>
        <w:t>德</w:t>
      </w:r>
      <w:r>
        <w:rPr>
          <w:w w:val="95"/>
        </w:rPr>
        <w:t>空</w:t>
      </w:r>
      <w:r>
        <w:rPr>
          <w:w w:val="95"/>
        </w:rPr>
        <w:t>间</w:t>
      </w:r>
      <w:r>
        <w:rPr>
          <w:w w:val="95"/>
        </w:rPr>
        <w:t>中</w:t>
      </w:r>
      <w:r>
        <w:rPr>
          <w:w w:val="95"/>
        </w:rPr>
        <w:t>的</w:t>
      </w:r>
      <w:r>
        <w:rPr>
          <w:w w:val="95"/>
        </w:rPr>
        <w:t>数</w:t>
      </w:r>
      <w:r>
        <w:rPr>
          <w:spacing w:val="-10"/>
          <w:w w:val="95"/>
        </w:rPr>
        <w:t>据</w:t>
      </w:r>
    </w:p>
    <w:p>
      <w:pPr>
        <w:pStyle w:val="ListParagraph"/>
        <w:numPr>
          <w:ilvl w:val="0"/>
          <w:numId w:val="52"/>
        </w:numPr>
        <w:tabs>
          <w:tab w:pos="1364" w:val="left" w:leader="none"/>
        </w:tabs>
        <w:spacing w:line="225" w:lineRule="auto" w:before="699" w:after="0"/>
        <w:ind w:left="1364" w:right="1685" w:hanging="540"/>
        <w:jc w:val="left"/>
        <w:rPr>
          <w:rFonts w:ascii="Arial" w:hAnsi="Arial" w:eastAsia="Arial"/>
          <w:sz w:val="56"/>
        </w:rPr>
      </w:pPr>
      <w:r>
        <w:rPr>
          <w:sz w:val="56"/>
        </w:rPr>
        <w:t>使用误差的平方和（</w:t>
      </w:r>
      <w:r>
        <w:rPr>
          <w:rFonts w:ascii="Arial" w:hAnsi="Arial" w:eastAsia="Arial"/>
          <w:sz w:val="56"/>
        </w:rPr>
        <w:t>sum</w:t>
      </w:r>
      <w:r>
        <w:rPr>
          <w:rFonts w:ascii="Arial" w:hAnsi="Arial" w:eastAsia="Arial"/>
          <w:spacing w:val="-16"/>
          <w:sz w:val="56"/>
        </w:rPr>
        <w:t> </w:t>
      </w:r>
      <w:r>
        <w:rPr>
          <w:rFonts w:ascii="Arial" w:hAnsi="Arial" w:eastAsia="Arial"/>
          <w:sz w:val="56"/>
        </w:rPr>
        <w:t>of</w:t>
      </w:r>
      <w:r>
        <w:rPr>
          <w:rFonts w:ascii="Arial" w:hAnsi="Arial" w:eastAsia="Arial"/>
          <w:spacing w:val="-16"/>
          <w:sz w:val="56"/>
        </w:rPr>
        <w:t> </w:t>
      </w:r>
      <w:r>
        <w:rPr>
          <w:rFonts w:ascii="Arial" w:hAnsi="Arial" w:eastAsia="Arial"/>
          <w:sz w:val="56"/>
        </w:rPr>
        <w:t>the</w:t>
      </w:r>
      <w:r>
        <w:rPr>
          <w:rFonts w:ascii="Arial" w:hAnsi="Arial" w:eastAsia="Arial"/>
          <w:spacing w:val="-15"/>
          <w:sz w:val="56"/>
        </w:rPr>
        <w:t> </w:t>
      </w:r>
      <w:r>
        <w:rPr>
          <w:rFonts w:ascii="Arial" w:hAnsi="Arial" w:eastAsia="Arial"/>
          <w:sz w:val="56"/>
        </w:rPr>
        <w:t>squared</w:t>
      </w:r>
      <w:r>
        <w:rPr>
          <w:rFonts w:ascii="Arial" w:hAnsi="Arial" w:eastAsia="Arial"/>
          <w:spacing w:val="-12"/>
          <w:sz w:val="56"/>
        </w:rPr>
        <w:t> </w:t>
      </w:r>
      <w:r>
        <w:rPr>
          <w:rFonts w:ascii="Arial" w:hAnsi="Arial" w:eastAsia="Arial"/>
          <w:sz w:val="56"/>
        </w:rPr>
        <w:t>error, </w:t>
      </w:r>
      <w:r>
        <w:rPr>
          <w:rFonts w:ascii="Arial" w:hAnsi="Arial" w:eastAsia="Arial"/>
          <w:spacing w:val="-2"/>
          <w:sz w:val="56"/>
        </w:rPr>
        <w:t>SSE</w:t>
      </w:r>
      <w:r>
        <w:rPr>
          <w:spacing w:val="-2"/>
          <w:sz w:val="56"/>
        </w:rPr>
        <w:t>）作为度量聚类质量的目标函数</w:t>
      </w:r>
    </w:p>
    <w:p>
      <w:pPr>
        <w:pStyle w:val="ListParagraph"/>
        <w:numPr>
          <w:ilvl w:val="0"/>
          <w:numId w:val="52"/>
        </w:numPr>
        <w:tabs>
          <w:tab w:pos="1364" w:val="left" w:leader="none"/>
        </w:tabs>
        <w:spacing w:line="216" w:lineRule="auto" w:before="152" w:after="0"/>
        <w:ind w:left="1364" w:right="1304" w:hanging="540"/>
        <w:jc w:val="both"/>
        <w:rPr>
          <w:rFonts w:ascii="Arial" w:hAnsi="Arial" w:eastAsia="Arial"/>
          <w:sz w:val="56"/>
        </w:rPr>
      </w:pPr>
      <w:r>
        <w:rPr>
          <w:spacing w:val="-2"/>
          <w:sz w:val="56"/>
        </w:rPr>
        <w:t>设</w:t>
      </w:r>
      <w:r>
        <w:rPr>
          <w:rFonts w:ascii="Arial" w:hAnsi="Arial" w:eastAsia="Arial"/>
          <w:spacing w:val="-2"/>
          <w:sz w:val="56"/>
        </w:rPr>
        <w:t>dist</w:t>
      </w:r>
      <w:r>
        <w:rPr>
          <w:spacing w:val="-2"/>
          <w:sz w:val="56"/>
        </w:rPr>
        <w:t>是欧几里德空间中两个对象之间的欧几里</w:t>
      </w:r>
      <w:r>
        <w:rPr>
          <w:spacing w:val="-2"/>
          <w:sz w:val="56"/>
        </w:rPr>
        <w:t>德距离，</w:t>
      </w:r>
      <w:r>
        <w:rPr>
          <w:rFonts w:ascii="Arial" w:hAnsi="Arial" w:eastAsia="Arial"/>
          <w:spacing w:val="-2"/>
          <w:sz w:val="56"/>
        </w:rPr>
        <w:t>c</w:t>
      </w:r>
      <w:r>
        <w:rPr>
          <w:rFonts w:ascii="Arial" w:hAnsi="Arial" w:eastAsia="Arial"/>
          <w:spacing w:val="-2"/>
          <w:position w:val="-13"/>
          <w:sz w:val="37"/>
        </w:rPr>
        <w:t>i</w:t>
      </w:r>
      <w:r>
        <w:rPr>
          <w:spacing w:val="-2"/>
          <w:sz w:val="56"/>
        </w:rPr>
        <w:t>是第</w:t>
      </w:r>
      <w:r>
        <w:rPr>
          <w:rFonts w:ascii="Arial" w:hAnsi="Arial" w:eastAsia="Arial"/>
          <w:spacing w:val="-2"/>
          <w:sz w:val="56"/>
        </w:rPr>
        <w:t>i</w:t>
      </w:r>
      <w:r>
        <w:rPr>
          <w:spacing w:val="-2"/>
          <w:sz w:val="56"/>
        </w:rPr>
        <w:t>簇的质心，则</w:t>
      </w:r>
      <w:r>
        <w:rPr>
          <w:rFonts w:ascii="Arial" w:hAnsi="Arial" w:eastAsia="Arial"/>
          <w:spacing w:val="-2"/>
          <w:sz w:val="56"/>
        </w:rPr>
        <w:t>SSE</w:t>
      </w:r>
      <w:r>
        <w:rPr>
          <w:spacing w:val="-2"/>
          <w:sz w:val="56"/>
        </w:rPr>
        <w:t>形式地定义如</w:t>
      </w:r>
      <w:r>
        <w:rPr>
          <w:spacing w:val="-6"/>
          <w:sz w:val="56"/>
        </w:rPr>
        <w:t>下：</w:t>
      </w:r>
    </w:p>
    <w:p>
      <w:pPr>
        <w:pStyle w:val="BodyText"/>
        <w:rPr>
          <w:sz w:val="20"/>
        </w:rPr>
      </w:pPr>
    </w:p>
    <w:p>
      <w:pPr>
        <w:spacing w:after="0"/>
        <w:rPr>
          <w:sz w:val="20"/>
        </w:rPr>
        <w:sectPr>
          <w:headerReference w:type="default" r:id="rId1246"/>
          <w:footerReference w:type="default" r:id="rId1247"/>
          <w:pgSz w:w="14400" w:h="10800" w:orient="landscape"/>
          <w:pgMar w:header="0" w:footer="1100" w:top="840" w:bottom="1280" w:left="40" w:right="0"/>
        </w:sectPr>
      </w:pPr>
    </w:p>
    <w:p>
      <w:pPr>
        <w:spacing w:before="573"/>
        <w:ind w:left="0" w:right="0" w:firstLine="0"/>
        <w:jc w:val="right"/>
        <w:rPr>
          <w:rFonts w:ascii="Times New Roman"/>
          <w:i/>
          <w:sz w:val="87"/>
        </w:rPr>
      </w:pPr>
      <w:r>
        <w:rPr>
          <w:rFonts w:ascii="Times New Roman"/>
          <w:i/>
          <w:spacing w:val="-5"/>
          <w:sz w:val="87"/>
        </w:rPr>
        <w:t>SSE</w:t>
      </w:r>
    </w:p>
    <w:p>
      <w:pPr>
        <w:spacing w:line="1427" w:lineRule="exact" w:before="278"/>
        <w:ind w:left="191" w:right="0" w:firstLine="0"/>
        <w:jc w:val="left"/>
        <w:rPr>
          <w:rFonts w:ascii="Symbol" w:hAnsi="Symbol"/>
          <w:sz w:val="130"/>
        </w:rPr>
      </w:pPr>
      <w:r>
        <w:rPr/>
        <w:br w:type="column"/>
      </w:r>
      <w:r>
        <w:rPr>
          <w:rFonts w:ascii="Symbol" w:hAnsi="Symbol"/>
          <w:w w:val="95"/>
          <w:position w:val="20"/>
          <w:sz w:val="87"/>
        </w:rPr>
        <w:t></w:t>
      </w:r>
      <w:r>
        <w:rPr>
          <w:rFonts w:ascii="Times New Roman" w:hAnsi="Times New Roman"/>
          <w:spacing w:val="-27"/>
          <w:w w:val="95"/>
          <w:position w:val="20"/>
          <w:sz w:val="87"/>
        </w:rPr>
        <w:t> </w:t>
      </w:r>
      <w:r>
        <w:rPr>
          <w:rFonts w:ascii="Symbol" w:hAnsi="Symbol"/>
          <w:w w:val="95"/>
          <w:sz w:val="130"/>
        </w:rPr>
        <w:t></w:t>
      </w:r>
      <w:r>
        <w:rPr>
          <w:rFonts w:ascii="Times New Roman" w:hAnsi="Times New Roman"/>
          <w:spacing w:val="-141"/>
          <w:w w:val="95"/>
          <w:sz w:val="130"/>
        </w:rPr>
        <w:t> </w:t>
      </w:r>
      <w:r>
        <w:rPr>
          <w:rFonts w:ascii="Symbol" w:hAnsi="Symbol"/>
          <w:spacing w:val="-12"/>
          <w:w w:val="95"/>
          <w:sz w:val="130"/>
        </w:rPr>
        <w:t></w:t>
      </w:r>
    </w:p>
    <w:p>
      <w:pPr>
        <w:spacing w:line="1131" w:lineRule="exact" w:before="573"/>
        <w:ind w:left="134" w:right="0" w:firstLine="0"/>
        <w:jc w:val="left"/>
        <w:rPr>
          <w:rFonts w:ascii="Times New Roman"/>
          <w:sz w:val="87"/>
        </w:rPr>
      </w:pPr>
      <w:r>
        <w:rPr/>
        <w:br w:type="column"/>
      </w:r>
      <w:r>
        <w:rPr>
          <w:rFonts w:ascii="Times New Roman"/>
          <w:i/>
          <w:w w:val="90"/>
          <w:sz w:val="87"/>
        </w:rPr>
        <w:t>dist</w:t>
      </w:r>
      <w:r>
        <w:rPr>
          <w:rFonts w:ascii="Times New Roman"/>
          <w:w w:val="90"/>
          <w:sz w:val="87"/>
        </w:rPr>
        <w:t>(</w:t>
      </w:r>
      <w:r>
        <w:rPr>
          <w:rFonts w:ascii="Times New Roman"/>
          <w:i/>
          <w:w w:val="90"/>
          <w:sz w:val="87"/>
        </w:rPr>
        <w:t>c</w:t>
      </w:r>
      <w:r>
        <w:rPr>
          <w:rFonts w:ascii="Times New Roman"/>
          <w:i/>
          <w:w w:val="90"/>
          <w:position w:val="-21"/>
          <w:sz w:val="50"/>
        </w:rPr>
        <w:t>i</w:t>
      </w:r>
      <w:r>
        <w:rPr>
          <w:rFonts w:ascii="Times New Roman"/>
          <w:i/>
          <w:spacing w:val="33"/>
          <w:w w:val="150"/>
          <w:position w:val="-21"/>
          <w:sz w:val="50"/>
        </w:rPr>
        <w:t> </w:t>
      </w:r>
      <w:r>
        <w:rPr>
          <w:rFonts w:ascii="Times New Roman"/>
          <w:spacing w:val="-10"/>
          <w:sz w:val="87"/>
        </w:rPr>
        <w:t>,</w:t>
      </w:r>
    </w:p>
    <w:p>
      <w:pPr>
        <w:pStyle w:val="ListParagraph"/>
        <w:numPr>
          <w:ilvl w:val="0"/>
          <w:numId w:val="53"/>
        </w:numPr>
        <w:tabs>
          <w:tab w:pos="793" w:val="left" w:leader="none"/>
        </w:tabs>
        <w:spacing w:line="240" w:lineRule="auto" w:before="573" w:after="0"/>
        <w:ind w:left="792" w:right="0" w:hanging="692"/>
        <w:jc w:val="left"/>
        <w:rPr>
          <w:rFonts w:ascii="Times New Roman"/>
          <w:sz w:val="87"/>
        </w:rPr>
      </w:pPr>
      <w:r>
        <w:rPr>
          <w:rFonts w:ascii="Times New Roman"/>
          <w:w w:val="84"/>
          <w:sz w:val="87"/>
          <w:vertAlign w:val="superscript"/>
        </w:rPr>
        <w:br w:type="column"/>
      </w:r>
      <w:r>
        <w:rPr>
          <w:rFonts w:ascii="Times New Roman"/>
          <w:spacing w:val="-10"/>
          <w:w w:val="95"/>
          <w:sz w:val="87"/>
          <w:vertAlign w:val="superscript"/>
        </w:rPr>
        <w:t>2</w:t>
      </w:r>
    </w:p>
    <w:p>
      <w:pPr>
        <w:spacing w:after="0" w:line="240" w:lineRule="auto"/>
        <w:jc w:val="left"/>
        <w:rPr>
          <w:rFonts w:ascii="Times New Roman"/>
          <w:sz w:val="87"/>
        </w:rPr>
        <w:sectPr>
          <w:type w:val="continuous"/>
          <w:pgSz w:w="14400" w:h="10800" w:orient="landscape"/>
          <w:pgMar w:header="0" w:footer="1100" w:top="1100" w:bottom="280" w:left="40" w:right="0"/>
          <w:cols w:num="4" w:equalWidth="0">
            <w:col w:w="4433" w:space="40"/>
            <w:col w:w="2765" w:space="39"/>
            <w:col w:w="2449" w:space="39"/>
            <w:col w:w="4595"/>
          </w:cols>
        </w:sectPr>
      </w:pPr>
    </w:p>
    <w:p>
      <w:pPr>
        <w:spacing w:before="3"/>
        <w:ind w:left="0" w:right="1700" w:firstLine="0"/>
        <w:jc w:val="center"/>
        <w:rPr>
          <w:rFonts w:ascii="Times New Roman" w:hAnsi="Times New Roman"/>
          <w:i/>
          <w:sz w:val="36"/>
        </w:rPr>
      </w:pPr>
      <w:r>
        <w:rPr/>
        <w:pict>
          <v:shape style="position:absolute;margin-left:280.226898pt;margin-top:-82.554909pt;width:15.95pt;height:27.85pt;mso-position-horizontal-relative:page;mso-position-vertical-relative:paragraph;z-index:-23964160" type="#_x0000_t202" id="docshape642" filled="false" stroked="false">
            <v:textbox inset="0,0,0,0">
              <w:txbxContent>
                <w:p>
                  <w:pPr>
                    <w:spacing w:line="556" w:lineRule="exact" w:before="0"/>
                    <w:ind w:left="0" w:right="0" w:firstLine="0"/>
                    <w:jc w:val="left"/>
                    <w:rPr>
                      <w:rFonts w:ascii="Times New Roman"/>
                      <w:i/>
                      <w:sz w:val="50"/>
                    </w:rPr>
                  </w:pPr>
                  <w:r>
                    <w:rPr>
                      <w:rFonts w:ascii="Times New Roman"/>
                      <w:i/>
                      <w:w w:val="95"/>
                      <w:sz w:val="50"/>
                    </w:rPr>
                    <w:t>K</w:t>
                  </w:r>
                </w:p>
              </w:txbxContent>
            </v:textbox>
            <w10:wrap type="none"/>
          </v:shape>
        </w:pict>
      </w:r>
      <w:r>
        <w:rPr>
          <w:rFonts w:ascii="Times New Roman" w:hAnsi="Times New Roman"/>
          <w:i/>
          <w:sz w:val="50"/>
        </w:rPr>
        <w:t>i</w:t>
      </w:r>
      <w:r>
        <w:rPr>
          <w:rFonts w:ascii="Symbol" w:hAnsi="Symbol"/>
          <w:sz w:val="50"/>
        </w:rPr>
        <w:t></w:t>
      </w:r>
      <w:r>
        <w:rPr>
          <w:rFonts w:ascii="Times New Roman" w:hAnsi="Times New Roman"/>
          <w:sz w:val="50"/>
        </w:rPr>
        <w:t>1</w:t>
      </w:r>
      <w:r>
        <w:rPr>
          <w:rFonts w:ascii="Times New Roman" w:hAnsi="Times New Roman"/>
          <w:spacing w:val="32"/>
          <w:w w:val="150"/>
          <w:sz w:val="50"/>
        </w:rPr>
        <w:t> </w:t>
      </w:r>
      <w:r>
        <w:rPr>
          <w:rFonts w:ascii="Times New Roman" w:hAnsi="Times New Roman"/>
          <w:i/>
          <w:spacing w:val="-4"/>
          <w:sz w:val="50"/>
        </w:rPr>
        <w:t>x</w:t>
      </w:r>
      <w:r>
        <w:rPr>
          <w:rFonts w:ascii="Symbol" w:hAnsi="Symbol"/>
          <w:spacing w:val="-4"/>
          <w:sz w:val="50"/>
        </w:rPr>
        <w:t></w:t>
      </w:r>
      <w:r>
        <w:rPr>
          <w:rFonts w:ascii="Times New Roman" w:hAnsi="Times New Roman"/>
          <w:i/>
          <w:spacing w:val="-4"/>
          <w:sz w:val="50"/>
        </w:rPr>
        <w:t>C</w:t>
      </w:r>
      <w:r>
        <w:rPr>
          <w:rFonts w:ascii="Times New Roman" w:hAnsi="Times New Roman"/>
          <w:i/>
          <w:spacing w:val="-4"/>
          <w:position w:val="-12"/>
          <w:sz w:val="36"/>
        </w:rPr>
        <w:t>i</w:t>
      </w:r>
    </w:p>
    <w:p>
      <w:pPr>
        <w:spacing w:after="0"/>
        <w:jc w:val="center"/>
        <w:rPr>
          <w:rFonts w:ascii="Times New Roman" w:hAnsi="Times New Roman"/>
          <w:sz w:val="36"/>
        </w:rPr>
        <w:sectPr>
          <w:type w:val="continuous"/>
          <w:pgSz w:w="14400" w:h="10800" w:orient="landscape"/>
          <w:pgMar w:header="0" w:footer="1100" w:top="1100" w:bottom="280" w:left="40" w:right="0"/>
        </w:sectPr>
      </w:pPr>
    </w:p>
    <w:p>
      <w:pPr>
        <w:pStyle w:val="Heading3"/>
        <w:spacing w:line="1077" w:lineRule="exact"/>
        <w:ind w:right="38"/>
      </w:pPr>
      <w:bookmarkStart w:name="文档数据" w:id="837"/>
      <w:bookmarkEnd w:id="837"/>
      <w:r>
        <w:rPr/>
      </w:r>
      <w:r>
        <w:rPr>
          <w:w w:val="95"/>
        </w:rPr>
        <w:t>文</w:t>
      </w:r>
      <w:r>
        <w:rPr>
          <w:w w:val="95"/>
        </w:rPr>
        <w:t>档</w:t>
      </w:r>
      <w:r>
        <w:rPr>
          <w:w w:val="95"/>
        </w:rPr>
        <w:t>数</w:t>
      </w:r>
      <w:r>
        <w:rPr>
          <w:spacing w:val="-10"/>
          <w:w w:val="95"/>
        </w:rPr>
        <w:t>据</w:t>
      </w:r>
    </w:p>
    <w:p>
      <w:pPr>
        <w:pStyle w:val="ListParagraph"/>
        <w:numPr>
          <w:ilvl w:val="1"/>
          <w:numId w:val="53"/>
        </w:numPr>
        <w:tabs>
          <w:tab w:pos="1364" w:val="left" w:leader="none"/>
        </w:tabs>
        <w:spacing w:line="240" w:lineRule="auto" w:before="665" w:after="0"/>
        <w:ind w:left="1364" w:right="0" w:hanging="540"/>
        <w:jc w:val="left"/>
        <w:rPr>
          <w:rFonts w:ascii="Arial" w:hAnsi="Arial" w:eastAsia="Arial"/>
          <w:sz w:val="56"/>
        </w:rPr>
      </w:pPr>
      <w:r>
        <w:rPr>
          <w:spacing w:val="-2"/>
          <w:sz w:val="56"/>
        </w:rPr>
        <w:t>用余弦相似性度量。</w:t>
      </w:r>
    </w:p>
    <w:p>
      <w:pPr>
        <w:pStyle w:val="ListParagraph"/>
        <w:numPr>
          <w:ilvl w:val="1"/>
          <w:numId w:val="53"/>
        </w:numPr>
        <w:tabs>
          <w:tab w:pos="1364" w:val="left" w:leader="none"/>
        </w:tabs>
        <w:spacing w:line="240" w:lineRule="auto" w:before="89" w:after="0"/>
        <w:ind w:left="1364" w:right="0" w:hanging="540"/>
        <w:jc w:val="left"/>
        <w:rPr>
          <w:rFonts w:ascii="Arial" w:hAnsi="Arial" w:eastAsia="Arial"/>
          <w:sz w:val="56"/>
        </w:rPr>
      </w:pPr>
      <w:r>
        <w:rPr>
          <w:sz w:val="56"/>
        </w:rPr>
        <w:t>假定文档用文档</w:t>
      </w:r>
      <w:r>
        <w:rPr>
          <w:rFonts w:ascii="Arial" w:hAnsi="Arial" w:eastAsia="Arial"/>
          <w:sz w:val="56"/>
        </w:rPr>
        <w:t>-</w:t>
      </w:r>
      <w:r>
        <w:rPr>
          <w:spacing w:val="-2"/>
          <w:sz w:val="56"/>
        </w:rPr>
        <w:t>词矩阵表示</w:t>
      </w:r>
    </w:p>
    <w:p>
      <w:pPr>
        <w:pStyle w:val="ListParagraph"/>
        <w:numPr>
          <w:ilvl w:val="1"/>
          <w:numId w:val="53"/>
        </w:numPr>
        <w:tabs>
          <w:tab w:pos="1364" w:val="left" w:leader="none"/>
        </w:tabs>
        <w:spacing w:line="216" w:lineRule="auto" w:before="172" w:after="0"/>
        <w:ind w:left="1364" w:right="1230" w:hanging="540"/>
        <w:jc w:val="left"/>
        <w:rPr>
          <w:rFonts w:ascii="Arial" w:hAnsi="Arial" w:eastAsia="Arial"/>
          <w:sz w:val="56"/>
        </w:rPr>
      </w:pPr>
      <w:r>
        <w:rPr>
          <w:spacing w:val="-2"/>
          <w:sz w:val="56"/>
        </w:rPr>
        <w:t>目标是最大化簇中文档与簇的质心的相似性，该</w:t>
      </w:r>
      <w:r>
        <w:rPr>
          <w:spacing w:val="-2"/>
          <w:sz w:val="56"/>
        </w:rPr>
        <w:t>量称作簇的凝聚度（</w:t>
      </w:r>
      <w:r>
        <w:rPr>
          <w:rFonts w:ascii="Arial" w:hAnsi="Arial" w:eastAsia="Arial"/>
          <w:spacing w:val="-2"/>
          <w:sz w:val="56"/>
        </w:rPr>
        <w:t>cohesion</w:t>
      </w:r>
      <w:r>
        <w:rPr>
          <w:spacing w:val="-2"/>
          <w:sz w:val="56"/>
        </w:rPr>
        <w:t>）</w:t>
      </w:r>
    </w:p>
    <w:p>
      <w:pPr>
        <w:pStyle w:val="ListParagraph"/>
        <w:numPr>
          <w:ilvl w:val="1"/>
          <w:numId w:val="53"/>
        </w:numPr>
        <w:tabs>
          <w:tab w:pos="1364" w:val="left" w:leader="none"/>
        </w:tabs>
        <w:spacing w:line="240" w:lineRule="auto" w:before="104" w:after="0"/>
        <w:ind w:left="1364" w:right="0" w:hanging="540"/>
        <w:jc w:val="left"/>
        <w:rPr>
          <w:rFonts w:ascii="Arial" w:hAnsi="Arial" w:eastAsia="Arial"/>
          <w:sz w:val="56"/>
        </w:rPr>
      </w:pPr>
      <w:r>
        <w:rPr>
          <w:spacing w:val="-4"/>
          <w:sz w:val="56"/>
        </w:rPr>
        <w:t>公式：</w:t>
      </w:r>
    </w:p>
    <w:p>
      <w:pPr>
        <w:pStyle w:val="BodyText"/>
        <w:rPr>
          <w:sz w:val="20"/>
        </w:rPr>
      </w:pPr>
    </w:p>
    <w:p>
      <w:pPr>
        <w:pStyle w:val="BodyText"/>
        <w:spacing w:before="10"/>
        <w:rPr>
          <w:sz w:val="23"/>
        </w:rPr>
      </w:pPr>
    </w:p>
    <w:p>
      <w:pPr>
        <w:spacing w:after="0"/>
        <w:rPr>
          <w:sz w:val="23"/>
        </w:rPr>
        <w:sectPr>
          <w:headerReference w:type="default" r:id="rId1248"/>
          <w:footerReference w:type="default" r:id="rId1249"/>
          <w:pgSz w:w="14400" w:h="10800" w:orient="landscape"/>
          <w:pgMar w:header="0" w:footer="1100" w:top="840" w:bottom="1280" w:left="40" w:right="0"/>
        </w:sectPr>
      </w:pPr>
    </w:p>
    <w:p>
      <w:pPr>
        <w:spacing w:before="367"/>
        <w:ind w:left="2347" w:right="0" w:firstLine="0"/>
        <w:jc w:val="left"/>
        <w:rPr>
          <w:rFonts w:ascii="Times New Roman"/>
          <w:i/>
          <w:sz w:val="75"/>
        </w:rPr>
      </w:pPr>
      <w:r>
        <w:rPr>
          <w:rFonts w:ascii="Times New Roman"/>
          <w:i/>
          <w:spacing w:val="-2"/>
          <w:w w:val="90"/>
          <w:sz w:val="75"/>
        </w:rPr>
        <w:t>TotalCohesion</w:t>
      </w:r>
    </w:p>
    <w:p>
      <w:pPr>
        <w:spacing w:line="1240" w:lineRule="exact" w:before="104"/>
        <w:ind w:left="125" w:right="0" w:firstLine="0"/>
        <w:jc w:val="left"/>
        <w:rPr>
          <w:rFonts w:ascii="Symbol" w:hAnsi="Symbol"/>
          <w:sz w:val="113"/>
        </w:rPr>
      </w:pPr>
      <w:r>
        <w:rPr/>
        <w:br w:type="column"/>
      </w:r>
      <w:r>
        <w:rPr>
          <w:rFonts w:ascii="Symbol" w:hAnsi="Symbol"/>
          <w:w w:val="90"/>
          <w:position w:val="17"/>
          <w:sz w:val="75"/>
        </w:rPr>
        <w:t></w:t>
      </w:r>
      <w:r>
        <w:rPr>
          <w:rFonts w:ascii="Times New Roman" w:hAnsi="Times New Roman"/>
          <w:spacing w:val="-11"/>
          <w:position w:val="17"/>
          <w:sz w:val="75"/>
        </w:rPr>
        <w:t> </w:t>
      </w:r>
      <w:r>
        <w:rPr>
          <w:rFonts w:ascii="Symbol" w:hAnsi="Symbol"/>
          <w:w w:val="90"/>
          <w:sz w:val="113"/>
        </w:rPr>
        <w:t></w:t>
      </w:r>
      <w:r>
        <w:rPr>
          <w:rFonts w:ascii="Times New Roman" w:hAnsi="Times New Roman"/>
          <w:spacing w:val="-94"/>
          <w:w w:val="90"/>
          <w:sz w:val="113"/>
        </w:rPr>
        <w:t> </w:t>
      </w:r>
      <w:r>
        <w:rPr>
          <w:rFonts w:ascii="Symbol" w:hAnsi="Symbol"/>
          <w:spacing w:val="-10"/>
          <w:w w:val="90"/>
          <w:sz w:val="113"/>
        </w:rPr>
        <w:t></w:t>
      </w:r>
    </w:p>
    <w:p>
      <w:pPr>
        <w:spacing w:line="977" w:lineRule="exact" w:before="367"/>
        <w:ind w:left="97" w:right="0" w:firstLine="0"/>
        <w:jc w:val="left"/>
        <w:rPr>
          <w:rFonts w:ascii="Times New Roman"/>
          <w:sz w:val="75"/>
        </w:rPr>
      </w:pPr>
      <w:r>
        <w:rPr/>
        <w:br w:type="column"/>
      </w:r>
      <w:r>
        <w:rPr>
          <w:rFonts w:ascii="Times New Roman"/>
          <w:w w:val="90"/>
          <w:sz w:val="75"/>
        </w:rPr>
        <w:t>cos</w:t>
      </w:r>
      <w:r>
        <w:rPr>
          <w:rFonts w:ascii="Times New Roman"/>
          <w:spacing w:val="-68"/>
          <w:w w:val="90"/>
          <w:sz w:val="75"/>
        </w:rPr>
        <w:t> </w:t>
      </w:r>
      <w:r>
        <w:rPr>
          <w:rFonts w:ascii="Times New Roman"/>
          <w:i/>
          <w:spacing w:val="10"/>
          <w:w w:val="90"/>
          <w:sz w:val="75"/>
        </w:rPr>
        <w:t>ine</w:t>
      </w:r>
      <w:r>
        <w:rPr>
          <w:rFonts w:ascii="Times New Roman"/>
          <w:spacing w:val="10"/>
          <w:w w:val="90"/>
          <w:sz w:val="75"/>
        </w:rPr>
        <w:t>(</w:t>
      </w:r>
      <w:r>
        <w:rPr>
          <w:rFonts w:ascii="Times New Roman"/>
          <w:i/>
          <w:spacing w:val="10"/>
          <w:w w:val="90"/>
          <w:sz w:val="75"/>
        </w:rPr>
        <w:t>x</w:t>
      </w:r>
      <w:r>
        <w:rPr>
          <w:rFonts w:ascii="Times New Roman"/>
          <w:spacing w:val="10"/>
          <w:w w:val="90"/>
          <w:sz w:val="75"/>
        </w:rPr>
        <w:t>,</w:t>
      </w:r>
      <w:r>
        <w:rPr>
          <w:rFonts w:ascii="Times New Roman"/>
          <w:spacing w:val="-68"/>
          <w:w w:val="90"/>
          <w:sz w:val="75"/>
        </w:rPr>
        <w:t> </w:t>
      </w:r>
      <w:r>
        <w:rPr>
          <w:rFonts w:ascii="Times New Roman"/>
          <w:i/>
          <w:w w:val="90"/>
          <w:sz w:val="75"/>
        </w:rPr>
        <w:t>c</w:t>
      </w:r>
      <w:r>
        <w:rPr>
          <w:rFonts w:ascii="Times New Roman"/>
          <w:i/>
          <w:w w:val="90"/>
          <w:position w:val="-18"/>
          <w:sz w:val="43"/>
        </w:rPr>
        <w:t>i</w:t>
      </w:r>
      <w:r>
        <w:rPr>
          <w:rFonts w:ascii="Times New Roman"/>
          <w:i/>
          <w:spacing w:val="12"/>
          <w:position w:val="-18"/>
          <w:sz w:val="43"/>
        </w:rPr>
        <w:t> </w:t>
      </w:r>
      <w:r>
        <w:rPr>
          <w:rFonts w:ascii="Times New Roman"/>
          <w:spacing w:val="-10"/>
          <w:w w:val="90"/>
          <w:sz w:val="75"/>
        </w:rPr>
        <w:t>)</w:t>
      </w:r>
    </w:p>
    <w:p>
      <w:pPr>
        <w:spacing w:after="0" w:line="977" w:lineRule="exact"/>
        <w:jc w:val="left"/>
        <w:rPr>
          <w:rFonts w:ascii="Times New Roman"/>
          <w:sz w:val="75"/>
        </w:rPr>
        <w:sectPr>
          <w:type w:val="continuous"/>
          <w:pgSz w:w="14400" w:h="10800" w:orient="landscape"/>
          <w:pgMar w:header="0" w:footer="1100" w:top="1100" w:bottom="280" w:left="40" w:right="0"/>
          <w:cols w:num="3" w:equalWidth="0">
            <w:col w:w="6504" w:space="40"/>
            <w:col w:w="2319" w:space="39"/>
            <w:col w:w="5458"/>
          </w:cols>
        </w:sectPr>
      </w:pPr>
    </w:p>
    <w:p>
      <w:pPr>
        <w:spacing w:before="7"/>
        <w:ind w:left="4561" w:right="2746" w:firstLine="0"/>
        <w:jc w:val="center"/>
        <w:rPr>
          <w:rFonts w:ascii="Times New Roman" w:hAnsi="Times New Roman"/>
          <w:i/>
          <w:sz w:val="31"/>
        </w:rPr>
      </w:pPr>
      <w:r>
        <w:rPr/>
        <w:pict>
          <v:shape style="position:absolute;margin-left:373.821899pt;margin-top:-71.730011pt;width:13.6pt;height:24.25pt;mso-position-horizontal-relative:page;mso-position-vertical-relative:paragraph;z-index:-23963648" type="#_x0000_t202" id="docshape643" filled="false" stroked="false">
            <v:textbox inset="0,0,0,0">
              <w:txbxContent>
                <w:p>
                  <w:pPr>
                    <w:spacing w:line="482" w:lineRule="exact" w:before="0"/>
                    <w:ind w:left="0" w:right="0" w:firstLine="0"/>
                    <w:jc w:val="left"/>
                    <w:rPr>
                      <w:rFonts w:ascii="Times New Roman"/>
                      <w:i/>
                      <w:sz w:val="43"/>
                    </w:rPr>
                  </w:pPr>
                  <w:r>
                    <w:rPr>
                      <w:rFonts w:ascii="Times New Roman"/>
                      <w:i/>
                      <w:w w:val="94"/>
                      <w:sz w:val="43"/>
                    </w:rPr>
                    <w:t>K</w:t>
                  </w:r>
                </w:p>
              </w:txbxContent>
            </v:textbox>
            <w10:wrap type="none"/>
          </v:shape>
        </w:pict>
      </w:r>
      <w:r>
        <w:rPr>
          <w:rFonts w:ascii="Times New Roman" w:hAnsi="Times New Roman"/>
          <w:i/>
          <w:sz w:val="43"/>
        </w:rPr>
        <w:t>i</w:t>
      </w:r>
      <w:r>
        <w:rPr>
          <w:rFonts w:ascii="Symbol" w:hAnsi="Symbol"/>
          <w:sz w:val="43"/>
        </w:rPr>
        <w:t></w:t>
      </w:r>
      <w:r>
        <w:rPr>
          <w:rFonts w:ascii="Times New Roman" w:hAnsi="Times New Roman"/>
          <w:sz w:val="43"/>
        </w:rPr>
        <w:t>1</w:t>
      </w:r>
      <w:r>
        <w:rPr>
          <w:rFonts w:ascii="Times New Roman" w:hAnsi="Times New Roman"/>
          <w:spacing w:val="73"/>
          <w:sz w:val="43"/>
        </w:rPr>
        <w:t> </w:t>
      </w:r>
      <w:r>
        <w:rPr>
          <w:rFonts w:ascii="Times New Roman" w:hAnsi="Times New Roman"/>
          <w:i/>
          <w:spacing w:val="-4"/>
          <w:sz w:val="43"/>
        </w:rPr>
        <w:t>x</w:t>
      </w:r>
      <w:r>
        <w:rPr>
          <w:rFonts w:ascii="Symbol" w:hAnsi="Symbol"/>
          <w:spacing w:val="-4"/>
          <w:sz w:val="43"/>
        </w:rPr>
        <w:t></w:t>
      </w:r>
      <w:r>
        <w:rPr>
          <w:rFonts w:ascii="Times New Roman" w:hAnsi="Times New Roman"/>
          <w:i/>
          <w:spacing w:val="-4"/>
          <w:sz w:val="43"/>
        </w:rPr>
        <w:t>C</w:t>
      </w:r>
      <w:r>
        <w:rPr>
          <w:rFonts w:ascii="Times New Roman" w:hAnsi="Times New Roman"/>
          <w:i/>
          <w:spacing w:val="-4"/>
          <w:position w:val="-10"/>
          <w:sz w:val="31"/>
        </w:rPr>
        <w:t>i</w:t>
      </w:r>
    </w:p>
    <w:p>
      <w:pPr>
        <w:spacing w:after="0"/>
        <w:jc w:val="center"/>
        <w:rPr>
          <w:rFonts w:ascii="Times New Roman" w:hAnsi="Times New Roman"/>
          <w:sz w:val="31"/>
        </w:rPr>
        <w:sectPr>
          <w:type w:val="continuous"/>
          <w:pgSz w:w="14400" w:h="10800" w:orient="landscape"/>
          <w:pgMar w:header="0" w:footer="1100" w:top="1100" w:bottom="280" w:left="40" w:right="0"/>
        </w:sectPr>
      </w:pPr>
    </w:p>
    <w:p>
      <w:pPr>
        <w:pStyle w:val="BodyText"/>
        <w:rPr>
          <w:rFonts w:ascii="Times New Roman"/>
          <w:i/>
          <w:sz w:val="20"/>
        </w:rPr>
      </w:pPr>
    </w:p>
    <w:p>
      <w:pPr>
        <w:pStyle w:val="BodyText"/>
        <w:rPr>
          <w:rFonts w:ascii="Times New Roman"/>
          <w:i/>
          <w:sz w:val="20"/>
        </w:rPr>
      </w:pPr>
    </w:p>
    <w:p>
      <w:pPr>
        <w:pStyle w:val="BodyText"/>
        <w:spacing w:before="2"/>
        <w:rPr>
          <w:rFonts w:ascii="Times New Roman"/>
          <w:i/>
          <w:sz w:val="21"/>
        </w:rPr>
      </w:pPr>
    </w:p>
    <w:tbl>
      <w:tblPr>
        <w:tblW w:w="0" w:type="auto"/>
        <w:jc w:val="left"/>
        <w:tblInd w:w="7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233"/>
        <w:gridCol w:w="2155"/>
        <w:gridCol w:w="5573"/>
      </w:tblGrid>
      <w:tr>
        <w:trPr>
          <w:trHeight w:val="1392" w:hRule="atLeast"/>
        </w:trPr>
        <w:tc>
          <w:tcPr>
            <w:tcW w:w="5233" w:type="dxa"/>
            <w:tcBorders>
              <w:bottom w:val="single" w:sz="8" w:space="0" w:color="000000"/>
              <w:right w:val="single" w:sz="8" w:space="0" w:color="000000"/>
            </w:tcBorders>
          </w:tcPr>
          <w:p>
            <w:pPr>
              <w:pStyle w:val="TableParagraph"/>
              <w:spacing w:before="40"/>
              <w:ind w:left="144"/>
              <w:rPr>
                <w:rFonts w:ascii="宋体" w:eastAsia="宋体" w:hint="eastAsia"/>
                <w:sz w:val="56"/>
              </w:rPr>
            </w:pPr>
            <w:bookmarkStart w:name="一般情况举例" w:id="838"/>
            <w:bookmarkEnd w:id="838"/>
            <w:r>
              <w:rPr/>
            </w:r>
            <w:r>
              <w:rPr>
                <w:rFonts w:ascii="宋体" w:eastAsia="宋体" w:hint="eastAsia"/>
                <w:spacing w:val="-2"/>
                <w:sz w:val="56"/>
              </w:rPr>
              <w:t>邻近度函数</w:t>
            </w:r>
          </w:p>
        </w:tc>
        <w:tc>
          <w:tcPr>
            <w:tcW w:w="2155" w:type="dxa"/>
            <w:tcBorders>
              <w:left w:val="single" w:sz="8" w:space="0" w:color="000000"/>
              <w:bottom w:val="single" w:sz="8" w:space="0" w:color="000000"/>
              <w:right w:val="single" w:sz="8" w:space="0" w:color="000000"/>
            </w:tcBorders>
          </w:tcPr>
          <w:p>
            <w:pPr>
              <w:pStyle w:val="TableParagraph"/>
              <w:spacing w:before="40"/>
              <w:ind w:left="155"/>
              <w:rPr>
                <w:rFonts w:ascii="宋体" w:eastAsia="宋体" w:hint="eastAsia"/>
                <w:sz w:val="56"/>
              </w:rPr>
            </w:pPr>
            <w:r>
              <w:rPr>
                <w:rFonts w:ascii="宋体" w:eastAsia="宋体" w:hint="eastAsia"/>
                <w:spacing w:val="-5"/>
                <w:sz w:val="56"/>
              </w:rPr>
              <w:t>质心</w:t>
            </w:r>
          </w:p>
        </w:tc>
        <w:tc>
          <w:tcPr>
            <w:tcW w:w="5573" w:type="dxa"/>
            <w:tcBorders>
              <w:left w:val="single" w:sz="8" w:space="0" w:color="000000"/>
              <w:bottom w:val="single" w:sz="8" w:space="0" w:color="000000"/>
            </w:tcBorders>
          </w:tcPr>
          <w:p>
            <w:pPr>
              <w:pStyle w:val="TableParagraph"/>
              <w:spacing w:before="40"/>
              <w:ind w:left="143"/>
              <w:rPr>
                <w:rFonts w:ascii="宋体" w:eastAsia="宋体" w:hint="eastAsia"/>
                <w:sz w:val="56"/>
              </w:rPr>
            </w:pPr>
            <w:r>
              <w:rPr>
                <w:rFonts w:ascii="宋体" w:eastAsia="宋体" w:hint="eastAsia"/>
                <w:spacing w:val="-3"/>
                <w:sz w:val="56"/>
              </w:rPr>
              <w:t>目标函数</w:t>
            </w:r>
          </w:p>
        </w:tc>
      </w:tr>
      <w:tr>
        <w:trPr>
          <w:trHeight w:val="1467" w:hRule="atLeast"/>
        </w:trPr>
        <w:tc>
          <w:tcPr>
            <w:tcW w:w="5233" w:type="dxa"/>
            <w:tcBorders>
              <w:top w:val="single" w:sz="8" w:space="0" w:color="000000"/>
              <w:bottom w:val="single" w:sz="8" w:space="0" w:color="000000"/>
              <w:right w:val="single" w:sz="8" w:space="0" w:color="000000"/>
            </w:tcBorders>
          </w:tcPr>
          <w:p>
            <w:pPr>
              <w:pStyle w:val="TableParagraph"/>
              <w:spacing w:before="52"/>
              <w:ind w:left="143"/>
              <w:rPr>
                <w:rFonts w:ascii="宋体" w:eastAsia="宋体" w:hint="eastAsia"/>
                <w:sz w:val="56"/>
              </w:rPr>
            </w:pPr>
            <w:r>
              <w:rPr>
                <w:rFonts w:ascii="宋体" w:eastAsia="宋体" w:hint="eastAsia"/>
                <w:sz w:val="56"/>
              </w:rPr>
              <w:t>曼哈顿距离</w:t>
            </w:r>
            <w:r>
              <w:rPr>
                <w:rFonts w:ascii="宋体" w:eastAsia="宋体" w:hint="eastAsia"/>
                <w:spacing w:val="-4"/>
                <w:sz w:val="56"/>
              </w:rPr>
              <w:t>（</w:t>
            </w:r>
            <w:r>
              <w:rPr>
                <w:spacing w:val="-4"/>
                <w:sz w:val="56"/>
              </w:rPr>
              <w:t>L</w:t>
            </w:r>
            <w:r>
              <w:rPr>
                <w:spacing w:val="-4"/>
                <w:sz w:val="56"/>
                <w:vertAlign w:val="subscript"/>
              </w:rPr>
              <w:t>1</w:t>
            </w:r>
            <w:r>
              <w:rPr>
                <w:rFonts w:ascii="宋体" w:eastAsia="宋体" w:hint="eastAsia"/>
                <w:spacing w:val="-4"/>
                <w:sz w:val="56"/>
                <w:vertAlign w:val="baseline"/>
              </w:rPr>
              <w:t>）</w:t>
            </w:r>
          </w:p>
        </w:tc>
        <w:tc>
          <w:tcPr>
            <w:tcW w:w="2155" w:type="dxa"/>
            <w:tcBorders>
              <w:top w:val="single" w:sz="8" w:space="0" w:color="000000"/>
              <w:left w:val="single" w:sz="8" w:space="0" w:color="000000"/>
              <w:bottom w:val="single" w:sz="8" w:space="0" w:color="000000"/>
              <w:right w:val="single" w:sz="8" w:space="0" w:color="000000"/>
            </w:tcBorders>
          </w:tcPr>
          <w:p>
            <w:pPr>
              <w:pStyle w:val="TableParagraph"/>
              <w:spacing w:before="52"/>
              <w:ind w:left="156"/>
              <w:rPr>
                <w:rFonts w:ascii="宋体" w:eastAsia="宋体" w:hint="eastAsia"/>
                <w:sz w:val="56"/>
              </w:rPr>
            </w:pPr>
            <w:r>
              <w:rPr>
                <w:rFonts w:ascii="宋体" w:eastAsia="宋体" w:hint="eastAsia"/>
                <w:spacing w:val="-4"/>
                <w:sz w:val="56"/>
              </w:rPr>
              <w:t>中位数</w:t>
            </w:r>
          </w:p>
        </w:tc>
        <w:tc>
          <w:tcPr>
            <w:tcW w:w="5573" w:type="dxa"/>
            <w:tcBorders>
              <w:top w:val="single" w:sz="8" w:space="0" w:color="000000"/>
              <w:left w:val="single" w:sz="8" w:space="0" w:color="000000"/>
              <w:bottom w:val="single" w:sz="8" w:space="0" w:color="000000"/>
            </w:tcBorders>
          </w:tcPr>
          <w:p>
            <w:pPr>
              <w:pStyle w:val="TableParagraph"/>
              <w:spacing w:line="216" w:lineRule="auto" w:before="135"/>
              <w:ind w:left="143" w:right="339"/>
              <w:rPr>
                <w:rFonts w:ascii="宋体" w:eastAsia="宋体" w:hint="eastAsia"/>
                <w:sz w:val="56"/>
              </w:rPr>
            </w:pPr>
            <w:r>
              <w:rPr>
                <w:rFonts w:ascii="宋体" w:eastAsia="宋体" w:hint="eastAsia"/>
                <w:spacing w:val="-2"/>
                <w:sz w:val="56"/>
              </w:rPr>
              <w:t>最小化对象到其簇质</w:t>
            </w:r>
            <w:r>
              <w:rPr>
                <w:rFonts w:ascii="宋体" w:eastAsia="宋体" w:hint="eastAsia"/>
                <w:spacing w:val="-2"/>
                <w:sz w:val="56"/>
              </w:rPr>
              <w:t>心的</w:t>
            </w:r>
            <w:r>
              <w:rPr>
                <w:spacing w:val="-2"/>
                <w:sz w:val="56"/>
              </w:rPr>
              <w:t>L</w:t>
            </w:r>
            <w:r>
              <w:rPr>
                <w:spacing w:val="-2"/>
                <w:sz w:val="56"/>
                <w:vertAlign w:val="subscript"/>
              </w:rPr>
              <w:t>1</w:t>
            </w:r>
            <w:r>
              <w:rPr>
                <w:rFonts w:ascii="宋体" w:eastAsia="宋体" w:hint="eastAsia"/>
                <w:spacing w:val="-2"/>
                <w:sz w:val="56"/>
                <w:vertAlign w:val="baseline"/>
              </w:rPr>
              <w:t>距离和</w:t>
            </w:r>
          </w:p>
        </w:tc>
      </w:tr>
      <w:tr>
        <w:trPr>
          <w:trHeight w:val="1467" w:hRule="atLeast"/>
        </w:trPr>
        <w:tc>
          <w:tcPr>
            <w:tcW w:w="5233" w:type="dxa"/>
            <w:tcBorders>
              <w:top w:val="single" w:sz="8" w:space="0" w:color="000000"/>
              <w:bottom w:val="single" w:sz="8" w:space="0" w:color="000000"/>
              <w:right w:val="single" w:sz="8" w:space="0" w:color="000000"/>
            </w:tcBorders>
          </w:tcPr>
          <w:p>
            <w:pPr>
              <w:pStyle w:val="TableParagraph"/>
              <w:spacing w:line="682" w:lineRule="exact" w:before="79"/>
              <w:ind w:left="143"/>
              <w:rPr>
                <w:rFonts w:ascii="宋体" w:eastAsia="宋体" w:hint="eastAsia"/>
                <w:sz w:val="56"/>
              </w:rPr>
            </w:pPr>
            <w:r>
              <w:rPr>
                <w:rFonts w:ascii="宋体" w:eastAsia="宋体" w:hint="eastAsia"/>
                <w:spacing w:val="-2"/>
                <w:sz w:val="56"/>
              </w:rPr>
              <w:t>平方欧几里德距离</w:t>
            </w:r>
          </w:p>
          <w:p>
            <w:pPr>
              <w:pStyle w:val="TableParagraph"/>
              <w:spacing w:line="222" w:lineRule="exact"/>
              <w:ind w:left="143"/>
              <w:rPr>
                <w:rFonts w:ascii="宋体" w:eastAsia="宋体" w:hint="eastAsia"/>
                <w:sz w:val="56"/>
              </w:rPr>
            </w:pPr>
            <w:r>
              <w:rPr>
                <w:rFonts w:ascii="宋体" w:eastAsia="宋体" w:hint="eastAsia"/>
                <w:sz w:val="56"/>
              </w:rPr>
              <w:t>（</w:t>
            </w:r>
            <w:r>
              <w:rPr>
                <w:sz w:val="56"/>
              </w:rPr>
              <w:t>L</w:t>
            </w:r>
            <w:r>
              <w:rPr>
                <w:position w:val="-13"/>
                <w:sz w:val="37"/>
              </w:rPr>
              <w:t>2</w:t>
            </w:r>
            <w:r>
              <w:rPr>
                <w:spacing w:val="52"/>
                <w:w w:val="150"/>
                <w:position w:val="-13"/>
                <w:sz w:val="37"/>
              </w:rPr>
              <w:t> </w:t>
            </w:r>
            <w:r>
              <w:rPr>
                <w:rFonts w:ascii="宋体" w:eastAsia="宋体" w:hint="eastAsia"/>
                <w:spacing w:val="-10"/>
                <w:sz w:val="56"/>
              </w:rPr>
              <w:t>）</w:t>
            </w:r>
          </w:p>
          <w:p>
            <w:pPr>
              <w:pStyle w:val="TableParagraph"/>
              <w:spacing w:line="212" w:lineRule="exact"/>
              <w:ind w:left="1223"/>
              <w:rPr>
                <w:sz w:val="37"/>
              </w:rPr>
            </w:pPr>
            <w:r>
              <w:rPr>
                <w:w w:val="100"/>
                <w:sz w:val="37"/>
              </w:rPr>
              <w:t>2</w:t>
            </w:r>
          </w:p>
        </w:tc>
        <w:tc>
          <w:tcPr>
            <w:tcW w:w="2155" w:type="dxa"/>
            <w:tcBorders>
              <w:top w:val="single" w:sz="8" w:space="0" w:color="000000"/>
              <w:left w:val="single" w:sz="8" w:space="0" w:color="000000"/>
              <w:bottom w:val="single" w:sz="8" w:space="0" w:color="000000"/>
              <w:right w:val="single" w:sz="8" w:space="0" w:color="000000"/>
            </w:tcBorders>
          </w:tcPr>
          <w:p>
            <w:pPr>
              <w:pStyle w:val="TableParagraph"/>
              <w:spacing w:before="53"/>
              <w:ind w:left="155"/>
              <w:rPr>
                <w:rFonts w:ascii="宋体" w:eastAsia="宋体" w:hint="eastAsia"/>
                <w:sz w:val="56"/>
              </w:rPr>
            </w:pPr>
            <w:r>
              <w:rPr>
                <w:rFonts w:ascii="宋体" w:eastAsia="宋体" w:hint="eastAsia"/>
                <w:spacing w:val="-5"/>
                <w:sz w:val="56"/>
              </w:rPr>
              <w:t>均值</w:t>
            </w:r>
          </w:p>
        </w:tc>
        <w:tc>
          <w:tcPr>
            <w:tcW w:w="5573" w:type="dxa"/>
            <w:tcBorders>
              <w:top w:val="single" w:sz="8" w:space="0" w:color="000000"/>
              <w:left w:val="single" w:sz="8" w:space="0" w:color="000000"/>
              <w:bottom w:val="single" w:sz="8" w:space="0" w:color="000000"/>
            </w:tcBorders>
          </w:tcPr>
          <w:p>
            <w:pPr>
              <w:pStyle w:val="TableParagraph"/>
              <w:spacing w:line="216" w:lineRule="auto" w:before="135"/>
              <w:ind w:left="142" w:right="339"/>
              <w:rPr>
                <w:rFonts w:ascii="宋体" w:eastAsia="宋体" w:hint="eastAsia"/>
                <w:sz w:val="56"/>
              </w:rPr>
            </w:pPr>
            <w:r>
              <w:rPr>
                <w:rFonts w:ascii="宋体" w:eastAsia="宋体" w:hint="eastAsia"/>
                <w:spacing w:val="-2"/>
                <w:sz w:val="56"/>
              </w:rPr>
              <w:t>最小化对象到其簇质</w:t>
            </w:r>
            <w:r>
              <w:rPr>
                <w:rFonts w:ascii="宋体" w:eastAsia="宋体" w:hint="eastAsia"/>
                <w:sz w:val="56"/>
              </w:rPr>
              <w:t>心的</w:t>
            </w:r>
            <w:r>
              <w:rPr>
                <w:sz w:val="56"/>
              </w:rPr>
              <w:t>L</w:t>
            </w:r>
            <w:r>
              <w:rPr>
                <w:sz w:val="56"/>
                <w:vertAlign w:val="subscript"/>
              </w:rPr>
              <w:t>2</w:t>
            </w:r>
            <w:r>
              <w:rPr>
                <w:rFonts w:ascii="宋体" w:eastAsia="宋体" w:hint="eastAsia"/>
                <w:spacing w:val="-2"/>
                <w:sz w:val="56"/>
                <w:vertAlign w:val="baseline"/>
              </w:rPr>
              <w:t>距离的平方和</w:t>
            </w:r>
          </w:p>
        </w:tc>
      </w:tr>
      <w:tr>
        <w:trPr>
          <w:trHeight w:val="1602" w:hRule="atLeast"/>
        </w:trPr>
        <w:tc>
          <w:tcPr>
            <w:tcW w:w="5233" w:type="dxa"/>
            <w:tcBorders>
              <w:top w:val="single" w:sz="8" w:space="0" w:color="000000"/>
              <w:bottom w:val="single" w:sz="8" w:space="0" w:color="000000"/>
              <w:right w:val="single" w:sz="8" w:space="0" w:color="000000"/>
            </w:tcBorders>
          </w:tcPr>
          <w:p>
            <w:pPr>
              <w:pStyle w:val="TableParagraph"/>
              <w:spacing w:before="52"/>
              <w:ind w:left="143"/>
              <w:rPr>
                <w:rFonts w:ascii="宋体" w:eastAsia="宋体" w:hint="eastAsia"/>
                <w:sz w:val="56"/>
              </w:rPr>
            </w:pPr>
            <w:r>
              <w:rPr>
                <w:rFonts w:ascii="宋体" w:eastAsia="宋体" w:hint="eastAsia"/>
                <w:spacing w:val="-5"/>
                <w:sz w:val="56"/>
              </w:rPr>
              <w:t>余弦</w:t>
            </w:r>
          </w:p>
        </w:tc>
        <w:tc>
          <w:tcPr>
            <w:tcW w:w="2155" w:type="dxa"/>
            <w:tcBorders>
              <w:top w:val="single" w:sz="8" w:space="0" w:color="000000"/>
              <w:left w:val="single" w:sz="8" w:space="0" w:color="000000"/>
              <w:bottom w:val="single" w:sz="8" w:space="0" w:color="000000"/>
              <w:right w:val="single" w:sz="8" w:space="0" w:color="000000"/>
            </w:tcBorders>
          </w:tcPr>
          <w:p>
            <w:pPr>
              <w:pStyle w:val="TableParagraph"/>
              <w:spacing w:before="52"/>
              <w:ind w:left="155"/>
              <w:rPr>
                <w:rFonts w:ascii="宋体" w:eastAsia="宋体" w:hint="eastAsia"/>
                <w:sz w:val="56"/>
              </w:rPr>
            </w:pPr>
            <w:r>
              <w:rPr>
                <w:rFonts w:ascii="宋体" w:eastAsia="宋体" w:hint="eastAsia"/>
                <w:spacing w:val="-5"/>
                <w:sz w:val="56"/>
              </w:rPr>
              <w:t>均值</w:t>
            </w:r>
          </w:p>
        </w:tc>
        <w:tc>
          <w:tcPr>
            <w:tcW w:w="5573" w:type="dxa"/>
            <w:tcBorders>
              <w:top w:val="single" w:sz="8" w:space="0" w:color="000000"/>
              <w:left w:val="single" w:sz="8" w:space="0" w:color="000000"/>
              <w:bottom w:val="single" w:sz="8" w:space="0" w:color="000000"/>
            </w:tcBorders>
          </w:tcPr>
          <w:p>
            <w:pPr>
              <w:pStyle w:val="TableParagraph"/>
              <w:spacing w:line="216" w:lineRule="auto" w:before="135"/>
              <w:ind w:left="143" w:right="339"/>
              <w:rPr>
                <w:rFonts w:ascii="宋体" w:eastAsia="宋体" w:hint="eastAsia"/>
                <w:sz w:val="56"/>
              </w:rPr>
            </w:pPr>
            <w:r>
              <w:rPr>
                <w:rFonts w:ascii="宋体" w:eastAsia="宋体" w:hint="eastAsia"/>
                <w:spacing w:val="-2"/>
                <w:sz w:val="56"/>
              </w:rPr>
              <w:t>最大化对象与其簇质</w:t>
            </w:r>
            <w:r>
              <w:rPr>
                <w:rFonts w:ascii="宋体" w:eastAsia="宋体" w:hint="eastAsia"/>
                <w:spacing w:val="-2"/>
                <w:sz w:val="56"/>
              </w:rPr>
              <w:t>心的余弦相似度和</w:t>
            </w:r>
          </w:p>
        </w:tc>
      </w:tr>
      <w:tr>
        <w:trPr>
          <w:trHeight w:val="1582" w:hRule="atLeast"/>
        </w:trPr>
        <w:tc>
          <w:tcPr>
            <w:tcW w:w="5233" w:type="dxa"/>
            <w:tcBorders>
              <w:top w:val="single" w:sz="8" w:space="0" w:color="000000"/>
              <w:bottom w:val="single" w:sz="24" w:space="0" w:color="000000"/>
              <w:right w:val="single" w:sz="8" w:space="0" w:color="000000"/>
            </w:tcBorders>
          </w:tcPr>
          <w:p>
            <w:pPr>
              <w:pStyle w:val="TableParagraph"/>
              <w:spacing w:before="52"/>
              <w:ind w:left="143"/>
              <w:rPr>
                <w:rFonts w:ascii="宋体" w:eastAsia="宋体" w:hint="eastAsia"/>
                <w:sz w:val="56"/>
              </w:rPr>
            </w:pPr>
            <w:r>
              <w:rPr>
                <w:spacing w:val="-2"/>
                <w:sz w:val="56"/>
              </w:rPr>
              <w:t>Bregman</w:t>
            </w:r>
            <w:r>
              <w:rPr>
                <w:rFonts w:ascii="宋体" w:eastAsia="宋体" w:hint="eastAsia"/>
                <w:spacing w:val="-6"/>
                <w:sz w:val="56"/>
              </w:rPr>
              <w:t>散度</w:t>
            </w:r>
          </w:p>
        </w:tc>
        <w:tc>
          <w:tcPr>
            <w:tcW w:w="2155" w:type="dxa"/>
            <w:tcBorders>
              <w:top w:val="single" w:sz="8" w:space="0" w:color="000000"/>
              <w:left w:val="single" w:sz="8" w:space="0" w:color="000000"/>
              <w:bottom w:val="single" w:sz="24" w:space="0" w:color="000000"/>
              <w:right w:val="single" w:sz="8" w:space="0" w:color="000000"/>
            </w:tcBorders>
          </w:tcPr>
          <w:p>
            <w:pPr>
              <w:pStyle w:val="TableParagraph"/>
              <w:spacing w:before="52"/>
              <w:ind w:left="155"/>
              <w:rPr>
                <w:rFonts w:ascii="宋体" w:eastAsia="宋体" w:hint="eastAsia"/>
                <w:sz w:val="56"/>
              </w:rPr>
            </w:pPr>
            <w:r>
              <w:rPr>
                <w:rFonts w:ascii="宋体" w:eastAsia="宋体" w:hint="eastAsia"/>
                <w:spacing w:val="-5"/>
                <w:sz w:val="56"/>
              </w:rPr>
              <w:t>均值</w:t>
            </w:r>
          </w:p>
        </w:tc>
        <w:tc>
          <w:tcPr>
            <w:tcW w:w="5573" w:type="dxa"/>
            <w:tcBorders>
              <w:top w:val="single" w:sz="8" w:space="0" w:color="000000"/>
              <w:left w:val="single" w:sz="8" w:space="0" w:color="000000"/>
              <w:bottom w:val="single" w:sz="24" w:space="0" w:color="000000"/>
            </w:tcBorders>
          </w:tcPr>
          <w:p>
            <w:pPr>
              <w:pStyle w:val="TableParagraph"/>
              <w:spacing w:line="216" w:lineRule="auto" w:before="135"/>
              <w:ind w:left="142" w:right="305"/>
              <w:rPr>
                <w:rFonts w:ascii="宋体" w:eastAsia="宋体" w:hint="eastAsia"/>
                <w:sz w:val="56"/>
              </w:rPr>
            </w:pPr>
            <w:r>
              <w:rPr>
                <w:rFonts w:ascii="宋体" w:eastAsia="宋体" w:hint="eastAsia"/>
                <w:spacing w:val="-2"/>
                <w:sz w:val="56"/>
              </w:rPr>
              <w:t>最小化对象到其簇质</w:t>
            </w:r>
            <w:r>
              <w:rPr>
                <w:rFonts w:ascii="宋体" w:eastAsia="宋体" w:hint="eastAsia"/>
                <w:spacing w:val="-2"/>
                <w:sz w:val="56"/>
              </w:rPr>
              <w:t>心的</w:t>
            </w:r>
            <w:r>
              <w:rPr>
                <w:spacing w:val="-2"/>
                <w:sz w:val="56"/>
              </w:rPr>
              <w:t>Bregman</w:t>
            </w:r>
            <w:r>
              <w:rPr>
                <w:rFonts w:ascii="宋体" w:eastAsia="宋体" w:hint="eastAsia"/>
                <w:spacing w:val="-5"/>
                <w:sz w:val="56"/>
              </w:rPr>
              <w:t>散度和</w:t>
            </w:r>
          </w:p>
        </w:tc>
      </w:tr>
    </w:tbl>
    <w:p>
      <w:pPr>
        <w:spacing w:after="0" w:line="216" w:lineRule="auto"/>
        <w:rPr>
          <w:rFonts w:ascii="宋体" w:eastAsia="宋体" w:hint="eastAsia"/>
          <w:sz w:val="56"/>
        </w:rPr>
        <w:sectPr>
          <w:headerReference w:type="default" r:id="rId1250"/>
          <w:footerReference w:type="default" r:id="rId1251"/>
          <w:pgSz w:w="14400" w:h="10800" w:orient="landscape"/>
          <w:pgMar w:header="914" w:footer="255" w:top="1780" w:bottom="440" w:left="40" w:right="0"/>
        </w:sectPr>
      </w:pPr>
    </w:p>
    <w:p>
      <w:pPr>
        <w:pStyle w:val="BodyText"/>
        <w:rPr>
          <w:rFonts w:ascii="Times New Roman"/>
          <w:i/>
          <w:sz w:val="20"/>
        </w:rPr>
      </w:pPr>
    </w:p>
    <w:p>
      <w:pPr>
        <w:pStyle w:val="BodyText"/>
        <w:rPr>
          <w:rFonts w:ascii="Times New Roman"/>
          <w:i/>
          <w:sz w:val="20"/>
        </w:rPr>
      </w:pPr>
    </w:p>
    <w:p>
      <w:pPr>
        <w:pStyle w:val="BodyText"/>
        <w:rPr>
          <w:rFonts w:ascii="Times New Roman"/>
          <w:i/>
          <w:sz w:val="25"/>
        </w:rPr>
      </w:pPr>
    </w:p>
    <w:p>
      <w:pPr>
        <w:pStyle w:val="ListParagraph"/>
        <w:numPr>
          <w:ilvl w:val="1"/>
          <w:numId w:val="53"/>
        </w:numPr>
        <w:tabs>
          <w:tab w:pos="1364" w:val="left" w:leader="none"/>
        </w:tabs>
        <w:spacing w:line="225" w:lineRule="auto" w:before="78" w:after="0"/>
        <w:ind w:left="1363" w:right="1052" w:hanging="540"/>
        <w:jc w:val="left"/>
        <w:rPr>
          <w:rFonts w:ascii="Arial" w:hAnsi="Arial" w:eastAsia="Arial"/>
          <w:sz w:val="64"/>
        </w:rPr>
      </w:pPr>
      <w:bookmarkStart w:name="选择初始质心" w:id="839"/>
      <w:bookmarkEnd w:id="839"/>
      <w:r>
        <w:rPr/>
      </w:r>
      <w:bookmarkStart w:name="选择初始质心" w:id="840"/>
      <w:bookmarkEnd w:id="840"/>
      <w:r>
        <w:rPr>
          <w:spacing w:val="-2"/>
          <w:sz w:val="64"/>
        </w:rPr>
        <w:t>当</w:t>
      </w:r>
      <w:r>
        <w:rPr>
          <w:spacing w:val="-2"/>
          <w:sz w:val="64"/>
        </w:rPr>
        <w:t>质</w:t>
      </w:r>
      <w:r>
        <w:rPr>
          <w:spacing w:val="-2"/>
          <w:sz w:val="64"/>
        </w:rPr>
        <w:t>心</w:t>
      </w:r>
      <w:r>
        <w:rPr>
          <w:spacing w:val="-2"/>
          <w:sz w:val="64"/>
        </w:rPr>
        <w:t>随</w:t>
      </w:r>
      <w:r>
        <w:rPr>
          <w:spacing w:val="-2"/>
          <w:sz w:val="64"/>
        </w:rPr>
        <w:t>机</w:t>
      </w:r>
      <w:r>
        <w:rPr>
          <w:spacing w:val="-2"/>
          <w:sz w:val="64"/>
        </w:rPr>
        <w:t>初</w:t>
      </w:r>
      <w:r>
        <w:rPr>
          <w:spacing w:val="-2"/>
          <w:sz w:val="64"/>
        </w:rPr>
        <w:t>始</w:t>
      </w:r>
      <w:r>
        <w:rPr>
          <w:spacing w:val="-2"/>
          <w:sz w:val="64"/>
        </w:rPr>
        <w:t>化</w:t>
      </w:r>
      <w:r>
        <w:rPr>
          <w:spacing w:val="-2"/>
          <w:sz w:val="64"/>
        </w:rPr>
        <w:t>时</w:t>
      </w:r>
      <w:r>
        <w:rPr>
          <w:spacing w:val="-2"/>
          <w:sz w:val="64"/>
        </w:rPr>
        <w:t>，</w:t>
      </w:r>
      <w:r>
        <w:rPr>
          <w:rFonts w:ascii="Arial" w:hAnsi="Arial" w:eastAsia="Arial"/>
          <w:spacing w:val="-2"/>
          <w:sz w:val="64"/>
        </w:rPr>
        <w:t>K</w:t>
      </w:r>
      <w:r>
        <w:rPr>
          <w:spacing w:val="-2"/>
          <w:sz w:val="64"/>
        </w:rPr>
        <w:t>均</w:t>
      </w:r>
      <w:r>
        <w:rPr>
          <w:spacing w:val="-2"/>
          <w:sz w:val="64"/>
        </w:rPr>
        <w:t>值</w:t>
      </w:r>
      <w:r>
        <w:rPr>
          <w:spacing w:val="-2"/>
          <w:sz w:val="64"/>
        </w:rPr>
        <w:t>的</w:t>
      </w:r>
      <w:r>
        <w:rPr>
          <w:spacing w:val="-2"/>
          <w:sz w:val="64"/>
        </w:rPr>
        <w:t>不</w:t>
      </w:r>
      <w:r>
        <w:rPr>
          <w:spacing w:val="-2"/>
          <w:sz w:val="64"/>
        </w:rPr>
        <w:t>同</w:t>
      </w:r>
      <w:r>
        <w:rPr>
          <w:spacing w:val="-2"/>
          <w:sz w:val="64"/>
        </w:rPr>
        <w:t>运</w:t>
      </w:r>
      <w:r>
        <w:rPr>
          <w:spacing w:val="-2"/>
          <w:sz w:val="64"/>
        </w:rPr>
        <w:t>行</w:t>
      </w:r>
      <w:r>
        <w:rPr>
          <w:spacing w:val="-2"/>
          <w:sz w:val="64"/>
        </w:rPr>
        <w:t>将</w:t>
      </w:r>
      <w:r>
        <w:rPr>
          <w:spacing w:val="-2"/>
          <w:sz w:val="64"/>
        </w:rPr>
        <w:t>产</w:t>
      </w:r>
      <w:r>
        <w:rPr>
          <w:spacing w:val="-2"/>
          <w:sz w:val="64"/>
        </w:rPr>
        <w:t>生</w:t>
      </w:r>
      <w:r>
        <w:rPr>
          <w:spacing w:val="-2"/>
          <w:sz w:val="64"/>
        </w:rPr>
        <w:t>不</w:t>
      </w:r>
      <w:r>
        <w:rPr>
          <w:spacing w:val="-2"/>
          <w:sz w:val="64"/>
        </w:rPr>
        <w:t>同</w:t>
      </w:r>
      <w:r>
        <w:rPr>
          <w:spacing w:val="-2"/>
          <w:sz w:val="64"/>
        </w:rPr>
        <w:t>的</w:t>
      </w:r>
      <w:r>
        <w:rPr>
          <w:spacing w:val="-2"/>
          <w:sz w:val="64"/>
        </w:rPr>
        <w:t>总</w:t>
      </w:r>
      <w:r>
        <w:rPr>
          <w:rFonts w:ascii="Arial" w:hAnsi="Arial" w:eastAsia="Arial"/>
          <w:spacing w:val="-2"/>
          <w:sz w:val="64"/>
        </w:rPr>
        <w:t>SSE</w:t>
      </w:r>
      <w:r>
        <w:rPr>
          <w:spacing w:val="-2"/>
          <w:sz w:val="64"/>
        </w:rPr>
        <w:t>。</w:t>
      </w:r>
    </w:p>
    <w:p>
      <w:pPr>
        <w:pStyle w:val="ListParagraph"/>
        <w:numPr>
          <w:ilvl w:val="1"/>
          <w:numId w:val="53"/>
        </w:numPr>
        <w:tabs>
          <w:tab w:pos="1364" w:val="left" w:leader="none"/>
        </w:tabs>
        <w:spacing w:line="225" w:lineRule="auto" w:before="148" w:after="0"/>
        <w:ind w:left="1363" w:right="1052" w:hanging="540"/>
        <w:jc w:val="left"/>
        <w:rPr>
          <w:rFonts w:ascii="Arial" w:hAnsi="Arial" w:eastAsia="Arial"/>
          <w:sz w:val="64"/>
        </w:rPr>
      </w:pPr>
      <w:r>
        <w:rPr>
          <w:spacing w:val="-2"/>
          <w:sz w:val="64"/>
        </w:rPr>
        <w:t>选</w:t>
      </w:r>
      <w:r>
        <w:rPr>
          <w:spacing w:val="-2"/>
          <w:sz w:val="64"/>
        </w:rPr>
        <w:t>择</w:t>
      </w:r>
      <w:r>
        <w:rPr>
          <w:spacing w:val="-2"/>
          <w:sz w:val="64"/>
        </w:rPr>
        <w:t>适</w:t>
      </w:r>
      <w:r>
        <w:rPr>
          <w:spacing w:val="-2"/>
          <w:sz w:val="64"/>
        </w:rPr>
        <w:t>当</w:t>
      </w:r>
      <w:r>
        <w:rPr>
          <w:spacing w:val="-2"/>
          <w:sz w:val="64"/>
        </w:rPr>
        <w:t>的</w:t>
      </w:r>
      <w:r>
        <w:rPr>
          <w:spacing w:val="-2"/>
          <w:sz w:val="64"/>
        </w:rPr>
        <w:t>初</w:t>
      </w:r>
      <w:r>
        <w:rPr>
          <w:spacing w:val="-2"/>
          <w:sz w:val="64"/>
        </w:rPr>
        <w:t>始</w:t>
      </w:r>
      <w:r>
        <w:rPr>
          <w:spacing w:val="-2"/>
          <w:sz w:val="64"/>
        </w:rPr>
        <w:t>质</w:t>
      </w:r>
      <w:r>
        <w:rPr>
          <w:spacing w:val="-2"/>
          <w:sz w:val="64"/>
        </w:rPr>
        <w:t>心</w:t>
      </w:r>
      <w:r>
        <w:rPr>
          <w:spacing w:val="-2"/>
          <w:sz w:val="64"/>
        </w:rPr>
        <w:t>是</w:t>
      </w:r>
      <w:r>
        <w:rPr>
          <w:spacing w:val="-2"/>
          <w:sz w:val="64"/>
        </w:rPr>
        <w:t>基</w:t>
      </w:r>
      <w:r>
        <w:rPr>
          <w:spacing w:val="-2"/>
          <w:sz w:val="64"/>
        </w:rPr>
        <w:t>本</w:t>
      </w:r>
      <w:r>
        <w:rPr>
          <w:rFonts w:ascii="Arial" w:hAnsi="Arial" w:eastAsia="Arial"/>
          <w:spacing w:val="-2"/>
          <w:sz w:val="64"/>
        </w:rPr>
        <w:t>K</w:t>
      </w:r>
      <w:r>
        <w:rPr>
          <w:spacing w:val="-2"/>
          <w:sz w:val="64"/>
        </w:rPr>
        <w:t>均</w:t>
      </w:r>
      <w:r>
        <w:rPr>
          <w:spacing w:val="-2"/>
          <w:sz w:val="64"/>
        </w:rPr>
        <w:t>值</w:t>
      </w:r>
      <w:r>
        <w:rPr>
          <w:spacing w:val="-2"/>
          <w:sz w:val="64"/>
        </w:rPr>
        <w:t>过</w:t>
      </w:r>
      <w:r>
        <w:rPr>
          <w:spacing w:val="-2"/>
          <w:sz w:val="64"/>
        </w:rPr>
        <w:t>程</w:t>
      </w:r>
      <w:r>
        <w:rPr>
          <w:spacing w:val="-2"/>
          <w:sz w:val="64"/>
        </w:rPr>
        <w:t>的</w:t>
      </w:r>
      <w:r>
        <w:rPr>
          <w:spacing w:val="-2"/>
          <w:sz w:val="64"/>
        </w:rPr>
        <w:t>关</w:t>
      </w:r>
      <w:r>
        <w:rPr>
          <w:spacing w:val="-4"/>
          <w:sz w:val="64"/>
        </w:rPr>
        <w:t>键</w:t>
      </w:r>
      <w:r>
        <w:rPr>
          <w:spacing w:val="-4"/>
          <w:sz w:val="64"/>
        </w:rPr>
        <w:t>步</w:t>
      </w:r>
      <w:r>
        <w:rPr>
          <w:spacing w:val="-4"/>
          <w:sz w:val="64"/>
        </w:rPr>
        <w:t>骤</w:t>
      </w:r>
      <w:r>
        <w:rPr>
          <w:spacing w:val="-4"/>
          <w:sz w:val="64"/>
        </w:rPr>
        <w:t>。</w:t>
      </w:r>
    </w:p>
    <w:p>
      <w:pPr>
        <w:pStyle w:val="ListParagraph"/>
        <w:numPr>
          <w:ilvl w:val="1"/>
          <w:numId w:val="53"/>
        </w:numPr>
        <w:tabs>
          <w:tab w:pos="1364" w:val="left" w:leader="none"/>
        </w:tabs>
        <w:spacing w:line="216" w:lineRule="auto" w:before="205" w:after="0"/>
        <w:ind w:left="1364" w:right="1479" w:hanging="540"/>
        <w:jc w:val="left"/>
        <w:rPr>
          <w:rFonts w:ascii="Arial" w:hAnsi="Arial" w:eastAsia="Arial"/>
          <w:sz w:val="64"/>
        </w:rPr>
      </w:pPr>
      <w:r>
        <w:rPr>
          <w:spacing w:val="-2"/>
          <w:sz w:val="64"/>
        </w:rPr>
        <w:t>一</w:t>
      </w:r>
      <w:r>
        <w:rPr>
          <w:spacing w:val="-2"/>
          <w:sz w:val="64"/>
        </w:rPr>
        <w:t>种</w:t>
      </w:r>
      <w:r>
        <w:rPr>
          <w:spacing w:val="-2"/>
          <w:sz w:val="64"/>
        </w:rPr>
        <w:t>常</w:t>
      </w:r>
      <w:r>
        <w:rPr>
          <w:spacing w:val="-2"/>
          <w:sz w:val="64"/>
        </w:rPr>
        <w:t>见</w:t>
      </w:r>
      <w:r>
        <w:rPr>
          <w:spacing w:val="-2"/>
          <w:sz w:val="64"/>
        </w:rPr>
        <w:t>的</w:t>
      </w:r>
      <w:r>
        <w:rPr>
          <w:spacing w:val="-2"/>
          <w:sz w:val="64"/>
        </w:rPr>
        <w:t>方</w:t>
      </w:r>
      <w:r>
        <w:rPr>
          <w:spacing w:val="-2"/>
          <w:sz w:val="64"/>
        </w:rPr>
        <w:t>法</w:t>
      </w:r>
      <w:r>
        <w:rPr>
          <w:spacing w:val="-2"/>
          <w:sz w:val="64"/>
        </w:rPr>
        <w:t>是</w:t>
      </w:r>
      <w:r>
        <w:rPr>
          <w:spacing w:val="-2"/>
          <w:sz w:val="64"/>
        </w:rPr>
        <w:t>随</w:t>
      </w:r>
      <w:r>
        <w:rPr>
          <w:spacing w:val="-2"/>
          <w:sz w:val="64"/>
        </w:rPr>
        <w:t>机</w:t>
      </w:r>
      <w:r>
        <w:rPr>
          <w:spacing w:val="-2"/>
          <w:sz w:val="64"/>
        </w:rPr>
        <w:t>选</w:t>
      </w:r>
      <w:r>
        <w:rPr>
          <w:spacing w:val="-2"/>
          <w:sz w:val="64"/>
        </w:rPr>
        <w:t>取</w:t>
      </w:r>
      <w:r>
        <w:rPr>
          <w:spacing w:val="-2"/>
          <w:sz w:val="64"/>
        </w:rPr>
        <w:t>，</w:t>
      </w:r>
      <w:r>
        <w:rPr>
          <w:spacing w:val="-2"/>
          <w:sz w:val="64"/>
        </w:rPr>
        <w:t>但</w:t>
      </w:r>
      <w:r>
        <w:rPr>
          <w:spacing w:val="-2"/>
          <w:sz w:val="64"/>
        </w:rPr>
        <w:t>簇</w:t>
      </w:r>
      <w:r>
        <w:rPr>
          <w:spacing w:val="-2"/>
          <w:sz w:val="64"/>
        </w:rPr>
        <w:t>的质</w:t>
      </w:r>
      <w:r>
        <w:rPr>
          <w:spacing w:val="-2"/>
          <w:sz w:val="64"/>
        </w:rPr>
        <w:t>量</w:t>
      </w:r>
      <w:r>
        <w:rPr>
          <w:spacing w:val="-2"/>
          <w:sz w:val="64"/>
        </w:rPr>
        <w:t>常</w:t>
      </w:r>
      <w:r>
        <w:rPr>
          <w:spacing w:val="-2"/>
          <w:sz w:val="64"/>
        </w:rPr>
        <w:t>常</w:t>
      </w:r>
      <w:r>
        <w:rPr>
          <w:spacing w:val="-2"/>
          <w:sz w:val="64"/>
        </w:rPr>
        <w:t>很</w:t>
      </w:r>
      <w:r>
        <w:rPr>
          <w:spacing w:val="-2"/>
          <w:sz w:val="64"/>
        </w:rPr>
        <w:t>差</w:t>
      </w:r>
      <w:r>
        <w:rPr>
          <w:spacing w:val="-2"/>
          <w:sz w:val="64"/>
        </w:rPr>
        <w:t>。</w:t>
      </w:r>
    </w:p>
    <w:p>
      <w:pPr>
        <w:pStyle w:val="ListParagraph"/>
        <w:numPr>
          <w:ilvl w:val="1"/>
          <w:numId w:val="53"/>
        </w:numPr>
        <w:tabs>
          <w:tab w:pos="1364" w:val="left" w:leader="none"/>
        </w:tabs>
        <w:spacing w:line="240" w:lineRule="auto" w:before="118" w:after="0"/>
        <w:ind w:left="1364" w:right="0" w:hanging="540"/>
        <w:jc w:val="left"/>
        <w:rPr>
          <w:rFonts w:ascii="Arial" w:hAnsi="Arial" w:eastAsia="Arial"/>
          <w:sz w:val="64"/>
        </w:rPr>
      </w:pPr>
      <w:r>
        <w:rPr>
          <w:w w:val="95"/>
          <w:sz w:val="64"/>
        </w:rPr>
        <w:t>下</w:t>
      </w:r>
      <w:r>
        <w:rPr>
          <w:w w:val="95"/>
          <w:sz w:val="64"/>
        </w:rPr>
        <w:t>面</w:t>
      </w:r>
      <w:r>
        <w:rPr>
          <w:w w:val="95"/>
          <w:sz w:val="64"/>
        </w:rPr>
        <w:t>的</w:t>
      </w:r>
      <w:r>
        <w:rPr>
          <w:w w:val="95"/>
          <w:sz w:val="64"/>
        </w:rPr>
        <w:t>过</w:t>
      </w:r>
      <w:r>
        <w:rPr>
          <w:w w:val="95"/>
          <w:sz w:val="64"/>
        </w:rPr>
        <w:t>程</w:t>
      </w:r>
      <w:r>
        <w:rPr>
          <w:w w:val="95"/>
          <w:sz w:val="64"/>
        </w:rPr>
        <w:t>是</w:t>
      </w:r>
      <w:r>
        <w:rPr>
          <w:w w:val="95"/>
          <w:sz w:val="64"/>
        </w:rPr>
        <w:t>另</w:t>
      </w:r>
      <w:r>
        <w:rPr>
          <w:w w:val="95"/>
          <w:sz w:val="64"/>
        </w:rPr>
        <w:t>一</w:t>
      </w:r>
      <w:r>
        <w:rPr>
          <w:w w:val="95"/>
          <w:sz w:val="64"/>
        </w:rPr>
        <w:t>种</w:t>
      </w:r>
      <w:r>
        <w:rPr>
          <w:w w:val="95"/>
          <w:sz w:val="64"/>
        </w:rPr>
        <w:t>选</w:t>
      </w:r>
      <w:r>
        <w:rPr>
          <w:w w:val="95"/>
          <w:sz w:val="64"/>
        </w:rPr>
        <w:t>择</w:t>
      </w:r>
      <w:r>
        <w:rPr>
          <w:w w:val="95"/>
          <w:sz w:val="64"/>
        </w:rPr>
        <w:t>方</w:t>
      </w:r>
      <w:r>
        <w:rPr>
          <w:spacing w:val="-10"/>
          <w:w w:val="95"/>
          <w:sz w:val="64"/>
        </w:rPr>
        <w:t>法</w:t>
      </w:r>
    </w:p>
    <w:p>
      <w:pPr>
        <w:spacing w:after="0" w:line="240" w:lineRule="auto"/>
        <w:jc w:val="left"/>
        <w:rPr>
          <w:rFonts w:ascii="Arial" w:hAnsi="Arial" w:eastAsia="Arial"/>
          <w:sz w:val="64"/>
        </w:rPr>
        <w:sectPr>
          <w:headerReference w:type="default" r:id="rId1252"/>
          <w:footerReference w:type="default" r:id="rId1253"/>
          <w:pgSz w:w="14400" w:h="10800" w:orient="landscape"/>
          <w:pgMar w:header="914" w:footer="1100" w:top="17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53"/>
        </w:numPr>
        <w:tabs>
          <w:tab w:pos="1364" w:val="left" w:leader="none"/>
        </w:tabs>
        <w:spacing w:line="220" w:lineRule="auto" w:before="91" w:after="0"/>
        <w:ind w:left="1364" w:right="1479" w:hanging="540"/>
        <w:jc w:val="both"/>
        <w:rPr>
          <w:rFonts w:ascii="Arial" w:hAnsi="Arial" w:eastAsia="Arial"/>
          <w:sz w:val="64"/>
        </w:rPr>
      </w:pPr>
      <w:bookmarkStart w:name="幻灯片编号 72" w:id="841"/>
      <w:bookmarkEnd w:id="841"/>
      <w:r>
        <w:rPr/>
      </w:r>
      <w:bookmarkStart w:name="幻灯片编号 72" w:id="842"/>
      <w:bookmarkEnd w:id="842"/>
      <w:r>
        <w:rPr>
          <w:spacing w:val="-2"/>
          <w:sz w:val="64"/>
        </w:rPr>
        <w:t>随</w:t>
      </w:r>
      <w:r>
        <w:rPr>
          <w:spacing w:val="-2"/>
          <w:sz w:val="64"/>
        </w:rPr>
        <w:t>机</w:t>
      </w:r>
      <w:r>
        <w:rPr>
          <w:spacing w:val="-2"/>
          <w:sz w:val="64"/>
        </w:rPr>
        <w:t>选</w:t>
      </w:r>
      <w:r>
        <w:rPr>
          <w:spacing w:val="-2"/>
          <w:sz w:val="64"/>
        </w:rPr>
        <w:t>择</w:t>
      </w:r>
      <w:r>
        <w:rPr>
          <w:spacing w:val="-2"/>
          <w:sz w:val="64"/>
        </w:rPr>
        <w:t>第</w:t>
      </w:r>
      <w:r>
        <w:rPr>
          <w:spacing w:val="-2"/>
          <w:sz w:val="64"/>
        </w:rPr>
        <w:t>一</w:t>
      </w:r>
      <w:r>
        <w:rPr>
          <w:spacing w:val="-2"/>
          <w:sz w:val="64"/>
        </w:rPr>
        <w:t>个</w:t>
      </w:r>
      <w:r>
        <w:rPr>
          <w:spacing w:val="-2"/>
          <w:sz w:val="64"/>
        </w:rPr>
        <w:t>点</w:t>
      </w:r>
      <w:r>
        <w:rPr>
          <w:spacing w:val="-2"/>
          <w:sz w:val="64"/>
        </w:rPr>
        <w:t>，</w:t>
      </w:r>
      <w:r>
        <w:rPr>
          <w:spacing w:val="-2"/>
          <w:sz w:val="64"/>
        </w:rPr>
        <w:t>或</w:t>
      </w:r>
      <w:r>
        <w:rPr>
          <w:spacing w:val="-2"/>
          <w:sz w:val="64"/>
        </w:rPr>
        <w:t>取</w:t>
      </w:r>
      <w:r>
        <w:rPr>
          <w:spacing w:val="-2"/>
          <w:sz w:val="64"/>
        </w:rPr>
        <w:t>所</w:t>
      </w:r>
      <w:r>
        <w:rPr>
          <w:spacing w:val="-2"/>
          <w:sz w:val="64"/>
        </w:rPr>
        <w:t>有</w:t>
      </w:r>
      <w:r>
        <w:rPr>
          <w:spacing w:val="-2"/>
          <w:sz w:val="64"/>
        </w:rPr>
        <w:t>点</w:t>
      </w:r>
      <w:r>
        <w:rPr>
          <w:spacing w:val="-2"/>
          <w:sz w:val="64"/>
        </w:rPr>
        <w:t>的</w:t>
      </w:r>
      <w:r>
        <w:rPr>
          <w:spacing w:val="-2"/>
          <w:sz w:val="64"/>
        </w:rPr>
        <w:t>质心</w:t>
      </w:r>
      <w:r>
        <w:rPr>
          <w:spacing w:val="-2"/>
          <w:sz w:val="64"/>
        </w:rPr>
        <w:t>作</w:t>
      </w:r>
      <w:r>
        <w:rPr>
          <w:spacing w:val="-2"/>
          <w:sz w:val="64"/>
        </w:rPr>
        <w:t>为</w:t>
      </w:r>
      <w:r>
        <w:rPr>
          <w:spacing w:val="-2"/>
          <w:sz w:val="64"/>
        </w:rPr>
        <w:t>第</w:t>
      </w:r>
      <w:r>
        <w:rPr>
          <w:spacing w:val="-2"/>
          <w:sz w:val="64"/>
        </w:rPr>
        <w:t>一</w:t>
      </w:r>
      <w:r>
        <w:rPr>
          <w:spacing w:val="-2"/>
          <w:sz w:val="64"/>
        </w:rPr>
        <w:t>个</w:t>
      </w:r>
      <w:r>
        <w:rPr>
          <w:spacing w:val="-2"/>
          <w:sz w:val="64"/>
        </w:rPr>
        <w:t>点</w:t>
      </w:r>
      <w:r>
        <w:rPr>
          <w:spacing w:val="-2"/>
          <w:sz w:val="64"/>
        </w:rPr>
        <w:t>，</w:t>
      </w:r>
      <w:r>
        <w:rPr>
          <w:spacing w:val="-2"/>
          <w:sz w:val="64"/>
        </w:rPr>
        <w:t>然</w:t>
      </w:r>
      <w:r>
        <w:rPr>
          <w:spacing w:val="-2"/>
          <w:sz w:val="64"/>
        </w:rPr>
        <w:t>后</w:t>
      </w:r>
      <w:r>
        <w:rPr>
          <w:spacing w:val="-2"/>
          <w:sz w:val="64"/>
        </w:rPr>
        <w:t>对</w:t>
      </w:r>
      <w:r>
        <w:rPr>
          <w:spacing w:val="-2"/>
          <w:sz w:val="64"/>
        </w:rPr>
        <w:t>于</w:t>
      </w:r>
      <w:r>
        <w:rPr>
          <w:spacing w:val="-2"/>
          <w:sz w:val="64"/>
        </w:rPr>
        <w:t>后</w:t>
      </w:r>
      <w:r>
        <w:rPr>
          <w:spacing w:val="-2"/>
          <w:sz w:val="64"/>
        </w:rPr>
        <w:t>继</w:t>
      </w:r>
      <w:r>
        <w:rPr>
          <w:spacing w:val="-2"/>
          <w:sz w:val="64"/>
        </w:rPr>
        <w:t>初</w:t>
      </w:r>
      <w:r>
        <w:rPr>
          <w:spacing w:val="-2"/>
          <w:sz w:val="64"/>
        </w:rPr>
        <w:t>始</w:t>
      </w:r>
      <w:r>
        <w:rPr>
          <w:spacing w:val="-2"/>
          <w:sz w:val="64"/>
        </w:rPr>
        <w:t>质</w:t>
      </w:r>
      <w:r>
        <w:rPr>
          <w:spacing w:val="-2"/>
          <w:sz w:val="64"/>
        </w:rPr>
        <w:t>心，</w:t>
      </w:r>
      <w:r>
        <w:rPr>
          <w:spacing w:val="-2"/>
          <w:sz w:val="64"/>
        </w:rPr>
        <w:t>选</w:t>
      </w:r>
      <w:r>
        <w:rPr>
          <w:spacing w:val="-2"/>
          <w:sz w:val="64"/>
        </w:rPr>
        <w:t>择</w:t>
      </w:r>
      <w:r>
        <w:rPr>
          <w:spacing w:val="-2"/>
          <w:sz w:val="64"/>
        </w:rPr>
        <w:t>离</w:t>
      </w:r>
      <w:r>
        <w:rPr>
          <w:spacing w:val="-2"/>
          <w:sz w:val="64"/>
        </w:rPr>
        <w:t>已</w:t>
      </w:r>
      <w:r>
        <w:rPr>
          <w:spacing w:val="-2"/>
          <w:sz w:val="64"/>
        </w:rPr>
        <w:t>经</w:t>
      </w:r>
      <w:r>
        <w:rPr>
          <w:spacing w:val="-2"/>
          <w:sz w:val="64"/>
        </w:rPr>
        <w:t>选</w:t>
      </w:r>
      <w:r>
        <w:rPr>
          <w:spacing w:val="-2"/>
          <w:sz w:val="64"/>
        </w:rPr>
        <w:t>过</w:t>
      </w:r>
      <w:r>
        <w:rPr>
          <w:spacing w:val="-2"/>
          <w:sz w:val="64"/>
        </w:rPr>
        <w:t>的</w:t>
      </w:r>
      <w:r>
        <w:rPr>
          <w:spacing w:val="-2"/>
          <w:sz w:val="64"/>
        </w:rPr>
        <w:t>初</w:t>
      </w:r>
      <w:r>
        <w:rPr>
          <w:spacing w:val="-2"/>
          <w:sz w:val="64"/>
        </w:rPr>
        <w:t>始</w:t>
      </w:r>
      <w:r>
        <w:rPr>
          <w:spacing w:val="-2"/>
          <w:sz w:val="64"/>
        </w:rPr>
        <w:t>质</w:t>
      </w:r>
      <w:r>
        <w:rPr>
          <w:spacing w:val="-2"/>
          <w:sz w:val="64"/>
        </w:rPr>
        <w:t>心</w:t>
      </w:r>
      <w:r>
        <w:rPr>
          <w:spacing w:val="-2"/>
          <w:sz w:val="64"/>
        </w:rPr>
        <w:t>最</w:t>
      </w:r>
      <w:r>
        <w:rPr>
          <w:spacing w:val="-2"/>
          <w:sz w:val="64"/>
        </w:rPr>
        <w:t>远</w:t>
      </w:r>
      <w:r>
        <w:rPr>
          <w:spacing w:val="-2"/>
          <w:sz w:val="64"/>
        </w:rPr>
        <w:t>的</w:t>
      </w:r>
      <w:r>
        <w:rPr>
          <w:spacing w:val="-2"/>
          <w:sz w:val="64"/>
        </w:rPr>
        <w:t>点</w:t>
      </w:r>
      <w:r>
        <w:rPr>
          <w:spacing w:val="-2"/>
          <w:sz w:val="64"/>
        </w:rPr>
        <w:t>。</w:t>
      </w:r>
    </w:p>
    <w:p>
      <w:pPr>
        <w:pStyle w:val="ListParagraph"/>
        <w:numPr>
          <w:ilvl w:val="1"/>
          <w:numId w:val="53"/>
        </w:numPr>
        <w:tabs>
          <w:tab w:pos="1364" w:val="left" w:leader="none"/>
        </w:tabs>
        <w:spacing w:line="216" w:lineRule="auto" w:before="207" w:after="0"/>
        <w:ind w:left="1364" w:right="841" w:hanging="540"/>
        <w:jc w:val="both"/>
        <w:rPr>
          <w:rFonts w:ascii="Arial" w:hAnsi="Arial" w:eastAsia="Arial"/>
          <w:sz w:val="64"/>
        </w:rPr>
      </w:pPr>
      <w:r>
        <w:rPr>
          <w:spacing w:val="-2"/>
          <w:sz w:val="64"/>
        </w:rPr>
        <w:t>使</w:t>
      </w:r>
      <w:r>
        <w:rPr>
          <w:spacing w:val="-2"/>
          <w:sz w:val="64"/>
        </w:rPr>
        <w:t>用</w:t>
      </w:r>
      <w:r>
        <w:rPr>
          <w:spacing w:val="-2"/>
          <w:sz w:val="64"/>
        </w:rPr>
        <w:t>这</w:t>
      </w:r>
      <w:r>
        <w:rPr>
          <w:spacing w:val="-2"/>
          <w:sz w:val="64"/>
        </w:rPr>
        <w:t>种</w:t>
      </w:r>
      <w:r>
        <w:rPr>
          <w:spacing w:val="-2"/>
          <w:sz w:val="64"/>
        </w:rPr>
        <w:t>方</w:t>
      </w:r>
      <w:r>
        <w:rPr>
          <w:spacing w:val="-2"/>
          <w:sz w:val="64"/>
        </w:rPr>
        <w:t>法</w:t>
      </w:r>
      <w:r>
        <w:rPr>
          <w:spacing w:val="-2"/>
          <w:sz w:val="64"/>
        </w:rPr>
        <w:t>，</w:t>
      </w:r>
      <w:r>
        <w:rPr>
          <w:spacing w:val="-2"/>
          <w:sz w:val="64"/>
        </w:rPr>
        <w:t>我</w:t>
      </w:r>
      <w:r>
        <w:rPr>
          <w:spacing w:val="-2"/>
          <w:sz w:val="64"/>
        </w:rPr>
        <w:t>们</w:t>
      </w:r>
      <w:r>
        <w:rPr>
          <w:spacing w:val="-2"/>
          <w:sz w:val="64"/>
        </w:rPr>
        <w:t>得</w:t>
      </w:r>
      <w:r>
        <w:rPr>
          <w:spacing w:val="-2"/>
          <w:sz w:val="64"/>
        </w:rPr>
        <w:t>到</w:t>
      </w:r>
      <w:r>
        <w:rPr>
          <w:spacing w:val="-2"/>
          <w:sz w:val="64"/>
        </w:rPr>
        <w:t>一</w:t>
      </w:r>
      <w:r>
        <w:rPr>
          <w:spacing w:val="-2"/>
          <w:sz w:val="64"/>
        </w:rPr>
        <w:t>个</w:t>
      </w:r>
      <w:r>
        <w:rPr>
          <w:spacing w:val="-2"/>
          <w:sz w:val="64"/>
        </w:rPr>
        <w:t>初</w:t>
      </w:r>
      <w:r>
        <w:rPr>
          <w:spacing w:val="-2"/>
          <w:sz w:val="64"/>
        </w:rPr>
        <w:t>始</w:t>
      </w:r>
      <w:r>
        <w:rPr>
          <w:spacing w:val="-2"/>
          <w:sz w:val="64"/>
        </w:rPr>
        <w:t>质</w:t>
      </w:r>
      <w:r>
        <w:rPr>
          <w:spacing w:val="-2"/>
          <w:sz w:val="64"/>
        </w:rPr>
        <w:t>心</w:t>
      </w:r>
      <w:r>
        <w:rPr>
          <w:spacing w:val="-2"/>
          <w:sz w:val="64"/>
        </w:rPr>
        <w:t>的</w:t>
      </w:r>
      <w:r>
        <w:rPr>
          <w:spacing w:val="-2"/>
          <w:sz w:val="64"/>
        </w:rPr>
        <w:t> </w:t>
      </w:r>
      <w:r>
        <w:rPr>
          <w:spacing w:val="-2"/>
          <w:sz w:val="64"/>
        </w:rPr>
        <w:t>集</w:t>
      </w:r>
      <w:r>
        <w:rPr>
          <w:spacing w:val="-2"/>
          <w:sz w:val="64"/>
        </w:rPr>
        <w:t>合</w:t>
      </w:r>
      <w:r>
        <w:rPr>
          <w:spacing w:val="-2"/>
          <w:sz w:val="64"/>
        </w:rPr>
        <w:t>，</w:t>
      </w:r>
      <w:r>
        <w:rPr>
          <w:spacing w:val="-2"/>
          <w:sz w:val="64"/>
        </w:rPr>
        <w:t>确</w:t>
      </w:r>
      <w:r>
        <w:rPr>
          <w:spacing w:val="-2"/>
          <w:sz w:val="64"/>
        </w:rPr>
        <w:t>保</w:t>
      </w:r>
      <w:r>
        <w:rPr>
          <w:spacing w:val="-2"/>
          <w:sz w:val="64"/>
        </w:rPr>
        <w:t>不</w:t>
      </w:r>
      <w:r>
        <w:rPr>
          <w:spacing w:val="-2"/>
          <w:sz w:val="64"/>
        </w:rPr>
        <w:t>仅</w:t>
      </w:r>
      <w:r>
        <w:rPr>
          <w:spacing w:val="-2"/>
          <w:sz w:val="64"/>
        </w:rPr>
        <w:t>是</w:t>
      </w:r>
      <w:r>
        <w:rPr>
          <w:spacing w:val="-2"/>
          <w:sz w:val="64"/>
        </w:rPr>
        <w:t>随</w:t>
      </w:r>
      <w:r>
        <w:rPr>
          <w:spacing w:val="-2"/>
          <w:sz w:val="64"/>
        </w:rPr>
        <w:t>机</w:t>
      </w:r>
      <w:r>
        <w:rPr>
          <w:spacing w:val="-2"/>
          <w:sz w:val="64"/>
        </w:rPr>
        <w:t>的</w:t>
      </w:r>
      <w:r>
        <w:rPr>
          <w:spacing w:val="-2"/>
          <w:sz w:val="64"/>
        </w:rPr>
        <w:t>，</w:t>
      </w:r>
      <w:r>
        <w:rPr>
          <w:spacing w:val="-2"/>
          <w:sz w:val="64"/>
        </w:rPr>
        <w:t>而</w:t>
      </w:r>
      <w:r>
        <w:rPr>
          <w:spacing w:val="-2"/>
          <w:sz w:val="64"/>
        </w:rPr>
        <w:t>且</w:t>
      </w:r>
      <w:r>
        <w:rPr>
          <w:spacing w:val="-2"/>
          <w:sz w:val="64"/>
        </w:rPr>
        <w:t>是</w:t>
      </w:r>
      <w:r>
        <w:rPr>
          <w:spacing w:val="-2"/>
          <w:sz w:val="64"/>
        </w:rPr>
        <w:t>散</w:t>
      </w:r>
      <w:r>
        <w:rPr>
          <w:spacing w:val="-2"/>
          <w:sz w:val="64"/>
        </w:rPr>
        <w:t>开</w:t>
      </w:r>
      <w:r>
        <w:rPr>
          <w:spacing w:val="-2"/>
          <w:sz w:val="64"/>
        </w:rPr>
        <w:t>的</w:t>
      </w:r>
      <w:r>
        <w:rPr>
          <w:spacing w:val="-2"/>
          <w:sz w:val="64"/>
        </w:rPr>
        <w:t>。</w:t>
      </w:r>
    </w:p>
    <w:p>
      <w:pPr>
        <w:pStyle w:val="ListParagraph"/>
        <w:numPr>
          <w:ilvl w:val="1"/>
          <w:numId w:val="53"/>
        </w:numPr>
        <w:tabs>
          <w:tab w:pos="1364" w:val="left" w:leader="none"/>
        </w:tabs>
        <w:spacing w:line="240" w:lineRule="auto" w:before="118" w:after="0"/>
        <w:ind w:left="1364" w:right="0" w:hanging="540"/>
        <w:jc w:val="both"/>
        <w:rPr>
          <w:rFonts w:ascii="Arial" w:hAnsi="Arial" w:eastAsia="Arial"/>
          <w:sz w:val="64"/>
        </w:rPr>
      </w:pPr>
      <w:r>
        <w:rPr>
          <w:w w:val="95"/>
          <w:sz w:val="64"/>
        </w:rPr>
        <w:t>不</w:t>
      </w:r>
      <w:r>
        <w:rPr>
          <w:w w:val="95"/>
          <w:sz w:val="64"/>
        </w:rPr>
        <w:t>幸</w:t>
      </w:r>
      <w:r>
        <w:rPr>
          <w:w w:val="95"/>
          <w:sz w:val="64"/>
        </w:rPr>
        <w:t>的</w:t>
      </w:r>
      <w:r>
        <w:rPr>
          <w:w w:val="95"/>
          <w:sz w:val="64"/>
        </w:rPr>
        <w:t>是</w:t>
      </w:r>
      <w:r>
        <w:rPr>
          <w:w w:val="95"/>
          <w:sz w:val="64"/>
        </w:rPr>
        <w:t>，</w:t>
      </w:r>
      <w:r>
        <w:rPr>
          <w:w w:val="95"/>
          <w:sz w:val="64"/>
        </w:rPr>
        <w:t>这</w:t>
      </w:r>
      <w:r>
        <w:rPr>
          <w:w w:val="95"/>
          <w:sz w:val="64"/>
        </w:rPr>
        <w:t>种</w:t>
      </w:r>
      <w:r>
        <w:rPr>
          <w:w w:val="95"/>
          <w:sz w:val="64"/>
        </w:rPr>
        <w:t>方</w:t>
      </w:r>
      <w:r>
        <w:rPr>
          <w:w w:val="95"/>
          <w:sz w:val="64"/>
        </w:rPr>
        <w:t>法</w:t>
      </w:r>
      <w:r>
        <w:rPr>
          <w:w w:val="95"/>
          <w:sz w:val="64"/>
        </w:rPr>
        <w:t>可</w:t>
      </w:r>
      <w:r>
        <w:rPr>
          <w:w w:val="95"/>
          <w:sz w:val="64"/>
        </w:rPr>
        <w:t>能</w:t>
      </w:r>
      <w:r>
        <w:rPr>
          <w:w w:val="95"/>
          <w:sz w:val="64"/>
        </w:rPr>
        <w:t>会</w:t>
      </w:r>
      <w:r>
        <w:rPr>
          <w:w w:val="95"/>
          <w:sz w:val="64"/>
        </w:rPr>
        <w:t>选</w:t>
      </w:r>
      <w:r>
        <w:rPr>
          <w:w w:val="95"/>
          <w:sz w:val="64"/>
        </w:rPr>
        <w:t>中</w:t>
      </w:r>
      <w:r>
        <w:rPr>
          <w:w w:val="95"/>
          <w:sz w:val="64"/>
        </w:rPr>
        <w:t>离</w:t>
      </w:r>
      <w:r>
        <w:rPr>
          <w:w w:val="95"/>
          <w:sz w:val="64"/>
        </w:rPr>
        <w:t>群</w:t>
      </w:r>
      <w:r>
        <w:rPr>
          <w:w w:val="95"/>
          <w:sz w:val="64"/>
        </w:rPr>
        <w:t>点</w:t>
      </w:r>
      <w:r>
        <w:rPr>
          <w:spacing w:val="-10"/>
          <w:w w:val="95"/>
          <w:sz w:val="64"/>
        </w:rPr>
        <w:t>。</w:t>
      </w:r>
    </w:p>
    <w:p>
      <w:pPr>
        <w:spacing w:after="0" w:line="240" w:lineRule="auto"/>
        <w:jc w:val="both"/>
        <w:rPr>
          <w:rFonts w:ascii="Arial" w:hAnsi="Arial" w:eastAsia="Arial"/>
          <w:sz w:val="64"/>
        </w:rPr>
        <w:sectPr>
          <w:headerReference w:type="default" r:id="rId1254"/>
          <w:footerReference w:type="default" r:id="rId1255"/>
          <w:pgSz w:w="14400" w:h="10800" w:orient="landscape"/>
          <w:pgMar w:header="0" w:footer="1020" w:top="1000" w:bottom="1220" w:left="40" w:right="0"/>
        </w:sectPr>
      </w:pPr>
    </w:p>
    <w:p>
      <w:pPr>
        <w:pStyle w:val="Heading3"/>
        <w:spacing w:line="1077" w:lineRule="exact"/>
        <w:ind w:right="38"/>
      </w:pPr>
      <w:bookmarkStart w:name="时间和空间复杂性" w:id="843"/>
      <w:bookmarkEnd w:id="843"/>
      <w:r>
        <w:rPr/>
      </w:r>
      <w:r>
        <w:rPr>
          <w:w w:val="95"/>
        </w:rPr>
        <w:t>时</w:t>
      </w:r>
      <w:r>
        <w:rPr>
          <w:w w:val="95"/>
        </w:rPr>
        <w:t>间</w:t>
      </w:r>
      <w:r>
        <w:rPr>
          <w:w w:val="95"/>
        </w:rPr>
        <w:t>和</w:t>
      </w:r>
      <w:r>
        <w:rPr>
          <w:w w:val="95"/>
        </w:rPr>
        <w:t>空</w:t>
      </w:r>
      <w:r>
        <w:rPr>
          <w:w w:val="95"/>
        </w:rPr>
        <w:t>间</w:t>
      </w:r>
      <w:r>
        <w:rPr>
          <w:w w:val="95"/>
        </w:rPr>
        <w:t>复</w:t>
      </w:r>
      <w:r>
        <w:rPr>
          <w:w w:val="95"/>
        </w:rPr>
        <w:t>杂</w:t>
      </w:r>
      <w:r>
        <w:rPr>
          <w:spacing w:val="-10"/>
          <w:w w:val="95"/>
        </w:rPr>
        <w:t>性</w:t>
      </w:r>
    </w:p>
    <w:p>
      <w:pPr>
        <w:pStyle w:val="ListParagraph"/>
        <w:numPr>
          <w:ilvl w:val="1"/>
          <w:numId w:val="53"/>
        </w:numPr>
        <w:tabs>
          <w:tab w:pos="1364" w:val="left" w:leader="none"/>
        </w:tabs>
        <w:spacing w:line="225" w:lineRule="auto" w:before="699" w:after="0"/>
        <w:ind w:left="1364" w:right="1417" w:hanging="540"/>
        <w:jc w:val="left"/>
        <w:rPr>
          <w:rFonts w:ascii="Arial" w:hAnsi="Arial" w:eastAsia="Arial"/>
          <w:sz w:val="56"/>
        </w:rPr>
      </w:pPr>
      <w:r>
        <w:rPr>
          <w:rFonts w:ascii="Arial" w:hAnsi="Arial" w:eastAsia="Arial"/>
          <w:spacing w:val="-2"/>
          <w:sz w:val="56"/>
        </w:rPr>
        <w:t>K</w:t>
      </w:r>
      <w:r>
        <w:rPr>
          <w:spacing w:val="-2"/>
          <w:sz w:val="56"/>
        </w:rPr>
        <w:t>均值的空间需求是适度的，因为只需要存放数</w:t>
      </w:r>
      <w:r>
        <w:rPr>
          <w:spacing w:val="-2"/>
          <w:sz w:val="56"/>
        </w:rPr>
        <w:t>据点和质心，</w:t>
      </w:r>
    </w:p>
    <w:p>
      <w:pPr>
        <w:pStyle w:val="ListParagraph"/>
        <w:numPr>
          <w:ilvl w:val="2"/>
          <w:numId w:val="53"/>
        </w:numPr>
        <w:tabs>
          <w:tab w:pos="1994" w:val="left" w:leader="none"/>
        </w:tabs>
        <w:spacing w:line="595" w:lineRule="exact" w:before="77" w:after="0"/>
        <w:ind w:left="1994" w:right="0" w:hanging="450"/>
        <w:jc w:val="left"/>
        <w:rPr>
          <w:rFonts w:ascii="Arial" w:hAnsi="Arial" w:eastAsia="Arial"/>
          <w:sz w:val="48"/>
        </w:rPr>
      </w:pPr>
      <w:r>
        <w:rPr>
          <w:spacing w:val="-2"/>
          <w:sz w:val="48"/>
        </w:rPr>
        <w:t>具体而言，所需的存储量为</w:t>
      </w:r>
      <w:r>
        <w:rPr>
          <w:rFonts w:ascii="Arial" w:hAnsi="Arial" w:eastAsia="Arial"/>
          <w:spacing w:val="-2"/>
          <w:sz w:val="48"/>
        </w:rPr>
        <w:t>O((m+K)n),</w:t>
      </w:r>
      <w:r>
        <w:rPr>
          <w:spacing w:val="-2"/>
          <w:sz w:val="48"/>
        </w:rPr>
        <w:t>其中，</w:t>
      </w:r>
      <w:r>
        <w:rPr>
          <w:rFonts w:ascii="Arial" w:hAnsi="Arial" w:eastAsia="Arial"/>
          <w:spacing w:val="-2"/>
          <w:sz w:val="48"/>
        </w:rPr>
        <w:t>m</w:t>
      </w:r>
      <w:r>
        <w:rPr>
          <w:spacing w:val="-4"/>
          <w:sz w:val="48"/>
        </w:rPr>
        <w:t>是点数，</w:t>
      </w:r>
    </w:p>
    <w:p>
      <w:pPr>
        <w:spacing w:line="595" w:lineRule="exact" w:before="0"/>
        <w:ind w:left="1993" w:right="0" w:firstLine="0"/>
        <w:jc w:val="left"/>
        <w:rPr>
          <w:sz w:val="48"/>
        </w:rPr>
      </w:pPr>
      <w:r>
        <w:rPr>
          <w:rFonts w:ascii="Arial" w:eastAsia="Arial"/>
          <w:spacing w:val="-2"/>
          <w:sz w:val="48"/>
        </w:rPr>
        <w:t>n</w:t>
      </w:r>
      <w:r>
        <w:rPr>
          <w:spacing w:val="-4"/>
          <w:sz w:val="48"/>
        </w:rPr>
        <w:t>是属性数。</w:t>
      </w:r>
    </w:p>
    <w:p>
      <w:pPr>
        <w:pStyle w:val="ListParagraph"/>
        <w:numPr>
          <w:ilvl w:val="1"/>
          <w:numId w:val="53"/>
        </w:numPr>
        <w:tabs>
          <w:tab w:pos="1364" w:val="left" w:leader="none"/>
        </w:tabs>
        <w:spacing w:line="225" w:lineRule="auto" w:before="129" w:after="0"/>
        <w:ind w:left="1364" w:right="1417" w:hanging="540"/>
        <w:jc w:val="left"/>
        <w:rPr>
          <w:rFonts w:ascii="Arial" w:hAnsi="Arial" w:eastAsia="Arial"/>
          <w:sz w:val="56"/>
        </w:rPr>
      </w:pPr>
      <w:r>
        <w:rPr>
          <w:rFonts w:ascii="Arial" w:hAnsi="Arial" w:eastAsia="Arial"/>
          <w:spacing w:val="-2"/>
          <w:sz w:val="56"/>
        </w:rPr>
        <w:t>K</w:t>
      </w:r>
      <w:r>
        <w:rPr>
          <w:spacing w:val="-2"/>
          <w:sz w:val="56"/>
        </w:rPr>
        <w:t>均值的时间需求也是适度的，基本上与数据点</w:t>
      </w:r>
      <w:r>
        <w:rPr>
          <w:spacing w:val="-2"/>
          <w:sz w:val="56"/>
        </w:rPr>
        <w:t>个数线性相关</w:t>
      </w:r>
    </w:p>
    <w:p>
      <w:pPr>
        <w:pStyle w:val="ListParagraph"/>
        <w:numPr>
          <w:ilvl w:val="2"/>
          <w:numId w:val="53"/>
        </w:numPr>
        <w:tabs>
          <w:tab w:pos="1994" w:val="left" w:leader="none"/>
        </w:tabs>
        <w:spacing w:line="225" w:lineRule="auto" w:before="106" w:after="0"/>
        <w:ind w:left="1993" w:right="1034" w:hanging="450"/>
        <w:jc w:val="left"/>
        <w:rPr>
          <w:rFonts w:ascii="Arial" w:hAnsi="Arial" w:eastAsia="Arial"/>
          <w:sz w:val="48"/>
        </w:rPr>
      </w:pPr>
      <w:r>
        <w:rPr>
          <w:sz w:val="48"/>
        </w:rPr>
        <w:t>具体而言，所需的时间为</w:t>
      </w:r>
      <w:r>
        <w:rPr>
          <w:rFonts w:ascii="Arial" w:hAnsi="Arial" w:eastAsia="Arial"/>
          <w:sz w:val="48"/>
        </w:rPr>
        <w:t>O(I</w:t>
      </w:r>
      <w:r>
        <w:rPr>
          <w:sz w:val="48"/>
        </w:rPr>
        <w:t>×</w:t>
      </w:r>
      <w:r>
        <w:rPr>
          <w:rFonts w:ascii="Arial" w:hAnsi="Arial" w:eastAsia="Arial"/>
          <w:sz w:val="48"/>
        </w:rPr>
        <w:t>K</w:t>
      </w:r>
      <w:r>
        <w:rPr>
          <w:sz w:val="48"/>
        </w:rPr>
        <w:t>×</w:t>
      </w:r>
      <w:r>
        <w:rPr>
          <w:rFonts w:ascii="Arial" w:hAnsi="Arial" w:eastAsia="Arial"/>
          <w:sz w:val="48"/>
        </w:rPr>
        <w:t>m</w:t>
      </w:r>
      <w:r>
        <w:rPr>
          <w:sz w:val="48"/>
        </w:rPr>
        <w:t>×</w:t>
      </w:r>
      <w:r>
        <w:rPr>
          <w:rFonts w:ascii="Arial" w:hAnsi="Arial" w:eastAsia="Arial"/>
          <w:sz w:val="48"/>
        </w:rPr>
        <w:t>n</w:t>
      </w:r>
      <w:r>
        <w:rPr>
          <w:rFonts w:ascii="Arial" w:hAnsi="Arial" w:eastAsia="Arial"/>
          <w:spacing w:val="-12"/>
          <w:sz w:val="48"/>
        </w:rPr>
        <w:t>), </w:t>
      </w:r>
      <w:r>
        <w:rPr>
          <w:rFonts w:ascii="Arial" w:hAnsi="Arial" w:eastAsia="Arial"/>
          <w:sz w:val="48"/>
        </w:rPr>
        <w:t>I</w:t>
      </w:r>
      <w:r>
        <w:rPr>
          <w:sz w:val="48"/>
        </w:rPr>
        <w:t>是收敛所需</w:t>
      </w:r>
      <w:r>
        <w:rPr>
          <w:spacing w:val="-2"/>
          <w:sz w:val="48"/>
        </w:rPr>
        <w:t>要的迭代次数。</w:t>
      </w:r>
    </w:p>
    <w:p>
      <w:pPr>
        <w:pStyle w:val="ListParagraph"/>
        <w:numPr>
          <w:ilvl w:val="2"/>
          <w:numId w:val="53"/>
        </w:numPr>
        <w:tabs>
          <w:tab w:pos="1994" w:val="left" w:leader="none"/>
        </w:tabs>
        <w:spacing w:line="225" w:lineRule="auto" w:before="111" w:after="0"/>
        <w:ind w:left="1993" w:right="1110" w:hanging="450"/>
        <w:jc w:val="left"/>
        <w:rPr>
          <w:rFonts w:ascii="Arial" w:hAnsi="Arial" w:eastAsia="Arial"/>
          <w:sz w:val="48"/>
        </w:rPr>
      </w:pPr>
      <w:r>
        <w:rPr>
          <w:rFonts w:ascii="Arial" w:hAnsi="Arial" w:eastAsia="Arial"/>
          <w:spacing w:val="-2"/>
          <w:sz w:val="48"/>
        </w:rPr>
        <w:t>I</w:t>
      </w:r>
      <w:r>
        <w:rPr>
          <w:spacing w:val="-2"/>
          <w:sz w:val="48"/>
        </w:rPr>
        <w:t>通常很小，只要簇个数</w:t>
      </w:r>
      <w:r>
        <w:rPr>
          <w:rFonts w:ascii="Arial" w:hAnsi="Arial" w:eastAsia="Arial"/>
          <w:spacing w:val="-2"/>
          <w:sz w:val="48"/>
        </w:rPr>
        <w:t>K</w:t>
      </w:r>
      <w:r>
        <w:rPr>
          <w:spacing w:val="-2"/>
          <w:sz w:val="48"/>
        </w:rPr>
        <w:t>显著小于</w:t>
      </w:r>
      <w:r>
        <w:rPr>
          <w:rFonts w:ascii="Arial" w:hAnsi="Arial" w:eastAsia="Arial"/>
          <w:spacing w:val="-2"/>
          <w:sz w:val="48"/>
        </w:rPr>
        <w:t>m</w:t>
      </w:r>
      <w:r>
        <w:rPr>
          <w:spacing w:val="-2"/>
          <w:sz w:val="48"/>
        </w:rPr>
        <w:t>，则</w:t>
      </w:r>
      <w:r>
        <w:rPr>
          <w:rFonts w:ascii="Arial" w:hAnsi="Arial" w:eastAsia="Arial"/>
          <w:spacing w:val="-2"/>
          <w:sz w:val="48"/>
        </w:rPr>
        <w:t>K</w:t>
      </w:r>
      <w:r>
        <w:rPr>
          <w:spacing w:val="-2"/>
          <w:sz w:val="48"/>
        </w:rPr>
        <w:t>均值的计算</w:t>
      </w:r>
      <w:r>
        <w:rPr>
          <w:spacing w:val="-2"/>
          <w:sz w:val="48"/>
        </w:rPr>
        <w:t>时间与</w:t>
      </w:r>
      <w:r>
        <w:rPr>
          <w:rFonts w:ascii="Arial" w:hAnsi="Arial" w:eastAsia="Arial"/>
          <w:spacing w:val="-2"/>
          <w:sz w:val="48"/>
        </w:rPr>
        <w:t>m</w:t>
      </w:r>
      <w:r>
        <w:rPr>
          <w:spacing w:val="-2"/>
          <w:sz w:val="48"/>
        </w:rPr>
        <w:t>线性相关，并且是简单有效的。</w:t>
      </w:r>
    </w:p>
    <w:p>
      <w:pPr>
        <w:spacing w:after="0" w:line="225" w:lineRule="auto"/>
        <w:jc w:val="left"/>
        <w:rPr>
          <w:rFonts w:ascii="Arial" w:hAnsi="Arial" w:eastAsia="Arial"/>
          <w:sz w:val="48"/>
        </w:rPr>
        <w:sectPr>
          <w:headerReference w:type="default" r:id="rId1256"/>
          <w:footerReference w:type="default" r:id="rId1257"/>
          <w:pgSz w:w="14400" w:h="10800" w:orient="landscape"/>
          <w:pgMar w:header="0" w:footer="1100" w:top="840" w:bottom="1280" w:left="40" w:right="0"/>
        </w:sectPr>
      </w:pPr>
    </w:p>
    <w:p>
      <w:pPr>
        <w:pStyle w:val="Heading3"/>
        <w:spacing w:line="1077" w:lineRule="exact"/>
        <w:ind w:right="38"/>
      </w:pPr>
      <w:bookmarkStart w:name="处理空簇" w:id="844"/>
      <w:bookmarkEnd w:id="844"/>
      <w:r>
        <w:rPr/>
      </w:r>
      <w:r>
        <w:rPr>
          <w:w w:val="95"/>
        </w:rPr>
        <w:t>处</w:t>
      </w:r>
      <w:r>
        <w:rPr>
          <w:w w:val="95"/>
        </w:rPr>
        <w:t>理</w:t>
      </w:r>
      <w:r>
        <w:rPr>
          <w:w w:val="95"/>
        </w:rPr>
        <w:t>空</w:t>
      </w:r>
      <w:r>
        <w:rPr>
          <w:spacing w:val="-10"/>
          <w:w w:val="95"/>
        </w:rPr>
        <w:t>簇</w:t>
      </w:r>
    </w:p>
    <w:p>
      <w:pPr>
        <w:pStyle w:val="ListParagraph"/>
        <w:numPr>
          <w:ilvl w:val="1"/>
          <w:numId w:val="53"/>
        </w:numPr>
        <w:tabs>
          <w:tab w:pos="1364" w:val="left" w:leader="none"/>
        </w:tabs>
        <w:spacing w:line="225" w:lineRule="auto" w:before="702" w:after="0"/>
        <w:ind w:left="1364" w:right="1052" w:hanging="540"/>
        <w:jc w:val="left"/>
        <w:rPr>
          <w:rFonts w:ascii="Arial" w:hAnsi="Arial" w:eastAsia="Arial"/>
          <w:sz w:val="64"/>
        </w:rPr>
      </w:pPr>
      <w:r>
        <w:rPr>
          <w:spacing w:val="-2"/>
          <w:sz w:val="64"/>
        </w:rPr>
        <w:t>前</w:t>
      </w:r>
      <w:r>
        <w:rPr>
          <w:spacing w:val="-2"/>
          <w:sz w:val="64"/>
        </w:rPr>
        <w:t>面</w:t>
      </w:r>
      <w:r>
        <w:rPr>
          <w:spacing w:val="-2"/>
          <w:sz w:val="64"/>
        </w:rPr>
        <w:t>的</w:t>
      </w:r>
      <w:r>
        <w:rPr>
          <w:spacing w:val="-2"/>
          <w:sz w:val="64"/>
        </w:rPr>
        <w:t>基</w:t>
      </w:r>
      <w:r>
        <w:rPr>
          <w:spacing w:val="-2"/>
          <w:sz w:val="64"/>
        </w:rPr>
        <w:t>本</w:t>
      </w:r>
      <w:r>
        <w:rPr>
          <w:rFonts w:ascii="Arial" w:hAnsi="Arial" w:eastAsia="Arial"/>
          <w:spacing w:val="-2"/>
          <w:sz w:val="64"/>
        </w:rPr>
        <w:t>K</w:t>
      </w:r>
      <w:r>
        <w:rPr>
          <w:spacing w:val="-2"/>
          <w:sz w:val="64"/>
        </w:rPr>
        <w:t>均</w:t>
      </w:r>
      <w:r>
        <w:rPr>
          <w:spacing w:val="-2"/>
          <w:sz w:val="64"/>
        </w:rPr>
        <w:t>值</w:t>
      </w:r>
      <w:r>
        <w:rPr>
          <w:spacing w:val="-2"/>
          <w:sz w:val="64"/>
        </w:rPr>
        <w:t>算</w:t>
      </w:r>
      <w:r>
        <w:rPr>
          <w:spacing w:val="-2"/>
          <w:sz w:val="64"/>
        </w:rPr>
        <w:t>法</w:t>
      </w:r>
      <w:r>
        <w:rPr>
          <w:spacing w:val="-2"/>
          <w:sz w:val="64"/>
        </w:rPr>
        <w:t>中</w:t>
      </w:r>
      <w:r>
        <w:rPr>
          <w:spacing w:val="-2"/>
          <w:sz w:val="64"/>
        </w:rPr>
        <w:t>，</w:t>
      </w:r>
      <w:r>
        <w:rPr>
          <w:spacing w:val="-2"/>
          <w:sz w:val="64"/>
        </w:rPr>
        <w:t>如</w:t>
      </w:r>
      <w:r>
        <w:rPr>
          <w:spacing w:val="-2"/>
          <w:sz w:val="64"/>
        </w:rPr>
        <w:t>果</w:t>
      </w:r>
      <w:r>
        <w:rPr>
          <w:spacing w:val="-2"/>
          <w:sz w:val="64"/>
        </w:rPr>
        <w:t>所</w:t>
      </w:r>
      <w:r>
        <w:rPr>
          <w:spacing w:val="-2"/>
          <w:sz w:val="64"/>
        </w:rPr>
        <w:t>有</w:t>
      </w:r>
      <w:r>
        <w:rPr>
          <w:spacing w:val="-2"/>
          <w:sz w:val="64"/>
        </w:rPr>
        <w:t>的</w:t>
      </w:r>
      <w:r>
        <w:rPr>
          <w:spacing w:val="-2"/>
          <w:sz w:val="64"/>
        </w:rPr>
        <w:t>点</w:t>
      </w:r>
      <w:r>
        <w:rPr>
          <w:spacing w:val="-2"/>
          <w:sz w:val="64"/>
        </w:rPr>
        <w:t>在</w:t>
      </w:r>
      <w:r>
        <w:rPr>
          <w:spacing w:val="-2"/>
          <w:sz w:val="64"/>
        </w:rPr>
        <w:t>指</w:t>
      </w:r>
      <w:r>
        <w:rPr>
          <w:spacing w:val="-2"/>
          <w:sz w:val="64"/>
        </w:rPr>
        <w:t>派</w:t>
      </w:r>
      <w:r>
        <w:rPr>
          <w:spacing w:val="-2"/>
          <w:sz w:val="64"/>
        </w:rPr>
        <w:t>步</w:t>
      </w:r>
      <w:r>
        <w:rPr>
          <w:spacing w:val="-2"/>
          <w:sz w:val="64"/>
        </w:rPr>
        <w:t>骤</w:t>
      </w:r>
      <w:r>
        <w:rPr>
          <w:spacing w:val="-2"/>
          <w:sz w:val="64"/>
        </w:rPr>
        <w:t>都</w:t>
      </w:r>
      <w:r>
        <w:rPr>
          <w:spacing w:val="-2"/>
          <w:sz w:val="64"/>
        </w:rPr>
        <w:t>未</w:t>
      </w:r>
      <w:r>
        <w:rPr>
          <w:spacing w:val="-2"/>
          <w:sz w:val="64"/>
        </w:rPr>
        <w:t>分</w:t>
      </w:r>
      <w:r>
        <w:rPr>
          <w:spacing w:val="-2"/>
          <w:sz w:val="64"/>
        </w:rPr>
        <w:t>配</w:t>
      </w:r>
      <w:r>
        <w:rPr>
          <w:spacing w:val="-2"/>
          <w:sz w:val="64"/>
        </w:rPr>
        <w:t>到</w:t>
      </w:r>
      <w:r>
        <w:rPr>
          <w:spacing w:val="-2"/>
          <w:sz w:val="64"/>
        </w:rPr>
        <w:t>某</w:t>
      </w:r>
      <w:r>
        <w:rPr>
          <w:spacing w:val="-2"/>
          <w:sz w:val="64"/>
        </w:rPr>
        <w:t>个</w:t>
      </w:r>
      <w:r>
        <w:rPr>
          <w:spacing w:val="-2"/>
          <w:sz w:val="64"/>
        </w:rPr>
        <w:t>簇</w:t>
      </w:r>
      <w:r>
        <w:rPr>
          <w:spacing w:val="-2"/>
          <w:sz w:val="64"/>
        </w:rPr>
        <w:t>，</w:t>
      </w:r>
      <w:r>
        <w:rPr>
          <w:spacing w:val="-2"/>
          <w:sz w:val="64"/>
        </w:rPr>
        <w:t>就</w:t>
      </w:r>
      <w:r>
        <w:rPr>
          <w:spacing w:val="-2"/>
          <w:sz w:val="64"/>
        </w:rPr>
        <w:t>会</w:t>
      </w:r>
      <w:r>
        <w:rPr>
          <w:spacing w:val="-2"/>
          <w:sz w:val="64"/>
        </w:rPr>
        <w:t>得</w:t>
      </w:r>
      <w:r>
        <w:rPr>
          <w:spacing w:val="-2"/>
          <w:sz w:val="64"/>
        </w:rPr>
        <w:t>到</w:t>
      </w:r>
      <w:r>
        <w:rPr>
          <w:spacing w:val="-2"/>
          <w:sz w:val="64"/>
        </w:rPr>
        <w:t>空</w:t>
      </w:r>
      <w:r>
        <w:rPr>
          <w:spacing w:val="-6"/>
          <w:sz w:val="64"/>
        </w:rPr>
        <w:t>簇</w:t>
      </w:r>
      <w:r>
        <w:rPr>
          <w:spacing w:val="-6"/>
          <w:sz w:val="64"/>
        </w:rPr>
        <w:t>。</w:t>
      </w:r>
    </w:p>
    <w:p>
      <w:pPr>
        <w:pStyle w:val="ListParagraph"/>
        <w:numPr>
          <w:ilvl w:val="1"/>
          <w:numId w:val="53"/>
        </w:numPr>
        <w:tabs>
          <w:tab w:pos="1364" w:val="left" w:leader="none"/>
        </w:tabs>
        <w:spacing w:line="216" w:lineRule="auto" w:before="202" w:after="0"/>
        <w:ind w:left="1364" w:right="1479" w:hanging="540"/>
        <w:jc w:val="left"/>
        <w:rPr>
          <w:rFonts w:ascii="Arial" w:hAnsi="Arial" w:eastAsia="Arial"/>
          <w:sz w:val="64"/>
        </w:rPr>
      </w:pPr>
      <w:r>
        <w:rPr>
          <w:spacing w:val="-2"/>
          <w:sz w:val="64"/>
        </w:rPr>
        <w:t>这</w:t>
      </w:r>
      <w:r>
        <w:rPr>
          <w:spacing w:val="-2"/>
          <w:sz w:val="64"/>
        </w:rPr>
        <w:t>需</w:t>
      </w:r>
      <w:r>
        <w:rPr>
          <w:spacing w:val="-2"/>
          <w:sz w:val="64"/>
        </w:rPr>
        <w:t>要</w:t>
      </w:r>
      <w:r>
        <w:rPr>
          <w:spacing w:val="-2"/>
          <w:sz w:val="64"/>
        </w:rPr>
        <w:t>某</w:t>
      </w:r>
      <w:r>
        <w:rPr>
          <w:spacing w:val="-2"/>
          <w:sz w:val="64"/>
        </w:rPr>
        <w:t>种</w:t>
      </w:r>
      <w:r>
        <w:rPr>
          <w:spacing w:val="-2"/>
          <w:sz w:val="64"/>
        </w:rPr>
        <w:t>策</w:t>
      </w:r>
      <w:r>
        <w:rPr>
          <w:spacing w:val="-2"/>
          <w:sz w:val="64"/>
        </w:rPr>
        <w:t>略</w:t>
      </w:r>
      <w:r>
        <w:rPr>
          <w:spacing w:val="-2"/>
          <w:sz w:val="64"/>
        </w:rPr>
        <w:t>来</w:t>
      </w:r>
      <w:r>
        <w:rPr>
          <w:spacing w:val="-2"/>
          <w:sz w:val="64"/>
        </w:rPr>
        <w:t>选</w:t>
      </w:r>
      <w:r>
        <w:rPr>
          <w:spacing w:val="-2"/>
          <w:sz w:val="64"/>
        </w:rPr>
        <w:t>择</w:t>
      </w:r>
      <w:r>
        <w:rPr>
          <w:spacing w:val="-2"/>
          <w:sz w:val="64"/>
        </w:rPr>
        <w:t>一</w:t>
      </w:r>
      <w:r>
        <w:rPr>
          <w:spacing w:val="-2"/>
          <w:sz w:val="64"/>
        </w:rPr>
        <w:t>个</w:t>
      </w:r>
      <w:r>
        <w:rPr>
          <w:spacing w:val="-2"/>
          <w:sz w:val="64"/>
        </w:rPr>
        <w:t>替</w:t>
      </w:r>
      <w:r>
        <w:rPr>
          <w:spacing w:val="-2"/>
          <w:sz w:val="64"/>
        </w:rPr>
        <w:t>补</w:t>
      </w:r>
      <w:r>
        <w:rPr>
          <w:spacing w:val="-2"/>
          <w:sz w:val="64"/>
        </w:rPr>
        <w:t>质</w:t>
      </w:r>
      <w:r>
        <w:rPr>
          <w:spacing w:val="-2"/>
          <w:sz w:val="64"/>
        </w:rPr>
        <w:t>心，</w:t>
      </w:r>
      <w:r>
        <w:rPr>
          <w:spacing w:val="-2"/>
          <w:sz w:val="64"/>
        </w:rPr>
        <w:t>否</w:t>
      </w:r>
      <w:r>
        <w:rPr>
          <w:spacing w:val="-2"/>
          <w:sz w:val="64"/>
        </w:rPr>
        <w:t>则</w:t>
      </w:r>
      <w:r>
        <w:rPr>
          <w:spacing w:val="-2"/>
          <w:sz w:val="64"/>
        </w:rPr>
        <w:t>平</w:t>
      </w:r>
      <w:r>
        <w:rPr>
          <w:spacing w:val="-2"/>
          <w:sz w:val="64"/>
        </w:rPr>
        <w:t>方</w:t>
      </w:r>
      <w:r>
        <w:rPr>
          <w:spacing w:val="-2"/>
          <w:sz w:val="64"/>
        </w:rPr>
        <w:t>误</w:t>
      </w:r>
      <w:r>
        <w:rPr>
          <w:spacing w:val="-2"/>
          <w:sz w:val="64"/>
        </w:rPr>
        <w:t>差</w:t>
      </w:r>
      <w:r>
        <w:rPr>
          <w:spacing w:val="-2"/>
          <w:sz w:val="64"/>
        </w:rPr>
        <w:t>将</w:t>
      </w:r>
      <w:r>
        <w:rPr>
          <w:spacing w:val="-2"/>
          <w:sz w:val="64"/>
        </w:rPr>
        <w:t>会</w:t>
      </w:r>
      <w:r>
        <w:rPr>
          <w:spacing w:val="-2"/>
          <w:sz w:val="64"/>
        </w:rPr>
        <w:t>偏</w:t>
      </w:r>
      <w:r>
        <w:rPr>
          <w:spacing w:val="-2"/>
          <w:sz w:val="64"/>
        </w:rPr>
        <w:t>大</w:t>
      </w:r>
      <w:r>
        <w:rPr>
          <w:spacing w:val="-2"/>
          <w:sz w:val="64"/>
        </w:rPr>
        <w:t>。</w:t>
      </w:r>
    </w:p>
    <w:p>
      <w:pPr>
        <w:pStyle w:val="ListParagraph"/>
        <w:numPr>
          <w:ilvl w:val="2"/>
          <w:numId w:val="53"/>
        </w:numPr>
        <w:tabs>
          <w:tab w:pos="1994" w:val="left" w:leader="none"/>
        </w:tabs>
        <w:spacing w:line="216" w:lineRule="auto" w:before="183" w:after="0"/>
        <w:ind w:left="1994" w:right="1159" w:hanging="450"/>
        <w:jc w:val="left"/>
        <w:rPr>
          <w:rFonts w:ascii="Arial" w:hAnsi="Arial" w:eastAsia="Arial"/>
          <w:sz w:val="56"/>
        </w:rPr>
      </w:pPr>
      <w:r>
        <w:rPr>
          <w:spacing w:val="-2"/>
          <w:sz w:val="56"/>
        </w:rPr>
        <w:t>一种方法是选择一个距离当前任何质心最远的</w:t>
      </w:r>
      <w:r>
        <w:rPr>
          <w:spacing w:val="-10"/>
          <w:sz w:val="56"/>
        </w:rPr>
        <w:t>点</w:t>
      </w:r>
    </w:p>
    <w:p>
      <w:pPr>
        <w:pStyle w:val="ListParagraph"/>
        <w:numPr>
          <w:ilvl w:val="2"/>
          <w:numId w:val="53"/>
        </w:numPr>
        <w:tabs>
          <w:tab w:pos="1994" w:val="left" w:leader="none"/>
        </w:tabs>
        <w:spacing w:line="225" w:lineRule="auto" w:before="138" w:after="0"/>
        <w:ind w:left="1994" w:right="1161" w:hanging="450"/>
        <w:jc w:val="left"/>
        <w:rPr>
          <w:rFonts w:ascii="Arial" w:hAnsi="Arial" w:eastAsia="Arial"/>
          <w:sz w:val="56"/>
        </w:rPr>
      </w:pPr>
      <w:r>
        <w:rPr>
          <w:spacing w:val="-2"/>
          <w:sz w:val="56"/>
        </w:rPr>
        <w:t>另一种是从具有最大</w:t>
      </w:r>
      <w:r>
        <w:rPr>
          <w:rFonts w:ascii="Arial" w:hAnsi="Arial" w:eastAsia="Arial"/>
          <w:spacing w:val="-2"/>
          <w:sz w:val="56"/>
        </w:rPr>
        <w:t>SSE</w:t>
      </w:r>
      <w:r>
        <w:rPr>
          <w:spacing w:val="-2"/>
          <w:sz w:val="56"/>
        </w:rPr>
        <w:t>的簇中选择一个替补</w:t>
      </w:r>
      <w:r>
        <w:rPr>
          <w:spacing w:val="-6"/>
          <w:sz w:val="56"/>
        </w:rPr>
        <w:t>质心</w:t>
      </w:r>
    </w:p>
    <w:p>
      <w:pPr>
        <w:spacing w:after="0" w:line="225" w:lineRule="auto"/>
        <w:jc w:val="left"/>
        <w:rPr>
          <w:rFonts w:ascii="Arial" w:hAnsi="Arial" w:eastAsia="Arial"/>
          <w:sz w:val="56"/>
        </w:rPr>
        <w:sectPr>
          <w:headerReference w:type="default" r:id="rId1258"/>
          <w:footerReference w:type="default" r:id="rId1259"/>
          <w:pgSz w:w="14400" w:h="10800" w:orient="landscape"/>
          <w:pgMar w:header="0" w:footer="1020" w:top="840" w:bottom="1220" w:left="40" w:right="0"/>
        </w:sectPr>
      </w:pPr>
    </w:p>
    <w:p>
      <w:pPr>
        <w:pStyle w:val="Heading3"/>
        <w:spacing w:line="1077" w:lineRule="exact"/>
        <w:ind w:right="39"/>
      </w:pPr>
      <w:bookmarkStart w:name="凝聚的层次聚类" w:id="845"/>
      <w:bookmarkEnd w:id="845"/>
      <w:r>
        <w:rPr/>
      </w:r>
      <w:r>
        <w:rPr>
          <w:w w:val="95"/>
        </w:rPr>
        <w:t>凝</w:t>
      </w:r>
      <w:r>
        <w:rPr>
          <w:w w:val="95"/>
        </w:rPr>
        <w:t>聚</w:t>
      </w:r>
      <w:r>
        <w:rPr>
          <w:w w:val="95"/>
        </w:rPr>
        <w:t>的</w:t>
      </w:r>
      <w:r>
        <w:rPr>
          <w:w w:val="95"/>
        </w:rPr>
        <w:t>层</w:t>
      </w:r>
      <w:r>
        <w:rPr>
          <w:w w:val="95"/>
        </w:rPr>
        <w:t>次</w:t>
      </w:r>
      <w:r>
        <w:rPr>
          <w:w w:val="95"/>
        </w:rPr>
        <w:t>聚</w:t>
      </w:r>
      <w:r>
        <w:rPr>
          <w:spacing w:val="-10"/>
          <w:w w:val="95"/>
        </w:rPr>
        <w:t>类</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w w:val="95"/>
          <w:sz w:val="64"/>
        </w:rPr>
        <w:t>基</w:t>
      </w:r>
      <w:r>
        <w:rPr>
          <w:w w:val="95"/>
          <w:sz w:val="64"/>
        </w:rPr>
        <w:t>本</w:t>
      </w:r>
      <w:r>
        <w:rPr>
          <w:w w:val="95"/>
          <w:sz w:val="64"/>
        </w:rPr>
        <w:t>算</w:t>
      </w:r>
      <w:r>
        <w:rPr>
          <w:spacing w:val="-10"/>
          <w:w w:val="95"/>
          <w:sz w:val="64"/>
        </w:rPr>
        <w:t>法</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1</w:t>
      </w:r>
      <w:r>
        <w:rPr>
          <w:w w:val="95"/>
          <w:sz w:val="64"/>
        </w:rPr>
        <w:t>：</w:t>
      </w:r>
      <w:r>
        <w:rPr>
          <w:w w:val="95"/>
          <w:sz w:val="64"/>
        </w:rPr>
        <w:t>如</w:t>
      </w:r>
      <w:r>
        <w:rPr>
          <w:w w:val="95"/>
          <w:sz w:val="64"/>
        </w:rPr>
        <w:t>果</w:t>
      </w:r>
      <w:r>
        <w:rPr>
          <w:w w:val="95"/>
          <w:sz w:val="64"/>
        </w:rPr>
        <w:t>需</w:t>
      </w:r>
      <w:r>
        <w:rPr>
          <w:w w:val="95"/>
          <w:sz w:val="64"/>
        </w:rPr>
        <w:t>要</w:t>
      </w:r>
      <w:r>
        <w:rPr>
          <w:w w:val="95"/>
          <w:sz w:val="64"/>
        </w:rPr>
        <w:t>，</w:t>
      </w:r>
      <w:r>
        <w:rPr>
          <w:w w:val="95"/>
          <w:sz w:val="64"/>
        </w:rPr>
        <w:t>计</w:t>
      </w:r>
      <w:r>
        <w:rPr>
          <w:w w:val="95"/>
          <w:sz w:val="64"/>
        </w:rPr>
        <w:t>算</w:t>
      </w:r>
      <w:r>
        <w:rPr>
          <w:w w:val="95"/>
          <w:sz w:val="64"/>
        </w:rPr>
        <w:t>邻</w:t>
      </w:r>
      <w:r>
        <w:rPr>
          <w:w w:val="95"/>
          <w:sz w:val="64"/>
        </w:rPr>
        <w:t>近</w:t>
      </w:r>
      <w:r>
        <w:rPr>
          <w:w w:val="95"/>
          <w:sz w:val="64"/>
        </w:rPr>
        <w:t>度</w:t>
      </w:r>
      <w:r>
        <w:rPr>
          <w:w w:val="95"/>
          <w:sz w:val="64"/>
        </w:rPr>
        <w:t>矩</w:t>
      </w:r>
      <w:r>
        <w:rPr>
          <w:spacing w:val="-10"/>
          <w:w w:val="95"/>
          <w:sz w:val="64"/>
        </w:rPr>
        <w:t>阵</w:t>
      </w:r>
    </w:p>
    <w:p>
      <w:pPr>
        <w:pStyle w:val="ListParagraph"/>
        <w:numPr>
          <w:ilvl w:val="1"/>
          <w:numId w:val="53"/>
        </w:numPr>
        <w:tabs>
          <w:tab w:pos="1364" w:val="left" w:leader="none"/>
        </w:tabs>
        <w:spacing w:line="794" w:lineRule="exact" w:before="102" w:after="0"/>
        <w:ind w:left="1364" w:right="0" w:hanging="540"/>
        <w:jc w:val="left"/>
        <w:rPr>
          <w:rFonts w:ascii="Arial" w:hAnsi="Arial" w:eastAsia="Arial"/>
          <w:sz w:val="64"/>
        </w:rPr>
      </w:pPr>
      <w:r>
        <w:rPr>
          <w:rFonts w:ascii="Arial" w:hAnsi="Arial" w:eastAsia="Arial"/>
          <w:spacing w:val="-2"/>
          <w:sz w:val="64"/>
        </w:rPr>
        <w:t>2</w:t>
      </w:r>
      <w:r>
        <w:rPr>
          <w:spacing w:val="-2"/>
          <w:sz w:val="64"/>
        </w:rPr>
        <w:t>：</w:t>
      </w:r>
      <w:r>
        <w:rPr>
          <w:rFonts w:ascii="Arial" w:hAnsi="Arial" w:eastAsia="Arial"/>
          <w:spacing w:val="-2"/>
          <w:sz w:val="64"/>
        </w:rPr>
        <w:t>repeat</w:t>
      </w:r>
    </w:p>
    <w:p>
      <w:pPr>
        <w:pStyle w:val="BodyText"/>
        <w:tabs>
          <w:tab w:pos="3703" w:val="left" w:leader="none"/>
        </w:tabs>
        <w:spacing w:line="794" w:lineRule="exact"/>
        <w:ind w:left="1364"/>
      </w:pPr>
      <w:r>
        <w:rPr>
          <w:rFonts w:ascii="Arial" w:eastAsia="Arial"/>
          <w:spacing w:val="-5"/>
        </w:rPr>
        <w:t>3</w:t>
      </w:r>
      <w:r>
        <w:rPr>
          <w:spacing w:val="-5"/>
        </w:rPr>
        <w:t>：</w:t>
      </w:r>
      <w:r>
        <w:rPr/>
        <w:tab/>
      </w:r>
      <w:r>
        <w:rPr>
          <w:w w:val="95"/>
        </w:rPr>
        <w:t>合</w:t>
      </w:r>
      <w:r>
        <w:rPr>
          <w:w w:val="95"/>
        </w:rPr>
        <w:t>并</w:t>
      </w:r>
      <w:r>
        <w:rPr>
          <w:w w:val="95"/>
        </w:rPr>
        <w:t>最</w:t>
      </w:r>
      <w:r>
        <w:rPr>
          <w:w w:val="95"/>
        </w:rPr>
        <w:t>接</w:t>
      </w:r>
      <w:r>
        <w:rPr>
          <w:w w:val="95"/>
        </w:rPr>
        <w:t>近</w:t>
      </w:r>
      <w:r>
        <w:rPr>
          <w:w w:val="95"/>
        </w:rPr>
        <w:t>的</w:t>
      </w:r>
      <w:r>
        <w:rPr>
          <w:w w:val="95"/>
        </w:rPr>
        <w:t>两</w:t>
      </w:r>
      <w:r>
        <w:rPr>
          <w:w w:val="95"/>
        </w:rPr>
        <w:t>个</w:t>
      </w:r>
      <w:r>
        <w:rPr>
          <w:spacing w:val="-10"/>
          <w:w w:val="95"/>
        </w:rPr>
        <w:t>簇</w:t>
      </w:r>
    </w:p>
    <w:p>
      <w:pPr>
        <w:pStyle w:val="ListParagraph"/>
        <w:numPr>
          <w:ilvl w:val="1"/>
          <w:numId w:val="53"/>
        </w:numPr>
        <w:tabs>
          <w:tab w:pos="1364" w:val="left" w:leader="none"/>
          <w:tab w:pos="3703" w:val="left" w:leader="none"/>
        </w:tabs>
        <w:spacing w:line="225" w:lineRule="auto" w:before="139" w:after="0"/>
        <w:ind w:left="1363" w:right="1060" w:hanging="540"/>
        <w:jc w:val="left"/>
        <w:rPr>
          <w:rFonts w:ascii="Arial" w:hAnsi="Arial" w:eastAsia="Arial"/>
          <w:sz w:val="64"/>
        </w:rPr>
      </w:pPr>
      <w:r>
        <w:rPr>
          <w:rFonts w:ascii="Arial" w:hAnsi="Arial" w:eastAsia="Arial"/>
          <w:spacing w:val="-6"/>
          <w:sz w:val="64"/>
        </w:rPr>
        <w:t>4</w:t>
      </w:r>
      <w:r>
        <w:rPr>
          <w:spacing w:val="-6"/>
          <w:sz w:val="64"/>
        </w:rPr>
        <w:t>：</w:t>
      </w:r>
      <w:r>
        <w:rPr>
          <w:sz w:val="64"/>
        </w:rPr>
        <w:tab/>
      </w:r>
      <w:r>
        <w:rPr>
          <w:spacing w:val="-2"/>
          <w:sz w:val="64"/>
        </w:rPr>
        <w:t>更</w:t>
      </w:r>
      <w:r>
        <w:rPr>
          <w:spacing w:val="-2"/>
          <w:sz w:val="64"/>
        </w:rPr>
        <w:t>新</w:t>
      </w:r>
      <w:r>
        <w:rPr>
          <w:spacing w:val="-2"/>
          <w:sz w:val="64"/>
        </w:rPr>
        <w:t>邻</w:t>
      </w:r>
      <w:r>
        <w:rPr>
          <w:spacing w:val="-2"/>
          <w:sz w:val="64"/>
        </w:rPr>
        <w:t>近</w:t>
      </w:r>
      <w:r>
        <w:rPr>
          <w:spacing w:val="-2"/>
          <w:sz w:val="64"/>
        </w:rPr>
        <w:t>度</w:t>
      </w:r>
      <w:r>
        <w:rPr>
          <w:spacing w:val="-2"/>
          <w:sz w:val="64"/>
        </w:rPr>
        <w:t>矩</w:t>
      </w:r>
      <w:r>
        <w:rPr>
          <w:spacing w:val="-2"/>
          <w:sz w:val="64"/>
        </w:rPr>
        <w:t>阵</w:t>
      </w:r>
      <w:r>
        <w:rPr>
          <w:spacing w:val="-2"/>
          <w:sz w:val="64"/>
        </w:rPr>
        <w:t>，</w:t>
      </w:r>
      <w:r>
        <w:rPr>
          <w:spacing w:val="-2"/>
          <w:sz w:val="64"/>
        </w:rPr>
        <w:t>以</w:t>
      </w:r>
      <w:r>
        <w:rPr>
          <w:spacing w:val="-2"/>
          <w:sz w:val="64"/>
        </w:rPr>
        <w:t>反</w:t>
      </w:r>
      <w:r>
        <w:rPr>
          <w:spacing w:val="-2"/>
          <w:sz w:val="64"/>
        </w:rPr>
        <w:t>映</w:t>
      </w:r>
      <w:r>
        <w:rPr>
          <w:spacing w:val="-2"/>
          <w:sz w:val="64"/>
        </w:rPr>
        <w:t>新</w:t>
      </w:r>
      <w:r>
        <w:rPr>
          <w:spacing w:val="-2"/>
          <w:sz w:val="64"/>
        </w:rPr>
        <w:t>的</w:t>
      </w:r>
      <w:r>
        <w:rPr>
          <w:spacing w:val="-2"/>
          <w:sz w:val="64"/>
        </w:rPr>
        <w:t>簇</w:t>
      </w:r>
      <w:r>
        <w:rPr>
          <w:spacing w:val="-2"/>
          <w:sz w:val="64"/>
        </w:rPr>
        <w:t>与</w:t>
      </w:r>
      <w:r>
        <w:rPr>
          <w:spacing w:val="-2"/>
          <w:sz w:val="64"/>
        </w:rPr>
        <w:t>原</w:t>
      </w:r>
      <w:r>
        <w:rPr>
          <w:spacing w:val="-2"/>
          <w:sz w:val="64"/>
        </w:rPr>
        <w:t>来</w:t>
      </w:r>
      <w:r>
        <w:rPr>
          <w:spacing w:val="-2"/>
          <w:sz w:val="64"/>
        </w:rPr>
        <w:t>的</w:t>
      </w:r>
      <w:r>
        <w:rPr>
          <w:spacing w:val="-2"/>
          <w:sz w:val="64"/>
        </w:rPr>
        <w:t>簇</w:t>
      </w:r>
      <w:r>
        <w:rPr>
          <w:spacing w:val="-2"/>
          <w:sz w:val="64"/>
        </w:rPr>
        <w:t>的</w:t>
      </w:r>
      <w:r>
        <w:rPr>
          <w:spacing w:val="-2"/>
          <w:sz w:val="64"/>
        </w:rPr>
        <w:t>邻</w:t>
      </w:r>
      <w:r>
        <w:rPr>
          <w:spacing w:val="-2"/>
          <w:sz w:val="64"/>
        </w:rPr>
        <w:t>近</w:t>
      </w:r>
      <w:r>
        <w:rPr>
          <w:spacing w:val="-2"/>
          <w:sz w:val="64"/>
        </w:rPr>
        <w:t>性</w:t>
      </w:r>
    </w:p>
    <w:p>
      <w:pPr>
        <w:pStyle w:val="ListParagraph"/>
        <w:numPr>
          <w:ilvl w:val="1"/>
          <w:numId w:val="53"/>
        </w:numPr>
        <w:tabs>
          <w:tab w:pos="1364" w:val="left" w:leader="none"/>
        </w:tabs>
        <w:spacing w:line="240" w:lineRule="auto" w:before="110" w:after="0"/>
        <w:ind w:left="1364" w:right="0" w:hanging="540"/>
        <w:jc w:val="left"/>
        <w:rPr>
          <w:rFonts w:ascii="Arial" w:hAnsi="Arial" w:eastAsia="Arial"/>
          <w:sz w:val="64"/>
        </w:rPr>
      </w:pPr>
      <w:r>
        <w:rPr>
          <w:rFonts w:ascii="Arial" w:hAnsi="Arial" w:eastAsia="Arial"/>
          <w:w w:val="95"/>
          <w:sz w:val="64"/>
        </w:rPr>
        <w:t>5</w:t>
      </w:r>
      <w:r>
        <w:rPr>
          <w:w w:val="95"/>
          <w:sz w:val="64"/>
        </w:rPr>
        <w:t>：</w:t>
      </w:r>
      <w:r>
        <w:rPr>
          <w:rFonts w:ascii="Arial" w:hAnsi="Arial" w:eastAsia="Arial"/>
          <w:w w:val="95"/>
          <w:sz w:val="64"/>
        </w:rPr>
        <w:t>until</w:t>
      </w:r>
      <w:r>
        <w:rPr>
          <w:rFonts w:ascii="Arial" w:hAnsi="Arial" w:eastAsia="Arial"/>
          <w:spacing w:val="16"/>
          <w:sz w:val="64"/>
        </w:rPr>
        <w:t>  </w:t>
      </w:r>
      <w:r>
        <w:rPr>
          <w:w w:val="95"/>
          <w:sz w:val="64"/>
        </w:rPr>
        <w:t>仅</w:t>
      </w:r>
      <w:r>
        <w:rPr>
          <w:w w:val="95"/>
          <w:sz w:val="64"/>
        </w:rPr>
        <w:t>剩</w:t>
      </w:r>
      <w:r>
        <w:rPr>
          <w:w w:val="95"/>
          <w:sz w:val="64"/>
        </w:rPr>
        <w:t>下</w:t>
      </w:r>
      <w:r>
        <w:rPr>
          <w:w w:val="95"/>
          <w:sz w:val="64"/>
        </w:rPr>
        <w:t>一</w:t>
      </w:r>
      <w:r>
        <w:rPr>
          <w:w w:val="95"/>
          <w:sz w:val="64"/>
        </w:rPr>
        <w:t>个</w:t>
      </w:r>
      <w:r>
        <w:rPr>
          <w:spacing w:val="-10"/>
          <w:w w:val="95"/>
          <w:sz w:val="64"/>
        </w:rPr>
        <w:t>簇</w:t>
      </w:r>
    </w:p>
    <w:p>
      <w:pPr>
        <w:spacing w:after="0" w:line="240" w:lineRule="auto"/>
        <w:jc w:val="left"/>
        <w:rPr>
          <w:rFonts w:ascii="Arial" w:hAnsi="Arial" w:eastAsia="Arial"/>
          <w:sz w:val="64"/>
        </w:rPr>
        <w:sectPr>
          <w:headerReference w:type="default" r:id="rId1260"/>
          <w:footerReference w:type="default" r:id="rId1261"/>
          <w:pgSz w:w="14400" w:h="10800" w:orient="landscape"/>
          <w:pgMar w:header="0" w:footer="1100" w:top="840" w:bottom="1280" w:left="40" w:right="0"/>
        </w:sectPr>
      </w:pPr>
    </w:p>
    <w:p>
      <w:pPr>
        <w:pStyle w:val="Heading3"/>
        <w:spacing w:line="1077" w:lineRule="exact"/>
        <w:ind w:right="38"/>
      </w:pPr>
      <w:r>
        <w:rPr/>
        <w:pict>
          <v:group style="position:absolute;margin-left:115.934998pt;margin-top:309.434998pt;width:511pt;height:193.5pt;mso-position-horizontal-relative:page;mso-position-vertical-relative:page;z-index:15953408" id="docshapegroup646" coordorigin="2319,6189" coordsize="10220,3870">
            <v:shape style="position:absolute;left:2326;top:6535;width:3174;height:3176" id="docshape647" coordorigin="2326,6536" coordsize="3174,3176" path="m3913,6536l3836,6538,3760,6543,3685,6552,3612,6564,3539,6580,3468,6599,3398,6621,3329,6647,3262,6675,3197,6706,3133,6741,3071,6777,3011,6817,2953,6859,2897,6904,2843,6951,2791,7001,2741,7053,2694,7107,2650,7163,2607,7221,2568,7281,2531,7343,2497,7407,2465,7472,2437,7539,2412,7608,2390,7678,2371,7749,2355,7822,2342,7896,2333,7971,2328,8046,2326,8123,2328,8200,2333,8276,2342,8351,2355,8425,2371,8498,2390,8569,2412,8639,2437,8708,2465,8775,2497,8840,2531,8904,2568,8966,2607,9026,2650,9084,2694,9140,2741,9194,2791,9246,2843,9296,2897,9343,2953,9387,3011,9430,3071,9469,3133,9506,3197,9540,3262,9572,3329,9600,3398,9625,3468,9648,3539,9667,3612,9682,3685,9695,3760,9704,3836,9709,3913,9711,3990,9709,4066,9704,4141,9695,4215,9682,4287,9667,4359,9648,4429,9625,4497,9600,4564,9572,4630,9540,4693,9506,4755,9469,4815,9430,4873,9387,4930,9343,4984,9296,5035,9246,5085,9194,5132,9140,5177,9084,5219,9026,5259,8966,5296,8904,5330,8840,5361,8775,5389,8708,5415,8639,5437,8569,5456,8498,5472,8425,5484,8351,5493,8276,5498,8200,5500,8123,5498,8046,5493,7971,5484,7896,5472,7822,5456,7749,5437,7678,5415,7608,5389,7539,5361,7472,5330,7407,5296,7343,5259,7281,5219,7221,5177,7163,5132,7107,5085,7053,5035,7001,4984,6951,4930,6904,4873,6859,4815,6817,4755,6777,4693,6741,4630,6706,4564,6675,4497,6647,4429,6621,4359,6599,4287,6580,4215,6564,4141,6552,4066,6543,3990,6538,3913,6536xe" filled="true" fillcolor="#badfe2" stroked="false">
              <v:path arrowok="t"/>
              <v:fill type="solid"/>
            </v:shape>
            <v:shape style="position:absolute;left:2326;top:6535;width:3174;height:3176" id="docshape648" coordorigin="2326,6536" coordsize="3174,3176" path="m2326,8123l2328,8046,2333,7971,2342,7896,2355,7822,2371,7749,2390,7678,2412,7608,2437,7539,2465,7472,2497,7407,2531,7343,2568,7281,2607,7221,2650,7163,2694,7107,2741,7053,2791,7001,2843,6951,2897,6904,2953,6859,3011,6817,3071,6777,3133,6741,3197,6706,3262,6675,3329,6647,3398,6621,3468,6599,3539,6580,3612,6564,3685,6552,3760,6543,3836,6538,3913,6536,3990,6538,4066,6543,4141,6552,4215,6564,4287,6580,4359,6599,4429,6621,4497,6647,4564,6675,4630,6706,4693,6741,4755,6777,4815,6817,4873,6859,4930,6904,4984,6951,5035,7001,5085,7053,5132,7107,5177,7163,5219,7221,5259,7281,5296,7343,5330,7407,5361,7472,5389,7539,5415,7608,5437,7678,5456,7749,5472,7822,5484,7896,5493,7971,5498,8046,5500,8123,5498,8200,5493,8276,5484,8351,5472,8425,5456,8498,5437,8569,5415,8639,5389,8708,5361,8775,5330,8840,5296,8904,5259,8966,5219,9026,5177,9084,5132,9140,5085,9194,5035,9246,4984,9296,4930,9343,4873,9387,4815,9430,4755,9469,4693,9506,4630,9540,4564,9572,4497,9600,4429,9625,4359,9648,4287,9667,4215,9682,4141,9695,4066,9704,3990,9709,3913,9711,3836,9709,3760,9704,3685,9695,3612,9682,3539,9667,3468,9648,3398,9625,3329,9600,3262,9572,3197,9540,3133,9506,3071,9469,3011,9430,2953,9387,2897,9343,2843,9296,2791,9246,2741,9194,2694,9140,2650,9084,2607,9026,2568,8966,2531,8904,2497,8840,2465,8775,2437,8708,2412,8639,2390,8569,2371,8498,2355,8425,2342,8351,2333,8276,2328,8200,2326,8123xe" filled="false" stroked="true" strokeweight=".75pt" strokecolor="#000000">
              <v:path arrowok="t"/>
              <v:stroke dashstyle="solid"/>
            </v:shape>
            <v:shape style="position:absolute;left:4585;top:7208;width:128;height:127" type="#_x0000_t75" id="docshape649" stroked="false">
              <v:imagedata r:id="rId1264" o:title=""/>
            </v:shape>
            <v:shape style="position:absolute;left:5153;top:8115;width:128;height:128" type="#_x0000_t75" id="docshape650" stroked="false">
              <v:imagedata r:id="rId1265" o:title=""/>
            </v:shape>
            <v:shape style="position:absolute;left:2658;top:7887;width:128;height:128" type="#_x0000_t75" id="docshape651" stroked="false">
              <v:imagedata r:id="rId1265" o:title=""/>
            </v:shape>
            <v:shape style="position:absolute;left:9016;top:6196;width:3515;height:3855" id="docshape652" coordorigin="9016,6196" coordsize="3515,3855" path="m10774,6196l10701,6198,10629,6203,10559,6210,10489,6221,10419,6235,10351,6252,10284,6272,10218,6294,10153,6320,10090,6348,10027,6378,9966,6411,9906,6447,9848,6485,9791,6525,9736,6568,9682,6613,9630,6660,9580,6709,9531,6761,9484,6814,9439,6869,9396,6926,9355,6985,9316,7046,9280,7108,9245,7172,9212,7238,9182,7305,9154,7373,9129,7443,9106,7514,9085,7587,9067,7660,9052,7735,9039,7811,9029,7888,9022,7965,9018,8044,9016,8123,9018,8203,9022,8281,9029,8359,9039,8436,9052,8512,9067,8587,9085,8660,9106,8733,9129,8804,9154,8874,9182,8942,9212,9009,9245,9075,9280,9139,9316,9201,9355,9262,9396,9320,9439,9378,9484,9433,9531,9486,9580,9537,9630,9587,9682,9634,9736,9679,9791,9721,9848,9762,9906,9800,9966,9835,10027,9869,10090,9899,10153,9927,10218,9952,10284,9975,10351,9995,10419,10011,10489,10025,10559,10036,10629,10044,10701,10049,10774,10051,10846,10049,10918,10044,10989,10036,11059,10025,11128,10011,11196,9995,11263,9975,11329,9952,11394,9927,11458,9899,11520,9869,11581,9835,11641,9800,11699,9762,11756,9721,11811,9679,11865,9634,11917,9587,11968,9537,12016,9486,12063,9433,12108,9378,12151,9320,12192,9262,12231,9201,12268,9139,12302,9075,12335,9009,12365,8942,12393,8874,12418,8804,12441,8733,12462,8660,12480,8587,12495,8512,12508,8436,12518,8359,12525,8281,12530,8203,12531,8123,12530,8044,12525,7965,12518,7888,12508,7811,12495,7735,12480,7660,12462,7587,12441,7514,12418,7443,12393,7373,12365,7305,12335,7238,12302,7172,12268,7108,12231,7046,12192,6985,12151,6926,12108,6869,12063,6814,12016,6761,11968,6709,11917,6660,11865,6613,11811,6568,11756,6525,11699,6485,11641,6447,11581,6411,11520,6378,11458,6348,11394,6320,11329,6294,11263,6272,11196,6252,11128,6235,11059,6221,10989,6210,10918,6203,10846,6198,10774,6196xe" filled="true" fillcolor="#badfe2" stroked="false">
              <v:path arrowok="t"/>
              <v:fill type="solid"/>
            </v:shape>
            <v:shape style="position:absolute;left:9016;top:6196;width:3515;height:3855" id="docshape653" coordorigin="9016,6196" coordsize="3515,3855" path="m9016,8123l9018,8044,9022,7965,9029,7888,9039,7811,9052,7735,9067,7660,9085,7587,9106,7514,9129,7443,9154,7373,9182,7305,9212,7238,9245,7172,9280,7108,9316,7046,9355,6985,9396,6926,9439,6869,9484,6814,9531,6761,9580,6709,9630,6660,9682,6613,9736,6568,9791,6525,9848,6485,9906,6447,9966,6411,10027,6378,10090,6348,10153,6320,10218,6294,10284,6272,10351,6252,10419,6235,10489,6221,10559,6210,10629,6203,10701,6198,10774,6196,10846,6198,10918,6203,10989,6210,11059,6221,11128,6235,11196,6252,11263,6272,11329,6294,11394,6320,11458,6348,11520,6378,11581,6411,11641,6447,11699,6485,11756,6525,11811,6568,11865,6613,11917,6660,11968,6709,12016,6761,12063,6814,12108,6869,12151,6926,12192,6985,12231,7046,12268,7108,12302,7172,12335,7238,12365,7305,12393,7373,12418,7443,12441,7514,12462,7587,12480,7660,12495,7735,12508,7811,12518,7888,12525,7965,12530,8044,12531,8123,12530,8203,12525,8281,12518,8359,12508,8436,12495,8512,12480,8587,12462,8660,12441,8733,12418,8804,12393,8874,12365,8942,12335,9009,12302,9075,12268,9139,12231,9201,12192,9262,12151,9320,12108,9378,12063,9433,12016,9486,11968,9537,11917,9587,11865,9634,11811,9679,11756,9721,11699,9762,11641,9800,11581,9835,11520,9869,11458,9899,11394,9927,11329,9952,11263,9975,11196,9995,11128,10011,11059,10025,10989,10036,10918,10044,10846,10049,10774,10051,10701,10049,10629,10044,10559,10036,10489,10025,10419,10011,10351,9995,10284,9975,10218,9952,10153,9927,10090,9899,10027,9869,9966,9835,9906,9800,9848,9762,9791,9721,9736,9679,9682,9634,9630,9587,9580,9537,9531,9486,9484,9433,9439,9378,9396,9320,9355,9262,9316,9201,9280,9139,9245,9075,9212,9009,9182,8942,9154,8874,9129,8804,9106,8733,9085,8660,9067,8587,9052,8512,9039,8436,9029,8359,9022,8281,9018,8203,9016,8123xe" filled="false" stroked="true" strokeweight=".75pt" strokecolor="#000000">
              <v:path arrowok="t"/>
              <v:stroke dashstyle="solid"/>
            </v:shape>
            <v:shape style="position:absolute;left:10707;top:6528;width:128;height:128" type="#_x0000_t75" id="docshape654" stroked="false">
              <v:imagedata r:id="rId1265" o:title=""/>
            </v:shape>
            <v:shape style="position:absolute;left:9233;top:8115;width:128;height:128" type="#_x0000_t75" id="docshape655" stroked="false">
              <v:imagedata r:id="rId1265" o:title=""/>
            </v:shape>
            <v:shape style="position:absolute;left:12295;top:7548;width:128;height:128" type="#_x0000_t75" id="docshape656" stroked="false">
              <v:imagedata r:id="rId1265" o:title=""/>
            </v:shape>
            <v:line style="position:absolute" from="5161,8123" to="9356,8123" stroked="true" strokeweight="1pt" strokecolor="#000000">
              <v:stroke dashstyle="shortdash"/>
            </v:line>
            <w10:wrap type="none"/>
          </v:group>
        </w:pict>
      </w:r>
      <w:bookmarkStart w:name="关键：簇的邻近性定义" w:id="846"/>
      <w:bookmarkEnd w:id="846"/>
      <w:r>
        <w:rPr/>
      </w:r>
      <w:r>
        <w:rPr>
          <w:w w:val="95"/>
        </w:rPr>
        <w:t>关</w:t>
      </w:r>
      <w:r>
        <w:rPr>
          <w:w w:val="95"/>
        </w:rPr>
        <w:t>键</w:t>
      </w:r>
      <w:r>
        <w:rPr>
          <w:w w:val="95"/>
        </w:rPr>
        <w:t>：</w:t>
      </w:r>
      <w:r>
        <w:rPr>
          <w:w w:val="95"/>
        </w:rPr>
        <w:t>簇</w:t>
      </w:r>
      <w:r>
        <w:rPr>
          <w:w w:val="95"/>
        </w:rPr>
        <w:t>的</w:t>
      </w:r>
      <w:r>
        <w:rPr>
          <w:w w:val="95"/>
        </w:rPr>
        <w:t>邻</w:t>
      </w:r>
      <w:r>
        <w:rPr>
          <w:w w:val="95"/>
        </w:rPr>
        <w:t>近</w:t>
      </w:r>
      <w:r>
        <w:rPr>
          <w:w w:val="95"/>
        </w:rPr>
        <w:t>性</w:t>
      </w:r>
      <w:r>
        <w:rPr>
          <w:w w:val="95"/>
        </w:rPr>
        <w:t>定</w:t>
      </w:r>
      <w:r>
        <w:rPr>
          <w:spacing w:val="-10"/>
          <w:w w:val="95"/>
        </w:rPr>
        <w:t>义</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MIN</w:t>
      </w:r>
      <w:r>
        <w:rPr>
          <w:w w:val="95"/>
          <w:sz w:val="64"/>
        </w:rPr>
        <w:t>（</w:t>
      </w:r>
      <w:r>
        <w:rPr>
          <w:w w:val="95"/>
          <w:sz w:val="64"/>
        </w:rPr>
        <w:t>单</w:t>
      </w:r>
      <w:r>
        <w:rPr>
          <w:w w:val="95"/>
          <w:sz w:val="64"/>
        </w:rPr>
        <w:t>链</w:t>
      </w:r>
      <w:r>
        <w:rPr>
          <w:spacing w:val="-5"/>
          <w:w w:val="95"/>
          <w:sz w:val="64"/>
        </w:rPr>
        <w:t>）：</w:t>
      </w:r>
    </w:p>
    <w:p>
      <w:pPr>
        <w:pStyle w:val="ListParagraph"/>
        <w:numPr>
          <w:ilvl w:val="2"/>
          <w:numId w:val="53"/>
        </w:numPr>
        <w:tabs>
          <w:tab w:pos="1994" w:val="left" w:leader="none"/>
        </w:tabs>
        <w:spacing w:line="240" w:lineRule="auto" w:before="85" w:after="0"/>
        <w:ind w:left="1994" w:right="0" w:hanging="450"/>
        <w:jc w:val="left"/>
        <w:rPr>
          <w:rFonts w:ascii="Arial" w:hAnsi="Arial" w:eastAsia="Arial"/>
          <w:sz w:val="56"/>
        </w:rPr>
      </w:pPr>
      <w:r>
        <w:rPr>
          <w:spacing w:val="-3"/>
          <w:sz w:val="56"/>
        </w:rPr>
        <w:t>不同簇的两个最近的点之间的邻近度</w:t>
      </w:r>
    </w:p>
    <w:p>
      <w:pPr>
        <w:pStyle w:val="ListParagraph"/>
        <w:numPr>
          <w:ilvl w:val="2"/>
          <w:numId w:val="53"/>
        </w:numPr>
        <w:tabs>
          <w:tab w:pos="1994" w:val="left" w:leader="none"/>
        </w:tabs>
        <w:spacing w:line="216" w:lineRule="auto" w:before="171" w:after="0"/>
        <w:ind w:left="1994" w:right="1159" w:hanging="450"/>
        <w:jc w:val="left"/>
        <w:rPr>
          <w:rFonts w:ascii="Arial" w:hAnsi="Arial" w:eastAsia="Arial"/>
          <w:sz w:val="56"/>
        </w:rPr>
      </w:pPr>
      <w:r>
        <w:rPr>
          <w:spacing w:val="-2"/>
          <w:sz w:val="56"/>
        </w:rPr>
        <w:t>基于图的观点：不同的结点子集中两个结点之</w:t>
      </w:r>
      <w:r>
        <w:rPr>
          <w:spacing w:val="-2"/>
          <w:sz w:val="56"/>
        </w:rPr>
        <w:t>间的最短边</w:t>
      </w:r>
    </w:p>
    <w:p>
      <w:pPr>
        <w:spacing w:after="0" w:line="216" w:lineRule="auto"/>
        <w:jc w:val="left"/>
        <w:rPr>
          <w:rFonts w:ascii="Arial" w:hAnsi="Arial" w:eastAsia="Arial"/>
          <w:sz w:val="56"/>
        </w:rPr>
        <w:sectPr>
          <w:headerReference w:type="default" r:id="rId1262"/>
          <w:footerReference w:type="default" r:id="rId1263"/>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幻灯片编号 77" w:id="847"/>
      <w:bookmarkEnd w:id="847"/>
      <w:r>
        <w:rPr>
          <w:rFonts w:ascii="Arial" w:hAnsi="Arial" w:eastAsia="Arial"/>
          <w:w w:val="95"/>
          <w:sz w:val="64"/>
        </w:rPr>
        <w:t>MAX</w:t>
      </w:r>
      <w:r>
        <w:rPr>
          <w:w w:val="95"/>
          <w:sz w:val="64"/>
        </w:rPr>
        <w:t>（</w:t>
      </w:r>
      <w:r>
        <w:rPr>
          <w:w w:val="95"/>
          <w:sz w:val="64"/>
        </w:rPr>
        <w:t>全</w:t>
      </w:r>
      <w:r>
        <w:rPr>
          <w:w w:val="95"/>
          <w:sz w:val="64"/>
        </w:rPr>
        <w:t>链</w:t>
      </w:r>
      <w:r>
        <w:rPr>
          <w:spacing w:val="-5"/>
          <w:w w:val="95"/>
          <w:sz w:val="64"/>
        </w:rPr>
        <w:t>）：</w:t>
      </w:r>
    </w:p>
    <w:p>
      <w:pPr>
        <w:pStyle w:val="ListParagraph"/>
        <w:numPr>
          <w:ilvl w:val="2"/>
          <w:numId w:val="53"/>
        </w:numPr>
        <w:tabs>
          <w:tab w:pos="1994" w:val="left" w:leader="none"/>
        </w:tabs>
        <w:spacing w:line="240" w:lineRule="auto" w:before="84" w:after="0"/>
        <w:ind w:left="1994" w:right="0" w:hanging="450"/>
        <w:jc w:val="left"/>
        <w:rPr>
          <w:rFonts w:ascii="Arial" w:hAnsi="Arial" w:eastAsia="Arial"/>
          <w:sz w:val="56"/>
        </w:rPr>
      </w:pPr>
      <w:r>
        <w:rPr>
          <w:spacing w:val="-3"/>
          <w:sz w:val="56"/>
        </w:rPr>
        <w:t>不同簇的两个最远的点之间的邻近度</w:t>
      </w:r>
    </w:p>
    <w:p>
      <w:pPr>
        <w:pStyle w:val="ListParagraph"/>
        <w:numPr>
          <w:ilvl w:val="2"/>
          <w:numId w:val="53"/>
        </w:numPr>
        <w:tabs>
          <w:tab w:pos="1994" w:val="left" w:leader="none"/>
        </w:tabs>
        <w:spacing w:line="216" w:lineRule="auto" w:before="172" w:after="0"/>
        <w:ind w:left="1994" w:right="1159" w:hanging="450"/>
        <w:jc w:val="left"/>
        <w:rPr>
          <w:rFonts w:ascii="Arial" w:hAnsi="Arial" w:eastAsia="Arial"/>
          <w:sz w:val="56"/>
        </w:rPr>
      </w:pPr>
      <w:r>
        <w:rPr>
          <w:spacing w:val="-2"/>
          <w:sz w:val="56"/>
        </w:rPr>
        <w:t>基于图的观点：不同的结点子集中两个结点之</w:t>
      </w:r>
      <w:r>
        <w:rPr>
          <w:spacing w:val="-2"/>
          <w:sz w:val="56"/>
        </w:rPr>
        <w:t>间的最长边</w:t>
      </w:r>
    </w:p>
    <w:p>
      <w:pPr>
        <w:pStyle w:val="BodyText"/>
        <w:rPr>
          <w:sz w:val="20"/>
        </w:rPr>
      </w:pPr>
    </w:p>
    <w:p>
      <w:pPr>
        <w:pStyle w:val="BodyText"/>
        <w:spacing w:before="11"/>
        <w:rPr>
          <w:sz w:val="18"/>
        </w:rPr>
      </w:pPr>
      <w:r>
        <w:rPr/>
        <w:pict>
          <v:group style="position:absolute;margin-left:115.934998pt;margin-top:13.3475pt;width:511pt;height:193.5pt;mso-position-horizontal-relative:page;mso-position-vertical-relative:paragraph;z-index:-15503360;mso-wrap-distance-left:0;mso-wrap-distance-right:0" id="docshapegroup657" coordorigin="2319,267" coordsize="10220,3870">
            <v:shape style="position:absolute;left:2326;top:614;width:3174;height:3176" id="docshape658" coordorigin="2326,614" coordsize="3174,3176" path="m3913,614l3836,616,3760,621,3685,630,3612,643,3539,658,3468,677,3398,700,3329,725,3262,753,3197,785,3133,819,3071,856,3011,895,2953,938,2897,982,2843,1030,2791,1079,2741,1131,2694,1185,2650,1241,2607,1299,2568,1359,2531,1421,2497,1485,2465,1550,2437,1617,2412,1686,2390,1756,2371,1827,2355,1900,2342,1974,2333,2049,2328,2125,2326,2202,2328,2279,2333,2355,2342,2429,2355,2503,2371,2576,2390,2647,2412,2717,2437,2786,2465,2853,2497,2918,2531,2982,2568,3044,2607,3104,2650,3162,2694,3218,2741,3272,2791,3324,2843,3374,2897,3421,2953,3466,3011,3508,3071,3548,3133,3584,3197,3619,3262,3650,3329,3678,3398,3704,3468,3726,3539,3745,3612,3761,3685,3773,3760,3782,3836,3787,3913,3789,3990,3787,4066,3782,4141,3773,4215,3761,4287,3745,4359,3726,4429,3704,4497,3678,4564,3650,4630,3619,4693,3584,4755,3548,4815,3508,4873,3466,4930,3421,4984,3374,5035,3324,5085,3272,5132,3218,5177,3162,5219,3104,5259,3044,5296,2982,5330,2918,5361,2853,5389,2786,5415,2717,5437,2647,5456,2576,5472,2503,5484,2429,5493,2355,5498,2279,5500,2202,5498,2125,5493,2049,5484,1974,5472,1900,5456,1827,5437,1756,5415,1686,5389,1617,5361,1550,5330,1485,5296,1421,5259,1359,5219,1299,5177,1241,5132,1185,5085,1131,5035,1079,4984,1030,4930,982,4873,938,4815,895,4755,856,4693,819,4630,785,4564,753,4497,725,4429,700,4359,677,4287,658,4215,643,4141,630,4066,621,3990,616,3913,614xe" filled="true" fillcolor="#badfe2" stroked="false">
              <v:path arrowok="t"/>
              <v:fill type="solid"/>
            </v:shape>
            <v:shape style="position:absolute;left:2326;top:614;width:3174;height:3176" id="docshape659" coordorigin="2326,614" coordsize="3174,3176" path="m2326,2202l2328,2125,2333,2049,2342,1974,2355,1900,2371,1827,2390,1756,2412,1686,2437,1617,2465,1550,2497,1485,2531,1421,2568,1359,2607,1299,2650,1241,2694,1185,2741,1131,2791,1079,2843,1030,2897,982,2953,938,3011,895,3071,856,3133,819,3197,785,3262,753,3329,725,3398,700,3468,677,3539,658,3612,643,3685,630,3760,621,3836,616,3913,614,3990,616,4066,621,4141,630,4215,643,4287,658,4359,677,4429,700,4497,725,4564,753,4630,785,4693,819,4755,856,4815,895,4873,938,4930,982,4984,1030,5035,1079,5085,1131,5132,1185,5177,1241,5219,1299,5259,1359,5296,1421,5330,1485,5361,1550,5389,1617,5415,1686,5437,1756,5456,1827,5472,1900,5484,1974,5493,2049,5498,2125,5500,2202,5498,2279,5493,2355,5484,2429,5472,2503,5456,2576,5437,2647,5415,2717,5389,2786,5361,2853,5330,2918,5296,2982,5259,3044,5219,3104,5177,3162,5132,3218,5085,3272,5035,3324,4984,3374,4930,3421,4873,3466,4815,3508,4755,3548,4693,3584,4630,3619,4564,3650,4497,3678,4429,3704,4359,3726,4287,3745,4215,3761,4141,3773,4066,3782,3990,3787,3913,3789,3836,3787,3760,3782,3685,3773,3612,3761,3539,3745,3468,3726,3398,3704,3329,3678,3262,3650,3197,3619,3133,3584,3071,3548,3011,3508,2953,3466,2897,3421,2843,3374,2791,3324,2741,3272,2694,3218,2650,3162,2607,3104,2568,3044,2531,2982,2497,2918,2465,2853,2437,2786,2412,2717,2390,2647,2371,2576,2355,2503,2342,2429,2333,2355,2328,2279,2326,2202xe" filled="false" stroked="true" strokeweight=".75pt" strokecolor="#000000">
              <v:path arrowok="t"/>
              <v:stroke dashstyle="solid"/>
            </v:shape>
            <v:shape style="position:absolute;left:4585;top:1286;width:128;height:127" type="#_x0000_t75" id="docshape660" stroked="false">
              <v:imagedata r:id="rId1264" o:title=""/>
            </v:shape>
            <v:shape style="position:absolute;left:5153;top:2194;width:128;height:128" type="#_x0000_t75" id="docshape661" stroked="false">
              <v:imagedata r:id="rId1265" o:title=""/>
            </v:shape>
            <v:shape style="position:absolute;left:2658;top:1966;width:128;height:128" type="#_x0000_t75" id="docshape662" stroked="false">
              <v:imagedata r:id="rId1265" o:title=""/>
            </v:shape>
            <v:shape style="position:absolute;left:9016;top:274;width:3515;height:3855" id="docshape663" coordorigin="9016,274" coordsize="3515,3855" path="m10774,274l10701,276,10629,281,10559,289,10489,300,10419,314,10351,330,10284,350,10218,373,10153,398,10090,426,10027,456,9966,490,9906,525,9848,563,9791,604,9736,646,9682,691,9630,738,9580,788,9531,839,9484,892,9439,947,9396,1005,9355,1063,9316,1124,9280,1186,9245,1250,9212,1316,9182,1383,9154,1451,9129,1521,9106,1593,9085,1665,9067,1739,9052,1813,9039,1889,9029,1966,9022,2044,9018,2122,9016,2202,9018,2281,9022,2360,9029,2437,9039,2514,9052,2590,9067,2665,9085,2738,9106,2811,9129,2882,9154,2952,9182,3020,9212,3087,9245,3153,9280,3217,9316,3279,9355,3340,9396,3399,9439,3456,9484,3511,9531,3564,9580,3616,9630,3665,9682,3712,9736,3757,9791,3800,9848,3840,9906,3878,9966,3914,10027,3947,10090,3977,10153,4005,10218,4031,10284,4053,10351,4073,10419,4090,10489,4104,10559,4115,10629,4122,10701,4127,10774,4129,10846,4127,10918,4122,10989,4115,11059,4104,11128,4090,11196,4073,11263,4053,11329,4031,11394,4005,11458,3977,11520,3947,11581,3914,11641,3878,11699,3840,11756,3800,11811,3757,11865,3712,11917,3665,11968,3616,12016,3564,12063,3511,12108,3456,12151,3399,12192,3340,12231,3279,12268,3217,12302,3153,12335,3087,12365,3020,12393,2952,12418,2882,12441,2811,12462,2738,12480,2665,12495,2590,12508,2514,12518,2437,12525,2360,12530,2281,12531,2202,12530,2122,12525,2044,12518,1966,12508,1889,12495,1813,12480,1739,12462,1665,12441,1593,12418,1521,12393,1451,12365,1383,12335,1316,12302,1250,12268,1186,12231,1124,12192,1063,12151,1005,12108,947,12063,892,12016,839,11968,788,11917,738,11865,691,11811,646,11756,604,11699,563,11641,525,11581,490,11520,456,11458,426,11394,398,11329,373,11263,350,11196,330,11128,314,11059,300,10989,289,10918,281,10846,276,10774,274xe" filled="true" fillcolor="#badfe2" stroked="false">
              <v:path arrowok="t"/>
              <v:fill type="solid"/>
            </v:shape>
            <v:shape style="position:absolute;left:9016;top:274;width:3515;height:3855" id="docshape664" coordorigin="9016,274" coordsize="3515,3855" path="m9016,2202l9018,2122,9022,2044,9029,1966,9039,1889,9052,1813,9067,1739,9085,1665,9106,1593,9129,1521,9154,1451,9182,1383,9212,1316,9245,1250,9280,1186,9316,1124,9355,1063,9396,1005,9439,947,9484,892,9531,839,9580,788,9630,738,9682,691,9736,646,9791,604,9848,563,9906,525,9966,490,10027,456,10090,426,10153,398,10218,373,10284,350,10351,330,10419,314,10489,300,10559,289,10629,281,10701,276,10774,274,10846,276,10918,281,10989,289,11059,300,11128,314,11196,330,11263,350,11329,373,11394,398,11458,426,11520,456,11581,490,11641,525,11699,563,11756,604,11811,646,11865,691,11917,738,11968,788,12016,839,12063,892,12108,947,12151,1005,12192,1063,12231,1124,12268,1186,12302,1250,12335,1316,12365,1383,12393,1451,12418,1521,12441,1593,12462,1665,12480,1739,12495,1813,12508,1889,12518,1966,12525,2044,12530,2122,12531,2202,12530,2281,12525,2360,12518,2437,12508,2514,12495,2590,12480,2665,12462,2738,12441,2811,12418,2882,12393,2952,12365,3020,12335,3087,12302,3153,12268,3217,12231,3279,12192,3340,12151,3399,12108,3456,12063,3511,12016,3564,11968,3616,11917,3665,11865,3712,11811,3757,11756,3800,11699,3840,11641,3878,11581,3914,11520,3947,11458,3977,11394,4005,11329,4031,11263,4053,11196,4073,11128,4090,11059,4104,10989,4115,10918,4122,10846,4127,10774,4129,10701,4127,10629,4122,10559,4115,10489,4104,10419,4090,10351,4073,10284,4053,10218,4031,10153,4005,10090,3977,10027,3947,9966,3914,9906,3878,9848,3840,9791,3800,9736,3757,9682,3712,9630,3665,9580,3616,9531,3564,9484,3511,9439,3456,9396,3399,9355,3340,9316,3279,9280,3217,9245,3153,9212,3087,9182,3020,9154,2952,9129,2882,9106,2811,9085,2738,9067,2665,9052,2590,9039,2514,9029,2437,9022,2360,9018,2281,9016,2202xe" filled="false" stroked="true" strokeweight=".75pt" strokecolor="#000000">
              <v:path arrowok="t"/>
              <v:stroke dashstyle="solid"/>
            </v:shape>
            <v:shape style="position:absolute;left:10707;top:606;width:128;height:128" type="#_x0000_t75" id="docshape665" stroked="false">
              <v:imagedata r:id="rId1265" o:title=""/>
            </v:shape>
            <v:shape style="position:absolute;left:9233;top:2194;width:128;height:128" type="#_x0000_t75" id="docshape666" stroked="false">
              <v:imagedata r:id="rId1265" o:title=""/>
            </v:shape>
            <v:shape style="position:absolute;left:12295;top:1626;width:128;height:128" type="#_x0000_t75" id="docshape667" stroked="false">
              <v:imagedata r:id="rId1265" o:title=""/>
            </v:shape>
            <v:line style="position:absolute" from="2666,1974" to="12418,1747" stroked="true" strokeweight="1pt" strokecolor="#000000">
              <v:stroke dashstyle="shortdash"/>
            </v:line>
            <w10:wrap type="topAndBottom"/>
          </v:group>
        </w:pict>
      </w:r>
      <w:r>
        <w:rPr/>
        <w:drawing>
          <wp:anchor distT="0" distB="0" distL="0" distR="0" allowOverlap="1" layoutInCell="1" locked="0" behindDoc="0" simplePos="0" relativeHeight="441">
            <wp:simplePos x="0" y="0"/>
            <wp:positionH relativeFrom="page">
              <wp:posOffset>8318753</wp:posOffset>
            </wp:positionH>
            <wp:positionV relativeFrom="paragraph">
              <wp:posOffset>2272442</wp:posOffset>
            </wp:positionV>
            <wp:extent cx="585215" cy="585216"/>
            <wp:effectExtent l="0" t="0" r="0" b="0"/>
            <wp:wrapTopAndBottom/>
            <wp:docPr id="1187" name="image7.png"/>
            <wp:cNvGraphicFramePr>
              <a:graphicFrameLocks noChangeAspect="1"/>
            </wp:cNvGraphicFramePr>
            <a:graphic>
              <a:graphicData uri="http://schemas.openxmlformats.org/drawingml/2006/picture">
                <pic:pic>
                  <pic:nvPicPr>
                    <pic:cNvPr id="1188" name="image7.png"/>
                    <pic:cNvPicPr/>
                  </pic:nvPicPr>
                  <pic:blipFill>
                    <a:blip r:embed="rId26" cstate="print"/>
                    <a:stretch>
                      <a:fillRect/>
                    </a:stretch>
                  </pic:blipFill>
                  <pic:spPr>
                    <a:xfrm>
                      <a:off x="0" y="0"/>
                      <a:ext cx="585215" cy="585216"/>
                    </a:xfrm>
                    <a:prstGeom prst="rect">
                      <a:avLst/>
                    </a:prstGeom>
                  </pic:spPr>
                </pic:pic>
              </a:graphicData>
            </a:graphic>
          </wp:anchor>
        </w:drawing>
      </w:r>
    </w:p>
    <w:p>
      <w:pPr>
        <w:spacing w:after="0"/>
        <w:rPr>
          <w:sz w:val="18"/>
        </w:rPr>
        <w:sectPr>
          <w:headerReference w:type="default" r:id="rId1266"/>
          <w:footerReference w:type="default" r:id="rId1267"/>
          <w:pgSz w:w="14400" w:h="10800" w:orient="landscape"/>
          <w:pgMar w:header="0" w:footer="0" w:top="10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幻灯片编号 78" w:id="848"/>
      <w:bookmarkEnd w:id="848"/>
      <w:r>
        <w:rPr/>
      </w:r>
      <w:bookmarkStart w:name="幻灯片编号 78" w:id="849"/>
      <w:bookmarkEnd w:id="849"/>
      <w:r>
        <w:rPr>
          <w:w w:val="95"/>
          <w:sz w:val="64"/>
        </w:rPr>
        <w:t>组</w:t>
      </w:r>
      <w:r>
        <w:rPr>
          <w:w w:val="95"/>
          <w:sz w:val="64"/>
        </w:rPr>
        <w:t>平</w:t>
      </w:r>
      <w:r>
        <w:rPr>
          <w:spacing w:val="-10"/>
          <w:w w:val="95"/>
          <w:sz w:val="64"/>
        </w:rPr>
        <w:t>均</w:t>
      </w:r>
    </w:p>
    <w:p>
      <w:pPr>
        <w:pStyle w:val="ListParagraph"/>
        <w:numPr>
          <w:ilvl w:val="2"/>
          <w:numId w:val="53"/>
        </w:numPr>
        <w:tabs>
          <w:tab w:pos="1994" w:val="left" w:leader="none"/>
        </w:tabs>
        <w:spacing w:line="240" w:lineRule="auto" w:before="84" w:after="0"/>
        <w:ind w:left="1994" w:right="0" w:hanging="450"/>
        <w:jc w:val="left"/>
        <w:rPr>
          <w:rFonts w:ascii="Arial" w:hAnsi="Arial" w:eastAsia="Arial"/>
          <w:sz w:val="56"/>
        </w:rPr>
      </w:pPr>
      <w:r>
        <w:rPr>
          <w:spacing w:val="-3"/>
          <w:sz w:val="56"/>
        </w:rPr>
        <w:t>不同簇的所有点对的平均逐对邻近度</w:t>
      </w:r>
    </w:p>
    <w:p>
      <w:pPr>
        <w:pStyle w:val="BodyText"/>
        <w:rPr>
          <w:sz w:val="20"/>
        </w:rPr>
      </w:pPr>
    </w:p>
    <w:p>
      <w:pPr>
        <w:pStyle w:val="BodyText"/>
        <w:rPr>
          <w:sz w:val="20"/>
        </w:rPr>
      </w:pPr>
    </w:p>
    <w:p>
      <w:pPr>
        <w:pStyle w:val="BodyText"/>
        <w:rPr>
          <w:sz w:val="20"/>
        </w:rPr>
      </w:pPr>
    </w:p>
    <w:p>
      <w:pPr>
        <w:pStyle w:val="BodyText"/>
        <w:spacing w:before="3"/>
        <w:rPr>
          <w:sz w:val="13"/>
        </w:rPr>
      </w:pPr>
      <w:r>
        <w:rPr/>
        <w:pict>
          <v:group style="position:absolute;margin-left:115.934998pt;margin-top:9.703125pt;width:511pt;height:193.55pt;mso-position-horizontal-relative:page;mso-position-vertical-relative:paragraph;z-index:-15502336;mso-wrap-distance-left:0;mso-wrap-distance-right:0" id="docshapegroup668" coordorigin="2319,194" coordsize="10220,3871">
            <v:shape style="position:absolute;left:2326;top:542;width:3174;height:3176" id="docshape669" coordorigin="2326,542" coordsize="3174,3176" path="m3913,542l3836,544,3760,550,3685,559,3612,571,3539,587,3468,606,3398,628,3329,653,3262,682,3197,713,3133,747,3071,784,3011,824,2953,866,2897,911,2843,958,2791,1007,2741,1059,2694,1113,2650,1169,2607,1227,2568,1288,2531,1350,2497,1413,2465,1479,2437,1546,2412,1614,2390,1684,2371,1756,2355,1828,2342,1902,2333,1977,2328,2053,2326,2130,2328,2207,2333,2283,2342,2358,2355,2432,2371,2504,2390,2576,2412,2646,2437,2714,2465,2781,2497,2847,2531,2910,2568,2972,2607,3032,2650,3091,2694,3147,2741,3201,2791,3253,2843,3302,2897,3349,2953,3394,3011,3436,3071,3476,3133,3513,3197,3547,3262,3578,3329,3607,3398,3632,3468,3654,3539,3673,3612,3689,3685,3701,3760,3710,3836,3716,3913,3718,3990,3716,4066,3710,4141,3701,4215,3689,4287,3673,4359,3654,4429,3632,4497,3607,4564,3578,4630,3547,4693,3513,4755,3476,4815,3436,4873,3394,4930,3349,4984,3302,5035,3253,5085,3201,5132,3147,5177,3091,5219,3032,5259,2972,5296,2910,5330,2847,5361,2781,5389,2714,5415,2646,5437,2576,5456,2504,5472,2432,5484,2358,5493,2283,5498,2207,5500,2130,5498,2053,5493,1977,5484,1902,5472,1828,5456,1756,5437,1684,5415,1614,5389,1546,5361,1479,5330,1413,5296,1350,5259,1288,5219,1227,5177,1169,5132,1113,5085,1059,5035,1007,4984,958,4930,911,4873,866,4815,824,4755,784,4693,747,4630,713,4564,682,4497,653,4429,628,4359,606,4287,587,4215,571,4141,559,4066,550,3990,544,3913,542xe" filled="true" fillcolor="#badfe2" stroked="false">
              <v:path arrowok="t"/>
              <v:fill type="solid"/>
            </v:shape>
            <v:shape style="position:absolute;left:2326;top:542;width:3174;height:3176" id="docshape670" coordorigin="2326,542" coordsize="3174,3176" path="m2326,2130l2328,2053,2333,1977,2342,1902,2355,1828,2371,1756,2390,1684,2412,1614,2437,1546,2465,1479,2497,1413,2531,1350,2568,1288,2607,1227,2650,1169,2694,1113,2741,1059,2791,1007,2843,958,2897,911,2953,866,3011,824,3071,784,3133,747,3197,713,3262,682,3329,653,3398,628,3468,606,3539,587,3612,571,3685,559,3760,550,3836,544,3913,542,3990,544,4066,550,4141,559,4215,571,4287,587,4359,606,4429,628,4497,653,4564,682,4630,713,4693,747,4755,784,4815,824,4873,866,4930,911,4984,958,5035,1007,5085,1059,5132,1113,5177,1169,5219,1227,5259,1288,5296,1350,5330,1413,5361,1479,5389,1546,5415,1614,5437,1684,5456,1756,5472,1828,5484,1902,5493,1977,5498,2053,5500,2130,5498,2207,5493,2283,5484,2358,5472,2432,5456,2504,5437,2576,5415,2646,5389,2714,5361,2781,5330,2847,5296,2910,5259,2972,5219,3032,5177,3091,5132,3147,5085,3201,5035,3253,4984,3302,4930,3349,4873,3394,4815,3436,4755,3476,4693,3513,4630,3547,4564,3578,4497,3607,4429,3632,4359,3654,4287,3673,4215,3689,4141,3701,4066,3710,3990,3716,3913,3718,3836,3716,3760,3710,3685,3701,3612,3689,3539,3673,3468,3654,3398,3632,3329,3607,3262,3578,3197,3547,3133,3513,3071,3476,3011,3436,2953,3394,2897,3349,2843,3302,2791,3253,2741,3201,2694,3147,2650,3091,2607,3032,2568,2972,2531,2910,2497,2847,2465,2781,2437,2714,2412,2646,2390,2576,2371,2504,2355,2432,2342,2358,2333,2283,2328,2207,2326,2130xe" filled="false" stroked="true" strokeweight=".75pt" strokecolor="#000000">
              <v:path arrowok="t"/>
              <v:stroke dashstyle="solid"/>
            </v:shape>
            <v:shape style="position:absolute;left:4585;top:1214;width:128;height:128" type="#_x0000_t75" id="docshape671" stroked="false">
              <v:imagedata r:id="rId1265" o:title=""/>
            </v:shape>
            <v:shape style="position:absolute;left:5153;top:2122;width:128;height:127" type="#_x0000_t75" id="docshape672" stroked="false">
              <v:imagedata r:id="rId1264" o:title=""/>
            </v:shape>
            <v:shape style="position:absolute;left:2658;top:1894;width:128;height:128" type="#_x0000_t75" id="docshape673" stroked="false">
              <v:imagedata r:id="rId1265" o:title=""/>
            </v:shape>
            <v:shape style="position:absolute;left:9016;top:201;width:3515;height:3856" id="docshape674" coordorigin="9016,202" coordsize="3515,3856" path="m10774,202l10701,203,10629,208,10559,216,10489,227,10419,241,10351,258,10284,277,10218,300,10153,325,10090,353,10027,384,9966,417,9906,452,9848,490,9791,531,9736,574,9682,618,9630,666,9580,715,9531,766,9484,820,9439,875,9396,932,9355,991,9316,1052,9280,1114,9245,1178,9212,1243,9182,1310,9154,1379,9129,1449,9106,1520,9085,1592,9067,1666,9052,1741,9039,1817,9029,1893,9022,1971,9018,2050,9016,2129,9018,2209,9022,2287,9029,2365,9039,2442,9052,2518,9067,2593,9085,2666,9106,2739,9129,2810,9154,2880,9182,2948,9212,3015,9245,3081,9280,3145,9316,3207,9355,3268,9396,3327,9439,3384,9484,3439,9531,3493,9580,3544,9630,3593,9682,3640,9736,3685,9791,3728,9848,3768,9906,3806,9966,3842,10027,3875,10090,3906,10153,3934,10218,3959,10284,3981,10351,4001,10419,4018,10489,4032,10559,4043,10629,4051,10701,4056,10774,4057,10846,4056,10918,4051,10989,4043,11059,4032,11128,4018,11196,4001,11263,3981,11329,3959,11394,3934,11458,3906,11520,3875,11581,3842,11641,3806,11699,3768,11756,3728,11811,3685,11865,3640,11917,3593,11968,3544,12016,3493,12063,3439,12108,3384,12151,3327,12192,3268,12231,3207,12268,3145,12302,3081,12335,3015,12365,2948,12393,2880,12418,2810,12441,2739,12462,2666,12480,2593,12495,2518,12508,2442,12518,2365,12525,2287,12530,2209,12531,2129,12530,2050,12525,1971,12518,1893,12508,1817,12495,1741,12480,1666,12462,1592,12441,1520,12418,1449,12393,1379,12365,1310,12335,1243,12302,1178,12268,1114,12231,1052,12192,991,12151,932,12108,875,12063,820,12016,766,11968,715,11917,666,11865,618,11811,574,11756,531,11699,490,11641,452,11581,417,11520,384,11458,353,11394,325,11329,300,11263,277,11196,258,11128,241,11059,227,10989,216,10918,208,10846,203,10774,202xe" filled="true" fillcolor="#badfe2" stroked="false">
              <v:path arrowok="t"/>
              <v:fill type="solid"/>
            </v:shape>
            <v:shape style="position:absolute;left:9016;top:201;width:3515;height:3856" id="docshape675" coordorigin="9016,202" coordsize="3515,3856" path="m9016,2129l9018,2050,9022,1971,9029,1893,9039,1817,9052,1741,9067,1666,9085,1592,9106,1520,9129,1449,9154,1379,9182,1310,9212,1243,9245,1178,9280,1114,9316,1052,9355,991,9396,932,9439,875,9484,820,9531,766,9580,715,9630,666,9682,618,9736,574,9791,531,9848,490,9906,452,9966,417,10027,384,10090,353,10153,325,10218,300,10284,277,10351,258,10419,241,10489,227,10559,216,10629,208,10701,203,10774,202,10846,203,10918,208,10989,216,11059,227,11128,241,11196,258,11263,277,11329,300,11394,325,11458,353,11520,384,11581,417,11641,452,11699,490,11756,531,11811,574,11865,618,11917,666,11968,715,12016,766,12063,820,12108,875,12151,932,12192,991,12231,1052,12268,1114,12302,1178,12335,1243,12365,1310,12393,1379,12418,1449,12441,1520,12462,1592,12480,1666,12495,1741,12508,1817,12518,1893,12525,1971,12530,2050,12531,2129,12530,2209,12525,2287,12518,2365,12508,2442,12495,2518,12480,2593,12462,2666,12441,2739,12418,2810,12393,2880,12365,2948,12335,3015,12302,3081,12268,3145,12231,3207,12192,3268,12151,3327,12108,3384,12063,3439,12016,3493,11968,3544,11917,3593,11865,3640,11811,3685,11756,3728,11699,3768,11641,3806,11581,3842,11520,3875,11458,3906,11394,3934,11329,3959,11263,3981,11196,4001,11128,4018,11059,4032,10989,4043,10918,4051,10846,4056,10774,4057,10701,4056,10629,4051,10559,4043,10489,4032,10419,4018,10351,4001,10284,3981,10218,3959,10153,3934,10090,3906,10027,3875,9966,3842,9906,3806,9848,3768,9791,3728,9736,3685,9682,3640,9630,3593,9580,3544,9531,3493,9484,3439,9439,3384,9396,3327,9355,3268,9316,3207,9280,3145,9245,3081,9212,3015,9182,2948,9154,2880,9129,2810,9106,2739,9085,2666,9067,2593,9052,2518,9039,2442,9029,2365,9022,2287,9018,2209,9016,2129xe" filled="false" stroked="true" strokeweight=".75pt" strokecolor="#000000">
              <v:path arrowok="t"/>
              <v:stroke dashstyle="solid"/>
            </v:shape>
            <v:shape style="position:absolute;left:10707;top:534;width:128;height:128" type="#_x0000_t75" id="docshape676" stroked="false">
              <v:imagedata r:id="rId1265" o:title=""/>
            </v:shape>
            <v:shape style="position:absolute;left:9233;top:2122;width:128;height:127" type="#_x0000_t75" id="docshape677" stroked="false">
              <v:imagedata r:id="rId1264" o:title=""/>
            </v:shape>
            <v:shape style="position:absolute;left:12295;top:1554;width:128;height:128" type="#_x0000_t75" id="docshape678" stroked="false">
              <v:imagedata r:id="rId1265" o:title=""/>
            </v:shape>
            <v:shape style="position:absolute;left:5160;top:542;width:7143;height:1588" id="docshape679" coordorigin="5161,542" coordsize="7143,1588" path="m5161,2130l9356,2130m5161,2130l10831,542m5161,2130l12303,1565e" filled="false" stroked="true" strokeweight="1pt" strokecolor="#000000">
              <v:path arrowok="t"/>
              <v:stroke dashstyle="shortdash"/>
            </v:shape>
            <v:line style="position:absolute" from="4706,1337" to="9356,2130" stroked="true" strokeweight="1pt" strokecolor="#000000">
              <v:stroke dashstyle="shortdash"/>
            </v:line>
            <v:shape style="position:absolute;left:4593;top:657;width:7710;height:908" id="docshape680" coordorigin="4593,658" coordsize="7710,908" path="m4593,1225l12303,1565m4593,1225l10603,658e" filled="false" stroked="true" strokeweight="1pt" strokecolor="#000000">
              <v:path arrowok="t"/>
              <v:stroke dashstyle="shortdash"/>
            </v:shape>
            <v:shape style="position:absolute;left:2778;top:1677;width:9525;height:453" id="docshape681" coordorigin="2779,1678" coordsize="9525,453" path="m2779,1904l9241,2130m2779,1904l12303,1678e" filled="false" stroked="true" strokeweight="1pt" strokecolor="#000000">
              <v:path arrowok="t"/>
              <v:stroke dashstyle="shortdash"/>
            </v:shape>
            <v:line style="position:absolute" from="2666,1904" to="10831,658" stroked="true" strokeweight="1pt" strokecolor="#000000">
              <v:stroke dashstyle="shortdash"/>
            </v:line>
            <w10:wrap type="topAndBottom"/>
          </v:group>
        </w:pict>
      </w:r>
    </w:p>
    <w:p>
      <w:pPr>
        <w:spacing w:after="0"/>
        <w:rPr>
          <w:sz w:val="13"/>
        </w:rPr>
        <w:sectPr>
          <w:headerReference w:type="default" r:id="rId1268"/>
          <w:footerReference w:type="default" r:id="rId1269"/>
          <w:pgSz w:w="14400" w:h="10800" w:orient="landscape"/>
          <w:pgMar w:header="0" w:footer="1100" w:top="1000" w:bottom="1280" w:left="40" w:right="0"/>
        </w:sectPr>
      </w:pPr>
    </w:p>
    <w:p>
      <w:pPr>
        <w:pStyle w:val="Heading3"/>
        <w:spacing w:line="1077" w:lineRule="exact"/>
        <w:ind w:right="38"/>
      </w:pPr>
      <w:bookmarkStart w:name="时间和空间复杂性" w:id="850"/>
      <w:bookmarkEnd w:id="850"/>
      <w:r>
        <w:rPr/>
      </w:r>
      <w:r>
        <w:rPr>
          <w:w w:val="95"/>
        </w:rPr>
        <w:t>时</w:t>
      </w:r>
      <w:r>
        <w:rPr>
          <w:w w:val="95"/>
        </w:rPr>
        <w:t>间</w:t>
      </w:r>
      <w:r>
        <w:rPr>
          <w:w w:val="95"/>
        </w:rPr>
        <w:t>和</w:t>
      </w:r>
      <w:r>
        <w:rPr>
          <w:w w:val="95"/>
        </w:rPr>
        <w:t>空</w:t>
      </w:r>
      <w:r>
        <w:rPr>
          <w:w w:val="95"/>
        </w:rPr>
        <w:t>间</w:t>
      </w:r>
      <w:r>
        <w:rPr>
          <w:w w:val="95"/>
        </w:rPr>
        <w:t>复</w:t>
      </w:r>
      <w:r>
        <w:rPr>
          <w:w w:val="95"/>
        </w:rPr>
        <w:t>杂</w:t>
      </w:r>
      <w:r>
        <w:rPr>
          <w:spacing w:val="-10"/>
          <w:w w:val="95"/>
        </w:rPr>
        <w:t>性</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w w:val="95"/>
          <w:sz w:val="64"/>
        </w:rPr>
        <w:t>空</w:t>
      </w:r>
      <w:r>
        <w:rPr>
          <w:w w:val="95"/>
          <w:sz w:val="64"/>
        </w:rPr>
        <w:t>间</w:t>
      </w:r>
      <w:r>
        <w:rPr>
          <w:w w:val="95"/>
          <w:sz w:val="64"/>
        </w:rPr>
        <w:t>复</w:t>
      </w:r>
      <w:r>
        <w:rPr>
          <w:w w:val="95"/>
          <w:sz w:val="64"/>
        </w:rPr>
        <w:t>杂</w:t>
      </w:r>
      <w:r>
        <w:rPr>
          <w:w w:val="95"/>
          <w:sz w:val="64"/>
        </w:rPr>
        <w:t>度</w:t>
      </w:r>
      <w:r>
        <w:rPr>
          <w:spacing w:val="-10"/>
          <w:w w:val="95"/>
          <w:sz w:val="64"/>
        </w:rPr>
        <w:t>：</w:t>
      </w:r>
    </w:p>
    <w:p>
      <w:pPr>
        <w:pStyle w:val="ListParagraph"/>
        <w:numPr>
          <w:ilvl w:val="2"/>
          <w:numId w:val="53"/>
        </w:numPr>
        <w:tabs>
          <w:tab w:pos="1994" w:val="left" w:leader="none"/>
        </w:tabs>
        <w:spacing w:line="240" w:lineRule="auto" w:before="85" w:after="0"/>
        <w:ind w:left="1994" w:right="0" w:hanging="450"/>
        <w:jc w:val="left"/>
        <w:rPr>
          <w:rFonts w:ascii="Arial" w:hAnsi="Arial" w:eastAsia="Arial"/>
          <w:sz w:val="56"/>
        </w:rPr>
      </w:pPr>
      <w:r>
        <w:rPr>
          <w:spacing w:val="-2"/>
          <w:sz w:val="56"/>
        </w:rPr>
        <w:t>设有</w:t>
      </w:r>
      <w:r>
        <w:rPr>
          <w:rFonts w:ascii="Arial" w:hAnsi="Arial" w:eastAsia="Arial"/>
          <w:spacing w:val="-2"/>
          <w:sz w:val="56"/>
        </w:rPr>
        <w:t>m</w:t>
      </w:r>
      <w:r>
        <w:rPr>
          <w:spacing w:val="-2"/>
          <w:sz w:val="56"/>
        </w:rPr>
        <w:t>个数据点，要存储</w:t>
      </w:r>
      <w:r>
        <w:rPr>
          <w:rFonts w:ascii="Arial" w:hAnsi="Arial" w:eastAsia="Arial"/>
          <w:spacing w:val="-2"/>
          <w:sz w:val="56"/>
        </w:rPr>
        <w:t>m*m/2</w:t>
      </w:r>
      <w:r>
        <w:rPr>
          <w:spacing w:val="-4"/>
          <w:sz w:val="56"/>
        </w:rPr>
        <w:t>个邻近度</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记录簇所需要的空间正比于簇的个数</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1"/>
          <w:sz w:val="56"/>
        </w:rPr>
        <w:t>总的空间复杂度：</w:t>
      </w:r>
      <w:r>
        <w:rPr>
          <w:rFonts w:ascii="Arial" w:hAnsi="Arial" w:eastAsia="Arial"/>
          <w:spacing w:val="-2"/>
          <w:sz w:val="56"/>
        </w:rPr>
        <w:t>O(m</w:t>
      </w:r>
      <w:r>
        <w:rPr>
          <w:rFonts w:ascii="Arial" w:hAnsi="Arial" w:eastAsia="Arial"/>
          <w:spacing w:val="-2"/>
          <w:position w:val="17"/>
          <w:sz w:val="37"/>
        </w:rPr>
        <w:t>2</w:t>
      </w:r>
      <w:r>
        <w:rPr>
          <w:rFonts w:ascii="Arial" w:hAnsi="Arial" w:eastAsia="Arial"/>
          <w:spacing w:val="-2"/>
          <w:sz w:val="56"/>
        </w:rPr>
        <w:t>)</w:t>
      </w:r>
    </w:p>
    <w:p>
      <w:pPr>
        <w:pStyle w:val="ListParagraph"/>
        <w:numPr>
          <w:ilvl w:val="1"/>
          <w:numId w:val="53"/>
        </w:numPr>
        <w:tabs>
          <w:tab w:pos="1364" w:val="left" w:leader="none"/>
        </w:tabs>
        <w:spacing w:line="240" w:lineRule="auto" w:before="106" w:after="0"/>
        <w:ind w:left="1364" w:right="0" w:hanging="540"/>
        <w:jc w:val="left"/>
        <w:rPr>
          <w:rFonts w:ascii="Arial" w:hAnsi="Arial" w:eastAsia="Arial"/>
          <w:sz w:val="64"/>
        </w:rPr>
      </w:pPr>
      <w:r>
        <w:rPr>
          <w:w w:val="95"/>
          <w:sz w:val="64"/>
        </w:rPr>
        <w:t>时</w:t>
      </w:r>
      <w:r>
        <w:rPr>
          <w:w w:val="95"/>
          <w:sz w:val="64"/>
        </w:rPr>
        <w:t>间</w:t>
      </w:r>
      <w:r>
        <w:rPr>
          <w:w w:val="95"/>
          <w:sz w:val="64"/>
        </w:rPr>
        <w:t>复</w:t>
      </w:r>
      <w:r>
        <w:rPr>
          <w:w w:val="95"/>
          <w:sz w:val="64"/>
        </w:rPr>
        <w:t>杂</w:t>
      </w:r>
      <w:r>
        <w:rPr>
          <w:spacing w:val="-10"/>
          <w:w w:val="95"/>
          <w:sz w:val="64"/>
        </w:rPr>
        <w:t>度</w:t>
      </w:r>
    </w:p>
    <w:p>
      <w:pPr>
        <w:pStyle w:val="ListParagraph"/>
        <w:numPr>
          <w:ilvl w:val="2"/>
          <w:numId w:val="53"/>
        </w:numPr>
        <w:tabs>
          <w:tab w:pos="1994" w:val="left" w:leader="none"/>
        </w:tabs>
        <w:spacing w:line="240" w:lineRule="auto" w:before="113" w:after="0"/>
        <w:ind w:left="1994" w:right="0" w:hanging="450"/>
        <w:jc w:val="left"/>
        <w:rPr>
          <w:rFonts w:ascii="Arial" w:hAnsi="Arial"/>
          <w:sz w:val="56"/>
        </w:rPr>
      </w:pPr>
      <w:r>
        <w:rPr>
          <w:rFonts w:ascii="Arial" w:hAnsi="Arial"/>
          <w:spacing w:val="-2"/>
          <w:sz w:val="56"/>
        </w:rPr>
        <w:t>O(m</w:t>
      </w:r>
      <w:r>
        <w:rPr>
          <w:rFonts w:ascii="Arial" w:hAnsi="Arial"/>
          <w:spacing w:val="-2"/>
          <w:position w:val="17"/>
          <w:sz w:val="37"/>
        </w:rPr>
        <w:t>2</w:t>
      </w:r>
      <w:r>
        <w:rPr>
          <w:rFonts w:ascii="Arial" w:hAnsi="Arial"/>
          <w:spacing w:val="-2"/>
          <w:sz w:val="56"/>
        </w:rPr>
        <w:t>logm)</w:t>
      </w:r>
    </w:p>
    <w:p>
      <w:pPr>
        <w:pStyle w:val="ListParagraph"/>
        <w:numPr>
          <w:ilvl w:val="1"/>
          <w:numId w:val="53"/>
        </w:numPr>
        <w:tabs>
          <w:tab w:pos="1364" w:val="left" w:leader="none"/>
        </w:tabs>
        <w:spacing w:line="240" w:lineRule="auto" w:before="151" w:after="0"/>
        <w:ind w:left="1364" w:right="0" w:hanging="540"/>
        <w:jc w:val="left"/>
        <w:rPr>
          <w:rFonts w:ascii="Arial" w:hAnsi="Arial" w:eastAsia="Arial"/>
          <w:sz w:val="64"/>
        </w:rPr>
      </w:pPr>
      <w:r>
        <w:rPr>
          <w:w w:val="95"/>
          <w:sz w:val="64"/>
        </w:rPr>
        <w:t>限</w:t>
      </w:r>
      <w:r>
        <w:rPr>
          <w:w w:val="95"/>
          <w:sz w:val="64"/>
        </w:rPr>
        <w:t>制</w:t>
      </w:r>
      <w:r>
        <w:rPr>
          <w:w w:val="95"/>
          <w:sz w:val="64"/>
        </w:rPr>
        <w:t>了</w:t>
      </w:r>
      <w:r>
        <w:rPr>
          <w:w w:val="95"/>
          <w:sz w:val="64"/>
        </w:rPr>
        <w:t>所</w:t>
      </w:r>
      <w:r>
        <w:rPr>
          <w:w w:val="95"/>
          <w:sz w:val="64"/>
        </w:rPr>
        <w:t>能</w:t>
      </w:r>
      <w:r>
        <w:rPr>
          <w:w w:val="95"/>
          <w:sz w:val="64"/>
        </w:rPr>
        <w:t>处</w:t>
      </w:r>
      <w:r>
        <w:rPr>
          <w:w w:val="95"/>
          <w:sz w:val="64"/>
        </w:rPr>
        <w:t>理</w:t>
      </w:r>
      <w:r>
        <w:rPr>
          <w:w w:val="95"/>
          <w:sz w:val="64"/>
        </w:rPr>
        <w:t>的</w:t>
      </w:r>
      <w:r>
        <w:rPr>
          <w:w w:val="95"/>
          <w:sz w:val="64"/>
        </w:rPr>
        <w:t>数</w:t>
      </w:r>
      <w:r>
        <w:rPr>
          <w:w w:val="95"/>
          <w:sz w:val="64"/>
        </w:rPr>
        <w:t>据</w:t>
      </w:r>
      <w:r>
        <w:rPr>
          <w:w w:val="95"/>
          <w:sz w:val="64"/>
        </w:rPr>
        <w:t>集</w:t>
      </w:r>
      <w:r>
        <w:rPr>
          <w:w w:val="95"/>
          <w:sz w:val="64"/>
        </w:rPr>
        <w:t>的</w:t>
      </w:r>
      <w:r>
        <w:rPr>
          <w:w w:val="95"/>
          <w:sz w:val="64"/>
        </w:rPr>
        <w:t>大</w:t>
      </w:r>
      <w:r>
        <w:rPr>
          <w:spacing w:val="-10"/>
          <w:w w:val="95"/>
          <w:sz w:val="64"/>
        </w:rPr>
        <w:t>小</w:t>
      </w:r>
    </w:p>
    <w:p>
      <w:pPr>
        <w:spacing w:after="0" w:line="240" w:lineRule="auto"/>
        <w:jc w:val="left"/>
        <w:rPr>
          <w:rFonts w:ascii="Arial" w:hAnsi="Arial" w:eastAsia="Arial"/>
          <w:sz w:val="64"/>
        </w:rPr>
        <w:sectPr>
          <w:headerReference w:type="default" r:id="rId1270"/>
          <w:footerReference w:type="default" r:id="rId1271"/>
          <w:pgSz w:w="14400" w:h="10800" w:orient="landscape"/>
          <w:pgMar w:header="0" w:footer="1100" w:top="840" w:bottom="1280" w:left="40" w:right="0"/>
        </w:sectPr>
      </w:pPr>
    </w:p>
    <w:p>
      <w:pPr>
        <w:pStyle w:val="Heading3"/>
        <w:spacing w:line="1077" w:lineRule="exact"/>
        <w:ind w:right="39"/>
      </w:pPr>
      <w:bookmarkStart w:name="层次聚类的主要问题" w:id="851"/>
      <w:bookmarkEnd w:id="851"/>
      <w:r>
        <w:rPr/>
      </w:r>
      <w:r>
        <w:rPr>
          <w:w w:val="95"/>
        </w:rPr>
        <w:t>层</w:t>
      </w:r>
      <w:r>
        <w:rPr>
          <w:w w:val="95"/>
        </w:rPr>
        <w:t>次</w:t>
      </w:r>
      <w:r>
        <w:rPr>
          <w:w w:val="95"/>
        </w:rPr>
        <w:t>聚</w:t>
      </w:r>
      <w:r>
        <w:rPr>
          <w:w w:val="95"/>
        </w:rPr>
        <w:t>类</w:t>
      </w:r>
      <w:r>
        <w:rPr>
          <w:w w:val="95"/>
        </w:rPr>
        <w:t>的</w:t>
      </w:r>
      <w:r>
        <w:rPr>
          <w:w w:val="95"/>
        </w:rPr>
        <w:t>主</w:t>
      </w:r>
      <w:r>
        <w:rPr>
          <w:w w:val="95"/>
        </w:rPr>
        <w:t>要</w:t>
      </w:r>
      <w:r>
        <w:rPr>
          <w:w w:val="95"/>
        </w:rPr>
        <w:t>问</w:t>
      </w:r>
      <w:r>
        <w:rPr>
          <w:spacing w:val="-10"/>
          <w:w w:val="95"/>
        </w:rPr>
        <w:t>题</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1</w:t>
      </w:r>
      <w:r>
        <w:rPr>
          <w:rFonts w:ascii="Arial" w:hAnsi="Arial" w:eastAsia="Arial"/>
          <w:spacing w:val="7"/>
          <w:sz w:val="64"/>
        </w:rPr>
        <w:t>  </w:t>
      </w:r>
      <w:r>
        <w:rPr>
          <w:w w:val="95"/>
          <w:sz w:val="64"/>
        </w:rPr>
        <w:t>缺</w:t>
      </w:r>
      <w:r>
        <w:rPr>
          <w:w w:val="95"/>
          <w:sz w:val="64"/>
        </w:rPr>
        <w:t>乏</w:t>
      </w:r>
      <w:r>
        <w:rPr>
          <w:w w:val="95"/>
          <w:sz w:val="64"/>
        </w:rPr>
        <w:t>全</w:t>
      </w:r>
      <w:r>
        <w:rPr>
          <w:w w:val="95"/>
          <w:sz w:val="64"/>
        </w:rPr>
        <w:t>局</w:t>
      </w:r>
      <w:r>
        <w:rPr>
          <w:w w:val="95"/>
          <w:sz w:val="64"/>
        </w:rPr>
        <w:t>目</w:t>
      </w:r>
      <w:r>
        <w:rPr>
          <w:w w:val="95"/>
          <w:sz w:val="64"/>
        </w:rPr>
        <w:t>标</w:t>
      </w:r>
      <w:r>
        <w:rPr>
          <w:w w:val="95"/>
          <w:sz w:val="64"/>
        </w:rPr>
        <w:t>函</w:t>
      </w:r>
      <w:r>
        <w:rPr>
          <w:spacing w:val="-10"/>
          <w:w w:val="95"/>
          <w:sz w:val="64"/>
        </w:rPr>
        <w:t>数</w:t>
      </w:r>
    </w:p>
    <w:p>
      <w:pPr>
        <w:pStyle w:val="ListParagraph"/>
        <w:numPr>
          <w:ilvl w:val="2"/>
          <w:numId w:val="53"/>
        </w:numPr>
        <w:tabs>
          <w:tab w:pos="1994" w:val="left" w:leader="none"/>
        </w:tabs>
        <w:spacing w:line="240" w:lineRule="auto" w:before="85" w:after="0"/>
        <w:ind w:left="1994" w:right="0" w:hanging="450"/>
        <w:jc w:val="left"/>
        <w:rPr>
          <w:rFonts w:ascii="Arial" w:hAnsi="Arial" w:eastAsia="Arial"/>
          <w:sz w:val="56"/>
        </w:rPr>
      </w:pPr>
      <w:r>
        <w:rPr>
          <w:spacing w:val="-2"/>
          <w:sz w:val="56"/>
        </w:rPr>
        <w:t>回避了组合优化问题</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没有局部最小问题或很难选择初始点的问题</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时间和空间复杂度阻碍了应用</w:t>
      </w:r>
    </w:p>
    <w:p>
      <w:pPr>
        <w:pStyle w:val="ListParagraph"/>
        <w:numPr>
          <w:ilvl w:val="1"/>
          <w:numId w:val="53"/>
        </w:numPr>
        <w:tabs>
          <w:tab w:pos="1364" w:val="left" w:leader="none"/>
        </w:tabs>
        <w:spacing w:line="240" w:lineRule="auto" w:before="106" w:after="0"/>
        <w:ind w:left="1364" w:right="0" w:hanging="540"/>
        <w:jc w:val="left"/>
        <w:rPr>
          <w:rFonts w:ascii="Arial" w:hAnsi="Arial" w:eastAsia="Arial"/>
          <w:sz w:val="64"/>
        </w:rPr>
      </w:pPr>
      <w:r>
        <w:rPr>
          <w:rFonts w:ascii="Arial" w:hAnsi="Arial" w:eastAsia="Arial"/>
          <w:w w:val="95"/>
          <w:sz w:val="64"/>
        </w:rPr>
        <w:t>2</w:t>
      </w:r>
      <w:r>
        <w:rPr>
          <w:rFonts w:ascii="Arial" w:hAnsi="Arial" w:eastAsia="Arial"/>
          <w:spacing w:val="58"/>
          <w:sz w:val="64"/>
        </w:rPr>
        <w:t>  </w:t>
      </w:r>
      <w:r>
        <w:rPr>
          <w:w w:val="95"/>
          <w:sz w:val="64"/>
        </w:rPr>
        <w:t>处</w:t>
      </w:r>
      <w:r>
        <w:rPr>
          <w:w w:val="95"/>
          <w:sz w:val="64"/>
        </w:rPr>
        <w:t>理</w:t>
      </w:r>
      <w:r>
        <w:rPr>
          <w:w w:val="95"/>
          <w:sz w:val="64"/>
        </w:rPr>
        <w:t>不</w:t>
      </w:r>
      <w:r>
        <w:rPr>
          <w:w w:val="95"/>
          <w:sz w:val="64"/>
        </w:rPr>
        <w:t>同</w:t>
      </w:r>
      <w:r>
        <w:rPr>
          <w:w w:val="95"/>
          <w:sz w:val="64"/>
        </w:rPr>
        <w:t>大</w:t>
      </w:r>
      <w:r>
        <w:rPr>
          <w:w w:val="95"/>
          <w:sz w:val="64"/>
        </w:rPr>
        <w:t>小</w:t>
      </w:r>
      <w:r>
        <w:rPr>
          <w:w w:val="95"/>
          <w:sz w:val="64"/>
        </w:rPr>
        <w:t>的</w:t>
      </w:r>
      <w:r>
        <w:rPr>
          <w:w w:val="95"/>
          <w:sz w:val="64"/>
        </w:rPr>
        <w:t>聚</w:t>
      </w:r>
      <w:r>
        <w:rPr>
          <w:w w:val="95"/>
          <w:sz w:val="64"/>
        </w:rPr>
        <w:t>类</w:t>
      </w:r>
      <w:r>
        <w:rPr>
          <w:w w:val="95"/>
          <w:sz w:val="64"/>
        </w:rPr>
        <w:t>的</w:t>
      </w:r>
      <w:r>
        <w:rPr>
          <w:w w:val="95"/>
          <w:sz w:val="64"/>
        </w:rPr>
        <w:t>能</w:t>
      </w:r>
      <w:r>
        <w:rPr>
          <w:spacing w:val="-10"/>
          <w:w w:val="95"/>
          <w:sz w:val="64"/>
        </w:rPr>
        <w:t>力</w:t>
      </w:r>
    </w:p>
    <w:p>
      <w:pPr>
        <w:pStyle w:val="ListParagraph"/>
        <w:numPr>
          <w:ilvl w:val="2"/>
          <w:numId w:val="53"/>
        </w:numPr>
        <w:tabs>
          <w:tab w:pos="1994" w:val="left" w:leader="none"/>
        </w:tabs>
        <w:spacing w:line="240" w:lineRule="auto" w:before="84" w:after="0"/>
        <w:ind w:left="1994" w:right="0" w:hanging="450"/>
        <w:jc w:val="left"/>
        <w:rPr>
          <w:rFonts w:ascii="Arial" w:hAnsi="Arial" w:eastAsia="Arial"/>
          <w:sz w:val="56"/>
        </w:rPr>
      </w:pPr>
      <w:r>
        <w:rPr>
          <w:spacing w:val="-3"/>
          <w:sz w:val="56"/>
        </w:rPr>
        <w:t>数据点加权方法，平等对待所有簇</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数据点非加权方法，考虑每个簇的点数</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2"/>
          <w:sz w:val="56"/>
        </w:rPr>
        <w:t>一般认为后者更可取</w:t>
      </w:r>
    </w:p>
    <w:p>
      <w:pPr>
        <w:spacing w:after="0" w:line="240" w:lineRule="auto"/>
        <w:jc w:val="left"/>
        <w:rPr>
          <w:rFonts w:ascii="Arial" w:hAnsi="Arial" w:eastAsia="Arial"/>
          <w:sz w:val="56"/>
        </w:rPr>
        <w:sectPr>
          <w:headerReference w:type="default" r:id="rId1272"/>
          <w:footerReference w:type="default" r:id="rId1273"/>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幻灯片编号 81" w:id="852"/>
      <w:bookmarkEnd w:id="852"/>
      <w:r>
        <w:rPr>
          <w:rFonts w:ascii="Arial" w:hAnsi="Arial" w:eastAsia="Arial"/>
          <w:w w:val="95"/>
          <w:sz w:val="64"/>
        </w:rPr>
        <w:t>3</w:t>
      </w:r>
      <w:r>
        <w:rPr>
          <w:rFonts w:ascii="Arial" w:hAnsi="Arial" w:eastAsia="Arial"/>
          <w:spacing w:val="7"/>
          <w:sz w:val="64"/>
        </w:rPr>
        <w:t>  </w:t>
      </w:r>
      <w:r>
        <w:rPr>
          <w:w w:val="95"/>
          <w:sz w:val="64"/>
        </w:rPr>
        <w:t>合</w:t>
      </w:r>
      <w:r>
        <w:rPr>
          <w:w w:val="95"/>
          <w:sz w:val="64"/>
        </w:rPr>
        <w:t>并</w:t>
      </w:r>
      <w:r>
        <w:rPr>
          <w:w w:val="95"/>
          <w:sz w:val="64"/>
        </w:rPr>
        <w:t>决</w:t>
      </w:r>
      <w:r>
        <w:rPr>
          <w:w w:val="95"/>
          <w:sz w:val="64"/>
        </w:rPr>
        <w:t>策</w:t>
      </w:r>
      <w:r>
        <w:rPr>
          <w:w w:val="95"/>
          <w:sz w:val="64"/>
        </w:rPr>
        <w:t>是</w:t>
      </w:r>
      <w:r>
        <w:rPr>
          <w:w w:val="95"/>
          <w:sz w:val="64"/>
        </w:rPr>
        <w:t>最</w:t>
      </w:r>
      <w:r>
        <w:rPr>
          <w:w w:val="95"/>
          <w:sz w:val="64"/>
        </w:rPr>
        <w:t>终</w:t>
      </w:r>
      <w:r>
        <w:rPr>
          <w:spacing w:val="-10"/>
          <w:w w:val="95"/>
          <w:sz w:val="64"/>
        </w:rPr>
        <w:t>的</w:t>
      </w:r>
    </w:p>
    <w:p>
      <w:pPr>
        <w:pStyle w:val="ListParagraph"/>
        <w:numPr>
          <w:ilvl w:val="2"/>
          <w:numId w:val="53"/>
        </w:numPr>
        <w:tabs>
          <w:tab w:pos="1994" w:val="left" w:leader="none"/>
        </w:tabs>
        <w:spacing w:line="240" w:lineRule="auto" w:before="84" w:after="0"/>
        <w:ind w:left="1994" w:right="0" w:hanging="450"/>
        <w:jc w:val="left"/>
        <w:rPr>
          <w:rFonts w:ascii="Arial" w:hAnsi="Arial" w:eastAsia="Arial"/>
          <w:sz w:val="56"/>
        </w:rPr>
      </w:pPr>
      <w:r>
        <w:rPr>
          <w:spacing w:val="-1"/>
          <w:sz w:val="56"/>
        </w:rPr>
        <w:t>趋向于做出好的局部决策</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然而，一旦合并两个簇，以后就不能撤销</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阻碍了局部最优标准变成全局最优标准</w:t>
      </w:r>
    </w:p>
    <w:p>
      <w:pPr>
        <w:pStyle w:val="ListParagraph"/>
        <w:numPr>
          <w:ilvl w:val="1"/>
          <w:numId w:val="53"/>
        </w:numPr>
        <w:tabs>
          <w:tab w:pos="1364" w:val="left" w:leader="none"/>
        </w:tabs>
        <w:spacing w:line="240" w:lineRule="auto" w:before="106" w:after="0"/>
        <w:ind w:left="1364" w:right="0" w:hanging="540"/>
        <w:jc w:val="left"/>
        <w:rPr>
          <w:rFonts w:ascii="Arial" w:hAnsi="Arial" w:eastAsia="Arial"/>
          <w:sz w:val="64"/>
        </w:rPr>
      </w:pPr>
      <w:r>
        <w:rPr>
          <w:rFonts w:ascii="Arial" w:hAnsi="Arial" w:eastAsia="Arial"/>
          <w:sz w:val="64"/>
        </w:rPr>
        <w:t>4</w:t>
      </w:r>
      <w:r>
        <w:rPr>
          <w:rFonts w:ascii="Arial" w:hAnsi="Arial" w:eastAsia="Arial"/>
          <w:spacing w:val="-37"/>
          <w:sz w:val="64"/>
        </w:rPr>
        <w:t> </w:t>
      </w:r>
      <w:r>
        <w:rPr>
          <w:sz w:val="64"/>
        </w:rPr>
        <w:t>需</w:t>
      </w:r>
      <w:r>
        <w:rPr>
          <w:sz w:val="64"/>
        </w:rPr>
        <w:t>要</w:t>
      </w:r>
      <w:r>
        <w:rPr>
          <w:sz w:val="64"/>
        </w:rPr>
        <w:t>层</w:t>
      </w:r>
      <w:r>
        <w:rPr>
          <w:sz w:val="64"/>
        </w:rPr>
        <w:t>次</w:t>
      </w:r>
      <w:r>
        <w:rPr>
          <w:sz w:val="64"/>
        </w:rPr>
        <w:t>结</w:t>
      </w:r>
      <w:r>
        <w:rPr>
          <w:spacing w:val="-10"/>
          <w:sz w:val="64"/>
        </w:rPr>
        <w:t>构</w:t>
      </w:r>
    </w:p>
    <w:p>
      <w:pPr>
        <w:pStyle w:val="ListParagraph"/>
        <w:numPr>
          <w:ilvl w:val="2"/>
          <w:numId w:val="53"/>
        </w:numPr>
        <w:tabs>
          <w:tab w:pos="1994" w:val="left" w:leader="none"/>
        </w:tabs>
        <w:spacing w:line="240" w:lineRule="auto" w:before="85" w:after="0"/>
        <w:ind w:left="1994" w:right="0" w:hanging="450"/>
        <w:jc w:val="left"/>
        <w:rPr>
          <w:rFonts w:ascii="Arial" w:hAnsi="Arial" w:eastAsia="Arial"/>
          <w:sz w:val="56"/>
        </w:rPr>
      </w:pPr>
      <w:r>
        <w:rPr>
          <w:spacing w:val="-3"/>
          <w:sz w:val="56"/>
        </w:rPr>
        <w:t>有些研究表明这能产生高质量的聚类</w:t>
      </w:r>
    </w:p>
    <w:p>
      <w:pPr>
        <w:pStyle w:val="ListParagraph"/>
        <w:numPr>
          <w:ilvl w:val="2"/>
          <w:numId w:val="53"/>
        </w:numPr>
        <w:tabs>
          <w:tab w:pos="1994" w:val="left" w:leader="none"/>
        </w:tabs>
        <w:spacing w:line="216" w:lineRule="auto" w:before="171" w:after="0"/>
        <w:ind w:left="1994" w:right="1159" w:hanging="450"/>
        <w:jc w:val="left"/>
        <w:rPr>
          <w:rFonts w:ascii="Arial" w:hAnsi="Arial" w:eastAsia="Arial"/>
          <w:sz w:val="56"/>
        </w:rPr>
      </w:pPr>
      <w:r>
        <w:rPr>
          <w:spacing w:val="-2"/>
          <w:sz w:val="56"/>
        </w:rPr>
        <w:t>但对于噪声、高维数据（如文档数据）可能造</w:t>
      </w:r>
      <w:r>
        <w:rPr>
          <w:spacing w:val="-4"/>
          <w:sz w:val="56"/>
        </w:rPr>
        <w:t>成问题</w:t>
      </w:r>
    </w:p>
    <w:p>
      <w:pPr>
        <w:spacing w:after="0" w:line="216" w:lineRule="auto"/>
        <w:jc w:val="left"/>
        <w:rPr>
          <w:rFonts w:ascii="Arial" w:hAnsi="Arial" w:eastAsia="Arial"/>
          <w:sz w:val="56"/>
        </w:rPr>
        <w:sectPr>
          <w:headerReference w:type="default" r:id="rId1274"/>
          <w:footerReference w:type="default" r:id="rId1275"/>
          <w:pgSz w:w="14400" w:h="10800" w:orient="landscape"/>
          <w:pgMar w:header="0" w:footer="1100" w:top="1000" w:bottom="1280" w:left="40" w:right="0"/>
        </w:sectPr>
      </w:pPr>
    </w:p>
    <w:p>
      <w:pPr>
        <w:pStyle w:val="Heading3"/>
        <w:spacing w:line="240" w:lineRule="auto" w:before="54"/>
        <w:ind w:right="38"/>
        <w:rPr>
          <w:rFonts w:ascii="Arial"/>
        </w:rPr>
      </w:pPr>
      <w:r>
        <w:rPr/>
        <w:pict>
          <v:group style="position:absolute;margin-left:189.554993pt;margin-top:298.035004pt;width:267.25pt;height:221.85pt;mso-position-horizontal-relative:page;mso-position-vertical-relative:page;z-index:15955456" id="docshapegroup682" coordorigin="3791,5961" coordsize="5345,4437">
            <v:shape style="position:absolute;left:3798;top:5968;width:5330;height:4422" id="docshape683" coordorigin="3799,5968" coordsize="5330,4422" path="m6463,5968l6380,5969,6298,5972,6216,5978,6135,5985,6055,5994,5975,6005,5897,6018,5819,6033,5742,6050,5666,6069,5591,6089,5517,6112,5444,6136,5372,6161,5301,6189,5232,6218,5163,6249,5096,6281,5030,6315,4965,6350,4902,6387,4840,6426,4779,6465,4720,6507,4663,6549,4607,6593,4552,6639,4499,6685,4448,6733,4398,6782,4350,6832,4304,6884,4259,6936,4216,6990,4176,7045,4137,7101,4100,7157,4065,7215,4031,7274,4000,7334,3971,7394,3945,7456,3920,7518,3897,7581,3877,7645,3859,7709,3843,7774,3830,7840,3819,7907,3810,7974,3804,8042,3800,8110,3799,8179,3800,8248,3804,8316,3810,8384,3819,8451,3830,8518,3843,8584,3859,8649,3877,8714,3897,8778,3920,8841,3945,8903,3971,8964,4000,9025,4031,9084,4065,9143,4100,9201,4137,9258,4176,9314,4216,9368,4259,9422,4304,9475,4350,9526,4398,9576,4448,9625,4499,9673,4552,9720,4607,9765,4663,9809,4720,9852,4779,9893,4840,9933,4902,9971,4965,10008,5030,10044,5096,10077,5163,10110,5232,10140,5301,10170,5372,10197,5444,10223,5517,10247,5591,10269,5666,10290,5742,10308,5819,10325,5897,10340,5975,10353,6055,10364,6135,10374,6216,10381,6298,10386,6380,10389,6463,10390,6546,10389,6629,10386,6710,10381,6791,10374,6871,10364,6951,10353,7030,10340,7107,10325,7184,10308,7260,10290,7335,10269,7409,10247,7482,10223,7554,10197,7625,10170,7695,10140,7763,10110,7830,10077,7896,10044,7961,10008,8024,9971,8086,9933,8147,9893,8206,9852,8264,9809,8320,9765,8374,9720,8427,9673,8479,9625,8529,9576,8577,9526,8623,9475,8667,9422,8710,9368,8751,9314,8790,9258,8827,9201,8862,9143,8895,9084,8926,9025,8955,8964,8982,8903,9007,8841,9029,8778,9049,8714,9067,8649,9083,8584,9097,8518,9108,8451,9116,8384,9123,8316,9127,8248,9128,8179,9127,8110,9123,8042,9116,7974,9108,7907,9097,7840,9083,7774,9067,7709,9049,7645,9029,7581,9007,7518,8982,7456,8955,7394,8926,7334,8895,7274,8862,7215,8827,7157,8790,7101,8751,7045,8710,6990,8667,6936,8623,6884,8577,6832,8529,6782,8479,6733,8427,6685,8374,6639,8320,6593,8264,6549,8206,6507,8147,6465,8086,6426,8024,6387,7961,6350,7896,6315,7830,6281,7763,6249,7695,6218,7625,6189,7554,6161,7482,6136,7409,6112,7335,6089,7260,6069,7184,6050,7107,6033,7030,6018,6951,6005,6871,5994,6791,5985,6710,5978,6629,5972,6546,5969,6463,5968xe" filled="true" fillcolor="#badfe2" stroked="false">
              <v:path arrowok="t"/>
              <v:fill type="solid"/>
            </v:shape>
            <v:shape style="position:absolute;left:3798;top:5968;width:5330;height:4422" id="docshape684" coordorigin="3799,5968" coordsize="5330,4422" path="m3799,8179l3800,8110,3804,8042,3810,7974,3819,7907,3830,7840,3843,7774,3859,7709,3877,7645,3897,7581,3920,7518,3945,7456,3971,7394,4000,7334,4031,7274,4065,7215,4100,7157,4137,7101,4176,7045,4216,6990,4259,6936,4304,6884,4350,6832,4398,6782,4448,6733,4499,6685,4552,6639,4607,6593,4663,6549,4720,6507,4779,6465,4840,6426,4902,6387,4965,6350,5030,6315,5096,6281,5163,6249,5232,6218,5301,6189,5372,6161,5444,6136,5517,6112,5591,6089,5666,6069,5742,6050,5819,6033,5897,6018,5975,6005,6055,5994,6135,5985,6216,5978,6298,5972,6380,5969,6463,5968,6546,5969,6629,5972,6710,5978,6791,5985,6871,5994,6951,6005,7030,6018,7107,6033,7184,6050,7260,6069,7335,6089,7409,6112,7482,6136,7554,6161,7625,6189,7695,6218,7763,6249,7830,6281,7896,6315,7961,6350,8024,6387,8086,6426,8147,6465,8206,6507,8264,6549,8320,6593,8374,6639,8427,6685,8479,6733,8529,6782,8577,6832,8623,6884,8667,6936,8710,6990,8751,7045,8790,7101,8827,7157,8862,7215,8895,7274,8926,7334,8955,7394,8982,7456,9007,7518,9029,7581,9049,7645,9067,7709,9083,7774,9097,7840,9108,7907,9116,7974,9123,8042,9127,8110,9128,8179,9127,8248,9123,8316,9116,8384,9108,8451,9097,8518,9083,8584,9067,8649,9049,8714,9029,8778,9007,8841,8982,8903,8955,8964,8926,9025,8895,9084,8862,9143,8827,9201,8790,9258,8751,9314,8710,9368,8667,9422,8623,9475,8577,9526,8529,9576,8479,9625,8427,9673,8374,9720,8320,9765,8264,9809,8206,9852,8147,9893,8086,9933,8024,9971,7961,10008,7896,10044,7830,10077,7763,10110,7695,10140,7625,10170,7554,10197,7482,10223,7409,10247,7335,10269,7260,10290,7184,10308,7107,10325,7030,10340,6951,10353,6871,10364,6791,10374,6710,10381,6629,10386,6546,10389,6463,10390,6380,10389,6298,10386,6216,10381,6135,10374,6055,10364,5975,10353,5897,10340,5819,10325,5742,10308,5666,10290,5591,10269,5517,10247,5444,10223,5372,10197,5301,10170,5232,10140,5163,10110,5096,10077,5030,10044,4965,10008,4902,9971,4840,9933,4779,9893,4720,9852,4663,9809,4607,9765,4552,9720,4499,9673,4448,9625,4398,9576,4350,9526,4304,9475,4259,9422,4216,9368,4176,9314,4137,9258,4100,9201,4065,9143,4031,9084,4000,9025,3971,8964,3945,8903,3920,8841,3897,8778,3877,8714,3859,8649,3843,8584,3830,8518,3819,8451,3810,8384,3804,8316,3800,8248,3799,8179xe" filled="false" stroked="true" strokeweight=".75pt" strokecolor="#000000">
              <v:path arrowok="t"/>
              <v:stroke dashstyle="solid"/>
            </v:shape>
            <v:shape style="position:absolute;left:5605;top:7548;width:198;height:128" type="#_x0000_t75" id="docshape685" stroked="false">
              <v:imagedata r:id="rId1278" o:title=""/>
            </v:shape>
            <v:shape style="position:absolute;left:4015;top:8115;width:198;height:128" type="#_x0000_t75" id="docshape686" stroked="false">
              <v:imagedata r:id="rId1278" o:title=""/>
            </v:shape>
            <v:shape style="position:absolute;left:6285;top:8683;width:198;height:127" type="#_x0000_t75" id="docshape687" stroked="false">
              <v:imagedata r:id="rId1279" o:title=""/>
            </v:shape>
            <v:shape style="position:absolute;left:8552;top:7208;width:198;height:127" type="#_x0000_t75" id="docshape688" stroked="false">
              <v:imagedata r:id="rId1280" o:title=""/>
            </v:shape>
            <v:shape style="position:absolute;left:6398;top:7887;width:198;height:128" type="#_x0000_t75" id="docshape689" stroked="false">
              <v:imagedata r:id="rId1281" o:title=""/>
            </v:shape>
            <v:shape style="position:absolute;left:8213;top:7775;width:198;height:128" type="#_x0000_t75" id="docshape690" stroked="false">
              <v:imagedata r:id="rId1282" o:title=""/>
            </v:shape>
            <v:shape style="position:absolute;left:7873;top:8000;width:198;height:128" type="#_x0000_t75" id="docshape691" stroked="false">
              <v:imagedata r:id="rId1283" o:title=""/>
            </v:shape>
            <v:line style="position:absolute" from="6406,8008" to="4555,9532" stroked="true" strokeweight="1pt" strokecolor="#000000">
              <v:stroke dashstyle="solid"/>
            </v:line>
            <v:shape style="position:absolute;left:4477;top:9473;width:131;height:123" id="docshape692" coordorigin="4478,9473" coordsize="131,123" path="m4532,9473l4478,9596,4609,9566,4532,9473xe" filled="true" fillcolor="#000000" stroked="false">
              <v:path arrowok="t"/>
              <v:fill type="solid"/>
            </v:shape>
            <w10:wrap type="none"/>
          </v:group>
        </w:pict>
      </w:r>
      <w:bookmarkStart w:name="DBSCAN" w:id="853"/>
      <w:bookmarkEnd w:id="853"/>
      <w:r>
        <w:rPr/>
      </w:r>
      <w:r>
        <w:rPr>
          <w:rFonts w:ascii="Arial"/>
          <w:spacing w:val="-2"/>
        </w:rPr>
        <w:t>DBSCAN</w:t>
      </w:r>
    </w:p>
    <w:p>
      <w:pPr>
        <w:pStyle w:val="ListParagraph"/>
        <w:numPr>
          <w:ilvl w:val="1"/>
          <w:numId w:val="53"/>
        </w:numPr>
        <w:tabs>
          <w:tab w:pos="1364" w:val="left" w:leader="none"/>
        </w:tabs>
        <w:spacing w:line="240" w:lineRule="auto" w:before="735" w:after="0"/>
        <w:ind w:left="1364" w:right="0" w:hanging="540"/>
        <w:jc w:val="left"/>
        <w:rPr>
          <w:rFonts w:ascii="Arial" w:hAnsi="Arial" w:eastAsia="Arial"/>
          <w:sz w:val="64"/>
        </w:rPr>
      </w:pPr>
      <w:r>
        <w:rPr>
          <w:w w:val="95"/>
          <w:sz w:val="64"/>
        </w:rPr>
        <w:t>一</w:t>
      </w:r>
      <w:r>
        <w:rPr>
          <w:w w:val="95"/>
          <w:sz w:val="64"/>
        </w:rPr>
        <w:t>种</w:t>
      </w:r>
      <w:r>
        <w:rPr>
          <w:w w:val="95"/>
          <w:sz w:val="64"/>
        </w:rPr>
        <w:t>简</w:t>
      </w:r>
      <w:r>
        <w:rPr>
          <w:w w:val="95"/>
          <w:sz w:val="64"/>
        </w:rPr>
        <w:t>单</w:t>
      </w:r>
      <w:r>
        <w:rPr>
          <w:w w:val="95"/>
          <w:sz w:val="64"/>
        </w:rPr>
        <w:t>有</w:t>
      </w:r>
      <w:r>
        <w:rPr>
          <w:w w:val="95"/>
          <w:sz w:val="64"/>
        </w:rPr>
        <w:t>效</w:t>
      </w:r>
      <w:r>
        <w:rPr>
          <w:w w:val="95"/>
          <w:sz w:val="64"/>
        </w:rPr>
        <w:t>的</w:t>
      </w:r>
      <w:r>
        <w:rPr>
          <w:w w:val="95"/>
          <w:sz w:val="64"/>
        </w:rPr>
        <w:t>基</w:t>
      </w:r>
      <w:r>
        <w:rPr>
          <w:w w:val="95"/>
          <w:sz w:val="64"/>
        </w:rPr>
        <w:t>于</w:t>
      </w:r>
      <w:r>
        <w:rPr>
          <w:w w:val="95"/>
          <w:sz w:val="64"/>
        </w:rPr>
        <w:t>密</w:t>
      </w:r>
      <w:r>
        <w:rPr>
          <w:w w:val="95"/>
          <w:sz w:val="64"/>
        </w:rPr>
        <w:t>度</w:t>
      </w:r>
      <w:r>
        <w:rPr>
          <w:w w:val="95"/>
          <w:sz w:val="64"/>
        </w:rPr>
        <w:t>的</w:t>
      </w:r>
      <w:r>
        <w:rPr>
          <w:w w:val="95"/>
          <w:sz w:val="64"/>
        </w:rPr>
        <w:t>聚</w:t>
      </w:r>
      <w:r>
        <w:rPr>
          <w:w w:val="95"/>
          <w:sz w:val="64"/>
        </w:rPr>
        <w:t>类</w:t>
      </w:r>
      <w:r>
        <w:rPr>
          <w:w w:val="95"/>
          <w:sz w:val="64"/>
        </w:rPr>
        <w:t>算</w:t>
      </w:r>
      <w:r>
        <w:rPr>
          <w:spacing w:val="-10"/>
          <w:w w:val="95"/>
          <w:sz w:val="64"/>
        </w:rPr>
        <w:t>法</w:t>
      </w:r>
    </w:p>
    <w:p>
      <w:pPr>
        <w:pStyle w:val="ListParagraph"/>
        <w:numPr>
          <w:ilvl w:val="1"/>
          <w:numId w:val="53"/>
        </w:numPr>
        <w:tabs>
          <w:tab w:pos="1364" w:val="left" w:leader="none"/>
        </w:tabs>
        <w:spacing w:line="240" w:lineRule="auto" w:before="101" w:after="0"/>
        <w:ind w:left="1364" w:right="0" w:hanging="540"/>
        <w:jc w:val="left"/>
        <w:rPr>
          <w:rFonts w:ascii="Arial" w:hAnsi="Arial" w:eastAsia="Arial"/>
          <w:sz w:val="64"/>
        </w:rPr>
      </w:pPr>
      <w:r>
        <w:rPr>
          <w:w w:val="95"/>
          <w:sz w:val="64"/>
        </w:rPr>
        <w:t>传</w:t>
      </w:r>
      <w:r>
        <w:rPr>
          <w:w w:val="95"/>
          <w:sz w:val="64"/>
        </w:rPr>
        <w:t>统</w:t>
      </w:r>
      <w:r>
        <w:rPr>
          <w:w w:val="95"/>
          <w:sz w:val="64"/>
        </w:rPr>
        <w:t>的</w:t>
      </w:r>
      <w:r>
        <w:rPr>
          <w:w w:val="95"/>
          <w:sz w:val="64"/>
        </w:rPr>
        <w:t>密</w:t>
      </w:r>
      <w:r>
        <w:rPr>
          <w:w w:val="95"/>
          <w:sz w:val="64"/>
        </w:rPr>
        <w:t>度</w:t>
      </w:r>
      <w:r>
        <w:rPr>
          <w:w w:val="95"/>
          <w:sz w:val="64"/>
        </w:rPr>
        <w:t>：</w:t>
      </w:r>
      <w:r>
        <w:rPr>
          <w:w w:val="95"/>
          <w:sz w:val="64"/>
        </w:rPr>
        <w:t>基</w:t>
      </w:r>
      <w:r>
        <w:rPr>
          <w:w w:val="95"/>
          <w:sz w:val="64"/>
        </w:rPr>
        <w:t>于</w:t>
      </w:r>
      <w:r>
        <w:rPr>
          <w:w w:val="95"/>
          <w:sz w:val="64"/>
        </w:rPr>
        <w:t>中</w:t>
      </w:r>
      <w:r>
        <w:rPr>
          <w:w w:val="95"/>
          <w:sz w:val="64"/>
        </w:rPr>
        <w:t>心</w:t>
      </w:r>
      <w:r>
        <w:rPr>
          <w:w w:val="95"/>
          <w:sz w:val="64"/>
        </w:rPr>
        <w:t>的</w:t>
      </w:r>
      <w:r>
        <w:rPr>
          <w:w w:val="95"/>
          <w:sz w:val="64"/>
        </w:rPr>
        <w:t>方</w:t>
      </w:r>
      <w:r>
        <w:rPr>
          <w:spacing w:val="-10"/>
          <w:w w:val="95"/>
          <w:sz w:val="64"/>
        </w:rPr>
        <w:t>法</w:t>
      </w:r>
    </w:p>
    <w:p>
      <w:pPr>
        <w:pStyle w:val="ListParagraph"/>
        <w:numPr>
          <w:ilvl w:val="2"/>
          <w:numId w:val="53"/>
        </w:numPr>
        <w:tabs>
          <w:tab w:pos="1994" w:val="left" w:leader="none"/>
        </w:tabs>
        <w:spacing w:line="225" w:lineRule="auto" w:before="118" w:after="0"/>
        <w:ind w:left="1993" w:right="1314" w:hanging="450"/>
        <w:jc w:val="left"/>
        <w:rPr>
          <w:rFonts w:ascii="Arial" w:hAnsi="Arial" w:eastAsia="Arial"/>
          <w:sz w:val="56"/>
        </w:rPr>
      </w:pPr>
      <w:r>
        <w:rPr>
          <w:spacing w:val="-2"/>
          <w:sz w:val="56"/>
        </w:rPr>
        <w:t>数据集中特定点的密度通过对该点</w:t>
      </w:r>
      <w:r>
        <w:rPr>
          <w:rFonts w:ascii="Arial" w:hAnsi="Arial" w:eastAsia="Arial"/>
          <w:spacing w:val="-2"/>
          <w:sz w:val="56"/>
        </w:rPr>
        <w:t>Eps</w:t>
      </w:r>
      <w:r>
        <w:rPr>
          <w:spacing w:val="-2"/>
          <w:sz w:val="56"/>
        </w:rPr>
        <w:t>半径之</w:t>
      </w:r>
      <w:r>
        <w:rPr>
          <w:spacing w:val="-2"/>
          <w:sz w:val="56"/>
        </w:rPr>
        <w:t>内的点计数（包括点本身）来估计</w:t>
      </w:r>
    </w:p>
    <w:p>
      <w:pPr>
        <w:spacing w:after="0" w:line="225" w:lineRule="auto"/>
        <w:jc w:val="left"/>
        <w:rPr>
          <w:rFonts w:ascii="Arial" w:hAnsi="Arial" w:eastAsia="Arial"/>
          <w:sz w:val="56"/>
        </w:rPr>
        <w:sectPr>
          <w:headerReference w:type="default" r:id="rId1276"/>
          <w:footerReference w:type="default" r:id="rId1277"/>
          <w:pgSz w:w="14400" w:h="10800" w:orient="landscape"/>
          <w:pgMar w:header="0" w:footer="1100" w:top="7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幻灯片编号 83" w:id="854"/>
      <w:bookmarkEnd w:id="854"/>
      <w:r>
        <w:rPr/>
      </w:r>
      <w:bookmarkStart w:name="幻灯片编号 83" w:id="855"/>
      <w:bookmarkEnd w:id="855"/>
      <w:r>
        <w:rPr>
          <w:w w:val="95"/>
          <w:sz w:val="64"/>
        </w:rPr>
        <w:t>该</w:t>
      </w:r>
      <w:r>
        <w:rPr>
          <w:w w:val="95"/>
          <w:sz w:val="64"/>
        </w:rPr>
        <w:t>方</w:t>
      </w:r>
      <w:r>
        <w:rPr>
          <w:w w:val="95"/>
          <w:sz w:val="64"/>
        </w:rPr>
        <w:t>法</w:t>
      </w:r>
      <w:r>
        <w:rPr>
          <w:w w:val="95"/>
          <w:sz w:val="64"/>
        </w:rPr>
        <w:t>简</w:t>
      </w:r>
      <w:r>
        <w:rPr>
          <w:w w:val="95"/>
          <w:sz w:val="64"/>
        </w:rPr>
        <w:t>单</w:t>
      </w:r>
      <w:r>
        <w:rPr>
          <w:w w:val="95"/>
          <w:sz w:val="64"/>
        </w:rPr>
        <w:t>，</w:t>
      </w:r>
      <w:r>
        <w:rPr>
          <w:w w:val="95"/>
          <w:sz w:val="64"/>
        </w:rPr>
        <w:t>但</w:t>
      </w:r>
      <w:r>
        <w:rPr>
          <w:w w:val="95"/>
          <w:sz w:val="64"/>
        </w:rPr>
        <w:t>依</w:t>
      </w:r>
      <w:r>
        <w:rPr>
          <w:w w:val="95"/>
          <w:sz w:val="64"/>
        </w:rPr>
        <w:t>赖</w:t>
      </w:r>
      <w:r>
        <w:rPr>
          <w:w w:val="95"/>
          <w:sz w:val="64"/>
        </w:rPr>
        <w:t>于</w:t>
      </w:r>
      <w:r>
        <w:rPr>
          <w:w w:val="95"/>
          <w:sz w:val="64"/>
        </w:rPr>
        <w:t>指</w:t>
      </w:r>
      <w:r>
        <w:rPr>
          <w:w w:val="95"/>
          <w:sz w:val="64"/>
        </w:rPr>
        <w:t>定</w:t>
      </w:r>
      <w:r>
        <w:rPr>
          <w:w w:val="95"/>
          <w:sz w:val="64"/>
        </w:rPr>
        <w:t>的</w:t>
      </w:r>
      <w:r>
        <w:rPr>
          <w:w w:val="95"/>
          <w:sz w:val="64"/>
        </w:rPr>
        <w:t>半</w:t>
      </w:r>
      <w:r>
        <w:rPr>
          <w:spacing w:val="-10"/>
          <w:w w:val="95"/>
          <w:sz w:val="64"/>
        </w:rPr>
        <w:t>径</w:t>
      </w:r>
    </w:p>
    <w:p>
      <w:pPr>
        <w:pStyle w:val="ListParagraph"/>
        <w:numPr>
          <w:ilvl w:val="2"/>
          <w:numId w:val="53"/>
        </w:numPr>
        <w:tabs>
          <w:tab w:pos="1994" w:val="left" w:leader="none"/>
        </w:tabs>
        <w:spacing w:line="216" w:lineRule="auto" w:before="167" w:after="0"/>
        <w:ind w:left="1994" w:right="1159" w:hanging="450"/>
        <w:jc w:val="left"/>
        <w:rPr>
          <w:rFonts w:ascii="Arial" w:hAnsi="Arial" w:eastAsia="Arial"/>
          <w:sz w:val="56"/>
        </w:rPr>
      </w:pPr>
      <w:r>
        <w:rPr>
          <w:spacing w:val="-2"/>
          <w:sz w:val="56"/>
        </w:rPr>
        <w:t>如果半径足够大，所有点的密度都等于数据集</w:t>
      </w:r>
      <w:r>
        <w:rPr>
          <w:spacing w:val="-2"/>
          <w:sz w:val="56"/>
        </w:rPr>
        <w:t>中的点数</w:t>
      </w:r>
      <w:r>
        <w:rPr>
          <w:rFonts w:ascii="Arial" w:hAnsi="Arial" w:eastAsia="Arial"/>
          <w:spacing w:val="-2"/>
          <w:sz w:val="56"/>
        </w:rPr>
        <w:t>m</w:t>
      </w:r>
    </w:p>
    <w:p>
      <w:pPr>
        <w:pStyle w:val="ListParagraph"/>
        <w:numPr>
          <w:ilvl w:val="2"/>
          <w:numId w:val="53"/>
        </w:numPr>
        <w:tabs>
          <w:tab w:pos="1994" w:val="left" w:leader="none"/>
        </w:tabs>
        <w:spacing w:line="240" w:lineRule="auto" w:before="104" w:after="0"/>
        <w:ind w:left="1994" w:right="0" w:hanging="450"/>
        <w:jc w:val="left"/>
        <w:rPr>
          <w:rFonts w:ascii="Arial" w:hAnsi="Arial" w:eastAsia="Arial"/>
          <w:sz w:val="56"/>
        </w:rPr>
      </w:pPr>
      <w:r>
        <w:rPr>
          <w:spacing w:val="-2"/>
          <w:sz w:val="56"/>
        </w:rPr>
        <w:t>如果半径太小，所有点的密度都是</w:t>
      </w:r>
      <w:r>
        <w:rPr>
          <w:rFonts w:ascii="Arial" w:hAnsi="Arial" w:eastAsia="Arial"/>
          <w:spacing w:val="-10"/>
          <w:sz w:val="56"/>
        </w:rPr>
        <w:t>1</w:t>
      </w:r>
    </w:p>
    <w:p>
      <w:pPr>
        <w:pStyle w:val="ListParagraph"/>
        <w:numPr>
          <w:ilvl w:val="1"/>
          <w:numId w:val="53"/>
        </w:numPr>
        <w:tabs>
          <w:tab w:pos="1364" w:val="left" w:leader="none"/>
        </w:tabs>
        <w:spacing w:line="240" w:lineRule="auto" w:before="106" w:after="0"/>
        <w:ind w:left="1364" w:right="0" w:hanging="540"/>
        <w:jc w:val="left"/>
        <w:rPr>
          <w:rFonts w:ascii="Arial" w:hAnsi="Arial" w:eastAsia="Arial"/>
          <w:sz w:val="64"/>
        </w:rPr>
      </w:pPr>
      <w:r>
        <w:rPr>
          <w:w w:val="95"/>
          <w:sz w:val="64"/>
        </w:rPr>
        <w:t>根</w:t>
      </w:r>
      <w:r>
        <w:rPr>
          <w:w w:val="95"/>
          <w:sz w:val="64"/>
        </w:rPr>
        <w:t>据</w:t>
      </w:r>
      <w:r>
        <w:rPr>
          <w:w w:val="95"/>
          <w:sz w:val="64"/>
        </w:rPr>
        <w:t>密</w:t>
      </w:r>
      <w:r>
        <w:rPr>
          <w:w w:val="95"/>
          <w:sz w:val="64"/>
        </w:rPr>
        <w:t>度</w:t>
      </w:r>
      <w:r>
        <w:rPr>
          <w:w w:val="95"/>
          <w:sz w:val="64"/>
        </w:rPr>
        <w:t>进</w:t>
      </w:r>
      <w:r>
        <w:rPr>
          <w:w w:val="95"/>
          <w:sz w:val="64"/>
        </w:rPr>
        <w:t>行</w:t>
      </w:r>
      <w:r>
        <w:rPr>
          <w:w w:val="95"/>
          <w:sz w:val="64"/>
        </w:rPr>
        <w:t>点</w:t>
      </w:r>
      <w:r>
        <w:rPr>
          <w:w w:val="95"/>
          <w:sz w:val="64"/>
        </w:rPr>
        <w:t>分</w:t>
      </w:r>
      <w:r>
        <w:rPr>
          <w:spacing w:val="-10"/>
          <w:w w:val="95"/>
          <w:sz w:val="64"/>
        </w:rPr>
        <w:t>类</w:t>
      </w:r>
    </w:p>
    <w:p>
      <w:pPr>
        <w:pStyle w:val="ListParagraph"/>
        <w:numPr>
          <w:ilvl w:val="2"/>
          <w:numId w:val="53"/>
        </w:numPr>
        <w:tabs>
          <w:tab w:pos="1994" w:val="left" w:leader="none"/>
        </w:tabs>
        <w:spacing w:line="240" w:lineRule="auto" w:before="85" w:after="0"/>
        <w:ind w:left="1994" w:right="0" w:hanging="450"/>
        <w:jc w:val="left"/>
        <w:rPr>
          <w:rFonts w:ascii="Arial" w:hAnsi="Arial" w:eastAsia="Arial"/>
          <w:sz w:val="56"/>
        </w:rPr>
      </w:pPr>
      <w:r>
        <w:rPr>
          <w:spacing w:val="-3"/>
          <w:sz w:val="56"/>
        </w:rPr>
        <w:t>稠密区域内部的点，核心点，簇内部</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稠密区域边缘上的点，边界点</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3"/>
          <w:sz w:val="56"/>
        </w:rPr>
        <w:t>稀疏区域中的点，噪声或背景点</w:t>
      </w:r>
    </w:p>
    <w:p>
      <w:pPr>
        <w:spacing w:after="0" w:line="240" w:lineRule="auto"/>
        <w:jc w:val="left"/>
        <w:rPr>
          <w:rFonts w:ascii="Arial" w:hAnsi="Arial" w:eastAsia="Arial"/>
          <w:sz w:val="56"/>
        </w:rPr>
        <w:sectPr>
          <w:headerReference w:type="default" r:id="rId1284"/>
          <w:footerReference w:type="default" r:id="rId1285"/>
          <w:pgSz w:w="14400" w:h="10800" w:orient="landscape"/>
          <w:pgMar w:header="0" w:footer="1100" w:top="100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1"/>
          <w:numId w:val="53"/>
        </w:numPr>
        <w:tabs>
          <w:tab w:pos="1364" w:val="left" w:leader="none"/>
        </w:tabs>
        <w:spacing w:line="794" w:lineRule="exact" w:before="39" w:after="0"/>
        <w:ind w:left="1364" w:right="0" w:hanging="540"/>
        <w:jc w:val="left"/>
        <w:rPr>
          <w:rFonts w:ascii="Arial" w:hAnsi="Arial" w:eastAsia="Arial"/>
          <w:sz w:val="64"/>
        </w:rPr>
      </w:pPr>
      <w:bookmarkStart w:name="算法思路" w:id="856"/>
      <w:bookmarkEnd w:id="856"/>
      <w:r>
        <w:rPr/>
      </w:r>
      <w:bookmarkStart w:name="算法思路" w:id="857"/>
      <w:bookmarkEnd w:id="857"/>
      <w:r>
        <w:rPr>
          <w:w w:val="95"/>
          <w:sz w:val="64"/>
        </w:rPr>
        <w:t>任</w:t>
      </w:r>
      <w:r>
        <w:rPr>
          <w:w w:val="95"/>
          <w:sz w:val="64"/>
        </w:rPr>
        <w:t>意</w:t>
      </w:r>
      <w:r>
        <w:rPr>
          <w:w w:val="95"/>
          <w:sz w:val="64"/>
        </w:rPr>
        <w:t>两</w:t>
      </w:r>
      <w:r>
        <w:rPr>
          <w:w w:val="95"/>
          <w:sz w:val="64"/>
        </w:rPr>
        <w:t>个</w:t>
      </w:r>
      <w:r>
        <w:rPr>
          <w:w w:val="95"/>
          <w:sz w:val="64"/>
        </w:rPr>
        <w:t>足</w:t>
      </w:r>
      <w:r>
        <w:rPr>
          <w:w w:val="95"/>
          <w:sz w:val="64"/>
        </w:rPr>
        <w:t>够</w:t>
      </w:r>
      <w:r>
        <w:rPr>
          <w:w w:val="95"/>
          <w:sz w:val="64"/>
        </w:rPr>
        <w:t>靠</w:t>
      </w:r>
      <w:r>
        <w:rPr>
          <w:w w:val="95"/>
          <w:sz w:val="64"/>
        </w:rPr>
        <w:t>近</w:t>
      </w:r>
      <w:r>
        <w:rPr>
          <w:w w:val="95"/>
          <w:sz w:val="64"/>
        </w:rPr>
        <w:t>（</w:t>
      </w:r>
      <w:r>
        <w:rPr>
          <w:spacing w:val="-9"/>
          <w:w w:val="95"/>
          <w:sz w:val="64"/>
        </w:rPr>
        <w:t>  </w:t>
      </w:r>
      <w:r>
        <w:rPr>
          <w:w w:val="95"/>
          <w:sz w:val="64"/>
        </w:rPr>
        <w:t>相</w:t>
      </w:r>
      <w:r>
        <w:rPr>
          <w:w w:val="95"/>
          <w:sz w:val="64"/>
        </w:rPr>
        <w:t>互</w:t>
      </w:r>
      <w:r>
        <w:rPr>
          <w:w w:val="95"/>
          <w:sz w:val="64"/>
        </w:rPr>
        <w:t>之</w:t>
      </w:r>
      <w:r>
        <w:rPr>
          <w:w w:val="95"/>
          <w:sz w:val="64"/>
        </w:rPr>
        <w:t>间</w:t>
      </w:r>
      <w:r>
        <w:rPr>
          <w:w w:val="95"/>
          <w:sz w:val="64"/>
        </w:rPr>
        <w:t>的</w:t>
      </w:r>
      <w:r>
        <w:rPr>
          <w:w w:val="95"/>
          <w:sz w:val="64"/>
        </w:rPr>
        <w:t>距</w:t>
      </w:r>
      <w:r>
        <w:rPr>
          <w:w w:val="95"/>
          <w:sz w:val="64"/>
        </w:rPr>
        <w:t>离</w:t>
      </w:r>
      <w:r>
        <w:rPr>
          <w:spacing w:val="-12"/>
          <w:w w:val="95"/>
          <w:sz w:val="64"/>
        </w:rPr>
        <w:t>在</w:t>
      </w:r>
    </w:p>
    <w:p>
      <w:pPr>
        <w:pStyle w:val="BodyText"/>
        <w:spacing w:line="794" w:lineRule="exact"/>
        <w:ind w:left="1363"/>
      </w:pPr>
      <w:r>
        <w:rPr>
          <w:rFonts w:ascii="Arial" w:eastAsia="Arial"/>
          <w:w w:val="95"/>
        </w:rPr>
        <w:t>Eps</w:t>
      </w:r>
      <w:r>
        <w:rPr>
          <w:w w:val="95"/>
        </w:rPr>
        <w:t>之</w:t>
      </w:r>
      <w:r>
        <w:rPr>
          <w:w w:val="95"/>
        </w:rPr>
        <w:t>内</w:t>
      </w:r>
      <w:r>
        <w:rPr>
          <w:spacing w:val="-15"/>
          <w:w w:val="95"/>
        </w:rPr>
        <w:t>  </w:t>
      </w:r>
      <w:r>
        <w:rPr>
          <w:w w:val="95"/>
        </w:rPr>
        <w:t>）</w:t>
      </w:r>
      <w:r>
        <w:rPr>
          <w:w w:val="95"/>
        </w:rPr>
        <w:t>的</w:t>
      </w:r>
      <w:r>
        <w:rPr>
          <w:w w:val="95"/>
        </w:rPr>
        <w:t>核</w:t>
      </w:r>
      <w:r>
        <w:rPr>
          <w:w w:val="95"/>
        </w:rPr>
        <w:t>心</w:t>
      </w:r>
      <w:r>
        <w:rPr>
          <w:w w:val="95"/>
        </w:rPr>
        <w:t>点</w:t>
      </w:r>
      <w:r>
        <w:rPr>
          <w:w w:val="95"/>
        </w:rPr>
        <w:t>将</w:t>
      </w:r>
      <w:r>
        <w:rPr>
          <w:w w:val="95"/>
        </w:rPr>
        <w:t>放</w:t>
      </w:r>
      <w:r>
        <w:rPr>
          <w:w w:val="95"/>
        </w:rPr>
        <w:t>在</w:t>
      </w:r>
      <w:r>
        <w:rPr>
          <w:w w:val="95"/>
        </w:rPr>
        <w:t>同</w:t>
      </w:r>
      <w:r>
        <w:rPr>
          <w:w w:val="95"/>
        </w:rPr>
        <w:t>一</w:t>
      </w:r>
      <w:r>
        <w:rPr>
          <w:w w:val="95"/>
        </w:rPr>
        <w:t>个</w:t>
      </w:r>
      <w:r>
        <w:rPr>
          <w:w w:val="95"/>
        </w:rPr>
        <w:t>簇</w:t>
      </w:r>
      <w:r>
        <w:rPr>
          <w:spacing w:val="-10"/>
          <w:w w:val="95"/>
        </w:rPr>
        <w:t>中</w:t>
      </w:r>
    </w:p>
    <w:p>
      <w:pPr>
        <w:pStyle w:val="ListParagraph"/>
        <w:numPr>
          <w:ilvl w:val="1"/>
          <w:numId w:val="53"/>
        </w:numPr>
        <w:tabs>
          <w:tab w:pos="1364" w:val="left" w:leader="none"/>
        </w:tabs>
        <w:spacing w:line="216" w:lineRule="auto" w:before="197" w:after="0"/>
        <w:ind w:left="1364" w:right="1479" w:hanging="540"/>
        <w:jc w:val="left"/>
        <w:rPr>
          <w:rFonts w:ascii="Arial" w:hAnsi="Arial" w:eastAsia="Arial"/>
          <w:sz w:val="64"/>
        </w:rPr>
      </w:pPr>
      <w:r>
        <w:rPr>
          <w:spacing w:val="-2"/>
          <w:sz w:val="64"/>
        </w:rPr>
        <w:t>任</w:t>
      </w:r>
      <w:r>
        <w:rPr>
          <w:spacing w:val="-2"/>
          <w:sz w:val="64"/>
        </w:rPr>
        <w:t>何</w:t>
      </w:r>
      <w:r>
        <w:rPr>
          <w:spacing w:val="-2"/>
          <w:sz w:val="64"/>
        </w:rPr>
        <w:t>与</w:t>
      </w:r>
      <w:r>
        <w:rPr>
          <w:spacing w:val="-2"/>
          <w:sz w:val="64"/>
        </w:rPr>
        <w:t>核</w:t>
      </w:r>
      <w:r>
        <w:rPr>
          <w:spacing w:val="-2"/>
          <w:sz w:val="64"/>
        </w:rPr>
        <w:t>心</w:t>
      </w:r>
      <w:r>
        <w:rPr>
          <w:spacing w:val="-2"/>
          <w:sz w:val="64"/>
        </w:rPr>
        <w:t>点</w:t>
      </w:r>
      <w:r>
        <w:rPr>
          <w:spacing w:val="-2"/>
          <w:sz w:val="64"/>
        </w:rPr>
        <w:t>足</w:t>
      </w:r>
      <w:r>
        <w:rPr>
          <w:spacing w:val="-2"/>
          <w:sz w:val="64"/>
        </w:rPr>
        <w:t>够</w:t>
      </w:r>
      <w:r>
        <w:rPr>
          <w:spacing w:val="-2"/>
          <w:sz w:val="64"/>
        </w:rPr>
        <w:t>靠</w:t>
      </w:r>
      <w:r>
        <w:rPr>
          <w:spacing w:val="-2"/>
          <w:sz w:val="64"/>
        </w:rPr>
        <w:t>近</w:t>
      </w:r>
      <w:r>
        <w:rPr>
          <w:spacing w:val="-2"/>
          <w:sz w:val="64"/>
        </w:rPr>
        <w:t>的</w:t>
      </w:r>
      <w:r>
        <w:rPr>
          <w:spacing w:val="-2"/>
          <w:sz w:val="64"/>
        </w:rPr>
        <w:t>边</w:t>
      </w:r>
      <w:r>
        <w:rPr>
          <w:spacing w:val="-2"/>
          <w:sz w:val="64"/>
        </w:rPr>
        <w:t>界</w:t>
      </w:r>
      <w:r>
        <w:rPr>
          <w:spacing w:val="-2"/>
          <w:sz w:val="64"/>
        </w:rPr>
        <w:t>点</w:t>
      </w:r>
      <w:r>
        <w:rPr>
          <w:spacing w:val="-2"/>
          <w:sz w:val="64"/>
        </w:rPr>
        <w:t>也</w:t>
      </w:r>
      <w:r>
        <w:rPr>
          <w:spacing w:val="-2"/>
          <w:sz w:val="64"/>
        </w:rPr>
        <w:t>放到</w:t>
      </w:r>
      <w:r>
        <w:rPr>
          <w:spacing w:val="-2"/>
          <w:sz w:val="64"/>
        </w:rPr>
        <w:t>与</w:t>
      </w:r>
      <w:r>
        <w:rPr>
          <w:spacing w:val="-2"/>
          <w:sz w:val="64"/>
        </w:rPr>
        <w:t>核</w:t>
      </w:r>
      <w:r>
        <w:rPr>
          <w:spacing w:val="-2"/>
          <w:sz w:val="64"/>
        </w:rPr>
        <w:t>心</w:t>
      </w:r>
      <w:r>
        <w:rPr>
          <w:spacing w:val="-2"/>
          <w:sz w:val="64"/>
        </w:rPr>
        <w:t>点</w:t>
      </w:r>
      <w:r>
        <w:rPr>
          <w:spacing w:val="-2"/>
          <w:sz w:val="64"/>
        </w:rPr>
        <w:t>相</w:t>
      </w:r>
      <w:r>
        <w:rPr>
          <w:spacing w:val="-2"/>
          <w:sz w:val="64"/>
        </w:rPr>
        <w:t>同</w:t>
      </w:r>
      <w:r>
        <w:rPr>
          <w:spacing w:val="-2"/>
          <w:sz w:val="64"/>
        </w:rPr>
        <w:t>的</w:t>
      </w:r>
      <w:r>
        <w:rPr>
          <w:spacing w:val="-2"/>
          <w:sz w:val="64"/>
        </w:rPr>
        <w:t>簇</w:t>
      </w:r>
      <w:r>
        <w:rPr>
          <w:spacing w:val="-2"/>
          <w:sz w:val="64"/>
        </w:rPr>
        <w:t>中</w:t>
      </w:r>
    </w:p>
    <w:p>
      <w:pPr>
        <w:pStyle w:val="ListParagraph"/>
        <w:numPr>
          <w:ilvl w:val="2"/>
          <w:numId w:val="53"/>
        </w:numPr>
        <w:tabs>
          <w:tab w:pos="1994" w:val="left" w:leader="none"/>
        </w:tabs>
        <w:spacing w:line="216" w:lineRule="auto" w:before="183" w:after="0"/>
        <w:ind w:left="1994" w:right="1159" w:hanging="450"/>
        <w:jc w:val="left"/>
        <w:rPr>
          <w:rFonts w:ascii="Arial" w:hAnsi="Arial" w:eastAsia="Arial"/>
          <w:sz w:val="56"/>
        </w:rPr>
      </w:pPr>
      <w:r>
        <w:rPr>
          <w:spacing w:val="-2"/>
          <w:sz w:val="56"/>
        </w:rPr>
        <w:t>如果一个边界点靠近不同簇的核心点，则需要</w:t>
      </w:r>
      <w:r>
        <w:rPr>
          <w:spacing w:val="-2"/>
          <w:sz w:val="56"/>
        </w:rPr>
        <w:t>解决平局问题</w:t>
      </w:r>
    </w:p>
    <w:p>
      <w:pPr>
        <w:pStyle w:val="ListParagraph"/>
        <w:numPr>
          <w:ilvl w:val="1"/>
          <w:numId w:val="53"/>
        </w:numPr>
        <w:tabs>
          <w:tab w:pos="1364" w:val="left" w:leader="none"/>
        </w:tabs>
        <w:spacing w:line="240" w:lineRule="auto" w:before="122" w:after="0"/>
        <w:ind w:left="1364" w:right="0" w:hanging="540"/>
        <w:jc w:val="left"/>
        <w:rPr>
          <w:rFonts w:ascii="Arial" w:hAnsi="Arial" w:eastAsia="Arial"/>
          <w:sz w:val="64"/>
        </w:rPr>
      </w:pPr>
      <w:r>
        <w:rPr>
          <w:w w:val="95"/>
          <w:sz w:val="64"/>
        </w:rPr>
        <w:t>噪</w:t>
      </w:r>
      <w:r>
        <w:rPr>
          <w:w w:val="95"/>
          <w:sz w:val="64"/>
        </w:rPr>
        <w:t>声</w:t>
      </w:r>
      <w:r>
        <w:rPr>
          <w:w w:val="95"/>
          <w:sz w:val="64"/>
        </w:rPr>
        <w:t>点</w:t>
      </w:r>
      <w:r>
        <w:rPr>
          <w:w w:val="95"/>
          <w:sz w:val="64"/>
        </w:rPr>
        <w:t>被</w:t>
      </w:r>
      <w:r>
        <w:rPr>
          <w:w w:val="95"/>
          <w:sz w:val="64"/>
        </w:rPr>
        <w:t>丢</w:t>
      </w:r>
      <w:r>
        <w:rPr>
          <w:spacing w:val="-10"/>
          <w:w w:val="95"/>
          <w:sz w:val="64"/>
        </w:rPr>
        <w:t>弃</w:t>
      </w:r>
    </w:p>
    <w:p>
      <w:pPr>
        <w:spacing w:after="0" w:line="240" w:lineRule="auto"/>
        <w:jc w:val="left"/>
        <w:rPr>
          <w:rFonts w:ascii="Arial" w:hAnsi="Arial" w:eastAsia="Arial"/>
          <w:sz w:val="64"/>
        </w:rPr>
        <w:sectPr>
          <w:headerReference w:type="default" r:id="rId1286"/>
          <w:footerReference w:type="default" r:id="rId1287"/>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1"/>
          <w:numId w:val="53"/>
        </w:numPr>
        <w:tabs>
          <w:tab w:pos="1364" w:val="left" w:leader="none"/>
        </w:tabs>
        <w:spacing w:line="225" w:lineRule="auto" w:before="77" w:after="0"/>
        <w:ind w:left="1364" w:right="1125" w:hanging="540"/>
        <w:jc w:val="left"/>
        <w:rPr>
          <w:rFonts w:ascii="Arial" w:hAnsi="Arial" w:eastAsia="Arial"/>
          <w:sz w:val="64"/>
        </w:rPr>
      </w:pPr>
      <w:bookmarkStart w:name="算法描述" w:id="858"/>
      <w:bookmarkEnd w:id="858"/>
      <w:r>
        <w:rPr>
          <w:rFonts w:ascii="Arial" w:hAnsi="Arial" w:eastAsia="Arial"/>
          <w:spacing w:val="-2"/>
          <w:sz w:val="64"/>
        </w:rPr>
        <w:t>1</w:t>
      </w:r>
      <w:r>
        <w:rPr>
          <w:spacing w:val="-2"/>
          <w:sz w:val="64"/>
        </w:rPr>
        <w:t>：</w:t>
      </w:r>
      <w:r>
        <w:rPr>
          <w:spacing w:val="-2"/>
          <w:sz w:val="64"/>
        </w:rPr>
        <w:t>将</w:t>
      </w:r>
      <w:r>
        <w:rPr>
          <w:spacing w:val="-2"/>
          <w:sz w:val="64"/>
        </w:rPr>
        <w:t>所</w:t>
      </w:r>
      <w:r>
        <w:rPr>
          <w:spacing w:val="-2"/>
          <w:sz w:val="64"/>
        </w:rPr>
        <w:t>有</w:t>
      </w:r>
      <w:r>
        <w:rPr>
          <w:spacing w:val="-2"/>
          <w:sz w:val="64"/>
        </w:rPr>
        <w:t>点</w:t>
      </w:r>
      <w:r>
        <w:rPr>
          <w:spacing w:val="-2"/>
          <w:sz w:val="64"/>
        </w:rPr>
        <w:t>标</w:t>
      </w:r>
      <w:r>
        <w:rPr>
          <w:spacing w:val="-2"/>
          <w:sz w:val="64"/>
        </w:rPr>
        <w:t>记</w:t>
      </w:r>
      <w:r>
        <w:rPr>
          <w:spacing w:val="-2"/>
          <w:sz w:val="64"/>
        </w:rPr>
        <w:t>为</w:t>
      </w:r>
      <w:r>
        <w:rPr>
          <w:spacing w:val="-2"/>
          <w:sz w:val="64"/>
        </w:rPr>
        <w:t>核</w:t>
      </w:r>
      <w:r>
        <w:rPr>
          <w:spacing w:val="-2"/>
          <w:sz w:val="64"/>
        </w:rPr>
        <w:t>心</w:t>
      </w:r>
      <w:r>
        <w:rPr>
          <w:spacing w:val="-2"/>
          <w:sz w:val="64"/>
        </w:rPr>
        <w:t>点</w:t>
      </w:r>
      <w:r>
        <w:rPr>
          <w:spacing w:val="-2"/>
          <w:sz w:val="64"/>
        </w:rPr>
        <w:t>、</w:t>
      </w:r>
      <w:r>
        <w:rPr>
          <w:spacing w:val="-2"/>
          <w:sz w:val="64"/>
        </w:rPr>
        <w:t>边</w:t>
      </w:r>
      <w:r>
        <w:rPr>
          <w:spacing w:val="-2"/>
          <w:sz w:val="64"/>
        </w:rPr>
        <w:t>界</w:t>
      </w:r>
      <w:r>
        <w:rPr>
          <w:spacing w:val="-2"/>
          <w:sz w:val="64"/>
        </w:rPr>
        <w:t>点</w:t>
      </w:r>
      <w:r>
        <w:rPr>
          <w:spacing w:val="-2"/>
          <w:sz w:val="64"/>
        </w:rPr>
        <w:t>和噪</w:t>
      </w:r>
      <w:r>
        <w:rPr>
          <w:spacing w:val="-2"/>
          <w:sz w:val="64"/>
        </w:rPr>
        <w:t>声</w:t>
      </w:r>
      <w:r>
        <w:rPr>
          <w:spacing w:val="-10"/>
          <w:sz w:val="64"/>
        </w:rPr>
        <w:t>点</w:t>
      </w:r>
    </w:p>
    <w:p>
      <w:pPr>
        <w:pStyle w:val="ListParagraph"/>
        <w:numPr>
          <w:ilvl w:val="1"/>
          <w:numId w:val="53"/>
        </w:numPr>
        <w:tabs>
          <w:tab w:pos="1364" w:val="left" w:leader="none"/>
        </w:tabs>
        <w:spacing w:line="794" w:lineRule="exact" w:before="110" w:after="0"/>
        <w:ind w:left="1364" w:right="0" w:hanging="540"/>
        <w:jc w:val="left"/>
        <w:rPr>
          <w:rFonts w:ascii="Arial" w:hAnsi="Arial" w:eastAsia="Arial"/>
          <w:sz w:val="64"/>
        </w:rPr>
      </w:pPr>
      <w:r>
        <w:rPr>
          <w:rFonts w:ascii="Arial" w:hAnsi="Arial" w:eastAsia="Arial"/>
          <w:w w:val="95"/>
          <w:sz w:val="64"/>
        </w:rPr>
        <w:t>2</w:t>
      </w:r>
      <w:r>
        <w:rPr>
          <w:w w:val="95"/>
          <w:sz w:val="64"/>
        </w:rPr>
        <w:t>：</w:t>
      </w:r>
      <w:r>
        <w:rPr>
          <w:w w:val="95"/>
          <w:sz w:val="64"/>
        </w:rPr>
        <w:t>删</w:t>
      </w:r>
      <w:r>
        <w:rPr>
          <w:w w:val="95"/>
          <w:sz w:val="64"/>
        </w:rPr>
        <w:t>除</w:t>
      </w:r>
      <w:r>
        <w:rPr>
          <w:w w:val="95"/>
          <w:sz w:val="64"/>
        </w:rPr>
        <w:t>噪</w:t>
      </w:r>
      <w:r>
        <w:rPr>
          <w:w w:val="95"/>
          <w:sz w:val="64"/>
        </w:rPr>
        <w:t>声</w:t>
      </w:r>
      <w:r>
        <w:rPr>
          <w:spacing w:val="-10"/>
          <w:w w:val="95"/>
          <w:sz w:val="64"/>
        </w:rPr>
        <w:t>点</w:t>
      </w:r>
    </w:p>
    <w:p>
      <w:pPr>
        <w:pStyle w:val="BodyText"/>
        <w:spacing w:line="225" w:lineRule="auto" w:before="12"/>
        <w:ind w:left="1363" w:right="1302"/>
      </w:pPr>
      <w:r>
        <w:rPr>
          <w:rFonts w:ascii="Arial" w:eastAsia="Arial"/>
          <w:spacing w:val="-2"/>
        </w:rPr>
        <w:t>3</w:t>
      </w:r>
      <w:r>
        <w:rPr>
          <w:spacing w:val="-2"/>
        </w:rPr>
        <w:t>：</w:t>
      </w:r>
      <w:r>
        <w:rPr>
          <w:spacing w:val="-2"/>
        </w:rPr>
        <w:t>为</w:t>
      </w:r>
      <w:r>
        <w:rPr>
          <w:spacing w:val="-2"/>
        </w:rPr>
        <w:t>距</w:t>
      </w:r>
      <w:r>
        <w:rPr>
          <w:spacing w:val="-2"/>
        </w:rPr>
        <w:t>离</w:t>
      </w:r>
      <w:r>
        <w:rPr>
          <w:spacing w:val="-2"/>
        </w:rPr>
        <w:t>在</w:t>
      </w:r>
      <w:r>
        <w:rPr>
          <w:rFonts w:ascii="Arial" w:eastAsia="Arial"/>
          <w:spacing w:val="-2"/>
        </w:rPr>
        <w:t>Eps</w:t>
      </w:r>
      <w:r>
        <w:rPr>
          <w:spacing w:val="-2"/>
        </w:rPr>
        <w:t>之</w:t>
      </w:r>
      <w:r>
        <w:rPr>
          <w:spacing w:val="-2"/>
        </w:rPr>
        <w:t>内</w:t>
      </w:r>
      <w:r>
        <w:rPr>
          <w:spacing w:val="-2"/>
        </w:rPr>
        <w:t>的</w:t>
      </w:r>
      <w:r>
        <w:rPr>
          <w:spacing w:val="-2"/>
        </w:rPr>
        <w:t>所</w:t>
      </w:r>
      <w:r>
        <w:rPr>
          <w:spacing w:val="-2"/>
        </w:rPr>
        <w:t>有</w:t>
      </w:r>
      <w:r>
        <w:rPr>
          <w:spacing w:val="-2"/>
        </w:rPr>
        <w:t>核</w:t>
      </w:r>
      <w:r>
        <w:rPr>
          <w:spacing w:val="-2"/>
        </w:rPr>
        <w:t>心</w:t>
      </w:r>
      <w:r>
        <w:rPr>
          <w:spacing w:val="-2"/>
        </w:rPr>
        <w:t>点</w:t>
      </w:r>
      <w:r>
        <w:rPr>
          <w:spacing w:val="-2"/>
        </w:rPr>
        <w:t>之</w:t>
      </w:r>
      <w:r>
        <w:rPr>
          <w:spacing w:val="-2"/>
        </w:rPr>
        <w:t>间</w:t>
      </w:r>
      <w:r>
        <w:rPr>
          <w:spacing w:val="-2"/>
        </w:rPr>
        <w:t>赋</w:t>
      </w:r>
      <w:r>
        <w:rPr>
          <w:spacing w:val="-4"/>
        </w:rPr>
        <w:t>予</w:t>
      </w:r>
      <w:r>
        <w:rPr>
          <w:spacing w:val="-4"/>
        </w:rPr>
        <w:t>一</w:t>
      </w:r>
      <w:r>
        <w:rPr>
          <w:spacing w:val="-4"/>
        </w:rPr>
        <w:t>条</w:t>
      </w:r>
      <w:r>
        <w:rPr>
          <w:spacing w:val="-4"/>
        </w:rPr>
        <w:t>边</w:t>
      </w:r>
    </w:p>
    <w:p>
      <w:pPr>
        <w:pStyle w:val="ListParagraph"/>
        <w:numPr>
          <w:ilvl w:val="1"/>
          <w:numId w:val="53"/>
        </w:numPr>
        <w:tabs>
          <w:tab w:pos="1364" w:val="left" w:leader="none"/>
        </w:tabs>
        <w:spacing w:line="240" w:lineRule="auto" w:before="110" w:after="0"/>
        <w:ind w:left="1364" w:right="0" w:hanging="540"/>
        <w:jc w:val="left"/>
        <w:rPr>
          <w:rFonts w:ascii="Arial" w:hAnsi="Arial" w:eastAsia="Arial"/>
          <w:sz w:val="64"/>
        </w:rPr>
      </w:pPr>
      <w:r>
        <w:rPr>
          <w:rFonts w:ascii="Arial" w:hAnsi="Arial" w:eastAsia="Arial"/>
          <w:w w:val="95"/>
          <w:sz w:val="64"/>
        </w:rPr>
        <w:t>4</w:t>
      </w:r>
      <w:r>
        <w:rPr>
          <w:w w:val="95"/>
          <w:sz w:val="64"/>
        </w:rPr>
        <w:t>：</w:t>
      </w:r>
      <w:r>
        <w:rPr>
          <w:w w:val="95"/>
          <w:sz w:val="64"/>
        </w:rPr>
        <w:t>每</w:t>
      </w:r>
      <w:r>
        <w:rPr>
          <w:w w:val="95"/>
          <w:sz w:val="64"/>
        </w:rPr>
        <w:t>组</w:t>
      </w:r>
      <w:r>
        <w:rPr>
          <w:w w:val="95"/>
          <w:sz w:val="64"/>
        </w:rPr>
        <w:t>连</w:t>
      </w:r>
      <w:r>
        <w:rPr>
          <w:w w:val="95"/>
          <w:sz w:val="64"/>
        </w:rPr>
        <w:t>通</w:t>
      </w:r>
      <w:r>
        <w:rPr>
          <w:w w:val="95"/>
          <w:sz w:val="64"/>
        </w:rPr>
        <w:t>的</w:t>
      </w:r>
      <w:r>
        <w:rPr>
          <w:w w:val="95"/>
          <w:sz w:val="64"/>
        </w:rPr>
        <w:t>核</w:t>
      </w:r>
      <w:r>
        <w:rPr>
          <w:w w:val="95"/>
          <w:sz w:val="64"/>
        </w:rPr>
        <w:t>心</w:t>
      </w:r>
      <w:r>
        <w:rPr>
          <w:w w:val="95"/>
          <w:sz w:val="64"/>
        </w:rPr>
        <w:t>点</w:t>
      </w:r>
      <w:r>
        <w:rPr>
          <w:w w:val="95"/>
          <w:sz w:val="64"/>
        </w:rPr>
        <w:t>形</w:t>
      </w:r>
      <w:r>
        <w:rPr>
          <w:w w:val="95"/>
          <w:sz w:val="64"/>
        </w:rPr>
        <w:t>成</w:t>
      </w:r>
      <w:r>
        <w:rPr>
          <w:w w:val="95"/>
          <w:sz w:val="64"/>
        </w:rPr>
        <w:t>一</w:t>
      </w:r>
      <w:r>
        <w:rPr>
          <w:w w:val="95"/>
          <w:sz w:val="64"/>
        </w:rPr>
        <w:t>个</w:t>
      </w:r>
      <w:r>
        <w:rPr>
          <w:spacing w:val="-10"/>
          <w:w w:val="95"/>
          <w:sz w:val="64"/>
        </w:rPr>
        <w:t>簇</w:t>
      </w:r>
    </w:p>
    <w:p>
      <w:pPr>
        <w:pStyle w:val="ListParagraph"/>
        <w:numPr>
          <w:ilvl w:val="1"/>
          <w:numId w:val="53"/>
        </w:numPr>
        <w:tabs>
          <w:tab w:pos="1364" w:val="left" w:leader="none"/>
        </w:tabs>
        <w:spacing w:line="225" w:lineRule="auto" w:before="140" w:after="0"/>
        <w:ind w:left="1364" w:right="1125" w:hanging="540"/>
        <w:jc w:val="left"/>
        <w:rPr>
          <w:rFonts w:ascii="Arial" w:hAnsi="Arial" w:eastAsia="Arial"/>
          <w:sz w:val="64"/>
        </w:rPr>
      </w:pPr>
      <w:r>
        <w:rPr>
          <w:rFonts w:ascii="Arial" w:hAnsi="Arial" w:eastAsia="Arial"/>
          <w:spacing w:val="-2"/>
          <w:sz w:val="64"/>
        </w:rPr>
        <w:t>5</w:t>
      </w:r>
      <w:r>
        <w:rPr>
          <w:spacing w:val="-2"/>
          <w:sz w:val="64"/>
        </w:rPr>
        <w:t>：</w:t>
      </w:r>
      <w:r>
        <w:rPr>
          <w:spacing w:val="-2"/>
          <w:sz w:val="64"/>
        </w:rPr>
        <w:t>将</w:t>
      </w:r>
      <w:r>
        <w:rPr>
          <w:spacing w:val="-2"/>
          <w:sz w:val="64"/>
        </w:rPr>
        <w:t>每</w:t>
      </w:r>
      <w:r>
        <w:rPr>
          <w:spacing w:val="-2"/>
          <w:sz w:val="64"/>
        </w:rPr>
        <w:t>个</w:t>
      </w:r>
      <w:r>
        <w:rPr>
          <w:spacing w:val="-2"/>
          <w:sz w:val="64"/>
        </w:rPr>
        <w:t>边</w:t>
      </w:r>
      <w:r>
        <w:rPr>
          <w:spacing w:val="-2"/>
          <w:sz w:val="64"/>
        </w:rPr>
        <w:t>界</w:t>
      </w:r>
      <w:r>
        <w:rPr>
          <w:spacing w:val="-2"/>
          <w:sz w:val="64"/>
        </w:rPr>
        <w:t>点</w:t>
      </w:r>
      <w:r>
        <w:rPr>
          <w:spacing w:val="-2"/>
          <w:sz w:val="64"/>
        </w:rPr>
        <w:t>指</w:t>
      </w:r>
      <w:r>
        <w:rPr>
          <w:spacing w:val="-2"/>
          <w:sz w:val="64"/>
        </w:rPr>
        <w:t>派</w:t>
      </w:r>
      <w:r>
        <w:rPr>
          <w:spacing w:val="-2"/>
          <w:sz w:val="64"/>
        </w:rPr>
        <w:t>到</w:t>
      </w:r>
      <w:r>
        <w:rPr>
          <w:spacing w:val="-2"/>
          <w:sz w:val="64"/>
        </w:rPr>
        <w:t>一</w:t>
      </w:r>
      <w:r>
        <w:rPr>
          <w:spacing w:val="-2"/>
          <w:sz w:val="64"/>
        </w:rPr>
        <w:t>个</w:t>
      </w:r>
      <w:r>
        <w:rPr>
          <w:spacing w:val="-2"/>
          <w:sz w:val="64"/>
        </w:rPr>
        <w:t>与</w:t>
      </w:r>
      <w:r>
        <w:rPr>
          <w:spacing w:val="-2"/>
          <w:sz w:val="64"/>
        </w:rPr>
        <w:t>之</w:t>
      </w:r>
      <w:r>
        <w:rPr>
          <w:spacing w:val="-2"/>
          <w:sz w:val="64"/>
        </w:rPr>
        <w:t>关</w:t>
      </w:r>
      <w:r>
        <w:rPr>
          <w:spacing w:val="-2"/>
          <w:sz w:val="64"/>
        </w:rPr>
        <w:t>联的</w:t>
      </w:r>
      <w:r>
        <w:rPr>
          <w:spacing w:val="-2"/>
          <w:sz w:val="64"/>
        </w:rPr>
        <w:t>核</w:t>
      </w:r>
      <w:r>
        <w:rPr>
          <w:spacing w:val="-2"/>
          <w:sz w:val="64"/>
        </w:rPr>
        <w:t>心</w:t>
      </w:r>
      <w:r>
        <w:rPr>
          <w:spacing w:val="-2"/>
          <w:sz w:val="64"/>
        </w:rPr>
        <w:t>点</w:t>
      </w:r>
      <w:r>
        <w:rPr>
          <w:spacing w:val="-2"/>
          <w:sz w:val="64"/>
        </w:rPr>
        <w:t>的</w:t>
      </w:r>
      <w:r>
        <w:rPr>
          <w:spacing w:val="-2"/>
          <w:sz w:val="64"/>
        </w:rPr>
        <w:t>簇</w:t>
      </w:r>
      <w:r>
        <w:rPr>
          <w:spacing w:val="-2"/>
          <w:sz w:val="64"/>
        </w:rPr>
        <w:t>中</w:t>
      </w:r>
    </w:p>
    <w:p>
      <w:pPr>
        <w:spacing w:after="0" w:line="225" w:lineRule="auto"/>
        <w:jc w:val="left"/>
        <w:rPr>
          <w:rFonts w:ascii="Arial" w:hAnsi="Arial" w:eastAsia="Arial"/>
          <w:sz w:val="64"/>
        </w:rPr>
        <w:sectPr>
          <w:headerReference w:type="default" r:id="rId1288"/>
          <w:footerReference w:type="default" r:id="rId1289"/>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时间和空间复杂性" w:id="859"/>
      <w:bookmarkEnd w:id="859"/>
      <w:r>
        <w:rPr/>
      </w:r>
      <w:bookmarkStart w:name="时间和空间复杂性" w:id="860"/>
      <w:bookmarkEnd w:id="860"/>
      <w:r>
        <w:rPr>
          <w:w w:val="95"/>
          <w:sz w:val="64"/>
        </w:rPr>
        <w:t>时</w:t>
      </w:r>
      <w:r>
        <w:rPr>
          <w:w w:val="95"/>
          <w:sz w:val="64"/>
        </w:rPr>
        <w:t>间</w:t>
      </w:r>
      <w:r>
        <w:rPr>
          <w:spacing w:val="-10"/>
          <w:w w:val="95"/>
          <w:sz w:val="64"/>
        </w:rPr>
        <w:t>：</w:t>
      </w:r>
    </w:p>
    <w:p>
      <w:pPr>
        <w:pStyle w:val="ListParagraph"/>
        <w:numPr>
          <w:ilvl w:val="2"/>
          <w:numId w:val="53"/>
        </w:numPr>
        <w:tabs>
          <w:tab w:pos="1994" w:val="left" w:leader="none"/>
        </w:tabs>
        <w:spacing w:line="225" w:lineRule="auto" w:before="118" w:after="0"/>
        <w:ind w:left="1994" w:right="1033" w:hanging="451"/>
        <w:jc w:val="left"/>
        <w:rPr>
          <w:rFonts w:ascii="Arial" w:hAnsi="Arial" w:eastAsia="Arial"/>
          <w:sz w:val="56"/>
        </w:rPr>
      </w:pPr>
      <w:r>
        <w:rPr>
          <w:rFonts w:ascii="Arial" w:hAnsi="Arial" w:eastAsia="Arial"/>
          <w:spacing w:val="-2"/>
          <w:sz w:val="56"/>
        </w:rPr>
        <w:t>O(m*</w:t>
      </w:r>
      <w:r>
        <w:rPr>
          <w:spacing w:val="-2"/>
          <w:sz w:val="56"/>
        </w:rPr>
        <w:t>找出</w:t>
      </w:r>
      <w:r>
        <w:rPr>
          <w:rFonts w:ascii="Arial" w:hAnsi="Arial" w:eastAsia="Arial"/>
          <w:spacing w:val="-2"/>
          <w:sz w:val="56"/>
        </w:rPr>
        <w:t>Eps</w:t>
      </w:r>
      <w:r>
        <w:rPr>
          <w:spacing w:val="-2"/>
          <w:sz w:val="56"/>
        </w:rPr>
        <w:t>邻域中的点所需要的时间</w:t>
      </w:r>
      <w:r>
        <w:rPr>
          <w:rFonts w:ascii="Arial" w:hAnsi="Arial" w:eastAsia="Arial"/>
          <w:spacing w:val="-2"/>
          <w:sz w:val="56"/>
        </w:rPr>
        <w:t>)</w:t>
      </w:r>
      <w:r>
        <w:rPr>
          <w:spacing w:val="-2"/>
          <w:sz w:val="56"/>
        </w:rPr>
        <w:t>，</w:t>
      </w:r>
      <w:r>
        <w:rPr>
          <w:rFonts w:ascii="Arial" w:hAnsi="Arial" w:eastAsia="Arial"/>
          <w:spacing w:val="-2"/>
          <w:sz w:val="56"/>
        </w:rPr>
        <w:t>m</w:t>
      </w:r>
      <w:r>
        <w:rPr>
          <w:spacing w:val="-2"/>
          <w:sz w:val="56"/>
        </w:rPr>
        <w:t>是</w:t>
      </w:r>
      <w:r>
        <w:rPr>
          <w:spacing w:val="-2"/>
          <w:sz w:val="56"/>
        </w:rPr>
        <w:t>点的个数，最坏情况是</w:t>
      </w:r>
      <w:r>
        <w:rPr>
          <w:rFonts w:ascii="Arial" w:hAnsi="Arial" w:eastAsia="Arial"/>
          <w:spacing w:val="-2"/>
          <w:sz w:val="56"/>
        </w:rPr>
        <w:t>O(m</w:t>
      </w:r>
      <w:r>
        <w:rPr>
          <w:rFonts w:ascii="Arial" w:hAnsi="Arial" w:eastAsia="Arial"/>
          <w:spacing w:val="-2"/>
          <w:position w:val="17"/>
          <w:sz w:val="37"/>
        </w:rPr>
        <w:t>2</w:t>
      </w:r>
      <w:r>
        <w:rPr>
          <w:rFonts w:ascii="Arial" w:hAnsi="Arial" w:eastAsia="Arial"/>
          <w:spacing w:val="-2"/>
          <w:sz w:val="56"/>
        </w:rPr>
        <w:t>)</w:t>
      </w:r>
    </w:p>
    <w:p>
      <w:pPr>
        <w:pStyle w:val="ListParagraph"/>
        <w:numPr>
          <w:ilvl w:val="1"/>
          <w:numId w:val="53"/>
        </w:numPr>
        <w:tabs>
          <w:tab w:pos="1364" w:val="left" w:leader="none"/>
        </w:tabs>
        <w:spacing w:line="240" w:lineRule="auto" w:before="113" w:after="0"/>
        <w:ind w:left="1364" w:right="0" w:hanging="540"/>
        <w:jc w:val="left"/>
        <w:rPr>
          <w:rFonts w:ascii="Arial" w:hAnsi="Arial" w:eastAsia="Arial"/>
          <w:sz w:val="64"/>
        </w:rPr>
      </w:pPr>
      <w:r>
        <w:rPr>
          <w:w w:val="95"/>
          <w:sz w:val="64"/>
        </w:rPr>
        <w:t>空</w:t>
      </w:r>
      <w:r>
        <w:rPr>
          <w:w w:val="95"/>
          <w:sz w:val="64"/>
        </w:rPr>
        <w:t>间</w:t>
      </w:r>
      <w:r>
        <w:rPr>
          <w:spacing w:val="-10"/>
          <w:w w:val="95"/>
          <w:sz w:val="64"/>
        </w:rPr>
        <w:t>：</w:t>
      </w:r>
    </w:p>
    <w:p>
      <w:pPr>
        <w:pStyle w:val="ListParagraph"/>
        <w:numPr>
          <w:ilvl w:val="2"/>
          <w:numId w:val="53"/>
        </w:numPr>
        <w:tabs>
          <w:tab w:pos="1994" w:val="left" w:leader="none"/>
        </w:tabs>
        <w:spacing w:line="240" w:lineRule="auto" w:before="113" w:after="0"/>
        <w:ind w:left="1994" w:right="0" w:hanging="450"/>
        <w:jc w:val="left"/>
        <w:rPr>
          <w:rFonts w:ascii="Arial" w:hAnsi="Arial"/>
          <w:sz w:val="56"/>
        </w:rPr>
      </w:pPr>
      <w:r>
        <w:rPr>
          <w:rFonts w:ascii="Arial" w:hAnsi="Arial"/>
          <w:spacing w:val="-4"/>
          <w:sz w:val="56"/>
        </w:rPr>
        <w:t>O(m)</w:t>
      </w:r>
    </w:p>
    <w:p>
      <w:pPr>
        <w:pStyle w:val="ListParagraph"/>
        <w:numPr>
          <w:ilvl w:val="2"/>
          <w:numId w:val="53"/>
        </w:numPr>
        <w:tabs>
          <w:tab w:pos="1994" w:val="left" w:leader="none"/>
        </w:tabs>
        <w:spacing w:line="216" w:lineRule="auto" w:before="216" w:after="0"/>
        <w:ind w:left="1994" w:right="1159" w:hanging="450"/>
        <w:jc w:val="left"/>
        <w:rPr>
          <w:rFonts w:ascii="Arial" w:hAnsi="Arial" w:eastAsia="Arial"/>
          <w:sz w:val="56"/>
        </w:rPr>
      </w:pPr>
      <w:r>
        <w:rPr>
          <w:spacing w:val="-2"/>
          <w:sz w:val="56"/>
        </w:rPr>
        <w:t>对每个点，只需要维持少量数据，即簇标号和</w:t>
      </w:r>
      <w:r>
        <w:rPr>
          <w:spacing w:val="-2"/>
          <w:sz w:val="56"/>
        </w:rPr>
        <w:t>每个点是核心点、 边界点还是噪声点的标识</w:t>
      </w:r>
    </w:p>
    <w:p>
      <w:pPr>
        <w:spacing w:after="0" w:line="216" w:lineRule="auto"/>
        <w:jc w:val="left"/>
        <w:rPr>
          <w:rFonts w:ascii="Arial" w:hAnsi="Arial" w:eastAsia="Arial"/>
          <w:sz w:val="56"/>
        </w:rPr>
        <w:sectPr>
          <w:headerReference w:type="default" r:id="rId1290"/>
          <w:footerReference w:type="default" r:id="rId1291"/>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优缺点" w:id="861"/>
      <w:bookmarkEnd w:id="861"/>
      <w:r>
        <w:rPr/>
      </w:r>
      <w:bookmarkStart w:name="优缺点" w:id="862"/>
      <w:bookmarkEnd w:id="862"/>
      <w:r>
        <w:rPr>
          <w:w w:val="95"/>
          <w:sz w:val="64"/>
        </w:rPr>
        <w:t>相</w:t>
      </w:r>
      <w:r>
        <w:rPr>
          <w:w w:val="95"/>
          <w:sz w:val="64"/>
        </w:rPr>
        <w:t>对</w:t>
      </w:r>
      <w:r>
        <w:rPr>
          <w:w w:val="95"/>
          <w:sz w:val="64"/>
        </w:rPr>
        <w:t>抗</w:t>
      </w:r>
      <w:r>
        <w:rPr>
          <w:w w:val="95"/>
          <w:sz w:val="64"/>
        </w:rPr>
        <w:t>噪</w:t>
      </w:r>
      <w:r>
        <w:rPr>
          <w:spacing w:val="-10"/>
          <w:w w:val="95"/>
          <w:sz w:val="64"/>
        </w:rPr>
        <w:t>声</w:t>
      </w:r>
    </w:p>
    <w:p>
      <w:pPr>
        <w:pStyle w:val="ListParagraph"/>
        <w:numPr>
          <w:ilvl w:val="1"/>
          <w:numId w:val="53"/>
        </w:numPr>
        <w:tabs>
          <w:tab w:pos="1364" w:val="left" w:leader="none"/>
        </w:tabs>
        <w:spacing w:line="216" w:lineRule="auto" w:before="197" w:after="0"/>
        <w:ind w:left="1364" w:right="1479" w:hanging="540"/>
        <w:jc w:val="left"/>
        <w:rPr>
          <w:rFonts w:ascii="Arial" w:hAnsi="Arial" w:eastAsia="Arial"/>
          <w:sz w:val="64"/>
        </w:rPr>
      </w:pPr>
      <w:r>
        <w:rPr>
          <w:spacing w:val="-2"/>
          <w:sz w:val="64"/>
        </w:rPr>
        <w:t>能</w:t>
      </w:r>
      <w:r>
        <w:rPr>
          <w:spacing w:val="-2"/>
          <w:sz w:val="64"/>
        </w:rPr>
        <w:t>够</w:t>
      </w:r>
      <w:r>
        <w:rPr>
          <w:spacing w:val="-2"/>
          <w:sz w:val="64"/>
        </w:rPr>
        <w:t>处</w:t>
      </w:r>
      <w:r>
        <w:rPr>
          <w:spacing w:val="-2"/>
          <w:sz w:val="64"/>
        </w:rPr>
        <w:t>理</w:t>
      </w:r>
      <w:r>
        <w:rPr>
          <w:spacing w:val="-2"/>
          <w:sz w:val="64"/>
        </w:rPr>
        <w:t>任</w:t>
      </w:r>
      <w:r>
        <w:rPr>
          <w:spacing w:val="-2"/>
          <w:sz w:val="64"/>
        </w:rPr>
        <w:t>意</w:t>
      </w:r>
      <w:r>
        <w:rPr>
          <w:spacing w:val="-2"/>
          <w:sz w:val="64"/>
        </w:rPr>
        <w:t>形</w:t>
      </w:r>
      <w:r>
        <w:rPr>
          <w:spacing w:val="-2"/>
          <w:sz w:val="64"/>
        </w:rPr>
        <w:t>状</w:t>
      </w:r>
      <w:r>
        <w:rPr>
          <w:spacing w:val="-2"/>
          <w:sz w:val="64"/>
        </w:rPr>
        <w:t>和</w:t>
      </w:r>
      <w:r>
        <w:rPr>
          <w:spacing w:val="-2"/>
          <w:sz w:val="64"/>
        </w:rPr>
        <w:t>大</w:t>
      </w:r>
      <w:r>
        <w:rPr>
          <w:spacing w:val="-2"/>
          <w:sz w:val="64"/>
        </w:rPr>
        <w:t>小</w:t>
      </w:r>
      <w:r>
        <w:rPr>
          <w:spacing w:val="-2"/>
          <w:sz w:val="64"/>
        </w:rPr>
        <w:t>的</w:t>
      </w:r>
      <w:r>
        <w:rPr>
          <w:spacing w:val="-2"/>
          <w:sz w:val="64"/>
        </w:rPr>
        <w:t>簇</w:t>
      </w:r>
      <w:r>
        <w:rPr>
          <w:spacing w:val="-2"/>
          <w:sz w:val="64"/>
        </w:rPr>
        <w:t>，</w:t>
      </w:r>
      <w:r>
        <w:rPr>
          <w:spacing w:val="-2"/>
          <w:sz w:val="64"/>
        </w:rPr>
        <w:t>可</w:t>
      </w:r>
      <w:r>
        <w:rPr>
          <w:spacing w:val="-2"/>
          <w:sz w:val="64"/>
        </w:rPr>
        <w:t>以发</w:t>
      </w:r>
      <w:r>
        <w:rPr>
          <w:spacing w:val="-2"/>
          <w:sz w:val="64"/>
        </w:rPr>
        <w:t>现</w:t>
      </w:r>
      <w:r>
        <w:rPr>
          <w:spacing w:val="-2"/>
          <w:sz w:val="64"/>
        </w:rPr>
        <w:t>使</w:t>
      </w:r>
      <w:r>
        <w:rPr>
          <w:spacing w:val="-2"/>
          <w:sz w:val="64"/>
        </w:rPr>
        <w:t>用</w:t>
      </w:r>
      <w:r>
        <w:rPr>
          <w:rFonts w:ascii="Arial" w:hAnsi="Arial" w:eastAsia="Arial"/>
          <w:spacing w:val="-2"/>
          <w:sz w:val="64"/>
        </w:rPr>
        <w:t>k</w:t>
      </w:r>
      <w:r>
        <w:rPr>
          <w:spacing w:val="-2"/>
          <w:sz w:val="64"/>
        </w:rPr>
        <w:t>均</w:t>
      </w:r>
      <w:r>
        <w:rPr>
          <w:spacing w:val="-2"/>
          <w:sz w:val="64"/>
        </w:rPr>
        <w:t>值</w:t>
      </w:r>
      <w:r>
        <w:rPr>
          <w:spacing w:val="-2"/>
          <w:sz w:val="64"/>
        </w:rPr>
        <w:t>不</w:t>
      </w:r>
      <w:r>
        <w:rPr>
          <w:spacing w:val="-2"/>
          <w:sz w:val="64"/>
        </w:rPr>
        <w:t>能</w:t>
      </w:r>
      <w:r>
        <w:rPr>
          <w:spacing w:val="-2"/>
          <w:sz w:val="64"/>
        </w:rPr>
        <w:t>发</w:t>
      </w:r>
      <w:r>
        <w:rPr>
          <w:spacing w:val="-2"/>
          <w:sz w:val="64"/>
        </w:rPr>
        <w:t>现</w:t>
      </w:r>
      <w:r>
        <w:rPr>
          <w:spacing w:val="-2"/>
          <w:sz w:val="64"/>
        </w:rPr>
        <w:t>的</w:t>
      </w:r>
      <w:r>
        <w:rPr>
          <w:spacing w:val="-2"/>
          <w:sz w:val="64"/>
        </w:rPr>
        <w:t>许</w:t>
      </w:r>
      <w:r>
        <w:rPr>
          <w:spacing w:val="-2"/>
          <w:sz w:val="64"/>
        </w:rPr>
        <w:t>多</w:t>
      </w:r>
      <w:r>
        <w:rPr>
          <w:spacing w:val="-2"/>
          <w:sz w:val="64"/>
        </w:rPr>
        <w:t>簇</w:t>
      </w:r>
    </w:p>
    <w:p>
      <w:pPr>
        <w:pStyle w:val="ListParagraph"/>
        <w:numPr>
          <w:ilvl w:val="1"/>
          <w:numId w:val="53"/>
        </w:numPr>
        <w:tabs>
          <w:tab w:pos="1364" w:val="left" w:leader="none"/>
        </w:tabs>
        <w:spacing w:line="240" w:lineRule="auto" w:before="118" w:after="0"/>
        <w:ind w:left="1364" w:right="0" w:hanging="540"/>
        <w:jc w:val="left"/>
        <w:rPr>
          <w:rFonts w:ascii="Arial" w:hAnsi="Arial" w:eastAsia="Arial"/>
          <w:sz w:val="64"/>
        </w:rPr>
      </w:pPr>
      <w:r>
        <w:rPr>
          <w:w w:val="95"/>
          <w:sz w:val="64"/>
        </w:rPr>
        <w:t>当</w:t>
      </w:r>
      <w:r>
        <w:rPr>
          <w:w w:val="95"/>
          <w:sz w:val="64"/>
        </w:rPr>
        <w:t>簇</w:t>
      </w:r>
      <w:r>
        <w:rPr>
          <w:w w:val="95"/>
          <w:sz w:val="64"/>
        </w:rPr>
        <w:t>的</w:t>
      </w:r>
      <w:r>
        <w:rPr>
          <w:w w:val="95"/>
          <w:sz w:val="64"/>
        </w:rPr>
        <w:t>密</w:t>
      </w:r>
      <w:r>
        <w:rPr>
          <w:w w:val="95"/>
          <w:sz w:val="64"/>
        </w:rPr>
        <w:t>度</w:t>
      </w:r>
      <w:r>
        <w:rPr>
          <w:w w:val="95"/>
          <w:sz w:val="64"/>
        </w:rPr>
        <w:t>变</w:t>
      </w:r>
      <w:r>
        <w:rPr>
          <w:w w:val="95"/>
          <w:sz w:val="64"/>
        </w:rPr>
        <w:t>化</w:t>
      </w:r>
      <w:r>
        <w:rPr>
          <w:w w:val="95"/>
          <w:sz w:val="64"/>
        </w:rPr>
        <w:t>太</w:t>
      </w:r>
      <w:r>
        <w:rPr>
          <w:w w:val="95"/>
          <w:sz w:val="64"/>
        </w:rPr>
        <w:t>大</w:t>
      </w:r>
      <w:r>
        <w:rPr>
          <w:w w:val="95"/>
          <w:sz w:val="64"/>
        </w:rPr>
        <w:t>时</w:t>
      </w:r>
      <w:r>
        <w:rPr>
          <w:w w:val="95"/>
          <w:sz w:val="64"/>
        </w:rPr>
        <w:t>会</w:t>
      </w:r>
      <w:r>
        <w:rPr>
          <w:w w:val="95"/>
          <w:sz w:val="64"/>
        </w:rPr>
        <w:t>有</w:t>
      </w:r>
      <w:r>
        <w:rPr>
          <w:w w:val="95"/>
          <w:sz w:val="64"/>
        </w:rPr>
        <w:t>麻</w:t>
      </w:r>
      <w:r>
        <w:rPr>
          <w:spacing w:val="-10"/>
          <w:w w:val="95"/>
          <w:sz w:val="64"/>
        </w:rPr>
        <w:t>烦</w:t>
      </w:r>
    </w:p>
    <w:p>
      <w:pPr>
        <w:pStyle w:val="ListParagraph"/>
        <w:numPr>
          <w:ilvl w:val="1"/>
          <w:numId w:val="53"/>
        </w:numPr>
        <w:tabs>
          <w:tab w:pos="1364" w:val="left" w:leader="none"/>
        </w:tabs>
        <w:spacing w:line="216" w:lineRule="auto" w:before="197" w:after="0"/>
        <w:ind w:left="1364" w:right="1479" w:hanging="540"/>
        <w:jc w:val="left"/>
        <w:rPr>
          <w:rFonts w:ascii="Arial" w:hAnsi="Arial" w:eastAsia="Arial"/>
          <w:sz w:val="64"/>
        </w:rPr>
      </w:pPr>
      <w:r>
        <w:rPr>
          <w:spacing w:val="-2"/>
          <w:sz w:val="64"/>
        </w:rPr>
        <w:t>对</w:t>
      </w:r>
      <w:r>
        <w:rPr>
          <w:spacing w:val="-2"/>
          <w:sz w:val="64"/>
        </w:rPr>
        <w:t>于</w:t>
      </w:r>
      <w:r>
        <w:rPr>
          <w:spacing w:val="-2"/>
          <w:sz w:val="64"/>
        </w:rPr>
        <w:t>高</w:t>
      </w:r>
      <w:r>
        <w:rPr>
          <w:spacing w:val="-2"/>
          <w:sz w:val="64"/>
        </w:rPr>
        <w:t>维</w:t>
      </w:r>
      <w:r>
        <w:rPr>
          <w:spacing w:val="-2"/>
          <w:sz w:val="64"/>
        </w:rPr>
        <w:t>数</w:t>
      </w:r>
      <w:r>
        <w:rPr>
          <w:spacing w:val="-2"/>
          <w:sz w:val="64"/>
        </w:rPr>
        <w:t>据</w:t>
      </w:r>
      <w:r>
        <w:rPr>
          <w:spacing w:val="-2"/>
          <w:sz w:val="64"/>
        </w:rPr>
        <w:t>也</w:t>
      </w:r>
      <w:r>
        <w:rPr>
          <w:spacing w:val="-2"/>
          <w:sz w:val="64"/>
        </w:rPr>
        <w:t>有</w:t>
      </w:r>
      <w:r>
        <w:rPr>
          <w:spacing w:val="-2"/>
          <w:sz w:val="64"/>
        </w:rPr>
        <w:t>问</w:t>
      </w:r>
      <w:r>
        <w:rPr>
          <w:spacing w:val="-2"/>
          <w:sz w:val="64"/>
        </w:rPr>
        <w:t>题</w:t>
      </w:r>
      <w:r>
        <w:rPr>
          <w:spacing w:val="-2"/>
          <w:sz w:val="64"/>
        </w:rPr>
        <w:t>，</w:t>
      </w:r>
      <w:r>
        <w:rPr>
          <w:spacing w:val="-2"/>
          <w:sz w:val="64"/>
        </w:rPr>
        <w:t>因</w:t>
      </w:r>
      <w:r>
        <w:rPr>
          <w:spacing w:val="-2"/>
          <w:sz w:val="64"/>
        </w:rPr>
        <w:t>为</w:t>
      </w:r>
      <w:r>
        <w:rPr>
          <w:spacing w:val="-2"/>
          <w:sz w:val="64"/>
        </w:rPr>
        <w:t>密</w:t>
      </w:r>
      <w:r>
        <w:rPr>
          <w:spacing w:val="-2"/>
          <w:sz w:val="64"/>
        </w:rPr>
        <w:t>度</w:t>
      </w:r>
      <w:r>
        <w:rPr>
          <w:spacing w:val="-2"/>
          <w:sz w:val="64"/>
        </w:rPr>
        <w:t>定义</w:t>
      </w:r>
      <w:r>
        <w:rPr>
          <w:spacing w:val="-2"/>
          <w:sz w:val="64"/>
        </w:rPr>
        <w:t>更</w:t>
      </w:r>
      <w:r>
        <w:rPr>
          <w:spacing w:val="-6"/>
          <w:sz w:val="64"/>
        </w:rPr>
        <w:t>困</w:t>
      </w:r>
      <w:r>
        <w:rPr>
          <w:spacing w:val="-6"/>
          <w:sz w:val="64"/>
        </w:rPr>
        <w:t>难</w:t>
      </w:r>
    </w:p>
    <w:p>
      <w:pPr>
        <w:spacing w:after="0" w:line="216" w:lineRule="auto"/>
        <w:jc w:val="left"/>
        <w:rPr>
          <w:rFonts w:ascii="Arial" w:hAnsi="Arial" w:eastAsia="Arial"/>
          <w:sz w:val="64"/>
        </w:rPr>
        <w:sectPr>
          <w:headerReference w:type="default" r:id="rId1292"/>
          <w:footerReference w:type="default" r:id="rId1293"/>
          <w:pgSz w:w="14400" w:h="10800" w:orient="landscape"/>
          <w:pgMar w:header="914" w:footer="1100" w:top="1780" w:bottom="1280" w:left="40" w:right="0"/>
        </w:sectPr>
      </w:pPr>
    </w:p>
    <w:p>
      <w:pPr>
        <w:pStyle w:val="Heading3"/>
        <w:numPr>
          <w:ilvl w:val="1"/>
          <w:numId w:val="38"/>
        </w:numPr>
        <w:tabs>
          <w:tab w:pos="3937" w:val="left" w:leader="none"/>
        </w:tabs>
        <w:spacing w:line="1117" w:lineRule="exact" w:before="0" w:after="0"/>
        <w:ind w:left="3936" w:right="0" w:hanging="1471"/>
        <w:jc w:val="left"/>
      </w:pPr>
      <w:bookmarkStart w:name="7.3 知识发现的基本过程" w:id="863"/>
      <w:bookmarkEnd w:id="863"/>
      <w:r>
        <w:rPr/>
      </w:r>
      <w:bookmarkStart w:name="7.3 知识发现的基本过程" w:id="864"/>
      <w:bookmarkEnd w:id="864"/>
      <w:r>
        <w:rPr>
          <w:w w:val="95"/>
        </w:rPr>
        <w:t>知</w:t>
      </w:r>
      <w:r>
        <w:rPr>
          <w:w w:val="95"/>
        </w:rPr>
        <w:t>识</w:t>
      </w:r>
      <w:r>
        <w:rPr>
          <w:w w:val="95"/>
        </w:rPr>
        <w:t>发</w:t>
      </w:r>
      <w:r>
        <w:rPr>
          <w:w w:val="95"/>
        </w:rPr>
        <w:t>现</w:t>
      </w:r>
      <w:r>
        <w:rPr>
          <w:w w:val="95"/>
        </w:rPr>
        <w:t>的</w:t>
      </w:r>
      <w:r>
        <w:rPr>
          <w:w w:val="95"/>
        </w:rPr>
        <w:t>基</w:t>
      </w:r>
      <w:r>
        <w:rPr>
          <w:w w:val="95"/>
        </w:rPr>
        <w:t>本</w:t>
      </w:r>
      <w:r>
        <w:rPr>
          <w:w w:val="95"/>
        </w:rPr>
        <w:t>过</w:t>
      </w:r>
      <w:r>
        <w:rPr>
          <w:spacing w:val="-10"/>
          <w:w w:val="95"/>
        </w:rPr>
        <w:t>程</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w w:val="95"/>
          <w:sz w:val="64"/>
        </w:rPr>
        <w:t>放</w:t>
      </w:r>
      <w:r>
        <w:rPr>
          <w:w w:val="95"/>
          <w:sz w:val="64"/>
        </w:rPr>
        <w:t>到</w:t>
      </w:r>
      <w:r>
        <w:rPr>
          <w:w w:val="95"/>
          <w:sz w:val="64"/>
        </w:rPr>
        <w:t>第</w:t>
      </w:r>
      <w:r>
        <w:rPr>
          <w:w w:val="95"/>
          <w:sz w:val="64"/>
        </w:rPr>
        <w:t>八</w:t>
      </w:r>
      <w:r>
        <w:rPr>
          <w:spacing w:val="-10"/>
          <w:w w:val="95"/>
          <w:sz w:val="64"/>
        </w:rPr>
        <w:t>章</w:t>
      </w:r>
    </w:p>
    <w:p>
      <w:pPr>
        <w:spacing w:after="0" w:line="240" w:lineRule="auto"/>
        <w:jc w:val="left"/>
        <w:rPr>
          <w:rFonts w:ascii="Arial" w:hAnsi="Arial" w:eastAsia="Arial"/>
          <w:sz w:val="64"/>
        </w:rPr>
        <w:sectPr>
          <w:headerReference w:type="default" r:id="rId1294"/>
          <w:footerReference w:type="default" r:id="rId1295"/>
          <w:pgSz w:w="14400" w:h="10800" w:orient="landscape"/>
          <w:pgMar w:header="0" w:footer="1100" w:top="800" w:bottom="1280" w:left="40" w:right="0"/>
        </w:sectPr>
      </w:pPr>
    </w:p>
    <w:p>
      <w:pPr>
        <w:pStyle w:val="Heading3"/>
        <w:numPr>
          <w:ilvl w:val="1"/>
          <w:numId w:val="38"/>
        </w:numPr>
        <w:tabs>
          <w:tab w:pos="3040" w:val="left" w:leader="none"/>
        </w:tabs>
        <w:spacing w:line="1117" w:lineRule="exact" w:before="0" w:after="0"/>
        <w:ind w:left="3039" w:right="0" w:hanging="1471"/>
        <w:jc w:val="left"/>
      </w:pPr>
      <w:bookmarkStart w:name="7.4 Web数据挖掘的基础知识" w:id="865"/>
      <w:bookmarkEnd w:id="865"/>
      <w:r>
        <w:rPr>
          <w:rFonts w:ascii="Arial" w:eastAsia="Arial"/>
          <w:w w:val="95"/>
        </w:rPr>
        <w:t>W</w:t>
      </w:r>
      <w:r>
        <w:rPr>
          <w:rFonts w:ascii="Arial" w:eastAsia="Arial"/>
          <w:w w:val="95"/>
        </w:rPr>
        <w:t>eb</w:t>
      </w:r>
      <w:r>
        <w:rPr>
          <w:w w:val="95"/>
        </w:rPr>
        <w:t>数</w:t>
      </w:r>
      <w:r>
        <w:rPr>
          <w:w w:val="95"/>
        </w:rPr>
        <w:t>据</w:t>
      </w:r>
      <w:r>
        <w:rPr>
          <w:w w:val="95"/>
        </w:rPr>
        <w:t>挖</w:t>
      </w:r>
      <w:r>
        <w:rPr>
          <w:w w:val="95"/>
        </w:rPr>
        <w:t>掘</w:t>
      </w:r>
      <w:r>
        <w:rPr>
          <w:w w:val="95"/>
        </w:rPr>
        <w:t>的</w:t>
      </w:r>
      <w:r>
        <w:rPr>
          <w:w w:val="95"/>
        </w:rPr>
        <w:t>基</w:t>
      </w:r>
      <w:r>
        <w:rPr>
          <w:w w:val="95"/>
        </w:rPr>
        <w:t>础</w:t>
      </w:r>
      <w:r>
        <w:rPr>
          <w:w w:val="95"/>
        </w:rPr>
        <w:t>知</w:t>
      </w:r>
      <w:r>
        <w:rPr>
          <w:spacing w:val="-10"/>
          <w:w w:val="95"/>
        </w:rPr>
        <w:t>识</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HTML</w:t>
      </w:r>
      <w:r>
        <w:rPr>
          <w:w w:val="95"/>
          <w:sz w:val="64"/>
        </w:rPr>
        <w:t>语</w:t>
      </w:r>
      <w:r>
        <w:rPr>
          <w:spacing w:val="-10"/>
          <w:w w:val="95"/>
          <w:sz w:val="64"/>
        </w:rPr>
        <w:t>言</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w w:val="95"/>
          <w:sz w:val="64"/>
        </w:rPr>
        <w:t>网</w:t>
      </w:r>
      <w:r>
        <w:rPr>
          <w:w w:val="95"/>
          <w:sz w:val="64"/>
        </w:rPr>
        <w:t>页</w:t>
      </w:r>
      <w:r>
        <w:rPr>
          <w:w w:val="95"/>
          <w:sz w:val="64"/>
        </w:rPr>
        <w:t>设</w:t>
      </w:r>
      <w:r>
        <w:rPr>
          <w:w w:val="95"/>
          <w:sz w:val="64"/>
        </w:rPr>
        <w:t>计</w:t>
      </w:r>
      <w:r>
        <w:rPr>
          <w:w w:val="95"/>
          <w:sz w:val="64"/>
        </w:rPr>
        <w:t>思</w:t>
      </w:r>
      <w:r>
        <w:rPr>
          <w:spacing w:val="-10"/>
          <w:w w:val="95"/>
          <w:sz w:val="64"/>
        </w:rPr>
        <w:t>路</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w w:val="95"/>
          <w:sz w:val="64"/>
        </w:rPr>
        <w:t>核</w:t>
      </w:r>
      <w:r>
        <w:rPr>
          <w:w w:val="95"/>
          <w:sz w:val="64"/>
        </w:rPr>
        <w:t>心</w:t>
      </w:r>
      <w:r>
        <w:rPr>
          <w:w w:val="95"/>
          <w:sz w:val="64"/>
        </w:rPr>
        <w:t>内</w:t>
      </w:r>
      <w:r>
        <w:rPr>
          <w:w w:val="95"/>
          <w:sz w:val="64"/>
        </w:rPr>
        <w:t>容</w:t>
      </w:r>
      <w:r>
        <w:rPr>
          <w:w w:val="95"/>
          <w:sz w:val="64"/>
        </w:rPr>
        <w:t>提</w:t>
      </w:r>
      <w:r>
        <w:rPr>
          <w:spacing w:val="-10"/>
          <w:w w:val="95"/>
          <w:sz w:val="64"/>
        </w:rPr>
        <w:t>取</w:t>
      </w:r>
    </w:p>
    <w:p>
      <w:pPr>
        <w:pStyle w:val="ListParagraph"/>
        <w:numPr>
          <w:ilvl w:val="1"/>
          <w:numId w:val="53"/>
        </w:numPr>
        <w:tabs>
          <w:tab w:pos="1364" w:val="left" w:leader="none"/>
        </w:tabs>
        <w:spacing w:line="240" w:lineRule="auto" w:before="101" w:after="0"/>
        <w:ind w:left="1364" w:right="0" w:hanging="540"/>
        <w:jc w:val="left"/>
        <w:rPr>
          <w:rFonts w:ascii="Arial" w:hAnsi="Arial" w:eastAsia="Arial"/>
          <w:sz w:val="64"/>
        </w:rPr>
      </w:pPr>
      <w:r>
        <w:rPr>
          <w:w w:val="95"/>
          <w:sz w:val="64"/>
        </w:rPr>
        <w:t>传</w:t>
      </w:r>
      <w:r>
        <w:rPr>
          <w:w w:val="95"/>
          <w:sz w:val="64"/>
        </w:rPr>
        <w:t>统</w:t>
      </w:r>
      <w:r>
        <w:rPr>
          <w:w w:val="95"/>
          <w:sz w:val="64"/>
        </w:rPr>
        <w:t>数</w:t>
      </w:r>
      <w:r>
        <w:rPr>
          <w:w w:val="95"/>
          <w:sz w:val="64"/>
        </w:rPr>
        <w:t>据</w:t>
      </w:r>
      <w:r>
        <w:rPr>
          <w:w w:val="95"/>
          <w:sz w:val="64"/>
        </w:rPr>
        <w:t>挖</w:t>
      </w:r>
      <w:r>
        <w:rPr>
          <w:w w:val="95"/>
          <w:sz w:val="64"/>
        </w:rPr>
        <w:t>掘</w:t>
      </w:r>
      <w:r>
        <w:rPr>
          <w:w w:val="95"/>
          <w:sz w:val="64"/>
        </w:rPr>
        <w:t>算</w:t>
      </w:r>
      <w:r>
        <w:rPr>
          <w:w w:val="95"/>
          <w:sz w:val="64"/>
        </w:rPr>
        <w:t>法</w:t>
      </w:r>
      <w:r>
        <w:rPr>
          <w:w w:val="95"/>
          <w:sz w:val="64"/>
        </w:rPr>
        <w:t>的</w:t>
      </w:r>
      <w:r>
        <w:rPr>
          <w:w w:val="95"/>
          <w:sz w:val="64"/>
        </w:rPr>
        <w:t>应</w:t>
      </w:r>
      <w:r>
        <w:rPr>
          <w:spacing w:val="-10"/>
          <w:w w:val="95"/>
          <w:sz w:val="64"/>
        </w:rPr>
        <w:t>用</w:t>
      </w:r>
    </w:p>
    <w:p>
      <w:pPr>
        <w:spacing w:after="0" w:line="240" w:lineRule="auto"/>
        <w:jc w:val="left"/>
        <w:rPr>
          <w:rFonts w:ascii="Arial" w:hAnsi="Arial" w:eastAsia="Arial"/>
          <w:sz w:val="64"/>
        </w:rPr>
        <w:sectPr>
          <w:headerReference w:type="default" r:id="rId1296"/>
          <w:footerReference w:type="default" r:id="rId1297"/>
          <w:pgSz w:w="14400" w:h="10800" w:orient="landscape"/>
          <w:pgMar w:header="0" w:footer="1100" w:top="800" w:bottom="1280" w:left="40" w:right="0"/>
        </w:sectPr>
      </w:pPr>
    </w:p>
    <w:p>
      <w:pPr>
        <w:pStyle w:val="Heading3"/>
        <w:numPr>
          <w:ilvl w:val="1"/>
          <w:numId w:val="38"/>
        </w:numPr>
        <w:tabs>
          <w:tab w:pos="2617" w:val="left" w:leader="none"/>
        </w:tabs>
        <w:spacing w:line="1117" w:lineRule="exact" w:before="0" w:after="0"/>
        <w:ind w:left="2616" w:right="0" w:hanging="1471"/>
        <w:jc w:val="left"/>
      </w:pPr>
      <w:bookmarkStart w:name="7.5 数据挖掘技术的发展和应用" w:id="866"/>
      <w:bookmarkEnd w:id="866"/>
      <w:r>
        <w:rPr/>
      </w:r>
      <w:bookmarkStart w:name="7.5 数据挖掘技术的发展和应用" w:id="867"/>
      <w:bookmarkEnd w:id="867"/>
      <w:r>
        <w:rPr>
          <w:w w:val="95"/>
        </w:rPr>
        <w:t>数</w:t>
      </w:r>
      <w:r>
        <w:rPr>
          <w:w w:val="95"/>
        </w:rPr>
        <w:t>据</w:t>
      </w:r>
      <w:r>
        <w:rPr>
          <w:w w:val="95"/>
        </w:rPr>
        <w:t>挖</w:t>
      </w:r>
      <w:r>
        <w:rPr>
          <w:w w:val="95"/>
        </w:rPr>
        <w:t>掘</w:t>
      </w:r>
      <w:r>
        <w:rPr>
          <w:w w:val="95"/>
        </w:rPr>
        <w:t>技</w:t>
      </w:r>
      <w:r>
        <w:rPr>
          <w:w w:val="95"/>
        </w:rPr>
        <w:t>术</w:t>
      </w:r>
      <w:r>
        <w:rPr>
          <w:w w:val="95"/>
        </w:rPr>
        <w:t>的</w:t>
      </w:r>
      <w:r>
        <w:rPr>
          <w:w w:val="95"/>
        </w:rPr>
        <w:t>发</w:t>
      </w:r>
      <w:r>
        <w:rPr>
          <w:w w:val="95"/>
        </w:rPr>
        <w:t>展</w:t>
      </w:r>
      <w:r>
        <w:rPr>
          <w:w w:val="95"/>
        </w:rPr>
        <w:t>和</w:t>
      </w:r>
      <w:r>
        <w:rPr>
          <w:w w:val="95"/>
        </w:rPr>
        <w:t>应</w:t>
      </w:r>
      <w:r>
        <w:rPr>
          <w:spacing w:val="-10"/>
          <w:w w:val="95"/>
        </w:rPr>
        <w:t>用</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w w:val="95"/>
          <w:sz w:val="64"/>
        </w:rPr>
        <w:t>大</w:t>
      </w:r>
      <w:r>
        <w:rPr>
          <w:w w:val="95"/>
          <w:sz w:val="64"/>
        </w:rPr>
        <w:t>数</w:t>
      </w:r>
      <w:r>
        <w:rPr>
          <w:w w:val="95"/>
          <w:sz w:val="64"/>
        </w:rPr>
        <w:t>据</w:t>
      </w:r>
      <w:r>
        <w:rPr>
          <w:w w:val="95"/>
          <w:sz w:val="64"/>
        </w:rPr>
        <w:t>时</w:t>
      </w:r>
      <w:r>
        <w:rPr>
          <w:w w:val="95"/>
          <w:sz w:val="64"/>
        </w:rPr>
        <w:t>代</w:t>
      </w:r>
      <w:r>
        <w:rPr>
          <w:w w:val="95"/>
          <w:sz w:val="64"/>
        </w:rPr>
        <w:t>，</w:t>
      </w:r>
      <w:r>
        <w:rPr>
          <w:w w:val="95"/>
          <w:sz w:val="64"/>
        </w:rPr>
        <w:t>数</w:t>
      </w:r>
      <w:r>
        <w:rPr>
          <w:w w:val="95"/>
          <w:sz w:val="64"/>
        </w:rPr>
        <w:t>据</w:t>
      </w:r>
      <w:r>
        <w:rPr>
          <w:w w:val="95"/>
          <w:sz w:val="64"/>
        </w:rPr>
        <w:t>挖</w:t>
      </w:r>
      <w:r>
        <w:rPr>
          <w:w w:val="95"/>
          <w:sz w:val="64"/>
        </w:rPr>
        <w:t>掘</w:t>
      </w:r>
      <w:r>
        <w:rPr>
          <w:w w:val="95"/>
          <w:sz w:val="64"/>
        </w:rPr>
        <w:t>技</w:t>
      </w:r>
      <w:r>
        <w:rPr>
          <w:w w:val="95"/>
          <w:sz w:val="64"/>
        </w:rPr>
        <w:t>术</w:t>
      </w:r>
      <w:r>
        <w:rPr>
          <w:w w:val="95"/>
          <w:sz w:val="64"/>
        </w:rPr>
        <w:t>的</w:t>
      </w:r>
      <w:r>
        <w:rPr>
          <w:w w:val="95"/>
          <w:sz w:val="64"/>
        </w:rPr>
        <w:t>新</w:t>
      </w:r>
      <w:r>
        <w:rPr>
          <w:w w:val="95"/>
          <w:sz w:val="64"/>
        </w:rPr>
        <w:t>挑</w:t>
      </w:r>
      <w:r>
        <w:rPr>
          <w:spacing w:val="-10"/>
          <w:w w:val="95"/>
          <w:sz w:val="64"/>
        </w:rPr>
        <w:t>战</w:t>
      </w:r>
    </w:p>
    <w:p>
      <w:pPr>
        <w:pStyle w:val="ListParagraph"/>
        <w:numPr>
          <w:ilvl w:val="2"/>
          <w:numId w:val="53"/>
        </w:numPr>
        <w:tabs>
          <w:tab w:pos="1994" w:val="left" w:leader="none"/>
        </w:tabs>
        <w:spacing w:line="240" w:lineRule="auto" w:before="85" w:after="0"/>
        <w:ind w:left="1994" w:right="0" w:hanging="450"/>
        <w:jc w:val="left"/>
        <w:rPr>
          <w:rFonts w:ascii="Arial" w:hAnsi="Arial" w:eastAsia="Arial"/>
          <w:sz w:val="56"/>
        </w:rPr>
      </w:pPr>
      <w:r>
        <w:rPr>
          <w:spacing w:val="-2"/>
          <w:sz w:val="56"/>
        </w:rPr>
        <w:t>数据类型的多样性</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2"/>
          <w:sz w:val="56"/>
        </w:rPr>
        <w:t>数据挖掘算法的改进</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2"/>
          <w:sz w:val="56"/>
        </w:rPr>
        <w:t>数据噪声太大</w:t>
      </w:r>
    </w:p>
    <w:p>
      <w:pPr>
        <w:pStyle w:val="ListParagraph"/>
        <w:numPr>
          <w:ilvl w:val="2"/>
          <w:numId w:val="53"/>
        </w:numPr>
        <w:tabs>
          <w:tab w:pos="1994" w:val="left" w:leader="none"/>
        </w:tabs>
        <w:spacing w:line="240" w:lineRule="auto" w:before="88" w:after="0"/>
        <w:ind w:left="1994" w:right="0" w:hanging="450"/>
        <w:jc w:val="left"/>
        <w:rPr>
          <w:rFonts w:ascii="Arial" w:hAnsi="Arial" w:eastAsia="Arial"/>
          <w:sz w:val="56"/>
        </w:rPr>
      </w:pPr>
      <w:r>
        <w:rPr>
          <w:spacing w:val="-1"/>
          <w:sz w:val="56"/>
        </w:rPr>
        <w:t>数据的安全性与隐私保护</w:t>
      </w:r>
    </w:p>
    <w:p>
      <w:pPr>
        <w:spacing w:after="0" w:line="240" w:lineRule="auto"/>
        <w:jc w:val="left"/>
        <w:rPr>
          <w:rFonts w:ascii="Arial" w:hAnsi="Arial" w:eastAsia="Arial"/>
          <w:sz w:val="56"/>
        </w:rPr>
        <w:sectPr>
          <w:headerReference w:type="default" r:id="rId1298"/>
          <w:footerReference w:type="default" r:id="rId1299"/>
          <w:pgSz w:w="14400" w:h="10800" w:orient="landscape"/>
          <w:pgMar w:header="0" w:footer="1100" w:top="8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1"/>
          <w:numId w:val="53"/>
        </w:numPr>
        <w:tabs>
          <w:tab w:pos="1364" w:val="left" w:leader="none"/>
        </w:tabs>
        <w:spacing w:line="240" w:lineRule="auto" w:before="39" w:after="0"/>
        <w:ind w:left="1364" w:right="0" w:hanging="540"/>
        <w:jc w:val="left"/>
        <w:rPr>
          <w:rFonts w:ascii="Arial" w:hAnsi="Arial" w:eastAsia="Arial"/>
          <w:sz w:val="64"/>
        </w:rPr>
      </w:pPr>
      <w:bookmarkStart w:name="幻灯片编号 91" w:id="868"/>
      <w:bookmarkEnd w:id="868"/>
      <w:r>
        <w:rPr/>
      </w:r>
      <w:bookmarkStart w:name="幻灯片编号 91" w:id="869"/>
      <w:bookmarkEnd w:id="869"/>
      <w:r>
        <w:rPr>
          <w:w w:val="95"/>
          <w:sz w:val="64"/>
        </w:rPr>
        <w:t>发</w:t>
      </w:r>
      <w:r>
        <w:rPr>
          <w:w w:val="95"/>
          <w:sz w:val="64"/>
        </w:rPr>
        <w:t>展</w:t>
      </w:r>
      <w:r>
        <w:rPr>
          <w:w w:val="95"/>
          <w:sz w:val="64"/>
        </w:rPr>
        <w:t>方</w:t>
      </w:r>
      <w:r>
        <w:rPr>
          <w:spacing w:val="-10"/>
          <w:w w:val="95"/>
          <w:sz w:val="64"/>
        </w:rPr>
        <w:t>向</w:t>
      </w:r>
    </w:p>
    <w:p>
      <w:pPr>
        <w:pStyle w:val="ListParagraph"/>
        <w:numPr>
          <w:ilvl w:val="2"/>
          <w:numId w:val="53"/>
        </w:numPr>
        <w:tabs>
          <w:tab w:pos="1994" w:val="left" w:leader="none"/>
        </w:tabs>
        <w:spacing w:line="240" w:lineRule="auto" w:before="84" w:after="0"/>
        <w:ind w:left="1994" w:right="0" w:hanging="450"/>
        <w:jc w:val="left"/>
        <w:rPr>
          <w:rFonts w:ascii="Arial" w:hAnsi="Arial" w:eastAsia="Arial"/>
          <w:sz w:val="56"/>
        </w:rPr>
      </w:pPr>
      <w:r>
        <w:rPr>
          <w:spacing w:val="-2"/>
          <w:sz w:val="56"/>
        </w:rPr>
        <w:t>应用的探索</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4"/>
          <w:sz w:val="56"/>
        </w:rPr>
        <w:t>可视化</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2"/>
          <w:sz w:val="56"/>
        </w:rPr>
        <w:t>多种系统集成</w:t>
      </w:r>
    </w:p>
    <w:p>
      <w:pPr>
        <w:spacing w:after="0" w:line="240" w:lineRule="auto"/>
        <w:jc w:val="left"/>
        <w:rPr>
          <w:rFonts w:ascii="Arial" w:hAnsi="Arial" w:eastAsia="Arial"/>
          <w:sz w:val="56"/>
        </w:rPr>
        <w:sectPr>
          <w:headerReference w:type="default" r:id="rId1300"/>
          <w:footerReference w:type="default" r:id="rId1301"/>
          <w:pgSz w:w="14400" w:h="10800" w:orient="landscape"/>
          <w:pgMar w:header="0" w:footer="1100" w:top="1000" w:bottom="1280" w:left="40" w:right="0"/>
        </w:sectPr>
      </w:pPr>
    </w:p>
    <w:p>
      <w:pPr>
        <w:pStyle w:val="Heading3"/>
        <w:spacing w:line="1077" w:lineRule="exact"/>
        <w:ind w:right="38"/>
      </w:pPr>
      <w:bookmarkStart w:name="社交网络分析" w:id="870"/>
      <w:bookmarkEnd w:id="870"/>
      <w:r>
        <w:rPr/>
      </w:r>
      <w:r>
        <w:rPr>
          <w:w w:val="95"/>
        </w:rPr>
        <w:t>社</w:t>
      </w:r>
      <w:r>
        <w:rPr>
          <w:w w:val="95"/>
        </w:rPr>
        <w:t>交</w:t>
      </w:r>
      <w:r>
        <w:rPr>
          <w:w w:val="95"/>
        </w:rPr>
        <w:t>网</w:t>
      </w:r>
      <w:r>
        <w:rPr>
          <w:w w:val="95"/>
        </w:rPr>
        <w:t>络</w:t>
      </w:r>
      <w:r>
        <w:rPr>
          <w:w w:val="95"/>
        </w:rPr>
        <w:t>分</w:t>
      </w:r>
      <w:r>
        <w:rPr>
          <w:spacing w:val="-10"/>
          <w:w w:val="95"/>
        </w:rPr>
        <w:t>析</w:t>
      </w:r>
    </w:p>
    <w:p>
      <w:pPr>
        <w:pStyle w:val="ListParagraph"/>
        <w:numPr>
          <w:ilvl w:val="1"/>
          <w:numId w:val="53"/>
        </w:numPr>
        <w:tabs>
          <w:tab w:pos="1364" w:val="left" w:leader="none"/>
        </w:tabs>
        <w:spacing w:line="216" w:lineRule="auto" w:before="759" w:after="0"/>
        <w:ind w:left="1364" w:right="1479" w:hanging="540"/>
        <w:jc w:val="left"/>
        <w:rPr>
          <w:rFonts w:ascii="Arial" w:hAnsi="Arial" w:eastAsia="Arial"/>
          <w:sz w:val="64"/>
        </w:rPr>
      </w:pPr>
      <w:r>
        <w:rPr>
          <w:spacing w:val="-2"/>
          <w:sz w:val="64"/>
        </w:rPr>
        <w:t>识</w:t>
      </w:r>
      <w:r>
        <w:rPr>
          <w:spacing w:val="-2"/>
          <w:sz w:val="64"/>
        </w:rPr>
        <w:t>别</w:t>
      </w:r>
      <w:r>
        <w:rPr>
          <w:spacing w:val="-2"/>
          <w:sz w:val="64"/>
        </w:rPr>
        <w:t>网</w:t>
      </w:r>
      <w:r>
        <w:rPr>
          <w:spacing w:val="-2"/>
          <w:sz w:val="64"/>
        </w:rPr>
        <w:t>络</w:t>
      </w:r>
      <w:r>
        <w:rPr>
          <w:spacing w:val="-2"/>
          <w:sz w:val="64"/>
        </w:rPr>
        <w:t>内</w:t>
      </w:r>
      <w:r>
        <w:rPr>
          <w:spacing w:val="-2"/>
          <w:sz w:val="64"/>
        </w:rPr>
        <w:t>和</w:t>
      </w:r>
      <w:r>
        <w:rPr>
          <w:spacing w:val="-2"/>
          <w:sz w:val="64"/>
        </w:rPr>
        <w:t>跨</w:t>
      </w:r>
      <w:r>
        <w:rPr>
          <w:spacing w:val="-2"/>
          <w:sz w:val="64"/>
        </w:rPr>
        <w:t>网</w:t>
      </w:r>
      <w:r>
        <w:rPr>
          <w:spacing w:val="-2"/>
          <w:sz w:val="64"/>
        </w:rPr>
        <w:t>络</w:t>
      </w:r>
      <w:r>
        <w:rPr>
          <w:spacing w:val="-2"/>
          <w:sz w:val="64"/>
        </w:rPr>
        <w:t>的</w:t>
      </w:r>
      <w:r>
        <w:rPr>
          <w:spacing w:val="-2"/>
          <w:sz w:val="64"/>
        </w:rPr>
        <w:t>关</w:t>
      </w:r>
      <w:r>
        <w:rPr>
          <w:spacing w:val="-2"/>
          <w:sz w:val="64"/>
        </w:rPr>
        <w:t>键</w:t>
      </w:r>
      <w:r>
        <w:rPr>
          <w:spacing w:val="-2"/>
          <w:sz w:val="64"/>
        </w:rPr>
        <w:t>人</w:t>
      </w:r>
      <w:r>
        <w:rPr>
          <w:spacing w:val="-2"/>
          <w:sz w:val="64"/>
        </w:rPr>
        <w:t>员</w:t>
      </w:r>
      <w:r>
        <w:rPr>
          <w:spacing w:val="-2"/>
          <w:sz w:val="64"/>
        </w:rPr>
        <w:t>和</w:t>
      </w:r>
      <w:r>
        <w:rPr>
          <w:spacing w:val="-2"/>
          <w:sz w:val="64"/>
        </w:rPr>
        <w:t>关键</w:t>
      </w:r>
      <w:r>
        <w:rPr>
          <w:spacing w:val="-2"/>
          <w:sz w:val="64"/>
        </w:rPr>
        <w:t>群</w:t>
      </w:r>
      <w:r>
        <w:rPr>
          <w:spacing w:val="-2"/>
          <w:sz w:val="64"/>
        </w:rPr>
        <w:t>体</w:t>
      </w:r>
      <w:r>
        <w:rPr>
          <w:spacing w:val="-2"/>
          <w:sz w:val="64"/>
        </w:rPr>
        <w:t>，</w:t>
      </w:r>
      <w:r>
        <w:rPr>
          <w:spacing w:val="-2"/>
          <w:sz w:val="64"/>
        </w:rPr>
        <w:t>或</w:t>
      </w:r>
      <w:r>
        <w:rPr>
          <w:spacing w:val="-2"/>
          <w:sz w:val="64"/>
        </w:rPr>
        <w:t>者</w:t>
      </w:r>
      <w:r>
        <w:rPr>
          <w:spacing w:val="-2"/>
          <w:sz w:val="64"/>
        </w:rPr>
        <w:t>特</w:t>
      </w:r>
      <w:r>
        <w:rPr>
          <w:spacing w:val="-2"/>
          <w:sz w:val="64"/>
        </w:rPr>
        <w:t>殊</w:t>
      </w:r>
      <w:r>
        <w:rPr>
          <w:spacing w:val="-2"/>
          <w:sz w:val="64"/>
        </w:rPr>
        <w:t>模</w:t>
      </w:r>
      <w:r>
        <w:rPr>
          <w:spacing w:val="-2"/>
          <w:sz w:val="64"/>
        </w:rPr>
        <w:t>式</w:t>
      </w:r>
      <w:r>
        <w:rPr>
          <w:spacing w:val="-2"/>
          <w:sz w:val="64"/>
        </w:rPr>
        <w:t>和</w:t>
      </w:r>
      <w:r>
        <w:rPr>
          <w:spacing w:val="-2"/>
          <w:sz w:val="64"/>
        </w:rPr>
        <w:t>重</w:t>
      </w:r>
      <w:r>
        <w:rPr>
          <w:spacing w:val="-2"/>
          <w:sz w:val="64"/>
        </w:rPr>
        <w:t>要</w:t>
      </w:r>
      <w:r>
        <w:rPr>
          <w:spacing w:val="-2"/>
          <w:sz w:val="64"/>
        </w:rPr>
        <w:t>途</w:t>
      </w:r>
      <w:r>
        <w:rPr>
          <w:spacing w:val="-2"/>
          <w:sz w:val="64"/>
        </w:rPr>
        <w:t>径</w:t>
      </w:r>
    </w:p>
    <w:p>
      <w:pPr>
        <w:pStyle w:val="ListParagraph"/>
        <w:numPr>
          <w:ilvl w:val="1"/>
          <w:numId w:val="53"/>
        </w:numPr>
        <w:tabs>
          <w:tab w:pos="1364" w:val="left" w:leader="none"/>
        </w:tabs>
        <w:spacing w:line="240" w:lineRule="auto" w:before="118" w:after="0"/>
        <w:ind w:left="1364" w:right="0" w:hanging="540"/>
        <w:jc w:val="left"/>
        <w:rPr>
          <w:rFonts w:ascii="Arial" w:hAnsi="Arial" w:eastAsia="Arial"/>
          <w:sz w:val="64"/>
        </w:rPr>
      </w:pPr>
      <w:r>
        <w:rPr>
          <w:w w:val="95"/>
          <w:sz w:val="64"/>
        </w:rPr>
        <w:t>网</w:t>
      </w:r>
      <w:r>
        <w:rPr>
          <w:w w:val="95"/>
          <w:sz w:val="64"/>
        </w:rPr>
        <w:t>络</w:t>
      </w:r>
      <w:r>
        <w:rPr>
          <w:w w:val="95"/>
          <w:sz w:val="64"/>
        </w:rPr>
        <w:t>舆</w:t>
      </w:r>
      <w:r>
        <w:rPr>
          <w:spacing w:val="-10"/>
          <w:w w:val="95"/>
          <w:sz w:val="64"/>
        </w:rPr>
        <w:t>情</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w w:val="95"/>
          <w:sz w:val="64"/>
        </w:rPr>
        <w:t>利</w:t>
      </w:r>
      <w:r>
        <w:rPr>
          <w:w w:val="95"/>
          <w:sz w:val="64"/>
        </w:rPr>
        <w:t>用</w:t>
      </w:r>
      <w:r>
        <w:rPr>
          <w:w w:val="95"/>
          <w:sz w:val="64"/>
        </w:rPr>
        <w:t>多</w:t>
      </w:r>
      <w:r>
        <w:rPr>
          <w:w w:val="95"/>
          <w:sz w:val="64"/>
        </w:rPr>
        <w:t>个</w:t>
      </w:r>
      <w:r>
        <w:rPr>
          <w:w w:val="95"/>
          <w:sz w:val="64"/>
        </w:rPr>
        <w:t>社</w:t>
      </w:r>
      <w:r>
        <w:rPr>
          <w:w w:val="95"/>
          <w:sz w:val="64"/>
        </w:rPr>
        <w:t>交</w:t>
      </w:r>
      <w:r>
        <w:rPr>
          <w:w w:val="95"/>
          <w:sz w:val="64"/>
        </w:rPr>
        <w:t>媒</w:t>
      </w:r>
      <w:r>
        <w:rPr>
          <w:w w:val="95"/>
          <w:sz w:val="64"/>
        </w:rPr>
        <w:t>体</w:t>
      </w:r>
      <w:r>
        <w:rPr>
          <w:w w:val="95"/>
          <w:sz w:val="64"/>
        </w:rPr>
        <w:t>来</w:t>
      </w:r>
      <w:r>
        <w:rPr>
          <w:w w:val="95"/>
          <w:sz w:val="64"/>
        </w:rPr>
        <w:t>交</w:t>
      </w:r>
      <w:r>
        <w:rPr>
          <w:w w:val="95"/>
          <w:sz w:val="64"/>
        </w:rPr>
        <w:t>叉</w:t>
      </w:r>
      <w:r>
        <w:rPr>
          <w:w w:val="95"/>
          <w:sz w:val="64"/>
        </w:rPr>
        <w:t>验</w:t>
      </w:r>
      <w:r>
        <w:rPr>
          <w:w w:val="95"/>
          <w:sz w:val="64"/>
        </w:rPr>
        <w:t>证</w:t>
      </w:r>
      <w:r>
        <w:rPr>
          <w:w w:val="95"/>
          <w:sz w:val="64"/>
        </w:rPr>
        <w:t>同</w:t>
      </w:r>
      <w:r>
        <w:rPr>
          <w:w w:val="95"/>
          <w:sz w:val="64"/>
        </w:rPr>
        <w:t>一</w:t>
      </w:r>
      <w:r>
        <w:rPr>
          <w:spacing w:val="-5"/>
          <w:w w:val="95"/>
          <w:sz w:val="64"/>
        </w:rPr>
        <w:t>个人</w:t>
      </w:r>
    </w:p>
    <w:p>
      <w:pPr>
        <w:pStyle w:val="ListParagraph"/>
        <w:numPr>
          <w:ilvl w:val="1"/>
          <w:numId w:val="53"/>
        </w:numPr>
        <w:tabs>
          <w:tab w:pos="1364" w:val="left" w:leader="none"/>
        </w:tabs>
        <w:spacing w:line="240" w:lineRule="auto" w:before="101" w:after="0"/>
        <w:ind w:left="1364" w:right="0" w:hanging="540"/>
        <w:jc w:val="left"/>
        <w:rPr>
          <w:rFonts w:ascii="Arial" w:hAnsi="Arial" w:eastAsia="Arial"/>
          <w:sz w:val="64"/>
        </w:rPr>
      </w:pPr>
      <w:r>
        <w:rPr>
          <w:w w:val="95"/>
          <w:sz w:val="64"/>
        </w:rPr>
        <w:t>追</w:t>
      </w:r>
      <w:r>
        <w:rPr>
          <w:w w:val="95"/>
          <w:sz w:val="64"/>
        </w:rPr>
        <w:t>踪</w:t>
      </w:r>
      <w:r>
        <w:rPr>
          <w:w w:val="95"/>
          <w:sz w:val="64"/>
        </w:rPr>
        <w:t>犯</w:t>
      </w:r>
      <w:r>
        <w:rPr>
          <w:w w:val="95"/>
          <w:sz w:val="64"/>
        </w:rPr>
        <w:t>罪</w:t>
      </w:r>
      <w:r>
        <w:rPr>
          <w:w w:val="95"/>
          <w:sz w:val="64"/>
        </w:rPr>
        <w:t>行</w:t>
      </w:r>
      <w:r>
        <w:rPr>
          <w:spacing w:val="-10"/>
          <w:w w:val="95"/>
          <w:sz w:val="64"/>
        </w:rPr>
        <w:t>为</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w w:val="95"/>
          <w:sz w:val="64"/>
        </w:rPr>
        <w:t>公</w:t>
      </w:r>
      <w:r>
        <w:rPr>
          <w:w w:val="95"/>
          <w:sz w:val="64"/>
        </w:rPr>
        <w:t>司</w:t>
      </w:r>
      <w:r>
        <w:rPr>
          <w:w w:val="95"/>
          <w:sz w:val="64"/>
        </w:rPr>
        <w:t>营</w:t>
      </w:r>
      <w:r>
        <w:rPr>
          <w:spacing w:val="-10"/>
          <w:w w:val="95"/>
          <w:sz w:val="64"/>
        </w:rPr>
        <w:t>销</w:t>
      </w:r>
    </w:p>
    <w:p>
      <w:pPr>
        <w:pStyle w:val="ListParagraph"/>
        <w:numPr>
          <w:ilvl w:val="1"/>
          <w:numId w:val="53"/>
        </w:numPr>
        <w:tabs>
          <w:tab w:pos="1364" w:val="left" w:leader="none"/>
        </w:tabs>
        <w:spacing w:line="240" w:lineRule="auto" w:before="135" w:after="0"/>
        <w:ind w:left="1364" w:right="0" w:hanging="540"/>
        <w:jc w:val="left"/>
        <w:rPr>
          <w:rFonts w:ascii="Arial" w:hAnsi="Arial"/>
          <w:sz w:val="64"/>
        </w:rPr>
      </w:pPr>
      <w:r>
        <w:rPr>
          <w:rFonts w:ascii="Arial" w:hAnsi="Arial"/>
          <w:spacing w:val="-5"/>
          <w:sz w:val="64"/>
        </w:rPr>
        <w:t>……</w:t>
      </w:r>
    </w:p>
    <w:p>
      <w:pPr>
        <w:spacing w:after="0" w:line="240" w:lineRule="auto"/>
        <w:jc w:val="left"/>
        <w:rPr>
          <w:rFonts w:ascii="Arial" w:hAnsi="Arial"/>
          <w:sz w:val="64"/>
        </w:rPr>
        <w:sectPr>
          <w:headerReference w:type="default" r:id="rId1302"/>
          <w:footerReference w:type="default" r:id="rId1303"/>
          <w:pgSz w:w="14400" w:h="10800" w:orient="landscape"/>
          <w:pgMar w:header="0" w:footer="1100" w:top="840" w:bottom="1280" w:left="4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3"/>
        </w:rPr>
      </w:pPr>
    </w:p>
    <w:p>
      <w:pPr>
        <w:pStyle w:val="BodyText"/>
        <w:ind w:left="4722"/>
        <w:rPr>
          <w:rFonts w:ascii="Arial"/>
          <w:sz w:val="20"/>
        </w:rPr>
      </w:pPr>
      <w:r>
        <w:rPr>
          <w:rFonts w:ascii="Arial"/>
          <w:sz w:val="20"/>
        </w:rPr>
        <w:pict>
          <v:group style="width:272.850pt;height:92.55pt;mso-position-horizontal-relative:char;mso-position-vertical-relative:line" id="docshapegroup697" coordorigin="0,0" coordsize="5457,1851">
            <v:shape style="position:absolute;left:0;top:0;width:5457;height:1851" type="#_x0000_t75" id="docshape698" stroked="false">
              <v:imagedata r:id="rId1306" o:title=""/>
            </v:shape>
            <v:shape style="position:absolute;left:0;top:0;width:5457;height:1851" type="#_x0000_t202" id="docshape699" filled="false" stroked="false">
              <v:textbox inset="0,0,0,0">
                <w:txbxContent>
                  <w:p>
                    <w:pPr>
                      <w:spacing w:before="252"/>
                      <w:ind w:left="489" w:right="0" w:firstLine="0"/>
                      <w:jc w:val="left"/>
                      <w:rPr>
                        <w:sz w:val="88"/>
                      </w:rPr>
                    </w:pPr>
                    <w:bookmarkStart w:name=" 谢谢聆听！" w:id="871"/>
                    <w:bookmarkEnd w:id="871"/>
                    <w:r>
                      <w:rPr/>
                    </w:r>
                    <w:r>
                      <w:rPr>
                        <w:spacing w:val="-2"/>
                        <w:w w:val="95"/>
                        <w:sz w:val="88"/>
                      </w:rPr>
                      <w:t>谢谢聆听！</w:t>
                    </w:r>
                  </w:p>
                </w:txbxContent>
              </v:textbox>
              <w10:wrap type="none"/>
            </v:shape>
          </v:group>
        </w:pict>
      </w:r>
      <w:r>
        <w:rPr>
          <w:rFonts w:ascii="Arial"/>
          <w:sz w:val="20"/>
        </w:rPr>
      </w:r>
    </w:p>
    <w:p>
      <w:pPr>
        <w:spacing w:after="0"/>
        <w:rPr>
          <w:rFonts w:ascii="Arial"/>
          <w:sz w:val="20"/>
        </w:rPr>
        <w:sectPr>
          <w:headerReference w:type="default" r:id="rId1304"/>
          <w:footerReference w:type="default" r:id="rId1305"/>
          <w:pgSz w:w="14400" w:h="10800" w:orient="landscape"/>
          <w:pgMar w:header="0" w:footer="0" w:top="1000" w:bottom="280" w:left="40" w:right="0"/>
        </w:sectPr>
      </w:pPr>
    </w:p>
    <w:p>
      <w:pPr>
        <w:pStyle w:val="BodyText"/>
        <w:rPr>
          <w:rFonts w:ascii="Arial"/>
          <w:sz w:val="20"/>
        </w:rPr>
      </w:pPr>
    </w:p>
    <w:p>
      <w:pPr>
        <w:pStyle w:val="BodyText"/>
        <w:rPr>
          <w:rFonts w:ascii="Arial"/>
          <w:sz w:val="20"/>
        </w:rPr>
      </w:pPr>
    </w:p>
    <w:p>
      <w:pPr>
        <w:pStyle w:val="BodyText"/>
        <w:spacing w:before="3"/>
        <w:rPr>
          <w:rFonts w:ascii="Arial"/>
          <w:sz w:val="23"/>
        </w:rPr>
      </w:pPr>
    </w:p>
    <w:p>
      <w:pPr>
        <w:pStyle w:val="Heading3"/>
        <w:spacing w:line="1092" w:lineRule="exact" w:before="17"/>
        <w:ind w:right="46"/>
        <w:rPr>
          <w:rFonts w:ascii="Arial" w:hAnsi="Arial" w:eastAsia="Arial"/>
        </w:rPr>
      </w:pPr>
      <w:bookmarkStart w:name="信息与知识获取 – 8知识生成" w:id="872"/>
      <w:bookmarkEnd w:id="872"/>
      <w:r>
        <w:rPr/>
      </w:r>
      <w:bookmarkStart w:name="信息与知识获取 –  第八章 知识生成" w:id="873"/>
      <w:bookmarkEnd w:id="873"/>
      <w:r>
        <w:rPr/>
      </w:r>
      <w:r>
        <w:rPr>
          <w:w w:val="95"/>
        </w:rPr>
        <w:t>信</w:t>
      </w:r>
      <w:r>
        <w:rPr>
          <w:w w:val="95"/>
        </w:rPr>
        <w:t>息</w:t>
      </w:r>
      <w:r>
        <w:rPr>
          <w:w w:val="95"/>
        </w:rPr>
        <w:t>与</w:t>
      </w:r>
      <w:r>
        <w:rPr>
          <w:w w:val="95"/>
        </w:rPr>
        <w:t>知</w:t>
      </w:r>
      <w:r>
        <w:rPr>
          <w:w w:val="95"/>
        </w:rPr>
        <w:t>识</w:t>
      </w:r>
      <w:r>
        <w:rPr>
          <w:w w:val="95"/>
        </w:rPr>
        <w:t>获</w:t>
      </w:r>
      <w:r>
        <w:rPr>
          <w:w w:val="95"/>
        </w:rPr>
        <w:t>取</w:t>
      </w:r>
      <w:r>
        <w:rPr>
          <w:spacing w:val="54"/>
        </w:rPr>
        <w:t> </w:t>
      </w:r>
      <w:r>
        <w:rPr>
          <w:rFonts w:ascii="Arial" w:hAnsi="Arial" w:eastAsia="Arial"/>
          <w:spacing w:val="-10"/>
          <w:w w:val="95"/>
        </w:rPr>
        <w:t>–</w:t>
      </w:r>
    </w:p>
    <w:p>
      <w:pPr>
        <w:spacing w:line="1092" w:lineRule="exact" w:before="0"/>
        <w:ind w:left="0" w:right="46" w:firstLine="0"/>
        <w:jc w:val="center"/>
        <w:rPr>
          <w:sz w:val="88"/>
        </w:rPr>
      </w:pPr>
      <w:r>
        <w:rPr>
          <w:w w:val="95"/>
          <w:sz w:val="88"/>
        </w:rPr>
        <w:t>第</w:t>
      </w:r>
      <w:r>
        <w:rPr>
          <w:w w:val="95"/>
          <w:sz w:val="88"/>
        </w:rPr>
        <w:t>八</w:t>
      </w:r>
      <w:r>
        <w:rPr>
          <w:w w:val="95"/>
          <w:sz w:val="88"/>
        </w:rPr>
        <w:t>章</w:t>
      </w:r>
      <w:r>
        <w:rPr>
          <w:spacing w:val="17"/>
          <w:sz w:val="88"/>
        </w:rPr>
        <w:t> </w:t>
      </w:r>
      <w:r>
        <w:rPr>
          <w:w w:val="95"/>
          <w:sz w:val="88"/>
        </w:rPr>
        <w:t>知</w:t>
      </w:r>
      <w:r>
        <w:rPr>
          <w:w w:val="95"/>
          <w:sz w:val="88"/>
        </w:rPr>
        <w:t>识</w:t>
      </w:r>
      <w:r>
        <w:rPr>
          <w:w w:val="95"/>
          <w:sz w:val="88"/>
        </w:rPr>
        <w:t>生</w:t>
      </w:r>
      <w:r>
        <w:rPr>
          <w:spacing w:val="-10"/>
          <w:w w:val="95"/>
          <w:sz w:val="88"/>
        </w:rPr>
        <w:t>成</w:t>
      </w:r>
    </w:p>
    <w:p>
      <w:pPr>
        <w:pStyle w:val="BodyText"/>
        <w:rPr>
          <w:sz w:val="93"/>
        </w:rPr>
      </w:pPr>
    </w:p>
    <w:p>
      <w:pPr>
        <w:pStyle w:val="BodyText"/>
        <w:spacing w:line="268" w:lineRule="auto"/>
        <w:ind w:left="5497" w:right="5662"/>
        <w:jc w:val="center"/>
      </w:pPr>
      <w:r>
        <w:rPr>
          <w:spacing w:val="-2"/>
        </w:rPr>
        <w:t>计</w:t>
      </w:r>
      <w:r>
        <w:rPr>
          <w:spacing w:val="-2"/>
        </w:rPr>
        <w:t>算</w:t>
      </w:r>
      <w:r>
        <w:rPr>
          <w:spacing w:val="-2"/>
        </w:rPr>
        <w:t>机</w:t>
      </w:r>
      <w:r>
        <w:rPr>
          <w:spacing w:val="-2"/>
        </w:rPr>
        <w:t>学</w:t>
      </w:r>
      <w:r>
        <w:rPr>
          <w:spacing w:val="-2"/>
        </w:rPr>
        <w:t>院</w:t>
      </w:r>
      <w:r>
        <w:rPr>
          <w:spacing w:val="-4"/>
        </w:rPr>
        <w:t>刘</w:t>
      </w:r>
      <w:r>
        <w:rPr>
          <w:spacing w:val="-4"/>
        </w:rPr>
        <w:t>传</w:t>
      </w:r>
      <w:r>
        <w:rPr>
          <w:spacing w:val="-4"/>
        </w:rPr>
        <w:t>昌</w:t>
      </w:r>
    </w:p>
    <w:p>
      <w:pPr>
        <w:pStyle w:val="BodyText"/>
        <w:spacing w:before="41"/>
        <w:ind w:right="167"/>
        <w:jc w:val="center"/>
        <w:rPr>
          <w:rFonts w:ascii="Arial"/>
        </w:rPr>
      </w:pPr>
      <w:hyperlink r:id="rId5">
        <w:r>
          <w:rPr>
            <w:rFonts w:ascii="Arial"/>
            <w:spacing w:val="-2"/>
          </w:rPr>
          <w:t>lcc3265@bupt.edu.cn</w:t>
        </w:r>
      </w:hyperlink>
    </w:p>
    <w:p>
      <w:pPr>
        <w:spacing w:after="0"/>
        <w:jc w:val="center"/>
        <w:rPr>
          <w:rFonts w:ascii="Arial"/>
        </w:rPr>
        <w:sectPr>
          <w:headerReference w:type="default" r:id="rId1307"/>
          <w:footerReference w:type="default" r:id="rId1308"/>
          <w:pgSz w:w="14400" w:h="10800" w:orient="landscape"/>
          <w:pgMar w:header="0" w:footer="0" w:top="1000" w:bottom="280" w:left="40" w:right="0"/>
        </w:sectPr>
      </w:pPr>
    </w:p>
    <w:p>
      <w:pPr>
        <w:pStyle w:val="BodyText"/>
        <w:rPr>
          <w:rFonts w:ascii="Arial"/>
          <w:sz w:val="20"/>
        </w:rPr>
      </w:pPr>
    </w:p>
    <w:p>
      <w:pPr>
        <w:pStyle w:val="BodyText"/>
        <w:rPr>
          <w:rFonts w:ascii="Arial"/>
          <w:sz w:val="20"/>
        </w:rPr>
      </w:pPr>
    </w:p>
    <w:p>
      <w:pPr>
        <w:pStyle w:val="BodyText"/>
        <w:spacing w:before="9"/>
        <w:rPr>
          <w:rFonts w:ascii="Arial"/>
          <w:sz w:val="20"/>
        </w:rPr>
      </w:pPr>
    </w:p>
    <w:p>
      <w:pPr>
        <w:pStyle w:val="BodyText"/>
        <w:ind w:left="785"/>
        <w:rPr>
          <w:rFonts w:ascii="Arial"/>
          <w:sz w:val="20"/>
        </w:rPr>
      </w:pPr>
      <w:bookmarkStart w:name="知识点梳理" w:id="874"/>
      <w:bookmarkEnd w:id="874"/>
      <w:r>
        <w:rPr/>
      </w:r>
      <w:r>
        <w:rPr>
          <w:rFonts w:ascii="Arial"/>
          <w:sz w:val="20"/>
        </w:rPr>
        <w:drawing>
          <wp:inline distT="0" distB="0" distL="0" distR="0">
            <wp:extent cx="8014033" cy="4734306"/>
            <wp:effectExtent l="0" t="0" r="0" b="0"/>
            <wp:docPr id="1219" name="image164.png"/>
            <wp:cNvGraphicFramePr>
              <a:graphicFrameLocks noChangeAspect="1"/>
            </wp:cNvGraphicFramePr>
            <a:graphic>
              <a:graphicData uri="http://schemas.openxmlformats.org/drawingml/2006/picture">
                <pic:pic>
                  <pic:nvPicPr>
                    <pic:cNvPr id="1220" name="image164.png"/>
                    <pic:cNvPicPr/>
                  </pic:nvPicPr>
                  <pic:blipFill>
                    <a:blip r:embed="rId1311" cstate="print"/>
                    <a:stretch>
                      <a:fillRect/>
                    </a:stretch>
                  </pic:blipFill>
                  <pic:spPr>
                    <a:xfrm>
                      <a:off x="0" y="0"/>
                      <a:ext cx="8014033" cy="4734306"/>
                    </a:xfrm>
                    <a:prstGeom prst="rect">
                      <a:avLst/>
                    </a:prstGeom>
                  </pic:spPr>
                </pic:pic>
              </a:graphicData>
            </a:graphic>
          </wp:inline>
        </w:drawing>
      </w:r>
      <w:r>
        <w:rPr>
          <w:rFonts w:ascii="Arial"/>
          <w:sz w:val="20"/>
        </w:rPr>
      </w:r>
    </w:p>
    <w:p>
      <w:pPr>
        <w:spacing w:after="0"/>
        <w:rPr>
          <w:rFonts w:ascii="Arial"/>
          <w:sz w:val="20"/>
        </w:rPr>
        <w:sectPr>
          <w:headerReference w:type="default" r:id="rId1309"/>
          <w:footerReference w:type="default" r:id="rId1310"/>
          <w:pgSz w:w="14400" w:h="10800" w:orient="landscape"/>
          <w:pgMar w:header="615" w:footer="0" w:top="1380" w:bottom="280" w:left="40" w:right="0"/>
        </w:sectPr>
      </w:pPr>
    </w:p>
    <w:p>
      <w:pPr>
        <w:pStyle w:val="BodyText"/>
        <w:spacing w:before="9"/>
        <w:rPr>
          <w:rFonts w:ascii="Arial"/>
          <w:sz w:val="19"/>
        </w:rPr>
      </w:pPr>
    </w:p>
    <w:p>
      <w:pPr>
        <w:pStyle w:val="BodyText"/>
        <w:ind w:left="1385"/>
        <w:rPr>
          <w:rFonts w:ascii="Arial"/>
          <w:sz w:val="20"/>
        </w:rPr>
      </w:pPr>
      <w:bookmarkStart w:name="知识点梳理" w:id="875"/>
      <w:bookmarkEnd w:id="875"/>
      <w:r>
        <w:rPr/>
      </w:r>
      <w:r>
        <w:rPr>
          <w:rFonts w:ascii="Arial"/>
          <w:sz w:val="20"/>
        </w:rPr>
        <w:drawing>
          <wp:inline distT="0" distB="0" distL="0" distR="0">
            <wp:extent cx="7270337" cy="5704998"/>
            <wp:effectExtent l="0" t="0" r="0" b="0"/>
            <wp:docPr id="1221" name="image165.jpeg"/>
            <wp:cNvGraphicFramePr>
              <a:graphicFrameLocks noChangeAspect="1"/>
            </wp:cNvGraphicFramePr>
            <a:graphic>
              <a:graphicData uri="http://schemas.openxmlformats.org/drawingml/2006/picture">
                <pic:pic>
                  <pic:nvPicPr>
                    <pic:cNvPr id="1222" name="image165.jpeg"/>
                    <pic:cNvPicPr/>
                  </pic:nvPicPr>
                  <pic:blipFill>
                    <a:blip r:embed="rId1314" cstate="print"/>
                    <a:stretch>
                      <a:fillRect/>
                    </a:stretch>
                  </pic:blipFill>
                  <pic:spPr>
                    <a:xfrm>
                      <a:off x="0" y="0"/>
                      <a:ext cx="7270337" cy="5704998"/>
                    </a:xfrm>
                    <a:prstGeom prst="rect">
                      <a:avLst/>
                    </a:prstGeom>
                  </pic:spPr>
                </pic:pic>
              </a:graphicData>
            </a:graphic>
          </wp:inline>
        </w:drawing>
      </w:r>
      <w:r>
        <w:rPr>
          <w:rFonts w:ascii="Arial"/>
          <w:sz w:val="20"/>
        </w:rPr>
      </w:r>
    </w:p>
    <w:p>
      <w:pPr>
        <w:spacing w:after="0"/>
        <w:rPr>
          <w:rFonts w:ascii="Arial"/>
          <w:sz w:val="20"/>
        </w:rPr>
        <w:sectPr>
          <w:headerReference w:type="default" r:id="rId1312"/>
          <w:footerReference w:type="default" r:id="rId1313"/>
          <w:pgSz w:w="14400" w:h="10800" w:orient="landscape"/>
          <w:pgMar w:header="502" w:footer="0" w:top="1380" w:bottom="0" w:left="40" w:right="0"/>
        </w:sectPr>
      </w:pPr>
    </w:p>
    <w:p>
      <w:pPr>
        <w:pStyle w:val="BodyText"/>
        <w:rPr>
          <w:rFonts w:ascii="Arial"/>
          <w:sz w:val="20"/>
        </w:rPr>
      </w:pPr>
    </w:p>
    <w:p>
      <w:pPr>
        <w:pStyle w:val="BodyText"/>
        <w:spacing w:before="8"/>
        <w:rPr>
          <w:rFonts w:ascii="Arial"/>
          <w:sz w:val="21"/>
        </w:rPr>
      </w:pPr>
    </w:p>
    <w:p>
      <w:pPr>
        <w:pStyle w:val="BodyText"/>
        <w:ind w:left="1332"/>
        <w:rPr>
          <w:rFonts w:ascii="Arial"/>
          <w:sz w:val="20"/>
        </w:rPr>
      </w:pPr>
      <w:bookmarkStart w:name="知识点梳理" w:id="876"/>
      <w:bookmarkEnd w:id="876"/>
      <w:r>
        <w:rPr/>
      </w:r>
      <w:r>
        <w:rPr>
          <w:rFonts w:ascii="Arial"/>
          <w:sz w:val="20"/>
        </w:rPr>
        <w:drawing>
          <wp:inline distT="0" distB="0" distL="0" distR="0">
            <wp:extent cx="7280636" cy="5337238"/>
            <wp:effectExtent l="0" t="0" r="0" b="0"/>
            <wp:docPr id="1223" name="image166.jpeg"/>
            <wp:cNvGraphicFramePr>
              <a:graphicFrameLocks noChangeAspect="1"/>
            </wp:cNvGraphicFramePr>
            <a:graphic>
              <a:graphicData uri="http://schemas.openxmlformats.org/drawingml/2006/picture">
                <pic:pic>
                  <pic:nvPicPr>
                    <pic:cNvPr id="1224" name="image166.jpeg"/>
                    <pic:cNvPicPr/>
                  </pic:nvPicPr>
                  <pic:blipFill>
                    <a:blip r:embed="rId1317" cstate="print"/>
                    <a:stretch>
                      <a:fillRect/>
                    </a:stretch>
                  </pic:blipFill>
                  <pic:spPr>
                    <a:xfrm>
                      <a:off x="0" y="0"/>
                      <a:ext cx="7280636" cy="5337238"/>
                    </a:xfrm>
                    <a:prstGeom prst="rect">
                      <a:avLst/>
                    </a:prstGeom>
                  </pic:spPr>
                </pic:pic>
              </a:graphicData>
            </a:graphic>
          </wp:inline>
        </w:drawing>
      </w:r>
      <w:r>
        <w:rPr>
          <w:rFonts w:ascii="Arial"/>
          <w:sz w:val="20"/>
        </w:rPr>
      </w:r>
    </w:p>
    <w:p>
      <w:pPr>
        <w:spacing w:after="0"/>
        <w:rPr>
          <w:rFonts w:ascii="Arial"/>
          <w:sz w:val="20"/>
        </w:rPr>
        <w:sectPr>
          <w:headerReference w:type="default" r:id="rId1315"/>
          <w:footerReference w:type="default" r:id="rId1316"/>
          <w:pgSz w:w="14400" w:h="10800" w:orient="landscape"/>
          <w:pgMar w:header="615" w:footer="0" w:top="1480" w:bottom="0" w:left="40" w:right="0"/>
        </w:sectPr>
      </w:pPr>
    </w:p>
    <w:p>
      <w:pPr>
        <w:pStyle w:val="Heading3"/>
        <w:spacing w:line="1077" w:lineRule="exact"/>
        <w:ind w:right="39"/>
      </w:pPr>
      <w:bookmarkStart w:name="目  录" w:id="877"/>
      <w:bookmarkEnd w:id="877"/>
      <w:r>
        <w:rPr/>
      </w:r>
      <w:r>
        <w:rPr>
          <w:spacing w:val="10"/>
        </w:rPr>
        <w:t>目 录</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8.1</w:t>
      </w:r>
      <w:r>
        <w:rPr>
          <w:rFonts w:ascii="Arial" w:hAnsi="Arial" w:eastAsia="Arial"/>
          <w:spacing w:val="4"/>
          <w:w w:val="150"/>
          <w:sz w:val="64"/>
        </w:rPr>
        <w:t>  </w:t>
      </w:r>
      <w:r>
        <w:rPr>
          <w:w w:val="95"/>
          <w:sz w:val="64"/>
        </w:rPr>
        <w:t>知</w:t>
      </w:r>
      <w:r>
        <w:rPr>
          <w:w w:val="95"/>
          <w:sz w:val="64"/>
        </w:rPr>
        <w:t>识</w:t>
      </w:r>
      <w:r>
        <w:rPr>
          <w:w w:val="95"/>
          <w:sz w:val="64"/>
        </w:rPr>
        <w:t>生</w:t>
      </w:r>
      <w:r>
        <w:rPr>
          <w:w w:val="95"/>
          <w:sz w:val="64"/>
        </w:rPr>
        <w:t>成</w:t>
      </w:r>
      <w:r>
        <w:rPr>
          <w:w w:val="95"/>
          <w:sz w:val="64"/>
        </w:rPr>
        <w:t>的</w:t>
      </w:r>
      <w:r>
        <w:rPr>
          <w:w w:val="95"/>
          <w:sz w:val="64"/>
        </w:rPr>
        <w:t>基</w:t>
      </w:r>
      <w:r>
        <w:rPr>
          <w:w w:val="95"/>
          <w:sz w:val="64"/>
        </w:rPr>
        <w:t>本</w:t>
      </w:r>
      <w:r>
        <w:rPr>
          <w:w w:val="95"/>
          <w:sz w:val="64"/>
        </w:rPr>
        <w:t>概</w:t>
      </w:r>
      <w:r>
        <w:rPr>
          <w:w w:val="95"/>
          <w:sz w:val="64"/>
        </w:rPr>
        <w:t>念</w:t>
      </w:r>
      <w:r>
        <w:rPr>
          <w:w w:val="95"/>
          <w:sz w:val="64"/>
        </w:rPr>
        <w:t>和</w:t>
      </w:r>
      <w:r>
        <w:rPr>
          <w:w w:val="95"/>
          <w:sz w:val="64"/>
        </w:rPr>
        <w:t>基</w:t>
      </w:r>
      <w:r>
        <w:rPr>
          <w:w w:val="95"/>
          <w:sz w:val="64"/>
        </w:rPr>
        <w:t>本</w:t>
      </w:r>
      <w:r>
        <w:rPr>
          <w:w w:val="95"/>
          <w:sz w:val="64"/>
        </w:rPr>
        <w:t>途</w:t>
      </w:r>
      <w:r>
        <w:rPr>
          <w:spacing w:val="-10"/>
          <w:w w:val="95"/>
          <w:sz w:val="64"/>
        </w:rPr>
        <w:t>径</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8.2</w:t>
      </w:r>
      <w:r>
        <w:rPr>
          <w:rFonts w:ascii="Arial" w:hAnsi="Arial" w:eastAsia="Arial"/>
          <w:spacing w:val="16"/>
          <w:sz w:val="64"/>
        </w:rPr>
        <w:t>  </w:t>
      </w:r>
      <w:r>
        <w:rPr>
          <w:w w:val="95"/>
          <w:sz w:val="64"/>
        </w:rPr>
        <w:t>演</w:t>
      </w:r>
      <w:r>
        <w:rPr>
          <w:w w:val="95"/>
          <w:sz w:val="64"/>
        </w:rPr>
        <w:t>绎</w:t>
      </w:r>
      <w:r>
        <w:rPr>
          <w:w w:val="95"/>
          <w:sz w:val="64"/>
        </w:rPr>
        <w:t>和</w:t>
      </w:r>
      <w:r>
        <w:rPr>
          <w:w w:val="95"/>
          <w:sz w:val="64"/>
        </w:rPr>
        <w:t>归</w:t>
      </w:r>
      <w:r>
        <w:rPr>
          <w:w w:val="95"/>
          <w:sz w:val="64"/>
        </w:rPr>
        <w:t>纳</w:t>
      </w:r>
      <w:r>
        <w:rPr>
          <w:w w:val="95"/>
          <w:sz w:val="64"/>
        </w:rPr>
        <w:t>的</w:t>
      </w:r>
      <w:r>
        <w:rPr>
          <w:w w:val="95"/>
          <w:sz w:val="64"/>
        </w:rPr>
        <w:t>关</w:t>
      </w:r>
      <w:r>
        <w:rPr>
          <w:spacing w:val="-10"/>
          <w:w w:val="95"/>
          <w:sz w:val="64"/>
        </w:rPr>
        <w:t>系</w:t>
      </w:r>
    </w:p>
    <w:p>
      <w:pPr>
        <w:pStyle w:val="ListParagraph"/>
        <w:numPr>
          <w:ilvl w:val="1"/>
          <w:numId w:val="53"/>
        </w:numPr>
        <w:tabs>
          <w:tab w:pos="1364" w:val="left" w:leader="none"/>
        </w:tabs>
        <w:spacing w:line="225" w:lineRule="auto" w:before="140" w:after="0"/>
        <w:ind w:left="1364" w:right="1055" w:hanging="540"/>
        <w:jc w:val="left"/>
        <w:rPr>
          <w:rFonts w:ascii="Arial" w:hAnsi="Arial" w:eastAsia="Arial"/>
          <w:sz w:val="64"/>
        </w:rPr>
      </w:pPr>
      <w:r>
        <w:rPr>
          <w:rFonts w:ascii="Arial" w:hAnsi="Arial" w:eastAsia="Arial"/>
          <w:sz w:val="64"/>
        </w:rPr>
        <w:t>8.3</w:t>
      </w:r>
      <w:r>
        <w:rPr>
          <w:rFonts w:ascii="Arial" w:hAnsi="Arial" w:eastAsia="Arial"/>
          <w:spacing w:val="-45"/>
          <w:sz w:val="64"/>
        </w:rPr>
        <w:t> </w:t>
      </w:r>
      <w:r>
        <w:rPr>
          <w:sz w:val="64"/>
        </w:rPr>
        <w:t>归</w:t>
      </w:r>
      <w:r>
        <w:rPr>
          <w:sz w:val="64"/>
        </w:rPr>
        <w:t>纳</w:t>
      </w:r>
      <w:r>
        <w:rPr>
          <w:sz w:val="64"/>
        </w:rPr>
        <w:t>型</w:t>
      </w:r>
      <w:r>
        <w:rPr>
          <w:sz w:val="64"/>
        </w:rPr>
        <w:t>知</w:t>
      </w:r>
      <w:r>
        <w:rPr>
          <w:sz w:val="64"/>
        </w:rPr>
        <w:t>识</w:t>
      </w:r>
      <w:r>
        <w:rPr>
          <w:sz w:val="64"/>
        </w:rPr>
        <w:t>生</w:t>
      </w:r>
      <w:r>
        <w:rPr>
          <w:sz w:val="64"/>
        </w:rPr>
        <w:t>成</w:t>
      </w:r>
      <w:r>
        <w:rPr>
          <w:sz w:val="64"/>
        </w:rPr>
        <w:t>和</w:t>
      </w:r>
      <w:r>
        <w:rPr>
          <w:sz w:val="64"/>
        </w:rPr>
        <w:t>演</w:t>
      </w:r>
      <w:r>
        <w:rPr>
          <w:sz w:val="64"/>
        </w:rPr>
        <w:t>绎</w:t>
      </w:r>
      <w:r>
        <w:rPr>
          <w:sz w:val="64"/>
        </w:rPr>
        <w:t>型</w:t>
      </w:r>
      <w:r>
        <w:rPr>
          <w:sz w:val="64"/>
        </w:rPr>
        <w:t>知</w:t>
      </w:r>
      <w:r>
        <w:rPr>
          <w:sz w:val="64"/>
        </w:rPr>
        <w:t>识</w:t>
      </w:r>
      <w:r>
        <w:rPr>
          <w:sz w:val="64"/>
        </w:rPr>
        <w:t>生</w:t>
      </w:r>
      <w:r>
        <w:rPr>
          <w:sz w:val="64"/>
        </w:rPr>
        <w:t>成</w:t>
      </w:r>
      <w:r>
        <w:rPr>
          <w:sz w:val="64"/>
        </w:rPr>
        <w:t>的</w:t>
      </w:r>
      <w:r>
        <w:rPr>
          <w:sz w:val="64"/>
        </w:rPr>
        <w:t>机</w:t>
      </w:r>
      <w:r>
        <w:rPr>
          <w:spacing w:val="-4"/>
          <w:sz w:val="64"/>
        </w:rPr>
        <w:t>制</w:t>
      </w:r>
      <w:r>
        <w:rPr>
          <w:spacing w:val="-4"/>
          <w:sz w:val="64"/>
        </w:rPr>
        <w:t>和</w:t>
      </w:r>
      <w:r>
        <w:rPr>
          <w:spacing w:val="-4"/>
          <w:sz w:val="64"/>
        </w:rPr>
        <w:t>方</w:t>
      </w:r>
      <w:r>
        <w:rPr>
          <w:spacing w:val="-4"/>
          <w:sz w:val="64"/>
        </w:rPr>
        <w:t>法</w:t>
      </w:r>
    </w:p>
    <w:p>
      <w:pPr>
        <w:spacing w:after="0" w:line="225" w:lineRule="auto"/>
        <w:jc w:val="left"/>
        <w:rPr>
          <w:rFonts w:ascii="Arial" w:hAnsi="Arial" w:eastAsia="Arial"/>
          <w:sz w:val="64"/>
        </w:rPr>
        <w:sectPr>
          <w:headerReference w:type="default" r:id="rId1318"/>
          <w:footerReference w:type="default" r:id="rId1319"/>
          <w:pgSz w:w="14400" w:h="10800" w:orient="landscape"/>
          <w:pgMar w:header="0" w:footer="1100" w:top="840" w:bottom="1280" w:left="40" w:right="0"/>
        </w:sectPr>
      </w:pPr>
    </w:p>
    <w:p>
      <w:pPr>
        <w:pStyle w:val="Heading5"/>
        <w:numPr>
          <w:ilvl w:val="1"/>
          <w:numId w:val="54"/>
        </w:numPr>
        <w:tabs>
          <w:tab w:pos="2226" w:val="left" w:leader="none"/>
        </w:tabs>
        <w:spacing w:line="1023" w:lineRule="exact" w:before="0" w:after="0"/>
        <w:ind w:left="2225" w:right="0" w:hanging="1337"/>
        <w:jc w:val="both"/>
        <w:rPr>
          <w:rFonts w:ascii="Arial" w:eastAsia="Arial"/>
        </w:rPr>
      </w:pPr>
      <w:bookmarkStart w:name="8.1 知识生成的基本概念和基本途径" w:id="878"/>
      <w:bookmarkEnd w:id="878"/>
      <w:r>
        <w:rPr/>
      </w:r>
      <w:bookmarkStart w:name="8.1 知识生成的基本概念和基本途径" w:id="879"/>
      <w:bookmarkEnd w:id="879"/>
      <w:r>
        <w:rPr>
          <w:spacing w:val="-3"/>
        </w:rPr>
        <w:t>知识生成的基本概念和基本途径</w:t>
      </w:r>
    </w:p>
    <w:p>
      <w:pPr>
        <w:pStyle w:val="ListParagraph"/>
        <w:numPr>
          <w:ilvl w:val="1"/>
          <w:numId w:val="53"/>
        </w:numPr>
        <w:tabs>
          <w:tab w:pos="1364" w:val="left" w:leader="none"/>
        </w:tabs>
        <w:spacing w:line="240" w:lineRule="auto" w:before="717" w:after="0"/>
        <w:ind w:left="1364" w:right="0" w:hanging="540"/>
        <w:jc w:val="both"/>
        <w:rPr>
          <w:rFonts w:ascii="Arial" w:hAnsi="Arial" w:eastAsia="Arial"/>
          <w:sz w:val="64"/>
        </w:rPr>
      </w:pPr>
      <w:r>
        <w:rPr>
          <w:w w:val="95"/>
          <w:sz w:val="64"/>
        </w:rPr>
        <w:t>知</w:t>
      </w:r>
      <w:r>
        <w:rPr>
          <w:w w:val="95"/>
          <w:sz w:val="64"/>
        </w:rPr>
        <w:t>识</w:t>
      </w:r>
      <w:r>
        <w:rPr>
          <w:w w:val="95"/>
          <w:sz w:val="64"/>
        </w:rPr>
        <w:t>生</w:t>
      </w:r>
      <w:r>
        <w:rPr>
          <w:w w:val="95"/>
          <w:sz w:val="64"/>
        </w:rPr>
        <w:t>成</w:t>
      </w:r>
      <w:r>
        <w:rPr>
          <w:w w:val="95"/>
          <w:sz w:val="64"/>
        </w:rPr>
        <w:t>是</w:t>
      </w:r>
      <w:r>
        <w:rPr>
          <w:w w:val="95"/>
          <w:sz w:val="64"/>
        </w:rPr>
        <w:t>人</w:t>
      </w:r>
      <w:r>
        <w:rPr>
          <w:w w:val="95"/>
          <w:sz w:val="64"/>
        </w:rPr>
        <w:t>类</w:t>
      </w:r>
      <w:r>
        <w:rPr>
          <w:w w:val="95"/>
          <w:sz w:val="64"/>
        </w:rPr>
        <w:t>科</w:t>
      </w:r>
      <w:r>
        <w:rPr>
          <w:w w:val="95"/>
          <w:sz w:val="64"/>
        </w:rPr>
        <w:t>学</w:t>
      </w:r>
      <w:r>
        <w:rPr>
          <w:w w:val="95"/>
          <w:sz w:val="64"/>
        </w:rPr>
        <w:t>实</w:t>
      </w:r>
      <w:r>
        <w:rPr>
          <w:w w:val="95"/>
          <w:sz w:val="64"/>
        </w:rPr>
        <w:t>验</w:t>
      </w:r>
      <w:r>
        <w:rPr>
          <w:w w:val="95"/>
          <w:sz w:val="64"/>
        </w:rPr>
        <w:t>活</w:t>
      </w:r>
      <w:r>
        <w:rPr>
          <w:w w:val="95"/>
          <w:sz w:val="64"/>
        </w:rPr>
        <w:t>动</w:t>
      </w:r>
      <w:r>
        <w:rPr>
          <w:w w:val="95"/>
          <w:sz w:val="64"/>
        </w:rPr>
        <w:t>的</w:t>
      </w:r>
      <w:r>
        <w:rPr>
          <w:w w:val="95"/>
          <w:sz w:val="64"/>
        </w:rPr>
        <w:t>基</w:t>
      </w:r>
      <w:r>
        <w:rPr>
          <w:w w:val="95"/>
          <w:sz w:val="64"/>
        </w:rPr>
        <w:t>本</w:t>
      </w:r>
      <w:r>
        <w:rPr>
          <w:w w:val="95"/>
          <w:sz w:val="64"/>
        </w:rPr>
        <w:t>问</w:t>
      </w:r>
      <w:r>
        <w:rPr>
          <w:spacing w:val="-10"/>
          <w:w w:val="95"/>
          <w:sz w:val="64"/>
        </w:rPr>
        <w:t>题</w:t>
      </w:r>
    </w:p>
    <w:p>
      <w:pPr>
        <w:pStyle w:val="ListParagraph"/>
        <w:numPr>
          <w:ilvl w:val="1"/>
          <w:numId w:val="53"/>
        </w:numPr>
        <w:tabs>
          <w:tab w:pos="1364" w:val="left" w:leader="none"/>
        </w:tabs>
        <w:spacing w:line="216" w:lineRule="auto" w:before="197" w:after="0"/>
        <w:ind w:left="1364" w:right="1479" w:hanging="540"/>
        <w:jc w:val="both"/>
        <w:rPr>
          <w:rFonts w:ascii="Arial" w:hAnsi="Arial" w:eastAsia="Arial"/>
          <w:sz w:val="64"/>
        </w:rPr>
      </w:pPr>
      <w:r>
        <w:rPr>
          <w:spacing w:val="-2"/>
          <w:sz w:val="64"/>
        </w:rPr>
        <w:t>知</w:t>
      </w:r>
      <w:r>
        <w:rPr>
          <w:spacing w:val="-2"/>
          <w:sz w:val="64"/>
        </w:rPr>
        <w:t>识</w:t>
      </w:r>
      <w:r>
        <w:rPr>
          <w:spacing w:val="-2"/>
          <w:sz w:val="64"/>
        </w:rPr>
        <w:t>生</w:t>
      </w:r>
      <w:r>
        <w:rPr>
          <w:spacing w:val="-2"/>
          <w:sz w:val="64"/>
        </w:rPr>
        <w:t>成</w:t>
      </w:r>
      <w:r>
        <w:rPr>
          <w:spacing w:val="-2"/>
          <w:sz w:val="64"/>
        </w:rPr>
        <w:t>：</w:t>
      </w:r>
      <w:r>
        <w:rPr>
          <w:spacing w:val="-2"/>
          <w:sz w:val="64"/>
        </w:rPr>
        <w:t>人</w:t>
      </w:r>
      <w:r>
        <w:rPr>
          <w:spacing w:val="-2"/>
          <w:sz w:val="64"/>
        </w:rPr>
        <w:t>们</w:t>
      </w:r>
      <w:r>
        <w:rPr>
          <w:spacing w:val="-2"/>
          <w:sz w:val="64"/>
        </w:rPr>
        <w:t>通</w:t>
      </w:r>
      <w:r>
        <w:rPr>
          <w:spacing w:val="-2"/>
          <w:sz w:val="64"/>
        </w:rPr>
        <w:t>过</w:t>
      </w:r>
      <w:r>
        <w:rPr>
          <w:spacing w:val="-2"/>
          <w:sz w:val="64"/>
        </w:rPr>
        <w:t>科</w:t>
      </w:r>
      <w:r>
        <w:rPr>
          <w:spacing w:val="-2"/>
          <w:sz w:val="64"/>
        </w:rPr>
        <w:t>学</w:t>
      </w:r>
      <w:r>
        <w:rPr>
          <w:spacing w:val="-2"/>
          <w:sz w:val="64"/>
        </w:rPr>
        <w:t>实</w:t>
      </w:r>
      <w:r>
        <w:rPr>
          <w:spacing w:val="-2"/>
          <w:sz w:val="64"/>
        </w:rPr>
        <w:t>验</w:t>
      </w:r>
      <w:r>
        <w:rPr>
          <w:spacing w:val="-2"/>
          <w:sz w:val="64"/>
        </w:rPr>
        <w:t>来</w:t>
      </w:r>
      <w:r>
        <w:rPr>
          <w:spacing w:val="-2"/>
          <w:sz w:val="64"/>
        </w:rPr>
        <w:t>发</w:t>
      </w:r>
      <w:r>
        <w:rPr>
          <w:spacing w:val="-2"/>
          <w:sz w:val="64"/>
        </w:rPr>
        <w:t>现新</w:t>
      </w:r>
      <w:r>
        <w:rPr>
          <w:spacing w:val="-2"/>
          <w:sz w:val="64"/>
        </w:rPr>
        <w:t>的</w:t>
      </w:r>
      <w:r>
        <w:rPr>
          <w:spacing w:val="-6"/>
          <w:sz w:val="64"/>
        </w:rPr>
        <w:t>知</w:t>
      </w:r>
      <w:r>
        <w:rPr>
          <w:spacing w:val="-6"/>
          <w:sz w:val="64"/>
        </w:rPr>
        <w:t>识</w:t>
      </w:r>
    </w:p>
    <w:p>
      <w:pPr>
        <w:pStyle w:val="ListParagraph"/>
        <w:numPr>
          <w:ilvl w:val="1"/>
          <w:numId w:val="53"/>
        </w:numPr>
        <w:tabs>
          <w:tab w:pos="1364" w:val="left" w:leader="none"/>
        </w:tabs>
        <w:spacing w:line="220" w:lineRule="auto" w:before="201" w:after="0"/>
        <w:ind w:left="1364" w:right="1479" w:hanging="540"/>
        <w:jc w:val="both"/>
        <w:rPr>
          <w:rFonts w:ascii="Arial" w:hAnsi="Arial" w:eastAsia="Arial"/>
          <w:sz w:val="64"/>
        </w:rPr>
      </w:pPr>
      <w:r>
        <w:rPr>
          <w:spacing w:val="-2"/>
          <w:sz w:val="64"/>
        </w:rPr>
        <w:t>我</w:t>
      </w:r>
      <w:r>
        <w:rPr>
          <w:spacing w:val="-2"/>
          <w:sz w:val="64"/>
        </w:rPr>
        <w:t>们</w:t>
      </w:r>
      <w:r>
        <w:rPr>
          <w:spacing w:val="-2"/>
          <w:sz w:val="64"/>
        </w:rPr>
        <w:t>的</w:t>
      </w:r>
      <w:r>
        <w:rPr>
          <w:spacing w:val="-2"/>
          <w:sz w:val="64"/>
        </w:rPr>
        <w:t>着</w:t>
      </w:r>
      <w:r>
        <w:rPr>
          <w:spacing w:val="-2"/>
          <w:sz w:val="64"/>
        </w:rPr>
        <w:t>眼</w:t>
      </w:r>
      <w:r>
        <w:rPr>
          <w:spacing w:val="-2"/>
          <w:sz w:val="64"/>
        </w:rPr>
        <w:t>点</w:t>
      </w:r>
      <w:r>
        <w:rPr>
          <w:spacing w:val="-2"/>
          <w:sz w:val="64"/>
        </w:rPr>
        <w:t>是</w:t>
      </w:r>
      <w:r>
        <w:rPr>
          <w:spacing w:val="-2"/>
          <w:sz w:val="64"/>
        </w:rPr>
        <w:t>机</w:t>
      </w:r>
      <w:r>
        <w:rPr>
          <w:spacing w:val="-2"/>
          <w:sz w:val="64"/>
        </w:rPr>
        <w:t>器</w:t>
      </w:r>
      <w:r>
        <w:rPr>
          <w:spacing w:val="-2"/>
          <w:sz w:val="64"/>
        </w:rPr>
        <w:t>，</w:t>
      </w:r>
      <w:r>
        <w:rPr>
          <w:spacing w:val="-2"/>
          <w:sz w:val="64"/>
        </w:rPr>
        <w:t>而</w:t>
      </w:r>
      <w:r>
        <w:rPr>
          <w:spacing w:val="-2"/>
          <w:sz w:val="64"/>
        </w:rPr>
        <w:t>不</w:t>
      </w:r>
      <w:r>
        <w:rPr>
          <w:spacing w:val="-2"/>
          <w:sz w:val="64"/>
        </w:rPr>
        <w:t>是</w:t>
      </w:r>
      <w:r>
        <w:rPr>
          <w:spacing w:val="-2"/>
          <w:sz w:val="64"/>
        </w:rPr>
        <w:t>人</w:t>
      </w:r>
      <w:r>
        <w:rPr>
          <w:spacing w:val="-2"/>
          <w:sz w:val="64"/>
        </w:rPr>
        <w:t>类</w:t>
      </w:r>
      <w:r>
        <w:rPr>
          <w:spacing w:val="-2"/>
          <w:sz w:val="64"/>
        </w:rPr>
        <w:t>本身</w:t>
      </w:r>
      <w:r>
        <w:rPr>
          <w:spacing w:val="-2"/>
          <w:sz w:val="64"/>
        </w:rPr>
        <w:t>。</w:t>
      </w:r>
      <w:r>
        <w:rPr>
          <w:spacing w:val="-2"/>
          <w:sz w:val="64"/>
        </w:rPr>
        <w:t>换</w:t>
      </w:r>
      <w:r>
        <w:rPr>
          <w:spacing w:val="-2"/>
          <w:sz w:val="64"/>
        </w:rPr>
        <w:t>言</w:t>
      </w:r>
      <w:r>
        <w:rPr>
          <w:spacing w:val="-2"/>
          <w:sz w:val="64"/>
        </w:rPr>
        <w:t>之</w:t>
      </w:r>
      <w:r>
        <w:rPr>
          <w:spacing w:val="-2"/>
          <w:sz w:val="64"/>
        </w:rPr>
        <w:t>，</w:t>
      </w:r>
      <w:r>
        <w:rPr>
          <w:spacing w:val="-2"/>
          <w:sz w:val="64"/>
        </w:rPr>
        <w:t>这</w:t>
      </w:r>
      <w:r>
        <w:rPr>
          <w:spacing w:val="-2"/>
          <w:sz w:val="64"/>
        </w:rPr>
        <w:t>里</w:t>
      </w:r>
      <w:r>
        <w:rPr>
          <w:spacing w:val="-2"/>
          <w:sz w:val="64"/>
        </w:rPr>
        <w:t>研</w:t>
      </w:r>
      <w:r>
        <w:rPr>
          <w:spacing w:val="-2"/>
          <w:sz w:val="64"/>
        </w:rPr>
        <w:t>究</w:t>
      </w:r>
      <w:r>
        <w:rPr>
          <w:spacing w:val="-2"/>
          <w:sz w:val="64"/>
        </w:rPr>
        <w:t>的</w:t>
      </w:r>
      <w:r>
        <w:rPr>
          <w:spacing w:val="-2"/>
          <w:sz w:val="64"/>
        </w:rPr>
        <w:t>目</w:t>
      </w:r>
      <w:r>
        <w:rPr>
          <w:spacing w:val="-2"/>
          <w:sz w:val="64"/>
        </w:rPr>
        <w:t>的</w:t>
      </w:r>
      <w:r>
        <w:rPr>
          <w:spacing w:val="-2"/>
          <w:sz w:val="64"/>
        </w:rPr>
        <w:t>是</w:t>
      </w:r>
      <w:r>
        <w:rPr>
          <w:spacing w:val="-2"/>
          <w:sz w:val="64"/>
        </w:rPr>
        <w:t>试</w:t>
      </w:r>
      <w:r>
        <w:rPr>
          <w:spacing w:val="-2"/>
          <w:sz w:val="64"/>
        </w:rPr>
        <w:t>图</w:t>
      </w:r>
      <w:r>
        <w:rPr>
          <w:spacing w:val="-2"/>
          <w:sz w:val="64"/>
        </w:rPr>
        <w:t>使</w:t>
      </w:r>
      <w:r>
        <w:rPr>
          <w:spacing w:val="-2"/>
          <w:sz w:val="64"/>
        </w:rPr>
        <w:t>机器</w:t>
      </w:r>
      <w:r>
        <w:rPr>
          <w:spacing w:val="-2"/>
          <w:sz w:val="64"/>
        </w:rPr>
        <w:t>能</w:t>
      </w:r>
      <w:r>
        <w:rPr>
          <w:spacing w:val="-2"/>
          <w:sz w:val="64"/>
        </w:rPr>
        <w:t>够</w:t>
      </w:r>
      <w:r>
        <w:rPr>
          <w:spacing w:val="-2"/>
          <w:sz w:val="64"/>
        </w:rPr>
        <w:t>具</w:t>
      </w:r>
      <w:r>
        <w:rPr>
          <w:spacing w:val="-2"/>
          <w:sz w:val="64"/>
        </w:rPr>
        <w:t>有</w:t>
      </w:r>
      <w:r>
        <w:rPr>
          <w:spacing w:val="-2"/>
          <w:sz w:val="64"/>
        </w:rPr>
        <w:t>知</w:t>
      </w:r>
      <w:r>
        <w:rPr>
          <w:spacing w:val="-2"/>
          <w:sz w:val="64"/>
        </w:rPr>
        <w:t>识</w:t>
      </w:r>
      <w:r>
        <w:rPr>
          <w:spacing w:val="-2"/>
          <w:sz w:val="64"/>
        </w:rPr>
        <w:t>生</w:t>
      </w:r>
      <w:r>
        <w:rPr>
          <w:spacing w:val="-2"/>
          <w:sz w:val="64"/>
        </w:rPr>
        <w:t>成</w:t>
      </w:r>
      <w:r>
        <w:rPr>
          <w:spacing w:val="-2"/>
          <w:sz w:val="64"/>
        </w:rPr>
        <w:t>的</w:t>
      </w:r>
      <w:r>
        <w:rPr>
          <w:spacing w:val="-2"/>
          <w:sz w:val="64"/>
        </w:rPr>
        <w:t>能</w:t>
      </w:r>
      <w:r>
        <w:rPr>
          <w:spacing w:val="-2"/>
          <w:sz w:val="64"/>
        </w:rPr>
        <w:t>力</w:t>
      </w:r>
      <w:r>
        <w:rPr>
          <w:spacing w:val="-2"/>
          <w:sz w:val="64"/>
        </w:rPr>
        <w:t>。</w:t>
      </w:r>
    </w:p>
    <w:p>
      <w:pPr>
        <w:spacing w:after="0" w:line="220" w:lineRule="auto"/>
        <w:jc w:val="both"/>
        <w:rPr>
          <w:rFonts w:ascii="Arial" w:hAnsi="Arial" w:eastAsia="Arial"/>
          <w:sz w:val="64"/>
        </w:rPr>
        <w:sectPr>
          <w:headerReference w:type="default" r:id="rId1320"/>
          <w:footerReference w:type="default" r:id="rId1321"/>
          <w:pgSz w:w="14400" w:h="10800" w:orient="landscape"/>
          <w:pgMar w:header="0" w:footer="1100" w:top="840" w:bottom="1280" w:left="40" w:right="0"/>
        </w:sectPr>
      </w:pPr>
    </w:p>
    <w:p>
      <w:pPr>
        <w:pStyle w:val="Heading3"/>
        <w:spacing w:line="1077" w:lineRule="exact"/>
        <w:ind w:right="38"/>
      </w:pPr>
      <w:bookmarkStart w:name="基本途径" w:id="880"/>
      <w:bookmarkEnd w:id="880"/>
      <w:r>
        <w:rPr/>
      </w:r>
      <w:r>
        <w:rPr>
          <w:w w:val="95"/>
        </w:rPr>
        <w:t>基</w:t>
      </w:r>
      <w:r>
        <w:rPr>
          <w:w w:val="95"/>
        </w:rPr>
        <w:t>本</w:t>
      </w:r>
      <w:r>
        <w:rPr>
          <w:w w:val="95"/>
        </w:rPr>
        <w:t>途</w:t>
      </w:r>
      <w:r>
        <w:rPr>
          <w:spacing w:val="-10"/>
          <w:w w:val="95"/>
        </w:rPr>
        <w:t>径</w:t>
      </w:r>
    </w:p>
    <w:p>
      <w:pPr>
        <w:pStyle w:val="ListParagraph"/>
        <w:numPr>
          <w:ilvl w:val="1"/>
          <w:numId w:val="53"/>
        </w:numPr>
        <w:tabs>
          <w:tab w:pos="1364" w:val="left" w:leader="none"/>
        </w:tabs>
        <w:spacing w:line="240" w:lineRule="auto" w:before="663" w:after="0"/>
        <w:ind w:left="1364" w:right="0" w:hanging="540"/>
        <w:jc w:val="left"/>
        <w:rPr>
          <w:rFonts w:ascii="Arial" w:hAnsi="Arial" w:eastAsia="Arial"/>
          <w:sz w:val="64"/>
        </w:rPr>
      </w:pPr>
      <w:r>
        <w:rPr>
          <w:w w:val="95"/>
          <w:sz w:val="64"/>
        </w:rPr>
        <w:t>两</w:t>
      </w:r>
      <w:r>
        <w:rPr>
          <w:w w:val="95"/>
          <w:sz w:val="64"/>
        </w:rPr>
        <w:t>个</w:t>
      </w:r>
      <w:r>
        <w:rPr>
          <w:w w:val="95"/>
          <w:sz w:val="64"/>
        </w:rPr>
        <w:t>基</w:t>
      </w:r>
      <w:r>
        <w:rPr>
          <w:w w:val="95"/>
          <w:sz w:val="64"/>
        </w:rPr>
        <w:t>本</w:t>
      </w:r>
      <w:r>
        <w:rPr>
          <w:w w:val="95"/>
          <w:sz w:val="64"/>
        </w:rPr>
        <w:t>途</w:t>
      </w:r>
      <w:r>
        <w:rPr>
          <w:spacing w:val="-10"/>
          <w:w w:val="95"/>
          <w:sz w:val="64"/>
        </w:rPr>
        <w:t>径</w:t>
      </w:r>
    </w:p>
    <w:p>
      <w:pPr>
        <w:pStyle w:val="ListParagraph"/>
        <w:numPr>
          <w:ilvl w:val="2"/>
          <w:numId w:val="53"/>
        </w:numPr>
        <w:tabs>
          <w:tab w:pos="1994" w:val="left" w:leader="none"/>
        </w:tabs>
        <w:spacing w:line="225" w:lineRule="auto" w:before="118" w:after="0"/>
        <w:ind w:left="1993" w:right="1159" w:hanging="450"/>
        <w:jc w:val="left"/>
        <w:rPr>
          <w:rFonts w:ascii="Arial" w:hAnsi="Arial" w:eastAsia="Arial"/>
          <w:sz w:val="56"/>
        </w:rPr>
      </w:pPr>
      <w:r>
        <w:rPr>
          <w:sz w:val="56"/>
        </w:rPr>
        <w:t>一个是从实践中逐步积累</w:t>
      </w:r>
      <w:r>
        <w:rPr>
          <w:rFonts w:ascii="Arial" w:hAnsi="Arial" w:eastAsia="Arial"/>
          <w:sz w:val="56"/>
        </w:rPr>
        <w:t>, </w:t>
      </w:r>
      <w:r>
        <w:rPr>
          <w:sz w:val="56"/>
        </w:rPr>
        <w:t>把所观察到的现象的共性核心升华成为概念</w:t>
      </w:r>
      <w:r>
        <w:rPr>
          <w:rFonts w:ascii="Arial" w:hAnsi="Arial" w:eastAsia="Arial"/>
          <w:sz w:val="56"/>
        </w:rPr>
        <w:t>, </w:t>
      </w:r>
      <w:r>
        <w:rPr>
          <w:sz w:val="56"/>
        </w:rPr>
        <w:t>把所积累经验的精</w:t>
      </w:r>
      <w:r>
        <w:rPr>
          <w:spacing w:val="-2"/>
          <w:sz w:val="56"/>
        </w:rPr>
        <w:t>华上升成为理论，即由信息到知识、由具体到</w:t>
      </w:r>
      <w:r>
        <w:rPr>
          <w:sz w:val="56"/>
        </w:rPr>
        <w:t>抽象的过程</w:t>
      </w:r>
      <w:r>
        <w:rPr>
          <w:rFonts w:ascii="Arial" w:hAnsi="Arial" w:eastAsia="Arial"/>
          <w:sz w:val="56"/>
        </w:rPr>
        <w:t>, </w:t>
      </w:r>
      <w:r>
        <w:rPr>
          <w:sz w:val="56"/>
        </w:rPr>
        <w:t>在逻辑上称为归纳；</w:t>
      </w:r>
    </w:p>
    <w:p>
      <w:pPr>
        <w:pStyle w:val="ListParagraph"/>
        <w:numPr>
          <w:ilvl w:val="2"/>
          <w:numId w:val="53"/>
        </w:numPr>
        <w:tabs>
          <w:tab w:pos="1994" w:val="left" w:leader="none"/>
        </w:tabs>
        <w:spacing w:line="220" w:lineRule="auto" w:before="163" w:after="0"/>
        <w:ind w:left="1994" w:right="1005" w:hanging="450"/>
        <w:jc w:val="both"/>
        <w:rPr>
          <w:rFonts w:ascii="Arial" w:hAnsi="Arial" w:eastAsia="Arial"/>
          <w:sz w:val="56"/>
        </w:rPr>
      </w:pPr>
      <w:r>
        <w:rPr>
          <w:spacing w:val="-2"/>
          <w:sz w:val="56"/>
        </w:rPr>
        <w:t>另一个途径是由已有的知识通过推断产生新的</w:t>
      </w:r>
      <w:r>
        <w:rPr>
          <w:spacing w:val="-2"/>
          <w:sz w:val="56"/>
        </w:rPr>
        <w:t>知识。是从知识到知识、由抽象到抽象的过程</w:t>
      </w:r>
      <w:r>
        <w:rPr>
          <w:rFonts w:ascii="Arial" w:hAnsi="Arial" w:eastAsia="Arial"/>
          <w:spacing w:val="-2"/>
          <w:sz w:val="56"/>
        </w:rPr>
        <w:t>,</w:t>
      </w:r>
      <w:r>
        <w:rPr>
          <w:spacing w:val="-2"/>
          <w:sz w:val="56"/>
        </w:rPr>
        <w:t>在逻辑上称为演绎。</w:t>
      </w:r>
    </w:p>
    <w:p>
      <w:pPr>
        <w:spacing w:after="0" w:line="220" w:lineRule="auto"/>
        <w:jc w:val="both"/>
        <w:rPr>
          <w:rFonts w:ascii="Arial" w:hAnsi="Arial" w:eastAsia="Arial"/>
          <w:sz w:val="56"/>
        </w:rPr>
        <w:sectPr>
          <w:headerReference w:type="default" r:id="rId1322"/>
          <w:footerReference w:type="default" r:id="rId1323"/>
          <w:pgSz w:w="14400" w:h="10800" w:orient="landscape"/>
          <w:pgMar w:header="0" w:footer="1100" w:top="840" w:bottom="1280" w:left="40" w:right="0"/>
        </w:sectPr>
      </w:pPr>
    </w:p>
    <w:p>
      <w:pPr>
        <w:pStyle w:val="Heading3"/>
        <w:numPr>
          <w:ilvl w:val="1"/>
          <w:numId w:val="54"/>
        </w:numPr>
        <w:tabs>
          <w:tab w:pos="4376" w:val="left" w:leader="none"/>
        </w:tabs>
        <w:spacing w:line="1117" w:lineRule="exact" w:before="0" w:after="0"/>
        <w:ind w:left="4375" w:right="0" w:hanging="1471"/>
        <w:jc w:val="left"/>
        <w:rPr>
          <w:rFonts w:ascii="Arial" w:eastAsia="Arial"/>
        </w:rPr>
      </w:pPr>
      <w:bookmarkStart w:name="8.2 演绎和归纳的关系" w:id="881"/>
      <w:bookmarkEnd w:id="881"/>
      <w:r>
        <w:rPr/>
      </w:r>
      <w:bookmarkStart w:name="8.2 演绎和归纳的关系" w:id="882"/>
      <w:bookmarkEnd w:id="882"/>
      <w:r>
        <w:rPr>
          <w:w w:val="95"/>
        </w:rPr>
        <w:t>演</w:t>
      </w:r>
      <w:r>
        <w:rPr>
          <w:w w:val="95"/>
        </w:rPr>
        <w:t>绎</w:t>
      </w:r>
      <w:r>
        <w:rPr>
          <w:w w:val="95"/>
        </w:rPr>
        <w:t>和</w:t>
      </w:r>
      <w:r>
        <w:rPr>
          <w:w w:val="95"/>
        </w:rPr>
        <w:t>归</w:t>
      </w:r>
      <w:r>
        <w:rPr>
          <w:w w:val="95"/>
        </w:rPr>
        <w:t>纳</w:t>
      </w:r>
      <w:r>
        <w:rPr>
          <w:w w:val="95"/>
        </w:rPr>
        <w:t>的</w:t>
      </w:r>
      <w:r>
        <w:rPr>
          <w:w w:val="95"/>
        </w:rPr>
        <w:t>关</w:t>
      </w:r>
      <w:r>
        <w:rPr>
          <w:spacing w:val="-10"/>
          <w:w w:val="95"/>
        </w:rPr>
        <w:t>系</w:t>
      </w:r>
    </w:p>
    <w:p>
      <w:pPr>
        <w:pStyle w:val="ListParagraph"/>
        <w:numPr>
          <w:ilvl w:val="1"/>
          <w:numId w:val="53"/>
        </w:numPr>
        <w:tabs>
          <w:tab w:pos="1364" w:val="left" w:leader="none"/>
        </w:tabs>
        <w:spacing w:line="220" w:lineRule="auto" w:before="746" w:after="0"/>
        <w:ind w:left="1364" w:right="1479" w:hanging="540"/>
        <w:jc w:val="both"/>
        <w:rPr>
          <w:rFonts w:ascii="Arial" w:hAnsi="Arial" w:eastAsia="Arial"/>
          <w:sz w:val="64"/>
        </w:rPr>
      </w:pPr>
      <w:r>
        <w:rPr>
          <w:spacing w:val="-2"/>
          <w:sz w:val="64"/>
        </w:rPr>
        <w:t>在</w:t>
      </w:r>
      <w:r>
        <w:rPr>
          <w:spacing w:val="-2"/>
          <w:sz w:val="64"/>
        </w:rPr>
        <w:t>人</w:t>
      </w:r>
      <w:r>
        <w:rPr>
          <w:spacing w:val="-2"/>
          <w:sz w:val="64"/>
        </w:rPr>
        <w:t>类</w:t>
      </w:r>
      <w:r>
        <w:rPr>
          <w:spacing w:val="-2"/>
          <w:sz w:val="64"/>
        </w:rPr>
        <w:t>社</w:t>
      </w:r>
      <w:r>
        <w:rPr>
          <w:spacing w:val="-2"/>
          <w:sz w:val="64"/>
        </w:rPr>
        <w:t>会</w:t>
      </w:r>
      <w:r>
        <w:rPr>
          <w:spacing w:val="-2"/>
          <w:sz w:val="64"/>
        </w:rPr>
        <w:t>进</w:t>
      </w:r>
      <w:r>
        <w:rPr>
          <w:spacing w:val="-2"/>
          <w:sz w:val="64"/>
        </w:rPr>
        <w:t>步</w:t>
      </w:r>
      <w:r>
        <w:rPr>
          <w:spacing w:val="-2"/>
          <w:sz w:val="64"/>
        </w:rPr>
        <w:t>的</w:t>
      </w:r>
      <w:r>
        <w:rPr>
          <w:spacing w:val="-2"/>
          <w:sz w:val="64"/>
        </w:rPr>
        <w:t>早</w:t>
      </w:r>
      <w:r>
        <w:rPr>
          <w:spacing w:val="-2"/>
          <w:sz w:val="64"/>
        </w:rPr>
        <w:t>期</w:t>
      </w:r>
      <w:r>
        <w:rPr>
          <w:spacing w:val="-2"/>
          <w:sz w:val="64"/>
        </w:rPr>
        <w:t>阶</w:t>
      </w:r>
      <w:r>
        <w:rPr>
          <w:spacing w:val="-2"/>
          <w:sz w:val="64"/>
        </w:rPr>
        <w:t>段</w:t>
      </w:r>
      <w:r>
        <w:rPr>
          <w:spacing w:val="-2"/>
          <w:sz w:val="64"/>
        </w:rPr>
        <w:t>，</w:t>
      </w:r>
      <w:r>
        <w:rPr>
          <w:spacing w:val="-2"/>
          <w:sz w:val="64"/>
        </w:rPr>
        <w:t>由</w:t>
      </w:r>
      <w:r>
        <w:rPr>
          <w:spacing w:val="-2"/>
          <w:sz w:val="64"/>
        </w:rPr>
        <w:t>于</w:t>
      </w:r>
      <w:r>
        <w:rPr>
          <w:spacing w:val="-2"/>
          <w:sz w:val="64"/>
        </w:rPr>
        <w:t>人类</w:t>
      </w:r>
      <w:r>
        <w:rPr>
          <w:spacing w:val="-2"/>
          <w:sz w:val="64"/>
        </w:rPr>
        <w:t>所</w:t>
      </w:r>
      <w:r>
        <w:rPr>
          <w:spacing w:val="-2"/>
          <w:sz w:val="64"/>
        </w:rPr>
        <w:t>拥</w:t>
      </w:r>
      <w:r>
        <w:rPr>
          <w:spacing w:val="-2"/>
          <w:sz w:val="64"/>
        </w:rPr>
        <w:t>有</w:t>
      </w:r>
      <w:r>
        <w:rPr>
          <w:spacing w:val="-2"/>
          <w:sz w:val="64"/>
        </w:rPr>
        <w:t>的</w:t>
      </w:r>
      <w:r>
        <w:rPr>
          <w:spacing w:val="-2"/>
          <w:sz w:val="64"/>
        </w:rPr>
        <w:t>知</w:t>
      </w:r>
      <w:r>
        <w:rPr>
          <w:spacing w:val="-2"/>
          <w:sz w:val="64"/>
        </w:rPr>
        <w:t>识</w:t>
      </w:r>
      <w:r>
        <w:rPr>
          <w:spacing w:val="-2"/>
          <w:sz w:val="64"/>
        </w:rPr>
        <w:t>量</w:t>
      </w:r>
      <w:r>
        <w:rPr>
          <w:spacing w:val="-2"/>
          <w:sz w:val="64"/>
        </w:rPr>
        <w:t>很</w:t>
      </w:r>
      <w:r>
        <w:rPr>
          <w:spacing w:val="-2"/>
          <w:sz w:val="64"/>
        </w:rPr>
        <w:t>少</w:t>
      </w:r>
      <w:r>
        <w:rPr>
          <w:spacing w:val="-2"/>
          <w:sz w:val="64"/>
        </w:rPr>
        <w:t>，</w:t>
      </w:r>
      <w:r>
        <w:rPr>
          <w:spacing w:val="-2"/>
          <w:sz w:val="64"/>
        </w:rPr>
        <w:t>知</w:t>
      </w:r>
      <w:r>
        <w:rPr>
          <w:spacing w:val="-2"/>
          <w:sz w:val="64"/>
        </w:rPr>
        <w:t>识</w:t>
      </w:r>
      <w:r>
        <w:rPr>
          <w:spacing w:val="-2"/>
          <w:sz w:val="64"/>
        </w:rPr>
        <w:t>非</w:t>
      </w:r>
      <w:r>
        <w:rPr>
          <w:spacing w:val="-2"/>
          <w:sz w:val="64"/>
        </w:rPr>
        <w:t>常</w:t>
      </w:r>
      <w:r>
        <w:rPr>
          <w:spacing w:val="-2"/>
          <w:sz w:val="64"/>
        </w:rPr>
        <w:t>零</w:t>
      </w:r>
      <w:r>
        <w:rPr>
          <w:spacing w:val="-2"/>
          <w:sz w:val="64"/>
        </w:rPr>
        <w:t>碎</w:t>
      </w:r>
      <w:r>
        <w:rPr>
          <w:spacing w:val="-2"/>
          <w:sz w:val="64"/>
        </w:rPr>
        <w:t>，非</w:t>
      </w:r>
      <w:r>
        <w:rPr>
          <w:spacing w:val="-2"/>
          <w:sz w:val="64"/>
        </w:rPr>
        <w:t>常</w:t>
      </w:r>
      <w:r>
        <w:rPr>
          <w:spacing w:val="-2"/>
          <w:sz w:val="64"/>
        </w:rPr>
        <w:t>没</w:t>
      </w:r>
      <w:r>
        <w:rPr>
          <w:spacing w:val="-2"/>
          <w:sz w:val="64"/>
        </w:rPr>
        <w:t>有</w:t>
      </w:r>
      <w:r>
        <w:rPr>
          <w:spacing w:val="-2"/>
          <w:sz w:val="64"/>
        </w:rPr>
        <w:t>系</w:t>
      </w:r>
      <w:r>
        <w:rPr>
          <w:spacing w:val="-2"/>
          <w:sz w:val="64"/>
        </w:rPr>
        <w:t>统</w:t>
      </w:r>
      <w:r>
        <w:rPr>
          <w:spacing w:val="-2"/>
          <w:sz w:val="64"/>
        </w:rPr>
        <w:t>化</w:t>
      </w:r>
      <w:r>
        <w:rPr>
          <w:spacing w:val="-2"/>
          <w:sz w:val="64"/>
        </w:rPr>
        <w:t>。</w:t>
      </w:r>
    </w:p>
    <w:p>
      <w:pPr>
        <w:pStyle w:val="ListParagraph"/>
        <w:numPr>
          <w:ilvl w:val="1"/>
          <w:numId w:val="53"/>
        </w:numPr>
        <w:tabs>
          <w:tab w:pos="1364" w:val="left" w:leader="none"/>
        </w:tabs>
        <w:spacing w:line="220" w:lineRule="auto" w:before="194" w:after="0"/>
        <w:ind w:left="1364" w:right="1479" w:hanging="540"/>
        <w:jc w:val="both"/>
        <w:rPr>
          <w:rFonts w:ascii="Arial" w:hAnsi="Arial" w:eastAsia="Arial"/>
          <w:sz w:val="64"/>
        </w:rPr>
      </w:pPr>
      <w:r>
        <w:rPr>
          <w:spacing w:val="-2"/>
          <w:sz w:val="64"/>
        </w:rPr>
        <w:t>“</w:t>
      </w:r>
      <w:r>
        <w:rPr>
          <w:spacing w:val="-2"/>
          <w:sz w:val="64"/>
        </w:rPr>
        <w:t>此</w:t>
      </w:r>
      <w:r>
        <w:rPr>
          <w:spacing w:val="-2"/>
          <w:sz w:val="64"/>
        </w:rPr>
        <w:t>知</w:t>
      </w:r>
      <w:r>
        <w:rPr>
          <w:spacing w:val="-2"/>
          <w:sz w:val="64"/>
        </w:rPr>
        <w:t>识</w:t>
      </w:r>
      <w:r>
        <w:rPr>
          <w:spacing w:val="-2"/>
          <w:sz w:val="64"/>
        </w:rPr>
        <w:t>”</w:t>
      </w:r>
      <w:r>
        <w:rPr>
          <w:spacing w:val="-2"/>
          <w:sz w:val="64"/>
        </w:rPr>
        <w:t>和</w:t>
      </w:r>
      <w:r>
        <w:rPr>
          <w:spacing w:val="-2"/>
          <w:sz w:val="64"/>
        </w:rPr>
        <w:t>“</w:t>
      </w:r>
      <w:r>
        <w:rPr>
          <w:spacing w:val="-2"/>
          <w:sz w:val="64"/>
        </w:rPr>
        <w:t>彼</w:t>
      </w:r>
      <w:r>
        <w:rPr>
          <w:spacing w:val="-2"/>
          <w:sz w:val="64"/>
        </w:rPr>
        <w:t>知</w:t>
      </w:r>
      <w:r>
        <w:rPr>
          <w:spacing w:val="-2"/>
          <w:sz w:val="64"/>
        </w:rPr>
        <w:t>识</w:t>
      </w:r>
      <w:r>
        <w:rPr>
          <w:spacing w:val="-2"/>
          <w:sz w:val="64"/>
        </w:rPr>
        <w:t>”</w:t>
      </w:r>
      <w:r>
        <w:rPr>
          <w:spacing w:val="-2"/>
          <w:sz w:val="64"/>
        </w:rPr>
        <w:t>之</w:t>
      </w:r>
      <w:r>
        <w:rPr>
          <w:spacing w:val="-2"/>
          <w:sz w:val="64"/>
        </w:rPr>
        <w:t>间</w:t>
      </w:r>
      <w:r>
        <w:rPr>
          <w:spacing w:val="-2"/>
          <w:sz w:val="64"/>
        </w:rPr>
        <w:t>相</w:t>
      </w:r>
      <w:r>
        <w:rPr>
          <w:spacing w:val="-2"/>
          <w:sz w:val="64"/>
        </w:rPr>
        <w:t>距</w:t>
      </w:r>
      <w:r>
        <w:rPr>
          <w:spacing w:val="-2"/>
          <w:sz w:val="64"/>
        </w:rPr>
        <w:t>很远</w:t>
      </w:r>
      <w:r>
        <w:rPr>
          <w:spacing w:val="-2"/>
          <w:sz w:val="64"/>
        </w:rPr>
        <w:t>，</w:t>
      </w:r>
      <w:r>
        <w:rPr>
          <w:spacing w:val="-2"/>
          <w:sz w:val="64"/>
        </w:rPr>
        <w:t>难</w:t>
      </w:r>
      <w:r>
        <w:rPr>
          <w:spacing w:val="-2"/>
          <w:sz w:val="64"/>
        </w:rPr>
        <w:t>以</w:t>
      </w:r>
      <w:r>
        <w:rPr>
          <w:spacing w:val="-2"/>
          <w:sz w:val="64"/>
        </w:rPr>
        <w:t>建</w:t>
      </w:r>
      <w:r>
        <w:rPr>
          <w:spacing w:val="-2"/>
          <w:sz w:val="64"/>
        </w:rPr>
        <w:t>立</w:t>
      </w:r>
      <w:r>
        <w:rPr>
          <w:spacing w:val="-2"/>
          <w:sz w:val="64"/>
        </w:rPr>
        <w:t>相</w:t>
      </w:r>
      <w:r>
        <w:rPr>
          <w:spacing w:val="-2"/>
          <w:sz w:val="64"/>
        </w:rPr>
        <w:t>互</w:t>
      </w:r>
      <w:r>
        <w:rPr>
          <w:spacing w:val="-2"/>
          <w:sz w:val="64"/>
        </w:rPr>
        <w:t>的</w:t>
      </w:r>
      <w:r>
        <w:rPr>
          <w:spacing w:val="-2"/>
          <w:sz w:val="64"/>
        </w:rPr>
        <w:t>联</w:t>
      </w:r>
      <w:r>
        <w:rPr>
          <w:spacing w:val="-2"/>
          <w:sz w:val="64"/>
        </w:rPr>
        <w:t>系</w:t>
      </w:r>
      <w:r>
        <w:rPr>
          <w:spacing w:val="-2"/>
          <w:sz w:val="64"/>
        </w:rPr>
        <w:t>，</w:t>
      </w:r>
      <w:r>
        <w:rPr>
          <w:spacing w:val="-2"/>
          <w:sz w:val="64"/>
        </w:rPr>
        <w:t>演</w:t>
      </w:r>
      <w:r>
        <w:rPr>
          <w:spacing w:val="-2"/>
          <w:sz w:val="64"/>
        </w:rPr>
        <w:t>绎</w:t>
      </w:r>
      <w:r>
        <w:rPr>
          <w:spacing w:val="-2"/>
          <w:sz w:val="64"/>
        </w:rPr>
        <w:t>的</w:t>
      </w:r>
      <w:r>
        <w:rPr>
          <w:spacing w:val="-2"/>
          <w:sz w:val="64"/>
        </w:rPr>
        <w:t>途</w:t>
      </w:r>
      <w:r>
        <w:rPr>
          <w:spacing w:val="-2"/>
          <w:sz w:val="64"/>
        </w:rPr>
        <w:t>径</w:t>
      </w:r>
      <w:r>
        <w:rPr>
          <w:spacing w:val="-2"/>
          <w:sz w:val="64"/>
        </w:rPr>
        <w:t>难有</w:t>
      </w:r>
      <w:r>
        <w:rPr>
          <w:spacing w:val="-2"/>
          <w:sz w:val="64"/>
        </w:rPr>
        <w:t>大</w:t>
      </w:r>
      <w:r>
        <w:rPr>
          <w:spacing w:val="-4"/>
          <w:sz w:val="64"/>
        </w:rPr>
        <w:t>的</w:t>
      </w:r>
      <w:r>
        <w:rPr>
          <w:spacing w:val="-4"/>
          <w:sz w:val="64"/>
        </w:rPr>
        <w:t>作</w:t>
      </w:r>
      <w:r>
        <w:rPr>
          <w:spacing w:val="-4"/>
          <w:sz w:val="64"/>
        </w:rPr>
        <w:t>为</w:t>
      </w:r>
      <w:r>
        <w:rPr>
          <w:spacing w:val="-4"/>
          <w:sz w:val="64"/>
        </w:rPr>
        <w:t>。</w:t>
      </w:r>
    </w:p>
    <w:p>
      <w:pPr>
        <w:pStyle w:val="ListParagraph"/>
        <w:numPr>
          <w:ilvl w:val="1"/>
          <w:numId w:val="53"/>
        </w:numPr>
        <w:tabs>
          <w:tab w:pos="1364" w:val="left" w:leader="none"/>
        </w:tabs>
        <w:spacing w:line="220" w:lineRule="auto" w:before="195" w:after="0"/>
        <w:ind w:left="1364" w:right="1479" w:hanging="540"/>
        <w:jc w:val="both"/>
        <w:rPr>
          <w:rFonts w:ascii="Arial" w:hAnsi="Arial" w:eastAsia="Arial"/>
          <w:sz w:val="64"/>
        </w:rPr>
      </w:pPr>
      <w:r>
        <w:rPr/>
        <w:drawing>
          <wp:anchor distT="0" distB="0" distL="0" distR="0" allowOverlap="1" layoutInCell="1" locked="0" behindDoc="0" simplePos="0" relativeHeight="15956480">
            <wp:simplePos x="0" y="0"/>
            <wp:positionH relativeFrom="page">
              <wp:posOffset>8318753</wp:posOffset>
            </wp:positionH>
            <wp:positionV relativeFrom="paragraph">
              <wp:posOffset>1344294</wp:posOffset>
            </wp:positionV>
            <wp:extent cx="609599" cy="609599"/>
            <wp:effectExtent l="0" t="0" r="0" b="0"/>
            <wp:wrapNone/>
            <wp:docPr id="1231" name="image7.png"/>
            <wp:cNvGraphicFramePr>
              <a:graphicFrameLocks noChangeAspect="1"/>
            </wp:cNvGraphicFramePr>
            <a:graphic>
              <a:graphicData uri="http://schemas.openxmlformats.org/drawingml/2006/picture">
                <pic:pic>
                  <pic:nvPicPr>
                    <pic:cNvPr id="1232" name="image7.png"/>
                    <pic:cNvPicPr/>
                  </pic:nvPicPr>
                  <pic:blipFill>
                    <a:blip r:embed="rId26" cstate="print"/>
                    <a:stretch>
                      <a:fillRect/>
                    </a:stretch>
                  </pic:blipFill>
                  <pic:spPr>
                    <a:xfrm>
                      <a:off x="0" y="0"/>
                      <a:ext cx="609599" cy="609599"/>
                    </a:xfrm>
                    <a:prstGeom prst="rect">
                      <a:avLst/>
                    </a:prstGeom>
                  </pic:spPr>
                </pic:pic>
              </a:graphicData>
            </a:graphic>
          </wp:anchor>
        </w:drawing>
      </w:r>
      <w:r>
        <w:rPr>
          <w:spacing w:val="-2"/>
          <w:sz w:val="64"/>
        </w:rPr>
        <w:t>因</w:t>
      </w:r>
      <w:r>
        <w:rPr>
          <w:spacing w:val="-2"/>
          <w:sz w:val="64"/>
        </w:rPr>
        <w:t>此</w:t>
      </w:r>
      <w:r>
        <w:rPr>
          <w:spacing w:val="-2"/>
          <w:sz w:val="64"/>
        </w:rPr>
        <w:t>，</w:t>
      </w:r>
      <w:r>
        <w:rPr>
          <w:spacing w:val="-2"/>
          <w:sz w:val="64"/>
        </w:rPr>
        <w:t>在</w:t>
      </w:r>
      <w:r>
        <w:rPr>
          <w:spacing w:val="-2"/>
          <w:sz w:val="64"/>
        </w:rPr>
        <w:t>科</w:t>
      </w:r>
      <w:r>
        <w:rPr>
          <w:spacing w:val="-2"/>
          <w:sz w:val="64"/>
        </w:rPr>
        <w:t>学</w:t>
      </w:r>
      <w:r>
        <w:rPr>
          <w:spacing w:val="-2"/>
          <w:sz w:val="64"/>
        </w:rPr>
        <w:t>发</w:t>
      </w:r>
      <w:r>
        <w:rPr>
          <w:spacing w:val="-2"/>
          <w:sz w:val="64"/>
        </w:rPr>
        <w:t>展</w:t>
      </w:r>
      <w:r>
        <w:rPr>
          <w:spacing w:val="-2"/>
          <w:sz w:val="64"/>
        </w:rPr>
        <w:t>的</w:t>
      </w:r>
      <w:r>
        <w:rPr>
          <w:spacing w:val="-2"/>
          <w:sz w:val="64"/>
        </w:rPr>
        <w:t>初</w:t>
      </w:r>
      <w:r>
        <w:rPr>
          <w:spacing w:val="-2"/>
          <w:sz w:val="64"/>
        </w:rPr>
        <w:t>期</w:t>
      </w:r>
      <w:r>
        <w:rPr>
          <w:spacing w:val="-2"/>
          <w:sz w:val="64"/>
        </w:rPr>
        <w:t>阶</w:t>
      </w:r>
      <w:r>
        <w:rPr>
          <w:spacing w:val="-2"/>
          <w:sz w:val="64"/>
        </w:rPr>
        <w:t>段</w:t>
      </w:r>
      <w:r>
        <w:rPr>
          <w:spacing w:val="-2"/>
          <w:sz w:val="64"/>
        </w:rPr>
        <w:t>，</w:t>
      </w:r>
      <w:r>
        <w:rPr>
          <w:spacing w:val="-2"/>
          <w:sz w:val="64"/>
        </w:rPr>
        <w:t>人</w:t>
      </w:r>
      <w:r>
        <w:rPr>
          <w:spacing w:val="-2"/>
          <w:sz w:val="64"/>
        </w:rPr>
        <w:t>类主</w:t>
      </w:r>
      <w:r>
        <w:rPr>
          <w:spacing w:val="-2"/>
          <w:sz w:val="64"/>
        </w:rPr>
        <w:t>要</w:t>
      </w:r>
      <w:r>
        <w:rPr>
          <w:spacing w:val="-2"/>
          <w:sz w:val="64"/>
        </w:rPr>
        <w:t>通</w:t>
      </w:r>
      <w:r>
        <w:rPr>
          <w:spacing w:val="-2"/>
          <w:sz w:val="64"/>
        </w:rPr>
        <w:t>过</w:t>
      </w:r>
      <w:r>
        <w:rPr>
          <w:spacing w:val="-2"/>
          <w:sz w:val="64"/>
        </w:rPr>
        <w:t>观</w:t>
      </w:r>
      <w:r>
        <w:rPr>
          <w:spacing w:val="-2"/>
          <w:sz w:val="64"/>
        </w:rPr>
        <w:t>察</w:t>
      </w:r>
      <w:r>
        <w:rPr>
          <w:spacing w:val="-2"/>
          <w:sz w:val="64"/>
        </w:rPr>
        <w:t>与</w:t>
      </w:r>
      <w:r>
        <w:rPr>
          <w:spacing w:val="-2"/>
          <w:sz w:val="64"/>
        </w:rPr>
        <w:t>归</w:t>
      </w:r>
      <w:r>
        <w:rPr>
          <w:spacing w:val="-2"/>
          <w:sz w:val="64"/>
        </w:rPr>
        <w:t>纳</w:t>
      </w:r>
      <w:r>
        <w:rPr>
          <w:spacing w:val="-2"/>
          <w:sz w:val="64"/>
        </w:rPr>
        <w:t>的</w:t>
      </w:r>
      <w:r>
        <w:rPr>
          <w:spacing w:val="-2"/>
          <w:sz w:val="64"/>
        </w:rPr>
        <w:t>方</w:t>
      </w:r>
      <w:r>
        <w:rPr>
          <w:spacing w:val="-2"/>
          <w:sz w:val="64"/>
        </w:rPr>
        <w:t>法</w:t>
      </w:r>
      <w:r>
        <w:rPr>
          <w:spacing w:val="-2"/>
          <w:sz w:val="64"/>
        </w:rPr>
        <w:t>一</w:t>
      </w:r>
      <w:r>
        <w:rPr>
          <w:spacing w:val="-2"/>
          <w:sz w:val="64"/>
        </w:rPr>
        <w:t>点</w:t>
      </w:r>
      <w:r>
        <w:rPr>
          <w:spacing w:val="-2"/>
          <w:sz w:val="64"/>
        </w:rPr>
        <w:t>一</w:t>
      </w:r>
      <w:r>
        <w:rPr>
          <w:spacing w:val="-2"/>
          <w:sz w:val="64"/>
        </w:rPr>
        <w:t>滴</w:t>
      </w:r>
      <w:r>
        <w:rPr>
          <w:spacing w:val="-2"/>
          <w:sz w:val="64"/>
        </w:rPr>
        <w:t>地</w:t>
      </w:r>
      <w:r>
        <w:rPr>
          <w:spacing w:val="-2"/>
          <w:sz w:val="64"/>
        </w:rPr>
        <w:t>生成</w:t>
      </w:r>
      <w:r>
        <w:rPr>
          <w:spacing w:val="-2"/>
          <w:sz w:val="64"/>
        </w:rPr>
        <w:t>知</w:t>
      </w:r>
      <w:r>
        <w:rPr>
          <w:spacing w:val="-2"/>
          <w:sz w:val="64"/>
        </w:rPr>
        <w:t>识</w:t>
      </w:r>
      <w:r>
        <w:rPr>
          <w:spacing w:val="-2"/>
          <w:sz w:val="64"/>
        </w:rPr>
        <w:t>和</w:t>
      </w:r>
      <w:r>
        <w:rPr>
          <w:spacing w:val="-2"/>
          <w:sz w:val="64"/>
        </w:rPr>
        <w:t>积</w:t>
      </w:r>
      <w:r>
        <w:rPr>
          <w:spacing w:val="-2"/>
          <w:sz w:val="64"/>
        </w:rPr>
        <w:t>累</w:t>
      </w:r>
      <w:r>
        <w:rPr>
          <w:spacing w:val="-2"/>
          <w:sz w:val="64"/>
        </w:rPr>
        <w:t>知</w:t>
      </w:r>
      <w:r>
        <w:rPr>
          <w:spacing w:val="-2"/>
          <w:sz w:val="64"/>
        </w:rPr>
        <w:t>识</w:t>
      </w:r>
      <w:r>
        <w:rPr>
          <w:spacing w:val="-2"/>
          <w:sz w:val="64"/>
        </w:rPr>
        <w:t>。</w:t>
      </w:r>
    </w:p>
    <w:p>
      <w:pPr>
        <w:spacing w:after="0" w:line="220" w:lineRule="auto"/>
        <w:jc w:val="both"/>
        <w:rPr>
          <w:rFonts w:ascii="Arial" w:hAnsi="Arial" w:eastAsia="Arial"/>
          <w:sz w:val="64"/>
        </w:rPr>
        <w:sectPr>
          <w:headerReference w:type="default" r:id="rId1324"/>
          <w:footerReference w:type="default" r:id="rId1325"/>
          <w:pgSz w:w="14400" w:h="10800" w:orient="landscape"/>
          <w:pgMar w:header="0" w:footer="0" w:top="800" w:bottom="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53"/>
        </w:numPr>
        <w:tabs>
          <w:tab w:pos="1364" w:val="left" w:leader="none"/>
        </w:tabs>
        <w:spacing w:line="223" w:lineRule="auto" w:before="84" w:after="0"/>
        <w:ind w:left="1364" w:right="1479" w:hanging="540"/>
        <w:jc w:val="both"/>
        <w:rPr>
          <w:rFonts w:ascii="Arial" w:hAnsi="Arial" w:eastAsia="Arial"/>
          <w:sz w:val="64"/>
        </w:rPr>
      </w:pPr>
      <w:bookmarkStart w:name="幻灯片编号 9" w:id="883"/>
      <w:bookmarkEnd w:id="883"/>
      <w:r>
        <w:rPr/>
      </w:r>
      <w:bookmarkStart w:name="幻灯片编号 9" w:id="884"/>
      <w:bookmarkEnd w:id="884"/>
      <w:r>
        <w:rPr>
          <w:spacing w:val="-2"/>
          <w:sz w:val="64"/>
        </w:rPr>
        <w:t>随</w:t>
      </w:r>
      <w:r>
        <w:rPr>
          <w:spacing w:val="-2"/>
          <w:sz w:val="64"/>
        </w:rPr>
        <w:t>着</w:t>
      </w:r>
      <w:r>
        <w:rPr>
          <w:spacing w:val="-2"/>
          <w:sz w:val="64"/>
        </w:rPr>
        <w:t>人</w:t>
      </w:r>
      <w:r>
        <w:rPr>
          <w:spacing w:val="-2"/>
          <w:sz w:val="64"/>
        </w:rPr>
        <w:t>类</w:t>
      </w:r>
      <w:r>
        <w:rPr>
          <w:spacing w:val="-2"/>
          <w:sz w:val="64"/>
        </w:rPr>
        <w:t>所</w:t>
      </w:r>
      <w:r>
        <w:rPr>
          <w:spacing w:val="-2"/>
          <w:sz w:val="64"/>
        </w:rPr>
        <w:t>拥</w:t>
      </w:r>
      <w:r>
        <w:rPr>
          <w:spacing w:val="-2"/>
          <w:sz w:val="64"/>
        </w:rPr>
        <w:t>有</w:t>
      </w:r>
      <w:r>
        <w:rPr>
          <w:spacing w:val="-2"/>
          <w:sz w:val="64"/>
        </w:rPr>
        <w:t>的</w:t>
      </w:r>
      <w:r>
        <w:rPr>
          <w:spacing w:val="-2"/>
          <w:sz w:val="64"/>
        </w:rPr>
        <w:t>知</w:t>
      </w:r>
      <w:r>
        <w:rPr>
          <w:spacing w:val="-2"/>
          <w:sz w:val="64"/>
        </w:rPr>
        <w:t>识</w:t>
      </w:r>
      <w:r>
        <w:rPr>
          <w:spacing w:val="-2"/>
          <w:sz w:val="64"/>
        </w:rPr>
        <w:t>越</w:t>
      </w:r>
      <w:r>
        <w:rPr>
          <w:spacing w:val="-2"/>
          <w:sz w:val="64"/>
        </w:rPr>
        <w:t>来</w:t>
      </w:r>
      <w:r>
        <w:rPr>
          <w:spacing w:val="-2"/>
          <w:sz w:val="64"/>
        </w:rPr>
        <w:t>越</w:t>
      </w:r>
      <w:r>
        <w:rPr>
          <w:spacing w:val="-2"/>
          <w:sz w:val="64"/>
        </w:rPr>
        <w:t>丰</w:t>
      </w:r>
      <w:r>
        <w:rPr>
          <w:spacing w:val="-2"/>
          <w:sz w:val="64"/>
        </w:rPr>
        <w:t>富</w:t>
      </w:r>
      <w:r>
        <w:rPr>
          <w:spacing w:val="-2"/>
          <w:sz w:val="64"/>
        </w:rPr>
        <w:t>，知</w:t>
      </w:r>
      <w:r>
        <w:rPr>
          <w:spacing w:val="-2"/>
          <w:sz w:val="64"/>
        </w:rPr>
        <w:t>识</w:t>
      </w:r>
      <w:r>
        <w:rPr>
          <w:spacing w:val="-2"/>
          <w:sz w:val="64"/>
        </w:rPr>
        <w:t>之</w:t>
      </w:r>
      <w:r>
        <w:rPr>
          <w:spacing w:val="-2"/>
          <w:sz w:val="64"/>
        </w:rPr>
        <w:t>间</w:t>
      </w:r>
      <w:r>
        <w:rPr>
          <w:spacing w:val="-2"/>
          <w:sz w:val="64"/>
        </w:rPr>
        <w:t>的</w:t>
      </w:r>
      <w:r>
        <w:rPr>
          <w:spacing w:val="-2"/>
          <w:sz w:val="64"/>
        </w:rPr>
        <w:t>距</w:t>
      </w:r>
      <w:r>
        <w:rPr>
          <w:spacing w:val="-2"/>
          <w:sz w:val="64"/>
        </w:rPr>
        <w:t>离</w:t>
      </w:r>
      <w:r>
        <w:rPr>
          <w:spacing w:val="-2"/>
          <w:sz w:val="64"/>
        </w:rPr>
        <w:t>越</w:t>
      </w:r>
      <w:r>
        <w:rPr>
          <w:spacing w:val="-2"/>
          <w:sz w:val="64"/>
        </w:rPr>
        <w:t>来</w:t>
      </w:r>
      <w:r>
        <w:rPr>
          <w:spacing w:val="-2"/>
          <w:sz w:val="64"/>
        </w:rPr>
        <w:t>越</w:t>
      </w:r>
      <w:r>
        <w:rPr>
          <w:spacing w:val="-2"/>
          <w:sz w:val="64"/>
        </w:rPr>
        <w:t>接</w:t>
      </w:r>
      <w:r>
        <w:rPr>
          <w:spacing w:val="-2"/>
          <w:sz w:val="64"/>
        </w:rPr>
        <w:t>近</w:t>
      </w:r>
      <w:r>
        <w:rPr>
          <w:spacing w:val="-2"/>
          <w:sz w:val="64"/>
        </w:rPr>
        <w:t>，</w:t>
      </w:r>
      <w:r>
        <w:rPr>
          <w:spacing w:val="-2"/>
          <w:sz w:val="64"/>
        </w:rPr>
        <w:t>通</w:t>
      </w:r>
      <w:r>
        <w:rPr>
          <w:spacing w:val="-2"/>
          <w:sz w:val="64"/>
        </w:rPr>
        <w:t>过</w:t>
      </w:r>
      <w:r>
        <w:rPr>
          <w:spacing w:val="-2"/>
          <w:sz w:val="64"/>
        </w:rPr>
        <w:t>理</w:t>
      </w:r>
      <w:r>
        <w:rPr>
          <w:spacing w:val="-2"/>
          <w:sz w:val="64"/>
        </w:rPr>
        <w:t>论</w:t>
      </w:r>
      <w:r>
        <w:rPr>
          <w:spacing w:val="-2"/>
          <w:sz w:val="64"/>
        </w:rPr>
        <w:t>思维</w:t>
      </w:r>
      <w:r>
        <w:rPr>
          <w:spacing w:val="-2"/>
          <w:sz w:val="64"/>
        </w:rPr>
        <w:t>从</w:t>
      </w:r>
      <w:r>
        <w:rPr>
          <w:spacing w:val="-2"/>
          <w:sz w:val="64"/>
        </w:rPr>
        <w:t>已</w:t>
      </w:r>
      <w:r>
        <w:rPr>
          <w:spacing w:val="-2"/>
          <w:sz w:val="64"/>
        </w:rPr>
        <w:t>有</w:t>
      </w:r>
      <w:r>
        <w:rPr>
          <w:spacing w:val="-2"/>
          <w:sz w:val="64"/>
        </w:rPr>
        <w:t>知</w:t>
      </w:r>
      <w:r>
        <w:rPr>
          <w:spacing w:val="-2"/>
          <w:sz w:val="64"/>
        </w:rPr>
        <w:t>识</w:t>
      </w:r>
      <w:r>
        <w:rPr>
          <w:spacing w:val="-2"/>
          <w:sz w:val="64"/>
        </w:rPr>
        <w:t>演</w:t>
      </w:r>
      <w:r>
        <w:rPr>
          <w:spacing w:val="-2"/>
          <w:sz w:val="64"/>
        </w:rPr>
        <w:t>绎</w:t>
      </w:r>
      <w:r>
        <w:rPr>
          <w:spacing w:val="-2"/>
          <w:sz w:val="64"/>
        </w:rPr>
        <w:t>出</w:t>
      </w:r>
      <w:r>
        <w:rPr>
          <w:spacing w:val="-2"/>
          <w:sz w:val="64"/>
        </w:rPr>
        <w:t>新</w:t>
      </w:r>
      <w:r>
        <w:rPr>
          <w:spacing w:val="-2"/>
          <w:sz w:val="64"/>
        </w:rPr>
        <w:t>知</w:t>
      </w:r>
      <w:r>
        <w:rPr>
          <w:spacing w:val="-2"/>
          <w:sz w:val="64"/>
        </w:rPr>
        <w:t>识</w:t>
      </w:r>
      <w:r>
        <w:rPr>
          <w:spacing w:val="-2"/>
          <w:sz w:val="64"/>
        </w:rPr>
        <w:t>就</w:t>
      </w:r>
      <w:r>
        <w:rPr>
          <w:spacing w:val="-2"/>
          <w:sz w:val="64"/>
        </w:rPr>
        <w:t>逐</w:t>
      </w:r>
      <w:r>
        <w:rPr>
          <w:spacing w:val="-2"/>
          <w:sz w:val="64"/>
        </w:rPr>
        <w:t>渐</w:t>
      </w:r>
      <w:r>
        <w:rPr>
          <w:spacing w:val="-2"/>
          <w:sz w:val="64"/>
        </w:rPr>
        <w:t>成</w:t>
      </w:r>
      <w:r>
        <w:rPr>
          <w:spacing w:val="-2"/>
          <w:sz w:val="64"/>
        </w:rPr>
        <w:t>为</w:t>
      </w:r>
      <w:r>
        <w:rPr>
          <w:spacing w:val="-2"/>
          <w:sz w:val="64"/>
        </w:rPr>
        <w:t>知识</w:t>
      </w:r>
      <w:r>
        <w:rPr>
          <w:spacing w:val="-2"/>
          <w:sz w:val="64"/>
        </w:rPr>
        <w:t>生</w:t>
      </w:r>
      <w:r>
        <w:rPr>
          <w:spacing w:val="-2"/>
          <w:sz w:val="64"/>
        </w:rPr>
        <w:t>成</w:t>
      </w:r>
      <w:r>
        <w:rPr>
          <w:spacing w:val="-2"/>
          <w:sz w:val="64"/>
        </w:rPr>
        <w:t>的</w:t>
      </w:r>
      <w:r>
        <w:rPr>
          <w:spacing w:val="-2"/>
          <w:sz w:val="64"/>
        </w:rPr>
        <w:t>重</w:t>
      </w:r>
      <w:r>
        <w:rPr>
          <w:spacing w:val="-2"/>
          <w:sz w:val="64"/>
        </w:rPr>
        <w:t>要</w:t>
      </w:r>
      <w:r>
        <w:rPr>
          <w:spacing w:val="-2"/>
          <w:sz w:val="64"/>
        </w:rPr>
        <w:t>手</w:t>
      </w:r>
      <w:r>
        <w:rPr>
          <w:spacing w:val="-2"/>
          <w:sz w:val="64"/>
        </w:rPr>
        <w:t>段</w:t>
      </w:r>
      <w:r>
        <w:rPr>
          <w:spacing w:val="-2"/>
          <w:sz w:val="64"/>
        </w:rPr>
        <w:t>。</w:t>
      </w:r>
      <w:r>
        <w:rPr>
          <w:spacing w:val="-2"/>
          <w:sz w:val="64"/>
        </w:rPr>
        <w:t>这</w:t>
      </w:r>
      <w:r>
        <w:rPr>
          <w:spacing w:val="-2"/>
          <w:sz w:val="64"/>
        </w:rPr>
        <w:t>就</w:t>
      </w:r>
      <w:r>
        <w:rPr>
          <w:spacing w:val="-2"/>
          <w:sz w:val="64"/>
        </w:rPr>
        <w:t>是</w:t>
      </w:r>
      <w:r>
        <w:rPr>
          <w:spacing w:val="-2"/>
          <w:sz w:val="64"/>
        </w:rPr>
        <w:t>近</w:t>
      </w:r>
      <w:r>
        <w:rPr>
          <w:spacing w:val="-2"/>
          <w:sz w:val="64"/>
        </w:rPr>
        <w:t>代</w:t>
      </w:r>
      <w:r>
        <w:rPr>
          <w:spacing w:val="-2"/>
          <w:sz w:val="64"/>
        </w:rPr>
        <w:t>科</w:t>
      </w:r>
      <w:r>
        <w:rPr>
          <w:spacing w:val="-2"/>
          <w:sz w:val="64"/>
        </w:rPr>
        <w:t>学</w:t>
      </w:r>
      <w:r>
        <w:rPr>
          <w:spacing w:val="-2"/>
          <w:sz w:val="64"/>
        </w:rPr>
        <w:t>理</w:t>
      </w:r>
      <w:r>
        <w:rPr>
          <w:spacing w:val="-2"/>
          <w:sz w:val="64"/>
        </w:rPr>
        <w:t>论能</w:t>
      </w:r>
      <w:r>
        <w:rPr>
          <w:spacing w:val="-2"/>
          <w:sz w:val="64"/>
        </w:rPr>
        <w:t>够</w:t>
      </w:r>
      <w:r>
        <w:rPr>
          <w:spacing w:val="-2"/>
          <w:sz w:val="64"/>
        </w:rPr>
        <w:t>得</w:t>
      </w:r>
      <w:r>
        <w:rPr>
          <w:spacing w:val="-2"/>
          <w:sz w:val="64"/>
        </w:rPr>
        <w:t>到</w:t>
      </w:r>
      <w:r>
        <w:rPr>
          <w:spacing w:val="-2"/>
          <w:sz w:val="64"/>
        </w:rPr>
        <w:t>迅</w:t>
      </w:r>
      <w:r>
        <w:rPr>
          <w:spacing w:val="-2"/>
          <w:sz w:val="64"/>
        </w:rPr>
        <w:t>速</w:t>
      </w:r>
      <w:r>
        <w:rPr>
          <w:spacing w:val="-2"/>
          <w:sz w:val="64"/>
        </w:rPr>
        <w:t>发</w:t>
      </w:r>
      <w:r>
        <w:rPr>
          <w:spacing w:val="-2"/>
          <w:sz w:val="64"/>
        </w:rPr>
        <w:t>展</w:t>
      </w:r>
      <w:r>
        <w:rPr>
          <w:spacing w:val="-2"/>
          <w:sz w:val="64"/>
        </w:rPr>
        <w:t>的</w:t>
      </w:r>
      <w:r>
        <w:rPr>
          <w:spacing w:val="-2"/>
          <w:sz w:val="64"/>
        </w:rPr>
        <w:t>原</w:t>
      </w:r>
      <w:r>
        <w:rPr>
          <w:spacing w:val="-2"/>
          <w:sz w:val="64"/>
        </w:rPr>
        <w:t>因</w:t>
      </w:r>
      <w:r>
        <w:rPr>
          <w:spacing w:val="-2"/>
          <w:sz w:val="64"/>
        </w:rPr>
        <w:t>。</w:t>
      </w:r>
    </w:p>
    <w:p>
      <w:pPr>
        <w:pStyle w:val="ListParagraph"/>
        <w:numPr>
          <w:ilvl w:val="1"/>
          <w:numId w:val="53"/>
        </w:numPr>
        <w:tabs>
          <w:tab w:pos="1364" w:val="left" w:leader="none"/>
        </w:tabs>
        <w:spacing w:line="225" w:lineRule="auto" w:before="143" w:after="0"/>
        <w:ind w:left="1363" w:right="1121" w:hanging="540"/>
        <w:jc w:val="left"/>
        <w:rPr>
          <w:rFonts w:ascii="Arial" w:hAnsi="Arial" w:eastAsia="Arial"/>
          <w:sz w:val="64"/>
        </w:rPr>
      </w:pPr>
      <w:r>
        <w:rPr>
          <w:sz w:val="64"/>
        </w:rPr>
        <w:t>当</w:t>
      </w:r>
      <w:r>
        <w:rPr>
          <w:sz w:val="64"/>
        </w:rPr>
        <w:t>然</w:t>
      </w:r>
      <w:r>
        <w:rPr>
          <w:sz w:val="64"/>
        </w:rPr>
        <w:t>，</w:t>
      </w:r>
      <w:r>
        <w:rPr>
          <w:sz w:val="64"/>
        </w:rPr>
        <w:t>从</w:t>
      </w:r>
      <w:r>
        <w:rPr>
          <w:sz w:val="64"/>
        </w:rPr>
        <w:t>发</w:t>
      </w:r>
      <w:r>
        <w:rPr>
          <w:sz w:val="64"/>
        </w:rPr>
        <w:t>现</w:t>
      </w:r>
      <w:r>
        <w:rPr>
          <w:sz w:val="64"/>
        </w:rPr>
        <w:t>新</w:t>
      </w:r>
      <w:r>
        <w:rPr>
          <w:sz w:val="64"/>
        </w:rPr>
        <w:t>知</w:t>
      </w:r>
      <w:r>
        <w:rPr>
          <w:sz w:val="64"/>
        </w:rPr>
        <w:t>识</w:t>
      </w:r>
      <w:r>
        <w:rPr>
          <w:sz w:val="64"/>
        </w:rPr>
        <w:t>来</w:t>
      </w:r>
      <w:r>
        <w:rPr>
          <w:sz w:val="64"/>
        </w:rPr>
        <w:t>说</w:t>
      </w:r>
      <w:r>
        <w:rPr>
          <w:rFonts w:ascii="Arial" w:hAnsi="Arial" w:eastAsia="Arial"/>
          <w:spacing w:val="-20"/>
          <w:sz w:val="64"/>
        </w:rPr>
        <w:t>, </w:t>
      </w:r>
      <w:r>
        <w:rPr>
          <w:sz w:val="64"/>
        </w:rPr>
        <w:t>无</w:t>
      </w:r>
      <w:r>
        <w:rPr>
          <w:sz w:val="64"/>
        </w:rPr>
        <w:t>论</w:t>
      </w:r>
      <w:r>
        <w:rPr>
          <w:sz w:val="64"/>
        </w:rPr>
        <w:t>演</w:t>
      </w:r>
      <w:r>
        <w:rPr>
          <w:sz w:val="64"/>
        </w:rPr>
        <w:t>绎</w:t>
      </w:r>
      <w:r>
        <w:rPr>
          <w:sz w:val="64"/>
        </w:rPr>
        <w:t>怎</w:t>
      </w:r>
      <w:r>
        <w:rPr>
          <w:sz w:val="64"/>
        </w:rPr>
        <w:t>样</w:t>
      </w:r>
      <w:r>
        <w:rPr>
          <w:sz w:val="64"/>
        </w:rPr>
        <w:t>重</w:t>
      </w:r>
      <w:r>
        <w:rPr>
          <w:sz w:val="64"/>
        </w:rPr>
        <w:t>要</w:t>
      </w:r>
      <w:r>
        <w:rPr>
          <w:rFonts w:ascii="Arial" w:hAnsi="Arial" w:eastAsia="Arial"/>
          <w:sz w:val="64"/>
        </w:rPr>
        <w:t>, </w:t>
      </w:r>
      <w:r>
        <w:rPr>
          <w:sz w:val="64"/>
        </w:rPr>
        <w:t>归</w:t>
      </w:r>
      <w:r>
        <w:rPr>
          <w:sz w:val="64"/>
        </w:rPr>
        <w:t>纳</w:t>
      </w:r>
      <w:r>
        <w:rPr>
          <w:sz w:val="64"/>
        </w:rPr>
        <w:t>永</w:t>
      </w:r>
      <w:r>
        <w:rPr>
          <w:sz w:val="64"/>
        </w:rPr>
        <w:t>远</w:t>
      </w:r>
      <w:r>
        <w:rPr>
          <w:sz w:val="64"/>
        </w:rPr>
        <w:t>是</w:t>
      </w:r>
      <w:r>
        <w:rPr>
          <w:sz w:val="64"/>
        </w:rPr>
        <w:t>基</w:t>
      </w:r>
      <w:r>
        <w:rPr>
          <w:sz w:val="64"/>
        </w:rPr>
        <w:t>本</w:t>
      </w:r>
      <w:r>
        <w:rPr>
          <w:sz w:val="64"/>
        </w:rPr>
        <w:t>的</w:t>
      </w:r>
      <w:r>
        <w:rPr>
          <w:sz w:val="64"/>
        </w:rPr>
        <w:t>途</w:t>
      </w:r>
      <w:r>
        <w:rPr>
          <w:sz w:val="64"/>
        </w:rPr>
        <w:t>径</w:t>
      </w:r>
      <w:r>
        <w:rPr>
          <w:rFonts w:ascii="Arial" w:hAnsi="Arial" w:eastAsia="Arial"/>
          <w:sz w:val="64"/>
        </w:rPr>
        <w:t>, </w:t>
      </w:r>
      <w:r>
        <w:rPr>
          <w:sz w:val="64"/>
        </w:rPr>
        <w:t>而</w:t>
      </w:r>
      <w:r>
        <w:rPr>
          <w:sz w:val="64"/>
        </w:rPr>
        <w:t>且</w:t>
      </w:r>
      <w:r>
        <w:rPr>
          <w:sz w:val="64"/>
        </w:rPr>
        <w:t>是</w:t>
      </w:r>
      <w:r>
        <w:rPr>
          <w:sz w:val="64"/>
        </w:rPr>
        <w:t>具</w:t>
      </w:r>
      <w:r>
        <w:rPr>
          <w:sz w:val="64"/>
        </w:rPr>
        <w:t>有</w:t>
      </w:r>
      <w:r>
        <w:rPr>
          <w:sz w:val="64"/>
        </w:rPr>
        <w:t>永</w:t>
      </w:r>
      <w:r>
        <w:rPr>
          <w:spacing w:val="-2"/>
          <w:sz w:val="64"/>
        </w:rPr>
        <w:t>恒</w:t>
      </w:r>
      <w:r>
        <w:rPr>
          <w:spacing w:val="-2"/>
          <w:sz w:val="64"/>
        </w:rPr>
        <w:t>生</w:t>
      </w:r>
      <w:r>
        <w:rPr>
          <w:spacing w:val="-2"/>
          <w:sz w:val="64"/>
        </w:rPr>
        <w:t>命</w:t>
      </w:r>
      <w:r>
        <w:rPr>
          <w:spacing w:val="-2"/>
          <w:sz w:val="64"/>
        </w:rPr>
        <w:t>力</w:t>
      </w:r>
      <w:r>
        <w:rPr>
          <w:spacing w:val="-2"/>
          <w:sz w:val="64"/>
        </w:rPr>
        <w:t>的</w:t>
      </w:r>
      <w:r>
        <w:rPr>
          <w:spacing w:val="-2"/>
          <w:sz w:val="64"/>
        </w:rPr>
        <w:t>途</w:t>
      </w:r>
      <w:r>
        <w:rPr>
          <w:spacing w:val="-2"/>
          <w:sz w:val="64"/>
        </w:rPr>
        <w:t>径</w:t>
      </w:r>
      <w:r>
        <w:rPr>
          <w:spacing w:val="-2"/>
          <w:sz w:val="64"/>
        </w:rPr>
        <w:t>。</w:t>
      </w:r>
    </w:p>
    <w:p>
      <w:pPr>
        <w:spacing w:after="0" w:line="225" w:lineRule="auto"/>
        <w:jc w:val="left"/>
        <w:rPr>
          <w:rFonts w:ascii="Arial" w:hAnsi="Arial" w:eastAsia="Arial"/>
          <w:sz w:val="64"/>
        </w:rPr>
        <w:sectPr>
          <w:headerReference w:type="default" r:id="rId1326"/>
          <w:footerReference w:type="default" r:id="rId1327"/>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53"/>
        </w:numPr>
        <w:tabs>
          <w:tab w:pos="1364" w:val="left" w:leader="none"/>
        </w:tabs>
        <w:spacing w:line="216" w:lineRule="auto" w:before="104" w:after="0"/>
        <w:ind w:left="1364" w:right="1479" w:hanging="540"/>
        <w:jc w:val="both"/>
        <w:rPr>
          <w:rFonts w:ascii="Arial" w:hAnsi="Arial" w:eastAsia="Arial"/>
          <w:sz w:val="64"/>
        </w:rPr>
      </w:pPr>
      <w:bookmarkStart w:name="幻灯片编号 10" w:id="885"/>
      <w:bookmarkEnd w:id="885"/>
      <w:r>
        <w:rPr/>
      </w:r>
      <w:bookmarkStart w:name="幻灯片编号 10" w:id="886"/>
      <w:bookmarkEnd w:id="886"/>
      <w:r>
        <w:rPr>
          <w:spacing w:val="-2"/>
          <w:sz w:val="64"/>
        </w:rPr>
        <w:t>实</w:t>
      </w:r>
      <w:r>
        <w:rPr>
          <w:spacing w:val="-2"/>
          <w:sz w:val="64"/>
        </w:rPr>
        <w:t>际</w:t>
      </w:r>
      <w:r>
        <w:rPr>
          <w:spacing w:val="-2"/>
          <w:sz w:val="64"/>
        </w:rPr>
        <w:t>上</w:t>
      </w:r>
      <w:r>
        <w:rPr>
          <w:spacing w:val="-2"/>
          <w:sz w:val="64"/>
        </w:rPr>
        <w:t>，</w:t>
      </w:r>
      <w:r>
        <w:rPr>
          <w:spacing w:val="-2"/>
          <w:sz w:val="64"/>
        </w:rPr>
        <w:t>演</w:t>
      </w:r>
      <w:r>
        <w:rPr>
          <w:spacing w:val="-2"/>
          <w:sz w:val="64"/>
        </w:rPr>
        <w:t>绎</w:t>
      </w:r>
      <w:r>
        <w:rPr>
          <w:spacing w:val="-2"/>
          <w:sz w:val="64"/>
        </w:rPr>
        <w:t>和</w:t>
      </w:r>
      <w:r>
        <w:rPr>
          <w:spacing w:val="-2"/>
          <w:sz w:val="64"/>
        </w:rPr>
        <w:t>归</w:t>
      </w:r>
      <w:r>
        <w:rPr>
          <w:spacing w:val="-2"/>
          <w:sz w:val="64"/>
        </w:rPr>
        <w:t>纳</w:t>
      </w:r>
      <w:r>
        <w:rPr>
          <w:spacing w:val="-2"/>
          <w:sz w:val="64"/>
        </w:rPr>
        <w:t>是</w:t>
      </w:r>
      <w:r>
        <w:rPr>
          <w:spacing w:val="-2"/>
          <w:sz w:val="64"/>
        </w:rPr>
        <w:t>相</w:t>
      </w:r>
      <w:r>
        <w:rPr>
          <w:spacing w:val="-2"/>
          <w:sz w:val="64"/>
        </w:rPr>
        <w:t>辅</w:t>
      </w:r>
      <w:r>
        <w:rPr>
          <w:spacing w:val="-2"/>
          <w:sz w:val="64"/>
        </w:rPr>
        <w:t>相</w:t>
      </w:r>
      <w:r>
        <w:rPr>
          <w:spacing w:val="-2"/>
          <w:sz w:val="64"/>
        </w:rPr>
        <w:t>成</w:t>
      </w:r>
      <w:r>
        <w:rPr>
          <w:spacing w:val="-2"/>
          <w:sz w:val="64"/>
        </w:rPr>
        <w:t>的</w:t>
      </w:r>
      <w:r>
        <w:rPr>
          <w:spacing w:val="-2"/>
          <w:sz w:val="64"/>
        </w:rPr>
        <w:t>知识</w:t>
      </w:r>
      <w:r>
        <w:rPr>
          <w:spacing w:val="-2"/>
          <w:sz w:val="64"/>
        </w:rPr>
        <w:t>生</w:t>
      </w:r>
      <w:r>
        <w:rPr>
          <w:spacing w:val="-4"/>
          <w:sz w:val="64"/>
        </w:rPr>
        <w:t>成</w:t>
      </w:r>
      <w:r>
        <w:rPr>
          <w:spacing w:val="-4"/>
          <w:sz w:val="64"/>
        </w:rPr>
        <w:t>手</w:t>
      </w:r>
      <w:r>
        <w:rPr>
          <w:spacing w:val="-4"/>
          <w:sz w:val="64"/>
        </w:rPr>
        <w:t>段</w:t>
      </w:r>
      <w:r>
        <w:rPr>
          <w:spacing w:val="-4"/>
          <w:sz w:val="64"/>
        </w:rPr>
        <w:t>。</w:t>
      </w:r>
    </w:p>
    <w:p>
      <w:pPr>
        <w:pStyle w:val="ListParagraph"/>
        <w:numPr>
          <w:ilvl w:val="1"/>
          <w:numId w:val="53"/>
        </w:numPr>
        <w:tabs>
          <w:tab w:pos="1364" w:val="left" w:leader="none"/>
        </w:tabs>
        <w:spacing w:line="220" w:lineRule="auto" w:before="200" w:after="0"/>
        <w:ind w:left="1364" w:right="1479" w:hanging="540"/>
        <w:jc w:val="both"/>
        <w:rPr>
          <w:rFonts w:ascii="Arial" w:hAnsi="Arial" w:eastAsia="Arial"/>
          <w:sz w:val="64"/>
        </w:rPr>
      </w:pPr>
      <w:r>
        <w:rPr>
          <w:spacing w:val="-2"/>
          <w:sz w:val="64"/>
        </w:rPr>
        <w:t>在</w:t>
      </w:r>
      <w:r>
        <w:rPr>
          <w:spacing w:val="-2"/>
          <w:sz w:val="64"/>
        </w:rPr>
        <w:t>现</w:t>
      </w:r>
      <w:r>
        <w:rPr>
          <w:spacing w:val="-2"/>
          <w:sz w:val="64"/>
        </w:rPr>
        <w:t>代</w:t>
      </w:r>
      <w:r>
        <w:rPr>
          <w:spacing w:val="-2"/>
          <w:sz w:val="64"/>
        </w:rPr>
        <w:t>科</w:t>
      </w:r>
      <w:r>
        <w:rPr>
          <w:spacing w:val="-2"/>
          <w:sz w:val="64"/>
        </w:rPr>
        <w:t>学</w:t>
      </w:r>
      <w:r>
        <w:rPr>
          <w:spacing w:val="-2"/>
          <w:sz w:val="64"/>
        </w:rPr>
        <w:t>技</w:t>
      </w:r>
      <w:r>
        <w:rPr>
          <w:spacing w:val="-2"/>
          <w:sz w:val="64"/>
        </w:rPr>
        <w:t>术</w:t>
      </w:r>
      <w:r>
        <w:rPr>
          <w:spacing w:val="-2"/>
          <w:sz w:val="64"/>
        </w:rPr>
        <w:t>发</w:t>
      </w:r>
      <w:r>
        <w:rPr>
          <w:spacing w:val="-2"/>
          <w:sz w:val="64"/>
        </w:rPr>
        <w:t>展</w:t>
      </w:r>
      <w:r>
        <w:rPr>
          <w:spacing w:val="-2"/>
          <w:sz w:val="64"/>
        </w:rPr>
        <w:t>的</w:t>
      </w:r>
      <w:r>
        <w:rPr>
          <w:spacing w:val="-2"/>
          <w:sz w:val="64"/>
        </w:rPr>
        <w:t>条</w:t>
      </w:r>
      <w:r>
        <w:rPr>
          <w:spacing w:val="-2"/>
          <w:sz w:val="64"/>
        </w:rPr>
        <w:t>件</w:t>
      </w:r>
      <w:r>
        <w:rPr>
          <w:spacing w:val="-2"/>
          <w:sz w:val="64"/>
        </w:rPr>
        <w:t>下</w:t>
      </w:r>
      <w:r>
        <w:rPr>
          <w:spacing w:val="-2"/>
          <w:sz w:val="64"/>
        </w:rPr>
        <w:t>，</w:t>
      </w:r>
      <w:r>
        <w:rPr>
          <w:spacing w:val="-2"/>
          <w:sz w:val="64"/>
        </w:rPr>
        <w:t>任</w:t>
      </w:r>
      <w:r>
        <w:rPr>
          <w:spacing w:val="-2"/>
          <w:sz w:val="64"/>
        </w:rPr>
        <w:t>何复</w:t>
      </w:r>
      <w:r>
        <w:rPr>
          <w:spacing w:val="-2"/>
          <w:sz w:val="64"/>
        </w:rPr>
        <w:t>杂</w:t>
      </w:r>
      <w:r>
        <w:rPr>
          <w:spacing w:val="-2"/>
          <w:sz w:val="64"/>
        </w:rPr>
        <w:t>规</w:t>
      </w:r>
      <w:r>
        <w:rPr>
          <w:spacing w:val="-2"/>
          <w:sz w:val="64"/>
        </w:rPr>
        <w:t>律</w:t>
      </w:r>
      <w:r>
        <w:rPr>
          <w:spacing w:val="-2"/>
          <w:sz w:val="64"/>
        </w:rPr>
        <w:t>的</w:t>
      </w:r>
      <w:r>
        <w:rPr>
          <w:spacing w:val="-2"/>
          <w:sz w:val="64"/>
        </w:rPr>
        <w:t>发</w:t>
      </w:r>
      <w:r>
        <w:rPr>
          <w:spacing w:val="-2"/>
          <w:sz w:val="64"/>
        </w:rPr>
        <w:t>现</w:t>
      </w:r>
      <w:r>
        <w:rPr>
          <w:spacing w:val="-2"/>
          <w:sz w:val="64"/>
        </w:rPr>
        <w:t>和</w:t>
      </w:r>
      <w:r>
        <w:rPr>
          <w:spacing w:val="-2"/>
          <w:sz w:val="64"/>
        </w:rPr>
        <w:t>任</w:t>
      </w:r>
      <w:r>
        <w:rPr>
          <w:spacing w:val="-2"/>
          <w:sz w:val="64"/>
        </w:rPr>
        <w:t>何</w:t>
      </w:r>
      <w:r>
        <w:rPr>
          <w:spacing w:val="-2"/>
          <w:sz w:val="64"/>
        </w:rPr>
        <w:t>新</w:t>
      </w:r>
      <w:r>
        <w:rPr>
          <w:spacing w:val="-2"/>
          <w:sz w:val="64"/>
        </w:rPr>
        <w:t>知</w:t>
      </w:r>
      <w:r>
        <w:rPr>
          <w:spacing w:val="-2"/>
          <w:sz w:val="64"/>
        </w:rPr>
        <w:t>识</w:t>
      </w:r>
      <w:r>
        <w:rPr>
          <w:spacing w:val="-2"/>
          <w:sz w:val="64"/>
        </w:rPr>
        <w:t>的</w:t>
      </w:r>
      <w:r>
        <w:rPr>
          <w:spacing w:val="-2"/>
          <w:sz w:val="64"/>
        </w:rPr>
        <w:t>生</w:t>
      </w:r>
      <w:r>
        <w:rPr>
          <w:spacing w:val="-2"/>
          <w:sz w:val="64"/>
        </w:rPr>
        <w:t>成</w:t>
      </w:r>
      <w:r>
        <w:rPr>
          <w:spacing w:val="-2"/>
          <w:sz w:val="64"/>
        </w:rPr>
        <w:t>都</w:t>
      </w:r>
      <w:r>
        <w:rPr>
          <w:spacing w:val="-2"/>
          <w:sz w:val="64"/>
        </w:rPr>
        <w:t>不可</w:t>
      </w:r>
      <w:r>
        <w:rPr>
          <w:spacing w:val="-2"/>
          <w:sz w:val="64"/>
        </w:rPr>
        <w:t>能</w:t>
      </w:r>
      <w:r>
        <w:rPr>
          <w:spacing w:val="-2"/>
          <w:sz w:val="64"/>
        </w:rPr>
        <w:t>仅</w:t>
      </w:r>
      <w:r>
        <w:rPr>
          <w:spacing w:val="-2"/>
          <w:sz w:val="64"/>
        </w:rPr>
        <w:t>仅</w:t>
      </w:r>
      <w:r>
        <w:rPr>
          <w:spacing w:val="-2"/>
          <w:sz w:val="64"/>
        </w:rPr>
        <w:t>是</w:t>
      </w:r>
      <w:r>
        <w:rPr>
          <w:spacing w:val="-2"/>
          <w:sz w:val="64"/>
        </w:rPr>
        <w:t>单</w:t>
      </w:r>
      <w:r>
        <w:rPr>
          <w:spacing w:val="-2"/>
          <w:sz w:val="64"/>
        </w:rPr>
        <w:t>纯</w:t>
      </w:r>
      <w:r>
        <w:rPr>
          <w:spacing w:val="-2"/>
          <w:sz w:val="64"/>
        </w:rPr>
        <w:t>的</w:t>
      </w:r>
      <w:r>
        <w:rPr>
          <w:spacing w:val="-2"/>
          <w:sz w:val="64"/>
        </w:rPr>
        <w:t>归</w:t>
      </w:r>
      <w:r>
        <w:rPr>
          <w:spacing w:val="-2"/>
          <w:sz w:val="64"/>
        </w:rPr>
        <w:t>纳</w:t>
      </w:r>
      <w:r>
        <w:rPr>
          <w:spacing w:val="-2"/>
          <w:sz w:val="64"/>
        </w:rPr>
        <w:t>或</w:t>
      </w:r>
      <w:r>
        <w:rPr>
          <w:spacing w:val="-2"/>
          <w:sz w:val="64"/>
        </w:rPr>
        <w:t>单</w:t>
      </w:r>
      <w:r>
        <w:rPr>
          <w:spacing w:val="-2"/>
          <w:sz w:val="64"/>
        </w:rPr>
        <w:t>纯</w:t>
      </w:r>
      <w:r>
        <w:rPr>
          <w:spacing w:val="-2"/>
          <w:sz w:val="64"/>
        </w:rPr>
        <w:t>的</w:t>
      </w:r>
      <w:r>
        <w:rPr>
          <w:spacing w:val="-2"/>
          <w:sz w:val="64"/>
        </w:rPr>
        <w:t>演</w:t>
      </w:r>
      <w:r>
        <w:rPr>
          <w:spacing w:val="-2"/>
          <w:sz w:val="64"/>
        </w:rPr>
        <w:t>绎</w:t>
      </w:r>
      <w:r>
        <w:rPr>
          <w:spacing w:val="-2"/>
          <w:sz w:val="64"/>
        </w:rPr>
        <w:t>，而必</w:t>
      </w:r>
      <w:r>
        <w:rPr>
          <w:spacing w:val="-2"/>
          <w:sz w:val="64"/>
        </w:rPr>
        <w:t>然</w:t>
      </w:r>
      <w:r>
        <w:rPr>
          <w:spacing w:val="-2"/>
          <w:sz w:val="64"/>
        </w:rPr>
        <w:t>是</w:t>
      </w:r>
      <w:r>
        <w:rPr>
          <w:spacing w:val="-2"/>
          <w:sz w:val="64"/>
        </w:rPr>
        <w:t>归</w:t>
      </w:r>
      <w:r>
        <w:rPr>
          <w:spacing w:val="-2"/>
          <w:sz w:val="64"/>
        </w:rPr>
        <w:t>纳</w:t>
      </w:r>
      <w:r>
        <w:rPr>
          <w:spacing w:val="-2"/>
          <w:sz w:val="64"/>
        </w:rPr>
        <w:t>和</w:t>
      </w:r>
      <w:r>
        <w:rPr>
          <w:spacing w:val="-2"/>
          <w:sz w:val="64"/>
        </w:rPr>
        <w:t>演</w:t>
      </w:r>
      <w:r>
        <w:rPr>
          <w:spacing w:val="-2"/>
          <w:sz w:val="64"/>
        </w:rPr>
        <w:t>绎</w:t>
      </w:r>
      <w:r>
        <w:rPr>
          <w:spacing w:val="-2"/>
          <w:sz w:val="64"/>
        </w:rPr>
        <w:t>的</w:t>
      </w:r>
      <w:r>
        <w:rPr>
          <w:spacing w:val="-2"/>
          <w:sz w:val="64"/>
        </w:rPr>
        <w:t>辩</w:t>
      </w:r>
      <w:r>
        <w:rPr>
          <w:spacing w:val="-2"/>
          <w:sz w:val="64"/>
        </w:rPr>
        <w:t>证</w:t>
      </w:r>
      <w:r>
        <w:rPr>
          <w:spacing w:val="-2"/>
          <w:sz w:val="64"/>
        </w:rPr>
        <w:t>互</w:t>
      </w:r>
      <w:r>
        <w:rPr>
          <w:spacing w:val="-2"/>
          <w:sz w:val="64"/>
        </w:rPr>
        <w:t>动</w:t>
      </w:r>
      <w:r>
        <w:rPr>
          <w:spacing w:val="-2"/>
          <w:sz w:val="64"/>
        </w:rPr>
        <w:t>。</w:t>
      </w:r>
    </w:p>
    <w:p>
      <w:pPr>
        <w:spacing w:after="0" w:line="220" w:lineRule="auto"/>
        <w:jc w:val="both"/>
        <w:rPr>
          <w:rFonts w:ascii="Arial" w:hAnsi="Arial" w:eastAsia="Arial"/>
          <w:sz w:val="64"/>
        </w:rPr>
        <w:sectPr>
          <w:headerReference w:type="default" r:id="rId1328"/>
          <w:footerReference w:type="default" r:id="rId1329"/>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1"/>
          <w:numId w:val="53"/>
        </w:numPr>
        <w:tabs>
          <w:tab w:pos="1364" w:val="left" w:leader="none"/>
        </w:tabs>
        <w:spacing w:line="216" w:lineRule="auto" w:before="104" w:after="0"/>
        <w:ind w:left="1364" w:right="1479" w:hanging="540"/>
        <w:jc w:val="left"/>
        <w:rPr>
          <w:rFonts w:ascii="Arial" w:hAnsi="Arial" w:eastAsia="Arial"/>
          <w:sz w:val="64"/>
        </w:rPr>
      </w:pPr>
      <w:bookmarkStart w:name="幻灯片编号 11" w:id="887"/>
      <w:bookmarkEnd w:id="887"/>
      <w:r>
        <w:rPr/>
      </w:r>
      <w:bookmarkStart w:name="幻灯片编号 11" w:id="888"/>
      <w:bookmarkEnd w:id="888"/>
      <w:r>
        <w:rPr>
          <w:spacing w:val="-2"/>
          <w:sz w:val="64"/>
        </w:rPr>
        <w:t>只</w:t>
      </w:r>
      <w:r>
        <w:rPr>
          <w:spacing w:val="-2"/>
          <w:sz w:val="64"/>
        </w:rPr>
        <w:t>是</w:t>
      </w:r>
      <w:r>
        <w:rPr>
          <w:spacing w:val="-2"/>
          <w:sz w:val="64"/>
        </w:rPr>
        <w:t>考</w:t>
      </w:r>
      <w:r>
        <w:rPr>
          <w:spacing w:val="-2"/>
          <w:sz w:val="64"/>
        </w:rPr>
        <w:t>虑</w:t>
      </w:r>
      <w:r>
        <w:rPr>
          <w:spacing w:val="-2"/>
          <w:sz w:val="64"/>
        </w:rPr>
        <w:t>到</w:t>
      </w:r>
      <w:r>
        <w:rPr>
          <w:spacing w:val="-2"/>
          <w:sz w:val="64"/>
        </w:rPr>
        <w:t>叙</w:t>
      </w:r>
      <w:r>
        <w:rPr>
          <w:spacing w:val="-2"/>
          <w:sz w:val="64"/>
        </w:rPr>
        <w:t>述</w:t>
      </w:r>
      <w:r>
        <w:rPr>
          <w:spacing w:val="-2"/>
          <w:sz w:val="64"/>
        </w:rPr>
        <w:t>上</w:t>
      </w:r>
      <w:r>
        <w:rPr>
          <w:spacing w:val="-2"/>
          <w:sz w:val="64"/>
        </w:rPr>
        <w:t>的</w:t>
      </w:r>
      <w:r>
        <w:rPr>
          <w:spacing w:val="-2"/>
          <w:sz w:val="64"/>
        </w:rPr>
        <w:t>简</w:t>
      </w:r>
      <w:r>
        <w:rPr>
          <w:spacing w:val="-2"/>
          <w:sz w:val="64"/>
        </w:rPr>
        <w:t>便</w:t>
      </w:r>
      <w:r>
        <w:rPr>
          <w:spacing w:val="-2"/>
          <w:sz w:val="64"/>
        </w:rPr>
        <w:t>，</w:t>
      </w:r>
      <w:r>
        <w:rPr>
          <w:spacing w:val="-2"/>
          <w:sz w:val="64"/>
        </w:rPr>
        <w:t>我</w:t>
      </w:r>
      <w:r>
        <w:rPr>
          <w:spacing w:val="-2"/>
          <w:sz w:val="64"/>
        </w:rPr>
        <w:t>们</w:t>
      </w:r>
      <w:r>
        <w:rPr>
          <w:spacing w:val="-2"/>
          <w:sz w:val="64"/>
        </w:rPr>
        <w:t>还</w:t>
      </w:r>
      <w:r>
        <w:rPr>
          <w:spacing w:val="-2"/>
          <w:sz w:val="64"/>
        </w:rPr>
        <w:t>是把</w:t>
      </w:r>
      <w:r>
        <w:rPr>
          <w:spacing w:val="-2"/>
          <w:sz w:val="64"/>
        </w:rPr>
        <w:t>两</w:t>
      </w:r>
      <w:r>
        <w:rPr>
          <w:spacing w:val="-2"/>
          <w:sz w:val="64"/>
        </w:rPr>
        <w:t>种</w:t>
      </w:r>
      <w:r>
        <w:rPr>
          <w:spacing w:val="-2"/>
          <w:sz w:val="64"/>
        </w:rPr>
        <w:t>知</w:t>
      </w:r>
      <w:r>
        <w:rPr>
          <w:spacing w:val="-2"/>
          <w:sz w:val="64"/>
        </w:rPr>
        <w:t>识</w:t>
      </w:r>
      <w:r>
        <w:rPr>
          <w:spacing w:val="-2"/>
          <w:sz w:val="64"/>
        </w:rPr>
        <w:t>生</w:t>
      </w:r>
      <w:r>
        <w:rPr>
          <w:spacing w:val="-2"/>
          <w:sz w:val="64"/>
        </w:rPr>
        <w:t>成</w:t>
      </w:r>
      <w:r>
        <w:rPr>
          <w:spacing w:val="-2"/>
          <w:sz w:val="64"/>
        </w:rPr>
        <w:t>的</w:t>
      </w:r>
      <w:r>
        <w:rPr>
          <w:spacing w:val="-2"/>
          <w:sz w:val="64"/>
        </w:rPr>
        <w:t>途</w:t>
      </w:r>
      <w:r>
        <w:rPr>
          <w:spacing w:val="-2"/>
          <w:sz w:val="64"/>
        </w:rPr>
        <w:t>径</w:t>
      </w:r>
      <w:r>
        <w:rPr>
          <w:spacing w:val="-2"/>
          <w:sz w:val="64"/>
        </w:rPr>
        <w:t>分</w:t>
      </w:r>
      <w:r>
        <w:rPr>
          <w:spacing w:val="-2"/>
          <w:sz w:val="64"/>
        </w:rPr>
        <w:t>别</w:t>
      </w:r>
      <w:r>
        <w:rPr>
          <w:spacing w:val="-2"/>
          <w:sz w:val="64"/>
        </w:rPr>
        <w:t>研</w:t>
      </w:r>
      <w:r>
        <w:rPr>
          <w:spacing w:val="-2"/>
          <w:sz w:val="64"/>
        </w:rPr>
        <w:t>究</w:t>
      </w:r>
      <w:r>
        <w:rPr>
          <w:spacing w:val="-2"/>
          <w:sz w:val="64"/>
        </w:rPr>
        <w:t>。</w:t>
      </w:r>
    </w:p>
    <w:p>
      <w:pPr>
        <w:pStyle w:val="ListParagraph"/>
        <w:numPr>
          <w:ilvl w:val="1"/>
          <w:numId w:val="53"/>
        </w:numPr>
        <w:tabs>
          <w:tab w:pos="1364" w:val="left" w:leader="none"/>
        </w:tabs>
        <w:spacing w:line="225" w:lineRule="auto" w:before="156" w:after="0"/>
        <w:ind w:left="1363" w:right="1121" w:hanging="540"/>
        <w:jc w:val="left"/>
        <w:rPr>
          <w:rFonts w:ascii="Arial" w:hAnsi="Arial" w:eastAsia="Arial"/>
          <w:sz w:val="64"/>
        </w:rPr>
      </w:pPr>
      <w:r>
        <w:rPr>
          <w:sz w:val="64"/>
        </w:rPr>
        <w:t>首</w:t>
      </w:r>
      <w:r>
        <w:rPr>
          <w:sz w:val="64"/>
        </w:rPr>
        <w:t>先</w:t>
      </w:r>
      <w:r>
        <w:rPr>
          <w:sz w:val="64"/>
        </w:rPr>
        <w:t>探</w:t>
      </w:r>
      <w:r>
        <w:rPr>
          <w:sz w:val="64"/>
        </w:rPr>
        <w:t>讨</w:t>
      </w:r>
      <w:r>
        <w:rPr>
          <w:sz w:val="64"/>
        </w:rPr>
        <w:t>信</w:t>
      </w:r>
      <w:r>
        <w:rPr>
          <w:sz w:val="64"/>
        </w:rPr>
        <w:t>息</w:t>
      </w:r>
      <w:r>
        <w:rPr>
          <w:sz w:val="64"/>
        </w:rPr>
        <w:t>与</w:t>
      </w:r>
      <w:r>
        <w:rPr>
          <w:sz w:val="64"/>
        </w:rPr>
        <w:t>知</w:t>
      </w:r>
      <w:r>
        <w:rPr>
          <w:sz w:val="64"/>
        </w:rPr>
        <w:t>识</w:t>
      </w:r>
      <w:r>
        <w:rPr>
          <w:sz w:val="64"/>
        </w:rPr>
        <w:t>的</w:t>
      </w:r>
      <w:r>
        <w:rPr>
          <w:sz w:val="64"/>
        </w:rPr>
        <w:t>关</w:t>
      </w:r>
      <w:r>
        <w:rPr>
          <w:sz w:val="64"/>
        </w:rPr>
        <w:t>系</w:t>
      </w:r>
      <w:r>
        <w:rPr>
          <w:rFonts w:ascii="Arial" w:hAnsi="Arial" w:eastAsia="Arial"/>
          <w:spacing w:val="-20"/>
          <w:sz w:val="64"/>
        </w:rPr>
        <w:t>, </w:t>
      </w:r>
      <w:r>
        <w:rPr>
          <w:sz w:val="64"/>
        </w:rPr>
        <w:t>关</w:t>
      </w:r>
      <w:r>
        <w:rPr>
          <w:sz w:val="64"/>
        </w:rPr>
        <w:t>注</w:t>
      </w:r>
      <w:r>
        <w:rPr>
          <w:sz w:val="64"/>
        </w:rPr>
        <w:t>归</w:t>
      </w:r>
      <w:r>
        <w:rPr>
          <w:sz w:val="64"/>
        </w:rPr>
        <w:t>纳</w:t>
      </w:r>
      <w:r>
        <w:rPr>
          <w:sz w:val="64"/>
        </w:rPr>
        <w:t>型</w:t>
      </w:r>
      <w:r>
        <w:rPr>
          <w:sz w:val="64"/>
        </w:rPr>
        <w:t>的</w:t>
      </w:r>
      <w:r>
        <w:rPr>
          <w:spacing w:val="-2"/>
          <w:sz w:val="64"/>
        </w:rPr>
        <w:t>知</w:t>
      </w:r>
      <w:r>
        <w:rPr>
          <w:spacing w:val="-2"/>
          <w:sz w:val="64"/>
        </w:rPr>
        <w:t>识</w:t>
      </w:r>
      <w:r>
        <w:rPr>
          <w:spacing w:val="-2"/>
          <w:sz w:val="64"/>
        </w:rPr>
        <w:t>生</w:t>
      </w:r>
      <w:r>
        <w:rPr>
          <w:spacing w:val="-2"/>
          <w:sz w:val="64"/>
        </w:rPr>
        <w:t>成</w:t>
      </w:r>
      <w:r>
        <w:rPr>
          <w:spacing w:val="-2"/>
          <w:sz w:val="64"/>
        </w:rPr>
        <w:t>问</w:t>
      </w:r>
      <w:r>
        <w:rPr>
          <w:spacing w:val="-2"/>
          <w:sz w:val="64"/>
        </w:rPr>
        <w:t>题</w:t>
      </w:r>
      <w:r>
        <w:rPr>
          <w:spacing w:val="-2"/>
          <w:sz w:val="64"/>
        </w:rPr>
        <w:t>；</w:t>
      </w:r>
      <w:r>
        <w:rPr>
          <w:spacing w:val="-2"/>
          <w:sz w:val="64"/>
        </w:rPr>
        <w:t>然</w:t>
      </w:r>
      <w:r>
        <w:rPr>
          <w:spacing w:val="-2"/>
          <w:sz w:val="64"/>
        </w:rPr>
        <w:t>后</w:t>
      </w:r>
      <w:r>
        <w:rPr>
          <w:spacing w:val="-2"/>
          <w:sz w:val="64"/>
        </w:rPr>
        <w:t>探</w:t>
      </w:r>
      <w:r>
        <w:rPr>
          <w:spacing w:val="-2"/>
          <w:sz w:val="64"/>
        </w:rPr>
        <w:t>讨</w:t>
      </w:r>
      <w:r>
        <w:rPr>
          <w:spacing w:val="-2"/>
          <w:sz w:val="64"/>
        </w:rPr>
        <w:t>演</w:t>
      </w:r>
      <w:r>
        <w:rPr>
          <w:spacing w:val="-2"/>
          <w:sz w:val="64"/>
        </w:rPr>
        <w:t>绎</w:t>
      </w:r>
      <w:r>
        <w:rPr>
          <w:spacing w:val="-2"/>
          <w:sz w:val="64"/>
        </w:rPr>
        <w:t>型</w:t>
      </w:r>
      <w:r>
        <w:rPr>
          <w:spacing w:val="-2"/>
          <w:sz w:val="64"/>
        </w:rPr>
        <w:t>的</w:t>
      </w:r>
      <w:r>
        <w:rPr>
          <w:spacing w:val="-2"/>
          <w:sz w:val="64"/>
        </w:rPr>
        <w:t>知</w:t>
      </w:r>
      <w:r>
        <w:rPr>
          <w:spacing w:val="-2"/>
          <w:sz w:val="64"/>
        </w:rPr>
        <w:t>识</w:t>
      </w:r>
      <w:r>
        <w:rPr>
          <w:spacing w:val="-2"/>
          <w:sz w:val="64"/>
        </w:rPr>
        <w:t>生</w:t>
      </w:r>
      <w:r>
        <w:rPr>
          <w:spacing w:val="-4"/>
          <w:sz w:val="64"/>
        </w:rPr>
        <w:t>成</w:t>
      </w:r>
      <w:r>
        <w:rPr>
          <w:spacing w:val="-4"/>
          <w:sz w:val="64"/>
        </w:rPr>
        <w:t>问</w:t>
      </w:r>
      <w:r>
        <w:rPr>
          <w:spacing w:val="-4"/>
          <w:sz w:val="64"/>
        </w:rPr>
        <w:t>题</w:t>
      </w:r>
      <w:r>
        <w:rPr>
          <w:spacing w:val="-4"/>
          <w:sz w:val="64"/>
        </w:rPr>
        <w:t>。</w:t>
      </w:r>
    </w:p>
    <w:p>
      <w:pPr>
        <w:spacing w:after="0" w:line="225" w:lineRule="auto"/>
        <w:jc w:val="left"/>
        <w:rPr>
          <w:rFonts w:ascii="Arial" w:hAnsi="Arial" w:eastAsia="Arial"/>
          <w:sz w:val="64"/>
        </w:rPr>
        <w:sectPr>
          <w:headerReference w:type="default" r:id="rId1330"/>
          <w:footerReference w:type="default" r:id="rId1331"/>
          <w:pgSz w:w="14400" w:h="10800" w:orient="landscape"/>
          <w:pgMar w:header="0" w:footer="1100" w:top="1000" w:bottom="1280" w:left="40" w:right="0"/>
        </w:sectPr>
      </w:pPr>
    </w:p>
    <w:p>
      <w:pPr>
        <w:pStyle w:val="Heading5"/>
        <w:numPr>
          <w:ilvl w:val="1"/>
          <w:numId w:val="54"/>
        </w:numPr>
        <w:tabs>
          <w:tab w:pos="2226" w:val="left" w:leader="none"/>
        </w:tabs>
        <w:spacing w:line="225" w:lineRule="auto" w:before="46" w:after="0"/>
        <w:ind w:left="4357" w:right="929" w:hanging="3469"/>
        <w:jc w:val="left"/>
        <w:rPr>
          <w:rFonts w:ascii="Arial" w:eastAsia="Arial"/>
        </w:rPr>
      </w:pPr>
      <w:bookmarkStart w:name="8.3 归纳型知识生成和演绎型知识生成的机制和方法" w:id="889"/>
      <w:bookmarkEnd w:id="889"/>
      <w:r>
        <w:rPr/>
      </w:r>
      <w:bookmarkStart w:name="8.3 归纳型知识生成和演绎型知识生成的机制和方法" w:id="890"/>
      <w:bookmarkEnd w:id="890"/>
      <w:r>
        <w:rPr>
          <w:spacing w:val="-2"/>
        </w:rPr>
        <w:t>归纳型知识生成和演绎型知识生</w:t>
      </w:r>
      <w:r>
        <w:rPr>
          <w:spacing w:val="-2"/>
        </w:rPr>
        <w:t>成的机制和方法</w:t>
      </w:r>
    </w:p>
    <w:p>
      <w:pPr>
        <w:pStyle w:val="ListParagraph"/>
        <w:numPr>
          <w:ilvl w:val="1"/>
          <w:numId w:val="53"/>
        </w:numPr>
        <w:tabs>
          <w:tab w:pos="1364" w:val="left" w:leader="none"/>
        </w:tabs>
        <w:spacing w:line="240" w:lineRule="auto" w:before="640" w:after="0"/>
        <w:ind w:left="1364" w:right="0" w:hanging="540"/>
        <w:jc w:val="left"/>
        <w:rPr>
          <w:rFonts w:ascii="Arial" w:hAnsi="Arial" w:eastAsia="Arial"/>
          <w:sz w:val="64"/>
        </w:rPr>
      </w:pPr>
      <w:r>
        <w:rPr>
          <w:w w:val="95"/>
          <w:sz w:val="64"/>
        </w:rPr>
        <w:t>归</w:t>
      </w:r>
      <w:r>
        <w:rPr>
          <w:w w:val="95"/>
          <w:sz w:val="64"/>
        </w:rPr>
        <w:t>纳</w:t>
      </w:r>
      <w:r>
        <w:rPr>
          <w:w w:val="95"/>
          <w:sz w:val="64"/>
        </w:rPr>
        <w:t>型</w:t>
      </w:r>
      <w:r>
        <w:rPr>
          <w:w w:val="95"/>
          <w:sz w:val="64"/>
        </w:rPr>
        <w:t>知</w:t>
      </w:r>
      <w:r>
        <w:rPr>
          <w:w w:val="95"/>
          <w:sz w:val="64"/>
        </w:rPr>
        <w:t>识</w:t>
      </w:r>
      <w:r>
        <w:rPr>
          <w:w w:val="95"/>
          <w:sz w:val="64"/>
        </w:rPr>
        <w:t>生</w:t>
      </w:r>
      <w:r>
        <w:rPr>
          <w:spacing w:val="-10"/>
          <w:w w:val="95"/>
          <w:sz w:val="64"/>
        </w:rPr>
        <w:t>成</w:t>
      </w:r>
    </w:p>
    <w:p>
      <w:pPr>
        <w:pStyle w:val="ListParagraph"/>
        <w:numPr>
          <w:ilvl w:val="1"/>
          <w:numId w:val="53"/>
        </w:numPr>
        <w:tabs>
          <w:tab w:pos="1364" w:val="left" w:leader="none"/>
        </w:tabs>
        <w:spacing w:line="240" w:lineRule="auto" w:before="102" w:after="0"/>
        <w:ind w:left="1364" w:right="0" w:hanging="540"/>
        <w:jc w:val="left"/>
        <w:rPr>
          <w:rFonts w:ascii="Arial" w:hAnsi="Arial" w:eastAsia="Arial"/>
          <w:sz w:val="64"/>
        </w:rPr>
      </w:pPr>
      <w:r>
        <w:rPr>
          <w:w w:val="95"/>
          <w:sz w:val="64"/>
        </w:rPr>
        <w:t>演</w:t>
      </w:r>
      <w:r>
        <w:rPr>
          <w:w w:val="95"/>
          <w:sz w:val="64"/>
        </w:rPr>
        <w:t>绎</w:t>
      </w:r>
      <w:r>
        <w:rPr>
          <w:w w:val="95"/>
          <w:sz w:val="64"/>
        </w:rPr>
        <w:t>型</w:t>
      </w:r>
      <w:r>
        <w:rPr>
          <w:w w:val="95"/>
          <w:sz w:val="64"/>
        </w:rPr>
        <w:t>知</w:t>
      </w:r>
      <w:r>
        <w:rPr>
          <w:w w:val="95"/>
          <w:sz w:val="64"/>
        </w:rPr>
        <w:t>识</w:t>
      </w:r>
      <w:r>
        <w:rPr>
          <w:w w:val="95"/>
          <w:sz w:val="64"/>
        </w:rPr>
        <w:t>生</w:t>
      </w:r>
      <w:r>
        <w:rPr>
          <w:spacing w:val="-10"/>
          <w:w w:val="95"/>
          <w:sz w:val="64"/>
        </w:rPr>
        <w:t>成</w:t>
      </w:r>
    </w:p>
    <w:p>
      <w:pPr>
        <w:spacing w:after="0" w:line="240" w:lineRule="auto"/>
        <w:jc w:val="left"/>
        <w:rPr>
          <w:rFonts w:ascii="Arial" w:hAnsi="Arial" w:eastAsia="Arial"/>
          <w:sz w:val="64"/>
        </w:rPr>
        <w:sectPr>
          <w:headerReference w:type="default" r:id="rId1332"/>
          <w:footerReference w:type="default" r:id="rId1333"/>
          <w:pgSz w:w="14400" w:h="10800" w:orient="landscape"/>
          <w:pgMar w:header="0" w:footer="1100" w:top="920" w:bottom="1280" w:left="40" w:right="0"/>
        </w:sectPr>
      </w:pPr>
    </w:p>
    <w:p>
      <w:pPr>
        <w:pStyle w:val="Heading3"/>
        <w:spacing w:line="1077" w:lineRule="exact"/>
        <w:ind w:right="39"/>
      </w:pPr>
      <w:bookmarkStart w:name="归纳型知识生成" w:id="891"/>
      <w:bookmarkEnd w:id="891"/>
      <w:r>
        <w:rPr/>
      </w:r>
      <w:r>
        <w:rPr>
          <w:w w:val="95"/>
        </w:rPr>
        <w:t>归</w:t>
      </w:r>
      <w:r>
        <w:rPr>
          <w:w w:val="95"/>
        </w:rPr>
        <w:t>纳</w:t>
      </w:r>
      <w:r>
        <w:rPr>
          <w:w w:val="95"/>
        </w:rPr>
        <w:t>型</w:t>
      </w:r>
      <w:r>
        <w:rPr>
          <w:w w:val="95"/>
        </w:rPr>
        <w:t>知</w:t>
      </w:r>
      <w:r>
        <w:rPr>
          <w:w w:val="95"/>
        </w:rPr>
        <w:t>识</w:t>
      </w:r>
      <w:r>
        <w:rPr>
          <w:w w:val="95"/>
        </w:rPr>
        <w:t>生</w:t>
      </w:r>
      <w:r>
        <w:rPr>
          <w:spacing w:val="-10"/>
          <w:w w:val="95"/>
        </w:rPr>
        <w:t>成</w:t>
      </w:r>
    </w:p>
    <w:p>
      <w:pPr>
        <w:pStyle w:val="ListParagraph"/>
        <w:numPr>
          <w:ilvl w:val="1"/>
          <w:numId w:val="53"/>
        </w:numPr>
        <w:tabs>
          <w:tab w:pos="1364" w:val="left" w:leader="none"/>
        </w:tabs>
        <w:spacing w:line="216" w:lineRule="auto" w:before="759" w:after="0"/>
        <w:ind w:left="1364" w:right="1479" w:hanging="540"/>
        <w:jc w:val="left"/>
        <w:rPr>
          <w:rFonts w:ascii="Arial" w:hAnsi="Arial" w:eastAsia="Arial"/>
          <w:sz w:val="64"/>
        </w:rPr>
      </w:pPr>
      <w:r>
        <w:rPr>
          <w:spacing w:val="-2"/>
          <w:sz w:val="64"/>
        </w:rPr>
        <w:t>不</w:t>
      </w:r>
      <w:r>
        <w:rPr>
          <w:spacing w:val="-2"/>
          <w:sz w:val="64"/>
        </w:rPr>
        <w:t>同</w:t>
      </w:r>
      <w:r>
        <w:rPr>
          <w:spacing w:val="-2"/>
          <w:sz w:val="64"/>
        </w:rPr>
        <w:t>类</w:t>
      </w:r>
      <w:r>
        <w:rPr>
          <w:spacing w:val="-2"/>
          <w:sz w:val="64"/>
        </w:rPr>
        <w:t>型</w:t>
      </w:r>
      <w:r>
        <w:rPr>
          <w:spacing w:val="-2"/>
          <w:sz w:val="64"/>
        </w:rPr>
        <w:t>知</w:t>
      </w:r>
      <w:r>
        <w:rPr>
          <w:spacing w:val="-2"/>
          <w:sz w:val="64"/>
        </w:rPr>
        <w:t>识</w:t>
      </w:r>
      <w:r>
        <w:rPr>
          <w:spacing w:val="-2"/>
          <w:sz w:val="64"/>
        </w:rPr>
        <w:t>的</w:t>
      </w:r>
      <w:r>
        <w:rPr>
          <w:spacing w:val="-2"/>
          <w:sz w:val="64"/>
        </w:rPr>
        <w:t>生</w:t>
      </w:r>
      <w:r>
        <w:rPr>
          <w:spacing w:val="-2"/>
          <w:sz w:val="64"/>
        </w:rPr>
        <w:t>成</w:t>
      </w:r>
      <w:r>
        <w:rPr>
          <w:spacing w:val="-2"/>
          <w:sz w:val="64"/>
        </w:rPr>
        <w:t>有</w:t>
      </w:r>
      <w:r>
        <w:rPr>
          <w:spacing w:val="-2"/>
          <w:sz w:val="64"/>
        </w:rPr>
        <w:t>各</w:t>
      </w:r>
      <w:r>
        <w:rPr>
          <w:spacing w:val="-2"/>
          <w:sz w:val="64"/>
        </w:rPr>
        <w:t>不</w:t>
      </w:r>
      <w:r>
        <w:rPr>
          <w:spacing w:val="-2"/>
          <w:sz w:val="64"/>
        </w:rPr>
        <w:t>相</w:t>
      </w:r>
      <w:r>
        <w:rPr>
          <w:spacing w:val="-2"/>
          <w:sz w:val="64"/>
        </w:rPr>
        <w:t>同</w:t>
      </w:r>
      <w:r>
        <w:rPr>
          <w:spacing w:val="-2"/>
          <w:sz w:val="64"/>
        </w:rPr>
        <w:t>的</w:t>
      </w:r>
      <w:r>
        <w:rPr>
          <w:spacing w:val="-2"/>
          <w:sz w:val="64"/>
        </w:rPr>
        <w:t>规律</w:t>
      </w:r>
      <w:r>
        <w:rPr>
          <w:spacing w:val="-2"/>
          <w:sz w:val="64"/>
        </w:rPr>
        <w:t>。</w:t>
      </w:r>
      <w:r>
        <w:rPr>
          <w:spacing w:val="-2"/>
          <w:sz w:val="64"/>
        </w:rPr>
        <w:t>以</w:t>
      </w:r>
      <w:r>
        <w:rPr>
          <w:spacing w:val="-2"/>
          <w:sz w:val="64"/>
        </w:rPr>
        <w:t>下</w:t>
      </w:r>
      <w:r>
        <w:rPr>
          <w:spacing w:val="-2"/>
          <w:sz w:val="64"/>
        </w:rPr>
        <w:t>将</w:t>
      </w:r>
      <w:r>
        <w:rPr>
          <w:spacing w:val="-2"/>
          <w:sz w:val="64"/>
        </w:rPr>
        <w:t>分</w:t>
      </w:r>
      <w:r>
        <w:rPr>
          <w:spacing w:val="-2"/>
          <w:sz w:val="64"/>
        </w:rPr>
        <w:t>别</w:t>
      </w:r>
      <w:r>
        <w:rPr>
          <w:spacing w:val="-2"/>
          <w:sz w:val="64"/>
        </w:rPr>
        <w:t>探</w:t>
      </w:r>
      <w:r>
        <w:rPr>
          <w:spacing w:val="-2"/>
          <w:sz w:val="64"/>
        </w:rPr>
        <w:t>讨</w:t>
      </w:r>
      <w:r>
        <w:rPr>
          <w:spacing w:val="-2"/>
          <w:sz w:val="64"/>
        </w:rPr>
        <w:t>：</w:t>
      </w:r>
    </w:p>
    <w:p>
      <w:pPr>
        <w:pStyle w:val="ListParagraph"/>
        <w:numPr>
          <w:ilvl w:val="2"/>
          <w:numId w:val="53"/>
        </w:numPr>
        <w:tabs>
          <w:tab w:pos="1994" w:val="left" w:leader="none"/>
        </w:tabs>
        <w:spacing w:line="240" w:lineRule="auto" w:before="101" w:after="0"/>
        <w:ind w:left="1994" w:right="0" w:hanging="450"/>
        <w:jc w:val="left"/>
        <w:rPr>
          <w:rFonts w:ascii="Arial" w:hAnsi="Arial" w:eastAsia="Arial"/>
          <w:sz w:val="56"/>
        </w:rPr>
      </w:pPr>
      <w:r>
        <w:rPr>
          <w:spacing w:val="-1"/>
          <w:sz w:val="56"/>
        </w:rPr>
        <w:t>形态性知识生成归纳机制</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1"/>
          <w:sz w:val="56"/>
        </w:rPr>
        <w:t>内容性知识生成归纳机制</w:t>
      </w:r>
    </w:p>
    <w:p>
      <w:pPr>
        <w:pStyle w:val="ListParagraph"/>
        <w:numPr>
          <w:ilvl w:val="2"/>
          <w:numId w:val="53"/>
        </w:numPr>
        <w:tabs>
          <w:tab w:pos="1994" w:val="left" w:leader="none"/>
        </w:tabs>
        <w:spacing w:line="240" w:lineRule="auto" w:before="89" w:after="0"/>
        <w:ind w:left="1994" w:right="0" w:hanging="450"/>
        <w:jc w:val="left"/>
        <w:rPr>
          <w:rFonts w:ascii="Arial" w:hAnsi="Arial" w:eastAsia="Arial"/>
          <w:sz w:val="56"/>
        </w:rPr>
      </w:pPr>
      <w:r>
        <w:rPr>
          <w:spacing w:val="-1"/>
          <w:sz w:val="56"/>
        </w:rPr>
        <w:t>效用性知识生成归纳机制</w:t>
      </w:r>
    </w:p>
    <w:p>
      <w:pPr>
        <w:spacing w:after="0" w:line="240" w:lineRule="auto"/>
        <w:jc w:val="left"/>
        <w:rPr>
          <w:rFonts w:ascii="Arial" w:hAnsi="Arial" w:eastAsia="Arial"/>
          <w:sz w:val="56"/>
        </w:rPr>
        <w:sectPr>
          <w:headerReference w:type="default" r:id="rId1334"/>
          <w:footerReference w:type="default" r:id="rId1335"/>
          <w:pgSz w:w="14400" w:h="10800" w:orient="landscape"/>
          <w:pgMar w:header="0" w:footer="1100" w:top="840" w:bottom="1280" w:left="40" w:right="0"/>
        </w:sectPr>
      </w:pPr>
    </w:p>
    <w:p>
      <w:pPr>
        <w:pStyle w:val="Heading2"/>
        <w:spacing w:line="1078" w:lineRule="exact"/>
        <w:ind w:left="1020"/>
        <w:jc w:val="left"/>
      </w:pPr>
      <w:bookmarkStart w:name="形态性知识（概念）的生成机制 " w:id="892"/>
      <w:bookmarkEnd w:id="892"/>
      <w:r>
        <w:rPr>
          <w:b w:val="0"/>
        </w:rPr>
      </w:r>
      <w:r>
        <w:rPr>
          <w:w w:val="95"/>
        </w:rPr>
        <w:t>形</w:t>
      </w:r>
      <w:r>
        <w:rPr>
          <w:w w:val="95"/>
        </w:rPr>
        <w:t>态</w:t>
      </w:r>
      <w:r>
        <w:rPr>
          <w:w w:val="95"/>
        </w:rPr>
        <w:t>性</w:t>
      </w:r>
      <w:r>
        <w:rPr>
          <w:w w:val="95"/>
        </w:rPr>
        <w:t>知</w:t>
      </w:r>
      <w:r>
        <w:rPr>
          <w:w w:val="95"/>
        </w:rPr>
        <w:t>识</w:t>
      </w:r>
      <w:r>
        <w:rPr>
          <w:w w:val="95"/>
        </w:rPr>
        <w:t>（</w:t>
      </w:r>
      <w:r>
        <w:rPr>
          <w:w w:val="95"/>
        </w:rPr>
        <w:t>概</w:t>
      </w:r>
      <w:r>
        <w:rPr>
          <w:w w:val="95"/>
        </w:rPr>
        <w:t>念</w:t>
      </w:r>
      <w:r>
        <w:rPr>
          <w:w w:val="95"/>
        </w:rPr>
        <w:t>）的生</w:t>
      </w:r>
      <w:r>
        <w:rPr>
          <w:w w:val="95"/>
        </w:rPr>
        <w:t>成</w:t>
      </w:r>
      <w:r>
        <w:rPr>
          <w:w w:val="95"/>
        </w:rPr>
        <w:t>机</w:t>
      </w:r>
      <w:r>
        <w:rPr>
          <w:spacing w:val="-10"/>
          <w:w w:val="95"/>
        </w:rPr>
        <w:t>制</w:t>
      </w:r>
    </w:p>
    <w:p>
      <w:pPr>
        <w:pStyle w:val="ListParagraph"/>
        <w:numPr>
          <w:ilvl w:val="0"/>
          <w:numId w:val="55"/>
        </w:numPr>
        <w:tabs>
          <w:tab w:pos="916" w:val="left" w:leader="none"/>
          <w:tab w:pos="917" w:val="left" w:leader="none"/>
        </w:tabs>
        <w:spacing w:line="194" w:lineRule="auto" w:before="447" w:after="0"/>
        <w:ind w:left="916" w:right="557" w:hanging="600"/>
        <w:jc w:val="left"/>
        <w:rPr>
          <w:rFonts w:ascii="Arial" w:hAnsi="Arial" w:eastAsia="Arial"/>
          <w:sz w:val="56"/>
        </w:rPr>
      </w:pPr>
      <w:r>
        <w:rPr>
          <w:spacing w:val="-2"/>
          <w:sz w:val="56"/>
        </w:rPr>
        <w:t>“概念”是知识的基元，知识生成必须从概念生成开</w:t>
      </w:r>
      <w:r>
        <w:rPr>
          <w:spacing w:val="-6"/>
          <w:sz w:val="56"/>
        </w:rPr>
        <w:t>始。</w:t>
      </w:r>
    </w:p>
    <w:p>
      <w:pPr>
        <w:pStyle w:val="ListParagraph"/>
        <w:numPr>
          <w:ilvl w:val="0"/>
          <w:numId w:val="55"/>
        </w:numPr>
        <w:tabs>
          <w:tab w:pos="916" w:val="left" w:leader="none"/>
          <w:tab w:pos="917" w:val="left" w:leader="none"/>
        </w:tabs>
        <w:spacing w:line="194" w:lineRule="auto" w:before="182" w:after="0"/>
        <w:ind w:left="916" w:right="547" w:hanging="600"/>
        <w:jc w:val="left"/>
        <w:rPr>
          <w:rFonts w:ascii="Arial" w:hAnsi="Arial" w:eastAsia="Arial"/>
          <w:sz w:val="56"/>
        </w:rPr>
      </w:pPr>
      <w:r>
        <w:rPr>
          <w:spacing w:val="-2"/>
          <w:sz w:val="56"/>
        </w:rPr>
        <w:t>形态性概念知识生成机制是一类</w:t>
      </w:r>
      <w:r>
        <w:rPr>
          <w:b/>
          <w:color w:val="FF0000"/>
          <w:spacing w:val="-2"/>
          <w:sz w:val="56"/>
        </w:rPr>
        <w:t>形</w:t>
      </w:r>
      <w:r>
        <w:rPr>
          <w:b/>
          <w:color w:val="FF0000"/>
          <w:spacing w:val="-2"/>
          <w:sz w:val="56"/>
        </w:rPr>
        <w:t>式</w:t>
      </w:r>
      <w:r>
        <w:rPr>
          <w:b/>
          <w:color w:val="FF0000"/>
          <w:spacing w:val="-2"/>
          <w:sz w:val="56"/>
        </w:rPr>
        <w:t>对</w:t>
      </w:r>
      <w:r>
        <w:rPr>
          <w:b/>
          <w:color w:val="FF0000"/>
          <w:spacing w:val="-2"/>
          <w:sz w:val="56"/>
        </w:rPr>
        <w:t>比</w:t>
      </w:r>
      <w:r>
        <w:rPr>
          <w:b/>
          <w:color w:val="FF0000"/>
          <w:spacing w:val="-2"/>
          <w:sz w:val="56"/>
        </w:rPr>
        <w:t>归</w:t>
      </w:r>
      <w:r>
        <w:rPr>
          <w:b/>
          <w:color w:val="FF0000"/>
          <w:spacing w:val="-2"/>
          <w:sz w:val="56"/>
        </w:rPr>
        <w:t>纳</w:t>
      </w:r>
      <w:r>
        <w:rPr>
          <w:spacing w:val="-2"/>
          <w:sz w:val="56"/>
        </w:rPr>
        <w:t>过程。</w:t>
      </w:r>
      <w:r>
        <w:rPr>
          <w:spacing w:val="-2"/>
          <w:sz w:val="56"/>
        </w:rPr>
        <w:t>原则算法是</w:t>
      </w:r>
      <w:r>
        <w:rPr>
          <w:rFonts w:ascii="Arial" w:hAnsi="Arial" w:eastAsia="Arial"/>
          <w:spacing w:val="-2"/>
          <w:sz w:val="56"/>
        </w:rPr>
        <w:t>:</w:t>
      </w:r>
    </w:p>
    <w:p>
      <w:pPr>
        <w:pStyle w:val="ListParagraph"/>
        <w:numPr>
          <w:ilvl w:val="2"/>
          <w:numId w:val="54"/>
        </w:numPr>
        <w:tabs>
          <w:tab w:pos="1577" w:val="left" w:leader="none"/>
        </w:tabs>
        <w:spacing w:line="201" w:lineRule="auto" w:before="117" w:after="0"/>
        <w:ind w:left="1576" w:right="356" w:hanging="540"/>
        <w:jc w:val="left"/>
        <w:rPr>
          <w:rFonts w:ascii="Arial" w:eastAsia="Arial"/>
          <w:sz w:val="48"/>
        </w:rPr>
      </w:pPr>
      <w:r>
        <w:rPr>
          <w:sz w:val="48"/>
        </w:rPr>
        <w:t>观察一个信息样本</w:t>
      </w:r>
      <w:r>
        <w:rPr>
          <w:rFonts w:ascii="Arial" w:eastAsia="Arial"/>
          <w:spacing w:val="-1"/>
          <w:sz w:val="48"/>
        </w:rPr>
        <w:t>, </w:t>
      </w:r>
      <w:r>
        <w:rPr>
          <w:sz w:val="48"/>
        </w:rPr>
        <w:t>提取它的形式特征。所提取的特征应当能够充分表征样本的本质方面，可以包括它的运动状态的形式特征</w:t>
      </w:r>
      <w:r>
        <w:rPr>
          <w:rFonts w:ascii="Arial" w:eastAsia="Arial"/>
          <w:spacing w:val="-1"/>
          <w:sz w:val="48"/>
        </w:rPr>
        <w:t>(</w:t>
      </w:r>
      <w:r>
        <w:rPr>
          <w:sz w:val="48"/>
        </w:rPr>
        <w:t>如大小、高度、重量、形态、颜色、所发出的声音的频谱以及其它可以作为信息特征的参量</w:t>
      </w:r>
      <w:r>
        <w:rPr>
          <w:rFonts w:ascii="Arial" w:eastAsia="Arial"/>
          <w:spacing w:val="-1"/>
          <w:sz w:val="48"/>
        </w:rPr>
        <w:t>)  </w:t>
      </w:r>
      <w:r>
        <w:rPr>
          <w:spacing w:val="-3"/>
          <w:sz w:val="48"/>
        </w:rPr>
        <w:t>和状态变化方</w:t>
      </w:r>
      <w:r>
        <w:rPr>
          <w:spacing w:val="-16"/>
          <w:sz w:val="48"/>
        </w:rPr>
        <w:t>式的形式特征 </w:t>
      </w:r>
      <w:r>
        <w:rPr>
          <w:rFonts w:ascii="Arial" w:eastAsia="Arial"/>
          <w:sz w:val="48"/>
        </w:rPr>
        <w:t>(</w:t>
      </w:r>
      <w:r>
        <w:rPr>
          <w:sz w:val="48"/>
        </w:rPr>
        <w:t>如随机性、偶发性、确定性等</w:t>
      </w:r>
      <w:r>
        <w:rPr>
          <w:rFonts w:ascii="Arial" w:eastAsia="Arial"/>
          <w:sz w:val="48"/>
        </w:rPr>
        <w:t>) </w:t>
      </w:r>
      <w:r>
        <w:rPr>
          <w:sz w:val="48"/>
        </w:rPr>
        <w:t>。</w:t>
      </w:r>
    </w:p>
    <w:p>
      <w:pPr>
        <w:pStyle w:val="ListParagraph"/>
        <w:numPr>
          <w:ilvl w:val="2"/>
          <w:numId w:val="54"/>
        </w:numPr>
        <w:tabs>
          <w:tab w:pos="1577" w:val="left" w:leader="none"/>
        </w:tabs>
        <w:spacing w:line="201" w:lineRule="auto" w:before="124" w:after="0"/>
        <w:ind w:left="1576" w:right="516" w:hanging="540"/>
        <w:jc w:val="left"/>
        <w:rPr>
          <w:rFonts w:ascii="Arial" w:eastAsia="Arial"/>
          <w:sz w:val="48"/>
        </w:rPr>
      </w:pPr>
      <w:r>
        <w:rPr>
          <w:sz w:val="48"/>
        </w:rPr>
        <w:t>建立特征的相似性准则，然后观察第二个信息样本</w:t>
      </w:r>
      <w:r>
        <w:rPr>
          <w:rFonts w:ascii="Arial" w:eastAsia="Arial"/>
          <w:spacing w:val="-17"/>
          <w:sz w:val="48"/>
        </w:rPr>
        <w:t>, </w:t>
      </w:r>
      <w:r>
        <w:rPr>
          <w:sz w:val="48"/>
        </w:rPr>
        <w:t>也提取</w:t>
      </w:r>
      <w:r>
        <w:rPr>
          <w:sz w:val="48"/>
        </w:rPr>
        <w:t>它的形式特征</w:t>
      </w:r>
      <w:r>
        <w:rPr>
          <w:rFonts w:ascii="Arial" w:eastAsia="Arial"/>
          <w:sz w:val="48"/>
        </w:rPr>
        <w:t>, </w:t>
      </w:r>
      <w:r>
        <w:rPr>
          <w:sz w:val="48"/>
        </w:rPr>
        <w:t>并与第一个信息样本的信息特征相比较</w:t>
      </w:r>
      <w:r>
        <w:rPr>
          <w:rFonts w:ascii="Arial" w:eastAsia="Arial"/>
          <w:sz w:val="48"/>
        </w:rPr>
        <w:t>, </w:t>
      </w:r>
      <w:r>
        <w:rPr>
          <w:sz w:val="48"/>
        </w:rPr>
        <w:t>如</w:t>
      </w:r>
      <w:r>
        <w:rPr>
          <w:spacing w:val="-2"/>
          <w:sz w:val="48"/>
        </w:rPr>
        <w:t>果这两个样本的特征能够满足特征相似性准则的要求，则</w:t>
      </w:r>
      <w:r>
        <w:rPr>
          <w:spacing w:val="-2"/>
          <w:sz w:val="48"/>
        </w:rPr>
        <w:t>第二个样本予以保留；否则，舍弃。</w:t>
      </w:r>
    </w:p>
    <w:p>
      <w:pPr>
        <w:spacing w:after="0" w:line="201" w:lineRule="auto"/>
        <w:jc w:val="left"/>
        <w:rPr>
          <w:rFonts w:ascii="Arial" w:eastAsia="Arial"/>
          <w:sz w:val="48"/>
        </w:rPr>
        <w:sectPr>
          <w:headerReference w:type="default" r:id="rId1336"/>
          <w:footerReference w:type="default" r:id="rId1337"/>
          <w:pgSz w:w="14400" w:h="10800" w:orient="landscape"/>
          <w:pgMar w:header="0" w:footer="1038" w:top="600" w:bottom="1220" w:left="40" w:right="0"/>
          <w:pgNumType w:start="1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2"/>
          <w:numId w:val="54"/>
        </w:numPr>
        <w:tabs>
          <w:tab w:pos="1877" w:val="left" w:leader="none"/>
        </w:tabs>
        <w:spacing w:line="225" w:lineRule="auto" w:before="236" w:after="0"/>
        <w:ind w:left="1876" w:right="409" w:hanging="841"/>
        <w:jc w:val="both"/>
        <w:rPr>
          <w:rFonts w:ascii="Arial" w:hAnsi="Arial" w:eastAsia="Arial"/>
          <w:sz w:val="56"/>
        </w:rPr>
      </w:pPr>
      <w:bookmarkStart w:name="幻灯片编号 15" w:id="893"/>
      <w:bookmarkEnd w:id="893"/>
      <w:r>
        <w:rPr/>
      </w:r>
      <w:bookmarkStart w:name="幻灯片编号 15" w:id="894"/>
      <w:bookmarkEnd w:id="894"/>
      <w:r>
        <w:rPr>
          <w:spacing w:val="-9"/>
          <w:sz w:val="56"/>
        </w:rPr>
        <w:t>把这个步骤重复 </w:t>
      </w:r>
      <w:r>
        <w:rPr>
          <w:rFonts w:ascii="Arial" w:hAnsi="Arial" w:eastAsia="Arial"/>
          <w:i/>
          <w:sz w:val="56"/>
        </w:rPr>
        <w:t>N</w:t>
      </w:r>
      <w:r>
        <w:rPr>
          <w:rFonts w:ascii="Arial" w:hAnsi="Arial" w:eastAsia="Arial"/>
          <w:i/>
          <w:spacing w:val="-32"/>
          <w:sz w:val="56"/>
        </w:rPr>
        <w:t> </w:t>
      </w:r>
      <w:r>
        <w:rPr>
          <w:sz w:val="56"/>
        </w:rPr>
        <w:t>次</w:t>
      </w:r>
      <w:r>
        <w:rPr>
          <w:rFonts w:ascii="Arial" w:hAnsi="Arial" w:eastAsia="Arial"/>
          <w:spacing w:val="40"/>
          <w:sz w:val="56"/>
        </w:rPr>
        <w:t>, </w:t>
      </w:r>
      <w:r>
        <w:rPr>
          <w:rFonts w:ascii="Arial" w:hAnsi="Arial" w:eastAsia="Arial"/>
          <w:i/>
          <w:sz w:val="56"/>
        </w:rPr>
        <w:t>N </w:t>
      </w:r>
      <w:r>
        <w:rPr>
          <w:sz w:val="56"/>
        </w:rPr>
        <w:t>是一个足够大的正整数</w:t>
      </w:r>
      <w:r>
        <w:rPr>
          <w:rFonts w:ascii="Arial" w:hAnsi="Arial" w:eastAsia="Arial"/>
          <w:sz w:val="56"/>
        </w:rPr>
        <w:t>,</w:t>
      </w:r>
      <w:r>
        <w:rPr>
          <w:sz w:val="56"/>
        </w:rPr>
        <w:t>从而得到一组具有共性意义的信息特征</w:t>
      </w:r>
      <w:r>
        <w:rPr>
          <w:rFonts w:ascii="Arial" w:hAnsi="Arial" w:eastAsia="Arial"/>
          <w:spacing w:val="-19"/>
          <w:sz w:val="56"/>
        </w:rPr>
        <w:t>, </w:t>
      </w:r>
      <w:r>
        <w:rPr>
          <w:sz w:val="56"/>
        </w:rPr>
        <w:t>它们构成</w:t>
      </w:r>
      <w:r>
        <w:rPr>
          <w:spacing w:val="-2"/>
          <w:sz w:val="56"/>
        </w:rPr>
        <w:t>一个“共性特征集合”。</w:t>
      </w:r>
    </w:p>
    <w:p>
      <w:pPr>
        <w:pStyle w:val="ListParagraph"/>
        <w:numPr>
          <w:ilvl w:val="2"/>
          <w:numId w:val="54"/>
        </w:numPr>
        <w:tabs>
          <w:tab w:pos="1877" w:val="left" w:leader="none"/>
        </w:tabs>
        <w:spacing w:line="225" w:lineRule="auto" w:before="127" w:after="0"/>
        <w:ind w:left="1876" w:right="344" w:hanging="841"/>
        <w:jc w:val="left"/>
        <w:rPr>
          <w:rFonts w:ascii="Arial" w:eastAsia="Arial"/>
          <w:sz w:val="56"/>
        </w:rPr>
      </w:pPr>
      <w:r>
        <w:rPr>
          <w:sz w:val="56"/>
        </w:rPr>
        <w:t>当观察的信息样本数</w:t>
      </w:r>
      <w:r>
        <w:rPr>
          <w:rFonts w:ascii="Arial" w:eastAsia="Arial"/>
          <w:i/>
          <w:sz w:val="56"/>
        </w:rPr>
        <w:t>N </w:t>
      </w:r>
      <w:r>
        <w:rPr>
          <w:sz w:val="56"/>
        </w:rPr>
        <w:t>再进一步增加而具备共性</w:t>
      </w:r>
      <w:r>
        <w:rPr>
          <w:spacing w:val="-2"/>
          <w:sz w:val="56"/>
        </w:rPr>
        <w:t>特征集合的样本数</w:t>
      </w:r>
      <w:r>
        <w:rPr>
          <w:rFonts w:ascii="Arial" w:eastAsia="Arial"/>
          <w:i/>
          <w:spacing w:val="-2"/>
          <w:sz w:val="56"/>
        </w:rPr>
        <w:t>K</w:t>
      </w:r>
      <w:r>
        <w:rPr>
          <w:spacing w:val="-2"/>
          <w:sz w:val="56"/>
        </w:rPr>
        <w:t>稳定不变，或者已经没有新的</w:t>
      </w:r>
      <w:r>
        <w:rPr>
          <w:spacing w:val="-2"/>
          <w:sz w:val="56"/>
        </w:rPr>
        <w:t>样本可供观察，就把这</w:t>
      </w:r>
      <w:r>
        <w:rPr>
          <w:rFonts w:ascii="Arial" w:eastAsia="Arial"/>
          <w:i/>
          <w:spacing w:val="-2"/>
          <w:sz w:val="56"/>
        </w:rPr>
        <w:t>K</w:t>
      </w:r>
      <w:r>
        <w:rPr>
          <w:spacing w:val="-2"/>
          <w:sz w:val="56"/>
        </w:rPr>
        <w:t>个样本予以冻结。</w:t>
      </w:r>
    </w:p>
    <w:p>
      <w:pPr>
        <w:pStyle w:val="ListParagraph"/>
        <w:numPr>
          <w:ilvl w:val="2"/>
          <w:numId w:val="54"/>
        </w:numPr>
        <w:tabs>
          <w:tab w:pos="1877" w:val="left" w:leader="none"/>
        </w:tabs>
        <w:spacing w:line="220" w:lineRule="auto" w:before="164" w:after="0"/>
        <w:ind w:left="1876" w:right="407" w:hanging="841"/>
        <w:jc w:val="left"/>
        <w:rPr>
          <w:rFonts w:ascii="Arial" w:hAnsi="Arial" w:eastAsia="Arial"/>
          <w:sz w:val="56"/>
        </w:rPr>
      </w:pPr>
      <w:r>
        <w:rPr>
          <w:spacing w:val="-2"/>
          <w:sz w:val="56"/>
        </w:rPr>
        <w:t>称所有满足共性特征集合的信息样本为同类信息</w:t>
      </w:r>
      <w:r>
        <w:rPr>
          <w:sz w:val="56"/>
        </w:rPr>
        <w:t>样本。给这样形成的“类”命名</w:t>
      </w:r>
      <w:r>
        <w:rPr>
          <w:rFonts w:ascii="Arial" w:hAnsi="Arial" w:eastAsia="Arial"/>
          <w:spacing w:val="-18"/>
          <w:sz w:val="56"/>
        </w:rPr>
        <w:t>, </w:t>
      </w:r>
      <w:r>
        <w:rPr>
          <w:sz w:val="56"/>
        </w:rPr>
        <w:t>从而形成了一个</w:t>
      </w:r>
      <w:r>
        <w:rPr>
          <w:sz w:val="56"/>
        </w:rPr>
        <w:t>具有“类”名称的概念</w:t>
      </w:r>
      <w:r>
        <w:rPr>
          <w:rFonts w:ascii="Arial" w:hAnsi="Arial" w:eastAsia="Arial"/>
          <w:spacing w:val="-18"/>
          <w:sz w:val="56"/>
        </w:rPr>
        <w:t>, </w:t>
      </w:r>
      <w:r>
        <w:rPr>
          <w:sz w:val="56"/>
        </w:rPr>
        <w:t>完成了一个概念的生成。</w:t>
      </w:r>
    </w:p>
    <w:p>
      <w:pPr>
        <w:spacing w:after="0" w:line="220" w:lineRule="auto"/>
        <w:jc w:val="left"/>
        <w:rPr>
          <w:rFonts w:ascii="Arial" w:hAnsi="Arial" w:eastAsia="Arial"/>
          <w:sz w:val="56"/>
        </w:rPr>
        <w:sectPr>
          <w:headerReference w:type="default" r:id="rId1338"/>
          <w:footerReference w:type="default" r:id="rId1339"/>
          <w:pgSz w:w="14400" w:h="10800" w:orient="landscape"/>
          <w:pgMar w:header="0" w:footer="1100" w:top="1000" w:bottom="1280" w:left="40" w:right="0"/>
        </w:sectPr>
      </w:pPr>
    </w:p>
    <w:p>
      <w:pPr>
        <w:pStyle w:val="BodyText"/>
        <w:rPr>
          <w:sz w:val="20"/>
        </w:rPr>
      </w:pPr>
    </w:p>
    <w:p>
      <w:pPr>
        <w:pStyle w:val="BodyText"/>
        <w:rPr>
          <w:sz w:val="20"/>
        </w:rPr>
      </w:pPr>
    </w:p>
    <w:p>
      <w:pPr>
        <w:pStyle w:val="BodyText"/>
        <w:spacing w:before="3"/>
        <w:rPr>
          <w:sz w:val="16"/>
        </w:rPr>
      </w:pPr>
    </w:p>
    <w:p>
      <w:pPr>
        <w:pStyle w:val="ListParagraph"/>
        <w:numPr>
          <w:ilvl w:val="0"/>
          <w:numId w:val="55"/>
        </w:numPr>
        <w:tabs>
          <w:tab w:pos="857" w:val="left" w:leader="none"/>
        </w:tabs>
        <w:spacing w:line="201" w:lineRule="auto" w:before="137" w:after="0"/>
        <w:ind w:left="856" w:right="492" w:hanging="540"/>
        <w:jc w:val="left"/>
        <w:rPr>
          <w:rFonts w:ascii="Arial" w:hAnsi="Arial" w:eastAsia="Arial"/>
          <w:sz w:val="56"/>
        </w:rPr>
      </w:pPr>
      <w:bookmarkStart w:name="幻灯片编号 16" w:id="895"/>
      <w:bookmarkEnd w:id="895"/>
      <w:r>
        <w:rPr/>
      </w:r>
      <w:bookmarkStart w:name="幻灯片编号 16" w:id="896"/>
      <w:bookmarkEnd w:id="896"/>
      <w:r>
        <w:rPr>
          <w:spacing w:val="-26"/>
          <w:sz w:val="56"/>
        </w:rPr>
        <w:t>某个概念 </w:t>
      </w:r>
      <w:r>
        <w:rPr>
          <w:rFonts w:ascii="Arial" w:hAnsi="Arial" w:eastAsia="Arial"/>
          <w:sz w:val="56"/>
        </w:rPr>
        <w:t>(</w:t>
      </w:r>
      <w:r>
        <w:rPr>
          <w:sz w:val="56"/>
        </w:rPr>
        <w:t>知识</w:t>
      </w:r>
      <w:r>
        <w:rPr>
          <w:rFonts w:ascii="Arial" w:hAnsi="Arial" w:eastAsia="Arial"/>
          <w:spacing w:val="-15"/>
          <w:sz w:val="56"/>
        </w:rPr>
        <w:t>) </w:t>
      </w:r>
      <w:r>
        <w:rPr>
          <w:sz w:val="56"/>
        </w:rPr>
        <w:t>的内涵就是与之相联系的“共性特征</w:t>
      </w:r>
      <w:r>
        <w:rPr>
          <w:sz w:val="56"/>
        </w:rPr>
        <w:t>集合”</w:t>
      </w:r>
      <w:r>
        <w:rPr>
          <w:rFonts w:ascii="Arial" w:hAnsi="Arial" w:eastAsia="Arial"/>
          <w:sz w:val="56"/>
        </w:rPr>
        <w:t>, </w:t>
      </w:r>
      <w:r>
        <w:rPr>
          <w:spacing w:val="-12"/>
          <w:sz w:val="56"/>
        </w:rPr>
        <w:t>而这个概念 </w:t>
      </w:r>
      <w:r>
        <w:rPr>
          <w:rFonts w:ascii="Arial" w:hAnsi="Arial" w:eastAsia="Arial"/>
          <w:sz w:val="56"/>
        </w:rPr>
        <w:t>(</w:t>
      </w:r>
      <w:r>
        <w:rPr>
          <w:sz w:val="56"/>
        </w:rPr>
        <w:t>知识</w:t>
      </w:r>
      <w:r>
        <w:rPr>
          <w:rFonts w:ascii="Arial" w:hAnsi="Arial" w:eastAsia="Arial"/>
          <w:sz w:val="56"/>
        </w:rPr>
        <w:t>) </w:t>
      </w:r>
      <w:r>
        <w:rPr>
          <w:sz w:val="56"/>
        </w:rPr>
        <w:t>的外延则是满足这个“共</w:t>
      </w:r>
      <w:r>
        <w:rPr>
          <w:spacing w:val="-2"/>
          <w:sz w:val="56"/>
        </w:rPr>
        <w:t>性特征集合”条件的信息样本全体。</w:t>
      </w:r>
    </w:p>
    <w:p>
      <w:pPr>
        <w:pStyle w:val="ListParagraph"/>
        <w:numPr>
          <w:ilvl w:val="0"/>
          <w:numId w:val="55"/>
        </w:numPr>
        <w:tabs>
          <w:tab w:pos="857" w:val="left" w:leader="none"/>
        </w:tabs>
        <w:spacing w:line="201" w:lineRule="auto" w:before="140" w:after="0"/>
        <w:ind w:left="856" w:right="65" w:hanging="541"/>
        <w:jc w:val="left"/>
        <w:rPr>
          <w:rFonts w:ascii="Arial" w:hAnsi="Arial" w:eastAsia="Arial"/>
          <w:sz w:val="56"/>
        </w:rPr>
      </w:pPr>
      <w:r>
        <w:rPr>
          <w:sz w:val="56"/>
        </w:rPr>
        <w:t>在这里</w:t>
      </w:r>
      <w:r>
        <w:rPr>
          <w:rFonts w:ascii="Arial" w:hAnsi="Arial" w:eastAsia="Arial"/>
          <w:sz w:val="56"/>
        </w:rPr>
        <w:t>, </w:t>
      </w:r>
      <w:r>
        <w:rPr>
          <w:sz w:val="56"/>
        </w:rPr>
        <w:t>在所观察的信息样本中发现和建立它们之间</w:t>
      </w:r>
      <w:r>
        <w:rPr>
          <w:spacing w:val="40"/>
          <w:sz w:val="56"/>
        </w:rPr>
        <w:t> </w:t>
      </w:r>
      <w:r>
        <w:rPr>
          <w:spacing w:val="-2"/>
          <w:sz w:val="56"/>
        </w:rPr>
        <w:t>特征（运动状态和状态变化方式的共性形式特征集合）</w:t>
      </w:r>
      <w:r>
        <w:rPr>
          <w:spacing w:val="-2"/>
          <w:sz w:val="56"/>
        </w:rPr>
        <w:t>的过程，是由个别现象到一般规律的抽象化的关键环</w:t>
      </w:r>
      <w:r>
        <w:rPr>
          <w:spacing w:val="-2"/>
          <w:sz w:val="56"/>
        </w:rPr>
        <w:t> </w:t>
      </w:r>
      <w:r>
        <w:rPr>
          <w:spacing w:val="-6"/>
          <w:sz w:val="56"/>
        </w:rPr>
        <w:t>节。</w:t>
      </w:r>
    </w:p>
    <w:p>
      <w:pPr>
        <w:pStyle w:val="ListParagraph"/>
        <w:numPr>
          <w:ilvl w:val="0"/>
          <w:numId w:val="55"/>
        </w:numPr>
        <w:tabs>
          <w:tab w:pos="857" w:val="left" w:leader="none"/>
        </w:tabs>
        <w:spacing w:line="196" w:lineRule="auto" w:before="180" w:after="0"/>
        <w:ind w:left="856" w:right="561" w:hanging="541"/>
        <w:jc w:val="both"/>
        <w:rPr>
          <w:rFonts w:ascii="Arial" w:hAnsi="Arial" w:eastAsia="Arial"/>
          <w:sz w:val="56"/>
        </w:rPr>
      </w:pPr>
      <w:r>
        <w:rPr>
          <w:spacing w:val="-2"/>
          <w:sz w:val="56"/>
        </w:rPr>
        <w:t>形态性概念知识的生成机制比较简单。但正因为它比</w:t>
      </w:r>
      <w:r>
        <w:rPr>
          <w:sz w:val="56"/>
        </w:rPr>
        <w:t>较简单</w:t>
      </w:r>
      <w:r>
        <w:rPr>
          <w:rFonts w:ascii="Arial" w:hAnsi="Arial" w:eastAsia="Arial"/>
          <w:spacing w:val="-10"/>
          <w:sz w:val="56"/>
        </w:rPr>
        <w:t>, </w:t>
      </w:r>
      <w:r>
        <w:rPr>
          <w:sz w:val="56"/>
        </w:rPr>
        <w:t>就比较容易看清楚其中最基本的机理</w:t>
      </w:r>
      <w:r>
        <w:rPr>
          <w:rFonts w:ascii="Arial" w:hAnsi="Arial" w:eastAsia="Arial"/>
          <w:spacing w:val="-11"/>
          <w:sz w:val="56"/>
        </w:rPr>
        <w:t>, </w:t>
      </w:r>
      <w:r>
        <w:rPr>
          <w:sz w:val="56"/>
        </w:rPr>
        <w:t>因此也</w:t>
      </w:r>
      <w:r>
        <w:rPr>
          <w:spacing w:val="-2"/>
          <w:sz w:val="56"/>
        </w:rPr>
        <w:t>就成为了研究其它知识生成机制的基础。</w:t>
      </w:r>
    </w:p>
    <w:p>
      <w:pPr>
        <w:spacing w:after="0" w:line="196" w:lineRule="auto"/>
        <w:jc w:val="both"/>
        <w:rPr>
          <w:rFonts w:ascii="Arial" w:hAnsi="Arial" w:eastAsia="Arial"/>
          <w:sz w:val="56"/>
        </w:rPr>
        <w:sectPr>
          <w:headerReference w:type="default" r:id="rId1340"/>
          <w:footerReference w:type="default" r:id="rId1341"/>
          <w:pgSz w:w="14400" w:h="10800" w:orient="landscape"/>
          <w:pgMar w:header="0" w:footer="1100" w:top="1000" w:bottom="1280" w:left="40" w:right="0"/>
        </w:sectPr>
      </w:pPr>
    </w:p>
    <w:p>
      <w:pPr>
        <w:pStyle w:val="Heading2"/>
        <w:spacing w:line="1077" w:lineRule="exact"/>
        <w:ind w:left="984"/>
        <w:jc w:val="left"/>
      </w:pPr>
      <w:bookmarkStart w:name="形态性知识（关系）的生成机制" w:id="897"/>
      <w:bookmarkEnd w:id="897"/>
      <w:r>
        <w:rPr>
          <w:b w:val="0"/>
        </w:rPr>
      </w:r>
      <w:r>
        <w:rPr>
          <w:w w:val="95"/>
        </w:rPr>
        <w:t>形</w:t>
      </w:r>
      <w:r>
        <w:rPr>
          <w:w w:val="95"/>
        </w:rPr>
        <w:t>态</w:t>
      </w:r>
      <w:r>
        <w:rPr>
          <w:w w:val="95"/>
        </w:rPr>
        <w:t>性</w:t>
      </w:r>
      <w:r>
        <w:rPr>
          <w:w w:val="95"/>
        </w:rPr>
        <w:t>知</w:t>
      </w:r>
      <w:r>
        <w:rPr>
          <w:w w:val="95"/>
        </w:rPr>
        <w:t>识</w:t>
      </w:r>
      <w:r>
        <w:rPr>
          <w:w w:val="95"/>
        </w:rPr>
        <w:t>（</w:t>
      </w:r>
      <w:r>
        <w:rPr>
          <w:w w:val="95"/>
        </w:rPr>
        <w:t>关</w:t>
      </w:r>
      <w:r>
        <w:rPr>
          <w:w w:val="95"/>
        </w:rPr>
        <w:t>系</w:t>
      </w:r>
      <w:r>
        <w:rPr>
          <w:w w:val="95"/>
        </w:rPr>
        <w:t>）的生</w:t>
      </w:r>
      <w:r>
        <w:rPr>
          <w:w w:val="95"/>
        </w:rPr>
        <w:t>成</w:t>
      </w:r>
      <w:r>
        <w:rPr>
          <w:w w:val="95"/>
        </w:rPr>
        <w:t>机</w:t>
      </w:r>
      <w:r>
        <w:rPr>
          <w:spacing w:val="-10"/>
          <w:w w:val="95"/>
        </w:rPr>
        <w:t>制</w:t>
      </w:r>
    </w:p>
    <w:p>
      <w:pPr>
        <w:pStyle w:val="ListParagraph"/>
        <w:numPr>
          <w:ilvl w:val="1"/>
          <w:numId w:val="55"/>
        </w:numPr>
        <w:tabs>
          <w:tab w:pos="1364" w:val="left" w:leader="none"/>
        </w:tabs>
        <w:spacing w:line="220" w:lineRule="auto" w:before="737" w:after="0"/>
        <w:ind w:left="1364" w:right="1230" w:hanging="540"/>
        <w:jc w:val="both"/>
        <w:rPr>
          <w:rFonts w:ascii="Arial" w:hAnsi="Arial" w:eastAsia="Arial"/>
          <w:sz w:val="56"/>
        </w:rPr>
      </w:pPr>
      <w:r>
        <w:rPr>
          <w:spacing w:val="-2"/>
          <w:sz w:val="56"/>
        </w:rPr>
        <w:t>概念和关系是知识的两个基本要素，因此，除了</w:t>
      </w:r>
      <w:r>
        <w:rPr>
          <w:spacing w:val="-2"/>
          <w:sz w:val="56"/>
        </w:rPr>
        <w:t> “概念”生成之外，“关系”生成也是形态性知</w:t>
      </w:r>
      <w:r>
        <w:rPr>
          <w:spacing w:val="-2"/>
          <w:sz w:val="56"/>
        </w:rPr>
        <w:t>识生成的重要组成部分。</w:t>
      </w:r>
    </w:p>
    <w:p>
      <w:pPr>
        <w:pStyle w:val="ListParagraph"/>
        <w:numPr>
          <w:ilvl w:val="1"/>
          <w:numId w:val="55"/>
        </w:numPr>
        <w:tabs>
          <w:tab w:pos="1365" w:val="left" w:leader="none"/>
        </w:tabs>
        <w:spacing w:line="225" w:lineRule="auto" w:before="132" w:after="0"/>
        <w:ind w:left="1363" w:right="1531" w:hanging="540"/>
        <w:jc w:val="left"/>
        <w:rPr>
          <w:rFonts w:ascii="Arial" w:hAnsi="Arial" w:eastAsia="Arial"/>
          <w:sz w:val="56"/>
        </w:rPr>
      </w:pPr>
      <w:r>
        <w:rPr>
          <w:sz w:val="56"/>
        </w:rPr>
        <w:t>这正是“</w:t>
      </w:r>
      <w:r>
        <w:rPr>
          <w:b/>
          <w:sz w:val="56"/>
        </w:rPr>
        <w:t>数</w:t>
      </w:r>
      <w:r>
        <w:rPr>
          <w:b/>
          <w:sz w:val="56"/>
        </w:rPr>
        <w:t>据</w:t>
      </w:r>
      <w:r>
        <w:rPr>
          <w:b/>
          <w:sz w:val="56"/>
        </w:rPr>
        <w:t>挖</w:t>
      </w:r>
      <w:r>
        <w:rPr>
          <w:b/>
          <w:sz w:val="56"/>
        </w:rPr>
        <w:t>掘</w:t>
      </w:r>
      <w:r>
        <w:rPr>
          <w:b/>
          <w:sz w:val="56"/>
        </w:rPr>
        <w:t>与</w:t>
      </w:r>
      <w:r>
        <w:rPr>
          <w:b/>
          <w:sz w:val="56"/>
        </w:rPr>
        <w:t>知</w:t>
      </w:r>
      <w:r>
        <w:rPr>
          <w:b/>
          <w:sz w:val="56"/>
        </w:rPr>
        <w:t>识</w:t>
      </w:r>
      <w:r>
        <w:rPr>
          <w:b/>
          <w:sz w:val="56"/>
        </w:rPr>
        <w:t>发</w:t>
      </w:r>
      <w:r>
        <w:rPr>
          <w:b/>
          <w:sz w:val="56"/>
        </w:rPr>
        <w:t>现（</w:t>
      </w:r>
      <w:r>
        <w:rPr>
          <w:rFonts w:ascii="Arial" w:hAnsi="Arial" w:eastAsia="Arial"/>
          <w:b/>
          <w:sz w:val="56"/>
        </w:rPr>
        <w:t>Data Mining and</w:t>
      </w:r>
      <w:r>
        <w:rPr>
          <w:rFonts w:ascii="Arial" w:hAnsi="Arial" w:eastAsia="Arial"/>
          <w:b/>
          <w:spacing w:val="-15"/>
          <w:sz w:val="56"/>
        </w:rPr>
        <w:t> </w:t>
      </w:r>
      <w:r>
        <w:rPr>
          <w:rFonts w:ascii="Arial" w:hAnsi="Arial" w:eastAsia="Arial"/>
          <w:b/>
          <w:sz w:val="56"/>
        </w:rPr>
        <w:t>Knowledge</w:t>
      </w:r>
      <w:r>
        <w:rPr>
          <w:rFonts w:ascii="Arial" w:hAnsi="Arial" w:eastAsia="Arial"/>
          <w:b/>
          <w:spacing w:val="-13"/>
          <w:sz w:val="56"/>
        </w:rPr>
        <w:t> </w:t>
      </w:r>
      <w:r>
        <w:rPr>
          <w:rFonts w:ascii="Arial" w:hAnsi="Arial" w:eastAsia="Arial"/>
          <w:b/>
          <w:sz w:val="56"/>
        </w:rPr>
        <w:t>Discovery</w:t>
      </w:r>
      <w:r>
        <w:rPr>
          <w:b/>
          <w:sz w:val="56"/>
        </w:rPr>
        <w:t>）</w:t>
      </w:r>
      <w:r>
        <w:rPr>
          <w:sz w:val="56"/>
        </w:rPr>
        <w:t>”的研究内容。</w:t>
      </w:r>
    </w:p>
    <w:p>
      <w:pPr>
        <w:pStyle w:val="ListParagraph"/>
        <w:numPr>
          <w:ilvl w:val="1"/>
          <w:numId w:val="55"/>
        </w:numPr>
        <w:tabs>
          <w:tab w:pos="1365" w:val="left" w:leader="none"/>
        </w:tabs>
        <w:spacing w:line="220" w:lineRule="auto" w:before="167" w:after="0"/>
        <w:ind w:left="1364" w:right="1230" w:hanging="541"/>
        <w:jc w:val="left"/>
        <w:rPr>
          <w:rFonts w:ascii="Arial" w:hAnsi="Arial" w:eastAsia="Arial"/>
          <w:sz w:val="56"/>
        </w:rPr>
      </w:pPr>
      <w:r>
        <w:rPr>
          <w:spacing w:val="-2"/>
          <w:sz w:val="56"/>
        </w:rPr>
        <w:t>数据挖掘与知识发现的基本算法本质上也是归纳</w:t>
      </w:r>
      <w:r>
        <w:rPr>
          <w:spacing w:val="-2"/>
          <w:sz w:val="56"/>
        </w:rPr>
        <w:t>算法。这里不妨以最早发展起来也是最著名的</w:t>
      </w:r>
      <w:r>
        <w:rPr>
          <w:spacing w:val="-2"/>
          <w:sz w:val="56"/>
        </w:rPr>
        <w:t> “关联规则挖掘算法”为例来说明这一点。</w:t>
      </w:r>
    </w:p>
    <w:p>
      <w:pPr>
        <w:spacing w:after="0" w:line="220" w:lineRule="auto"/>
        <w:jc w:val="left"/>
        <w:rPr>
          <w:rFonts w:ascii="Arial" w:hAnsi="Arial" w:eastAsia="Arial"/>
          <w:sz w:val="56"/>
        </w:rPr>
        <w:sectPr>
          <w:headerReference w:type="default" r:id="rId1342"/>
          <w:footerReference w:type="default" r:id="rId1343"/>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6"/>
        </w:rPr>
      </w:pPr>
    </w:p>
    <w:p>
      <w:pPr>
        <w:pStyle w:val="ListParagraph"/>
        <w:numPr>
          <w:ilvl w:val="0"/>
          <w:numId w:val="55"/>
        </w:numPr>
        <w:tabs>
          <w:tab w:pos="857" w:val="left" w:leader="none"/>
        </w:tabs>
        <w:spacing w:line="216" w:lineRule="auto" w:before="103" w:after="0"/>
        <w:ind w:left="856" w:right="707" w:hanging="540"/>
        <w:jc w:val="left"/>
        <w:rPr>
          <w:rFonts w:ascii="Arial" w:hAnsi="Arial" w:eastAsia="Arial"/>
          <w:sz w:val="64"/>
        </w:rPr>
      </w:pPr>
      <w:bookmarkStart w:name="幻灯片编号 18" w:id="898"/>
      <w:bookmarkEnd w:id="898"/>
      <w:r>
        <w:rPr/>
      </w:r>
      <w:bookmarkStart w:name="幻灯片编号 18" w:id="899"/>
      <w:bookmarkEnd w:id="899"/>
      <w:r>
        <w:rPr>
          <w:spacing w:val="-2"/>
          <w:sz w:val="64"/>
        </w:rPr>
        <w:t>问</w:t>
      </w:r>
      <w:r>
        <w:rPr>
          <w:spacing w:val="-2"/>
          <w:sz w:val="64"/>
        </w:rPr>
        <w:t>题</w:t>
      </w:r>
      <w:r>
        <w:rPr>
          <w:spacing w:val="-2"/>
          <w:sz w:val="64"/>
        </w:rPr>
        <w:t>：</w:t>
      </w:r>
      <w:r>
        <w:rPr>
          <w:spacing w:val="-2"/>
          <w:sz w:val="64"/>
        </w:rPr>
        <w:t>从</w:t>
      </w:r>
      <w:r>
        <w:rPr>
          <w:spacing w:val="-2"/>
          <w:sz w:val="64"/>
        </w:rPr>
        <w:t>交</w:t>
      </w:r>
      <w:r>
        <w:rPr>
          <w:spacing w:val="-2"/>
          <w:sz w:val="64"/>
        </w:rPr>
        <w:t>易</w:t>
      </w:r>
      <w:r>
        <w:rPr>
          <w:spacing w:val="-2"/>
          <w:sz w:val="64"/>
        </w:rPr>
        <w:t>数</w:t>
      </w:r>
      <w:r>
        <w:rPr>
          <w:spacing w:val="-2"/>
          <w:sz w:val="64"/>
        </w:rPr>
        <w:t>据</w:t>
      </w:r>
      <w:r>
        <w:rPr>
          <w:spacing w:val="-2"/>
          <w:sz w:val="64"/>
        </w:rPr>
        <w:t>库</w:t>
      </w:r>
      <w:r>
        <w:rPr>
          <w:spacing w:val="-2"/>
          <w:sz w:val="64"/>
        </w:rPr>
        <w:t>的</w:t>
      </w:r>
      <w:r>
        <w:rPr>
          <w:spacing w:val="-2"/>
          <w:sz w:val="64"/>
        </w:rPr>
        <w:t>数</w:t>
      </w:r>
      <w:r>
        <w:rPr>
          <w:spacing w:val="-2"/>
          <w:sz w:val="64"/>
        </w:rPr>
        <w:t>据</w:t>
      </w:r>
      <w:r>
        <w:rPr>
          <w:spacing w:val="-2"/>
          <w:sz w:val="64"/>
        </w:rPr>
        <w:t>中</w:t>
      </w:r>
      <w:r>
        <w:rPr>
          <w:spacing w:val="-2"/>
          <w:sz w:val="64"/>
        </w:rPr>
        <w:t>挖</w:t>
      </w:r>
      <w:r>
        <w:rPr>
          <w:spacing w:val="-2"/>
          <w:sz w:val="64"/>
        </w:rPr>
        <w:t>掘</w:t>
      </w:r>
      <w:r>
        <w:rPr>
          <w:spacing w:val="-2"/>
          <w:sz w:val="64"/>
        </w:rPr>
        <w:t>顾</w:t>
      </w:r>
      <w:r>
        <w:rPr>
          <w:spacing w:val="-2"/>
          <w:sz w:val="64"/>
        </w:rPr>
        <w:t>客</w:t>
      </w:r>
      <w:r>
        <w:rPr>
          <w:spacing w:val="-2"/>
          <w:sz w:val="64"/>
        </w:rPr>
        <w:t>购</w:t>
      </w:r>
      <w:r>
        <w:rPr>
          <w:spacing w:val="-2"/>
          <w:sz w:val="64"/>
        </w:rPr>
        <w:t>买</w:t>
      </w:r>
      <w:r>
        <w:rPr>
          <w:spacing w:val="-2"/>
          <w:sz w:val="64"/>
        </w:rPr>
        <w:t>不</w:t>
      </w:r>
      <w:r>
        <w:rPr>
          <w:spacing w:val="-2"/>
          <w:sz w:val="64"/>
        </w:rPr>
        <w:t>同</w:t>
      </w:r>
      <w:r>
        <w:rPr>
          <w:spacing w:val="-2"/>
          <w:sz w:val="64"/>
        </w:rPr>
        <w:t>商</w:t>
      </w:r>
      <w:r>
        <w:rPr>
          <w:spacing w:val="-2"/>
          <w:sz w:val="64"/>
        </w:rPr>
        <w:t>品</w:t>
      </w:r>
      <w:r>
        <w:rPr>
          <w:spacing w:val="-2"/>
          <w:sz w:val="64"/>
        </w:rPr>
        <w:t>之</w:t>
      </w:r>
      <w:r>
        <w:rPr>
          <w:spacing w:val="-2"/>
          <w:sz w:val="64"/>
        </w:rPr>
        <w:t>间</w:t>
      </w:r>
      <w:r>
        <w:rPr>
          <w:spacing w:val="-2"/>
          <w:sz w:val="64"/>
        </w:rPr>
        <w:t>的</w:t>
      </w:r>
      <w:r>
        <w:rPr>
          <w:spacing w:val="-2"/>
          <w:sz w:val="64"/>
        </w:rPr>
        <w:t>“</w:t>
      </w:r>
      <w:r>
        <w:rPr>
          <w:spacing w:val="-2"/>
          <w:sz w:val="64"/>
        </w:rPr>
        <w:t>关</w:t>
      </w:r>
      <w:r>
        <w:rPr>
          <w:spacing w:val="-2"/>
          <w:sz w:val="64"/>
        </w:rPr>
        <w:t>联</w:t>
      </w:r>
      <w:r>
        <w:rPr>
          <w:spacing w:val="-2"/>
          <w:sz w:val="64"/>
        </w:rPr>
        <w:t>规</w:t>
      </w:r>
      <w:r>
        <w:rPr>
          <w:spacing w:val="-2"/>
          <w:sz w:val="64"/>
        </w:rPr>
        <w:t>则</w:t>
      </w:r>
      <w:r>
        <w:rPr>
          <w:spacing w:val="-2"/>
          <w:sz w:val="64"/>
        </w:rPr>
        <w:t>”</w:t>
      </w:r>
      <w:r>
        <w:rPr>
          <w:spacing w:val="-2"/>
          <w:sz w:val="64"/>
        </w:rPr>
        <w:t>。</w:t>
      </w:r>
    </w:p>
    <w:p>
      <w:pPr>
        <w:pStyle w:val="ListParagraph"/>
        <w:numPr>
          <w:ilvl w:val="0"/>
          <w:numId w:val="55"/>
        </w:numPr>
        <w:tabs>
          <w:tab w:pos="857" w:val="left" w:leader="none"/>
        </w:tabs>
        <w:spacing w:line="228" w:lineRule="auto" w:before="147" w:after="0"/>
        <w:ind w:left="856" w:right="-303" w:hanging="540"/>
        <w:jc w:val="left"/>
        <w:rPr>
          <w:rFonts w:ascii="Arial" w:hAnsi="Arial" w:eastAsia="Arial"/>
          <w:sz w:val="64"/>
        </w:rPr>
      </w:pPr>
      <w:r>
        <w:rPr>
          <w:spacing w:val="-2"/>
          <w:sz w:val="64"/>
        </w:rPr>
        <w:t>定</w:t>
      </w:r>
      <w:r>
        <w:rPr>
          <w:spacing w:val="-2"/>
          <w:sz w:val="64"/>
        </w:rPr>
        <w:t>义</w:t>
      </w:r>
      <w:r>
        <w:rPr>
          <w:spacing w:val="-2"/>
          <w:sz w:val="64"/>
        </w:rPr>
        <w:t>：</w:t>
      </w:r>
      <w:r>
        <w:rPr>
          <w:spacing w:val="-2"/>
          <w:sz w:val="64"/>
        </w:rPr>
        <w:t>所</w:t>
      </w:r>
      <w:r>
        <w:rPr>
          <w:spacing w:val="-2"/>
          <w:sz w:val="64"/>
        </w:rPr>
        <w:t>谓</w:t>
      </w:r>
      <w:r>
        <w:rPr>
          <w:spacing w:val="-2"/>
          <w:sz w:val="64"/>
        </w:rPr>
        <w:t>关</w:t>
      </w:r>
      <w:r>
        <w:rPr>
          <w:spacing w:val="-2"/>
          <w:sz w:val="64"/>
        </w:rPr>
        <w:t>联</w:t>
      </w:r>
      <w:r>
        <w:rPr>
          <w:spacing w:val="-2"/>
          <w:sz w:val="64"/>
        </w:rPr>
        <w:t>规</w:t>
      </w:r>
      <w:r>
        <w:rPr>
          <w:spacing w:val="-2"/>
          <w:sz w:val="64"/>
        </w:rPr>
        <w:t>则</w:t>
      </w:r>
      <w:r>
        <w:rPr>
          <w:spacing w:val="-2"/>
          <w:sz w:val="64"/>
        </w:rPr>
        <w:t>，</w:t>
      </w:r>
      <w:r>
        <w:rPr>
          <w:spacing w:val="-2"/>
          <w:sz w:val="64"/>
        </w:rPr>
        <w:t>是</w:t>
      </w:r>
      <w:r>
        <w:rPr>
          <w:spacing w:val="-2"/>
          <w:sz w:val="64"/>
        </w:rPr>
        <w:t>指</w:t>
      </w:r>
      <w:r>
        <w:rPr>
          <w:spacing w:val="-2"/>
          <w:sz w:val="64"/>
        </w:rPr>
        <w:t>一</w:t>
      </w:r>
      <w:r>
        <w:rPr>
          <w:spacing w:val="-2"/>
          <w:sz w:val="64"/>
        </w:rPr>
        <w:t>类</w:t>
      </w:r>
      <w:r>
        <w:rPr>
          <w:spacing w:val="-2"/>
          <w:sz w:val="64"/>
        </w:rPr>
        <w:t>蕴</w:t>
      </w:r>
      <w:r>
        <w:rPr>
          <w:spacing w:val="-2"/>
          <w:sz w:val="64"/>
        </w:rPr>
        <w:t>涵式</w:t>
      </w:r>
      <w:r>
        <w:rPr>
          <w:rFonts w:ascii="Arial" w:hAnsi="Arial" w:eastAsia="Arial"/>
          <w:spacing w:val="-2"/>
          <w:sz w:val="64"/>
        </w:rPr>
        <w:t>X</w:t>
      </w:r>
      <w:r>
        <w:rPr>
          <w:rFonts w:ascii="Symbol" w:hAnsi="Symbol" w:eastAsia="Symbol"/>
          <w:spacing w:val="-2"/>
          <w:sz w:val="64"/>
        </w:rPr>
        <w:t></w:t>
      </w:r>
      <w:r>
        <w:rPr>
          <w:rFonts w:ascii="Arial" w:hAnsi="Arial" w:eastAsia="Arial"/>
          <w:spacing w:val="-2"/>
          <w:sz w:val="64"/>
        </w:rPr>
        <w:t>Y</w:t>
      </w:r>
      <w:r>
        <w:rPr>
          <w:spacing w:val="-2"/>
          <w:sz w:val="64"/>
        </w:rPr>
        <w:t>，</w:t>
      </w:r>
      <w:r>
        <w:rPr>
          <w:spacing w:val="-2"/>
          <w:sz w:val="64"/>
        </w:rPr>
        <w:t> </w:t>
      </w:r>
      <w:r>
        <w:rPr>
          <w:spacing w:val="-2"/>
          <w:sz w:val="64"/>
        </w:rPr>
        <w:t>其</w:t>
      </w:r>
      <w:r>
        <w:rPr>
          <w:spacing w:val="-2"/>
          <w:sz w:val="64"/>
        </w:rPr>
        <w:t>中</w:t>
      </w:r>
      <w:r>
        <w:rPr>
          <w:rFonts w:ascii="Arial" w:hAnsi="Arial" w:eastAsia="Arial"/>
          <w:spacing w:val="-2"/>
          <w:sz w:val="64"/>
        </w:rPr>
        <w:t>X</w:t>
      </w:r>
      <w:r>
        <w:rPr>
          <w:spacing w:val="-2"/>
          <w:sz w:val="64"/>
        </w:rPr>
        <w:t>和</w:t>
      </w:r>
      <w:r>
        <w:rPr>
          <w:rFonts w:ascii="Arial" w:hAnsi="Arial" w:eastAsia="Arial"/>
          <w:spacing w:val="-2"/>
          <w:sz w:val="64"/>
        </w:rPr>
        <w:t>Y</w:t>
      </w:r>
      <w:r>
        <w:rPr>
          <w:spacing w:val="-2"/>
          <w:sz w:val="64"/>
        </w:rPr>
        <w:t>都</w:t>
      </w:r>
      <w:r>
        <w:rPr>
          <w:spacing w:val="-2"/>
          <w:sz w:val="64"/>
        </w:rPr>
        <w:t>是</w:t>
      </w:r>
      <w:r>
        <w:rPr>
          <w:spacing w:val="-2"/>
          <w:sz w:val="64"/>
        </w:rPr>
        <w:t>数</w:t>
      </w:r>
      <w:r>
        <w:rPr>
          <w:spacing w:val="-2"/>
          <w:sz w:val="64"/>
        </w:rPr>
        <w:t>据</w:t>
      </w:r>
      <w:r>
        <w:rPr>
          <w:spacing w:val="-2"/>
          <w:sz w:val="64"/>
        </w:rPr>
        <w:t>库</w:t>
      </w:r>
      <w:r>
        <w:rPr>
          <w:spacing w:val="-2"/>
          <w:sz w:val="64"/>
        </w:rPr>
        <w:t>所</w:t>
      </w:r>
      <w:r>
        <w:rPr>
          <w:spacing w:val="-2"/>
          <w:sz w:val="64"/>
        </w:rPr>
        <w:t>记</w:t>
      </w:r>
      <w:r>
        <w:rPr>
          <w:spacing w:val="-2"/>
          <w:sz w:val="64"/>
        </w:rPr>
        <w:t>录</w:t>
      </w:r>
      <w:r>
        <w:rPr>
          <w:spacing w:val="-2"/>
          <w:sz w:val="64"/>
        </w:rPr>
        <w:t>的</w:t>
      </w:r>
      <w:r>
        <w:rPr>
          <w:spacing w:val="-2"/>
          <w:sz w:val="64"/>
        </w:rPr>
        <w:t>不</w:t>
      </w:r>
      <w:r>
        <w:rPr>
          <w:spacing w:val="-2"/>
          <w:sz w:val="64"/>
        </w:rPr>
        <w:t>同</w:t>
      </w:r>
      <w:r>
        <w:rPr>
          <w:spacing w:val="-2"/>
          <w:sz w:val="64"/>
        </w:rPr>
        <w:t>种</w:t>
      </w:r>
      <w:r>
        <w:rPr>
          <w:spacing w:val="-2"/>
          <w:sz w:val="64"/>
        </w:rPr>
        <w:t>类</w:t>
      </w:r>
      <w:r>
        <w:rPr>
          <w:spacing w:val="-2"/>
          <w:sz w:val="64"/>
        </w:rPr>
        <w:t>的</w:t>
      </w:r>
      <w:r>
        <w:rPr>
          <w:spacing w:val="-2"/>
          <w:sz w:val="64"/>
        </w:rPr>
        <w:t>商</w:t>
      </w:r>
      <w:r>
        <w:rPr>
          <w:spacing w:val="-2"/>
          <w:sz w:val="64"/>
        </w:rPr>
        <w:t>品</w:t>
      </w:r>
      <w:r>
        <w:rPr>
          <w:spacing w:val="-2"/>
          <w:sz w:val="64"/>
        </w:rPr>
        <w:t>，</w:t>
      </w:r>
      <w:r>
        <w:rPr>
          <w:sz w:val="64"/>
        </w:rPr>
        <w:t>即</w:t>
      </w:r>
      <w:r>
        <w:rPr>
          <w:rFonts w:ascii="Arial" w:hAnsi="Arial" w:eastAsia="Arial"/>
          <w:sz w:val="64"/>
        </w:rPr>
        <w:t>X</w:t>
      </w:r>
      <w:r>
        <w:rPr>
          <w:rFonts w:ascii="Arial" w:hAnsi="Arial" w:eastAsia="Arial"/>
          <w:spacing w:val="-6"/>
          <w:sz w:val="64"/>
        </w:rPr>
        <w:t> </w:t>
      </w:r>
      <w:r>
        <w:rPr>
          <w:rFonts w:ascii="Symbol" w:hAnsi="Symbol" w:eastAsia="Symbol"/>
          <w:sz w:val="64"/>
        </w:rPr>
        <w:t></w:t>
      </w:r>
      <w:r>
        <w:rPr>
          <w:rFonts w:ascii="Times New Roman" w:hAnsi="Times New Roman" w:eastAsia="Times New Roman"/>
          <w:sz w:val="64"/>
        </w:rPr>
        <w:t> </w:t>
      </w:r>
      <w:r>
        <w:rPr>
          <w:rFonts w:ascii="Arial" w:hAnsi="Arial" w:eastAsia="Arial"/>
          <w:sz w:val="64"/>
        </w:rPr>
        <w:t>I</w:t>
      </w:r>
      <w:r>
        <w:rPr>
          <w:sz w:val="64"/>
        </w:rPr>
        <w:t>，</w:t>
      </w:r>
      <w:r>
        <w:rPr>
          <w:rFonts w:ascii="Arial" w:hAnsi="Arial" w:eastAsia="Arial"/>
          <w:sz w:val="64"/>
        </w:rPr>
        <w:t>Y</w:t>
      </w:r>
      <w:r>
        <w:rPr>
          <w:rFonts w:ascii="Arial" w:hAnsi="Arial" w:eastAsia="Arial"/>
          <w:spacing w:val="-17"/>
          <w:sz w:val="64"/>
        </w:rPr>
        <w:t> </w:t>
      </w:r>
      <w:r>
        <w:rPr>
          <w:rFonts w:ascii="Symbol" w:hAnsi="Symbol" w:eastAsia="Symbol"/>
          <w:sz w:val="64"/>
        </w:rPr>
        <w:t></w:t>
      </w:r>
      <w:r>
        <w:rPr>
          <w:rFonts w:ascii="Times New Roman" w:hAnsi="Times New Roman" w:eastAsia="Times New Roman"/>
          <w:sz w:val="64"/>
        </w:rPr>
        <w:t> </w:t>
      </w:r>
      <w:r>
        <w:rPr>
          <w:rFonts w:ascii="Arial" w:hAnsi="Arial" w:eastAsia="Arial"/>
          <w:sz w:val="64"/>
        </w:rPr>
        <w:t>I</w:t>
      </w:r>
      <w:r>
        <w:rPr>
          <w:sz w:val="64"/>
        </w:rPr>
        <w:t>，</w:t>
      </w:r>
      <w:r>
        <w:rPr>
          <w:rFonts w:ascii="Arial" w:hAnsi="Arial" w:eastAsia="Arial"/>
          <w:sz w:val="64"/>
        </w:rPr>
        <w:t>X</w:t>
      </w:r>
      <w:r>
        <w:rPr>
          <w:rFonts w:ascii="Symbol" w:hAnsi="Symbol" w:eastAsia="Symbol"/>
          <w:sz w:val="64"/>
        </w:rPr>
        <w:t></w:t>
      </w:r>
      <w:r>
        <w:rPr>
          <w:rFonts w:ascii="Arial" w:hAnsi="Arial" w:eastAsia="Arial"/>
          <w:sz w:val="64"/>
        </w:rPr>
        <w:t>Y</w:t>
      </w:r>
      <w:r>
        <w:rPr>
          <w:rFonts w:ascii="Arial" w:hAnsi="Arial" w:eastAsia="Arial"/>
          <w:spacing w:val="-9"/>
          <w:sz w:val="64"/>
        </w:rPr>
        <w:t> = </w:t>
      </w:r>
      <w:r>
        <w:rPr>
          <w:rFonts w:ascii="Symbol" w:hAnsi="Symbol" w:eastAsia="Symbol"/>
          <w:sz w:val="64"/>
        </w:rPr>
        <w:t></w:t>
      </w:r>
      <w:r>
        <w:rPr>
          <w:sz w:val="64"/>
        </w:rPr>
        <w:t>，</w:t>
      </w:r>
      <w:r>
        <w:rPr>
          <w:rFonts w:ascii="Arial" w:hAnsi="Arial" w:eastAsia="Arial"/>
          <w:sz w:val="64"/>
        </w:rPr>
        <w:t>I</w:t>
      </w:r>
      <w:r>
        <w:rPr>
          <w:sz w:val="64"/>
        </w:rPr>
        <w:t>是</w:t>
      </w:r>
      <w:r>
        <w:rPr>
          <w:rFonts w:ascii="Arial" w:hAnsi="Arial" w:eastAsia="Arial"/>
          <w:sz w:val="64"/>
        </w:rPr>
        <w:t>m</w:t>
      </w:r>
      <w:r>
        <w:rPr>
          <w:sz w:val="64"/>
        </w:rPr>
        <w:t>类</w:t>
      </w:r>
      <w:r>
        <w:rPr>
          <w:sz w:val="64"/>
        </w:rPr>
        <w:t>商</w:t>
      </w:r>
      <w:r>
        <w:rPr>
          <w:sz w:val="64"/>
        </w:rPr>
        <w:t>品</w:t>
      </w:r>
      <w:r>
        <w:rPr>
          <w:sz w:val="64"/>
        </w:rPr>
        <w:t>的</w:t>
      </w:r>
      <w:r>
        <w:rPr>
          <w:sz w:val="64"/>
        </w:rPr>
        <w:t>集</w:t>
      </w:r>
      <w:r>
        <w:rPr>
          <w:sz w:val="64"/>
        </w:rPr>
        <w:t>合</w:t>
      </w:r>
      <w:r>
        <w:rPr>
          <w:sz w:val="64"/>
        </w:rPr>
        <w:t>。</w:t>
      </w:r>
      <w:r>
        <w:rPr>
          <w:spacing w:val="-2"/>
          <w:sz w:val="64"/>
        </w:rPr>
        <w:t>可</w:t>
      </w:r>
      <w:r>
        <w:rPr>
          <w:spacing w:val="-2"/>
          <w:sz w:val="64"/>
        </w:rPr>
        <w:t>以</w:t>
      </w:r>
      <w:r>
        <w:rPr>
          <w:spacing w:val="-2"/>
          <w:sz w:val="64"/>
        </w:rPr>
        <w:t>看</w:t>
      </w:r>
      <w:r>
        <w:rPr>
          <w:spacing w:val="-2"/>
          <w:sz w:val="64"/>
        </w:rPr>
        <w:t>出</w:t>
      </w:r>
      <w:r>
        <w:rPr>
          <w:spacing w:val="-2"/>
          <w:sz w:val="64"/>
        </w:rPr>
        <w:t>，</w:t>
      </w:r>
      <w:r>
        <w:rPr>
          <w:spacing w:val="-2"/>
          <w:sz w:val="64"/>
        </w:rPr>
        <w:t>关</w:t>
      </w:r>
      <w:r>
        <w:rPr>
          <w:spacing w:val="-2"/>
          <w:sz w:val="64"/>
        </w:rPr>
        <w:t>联</w:t>
      </w:r>
      <w:r>
        <w:rPr>
          <w:spacing w:val="-2"/>
          <w:sz w:val="64"/>
        </w:rPr>
        <w:t>规</w:t>
      </w:r>
      <w:r>
        <w:rPr>
          <w:spacing w:val="-2"/>
          <w:sz w:val="64"/>
        </w:rPr>
        <w:t>则</w:t>
      </w:r>
      <w:r>
        <w:rPr>
          <w:spacing w:val="-2"/>
          <w:sz w:val="64"/>
        </w:rPr>
        <w:t>的</w:t>
      </w:r>
      <w:r>
        <w:rPr>
          <w:spacing w:val="-2"/>
          <w:sz w:val="64"/>
        </w:rPr>
        <w:t>直</w:t>
      </w:r>
      <w:r>
        <w:rPr>
          <w:spacing w:val="-2"/>
          <w:sz w:val="64"/>
        </w:rPr>
        <w:t>观</w:t>
      </w:r>
      <w:r>
        <w:rPr>
          <w:spacing w:val="-2"/>
          <w:sz w:val="64"/>
        </w:rPr>
        <w:t>含</w:t>
      </w:r>
      <w:r>
        <w:rPr>
          <w:spacing w:val="-2"/>
          <w:sz w:val="64"/>
        </w:rPr>
        <w:t>义</w:t>
      </w:r>
      <w:r>
        <w:rPr>
          <w:spacing w:val="-2"/>
          <w:sz w:val="64"/>
        </w:rPr>
        <w:t>是</w:t>
      </w:r>
      <w:r>
        <w:rPr>
          <w:spacing w:val="-2"/>
          <w:sz w:val="64"/>
        </w:rPr>
        <w:t>：</w:t>
      </w:r>
      <w:r>
        <w:rPr>
          <w:spacing w:val="-2"/>
          <w:sz w:val="64"/>
        </w:rPr>
        <w:t>若</w:t>
      </w:r>
      <w:r>
        <w:rPr>
          <w:spacing w:val="-2"/>
          <w:sz w:val="64"/>
        </w:rPr>
        <w:t>顾</w:t>
      </w:r>
      <w:r>
        <w:rPr>
          <w:spacing w:val="-2"/>
          <w:sz w:val="64"/>
        </w:rPr>
        <w:t>客购</w:t>
      </w:r>
    </w:p>
    <w:p>
      <w:pPr>
        <w:pStyle w:val="BodyText"/>
        <w:spacing w:line="740" w:lineRule="exact"/>
        <w:ind w:left="856"/>
      </w:pPr>
      <w:r>
        <w:rPr>
          <w:w w:val="95"/>
        </w:rPr>
        <w:t>买</w:t>
      </w:r>
      <w:r>
        <w:rPr>
          <w:w w:val="95"/>
        </w:rPr>
        <w:t>了</w:t>
      </w:r>
      <w:r>
        <w:rPr>
          <w:w w:val="95"/>
        </w:rPr>
        <w:t>商</w:t>
      </w:r>
      <w:r>
        <w:rPr>
          <w:w w:val="95"/>
        </w:rPr>
        <w:t>品</w:t>
      </w:r>
      <w:r>
        <w:rPr>
          <w:rFonts w:ascii="Arial" w:eastAsia="Arial"/>
          <w:w w:val="95"/>
        </w:rPr>
        <w:t>X</w:t>
      </w:r>
      <w:r>
        <w:rPr>
          <w:w w:val="95"/>
        </w:rPr>
        <w:t>，</w:t>
      </w:r>
      <w:r>
        <w:rPr>
          <w:w w:val="95"/>
        </w:rPr>
        <w:t>那</w:t>
      </w:r>
      <w:r>
        <w:rPr>
          <w:w w:val="95"/>
        </w:rPr>
        <w:t>么</w:t>
      </w:r>
      <w:r>
        <w:rPr>
          <w:w w:val="95"/>
        </w:rPr>
        <w:t>也</w:t>
      </w:r>
      <w:r>
        <w:rPr>
          <w:w w:val="95"/>
        </w:rPr>
        <w:t>会</w:t>
      </w:r>
      <w:r>
        <w:rPr>
          <w:w w:val="95"/>
        </w:rPr>
        <w:t>购</w:t>
      </w:r>
      <w:r>
        <w:rPr>
          <w:w w:val="95"/>
        </w:rPr>
        <w:t>买</w:t>
      </w:r>
      <w:r>
        <w:rPr>
          <w:w w:val="95"/>
        </w:rPr>
        <w:t>商</w:t>
      </w:r>
      <w:r>
        <w:rPr>
          <w:w w:val="95"/>
        </w:rPr>
        <w:t>品</w:t>
      </w:r>
      <w:r>
        <w:rPr>
          <w:rFonts w:ascii="Arial" w:eastAsia="Arial"/>
          <w:w w:val="95"/>
        </w:rPr>
        <w:t>Y</w:t>
      </w:r>
      <w:r>
        <w:rPr>
          <w:spacing w:val="-10"/>
          <w:w w:val="95"/>
        </w:rPr>
        <w:t>。</w:t>
      </w:r>
    </w:p>
    <w:p>
      <w:pPr>
        <w:spacing w:after="0" w:line="740" w:lineRule="exact"/>
        <w:sectPr>
          <w:headerReference w:type="default" r:id="rId1344"/>
          <w:footerReference w:type="default" r:id="rId1345"/>
          <w:pgSz w:w="14400" w:h="10800" w:orient="landscape"/>
          <w:pgMar w:header="0" w:footer="1100" w:top="1000" w:bottom="1280" w:left="40" w:right="0"/>
        </w:sectPr>
      </w:pPr>
    </w:p>
    <w:p>
      <w:pPr>
        <w:pStyle w:val="BodyText"/>
        <w:spacing w:line="201" w:lineRule="auto" w:before="41"/>
        <w:ind w:left="856" w:right="386"/>
      </w:pPr>
      <w:bookmarkStart w:name="幻灯片编号 19" w:id="900"/>
      <w:bookmarkEnd w:id="900"/>
      <w:r>
        <w:rPr/>
      </w:r>
      <w:r>
        <w:rPr/>
        <w:t>品</w:t>
      </w:r>
      <w:r>
        <w:rPr>
          <w:rFonts w:ascii="Arial" w:hAnsi="Arial" w:eastAsia="Arial"/>
        </w:rPr>
        <w:t>X</w:t>
      </w:r>
      <w:r>
        <w:rPr/>
        <w:t>的</w:t>
      </w:r>
      <w:r>
        <w:rPr/>
        <w:t>交</w:t>
      </w:r>
      <w:r>
        <w:rPr/>
        <w:t>易</w:t>
      </w:r>
      <w:r>
        <w:rPr/>
        <w:t>次</w:t>
      </w:r>
      <w:r>
        <w:rPr/>
        <w:t>数</w:t>
      </w:r>
      <w:r>
        <w:rPr/>
        <w:t>为</w:t>
      </w:r>
      <w:r>
        <w:rPr>
          <w:rFonts w:ascii="Arial" w:hAnsi="Arial" w:eastAsia="Arial"/>
        </w:rPr>
        <w:t>n</w:t>
      </w:r>
      <w:r>
        <w:rPr>
          <w:rFonts w:ascii="Arial" w:hAnsi="Arial" w:eastAsia="Arial"/>
          <w:spacing w:val="-22"/>
        </w:rPr>
        <w:t> (</w:t>
      </w:r>
      <w:r>
        <w:rPr>
          <w:rFonts w:ascii="Arial" w:hAnsi="Arial" w:eastAsia="Arial"/>
        </w:rPr>
        <w:t>X)</w:t>
      </w:r>
      <w:r>
        <w:rPr/>
        <w:t>，</w:t>
      </w:r>
      <w:r>
        <w:rPr/>
        <w:t>既</w:t>
      </w:r>
      <w:r>
        <w:rPr/>
        <w:t>购</w:t>
      </w:r>
      <w:r>
        <w:rPr/>
        <w:t>买</w:t>
      </w:r>
      <w:r>
        <w:rPr/>
        <w:t>商</w:t>
      </w:r>
      <w:r>
        <w:rPr/>
        <w:t>品</w:t>
      </w:r>
      <w:r>
        <w:rPr>
          <w:rFonts w:ascii="Arial" w:hAnsi="Arial" w:eastAsia="Arial"/>
        </w:rPr>
        <w:t>X</w:t>
      </w:r>
      <w:r>
        <w:rPr/>
        <w:t>又</w:t>
      </w:r>
      <w:r>
        <w:rPr/>
        <w:t>同</w:t>
      </w:r>
      <w:r>
        <w:rPr/>
        <w:t>时</w:t>
      </w:r>
      <w:r>
        <w:rPr/>
        <w:t>购</w:t>
      </w:r>
      <w:r>
        <w:rPr/>
        <w:t>买</w:t>
      </w:r>
      <w:r>
        <w:rPr/>
        <w:t>商</w:t>
      </w:r>
      <w:r>
        <w:rPr/>
        <w:t>品</w:t>
      </w:r>
      <w:r>
        <w:rPr>
          <w:rFonts w:ascii="Arial" w:hAnsi="Arial" w:eastAsia="Arial"/>
        </w:rPr>
        <w:t>Y</w:t>
      </w:r>
      <w:r>
        <w:rPr/>
        <w:t>的</w:t>
      </w:r>
      <w:r>
        <w:rPr/>
        <w:t>交</w:t>
      </w:r>
      <w:r>
        <w:rPr/>
        <w:t>易</w:t>
      </w:r>
      <w:r>
        <w:rPr/>
        <w:t>次</w:t>
      </w:r>
      <w:r>
        <w:rPr/>
        <w:t>数</w:t>
      </w:r>
      <w:r>
        <w:rPr/>
        <w:t>为</w:t>
      </w:r>
      <w:r>
        <w:rPr>
          <w:rFonts w:ascii="Arial" w:hAnsi="Arial" w:eastAsia="Arial"/>
        </w:rPr>
        <w:t>n (X</w:t>
      </w:r>
      <w:r>
        <w:rPr>
          <w:rFonts w:ascii="Symbol" w:hAnsi="Symbol" w:eastAsia="Symbol"/>
        </w:rPr>
        <w:t></w:t>
      </w:r>
      <w:r>
        <w:rPr>
          <w:rFonts w:ascii="Arial" w:hAnsi="Arial" w:eastAsia="Arial"/>
        </w:rPr>
        <w:t>Y)</w:t>
      </w:r>
      <w:r>
        <w:rPr/>
        <w:t>，</w:t>
      </w:r>
      <w:r>
        <w:rPr/>
        <w:t>则</w:t>
      </w:r>
      <w:r>
        <w:rPr/>
        <w:t>分</w:t>
      </w:r>
      <w:r>
        <w:rPr/>
        <w:t>别</w:t>
      </w:r>
      <w:r>
        <w:rPr/>
        <w:t>称</w:t>
      </w:r>
      <w:r>
        <w:rPr/>
        <w:t>数</w:t>
      </w:r>
      <w:r>
        <w:rPr/>
        <w:t>值</w:t>
      </w:r>
    </w:p>
    <w:p>
      <w:pPr>
        <w:spacing w:after="0" w:line="201" w:lineRule="auto"/>
        <w:sectPr>
          <w:headerReference w:type="default" r:id="rId1346"/>
          <w:footerReference w:type="default" r:id="rId1347"/>
          <w:pgSz w:w="14400" w:h="10800" w:orient="landscape"/>
          <w:pgMar w:header="1702" w:footer="955" w:top="2380" w:bottom="1140" w:left="40" w:right="0"/>
        </w:sectPr>
      </w:pPr>
    </w:p>
    <w:p>
      <w:pPr>
        <w:pStyle w:val="BodyText"/>
        <w:rPr>
          <w:sz w:val="48"/>
        </w:rPr>
      </w:pPr>
    </w:p>
    <w:p>
      <w:pPr>
        <w:spacing w:line="430" w:lineRule="exact" w:before="0"/>
        <w:ind w:left="1003" w:right="0" w:firstLine="0"/>
        <w:jc w:val="left"/>
        <w:rPr>
          <w:rFonts w:ascii="Symbol" w:hAnsi="Symbol"/>
          <w:sz w:val="48"/>
        </w:rPr>
      </w:pPr>
      <w:r>
        <w:rPr/>
        <w:pict>
          <v:line style="position:absolute;mso-position-horizontal-relative:page;mso-position-vertical-relative:paragraph;z-index:15957504" from="469.036346pt,18.140728pt" to="567.13908pt,18.140728pt" stroked="true" strokeweight="1.029677pt" strokecolor="#000000">
            <v:stroke dashstyle="solid"/>
            <w10:wrap type="none"/>
          </v:line>
        </w:pict>
      </w:r>
      <w:r>
        <w:rPr>
          <w:rFonts w:ascii="Times New Roman" w:hAnsi="Times New Roman"/>
          <w:i/>
          <w:sz w:val="48"/>
        </w:rPr>
        <w:t>Sup</w:t>
      </w:r>
      <w:r>
        <w:rPr>
          <w:rFonts w:ascii="Times New Roman" w:hAnsi="Times New Roman"/>
          <w:sz w:val="48"/>
        </w:rPr>
        <w:t>(</w:t>
      </w:r>
      <w:r>
        <w:rPr>
          <w:rFonts w:ascii="Times New Roman" w:hAnsi="Times New Roman"/>
          <w:spacing w:val="-70"/>
          <w:sz w:val="48"/>
        </w:rPr>
        <w:t> </w:t>
      </w:r>
      <w:r>
        <w:rPr>
          <w:rFonts w:ascii="Times New Roman" w:hAnsi="Times New Roman"/>
          <w:i/>
          <w:sz w:val="48"/>
        </w:rPr>
        <w:t>X</w:t>
      </w:r>
      <w:r>
        <w:rPr>
          <w:rFonts w:ascii="Times New Roman" w:hAnsi="Times New Roman"/>
          <w:i/>
          <w:spacing w:val="-33"/>
          <w:sz w:val="48"/>
        </w:rPr>
        <w:t> </w:t>
      </w:r>
      <w:r>
        <w:rPr>
          <w:rFonts w:ascii="Times New Roman" w:hAnsi="Times New Roman"/>
          <w:sz w:val="48"/>
        </w:rPr>
        <w:t>)</w:t>
      </w:r>
      <w:r>
        <w:rPr>
          <w:rFonts w:ascii="Times New Roman" w:hAnsi="Times New Roman"/>
          <w:spacing w:val="14"/>
          <w:sz w:val="48"/>
        </w:rPr>
        <w:t> </w:t>
      </w:r>
      <w:r>
        <w:rPr>
          <w:rFonts w:ascii="Symbol" w:hAnsi="Symbol"/>
          <w:spacing w:val="-10"/>
          <w:sz w:val="48"/>
        </w:rPr>
        <w:t></w:t>
      </w:r>
    </w:p>
    <w:p>
      <w:pPr>
        <w:spacing w:before="346"/>
        <w:ind w:left="128" w:right="0" w:firstLine="0"/>
        <w:jc w:val="left"/>
        <w:rPr>
          <w:rFonts w:ascii="Times New Roman"/>
          <w:sz w:val="48"/>
        </w:rPr>
      </w:pPr>
      <w:r>
        <w:rPr/>
        <w:br w:type="column"/>
      </w:r>
      <w:r>
        <w:rPr>
          <w:rFonts w:ascii="Times New Roman"/>
          <w:i/>
          <w:sz w:val="48"/>
        </w:rPr>
        <w:t>n</w:t>
      </w:r>
      <w:r>
        <w:rPr>
          <w:rFonts w:ascii="Times New Roman"/>
          <w:sz w:val="48"/>
        </w:rPr>
        <w:t>(</w:t>
      </w:r>
      <w:r>
        <w:rPr>
          <w:rFonts w:ascii="Times New Roman"/>
          <w:spacing w:val="-68"/>
          <w:sz w:val="48"/>
        </w:rPr>
        <w:t> </w:t>
      </w:r>
      <w:r>
        <w:rPr>
          <w:rFonts w:ascii="Times New Roman"/>
          <w:i/>
          <w:sz w:val="48"/>
        </w:rPr>
        <w:t>X</w:t>
      </w:r>
      <w:r>
        <w:rPr>
          <w:rFonts w:ascii="Times New Roman"/>
          <w:i/>
          <w:spacing w:val="-33"/>
          <w:sz w:val="48"/>
        </w:rPr>
        <w:t> </w:t>
      </w:r>
      <w:r>
        <w:rPr>
          <w:rFonts w:ascii="Times New Roman"/>
          <w:spacing w:val="-10"/>
          <w:sz w:val="48"/>
        </w:rPr>
        <w:t>)</w:t>
      </w:r>
    </w:p>
    <w:p>
      <w:pPr>
        <w:pStyle w:val="BodyText"/>
        <w:spacing w:before="10"/>
        <w:rPr>
          <w:rFonts w:ascii="Times New Roman"/>
          <w:sz w:val="6"/>
        </w:rPr>
      </w:pPr>
    </w:p>
    <w:p>
      <w:pPr>
        <w:pStyle w:val="BodyText"/>
        <w:spacing w:line="20" w:lineRule="exact"/>
        <w:ind w:left="94" w:right="-72"/>
        <w:rPr>
          <w:rFonts w:ascii="Times New Roman"/>
          <w:sz w:val="2"/>
        </w:rPr>
      </w:pPr>
      <w:r>
        <w:rPr>
          <w:rFonts w:ascii="Times New Roman"/>
          <w:sz w:val="2"/>
        </w:rPr>
        <w:pict>
          <v:group style="width:52.85pt;height:1.05pt;mso-position-horizontal-relative:char;mso-position-vertical-relative:line" id="docshapegroup710" coordorigin="0,0" coordsize="1057,21">
            <v:line style="position:absolute" from="0,10" to="1057,10" stroked="true" strokeweight="1.002581pt" strokecolor="#000000">
              <v:stroke dashstyle="solid"/>
            </v:line>
          </v:group>
        </w:pict>
      </w:r>
      <w:r>
        <w:rPr>
          <w:rFonts w:ascii="Times New Roman"/>
          <w:sz w:val="2"/>
        </w:rPr>
      </w:r>
    </w:p>
    <w:p>
      <w:pPr>
        <w:spacing w:line="240" w:lineRule="auto" w:before="6"/>
        <w:rPr>
          <w:rFonts w:ascii="Times New Roman"/>
          <w:sz w:val="53"/>
        </w:rPr>
      </w:pPr>
      <w:r>
        <w:rPr/>
        <w:br w:type="column"/>
      </w:r>
      <w:r>
        <w:rPr>
          <w:rFonts w:ascii="Times New Roman"/>
          <w:sz w:val="53"/>
        </w:rPr>
      </w:r>
    </w:p>
    <w:p>
      <w:pPr>
        <w:spacing w:line="430" w:lineRule="exact" w:before="0"/>
        <w:ind w:left="66" w:right="0" w:firstLine="0"/>
        <w:jc w:val="left"/>
        <w:rPr>
          <w:rFonts w:ascii="Times New Roman" w:hAnsi="Times New Roman"/>
          <w:sz w:val="48"/>
        </w:rPr>
      </w:pPr>
      <w:r>
        <w:rPr>
          <w:rFonts w:ascii="Symbol" w:hAnsi="Symbol"/>
          <w:spacing w:val="-2"/>
          <w:sz w:val="48"/>
        </w:rPr>
        <w:t></w:t>
      </w:r>
      <w:r>
        <w:rPr>
          <w:rFonts w:ascii="Times New Roman" w:hAnsi="Times New Roman"/>
          <w:spacing w:val="-2"/>
          <w:sz w:val="48"/>
        </w:rPr>
        <w:t>100%</w:t>
      </w:r>
    </w:p>
    <w:p>
      <w:pPr>
        <w:spacing w:line="688" w:lineRule="exact" w:before="53"/>
        <w:ind w:left="1003" w:right="0" w:firstLine="0"/>
        <w:jc w:val="left"/>
        <w:rPr>
          <w:sz w:val="64"/>
        </w:rPr>
      </w:pPr>
      <w:r>
        <w:rPr/>
        <w:br w:type="column"/>
      </w:r>
      <w:r>
        <w:rPr>
          <w:spacing w:val="-10"/>
          <w:sz w:val="64"/>
        </w:rPr>
        <w:t>和</w:t>
      </w:r>
    </w:p>
    <w:p>
      <w:pPr>
        <w:spacing w:line="304" w:lineRule="exact" w:before="0"/>
        <w:ind w:left="2158" w:right="0" w:firstLine="0"/>
        <w:jc w:val="left"/>
        <w:rPr>
          <w:rFonts w:ascii="Symbol" w:hAnsi="Symbol"/>
          <w:sz w:val="49"/>
        </w:rPr>
      </w:pPr>
      <w:r>
        <w:rPr>
          <w:rFonts w:ascii="Times New Roman" w:hAnsi="Times New Roman"/>
          <w:i/>
          <w:sz w:val="49"/>
        </w:rPr>
        <w:t>Sup</w:t>
      </w:r>
      <w:r>
        <w:rPr>
          <w:rFonts w:ascii="Times New Roman" w:hAnsi="Times New Roman"/>
          <w:i/>
          <w:spacing w:val="24"/>
          <w:sz w:val="49"/>
        </w:rPr>
        <w:t> </w:t>
      </w:r>
      <w:r>
        <w:rPr>
          <w:rFonts w:ascii="Symbol" w:hAnsi="Symbol"/>
          <w:spacing w:val="-10"/>
          <w:sz w:val="49"/>
        </w:rPr>
        <w:t></w:t>
      </w:r>
    </w:p>
    <w:p>
      <w:pPr>
        <w:spacing w:before="333"/>
        <w:ind w:left="133" w:right="0" w:firstLine="0"/>
        <w:jc w:val="left"/>
        <w:rPr>
          <w:rFonts w:ascii="Times New Roman"/>
          <w:i/>
          <w:sz w:val="49"/>
        </w:rPr>
      </w:pPr>
      <w:r>
        <w:rPr/>
        <w:br w:type="column"/>
      </w:r>
      <w:r>
        <w:rPr>
          <w:rFonts w:ascii="Times New Roman"/>
          <w:i/>
          <w:sz w:val="49"/>
        </w:rPr>
        <w:t>n</w:t>
      </w:r>
      <w:r>
        <w:rPr>
          <w:rFonts w:ascii="Times New Roman"/>
          <w:sz w:val="49"/>
        </w:rPr>
        <w:t>(</w:t>
      </w:r>
      <w:r>
        <w:rPr>
          <w:rFonts w:ascii="Times New Roman"/>
          <w:spacing w:val="-60"/>
          <w:sz w:val="49"/>
        </w:rPr>
        <w:t> </w:t>
      </w:r>
      <w:r>
        <w:rPr>
          <w:rFonts w:ascii="Times New Roman"/>
          <w:i/>
          <w:spacing w:val="-12"/>
          <w:sz w:val="49"/>
        </w:rPr>
        <w:t>X</w:t>
      </w:r>
    </w:p>
    <w:p>
      <w:pPr>
        <w:spacing w:before="297"/>
        <w:ind w:left="130" w:right="0" w:firstLine="0"/>
        <w:jc w:val="left"/>
        <w:rPr>
          <w:rFonts w:ascii="Times New Roman" w:hAnsi="Times New Roman"/>
          <w:sz w:val="49"/>
        </w:rPr>
      </w:pPr>
      <w:r>
        <w:rPr/>
        <w:br w:type="column"/>
      </w:r>
      <w:r>
        <w:rPr>
          <w:rFonts w:ascii="Symbol" w:hAnsi="Symbol"/>
          <w:sz w:val="49"/>
        </w:rPr>
        <w:t></w:t>
      </w:r>
      <w:r>
        <w:rPr>
          <w:rFonts w:ascii="Times New Roman" w:hAnsi="Times New Roman"/>
          <w:spacing w:val="-59"/>
          <w:sz w:val="49"/>
        </w:rPr>
        <w:t> </w:t>
      </w:r>
      <w:r>
        <w:rPr>
          <w:rFonts w:ascii="Times New Roman" w:hAnsi="Times New Roman"/>
          <w:i/>
          <w:sz w:val="49"/>
        </w:rPr>
        <w:t>Y</w:t>
      </w:r>
      <w:r>
        <w:rPr>
          <w:rFonts w:ascii="Times New Roman" w:hAnsi="Times New Roman"/>
          <w:i/>
          <w:spacing w:val="-54"/>
          <w:sz w:val="49"/>
        </w:rPr>
        <w:t> </w:t>
      </w:r>
      <w:r>
        <w:rPr>
          <w:rFonts w:ascii="Times New Roman" w:hAnsi="Times New Roman"/>
          <w:spacing w:val="-10"/>
          <w:sz w:val="49"/>
        </w:rPr>
        <w:t>)</w:t>
      </w:r>
    </w:p>
    <w:p>
      <w:pPr>
        <w:spacing w:line="240" w:lineRule="auto" w:before="11"/>
        <w:rPr>
          <w:rFonts w:ascii="Times New Roman"/>
          <w:sz w:val="52"/>
        </w:rPr>
      </w:pPr>
      <w:r>
        <w:rPr/>
        <w:br w:type="column"/>
      </w:r>
      <w:r>
        <w:rPr>
          <w:rFonts w:ascii="Times New Roman"/>
          <w:sz w:val="52"/>
        </w:rPr>
      </w:r>
    </w:p>
    <w:p>
      <w:pPr>
        <w:spacing w:line="436" w:lineRule="exact" w:before="0"/>
        <w:ind w:left="69" w:right="0" w:firstLine="0"/>
        <w:jc w:val="left"/>
        <w:rPr>
          <w:rFonts w:ascii="Times New Roman" w:hAnsi="Times New Roman"/>
          <w:sz w:val="49"/>
        </w:rPr>
      </w:pPr>
      <w:r>
        <w:rPr>
          <w:rFonts w:ascii="Symbol" w:hAnsi="Symbol"/>
          <w:spacing w:val="-2"/>
          <w:sz w:val="49"/>
        </w:rPr>
        <w:t></w:t>
      </w:r>
      <w:r>
        <w:rPr>
          <w:rFonts w:ascii="Times New Roman" w:hAnsi="Times New Roman"/>
          <w:spacing w:val="-2"/>
          <w:sz w:val="49"/>
        </w:rPr>
        <w:t>100%</w:t>
      </w:r>
    </w:p>
    <w:p>
      <w:pPr>
        <w:spacing w:after="0" w:line="436" w:lineRule="exact"/>
        <w:jc w:val="left"/>
        <w:rPr>
          <w:rFonts w:ascii="Times New Roman" w:hAnsi="Times New Roman"/>
          <w:sz w:val="49"/>
        </w:rPr>
        <w:sectPr>
          <w:type w:val="continuous"/>
          <w:pgSz w:w="14400" w:h="10800" w:orient="landscape"/>
          <w:pgMar w:header="1702" w:footer="955" w:top="1100" w:bottom="280" w:left="40" w:right="0"/>
          <w:cols w:num="7" w:equalWidth="0">
            <w:col w:w="2889" w:space="40"/>
            <w:col w:w="1130" w:space="39"/>
            <w:col w:w="1532" w:space="251"/>
            <w:col w:w="3321" w:space="39"/>
            <w:col w:w="914" w:space="40"/>
            <w:col w:w="1085" w:space="39"/>
            <w:col w:w="3041"/>
          </w:cols>
        </w:sectPr>
      </w:pPr>
    </w:p>
    <w:p>
      <w:pPr>
        <w:tabs>
          <w:tab w:pos="6763" w:val="left" w:leader="none"/>
        </w:tabs>
        <w:spacing w:line="549" w:lineRule="exact" w:before="0"/>
        <w:ind w:left="0" w:right="496" w:firstLine="0"/>
        <w:jc w:val="center"/>
        <w:rPr>
          <w:rFonts w:ascii="Times New Roman"/>
          <w:i/>
          <w:sz w:val="49"/>
        </w:rPr>
      </w:pPr>
      <w:r>
        <w:rPr>
          <w:rFonts w:ascii="Times New Roman"/>
          <w:i/>
          <w:spacing w:val="-10"/>
          <w:position w:val="1"/>
          <w:sz w:val="48"/>
        </w:rPr>
        <w:t>N</w:t>
      </w:r>
      <w:r>
        <w:rPr>
          <w:rFonts w:ascii="Times New Roman"/>
          <w:i/>
          <w:position w:val="1"/>
          <w:sz w:val="48"/>
        </w:rPr>
        <w:tab/>
      </w:r>
      <w:r>
        <w:rPr>
          <w:rFonts w:ascii="Times New Roman"/>
          <w:i/>
          <w:spacing w:val="-10"/>
          <w:sz w:val="49"/>
        </w:rPr>
        <w:t>N</w:t>
      </w:r>
    </w:p>
    <w:p>
      <w:pPr>
        <w:pStyle w:val="BodyText"/>
        <w:spacing w:line="759" w:lineRule="exact" w:before="145"/>
        <w:ind w:left="316"/>
        <w:rPr>
          <w:rFonts w:ascii="Arial" w:hAnsi="Arial"/>
        </w:rPr>
      </w:pPr>
      <w:r>
        <w:rPr>
          <w:w w:val="95"/>
        </w:rPr>
        <w:t>为</w:t>
      </w:r>
      <w:r>
        <w:rPr>
          <w:rFonts w:ascii="Arial" w:hAnsi="Arial"/>
          <w:w w:val="95"/>
        </w:rPr>
        <w:t>X</w:t>
      </w:r>
      <w:r>
        <w:rPr>
          <w:w w:val="95"/>
        </w:rPr>
        <w:t>和</w:t>
      </w:r>
      <w:r>
        <w:rPr>
          <w:rFonts w:ascii="Arial" w:hAnsi="Arial"/>
          <w:w w:val="95"/>
        </w:rPr>
        <w:t>X</w:t>
      </w:r>
      <w:r>
        <w:rPr>
          <w:rFonts w:ascii="Symbol" w:hAnsi="Symbol"/>
          <w:w w:val="95"/>
        </w:rPr>
        <w:t></w:t>
      </w:r>
      <w:r>
        <w:rPr>
          <w:rFonts w:ascii="Arial" w:hAnsi="Arial"/>
          <w:w w:val="95"/>
        </w:rPr>
        <w:t>Y</w:t>
      </w:r>
      <w:r>
        <w:rPr>
          <w:w w:val="95"/>
        </w:rPr>
        <w:t>的</w:t>
      </w:r>
      <w:r>
        <w:rPr>
          <w:w w:val="95"/>
        </w:rPr>
        <w:t>支</w:t>
      </w:r>
      <w:r>
        <w:rPr>
          <w:w w:val="95"/>
        </w:rPr>
        <w:t>持</w:t>
      </w:r>
      <w:r>
        <w:rPr>
          <w:w w:val="95"/>
        </w:rPr>
        <w:t>度</w:t>
      </w:r>
      <w:r>
        <w:rPr>
          <w:w w:val="95"/>
        </w:rPr>
        <w:t>，</w:t>
      </w:r>
      <w:r>
        <w:rPr>
          <w:w w:val="95"/>
        </w:rPr>
        <w:t>后</w:t>
      </w:r>
      <w:r>
        <w:rPr>
          <w:w w:val="95"/>
        </w:rPr>
        <w:t>者</w:t>
      </w:r>
      <w:r>
        <w:rPr>
          <w:w w:val="95"/>
        </w:rPr>
        <w:t>又</w:t>
      </w:r>
      <w:r>
        <w:rPr>
          <w:w w:val="95"/>
        </w:rPr>
        <w:t>称</w:t>
      </w:r>
      <w:r>
        <w:rPr>
          <w:w w:val="95"/>
        </w:rPr>
        <w:t>为</w:t>
      </w:r>
      <w:r>
        <w:rPr>
          <w:w w:val="95"/>
        </w:rPr>
        <w:t>关</w:t>
      </w:r>
      <w:r>
        <w:rPr>
          <w:w w:val="95"/>
        </w:rPr>
        <w:t>联</w:t>
      </w:r>
      <w:r>
        <w:rPr>
          <w:w w:val="95"/>
        </w:rPr>
        <w:t>规则</w:t>
      </w:r>
      <w:r>
        <w:rPr>
          <w:spacing w:val="12"/>
        </w:rPr>
        <w:t>  </w:t>
      </w:r>
      <w:r>
        <w:rPr>
          <w:rFonts w:ascii="Arial" w:hAnsi="Arial"/>
          <w:spacing w:val="-5"/>
          <w:w w:val="95"/>
        </w:rPr>
        <w:t>X</w:t>
      </w:r>
      <w:r>
        <w:rPr>
          <w:rFonts w:ascii="Symbol" w:hAnsi="Symbol"/>
          <w:spacing w:val="-5"/>
          <w:w w:val="95"/>
        </w:rPr>
        <w:t></w:t>
      </w:r>
      <w:r>
        <w:rPr>
          <w:rFonts w:ascii="Arial" w:hAnsi="Arial"/>
          <w:spacing w:val="-5"/>
          <w:w w:val="95"/>
        </w:rPr>
        <w:t>Y</w:t>
      </w:r>
    </w:p>
    <w:p>
      <w:pPr>
        <w:pStyle w:val="BodyText"/>
        <w:spacing w:line="756" w:lineRule="exact"/>
        <w:ind w:left="856"/>
      </w:pPr>
      <w:r>
        <w:rPr>
          <w:w w:val="95"/>
        </w:rPr>
        <w:t>在</w:t>
      </w:r>
      <w:r>
        <w:rPr>
          <w:w w:val="95"/>
        </w:rPr>
        <w:t>数</w:t>
      </w:r>
      <w:r>
        <w:rPr>
          <w:w w:val="95"/>
        </w:rPr>
        <w:t>据</w:t>
      </w:r>
      <w:r>
        <w:rPr>
          <w:w w:val="95"/>
        </w:rPr>
        <w:t>库</w:t>
      </w:r>
      <w:r>
        <w:rPr>
          <w:w w:val="95"/>
        </w:rPr>
        <w:t>中</w:t>
      </w:r>
      <w:r>
        <w:rPr>
          <w:w w:val="95"/>
        </w:rPr>
        <w:t>具</w:t>
      </w:r>
      <w:r>
        <w:rPr>
          <w:w w:val="95"/>
        </w:rPr>
        <w:t>有</w:t>
      </w:r>
      <w:r>
        <w:rPr>
          <w:w w:val="95"/>
        </w:rPr>
        <w:t>的</w:t>
      </w:r>
      <w:r>
        <w:rPr>
          <w:w w:val="95"/>
        </w:rPr>
        <w:t>支</w:t>
      </w:r>
      <w:r>
        <w:rPr>
          <w:w w:val="95"/>
        </w:rPr>
        <w:t>持</w:t>
      </w:r>
      <w:r>
        <w:rPr>
          <w:w w:val="95"/>
        </w:rPr>
        <w:t>度</w:t>
      </w:r>
      <w:r>
        <w:rPr>
          <w:w w:val="95"/>
        </w:rPr>
        <w:t>，</w:t>
      </w:r>
      <w:r>
        <w:rPr>
          <w:w w:val="95"/>
        </w:rPr>
        <w:t>而</w:t>
      </w:r>
      <w:r>
        <w:rPr>
          <w:w w:val="95"/>
        </w:rPr>
        <w:t>数</w:t>
      </w:r>
      <w:r>
        <w:rPr>
          <w:spacing w:val="-10"/>
          <w:w w:val="95"/>
        </w:rPr>
        <w:t>值</w:t>
      </w:r>
    </w:p>
    <w:p>
      <w:pPr>
        <w:spacing w:after="0" w:line="756" w:lineRule="exact"/>
        <w:sectPr>
          <w:type w:val="continuous"/>
          <w:pgSz w:w="14400" w:h="10800" w:orient="landscape"/>
          <w:pgMar w:header="1702" w:footer="955" w:top="1100" w:bottom="280" w:left="40" w:right="0"/>
        </w:sectPr>
      </w:pPr>
    </w:p>
    <w:p>
      <w:pPr>
        <w:spacing w:line="469" w:lineRule="exact" w:before="412"/>
        <w:ind w:left="1793" w:right="0" w:firstLine="0"/>
        <w:jc w:val="left"/>
        <w:rPr>
          <w:rFonts w:ascii="Times New Roman"/>
          <w:i/>
          <w:sz w:val="57"/>
        </w:rPr>
      </w:pPr>
      <w:r>
        <w:rPr>
          <w:rFonts w:ascii="Times New Roman"/>
          <w:i/>
          <w:spacing w:val="-4"/>
          <w:w w:val="110"/>
          <w:sz w:val="57"/>
        </w:rPr>
        <w:t>Conf</w:t>
      </w:r>
    </w:p>
    <w:p>
      <w:pPr>
        <w:spacing w:line="146" w:lineRule="auto" w:before="88"/>
        <w:ind w:left="271" w:right="0" w:firstLine="0"/>
        <w:jc w:val="left"/>
        <w:rPr>
          <w:rFonts w:ascii="Times New Roman" w:hAnsi="Times New Roman"/>
          <w:sz w:val="57"/>
        </w:rPr>
      </w:pPr>
      <w:r>
        <w:rPr/>
        <w:br w:type="column"/>
      </w:r>
      <w:r>
        <w:rPr>
          <w:rFonts w:ascii="Symbol" w:hAnsi="Symbol"/>
          <w:w w:val="110"/>
          <w:position w:val="-35"/>
          <w:sz w:val="57"/>
        </w:rPr>
        <w:t></w:t>
      </w:r>
      <w:r>
        <w:rPr>
          <w:rFonts w:ascii="Times New Roman" w:hAnsi="Times New Roman"/>
          <w:spacing w:val="77"/>
          <w:w w:val="110"/>
          <w:position w:val="-35"/>
          <w:sz w:val="57"/>
        </w:rPr>
        <w:t> </w:t>
      </w:r>
      <w:r>
        <w:rPr>
          <w:rFonts w:ascii="Times New Roman" w:hAnsi="Times New Roman"/>
          <w:i/>
          <w:w w:val="110"/>
          <w:sz w:val="57"/>
        </w:rPr>
        <w:t>Sup</w:t>
      </w:r>
      <w:r>
        <w:rPr>
          <w:rFonts w:ascii="Times New Roman" w:hAnsi="Times New Roman"/>
          <w:w w:val="110"/>
          <w:sz w:val="57"/>
        </w:rPr>
        <w:t>(</w:t>
      </w:r>
      <w:r>
        <w:rPr>
          <w:rFonts w:ascii="Times New Roman" w:hAnsi="Times New Roman"/>
          <w:spacing w:val="-90"/>
          <w:w w:val="110"/>
          <w:sz w:val="57"/>
        </w:rPr>
        <w:t> </w:t>
      </w:r>
      <w:r>
        <w:rPr>
          <w:rFonts w:ascii="Times New Roman" w:hAnsi="Times New Roman"/>
          <w:i/>
          <w:w w:val="110"/>
          <w:sz w:val="57"/>
        </w:rPr>
        <w:t>X</w:t>
      </w:r>
      <w:r>
        <w:rPr>
          <w:rFonts w:ascii="Times New Roman" w:hAnsi="Times New Roman"/>
          <w:i/>
          <w:spacing w:val="65"/>
          <w:w w:val="110"/>
          <w:sz w:val="57"/>
        </w:rPr>
        <w:t> </w:t>
      </w:r>
      <w:r>
        <w:rPr>
          <w:rFonts w:ascii="Symbol" w:hAnsi="Symbol"/>
          <w:w w:val="110"/>
          <w:sz w:val="57"/>
        </w:rPr>
        <w:t></w:t>
      </w:r>
      <w:r>
        <w:rPr>
          <w:rFonts w:ascii="Times New Roman" w:hAnsi="Times New Roman"/>
          <w:spacing w:val="-77"/>
          <w:w w:val="110"/>
          <w:sz w:val="57"/>
        </w:rPr>
        <w:t> </w:t>
      </w:r>
      <w:r>
        <w:rPr>
          <w:rFonts w:ascii="Times New Roman" w:hAnsi="Times New Roman"/>
          <w:i/>
          <w:w w:val="110"/>
          <w:sz w:val="57"/>
        </w:rPr>
        <w:t>Y</w:t>
      </w:r>
      <w:r>
        <w:rPr>
          <w:rFonts w:ascii="Times New Roman" w:hAnsi="Times New Roman"/>
          <w:i/>
          <w:spacing w:val="-72"/>
          <w:w w:val="110"/>
          <w:sz w:val="57"/>
        </w:rPr>
        <w:t> </w:t>
      </w:r>
      <w:r>
        <w:rPr>
          <w:rFonts w:ascii="Times New Roman" w:hAnsi="Times New Roman"/>
          <w:spacing w:val="-10"/>
          <w:w w:val="110"/>
          <w:sz w:val="57"/>
        </w:rPr>
        <w:t>)</w:t>
      </w:r>
    </w:p>
    <w:p>
      <w:pPr>
        <w:spacing w:line="509" w:lineRule="exact" w:before="371"/>
        <w:ind w:left="98" w:right="0" w:firstLine="0"/>
        <w:jc w:val="left"/>
        <w:rPr>
          <w:rFonts w:ascii="Times New Roman" w:hAnsi="Times New Roman"/>
          <w:sz w:val="57"/>
        </w:rPr>
      </w:pPr>
      <w:r>
        <w:rPr/>
        <w:br w:type="column"/>
      </w:r>
      <w:r>
        <w:rPr>
          <w:rFonts w:ascii="Symbol" w:hAnsi="Symbol"/>
          <w:spacing w:val="-2"/>
          <w:w w:val="110"/>
          <w:sz w:val="57"/>
        </w:rPr>
        <w:t></w:t>
      </w:r>
      <w:r>
        <w:rPr>
          <w:rFonts w:ascii="Times New Roman" w:hAnsi="Times New Roman"/>
          <w:spacing w:val="-2"/>
          <w:w w:val="110"/>
          <w:sz w:val="57"/>
        </w:rPr>
        <w:t>100%</w:t>
      </w:r>
    </w:p>
    <w:p>
      <w:pPr>
        <w:spacing w:after="0" w:line="509" w:lineRule="exact"/>
        <w:jc w:val="left"/>
        <w:rPr>
          <w:rFonts w:ascii="Times New Roman" w:hAnsi="Times New Roman"/>
          <w:sz w:val="57"/>
        </w:rPr>
        <w:sectPr>
          <w:type w:val="continuous"/>
          <w:pgSz w:w="14400" w:h="10800" w:orient="landscape"/>
          <w:pgMar w:header="1702" w:footer="955" w:top="1100" w:bottom="280" w:left="40" w:right="0"/>
          <w:cols w:num="3" w:equalWidth="0">
            <w:col w:w="3023" w:space="40"/>
            <w:col w:w="3900" w:space="39"/>
            <w:col w:w="7358"/>
          </w:cols>
        </w:sectPr>
      </w:pPr>
    </w:p>
    <w:p>
      <w:pPr>
        <w:spacing w:line="638" w:lineRule="exact" w:before="0"/>
        <w:ind w:left="4461" w:right="0" w:firstLine="0"/>
        <w:jc w:val="left"/>
        <w:rPr>
          <w:rFonts w:ascii="Times New Roman"/>
          <w:sz w:val="57"/>
        </w:rPr>
      </w:pPr>
      <w:r>
        <w:rPr/>
        <w:pict>
          <v:line style="position:absolute;mso-position-horizontal-relative:page;mso-position-vertical-relative:paragraph;z-index:-23958528" from="194.819138pt,-4.021557pt" to="351.579058pt,-4.021557pt" stroked="true" strokeweight="1.202726pt" strokecolor="#000000">
            <v:stroke dashstyle="solid"/>
            <w10:wrap type="none"/>
          </v:line>
        </w:pict>
      </w:r>
      <w:r>
        <w:rPr>
          <w:rFonts w:ascii="Times New Roman"/>
          <w:i/>
          <w:w w:val="110"/>
          <w:sz w:val="57"/>
        </w:rPr>
        <w:t>Sup</w:t>
      </w:r>
      <w:r>
        <w:rPr>
          <w:rFonts w:ascii="Times New Roman"/>
          <w:w w:val="110"/>
          <w:sz w:val="57"/>
        </w:rPr>
        <w:t>(</w:t>
      </w:r>
      <w:r>
        <w:rPr>
          <w:rFonts w:ascii="Times New Roman"/>
          <w:spacing w:val="-85"/>
          <w:w w:val="110"/>
          <w:sz w:val="57"/>
        </w:rPr>
        <w:t> </w:t>
      </w:r>
      <w:r>
        <w:rPr>
          <w:rFonts w:ascii="Times New Roman"/>
          <w:i/>
          <w:w w:val="110"/>
          <w:sz w:val="57"/>
        </w:rPr>
        <w:t>X</w:t>
      </w:r>
      <w:r>
        <w:rPr>
          <w:rFonts w:ascii="Times New Roman"/>
          <w:i/>
          <w:spacing w:val="-38"/>
          <w:w w:val="110"/>
          <w:sz w:val="57"/>
        </w:rPr>
        <w:t> </w:t>
      </w:r>
      <w:r>
        <w:rPr>
          <w:rFonts w:ascii="Times New Roman"/>
          <w:spacing w:val="-10"/>
          <w:w w:val="110"/>
          <w:sz w:val="57"/>
        </w:rPr>
        <w:t>)</w:t>
      </w:r>
    </w:p>
    <w:p>
      <w:pPr>
        <w:pStyle w:val="BodyText"/>
        <w:spacing w:before="192"/>
        <w:ind w:left="316"/>
      </w:pPr>
      <w:r>
        <w:rPr>
          <w:w w:val="95"/>
        </w:rPr>
        <w:t>为</w:t>
      </w:r>
      <w:r>
        <w:rPr>
          <w:w w:val="95"/>
        </w:rPr>
        <w:t>关</w:t>
      </w:r>
      <w:r>
        <w:rPr>
          <w:w w:val="95"/>
        </w:rPr>
        <w:t>联</w:t>
      </w:r>
      <w:r>
        <w:rPr>
          <w:w w:val="95"/>
        </w:rPr>
        <w:t>规</w:t>
      </w:r>
      <w:r>
        <w:rPr>
          <w:w w:val="95"/>
        </w:rPr>
        <w:t>则</w:t>
      </w:r>
      <w:r>
        <w:rPr>
          <w:rFonts w:ascii="Arial" w:hAnsi="Arial" w:eastAsia="Arial"/>
          <w:w w:val="95"/>
        </w:rPr>
        <w:t>X</w:t>
      </w:r>
      <w:r>
        <w:rPr>
          <w:rFonts w:ascii="Symbol" w:hAnsi="Symbol" w:eastAsia="Symbol"/>
          <w:w w:val="95"/>
        </w:rPr>
        <w:t></w:t>
      </w:r>
      <w:r>
        <w:rPr>
          <w:rFonts w:ascii="Arial" w:hAnsi="Arial" w:eastAsia="Arial"/>
          <w:w w:val="95"/>
        </w:rPr>
        <w:t>Y</w:t>
      </w:r>
      <w:r>
        <w:rPr>
          <w:rFonts w:ascii="Arial" w:hAnsi="Arial" w:eastAsia="Arial"/>
          <w:spacing w:val="52"/>
          <w:w w:val="150"/>
        </w:rPr>
        <w:t>  </w:t>
      </w:r>
      <w:r>
        <w:rPr>
          <w:w w:val="95"/>
        </w:rPr>
        <w:t>在</w:t>
      </w:r>
      <w:r>
        <w:rPr>
          <w:w w:val="95"/>
        </w:rPr>
        <w:t>数</w:t>
      </w:r>
      <w:r>
        <w:rPr>
          <w:w w:val="95"/>
        </w:rPr>
        <w:t>据</w:t>
      </w:r>
      <w:r>
        <w:rPr>
          <w:w w:val="95"/>
        </w:rPr>
        <w:t>库</w:t>
      </w:r>
      <w:r>
        <w:rPr>
          <w:w w:val="95"/>
        </w:rPr>
        <w:t>中</w:t>
      </w:r>
      <w:r>
        <w:rPr>
          <w:w w:val="95"/>
        </w:rPr>
        <w:t>具</w:t>
      </w:r>
      <w:r>
        <w:rPr>
          <w:w w:val="95"/>
        </w:rPr>
        <w:t>有</w:t>
      </w:r>
      <w:r>
        <w:rPr>
          <w:w w:val="95"/>
        </w:rPr>
        <w:t>的</w:t>
      </w:r>
      <w:r>
        <w:rPr>
          <w:w w:val="95"/>
        </w:rPr>
        <w:t>置</w:t>
      </w:r>
      <w:r>
        <w:rPr>
          <w:w w:val="95"/>
        </w:rPr>
        <w:t>信</w:t>
      </w:r>
      <w:r>
        <w:rPr>
          <w:w w:val="95"/>
        </w:rPr>
        <w:t>度</w:t>
      </w:r>
      <w:r>
        <w:rPr>
          <w:spacing w:val="-10"/>
          <w:w w:val="95"/>
        </w:rPr>
        <w:t>。</w:t>
      </w:r>
    </w:p>
    <w:p>
      <w:pPr>
        <w:spacing w:after="0"/>
        <w:sectPr>
          <w:type w:val="continuous"/>
          <w:pgSz w:w="14400" w:h="10800" w:orient="landscape"/>
          <w:pgMar w:header="1702" w:footer="955" w:top="1100" w:bottom="280" w:left="40" w:right="0"/>
        </w:sectPr>
      </w:pPr>
    </w:p>
    <w:p>
      <w:pPr>
        <w:pStyle w:val="ListParagraph"/>
        <w:numPr>
          <w:ilvl w:val="0"/>
          <w:numId w:val="56"/>
        </w:numPr>
        <w:tabs>
          <w:tab w:pos="1877" w:val="left" w:leader="none"/>
        </w:tabs>
        <w:spacing w:line="220" w:lineRule="auto" w:before="173" w:after="0"/>
        <w:ind w:left="1876" w:right="373" w:hanging="841"/>
        <w:jc w:val="both"/>
        <w:rPr>
          <w:sz w:val="56"/>
        </w:rPr>
      </w:pPr>
      <w:bookmarkStart w:name="幻灯片编号 20" w:id="901"/>
      <w:bookmarkEnd w:id="901"/>
      <w:r>
        <w:rPr/>
      </w:r>
      <w:bookmarkStart w:name="幻灯片编号 20" w:id="902"/>
      <w:bookmarkEnd w:id="902"/>
      <w:r>
        <w:rPr>
          <w:spacing w:val="-2"/>
          <w:sz w:val="56"/>
        </w:rPr>
        <w:t>给定最小支持度</w:t>
      </w:r>
      <w:r>
        <w:rPr>
          <w:rFonts w:ascii="Arial" w:hAnsi="Arial" w:eastAsia="Arial"/>
          <w:i/>
          <w:spacing w:val="-2"/>
          <w:sz w:val="56"/>
        </w:rPr>
        <w:t>MinSup</w:t>
      </w:r>
      <w:r>
        <w:rPr>
          <w:spacing w:val="-2"/>
          <w:sz w:val="56"/>
        </w:rPr>
        <w:t>和最小置信度</w:t>
      </w:r>
      <w:r>
        <w:rPr>
          <w:rFonts w:ascii="Arial" w:hAnsi="Arial" w:eastAsia="Arial"/>
          <w:i/>
          <w:spacing w:val="-2"/>
          <w:sz w:val="56"/>
        </w:rPr>
        <w:t>MinConf</w:t>
      </w:r>
      <w:r>
        <w:rPr>
          <w:rFonts w:ascii="Arial" w:hAnsi="Arial" w:eastAsia="Arial"/>
          <w:spacing w:val="-2"/>
          <w:sz w:val="56"/>
        </w:rPr>
        <w:t>,</w:t>
      </w:r>
      <w:r>
        <w:rPr>
          <w:spacing w:val="-2"/>
          <w:sz w:val="56"/>
        </w:rPr>
        <w:t>找</w:t>
      </w:r>
      <w:r>
        <w:rPr>
          <w:sz w:val="56"/>
        </w:rPr>
        <w:t>出满足</w:t>
      </w:r>
      <w:r>
        <w:rPr>
          <w:rFonts w:ascii="Arial" w:hAnsi="Arial" w:eastAsia="Arial"/>
          <w:i/>
          <w:sz w:val="56"/>
        </w:rPr>
        <w:t>Sup</w:t>
      </w:r>
      <w:r>
        <w:rPr>
          <w:rFonts w:ascii="Arial" w:hAnsi="Arial" w:eastAsia="Arial"/>
          <w:i/>
          <w:spacing w:val="-25"/>
          <w:sz w:val="56"/>
        </w:rPr>
        <w:t> </w:t>
      </w:r>
      <w:r>
        <w:rPr>
          <w:rFonts w:ascii="Symbol" w:hAnsi="Symbol" w:eastAsia="Symbol"/>
          <w:i/>
          <w:sz w:val="59"/>
        </w:rPr>
        <w:t></w:t>
      </w:r>
      <w:r>
        <w:rPr>
          <w:rFonts w:ascii="Times New Roman" w:hAnsi="Times New Roman" w:eastAsia="Times New Roman"/>
          <w:spacing w:val="-15"/>
          <w:sz w:val="59"/>
        </w:rPr>
        <w:t> </w:t>
      </w:r>
      <w:r>
        <w:rPr>
          <w:rFonts w:ascii="Arial" w:hAnsi="Arial" w:eastAsia="Arial"/>
          <w:i/>
          <w:sz w:val="56"/>
        </w:rPr>
        <w:t>MinSup</w:t>
      </w:r>
      <w:r>
        <w:rPr>
          <w:sz w:val="56"/>
        </w:rPr>
        <w:t>的商品集合</w:t>
      </w:r>
      <w:r>
        <w:rPr>
          <w:rFonts w:ascii="Arial" w:hAnsi="Arial" w:eastAsia="Arial"/>
          <w:i/>
          <w:sz w:val="56"/>
        </w:rPr>
        <w:t>{A}</w:t>
      </w:r>
      <w:r>
        <w:rPr>
          <w:sz w:val="56"/>
        </w:rPr>
        <w:t>，称为高频商</w:t>
      </w:r>
      <w:r>
        <w:rPr>
          <w:spacing w:val="-4"/>
          <w:sz w:val="56"/>
        </w:rPr>
        <w:t>品集；</w:t>
      </w:r>
    </w:p>
    <w:p>
      <w:pPr>
        <w:pStyle w:val="ListParagraph"/>
        <w:numPr>
          <w:ilvl w:val="0"/>
          <w:numId w:val="56"/>
        </w:numPr>
        <w:tabs>
          <w:tab w:pos="1877" w:val="left" w:leader="none"/>
        </w:tabs>
        <w:spacing w:line="695" w:lineRule="exact" w:before="93" w:after="0"/>
        <w:ind w:left="1876" w:right="0" w:hanging="841"/>
        <w:jc w:val="both"/>
        <w:rPr>
          <w:sz w:val="56"/>
        </w:rPr>
      </w:pPr>
      <w:r>
        <w:rPr>
          <w:spacing w:val="-2"/>
          <w:sz w:val="56"/>
        </w:rPr>
        <w:t>对于每一个高频商品集</w:t>
      </w:r>
      <w:r>
        <w:rPr>
          <w:rFonts w:ascii="Arial" w:eastAsia="Arial"/>
          <w:i/>
          <w:spacing w:val="-2"/>
          <w:sz w:val="56"/>
        </w:rPr>
        <w:t>A</w:t>
      </w:r>
      <w:r>
        <w:rPr>
          <w:spacing w:val="-2"/>
          <w:sz w:val="56"/>
        </w:rPr>
        <w:t>，找出</w:t>
      </w:r>
      <w:r>
        <w:rPr>
          <w:rFonts w:ascii="Arial" w:eastAsia="Arial"/>
          <w:i/>
          <w:spacing w:val="-2"/>
          <w:sz w:val="56"/>
        </w:rPr>
        <w:t>A</w:t>
      </w:r>
      <w:r>
        <w:rPr>
          <w:spacing w:val="-4"/>
          <w:sz w:val="56"/>
        </w:rPr>
        <w:t>的所有非空子集</w:t>
      </w:r>
    </w:p>
    <w:p>
      <w:pPr>
        <w:spacing w:line="695" w:lineRule="exact" w:before="0"/>
        <w:ind w:left="1876" w:right="0" w:firstLine="0"/>
        <w:jc w:val="left"/>
        <w:rPr>
          <w:sz w:val="56"/>
        </w:rPr>
      </w:pPr>
      <w:r>
        <w:rPr>
          <w:rFonts w:ascii="Arial" w:eastAsia="Arial"/>
          <w:i/>
          <w:spacing w:val="-5"/>
          <w:sz w:val="56"/>
        </w:rPr>
        <w:t>a</w:t>
      </w:r>
      <w:r>
        <w:rPr>
          <w:spacing w:val="-5"/>
          <w:sz w:val="56"/>
        </w:rPr>
        <w:t>，</w:t>
      </w:r>
    </w:p>
    <w:p>
      <w:pPr>
        <w:spacing w:after="0" w:line="695" w:lineRule="exact"/>
        <w:jc w:val="left"/>
        <w:rPr>
          <w:sz w:val="56"/>
        </w:rPr>
        <w:sectPr>
          <w:headerReference w:type="default" r:id="rId1348"/>
          <w:footerReference w:type="default" r:id="rId1349"/>
          <w:pgSz w:w="14400" w:h="10800" w:orient="landscape"/>
          <w:pgMar w:header="1894" w:footer="627" w:top="2600" w:bottom="820" w:left="40" w:right="0"/>
        </w:sectPr>
      </w:pPr>
    </w:p>
    <w:p>
      <w:pPr>
        <w:pStyle w:val="ListParagraph"/>
        <w:numPr>
          <w:ilvl w:val="0"/>
          <w:numId w:val="56"/>
        </w:numPr>
        <w:tabs>
          <w:tab w:pos="1877" w:val="left" w:leader="none"/>
        </w:tabs>
        <w:spacing w:line="240" w:lineRule="auto" w:before="89" w:after="0"/>
        <w:ind w:left="1876" w:right="0" w:hanging="841"/>
        <w:jc w:val="left"/>
        <w:rPr>
          <w:sz w:val="56"/>
        </w:rPr>
      </w:pPr>
      <w:r>
        <w:rPr>
          <w:spacing w:val="-5"/>
          <w:sz w:val="56"/>
        </w:rPr>
        <w:t>若有</w:t>
      </w:r>
    </w:p>
    <w:p>
      <w:pPr>
        <w:spacing w:before="160"/>
        <w:ind w:left="524" w:right="0" w:firstLine="0"/>
        <w:jc w:val="left"/>
        <w:rPr>
          <w:rFonts w:ascii="Times New Roman"/>
          <w:sz w:val="57"/>
        </w:rPr>
      </w:pPr>
      <w:r>
        <w:rPr/>
        <w:br w:type="column"/>
      </w:r>
      <w:r>
        <w:rPr>
          <w:rFonts w:ascii="Times New Roman"/>
          <w:i/>
          <w:sz w:val="57"/>
        </w:rPr>
        <w:t>Sup</w:t>
      </w:r>
      <w:r>
        <w:rPr>
          <w:rFonts w:ascii="Times New Roman"/>
          <w:sz w:val="57"/>
        </w:rPr>
        <w:t>(</w:t>
      </w:r>
      <w:r>
        <w:rPr>
          <w:rFonts w:ascii="Times New Roman"/>
          <w:spacing w:val="-55"/>
          <w:sz w:val="57"/>
        </w:rPr>
        <w:t> </w:t>
      </w:r>
      <w:r>
        <w:rPr>
          <w:rFonts w:ascii="Times New Roman"/>
          <w:i/>
          <w:spacing w:val="-5"/>
          <w:sz w:val="57"/>
        </w:rPr>
        <w:t>A</w:t>
      </w:r>
      <w:r>
        <w:rPr>
          <w:rFonts w:ascii="Times New Roman"/>
          <w:spacing w:val="-5"/>
          <w:sz w:val="57"/>
        </w:rPr>
        <w:t>)</w:t>
      </w:r>
    </w:p>
    <w:p>
      <w:pPr>
        <w:pStyle w:val="BodyText"/>
        <w:spacing w:before="5"/>
        <w:rPr>
          <w:rFonts w:ascii="Times New Roman"/>
          <w:sz w:val="8"/>
        </w:rPr>
      </w:pPr>
    </w:p>
    <w:p>
      <w:pPr>
        <w:pStyle w:val="BodyText"/>
        <w:spacing w:line="20" w:lineRule="exact"/>
        <w:ind w:left="476" w:right="-72"/>
        <w:rPr>
          <w:rFonts w:ascii="Times New Roman"/>
          <w:sz w:val="2"/>
        </w:rPr>
      </w:pPr>
      <w:r>
        <w:rPr>
          <w:rFonts w:ascii="Times New Roman"/>
          <w:sz w:val="2"/>
        </w:rPr>
        <w:pict>
          <v:group style="width:87.35pt;height:1.25pt;mso-position-horizontal-relative:char;mso-position-vertical-relative:line" id="docshapegroup714" coordorigin="0,0" coordsize="1747,25">
            <v:line style="position:absolute" from="0,12" to="1747,12" stroked="true" strokeweight="1.203pt" strokecolor="#000000">
              <v:stroke dashstyle="solid"/>
            </v:line>
          </v:group>
        </w:pict>
      </w:r>
      <w:r>
        <w:rPr>
          <w:rFonts w:ascii="Times New Roman"/>
          <w:sz w:val="2"/>
        </w:rPr>
      </w:r>
    </w:p>
    <w:p>
      <w:pPr>
        <w:spacing w:before="43"/>
        <w:ind w:left="564" w:right="0" w:firstLine="0"/>
        <w:jc w:val="left"/>
        <w:rPr>
          <w:rFonts w:ascii="Times New Roman"/>
          <w:sz w:val="57"/>
        </w:rPr>
      </w:pPr>
      <w:r>
        <w:rPr>
          <w:rFonts w:ascii="Times New Roman"/>
          <w:i/>
          <w:spacing w:val="-2"/>
          <w:sz w:val="57"/>
        </w:rPr>
        <w:t>Sup</w:t>
      </w:r>
      <w:r>
        <w:rPr>
          <w:rFonts w:ascii="Times New Roman"/>
          <w:spacing w:val="-2"/>
          <w:sz w:val="57"/>
        </w:rPr>
        <w:t>(</w:t>
      </w:r>
      <w:r>
        <w:rPr>
          <w:rFonts w:ascii="Times New Roman"/>
          <w:i/>
          <w:spacing w:val="-2"/>
          <w:sz w:val="57"/>
        </w:rPr>
        <w:t>a</w:t>
      </w:r>
      <w:r>
        <w:rPr>
          <w:rFonts w:ascii="Times New Roman"/>
          <w:spacing w:val="-2"/>
          <w:sz w:val="57"/>
        </w:rPr>
        <w:t>)</w:t>
      </w:r>
    </w:p>
    <w:p>
      <w:pPr>
        <w:spacing w:before="483"/>
        <w:ind w:left="149" w:right="0" w:firstLine="0"/>
        <w:jc w:val="left"/>
        <w:rPr>
          <w:rFonts w:ascii="Times New Roman" w:hAnsi="Times New Roman"/>
          <w:i/>
          <w:sz w:val="57"/>
        </w:rPr>
      </w:pPr>
      <w:r>
        <w:rPr/>
        <w:br w:type="column"/>
      </w:r>
      <w:r>
        <w:rPr>
          <w:rFonts w:ascii="Symbol" w:hAnsi="Symbol"/>
          <w:sz w:val="57"/>
        </w:rPr>
        <w:t></w:t>
      </w:r>
      <w:r>
        <w:rPr>
          <w:rFonts w:ascii="Times New Roman" w:hAnsi="Times New Roman"/>
          <w:spacing w:val="21"/>
          <w:sz w:val="57"/>
        </w:rPr>
        <w:t> </w:t>
      </w:r>
      <w:r>
        <w:rPr>
          <w:rFonts w:ascii="Times New Roman" w:hAnsi="Times New Roman"/>
          <w:i/>
          <w:spacing w:val="-2"/>
          <w:sz w:val="57"/>
        </w:rPr>
        <w:t>MinConf</w:t>
      </w:r>
    </w:p>
    <w:p>
      <w:pPr>
        <w:spacing w:after="0"/>
        <w:jc w:val="left"/>
        <w:rPr>
          <w:rFonts w:ascii="Times New Roman" w:hAnsi="Times New Roman"/>
          <w:sz w:val="57"/>
        </w:rPr>
        <w:sectPr>
          <w:type w:val="continuous"/>
          <w:pgSz w:w="14400" w:h="10800" w:orient="landscape"/>
          <w:pgMar w:header="1894" w:footer="627" w:top="1100" w:bottom="280" w:left="40" w:right="0"/>
          <w:cols w:num="3" w:equalWidth="0">
            <w:col w:w="2998" w:space="40"/>
            <w:col w:w="2196" w:space="39"/>
            <w:col w:w="9087"/>
          </w:cols>
        </w:sectPr>
      </w:pPr>
    </w:p>
    <w:p>
      <w:pPr>
        <w:pStyle w:val="ListParagraph"/>
        <w:numPr>
          <w:ilvl w:val="0"/>
          <w:numId w:val="56"/>
        </w:numPr>
        <w:tabs>
          <w:tab w:pos="1877" w:val="left" w:leader="none"/>
        </w:tabs>
        <w:spacing w:line="240" w:lineRule="auto" w:before="71" w:after="0"/>
        <w:ind w:left="1876" w:right="0" w:hanging="841"/>
        <w:jc w:val="left"/>
        <w:rPr>
          <w:sz w:val="56"/>
        </w:rPr>
      </w:pPr>
      <w:r>
        <w:rPr>
          <w:spacing w:val="-2"/>
          <w:sz w:val="56"/>
        </w:rPr>
        <w:t>则生成关联规则</w:t>
      </w:r>
    </w:p>
    <w:p>
      <w:pPr>
        <w:spacing w:before="142"/>
        <w:ind w:left="3665" w:right="0" w:firstLine="0"/>
        <w:jc w:val="left"/>
        <w:rPr>
          <w:rFonts w:ascii="Times New Roman" w:hAnsi="Times New Roman"/>
          <w:sz w:val="86"/>
        </w:rPr>
      </w:pPr>
      <w:r>
        <w:rPr>
          <w:rFonts w:ascii="Times New Roman" w:hAnsi="Times New Roman"/>
          <w:i/>
          <w:sz w:val="86"/>
        </w:rPr>
        <w:t>a</w:t>
      </w:r>
      <w:r>
        <w:rPr>
          <w:rFonts w:ascii="Times New Roman" w:hAnsi="Times New Roman"/>
          <w:i/>
          <w:spacing w:val="17"/>
          <w:sz w:val="86"/>
        </w:rPr>
        <w:t> </w:t>
      </w:r>
      <w:r>
        <w:rPr>
          <w:rFonts w:ascii="Symbol" w:hAnsi="Symbol"/>
          <w:sz w:val="86"/>
        </w:rPr>
        <w:t></w:t>
      </w:r>
      <w:r>
        <w:rPr>
          <w:rFonts w:ascii="Times New Roman" w:hAnsi="Times New Roman"/>
          <w:spacing w:val="14"/>
          <w:sz w:val="86"/>
        </w:rPr>
        <w:t> </w:t>
      </w:r>
      <w:r>
        <w:rPr>
          <w:rFonts w:ascii="Times New Roman" w:hAnsi="Times New Roman"/>
          <w:sz w:val="86"/>
        </w:rPr>
        <w:t>(</w:t>
      </w:r>
      <w:r>
        <w:rPr>
          <w:rFonts w:ascii="Times New Roman" w:hAnsi="Times New Roman"/>
          <w:spacing w:val="-118"/>
          <w:sz w:val="86"/>
        </w:rPr>
        <w:t> </w:t>
      </w:r>
      <w:r>
        <w:rPr>
          <w:rFonts w:ascii="Times New Roman" w:hAnsi="Times New Roman"/>
          <w:i/>
          <w:sz w:val="86"/>
        </w:rPr>
        <w:t>A</w:t>
      </w:r>
      <w:r>
        <w:rPr>
          <w:rFonts w:ascii="Times New Roman" w:hAnsi="Times New Roman"/>
          <w:i/>
          <w:spacing w:val="-57"/>
          <w:sz w:val="86"/>
        </w:rPr>
        <w:t> </w:t>
      </w:r>
      <w:r>
        <w:rPr>
          <w:rFonts w:ascii="Symbol" w:hAnsi="Symbol"/>
          <w:sz w:val="86"/>
        </w:rPr>
        <w:t></w:t>
      </w:r>
      <w:r>
        <w:rPr>
          <w:rFonts w:ascii="Times New Roman" w:hAnsi="Times New Roman"/>
          <w:spacing w:val="-28"/>
          <w:sz w:val="86"/>
        </w:rPr>
        <w:t> </w:t>
      </w:r>
      <w:r>
        <w:rPr>
          <w:rFonts w:ascii="Times New Roman" w:hAnsi="Times New Roman"/>
          <w:i/>
          <w:spacing w:val="8"/>
          <w:sz w:val="86"/>
        </w:rPr>
        <w:t>a</w:t>
      </w:r>
      <w:r>
        <w:rPr>
          <w:rFonts w:ascii="Times New Roman" w:hAnsi="Times New Roman"/>
          <w:spacing w:val="8"/>
          <w:sz w:val="86"/>
        </w:rPr>
        <w:t>)</w:t>
      </w:r>
    </w:p>
    <w:p>
      <w:pPr>
        <w:spacing w:after="0"/>
        <w:jc w:val="left"/>
        <w:rPr>
          <w:rFonts w:ascii="Times New Roman" w:hAnsi="Times New Roman"/>
          <w:sz w:val="86"/>
        </w:rPr>
        <w:sectPr>
          <w:type w:val="continuous"/>
          <w:pgSz w:w="14400" w:h="10800" w:orient="landscape"/>
          <w:pgMar w:header="1894" w:footer="627" w:top="1100" w:bottom="280" w:left="40" w:right="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16"/>
        </w:rPr>
      </w:pPr>
    </w:p>
    <w:p>
      <w:pPr>
        <w:pStyle w:val="ListParagraph"/>
        <w:numPr>
          <w:ilvl w:val="1"/>
          <w:numId w:val="55"/>
        </w:numPr>
        <w:tabs>
          <w:tab w:pos="1364" w:val="left" w:leader="none"/>
        </w:tabs>
        <w:spacing w:line="216" w:lineRule="auto" w:before="103" w:after="0"/>
        <w:ind w:left="1363" w:right="1480" w:hanging="540"/>
        <w:jc w:val="both"/>
        <w:rPr>
          <w:rFonts w:ascii="Arial" w:hAnsi="Arial" w:eastAsia="Arial"/>
          <w:sz w:val="64"/>
        </w:rPr>
      </w:pPr>
      <w:bookmarkStart w:name="幻灯片编号 21" w:id="903"/>
      <w:bookmarkEnd w:id="903"/>
      <w:r>
        <w:rPr/>
      </w:r>
      <w:bookmarkStart w:name="幻灯片编号 21" w:id="904"/>
      <w:bookmarkEnd w:id="904"/>
      <w:r>
        <w:rPr>
          <w:spacing w:val="-2"/>
          <w:sz w:val="64"/>
        </w:rPr>
        <w:t>以</w:t>
      </w:r>
      <w:r>
        <w:rPr>
          <w:spacing w:val="-2"/>
          <w:sz w:val="64"/>
        </w:rPr>
        <w:t>上</w:t>
      </w:r>
      <w:r>
        <w:rPr>
          <w:spacing w:val="-2"/>
          <w:sz w:val="64"/>
        </w:rPr>
        <w:t>的</w:t>
      </w:r>
      <w:r>
        <w:rPr>
          <w:spacing w:val="-2"/>
          <w:sz w:val="64"/>
        </w:rPr>
        <w:t>算</w:t>
      </w:r>
      <w:r>
        <w:rPr>
          <w:spacing w:val="-2"/>
          <w:sz w:val="64"/>
        </w:rPr>
        <w:t>法</w:t>
      </w:r>
      <w:r>
        <w:rPr>
          <w:spacing w:val="-2"/>
          <w:sz w:val="64"/>
        </w:rPr>
        <w:t>思</w:t>
      </w:r>
      <w:r>
        <w:rPr>
          <w:spacing w:val="-2"/>
          <w:sz w:val="64"/>
        </w:rPr>
        <w:t>想</w:t>
      </w:r>
      <w:r>
        <w:rPr>
          <w:spacing w:val="-2"/>
          <w:sz w:val="64"/>
        </w:rPr>
        <w:t>表</w:t>
      </w:r>
      <w:r>
        <w:rPr>
          <w:spacing w:val="-2"/>
          <w:sz w:val="64"/>
        </w:rPr>
        <w:t>明</w:t>
      </w:r>
      <w:r>
        <w:rPr>
          <w:spacing w:val="-2"/>
          <w:sz w:val="64"/>
        </w:rPr>
        <w:t>，</w:t>
      </w:r>
      <w:r>
        <w:rPr>
          <w:spacing w:val="-2"/>
          <w:sz w:val="64"/>
        </w:rPr>
        <w:t>关</w:t>
      </w:r>
      <w:r>
        <w:rPr>
          <w:spacing w:val="-2"/>
          <w:sz w:val="64"/>
        </w:rPr>
        <w:t>联</w:t>
      </w:r>
      <w:r>
        <w:rPr>
          <w:spacing w:val="-2"/>
          <w:sz w:val="64"/>
        </w:rPr>
        <w:t>规</w:t>
      </w:r>
      <w:r>
        <w:rPr>
          <w:spacing w:val="-2"/>
          <w:sz w:val="64"/>
        </w:rPr>
        <w:t>则</w:t>
      </w:r>
      <w:r>
        <w:rPr>
          <w:spacing w:val="-2"/>
          <w:sz w:val="64"/>
        </w:rPr>
        <w:t>的</w:t>
      </w:r>
      <w:r>
        <w:rPr>
          <w:spacing w:val="-2"/>
          <w:sz w:val="64"/>
        </w:rPr>
        <w:t>挖掘</w:t>
      </w:r>
      <w:r>
        <w:rPr>
          <w:spacing w:val="-2"/>
          <w:sz w:val="64"/>
        </w:rPr>
        <w:t>算</w:t>
      </w:r>
      <w:r>
        <w:rPr>
          <w:spacing w:val="-2"/>
          <w:sz w:val="64"/>
        </w:rPr>
        <w:t>法</w:t>
      </w:r>
      <w:r>
        <w:rPr>
          <w:spacing w:val="-2"/>
          <w:sz w:val="64"/>
        </w:rPr>
        <w:t>也</w:t>
      </w:r>
      <w:r>
        <w:rPr>
          <w:spacing w:val="-2"/>
          <w:sz w:val="64"/>
        </w:rPr>
        <w:t>是</w:t>
      </w:r>
      <w:r>
        <w:rPr>
          <w:spacing w:val="-2"/>
          <w:sz w:val="64"/>
        </w:rPr>
        <w:t>一</w:t>
      </w:r>
      <w:r>
        <w:rPr>
          <w:spacing w:val="-2"/>
          <w:sz w:val="64"/>
        </w:rPr>
        <w:t>类</w:t>
      </w:r>
      <w:r>
        <w:rPr>
          <w:spacing w:val="-2"/>
          <w:sz w:val="64"/>
        </w:rPr>
        <w:t>基</w:t>
      </w:r>
      <w:r>
        <w:rPr>
          <w:spacing w:val="-2"/>
          <w:sz w:val="64"/>
        </w:rPr>
        <w:t>于</w:t>
      </w:r>
      <w:r>
        <w:rPr>
          <w:spacing w:val="-2"/>
          <w:sz w:val="64"/>
        </w:rPr>
        <w:t>归</w:t>
      </w:r>
      <w:r>
        <w:rPr>
          <w:spacing w:val="-2"/>
          <w:sz w:val="64"/>
        </w:rPr>
        <w:t>纳</w:t>
      </w:r>
      <w:r>
        <w:rPr>
          <w:spacing w:val="-2"/>
          <w:sz w:val="64"/>
        </w:rPr>
        <w:t>的</w:t>
      </w:r>
      <w:r>
        <w:rPr>
          <w:spacing w:val="-2"/>
          <w:sz w:val="64"/>
        </w:rPr>
        <w:t>算</w:t>
      </w:r>
      <w:r>
        <w:rPr>
          <w:spacing w:val="-2"/>
          <w:sz w:val="64"/>
        </w:rPr>
        <w:t>法</w:t>
      </w:r>
      <w:r>
        <w:rPr>
          <w:spacing w:val="-2"/>
          <w:sz w:val="64"/>
        </w:rPr>
        <w:t>。</w:t>
      </w:r>
    </w:p>
    <w:p>
      <w:pPr>
        <w:pStyle w:val="ListParagraph"/>
        <w:numPr>
          <w:ilvl w:val="1"/>
          <w:numId w:val="55"/>
        </w:numPr>
        <w:tabs>
          <w:tab w:pos="1364" w:val="left" w:leader="none"/>
        </w:tabs>
        <w:spacing w:line="220" w:lineRule="auto" w:before="201" w:after="0"/>
        <w:ind w:left="1363" w:right="1480" w:hanging="540"/>
        <w:jc w:val="both"/>
        <w:rPr>
          <w:rFonts w:ascii="Arial" w:hAnsi="Arial" w:eastAsia="Arial"/>
          <w:sz w:val="64"/>
        </w:rPr>
      </w:pPr>
      <w:r>
        <w:rPr>
          <w:spacing w:val="-2"/>
          <w:sz w:val="64"/>
        </w:rPr>
        <w:t>实</w:t>
      </w:r>
      <w:r>
        <w:rPr>
          <w:spacing w:val="-2"/>
          <w:sz w:val="64"/>
        </w:rPr>
        <w:t>际</w:t>
      </w:r>
      <w:r>
        <w:rPr>
          <w:spacing w:val="-2"/>
          <w:sz w:val="64"/>
        </w:rPr>
        <w:t>上</w:t>
      </w:r>
      <w:r>
        <w:rPr>
          <w:spacing w:val="-2"/>
          <w:sz w:val="64"/>
        </w:rPr>
        <w:t>，</w:t>
      </w:r>
      <w:r>
        <w:rPr>
          <w:spacing w:val="-2"/>
          <w:sz w:val="64"/>
        </w:rPr>
        <w:t>不</w:t>
      </w:r>
      <w:r>
        <w:rPr>
          <w:spacing w:val="-2"/>
          <w:sz w:val="64"/>
        </w:rPr>
        <w:t>管</w:t>
      </w:r>
      <w:r>
        <w:rPr>
          <w:spacing w:val="-2"/>
          <w:sz w:val="64"/>
        </w:rPr>
        <w:t>具</w:t>
      </w:r>
      <w:r>
        <w:rPr>
          <w:spacing w:val="-2"/>
          <w:sz w:val="64"/>
        </w:rPr>
        <w:t>体</w:t>
      </w:r>
      <w:r>
        <w:rPr>
          <w:spacing w:val="-2"/>
          <w:sz w:val="64"/>
        </w:rPr>
        <w:t>的</w:t>
      </w:r>
      <w:r>
        <w:rPr>
          <w:spacing w:val="-2"/>
          <w:sz w:val="64"/>
        </w:rPr>
        <w:t>挖</w:t>
      </w:r>
      <w:r>
        <w:rPr>
          <w:spacing w:val="-2"/>
          <w:sz w:val="64"/>
        </w:rPr>
        <w:t>掘</w:t>
      </w:r>
      <w:r>
        <w:rPr>
          <w:spacing w:val="-2"/>
          <w:sz w:val="64"/>
        </w:rPr>
        <w:t>算</w:t>
      </w:r>
      <w:r>
        <w:rPr>
          <w:spacing w:val="-2"/>
          <w:sz w:val="64"/>
        </w:rPr>
        <w:t>法</w:t>
      </w:r>
      <w:r>
        <w:rPr>
          <w:spacing w:val="-2"/>
          <w:sz w:val="64"/>
        </w:rPr>
        <w:t>的</w:t>
      </w:r>
      <w:r>
        <w:rPr>
          <w:spacing w:val="-2"/>
          <w:sz w:val="64"/>
        </w:rPr>
        <w:t>内</w:t>
      </w:r>
      <w:r>
        <w:rPr>
          <w:spacing w:val="-2"/>
          <w:sz w:val="64"/>
        </w:rPr>
        <w:t>容是</w:t>
      </w:r>
      <w:r>
        <w:rPr>
          <w:spacing w:val="-2"/>
          <w:sz w:val="64"/>
        </w:rPr>
        <w:t>什</w:t>
      </w:r>
      <w:r>
        <w:rPr>
          <w:spacing w:val="-2"/>
          <w:sz w:val="64"/>
        </w:rPr>
        <w:t>么</w:t>
      </w:r>
      <w:r>
        <w:rPr>
          <w:spacing w:val="-2"/>
          <w:sz w:val="64"/>
        </w:rPr>
        <w:t>，</w:t>
      </w:r>
      <w:r>
        <w:rPr>
          <w:spacing w:val="-2"/>
          <w:sz w:val="64"/>
        </w:rPr>
        <w:t>归</w:t>
      </w:r>
      <w:r>
        <w:rPr>
          <w:spacing w:val="-2"/>
          <w:sz w:val="64"/>
        </w:rPr>
        <w:t>纳</w:t>
      </w:r>
      <w:r>
        <w:rPr>
          <w:spacing w:val="-2"/>
          <w:sz w:val="64"/>
        </w:rPr>
        <w:t>，</w:t>
      </w:r>
      <w:r>
        <w:rPr>
          <w:spacing w:val="-2"/>
          <w:sz w:val="64"/>
        </w:rPr>
        <w:t>都</w:t>
      </w:r>
      <w:r>
        <w:rPr>
          <w:spacing w:val="-2"/>
          <w:sz w:val="64"/>
        </w:rPr>
        <w:t>是</w:t>
      </w:r>
      <w:r>
        <w:rPr>
          <w:spacing w:val="-2"/>
          <w:sz w:val="64"/>
        </w:rPr>
        <w:t>数</w:t>
      </w:r>
      <w:r>
        <w:rPr>
          <w:spacing w:val="-2"/>
          <w:sz w:val="64"/>
        </w:rPr>
        <w:t>据</w:t>
      </w:r>
      <w:r>
        <w:rPr>
          <w:spacing w:val="-2"/>
          <w:sz w:val="64"/>
        </w:rPr>
        <w:t>挖</w:t>
      </w:r>
      <w:r>
        <w:rPr>
          <w:spacing w:val="-2"/>
          <w:sz w:val="64"/>
        </w:rPr>
        <w:t>掘</w:t>
      </w:r>
      <w:r>
        <w:rPr>
          <w:spacing w:val="-2"/>
          <w:sz w:val="64"/>
        </w:rPr>
        <w:t>（</w:t>
      </w:r>
      <w:r>
        <w:rPr>
          <w:spacing w:val="-2"/>
          <w:sz w:val="64"/>
        </w:rPr>
        <w:t>知</w:t>
      </w:r>
      <w:r>
        <w:rPr>
          <w:spacing w:val="-2"/>
          <w:sz w:val="64"/>
        </w:rPr>
        <w:t>识</w:t>
      </w:r>
      <w:r>
        <w:rPr>
          <w:spacing w:val="-2"/>
          <w:sz w:val="64"/>
        </w:rPr>
        <w:t>发</w:t>
      </w:r>
      <w:r>
        <w:rPr>
          <w:spacing w:val="-2"/>
          <w:sz w:val="64"/>
        </w:rPr>
        <w:t>现）</w:t>
      </w:r>
      <w:r>
        <w:rPr>
          <w:spacing w:val="-2"/>
          <w:sz w:val="64"/>
        </w:rPr>
        <w:t>算</w:t>
      </w:r>
      <w:r>
        <w:rPr>
          <w:spacing w:val="-2"/>
          <w:sz w:val="64"/>
        </w:rPr>
        <w:t>法</w:t>
      </w:r>
      <w:r>
        <w:rPr>
          <w:spacing w:val="-2"/>
          <w:sz w:val="64"/>
        </w:rPr>
        <w:t>的</w:t>
      </w:r>
      <w:r>
        <w:rPr>
          <w:spacing w:val="-2"/>
          <w:sz w:val="64"/>
        </w:rPr>
        <w:t>基</w:t>
      </w:r>
      <w:r>
        <w:rPr>
          <w:spacing w:val="-2"/>
          <w:sz w:val="64"/>
        </w:rPr>
        <w:t>础</w:t>
      </w:r>
      <w:r>
        <w:rPr>
          <w:spacing w:val="-2"/>
          <w:sz w:val="64"/>
        </w:rPr>
        <w:t>和</w:t>
      </w:r>
      <w:r>
        <w:rPr>
          <w:spacing w:val="-2"/>
          <w:sz w:val="64"/>
        </w:rPr>
        <w:t>核</w:t>
      </w:r>
      <w:r>
        <w:rPr>
          <w:spacing w:val="-2"/>
          <w:sz w:val="64"/>
        </w:rPr>
        <w:t>心</w:t>
      </w:r>
      <w:r>
        <w:rPr>
          <w:spacing w:val="-2"/>
          <w:sz w:val="64"/>
        </w:rPr>
        <w:t>。</w:t>
      </w:r>
    </w:p>
    <w:p>
      <w:pPr>
        <w:spacing w:after="0" w:line="220" w:lineRule="auto"/>
        <w:jc w:val="both"/>
        <w:rPr>
          <w:rFonts w:ascii="Arial" w:hAnsi="Arial" w:eastAsia="Arial"/>
          <w:sz w:val="64"/>
        </w:rPr>
        <w:sectPr>
          <w:headerReference w:type="default" r:id="rId1350"/>
          <w:footerReference w:type="default" r:id="rId1351"/>
          <w:pgSz w:w="14400" w:h="10800" w:orient="landscape"/>
          <w:pgMar w:header="0" w:footer="1100" w:top="1000" w:bottom="1280" w:left="40" w:right="0"/>
        </w:sectPr>
      </w:pPr>
    </w:p>
    <w:p>
      <w:pPr>
        <w:pStyle w:val="Heading2"/>
        <w:spacing w:line="1077" w:lineRule="exact"/>
        <w:ind w:left="0" w:right="39"/>
      </w:pPr>
      <w:bookmarkStart w:name="效用性知识的生成机制 " w:id="905"/>
      <w:bookmarkEnd w:id="905"/>
      <w:r>
        <w:rPr>
          <w:b w:val="0"/>
        </w:rPr>
      </w:r>
      <w:r>
        <w:rPr>
          <w:w w:val="95"/>
        </w:rPr>
        <w:t>效</w:t>
      </w:r>
      <w:r>
        <w:rPr>
          <w:w w:val="95"/>
        </w:rPr>
        <w:t>用</w:t>
      </w:r>
      <w:r>
        <w:rPr>
          <w:w w:val="95"/>
        </w:rPr>
        <w:t>性</w:t>
      </w:r>
      <w:r>
        <w:rPr>
          <w:w w:val="95"/>
        </w:rPr>
        <w:t>知</w:t>
      </w:r>
      <w:r>
        <w:rPr>
          <w:w w:val="95"/>
        </w:rPr>
        <w:t>识</w:t>
      </w:r>
      <w:r>
        <w:rPr>
          <w:w w:val="95"/>
        </w:rPr>
        <w:t>的</w:t>
      </w:r>
      <w:r>
        <w:rPr>
          <w:w w:val="95"/>
        </w:rPr>
        <w:t>生</w:t>
      </w:r>
      <w:r>
        <w:rPr>
          <w:w w:val="95"/>
        </w:rPr>
        <w:t>成</w:t>
      </w:r>
      <w:r>
        <w:rPr>
          <w:spacing w:val="-5"/>
          <w:w w:val="95"/>
        </w:rPr>
        <w:t>机制</w:t>
      </w:r>
    </w:p>
    <w:p>
      <w:pPr>
        <w:pStyle w:val="ListParagraph"/>
        <w:numPr>
          <w:ilvl w:val="1"/>
          <w:numId w:val="55"/>
        </w:numPr>
        <w:tabs>
          <w:tab w:pos="1364" w:val="left" w:leader="none"/>
        </w:tabs>
        <w:spacing w:line="225" w:lineRule="auto" w:before="699" w:after="0"/>
        <w:ind w:left="1363" w:right="919" w:hanging="540"/>
        <w:jc w:val="left"/>
        <w:rPr>
          <w:rFonts w:ascii="Arial" w:hAnsi="Arial" w:eastAsia="Arial"/>
          <w:sz w:val="56"/>
        </w:rPr>
      </w:pPr>
      <w:r>
        <w:rPr>
          <w:sz w:val="56"/>
        </w:rPr>
        <w:t>按照知识的层次关系</w:t>
      </w:r>
      <w:r>
        <w:rPr>
          <w:rFonts w:ascii="Arial" w:hAnsi="Arial" w:eastAsia="Arial"/>
          <w:spacing w:val="-17"/>
          <w:sz w:val="56"/>
        </w:rPr>
        <w:t>, </w:t>
      </w:r>
      <w:r>
        <w:rPr>
          <w:sz w:val="56"/>
        </w:rPr>
        <w:t>在讨论形态性知识的生成机</w:t>
      </w:r>
      <w:r>
        <w:rPr>
          <w:sz w:val="56"/>
        </w:rPr>
        <w:t>制之后</w:t>
      </w:r>
      <w:r>
        <w:rPr>
          <w:rFonts w:ascii="Arial" w:hAnsi="Arial" w:eastAsia="Arial"/>
          <w:sz w:val="56"/>
        </w:rPr>
        <w:t>, </w:t>
      </w:r>
      <w:r>
        <w:rPr>
          <w:sz w:val="56"/>
        </w:rPr>
        <w:t>应当接着讨论内容性知识的生成机制。</w:t>
      </w:r>
    </w:p>
    <w:p>
      <w:pPr>
        <w:pStyle w:val="ListParagraph"/>
        <w:numPr>
          <w:ilvl w:val="1"/>
          <w:numId w:val="55"/>
        </w:numPr>
        <w:tabs>
          <w:tab w:pos="1364" w:val="left" w:leader="none"/>
        </w:tabs>
        <w:spacing w:line="225" w:lineRule="auto" w:before="129" w:after="0"/>
        <w:ind w:left="1363" w:right="677" w:hanging="540"/>
        <w:jc w:val="left"/>
        <w:rPr>
          <w:rFonts w:ascii="Arial" w:hAnsi="Arial" w:eastAsia="Arial"/>
          <w:sz w:val="56"/>
        </w:rPr>
      </w:pPr>
      <w:r>
        <w:rPr>
          <w:sz w:val="56"/>
        </w:rPr>
        <w:t>但是</w:t>
      </w:r>
      <w:r>
        <w:rPr>
          <w:rFonts w:ascii="Arial" w:hAnsi="Arial" w:eastAsia="Arial"/>
          <w:sz w:val="56"/>
        </w:rPr>
        <w:t>, </w:t>
      </w:r>
      <w:r>
        <w:rPr>
          <w:sz w:val="56"/>
        </w:rPr>
        <w:t>这里却需要先讨论效用性知识的生成机制。原因是</w:t>
      </w:r>
      <w:r>
        <w:rPr>
          <w:rFonts w:ascii="Arial" w:hAnsi="Arial" w:eastAsia="Arial"/>
          <w:sz w:val="56"/>
        </w:rPr>
        <w:t>: </w:t>
      </w:r>
      <w:r>
        <w:rPr>
          <w:sz w:val="56"/>
        </w:rPr>
        <w:t>从认识过程来看</w:t>
      </w:r>
      <w:r>
        <w:rPr>
          <w:rFonts w:ascii="Arial" w:hAnsi="Arial" w:eastAsia="Arial"/>
          <w:sz w:val="56"/>
        </w:rPr>
        <w:t>, </w:t>
      </w:r>
      <w:r>
        <w:rPr>
          <w:sz w:val="56"/>
        </w:rPr>
        <w:t>形态性知识和效用性知识都可以从外部信息中直接感知</w:t>
      </w:r>
      <w:r>
        <w:rPr>
          <w:rFonts w:ascii="Arial" w:hAnsi="Arial" w:eastAsia="Arial"/>
          <w:sz w:val="56"/>
        </w:rPr>
        <w:t>, </w:t>
      </w:r>
      <w:r>
        <w:rPr>
          <w:sz w:val="56"/>
        </w:rPr>
        <w:t>而内容性知识则</w:t>
      </w:r>
      <w:r>
        <w:rPr>
          <w:spacing w:val="-2"/>
          <w:sz w:val="56"/>
        </w:rPr>
        <w:t>只能通过对形态性知识和效用性知识的分析得到。</w:t>
      </w:r>
    </w:p>
    <w:p>
      <w:pPr>
        <w:pStyle w:val="ListParagraph"/>
        <w:numPr>
          <w:ilvl w:val="1"/>
          <w:numId w:val="55"/>
        </w:numPr>
        <w:tabs>
          <w:tab w:pos="1364" w:val="left" w:leader="none"/>
        </w:tabs>
        <w:spacing w:line="225" w:lineRule="auto" w:before="125" w:after="0"/>
        <w:ind w:left="1363" w:right="920" w:hanging="541"/>
        <w:jc w:val="left"/>
        <w:rPr>
          <w:rFonts w:ascii="Arial" w:hAnsi="Arial" w:eastAsia="Arial"/>
          <w:sz w:val="56"/>
        </w:rPr>
      </w:pPr>
      <w:r>
        <w:rPr>
          <w:sz w:val="56"/>
        </w:rPr>
        <w:t>因此</w:t>
      </w:r>
      <w:r>
        <w:rPr>
          <w:rFonts w:ascii="Arial" w:hAnsi="Arial" w:eastAsia="Arial"/>
          <w:spacing w:val="-18"/>
          <w:sz w:val="56"/>
        </w:rPr>
        <w:t>, </w:t>
      </w:r>
      <w:r>
        <w:rPr>
          <w:sz w:val="56"/>
        </w:rPr>
        <w:t>需要先讨论效用性知识的生成机制，在形态</w:t>
      </w:r>
      <w:r>
        <w:rPr>
          <w:spacing w:val="-2"/>
          <w:sz w:val="56"/>
        </w:rPr>
        <w:t>性知识生成机制和效用性知识生成机制基础上才</w:t>
      </w:r>
      <w:r>
        <w:rPr>
          <w:spacing w:val="-2"/>
          <w:sz w:val="56"/>
        </w:rPr>
        <w:t>能研究内容性知识的生成机制。</w:t>
      </w:r>
    </w:p>
    <w:p>
      <w:pPr>
        <w:spacing w:after="0" w:line="225" w:lineRule="auto"/>
        <w:jc w:val="left"/>
        <w:rPr>
          <w:rFonts w:ascii="Arial" w:hAnsi="Arial" w:eastAsia="Arial"/>
          <w:sz w:val="56"/>
        </w:rPr>
        <w:sectPr>
          <w:headerReference w:type="default" r:id="rId1352"/>
          <w:footerReference w:type="default" r:id="rId1353"/>
          <w:pgSz w:w="14400" w:h="10800" w:orient="landscape"/>
          <w:pgMar w:header="0" w:footer="1100" w:top="840" w:bottom="1280" w:left="40" w:right="0"/>
        </w:sectPr>
      </w:pPr>
    </w:p>
    <w:p>
      <w:pPr>
        <w:pStyle w:val="BodyText"/>
        <w:spacing w:line="230" w:lineRule="auto" w:before="18"/>
        <w:ind w:left="856" w:right="70"/>
      </w:pPr>
      <w:bookmarkStart w:name="幻灯片编号 23" w:id="906"/>
      <w:bookmarkEnd w:id="906"/>
      <w:r>
        <w:rPr/>
      </w:r>
      <w:r>
        <w:rPr/>
        <w:t>一</w:t>
      </w:r>
      <w:r>
        <w:rPr/>
        <w:t>个</w:t>
      </w:r>
      <w:r>
        <w:rPr/>
        <w:t>信</w:t>
      </w:r>
      <w:r>
        <w:rPr/>
        <w:t>息</w:t>
      </w:r>
      <w:r>
        <w:rPr/>
        <w:t>对</w:t>
      </w:r>
      <w:r>
        <w:rPr/>
        <w:t>某</w:t>
      </w:r>
      <w:r>
        <w:rPr/>
        <w:t>个</w:t>
      </w:r>
      <w:r>
        <w:rPr/>
        <w:t>主</w:t>
      </w:r>
      <w:r>
        <w:rPr/>
        <w:t>体</w:t>
      </w:r>
      <w:r>
        <w:rPr/>
        <w:t>有</w:t>
      </w:r>
      <w:r>
        <w:rPr/>
        <w:t>没</w:t>
      </w:r>
      <w:r>
        <w:rPr/>
        <w:t>有</w:t>
      </w:r>
      <w:r>
        <w:rPr/>
        <w:t>“</w:t>
      </w:r>
      <w:r>
        <w:rPr/>
        <w:t>效</w:t>
      </w:r>
      <w:r>
        <w:rPr/>
        <w:t>用</w:t>
      </w:r>
      <w:r>
        <w:rPr/>
        <w:t>”</w:t>
      </w:r>
      <w:r>
        <w:rPr>
          <w:rFonts w:ascii="Arial" w:hAnsi="Arial" w:eastAsia="Arial"/>
        </w:rPr>
        <w:t>, </w:t>
      </w:r>
      <w:r>
        <w:rPr/>
        <w:t>是</w:t>
      </w:r>
      <w:r>
        <w:rPr/>
        <w:t>指</w:t>
      </w:r>
      <w:r>
        <w:rPr/>
        <w:t>这</w:t>
      </w:r>
      <w:r>
        <w:rPr/>
        <w:t>个</w:t>
      </w:r>
      <w:r>
        <w:rPr>
          <w:spacing w:val="-2"/>
        </w:rPr>
        <w:t>信</w:t>
      </w:r>
      <w:r>
        <w:rPr>
          <w:spacing w:val="-2"/>
        </w:rPr>
        <w:t>息</w:t>
      </w:r>
      <w:r>
        <w:rPr>
          <w:spacing w:val="-2"/>
        </w:rPr>
        <w:t>“</w:t>
      </w:r>
      <w:r>
        <w:rPr>
          <w:spacing w:val="-2"/>
        </w:rPr>
        <w:t>对</w:t>
      </w:r>
      <w:r>
        <w:rPr>
          <w:spacing w:val="-2"/>
        </w:rPr>
        <w:t>于</w:t>
      </w:r>
      <w:r>
        <w:rPr>
          <w:spacing w:val="-2"/>
        </w:rPr>
        <w:t>实</w:t>
      </w:r>
      <w:r>
        <w:rPr>
          <w:spacing w:val="-2"/>
        </w:rPr>
        <w:t>现</w:t>
      </w:r>
      <w:r>
        <w:rPr>
          <w:spacing w:val="-2"/>
        </w:rPr>
        <w:t>主</w:t>
      </w:r>
      <w:r>
        <w:rPr>
          <w:spacing w:val="-2"/>
        </w:rPr>
        <w:t>体</w:t>
      </w:r>
      <w:r>
        <w:rPr>
          <w:spacing w:val="-2"/>
        </w:rPr>
        <w:t>的</w:t>
      </w:r>
      <w:r>
        <w:rPr>
          <w:spacing w:val="-2"/>
        </w:rPr>
        <w:t>目</w:t>
      </w:r>
      <w:r>
        <w:rPr>
          <w:spacing w:val="-2"/>
        </w:rPr>
        <w:t>标</w:t>
      </w:r>
      <w:r>
        <w:rPr>
          <w:spacing w:val="-2"/>
        </w:rPr>
        <w:t>而</w:t>
      </w:r>
      <w:r>
        <w:rPr>
          <w:spacing w:val="-2"/>
        </w:rPr>
        <w:t>言</w:t>
      </w:r>
      <w:r>
        <w:rPr>
          <w:spacing w:val="-2"/>
        </w:rPr>
        <w:t>有</w:t>
      </w:r>
      <w:r>
        <w:rPr>
          <w:spacing w:val="-2"/>
        </w:rPr>
        <w:t>没</w:t>
      </w:r>
      <w:r>
        <w:rPr>
          <w:spacing w:val="-2"/>
        </w:rPr>
        <w:t>有</w:t>
      </w:r>
      <w:r>
        <w:rPr>
          <w:spacing w:val="-2"/>
        </w:rPr>
        <w:t>贡</w:t>
      </w:r>
      <w:r>
        <w:rPr>
          <w:spacing w:val="-2"/>
        </w:rPr>
        <w:t>献</w:t>
      </w:r>
      <w:r>
        <w:rPr>
          <w:spacing w:val="-2"/>
        </w:rPr>
        <w:t>”。</w:t>
      </w:r>
      <w:r>
        <w:rPr>
          <w:spacing w:val="-2"/>
        </w:rPr>
        <w:t>而</w:t>
      </w:r>
      <w:r>
        <w:rPr>
          <w:spacing w:val="-2"/>
        </w:rPr>
        <w:t>“</w:t>
      </w:r>
      <w:r>
        <w:rPr>
          <w:spacing w:val="-2"/>
        </w:rPr>
        <w:t>效</w:t>
      </w:r>
      <w:r>
        <w:rPr>
          <w:spacing w:val="-2"/>
        </w:rPr>
        <w:t>用</w:t>
      </w:r>
      <w:r>
        <w:rPr>
          <w:spacing w:val="-2"/>
        </w:rPr>
        <w:t>度</w:t>
      </w:r>
      <w:r>
        <w:rPr>
          <w:spacing w:val="-2"/>
        </w:rPr>
        <w:t>”</w:t>
      </w:r>
      <w:r>
        <w:rPr>
          <w:spacing w:val="-2"/>
        </w:rPr>
        <w:t>则</w:t>
      </w:r>
      <w:r>
        <w:rPr>
          <w:spacing w:val="-2"/>
        </w:rPr>
        <w:t>是</w:t>
      </w:r>
      <w:r>
        <w:rPr>
          <w:spacing w:val="-2"/>
        </w:rPr>
        <w:t>用</w:t>
      </w:r>
      <w:r>
        <w:rPr>
          <w:spacing w:val="-2"/>
        </w:rPr>
        <w:t>来</w:t>
      </w:r>
      <w:r>
        <w:rPr>
          <w:spacing w:val="-2"/>
        </w:rPr>
        <w:t>度</w:t>
      </w:r>
      <w:r>
        <w:rPr>
          <w:spacing w:val="-2"/>
        </w:rPr>
        <w:t>量</w:t>
      </w:r>
      <w:r>
        <w:rPr>
          <w:spacing w:val="-2"/>
        </w:rPr>
        <w:t>这</w:t>
      </w:r>
      <w:r>
        <w:rPr>
          <w:spacing w:val="-2"/>
        </w:rPr>
        <w:t>种</w:t>
      </w:r>
      <w:r>
        <w:rPr>
          <w:spacing w:val="-2"/>
        </w:rPr>
        <w:t>贡</w:t>
      </w:r>
      <w:r>
        <w:rPr>
          <w:spacing w:val="-2"/>
        </w:rPr>
        <w:t>献</w:t>
      </w:r>
      <w:r>
        <w:rPr>
          <w:spacing w:val="-2"/>
        </w:rPr>
        <w:t>程</w:t>
      </w:r>
      <w:r>
        <w:rPr>
          <w:spacing w:val="-2"/>
        </w:rPr>
        <w:t>度</w:t>
      </w:r>
      <w:r>
        <w:rPr>
          <w:spacing w:val="-2"/>
        </w:rPr>
        <w:t>的一</w:t>
      </w:r>
    </w:p>
    <w:p>
      <w:pPr>
        <w:pStyle w:val="BodyText"/>
        <w:spacing w:line="737" w:lineRule="exact"/>
        <w:ind w:left="856" w:right="-288"/>
      </w:pPr>
      <w:r>
        <w:rPr>
          <w:w w:val="95"/>
        </w:rPr>
        <w:t>个</w:t>
      </w:r>
      <w:r>
        <w:rPr>
          <w:w w:val="95"/>
        </w:rPr>
        <w:t>参</w:t>
      </w:r>
      <w:r>
        <w:rPr>
          <w:w w:val="95"/>
        </w:rPr>
        <w:t>量</w:t>
      </w:r>
      <w:r>
        <w:rPr>
          <w:w w:val="95"/>
        </w:rPr>
        <w:t>。</w:t>
      </w:r>
      <w:r>
        <w:rPr>
          <w:w w:val="95"/>
        </w:rPr>
        <w:t>可</w:t>
      </w:r>
      <w:r>
        <w:rPr>
          <w:w w:val="95"/>
        </w:rPr>
        <w:t>见</w:t>
      </w:r>
      <w:r>
        <w:rPr>
          <w:rFonts w:ascii="Arial" w:eastAsia="Arial"/>
          <w:w w:val="95"/>
        </w:rPr>
        <w:t>,</w:t>
      </w:r>
      <w:r>
        <w:rPr>
          <w:rFonts w:ascii="Arial" w:eastAsia="Arial"/>
          <w:spacing w:val="54"/>
        </w:rPr>
        <w:t>   </w:t>
      </w:r>
      <w:r>
        <w:rPr>
          <w:w w:val="95"/>
        </w:rPr>
        <w:t>效</w:t>
      </w:r>
      <w:r>
        <w:rPr>
          <w:w w:val="95"/>
        </w:rPr>
        <w:t>用</w:t>
      </w:r>
      <w:r>
        <w:rPr>
          <w:w w:val="95"/>
        </w:rPr>
        <w:t>是</w:t>
      </w:r>
      <w:r>
        <w:rPr>
          <w:w w:val="95"/>
        </w:rPr>
        <w:t>与</w:t>
      </w:r>
      <w:r>
        <w:rPr>
          <w:w w:val="95"/>
        </w:rPr>
        <w:t>主</w:t>
      </w:r>
      <w:r>
        <w:rPr>
          <w:w w:val="95"/>
        </w:rPr>
        <w:t>体</w:t>
      </w:r>
      <w:r>
        <w:rPr>
          <w:w w:val="95"/>
        </w:rPr>
        <w:t>目</w:t>
      </w:r>
      <w:r>
        <w:rPr>
          <w:w w:val="95"/>
        </w:rPr>
        <w:t>标</w:t>
      </w:r>
      <w:r>
        <w:rPr>
          <w:w w:val="95"/>
        </w:rPr>
        <w:t>相</w:t>
      </w:r>
      <w:r>
        <w:rPr>
          <w:w w:val="95"/>
        </w:rPr>
        <w:t>联</w:t>
      </w:r>
      <w:r>
        <w:rPr>
          <w:w w:val="95"/>
        </w:rPr>
        <w:t>系</w:t>
      </w:r>
      <w:r>
        <w:rPr>
          <w:w w:val="95"/>
        </w:rPr>
        <w:t>的</w:t>
      </w:r>
      <w:r>
        <w:rPr>
          <w:w w:val="95"/>
        </w:rPr>
        <w:t>概</w:t>
      </w:r>
      <w:r>
        <w:rPr>
          <w:w w:val="95"/>
        </w:rPr>
        <w:t>念</w:t>
      </w:r>
      <w:r>
        <w:rPr>
          <w:spacing w:val="-10"/>
          <w:w w:val="95"/>
        </w:rPr>
        <w:t>。</w:t>
      </w:r>
    </w:p>
    <w:p>
      <w:pPr>
        <w:pStyle w:val="ListParagraph"/>
        <w:numPr>
          <w:ilvl w:val="0"/>
          <w:numId w:val="55"/>
        </w:numPr>
        <w:tabs>
          <w:tab w:pos="857" w:val="left" w:leader="none"/>
        </w:tabs>
        <w:spacing w:line="225" w:lineRule="auto" w:before="139" w:after="0"/>
        <w:ind w:left="856" w:right="348" w:hanging="540"/>
        <w:jc w:val="both"/>
        <w:rPr>
          <w:rFonts w:ascii="Arial" w:hAnsi="Arial" w:eastAsia="Arial"/>
          <w:sz w:val="64"/>
        </w:rPr>
      </w:pPr>
      <w:r>
        <w:rPr>
          <w:sz w:val="64"/>
        </w:rPr>
        <w:t>在</w:t>
      </w:r>
      <w:r>
        <w:rPr>
          <w:sz w:val="64"/>
        </w:rPr>
        <w:t>一</w:t>
      </w:r>
      <w:r>
        <w:rPr>
          <w:sz w:val="64"/>
        </w:rPr>
        <w:t>般</w:t>
      </w:r>
      <w:r>
        <w:rPr>
          <w:sz w:val="64"/>
        </w:rPr>
        <w:t>的</w:t>
      </w:r>
      <w:r>
        <w:rPr>
          <w:sz w:val="64"/>
        </w:rPr>
        <w:t>情</w:t>
      </w:r>
      <w:r>
        <w:rPr>
          <w:sz w:val="64"/>
        </w:rPr>
        <w:t>况</w:t>
      </w:r>
      <w:r>
        <w:rPr>
          <w:sz w:val="64"/>
        </w:rPr>
        <w:t>下</w:t>
      </w:r>
      <w:r>
        <w:rPr>
          <w:rFonts w:ascii="Arial" w:hAnsi="Arial" w:eastAsia="Arial"/>
          <w:spacing w:val="-20"/>
          <w:sz w:val="64"/>
        </w:rPr>
        <w:t>, </w:t>
      </w:r>
      <w:r>
        <w:rPr>
          <w:sz w:val="64"/>
        </w:rPr>
        <w:t>效</w:t>
      </w:r>
      <w:r>
        <w:rPr>
          <w:sz w:val="64"/>
        </w:rPr>
        <w:t>用</w:t>
      </w:r>
      <w:r>
        <w:rPr>
          <w:sz w:val="64"/>
        </w:rPr>
        <w:t>性</w:t>
      </w:r>
      <w:r>
        <w:rPr>
          <w:sz w:val="64"/>
        </w:rPr>
        <w:t>知</w:t>
      </w:r>
      <w:r>
        <w:rPr>
          <w:sz w:val="64"/>
        </w:rPr>
        <w:t>识</w:t>
      </w:r>
      <w:r>
        <w:rPr>
          <w:sz w:val="64"/>
        </w:rPr>
        <w:t>可</w:t>
      </w:r>
      <w:r>
        <w:rPr>
          <w:sz w:val="64"/>
        </w:rPr>
        <w:t>以</w:t>
      </w:r>
      <w:r>
        <w:rPr>
          <w:sz w:val="64"/>
        </w:rPr>
        <w:t>通</w:t>
      </w:r>
      <w:r>
        <w:rPr>
          <w:sz w:val="64"/>
        </w:rPr>
        <w:t>过</w:t>
      </w:r>
      <w:r>
        <w:rPr>
          <w:sz w:val="64"/>
        </w:rPr>
        <w:t>对</w:t>
      </w:r>
      <w:r>
        <w:rPr>
          <w:sz w:val="64"/>
        </w:rPr>
        <w:t>信</w:t>
      </w:r>
      <w:r>
        <w:rPr>
          <w:sz w:val="64"/>
        </w:rPr>
        <w:t>息</w:t>
      </w:r>
      <w:r>
        <w:rPr>
          <w:sz w:val="64"/>
        </w:rPr>
        <w:t>的</w:t>
      </w:r>
      <w:r>
        <w:rPr>
          <w:sz w:val="64"/>
        </w:rPr>
        <w:t>加</w:t>
      </w:r>
      <w:r>
        <w:rPr>
          <w:sz w:val="64"/>
        </w:rPr>
        <w:t>工</w:t>
      </w:r>
      <w:r>
        <w:rPr>
          <w:sz w:val="64"/>
        </w:rPr>
        <w:t>提</w:t>
      </w:r>
      <w:r>
        <w:rPr>
          <w:sz w:val="64"/>
        </w:rPr>
        <w:t>炼</w:t>
      </w:r>
      <w:r>
        <w:rPr>
          <w:sz w:val="64"/>
        </w:rPr>
        <w:t>直</w:t>
      </w:r>
      <w:r>
        <w:rPr>
          <w:sz w:val="64"/>
        </w:rPr>
        <w:t>接</w:t>
      </w:r>
      <w:r>
        <w:rPr>
          <w:sz w:val="64"/>
        </w:rPr>
        <w:t>得</w:t>
      </w:r>
      <w:r>
        <w:rPr>
          <w:sz w:val="64"/>
        </w:rPr>
        <w:t>到</w:t>
      </w:r>
      <w:r>
        <w:rPr>
          <w:rFonts w:ascii="Arial" w:hAnsi="Arial" w:eastAsia="Arial"/>
          <w:spacing w:val="-20"/>
          <w:sz w:val="64"/>
        </w:rPr>
        <w:t>, </w:t>
      </w:r>
      <w:r>
        <w:rPr>
          <w:sz w:val="64"/>
        </w:rPr>
        <w:t>在</w:t>
      </w:r>
      <w:r>
        <w:rPr>
          <w:sz w:val="64"/>
        </w:rPr>
        <w:t>一</w:t>
      </w:r>
      <w:r>
        <w:rPr>
          <w:sz w:val="64"/>
        </w:rPr>
        <w:t>些</w:t>
      </w:r>
      <w:r>
        <w:rPr>
          <w:sz w:val="64"/>
        </w:rPr>
        <w:t>情</w:t>
      </w:r>
      <w:r>
        <w:rPr>
          <w:sz w:val="64"/>
        </w:rPr>
        <w:t>况</w:t>
      </w:r>
      <w:r>
        <w:rPr>
          <w:sz w:val="64"/>
        </w:rPr>
        <w:t>下</w:t>
      </w:r>
      <w:r>
        <w:rPr>
          <w:sz w:val="64"/>
        </w:rPr>
        <w:t>也</w:t>
      </w:r>
      <w:r>
        <w:rPr>
          <w:sz w:val="64"/>
        </w:rPr>
        <w:t>可</w:t>
      </w:r>
      <w:r>
        <w:rPr>
          <w:sz w:val="64"/>
        </w:rPr>
        <w:t>以</w:t>
      </w:r>
      <w:r>
        <w:rPr>
          <w:sz w:val="64"/>
        </w:rPr>
        <w:t>通</w:t>
      </w:r>
      <w:r>
        <w:rPr>
          <w:sz w:val="64"/>
        </w:rPr>
        <w:t>过</w:t>
      </w:r>
      <w:r>
        <w:rPr>
          <w:sz w:val="64"/>
        </w:rPr>
        <w:t>经</w:t>
      </w:r>
      <w:r>
        <w:rPr>
          <w:sz w:val="64"/>
        </w:rPr>
        <w:t>验</w:t>
      </w:r>
      <w:r>
        <w:rPr>
          <w:sz w:val="64"/>
        </w:rPr>
        <w:t>推</w:t>
      </w:r>
      <w:r>
        <w:rPr>
          <w:sz w:val="64"/>
        </w:rPr>
        <w:t>理</w:t>
      </w:r>
      <w:r>
        <w:rPr>
          <w:sz w:val="64"/>
        </w:rPr>
        <w:t>或</w:t>
      </w:r>
      <w:r>
        <w:rPr>
          <w:sz w:val="64"/>
        </w:rPr>
        <w:t>理</w:t>
      </w:r>
      <w:r>
        <w:rPr>
          <w:sz w:val="64"/>
        </w:rPr>
        <w:t>论</w:t>
      </w:r>
      <w:r>
        <w:rPr>
          <w:sz w:val="64"/>
        </w:rPr>
        <w:t>演</w:t>
      </w:r>
      <w:r>
        <w:rPr>
          <w:sz w:val="64"/>
        </w:rPr>
        <w:t>绎</w:t>
      </w:r>
      <w:r>
        <w:rPr>
          <w:sz w:val="64"/>
        </w:rPr>
        <w:t>间</w:t>
      </w:r>
      <w:r>
        <w:rPr>
          <w:sz w:val="64"/>
        </w:rPr>
        <w:t>接</w:t>
      </w:r>
      <w:r>
        <w:rPr>
          <w:sz w:val="64"/>
        </w:rPr>
        <w:t>得</w:t>
      </w:r>
      <w:r>
        <w:rPr>
          <w:sz w:val="64"/>
        </w:rPr>
        <w:t>到</w:t>
      </w:r>
      <w:r>
        <w:rPr>
          <w:sz w:val="64"/>
        </w:rPr>
        <w:t>。</w:t>
      </w:r>
      <w:r>
        <w:rPr>
          <w:sz w:val="64"/>
        </w:rPr>
        <w:t>同</w:t>
      </w:r>
      <w:r>
        <w:rPr>
          <w:sz w:val="64"/>
        </w:rPr>
        <w:t>样</w:t>
      </w:r>
      <w:r>
        <w:rPr>
          <w:rFonts w:ascii="Arial" w:hAnsi="Arial" w:eastAsia="Arial"/>
          <w:spacing w:val="-20"/>
          <w:sz w:val="64"/>
        </w:rPr>
        <w:t>, </w:t>
      </w:r>
      <w:r>
        <w:rPr>
          <w:sz w:val="64"/>
        </w:rPr>
        <w:t>由</w:t>
      </w:r>
      <w:r>
        <w:rPr>
          <w:sz w:val="64"/>
        </w:rPr>
        <w:t>于</w:t>
      </w:r>
      <w:r>
        <w:rPr>
          <w:sz w:val="64"/>
        </w:rPr>
        <w:t>这</w:t>
      </w:r>
      <w:r>
        <w:rPr>
          <w:sz w:val="64"/>
        </w:rPr>
        <w:t>里</w:t>
      </w:r>
      <w:r>
        <w:rPr>
          <w:sz w:val="64"/>
        </w:rPr>
        <w:t>特</w:t>
      </w:r>
      <w:r>
        <w:rPr>
          <w:sz w:val="64"/>
        </w:rPr>
        <w:t>别</w:t>
      </w:r>
      <w:r>
        <w:rPr>
          <w:sz w:val="64"/>
        </w:rPr>
        <w:t>关</w:t>
      </w:r>
      <w:r>
        <w:rPr>
          <w:sz w:val="64"/>
        </w:rPr>
        <w:t>注</w:t>
      </w:r>
      <w:r>
        <w:rPr>
          <w:sz w:val="64"/>
        </w:rPr>
        <w:t>信</w:t>
      </w:r>
      <w:r>
        <w:rPr>
          <w:sz w:val="64"/>
        </w:rPr>
        <w:t>息</w:t>
      </w:r>
      <w:r>
        <w:rPr>
          <w:sz w:val="64"/>
        </w:rPr>
        <w:t>与</w:t>
      </w:r>
      <w:r>
        <w:rPr>
          <w:sz w:val="64"/>
        </w:rPr>
        <w:t>知</w:t>
      </w:r>
      <w:r>
        <w:rPr>
          <w:sz w:val="64"/>
        </w:rPr>
        <w:t>识</w:t>
      </w:r>
      <w:r>
        <w:rPr>
          <w:sz w:val="64"/>
        </w:rPr>
        <w:t>之</w:t>
      </w:r>
      <w:r>
        <w:rPr>
          <w:sz w:val="64"/>
        </w:rPr>
        <w:t>间</w:t>
      </w:r>
      <w:r>
        <w:rPr>
          <w:sz w:val="64"/>
        </w:rPr>
        <w:t>的</w:t>
      </w:r>
      <w:r>
        <w:rPr>
          <w:sz w:val="64"/>
        </w:rPr>
        <w:t>关</w:t>
      </w:r>
      <w:r>
        <w:rPr>
          <w:sz w:val="64"/>
        </w:rPr>
        <w:t>系</w:t>
      </w:r>
      <w:r>
        <w:rPr>
          <w:rFonts w:ascii="Arial" w:hAnsi="Arial" w:eastAsia="Arial"/>
          <w:spacing w:val="-20"/>
          <w:sz w:val="64"/>
        </w:rPr>
        <w:t>, </w:t>
      </w:r>
      <w:r>
        <w:rPr>
          <w:sz w:val="64"/>
        </w:rPr>
        <w:t>因</w:t>
      </w:r>
      <w:r>
        <w:rPr>
          <w:sz w:val="64"/>
        </w:rPr>
        <w:t>此</w:t>
      </w:r>
      <w:r>
        <w:rPr>
          <w:sz w:val="64"/>
        </w:rPr>
        <w:t>这</w:t>
      </w:r>
      <w:r>
        <w:rPr>
          <w:sz w:val="64"/>
        </w:rPr>
        <w:t>里</w:t>
      </w:r>
      <w:r>
        <w:rPr>
          <w:sz w:val="64"/>
        </w:rPr>
        <w:t>将</w:t>
      </w:r>
      <w:r>
        <w:rPr>
          <w:sz w:val="64"/>
        </w:rPr>
        <w:t>主</w:t>
      </w:r>
      <w:r>
        <w:rPr>
          <w:sz w:val="64"/>
        </w:rPr>
        <w:t>要</w:t>
      </w:r>
      <w:r>
        <w:rPr>
          <w:spacing w:val="-2"/>
          <w:sz w:val="64"/>
        </w:rPr>
        <w:t>论</w:t>
      </w:r>
      <w:r>
        <w:rPr>
          <w:spacing w:val="-2"/>
          <w:sz w:val="64"/>
        </w:rPr>
        <w:t>及</w:t>
      </w:r>
      <w:r>
        <w:rPr>
          <w:spacing w:val="-2"/>
          <w:sz w:val="64"/>
        </w:rPr>
        <w:t>前</w:t>
      </w:r>
      <w:r>
        <w:rPr>
          <w:spacing w:val="-2"/>
          <w:sz w:val="64"/>
        </w:rPr>
        <w:t>者</w:t>
      </w:r>
      <w:r>
        <w:rPr>
          <w:spacing w:val="-2"/>
          <w:sz w:val="64"/>
        </w:rPr>
        <w:t>。</w:t>
      </w:r>
    </w:p>
    <w:p>
      <w:pPr>
        <w:spacing w:after="0" w:line="225" w:lineRule="auto"/>
        <w:jc w:val="both"/>
        <w:rPr>
          <w:rFonts w:ascii="Arial" w:hAnsi="Arial" w:eastAsia="Arial"/>
          <w:sz w:val="64"/>
        </w:rPr>
        <w:sectPr>
          <w:headerReference w:type="default" r:id="rId1354"/>
          <w:footerReference w:type="default" r:id="rId1355"/>
          <w:pgSz w:w="14400" w:h="10800" w:orient="landscape"/>
          <w:pgMar w:header="1667" w:footer="1100" w:top="2380" w:bottom="1280" w:left="40" w:right="0"/>
        </w:sectPr>
      </w:pPr>
    </w:p>
    <w:p>
      <w:pPr>
        <w:pStyle w:val="BodyText"/>
        <w:spacing w:line="781" w:lineRule="exact"/>
        <w:ind w:left="1276"/>
        <w:rPr>
          <w:rFonts w:ascii="Arial" w:eastAsia="Arial"/>
        </w:rPr>
      </w:pPr>
      <w:bookmarkStart w:name="幻灯片编号 24" w:id="907"/>
      <w:bookmarkEnd w:id="907"/>
      <w:r>
        <w:rPr/>
      </w:r>
      <w:r>
        <w:rPr>
          <w:w w:val="95"/>
        </w:rPr>
        <w:t>的</w:t>
      </w:r>
      <w:r>
        <w:rPr>
          <w:w w:val="95"/>
        </w:rPr>
        <w:t>步</w:t>
      </w:r>
      <w:r>
        <w:rPr>
          <w:w w:val="95"/>
        </w:rPr>
        <w:t>骤</w:t>
      </w:r>
      <w:r>
        <w:rPr>
          <w:rFonts w:ascii="Arial" w:eastAsia="Arial"/>
          <w:spacing w:val="-10"/>
          <w:w w:val="95"/>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29"/>
        </w:rPr>
      </w:pPr>
    </w:p>
    <w:p>
      <w:pPr>
        <w:spacing w:before="43"/>
        <w:ind w:left="0" w:right="864" w:firstLine="0"/>
        <w:jc w:val="right"/>
        <w:rPr>
          <w:rFonts w:ascii="Calibri"/>
          <w:sz w:val="28"/>
        </w:rPr>
      </w:pPr>
      <w:r>
        <w:rPr/>
        <w:pict>
          <v:group style="position:absolute;margin-left:27.185139pt;margin-top:-328.510986pt;width:675.85pt;height:358.6pt;mso-position-horizontal-relative:page;mso-position-vertical-relative:paragraph;z-index:15959040" id="docshapegroup722" coordorigin="544,-6570" coordsize="13517,7172">
            <v:shape style="position:absolute;left:543;top:-6571;width:13111;height:6358" type="#_x0000_t75" id="docshape723" alt="1" stroked="false">
              <v:imagedata r:id="rId1358" o:title=""/>
            </v:shape>
            <v:shape style="position:absolute;left:13100;top:-359;width:960;height:960" type="#_x0000_t75" id="docshape724" stroked="false">
              <v:imagedata r:id="rId26" o:title=""/>
            </v:shape>
            <w10:wrap type="none"/>
          </v:group>
        </w:pict>
      </w:r>
      <w:r>
        <w:rPr>
          <w:rFonts w:ascii="Calibri"/>
          <w:color w:val="888888"/>
          <w:spacing w:val="-5"/>
          <w:sz w:val="28"/>
        </w:rPr>
        <w:t>24</w:t>
      </w:r>
    </w:p>
    <w:p>
      <w:pPr>
        <w:spacing w:after="0"/>
        <w:jc w:val="right"/>
        <w:rPr>
          <w:rFonts w:ascii="Calibri"/>
          <w:sz w:val="28"/>
        </w:rPr>
        <w:sectPr>
          <w:headerReference w:type="default" r:id="rId1356"/>
          <w:footerReference w:type="default" r:id="rId1357"/>
          <w:pgSz w:w="14400" w:h="10800" w:orient="landscape"/>
          <w:pgMar w:header="1583" w:footer="0" w:top="2280" w:bottom="0" w:left="40" w:right="0"/>
        </w:sectPr>
      </w:pPr>
    </w:p>
    <w:p>
      <w:pPr>
        <w:pStyle w:val="BodyText"/>
        <w:rPr>
          <w:rFonts w:ascii="Calibri"/>
          <w:sz w:val="20"/>
        </w:rPr>
      </w:pPr>
    </w:p>
    <w:p>
      <w:pPr>
        <w:spacing w:line="487" w:lineRule="auto" w:before="255"/>
        <w:ind w:left="1171" w:right="773" w:hanging="1"/>
        <w:jc w:val="left"/>
        <w:rPr>
          <w:sz w:val="33"/>
        </w:rPr>
      </w:pPr>
      <w:bookmarkStart w:name="幻灯片编号 25" w:id="908"/>
      <w:bookmarkEnd w:id="908"/>
      <w:r>
        <w:rPr/>
      </w:r>
      <w:r>
        <w:rPr>
          <w:w w:val="105"/>
          <w:sz w:val="33"/>
        </w:rPr>
        <w:t>其</w:t>
      </w:r>
      <w:r>
        <w:rPr>
          <w:w w:val="105"/>
          <w:sz w:val="33"/>
        </w:rPr>
        <w:t>中</w:t>
      </w:r>
      <w:r>
        <w:rPr>
          <w:color w:val="343434"/>
          <w:w w:val="105"/>
          <w:sz w:val="33"/>
        </w:rPr>
        <w:t>山</w:t>
      </w:r>
      <w:r>
        <w:rPr>
          <w:rFonts w:ascii="Times New Roman" w:eastAsia="Times New Roman"/>
          <w:color w:val="343434"/>
          <w:w w:val="105"/>
          <w:sz w:val="37"/>
        </w:rPr>
        <w:t>(t</w:t>
      </w:r>
      <w:r>
        <w:rPr>
          <w:w w:val="105"/>
          <w:sz w:val="33"/>
        </w:rPr>
        <w:t>。</w:t>
      </w:r>
      <w:r>
        <w:rPr>
          <w:color w:val="4D4D4D"/>
          <w:w w:val="105"/>
          <w:sz w:val="33"/>
        </w:rPr>
        <w:t>)</w:t>
      </w:r>
      <w:r>
        <w:rPr>
          <w:w w:val="105"/>
          <w:sz w:val="33"/>
        </w:rPr>
        <w:t>是</w:t>
      </w:r>
      <w:r>
        <w:rPr>
          <w:w w:val="105"/>
          <w:sz w:val="33"/>
        </w:rPr>
        <w:t>信</w:t>
      </w:r>
      <w:r>
        <w:rPr>
          <w:w w:val="105"/>
          <w:sz w:val="33"/>
        </w:rPr>
        <w:t>息</w:t>
      </w:r>
      <w:r>
        <w:rPr>
          <w:w w:val="105"/>
          <w:sz w:val="33"/>
        </w:rPr>
        <w:t>的</w:t>
      </w:r>
      <w:r>
        <w:rPr>
          <w:w w:val="105"/>
          <w:sz w:val="33"/>
        </w:rPr>
        <w:t>当</w:t>
      </w:r>
      <w:r>
        <w:rPr>
          <w:w w:val="105"/>
          <w:sz w:val="33"/>
        </w:rPr>
        <w:t>前</w:t>
      </w:r>
      <w:r>
        <w:rPr>
          <w:rFonts w:ascii="Times New Roman" w:eastAsia="Times New Roman"/>
          <w:w w:val="105"/>
          <w:sz w:val="37"/>
        </w:rPr>
        <w:t>(</w:t>
      </w:r>
      <w:r>
        <w:rPr>
          <w:rFonts w:ascii="Times New Roman" w:eastAsia="Times New Roman"/>
          <w:color w:val="343434"/>
          <w:w w:val="105"/>
          <w:sz w:val="37"/>
        </w:rPr>
        <w:t>t</w:t>
      </w:r>
      <w:r>
        <w:rPr>
          <w:rFonts w:ascii="Times New Roman" w:eastAsia="Times New Roman"/>
          <w:color w:val="343434"/>
          <w:spacing w:val="80"/>
          <w:w w:val="150"/>
          <w:sz w:val="37"/>
        </w:rPr>
        <w:t> </w:t>
      </w:r>
      <w:r>
        <w:rPr>
          <w:rFonts w:ascii="Times New Roman" w:eastAsia="Times New Roman"/>
          <w:w w:val="105"/>
          <w:sz w:val="49"/>
        </w:rPr>
        <w:t>=</w:t>
      </w:r>
      <w:r>
        <w:rPr>
          <w:rFonts w:ascii="Times New Roman" w:eastAsia="Times New Roman"/>
          <w:spacing w:val="80"/>
          <w:w w:val="150"/>
          <w:sz w:val="49"/>
        </w:rPr>
        <w:t> </w:t>
      </w:r>
      <w:r>
        <w:rPr>
          <w:rFonts w:ascii="Times New Roman" w:eastAsia="Times New Roman"/>
          <w:color w:val="343434"/>
          <w:w w:val="105"/>
          <w:sz w:val="37"/>
        </w:rPr>
        <w:t>t</w:t>
      </w:r>
      <w:r>
        <w:rPr>
          <w:w w:val="105"/>
          <w:sz w:val="33"/>
        </w:rPr>
        <w:t>。</w:t>
      </w:r>
      <w:r>
        <w:rPr>
          <w:w w:val="105"/>
          <w:sz w:val="33"/>
        </w:rPr>
        <w:t>)</w:t>
      </w:r>
      <w:r>
        <w:rPr>
          <w:w w:val="105"/>
          <w:sz w:val="33"/>
        </w:rPr>
        <w:t>状</w:t>
      </w:r>
      <w:r>
        <w:rPr>
          <w:w w:val="105"/>
          <w:sz w:val="33"/>
        </w:rPr>
        <w:t>态</w:t>
      </w:r>
      <w:r>
        <w:rPr>
          <w:w w:val="105"/>
          <w:sz w:val="33"/>
        </w:rPr>
        <w:t>与</w:t>
      </w:r>
      <w:r>
        <w:rPr>
          <w:w w:val="105"/>
          <w:sz w:val="33"/>
        </w:rPr>
        <w:t>第</w:t>
      </w:r>
      <w:r>
        <w:rPr>
          <w:rFonts w:ascii="Times New Roman" w:eastAsia="Times New Roman"/>
          <w:color w:val="343434"/>
          <w:w w:val="105"/>
          <w:sz w:val="33"/>
        </w:rPr>
        <w:t>n</w:t>
      </w:r>
      <w:r>
        <w:rPr>
          <w:w w:val="105"/>
          <w:sz w:val="33"/>
        </w:rPr>
        <w:t>个</w:t>
      </w:r>
      <w:r>
        <w:rPr>
          <w:w w:val="105"/>
          <w:sz w:val="33"/>
        </w:rPr>
        <w:t>具</w:t>
      </w:r>
      <w:r>
        <w:rPr>
          <w:w w:val="105"/>
          <w:sz w:val="33"/>
        </w:rPr>
        <w:t>体</w:t>
      </w:r>
      <w:r>
        <w:rPr>
          <w:w w:val="105"/>
          <w:sz w:val="33"/>
        </w:rPr>
        <w:t>目</w:t>
      </w:r>
      <w:r>
        <w:rPr>
          <w:w w:val="105"/>
          <w:sz w:val="33"/>
        </w:rPr>
        <w:t>标</w:t>
      </w:r>
      <w:r>
        <w:rPr>
          <w:w w:val="105"/>
          <w:sz w:val="33"/>
        </w:rPr>
        <w:t>状</w:t>
      </w:r>
      <w:r>
        <w:rPr>
          <w:w w:val="105"/>
          <w:sz w:val="33"/>
        </w:rPr>
        <w:t>态</w:t>
      </w:r>
      <w:r>
        <w:rPr>
          <w:w w:val="105"/>
          <w:sz w:val="33"/>
        </w:rPr>
        <w:t>之</w:t>
      </w:r>
      <w:r>
        <w:rPr>
          <w:w w:val="105"/>
          <w:sz w:val="33"/>
        </w:rPr>
        <w:t>间</w:t>
      </w:r>
      <w:r>
        <w:rPr>
          <w:w w:val="105"/>
          <w:sz w:val="33"/>
        </w:rPr>
        <w:t>的</w:t>
      </w:r>
      <w:r>
        <w:rPr>
          <w:w w:val="105"/>
          <w:sz w:val="33"/>
        </w:rPr>
        <w:t>距</w:t>
      </w:r>
      <w:r>
        <w:rPr>
          <w:w w:val="105"/>
          <w:sz w:val="33"/>
        </w:rPr>
        <w:t>离</w:t>
      </w:r>
      <w:r>
        <w:rPr>
          <w:w w:val="105"/>
          <w:sz w:val="33"/>
        </w:rPr>
        <w:t>，</w:t>
      </w:r>
      <w:r>
        <w:rPr>
          <w:rFonts w:ascii="Times New Roman" w:eastAsia="Times New Roman"/>
          <w:color w:val="343434"/>
          <w:w w:val="105"/>
          <w:sz w:val="33"/>
        </w:rPr>
        <w:t>m</w:t>
      </w:r>
      <w:r>
        <w:rPr>
          <w:w w:val="105"/>
          <w:sz w:val="33"/>
        </w:rPr>
        <w:t>是</w:t>
      </w:r>
      <w:r>
        <w:rPr>
          <w:spacing w:val="-2"/>
          <w:w w:val="105"/>
          <w:sz w:val="33"/>
        </w:rPr>
        <w:t>时</w:t>
      </w:r>
      <w:r>
        <w:rPr>
          <w:spacing w:val="-2"/>
          <w:w w:val="105"/>
          <w:sz w:val="33"/>
        </w:rPr>
        <w:t>间</w:t>
      </w:r>
      <w:r>
        <w:rPr>
          <w:spacing w:val="-2"/>
          <w:w w:val="105"/>
          <w:sz w:val="33"/>
        </w:rPr>
        <w:t>坐</w:t>
      </w:r>
      <w:r>
        <w:rPr>
          <w:spacing w:val="-2"/>
          <w:w w:val="105"/>
          <w:sz w:val="33"/>
        </w:rPr>
        <w:t>标</w:t>
      </w:r>
      <w:r>
        <w:rPr>
          <w:spacing w:val="-2"/>
          <w:w w:val="105"/>
          <w:sz w:val="33"/>
        </w:rPr>
        <w:t>点</w:t>
      </w:r>
      <w:r>
        <w:rPr>
          <w:spacing w:val="-2"/>
          <w:w w:val="105"/>
          <w:sz w:val="33"/>
        </w:rPr>
        <w:t>口</w:t>
      </w:r>
      <w:r>
        <w:rPr>
          <w:rFonts w:ascii="Times New Roman" w:eastAsia="Times New Roman"/>
          <w:color w:val="4D4D4D"/>
          <w:spacing w:val="-2"/>
          <w:w w:val="105"/>
          <w:sz w:val="37"/>
        </w:rPr>
        <w:t>X</w:t>
      </w:r>
      <w:r>
        <w:rPr>
          <w:color w:val="4D4D4D"/>
          <w:spacing w:val="-2"/>
          <w:w w:val="105"/>
          <w:sz w:val="33"/>
        </w:rPr>
        <w:t>（</w:t>
      </w:r>
      <w:r>
        <w:rPr>
          <w:color w:val="1A1A1A"/>
          <w:spacing w:val="-2"/>
          <w:w w:val="105"/>
          <w:sz w:val="33"/>
        </w:rPr>
        <w:t>仇</w:t>
      </w:r>
      <w:r>
        <w:rPr>
          <w:color w:val="4D4D4D"/>
          <w:spacing w:val="-2"/>
          <w:w w:val="105"/>
          <w:sz w:val="33"/>
        </w:rPr>
        <w:t>）</w:t>
      </w:r>
      <w:r>
        <w:rPr>
          <w:spacing w:val="-2"/>
          <w:w w:val="105"/>
          <w:sz w:val="33"/>
        </w:rPr>
        <w:t>和</w:t>
      </w:r>
      <w:r>
        <w:rPr>
          <w:rFonts w:ascii="Times New Roman" w:eastAsia="Times New Roman"/>
          <w:color w:val="343434"/>
          <w:spacing w:val="-2"/>
          <w:w w:val="105"/>
          <w:sz w:val="37"/>
        </w:rPr>
        <w:t>G</w:t>
      </w:r>
      <w:r>
        <w:rPr>
          <w:rFonts w:ascii="Times New Roman" w:eastAsia="Times New Roman"/>
          <w:spacing w:val="-2"/>
          <w:w w:val="105"/>
          <w:sz w:val="37"/>
        </w:rPr>
        <w:t>n</w:t>
      </w:r>
      <w:r>
        <w:rPr>
          <w:rFonts w:ascii="Times New Roman" w:eastAsia="Times New Roman"/>
          <w:color w:val="4D4D4D"/>
          <w:spacing w:val="-2"/>
          <w:w w:val="105"/>
          <w:sz w:val="37"/>
        </w:rPr>
        <w:t>(t</w:t>
      </w:r>
      <w:r>
        <w:rPr>
          <w:rFonts w:ascii="Times New Roman" w:eastAsia="Times New Roman"/>
          <w:spacing w:val="-2"/>
          <w:w w:val="105"/>
          <w:sz w:val="37"/>
        </w:rPr>
        <w:t>m</w:t>
      </w:r>
      <w:r>
        <w:rPr>
          <w:rFonts w:ascii="Times New Roman" w:eastAsia="Times New Roman"/>
          <w:color w:val="4D4D4D"/>
          <w:spacing w:val="-2"/>
          <w:w w:val="105"/>
          <w:sz w:val="37"/>
        </w:rPr>
        <w:t>)</w:t>
      </w:r>
      <w:r>
        <w:rPr>
          <w:spacing w:val="-2"/>
          <w:w w:val="105"/>
          <w:sz w:val="33"/>
        </w:rPr>
        <w:t>分</w:t>
      </w:r>
      <w:r>
        <w:rPr>
          <w:spacing w:val="-2"/>
          <w:w w:val="105"/>
          <w:sz w:val="33"/>
        </w:rPr>
        <w:t>别</w:t>
      </w:r>
      <w:r>
        <w:rPr>
          <w:spacing w:val="-2"/>
          <w:w w:val="105"/>
          <w:sz w:val="33"/>
        </w:rPr>
        <w:t>是</w:t>
      </w:r>
      <w:r>
        <w:rPr>
          <w:spacing w:val="-2"/>
          <w:w w:val="105"/>
          <w:sz w:val="33"/>
        </w:rPr>
        <w:t>在</w:t>
      </w:r>
      <w:r>
        <w:rPr>
          <w:spacing w:val="-2"/>
          <w:w w:val="105"/>
          <w:sz w:val="33"/>
        </w:rPr>
        <w:t>第</w:t>
      </w:r>
      <w:r>
        <w:rPr>
          <w:rFonts w:ascii="Times New Roman" w:eastAsia="Times New Roman"/>
          <w:color w:val="343434"/>
          <w:spacing w:val="-2"/>
          <w:w w:val="105"/>
          <w:sz w:val="35"/>
        </w:rPr>
        <w:t>m</w:t>
      </w:r>
      <w:r>
        <w:rPr>
          <w:spacing w:val="-2"/>
          <w:w w:val="105"/>
          <w:sz w:val="33"/>
        </w:rPr>
        <w:t>时</w:t>
      </w:r>
      <w:r>
        <w:rPr>
          <w:spacing w:val="-2"/>
          <w:w w:val="105"/>
          <w:sz w:val="33"/>
        </w:rPr>
        <w:t>刻</w:t>
      </w:r>
      <w:r>
        <w:rPr>
          <w:spacing w:val="-2"/>
          <w:w w:val="105"/>
          <w:sz w:val="33"/>
        </w:rPr>
        <w:t>的</w:t>
      </w:r>
      <w:r>
        <w:rPr>
          <w:spacing w:val="-2"/>
          <w:w w:val="105"/>
          <w:sz w:val="33"/>
        </w:rPr>
        <w:t>信</w:t>
      </w:r>
      <w:r>
        <w:rPr>
          <w:spacing w:val="-2"/>
          <w:w w:val="105"/>
          <w:sz w:val="33"/>
        </w:rPr>
        <w:t>息</w:t>
      </w:r>
      <w:r>
        <w:rPr>
          <w:spacing w:val="-2"/>
          <w:w w:val="105"/>
          <w:sz w:val="33"/>
        </w:rPr>
        <w:t>状</w:t>
      </w:r>
      <w:r>
        <w:rPr>
          <w:spacing w:val="-2"/>
          <w:w w:val="105"/>
          <w:sz w:val="33"/>
        </w:rPr>
        <w:t>态</w:t>
      </w:r>
      <w:r>
        <w:rPr>
          <w:spacing w:val="-2"/>
          <w:w w:val="105"/>
          <w:sz w:val="33"/>
        </w:rPr>
        <w:t>和</w:t>
      </w:r>
      <w:r>
        <w:rPr>
          <w:spacing w:val="-2"/>
          <w:w w:val="105"/>
          <w:sz w:val="33"/>
        </w:rPr>
        <w:t>第</w:t>
      </w:r>
      <w:r>
        <w:rPr>
          <w:rFonts w:ascii="Times New Roman" w:eastAsia="Times New Roman"/>
          <w:color w:val="343434"/>
          <w:spacing w:val="-2"/>
          <w:w w:val="105"/>
          <w:sz w:val="35"/>
        </w:rPr>
        <w:t>n</w:t>
      </w:r>
      <w:r>
        <w:rPr>
          <w:spacing w:val="-2"/>
          <w:w w:val="105"/>
          <w:sz w:val="33"/>
        </w:rPr>
        <w:t>目</w:t>
      </w:r>
      <w:r>
        <w:rPr>
          <w:spacing w:val="-2"/>
          <w:w w:val="105"/>
          <w:sz w:val="33"/>
        </w:rPr>
        <w:t>标</w:t>
      </w:r>
      <w:r>
        <w:rPr>
          <w:spacing w:val="-2"/>
          <w:w w:val="105"/>
          <w:sz w:val="33"/>
        </w:rPr>
        <w:t>状</w:t>
      </w:r>
      <w:r>
        <w:rPr>
          <w:spacing w:val="-2"/>
          <w:w w:val="105"/>
          <w:sz w:val="33"/>
        </w:rPr>
        <w:t>态</w:t>
      </w:r>
      <w:r>
        <w:rPr>
          <w:spacing w:val="-2"/>
          <w:w w:val="105"/>
          <w:sz w:val="33"/>
        </w:rPr>
        <w:t>口</w:t>
      </w:r>
    </w:p>
    <w:p>
      <w:pPr>
        <w:pStyle w:val="ListParagraph"/>
        <w:numPr>
          <w:ilvl w:val="0"/>
          <w:numId w:val="57"/>
        </w:numPr>
        <w:tabs>
          <w:tab w:pos="945" w:val="left" w:leader="none"/>
        </w:tabs>
        <w:spacing w:line="343" w:lineRule="exact" w:before="0" w:after="0"/>
        <w:ind w:left="944" w:right="0" w:hanging="417"/>
        <w:jc w:val="left"/>
        <w:rPr>
          <w:sz w:val="33"/>
        </w:rPr>
      </w:pPr>
      <w:r>
        <w:rPr>
          <w:w w:val="110"/>
          <w:sz w:val="33"/>
        </w:rPr>
        <w:t>根据信息</w:t>
      </w:r>
      <w:r>
        <w:rPr>
          <w:rFonts w:ascii="Times New Roman" w:eastAsia="Times New Roman"/>
          <w:color w:val="343434"/>
          <w:w w:val="110"/>
          <w:sz w:val="31"/>
        </w:rPr>
        <w:t>X</w:t>
      </w:r>
      <w:r>
        <w:rPr>
          <w:spacing w:val="-1"/>
          <w:w w:val="110"/>
          <w:sz w:val="33"/>
        </w:rPr>
        <w:t>的状态变化方式，考察信息所反映的未来状态与主体目标状态之间</w:t>
      </w:r>
    </w:p>
    <w:p>
      <w:pPr>
        <w:spacing w:before="97"/>
        <w:ind w:left="1179" w:right="0" w:firstLine="0"/>
        <w:jc w:val="left"/>
        <w:rPr>
          <w:sz w:val="33"/>
        </w:rPr>
      </w:pPr>
      <w:r>
        <w:rPr>
          <w:w w:val="105"/>
          <w:sz w:val="33"/>
        </w:rPr>
        <w:t>的</w:t>
      </w:r>
      <w:r>
        <w:rPr>
          <w:w w:val="105"/>
          <w:sz w:val="33"/>
        </w:rPr>
        <w:t>距</w:t>
      </w:r>
      <w:r>
        <w:rPr>
          <w:w w:val="105"/>
          <w:sz w:val="33"/>
        </w:rPr>
        <w:t>离</w:t>
      </w:r>
      <w:r>
        <w:rPr>
          <w:w w:val="105"/>
          <w:sz w:val="33"/>
        </w:rPr>
        <w:t>的</w:t>
      </w:r>
      <w:r>
        <w:rPr>
          <w:w w:val="105"/>
          <w:sz w:val="33"/>
        </w:rPr>
        <w:t>平</w:t>
      </w:r>
      <w:r>
        <w:rPr>
          <w:w w:val="105"/>
          <w:sz w:val="33"/>
        </w:rPr>
        <w:t>均</w:t>
      </w:r>
      <w:r>
        <w:rPr>
          <w:w w:val="105"/>
          <w:sz w:val="33"/>
        </w:rPr>
        <w:t>变</w:t>
      </w:r>
      <w:r>
        <w:rPr>
          <w:w w:val="105"/>
          <w:sz w:val="33"/>
        </w:rPr>
        <w:t>化</w:t>
      </w:r>
      <w:r>
        <w:rPr>
          <w:w w:val="105"/>
          <w:sz w:val="33"/>
        </w:rPr>
        <w:t>趋</w:t>
      </w:r>
      <w:r>
        <w:rPr>
          <w:w w:val="105"/>
          <w:sz w:val="33"/>
        </w:rPr>
        <w:t>势</w:t>
      </w:r>
      <w:r>
        <w:rPr>
          <w:w w:val="105"/>
          <w:sz w:val="33"/>
        </w:rPr>
        <w:t>，</w:t>
      </w:r>
      <w:r>
        <w:rPr>
          <w:w w:val="105"/>
          <w:sz w:val="33"/>
        </w:rPr>
        <w:t>若</w:t>
      </w:r>
      <w:r>
        <w:rPr>
          <w:spacing w:val="-10"/>
          <w:w w:val="105"/>
          <w:sz w:val="33"/>
        </w:rPr>
        <w:t>有</w:t>
      </w:r>
    </w:p>
    <w:p>
      <w:pPr>
        <w:pStyle w:val="BodyText"/>
        <w:rPr>
          <w:sz w:val="20"/>
        </w:rPr>
      </w:pPr>
    </w:p>
    <w:p>
      <w:pPr>
        <w:pStyle w:val="BodyText"/>
        <w:rPr>
          <w:sz w:val="20"/>
        </w:rPr>
      </w:pPr>
    </w:p>
    <w:p>
      <w:pPr>
        <w:pStyle w:val="BodyText"/>
        <w:spacing w:before="2"/>
        <w:rPr>
          <w:sz w:val="25"/>
        </w:rPr>
      </w:pPr>
      <w:r>
        <w:rPr/>
        <w:pict>
          <v:shape style="position:absolute;margin-left:238.397354pt;margin-top:17.315624pt;width:64.45pt;height:.1pt;mso-position-horizontal-relative:page;mso-position-vertical-relative:paragraph;z-index:-15497728;mso-wrap-distance-left:0;mso-wrap-distance-right:0" id="docshape725" coordorigin="4768,346" coordsize="1289,0" path="m4768,346l6056,346e" filled="false" stroked="true" strokeweight=".480853pt" strokecolor="#000000">
            <v:path arrowok="t"/>
            <v:stroke dashstyle="solid"/>
            <w10:wrap type="topAndBottom"/>
          </v:shape>
        </w:pict>
      </w:r>
    </w:p>
    <w:p>
      <w:pPr>
        <w:tabs>
          <w:tab w:pos="11475" w:val="left" w:leader="none"/>
        </w:tabs>
        <w:spacing w:before="0"/>
        <w:ind w:left="4268" w:right="0" w:firstLine="0"/>
        <w:jc w:val="left"/>
        <w:rPr>
          <w:rFonts w:ascii="Times New Roman" w:eastAsia="Times New Roman"/>
          <w:sz w:val="37"/>
        </w:rPr>
      </w:pPr>
      <w:r>
        <w:rPr>
          <w:rFonts w:ascii="Times New Roman" w:eastAsia="Times New Roman"/>
          <w:color w:val="343434"/>
          <w:w w:val="85"/>
          <w:sz w:val="37"/>
        </w:rPr>
        <w:t>E</w:t>
      </w:r>
      <w:r>
        <w:rPr>
          <w:rFonts w:ascii="Times New Roman" w:eastAsia="Times New Roman"/>
          <w:color w:val="343434"/>
          <w:spacing w:val="-12"/>
          <w:sz w:val="37"/>
        </w:rPr>
        <w:t> </w:t>
      </w:r>
      <w:r>
        <w:rPr>
          <w:rFonts w:ascii="Arial" w:eastAsia="Arial"/>
          <w:color w:val="343434"/>
          <w:w w:val="85"/>
          <w:sz w:val="37"/>
        </w:rPr>
        <w:t>{d</w:t>
      </w:r>
      <w:r>
        <w:rPr>
          <w:rFonts w:ascii="Arial" w:eastAsia="Arial"/>
          <w:w w:val="85"/>
          <w:sz w:val="37"/>
        </w:rPr>
        <w:t>n</w:t>
      </w:r>
      <w:r>
        <w:rPr>
          <w:rFonts w:ascii="Arial" w:eastAsia="Arial"/>
          <w:color w:val="4D4D4D"/>
          <w:w w:val="85"/>
          <w:sz w:val="37"/>
        </w:rPr>
        <w:t>(f</w:t>
      </w:r>
      <w:r>
        <w:rPr>
          <w:rFonts w:ascii="Arial" w:eastAsia="Arial"/>
          <w:w w:val="85"/>
          <w:sz w:val="37"/>
        </w:rPr>
        <w:t>m+i</w:t>
      </w:r>
      <w:r>
        <w:rPr>
          <w:rFonts w:ascii="Arial" w:eastAsia="Arial"/>
          <w:color w:val="4D4D4D"/>
          <w:w w:val="85"/>
          <w:sz w:val="37"/>
        </w:rPr>
        <w:t>)</w:t>
      </w:r>
      <w:r>
        <w:rPr>
          <w:color w:val="4D4D4D"/>
          <w:w w:val="85"/>
          <w:sz w:val="41"/>
        </w:rPr>
        <w:t>｝</w:t>
      </w:r>
      <w:r>
        <w:rPr>
          <w:rFonts w:ascii="Arial" w:eastAsia="Arial"/>
          <w:color w:val="4D4D4D"/>
          <w:w w:val="85"/>
          <w:sz w:val="31"/>
        </w:rPr>
        <w:t>:5:</w:t>
      </w:r>
      <w:r>
        <w:rPr>
          <w:rFonts w:ascii="Times New Roman" w:eastAsia="Times New Roman"/>
          <w:color w:val="343434"/>
          <w:w w:val="85"/>
          <w:sz w:val="37"/>
        </w:rPr>
        <w:t>E</w:t>
      </w:r>
      <w:r>
        <w:rPr>
          <w:rFonts w:ascii="Times New Roman" w:eastAsia="Times New Roman"/>
          <w:color w:val="343434"/>
          <w:spacing w:val="27"/>
          <w:sz w:val="37"/>
        </w:rPr>
        <w:t> </w:t>
      </w:r>
      <w:r>
        <w:rPr>
          <w:rFonts w:ascii="Arial" w:eastAsia="Arial"/>
          <w:color w:val="343434"/>
          <w:w w:val="85"/>
          <w:sz w:val="37"/>
        </w:rPr>
        <w:t>{d</w:t>
      </w:r>
      <w:r>
        <w:rPr>
          <w:rFonts w:ascii="Arial" w:eastAsia="Arial"/>
          <w:w w:val="85"/>
          <w:sz w:val="37"/>
        </w:rPr>
        <w:t>n</w:t>
      </w:r>
      <w:r>
        <w:rPr>
          <w:color w:val="4D4D4D"/>
          <w:w w:val="85"/>
          <w:sz w:val="41"/>
        </w:rPr>
        <w:t>（</w:t>
      </w:r>
      <w:r>
        <w:rPr>
          <w:color w:val="1A1A1A"/>
          <w:w w:val="85"/>
          <w:sz w:val="41"/>
        </w:rPr>
        <w:t>片</w:t>
      </w:r>
      <w:r>
        <w:rPr>
          <w:color w:val="4D4D4D"/>
          <w:spacing w:val="-2"/>
          <w:w w:val="85"/>
          <w:sz w:val="41"/>
        </w:rPr>
        <w:t>）｝，</w:t>
      </w:r>
      <w:r>
        <w:rPr>
          <w:rFonts w:ascii="Times New Roman" w:eastAsia="Times New Roman"/>
          <w:color w:val="797979"/>
          <w:spacing w:val="-2"/>
          <w:w w:val="85"/>
          <w:sz w:val="37"/>
        </w:rPr>
        <w:t>V</w:t>
      </w:r>
      <w:r>
        <w:rPr>
          <w:rFonts w:ascii="Times New Roman" w:eastAsia="Times New Roman"/>
          <w:color w:val="4D4D4D"/>
          <w:spacing w:val="-2"/>
          <w:w w:val="85"/>
          <w:sz w:val="37"/>
        </w:rPr>
        <w:t>i,</w:t>
      </w:r>
      <w:r>
        <w:rPr>
          <w:rFonts w:ascii="Times New Roman" w:eastAsia="Times New Roman"/>
          <w:color w:val="797979"/>
          <w:spacing w:val="-2"/>
          <w:w w:val="85"/>
          <w:sz w:val="37"/>
        </w:rPr>
        <w:t>V</w:t>
      </w:r>
      <w:r>
        <w:rPr>
          <w:rFonts w:ascii="Times New Roman" w:eastAsia="Times New Roman"/>
          <w:color w:val="4D4D4D"/>
          <w:spacing w:val="-2"/>
          <w:w w:val="85"/>
          <w:sz w:val="37"/>
        </w:rPr>
        <w:t>m</w:t>
      </w:r>
      <w:r>
        <w:rPr>
          <w:rFonts w:ascii="Times New Roman" w:eastAsia="Times New Roman"/>
          <w:color w:val="4D4D4D"/>
          <w:sz w:val="37"/>
        </w:rPr>
        <w:tab/>
      </w:r>
      <w:r>
        <w:rPr>
          <w:rFonts w:ascii="Times New Roman" w:eastAsia="Times New Roman"/>
          <w:w w:val="95"/>
          <w:sz w:val="37"/>
        </w:rPr>
        <w:t>(6</w:t>
      </w:r>
      <w:r>
        <w:rPr>
          <w:rFonts w:ascii="Times New Roman" w:eastAsia="Times New Roman"/>
          <w:color w:val="210021"/>
          <w:w w:val="95"/>
          <w:sz w:val="37"/>
        </w:rPr>
        <w:t>.</w:t>
      </w:r>
      <w:r>
        <w:rPr>
          <w:rFonts w:ascii="Times New Roman" w:eastAsia="Times New Roman"/>
          <w:color w:val="210021"/>
          <w:spacing w:val="-19"/>
          <w:w w:val="95"/>
          <w:sz w:val="37"/>
        </w:rPr>
        <w:t> </w:t>
      </w:r>
      <w:r>
        <w:rPr>
          <w:rFonts w:ascii="Arial" w:eastAsia="Arial"/>
          <w:w w:val="95"/>
          <w:sz w:val="37"/>
        </w:rPr>
        <w:t>3</w:t>
      </w:r>
      <w:r>
        <w:rPr>
          <w:rFonts w:ascii="Arial" w:eastAsia="Arial"/>
          <w:color w:val="210021"/>
          <w:w w:val="95"/>
          <w:sz w:val="37"/>
        </w:rPr>
        <w:t>.</w:t>
      </w:r>
      <w:r>
        <w:rPr>
          <w:rFonts w:ascii="Arial" w:eastAsia="Arial"/>
          <w:color w:val="210021"/>
          <w:spacing w:val="-25"/>
          <w:w w:val="95"/>
          <w:sz w:val="37"/>
        </w:rPr>
        <w:t> </w:t>
      </w:r>
      <w:r>
        <w:rPr>
          <w:rFonts w:ascii="Times New Roman" w:eastAsia="Times New Roman"/>
          <w:spacing w:val="-5"/>
          <w:w w:val="95"/>
          <w:sz w:val="37"/>
        </w:rPr>
        <w:t>2)</w:t>
      </w:r>
    </w:p>
    <w:p>
      <w:pPr>
        <w:pStyle w:val="BodyText"/>
        <w:rPr>
          <w:rFonts w:ascii="Times New Roman"/>
          <w:sz w:val="42"/>
        </w:rPr>
      </w:pPr>
    </w:p>
    <w:p>
      <w:pPr>
        <w:pStyle w:val="BodyText"/>
        <w:spacing w:before="5"/>
        <w:rPr>
          <w:rFonts w:ascii="Times New Roman"/>
          <w:sz w:val="40"/>
        </w:rPr>
      </w:pPr>
    </w:p>
    <w:p>
      <w:pPr>
        <w:spacing w:line="439" w:lineRule="auto" w:before="0"/>
        <w:ind w:left="1171" w:right="636" w:firstLine="9"/>
        <w:jc w:val="left"/>
        <w:rPr>
          <w:sz w:val="33"/>
        </w:rPr>
      </w:pPr>
      <w:r>
        <w:rPr>
          <w:w w:val="115"/>
          <w:sz w:val="33"/>
        </w:rPr>
        <w:t>则</w:t>
      </w:r>
      <w:r>
        <w:rPr>
          <w:w w:val="115"/>
          <w:sz w:val="33"/>
        </w:rPr>
        <w:t>赋</w:t>
      </w:r>
      <w:r>
        <w:rPr>
          <w:w w:val="115"/>
          <w:sz w:val="33"/>
        </w:rPr>
        <w:t>值</w:t>
      </w:r>
      <w:r>
        <w:rPr>
          <w:rFonts w:ascii="Times New Roman" w:eastAsia="Times New Roman"/>
          <w:color w:val="4D4D4D"/>
          <w:w w:val="115"/>
          <w:sz w:val="37"/>
        </w:rPr>
        <w:t>u</w:t>
      </w:r>
      <w:r>
        <w:rPr>
          <w:rFonts w:ascii="Times New Roman" w:eastAsia="Times New Roman"/>
          <w:w w:val="115"/>
          <w:sz w:val="37"/>
        </w:rPr>
        <w:t>n </w:t>
      </w:r>
      <w:r>
        <w:rPr>
          <w:rFonts w:ascii="Times New Roman" w:eastAsia="Times New Roman"/>
          <w:color w:val="606060"/>
          <w:w w:val="115"/>
          <w:sz w:val="34"/>
        </w:rPr>
        <w:t>20</w:t>
      </w:r>
      <w:r>
        <w:rPr>
          <w:w w:val="115"/>
          <w:sz w:val="33"/>
        </w:rPr>
        <w:t>，</w:t>
      </w:r>
      <w:r>
        <w:rPr>
          <w:w w:val="115"/>
          <w:sz w:val="33"/>
        </w:rPr>
        <w:t>反</w:t>
      </w:r>
      <w:r>
        <w:rPr>
          <w:w w:val="115"/>
          <w:sz w:val="33"/>
        </w:rPr>
        <w:t>之</w:t>
      </w:r>
      <w:r>
        <w:rPr>
          <w:w w:val="115"/>
          <w:sz w:val="33"/>
        </w:rPr>
        <w:t>则</w:t>
      </w:r>
      <w:r>
        <w:rPr>
          <w:w w:val="115"/>
          <w:sz w:val="33"/>
        </w:rPr>
        <w:t>有</w:t>
      </w:r>
      <w:r>
        <w:rPr>
          <w:rFonts w:ascii="Times New Roman" w:eastAsia="Times New Roman"/>
          <w:color w:val="4D4D4D"/>
          <w:w w:val="115"/>
          <w:sz w:val="37"/>
        </w:rPr>
        <w:t>u</w:t>
      </w:r>
      <w:r>
        <w:rPr>
          <w:rFonts w:ascii="Times New Roman" w:eastAsia="Times New Roman"/>
          <w:w w:val="115"/>
          <w:sz w:val="37"/>
        </w:rPr>
        <w:t>n</w:t>
      </w:r>
      <w:r>
        <w:rPr>
          <w:color w:val="797979"/>
          <w:w w:val="115"/>
          <w:sz w:val="33"/>
        </w:rPr>
        <w:t>＜</w:t>
      </w:r>
      <w:r>
        <w:rPr>
          <w:color w:val="1A1A1A"/>
          <w:w w:val="115"/>
          <w:sz w:val="33"/>
        </w:rPr>
        <w:t>仇</w:t>
      </w:r>
      <w:r>
        <w:rPr>
          <w:w w:val="115"/>
          <w:sz w:val="33"/>
        </w:rPr>
        <w:t>式</w:t>
      </w:r>
      <w:r>
        <w:rPr>
          <w:rFonts w:ascii="Times New Roman" w:eastAsia="Times New Roman"/>
          <w:w w:val="115"/>
          <w:sz w:val="39"/>
        </w:rPr>
        <w:t>(6</w:t>
      </w:r>
      <w:r>
        <w:rPr>
          <w:rFonts w:ascii="Times New Roman" w:eastAsia="Times New Roman"/>
          <w:color w:val="3B003B"/>
          <w:w w:val="115"/>
          <w:sz w:val="39"/>
        </w:rPr>
        <w:t>.</w:t>
      </w:r>
      <w:r>
        <w:rPr>
          <w:rFonts w:ascii="Times New Roman" w:eastAsia="Times New Roman"/>
          <w:w w:val="115"/>
          <w:sz w:val="39"/>
        </w:rPr>
        <w:t>3</w:t>
      </w:r>
      <w:r>
        <w:rPr>
          <w:rFonts w:ascii="Times New Roman" w:eastAsia="Times New Roman"/>
          <w:color w:val="3B003B"/>
          <w:w w:val="115"/>
          <w:sz w:val="39"/>
        </w:rPr>
        <w:t>.</w:t>
      </w:r>
      <w:r>
        <w:rPr>
          <w:rFonts w:ascii="Times New Roman" w:eastAsia="Times New Roman"/>
          <w:w w:val="115"/>
          <w:sz w:val="39"/>
        </w:rPr>
        <w:t>2)</w:t>
      </w:r>
      <w:r>
        <w:rPr>
          <w:w w:val="115"/>
          <w:sz w:val="33"/>
        </w:rPr>
        <w:t>中</w:t>
      </w:r>
      <w:r>
        <w:rPr>
          <w:w w:val="115"/>
          <w:sz w:val="33"/>
        </w:rPr>
        <w:t>的</w:t>
      </w:r>
      <w:r>
        <w:rPr>
          <w:w w:val="115"/>
          <w:sz w:val="33"/>
        </w:rPr>
        <w:t>符</w:t>
      </w:r>
      <w:r>
        <w:rPr>
          <w:w w:val="115"/>
          <w:sz w:val="33"/>
        </w:rPr>
        <w:t>号</w:t>
      </w:r>
      <w:r>
        <w:rPr>
          <w:rFonts w:ascii="Times New Roman" w:eastAsia="Times New Roman"/>
          <w:color w:val="343434"/>
          <w:w w:val="115"/>
          <w:sz w:val="34"/>
        </w:rPr>
        <w:t>E</w:t>
      </w:r>
      <w:r>
        <w:rPr>
          <w:w w:val="115"/>
          <w:sz w:val="33"/>
        </w:rPr>
        <w:t>表</w:t>
      </w:r>
      <w:r>
        <w:rPr>
          <w:w w:val="115"/>
          <w:sz w:val="33"/>
        </w:rPr>
        <w:t>示</w:t>
      </w:r>
      <w:r>
        <w:rPr>
          <w:w w:val="115"/>
          <w:sz w:val="33"/>
        </w:rPr>
        <w:t>对</w:t>
      </w:r>
      <w:r>
        <w:rPr>
          <w:w w:val="115"/>
          <w:sz w:val="33"/>
        </w:rPr>
        <w:t>所</w:t>
      </w:r>
      <w:r>
        <w:rPr>
          <w:w w:val="115"/>
          <w:sz w:val="33"/>
        </w:rPr>
        <w:t>有</w:t>
      </w:r>
      <w:r>
        <w:rPr>
          <w:w w:val="115"/>
          <w:sz w:val="33"/>
        </w:rPr>
        <w:t>的</w:t>
      </w:r>
      <w:r>
        <w:rPr>
          <w:w w:val="115"/>
          <w:sz w:val="33"/>
        </w:rPr>
        <w:t>状</w:t>
      </w:r>
      <w:r>
        <w:rPr>
          <w:w w:val="115"/>
          <w:sz w:val="33"/>
        </w:rPr>
        <w:t>态</w:t>
      </w:r>
      <w:r>
        <w:rPr>
          <w:rFonts w:ascii="Times New Roman" w:eastAsia="Times New Roman"/>
          <w:color w:val="343434"/>
          <w:w w:val="115"/>
          <w:sz w:val="34"/>
        </w:rPr>
        <w:t>n</w:t>
      </w:r>
      <w:r>
        <w:rPr>
          <w:w w:val="115"/>
          <w:sz w:val="33"/>
        </w:rPr>
        <w:t>取平</w:t>
      </w:r>
      <w:r>
        <w:rPr>
          <w:spacing w:val="-2"/>
          <w:w w:val="105"/>
          <w:sz w:val="33"/>
        </w:rPr>
        <w:t>均，符号上面的横杠表示在时间域上的平均口</w:t>
      </w:r>
    </w:p>
    <w:p>
      <w:pPr>
        <w:pStyle w:val="ListParagraph"/>
        <w:numPr>
          <w:ilvl w:val="0"/>
          <w:numId w:val="57"/>
        </w:numPr>
        <w:tabs>
          <w:tab w:pos="966" w:val="left" w:leader="none"/>
        </w:tabs>
        <w:spacing w:line="393" w:lineRule="exact" w:before="0" w:after="0"/>
        <w:ind w:left="965" w:right="0" w:hanging="438"/>
        <w:jc w:val="left"/>
        <w:rPr>
          <w:sz w:val="33"/>
        </w:rPr>
      </w:pPr>
      <w:r>
        <w:rPr/>
        <w:pict>
          <v:rect style="position:absolute;margin-left:454.73175pt;margin-top:.792515pt;width:.48064pt;height:16.529337pt;mso-position-horizontal-relative:page;mso-position-vertical-relative:paragraph;z-index:-23955456" id="docshape726" filled="true" fillcolor="#e4e4e4" stroked="false">
            <v:fill type="solid"/>
            <w10:wrap type="none"/>
          </v:rect>
        </w:pict>
      </w:r>
      <w:r>
        <w:rPr>
          <w:w w:val="105"/>
          <w:sz w:val="33"/>
        </w:rPr>
        <w:t>由效用度分量</w:t>
      </w:r>
      <w:r>
        <w:rPr>
          <w:rFonts w:ascii="Times New Roman" w:eastAsia="Times New Roman"/>
          <w:color w:val="4D4D4D"/>
          <w:w w:val="105"/>
          <w:sz w:val="37"/>
        </w:rPr>
        <w:t>u</w:t>
      </w:r>
      <w:r>
        <w:rPr>
          <w:rFonts w:ascii="Times New Roman" w:eastAsia="Times New Roman"/>
          <w:w w:val="105"/>
          <w:sz w:val="37"/>
        </w:rPr>
        <w:t>n,</w:t>
      </w:r>
      <w:r>
        <w:rPr>
          <w:rFonts w:ascii="Times New Roman" w:eastAsia="Times New Roman"/>
          <w:spacing w:val="49"/>
          <w:w w:val="150"/>
          <w:sz w:val="37"/>
        </w:rPr>
        <w:t> </w:t>
      </w:r>
      <w:r>
        <w:rPr>
          <w:rFonts w:ascii="Times New Roman" w:eastAsia="Times New Roman"/>
          <w:w w:val="105"/>
          <w:sz w:val="32"/>
        </w:rPr>
        <w:t>n=l,</w:t>
      </w:r>
      <w:r>
        <w:rPr>
          <w:color w:val="797979"/>
          <w:w w:val="105"/>
          <w:sz w:val="22"/>
        </w:rPr>
        <w:t>．．．</w:t>
      </w:r>
      <w:r>
        <w:rPr>
          <w:rFonts w:ascii="Times New Roman" w:eastAsia="Times New Roman"/>
          <w:w w:val="105"/>
          <w:sz w:val="32"/>
        </w:rPr>
        <w:t>N</w:t>
      </w:r>
      <w:r>
        <w:rPr>
          <w:w w:val="105"/>
          <w:sz w:val="33"/>
        </w:rPr>
        <w:t>，可以计算出整体效用度</w:t>
      </w:r>
      <w:r>
        <w:rPr>
          <w:color w:val="B5B5B5"/>
          <w:w w:val="105"/>
          <w:sz w:val="33"/>
        </w:rPr>
        <w:t>，</w:t>
      </w:r>
      <w:r>
        <w:rPr>
          <w:color w:val="343434"/>
          <w:spacing w:val="-10"/>
          <w:w w:val="105"/>
          <w:sz w:val="33"/>
        </w:rPr>
        <w:t>止</w:t>
      </w:r>
    </w:p>
    <w:p>
      <w:pPr>
        <w:pStyle w:val="BodyText"/>
        <w:spacing w:before="11"/>
        <w:rPr>
          <w:sz w:val="28"/>
        </w:rPr>
      </w:pPr>
    </w:p>
    <w:p>
      <w:pPr>
        <w:pStyle w:val="ListParagraph"/>
        <w:numPr>
          <w:ilvl w:val="0"/>
          <w:numId w:val="57"/>
        </w:numPr>
        <w:tabs>
          <w:tab w:pos="919" w:val="left" w:leader="none"/>
        </w:tabs>
        <w:spacing w:line="285" w:lineRule="auto" w:before="1" w:after="0"/>
        <w:ind w:left="1170" w:right="314" w:hanging="642"/>
        <w:jc w:val="left"/>
        <w:rPr>
          <w:sz w:val="33"/>
        </w:rPr>
      </w:pPr>
      <w:r>
        <w:rPr/>
        <w:drawing>
          <wp:anchor distT="0" distB="0" distL="0" distR="0" allowOverlap="1" layoutInCell="1" locked="0" behindDoc="1" simplePos="0" relativeHeight="479360000">
            <wp:simplePos x="0" y="0"/>
            <wp:positionH relativeFrom="page">
              <wp:posOffset>8338239</wp:posOffset>
            </wp:positionH>
            <wp:positionV relativeFrom="paragraph">
              <wp:posOffset>320108</wp:posOffset>
            </wp:positionV>
            <wp:extent cx="585996" cy="525188"/>
            <wp:effectExtent l="0" t="0" r="0" b="0"/>
            <wp:wrapNone/>
            <wp:docPr id="1263" name="image168.jpeg"/>
            <wp:cNvGraphicFramePr>
              <a:graphicFrameLocks noChangeAspect="1"/>
            </wp:cNvGraphicFramePr>
            <a:graphic>
              <a:graphicData uri="http://schemas.openxmlformats.org/drawingml/2006/picture">
                <pic:pic>
                  <pic:nvPicPr>
                    <pic:cNvPr id="1264" name="image168.jpeg"/>
                    <pic:cNvPicPr/>
                  </pic:nvPicPr>
                  <pic:blipFill>
                    <a:blip r:embed="rId1361" cstate="print"/>
                    <a:stretch>
                      <a:fillRect/>
                    </a:stretch>
                  </pic:blipFill>
                  <pic:spPr>
                    <a:xfrm>
                      <a:off x="0" y="0"/>
                      <a:ext cx="585996" cy="525188"/>
                    </a:xfrm>
                    <a:prstGeom prst="rect">
                      <a:avLst/>
                    </a:prstGeom>
                  </pic:spPr>
                </pic:pic>
              </a:graphicData>
            </a:graphic>
          </wp:anchor>
        </w:drawing>
      </w:r>
      <w:r>
        <w:rPr/>
        <w:pict>
          <v:line style="position:absolute;mso-position-horizontal-relative:page;mso-position-vertical-relative:paragraph;z-index:-23955968" from="526.78125pt,46.84383pt" to="648.863769pt,46.84383pt" stroked="true" strokeweight="1.682987pt" strokecolor="#000000">
            <v:stroke dashstyle="solid"/>
            <w10:wrap type="none"/>
          </v:line>
        </w:pict>
      </w:r>
      <w:r>
        <w:rPr>
          <w:spacing w:val="1"/>
          <w:w w:val="107"/>
          <w:sz w:val="33"/>
        </w:rPr>
        <w:t>对于新信息，如果它们的形态描述与</w:t>
      </w:r>
      <w:r>
        <w:rPr>
          <w:rFonts w:ascii="Times New Roman" w:eastAsia="Times New Roman"/>
          <w:color w:val="343434"/>
          <w:w w:val="107"/>
          <w:sz w:val="31"/>
        </w:rPr>
        <w:t>D(</w:t>
      </w:r>
      <w:r>
        <w:rPr>
          <w:rFonts w:ascii="Times New Roman" w:eastAsia="Times New Roman"/>
          <w:color w:val="343434"/>
          <w:spacing w:val="-1"/>
          <w:w w:val="107"/>
          <w:sz w:val="31"/>
        </w:rPr>
        <w:t>A</w:t>
      </w:r>
      <w:r>
        <w:rPr>
          <w:rFonts w:ascii="Times New Roman" w:eastAsia="Times New Roman"/>
          <w:color w:val="343434"/>
          <w:spacing w:val="1"/>
          <w:w w:val="107"/>
          <w:sz w:val="31"/>
        </w:rPr>
        <w:t>)</w:t>
      </w:r>
      <w:r>
        <w:rPr>
          <w:spacing w:val="1"/>
          <w:w w:val="107"/>
          <w:sz w:val="33"/>
        </w:rPr>
        <w:t>相同或相近（这里需要建立相似度准则）</w:t>
      </w:r>
      <w:r>
        <w:rPr>
          <w:w w:val="107"/>
          <w:sz w:val="33"/>
        </w:rPr>
        <w:t>，</w:t>
      </w:r>
      <w:r>
        <w:rPr>
          <w:spacing w:val="3"/>
          <w:w w:val="111"/>
          <w:sz w:val="33"/>
        </w:rPr>
        <w:t>就给效用度赋予相同的值口否则就返回第</w:t>
      </w:r>
      <w:r>
        <w:rPr>
          <w:rFonts w:ascii="Times New Roman" w:eastAsia="Times New Roman"/>
          <w:color w:val="343434"/>
          <w:w w:val="111"/>
          <w:sz w:val="32"/>
        </w:rPr>
        <w:t>(</w:t>
      </w:r>
      <w:r>
        <w:rPr>
          <w:rFonts w:ascii="Times New Roman" w:eastAsia="Times New Roman"/>
          <w:color w:val="343434"/>
          <w:spacing w:val="1"/>
          <w:w w:val="111"/>
          <w:sz w:val="32"/>
        </w:rPr>
        <w:t>2</w:t>
      </w:r>
      <w:r>
        <w:rPr>
          <w:rFonts w:ascii="Times New Roman" w:eastAsia="Times New Roman"/>
          <w:color w:val="343434"/>
          <w:w w:val="111"/>
          <w:sz w:val="32"/>
        </w:rPr>
        <w:t>)</w:t>
      </w:r>
      <w:r>
        <w:rPr>
          <w:spacing w:val="2"/>
          <w:w w:val="111"/>
          <w:sz w:val="33"/>
        </w:rPr>
        <w:t>步重新判断口</w:t>
      </w:r>
    </w:p>
    <w:p>
      <w:pPr>
        <w:spacing w:after="0" w:line="285" w:lineRule="auto"/>
        <w:jc w:val="left"/>
        <w:rPr>
          <w:sz w:val="33"/>
        </w:rPr>
        <w:sectPr>
          <w:headerReference w:type="default" r:id="rId1359"/>
          <w:footerReference w:type="default" r:id="rId1360"/>
          <w:pgSz w:w="14400" w:h="10800" w:orient="landscape"/>
          <w:pgMar w:header="0" w:footer="0" w:top="1000" w:bottom="280" w:left="40" w:right="0"/>
        </w:sectPr>
      </w:pPr>
    </w:p>
    <w:p>
      <w:pPr>
        <w:pStyle w:val="BodyText"/>
        <w:spacing w:before="4"/>
        <w:rPr>
          <w:sz w:val="8"/>
        </w:rPr>
      </w:pPr>
      <w:r>
        <w:rPr/>
        <w:drawing>
          <wp:anchor distT="0" distB="0" distL="0" distR="0" allowOverlap="1" layoutInCell="1" locked="0" behindDoc="0" simplePos="0" relativeHeight="15961600">
            <wp:simplePos x="0" y="0"/>
            <wp:positionH relativeFrom="page">
              <wp:posOffset>8318753</wp:posOffset>
            </wp:positionH>
            <wp:positionV relativeFrom="page">
              <wp:posOffset>6032753</wp:posOffset>
            </wp:positionV>
            <wp:extent cx="609599" cy="609599"/>
            <wp:effectExtent l="0" t="0" r="0" b="0"/>
            <wp:wrapNone/>
            <wp:docPr id="1265" name="image7.png"/>
            <wp:cNvGraphicFramePr>
              <a:graphicFrameLocks noChangeAspect="1"/>
            </wp:cNvGraphicFramePr>
            <a:graphic>
              <a:graphicData uri="http://schemas.openxmlformats.org/drawingml/2006/picture">
                <pic:pic>
                  <pic:nvPicPr>
                    <pic:cNvPr id="1266" name="image7.png"/>
                    <pic:cNvPicPr/>
                  </pic:nvPicPr>
                  <pic:blipFill>
                    <a:blip r:embed="rId26" cstate="print"/>
                    <a:stretch>
                      <a:fillRect/>
                    </a:stretch>
                  </pic:blipFill>
                  <pic:spPr>
                    <a:xfrm>
                      <a:off x="0" y="0"/>
                      <a:ext cx="609599" cy="609599"/>
                    </a:xfrm>
                    <a:prstGeom prst="rect">
                      <a:avLst/>
                    </a:prstGeom>
                  </pic:spPr>
                </pic:pic>
              </a:graphicData>
            </a:graphic>
          </wp:anchor>
        </w:drawing>
      </w:r>
    </w:p>
    <w:p>
      <w:pPr>
        <w:pStyle w:val="ListParagraph"/>
        <w:numPr>
          <w:ilvl w:val="0"/>
          <w:numId w:val="55"/>
        </w:numPr>
        <w:tabs>
          <w:tab w:pos="857" w:val="left" w:leader="none"/>
        </w:tabs>
        <w:spacing w:line="225" w:lineRule="auto" w:before="78" w:after="0"/>
        <w:ind w:left="856" w:right="352" w:hanging="540"/>
        <w:jc w:val="left"/>
        <w:rPr>
          <w:rFonts w:ascii="Arial" w:hAnsi="Arial" w:eastAsia="Arial"/>
          <w:sz w:val="64"/>
        </w:rPr>
      </w:pPr>
      <w:bookmarkStart w:name="幻灯片编号 26" w:id="909"/>
      <w:bookmarkEnd w:id="909"/>
      <w:r>
        <w:rPr/>
      </w:r>
      <w:bookmarkStart w:name="幻灯片编号 26" w:id="910"/>
      <w:bookmarkEnd w:id="910"/>
      <w:r>
        <w:rPr>
          <w:sz w:val="64"/>
        </w:rPr>
        <w:t>在</w:t>
      </w:r>
      <w:r>
        <w:rPr>
          <w:sz w:val="64"/>
        </w:rPr>
        <w:t>这</w:t>
      </w:r>
      <w:r>
        <w:rPr>
          <w:sz w:val="64"/>
        </w:rPr>
        <w:t>里</w:t>
      </w:r>
      <w:r>
        <w:rPr>
          <w:rFonts w:ascii="Arial" w:hAnsi="Arial" w:eastAsia="Arial"/>
          <w:spacing w:val="-22"/>
          <w:sz w:val="64"/>
        </w:rPr>
        <w:t>, </w:t>
      </w:r>
      <w:r>
        <w:rPr>
          <w:sz w:val="64"/>
        </w:rPr>
        <w:t>信</w:t>
      </w:r>
      <w:r>
        <w:rPr>
          <w:sz w:val="64"/>
        </w:rPr>
        <w:t>息</w:t>
      </w:r>
      <w:r>
        <w:rPr>
          <w:sz w:val="64"/>
        </w:rPr>
        <w:t>状</w:t>
      </w:r>
      <w:r>
        <w:rPr>
          <w:sz w:val="64"/>
        </w:rPr>
        <w:t>态</w:t>
      </w:r>
      <w:r>
        <w:rPr>
          <w:sz w:val="64"/>
        </w:rPr>
        <w:t>和</w:t>
      </w:r>
      <w:r>
        <w:rPr>
          <w:sz w:val="64"/>
        </w:rPr>
        <w:t>主</w:t>
      </w:r>
      <w:r>
        <w:rPr>
          <w:sz w:val="64"/>
        </w:rPr>
        <w:t>体</w:t>
      </w:r>
      <w:r>
        <w:rPr>
          <w:sz w:val="64"/>
        </w:rPr>
        <w:t>目</w:t>
      </w:r>
      <w:r>
        <w:rPr>
          <w:sz w:val="64"/>
        </w:rPr>
        <w:t>标</w:t>
      </w:r>
      <w:r>
        <w:rPr>
          <w:sz w:val="64"/>
        </w:rPr>
        <w:t>状</w:t>
      </w:r>
      <w:r>
        <w:rPr>
          <w:sz w:val="64"/>
        </w:rPr>
        <w:t>态</w:t>
      </w:r>
      <w:r>
        <w:rPr>
          <w:sz w:val="64"/>
        </w:rPr>
        <w:t>之</w:t>
      </w:r>
      <w:r>
        <w:rPr>
          <w:sz w:val="64"/>
        </w:rPr>
        <w:t>间</w:t>
      </w:r>
      <w:r>
        <w:rPr>
          <w:sz w:val="64"/>
        </w:rPr>
        <w:t>的</w:t>
      </w:r>
      <w:r>
        <w:rPr>
          <w:sz w:val="64"/>
        </w:rPr>
        <w:t>差</w:t>
      </w:r>
      <w:r>
        <w:rPr>
          <w:sz w:val="64"/>
        </w:rPr>
        <w:t>异</w:t>
      </w:r>
      <w:r>
        <w:rPr>
          <w:sz w:val="64"/>
        </w:rPr>
        <w:t>被</w:t>
      </w:r>
      <w:r>
        <w:rPr>
          <w:spacing w:val="-2"/>
          <w:sz w:val="64"/>
        </w:rPr>
        <w:t>定</w:t>
      </w:r>
      <w:r>
        <w:rPr>
          <w:spacing w:val="-2"/>
          <w:sz w:val="64"/>
        </w:rPr>
        <w:t>义</w:t>
      </w:r>
      <w:r>
        <w:rPr>
          <w:spacing w:val="-2"/>
          <w:sz w:val="64"/>
        </w:rPr>
        <w:t>为</w:t>
      </w:r>
      <w:r>
        <w:rPr>
          <w:spacing w:val="-2"/>
          <w:sz w:val="64"/>
        </w:rPr>
        <w:t>欧</w:t>
      </w:r>
      <w:r>
        <w:rPr>
          <w:spacing w:val="-2"/>
          <w:sz w:val="64"/>
        </w:rPr>
        <w:t>几</w:t>
      </w:r>
      <w:r>
        <w:rPr>
          <w:spacing w:val="-2"/>
          <w:sz w:val="64"/>
        </w:rPr>
        <w:t>里</w:t>
      </w:r>
      <w:r>
        <w:rPr>
          <w:spacing w:val="-2"/>
          <w:sz w:val="64"/>
        </w:rPr>
        <w:t>德</w:t>
      </w:r>
      <w:r>
        <w:rPr>
          <w:spacing w:val="-2"/>
          <w:sz w:val="64"/>
        </w:rPr>
        <w:t>距</w:t>
      </w:r>
      <w:r>
        <w:rPr>
          <w:spacing w:val="-2"/>
          <w:sz w:val="64"/>
        </w:rPr>
        <w:t>离</w:t>
      </w:r>
      <w:r>
        <w:rPr>
          <w:spacing w:val="-2"/>
          <w:sz w:val="64"/>
        </w:rPr>
        <w:t>。</w:t>
      </w:r>
    </w:p>
    <w:p>
      <w:pPr>
        <w:pStyle w:val="ListParagraph"/>
        <w:numPr>
          <w:ilvl w:val="0"/>
          <w:numId w:val="55"/>
        </w:numPr>
        <w:tabs>
          <w:tab w:pos="857" w:val="left" w:leader="none"/>
        </w:tabs>
        <w:spacing w:line="225" w:lineRule="auto" w:before="148" w:after="0"/>
        <w:ind w:left="856" w:right="-288" w:hanging="540"/>
        <w:jc w:val="left"/>
        <w:rPr>
          <w:rFonts w:ascii="Arial" w:hAnsi="Arial" w:eastAsia="Arial"/>
          <w:sz w:val="64"/>
        </w:rPr>
      </w:pPr>
      <w:r>
        <w:rPr>
          <w:sz w:val="64"/>
        </w:rPr>
        <w:t>实</w:t>
      </w:r>
      <w:r>
        <w:rPr>
          <w:sz w:val="64"/>
        </w:rPr>
        <w:t>际</w:t>
      </w:r>
      <w:r>
        <w:rPr>
          <w:sz w:val="64"/>
        </w:rPr>
        <w:t>上</w:t>
      </w:r>
      <w:r>
        <w:rPr>
          <w:rFonts w:ascii="Arial" w:hAnsi="Arial" w:eastAsia="Arial"/>
          <w:spacing w:val="-22"/>
          <w:sz w:val="64"/>
        </w:rPr>
        <w:t>, </w:t>
      </w:r>
      <w:r>
        <w:rPr>
          <w:sz w:val="64"/>
        </w:rPr>
        <w:t>距</w:t>
      </w:r>
      <w:r>
        <w:rPr>
          <w:sz w:val="64"/>
        </w:rPr>
        <w:t>离</w:t>
      </w:r>
      <w:r>
        <w:rPr>
          <w:sz w:val="64"/>
        </w:rPr>
        <w:t>的</w:t>
      </w:r>
      <w:r>
        <w:rPr>
          <w:sz w:val="64"/>
        </w:rPr>
        <w:t>定</w:t>
      </w:r>
      <w:r>
        <w:rPr>
          <w:sz w:val="64"/>
        </w:rPr>
        <w:t>义</w:t>
      </w:r>
      <w:r>
        <w:rPr>
          <w:sz w:val="64"/>
        </w:rPr>
        <w:t>要</w:t>
      </w:r>
      <w:r>
        <w:rPr>
          <w:sz w:val="64"/>
        </w:rPr>
        <w:t>根</w:t>
      </w:r>
      <w:r>
        <w:rPr>
          <w:sz w:val="64"/>
        </w:rPr>
        <w:t>据</w:t>
      </w:r>
      <w:r>
        <w:rPr>
          <w:sz w:val="64"/>
        </w:rPr>
        <w:t>具</w:t>
      </w:r>
      <w:r>
        <w:rPr>
          <w:sz w:val="64"/>
        </w:rPr>
        <w:t>体</w:t>
      </w:r>
      <w:r>
        <w:rPr>
          <w:sz w:val="64"/>
        </w:rPr>
        <w:t>问</w:t>
      </w:r>
      <w:r>
        <w:rPr>
          <w:sz w:val="64"/>
        </w:rPr>
        <w:t>题</w:t>
      </w:r>
      <w:r>
        <w:rPr>
          <w:sz w:val="64"/>
        </w:rPr>
        <w:t>的</w:t>
      </w:r>
      <w:r>
        <w:rPr>
          <w:sz w:val="64"/>
        </w:rPr>
        <w:t>情</w:t>
      </w:r>
      <w:r>
        <w:rPr>
          <w:sz w:val="64"/>
        </w:rPr>
        <w:t>况</w:t>
      </w:r>
      <w:r>
        <w:rPr>
          <w:sz w:val="64"/>
        </w:rPr>
        <w:t>确</w:t>
      </w:r>
      <w:r>
        <w:rPr>
          <w:sz w:val="64"/>
        </w:rPr>
        <w:t>定</w:t>
      </w:r>
      <w:r>
        <w:rPr>
          <w:sz w:val="64"/>
        </w:rPr>
        <w:t>。</w:t>
      </w:r>
      <w:r>
        <w:rPr>
          <w:sz w:val="64"/>
        </w:rPr>
        <w:t>在</w:t>
      </w:r>
      <w:r>
        <w:rPr>
          <w:sz w:val="64"/>
        </w:rPr>
        <w:t>有</w:t>
      </w:r>
      <w:r>
        <w:rPr>
          <w:sz w:val="64"/>
        </w:rPr>
        <w:t>些</w:t>
      </w:r>
      <w:r>
        <w:rPr>
          <w:sz w:val="64"/>
        </w:rPr>
        <w:t>情</w:t>
      </w:r>
      <w:r>
        <w:rPr>
          <w:sz w:val="64"/>
        </w:rPr>
        <w:t>况</w:t>
      </w:r>
      <w:r>
        <w:rPr>
          <w:sz w:val="64"/>
        </w:rPr>
        <w:t>下</w:t>
      </w:r>
      <w:r>
        <w:rPr>
          <w:rFonts w:ascii="Arial" w:hAnsi="Arial" w:eastAsia="Arial"/>
          <w:sz w:val="64"/>
        </w:rPr>
        <w:t>, </w:t>
      </w:r>
      <w:r>
        <w:rPr>
          <w:sz w:val="64"/>
        </w:rPr>
        <w:t>也</w:t>
      </w:r>
      <w:r>
        <w:rPr>
          <w:sz w:val="64"/>
        </w:rPr>
        <w:t>许</w:t>
      </w:r>
      <w:r>
        <w:rPr>
          <w:sz w:val="64"/>
        </w:rPr>
        <w:t>很</w:t>
      </w:r>
      <w:r>
        <w:rPr>
          <w:sz w:val="64"/>
        </w:rPr>
        <w:t>难</w:t>
      </w:r>
      <w:r>
        <w:rPr>
          <w:sz w:val="64"/>
        </w:rPr>
        <w:t>给</w:t>
      </w:r>
      <w:r>
        <w:rPr>
          <w:sz w:val="64"/>
        </w:rPr>
        <w:t>出</w:t>
      </w:r>
      <w:r>
        <w:rPr>
          <w:sz w:val="64"/>
        </w:rPr>
        <w:t>距</w:t>
      </w:r>
      <w:r>
        <w:rPr>
          <w:sz w:val="64"/>
        </w:rPr>
        <w:t>离</w:t>
      </w:r>
      <w:r>
        <w:rPr>
          <w:sz w:val="64"/>
        </w:rPr>
        <w:t>的</w:t>
      </w:r>
      <w:r>
        <w:rPr>
          <w:sz w:val="64"/>
        </w:rPr>
        <w:t>确</w:t>
      </w:r>
      <w:r>
        <w:rPr>
          <w:sz w:val="64"/>
        </w:rPr>
        <w:t>切</w:t>
      </w:r>
      <w:r>
        <w:rPr>
          <w:sz w:val="64"/>
        </w:rPr>
        <w:t>定</w:t>
      </w:r>
      <w:r>
        <w:rPr>
          <w:sz w:val="64"/>
        </w:rPr>
        <w:t>义</w:t>
      </w:r>
      <w:r>
        <w:rPr>
          <w:sz w:val="64"/>
        </w:rPr>
        <w:t>和</w:t>
      </w:r>
      <w:r>
        <w:rPr>
          <w:sz w:val="64"/>
        </w:rPr>
        <w:t> </w:t>
      </w:r>
      <w:r>
        <w:rPr>
          <w:spacing w:val="-4"/>
          <w:sz w:val="64"/>
        </w:rPr>
        <w:t>算</w:t>
      </w:r>
      <w:r>
        <w:rPr>
          <w:spacing w:val="-4"/>
          <w:sz w:val="64"/>
        </w:rPr>
        <w:t>法</w:t>
      </w:r>
      <w:r>
        <w:rPr>
          <w:spacing w:val="-4"/>
          <w:sz w:val="64"/>
        </w:rPr>
        <w:t>。</w:t>
      </w:r>
    </w:p>
    <w:p>
      <w:pPr>
        <w:pStyle w:val="ListParagraph"/>
        <w:numPr>
          <w:ilvl w:val="0"/>
          <w:numId w:val="55"/>
        </w:numPr>
        <w:tabs>
          <w:tab w:pos="857" w:val="left" w:leader="none"/>
        </w:tabs>
        <w:spacing w:line="225" w:lineRule="auto" w:before="145" w:after="0"/>
        <w:ind w:left="855" w:right="492" w:hanging="540"/>
        <w:jc w:val="left"/>
        <w:rPr>
          <w:rFonts w:ascii="Arial" w:hAnsi="Arial" w:eastAsia="Arial"/>
          <w:sz w:val="64"/>
        </w:rPr>
      </w:pPr>
      <w:r>
        <w:rPr>
          <w:sz w:val="64"/>
        </w:rPr>
        <w:t>但</w:t>
      </w:r>
      <w:r>
        <w:rPr>
          <w:sz w:val="64"/>
        </w:rPr>
        <w:t>是</w:t>
      </w:r>
      <w:r>
        <w:rPr>
          <w:rFonts w:ascii="Arial" w:hAnsi="Arial" w:eastAsia="Arial"/>
          <w:spacing w:val="-11"/>
          <w:sz w:val="64"/>
        </w:rPr>
        <w:t>, </w:t>
      </w:r>
      <w:r>
        <w:rPr>
          <w:sz w:val="64"/>
        </w:rPr>
        <w:t>无</w:t>
      </w:r>
      <w:r>
        <w:rPr>
          <w:sz w:val="64"/>
        </w:rPr>
        <w:t>论</w:t>
      </w:r>
      <w:r>
        <w:rPr>
          <w:sz w:val="64"/>
        </w:rPr>
        <w:t>如</w:t>
      </w:r>
      <w:r>
        <w:rPr>
          <w:sz w:val="64"/>
        </w:rPr>
        <w:t>何</w:t>
      </w:r>
      <w:r>
        <w:rPr>
          <w:rFonts w:ascii="Arial" w:hAnsi="Arial" w:eastAsia="Arial"/>
          <w:spacing w:val="-6"/>
          <w:sz w:val="64"/>
        </w:rPr>
        <w:t>, </w:t>
      </w:r>
      <w:r>
        <w:rPr>
          <w:sz w:val="64"/>
        </w:rPr>
        <w:t>生</w:t>
      </w:r>
      <w:r>
        <w:rPr>
          <w:sz w:val="64"/>
        </w:rPr>
        <w:t>成</w:t>
      </w:r>
      <w:r>
        <w:rPr>
          <w:sz w:val="64"/>
        </w:rPr>
        <w:t>机</w:t>
      </w:r>
      <w:r>
        <w:rPr>
          <w:sz w:val="64"/>
        </w:rPr>
        <w:t>制</w:t>
      </w:r>
      <w:r>
        <w:rPr>
          <w:sz w:val="64"/>
        </w:rPr>
        <w:t>的</w:t>
      </w:r>
      <w:r>
        <w:rPr>
          <w:sz w:val="64"/>
        </w:rPr>
        <w:t>基</w:t>
      </w:r>
      <w:r>
        <w:rPr>
          <w:sz w:val="64"/>
        </w:rPr>
        <w:t>本</w:t>
      </w:r>
      <w:r>
        <w:rPr>
          <w:sz w:val="64"/>
        </w:rPr>
        <w:t>原</w:t>
      </w:r>
      <w:r>
        <w:rPr>
          <w:sz w:val="64"/>
        </w:rPr>
        <w:t>则</w:t>
      </w:r>
      <w:r>
        <w:rPr>
          <w:spacing w:val="-139"/>
          <w:sz w:val="64"/>
        </w:rPr>
        <w:t> </w:t>
      </w:r>
      <w:r>
        <w:rPr>
          <w:rFonts w:ascii="Arial" w:hAnsi="Arial" w:eastAsia="Arial"/>
          <w:spacing w:val="-4"/>
          <w:sz w:val="64"/>
        </w:rPr>
        <w:t>-- </w:t>
      </w:r>
      <w:r>
        <w:rPr>
          <w:sz w:val="64"/>
        </w:rPr>
        <w:t>通</w:t>
      </w:r>
      <w:r>
        <w:rPr>
          <w:sz w:val="64"/>
        </w:rPr>
        <w:t>过</w:t>
      </w:r>
      <w:r>
        <w:rPr>
          <w:sz w:val="64"/>
        </w:rPr>
        <w:t>评</w:t>
      </w:r>
      <w:r>
        <w:rPr>
          <w:spacing w:val="-2"/>
          <w:sz w:val="64"/>
        </w:rPr>
        <w:t>价</w:t>
      </w:r>
      <w:r>
        <w:rPr>
          <w:spacing w:val="-2"/>
          <w:sz w:val="64"/>
        </w:rPr>
        <w:t>信</w:t>
      </w:r>
      <w:r>
        <w:rPr>
          <w:spacing w:val="-2"/>
          <w:sz w:val="64"/>
        </w:rPr>
        <w:t>息</w:t>
      </w:r>
      <w:r>
        <w:rPr>
          <w:spacing w:val="-2"/>
          <w:sz w:val="64"/>
        </w:rPr>
        <w:t>状</w:t>
      </w:r>
      <w:r>
        <w:rPr>
          <w:spacing w:val="-2"/>
          <w:sz w:val="64"/>
        </w:rPr>
        <w:t>态</w:t>
      </w:r>
      <w:r>
        <w:rPr>
          <w:spacing w:val="-2"/>
          <w:sz w:val="64"/>
        </w:rPr>
        <w:t>与</w:t>
      </w:r>
      <w:r>
        <w:rPr>
          <w:spacing w:val="-2"/>
          <w:sz w:val="64"/>
        </w:rPr>
        <w:t>主</w:t>
      </w:r>
      <w:r>
        <w:rPr>
          <w:spacing w:val="-2"/>
          <w:sz w:val="64"/>
        </w:rPr>
        <w:t>体</w:t>
      </w:r>
      <w:r>
        <w:rPr>
          <w:spacing w:val="-2"/>
          <w:sz w:val="64"/>
        </w:rPr>
        <w:t>目</w:t>
      </w:r>
      <w:r>
        <w:rPr>
          <w:spacing w:val="-2"/>
          <w:sz w:val="64"/>
        </w:rPr>
        <w:t>标</w:t>
      </w:r>
      <w:r>
        <w:rPr>
          <w:spacing w:val="-2"/>
          <w:sz w:val="64"/>
        </w:rPr>
        <w:t>状</w:t>
      </w:r>
      <w:r>
        <w:rPr>
          <w:spacing w:val="-2"/>
          <w:sz w:val="64"/>
        </w:rPr>
        <w:t>态</w:t>
      </w:r>
      <w:r>
        <w:rPr>
          <w:spacing w:val="-2"/>
          <w:sz w:val="64"/>
        </w:rPr>
        <w:t>之</w:t>
      </w:r>
      <w:r>
        <w:rPr>
          <w:spacing w:val="-2"/>
          <w:sz w:val="64"/>
        </w:rPr>
        <w:t>间</w:t>
      </w:r>
      <w:r>
        <w:rPr>
          <w:spacing w:val="-2"/>
          <w:sz w:val="64"/>
        </w:rPr>
        <w:t>的</w:t>
      </w:r>
      <w:r>
        <w:rPr>
          <w:spacing w:val="-2"/>
          <w:sz w:val="64"/>
        </w:rPr>
        <w:t>差</w:t>
      </w:r>
      <w:r>
        <w:rPr>
          <w:spacing w:val="-2"/>
          <w:sz w:val="64"/>
        </w:rPr>
        <w:t>异</w:t>
      </w:r>
      <w:r>
        <w:rPr>
          <w:spacing w:val="-2"/>
          <w:sz w:val="64"/>
        </w:rPr>
        <w:t>以</w:t>
      </w:r>
      <w:r>
        <w:rPr>
          <w:spacing w:val="-2"/>
          <w:sz w:val="64"/>
        </w:rPr>
        <w:t>及这</w:t>
      </w:r>
      <w:r>
        <w:rPr>
          <w:spacing w:val="-2"/>
          <w:sz w:val="64"/>
        </w:rPr>
        <w:t>个</w:t>
      </w:r>
      <w:r>
        <w:rPr>
          <w:spacing w:val="-2"/>
          <w:sz w:val="64"/>
        </w:rPr>
        <w:t>差</w:t>
      </w:r>
      <w:r>
        <w:rPr>
          <w:spacing w:val="-2"/>
          <w:sz w:val="64"/>
        </w:rPr>
        <w:t>异</w:t>
      </w:r>
      <w:r>
        <w:rPr>
          <w:spacing w:val="-2"/>
          <w:sz w:val="64"/>
        </w:rPr>
        <w:t>的</w:t>
      </w:r>
      <w:r>
        <w:rPr>
          <w:spacing w:val="-2"/>
          <w:sz w:val="64"/>
        </w:rPr>
        <w:t>发</w:t>
      </w:r>
      <w:r>
        <w:rPr>
          <w:spacing w:val="-2"/>
          <w:sz w:val="64"/>
        </w:rPr>
        <w:t>展</w:t>
      </w:r>
      <w:r>
        <w:rPr>
          <w:spacing w:val="-2"/>
          <w:sz w:val="64"/>
        </w:rPr>
        <w:t>趋</w:t>
      </w:r>
      <w:r>
        <w:rPr>
          <w:spacing w:val="-2"/>
          <w:sz w:val="64"/>
        </w:rPr>
        <w:t>势</w:t>
      </w:r>
      <w:r>
        <w:rPr>
          <w:spacing w:val="-2"/>
          <w:sz w:val="64"/>
        </w:rPr>
        <w:t>来</w:t>
      </w:r>
      <w:r>
        <w:rPr>
          <w:spacing w:val="-2"/>
          <w:sz w:val="64"/>
        </w:rPr>
        <w:t>判</w:t>
      </w:r>
      <w:r>
        <w:rPr>
          <w:spacing w:val="-2"/>
          <w:sz w:val="64"/>
        </w:rPr>
        <w:t>断</w:t>
      </w:r>
      <w:r>
        <w:rPr>
          <w:spacing w:val="-2"/>
          <w:sz w:val="64"/>
        </w:rPr>
        <w:t>信</w:t>
      </w:r>
      <w:r>
        <w:rPr>
          <w:spacing w:val="-2"/>
          <w:sz w:val="64"/>
        </w:rPr>
        <w:t>息</w:t>
      </w:r>
      <w:r>
        <w:rPr>
          <w:spacing w:val="-2"/>
          <w:sz w:val="64"/>
        </w:rPr>
        <w:t>对</w:t>
      </w:r>
      <w:r>
        <w:rPr>
          <w:spacing w:val="-2"/>
          <w:sz w:val="64"/>
        </w:rPr>
        <w:t>于</w:t>
      </w:r>
      <w:r>
        <w:rPr>
          <w:spacing w:val="-2"/>
          <w:sz w:val="64"/>
        </w:rPr>
        <w:t>主</w:t>
      </w:r>
      <w:r>
        <w:rPr>
          <w:spacing w:val="-2"/>
          <w:sz w:val="64"/>
        </w:rPr>
        <w:t>体</w:t>
      </w:r>
      <w:r>
        <w:rPr>
          <w:spacing w:val="-2"/>
          <w:sz w:val="64"/>
        </w:rPr>
        <w:t>的</w:t>
      </w:r>
      <w:r>
        <w:rPr>
          <w:spacing w:val="-2"/>
          <w:sz w:val="64"/>
        </w:rPr>
        <w:t>效用</w:t>
      </w:r>
      <w:r>
        <w:rPr>
          <w:rFonts w:ascii="Arial" w:hAnsi="Arial" w:eastAsia="Arial"/>
          <w:spacing w:val="-2"/>
          <w:sz w:val="64"/>
        </w:rPr>
        <w:t>,</w:t>
      </w:r>
    </w:p>
    <w:p>
      <w:pPr>
        <w:pStyle w:val="BodyText"/>
        <w:spacing w:line="397" w:lineRule="exact"/>
        <w:ind w:left="855"/>
      </w:pPr>
      <w:r>
        <w:rPr>
          <w:w w:val="95"/>
        </w:rPr>
        <w:t>这</w:t>
      </w:r>
      <w:r>
        <w:rPr>
          <w:w w:val="95"/>
        </w:rPr>
        <w:t>在</w:t>
      </w:r>
      <w:r>
        <w:rPr>
          <w:w w:val="95"/>
        </w:rPr>
        <w:t>逻</w:t>
      </w:r>
      <w:r>
        <w:rPr>
          <w:w w:val="95"/>
        </w:rPr>
        <w:t>辑</w:t>
      </w:r>
      <w:r>
        <w:rPr>
          <w:w w:val="95"/>
        </w:rPr>
        <w:t>上</w:t>
      </w:r>
      <w:r>
        <w:rPr>
          <w:w w:val="95"/>
        </w:rPr>
        <w:t>是</w:t>
      </w:r>
      <w:r>
        <w:rPr>
          <w:w w:val="95"/>
        </w:rPr>
        <w:t>合</w:t>
      </w:r>
      <w:r>
        <w:rPr>
          <w:w w:val="95"/>
        </w:rPr>
        <w:t>理</w:t>
      </w:r>
      <w:r>
        <w:rPr>
          <w:w w:val="95"/>
        </w:rPr>
        <w:t>的</w:t>
      </w:r>
      <w:r>
        <w:rPr>
          <w:rFonts w:ascii="Arial" w:eastAsia="Arial"/>
          <w:w w:val="95"/>
        </w:rPr>
        <w:t>,</w:t>
      </w:r>
      <w:r>
        <w:rPr>
          <w:rFonts w:ascii="Arial" w:eastAsia="Arial"/>
          <w:spacing w:val="57"/>
          <w:w w:val="150"/>
        </w:rPr>
        <w:t>  </w:t>
      </w:r>
      <w:r>
        <w:rPr>
          <w:w w:val="95"/>
        </w:rPr>
        <w:t>在</w:t>
      </w:r>
      <w:r>
        <w:rPr>
          <w:w w:val="95"/>
        </w:rPr>
        <w:t>实</w:t>
      </w:r>
      <w:r>
        <w:rPr>
          <w:w w:val="95"/>
        </w:rPr>
        <w:t>践</w:t>
      </w:r>
      <w:r>
        <w:rPr>
          <w:w w:val="95"/>
        </w:rPr>
        <w:t>上</w:t>
      </w:r>
      <w:r>
        <w:rPr>
          <w:w w:val="95"/>
        </w:rPr>
        <w:t>是</w:t>
      </w:r>
      <w:r>
        <w:rPr>
          <w:w w:val="95"/>
        </w:rPr>
        <w:t>有</w:t>
      </w:r>
      <w:r>
        <w:rPr>
          <w:w w:val="95"/>
        </w:rPr>
        <w:t>意</w:t>
      </w:r>
      <w:r>
        <w:rPr>
          <w:w w:val="95"/>
        </w:rPr>
        <w:t>义</w:t>
      </w:r>
      <w:r>
        <w:rPr>
          <w:w w:val="95"/>
        </w:rPr>
        <w:t>的</w:t>
      </w:r>
      <w:r>
        <w:rPr>
          <w:spacing w:val="-10"/>
          <w:w w:val="95"/>
        </w:rPr>
        <w:t>。</w:t>
      </w:r>
    </w:p>
    <w:p>
      <w:pPr>
        <w:spacing w:after="0" w:line="397" w:lineRule="exact"/>
        <w:sectPr>
          <w:headerReference w:type="default" r:id="rId1362"/>
          <w:footerReference w:type="default" r:id="rId1363"/>
          <w:pgSz w:w="14400" w:h="10800" w:orient="landscape"/>
          <w:pgMar w:header="2007" w:footer="838" w:top="2720" w:bottom="1020" w:left="40" w:right="0"/>
        </w:sectPr>
      </w:pPr>
    </w:p>
    <w:p>
      <w:pPr>
        <w:spacing w:line="201" w:lineRule="auto" w:before="37"/>
        <w:ind w:left="856" w:right="403" w:firstLine="0"/>
        <w:jc w:val="left"/>
        <w:rPr>
          <w:sz w:val="56"/>
        </w:rPr>
      </w:pPr>
      <w:bookmarkStart w:name="幻灯片编号 27" w:id="911"/>
      <w:bookmarkEnd w:id="911"/>
      <w:r>
        <w:rPr/>
      </w:r>
      <w:r>
        <w:rPr>
          <w:sz w:val="56"/>
        </w:rPr>
        <w:t>先</w:t>
      </w:r>
      <w:r>
        <w:rPr>
          <w:rFonts w:ascii="Arial" w:hAnsi="Arial" w:eastAsia="Arial"/>
          <w:sz w:val="56"/>
        </w:rPr>
        <w:t>, </w:t>
      </w:r>
      <w:r>
        <w:rPr>
          <w:sz w:val="56"/>
        </w:rPr>
        <w:t>他看到并且记住了“狗”的形象。同时他就在思</w:t>
      </w:r>
      <w:r>
        <w:rPr>
          <w:spacing w:val="-4"/>
          <w:sz w:val="56"/>
        </w:rPr>
        <w:t>考：具有这种形象的狗同自己的目标 </w:t>
      </w:r>
      <w:r>
        <w:rPr>
          <w:rFonts w:ascii="Arial" w:hAnsi="Arial" w:eastAsia="Arial"/>
          <w:sz w:val="56"/>
        </w:rPr>
        <w:t>– </w:t>
      </w:r>
      <w:r>
        <w:rPr>
          <w:sz w:val="56"/>
        </w:rPr>
        <w:t>在这里是自身</w:t>
      </w:r>
      <w:r>
        <w:rPr>
          <w:spacing w:val="-19"/>
          <w:sz w:val="56"/>
        </w:rPr>
        <w:t>的安全 </w:t>
      </w:r>
      <w:r>
        <w:rPr>
          <w:rFonts w:ascii="Arial" w:hAnsi="Arial" w:eastAsia="Arial"/>
          <w:sz w:val="56"/>
        </w:rPr>
        <w:t>– </w:t>
      </w:r>
      <w:r>
        <w:rPr>
          <w:spacing w:val="-9"/>
          <w:sz w:val="56"/>
        </w:rPr>
        <w:t>之间存在什么联系 </w:t>
      </w:r>
      <w:r>
        <w:rPr>
          <w:rFonts w:ascii="Arial" w:hAnsi="Arial" w:eastAsia="Arial"/>
          <w:sz w:val="56"/>
        </w:rPr>
        <w:t>(</w:t>
      </w:r>
      <w:r>
        <w:rPr>
          <w:sz w:val="56"/>
        </w:rPr>
        <w:t>计算这之间的距离</w:t>
      </w:r>
      <w:r>
        <w:rPr>
          <w:rFonts w:ascii="Arial" w:hAnsi="Arial" w:eastAsia="Arial"/>
          <w:sz w:val="56"/>
        </w:rPr>
        <w:t>)</w:t>
      </w:r>
      <w:r>
        <w:rPr>
          <w:sz w:val="56"/>
        </w:rPr>
        <w:t>？是一种保护还是一种威胁</w:t>
      </w:r>
      <w:r>
        <w:rPr>
          <w:rFonts w:ascii="Arial" w:hAnsi="Arial" w:eastAsia="Arial"/>
          <w:spacing w:val="-9"/>
          <w:sz w:val="56"/>
        </w:rPr>
        <w:t>? </w:t>
      </w:r>
      <w:r>
        <w:rPr>
          <w:sz w:val="56"/>
        </w:rPr>
        <w:t>如果狗露出了锋利的牙齿</w:t>
      </w:r>
      <w:r>
        <w:rPr>
          <w:rFonts w:ascii="Arial" w:hAnsi="Arial" w:eastAsia="Arial"/>
          <w:spacing w:val="-10"/>
          <w:sz w:val="56"/>
        </w:rPr>
        <w:t>, </w:t>
      </w:r>
      <w:r>
        <w:rPr>
          <w:sz w:val="56"/>
        </w:rPr>
        <w:t>眼</w:t>
      </w:r>
      <w:r>
        <w:rPr>
          <w:sz w:val="56"/>
        </w:rPr>
        <w:t>里射出了凶光</w:t>
      </w:r>
      <w:r>
        <w:rPr>
          <w:rFonts w:ascii="Arial" w:hAnsi="Arial" w:eastAsia="Arial"/>
          <w:sz w:val="56"/>
        </w:rPr>
        <w:t>, </w:t>
      </w:r>
      <w:r>
        <w:rPr>
          <w:sz w:val="56"/>
        </w:rPr>
        <w:t>这种状态就会使他算出负的效用度</w:t>
      </w:r>
      <w:r>
        <w:rPr>
          <w:rFonts w:ascii="Arial" w:hAnsi="Arial" w:eastAsia="Arial"/>
          <w:sz w:val="56"/>
        </w:rPr>
        <w:t>, </w:t>
      </w:r>
      <w:r>
        <w:rPr>
          <w:sz w:val="56"/>
        </w:rPr>
        <w:t>决心逃避或求援。此后</w:t>
      </w:r>
      <w:r>
        <w:rPr>
          <w:rFonts w:ascii="Arial" w:hAnsi="Arial" w:eastAsia="Arial"/>
          <w:sz w:val="56"/>
        </w:rPr>
        <w:t>, </w:t>
      </w:r>
      <w:r>
        <w:rPr>
          <w:sz w:val="56"/>
        </w:rPr>
        <w:t>如果再见到这种动物</w:t>
      </w:r>
      <w:r>
        <w:rPr>
          <w:rFonts w:ascii="Arial" w:hAnsi="Arial" w:eastAsia="Arial"/>
          <w:sz w:val="56"/>
        </w:rPr>
        <w:t>, </w:t>
      </w:r>
      <w:r>
        <w:rPr>
          <w:sz w:val="56"/>
        </w:rPr>
        <w:t>他心中就</w:t>
      </w:r>
      <w:r>
        <w:rPr>
          <w:spacing w:val="-6"/>
          <w:sz w:val="56"/>
        </w:rPr>
        <w:t>会有“负效用度”这个数了 </w:t>
      </w:r>
      <w:r>
        <w:rPr>
          <w:rFonts w:ascii="Arial" w:hAnsi="Arial" w:eastAsia="Arial"/>
          <w:sz w:val="56"/>
        </w:rPr>
        <w:t>– </w:t>
      </w:r>
      <w:r>
        <w:rPr>
          <w:sz w:val="56"/>
        </w:rPr>
        <w:t>即获得了效用性知识。</w:t>
      </w:r>
    </w:p>
    <w:p>
      <w:pPr>
        <w:pStyle w:val="ListParagraph"/>
        <w:numPr>
          <w:ilvl w:val="0"/>
          <w:numId w:val="55"/>
        </w:numPr>
        <w:tabs>
          <w:tab w:pos="858" w:val="left" w:leader="none"/>
        </w:tabs>
        <w:spacing w:line="199" w:lineRule="auto" w:before="180" w:after="0"/>
        <w:ind w:left="857" w:right="616" w:hanging="541"/>
        <w:jc w:val="both"/>
        <w:rPr>
          <w:rFonts w:ascii="Arial" w:hAnsi="Arial" w:eastAsia="Arial"/>
          <w:sz w:val="56"/>
        </w:rPr>
      </w:pPr>
      <w:r>
        <w:rPr>
          <w:spacing w:val="-2"/>
          <w:sz w:val="56"/>
        </w:rPr>
        <w:t>在这个例子中，谁也不知道这位儿童究竟是怎样定义</w:t>
      </w:r>
      <w:r>
        <w:rPr>
          <w:spacing w:val="-2"/>
          <w:sz w:val="56"/>
        </w:rPr>
        <w:t>他的目标（安全）与他看到的信息状态（狗）之间的</w:t>
      </w:r>
      <w:r>
        <w:rPr>
          <w:spacing w:val="-2"/>
          <w:sz w:val="56"/>
        </w:rPr>
        <w:t>距离的，也不知道他是怎样进行具体计算的。但是，</w:t>
      </w:r>
      <w:r>
        <w:rPr>
          <w:spacing w:val="-2"/>
          <w:sz w:val="56"/>
        </w:rPr>
        <w:t>毫无疑问，他确实进行了这样的“计算”，并且得出</w:t>
      </w:r>
      <w:r>
        <w:rPr>
          <w:spacing w:val="-2"/>
          <w:sz w:val="56"/>
        </w:rPr>
        <w:t>了他自己的结论。</w:t>
      </w:r>
    </w:p>
    <w:p>
      <w:pPr>
        <w:spacing w:after="0" w:line="199" w:lineRule="auto"/>
        <w:jc w:val="both"/>
        <w:rPr>
          <w:rFonts w:ascii="Arial" w:hAnsi="Arial" w:eastAsia="Arial"/>
          <w:sz w:val="56"/>
        </w:rPr>
        <w:sectPr>
          <w:headerReference w:type="default" r:id="rId1364"/>
          <w:footerReference w:type="default" r:id="rId1365"/>
          <w:pgSz w:w="14400" w:h="10800" w:orient="landscape"/>
          <w:pgMar w:header="1706" w:footer="838" w:top="2300" w:bottom="1020" w:left="40" w:right="0"/>
          <w:pgNumType w:start="27"/>
        </w:sectPr>
      </w:pPr>
    </w:p>
    <w:p>
      <w:pPr>
        <w:pStyle w:val="BodyText"/>
        <w:rPr>
          <w:sz w:val="20"/>
        </w:rPr>
      </w:pPr>
    </w:p>
    <w:p>
      <w:pPr>
        <w:pStyle w:val="BodyText"/>
        <w:rPr>
          <w:sz w:val="20"/>
        </w:rPr>
      </w:pPr>
    </w:p>
    <w:p>
      <w:pPr>
        <w:pStyle w:val="BodyText"/>
        <w:spacing w:before="10"/>
        <w:rPr>
          <w:sz w:val="20"/>
        </w:rPr>
      </w:pPr>
    </w:p>
    <w:p>
      <w:pPr>
        <w:pStyle w:val="ListParagraph"/>
        <w:numPr>
          <w:ilvl w:val="1"/>
          <w:numId w:val="55"/>
        </w:numPr>
        <w:tabs>
          <w:tab w:pos="1364" w:val="left" w:leader="none"/>
        </w:tabs>
        <w:spacing w:line="220" w:lineRule="auto" w:before="91" w:after="0"/>
        <w:ind w:left="1364" w:right="1479" w:hanging="540"/>
        <w:jc w:val="both"/>
        <w:rPr>
          <w:rFonts w:ascii="Arial" w:hAnsi="Arial" w:eastAsia="Arial"/>
          <w:sz w:val="64"/>
        </w:rPr>
      </w:pPr>
      <w:bookmarkStart w:name="内容性知识的生成机制" w:id="912"/>
      <w:bookmarkEnd w:id="912"/>
      <w:r>
        <w:rPr/>
      </w:r>
      <w:bookmarkStart w:name="内容性知识的生成机制" w:id="913"/>
      <w:bookmarkEnd w:id="913"/>
      <w:r>
        <w:rPr>
          <w:spacing w:val="-2"/>
          <w:sz w:val="64"/>
        </w:rPr>
        <w:t>内</w:t>
      </w:r>
      <w:r>
        <w:rPr>
          <w:spacing w:val="-2"/>
          <w:sz w:val="64"/>
        </w:rPr>
        <w:t>容</w:t>
      </w:r>
      <w:r>
        <w:rPr>
          <w:spacing w:val="-2"/>
          <w:sz w:val="64"/>
        </w:rPr>
        <w:t>性</w:t>
      </w:r>
      <w:r>
        <w:rPr>
          <w:spacing w:val="-2"/>
          <w:sz w:val="64"/>
        </w:rPr>
        <w:t>知</w:t>
      </w:r>
      <w:r>
        <w:rPr>
          <w:spacing w:val="-2"/>
          <w:sz w:val="64"/>
        </w:rPr>
        <w:t>识</w:t>
      </w:r>
      <w:r>
        <w:rPr>
          <w:spacing w:val="-2"/>
          <w:sz w:val="64"/>
        </w:rPr>
        <w:t>是</w:t>
      </w:r>
      <w:r>
        <w:rPr>
          <w:spacing w:val="-2"/>
          <w:sz w:val="64"/>
        </w:rPr>
        <w:t>一</w:t>
      </w:r>
      <w:r>
        <w:rPr>
          <w:spacing w:val="-2"/>
          <w:sz w:val="64"/>
        </w:rPr>
        <w:t>种</w:t>
      </w:r>
      <w:r>
        <w:rPr>
          <w:spacing w:val="-2"/>
          <w:sz w:val="64"/>
        </w:rPr>
        <w:t>抽</w:t>
      </w:r>
      <w:r>
        <w:rPr>
          <w:spacing w:val="-2"/>
          <w:sz w:val="64"/>
        </w:rPr>
        <w:t>象</w:t>
      </w:r>
      <w:r>
        <w:rPr>
          <w:spacing w:val="-2"/>
          <w:sz w:val="64"/>
        </w:rPr>
        <w:t>的</w:t>
      </w:r>
      <w:r>
        <w:rPr>
          <w:spacing w:val="-2"/>
          <w:sz w:val="64"/>
        </w:rPr>
        <w:t>知</w:t>
      </w:r>
      <w:r>
        <w:rPr>
          <w:spacing w:val="-2"/>
          <w:sz w:val="64"/>
        </w:rPr>
        <w:t>识</w:t>
      </w:r>
      <w:r>
        <w:rPr>
          <w:spacing w:val="-2"/>
          <w:sz w:val="64"/>
        </w:rPr>
        <w:t>，</w:t>
      </w:r>
      <w:r>
        <w:rPr>
          <w:spacing w:val="-2"/>
          <w:sz w:val="64"/>
        </w:rPr>
        <w:t>它</w:t>
      </w:r>
      <w:r>
        <w:rPr>
          <w:spacing w:val="-2"/>
          <w:sz w:val="64"/>
        </w:rPr>
        <w:t>的生</w:t>
      </w:r>
      <w:r>
        <w:rPr>
          <w:spacing w:val="-2"/>
          <w:sz w:val="64"/>
        </w:rPr>
        <w:t>成</w:t>
      </w:r>
      <w:r>
        <w:rPr>
          <w:spacing w:val="-2"/>
          <w:sz w:val="64"/>
        </w:rPr>
        <w:t>机</w:t>
      </w:r>
      <w:r>
        <w:rPr>
          <w:spacing w:val="-2"/>
          <w:sz w:val="64"/>
        </w:rPr>
        <w:t>制</w:t>
      </w:r>
      <w:r>
        <w:rPr>
          <w:spacing w:val="-2"/>
          <w:sz w:val="64"/>
        </w:rPr>
        <w:t>也</w:t>
      </w:r>
      <w:r>
        <w:rPr>
          <w:spacing w:val="-2"/>
          <w:sz w:val="64"/>
        </w:rPr>
        <w:t>更</w:t>
      </w:r>
      <w:r>
        <w:rPr>
          <w:spacing w:val="-2"/>
          <w:sz w:val="64"/>
        </w:rPr>
        <w:t>为</w:t>
      </w:r>
      <w:r>
        <w:rPr>
          <w:spacing w:val="-2"/>
          <w:sz w:val="64"/>
        </w:rPr>
        <w:t>复</w:t>
      </w:r>
      <w:r>
        <w:rPr>
          <w:spacing w:val="-2"/>
          <w:sz w:val="64"/>
        </w:rPr>
        <w:t>杂</w:t>
      </w:r>
      <w:r>
        <w:rPr>
          <w:spacing w:val="-2"/>
          <w:sz w:val="64"/>
        </w:rPr>
        <w:t>。</w:t>
      </w:r>
      <w:r>
        <w:rPr>
          <w:spacing w:val="-2"/>
          <w:sz w:val="64"/>
        </w:rPr>
        <w:t>下</w:t>
      </w:r>
      <w:r>
        <w:rPr>
          <w:spacing w:val="-2"/>
          <w:sz w:val="64"/>
        </w:rPr>
        <w:t>图</w:t>
      </w:r>
      <w:r>
        <w:rPr>
          <w:spacing w:val="-2"/>
          <w:sz w:val="64"/>
        </w:rPr>
        <w:t>示</w:t>
      </w:r>
      <w:r>
        <w:rPr>
          <w:spacing w:val="-2"/>
          <w:sz w:val="64"/>
        </w:rPr>
        <w:t>出</w:t>
      </w:r>
      <w:r>
        <w:rPr>
          <w:spacing w:val="-2"/>
          <w:sz w:val="64"/>
        </w:rPr>
        <w:t>的</w:t>
      </w:r>
      <w:r>
        <w:rPr>
          <w:spacing w:val="-2"/>
          <w:sz w:val="64"/>
        </w:rPr>
        <w:t>是</w:t>
      </w:r>
      <w:r>
        <w:rPr>
          <w:spacing w:val="-2"/>
          <w:sz w:val="64"/>
        </w:rPr>
        <w:t>内</w:t>
      </w:r>
      <w:r>
        <w:rPr>
          <w:spacing w:val="-2"/>
          <w:sz w:val="64"/>
        </w:rPr>
        <w:t>容性</w:t>
      </w:r>
      <w:r>
        <w:rPr>
          <w:spacing w:val="-2"/>
          <w:sz w:val="64"/>
        </w:rPr>
        <w:t>知</w:t>
      </w:r>
      <w:r>
        <w:rPr>
          <w:spacing w:val="-2"/>
          <w:sz w:val="64"/>
        </w:rPr>
        <w:t>识</w:t>
      </w:r>
      <w:r>
        <w:rPr>
          <w:spacing w:val="-2"/>
          <w:sz w:val="64"/>
        </w:rPr>
        <w:t>生</w:t>
      </w:r>
      <w:r>
        <w:rPr>
          <w:spacing w:val="-2"/>
          <w:sz w:val="64"/>
        </w:rPr>
        <w:t>成</w:t>
      </w:r>
      <w:r>
        <w:rPr>
          <w:spacing w:val="-2"/>
          <w:sz w:val="64"/>
        </w:rPr>
        <w:t>机</w:t>
      </w:r>
      <w:r>
        <w:rPr>
          <w:spacing w:val="-2"/>
          <w:sz w:val="64"/>
        </w:rPr>
        <w:t>制</w:t>
      </w:r>
      <w:r>
        <w:rPr>
          <w:spacing w:val="-2"/>
          <w:sz w:val="64"/>
        </w:rPr>
        <w:t>的</w:t>
      </w:r>
      <w:r>
        <w:rPr>
          <w:spacing w:val="-2"/>
          <w:sz w:val="64"/>
        </w:rPr>
        <w:t>一</w:t>
      </w:r>
      <w:r>
        <w:rPr>
          <w:spacing w:val="-2"/>
          <w:sz w:val="64"/>
        </w:rPr>
        <w:t>种</w:t>
      </w:r>
      <w:r>
        <w:rPr>
          <w:spacing w:val="-2"/>
          <w:sz w:val="64"/>
        </w:rPr>
        <w:t>可</w:t>
      </w:r>
      <w:r>
        <w:rPr>
          <w:spacing w:val="-2"/>
          <w:sz w:val="64"/>
        </w:rPr>
        <w:t>能</w:t>
      </w:r>
      <w:r>
        <w:rPr>
          <w:spacing w:val="-2"/>
          <w:sz w:val="64"/>
        </w:rPr>
        <w:t>的</w:t>
      </w:r>
      <w:r>
        <w:rPr>
          <w:spacing w:val="-2"/>
          <w:sz w:val="64"/>
        </w:rPr>
        <w:t>实</w:t>
      </w:r>
      <w:r>
        <w:rPr>
          <w:spacing w:val="-2"/>
          <w:sz w:val="64"/>
        </w:rPr>
        <w:t>现</w:t>
      </w:r>
      <w:r>
        <w:rPr>
          <w:spacing w:val="-2"/>
          <w:sz w:val="64"/>
        </w:rPr>
        <w:t>途</w:t>
      </w:r>
      <w:r>
        <w:rPr>
          <w:spacing w:val="-2"/>
          <w:sz w:val="64"/>
        </w:rPr>
        <w:t>径</w:t>
      </w:r>
      <w:r>
        <w:rPr>
          <w:spacing w:val="-2"/>
          <w:sz w:val="64"/>
        </w:rPr>
        <w:t>。</w:t>
      </w:r>
    </w:p>
    <w:p>
      <w:pPr>
        <w:pStyle w:val="BodyText"/>
        <w:rPr>
          <w:sz w:val="20"/>
        </w:rPr>
      </w:pPr>
    </w:p>
    <w:p>
      <w:pPr>
        <w:pStyle w:val="BodyText"/>
        <w:rPr>
          <w:sz w:val="20"/>
        </w:rPr>
      </w:pPr>
    </w:p>
    <w:p>
      <w:pPr>
        <w:pStyle w:val="BodyText"/>
        <w:rPr>
          <w:sz w:val="20"/>
        </w:rPr>
      </w:pPr>
    </w:p>
    <w:p>
      <w:pPr>
        <w:pStyle w:val="BodyText"/>
        <w:spacing w:before="4"/>
        <w:rPr>
          <w:sz w:val="29"/>
        </w:rPr>
      </w:pPr>
      <w:r>
        <w:rPr/>
        <w:drawing>
          <wp:anchor distT="0" distB="0" distL="0" distR="0" allowOverlap="1" layoutInCell="1" locked="0" behindDoc="0" simplePos="0" relativeHeight="456">
            <wp:simplePos x="0" y="0"/>
            <wp:positionH relativeFrom="page">
              <wp:posOffset>877621</wp:posOffset>
            </wp:positionH>
            <wp:positionV relativeFrom="paragraph">
              <wp:posOffset>253751</wp:posOffset>
            </wp:positionV>
            <wp:extent cx="7456000" cy="1979961"/>
            <wp:effectExtent l="0" t="0" r="0" b="0"/>
            <wp:wrapTopAndBottom/>
            <wp:docPr id="1271" name="image169.png" descr="内容性知识生成"/>
            <wp:cNvGraphicFramePr>
              <a:graphicFrameLocks noChangeAspect="1"/>
            </wp:cNvGraphicFramePr>
            <a:graphic>
              <a:graphicData uri="http://schemas.openxmlformats.org/drawingml/2006/picture">
                <pic:pic>
                  <pic:nvPicPr>
                    <pic:cNvPr id="1272" name="image169.png"/>
                    <pic:cNvPicPr/>
                  </pic:nvPicPr>
                  <pic:blipFill>
                    <a:blip r:embed="rId1368" cstate="print"/>
                    <a:stretch>
                      <a:fillRect/>
                    </a:stretch>
                  </pic:blipFill>
                  <pic:spPr>
                    <a:xfrm>
                      <a:off x="0" y="0"/>
                      <a:ext cx="7456000" cy="1979961"/>
                    </a:xfrm>
                    <a:prstGeom prst="rect">
                      <a:avLst/>
                    </a:prstGeom>
                  </pic:spPr>
                </pic:pic>
              </a:graphicData>
            </a:graphic>
          </wp:anchor>
        </w:drawing>
      </w:r>
    </w:p>
    <w:p>
      <w:pPr>
        <w:spacing w:after="0"/>
        <w:rPr>
          <w:sz w:val="29"/>
        </w:rPr>
        <w:sectPr>
          <w:headerReference w:type="default" r:id="rId1366"/>
          <w:footerReference w:type="default" r:id="rId1367"/>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7"/>
        <w:rPr>
          <w:sz w:val="14"/>
        </w:rPr>
      </w:pPr>
    </w:p>
    <w:p>
      <w:pPr>
        <w:pStyle w:val="ListParagraph"/>
        <w:numPr>
          <w:ilvl w:val="0"/>
          <w:numId w:val="55"/>
        </w:numPr>
        <w:tabs>
          <w:tab w:pos="857" w:val="left" w:leader="none"/>
        </w:tabs>
        <w:spacing w:line="220" w:lineRule="auto" w:before="92" w:after="0"/>
        <w:ind w:left="856" w:right="616" w:hanging="541"/>
        <w:jc w:val="left"/>
        <w:rPr>
          <w:rFonts w:ascii="Arial" w:hAnsi="Arial" w:eastAsia="Arial"/>
          <w:sz w:val="56"/>
        </w:rPr>
      </w:pPr>
      <w:bookmarkStart w:name="幻灯片编号 29" w:id="914"/>
      <w:bookmarkEnd w:id="914"/>
      <w:r>
        <w:rPr/>
      </w:r>
      <w:bookmarkStart w:name="幻灯片编号 29" w:id="915"/>
      <w:bookmarkEnd w:id="915"/>
      <w:r>
        <w:rPr>
          <w:spacing w:val="-2"/>
          <w:sz w:val="56"/>
        </w:rPr>
        <w:t>内容性知识的生成要以形态性知识和效用性知识为前</w:t>
      </w:r>
      <w:r>
        <w:rPr>
          <w:sz w:val="56"/>
        </w:rPr>
        <w:t>提条件。那么</w:t>
      </w:r>
      <w:r>
        <w:rPr>
          <w:rFonts w:ascii="Arial" w:hAnsi="Arial" w:eastAsia="Arial"/>
          <w:sz w:val="56"/>
        </w:rPr>
        <w:t>, </w:t>
      </w:r>
      <w:r>
        <w:rPr>
          <w:sz w:val="56"/>
        </w:rPr>
        <w:t>在生成了形态性知识和效用性知识的</w:t>
      </w:r>
      <w:r>
        <w:rPr>
          <w:spacing w:val="-2"/>
          <w:sz w:val="56"/>
        </w:rPr>
        <w:t>基础上，怎样进一步生成相应的内容性知识呢</w:t>
      </w:r>
      <w:r>
        <w:rPr>
          <w:rFonts w:ascii="Arial" w:hAnsi="Arial" w:eastAsia="Arial"/>
          <w:spacing w:val="-2"/>
          <w:sz w:val="56"/>
        </w:rPr>
        <w:t>?</w:t>
      </w:r>
    </w:p>
    <w:p>
      <w:pPr>
        <w:pStyle w:val="ListParagraph"/>
        <w:numPr>
          <w:ilvl w:val="0"/>
          <w:numId w:val="55"/>
        </w:numPr>
        <w:tabs>
          <w:tab w:pos="857" w:val="left" w:leader="none"/>
        </w:tabs>
        <w:spacing w:line="225" w:lineRule="auto" w:before="133" w:after="0"/>
        <w:ind w:left="856" w:right="558" w:hanging="541"/>
        <w:jc w:val="left"/>
        <w:rPr>
          <w:rFonts w:ascii="Arial" w:hAnsi="Arial" w:eastAsia="Arial"/>
          <w:sz w:val="56"/>
        </w:rPr>
      </w:pPr>
      <w:r>
        <w:rPr>
          <w:sz w:val="56"/>
        </w:rPr>
        <w:t>为了解决这个问题</w:t>
      </w:r>
      <w:r>
        <w:rPr>
          <w:rFonts w:ascii="Arial" w:hAnsi="Arial" w:eastAsia="Arial"/>
          <w:spacing w:val="-10"/>
          <w:sz w:val="56"/>
        </w:rPr>
        <w:t>, </w:t>
      </w:r>
      <w:r>
        <w:rPr>
          <w:sz w:val="56"/>
        </w:rPr>
        <w:t>需要进一步明确</w:t>
      </w:r>
      <w:r>
        <w:rPr>
          <w:rFonts w:ascii="Arial" w:hAnsi="Arial" w:eastAsia="Arial"/>
          <w:spacing w:val="-10"/>
          <w:sz w:val="56"/>
        </w:rPr>
        <w:t>: </w:t>
      </w:r>
      <w:r>
        <w:rPr>
          <w:sz w:val="56"/>
        </w:rPr>
        <w:t>什么是内容性知</w:t>
      </w:r>
      <w:r>
        <w:rPr>
          <w:spacing w:val="-6"/>
          <w:sz w:val="56"/>
        </w:rPr>
        <w:t>识</w:t>
      </w:r>
      <w:r>
        <w:rPr>
          <w:rFonts w:ascii="Arial" w:hAnsi="Arial" w:eastAsia="Arial"/>
          <w:spacing w:val="-6"/>
          <w:sz w:val="56"/>
        </w:rPr>
        <w:t>?</w:t>
      </w:r>
    </w:p>
    <w:p>
      <w:pPr>
        <w:pStyle w:val="ListParagraph"/>
        <w:numPr>
          <w:ilvl w:val="0"/>
          <w:numId w:val="55"/>
        </w:numPr>
        <w:tabs>
          <w:tab w:pos="857" w:val="left" w:leader="none"/>
        </w:tabs>
        <w:spacing w:line="225" w:lineRule="auto" w:before="129" w:after="0"/>
        <w:ind w:left="856" w:right="462" w:hanging="541"/>
        <w:jc w:val="left"/>
        <w:rPr>
          <w:rFonts w:ascii="Arial" w:hAnsi="Arial" w:eastAsia="Arial"/>
          <w:sz w:val="56"/>
        </w:rPr>
      </w:pPr>
      <w:r>
        <w:rPr>
          <w:sz w:val="56"/>
        </w:rPr>
        <w:t>内容性知识的表现方法多种多样</w:t>
      </w:r>
      <w:r>
        <w:rPr>
          <w:rFonts w:ascii="Arial" w:hAnsi="Arial" w:eastAsia="Arial"/>
          <w:sz w:val="56"/>
        </w:rPr>
        <w:t>, </w:t>
      </w:r>
      <w:r>
        <w:rPr>
          <w:sz w:val="56"/>
        </w:rPr>
        <w:t>一种最简单的处理</w:t>
      </w:r>
      <w:r>
        <w:rPr>
          <w:spacing w:val="-2"/>
          <w:sz w:val="56"/>
        </w:rPr>
        <w:t>方法是“与逻辑”算法：为了要陈述一个概念的内容</w:t>
      </w:r>
      <w:r>
        <w:rPr>
          <w:rFonts w:ascii="Arial" w:hAnsi="Arial" w:eastAsia="Arial"/>
          <w:spacing w:val="-2"/>
          <w:sz w:val="56"/>
        </w:rPr>
        <w:t>,</w:t>
      </w:r>
      <w:r>
        <w:rPr>
          <w:spacing w:val="-2"/>
          <w:sz w:val="56"/>
        </w:rPr>
        <w:t>就把与这个概念相联系的形态性知识和效用性知识按</w:t>
      </w:r>
      <w:r>
        <w:rPr>
          <w:spacing w:val="-2"/>
          <w:sz w:val="56"/>
        </w:rPr>
        <w:t>照逻辑“与”的规则直接联系起来。具体的形式可以</w:t>
      </w:r>
      <w:r>
        <w:rPr>
          <w:spacing w:val="-4"/>
          <w:sz w:val="56"/>
        </w:rPr>
        <w:t>表达为</w:t>
      </w:r>
      <w:r>
        <w:rPr>
          <w:rFonts w:ascii="Arial" w:hAnsi="Arial" w:eastAsia="Arial"/>
          <w:spacing w:val="-4"/>
          <w:sz w:val="56"/>
        </w:rPr>
        <w:t>:</w:t>
      </w:r>
    </w:p>
    <w:p>
      <w:pPr>
        <w:spacing w:before="88"/>
        <w:ind w:left="1401" w:right="0" w:firstLine="0"/>
        <w:jc w:val="left"/>
        <w:rPr>
          <w:sz w:val="56"/>
        </w:rPr>
      </w:pPr>
      <w:r>
        <w:rPr>
          <w:rFonts w:ascii="Arial" w:hAnsi="Arial" w:eastAsia="Arial"/>
          <w:sz w:val="56"/>
        </w:rPr>
        <w:t>“</w:t>
      </w:r>
      <w:r>
        <w:rPr>
          <w:sz w:val="56"/>
        </w:rPr>
        <w:t>它的概念内容</w:t>
      </w:r>
      <w:r>
        <w:rPr>
          <w:rFonts w:ascii="Arial" w:hAnsi="Arial" w:eastAsia="Arial"/>
          <w:spacing w:val="-4"/>
          <w:sz w:val="56"/>
        </w:rPr>
        <w:t>: </w:t>
      </w:r>
      <w:r>
        <w:rPr>
          <w:spacing w:val="-1"/>
          <w:sz w:val="56"/>
        </w:rPr>
        <w:t>它具有如此这般的形态，‘且’具</w:t>
      </w:r>
    </w:p>
    <w:p>
      <w:pPr>
        <w:spacing w:after="0"/>
        <w:jc w:val="left"/>
        <w:rPr>
          <w:sz w:val="56"/>
        </w:rPr>
        <w:sectPr>
          <w:headerReference w:type="default" r:id="rId1369"/>
          <w:footerReference w:type="default" r:id="rId1370"/>
          <w:pgSz w:w="14400" w:h="10800" w:orient="landscape"/>
          <w:pgMar w:header="0" w:footer="998" w:top="1000" w:bottom="11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1"/>
          <w:numId w:val="55"/>
        </w:numPr>
        <w:tabs>
          <w:tab w:pos="1364" w:val="left" w:leader="none"/>
        </w:tabs>
        <w:spacing w:line="225" w:lineRule="auto" w:before="77" w:after="0"/>
        <w:ind w:left="1363" w:right="1409" w:hanging="540"/>
        <w:jc w:val="left"/>
        <w:rPr>
          <w:rFonts w:ascii="Arial" w:hAnsi="Arial" w:eastAsia="Arial"/>
          <w:sz w:val="64"/>
        </w:rPr>
      </w:pPr>
      <w:bookmarkStart w:name="幻灯片编号 30" w:id="916"/>
      <w:bookmarkEnd w:id="916"/>
      <w:r>
        <w:rPr/>
      </w:r>
      <w:bookmarkStart w:name="幻灯片编号 30" w:id="917"/>
      <w:bookmarkEnd w:id="917"/>
      <w:r>
        <w:rPr>
          <w:sz w:val="64"/>
        </w:rPr>
        <w:t>比</w:t>
      </w:r>
      <w:r>
        <w:rPr>
          <w:sz w:val="64"/>
        </w:rPr>
        <w:t>如</w:t>
      </w:r>
      <w:r>
        <w:rPr>
          <w:rFonts w:ascii="Arial" w:hAnsi="Arial" w:eastAsia="Arial"/>
          <w:spacing w:val="-22"/>
          <w:sz w:val="64"/>
        </w:rPr>
        <w:t>: </w:t>
      </w:r>
      <w:r>
        <w:rPr>
          <w:sz w:val="64"/>
        </w:rPr>
        <w:t>怎</w:t>
      </w:r>
      <w:r>
        <w:rPr>
          <w:sz w:val="64"/>
        </w:rPr>
        <w:t>样</w:t>
      </w:r>
      <w:r>
        <w:rPr>
          <w:sz w:val="64"/>
        </w:rPr>
        <w:t>描</w:t>
      </w:r>
      <w:r>
        <w:rPr>
          <w:sz w:val="64"/>
        </w:rPr>
        <w:t>述</w:t>
      </w:r>
      <w:r>
        <w:rPr>
          <w:sz w:val="64"/>
        </w:rPr>
        <w:t>“</w:t>
      </w:r>
      <w:r>
        <w:rPr>
          <w:sz w:val="64"/>
        </w:rPr>
        <w:t>苹</w:t>
      </w:r>
      <w:r>
        <w:rPr>
          <w:sz w:val="64"/>
        </w:rPr>
        <w:t>果</w:t>
      </w:r>
      <w:r>
        <w:rPr>
          <w:sz w:val="64"/>
        </w:rPr>
        <w:t>”</w:t>
      </w:r>
      <w:r>
        <w:rPr>
          <w:sz w:val="64"/>
        </w:rPr>
        <w:t>这</w:t>
      </w:r>
      <w:r>
        <w:rPr>
          <w:sz w:val="64"/>
        </w:rPr>
        <w:t>一</w:t>
      </w:r>
      <w:r>
        <w:rPr>
          <w:sz w:val="64"/>
        </w:rPr>
        <w:t>概</w:t>
      </w:r>
      <w:r>
        <w:rPr>
          <w:sz w:val="64"/>
        </w:rPr>
        <w:t>念</w:t>
      </w:r>
      <w:r>
        <w:rPr>
          <w:sz w:val="64"/>
        </w:rPr>
        <w:t>的</w:t>
      </w:r>
      <w:r>
        <w:rPr>
          <w:sz w:val="64"/>
        </w:rPr>
        <w:t>内</w:t>
      </w:r>
      <w:r>
        <w:rPr>
          <w:sz w:val="64"/>
        </w:rPr>
        <w:t>容</w:t>
      </w:r>
      <w:r>
        <w:rPr>
          <w:rFonts w:ascii="Arial" w:hAnsi="Arial" w:eastAsia="Arial"/>
          <w:sz w:val="64"/>
        </w:rPr>
        <w:t>?</w:t>
      </w:r>
      <w:r>
        <w:rPr>
          <w:spacing w:val="-2"/>
          <w:sz w:val="64"/>
        </w:rPr>
        <w:t>按</w:t>
      </w:r>
      <w:r>
        <w:rPr>
          <w:spacing w:val="-2"/>
          <w:sz w:val="64"/>
        </w:rPr>
        <w:t>照</w:t>
      </w:r>
      <w:r>
        <w:rPr>
          <w:spacing w:val="-2"/>
          <w:sz w:val="64"/>
        </w:rPr>
        <w:t>逻</w:t>
      </w:r>
      <w:r>
        <w:rPr>
          <w:spacing w:val="-2"/>
          <w:sz w:val="64"/>
        </w:rPr>
        <w:t>辑</w:t>
      </w:r>
      <w:r>
        <w:rPr>
          <w:spacing w:val="-2"/>
          <w:sz w:val="64"/>
        </w:rPr>
        <w:t>“</w:t>
      </w:r>
      <w:r>
        <w:rPr>
          <w:spacing w:val="-2"/>
          <w:sz w:val="64"/>
        </w:rPr>
        <w:t>与</w:t>
      </w:r>
      <w:r>
        <w:rPr>
          <w:spacing w:val="-2"/>
          <w:sz w:val="64"/>
        </w:rPr>
        <w:t>”</w:t>
      </w:r>
      <w:r>
        <w:rPr>
          <w:spacing w:val="-2"/>
          <w:sz w:val="64"/>
        </w:rPr>
        <w:t>的</w:t>
      </w:r>
      <w:r>
        <w:rPr>
          <w:spacing w:val="-2"/>
          <w:sz w:val="64"/>
        </w:rPr>
        <w:t>规</w:t>
      </w:r>
      <w:r>
        <w:rPr>
          <w:spacing w:val="-2"/>
          <w:sz w:val="64"/>
        </w:rPr>
        <w:t>则</w:t>
      </w:r>
      <w:r>
        <w:rPr>
          <w:spacing w:val="-2"/>
          <w:sz w:val="64"/>
        </w:rPr>
        <w:t>可</w:t>
      </w:r>
      <w:r>
        <w:rPr>
          <w:spacing w:val="-2"/>
          <w:sz w:val="64"/>
        </w:rPr>
        <w:t>以</w:t>
      </w:r>
      <w:r>
        <w:rPr>
          <w:spacing w:val="-2"/>
          <w:sz w:val="64"/>
        </w:rPr>
        <w:t>表</w:t>
      </w:r>
      <w:r>
        <w:rPr>
          <w:spacing w:val="-2"/>
          <w:sz w:val="64"/>
        </w:rPr>
        <w:t>示</w:t>
      </w:r>
      <w:r>
        <w:rPr>
          <w:spacing w:val="-2"/>
          <w:sz w:val="64"/>
        </w:rPr>
        <w:t>如</w:t>
      </w:r>
      <w:r>
        <w:rPr>
          <w:spacing w:val="-2"/>
          <w:sz w:val="64"/>
        </w:rPr>
        <w:t>下</w:t>
      </w:r>
      <w:r>
        <w:rPr>
          <w:rFonts w:ascii="Arial" w:hAnsi="Arial" w:eastAsia="Arial"/>
          <w:spacing w:val="-2"/>
          <w:sz w:val="64"/>
        </w:rPr>
        <w:t>:</w:t>
      </w:r>
    </w:p>
    <w:p>
      <w:pPr>
        <w:pStyle w:val="BodyText"/>
        <w:spacing w:line="225" w:lineRule="auto" w:before="149"/>
        <w:ind w:left="1363" w:right="875" w:firstLine="347"/>
      </w:pPr>
      <w:r>
        <w:rPr>
          <w:rFonts w:ascii="Arial" w:hAnsi="Arial" w:eastAsia="Arial"/>
        </w:rPr>
        <w:t>“</w:t>
      </w:r>
      <w:r>
        <w:rPr/>
        <w:t>一</w:t>
      </w:r>
      <w:r>
        <w:rPr/>
        <w:t>种</w:t>
      </w:r>
      <w:r>
        <w:rPr/>
        <w:t>水</w:t>
      </w:r>
      <w:r>
        <w:rPr/>
        <w:t>果</w:t>
      </w:r>
      <w:r>
        <w:rPr>
          <w:spacing w:val="-66"/>
        </w:rPr>
        <w:t> </w:t>
      </w:r>
      <w:r>
        <w:rPr>
          <w:rFonts w:ascii="Arial" w:hAnsi="Arial" w:eastAsia="Arial"/>
        </w:rPr>
        <w:t>(</w:t>
      </w:r>
      <w:r>
        <w:rPr/>
        <w:t>概</w:t>
      </w:r>
      <w:r>
        <w:rPr/>
        <w:t>念</w:t>
      </w:r>
      <w:r>
        <w:rPr/>
        <w:t>内</w:t>
      </w:r>
      <w:r>
        <w:rPr/>
        <w:t>容</w:t>
      </w:r>
      <w:r>
        <w:rPr>
          <w:rFonts w:ascii="Arial" w:hAnsi="Arial" w:eastAsia="Arial"/>
        </w:rPr>
        <w:t>) </w:t>
      </w:r>
      <w:r>
        <w:rPr/>
        <w:t>：</w:t>
      </w:r>
      <w:r>
        <w:rPr/>
        <w:t>它</w:t>
      </w:r>
      <w:r>
        <w:rPr/>
        <w:t>具</w:t>
      </w:r>
      <w:r>
        <w:rPr/>
        <w:t>有</w:t>
      </w:r>
      <w:r>
        <w:rPr/>
        <w:t>红</w:t>
      </w:r>
      <w:r>
        <w:rPr/>
        <w:t>润</w:t>
      </w:r>
      <w:r>
        <w:rPr/>
        <w:t>的</w:t>
      </w:r>
      <w:r>
        <w:rPr/>
        <w:t>颜</w:t>
      </w:r>
      <w:r>
        <w:rPr/>
        <w:t>色</w:t>
      </w:r>
      <w:r>
        <w:rPr>
          <w:rFonts w:ascii="Arial" w:hAnsi="Arial" w:eastAsia="Arial"/>
        </w:rPr>
        <w:t>, </w:t>
      </w:r>
      <w:r>
        <w:rPr/>
        <w:t>球</w:t>
      </w:r>
      <w:r>
        <w:rPr/>
        <w:t>状</w:t>
      </w:r>
      <w:r>
        <w:rPr/>
        <w:t>的</w:t>
      </w:r>
      <w:r>
        <w:rPr/>
        <w:t>形</w:t>
      </w:r>
      <w:r>
        <w:rPr/>
        <w:t>态</w:t>
      </w:r>
      <w:r>
        <w:rPr>
          <w:rFonts w:ascii="Arial" w:hAnsi="Arial" w:eastAsia="Arial"/>
        </w:rPr>
        <w:t>, </w:t>
      </w:r>
      <w:r>
        <w:rPr/>
        <w:t>拳</w:t>
      </w:r>
      <w:r>
        <w:rPr/>
        <w:t>头</w:t>
      </w:r>
      <w:r>
        <w:rPr/>
        <w:t>般</w:t>
      </w:r>
      <w:r>
        <w:rPr/>
        <w:t>大</w:t>
      </w:r>
      <w:r>
        <w:rPr/>
        <w:t>小</w:t>
      </w:r>
      <w:r>
        <w:rPr>
          <w:rFonts w:ascii="Arial" w:hAnsi="Arial" w:eastAsia="Arial"/>
        </w:rPr>
        <w:t>, </w:t>
      </w:r>
      <w:r>
        <w:rPr/>
        <w:t>肉</w:t>
      </w:r>
      <w:r>
        <w:rPr/>
        <w:t>质</w:t>
      </w:r>
      <w:r>
        <w:rPr/>
        <w:t>甜</w:t>
      </w:r>
      <w:r>
        <w:rPr/>
        <w:t>脆</w:t>
      </w:r>
      <w:r>
        <w:rPr/>
        <w:t>而</w:t>
      </w:r>
      <w:r>
        <w:rPr/>
        <w:t>多</w:t>
      </w:r>
      <w:r>
        <w:rPr/>
        <w:t>汁</w:t>
      </w:r>
      <w:r>
        <w:rPr>
          <w:spacing w:val="-143"/>
        </w:rPr>
        <w:t> </w:t>
      </w:r>
      <w:r>
        <w:rPr>
          <w:rFonts w:ascii="Arial" w:hAnsi="Arial" w:eastAsia="Arial"/>
        </w:rPr>
        <w:t>(</w:t>
      </w:r>
      <w:r>
        <w:rPr/>
        <w:t>形</w:t>
      </w:r>
      <w:r>
        <w:rPr/>
        <w:t>态</w:t>
      </w:r>
      <w:r>
        <w:rPr/>
        <w:t>描</w:t>
      </w:r>
      <w:r>
        <w:rPr/>
        <w:t>述</w:t>
      </w:r>
      <w:r>
        <w:rPr>
          <w:rFonts w:ascii="Arial" w:hAnsi="Arial" w:eastAsia="Arial"/>
          <w:spacing w:val="-10"/>
        </w:rPr>
        <w:t>) , </w:t>
      </w:r>
      <w:r>
        <w:rPr/>
        <w:t>且</w:t>
      </w:r>
      <w:r>
        <w:rPr/>
        <w:t>可</w:t>
      </w:r>
      <w:r>
        <w:rPr/>
        <w:t>以</w:t>
      </w:r>
      <w:r>
        <w:rPr/>
        <w:t>食</w:t>
      </w:r>
      <w:r>
        <w:rPr/>
        <w:t>用</w:t>
      </w:r>
      <w:r>
        <w:rPr>
          <w:rFonts w:ascii="Arial" w:hAnsi="Arial" w:eastAsia="Arial"/>
          <w:spacing w:val="-5"/>
        </w:rPr>
        <w:t>, </w:t>
      </w:r>
      <w:r>
        <w:rPr/>
        <w:t>有</w:t>
      </w:r>
      <w:r>
        <w:rPr/>
        <w:t>益</w:t>
      </w:r>
      <w:r>
        <w:rPr/>
        <w:t>健</w:t>
      </w:r>
      <w:r>
        <w:rPr/>
        <w:t>康</w:t>
      </w:r>
      <w:r>
        <w:rPr>
          <w:spacing w:val="-141"/>
        </w:rPr>
        <w:t> </w:t>
      </w:r>
      <w:r>
        <w:rPr>
          <w:rFonts w:ascii="Arial" w:hAnsi="Arial" w:eastAsia="Arial"/>
        </w:rPr>
        <w:t>(</w:t>
      </w:r>
      <w:r>
        <w:rPr/>
        <w:t>效用</w:t>
      </w:r>
      <w:r>
        <w:rPr>
          <w:spacing w:val="-2"/>
        </w:rPr>
        <w:t>描</w:t>
      </w:r>
      <w:r>
        <w:rPr>
          <w:spacing w:val="-2"/>
        </w:rPr>
        <w:t>述</w:t>
      </w:r>
      <w:r>
        <w:rPr>
          <w:rFonts w:ascii="Arial" w:hAnsi="Arial" w:eastAsia="Arial"/>
          <w:spacing w:val="-2"/>
        </w:rPr>
        <w:t>)”</w:t>
      </w:r>
      <w:r>
        <w:rPr>
          <w:spacing w:val="-2"/>
        </w:rPr>
        <w:t>。</w:t>
      </w:r>
    </w:p>
    <w:p>
      <w:pPr>
        <w:spacing w:after="0" w:line="225" w:lineRule="auto"/>
        <w:sectPr>
          <w:headerReference w:type="default" r:id="rId1371"/>
          <w:footerReference w:type="default" r:id="rId1372"/>
          <w:pgSz w:w="14400" w:h="10800" w:orient="landscape"/>
          <w:pgMar w:header="0" w:footer="1100" w:top="1000" w:bottom="1280" w:left="40" w:right="0"/>
        </w:sectPr>
      </w:pPr>
    </w:p>
    <w:p>
      <w:pPr>
        <w:pStyle w:val="BodyText"/>
        <w:rPr>
          <w:sz w:val="20"/>
        </w:rPr>
      </w:pPr>
    </w:p>
    <w:p>
      <w:pPr>
        <w:pStyle w:val="BodyText"/>
        <w:spacing w:before="9"/>
        <w:rPr>
          <w:sz w:val="23"/>
        </w:rPr>
      </w:pPr>
    </w:p>
    <w:p>
      <w:pPr>
        <w:pStyle w:val="ListParagraph"/>
        <w:numPr>
          <w:ilvl w:val="0"/>
          <w:numId w:val="55"/>
        </w:numPr>
        <w:tabs>
          <w:tab w:pos="1276" w:val="left" w:leader="none"/>
          <w:tab w:pos="1277" w:val="left" w:leader="none"/>
        </w:tabs>
        <w:spacing w:line="240" w:lineRule="auto" w:before="48" w:after="0"/>
        <w:ind w:left="1276" w:right="0" w:hanging="961"/>
        <w:jc w:val="left"/>
        <w:rPr>
          <w:rFonts w:ascii="Arial" w:hAnsi="Arial" w:eastAsia="Arial"/>
          <w:sz w:val="56"/>
        </w:rPr>
      </w:pPr>
      <w:bookmarkStart w:name="幻灯片编号 31" w:id="918"/>
      <w:bookmarkEnd w:id="918"/>
      <w:r>
        <w:rPr/>
      </w:r>
      <w:bookmarkStart w:name="幻灯片编号 31" w:id="919"/>
      <w:bookmarkEnd w:id="919"/>
      <w:r>
        <w:rPr>
          <w:spacing w:val="-3"/>
          <w:sz w:val="56"/>
        </w:rPr>
        <w:t>由信息生成内容性知识的原则算法可以描述如下：</w:t>
      </w:r>
    </w:p>
    <w:p>
      <w:pPr>
        <w:pStyle w:val="ListParagraph"/>
        <w:numPr>
          <w:ilvl w:val="1"/>
          <w:numId w:val="57"/>
        </w:numPr>
        <w:tabs>
          <w:tab w:pos="1876" w:val="left" w:leader="none"/>
          <w:tab w:pos="1877" w:val="left" w:leader="none"/>
        </w:tabs>
        <w:spacing w:line="240" w:lineRule="auto" w:before="70" w:after="0"/>
        <w:ind w:left="1876" w:right="0" w:hanging="841"/>
        <w:jc w:val="left"/>
        <w:rPr>
          <w:sz w:val="48"/>
        </w:rPr>
      </w:pPr>
      <w:r>
        <w:rPr>
          <w:sz w:val="48"/>
        </w:rPr>
        <w:t>由信息生成形态性知识</w:t>
      </w:r>
      <w:r>
        <w:rPr>
          <w:rFonts w:ascii="Arial" w:eastAsia="Arial"/>
          <w:sz w:val="48"/>
        </w:rPr>
        <w:t>Kc</w:t>
      </w:r>
      <w:r>
        <w:rPr>
          <w:rFonts w:ascii="Arial" w:eastAsia="Arial"/>
          <w:spacing w:val="-1"/>
          <w:sz w:val="48"/>
        </w:rPr>
        <w:t> </w:t>
      </w:r>
      <w:r>
        <w:rPr>
          <w:spacing w:val="-10"/>
          <w:sz w:val="48"/>
        </w:rPr>
        <w:t>；</w:t>
      </w:r>
    </w:p>
    <w:p>
      <w:pPr>
        <w:pStyle w:val="ListParagraph"/>
        <w:numPr>
          <w:ilvl w:val="1"/>
          <w:numId w:val="57"/>
        </w:numPr>
        <w:tabs>
          <w:tab w:pos="1876" w:val="left" w:leader="none"/>
          <w:tab w:pos="1877" w:val="left" w:leader="none"/>
        </w:tabs>
        <w:spacing w:line="240" w:lineRule="auto" w:before="76" w:after="0"/>
        <w:ind w:left="1876" w:right="0" w:hanging="841"/>
        <w:jc w:val="left"/>
        <w:rPr>
          <w:sz w:val="48"/>
        </w:rPr>
      </w:pPr>
      <w:r>
        <w:rPr>
          <w:spacing w:val="-10"/>
          <w:sz w:val="48"/>
        </w:rPr>
        <w:t>由信息生成效用性知识 </w:t>
      </w:r>
      <w:r>
        <w:rPr>
          <w:rFonts w:ascii="Arial" w:eastAsia="Arial"/>
          <w:sz w:val="48"/>
        </w:rPr>
        <w:t>Ku</w:t>
      </w:r>
      <w:r>
        <w:rPr>
          <w:rFonts w:ascii="Arial" w:eastAsia="Arial"/>
          <w:spacing w:val="-1"/>
          <w:sz w:val="48"/>
        </w:rPr>
        <w:t> </w:t>
      </w:r>
      <w:r>
        <w:rPr>
          <w:spacing w:val="-10"/>
          <w:sz w:val="48"/>
        </w:rPr>
        <w:t>；</w:t>
      </w:r>
    </w:p>
    <w:p>
      <w:pPr>
        <w:pStyle w:val="ListParagraph"/>
        <w:numPr>
          <w:ilvl w:val="1"/>
          <w:numId w:val="57"/>
        </w:numPr>
        <w:tabs>
          <w:tab w:pos="1876" w:val="left" w:leader="none"/>
          <w:tab w:pos="1877" w:val="left" w:leader="none"/>
        </w:tabs>
        <w:spacing w:line="216" w:lineRule="auto" w:before="148" w:after="0"/>
        <w:ind w:left="1876" w:right="481" w:hanging="840"/>
        <w:jc w:val="left"/>
        <w:rPr>
          <w:sz w:val="48"/>
        </w:rPr>
      </w:pPr>
      <w:r>
        <w:rPr>
          <w:spacing w:val="-2"/>
          <w:sz w:val="48"/>
        </w:rPr>
        <w:t>内容性知识的最简单生成机制：直接在形态性知识、效用</w:t>
      </w:r>
      <w:r>
        <w:rPr>
          <w:spacing w:val="-2"/>
          <w:sz w:val="48"/>
        </w:rPr>
        <w:t>性知识之间建立一个具有“与逻辑”含义的映射关系：</w:t>
      </w:r>
    </w:p>
    <w:p>
      <w:pPr>
        <w:spacing w:before="114"/>
        <w:ind w:left="2476" w:right="0" w:firstLine="0"/>
        <w:jc w:val="left"/>
        <w:rPr>
          <w:rFonts w:ascii="Arial" w:hAnsi="Arial"/>
          <w:sz w:val="48"/>
        </w:rPr>
      </w:pPr>
      <w:r>
        <w:rPr>
          <w:rFonts w:ascii="Arial" w:hAnsi="Arial"/>
          <w:sz w:val="48"/>
        </w:rPr>
        <w:t>Cont:</w:t>
      </w:r>
      <w:r>
        <w:rPr>
          <w:rFonts w:ascii="Arial" w:hAnsi="Arial"/>
          <w:spacing w:val="-4"/>
          <w:sz w:val="48"/>
        </w:rPr>
        <w:t> </w:t>
      </w:r>
      <w:r>
        <w:rPr>
          <w:rFonts w:ascii="Arial" w:hAnsi="Arial"/>
          <w:sz w:val="48"/>
        </w:rPr>
        <w:t>Kc|</w:t>
      </w:r>
      <w:r>
        <w:rPr>
          <w:rFonts w:ascii="Wingdings" w:hAnsi="Wingdings"/>
          <w:sz w:val="48"/>
        </w:rPr>
        <w:t></w:t>
      </w:r>
      <w:r>
        <w:rPr>
          <w:rFonts w:ascii="Times New Roman" w:hAnsi="Times New Roman"/>
          <w:spacing w:val="11"/>
          <w:sz w:val="48"/>
        </w:rPr>
        <w:t> </w:t>
      </w:r>
      <w:r>
        <w:rPr>
          <w:rFonts w:ascii="Arial" w:hAnsi="Arial"/>
          <w:spacing w:val="-5"/>
          <w:sz w:val="48"/>
        </w:rPr>
        <w:t>Ku</w:t>
      </w:r>
    </w:p>
    <w:p>
      <w:pPr>
        <w:pStyle w:val="ListParagraph"/>
        <w:numPr>
          <w:ilvl w:val="0"/>
          <w:numId w:val="55"/>
        </w:numPr>
        <w:tabs>
          <w:tab w:pos="1276" w:val="left" w:leader="none"/>
          <w:tab w:pos="1277" w:val="left" w:leader="none"/>
        </w:tabs>
        <w:spacing w:line="240" w:lineRule="auto" w:before="204" w:after="0"/>
        <w:ind w:left="1276" w:right="717" w:hanging="961"/>
        <w:jc w:val="left"/>
        <w:rPr>
          <w:rFonts w:ascii="Arial" w:hAnsi="Arial" w:eastAsia="Arial"/>
          <w:sz w:val="56"/>
        </w:rPr>
      </w:pPr>
      <w:r>
        <w:rPr>
          <w:spacing w:val="-2"/>
          <w:sz w:val="56"/>
        </w:rPr>
        <w:t>含义：“具有</w:t>
      </w:r>
      <w:r>
        <w:rPr>
          <w:rFonts w:ascii="Arial" w:hAnsi="Arial" w:eastAsia="Arial"/>
          <w:spacing w:val="-2"/>
          <w:sz w:val="72"/>
        </w:rPr>
        <w:t>Kc</w:t>
      </w:r>
      <w:r>
        <w:rPr>
          <w:spacing w:val="-2"/>
          <w:sz w:val="56"/>
        </w:rPr>
        <w:t>的形态且具有</w:t>
      </w:r>
      <w:r>
        <w:rPr>
          <w:rFonts w:ascii="Arial" w:hAnsi="Arial" w:eastAsia="Arial"/>
          <w:spacing w:val="-2"/>
          <w:sz w:val="72"/>
        </w:rPr>
        <w:t>Ku</w:t>
      </w:r>
      <w:r>
        <w:rPr>
          <w:spacing w:val="-2"/>
          <w:sz w:val="56"/>
        </w:rPr>
        <w:t>的效用，就是这</w:t>
      </w:r>
      <w:r>
        <w:rPr>
          <w:spacing w:val="-2"/>
          <w:sz w:val="56"/>
        </w:rPr>
        <w:t>个知识的内容”。</w:t>
      </w:r>
    </w:p>
    <w:p>
      <w:pPr>
        <w:pStyle w:val="ListParagraph"/>
        <w:numPr>
          <w:ilvl w:val="0"/>
          <w:numId w:val="55"/>
        </w:numPr>
        <w:tabs>
          <w:tab w:pos="1276" w:val="left" w:leader="none"/>
          <w:tab w:pos="1277" w:val="left" w:leader="none"/>
        </w:tabs>
        <w:spacing w:line="225" w:lineRule="auto" w:before="120" w:after="0"/>
        <w:ind w:left="1276" w:right="447" w:hanging="960"/>
        <w:jc w:val="left"/>
        <w:rPr>
          <w:rFonts w:ascii="Arial" w:hAnsi="Arial" w:eastAsia="Arial"/>
          <w:sz w:val="56"/>
        </w:rPr>
      </w:pPr>
      <w:r>
        <w:rPr>
          <w:sz w:val="56"/>
        </w:rPr>
        <w:t>可见</w:t>
      </w:r>
      <w:r>
        <w:rPr>
          <w:rFonts w:ascii="Arial" w:hAnsi="Arial" w:eastAsia="Arial"/>
          <w:spacing w:val="-18"/>
          <w:sz w:val="56"/>
        </w:rPr>
        <w:t>, </w:t>
      </w:r>
      <w:r>
        <w:rPr>
          <w:sz w:val="56"/>
        </w:rPr>
        <w:t>它把形态性知识、效用性知识和内容性知识的</w:t>
      </w:r>
      <w:r>
        <w:rPr>
          <w:spacing w:val="-2"/>
          <w:sz w:val="56"/>
        </w:rPr>
        <w:t>生成机制都集成一起了。</w:t>
      </w:r>
    </w:p>
    <w:p>
      <w:pPr>
        <w:spacing w:after="0" w:line="225" w:lineRule="auto"/>
        <w:jc w:val="left"/>
        <w:rPr>
          <w:rFonts w:ascii="Arial" w:hAnsi="Arial" w:eastAsia="Arial"/>
          <w:sz w:val="56"/>
        </w:rPr>
        <w:sectPr>
          <w:headerReference w:type="default" r:id="rId1373"/>
          <w:footerReference w:type="default" r:id="rId1374"/>
          <w:pgSz w:w="14400" w:h="10800" w:orient="landscape"/>
          <w:pgMar w:header="0" w:footer="1100" w:top="100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1"/>
          <w:numId w:val="55"/>
        </w:numPr>
        <w:tabs>
          <w:tab w:pos="1364" w:val="left" w:leader="none"/>
        </w:tabs>
        <w:spacing w:line="240" w:lineRule="auto" w:before="39" w:after="0"/>
        <w:ind w:left="1364" w:right="0" w:hanging="540"/>
        <w:jc w:val="left"/>
        <w:rPr>
          <w:rFonts w:ascii="Arial" w:hAnsi="Arial" w:eastAsia="Arial"/>
          <w:sz w:val="64"/>
        </w:rPr>
      </w:pPr>
      <w:bookmarkStart w:name="演绎型知识生成 " w:id="920"/>
      <w:bookmarkEnd w:id="920"/>
      <w:r>
        <w:rPr/>
      </w:r>
      <w:bookmarkStart w:name="演绎型知识生成 " w:id="921"/>
      <w:bookmarkEnd w:id="921"/>
      <w:r>
        <w:rPr>
          <w:w w:val="95"/>
          <w:sz w:val="64"/>
        </w:rPr>
        <w:t>演</w:t>
      </w:r>
      <w:r>
        <w:rPr>
          <w:w w:val="95"/>
          <w:sz w:val="64"/>
        </w:rPr>
        <w:t>绎</w:t>
      </w:r>
      <w:r>
        <w:rPr>
          <w:w w:val="95"/>
          <w:sz w:val="64"/>
        </w:rPr>
        <w:t>型</w:t>
      </w:r>
      <w:r>
        <w:rPr>
          <w:w w:val="95"/>
          <w:sz w:val="64"/>
        </w:rPr>
        <w:t>知</w:t>
      </w:r>
      <w:r>
        <w:rPr>
          <w:w w:val="95"/>
          <w:sz w:val="64"/>
        </w:rPr>
        <w:t>识</w:t>
      </w:r>
      <w:r>
        <w:rPr>
          <w:w w:val="95"/>
          <w:sz w:val="64"/>
        </w:rPr>
        <w:t>生</w:t>
      </w:r>
      <w:r>
        <w:rPr>
          <w:w w:val="95"/>
          <w:sz w:val="64"/>
        </w:rPr>
        <w:t>成</w:t>
      </w:r>
      <w:r>
        <w:rPr>
          <w:w w:val="95"/>
          <w:sz w:val="64"/>
        </w:rPr>
        <w:t>有</w:t>
      </w:r>
      <w:r>
        <w:rPr>
          <w:w w:val="95"/>
          <w:sz w:val="64"/>
        </w:rPr>
        <w:t>许</w:t>
      </w:r>
      <w:r>
        <w:rPr>
          <w:w w:val="95"/>
          <w:sz w:val="64"/>
        </w:rPr>
        <w:t>多</w:t>
      </w:r>
      <w:r>
        <w:rPr>
          <w:w w:val="95"/>
          <w:sz w:val="64"/>
        </w:rPr>
        <w:t>不</w:t>
      </w:r>
      <w:r>
        <w:rPr>
          <w:w w:val="95"/>
          <w:sz w:val="64"/>
        </w:rPr>
        <w:t>同</w:t>
      </w:r>
      <w:r>
        <w:rPr>
          <w:w w:val="95"/>
          <w:sz w:val="64"/>
        </w:rPr>
        <w:t>的</w:t>
      </w:r>
      <w:r>
        <w:rPr>
          <w:w w:val="95"/>
          <w:sz w:val="64"/>
        </w:rPr>
        <w:t>实</w:t>
      </w:r>
      <w:r>
        <w:rPr>
          <w:w w:val="95"/>
          <w:sz w:val="64"/>
        </w:rPr>
        <w:t>现</w:t>
      </w:r>
      <w:r>
        <w:rPr>
          <w:w w:val="95"/>
          <w:sz w:val="64"/>
        </w:rPr>
        <w:t>途</w:t>
      </w:r>
      <w:r>
        <w:rPr>
          <w:w w:val="95"/>
          <w:sz w:val="64"/>
        </w:rPr>
        <w:t>径</w:t>
      </w:r>
      <w:r>
        <w:rPr>
          <w:spacing w:val="-10"/>
          <w:w w:val="95"/>
          <w:sz w:val="64"/>
        </w:rPr>
        <w:t>。</w:t>
      </w:r>
    </w:p>
    <w:p>
      <w:pPr>
        <w:pStyle w:val="ListParagraph"/>
        <w:numPr>
          <w:ilvl w:val="1"/>
          <w:numId w:val="55"/>
        </w:numPr>
        <w:tabs>
          <w:tab w:pos="1364" w:val="left" w:leader="none"/>
        </w:tabs>
        <w:spacing w:line="240" w:lineRule="auto" w:before="102" w:after="0"/>
        <w:ind w:left="1364" w:right="0" w:hanging="540"/>
        <w:jc w:val="left"/>
        <w:rPr>
          <w:rFonts w:ascii="Arial" w:hAnsi="Arial" w:eastAsia="Arial"/>
          <w:sz w:val="64"/>
        </w:rPr>
      </w:pPr>
      <w:r>
        <w:rPr>
          <w:w w:val="95"/>
          <w:sz w:val="64"/>
        </w:rPr>
        <w:t>这</w:t>
      </w:r>
      <w:r>
        <w:rPr>
          <w:w w:val="95"/>
          <w:sz w:val="64"/>
        </w:rPr>
        <w:t>里</w:t>
      </w:r>
      <w:r>
        <w:rPr>
          <w:w w:val="95"/>
          <w:sz w:val="64"/>
        </w:rPr>
        <w:t>只</w:t>
      </w:r>
      <w:r>
        <w:rPr>
          <w:w w:val="95"/>
          <w:sz w:val="64"/>
        </w:rPr>
        <w:t>讨</w:t>
      </w:r>
      <w:r>
        <w:rPr>
          <w:w w:val="95"/>
          <w:sz w:val="64"/>
        </w:rPr>
        <w:t>论</w:t>
      </w:r>
      <w:r>
        <w:rPr>
          <w:w w:val="95"/>
          <w:sz w:val="64"/>
        </w:rPr>
        <w:t>两</w:t>
      </w:r>
      <w:r>
        <w:rPr>
          <w:w w:val="95"/>
          <w:sz w:val="64"/>
        </w:rPr>
        <w:t>种</w:t>
      </w:r>
      <w:r>
        <w:rPr>
          <w:w w:val="95"/>
          <w:sz w:val="64"/>
        </w:rPr>
        <w:t>基</w:t>
      </w:r>
      <w:r>
        <w:rPr>
          <w:w w:val="95"/>
          <w:sz w:val="64"/>
        </w:rPr>
        <w:t>本</w:t>
      </w:r>
      <w:r>
        <w:rPr>
          <w:w w:val="95"/>
          <w:sz w:val="64"/>
        </w:rPr>
        <w:t>的</w:t>
      </w:r>
      <w:r>
        <w:rPr>
          <w:w w:val="95"/>
          <w:sz w:val="64"/>
        </w:rPr>
        <w:t>生</w:t>
      </w:r>
      <w:r>
        <w:rPr>
          <w:w w:val="95"/>
          <w:sz w:val="64"/>
        </w:rPr>
        <w:t>成</w:t>
      </w:r>
      <w:r>
        <w:rPr>
          <w:w w:val="95"/>
          <w:sz w:val="64"/>
        </w:rPr>
        <w:t>途</w:t>
      </w:r>
      <w:r>
        <w:rPr>
          <w:w w:val="95"/>
          <w:sz w:val="64"/>
        </w:rPr>
        <w:t>径</w:t>
      </w:r>
      <w:r>
        <w:rPr>
          <w:spacing w:val="-10"/>
          <w:w w:val="95"/>
          <w:sz w:val="64"/>
        </w:rPr>
        <w:t>：</w:t>
      </w:r>
    </w:p>
    <w:p>
      <w:pPr>
        <w:pStyle w:val="ListParagraph"/>
        <w:numPr>
          <w:ilvl w:val="2"/>
          <w:numId w:val="55"/>
        </w:numPr>
        <w:tabs>
          <w:tab w:pos="1994" w:val="left" w:leader="none"/>
        </w:tabs>
        <w:spacing w:line="240" w:lineRule="auto" w:before="84" w:after="0"/>
        <w:ind w:left="1994" w:right="0" w:hanging="450"/>
        <w:jc w:val="left"/>
        <w:rPr>
          <w:sz w:val="56"/>
        </w:rPr>
      </w:pPr>
      <w:r>
        <w:rPr>
          <w:spacing w:val="-5"/>
          <w:sz w:val="56"/>
        </w:rPr>
        <w:t>推理</w:t>
      </w:r>
    </w:p>
    <w:p>
      <w:pPr>
        <w:pStyle w:val="ListParagraph"/>
        <w:numPr>
          <w:ilvl w:val="2"/>
          <w:numId w:val="55"/>
        </w:numPr>
        <w:tabs>
          <w:tab w:pos="1994" w:val="left" w:leader="none"/>
        </w:tabs>
        <w:spacing w:line="240" w:lineRule="auto" w:before="89" w:after="0"/>
        <w:ind w:left="1994" w:right="0" w:hanging="450"/>
        <w:jc w:val="left"/>
        <w:rPr>
          <w:sz w:val="56"/>
        </w:rPr>
      </w:pPr>
      <w:r>
        <w:rPr>
          <w:spacing w:val="-5"/>
          <w:sz w:val="56"/>
        </w:rPr>
        <w:t>决策</w:t>
      </w:r>
    </w:p>
    <w:p>
      <w:pPr>
        <w:spacing w:after="0" w:line="240" w:lineRule="auto"/>
        <w:jc w:val="left"/>
        <w:rPr>
          <w:sz w:val="56"/>
        </w:rPr>
        <w:sectPr>
          <w:headerReference w:type="default" r:id="rId1375"/>
          <w:footerReference w:type="default" r:id="rId1376"/>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1"/>
          <w:numId w:val="55"/>
        </w:numPr>
        <w:tabs>
          <w:tab w:pos="1364" w:val="left" w:leader="none"/>
        </w:tabs>
        <w:spacing w:line="216" w:lineRule="auto" w:before="104" w:after="0"/>
        <w:ind w:left="1364" w:right="1302" w:hanging="540"/>
        <w:jc w:val="left"/>
        <w:rPr>
          <w:rFonts w:ascii="Arial" w:hAnsi="Arial" w:eastAsia="Arial"/>
          <w:sz w:val="64"/>
        </w:rPr>
      </w:pPr>
      <w:bookmarkStart w:name="推理型知识生成" w:id="922"/>
      <w:bookmarkEnd w:id="922"/>
      <w:r>
        <w:rPr/>
      </w:r>
      <w:bookmarkStart w:name="推理型知识生成" w:id="923"/>
      <w:bookmarkEnd w:id="923"/>
      <w:r>
        <w:rPr>
          <w:spacing w:val="-2"/>
          <w:sz w:val="64"/>
        </w:rPr>
        <w:t>逻</w:t>
      </w:r>
      <w:r>
        <w:rPr>
          <w:spacing w:val="-2"/>
          <w:sz w:val="64"/>
        </w:rPr>
        <w:t>辑</w:t>
      </w:r>
      <w:r>
        <w:rPr>
          <w:spacing w:val="-2"/>
          <w:sz w:val="64"/>
        </w:rPr>
        <w:t>推</w:t>
      </w:r>
      <w:r>
        <w:rPr>
          <w:spacing w:val="-2"/>
          <w:sz w:val="64"/>
        </w:rPr>
        <w:t>理</w:t>
      </w:r>
      <w:r>
        <w:rPr>
          <w:spacing w:val="-2"/>
          <w:sz w:val="64"/>
        </w:rPr>
        <w:t>，</w:t>
      </w:r>
      <w:r>
        <w:rPr>
          <w:spacing w:val="-2"/>
          <w:sz w:val="64"/>
        </w:rPr>
        <w:t>是</w:t>
      </w:r>
      <w:r>
        <w:rPr>
          <w:spacing w:val="-2"/>
          <w:sz w:val="64"/>
        </w:rPr>
        <w:t>“</w:t>
      </w:r>
      <w:r>
        <w:rPr>
          <w:spacing w:val="-2"/>
          <w:sz w:val="64"/>
        </w:rPr>
        <w:t>演</w:t>
      </w:r>
      <w:r>
        <w:rPr>
          <w:spacing w:val="-2"/>
          <w:sz w:val="64"/>
        </w:rPr>
        <w:t>绎</w:t>
      </w:r>
      <w:r>
        <w:rPr>
          <w:spacing w:val="-2"/>
          <w:sz w:val="64"/>
        </w:rPr>
        <w:t>型</w:t>
      </w:r>
      <w:r>
        <w:rPr>
          <w:spacing w:val="-2"/>
          <w:sz w:val="64"/>
        </w:rPr>
        <w:t>知</w:t>
      </w:r>
      <w:r>
        <w:rPr>
          <w:spacing w:val="-2"/>
          <w:sz w:val="64"/>
        </w:rPr>
        <w:t>识</w:t>
      </w:r>
      <w:r>
        <w:rPr>
          <w:spacing w:val="-2"/>
          <w:sz w:val="64"/>
        </w:rPr>
        <w:t>生</w:t>
      </w:r>
      <w:r>
        <w:rPr>
          <w:spacing w:val="-2"/>
          <w:sz w:val="64"/>
        </w:rPr>
        <w:t>成</w:t>
      </w:r>
      <w:r>
        <w:rPr>
          <w:spacing w:val="-2"/>
          <w:sz w:val="64"/>
        </w:rPr>
        <w:t>”的</w:t>
      </w:r>
      <w:r>
        <w:rPr>
          <w:spacing w:val="-2"/>
          <w:sz w:val="64"/>
        </w:rPr>
        <w:t>一</w:t>
      </w:r>
      <w:r>
        <w:rPr>
          <w:spacing w:val="-2"/>
          <w:sz w:val="64"/>
        </w:rPr>
        <w:t>种</w:t>
      </w:r>
      <w:r>
        <w:rPr>
          <w:spacing w:val="-2"/>
          <w:sz w:val="64"/>
        </w:rPr>
        <w:t>基</w:t>
      </w:r>
      <w:r>
        <w:rPr>
          <w:spacing w:val="-2"/>
          <w:sz w:val="64"/>
        </w:rPr>
        <w:t>本</w:t>
      </w:r>
      <w:r>
        <w:rPr>
          <w:spacing w:val="-2"/>
          <w:sz w:val="64"/>
        </w:rPr>
        <w:t>途</w:t>
      </w:r>
      <w:r>
        <w:rPr>
          <w:spacing w:val="-2"/>
          <w:sz w:val="64"/>
        </w:rPr>
        <w:t>径</w:t>
      </w:r>
      <w:r>
        <w:rPr>
          <w:spacing w:val="-2"/>
          <w:sz w:val="64"/>
        </w:rPr>
        <w:t>。</w:t>
      </w:r>
      <w:r>
        <w:rPr>
          <w:spacing w:val="-2"/>
          <w:sz w:val="64"/>
        </w:rPr>
        <w:t>它</w:t>
      </w:r>
      <w:r>
        <w:rPr>
          <w:spacing w:val="-2"/>
          <w:sz w:val="64"/>
        </w:rPr>
        <w:t>的</w:t>
      </w:r>
      <w:r>
        <w:rPr>
          <w:spacing w:val="-2"/>
          <w:sz w:val="64"/>
        </w:rPr>
        <w:t>具</w:t>
      </w:r>
      <w:r>
        <w:rPr>
          <w:spacing w:val="-2"/>
          <w:sz w:val="64"/>
        </w:rPr>
        <w:t>体</w:t>
      </w:r>
      <w:r>
        <w:rPr>
          <w:spacing w:val="-2"/>
          <w:sz w:val="64"/>
        </w:rPr>
        <w:t>方</w:t>
      </w:r>
      <w:r>
        <w:rPr>
          <w:spacing w:val="-2"/>
          <w:sz w:val="64"/>
        </w:rPr>
        <w:t>法</w:t>
      </w:r>
      <w:r>
        <w:rPr>
          <w:spacing w:val="-2"/>
          <w:sz w:val="64"/>
        </w:rPr>
        <w:t>可</w:t>
      </w:r>
      <w:r>
        <w:rPr>
          <w:spacing w:val="-2"/>
          <w:sz w:val="64"/>
        </w:rPr>
        <w:t>以</w:t>
      </w:r>
      <w:r>
        <w:rPr>
          <w:spacing w:val="-2"/>
          <w:sz w:val="64"/>
        </w:rPr>
        <w:t>归</w:t>
      </w:r>
      <w:r>
        <w:rPr>
          <w:spacing w:val="-2"/>
          <w:sz w:val="64"/>
        </w:rPr>
        <w:t>结</w:t>
      </w:r>
      <w:r>
        <w:rPr>
          <w:spacing w:val="-2"/>
          <w:sz w:val="64"/>
        </w:rPr>
        <w:t>为</w:t>
      </w:r>
      <w:r>
        <w:rPr>
          <w:spacing w:val="-2"/>
          <w:sz w:val="64"/>
        </w:rPr>
        <w:t>三</w:t>
      </w:r>
      <w:r>
        <w:rPr>
          <w:spacing w:val="-2"/>
          <w:sz w:val="64"/>
        </w:rPr>
        <w:t>类</w:t>
      </w:r>
      <w:r>
        <w:rPr>
          <w:rFonts w:ascii="Arial" w:hAnsi="Arial" w:eastAsia="Arial"/>
          <w:spacing w:val="-2"/>
          <w:sz w:val="64"/>
        </w:rPr>
        <w:t>:</w:t>
      </w:r>
    </w:p>
    <w:p>
      <w:pPr>
        <w:pStyle w:val="ListParagraph"/>
        <w:numPr>
          <w:ilvl w:val="2"/>
          <w:numId w:val="55"/>
        </w:numPr>
        <w:tabs>
          <w:tab w:pos="1994" w:val="left" w:leader="none"/>
        </w:tabs>
        <w:spacing w:line="240" w:lineRule="auto" w:before="101" w:after="0"/>
        <w:ind w:left="1994" w:right="0" w:hanging="450"/>
        <w:jc w:val="left"/>
        <w:rPr>
          <w:sz w:val="56"/>
        </w:rPr>
      </w:pPr>
      <w:r>
        <w:rPr>
          <w:spacing w:val="-2"/>
          <w:sz w:val="56"/>
        </w:rPr>
        <w:t>相对粗糙的经验推理</w:t>
      </w:r>
    </w:p>
    <w:p>
      <w:pPr>
        <w:pStyle w:val="ListParagraph"/>
        <w:numPr>
          <w:ilvl w:val="2"/>
          <w:numId w:val="55"/>
        </w:numPr>
        <w:tabs>
          <w:tab w:pos="1994" w:val="left" w:leader="none"/>
        </w:tabs>
        <w:spacing w:line="240" w:lineRule="auto" w:before="89" w:after="0"/>
        <w:ind w:left="1994" w:right="0" w:hanging="450"/>
        <w:jc w:val="left"/>
        <w:rPr>
          <w:sz w:val="56"/>
        </w:rPr>
      </w:pPr>
      <w:r>
        <w:rPr>
          <w:spacing w:val="-2"/>
          <w:sz w:val="56"/>
        </w:rPr>
        <w:t>比较严谨的逻辑推理</w:t>
      </w:r>
    </w:p>
    <w:p>
      <w:pPr>
        <w:pStyle w:val="ListParagraph"/>
        <w:numPr>
          <w:ilvl w:val="2"/>
          <w:numId w:val="55"/>
        </w:numPr>
        <w:tabs>
          <w:tab w:pos="1994" w:val="left" w:leader="none"/>
        </w:tabs>
        <w:spacing w:line="240" w:lineRule="auto" w:before="89" w:after="0"/>
        <w:ind w:left="1994" w:right="0" w:hanging="450"/>
        <w:jc w:val="left"/>
        <w:rPr>
          <w:sz w:val="56"/>
        </w:rPr>
      </w:pPr>
      <w:r>
        <w:rPr>
          <w:spacing w:val="-1"/>
          <w:sz w:val="56"/>
        </w:rPr>
        <w:t>更为高级的辩证逻辑推理</w:t>
      </w:r>
    </w:p>
    <w:p>
      <w:pPr>
        <w:pStyle w:val="ListParagraph"/>
        <w:numPr>
          <w:ilvl w:val="1"/>
          <w:numId w:val="55"/>
        </w:numPr>
        <w:tabs>
          <w:tab w:pos="1364" w:val="left" w:leader="none"/>
        </w:tabs>
        <w:spacing w:line="225" w:lineRule="auto" w:before="144" w:after="0"/>
        <w:ind w:left="1363" w:right="1302" w:hanging="540"/>
        <w:jc w:val="left"/>
        <w:rPr>
          <w:rFonts w:ascii="Arial" w:hAnsi="Arial" w:eastAsia="Arial"/>
          <w:sz w:val="64"/>
        </w:rPr>
      </w:pPr>
      <w:r>
        <w:rPr>
          <w:spacing w:val="-2"/>
          <w:sz w:val="64"/>
        </w:rPr>
        <w:t>由</w:t>
      </w:r>
      <w:r>
        <w:rPr>
          <w:spacing w:val="-2"/>
          <w:sz w:val="64"/>
        </w:rPr>
        <w:t>于</w:t>
      </w:r>
      <w:r>
        <w:rPr>
          <w:spacing w:val="-2"/>
          <w:sz w:val="64"/>
        </w:rPr>
        <w:t>辩</w:t>
      </w:r>
      <w:r>
        <w:rPr>
          <w:spacing w:val="-2"/>
          <w:sz w:val="64"/>
        </w:rPr>
        <w:t>证</w:t>
      </w:r>
      <w:r>
        <w:rPr>
          <w:spacing w:val="-2"/>
          <w:sz w:val="64"/>
        </w:rPr>
        <w:t>逻</w:t>
      </w:r>
      <w:r>
        <w:rPr>
          <w:spacing w:val="-2"/>
          <w:sz w:val="64"/>
        </w:rPr>
        <w:t>辑</w:t>
      </w:r>
      <w:r>
        <w:rPr>
          <w:spacing w:val="-2"/>
          <w:sz w:val="64"/>
        </w:rPr>
        <w:t>推</w:t>
      </w:r>
      <w:r>
        <w:rPr>
          <w:spacing w:val="-2"/>
          <w:sz w:val="64"/>
        </w:rPr>
        <w:t>理</w:t>
      </w:r>
      <w:r>
        <w:rPr>
          <w:spacing w:val="-2"/>
          <w:sz w:val="64"/>
        </w:rPr>
        <w:t>在</w:t>
      </w:r>
      <w:r>
        <w:rPr>
          <w:spacing w:val="-2"/>
          <w:sz w:val="64"/>
        </w:rPr>
        <w:t>目</w:t>
      </w:r>
      <w:r>
        <w:rPr>
          <w:spacing w:val="-2"/>
          <w:sz w:val="64"/>
        </w:rPr>
        <w:t>前</w:t>
      </w:r>
      <w:r>
        <w:rPr>
          <w:spacing w:val="-2"/>
          <w:sz w:val="64"/>
        </w:rPr>
        <w:t>阶</w:t>
      </w:r>
      <w:r>
        <w:rPr>
          <w:spacing w:val="-2"/>
          <w:sz w:val="64"/>
        </w:rPr>
        <w:t>段</w:t>
      </w:r>
      <w:r>
        <w:rPr>
          <w:spacing w:val="-2"/>
          <w:sz w:val="64"/>
        </w:rPr>
        <w:t>还</w:t>
      </w:r>
      <w:r>
        <w:rPr>
          <w:spacing w:val="-2"/>
          <w:sz w:val="64"/>
        </w:rPr>
        <w:t>不</w:t>
      </w:r>
      <w:r>
        <w:rPr>
          <w:spacing w:val="-2"/>
          <w:sz w:val="64"/>
        </w:rPr>
        <w:t>够</w:t>
      </w:r>
      <w:r>
        <w:rPr>
          <w:spacing w:val="-2"/>
          <w:sz w:val="64"/>
        </w:rPr>
        <w:t>成</w:t>
      </w:r>
      <w:r>
        <w:rPr>
          <w:spacing w:val="-2"/>
          <w:sz w:val="64"/>
        </w:rPr>
        <w:t>熟</w:t>
      </w:r>
      <w:r>
        <w:rPr>
          <w:rFonts w:ascii="Arial" w:hAnsi="Arial" w:eastAsia="Arial"/>
          <w:spacing w:val="-2"/>
          <w:sz w:val="64"/>
        </w:rPr>
        <w:t>,</w:t>
      </w:r>
      <w:r>
        <w:rPr>
          <w:spacing w:val="-2"/>
          <w:sz w:val="64"/>
        </w:rPr>
        <w:t>这</w:t>
      </w:r>
      <w:r>
        <w:rPr>
          <w:spacing w:val="-2"/>
          <w:sz w:val="64"/>
        </w:rPr>
        <w:t>里</w:t>
      </w:r>
      <w:r>
        <w:rPr>
          <w:spacing w:val="-2"/>
          <w:sz w:val="64"/>
        </w:rPr>
        <w:t>暂</w:t>
      </w:r>
      <w:r>
        <w:rPr>
          <w:spacing w:val="-2"/>
          <w:sz w:val="64"/>
        </w:rPr>
        <w:t>不</w:t>
      </w:r>
      <w:r>
        <w:rPr>
          <w:spacing w:val="-2"/>
          <w:sz w:val="64"/>
        </w:rPr>
        <w:t>涉</w:t>
      </w:r>
      <w:r>
        <w:rPr>
          <w:spacing w:val="-2"/>
          <w:sz w:val="64"/>
        </w:rPr>
        <w:t>及</w:t>
      </w:r>
      <w:r>
        <w:rPr>
          <w:spacing w:val="-2"/>
          <w:sz w:val="64"/>
        </w:rPr>
        <w:t>。</w:t>
      </w:r>
    </w:p>
    <w:p>
      <w:pPr>
        <w:spacing w:after="0" w:line="225" w:lineRule="auto"/>
        <w:jc w:val="left"/>
        <w:rPr>
          <w:rFonts w:ascii="Arial" w:hAnsi="Arial" w:eastAsia="Arial"/>
          <w:sz w:val="64"/>
        </w:rPr>
        <w:sectPr>
          <w:headerReference w:type="default" r:id="rId1377"/>
          <w:footerReference w:type="default" r:id="rId1378"/>
          <w:pgSz w:w="14400" w:h="10800" w:orient="landscape"/>
          <w:pgMar w:header="914" w:footer="1100" w:top="1780" w:bottom="1280" w:left="40" w:right="0"/>
        </w:sectPr>
      </w:pPr>
    </w:p>
    <w:p>
      <w:pPr>
        <w:spacing w:before="129"/>
        <w:ind w:left="1511" w:right="0" w:firstLine="0"/>
        <w:jc w:val="left"/>
        <w:rPr>
          <w:rFonts w:ascii="Arial" w:eastAsia="Arial"/>
          <w:sz w:val="56"/>
        </w:rPr>
      </w:pPr>
      <w:bookmarkStart w:name="幻灯片编号 34" w:id="924"/>
      <w:bookmarkEnd w:id="924"/>
      <w:r>
        <w:rPr/>
      </w:r>
      <w:r>
        <w:rPr>
          <w:spacing w:val="-47"/>
          <w:sz w:val="56"/>
        </w:rPr>
        <w:t>若 </w:t>
      </w:r>
      <w:r>
        <w:rPr>
          <w:rFonts w:ascii="Arial" w:eastAsia="Arial"/>
          <w:spacing w:val="-2"/>
          <w:sz w:val="56"/>
        </w:rPr>
        <w:t>{</w:t>
      </w:r>
      <w:r>
        <w:rPr>
          <w:spacing w:val="-2"/>
          <w:sz w:val="56"/>
        </w:rPr>
        <w:t>前提事物的运动状态和状态变化方式为真</w:t>
      </w:r>
      <w:r>
        <w:rPr>
          <w:rFonts w:ascii="Arial" w:eastAsia="Arial"/>
          <w:spacing w:val="-5"/>
          <w:sz w:val="56"/>
        </w:rPr>
        <w:t>},</w:t>
      </w:r>
    </w:p>
    <w:p>
      <w:pPr>
        <w:spacing w:before="88"/>
        <w:ind w:left="1541" w:right="0" w:firstLine="0"/>
        <w:jc w:val="left"/>
        <w:rPr>
          <w:sz w:val="56"/>
        </w:rPr>
      </w:pPr>
      <w:r>
        <w:rPr>
          <w:spacing w:val="-46"/>
          <w:sz w:val="56"/>
        </w:rPr>
        <w:t>则 </w:t>
      </w:r>
      <w:r>
        <w:rPr>
          <w:rFonts w:ascii="Arial" w:eastAsia="Arial"/>
          <w:spacing w:val="-2"/>
          <w:sz w:val="56"/>
        </w:rPr>
        <w:t>{</w:t>
      </w:r>
      <w:r>
        <w:rPr>
          <w:spacing w:val="-2"/>
          <w:sz w:val="56"/>
        </w:rPr>
        <w:t>结果事物的运动状态和状态变化方式为真</w:t>
      </w:r>
      <w:r>
        <w:rPr>
          <w:rFonts w:ascii="Arial" w:eastAsia="Arial"/>
          <w:spacing w:val="-2"/>
          <w:sz w:val="56"/>
        </w:rPr>
        <w:t>}</w:t>
      </w:r>
      <w:r>
        <w:rPr>
          <w:spacing w:val="-10"/>
          <w:sz w:val="56"/>
        </w:rPr>
        <w:t>。</w:t>
      </w:r>
    </w:p>
    <w:p>
      <w:pPr>
        <w:pStyle w:val="BodyText"/>
        <w:spacing w:before="107"/>
        <w:ind w:left="316"/>
      </w:pPr>
      <w:r>
        <w:rPr>
          <w:w w:val="95"/>
        </w:rPr>
        <w:t>或</w:t>
      </w:r>
      <w:r>
        <w:rPr>
          <w:spacing w:val="-10"/>
          <w:w w:val="95"/>
        </w:rPr>
        <w:t>：</w:t>
      </w:r>
    </w:p>
    <w:p>
      <w:pPr>
        <w:pStyle w:val="BodyText"/>
        <w:spacing w:before="101"/>
        <w:ind w:right="6"/>
        <w:jc w:val="center"/>
        <w:rPr>
          <w:rFonts w:ascii="Arial" w:eastAsia="Arial"/>
        </w:rPr>
      </w:pPr>
      <w:r>
        <w:rPr>
          <w:rFonts w:ascii="Arial" w:eastAsia="Arial"/>
        </w:rPr>
        <w:t>IF</w:t>
      </w:r>
      <w:r>
        <w:rPr>
          <w:rFonts w:ascii="Arial" w:eastAsia="Arial"/>
          <w:spacing w:val="64"/>
          <w:w w:val="150"/>
        </w:rPr>
        <w:t> </w:t>
      </w:r>
      <w:r>
        <w:rPr>
          <w:rFonts w:ascii="Arial" w:eastAsia="Arial"/>
        </w:rPr>
        <w:t>{</w:t>
      </w:r>
      <w:r>
        <w:rPr/>
        <w:t>前</w:t>
      </w:r>
      <w:r>
        <w:rPr/>
        <w:t>提</w:t>
      </w:r>
      <w:r>
        <w:rPr>
          <w:rFonts w:ascii="Arial" w:eastAsia="Arial"/>
        </w:rPr>
        <w:t>}</w:t>
      </w:r>
      <w:r>
        <w:rPr>
          <w:rFonts w:ascii="Arial" w:eastAsia="Arial"/>
          <w:spacing w:val="57"/>
          <w:w w:val="150"/>
        </w:rPr>
        <w:t> </w:t>
      </w:r>
      <w:r>
        <w:rPr>
          <w:rFonts w:ascii="Arial" w:eastAsia="Arial"/>
        </w:rPr>
        <w:t>THEN</w:t>
      </w:r>
      <w:r>
        <w:rPr>
          <w:rFonts w:ascii="Arial" w:eastAsia="Arial"/>
          <w:spacing w:val="-6"/>
        </w:rPr>
        <w:t> {</w:t>
      </w:r>
      <w:r>
        <w:rPr/>
        <w:t>结</w:t>
      </w:r>
      <w:r>
        <w:rPr/>
        <w:t>论</w:t>
      </w:r>
      <w:r>
        <w:rPr>
          <w:rFonts w:ascii="Arial" w:eastAsia="Arial"/>
          <w:spacing w:val="-10"/>
        </w:rPr>
        <w:t>}</w:t>
      </w:r>
    </w:p>
    <w:p>
      <w:pPr>
        <w:spacing w:after="0"/>
        <w:jc w:val="center"/>
        <w:rPr>
          <w:rFonts w:ascii="Arial" w:eastAsia="Arial"/>
        </w:rPr>
        <w:sectPr>
          <w:headerReference w:type="default" r:id="rId1379"/>
          <w:footerReference w:type="default" r:id="rId1380"/>
          <w:pgSz w:w="14400" w:h="10800" w:orient="landscape"/>
          <w:pgMar w:header="1667" w:footer="580" w:top="2380" w:bottom="780" w:left="40" w:right="0"/>
        </w:sectPr>
      </w:pPr>
    </w:p>
    <w:p>
      <w:pPr>
        <w:pStyle w:val="BodyText"/>
        <w:spacing w:before="102"/>
        <w:ind w:left="316"/>
        <w:rPr>
          <w:rFonts w:ascii="Arial" w:eastAsia="Arial"/>
        </w:rPr>
      </w:pPr>
      <w:r>
        <w:rPr>
          <w:w w:val="95"/>
        </w:rPr>
        <w:t>也</w:t>
      </w:r>
      <w:r>
        <w:rPr>
          <w:w w:val="95"/>
        </w:rPr>
        <w:t>可</w:t>
      </w:r>
      <w:r>
        <w:rPr>
          <w:w w:val="95"/>
        </w:rPr>
        <w:t>用</w:t>
      </w:r>
      <w:r>
        <w:rPr>
          <w:w w:val="95"/>
        </w:rPr>
        <w:t>符</w:t>
      </w:r>
      <w:r>
        <w:rPr>
          <w:w w:val="95"/>
        </w:rPr>
        <w:t>号</w:t>
      </w:r>
      <w:r>
        <w:rPr>
          <w:w w:val="95"/>
        </w:rPr>
        <w:t>表</w:t>
      </w:r>
      <w:r>
        <w:rPr>
          <w:w w:val="95"/>
        </w:rPr>
        <w:t>示</w:t>
      </w:r>
      <w:r>
        <w:rPr>
          <w:w w:val="95"/>
        </w:rPr>
        <w:t>为</w:t>
      </w:r>
      <w:r>
        <w:rPr>
          <w:rFonts w:ascii="Arial" w:eastAsia="Arial"/>
          <w:spacing w:val="-10"/>
          <w:w w:val="95"/>
        </w:rPr>
        <w:t>:</w:t>
      </w:r>
    </w:p>
    <w:p>
      <w:pPr>
        <w:spacing w:before="28"/>
        <w:ind w:left="91" w:right="0" w:firstLine="0"/>
        <w:jc w:val="left"/>
        <w:rPr>
          <w:rFonts w:ascii="Symbol" w:hAnsi="Symbol"/>
          <w:sz w:val="70"/>
        </w:rPr>
      </w:pPr>
      <w:r>
        <w:rPr/>
        <w:br w:type="column"/>
      </w:r>
      <w:r>
        <w:rPr>
          <w:rFonts w:ascii="Times New Roman" w:hAnsi="Times New Roman"/>
          <w:w w:val="95"/>
          <w:sz w:val="70"/>
        </w:rPr>
        <w:t>Pr</w:t>
      </w:r>
      <w:r>
        <w:rPr>
          <w:rFonts w:ascii="Times New Roman" w:hAnsi="Times New Roman"/>
          <w:spacing w:val="-23"/>
          <w:w w:val="95"/>
          <w:sz w:val="70"/>
        </w:rPr>
        <w:t> </w:t>
      </w:r>
      <w:r>
        <w:rPr>
          <w:rFonts w:ascii="Times New Roman" w:hAnsi="Times New Roman"/>
          <w:i/>
          <w:w w:val="95"/>
          <w:sz w:val="70"/>
        </w:rPr>
        <w:t>emises</w:t>
      </w:r>
      <w:r>
        <w:rPr>
          <w:rFonts w:ascii="Times New Roman" w:hAnsi="Times New Roman"/>
          <w:i/>
          <w:spacing w:val="17"/>
          <w:sz w:val="70"/>
        </w:rPr>
        <w:t> </w:t>
      </w:r>
      <w:r>
        <w:rPr>
          <w:rFonts w:ascii="Symbol" w:hAnsi="Symbol"/>
          <w:spacing w:val="-10"/>
          <w:w w:val="95"/>
          <w:sz w:val="70"/>
        </w:rPr>
        <w:t></w:t>
      </w:r>
    </w:p>
    <w:p>
      <w:pPr>
        <w:spacing w:before="78"/>
        <w:ind w:left="130" w:right="0" w:firstLine="0"/>
        <w:jc w:val="left"/>
        <w:rPr>
          <w:rFonts w:ascii="Times New Roman"/>
          <w:i/>
          <w:sz w:val="70"/>
        </w:rPr>
      </w:pPr>
      <w:r>
        <w:rPr/>
        <w:br w:type="column"/>
      </w:r>
      <w:r>
        <w:rPr>
          <w:rFonts w:ascii="Times New Roman"/>
          <w:i/>
          <w:spacing w:val="-2"/>
          <w:sz w:val="70"/>
        </w:rPr>
        <w:t>Conclusion</w:t>
      </w:r>
    </w:p>
    <w:p>
      <w:pPr>
        <w:spacing w:after="0"/>
        <w:jc w:val="left"/>
        <w:rPr>
          <w:rFonts w:ascii="Times New Roman"/>
          <w:sz w:val="70"/>
        </w:rPr>
        <w:sectPr>
          <w:type w:val="continuous"/>
          <w:pgSz w:w="14400" w:h="10800" w:orient="landscape"/>
          <w:pgMar w:header="1667" w:footer="580" w:top="1100" w:bottom="280" w:left="40" w:right="0"/>
          <w:cols w:num="3" w:equalWidth="0">
            <w:col w:w="5612" w:space="40"/>
            <w:col w:w="3499" w:space="39"/>
            <w:col w:w="5170"/>
          </w:cols>
        </w:sectPr>
      </w:pPr>
    </w:p>
    <w:p>
      <w:pPr>
        <w:spacing w:line="225" w:lineRule="auto" w:before="136"/>
        <w:ind w:left="856" w:right="352" w:hanging="363"/>
        <w:jc w:val="left"/>
        <w:rPr>
          <w:sz w:val="64"/>
        </w:rPr>
      </w:pPr>
      <w:r>
        <w:rPr>
          <w:sz w:val="64"/>
        </w:rPr>
        <w:t>其</w:t>
      </w:r>
      <w:r>
        <w:rPr>
          <w:sz w:val="64"/>
        </w:rPr>
        <w:t>中</w:t>
      </w:r>
      <w:r>
        <w:rPr>
          <w:sz w:val="64"/>
        </w:rPr>
        <w:t>，</w:t>
      </w:r>
      <w:r>
        <w:rPr>
          <w:sz w:val="64"/>
        </w:rPr>
        <w:t>符</w:t>
      </w:r>
      <w:r>
        <w:rPr>
          <w:sz w:val="64"/>
        </w:rPr>
        <w:t>号</w:t>
      </w:r>
      <w:r>
        <w:rPr>
          <w:spacing w:val="-92"/>
          <w:sz w:val="64"/>
        </w:rPr>
        <w:t> </w:t>
      </w:r>
      <w:r>
        <w:rPr>
          <w:rFonts w:ascii="Arial" w:eastAsia="Arial"/>
          <w:i/>
          <w:sz w:val="64"/>
        </w:rPr>
        <w:t>Premises </w:t>
      </w:r>
      <w:r>
        <w:rPr>
          <w:sz w:val="64"/>
        </w:rPr>
        <w:t>表</w:t>
      </w:r>
      <w:r>
        <w:rPr>
          <w:sz w:val="64"/>
        </w:rPr>
        <w:t>示</w:t>
      </w:r>
      <w:r>
        <w:rPr>
          <w:sz w:val="64"/>
        </w:rPr>
        <w:t>推</w:t>
      </w:r>
      <w:r>
        <w:rPr>
          <w:sz w:val="64"/>
        </w:rPr>
        <w:t>理</w:t>
      </w:r>
      <w:r>
        <w:rPr>
          <w:sz w:val="64"/>
        </w:rPr>
        <w:t>的</w:t>
      </w:r>
      <w:r>
        <w:rPr>
          <w:sz w:val="64"/>
        </w:rPr>
        <w:t>前</w:t>
      </w:r>
      <w:r>
        <w:rPr>
          <w:sz w:val="64"/>
        </w:rPr>
        <w:t>提</w:t>
      </w:r>
      <w:r>
        <w:rPr>
          <w:rFonts w:ascii="Arial" w:eastAsia="Arial"/>
          <w:sz w:val="64"/>
        </w:rPr>
        <w:t>, </w:t>
      </w:r>
      <w:r>
        <w:rPr>
          <w:sz w:val="64"/>
        </w:rPr>
        <w:t>可</w:t>
      </w:r>
      <w:r>
        <w:rPr>
          <w:sz w:val="64"/>
        </w:rPr>
        <w:t>以</w:t>
      </w:r>
      <w:r>
        <w:rPr>
          <w:sz w:val="64"/>
        </w:rPr>
        <w:t>是</w:t>
      </w:r>
      <w:r>
        <w:rPr>
          <w:sz w:val="64"/>
        </w:rPr>
        <w:t>单</w:t>
      </w:r>
      <w:r>
        <w:rPr>
          <w:sz w:val="64"/>
        </w:rPr>
        <w:t>一</w:t>
      </w:r>
      <w:r>
        <w:rPr>
          <w:sz w:val="64"/>
        </w:rPr>
        <w:t>前</w:t>
      </w:r>
      <w:r>
        <w:rPr>
          <w:sz w:val="64"/>
        </w:rPr>
        <w:t>提</w:t>
      </w:r>
      <w:r>
        <w:rPr>
          <w:sz w:val="64"/>
        </w:rPr>
        <w:t>或</w:t>
      </w:r>
      <w:r>
        <w:rPr>
          <w:sz w:val="64"/>
        </w:rPr>
        <w:t>多</w:t>
      </w:r>
      <w:r>
        <w:rPr>
          <w:sz w:val="64"/>
        </w:rPr>
        <w:t>个</w:t>
      </w:r>
      <w:r>
        <w:rPr>
          <w:sz w:val="64"/>
        </w:rPr>
        <w:t>前</w:t>
      </w:r>
      <w:r>
        <w:rPr>
          <w:sz w:val="64"/>
        </w:rPr>
        <w:t>提</w:t>
      </w:r>
      <w:r>
        <w:rPr>
          <w:sz w:val="64"/>
        </w:rPr>
        <w:t>；</w:t>
      </w:r>
      <w:r>
        <w:rPr>
          <w:rFonts w:ascii="Arial" w:eastAsia="Arial"/>
          <w:i/>
          <w:sz w:val="64"/>
        </w:rPr>
        <w:t>Conclusion </w:t>
      </w:r>
      <w:r>
        <w:rPr>
          <w:sz w:val="64"/>
        </w:rPr>
        <w:t>则</w:t>
      </w:r>
      <w:r>
        <w:rPr>
          <w:sz w:val="64"/>
        </w:rPr>
        <w:t>表</w:t>
      </w:r>
      <w:r>
        <w:rPr>
          <w:sz w:val="64"/>
        </w:rPr>
        <w:t>示</w:t>
      </w:r>
      <w:r>
        <w:rPr>
          <w:sz w:val="64"/>
        </w:rPr>
        <w:t>推</w:t>
      </w:r>
      <w:r>
        <w:rPr>
          <w:sz w:val="64"/>
        </w:rPr>
        <w:t>理</w:t>
      </w:r>
      <w:r>
        <w:rPr>
          <w:sz w:val="64"/>
        </w:rPr>
        <w:t>的</w:t>
      </w:r>
      <w:r>
        <w:rPr>
          <w:sz w:val="64"/>
        </w:rPr>
        <w:t>结</w:t>
      </w:r>
      <w:r>
        <w:rPr>
          <w:sz w:val="64"/>
        </w:rPr>
        <w:t>论</w:t>
      </w:r>
      <w:r>
        <w:rPr>
          <w:rFonts w:ascii="Arial" w:eastAsia="Arial"/>
          <w:spacing w:val="-22"/>
          <w:sz w:val="64"/>
        </w:rPr>
        <w:t>, </w:t>
      </w:r>
      <w:r>
        <w:rPr>
          <w:sz w:val="64"/>
        </w:rPr>
        <w:t>可</w:t>
      </w:r>
      <w:r>
        <w:rPr>
          <w:sz w:val="64"/>
        </w:rPr>
        <w:t>以</w:t>
      </w:r>
      <w:r>
        <w:rPr>
          <w:sz w:val="64"/>
        </w:rPr>
        <w:t>是</w:t>
      </w:r>
      <w:r>
        <w:rPr>
          <w:sz w:val="64"/>
        </w:rPr>
        <w:t>单</w:t>
      </w:r>
      <w:r>
        <w:rPr>
          <w:sz w:val="64"/>
        </w:rPr>
        <w:t>一</w:t>
      </w:r>
      <w:r>
        <w:rPr>
          <w:sz w:val="64"/>
        </w:rPr>
        <w:t>结</w:t>
      </w:r>
      <w:r>
        <w:rPr>
          <w:sz w:val="64"/>
        </w:rPr>
        <w:t>论</w:t>
      </w:r>
      <w:r>
        <w:rPr>
          <w:sz w:val="64"/>
        </w:rPr>
        <w:t>或</w:t>
      </w:r>
      <w:r>
        <w:rPr>
          <w:sz w:val="64"/>
        </w:rPr>
        <w:t>多</w:t>
      </w:r>
      <w:r>
        <w:rPr>
          <w:sz w:val="64"/>
        </w:rPr>
        <w:t>个</w:t>
      </w:r>
      <w:r>
        <w:rPr>
          <w:sz w:val="64"/>
        </w:rPr>
        <w:t>结</w:t>
      </w:r>
      <w:r>
        <w:rPr>
          <w:sz w:val="64"/>
        </w:rPr>
        <w:t>论</w:t>
      </w:r>
      <w:r>
        <w:rPr>
          <w:sz w:val="64"/>
        </w:rPr>
        <w:t>；</w:t>
      </w:r>
      <w:r>
        <w:rPr>
          <w:sz w:val="64"/>
        </w:rPr>
        <w:t>双</w:t>
      </w:r>
      <w:r>
        <w:rPr>
          <w:sz w:val="64"/>
        </w:rPr>
        <w:t>箭</w:t>
      </w:r>
      <w:r>
        <w:rPr>
          <w:sz w:val="64"/>
        </w:rPr>
        <w:t>头表</w:t>
      </w:r>
      <w:r>
        <w:rPr>
          <w:spacing w:val="-2"/>
          <w:sz w:val="64"/>
        </w:rPr>
        <w:t>示</w:t>
      </w:r>
      <w:r>
        <w:rPr>
          <w:spacing w:val="-2"/>
          <w:sz w:val="64"/>
        </w:rPr>
        <w:t>推</w:t>
      </w:r>
      <w:r>
        <w:rPr>
          <w:spacing w:val="-2"/>
          <w:sz w:val="64"/>
        </w:rPr>
        <w:t>理</w:t>
      </w:r>
      <w:r>
        <w:rPr>
          <w:spacing w:val="-2"/>
          <w:sz w:val="64"/>
        </w:rPr>
        <w:t>的</w:t>
      </w:r>
      <w:r>
        <w:rPr>
          <w:spacing w:val="-2"/>
          <w:sz w:val="64"/>
        </w:rPr>
        <w:t>方</w:t>
      </w:r>
      <w:r>
        <w:rPr>
          <w:spacing w:val="-2"/>
          <w:sz w:val="64"/>
        </w:rPr>
        <w:t>向</w:t>
      </w:r>
      <w:r>
        <w:rPr>
          <w:spacing w:val="-2"/>
          <w:sz w:val="64"/>
        </w:rPr>
        <w:t>和</w:t>
      </w:r>
      <w:r>
        <w:rPr>
          <w:spacing w:val="-2"/>
          <w:sz w:val="64"/>
        </w:rPr>
        <w:t>过</w:t>
      </w:r>
      <w:r>
        <w:rPr>
          <w:spacing w:val="-2"/>
          <w:sz w:val="64"/>
        </w:rPr>
        <w:t>程</w:t>
      </w:r>
      <w:r>
        <w:rPr>
          <w:spacing w:val="-2"/>
          <w:sz w:val="64"/>
        </w:rPr>
        <w:t>。</w:t>
      </w:r>
    </w:p>
    <w:p>
      <w:pPr>
        <w:spacing w:after="0" w:line="225" w:lineRule="auto"/>
        <w:jc w:val="left"/>
        <w:rPr>
          <w:sz w:val="64"/>
        </w:rPr>
        <w:sectPr>
          <w:type w:val="continuous"/>
          <w:pgSz w:w="14400" w:h="10800" w:orient="landscape"/>
          <w:pgMar w:header="1667" w:footer="580" w:top="1100" w:bottom="280" w:left="40" w:right="0"/>
        </w:sectPr>
      </w:pPr>
    </w:p>
    <w:p>
      <w:pPr>
        <w:pStyle w:val="BodyText"/>
        <w:spacing w:line="225" w:lineRule="auto" w:before="31"/>
        <w:ind w:left="856" w:right="349"/>
      </w:pPr>
      <w:bookmarkStart w:name="幻灯片编号 35" w:id="925"/>
      <w:bookmarkEnd w:id="925"/>
      <w:r>
        <w:rPr/>
      </w:r>
      <w:r>
        <w:rPr/>
        <w:t>种</w:t>
      </w:r>
      <w:r>
        <w:rPr/>
        <w:t>综</w:t>
      </w:r>
      <w:r>
        <w:rPr/>
        <w:t>合</w:t>
      </w:r>
      <w:r>
        <w:rPr/>
        <w:t>的</w:t>
      </w:r>
      <w:r>
        <w:rPr/>
        <w:t>内</w:t>
      </w:r>
      <w:r>
        <w:rPr/>
        <w:t>容</w:t>
      </w:r>
      <w:r>
        <w:rPr/>
        <w:t>性</w:t>
      </w:r>
      <w:r>
        <w:rPr/>
        <w:t>知</w:t>
      </w:r>
      <w:r>
        <w:rPr/>
        <w:t>识</w:t>
      </w:r>
      <w:r>
        <w:rPr/>
        <w:t>。</w:t>
      </w:r>
      <w:r>
        <w:rPr/>
        <w:t>因</w:t>
      </w:r>
      <w:r>
        <w:rPr/>
        <w:t>此</w:t>
      </w:r>
      <w:r>
        <w:rPr>
          <w:rFonts w:ascii="Arial" w:eastAsia="Arial"/>
          <w:spacing w:val="-21"/>
        </w:rPr>
        <w:t>, </w:t>
      </w:r>
      <w:r>
        <w:rPr/>
        <w:t>是</w:t>
      </w:r>
      <w:r>
        <w:rPr/>
        <w:t>基</w:t>
      </w:r>
      <w:r>
        <w:rPr/>
        <w:t>于</w:t>
      </w:r>
      <w:r>
        <w:rPr/>
        <w:t>综</w:t>
      </w:r>
      <w:r>
        <w:rPr/>
        <w:t>合</w:t>
      </w:r>
      <w:r>
        <w:rPr/>
        <w:t>内</w:t>
      </w:r>
      <w:r>
        <w:rPr/>
        <w:t>容</w:t>
      </w:r>
      <w:r>
        <w:rPr/>
        <w:t>性</w:t>
      </w:r>
      <w:r>
        <w:rPr>
          <w:spacing w:val="-2"/>
        </w:rPr>
        <w:t>知</w:t>
      </w:r>
      <w:r>
        <w:rPr>
          <w:spacing w:val="-2"/>
        </w:rPr>
        <w:t>识</w:t>
      </w:r>
      <w:r>
        <w:rPr>
          <w:spacing w:val="-2"/>
        </w:rPr>
        <w:t>的</w:t>
      </w:r>
      <w:r>
        <w:rPr>
          <w:spacing w:val="-2"/>
        </w:rPr>
        <w:t>推</w:t>
      </w:r>
      <w:r>
        <w:rPr>
          <w:spacing w:val="-2"/>
        </w:rPr>
        <w:t>理</w:t>
      </w:r>
      <w:r>
        <w:rPr>
          <w:spacing w:val="-2"/>
        </w:rPr>
        <w:t>。</w:t>
      </w:r>
    </w:p>
    <w:p>
      <w:pPr>
        <w:pStyle w:val="ListParagraph"/>
        <w:numPr>
          <w:ilvl w:val="0"/>
          <w:numId w:val="55"/>
        </w:numPr>
        <w:tabs>
          <w:tab w:pos="857" w:val="left" w:leader="none"/>
        </w:tabs>
        <w:spacing w:line="225" w:lineRule="auto" w:before="148" w:after="0"/>
        <w:ind w:left="856" w:right="348" w:hanging="540"/>
        <w:jc w:val="left"/>
        <w:rPr>
          <w:rFonts w:ascii="Arial" w:hAnsi="Arial" w:eastAsia="Arial"/>
          <w:sz w:val="64"/>
        </w:rPr>
      </w:pPr>
      <w:r>
        <w:rPr>
          <w:sz w:val="64"/>
        </w:rPr>
        <w:t>类</w:t>
      </w:r>
      <w:r>
        <w:rPr>
          <w:sz w:val="64"/>
        </w:rPr>
        <w:t>比</w:t>
      </w:r>
      <w:r>
        <w:rPr>
          <w:sz w:val="64"/>
        </w:rPr>
        <w:t>推</w:t>
      </w:r>
      <w:r>
        <w:rPr>
          <w:sz w:val="64"/>
        </w:rPr>
        <w:t>理</w:t>
      </w:r>
      <w:r>
        <w:rPr>
          <w:sz w:val="64"/>
        </w:rPr>
        <w:t>是</w:t>
      </w:r>
      <w:r>
        <w:rPr>
          <w:sz w:val="64"/>
        </w:rPr>
        <w:t>最</w:t>
      </w:r>
      <w:r>
        <w:rPr>
          <w:sz w:val="64"/>
        </w:rPr>
        <w:t>常</w:t>
      </w:r>
      <w:r>
        <w:rPr>
          <w:sz w:val="64"/>
        </w:rPr>
        <w:t>用</w:t>
      </w:r>
      <w:r>
        <w:rPr>
          <w:sz w:val="64"/>
        </w:rPr>
        <w:t>的</w:t>
      </w:r>
      <w:r>
        <w:rPr>
          <w:sz w:val="64"/>
        </w:rPr>
        <w:t>一</w:t>
      </w:r>
      <w:r>
        <w:rPr>
          <w:sz w:val="64"/>
        </w:rPr>
        <w:t>种</w:t>
      </w:r>
      <w:r>
        <w:rPr>
          <w:sz w:val="64"/>
        </w:rPr>
        <w:t>经</w:t>
      </w:r>
      <w:r>
        <w:rPr>
          <w:sz w:val="64"/>
        </w:rPr>
        <w:t>验</w:t>
      </w:r>
      <w:r>
        <w:rPr>
          <w:sz w:val="64"/>
        </w:rPr>
        <w:t>性</w:t>
      </w:r>
      <w:r>
        <w:rPr>
          <w:sz w:val="64"/>
        </w:rPr>
        <w:t>推</w:t>
      </w:r>
      <w:r>
        <w:rPr>
          <w:sz w:val="64"/>
        </w:rPr>
        <w:t>理</w:t>
      </w:r>
      <w:r>
        <w:rPr>
          <w:rFonts w:ascii="Arial" w:hAnsi="Arial" w:eastAsia="Arial"/>
          <w:spacing w:val="-20"/>
          <w:sz w:val="64"/>
        </w:rPr>
        <w:t>, </w:t>
      </w:r>
      <w:r>
        <w:rPr>
          <w:sz w:val="64"/>
        </w:rPr>
        <w:t>它</w:t>
      </w:r>
      <w:r>
        <w:rPr>
          <w:sz w:val="64"/>
        </w:rPr>
        <w:t>的</w:t>
      </w:r>
      <w:r>
        <w:rPr>
          <w:sz w:val="64"/>
        </w:rPr>
        <w:t>基</w:t>
      </w:r>
      <w:r>
        <w:rPr>
          <w:sz w:val="64"/>
        </w:rPr>
        <w:t>础</w:t>
      </w:r>
      <w:r>
        <w:rPr>
          <w:sz w:val="64"/>
        </w:rPr>
        <w:t>是</w:t>
      </w:r>
      <w:r>
        <w:rPr>
          <w:sz w:val="64"/>
        </w:rPr>
        <w:t>“</w:t>
      </w:r>
      <w:r>
        <w:rPr>
          <w:sz w:val="64"/>
        </w:rPr>
        <w:t>相</w:t>
      </w:r>
      <w:r>
        <w:rPr>
          <w:sz w:val="64"/>
        </w:rPr>
        <w:t>似</w:t>
      </w:r>
      <w:r>
        <w:rPr>
          <w:sz w:val="64"/>
        </w:rPr>
        <w:t>性</w:t>
      </w:r>
      <w:r>
        <w:rPr>
          <w:sz w:val="64"/>
        </w:rPr>
        <w:t>原</w:t>
      </w:r>
      <w:r>
        <w:rPr>
          <w:sz w:val="64"/>
        </w:rPr>
        <w:t>理</w:t>
      </w:r>
      <w:r>
        <w:rPr>
          <w:sz w:val="64"/>
        </w:rPr>
        <w:t>”</w:t>
      </w:r>
      <w:r>
        <w:rPr>
          <w:rFonts w:ascii="Arial" w:hAnsi="Arial" w:eastAsia="Arial"/>
          <w:sz w:val="64"/>
        </w:rPr>
        <w:t>, </w:t>
      </w:r>
      <w:r>
        <w:rPr>
          <w:sz w:val="64"/>
        </w:rPr>
        <w:t>其</w:t>
      </w:r>
      <w:r>
        <w:rPr>
          <w:sz w:val="64"/>
        </w:rPr>
        <w:t>含</w:t>
      </w:r>
      <w:r>
        <w:rPr>
          <w:sz w:val="64"/>
        </w:rPr>
        <w:t>义</w:t>
      </w:r>
      <w:r>
        <w:rPr>
          <w:sz w:val="64"/>
        </w:rPr>
        <w:t>如</w:t>
      </w:r>
      <w:r>
        <w:rPr>
          <w:sz w:val="64"/>
        </w:rPr>
        <w:t>下</w:t>
      </w:r>
      <w:r>
        <w:rPr>
          <w:rFonts w:ascii="Arial" w:hAnsi="Arial" w:eastAsia="Arial"/>
          <w:sz w:val="64"/>
        </w:rPr>
        <w:t>:</w:t>
      </w:r>
    </w:p>
    <w:p>
      <w:pPr>
        <w:spacing w:line="225" w:lineRule="auto" w:before="126"/>
        <w:ind w:left="1486" w:right="329" w:hanging="450"/>
        <w:jc w:val="left"/>
        <w:rPr>
          <w:sz w:val="56"/>
        </w:rPr>
      </w:pPr>
      <w:r>
        <w:rPr>
          <w:rFonts w:ascii="Arial" w:hAnsi="Arial" w:eastAsia="Arial"/>
          <w:sz w:val="56"/>
        </w:rPr>
        <w:t>– </w:t>
      </w:r>
      <w:r>
        <w:rPr>
          <w:sz w:val="56"/>
        </w:rPr>
        <w:t>若事物</w:t>
      </w:r>
      <w:r>
        <w:rPr>
          <w:rFonts w:ascii="Arial" w:hAnsi="Arial" w:eastAsia="Arial"/>
          <w:i/>
          <w:sz w:val="56"/>
        </w:rPr>
        <w:t>A</w:t>
      </w:r>
      <w:r>
        <w:rPr>
          <w:sz w:val="56"/>
        </w:rPr>
        <w:t>有</w:t>
      </w:r>
      <w:r>
        <w:rPr>
          <w:rFonts w:ascii="Arial" w:hAnsi="Arial" w:eastAsia="Arial"/>
          <w:i/>
          <w:sz w:val="56"/>
        </w:rPr>
        <w:t>N</w:t>
      </w:r>
      <w:r>
        <w:rPr>
          <w:sz w:val="56"/>
        </w:rPr>
        <w:t>个状态</w:t>
      </w:r>
      <w:r>
        <w:rPr>
          <w:rFonts w:ascii="Arial" w:hAnsi="Arial" w:eastAsia="Arial"/>
          <w:sz w:val="56"/>
        </w:rPr>
        <w:t>, </w:t>
      </w:r>
      <w:r>
        <w:rPr>
          <w:sz w:val="56"/>
        </w:rPr>
        <w:t>事物</w:t>
      </w:r>
      <w:r>
        <w:rPr>
          <w:rFonts w:ascii="Arial" w:hAnsi="Arial" w:eastAsia="Arial"/>
          <w:i/>
          <w:sz w:val="56"/>
        </w:rPr>
        <w:t>B</w:t>
      </w:r>
      <w:r>
        <w:rPr>
          <w:sz w:val="56"/>
        </w:rPr>
        <w:t>也有</w:t>
      </w:r>
      <w:r>
        <w:rPr>
          <w:rFonts w:ascii="Arial" w:hAnsi="Arial" w:eastAsia="Arial"/>
          <w:i/>
          <w:sz w:val="56"/>
        </w:rPr>
        <w:t>N</w:t>
      </w:r>
      <w:r>
        <w:rPr>
          <w:sz w:val="56"/>
        </w:rPr>
        <w:t>个状态；且事物</w:t>
      </w:r>
      <w:r>
        <w:rPr>
          <w:rFonts w:ascii="Arial" w:hAnsi="Arial" w:eastAsia="Arial"/>
          <w:i/>
          <w:sz w:val="56"/>
        </w:rPr>
        <w:t>A</w:t>
      </w:r>
      <w:r>
        <w:rPr>
          <w:sz w:val="56"/>
        </w:rPr>
        <w:t>和</w:t>
      </w:r>
      <w:r>
        <w:rPr>
          <w:rFonts w:ascii="Arial" w:hAnsi="Arial" w:eastAsia="Arial"/>
          <w:i/>
          <w:sz w:val="56"/>
        </w:rPr>
        <w:t>B</w:t>
      </w:r>
      <w:r>
        <w:rPr>
          <w:sz w:val="56"/>
        </w:rPr>
        <w:t>的前</w:t>
      </w:r>
      <w:r>
        <w:rPr>
          <w:rFonts w:ascii="Arial" w:hAnsi="Arial" w:eastAsia="Arial"/>
          <w:i/>
          <w:sz w:val="56"/>
        </w:rPr>
        <w:t>N-1</w:t>
      </w:r>
      <w:r>
        <w:rPr>
          <w:sz w:val="56"/>
        </w:rPr>
        <w:t>个状态都相同或相似</w:t>
      </w:r>
      <w:r>
        <w:rPr>
          <w:rFonts w:ascii="Arial" w:hAnsi="Arial" w:eastAsia="Arial"/>
          <w:sz w:val="56"/>
        </w:rPr>
        <w:t>, </w:t>
      </w:r>
      <w:r>
        <w:rPr>
          <w:sz w:val="56"/>
        </w:rPr>
        <w:t>于是</w:t>
      </w:r>
      <w:r>
        <w:rPr>
          <w:rFonts w:ascii="Arial" w:hAnsi="Arial" w:eastAsia="Arial"/>
          <w:sz w:val="56"/>
        </w:rPr>
        <w:t>, </w:t>
      </w:r>
      <w:r>
        <w:rPr>
          <w:sz w:val="56"/>
        </w:rPr>
        <w:t>如果</w:t>
      </w:r>
      <w:r>
        <w:rPr>
          <w:rFonts w:ascii="Arial" w:hAnsi="Arial" w:eastAsia="Arial"/>
          <w:i/>
          <w:sz w:val="56"/>
        </w:rPr>
        <w:t>A</w:t>
      </w:r>
      <w:r>
        <w:rPr>
          <w:sz w:val="56"/>
        </w:rPr>
        <w:t>和</w:t>
      </w:r>
      <w:r>
        <w:rPr>
          <w:rFonts w:ascii="Arial" w:hAnsi="Arial" w:eastAsia="Arial"/>
          <w:i/>
          <w:sz w:val="56"/>
        </w:rPr>
        <w:t>B</w:t>
      </w:r>
      <w:r>
        <w:rPr>
          <w:sz w:val="56"/>
        </w:rPr>
        <w:t>的状态变化规律也相同或基本相似</w:t>
      </w:r>
      <w:r>
        <w:rPr>
          <w:rFonts w:ascii="Arial" w:hAnsi="Arial" w:eastAsia="Arial"/>
          <w:sz w:val="56"/>
        </w:rPr>
        <w:t>, </w:t>
      </w:r>
      <w:r>
        <w:rPr>
          <w:sz w:val="56"/>
        </w:rPr>
        <w:t>那么</w:t>
      </w:r>
      <w:r>
        <w:rPr>
          <w:rFonts w:ascii="Arial" w:hAnsi="Arial" w:eastAsia="Arial"/>
          <w:sz w:val="56"/>
        </w:rPr>
        <w:t>, </w:t>
      </w:r>
      <w:r>
        <w:rPr>
          <w:sz w:val="56"/>
        </w:rPr>
        <w:t>结论“</w:t>
      </w:r>
      <w:r>
        <w:rPr>
          <w:rFonts w:ascii="Arial" w:hAnsi="Arial" w:eastAsia="Arial"/>
          <w:i/>
          <w:sz w:val="56"/>
        </w:rPr>
        <w:t>B</w:t>
      </w:r>
      <w:r>
        <w:rPr>
          <w:sz w:val="56"/>
        </w:rPr>
        <w:t>的第</w:t>
      </w:r>
      <w:r>
        <w:rPr>
          <w:rFonts w:ascii="Arial" w:hAnsi="Arial" w:eastAsia="Arial"/>
          <w:i/>
          <w:sz w:val="56"/>
        </w:rPr>
        <w:t>N</w:t>
      </w:r>
      <w:r>
        <w:rPr>
          <w:rFonts w:ascii="Arial" w:hAnsi="Arial" w:eastAsia="Arial"/>
          <w:i/>
          <w:spacing w:val="-34"/>
          <w:sz w:val="56"/>
        </w:rPr>
        <w:t> </w:t>
      </w:r>
      <w:r>
        <w:rPr>
          <w:sz w:val="56"/>
        </w:rPr>
        <w:t>个状态也与</w:t>
      </w:r>
      <w:r>
        <w:rPr>
          <w:rFonts w:ascii="Arial" w:hAnsi="Arial" w:eastAsia="Arial"/>
          <w:i/>
          <w:sz w:val="56"/>
        </w:rPr>
        <w:t>A</w:t>
      </w:r>
      <w:r>
        <w:rPr>
          <w:sz w:val="56"/>
        </w:rPr>
        <w:t>的第</w:t>
      </w:r>
      <w:r>
        <w:rPr>
          <w:rFonts w:ascii="Arial" w:hAnsi="Arial" w:eastAsia="Arial"/>
          <w:i/>
          <w:sz w:val="56"/>
        </w:rPr>
        <w:t>N</w:t>
      </w:r>
      <w:r>
        <w:rPr>
          <w:sz w:val="56"/>
        </w:rPr>
        <w:t>个状态相同或相似”也应</w:t>
      </w:r>
      <w:r>
        <w:rPr>
          <w:spacing w:val="-4"/>
          <w:sz w:val="56"/>
        </w:rPr>
        <w:t>当为真。</w:t>
      </w:r>
    </w:p>
    <w:p>
      <w:pPr>
        <w:spacing w:after="0" w:line="225" w:lineRule="auto"/>
        <w:jc w:val="left"/>
        <w:rPr>
          <w:sz w:val="56"/>
        </w:rPr>
        <w:sectPr>
          <w:headerReference w:type="default" r:id="rId1381"/>
          <w:footerReference w:type="default" r:id="rId1382"/>
          <w:pgSz w:w="14400" w:h="10800" w:orient="landscape"/>
          <w:pgMar w:header="2007" w:footer="1100" w:top="2720" w:bottom="1280" w:left="40" w:right="0"/>
        </w:sectPr>
      </w:pPr>
    </w:p>
    <w:p>
      <w:pPr>
        <w:pStyle w:val="BodyText"/>
        <w:spacing w:before="7"/>
        <w:rPr>
          <w:sz w:val="18"/>
        </w:rPr>
      </w:pPr>
    </w:p>
    <w:p>
      <w:pPr>
        <w:pStyle w:val="BodyText"/>
        <w:ind w:left="578"/>
        <w:rPr>
          <w:sz w:val="20"/>
        </w:rPr>
      </w:pPr>
      <w:r>
        <w:rPr>
          <w:sz w:val="20"/>
        </w:rPr>
        <w:drawing>
          <wp:inline distT="0" distB="0" distL="0" distR="0">
            <wp:extent cx="8511585" cy="2026920"/>
            <wp:effectExtent l="0" t="0" r="0" b="0"/>
            <wp:docPr id="1289" name="image170.png" descr="3"/>
            <wp:cNvGraphicFramePr>
              <a:graphicFrameLocks noChangeAspect="1"/>
            </wp:cNvGraphicFramePr>
            <a:graphic>
              <a:graphicData uri="http://schemas.openxmlformats.org/drawingml/2006/picture">
                <pic:pic>
                  <pic:nvPicPr>
                    <pic:cNvPr id="1290" name="image170.png"/>
                    <pic:cNvPicPr/>
                  </pic:nvPicPr>
                  <pic:blipFill>
                    <a:blip r:embed="rId1385" cstate="print"/>
                    <a:stretch>
                      <a:fillRect/>
                    </a:stretch>
                  </pic:blipFill>
                  <pic:spPr>
                    <a:xfrm>
                      <a:off x="0" y="0"/>
                      <a:ext cx="8511585" cy="2026920"/>
                    </a:xfrm>
                    <a:prstGeom prst="rect">
                      <a:avLst/>
                    </a:prstGeom>
                  </pic:spPr>
                </pic:pic>
              </a:graphicData>
            </a:graphic>
          </wp:inline>
        </w:drawing>
      </w:r>
      <w:r>
        <w:rPr>
          <w:sz w:val="20"/>
        </w:rPr>
      </w:r>
    </w:p>
    <w:p>
      <w:pPr>
        <w:pStyle w:val="BodyText"/>
        <w:spacing w:before="11"/>
        <w:rPr>
          <w:sz w:val="26"/>
        </w:rPr>
      </w:pPr>
    </w:p>
    <w:p>
      <w:pPr>
        <w:spacing w:line="201" w:lineRule="auto" w:before="111"/>
        <w:ind w:left="856" w:right="314" w:firstLine="81"/>
        <w:jc w:val="left"/>
        <w:rPr>
          <w:sz w:val="56"/>
        </w:rPr>
      </w:pPr>
      <w:bookmarkStart w:name="幻灯片编号 36" w:id="926"/>
      <w:bookmarkEnd w:id="926"/>
      <w:r>
        <w:rPr/>
      </w:r>
      <w:r>
        <w:rPr>
          <w:spacing w:val="-2"/>
          <w:sz w:val="56"/>
        </w:rPr>
        <w:t>严格地说，基于经验类比的推理一般不能保证推理结</w:t>
      </w:r>
      <w:r>
        <w:rPr>
          <w:sz w:val="56"/>
        </w:rPr>
        <w:t>果必然正确</w:t>
      </w:r>
      <w:r>
        <w:rPr>
          <w:rFonts w:ascii="Arial" w:eastAsia="Arial"/>
          <w:sz w:val="56"/>
        </w:rPr>
        <w:t>, </w:t>
      </w:r>
      <w:r>
        <w:rPr>
          <w:sz w:val="56"/>
        </w:rPr>
        <w:t>但是在经验和常识范围内却往往有效。</w:t>
      </w:r>
      <w:r>
        <w:rPr>
          <w:sz w:val="56"/>
        </w:rPr>
        <w:t> 而且经验类比推理容易理解</w:t>
      </w:r>
      <w:r>
        <w:rPr>
          <w:rFonts w:ascii="Arial" w:eastAsia="Arial"/>
          <w:sz w:val="56"/>
        </w:rPr>
        <w:t>, </w:t>
      </w:r>
      <w:r>
        <w:rPr>
          <w:sz w:val="56"/>
        </w:rPr>
        <w:t>容易操作</w:t>
      </w:r>
      <w:r>
        <w:rPr>
          <w:rFonts w:ascii="Arial" w:eastAsia="Arial"/>
          <w:sz w:val="56"/>
        </w:rPr>
        <w:t>, </w:t>
      </w:r>
      <w:r>
        <w:rPr>
          <w:sz w:val="56"/>
        </w:rPr>
        <w:t>容易被接受</w:t>
      </w:r>
      <w:r>
        <w:rPr>
          <w:rFonts w:ascii="Arial" w:eastAsia="Arial"/>
          <w:sz w:val="56"/>
        </w:rPr>
        <w:t>, </w:t>
      </w:r>
      <w:r>
        <w:rPr>
          <w:sz w:val="56"/>
        </w:rPr>
        <w:t>因此</w:t>
      </w:r>
      <w:r>
        <w:rPr>
          <w:rFonts w:ascii="Arial" w:eastAsia="Arial"/>
          <w:spacing w:val="-20"/>
          <w:sz w:val="56"/>
        </w:rPr>
        <w:t>, </w:t>
      </w:r>
      <w:r>
        <w:rPr>
          <w:sz w:val="56"/>
        </w:rPr>
        <w:t>仍然是一种很有用的初级逻辑推理方法。这样，</w:t>
      </w:r>
      <w:r>
        <w:rPr>
          <w:spacing w:val="-2"/>
          <w:sz w:val="56"/>
        </w:rPr>
        <w:t>利用类比推理就可以由已有的知识演绎出新的知识。</w:t>
      </w:r>
    </w:p>
    <w:p>
      <w:pPr>
        <w:spacing w:after="0" w:line="201" w:lineRule="auto"/>
        <w:jc w:val="left"/>
        <w:rPr>
          <w:sz w:val="56"/>
        </w:rPr>
        <w:sectPr>
          <w:headerReference w:type="default" r:id="rId1383"/>
          <w:footerReference w:type="default" r:id="rId1384"/>
          <w:pgSz w:w="14400" w:h="10800" w:orient="landscape"/>
          <w:pgMar w:header="1619" w:footer="1100" w:top="216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55"/>
        </w:numPr>
        <w:tabs>
          <w:tab w:pos="857" w:val="left" w:leader="none"/>
        </w:tabs>
        <w:spacing w:line="220" w:lineRule="auto" w:before="230" w:after="0"/>
        <w:ind w:left="856" w:right="707" w:hanging="540"/>
        <w:jc w:val="both"/>
        <w:rPr>
          <w:rFonts w:ascii="Arial" w:hAnsi="Arial" w:eastAsia="Arial"/>
          <w:sz w:val="64"/>
        </w:rPr>
      </w:pPr>
      <w:bookmarkStart w:name="幻灯片编号 37" w:id="927"/>
      <w:bookmarkEnd w:id="927"/>
      <w:r>
        <w:rPr/>
      </w:r>
      <w:bookmarkStart w:name="幻灯片编号 37" w:id="928"/>
      <w:bookmarkEnd w:id="928"/>
      <w:r>
        <w:rPr>
          <w:spacing w:val="-2"/>
          <w:sz w:val="64"/>
        </w:rPr>
        <w:t>比</w:t>
      </w:r>
      <w:r>
        <w:rPr>
          <w:spacing w:val="-2"/>
          <w:sz w:val="64"/>
        </w:rPr>
        <w:t>较</w:t>
      </w:r>
      <w:r>
        <w:rPr>
          <w:spacing w:val="-2"/>
          <w:sz w:val="64"/>
        </w:rPr>
        <w:t>高</w:t>
      </w:r>
      <w:r>
        <w:rPr>
          <w:spacing w:val="-2"/>
          <w:sz w:val="64"/>
        </w:rPr>
        <w:t>级</w:t>
      </w:r>
      <w:r>
        <w:rPr>
          <w:spacing w:val="-2"/>
          <w:sz w:val="64"/>
        </w:rPr>
        <w:t>、</w:t>
      </w:r>
      <w:r>
        <w:rPr>
          <w:spacing w:val="-2"/>
          <w:sz w:val="64"/>
        </w:rPr>
        <w:t>比</w:t>
      </w:r>
      <w:r>
        <w:rPr>
          <w:spacing w:val="-2"/>
          <w:sz w:val="64"/>
        </w:rPr>
        <w:t>较</w:t>
      </w:r>
      <w:r>
        <w:rPr>
          <w:spacing w:val="-2"/>
          <w:sz w:val="64"/>
        </w:rPr>
        <w:t>规</w:t>
      </w:r>
      <w:r>
        <w:rPr>
          <w:spacing w:val="-2"/>
          <w:sz w:val="64"/>
        </w:rPr>
        <w:t>范</w:t>
      </w:r>
      <w:r>
        <w:rPr>
          <w:spacing w:val="-2"/>
          <w:sz w:val="64"/>
        </w:rPr>
        <w:t>、</w:t>
      </w:r>
      <w:r>
        <w:rPr>
          <w:spacing w:val="-2"/>
          <w:sz w:val="64"/>
        </w:rPr>
        <w:t>也</w:t>
      </w:r>
      <w:r>
        <w:rPr>
          <w:spacing w:val="-2"/>
          <w:sz w:val="64"/>
        </w:rPr>
        <w:t>比</w:t>
      </w:r>
      <w:r>
        <w:rPr>
          <w:spacing w:val="-2"/>
          <w:sz w:val="64"/>
        </w:rPr>
        <w:t>较</w:t>
      </w:r>
      <w:r>
        <w:rPr>
          <w:spacing w:val="-2"/>
          <w:sz w:val="64"/>
        </w:rPr>
        <w:t>理</w:t>
      </w:r>
      <w:r>
        <w:rPr>
          <w:spacing w:val="-2"/>
          <w:sz w:val="64"/>
        </w:rPr>
        <w:t>论</w:t>
      </w:r>
      <w:r>
        <w:rPr>
          <w:spacing w:val="-2"/>
          <w:sz w:val="64"/>
        </w:rPr>
        <w:t>化</w:t>
      </w:r>
      <w:r>
        <w:rPr>
          <w:spacing w:val="-2"/>
          <w:sz w:val="64"/>
        </w:rPr>
        <w:t>的</w:t>
      </w:r>
      <w:r>
        <w:rPr>
          <w:spacing w:val="-2"/>
          <w:sz w:val="64"/>
        </w:rPr>
        <w:t>的</w:t>
      </w:r>
      <w:r>
        <w:rPr>
          <w:spacing w:val="-2"/>
          <w:sz w:val="64"/>
        </w:rPr>
        <w:t>逻</w:t>
      </w:r>
      <w:r>
        <w:rPr>
          <w:spacing w:val="-2"/>
          <w:sz w:val="64"/>
        </w:rPr>
        <w:t>辑</w:t>
      </w:r>
      <w:r>
        <w:rPr>
          <w:spacing w:val="-2"/>
          <w:sz w:val="64"/>
        </w:rPr>
        <w:t>推</w:t>
      </w:r>
      <w:r>
        <w:rPr>
          <w:spacing w:val="-2"/>
          <w:sz w:val="64"/>
        </w:rPr>
        <w:t>理</w:t>
      </w:r>
      <w:r>
        <w:rPr>
          <w:spacing w:val="-2"/>
          <w:sz w:val="64"/>
        </w:rPr>
        <w:t>是</w:t>
      </w:r>
      <w:r>
        <w:rPr>
          <w:spacing w:val="-2"/>
          <w:sz w:val="64"/>
        </w:rPr>
        <w:t>数</w:t>
      </w:r>
      <w:r>
        <w:rPr>
          <w:spacing w:val="-2"/>
          <w:sz w:val="64"/>
        </w:rPr>
        <w:t>理</w:t>
      </w:r>
      <w:r>
        <w:rPr>
          <w:spacing w:val="-2"/>
          <w:sz w:val="64"/>
        </w:rPr>
        <w:t>逻</w:t>
      </w:r>
      <w:r>
        <w:rPr>
          <w:spacing w:val="-2"/>
          <w:sz w:val="64"/>
        </w:rPr>
        <w:t>辑</w:t>
      </w:r>
      <w:r>
        <w:rPr>
          <w:spacing w:val="-2"/>
          <w:sz w:val="64"/>
        </w:rPr>
        <w:t>推</w:t>
      </w:r>
      <w:r>
        <w:rPr>
          <w:spacing w:val="-2"/>
          <w:sz w:val="64"/>
        </w:rPr>
        <w:t>理</w:t>
      </w:r>
      <w:r>
        <w:rPr>
          <w:spacing w:val="-2"/>
          <w:sz w:val="64"/>
        </w:rPr>
        <w:t>。</w:t>
      </w:r>
      <w:r>
        <w:rPr>
          <w:spacing w:val="-2"/>
          <w:sz w:val="64"/>
        </w:rPr>
        <w:t>它</w:t>
      </w:r>
      <w:r>
        <w:rPr>
          <w:spacing w:val="-2"/>
          <w:sz w:val="64"/>
        </w:rPr>
        <w:t>包</w:t>
      </w:r>
      <w:r>
        <w:rPr>
          <w:spacing w:val="-2"/>
          <w:sz w:val="64"/>
        </w:rPr>
        <w:t>括</w:t>
      </w:r>
      <w:r>
        <w:rPr>
          <w:spacing w:val="-2"/>
          <w:sz w:val="64"/>
        </w:rPr>
        <w:t>命</w:t>
      </w:r>
      <w:r>
        <w:rPr>
          <w:spacing w:val="-2"/>
          <w:sz w:val="64"/>
        </w:rPr>
        <w:t>题</w:t>
      </w:r>
      <w:r>
        <w:rPr>
          <w:spacing w:val="-2"/>
          <w:sz w:val="64"/>
        </w:rPr>
        <w:t>逻</w:t>
      </w:r>
      <w:r>
        <w:rPr>
          <w:spacing w:val="-2"/>
          <w:sz w:val="64"/>
        </w:rPr>
        <w:t>辑</w:t>
      </w:r>
      <w:r>
        <w:rPr>
          <w:spacing w:val="-2"/>
          <w:sz w:val="64"/>
        </w:rPr>
        <w:t>和</w:t>
      </w:r>
      <w:r>
        <w:rPr>
          <w:spacing w:val="-2"/>
          <w:sz w:val="64"/>
        </w:rPr>
        <w:t>谓</w:t>
      </w:r>
      <w:r>
        <w:rPr>
          <w:spacing w:val="-2"/>
          <w:sz w:val="64"/>
        </w:rPr>
        <w:t>词</w:t>
      </w:r>
      <w:r>
        <w:rPr>
          <w:spacing w:val="-2"/>
          <w:sz w:val="64"/>
        </w:rPr>
        <w:t>逻</w:t>
      </w:r>
      <w:r>
        <w:rPr>
          <w:spacing w:val="-2"/>
          <w:sz w:val="64"/>
        </w:rPr>
        <w:t>辑</w:t>
      </w:r>
      <w:r>
        <w:rPr>
          <w:spacing w:val="-2"/>
          <w:sz w:val="64"/>
        </w:rPr>
        <w:t>两</w:t>
      </w:r>
      <w:r>
        <w:rPr>
          <w:spacing w:val="-2"/>
          <w:sz w:val="64"/>
        </w:rPr>
        <w:t>种</w:t>
      </w:r>
      <w:r>
        <w:rPr>
          <w:spacing w:val="-2"/>
          <w:sz w:val="64"/>
        </w:rPr>
        <w:t>规</w:t>
      </w:r>
      <w:r>
        <w:rPr>
          <w:spacing w:val="-2"/>
          <w:sz w:val="64"/>
        </w:rPr>
        <w:t>范</w:t>
      </w:r>
      <w:r>
        <w:rPr>
          <w:spacing w:val="-2"/>
          <w:sz w:val="64"/>
        </w:rPr>
        <w:t>。</w:t>
      </w:r>
    </w:p>
    <w:p>
      <w:pPr>
        <w:pStyle w:val="ListParagraph"/>
        <w:numPr>
          <w:ilvl w:val="0"/>
          <w:numId w:val="55"/>
        </w:numPr>
        <w:tabs>
          <w:tab w:pos="857" w:val="left" w:leader="none"/>
        </w:tabs>
        <w:spacing w:line="225" w:lineRule="auto" w:before="151" w:after="0"/>
        <w:ind w:left="856" w:right="347" w:hanging="540"/>
        <w:jc w:val="both"/>
        <w:rPr>
          <w:rFonts w:ascii="Arial" w:hAnsi="Arial" w:eastAsia="Arial"/>
          <w:sz w:val="64"/>
        </w:rPr>
      </w:pPr>
      <w:r>
        <w:rPr>
          <w:sz w:val="64"/>
        </w:rPr>
        <w:t>数</w:t>
      </w:r>
      <w:r>
        <w:rPr>
          <w:sz w:val="64"/>
        </w:rPr>
        <w:t>理</w:t>
      </w:r>
      <w:r>
        <w:rPr>
          <w:sz w:val="64"/>
        </w:rPr>
        <w:t>逻</w:t>
      </w:r>
      <w:r>
        <w:rPr>
          <w:sz w:val="64"/>
        </w:rPr>
        <w:t>辑</w:t>
      </w:r>
      <w:r>
        <w:rPr>
          <w:sz w:val="64"/>
        </w:rPr>
        <w:t>推</w:t>
      </w:r>
      <w:r>
        <w:rPr>
          <w:sz w:val="64"/>
        </w:rPr>
        <w:t>理</w:t>
      </w:r>
      <w:r>
        <w:rPr>
          <w:sz w:val="64"/>
        </w:rPr>
        <w:t>的</w:t>
      </w:r>
      <w:r>
        <w:rPr>
          <w:sz w:val="64"/>
        </w:rPr>
        <w:t>基</w:t>
      </w:r>
      <w:r>
        <w:rPr>
          <w:sz w:val="64"/>
        </w:rPr>
        <w:t>本</w:t>
      </w:r>
      <w:r>
        <w:rPr>
          <w:sz w:val="64"/>
        </w:rPr>
        <w:t>特</w:t>
      </w:r>
      <w:r>
        <w:rPr>
          <w:sz w:val="64"/>
        </w:rPr>
        <w:t>征</w:t>
      </w:r>
      <w:r>
        <w:rPr>
          <w:sz w:val="64"/>
        </w:rPr>
        <w:t>是</w:t>
      </w:r>
      <w:r>
        <w:rPr>
          <w:rFonts w:ascii="Arial" w:hAnsi="Arial" w:eastAsia="Arial"/>
          <w:spacing w:val="-20"/>
          <w:sz w:val="64"/>
        </w:rPr>
        <w:t>: </w:t>
      </w:r>
      <w:r>
        <w:rPr>
          <w:sz w:val="64"/>
        </w:rPr>
        <w:t>基</w:t>
      </w:r>
      <w:r>
        <w:rPr>
          <w:sz w:val="64"/>
        </w:rPr>
        <w:t>于</w:t>
      </w:r>
      <w:r>
        <w:rPr>
          <w:sz w:val="64"/>
        </w:rPr>
        <w:t>事</w:t>
      </w:r>
      <w:r>
        <w:rPr>
          <w:sz w:val="64"/>
        </w:rPr>
        <w:t>物</w:t>
      </w:r>
      <w:r>
        <w:rPr>
          <w:sz w:val="64"/>
        </w:rPr>
        <w:t>之</w:t>
      </w:r>
      <w:r>
        <w:rPr>
          <w:sz w:val="64"/>
        </w:rPr>
        <w:t>间</w:t>
      </w:r>
      <w:r>
        <w:rPr>
          <w:sz w:val="64"/>
        </w:rPr>
        <w:t>存</w:t>
      </w:r>
      <w:r>
        <w:rPr>
          <w:sz w:val="64"/>
        </w:rPr>
        <w:t>在</w:t>
      </w:r>
      <w:r>
        <w:rPr>
          <w:sz w:val="64"/>
        </w:rPr>
        <w:t>的</w:t>
      </w:r>
      <w:r>
        <w:rPr>
          <w:sz w:val="64"/>
        </w:rPr>
        <w:t>某</w:t>
      </w:r>
      <w:r>
        <w:rPr>
          <w:sz w:val="64"/>
        </w:rPr>
        <w:t>种</w:t>
      </w:r>
      <w:r>
        <w:rPr>
          <w:sz w:val="64"/>
        </w:rPr>
        <w:t>因</w:t>
      </w:r>
      <w:r>
        <w:rPr>
          <w:sz w:val="64"/>
        </w:rPr>
        <w:t>果</w:t>
      </w:r>
      <w:r>
        <w:rPr>
          <w:sz w:val="64"/>
        </w:rPr>
        <w:t>性</w:t>
      </w:r>
      <w:r>
        <w:rPr>
          <w:sz w:val="64"/>
        </w:rPr>
        <w:t>联</w:t>
      </w:r>
      <w:r>
        <w:rPr>
          <w:sz w:val="64"/>
        </w:rPr>
        <w:t>系</w:t>
      </w:r>
      <w:r>
        <w:rPr>
          <w:sz w:val="64"/>
        </w:rPr>
        <w:t>或</w:t>
      </w:r>
      <w:r>
        <w:rPr>
          <w:sz w:val="64"/>
        </w:rPr>
        <w:t>者</w:t>
      </w:r>
      <w:r>
        <w:rPr>
          <w:sz w:val="64"/>
        </w:rPr>
        <w:t>某</w:t>
      </w:r>
      <w:r>
        <w:rPr>
          <w:sz w:val="64"/>
        </w:rPr>
        <w:t>种</w:t>
      </w:r>
      <w:r>
        <w:rPr>
          <w:sz w:val="64"/>
        </w:rPr>
        <w:t>默</w:t>
      </w:r>
      <w:r>
        <w:rPr>
          <w:sz w:val="64"/>
        </w:rPr>
        <w:t>认</w:t>
      </w:r>
      <w:r>
        <w:rPr>
          <w:sz w:val="64"/>
        </w:rPr>
        <w:t>的</w:t>
      </w:r>
      <w:r>
        <w:rPr>
          <w:sz w:val="64"/>
        </w:rPr>
        <w:t>关系</w:t>
      </w:r>
      <w:r>
        <w:rPr>
          <w:rFonts w:ascii="Arial" w:hAnsi="Arial" w:eastAsia="Arial"/>
          <w:spacing w:val="-20"/>
          <w:sz w:val="64"/>
        </w:rPr>
        <w:t>, </w:t>
      </w:r>
      <w:r>
        <w:rPr>
          <w:sz w:val="64"/>
        </w:rPr>
        <w:t>建</w:t>
      </w:r>
      <w:r>
        <w:rPr>
          <w:sz w:val="64"/>
        </w:rPr>
        <w:t>立</w:t>
      </w:r>
      <w:r>
        <w:rPr>
          <w:sz w:val="64"/>
        </w:rPr>
        <w:t>了</w:t>
      </w:r>
      <w:r>
        <w:rPr>
          <w:spacing w:val="-2"/>
          <w:sz w:val="64"/>
        </w:rPr>
        <w:t>一</w:t>
      </w:r>
      <w:r>
        <w:rPr>
          <w:spacing w:val="-2"/>
          <w:sz w:val="64"/>
        </w:rPr>
        <w:t>套</w:t>
      </w:r>
      <w:r>
        <w:rPr>
          <w:spacing w:val="-2"/>
          <w:sz w:val="64"/>
        </w:rPr>
        <w:t>严</w:t>
      </w:r>
      <w:r>
        <w:rPr>
          <w:spacing w:val="-2"/>
          <w:sz w:val="64"/>
        </w:rPr>
        <w:t>格</w:t>
      </w:r>
      <w:r>
        <w:rPr>
          <w:spacing w:val="-2"/>
          <w:sz w:val="64"/>
        </w:rPr>
        <w:t>的</w:t>
      </w:r>
      <w:r>
        <w:rPr>
          <w:spacing w:val="-2"/>
          <w:sz w:val="64"/>
        </w:rPr>
        <w:t>推</w:t>
      </w:r>
      <w:r>
        <w:rPr>
          <w:spacing w:val="-2"/>
          <w:sz w:val="64"/>
        </w:rPr>
        <w:t>理</w:t>
      </w:r>
      <w:r>
        <w:rPr>
          <w:spacing w:val="-2"/>
          <w:sz w:val="64"/>
        </w:rPr>
        <w:t>公</w:t>
      </w:r>
      <w:r>
        <w:rPr>
          <w:spacing w:val="-2"/>
          <w:sz w:val="64"/>
        </w:rPr>
        <w:t>式</w:t>
      </w:r>
      <w:r>
        <w:rPr>
          <w:spacing w:val="-2"/>
          <w:sz w:val="64"/>
        </w:rPr>
        <w:t>和</w:t>
      </w:r>
      <w:r>
        <w:rPr>
          <w:spacing w:val="-2"/>
          <w:sz w:val="64"/>
        </w:rPr>
        <w:t>推</w:t>
      </w:r>
      <w:r>
        <w:rPr>
          <w:spacing w:val="-2"/>
          <w:sz w:val="64"/>
        </w:rPr>
        <w:t>理</w:t>
      </w:r>
      <w:r>
        <w:rPr>
          <w:spacing w:val="-2"/>
          <w:sz w:val="64"/>
        </w:rPr>
        <w:t>程</w:t>
      </w:r>
      <w:r>
        <w:rPr>
          <w:spacing w:val="-2"/>
          <w:sz w:val="64"/>
        </w:rPr>
        <w:t>式</w:t>
      </w:r>
      <w:r>
        <w:rPr>
          <w:spacing w:val="-2"/>
          <w:sz w:val="64"/>
        </w:rPr>
        <w:t>。</w:t>
      </w:r>
    </w:p>
    <w:p>
      <w:pPr>
        <w:pStyle w:val="ListParagraph"/>
        <w:numPr>
          <w:ilvl w:val="0"/>
          <w:numId w:val="55"/>
        </w:numPr>
        <w:tabs>
          <w:tab w:pos="857" w:val="left" w:leader="none"/>
        </w:tabs>
        <w:spacing w:line="225" w:lineRule="auto" w:before="146" w:after="0"/>
        <w:ind w:left="856" w:right="352" w:hanging="540"/>
        <w:jc w:val="both"/>
        <w:rPr>
          <w:rFonts w:ascii="Arial" w:hAnsi="Arial" w:eastAsia="Arial"/>
          <w:sz w:val="64"/>
        </w:rPr>
      </w:pPr>
      <w:r>
        <w:rPr>
          <w:sz w:val="64"/>
        </w:rPr>
        <w:t>例</w:t>
      </w:r>
      <w:r>
        <w:rPr>
          <w:sz w:val="64"/>
        </w:rPr>
        <w:t>如</w:t>
      </w:r>
      <w:r>
        <w:rPr>
          <w:rFonts w:ascii="Arial" w:hAnsi="Arial" w:eastAsia="Arial"/>
          <w:spacing w:val="-22"/>
          <w:sz w:val="64"/>
        </w:rPr>
        <w:t>, </w:t>
      </w:r>
      <w:r>
        <w:rPr>
          <w:sz w:val="64"/>
        </w:rPr>
        <w:t>人</w:t>
      </w:r>
      <w:r>
        <w:rPr>
          <w:sz w:val="64"/>
        </w:rPr>
        <w:t>工</w:t>
      </w:r>
      <w:r>
        <w:rPr>
          <w:sz w:val="64"/>
        </w:rPr>
        <w:t>智</w:t>
      </w:r>
      <w:r>
        <w:rPr>
          <w:sz w:val="64"/>
        </w:rPr>
        <w:t>能</w:t>
      </w:r>
      <w:r>
        <w:rPr>
          <w:sz w:val="64"/>
        </w:rPr>
        <w:t>理</w:t>
      </w:r>
      <w:r>
        <w:rPr>
          <w:sz w:val="64"/>
        </w:rPr>
        <w:t>论</w:t>
      </w:r>
      <w:r>
        <w:rPr>
          <w:sz w:val="64"/>
        </w:rPr>
        <w:t>中</w:t>
      </w:r>
      <w:r>
        <w:rPr>
          <w:sz w:val="64"/>
        </w:rPr>
        <w:t>著</w:t>
      </w:r>
      <w:r>
        <w:rPr>
          <w:sz w:val="64"/>
        </w:rPr>
        <w:t>名</w:t>
      </w:r>
      <w:r>
        <w:rPr>
          <w:sz w:val="64"/>
        </w:rPr>
        <w:t>的</w:t>
      </w:r>
      <w:r>
        <w:rPr>
          <w:sz w:val="64"/>
        </w:rPr>
        <w:t>“</w:t>
      </w:r>
      <w:r>
        <w:rPr>
          <w:sz w:val="64"/>
        </w:rPr>
        <w:t>三</w:t>
      </w:r>
      <w:r>
        <w:rPr>
          <w:sz w:val="64"/>
        </w:rPr>
        <w:t>段</w:t>
      </w:r>
      <w:r>
        <w:rPr>
          <w:sz w:val="64"/>
        </w:rPr>
        <w:t>论</w:t>
      </w:r>
      <w:r>
        <w:rPr>
          <w:sz w:val="64"/>
        </w:rPr>
        <w:t>”</w:t>
      </w:r>
      <w:r>
        <w:rPr>
          <w:sz w:val="64"/>
        </w:rPr>
        <w:t>逻</w:t>
      </w:r>
      <w:r>
        <w:rPr>
          <w:sz w:val="64"/>
        </w:rPr>
        <w:t>辑</w:t>
      </w:r>
      <w:r>
        <w:rPr>
          <w:sz w:val="64"/>
        </w:rPr>
        <w:t>推</w:t>
      </w:r>
      <w:r>
        <w:rPr>
          <w:spacing w:val="-2"/>
          <w:sz w:val="64"/>
        </w:rPr>
        <w:t>理</w:t>
      </w:r>
      <w:r>
        <w:rPr>
          <w:spacing w:val="-2"/>
          <w:sz w:val="64"/>
        </w:rPr>
        <w:t>就</w:t>
      </w:r>
      <w:r>
        <w:rPr>
          <w:spacing w:val="-2"/>
          <w:sz w:val="64"/>
        </w:rPr>
        <w:t>可</w:t>
      </w:r>
      <w:r>
        <w:rPr>
          <w:spacing w:val="-2"/>
          <w:sz w:val="64"/>
        </w:rPr>
        <w:t>以</w:t>
      </w:r>
      <w:r>
        <w:rPr>
          <w:spacing w:val="-2"/>
          <w:sz w:val="64"/>
        </w:rPr>
        <w:t>很</w:t>
      </w:r>
      <w:r>
        <w:rPr>
          <w:spacing w:val="-2"/>
          <w:sz w:val="64"/>
        </w:rPr>
        <w:t>容</w:t>
      </w:r>
      <w:r>
        <w:rPr>
          <w:spacing w:val="-2"/>
          <w:sz w:val="64"/>
        </w:rPr>
        <w:t>易</w:t>
      </w:r>
      <w:r>
        <w:rPr>
          <w:spacing w:val="-2"/>
          <w:sz w:val="64"/>
        </w:rPr>
        <w:t>表</w:t>
      </w:r>
      <w:r>
        <w:rPr>
          <w:spacing w:val="-2"/>
          <w:sz w:val="64"/>
        </w:rPr>
        <w:t>达</w:t>
      </w:r>
      <w:r>
        <w:rPr>
          <w:spacing w:val="-2"/>
          <w:sz w:val="64"/>
        </w:rPr>
        <w:t>出</w:t>
      </w:r>
      <w:r>
        <w:rPr>
          <w:spacing w:val="-2"/>
          <w:sz w:val="64"/>
        </w:rPr>
        <w:t>来</w:t>
      </w:r>
      <w:r>
        <w:rPr>
          <w:spacing w:val="-2"/>
          <w:sz w:val="64"/>
        </w:rPr>
        <w:t>：</w:t>
      </w:r>
    </w:p>
    <w:p>
      <w:pPr>
        <w:spacing w:after="0" w:line="225" w:lineRule="auto"/>
        <w:jc w:val="both"/>
        <w:rPr>
          <w:rFonts w:ascii="Arial" w:hAnsi="Arial" w:eastAsia="Arial"/>
          <w:sz w:val="64"/>
        </w:rPr>
        <w:sectPr>
          <w:headerReference w:type="default" r:id="rId1386"/>
          <w:footerReference w:type="default" r:id="rId1387"/>
          <w:pgSz w:w="14400" w:h="10800" w:orient="landscape"/>
          <w:pgMar w:header="0" w:footer="531" w:top="1000" w:bottom="720" w:left="40" w:right="0"/>
        </w:sectPr>
      </w:pPr>
    </w:p>
    <w:p>
      <w:pPr>
        <w:pStyle w:val="BodyText"/>
        <w:rPr>
          <w:sz w:val="20"/>
        </w:rPr>
      </w:pPr>
    </w:p>
    <w:p>
      <w:pPr>
        <w:pStyle w:val="BodyText"/>
        <w:rPr>
          <w:sz w:val="20"/>
        </w:rPr>
      </w:pPr>
    </w:p>
    <w:p>
      <w:pPr>
        <w:pStyle w:val="BodyText"/>
        <w:spacing w:before="1"/>
        <w:rPr>
          <w:sz w:val="29"/>
        </w:rPr>
      </w:pPr>
    </w:p>
    <w:p>
      <w:pPr>
        <w:spacing w:line="278" w:lineRule="auto" w:before="22"/>
        <w:ind w:left="937" w:right="7417" w:firstLine="89"/>
        <w:jc w:val="left"/>
        <w:rPr>
          <w:sz w:val="56"/>
        </w:rPr>
      </w:pPr>
      <w:bookmarkStart w:name="幻灯片编号 38" w:id="929"/>
      <w:bookmarkEnd w:id="929"/>
      <w:r>
        <w:rPr/>
      </w:r>
      <w:r>
        <w:rPr>
          <w:spacing w:val="-1"/>
          <w:sz w:val="56"/>
        </w:rPr>
        <w:t>大前提 人都是要死的。</w:t>
      </w:r>
      <w:r>
        <w:rPr>
          <w:sz w:val="56"/>
        </w:rPr>
        <w:t>小前提 苏格拉底是人。</w:t>
      </w:r>
    </w:p>
    <w:p>
      <w:pPr>
        <w:spacing w:line="690" w:lineRule="exact" w:before="0"/>
        <w:ind w:left="937" w:right="0" w:firstLine="0"/>
        <w:jc w:val="left"/>
        <w:rPr>
          <w:sz w:val="56"/>
        </w:rPr>
      </w:pPr>
      <w:r>
        <w:rPr>
          <w:spacing w:val="-1"/>
          <w:sz w:val="56"/>
        </w:rPr>
        <w:t>结 论 苏格拉底也是要死的。</w:t>
      </w:r>
    </w:p>
    <w:p>
      <w:pPr>
        <w:pStyle w:val="BodyText"/>
        <w:spacing w:before="106"/>
        <w:ind w:left="316"/>
      </w:pPr>
      <w:r>
        <w:rPr>
          <w:w w:val="95"/>
        </w:rPr>
        <w:t>或</w:t>
      </w:r>
      <w:r>
        <w:rPr>
          <w:w w:val="95"/>
        </w:rPr>
        <w:t>写</w:t>
      </w:r>
      <w:r>
        <w:rPr>
          <w:w w:val="95"/>
        </w:rPr>
        <w:t>成</w:t>
      </w:r>
      <w:r>
        <w:rPr>
          <w:w w:val="95"/>
        </w:rPr>
        <w:t>数</w:t>
      </w:r>
      <w:r>
        <w:rPr>
          <w:w w:val="95"/>
        </w:rPr>
        <w:t>理</w:t>
      </w:r>
      <w:r>
        <w:rPr>
          <w:w w:val="95"/>
        </w:rPr>
        <w:t>逻</w:t>
      </w:r>
      <w:r>
        <w:rPr>
          <w:w w:val="95"/>
        </w:rPr>
        <w:t>辑</w:t>
      </w:r>
      <w:r>
        <w:rPr>
          <w:w w:val="95"/>
        </w:rPr>
        <w:t>表</w:t>
      </w:r>
      <w:r>
        <w:rPr>
          <w:w w:val="95"/>
        </w:rPr>
        <w:t>达</w:t>
      </w:r>
      <w:r>
        <w:rPr>
          <w:w w:val="95"/>
        </w:rPr>
        <w:t>式</w:t>
      </w:r>
      <w:r>
        <w:rPr>
          <w:w w:val="95"/>
        </w:rPr>
        <w:t>则</w:t>
      </w:r>
      <w:r>
        <w:rPr>
          <w:w w:val="95"/>
        </w:rPr>
        <w:t>是</w:t>
      </w:r>
      <w:r>
        <w:rPr>
          <w:spacing w:val="-10"/>
          <w:w w:val="95"/>
        </w:rPr>
        <w:t>：</w:t>
      </w:r>
    </w:p>
    <w:p>
      <w:pPr>
        <w:spacing w:after="0"/>
        <w:sectPr>
          <w:headerReference w:type="default" r:id="rId1388"/>
          <w:footerReference w:type="default" r:id="rId1389"/>
          <w:pgSz w:w="14400" w:h="10800" w:orient="landscape"/>
          <w:pgMar w:header="0" w:footer="531" w:top="1000" w:bottom="720" w:left="40" w:right="0"/>
        </w:sectPr>
      </w:pPr>
    </w:p>
    <w:p>
      <w:pPr>
        <w:spacing w:before="49"/>
        <w:ind w:left="1129" w:right="4" w:firstLine="0"/>
        <w:jc w:val="center"/>
        <w:rPr>
          <w:rFonts w:ascii="Symbol" w:hAnsi="Symbol"/>
          <w:sz w:val="64"/>
        </w:rPr>
      </w:pPr>
      <w:r>
        <w:rPr>
          <w:rFonts w:ascii="Times New Roman" w:hAnsi="Times New Roman"/>
          <w:spacing w:val="10"/>
          <w:sz w:val="64"/>
        </w:rPr>
        <w:t>(</w:t>
      </w:r>
      <w:r>
        <w:rPr>
          <w:rFonts w:ascii="Symbol" w:hAnsi="Symbol"/>
          <w:spacing w:val="10"/>
          <w:sz w:val="64"/>
        </w:rPr>
        <w:t></w:t>
      </w:r>
      <w:r>
        <w:rPr>
          <w:rFonts w:ascii="Times New Roman" w:hAnsi="Times New Roman"/>
          <w:i/>
          <w:spacing w:val="10"/>
          <w:sz w:val="64"/>
        </w:rPr>
        <w:t>x</w:t>
      </w:r>
      <w:r>
        <w:rPr>
          <w:rFonts w:ascii="Times New Roman" w:hAnsi="Times New Roman"/>
          <w:spacing w:val="10"/>
          <w:sz w:val="64"/>
        </w:rPr>
        <w:t>){</w:t>
      </w:r>
      <w:r>
        <w:rPr>
          <w:rFonts w:ascii="Times New Roman" w:hAnsi="Times New Roman"/>
          <w:i/>
          <w:spacing w:val="10"/>
          <w:sz w:val="64"/>
        </w:rPr>
        <w:t>MAN</w:t>
      </w:r>
      <w:r>
        <w:rPr>
          <w:rFonts w:ascii="Times New Roman" w:hAnsi="Times New Roman"/>
          <w:i/>
          <w:spacing w:val="-63"/>
          <w:sz w:val="64"/>
        </w:rPr>
        <w:t> </w:t>
      </w:r>
      <w:r>
        <w:rPr>
          <w:rFonts w:ascii="Times New Roman" w:hAnsi="Times New Roman"/>
          <w:sz w:val="64"/>
        </w:rPr>
        <w:t>(</w:t>
      </w:r>
      <w:r>
        <w:rPr>
          <w:rFonts w:ascii="Times New Roman" w:hAnsi="Times New Roman"/>
          <w:spacing w:val="-97"/>
          <w:sz w:val="64"/>
        </w:rPr>
        <w:t> </w:t>
      </w:r>
      <w:r>
        <w:rPr>
          <w:rFonts w:ascii="Times New Roman" w:hAnsi="Times New Roman"/>
          <w:i/>
          <w:spacing w:val="13"/>
          <w:sz w:val="64"/>
        </w:rPr>
        <w:t>x</w:t>
      </w:r>
      <w:r>
        <w:rPr>
          <w:rFonts w:ascii="Times New Roman" w:hAnsi="Times New Roman"/>
          <w:spacing w:val="13"/>
          <w:sz w:val="64"/>
        </w:rPr>
        <w:t>)</w:t>
      </w:r>
      <w:r>
        <w:rPr>
          <w:rFonts w:ascii="Times New Roman" w:hAnsi="Times New Roman"/>
          <w:spacing w:val="21"/>
          <w:sz w:val="64"/>
        </w:rPr>
        <w:t> </w:t>
      </w:r>
      <w:r>
        <w:rPr>
          <w:rFonts w:ascii="Symbol" w:hAnsi="Symbol"/>
          <w:spacing w:val="-10"/>
          <w:sz w:val="64"/>
        </w:rPr>
        <w:t></w:t>
      </w:r>
    </w:p>
    <w:p>
      <w:pPr>
        <w:spacing w:before="95"/>
        <w:ind w:left="205" w:right="0" w:firstLine="0"/>
        <w:jc w:val="left"/>
        <w:rPr>
          <w:rFonts w:ascii="Times New Roman"/>
          <w:sz w:val="64"/>
        </w:rPr>
      </w:pPr>
      <w:r>
        <w:rPr/>
        <w:br w:type="column"/>
      </w:r>
      <w:r>
        <w:rPr>
          <w:rFonts w:ascii="Times New Roman"/>
          <w:i/>
          <w:sz w:val="64"/>
        </w:rPr>
        <w:t>MORTAL</w:t>
      </w:r>
      <w:r>
        <w:rPr>
          <w:rFonts w:ascii="Times New Roman"/>
          <w:sz w:val="64"/>
        </w:rPr>
        <w:t>(</w:t>
      </w:r>
      <w:r>
        <w:rPr>
          <w:rFonts w:ascii="Times New Roman"/>
          <w:spacing w:val="-68"/>
          <w:sz w:val="64"/>
        </w:rPr>
        <w:t> </w:t>
      </w:r>
      <w:r>
        <w:rPr>
          <w:rFonts w:ascii="Times New Roman"/>
          <w:i/>
          <w:spacing w:val="-5"/>
          <w:sz w:val="64"/>
        </w:rPr>
        <w:t>x</w:t>
      </w:r>
      <w:r>
        <w:rPr>
          <w:rFonts w:ascii="Times New Roman"/>
          <w:spacing w:val="-5"/>
          <w:sz w:val="64"/>
        </w:rPr>
        <w:t>)}</w:t>
      </w:r>
    </w:p>
    <w:p>
      <w:pPr>
        <w:spacing w:after="0"/>
        <w:jc w:val="left"/>
        <w:rPr>
          <w:rFonts w:ascii="Times New Roman"/>
          <w:sz w:val="64"/>
        </w:rPr>
        <w:sectPr>
          <w:type w:val="continuous"/>
          <w:pgSz w:w="14400" w:h="10800" w:orient="landscape"/>
          <w:pgMar w:header="0" w:footer="531" w:top="1100" w:bottom="280" w:left="40" w:right="0"/>
          <w:cols w:num="2" w:equalWidth="0">
            <w:col w:w="5778" w:space="40"/>
            <w:col w:w="8542"/>
          </w:cols>
        </w:sectPr>
      </w:pPr>
    </w:p>
    <w:p>
      <w:pPr>
        <w:pStyle w:val="BodyText"/>
        <w:spacing w:before="4"/>
        <w:rPr>
          <w:rFonts w:ascii="Times New Roman"/>
          <w:sz w:val="13"/>
        </w:rPr>
      </w:pPr>
    </w:p>
    <w:p>
      <w:pPr>
        <w:spacing w:before="79"/>
        <w:ind w:left="1206" w:right="0" w:firstLine="0"/>
        <w:jc w:val="left"/>
        <w:rPr>
          <w:rFonts w:ascii="Times New Roman"/>
          <w:sz w:val="64"/>
        </w:rPr>
      </w:pPr>
      <w:r>
        <w:rPr>
          <w:rFonts w:ascii="Times New Roman"/>
          <w:i/>
          <w:sz w:val="64"/>
        </w:rPr>
        <w:t>MAN</w:t>
      </w:r>
      <w:r>
        <w:rPr>
          <w:rFonts w:ascii="Times New Roman"/>
          <w:i/>
          <w:spacing w:val="-35"/>
          <w:sz w:val="64"/>
        </w:rPr>
        <w:t> </w:t>
      </w:r>
      <w:r>
        <w:rPr>
          <w:rFonts w:ascii="Times New Roman"/>
          <w:sz w:val="64"/>
        </w:rPr>
        <w:t>(</w:t>
      </w:r>
      <w:r>
        <w:rPr>
          <w:rFonts w:ascii="Times New Roman"/>
          <w:i/>
          <w:sz w:val="64"/>
        </w:rPr>
        <w:t>SOCRATE</w:t>
      </w:r>
      <w:r>
        <w:rPr>
          <w:rFonts w:ascii="Times New Roman"/>
          <w:i/>
          <w:spacing w:val="-70"/>
          <w:sz w:val="64"/>
        </w:rPr>
        <w:t> </w:t>
      </w:r>
      <w:r>
        <w:rPr>
          <w:rFonts w:ascii="Times New Roman"/>
          <w:spacing w:val="-10"/>
          <w:sz w:val="64"/>
        </w:rPr>
        <w:t>)</w:t>
      </w:r>
    </w:p>
    <w:p>
      <w:pPr>
        <w:spacing w:before="234"/>
        <w:ind w:left="1206" w:right="0" w:firstLine="0"/>
        <w:jc w:val="left"/>
        <w:rPr>
          <w:rFonts w:ascii="Times New Roman"/>
          <w:sz w:val="64"/>
        </w:rPr>
      </w:pPr>
      <w:r>
        <w:rPr>
          <w:rFonts w:ascii="Times New Roman"/>
          <w:i/>
          <w:sz w:val="64"/>
        </w:rPr>
        <w:t>MORTAL</w:t>
      </w:r>
      <w:r>
        <w:rPr>
          <w:rFonts w:ascii="Times New Roman"/>
          <w:sz w:val="64"/>
        </w:rPr>
        <w:t>(</w:t>
      </w:r>
      <w:r>
        <w:rPr>
          <w:rFonts w:ascii="Times New Roman"/>
          <w:i/>
          <w:sz w:val="64"/>
        </w:rPr>
        <w:t>SOCRATE</w:t>
      </w:r>
      <w:r>
        <w:rPr>
          <w:rFonts w:ascii="Times New Roman"/>
          <w:i/>
          <w:spacing w:val="-10"/>
          <w:sz w:val="64"/>
        </w:rPr>
        <w:t> </w:t>
      </w:r>
      <w:r>
        <w:rPr>
          <w:rFonts w:ascii="Times New Roman"/>
          <w:spacing w:val="-10"/>
          <w:sz w:val="64"/>
        </w:rPr>
        <w:t>)</w:t>
      </w:r>
    </w:p>
    <w:p>
      <w:pPr>
        <w:pStyle w:val="BodyText"/>
        <w:rPr>
          <w:rFonts w:ascii="Times New Roman"/>
          <w:sz w:val="20"/>
        </w:rPr>
      </w:pPr>
    </w:p>
    <w:p>
      <w:pPr>
        <w:pStyle w:val="BodyText"/>
        <w:rPr>
          <w:rFonts w:ascii="Times New Roman"/>
          <w:sz w:val="20"/>
        </w:rPr>
      </w:pPr>
    </w:p>
    <w:p>
      <w:pPr>
        <w:pStyle w:val="BodyText"/>
        <w:spacing w:before="5"/>
        <w:rPr>
          <w:rFonts w:ascii="Times New Roman"/>
          <w:sz w:val="19"/>
        </w:rPr>
      </w:pPr>
    </w:p>
    <w:p>
      <w:pPr>
        <w:spacing w:line="216" w:lineRule="auto" w:before="78"/>
        <w:ind w:left="614" w:right="1980" w:firstLine="0"/>
        <w:jc w:val="left"/>
        <w:rPr>
          <w:sz w:val="56"/>
        </w:rPr>
      </w:pPr>
      <w:r>
        <w:rPr>
          <w:spacing w:val="-2"/>
          <w:sz w:val="56"/>
        </w:rPr>
        <w:t>而且可以很容易运用推理规则和“归结原理”证</w:t>
      </w:r>
      <w:r>
        <w:rPr>
          <w:sz w:val="56"/>
        </w:rPr>
        <w:t>明</w:t>
      </w:r>
      <w:r>
        <w:rPr>
          <w:rFonts w:ascii="Arial" w:hAnsi="Arial" w:eastAsia="Arial"/>
          <w:sz w:val="56"/>
        </w:rPr>
        <w:t>: </w:t>
      </w:r>
      <w:r>
        <w:rPr>
          <w:sz w:val="56"/>
        </w:rPr>
        <w:t>结论逻辑为真。</w:t>
      </w:r>
    </w:p>
    <w:p>
      <w:pPr>
        <w:spacing w:after="0" w:line="216" w:lineRule="auto"/>
        <w:jc w:val="left"/>
        <w:rPr>
          <w:sz w:val="56"/>
        </w:rPr>
        <w:sectPr>
          <w:type w:val="continuous"/>
          <w:pgSz w:w="14400" w:h="10800" w:orient="landscape"/>
          <w:pgMar w:header="0" w:footer="531" w:top="1100" w:bottom="280" w:left="40" w:right="0"/>
        </w:sectPr>
      </w:pPr>
    </w:p>
    <w:p>
      <w:pPr>
        <w:pStyle w:val="BodyText"/>
        <w:spacing w:line="225" w:lineRule="auto" w:before="31"/>
        <w:ind w:left="856" w:right="632"/>
      </w:pPr>
      <w:bookmarkStart w:name="幻灯片编号 39" w:id="930"/>
      <w:bookmarkEnd w:id="930"/>
      <w:r>
        <w:rPr/>
      </w:r>
      <w:r>
        <w:rPr/>
        <w:t>结</w:t>
      </w:r>
      <w:r>
        <w:rPr/>
        <w:t>论</w:t>
      </w:r>
      <w:r>
        <w:rPr/>
        <w:t>也</w:t>
      </w:r>
      <w:r>
        <w:rPr/>
        <w:t>都</w:t>
      </w:r>
      <w:r>
        <w:rPr/>
        <w:t>是</w:t>
      </w:r>
      <w:r>
        <w:rPr/>
        <w:t>综</w:t>
      </w:r>
      <w:r>
        <w:rPr/>
        <w:t>合</w:t>
      </w:r>
      <w:r>
        <w:rPr/>
        <w:t>的</w:t>
      </w:r>
      <w:r>
        <w:rPr/>
        <w:t>内</w:t>
      </w:r>
      <w:r>
        <w:rPr/>
        <w:t>容</w:t>
      </w:r>
      <w:r>
        <w:rPr/>
        <w:t>性</w:t>
      </w:r>
      <w:r>
        <w:rPr/>
        <w:t>知</w:t>
      </w:r>
      <w:r>
        <w:rPr/>
        <w:t>识</w:t>
      </w:r>
      <w:r>
        <w:rPr>
          <w:rFonts w:ascii="Arial" w:eastAsia="Arial"/>
          <w:spacing w:val="-9"/>
        </w:rPr>
        <w:t>, </w:t>
      </w:r>
      <w:r>
        <w:rPr/>
        <w:t>因</w:t>
      </w:r>
      <w:r>
        <w:rPr/>
        <w:t>此</w:t>
      </w:r>
      <w:r>
        <w:rPr>
          <w:rFonts w:ascii="Arial" w:eastAsia="Arial"/>
          <w:spacing w:val="-11"/>
        </w:rPr>
        <w:t>, </w:t>
      </w:r>
      <w:r>
        <w:rPr/>
        <w:t>也</w:t>
      </w:r>
      <w:r>
        <w:rPr/>
        <w:t>是</w:t>
      </w:r>
      <w:r>
        <w:rPr/>
        <w:t>基</w:t>
      </w:r>
      <w:r>
        <w:rPr/>
        <w:t>于</w:t>
      </w:r>
      <w:r>
        <w:rPr>
          <w:spacing w:val="-2"/>
        </w:rPr>
        <w:t>综</w:t>
      </w:r>
      <w:r>
        <w:rPr>
          <w:spacing w:val="-2"/>
        </w:rPr>
        <w:t>合</w:t>
      </w:r>
      <w:r>
        <w:rPr>
          <w:spacing w:val="-2"/>
        </w:rPr>
        <w:t>内</w:t>
      </w:r>
      <w:r>
        <w:rPr>
          <w:spacing w:val="-2"/>
        </w:rPr>
        <w:t>容</w:t>
      </w:r>
      <w:r>
        <w:rPr>
          <w:spacing w:val="-2"/>
        </w:rPr>
        <w:t>性</w:t>
      </w:r>
      <w:r>
        <w:rPr>
          <w:spacing w:val="-2"/>
        </w:rPr>
        <w:t>知</w:t>
      </w:r>
      <w:r>
        <w:rPr>
          <w:spacing w:val="-2"/>
        </w:rPr>
        <w:t>识</w:t>
      </w:r>
      <w:r>
        <w:rPr>
          <w:spacing w:val="-2"/>
        </w:rPr>
        <w:t>的</w:t>
      </w:r>
      <w:r>
        <w:rPr>
          <w:spacing w:val="-2"/>
        </w:rPr>
        <w:t>推</w:t>
      </w:r>
      <w:r>
        <w:rPr>
          <w:spacing w:val="-2"/>
        </w:rPr>
        <w:t>理</w:t>
      </w:r>
      <w:r>
        <w:rPr>
          <w:spacing w:val="-2"/>
        </w:rPr>
        <w:t>。</w:t>
      </w:r>
    </w:p>
    <w:p>
      <w:pPr>
        <w:pStyle w:val="ListParagraph"/>
        <w:numPr>
          <w:ilvl w:val="0"/>
          <w:numId w:val="55"/>
        </w:numPr>
        <w:tabs>
          <w:tab w:pos="857" w:val="left" w:leader="none"/>
        </w:tabs>
        <w:spacing w:line="225" w:lineRule="auto" w:before="148" w:after="0"/>
        <w:ind w:left="856" w:right="-72" w:hanging="540"/>
        <w:jc w:val="left"/>
        <w:rPr>
          <w:rFonts w:ascii="Arial" w:hAnsi="Arial" w:eastAsia="Arial"/>
          <w:sz w:val="64"/>
        </w:rPr>
      </w:pPr>
      <w:r>
        <w:rPr>
          <w:sz w:val="64"/>
        </w:rPr>
        <w:t>经</w:t>
      </w:r>
      <w:r>
        <w:rPr>
          <w:sz w:val="64"/>
        </w:rPr>
        <w:t>典</w:t>
      </w:r>
      <w:r>
        <w:rPr>
          <w:sz w:val="64"/>
        </w:rPr>
        <w:t>逻</w:t>
      </w:r>
      <w:r>
        <w:rPr>
          <w:sz w:val="64"/>
        </w:rPr>
        <w:t>辑</w:t>
      </w:r>
      <w:r>
        <w:rPr>
          <w:sz w:val="64"/>
        </w:rPr>
        <w:t>推</w:t>
      </w:r>
      <w:r>
        <w:rPr>
          <w:sz w:val="64"/>
        </w:rPr>
        <w:t>理</w:t>
      </w:r>
      <w:r>
        <w:rPr>
          <w:sz w:val="64"/>
        </w:rPr>
        <w:t>虽</w:t>
      </w:r>
      <w:r>
        <w:rPr>
          <w:sz w:val="64"/>
        </w:rPr>
        <w:t>然</w:t>
      </w:r>
      <w:r>
        <w:rPr>
          <w:sz w:val="64"/>
        </w:rPr>
        <w:t>已</w:t>
      </w:r>
      <w:r>
        <w:rPr>
          <w:sz w:val="64"/>
        </w:rPr>
        <w:t>经</w:t>
      </w:r>
      <w:r>
        <w:rPr>
          <w:sz w:val="64"/>
        </w:rPr>
        <w:t>自</w:t>
      </w:r>
      <w:r>
        <w:rPr>
          <w:sz w:val="64"/>
        </w:rPr>
        <w:t>成</w:t>
      </w:r>
      <w:r>
        <w:rPr>
          <w:sz w:val="64"/>
        </w:rPr>
        <w:t>体</w:t>
      </w:r>
      <w:r>
        <w:rPr>
          <w:sz w:val="64"/>
        </w:rPr>
        <w:t>系</w:t>
      </w:r>
      <w:r>
        <w:rPr>
          <w:rFonts w:ascii="Arial" w:hAnsi="Arial" w:eastAsia="Arial"/>
          <w:sz w:val="64"/>
        </w:rPr>
        <w:t>, </w:t>
      </w:r>
      <w:r>
        <w:rPr>
          <w:sz w:val="64"/>
        </w:rPr>
        <w:t>但</w:t>
      </w:r>
      <w:r>
        <w:rPr>
          <w:sz w:val="64"/>
        </w:rPr>
        <w:t>是</w:t>
      </w:r>
      <w:r>
        <w:rPr>
          <w:rFonts w:ascii="Arial" w:hAnsi="Arial" w:eastAsia="Arial"/>
          <w:sz w:val="64"/>
        </w:rPr>
        <w:t>, </w:t>
      </w:r>
      <w:r>
        <w:rPr>
          <w:sz w:val="64"/>
        </w:rPr>
        <w:t>也</w:t>
      </w:r>
      <w:r>
        <w:rPr>
          <w:sz w:val="64"/>
        </w:rPr>
        <w:t>还</w:t>
      </w:r>
      <w:r>
        <w:rPr>
          <w:sz w:val="64"/>
        </w:rPr>
        <w:t>有</w:t>
      </w:r>
      <w:r>
        <w:rPr>
          <w:sz w:val="64"/>
        </w:rPr>
        <w:t> </w:t>
      </w:r>
      <w:r>
        <w:rPr>
          <w:spacing w:val="-2"/>
          <w:sz w:val="64"/>
        </w:rPr>
        <w:t>许</w:t>
      </w:r>
      <w:r>
        <w:rPr>
          <w:spacing w:val="-2"/>
          <w:sz w:val="64"/>
        </w:rPr>
        <w:t>多</w:t>
      </w:r>
      <w:r>
        <w:rPr>
          <w:spacing w:val="-2"/>
          <w:sz w:val="64"/>
        </w:rPr>
        <w:t>问</w:t>
      </w:r>
      <w:r>
        <w:rPr>
          <w:spacing w:val="-2"/>
          <w:sz w:val="64"/>
        </w:rPr>
        <w:t>题</w:t>
      </w:r>
      <w:r>
        <w:rPr>
          <w:spacing w:val="-2"/>
          <w:sz w:val="64"/>
        </w:rPr>
        <w:t>没</w:t>
      </w:r>
      <w:r>
        <w:rPr>
          <w:spacing w:val="-2"/>
          <w:sz w:val="64"/>
        </w:rPr>
        <w:t>有</w:t>
      </w:r>
      <w:r>
        <w:rPr>
          <w:spacing w:val="-2"/>
          <w:sz w:val="64"/>
        </w:rPr>
        <w:t>充</w:t>
      </w:r>
      <w:r>
        <w:rPr>
          <w:spacing w:val="-2"/>
          <w:sz w:val="64"/>
        </w:rPr>
        <w:t>分</w:t>
      </w:r>
      <w:r>
        <w:rPr>
          <w:spacing w:val="-2"/>
          <w:sz w:val="64"/>
        </w:rPr>
        <w:t>考</w:t>
      </w:r>
      <w:r>
        <w:rPr>
          <w:spacing w:val="-2"/>
          <w:sz w:val="64"/>
        </w:rPr>
        <w:t>虑</w:t>
      </w:r>
      <w:r>
        <w:rPr>
          <w:spacing w:val="-2"/>
          <w:sz w:val="64"/>
        </w:rPr>
        <w:t>。</w:t>
      </w:r>
      <w:r>
        <w:rPr>
          <w:spacing w:val="-2"/>
          <w:sz w:val="64"/>
        </w:rPr>
        <w:t>于</w:t>
      </w:r>
      <w:r>
        <w:rPr>
          <w:spacing w:val="-2"/>
          <w:sz w:val="64"/>
        </w:rPr>
        <w:t>是</w:t>
      </w:r>
      <w:r>
        <w:rPr>
          <w:spacing w:val="-2"/>
          <w:sz w:val="64"/>
        </w:rPr>
        <w:t>就</w:t>
      </w:r>
      <w:r>
        <w:rPr>
          <w:spacing w:val="-2"/>
          <w:sz w:val="64"/>
        </w:rPr>
        <w:t>导</w:t>
      </w:r>
      <w:r>
        <w:rPr>
          <w:spacing w:val="-2"/>
          <w:sz w:val="64"/>
        </w:rPr>
        <w:t>致</w:t>
      </w:r>
      <w:r>
        <w:rPr>
          <w:spacing w:val="-2"/>
          <w:sz w:val="64"/>
        </w:rPr>
        <w:t>了</w:t>
      </w:r>
      <w:r>
        <w:rPr>
          <w:spacing w:val="-2"/>
          <w:sz w:val="64"/>
        </w:rPr>
        <w:t>一</w:t>
      </w:r>
      <w:r>
        <w:rPr>
          <w:spacing w:val="-2"/>
          <w:sz w:val="64"/>
        </w:rPr>
        <w:t>系列 </w:t>
      </w:r>
      <w:r>
        <w:rPr>
          <w:sz w:val="64"/>
        </w:rPr>
        <w:t>新</w:t>
      </w:r>
      <w:r>
        <w:rPr>
          <w:sz w:val="64"/>
        </w:rPr>
        <w:t>的</w:t>
      </w:r>
      <w:r>
        <w:rPr>
          <w:sz w:val="64"/>
        </w:rPr>
        <w:t>逻</w:t>
      </w:r>
      <w:r>
        <w:rPr>
          <w:sz w:val="64"/>
        </w:rPr>
        <w:t>辑</w:t>
      </w:r>
      <w:r>
        <w:rPr>
          <w:sz w:val="64"/>
        </w:rPr>
        <w:t>系</w:t>
      </w:r>
      <w:r>
        <w:rPr>
          <w:sz w:val="64"/>
        </w:rPr>
        <w:t>统</w:t>
      </w:r>
      <w:r>
        <w:rPr>
          <w:spacing w:val="-143"/>
          <w:sz w:val="64"/>
        </w:rPr>
        <w:t> </w:t>
      </w:r>
      <w:r>
        <w:rPr>
          <w:rFonts w:ascii="Arial" w:hAnsi="Arial" w:eastAsia="Arial"/>
          <w:sz w:val="64"/>
        </w:rPr>
        <w:t>(</w:t>
      </w:r>
      <w:r>
        <w:rPr>
          <w:sz w:val="64"/>
        </w:rPr>
        <w:t>即</w:t>
      </w:r>
      <w:r>
        <w:rPr>
          <w:sz w:val="64"/>
        </w:rPr>
        <w:t>所</w:t>
      </w:r>
      <w:r>
        <w:rPr>
          <w:sz w:val="64"/>
        </w:rPr>
        <w:t>谓</w:t>
      </w:r>
      <w:r>
        <w:rPr>
          <w:sz w:val="64"/>
        </w:rPr>
        <w:t>非</w:t>
      </w:r>
      <w:r>
        <w:rPr>
          <w:sz w:val="64"/>
        </w:rPr>
        <w:t>标</w:t>
      </w:r>
      <w:r>
        <w:rPr>
          <w:sz w:val="64"/>
        </w:rPr>
        <w:t>准</w:t>
      </w:r>
      <w:r>
        <w:rPr>
          <w:sz w:val="64"/>
        </w:rPr>
        <w:t>逻</w:t>
      </w:r>
      <w:r>
        <w:rPr>
          <w:sz w:val="64"/>
        </w:rPr>
        <w:t>辑</w:t>
      </w:r>
      <w:r>
        <w:rPr>
          <w:rFonts w:ascii="Arial" w:hAnsi="Arial" w:eastAsia="Arial"/>
          <w:spacing w:val="-23"/>
          <w:sz w:val="64"/>
        </w:rPr>
        <w:t>) </w:t>
      </w:r>
      <w:r>
        <w:rPr>
          <w:sz w:val="64"/>
        </w:rPr>
        <w:t>的</w:t>
      </w:r>
      <w:r>
        <w:rPr>
          <w:sz w:val="64"/>
        </w:rPr>
        <w:t>陆</w:t>
      </w:r>
      <w:r>
        <w:rPr>
          <w:sz w:val="64"/>
        </w:rPr>
        <w:t>续</w:t>
      </w:r>
      <w:r>
        <w:rPr>
          <w:sz w:val="64"/>
        </w:rPr>
        <w:t>问</w:t>
      </w:r>
      <w:r>
        <w:rPr>
          <w:sz w:val="64"/>
        </w:rPr>
        <w:t>世</w:t>
      </w:r>
      <w:r>
        <w:rPr>
          <w:sz w:val="64"/>
        </w:rPr>
        <w:t>。</w:t>
      </w:r>
    </w:p>
    <w:p>
      <w:pPr>
        <w:pStyle w:val="ListParagraph"/>
        <w:numPr>
          <w:ilvl w:val="0"/>
          <w:numId w:val="55"/>
        </w:numPr>
        <w:tabs>
          <w:tab w:pos="857" w:val="left" w:leader="none"/>
        </w:tabs>
        <w:spacing w:line="225" w:lineRule="auto" w:before="145" w:after="0"/>
        <w:ind w:left="856" w:right="352" w:hanging="540"/>
        <w:jc w:val="both"/>
        <w:rPr>
          <w:rFonts w:ascii="Arial" w:hAnsi="Arial" w:eastAsia="Arial"/>
          <w:sz w:val="64"/>
        </w:rPr>
      </w:pPr>
      <w:r>
        <w:rPr>
          <w:sz w:val="64"/>
        </w:rPr>
        <w:t>首</w:t>
      </w:r>
      <w:r>
        <w:rPr>
          <w:sz w:val="64"/>
        </w:rPr>
        <w:t>先</w:t>
      </w:r>
      <w:r>
        <w:rPr>
          <w:rFonts w:ascii="Arial" w:hAnsi="Arial" w:eastAsia="Arial"/>
          <w:sz w:val="64"/>
        </w:rPr>
        <w:t>, </w:t>
      </w:r>
      <w:r>
        <w:rPr>
          <w:sz w:val="64"/>
        </w:rPr>
        <w:t>知</w:t>
      </w:r>
      <w:r>
        <w:rPr>
          <w:sz w:val="64"/>
        </w:rPr>
        <w:t>识</w:t>
      </w:r>
      <w:r>
        <w:rPr>
          <w:sz w:val="64"/>
        </w:rPr>
        <w:t>通</w:t>
      </w:r>
      <w:r>
        <w:rPr>
          <w:sz w:val="64"/>
        </w:rPr>
        <w:t>常</w:t>
      </w:r>
      <w:r>
        <w:rPr>
          <w:sz w:val="64"/>
        </w:rPr>
        <w:t>都</w:t>
      </w:r>
      <w:r>
        <w:rPr>
          <w:sz w:val="64"/>
        </w:rPr>
        <w:t>通</w:t>
      </w:r>
      <w:r>
        <w:rPr>
          <w:sz w:val="64"/>
        </w:rPr>
        <w:t>过</w:t>
      </w:r>
      <w:r>
        <w:rPr>
          <w:sz w:val="64"/>
        </w:rPr>
        <w:t>语</w:t>
      </w:r>
      <w:r>
        <w:rPr>
          <w:sz w:val="64"/>
        </w:rPr>
        <w:t>言</w:t>
      </w:r>
      <w:r>
        <w:rPr>
          <w:sz w:val="64"/>
        </w:rPr>
        <w:t>表</w:t>
      </w:r>
      <w:r>
        <w:rPr>
          <w:sz w:val="64"/>
        </w:rPr>
        <w:t>达</w:t>
      </w:r>
      <w:r>
        <w:rPr>
          <w:rFonts w:ascii="Arial" w:hAnsi="Arial" w:eastAsia="Arial"/>
          <w:sz w:val="64"/>
        </w:rPr>
        <w:t>, </w:t>
      </w:r>
      <w:r>
        <w:rPr>
          <w:sz w:val="64"/>
        </w:rPr>
        <w:t>而</w:t>
      </w:r>
      <w:r>
        <w:rPr>
          <w:sz w:val="64"/>
        </w:rPr>
        <w:t>语</w:t>
      </w:r>
      <w:r>
        <w:rPr>
          <w:sz w:val="64"/>
        </w:rPr>
        <w:t>言</w:t>
      </w:r>
      <w:r>
        <w:rPr>
          <w:sz w:val="64"/>
        </w:rPr>
        <w:t>学</w:t>
      </w:r>
      <w:r>
        <w:rPr>
          <w:sz w:val="64"/>
        </w:rPr>
        <w:t>常</w:t>
      </w:r>
      <w:r>
        <w:rPr>
          <w:sz w:val="64"/>
        </w:rPr>
        <w:t>常</w:t>
      </w:r>
      <w:r>
        <w:rPr>
          <w:sz w:val="64"/>
        </w:rPr>
        <w:t>包</w:t>
      </w:r>
      <w:r>
        <w:rPr>
          <w:sz w:val="64"/>
        </w:rPr>
        <w:t>含</w:t>
      </w:r>
      <w:r>
        <w:rPr>
          <w:sz w:val="64"/>
        </w:rPr>
        <w:t>大</w:t>
      </w:r>
      <w:r>
        <w:rPr>
          <w:sz w:val="64"/>
        </w:rPr>
        <w:t>量</w:t>
      </w:r>
      <w:r>
        <w:rPr>
          <w:sz w:val="64"/>
        </w:rPr>
        <w:t>的</w:t>
      </w:r>
      <w:r>
        <w:rPr>
          <w:sz w:val="64"/>
        </w:rPr>
        <w:t>模</w:t>
      </w:r>
      <w:r>
        <w:rPr>
          <w:sz w:val="64"/>
        </w:rPr>
        <w:t>糊</w:t>
      </w:r>
      <w:r>
        <w:rPr>
          <w:sz w:val="64"/>
        </w:rPr>
        <w:t>现</w:t>
      </w:r>
      <w:r>
        <w:rPr>
          <w:sz w:val="64"/>
        </w:rPr>
        <w:t>象</w:t>
      </w:r>
      <w:r>
        <w:rPr>
          <w:rFonts w:ascii="Arial" w:hAnsi="Arial" w:eastAsia="Arial"/>
          <w:sz w:val="64"/>
        </w:rPr>
        <w:t>, </w:t>
      </w:r>
      <w:r>
        <w:rPr>
          <w:sz w:val="64"/>
        </w:rPr>
        <w:t>因</w:t>
      </w:r>
      <w:r>
        <w:rPr>
          <w:sz w:val="64"/>
        </w:rPr>
        <w:t>此</w:t>
      </w:r>
      <w:r>
        <w:rPr>
          <w:rFonts w:ascii="Arial" w:hAnsi="Arial" w:eastAsia="Arial"/>
          <w:sz w:val="64"/>
        </w:rPr>
        <w:t>, </w:t>
      </w:r>
      <w:r>
        <w:rPr>
          <w:sz w:val="64"/>
        </w:rPr>
        <w:t>作</w:t>
      </w:r>
      <w:r>
        <w:rPr>
          <w:sz w:val="64"/>
        </w:rPr>
        <w:t>为</w:t>
      </w:r>
      <w:r>
        <w:rPr>
          <w:sz w:val="64"/>
        </w:rPr>
        <w:t>对</w:t>
      </w:r>
      <w:r>
        <w:rPr>
          <w:sz w:val="64"/>
        </w:rPr>
        <w:t>于</w:t>
      </w:r>
      <w:r>
        <w:rPr>
          <w:sz w:val="64"/>
        </w:rPr>
        <w:t>经</w:t>
      </w:r>
      <w:r>
        <w:rPr>
          <w:sz w:val="64"/>
        </w:rPr>
        <w:t>典</w:t>
      </w:r>
      <w:r>
        <w:rPr>
          <w:sz w:val="64"/>
        </w:rPr>
        <w:t>标</w:t>
      </w:r>
      <w:r>
        <w:rPr>
          <w:sz w:val="64"/>
        </w:rPr>
        <w:t>准</w:t>
      </w:r>
      <w:r>
        <w:rPr>
          <w:sz w:val="64"/>
        </w:rPr>
        <w:t>逻</w:t>
      </w:r>
      <w:r>
        <w:rPr>
          <w:sz w:val="64"/>
        </w:rPr>
        <w:t>辑</w:t>
      </w:r>
      <w:r>
        <w:rPr>
          <w:sz w:val="64"/>
        </w:rPr>
        <w:t>的</w:t>
      </w:r>
      <w:r>
        <w:rPr>
          <w:sz w:val="64"/>
        </w:rPr>
        <w:t>补</w:t>
      </w:r>
      <w:r>
        <w:rPr>
          <w:sz w:val="64"/>
        </w:rPr>
        <w:t>充</w:t>
      </w:r>
      <w:r>
        <w:rPr>
          <w:rFonts w:ascii="Arial" w:hAnsi="Arial" w:eastAsia="Arial"/>
          <w:spacing w:val="-22"/>
          <w:sz w:val="64"/>
        </w:rPr>
        <w:t>, </w:t>
      </w:r>
      <w:r>
        <w:rPr>
          <w:sz w:val="64"/>
        </w:rPr>
        <w:t>模</w:t>
      </w:r>
      <w:r>
        <w:rPr>
          <w:sz w:val="64"/>
        </w:rPr>
        <w:t>糊</w:t>
      </w:r>
      <w:r>
        <w:rPr>
          <w:sz w:val="64"/>
        </w:rPr>
        <w:t>逻</w:t>
      </w:r>
      <w:r>
        <w:rPr>
          <w:sz w:val="64"/>
        </w:rPr>
        <w:t>辑</w:t>
      </w:r>
      <w:r>
        <w:rPr>
          <w:sz w:val="64"/>
        </w:rPr>
        <w:t>得</w:t>
      </w:r>
      <w:r>
        <w:rPr>
          <w:sz w:val="64"/>
        </w:rPr>
        <w:t>到</w:t>
      </w:r>
      <w:r>
        <w:rPr>
          <w:sz w:val="64"/>
        </w:rPr>
        <w:t>了</w:t>
      </w:r>
      <w:r>
        <w:rPr>
          <w:sz w:val="64"/>
        </w:rPr>
        <w:t>越</w:t>
      </w:r>
      <w:r>
        <w:rPr>
          <w:sz w:val="64"/>
        </w:rPr>
        <w:t>来</w:t>
      </w:r>
      <w:r>
        <w:rPr>
          <w:sz w:val="64"/>
        </w:rPr>
        <w:t>越</w:t>
      </w:r>
      <w:r>
        <w:rPr>
          <w:sz w:val="64"/>
        </w:rPr>
        <w:t>多</w:t>
      </w:r>
      <w:r>
        <w:rPr>
          <w:sz w:val="64"/>
        </w:rPr>
        <w:t>的</w:t>
      </w:r>
      <w:r>
        <w:rPr>
          <w:sz w:val="64"/>
        </w:rPr>
        <w:t>关</w:t>
      </w:r>
      <w:r>
        <w:rPr>
          <w:sz w:val="64"/>
        </w:rPr>
        <w:t>注</w:t>
      </w:r>
      <w:r>
        <w:rPr>
          <w:sz w:val="64"/>
        </w:rPr>
        <w:t>。</w:t>
      </w:r>
    </w:p>
    <w:p>
      <w:pPr>
        <w:spacing w:after="0" w:line="225" w:lineRule="auto"/>
        <w:jc w:val="both"/>
        <w:rPr>
          <w:rFonts w:ascii="Arial" w:hAnsi="Arial" w:eastAsia="Arial"/>
          <w:sz w:val="64"/>
        </w:rPr>
        <w:sectPr>
          <w:headerReference w:type="default" r:id="rId1390"/>
          <w:footerReference w:type="default" r:id="rId1391"/>
          <w:pgSz w:w="14400" w:h="10800" w:orient="landscape"/>
          <w:pgMar w:header="1552" w:footer="1100" w:top="2260" w:bottom="1280" w:left="40" w:right="0"/>
        </w:sectPr>
      </w:pPr>
    </w:p>
    <w:p>
      <w:pPr>
        <w:spacing w:line="220" w:lineRule="auto" w:before="38"/>
        <w:ind w:left="856" w:right="616" w:firstLine="0"/>
        <w:jc w:val="both"/>
        <w:rPr>
          <w:rFonts w:ascii="Arial" w:eastAsia="Arial"/>
          <w:sz w:val="56"/>
        </w:rPr>
      </w:pPr>
      <w:bookmarkStart w:name="幻灯片编号 40" w:id="931"/>
      <w:bookmarkEnd w:id="931"/>
      <w:r>
        <w:rPr/>
      </w:r>
      <w:r>
        <w:rPr>
          <w:spacing w:val="-2"/>
          <w:sz w:val="56"/>
        </w:rPr>
        <w:t>形成的。模糊因素可以表现为或者前提模糊、或者结</w:t>
      </w:r>
      <w:r>
        <w:rPr>
          <w:spacing w:val="-2"/>
          <w:sz w:val="56"/>
        </w:rPr>
        <w:t>论模糊、或者推理模糊、或者前提结论和推理均为模</w:t>
      </w:r>
      <w:r>
        <w:rPr>
          <w:spacing w:val="-2"/>
          <w:sz w:val="56"/>
        </w:rPr>
        <w:t>糊的情况。下面的推理就是一个典型的模糊推理</w:t>
      </w:r>
      <w:r>
        <w:rPr>
          <w:rFonts w:ascii="Arial" w:eastAsia="Arial"/>
          <w:spacing w:val="-2"/>
          <w:sz w:val="56"/>
        </w:rPr>
        <w:t>:</w:t>
      </w:r>
    </w:p>
    <w:p>
      <w:pPr>
        <w:spacing w:line="213" w:lineRule="auto" w:before="133"/>
        <w:ind w:left="856" w:right="475" w:firstLine="235"/>
        <w:jc w:val="both"/>
        <w:rPr>
          <w:rFonts w:ascii="Arial" w:hAnsi="Arial" w:eastAsia="Arial"/>
          <w:i/>
          <w:sz w:val="56"/>
        </w:rPr>
      </w:pPr>
      <w:r>
        <w:rPr>
          <w:rFonts w:ascii="Arial" w:hAnsi="Arial" w:eastAsia="Arial"/>
          <w:i/>
          <w:spacing w:val="-2"/>
          <w:w w:val="95"/>
          <w:sz w:val="56"/>
        </w:rPr>
        <w:t>“</w:t>
      </w:r>
      <w:r>
        <w:rPr>
          <w:i/>
          <w:spacing w:val="-2"/>
          <w:w w:val="95"/>
          <w:sz w:val="59"/>
        </w:rPr>
        <w:t>如</w:t>
      </w:r>
      <w:r>
        <w:rPr>
          <w:i/>
          <w:spacing w:val="-2"/>
          <w:w w:val="95"/>
          <w:sz w:val="59"/>
        </w:rPr>
        <w:t>果</w:t>
      </w:r>
      <w:r>
        <w:rPr>
          <w:i/>
          <w:spacing w:val="-57"/>
          <w:w w:val="95"/>
          <w:sz w:val="59"/>
        </w:rPr>
        <w:t> </w:t>
      </w:r>
      <w:r>
        <w:rPr>
          <w:rFonts w:ascii="Arial" w:hAnsi="Arial" w:eastAsia="Arial"/>
          <w:i/>
          <w:spacing w:val="-2"/>
          <w:w w:val="95"/>
          <w:sz w:val="56"/>
        </w:rPr>
        <w:t>(</w:t>
      </w:r>
      <w:r>
        <w:rPr>
          <w:i/>
          <w:spacing w:val="-2"/>
          <w:w w:val="95"/>
          <w:sz w:val="59"/>
        </w:rPr>
        <w:t>能</w:t>
      </w:r>
      <w:r>
        <w:rPr>
          <w:i/>
          <w:spacing w:val="-2"/>
          <w:w w:val="95"/>
          <w:sz w:val="59"/>
        </w:rPr>
        <w:t>说</w:t>
      </w:r>
      <w:r>
        <w:rPr>
          <w:i/>
          <w:spacing w:val="-2"/>
          <w:w w:val="95"/>
          <w:sz w:val="59"/>
        </w:rPr>
        <w:t>一</w:t>
      </w:r>
      <w:r>
        <w:rPr>
          <w:i/>
          <w:spacing w:val="-2"/>
          <w:w w:val="95"/>
          <w:sz w:val="59"/>
        </w:rPr>
        <w:t>口</w:t>
      </w:r>
      <w:r>
        <w:rPr>
          <w:i/>
          <w:spacing w:val="-2"/>
          <w:w w:val="95"/>
          <w:sz w:val="59"/>
        </w:rPr>
        <w:t>流</w:t>
      </w:r>
      <w:r>
        <w:rPr>
          <w:i/>
          <w:spacing w:val="-2"/>
          <w:w w:val="95"/>
          <w:sz w:val="59"/>
        </w:rPr>
        <w:t>利</w:t>
      </w:r>
      <w:r>
        <w:rPr>
          <w:i/>
          <w:spacing w:val="-2"/>
          <w:w w:val="95"/>
          <w:sz w:val="59"/>
        </w:rPr>
        <w:t>的</w:t>
      </w:r>
      <w:r>
        <w:rPr>
          <w:i/>
          <w:spacing w:val="-2"/>
          <w:w w:val="95"/>
          <w:sz w:val="59"/>
        </w:rPr>
        <w:t>普</w:t>
      </w:r>
      <w:r>
        <w:rPr>
          <w:i/>
          <w:spacing w:val="-2"/>
          <w:w w:val="95"/>
          <w:sz w:val="59"/>
        </w:rPr>
        <w:t>通</w:t>
      </w:r>
      <w:r>
        <w:rPr>
          <w:i/>
          <w:spacing w:val="-2"/>
          <w:w w:val="95"/>
          <w:sz w:val="59"/>
        </w:rPr>
        <w:t>话</w:t>
      </w:r>
      <w:r>
        <w:rPr>
          <w:rFonts w:ascii="Arial" w:hAnsi="Arial" w:eastAsia="Arial"/>
          <w:i/>
          <w:spacing w:val="-8"/>
          <w:w w:val="95"/>
          <w:sz w:val="56"/>
        </w:rPr>
        <w:t>), </w:t>
      </w:r>
      <w:r>
        <w:rPr>
          <w:i/>
          <w:spacing w:val="-2"/>
          <w:w w:val="95"/>
          <w:sz w:val="59"/>
        </w:rPr>
        <w:t>那</w:t>
      </w:r>
      <w:r>
        <w:rPr>
          <w:i/>
          <w:spacing w:val="-2"/>
          <w:w w:val="95"/>
          <w:sz w:val="59"/>
        </w:rPr>
        <w:t>么</w:t>
      </w:r>
      <w:r>
        <w:rPr>
          <w:i/>
          <w:spacing w:val="-2"/>
          <w:w w:val="95"/>
          <w:sz w:val="59"/>
        </w:rPr>
        <w:t>准</w:t>
      </w:r>
      <w:r>
        <w:rPr>
          <w:i/>
          <w:spacing w:val="-2"/>
          <w:w w:val="95"/>
          <w:sz w:val="59"/>
        </w:rPr>
        <w:t>是</w:t>
      </w:r>
      <w:r>
        <w:rPr>
          <w:i/>
          <w:spacing w:val="-2"/>
          <w:w w:val="95"/>
          <w:sz w:val="59"/>
        </w:rPr>
        <w:t>（</w:t>
      </w:r>
      <w:r>
        <w:rPr>
          <w:i/>
          <w:spacing w:val="-2"/>
          <w:w w:val="95"/>
          <w:sz w:val="59"/>
        </w:rPr>
        <w:t>在</w:t>
      </w:r>
      <w:r>
        <w:rPr>
          <w:i/>
          <w:spacing w:val="-2"/>
          <w:w w:val="95"/>
          <w:sz w:val="59"/>
        </w:rPr>
        <w:t>中</w:t>
      </w:r>
      <w:r>
        <w:rPr>
          <w:i/>
          <w:spacing w:val="-2"/>
          <w:w w:val="95"/>
          <w:sz w:val="59"/>
        </w:rPr>
        <w:t>国</w:t>
      </w:r>
      <w:r>
        <w:rPr>
          <w:i/>
          <w:spacing w:val="-2"/>
          <w:w w:val="95"/>
          <w:sz w:val="59"/>
        </w:rPr>
        <w:t>住</w:t>
      </w:r>
      <w:r>
        <w:rPr>
          <w:i/>
          <w:spacing w:val="-2"/>
          <w:w w:val="95"/>
          <w:sz w:val="59"/>
        </w:rPr>
        <w:t>了</w:t>
      </w:r>
      <w:r>
        <w:rPr>
          <w:i/>
          <w:spacing w:val="-2"/>
          <w:w w:val="95"/>
          <w:sz w:val="59"/>
        </w:rPr>
        <w:t>相</w:t>
      </w:r>
      <w:r>
        <w:rPr>
          <w:i/>
          <w:spacing w:val="-2"/>
          <w:w w:val="95"/>
          <w:sz w:val="59"/>
        </w:rPr>
        <w:t>当</w:t>
      </w:r>
      <w:r>
        <w:rPr>
          <w:i/>
          <w:spacing w:val="-2"/>
          <w:w w:val="95"/>
          <w:sz w:val="59"/>
        </w:rPr>
        <w:t>长</w:t>
      </w:r>
      <w:r>
        <w:rPr>
          <w:i/>
          <w:spacing w:val="-2"/>
          <w:w w:val="95"/>
          <w:sz w:val="59"/>
        </w:rPr>
        <w:t>的</w:t>
      </w:r>
      <w:r>
        <w:rPr>
          <w:i/>
          <w:spacing w:val="-2"/>
          <w:w w:val="95"/>
          <w:sz w:val="59"/>
        </w:rPr>
        <w:t>时</w:t>
      </w:r>
      <w:r>
        <w:rPr>
          <w:i/>
          <w:spacing w:val="-2"/>
          <w:w w:val="95"/>
          <w:sz w:val="59"/>
        </w:rPr>
        <w:t>间</w:t>
      </w:r>
      <w:r>
        <w:rPr>
          <w:i/>
          <w:spacing w:val="-2"/>
          <w:w w:val="95"/>
          <w:sz w:val="59"/>
        </w:rPr>
        <w:t>。</w:t>
      </w:r>
      <w:r>
        <w:rPr>
          <w:rFonts w:ascii="Arial" w:hAnsi="Arial" w:eastAsia="Arial"/>
          <w:i/>
          <w:spacing w:val="-2"/>
          <w:w w:val="95"/>
          <w:sz w:val="56"/>
        </w:rPr>
        <w:t>)”</w:t>
      </w:r>
    </w:p>
    <w:p>
      <w:pPr>
        <w:pStyle w:val="ListParagraph"/>
        <w:numPr>
          <w:ilvl w:val="0"/>
          <w:numId w:val="55"/>
        </w:numPr>
        <w:tabs>
          <w:tab w:pos="857" w:val="left" w:leader="none"/>
        </w:tabs>
        <w:spacing w:line="225" w:lineRule="auto" w:before="132" w:after="0"/>
        <w:ind w:left="856" w:right="247" w:hanging="541"/>
        <w:jc w:val="left"/>
        <w:rPr>
          <w:rFonts w:ascii="Arial" w:hAnsi="Arial" w:eastAsia="Arial"/>
          <w:sz w:val="56"/>
        </w:rPr>
      </w:pPr>
      <w:r>
        <w:rPr>
          <w:sz w:val="56"/>
        </w:rPr>
        <w:t>在这里</w:t>
      </w:r>
      <w:r>
        <w:rPr>
          <w:rFonts w:ascii="Arial" w:hAnsi="Arial" w:eastAsia="Arial"/>
          <w:sz w:val="56"/>
        </w:rPr>
        <w:t>, </w:t>
      </w:r>
      <w:r>
        <w:rPr>
          <w:spacing w:val="-3"/>
          <w:sz w:val="56"/>
        </w:rPr>
        <w:t>推理的前提“能说一口流利的普通话” </w:t>
      </w:r>
      <w:r>
        <w:rPr>
          <w:rFonts w:ascii="Arial" w:hAnsi="Arial" w:eastAsia="Arial"/>
          <w:sz w:val="56"/>
        </w:rPr>
        <w:t>(</w:t>
      </w:r>
      <w:r>
        <w:rPr>
          <w:sz w:val="56"/>
        </w:rPr>
        <w:t>有多流利</w:t>
      </w:r>
      <w:r>
        <w:rPr>
          <w:rFonts w:ascii="Arial" w:hAnsi="Arial" w:eastAsia="Arial"/>
          <w:spacing w:val="-13"/>
          <w:sz w:val="56"/>
        </w:rPr>
        <w:t>?) </w:t>
      </w:r>
      <w:r>
        <w:rPr>
          <w:spacing w:val="-8"/>
          <w:sz w:val="56"/>
        </w:rPr>
        <w:t>和结论“在中国住了相当长的时间” </w:t>
      </w:r>
      <w:r>
        <w:rPr>
          <w:rFonts w:ascii="Arial" w:hAnsi="Arial" w:eastAsia="Arial"/>
          <w:sz w:val="56"/>
        </w:rPr>
        <w:t>(</w:t>
      </w:r>
      <w:r>
        <w:rPr>
          <w:sz w:val="56"/>
        </w:rPr>
        <w:t>有多长</w:t>
      </w:r>
      <w:r>
        <w:rPr>
          <w:rFonts w:ascii="Arial" w:hAnsi="Arial" w:eastAsia="Arial"/>
          <w:sz w:val="56"/>
        </w:rPr>
        <w:t>?)</w:t>
      </w:r>
      <w:r>
        <w:rPr>
          <w:sz w:val="56"/>
        </w:rPr>
        <w:t>都是模糊的；而且</w:t>
      </w:r>
      <w:r>
        <w:rPr>
          <w:rFonts w:ascii="Arial" w:hAnsi="Arial" w:eastAsia="Arial"/>
          <w:sz w:val="56"/>
        </w:rPr>
        <w:t>, </w:t>
      </w:r>
      <w:r>
        <w:rPr>
          <w:sz w:val="56"/>
        </w:rPr>
        <w:t>由前提到达结论的推理本身也是</w:t>
      </w:r>
      <w:r>
        <w:rPr>
          <w:sz w:val="56"/>
        </w:rPr>
        <w:t> 模糊的</w:t>
      </w:r>
      <w:r>
        <w:rPr>
          <w:rFonts w:ascii="Arial" w:hAnsi="Arial" w:eastAsia="Arial"/>
          <w:sz w:val="56"/>
        </w:rPr>
        <w:t>, </w:t>
      </w:r>
      <w:r>
        <w:rPr>
          <w:spacing w:val="-8"/>
          <w:sz w:val="56"/>
        </w:rPr>
        <w:t>因此才会有“准是” </w:t>
      </w:r>
      <w:r>
        <w:rPr>
          <w:rFonts w:ascii="Arial" w:hAnsi="Arial" w:eastAsia="Arial"/>
          <w:sz w:val="56"/>
        </w:rPr>
        <w:t>(</w:t>
      </w:r>
      <w:r>
        <w:rPr>
          <w:sz w:val="56"/>
        </w:rPr>
        <w:t>有多大的可能性</w:t>
      </w:r>
      <w:r>
        <w:rPr>
          <w:rFonts w:ascii="Arial" w:hAnsi="Arial" w:eastAsia="Arial"/>
          <w:sz w:val="56"/>
        </w:rPr>
        <w:t>?) </w:t>
      </w:r>
      <w:r>
        <w:rPr>
          <w:sz w:val="56"/>
        </w:rPr>
        <w:t>这样</w:t>
      </w:r>
      <w:r>
        <w:rPr>
          <w:spacing w:val="-2"/>
          <w:sz w:val="56"/>
        </w:rPr>
        <w:t>的模糊表述。</w:t>
      </w:r>
    </w:p>
    <w:p>
      <w:pPr>
        <w:spacing w:after="0" w:line="225" w:lineRule="auto"/>
        <w:jc w:val="left"/>
        <w:rPr>
          <w:rFonts w:ascii="Arial" w:hAnsi="Arial" w:eastAsia="Arial"/>
          <w:sz w:val="56"/>
        </w:rPr>
        <w:sectPr>
          <w:headerReference w:type="default" r:id="rId1392"/>
          <w:footerReference w:type="default" r:id="rId1393"/>
          <w:pgSz w:w="14400" w:h="10800" w:orient="landscape"/>
          <w:pgMar w:header="2027" w:footer="945" w:top="2640" w:bottom="1140" w:left="40" w:right="0"/>
        </w:sectPr>
      </w:pPr>
    </w:p>
    <w:p>
      <w:pPr>
        <w:tabs>
          <w:tab w:pos="11064" w:val="left" w:leader="none"/>
        </w:tabs>
        <w:spacing w:line="244" w:lineRule="auto" w:before="97"/>
        <w:ind w:left="856" w:right="393" w:firstLine="1165"/>
        <w:jc w:val="left"/>
        <w:rPr>
          <w:sz w:val="56"/>
        </w:rPr>
      </w:pPr>
      <w:bookmarkStart w:name="幻灯片编号 41" w:id="932"/>
      <w:bookmarkEnd w:id="932"/>
      <w:r>
        <w:rPr/>
      </w:r>
      <w:r>
        <w:rPr>
          <w:rFonts w:ascii="Arial" w:hAnsi="Arial" w:eastAsia="Arial"/>
          <w:i/>
          <w:sz w:val="56"/>
        </w:rPr>
        <w:t>IF (</w:t>
      </w:r>
      <w:r>
        <w:rPr>
          <w:i/>
          <w:sz w:val="59"/>
        </w:rPr>
        <w:t>模</w:t>
      </w:r>
      <w:r>
        <w:rPr>
          <w:i/>
          <w:sz w:val="59"/>
        </w:rPr>
        <w:t>糊</w:t>
      </w:r>
      <w:r>
        <w:rPr>
          <w:i/>
          <w:sz w:val="59"/>
        </w:rPr>
        <w:t>条</w:t>
      </w:r>
      <w:r>
        <w:rPr>
          <w:i/>
          <w:sz w:val="59"/>
        </w:rPr>
        <w:t>件</w:t>
      </w:r>
      <w:r>
        <w:rPr>
          <w:rFonts w:ascii="Arial" w:hAnsi="Arial" w:eastAsia="Arial"/>
          <w:i/>
          <w:sz w:val="56"/>
        </w:rPr>
        <w:t>) → THEN (</w:t>
      </w:r>
      <w:r>
        <w:rPr>
          <w:i/>
          <w:sz w:val="59"/>
        </w:rPr>
        <w:t>模</w:t>
      </w:r>
      <w:r>
        <w:rPr>
          <w:i/>
          <w:sz w:val="59"/>
        </w:rPr>
        <w:t>糊</w:t>
      </w:r>
      <w:r>
        <w:rPr>
          <w:i/>
          <w:sz w:val="59"/>
        </w:rPr>
        <w:t>结</w:t>
      </w:r>
      <w:r>
        <w:rPr>
          <w:i/>
          <w:sz w:val="59"/>
        </w:rPr>
        <w:t>论</w:t>
      </w:r>
      <w:r>
        <w:rPr>
          <w:rFonts w:ascii="Arial" w:hAnsi="Arial" w:eastAsia="Arial"/>
          <w:i/>
          <w:sz w:val="56"/>
        </w:rPr>
        <w:t>)</w:t>
        <w:tab/>
      </w:r>
      <w:r>
        <w:rPr>
          <w:i/>
          <w:sz w:val="59"/>
        </w:rPr>
        <w:t>置</w:t>
      </w:r>
      <w:r>
        <w:rPr>
          <w:i/>
          <w:sz w:val="59"/>
        </w:rPr>
        <w:t>信</w:t>
      </w:r>
      <w:r>
        <w:rPr>
          <w:i/>
          <w:sz w:val="59"/>
        </w:rPr>
        <w:t>度</w:t>
      </w:r>
      <w:r>
        <w:rPr>
          <w:i/>
          <w:spacing w:val="-108"/>
          <w:sz w:val="59"/>
        </w:rPr>
        <w:t> </w:t>
      </w:r>
      <w:r>
        <w:rPr>
          <w:rFonts w:ascii="Arial" w:hAnsi="Arial" w:eastAsia="Arial"/>
          <w:i/>
          <w:sz w:val="56"/>
        </w:rPr>
        <w:t>(b )</w:t>
      </w:r>
      <w:r>
        <w:rPr>
          <w:sz w:val="56"/>
        </w:rPr>
        <w:t>对照前例</w:t>
      </w:r>
      <w:r>
        <w:rPr>
          <w:rFonts w:ascii="Arial" w:hAnsi="Arial" w:eastAsia="Arial"/>
          <w:sz w:val="56"/>
        </w:rPr>
        <w:t>, </w:t>
      </w:r>
      <w:r>
        <w:rPr>
          <w:sz w:val="56"/>
        </w:rPr>
        <w:t>式中的含义一目了然</w:t>
      </w:r>
      <w:r>
        <w:rPr>
          <w:rFonts w:ascii="Arial" w:hAnsi="Arial" w:eastAsia="Arial"/>
          <w:sz w:val="56"/>
        </w:rPr>
        <w:t>, </w:t>
      </w:r>
      <w:r>
        <w:rPr>
          <w:sz w:val="56"/>
        </w:rPr>
        <w:t>而</w:t>
      </w:r>
      <w:r>
        <w:rPr>
          <w:spacing w:val="-118"/>
          <w:sz w:val="56"/>
        </w:rPr>
        <w:t> </w:t>
      </w:r>
      <w:r>
        <w:rPr>
          <w:rFonts w:ascii="Arial" w:hAnsi="Arial" w:eastAsia="Arial"/>
          <w:sz w:val="56"/>
        </w:rPr>
        <w:t>0≤ </w:t>
      </w:r>
      <w:r>
        <w:rPr>
          <w:rFonts w:ascii="Arial" w:hAnsi="Arial" w:eastAsia="Arial"/>
          <w:i/>
          <w:sz w:val="56"/>
        </w:rPr>
        <w:t>b </w:t>
      </w:r>
      <w:r>
        <w:rPr>
          <w:rFonts w:ascii="Arial" w:hAnsi="Arial" w:eastAsia="Arial"/>
          <w:sz w:val="56"/>
        </w:rPr>
        <w:t>≤ 1 </w:t>
      </w:r>
      <w:r>
        <w:rPr>
          <w:sz w:val="56"/>
        </w:rPr>
        <w:t>是推理置信度</w:t>
      </w:r>
      <w:r>
        <w:rPr>
          <w:spacing w:val="-45"/>
          <w:sz w:val="56"/>
        </w:rPr>
        <w:t> </w:t>
      </w:r>
      <w:r>
        <w:rPr>
          <w:rFonts w:ascii="Arial" w:hAnsi="Arial" w:eastAsia="Arial"/>
          <w:sz w:val="56"/>
        </w:rPr>
        <w:t>(</w:t>
      </w:r>
      <w:r>
        <w:rPr>
          <w:sz w:val="56"/>
        </w:rPr>
        <w:t>模糊度</w:t>
      </w:r>
      <w:r>
        <w:rPr>
          <w:rFonts w:ascii="Arial" w:hAnsi="Arial" w:eastAsia="Arial"/>
          <w:sz w:val="56"/>
        </w:rPr>
        <w:t>) </w:t>
      </w:r>
      <w:r>
        <w:rPr>
          <w:sz w:val="56"/>
        </w:rPr>
        <w:t>的表示。</w:t>
      </w:r>
    </w:p>
    <w:p>
      <w:pPr>
        <w:pStyle w:val="BodyText"/>
        <w:spacing w:before="10"/>
        <w:rPr>
          <w:sz w:val="71"/>
        </w:rPr>
      </w:pPr>
    </w:p>
    <w:p>
      <w:pPr>
        <w:pStyle w:val="ListParagraph"/>
        <w:numPr>
          <w:ilvl w:val="0"/>
          <w:numId w:val="55"/>
        </w:numPr>
        <w:tabs>
          <w:tab w:pos="857" w:val="left" w:leader="none"/>
        </w:tabs>
        <w:spacing w:line="225" w:lineRule="auto" w:before="1" w:after="0"/>
        <w:ind w:left="855" w:right="618" w:hanging="540"/>
        <w:jc w:val="left"/>
        <w:rPr>
          <w:rFonts w:ascii="Arial" w:hAnsi="Arial" w:eastAsia="Arial"/>
          <w:sz w:val="56"/>
        </w:rPr>
      </w:pPr>
      <w:r>
        <w:rPr>
          <w:sz w:val="56"/>
        </w:rPr>
        <w:t>其次</w:t>
      </w:r>
      <w:r>
        <w:rPr>
          <w:rFonts w:ascii="Arial" w:hAnsi="Arial" w:eastAsia="Arial"/>
          <w:sz w:val="56"/>
        </w:rPr>
        <w:t>, </w:t>
      </w:r>
      <w:r>
        <w:rPr>
          <w:sz w:val="56"/>
        </w:rPr>
        <w:t>经典的标准逻辑不能表示语言的情态</w:t>
      </w:r>
      <w:r>
        <w:rPr>
          <w:rFonts w:ascii="Arial" w:hAnsi="Arial" w:eastAsia="Arial"/>
          <w:sz w:val="56"/>
        </w:rPr>
        <w:t>, </w:t>
      </w:r>
      <w:r>
        <w:rPr>
          <w:sz w:val="56"/>
        </w:rPr>
        <w:t>因此</w:t>
      </w:r>
      <w:r>
        <w:rPr>
          <w:rFonts w:ascii="Arial" w:hAnsi="Arial" w:eastAsia="Arial"/>
          <w:sz w:val="56"/>
        </w:rPr>
        <w:t>, </w:t>
      </w:r>
      <w:r>
        <w:rPr>
          <w:sz w:val="56"/>
        </w:rPr>
        <w:t>作为补充</w:t>
      </w:r>
      <w:r>
        <w:rPr>
          <w:rFonts w:ascii="Arial" w:hAnsi="Arial" w:eastAsia="Arial"/>
          <w:sz w:val="56"/>
        </w:rPr>
        <w:t>, </w:t>
      </w:r>
      <w:r>
        <w:rPr>
          <w:sz w:val="56"/>
        </w:rPr>
        <w:t>人们又提出了所谓的模态逻辑。它是通过在</w:t>
      </w:r>
      <w:r>
        <w:rPr>
          <w:spacing w:val="-2"/>
          <w:sz w:val="56"/>
        </w:rPr>
        <w:t>一阶谓词逻辑的基础上引入“必然”算符和“可能”</w:t>
      </w:r>
      <w:r>
        <w:rPr>
          <w:spacing w:val="-2"/>
          <w:sz w:val="56"/>
        </w:rPr>
        <w:t>算符而形成的。</w:t>
      </w:r>
    </w:p>
    <w:p>
      <w:pPr>
        <w:pStyle w:val="ListParagraph"/>
        <w:numPr>
          <w:ilvl w:val="0"/>
          <w:numId w:val="55"/>
        </w:numPr>
        <w:tabs>
          <w:tab w:pos="856" w:val="left" w:leader="none"/>
        </w:tabs>
        <w:spacing w:line="225" w:lineRule="auto" w:before="124" w:after="0"/>
        <w:ind w:left="855" w:right="560" w:hanging="541"/>
        <w:jc w:val="left"/>
        <w:rPr>
          <w:rFonts w:ascii="Arial" w:hAnsi="Arial" w:eastAsia="Arial"/>
          <w:sz w:val="56"/>
        </w:rPr>
      </w:pPr>
      <w:r>
        <w:rPr>
          <w:sz w:val="56"/>
        </w:rPr>
        <w:t>此外</w:t>
      </w:r>
      <w:r>
        <w:rPr>
          <w:rFonts w:ascii="Arial" w:hAnsi="Arial" w:eastAsia="Arial"/>
          <w:spacing w:val="-9"/>
          <w:sz w:val="56"/>
        </w:rPr>
        <w:t>, </w:t>
      </w:r>
      <w:r>
        <w:rPr>
          <w:sz w:val="56"/>
        </w:rPr>
        <w:t>为了表达逻辑推理中的时间概念</w:t>
      </w:r>
      <w:r>
        <w:rPr>
          <w:rFonts w:ascii="Arial" w:hAnsi="Arial" w:eastAsia="Arial"/>
          <w:spacing w:val="-11"/>
          <w:sz w:val="56"/>
        </w:rPr>
        <w:t>, </w:t>
      </w:r>
      <w:r>
        <w:rPr>
          <w:sz w:val="56"/>
        </w:rPr>
        <w:t>又引入了时序</w:t>
      </w:r>
      <w:r>
        <w:rPr>
          <w:spacing w:val="-2"/>
          <w:sz w:val="56"/>
        </w:rPr>
        <w:t>逻辑等等。</w:t>
      </w:r>
    </w:p>
    <w:p>
      <w:pPr>
        <w:spacing w:after="0" w:line="225" w:lineRule="auto"/>
        <w:jc w:val="left"/>
        <w:rPr>
          <w:rFonts w:ascii="Arial" w:hAnsi="Arial" w:eastAsia="Arial"/>
          <w:sz w:val="56"/>
        </w:rPr>
        <w:sectPr>
          <w:headerReference w:type="default" r:id="rId1394"/>
          <w:footerReference w:type="default" r:id="rId1395"/>
          <w:pgSz w:w="14400" w:h="10800" w:orient="landscape"/>
          <w:pgMar w:header="1545" w:footer="997" w:top="2160" w:bottom="1180" w:left="40" w:right="0"/>
        </w:sectPr>
      </w:pPr>
    </w:p>
    <w:p>
      <w:pPr>
        <w:pStyle w:val="BodyText"/>
        <w:spacing w:line="201" w:lineRule="auto" w:before="41"/>
        <w:ind w:left="856" w:right="347"/>
        <w:jc w:val="both"/>
        <w:rPr>
          <w:rFonts w:ascii="Arial" w:eastAsia="Arial"/>
        </w:rPr>
      </w:pPr>
      <w:bookmarkStart w:name="幻灯片编号 42" w:id="933"/>
      <w:bookmarkEnd w:id="933"/>
      <w:r>
        <w:rPr/>
      </w:r>
      <w:r>
        <w:rPr/>
        <w:t>得</w:t>
      </w:r>
      <w:r>
        <w:rPr/>
        <w:t>出</w:t>
      </w:r>
      <w:r>
        <w:rPr/>
        <w:t>多</w:t>
      </w:r>
      <w:r>
        <w:rPr/>
        <w:t>个</w:t>
      </w:r>
      <w:r>
        <w:rPr/>
        <w:t>不</w:t>
      </w:r>
      <w:r>
        <w:rPr/>
        <w:t>同</w:t>
      </w:r>
      <w:r>
        <w:rPr/>
        <w:t>的</w:t>
      </w:r>
      <w:r>
        <w:rPr/>
        <w:t>推</w:t>
      </w:r>
      <w:r>
        <w:rPr/>
        <w:t>理</w:t>
      </w:r>
      <w:r>
        <w:rPr/>
        <w:t>结</w:t>
      </w:r>
      <w:r>
        <w:rPr/>
        <w:t>论</w:t>
      </w:r>
      <w:r>
        <w:rPr>
          <w:rFonts w:ascii="Arial" w:eastAsia="Arial"/>
          <w:spacing w:val="-20"/>
        </w:rPr>
        <w:t>, </w:t>
      </w:r>
      <w:r>
        <w:rPr/>
        <w:t>这</w:t>
      </w:r>
      <w:r>
        <w:rPr/>
        <w:t>时</w:t>
      </w:r>
      <w:r>
        <w:rPr/>
        <w:t>需</w:t>
      </w:r>
      <w:r>
        <w:rPr/>
        <w:t>要</w:t>
      </w:r>
      <w:r>
        <w:rPr/>
        <w:t>计</w:t>
      </w:r>
      <w:r>
        <w:rPr/>
        <w:t>算</w:t>
      </w:r>
      <w:r>
        <w:rPr/>
        <w:t>由</w:t>
      </w:r>
      <w:r>
        <w:rPr/>
        <w:t>前</w:t>
      </w:r>
      <w:r>
        <w:rPr/>
        <w:t>提</w:t>
      </w:r>
      <w:r>
        <w:rPr/>
        <w:t>到</w:t>
      </w:r>
      <w:r>
        <w:rPr/>
        <w:t>达</w:t>
      </w:r>
      <w:r>
        <w:rPr/>
        <w:t>各</w:t>
      </w:r>
      <w:r>
        <w:rPr/>
        <w:t>个</w:t>
      </w:r>
      <w:r>
        <w:rPr/>
        <w:t>不</w:t>
      </w:r>
      <w:r>
        <w:rPr/>
        <w:t>同</w:t>
      </w:r>
      <w:r>
        <w:rPr/>
        <w:t>结</w:t>
      </w:r>
      <w:r>
        <w:rPr/>
        <w:t>论</w:t>
      </w:r>
      <w:r>
        <w:rPr/>
        <w:t>的</w:t>
      </w:r>
      <w:r>
        <w:rPr/>
        <w:t>综</w:t>
      </w:r>
      <w:r>
        <w:rPr/>
        <w:t>合</w:t>
      </w:r>
      <w:r>
        <w:rPr/>
        <w:t>内</w:t>
      </w:r>
      <w:r>
        <w:rPr/>
        <w:t>容</w:t>
      </w:r>
      <w:r>
        <w:rPr/>
        <w:t>性</w:t>
      </w:r>
      <w:r>
        <w:rPr/>
        <w:t>知</w:t>
      </w:r>
      <w:r>
        <w:rPr/>
        <w:t>识量</w:t>
      </w:r>
      <w:r>
        <w:rPr>
          <w:rFonts w:ascii="Arial" w:eastAsia="Arial"/>
          <w:spacing w:val="-20"/>
        </w:rPr>
        <w:t>, </w:t>
      </w:r>
      <w:r>
        <w:rPr/>
        <w:t>选</w:t>
      </w:r>
      <w:r>
        <w:rPr/>
        <w:t>择</w:t>
      </w:r>
      <w:r>
        <w:rPr/>
        <w:t>其</w:t>
      </w:r>
      <w:r>
        <w:rPr/>
        <w:t>中</w:t>
      </w:r>
      <w:r>
        <w:rPr/>
        <w:t>最</w:t>
      </w:r>
      <w:r>
        <w:rPr/>
        <w:t>大</w:t>
      </w:r>
      <w:r>
        <w:rPr/>
        <w:t>者</w:t>
      </w:r>
      <w:r>
        <w:rPr/>
        <w:t>作</w:t>
      </w:r>
      <w:r>
        <w:rPr/>
        <w:t>为</w:t>
      </w:r>
      <w:r>
        <w:rPr/>
        <w:t>优</w:t>
      </w:r>
      <w:r>
        <w:rPr/>
        <w:t>选</w:t>
      </w:r>
      <w:r>
        <w:rPr/>
        <w:t>的</w:t>
      </w:r>
      <w:r>
        <w:rPr/>
        <w:t>结</w:t>
      </w:r>
      <w:r>
        <w:rPr/>
        <w:t>论</w:t>
      </w:r>
      <w:r>
        <w:rPr>
          <w:rFonts w:ascii="Arial" w:eastAsia="Arial"/>
        </w:rPr>
        <w:t>, </w:t>
      </w:r>
      <w:r>
        <w:rPr/>
        <w:t>即</w:t>
      </w:r>
      <w:r>
        <w:rPr>
          <w:rFonts w:ascii="Arial" w:eastAsia="Arial"/>
        </w:rPr>
        <w:t>:</w:t>
      </w:r>
    </w:p>
    <w:p>
      <w:pPr>
        <w:spacing w:after="0" w:line="201" w:lineRule="auto"/>
        <w:jc w:val="both"/>
        <w:rPr>
          <w:rFonts w:ascii="Arial" w:eastAsia="Arial"/>
        </w:rPr>
        <w:sectPr>
          <w:headerReference w:type="default" r:id="rId1396"/>
          <w:footerReference w:type="default" r:id="rId1397"/>
          <w:pgSz w:w="14400" w:h="10800" w:orient="landscape"/>
          <w:pgMar w:header="1475" w:footer="849" w:top="2160" w:bottom="1040" w:left="40" w:right="0"/>
        </w:sectPr>
      </w:pPr>
    </w:p>
    <w:p>
      <w:pPr>
        <w:spacing w:before="153"/>
        <w:ind w:left="1645" w:right="0" w:firstLine="0"/>
        <w:jc w:val="left"/>
        <w:rPr>
          <w:rFonts w:ascii="Symbol" w:hAnsi="Symbol"/>
          <w:sz w:val="79"/>
        </w:rPr>
      </w:pPr>
      <w:r>
        <w:rPr>
          <w:rFonts w:ascii="Times New Roman" w:hAnsi="Times New Roman"/>
          <w:i/>
          <w:spacing w:val="25"/>
          <w:sz w:val="79"/>
        </w:rPr>
        <w:t>K</w:t>
      </w:r>
      <w:r>
        <w:rPr>
          <w:rFonts w:ascii="Times New Roman" w:hAnsi="Times New Roman"/>
          <w:spacing w:val="25"/>
          <w:sz w:val="79"/>
        </w:rPr>
        <w:t>(</w:t>
      </w:r>
      <w:r>
        <w:rPr>
          <w:rFonts w:ascii="Symbol" w:hAnsi="Symbol"/>
          <w:spacing w:val="25"/>
          <w:sz w:val="79"/>
        </w:rPr>
        <w:t></w:t>
      </w:r>
      <w:r>
        <w:rPr>
          <w:rFonts w:ascii="Times New Roman" w:hAnsi="Times New Roman"/>
          <w:i/>
          <w:spacing w:val="25"/>
          <w:position w:val="-19"/>
          <w:sz w:val="46"/>
        </w:rPr>
        <w:t>k</w:t>
      </w:r>
      <w:r>
        <w:rPr>
          <w:rFonts w:ascii="Times New Roman" w:hAnsi="Times New Roman"/>
          <w:i/>
          <w:spacing w:val="-43"/>
          <w:position w:val="-19"/>
          <w:sz w:val="46"/>
        </w:rPr>
        <w:t> </w:t>
      </w:r>
      <w:r>
        <w:rPr>
          <w:rFonts w:ascii="Times New Roman" w:hAnsi="Times New Roman"/>
          <w:position w:val="-19"/>
          <w:sz w:val="46"/>
        </w:rPr>
        <w:t>0</w:t>
      </w:r>
      <w:r>
        <w:rPr>
          <w:rFonts w:ascii="Times New Roman" w:hAnsi="Times New Roman"/>
          <w:spacing w:val="-18"/>
          <w:position w:val="-19"/>
          <w:sz w:val="46"/>
        </w:rPr>
        <w:t> </w:t>
      </w:r>
      <w:r>
        <w:rPr>
          <w:rFonts w:ascii="Times New Roman" w:hAnsi="Times New Roman"/>
          <w:sz w:val="79"/>
        </w:rPr>
        <w:t>)</w:t>
      </w:r>
      <w:r>
        <w:rPr>
          <w:rFonts w:ascii="Times New Roman" w:hAnsi="Times New Roman"/>
          <w:spacing w:val="13"/>
          <w:sz w:val="79"/>
        </w:rPr>
        <w:t> </w:t>
      </w:r>
      <w:r>
        <w:rPr>
          <w:rFonts w:ascii="Symbol" w:hAnsi="Symbol"/>
          <w:spacing w:val="-10"/>
          <w:sz w:val="79"/>
        </w:rPr>
        <w:t></w:t>
      </w:r>
    </w:p>
    <w:p>
      <w:pPr>
        <w:spacing w:line="961" w:lineRule="exact" w:before="153"/>
        <w:ind w:left="268" w:right="0" w:firstLine="0"/>
        <w:jc w:val="left"/>
        <w:rPr>
          <w:rFonts w:ascii="Times New Roman" w:hAnsi="Times New Roman"/>
          <w:sz w:val="79"/>
        </w:rPr>
      </w:pPr>
      <w:r>
        <w:rPr/>
        <w:br w:type="column"/>
      </w:r>
      <w:r>
        <w:rPr>
          <w:rFonts w:ascii="Times New Roman" w:hAnsi="Times New Roman"/>
          <w:i/>
          <w:spacing w:val="14"/>
          <w:sz w:val="79"/>
        </w:rPr>
        <w:t>Max</w:t>
      </w:r>
      <w:r>
        <w:rPr>
          <w:rFonts w:ascii="Times New Roman" w:hAnsi="Times New Roman"/>
          <w:spacing w:val="14"/>
          <w:sz w:val="79"/>
        </w:rPr>
        <w:t>{</w:t>
      </w:r>
      <w:r>
        <w:rPr>
          <w:rFonts w:ascii="Times New Roman" w:hAnsi="Times New Roman"/>
          <w:i/>
          <w:spacing w:val="14"/>
          <w:sz w:val="79"/>
        </w:rPr>
        <w:t>K</w:t>
      </w:r>
      <w:r>
        <w:rPr>
          <w:rFonts w:ascii="Times New Roman" w:hAnsi="Times New Roman"/>
          <w:spacing w:val="14"/>
          <w:sz w:val="79"/>
        </w:rPr>
        <w:t>(</w:t>
      </w:r>
      <w:r>
        <w:rPr>
          <w:rFonts w:ascii="Symbol" w:hAnsi="Symbol"/>
          <w:spacing w:val="14"/>
          <w:sz w:val="79"/>
        </w:rPr>
        <w:t></w:t>
      </w:r>
      <w:r>
        <w:rPr>
          <w:rFonts w:ascii="Times New Roman" w:hAnsi="Times New Roman"/>
          <w:i/>
          <w:spacing w:val="14"/>
          <w:position w:val="-19"/>
          <w:sz w:val="46"/>
        </w:rPr>
        <w:t>k</w:t>
      </w:r>
      <w:r>
        <w:rPr>
          <w:rFonts w:ascii="Times New Roman" w:hAnsi="Times New Roman"/>
          <w:i/>
          <w:spacing w:val="12"/>
          <w:position w:val="-19"/>
          <w:sz w:val="46"/>
        </w:rPr>
        <w:t> </w:t>
      </w:r>
      <w:r>
        <w:rPr>
          <w:rFonts w:ascii="Times New Roman" w:hAnsi="Times New Roman"/>
          <w:spacing w:val="-5"/>
          <w:sz w:val="79"/>
        </w:rPr>
        <w:t>)}</w:t>
      </w:r>
    </w:p>
    <w:p>
      <w:pPr>
        <w:spacing w:line="396" w:lineRule="exact" w:before="0"/>
        <w:ind w:left="811" w:right="0" w:firstLine="0"/>
        <w:jc w:val="left"/>
        <w:rPr>
          <w:rFonts w:ascii="Times New Roman"/>
          <w:i/>
          <w:sz w:val="46"/>
        </w:rPr>
      </w:pPr>
      <w:r>
        <w:rPr>
          <w:rFonts w:ascii="Times New Roman"/>
          <w:i/>
          <w:w w:val="99"/>
          <w:sz w:val="46"/>
        </w:rPr>
        <w:t>k</w:t>
      </w:r>
    </w:p>
    <w:p>
      <w:pPr>
        <w:spacing w:after="0" w:line="396" w:lineRule="exact"/>
        <w:jc w:val="left"/>
        <w:rPr>
          <w:rFonts w:ascii="Times New Roman"/>
          <w:sz w:val="46"/>
        </w:rPr>
        <w:sectPr>
          <w:type w:val="continuous"/>
          <w:pgSz w:w="14400" w:h="10800" w:orient="landscape"/>
          <w:pgMar w:header="1475" w:footer="849" w:top="1100" w:bottom="280" w:left="40" w:right="0"/>
          <w:cols w:num="2" w:equalWidth="0">
            <w:col w:w="4594" w:space="40"/>
            <w:col w:w="9726"/>
          </w:cols>
        </w:sectPr>
      </w:pPr>
    </w:p>
    <w:p>
      <w:pPr>
        <w:pStyle w:val="BodyText"/>
        <w:spacing w:before="3"/>
        <w:rPr>
          <w:rFonts w:ascii="Times New Roman"/>
          <w:i/>
          <w:sz w:val="17"/>
        </w:rPr>
      </w:pPr>
    </w:p>
    <w:p>
      <w:pPr>
        <w:pStyle w:val="BodyText"/>
        <w:spacing w:before="40"/>
        <w:ind w:left="316"/>
      </w:pPr>
      <w:r>
        <w:rPr>
          <w:w w:val="95"/>
        </w:rPr>
        <w:t>则</w:t>
      </w:r>
      <w:r>
        <w:rPr>
          <w:w w:val="95"/>
        </w:rPr>
        <w:t>选</w:t>
      </w:r>
      <w:r>
        <w:rPr>
          <w:w w:val="95"/>
        </w:rPr>
        <w:t>择</w:t>
      </w:r>
      <w:r>
        <w:rPr>
          <w:w w:val="95"/>
        </w:rPr>
        <w:t>第</w:t>
      </w:r>
      <w:r>
        <w:rPr>
          <w:spacing w:val="78"/>
        </w:rPr>
        <w:t> </w:t>
      </w:r>
      <w:r>
        <w:rPr>
          <w:rFonts w:ascii="Arial" w:eastAsia="Arial"/>
          <w:w w:val="95"/>
        </w:rPr>
        <w:t>k0</w:t>
      </w:r>
      <w:r>
        <w:rPr>
          <w:rFonts w:ascii="Arial" w:eastAsia="Arial"/>
          <w:spacing w:val="19"/>
        </w:rPr>
        <w:t>  </w:t>
      </w:r>
      <w:r>
        <w:rPr>
          <w:w w:val="95"/>
        </w:rPr>
        <w:t>个</w:t>
      </w:r>
      <w:r>
        <w:rPr>
          <w:w w:val="95"/>
        </w:rPr>
        <w:t>结</w:t>
      </w:r>
      <w:r>
        <w:rPr>
          <w:w w:val="95"/>
        </w:rPr>
        <w:t>论</w:t>
      </w:r>
      <w:r>
        <w:rPr>
          <w:w w:val="95"/>
        </w:rPr>
        <w:t>作</w:t>
      </w:r>
      <w:r>
        <w:rPr>
          <w:w w:val="95"/>
        </w:rPr>
        <w:t>为</w:t>
      </w:r>
      <w:r>
        <w:rPr>
          <w:w w:val="95"/>
        </w:rPr>
        <w:t>优</w:t>
      </w:r>
      <w:r>
        <w:rPr>
          <w:w w:val="95"/>
        </w:rPr>
        <w:t>选</w:t>
      </w:r>
      <w:r>
        <w:rPr>
          <w:w w:val="95"/>
        </w:rPr>
        <w:t>的</w:t>
      </w:r>
      <w:r>
        <w:rPr>
          <w:w w:val="95"/>
        </w:rPr>
        <w:t>推</w:t>
      </w:r>
      <w:r>
        <w:rPr>
          <w:w w:val="95"/>
        </w:rPr>
        <w:t>理</w:t>
      </w:r>
      <w:r>
        <w:rPr>
          <w:w w:val="95"/>
        </w:rPr>
        <w:t>结</w:t>
      </w:r>
      <w:r>
        <w:rPr>
          <w:w w:val="95"/>
        </w:rPr>
        <w:t>论</w:t>
      </w:r>
      <w:r>
        <w:rPr>
          <w:spacing w:val="-10"/>
          <w:w w:val="95"/>
        </w:rPr>
        <w:t>。</w:t>
      </w:r>
    </w:p>
    <w:p>
      <w:pPr>
        <w:pStyle w:val="ListParagraph"/>
        <w:numPr>
          <w:ilvl w:val="0"/>
          <w:numId w:val="55"/>
        </w:numPr>
        <w:tabs>
          <w:tab w:pos="857" w:val="left" w:leader="none"/>
        </w:tabs>
        <w:spacing w:line="211" w:lineRule="auto" w:before="101" w:after="0"/>
        <w:ind w:left="856" w:right="-288" w:hanging="540"/>
        <w:jc w:val="left"/>
        <w:rPr>
          <w:rFonts w:ascii="Arial" w:hAnsi="Arial" w:eastAsia="Arial"/>
          <w:sz w:val="64"/>
        </w:rPr>
      </w:pPr>
      <w:r>
        <w:rPr>
          <w:sz w:val="64"/>
        </w:rPr>
        <w:t>可</w:t>
      </w:r>
      <w:r>
        <w:rPr>
          <w:sz w:val="64"/>
        </w:rPr>
        <w:t>见</w:t>
      </w:r>
      <w:r>
        <w:rPr>
          <w:rFonts w:ascii="Arial" w:hAnsi="Arial" w:eastAsia="Arial"/>
          <w:spacing w:val="-22"/>
          <w:sz w:val="64"/>
        </w:rPr>
        <w:t>, </w:t>
      </w:r>
      <w:r>
        <w:rPr>
          <w:sz w:val="64"/>
        </w:rPr>
        <w:t>知</w:t>
      </w:r>
      <w:r>
        <w:rPr>
          <w:sz w:val="64"/>
        </w:rPr>
        <w:t>识</w:t>
      </w:r>
      <w:r>
        <w:rPr>
          <w:sz w:val="64"/>
        </w:rPr>
        <w:t>推</w:t>
      </w:r>
      <w:r>
        <w:rPr>
          <w:sz w:val="64"/>
        </w:rPr>
        <w:t>理</w:t>
      </w:r>
      <w:r>
        <w:rPr>
          <w:sz w:val="64"/>
        </w:rPr>
        <w:t>和</w:t>
      </w:r>
      <w:r>
        <w:rPr>
          <w:sz w:val="64"/>
        </w:rPr>
        <w:t>知</w:t>
      </w:r>
      <w:r>
        <w:rPr>
          <w:sz w:val="64"/>
        </w:rPr>
        <w:t>识</w:t>
      </w:r>
      <w:r>
        <w:rPr>
          <w:sz w:val="64"/>
        </w:rPr>
        <w:t>度</w:t>
      </w:r>
      <w:r>
        <w:rPr>
          <w:sz w:val="64"/>
        </w:rPr>
        <w:t>量</w:t>
      </w:r>
      <w:r>
        <w:rPr>
          <w:sz w:val="64"/>
        </w:rPr>
        <w:t>之</w:t>
      </w:r>
      <w:r>
        <w:rPr>
          <w:sz w:val="64"/>
        </w:rPr>
        <w:t>间</w:t>
      </w:r>
      <w:r>
        <w:rPr>
          <w:sz w:val="64"/>
        </w:rPr>
        <w:t>存</w:t>
      </w:r>
      <w:r>
        <w:rPr>
          <w:sz w:val="64"/>
        </w:rPr>
        <w:t>在</w:t>
      </w:r>
      <w:r>
        <w:rPr>
          <w:sz w:val="64"/>
        </w:rPr>
        <w:t>密</w:t>
      </w:r>
      <w:r>
        <w:rPr>
          <w:sz w:val="64"/>
        </w:rPr>
        <w:t>切</w:t>
      </w:r>
      <w:r>
        <w:rPr>
          <w:sz w:val="64"/>
        </w:rPr>
        <w:t>的</w:t>
      </w:r>
      <w:r>
        <w:rPr>
          <w:sz w:val="64"/>
        </w:rPr>
        <w:t>关</w:t>
      </w:r>
      <w:r>
        <w:rPr>
          <w:sz w:val="64"/>
        </w:rPr>
        <w:t>系</w:t>
      </w:r>
      <w:r>
        <w:rPr>
          <w:sz w:val="64"/>
        </w:rPr>
        <w:t>，</w:t>
      </w:r>
      <w:r>
        <w:rPr>
          <w:spacing w:val="-2"/>
          <w:sz w:val="64"/>
        </w:rPr>
        <w:t>后</w:t>
      </w:r>
      <w:r>
        <w:rPr>
          <w:spacing w:val="-2"/>
          <w:sz w:val="64"/>
        </w:rPr>
        <w:t>者</w:t>
      </w:r>
      <w:r>
        <w:rPr>
          <w:spacing w:val="-2"/>
          <w:sz w:val="64"/>
        </w:rPr>
        <w:t>是</w:t>
      </w:r>
      <w:r>
        <w:rPr>
          <w:spacing w:val="-2"/>
          <w:sz w:val="64"/>
        </w:rPr>
        <w:t>前</w:t>
      </w:r>
      <w:r>
        <w:rPr>
          <w:spacing w:val="-2"/>
          <w:sz w:val="64"/>
        </w:rPr>
        <w:t>者</w:t>
      </w:r>
      <w:r>
        <w:rPr>
          <w:spacing w:val="-2"/>
          <w:sz w:val="64"/>
        </w:rPr>
        <w:t>必</w:t>
      </w:r>
      <w:r>
        <w:rPr>
          <w:spacing w:val="-2"/>
          <w:sz w:val="64"/>
        </w:rPr>
        <w:t>不</w:t>
      </w:r>
      <w:r>
        <w:rPr>
          <w:spacing w:val="-2"/>
          <w:sz w:val="64"/>
        </w:rPr>
        <w:t>可</w:t>
      </w:r>
      <w:r>
        <w:rPr>
          <w:spacing w:val="-2"/>
          <w:sz w:val="64"/>
        </w:rPr>
        <w:t>少</w:t>
      </w:r>
      <w:r>
        <w:rPr>
          <w:spacing w:val="-2"/>
          <w:sz w:val="64"/>
        </w:rPr>
        <w:t>的</w:t>
      </w:r>
      <w:r>
        <w:rPr>
          <w:spacing w:val="-2"/>
          <w:sz w:val="64"/>
        </w:rPr>
        <w:t>理</w:t>
      </w:r>
      <w:r>
        <w:rPr>
          <w:spacing w:val="-2"/>
          <w:sz w:val="64"/>
        </w:rPr>
        <w:t>论</w:t>
      </w:r>
      <w:r>
        <w:rPr>
          <w:spacing w:val="-2"/>
          <w:sz w:val="64"/>
        </w:rPr>
        <w:t>基</w:t>
      </w:r>
      <w:r>
        <w:rPr>
          <w:spacing w:val="-2"/>
          <w:sz w:val="64"/>
        </w:rPr>
        <w:t>础</w:t>
      </w:r>
      <w:r>
        <w:rPr>
          <w:spacing w:val="-2"/>
          <w:sz w:val="64"/>
        </w:rPr>
        <w:t>。</w:t>
      </w:r>
      <w:r>
        <w:rPr>
          <w:spacing w:val="-2"/>
          <w:sz w:val="64"/>
        </w:rPr>
        <w:t>在</w:t>
      </w:r>
      <w:r>
        <w:rPr>
          <w:spacing w:val="-2"/>
          <w:sz w:val="64"/>
        </w:rPr>
        <w:t>某</w:t>
      </w:r>
      <w:r>
        <w:rPr>
          <w:spacing w:val="-2"/>
          <w:sz w:val="64"/>
        </w:rPr>
        <w:t>些</w:t>
      </w:r>
      <w:r>
        <w:rPr>
          <w:spacing w:val="-2"/>
          <w:sz w:val="64"/>
        </w:rPr>
        <w:t>情况</w:t>
      </w:r>
    </w:p>
    <w:p>
      <w:pPr>
        <w:pStyle w:val="BodyText"/>
        <w:spacing w:line="192" w:lineRule="auto" w:before="22"/>
        <w:ind w:left="856" w:right="707"/>
      </w:pPr>
      <w:r>
        <w:rPr>
          <w:spacing w:val="-2"/>
        </w:rPr>
        <w:t>下</w:t>
      </w:r>
      <w:r>
        <w:rPr>
          <w:spacing w:val="-2"/>
        </w:rPr>
        <w:t>，</w:t>
      </w:r>
      <w:r>
        <w:rPr>
          <w:spacing w:val="-2"/>
        </w:rPr>
        <w:t>没</w:t>
      </w:r>
      <w:r>
        <w:rPr>
          <w:spacing w:val="-2"/>
        </w:rPr>
        <w:t>有</w:t>
      </w:r>
      <w:r>
        <w:rPr>
          <w:spacing w:val="-2"/>
        </w:rPr>
        <w:t>知</w:t>
      </w:r>
      <w:r>
        <w:rPr>
          <w:spacing w:val="-2"/>
        </w:rPr>
        <w:t>识</w:t>
      </w:r>
      <w:r>
        <w:rPr>
          <w:spacing w:val="-2"/>
        </w:rPr>
        <w:t>量</w:t>
      </w:r>
      <w:r>
        <w:rPr>
          <w:spacing w:val="-2"/>
        </w:rPr>
        <w:t>的</w:t>
      </w:r>
      <w:r>
        <w:rPr>
          <w:spacing w:val="-2"/>
        </w:rPr>
        <w:t>比</w:t>
      </w:r>
      <w:r>
        <w:rPr>
          <w:spacing w:val="-2"/>
        </w:rPr>
        <w:t>较</w:t>
      </w:r>
      <w:r>
        <w:rPr>
          <w:spacing w:val="-2"/>
        </w:rPr>
        <w:t>，</w:t>
      </w:r>
      <w:r>
        <w:rPr>
          <w:spacing w:val="-2"/>
        </w:rPr>
        <w:t>就</w:t>
      </w:r>
      <w:r>
        <w:rPr>
          <w:spacing w:val="-2"/>
        </w:rPr>
        <w:t>不</w:t>
      </w:r>
      <w:r>
        <w:rPr>
          <w:spacing w:val="-2"/>
        </w:rPr>
        <w:t>可</w:t>
      </w:r>
      <w:r>
        <w:rPr>
          <w:spacing w:val="-2"/>
        </w:rPr>
        <w:t>能</w:t>
      </w:r>
      <w:r>
        <w:rPr>
          <w:spacing w:val="-2"/>
        </w:rPr>
        <w:t>进</w:t>
      </w:r>
      <w:r>
        <w:rPr>
          <w:spacing w:val="-2"/>
        </w:rPr>
        <w:t>行</w:t>
      </w:r>
      <w:r>
        <w:rPr>
          <w:spacing w:val="-2"/>
        </w:rPr>
        <w:t>结</w:t>
      </w:r>
      <w:r>
        <w:rPr>
          <w:spacing w:val="-2"/>
        </w:rPr>
        <w:t>论的</w:t>
      </w:r>
      <w:r>
        <w:rPr>
          <w:spacing w:val="-2"/>
        </w:rPr>
        <w:t>合</w:t>
      </w:r>
      <w:r>
        <w:rPr>
          <w:spacing w:val="-2"/>
        </w:rPr>
        <w:t>理</w:t>
      </w:r>
      <w:r>
        <w:rPr>
          <w:spacing w:val="-2"/>
        </w:rPr>
        <w:t>选</w:t>
      </w:r>
      <w:r>
        <w:rPr>
          <w:spacing w:val="-2"/>
        </w:rPr>
        <w:t>择</w:t>
      </w:r>
      <w:r>
        <w:rPr>
          <w:spacing w:val="-2"/>
        </w:rPr>
        <w:t>。</w:t>
      </w:r>
    </w:p>
    <w:p>
      <w:pPr>
        <w:spacing w:after="0" w:line="192" w:lineRule="auto"/>
        <w:sectPr>
          <w:type w:val="continuous"/>
          <w:pgSz w:w="14400" w:h="10800" w:orient="landscape"/>
          <w:pgMar w:header="1475" w:footer="849" w:top="1100" w:bottom="280" w:left="40" w:right="0"/>
        </w:sectPr>
      </w:pPr>
    </w:p>
    <w:p>
      <w:pPr>
        <w:pStyle w:val="BodyText"/>
        <w:rPr>
          <w:sz w:val="20"/>
        </w:rPr>
      </w:pPr>
    </w:p>
    <w:p>
      <w:pPr>
        <w:pStyle w:val="BodyText"/>
        <w:rPr>
          <w:sz w:val="20"/>
        </w:rPr>
      </w:pPr>
    </w:p>
    <w:p>
      <w:pPr>
        <w:pStyle w:val="BodyText"/>
        <w:spacing w:before="5"/>
        <w:rPr>
          <w:sz w:val="18"/>
        </w:rPr>
      </w:pPr>
    </w:p>
    <w:p>
      <w:pPr>
        <w:pStyle w:val="ListParagraph"/>
        <w:numPr>
          <w:ilvl w:val="1"/>
          <w:numId w:val="55"/>
        </w:numPr>
        <w:tabs>
          <w:tab w:pos="1364" w:val="left" w:leader="none"/>
        </w:tabs>
        <w:spacing w:line="225" w:lineRule="auto" w:before="77" w:after="0"/>
        <w:ind w:left="1364" w:right="1123" w:hanging="540"/>
        <w:jc w:val="left"/>
        <w:rPr>
          <w:rFonts w:ascii="Arial" w:hAnsi="Arial" w:eastAsia="Arial"/>
          <w:sz w:val="64"/>
        </w:rPr>
      </w:pPr>
      <w:bookmarkStart w:name="决策型知识生成" w:id="934"/>
      <w:bookmarkEnd w:id="934"/>
      <w:r>
        <w:rPr/>
      </w:r>
      <w:bookmarkStart w:name="决策型知识生成" w:id="935"/>
      <w:bookmarkEnd w:id="935"/>
      <w:r>
        <w:rPr>
          <w:sz w:val="64"/>
        </w:rPr>
        <w:t>决</w:t>
      </w:r>
      <w:r>
        <w:rPr>
          <w:sz w:val="64"/>
        </w:rPr>
        <w:t>策</w:t>
      </w:r>
      <w:r>
        <w:rPr>
          <w:rFonts w:ascii="Arial" w:hAnsi="Arial" w:eastAsia="Arial"/>
          <w:sz w:val="64"/>
        </w:rPr>
        <w:t>, </w:t>
      </w:r>
      <w:r>
        <w:rPr>
          <w:sz w:val="64"/>
        </w:rPr>
        <w:t>就</w:t>
      </w:r>
      <w:r>
        <w:rPr>
          <w:sz w:val="64"/>
        </w:rPr>
        <w:t>是</w:t>
      </w:r>
      <w:r>
        <w:rPr>
          <w:sz w:val="64"/>
        </w:rPr>
        <w:t>面</w:t>
      </w:r>
      <w:r>
        <w:rPr>
          <w:sz w:val="64"/>
        </w:rPr>
        <w:t>对</w:t>
      </w:r>
      <w:r>
        <w:rPr>
          <w:sz w:val="64"/>
        </w:rPr>
        <w:t>给</w:t>
      </w:r>
      <w:r>
        <w:rPr>
          <w:sz w:val="64"/>
        </w:rPr>
        <w:t>定</w:t>
      </w:r>
      <w:r>
        <w:rPr>
          <w:sz w:val="64"/>
        </w:rPr>
        <w:t>的</w:t>
      </w:r>
      <w:r>
        <w:rPr>
          <w:sz w:val="64"/>
        </w:rPr>
        <w:t>问</w:t>
      </w:r>
      <w:r>
        <w:rPr>
          <w:sz w:val="64"/>
        </w:rPr>
        <w:t>题</w:t>
      </w:r>
      <w:r>
        <w:rPr>
          <w:sz w:val="64"/>
        </w:rPr>
        <w:t>、</w:t>
      </w:r>
      <w:r>
        <w:rPr>
          <w:sz w:val="64"/>
        </w:rPr>
        <w:t>环</w:t>
      </w:r>
      <w:r>
        <w:rPr>
          <w:sz w:val="64"/>
        </w:rPr>
        <w:t>境</w:t>
      </w:r>
      <w:r>
        <w:rPr>
          <w:sz w:val="64"/>
        </w:rPr>
        <w:t>和</w:t>
      </w:r>
      <w:r>
        <w:rPr>
          <w:sz w:val="64"/>
        </w:rPr>
        <w:t>目</w:t>
      </w:r>
      <w:r>
        <w:rPr>
          <w:sz w:val="64"/>
        </w:rPr>
        <w:t>标</w:t>
      </w:r>
      <w:r>
        <w:rPr>
          <w:rFonts w:ascii="Arial" w:hAnsi="Arial" w:eastAsia="Arial"/>
          <w:sz w:val="64"/>
        </w:rPr>
        <w:t>,</w:t>
      </w:r>
      <w:r>
        <w:rPr>
          <w:spacing w:val="-2"/>
          <w:sz w:val="64"/>
        </w:rPr>
        <w:t>利</w:t>
      </w:r>
      <w:r>
        <w:rPr>
          <w:spacing w:val="-2"/>
          <w:sz w:val="64"/>
        </w:rPr>
        <w:t>用</w:t>
      </w:r>
      <w:r>
        <w:rPr>
          <w:spacing w:val="-2"/>
          <w:sz w:val="64"/>
        </w:rPr>
        <w:t>所</w:t>
      </w:r>
      <w:r>
        <w:rPr>
          <w:spacing w:val="-2"/>
          <w:sz w:val="64"/>
        </w:rPr>
        <w:t>得</w:t>
      </w:r>
      <w:r>
        <w:rPr>
          <w:spacing w:val="-2"/>
          <w:sz w:val="64"/>
        </w:rPr>
        <w:t>到</w:t>
      </w:r>
      <w:r>
        <w:rPr>
          <w:spacing w:val="-2"/>
          <w:sz w:val="64"/>
        </w:rPr>
        <w:t>的</w:t>
      </w:r>
      <w:r>
        <w:rPr>
          <w:spacing w:val="-2"/>
          <w:sz w:val="64"/>
        </w:rPr>
        <w:t>知</w:t>
      </w:r>
      <w:r>
        <w:rPr>
          <w:spacing w:val="-2"/>
          <w:sz w:val="64"/>
        </w:rPr>
        <w:t>识</w:t>
      </w:r>
      <w:r>
        <w:rPr>
          <w:spacing w:val="-2"/>
          <w:sz w:val="64"/>
        </w:rPr>
        <w:t>选</w:t>
      </w:r>
      <w:r>
        <w:rPr>
          <w:spacing w:val="-2"/>
          <w:sz w:val="64"/>
        </w:rPr>
        <w:t>择</w:t>
      </w:r>
      <w:r>
        <w:rPr>
          <w:spacing w:val="-2"/>
          <w:sz w:val="64"/>
        </w:rPr>
        <w:t>适</w:t>
      </w:r>
      <w:r>
        <w:rPr>
          <w:spacing w:val="-2"/>
          <w:sz w:val="64"/>
        </w:rPr>
        <w:t>当</w:t>
      </w:r>
      <w:r>
        <w:rPr>
          <w:spacing w:val="-2"/>
          <w:sz w:val="64"/>
        </w:rPr>
        <w:t>的</w:t>
      </w:r>
      <w:r>
        <w:rPr>
          <w:spacing w:val="-2"/>
          <w:sz w:val="64"/>
        </w:rPr>
        <w:t>策</w:t>
      </w:r>
      <w:r>
        <w:rPr>
          <w:spacing w:val="-2"/>
          <w:sz w:val="64"/>
        </w:rPr>
        <w:t>略</w:t>
      </w:r>
      <w:r>
        <w:rPr>
          <w:spacing w:val="-2"/>
          <w:sz w:val="64"/>
        </w:rPr>
        <w:t>来</w:t>
      </w:r>
      <w:r>
        <w:rPr>
          <w:spacing w:val="-2"/>
          <w:sz w:val="64"/>
        </w:rPr>
        <w:t>求</w:t>
      </w:r>
      <w:r>
        <w:rPr>
          <w:spacing w:val="-2"/>
          <w:sz w:val="64"/>
        </w:rPr>
        <w:t>解</w:t>
      </w:r>
      <w:r>
        <w:rPr>
          <w:sz w:val="64"/>
        </w:rPr>
        <w:t>给</w:t>
      </w:r>
      <w:r>
        <w:rPr>
          <w:sz w:val="64"/>
        </w:rPr>
        <w:t>定</w:t>
      </w:r>
      <w:r>
        <w:rPr>
          <w:sz w:val="64"/>
        </w:rPr>
        <w:t>的</w:t>
      </w:r>
      <w:r>
        <w:rPr>
          <w:sz w:val="64"/>
        </w:rPr>
        <w:t>问</w:t>
      </w:r>
      <w:r>
        <w:rPr>
          <w:sz w:val="64"/>
        </w:rPr>
        <w:t>题</w:t>
      </w:r>
      <w:r>
        <w:rPr>
          <w:rFonts w:ascii="Arial" w:hAnsi="Arial" w:eastAsia="Arial"/>
          <w:spacing w:val="-22"/>
          <w:sz w:val="64"/>
        </w:rPr>
        <w:t>, </w:t>
      </w:r>
      <w:r>
        <w:rPr>
          <w:sz w:val="64"/>
        </w:rPr>
        <w:t>以</w:t>
      </w:r>
      <w:r>
        <w:rPr>
          <w:sz w:val="64"/>
        </w:rPr>
        <w:t>期</w:t>
      </w:r>
      <w:r>
        <w:rPr>
          <w:sz w:val="64"/>
        </w:rPr>
        <w:t>达</w:t>
      </w:r>
      <w:r>
        <w:rPr>
          <w:sz w:val="64"/>
        </w:rPr>
        <w:t>到</w:t>
      </w:r>
      <w:r>
        <w:rPr>
          <w:sz w:val="64"/>
        </w:rPr>
        <w:t>最</w:t>
      </w:r>
      <w:r>
        <w:rPr>
          <w:sz w:val="64"/>
        </w:rPr>
        <w:t>大</w:t>
      </w:r>
      <w:r>
        <w:rPr>
          <w:sz w:val="64"/>
        </w:rPr>
        <w:t>的</w:t>
      </w:r>
      <w:r>
        <w:rPr>
          <w:sz w:val="64"/>
        </w:rPr>
        <w:t>得</w:t>
      </w:r>
      <w:r>
        <w:rPr>
          <w:sz w:val="64"/>
        </w:rPr>
        <w:t>益</w:t>
      </w:r>
      <w:r>
        <w:rPr>
          <w:sz w:val="64"/>
        </w:rPr>
        <w:t>或</w:t>
      </w:r>
      <w:r>
        <w:rPr>
          <w:sz w:val="64"/>
        </w:rPr>
        <w:t>最</w:t>
      </w:r>
      <w:r>
        <w:rPr>
          <w:sz w:val="64"/>
        </w:rPr>
        <w:t>小</w:t>
      </w:r>
      <w:r>
        <w:rPr>
          <w:sz w:val="64"/>
        </w:rPr>
        <w:t>的</w:t>
      </w:r>
      <w:r>
        <w:rPr>
          <w:spacing w:val="-4"/>
          <w:sz w:val="64"/>
        </w:rPr>
        <w:t>损</w:t>
      </w:r>
      <w:r>
        <w:rPr>
          <w:spacing w:val="-4"/>
          <w:sz w:val="64"/>
        </w:rPr>
        <w:t>失</w:t>
      </w:r>
      <w:r>
        <w:rPr>
          <w:spacing w:val="-4"/>
          <w:sz w:val="64"/>
        </w:rPr>
        <w:t>。</w:t>
      </w:r>
    </w:p>
    <w:p>
      <w:pPr>
        <w:pStyle w:val="ListParagraph"/>
        <w:numPr>
          <w:ilvl w:val="1"/>
          <w:numId w:val="55"/>
        </w:numPr>
        <w:tabs>
          <w:tab w:pos="1364" w:val="left" w:leader="none"/>
        </w:tabs>
        <w:spacing w:line="220" w:lineRule="auto" w:before="187" w:after="0"/>
        <w:ind w:left="1364" w:right="1479" w:hanging="540"/>
        <w:jc w:val="both"/>
        <w:rPr>
          <w:rFonts w:ascii="Arial" w:hAnsi="Arial" w:eastAsia="Arial"/>
          <w:sz w:val="64"/>
        </w:rPr>
      </w:pPr>
      <w:r>
        <w:rPr>
          <w:spacing w:val="-2"/>
          <w:sz w:val="64"/>
        </w:rPr>
        <w:t>这</w:t>
      </w:r>
      <w:r>
        <w:rPr>
          <w:spacing w:val="-2"/>
          <w:sz w:val="64"/>
        </w:rPr>
        <w:t>也</w:t>
      </w:r>
      <w:r>
        <w:rPr>
          <w:spacing w:val="-2"/>
          <w:sz w:val="64"/>
        </w:rPr>
        <w:t>是</w:t>
      </w:r>
      <w:r>
        <w:rPr>
          <w:spacing w:val="-2"/>
          <w:sz w:val="64"/>
        </w:rPr>
        <w:t>知</w:t>
      </w:r>
      <w:r>
        <w:rPr>
          <w:spacing w:val="-2"/>
          <w:sz w:val="64"/>
        </w:rPr>
        <w:t>识</w:t>
      </w:r>
      <w:r>
        <w:rPr>
          <w:spacing w:val="-2"/>
          <w:sz w:val="64"/>
        </w:rPr>
        <w:t>生</w:t>
      </w:r>
      <w:r>
        <w:rPr>
          <w:spacing w:val="-2"/>
          <w:sz w:val="64"/>
        </w:rPr>
        <w:t>成</w:t>
      </w:r>
      <w:r>
        <w:rPr>
          <w:spacing w:val="-2"/>
          <w:sz w:val="64"/>
        </w:rPr>
        <w:t>的</w:t>
      </w:r>
      <w:r>
        <w:rPr>
          <w:spacing w:val="-2"/>
          <w:sz w:val="64"/>
        </w:rPr>
        <w:t>一</w:t>
      </w:r>
      <w:r>
        <w:rPr>
          <w:spacing w:val="-2"/>
          <w:sz w:val="64"/>
        </w:rPr>
        <w:t>种</w:t>
      </w:r>
      <w:r>
        <w:rPr>
          <w:spacing w:val="-2"/>
          <w:sz w:val="64"/>
        </w:rPr>
        <w:t>重</w:t>
      </w:r>
      <w:r>
        <w:rPr>
          <w:spacing w:val="-2"/>
          <w:sz w:val="64"/>
        </w:rPr>
        <w:t>要</w:t>
      </w:r>
      <w:r>
        <w:rPr>
          <w:spacing w:val="-2"/>
          <w:sz w:val="64"/>
        </w:rPr>
        <w:t>模</w:t>
      </w:r>
      <w:r>
        <w:rPr>
          <w:spacing w:val="-2"/>
          <w:sz w:val="64"/>
        </w:rPr>
        <w:t>型</w:t>
      </w:r>
      <w:r>
        <w:rPr>
          <w:spacing w:val="-2"/>
          <w:sz w:val="64"/>
        </w:rPr>
        <w:t>：已有</w:t>
      </w:r>
      <w:r>
        <w:rPr>
          <w:spacing w:val="-2"/>
          <w:sz w:val="64"/>
        </w:rPr>
        <w:t>的</w:t>
      </w:r>
      <w:r>
        <w:rPr>
          <w:spacing w:val="-2"/>
          <w:sz w:val="64"/>
        </w:rPr>
        <w:t>知</w:t>
      </w:r>
      <w:r>
        <w:rPr>
          <w:spacing w:val="-2"/>
          <w:sz w:val="64"/>
        </w:rPr>
        <w:t>识</w:t>
      </w:r>
      <w:r>
        <w:rPr>
          <w:spacing w:val="-2"/>
          <w:sz w:val="64"/>
        </w:rPr>
        <w:t>包</w:t>
      </w:r>
      <w:r>
        <w:rPr>
          <w:spacing w:val="-2"/>
          <w:sz w:val="64"/>
        </w:rPr>
        <w:t>括</w:t>
      </w:r>
      <w:r>
        <w:rPr>
          <w:spacing w:val="-2"/>
          <w:sz w:val="64"/>
        </w:rPr>
        <w:t>关</w:t>
      </w:r>
      <w:r>
        <w:rPr>
          <w:spacing w:val="-2"/>
          <w:sz w:val="64"/>
        </w:rPr>
        <w:t>于</w:t>
      </w:r>
      <w:r>
        <w:rPr>
          <w:spacing w:val="-2"/>
          <w:sz w:val="64"/>
        </w:rPr>
        <w:t>问</w:t>
      </w:r>
      <w:r>
        <w:rPr>
          <w:spacing w:val="-2"/>
          <w:sz w:val="64"/>
        </w:rPr>
        <w:t>题</w:t>
      </w:r>
      <w:r>
        <w:rPr>
          <w:spacing w:val="-2"/>
          <w:sz w:val="64"/>
        </w:rPr>
        <w:t>及</w:t>
      </w:r>
      <w:r>
        <w:rPr>
          <w:spacing w:val="-2"/>
          <w:sz w:val="64"/>
        </w:rPr>
        <w:t>其</w:t>
      </w:r>
      <w:r>
        <w:rPr>
          <w:spacing w:val="-2"/>
          <w:sz w:val="64"/>
        </w:rPr>
        <w:t>环</w:t>
      </w:r>
      <w:r>
        <w:rPr>
          <w:spacing w:val="-2"/>
          <w:sz w:val="64"/>
        </w:rPr>
        <w:t>境</w:t>
      </w:r>
      <w:r>
        <w:rPr>
          <w:spacing w:val="-2"/>
          <w:sz w:val="64"/>
        </w:rPr>
        <w:t>的</w:t>
      </w:r>
      <w:r>
        <w:rPr>
          <w:spacing w:val="-2"/>
          <w:sz w:val="64"/>
        </w:rPr>
        <w:t>知</w:t>
      </w:r>
      <w:r>
        <w:rPr>
          <w:spacing w:val="-2"/>
          <w:sz w:val="64"/>
        </w:rPr>
        <w:t>识</w:t>
      </w:r>
      <w:r>
        <w:rPr>
          <w:spacing w:val="-2"/>
          <w:sz w:val="64"/>
        </w:rPr>
        <w:t>，关</w:t>
      </w:r>
      <w:r>
        <w:rPr>
          <w:spacing w:val="-2"/>
          <w:sz w:val="64"/>
        </w:rPr>
        <w:t>于</w:t>
      </w:r>
      <w:r>
        <w:rPr>
          <w:spacing w:val="-2"/>
          <w:sz w:val="64"/>
        </w:rPr>
        <w:t>目</w:t>
      </w:r>
      <w:r>
        <w:rPr>
          <w:spacing w:val="-2"/>
          <w:sz w:val="64"/>
        </w:rPr>
        <w:t>标</w:t>
      </w:r>
      <w:r>
        <w:rPr>
          <w:spacing w:val="-2"/>
          <w:sz w:val="64"/>
        </w:rPr>
        <w:t>的</w:t>
      </w:r>
      <w:r>
        <w:rPr>
          <w:spacing w:val="-2"/>
          <w:sz w:val="64"/>
        </w:rPr>
        <w:t>知</w:t>
      </w:r>
      <w:r>
        <w:rPr>
          <w:spacing w:val="-2"/>
          <w:sz w:val="64"/>
        </w:rPr>
        <w:t>识</w:t>
      </w:r>
      <w:r>
        <w:rPr>
          <w:spacing w:val="-2"/>
          <w:sz w:val="64"/>
        </w:rPr>
        <w:t>，</w:t>
      </w:r>
      <w:r>
        <w:rPr>
          <w:spacing w:val="-2"/>
          <w:sz w:val="64"/>
        </w:rPr>
        <w:t>需</w:t>
      </w:r>
      <w:r>
        <w:rPr>
          <w:spacing w:val="-2"/>
          <w:sz w:val="64"/>
        </w:rPr>
        <w:t>要</w:t>
      </w:r>
      <w:r>
        <w:rPr>
          <w:spacing w:val="-2"/>
          <w:sz w:val="64"/>
        </w:rPr>
        <w:t>生</w:t>
      </w:r>
      <w:r>
        <w:rPr>
          <w:spacing w:val="-2"/>
          <w:sz w:val="64"/>
        </w:rPr>
        <w:t>成</w:t>
      </w:r>
      <w:r>
        <w:rPr>
          <w:spacing w:val="-2"/>
          <w:sz w:val="64"/>
        </w:rPr>
        <w:t>的</w:t>
      </w:r>
      <w:r>
        <w:rPr>
          <w:spacing w:val="-2"/>
          <w:sz w:val="64"/>
        </w:rPr>
        <w:t>新</w:t>
      </w:r>
      <w:r>
        <w:rPr>
          <w:spacing w:val="-2"/>
          <w:sz w:val="64"/>
        </w:rPr>
        <w:t>知</w:t>
      </w:r>
      <w:r>
        <w:rPr>
          <w:spacing w:val="-2"/>
          <w:sz w:val="64"/>
        </w:rPr>
        <w:t>识</w:t>
      </w:r>
      <w:r>
        <w:rPr>
          <w:spacing w:val="-2"/>
          <w:sz w:val="64"/>
        </w:rPr>
        <w:t>就</w:t>
      </w:r>
      <w:r>
        <w:rPr>
          <w:spacing w:val="-2"/>
          <w:sz w:val="64"/>
        </w:rPr>
        <w:t>是由</w:t>
      </w:r>
      <w:r>
        <w:rPr>
          <w:spacing w:val="-2"/>
          <w:sz w:val="64"/>
        </w:rPr>
        <w:t>此</w:t>
      </w:r>
      <w:r>
        <w:rPr>
          <w:spacing w:val="-2"/>
          <w:sz w:val="64"/>
        </w:rPr>
        <w:t>演</w:t>
      </w:r>
      <w:r>
        <w:rPr>
          <w:spacing w:val="-2"/>
          <w:sz w:val="64"/>
        </w:rPr>
        <w:t>绎</w:t>
      </w:r>
      <w:r>
        <w:rPr>
          <w:spacing w:val="-2"/>
          <w:sz w:val="64"/>
        </w:rPr>
        <w:t>出</w:t>
      </w:r>
      <w:r>
        <w:rPr>
          <w:spacing w:val="-2"/>
          <w:sz w:val="64"/>
        </w:rPr>
        <w:t>来</w:t>
      </w:r>
      <w:r>
        <w:rPr>
          <w:spacing w:val="-2"/>
          <w:sz w:val="64"/>
        </w:rPr>
        <w:t>的</w:t>
      </w:r>
      <w:r>
        <w:rPr>
          <w:spacing w:val="-2"/>
          <w:sz w:val="64"/>
        </w:rPr>
        <w:t>用</w:t>
      </w:r>
      <w:r>
        <w:rPr>
          <w:spacing w:val="-2"/>
          <w:sz w:val="64"/>
        </w:rPr>
        <w:t>以</w:t>
      </w:r>
      <w:r>
        <w:rPr>
          <w:spacing w:val="-2"/>
          <w:sz w:val="64"/>
        </w:rPr>
        <w:t>求</w:t>
      </w:r>
      <w:r>
        <w:rPr>
          <w:spacing w:val="-2"/>
          <w:sz w:val="64"/>
        </w:rPr>
        <w:t>解</w:t>
      </w:r>
      <w:r>
        <w:rPr>
          <w:spacing w:val="-2"/>
          <w:sz w:val="64"/>
        </w:rPr>
        <w:t>问</w:t>
      </w:r>
      <w:r>
        <w:rPr>
          <w:spacing w:val="-2"/>
          <w:sz w:val="64"/>
        </w:rPr>
        <w:t>题</w:t>
      </w:r>
      <w:r>
        <w:rPr>
          <w:spacing w:val="-2"/>
          <w:sz w:val="64"/>
        </w:rPr>
        <w:t>的</w:t>
      </w:r>
      <w:r>
        <w:rPr>
          <w:spacing w:val="-2"/>
          <w:sz w:val="64"/>
        </w:rPr>
        <w:t>策</w:t>
      </w:r>
      <w:r>
        <w:rPr>
          <w:spacing w:val="-2"/>
          <w:sz w:val="64"/>
        </w:rPr>
        <w:t>略</w:t>
      </w:r>
      <w:r>
        <w:rPr>
          <w:spacing w:val="-2"/>
          <w:sz w:val="64"/>
        </w:rPr>
        <w:t>。</w:t>
      </w:r>
    </w:p>
    <w:p>
      <w:pPr>
        <w:spacing w:after="0" w:line="220" w:lineRule="auto"/>
        <w:jc w:val="both"/>
        <w:rPr>
          <w:rFonts w:ascii="Arial" w:hAnsi="Arial" w:eastAsia="Arial"/>
          <w:sz w:val="64"/>
        </w:rPr>
        <w:sectPr>
          <w:headerReference w:type="default" r:id="rId1398"/>
          <w:footerReference w:type="default" r:id="rId1399"/>
          <w:pgSz w:w="14400" w:h="10800" w:orient="landscape"/>
          <w:pgMar w:header="914" w:footer="1100" w:top="1780" w:bottom="1280" w:left="40" w:right="0"/>
        </w:sectPr>
      </w:pPr>
    </w:p>
    <w:p>
      <w:pPr>
        <w:spacing w:line="175" w:lineRule="auto" w:before="72"/>
        <w:ind w:left="855" w:right="557" w:firstLine="0"/>
        <w:jc w:val="both"/>
        <w:rPr>
          <w:sz w:val="56"/>
        </w:rPr>
      </w:pPr>
      <w:bookmarkStart w:name="幻灯片编号 44" w:id="936"/>
      <w:bookmarkEnd w:id="936"/>
      <w:r>
        <w:rPr/>
      </w:r>
      <w:r>
        <w:rPr>
          <w:spacing w:val="-2"/>
          <w:sz w:val="56"/>
        </w:rPr>
        <w:t>由于效用性知识总是与形态性知识和内容性知识紧密</w:t>
      </w:r>
      <w:r>
        <w:rPr>
          <w:sz w:val="56"/>
        </w:rPr>
        <w:t>关联的</w:t>
      </w:r>
      <w:r>
        <w:rPr>
          <w:rFonts w:ascii="Arial" w:eastAsia="Arial"/>
          <w:spacing w:val="-10"/>
          <w:sz w:val="56"/>
        </w:rPr>
        <w:t>, </w:t>
      </w:r>
      <w:r>
        <w:rPr>
          <w:sz w:val="56"/>
        </w:rPr>
        <w:t>因此</w:t>
      </w:r>
      <w:r>
        <w:rPr>
          <w:rFonts w:ascii="Arial" w:eastAsia="Arial"/>
          <w:spacing w:val="-9"/>
          <w:sz w:val="56"/>
        </w:rPr>
        <w:t>, </w:t>
      </w:r>
      <w:r>
        <w:rPr>
          <w:sz w:val="56"/>
        </w:rPr>
        <w:t>实际上发挥作用的应当是综合效用性知</w:t>
      </w:r>
      <w:r>
        <w:rPr>
          <w:spacing w:val="-6"/>
          <w:sz w:val="56"/>
        </w:rPr>
        <w:t>识。</w:t>
      </w:r>
    </w:p>
    <w:p>
      <w:pPr>
        <w:pStyle w:val="ListParagraph"/>
        <w:numPr>
          <w:ilvl w:val="0"/>
          <w:numId w:val="55"/>
        </w:numPr>
        <w:tabs>
          <w:tab w:pos="856" w:val="left" w:leader="none"/>
        </w:tabs>
        <w:spacing w:line="177" w:lineRule="auto" w:before="170" w:after="0"/>
        <w:ind w:left="855" w:right="558" w:hanging="540"/>
        <w:jc w:val="both"/>
        <w:rPr>
          <w:rFonts w:ascii="Arial" w:hAnsi="Arial" w:eastAsia="Arial"/>
          <w:sz w:val="56"/>
        </w:rPr>
      </w:pPr>
      <w:r>
        <w:rPr>
          <w:spacing w:val="-2"/>
          <w:sz w:val="56"/>
        </w:rPr>
        <w:t>如果把问题的“综合效用性知识量”定义为求解问题</w:t>
      </w:r>
      <w:r>
        <w:rPr>
          <w:sz w:val="56"/>
        </w:rPr>
        <w:t>的目标函数</w:t>
      </w:r>
      <w:r>
        <w:rPr>
          <w:rFonts w:ascii="Arial" w:hAnsi="Arial" w:eastAsia="Arial"/>
          <w:spacing w:val="-9"/>
          <w:sz w:val="56"/>
        </w:rPr>
        <w:t>, </w:t>
      </w:r>
      <w:r>
        <w:rPr>
          <w:sz w:val="56"/>
        </w:rPr>
        <w:t>那么</w:t>
      </w:r>
      <w:r>
        <w:rPr>
          <w:rFonts w:ascii="Arial" w:hAnsi="Arial" w:eastAsia="Arial"/>
          <w:spacing w:val="-9"/>
          <w:sz w:val="56"/>
        </w:rPr>
        <w:t>, </w:t>
      </w:r>
      <w:r>
        <w:rPr>
          <w:sz w:val="56"/>
        </w:rPr>
        <w:t>最有利的求解策略就是能够使综合</w:t>
      </w:r>
      <w:r>
        <w:rPr>
          <w:spacing w:val="-2"/>
          <w:sz w:val="56"/>
        </w:rPr>
        <w:t>效用性知识量达到最大值的策略。这种策略就被称为</w:t>
      </w:r>
      <w:r>
        <w:rPr>
          <w:spacing w:val="-2"/>
          <w:sz w:val="56"/>
        </w:rPr>
        <w:t> “最大综合效用性知识量”决策准则。这就是一种典</w:t>
      </w:r>
      <w:r>
        <w:rPr>
          <w:spacing w:val="-2"/>
          <w:sz w:val="56"/>
        </w:rPr>
        <w:t>型的基于知识的决策。</w:t>
      </w:r>
    </w:p>
    <w:p>
      <w:pPr>
        <w:pStyle w:val="ListParagraph"/>
        <w:numPr>
          <w:ilvl w:val="0"/>
          <w:numId w:val="55"/>
        </w:numPr>
        <w:tabs>
          <w:tab w:pos="856" w:val="left" w:leader="none"/>
        </w:tabs>
        <w:spacing w:line="175" w:lineRule="auto" w:before="173" w:after="0"/>
        <w:ind w:left="855" w:right="556" w:hanging="541"/>
        <w:jc w:val="left"/>
        <w:rPr>
          <w:rFonts w:ascii="Arial" w:hAnsi="Arial" w:eastAsia="Arial"/>
          <w:sz w:val="56"/>
        </w:rPr>
      </w:pPr>
      <w:r>
        <w:rPr>
          <w:spacing w:val="-2"/>
          <w:sz w:val="56"/>
        </w:rPr>
        <w:t>作为目标函数的“综合效用性知识量”不但直接体现</w:t>
      </w:r>
      <w:r>
        <w:rPr>
          <w:spacing w:val="-8"/>
          <w:sz w:val="56"/>
        </w:rPr>
        <w:t>了决策问题的目标 </w:t>
      </w:r>
      <w:r>
        <w:rPr>
          <w:rFonts w:ascii="Arial" w:hAnsi="Arial" w:eastAsia="Arial"/>
          <w:sz w:val="56"/>
        </w:rPr>
        <w:t>– </w:t>
      </w:r>
      <w:r>
        <w:rPr>
          <w:sz w:val="56"/>
        </w:rPr>
        <w:t>效用性知识量</w:t>
      </w:r>
      <w:r>
        <w:rPr>
          <w:rFonts w:ascii="Arial" w:hAnsi="Arial" w:eastAsia="Arial"/>
          <w:sz w:val="56"/>
        </w:rPr>
        <w:t>, </w:t>
      </w:r>
      <w:r>
        <w:rPr>
          <w:sz w:val="56"/>
        </w:rPr>
        <w:t>而且也把环境的</w:t>
      </w:r>
      <w:r>
        <w:rPr>
          <w:spacing w:val="-26"/>
          <w:sz w:val="56"/>
        </w:rPr>
        <w:t>约束条件 </w:t>
      </w:r>
      <w:r>
        <w:rPr>
          <w:rFonts w:ascii="Arial" w:hAnsi="Arial" w:eastAsia="Arial"/>
          <w:spacing w:val="-16"/>
          <w:sz w:val="56"/>
        </w:rPr>
        <w:t>– </w:t>
      </w:r>
      <w:r>
        <w:rPr>
          <w:sz w:val="56"/>
        </w:rPr>
        <w:t>问题状态的肯定度分布和逻辑真实度分布</w:t>
      </w:r>
    </w:p>
    <w:p>
      <w:pPr>
        <w:spacing w:line="180" w:lineRule="auto" w:before="3"/>
        <w:ind w:left="855" w:right="401" w:firstLine="0"/>
        <w:jc w:val="left"/>
        <w:rPr>
          <w:sz w:val="56"/>
        </w:rPr>
      </w:pPr>
      <w:r>
        <w:rPr>
          <w:rFonts w:ascii="Arial" w:hAnsi="Arial" w:eastAsia="Arial"/>
          <w:spacing w:val="-8"/>
          <w:sz w:val="56"/>
        </w:rPr>
        <w:t>– </w:t>
      </w:r>
      <w:r>
        <w:rPr>
          <w:sz w:val="56"/>
        </w:rPr>
        <w:t>同时表达出来了</w:t>
      </w:r>
      <w:r>
        <w:rPr>
          <w:rFonts w:ascii="Arial" w:hAnsi="Arial" w:eastAsia="Arial"/>
          <w:spacing w:val="-10"/>
          <w:sz w:val="56"/>
        </w:rPr>
        <w:t>, </w:t>
      </w:r>
      <w:r>
        <w:rPr>
          <w:sz w:val="56"/>
        </w:rPr>
        <w:t>实际上集目标函数和约束条件于一</w:t>
      </w:r>
      <w:r>
        <w:rPr>
          <w:spacing w:val="-6"/>
          <w:sz w:val="56"/>
        </w:rPr>
        <w:t>身。</w:t>
      </w:r>
    </w:p>
    <w:p>
      <w:pPr>
        <w:spacing w:after="0" w:line="180" w:lineRule="auto"/>
        <w:jc w:val="left"/>
        <w:rPr>
          <w:sz w:val="56"/>
        </w:rPr>
        <w:sectPr>
          <w:headerReference w:type="default" r:id="rId1400"/>
          <w:footerReference w:type="default" r:id="rId1401"/>
          <w:pgSz w:w="14400" w:h="10800" w:orient="landscape"/>
          <w:pgMar w:header="1639" w:footer="1040" w:top="2220" w:bottom="1220" w:left="40" w:right="0"/>
        </w:sectPr>
      </w:pPr>
    </w:p>
    <w:p>
      <w:pPr>
        <w:pStyle w:val="BodyText"/>
        <w:rPr>
          <w:sz w:val="20"/>
        </w:rPr>
      </w:pPr>
    </w:p>
    <w:p>
      <w:pPr>
        <w:pStyle w:val="BodyText"/>
        <w:rPr>
          <w:sz w:val="20"/>
        </w:rPr>
      </w:pPr>
    </w:p>
    <w:p>
      <w:pPr>
        <w:pStyle w:val="BodyText"/>
        <w:rPr>
          <w:sz w:val="21"/>
        </w:rPr>
      </w:pPr>
    </w:p>
    <w:p>
      <w:pPr>
        <w:spacing w:before="88"/>
        <w:ind w:left="1281" w:right="0" w:firstLine="0"/>
        <w:jc w:val="left"/>
        <w:rPr>
          <w:sz w:val="34"/>
        </w:rPr>
      </w:pPr>
      <w:bookmarkStart w:name="幻灯片编号 45" w:id="937"/>
      <w:bookmarkEnd w:id="937"/>
      <w:r>
        <w:rPr/>
      </w:r>
      <w:r>
        <w:rPr>
          <w:spacing w:val="-2"/>
          <w:sz w:val="34"/>
        </w:rPr>
        <w:t>具体地，假设决策问题</w:t>
      </w:r>
      <w:r>
        <w:rPr>
          <w:rFonts w:ascii="Arial" w:eastAsia="Arial"/>
          <w:color w:val="343434"/>
          <w:spacing w:val="-2"/>
          <w:sz w:val="32"/>
        </w:rPr>
        <w:t>X</w:t>
      </w:r>
      <w:r>
        <w:rPr>
          <w:spacing w:val="-2"/>
          <w:sz w:val="34"/>
        </w:rPr>
        <w:t>有</w:t>
      </w:r>
      <w:r>
        <w:rPr>
          <w:rFonts w:ascii="Arial" w:eastAsia="Arial"/>
          <w:spacing w:val="-2"/>
          <w:sz w:val="32"/>
        </w:rPr>
        <w:t>L</w:t>
      </w:r>
      <w:r>
        <w:rPr>
          <w:spacing w:val="-2"/>
          <w:sz w:val="34"/>
        </w:rPr>
        <w:t>种可能的状态</w:t>
      </w:r>
      <w:r>
        <w:rPr>
          <w:color w:val="343434"/>
          <w:spacing w:val="-2"/>
          <w:sz w:val="34"/>
        </w:rPr>
        <w:t>｛昂｝</w:t>
      </w:r>
      <w:r>
        <w:rPr>
          <w:rFonts w:ascii="Arial" w:eastAsia="Arial"/>
          <w:spacing w:val="-2"/>
          <w:sz w:val="38"/>
        </w:rPr>
        <w:t>f=l"</w:t>
      </w:r>
      <w:r>
        <w:rPr>
          <w:spacing w:val="-3"/>
          <w:sz w:val="34"/>
        </w:rPr>
        <w:t>叉假定这些状态的肯定度分布和</w:t>
      </w:r>
    </w:p>
    <w:p>
      <w:pPr>
        <w:pStyle w:val="BodyText"/>
        <w:rPr>
          <w:sz w:val="20"/>
        </w:rPr>
      </w:pPr>
    </w:p>
    <w:p>
      <w:pPr>
        <w:pStyle w:val="BodyText"/>
        <w:spacing w:before="12"/>
        <w:rPr>
          <w:sz w:val="20"/>
        </w:rPr>
      </w:pPr>
    </w:p>
    <w:p>
      <w:pPr>
        <w:spacing w:before="84"/>
        <w:ind w:left="601" w:right="0" w:firstLine="0"/>
        <w:jc w:val="left"/>
        <w:rPr>
          <w:sz w:val="34"/>
        </w:rPr>
      </w:pPr>
      <w:r>
        <w:rPr>
          <w:w w:val="95"/>
          <w:sz w:val="34"/>
        </w:rPr>
        <w:t>逻</w:t>
      </w:r>
      <w:r>
        <w:rPr>
          <w:w w:val="95"/>
          <w:sz w:val="34"/>
        </w:rPr>
        <w:t>辑</w:t>
      </w:r>
      <w:r>
        <w:rPr>
          <w:w w:val="95"/>
          <w:sz w:val="34"/>
        </w:rPr>
        <w:t>真</w:t>
      </w:r>
      <w:r>
        <w:rPr>
          <w:w w:val="95"/>
          <w:sz w:val="34"/>
        </w:rPr>
        <w:t>实</w:t>
      </w:r>
      <w:r>
        <w:rPr>
          <w:w w:val="95"/>
          <w:sz w:val="34"/>
        </w:rPr>
        <w:t>度</w:t>
      </w:r>
      <w:r>
        <w:rPr>
          <w:w w:val="95"/>
          <w:sz w:val="34"/>
        </w:rPr>
        <w:t>分</w:t>
      </w:r>
      <w:r>
        <w:rPr>
          <w:w w:val="95"/>
          <w:sz w:val="34"/>
        </w:rPr>
        <w:t>布</w:t>
      </w:r>
      <w:r>
        <w:rPr>
          <w:w w:val="95"/>
          <w:sz w:val="34"/>
        </w:rPr>
        <w:t>分</w:t>
      </w:r>
      <w:r>
        <w:rPr>
          <w:w w:val="95"/>
          <w:sz w:val="34"/>
        </w:rPr>
        <w:t>别</w:t>
      </w:r>
      <w:r>
        <w:rPr>
          <w:w w:val="95"/>
          <w:sz w:val="34"/>
        </w:rPr>
        <w:t>为</w:t>
      </w:r>
      <w:r>
        <w:rPr>
          <w:spacing w:val="-145"/>
          <w:w w:val="91"/>
          <w:sz w:val="34"/>
        </w:rPr>
        <w:t>：</w:t>
      </w:r>
      <w:r>
        <w:rPr>
          <w:color w:val="343434"/>
          <w:spacing w:val="48"/>
          <w:w w:val="96"/>
          <w:sz w:val="34"/>
        </w:rPr>
        <w:t>｛</w:t>
      </w:r>
      <w:r>
        <w:rPr>
          <w:rFonts w:ascii="Times New Roman" w:eastAsia="Times New Roman"/>
          <w:color w:val="343434"/>
          <w:spacing w:val="47"/>
          <w:w w:val="96"/>
          <w:sz w:val="40"/>
        </w:rPr>
        <w:t>q</w:t>
      </w:r>
      <w:r>
        <w:rPr>
          <w:color w:val="343434"/>
          <w:spacing w:val="48"/>
          <w:w w:val="96"/>
          <w:sz w:val="34"/>
        </w:rPr>
        <w:t>｝</w:t>
      </w:r>
      <w:r>
        <w:rPr>
          <w:w w:val="95"/>
          <w:sz w:val="34"/>
        </w:rPr>
        <w:t>卢</w:t>
      </w:r>
      <w:r>
        <w:rPr>
          <w:w w:val="95"/>
          <w:sz w:val="34"/>
        </w:rPr>
        <w:t>和</w:t>
      </w:r>
      <w:r>
        <w:rPr>
          <w:rFonts w:ascii="Arial" w:eastAsia="Arial"/>
          <w:color w:val="343434"/>
          <w:w w:val="95"/>
          <w:sz w:val="38"/>
        </w:rPr>
        <w:t>{f</w:t>
      </w:r>
      <w:r>
        <w:rPr>
          <w:rFonts w:ascii="Arial" w:eastAsia="Arial"/>
          <w:w w:val="95"/>
          <w:sz w:val="38"/>
        </w:rPr>
        <w:t>l</w:t>
      </w:r>
      <w:r>
        <w:rPr>
          <w:rFonts w:ascii="Arial" w:eastAsia="Arial"/>
          <w:color w:val="343434"/>
          <w:w w:val="95"/>
          <w:sz w:val="38"/>
        </w:rPr>
        <w:t>}</w:t>
      </w:r>
      <w:r>
        <w:rPr>
          <w:rFonts w:ascii="Arial" w:eastAsia="Arial"/>
          <w:color w:val="343434"/>
          <w:spacing w:val="30"/>
          <w:sz w:val="38"/>
        </w:rPr>
        <w:t> </w:t>
      </w:r>
      <w:r>
        <w:rPr>
          <w:rFonts w:ascii="Arial" w:eastAsia="Arial"/>
          <w:w w:val="95"/>
          <w:sz w:val="38"/>
        </w:rPr>
        <w:t>f=l</w:t>
      </w:r>
      <w:r>
        <w:rPr>
          <w:w w:val="95"/>
          <w:sz w:val="34"/>
        </w:rPr>
        <w:t>口</w:t>
      </w:r>
      <w:r>
        <w:rPr>
          <w:w w:val="95"/>
          <w:sz w:val="34"/>
        </w:rPr>
        <w:t>进</w:t>
      </w:r>
      <w:r>
        <w:rPr>
          <w:w w:val="95"/>
          <w:sz w:val="34"/>
        </w:rPr>
        <w:t>一</w:t>
      </w:r>
      <w:r>
        <w:rPr>
          <w:w w:val="95"/>
          <w:sz w:val="34"/>
        </w:rPr>
        <w:t>步</w:t>
      </w:r>
      <w:r>
        <w:rPr>
          <w:w w:val="95"/>
          <w:sz w:val="34"/>
        </w:rPr>
        <w:t>，</w:t>
      </w:r>
      <w:r>
        <w:rPr>
          <w:w w:val="95"/>
          <w:sz w:val="34"/>
        </w:rPr>
        <w:t>假</w:t>
      </w:r>
      <w:r>
        <w:rPr>
          <w:w w:val="95"/>
          <w:sz w:val="34"/>
        </w:rPr>
        <w:t>定</w:t>
      </w:r>
      <w:r>
        <w:rPr>
          <w:w w:val="95"/>
          <w:sz w:val="34"/>
        </w:rPr>
        <w:t>存</w:t>
      </w:r>
      <w:r>
        <w:rPr>
          <w:w w:val="95"/>
          <w:sz w:val="34"/>
        </w:rPr>
        <w:t>在</w:t>
      </w:r>
      <w:r>
        <w:rPr>
          <w:rFonts w:ascii="Times New Roman" w:eastAsia="Times New Roman"/>
          <w:color w:val="343434"/>
          <w:w w:val="95"/>
          <w:sz w:val="34"/>
        </w:rPr>
        <w:t>K</w:t>
      </w:r>
      <w:r>
        <w:rPr>
          <w:w w:val="95"/>
          <w:sz w:val="34"/>
        </w:rPr>
        <w:t>种</w:t>
      </w:r>
      <w:r>
        <w:rPr>
          <w:w w:val="95"/>
          <w:sz w:val="34"/>
        </w:rPr>
        <w:t>不</w:t>
      </w:r>
      <w:r>
        <w:rPr>
          <w:w w:val="95"/>
          <w:sz w:val="34"/>
        </w:rPr>
        <w:t>同</w:t>
      </w:r>
      <w:r>
        <w:rPr>
          <w:w w:val="95"/>
          <w:sz w:val="34"/>
        </w:rPr>
        <w:t>的</w:t>
      </w:r>
      <w:r>
        <w:rPr>
          <w:w w:val="95"/>
          <w:sz w:val="34"/>
        </w:rPr>
        <w:t>求</w:t>
      </w:r>
      <w:r>
        <w:rPr>
          <w:w w:val="95"/>
          <w:sz w:val="34"/>
        </w:rPr>
        <w:t>解</w:t>
      </w:r>
      <w:r>
        <w:rPr>
          <w:w w:val="95"/>
          <w:sz w:val="34"/>
        </w:rPr>
        <w:t>策</w:t>
      </w:r>
      <w:r>
        <w:rPr>
          <w:w w:val="95"/>
          <w:sz w:val="34"/>
        </w:rPr>
        <w:t>略</w:t>
      </w:r>
      <w:r>
        <w:rPr>
          <w:rFonts w:ascii="Arial" w:eastAsia="Arial"/>
          <w:color w:val="343434"/>
          <w:w w:val="83"/>
          <w:sz w:val="38"/>
        </w:rPr>
        <w:t>{</w:t>
      </w:r>
      <w:r>
        <w:rPr>
          <w:rFonts w:ascii="Arial" w:eastAsia="Arial"/>
          <w:color w:val="343434"/>
          <w:spacing w:val="1"/>
          <w:w w:val="83"/>
          <w:sz w:val="38"/>
        </w:rPr>
        <w:t>a</w:t>
      </w:r>
      <w:r>
        <w:rPr>
          <w:rFonts w:ascii="Arial" w:eastAsia="Arial"/>
          <w:spacing w:val="-61"/>
          <w:w w:val="83"/>
          <w:sz w:val="38"/>
        </w:rPr>
        <w:t>k</w:t>
      </w:r>
      <w:r>
        <w:rPr>
          <w:rFonts w:ascii="Arial" w:eastAsia="Arial"/>
          <w:spacing w:val="-279"/>
          <w:w w:val="140"/>
          <w:sz w:val="38"/>
        </w:rPr>
        <w:t>=</w:t>
      </w:r>
      <w:r>
        <w:rPr>
          <w:rFonts w:ascii="Arial" w:eastAsia="Arial"/>
          <w:color w:val="343434"/>
          <w:w w:val="83"/>
          <w:sz w:val="38"/>
        </w:rPr>
        <w:t>}</w:t>
      </w:r>
      <w:r>
        <w:rPr>
          <w:rFonts w:ascii="Arial" w:eastAsia="Arial"/>
          <w:color w:val="343434"/>
          <w:spacing w:val="77"/>
          <w:w w:val="150"/>
          <w:sz w:val="38"/>
        </w:rPr>
        <w:t>  </w:t>
      </w:r>
      <w:r>
        <w:rPr>
          <w:rFonts w:ascii="Arial" w:eastAsia="Arial"/>
          <w:w w:val="95"/>
          <w:sz w:val="38"/>
        </w:rPr>
        <w:t>1</w:t>
      </w:r>
      <w:r>
        <w:rPr>
          <w:spacing w:val="-10"/>
          <w:w w:val="95"/>
          <w:sz w:val="34"/>
        </w:rPr>
        <w:t>口</w:t>
      </w:r>
    </w:p>
    <w:p>
      <w:pPr>
        <w:pStyle w:val="BodyText"/>
        <w:rPr>
          <w:sz w:val="20"/>
        </w:rPr>
      </w:pPr>
    </w:p>
    <w:p>
      <w:pPr>
        <w:pStyle w:val="BodyText"/>
        <w:spacing w:before="1"/>
        <w:rPr>
          <w:sz w:val="18"/>
        </w:rPr>
      </w:pPr>
    </w:p>
    <w:p>
      <w:pPr>
        <w:spacing w:before="81"/>
        <w:ind w:left="592" w:right="0" w:firstLine="0"/>
        <w:jc w:val="left"/>
        <w:rPr>
          <w:rFonts w:ascii="Times New Roman" w:eastAsia="Times New Roman"/>
          <w:sz w:val="26"/>
        </w:rPr>
      </w:pPr>
      <w:r>
        <w:rPr>
          <w:spacing w:val="-2"/>
          <w:sz w:val="34"/>
        </w:rPr>
        <w:t>显</w:t>
      </w:r>
      <w:r>
        <w:rPr>
          <w:spacing w:val="-2"/>
          <w:sz w:val="34"/>
        </w:rPr>
        <w:t>然</w:t>
      </w:r>
      <w:r>
        <w:rPr>
          <w:spacing w:val="-2"/>
          <w:sz w:val="34"/>
        </w:rPr>
        <w:t>，</w:t>
      </w:r>
      <w:r>
        <w:rPr>
          <w:spacing w:val="-2"/>
          <w:sz w:val="34"/>
        </w:rPr>
        <w:t>不</w:t>
      </w:r>
      <w:r>
        <w:rPr>
          <w:spacing w:val="-2"/>
          <w:sz w:val="34"/>
        </w:rPr>
        <w:t>同</w:t>
      </w:r>
      <w:r>
        <w:rPr>
          <w:spacing w:val="-2"/>
          <w:sz w:val="34"/>
        </w:rPr>
        <w:t>的</w:t>
      </w:r>
      <w:r>
        <w:rPr>
          <w:spacing w:val="-2"/>
          <w:sz w:val="34"/>
        </w:rPr>
        <w:t>求</w:t>
      </w:r>
      <w:r>
        <w:rPr>
          <w:spacing w:val="-2"/>
          <w:sz w:val="34"/>
        </w:rPr>
        <w:t>解</w:t>
      </w:r>
      <w:r>
        <w:rPr>
          <w:spacing w:val="-2"/>
          <w:sz w:val="34"/>
        </w:rPr>
        <w:t>策</w:t>
      </w:r>
      <w:r>
        <w:rPr>
          <w:spacing w:val="-2"/>
          <w:sz w:val="34"/>
        </w:rPr>
        <w:t>略</w:t>
      </w:r>
      <w:r>
        <w:rPr>
          <w:spacing w:val="-2"/>
          <w:sz w:val="34"/>
        </w:rPr>
        <w:t>不</w:t>
      </w:r>
      <w:r>
        <w:rPr>
          <w:spacing w:val="-2"/>
          <w:sz w:val="34"/>
        </w:rPr>
        <w:t>会</w:t>
      </w:r>
      <w:r>
        <w:rPr>
          <w:spacing w:val="-2"/>
          <w:sz w:val="34"/>
        </w:rPr>
        <w:t>改</w:t>
      </w:r>
      <w:r>
        <w:rPr>
          <w:spacing w:val="-2"/>
          <w:sz w:val="34"/>
        </w:rPr>
        <w:t>变</w:t>
      </w:r>
      <w:r>
        <w:rPr>
          <w:spacing w:val="-2"/>
          <w:sz w:val="34"/>
        </w:rPr>
        <w:t>状</w:t>
      </w:r>
      <w:r>
        <w:rPr>
          <w:spacing w:val="-2"/>
          <w:sz w:val="34"/>
        </w:rPr>
        <w:t>态</w:t>
      </w:r>
      <w:r>
        <w:rPr>
          <w:spacing w:val="-2"/>
          <w:sz w:val="34"/>
        </w:rPr>
        <w:t>肯</w:t>
      </w:r>
      <w:r>
        <w:rPr>
          <w:spacing w:val="-2"/>
          <w:sz w:val="34"/>
        </w:rPr>
        <w:t>定</w:t>
      </w:r>
      <w:r>
        <w:rPr>
          <w:spacing w:val="-2"/>
          <w:sz w:val="34"/>
        </w:rPr>
        <w:t>度</w:t>
      </w:r>
      <w:r>
        <w:rPr>
          <w:spacing w:val="-2"/>
          <w:sz w:val="34"/>
        </w:rPr>
        <w:t>和</w:t>
      </w:r>
      <w:r>
        <w:rPr>
          <w:spacing w:val="-2"/>
          <w:sz w:val="34"/>
        </w:rPr>
        <w:t>真</w:t>
      </w:r>
      <w:r>
        <w:rPr>
          <w:spacing w:val="-2"/>
          <w:sz w:val="34"/>
        </w:rPr>
        <w:t>实</w:t>
      </w:r>
      <w:r>
        <w:rPr>
          <w:spacing w:val="-2"/>
          <w:sz w:val="34"/>
        </w:rPr>
        <w:t>度</w:t>
      </w:r>
      <w:r>
        <w:rPr>
          <w:spacing w:val="-2"/>
          <w:sz w:val="34"/>
        </w:rPr>
        <w:t>这</w:t>
      </w:r>
      <w:r>
        <w:rPr>
          <w:spacing w:val="-2"/>
          <w:sz w:val="34"/>
        </w:rPr>
        <w:t>些</w:t>
      </w:r>
      <w:r>
        <w:rPr>
          <w:spacing w:val="-2"/>
          <w:sz w:val="34"/>
        </w:rPr>
        <w:t>客</w:t>
      </w:r>
      <w:r>
        <w:rPr>
          <w:spacing w:val="-2"/>
          <w:sz w:val="34"/>
        </w:rPr>
        <w:t>观</w:t>
      </w:r>
      <w:r>
        <w:rPr>
          <w:spacing w:val="-2"/>
          <w:sz w:val="34"/>
        </w:rPr>
        <w:t>参</w:t>
      </w:r>
      <w:r>
        <w:rPr>
          <w:spacing w:val="-2"/>
          <w:sz w:val="34"/>
        </w:rPr>
        <w:t>数</w:t>
      </w:r>
      <w:r>
        <w:rPr>
          <w:spacing w:val="-2"/>
          <w:sz w:val="34"/>
        </w:rPr>
        <w:t>，</w:t>
      </w:r>
      <w:r>
        <w:rPr>
          <w:spacing w:val="-2"/>
          <w:sz w:val="34"/>
        </w:rPr>
        <w:t>因</w:t>
      </w:r>
      <w:r>
        <w:rPr>
          <w:spacing w:val="-2"/>
          <w:sz w:val="34"/>
        </w:rPr>
        <w:t>此</w:t>
      </w:r>
      <w:r>
        <w:rPr>
          <w:spacing w:val="-2"/>
          <w:sz w:val="34"/>
        </w:rPr>
        <w:t>应</w:t>
      </w:r>
      <w:r>
        <w:rPr>
          <w:spacing w:val="-2"/>
          <w:sz w:val="34"/>
        </w:rPr>
        <w:t>当</w:t>
      </w:r>
      <w:r>
        <w:rPr>
          <w:spacing w:val="-2"/>
          <w:sz w:val="34"/>
        </w:rPr>
        <w:t>有</w:t>
      </w:r>
      <w:r>
        <w:rPr>
          <w:spacing w:val="-2"/>
          <w:sz w:val="34"/>
        </w:rPr>
        <w:t>：</w:t>
      </w:r>
      <w:r>
        <w:rPr>
          <w:rFonts w:ascii="Times New Roman" w:eastAsia="Times New Roman"/>
          <w:color w:val="4D4D4D"/>
          <w:spacing w:val="-2"/>
          <w:sz w:val="36"/>
        </w:rPr>
        <w:t>c</w:t>
      </w:r>
      <w:r>
        <w:rPr>
          <w:spacing w:val="-2"/>
          <w:sz w:val="20"/>
        </w:rPr>
        <w:t>沁</w:t>
      </w:r>
      <w:r>
        <w:rPr>
          <w:spacing w:val="-4"/>
          <w:sz w:val="20"/>
        </w:rPr>
        <w:t>＝</w:t>
      </w:r>
      <w:r>
        <w:rPr>
          <w:rFonts w:ascii="Times New Roman" w:eastAsia="Times New Roman"/>
          <w:color w:val="4D4D4D"/>
          <w:spacing w:val="-4"/>
          <w:sz w:val="26"/>
        </w:rPr>
        <w:t>C</w:t>
      </w:r>
      <w:r>
        <w:rPr>
          <w:rFonts w:ascii="Times New Roman" w:eastAsia="Times New Roman"/>
          <w:spacing w:val="-4"/>
          <w:sz w:val="26"/>
        </w:rPr>
        <w:t>l,</w:t>
      </w:r>
    </w:p>
    <w:p>
      <w:pPr>
        <w:pStyle w:val="BodyText"/>
        <w:spacing w:before="5"/>
        <w:rPr>
          <w:rFonts w:ascii="Times New Roman"/>
          <w:sz w:val="54"/>
        </w:rPr>
      </w:pPr>
    </w:p>
    <w:p>
      <w:pPr>
        <w:spacing w:before="0"/>
        <w:ind w:left="646" w:right="0" w:firstLine="0"/>
        <w:jc w:val="left"/>
        <w:rPr>
          <w:sz w:val="34"/>
        </w:rPr>
      </w:pPr>
      <w:r>
        <w:rPr>
          <w:color w:val="1F1F1F"/>
          <w:w w:val="105"/>
          <w:sz w:val="36"/>
        </w:rPr>
        <w:t>伈</w:t>
      </w:r>
      <w:r>
        <w:rPr>
          <w:w w:val="105"/>
          <w:sz w:val="36"/>
        </w:rPr>
        <w:t>＝</w:t>
      </w:r>
      <w:r>
        <w:rPr>
          <w:rFonts w:ascii="Arial" w:eastAsia="Arial"/>
          <w:color w:val="343434"/>
          <w:w w:val="105"/>
          <w:sz w:val="38"/>
        </w:rPr>
        <w:t>f</w:t>
      </w:r>
      <w:r>
        <w:rPr>
          <w:rFonts w:ascii="Arial" w:eastAsia="Arial"/>
          <w:w w:val="105"/>
          <w:sz w:val="38"/>
        </w:rPr>
        <w:t>l,</w:t>
      </w:r>
      <w:r>
        <w:rPr>
          <w:w w:val="105"/>
          <w:sz w:val="34"/>
        </w:rPr>
        <w:t>对</w:t>
      </w:r>
      <w:r>
        <w:rPr>
          <w:w w:val="105"/>
          <w:sz w:val="34"/>
        </w:rPr>
        <w:t>所</w:t>
      </w:r>
      <w:r>
        <w:rPr>
          <w:w w:val="105"/>
          <w:sz w:val="34"/>
        </w:rPr>
        <w:t>有</w:t>
      </w:r>
      <w:r>
        <w:rPr>
          <w:rFonts w:ascii="Times New Roman" w:eastAsia="Times New Roman"/>
          <w:color w:val="343434"/>
          <w:w w:val="105"/>
          <w:sz w:val="36"/>
        </w:rPr>
        <w:t>K</w:t>
      </w:r>
      <w:r>
        <w:rPr>
          <w:w w:val="105"/>
          <w:sz w:val="34"/>
        </w:rPr>
        <w:t>和</w:t>
      </w:r>
      <w:r>
        <w:rPr>
          <w:rFonts w:ascii="Times New Roman" w:eastAsia="Times New Roman"/>
          <w:color w:val="343434"/>
          <w:w w:val="105"/>
          <w:sz w:val="36"/>
        </w:rPr>
        <w:t>l</w:t>
      </w:r>
      <w:r>
        <w:rPr>
          <w:rFonts w:ascii="Times New Roman" w:eastAsia="Times New Roman"/>
          <w:w w:val="105"/>
          <w:sz w:val="36"/>
        </w:rPr>
        <w:t>;</w:t>
      </w:r>
      <w:r>
        <w:rPr>
          <w:w w:val="105"/>
          <w:sz w:val="34"/>
        </w:rPr>
        <w:t>但</w:t>
      </w:r>
      <w:r>
        <w:rPr>
          <w:w w:val="105"/>
          <w:sz w:val="34"/>
        </w:rPr>
        <w:t>是</w:t>
      </w:r>
      <w:r>
        <w:rPr>
          <w:w w:val="105"/>
          <w:sz w:val="34"/>
        </w:rPr>
        <w:t>，</w:t>
      </w:r>
      <w:r>
        <w:rPr>
          <w:w w:val="105"/>
          <w:sz w:val="34"/>
        </w:rPr>
        <w:t>状</w:t>
      </w:r>
      <w:r>
        <w:rPr>
          <w:w w:val="105"/>
          <w:sz w:val="34"/>
        </w:rPr>
        <w:t>态</w:t>
      </w:r>
      <w:r>
        <w:rPr>
          <w:w w:val="105"/>
          <w:sz w:val="34"/>
        </w:rPr>
        <w:t>的</w:t>
      </w:r>
      <w:r>
        <w:rPr>
          <w:w w:val="105"/>
          <w:sz w:val="34"/>
        </w:rPr>
        <w:t>效</w:t>
      </w:r>
      <w:r>
        <w:rPr>
          <w:w w:val="105"/>
          <w:sz w:val="34"/>
        </w:rPr>
        <w:t>用</w:t>
      </w:r>
      <w:r>
        <w:rPr>
          <w:w w:val="105"/>
          <w:sz w:val="34"/>
        </w:rPr>
        <w:t>度</w:t>
      </w:r>
      <w:r>
        <w:rPr>
          <w:w w:val="105"/>
          <w:sz w:val="34"/>
        </w:rPr>
        <w:t>却</w:t>
      </w:r>
      <w:r>
        <w:rPr>
          <w:w w:val="105"/>
          <w:sz w:val="34"/>
        </w:rPr>
        <w:t>必</w:t>
      </w:r>
      <w:r>
        <w:rPr>
          <w:w w:val="105"/>
          <w:sz w:val="34"/>
        </w:rPr>
        <w:t>然</w:t>
      </w:r>
      <w:r>
        <w:rPr>
          <w:w w:val="105"/>
          <w:sz w:val="34"/>
        </w:rPr>
        <w:t>因</w:t>
      </w:r>
      <w:r>
        <w:rPr>
          <w:w w:val="105"/>
          <w:sz w:val="34"/>
        </w:rPr>
        <w:t>策</w:t>
      </w:r>
      <w:r>
        <w:rPr>
          <w:w w:val="105"/>
          <w:sz w:val="34"/>
        </w:rPr>
        <w:t>略</w:t>
      </w:r>
      <w:r>
        <w:rPr>
          <w:w w:val="105"/>
          <w:sz w:val="34"/>
        </w:rPr>
        <w:t>的</w:t>
      </w:r>
      <w:r>
        <w:rPr>
          <w:w w:val="105"/>
          <w:sz w:val="34"/>
        </w:rPr>
        <w:t>不</w:t>
      </w:r>
      <w:r>
        <w:rPr>
          <w:w w:val="105"/>
          <w:sz w:val="34"/>
        </w:rPr>
        <w:t>同</w:t>
      </w:r>
      <w:r>
        <w:rPr>
          <w:w w:val="105"/>
          <w:sz w:val="34"/>
        </w:rPr>
        <w:t>而</w:t>
      </w:r>
      <w:r>
        <w:rPr>
          <w:w w:val="105"/>
          <w:sz w:val="34"/>
        </w:rPr>
        <w:t>不</w:t>
      </w:r>
      <w:r>
        <w:rPr>
          <w:w w:val="105"/>
          <w:sz w:val="34"/>
        </w:rPr>
        <w:t>同</w:t>
      </w:r>
      <w:r>
        <w:rPr>
          <w:w w:val="105"/>
          <w:sz w:val="34"/>
        </w:rPr>
        <w:t>，</w:t>
      </w:r>
      <w:r>
        <w:rPr>
          <w:w w:val="105"/>
          <w:sz w:val="34"/>
        </w:rPr>
        <w:t>即</w:t>
      </w:r>
      <w:r>
        <w:rPr>
          <w:rFonts w:ascii="Arial" w:eastAsia="Arial"/>
          <w:color w:val="4D4D4D"/>
          <w:w w:val="105"/>
          <w:sz w:val="38"/>
        </w:rPr>
        <w:t>u</w:t>
      </w:r>
      <w:r>
        <w:rPr>
          <w:rFonts w:ascii="Arial" w:eastAsia="Arial"/>
          <w:w w:val="105"/>
          <w:sz w:val="38"/>
        </w:rPr>
        <w:t>1</w:t>
      </w:r>
      <w:r>
        <w:rPr>
          <w:w w:val="105"/>
          <w:sz w:val="34"/>
        </w:rPr>
        <w:t>应</w:t>
      </w:r>
      <w:r>
        <w:rPr>
          <w:w w:val="105"/>
          <w:sz w:val="34"/>
        </w:rPr>
        <w:t>与</w:t>
      </w:r>
      <w:r>
        <w:rPr>
          <w:spacing w:val="-10"/>
          <w:w w:val="105"/>
          <w:sz w:val="34"/>
        </w:rPr>
        <w:t>策</w:t>
      </w:r>
    </w:p>
    <w:p>
      <w:pPr>
        <w:pStyle w:val="BodyText"/>
        <w:rPr>
          <w:sz w:val="20"/>
        </w:rPr>
      </w:pPr>
    </w:p>
    <w:p>
      <w:pPr>
        <w:pStyle w:val="BodyText"/>
        <w:spacing w:before="4"/>
        <w:rPr>
          <w:sz w:val="19"/>
        </w:rPr>
      </w:pPr>
    </w:p>
    <w:p>
      <w:pPr>
        <w:spacing w:after="0"/>
        <w:rPr>
          <w:sz w:val="19"/>
        </w:rPr>
        <w:sectPr>
          <w:headerReference w:type="default" r:id="rId1402"/>
          <w:footerReference w:type="default" r:id="rId1403"/>
          <w:pgSz w:w="14400" w:h="10800" w:orient="landscape"/>
          <w:pgMar w:header="0" w:footer="0" w:top="1000" w:bottom="280" w:left="40" w:right="0"/>
        </w:sectPr>
      </w:pPr>
    </w:p>
    <w:p>
      <w:pPr>
        <w:spacing w:before="84"/>
        <w:ind w:left="604" w:right="0" w:firstLine="0"/>
        <w:jc w:val="left"/>
        <w:rPr>
          <w:rFonts w:ascii="Times New Roman" w:eastAsia="Times New Roman"/>
          <w:sz w:val="39"/>
        </w:rPr>
      </w:pPr>
      <w:r>
        <w:rPr>
          <w:w w:val="105"/>
          <w:sz w:val="34"/>
        </w:rPr>
        <w:t>略</w:t>
      </w:r>
      <w:r>
        <w:rPr>
          <w:w w:val="105"/>
          <w:sz w:val="34"/>
        </w:rPr>
        <w:t>有</w:t>
      </w:r>
      <w:r>
        <w:rPr>
          <w:w w:val="105"/>
          <w:sz w:val="34"/>
        </w:rPr>
        <w:t>关</w:t>
      </w:r>
      <w:r>
        <w:rPr>
          <w:spacing w:val="-19"/>
          <w:w w:val="105"/>
          <w:sz w:val="34"/>
        </w:rPr>
        <w:t>， </w:t>
      </w:r>
      <w:r>
        <w:rPr>
          <w:w w:val="105"/>
          <w:sz w:val="34"/>
        </w:rPr>
        <w:t>因</w:t>
      </w:r>
      <w:r>
        <w:rPr>
          <w:w w:val="105"/>
          <w:sz w:val="34"/>
        </w:rPr>
        <w:t>而</w:t>
      </w:r>
      <w:r>
        <w:rPr>
          <w:w w:val="105"/>
          <w:sz w:val="34"/>
        </w:rPr>
        <w:t>必</w:t>
      </w:r>
      <w:r>
        <w:rPr>
          <w:w w:val="105"/>
          <w:sz w:val="34"/>
        </w:rPr>
        <w:t>须</w:t>
      </w:r>
      <w:r>
        <w:rPr>
          <w:w w:val="105"/>
          <w:sz w:val="34"/>
        </w:rPr>
        <w:t>改</w:t>
      </w:r>
      <w:r>
        <w:rPr>
          <w:w w:val="105"/>
          <w:sz w:val="34"/>
        </w:rPr>
        <w:t>写</w:t>
      </w:r>
      <w:r>
        <w:rPr>
          <w:w w:val="105"/>
          <w:sz w:val="34"/>
        </w:rPr>
        <w:t>为</w:t>
      </w:r>
      <w:r>
        <w:rPr>
          <w:rFonts w:ascii="Times New Roman" w:eastAsia="Times New Roman"/>
          <w:color w:val="4D4D4D"/>
          <w:w w:val="105"/>
          <w:sz w:val="36"/>
        </w:rPr>
        <w:t>u</w:t>
      </w:r>
      <w:r>
        <w:rPr>
          <w:color w:val="1F1F1F"/>
          <w:w w:val="105"/>
          <w:sz w:val="19"/>
        </w:rPr>
        <w:t>贮</w:t>
      </w:r>
      <w:r>
        <w:rPr>
          <w:rFonts w:ascii="Times New Roman" w:eastAsia="Times New Roman"/>
          <w:color w:val="727272"/>
          <w:spacing w:val="-6"/>
          <w:w w:val="105"/>
          <w:sz w:val="39"/>
        </w:rPr>
        <w:t>\</w:t>
      </w:r>
      <w:r>
        <w:rPr>
          <w:rFonts w:ascii="Times New Roman" w:eastAsia="Times New Roman"/>
          <w:color w:val="727272"/>
          <w:spacing w:val="-4"/>
          <w:w w:val="105"/>
          <w:sz w:val="39"/>
        </w:rPr>
        <w:t>f</w:t>
      </w:r>
      <w:r>
        <w:rPr>
          <w:rFonts w:ascii="Times New Roman" w:eastAsia="Times New Roman"/>
          <w:color w:val="343434"/>
          <w:spacing w:val="-5"/>
          <w:w w:val="105"/>
          <w:sz w:val="39"/>
        </w:rPr>
        <w:t>l</w:t>
      </w:r>
      <w:r>
        <w:rPr>
          <w:rFonts w:ascii="Times New Roman" w:eastAsia="Times New Roman"/>
          <w:color w:val="4D4D4D"/>
          <w:spacing w:val="-16"/>
          <w:w w:val="105"/>
          <w:sz w:val="39"/>
        </w:rPr>
        <w:t>"</w:t>
      </w:r>
      <w:r>
        <w:rPr>
          <w:rFonts w:ascii="Times New Roman" w:eastAsia="Times New Roman"/>
          <w:color w:val="727272"/>
          <w:spacing w:val="-309"/>
          <w:w w:val="104"/>
          <w:sz w:val="39"/>
        </w:rPr>
        <w:t>V</w:t>
      </w:r>
      <w:r>
        <w:rPr>
          <w:rFonts w:ascii="Times New Roman" w:eastAsia="Times New Roman"/>
          <w:color w:val="4D4D4D"/>
          <w:spacing w:val="-5"/>
          <w:w w:val="105"/>
          <w:sz w:val="39"/>
        </w:rPr>
        <w:t>)</w:t>
      </w:r>
    </w:p>
    <w:p>
      <w:pPr>
        <w:pStyle w:val="ListParagraph"/>
        <w:numPr>
          <w:ilvl w:val="0"/>
          <w:numId w:val="58"/>
        </w:numPr>
        <w:tabs>
          <w:tab w:pos="845" w:val="left" w:leader="none"/>
          <w:tab w:pos="846" w:val="left" w:leader="none"/>
        </w:tabs>
        <w:spacing w:line="240" w:lineRule="auto" w:before="84" w:after="0"/>
        <w:ind w:left="846" w:right="0" w:hanging="727"/>
        <w:jc w:val="left"/>
        <w:rPr>
          <w:sz w:val="34"/>
        </w:rPr>
      </w:pPr>
      <w:r>
        <w:rPr>
          <w:w w:val="99"/>
          <w:sz w:val="34"/>
        </w:rPr>
        <w:br w:type="column"/>
      </w:r>
      <w:r>
        <w:rPr>
          <w:w w:val="95"/>
          <w:sz w:val="34"/>
        </w:rPr>
        <w:t>这</w:t>
      </w:r>
      <w:r>
        <w:rPr>
          <w:w w:val="95"/>
          <w:sz w:val="34"/>
        </w:rPr>
        <w:t>样</w:t>
      </w:r>
      <w:r>
        <w:rPr>
          <w:w w:val="95"/>
          <w:sz w:val="34"/>
        </w:rPr>
        <w:t>就</w:t>
      </w:r>
      <w:r>
        <w:rPr>
          <w:w w:val="95"/>
          <w:sz w:val="34"/>
        </w:rPr>
        <w:t>可</w:t>
      </w:r>
      <w:r>
        <w:rPr>
          <w:w w:val="95"/>
          <w:sz w:val="34"/>
        </w:rPr>
        <w:t>以</w:t>
      </w:r>
      <w:r>
        <w:rPr>
          <w:w w:val="95"/>
          <w:sz w:val="34"/>
        </w:rPr>
        <w:t>得</w:t>
      </w:r>
      <w:r>
        <w:rPr>
          <w:w w:val="95"/>
          <w:sz w:val="34"/>
        </w:rPr>
        <w:t>到</w:t>
      </w:r>
      <w:r>
        <w:rPr>
          <w:w w:val="95"/>
          <w:sz w:val="34"/>
        </w:rPr>
        <w:t>—</w:t>
      </w:r>
      <w:r>
        <w:rPr>
          <w:w w:val="95"/>
          <w:sz w:val="34"/>
        </w:rPr>
        <w:t>个</w:t>
      </w:r>
      <w:r>
        <w:rPr>
          <w:w w:val="95"/>
          <w:sz w:val="34"/>
        </w:rPr>
        <w:t>决</w:t>
      </w:r>
      <w:r>
        <w:rPr>
          <w:w w:val="95"/>
          <w:sz w:val="34"/>
        </w:rPr>
        <w:t>策</w:t>
      </w:r>
      <w:r>
        <w:rPr>
          <w:w w:val="95"/>
          <w:sz w:val="34"/>
        </w:rPr>
        <w:t>矩</w:t>
      </w:r>
      <w:r>
        <w:rPr>
          <w:w w:val="95"/>
          <w:sz w:val="34"/>
        </w:rPr>
        <w:t>阵</w:t>
      </w:r>
      <w:r>
        <w:rPr>
          <w:spacing w:val="-10"/>
          <w:w w:val="95"/>
          <w:sz w:val="34"/>
        </w:rPr>
        <w:t>：</w:t>
      </w:r>
    </w:p>
    <w:p>
      <w:pPr>
        <w:tabs>
          <w:tab w:pos="1008" w:val="left" w:leader="none"/>
          <w:tab w:pos="1883" w:val="left" w:leader="none"/>
        </w:tabs>
        <w:spacing w:before="250"/>
        <w:ind w:left="162" w:right="0" w:firstLine="0"/>
        <w:jc w:val="left"/>
        <w:rPr>
          <w:rFonts w:ascii="Arial" w:eastAsia="Arial"/>
          <w:sz w:val="26"/>
        </w:rPr>
      </w:pPr>
      <w:r>
        <w:rPr>
          <w:rFonts w:ascii="Arial" w:eastAsia="Arial"/>
          <w:color w:val="4D4D4D"/>
          <w:spacing w:val="-5"/>
          <w:w w:val="130"/>
          <w:sz w:val="26"/>
        </w:rPr>
        <w:t>x</w:t>
      </w:r>
      <w:r>
        <w:rPr>
          <w:rFonts w:ascii="Arial" w:eastAsia="Arial"/>
          <w:color w:val="0F0F0F"/>
          <w:spacing w:val="-5"/>
          <w:w w:val="130"/>
          <w:sz w:val="26"/>
        </w:rPr>
        <w:t>1</w:t>
      </w:r>
      <w:r>
        <w:rPr>
          <w:rFonts w:ascii="Arial" w:eastAsia="Arial"/>
          <w:color w:val="0F0F0F"/>
          <w:sz w:val="26"/>
        </w:rPr>
        <w:tab/>
      </w:r>
      <w:r>
        <w:rPr>
          <w:color w:val="343434"/>
          <w:spacing w:val="-10"/>
          <w:w w:val="130"/>
          <w:position w:val="-1"/>
          <w:sz w:val="29"/>
        </w:rPr>
        <w:t>功</w:t>
      </w:r>
      <w:r>
        <w:rPr>
          <w:color w:val="343434"/>
          <w:position w:val="-1"/>
          <w:sz w:val="29"/>
        </w:rPr>
        <w:tab/>
      </w:r>
      <w:r>
        <w:rPr>
          <w:rFonts w:ascii="Arial" w:eastAsia="Arial"/>
          <w:color w:val="4D4D4D"/>
          <w:spacing w:val="-5"/>
          <w:w w:val="130"/>
          <w:sz w:val="26"/>
        </w:rPr>
        <w:t>X</w:t>
      </w:r>
      <w:r>
        <w:rPr>
          <w:rFonts w:ascii="Arial" w:eastAsia="Arial"/>
          <w:spacing w:val="-5"/>
          <w:w w:val="130"/>
          <w:sz w:val="26"/>
        </w:rPr>
        <w:t>L</w:t>
      </w:r>
    </w:p>
    <w:p>
      <w:pPr>
        <w:tabs>
          <w:tab w:pos="1032" w:val="left" w:leader="none"/>
          <w:tab w:pos="1890" w:val="left" w:leader="none"/>
        </w:tabs>
        <w:spacing w:before="206"/>
        <w:ind w:left="169" w:right="0" w:firstLine="0"/>
        <w:jc w:val="left"/>
        <w:rPr>
          <w:rFonts w:ascii="Arial" w:eastAsia="Arial"/>
          <w:sz w:val="26"/>
        </w:rPr>
      </w:pPr>
      <w:r>
        <w:rPr/>
        <w:pict>
          <v:rect style="position:absolute;margin-left:345.433838pt;margin-top:28.057449pt;width:.48064pt;height:30.067035pt;mso-position-horizontal-relative:page;mso-position-vertical-relative:paragraph;z-index:-23953408" id="docshape769" filled="true" fillcolor="#dddddd" stroked="false">
            <v:fill type="solid"/>
            <w10:wrap type="none"/>
          </v:rect>
        </w:pict>
      </w:r>
      <w:r>
        <w:rPr>
          <w:color w:val="343434"/>
          <w:spacing w:val="-10"/>
          <w:w w:val="125"/>
          <w:position w:val="-1"/>
          <w:sz w:val="29"/>
        </w:rPr>
        <w:t>勺</w:t>
      </w:r>
      <w:r>
        <w:rPr>
          <w:color w:val="343434"/>
          <w:position w:val="-1"/>
          <w:sz w:val="29"/>
        </w:rPr>
        <w:tab/>
      </w:r>
      <w:r>
        <w:rPr>
          <w:rFonts w:ascii="Arial" w:eastAsia="Arial"/>
          <w:color w:val="4D4D4D"/>
          <w:spacing w:val="-5"/>
          <w:w w:val="125"/>
          <w:sz w:val="26"/>
        </w:rPr>
        <w:t>c</w:t>
      </w:r>
      <w:r>
        <w:rPr>
          <w:rFonts w:ascii="Arial" w:eastAsia="Arial"/>
          <w:spacing w:val="-5"/>
          <w:w w:val="125"/>
          <w:sz w:val="26"/>
        </w:rPr>
        <w:t>l</w:t>
      </w:r>
      <w:r>
        <w:rPr>
          <w:rFonts w:ascii="Arial" w:eastAsia="Arial"/>
          <w:sz w:val="26"/>
        </w:rPr>
        <w:tab/>
      </w:r>
      <w:r>
        <w:rPr>
          <w:rFonts w:ascii="Arial" w:eastAsia="Arial"/>
          <w:color w:val="4D4D4D"/>
          <w:spacing w:val="-5"/>
          <w:w w:val="125"/>
          <w:sz w:val="26"/>
        </w:rPr>
        <w:t>C</w:t>
      </w:r>
      <w:r>
        <w:rPr>
          <w:rFonts w:ascii="Arial" w:eastAsia="Arial"/>
          <w:spacing w:val="-5"/>
          <w:w w:val="125"/>
          <w:sz w:val="26"/>
        </w:rPr>
        <w:t>L</w:t>
      </w:r>
    </w:p>
    <w:p>
      <w:pPr>
        <w:tabs>
          <w:tab w:pos="1045" w:val="left" w:leader="none"/>
          <w:tab w:pos="1910" w:val="left" w:leader="none"/>
        </w:tabs>
        <w:spacing w:before="27"/>
        <w:ind w:left="217" w:right="0" w:firstLine="0"/>
        <w:jc w:val="left"/>
        <w:rPr>
          <w:sz w:val="34"/>
        </w:rPr>
      </w:pPr>
      <w:r>
        <w:rPr>
          <w:rFonts w:ascii="Arial" w:eastAsia="Arial"/>
          <w:color w:val="343434"/>
          <w:spacing w:val="-5"/>
          <w:position w:val="1"/>
          <w:sz w:val="26"/>
        </w:rPr>
        <w:t>t1</w:t>
      </w:r>
      <w:r>
        <w:rPr>
          <w:rFonts w:ascii="Arial" w:eastAsia="Arial"/>
          <w:color w:val="343434"/>
          <w:position w:val="1"/>
          <w:sz w:val="26"/>
        </w:rPr>
        <w:tab/>
      </w:r>
      <w:r>
        <w:rPr>
          <w:rFonts w:ascii="Arial" w:eastAsia="Arial"/>
          <w:color w:val="B5B5B5"/>
          <w:spacing w:val="-5"/>
          <w:position w:val="5"/>
          <w:sz w:val="44"/>
        </w:rPr>
        <w:t>,</w:t>
      </w:r>
      <w:r>
        <w:rPr>
          <w:rFonts w:ascii="Arial" w:eastAsia="Arial"/>
          <w:color w:val="1F1F1F"/>
          <w:spacing w:val="-5"/>
          <w:position w:val="5"/>
          <w:sz w:val="44"/>
        </w:rPr>
        <w:t>h</w:t>
      </w:r>
      <w:r>
        <w:rPr>
          <w:rFonts w:ascii="Arial" w:eastAsia="Arial"/>
          <w:color w:val="1F1F1F"/>
          <w:position w:val="5"/>
          <w:sz w:val="44"/>
        </w:rPr>
        <w:tab/>
      </w:r>
      <w:r>
        <w:rPr>
          <w:color w:val="1F1F1F"/>
          <w:spacing w:val="-10"/>
          <w:sz w:val="34"/>
        </w:rPr>
        <w:t>杠</w:t>
      </w:r>
    </w:p>
    <w:p>
      <w:pPr>
        <w:spacing w:after="0"/>
        <w:jc w:val="left"/>
        <w:rPr>
          <w:sz w:val="34"/>
        </w:rPr>
        <w:sectPr>
          <w:type w:val="continuous"/>
          <w:pgSz w:w="14400" w:h="10800" w:orient="landscape"/>
          <w:pgMar w:header="0" w:footer="0" w:top="1100" w:bottom="280" w:left="40" w:right="0"/>
          <w:cols w:num="2" w:equalWidth="0">
            <w:col w:w="5784" w:space="40"/>
            <w:col w:w="8536"/>
          </w:cols>
        </w:sectPr>
      </w:pPr>
    </w:p>
    <w:p>
      <w:pPr>
        <w:pStyle w:val="BodyText"/>
        <w:rPr>
          <w:sz w:val="20"/>
        </w:rPr>
      </w:pPr>
    </w:p>
    <w:p>
      <w:pPr>
        <w:tabs>
          <w:tab w:pos="5750" w:val="left" w:leader="none"/>
          <w:tab w:pos="6808" w:val="left" w:leader="none"/>
          <w:tab w:pos="6926" w:val="left" w:leader="none"/>
          <w:tab w:pos="7865" w:val="left" w:leader="none"/>
          <w:tab w:pos="7980" w:val="left" w:leader="none"/>
        </w:tabs>
        <w:spacing w:line="456" w:lineRule="auto" w:before="245"/>
        <w:ind w:left="4824" w:right="5768" w:firstLine="19"/>
        <w:jc w:val="center"/>
        <w:rPr>
          <w:rFonts w:ascii="Arial"/>
          <w:sz w:val="26"/>
        </w:rPr>
      </w:pPr>
      <w:r>
        <w:rPr/>
        <w:drawing>
          <wp:anchor distT="0" distB="0" distL="0" distR="0" allowOverlap="1" layoutInCell="1" locked="0" behindDoc="0" simplePos="0" relativeHeight="15962624">
            <wp:simplePos x="0" y="0"/>
            <wp:positionH relativeFrom="page">
              <wp:posOffset>8338239</wp:posOffset>
            </wp:positionH>
            <wp:positionV relativeFrom="paragraph">
              <wp:posOffset>603808</wp:posOffset>
            </wp:positionV>
            <wp:extent cx="585996" cy="525188"/>
            <wp:effectExtent l="0" t="0" r="0" b="0"/>
            <wp:wrapNone/>
            <wp:docPr id="1307" name="image171.jpeg"/>
            <wp:cNvGraphicFramePr>
              <a:graphicFrameLocks noChangeAspect="1"/>
            </wp:cNvGraphicFramePr>
            <a:graphic>
              <a:graphicData uri="http://schemas.openxmlformats.org/drawingml/2006/picture">
                <pic:pic>
                  <pic:nvPicPr>
                    <pic:cNvPr id="1308" name="image171.jpeg"/>
                    <pic:cNvPicPr/>
                  </pic:nvPicPr>
                  <pic:blipFill>
                    <a:blip r:embed="rId1404" cstate="print"/>
                    <a:stretch>
                      <a:fillRect/>
                    </a:stretch>
                  </pic:blipFill>
                  <pic:spPr>
                    <a:xfrm>
                      <a:off x="0" y="0"/>
                      <a:ext cx="585996" cy="525188"/>
                    </a:xfrm>
                    <a:prstGeom prst="rect">
                      <a:avLst/>
                    </a:prstGeom>
                  </pic:spPr>
                </pic:pic>
              </a:graphicData>
            </a:graphic>
          </wp:anchor>
        </w:drawing>
      </w:r>
      <w:r>
        <w:rPr>
          <w:rFonts w:ascii="Arial"/>
          <w:color w:val="343434"/>
          <w:spacing w:val="-6"/>
          <w:w w:val="125"/>
          <w:position w:val="1"/>
          <w:sz w:val="26"/>
        </w:rPr>
        <w:t>al</w:t>
      </w:r>
      <w:r>
        <w:rPr>
          <w:rFonts w:ascii="Arial"/>
          <w:color w:val="343434"/>
          <w:position w:val="1"/>
          <w:sz w:val="26"/>
        </w:rPr>
        <w:tab/>
      </w:r>
      <w:r>
        <w:rPr>
          <w:rFonts w:ascii="Arial"/>
          <w:color w:val="4D4D4D"/>
          <w:spacing w:val="-4"/>
          <w:w w:val="130"/>
          <w:sz w:val="26"/>
        </w:rPr>
        <w:t>U</w:t>
      </w:r>
      <w:r>
        <w:rPr>
          <w:rFonts w:ascii="Arial"/>
          <w:color w:val="0F0F0F"/>
          <w:spacing w:val="-4"/>
          <w:w w:val="130"/>
          <w:sz w:val="26"/>
        </w:rPr>
        <w:t>11</w:t>
      </w:r>
      <w:r>
        <w:rPr>
          <w:rFonts w:ascii="Arial"/>
          <w:color w:val="0F0F0F"/>
          <w:sz w:val="26"/>
        </w:rPr>
        <w:tab/>
      </w:r>
      <w:r>
        <w:rPr>
          <w:rFonts w:ascii="Arial"/>
          <w:color w:val="4D4D4D"/>
          <w:spacing w:val="-4"/>
          <w:w w:val="195"/>
          <w:sz w:val="26"/>
        </w:rPr>
        <w:t>u</w:t>
      </w:r>
      <w:r>
        <w:rPr>
          <w:rFonts w:ascii="Arial"/>
          <w:color w:val="0F0F0F"/>
          <w:spacing w:val="-4"/>
          <w:w w:val="195"/>
          <w:sz w:val="26"/>
        </w:rPr>
        <w:t>li</w:t>
      </w:r>
      <w:r>
        <w:rPr>
          <w:rFonts w:ascii="Arial"/>
          <w:color w:val="0F0F0F"/>
          <w:sz w:val="26"/>
        </w:rPr>
        <w:tab/>
      </w:r>
      <w:r>
        <w:rPr>
          <w:rFonts w:ascii="Arial"/>
          <w:color w:val="4D4D4D"/>
          <w:spacing w:val="-4"/>
          <w:w w:val="195"/>
          <w:sz w:val="26"/>
        </w:rPr>
        <w:t>u</w:t>
      </w:r>
      <w:r>
        <w:rPr>
          <w:rFonts w:ascii="Arial"/>
          <w:color w:val="0F0F0F"/>
          <w:spacing w:val="-4"/>
          <w:w w:val="195"/>
          <w:sz w:val="26"/>
        </w:rPr>
        <w:t>lL </w:t>
      </w:r>
      <w:r>
        <w:rPr>
          <w:rFonts w:ascii="Arial"/>
          <w:color w:val="4D4D4D"/>
          <w:spacing w:val="-5"/>
          <w:w w:val="130"/>
          <w:position w:val="1"/>
          <w:sz w:val="26"/>
        </w:rPr>
        <w:t>a</w:t>
      </w:r>
      <w:r>
        <w:rPr>
          <w:rFonts w:ascii="Arial"/>
          <w:spacing w:val="-5"/>
          <w:w w:val="130"/>
          <w:position w:val="1"/>
          <w:sz w:val="26"/>
        </w:rPr>
        <w:t>k</w:t>
      </w:r>
      <w:r>
        <w:rPr>
          <w:rFonts w:ascii="Arial"/>
          <w:position w:val="1"/>
          <w:sz w:val="26"/>
        </w:rPr>
        <w:tab/>
      </w:r>
      <w:r>
        <w:rPr>
          <w:rFonts w:ascii="Arial"/>
          <w:color w:val="4D4D4D"/>
          <w:spacing w:val="-5"/>
          <w:w w:val="130"/>
          <w:sz w:val="26"/>
        </w:rPr>
        <w:t>U</w:t>
      </w:r>
      <w:r>
        <w:rPr>
          <w:rFonts w:ascii="Arial"/>
          <w:spacing w:val="-5"/>
          <w:w w:val="130"/>
          <w:sz w:val="26"/>
        </w:rPr>
        <w:t>kl</w:t>
      </w:r>
      <w:r>
        <w:rPr>
          <w:rFonts w:ascii="Arial"/>
          <w:sz w:val="26"/>
        </w:rPr>
        <w:tab/>
        <w:tab/>
      </w:r>
      <w:r>
        <w:rPr>
          <w:rFonts w:ascii="Arial"/>
          <w:color w:val="4D4D4D"/>
          <w:spacing w:val="-5"/>
          <w:w w:val="130"/>
          <w:position w:val="1"/>
          <w:sz w:val="26"/>
        </w:rPr>
        <w:t>u</w:t>
      </w:r>
      <w:r>
        <w:rPr>
          <w:rFonts w:ascii="Arial"/>
          <w:spacing w:val="-5"/>
          <w:w w:val="130"/>
          <w:position w:val="1"/>
          <w:sz w:val="26"/>
        </w:rPr>
        <w:t>kl</w:t>
      </w:r>
      <w:r>
        <w:rPr>
          <w:rFonts w:ascii="Arial"/>
          <w:position w:val="1"/>
          <w:sz w:val="26"/>
        </w:rPr>
        <w:tab/>
        <w:tab/>
      </w:r>
      <w:r>
        <w:rPr>
          <w:rFonts w:ascii="Arial"/>
          <w:color w:val="4D4D4D"/>
          <w:spacing w:val="-5"/>
          <w:w w:val="130"/>
          <w:sz w:val="26"/>
        </w:rPr>
        <w:t>U</w:t>
      </w:r>
      <w:r>
        <w:rPr>
          <w:rFonts w:ascii="Arial"/>
          <w:spacing w:val="-5"/>
          <w:w w:val="130"/>
          <w:sz w:val="26"/>
        </w:rPr>
        <w:t>kL</w:t>
      </w:r>
    </w:p>
    <w:p>
      <w:pPr>
        <w:tabs>
          <w:tab w:pos="935" w:val="left" w:leader="none"/>
          <w:tab w:pos="2089" w:val="left" w:leader="none"/>
          <w:tab w:pos="3349" w:val="left" w:leader="none"/>
        </w:tabs>
        <w:spacing w:line="350" w:lineRule="exact" w:before="0"/>
        <w:ind w:left="0" w:right="867" w:firstLine="0"/>
        <w:jc w:val="center"/>
        <w:rPr>
          <w:rFonts w:ascii="Arial" w:hAnsi="Arial"/>
          <w:sz w:val="26"/>
        </w:rPr>
      </w:pPr>
      <w:r>
        <w:rPr>
          <w:rFonts w:ascii="Arial" w:hAnsi="Arial"/>
          <w:color w:val="4D4D4D"/>
          <w:spacing w:val="-5"/>
          <w:w w:val="165"/>
          <w:position w:val="6"/>
          <w:sz w:val="26"/>
        </w:rPr>
        <w:t>a</w:t>
      </w:r>
      <w:r>
        <w:rPr>
          <w:rFonts w:ascii="Arial" w:hAnsi="Arial"/>
          <w:spacing w:val="-5"/>
          <w:w w:val="165"/>
          <w:position w:val="6"/>
          <w:sz w:val="26"/>
        </w:rPr>
        <w:t>K</w:t>
      </w:r>
      <w:r>
        <w:rPr>
          <w:rFonts w:ascii="Arial" w:hAnsi="Arial"/>
          <w:position w:val="6"/>
          <w:sz w:val="26"/>
        </w:rPr>
        <w:tab/>
      </w:r>
      <w:r>
        <w:rPr>
          <w:rFonts w:ascii="Arial" w:hAnsi="Arial"/>
          <w:color w:val="4D4D4D"/>
          <w:spacing w:val="-5"/>
          <w:w w:val="165"/>
          <w:sz w:val="26"/>
        </w:rPr>
        <w:t>“</w:t>
      </w:r>
      <w:r>
        <w:rPr>
          <w:rFonts w:ascii="Arial" w:hAnsi="Arial"/>
          <w:spacing w:val="-5"/>
          <w:w w:val="165"/>
          <w:sz w:val="26"/>
        </w:rPr>
        <w:t>K1</w:t>
      </w:r>
      <w:r>
        <w:rPr>
          <w:rFonts w:ascii="Arial" w:hAnsi="Arial"/>
          <w:sz w:val="26"/>
        </w:rPr>
        <w:tab/>
      </w:r>
      <w:r>
        <w:rPr>
          <w:rFonts w:ascii="Arial" w:hAnsi="Arial"/>
          <w:color w:val="4D4D4D"/>
          <w:spacing w:val="-5"/>
          <w:w w:val="165"/>
          <w:sz w:val="26"/>
        </w:rPr>
        <w:t>“</w:t>
      </w:r>
      <w:r>
        <w:rPr>
          <w:rFonts w:ascii="Arial" w:hAnsi="Arial"/>
          <w:spacing w:val="-5"/>
          <w:w w:val="165"/>
          <w:sz w:val="26"/>
        </w:rPr>
        <w:t>Kl</w:t>
      </w:r>
      <w:r>
        <w:rPr>
          <w:rFonts w:ascii="Arial" w:hAnsi="Arial"/>
          <w:sz w:val="26"/>
        </w:rPr>
        <w:tab/>
      </w:r>
      <w:r>
        <w:rPr>
          <w:rFonts w:ascii="Arial" w:hAnsi="Arial"/>
          <w:spacing w:val="-5"/>
          <w:w w:val="165"/>
          <w:position w:val="1"/>
          <w:sz w:val="26"/>
        </w:rPr>
        <w:t>KL</w:t>
      </w:r>
    </w:p>
    <w:p>
      <w:pPr>
        <w:spacing w:after="0" w:line="350" w:lineRule="exact"/>
        <w:jc w:val="center"/>
        <w:rPr>
          <w:rFonts w:ascii="Arial" w:hAnsi="Arial"/>
          <w:sz w:val="26"/>
        </w:rPr>
        <w:sectPr>
          <w:type w:val="continuous"/>
          <w:pgSz w:w="14400" w:h="10800" w:orient="landscape"/>
          <w:pgMar w:header="0" w:footer="0" w:top="1100" w:bottom="280" w:left="40" w:right="0"/>
        </w:sectPr>
      </w:pPr>
    </w:p>
    <w:p>
      <w:pPr>
        <w:pStyle w:val="BodyText"/>
        <w:rPr>
          <w:rFonts w:ascii="Arial"/>
          <w:sz w:val="20"/>
        </w:rPr>
      </w:pPr>
    </w:p>
    <w:p>
      <w:pPr>
        <w:pStyle w:val="BodyText"/>
        <w:spacing w:before="10"/>
        <w:rPr>
          <w:rFonts w:ascii="Arial"/>
          <w:sz w:val="27"/>
        </w:rPr>
      </w:pPr>
    </w:p>
    <w:p>
      <w:pPr>
        <w:spacing w:before="55"/>
        <w:ind w:left="316" w:right="0" w:firstLine="0"/>
        <w:jc w:val="left"/>
        <w:rPr>
          <w:rFonts w:ascii="Arial" w:eastAsia="Arial"/>
          <w:sz w:val="48"/>
        </w:rPr>
      </w:pPr>
      <w:bookmarkStart w:name="幻灯片编号 46" w:id="938"/>
      <w:bookmarkEnd w:id="938"/>
      <w:r>
        <w:rPr/>
      </w:r>
      <w:r>
        <w:rPr>
          <w:sz w:val="48"/>
        </w:rPr>
        <w:t>可以建立相应于各个策略和状态的综合效用度</w:t>
      </w:r>
      <w:r>
        <w:rPr>
          <w:rFonts w:ascii="Arial" w:eastAsia="Arial"/>
          <w:spacing w:val="-10"/>
          <w:sz w:val="48"/>
        </w:rPr>
        <w:t>:</w:t>
      </w:r>
    </w:p>
    <w:p>
      <w:pPr>
        <w:spacing w:after="0"/>
        <w:jc w:val="left"/>
        <w:rPr>
          <w:rFonts w:ascii="Arial" w:eastAsia="Arial"/>
          <w:sz w:val="48"/>
        </w:rPr>
        <w:sectPr>
          <w:headerReference w:type="default" r:id="rId1405"/>
          <w:footerReference w:type="default" r:id="rId1406"/>
          <w:pgSz w:w="14400" w:h="10800" w:orient="landscape"/>
          <w:pgMar w:header="0" w:footer="1100" w:top="1000" w:bottom="1280" w:left="40" w:right="0"/>
          <w:pgNumType w:start="46"/>
        </w:sectPr>
      </w:pPr>
    </w:p>
    <w:p>
      <w:pPr>
        <w:spacing w:before="6"/>
        <w:ind w:left="0" w:right="0" w:firstLine="0"/>
        <w:jc w:val="right"/>
        <w:rPr>
          <w:rFonts w:ascii="Times New Roman" w:hAnsi="Times New Roman"/>
          <w:i/>
          <w:sz w:val="34"/>
        </w:rPr>
      </w:pPr>
      <w:r>
        <w:rPr>
          <w:rFonts w:ascii="Symbol" w:hAnsi="Symbol"/>
          <w:i/>
          <w:spacing w:val="-5"/>
          <w:w w:val="130"/>
          <w:position w:val="15"/>
          <w:sz w:val="65"/>
        </w:rPr>
        <w:t></w:t>
      </w:r>
      <w:r>
        <w:rPr>
          <w:rFonts w:ascii="Times New Roman" w:hAnsi="Times New Roman"/>
          <w:i/>
          <w:spacing w:val="-5"/>
          <w:w w:val="130"/>
          <w:sz w:val="34"/>
        </w:rPr>
        <w:t>kl</w:t>
      </w:r>
    </w:p>
    <w:p>
      <w:pPr>
        <w:spacing w:before="68"/>
        <w:ind w:left="298" w:right="0" w:firstLine="0"/>
        <w:jc w:val="left"/>
        <w:rPr>
          <w:rFonts w:ascii="Times New Roman" w:hAnsi="Times New Roman"/>
          <w:i/>
          <w:sz w:val="34"/>
        </w:rPr>
      </w:pPr>
      <w:r>
        <w:rPr/>
        <w:br w:type="column"/>
      </w:r>
      <w:r>
        <w:rPr>
          <w:rFonts w:ascii="Symbol" w:hAnsi="Symbol"/>
          <w:w w:val="135"/>
          <w:sz w:val="59"/>
        </w:rPr>
        <w:t></w:t>
      </w:r>
      <w:r>
        <w:rPr>
          <w:rFonts w:ascii="Times New Roman" w:hAnsi="Times New Roman"/>
          <w:spacing w:val="3"/>
          <w:w w:val="135"/>
          <w:sz w:val="59"/>
        </w:rPr>
        <w:t> </w:t>
      </w:r>
      <w:r>
        <w:rPr>
          <w:rFonts w:ascii="Times New Roman" w:hAnsi="Times New Roman"/>
          <w:i/>
          <w:w w:val="135"/>
          <w:sz w:val="59"/>
        </w:rPr>
        <w:t>c</w:t>
      </w:r>
      <w:r>
        <w:rPr>
          <w:rFonts w:ascii="Times New Roman" w:hAnsi="Times New Roman"/>
          <w:i/>
          <w:w w:val="135"/>
          <w:position w:val="-14"/>
          <w:sz w:val="34"/>
        </w:rPr>
        <w:t>l</w:t>
      </w:r>
      <w:r>
        <w:rPr>
          <w:rFonts w:ascii="Times New Roman" w:hAnsi="Times New Roman"/>
          <w:i/>
          <w:spacing w:val="-40"/>
          <w:w w:val="135"/>
          <w:position w:val="-14"/>
          <w:sz w:val="34"/>
        </w:rPr>
        <w:t> </w:t>
      </w:r>
      <w:r>
        <w:rPr>
          <w:rFonts w:ascii="Times New Roman" w:hAnsi="Times New Roman"/>
          <w:i/>
          <w:spacing w:val="24"/>
          <w:w w:val="135"/>
          <w:sz w:val="59"/>
        </w:rPr>
        <w:t>t</w:t>
      </w:r>
      <w:r>
        <w:rPr>
          <w:rFonts w:ascii="Times New Roman" w:hAnsi="Times New Roman"/>
          <w:i/>
          <w:spacing w:val="24"/>
          <w:w w:val="135"/>
          <w:position w:val="-14"/>
          <w:sz w:val="34"/>
        </w:rPr>
        <w:t>l</w:t>
      </w:r>
      <w:r>
        <w:rPr>
          <w:rFonts w:ascii="Times New Roman" w:hAnsi="Times New Roman"/>
          <w:i/>
          <w:spacing w:val="-40"/>
          <w:w w:val="135"/>
          <w:position w:val="-14"/>
          <w:sz w:val="34"/>
        </w:rPr>
        <w:t> </w:t>
      </w:r>
      <w:r>
        <w:rPr>
          <w:rFonts w:ascii="Times New Roman" w:hAnsi="Times New Roman"/>
          <w:i/>
          <w:spacing w:val="-5"/>
          <w:w w:val="135"/>
          <w:sz w:val="59"/>
        </w:rPr>
        <w:t>u</w:t>
      </w:r>
      <w:r>
        <w:rPr>
          <w:rFonts w:ascii="Times New Roman" w:hAnsi="Times New Roman"/>
          <w:i/>
          <w:spacing w:val="-5"/>
          <w:w w:val="135"/>
          <w:position w:val="-14"/>
          <w:sz w:val="34"/>
        </w:rPr>
        <w:t>kl</w:t>
      </w:r>
    </w:p>
    <w:p>
      <w:pPr>
        <w:spacing w:before="68"/>
        <w:ind w:left="97" w:right="0" w:firstLine="0"/>
        <w:jc w:val="left"/>
        <w:rPr>
          <w:rFonts w:ascii="Times New Roman" w:hAnsi="Times New Roman"/>
          <w:i/>
          <w:sz w:val="59"/>
        </w:rPr>
      </w:pPr>
      <w:r>
        <w:rPr/>
        <w:br w:type="column"/>
      </w:r>
      <w:r>
        <w:rPr>
          <w:rFonts w:ascii="Times New Roman" w:hAnsi="Times New Roman"/>
          <w:w w:val="130"/>
          <w:sz w:val="59"/>
        </w:rPr>
        <w:t>,</w:t>
      </w:r>
      <w:r>
        <w:rPr>
          <w:rFonts w:ascii="Times New Roman" w:hAnsi="Times New Roman"/>
          <w:spacing w:val="-104"/>
          <w:w w:val="130"/>
          <w:sz w:val="59"/>
        </w:rPr>
        <w:t> </w:t>
      </w:r>
      <w:r>
        <w:rPr>
          <w:rFonts w:ascii="Symbol" w:hAnsi="Symbol"/>
          <w:spacing w:val="13"/>
          <w:w w:val="130"/>
          <w:sz w:val="59"/>
        </w:rPr>
        <w:t></w:t>
      </w:r>
      <w:r>
        <w:rPr>
          <w:rFonts w:ascii="Times New Roman" w:hAnsi="Times New Roman"/>
          <w:i/>
          <w:spacing w:val="13"/>
          <w:w w:val="130"/>
          <w:sz w:val="59"/>
        </w:rPr>
        <w:t>l</w:t>
      </w:r>
      <w:r>
        <w:rPr>
          <w:rFonts w:ascii="Times New Roman" w:hAnsi="Times New Roman"/>
          <w:spacing w:val="13"/>
          <w:w w:val="130"/>
          <w:sz w:val="59"/>
        </w:rPr>
        <w:t>,</w:t>
      </w:r>
      <w:r>
        <w:rPr>
          <w:rFonts w:ascii="Times New Roman" w:hAnsi="Times New Roman"/>
          <w:spacing w:val="-103"/>
          <w:w w:val="130"/>
          <w:sz w:val="59"/>
        </w:rPr>
        <w:t> </w:t>
      </w:r>
      <w:r>
        <w:rPr>
          <w:rFonts w:ascii="Symbol" w:hAnsi="Symbol"/>
          <w:spacing w:val="-5"/>
          <w:w w:val="130"/>
          <w:sz w:val="59"/>
        </w:rPr>
        <w:t></w:t>
      </w:r>
      <w:r>
        <w:rPr>
          <w:rFonts w:ascii="Times New Roman" w:hAnsi="Times New Roman"/>
          <w:i/>
          <w:spacing w:val="-5"/>
          <w:w w:val="130"/>
          <w:sz w:val="59"/>
        </w:rPr>
        <w:t>k</w:t>
      </w:r>
    </w:p>
    <w:p>
      <w:pPr>
        <w:spacing w:after="0"/>
        <w:jc w:val="left"/>
        <w:rPr>
          <w:rFonts w:ascii="Times New Roman" w:hAnsi="Times New Roman"/>
          <w:sz w:val="59"/>
        </w:rPr>
        <w:sectPr>
          <w:type w:val="continuous"/>
          <w:pgSz w:w="14400" w:h="10800" w:orient="landscape"/>
          <w:pgMar w:header="0" w:footer="1100" w:top="1100" w:bottom="280" w:left="40" w:right="0"/>
          <w:cols w:num="3" w:equalWidth="0">
            <w:col w:w="2471" w:space="40"/>
            <w:col w:w="2722" w:space="39"/>
            <w:col w:w="9088"/>
          </w:cols>
        </w:sectPr>
      </w:pPr>
    </w:p>
    <w:p>
      <w:pPr>
        <w:pStyle w:val="BodyText"/>
        <w:spacing w:before="1"/>
        <w:rPr>
          <w:rFonts w:ascii="Times New Roman"/>
          <w:i/>
          <w:sz w:val="15"/>
        </w:rPr>
      </w:pPr>
    </w:p>
    <w:p>
      <w:pPr>
        <w:spacing w:line="180" w:lineRule="auto" w:before="175"/>
        <w:ind w:left="856" w:right="336" w:hanging="540"/>
        <w:jc w:val="left"/>
        <w:rPr>
          <w:sz w:val="48"/>
        </w:rPr>
      </w:pPr>
      <w:r>
        <w:rPr>
          <w:sz w:val="48"/>
        </w:rPr>
        <w:t>根据“最大综合效用性知识量”准则</w:t>
      </w:r>
      <w:r>
        <w:rPr>
          <w:rFonts w:ascii="Arial" w:hAnsi="Arial" w:eastAsia="Arial"/>
          <w:spacing w:val="-17"/>
          <w:sz w:val="48"/>
        </w:rPr>
        <w:t>, </w:t>
      </w:r>
      <w:r>
        <w:rPr>
          <w:sz w:val="48"/>
        </w:rPr>
        <w:t>基于综合效用性知识量的决</w:t>
      </w:r>
      <w:r>
        <w:rPr>
          <w:spacing w:val="-2"/>
          <w:sz w:val="48"/>
        </w:rPr>
        <w:t>策规则可以表示为：</w:t>
      </w:r>
    </w:p>
    <w:p>
      <w:pPr>
        <w:spacing w:after="0" w:line="180" w:lineRule="auto"/>
        <w:jc w:val="left"/>
        <w:rPr>
          <w:sz w:val="48"/>
        </w:rPr>
        <w:sectPr>
          <w:type w:val="continuous"/>
          <w:pgSz w:w="14400" w:h="10800" w:orient="landscape"/>
          <w:pgMar w:header="0" w:footer="1100" w:top="1100" w:bottom="280" w:left="40" w:right="0"/>
        </w:sectPr>
      </w:pPr>
    </w:p>
    <w:p>
      <w:pPr>
        <w:spacing w:before="32"/>
        <w:ind w:left="1273" w:right="0" w:firstLine="0"/>
        <w:jc w:val="left"/>
        <w:rPr>
          <w:rFonts w:ascii="Symbol" w:hAnsi="Symbol"/>
          <w:sz w:val="54"/>
        </w:rPr>
      </w:pPr>
      <w:r>
        <w:rPr>
          <w:rFonts w:ascii="Times New Roman" w:hAnsi="Times New Roman"/>
          <w:i/>
          <w:w w:val="115"/>
          <w:sz w:val="54"/>
        </w:rPr>
        <w:t>K</w:t>
      </w:r>
      <w:r>
        <w:rPr>
          <w:rFonts w:ascii="Times New Roman" w:hAnsi="Times New Roman"/>
          <w:w w:val="115"/>
          <w:sz w:val="54"/>
        </w:rPr>
        <w:t>(</w:t>
      </w:r>
      <w:r>
        <w:rPr>
          <w:rFonts w:ascii="Symbol" w:hAnsi="Symbol"/>
          <w:i/>
          <w:w w:val="115"/>
          <w:sz w:val="58"/>
        </w:rPr>
        <w:t></w:t>
      </w:r>
      <w:r>
        <w:rPr>
          <w:rFonts w:ascii="Times New Roman" w:hAnsi="Times New Roman"/>
          <w:i/>
          <w:w w:val="115"/>
          <w:position w:val="-13"/>
          <w:sz w:val="31"/>
        </w:rPr>
        <w:t>k</w:t>
      </w:r>
      <w:r>
        <w:rPr>
          <w:rFonts w:ascii="Times New Roman" w:hAnsi="Times New Roman"/>
          <w:i/>
          <w:spacing w:val="-32"/>
          <w:w w:val="115"/>
          <w:position w:val="-13"/>
          <w:sz w:val="31"/>
        </w:rPr>
        <w:t> </w:t>
      </w:r>
      <w:r>
        <w:rPr>
          <w:rFonts w:ascii="Times New Roman" w:hAnsi="Times New Roman"/>
          <w:w w:val="115"/>
          <w:position w:val="-13"/>
          <w:sz w:val="31"/>
        </w:rPr>
        <w:t>0</w:t>
      </w:r>
      <w:r>
        <w:rPr>
          <w:rFonts w:ascii="Times New Roman" w:hAnsi="Times New Roman"/>
          <w:spacing w:val="-11"/>
          <w:w w:val="115"/>
          <w:position w:val="-13"/>
          <w:sz w:val="31"/>
        </w:rPr>
        <w:t> </w:t>
      </w:r>
      <w:r>
        <w:rPr>
          <w:rFonts w:ascii="Times New Roman" w:hAnsi="Times New Roman"/>
          <w:w w:val="115"/>
          <w:sz w:val="54"/>
        </w:rPr>
        <w:t>)</w:t>
      </w:r>
      <w:r>
        <w:rPr>
          <w:rFonts w:ascii="Times New Roman" w:hAnsi="Times New Roman"/>
          <w:spacing w:val="13"/>
          <w:w w:val="115"/>
          <w:sz w:val="54"/>
        </w:rPr>
        <w:t> </w:t>
      </w:r>
      <w:r>
        <w:rPr>
          <w:rFonts w:ascii="Symbol" w:hAnsi="Symbol"/>
          <w:spacing w:val="-10"/>
          <w:w w:val="115"/>
          <w:sz w:val="54"/>
        </w:rPr>
        <w:t></w:t>
      </w:r>
    </w:p>
    <w:p>
      <w:pPr>
        <w:spacing w:line="650" w:lineRule="exact" w:before="32"/>
        <w:ind w:left="204" w:right="0" w:firstLine="0"/>
        <w:jc w:val="left"/>
        <w:rPr>
          <w:rFonts w:ascii="Times New Roman" w:hAnsi="Times New Roman"/>
          <w:sz w:val="54"/>
        </w:rPr>
      </w:pPr>
      <w:r>
        <w:rPr/>
        <w:br w:type="column"/>
      </w:r>
      <w:r>
        <w:rPr>
          <w:rFonts w:ascii="Times New Roman" w:hAnsi="Times New Roman"/>
          <w:i/>
          <w:w w:val="115"/>
          <w:sz w:val="54"/>
        </w:rPr>
        <w:t>Max</w:t>
      </w:r>
      <w:r>
        <w:rPr>
          <w:rFonts w:ascii="Times New Roman" w:hAnsi="Times New Roman"/>
          <w:w w:val="115"/>
          <w:sz w:val="54"/>
        </w:rPr>
        <w:t>{</w:t>
      </w:r>
      <w:r>
        <w:rPr>
          <w:rFonts w:ascii="Times New Roman" w:hAnsi="Times New Roman"/>
          <w:i/>
          <w:w w:val="115"/>
          <w:sz w:val="54"/>
        </w:rPr>
        <w:t>K</w:t>
      </w:r>
      <w:r>
        <w:rPr>
          <w:rFonts w:ascii="Times New Roman" w:hAnsi="Times New Roman"/>
          <w:w w:val="115"/>
          <w:sz w:val="54"/>
        </w:rPr>
        <w:t>(</w:t>
      </w:r>
      <w:r>
        <w:rPr>
          <w:rFonts w:ascii="Symbol" w:hAnsi="Symbol"/>
          <w:i/>
          <w:w w:val="115"/>
          <w:sz w:val="58"/>
        </w:rPr>
        <w:t></w:t>
      </w:r>
      <w:r>
        <w:rPr>
          <w:rFonts w:ascii="Times New Roman" w:hAnsi="Times New Roman"/>
          <w:spacing w:val="53"/>
          <w:w w:val="150"/>
          <w:sz w:val="58"/>
        </w:rPr>
        <w:t> </w:t>
      </w:r>
      <w:r>
        <w:rPr>
          <w:rFonts w:ascii="Times New Roman" w:hAnsi="Times New Roman"/>
          <w:spacing w:val="-5"/>
          <w:w w:val="115"/>
          <w:sz w:val="54"/>
        </w:rPr>
        <w:t>)}</w:t>
      </w:r>
    </w:p>
    <w:p>
      <w:pPr>
        <w:spacing w:line="319" w:lineRule="exact" w:before="0"/>
        <w:ind w:left="500" w:right="0" w:firstLine="0"/>
        <w:jc w:val="left"/>
        <w:rPr>
          <w:rFonts w:ascii="Times New Roman" w:hAnsi="Times New Roman"/>
          <w:i/>
          <w:sz w:val="31"/>
        </w:rPr>
      </w:pPr>
      <w:r>
        <w:rPr/>
        <w:pict>
          <v:shape style="position:absolute;margin-left:310.476593pt;margin-top:-10.675725pt;width:8.0500pt;height:17.6pt;mso-position-horizontal-relative:page;mso-position-vertical-relative:paragraph;z-index:-23952896" type="#_x0000_t202" id="docshape771" filled="false" stroked="false">
            <v:textbox inset="0,0,0,0">
              <w:txbxContent>
                <w:p>
                  <w:pPr>
                    <w:spacing w:line="350" w:lineRule="exact" w:before="0"/>
                    <w:ind w:left="0" w:right="0" w:firstLine="0"/>
                    <w:jc w:val="left"/>
                    <w:rPr>
                      <w:rFonts w:ascii="Times New Roman"/>
                      <w:i/>
                      <w:sz w:val="31"/>
                    </w:rPr>
                  </w:pPr>
                  <w:r>
                    <w:rPr>
                      <w:rFonts w:ascii="Times New Roman"/>
                      <w:i/>
                      <w:w w:val="116"/>
                      <w:sz w:val="31"/>
                    </w:rPr>
                    <w:t>k</w:t>
                  </w:r>
                </w:p>
              </w:txbxContent>
            </v:textbox>
            <w10:wrap type="none"/>
          </v:shape>
        </w:pict>
      </w:r>
      <w:r>
        <w:rPr>
          <w:rFonts w:ascii="Symbol" w:hAnsi="Symbol"/>
          <w:spacing w:val="-5"/>
          <w:w w:val="115"/>
          <w:sz w:val="31"/>
        </w:rPr>
        <w:t></w:t>
      </w:r>
      <w:r>
        <w:rPr>
          <w:rFonts w:ascii="Times New Roman" w:hAnsi="Times New Roman"/>
          <w:i/>
          <w:spacing w:val="-5"/>
          <w:w w:val="115"/>
          <w:sz w:val="31"/>
        </w:rPr>
        <w:t>k</w:t>
      </w:r>
    </w:p>
    <w:p>
      <w:pPr>
        <w:spacing w:after="0" w:line="319" w:lineRule="exact"/>
        <w:jc w:val="left"/>
        <w:rPr>
          <w:rFonts w:ascii="Times New Roman" w:hAnsi="Times New Roman"/>
          <w:sz w:val="31"/>
        </w:rPr>
        <w:sectPr>
          <w:type w:val="continuous"/>
          <w:pgSz w:w="14400" w:h="10800" w:orient="landscape"/>
          <w:pgMar w:header="0" w:footer="1100" w:top="1100" w:bottom="280" w:left="40" w:right="0"/>
          <w:cols w:num="2" w:equalWidth="0">
            <w:col w:w="3498" w:space="40"/>
            <w:col w:w="10822"/>
          </w:cols>
        </w:sectPr>
      </w:pPr>
    </w:p>
    <w:p>
      <w:pPr>
        <w:spacing w:line="596" w:lineRule="exact" w:before="145"/>
        <w:ind w:left="316" w:right="0" w:firstLine="0"/>
        <w:jc w:val="left"/>
        <w:rPr>
          <w:rFonts w:ascii="Arial" w:eastAsia="Arial"/>
          <w:i/>
          <w:sz w:val="48"/>
        </w:rPr>
      </w:pPr>
      <w:r>
        <w:rPr>
          <w:spacing w:val="-13"/>
          <w:sz w:val="48"/>
        </w:rPr>
        <w:t>则 选择策略 </w:t>
      </w:r>
      <w:r>
        <w:rPr>
          <w:rFonts w:ascii="Arial" w:eastAsia="Arial"/>
          <w:i/>
          <w:spacing w:val="-5"/>
          <w:sz w:val="48"/>
        </w:rPr>
        <w:t>k0</w:t>
      </w:r>
    </w:p>
    <w:p>
      <w:pPr>
        <w:spacing w:line="180" w:lineRule="auto" w:before="101"/>
        <w:ind w:left="856" w:right="491" w:hanging="540"/>
        <w:jc w:val="left"/>
        <w:rPr>
          <w:sz w:val="48"/>
        </w:rPr>
      </w:pPr>
      <w:r>
        <w:rPr>
          <w:sz w:val="48"/>
        </w:rPr>
        <w:t>不过也要看到</w:t>
      </w:r>
      <w:r>
        <w:rPr>
          <w:rFonts w:ascii="Arial" w:hAnsi="Arial" w:eastAsia="Arial"/>
          <w:sz w:val="48"/>
        </w:rPr>
        <w:t>, </w:t>
      </w:r>
      <w:r>
        <w:rPr>
          <w:spacing w:val="-3"/>
          <w:sz w:val="48"/>
        </w:rPr>
        <w:t>一方面，公式中有一些参数 </w:t>
      </w:r>
      <w:r>
        <w:rPr>
          <w:rFonts w:ascii="Arial" w:hAnsi="Arial" w:eastAsia="Arial"/>
          <w:sz w:val="48"/>
        </w:rPr>
        <w:t>(</w:t>
      </w:r>
      <w:r>
        <w:rPr>
          <w:sz w:val="48"/>
        </w:rPr>
        <w:t>如肯定度和真实度</w:t>
      </w:r>
      <w:r>
        <w:rPr>
          <w:rFonts w:ascii="Arial" w:hAnsi="Arial" w:eastAsia="Arial"/>
          <w:sz w:val="48"/>
        </w:rPr>
        <w:t>)</w:t>
      </w:r>
      <w:r>
        <w:rPr>
          <w:sz w:val="48"/>
        </w:rPr>
        <w:t>是通过统计或其它方法得到的</w:t>
      </w:r>
      <w:r>
        <w:rPr>
          <w:rFonts w:ascii="Arial" w:hAnsi="Arial" w:eastAsia="Arial"/>
          <w:spacing w:val="-11"/>
          <w:sz w:val="48"/>
        </w:rPr>
        <w:t>, </w:t>
      </w:r>
      <w:r>
        <w:rPr>
          <w:sz w:val="48"/>
        </w:rPr>
        <w:t>具有一定的客观性；但是</w:t>
      </w:r>
      <w:r>
        <w:rPr>
          <w:rFonts w:ascii="Arial" w:hAnsi="Arial" w:eastAsia="Arial"/>
          <w:spacing w:val="-11"/>
          <w:sz w:val="48"/>
        </w:rPr>
        <w:t>, </w:t>
      </w:r>
      <w:r>
        <w:rPr>
          <w:sz w:val="48"/>
        </w:rPr>
        <w:t>另一</w:t>
      </w:r>
      <w:r>
        <w:rPr>
          <w:spacing w:val="-8"/>
          <w:sz w:val="48"/>
        </w:rPr>
        <w:t>些参数 </w:t>
      </w:r>
      <w:r>
        <w:rPr>
          <w:rFonts w:ascii="Arial" w:hAnsi="Arial" w:eastAsia="Arial"/>
          <w:sz w:val="48"/>
        </w:rPr>
        <w:t>(</w:t>
      </w:r>
      <w:r>
        <w:rPr>
          <w:sz w:val="48"/>
        </w:rPr>
        <w:t>特别是效用度</w:t>
      </w:r>
      <w:r>
        <w:rPr>
          <w:rFonts w:ascii="Arial" w:hAnsi="Arial" w:eastAsia="Arial"/>
          <w:sz w:val="48"/>
        </w:rPr>
        <w:t>) </w:t>
      </w:r>
      <w:r>
        <w:rPr>
          <w:sz w:val="48"/>
        </w:rPr>
        <w:t>的赋值则存在很强的经验色彩。因此</w:t>
      </w:r>
      <w:r>
        <w:rPr>
          <w:rFonts w:ascii="Arial" w:hAnsi="Arial" w:eastAsia="Arial"/>
          <w:sz w:val="48"/>
        </w:rPr>
        <w:t>,</w:t>
      </w:r>
      <w:r>
        <w:rPr>
          <w:sz w:val="48"/>
        </w:rPr>
        <w:t>一个好的决策者不但要具有决策理论的科学知识</w:t>
      </w:r>
      <w:r>
        <w:rPr>
          <w:rFonts w:ascii="Arial" w:hAnsi="Arial" w:eastAsia="Arial"/>
          <w:sz w:val="48"/>
        </w:rPr>
        <w:t>, </w:t>
      </w:r>
      <w:r>
        <w:rPr>
          <w:sz w:val="48"/>
        </w:rPr>
        <w:t>也要具有比较丰富的决策经验和决策艺术</w:t>
      </w:r>
      <w:r>
        <w:rPr>
          <w:rFonts w:ascii="Arial" w:hAnsi="Arial" w:eastAsia="Arial"/>
          <w:sz w:val="48"/>
        </w:rPr>
        <w:t>, </w:t>
      </w:r>
      <w:r>
        <w:rPr>
          <w:sz w:val="48"/>
        </w:rPr>
        <w:t>这样才能真正做出好的决策。</w:t>
      </w:r>
      <w:r>
        <w:rPr>
          <w:spacing w:val="-2"/>
          <w:sz w:val="48"/>
        </w:rPr>
        <w:t>这就是为什么人们经常说“决策，既是一门科学，同时又是一</w:t>
      </w:r>
      <w:r>
        <w:rPr>
          <w:spacing w:val="-2"/>
          <w:sz w:val="48"/>
        </w:rPr>
        <w:t>门艺术”的道理。</w:t>
      </w:r>
    </w:p>
    <w:p>
      <w:pPr>
        <w:spacing w:after="0" w:line="180" w:lineRule="auto"/>
        <w:jc w:val="left"/>
        <w:rPr>
          <w:sz w:val="48"/>
        </w:rPr>
        <w:sectPr>
          <w:type w:val="continuous"/>
          <w:pgSz w:w="14400" w:h="10800" w:orient="landscape"/>
          <w:pgMar w:header="0" w:footer="1100" w:top="1100" w:bottom="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pStyle w:val="ListParagraph"/>
        <w:numPr>
          <w:ilvl w:val="0"/>
          <w:numId w:val="59"/>
        </w:numPr>
        <w:tabs>
          <w:tab w:pos="857" w:val="left" w:leader="none"/>
        </w:tabs>
        <w:spacing w:line="225" w:lineRule="auto" w:before="78" w:after="0"/>
        <w:ind w:left="856" w:right="352" w:hanging="540"/>
        <w:jc w:val="left"/>
        <w:rPr>
          <w:sz w:val="64"/>
        </w:rPr>
      </w:pPr>
      <w:bookmarkStart w:name="幻灯片编号 47" w:id="939"/>
      <w:bookmarkEnd w:id="939"/>
      <w:r>
        <w:rPr/>
      </w:r>
      <w:bookmarkStart w:name="幻灯片编号 47" w:id="940"/>
      <w:bookmarkEnd w:id="940"/>
      <w:r>
        <w:rPr>
          <w:sz w:val="64"/>
        </w:rPr>
        <w:t>颇</w:t>
      </w:r>
      <w:r>
        <w:rPr>
          <w:sz w:val="64"/>
        </w:rPr>
        <w:t>有</w:t>
      </w:r>
      <w:r>
        <w:rPr>
          <w:sz w:val="64"/>
        </w:rPr>
        <w:t>意</w:t>
      </w:r>
      <w:r>
        <w:rPr>
          <w:sz w:val="64"/>
        </w:rPr>
        <w:t>思</w:t>
      </w:r>
      <w:r>
        <w:rPr>
          <w:sz w:val="64"/>
        </w:rPr>
        <w:t>的</w:t>
      </w:r>
      <w:r>
        <w:rPr>
          <w:sz w:val="64"/>
        </w:rPr>
        <w:t>是</w:t>
      </w:r>
      <w:r>
        <w:rPr>
          <w:rFonts w:ascii="Arial" w:hAnsi="Arial" w:eastAsia="Arial"/>
          <w:spacing w:val="-22"/>
          <w:sz w:val="64"/>
        </w:rPr>
        <w:t>, </w:t>
      </w:r>
      <w:r>
        <w:rPr>
          <w:sz w:val="64"/>
        </w:rPr>
        <w:t>如</w:t>
      </w:r>
      <w:r>
        <w:rPr>
          <w:sz w:val="64"/>
        </w:rPr>
        <w:t>果</w:t>
      </w:r>
      <w:r>
        <w:rPr>
          <w:sz w:val="64"/>
        </w:rPr>
        <w:t>把</w:t>
      </w:r>
      <w:r>
        <w:rPr>
          <w:sz w:val="64"/>
        </w:rPr>
        <w:t>这</w:t>
      </w:r>
      <w:r>
        <w:rPr>
          <w:sz w:val="64"/>
        </w:rPr>
        <w:t>个</w:t>
      </w:r>
      <w:r>
        <w:rPr>
          <w:sz w:val="64"/>
        </w:rPr>
        <w:t>规</w:t>
      </w:r>
      <w:r>
        <w:rPr>
          <w:sz w:val="64"/>
        </w:rPr>
        <w:t>则</w:t>
      </w:r>
      <w:r>
        <w:rPr>
          <w:sz w:val="64"/>
        </w:rPr>
        <w:t>作</w:t>
      </w:r>
      <w:r>
        <w:rPr>
          <w:sz w:val="64"/>
        </w:rPr>
        <w:t>一</w:t>
      </w:r>
      <w:r>
        <w:rPr>
          <w:sz w:val="64"/>
        </w:rPr>
        <w:t>些</w:t>
      </w:r>
      <w:r>
        <w:rPr>
          <w:sz w:val="64"/>
        </w:rPr>
        <w:t>简</w:t>
      </w:r>
      <w:r>
        <w:rPr>
          <w:sz w:val="64"/>
        </w:rPr>
        <w:t>化</w:t>
      </w:r>
      <w:r>
        <w:rPr>
          <w:sz w:val="64"/>
        </w:rPr>
        <w:t>处</w:t>
      </w:r>
      <w:r>
        <w:rPr>
          <w:sz w:val="64"/>
        </w:rPr>
        <w:t>理</w:t>
      </w:r>
      <w:r>
        <w:rPr>
          <w:sz w:val="64"/>
        </w:rPr>
        <w:t>就</w:t>
      </w:r>
      <w:r>
        <w:rPr>
          <w:sz w:val="64"/>
        </w:rPr>
        <w:t>可</w:t>
      </w:r>
      <w:r>
        <w:rPr>
          <w:sz w:val="64"/>
        </w:rPr>
        <w:t>以</w:t>
      </w:r>
      <w:r>
        <w:rPr>
          <w:sz w:val="64"/>
        </w:rPr>
        <w:t>发</w:t>
      </w:r>
      <w:r>
        <w:rPr>
          <w:sz w:val="64"/>
        </w:rPr>
        <w:t>现</w:t>
      </w:r>
      <w:r>
        <w:rPr>
          <w:rFonts w:ascii="Arial" w:hAnsi="Arial" w:eastAsia="Arial"/>
          <w:spacing w:val="-22"/>
          <w:sz w:val="64"/>
        </w:rPr>
        <w:t>, </w:t>
      </w:r>
      <w:r>
        <w:rPr>
          <w:sz w:val="64"/>
        </w:rPr>
        <w:t>历</w:t>
      </w:r>
      <w:r>
        <w:rPr>
          <w:sz w:val="64"/>
        </w:rPr>
        <w:t>史</w:t>
      </w:r>
      <w:r>
        <w:rPr>
          <w:sz w:val="64"/>
        </w:rPr>
        <w:t>上</w:t>
      </w:r>
      <w:r>
        <w:rPr>
          <w:sz w:val="64"/>
        </w:rPr>
        <w:t>已</w:t>
      </w:r>
      <w:r>
        <w:rPr>
          <w:sz w:val="64"/>
        </w:rPr>
        <w:t>有</w:t>
      </w:r>
      <w:r>
        <w:rPr>
          <w:sz w:val="64"/>
        </w:rPr>
        <w:t>的</w:t>
      </w:r>
      <w:r>
        <w:rPr>
          <w:sz w:val="64"/>
        </w:rPr>
        <w:t>许</w:t>
      </w:r>
      <w:r>
        <w:rPr>
          <w:sz w:val="64"/>
        </w:rPr>
        <w:t>多</w:t>
      </w:r>
      <w:r>
        <w:rPr>
          <w:sz w:val="64"/>
        </w:rPr>
        <w:t>重</w:t>
      </w:r>
      <w:r>
        <w:rPr>
          <w:sz w:val="64"/>
        </w:rPr>
        <w:t>要</w:t>
      </w:r>
      <w:r>
        <w:rPr>
          <w:sz w:val="64"/>
        </w:rPr>
        <w:t>和</w:t>
      </w:r>
      <w:r>
        <w:rPr>
          <w:sz w:val="64"/>
        </w:rPr>
        <w:t>著</w:t>
      </w:r>
      <w:r>
        <w:rPr>
          <w:sz w:val="64"/>
        </w:rPr>
        <w:t>名</w:t>
      </w:r>
      <w:r>
        <w:rPr>
          <w:sz w:val="64"/>
        </w:rPr>
        <w:t>的</w:t>
      </w:r>
      <w:r>
        <w:rPr>
          <w:sz w:val="64"/>
        </w:rPr>
        <w:t>决</w:t>
      </w:r>
      <w:r>
        <w:rPr>
          <w:spacing w:val="-2"/>
          <w:sz w:val="64"/>
        </w:rPr>
        <w:t>策</w:t>
      </w:r>
      <w:r>
        <w:rPr>
          <w:spacing w:val="-2"/>
          <w:sz w:val="64"/>
        </w:rPr>
        <w:t>规</w:t>
      </w:r>
      <w:r>
        <w:rPr>
          <w:spacing w:val="-2"/>
          <w:sz w:val="64"/>
        </w:rPr>
        <w:t>则</w:t>
      </w:r>
      <w:r>
        <w:rPr>
          <w:spacing w:val="-2"/>
          <w:sz w:val="64"/>
        </w:rPr>
        <w:t>实</w:t>
      </w:r>
      <w:r>
        <w:rPr>
          <w:spacing w:val="-2"/>
          <w:sz w:val="64"/>
        </w:rPr>
        <w:t>际</w:t>
      </w:r>
      <w:r>
        <w:rPr>
          <w:spacing w:val="-2"/>
          <w:sz w:val="64"/>
        </w:rPr>
        <w:t>上</w:t>
      </w:r>
      <w:r>
        <w:rPr>
          <w:spacing w:val="-2"/>
          <w:sz w:val="64"/>
        </w:rPr>
        <w:t>都</w:t>
      </w:r>
      <w:r>
        <w:rPr>
          <w:spacing w:val="-2"/>
          <w:sz w:val="64"/>
        </w:rPr>
        <w:t>可</w:t>
      </w:r>
      <w:r>
        <w:rPr>
          <w:spacing w:val="-2"/>
          <w:sz w:val="64"/>
        </w:rPr>
        <w:t>以</w:t>
      </w:r>
      <w:r>
        <w:rPr>
          <w:spacing w:val="-2"/>
          <w:sz w:val="64"/>
        </w:rPr>
        <w:t>在</w:t>
      </w:r>
      <w:r>
        <w:rPr>
          <w:spacing w:val="-2"/>
          <w:sz w:val="64"/>
        </w:rPr>
        <w:t>一</w:t>
      </w:r>
      <w:r>
        <w:rPr>
          <w:spacing w:val="-2"/>
          <w:sz w:val="64"/>
        </w:rPr>
        <w:t>定</w:t>
      </w:r>
      <w:r>
        <w:rPr>
          <w:spacing w:val="-2"/>
          <w:sz w:val="64"/>
        </w:rPr>
        <w:t>意</w:t>
      </w:r>
      <w:r>
        <w:rPr>
          <w:spacing w:val="-2"/>
          <w:sz w:val="64"/>
        </w:rPr>
        <w:t>义</w:t>
      </w:r>
      <w:r>
        <w:rPr>
          <w:spacing w:val="-2"/>
          <w:sz w:val="64"/>
        </w:rPr>
        <w:t>上</w:t>
      </w:r>
      <w:r>
        <w:rPr>
          <w:spacing w:val="-2"/>
          <w:sz w:val="64"/>
        </w:rPr>
        <w:t>看</w:t>
      </w:r>
      <w:r>
        <w:rPr>
          <w:spacing w:val="-2"/>
          <w:sz w:val="64"/>
        </w:rPr>
        <w:t>作</w:t>
      </w:r>
      <w:r>
        <w:rPr>
          <w:spacing w:val="-2"/>
          <w:sz w:val="64"/>
        </w:rPr>
        <w:t>“基于</w:t>
      </w:r>
      <w:r>
        <w:rPr>
          <w:spacing w:val="-2"/>
          <w:sz w:val="64"/>
        </w:rPr>
        <w:t>综</w:t>
      </w:r>
      <w:r>
        <w:rPr>
          <w:spacing w:val="-2"/>
          <w:sz w:val="64"/>
        </w:rPr>
        <w:t>合</w:t>
      </w:r>
      <w:r>
        <w:rPr>
          <w:spacing w:val="-2"/>
          <w:sz w:val="64"/>
        </w:rPr>
        <w:t>效</w:t>
      </w:r>
      <w:r>
        <w:rPr>
          <w:spacing w:val="-2"/>
          <w:sz w:val="64"/>
        </w:rPr>
        <w:t>用</w:t>
      </w:r>
      <w:r>
        <w:rPr>
          <w:spacing w:val="-2"/>
          <w:sz w:val="64"/>
        </w:rPr>
        <w:t>性</w:t>
      </w:r>
      <w:r>
        <w:rPr>
          <w:spacing w:val="-2"/>
          <w:sz w:val="64"/>
        </w:rPr>
        <w:t>知</w:t>
      </w:r>
      <w:r>
        <w:rPr>
          <w:spacing w:val="-2"/>
          <w:sz w:val="64"/>
        </w:rPr>
        <w:t>识</w:t>
      </w:r>
      <w:r>
        <w:rPr>
          <w:spacing w:val="-2"/>
          <w:sz w:val="64"/>
        </w:rPr>
        <w:t>量</w:t>
      </w:r>
      <w:r>
        <w:rPr>
          <w:spacing w:val="-2"/>
          <w:sz w:val="64"/>
        </w:rPr>
        <w:t>的</w:t>
      </w:r>
      <w:r>
        <w:rPr>
          <w:spacing w:val="-2"/>
          <w:sz w:val="64"/>
        </w:rPr>
        <w:t>决</w:t>
      </w:r>
      <w:r>
        <w:rPr>
          <w:spacing w:val="-2"/>
          <w:sz w:val="64"/>
        </w:rPr>
        <w:t>策</w:t>
      </w:r>
      <w:r>
        <w:rPr>
          <w:spacing w:val="-2"/>
          <w:sz w:val="64"/>
        </w:rPr>
        <w:t>规</w:t>
      </w:r>
      <w:r>
        <w:rPr>
          <w:spacing w:val="-2"/>
          <w:sz w:val="64"/>
        </w:rPr>
        <w:t>则</w:t>
      </w:r>
      <w:r>
        <w:rPr>
          <w:spacing w:val="-2"/>
          <w:sz w:val="64"/>
        </w:rPr>
        <w:t>”</w:t>
      </w:r>
      <w:r>
        <w:rPr>
          <w:spacing w:val="-2"/>
          <w:sz w:val="64"/>
        </w:rPr>
        <w:t>这</w:t>
      </w:r>
      <w:r>
        <w:rPr>
          <w:spacing w:val="-2"/>
          <w:sz w:val="64"/>
        </w:rPr>
        <w:t>个</w:t>
      </w:r>
      <w:r>
        <w:rPr>
          <w:spacing w:val="-2"/>
          <w:sz w:val="64"/>
        </w:rPr>
        <w:t>普</w:t>
      </w:r>
      <w:r>
        <w:rPr>
          <w:spacing w:val="-2"/>
          <w:sz w:val="64"/>
        </w:rPr>
        <w:t>遍</w:t>
      </w:r>
      <w:r>
        <w:rPr>
          <w:spacing w:val="-2"/>
          <w:sz w:val="64"/>
        </w:rPr>
        <w:t>规则</w:t>
      </w:r>
      <w:r>
        <w:rPr>
          <w:spacing w:val="-2"/>
          <w:sz w:val="64"/>
        </w:rPr>
        <w:t>的</w:t>
      </w:r>
      <w:r>
        <w:rPr>
          <w:spacing w:val="-2"/>
          <w:sz w:val="64"/>
        </w:rPr>
        <w:t>简</w:t>
      </w:r>
      <w:r>
        <w:rPr>
          <w:spacing w:val="-2"/>
          <w:sz w:val="64"/>
        </w:rPr>
        <w:t>化</w:t>
      </w:r>
      <w:r>
        <w:rPr>
          <w:spacing w:val="-2"/>
          <w:sz w:val="64"/>
        </w:rPr>
        <w:t>规</w:t>
      </w:r>
      <w:r>
        <w:rPr>
          <w:spacing w:val="-2"/>
          <w:sz w:val="64"/>
        </w:rPr>
        <w:t>则</w:t>
      </w:r>
      <w:r>
        <w:rPr>
          <w:spacing w:val="-2"/>
          <w:sz w:val="64"/>
        </w:rPr>
        <w:t>。</w:t>
      </w:r>
    </w:p>
    <w:p>
      <w:pPr>
        <w:spacing w:after="0" w:line="225" w:lineRule="auto"/>
        <w:jc w:val="left"/>
        <w:rPr>
          <w:sz w:val="64"/>
        </w:rPr>
        <w:sectPr>
          <w:headerReference w:type="default" r:id="rId1407"/>
          <w:footerReference w:type="default" r:id="rId1408"/>
          <w:pgSz w:w="14400" w:h="10800" w:orient="landscape"/>
          <w:pgMar w:header="0" w:footer="1100" w:top="1000" w:bottom="1280" w:left="40" w:right="0"/>
        </w:sectPr>
      </w:pPr>
    </w:p>
    <w:p>
      <w:pPr>
        <w:pStyle w:val="BodyText"/>
        <w:spacing w:before="10"/>
        <w:rPr>
          <w:sz w:val="8"/>
        </w:rPr>
      </w:pPr>
    </w:p>
    <w:p>
      <w:pPr>
        <w:spacing w:before="25"/>
        <w:ind w:left="1274" w:right="0" w:firstLine="0"/>
        <w:jc w:val="left"/>
        <w:rPr>
          <w:sz w:val="29"/>
        </w:rPr>
      </w:pPr>
      <w:bookmarkStart w:name="幻灯片编号 48" w:id="941"/>
      <w:bookmarkEnd w:id="941"/>
      <w:r>
        <w:rPr/>
      </w:r>
      <w:r>
        <w:rPr>
          <w:color w:val="010001"/>
          <w:w w:val="110"/>
          <w:sz w:val="29"/>
        </w:rPr>
        <w:t>先</w:t>
      </w:r>
      <w:r>
        <w:rPr>
          <w:color w:val="010001"/>
          <w:w w:val="110"/>
          <w:sz w:val="29"/>
        </w:rPr>
        <w:t>来</w:t>
      </w:r>
      <w:r>
        <w:rPr>
          <w:color w:val="010001"/>
          <w:w w:val="110"/>
          <w:sz w:val="29"/>
        </w:rPr>
        <w:t>简</w:t>
      </w:r>
      <w:r>
        <w:rPr>
          <w:color w:val="010001"/>
          <w:w w:val="110"/>
          <w:sz w:val="29"/>
        </w:rPr>
        <w:t>化</w:t>
      </w:r>
      <w:r>
        <w:rPr>
          <w:color w:val="010001"/>
          <w:w w:val="110"/>
          <w:sz w:val="29"/>
        </w:rPr>
        <w:t>基</w:t>
      </w:r>
      <w:r>
        <w:rPr>
          <w:color w:val="010001"/>
          <w:w w:val="110"/>
          <w:sz w:val="29"/>
        </w:rPr>
        <w:t>千</w:t>
      </w:r>
      <w:r>
        <w:rPr>
          <w:color w:val="010001"/>
          <w:w w:val="110"/>
          <w:sz w:val="29"/>
        </w:rPr>
        <w:t>知</w:t>
      </w:r>
      <w:r>
        <w:rPr>
          <w:color w:val="010001"/>
          <w:w w:val="110"/>
          <w:sz w:val="29"/>
        </w:rPr>
        <w:t>识</w:t>
      </w:r>
      <w:r>
        <w:rPr>
          <w:color w:val="010001"/>
          <w:w w:val="110"/>
          <w:sz w:val="29"/>
        </w:rPr>
        <w:t>的</w:t>
      </w:r>
      <w:r>
        <w:rPr>
          <w:color w:val="010001"/>
          <w:w w:val="110"/>
          <w:sz w:val="29"/>
        </w:rPr>
        <w:t>决</w:t>
      </w:r>
      <w:r>
        <w:rPr>
          <w:color w:val="010001"/>
          <w:w w:val="110"/>
          <w:sz w:val="29"/>
        </w:rPr>
        <w:t>策</w:t>
      </w:r>
      <w:r>
        <w:rPr>
          <w:color w:val="010001"/>
          <w:w w:val="110"/>
          <w:sz w:val="29"/>
        </w:rPr>
        <w:t>规</w:t>
      </w:r>
      <w:r>
        <w:rPr>
          <w:color w:val="010001"/>
          <w:w w:val="110"/>
          <w:sz w:val="29"/>
        </w:rPr>
        <w:t>则</w:t>
      </w:r>
      <w:r>
        <w:rPr>
          <w:color w:val="010001"/>
          <w:w w:val="110"/>
          <w:sz w:val="29"/>
        </w:rPr>
        <w:t>口</w:t>
      </w:r>
      <w:r>
        <w:rPr>
          <w:color w:val="010001"/>
          <w:w w:val="110"/>
          <w:sz w:val="29"/>
        </w:rPr>
        <w:t>例</w:t>
      </w:r>
      <w:r>
        <w:rPr>
          <w:color w:val="010001"/>
          <w:w w:val="110"/>
          <w:sz w:val="29"/>
        </w:rPr>
        <w:t>如</w:t>
      </w:r>
      <w:r>
        <w:rPr>
          <w:color w:val="010001"/>
          <w:w w:val="110"/>
          <w:sz w:val="29"/>
        </w:rPr>
        <w:t>，</w:t>
      </w:r>
      <w:r>
        <w:rPr>
          <w:color w:val="010001"/>
          <w:w w:val="110"/>
          <w:sz w:val="29"/>
        </w:rPr>
        <w:t>把</w:t>
      </w:r>
      <w:r>
        <w:rPr>
          <w:color w:val="010001"/>
          <w:w w:val="110"/>
          <w:sz w:val="29"/>
        </w:rPr>
        <w:t>式</w:t>
      </w:r>
      <w:r>
        <w:rPr>
          <w:color w:val="010001"/>
          <w:w w:val="110"/>
          <w:sz w:val="29"/>
        </w:rPr>
        <w:t>（</w:t>
      </w:r>
      <w:r>
        <w:rPr>
          <w:rFonts w:ascii="Times New Roman" w:eastAsia="Times New Roman"/>
          <w:color w:val="010001"/>
          <w:w w:val="110"/>
          <w:sz w:val="32"/>
        </w:rPr>
        <w:t>6</w:t>
      </w:r>
      <w:r>
        <w:rPr>
          <w:color w:val="420042"/>
          <w:w w:val="110"/>
          <w:sz w:val="54"/>
        </w:rPr>
        <w:t>．</w:t>
      </w:r>
      <w:r>
        <w:rPr>
          <w:rFonts w:ascii="Times New Roman" w:eastAsia="Times New Roman"/>
          <w:color w:val="010001"/>
          <w:w w:val="110"/>
          <w:sz w:val="32"/>
        </w:rPr>
        <w:t>3</w:t>
      </w:r>
      <w:r>
        <w:rPr>
          <w:rFonts w:ascii="Times New Roman" w:eastAsia="Times New Roman"/>
          <w:color w:val="420042"/>
          <w:w w:val="110"/>
          <w:sz w:val="32"/>
        </w:rPr>
        <w:t>.</w:t>
      </w:r>
      <w:r>
        <w:rPr>
          <w:rFonts w:ascii="Times New Roman" w:eastAsia="Times New Roman"/>
          <w:color w:val="420042"/>
          <w:spacing w:val="72"/>
          <w:w w:val="150"/>
          <w:sz w:val="32"/>
        </w:rPr>
        <w:t> </w:t>
      </w:r>
      <w:r>
        <w:rPr>
          <w:rFonts w:ascii="Times New Roman" w:eastAsia="Times New Roman"/>
          <w:color w:val="010001"/>
          <w:w w:val="110"/>
          <w:sz w:val="32"/>
        </w:rPr>
        <w:t>12)</w:t>
      </w:r>
      <w:r>
        <w:rPr>
          <w:color w:val="010001"/>
          <w:w w:val="110"/>
          <w:sz w:val="29"/>
        </w:rPr>
        <w:t>简</w:t>
      </w:r>
      <w:r>
        <w:rPr>
          <w:color w:val="010001"/>
          <w:w w:val="110"/>
          <w:sz w:val="29"/>
        </w:rPr>
        <w:t>化</w:t>
      </w:r>
      <w:r>
        <w:rPr>
          <w:color w:val="010001"/>
          <w:spacing w:val="-10"/>
          <w:w w:val="110"/>
          <w:sz w:val="29"/>
        </w:rPr>
        <w:t>为</w:t>
      </w:r>
    </w:p>
    <w:p>
      <w:pPr>
        <w:pStyle w:val="BodyText"/>
        <w:rPr>
          <w:sz w:val="20"/>
        </w:rPr>
      </w:pPr>
    </w:p>
    <w:p>
      <w:pPr>
        <w:pStyle w:val="BodyText"/>
        <w:rPr>
          <w:sz w:val="22"/>
        </w:rPr>
      </w:pPr>
    </w:p>
    <w:p>
      <w:pPr>
        <w:spacing w:after="0"/>
        <w:rPr>
          <w:sz w:val="22"/>
        </w:rPr>
        <w:sectPr>
          <w:headerReference w:type="default" r:id="rId1409"/>
          <w:footerReference w:type="default" r:id="rId1410"/>
          <w:pgSz w:w="14400" w:h="10800" w:orient="landscape"/>
          <w:pgMar w:header="0" w:footer="0" w:top="1000" w:bottom="280" w:left="40" w:right="0"/>
        </w:sectPr>
      </w:pPr>
    </w:p>
    <w:p>
      <w:pPr>
        <w:tabs>
          <w:tab w:pos="7390" w:val="left" w:leader="none"/>
        </w:tabs>
        <w:spacing w:before="94"/>
        <w:ind w:left="6073" w:right="0" w:firstLine="0"/>
        <w:jc w:val="left"/>
        <w:rPr>
          <w:rFonts w:ascii="Arial"/>
          <w:sz w:val="20"/>
        </w:rPr>
      </w:pPr>
      <w:r>
        <w:rPr>
          <w:rFonts w:ascii="Arial"/>
          <w:color w:val="010001"/>
          <w:spacing w:val="-10"/>
          <w:w w:val="130"/>
          <w:sz w:val="20"/>
        </w:rPr>
        <w:t>L</w:t>
      </w:r>
      <w:r>
        <w:rPr>
          <w:rFonts w:ascii="Arial"/>
          <w:color w:val="010001"/>
          <w:sz w:val="20"/>
        </w:rPr>
        <w:tab/>
      </w:r>
      <w:r>
        <w:rPr>
          <w:rFonts w:ascii="Arial"/>
          <w:color w:val="010001"/>
          <w:spacing w:val="-10"/>
          <w:w w:val="130"/>
          <w:sz w:val="20"/>
        </w:rPr>
        <w:t>L</w:t>
      </w:r>
    </w:p>
    <w:p>
      <w:pPr>
        <w:spacing w:line="439" w:lineRule="exact" w:before="45"/>
        <w:ind w:left="4554" w:right="0" w:firstLine="0"/>
        <w:jc w:val="left"/>
        <w:rPr>
          <w:sz w:val="16"/>
        </w:rPr>
      </w:pPr>
      <w:r>
        <w:rPr/>
        <w:pict>
          <v:rect style="position:absolute;margin-left:402.519043pt;margin-top:9.835999pt;width:.48064pt;height:13.666837pt;mso-position-horizontal-relative:page;mso-position-vertical-relative:paragraph;z-index:-23951872" id="docshape773" filled="true" fillcolor="#dbdbdb" stroked="false">
            <v:fill type="solid"/>
            <w10:wrap type="none"/>
          </v:rect>
        </w:pict>
      </w:r>
      <w:r>
        <w:rPr>
          <w:rFonts w:ascii="Times New Roman" w:eastAsia="Times New Roman"/>
          <w:color w:val="383838"/>
          <w:w w:val="120"/>
          <w:sz w:val="33"/>
        </w:rPr>
        <w:t>K</w:t>
      </w:r>
      <w:r>
        <w:rPr>
          <w:color w:val="383838"/>
          <w:w w:val="120"/>
          <w:sz w:val="36"/>
        </w:rPr>
        <w:t>体</w:t>
      </w:r>
      <w:r>
        <w:rPr>
          <w:color w:val="383838"/>
          <w:w w:val="120"/>
          <w:sz w:val="36"/>
        </w:rPr>
        <w:t>）～</w:t>
      </w:r>
      <w:r>
        <w:rPr>
          <w:color w:val="383838"/>
          <w:w w:val="120"/>
          <w:sz w:val="36"/>
        </w:rPr>
        <w:t>二</w:t>
      </w:r>
      <w:r>
        <w:rPr>
          <w:color w:val="383838"/>
          <w:w w:val="120"/>
          <w:sz w:val="36"/>
        </w:rPr>
        <w:t>瓦</w:t>
      </w:r>
      <w:r>
        <w:rPr>
          <w:color w:val="010001"/>
          <w:w w:val="120"/>
          <w:sz w:val="36"/>
        </w:rPr>
        <w:t>＝</w:t>
      </w:r>
      <w:r>
        <w:rPr>
          <w:color w:val="232323"/>
          <w:w w:val="120"/>
          <w:sz w:val="36"/>
        </w:rPr>
        <w:t>二</w:t>
      </w:r>
      <w:r>
        <w:rPr>
          <w:rFonts w:ascii="Arial" w:eastAsia="Arial"/>
          <w:color w:val="4D4D4D"/>
          <w:w w:val="120"/>
          <w:sz w:val="20"/>
        </w:rPr>
        <w:t>c</w:t>
      </w:r>
      <w:r>
        <w:rPr>
          <w:rFonts w:ascii="Arial" w:eastAsia="Arial"/>
          <w:color w:val="010001"/>
          <w:w w:val="120"/>
          <w:sz w:val="20"/>
        </w:rPr>
        <w:t>l</w:t>
      </w:r>
      <w:r>
        <w:rPr>
          <w:rFonts w:ascii="Arial" w:eastAsia="Arial"/>
          <w:color w:val="B6B6B6"/>
          <w:w w:val="120"/>
          <w:sz w:val="20"/>
        </w:rPr>
        <w:t>'</w:t>
      </w:r>
      <w:r>
        <w:rPr>
          <w:rFonts w:ascii="Arial" w:eastAsia="Arial"/>
          <w:color w:val="232323"/>
          <w:w w:val="120"/>
          <w:sz w:val="20"/>
        </w:rPr>
        <w:t>t</w:t>
      </w:r>
      <w:r>
        <w:rPr>
          <w:rFonts w:ascii="Arial" w:eastAsia="Arial"/>
          <w:color w:val="010001"/>
          <w:w w:val="120"/>
          <w:sz w:val="20"/>
        </w:rPr>
        <w:t>l</w:t>
      </w:r>
      <w:r>
        <w:rPr>
          <w:rFonts w:ascii="Arial" w:eastAsia="Arial"/>
          <w:color w:val="010001"/>
          <w:spacing w:val="47"/>
          <w:w w:val="120"/>
          <w:sz w:val="20"/>
        </w:rPr>
        <w:t> </w:t>
      </w:r>
      <w:r>
        <w:rPr>
          <w:rFonts w:ascii="Arial" w:eastAsia="Arial"/>
          <w:color w:val="4D4D4D"/>
          <w:w w:val="120"/>
          <w:sz w:val="20"/>
        </w:rPr>
        <w:t>u</w:t>
      </w:r>
      <w:r>
        <w:rPr>
          <w:color w:val="010001"/>
          <w:spacing w:val="-10"/>
          <w:w w:val="120"/>
          <w:sz w:val="16"/>
        </w:rPr>
        <w:t>闷</w:t>
      </w:r>
    </w:p>
    <w:p>
      <w:pPr>
        <w:tabs>
          <w:tab w:pos="7296" w:val="left" w:leader="none"/>
        </w:tabs>
        <w:spacing w:line="208" w:lineRule="exact" w:before="0"/>
        <w:ind w:left="5979" w:right="0" w:firstLine="0"/>
        <w:jc w:val="left"/>
        <w:rPr>
          <w:rFonts w:ascii="Arial"/>
          <w:sz w:val="20"/>
        </w:rPr>
      </w:pPr>
      <w:r>
        <w:rPr>
          <w:rFonts w:ascii="Arial"/>
          <w:color w:val="010001"/>
          <w:spacing w:val="-5"/>
          <w:w w:val="130"/>
          <w:sz w:val="20"/>
        </w:rPr>
        <w:t>l=1</w:t>
      </w:r>
      <w:r>
        <w:rPr>
          <w:rFonts w:ascii="Arial"/>
          <w:color w:val="010001"/>
          <w:sz w:val="20"/>
        </w:rPr>
        <w:tab/>
      </w:r>
      <w:r>
        <w:rPr>
          <w:rFonts w:ascii="Arial"/>
          <w:color w:val="010001"/>
          <w:w w:val="110"/>
          <w:sz w:val="20"/>
        </w:rPr>
        <w:t>l=</w:t>
      </w:r>
      <w:r>
        <w:rPr>
          <w:rFonts w:ascii="Arial"/>
          <w:color w:val="010001"/>
          <w:spacing w:val="-9"/>
          <w:w w:val="110"/>
          <w:sz w:val="20"/>
        </w:rPr>
        <w:t> </w:t>
      </w:r>
      <w:r>
        <w:rPr>
          <w:rFonts w:ascii="Arial"/>
          <w:color w:val="010001"/>
          <w:spacing w:val="-10"/>
          <w:w w:val="120"/>
          <w:sz w:val="20"/>
        </w:rPr>
        <w:t>1</w:t>
      </w:r>
    </w:p>
    <w:p>
      <w:pPr>
        <w:spacing w:line="240" w:lineRule="auto" w:before="5"/>
        <w:rPr>
          <w:rFonts w:ascii="Arial"/>
          <w:sz w:val="32"/>
        </w:rPr>
      </w:pPr>
      <w:r>
        <w:rPr/>
        <w:br w:type="column"/>
      </w:r>
      <w:r>
        <w:rPr>
          <w:rFonts w:ascii="Arial"/>
          <w:sz w:val="32"/>
        </w:rPr>
      </w:r>
    </w:p>
    <w:p>
      <w:pPr>
        <w:spacing w:before="0"/>
        <w:ind w:left="3004" w:right="0" w:firstLine="0"/>
        <w:jc w:val="left"/>
        <w:rPr>
          <w:rFonts w:ascii="Times New Roman"/>
          <w:sz w:val="34"/>
        </w:rPr>
      </w:pPr>
      <w:r>
        <w:rPr>
          <w:rFonts w:ascii="Times New Roman"/>
          <w:color w:val="010001"/>
          <w:sz w:val="34"/>
        </w:rPr>
        <w:t>(6</w:t>
      </w:r>
      <w:r>
        <w:rPr>
          <w:rFonts w:ascii="Times New Roman"/>
          <w:color w:val="420042"/>
          <w:sz w:val="34"/>
        </w:rPr>
        <w:t>.</w:t>
      </w:r>
      <w:r>
        <w:rPr>
          <w:rFonts w:ascii="Times New Roman"/>
          <w:color w:val="420042"/>
          <w:spacing w:val="-25"/>
          <w:sz w:val="34"/>
        </w:rPr>
        <w:t> </w:t>
      </w:r>
      <w:r>
        <w:rPr>
          <w:rFonts w:ascii="Times New Roman"/>
          <w:color w:val="010001"/>
          <w:sz w:val="34"/>
        </w:rPr>
        <w:t>3</w:t>
      </w:r>
      <w:r>
        <w:rPr>
          <w:rFonts w:ascii="Times New Roman"/>
          <w:color w:val="420042"/>
          <w:sz w:val="34"/>
        </w:rPr>
        <w:t>.</w:t>
      </w:r>
      <w:r>
        <w:rPr>
          <w:rFonts w:ascii="Times New Roman"/>
          <w:color w:val="420042"/>
          <w:spacing w:val="10"/>
          <w:sz w:val="34"/>
        </w:rPr>
        <w:t> </w:t>
      </w:r>
      <w:r>
        <w:rPr>
          <w:rFonts w:ascii="Times New Roman"/>
          <w:color w:val="010001"/>
          <w:spacing w:val="-5"/>
          <w:sz w:val="34"/>
        </w:rPr>
        <w:t>16)</w:t>
      </w:r>
    </w:p>
    <w:p>
      <w:pPr>
        <w:spacing w:after="0"/>
        <w:jc w:val="left"/>
        <w:rPr>
          <w:rFonts w:ascii="Times New Roman"/>
          <w:sz w:val="34"/>
        </w:rPr>
        <w:sectPr>
          <w:type w:val="continuous"/>
          <w:pgSz w:w="14400" w:h="10800" w:orient="landscape"/>
          <w:pgMar w:header="0" w:footer="0" w:top="1100" w:bottom="280" w:left="40" w:right="0"/>
          <w:cols w:num="2" w:equalWidth="0">
            <w:col w:w="8740" w:space="40"/>
            <w:col w:w="5580"/>
          </w:cols>
        </w:sectPr>
      </w:pPr>
    </w:p>
    <w:p>
      <w:pPr>
        <w:pStyle w:val="BodyText"/>
        <w:rPr>
          <w:rFonts w:ascii="Times New Roman"/>
          <w:sz w:val="20"/>
        </w:rPr>
      </w:pPr>
    </w:p>
    <w:p>
      <w:pPr>
        <w:pStyle w:val="BodyText"/>
        <w:rPr>
          <w:rFonts w:ascii="Times New Roman"/>
          <w:sz w:val="20"/>
        </w:rPr>
      </w:pPr>
    </w:p>
    <w:p>
      <w:pPr>
        <w:pStyle w:val="BodyText"/>
        <w:spacing w:before="3"/>
        <w:rPr>
          <w:rFonts w:ascii="Times New Roman"/>
          <w:sz w:val="23"/>
        </w:rPr>
      </w:pPr>
    </w:p>
    <w:p>
      <w:pPr>
        <w:spacing w:line="391" w:lineRule="auto" w:before="83"/>
        <w:ind w:left="601" w:right="509" w:firstLine="7"/>
        <w:jc w:val="left"/>
        <w:rPr>
          <w:sz w:val="29"/>
        </w:rPr>
      </w:pPr>
      <w:r>
        <w:rPr>
          <w:color w:val="010001"/>
          <w:w w:val="115"/>
          <w:sz w:val="29"/>
        </w:rPr>
        <w:t>进</w:t>
      </w:r>
      <w:r>
        <w:rPr>
          <w:color w:val="010001"/>
          <w:w w:val="115"/>
          <w:sz w:val="29"/>
        </w:rPr>
        <w:t>一</w:t>
      </w:r>
      <w:r>
        <w:rPr>
          <w:color w:val="010001"/>
          <w:w w:val="115"/>
          <w:sz w:val="29"/>
        </w:rPr>
        <w:t>步</w:t>
      </w:r>
      <w:r>
        <w:rPr>
          <w:color w:val="010001"/>
          <w:w w:val="115"/>
          <w:sz w:val="29"/>
        </w:rPr>
        <w:t>，</w:t>
      </w:r>
      <w:r>
        <w:rPr>
          <w:color w:val="010001"/>
          <w:w w:val="115"/>
          <w:sz w:val="29"/>
        </w:rPr>
        <w:t>若</w:t>
      </w:r>
      <w:r>
        <w:rPr>
          <w:color w:val="010001"/>
          <w:w w:val="115"/>
          <w:sz w:val="29"/>
        </w:rPr>
        <w:t>令</w:t>
      </w:r>
      <w:r>
        <w:rPr>
          <w:color w:val="232323"/>
          <w:spacing w:val="17"/>
          <w:w w:val="115"/>
          <w:sz w:val="29"/>
        </w:rPr>
        <w:t>{  </w:t>
      </w:r>
      <w:r>
        <w:rPr>
          <w:rFonts w:ascii="Times New Roman" w:eastAsia="Times New Roman"/>
          <w:color w:val="010001"/>
          <w:spacing w:val="32"/>
          <w:w w:val="115"/>
          <w:sz w:val="42"/>
        </w:rPr>
        <w:t>= </w:t>
      </w:r>
      <w:r>
        <w:rPr>
          <w:rFonts w:ascii="Times New Roman" w:eastAsia="Times New Roman"/>
          <w:color w:val="010001"/>
          <w:w w:val="115"/>
          <w:sz w:val="33"/>
        </w:rPr>
        <w:t>1</w:t>
      </w:r>
      <w:r>
        <w:rPr>
          <w:rFonts w:ascii="Times New Roman" w:eastAsia="Times New Roman"/>
          <w:color w:val="5D5D5D"/>
          <w:w w:val="115"/>
          <w:sz w:val="33"/>
        </w:rPr>
        <w:t>,V</w:t>
      </w:r>
      <w:r>
        <w:rPr>
          <w:rFonts w:ascii="Times New Roman" w:eastAsia="Times New Roman"/>
          <w:color w:val="383838"/>
          <w:w w:val="115"/>
          <w:sz w:val="33"/>
        </w:rPr>
        <w:t>I</w:t>
      </w:r>
      <w:r>
        <w:rPr>
          <w:color w:val="010001"/>
          <w:w w:val="115"/>
          <w:sz w:val="29"/>
        </w:rPr>
        <w:t>，</w:t>
      </w:r>
      <w:r>
        <w:rPr>
          <w:color w:val="010001"/>
          <w:w w:val="115"/>
          <w:sz w:val="29"/>
        </w:rPr>
        <w:t>即</w:t>
      </w:r>
      <w:r>
        <w:rPr>
          <w:color w:val="010001"/>
          <w:w w:val="115"/>
          <w:sz w:val="29"/>
        </w:rPr>
        <w:t>认</w:t>
      </w:r>
      <w:r>
        <w:rPr>
          <w:color w:val="010001"/>
          <w:w w:val="115"/>
          <w:sz w:val="29"/>
        </w:rPr>
        <w:t>为</w:t>
      </w:r>
      <w:r>
        <w:rPr>
          <w:color w:val="010001"/>
          <w:w w:val="115"/>
          <w:sz w:val="29"/>
        </w:rPr>
        <w:t>所</w:t>
      </w:r>
      <w:r>
        <w:rPr>
          <w:color w:val="010001"/>
          <w:w w:val="115"/>
          <w:sz w:val="29"/>
        </w:rPr>
        <w:t>有</w:t>
      </w:r>
      <w:r>
        <w:rPr>
          <w:color w:val="010001"/>
          <w:w w:val="115"/>
          <w:sz w:val="29"/>
        </w:rPr>
        <w:t>状</w:t>
      </w:r>
      <w:r>
        <w:rPr>
          <w:color w:val="010001"/>
          <w:w w:val="115"/>
          <w:sz w:val="29"/>
        </w:rPr>
        <w:t>态</w:t>
      </w:r>
      <w:r>
        <w:rPr>
          <w:color w:val="010001"/>
          <w:w w:val="115"/>
          <w:sz w:val="29"/>
        </w:rPr>
        <w:t>都</w:t>
      </w:r>
      <w:r>
        <w:rPr>
          <w:color w:val="010001"/>
          <w:w w:val="115"/>
          <w:sz w:val="29"/>
        </w:rPr>
        <w:t>为</w:t>
      </w:r>
      <w:r>
        <w:rPr>
          <w:color w:val="010001"/>
          <w:w w:val="115"/>
          <w:sz w:val="29"/>
        </w:rPr>
        <w:t>真</w:t>
      </w:r>
      <w:r>
        <w:rPr>
          <w:color w:val="010001"/>
          <w:w w:val="115"/>
          <w:sz w:val="29"/>
        </w:rPr>
        <w:t>，</w:t>
      </w:r>
      <w:r>
        <w:rPr>
          <w:color w:val="010001"/>
          <w:w w:val="115"/>
          <w:sz w:val="29"/>
        </w:rPr>
        <w:t>同</w:t>
      </w:r>
      <w:r>
        <w:rPr>
          <w:color w:val="010001"/>
          <w:w w:val="115"/>
          <w:sz w:val="29"/>
        </w:rPr>
        <w:t>时</w:t>
      </w:r>
      <w:r>
        <w:rPr>
          <w:color w:val="010001"/>
          <w:w w:val="115"/>
          <w:sz w:val="29"/>
        </w:rPr>
        <w:t>假</w:t>
      </w:r>
      <w:r>
        <w:rPr>
          <w:color w:val="010001"/>
          <w:w w:val="115"/>
          <w:sz w:val="29"/>
        </w:rPr>
        <w:t>设</w:t>
      </w:r>
      <w:r>
        <w:rPr>
          <w:color w:val="010001"/>
          <w:w w:val="115"/>
          <w:sz w:val="29"/>
        </w:rPr>
        <w:t>决</w:t>
      </w:r>
      <w:r>
        <w:rPr>
          <w:color w:val="010001"/>
          <w:w w:val="115"/>
          <w:sz w:val="29"/>
        </w:rPr>
        <w:t>策</w:t>
      </w:r>
      <w:r>
        <w:rPr>
          <w:color w:val="010001"/>
          <w:w w:val="115"/>
          <w:sz w:val="29"/>
        </w:rPr>
        <w:t>问</w:t>
      </w:r>
      <w:r>
        <w:rPr>
          <w:color w:val="010001"/>
          <w:w w:val="115"/>
          <w:sz w:val="29"/>
        </w:rPr>
        <w:t>题</w:t>
      </w:r>
      <w:r>
        <w:rPr>
          <w:color w:val="010001"/>
          <w:w w:val="115"/>
          <w:sz w:val="29"/>
        </w:rPr>
        <w:t>是</w:t>
      </w:r>
      <w:r>
        <w:rPr>
          <w:color w:val="010001"/>
          <w:w w:val="115"/>
          <w:sz w:val="29"/>
        </w:rPr>
        <w:t>随</w:t>
      </w:r>
      <w:r>
        <w:rPr>
          <w:color w:val="010001"/>
          <w:w w:val="115"/>
          <w:sz w:val="29"/>
        </w:rPr>
        <w:t>机</w:t>
      </w:r>
      <w:r>
        <w:rPr>
          <w:color w:val="010001"/>
          <w:w w:val="115"/>
          <w:sz w:val="29"/>
        </w:rPr>
        <w:t>性</w:t>
      </w:r>
      <w:r>
        <w:rPr>
          <w:color w:val="010001"/>
          <w:w w:val="115"/>
          <w:sz w:val="29"/>
        </w:rPr>
        <w:t>聿</w:t>
      </w:r>
      <w:r>
        <w:rPr>
          <w:color w:val="010001"/>
          <w:w w:val="115"/>
          <w:sz w:val="29"/>
        </w:rPr>
        <w:t>件</w:t>
      </w:r>
      <w:r>
        <w:rPr>
          <w:color w:val="010001"/>
          <w:w w:val="115"/>
          <w:sz w:val="29"/>
        </w:rPr>
        <w:t>，那</w:t>
      </w:r>
      <w:r>
        <w:rPr>
          <w:color w:val="010001"/>
          <w:w w:val="115"/>
          <w:sz w:val="29"/>
        </w:rPr>
        <w:t>么</w:t>
      </w:r>
      <w:r>
        <w:rPr>
          <w:color w:val="010001"/>
          <w:w w:val="115"/>
          <w:sz w:val="29"/>
        </w:rPr>
        <w:t>，</w:t>
      </w:r>
      <w:r>
        <w:rPr>
          <w:color w:val="010001"/>
          <w:w w:val="115"/>
          <w:sz w:val="29"/>
        </w:rPr>
        <w:t>肯</w:t>
      </w:r>
      <w:r>
        <w:rPr>
          <w:color w:val="010001"/>
          <w:w w:val="115"/>
          <w:sz w:val="29"/>
        </w:rPr>
        <w:t>定</w:t>
      </w:r>
      <w:r>
        <w:rPr>
          <w:color w:val="010001"/>
          <w:w w:val="115"/>
          <w:sz w:val="29"/>
        </w:rPr>
        <w:t>度</w:t>
      </w:r>
      <w:r>
        <w:rPr>
          <w:color w:val="010001"/>
          <w:w w:val="115"/>
          <w:sz w:val="29"/>
        </w:rPr>
        <w:t>就</w:t>
      </w:r>
      <w:r>
        <w:rPr>
          <w:color w:val="010001"/>
          <w:w w:val="115"/>
          <w:sz w:val="29"/>
        </w:rPr>
        <w:t>退</w:t>
      </w:r>
      <w:r>
        <w:rPr>
          <w:color w:val="010001"/>
          <w:w w:val="115"/>
          <w:sz w:val="29"/>
        </w:rPr>
        <w:t>化</w:t>
      </w:r>
      <w:r>
        <w:rPr>
          <w:color w:val="010001"/>
          <w:w w:val="115"/>
          <w:sz w:val="29"/>
        </w:rPr>
        <w:t>为</w:t>
      </w:r>
      <w:r>
        <w:rPr>
          <w:color w:val="010001"/>
          <w:w w:val="115"/>
          <w:sz w:val="29"/>
        </w:rPr>
        <w:t>概</w:t>
      </w:r>
      <w:r>
        <w:rPr>
          <w:color w:val="010001"/>
          <w:w w:val="115"/>
          <w:sz w:val="29"/>
        </w:rPr>
        <w:t>率</w:t>
      </w:r>
      <w:r>
        <w:rPr>
          <w:color w:val="010001"/>
          <w:w w:val="115"/>
          <w:sz w:val="29"/>
        </w:rPr>
        <w:t>，</w:t>
      </w:r>
      <w:r>
        <w:rPr>
          <w:color w:val="010001"/>
          <w:w w:val="115"/>
          <w:sz w:val="29"/>
        </w:rPr>
        <w:t>式</w:t>
      </w:r>
      <w:r>
        <w:rPr>
          <w:rFonts w:ascii="Times New Roman" w:eastAsia="Times New Roman"/>
          <w:color w:val="010001"/>
          <w:w w:val="115"/>
          <w:sz w:val="32"/>
        </w:rPr>
        <w:t>(6</w:t>
      </w:r>
      <w:r>
        <w:rPr>
          <w:rFonts w:ascii="Times New Roman" w:eastAsia="Times New Roman"/>
          <w:color w:val="420042"/>
          <w:spacing w:val="22"/>
          <w:w w:val="115"/>
          <w:sz w:val="32"/>
        </w:rPr>
        <w:t>.  </w:t>
      </w:r>
      <w:r>
        <w:rPr>
          <w:rFonts w:ascii="Times New Roman" w:eastAsia="Times New Roman"/>
          <w:color w:val="010001"/>
          <w:w w:val="115"/>
          <w:sz w:val="32"/>
        </w:rPr>
        <w:t>3</w:t>
      </w:r>
      <w:r>
        <w:rPr>
          <w:rFonts w:ascii="Times New Roman" w:eastAsia="Times New Roman"/>
          <w:color w:val="420042"/>
          <w:spacing w:val="35"/>
          <w:w w:val="115"/>
          <w:sz w:val="32"/>
        </w:rPr>
        <w:t>. </w:t>
      </w:r>
      <w:r>
        <w:rPr>
          <w:rFonts w:ascii="Times New Roman" w:eastAsia="Times New Roman"/>
          <w:color w:val="010001"/>
          <w:w w:val="115"/>
          <w:sz w:val="32"/>
        </w:rPr>
        <w:t>16)</w:t>
      </w:r>
      <w:r>
        <w:rPr>
          <w:color w:val="010001"/>
          <w:w w:val="115"/>
          <w:sz w:val="29"/>
        </w:rPr>
        <w:t>就</w:t>
      </w:r>
      <w:r>
        <w:rPr>
          <w:color w:val="010001"/>
          <w:w w:val="115"/>
          <w:sz w:val="29"/>
        </w:rPr>
        <w:t>化</w:t>
      </w:r>
      <w:r>
        <w:rPr>
          <w:color w:val="010001"/>
          <w:w w:val="115"/>
          <w:sz w:val="29"/>
        </w:rPr>
        <w:t>为</w:t>
      </w:r>
      <w:r>
        <w:rPr>
          <w:color w:val="010001"/>
          <w:w w:val="115"/>
          <w:sz w:val="29"/>
        </w:rPr>
        <w:t>：</w:t>
      </w:r>
    </w:p>
    <w:p>
      <w:pPr>
        <w:pStyle w:val="BodyText"/>
        <w:spacing w:before="8"/>
        <w:rPr>
          <w:sz w:val="28"/>
        </w:rPr>
      </w:pPr>
    </w:p>
    <w:p>
      <w:pPr>
        <w:spacing w:after="0"/>
        <w:rPr>
          <w:sz w:val="28"/>
        </w:rPr>
        <w:sectPr>
          <w:type w:val="continuous"/>
          <w:pgSz w:w="14400" w:h="10800" w:orient="landscape"/>
          <w:pgMar w:header="0" w:footer="0" w:top="1100" w:bottom="280" w:left="40" w:right="0"/>
        </w:sectPr>
      </w:pPr>
    </w:p>
    <w:p>
      <w:pPr>
        <w:spacing w:before="92"/>
        <w:ind w:left="5906" w:right="0" w:firstLine="0"/>
        <w:jc w:val="left"/>
        <w:rPr>
          <w:rFonts w:ascii="Times New Roman"/>
          <w:sz w:val="21"/>
        </w:rPr>
      </w:pPr>
      <w:r>
        <w:rPr>
          <w:rFonts w:ascii="Times New Roman"/>
          <w:color w:val="010001"/>
          <w:w w:val="94"/>
          <w:sz w:val="21"/>
        </w:rPr>
        <w:t>L</w:t>
      </w:r>
    </w:p>
    <w:p>
      <w:pPr>
        <w:tabs>
          <w:tab w:pos="7449" w:val="left" w:leader="none"/>
        </w:tabs>
        <w:spacing w:line="457" w:lineRule="exact" w:before="22"/>
        <w:ind w:left="4376" w:right="0" w:firstLine="0"/>
        <w:jc w:val="left"/>
        <w:rPr>
          <w:rFonts w:ascii="Times New Roman" w:eastAsia="Times New Roman"/>
          <w:sz w:val="34"/>
        </w:rPr>
      </w:pPr>
      <w:r>
        <w:rPr>
          <w:rFonts w:ascii="Times New Roman" w:eastAsia="Times New Roman"/>
          <w:color w:val="383838"/>
          <w:w w:val="120"/>
          <w:sz w:val="34"/>
        </w:rPr>
        <w:t>K</w:t>
      </w:r>
      <w:r>
        <w:rPr>
          <w:color w:val="383838"/>
          <w:w w:val="120"/>
          <w:sz w:val="36"/>
        </w:rPr>
        <w:t>体</w:t>
      </w:r>
      <w:r>
        <w:rPr>
          <w:color w:val="383838"/>
          <w:w w:val="120"/>
          <w:sz w:val="36"/>
        </w:rPr>
        <w:t>）</w:t>
      </w:r>
      <w:r>
        <w:rPr>
          <w:color w:val="010001"/>
          <w:w w:val="120"/>
          <w:sz w:val="36"/>
        </w:rPr>
        <w:t>＝</w:t>
      </w:r>
      <w:r>
        <w:rPr>
          <w:color w:val="232323"/>
          <w:w w:val="120"/>
          <w:sz w:val="36"/>
        </w:rPr>
        <w:t>二</w:t>
      </w:r>
      <w:r>
        <w:rPr>
          <w:rFonts w:ascii="Arial" w:eastAsia="Arial"/>
          <w:color w:val="232323"/>
          <w:w w:val="120"/>
          <w:sz w:val="29"/>
        </w:rPr>
        <w:t>p</w:t>
      </w:r>
      <w:r>
        <w:rPr>
          <w:rFonts w:ascii="Arial" w:eastAsia="Arial"/>
          <w:color w:val="010001"/>
          <w:w w:val="120"/>
          <w:sz w:val="29"/>
        </w:rPr>
        <w:t>l</w:t>
      </w:r>
      <w:r>
        <w:rPr>
          <w:rFonts w:ascii="Arial" w:eastAsia="Arial"/>
          <w:color w:val="4D4D4D"/>
          <w:w w:val="120"/>
          <w:sz w:val="29"/>
        </w:rPr>
        <w:t>u</w:t>
      </w:r>
      <w:r>
        <w:rPr>
          <w:color w:val="010001"/>
          <w:w w:val="120"/>
          <w:sz w:val="16"/>
        </w:rPr>
        <w:t>沁</w:t>
      </w:r>
      <w:r>
        <w:rPr>
          <w:rFonts w:ascii="Times New Roman" w:eastAsia="Times New Roman"/>
          <w:color w:val="010001"/>
          <w:spacing w:val="-10"/>
          <w:w w:val="120"/>
          <w:sz w:val="14"/>
        </w:rPr>
        <w:t>t</w:t>
      </w:r>
      <w:r>
        <w:rPr>
          <w:rFonts w:ascii="Times New Roman" w:eastAsia="Times New Roman"/>
          <w:color w:val="010001"/>
          <w:sz w:val="14"/>
        </w:rPr>
        <w:tab/>
      </w:r>
      <w:r>
        <w:rPr>
          <w:rFonts w:ascii="Times New Roman" w:eastAsia="Times New Roman"/>
          <w:color w:val="707070"/>
          <w:spacing w:val="-9"/>
          <w:w w:val="105"/>
          <w:sz w:val="34"/>
        </w:rPr>
        <w:t>V</w:t>
      </w:r>
      <w:r>
        <w:rPr>
          <w:rFonts w:ascii="Times New Roman" w:eastAsia="Times New Roman"/>
          <w:color w:val="383838"/>
          <w:spacing w:val="-9"/>
          <w:w w:val="105"/>
          <w:sz w:val="34"/>
        </w:rPr>
        <w:t>k</w:t>
      </w:r>
    </w:p>
    <w:p>
      <w:pPr>
        <w:spacing w:line="214" w:lineRule="exact" w:before="0"/>
        <w:ind w:left="5808" w:right="0" w:firstLine="0"/>
        <w:jc w:val="left"/>
        <w:rPr>
          <w:rFonts w:ascii="Times New Roman"/>
          <w:sz w:val="19"/>
        </w:rPr>
      </w:pPr>
      <w:r>
        <w:rPr>
          <w:rFonts w:ascii="Times New Roman"/>
          <w:color w:val="010001"/>
          <w:w w:val="105"/>
          <w:sz w:val="19"/>
        </w:rPr>
        <w:t>l</w:t>
      </w:r>
      <w:r>
        <w:rPr>
          <w:rFonts w:ascii="Times New Roman"/>
          <w:color w:val="010001"/>
          <w:spacing w:val="-8"/>
          <w:w w:val="105"/>
          <w:sz w:val="19"/>
        </w:rPr>
        <w:t> </w:t>
      </w:r>
      <w:r>
        <w:rPr>
          <w:rFonts w:ascii="Times New Roman"/>
          <w:color w:val="010001"/>
          <w:spacing w:val="-5"/>
          <w:w w:val="105"/>
          <w:sz w:val="19"/>
        </w:rPr>
        <w:t>=1</w:t>
      </w:r>
    </w:p>
    <w:p>
      <w:pPr>
        <w:spacing w:line="240" w:lineRule="auto" w:before="0"/>
        <w:rPr>
          <w:rFonts w:ascii="Times New Roman"/>
          <w:sz w:val="33"/>
        </w:rPr>
      </w:pPr>
      <w:r>
        <w:rPr/>
        <w:br w:type="column"/>
      </w:r>
      <w:r>
        <w:rPr>
          <w:rFonts w:ascii="Times New Roman"/>
          <w:sz w:val="33"/>
        </w:rPr>
      </w:r>
    </w:p>
    <w:p>
      <w:pPr>
        <w:spacing w:before="0"/>
        <w:ind w:left="4220" w:right="0" w:firstLine="0"/>
        <w:jc w:val="left"/>
        <w:rPr>
          <w:rFonts w:ascii="Times New Roman"/>
          <w:sz w:val="34"/>
        </w:rPr>
      </w:pPr>
      <w:r>
        <w:rPr>
          <w:rFonts w:ascii="Times New Roman"/>
          <w:color w:val="010001"/>
          <w:sz w:val="34"/>
        </w:rPr>
        <w:t>(6</w:t>
      </w:r>
      <w:r>
        <w:rPr>
          <w:rFonts w:ascii="Times New Roman"/>
          <w:color w:val="420042"/>
          <w:sz w:val="34"/>
        </w:rPr>
        <w:t>.</w:t>
      </w:r>
      <w:r>
        <w:rPr>
          <w:rFonts w:ascii="Times New Roman"/>
          <w:color w:val="420042"/>
          <w:spacing w:val="-25"/>
          <w:sz w:val="34"/>
        </w:rPr>
        <w:t> </w:t>
      </w:r>
      <w:r>
        <w:rPr>
          <w:rFonts w:ascii="Times New Roman"/>
          <w:color w:val="010001"/>
          <w:sz w:val="34"/>
        </w:rPr>
        <w:t>3</w:t>
      </w:r>
      <w:r>
        <w:rPr>
          <w:rFonts w:ascii="Times New Roman"/>
          <w:color w:val="420042"/>
          <w:sz w:val="34"/>
        </w:rPr>
        <w:t>.</w:t>
      </w:r>
      <w:r>
        <w:rPr>
          <w:rFonts w:ascii="Times New Roman"/>
          <w:color w:val="420042"/>
          <w:spacing w:val="5"/>
          <w:sz w:val="34"/>
        </w:rPr>
        <w:t> </w:t>
      </w:r>
      <w:r>
        <w:rPr>
          <w:rFonts w:ascii="Times New Roman"/>
          <w:color w:val="010001"/>
          <w:spacing w:val="-5"/>
          <w:sz w:val="34"/>
        </w:rPr>
        <w:t>17)</w:t>
      </w:r>
    </w:p>
    <w:p>
      <w:pPr>
        <w:spacing w:after="0"/>
        <w:jc w:val="left"/>
        <w:rPr>
          <w:rFonts w:ascii="Times New Roman"/>
          <w:sz w:val="34"/>
        </w:rPr>
        <w:sectPr>
          <w:type w:val="continuous"/>
          <w:pgSz w:w="14400" w:h="10800" w:orient="landscape"/>
          <w:pgMar w:header="0" w:footer="0" w:top="1100" w:bottom="280" w:left="40" w:right="0"/>
          <w:cols w:num="2" w:equalWidth="0">
            <w:col w:w="7880" w:space="40"/>
            <w:col w:w="6440"/>
          </w:cols>
        </w:sectPr>
      </w:pPr>
    </w:p>
    <w:p>
      <w:pPr>
        <w:pStyle w:val="BodyText"/>
        <w:rPr>
          <w:rFonts w:ascii="Times New Roman"/>
          <w:sz w:val="20"/>
        </w:rPr>
      </w:pPr>
    </w:p>
    <w:p>
      <w:pPr>
        <w:pStyle w:val="BodyText"/>
        <w:rPr>
          <w:rFonts w:ascii="Times New Roman"/>
          <w:sz w:val="20"/>
        </w:rPr>
      </w:pPr>
    </w:p>
    <w:p>
      <w:pPr>
        <w:spacing w:before="202"/>
        <w:ind w:left="621" w:right="0" w:firstLine="0"/>
        <w:jc w:val="left"/>
        <w:rPr>
          <w:sz w:val="29"/>
        </w:rPr>
      </w:pPr>
      <w:r>
        <w:rPr>
          <w:color w:val="010001"/>
          <w:w w:val="120"/>
          <w:sz w:val="29"/>
        </w:rPr>
        <w:t>千</w:t>
      </w:r>
      <w:r>
        <w:rPr>
          <w:color w:val="010001"/>
          <w:w w:val="120"/>
          <w:sz w:val="29"/>
        </w:rPr>
        <w:t>是</w:t>
      </w:r>
      <w:r>
        <w:rPr>
          <w:color w:val="010001"/>
          <w:w w:val="120"/>
          <w:sz w:val="29"/>
        </w:rPr>
        <w:t>，</w:t>
      </w:r>
      <w:r>
        <w:rPr>
          <w:color w:val="010001"/>
          <w:w w:val="120"/>
          <w:sz w:val="29"/>
        </w:rPr>
        <w:t>决</w:t>
      </w:r>
      <w:r>
        <w:rPr>
          <w:color w:val="010001"/>
          <w:w w:val="120"/>
          <w:sz w:val="29"/>
        </w:rPr>
        <w:t>策</w:t>
      </w:r>
      <w:r>
        <w:rPr>
          <w:color w:val="010001"/>
          <w:w w:val="120"/>
          <w:sz w:val="29"/>
        </w:rPr>
        <w:t>规</w:t>
      </w:r>
      <w:r>
        <w:rPr>
          <w:color w:val="010001"/>
          <w:w w:val="120"/>
          <w:sz w:val="29"/>
        </w:rPr>
        <w:t>则</w:t>
      </w:r>
      <w:r>
        <w:rPr>
          <w:rFonts w:ascii="Times New Roman" w:eastAsia="Times New Roman"/>
          <w:color w:val="010001"/>
          <w:w w:val="120"/>
          <w:sz w:val="34"/>
        </w:rPr>
        <w:t>(6</w:t>
      </w:r>
      <w:r>
        <w:rPr>
          <w:rFonts w:ascii="Times New Roman" w:eastAsia="Times New Roman"/>
          <w:color w:val="420042"/>
          <w:spacing w:val="6"/>
          <w:w w:val="120"/>
          <w:sz w:val="34"/>
        </w:rPr>
        <w:t>. </w:t>
      </w:r>
      <w:r>
        <w:rPr>
          <w:rFonts w:ascii="Times New Roman" w:eastAsia="Times New Roman"/>
          <w:color w:val="010001"/>
          <w:w w:val="120"/>
          <w:sz w:val="35"/>
        </w:rPr>
        <w:t>3</w:t>
      </w:r>
      <w:r>
        <w:rPr>
          <w:rFonts w:ascii="Times New Roman" w:eastAsia="Times New Roman"/>
          <w:color w:val="2B002B"/>
          <w:spacing w:val="2"/>
          <w:w w:val="120"/>
          <w:sz w:val="35"/>
        </w:rPr>
        <w:t>.  </w:t>
      </w:r>
      <w:r>
        <w:rPr>
          <w:rFonts w:ascii="Times New Roman" w:eastAsia="Times New Roman"/>
          <w:color w:val="010001"/>
          <w:w w:val="120"/>
          <w:sz w:val="34"/>
        </w:rPr>
        <w:t>l5)</w:t>
      </w:r>
      <w:r>
        <w:rPr>
          <w:color w:val="010001"/>
          <w:w w:val="120"/>
          <w:sz w:val="29"/>
        </w:rPr>
        <w:t>就</w:t>
      </w:r>
      <w:r>
        <w:rPr>
          <w:color w:val="010001"/>
          <w:w w:val="120"/>
          <w:sz w:val="29"/>
        </w:rPr>
        <w:t>化</w:t>
      </w:r>
      <w:r>
        <w:rPr>
          <w:color w:val="010001"/>
          <w:w w:val="120"/>
          <w:sz w:val="29"/>
        </w:rPr>
        <w:t>为</w:t>
      </w:r>
      <w:r>
        <w:rPr>
          <w:color w:val="010001"/>
          <w:spacing w:val="-10"/>
          <w:w w:val="120"/>
          <w:sz w:val="29"/>
        </w:rPr>
        <w:t>：</w:t>
      </w:r>
    </w:p>
    <w:p>
      <w:pPr>
        <w:tabs>
          <w:tab w:pos="6233" w:val="left" w:leader="none"/>
        </w:tabs>
        <w:spacing w:before="169"/>
        <w:ind w:left="4320" w:right="0" w:firstLine="0"/>
        <w:jc w:val="left"/>
        <w:rPr>
          <w:rFonts w:ascii="Arial"/>
          <w:sz w:val="25"/>
        </w:rPr>
      </w:pPr>
      <w:r>
        <w:rPr>
          <w:rFonts w:ascii="Arial"/>
          <w:color w:val="010001"/>
          <w:spacing w:val="-10"/>
          <w:w w:val="110"/>
          <w:sz w:val="25"/>
        </w:rPr>
        <w:t>L</w:t>
      </w:r>
      <w:r>
        <w:rPr>
          <w:rFonts w:ascii="Arial"/>
          <w:color w:val="010001"/>
          <w:sz w:val="25"/>
        </w:rPr>
        <w:tab/>
      </w:r>
      <w:r>
        <w:rPr>
          <w:rFonts w:ascii="Arial"/>
          <w:color w:val="010001"/>
          <w:spacing w:val="-10"/>
          <w:w w:val="110"/>
          <w:sz w:val="25"/>
        </w:rPr>
        <w:t>L</w:t>
      </w:r>
    </w:p>
    <w:p>
      <w:pPr>
        <w:tabs>
          <w:tab w:pos="7952" w:val="left" w:leader="none"/>
        </w:tabs>
        <w:spacing w:line="514" w:lineRule="exact" w:before="99"/>
        <w:ind w:left="3376" w:right="0" w:firstLine="0"/>
        <w:jc w:val="left"/>
        <w:rPr>
          <w:rFonts w:ascii="Arial" w:eastAsia="Arial"/>
          <w:sz w:val="43"/>
        </w:rPr>
      </w:pPr>
      <w:r>
        <w:rPr>
          <w:color w:val="010001"/>
          <w:w w:val="130"/>
          <w:sz w:val="35"/>
        </w:rPr>
        <w:t>若</w:t>
      </w:r>
      <w:r>
        <w:rPr>
          <w:color w:val="010001"/>
          <w:w w:val="130"/>
          <w:sz w:val="35"/>
        </w:rPr>
        <w:t>有</w:t>
      </w:r>
      <w:r>
        <w:rPr>
          <w:rFonts w:ascii="Times New Roman" w:eastAsia="Times New Roman"/>
          <w:color w:val="232323"/>
          <w:w w:val="130"/>
          <w:sz w:val="44"/>
        </w:rPr>
        <w:t>LP</w:t>
      </w:r>
      <w:r>
        <w:rPr>
          <w:rFonts w:ascii="Times New Roman" w:eastAsia="Times New Roman"/>
          <w:color w:val="010001"/>
          <w:w w:val="130"/>
          <w:sz w:val="44"/>
        </w:rPr>
        <w:t>1</w:t>
      </w:r>
      <w:r>
        <w:rPr>
          <w:rFonts w:ascii="Times New Roman" w:eastAsia="Times New Roman"/>
          <w:color w:val="4D4D4D"/>
          <w:w w:val="130"/>
          <w:sz w:val="44"/>
        </w:rPr>
        <w:t>U</w:t>
      </w:r>
      <w:r>
        <w:rPr>
          <w:color w:val="010001"/>
          <w:w w:val="130"/>
          <w:sz w:val="27"/>
        </w:rPr>
        <w:t>割</w:t>
      </w:r>
      <w:r>
        <w:rPr>
          <w:rFonts w:ascii="Times New Roman" w:eastAsia="Times New Roman"/>
          <w:color w:val="5D5D5D"/>
          <w:w w:val="130"/>
          <w:sz w:val="44"/>
        </w:rPr>
        <w:t>2</w:t>
      </w:r>
      <w:r>
        <w:rPr>
          <w:rFonts w:ascii="Times New Roman" w:eastAsia="Times New Roman"/>
          <w:color w:val="232323"/>
          <w:w w:val="130"/>
          <w:sz w:val="44"/>
        </w:rPr>
        <w:t>2P</w:t>
      </w:r>
      <w:r>
        <w:rPr>
          <w:color w:val="232323"/>
          <w:w w:val="130"/>
          <w:sz w:val="40"/>
        </w:rPr>
        <w:t>心</w:t>
      </w:r>
      <w:r>
        <w:rPr>
          <w:rFonts w:ascii="Times New Roman" w:eastAsia="Times New Roman"/>
          <w:color w:val="010001"/>
          <w:spacing w:val="-10"/>
          <w:w w:val="130"/>
          <w:sz w:val="18"/>
        </w:rPr>
        <w:t>t</w:t>
      </w:r>
      <w:r>
        <w:rPr>
          <w:rFonts w:ascii="Times New Roman" w:eastAsia="Times New Roman"/>
          <w:color w:val="010001"/>
          <w:sz w:val="18"/>
        </w:rPr>
        <w:tab/>
      </w:r>
      <w:r>
        <w:rPr>
          <w:rFonts w:ascii="Arial" w:eastAsia="Arial"/>
          <w:color w:val="707070"/>
          <w:spacing w:val="-5"/>
          <w:w w:val="130"/>
          <w:sz w:val="43"/>
        </w:rPr>
        <w:t>\f</w:t>
      </w:r>
      <w:r>
        <w:rPr>
          <w:rFonts w:ascii="Arial" w:eastAsia="Arial"/>
          <w:color w:val="383838"/>
          <w:spacing w:val="-5"/>
          <w:w w:val="130"/>
          <w:sz w:val="43"/>
        </w:rPr>
        <w:t>k</w:t>
      </w:r>
    </w:p>
    <w:p>
      <w:pPr>
        <w:tabs>
          <w:tab w:pos="6137" w:val="left" w:leader="none"/>
        </w:tabs>
        <w:spacing w:line="301" w:lineRule="exact" w:before="0"/>
        <w:ind w:left="4224" w:right="0" w:firstLine="0"/>
        <w:jc w:val="left"/>
        <w:rPr>
          <w:rFonts w:ascii="Times New Roman"/>
          <w:sz w:val="27"/>
        </w:rPr>
      </w:pPr>
      <w:r>
        <w:rPr>
          <w:rFonts w:ascii="Times New Roman"/>
          <w:color w:val="010001"/>
          <w:spacing w:val="-5"/>
          <w:sz w:val="27"/>
        </w:rPr>
        <w:t>l=1</w:t>
      </w:r>
      <w:r>
        <w:rPr>
          <w:rFonts w:ascii="Times New Roman"/>
          <w:color w:val="010001"/>
          <w:sz w:val="27"/>
        </w:rPr>
        <w:tab/>
      </w:r>
      <w:r>
        <w:rPr>
          <w:rFonts w:ascii="Times New Roman"/>
          <w:color w:val="010001"/>
          <w:spacing w:val="-5"/>
          <w:sz w:val="27"/>
        </w:rPr>
        <w:t>l=1</w:t>
      </w:r>
    </w:p>
    <w:p>
      <w:pPr>
        <w:spacing w:before="58"/>
        <w:ind w:left="3316" w:right="0" w:firstLine="0"/>
        <w:jc w:val="left"/>
        <w:rPr>
          <w:sz w:val="38"/>
        </w:rPr>
      </w:pPr>
      <w:r>
        <w:rPr/>
        <w:drawing>
          <wp:anchor distT="0" distB="0" distL="0" distR="0" allowOverlap="1" layoutInCell="1" locked="0" behindDoc="0" simplePos="0" relativeHeight="15964160">
            <wp:simplePos x="0" y="0"/>
            <wp:positionH relativeFrom="page">
              <wp:posOffset>8338239</wp:posOffset>
            </wp:positionH>
            <wp:positionV relativeFrom="paragraph">
              <wp:posOffset>63768</wp:posOffset>
            </wp:positionV>
            <wp:extent cx="585996" cy="525188"/>
            <wp:effectExtent l="0" t="0" r="0" b="0"/>
            <wp:wrapNone/>
            <wp:docPr id="1313" name="image172.jpeg"/>
            <wp:cNvGraphicFramePr>
              <a:graphicFrameLocks noChangeAspect="1"/>
            </wp:cNvGraphicFramePr>
            <a:graphic>
              <a:graphicData uri="http://schemas.openxmlformats.org/drawingml/2006/picture">
                <pic:pic>
                  <pic:nvPicPr>
                    <pic:cNvPr id="1314" name="image172.jpeg"/>
                    <pic:cNvPicPr/>
                  </pic:nvPicPr>
                  <pic:blipFill>
                    <a:blip r:embed="rId1411" cstate="print"/>
                    <a:stretch>
                      <a:fillRect/>
                    </a:stretch>
                  </pic:blipFill>
                  <pic:spPr>
                    <a:xfrm>
                      <a:off x="0" y="0"/>
                      <a:ext cx="585996" cy="525188"/>
                    </a:xfrm>
                    <a:prstGeom prst="rect">
                      <a:avLst/>
                    </a:prstGeom>
                  </pic:spPr>
                </pic:pic>
              </a:graphicData>
            </a:graphic>
          </wp:anchor>
        </w:drawing>
      </w:r>
      <w:r>
        <w:rPr>
          <w:color w:val="010001"/>
          <w:w w:val="90"/>
          <w:sz w:val="38"/>
        </w:rPr>
        <w:t>则</w:t>
      </w:r>
      <w:r>
        <w:rPr>
          <w:color w:val="010001"/>
          <w:w w:val="90"/>
          <w:sz w:val="38"/>
        </w:rPr>
        <w:t>选</w:t>
      </w:r>
      <w:r>
        <w:rPr>
          <w:color w:val="010001"/>
          <w:w w:val="90"/>
          <w:sz w:val="38"/>
        </w:rPr>
        <w:t>择</w:t>
      </w:r>
      <w:r>
        <w:rPr>
          <w:color w:val="010001"/>
          <w:w w:val="90"/>
          <w:sz w:val="38"/>
        </w:rPr>
        <w:t>策</w:t>
      </w:r>
      <w:r>
        <w:rPr>
          <w:color w:val="010001"/>
          <w:w w:val="90"/>
          <w:sz w:val="38"/>
        </w:rPr>
        <w:t>略</w:t>
      </w:r>
      <w:r>
        <w:rPr>
          <w:rFonts w:ascii="Times New Roman" w:eastAsia="Times New Roman"/>
          <w:color w:val="383838"/>
          <w:w w:val="90"/>
          <w:sz w:val="41"/>
        </w:rPr>
        <w:t>k</w:t>
      </w:r>
      <w:r>
        <w:rPr>
          <w:color w:val="010001"/>
          <w:spacing w:val="14"/>
          <w:w w:val="90"/>
          <w:sz w:val="48"/>
        </w:rPr>
        <w:t>。；</w:t>
      </w:r>
      <w:r>
        <w:rPr>
          <w:color w:val="010001"/>
          <w:spacing w:val="-1"/>
          <w:w w:val="90"/>
          <w:sz w:val="38"/>
        </w:rPr>
        <w:t>否则就选择其它策略口</w:t>
      </w:r>
    </w:p>
    <w:p>
      <w:pPr>
        <w:spacing w:after="0"/>
        <w:jc w:val="left"/>
        <w:rPr>
          <w:sz w:val="38"/>
        </w:rPr>
        <w:sectPr>
          <w:type w:val="continuous"/>
          <w:pgSz w:w="14400" w:h="10800" w:orient="landscape"/>
          <w:pgMar w:header="0" w:footer="0" w:top="1100" w:bottom="280" w:left="40" w:right="0"/>
        </w:sectPr>
      </w:pPr>
    </w:p>
    <w:p>
      <w:pPr>
        <w:pStyle w:val="BodyText"/>
        <w:rPr>
          <w:sz w:val="20"/>
        </w:rPr>
      </w:pPr>
      <w:r>
        <w:rPr/>
        <w:drawing>
          <wp:anchor distT="0" distB="0" distL="0" distR="0" allowOverlap="1" layoutInCell="1" locked="0" behindDoc="0" simplePos="0" relativeHeight="15965696">
            <wp:simplePos x="0" y="0"/>
            <wp:positionH relativeFrom="page">
              <wp:posOffset>8318753</wp:posOffset>
            </wp:positionH>
            <wp:positionV relativeFrom="page">
              <wp:posOffset>6032753</wp:posOffset>
            </wp:positionV>
            <wp:extent cx="609599" cy="609599"/>
            <wp:effectExtent l="0" t="0" r="0" b="0"/>
            <wp:wrapNone/>
            <wp:docPr id="1315" name="image7.png"/>
            <wp:cNvGraphicFramePr>
              <a:graphicFrameLocks noChangeAspect="1"/>
            </wp:cNvGraphicFramePr>
            <a:graphic>
              <a:graphicData uri="http://schemas.openxmlformats.org/drawingml/2006/picture">
                <pic:pic>
                  <pic:nvPicPr>
                    <pic:cNvPr id="1316" name="image7.png"/>
                    <pic:cNvPicPr/>
                  </pic:nvPicPr>
                  <pic:blipFill>
                    <a:blip r:embed="rId26" cstate="print"/>
                    <a:stretch>
                      <a:fillRect/>
                    </a:stretch>
                  </pic:blipFill>
                  <pic:spPr>
                    <a:xfrm>
                      <a:off x="0" y="0"/>
                      <a:ext cx="609599" cy="60959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pStyle w:val="ListParagraph"/>
        <w:numPr>
          <w:ilvl w:val="0"/>
          <w:numId w:val="59"/>
        </w:numPr>
        <w:tabs>
          <w:tab w:pos="857" w:val="left" w:leader="none"/>
        </w:tabs>
        <w:spacing w:line="225" w:lineRule="auto" w:before="78" w:after="0"/>
        <w:ind w:left="856" w:right="70" w:hanging="540"/>
        <w:jc w:val="left"/>
        <w:rPr>
          <w:sz w:val="64"/>
        </w:rPr>
      </w:pPr>
      <w:bookmarkStart w:name="幻灯片编号 49" w:id="942"/>
      <w:bookmarkEnd w:id="942"/>
      <w:r>
        <w:rPr/>
      </w:r>
      <w:bookmarkStart w:name="幻灯片编号 49" w:id="943"/>
      <w:bookmarkEnd w:id="943"/>
      <w:r>
        <w:rPr>
          <w:spacing w:val="-2"/>
          <w:sz w:val="64"/>
        </w:rPr>
        <w:t>这</w:t>
      </w:r>
      <w:r>
        <w:rPr>
          <w:spacing w:val="-2"/>
          <w:sz w:val="64"/>
        </w:rPr>
        <w:t>恰</w:t>
      </w:r>
      <w:r>
        <w:rPr>
          <w:spacing w:val="-2"/>
          <w:sz w:val="64"/>
        </w:rPr>
        <w:t>好</w:t>
      </w:r>
      <w:r>
        <w:rPr>
          <w:spacing w:val="-2"/>
          <w:sz w:val="64"/>
        </w:rPr>
        <w:t>就</w:t>
      </w:r>
      <w:r>
        <w:rPr>
          <w:spacing w:val="-2"/>
          <w:sz w:val="64"/>
        </w:rPr>
        <w:t>是</w:t>
      </w:r>
      <w:r>
        <w:rPr>
          <w:spacing w:val="-2"/>
          <w:sz w:val="64"/>
        </w:rPr>
        <w:t>决</w:t>
      </w:r>
      <w:r>
        <w:rPr>
          <w:spacing w:val="-2"/>
          <w:sz w:val="64"/>
        </w:rPr>
        <w:t>策</w:t>
      </w:r>
      <w:r>
        <w:rPr>
          <w:spacing w:val="-2"/>
          <w:sz w:val="64"/>
        </w:rPr>
        <w:t>学</w:t>
      </w:r>
      <w:r>
        <w:rPr>
          <w:spacing w:val="-2"/>
          <w:sz w:val="64"/>
        </w:rPr>
        <w:t>的</w:t>
      </w:r>
      <w:r>
        <w:rPr>
          <w:spacing w:val="-2"/>
          <w:sz w:val="64"/>
        </w:rPr>
        <w:t>著</w:t>
      </w:r>
      <w:r>
        <w:rPr>
          <w:spacing w:val="-2"/>
          <w:sz w:val="64"/>
        </w:rPr>
        <w:t>名</w:t>
      </w:r>
      <w:r>
        <w:rPr>
          <w:spacing w:val="-2"/>
          <w:sz w:val="64"/>
        </w:rPr>
        <w:t>的</w:t>
      </w:r>
      <w:r>
        <w:rPr>
          <w:rFonts w:ascii="Arial" w:hAnsi="Arial" w:eastAsia="Arial"/>
          <w:spacing w:val="-2"/>
          <w:sz w:val="64"/>
        </w:rPr>
        <w:t>Bayes</w:t>
      </w:r>
      <w:r>
        <w:rPr>
          <w:spacing w:val="-2"/>
          <w:sz w:val="64"/>
        </w:rPr>
        <w:t>决</w:t>
      </w:r>
      <w:r>
        <w:rPr>
          <w:spacing w:val="-2"/>
          <w:sz w:val="64"/>
        </w:rPr>
        <w:t>策</w:t>
      </w:r>
      <w:r>
        <w:rPr>
          <w:spacing w:val="-2"/>
          <w:sz w:val="64"/>
        </w:rPr>
        <w:t>规</w:t>
      </w:r>
      <w:r>
        <w:rPr>
          <w:spacing w:val="-2"/>
          <w:sz w:val="64"/>
        </w:rPr>
        <w:t>则</w:t>
      </w:r>
      <w:r>
        <w:rPr>
          <w:spacing w:val="-2"/>
          <w:sz w:val="64"/>
        </w:rPr>
        <w:t>。</w:t>
      </w:r>
      <w:r>
        <w:rPr>
          <w:spacing w:val="-2"/>
          <w:sz w:val="64"/>
        </w:rPr>
        <w:t> </w:t>
      </w:r>
      <w:r>
        <w:rPr>
          <w:spacing w:val="-2"/>
          <w:sz w:val="64"/>
        </w:rPr>
        <w:t>显</w:t>
      </w:r>
      <w:r>
        <w:rPr>
          <w:spacing w:val="-2"/>
          <w:sz w:val="64"/>
        </w:rPr>
        <w:t>然</w:t>
      </w:r>
      <w:r>
        <w:rPr>
          <w:spacing w:val="-2"/>
          <w:sz w:val="64"/>
        </w:rPr>
        <w:t>，</w:t>
      </w:r>
      <w:r>
        <w:rPr>
          <w:spacing w:val="-2"/>
          <w:sz w:val="64"/>
        </w:rPr>
        <w:t>它</w:t>
      </w:r>
      <w:r>
        <w:rPr>
          <w:spacing w:val="-2"/>
          <w:sz w:val="64"/>
        </w:rPr>
        <w:t>是</w:t>
      </w:r>
      <w:r>
        <w:rPr>
          <w:spacing w:val="-2"/>
          <w:sz w:val="64"/>
        </w:rPr>
        <w:t>“</w:t>
      </w:r>
      <w:r>
        <w:rPr>
          <w:spacing w:val="-2"/>
          <w:sz w:val="64"/>
        </w:rPr>
        <w:t>基</w:t>
      </w:r>
      <w:r>
        <w:rPr>
          <w:spacing w:val="-2"/>
          <w:sz w:val="64"/>
        </w:rPr>
        <w:t>于</w:t>
      </w:r>
      <w:r>
        <w:rPr>
          <w:spacing w:val="-2"/>
          <w:sz w:val="64"/>
        </w:rPr>
        <w:t>综</w:t>
      </w:r>
      <w:r>
        <w:rPr>
          <w:spacing w:val="-2"/>
          <w:sz w:val="64"/>
        </w:rPr>
        <w:t>合</w:t>
      </w:r>
      <w:r>
        <w:rPr>
          <w:spacing w:val="-2"/>
          <w:sz w:val="64"/>
        </w:rPr>
        <w:t>效</w:t>
      </w:r>
      <w:r>
        <w:rPr>
          <w:spacing w:val="-2"/>
          <w:sz w:val="64"/>
        </w:rPr>
        <w:t>用</w:t>
      </w:r>
      <w:r>
        <w:rPr>
          <w:spacing w:val="-2"/>
          <w:sz w:val="64"/>
        </w:rPr>
        <w:t>性</w:t>
      </w:r>
      <w:r>
        <w:rPr>
          <w:spacing w:val="-2"/>
          <w:sz w:val="64"/>
        </w:rPr>
        <w:t>知</w:t>
      </w:r>
      <w:r>
        <w:rPr>
          <w:spacing w:val="-2"/>
          <w:sz w:val="64"/>
        </w:rPr>
        <w:t>识</w:t>
      </w:r>
      <w:r>
        <w:rPr>
          <w:spacing w:val="-2"/>
          <w:sz w:val="64"/>
        </w:rPr>
        <w:t>量</w:t>
      </w:r>
      <w:r>
        <w:rPr>
          <w:spacing w:val="-2"/>
          <w:sz w:val="64"/>
        </w:rPr>
        <w:t>决</w:t>
      </w:r>
      <w:r>
        <w:rPr>
          <w:spacing w:val="-2"/>
          <w:sz w:val="64"/>
        </w:rPr>
        <w:t>策</w:t>
      </w:r>
      <w:r>
        <w:rPr>
          <w:spacing w:val="-2"/>
          <w:sz w:val="64"/>
        </w:rPr>
        <w:t>规</w:t>
      </w:r>
      <w:r>
        <w:rPr>
          <w:spacing w:val="-2"/>
          <w:sz w:val="64"/>
        </w:rPr>
        <w:t>则</w:t>
      </w:r>
      <w:r>
        <w:rPr>
          <w:spacing w:val="-2"/>
          <w:sz w:val="64"/>
        </w:rPr>
        <w:t>”</w:t>
      </w:r>
      <w:r>
        <w:rPr>
          <w:spacing w:val="-2"/>
          <w:sz w:val="64"/>
        </w:rPr>
        <w:t>的</w:t>
      </w:r>
      <w:r>
        <w:rPr>
          <w:spacing w:val="-2"/>
          <w:sz w:val="64"/>
        </w:rPr>
        <w:t>一</w:t>
      </w:r>
      <w:r>
        <w:rPr>
          <w:spacing w:val="-2"/>
          <w:sz w:val="64"/>
        </w:rPr>
        <w:t>个</w:t>
      </w:r>
      <w:r>
        <w:rPr>
          <w:spacing w:val="-2"/>
          <w:sz w:val="64"/>
        </w:rPr>
        <w:t>特</w:t>
      </w:r>
      <w:r>
        <w:rPr>
          <w:spacing w:val="-2"/>
          <w:sz w:val="64"/>
        </w:rPr>
        <w:t>例</w:t>
      </w:r>
      <w:r>
        <w:rPr>
          <w:spacing w:val="-2"/>
          <w:sz w:val="64"/>
        </w:rPr>
        <w:t>。</w:t>
      </w:r>
    </w:p>
    <w:p>
      <w:pPr>
        <w:pStyle w:val="ListParagraph"/>
        <w:numPr>
          <w:ilvl w:val="0"/>
          <w:numId w:val="59"/>
        </w:numPr>
        <w:tabs>
          <w:tab w:pos="857" w:val="left" w:leader="none"/>
        </w:tabs>
        <w:spacing w:line="225" w:lineRule="auto" w:before="145" w:after="0"/>
        <w:ind w:left="856" w:right="636" w:hanging="540"/>
        <w:jc w:val="left"/>
        <w:rPr>
          <w:sz w:val="64"/>
        </w:rPr>
      </w:pPr>
      <w:r>
        <w:rPr>
          <w:sz w:val="64"/>
        </w:rPr>
        <w:t>同</w:t>
      </w:r>
      <w:r>
        <w:rPr>
          <w:sz w:val="64"/>
        </w:rPr>
        <w:t>样</w:t>
      </w:r>
      <w:r>
        <w:rPr>
          <w:rFonts w:ascii="Arial" w:hAnsi="Arial" w:eastAsia="Arial"/>
          <w:spacing w:val="-11"/>
          <w:sz w:val="64"/>
        </w:rPr>
        <w:t>, </w:t>
      </w:r>
      <w:r>
        <w:rPr>
          <w:sz w:val="64"/>
        </w:rPr>
        <w:t>容</w:t>
      </w:r>
      <w:r>
        <w:rPr>
          <w:sz w:val="64"/>
        </w:rPr>
        <w:t>易</w:t>
      </w:r>
      <w:r>
        <w:rPr>
          <w:sz w:val="64"/>
        </w:rPr>
        <w:t>证</w:t>
      </w:r>
      <w:r>
        <w:rPr>
          <w:sz w:val="64"/>
        </w:rPr>
        <w:t>明</w:t>
      </w:r>
      <w:r>
        <w:rPr>
          <w:rFonts w:ascii="Arial" w:hAnsi="Arial" w:eastAsia="Arial"/>
          <w:spacing w:val="-11"/>
          <w:sz w:val="64"/>
        </w:rPr>
        <w:t>, </w:t>
      </w:r>
      <w:r>
        <w:rPr>
          <w:sz w:val="64"/>
        </w:rPr>
        <w:t>著</w:t>
      </w:r>
      <w:r>
        <w:rPr>
          <w:sz w:val="64"/>
        </w:rPr>
        <w:t>名</w:t>
      </w:r>
      <w:r>
        <w:rPr>
          <w:sz w:val="64"/>
        </w:rPr>
        <w:t>的</w:t>
      </w:r>
      <w:r>
        <w:rPr>
          <w:sz w:val="64"/>
        </w:rPr>
        <w:t>极</w:t>
      </w:r>
      <w:r>
        <w:rPr>
          <w:sz w:val="64"/>
        </w:rPr>
        <w:t>大</w:t>
      </w:r>
      <w:r>
        <w:rPr>
          <w:sz w:val="64"/>
        </w:rPr>
        <w:t>极</w:t>
      </w:r>
      <w:r>
        <w:rPr>
          <w:sz w:val="64"/>
        </w:rPr>
        <w:t>小</w:t>
      </w:r>
      <w:r>
        <w:rPr>
          <w:sz w:val="64"/>
        </w:rPr>
        <w:t>决</w:t>
      </w:r>
      <w:r>
        <w:rPr>
          <w:sz w:val="64"/>
        </w:rPr>
        <w:t>策</w:t>
      </w:r>
      <w:r>
        <w:rPr>
          <w:sz w:val="64"/>
        </w:rPr>
        <w:t>规</w:t>
      </w:r>
      <w:r>
        <w:rPr>
          <w:sz w:val="64"/>
        </w:rPr>
        <w:t>则</w:t>
      </w:r>
      <w:r>
        <w:rPr>
          <w:sz w:val="64"/>
        </w:rPr>
        <w:t>也</w:t>
      </w:r>
      <w:r>
        <w:rPr>
          <w:sz w:val="64"/>
        </w:rPr>
        <w:t>是</w:t>
      </w:r>
      <w:r>
        <w:rPr>
          <w:spacing w:val="-2"/>
          <w:sz w:val="64"/>
        </w:rPr>
        <w:t>基</w:t>
      </w:r>
      <w:r>
        <w:rPr>
          <w:spacing w:val="-2"/>
          <w:sz w:val="64"/>
        </w:rPr>
        <w:t>于</w:t>
      </w:r>
      <w:r>
        <w:rPr>
          <w:spacing w:val="-2"/>
          <w:sz w:val="64"/>
        </w:rPr>
        <w:t>知</w:t>
      </w:r>
      <w:r>
        <w:rPr>
          <w:spacing w:val="-2"/>
          <w:sz w:val="64"/>
        </w:rPr>
        <w:t>识</w:t>
      </w:r>
      <w:r>
        <w:rPr>
          <w:spacing w:val="-2"/>
          <w:sz w:val="64"/>
        </w:rPr>
        <w:t>的</w:t>
      </w:r>
      <w:r>
        <w:rPr>
          <w:spacing w:val="-2"/>
          <w:sz w:val="64"/>
        </w:rPr>
        <w:t>决</w:t>
      </w:r>
      <w:r>
        <w:rPr>
          <w:spacing w:val="-2"/>
          <w:sz w:val="64"/>
        </w:rPr>
        <w:t>策</w:t>
      </w:r>
      <w:r>
        <w:rPr>
          <w:spacing w:val="-2"/>
          <w:sz w:val="64"/>
        </w:rPr>
        <w:t>规</w:t>
      </w:r>
      <w:r>
        <w:rPr>
          <w:spacing w:val="-2"/>
          <w:sz w:val="64"/>
        </w:rPr>
        <w:t>则</w:t>
      </w:r>
      <w:r>
        <w:rPr>
          <w:spacing w:val="-2"/>
          <w:sz w:val="64"/>
        </w:rPr>
        <w:t>的</w:t>
      </w:r>
      <w:r>
        <w:rPr>
          <w:spacing w:val="-2"/>
          <w:sz w:val="64"/>
        </w:rPr>
        <w:t>简</w:t>
      </w:r>
      <w:r>
        <w:rPr>
          <w:spacing w:val="-2"/>
          <w:sz w:val="64"/>
        </w:rPr>
        <w:t>化</w:t>
      </w:r>
      <w:r>
        <w:rPr>
          <w:spacing w:val="-2"/>
          <w:sz w:val="64"/>
        </w:rPr>
        <w:t>规</w:t>
      </w:r>
      <w:r>
        <w:rPr>
          <w:spacing w:val="-2"/>
          <w:sz w:val="64"/>
        </w:rPr>
        <w:t>则</w:t>
      </w:r>
      <w:r>
        <w:rPr>
          <w:spacing w:val="-2"/>
          <w:sz w:val="6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6"/>
        </w:rPr>
      </w:pPr>
      <w:r>
        <w:rPr/>
        <w:pict>
          <v:shape style="position:absolute;margin-left:655.019958pt;margin-top:18.15625pt;width:48pt;height:48pt;mso-position-horizontal-relative:page;mso-position-vertical-relative:paragraph;z-index:-15492096;mso-wrap-distance-left:0;mso-wrap-distance-right:0" type="#_x0000_t202" id="docshape774" filled="false" stroked="false">
            <v:textbox inset="0,0,0,0">
              <w:txbxContent>
                <w:p>
                  <w:pPr>
                    <w:pStyle w:val="BodyText"/>
                    <w:spacing w:before="4"/>
                    <w:rPr>
                      <w:sz w:val="31"/>
                    </w:rPr>
                  </w:pPr>
                </w:p>
                <w:p>
                  <w:pPr>
                    <w:spacing w:before="0"/>
                    <w:ind w:left="150" w:right="0" w:firstLine="0"/>
                    <w:jc w:val="left"/>
                    <w:rPr>
                      <w:rFonts w:ascii="Calibri"/>
                      <w:sz w:val="28"/>
                    </w:rPr>
                  </w:pPr>
                  <w:r>
                    <w:rPr>
                      <w:rFonts w:ascii="Calibri"/>
                      <w:color w:val="888888"/>
                      <w:spacing w:val="-5"/>
                      <w:sz w:val="28"/>
                    </w:rPr>
                    <w:t>49</w:t>
                  </w:r>
                </w:p>
              </w:txbxContent>
            </v:textbox>
            <w10:wrap type="topAndBottom"/>
          </v:shape>
        </w:pict>
      </w:r>
    </w:p>
    <w:p>
      <w:pPr>
        <w:spacing w:after="0"/>
        <w:rPr>
          <w:sz w:val="26"/>
        </w:rPr>
        <w:sectPr>
          <w:headerReference w:type="default" r:id="rId1412"/>
          <w:footerReference w:type="default" r:id="rId1413"/>
          <w:pgSz w:w="14400" w:h="10800" w:orient="landscape"/>
          <w:pgMar w:header="0" w:footer="0" w:top="1000" w:bottom="0" w:left="40" w:right="0"/>
        </w:sectPr>
      </w:pPr>
    </w:p>
    <w:p>
      <w:pPr>
        <w:pStyle w:val="BodyText"/>
        <w:rPr>
          <w:sz w:val="20"/>
        </w:rPr>
      </w:pPr>
    </w:p>
    <w:p>
      <w:pPr>
        <w:tabs>
          <w:tab w:pos="3991" w:val="left" w:leader="none"/>
        </w:tabs>
        <w:spacing w:before="228"/>
        <w:ind w:left="1302" w:right="0" w:firstLine="0"/>
        <w:jc w:val="left"/>
        <w:rPr>
          <w:sz w:val="39"/>
        </w:rPr>
      </w:pPr>
      <w:bookmarkStart w:name="幻灯片编号 50" w:id="944"/>
      <w:bookmarkEnd w:id="944"/>
      <w:r>
        <w:rPr/>
      </w:r>
      <w:r>
        <w:rPr>
          <w:w w:val="95"/>
          <w:sz w:val="39"/>
        </w:rPr>
        <w:t>决策规则</w:t>
      </w:r>
      <w:r>
        <w:rPr>
          <w:rFonts w:ascii="Times New Roman" w:eastAsia="Times New Roman"/>
          <w:spacing w:val="-2"/>
          <w:w w:val="95"/>
          <w:sz w:val="46"/>
        </w:rPr>
        <w:t>6</w:t>
      </w:r>
      <w:r>
        <w:rPr>
          <w:rFonts w:ascii="Times New Roman" w:eastAsia="Times New Roman"/>
          <w:color w:val="280028"/>
          <w:spacing w:val="-2"/>
          <w:w w:val="95"/>
          <w:sz w:val="46"/>
        </w:rPr>
        <w:t>.</w:t>
      </w:r>
      <w:r>
        <w:rPr>
          <w:rFonts w:ascii="Times New Roman" w:eastAsia="Times New Roman"/>
          <w:spacing w:val="-2"/>
          <w:w w:val="95"/>
          <w:sz w:val="46"/>
        </w:rPr>
        <w:t>3</w:t>
      </w:r>
      <w:r>
        <w:rPr>
          <w:rFonts w:ascii="Times New Roman" w:eastAsia="Times New Roman"/>
          <w:color w:val="280028"/>
          <w:spacing w:val="-2"/>
          <w:w w:val="95"/>
          <w:sz w:val="46"/>
        </w:rPr>
        <w:t>.</w:t>
      </w:r>
      <w:r>
        <w:rPr>
          <w:rFonts w:ascii="Times New Roman" w:eastAsia="Times New Roman"/>
          <w:spacing w:val="-2"/>
          <w:w w:val="95"/>
          <w:sz w:val="46"/>
        </w:rPr>
        <w:t>3</w:t>
      </w:r>
      <w:r>
        <w:rPr>
          <w:rFonts w:ascii="Times New Roman" w:eastAsia="Times New Roman"/>
          <w:sz w:val="46"/>
        </w:rPr>
        <w:tab/>
      </w:r>
      <w:r>
        <w:rPr>
          <w:w w:val="80"/>
          <w:sz w:val="39"/>
        </w:rPr>
        <w:t>极</w:t>
      </w:r>
      <w:r>
        <w:rPr>
          <w:w w:val="80"/>
          <w:sz w:val="39"/>
        </w:rPr>
        <w:t>大</w:t>
      </w:r>
      <w:r>
        <w:rPr>
          <w:w w:val="80"/>
          <w:sz w:val="39"/>
        </w:rPr>
        <w:t>极</w:t>
      </w:r>
      <w:r>
        <w:rPr>
          <w:w w:val="80"/>
          <w:sz w:val="39"/>
        </w:rPr>
        <w:t>小</w:t>
      </w:r>
      <w:r>
        <w:rPr>
          <w:w w:val="80"/>
          <w:sz w:val="39"/>
        </w:rPr>
        <w:t>决</w:t>
      </w:r>
      <w:r>
        <w:rPr>
          <w:w w:val="80"/>
          <w:sz w:val="39"/>
        </w:rPr>
        <w:t>策</w:t>
      </w:r>
      <w:r>
        <w:rPr>
          <w:w w:val="80"/>
          <w:sz w:val="39"/>
        </w:rPr>
        <w:t>规</w:t>
      </w:r>
      <w:r>
        <w:rPr>
          <w:w w:val="80"/>
          <w:sz w:val="39"/>
        </w:rPr>
        <w:t>则</w:t>
      </w:r>
      <w:r>
        <w:rPr>
          <w:w w:val="80"/>
          <w:sz w:val="39"/>
        </w:rPr>
        <w:t>是</w:t>
      </w:r>
      <w:r>
        <w:rPr>
          <w:spacing w:val="-10"/>
          <w:w w:val="80"/>
          <w:sz w:val="39"/>
        </w:rPr>
        <w:t>：</w:t>
      </w:r>
    </w:p>
    <w:p>
      <w:pPr>
        <w:pStyle w:val="BodyText"/>
        <w:spacing w:before="5"/>
        <w:rPr>
          <w:sz w:val="56"/>
        </w:rPr>
      </w:pPr>
    </w:p>
    <w:p>
      <w:pPr>
        <w:tabs>
          <w:tab w:pos="11078" w:val="left" w:leader="none"/>
        </w:tabs>
        <w:spacing w:line="679" w:lineRule="exact" w:before="1"/>
        <w:ind w:left="5519" w:right="0" w:firstLine="0"/>
        <w:jc w:val="left"/>
        <w:rPr>
          <w:rFonts w:ascii="Arial" w:eastAsia="Arial"/>
          <w:sz w:val="44"/>
        </w:rPr>
      </w:pPr>
      <w:r>
        <w:rPr>
          <w:rFonts w:ascii="Times New Roman" w:eastAsia="Times New Roman"/>
          <w:color w:val="4D4D4D"/>
          <w:w w:val="50"/>
          <w:sz w:val="30"/>
        </w:rPr>
        <w:t>U</w:t>
      </w:r>
      <w:r>
        <w:rPr>
          <w:w w:val="50"/>
          <w:sz w:val="60"/>
        </w:rPr>
        <w:t>。</w:t>
      </w:r>
      <w:r>
        <w:rPr>
          <w:rFonts w:ascii="Times New Roman" w:eastAsia="Times New Roman"/>
          <w:w w:val="50"/>
          <w:sz w:val="28"/>
        </w:rPr>
        <w:t>pt</w:t>
      </w:r>
      <w:r>
        <w:rPr>
          <w:rFonts w:ascii="Times New Roman" w:eastAsia="Times New Roman"/>
          <w:spacing w:val="53"/>
          <w:sz w:val="28"/>
        </w:rPr>
        <w:t> </w:t>
      </w:r>
      <w:r>
        <w:rPr>
          <w:rFonts w:ascii="Times New Roman" w:eastAsia="Times New Roman"/>
          <w:spacing w:val="12"/>
          <w:w w:val="48"/>
          <w:sz w:val="46"/>
        </w:rPr>
        <w:t>=</w:t>
      </w:r>
      <w:r>
        <w:rPr>
          <w:rFonts w:ascii="Times New Roman" w:eastAsia="Times New Roman"/>
          <w:color w:val="3D3D3D"/>
          <w:spacing w:val="14"/>
          <w:w w:val="48"/>
          <w:sz w:val="46"/>
        </w:rPr>
        <w:t>M</w:t>
      </w:r>
      <w:r>
        <w:rPr>
          <w:rFonts w:ascii="Times New Roman" w:eastAsia="Times New Roman"/>
          <w:color w:val="3D3D3D"/>
          <w:spacing w:val="12"/>
          <w:w w:val="48"/>
          <w:sz w:val="46"/>
        </w:rPr>
        <w:t>a</w:t>
      </w:r>
      <w:r>
        <w:rPr>
          <w:rFonts w:ascii="Times New Roman" w:eastAsia="Times New Roman"/>
          <w:color w:val="676767"/>
          <w:spacing w:val="12"/>
          <w:w w:val="48"/>
          <w:sz w:val="46"/>
        </w:rPr>
        <w:t>.</w:t>
      </w:r>
      <w:r>
        <w:rPr>
          <w:rFonts w:ascii="Times New Roman" w:eastAsia="Times New Roman"/>
          <w:color w:val="4D4D4D"/>
          <w:spacing w:val="13"/>
          <w:w w:val="48"/>
          <w:sz w:val="46"/>
        </w:rPr>
        <w:t>x</w:t>
      </w:r>
      <w:r>
        <w:rPr>
          <w:rFonts w:ascii="Times New Roman" w:eastAsia="Times New Roman"/>
          <w:color w:val="2B2B2B"/>
          <w:spacing w:val="12"/>
          <w:w w:val="48"/>
          <w:sz w:val="46"/>
        </w:rPr>
        <w:t>{</w:t>
      </w:r>
      <w:r>
        <w:rPr>
          <w:rFonts w:ascii="Times New Roman" w:eastAsia="Times New Roman"/>
          <w:color w:val="2B2B2B"/>
          <w:spacing w:val="14"/>
          <w:w w:val="48"/>
          <w:sz w:val="46"/>
        </w:rPr>
        <w:t>M</w:t>
      </w:r>
      <w:r>
        <w:rPr>
          <w:rFonts w:ascii="Times New Roman" w:eastAsia="Times New Roman"/>
          <w:color w:val="4D4D4D"/>
          <w:spacing w:val="11"/>
          <w:w w:val="48"/>
          <w:sz w:val="46"/>
        </w:rPr>
        <w:t>i</w:t>
      </w:r>
      <w:r>
        <w:rPr>
          <w:rFonts w:ascii="Times New Roman" w:eastAsia="Times New Roman"/>
          <w:color w:val="4D4D4D"/>
          <w:spacing w:val="13"/>
          <w:w w:val="48"/>
          <w:sz w:val="46"/>
        </w:rPr>
        <w:t>n</w:t>
      </w:r>
      <w:r>
        <w:rPr>
          <w:rFonts w:ascii="Times New Roman" w:eastAsia="Times New Roman"/>
          <w:spacing w:val="12"/>
          <w:w w:val="48"/>
          <w:sz w:val="46"/>
        </w:rPr>
        <w:t>[</w:t>
      </w:r>
      <w:r>
        <w:rPr>
          <w:rFonts w:ascii="Times New Roman" w:eastAsia="Times New Roman"/>
          <w:color w:val="4D4D4D"/>
          <w:spacing w:val="13"/>
          <w:w w:val="48"/>
          <w:sz w:val="46"/>
        </w:rPr>
        <w:t>u</w:t>
      </w:r>
      <w:r>
        <w:rPr>
          <w:rFonts w:ascii="Times New Roman" w:eastAsia="Times New Roman"/>
          <w:spacing w:val="-15"/>
          <w:w w:val="48"/>
          <w:sz w:val="46"/>
        </w:rPr>
        <w:t>k</w:t>
      </w:r>
      <w:r>
        <w:rPr>
          <w:rFonts w:ascii="Times New Roman" w:eastAsia="Times New Roman"/>
          <w:spacing w:val="-117"/>
          <w:w w:val="62"/>
          <w:sz w:val="46"/>
        </w:rPr>
        <w:t>]</w:t>
      </w:r>
      <w:r>
        <w:rPr>
          <w:rFonts w:ascii="Times New Roman" w:eastAsia="Times New Roman"/>
          <w:spacing w:val="-59"/>
          <w:w w:val="48"/>
          <w:sz w:val="46"/>
        </w:rPr>
        <w:t>1</w:t>
      </w:r>
      <w:r>
        <w:rPr>
          <w:rFonts w:ascii="Times New Roman" w:eastAsia="Times New Roman"/>
          <w:color w:val="2B2B2B"/>
          <w:spacing w:val="11"/>
          <w:w w:val="62"/>
          <w:sz w:val="46"/>
        </w:rPr>
        <w:t>}</w:t>
      </w:r>
      <w:r>
        <w:rPr>
          <w:rFonts w:ascii="Times New Roman" w:eastAsia="Times New Roman"/>
          <w:color w:val="2B2B2B"/>
          <w:sz w:val="46"/>
        </w:rPr>
        <w:tab/>
      </w:r>
      <w:r>
        <w:rPr>
          <w:w w:val="75"/>
          <w:sz w:val="47"/>
        </w:rPr>
        <w:t>（</w:t>
      </w:r>
      <w:r>
        <w:rPr>
          <w:rFonts w:ascii="Arial" w:eastAsia="Arial"/>
          <w:w w:val="75"/>
          <w:sz w:val="44"/>
        </w:rPr>
        <w:t>6</w:t>
      </w:r>
      <w:r>
        <w:rPr>
          <w:rFonts w:ascii="Arial" w:eastAsia="Arial"/>
          <w:color w:val="280028"/>
          <w:w w:val="75"/>
          <w:sz w:val="44"/>
        </w:rPr>
        <w:t>.3.</w:t>
      </w:r>
      <w:r>
        <w:rPr>
          <w:rFonts w:ascii="Arial" w:eastAsia="Arial"/>
          <w:color w:val="280028"/>
          <w:spacing w:val="2"/>
          <w:sz w:val="44"/>
        </w:rPr>
        <w:t> </w:t>
      </w:r>
      <w:r>
        <w:rPr>
          <w:rFonts w:ascii="Arial" w:eastAsia="Arial"/>
          <w:spacing w:val="-5"/>
          <w:w w:val="80"/>
          <w:sz w:val="44"/>
        </w:rPr>
        <w:t>19)</w:t>
      </w:r>
    </w:p>
    <w:p>
      <w:pPr>
        <w:tabs>
          <w:tab w:pos="1015" w:val="left" w:leader="none"/>
        </w:tabs>
        <w:spacing w:line="220" w:lineRule="exact" w:before="0"/>
        <w:ind w:left="146" w:right="0" w:firstLine="0"/>
        <w:jc w:val="center"/>
        <w:rPr>
          <w:rFonts w:ascii="Times New Roman"/>
          <w:sz w:val="27"/>
        </w:rPr>
      </w:pPr>
      <w:r>
        <w:rPr>
          <w:rFonts w:ascii="Times New Roman"/>
          <w:spacing w:val="-10"/>
          <w:w w:val="95"/>
          <w:sz w:val="27"/>
        </w:rPr>
        <w:t>k</w:t>
      </w:r>
      <w:r>
        <w:rPr>
          <w:rFonts w:ascii="Times New Roman"/>
          <w:sz w:val="27"/>
        </w:rPr>
        <w:tab/>
      </w:r>
      <w:r>
        <w:rPr>
          <w:rFonts w:ascii="Times New Roman"/>
          <w:spacing w:val="-10"/>
          <w:w w:val="95"/>
          <w:sz w:val="27"/>
        </w:rPr>
        <w:t>l</w:t>
      </w:r>
    </w:p>
    <w:p>
      <w:pPr>
        <w:pStyle w:val="BodyText"/>
        <w:rPr>
          <w:rFonts w:ascii="Times New Roman"/>
          <w:sz w:val="30"/>
        </w:rPr>
      </w:pPr>
    </w:p>
    <w:p>
      <w:pPr>
        <w:pStyle w:val="BodyText"/>
        <w:rPr>
          <w:rFonts w:ascii="Times New Roman"/>
          <w:sz w:val="30"/>
        </w:rPr>
      </w:pPr>
    </w:p>
    <w:p>
      <w:pPr>
        <w:pStyle w:val="BodyText"/>
        <w:spacing w:before="5"/>
        <w:rPr>
          <w:rFonts w:ascii="Times New Roman"/>
          <w:sz w:val="32"/>
        </w:rPr>
      </w:pPr>
    </w:p>
    <w:p>
      <w:pPr>
        <w:spacing w:before="0"/>
        <w:ind w:left="625" w:right="0" w:firstLine="680"/>
        <w:jc w:val="left"/>
        <w:rPr>
          <w:sz w:val="39"/>
        </w:rPr>
      </w:pPr>
      <w:r>
        <w:rPr>
          <w:w w:val="85"/>
          <w:sz w:val="39"/>
        </w:rPr>
        <w:t>它</w:t>
      </w:r>
      <w:r>
        <w:rPr>
          <w:w w:val="85"/>
          <w:sz w:val="39"/>
        </w:rPr>
        <w:t>的</w:t>
      </w:r>
      <w:r>
        <w:rPr>
          <w:w w:val="85"/>
          <w:sz w:val="39"/>
        </w:rPr>
        <w:t>基</w:t>
      </w:r>
      <w:r>
        <w:rPr>
          <w:w w:val="85"/>
          <w:sz w:val="39"/>
        </w:rPr>
        <w:t>本</w:t>
      </w:r>
      <w:r>
        <w:rPr>
          <w:w w:val="85"/>
          <w:sz w:val="39"/>
        </w:rPr>
        <w:t>操</w:t>
      </w:r>
      <w:r>
        <w:rPr>
          <w:w w:val="85"/>
          <w:sz w:val="39"/>
        </w:rPr>
        <w:t>作</w:t>
      </w:r>
      <w:r>
        <w:rPr>
          <w:w w:val="85"/>
          <w:sz w:val="39"/>
        </w:rPr>
        <w:t>过</w:t>
      </w:r>
      <w:r>
        <w:rPr>
          <w:w w:val="85"/>
          <w:sz w:val="39"/>
        </w:rPr>
        <w:t>程</w:t>
      </w:r>
      <w:r>
        <w:rPr>
          <w:w w:val="85"/>
          <w:sz w:val="39"/>
        </w:rPr>
        <w:t>是</w:t>
      </w:r>
      <w:r>
        <w:rPr>
          <w:w w:val="85"/>
          <w:sz w:val="39"/>
        </w:rPr>
        <w:t>：</w:t>
      </w:r>
      <w:r>
        <w:rPr>
          <w:spacing w:val="3"/>
          <w:w w:val="150"/>
          <w:sz w:val="39"/>
        </w:rPr>
        <w:t> </w:t>
      </w:r>
      <w:r>
        <w:rPr>
          <w:w w:val="85"/>
          <w:sz w:val="39"/>
        </w:rPr>
        <w:t>在</w:t>
      </w:r>
      <w:r>
        <w:rPr>
          <w:w w:val="85"/>
          <w:sz w:val="39"/>
        </w:rPr>
        <w:t>决</w:t>
      </w:r>
      <w:r>
        <w:rPr>
          <w:w w:val="85"/>
          <w:sz w:val="39"/>
        </w:rPr>
        <w:t>策</w:t>
      </w:r>
      <w:r>
        <w:rPr>
          <w:w w:val="85"/>
          <w:sz w:val="39"/>
        </w:rPr>
        <w:t>矩</w:t>
      </w:r>
      <w:r>
        <w:rPr>
          <w:w w:val="85"/>
          <w:sz w:val="39"/>
        </w:rPr>
        <w:t>阵</w:t>
      </w:r>
      <w:r>
        <w:rPr>
          <w:rFonts w:ascii="Times New Roman" w:hAnsi="Times New Roman" w:eastAsia="Times New Roman"/>
          <w:color w:val="2B2B2B"/>
          <w:w w:val="85"/>
          <w:sz w:val="45"/>
        </w:rPr>
        <w:t>{</w:t>
      </w:r>
      <w:r>
        <w:rPr>
          <w:rFonts w:ascii="Times New Roman" w:hAnsi="Times New Roman" w:eastAsia="Times New Roman"/>
          <w:color w:val="4D4D4D"/>
          <w:w w:val="85"/>
          <w:sz w:val="45"/>
        </w:rPr>
        <w:t>u</w:t>
      </w:r>
      <w:r>
        <w:rPr>
          <w:rFonts w:ascii="Times New Roman" w:hAnsi="Times New Roman" w:eastAsia="Times New Roman"/>
          <w:w w:val="85"/>
          <w:sz w:val="45"/>
        </w:rPr>
        <w:t>k1</w:t>
      </w:r>
      <w:r>
        <w:rPr>
          <w:rFonts w:ascii="Times New Roman" w:hAnsi="Times New Roman" w:eastAsia="Times New Roman"/>
          <w:color w:val="2B2B2B"/>
          <w:w w:val="85"/>
          <w:sz w:val="45"/>
        </w:rPr>
        <w:t>}</w:t>
      </w:r>
      <w:r>
        <w:rPr>
          <w:rFonts w:ascii="Times New Roman" w:hAnsi="Times New Roman" w:eastAsia="Times New Roman"/>
          <w:color w:val="676767"/>
          <w:w w:val="85"/>
          <w:sz w:val="45"/>
        </w:rPr>
        <w:t>,</w:t>
      </w:r>
      <w:r>
        <w:rPr>
          <w:rFonts w:ascii="Times New Roman" w:hAnsi="Times New Roman" w:eastAsia="Times New Roman"/>
          <w:color w:val="3D3D3D"/>
          <w:w w:val="85"/>
          <w:sz w:val="45"/>
        </w:rPr>
        <w:t>k</w:t>
      </w:r>
      <w:r>
        <w:rPr>
          <w:rFonts w:ascii="Times New Roman" w:hAnsi="Times New Roman" w:eastAsia="Times New Roman"/>
          <w:color w:val="3D3D3D"/>
          <w:spacing w:val="-6"/>
          <w:w w:val="85"/>
          <w:sz w:val="45"/>
        </w:rPr>
        <w:t> </w:t>
      </w:r>
      <w:r>
        <w:rPr>
          <w:rFonts w:ascii="Times New Roman" w:hAnsi="Times New Roman" w:eastAsia="Times New Roman"/>
          <w:spacing w:val="-4"/>
          <w:w w:val="85"/>
          <w:sz w:val="56"/>
        </w:rPr>
        <w:t>= </w:t>
      </w:r>
      <w:r>
        <w:rPr>
          <w:rFonts w:ascii="Times New Roman" w:hAnsi="Times New Roman" w:eastAsia="Times New Roman"/>
          <w:w w:val="85"/>
          <w:sz w:val="45"/>
        </w:rPr>
        <w:t>1</w:t>
      </w:r>
      <w:r>
        <w:rPr>
          <w:rFonts w:ascii="Times New Roman" w:hAnsi="Times New Roman" w:eastAsia="Times New Roman"/>
          <w:color w:val="676767"/>
          <w:w w:val="85"/>
          <w:sz w:val="45"/>
        </w:rPr>
        <w:t>,</w:t>
      </w:r>
      <w:r>
        <w:rPr>
          <w:color w:val="676767"/>
          <w:w w:val="85"/>
          <w:sz w:val="39"/>
        </w:rPr>
        <w:t>…，</w:t>
      </w:r>
      <w:r>
        <w:rPr>
          <w:rFonts w:ascii="Times New Roman" w:hAnsi="Times New Roman" w:eastAsia="Times New Roman"/>
          <w:color w:val="3D3D3D"/>
          <w:w w:val="85"/>
          <w:sz w:val="45"/>
        </w:rPr>
        <w:t>K</w:t>
      </w:r>
      <w:r>
        <w:rPr>
          <w:rFonts w:ascii="Times New Roman" w:hAnsi="Times New Roman" w:eastAsia="Times New Roman"/>
          <w:color w:val="676767"/>
          <w:w w:val="85"/>
          <w:sz w:val="45"/>
        </w:rPr>
        <w:t>,</w:t>
      </w:r>
      <w:r>
        <w:rPr>
          <w:rFonts w:ascii="Times New Roman" w:hAnsi="Times New Roman" w:eastAsia="Times New Roman"/>
          <w:color w:val="3D3D3D"/>
          <w:w w:val="85"/>
          <w:sz w:val="45"/>
        </w:rPr>
        <w:t>l</w:t>
      </w:r>
      <w:r>
        <w:rPr>
          <w:rFonts w:ascii="Times New Roman" w:hAnsi="Times New Roman" w:eastAsia="Times New Roman"/>
          <w:color w:val="3D3D3D"/>
          <w:spacing w:val="-4"/>
          <w:w w:val="85"/>
          <w:sz w:val="45"/>
        </w:rPr>
        <w:t> </w:t>
      </w:r>
      <w:r>
        <w:rPr>
          <w:rFonts w:ascii="Times New Roman" w:hAnsi="Times New Roman" w:eastAsia="Times New Roman"/>
          <w:spacing w:val="-8"/>
          <w:w w:val="85"/>
          <w:sz w:val="56"/>
        </w:rPr>
        <w:t>= </w:t>
      </w:r>
      <w:r>
        <w:rPr>
          <w:rFonts w:ascii="Times New Roman" w:hAnsi="Times New Roman" w:eastAsia="Times New Roman"/>
          <w:w w:val="85"/>
          <w:sz w:val="45"/>
        </w:rPr>
        <w:t>1</w:t>
      </w:r>
      <w:r>
        <w:rPr>
          <w:rFonts w:ascii="Times New Roman" w:hAnsi="Times New Roman" w:eastAsia="Times New Roman"/>
          <w:color w:val="676767"/>
          <w:spacing w:val="-8"/>
          <w:w w:val="85"/>
          <w:sz w:val="45"/>
        </w:rPr>
        <w:t>,..., </w:t>
      </w:r>
      <w:r>
        <w:rPr>
          <w:rFonts w:ascii="Times New Roman" w:hAnsi="Times New Roman" w:eastAsia="Times New Roman"/>
          <w:color w:val="2B2B2B"/>
          <w:w w:val="85"/>
          <w:sz w:val="45"/>
        </w:rPr>
        <w:t>L</w:t>
      </w:r>
      <w:r>
        <w:rPr>
          <w:w w:val="85"/>
          <w:sz w:val="39"/>
        </w:rPr>
        <w:t>中</w:t>
      </w:r>
      <w:r>
        <w:rPr>
          <w:w w:val="85"/>
          <w:sz w:val="39"/>
        </w:rPr>
        <w:t>，</w:t>
      </w:r>
      <w:r>
        <w:rPr>
          <w:w w:val="85"/>
          <w:sz w:val="39"/>
        </w:rPr>
        <w:t>首</w:t>
      </w:r>
      <w:r>
        <w:rPr>
          <w:w w:val="85"/>
          <w:sz w:val="39"/>
        </w:rPr>
        <w:t>先</w:t>
      </w:r>
      <w:r>
        <w:rPr>
          <w:w w:val="85"/>
          <w:sz w:val="39"/>
        </w:rPr>
        <w:t>找</w:t>
      </w:r>
      <w:r>
        <w:rPr>
          <w:w w:val="85"/>
          <w:sz w:val="39"/>
        </w:rPr>
        <w:t>出</w:t>
      </w:r>
      <w:r>
        <w:rPr>
          <w:w w:val="85"/>
          <w:sz w:val="39"/>
        </w:rPr>
        <w:t>每</w:t>
      </w:r>
      <w:r>
        <w:rPr>
          <w:spacing w:val="-10"/>
          <w:w w:val="85"/>
          <w:sz w:val="39"/>
        </w:rPr>
        <w:t>一</w:t>
      </w:r>
    </w:p>
    <w:p>
      <w:pPr>
        <w:pStyle w:val="BodyText"/>
        <w:spacing w:before="3"/>
        <w:rPr>
          <w:sz w:val="49"/>
        </w:rPr>
      </w:pPr>
    </w:p>
    <w:p>
      <w:pPr>
        <w:spacing w:before="0"/>
        <w:ind w:left="281" w:right="173" w:firstLine="0"/>
        <w:jc w:val="center"/>
        <w:rPr>
          <w:sz w:val="39"/>
        </w:rPr>
      </w:pPr>
      <w:r>
        <w:rPr>
          <w:spacing w:val="-2"/>
          <w:w w:val="90"/>
          <w:sz w:val="39"/>
        </w:rPr>
        <w:t>行</w:t>
      </w:r>
      <w:r>
        <w:rPr>
          <w:spacing w:val="-2"/>
          <w:w w:val="90"/>
          <w:sz w:val="39"/>
        </w:rPr>
        <w:t>各</w:t>
      </w:r>
      <w:r>
        <w:rPr>
          <w:spacing w:val="-2"/>
          <w:w w:val="90"/>
          <w:sz w:val="39"/>
        </w:rPr>
        <w:t>个</w:t>
      </w:r>
      <w:r>
        <w:rPr>
          <w:spacing w:val="-2"/>
          <w:w w:val="90"/>
          <w:sz w:val="39"/>
        </w:rPr>
        <w:t>元</w:t>
      </w:r>
      <w:r>
        <w:rPr>
          <w:spacing w:val="-2"/>
          <w:w w:val="90"/>
          <w:sz w:val="39"/>
        </w:rPr>
        <w:t>索</w:t>
      </w:r>
      <w:r>
        <w:rPr>
          <w:color w:val="2B2B2B"/>
          <w:spacing w:val="-2"/>
          <w:w w:val="90"/>
          <w:sz w:val="39"/>
        </w:rPr>
        <w:t>压</w:t>
      </w:r>
      <w:r>
        <w:rPr>
          <w:color w:val="676767"/>
          <w:spacing w:val="10"/>
          <w:w w:val="89"/>
          <w:sz w:val="39"/>
        </w:rPr>
        <w:t>，</w:t>
      </w:r>
      <w:r>
        <w:rPr>
          <w:rFonts w:ascii="Times New Roman" w:hAnsi="Times New Roman" w:eastAsia="Times New Roman"/>
          <w:color w:val="3D3D3D"/>
          <w:spacing w:val="8"/>
          <w:w w:val="89"/>
          <w:sz w:val="45"/>
        </w:rPr>
        <w:t>l</w:t>
      </w:r>
      <w:r>
        <w:rPr>
          <w:spacing w:val="-114"/>
          <w:w w:val="89"/>
          <w:sz w:val="45"/>
        </w:rPr>
        <w:t>＝</w:t>
      </w:r>
      <w:r>
        <w:rPr>
          <w:rFonts w:ascii="Times New Roman" w:hAnsi="Times New Roman" w:eastAsia="Times New Roman"/>
          <w:spacing w:val="7"/>
          <w:w w:val="92"/>
          <w:sz w:val="45"/>
        </w:rPr>
        <w:t>l</w:t>
      </w:r>
      <w:r>
        <w:rPr>
          <w:rFonts w:ascii="Times New Roman" w:hAnsi="Times New Roman" w:eastAsia="Times New Roman"/>
          <w:color w:val="676767"/>
          <w:spacing w:val="8"/>
          <w:w w:val="92"/>
          <w:sz w:val="45"/>
        </w:rPr>
        <w:t>,</w:t>
      </w:r>
      <w:r>
        <w:rPr>
          <w:color w:val="676767"/>
          <w:spacing w:val="8"/>
          <w:w w:val="92"/>
          <w:sz w:val="39"/>
        </w:rPr>
        <w:t>…</w:t>
      </w:r>
      <w:r>
        <w:rPr>
          <w:rFonts w:ascii="Times New Roman" w:hAnsi="Times New Roman" w:eastAsia="Times New Roman"/>
          <w:color w:val="676767"/>
          <w:spacing w:val="8"/>
          <w:w w:val="92"/>
          <w:sz w:val="45"/>
        </w:rPr>
        <w:t>,</w:t>
      </w:r>
      <w:r>
        <w:rPr>
          <w:rFonts w:ascii="Times New Roman" w:hAnsi="Times New Roman" w:eastAsia="Times New Roman"/>
          <w:color w:val="2B2B2B"/>
          <w:spacing w:val="7"/>
          <w:w w:val="92"/>
          <w:sz w:val="45"/>
        </w:rPr>
        <w:t>L</w:t>
      </w:r>
      <w:r>
        <w:rPr>
          <w:rFonts w:ascii="Times New Roman" w:hAnsi="Times New Roman" w:eastAsia="Times New Roman"/>
          <w:color w:val="676767"/>
          <w:spacing w:val="18"/>
          <w:w w:val="92"/>
          <w:sz w:val="45"/>
        </w:rPr>
        <w:t>,</w:t>
      </w:r>
      <w:r>
        <w:rPr>
          <w:rFonts w:ascii="Times New Roman" w:hAnsi="Times New Roman" w:eastAsia="Times New Roman"/>
          <w:color w:val="676767"/>
          <w:spacing w:val="8"/>
          <w:w w:val="83"/>
          <w:sz w:val="45"/>
        </w:rPr>
        <w:t>V</w:t>
      </w:r>
      <w:r>
        <w:rPr>
          <w:rFonts w:ascii="Times New Roman" w:hAnsi="Times New Roman" w:eastAsia="Times New Roman"/>
          <w:color w:val="3D3D3D"/>
          <w:spacing w:val="8"/>
          <w:w w:val="83"/>
          <w:sz w:val="45"/>
        </w:rPr>
        <w:t>k</w:t>
      </w:r>
      <w:r>
        <w:rPr>
          <w:spacing w:val="-2"/>
          <w:w w:val="90"/>
          <w:sz w:val="39"/>
        </w:rPr>
        <w:t>的</w:t>
      </w:r>
      <w:r>
        <w:rPr>
          <w:spacing w:val="-2"/>
          <w:w w:val="90"/>
          <w:sz w:val="39"/>
        </w:rPr>
        <w:t>最</w:t>
      </w:r>
      <w:r>
        <w:rPr>
          <w:spacing w:val="-2"/>
          <w:w w:val="90"/>
          <w:sz w:val="39"/>
        </w:rPr>
        <w:t>小</w:t>
      </w:r>
      <w:r>
        <w:rPr>
          <w:spacing w:val="-2"/>
          <w:w w:val="90"/>
          <w:sz w:val="39"/>
        </w:rPr>
        <w:t>值</w:t>
      </w:r>
      <w:r>
        <w:rPr>
          <w:spacing w:val="-2"/>
          <w:w w:val="90"/>
          <w:sz w:val="39"/>
        </w:rPr>
        <w:t>（</w:t>
      </w:r>
      <w:r>
        <w:rPr>
          <w:spacing w:val="-2"/>
          <w:w w:val="90"/>
          <w:sz w:val="39"/>
        </w:rPr>
        <w:t>即</w:t>
      </w:r>
      <w:r>
        <w:rPr>
          <w:spacing w:val="-2"/>
          <w:w w:val="90"/>
          <w:sz w:val="39"/>
        </w:rPr>
        <w:t>每</w:t>
      </w:r>
      <w:r>
        <w:rPr>
          <w:spacing w:val="-2"/>
          <w:w w:val="90"/>
          <w:sz w:val="39"/>
        </w:rPr>
        <w:t>个</w:t>
      </w:r>
      <w:r>
        <w:rPr>
          <w:spacing w:val="-2"/>
          <w:w w:val="90"/>
          <w:sz w:val="39"/>
        </w:rPr>
        <w:t>策</w:t>
      </w:r>
      <w:r>
        <w:rPr>
          <w:spacing w:val="-2"/>
          <w:w w:val="90"/>
          <w:sz w:val="39"/>
        </w:rPr>
        <w:t>略</w:t>
      </w:r>
      <w:r>
        <w:rPr>
          <w:spacing w:val="-2"/>
          <w:w w:val="90"/>
          <w:sz w:val="39"/>
        </w:rPr>
        <w:t>的</w:t>
      </w:r>
      <w:r>
        <w:rPr>
          <w:spacing w:val="-2"/>
          <w:w w:val="90"/>
          <w:sz w:val="39"/>
        </w:rPr>
        <w:t>最</w:t>
      </w:r>
      <w:r>
        <w:rPr>
          <w:spacing w:val="-2"/>
          <w:w w:val="90"/>
          <w:sz w:val="39"/>
        </w:rPr>
        <w:t>小</w:t>
      </w:r>
      <w:r>
        <w:rPr>
          <w:spacing w:val="-2"/>
          <w:w w:val="90"/>
          <w:sz w:val="39"/>
        </w:rPr>
        <w:t>得</w:t>
      </w:r>
      <w:r>
        <w:rPr>
          <w:spacing w:val="-2"/>
          <w:w w:val="90"/>
          <w:sz w:val="39"/>
        </w:rPr>
        <w:t>益</w:t>
      </w:r>
      <w:r>
        <w:rPr>
          <w:spacing w:val="-2"/>
          <w:w w:val="90"/>
          <w:sz w:val="39"/>
        </w:rPr>
        <w:t>），</w:t>
      </w:r>
      <w:r>
        <w:rPr>
          <w:spacing w:val="-2"/>
          <w:w w:val="90"/>
          <w:sz w:val="39"/>
        </w:rPr>
        <w:t>然</w:t>
      </w:r>
      <w:r>
        <w:rPr>
          <w:spacing w:val="-2"/>
          <w:w w:val="90"/>
          <w:sz w:val="39"/>
        </w:rPr>
        <w:t>后</w:t>
      </w:r>
      <w:r>
        <w:rPr>
          <w:spacing w:val="-2"/>
          <w:w w:val="90"/>
          <w:sz w:val="39"/>
        </w:rPr>
        <w:t>，</w:t>
      </w:r>
      <w:r>
        <w:rPr>
          <w:spacing w:val="-2"/>
          <w:w w:val="90"/>
          <w:sz w:val="39"/>
        </w:rPr>
        <w:t>在</w:t>
      </w:r>
      <w:r>
        <w:rPr>
          <w:spacing w:val="-2"/>
          <w:w w:val="90"/>
          <w:sz w:val="39"/>
        </w:rPr>
        <w:t>所</w:t>
      </w:r>
      <w:r>
        <w:rPr>
          <w:spacing w:val="-2"/>
          <w:w w:val="90"/>
          <w:sz w:val="39"/>
        </w:rPr>
        <w:t>有</w:t>
      </w:r>
      <w:r>
        <w:rPr>
          <w:spacing w:val="-2"/>
          <w:w w:val="90"/>
          <w:sz w:val="39"/>
        </w:rPr>
        <w:t>各</w:t>
      </w:r>
      <w:r>
        <w:rPr>
          <w:spacing w:val="-10"/>
          <w:w w:val="90"/>
          <w:sz w:val="39"/>
        </w:rPr>
        <w:t>行</w:t>
      </w:r>
    </w:p>
    <w:p>
      <w:pPr>
        <w:tabs>
          <w:tab w:pos="10371" w:val="left" w:leader="none"/>
        </w:tabs>
        <w:spacing w:line="292" w:lineRule="auto" w:before="407"/>
        <w:ind w:left="624" w:right="501" w:firstLine="4"/>
        <w:jc w:val="left"/>
        <w:rPr>
          <w:rFonts w:ascii="Arial" w:hAnsi="Arial" w:eastAsia="Arial"/>
          <w:sz w:val="10"/>
        </w:rPr>
      </w:pPr>
      <w:r>
        <w:rPr>
          <w:w w:val="86"/>
          <w:sz w:val="39"/>
        </w:rPr>
        <w:t>的最小值之间挑选最大者（即挑选“最佳＂策略）口可见极大极小决策规则连每个策略的</w:t>
      </w:r>
      <w:r>
        <w:rPr>
          <w:spacing w:val="1"/>
          <w:w w:val="86"/>
          <w:sz w:val="39"/>
        </w:rPr>
        <w:t>平均得益都不计算，只关心每个策略的最小得益（因此是最保守的规则）</w:t>
      </w:r>
      <w:r>
        <w:rPr>
          <w:rFonts w:ascii="Arial" w:hAnsi="Arial" w:eastAsia="Arial"/>
          <w:spacing w:val="-1"/>
          <w:w w:val="85"/>
          <w:sz w:val="10"/>
        </w:rPr>
        <w:t>I</w:t>
      </w:r>
      <w:r>
        <w:rPr>
          <w:rFonts w:ascii="Arial" w:hAnsi="Arial" w:eastAsia="Arial"/>
          <w:w w:val="85"/>
          <w:sz w:val="10"/>
        </w:rPr>
        <w:t>J</w:t>
      </w:r>
      <w:r>
        <w:rPr>
          <w:spacing w:val="1"/>
          <w:w w:val="86"/>
          <w:sz w:val="39"/>
        </w:rPr>
        <w:t>它所选择的策</w:t>
      </w:r>
      <w:r>
        <w:rPr>
          <w:w w:val="86"/>
          <w:sz w:val="39"/>
        </w:rPr>
        <w:t>略</w:t>
      </w:r>
      <w:r>
        <w:rPr>
          <w:spacing w:val="2"/>
          <w:w w:val="86"/>
          <w:sz w:val="39"/>
        </w:rPr>
        <w:t>实质是极大的极小得益，因而有“极大极小＂决策规则的名称</w:t>
      </w:r>
      <w:r>
        <w:rPr>
          <w:rFonts w:ascii="Arial" w:hAnsi="Arial" w:eastAsia="Arial"/>
          <w:spacing w:val="-1"/>
          <w:w w:val="85"/>
          <w:sz w:val="10"/>
        </w:rPr>
        <w:t>I</w:t>
      </w:r>
      <w:r>
        <w:rPr>
          <w:rFonts w:ascii="Arial" w:hAnsi="Arial" w:eastAsia="Arial"/>
          <w:w w:val="85"/>
          <w:sz w:val="10"/>
        </w:rPr>
        <w:t>J</w:t>
      </w:r>
      <w:r>
        <w:rPr>
          <w:rFonts w:ascii="Arial" w:hAnsi="Arial" w:eastAsia="Arial"/>
          <w:sz w:val="10"/>
        </w:rPr>
        <w:tab/>
      </w:r>
      <w:r>
        <w:rPr>
          <w:w w:val="84"/>
          <w:sz w:val="39"/>
        </w:rPr>
        <w:t>显然，极大极小决策规</w:t>
      </w:r>
      <w:r>
        <w:rPr>
          <w:spacing w:val="1"/>
          <w:w w:val="86"/>
          <w:sz w:val="39"/>
        </w:rPr>
        <w:t>则是综合效用性知识决策规则的特例</w:t>
      </w:r>
      <w:r>
        <w:rPr>
          <w:rFonts w:ascii="Arial" w:hAnsi="Arial" w:eastAsia="Arial"/>
          <w:spacing w:val="-1"/>
          <w:w w:val="85"/>
          <w:sz w:val="10"/>
        </w:rPr>
        <w:t>IJ</w:t>
      </w:r>
    </w:p>
    <w:p>
      <w:pPr>
        <w:pStyle w:val="BodyText"/>
        <w:spacing w:before="9"/>
        <w:rPr>
          <w:rFonts w:ascii="Arial"/>
          <w:sz w:val="8"/>
        </w:rPr>
      </w:pPr>
      <w:r>
        <w:rPr/>
        <w:drawing>
          <wp:anchor distT="0" distB="0" distL="0" distR="0" allowOverlap="1" layoutInCell="1" locked="0" behindDoc="0" simplePos="0" relativeHeight="464">
            <wp:simplePos x="0" y="0"/>
            <wp:positionH relativeFrom="page">
              <wp:posOffset>8338239</wp:posOffset>
            </wp:positionH>
            <wp:positionV relativeFrom="paragraph">
              <wp:posOffset>79452</wp:posOffset>
            </wp:positionV>
            <wp:extent cx="584956" cy="524256"/>
            <wp:effectExtent l="0" t="0" r="0" b="0"/>
            <wp:wrapTopAndBottom/>
            <wp:docPr id="1317" name="image173.jpeg"/>
            <wp:cNvGraphicFramePr>
              <a:graphicFrameLocks noChangeAspect="1"/>
            </wp:cNvGraphicFramePr>
            <a:graphic>
              <a:graphicData uri="http://schemas.openxmlformats.org/drawingml/2006/picture">
                <pic:pic>
                  <pic:nvPicPr>
                    <pic:cNvPr id="1318" name="image173.jpeg"/>
                    <pic:cNvPicPr/>
                  </pic:nvPicPr>
                  <pic:blipFill>
                    <a:blip r:embed="rId1416" cstate="print"/>
                    <a:stretch>
                      <a:fillRect/>
                    </a:stretch>
                  </pic:blipFill>
                  <pic:spPr>
                    <a:xfrm>
                      <a:off x="0" y="0"/>
                      <a:ext cx="584956" cy="524256"/>
                    </a:xfrm>
                    <a:prstGeom prst="rect">
                      <a:avLst/>
                    </a:prstGeom>
                  </pic:spPr>
                </pic:pic>
              </a:graphicData>
            </a:graphic>
          </wp:anchor>
        </w:drawing>
      </w:r>
    </w:p>
    <w:p>
      <w:pPr>
        <w:spacing w:after="0"/>
        <w:rPr>
          <w:rFonts w:ascii="Arial"/>
          <w:sz w:val="8"/>
        </w:rPr>
        <w:sectPr>
          <w:headerReference w:type="default" r:id="rId1414"/>
          <w:footerReference w:type="default" r:id="rId1415"/>
          <w:pgSz w:w="14400" w:h="10800" w:orient="landscape"/>
          <w:pgMar w:header="0" w:footer="0" w:top="1000" w:bottom="280" w:left="4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Heading1"/>
        <w:numPr>
          <w:ilvl w:val="1"/>
          <w:numId w:val="59"/>
        </w:numPr>
        <w:tabs>
          <w:tab w:pos="4129" w:val="left" w:leader="none"/>
        </w:tabs>
        <w:spacing w:line="240" w:lineRule="auto" w:before="126" w:after="0"/>
        <w:ind w:left="4128" w:right="0" w:hanging="541"/>
        <w:jc w:val="left"/>
      </w:pPr>
      <w:bookmarkStart w:name="幻灯片编号 51" w:id="945"/>
      <w:bookmarkEnd w:id="945"/>
      <w:r>
        <w:rPr/>
      </w:r>
      <w:bookmarkStart w:name="幻灯片编号 51" w:id="946"/>
      <w:bookmarkEnd w:id="946"/>
      <w:r>
        <w:rPr>
          <w:spacing w:val="-2"/>
        </w:rPr>
        <w:t>谢谢聆听！</w:t>
      </w:r>
    </w:p>
    <w:p>
      <w:pPr>
        <w:spacing w:after="0" w:line="240" w:lineRule="auto"/>
        <w:jc w:val="left"/>
        <w:sectPr>
          <w:headerReference w:type="default" r:id="rId1417"/>
          <w:footerReference w:type="default" r:id="rId1418"/>
          <w:pgSz w:w="14400" w:h="10800" w:orient="landscape"/>
          <w:pgMar w:header="0" w:footer="0" w:top="1000" w:bottom="280" w:left="40" w:right="0"/>
        </w:sectPr>
      </w:pPr>
    </w:p>
    <w:p>
      <w:pPr>
        <w:pStyle w:val="BodyText"/>
        <w:rPr>
          <w:sz w:val="20"/>
        </w:rPr>
      </w:pPr>
    </w:p>
    <w:p>
      <w:pPr>
        <w:pStyle w:val="Heading3"/>
        <w:spacing w:line="1092" w:lineRule="exact" w:before="148"/>
        <w:ind w:right="39"/>
        <w:rPr>
          <w:rFonts w:ascii="Arial" w:hAnsi="Arial" w:eastAsia="Arial"/>
        </w:rPr>
      </w:pPr>
      <w:bookmarkStart w:name="信息与知识获取 – 9机器学习" w:id="947"/>
      <w:bookmarkEnd w:id="947"/>
      <w:r>
        <w:rPr/>
      </w:r>
      <w:bookmarkStart w:name="信息与知识获取 –  第九章 机器学习" w:id="948"/>
      <w:bookmarkEnd w:id="948"/>
      <w:r>
        <w:rPr/>
      </w:r>
      <w:r>
        <w:rPr>
          <w:w w:val="95"/>
        </w:rPr>
        <w:t>信</w:t>
      </w:r>
      <w:r>
        <w:rPr>
          <w:w w:val="95"/>
        </w:rPr>
        <w:t>息</w:t>
      </w:r>
      <w:r>
        <w:rPr>
          <w:w w:val="95"/>
        </w:rPr>
        <w:t>与</w:t>
      </w:r>
      <w:r>
        <w:rPr>
          <w:w w:val="95"/>
        </w:rPr>
        <w:t>知</w:t>
      </w:r>
      <w:r>
        <w:rPr>
          <w:w w:val="95"/>
        </w:rPr>
        <w:t>识</w:t>
      </w:r>
      <w:r>
        <w:rPr>
          <w:w w:val="95"/>
        </w:rPr>
        <w:t>获</w:t>
      </w:r>
      <w:r>
        <w:rPr>
          <w:w w:val="95"/>
        </w:rPr>
        <w:t>取</w:t>
      </w:r>
      <w:r>
        <w:rPr>
          <w:spacing w:val="54"/>
        </w:rPr>
        <w:t> </w:t>
      </w:r>
      <w:r>
        <w:rPr>
          <w:rFonts w:ascii="Arial" w:hAnsi="Arial" w:eastAsia="Arial"/>
          <w:spacing w:val="-10"/>
          <w:w w:val="95"/>
        </w:rPr>
        <w:t>–</w:t>
      </w:r>
    </w:p>
    <w:p>
      <w:pPr>
        <w:spacing w:line="1092" w:lineRule="exact" w:before="0"/>
        <w:ind w:left="0" w:right="39" w:firstLine="0"/>
        <w:jc w:val="center"/>
        <w:rPr>
          <w:sz w:val="88"/>
        </w:rPr>
      </w:pPr>
      <w:r>
        <w:rPr>
          <w:w w:val="95"/>
          <w:sz w:val="88"/>
        </w:rPr>
        <w:t>第</w:t>
      </w:r>
      <w:r>
        <w:rPr>
          <w:w w:val="95"/>
          <w:sz w:val="88"/>
        </w:rPr>
        <w:t>九</w:t>
      </w:r>
      <w:r>
        <w:rPr>
          <w:w w:val="95"/>
          <w:sz w:val="88"/>
        </w:rPr>
        <w:t>章</w:t>
      </w:r>
      <w:r>
        <w:rPr>
          <w:spacing w:val="17"/>
          <w:sz w:val="88"/>
        </w:rPr>
        <w:t> </w:t>
      </w:r>
      <w:r>
        <w:rPr>
          <w:w w:val="95"/>
          <w:sz w:val="88"/>
        </w:rPr>
        <w:t>机</w:t>
      </w:r>
      <w:r>
        <w:rPr>
          <w:w w:val="95"/>
          <w:sz w:val="88"/>
        </w:rPr>
        <w:t>器</w:t>
      </w:r>
      <w:r>
        <w:rPr>
          <w:w w:val="95"/>
          <w:sz w:val="88"/>
        </w:rPr>
        <w:t>学</w:t>
      </w:r>
      <w:r>
        <w:rPr>
          <w:spacing w:val="-10"/>
          <w:w w:val="95"/>
          <w:sz w:val="88"/>
        </w:rPr>
        <w:t>习</w:t>
      </w:r>
    </w:p>
    <w:p>
      <w:pPr>
        <w:pStyle w:val="BodyText"/>
        <w:rPr>
          <w:sz w:val="88"/>
        </w:rPr>
      </w:pPr>
    </w:p>
    <w:p>
      <w:pPr>
        <w:pStyle w:val="BodyText"/>
        <w:rPr>
          <w:sz w:val="67"/>
        </w:rPr>
      </w:pPr>
    </w:p>
    <w:p>
      <w:pPr>
        <w:pStyle w:val="BodyText"/>
        <w:spacing w:line="268" w:lineRule="auto"/>
        <w:ind w:left="5560" w:right="5599"/>
        <w:jc w:val="center"/>
      </w:pPr>
      <w:r>
        <w:rPr>
          <w:spacing w:val="-2"/>
        </w:rPr>
        <w:t>计</w:t>
      </w:r>
      <w:r>
        <w:rPr>
          <w:spacing w:val="-2"/>
        </w:rPr>
        <w:t>算</w:t>
      </w:r>
      <w:r>
        <w:rPr>
          <w:spacing w:val="-2"/>
        </w:rPr>
        <w:t>机</w:t>
      </w:r>
      <w:r>
        <w:rPr>
          <w:spacing w:val="-2"/>
        </w:rPr>
        <w:t>学</w:t>
      </w:r>
      <w:r>
        <w:rPr>
          <w:spacing w:val="-2"/>
        </w:rPr>
        <w:t>院</w:t>
      </w:r>
      <w:r>
        <w:rPr>
          <w:spacing w:val="-4"/>
        </w:rPr>
        <w:t>刘</w:t>
      </w:r>
      <w:r>
        <w:rPr>
          <w:spacing w:val="-4"/>
        </w:rPr>
        <w:t>传</w:t>
      </w:r>
      <w:r>
        <w:rPr>
          <w:spacing w:val="-4"/>
        </w:rPr>
        <w:t>昌</w:t>
      </w:r>
    </w:p>
    <w:p>
      <w:pPr>
        <w:pStyle w:val="BodyText"/>
        <w:spacing w:before="40"/>
        <w:ind w:right="41"/>
        <w:jc w:val="center"/>
        <w:rPr>
          <w:rFonts w:ascii="Arial"/>
        </w:rPr>
      </w:pPr>
      <w:hyperlink r:id="rId5">
        <w:r>
          <w:rPr>
            <w:rFonts w:ascii="Arial"/>
            <w:spacing w:val="-2"/>
          </w:rPr>
          <w:t>lcc3265@bupt.edu.cn</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22"/>
        </w:rPr>
      </w:pPr>
    </w:p>
    <w:p>
      <w:pPr>
        <w:spacing w:before="91"/>
        <w:ind w:left="0" w:right="864" w:firstLine="0"/>
        <w:jc w:val="right"/>
        <w:rPr>
          <w:rFonts w:ascii="Arial"/>
          <w:sz w:val="28"/>
        </w:rPr>
      </w:pPr>
      <w:r>
        <w:rPr>
          <w:rFonts w:ascii="Arial"/>
          <w:w w:val="99"/>
          <w:sz w:val="28"/>
        </w:rPr>
        <w:t>1</w:t>
      </w:r>
    </w:p>
    <w:p>
      <w:pPr>
        <w:spacing w:after="0"/>
        <w:jc w:val="right"/>
        <w:rPr>
          <w:rFonts w:ascii="Arial"/>
          <w:sz w:val="28"/>
        </w:rPr>
        <w:sectPr>
          <w:headerReference w:type="default" r:id="rId1419"/>
          <w:footerReference w:type="default" r:id="rId1420"/>
          <w:pgSz w:w="14400" w:h="10800" w:orient="landscape"/>
          <w:pgMar w:header="0" w:footer="0" w:top="1000" w:bottom="280" w:left="40" w:right="0"/>
        </w:sectPr>
      </w:pPr>
    </w:p>
    <w:p>
      <w:pPr>
        <w:pStyle w:val="BodyText"/>
        <w:rPr>
          <w:rFonts w:ascii="Arial"/>
          <w:sz w:val="20"/>
        </w:rPr>
      </w:pPr>
    </w:p>
    <w:p>
      <w:pPr>
        <w:pStyle w:val="BodyText"/>
        <w:spacing w:before="2"/>
        <w:rPr>
          <w:rFonts w:ascii="Arial"/>
          <w:sz w:val="27"/>
        </w:rPr>
      </w:pPr>
    </w:p>
    <w:p>
      <w:pPr>
        <w:pStyle w:val="BodyText"/>
        <w:ind w:left="292"/>
        <w:rPr>
          <w:rFonts w:ascii="Arial"/>
          <w:sz w:val="20"/>
        </w:rPr>
      </w:pPr>
      <w:bookmarkStart w:name="知识点梳理" w:id="949"/>
      <w:bookmarkEnd w:id="949"/>
      <w:r>
        <w:rPr/>
      </w:r>
      <w:r>
        <w:rPr>
          <w:rFonts w:ascii="Arial"/>
          <w:sz w:val="20"/>
        </w:rPr>
        <w:drawing>
          <wp:inline distT="0" distB="0" distL="0" distR="0">
            <wp:extent cx="8684438" cy="5146548"/>
            <wp:effectExtent l="0" t="0" r="0" b="0"/>
            <wp:docPr id="1319" name="image174.png"/>
            <wp:cNvGraphicFramePr>
              <a:graphicFrameLocks noChangeAspect="1"/>
            </wp:cNvGraphicFramePr>
            <a:graphic>
              <a:graphicData uri="http://schemas.openxmlformats.org/drawingml/2006/picture">
                <pic:pic>
                  <pic:nvPicPr>
                    <pic:cNvPr id="1320" name="image174.png"/>
                    <pic:cNvPicPr/>
                  </pic:nvPicPr>
                  <pic:blipFill>
                    <a:blip r:embed="rId1423" cstate="print"/>
                    <a:stretch>
                      <a:fillRect/>
                    </a:stretch>
                  </pic:blipFill>
                  <pic:spPr>
                    <a:xfrm>
                      <a:off x="0" y="0"/>
                      <a:ext cx="8684438" cy="5146548"/>
                    </a:xfrm>
                    <a:prstGeom prst="rect">
                      <a:avLst/>
                    </a:prstGeom>
                  </pic:spPr>
                </pic:pic>
              </a:graphicData>
            </a:graphic>
          </wp:inline>
        </w:drawing>
      </w:r>
      <w:r>
        <w:rPr>
          <w:rFonts w:ascii="Arial"/>
          <w:sz w:val="20"/>
        </w:rPr>
      </w:r>
    </w:p>
    <w:p>
      <w:pPr>
        <w:spacing w:after="0"/>
        <w:rPr>
          <w:rFonts w:ascii="Arial"/>
          <w:sz w:val="20"/>
        </w:rPr>
        <w:sectPr>
          <w:headerReference w:type="default" r:id="rId1421"/>
          <w:footerReference w:type="default" r:id="rId1422"/>
          <w:pgSz w:w="14400" w:h="10800" w:orient="landscape"/>
          <w:pgMar w:header="615" w:footer="0" w:top="1480" w:bottom="280" w:left="40" w:right="0"/>
        </w:sectPr>
      </w:pPr>
    </w:p>
    <w:p>
      <w:pPr>
        <w:pStyle w:val="BodyText"/>
        <w:spacing w:before="5"/>
        <w:rPr>
          <w:rFonts w:ascii="Arial"/>
          <w:sz w:val="22"/>
        </w:rPr>
      </w:pPr>
    </w:p>
    <w:p>
      <w:pPr>
        <w:pStyle w:val="BodyText"/>
        <w:ind w:left="940"/>
        <w:rPr>
          <w:rFonts w:ascii="Arial"/>
          <w:sz w:val="20"/>
        </w:rPr>
      </w:pPr>
      <w:bookmarkStart w:name="知识点梳理" w:id="950"/>
      <w:bookmarkEnd w:id="950"/>
      <w:r>
        <w:rPr/>
      </w:r>
      <w:r>
        <w:rPr>
          <w:rFonts w:ascii="Arial"/>
          <w:sz w:val="20"/>
        </w:rPr>
        <w:drawing>
          <wp:inline distT="0" distB="0" distL="0" distR="0">
            <wp:extent cx="8082971" cy="5397055"/>
            <wp:effectExtent l="0" t="0" r="0" b="0"/>
            <wp:docPr id="1321" name="image175.jpeg"/>
            <wp:cNvGraphicFramePr>
              <a:graphicFrameLocks noChangeAspect="1"/>
            </wp:cNvGraphicFramePr>
            <a:graphic>
              <a:graphicData uri="http://schemas.openxmlformats.org/drawingml/2006/picture">
                <pic:pic>
                  <pic:nvPicPr>
                    <pic:cNvPr id="1322" name="image175.jpeg"/>
                    <pic:cNvPicPr/>
                  </pic:nvPicPr>
                  <pic:blipFill>
                    <a:blip r:embed="rId1426" cstate="print"/>
                    <a:stretch>
                      <a:fillRect/>
                    </a:stretch>
                  </pic:blipFill>
                  <pic:spPr>
                    <a:xfrm>
                      <a:off x="0" y="0"/>
                      <a:ext cx="8082971" cy="5397055"/>
                    </a:xfrm>
                    <a:prstGeom prst="rect">
                      <a:avLst/>
                    </a:prstGeom>
                  </pic:spPr>
                </pic:pic>
              </a:graphicData>
            </a:graphic>
          </wp:inline>
        </w:drawing>
      </w:r>
      <w:r>
        <w:rPr>
          <w:rFonts w:ascii="Arial"/>
          <w:sz w:val="20"/>
        </w:rPr>
      </w:r>
    </w:p>
    <w:p>
      <w:pPr>
        <w:spacing w:after="0"/>
        <w:rPr>
          <w:rFonts w:ascii="Arial"/>
          <w:sz w:val="20"/>
        </w:rPr>
        <w:sectPr>
          <w:headerReference w:type="default" r:id="rId1424"/>
          <w:footerReference w:type="default" r:id="rId1425"/>
          <w:pgSz w:w="14400" w:h="10800" w:orient="landscape"/>
          <w:pgMar w:header="615" w:footer="0" w:top="1480" w:bottom="280" w:left="40" w:right="0"/>
        </w:sectPr>
      </w:pPr>
    </w:p>
    <w:p>
      <w:pPr>
        <w:pStyle w:val="BodyText"/>
        <w:rPr>
          <w:rFonts w:ascii="Arial"/>
          <w:sz w:val="20"/>
        </w:rPr>
      </w:pPr>
    </w:p>
    <w:p>
      <w:pPr>
        <w:pStyle w:val="BodyText"/>
        <w:spacing w:before="9"/>
        <w:rPr>
          <w:rFonts w:ascii="Arial"/>
          <w:sz w:val="12"/>
        </w:rPr>
      </w:pPr>
    </w:p>
    <w:p>
      <w:pPr>
        <w:pStyle w:val="BodyText"/>
        <w:ind w:left="498"/>
        <w:rPr>
          <w:rFonts w:ascii="Arial"/>
          <w:sz w:val="20"/>
        </w:rPr>
      </w:pPr>
      <w:bookmarkStart w:name="知识点梳理" w:id="951"/>
      <w:bookmarkEnd w:id="951"/>
      <w:r>
        <w:rPr/>
      </w:r>
      <w:r>
        <w:rPr>
          <w:rFonts w:ascii="Arial"/>
          <w:sz w:val="20"/>
        </w:rPr>
        <w:drawing>
          <wp:inline distT="0" distB="0" distL="0" distR="0">
            <wp:extent cx="8289204" cy="4904613"/>
            <wp:effectExtent l="0" t="0" r="0" b="0"/>
            <wp:docPr id="1323" name="image176.png"/>
            <wp:cNvGraphicFramePr>
              <a:graphicFrameLocks noChangeAspect="1"/>
            </wp:cNvGraphicFramePr>
            <a:graphic>
              <a:graphicData uri="http://schemas.openxmlformats.org/drawingml/2006/picture">
                <pic:pic>
                  <pic:nvPicPr>
                    <pic:cNvPr id="1324" name="image176.png"/>
                    <pic:cNvPicPr/>
                  </pic:nvPicPr>
                  <pic:blipFill>
                    <a:blip r:embed="rId1429" cstate="print"/>
                    <a:stretch>
                      <a:fillRect/>
                    </a:stretch>
                  </pic:blipFill>
                  <pic:spPr>
                    <a:xfrm>
                      <a:off x="0" y="0"/>
                      <a:ext cx="8289204" cy="4904613"/>
                    </a:xfrm>
                    <a:prstGeom prst="rect">
                      <a:avLst/>
                    </a:prstGeom>
                  </pic:spPr>
                </pic:pic>
              </a:graphicData>
            </a:graphic>
          </wp:inline>
        </w:drawing>
      </w:r>
      <w:r>
        <w:rPr>
          <w:rFonts w:ascii="Arial"/>
          <w:sz w:val="20"/>
        </w:rPr>
      </w:r>
    </w:p>
    <w:p>
      <w:pPr>
        <w:spacing w:after="0"/>
        <w:rPr>
          <w:rFonts w:ascii="Arial"/>
          <w:sz w:val="20"/>
        </w:rPr>
        <w:sectPr>
          <w:headerReference w:type="default" r:id="rId1427"/>
          <w:footerReference w:type="default" r:id="rId1428"/>
          <w:pgSz w:w="14400" w:h="10800" w:orient="landscape"/>
          <w:pgMar w:header="615" w:footer="0" w:top="1480" w:bottom="280" w:left="40" w:right="0"/>
        </w:sectPr>
      </w:pPr>
    </w:p>
    <w:p>
      <w:pPr>
        <w:pStyle w:val="BodyText"/>
        <w:spacing w:before="10"/>
        <w:rPr>
          <w:rFonts w:ascii="Arial"/>
          <w:sz w:val="25"/>
        </w:rPr>
      </w:pPr>
    </w:p>
    <w:p>
      <w:pPr>
        <w:pStyle w:val="BodyText"/>
        <w:ind w:left="785"/>
        <w:rPr>
          <w:rFonts w:ascii="Arial"/>
          <w:sz w:val="20"/>
        </w:rPr>
      </w:pPr>
      <w:bookmarkStart w:name="知识点梳理" w:id="952"/>
      <w:bookmarkEnd w:id="952"/>
      <w:r>
        <w:rPr/>
      </w:r>
      <w:r>
        <w:rPr>
          <w:rFonts w:ascii="Arial"/>
          <w:sz w:val="20"/>
        </w:rPr>
        <w:drawing>
          <wp:inline distT="0" distB="0" distL="0" distR="0">
            <wp:extent cx="7993975" cy="5485542"/>
            <wp:effectExtent l="0" t="0" r="0" b="0"/>
            <wp:docPr id="1325" name="image177.jpeg"/>
            <wp:cNvGraphicFramePr>
              <a:graphicFrameLocks noChangeAspect="1"/>
            </wp:cNvGraphicFramePr>
            <a:graphic>
              <a:graphicData uri="http://schemas.openxmlformats.org/drawingml/2006/picture">
                <pic:pic>
                  <pic:nvPicPr>
                    <pic:cNvPr id="1326" name="image177.jpeg"/>
                    <pic:cNvPicPr/>
                  </pic:nvPicPr>
                  <pic:blipFill>
                    <a:blip r:embed="rId1432" cstate="print"/>
                    <a:stretch>
                      <a:fillRect/>
                    </a:stretch>
                  </pic:blipFill>
                  <pic:spPr>
                    <a:xfrm>
                      <a:off x="0" y="0"/>
                      <a:ext cx="7993975" cy="5485542"/>
                    </a:xfrm>
                    <a:prstGeom prst="rect">
                      <a:avLst/>
                    </a:prstGeom>
                  </pic:spPr>
                </pic:pic>
              </a:graphicData>
            </a:graphic>
          </wp:inline>
        </w:drawing>
      </w:r>
      <w:r>
        <w:rPr>
          <w:rFonts w:ascii="Arial"/>
          <w:sz w:val="20"/>
        </w:rPr>
      </w:r>
    </w:p>
    <w:p>
      <w:pPr>
        <w:spacing w:after="0"/>
        <w:rPr>
          <w:rFonts w:ascii="Arial"/>
          <w:sz w:val="20"/>
        </w:rPr>
        <w:sectPr>
          <w:headerReference w:type="default" r:id="rId1430"/>
          <w:footerReference w:type="default" r:id="rId1431"/>
          <w:pgSz w:w="14400" w:h="10800" w:orient="landscape"/>
          <w:pgMar w:header="615" w:footer="0" w:top="1480" w:bottom="0" w:left="40" w:right="0"/>
        </w:sectPr>
      </w:pPr>
    </w:p>
    <w:p>
      <w:pPr>
        <w:pStyle w:val="Heading3"/>
        <w:spacing w:line="1077" w:lineRule="exact"/>
        <w:ind w:right="39"/>
      </w:pPr>
      <w:bookmarkStart w:name="目  录" w:id="953"/>
      <w:bookmarkEnd w:id="953"/>
      <w:r>
        <w:rPr/>
      </w:r>
      <w:r>
        <w:rPr>
          <w:spacing w:val="10"/>
        </w:rPr>
        <w:t>目 录</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9.1</w:t>
      </w:r>
      <w:r>
        <w:rPr>
          <w:w w:val="95"/>
          <w:sz w:val="64"/>
        </w:rPr>
        <w:t>机</w:t>
      </w:r>
      <w:r>
        <w:rPr>
          <w:w w:val="95"/>
          <w:sz w:val="64"/>
        </w:rPr>
        <w:t>器</w:t>
      </w:r>
      <w:r>
        <w:rPr>
          <w:w w:val="95"/>
          <w:sz w:val="64"/>
        </w:rPr>
        <w:t>学</w:t>
      </w:r>
      <w:r>
        <w:rPr>
          <w:w w:val="95"/>
          <w:sz w:val="64"/>
        </w:rPr>
        <w:t>习</w:t>
      </w:r>
      <w:r>
        <w:rPr>
          <w:w w:val="95"/>
          <w:sz w:val="64"/>
        </w:rPr>
        <w:t>的</w:t>
      </w:r>
      <w:r>
        <w:rPr>
          <w:w w:val="95"/>
          <w:sz w:val="64"/>
        </w:rPr>
        <w:t>基</w:t>
      </w:r>
      <w:r>
        <w:rPr>
          <w:w w:val="95"/>
          <w:sz w:val="64"/>
        </w:rPr>
        <w:t>本</w:t>
      </w:r>
      <w:r>
        <w:rPr>
          <w:w w:val="95"/>
          <w:sz w:val="64"/>
        </w:rPr>
        <w:t>概</w:t>
      </w:r>
      <w:r>
        <w:rPr>
          <w:w w:val="95"/>
          <w:sz w:val="64"/>
        </w:rPr>
        <w:t>念</w:t>
      </w:r>
      <w:r>
        <w:rPr>
          <w:w w:val="95"/>
          <w:sz w:val="64"/>
        </w:rPr>
        <w:t>、</w:t>
      </w:r>
      <w:r>
        <w:rPr>
          <w:w w:val="95"/>
          <w:sz w:val="64"/>
        </w:rPr>
        <w:t>原</w:t>
      </w:r>
      <w:r>
        <w:rPr>
          <w:w w:val="95"/>
          <w:sz w:val="64"/>
        </w:rPr>
        <w:t>理</w:t>
      </w:r>
      <w:r>
        <w:rPr>
          <w:w w:val="95"/>
          <w:sz w:val="64"/>
        </w:rPr>
        <w:t>和</w:t>
      </w:r>
      <w:r>
        <w:rPr>
          <w:w w:val="95"/>
          <w:sz w:val="64"/>
        </w:rPr>
        <w:t>模</w:t>
      </w:r>
      <w:r>
        <w:rPr>
          <w:spacing w:val="-10"/>
          <w:w w:val="95"/>
          <w:sz w:val="64"/>
        </w:rPr>
        <w:t>型</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9.2</w:t>
      </w:r>
      <w:r>
        <w:rPr>
          <w:w w:val="95"/>
          <w:sz w:val="64"/>
        </w:rPr>
        <w:t>监</w:t>
      </w:r>
      <w:r>
        <w:rPr>
          <w:w w:val="95"/>
          <w:sz w:val="64"/>
        </w:rPr>
        <w:t>督</w:t>
      </w:r>
      <w:r>
        <w:rPr>
          <w:w w:val="95"/>
          <w:sz w:val="64"/>
        </w:rPr>
        <w:t>型</w:t>
      </w:r>
      <w:r>
        <w:rPr>
          <w:w w:val="95"/>
          <w:sz w:val="64"/>
        </w:rPr>
        <w:t>学</w:t>
      </w:r>
      <w:r>
        <w:rPr>
          <w:w w:val="95"/>
          <w:sz w:val="64"/>
        </w:rPr>
        <w:t>习</w:t>
      </w:r>
      <w:r>
        <w:rPr>
          <w:w w:val="95"/>
          <w:sz w:val="64"/>
        </w:rPr>
        <w:t>系</w:t>
      </w:r>
      <w:r>
        <w:rPr>
          <w:w w:val="95"/>
          <w:sz w:val="64"/>
        </w:rPr>
        <w:t>统</w:t>
      </w:r>
      <w:r>
        <w:rPr>
          <w:w w:val="95"/>
          <w:sz w:val="64"/>
        </w:rPr>
        <w:t>与</w:t>
      </w:r>
      <w:r>
        <w:rPr>
          <w:w w:val="95"/>
          <w:sz w:val="64"/>
        </w:rPr>
        <w:t>无</w:t>
      </w:r>
      <w:r>
        <w:rPr>
          <w:w w:val="95"/>
          <w:sz w:val="64"/>
        </w:rPr>
        <w:t>监</w:t>
      </w:r>
      <w:r>
        <w:rPr>
          <w:w w:val="95"/>
          <w:sz w:val="64"/>
        </w:rPr>
        <w:t>督</w:t>
      </w:r>
      <w:r>
        <w:rPr>
          <w:w w:val="95"/>
          <w:sz w:val="64"/>
        </w:rPr>
        <w:t>学</w:t>
      </w:r>
      <w:r>
        <w:rPr>
          <w:w w:val="95"/>
          <w:sz w:val="64"/>
        </w:rPr>
        <w:t>习</w:t>
      </w:r>
      <w:r>
        <w:rPr>
          <w:w w:val="95"/>
          <w:sz w:val="64"/>
        </w:rPr>
        <w:t>系</w:t>
      </w:r>
      <w:r>
        <w:rPr>
          <w:spacing w:val="-10"/>
          <w:w w:val="95"/>
          <w:sz w:val="64"/>
        </w:rPr>
        <w:t>统</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rFonts w:ascii="Arial" w:hAnsi="Arial" w:eastAsia="Arial"/>
          <w:w w:val="95"/>
          <w:sz w:val="64"/>
        </w:rPr>
        <w:t>9.3</w:t>
      </w:r>
      <w:r>
        <w:rPr>
          <w:w w:val="95"/>
          <w:sz w:val="64"/>
        </w:rPr>
        <w:t>经</w:t>
      </w:r>
      <w:r>
        <w:rPr>
          <w:w w:val="95"/>
          <w:sz w:val="64"/>
        </w:rPr>
        <w:t>典</w:t>
      </w:r>
      <w:r>
        <w:rPr>
          <w:w w:val="95"/>
          <w:sz w:val="64"/>
        </w:rPr>
        <w:t>机</w:t>
      </w:r>
      <w:r>
        <w:rPr>
          <w:w w:val="95"/>
          <w:sz w:val="64"/>
        </w:rPr>
        <w:t>器</w:t>
      </w:r>
      <w:r>
        <w:rPr>
          <w:w w:val="95"/>
          <w:sz w:val="64"/>
        </w:rPr>
        <w:t>学</w:t>
      </w:r>
      <w:r>
        <w:rPr>
          <w:w w:val="95"/>
          <w:sz w:val="64"/>
        </w:rPr>
        <w:t>习</w:t>
      </w:r>
      <w:r>
        <w:rPr>
          <w:w w:val="95"/>
          <w:sz w:val="64"/>
        </w:rPr>
        <w:t>系</w:t>
      </w:r>
      <w:r>
        <w:rPr>
          <w:spacing w:val="-10"/>
          <w:w w:val="95"/>
          <w:sz w:val="64"/>
        </w:rPr>
        <w:t>统</w:t>
      </w:r>
    </w:p>
    <w:p>
      <w:pPr>
        <w:pStyle w:val="ListParagraph"/>
        <w:numPr>
          <w:ilvl w:val="0"/>
          <w:numId w:val="60"/>
        </w:numPr>
        <w:tabs>
          <w:tab w:pos="1364" w:val="left" w:leader="none"/>
        </w:tabs>
        <w:spacing w:line="240" w:lineRule="auto" w:before="101" w:after="0"/>
        <w:ind w:left="1364" w:right="0" w:hanging="540"/>
        <w:jc w:val="left"/>
        <w:rPr>
          <w:rFonts w:ascii="Arial" w:hAnsi="Arial" w:eastAsia="Arial"/>
          <w:sz w:val="64"/>
        </w:rPr>
      </w:pPr>
      <w:r>
        <w:rPr>
          <w:rFonts w:ascii="Arial" w:hAnsi="Arial" w:eastAsia="Arial"/>
          <w:w w:val="95"/>
          <w:sz w:val="64"/>
        </w:rPr>
        <w:t>9.4</w:t>
      </w:r>
      <w:r>
        <w:rPr>
          <w:w w:val="95"/>
          <w:sz w:val="64"/>
        </w:rPr>
        <w:t>深</w:t>
      </w:r>
      <w:r>
        <w:rPr>
          <w:w w:val="95"/>
          <w:sz w:val="64"/>
        </w:rPr>
        <w:t>度</w:t>
      </w:r>
      <w:r>
        <w:rPr>
          <w:w w:val="95"/>
          <w:sz w:val="64"/>
        </w:rPr>
        <w:t>学</w:t>
      </w:r>
      <w:r>
        <w:rPr>
          <w:w w:val="95"/>
          <w:sz w:val="64"/>
        </w:rPr>
        <w:t>习</w:t>
      </w:r>
      <w:r>
        <w:rPr>
          <w:w w:val="95"/>
          <w:sz w:val="64"/>
        </w:rPr>
        <w:t>的</w:t>
      </w:r>
      <w:r>
        <w:rPr>
          <w:w w:val="95"/>
          <w:sz w:val="64"/>
        </w:rPr>
        <w:t>基</w:t>
      </w:r>
      <w:r>
        <w:rPr>
          <w:w w:val="95"/>
          <w:sz w:val="64"/>
        </w:rPr>
        <w:t>本</w:t>
      </w:r>
      <w:r>
        <w:rPr>
          <w:w w:val="95"/>
          <w:sz w:val="64"/>
        </w:rPr>
        <w:t>概</w:t>
      </w:r>
      <w:r>
        <w:rPr>
          <w:w w:val="95"/>
          <w:sz w:val="64"/>
        </w:rPr>
        <w:t>念</w:t>
      </w:r>
      <w:r>
        <w:rPr>
          <w:w w:val="95"/>
          <w:sz w:val="64"/>
        </w:rPr>
        <w:t>和</w:t>
      </w:r>
      <w:r>
        <w:rPr>
          <w:w w:val="95"/>
          <w:sz w:val="64"/>
        </w:rPr>
        <w:t>特</w:t>
      </w:r>
      <w:r>
        <w:rPr>
          <w:spacing w:val="-10"/>
          <w:w w:val="95"/>
          <w:sz w:val="64"/>
        </w:rPr>
        <w:t>点</w:t>
      </w:r>
    </w:p>
    <w:p>
      <w:pPr>
        <w:spacing w:after="0" w:line="240" w:lineRule="auto"/>
        <w:jc w:val="left"/>
        <w:rPr>
          <w:rFonts w:ascii="Arial" w:hAnsi="Arial" w:eastAsia="Arial"/>
          <w:sz w:val="64"/>
        </w:rPr>
        <w:sectPr>
          <w:headerReference w:type="default" r:id="rId1433"/>
          <w:footerReference w:type="default" r:id="rId1434"/>
          <w:pgSz w:w="14400" w:h="10800" w:orient="landscape"/>
          <w:pgMar w:header="0" w:footer="1100" w:top="840" w:bottom="1280" w:left="40" w:right="0"/>
        </w:sectPr>
      </w:pPr>
    </w:p>
    <w:p>
      <w:pPr>
        <w:pStyle w:val="Heading3"/>
        <w:numPr>
          <w:ilvl w:val="1"/>
          <w:numId w:val="61"/>
        </w:numPr>
        <w:tabs>
          <w:tab w:pos="3375" w:val="left" w:leader="none"/>
        </w:tabs>
        <w:spacing w:line="225" w:lineRule="auto" w:before="54" w:after="0"/>
        <w:ind w:left="4960" w:right="2187" w:hanging="2811"/>
        <w:jc w:val="left"/>
      </w:pPr>
      <w:bookmarkStart w:name="9.1机器学习的基本概念、 原理和模型" w:id="954"/>
      <w:bookmarkEnd w:id="954"/>
      <w:r>
        <w:rPr/>
      </w:r>
      <w:bookmarkStart w:name="9.1机器学习的基本概念、 原理和模型" w:id="955"/>
      <w:bookmarkEnd w:id="955"/>
      <w:r>
        <w:rPr>
          <w:spacing w:val="-2"/>
        </w:rPr>
        <w:t>机</w:t>
      </w:r>
      <w:r>
        <w:rPr>
          <w:spacing w:val="-2"/>
        </w:rPr>
        <w:t>器</w:t>
      </w:r>
      <w:r>
        <w:rPr>
          <w:spacing w:val="-2"/>
        </w:rPr>
        <w:t>学</w:t>
      </w:r>
      <w:r>
        <w:rPr>
          <w:spacing w:val="-2"/>
        </w:rPr>
        <w:t>习</w:t>
      </w:r>
      <w:r>
        <w:rPr>
          <w:spacing w:val="-2"/>
        </w:rPr>
        <w:t>的</w:t>
      </w:r>
      <w:r>
        <w:rPr>
          <w:spacing w:val="-2"/>
        </w:rPr>
        <w:t>基</w:t>
      </w:r>
      <w:r>
        <w:rPr>
          <w:spacing w:val="-2"/>
        </w:rPr>
        <w:t>本</w:t>
      </w:r>
      <w:r>
        <w:rPr>
          <w:spacing w:val="-2"/>
        </w:rPr>
        <w:t>概</w:t>
      </w:r>
      <w:r>
        <w:rPr>
          <w:spacing w:val="-2"/>
        </w:rPr>
        <w:t>念</w:t>
      </w:r>
      <w:r>
        <w:rPr>
          <w:spacing w:val="-2"/>
        </w:rPr>
        <w:t>、</w:t>
      </w:r>
      <w:r>
        <w:rPr>
          <w:spacing w:val="-2"/>
        </w:rPr>
        <w:t>原</w:t>
      </w:r>
      <w:r>
        <w:rPr>
          <w:spacing w:val="-2"/>
        </w:rPr>
        <w:t>理</w:t>
      </w:r>
      <w:r>
        <w:rPr>
          <w:spacing w:val="-2"/>
        </w:rPr>
        <w:t>和</w:t>
      </w:r>
      <w:r>
        <w:rPr>
          <w:spacing w:val="-2"/>
        </w:rPr>
        <w:t>模</w:t>
      </w:r>
      <w:r>
        <w:rPr>
          <w:spacing w:val="-2"/>
        </w:rPr>
        <w:t>型</w:t>
      </w:r>
    </w:p>
    <w:p>
      <w:pPr>
        <w:pStyle w:val="ListParagraph"/>
        <w:numPr>
          <w:ilvl w:val="0"/>
          <w:numId w:val="60"/>
        </w:numPr>
        <w:tabs>
          <w:tab w:pos="1364" w:val="left" w:leader="none"/>
        </w:tabs>
        <w:spacing w:line="240" w:lineRule="auto" w:before="467" w:after="0"/>
        <w:ind w:left="1364" w:right="0" w:hanging="540"/>
        <w:jc w:val="left"/>
        <w:rPr>
          <w:rFonts w:ascii="Arial" w:hAnsi="Arial" w:eastAsia="Arial"/>
          <w:sz w:val="56"/>
        </w:rPr>
      </w:pPr>
      <w:r>
        <w:rPr>
          <w:spacing w:val="-3"/>
          <w:sz w:val="56"/>
        </w:rPr>
        <w:t>机器学习是人工智能应用的又一重要研究领域。</w:t>
      </w:r>
    </w:p>
    <w:p>
      <w:pPr>
        <w:pStyle w:val="ListParagraph"/>
        <w:numPr>
          <w:ilvl w:val="0"/>
          <w:numId w:val="60"/>
        </w:numPr>
        <w:tabs>
          <w:tab w:pos="1364" w:val="left" w:leader="none"/>
        </w:tabs>
        <w:spacing w:line="194" w:lineRule="auto" w:before="154" w:after="0"/>
        <w:ind w:left="1364" w:right="1230" w:hanging="541"/>
        <w:jc w:val="left"/>
        <w:rPr>
          <w:rFonts w:ascii="Arial" w:hAnsi="Arial" w:eastAsia="Arial"/>
          <w:sz w:val="56"/>
        </w:rPr>
      </w:pPr>
      <w:r>
        <w:rPr>
          <w:spacing w:val="-2"/>
          <w:sz w:val="56"/>
        </w:rPr>
        <w:t>没有学习能力的人工智能系统，不能满足科技和</w:t>
      </w:r>
      <w:r>
        <w:rPr>
          <w:spacing w:val="-2"/>
          <w:sz w:val="56"/>
        </w:rPr>
        <w:t>生产提出的新要求。</w:t>
      </w:r>
    </w:p>
    <w:p>
      <w:pPr>
        <w:pStyle w:val="ListParagraph"/>
        <w:numPr>
          <w:ilvl w:val="0"/>
          <w:numId w:val="60"/>
        </w:numPr>
        <w:tabs>
          <w:tab w:pos="1364" w:val="left" w:leader="none"/>
        </w:tabs>
        <w:spacing w:line="194" w:lineRule="auto" w:before="181" w:after="0"/>
        <w:ind w:left="1364" w:right="1230" w:hanging="541"/>
        <w:jc w:val="left"/>
        <w:rPr>
          <w:rFonts w:ascii="Arial" w:hAnsi="Arial" w:eastAsia="Arial"/>
          <w:sz w:val="56"/>
        </w:rPr>
      </w:pPr>
      <w:r>
        <w:rPr>
          <w:spacing w:val="-2"/>
          <w:sz w:val="56"/>
        </w:rPr>
        <w:t>顾名思义，机器学习是研究如何使用机器来模拟</w:t>
      </w:r>
      <w:r>
        <w:rPr>
          <w:spacing w:val="-2"/>
          <w:sz w:val="56"/>
        </w:rPr>
        <w:t>人类学习活动的一门学科。</w:t>
      </w:r>
    </w:p>
    <w:p>
      <w:pPr>
        <w:pStyle w:val="ListParagraph"/>
        <w:numPr>
          <w:ilvl w:val="0"/>
          <w:numId w:val="60"/>
        </w:numPr>
        <w:tabs>
          <w:tab w:pos="1364" w:val="left" w:leader="none"/>
        </w:tabs>
        <w:spacing w:line="194" w:lineRule="auto" w:before="182" w:after="0"/>
        <w:ind w:left="1364" w:right="1230" w:hanging="541"/>
        <w:jc w:val="left"/>
        <w:rPr>
          <w:rFonts w:ascii="Arial" w:hAnsi="Arial" w:eastAsia="Arial"/>
          <w:sz w:val="56"/>
        </w:rPr>
      </w:pPr>
      <w:r>
        <w:rPr>
          <w:spacing w:val="-2"/>
          <w:sz w:val="56"/>
        </w:rPr>
        <w:t>严格一些，机器学习是一门研究机器获取新知识</w:t>
      </w:r>
      <w:r>
        <w:rPr>
          <w:spacing w:val="-2"/>
          <w:sz w:val="56"/>
        </w:rPr>
        <w:t>和新技能，并识别现有知识的学问。</w:t>
      </w:r>
    </w:p>
    <w:p>
      <w:pPr>
        <w:pStyle w:val="ListParagraph"/>
        <w:numPr>
          <w:ilvl w:val="0"/>
          <w:numId w:val="60"/>
        </w:numPr>
        <w:tabs>
          <w:tab w:pos="1364" w:val="left" w:leader="none"/>
        </w:tabs>
        <w:spacing w:line="194" w:lineRule="auto" w:before="181" w:after="0"/>
        <w:ind w:left="1364" w:right="1230" w:hanging="541"/>
        <w:jc w:val="left"/>
        <w:rPr>
          <w:rFonts w:ascii="Arial" w:hAnsi="Arial" w:eastAsia="Arial"/>
          <w:sz w:val="56"/>
        </w:rPr>
      </w:pPr>
      <w:r>
        <w:rPr>
          <w:spacing w:val="-2"/>
          <w:sz w:val="56"/>
        </w:rPr>
        <w:t>机器学习系统在环境发生变化后的一段时间内，</w:t>
      </w:r>
      <w:r>
        <w:rPr>
          <w:spacing w:val="-2"/>
          <w:sz w:val="56"/>
        </w:rPr>
        <w:t>能够表现出令人满意的性能。</w:t>
      </w:r>
    </w:p>
    <w:p>
      <w:pPr>
        <w:spacing w:after="0" w:line="194" w:lineRule="auto"/>
        <w:jc w:val="left"/>
        <w:rPr>
          <w:rFonts w:ascii="Arial" w:hAnsi="Arial" w:eastAsia="Arial"/>
          <w:sz w:val="56"/>
        </w:rPr>
        <w:sectPr>
          <w:headerReference w:type="default" r:id="rId1435"/>
          <w:footerReference w:type="default" r:id="rId1436"/>
          <w:pgSz w:w="14400" w:h="10800" w:orient="landscape"/>
          <w:pgMar w:header="0" w:footer="1100" w:top="260" w:bottom="1280" w:left="40" w:right="0"/>
        </w:sectPr>
      </w:pPr>
    </w:p>
    <w:p>
      <w:pPr>
        <w:pStyle w:val="Heading3"/>
        <w:spacing w:line="240" w:lineRule="auto" w:before="54"/>
        <w:ind w:right="35"/>
        <w:rPr>
          <w:rFonts w:ascii="Arial"/>
        </w:rPr>
      </w:pPr>
      <w:bookmarkStart w:name="Machine Learning" w:id="956"/>
      <w:bookmarkEnd w:id="956"/>
      <w:r>
        <w:rPr/>
      </w:r>
      <w:r>
        <w:rPr>
          <w:rFonts w:ascii="Arial"/>
        </w:rPr>
        <w:t>Machine</w:t>
      </w:r>
      <w:r>
        <w:rPr>
          <w:rFonts w:ascii="Arial"/>
          <w:spacing w:val="-34"/>
        </w:rPr>
        <w:t> </w:t>
      </w:r>
      <w:r>
        <w:rPr>
          <w:rFonts w:ascii="Arial"/>
          <w:spacing w:val="-2"/>
        </w:rPr>
        <w:t>Learning</w:t>
      </w:r>
    </w:p>
    <w:p>
      <w:pPr>
        <w:pStyle w:val="ListParagraph"/>
        <w:numPr>
          <w:ilvl w:val="0"/>
          <w:numId w:val="60"/>
        </w:numPr>
        <w:tabs>
          <w:tab w:pos="1364" w:val="left" w:leader="none"/>
        </w:tabs>
        <w:spacing w:line="249" w:lineRule="auto" w:before="765" w:after="0"/>
        <w:ind w:left="1364" w:right="1427" w:hanging="540"/>
        <w:jc w:val="left"/>
        <w:rPr>
          <w:rFonts w:ascii="Arial" w:hAnsi="Arial"/>
          <w:sz w:val="56"/>
        </w:rPr>
      </w:pPr>
      <w:r>
        <w:rPr>
          <w:rFonts w:ascii="Arial" w:hAnsi="Arial"/>
          <w:sz w:val="56"/>
        </w:rPr>
        <w:t>Arthur</w:t>
      </w:r>
      <w:r>
        <w:rPr>
          <w:rFonts w:ascii="Arial" w:hAnsi="Arial"/>
          <w:spacing w:val="-4"/>
          <w:sz w:val="56"/>
        </w:rPr>
        <w:t> </w:t>
      </w:r>
      <w:r>
        <w:rPr>
          <w:rFonts w:ascii="Arial" w:hAnsi="Arial"/>
          <w:sz w:val="56"/>
        </w:rPr>
        <w:t>Samuel</w:t>
      </w:r>
      <w:r>
        <w:rPr>
          <w:rFonts w:ascii="Arial" w:hAnsi="Arial"/>
          <w:spacing w:val="-1"/>
          <w:sz w:val="56"/>
        </w:rPr>
        <w:t> </w:t>
      </w:r>
      <w:r>
        <w:rPr>
          <w:rFonts w:ascii="Arial" w:hAnsi="Arial"/>
          <w:sz w:val="56"/>
        </w:rPr>
        <w:t>(1959):</w:t>
      </w:r>
      <w:r>
        <w:rPr>
          <w:rFonts w:ascii="Arial" w:hAnsi="Arial"/>
          <w:spacing w:val="-3"/>
          <w:sz w:val="56"/>
        </w:rPr>
        <w:t> </w:t>
      </w:r>
      <w:r>
        <w:rPr>
          <w:rFonts w:ascii="Arial" w:hAnsi="Arial"/>
          <w:sz w:val="56"/>
        </w:rPr>
        <w:t>Field</w:t>
      </w:r>
      <w:r>
        <w:rPr>
          <w:rFonts w:ascii="Arial" w:hAnsi="Arial"/>
          <w:spacing w:val="-2"/>
          <w:sz w:val="56"/>
        </w:rPr>
        <w:t> </w:t>
      </w:r>
      <w:r>
        <w:rPr>
          <w:rFonts w:ascii="Arial" w:hAnsi="Arial"/>
          <w:sz w:val="56"/>
        </w:rPr>
        <w:t>of</w:t>
      </w:r>
      <w:r>
        <w:rPr>
          <w:rFonts w:ascii="Arial" w:hAnsi="Arial"/>
          <w:spacing w:val="-4"/>
          <w:sz w:val="56"/>
        </w:rPr>
        <w:t> </w:t>
      </w:r>
      <w:r>
        <w:rPr>
          <w:rFonts w:ascii="Arial" w:hAnsi="Arial"/>
          <w:sz w:val="56"/>
        </w:rPr>
        <w:t>study</w:t>
      </w:r>
      <w:r>
        <w:rPr>
          <w:rFonts w:ascii="Arial" w:hAnsi="Arial"/>
          <w:spacing w:val="-5"/>
          <w:sz w:val="56"/>
        </w:rPr>
        <w:t> </w:t>
      </w:r>
      <w:r>
        <w:rPr>
          <w:rFonts w:ascii="Arial" w:hAnsi="Arial"/>
          <w:sz w:val="56"/>
        </w:rPr>
        <w:t>that</w:t>
      </w:r>
      <w:r>
        <w:rPr>
          <w:rFonts w:ascii="Arial" w:hAnsi="Arial"/>
          <w:spacing w:val="-5"/>
          <w:sz w:val="56"/>
        </w:rPr>
        <w:t> </w:t>
      </w:r>
      <w:r>
        <w:rPr>
          <w:rFonts w:ascii="Arial" w:hAnsi="Arial"/>
          <w:sz w:val="56"/>
        </w:rPr>
        <w:t>gives computers the ability to learn without being explicitly programmed.</w:t>
      </w:r>
    </w:p>
    <w:p>
      <w:pPr>
        <w:pStyle w:val="BodyText"/>
        <w:spacing w:before="5"/>
        <w:rPr>
          <w:rFonts w:ascii="Arial"/>
          <w:sz w:val="82"/>
        </w:rPr>
      </w:pPr>
    </w:p>
    <w:p>
      <w:pPr>
        <w:pStyle w:val="ListParagraph"/>
        <w:numPr>
          <w:ilvl w:val="0"/>
          <w:numId w:val="60"/>
        </w:numPr>
        <w:tabs>
          <w:tab w:pos="1364" w:val="left" w:leader="none"/>
        </w:tabs>
        <w:spacing w:line="249" w:lineRule="auto" w:before="0" w:after="0"/>
        <w:ind w:left="1363" w:right="1292" w:hanging="540"/>
        <w:jc w:val="left"/>
        <w:rPr>
          <w:rFonts w:ascii="Arial" w:hAnsi="Arial"/>
          <w:sz w:val="56"/>
        </w:rPr>
      </w:pPr>
      <w:r>
        <w:rPr>
          <w:rFonts w:ascii="Arial" w:hAnsi="Arial"/>
          <w:sz w:val="56"/>
        </w:rPr>
        <w:t>Tom Mitchell (1998) : Well-posed Learning Problem:</w:t>
      </w:r>
      <w:r>
        <w:rPr>
          <w:rFonts w:ascii="Arial" w:hAnsi="Arial"/>
          <w:spacing w:val="-11"/>
          <w:sz w:val="56"/>
        </w:rPr>
        <w:t> </w:t>
      </w:r>
      <w:r>
        <w:rPr>
          <w:rFonts w:ascii="Arial" w:hAnsi="Arial"/>
          <w:sz w:val="56"/>
        </w:rPr>
        <w:t>A</w:t>
      </w:r>
      <w:r>
        <w:rPr>
          <w:rFonts w:ascii="Arial" w:hAnsi="Arial"/>
          <w:spacing w:val="-14"/>
          <w:sz w:val="56"/>
        </w:rPr>
        <w:t> </w:t>
      </w:r>
      <w:r>
        <w:rPr>
          <w:rFonts w:ascii="Arial" w:hAnsi="Arial"/>
          <w:sz w:val="56"/>
        </w:rPr>
        <w:t>computer program is said to learn from experience E with respect to some task T and some performance measure P, if its performance</w:t>
      </w:r>
      <w:r>
        <w:rPr>
          <w:rFonts w:ascii="Arial" w:hAnsi="Arial"/>
          <w:spacing w:val="-21"/>
          <w:sz w:val="56"/>
        </w:rPr>
        <w:t> </w:t>
      </w:r>
      <w:r>
        <w:rPr>
          <w:rFonts w:ascii="Arial" w:hAnsi="Arial"/>
          <w:sz w:val="56"/>
        </w:rPr>
        <w:t>on</w:t>
      </w:r>
      <w:r>
        <w:rPr>
          <w:rFonts w:ascii="Arial" w:hAnsi="Arial"/>
          <w:spacing w:val="-30"/>
          <w:sz w:val="56"/>
        </w:rPr>
        <w:t> </w:t>
      </w:r>
      <w:r>
        <w:rPr>
          <w:rFonts w:ascii="Arial" w:hAnsi="Arial"/>
          <w:sz w:val="56"/>
        </w:rPr>
        <w:t>T,</w:t>
      </w:r>
      <w:r>
        <w:rPr>
          <w:rFonts w:ascii="Arial" w:hAnsi="Arial"/>
          <w:spacing w:val="-23"/>
          <w:sz w:val="56"/>
        </w:rPr>
        <w:t> </w:t>
      </w:r>
      <w:r>
        <w:rPr>
          <w:rFonts w:ascii="Arial" w:hAnsi="Arial"/>
          <w:sz w:val="56"/>
        </w:rPr>
        <w:t>as</w:t>
      </w:r>
      <w:r>
        <w:rPr>
          <w:rFonts w:ascii="Arial" w:hAnsi="Arial"/>
          <w:spacing w:val="-23"/>
          <w:sz w:val="56"/>
        </w:rPr>
        <w:t> </w:t>
      </w:r>
      <w:r>
        <w:rPr>
          <w:rFonts w:ascii="Arial" w:hAnsi="Arial"/>
          <w:sz w:val="56"/>
        </w:rPr>
        <w:t>measured</w:t>
      </w:r>
      <w:r>
        <w:rPr>
          <w:rFonts w:ascii="Arial" w:hAnsi="Arial"/>
          <w:spacing w:val="-21"/>
          <w:sz w:val="56"/>
        </w:rPr>
        <w:t> </w:t>
      </w:r>
      <w:r>
        <w:rPr>
          <w:rFonts w:ascii="Arial" w:hAnsi="Arial"/>
          <w:sz w:val="56"/>
        </w:rPr>
        <w:t>by</w:t>
      </w:r>
      <w:r>
        <w:rPr>
          <w:rFonts w:ascii="Arial" w:hAnsi="Arial"/>
          <w:spacing w:val="-23"/>
          <w:sz w:val="56"/>
        </w:rPr>
        <w:t> </w:t>
      </w:r>
      <w:r>
        <w:rPr>
          <w:rFonts w:ascii="Arial" w:hAnsi="Arial"/>
          <w:sz w:val="56"/>
        </w:rPr>
        <w:t>P,</w:t>
      </w:r>
      <w:r>
        <w:rPr>
          <w:rFonts w:ascii="Arial" w:hAnsi="Arial"/>
          <w:spacing w:val="-24"/>
          <w:sz w:val="56"/>
        </w:rPr>
        <w:t> </w:t>
      </w:r>
      <w:r>
        <w:rPr>
          <w:rFonts w:ascii="Arial" w:hAnsi="Arial"/>
          <w:sz w:val="56"/>
        </w:rPr>
        <w:t>improves with experience E.</w:t>
      </w:r>
    </w:p>
    <w:p>
      <w:pPr>
        <w:spacing w:after="0" w:line="249" w:lineRule="auto"/>
        <w:jc w:val="left"/>
        <w:rPr>
          <w:rFonts w:ascii="Arial" w:hAnsi="Arial"/>
          <w:sz w:val="56"/>
        </w:rPr>
        <w:sectPr>
          <w:headerReference w:type="default" r:id="rId1437"/>
          <w:footerReference w:type="default" r:id="rId1438"/>
          <w:pgSz w:w="14400" w:h="10800" w:orient="landscape"/>
          <w:pgMar w:header="0" w:footer="948" w:top="780" w:bottom="1140" w:left="4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ListParagraph"/>
        <w:numPr>
          <w:ilvl w:val="0"/>
          <w:numId w:val="60"/>
        </w:numPr>
        <w:tabs>
          <w:tab w:pos="1364" w:val="left" w:leader="none"/>
        </w:tabs>
        <w:spacing w:line="240" w:lineRule="auto" w:before="201" w:after="0"/>
        <w:ind w:left="1363" w:right="0" w:hanging="540"/>
        <w:jc w:val="left"/>
        <w:rPr>
          <w:rFonts w:ascii="Arial" w:hAnsi="Arial" w:eastAsia="Arial"/>
          <w:sz w:val="64"/>
        </w:rPr>
      </w:pPr>
      <w:bookmarkStart w:name="幻灯片编号 9" w:id="957"/>
      <w:bookmarkEnd w:id="957"/>
      <w:r>
        <w:rPr/>
      </w:r>
      <w:bookmarkStart w:name="幻灯片编号 9" w:id="958"/>
      <w:bookmarkEnd w:id="958"/>
      <w:r>
        <w:rPr>
          <w:w w:val="95"/>
          <w:sz w:val="64"/>
        </w:rPr>
        <w:t>可</w:t>
      </w:r>
      <w:r>
        <w:rPr>
          <w:w w:val="95"/>
          <w:sz w:val="64"/>
        </w:rPr>
        <w:t>以</w:t>
      </w:r>
      <w:r>
        <w:rPr>
          <w:w w:val="95"/>
          <w:sz w:val="64"/>
        </w:rPr>
        <w:t>从</w:t>
      </w:r>
      <w:r>
        <w:rPr>
          <w:w w:val="95"/>
          <w:sz w:val="64"/>
        </w:rPr>
        <w:t>三</w:t>
      </w:r>
      <w:r>
        <w:rPr>
          <w:w w:val="95"/>
          <w:sz w:val="64"/>
        </w:rPr>
        <w:t>个</w:t>
      </w:r>
      <w:r>
        <w:rPr>
          <w:w w:val="95"/>
          <w:sz w:val="64"/>
        </w:rPr>
        <w:t>不</w:t>
      </w:r>
      <w:r>
        <w:rPr>
          <w:w w:val="95"/>
          <w:sz w:val="64"/>
        </w:rPr>
        <w:t>同</w:t>
      </w:r>
      <w:r>
        <w:rPr>
          <w:w w:val="95"/>
          <w:sz w:val="64"/>
        </w:rPr>
        <w:t>侧</w:t>
      </w:r>
      <w:r>
        <w:rPr>
          <w:w w:val="95"/>
          <w:sz w:val="64"/>
        </w:rPr>
        <w:t>面</w:t>
      </w:r>
      <w:r>
        <w:rPr>
          <w:w w:val="95"/>
          <w:sz w:val="64"/>
        </w:rPr>
        <w:t>来</w:t>
      </w:r>
      <w:r>
        <w:rPr>
          <w:w w:val="95"/>
          <w:sz w:val="64"/>
        </w:rPr>
        <w:t>理</w:t>
      </w:r>
      <w:r>
        <w:rPr>
          <w:w w:val="95"/>
          <w:sz w:val="64"/>
        </w:rPr>
        <w:t>解</w:t>
      </w:r>
      <w:r>
        <w:rPr>
          <w:w w:val="95"/>
          <w:sz w:val="64"/>
        </w:rPr>
        <w:t>学</w:t>
      </w:r>
      <w:r>
        <w:rPr>
          <w:w w:val="95"/>
          <w:sz w:val="64"/>
        </w:rPr>
        <w:t>习</w:t>
      </w:r>
      <w:r>
        <w:rPr>
          <w:w w:val="95"/>
          <w:sz w:val="64"/>
        </w:rPr>
        <w:t>行</w:t>
      </w:r>
      <w:r>
        <w:rPr>
          <w:w w:val="95"/>
          <w:sz w:val="64"/>
        </w:rPr>
        <w:t>为</w:t>
      </w:r>
      <w:r>
        <w:rPr>
          <w:rFonts w:ascii="Arial" w:hAnsi="Arial" w:eastAsia="Arial"/>
          <w:spacing w:val="-10"/>
          <w:w w:val="95"/>
          <w:sz w:val="64"/>
        </w:rPr>
        <w:t>:</w:t>
      </w:r>
    </w:p>
    <w:p>
      <w:pPr>
        <w:pStyle w:val="ListParagraph"/>
        <w:numPr>
          <w:ilvl w:val="1"/>
          <w:numId w:val="60"/>
        </w:numPr>
        <w:tabs>
          <w:tab w:pos="1994" w:val="left" w:leader="none"/>
        </w:tabs>
        <w:spacing w:line="225" w:lineRule="auto" w:before="118" w:after="0"/>
        <w:ind w:left="1994" w:right="1097" w:hanging="450"/>
        <w:jc w:val="both"/>
        <w:rPr>
          <w:rFonts w:ascii="Arial" w:hAnsi="Arial" w:eastAsia="Arial"/>
          <w:sz w:val="56"/>
        </w:rPr>
      </w:pPr>
      <w:r>
        <w:rPr>
          <w:rFonts w:ascii="Arial" w:hAnsi="Arial" w:eastAsia="Arial"/>
          <w:spacing w:val="-2"/>
          <w:sz w:val="56"/>
        </w:rPr>
        <w:t>1.</w:t>
      </w:r>
      <w:r>
        <w:rPr>
          <w:spacing w:val="-2"/>
          <w:sz w:val="56"/>
        </w:rPr>
        <w:t>学习是系统性能的改善</w:t>
      </w:r>
      <w:r>
        <w:rPr>
          <w:rFonts w:ascii="Arial" w:hAnsi="Arial" w:eastAsia="Arial"/>
          <w:spacing w:val="-2"/>
          <w:sz w:val="56"/>
        </w:rPr>
        <w:t>;</w:t>
      </w:r>
      <w:r>
        <w:rPr>
          <w:spacing w:val="-2"/>
          <w:sz w:val="56"/>
        </w:rPr>
        <w:t>（能利用与环境相互</w:t>
      </w:r>
      <w:r>
        <w:rPr>
          <w:spacing w:val="-2"/>
          <w:sz w:val="56"/>
        </w:rPr>
        <w:t>作用的信息，在未来与环境相互作用中改进自</w:t>
      </w:r>
      <w:r>
        <w:rPr>
          <w:spacing w:val="-4"/>
          <w:sz w:val="56"/>
        </w:rPr>
        <w:t>身性能）</w:t>
      </w:r>
    </w:p>
    <w:p>
      <w:pPr>
        <w:pStyle w:val="ListParagraph"/>
        <w:numPr>
          <w:ilvl w:val="1"/>
          <w:numId w:val="60"/>
        </w:numPr>
        <w:tabs>
          <w:tab w:pos="1994" w:val="left" w:leader="none"/>
        </w:tabs>
        <w:spacing w:line="225" w:lineRule="auto" w:before="127" w:after="0"/>
        <w:ind w:left="1994" w:right="1097" w:hanging="450"/>
        <w:jc w:val="both"/>
        <w:rPr>
          <w:rFonts w:ascii="Arial" w:hAnsi="Arial" w:eastAsia="Arial"/>
          <w:sz w:val="56"/>
        </w:rPr>
      </w:pPr>
      <w:r>
        <w:rPr>
          <w:rFonts w:ascii="Arial" w:hAnsi="Arial" w:eastAsia="Arial"/>
          <w:spacing w:val="-2"/>
          <w:sz w:val="56"/>
        </w:rPr>
        <w:t>2.</w:t>
      </w:r>
      <w:r>
        <w:rPr>
          <w:spacing w:val="-2"/>
          <w:sz w:val="56"/>
        </w:rPr>
        <w:t>学习是系统知识的扩展</w:t>
      </w:r>
      <w:r>
        <w:rPr>
          <w:rFonts w:ascii="Arial" w:hAnsi="Arial" w:eastAsia="Arial"/>
          <w:spacing w:val="-2"/>
          <w:sz w:val="56"/>
        </w:rPr>
        <w:t>;</w:t>
      </w:r>
      <w:r>
        <w:rPr>
          <w:spacing w:val="-2"/>
          <w:sz w:val="56"/>
        </w:rPr>
        <w:t>（能不断从外界环境</w:t>
      </w:r>
      <w:r>
        <w:rPr>
          <w:spacing w:val="-2"/>
          <w:sz w:val="56"/>
        </w:rPr>
        <w:t>中获取知识）</w:t>
      </w:r>
    </w:p>
    <w:p>
      <w:pPr>
        <w:pStyle w:val="ListParagraph"/>
        <w:numPr>
          <w:ilvl w:val="1"/>
          <w:numId w:val="60"/>
        </w:numPr>
        <w:tabs>
          <w:tab w:pos="1994" w:val="left" w:leader="none"/>
        </w:tabs>
        <w:spacing w:line="225" w:lineRule="auto" w:before="129" w:after="0"/>
        <w:ind w:left="1994" w:right="1159" w:hanging="450"/>
        <w:jc w:val="both"/>
        <w:rPr>
          <w:rFonts w:ascii="Arial" w:hAnsi="Arial" w:eastAsia="Arial"/>
          <w:sz w:val="56"/>
        </w:rPr>
      </w:pPr>
      <w:r>
        <w:rPr>
          <w:rFonts w:ascii="Arial" w:hAnsi="Arial" w:eastAsia="Arial"/>
          <w:spacing w:val="-2"/>
          <w:sz w:val="56"/>
        </w:rPr>
        <w:t>3.</w:t>
      </w:r>
      <w:r>
        <w:rPr>
          <w:spacing w:val="-2"/>
          <w:sz w:val="56"/>
        </w:rPr>
        <w:t>学习是知识表示的构造或修改。（能在与环</w:t>
      </w:r>
      <w:r>
        <w:rPr>
          <w:spacing w:val="-2"/>
          <w:sz w:val="56"/>
        </w:rPr>
        <w:t>境相互作用过程中，不断完善自身的知识库</w:t>
      </w:r>
      <w:r>
        <w:rPr>
          <w:spacing w:val="-2"/>
          <w:sz w:val="56"/>
        </w:rPr>
        <w:t>）</w:t>
      </w:r>
    </w:p>
    <w:p>
      <w:pPr>
        <w:spacing w:after="0" w:line="225" w:lineRule="auto"/>
        <w:jc w:val="both"/>
        <w:rPr>
          <w:rFonts w:ascii="Arial" w:hAnsi="Arial" w:eastAsia="Arial"/>
          <w:sz w:val="56"/>
        </w:rPr>
        <w:sectPr>
          <w:headerReference w:type="default" r:id="rId1439"/>
          <w:footerReference w:type="default" r:id="rId1440"/>
          <w:pgSz w:w="14400" w:h="10800" w:orient="landscape"/>
          <w:pgMar w:header="0" w:footer="1100" w:top="1000" w:bottom="1280" w:left="40" w:right="0"/>
          <w:pgNumType w:start="9"/>
        </w:sectPr>
      </w:pPr>
    </w:p>
    <w:p>
      <w:pPr>
        <w:pStyle w:val="Heading3"/>
        <w:spacing w:line="1077" w:lineRule="exact"/>
        <w:ind w:right="39"/>
      </w:pPr>
      <w:bookmarkStart w:name="机器学习的发展简史" w:id="959"/>
      <w:bookmarkEnd w:id="959"/>
      <w:r>
        <w:rPr/>
      </w:r>
      <w:r>
        <w:rPr>
          <w:w w:val="95"/>
        </w:rPr>
        <w:t>机</w:t>
      </w:r>
      <w:r>
        <w:rPr>
          <w:w w:val="95"/>
        </w:rPr>
        <w:t>器</w:t>
      </w:r>
      <w:r>
        <w:rPr>
          <w:w w:val="95"/>
        </w:rPr>
        <w:t>学</w:t>
      </w:r>
      <w:r>
        <w:rPr>
          <w:w w:val="95"/>
        </w:rPr>
        <w:t>习</w:t>
      </w:r>
      <w:r>
        <w:rPr>
          <w:w w:val="95"/>
        </w:rPr>
        <w:t>的</w:t>
      </w:r>
      <w:r>
        <w:rPr>
          <w:w w:val="95"/>
        </w:rPr>
        <w:t>发</w:t>
      </w:r>
      <w:r>
        <w:rPr>
          <w:w w:val="95"/>
        </w:rPr>
        <w:t>展</w:t>
      </w:r>
      <w:r>
        <w:rPr>
          <w:w w:val="95"/>
        </w:rPr>
        <w:t>简</w:t>
      </w:r>
      <w:r>
        <w:rPr>
          <w:spacing w:val="-10"/>
          <w:w w:val="95"/>
        </w:rPr>
        <w:t>史</w:t>
      </w:r>
    </w:p>
    <w:p>
      <w:pPr>
        <w:pStyle w:val="ListParagraph"/>
        <w:numPr>
          <w:ilvl w:val="0"/>
          <w:numId w:val="60"/>
        </w:numPr>
        <w:tabs>
          <w:tab w:pos="1783" w:val="left" w:leader="none"/>
          <w:tab w:pos="1784" w:val="left" w:leader="none"/>
        </w:tabs>
        <w:spacing w:line="695" w:lineRule="exact" w:before="531" w:after="0"/>
        <w:ind w:left="1784" w:right="0" w:hanging="960"/>
        <w:jc w:val="left"/>
        <w:rPr>
          <w:rFonts w:ascii="Arial" w:hAnsi="Arial" w:eastAsia="Arial"/>
          <w:sz w:val="56"/>
        </w:rPr>
      </w:pPr>
      <w:r>
        <w:rPr>
          <w:spacing w:val="-2"/>
          <w:sz w:val="56"/>
        </w:rPr>
        <w:t>四个阶段：</w:t>
      </w:r>
    </w:p>
    <w:p>
      <w:pPr>
        <w:pStyle w:val="ListParagraph"/>
        <w:numPr>
          <w:ilvl w:val="1"/>
          <w:numId w:val="58"/>
        </w:numPr>
        <w:tabs>
          <w:tab w:pos="2383" w:val="left" w:leader="none"/>
          <w:tab w:pos="2384" w:val="left" w:leader="none"/>
        </w:tabs>
        <w:spacing w:line="180" w:lineRule="auto" w:before="98" w:after="0"/>
        <w:ind w:left="2383" w:right="1254" w:hanging="840"/>
        <w:jc w:val="left"/>
        <w:rPr>
          <w:sz w:val="48"/>
        </w:rPr>
      </w:pPr>
      <w:r>
        <w:rPr>
          <w:rFonts w:ascii="Arial" w:eastAsia="Arial"/>
          <w:spacing w:val="-2"/>
          <w:sz w:val="48"/>
        </w:rPr>
        <w:t>20</w:t>
      </w:r>
      <w:r>
        <w:rPr>
          <w:spacing w:val="-2"/>
          <w:sz w:val="48"/>
        </w:rPr>
        <w:t>世纪</w:t>
      </w:r>
      <w:r>
        <w:rPr>
          <w:rFonts w:ascii="Arial" w:eastAsia="Arial"/>
          <w:spacing w:val="-2"/>
          <w:sz w:val="48"/>
        </w:rPr>
        <w:t>50</w:t>
      </w:r>
      <w:r>
        <w:rPr>
          <w:spacing w:val="-2"/>
          <w:sz w:val="48"/>
        </w:rPr>
        <w:t>年代中到</w:t>
      </w:r>
      <w:r>
        <w:rPr>
          <w:rFonts w:ascii="Arial" w:eastAsia="Arial"/>
          <w:spacing w:val="-2"/>
          <w:sz w:val="48"/>
        </w:rPr>
        <w:t>60</w:t>
      </w:r>
      <w:r>
        <w:rPr>
          <w:spacing w:val="-2"/>
          <w:sz w:val="48"/>
        </w:rPr>
        <w:t>年代中，热烈时期，研究目标</w:t>
      </w:r>
      <w:r>
        <w:rPr>
          <w:spacing w:val="-2"/>
          <w:sz w:val="48"/>
        </w:rPr>
        <w:t>是自组织和自适应。</w:t>
      </w:r>
    </w:p>
    <w:p>
      <w:pPr>
        <w:pStyle w:val="ListParagraph"/>
        <w:numPr>
          <w:ilvl w:val="1"/>
          <w:numId w:val="58"/>
        </w:numPr>
        <w:tabs>
          <w:tab w:pos="2383" w:val="left" w:leader="none"/>
          <w:tab w:pos="2384" w:val="left" w:leader="none"/>
        </w:tabs>
        <w:spacing w:line="180" w:lineRule="auto" w:before="114" w:after="0"/>
        <w:ind w:left="2383" w:right="1254" w:hanging="840"/>
        <w:jc w:val="left"/>
        <w:rPr>
          <w:sz w:val="48"/>
        </w:rPr>
      </w:pPr>
      <w:r>
        <w:rPr>
          <w:rFonts w:ascii="Arial" w:eastAsia="Arial"/>
          <w:spacing w:val="-2"/>
          <w:sz w:val="48"/>
        </w:rPr>
        <w:t>20</w:t>
      </w:r>
      <w:r>
        <w:rPr>
          <w:spacing w:val="-2"/>
          <w:sz w:val="48"/>
        </w:rPr>
        <w:t>世纪</w:t>
      </w:r>
      <w:r>
        <w:rPr>
          <w:rFonts w:ascii="Arial" w:eastAsia="Arial"/>
          <w:spacing w:val="-2"/>
          <w:sz w:val="48"/>
        </w:rPr>
        <w:t>60</w:t>
      </w:r>
      <w:r>
        <w:rPr>
          <w:spacing w:val="-2"/>
          <w:sz w:val="48"/>
        </w:rPr>
        <w:t>年代中到</w:t>
      </w:r>
      <w:r>
        <w:rPr>
          <w:rFonts w:ascii="Arial" w:eastAsia="Arial"/>
          <w:spacing w:val="-2"/>
          <w:sz w:val="48"/>
        </w:rPr>
        <w:t>70</w:t>
      </w:r>
      <w:r>
        <w:rPr>
          <w:spacing w:val="-2"/>
          <w:sz w:val="48"/>
        </w:rPr>
        <w:t>年代中，冷静时期，研究目标</w:t>
      </w:r>
      <w:r>
        <w:rPr>
          <w:spacing w:val="-2"/>
          <w:sz w:val="48"/>
        </w:rPr>
        <w:t>是概念学习。</w:t>
      </w:r>
    </w:p>
    <w:p>
      <w:pPr>
        <w:pStyle w:val="ListParagraph"/>
        <w:numPr>
          <w:ilvl w:val="1"/>
          <w:numId w:val="58"/>
        </w:numPr>
        <w:tabs>
          <w:tab w:pos="2383" w:val="left" w:leader="none"/>
          <w:tab w:pos="2384" w:val="left" w:leader="none"/>
        </w:tabs>
        <w:spacing w:line="544" w:lineRule="exact" w:before="0" w:after="0"/>
        <w:ind w:left="2384" w:right="0" w:hanging="841"/>
        <w:jc w:val="left"/>
        <w:rPr>
          <w:sz w:val="48"/>
        </w:rPr>
      </w:pPr>
      <w:r>
        <w:rPr>
          <w:rFonts w:ascii="Arial" w:eastAsia="Arial"/>
          <w:spacing w:val="-2"/>
          <w:sz w:val="48"/>
        </w:rPr>
        <w:t>20</w:t>
      </w:r>
      <w:r>
        <w:rPr>
          <w:spacing w:val="-2"/>
          <w:sz w:val="48"/>
        </w:rPr>
        <w:t>世纪</w:t>
      </w:r>
      <w:r>
        <w:rPr>
          <w:rFonts w:ascii="Arial" w:eastAsia="Arial"/>
          <w:spacing w:val="-2"/>
          <w:sz w:val="48"/>
        </w:rPr>
        <w:t>70</w:t>
      </w:r>
      <w:r>
        <w:rPr>
          <w:spacing w:val="-2"/>
          <w:sz w:val="48"/>
        </w:rPr>
        <w:t>年代中到</w:t>
      </w:r>
      <w:r>
        <w:rPr>
          <w:rFonts w:ascii="Arial" w:eastAsia="Arial"/>
          <w:spacing w:val="-2"/>
          <w:sz w:val="48"/>
        </w:rPr>
        <w:t>80</w:t>
      </w:r>
      <w:r>
        <w:rPr>
          <w:spacing w:val="-3"/>
          <w:sz w:val="48"/>
        </w:rPr>
        <w:t>年代中，复兴时期，扩展到多</w:t>
      </w:r>
    </w:p>
    <w:p>
      <w:pPr>
        <w:spacing w:line="175" w:lineRule="auto" w:before="64"/>
        <w:ind w:left="2383" w:right="455" w:firstLine="0"/>
        <w:jc w:val="left"/>
        <w:rPr>
          <w:sz w:val="48"/>
        </w:rPr>
      </w:pPr>
      <w:r>
        <w:rPr>
          <w:spacing w:val="-2"/>
          <w:sz w:val="48"/>
        </w:rPr>
        <w:t>个概念的学习，探索不同的学习策略和各种学习方法。</w:t>
      </w:r>
      <w:r>
        <w:rPr>
          <w:spacing w:val="-2"/>
          <w:sz w:val="48"/>
        </w:rPr>
        <w:t>学习系统开始与应用结合起来，促进了机器学习的发</w:t>
      </w:r>
      <w:r>
        <w:rPr>
          <w:spacing w:val="-2"/>
          <w:sz w:val="48"/>
        </w:rPr>
        <w:t> </w:t>
      </w:r>
      <w:r>
        <w:rPr>
          <w:spacing w:val="-6"/>
          <w:sz w:val="48"/>
        </w:rPr>
        <w:t>展。</w:t>
      </w:r>
    </w:p>
    <w:p>
      <w:pPr>
        <w:pStyle w:val="ListParagraph"/>
        <w:numPr>
          <w:ilvl w:val="1"/>
          <w:numId w:val="58"/>
        </w:numPr>
        <w:tabs>
          <w:tab w:pos="2383" w:val="left" w:leader="none"/>
          <w:tab w:pos="2384" w:val="left" w:leader="none"/>
        </w:tabs>
        <w:spacing w:line="612" w:lineRule="exact" w:before="0" w:after="0"/>
        <w:ind w:left="2384" w:right="0" w:hanging="841"/>
        <w:jc w:val="left"/>
        <w:rPr>
          <w:sz w:val="48"/>
        </w:rPr>
      </w:pPr>
      <w:r>
        <w:rPr>
          <w:rFonts w:ascii="Arial" w:eastAsia="Arial"/>
          <w:spacing w:val="-2"/>
          <w:sz w:val="48"/>
        </w:rPr>
        <w:t>1986</w:t>
      </w:r>
      <w:r>
        <w:rPr>
          <w:spacing w:val="-3"/>
          <w:sz w:val="48"/>
        </w:rPr>
        <w:t>年后，最新阶段，其重要性表现在下列方面：</w:t>
      </w:r>
    </w:p>
    <w:p>
      <w:pPr>
        <w:spacing w:after="0" w:line="612" w:lineRule="exact"/>
        <w:jc w:val="left"/>
        <w:rPr>
          <w:sz w:val="48"/>
        </w:rPr>
        <w:sectPr>
          <w:headerReference w:type="default" r:id="rId1441"/>
          <w:footerReference w:type="default" r:id="rId1442"/>
          <w:pgSz w:w="14400" w:h="10800" w:orient="landscape"/>
          <w:pgMar w:header="0" w:footer="1100" w:top="840" w:bottom="1280" w:left="40" w:right="0"/>
        </w:sectPr>
      </w:pPr>
    </w:p>
    <w:p>
      <w:pPr>
        <w:pStyle w:val="BodyText"/>
        <w:spacing w:before="7"/>
        <w:rPr>
          <w:sz w:val="18"/>
        </w:rPr>
      </w:pPr>
    </w:p>
    <w:p>
      <w:pPr>
        <w:pStyle w:val="ListParagraph"/>
        <w:numPr>
          <w:ilvl w:val="2"/>
          <w:numId w:val="58"/>
        </w:numPr>
        <w:tabs>
          <w:tab w:pos="2774" w:val="left" w:leader="none"/>
        </w:tabs>
        <w:spacing w:line="216" w:lineRule="auto" w:before="103" w:after="0"/>
        <w:ind w:left="2773" w:right="1504" w:hanging="720"/>
        <w:jc w:val="both"/>
        <w:rPr>
          <w:sz w:val="48"/>
        </w:rPr>
      </w:pPr>
      <w:bookmarkStart w:name="幻灯片编号 11" w:id="960"/>
      <w:bookmarkEnd w:id="960"/>
      <w:r>
        <w:rPr/>
      </w:r>
      <w:bookmarkStart w:name="幻灯片编号 11" w:id="961"/>
      <w:bookmarkEnd w:id="961"/>
      <w:r>
        <w:rPr>
          <w:spacing w:val="-2"/>
          <w:sz w:val="48"/>
        </w:rPr>
        <w:t>机器学习已成为新的边缘学科并在高校形成一门</w:t>
      </w:r>
      <w:r>
        <w:rPr>
          <w:spacing w:val="-4"/>
          <w:sz w:val="48"/>
        </w:rPr>
        <w:t>课程；</w:t>
      </w:r>
    </w:p>
    <w:p>
      <w:pPr>
        <w:pStyle w:val="ListParagraph"/>
        <w:numPr>
          <w:ilvl w:val="2"/>
          <w:numId w:val="58"/>
        </w:numPr>
        <w:tabs>
          <w:tab w:pos="2774" w:val="left" w:leader="none"/>
        </w:tabs>
        <w:spacing w:line="220" w:lineRule="auto" w:before="150" w:after="0"/>
        <w:ind w:left="2773" w:right="1504" w:hanging="720"/>
        <w:jc w:val="both"/>
        <w:rPr>
          <w:sz w:val="48"/>
        </w:rPr>
      </w:pPr>
      <w:r>
        <w:rPr>
          <w:spacing w:val="-2"/>
          <w:sz w:val="48"/>
        </w:rPr>
        <w:t>综合各种学习方法、取长补短的多种形式的集成</w:t>
      </w:r>
      <w:r>
        <w:rPr>
          <w:spacing w:val="-2"/>
          <w:sz w:val="48"/>
        </w:rPr>
        <w:t>学习系统研究正在兴起，特别是连接学习和符号</w:t>
      </w:r>
      <w:r>
        <w:rPr>
          <w:spacing w:val="-2"/>
          <w:sz w:val="48"/>
        </w:rPr>
        <w:t>学习的结合；</w:t>
      </w:r>
    </w:p>
    <w:p>
      <w:pPr>
        <w:pStyle w:val="ListParagraph"/>
        <w:numPr>
          <w:ilvl w:val="2"/>
          <w:numId w:val="58"/>
        </w:numPr>
        <w:tabs>
          <w:tab w:pos="2774" w:val="left" w:leader="none"/>
        </w:tabs>
        <w:spacing w:line="216" w:lineRule="auto" w:before="156" w:after="0"/>
        <w:ind w:left="2773" w:right="1504" w:hanging="720"/>
        <w:jc w:val="both"/>
        <w:rPr>
          <w:sz w:val="48"/>
        </w:rPr>
      </w:pPr>
      <w:r>
        <w:rPr>
          <w:spacing w:val="-2"/>
          <w:sz w:val="48"/>
        </w:rPr>
        <w:t>机器学习与人工智能各种基础问题的统一性观点</w:t>
      </w:r>
      <w:r>
        <w:rPr>
          <w:spacing w:val="-2"/>
          <w:sz w:val="48"/>
        </w:rPr>
        <w:t>正在形成；</w:t>
      </w:r>
    </w:p>
    <w:p>
      <w:pPr>
        <w:pStyle w:val="ListParagraph"/>
        <w:numPr>
          <w:ilvl w:val="2"/>
          <w:numId w:val="58"/>
        </w:numPr>
        <w:tabs>
          <w:tab w:pos="2774" w:val="left" w:leader="none"/>
        </w:tabs>
        <w:spacing w:line="216" w:lineRule="auto" w:before="160" w:after="0"/>
        <w:ind w:left="2773" w:right="1504" w:hanging="720"/>
        <w:jc w:val="both"/>
        <w:rPr>
          <w:sz w:val="48"/>
        </w:rPr>
      </w:pPr>
      <w:r>
        <w:rPr>
          <w:spacing w:val="-2"/>
          <w:sz w:val="48"/>
        </w:rPr>
        <w:t>各种学习方法的应用范围不断扩大，一部分已形</w:t>
      </w:r>
      <w:r>
        <w:rPr>
          <w:spacing w:val="-4"/>
          <w:sz w:val="48"/>
        </w:rPr>
        <w:t>成商品；</w:t>
      </w:r>
    </w:p>
    <w:p>
      <w:pPr>
        <w:pStyle w:val="ListParagraph"/>
        <w:numPr>
          <w:ilvl w:val="2"/>
          <w:numId w:val="58"/>
        </w:numPr>
        <w:tabs>
          <w:tab w:pos="2774" w:val="left" w:leader="none"/>
        </w:tabs>
        <w:spacing w:line="240" w:lineRule="auto" w:before="88" w:after="0"/>
        <w:ind w:left="2773" w:right="0" w:hanging="721"/>
        <w:jc w:val="both"/>
        <w:rPr>
          <w:sz w:val="48"/>
        </w:rPr>
      </w:pPr>
      <w:r>
        <w:rPr>
          <w:spacing w:val="-1"/>
          <w:sz w:val="48"/>
        </w:rPr>
        <w:t>数据挖掘和知识发现的研究已形成热潮；</w:t>
      </w:r>
    </w:p>
    <w:p>
      <w:pPr>
        <w:pStyle w:val="ListParagraph"/>
        <w:numPr>
          <w:ilvl w:val="2"/>
          <w:numId w:val="58"/>
        </w:numPr>
        <w:tabs>
          <w:tab w:pos="2774" w:val="left" w:leader="none"/>
        </w:tabs>
        <w:spacing w:line="240" w:lineRule="auto" w:before="76" w:after="0"/>
        <w:ind w:left="2773" w:right="0" w:hanging="721"/>
        <w:jc w:val="both"/>
        <w:rPr>
          <w:sz w:val="48"/>
        </w:rPr>
      </w:pPr>
      <w:r>
        <w:rPr>
          <w:spacing w:val="-1"/>
          <w:sz w:val="48"/>
        </w:rPr>
        <w:t>与机器学习有关的学术活动空前活跃。</w:t>
      </w:r>
    </w:p>
    <w:p>
      <w:pPr>
        <w:spacing w:after="0" w:line="240" w:lineRule="auto"/>
        <w:jc w:val="both"/>
        <w:rPr>
          <w:sz w:val="48"/>
        </w:rPr>
        <w:sectPr>
          <w:headerReference w:type="default" r:id="rId1443"/>
          <w:footerReference w:type="default" r:id="rId1444"/>
          <w:pgSz w:w="14400" w:h="10800" w:orient="landscape"/>
          <w:pgMar w:header="0" w:footer="1100" w:top="1000" w:bottom="1280" w:left="40" w:right="0"/>
        </w:sectPr>
      </w:pPr>
    </w:p>
    <w:p>
      <w:pPr>
        <w:pStyle w:val="Heading3"/>
        <w:spacing w:line="1077" w:lineRule="exact"/>
        <w:ind w:right="39"/>
      </w:pPr>
      <w:bookmarkStart w:name="机器学习的主要策略" w:id="962"/>
      <w:bookmarkEnd w:id="962"/>
      <w:r>
        <w:rPr/>
      </w:r>
      <w:r>
        <w:rPr>
          <w:w w:val="95"/>
        </w:rPr>
        <w:t>机</w:t>
      </w:r>
      <w:r>
        <w:rPr>
          <w:w w:val="95"/>
        </w:rPr>
        <w:t>器</w:t>
      </w:r>
      <w:r>
        <w:rPr>
          <w:w w:val="95"/>
        </w:rPr>
        <w:t>学</w:t>
      </w:r>
      <w:r>
        <w:rPr>
          <w:w w:val="95"/>
        </w:rPr>
        <w:t>习</w:t>
      </w:r>
      <w:r>
        <w:rPr>
          <w:w w:val="95"/>
        </w:rPr>
        <w:t>的</w:t>
      </w:r>
      <w:r>
        <w:rPr>
          <w:w w:val="95"/>
        </w:rPr>
        <w:t>主</w:t>
      </w:r>
      <w:r>
        <w:rPr>
          <w:w w:val="95"/>
        </w:rPr>
        <w:t>要</w:t>
      </w:r>
      <w:r>
        <w:rPr>
          <w:w w:val="95"/>
        </w:rPr>
        <w:t>策</w:t>
      </w:r>
      <w:r>
        <w:rPr>
          <w:spacing w:val="-10"/>
          <w:w w:val="95"/>
        </w:rPr>
        <w:t>略</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w w:val="95"/>
          <w:sz w:val="64"/>
        </w:rPr>
        <w:t>大</w:t>
      </w:r>
      <w:r>
        <w:rPr>
          <w:w w:val="95"/>
          <w:sz w:val="64"/>
        </w:rPr>
        <w:t>体</w:t>
      </w:r>
      <w:r>
        <w:rPr>
          <w:w w:val="95"/>
          <w:sz w:val="64"/>
        </w:rPr>
        <w:t>分</w:t>
      </w:r>
      <w:r>
        <w:rPr>
          <w:rFonts w:ascii="Arial" w:hAnsi="Arial" w:eastAsia="Arial"/>
          <w:w w:val="95"/>
          <w:sz w:val="64"/>
        </w:rPr>
        <w:t>4</w:t>
      </w:r>
      <w:r>
        <w:rPr>
          <w:w w:val="95"/>
          <w:sz w:val="64"/>
        </w:rPr>
        <w:t>种</w:t>
      </w:r>
      <w:r>
        <w:rPr>
          <w:spacing w:val="-10"/>
          <w:w w:val="95"/>
          <w:sz w:val="64"/>
        </w:rPr>
        <w:t>：</w:t>
      </w:r>
    </w:p>
    <w:p>
      <w:pPr>
        <w:pStyle w:val="ListParagraph"/>
        <w:numPr>
          <w:ilvl w:val="1"/>
          <w:numId w:val="60"/>
        </w:numPr>
        <w:tabs>
          <w:tab w:pos="1994" w:val="left" w:leader="none"/>
        </w:tabs>
        <w:spacing w:line="240" w:lineRule="auto" w:before="85" w:after="0"/>
        <w:ind w:left="1994" w:right="0" w:hanging="450"/>
        <w:jc w:val="left"/>
        <w:rPr>
          <w:rFonts w:ascii="Arial" w:hAnsi="Arial" w:eastAsia="Arial"/>
          <w:sz w:val="56"/>
        </w:rPr>
      </w:pPr>
      <w:r>
        <w:rPr>
          <w:spacing w:val="-3"/>
          <w:sz w:val="56"/>
        </w:rPr>
        <w:t>机械学习</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3"/>
          <w:sz w:val="56"/>
        </w:rPr>
        <w:t>示教学习</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3"/>
          <w:sz w:val="56"/>
        </w:rPr>
        <w:t>类比学习</w:t>
      </w:r>
    </w:p>
    <w:p>
      <w:pPr>
        <w:pStyle w:val="ListParagraph"/>
        <w:numPr>
          <w:ilvl w:val="1"/>
          <w:numId w:val="60"/>
        </w:numPr>
        <w:tabs>
          <w:tab w:pos="1994" w:val="left" w:leader="none"/>
        </w:tabs>
        <w:spacing w:line="240" w:lineRule="auto" w:before="88" w:after="0"/>
        <w:ind w:left="1994" w:right="0" w:hanging="450"/>
        <w:jc w:val="left"/>
        <w:rPr>
          <w:rFonts w:ascii="Arial" w:hAnsi="Arial" w:eastAsia="Arial"/>
          <w:sz w:val="56"/>
        </w:rPr>
      </w:pPr>
      <w:r>
        <w:rPr>
          <w:spacing w:val="-3"/>
          <w:sz w:val="56"/>
        </w:rPr>
        <w:t>示例学习</w:t>
      </w:r>
    </w:p>
    <w:p>
      <w:pPr>
        <w:spacing w:after="0" w:line="240" w:lineRule="auto"/>
        <w:jc w:val="left"/>
        <w:rPr>
          <w:rFonts w:ascii="Arial" w:hAnsi="Arial" w:eastAsia="Arial"/>
          <w:sz w:val="56"/>
        </w:rPr>
        <w:sectPr>
          <w:headerReference w:type="default" r:id="rId1445"/>
          <w:footerReference w:type="default" r:id="rId1446"/>
          <w:pgSz w:w="14400" w:h="10800" w:orient="landscape"/>
          <w:pgMar w:header="0" w:footer="1100" w:top="840" w:bottom="1280" w:left="40" w:right="0"/>
        </w:sectPr>
      </w:pPr>
    </w:p>
    <w:p>
      <w:pPr>
        <w:spacing w:line="177" w:lineRule="auto" w:before="57"/>
        <w:ind w:left="2353" w:right="964" w:firstLine="0"/>
        <w:jc w:val="left"/>
        <w:rPr>
          <w:sz w:val="48"/>
        </w:rPr>
      </w:pPr>
      <w:bookmarkStart w:name="幻灯片编号 13" w:id="963"/>
      <w:bookmarkEnd w:id="963"/>
      <w:r>
        <w:rPr/>
      </w:r>
      <w:r>
        <w:rPr>
          <w:spacing w:val="-2"/>
          <w:sz w:val="48"/>
        </w:rPr>
        <w:t>推理，外界输入知识与系统内部的表达方式完全一</w:t>
      </w:r>
      <w:r>
        <w:rPr>
          <w:spacing w:val="-2"/>
          <w:sz w:val="48"/>
        </w:rPr>
        <w:t> </w:t>
      </w:r>
      <w:r>
        <w:rPr>
          <w:spacing w:val="-2"/>
          <w:sz w:val="48"/>
        </w:rPr>
        <w:t>致。由于计算机的存储容量相当大，检索速度很快，</w:t>
      </w:r>
      <w:r>
        <w:rPr>
          <w:spacing w:val="-2"/>
          <w:sz w:val="48"/>
        </w:rPr>
        <w:t>记忆精确、无误差，所以能产生人们难以预料的效</w:t>
      </w:r>
      <w:r>
        <w:rPr>
          <w:spacing w:val="-2"/>
          <w:sz w:val="48"/>
        </w:rPr>
        <w:t> </w:t>
      </w:r>
      <w:r>
        <w:rPr>
          <w:spacing w:val="-6"/>
          <w:sz w:val="48"/>
        </w:rPr>
        <w:t>果。</w:t>
      </w:r>
    </w:p>
    <w:p>
      <w:pPr>
        <w:pStyle w:val="ListParagraph"/>
        <w:numPr>
          <w:ilvl w:val="2"/>
          <w:numId w:val="60"/>
        </w:numPr>
        <w:tabs>
          <w:tab w:pos="2354" w:val="left" w:leader="none"/>
        </w:tabs>
        <w:spacing w:line="175" w:lineRule="auto" w:before="143" w:after="0"/>
        <w:ind w:left="2353" w:right="1444" w:hanging="450"/>
        <w:jc w:val="both"/>
        <w:rPr>
          <w:sz w:val="48"/>
        </w:rPr>
      </w:pPr>
      <w:r>
        <w:rPr>
          <w:spacing w:val="-2"/>
          <w:sz w:val="48"/>
        </w:rPr>
        <w:t>示教学习：稍微复杂一点，外界输入知识与系统内</w:t>
      </w:r>
      <w:r>
        <w:rPr>
          <w:spacing w:val="-2"/>
          <w:sz w:val="48"/>
        </w:rPr>
        <w:t>部的表达方式不完全一致，系统需要一点推理、翻</w:t>
      </w:r>
      <w:r>
        <w:rPr>
          <w:spacing w:val="-2"/>
          <w:sz w:val="48"/>
        </w:rPr>
        <w:t>译和转化工作。</w:t>
      </w:r>
    </w:p>
    <w:p>
      <w:pPr>
        <w:pStyle w:val="ListParagraph"/>
        <w:numPr>
          <w:ilvl w:val="2"/>
          <w:numId w:val="60"/>
        </w:numPr>
        <w:tabs>
          <w:tab w:pos="2354" w:val="left" w:leader="none"/>
        </w:tabs>
        <w:spacing w:line="177" w:lineRule="auto" w:before="146" w:after="0"/>
        <w:ind w:left="2353" w:right="1444" w:hanging="450"/>
        <w:jc w:val="both"/>
        <w:rPr>
          <w:sz w:val="48"/>
        </w:rPr>
      </w:pPr>
      <w:r>
        <w:rPr>
          <w:spacing w:val="-2"/>
          <w:sz w:val="48"/>
        </w:rPr>
        <w:t>类比学习：只能得到完成类似任务的有关知识，必</w:t>
      </w:r>
      <w:r>
        <w:rPr>
          <w:spacing w:val="-2"/>
          <w:sz w:val="48"/>
        </w:rPr>
        <w:t>须能够发现当前任务与已知任务的相似点，由此制</w:t>
      </w:r>
      <w:r>
        <w:rPr>
          <w:spacing w:val="-2"/>
          <w:sz w:val="48"/>
        </w:rPr>
        <w:t>定出完成当前任务的方案，比上述两种学习策略需</w:t>
      </w:r>
      <w:r>
        <w:rPr>
          <w:spacing w:val="-2"/>
          <w:sz w:val="48"/>
        </w:rPr>
        <w:t>要更多的推理。</w:t>
      </w:r>
    </w:p>
    <w:p>
      <w:pPr>
        <w:pStyle w:val="ListParagraph"/>
        <w:numPr>
          <w:ilvl w:val="2"/>
          <w:numId w:val="60"/>
        </w:numPr>
        <w:tabs>
          <w:tab w:pos="2354" w:val="left" w:leader="none"/>
        </w:tabs>
        <w:spacing w:line="177" w:lineRule="auto" w:before="138" w:after="0"/>
        <w:ind w:left="2353" w:right="964" w:hanging="450"/>
        <w:jc w:val="left"/>
        <w:rPr>
          <w:sz w:val="48"/>
        </w:rPr>
      </w:pPr>
      <w:r>
        <w:rPr>
          <w:spacing w:val="-2"/>
          <w:sz w:val="48"/>
        </w:rPr>
        <w:t>示例学习：事先完全没有完成任务的任何规律性信</w:t>
      </w:r>
      <w:r>
        <w:rPr>
          <w:spacing w:val="-2"/>
          <w:sz w:val="48"/>
        </w:rPr>
        <w:t> </w:t>
      </w:r>
      <w:r>
        <w:rPr>
          <w:spacing w:val="-2"/>
          <w:sz w:val="48"/>
        </w:rPr>
        <w:t>息，所得到的只是一些具体的工作例子及工作经验。</w:t>
      </w:r>
      <w:r>
        <w:rPr>
          <w:spacing w:val="-2"/>
          <w:sz w:val="48"/>
        </w:rPr>
        <w:t>系统要对这些进行分析、总结和推广，得到一般性</w:t>
      </w:r>
      <w:r>
        <w:rPr>
          <w:spacing w:val="-2"/>
          <w:sz w:val="48"/>
        </w:rPr>
        <w:t> </w:t>
      </w:r>
      <w:r>
        <w:rPr>
          <w:spacing w:val="-2"/>
          <w:sz w:val="48"/>
        </w:rPr>
        <w:t>策略，需要的推理是最多的。</w:t>
      </w:r>
    </w:p>
    <w:p>
      <w:pPr>
        <w:spacing w:after="0" w:line="177" w:lineRule="auto"/>
        <w:jc w:val="left"/>
        <w:rPr>
          <w:sz w:val="48"/>
        </w:rPr>
        <w:sectPr>
          <w:headerReference w:type="default" r:id="rId1447"/>
          <w:footerReference w:type="default" r:id="rId1448"/>
          <w:pgSz w:w="14400" w:h="10800" w:orient="landscape"/>
          <w:pgMar w:header="1448" w:footer="1100" w:top="192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1"/>
        </w:rPr>
      </w:pPr>
    </w:p>
    <w:p>
      <w:pPr>
        <w:tabs>
          <w:tab w:pos="4205" w:val="left" w:leader="none"/>
        </w:tabs>
        <w:spacing w:line="240" w:lineRule="auto"/>
        <w:ind w:left="1595" w:right="0" w:firstLine="0"/>
        <w:rPr>
          <w:sz w:val="20"/>
        </w:rPr>
      </w:pPr>
      <w:r>
        <w:rPr>
          <w:position w:val="57"/>
          <w:sz w:val="20"/>
        </w:rPr>
        <w:pict>
          <v:shape style="width:79.4pt;height:45.4pt;mso-position-horizontal-relative:char;mso-position-vertical-relative:line" type="#_x0000_t202" id="docshape790" filled="true" fillcolor="#badfe2" stroked="true" strokeweight=".75pt" strokecolor="#000000">
            <w10:anchorlock/>
            <v:textbox inset="0,0,0,0">
              <w:txbxContent>
                <w:p>
                  <w:pPr>
                    <w:spacing w:before="217"/>
                    <w:ind w:left="424" w:right="0" w:firstLine="0"/>
                    <w:jc w:val="left"/>
                    <w:rPr>
                      <w:color w:val="000000"/>
                      <w:sz w:val="36"/>
                    </w:rPr>
                  </w:pPr>
                  <w:bookmarkStart w:name="机器学习系统的基本结构模型" w:id="964"/>
                  <w:bookmarkEnd w:id="964"/>
                  <w:r>
                    <w:rPr>
                      <w:color w:val="000000"/>
                    </w:rPr>
                  </w:r>
                  <w:r>
                    <w:rPr>
                      <w:color w:val="000000"/>
                      <w:spacing w:val="-8"/>
                      <w:sz w:val="36"/>
                    </w:rPr>
                    <w:t>环境</w:t>
                  </w:r>
                </w:p>
              </w:txbxContent>
            </v:textbox>
            <v:fill type="solid"/>
            <v:stroke dashstyle="solid"/>
          </v:shape>
        </w:pict>
      </w:r>
      <w:r>
        <w:rPr>
          <w:position w:val="57"/>
          <w:sz w:val="20"/>
        </w:rPr>
      </w:r>
      <w:r>
        <w:rPr>
          <w:position w:val="57"/>
          <w:sz w:val="20"/>
        </w:rPr>
        <w:tab/>
      </w:r>
      <w:r>
        <w:rPr>
          <w:sz w:val="20"/>
        </w:rPr>
        <w:pict>
          <v:group style="width:352.25pt;height:74.150pt;mso-position-horizontal-relative:char;mso-position-vertical-relative:line" id="docshapegroup791" coordorigin="0,0" coordsize="7045,1483">
            <v:line style="position:absolute" from="6357,915" to="6357,1482" stroked="true" strokeweight=".75pt" strokecolor="#000000">
              <v:stroke dashstyle="solid"/>
            </v:line>
            <v:line style="position:absolute" from="6357,1454" to="799,1454" stroked="true" strokeweight=".75pt" strokecolor="#000000">
              <v:stroke dashstyle="solid"/>
            </v:line>
            <v:line style="position:absolute" from="799,1482" to="799,1015" stroked="true" strokeweight="1pt" strokecolor="#000000">
              <v:stroke dashstyle="solid"/>
            </v:line>
            <v:shape style="position:absolute;left:739;top:914;width:120;height:120" id="docshape792" coordorigin="740,915" coordsize="120,120" path="m800,915l740,1035,860,1035,800,915xe" filled="true" fillcolor="#000000" stroked="false">
              <v:path arrowok="t"/>
              <v:fill type="solid"/>
            </v:shape>
            <v:shape style="position:absolute;left:5449;top:7;width:1588;height:908" type="#_x0000_t202" id="docshape793" filled="true" fillcolor="#badfe2" stroked="true" strokeweight=".75pt" strokecolor="#000000">
              <v:textbox inset="0,0,0,0">
                <w:txbxContent>
                  <w:p>
                    <w:pPr>
                      <w:spacing w:before="217"/>
                      <w:ind w:left="425" w:right="0" w:firstLine="0"/>
                      <w:jc w:val="left"/>
                      <w:rPr>
                        <w:color w:val="000000"/>
                        <w:sz w:val="36"/>
                      </w:rPr>
                    </w:pPr>
                    <w:r>
                      <w:rPr>
                        <w:color w:val="000000"/>
                        <w:spacing w:val="-8"/>
                        <w:sz w:val="36"/>
                      </w:rPr>
                      <w:t>执行</w:t>
                    </w:r>
                  </w:p>
                </w:txbxContent>
              </v:textbox>
              <v:fill type="solid"/>
              <v:stroke dashstyle="solid"/>
              <w10:wrap type="none"/>
            </v:shape>
            <v:shape style="position:absolute;left:2502;top:7;width:1812;height:908" type="#_x0000_t202" id="docshape794" filled="true" fillcolor="#badfe2" stroked="true" strokeweight=".75pt" strokecolor="#000000">
              <v:textbox inset="0,0,0,0">
                <w:txbxContent>
                  <w:p>
                    <w:pPr>
                      <w:spacing w:before="217"/>
                      <w:ind w:left="357" w:right="0" w:firstLine="0"/>
                      <w:jc w:val="left"/>
                      <w:rPr>
                        <w:color w:val="000000"/>
                        <w:sz w:val="36"/>
                      </w:rPr>
                    </w:pPr>
                    <w:r>
                      <w:rPr>
                        <w:color w:val="000000"/>
                        <w:spacing w:val="-7"/>
                        <w:sz w:val="36"/>
                      </w:rPr>
                      <w:t>知识库</w:t>
                    </w:r>
                  </w:p>
                </w:txbxContent>
              </v:textbox>
              <v:fill type="solid"/>
              <v:stroke dashstyle="solid"/>
              <w10:wrap type="none"/>
            </v:shape>
            <v:shape style="position:absolute;left:7;top:7;width:1588;height:908" type="#_x0000_t202" id="docshape795" filled="true" fillcolor="#badfe2" stroked="true" strokeweight=".75pt" strokecolor="#000000">
              <v:textbox inset="0,0,0,0">
                <w:txbxContent>
                  <w:p>
                    <w:pPr>
                      <w:spacing w:before="217"/>
                      <w:ind w:left="424" w:right="0" w:firstLine="0"/>
                      <w:jc w:val="left"/>
                      <w:rPr>
                        <w:color w:val="000000"/>
                        <w:sz w:val="36"/>
                      </w:rPr>
                    </w:pPr>
                    <w:r>
                      <w:rPr>
                        <w:color w:val="000000"/>
                        <w:spacing w:val="-8"/>
                        <w:sz w:val="36"/>
                      </w:rPr>
                      <w:t>学习</w:t>
                    </w:r>
                  </w:p>
                </w:txbxContent>
              </v:textbox>
              <v:fill type="solid"/>
              <v:stroke dashstyle="solid"/>
              <w10:wrap type="none"/>
            </v:shape>
          </v:group>
        </w:pict>
      </w:r>
      <w:r>
        <w:rPr>
          <w:sz w:val="20"/>
        </w:rPr>
      </w:r>
    </w:p>
    <w:p>
      <w:pPr>
        <w:pStyle w:val="BodyText"/>
        <w:rPr>
          <w:sz w:val="20"/>
        </w:rPr>
      </w:pPr>
    </w:p>
    <w:p>
      <w:pPr>
        <w:pStyle w:val="ListParagraph"/>
        <w:numPr>
          <w:ilvl w:val="0"/>
          <w:numId w:val="62"/>
        </w:numPr>
        <w:tabs>
          <w:tab w:pos="1724" w:val="left" w:leader="none"/>
        </w:tabs>
        <w:spacing w:line="199" w:lineRule="auto" w:before="284" w:after="0"/>
        <w:ind w:left="1724" w:right="1759" w:hanging="540"/>
        <w:jc w:val="both"/>
        <w:rPr>
          <w:sz w:val="64"/>
        </w:rPr>
      </w:pPr>
      <w:r>
        <w:rPr/>
        <w:pict>
          <v:group style="position:absolute;margin-left:161.550003pt;margin-top:-68.705208pt;width:51.15pt;height:6pt;mso-position-horizontal-relative:page;mso-position-vertical-relative:paragraph;z-index:-23948800" id="docshapegroup796" coordorigin="3231,-1374" coordsize="1023,120">
            <v:line style="position:absolute" from="3231,-1314" to="4153,-1314" stroked="true" strokeweight="1pt" strokecolor="#000000">
              <v:stroke dashstyle="solid"/>
            </v:line>
            <v:shape style="position:absolute;left:4133;top:-1375;width:120;height:120" id="docshape797" coordorigin="4133,-1374" coordsize="120,120" path="m4133,-1374l4133,-1254,4253,-1314,4133,-1374xe" filled="true" fillcolor="#000000" stroked="false">
              <v:path arrowok="t"/>
              <v:fill type="solid"/>
            </v:shape>
            <w10:wrap type="none"/>
          </v:group>
        </w:pict>
      </w:r>
      <w:r>
        <w:rPr/>
        <w:pict>
          <v:group style="position:absolute;margin-left:292.049988pt;margin-top:-68.705208pt;width:45.4pt;height:6pt;mso-position-horizontal-relative:page;mso-position-vertical-relative:paragraph;z-index:-23948288" id="docshapegroup798" coordorigin="5841,-1374" coordsize="908,120">
            <v:line style="position:absolute" from="5841,-1314" to="6648,-1314" stroked="true" strokeweight="1pt" strokecolor="#000000">
              <v:stroke dashstyle="solid"/>
            </v:line>
            <v:shape style="position:absolute;left:6628;top:-1375;width:120;height:120" id="docshape799" coordorigin="6628,-1374" coordsize="120,120" path="m6628,-1374l6628,-1254,6748,-1314,6628,-1374xe" filled="true" fillcolor="#000000" stroked="false">
              <v:path arrowok="t"/>
              <v:fill type="solid"/>
            </v:shape>
            <w10:wrap type="none"/>
          </v:group>
        </w:pict>
      </w:r>
      <w:r>
        <w:rPr/>
        <w:pict>
          <v:group style="position:absolute;margin-left:428.01001pt;margin-top:-68.705208pt;width:56.8pt;height:6pt;mso-position-horizontal-relative:page;mso-position-vertical-relative:paragraph;z-index:-23947776" id="docshapegroup800" coordorigin="8560,-1374" coordsize="1136,120">
            <v:line style="position:absolute" from="8560,-1314" to="9595,-1314" stroked="true" strokeweight="1pt" strokecolor="#000000">
              <v:stroke dashstyle="solid"/>
            </v:line>
            <v:shape style="position:absolute;left:9575;top:-1375;width:120;height:120" id="docshape801" coordorigin="9575,-1374" coordsize="120,120" path="m9575,-1374l9575,-1254,9695,-1314,9575,-1374xe" filled="true" fillcolor="#000000" stroked="false">
              <v:path arrowok="t"/>
              <v:fill type="solid"/>
            </v:shape>
            <w10:wrap type="none"/>
          </v:group>
        </w:pict>
      </w:r>
      <w:r>
        <w:rPr>
          <w:spacing w:val="-2"/>
          <w:sz w:val="64"/>
        </w:rPr>
        <w:t>环</w:t>
      </w:r>
      <w:r>
        <w:rPr>
          <w:spacing w:val="-2"/>
          <w:sz w:val="64"/>
        </w:rPr>
        <w:t>境</w:t>
      </w:r>
      <w:r>
        <w:rPr>
          <w:spacing w:val="-2"/>
          <w:sz w:val="64"/>
        </w:rPr>
        <w:t>向</w:t>
      </w:r>
      <w:r>
        <w:rPr>
          <w:spacing w:val="-2"/>
          <w:sz w:val="64"/>
        </w:rPr>
        <w:t>学</w:t>
      </w:r>
      <w:r>
        <w:rPr>
          <w:spacing w:val="-2"/>
          <w:sz w:val="64"/>
        </w:rPr>
        <w:t>习</w:t>
      </w:r>
      <w:r>
        <w:rPr>
          <w:spacing w:val="-2"/>
          <w:sz w:val="64"/>
        </w:rPr>
        <w:t>部</w:t>
      </w:r>
      <w:r>
        <w:rPr>
          <w:spacing w:val="-2"/>
          <w:sz w:val="64"/>
        </w:rPr>
        <w:t>分</w:t>
      </w:r>
      <w:r>
        <w:rPr>
          <w:spacing w:val="-2"/>
          <w:sz w:val="64"/>
        </w:rPr>
        <w:t>提</w:t>
      </w:r>
      <w:r>
        <w:rPr>
          <w:spacing w:val="-2"/>
          <w:sz w:val="64"/>
        </w:rPr>
        <w:t>供</w:t>
      </w:r>
      <w:r>
        <w:rPr>
          <w:spacing w:val="-2"/>
          <w:sz w:val="64"/>
        </w:rPr>
        <w:t>某</w:t>
      </w:r>
      <w:r>
        <w:rPr>
          <w:spacing w:val="-2"/>
          <w:sz w:val="64"/>
        </w:rPr>
        <w:t>些</w:t>
      </w:r>
      <w:r>
        <w:rPr>
          <w:spacing w:val="-2"/>
          <w:sz w:val="64"/>
        </w:rPr>
        <w:t>信</w:t>
      </w:r>
      <w:r>
        <w:rPr>
          <w:spacing w:val="-2"/>
          <w:sz w:val="64"/>
        </w:rPr>
        <w:t>息</w:t>
      </w:r>
      <w:r>
        <w:rPr>
          <w:spacing w:val="-2"/>
          <w:sz w:val="64"/>
        </w:rPr>
        <w:t>，</w:t>
      </w:r>
      <w:r>
        <w:rPr>
          <w:spacing w:val="-2"/>
          <w:sz w:val="64"/>
        </w:rPr>
        <w:t>学</w:t>
      </w:r>
      <w:r>
        <w:rPr>
          <w:spacing w:val="-2"/>
          <w:sz w:val="64"/>
        </w:rPr>
        <w:t>习</w:t>
      </w:r>
      <w:r>
        <w:rPr>
          <w:spacing w:val="-2"/>
          <w:sz w:val="64"/>
        </w:rPr>
        <w:t>部</w:t>
      </w:r>
      <w:r>
        <w:rPr>
          <w:spacing w:val="-2"/>
          <w:sz w:val="64"/>
        </w:rPr>
        <w:t>分</w:t>
      </w:r>
      <w:r>
        <w:rPr>
          <w:spacing w:val="-2"/>
          <w:sz w:val="64"/>
        </w:rPr>
        <w:t>利</w:t>
      </w:r>
      <w:r>
        <w:rPr>
          <w:spacing w:val="-2"/>
          <w:sz w:val="64"/>
        </w:rPr>
        <w:t>用</w:t>
      </w:r>
      <w:r>
        <w:rPr>
          <w:spacing w:val="-2"/>
          <w:sz w:val="64"/>
        </w:rPr>
        <w:t>这</w:t>
      </w:r>
      <w:r>
        <w:rPr>
          <w:spacing w:val="-2"/>
          <w:sz w:val="64"/>
        </w:rPr>
        <w:t>些</w:t>
      </w:r>
      <w:r>
        <w:rPr>
          <w:spacing w:val="-2"/>
          <w:sz w:val="64"/>
        </w:rPr>
        <w:t>信</w:t>
      </w:r>
      <w:r>
        <w:rPr>
          <w:spacing w:val="-2"/>
          <w:sz w:val="64"/>
        </w:rPr>
        <w:t>息</w:t>
      </w:r>
      <w:r>
        <w:rPr>
          <w:spacing w:val="-2"/>
          <w:sz w:val="64"/>
        </w:rPr>
        <w:t>修</w:t>
      </w:r>
      <w:r>
        <w:rPr>
          <w:spacing w:val="-2"/>
          <w:sz w:val="64"/>
        </w:rPr>
        <w:t>改</w:t>
      </w:r>
      <w:r>
        <w:rPr>
          <w:spacing w:val="-2"/>
          <w:sz w:val="64"/>
        </w:rPr>
        <w:t>知</w:t>
      </w:r>
      <w:r>
        <w:rPr>
          <w:spacing w:val="-2"/>
          <w:sz w:val="64"/>
        </w:rPr>
        <w:t>识</w:t>
      </w:r>
      <w:r>
        <w:rPr>
          <w:spacing w:val="-2"/>
          <w:sz w:val="64"/>
        </w:rPr>
        <w:t>库</w:t>
      </w:r>
      <w:r>
        <w:rPr>
          <w:spacing w:val="-2"/>
          <w:sz w:val="64"/>
        </w:rPr>
        <w:t>，</w:t>
      </w:r>
      <w:r>
        <w:rPr>
          <w:spacing w:val="-2"/>
          <w:sz w:val="64"/>
        </w:rPr>
        <w:t>以</w:t>
      </w:r>
      <w:r>
        <w:rPr>
          <w:spacing w:val="-2"/>
          <w:sz w:val="64"/>
        </w:rPr>
        <w:t>增</w:t>
      </w:r>
      <w:r>
        <w:rPr>
          <w:spacing w:val="-2"/>
          <w:sz w:val="64"/>
        </w:rPr>
        <w:t>进</w:t>
      </w:r>
      <w:r>
        <w:rPr>
          <w:spacing w:val="-2"/>
          <w:sz w:val="64"/>
        </w:rPr>
        <w:t>系</w:t>
      </w:r>
      <w:r>
        <w:rPr>
          <w:spacing w:val="-2"/>
          <w:sz w:val="64"/>
        </w:rPr>
        <w:t>统</w:t>
      </w:r>
      <w:r>
        <w:rPr>
          <w:spacing w:val="-2"/>
          <w:sz w:val="64"/>
        </w:rPr>
        <w:t>执</w:t>
      </w:r>
      <w:r>
        <w:rPr>
          <w:spacing w:val="-2"/>
          <w:sz w:val="64"/>
        </w:rPr>
        <w:t>行</w:t>
      </w:r>
      <w:r>
        <w:rPr>
          <w:spacing w:val="-2"/>
          <w:sz w:val="64"/>
        </w:rPr>
        <w:t>部</w:t>
      </w:r>
      <w:r>
        <w:rPr>
          <w:spacing w:val="-2"/>
          <w:sz w:val="64"/>
        </w:rPr>
        <w:t>分</w:t>
      </w:r>
      <w:r>
        <w:rPr>
          <w:spacing w:val="-2"/>
          <w:sz w:val="64"/>
        </w:rPr>
        <w:t>完</w:t>
      </w:r>
      <w:r>
        <w:rPr>
          <w:spacing w:val="-2"/>
          <w:sz w:val="64"/>
        </w:rPr>
        <w:t>成</w:t>
      </w:r>
      <w:r>
        <w:rPr>
          <w:spacing w:val="-2"/>
          <w:sz w:val="64"/>
        </w:rPr>
        <w:t>任</w:t>
      </w:r>
      <w:r>
        <w:rPr>
          <w:spacing w:val="-2"/>
          <w:sz w:val="64"/>
        </w:rPr>
        <w:t>务</w:t>
      </w:r>
      <w:r>
        <w:rPr>
          <w:spacing w:val="-2"/>
          <w:sz w:val="64"/>
        </w:rPr>
        <w:t>的</w:t>
      </w:r>
      <w:r>
        <w:rPr>
          <w:spacing w:val="-2"/>
          <w:sz w:val="64"/>
        </w:rPr>
        <w:t>效</w:t>
      </w:r>
      <w:r>
        <w:rPr>
          <w:spacing w:val="-2"/>
          <w:sz w:val="64"/>
        </w:rPr>
        <w:t>能</w:t>
      </w:r>
      <w:r>
        <w:rPr>
          <w:spacing w:val="-2"/>
          <w:sz w:val="64"/>
        </w:rPr>
        <w:t>，</w:t>
      </w:r>
      <w:r>
        <w:rPr>
          <w:spacing w:val="-2"/>
          <w:sz w:val="64"/>
        </w:rPr>
        <w:t>执</w:t>
      </w:r>
      <w:r>
        <w:rPr>
          <w:spacing w:val="-2"/>
          <w:sz w:val="64"/>
        </w:rPr>
        <w:t>行</w:t>
      </w:r>
      <w:r>
        <w:rPr>
          <w:spacing w:val="-2"/>
          <w:sz w:val="64"/>
        </w:rPr>
        <w:t>部</w:t>
      </w:r>
      <w:r>
        <w:rPr>
          <w:spacing w:val="-2"/>
          <w:sz w:val="64"/>
        </w:rPr>
        <w:t>分</w:t>
      </w:r>
      <w:r>
        <w:rPr>
          <w:spacing w:val="-2"/>
          <w:sz w:val="64"/>
        </w:rPr>
        <w:t>根</w:t>
      </w:r>
      <w:r>
        <w:rPr>
          <w:spacing w:val="-2"/>
          <w:sz w:val="64"/>
        </w:rPr>
        <w:t>据</w:t>
      </w:r>
      <w:r>
        <w:rPr>
          <w:spacing w:val="-2"/>
          <w:sz w:val="64"/>
        </w:rPr>
        <w:t>知</w:t>
      </w:r>
      <w:r>
        <w:rPr>
          <w:spacing w:val="-2"/>
          <w:sz w:val="64"/>
        </w:rPr>
        <w:t>识</w:t>
      </w:r>
      <w:r>
        <w:rPr>
          <w:spacing w:val="-2"/>
          <w:sz w:val="64"/>
        </w:rPr>
        <w:t>库</w:t>
      </w:r>
      <w:r>
        <w:rPr>
          <w:spacing w:val="-2"/>
          <w:sz w:val="64"/>
        </w:rPr>
        <w:t>完</w:t>
      </w:r>
      <w:r>
        <w:rPr>
          <w:spacing w:val="-2"/>
          <w:sz w:val="64"/>
        </w:rPr>
        <w:t>成</w:t>
      </w:r>
      <w:r>
        <w:rPr>
          <w:spacing w:val="-2"/>
          <w:sz w:val="64"/>
        </w:rPr>
        <w:t>任</w:t>
      </w:r>
      <w:r>
        <w:rPr>
          <w:spacing w:val="-2"/>
          <w:sz w:val="64"/>
        </w:rPr>
        <w:t>务</w:t>
      </w:r>
      <w:r>
        <w:rPr>
          <w:spacing w:val="-2"/>
          <w:sz w:val="64"/>
        </w:rPr>
        <w:t>，</w:t>
      </w:r>
      <w:r>
        <w:rPr>
          <w:spacing w:val="-2"/>
          <w:sz w:val="64"/>
        </w:rPr>
        <w:t>同</w:t>
      </w:r>
      <w:r>
        <w:rPr>
          <w:spacing w:val="-2"/>
          <w:sz w:val="64"/>
        </w:rPr>
        <w:t>时</w:t>
      </w:r>
      <w:r>
        <w:rPr>
          <w:spacing w:val="-2"/>
          <w:sz w:val="64"/>
        </w:rPr>
        <w:t>把</w:t>
      </w:r>
      <w:r>
        <w:rPr>
          <w:spacing w:val="-2"/>
          <w:sz w:val="64"/>
        </w:rPr>
        <w:t>获</w:t>
      </w:r>
      <w:r>
        <w:rPr>
          <w:spacing w:val="-2"/>
          <w:sz w:val="64"/>
        </w:rPr>
        <w:t>得</w:t>
      </w:r>
      <w:r>
        <w:rPr>
          <w:spacing w:val="-2"/>
          <w:sz w:val="64"/>
        </w:rPr>
        <w:t>的</w:t>
      </w:r>
      <w:r>
        <w:rPr>
          <w:spacing w:val="-2"/>
          <w:sz w:val="64"/>
        </w:rPr>
        <w:t>信</w:t>
      </w:r>
      <w:r>
        <w:rPr>
          <w:spacing w:val="-2"/>
          <w:sz w:val="64"/>
        </w:rPr>
        <w:t>息</w:t>
      </w:r>
      <w:r>
        <w:rPr>
          <w:spacing w:val="-2"/>
          <w:sz w:val="64"/>
        </w:rPr>
        <w:t>反</w:t>
      </w:r>
      <w:r>
        <w:rPr>
          <w:spacing w:val="-2"/>
          <w:sz w:val="64"/>
        </w:rPr>
        <w:t>馈</w:t>
      </w:r>
      <w:r>
        <w:rPr>
          <w:spacing w:val="-2"/>
          <w:sz w:val="64"/>
        </w:rPr>
        <w:t>给</w:t>
      </w:r>
      <w:r>
        <w:rPr>
          <w:spacing w:val="-2"/>
          <w:sz w:val="64"/>
        </w:rPr>
        <w:t>学</w:t>
      </w:r>
      <w:r>
        <w:rPr>
          <w:spacing w:val="-2"/>
          <w:sz w:val="64"/>
        </w:rPr>
        <w:t>习</w:t>
      </w:r>
      <w:r>
        <w:rPr>
          <w:spacing w:val="-2"/>
          <w:sz w:val="64"/>
        </w:rPr>
        <w:t>部</w:t>
      </w:r>
      <w:r>
        <w:rPr>
          <w:spacing w:val="-2"/>
          <w:sz w:val="64"/>
        </w:rPr>
        <w:t>分</w:t>
      </w:r>
      <w:r>
        <w:rPr>
          <w:spacing w:val="-2"/>
          <w:sz w:val="64"/>
        </w:rPr>
        <w:t>。</w:t>
      </w:r>
    </w:p>
    <w:p>
      <w:pPr>
        <w:spacing w:after="0" w:line="199" w:lineRule="auto"/>
        <w:jc w:val="both"/>
        <w:rPr>
          <w:sz w:val="64"/>
        </w:rPr>
        <w:sectPr>
          <w:headerReference w:type="default" r:id="rId1449"/>
          <w:footerReference w:type="default" r:id="rId1450"/>
          <w:pgSz w:w="14400" w:h="10800" w:orient="landscape"/>
          <w:pgMar w:header="700" w:footer="1100" w:top="156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pStyle w:val="ListParagraph"/>
        <w:numPr>
          <w:ilvl w:val="0"/>
          <w:numId w:val="60"/>
        </w:numPr>
        <w:tabs>
          <w:tab w:pos="1365" w:val="left" w:leader="none"/>
        </w:tabs>
        <w:spacing w:line="216" w:lineRule="auto" w:before="104" w:after="0"/>
        <w:ind w:left="1364" w:right="1230" w:hanging="541"/>
        <w:jc w:val="both"/>
        <w:rPr>
          <w:rFonts w:ascii="Arial" w:hAnsi="Arial" w:eastAsia="Arial"/>
          <w:sz w:val="56"/>
        </w:rPr>
      </w:pPr>
      <w:bookmarkStart w:name="幻灯片编号 15" w:id="965"/>
      <w:bookmarkEnd w:id="965"/>
      <w:r>
        <w:rPr/>
      </w:r>
      <w:bookmarkStart w:name="幻灯片编号 15" w:id="966"/>
      <w:bookmarkEnd w:id="966"/>
      <w:r>
        <w:rPr>
          <w:spacing w:val="-2"/>
          <w:sz w:val="56"/>
        </w:rPr>
        <w:t>影响系统设计最重要的因素是环境向系统提供的</w:t>
      </w:r>
      <w:r>
        <w:rPr>
          <w:spacing w:val="-2"/>
          <w:sz w:val="56"/>
        </w:rPr>
        <w:t>信息质量：</w:t>
      </w:r>
    </w:p>
    <w:p>
      <w:pPr>
        <w:pStyle w:val="ListParagraph"/>
        <w:numPr>
          <w:ilvl w:val="1"/>
          <w:numId w:val="60"/>
        </w:numPr>
        <w:tabs>
          <w:tab w:pos="1994" w:val="left" w:leader="none"/>
        </w:tabs>
        <w:spacing w:line="240" w:lineRule="auto" w:before="86" w:after="0"/>
        <w:ind w:left="1993" w:right="0" w:hanging="450"/>
        <w:jc w:val="both"/>
        <w:rPr>
          <w:rFonts w:ascii="Arial" w:hAnsi="Arial" w:eastAsia="Arial"/>
          <w:sz w:val="48"/>
        </w:rPr>
      </w:pPr>
      <w:r>
        <w:rPr>
          <w:spacing w:val="-1"/>
          <w:sz w:val="48"/>
        </w:rPr>
        <w:t>信息质量高，学习部分就比较容易处理；</w:t>
      </w:r>
    </w:p>
    <w:p>
      <w:pPr>
        <w:pStyle w:val="ListParagraph"/>
        <w:numPr>
          <w:ilvl w:val="1"/>
          <w:numId w:val="60"/>
        </w:numPr>
        <w:tabs>
          <w:tab w:pos="1994" w:val="left" w:leader="none"/>
        </w:tabs>
        <w:spacing w:line="220" w:lineRule="auto" w:before="138" w:after="0"/>
        <w:ind w:left="1993" w:right="1324" w:hanging="450"/>
        <w:jc w:val="both"/>
        <w:rPr>
          <w:rFonts w:ascii="Arial" w:hAnsi="Arial" w:eastAsia="Arial"/>
          <w:sz w:val="48"/>
        </w:rPr>
      </w:pPr>
      <w:r>
        <w:rPr>
          <w:spacing w:val="-2"/>
          <w:sz w:val="48"/>
        </w:rPr>
        <w:t>若信息杂乱无章，系统必须要在获得足够数据之后，</w:t>
      </w:r>
      <w:r>
        <w:rPr>
          <w:spacing w:val="-2"/>
          <w:sz w:val="48"/>
        </w:rPr>
        <w:t>删除不必要的细节，学习任务比较繁重，设计起来也</w:t>
      </w:r>
      <w:r>
        <w:rPr>
          <w:spacing w:val="-2"/>
          <w:sz w:val="48"/>
        </w:rPr>
        <w:t>较为困难。</w:t>
      </w:r>
    </w:p>
    <w:p>
      <w:pPr>
        <w:pStyle w:val="ListParagraph"/>
        <w:numPr>
          <w:ilvl w:val="1"/>
          <w:numId w:val="60"/>
        </w:numPr>
        <w:tabs>
          <w:tab w:pos="1994" w:val="left" w:leader="none"/>
        </w:tabs>
        <w:spacing w:line="216" w:lineRule="auto" w:before="156" w:after="0"/>
        <w:ind w:left="1993" w:right="1324" w:hanging="450"/>
        <w:jc w:val="both"/>
        <w:rPr>
          <w:rFonts w:ascii="Arial" w:hAnsi="Arial" w:eastAsia="Arial"/>
          <w:sz w:val="48"/>
        </w:rPr>
      </w:pPr>
      <w:r>
        <w:rPr>
          <w:spacing w:val="-2"/>
          <w:sz w:val="48"/>
        </w:rPr>
        <w:t>若信息是不完全的，则总结出来的规则可能正确，可</w:t>
      </w:r>
      <w:r>
        <w:rPr>
          <w:spacing w:val="-2"/>
          <w:sz w:val="48"/>
        </w:rPr>
        <w:t>能不正确，需要通过执行检验后进行修正。</w:t>
      </w:r>
    </w:p>
    <w:p>
      <w:pPr>
        <w:spacing w:after="0" w:line="216" w:lineRule="auto"/>
        <w:jc w:val="both"/>
        <w:rPr>
          <w:rFonts w:ascii="Arial" w:hAnsi="Arial" w:eastAsia="Arial"/>
          <w:sz w:val="48"/>
        </w:rPr>
        <w:sectPr>
          <w:headerReference w:type="default" r:id="rId1451"/>
          <w:footerReference w:type="default" r:id="rId1452"/>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60"/>
        </w:numPr>
        <w:tabs>
          <w:tab w:pos="1364" w:val="left" w:leader="none"/>
        </w:tabs>
        <w:spacing w:line="216" w:lineRule="auto" w:before="104" w:after="0"/>
        <w:ind w:left="1363" w:right="841" w:hanging="540"/>
        <w:jc w:val="left"/>
        <w:rPr>
          <w:rFonts w:ascii="Arial" w:hAnsi="Arial" w:eastAsia="Arial"/>
          <w:sz w:val="64"/>
        </w:rPr>
      </w:pPr>
      <w:bookmarkStart w:name="幻灯片编号 16" w:id="967"/>
      <w:bookmarkEnd w:id="967"/>
      <w:r>
        <w:rPr/>
      </w:r>
      <w:bookmarkStart w:name="幻灯片编号 16" w:id="968"/>
      <w:bookmarkEnd w:id="968"/>
      <w:r>
        <w:rPr>
          <w:spacing w:val="-2"/>
          <w:sz w:val="64"/>
        </w:rPr>
        <w:t>知</w:t>
      </w:r>
      <w:r>
        <w:rPr>
          <w:spacing w:val="-2"/>
          <w:sz w:val="64"/>
        </w:rPr>
        <w:t>识</w:t>
      </w:r>
      <w:r>
        <w:rPr>
          <w:spacing w:val="-2"/>
          <w:sz w:val="64"/>
        </w:rPr>
        <w:t>库</w:t>
      </w:r>
      <w:r>
        <w:rPr>
          <w:spacing w:val="-2"/>
          <w:sz w:val="64"/>
        </w:rPr>
        <w:t>是</w:t>
      </w:r>
      <w:r>
        <w:rPr>
          <w:spacing w:val="-2"/>
          <w:sz w:val="64"/>
        </w:rPr>
        <w:t>影</w:t>
      </w:r>
      <w:r>
        <w:rPr>
          <w:spacing w:val="-2"/>
          <w:sz w:val="64"/>
        </w:rPr>
        <w:t>响</w:t>
      </w:r>
      <w:r>
        <w:rPr>
          <w:spacing w:val="-2"/>
          <w:sz w:val="64"/>
        </w:rPr>
        <w:t>学</w:t>
      </w:r>
      <w:r>
        <w:rPr>
          <w:spacing w:val="-2"/>
          <w:sz w:val="64"/>
        </w:rPr>
        <w:t>习</w:t>
      </w:r>
      <w:r>
        <w:rPr>
          <w:spacing w:val="-2"/>
          <w:sz w:val="64"/>
        </w:rPr>
        <w:t>系</w:t>
      </w:r>
      <w:r>
        <w:rPr>
          <w:spacing w:val="-2"/>
          <w:sz w:val="64"/>
        </w:rPr>
        <w:t>统</w:t>
      </w:r>
      <w:r>
        <w:rPr>
          <w:spacing w:val="-2"/>
          <w:sz w:val="64"/>
        </w:rPr>
        <w:t>设</w:t>
      </w:r>
      <w:r>
        <w:rPr>
          <w:spacing w:val="-2"/>
          <w:sz w:val="64"/>
        </w:rPr>
        <w:t>计</w:t>
      </w:r>
      <w:r>
        <w:rPr>
          <w:spacing w:val="-2"/>
          <w:sz w:val="64"/>
        </w:rPr>
        <w:t>的</w:t>
      </w:r>
      <w:r>
        <w:rPr>
          <w:spacing w:val="-2"/>
          <w:sz w:val="64"/>
        </w:rPr>
        <w:t>第</w:t>
      </w:r>
      <w:r>
        <w:rPr>
          <w:spacing w:val="-2"/>
          <w:sz w:val="64"/>
        </w:rPr>
        <w:t>二</w:t>
      </w:r>
      <w:r>
        <w:rPr>
          <w:spacing w:val="-2"/>
          <w:sz w:val="64"/>
        </w:rPr>
        <w:t>个</w:t>
      </w:r>
      <w:r>
        <w:rPr>
          <w:spacing w:val="-2"/>
          <w:sz w:val="64"/>
        </w:rPr>
        <w:t>因</w:t>
      </w:r>
      <w:r>
        <w:rPr>
          <w:spacing w:val="-2"/>
          <w:sz w:val="64"/>
        </w:rPr>
        <w:t>素</w:t>
      </w:r>
      <w:r>
        <w:rPr>
          <w:spacing w:val="-2"/>
          <w:sz w:val="64"/>
        </w:rPr>
        <w:t>，</w:t>
      </w:r>
      <w:r>
        <w:rPr>
          <w:spacing w:val="-2"/>
          <w:sz w:val="64"/>
        </w:rPr>
        <w:t>选</w:t>
      </w:r>
      <w:r>
        <w:rPr>
          <w:spacing w:val="-2"/>
          <w:sz w:val="64"/>
        </w:rPr>
        <w:t>择</w:t>
      </w:r>
      <w:r>
        <w:rPr>
          <w:spacing w:val="-2"/>
          <w:sz w:val="64"/>
        </w:rPr>
        <w:t>表</w:t>
      </w:r>
      <w:r>
        <w:rPr>
          <w:spacing w:val="-2"/>
          <w:sz w:val="64"/>
        </w:rPr>
        <w:t>示</w:t>
      </w:r>
      <w:r>
        <w:rPr>
          <w:spacing w:val="-2"/>
          <w:sz w:val="64"/>
        </w:rPr>
        <w:t>方</w:t>
      </w:r>
      <w:r>
        <w:rPr>
          <w:spacing w:val="-2"/>
          <w:sz w:val="64"/>
        </w:rPr>
        <w:t>式</w:t>
      </w:r>
      <w:r>
        <w:rPr>
          <w:spacing w:val="-2"/>
          <w:sz w:val="64"/>
        </w:rPr>
        <w:t>时</w:t>
      </w:r>
      <w:r>
        <w:rPr>
          <w:spacing w:val="-2"/>
          <w:sz w:val="64"/>
        </w:rPr>
        <w:t>要</w:t>
      </w:r>
      <w:r>
        <w:rPr>
          <w:spacing w:val="-2"/>
          <w:sz w:val="64"/>
        </w:rPr>
        <w:t>兼</w:t>
      </w:r>
      <w:r>
        <w:rPr>
          <w:spacing w:val="-2"/>
          <w:sz w:val="64"/>
        </w:rPr>
        <w:t>顾</w:t>
      </w:r>
      <w:r>
        <w:rPr>
          <w:spacing w:val="-2"/>
          <w:sz w:val="64"/>
        </w:rPr>
        <w:t>以</w:t>
      </w:r>
      <w:r>
        <w:rPr>
          <w:spacing w:val="-2"/>
          <w:sz w:val="64"/>
        </w:rPr>
        <w:t>下</w:t>
      </w:r>
      <w:r>
        <w:rPr>
          <w:spacing w:val="-2"/>
          <w:sz w:val="64"/>
        </w:rPr>
        <w:t>方</w:t>
      </w:r>
      <w:r>
        <w:rPr>
          <w:spacing w:val="-2"/>
          <w:sz w:val="64"/>
        </w:rPr>
        <w:t>面</w:t>
      </w:r>
      <w:r>
        <w:rPr>
          <w:spacing w:val="-2"/>
          <w:sz w:val="64"/>
        </w:rPr>
        <w:t>：</w:t>
      </w:r>
    </w:p>
    <w:p>
      <w:pPr>
        <w:pStyle w:val="ListParagraph"/>
        <w:numPr>
          <w:ilvl w:val="1"/>
          <w:numId w:val="60"/>
        </w:numPr>
        <w:tabs>
          <w:tab w:pos="1994" w:val="left" w:leader="none"/>
        </w:tabs>
        <w:spacing w:line="240" w:lineRule="auto" w:before="101" w:after="0"/>
        <w:ind w:left="1994" w:right="0" w:hanging="450"/>
        <w:jc w:val="left"/>
        <w:rPr>
          <w:rFonts w:ascii="Arial" w:hAnsi="Arial" w:eastAsia="Arial"/>
          <w:sz w:val="56"/>
        </w:rPr>
      </w:pPr>
      <w:r>
        <w:rPr>
          <w:spacing w:val="-2"/>
          <w:sz w:val="56"/>
        </w:rPr>
        <w:t>表达能力强</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3"/>
          <w:sz w:val="56"/>
        </w:rPr>
        <w:t>易于推理</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2"/>
          <w:sz w:val="56"/>
        </w:rPr>
        <w:t>容易修改知识库</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2"/>
          <w:sz w:val="56"/>
        </w:rPr>
        <w:t>知识表示易于扩展</w:t>
      </w:r>
    </w:p>
    <w:p>
      <w:pPr>
        <w:spacing w:after="0" w:line="240" w:lineRule="auto"/>
        <w:jc w:val="left"/>
        <w:rPr>
          <w:rFonts w:ascii="Arial" w:hAnsi="Arial" w:eastAsia="Arial"/>
          <w:sz w:val="56"/>
        </w:rPr>
        <w:sectPr>
          <w:headerReference w:type="default" r:id="rId1453"/>
          <w:footerReference w:type="default" r:id="rId1454"/>
          <w:pgSz w:w="14400" w:h="10800" w:orient="landscape"/>
          <w:pgMar w:header="0" w:footer="1100" w:top="1000" w:bottom="1280" w:left="40" w:right="0"/>
        </w:sectPr>
      </w:pPr>
    </w:p>
    <w:p>
      <w:pPr>
        <w:pStyle w:val="Heading3"/>
        <w:numPr>
          <w:ilvl w:val="1"/>
          <w:numId w:val="61"/>
        </w:numPr>
        <w:tabs>
          <w:tab w:pos="4255" w:val="left" w:leader="none"/>
        </w:tabs>
        <w:spacing w:line="225" w:lineRule="auto" w:before="54" w:after="0"/>
        <w:ind w:left="4080" w:right="3067" w:hanging="1052"/>
        <w:jc w:val="left"/>
      </w:pPr>
      <w:bookmarkStart w:name="9.2监督型学习系统与 无监督学习系统" w:id="969"/>
      <w:bookmarkEnd w:id="969"/>
      <w:r>
        <w:rPr/>
      </w:r>
      <w:bookmarkStart w:name="9.2监督型学习系统与 无监督学习系统" w:id="970"/>
      <w:bookmarkEnd w:id="970"/>
      <w:r>
        <w:rPr>
          <w:spacing w:val="-2"/>
        </w:rPr>
        <w:t>监</w:t>
      </w:r>
      <w:r>
        <w:rPr>
          <w:spacing w:val="-2"/>
        </w:rPr>
        <w:t>督</w:t>
      </w:r>
      <w:r>
        <w:rPr>
          <w:spacing w:val="-2"/>
        </w:rPr>
        <w:t>型</w:t>
      </w:r>
      <w:r>
        <w:rPr>
          <w:spacing w:val="-2"/>
        </w:rPr>
        <w:t>学</w:t>
      </w:r>
      <w:r>
        <w:rPr>
          <w:spacing w:val="-2"/>
        </w:rPr>
        <w:t>习</w:t>
      </w:r>
      <w:r>
        <w:rPr>
          <w:spacing w:val="-2"/>
        </w:rPr>
        <w:t>系</w:t>
      </w:r>
      <w:r>
        <w:rPr>
          <w:spacing w:val="-2"/>
        </w:rPr>
        <w:t>统</w:t>
      </w:r>
      <w:r>
        <w:rPr>
          <w:spacing w:val="-2"/>
        </w:rPr>
        <w:t>与</w:t>
      </w:r>
      <w:r>
        <w:rPr>
          <w:spacing w:val="-2"/>
        </w:rPr>
        <w:t>无</w:t>
      </w:r>
      <w:r>
        <w:rPr>
          <w:spacing w:val="-2"/>
        </w:rPr>
        <w:t>监</w:t>
      </w:r>
      <w:r>
        <w:rPr>
          <w:spacing w:val="-2"/>
        </w:rPr>
        <w:t>督</w:t>
      </w:r>
      <w:r>
        <w:rPr>
          <w:spacing w:val="-2"/>
        </w:rPr>
        <w:t>学</w:t>
      </w:r>
      <w:r>
        <w:rPr>
          <w:spacing w:val="-2"/>
        </w:rPr>
        <w:t>习</w:t>
      </w:r>
      <w:r>
        <w:rPr>
          <w:spacing w:val="-2"/>
        </w:rPr>
        <w:t>系</w:t>
      </w:r>
      <w:r>
        <w:rPr>
          <w:spacing w:val="-2"/>
        </w:rPr>
        <w:t>统</w:t>
      </w:r>
    </w:p>
    <w:p>
      <w:pPr>
        <w:pStyle w:val="ListParagraph"/>
        <w:numPr>
          <w:ilvl w:val="0"/>
          <w:numId w:val="60"/>
        </w:numPr>
        <w:tabs>
          <w:tab w:pos="1364" w:val="left" w:leader="none"/>
        </w:tabs>
        <w:spacing w:line="216" w:lineRule="auto" w:before="616" w:after="0"/>
        <w:ind w:left="1364" w:right="1230" w:hanging="540"/>
        <w:jc w:val="both"/>
        <w:rPr>
          <w:rFonts w:ascii="Arial" w:hAnsi="Arial" w:eastAsia="Arial"/>
          <w:sz w:val="56"/>
        </w:rPr>
      </w:pPr>
      <w:r>
        <w:rPr>
          <w:spacing w:val="-2"/>
          <w:sz w:val="56"/>
        </w:rPr>
        <w:t>机器学习过程中，根据所学习样本的知识不同，</w:t>
      </w:r>
      <w:r>
        <w:rPr>
          <w:spacing w:val="-2"/>
          <w:sz w:val="56"/>
        </w:rPr>
        <w:t>可分为监督型学习系统和无监督学习系统。</w:t>
      </w:r>
    </w:p>
    <w:p>
      <w:pPr>
        <w:pStyle w:val="ListParagraph"/>
        <w:numPr>
          <w:ilvl w:val="0"/>
          <w:numId w:val="60"/>
        </w:numPr>
        <w:tabs>
          <w:tab w:pos="1364" w:val="left" w:leader="none"/>
        </w:tabs>
        <w:spacing w:line="220" w:lineRule="auto" w:before="176" w:after="0"/>
        <w:ind w:left="1364" w:right="1230" w:hanging="540"/>
        <w:jc w:val="both"/>
        <w:rPr>
          <w:rFonts w:ascii="Arial" w:hAnsi="Arial" w:eastAsia="Arial"/>
          <w:sz w:val="56"/>
        </w:rPr>
      </w:pPr>
      <w:r>
        <w:rPr>
          <w:spacing w:val="-2"/>
          <w:sz w:val="56"/>
        </w:rPr>
        <w:t>如果样本带有符合学习目标的知识，即带有标准</w:t>
      </w:r>
      <w:r>
        <w:rPr>
          <w:spacing w:val="-2"/>
          <w:sz w:val="56"/>
        </w:rPr>
        <w:t>答案，就是监督型学习系统，也可以称为监督学</w:t>
      </w:r>
      <w:r>
        <w:rPr>
          <w:spacing w:val="-2"/>
          <w:sz w:val="56"/>
        </w:rPr>
        <w:t>习系统、有监督学习系统或者有导师（教师）学</w:t>
      </w:r>
      <w:r>
        <w:rPr>
          <w:spacing w:val="-4"/>
          <w:sz w:val="56"/>
        </w:rPr>
        <w:t>习系统。</w:t>
      </w:r>
    </w:p>
    <w:p>
      <w:pPr>
        <w:pStyle w:val="ListParagraph"/>
        <w:numPr>
          <w:ilvl w:val="0"/>
          <w:numId w:val="60"/>
        </w:numPr>
        <w:tabs>
          <w:tab w:pos="1364" w:val="left" w:leader="none"/>
        </w:tabs>
        <w:spacing w:line="695" w:lineRule="exact" w:before="137" w:after="0"/>
        <w:ind w:left="1364" w:right="0" w:hanging="540"/>
        <w:jc w:val="both"/>
        <w:rPr>
          <w:rFonts w:ascii="Arial" w:hAnsi="Arial" w:eastAsia="Arial"/>
          <w:sz w:val="56"/>
        </w:rPr>
      </w:pPr>
      <w:r>
        <w:rPr>
          <w:spacing w:val="-3"/>
          <w:sz w:val="56"/>
        </w:rPr>
        <w:t>如果样本没有任何目标知识，没有任何标准答案</w:t>
      </w:r>
    </w:p>
    <w:p>
      <w:pPr>
        <w:spacing w:line="216" w:lineRule="auto" w:before="33"/>
        <w:ind w:left="1364" w:right="1230" w:firstLine="0"/>
        <w:jc w:val="left"/>
        <w:rPr>
          <w:sz w:val="56"/>
        </w:rPr>
      </w:pPr>
      <w:r>
        <w:rPr>
          <w:spacing w:val="-2"/>
          <w:sz w:val="56"/>
        </w:rPr>
        <w:t>，就是无监督学习系统，也可以称为非监督学习</w:t>
      </w:r>
      <w:r>
        <w:rPr>
          <w:spacing w:val="-2"/>
          <w:sz w:val="56"/>
        </w:rPr>
        <w:t>系统、无导师（教师）学习系统。</w:t>
      </w:r>
    </w:p>
    <w:p>
      <w:pPr>
        <w:spacing w:after="0" w:line="216" w:lineRule="auto"/>
        <w:jc w:val="left"/>
        <w:rPr>
          <w:sz w:val="56"/>
        </w:rPr>
        <w:sectPr>
          <w:headerReference w:type="default" r:id="rId1455"/>
          <w:footerReference w:type="default" r:id="rId1456"/>
          <w:pgSz w:w="14400" w:h="10800" w:orient="landscape"/>
          <w:pgMar w:header="0" w:footer="711" w:top="260" w:bottom="900" w:left="40" w:right="0"/>
        </w:sectPr>
      </w:pPr>
    </w:p>
    <w:p>
      <w:pPr>
        <w:pStyle w:val="Heading3"/>
        <w:spacing w:line="1054" w:lineRule="exact"/>
        <w:ind w:right="39"/>
      </w:pPr>
      <w:bookmarkStart w:name="监督型学习系统 （ Supervised learning ）" w:id="971"/>
      <w:bookmarkEnd w:id="971"/>
      <w:r>
        <w:rPr/>
      </w:r>
      <w:r>
        <w:rPr>
          <w:w w:val="95"/>
        </w:rPr>
        <w:t>监</w:t>
      </w:r>
      <w:r>
        <w:rPr>
          <w:w w:val="95"/>
        </w:rPr>
        <w:t>督</w:t>
      </w:r>
      <w:r>
        <w:rPr>
          <w:w w:val="95"/>
        </w:rPr>
        <w:t>型</w:t>
      </w:r>
      <w:r>
        <w:rPr>
          <w:w w:val="95"/>
        </w:rPr>
        <w:t>学</w:t>
      </w:r>
      <w:r>
        <w:rPr>
          <w:w w:val="95"/>
        </w:rPr>
        <w:t>习</w:t>
      </w:r>
      <w:r>
        <w:rPr>
          <w:w w:val="95"/>
        </w:rPr>
        <w:t>系</w:t>
      </w:r>
      <w:r>
        <w:rPr>
          <w:spacing w:val="-10"/>
          <w:w w:val="95"/>
        </w:rPr>
        <w:t>统</w:t>
      </w:r>
    </w:p>
    <w:p>
      <w:pPr>
        <w:spacing w:line="1092" w:lineRule="exact" w:before="0"/>
        <w:ind w:left="0" w:right="37" w:firstLine="0"/>
        <w:jc w:val="center"/>
        <w:rPr>
          <w:sz w:val="88"/>
        </w:rPr>
      </w:pPr>
      <w:r>
        <w:rPr>
          <w:sz w:val="88"/>
        </w:rPr>
        <w:t>（</w:t>
      </w:r>
      <w:r>
        <w:rPr>
          <w:spacing w:val="-194"/>
          <w:sz w:val="88"/>
        </w:rPr>
        <w:t> </w:t>
      </w:r>
      <w:r>
        <w:rPr>
          <w:rFonts w:ascii="Arial" w:eastAsia="Arial"/>
          <w:sz w:val="88"/>
        </w:rPr>
        <w:t>Supervised</w:t>
      </w:r>
      <w:r>
        <w:rPr>
          <w:rFonts w:ascii="Arial" w:eastAsia="Arial"/>
          <w:spacing w:val="-56"/>
          <w:sz w:val="88"/>
        </w:rPr>
        <w:t> </w:t>
      </w:r>
      <w:r>
        <w:rPr>
          <w:rFonts w:ascii="Arial" w:eastAsia="Arial"/>
          <w:sz w:val="88"/>
        </w:rPr>
        <w:t>learning</w:t>
      </w:r>
      <w:r>
        <w:rPr>
          <w:rFonts w:ascii="Arial" w:eastAsia="Arial"/>
          <w:spacing w:val="-32"/>
          <w:sz w:val="88"/>
        </w:rPr>
        <w:t> </w:t>
      </w:r>
      <w:r>
        <w:rPr>
          <w:spacing w:val="-10"/>
          <w:sz w:val="88"/>
        </w:rPr>
        <w:t>）</w:t>
      </w:r>
    </w:p>
    <w:p>
      <w:pPr>
        <w:pStyle w:val="ListParagraph"/>
        <w:numPr>
          <w:ilvl w:val="0"/>
          <w:numId w:val="60"/>
        </w:numPr>
        <w:tabs>
          <w:tab w:pos="1364" w:val="left" w:leader="none"/>
        </w:tabs>
        <w:spacing w:line="223" w:lineRule="auto" w:before="211" w:after="0"/>
        <w:ind w:left="1364" w:right="1479" w:hanging="540"/>
        <w:jc w:val="both"/>
        <w:rPr>
          <w:rFonts w:ascii="Arial" w:hAnsi="Arial" w:eastAsia="Arial"/>
          <w:sz w:val="64"/>
        </w:rPr>
      </w:pPr>
      <w:r>
        <w:rPr>
          <w:spacing w:val="-2"/>
          <w:sz w:val="64"/>
        </w:rPr>
        <w:t>通</w:t>
      </w:r>
      <w:r>
        <w:rPr>
          <w:spacing w:val="-2"/>
          <w:sz w:val="64"/>
        </w:rPr>
        <w:t>过</w:t>
      </w:r>
      <w:r>
        <w:rPr>
          <w:spacing w:val="-2"/>
          <w:sz w:val="64"/>
        </w:rPr>
        <w:t>已</w:t>
      </w:r>
      <w:r>
        <w:rPr>
          <w:spacing w:val="-2"/>
          <w:sz w:val="64"/>
        </w:rPr>
        <w:t>有</w:t>
      </w:r>
      <w:r>
        <w:rPr>
          <w:spacing w:val="-2"/>
          <w:sz w:val="64"/>
        </w:rPr>
        <w:t>的</w:t>
      </w:r>
      <w:r>
        <w:rPr>
          <w:spacing w:val="-2"/>
          <w:sz w:val="64"/>
        </w:rPr>
        <w:t>训</w:t>
      </w:r>
      <w:r>
        <w:rPr>
          <w:spacing w:val="-2"/>
          <w:sz w:val="64"/>
        </w:rPr>
        <w:t>练</w:t>
      </w:r>
      <w:r>
        <w:rPr>
          <w:spacing w:val="-2"/>
          <w:sz w:val="64"/>
        </w:rPr>
        <w:t>样</w:t>
      </w:r>
      <w:r>
        <w:rPr>
          <w:spacing w:val="-2"/>
          <w:sz w:val="64"/>
        </w:rPr>
        <w:t>本</w:t>
      </w:r>
      <w:r>
        <w:rPr>
          <w:spacing w:val="-2"/>
          <w:sz w:val="64"/>
        </w:rPr>
        <w:t>（</w:t>
      </w:r>
      <w:r>
        <w:rPr>
          <w:spacing w:val="-2"/>
          <w:sz w:val="64"/>
        </w:rPr>
        <w:t>即</w:t>
      </w:r>
      <w:r>
        <w:rPr>
          <w:spacing w:val="-2"/>
          <w:sz w:val="64"/>
        </w:rPr>
        <w:t>已</w:t>
      </w:r>
      <w:r>
        <w:rPr>
          <w:spacing w:val="-2"/>
          <w:sz w:val="64"/>
        </w:rPr>
        <w:t>知</w:t>
      </w:r>
      <w:r>
        <w:rPr>
          <w:spacing w:val="-2"/>
          <w:sz w:val="64"/>
        </w:rPr>
        <w:t>输</w:t>
      </w:r>
      <w:r>
        <w:rPr>
          <w:spacing w:val="-2"/>
          <w:sz w:val="64"/>
        </w:rPr>
        <w:t>入</w:t>
      </w:r>
      <w:r>
        <w:rPr>
          <w:spacing w:val="-2"/>
          <w:sz w:val="64"/>
        </w:rPr>
        <w:t>数据</w:t>
      </w:r>
      <w:r>
        <w:rPr>
          <w:spacing w:val="-2"/>
          <w:sz w:val="64"/>
        </w:rPr>
        <w:t>以</w:t>
      </w:r>
      <w:r>
        <w:rPr>
          <w:spacing w:val="-2"/>
          <w:sz w:val="64"/>
        </w:rPr>
        <w:t>及</w:t>
      </w:r>
      <w:r>
        <w:rPr>
          <w:spacing w:val="-2"/>
          <w:sz w:val="64"/>
        </w:rPr>
        <w:t>其</w:t>
      </w:r>
      <w:r>
        <w:rPr>
          <w:spacing w:val="-2"/>
          <w:sz w:val="64"/>
        </w:rPr>
        <w:t>对</w:t>
      </w:r>
      <w:r>
        <w:rPr>
          <w:spacing w:val="-2"/>
          <w:sz w:val="64"/>
        </w:rPr>
        <w:t>应</w:t>
      </w:r>
      <w:r>
        <w:rPr>
          <w:spacing w:val="-2"/>
          <w:sz w:val="64"/>
        </w:rPr>
        <w:t>的</w:t>
      </w:r>
      <w:r>
        <w:rPr>
          <w:spacing w:val="-2"/>
          <w:sz w:val="64"/>
        </w:rPr>
        <w:t>输</w:t>
      </w:r>
      <w:r>
        <w:rPr>
          <w:spacing w:val="-2"/>
          <w:sz w:val="64"/>
        </w:rPr>
        <w:t>出</w:t>
      </w:r>
      <w:r>
        <w:rPr>
          <w:spacing w:val="-2"/>
          <w:sz w:val="64"/>
        </w:rPr>
        <w:t>）</w:t>
      </w:r>
      <w:r>
        <w:rPr>
          <w:spacing w:val="-2"/>
          <w:sz w:val="64"/>
        </w:rPr>
        <w:t>来</w:t>
      </w:r>
      <w:r>
        <w:rPr>
          <w:spacing w:val="-2"/>
          <w:sz w:val="64"/>
        </w:rPr>
        <w:t>训</w:t>
      </w:r>
      <w:r>
        <w:rPr>
          <w:spacing w:val="-2"/>
          <w:sz w:val="64"/>
        </w:rPr>
        <w:t>练</w:t>
      </w:r>
      <w:r>
        <w:rPr>
          <w:spacing w:val="-2"/>
          <w:sz w:val="64"/>
        </w:rPr>
        <w:t>，</w:t>
      </w:r>
      <w:r>
        <w:rPr>
          <w:spacing w:val="-2"/>
          <w:sz w:val="64"/>
        </w:rPr>
        <w:t>从</w:t>
      </w:r>
      <w:r>
        <w:rPr>
          <w:spacing w:val="-2"/>
          <w:sz w:val="64"/>
        </w:rPr>
        <w:t>而</w:t>
      </w:r>
      <w:r>
        <w:rPr>
          <w:spacing w:val="-2"/>
          <w:sz w:val="64"/>
        </w:rPr>
        <w:t>得</w:t>
      </w:r>
      <w:r>
        <w:rPr>
          <w:spacing w:val="-2"/>
          <w:sz w:val="64"/>
        </w:rPr>
        <w:t>到一</w:t>
      </w:r>
      <w:r>
        <w:rPr>
          <w:spacing w:val="-2"/>
          <w:sz w:val="64"/>
        </w:rPr>
        <w:t>个</w:t>
      </w:r>
      <w:r>
        <w:rPr>
          <w:spacing w:val="-2"/>
          <w:sz w:val="64"/>
        </w:rPr>
        <w:t>最</w:t>
      </w:r>
      <w:r>
        <w:rPr>
          <w:spacing w:val="-2"/>
          <w:sz w:val="64"/>
        </w:rPr>
        <w:t>优</w:t>
      </w:r>
      <w:r>
        <w:rPr>
          <w:spacing w:val="-2"/>
          <w:sz w:val="64"/>
        </w:rPr>
        <w:t>模</w:t>
      </w:r>
      <w:r>
        <w:rPr>
          <w:spacing w:val="-2"/>
          <w:sz w:val="64"/>
        </w:rPr>
        <w:t>型</w:t>
      </w:r>
      <w:r>
        <w:rPr>
          <w:spacing w:val="-2"/>
          <w:sz w:val="64"/>
        </w:rPr>
        <w:t>，</w:t>
      </w:r>
      <w:r>
        <w:rPr>
          <w:spacing w:val="-2"/>
          <w:sz w:val="64"/>
        </w:rPr>
        <w:t>再</w:t>
      </w:r>
      <w:r>
        <w:rPr>
          <w:spacing w:val="-2"/>
          <w:sz w:val="64"/>
        </w:rPr>
        <w:t>利</w:t>
      </w:r>
      <w:r>
        <w:rPr>
          <w:spacing w:val="-2"/>
          <w:sz w:val="64"/>
        </w:rPr>
        <w:t>用</w:t>
      </w:r>
      <w:r>
        <w:rPr>
          <w:spacing w:val="-2"/>
          <w:sz w:val="64"/>
        </w:rPr>
        <w:t>这</w:t>
      </w:r>
      <w:r>
        <w:rPr>
          <w:spacing w:val="-2"/>
          <w:sz w:val="64"/>
        </w:rPr>
        <w:t>个</w:t>
      </w:r>
      <w:r>
        <w:rPr>
          <w:spacing w:val="-2"/>
          <w:sz w:val="64"/>
        </w:rPr>
        <w:t>模</w:t>
      </w:r>
      <w:r>
        <w:rPr>
          <w:spacing w:val="-2"/>
          <w:sz w:val="64"/>
        </w:rPr>
        <w:t>型</w:t>
      </w:r>
      <w:r>
        <w:rPr>
          <w:spacing w:val="-2"/>
          <w:sz w:val="64"/>
        </w:rPr>
        <w:t>将</w:t>
      </w:r>
      <w:r>
        <w:rPr>
          <w:spacing w:val="-2"/>
          <w:sz w:val="64"/>
        </w:rPr>
        <w:t>新</w:t>
      </w:r>
      <w:r>
        <w:rPr>
          <w:spacing w:val="-2"/>
          <w:sz w:val="64"/>
        </w:rPr>
        <w:t>的</w:t>
      </w:r>
      <w:r>
        <w:rPr>
          <w:spacing w:val="-2"/>
          <w:sz w:val="64"/>
        </w:rPr>
        <w:t>输入</w:t>
      </w:r>
      <w:r>
        <w:rPr>
          <w:spacing w:val="-2"/>
          <w:sz w:val="64"/>
        </w:rPr>
        <w:t>数</w:t>
      </w:r>
      <w:r>
        <w:rPr>
          <w:spacing w:val="-2"/>
          <w:sz w:val="64"/>
        </w:rPr>
        <w:t>据</w:t>
      </w:r>
      <w:r>
        <w:rPr>
          <w:spacing w:val="-2"/>
          <w:sz w:val="64"/>
        </w:rPr>
        <w:t>样</w:t>
      </w:r>
      <w:r>
        <w:rPr>
          <w:spacing w:val="-2"/>
          <w:sz w:val="64"/>
        </w:rPr>
        <w:t>本</w:t>
      </w:r>
      <w:r>
        <w:rPr>
          <w:spacing w:val="-2"/>
          <w:sz w:val="64"/>
        </w:rPr>
        <w:t>映</w:t>
      </w:r>
      <w:r>
        <w:rPr>
          <w:spacing w:val="-2"/>
          <w:sz w:val="64"/>
        </w:rPr>
        <w:t>射</w:t>
      </w:r>
      <w:r>
        <w:rPr>
          <w:spacing w:val="-2"/>
          <w:sz w:val="64"/>
        </w:rPr>
        <w:t>为</w:t>
      </w:r>
      <w:r>
        <w:rPr>
          <w:spacing w:val="-2"/>
          <w:sz w:val="64"/>
        </w:rPr>
        <w:t>相</w:t>
      </w:r>
      <w:r>
        <w:rPr>
          <w:spacing w:val="-2"/>
          <w:sz w:val="64"/>
        </w:rPr>
        <w:t>应</w:t>
      </w:r>
      <w:r>
        <w:rPr>
          <w:spacing w:val="-2"/>
          <w:sz w:val="64"/>
        </w:rPr>
        <w:t>的</w:t>
      </w:r>
      <w:r>
        <w:rPr>
          <w:spacing w:val="-2"/>
          <w:sz w:val="64"/>
        </w:rPr>
        <w:t>输</w:t>
      </w:r>
      <w:r>
        <w:rPr>
          <w:spacing w:val="-2"/>
          <w:sz w:val="64"/>
        </w:rPr>
        <w:t>出</w:t>
      </w:r>
      <w:r>
        <w:rPr>
          <w:spacing w:val="-2"/>
          <w:sz w:val="64"/>
        </w:rPr>
        <w:t>结</w:t>
      </w:r>
      <w:r>
        <w:rPr>
          <w:spacing w:val="-2"/>
          <w:sz w:val="64"/>
        </w:rPr>
        <w:t>果</w:t>
      </w:r>
      <w:r>
        <w:rPr>
          <w:spacing w:val="-2"/>
          <w:sz w:val="64"/>
        </w:rPr>
        <w:t>，</w:t>
      </w:r>
      <w:r>
        <w:rPr>
          <w:spacing w:val="-2"/>
          <w:sz w:val="64"/>
        </w:rPr>
        <w:t>于</w:t>
      </w:r>
      <w:r>
        <w:rPr>
          <w:spacing w:val="-2"/>
          <w:sz w:val="64"/>
        </w:rPr>
        <w:t>是这</w:t>
      </w:r>
      <w:r>
        <w:rPr>
          <w:spacing w:val="-2"/>
          <w:sz w:val="64"/>
        </w:rPr>
        <w:t>个</w:t>
      </w:r>
      <w:r>
        <w:rPr>
          <w:spacing w:val="-2"/>
          <w:sz w:val="64"/>
        </w:rPr>
        <w:t>最</w:t>
      </w:r>
      <w:r>
        <w:rPr>
          <w:spacing w:val="-2"/>
          <w:sz w:val="64"/>
        </w:rPr>
        <w:t>优</w:t>
      </w:r>
      <w:r>
        <w:rPr>
          <w:spacing w:val="-2"/>
          <w:sz w:val="64"/>
        </w:rPr>
        <w:t>模</w:t>
      </w:r>
      <w:r>
        <w:rPr>
          <w:spacing w:val="-2"/>
          <w:sz w:val="64"/>
        </w:rPr>
        <w:t>型</w:t>
      </w:r>
      <w:r>
        <w:rPr>
          <w:spacing w:val="-2"/>
          <w:sz w:val="64"/>
        </w:rPr>
        <w:t>也</w:t>
      </w:r>
      <w:r>
        <w:rPr>
          <w:spacing w:val="-2"/>
          <w:sz w:val="64"/>
        </w:rPr>
        <w:t>就</w:t>
      </w:r>
      <w:r>
        <w:rPr>
          <w:spacing w:val="-2"/>
          <w:sz w:val="64"/>
        </w:rPr>
        <w:t>具</w:t>
      </w:r>
      <w:r>
        <w:rPr>
          <w:spacing w:val="-2"/>
          <w:sz w:val="64"/>
        </w:rPr>
        <w:t>有</w:t>
      </w:r>
      <w:r>
        <w:rPr>
          <w:spacing w:val="-2"/>
          <w:sz w:val="64"/>
        </w:rPr>
        <w:t>了</w:t>
      </w:r>
      <w:r>
        <w:rPr>
          <w:spacing w:val="-2"/>
          <w:sz w:val="64"/>
        </w:rPr>
        <w:t>对</w:t>
      </w:r>
      <w:r>
        <w:rPr>
          <w:spacing w:val="-2"/>
          <w:sz w:val="64"/>
        </w:rPr>
        <w:t>未</w:t>
      </w:r>
      <w:r>
        <w:rPr>
          <w:spacing w:val="-2"/>
          <w:sz w:val="64"/>
        </w:rPr>
        <w:t>知</w:t>
      </w:r>
      <w:r>
        <w:rPr>
          <w:spacing w:val="-2"/>
          <w:sz w:val="64"/>
        </w:rPr>
        <w:t>数</w:t>
      </w:r>
      <w:r>
        <w:rPr>
          <w:spacing w:val="-2"/>
          <w:sz w:val="64"/>
        </w:rPr>
        <w:t>据</w:t>
      </w:r>
      <w:r>
        <w:rPr>
          <w:spacing w:val="-2"/>
          <w:sz w:val="64"/>
        </w:rPr>
        <w:t>进</w:t>
      </w:r>
      <w:r>
        <w:rPr>
          <w:spacing w:val="-2"/>
          <w:sz w:val="64"/>
        </w:rPr>
        <w:t>行识</w:t>
      </w:r>
      <w:r>
        <w:rPr>
          <w:spacing w:val="-2"/>
          <w:sz w:val="64"/>
        </w:rPr>
        <w:t>别</w:t>
      </w:r>
      <w:r>
        <w:rPr>
          <w:spacing w:val="-4"/>
          <w:sz w:val="64"/>
        </w:rPr>
        <w:t>的</w:t>
      </w:r>
      <w:r>
        <w:rPr>
          <w:spacing w:val="-4"/>
          <w:sz w:val="64"/>
        </w:rPr>
        <w:t>能</w:t>
      </w:r>
      <w:r>
        <w:rPr>
          <w:spacing w:val="-4"/>
          <w:sz w:val="64"/>
        </w:rPr>
        <w:t>力</w:t>
      </w:r>
      <w:r>
        <w:rPr>
          <w:spacing w:val="-4"/>
          <w:sz w:val="64"/>
        </w:rPr>
        <w:t>。</w:t>
      </w:r>
    </w:p>
    <w:p>
      <w:pPr>
        <w:pStyle w:val="ListParagraph"/>
        <w:numPr>
          <w:ilvl w:val="0"/>
          <w:numId w:val="60"/>
        </w:numPr>
        <w:tabs>
          <w:tab w:pos="1364" w:val="left" w:leader="none"/>
        </w:tabs>
        <w:spacing w:line="240" w:lineRule="auto" w:before="110" w:after="0"/>
        <w:ind w:left="1364" w:right="0" w:hanging="540"/>
        <w:jc w:val="both"/>
        <w:rPr>
          <w:rFonts w:ascii="Arial" w:hAnsi="Arial" w:eastAsia="Arial"/>
          <w:sz w:val="64"/>
        </w:rPr>
      </w:pPr>
      <w:r>
        <w:rPr>
          <w:w w:val="95"/>
          <w:sz w:val="64"/>
        </w:rPr>
        <w:t>典</w:t>
      </w:r>
      <w:r>
        <w:rPr>
          <w:w w:val="95"/>
          <w:sz w:val="64"/>
        </w:rPr>
        <w:t>型</w:t>
      </w:r>
      <w:r>
        <w:rPr>
          <w:w w:val="95"/>
          <w:sz w:val="64"/>
        </w:rPr>
        <w:t>的</w:t>
      </w:r>
      <w:r>
        <w:rPr>
          <w:w w:val="95"/>
          <w:sz w:val="64"/>
        </w:rPr>
        <w:t>监</w:t>
      </w:r>
      <w:r>
        <w:rPr>
          <w:w w:val="95"/>
          <w:sz w:val="64"/>
        </w:rPr>
        <w:t>督</w:t>
      </w:r>
      <w:r>
        <w:rPr>
          <w:w w:val="95"/>
          <w:sz w:val="64"/>
        </w:rPr>
        <w:t>型</w:t>
      </w:r>
      <w:r>
        <w:rPr>
          <w:w w:val="95"/>
          <w:sz w:val="64"/>
        </w:rPr>
        <w:t>学</w:t>
      </w:r>
      <w:r>
        <w:rPr>
          <w:w w:val="95"/>
          <w:sz w:val="64"/>
        </w:rPr>
        <w:t>习</w:t>
      </w:r>
      <w:r>
        <w:rPr>
          <w:w w:val="95"/>
          <w:sz w:val="64"/>
        </w:rPr>
        <w:t>系</w:t>
      </w:r>
      <w:r>
        <w:rPr>
          <w:w w:val="95"/>
          <w:sz w:val="64"/>
        </w:rPr>
        <w:t>统</w:t>
      </w:r>
      <w:r>
        <w:rPr>
          <w:w w:val="95"/>
          <w:sz w:val="64"/>
        </w:rPr>
        <w:t>有</w:t>
      </w:r>
      <w:r>
        <w:rPr>
          <w:w w:val="95"/>
          <w:sz w:val="64"/>
        </w:rPr>
        <w:t>两</w:t>
      </w:r>
      <w:r>
        <w:rPr>
          <w:w w:val="95"/>
          <w:sz w:val="64"/>
        </w:rPr>
        <w:t>种</w:t>
      </w:r>
      <w:r>
        <w:rPr>
          <w:spacing w:val="-10"/>
          <w:w w:val="95"/>
          <w:sz w:val="64"/>
        </w:rPr>
        <w:t>：</w:t>
      </w:r>
    </w:p>
    <w:p>
      <w:pPr>
        <w:pStyle w:val="ListParagraph"/>
        <w:numPr>
          <w:ilvl w:val="1"/>
          <w:numId w:val="60"/>
        </w:numPr>
        <w:tabs>
          <w:tab w:pos="1994" w:val="left" w:leader="none"/>
        </w:tabs>
        <w:spacing w:line="240" w:lineRule="auto" w:before="84" w:after="0"/>
        <w:ind w:left="1994" w:right="0" w:hanging="450"/>
        <w:jc w:val="both"/>
        <w:rPr>
          <w:rFonts w:ascii="Arial" w:hAnsi="Arial" w:eastAsia="Arial"/>
          <w:sz w:val="56"/>
        </w:rPr>
      </w:pPr>
      <w:r>
        <w:rPr>
          <w:spacing w:val="-2"/>
          <w:sz w:val="56"/>
        </w:rPr>
        <w:t>分类：定性分析数据</w:t>
      </w:r>
    </w:p>
    <w:p>
      <w:pPr>
        <w:pStyle w:val="ListParagraph"/>
        <w:numPr>
          <w:ilvl w:val="1"/>
          <w:numId w:val="60"/>
        </w:numPr>
        <w:tabs>
          <w:tab w:pos="1994" w:val="left" w:leader="none"/>
        </w:tabs>
        <w:spacing w:line="240" w:lineRule="auto" w:before="89" w:after="0"/>
        <w:ind w:left="1994" w:right="0" w:hanging="450"/>
        <w:jc w:val="both"/>
        <w:rPr>
          <w:rFonts w:ascii="Arial" w:hAnsi="Arial" w:eastAsia="Arial"/>
          <w:sz w:val="56"/>
        </w:rPr>
      </w:pPr>
      <w:r>
        <w:rPr>
          <w:spacing w:val="-2"/>
          <w:sz w:val="56"/>
        </w:rPr>
        <w:t>回归：定量预测数值</w:t>
      </w:r>
    </w:p>
    <w:p>
      <w:pPr>
        <w:spacing w:after="0" w:line="240" w:lineRule="auto"/>
        <w:jc w:val="both"/>
        <w:rPr>
          <w:rFonts w:ascii="Arial" w:hAnsi="Arial" w:eastAsia="Arial"/>
          <w:sz w:val="56"/>
        </w:rPr>
        <w:sectPr>
          <w:headerReference w:type="default" r:id="rId1457"/>
          <w:footerReference w:type="default" r:id="rId1458"/>
          <w:pgSz w:w="14400" w:h="10800" w:orient="landscape"/>
          <w:pgMar w:header="0" w:footer="788" w:top="300" w:bottom="9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19" w:id="972"/>
      <w:bookmarkEnd w:id="972"/>
      <w:r>
        <w:rPr/>
      </w:r>
      <w:bookmarkStart w:name="幻灯片编号 19" w:id="973"/>
      <w:bookmarkEnd w:id="973"/>
      <w:r>
        <w:rPr>
          <w:w w:val="95"/>
          <w:sz w:val="64"/>
        </w:rPr>
        <w:t>广</w:t>
      </w:r>
      <w:r>
        <w:rPr>
          <w:w w:val="95"/>
          <w:sz w:val="64"/>
        </w:rPr>
        <w:t>泛</w:t>
      </w:r>
      <w:r>
        <w:rPr>
          <w:w w:val="95"/>
          <w:sz w:val="64"/>
        </w:rPr>
        <w:t>使</w:t>
      </w:r>
      <w:r>
        <w:rPr>
          <w:w w:val="95"/>
          <w:sz w:val="64"/>
        </w:rPr>
        <w:t>用</w:t>
      </w:r>
      <w:r>
        <w:rPr>
          <w:w w:val="95"/>
          <w:sz w:val="64"/>
        </w:rPr>
        <w:t>的</w:t>
      </w:r>
      <w:r>
        <w:rPr>
          <w:w w:val="95"/>
          <w:sz w:val="64"/>
        </w:rPr>
        <w:t>算</w:t>
      </w:r>
      <w:r>
        <w:rPr>
          <w:w w:val="95"/>
          <w:sz w:val="64"/>
        </w:rPr>
        <w:t>法</w:t>
      </w:r>
      <w:r>
        <w:rPr>
          <w:spacing w:val="-10"/>
          <w:w w:val="95"/>
          <w:sz w:val="64"/>
        </w:rPr>
        <w:t>：</w:t>
      </w:r>
    </w:p>
    <w:p>
      <w:pPr>
        <w:pStyle w:val="ListParagraph"/>
        <w:numPr>
          <w:ilvl w:val="1"/>
          <w:numId w:val="60"/>
        </w:numPr>
        <w:tabs>
          <w:tab w:pos="1994" w:val="left" w:leader="none"/>
        </w:tabs>
        <w:spacing w:line="240" w:lineRule="auto" w:before="84" w:after="0"/>
        <w:ind w:left="1994" w:right="0" w:hanging="450"/>
        <w:jc w:val="left"/>
        <w:rPr>
          <w:rFonts w:ascii="Arial" w:hAnsi="Arial" w:eastAsia="Arial"/>
          <w:sz w:val="56"/>
        </w:rPr>
      </w:pPr>
      <w:r>
        <w:rPr>
          <w:sz w:val="56"/>
        </w:rPr>
        <w:t>支持向量机（</w:t>
      </w:r>
      <w:r>
        <w:rPr>
          <w:rFonts w:ascii="Arial" w:hAnsi="Arial" w:eastAsia="Arial"/>
          <w:sz w:val="56"/>
        </w:rPr>
        <w:t>Support</w:t>
      </w:r>
      <w:r>
        <w:rPr>
          <w:rFonts w:ascii="Arial" w:hAnsi="Arial" w:eastAsia="Arial"/>
          <w:spacing w:val="-21"/>
          <w:sz w:val="56"/>
        </w:rPr>
        <w:t> </w:t>
      </w:r>
      <w:r>
        <w:rPr>
          <w:rFonts w:ascii="Arial" w:hAnsi="Arial" w:eastAsia="Arial"/>
          <w:sz w:val="56"/>
        </w:rPr>
        <w:t>Vector</w:t>
      </w:r>
      <w:r>
        <w:rPr>
          <w:rFonts w:ascii="Arial" w:hAnsi="Arial" w:eastAsia="Arial"/>
          <w:spacing w:val="-18"/>
          <w:sz w:val="56"/>
        </w:rPr>
        <w:t> </w:t>
      </w:r>
      <w:r>
        <w:rPr>
          <w:rFonts w:ascii="Arial" w:hAnsi="Arial" w:eastAsia="Arial"/>
          <w:spacing w:val="-2"/>
          <w:sz w:val="56"/>
        </w:rPr>
        <w:t>Machines</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z w:val="56"/>
        </w:rPr>
        <w:t>线性回归（</w:t>
      </w:r>
      <w:r>
        <w:rPr>
          <w:rFonts w:ascii="Arial" w:hAnsi="Arial" w:eastAsia="Arial"/>
          <w:sz w:val="56"/>
        </w:rPr>
        <w:t>linear</w:t>
      </w:r>
      <w:r>
        <w:rPr>
          <w:rFonts w:ascii="Arial" w:hAnsi="Arial" w:eastAsia="Arial"/>
          <w:spacing w:val="-3"/>
          <w:sz w:val="56"/>
        </w:rPr>
        <w:t> </w:t>
      </w:r>
      <w:r>
        <w:rPr>
          <w:rFonts w:ascii="Arial" w:hAnsi="Arial" w:eastAsia="Arial"/>
          <w:spacing w:val="-2"/>
          <w:sz w:val="56"/>
        </w:rPr>
        <w:t>regression</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z w:val="56"/>
        </w:rPr>
        <w:t>逻辑回归（</w:t>
      </w:r>
      <w:r>
        <w:rPr>
          <w:rFonts w:ascii="Arial" w:hAnsi="Arial" w:eastAsia="Arial"/>
          <w:sz w:val="56"/>
        </w:rPr>
        <w:t>logistic</w:t>
      </w:r>
      <w:r>
        <w:rPr>
          <w:rFonts w:ascii="Arial" w:hAnsi="Arial" w:eastAsia="Arial"/>
          <w:spacing w:val="-3"/>
          <w:sz w:val="56"/>
        </w:rPr>
        <w:t> </w:t>
      </w:r>
      <w:r>
        <w:rPr>
          <w:rFonts w:ascii="Arial" w:hAnsi="Arial" w:eastAsia="Arial"/>
          <w:spacing w:val="-2"/>
          <w:sz w:val="56"/>
        </w:rPr>
        <w:t>regression</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z w:val="56"/>
        </w:rPr>
        <w:t>朴素贝叶斯（</w:t>
      </w:r>
      <w:r>
        <w:rPr>
          <w:rFonts w:ascii="Arial" w:hAnsi="Arial" w:eastAsia="Arial"/>
          <w:sz w:val="56"/>
        </w:rPr>
        <w:t>naive</w:t>
      </w:r>
      <w:r>
        <w:rPr>
          <w:rFonts w:ascii="Arial" w:hAnsi="Arial" w:eastAsia="Arial"/>
          <w:spacing w:val="-4"/>
          <w:sz w:val="56"/>
        </w:rPr>
        <w:t> </w:t>
      </w:r>
      <w:r>
        <w:rPr>
          <w:rFonts w:ascii="Arial" w:hAnsi="Arial" w:eastAsia="Arial"/>
          <w:spacing w:val="-2"/>
          <w:sz w:val="56"/>
        </w:rPr>
        <w:t>Bayes</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z w:val="56"/>
        </w:rPr>
        <w:t>决策树（</w:t>
      </w:r>
      <w:r>
        <w:rPr>
          <w:rFonts w:ascii="Arial" w:hAnsi="Arial" w:eastAsia="Arial"/>
          <w:sz w:val="56"/>
        </w:rPr>
        <w:t>decision</w:t>
      </w:r>
      <w:r>
        <w:rPr>
          <w:rFonts w:ascii="Arial" w:hAnsi="Arial" w:eastAsia="Arial"/>
          <w:spacing w:val="-3"/>
          <w:sz w:val="56"/>
        </w:rPr>
        <w:t> </w:t>
      </w:r>
      <w:r>
        <w:rPr>
          <w:rFonts w:ascii="Arial" w:hAnsi="Arial" w:eastAsia="Arial"/>
          <w:spacing w:val="-2"/>
          <w:sz w:val="56"/>
        </w:rPr>
        <w:t>trees</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rFonts w:ascii="Arial" w:hAnsi="Arial" w:eastAsia="Arial"/>
          <w:sz w:val="56"/>
        </w:rPr>
        <w:t>K-</w:t>
      </w:r>
      <w:r>
        <w:rPr>
          <w:sz w:val="56"/>
        </w:rPr>
        <w:t>近邻（</w:t>
      </w:r>
      <w:r>
        <w:rPr>
          <w:rFonts w:ascii="Arial" w:hAnsi="Arial" w:eastAsia="Arial"/>
          <w:sz w:val="56"/>
        </w:rPr>
        <w:t>k-nearest</w:t>
      </w:r>
      <w:r>
        <w:rPr>
          <w:rFonts w:ascii="Arial" w:hAnsi="Arial" w:eastAsia="Arial"/>
          <w:spacing w:val="-3"/>
          <w:sz w:val="56"/>
        </w:rPr>
        <w:t> </w:t>
      </w:r>
      <w:r>
        <w:rPr>
          <w:rFonts w:ascii="Arial" w:hAnsi="Arial" w:eastAsia="Arial"/>
          <w:sz w:val="56"/>
        </w:rPr>
        <w:t>neighbor</w:t>
      </w:r>
      <w:r>
        <w:rPr>
          <w:rFonts w:ascii="Arial" w:hAnsi="Arial" w:eastAsia="Arial"/>
          <w:spacing w:val="3"/>
          <w:sz w:val="56"/>
        </w:rPr>
        <w:t> </w:t>
      </w:r>
      <w:r>
        <w:rPr>
          <w:rFonts w:ascii="Arial" w:hAnsi="Arial" w:eastAsia="Arial"/>
          <w:spacing w:val="-2"/>
          <w:sz w:val="56"/>
        </w:rPr>
        <w:t>algorithm</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z w:val="56"/>
        </w:rPr>
        <w:t>神经网络（</w:t>
      </w:r>
      <w:r>
        <w:rPr>
          <w:rFonts w:ascii="Arial" w:hAnsi="Arial" w:eastAsia="Arial"/>
          <w:sz w:val="56"/>
        </w:rPr>
        <w:t>neural</w:t>
      </w:r>
      <w:r>
        <w:rPr>
          <w:rFonts w:ascii="Arial" w:hAnsi="Arial" w:eastAsia="Arial"/>
          <w:spacing w:val="-2"/>
          <w:sz w:val="56"/>
        </w:rPr>
        <w:t> network</w:t>
      </w:r>
      <w:r>
        <w:rPr>
          <w:spacing w:val="-2"/>
          <w:sz w:val="56"/>
        </w:rPr>
        <w:t>）</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z w:val="56"/>
        </w:rPr>
        <w:t>深度神经网络（</w:t>
      </w:r>
      <w:r>
        <w:rPr>
          <w:rFonts w:ascii="Arial" w:hAnsi="Arial" w:eastAsia="Arial"/>
          <w:sz w:val="56"/>
        </w:rPr>
        <w:t>deep</w:t>
      </w:r>
      <w:r>
        <w:rPr>
          <w:rFonts w:ascii="Arial" w:hAnsi="Arial" w:eastAsia="Arial"/>
          <w:spacing w:val="-3"/>
          <w:sz w:val="56"/>
        </w:rPr>
        <w:t> </w:t>
      </w:r>
      <w:r>
        <w:rPr>
          <w:rFonts w:ascii="Arial" w:hAnsi="Arial" w:eastAsia="Arial"/>
          <w:sz w:val="56"/>
        </w:rPr>
        <w:t>neural</w:t>
      </w:r>
      <w:r>
        <w:rPr>
          <w:rFonts w:ascii="Arial" w:hAnsi="Arial" w:eastAsia="Arial"/>
          <w:spacing w:val="2"/>
          <w:sz w:val="56"/>
        </w:rPr>
        <w:t> </w:t>
      </w:r>
      <w:r>
        <w:rPr>
          <w:rFonts w:ascii="Arial" w:hAnsi="Arial" w:eastAsia="Arial"/>
          <w:spacing w:val="-2"/>
          <w:sz w:val="56"/>
        </w:rPr>
        <w:t>network</w:t>
      </w:r>
      <w:r>
        <w:rPr>
          <w:spacing w:val="-2"/>
          <w:sz w:val="56"/>
        </w:rPr>
        <w:t>）</w:t>
      </w:r>
    </w:p>
    <w:p>
      <w:pPr>
        <w:spacing w:after="0" w:line="240" w:lineRule="auto"/>
        <w:jc w:val="left"/>
        <w:rPr>
          <w:rFonts w:ascii="Arial" w:hAnsi="Arial" w:eastAsia="Arial"/>
          <w:sz w:val="56"/>
        </w:rPr>
        <w:sectPr>
          <w:headerReference w:type="default" r:id="rId1459"/>
          <w:footerReference w:type="default" r:id="rId1460"/>
          <w:pgSz w:w="14400" w:h="10800" w:orient="landscape"/>
          <w:pgMar w:header="0" w:footer="711" w:top="1000" w:bottom="900" w:left="40" w:right="0"/>
        </w:sectPr>
      </w:pPr>
    </w:p>
    <w:p>
      <w:pPr>
        <w:pStyle w:val="Heading3"/>
        <w:spacing w:line="1054" w:lineRule="exact"/>
        <w:ind w:right="39"/>
      </w:pPr>
      <w:bookmarkStart w:name="无监督学习系统 （ Unsupervised Learning ）" w:id="974"/>
      <w:bookmarkEnd w:id="974"/>
      <w:r>
        <w:rPr/>
      </w:r>
      <w:r>
        <w:rPr>
          <w:w w:val="95"/>
        </w:rPr>
        <w:t>无</w:t>
      </w:r>
      <w:r>
        <w:rPr>
          <w:w w:val="95"/>
        </w:rPr>
        <w:t>监</w:t>
      </w:r>
      <w:r>
        <w:rPr>
          <w:w w:val="95"/>
        </w:rPr>
        <w:t>督</w:t>
      </w:r>
      <w:r>
        <w:rPr>
          <w:w w:val="95"/>
        </w:rPr>
        <w:t>学</w:t>
      </w:r>
      <w:r>
        <w:rPr>
          <w:w w:val="95"/>
        </w:rPr>
        <w:t>习</w:t>
      </w:r>
      <w:r>
        <w:rPr>
          <w:w w:val="95"/>
        </w:rPr>
        <w:t>系</w:t>
      </w:r>
      <w:r>
        <w:rPr>
          <w:spacing w:val="-10"/>
          <w:w w:val="95"/>
        </w:rPr>
        <w:t>统</w:t>
      </w:r>
    </w:p>
    <w:p>
      <w:pPr>
        <w:spacing w:line="1092" w:lineRule="exact" w:before="0"/>
        <w:ind w:left="0" w:right="38" w:firstLine="0"/>
        <w:jc w:val="center"/>
        <w:rPr>
          <w:sz w:val="88"/>
        </w:rPr>
      </w:pPr>
      <w:r>
        <w:rPr>
          <w:sz w:val="88"/>
        </w:rPr>
        <w:t>（</w:t>
      </w:r>
      <w:r>
        <w:rPr>
          <w:spacing w:val="-194"/>
          <w:sz w:val="88"/>
        </w:rPr>
        <w:t> </w:t>
      </w:r>
      <w:r>
        <w:rPr>
          <w:rFonts w:ascii="Arial" w:eastAsia="Arial"/>
          <w:sz w:val="88"/>
        </w:rPr>
        <w:t>Unsupervised</w:t>
      </w:r>
      <w:r>
        <w:rPr>
          <w:rFonts w:ascii="Arial" w:eastAsia="Arial"/>
          <w:spacing w:val="-62"/>
          <w:sz w:val="88"/>
        </w:rPr>
        <w:t> </w:t>
      </w:r>
      <w:r>
        <w:rPr>
          <w:rFonts w:ascii="Arial" w:eastAsia="Arial"/>
          <w:sz w:val="88"/>
        </w:rPr>
        <w:t>Learning</w:t>
      </w:r>
      <w:r>
        <w:rPr>
          <w:rFonts w:ascii="Arial" w:eastAsia="Arial"/>
          <w:spacing w:val="-39"/>
          <w:sz w:val="88"/>
        </w:rPr>
        <w:t> </w:t>
      </w:r>
      <w:r>
        <w:rPr>
          <w:spacing w:val="-10"/>
          <w:sz w:val="88"/>
        </w:rPr>
        <w:t>）</w:t>
      </w:r>
    </w:p>
    <w:p>
      <w:pPr>
        <w:pStyle w:val="ListParagraph"/>
        <w:numPr>
          <w:ilvl w:val="0"/>
          <w:numId w:val="60"/>
        </w:numPr>
        <w:tabs>
          <w:tab w:pos="1364" w:val="left" w:leader="none"/>
        </w:tabs>
        <w:spacing w:line="216" w:lineRule="auto" w:before="230" w:after="0"/>
        <w:ind w:left="1364" w:right="1479" w:hanging="540"/>
        <w:jc w:val="both"/>
        <w:rPr>
          <w:rFonts w:ascii="Arial" w:hAnsi="Arial" w:eastAsia="Arial"/>
          <w:sz w:val="64"/>
        </w:rPr>
      </w:pPr>
      <w:r>
        <w:rPr>
          <w:spacing w:val="-2"/>
          <w:sz w:val="64"/>
        </w:rPr>
        <w:t>对</w:t>
      </w:r>
      <w:r>
        <w:rPr>
          <w:spacing w:val="-2"/>
          <w:sz w:val="64"/>
        </w:rPr>
        <w:t>没</w:t>
      </w:r>
      <w:r>
        <w:rPr>
          <w:spacing w:val="-2"/>
          <w:sz w:val="64"/>
        </w:rPr>
        <w:t>有</w:t>
      </w:r>
      <w:r>
        <w:rPr>
          <w:spacing w:val="-2"/>
          <w:sz w:val="64"/>
        </w:rPr>
        <w:t>概</w:t>
      </w:r>
      <w:r>
        <w:rPr>
          <w:spacing w:val="-2"/>
          <w:sz w:val="64"/>
        </w:rPr>
        <w:t>念</w:t>
      </w:r>
      <w:r>
        <w:rPr>
          <w:spacing w:val="-2"/>
          <w:sz w:val="64"/>
        </w:rPr>
        <w:t>标</w:t>
      </w:r>
      <w:r>
        <w:rPr>
          <w:spacing w:val="-2"/>
          <w:sz w:val="64"/>
        </w:rPr>
        <w:t>记</w:t>
      </w:r>
      <w:r>
        <w:rPr>
          <w:spacing w:val="-2"/>
          <w:sz w:val="64"/>
        </w:rPr>
        <w:t>的</w:t>
      </w:r>
      <w:r>
        <w:rPr>
          <w:spacing w:val="-2"/>
          <w:sz w:val="64"/>
        </w:rPr>
        <w:t>训</w:t>
      </w:r>
      <w:r>
        <w:rPr>
          <w:spacing w:val="-2"/>
          <w:sz w:val="64"/>
        </w:rPr>
        <w:t>练</w:t>
      </w:r>
      <w:r>
        <w:rPr>
          <w:spacing w:val="-2"/>
          <w:sz w:val="64"/>
        </w:rPr>
        <w:t>样</w:t>
      </w:r>
      <w:r>
        <w:rPr>
          <w:spacing w:val="-2"/>
          <w:sz w:val="64"/>
        </w:rPr>
        <w:t>本</w:t>
      </w:r>
      <w:r>
        <w:rPr>
          <w:spacing w:val="-2"/>
          <w:sz w:val="64"/>
        </w:rPr>
        <w:t>进</w:t>
      </w:r>
      <w:r>
        <w:rPr>
          <w:spacing w:val="-2"/>
          <w:sz w:val="64"/>
        </w:rPr>
        <w:t>行</w:t>
      </w:r>
      <w:r>
        <w:rPr>
          <w:spacing w:val="-2"/>
          <w:sz w:val="64"/>
        </w:rPr>
        <w:t>学</w:t>
      </w:r>
      <w:r>
        <w:rPr>
          <w:spacing w:val="-2"/>
          <w:sz w:val="64"/>
        </w:rPr>
        <w:t>习，</w:t>
      </w:r>
      <w:r>
        <w:rPr>
          <w:spacing w:val="-2"/>
          <w:sz w:val="64"/>
        </w:rPr>
        <w:t>以</w:t>
      </w:r>
      <w:r>
        <w:rPr>
          <w:spacing w:val="-2"/>
          <w:sz w:val="64"/>
        </w:rPr>
        <w:t>发</w:t>
      </w:r>
      <w:r>
        <w:rPr>
          <w:spacing w:val="-2"/>
          <w:sz w:val="64"/>
        </w:rPr>
        <w:t>现</w:t>
      </w:r>
      <w:r>
        <w:rPr>
          <w:spacing w:val="-2"/>
          <w:sz w:val="64"/>
        </w:rPr>
        <w:t>训</w:t>
      </w:r>
      <w:r>
        <w:rPr>
          <w:spacing w:val="-2"/>
          <w:sz w:val="64"/>
        </w:rPr>
        <w:t>练</w:t>
      </w:r>
      <w:r>
        <w:rPr>
          <w:spacing w:val="-2"/>
          <w:sz w:val="64"/>
        </w:rPr>
        <w:t>样</w:t>
      </w:r>
      <w:r>
        <w:rPr>
          <w:spacing w:val="-2"/>
          <w:sz w:val="64"/>
        </w:rPr>
        <w:t>本</w:t>
      </w:r>
      <w:r>
        <w:rPr>
          <w:spacing w:val="-2"/>
          <w:sz w:val="64"/>
        </w:rPr>
        <w:t>集</w:t>
      </w:r>
      <w:r>
        <w:rPr>
          <w:spacing w:val="-2"/>
          <w:sz w:val="64"/>
        </w:rPr>
        <w:t>中</w:t>
      </w:r>
      <w:r>
        <w:rPr>
          <w:spacing w:val="-2"/>
          <w:sz w:val="64"/>
        </w:rPr>
        <w:t>的</w:t>
      </w:r>
      <w:r>
        <w:rPr>
          <w:spacing w:val="-2"/>
          <w:sz w:val="64"/>
        </w:rPr>
        <w:t>结</w:t>
      </w:r>
      <w:r>
        <w:rPr>
          <w:spacing w:val="-2"/>
          <w:sz w:val="64"/>
        </w:rPr>
        <w:t>构</w:t>
      </w:r>
      <w:r>
        <w:rPr>
          <w:spacing w:val="-2"/>
          <w:sz w:val="64"/>
        </w:rPr>
        <w:t>或</w:t>
      </w:r>
      <w:r>
        <w:rPr>
          <w:spacing w:val="-2"/>
          <w:sz w:val="64"/>
        </w:rPr>
        <w:t>模</w:t>
      </w:r>
      <w:r>
        <w:rPr>
          <w:spacing w:val="-2"/>
          <w:sz w:val="64"/>
        </w:rPr>
        <w:t>式</w:t>
      </w:r>
      <w:r>
        <w:rPr>
          <w:spacing w:val="-2"/>
          <w:sz w:val="64"/>
        </w:rPr>
        <w:t>知</w:t>
      </w:r>
      <w:r>
        <w:rPr>
          <w:spacing w:val="-2"/>
          <w:sz w:val="64"/>
        </w:rPr>
        <w:t>识。</w:t>
      </w:r>
    </w:p>
    <w:p>
      <w:pPr>
        <w:pStyle w:val="ListParagraph"/>
        <w:numPr>
          <w:ilvl w:val="0"/>
          <w:numId w:val="60"/>
        </w:numPr>
        <w:tabs>
          <w:tab w:pos="1364" w:val="left" w:leader="none"/>
        </w:tabs>
        <w:spacing w:line="220" w:lineRule="auto" w:before="201" w:after="0"/>
        <w:ind w:left="1364" w:right="1479" w:hanging="540"/>
        <w:jc w:val="both"/>
        <w:rPr>
          <w:rFonts w:ascii="Arial" w:hAnsi="Arial" w:eastAsia="Arial"/>
          <w:sz w:val="64"/>
        </w:rPr>
      </w:pPr>
      <w:r>
        <w:rPr>
          <w:spacing w:val="-2"/>
          <w:sz w:val="64"/>
        </w:rPr>
        <w:t>有</w:t>
      </w:r>
      <w:r>
        <w:rPr>
          <w:spacing w:val="-2"/>
          <w:sz w:val="64"/>
        </w:rPr>
        <w:t>些</w:t>
      </w:r>
      <w:r>
        <w:rPr>
          <w:spacing w:val="-2"/>
          <w:sz w:val="64"/>
        </w:rPr>
        <w:t>情</w:t>
      </w:r>
      <w:r>
        <w:rPr>
          <w:spacing w:val="-2"/>
          <w:sz w:val="64"/>
        </w:rPr>
        <w:t>况</w:t>
      </w:r>
      <w:r>
        <w:rPr>
          <w:spacing w:val="-2"/>
          <w:sz w:val="64"/>
        </w:rPr>
        <w:t>，</w:t>
      </w:r>
      <w:r>
        <w:rPr>
          <w:spacing w:val="-2"/>
          <w:sz w:val="64"/>
        </w:rPr>
        <w:t>比</w:t>
      </w:r>
      <w:r>
        <w:rPr>
          <w:spacing w:val="-2"/>
          <w:sz w:val="64"/>
        </w:rPr>
        <w:t>如</w:t>
      </w:r>
      <w:r>
        <w:rPr>
          <w:spacing w:val="-2"/>
          <w:sz w:val="64"/>
        </w:rPr>
        <w:t>无</w:t>
      </w:r>
      <w:r>
        <w:rPr>
          <w:spacing w:val="-2"/>
          <w:sz w:val="64"/>
        </w:rPr>
        <w:t>法</w:t>
      </w:r>
      <w:r>
        <w:rPr>
          <w:spacing w:val="-2"/>
          <w:sz w:val="64"/>
        </w:rPr>
        <w:t>提</w:t>
      </w:r>
      <w:r>
        <w:rPr>
          <w:spacing w:val="-2"/>
          <w:sz w:val="64"/>
        </w:rPr>
        <w:t>供</w:t>
      </w:r>
      <w:r>
        <w:rPr>
          <w:spacing w:val="-2"/>
          <w:sz w:val="64"/>
        </w:rPr>
        <w:t>训</w:t>
      </w:r>
      <w:r>
        <w:rPr>
          <w:spacing w:val="-2"/>
          <w:sz w:val="64"/>
        </w:rPr>
        <w:t>练</w:t>
      </w:r>
      <w:r>
        <w:rPr>
          <w:spacing w:val="-2"/>
          <w:sz w:val="64"/>
        </w:rPr>
        <w:t>数</w:t>
      </w:r>
      <w:r>
        <w:rPr>
          <w:spacing w:val="-2"/>
          <w:sz w:val="64"/>
        </w:rPr>
        <w:t>据</w:t>
      </w:r>
      <w:r>
        <w:rPr>
          <w:spacing w:val="-2"/>
          <w:sz w:val="64"/>
        </w:rPr>
        <w:t>样本</w:t>
      </w:r>
      <w:r>
        <w:rPr>
          <w:spacing w:val="-2"/>
          <w:sz w:val="64"/>
        </w:rPr>
        <w:t>或</w:t>
      </w:r>
      <w:r>
        <w:rPr>
          <w:spacing w:val="-2"/>
          <w:sz w:val="64"/>
        </w:rPr>
        <w:t>者</w:t>
      </w:r>
      <w:r>
        <w:rPr>
          <w:spacing w:val="-2"/>
          <w:sz w:val="64"/>
        </w:rPr>
        <w:t>提</w:t>
      </w:r>
      <w:r>
        <w:rPr>
          <w:spacing w:val="-2"/>
          <w:sz w:val="64"/>
        </w:rPr>
        <w:t>供</w:t>
      </w:r>
      <w:r>
        <w:rPr>
          <w:spacing w:val="-2"/>
          <w:sz w:val="64"/>
        </w:rPr>
        <w:t>训</w:t>
      </w:r>
      <w:r>
        <w:rPr>
          <w:spacing w:val="-2"/>
          <w:sz w:val="64"/>
        </w:rPr>
        <w:t>练</w:t>
      </w:r>
      <w:r>
        <w:rPr>
          <w:spacing w:val="-2"/>
          <w:sz w:val="64"/>
        </w:rPr>
        <w:t>数</w:t>
      </w:r>
      <w:r>
        <w:rPr>
          <w:spacing w:val="-2"/>
          <w:sz w:val="64"/>
        </w:rPr>
        <w:t>据</w:t>
      </w:r>
      <w:r>
        <w:rPr>
          <w:spacing w:val="-2"/>
          <w:sz w:val="64"/>
        </w:rPr>
        <w:t>样</w:t>
      </w:r>
      <w:r>
        <w:rPr>
          <w:spacing w:val="-2"/>
          <w:sz w:val="64"/>
        </w:rPr>
        <w:t>本</w:t>
      </w:r>
      <w:r>
        <w:rPr>
          <w:spacing w:val="-2"/>
          <w:sz w:val="64"/>
        </w:rPr>
        <w:t>的</w:t>
      </w:r>
      <w:r>
        <w:rPr>
          <w:spacing w:val="-2"/>
          <w:sz w:val="64"/>
        </w:rPr>
        <w:t>成</w:t>
      </w:r>
      <w:r>
        <w:rPr>
          <w:spacing w:val="-2"/>
          <w:sz w:val="64"/>
        </w:rPr>
        <w:t>本</w:t>
      </w:r>
      <w:r>
        <w:rPr>
          <w:spacing w:val="-2"/>
          <w:sz w:val="64"/>
        </w:rPr>
        <w:t>太</w:t>
      </w:r>
      <w:r>
        <w:rPr>
          <w:spacing w:val="-2"/>
          <w:sz w:val="64"/>
        </w:rPr>
        <w:t>高</w:t>
      </w:r>
      <w:r>
        <w:rPr>
          <w:spacing w:val="-2"/>
          <w:sz w:val="64"/>
        </w:rPr>
        <w:t>的</w:t>
      </w:r>
      <w:r>
        <w:rPr>
          <w:spacing w:val="-2"/>
          <w:sz w:val="64"/>
        </w:rPr>
        <w:t>话，</w:t>
      </w:r>
      <w:r>
        <w:rPr>
          <w:spacing w:val="-2"/>
          <w:sz w:val="64"/>
        </w:rPr>
        <w:t>就</w:t>
      </w:r>
      <w:r>
        <w:rPr>
          <w:spacing w:val="-2"/>
          <w:sz w:val="64"/>
        </w:rPr>
        <w:t>可</w:t>
      </w:r>
      <w:r>
        <w:rPr>
          <w:spacing w:val="-2"/>
          <w:sz w:val="64"/>
        </w:rPr>
        <w:t>以</w:t>
      </w:r>
      <w:r>
        <w:rPr>
          <w:spacing w:val="-2"/>
          <w:sz w:val="64"/>
        </w:rPr>
        <w:t>采</w:t>
      </w:r>
      <w:r>
        <w:rPr>
          <w:spacing w:val="-2"/>
          <w:sz w:val="64"/>
        </w:rPr>
        <w:t>取</w:t>
      </w:r>
      <w:r>
        <w:rPr>
          <w:spacing w:val="-2"/>
          <w:sz w:val="64"/>
        </w:rPr>
        <w:t>无</w:t>
      </w:r>
      <w:r>
        <w:rPr>
          <w:spacing w:val="-2"/>
          <w:sz w:val="64"/>
        </w:rPr>
        <w:t>监</w:t>
      </w:r>
      <w:r>
        <w:rPr>
          <w:spacing w:val="-2"/>
          <w:sz w:val="64"/>
        </w:rPr>
        <w:t>督</w:t>
      </w:r>
      <w:r>
        <w:rPr>
          <w:spacing w:val="-2"/>
          <w:sz w:val="64"/>
        </w:rPr>
        <w:t>学</w:t>
      </w:r>
      <w:r>
        <w:rPr>
          <w:spacing w:val="-2"/>
          <w:sz w:val="64"/>
        </w:rPr>
        <w:t>习</w:t>
      </w:r>
      <w:r>
        <w:rPr>
          <w:spacing w:val="-2"/>
          <w:sz w:val="64"/>
        </w:rPr>
        <w:t>的</w:t>
      </w:r>
      <w:r>
        <w:rPr>
          <w:spacing w:val="-2"/>
          <w:sz w:val="64"/>
        </w:rPr>
        <w:t>策</w:t>
      </w:r>
      <w:r>
        <w:rPr>
          <w:spacing w:val="-2"/>
          <w:sz w:val="64"/>
        </w:rPr>
        <w:t>略</w:t>
      </w:r>
      <w:r>
        <w:rPr>
          <w:spacing w:val="-2"/>
          <w:sz w:val="64"/>
        </w:rPr>
        <w:t>。</w:t>
      </w:r>
    </w:p>
    <w:p>
      <w:pPr>
        <w:pStyle w:val="ListParagraph"/>
        <w:numPr>
          <w:ilvl w:val="0"/>
          <w:numId w:val="60"/>
        </w:numPr>
        <w:tabs>
          <w:tab w:pos="1364" w:val="left" w:leader="none"/>
        </w:tabs>
        <w:spacing w:line="794" w:lineRule="exact" w:before="112" w:after="0"/>
        <w:ind w:left="1364" w:right="0" w:hanging="540"/>
        <w:jc w:val="both"/>
        <w:rPr>
          <w:rFonts w:ascii="Arial" w:hAnsi="Arial" w:eastAsia="Arial"/>
          <w:sz w:val="64"/>
        </w:rPr>
      </w:pPr>
      <w:r>
        <w:rPr>
          <w:w w:val="95"/>
          <w:sz w:val="64"/>
        </w:rPr>
        <w:t>典</w:t>
      </w:r>
      <w:r>
        <w:rPr>
          <w:w w:val="95"/>
          <w:sz w:val="64"/>
        </w:rPr>
        <w:t>型</w:t>
      </w:r>
      <w:r>
        <w:rPr>
          <w:w w:val="95"/>
          <w:sz w:val="64"/>
        </w:rPr>
        <w:t>的</w:t>
      </w:r>
      <w:r>
        <w:rPr>
          <w:w w:val="95"/>
          <w:sz w:val="64"/>
        </w:rPr>
        <w:t>无</w:t>
      </w:r>
      <w:r>
        <w:rPr>
          <w:w w:val="95"/>
          <w:sz w:val="64"/>
        </w:rPr>
        <w:t>监</w:t>
      </w:r>
      <w:r>
        <w:rPr>
          <w:w w:val="95"/>
          <w:sz w:val="64"/>
        </w:rPr>
        <w:t>督</w:t>
      </w:r>
      <w:r>
        <w:rPr>
          <w:w w:val="95"/>
          <w:sz w:val="64"/>
        </w:rPr>
        <w:t>学</w:t>
      </w:r>
      <w:r>
        <w:rPr>
          <w:w w:val="95"/>
          <w:sz w:val="64"/>
        </w:rPr>
        <w:t>习</w:t>
      </w:r>
      <w:r>
        <w:rPr>
          <w:w w:val="95"/>
          <w:sz w:val="64"/>
        </w:rPr>
        <w:t>系</w:t>
      </w:r>
      <w:r>
        <w:rPr>
          <w:w w:val="95"/>
          <w:sz w:val="64"/>
        </w:rPr>
        <w:t>统</w:t>
      </w:r>
      <w:r>
        <w:rPr>
          <w:w w:val="95"/>
          <w:sz w:val="64"/>
        </w:rPr>
        <w:t>就</w:t>
      </w:r>
      <w:r>
        <w:rPr>
          <w:w w:val="95"/>
          <w:sz w:val="64"/>
        </w:rPr>
        <w:t>是</w:t>
      </w:r>
      <w:r>
        <w:rPr>
          <w:w w:val="95"/>
          <w:sz w:val="64"/>
        </w:rPr>
        <w:t>聚</w:t>
      </w:r>
      <w:r>
        <w:rPr>
          <w:w w:val="95"/>
          <w:sz w:val="64"/>
        </w:rPr>
        <w:t>类</w:t>
      </w:r>
      <w:r>
        <w:rPr>
          <w:w w:val="95"/>
          <w:sz w:val="64"/>
        </w:rPr>
        <w:t>。</w:t>
      </w:r>
      <w:r>
        <w:rPr>
          <w:spacing w:val="-10"/>
          <w:w w:val="95"/>
          <w:sz w:val="64"/>
        </w:rPr>
        <w:t>（</w:t>
      </w:r>
    </w:p>
    <w:p>
      <w:pPr>
        <w:pStyle w:val="BodyText"/>
        <w:spacing w:line="794" w:lineRule="exact"/>
        <w:ind w:left="1364"/>
      </w:pPr>
      <w:r>
        <w:rPr>
          <w:rFonts w:ascii="Arial" w:eastAsia="Arial"/>
        </w:rPr>
        <w:t>Clustering</w:t>
      </w:r>
      <w:r>
        <w:rPr>
          <w:rFonts w:ascii="Arial" w:eastAsia="Arial"/>
          <w:spacing w:val="-34"/>
        </w:rPr>
        <w:t> </w:t>
      </w:r>
      <w:r>
        <w:rPr>
          <w:spacing w:val="-10"/>
        </w:rPr>
        <w:t>）</w:t>
      </w:r>
    </w:p>
    <w:p>
      <w:pPr>
        <w:spacing w:after="0" w:line="794" w:lineRule="exact"/>
        <w:sectPr>
          <w:headerReference w:type="default" r:id="rId1461"/>
          <w:footerReference w:type="default" r:id="rId1462"/>
          <w:pgSz w:w="14400" w:h="10800" w:orient="landscape"/>
          <w:pgMar w:header="0" w:footer="1100" w:top="3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21" w:id="975"/>
      <w:bookmarkEnd w:id="975"/>
      <w:r>
        <w:rPr/>
      </w:r>
      <w:bookmarkStart w:name="幻灯片编号 21" w:id="976"/>
      <w:bookmarkEnd w:id="976"/>
      <w:r>
        <w:rPr>
          <w:w w:val="95"/>
          <w:sz w:val="64"/>
        </w:rPr>
        <w:t>常</w:t>
      </w:r>
      <w:r>
        <w:rPr>
          <w:w w:val="95"/>
          <w:sz w:val="64"/>
        </w:rPr>
        <w:t>用</w:t>
      </w:r>
      <w:r>
        <w:rPr>
          <w:w w:val="95"/>
          <w:sz w:val="64"/>
        </w:rPr>
        <w:t>的</w:t>
      </w:r>
      <w:r>
        <w:rPr>
          <w:w w:val="95"/>
          <w:sz w:val="64"/>
        </w:rPr>
        <w:t>无</w:t>
      </w:r>
      <w:r>
        <w:rPr>
          <w:w w:val="95"/>
          <w:sz w:val="64"/>
        </w:rPr>
        <w:t>监</w:t>
      </w:r>
      <w:r>
        <w:rPr>
          <w:w w:val="95"/>
          <w:sz w:val="64"/>
        </w:rPr>
        <w:t>督</w:t>
      </w:r>
      <w:r>
        <w:rPr>
          <w:w w:val="95"/>
          <w:sz w:val="64"/>
        </w:rPr>
        <w:t>学</w:t>
      </w:r>
      <w:r>
        <w:rPr>
          <w:w w:val="95"/>
          <w:sz w:val="64"/>
        </w:rPr>
        <w:t>习</w:t>
      </w:r>
      <w:r>
        <w:rPr>
          <w:w w:val="95"/>
          <w:sz w:val="64"/>
        </w:rPr>
        <w:t>算</w:t>
      </w:r>
      <w:r>
        <w:rPr>
          <w:w w:val="95"/>
          <w:sz w:val="64"/>
        </w:rPr>
        <w:t>法</w:t>
      </w:r>
      <w:r>
        <w:rPr>
          <w:spacing w:val="-10"/>
          <w:w w:val="95"/>
          <w:sz w:val="64"/>
        </w:rPr>
        <w:t>：</w:t>
      </w:r>
    </w:p>
    <w:p>
      <w:pPr>
        <w:pStyle w:val="ListParagraph"/>
        <w:numPr>
          <w:ilvl w:val="1"/>
          <w:numId w:val="60"/>
        </w:numPr>
        <w:tabs>
          <w:tab w:pos="1994" w:val="left" w:leader="none"/>
        </w:tabs>
        <w:spacing w:line="240" w:lineRule="auto" w:before="66" w:after="0"/>
        <w:ind w:left="1994" w:right="0" w:hanging="450"/>
        <w:jc w:val="left"/>
        <w:rPr>
          <w:rFonts w:ascii="Arial" w:hAnsi="Arial" w:eastAsia="Arial"/>
          <w:sz w:val="48"/>
        </w:rPr>
      </w:pPr>
      <w:r>
        <w:rPr>
          <w:rFonts w:ascii="Arial" w:hAnsi="Arial" w:eastAsia="Arial"/>
          <w:sz w:val="48"/>
        </w:rPr>
        <w:t>K</w:t>
      </w:r>
      <w:r>
        <w:rPr>
          <w:sz w:val="48"/>
        </w:rPr>
        <w:t>均值聚类（</w:t>
      </w:r>
      <w:r>
        <w:rPr>
          <w:rFonts w:ascii="Arial" w:hAnsi="Arial" w:eastAsia="Arial"/>
          <w:sz w:val="48"/>
        </w:rPr>
        <w:t>K-Means</w:t>
      </w:r>
      <w:r>
        <w:rPr>
          <w:rFonts w:ascii="Arial" w:hAnsi="Arial" w:eastAsia="Arial"/>
          <w:spacing w:val="-4"/>
          <w:sz w:val="48"/>
        </w:rPr>
        <w:t> </w:t>
      </w:r>
      <w:r>
        <w:rPr>
          <w:rFonts w:ascii="Arial" w:hAnsi="Arial" w:eastAsia="Arial"/>
          <w:spacing w:val="-2"/>
          <w:sz w:val="48"/>
        </w:rPr>
        <w:t>Clustering</w:t>
      </w:r>
      <w:r>
        <w:rPr>
          <w:spacing w:val="-2"/>
          <w:sz w:val="48"/>
        </w:rPr>
        <w:t>）</w:t>
      </w:r>
    </w:p>
    <w:p>
      <w:pPr>
        <w:pStyle w:val="ListParagraph"/>
        <w:numPr>
          <w:ilvl w:val="1"/>
          <w:numId w:val="60"/>
        </w:numPr>
        <w:tabs>
          <w:tab w:pos="1994" w:val="left" w:leader="none"/>
        </w:tabs>
        <w:spacing w:line="230" w:lineRule="auto" w:before="95" w:after="0"/>
        <w:ind w:left="1993" w:right="2098" w:hanging="450"/>
        <w:jc w:val="left"/>
        <w:rPr>
          <w:rFonts w:ascii="Arial" w:hAnsi="Arial" w:eastAsia="Arial"/>
          <w:sz w:val="48"/>
        </w:rPr>
      </w:pPr>
      <w:r>
        <w:rPr>
          <w:spacing w:val="-2"/>
          <w:sz w:val="48"/>
        </w:rPr>
        <w:t>具有噪声的基于密度的聚类方法</w:t>
      </w:r>
      <w:r>
        <w:rPr>
          <w:spacing w:val="-2"/>
          <w:sz w:val="48"/>
        </w:rPr>
        <w:t>（</w:t>
      </w:r>
      <w:r>
        <w:rPr>
          <w:rFonts w:ascii="Arial" w:hAnsi="Arial" w:eastAsia="Arial"/>
          <w:spacing w:val="-2"/>
          <w:sz w:val="48"/>
        </w:rPr>
        <w:t>Density-based</w:t>
      </w:r>
      <w:r>
        <w:rPr>
          <w:rFonts w:ascii="Arial" w:hAnsi="Arial" w:eastAsia="Arial"/>
          <w:spacing w:val="-2"/>
          <w:sz w:val="48"/>
        </w:rPr>
        <w:t> </w:t>
      </w:r>
      <w:r>
        <w:rPr>
          <w:rFonts w:ascii="Arial" w:hAnsi="Arial" w:eastAsia="Arial"/>
          <w:sz w:val="48"/>
        </w:rPr>
        <w:t>Spatial Clustering of</w:t>
      </w:r>
      <w:r>
        <w:rPr>
          <w:rFonts w:ascii="Arial" w:hAnsi="Arial" w:eastAsia="Arial"/>
          <w:spacing w:val="-6"/>
          <w:sz w:val="48"/>
        </w:rPr>
        <w:t> </w:t>
      </w:r>
      <w:r>
        <w:rPr>
          <w:rFonts w:ascii="Arial" w:hAnsi="Arial" w:eastAsia="Arial"/>
          <w:sz w:val="48"/>
        </w:rPr>
        <w:t>Applications with Noise</w:t>
      </w:r>
      <w:r>
        <w:rPr>
          <w:sz w:val="48"/>
        </w:rPr>
        <w:t>： </w:t>
      </w:r>
      <w:r>
        <w:rPr>
          <w:rFonts w:ascii="Arial" w:hAnsi="Arial" w:eastAsia="Arial"/>
          <w:spacing w:val="-2"/>
          <w:sz w:val="48"/>
        </w:rPr>
        <w:t>DBSCAN)</w:t>
      </w:r>
    </w:p>
    <w:p>
      <w:pPr>
        <w:pStyle w:val="ListParagraph"/>
        <w:numPr>
          <w:ilvl w:val="1"/>
          <w:numId w:val="60"/>
        </w:numPr>
        <w:tabs>
          <w:tab w:pos="1994" w:val="left" w:leader="none"/>
        </w:tabs>
        <w:spacing w:line="608" w:lineRule="exact" w:before="114" w:after="0"/>
        <w:ind w:left="1994" w:right="0" w:hanging="450"/>
        <w:jc w:val="left"/>
        <w:rPr>
          <w:rFonts w:ascii="Arial" w:hAnsi="Arial" w:eastAsia="Arial"/>
          <w:sz w:val="48"/>
        </w:rPr>
      </w:pPr>
      <w:r>
        <w:rPr>
          <w:sz w:val="48"/>
        </w:rPr>
        <w:t>主成分分析算法（</w:t>
      </w:r>
      <w:r>
        <w:rPr>
          <w:rFonts w:ascii="Arial" w:hAnsi="Arial" w:eastAsia="Arial"/>
          <w:sz w:val="48"/>
        </w:rPr>
        <w:t>Principal</w:t>
      </w:r>
      <w:r>
        <w:rPr>
          <w:rFonts w:ascii="Arial" w:hAnsi="Arial" w:eastAsia="Arial"/>
          <w:spacing w:val="-5"/>
          <w:sz w:val="48"/>
        </w:rPr>
        <w:t> </w:t>
      </w:r>
      <w:r>
        <w:rPr>
          <w:rFonts w:ascii="Arial" w:hAnsi="Arial" w:eastAsia="Arial"/>
          <w:sz w:val="48"/>
        </w:rPr>
        <w:t>Component</w:t>
      </w:r>
      <w:r>
        <w:rPr>
          <w:rFonts w:ascii="Arial" w:hAnsi="Arial" w:eastAsia="Arial"/>
          <w:spacing w:val="-27"/>
          <w:sz w:val="48"/>
        </w:rPr>
        <w:t> </w:t>
      </w:r>
      <w:r>
        <w:rPr>
          <w:rFonts w:ascii="Arial" w:hAnsi="Arial" w:eastAsia="Arial"/>
          <w:sz w:val="48"/>
        </w:rPr>
        <w:t>Analysis</w:t>
      </w:r>
      <w:r>
        <w:rPr>
          <w:rFonts w:ascii="Arial" w:hAnsi="Arial" w:eastAsia="Arial"/>
          <w:spacing w:val="-2"/>
          <w:sz w:val="48"/>
        </w:rPr>
        <w:t> </w:t>
      </w:r>
      <w:r>
        <w:rPr>
          <w:spacing w:val="-10"/>
          <w:sz w:val="48"/>
        </w:rPr>
        <w:t>，</w:t>
      </w:r>
    </w:p>
    <w:p>
      <w:pPr>
        <w:spacing w:line="545" w:lineRule="exact" w:before="0"/>
        <w:ind w:left="1994" w:right="0" w:firstLine="0"/>
        <w:jc w:val="left"/>
        <w:rPr>
          <w:rFonts w:ascii="Arial"/>
          <w:sz w:val="48"/>
        </w:rPr>
      </w:pPr>
      <w:r>
        <w:rPr>
          <w:rFonts w:ascii="Arial"/>
          <w:spacing w:val="-4"/>
          <w:sz w:val="48"/>
        </w:rPr>
        <w:t>PCA)</w:t>
      </w:r>
    </w:p>
    <w:p>
      <w:pPr>
        <w:pStyle w:val="ListParagraph"/>
        <w:numPr>
          <w:ilvl w:val="1"/>
          <w:numId w:val="60"/>
        </w:numPr>
        <w:tabs>
          <w:tab w:pos="1994" w:val="left" w:leader="none"/>
        </w:tabs>
        <w:spacing w:line="240" w:lineRule="auto" w:before="114" w:after="0"/>
        <w:ind w:left="1994" w:right="0" w:hanging="450"/>
        <w:jc w:val="left"/>
        <w:rPr>
          <w:rFonts w:ascii="Arial" w:hAnsi="Arial" w:eastAsia="Arial"/>
          <w:sz w:val="48"/>
        </w:rPr>
      </w:pPr>
      <w:r>
        <w:rPr>
          <w:sz w:val="48"/>
        </w:rPr>
        <w:t>自组织映射神经网络（</w:t>
      </w:r>
      <w:r>
        <w:rPr>
          <w:rFonts w:ascii="Arial" w:hAnsi="Arial" w:eastAsia="Arial"/>
          <w:sz w:val="48"/>
        </w:rPr>
        <w:t>Self-Organizing</w:t>
      </w:r>
      <w:r>
        <w:rPr>
          <w:rFonts w:ascii="Arial" w:hAnsi="Arial" w:eastAsia="Arial"/>
          <w:spacing w:val="-4"/>
          <w:sz w:val="48"/>
        </w:rPr>
        <w:t> </w:t>
      </w:r>
      <w:r>
        <w:rPr>
          <w:rFonts w:ascii="Arial" w:hAnsi="Arial" w:eastAsia="Arial"/>
          <w:sz w:val="48"/>
        </w:rPr>
        <w:t>Map</w:t>
      </w:r>
      <w:r>
        <w:rPr>
          <w:rFonts w:ascii="Arial" w:hAnsi="Arial" w:eastAsia="Arial"/>
          <w:spacing w:val="-3"/>
          <w:sz w:val="48"/>
        </w:rPr>
        <w:t>, </w:t>
      </w:r>
      <w:r>
        <w:rPr>
          <w:rFonts w:ascii="Arial" w:hAnsi="Arial" w:eastAsia="Arial"/>
          <w:spacing w:val="-4"/>
          <w:sz w:val="48"/>
        </w:rPr>
        <w:t>SOM)</w:t>
      </w:r>
    </w:p>
    <w:p>
      <w:pPr>
        <w:pStyle w:val="ListParagraph"/>
        <w:numPr>
          <w:ilvl w:val="1"/>
          <w:numId w:val="60"/>
        </w:numPr>
        <w:tabs>
          <w:tab w:pos="1994" w:val="left" w:leader="none"/>
        </w:tabs>
        <w:spacing w:line="225" w:lineRule="auto" w:before="105" w:after="0"/>
        <w:ind w:left="1994" w:right="1882" w:hanging="450"/>
        <w:jc w:val="left"/>
        <w:rPr>
          <w:rFonts w:ascii="Arial" w:hAnsi="Arial" w:eastAsia="Arial"/>
          <w:sz w:val="48"/>
        </w:rPr>
      </w:pPr>
      <w:r>
        <w:rPr>
          <w:sz w:val="48"/>
        </w:rPr>
        <w:t>受限玻尔兹曼机（</w:t>
      </w:r>
      <w:r>
        <w:rPr>
          <w:rFonts w:ascii="Arial" w:hAnsi="Arial" w:eastAsia="Arial"/>
          <w:sz w:val="48"/>
        </w:rPr>
        <w:t>Restricted</w:t>
      </w:r>
      <w:r>
        <w:rPr>
          <w:rFonts w:ascii="Arial" w:hAnsi="Arial" w:eastAsia="Arial"/>
          <w:spacing w:val="-20"/>
          <w:sz w:val="48"/>
        </w:rPr>
        <w:t> </w:t>
      </w:r>
      <w:r>
        <w:rPr>
          <w:rFonts w:ascii="Arial" w:hAnsi="Arial" w:eastAsia="Arial"/>
          <w:sz w:val="48"/>
        </w:rPr>
        <w:t>Boltzmann</w:t>
      </w:r>
      <w:r>
        <w:rPr>
          <w:rFonts w:ascii="Arial" w:hAnsi="Arial" w:eastAsia="Arial"/>
          <w:spacing w:val="-20"/>
          <w:sz w:val="48"/>
        </w:rPr>
        <w:t> </w:t>
      </w:r>
      <w:r>
        <w:rPr>
          <w:rFonts w:ascii="Arial" w:hAnsi="Arial" w:eastAsia="Arial"/>
          <w:sz w:val="48"/>
        </w:rPr>
        <w:t>Machine, </w:t>
      </w:r>
      <w:r>
        <w:rPr>
          <w:rFonts w:ascii="Arial" w:hAnsi="Arial" w:eastAsia="Arial"/>
          <w:spacing w:val="-4"/>
          <w:sz w:val="48"/>
        </w:rPr>
        <w:t>RBM</w:t>
      </w:r>
      <w:r>
        <w:rPr>
          <w:spacing w:val="-4"/>
          <w:sz w:val="48"/>
        </w:rPr>
        <w:t>）</w:t>
      </w:r>
    </w:p>
    <w:p>
      <w:pPr>
        <w:spacing w:after="0" w:line="225" w:lineRule="auto"/>
        <w:jc w:val="left"/>
        <w:rPr>
          <w:rFonts w:ascii="Arial" w:hAnsi="Arial" w:eastAsia="Arial"/>
          <w:sz w:val="48"/>
        </w:rPr>
        <w:sectPr>
          <w:headerReference w:type="default" r:id="rId1463"/>
          <w:footerReference w:type="default" r:id="rId1464"/>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60"/>
        </w:numPr>
        <w:tabs>
          <w:tab w:pos="1364" w:val="left" w:leader="none"/>
        </w:tabs>
        <w:spacing w:line="216" w:lineRule="auto" w:before="104" w:after="0"/>
        <w:ind w:left="1364" w:right="1479" w:hanging="540"/>
        <w:jc w:val="left"/>
        <w:rPr>
          <w:rFonts w:ascii="Arial" w:hAnsi="Arial" w:eastAsia="Arial"/>
          <w:sz w:val="64"/>
        </w:rPr>
      </w:pPr>
      <w:bookmarkStart w:name="幻灯片编号 22" w:id="977"/>
      <w:bookmarkEnd w:id="977"/>
      <w:r>
        <w:rPr/>
      </w:r>
      <w:bookmarkStart w:name="幻灯片编号 22" w:id="978"/>
      <w:bookmarkEnd w:id="978"/>
      <w:r>
        <w:rPr>
          <w:spacing w:val="-2"/>
          <w:sz w:val="64"/>
        </w:rPr>
        <w:t>此</w:t>
      </w:r>
      <w:r>
        <w:rPr>
          <w:spacing w:val="-2"/>
          <w:sz w:val="64"/>
        </w:rPr>
        <w:t>外</w:t>
      </w:r>
      <w:r>
        <w:rPr>
          <w:spacing w:val="-2"/>
          <w:sz w:val="64"/>
        </w:rPr>
        <w:t>，</w:t>
      </w:r>
      <w:r>
        <w:rPr>
          <w:spacing w:val="-2"/>
          <w:sz w:val="64"/>
        </w:rPr>
        <w:t>还</w:t>
      </w:r>
      <w:r>
        <w:rPr>
          <w:spacing w:val="-2"/>
          <w:sz w:val="64"/>
        </w:rPr>
        <w:t>有</w:t>
      </w:r>
      <w:r>
        <w:rPr>
          <w:spacing w:val="-2"/>
          <w:sz w:val="64"/>
        </w:rPr>
        <w:t>介</w:t>
      </w:r>
      <w:r>
        <w:rPr>
          <w:spacing w:val="-2"/>
          <w:sz w:val="64"/>
        </w:rPr>
        <w:t>于</w:t>
      </w:r>
      <w:r>
        <w:rPr>
          <w:spacing w:val="-2"/>
          <w:sz w:val="64"/>
        </w:rPr>
        <w:t>监</w:t>
      </w:r>
      <w:r>
        <w:rPr>
          <w:spacing w:val="-2"/>
          <w:sz w:val="64"/>
        </w:rPr>
        <w:t>督</w:t>
      </w:r>
      <w:r>
        <w:rPr>
          <w:spacing w:val="-2"/>
          <w:sz w:val="64"/>
        </w:rPr>
        <w:t>学</w:t>
      </w:r>
      <w:r>
        <w:rPr>
          <w:spacing w:val="-2"/>
          <w:sz w:val="64"/>
        </w:rPr>
        <w:t>习</w:t>
      </w:r>
      <w:r>
        <w:rPr>
          <w:spacing w:val="-2"/>
          <w:sz w:val="64"/>
        </w:rPr>
        <w:t>与</w:t>
      </w:r>
      <w:r>
        <w:rPr>
          <w:spacing w:val="-2"/>
          <w:sz w:val="64"/>
        </w:rPr>
        <w:t>无</w:t>
      </w:r>
      <w:r>
        <w:rPr>
          <w:spacing w:val="-2"/>
          <w:sz w:val="64"/>
        </w:rPr>
        <w:t>监</w:t>
      </w:r>
      <w:r>
        <w:rPr>
          <w:spacing w:val="-2"/>
          <w:sz w:val="64"/>
        </w:rPr>
        <w:t>督</w:t>
      </w:r>
      <w:r>
        <w:rPr>
          <w:spacing w:val="-2"/>
          <w:sz w:val="64"/>
        </w:rPr>
        <w:t>学习</w:t>
      </w:r>
      <w:r>
        <w:rPr>
          <w:spacing w:val="-2"/>
          <w:sz w:val="64"/>
        </w:rPr>
        <w:t>两</w:t>
      </w:r>
      <w:r>
        <w:rPr>
          <w:spacing w:val="-2"/>
          <w:sz w:val="64"/>
        </w:rPr>
        <w:t>者</w:t>
      </w:r>
      <w:r>
        <w:rPr>
          <w:spacing w:val="-2"/>
          <w:sz w:val="64"/>
        </w:rPr>
        <w:t>之</w:t>
      </w:r>
      <w:r>
        <w:rPr>
          <w:spacing w:val="-2"/>
          <w:sz w:val="64"/>
        </w:rPr>
        <w:t>间</w:t>
      </w:r>
      <w:r>
        <w:rPr>
          <w:spacing w:val="-2"/>
          <w:sz w:val="64"/>
        </w:rPr>
        <w:t>的</w:t>
      </w:r>
      <w:r>
        <w:rPr>
          <w:spacing w:val="-2"/>
          <w:sz w:val="64"/>
        </w:rPr>
        <w:t>学</w:t>
      </w:r>
      <w:r>
        <w:rPr>
          <w:spacing w:val="-2"/>
          <w:sz w:val="64"/>
        </w:rPr>
        <w:t>习</w:t>
      </w:r>
      <w:r>
        <w:rPr>
          <w:spacing w:val="-2"/>
          <w:sz w:val="64"/>
        </w:rPr>
        <w:t>系</w:t>
      </w:r>
      <w:r>
        <w:rPr>
          <w:spacing w:val="-2"/>
          <w:sz w:val="64"/>
        </w:rPr>
        <w:t>统</w:t>
      </w:r>
      <w:r>
        <w:rPr>
          <w:spacing w:val="-2"/>
          <w:sz w:val="64"/>
        </w:rPr>
        <w:t>，</w:t>
      </w:r>
      <w:r>
        <w:rPr>
          <w:spacing w:val="-2"/>
          <w:sz w:val="64"/>
        </w:rPr>
        <w:t>如</w:t>
      </w:r>
      <w:r>
        <w:rPr>
          <w:spacing w:val="-2"/>
          <w:sz w:val="64"/>
        </w:rPr>
        <w:t>：</w:t>
      </w:r>
    </w:p>
    <w:p>
      <w:pPr>
        <w:pStyle w:val="ListParagraph"/>
        <w:numPr>
          <w:ilvl w:val="1"/>
          <w:numId w:val="60"/>
        </w:numPr>
        <w:tabs>
          <w:tab w:pos="1994" w:val="left" w:leader="none"/>
        </w:tabs>
        <w:spacing w:line="240" w:lineRule="auto" w:before="101" w:after="0"/>
        <w:ind w:left="1994" w:right="0" w:hanging="450"/>
        <w:jc w:val="left"/>
        <w:rPr>
          <w:rFonts w:ascii="Arial" w:hAnsi="Arial" w:eastAsia="Arial"/>
          <w:sz w:val="56"/>
        </w:rPr>
      </w:pPr>
      <w:r>
        <w:rPr>
          <w:b/>
          <w:sz w:val="56"/>
        </w:rPr>
        <w:t>弱</w:t>
      </w:r>
      <w:r>
        <w:rPr>
          <w:b/>
          <w:sz w:val="56"/>
        </w:rPr>
        <w:t>监</w:t>
      </w:r>
      <w:r>
        <w:rPr>
          <w:b/>
          <w:sz w:val="56"/>
        </w:rPr>
        <w:t>督</w:t>
      </w:r>
      <w:r>
        <w:rPr>
          <w:b/>
          <w:sz w:val="56"/>
        </w:rPr>
        <w:t>学</w:t>
      </w:r>
      <w:r>
        <w:rPr>
          <w:b/>
          <w:sz w:val="56"/>
        </w:rPr>
        <w:t>习</w:t>
      </w:r>
      <w:r>
        <w:rPr>
          <w:rFonts w:ascii="Arial" w:hAnsi="Arial" w:eastAsia="Arial"/>
          <w:b/>
          <w:sz w:val="56"/>
        </w:rPr>
        <w:t>(weakly</w:t>
      </w:r>
      <w:r>
        <w:rPr>
          <w:rFonts w:ascii="Arial" w:hAnsi="Arial" w:eastAsia="Arial"/>
          <w:b/>
          <w:spacing w:val="-9"/>
          <w:sz w:val="56"/>
        </w:rPr>
        <w:t> </w:t>
      </w:r>
      <w:r>
        <w:rPr>
          <w:rFonts w:ascii="Arial" w:hAnsi="Arial" w:eastAsia="Arial"/>
          <w:b/>
          <w:sz w:val="56"/>
        </w:rPr>
        <w:t>supervised</w:t>
      </w:r>
      <w:r>
        <w:rPr>
          <w:rFonts w:ascii="Arial" w:hAnsi="Arial" w:eastAsia="Arial"/>
          <w:b/>
          <w:spacing w:val="-14"/>
          <w:sz w:val="56"/>
        </w:rPr>
        <w:t> </w:t>
      </w:r>
      <w:r>
        <w:rPr>
          <w:rFonts w:ascii="Arial" w:hAnsi="Arial" w:eastAsia="Arial"/>
          <w:b/>
          <w:spacing w:val="-2"/>
          <w:sz w:val="56"/>
        </w:rPr>
        <w:t>learning)</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b/>
          <w:sz w:val="56"/>
        </w:rPr>
        <w:t>半</w:t>
      </w:r>
      <w:r>
        <w:rPr>
          <w:b/>
          <w:sz w:val="56"/>
        </w:rPr>
        <w:t>监</w:t>
      </w:r>
      <w:r>
        <w:rPr>
          <w:b/>
          <w:sz w:val="56"/>
        </w:rPr>
        <w:t>督</w:t>
      </w:r>
      <w:r>
        <w:rPr>
          <w:b/>
          <w:sz w:val="56"/>
        </w:rPr>
        <w:t>学</w:t>
      </w:r>
      <w:r>
        <w:rPr>
          <w:b/>
          <w:sz w:val="56"/>
        </w:rPr>
        <w:t>习</w:t>
      </w:r>
      <w:r>
        <w:rPr>
          <w:rFonts w:ascii="Arial" w:hAnsi="Arial" w:eastAsia="Arial"/>
          <w:b/>
          <w:sz w:val="56"/>
        </w:rPr>
        <w:t>(semi</w:t>
      </w:r>
      <w:r>
        <w:rPr>
          <w:rFonts w:ascii="Arial" w:hAnsi="Arial" w:eastAsia="Arial"/>
          <w:b/>
          <w:spacing w:val="-10"/>
          <w:sz w:val="56"/>
        </w:rPr>
        <w:t> </w:t>
      </w:r>
      <w:r>
        <w:rPr>
          <w:rFonts w:ascii="Arial" w:hAnsi="Arial" w:eastAsia="Arial"/>
          <w:b/>
          <w:sz w:val="56"/>
        </w:rPr>
        <w:t>supervised</w:t>
      </w:r>
      <w:r>
        <w:rPr>
          <w:rFonts w:ascii="Arial" w:hAnsi="Arial" w:eastAsia="Arial"/>
          <w:b/>
          <w:spacing w:val="-12"/>
          <w:sz w:val="56"/>
        </w:rPr>
        <w:t> </w:t>
      </w:r>
      <w:r>
        <w:rPr>
          <w:rFonts w:ascii="Arial" w:hAnsi="Arial" w:eastAsia="Arial"/>
          <w:b/>
          <w:spacing w:val="-2"/>
          <w:sz w:val="56"/>
        </w:rPr>
        <w:t>learning)</w:t>
      </w:r>
    </w:p>
    <w:p>
      <w:pPr>
        <w:pStyle w:val="Heading6"/>
        <w:numPr>
          <w:ilvl w:val="0"/>
          <w:numId w:val="60"/>
        </w:numPr>
        <w:tabs>
          <w:tab w:pos="1364" w:val="left" w:leader="none"/>
        </w:tabs>
        <w:spacing w:line="240" w:lineRule="auto" w:before="106" w:after="0"/>
        <w:ind w:left="1364" w:right="0" w:hanging="540"/>
        <w:jc w:val="left"/>
        <w:rPr>
          <w:rFonts w:ascii="Arial" w:hAnsi="Arial" w:eastAsia="Arial"/>
          <w:b w:val="0"/>
        </w:rPr>
      </w:pPr>
      <w:r>
        <w:rPr>
          <w:w w:val="95"/>
        </w:rPr>
        <w:t>强</w:t>
      </w:r>
      <w:r>
        <w:rPr>
          <w:w w:val="95"/>
        </w:rPr>
        <w:t>化</w:t>
      </w:r>
      <w:r>
        <w:rPr>
          <w:w w:val="95"/>
        </w:rPr>
        <w:t>学习（</w:t>
      </w:r>
      <w:r>
        <w:rPr>
          <w:rFonts w:ascii="Arial" w:hAnsi="Arial" w:eastAsia="Arial"/>
          <w:w w:val="95"/>
        </w:rPr>
        <w:t>reinforcement</w:t>
      </w:r>
      <w:r>
        <w:rPr>
          <w:rFonts w:ascii="Arial" w:hAnsi="Arial" w:eastAsia="Arial"/>
          <w:spacing w:val="75"/>
        </w:rPr>
        <w:t>  </w:t>
      </w:r>
      <w:r>
        <w:rPr>
          <w:rFonts w:ascii="Arial" w:hAnsi="Arial" w:eastAsia="Arial"/>
          <w:spacing w:val="-2"/>
          <w:w w:val="95"/>
        </w:rPr>
        <w:t>learning</w:t>
      </w:r>
      <w:r>
        <w:rPr>
          <w:spacing w:val="-2"/>
          <w:w w:val="95"/>
        </w:rPr>
        <w:t>）</w:t>
      </w:r>
    </w:p>
    <w:p>
      <w:pPr>
        <w:pStyle w:val="ListParagraph"/>
        <w:numPr>
          <w:ilvl w:val="1"/>
          <w:numId w:val="60"/>
        </w:numPr>
        <w:tabs>
          <w:tab w:pos="1994" w:val="left" w:leader="none"/>
        </w:tabs>
        <w:spacing w:line="240" w:lineRule="auto" w:before="84" w:after="0"/>
        <w:ind w:left="1994" w:right="0" w:hanging="450"/>
        <w:jc w:val="left"/>
        <w:rPr>
          <w:rFonts w:ascii="Arial" w:hAnsi="Arial" w:eastAsia="Arial"/>
          <w:sz w:val="56"/>
        </w:rPr>
      </w:pPr>
      <w:r>
        <w:rPr>
          <w:spacing w:val="-3"/>
          <w:sz w:val="56"/>
        </w:rPr>
        <w:t>不同于监督学习与无监督学习</w:t>
      </w:r>
    </w:p>
    <w:p>
      <w:pPr>
        <w:spacing w:after="0" w:line="240" w:lineRule="auto"/>
        <w:jc w:val="left"/>
        <w:rPr>
          <w:rFonts w:ascii="Arial" w:hAnsi="Arial" w:eastAsia="Arial"/>
          <w:sz w:val="56"/>
        </w:rPr>
        <w:sectPr>
          <w:headerReference w:type="default" r:id="rId1465"/>
          <w:footerReference w:type="default" r:id="rId1466"/>
          <w:pgSz w:w="14400" w:h="10800" w:orient="landscape"/>
          <w:pgMar w:header="0" w:footer="1100" w:top="100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0"/>
          <w:numId w:val="60"/>
        </w:numPr>
        <w:tabs>
          <w:tab w:pos="1364" w:val="left" w:leader="none"/>
        </w:tabs>
        <w:spacing w:line="220" w:lineRule="auto" w:before="91" w:after="0"/>
        <w:ind w:left="1364" w:right="1479" w:hanging="540"/>
        <w:jc w:val="both"/>
        <w:rPr>
          <w:rFonts w:ascii="Arial" w:hAnsi="Arial" w:eastAsia="Arial"/>
          <w:sz w:val="64"/>
        </w:rPr>
      </w:pPr>
      <w:bookmarkStart w:name="弱监督学习" w:id="979"/>
      <w:bookmarkEnd w:id="979"/>
      <w:r>
        <w:rPr/>
      </w:r>
      <w:bookmarkStart w:name="弱监督学习" w:id="980"/>
      <w:bookmarkEnd w:id="980"/>
      <w:r>
        <w:rPr>
          <w:spacing w:val="-2"/>
          <w:sz w:val="64"/>
        </w:rPr>
        <w:t>已</w:t>
      </w:r>
      <w:r>
        <w:rPr>
          <w:spacing w:val="-2"/>
          <w:sz w:val="64"/>
        </w:rPr>
        <w:t>知</w:t>
      </w:r>
      <w:r>
        <w:rPr>
          <w:spacing w:val="-2"/>
          <w:sz w:val="64"/>
        </w:rPr>
        <w:t>数</w:t>
      </w:r>
      <w:r>
        <w:rPr>
          <w:spacing w:val="-2"/>
          <w:sz w:val="64"/>
        </w:rPr>
        <w:t>据</w:t>
      </w:r>
      <w:r>
        <w:rPr>
          <w:spacing w:val="-2"/>
          <w:sz w:val="64"/>
        </w:rPr>
        <w:t>和</w:t>
      </w:r>
      <w:r>
        <w:rPr>
          <w:spacing w:val="-2"/>
          <w:sz w:val="64"/>
        </w:rPr>
        <w:t>其</w:t>
      </w:r>
      <w:r>
        <w:rPr>
          <w:spacing w:val="-2"/>
          <w:sz w:val="64"/>
        </w:rPr>
        <w:t>一</w:t>
      </w:r>
      <w:r>
        <w:rPr>
          <w:spacing w:val="-2"/>
          <w:sz w:val="64"/>
        </w:rPr>
        <w:t>一</w:t>
      </w:r>
      <w:r>
        <w:rPr>
          <w:spacing w:val="-2"/>
          <w:sz w:val="64"/>
        </w:rPr>
        <w:t>对</w:t>
      </w:r>
      <w:r>
        <w:rPr>
          <w:spacing w:val="-2"/>
          <w:sz w:val="64"/>
        </w:rPr>
        <w:t>应</w:t>
      </w:r>
      <w:r>
        <w:rPr>
          <w:spacing w:val="-2"/>
          <w:sz w:val="64"/>
        </w:rPr>
        <w:t>的</w:t>
      </w:r>
      <w:r>
        <w:rPr>
          <w:spacing w:val="-2"/>
          <w:sz w:val="64"/>
        </w:rPr>
        <w:t>弱</w:t>
      </w:r>
      <w:r>
        <w:rPr>
          <w:spacing w:val="-2"/>
          <w:sz w:val="64"/>
        </w:rPr>
        <w:t>标</w:t>
      </w:r>
      <w:r>
        <w:rPr>
          <w:spacing w:val="-2"/>
          <w:sz w:val="64"/>
        </w:rPr>
        <w:t>签</w:t>
      </w:r>
      <w:r>
        <w:rPr>
          <w:spacing w:val="-2"/>
          <w:sz w:val="64"/>
        </w:rPr>
        <w:t>，训练</w:t>
      </w:r>
      <w:r>
        <w:rPr>
          <w:spacing w:val="-2"/>
          <w:sz w:val="64"/>
        </w:rPr>
        <w:t>一</w:t>
      </w:r>
      <w:r>
        <w:rPr>
          <w:spacing w:val="-2"/>
          <w:sz w:val="64"/>
        </w:rPr>
        <w:t>个</w:t>
      </w:r>
      <w:r>
        <w:rPr>
          <w:spacing w:val="-2"/>
          <w:sz w:val="64"/>
        </w:rPr>
        <w:t>智</w:t>
      </w:r>
      <w:r>
        <w:rPr>
          <w:spacing w:val="-2"/>
          <w:sz w:val="64"/>
        </w:rPr>
        <w:t>能</w:t>
      </w:r>
      <w:r>
        <w:rPr>
          <w:spacing w:val="-2"/>
          <w:sz w:val="64"/>
        </w:rPr>
        <w:t>算</w:t>
      </w:r>
      <w:r>
        <w:rPr>
          <w:spacing w:val="-2"/>
          <w:sz w:val="64"/>
        </w:rPr>
        <w:t>法</w:t>
      </w:r>
      <w:r>
        <w:rPr>
          <w:spacing w:val="-2"/>
          <w:sz w:val="64"/>
        </w:rPr>
        <w:t>，</w:t>
      </w:r>
      <w:r>
        <w:rPr>
          <w:spacing w:val="-2"/>
          <w:sz w:val="64"/>
        </w:rPr>
        <w:t>将</w:t>
      </w:r>
      <w:r>
        <w:rPr>
          <w:spacing w:val="-2"/>
          <w:sz w:val="64"/>
        </w:rPr>
        <w:t>输</w:t>
      </w:r>
      <w:r>
        <w:rPr>
          <w:spacing w:val="-2"/>
          <w:sz w:val="64"/>
        </w:rPr>
        <w:t>入</w:t>
      </w:r>
      <w:r>
        <w:rPr>
          <w:spacing w:val="-2"/>
          <w:sz w:val="64"/>
        </w:rPr>
        <w:t>数</w:t>
      </w:r>
      <w:r>
        <w:rPr>
          <w:spacing w:val="-2"/>
          <w:sz w:val="64"/>
        </w:rPr>
        <w:t>据</w:t>
      </w:r>
      <w:r>
        <w:rPr>
          <w:spacing w:val="-2"/>
          <w:sz w:val="64"/>
        </w:rPr>
        <w:t>映</w:t>
      </w:r>
      <w:r>
        <w:rPr>
          <w:spacing w:val="-2"/>
          <w:sz w:val="64"/>
        </w:rPr>
        <w:t>射</w:t>
      </w:r>
      <w:r>
        <w:rPr>
          <w:spacing w:val="-2"/>
          <w:sz w:val="64"/>
        </w:rPr>
        <w:t>到</w:t>
      </w:r>
      <w:r>
        <w:rPr>
          <w:spacing w:val="-2"/>
          <w:sz w:val="64"/>
        </w:rPr>
        <w:t>一</w:t>
      </w:r>
      <w:r>
        <w:rPr>
          <w:spacing w:val="-2"/>
          <w:sz w:val="64"/>
        </w:rPr>
        <w:t>组更</w:t>
      </w:r>
      <w:r>
        <w:rPr>
          <w:spacing w:val="-2"/>
          <w:sz w:val="64"/>
        </w:rPr>
        <w:t>强</w:t>
      </w:r>
      <w:r>
        <w:rPr>
          <w:spacing w:val="-2"/>
          <w:sz w:val="64"/>
        </w:rPr>
        <w:t>的</w:t>
      </w:r>
      <w:r>
        <w:rPr>
          <w:spacing w:val="-2"/>
          <w:sz w:val="64"/>
        </w:rPr>
        <w:t>标</w:t>
      </w:r>
      <w:r>
        <w:rPr>
          <w:spacing w:val="-2"/>
          <w:sz w:val="64"/>
        </w:rPr>
        <w:t>签</w:t>
      </w:r>
      <w:r>
        <w:rPr>
          <w:spacing w:val="-2"/>
          <w:sz w:val="64"/>
        </w:rPr>
        <w:t>的</w:t>
      </w:r>
      <w:r>
        <w:rPr>
          <w:spacing w:val="-2"/>
          <w:sz w:val="64"/>
        </w:rPr>
        <w:t>过</w:t>
      </w:r>
      <w:r>
        <w:rPr>
          <w:spacing w:val="-2"/>
          <w:sz w:val="64"/>
        </w:rPr>
        <w:t>程</w:t>
      </w:r>
      <w:r>
        <w:rPr>
          <w:spacing w:val="-2"/>
          <w:sz w:val="64"/>
        </w:rPr>
        <w:t>。</w:t>
      </w:r>
    </w:p>
    <w:p>
      <w:pPr>
        <w:pStyle w:val="ListParagraph"/>
        <w:numPr>
          <w:ilvl w:val="0"/>
          <w:numId w:val="60"/>
        </w:numPr>
        <w:tabs>
          <w:tab w:pos="1364" w:val="left" w:leader="none"/>
        </w:tabs>
        <w:spacing w:line="216" w:lineRule="auto" w:before="207" w:after="0"/>
        <w:ind w:left="1364" w:right="1479" w:hanging="540"/>
        <w:jc w:val="both"/>
        <w:rPr>
          <w:rFonts w:ascii="Arial" w:hAnsi="Arial" w:eastAsia="Arial"/>
          <w:sz w:val="64"/>
        </w:rPr>
      </w:pPr>
      <w:r>
        <w:rPr>
          <w:spacing w:val="-2"/>
          <w:sz w:val="64"/>
        </w:rPr>
        <w:t>标</w:t>
      </w:r>
      <w:r>
        <w:rPr>
          <w:spacing w:val="-2"/>
          <w:sz w:val="64"/>
        </w:rPr>
        <w:t>签</w:t>
      </w:r>
      <w:r>
        <w:rPr>
          <w:spacing w:val="-2"/>
          <w:sz w:val="64"/>
        </w:rPr>
        <w:t>的</w:t>
      </w:r>
      <w:r>
        <w:rPr>
          <w:spacing w:val="-2"/>
          <w:sz w:val="64"/>
        </w:rPr>
        <w:t>强</w:t>
      </w:r>
      <w:r>
        <w:rPr>
          <w:spacing w:val="-2"/>
          <w:sz w:val="64"/>
        </w:rPr>
        <w:t>弱</w:t>
      </w:r>
      <w:r>
        <w:rPr>
          <w:spacing w:val="-2"/>
          <w:sz w:val="64"/>
        </w:rPr>
        <w:t>指</w:t>
      </w:r>
      <w:r>
        <w:rPr>
          <w:spacing w:val="-2"/>
          <w:sz w:val="64"/>
        </w:rPr>
        <w:t>的</w:t>
      </w:r>
      <w:r>
        <w:rPr>
          <w:spacing w:val="-2"/>
          <w:sz w:val="64"/>
        </w:rPr>
        <w:t>是</w:t>
      </w:r>
      <w:r>
        <w:rPr>
          <w:spacing w:val="-2"/>
          <w:sz w:val="64"/>
        </w:rPr>
        <w:t>标</w:t>
      </w:r>
      <w:r>
        <w:rPr>
          <w:spacing w:val="-2"/>
          <w:sz w:val="64"/>
        </w:rPr>
        <w:t>签</w:t>
      </w:r>
      <w:r>
        <w:rPr>
          <w:spacing w:val="-2"/>
          <w:sz w:val="64"/>
        </w:rPr>
        <w:t>蕴</w:t>
      </w:r>
      <w:r>
        <w:rPr>
          <w:spacing w:val="-2"/>
          <w:sz w:val="64"/>
        </w:rPr>
        <w:t>含</w:t>
      </w:r>
      <w:r>
        <w:rPr>
          <w:spacing w:val="-2"/>
          <w:sz w:val="64"/>
        </w:rPr>
        <w:t>的</w:t>
      </w:r>
      <w:r>
        <w:rPr>
          <w:spacing w:val="-2"/>
          <w:sz w:val="64"/>
        </w:rPr>
        <w:t>信</w:t>
      </w:r>
      <w:r>
        <w:rPr>
          <w:spacing w:val="-2"/>
          <w:sz w:val="64"/>
        </w:rPr>
        <w:t>息</w:t>
      </w:r>
      <w:r>
        <w:rPr>
          <w:spacing w:val="-2"/>
          <w:sz w:val="64"/>
        </w:rPr>
        <w:t>量的</w:t>
      </w:r>
      <w:r>
        <w:rPr>
          <w:spacing w:val="-2"/>
          <w:sz w:val="64"/>
        </w:rPr>
        <w:t>多</w:t>
      </w:r>
      <w:r>
        <w:rPr>
          <w:spacing w:val="-6"/>
          <w:sz w:val="64"/>
        </w:rPr>
        <w:t>少</w:t>
      </w:r>
      <w:r>
        <w:rPr>
          <w:spacing w:val="-6"/>
          <w:sz w:val="64"/>
        </w:rPr>
        <w:t>。</w:t>
      </w:r>
    </w:p>
    <w:p>
      <w:pPr>
        <w:pStyle w:val="ListParagraph"/>
        <w:numPr>
          <w:ilvl w:val="1"/>
          <w:numId w:val="60"/>
        </w:numPr>
        <w:tabs>
          <w:tab w:pos="1994" w:val="left" w:leader="none"/>
        </w:tabs>
        <w:spacing w:line="220" w:lineRule="auto" w:before="172" w:after="0"/>
        <w:ind w:left="1994" w:right="1159" w:hanging="450"/>
        <w:jc w:val="both"/>
        <w:rPr>
          <w:rFonts w:ascii="Arial" w:hAnsi="Arial" w:eastAsia="Arial"/>
          <w:sz w:val="56"/>
        </w:rPr>
      </w:pPr>
      <w:r>
        <w:rPr>
          <w:spacing w:val="-2"/>
          <w:sz w:val="56"/>
        </w:rPr>
        <w:t>例如，告诉你图上有一只猫，然后需要你把猫</w:t>
      </w:r>
      <w:r>
        <w:rPr>
          <w:spacing w:val="-2"/>
          <w:sz w:val="56"/>
        </w:rPr>
        <w:t>在哪里，猫和背景的分界在哪里找出来，这就</w:t>
      </w:r>
      <w:r>
        <w:rPr>
          <w:spacing w:val="-2"/>
          <w:sz w:val="56"/>
        </w:rPr>
        <w:t>是一个已知弱标签，去学习强标签的问题。</w:t>
      </w:r>
    </w:p>
    <w:p>
      <w:pPr>
        <w:spacing w:after="0" w:line="220" w:lineRule="auto"/>
        <w:jc w:val="both"/>
        <w:rPr>
          <w:rFonts w:ascii="Arial" w:hAnsi="Arial" w:eastAsia="Arial"/>
          <w:sz w:val="56"/>
        </w:rPr>
        <w:sectPr>
          <w:headerReference w:type="default" r:id="rId1467"/>
          <w:footerReference w:type="default" r:id="rId1468"/>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0"/>
          <w:numId w:val="60"/>
        </w:numPr>
        <w:tabs>
          <w:tab w:pos="1364" w:val="left" w:leader="none"/>
        </w:tabs>
        <w:spacing w:line="220" w:lineRule="auto" w:before="91" w:after="0"/>
        <w:ind w:left="1364" w:right="1479" w:hanging="540"/>
        <w:jc w:val="both"/>
        <w:rPr>
          <w:rFonts w:ascii="Arial" w:hAnsi="Arial" w:eastAsia="Arial"/>
          <w:sz w:val="64"/>
        </w:rPr>
      </w:pPr>
      <w:bookmarkStart w:name="半监督学习" w:id="981"/>
      <w:bookmarkEnd w:id="981"/>
      <w:r>
        <w:rPr/>
      </w:r>
      <w:bookmarkStart w:name="半监督学习" w:id="982"/>
      <w:bookmarkEnd w:id="982"/>
      <w:r>
        <w:rPr>
          <w:spacing w:val="-2"/>
          <w:sz w:val="64"/>
        </w:rPr>
        <w:t>已</w:t>
      </w:r>
      <w:r>
        <w:rPr>
          <w:spacing w:val="-2"/>
          <w:sz w:val="64"/>
        </w:rPr>
        <w:t>知</w:t>
      </w:r>
      <w:r>
        <w:rPr>
          <w:spacing w:val="-2"/>
          <w:sz w:val="64"/>
        </w:rPr>
        <w:t>数</w:t>
      </w:r>
      <w:r>
        <w:rPr>
          <w:spacing w:val="-2"/>
          <w:sz w:val="64"/>
        </w:rPr>
        <w:t>据</w:t>
      </w:r>
      <w:r>
        <w:rPr>
          <w:spacing w:val="-2"/>
          <w:sz w:val="64"/>
        </w:rPr>
        <w:t>和</w:t>
      </w:r>
      <w:r>
        <w:rPr>
          <w:spacing w:val="-2"/>
          <w:sz w:val="64"/>
        </w:rPr>
        <w:t>部</w:t>
      </w:r>
      <w:r>
        <w:rPr>
          <w:spacing w:val="-2"/>
          <w:sz w:val="64"/>
        </w:rPr>
        <w:t>分</w:t>
      </w:r>
      <w:r>
        <w:rPr>
          <w:spacing w:val="-2"/>
          <w:sz w:val="64"/>
        </w:rPr>
        <w:t>数</w:t>
      </w:r>
      <w:r>
        <w:rPr>
          <w:spacing w:val="-2"/>
          <w:sz w:val="64"/>
        </w:rPr>
        <w:t>据</w:t>
      </w:r>
      <w:r>
        <w:rPr>
          <w:spacing w:val="-2"/>
          <w:sz w:val="64"/>
        </w:rPr>
        <w:t>一</w:t>
      </w:r>
      <w:r>
        <w:rPr>
          <w:spacing w:val="-2"/>
          <w:sz w:val="64"/>
        </w:rPr>
        <w:t>一</w:t>
      </w:r>
      <w:r>
        <w:rPr>
          <w:spacing w:val="-2"/>
          <w:sz w:val="64"/>
        </w:rPr>
        <w:t>对</w:t>
      </w:r>
      <w:r>
        <w:rPr>
          <w:spacing w:val="-2"/>
          <w:sz w:val="64"/>
        </w:rPr>
        <w:t>应</w:t>
      </w:r>
      <w:r>
        <w:rPr>
          <w:spacing w:val="-2"/>
          <w:sz w:val="64"/>
        </w:rPr>
        <w:t>的</w:t>
      </w:r>
      <w:r>
        <w:rPr>
          <w:spacing w:val="-2"/>
          <w:sz w:val="64"/>
        </w:rPr>
        <w:t>标</w:t>
      </w:r>
      <w:r>
        <w:rPr>
          <w:spacing w:val="-2"/>
          <w:sz w:val="64"/>
        </w:rPr>
        <w:t>签，</w:t>
      </w:r>
      <w:r>
        <w:rPr>
          <w:spacing w:val="-2"/>
          <w:sz w:val="64"/>
        </w:rPr>
        <w:t>有</w:t>
      </w:r>
      <w:r>
        <w:rPr>
          <w:spacing w:val="-2"/>
          <w:sz w:val="64"/>
        </w:rPr>
        <w:t>一</w:t>
      </w:r>
      <w:r>
        <w:rPr>
          <w:spacing w:val="-2"/>
          <w:sz w:val="64"/>
        </w:rPr>
        <w:t>部</w:t>
      </w:r>
      <w:r>
        <w:rPr>
          <w:spacing w:val="-2"/>
          <w:sz w:val="64"/>
        </w:rPr>
        <w:t>分</w:t>
      </w:r>
      <w:r>
        <w:rPr>
          <w:spacing w:val="-2"/>
          <w:sz w:val="64"/>
        </w:rPr>
        <w:t>数</w:t>
      </w:r>
      <w:r>
        <w:rPr>
          <w:spacing w:val="-2"/>
          <w:sz w:val="64"/>
        </w:rPr>
        <w:t>据</w:t>
      </w:r>
      <w:r>
        <w:rPr>
          <w:spacing w:val="-2"/>
          <w:sz w:val="64"/>
        </w:rPr>
        <w:t>的</w:t>
      </w:r>
      <w:r>
        <w:rPr>
          <w:spacing w:val="-2"/>
          <w:sz w:val="64"/>
        </w:rPr>
        <w:t>标</w:t>
      </w:r>
      <w:r>
        <w:rPr>
          <w:spacing w:val="-2"/>
          <w:sz w:val="64"/>
        </w:rPr>
        <w:t>签</w:t>
      </w:r>
      <w:r>
        <w:rPr>
          <w:spacing w:val="-2"/>
          <w:sz w:val="64"/>
        </w:rPr>
        <w:t>未</w:t>
      </w:r>
      <w:r>
        <w:rPr>
          <w:spacing w:val="-2"/>
          <w:sz w:val="64"/>
        </w:rPr>
        <w:t>知</w:t>
      </w:r>
      <w:r>
        <w:rPr>
          <w:spacing w:val="-2"/>
          <w:sz w:val="64"/>
        </w:rPr>
        <w:t>，</w:t>
      </w:r>
      <w:r>
        <w:rPr>
          <w:spacing w:val="-2"/>
          <w:sz w:val="64"/>
        </w:rPr>
        <w:t>训</w:t>
      </w:r>
      <w:r>
        <w:rPr>
          <w:spacing w:val="-2"/>
          <w:sz w:val="64"/>
        </w:rPr>
        <w:t>练</w:t>
      </w:r>
      <w:r>
        <w:rPr>
          <w:spacing w:val="-2"/>
          <w:sz w:val="64"/>
        </w:rPr>
        <w:t>一</w:t>
      </w:r>
      <w:r>
        <w:rPr>
          <w:spacing w:val="-2"/>
          <w:sz w:val="64"/>
        </w:rPr>
        <w:t>个</w:t>
      </w:r>
      <w:r>
        <w:rPr>
          <w:spacing w:val="-2"/>
          <w:sz w:val="64"/>
        </w:rPr>
        <w:t>智能</w:t>
      </w:r>
      <w:r>
        <w:rPr>
          <w:spacing w:val="-2"/>
          <w:sz w:val="64"/>
        </w:rPr>
        <w:t>算</w:t>
      </w:r>
      <w:r>
        <w:rPr>
          <w:spacing w:val="-2"/>
          <w:sz w:val="64"/>
        </w:rPr>
        <w:t>法</w:t>
      </w:r>
      <w:r>
        <w:rPr>
          <w:spacing w:val="-2"/>
          <w:sz w:val="64"/>
        </w:rPr>
        <w:t>，</w:t>
      </w:r>
      <w:r>
        <w:rPr>
          <w:spacing w:val="-2"/>
          <w:sz w:val="64"/>
        </w:rPr>
        <w:t>学</w:t>
      </w:r>
      <w:r>
        <w:rPr>
          <w:spacing w:val="-2"/>
          <w:sz w:val="64"/>
        </w:rPr>
        <w:t>习</w:t>
      </w:r>
      <w:r>
        <w:rPr>
          <w:spacing w:val="-2"/>
          <w:sz w:val="64"/>
        </w:rPr>
        <w:t>已</w:t>
      </w:r>
      <w:r>
        <w:rPr>
          <w:spacing w:val="-2"/>
          <w:sz w:val="64"/>
        </w:rPr>
        <w:t>知</w:t>
      </w:r>
      <w:r>
        <w:rPr>
          <w:spacing w:val="-2"/>
          <w:sz w:val="64"/>
        </w:rPr>
        <w:t>标</w:t>
      </w:r>
      <w:r>
        <w:rPr>
          <w:spacing w:val="-2"/>
          <w:sz w:val="64"/>
        </w:rPr>
        <w:t>签</w:t>
      </w:r>
      <w:r>
        <w:rPr>
          <w:spacing w:val="-2"/>
          <w:sz w:val="64"/>
        </w:rPr>
        <w:t>和</w:t>
      </w:r>
      <w:r>
        <w:rPr>
          <w:spacing w:val="-2"/>
          <w:sz w:val="64"/>
        </w:rPr>
        <w:t>未</w:t>
      </w:r>
      <w:r>
        <w:rPr>
          <w:spacing w:val="-2"/>
          <w:sz w:val="64"/>
        </w:rPr>
        <w:t>知</w:t>
      </w:r>
      <w:r>
        <w:rPr>
          <w:spacing w:val="-2"/>
          <w:sz w:val="64"/>
        </w:rPr>
        <w:t>标</w:t>
      </w:r>
      <w:r>
        <w:rPr>
          <w:spacing w:val="-2"/>
          <w:sz w:val="64"/>
        </w:rPr>
        <w:t>签</w:t>
      </w:r>
      <w:r>
        <w:rPr>
          <w:spacing w:val="-2"/>
          <w:sz w:val="64"/>
        </w:rPr>
        <w:t>的</w:t>
      </w:r>
      <w:r>
        <w:rPr>
          <w:spacing w:val="-2"/>
          <w:sz w:val="64"/>
        </w:rPr>
        <w:t>数</w:t>
      </w:r>
      <w:r>
        <w:rPr>
          <w:spacing w:val="-2"/>
          <w:sz w:val="64"/>
        </w:rPr>
        <w:t>据，</w:t>
      </w:r>
      <w:r>
        <w:rPr>
          <w:spacing w:val="-2"/>
          <w:sz w:val="64"/>
        </w:rPr>
        <w:t>将</w:t>
      </w:r>
      <w:r>
        <w:rPr>
          <w:spacing w:val="-2"/>
          <w:sz w:val="64"/>
        </w:rPr>
        <w:t>输</w:t>
      </w:r>
      <w:r>
        <w:rPr>
          <w:spacing w:val="-2"/>
          <w:sz w:val="64"/>
        </w:rPr>
        <w:t>入</w:t>
      </w:r>
      <w:r>
        <w:rPr>
          <w:spacing w:val="-2"/>
          <w:sz w:val="64"/>
        </w:rPr>
        <w:t>数</w:t>
      </w:r>
      <w:r>
        <w:rPr>
          <w:spacing w:val="-2"/>
          <w:sz w:val="64"/>
        </w:rPr>
        <w:t>据</w:t>
      </w:r>
      <w:r>
        <w:rPr>
          <w:spacing w:val="-2"/>
          <w:sz w:val="64"/>
        </w:rPr>
        <w:t>映</w:t>
      </w:r>
      <w:r>
        <w:rPr>
          <w:spacing w:val="-2"/>
          <w:sz w:val="64"/>
        </w:rPr>
        <w:t>射</w:t>
      </w:r>
      <w:r>
        <w:rPr>
          <w:spacing w:val="-2"/>
          <w:sz w:val="64"/>
        </w:rPr>
        <w:t>到</w:t>
      </w:r>
      <w:r>
        <w:rPr>
          <w:spacing w:val="-2"/>
          <w:sz w:val="64"/>
        </w:rPr>
        <w:t>标</w:t>
      </w:r>
      <w:r>
        <w:rPr>
          <w:spacing w:val="-2"/>
          <w:sz w:val="64"/>
        </w:rPr>
        <w:t>签</w:t>
      </w:r>
      <w:r>
        <w:rPr>
          <w:spacing w:val="-2"/>
          <w:sz w:val="64"/>
        </w:rPr>
        <w:t>的</w:t>
      </w:r>
      <w:r>
        <w:rPr>
          <w:spacing w:val="-2"/>
          <w:sz w:val="64"/>
        </w:rPr>
        <w:t>过</w:t>
      </w:r>
      <w:r>
        <w:rPr>
          <w:spacing w:val="-2"/>
          <w:sz w:val="64"/>
        </w:rPr>
        <w:t>程</w:t>
      </w:r>
      <w:r>
        <w:rPr>
          <w:spacing w:val="-2"/>
          <w:sz w:val="64"/>
        </w:rPr>
        <w:t>。</w:t>
      </w:r>
    </w:p>
    <w:p>
      <w:pPr>
        <w:pStyle w:val="ListParagraph"/>
        <w:numPr>
          <w:ilvl w:val="0"/>
          <w:numId w:val="60"/>
        </w:numPr>
        <w:tabs>
          <w:tab w:pos="1364" w:val="left" w:leader="none"/>
        </w:tabs>
        <w:spacing w:line="216" w:lineRule="auto" w:before="221" w:after="0"/>
        <w:ind w:left="1364" w:right="1479" w:hanging="540"/>
        <w:jc w:val="both"/>
        <w:rPr>
          <w:rFonts w:ascii="Arial" w:hAnsi="Arial" w:eastAsia="Arial"/>
          <w:sz w:val="64"/>
        </w:rPr>
      </w:pPr>
      <w:r>
        <w:rPr>
          <w:spacing w:val="-2"/>
          <w:sz w:val="64"/>
        </w:rPr>
        <w:t>半</w:t>
      </w:r>
      <w:r>
        <w:rPr>
          <w:spacing w:val="-2"/>
          <w:sz w:val="64"/>
        </w:rPr>
        <w:t>监</w:t>
      </w:r>
      <w:r>
        <w:rPr>
          <w:spacing w:val="-2"/>
          <w:sz w:val="64"/>
        </w:rPr>
        <w:t>督</w:t>
      </w:r>
      <w:r>
        <w:rPr>
          <w:spacing w:val="-2"/>
          <w:sz w:val="64"/>
        </w:rPr>
        <w:t>通</w:t>
      </w:r>
      <w:r>
        <w:rPr>
          <w:spacing w:val="-2"/>
          <w:sz w:val="64"/>
        </w:rPr>
        <w:t>常</w:t>
      </w:r>
      <w:r>
        <w:rPr>
          <w:spacing w:val="-2"/>
          <w:sz w:val="64"/>
        </w:rPr>
        <w:t>是</w:t>
      </w:r>
      <w:r>
        <w:rPr>
          <w:spacing w:val="-2"/>
          <w:sz w:val="64"/>
        </w:rPr>
        <w:t>有</w:t>
      </w:r>
      <w:r>
        <w:rPr>
          <w:spacing w:val="-2"/>
          <w:sz w:val="64"/>
        </w:rPr>
        <w:t>监</w:t>
      </w:r>
      <w:r>
        <w:rPr>
          <w:spacing w:val="-2"/>
          <w:sz w:val="64"/>
        </w:rPr>
        <w:t>督</w:t>
      </w:r>
      <w:r>
        <w:rPr>
          <w:spacing w:val="-2"/>
          <w:sz w:val="64"/>
        </w:rPr>
        <w:t>学</w:t>
      </w:r>
      <w:r>
        <w:rPr>
          <w:spacing w:val="-2"/>
          <w:sz w:val="64"/>
        </w:rPr>
        <w:t>习</w:t>
      </w:r>
      <w:r>
        <w:rPr>
          <w:spacing w:val="-2"/>
          <w:sz w:val="64"/>
        </w:rPr>
        <w:t>和</w:t>
      </w:r>
      <w:r>
        <w:rPr>
          <w:spacing w:val="-2"/>
          <w:sz w:val="64"/>
        </w:rPr>
        <w:t>无</w:t>
      </w:r>
      <w:r>
        <w:rPr>
          <w:spacing w:val="-2"/>
          <w:sz w:val="64"/>
        </w:rPr>
        <w:t>监</w:t>
      </w:r>
      <w:r>
        <w:rPr>
          <w:spacing w:val="-2"/>
          <w:sz w:val="64"/>
        </w:rPr>
        <w:t>督</w:t>
      </w:r>
      <w:r>
        <w:rPr>
          <w:spacing w:val="-2"/>
          <w:sz w:val="64"/>
        </w:rPr>
        <w:t>学习</w:t>
      </w:r>
      <w:r>
        <w:rPr>
          <w:spacing w:val="-2"/>
          <w:sz w:val="64"/>
        </w:rPr>
        <w:t>的</w:t>
      </w:r>
      <w:r>
        <w:rPr>
          <w:spacing w:val="-2"/>
          <w:sz w:val="64"/>
        </w:rPr>
        <w:t>结</w:t>
      </w:r>
      <w:r>
        <w:rPr>
          <w:spacing w:val="-2"/>
          <w:sz w:val="64"/>
        </w:rPr>
        <w:t>合</w:t>
      </w:r>
      <w:r>
        <w:rPr>
          <w:spacing w:val="-2"/>
          <w:sz w:val="64"/>
        </w:rPr>
        <w:t>，</w:t>
      </w:r>
      <w:r>
        <w:rPr>
          <w:spacing w:val="-2"/>
          <w:sz w:val="64"/>
        </w:rPr>
        <w:t>应</w:t>
      </w:r>
      <w:r>
        <w:rPr>
          <w:spacing w:val="-2"/>
          <w:sz w:val="64"/>
        </w:rPr>
        <w:t>用</w:t>
      </w:r>
      <w:r>
        <w:rPr>
          <w:spacing w:val="-2"/>
          <w:sz w:val="64"/>
        </w:rPr>
        <w:t>于</w:t>
      </w:r>
      <w:r>
        <w:rPr>
          <w:spacing w:val="-2"/>
          <w:sz w:val="64"/>
        </w:rPr>
        <w:t>数</w:t>
      </w:r>
      <w:r>
        <w:rPr>
          <w:spacing w:val="-2"/>
          <w:sz w:val="64"/>
        </w:rPr>
        <w:t>据</w:t>
      </w:r>
      <w:r>
        <w:rPr>
          <w:spacing w:val="-2"/>
          <w:sz w:val="64"/>
        </w:rPr>
        <w:t>标</w:t>
      </w:r>
      <w:r>
        <w:rPr>
          <w:spacing w:val="-2"/>
          <w:sz w:val="64"/>
        </w:rPr>
        <w:t>注</w:t>
      </w:r>
      <w:r>
        <w:rPr>
          <w:spacing w:val="-2"/>
          <w:sz w:val="64"/>
        </w:rPr>
        <w:t>非</w:t>
      </w:r>
      <w:r>
        <w:rPr>
          <w:spacing w:val="-2"/>
          <w:sz w:val="64"/>
        </w:rPr>
        <w:t>常</w:t>
      </w:r>
      <w:r>
        <w:rPr>
          <w:spacing w:val="-2"/>
          <w:sz w:val="64"/>
        </w:rPr>
        <w:t>困</w:t>
      </w:r>
      <w:r>
        <w:rPr>
          <w:spacing w:val="-2"/>
          <w:sz w:val="64"/>
        </w:rPr>
        <w:t>难</w:t>
      </w:r>
      <w:r>
        <w:rPr>
          <w:spacing w:val="-2"/>
          <w:sz w:val="64"/>
        </w:rPr>
        <w:t>的</w:t>
      </w:r>
      <w:r>
        <w:rPr>
          <w:spacing w:val="-2"/>
          <w:sz w:val="64"/>
        </w:rPr>
        <w:t>情况</w:t>
      </w:r>
      <w:r>
        <w:rPr>
          <w:spacing w:val="-2"/>
          <w:sz w:val="64"/>
        </w:rPr>
        <w:t>。</w:t>
      </w:r>
    </w:p>
    <w:p>
      <w:pPr>
        <w:pStyle w:val="ListParagraph"/>
        <w:numPr>
          <w:ilvl w:val="1"/>
          <w:numId w:val="60"/>
        </w:numPr>
        <w:tabs>
          <w:tab w:pos="1994" w:val="left" w:leader="none"/>
        </w:tabs>
        <w:spacing w:line="225" w:lineRule="auto" w:before="161" w:after="0"/>
        <w:ind w:left="1994" w:right="1159" w:hanging="450"/>
        <w:jc w:val="both"/>
        <w:rPr>
          <w:rFonts w:ascii="Arial" w:hAnsi="Arial" w:eastAsia="Arial"/>
          <w:sz w:val="56"/>
        </w:rPr>
      </w:pPr>
      <w:r>
        <w:rPr>
          <w:spacing w:val="-2"/>
          <w:sz w:val="56"/>
        </w:rPr>
        <w:t>例如医院的检查结果，医生也需要一段时间来</w:t>
      </w:r>
      <w:r>
        <w:rPr>
          <w:spacing w:val="-2"/>
          <w:sz w:val="56"/>
        </w:rPr>
        <w:t>判断健康与否，可能只有几组数据知道是健康</w:t>
      </w:r>
      <w:r>
        <w:rPr>
          <w:spacing w:val="-2"/>
          <w:sz w:val="56"/>
        </w:rPr>
        <w:t>还是非健康，其他的只有数据，但不知道是不</w:t>
      </w:r>
    </w:p>
    <w:p>
      <w:pPr>
        <w:spacing w:after="0" w:line="225" w:lineRule="auto"/>
        <w:jc w:val="both"/>
        <w:rPr>
          <w:rFonts w:ascii="Arial" w:hAnsi="Arial" w:eastAsia="Arial"/>
          <w:sz w:val="56"/>
        </w:rPr>
        <w:sectPr>
          <w:headerReference w:type="default" r:id="rId1469"/>
          <w:footerReference w:type="default" r:id="rId1470"/>
          <w:pgSz w:w="14400" w:h="10800" w:orient="landscape"/>
          <w:pgMar w:header="914" w:footer="1032" w:top="1780" w:bottom="1220" w:left="40" w:right="0"/>
        </w:sectPr>
      </w:pPr>
    </w:p>
    <w:p>
      <w:pPr>
        <w:pStyle w:val="Heading3"/>
        <w:spacing w:line="1077" w:lineRule="exact"/>
        <w:ind w:right="38"/>
      </w:pPr>
      <w:bookmarkStart w:name="强化学习" w:id="983"/>
      <w:bookmarkEnd w:id="983"/>
      <w:r>
        <w:rPr/>
      </w:r>
      <w:r>
        <w:rPr>
          <w:w w:val="95"/>
        </w:rPr>
        <w:t>强</w:t>
      </w:r>
      <w:r>
        <w:rPr>
          <w:w w:val="95"/>
        </w:rPr>
        <w:t>化</w:t>
      </w:r>
      <w:r>
        <w:rPr>
          <w:w w:val="95"/>
        </w:rPr>
        <w:t>学</w:t>
      </w:r>
      <w:r>
        <w:rPr>
          <w:spacing w:val="-10"/>
          <w:w w:val="95"/>
        </w:rPr>
        <w:t>习</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w w:val="95"/>
          <w:sz w:val="64"/>
        </w:rPr>
        <w:t>基</w:t>
      </w:r>
      <w:r>
        <w:rPr>
          <w:w w:val="95"/>
          <w:sz w:val="64"/>
        </w:rPr>
        <w:t>本</w:t>
      </w:r>
      <w:r>
        <w:rPr>
          <w:w w:val="95"/>
          <w:sz w:val="64"/>
        </w:rPr>
        <w:t>原</w:t>
      </w:r>
      <w:r>
        <w:rPr>
          <w:w w:val="95"/>
          <w:sz w:val="64"/>
        </w:rPr>
        <w:t>理</w:t>
      </w:r>
      <w:r>
        <w:rPr>
          <w:spacing w:val="-10"/>
          <w:w w:val="95"/>
          <w:sz w:val="64"/>
        </w:rPr>
        <w:t>：</w:t>
      </w:r>
    </w:p>
    <w:p>
      <w:pPr>
        <w:pStyle w:val="ListParagraph"/>
        <w:numPr>
          <w:ilvl w:val="1"/>
          <w:numId w:val="60"/>
        </w:numPr>
        <w:tabs>
          <w:tab w:pos="1994" w:val="left" w:leader="none"/>
        </w:tabs>
        <w:spacing w:line="225" w:lineRule="auto" w:before="115" w:after="0"/>
        <w:ind w:left="1993" w:right="6975" w:hanging="450"/>
        <w:jc w:val="left"/>
        <w:rPr>
          <w:rFonts w:ascii="Arial" w:hAnsi="Arial" w:eastAsia="Arial"/>
          <w:sz w:val="56"/>
        </w:rPr>
      </w:pPr>
      <w:r>
        <w:rPr/>
        <w:drawing>
          <wp:anchor distT="0" distB="0" distL="0" distR="0" allowOverlap="1" layoutInCell="1" locked="0" behindDoc="0" simplePos="0" relativeHeight="15969280">
            <wp:simplePos x="0" y="0"/>
            <wp:positionH relativeFrom="page">
              <wp:posOffset>5077205</wp:posOffset>
            </wp:positionH>
            <wp:positionV relativeFrom="paragraph">
              <wp:posOffset>217601</wp:posOffset>
            </wp:positionV>
            <wp:extent cx="3652265" cy="2560785"/>
            <wp:effectExtent l="0" t="0" r="0" b="0"/>
            <wp:wrapNone/>
            <wp:docPr id="1367" name="image178.jpeg"/>
            <wp:cNvGraphicFramePr>
              <a:graphicFrameLocks noChangeAspect="1"/>
            </wp:cNvGraphicFramePr>
            <a:graphic>
              <a:graphicData uri="http://schemas.openxmlformats.org/drawingml/2006/picture">
                <pic:pic>
                  <pic:nvPicPr>
                    <pic:cNvPr id="1368" name="image178.jpeg"/>
                    <pic:cNvPicPr/>
                  </pic:nvPicPr>
                  <pic:blipFill>
                    <a:blip r:embed="rId1473" cstate="print"/>
                    <a:stretch>
                      <a:fillRect/>
                    </a:stretch>
                  </pic:blipFill>
                  <pic:spPr>
                    <a:xfrm>
                      <a:off x="0" y="0"/>
                      <a:ext cx="3652265" cy="2560785"/>
                    </a:xfrm>
                    <a:prstGeom prst="rect">
                      <a:avLst/>
                    </a:prstGeom>
                  </pic:spPr>
                </pic:pic>
              </a:graphicData>
            </a:graphic>
          </wp:anchor>
        </w:drawing>
      </w:r>
      <w:r>
        <w:rPr>
          <w:spacing w:val="-2"/>
          <w:sz w:val="56"/>
        </w:rPr>
        <w:t>如果</w:t>
      </w:r>
      <w:r>
        <w:rPr>
          <w:rFonts w:ascii="Arial" w:hAnsi="Arial" w:eastAsia="Arial"/>
          <w:spacing w:val="-2"/>
          <w:sz w:val="56"/>
        </w:rPr>
        <w:t>Agent</w:t>
      </w:r>
      <w:r>
        <w:rPr>
          <w:spacing w:val="-2"/>
          <w:sz w:val="56"/>
        </w:rPr>
        <w:t>的某个行为</w:t>
      </w:r>
      <w:r>
        <w:rPr>
          <w:spacing w:val="-2"/>
          <w:sz w:val="56"/>
        </w:rPr>
        <w:t>策略导致环境正的奖</w:t>
      </w:r>
      <w:r>
        <w:rPr>
          <w:spacing w:val="-2"/>
          <w:sz w:val="56"/>
        </w:rPr>
        <w:t>赏</w:t>
      </w:r>
      <w:r>
        <w:rPr>
          <w:rFonts w:ascii="Arial" w:hAnsi="Arial" w:eastAsia="Arial"/>
          <w:spacing w:val="-2"/>
          <w:sz w:val="56"/>
        </w:rPr>
        <w:t>(</w:t>
      </w:r>
      <w:r>
        <w:rPr>
          <w:spacing w:val="-2"/>
          <w:sz w:val="56"/>
        </w:rPr>
        <w:t>强化信号</w:t>
      </w:r>
      <w:r>
        <w:rPr>
          <w:rFonts w:ascii="Arial" w:hAnsi="Arial" w:eastAsia="Arial"/>
          <w:spacing w:val="-2"/>
          <w:sz w:val="56"/>
        </w:rPr>
        <w:t>)</w:t>
      </w:r>
      <w:r>
        <w:rPr>
          <w:spacing w:val="-2"/>
          <w:sz w:val="56"/>
        </w:rPr>
        <w:t>，那么</w:t>
      </w:r>
      <w:r>
        <w:rPr>
          <w:spacing w:val="-2"/>
          <w:sz w:val="56"/>
        </w:rPr>
        <w:t> </w:t>
      </w:r>
      <w:r>
        <w:rPr>
          <w:rFonts w:ascii="Arial" w:hAnsi="Arial" w:eastAsia="Arial"/>
          <w:spacing w:val="-2"/>
          <w:sz w:val="56"/>
        </w:rPr>
        <w:t>Agent</w:t>
      </w:r>
      <w:r>
        <w:rPr>
          <w:spacing w:val="-2"/>
          <w:sz w:val="56"/>
        </w:rPr>
        <w:t>以后产生这个行</w:t>
      </w:r>
      <w:r>
        <w:rPr>
          <w:spacing w:val="-2"/>
          <w:sz w:val="56"/>
        </w:rPr>
        <w:t>为策略的趋势便会加</w:t>
      </w:r>
      <w:r>
        <w:rPr>
          <w:spacing w:val="-2"/>
          <w:sz w:val="56"/>
        </w:rPr>
        <w:t>强。</w:t>
      </w:r>
      <w:r>
        <w:rPr>
          <w:rFonts w:ascii="Arial" w:hAnsi="Arial" w:eastAsia="Arial"/>
          <w:spacing w:val="-2"/>
          <w:sz w:val="56"/>
        </w:rPr>
        <w:t>Agent</w:t>
      </w:r>
      <w:r>
        <w:rPr>
          <w:spacing w:val="-2"/>
          <w:sz w:val="56"/>
        </w:rPr>
        <w:t>的目标是在</w:t>
      </w:r>
      <w:r>
        <w:rPr>
          <w:spacing w:val="-2"/>
          <w:sz w:val="56"/>
        </w:rPr>
        <w:t>每个离散状态发现最</w:t>
      </w:r>
      <w:r>
        <w:rPr>
          <w:spacing w:val="-2"/>
          <w:sz w:val="56"/>
        </w:rPr>
        <w:t>优策略以使期望的奖</w:t>
      </w:r>
      <w:r>
        <w:rPr>
          <w:spacing w:val="-2"/>
          <w:sz w:val="56"/>
        </w:rPr>
        <w:t>赏和最大。</w:t>
      </w:r>
    </w:p>
    <w:p>
      <w:pPr>
        <w:spacing w:after="0" w:line="225" w:lineRule="auto"/>
        <w:jc w:val="left"/>
        <w:rPr>
          <w:rFonts w:ascii="Arial" w:hAnsi="Arial" w:eastAsia="Arial"/>
          <w:sz w:val="56"/>
        </w:rPr>
        <w:sectPr>
          <w:headerReference w:type="default" r:id="rId1471"/>
          <w:footerReference w:type="default" r:id="rId1472"/>
          <w:pgSz w:w="14400" w:h="10800" w:orient="landscape"/>
          <w:pgMar w:header="0" w:footer="1021" w:top="840" w:bottom="122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26" w:id="984"/>
      <w:bookmarkEnd w:id="984"/>
      <w:r>
        <w:rPr/>
      </w:r>
      <w:bookmarkStart w:name="幻灯片编号 26" w:id="985"/>
      <w:bookmarkEnd w:id="985"/>
      <w:r>
        <w:rPr>
          <w:w w:val="95"/>
          <w:sz w:val="64"/>
        </w:rPr>
        <w:t>强</w:t>
      </w:r>
      <w:r>
        <w:rPr>
          <w:w w:val="95"/>
          <w:sz w:val="64"/>
        </w:rPr>
        <w:t>化</w:t>
      </w:r>
      <w:r>
        <w:rPr>
          <w:w w:val="95"/>
          <w:sz w:val="64"/>
        </w:rPr>
        <w:t>学</w:t>
      </w:r>
      <w:r>
        <w:rPr>
          <w:w w:val="95"/>
          <w:sz w:val="64"/>
        </w:rPr>
        <w:t>习</w:t>
      </w:r>
      <w:r>
        <w:rPr>
          <w:w w:val="95"/>
          <w:sz w:val="64"/>
        </w:rPr>
        <w:t>不</w:t>
      </w:r>
      <w:r>
        <w:rPr>
          <w:w w:val="95"/>
          <w:sz w:val="64"/>
        </w:rPr>
        <w:t>同</w:t>
      </w:r>
      <w:r>
        <w:rPr>
          <w:w w:val="95"/>
          <w:sz w:val="64"/>
        </w:rPr>
        <w:t>于</w:t>
      </w:r>
      <w:r>
        <w:rPr>
          <w:w w:val="95"/>
          <w:sz w:val="64"/>
        </w:rPr>
        <w:t>监</w:t>
      </w:r>
      <w:r>
        <w:rPr>
          <w:w w:val="95"/>
          <w:sz w:val="64"/>
        </w:rPr>
        <w:t>督</w:t>
      </w:r>
      <w:r>
        <w:rPr>
          <w:w w:val="95"/>
          <w:sz w:val="64"/>
        </w:rPr>
        <w:t>学</w:t>
      </w:r>
      <w:r>
        <w:rPr>
          <w:w w:val="95"/>
          <w:sz w:val="64"/>
        </w:rPr>
        <w:t>习</w:t>
      </w:r>
      <w:r>
        <w:rPr>
          <w:spacing w:val="-10"/>
          <w:w w:val="95"/>
          <w:sz w:val="64"/>
        </w:rPr>
        <w:t>：</w:t>
      </w:r>
    </w:p>
    <w:p>
      <w:pPr>
        <w:pStyle w:val="ListParagraph"/>
        <w:numPr>
          <w:ilvl w:val="1"/>
          <w:numId w:val="60"/>
        </w:numPr>
        <w:tabs>
          <w:tab w:pos="1994" w:val="left" w:leader="none"/>
        </w:tabs>
        <w:spacing w:line="240" w:lineRule="auto" w:before="84" w:after="0"/>
        <w:ind w:left="1994" w:right="0" w:hanging="450"/>
        <w:jc w:val="left"/>
        <w:rPr>
          <w:rFonts w:ascii="Arial" w:hAnsi="Arial" w:eastAsia="Arial"/>
          <w:sz w:val="56"/>
        </w:rPr>
      </w:pPr>
      <w:r>
        <w:rPr>
          <w:spacing w:val="-1"/>
          <w:sz w:val="56"/>
        </w:rPr>
        <w:t>主要表现在教师信号上</w:t>
      </w:r>
    </w:p>
    <w:p>
      <w:pPr>
        <w:pStyle w:val="ListParagraph"/>
        <w:numPr>
          <w:ilvl w:val="1"/>
          <w:numId w:val="60"/>
        </w:numPr>
        <w:tabs>
          <w:tab w:pos="1994" w:val="left" w:leader="none"/>
        </w:tabs>
        <w:spacing w:line="225" w:lineRule="auto" w:before="123" w:after="0"/>
        <w:ind w:left="1994" w:right="1186" w:hanging="450"/>
        <w:jc w:val="left"/>
        <w:rPr>
          <w:rFonts w:ascii="Arial" w:hAnsi="Arial" w:eastAsia="Arial"/>
          <w:sz w:val="56"/>
        </w:rPr>
      </w:pPr>
      <w:r>
        <w:rPr>
          <w:spacing w:val="-2"/>
          <w:sz w:val="56"/>
        </w:rPr>
        <w:t>强化学习中由环境提供的强化信号</w:t>
      </w:r>
      <w:r>
        <w:rPr>
          <w:rFonts w:ascii="Arial" w:hAnsi="Arial" w:eastAsia="Arial"/>
          <w:spacing w:val="-2"/>
          <w:sz w:val="56"/>
        </w:rPr>
        <w:t>Reward</w:t>
      </w:r>
      <w:r>
        <w:rPr>
          <w:spacing w:val="-2"/>
          <w:sz w:val="56"/>
        </w:rPr>
        <w:t>是 </w:t>
      </w:r>
      <w:r>
        <w:rPr>
          <w:rFonts w:ascii="Arial" w:hAnsi="Arial" w:eastAsia="Arial"/>
          <w:spacing w:val="-2"/>
          <w:sz w:val="56"/>
        </w:rPr>
        <w:t>Agent</w:t>
      </w:r>
      <w:r>
        <w:rPr>
          <w:spacing w:val="-2"/>
          <w:sz w:val="56"/>
        </w:rPr>
        <w:t>对所产生动作的好坏作一种评价</w:t>
      </w:r>
      <w:r>
        <w:rPr>
          <w:rFonts w:ascii="Arial" w:hAnsi="Arial" w:eastAsia="Arial"/>
          <w:spacing w:val="-2"/>
          <w:sz w:val="56"/>
        </w:rPr>
        <w:t>(</w:t>
      </w:r>
      <w:r>
        <w:rPr>
          <w:spacing w:val="-2"/>
          <w:sz w:val="56"/>
        </w:rPr>
        <w:t>通常为</w:t>
      </w:r>
      <w:r>
        <w:rPr>
          <w:spacing w:val="-2"/>
          <w:sz w:val="56"/>
        </w:rPr>
        <w:t>标量信号</w:t>
      </w:r>
      <w:r>
        <w:rPr>
          <w:rFonts w:ascii="Arial" w:hAnsi="Arial" w:eastAsia="Arial"/>
          <w:spacing w:val="-2"/>
          <w:sz w:val="56"/>
        </w:rPr>
        <w:t>)</w:t>
      </w:r>
      <w:r>
        <w:rPr>
          <w:spacing w:val="-2"/>
          <w:sz w:val="56"/>
        </w:rPr>
        <w:t>，而不是告诉</w:t>
      </w:r>
      <w:r>
        <w:rPr>
          <w:rFonts w:ascii="Arial" w:hAnsi="Arial" w:eastAsia="Arial"/>
          <w:spacing w:val="-2"/>
          <w:sz w:val="56"/>
        </w:rPr>
        <w:t>Agent</w:t>
      </w:r>
      <w:r>
        <w:rPr>
          <w:spacing w:val="-2"/>
          <w:sz w:val="56"/>
        </w:rPr>
        <w:t>如何去产生正确</w:t>
      </w:r>
      <w:r>
        <w:rPr>
          <w:spacing w:val="-2"/>
          <w:sz w:val="56"/>
        </w:rPr>
        <w:t>的动作，并不是学习的标准。</w:t>
      </w:r>
    </w:p>
    <w:p>
      <w:pPr>
        <w:spacing w:after="0" w:line="225" w:lineRule="auto"/>
        <w:jc w:val="left"/>
        <w:rPr>
          <w:rFonts w:ascii="Arial" w:hAnsi="Arial" w:eastAsia="Arial"/>
          <w:sz w:val="56"/>
        </w:rPr>
        <w:sectPr>
          <w:headerReference w:type="default" r:id="rId1474"/>
          <w:footerReference w:type="default" r:id="rId1475"/>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27" w:id="986"/>
      <w:bookmarkEnd w:id="986"/>
      <w:r>
        <w:rPr/>
      </w:r>
      <w:bookmarkStart w:name="幻灯片编号 27" w:id="987"/>
      <w:bookmarkEnd w:id="987"/>
      <w:r>
        <w:rPr>
          <w:w w:val="95"/>
          <w:sz w:val="64"/>
        </w:rPr>
        <w:t>强</w:t>
      </w:r>
      <w:r>
        <w:rPr>
          <w:w w:val="95"/>
          <w:sz w:val="64"/>
        </w:rPr>
        <w:t>化</w:t>
      </w:r>
      <w:r>
        <w:rPr>
          <w:w w:val="95"/>
          <w:sz w:val="64"/>
        </w:rPr>
        <w:t>学</w:t>
      </w:r>
      <w:r>
        <w:rPr>
          <w:w w:val="95"/>
          <w:sz w:val="64"/>
        </w:rPr>
        <w:t>习</w:t>
      </w:r>
      <w:r>
        <w:rPr>
          <w:w w:val="95"/>
          <w:sz w:val="64"/>
        </w:rPr>
        <w:t>不</w:t>
      </w:r>
      <w:r>
        <w:rPr>
          <w:w w:val="95"/>
          <w:sz w:val="64"/>
        </w:rPr>
        <w:t>同</w:t>
      </w:r>
      <w:r>
        <w:rPr>
          <w:w w:val="95"/>
          <w:sz w:val="64"/>
        </w:rPr>
        <w:t>于</w:t>
      </w:r>
      <w:r>
        <w:rPr>
          <w:w w:val="95"/>
          <w:sz w:val="64"/>
        </w:rPr>
        <w:t>无</w:t>
      </w:r>
      <w:r>
        <w:rPr>
          <w:w w:val="95"/>
          <w:sz w:val="64"/>
        </w:rPr>
        <w:t>监</w:t>
      </w:r>
      <w:r>
        <w:rPr>
          <w:w w:val="95"/>
          <w:sz w:val="64"/>
        </w:rPr>
        <w:t>督</w:t>
      </w:r>
      <w:r>
        <w:rPr>
          <w:w w:val="95"/>
          <w:sz w:val="64"/>
        </w:rPr>
        <w:t>学</w:t>
      </w:r>
      <w:r>
        <w:rPr>
          <w:w w:val="95"/>
          <w:sz w:val="64"/>
        </w:rPr>
        <w:t>习</w:t>
      </w:r>
      <w:r>
        <w:rPr>
          <w:spacing w:val="-10"/>
          <w:w w:val="95"/>
          <w:sz w:val="64"/>
        </w:rPr>
        <w:t>：</w:t>
      </w:r>
    </w:p>
    <w:p>
      <w:pPr>
        <w:pStyle w:val="ListParagraph"/>
        <w:numPr>
          <w:ilvl w:val="1"/>
          <w:numId w:val="60"/>
        </w:numPr>
        <w:tabs>
          <w:tab w:pos="1994" w:val="left" w:leader="none"/>
        </w:tabs>
        <w:spacing w:line="216" w:lineRule="auto" w:before="167" w:after="0"/>
        <w:ind w:left="1994" w:right="1159" w:hanging="450"/>
        <w:jc w:val="left"/>
        <w:rPr>
          <w:rFonts w:ascii="Arial" w:hAnsi="Arial" w:eastAsia="Arial"/>
          <w:sz w:val="56"/>
        </w:rPr>
      </w:pPr>
      <w:r>
        <w:rPr>
          <w:spacing w:val="-2"/>
          <w:sz w:val="56"/>
        </w:rPr>
        <w:t>强化学习基本上有一个映射结构，引导机器从</w:t>
      </w:r>
      <w:r>
        <w:rPr>
          <w:spacing w:val="-2"/>
          <w:sz w:val="56"/>
        </w:rPr>
        <w:t>输入到输出。</w:t>
      </w:r>
    </w:p>
    <w:p>
      <w:pPr>
        <w:pStyle w:val="ListParagraph"/>
        <w:numPr>
          <w:ilvl w:val="1"/>
          <w:numId w:val="60"/>
        </w:numPr>
        <w:tabs>
          <w:tab w:pos="1994" w:val="left" w:leader="none"/>
        </w:tabs>
        <w:spacing w:line="216" w:lineRule="auto" w:before="187" w:after="0"/>
        <w:ind w:left="1994" w:right="1159" w:hanging="450"/>
        <w:jc w:val="left"/>
        <w:rPr>
          <w:rFonts w:ascii="Arial" w:hAnsi="Arial" w:eastAsia="Arial"/>
          <w:sz w:val="56"/>
        </w:rPr>
      </w:pPr>
      <w:r>
        <w:rPr>
          <w:spacing w:val="-2"/>
          <w:sz w:val="56"/>
        </w:rPr>
        <w:t>无监督学习没有出现这种特征，其专注于定位</w:t>
      </w:r>
      <w:r>
        <w:rPr>
          <w:spacing w:val="-2"/>
          <w:sz w:val="56"/>
        </w:rPr>
        <w:t>模式而不是映射以实现最终目标的任务。</w:t>
      </w:r>
    </w:p>
    <w:p>
      <w:pPr>
        <w:spacing w:after="0" w:line="216" w:lineRule="auto"/>
        <w:jc w:val="left"/>
        <w:rPr>
          <w:rFonts w:ascii="Arial" w:hAnsi="Arial" w:eastAsia="Arial"/>
          <w:sz w:val="56"/>
        </w:rPr>
        <w:sectPr>
          <w:headerReference w:type="default" r:id="rId1476"/>
          <w:footerReference w:type="default" r:id="rId1477"/>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60"/>
        </w:numPr>
        <w:tabs>
          <w:tab w:pos="1364" w:val="left" w:leader="none"/>
        </w:tabs>
        <w:spacing w:line="216" w:lineRule="auto" w:before="104" w:after="0"/>
        <w:ind w:left="1364" w:right="1479" w:hanging="540"/>
        <w:jc w:val="left"/>
        <w:rPr>
          <w:rFonts w:ascii="Arial" w:hAnsi="Arial" w:eastAsia="Arial"/>
          <w:sz w:val="64"/>
        </w:rPr>
      </w:pPr>
      <w:bookmarkStart w:name="幻灯片编号 28" w:id="988"/>
      <w:bookmarkEnd w:id="988"/>
      <w:r>
        <w:rPr/>
      </w:r>
      <w:bookmarkStart w:name="幻灯片编号 28" w:id="989"/>
      <w:bookmarkEnd w:id="989"/>
      <w:r>
        <w:rPr>
          <w:spacing w:val="-2"/>
          <w:sz w:val="64"/>
        </w:rPr>
        <w:t>例</w:t>
      </w:r>
      <w:r>
        <w:rPr>
          <w:spacing w:val="-2"/>
          <w:sz w:val="64"/>
        </w:rPr>
        <w:t>如</w:t>
      </w:r>
      <w:r>
        <w:rPr>
          <w:spacing w:val="-2"/>
          <w:sz w:val="64"/>
        </w:rPr>
        <w:t>：</w:t>
      </w:r>
      <w:r>
        <w:rPr>
          <w:spacing w:val="-2"/>
          <w:sz w:val="64"/>
        </w:rPr>
        <w:t>如</w:t>
      </w:r>
      <w:r>
        <w:rPr>
          <w:spacing w:val="-2"/>
          <w:sz w:val="64"/>
        </w:rPr>
        <w:t>果</w:t>
      </w:r>
      <w:r>
        <w:rPr>
          <w:spacing w:val="-2"/>
          <w:sz w:val="64"/>
        </w:rPr>
        <w:t>机</w:t>
      </w:r>
      <w:r>
        <w:rPr>
          <w:spacing w:val="-2"/>
          <w:sz w:val="64"/>
        </w:rPr>
        <w:t>器</w:t>
      </w:r>
      <w:r>
        <w:rPr>
          <w:spacing w:val="-2"/>
          <w:sz w:val="64"/>
        </w:rPr>
        <w:t>的</w:t>
      </w:r>
      <w:r>
        <w:rPr>
          <w:spacing w:val="-2"/>
          <w:sz w:val="64"/>
        </w:rPr>
        <w:t>任</w:t>
      </w:r>
      <w:r>
        <w:rPr>
          <w:spacing w:val="-2"/>
          <w:sz w:val="64"/>
        </w:rPr>
        <w:t>务</w:t>
      </w:r>
      <w:r>
        <w:rPr>
          <w:spacing w:val="-2"/>
          <w:sz w:val="64"/>
        </w:rPr>
        <w:t>是</w:t>
      </w:r>
      <w:r>
        <w:rPr>
          <w:spacing w:val="-2"/>
          <w:sz w:val="64"/>
        </w:rPr>
        <w:t>向</w:t>
      </w:r>
      <w:r>
        <w:rPr>
          <w:spacing w:val="-2"/>
          <w:sz w:val="64"/>
        </w:rPr>
        <w:t>用</w:t>
      </w:r>
      <w:r>
        <w:rPr>
          <w:spacing w:val="-2"/>
          <w:sz w:val="64"/>
        </w:rPr>
        <w:t>户</w:t>
      </w:r>
      <w:r>
        <w:rPr>
          <w:spacing w:val="-2"/>
          <w:sz w:val="64"/>
        </w:rPr>
        <w:t>推</w:t>
      </w:r>
      <w:r>
        <w:rPr>
          <w:spacing w:val="-2"/>
          <w:sz w:val="64"/>
        </w:rPr>
        <w:t>荐一</w:t>
      </w:r>
      <w:r>
        <w:rPr>
          <w:spacing w:val="-2"/>
          <w:sz w:val="64"/>
        </w:rPr>
        <w:t>个</w:t>
      </w:r>
      <w:r>
        <w:rPr>
          <w:spacing w:val="-2"/>
          <w:sz w:val="64"/>
        </w:rPr>
        <w:t>好</w:t>
      </w:r>
      <w:r>
        <w:rPr>
          <w:spacing w:val="-2"/>
          <w:sz w:val="64"/>
        </w:rPr>
        <w:t>消</w:t>
      </w:r>
      <w:r>
        <w:rPr>
          <w:spacing w:val="-2"/>
          <w:sz w:val="64"/>
        </w:rPr>
        <w:t>息</w:t>
      </w:r>
      <w:r>
        <w:rPr>
          <w:spacing w:val="-2"/>
          <w:sz w:val="64"/>
        </w:rPr>
        <w:t>更</w:t>
      </w:r>
      <w:r>
        <w:rPr>
          <w:spacing w:val="-2"/>
          <w:sz w:val="64"/>
        </w:rPr>
        <w:t>新</w:t>
      </w:r>
      <w:r>
        <w:rPr>
          <w:spacing w:val="-2"/>
          <w:sz w:val="64"/>
        </w:rPr>
        <w:t>，</w:t>
      </w:r>
    </w:p>
    <w:p>
      <w:pPr>
        <w:pStyle w:val="ListParagraph"/>
        <w:numPr>
          <w:ilvl w:val="1"/>
          <w:numId w:val="60"/>
        </w:numPr>
        <w:tabs>
          <w:tab w:pos="450" w:val="left" w:leader="none"/>
        </w:tabs>
        <w:spacing w:line="695" w:lineRule="exact" w:before="127" w:after="0"/>
        <w:ind w:left="450" w:right="1159" w:hanging="450"/>
        <w:jc w:val="right"/>
        <w:rPr>
          <w:rFonts w:ascii="Arial" w:hAnsi="Arial" w:eastAsia="Arial"/>
          <w:sz w:val="56"/>
        </w:rPr>
      </w:pPr>
      <w:r>
        <w:rPr>
          <w:spacing w:val="-3"/>
          <w:sz w:val="56"/>
        </w:rPr>
        <w:t>增强学习算法将寻求从用户那里获得定期反馈</w:t>
      </w:r>
    </w:p>
    <w:p>
      <w:pPr>
        <w:spacing w:line="659" w:lineRule="exact" w:before="0"/>
        <w:ind w:left="0" w:right="1159" w:firstLine="0"/>
        <w:jc w:val="right"/>
        <w:rPr>
          <w:sz w:val="56"/>
        </w:rPr>
      </w:pPr>
      <w:r>
        <w:rPr>
          <w:spacing w:val="-3"/>
          <w:sz w:val="56"/>
        </w:rPr>
        <w:t>，然后通过反馈建立一个声誉良好的知识图表</w:t>
      </w:r>
    </w:p>
    <w:p>
      <w:pPr>
        <w:spacing w:line="682" w:lineRule="exact" w:before="0"/>
        <w:ind w:left="0" w:right="286" w:firstLine="0"/>
        <w:jc w:val="center"/>
        <w:rPr>
          <w:sz w:val="56"/>
        </w:rPr>
      </w:pPr>
      <w:r>
        <w:rPr>
          <w:spacing w:val="-3"/>
          <w:sz w:val="56"/>
        </w:rPr>
        <w:t>，表明所有新闻相关文章，谁可能喜欢。</w:t>
      </w:r>
    </w:p>
    <w:p>
      <w:pPr>
        <w:pStyle w:val="ListParagraph"/>
        <w:numPr>
          <w:ilvl w:val="1"/>
          <w:numId w:val="60"/>
        </w:numPr>
        <w:tabs>
          <w:tab w:pos="1994" w:val="left" w:leader="none"/>
        </w:tabs>
        <w:spacing w:line="220" w:lineRule="auto" w:before="160" w:after="0"/>
        <w:ind w:left="1994" w:right="1159" w:hanging="450"/>
        <w:jc w:val="both"/>
        <w:rPr>
          <w:rFonts w:ascii="Arial" w:hAnsi="Arial" w:eastAsia="Arial"/>
          <w:sz w:val="56"/>
        </w:rPr>
      </w:pPr>
      <w:r>
        <w:rPr>
          <w:spacing w:val="-2"/>
          <w:sz w:val="56"/>
        </w:rPr>
        <w:t>相反，一个无监督学习算法将尝试查看与该用</w:t>
      </w:r>
      <w:r>
        <w:rPr>
          <w:spacing w:val="-2"/>
          <w:sz w:val="56"/>
        </w:rPr>
        <w:t>户之前已经阅读过的类似的文章，然后从中进</w:t>
      </w:r>
      <w:r>
        <w:rPr>
          <w:spacing w:val="-4"/>
          <w:sz w:val="56"/>
        </w:rPr>
        <w:t>行推荐。</w:t>
      </w:r>
    </w:p>
    <w:p>
      <w:pPr>
        <w:spacing w:after="0" w:line="220" w:lineRule="auto"/>
        <w:jc w:val="both"/>
        <w:rPr>
          <w:rFonts w:ascii="Arial" w:hAnsi="Arial" w:eastAsia="Arial"/>
          <w:sz w:val="56"/>
        </w:rPr>
        <w:sectPr>
          <w:headerReference w:type="default" r:id="rId1478"/>
          <w:footerReference w:type="default" r:id="rId1479"/>
          <w:pgSz w:w="14400" w:h="10800" w:orient="landscape"/>
          <w:pgMar w:header="0" w:footer="1100" w:top="1000" w:bottom="1280" w:left="40" w:right="0"/>
        </w:sectPr>
      </w:pPr>
    </w:p>
    <w:p>
      <w:pPr>
        <w:pStyle w:val="Heading3"/>
        <w:numPr>
          <w:ilvl w:val="1"/>
          <w:numId w:val="61"/>
        </w:numPr>
        <w:tabs>
          <w:tab w:pos="4255" w:val="left" w:leader="none"/>
        </w:tabs>
        <w:spacing w:line="1117" w:lineRule="exact" w:before="0" w:after="0"/>
        <w:ind w:left="4254" w:right="38" w:hanging="4255"/>
        <w:jc w:val="left"/>
      </w:pPr>
      <w:bookmarkStart w:name="9.3经典机器学习系统" w:id="990"/>
      <w:bookmarkEnd w:id="990"/>
      <w:r>
        <w:rPr/>
      </w:r>
      <w:bookmarkStart w:name="9.3经典机器学习系统" w:id="991"/>
      <w:bookmarkEnd w:id="991"/>
      <w:r>
        <w:rPr>
          <w:w w:val="95"/>
        </w:rPr>
        <w:t>经</w:t>
      </w:r>
      <w:r>
        <w:rPr>
          <w:w w:val="95"/>
        </w:rPr>
        <w:t>典</w:t>
      </w:r>
      <w:r>
        <w:rPr>
          <w:w w:val="95"/>
        </w:rPr>
        <w:t>机</w:t>
      </w:r>
      <w:r>
        <w:rPr>
          <w:w w:val="95"/>
        </w:rPr>
        <w:t>器</w:t>
      </w:r>
      <w:r>
        <w:rPr>
          <w:w w:val="95"/>
        </w:rPr>
        <w:t>学</w:t>
      </w:r>
      <w:r>
        <w:rPr>
          <w:w w:val="95"/>
        </w:rPr>
        <w:t>习</w:t>
      </w:r>
      <w:r>
        <w:rPr>
          <w:w w:val="95"/>
        </w:rPr>
        <w:t>系</w:t>
      </w:r>
      <w:r>
        <w:rPr>
          <w:spacing w:val="-10"/>
          <w:w w:val="95"/>
        </w:rPr>
        <w:t>统</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w w:val="95"/>
          <w:sz w:val="64"/>
        </w:rPr>
        <w:t>机</w:t>
      </w:r>
      <w:r>
        <w:rPr>
          <w:w w:val="95"/>
          <w:sz w:val="64"/>
        </w:rPr>
        <w:t>械</w:t>
      </w:r>
      <w:r>
        <w:rPr>
          <w:w w:val="95"/>
          <w:sz w:val="64"/>
        </w:rPr>
        <w:t>学</w:t>
      </w:r>
      <w:r>
        <w:rPr>
          <w:w w:val="95"/>
          <w:sz w:val="64"/>
        </w:rPr>
        <w:t>习</w:t>
      </w:r>
      <w:r>
        <w:rPr>
          <w:w w:val="95"/>
          <w:sz w:val="64"/>
        </w:rPr>
        <w:t>，</w:t>
      </w:r>
      <w:r>
        <w:rPr>
          <w:w w:val="95"/>
          <w:sz w:val="64"/>
        </w:rPr>
        <w:t>即</w:t>
      </w:r>
      <w:r>
        <w:rPr>
          <w:w w:val="95"/>
          <w:sz w:val="64"/>
        </w:rPr>
        <w:t>条</w:t>
      </w:r>
      <w:r>
        <w:rPr>
          <w:w w:val="95"/>
          <w:sz w:val="64"/>
        </w:rPr>
        <w:t>件</w:t>
      </w:r>
      <w:r>
        <w:rPr>
          <w:w w:val="95"/>
          <w:sz w:val="64"/>
        </w:rPr>
        <w:t>反</w:t>
      </w:r>
      <w:r>
        <w:rPr>
          <w:w w:val="95"/>
          <w:sz w:val="64"/>
        </w:rPr>
        <w:t>射</w:t>
      </w:r>
      <w:r>
        <w:rPr>
          <w:w w:val="95"/>
          <w:sz w:val="64"/>
        </w:rPr>
        <w:t>型</w:t>
      </w:r>
      <w:r>
        <w:rPr>
          <w:w w:val="95"/>
          <w:sz w:val="64"/>
        </w:rPr>
        <w:t>学</w:t>
      </w:r>
      <w:r>
        <w:rPr>
          <w:w w:val="95"/>
          <w:sz w:val="64"/>
        </w:rPr>
        <w:t>习</w:t>
      </w:r>
      <w:r>
        <w:rPr>
          <w:w w:val="95"/>
          <w:sz w:val="64"/>
        </w:rPr>
        <w:t>系</w:t>
      </w:r>
      <w:r>
        <w:rPr>
          <w:spacing w:val="-10"/>
          <w:w w:val="95"/>
          <w:sz w:val="64"/>
        </w:rPr>
        <w:t>统</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类</w:t>
      </w:r>
      <w:r>
        <w:rPr>
          <w:w w:val="95"/>
          <w:sz w:val="64"/>
        </w:rPr>
        <w:t>比</w:t>
      </w:r>
      <w:r>
        <w:rPr>
          <w:w w:val="95"/>
          <w:sz w:val="64"/>
        </w:rPr>
        <w:t>学</w:t>
      </w:r>
      <w:r>
        <w:rPr>
          <w:w w:val="95"/>
          <w:sz w:val="64"/>
        </w:rPr>
        <w:t>习</w:t>
      </w:r>
      <w:r>
        <w:rPr>
          <w:w w:val="95"/>
          <w:sz w:val="64"/>
        </w:rPr>
        <w:t>，</w:t>
      </w:r>
      <w:r>
        <w:rPr>
          <w:w w:val="95"/>
          <w:sz w:val="64"/>
        </w:rPr>
        <w:t>即</w:t>
      </w:r>
      <w:r>
        <w:rPr>
          <w:w w:val="95"/>
          <w:sz w:val="64"/>
        </w:rPr>
        <w:t>类</w:t>
      </w:r>
      <w:r>
        <w:rPr>
          <w:w w:val="95"/>
          <w:sz w:val="64"/>
        </w:rPr>
        <w:t>比</w:t>
      </w:r>
      <w:r>
        <w:rPr>
          <w:w w:val="95"/>
          <w:sz w:val="64"/>
        </w:rPr>
        <w:t>式</w:t>
      </w:r>
      <w:r>
        <w:rPr>
          <w:w w:val="95"/>
          <w:sz w:val="64"/>
        </w:rPr>
        <w:t>学</w:t>
      </w:r>
      <w:r>
        <w:rPr>
          <w:w w:val="95"/>
          <w:sz w:val="64"/>
        </w:rPr>
        <w:t>习</w:t>
      </w:r>
      <w:r>
        <w:rPr>
          <w:w w:val="95"/>
          <w:sz w:val="64"/>
        </w:rPr>
        <w:t>系</w:t>
      </w:r>
      <w:r>
        <w:rPr>
          <w:spacing w:val="-10"/>
          <w:w w:val="95"/>
          <w:sz w:val="64"/>
        </w:rPr>
        <w:t>统</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演</w:t>
      </w:r>
      <w:r>
        <w:rPr>
          <w:w w:val="95"/>
          <w:sz w:val="64"/>
        </w:rPr>
        <w:t>绎</w:t>
      </w:r>
      <w:r>
        <w:rPr>
          <w:w w:val="95"/>
          <w:sz w:val="64"/>
        </w:rPr>
        <w:t>学</w:t>
      </w:r>
      <w:r>
        <w:rPr>
          <w:w w:val="95"/>
          <w:sz w:val="64"/>
        </w:rPr>
        <w:t>习</w:t>
      </w:r>
      <w:r>
        <w:rPr>
          <w:w w:val="95"/>
          <w:sz w:val="64"/>
        </w:rPr>
        <w:t>系</w:t>
      </w:r>
      <w:r>
        <w:rPr>
          <w:spacing w:val="-10"/>
          <w:w w:val="95"/>
          <w:sz w:val="64"/>
        </w:rPr>
        <w:t>统</w:t>
      </w:r>
    </w:p>
    <w:p>
      <w:pPr>
        <w:pStyle w:val="ListParagraph"/>
        <w:numPr>
          <w:ilvl w:val="0"/>
          <w:numId w:val="60"/>
        </w:numPr>
        <w:tabs>
          <w:tab w:pos="1364" w:val="left" w:leader="none"/>
        </w:tabs>
        <w:spacing w:line="240" w:lineRule="auto" w:before="101" w:after="0"/>
        <w:ind w:left="1364" w:right="0" w:hanging="540"/>
        <w:jc w:val="left"/>
        <w:rPr>
          <w:rFonts w:ascii="Arial" w:hAnsi="Arial" w:eastAsia="Arial"/>
          <w:sz w:val="64"/>
        </w:rPr>
      </w:pPr>
      <w:r>
        <w:rPr>
          <w:w w:val="95"/>
          <w:sz w:val="64"/>
        </w:rPr>
        <w:t>归</w:t>
      </w:r>
      <w:r>
        <w:rPr>
          <w:w w:val="95"/>
          <w:sz w:val="64"/>
        </w:rPr>
        <w:t>纳</w:t>
      </w:r>
      <w:r>
        <w:rPr>
          <w:w w:val="95"/>
          <w:sz w:val="64"/>
        </w:rPr>
        <w:t>学</w:t>
      </w:r>
      <w:r>
        <w:rPr>
          <w:w w:val="95"/>
          <w:sz w:val="64"/>
        </w:rPr>
        <w:t>习</w:t>
      </w:r>
      <w:r>
        <w:rPr>
          <w:w w:val="95"/>
          <w:sz w:val="64"/>
        </w:rPr>
        <w:t>系</w:t>
      </w:r>
      <w:r>
        <w:rPr>
          <w:spacing w:val="-10"/>
          <w:w w:val="95"/>
          <w:sz w:val="64"/>
        </w:rPr>
        <w:t>统</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进</w:t>
      </w:r>
      <w:r>
        <w:rPr>
          <w:w w:val="95"/>
          <w:sz w:val="64"/>
        </w:rPr>
        <w:t>化</w:t>
      </w:r>
      <w:r>
        <w:rPr>
          <w:w w:val="95"/>
          <w:sz w:val="64"/>
        </w:rPr>
        <w:t>式</w:t>
      </w:r>
      <w:r>
        <w:rPr>
          <w:w w:val="95"/>
          <w:sz w:val="64"/>
        </w:rPr>
        <w:t>学</w:t>
      </w:r>
      <w:r>
        <w:rPr>
          <w:w w:val="95"/>
          <w:sz w:val="64"/>
        </w:rPr>
        <w:t>习</w:t>
      </w:r>
      <w:r>
        <w:rPr>
          <w:w w:val="95"/>
          <w:sz w:val="64"/>
        </w:rPr>
        <w:t>系</w:t>
      </w:r>
      <w:r>
        <w:rPr>
          <w:spacing w:val="-10"/>
          <w:w w:val="95"/>
          <w:sz w:val="64"/>
        </w:rPr>
        <w:t>统</w:t>
      </w:r>
    </w:p>
    <w:p>
      <w:pPr>
        <w:spacing w:after="0" w:line="240" w:lineRule="auto"/>
        <w:jc w:val="left"/>
        <w:rPr>
          <w:rFonts w:ascii="Arial" w:hAnsi="Arial" w:eastAsia="Arial"/>
          <w:sz w:val="64"/>
        </w:rPr>
        <w:sectPr>
          <w:headerReference w:type="default" r:id="rId1480"/>
          <w:footerReference w:type="default" r:id="rId1481"/>
          <w:pgSz w:w="14400" w:h="10800" w:orient="landscape"/>
          <w:pgMar w:header="0" w:footer="1100" w:top="800" w:bottom="1280" w:left="40" w:right="0"/>
        </w:sectPr>
      </w:pPr>
    </w:p>
    <w:p>
      <w:pPr>
        <w:pStyle w:val="Heading3"/>
        <w:spacing w:line="1077" w:lineRule="exact"/>
        <w:ind w:right="38"/>
      </w:pPr>
      <w:bookmarkStart w:name="机械学习" w:id="992"/>
      <w:bookmarkEnd w:id="992"/>
      <w:r>
        <w:rPr/>
      </w:r>
      <w:r>
        <w:rPr>
          <w:w w:val="95"/>
        </w:rPr>
        <w:t>机</w:t>
      </w:r>
      <w:r>
        <w:rPr>
          <w:w w:val="95"/>
        </w:rPr>
        <w:t>械</w:t>
      </w:r>
      <w:r>
        <w:rPr>
          <w:w w:val="95"/>
        </w:rPr>
        <w:t>学</w:t>
      </w:r>
      <w:r>
        <w:rPr>
          <w:spacing w:val="-10"/>
          <w:w w:val="95"/>
        </w:rPr>
        <w:t>习</w:t>
      </w:r>
    </w:p>
    <w:p>
      <w:pPr>
        <w:pStyle w:val="ListParagraph"/>
        <w:numPr>
          <w:ilvl w:val="0"/>
          <w:numId w:val="60"/>
        </w:numPr>
        <w:tabs>
          <w:tab w:pos="1364" w:val="left" w:leader="none"/>
        </w:tabs>
        <w:spacing w:line="194" w:lineRule="auto" w:before="731" w:after="0"/>
        <w:ind w:left="1364" w:right="1230" w:hanging="540"/>
        <w:jc w:val="left"/>
        <w:rPr>
          <w:rFonts w:ascii="Arial" w:hAnsi="Arial" w:eastAsia="Arial"/>
          <w:sz w:val="56"/>
        </w:rPr>
      </w:pPr>
      <w:r>
        <w:rPr>
          <w:spacing w:val="-2"/>
          <w:sz w:val="56"/>
        </w:rPr>
        <w:t>把知识存储起来，供需要时检索调用，无须计算</w:t>
      </w:r>
      <w:r>
        <w:rPr>
          <w:spacing w:val="-4"/>
          <w:sz w:val="56"/>
        </w:rPr>
        <w:t>和推理。</w:t>
      </w:r>
    </w:p>
    <w:p>
      <w:pPr>
        <w:spacing w:line="759" w:lineRule="exact" w:before="49"/>
        <w:ind w:left="2375" w:right="0" w:firstLine="0"/>
        <w:jc w:val="left"/>
        <w:rPr>
          <w:rFonts w:ascii="Arial" w:hAnsi="Arial" w:eastAsia="Arial"/>
          <w:sz w:val="56"/>
        </w:rPr>
      </w:pPr>
      <w:r>
        <w:rPr>
          <w:spacing w:val="-33"/>
          <w:sz w:val="56"/>
        </w:rPr>
        <w:t>知识： </w:t>
      </w:r>
      <w:r>
        <w:rPr>
          <w:rFonts w:ascii="Arial" w:hAnsi="Arial" w:eastAsia="Arial"/>
          <w:sz w:val="56"/>
        </w:rPr>
        <w:t>(X</w:t>
      </w:r>
      <w:r>
        <w:rPr>
          <w:rFonts w:ascii="Arial" w:hAnsi="Arial" w:eastAsia="Arial"/>
          <w:position w:val="-13"/>
          <w:sz w:val="37"/>
        </w:rPr>
        <w:t>1</w:t>
      </w:r>
      <w:r>
        <w:rPr>
          <w:rFonts w:ascii="Arial" w:hAnsi="Arial" w:eastAsia="Arial"/>
          <w:sz w:val="56"/>
        </w:rPr>
        <w:t>,X</w:t>
      </w:r>
      <w:r>
        <w:rPr>
          <w:rFonts w:ascii="Arial" w:hAnsi="Arial" w:eastAsia="Arial"/>
          <w:position w:val="-13"/>
          <w:sz w:val="37"/>
        </w:rPr>
        <w:t>2</w:t>
      </w:r>
      <w:r>
        <w:rPr>
          <w:rFonts w:ascii="Arial" w:hAnsi="Arial" w:eastAsia="Arial"/>
          <w:sz w:val="56"/>
        </w:rPr>
        <w:t>,…,X</w:t>
      </w:r>
      <w:r>
        <w:rPr>
          <w:rFonts w:ascii="Arial" w:hAnsi="Arial" w:eastAsia="Arial"/>
          <w:position w:val="-13"/>
          <w:sz w:val="37"/>
        </w:rPr>
        <w:t>n</w:t>
      </w:r>
      <w:r>
        <w:rPr>
          <w:rFonts w:ascii="Arial" w:hAnsi="Arial" w:eastAsia="Arial"/>
          <w:spacing w:val="-3"/>
          <w:sz w:val="56"/>
        </w:rPr>
        <w:t>) →(</w:t>
      </w:r>
      <w:r>
        <w:rPr>
          <w:rFonts w:ascii="Arial" w:hAnsi="Arial" w:eastAsia="Arial"/>
          <w:spacing w:val="-2"/>
          <w:sz w:val="56"/>
        </w:rPr>
        <w:t>Y</w:t>
      </w:r>
      <w:r>
        <w:rPr>
          <w:rFonts w:ascii="Arial" w:hAnsi="Arial" w:eastAsia="Arial"/>
          <w:spacing w:val="-2"/>
          <w:position w:val="-13"/>
          <w:sz w:val="37"/>
        </w:rPr>
        <w:t>1</w:t>
      </w:r>
      <w:r>
        <w:rPr>
          <w:rFonts w:ascii="Arial" w:hAnsi="Arial" w:eastAsia="Arial"/>
          <w:spacing w:val="-2"/>
          <w:sz w:val="56"/>
        </w:rPr>
        <w:t>,Y</w:t>
      </w:r>
      <w:r>
        <w:rPr>
          <w:rFonts w:ascii="Arial" w:hAnsi="Arial" w:eastAsia="Arial"/>
          <w:spacing w:val="-2"/>
          <w:position w:val="-13"/>
          <w:sz w:val="37"/>
        </w:rPr>
        <w:t>2</w:t>
      </w:r>
      <w:r>
        <w:rPr>
          <w:rFonts w:ascii="Arial" w:hAnsi="Arial" w:eastAsia="Arial"/>
          <w:spacing w:val="-2"/>
          <w:sz w:val="56"/>
        </w:rPr>
        <w:t>,…,Y</w:t>
      </w:r>
      <w:r>
        <w:rPr>
          <w:rFonts w:ascii="Arial" w:hAnsi="Arial" w:eastAsia="Arial"/>
          <w:spacing w:val="-2"/>
          <w:position w:val="-13"/>
          <w:sz w:val="37"/>
        </w:rPr>
        <w:t>n</w:t>
      </w:r>
      <w:r>
        <w:rPr>
          <w:rFonts w:ascii="Arial" w:hAnsi="Arial" w:eastAsia="Arial"/>
          <w:spacing w:val="-2"/>
          <w:sz w:val="56"/>
        </w:rPr>
        <w:t>)</w:t>
      </w:r>
    </w:p>
    <w:p>
      <w:pPr>
        <w:spacing w:line="739" w:lineRule="exact" w:before="0"/>
        <w:ind w:left="2375" w:right="0" w:firstLine="0"/>
        <w:jc w:val="left"/>
        <w:rPr>
          <w:rFonts w:ascii="Arial" w:hAnsi="Arial" w:eastAsia="Arial"/>
          <w:sz w:val="56"/>
        </w:rPr>
      </w:pPr>
      <w:r>
        <w:rPr>
          <w:spacing w:val="-32"/>
          <w:sz w:val="56"/>
        </w:rPr>
        <w:t>存储： </w:t>
      </w:r>
      <w:r>
        <w:rPr>
          <w:rFonts w:ascii="Arial" w:hAnsi="Arial" w:eastAsia="Arial"/>
          <w:spacing w:val="-2"/>
          <w:sz w:val="56"/>
        </w:rPr>
        <w:t>((X</w:t>
      </w:r>
      <w:r>
        <w:rPr>
          <w:rFonts w:ascii="Arial" w:hAnsi="Arial" w:eastAsia="Arial"/>
          <w:spacing w:val="-2"/>
          <w:position w:val="-13"/>
          <w:sz w:val="37"/>
        </w:rPr>
        <w:t>1</w:t>
      </w:r>
      <w:r>
        <w:rPr>
          <w:rFonts w:ascii="Arial" w:hAnsi="Arial" w:eastAsia="Arial"/>
          <w:spacing w:val="-2"/>
          <w:sz w:val="56"/>
        </w:rPr>
        <w:t>,X</w:t>
      </w:r>
      <w:r>
        <w:rPr>
          <w:rFonts w:ascii="Arial" w:hAnsi="Arial" w:eastAsia="Arial"/>
          <w:spacing w:val="-2"/>
          <w:position w:val="-13"/>
          <w:sz w:val="37"/>
        </w:rPr>
        <w:t>2</w:t>
      </w:r>
      <w:r>
        <w:rPr>
          <w:rFonts w:ascii="Arial" w:hAnsi="Arial" w:eastAsia="Arial"/>
          <w:spacing w:val="-2"/>
          <w:sz w:val="56"/>
        </w:rPr>
        <w:t>,…,X</w:t>
      </w:r>
      <w:r>
        <w:rPr>
          <w:rFonts w:ascii="Arial" w:hAnsi="Arial" w:eastAsia="Arial"/>
          <w:spacing w:val="-2"/>
          <w:position w:val="-13"/>
          <w:sz w:val="37"/>
        </w:rPr>
        <w:t>n</w:t>
      </w:r>
      <w:r>
        <w:rPr>
          <w:rFonts w:ascii="Arial" w:hAnsi="Arial" w:eastAsia="Arial"/>
          <w:spacing w:val="-2"/>
          <w:sz w:val="56"/>
        </w:rPr>
        <w:t>),(Y</w:t>
      </w:r>
      <w:r>
        <w:rPr>
          <w:rFonts w:ascii="Arial" w:hAnsi="Arial" w:eastAsia="Arial"/>
          <w:spacing w:val="-2"/>
          <w:position w:val="-13"/>
          <w:sz w:val="37"/>
        </w:rPr>
        <w:t>1</w:t>
      </w:r>
      <w:r>
        <w:rPr>
          <w:rFonts w:ascii="Arial" w:hAnsi="Arial" w:eastAsia="Arial"/>
          <w:spacing w:val="-2"/>
          <w:sz w:val="56"/>
        </w:rPr>
        <w:t>,Y</w:t>
      </w:r>
      <w:r>
        <w:rPr>
          <w:rFonts w:ascii="Arial" w:hAnsi="Arial" w:eastAsia="Arial"/>
          <w:spacing w:val="-2"/>
          <w:position w:val="-13"/>
          <w:sz w:val="37"/>
        </w:rPr>
        <w:t>2</w:t>
      </w:r>
      <w:r>
        <w:rPr>
          <w:rFonts w:ascii="Arial" w:hAnsi="Arial" w:eastAsia="Arial"/>
          <w:spacing w:val="-2"/>
          <w:sz w:val="56"/>
        </w:rPr>
        <w:t>,…,Y</w:t>
      </w:r>
      <w:r>
        <w:rPr>
          <w:rFonts w:ascii="Arial" w:hAnsi="Arial" w:eastAsia="Arial"/>
          <w:spacing w:val="-2"/>
          <w:position w:val="-13"/>
          <w:sz w:val="37"/>
        </w:rPr>
        <w:t>n</w:t>
      </w:r>
      <w:r>
        <w:rPr>
          <w:rFonts w:ascii="Arial" w:hAnsi="Arial" w:eastAsia="Arial"/>
          <w:spacing w:val="-2"/>
          <w:sz w:val="56"/>
        </w:rPr>
        <w:t>))</w:t>
      </w:r>
    </w:p>
    <w:p>
      <w:pPr>
        <w:pStyle w:val="ListParagraph"/>
        <w:numPr>
          <w:ilvl w:val="0"/>
          <w:numId w:val="60"/>
        </w:numPr>
        <w:tabs>
          <w:tab w:pos="1365" w:val="left" w:leader="none"/>
        </w:tabs>
        <w:spacing w:line="698" w:lineRule="exact" w:before="0" w:after="0"/>
        <w:ind w:left="1364" w:right="0" w:hanging="542"/>
        <w:jc w:val="left"/>
        <w:rPr>
          <w:rFonts w:ascii="Arial" w:hAnsi="Arial" w:eastAsia="Arial"/>
          <w:sz w:val="56"/>
        </w:rPr>
      </w:pPr>
      <w:r>
        <w:rPr>
          <w:spacing w:val="-2"/>
          <w:sz w:val="56"/>
        </w:rPr>
        <w:t>主要问题：</w:t>
      </w:r>
    </w:p>
    <w:p>
      <w:pPr>
        <w:pStyle w:val="ListParagraph"/>
        <w:numPr>
          <w:ilvl w:val="1"/>
          <w:numId w:val="60"/>
        </w:numPr>
        <w:tabs>
          <w:tab w:pos="1994" w:val="left" w:leader="none"/>
        </w:tabs>
        <w:spacing w:line="240" w:lineRule="auto" w:before="13" w:after="0"/>
        <w:ind w:left="1993" w:right="0" w:hanging="450"/>
        <w:jc w:val="left"/>
        <w:rPr>
          <w:rFonts w:ascii="Arial" w:hAnsi="Arial" w:eastAsia="Arial"/>
          <w:sz w:val="48"/>
        </w:rPr>
      </w:pPr>
      <w:r>
        <w:rPr>
          <w:spacing w:val="-3"/>
          <w:sz w:val="48"/>
        </w:rPr>
        <w:t>存储组织</w:t>
      </w:r>
    </w:p>
    <w:p>
      <w:pPr>
        <w:pStyle w:val="ListParagraph"/>
        <w:numPr>
          <w:ilvl w:val="1"/>
          <w:numId w:val="60"/>
        </w:numPr>
        <w:tabs>
          <w:tab w:pos="1994" w:val="left" w:leader="none"/>
        </w:tabs>
        <w:spacing w:line="240" w:lineRule="auto" w:before="18" w:after="0"/>
        <w:ind w:left="1993" w:right="0" w:hanging="450"/>
        <w:jc w:val="left"/>
        <w:rPr>
          <w:rFonts w:ascii="Arial" w:hAnsi="Arial" w:eastAsia="Arial"/>
          <w:sz w:val="48"/>
        </w:rPr>
      </w:pPr>
      <w:r>
        <w:rPr>
          <w:spacing w:val="-4"/>
          <w:sz w:val="48"/>
        </w:rPr>
        <w:t>稳定性</w:t>
      </w:r>
    </w:p>
    <w:p>
      <w:pPr>
        <w:pStyle w:val="ListParagraph"/>
        <w:numPr>
          <w:ilvl w:val="1"/>
          <w:numId w:val="60"/>
        </w:numPr>
        <w:tabs>
          <w:tab w:pos="1994" w:val="left" w:leader="none"/>
        </w:tabs>
        <w:spacing w:line="240" w:lineRule="auto" w:before="19" w:after="0"/>
        <w:ind w:left="1993" w:right="0" w:hanging="450"/>
        <w:jc w:val="left"/>
        <w:rPr>
          <w:rFonts w:ascii="Arial" w:hAnsi="Arial" w:eastAsia="Arial"/>
          <w:sz w:val="48"/>
        </w:rPr>
      </w:pPr>
      <w:r>
        <w:rPr>
          <w:spacing w:val="-2"/>
          <w:sz w:val="48"/>
        </w:rPr>
        <w:t>存储与计算的权衡</w:t>
      </w:r>
    </w:p>
    <w:p>
      <w:pPr>
        <w:spacing w:after="0" w:line="240" w:lineRule="auto"/>
        <w:jc w:val="left"/>
        <w:rPr>
          <w:rFonts w:ascii="Arial" w:hAnsi="Arial" w:eastAsia="Arial"/>
          <w:sz w:val="48"/>
        </w:rPr>
        <w:sectPr>
          <w:headerReference w:type="default" r:id="rId1482"/>
          <w:footerReference w:type="default" r:id="rId1483"/>
          <w:pgSz w:w="14400" w:h="10800" w:orient="landscape"/>
          <w:pgMar w:header="0" w:footer="1100" w:top="840" w:bottom="1280" w:left="40" w:right="0"/>
        </w:sectPr>
      </w:pPr>
    </w:p>
    <w:p>
      <w:pPr>
        <w:pStyle w:val="Heading3"/>
        <w:spacing w:line="1077" w:lineRule="exact"/>
        <w:ind w:right="38"/>
      </w:pPr>
      <w:bookmarkStart w:name="存储组织信息" w:id="993"/>
      <w:bookmarkEnd w:id="993"/>
      <w:r>
        <w:rPr/>
      </w:r>
      <w:r>
        <w:rPr>
          <w:w w:val="95"/>
        </w:rPr>
        <w:t>存</w:t>
      </w:r>
      <w:r>
        <w:rPr>
          <w:w w:val="95"/>
        </w:rPr>
        <w:t>储</w:t>
      </w:r>
      <w:r>
        <w:rPr>
          <w:w w:val="95"/>
        </w:rPr>
        <w:t>组</w:t>
      </w:r>
      <w:r>
        <w:rPr>
          <w:w w:val="95"/>
        </w:rPr>
        <w:t>织</w:t>
      </w:r>
      <w:r>
        <w:rPr>
          <w:w w:val="95"/>
        </w:rPr>
        <w:t>信</w:t>
      </w:r>
      <w:r>
        <w:rPr>
          <w:spacing w:val="-10"/>
          <w:w w:val="95"/>
        </w:rPr>
        <w:t>息</w:t>
      </w:r>
    </w:p>
    <w:p>
      <w:pPr>
        <w:pStyle w:val="ListParagraph"/>
        <w:numPr>
          <w:ilvl w:val="0"/>
          <w:numId w:val="60"/>
        </w:numPr>
        <w:tabs>
          <w:tab w:pos="1364" w:val="left" w:leader="none"/>
        </w:tabs>
        <w:spacing w:line="220" w:lineRule="auto" w:before="746" w:after="0"/>
        <w:ind w:left="1364" w:right="841" w:hanging="540"/>
        <w:jc w:val="left"/>
        <w:rPr>
          <w:rFonts w:ascii="Arial" w:hAnsi="Arial" w:eastAsia="Arial"/>
          <w:sz w:val="64"/>
        </w:rPr>
      </w:pPr>
      <w:r>
        <w:rPr>
          <w:spacing w:val="-2"/>
          <w:sz w:val="64"/>
        </w:rPr>
        <w:t>只</w:t>
      </w:r>
      <w:r>
        <w:rPr>
          <w:spacing w:val="-2"/>
          <w:sz w:val="64"/>
        </w:rPr>
        <w:t>有</w:t>
      </w:r>
      <w:r>
        <w:rPr>
          <w:spacing w:val="-2"/>
          <w:sz w:val="64"/>
        </w:rPr>
        <w:t>当</w:t>
      </w:r>
      <w:r>
        <w:rPr>
          <w:spacing w:val="-2"/>
          <w:sz w:val="64"/>
        </w:rPr>
        <w:t>检</w:t>
      </w:r>
      <w:r>
        <w:rPr>
          <w:spacing w:val="-2"/>
          <w:sz w:val="64"/>
        </w:rPr>
        <w:t>索</w:t>
      </w:r>
      <w:r>
        <w:rPr>
          <w:spacing w:val="-2"/>
          <w:sz w:val="64"/>
        </w:rPr>
        <w:t>一</w:t>
      </w:r>
      <w:r>
        <w:rPr>
          <w:spacing w:val="-2"/>
          <w:sz w:val="64"/>
        </w:rPr>
        <w:t>个</w:t>
      </w:r>
      <w:r>
        <w:rPr>
          <w:spacing w:val="-2"/>
          <w:sz w:val="64"/>
        </w:rPr>
        <w:t>项</w:t>
      </w:r>
      <w:r>
        <w:rPr>
          <w:spacing w:val="-2"/>
          <w:sz w:val="64"/>
        </w:rPr>
        <w:t>目</w:t>
      </w:r>
      <w:r>
        <w:rPr>
          <w:spacing w:val="-2"/>
          <w:sz w:val="64"/>
        </w:rPr>
        <w:t>的</w:t>
      </w:r>
      <w:r>
        <w:rPr>
          <w:spacing w:val="-2"/>
          <w:sz w:val="64"/>
        </w:rPr>
        <w:t>时</w:t>
      </w:r>
      <w:r>
        <w:rPr>
          <w:spacing w:val="-2"/>
          <w:sz w:val="64"/>
        </w:rPr>
        <w:t>间</w:t>
      </w:r>
      <w:r>
        <w:rPr>
          <w:spacing w:val="-2"/>
          <w:sz w:val="64"/>
        </w:rPr>
        <w:t>比</w:t>
      </w:r>
      <w:r>
        <w:rPr>
          <w:spacing w:val="-2"/>
          <w:sz w:val="64"/>
        </w:rPr>
        <w:t>重</w:t>
      </w:r>
      <w:r>
        <w:rPr>
          <w:spacing w:val="-2"/>
          <w:sz w:val="64"/>
        </w:rPr>
        <w:t>新</w:t>
      </w:r>
      <w:r>
        <w:rPr>
          <w:spacing w:val="-2"/>
          <w:sz w:val="64"/>
        </w:rPr>
        <w:t>计</w:t>
      </w:r>
      <w:r>
        <w:rPr>
          <w:spacing w:val="-2"/>
          <w:sz w:val="64"/>
        </w:rPr>
        <w:t>算</w:t>
      </w:r>
      <w:r>
        <w:rPr>
          <w:spacing w:val="-2"/>
          <w:sz w:val="64"/>
        </w:rPr>
        <w:t>一</w:t>
      </w:r>
      <w:r>
        <w:rPr>
          <w:spacing w:val="-2"/>
          <w:sz w:val="64"/>
        </w:rPr>
        <w:t> </w:t>
      </w:r>
      <w:r>
        <w:rPr>
          <w:spacing w:val="-2"/>
          <w:sz w:val="64"/>
        </w:rPr>
        <w:t>个</w:t>
      </w:r>
      <w:r>
        <w:rPr>
          <w:spacing w:val="-2"/>
          <w:sz w:val="64"/>
        </w:rPr>
        <w:t>项</w:t>
      </w:r>
      <w:r>
        <w:rPr>
          <w:spacing w:val="-2"/>
          <w:sz w:val="64"/>
        </w:rPr>
        <w:t>目</w:t>
      </w:r>
      <w:r>
        <w:rPr>
          <w:spacing w:val="-2"/>
          <w:sz w:val="64"/>
        </w:rPr>
        <w:t>的</w:t>
      </w:r>
      <w:r>
        <w:rPr>
          <w:spacing w:val="-2"/>
          <w:sz w:val="64"/>
        </w:rPr>
        <w:t>时</w:t>
      </w:r>
      <w:r>
        <w:rPr>
          <w:spacing w:val="-2"/>
          <w:sz w:val="64"/>
        </w:rPr>
        <w:t>间</w:t>
      </w:r>
      <w:r>
        <w:rPr>
          <w:spacing w:val="-2"/>
          <w:sz w:val="64"/>
        </w:rPr>
        <w:t>要</w:t>
      </w:r>
      <w:r>
        <w:rPr>
          <w:spacing w:val="-2"/>
          <w:sz w:val="64"/>
        </w:rPr>
        <w:t>短</w:t>
      </w:r>
      <w:r>
        <w:rPr>
          <w:spacing w:val="-2"/>
          <w:sz w:val="64"/>
        </w:rPr>
        <w:t>时</w:t>
      </w:r>
      <w:r>
        <w:rPr>
          <w:spacing w:val="-2"/>
          <w:sz w:val="64"/>
        </w:rPr>
        <w:t>，</w:t>
      </w:r>
      <w:r>
        <w:rPr>
          <w:spacing w:val="-2"/>
          <w:sz w:val="64"/>
        </w:rPr>
        <w:t>机</w:t>
      </w:r>
      <w:r>
        <w:rPr>
          <w:spacing w:val="-2"/>
          <w:sz w:val="64"/>
        </w:rPr>
        <w:t>械</w:t>
      </w:r>
      <w:r>
        <w:rPr>
          <w:spacing w:val="-2"/>
          <w:sz w:val="64"/>
        </w:rPr>
        <w:t>学</w:t>
      </w:r>
      <w:r>
        <w:rPr>
          <w:spacing w:val="-2"/>
          <w:sz w:val="64"/>
        </w:rPr>
        <w:t>习</w:t>
      </w:r>
      <w:r>
        <w:rPr>
          <w:spacing w:val="-2"/>
          <w:sz w:val="64"/>
        </w:rPr>
        <w:t>才</w:t>
      </w:r>
      <w:r>
        <w:rPr>
          <w:spacing w:val="-2"/>
          <w:sz w:val="64"/>
        </w:rPr>
        <w:t>有</w:t>
      </w:r>
      <w:r>
        <w:rPr>
          <w:spacing w:val="-2"/>
          <w:sz w:val="64"/>
        </w:rPr>
        <w:t>意</w:t>
      </w:r>
      <w:r>
        <w:rPr>
          <w:spacing w:val="-2"/>
          <w:sz w:val="64"/>
        </w:rPr>
        <w:t>义</w:t>
      </w:r>
      <w:r>
        <w:rPr>
          <w:spacing w:val="-2"/>
          <w:sz w:val="64"/>
        </w:rPr>
        <w:t>，</w:t>
      </w:r>
      <w:r>
        <w:rPr>
          <w:spacing w:val="-2"/>
          <w:sz w:val="64"/>
        </w:rPr>
        <w:t>检</w:t>
      </w:r>
      <w:r>
        <w:rPr>
          <w:spacing w:val="-2"/>
          <w:sz w:val="64"/>
        </w:rPr>
        <w:t>索</w:t>
      </w:r>
      <w:r>
        <w:rPr>
          <w:spacing w:val="-2"/>
          <w:sz w:val="64"/>
        </w:rPr>
        <w:t>得</w:t>
      </w:r>
      <w:r>
        <w:rPr>
          <w:spacing w:val="-2"/>
          <w:sz w:val="64"/>
        </w:rPr>
        <w:t>越</w:t>
      </w:r>
      <w:r>
        <w:rPr>
          <w:spacing w:val="-2"/>
          <w:sz w:val="64"/>
        </w:rPr>
        <w:t>快</w:t>
      </w:r>
      <w:r>
        <w:rPr>
          <w:spacing w:val="-2"/>
          <w:sz w:val="64"/>
        </w:rPr>
        <w:t>，</w:t>
      </w:r>
      <w:r>
        <w:rPr>
          <w:spacing w:val="-2"/>
          <w:sz w:val="64"/>
        </w:rPr>
        <w:t>其</w:t>
      </w:r>
      <w:r>
        <w:rPr>
          <w:spacing w:val="-2"/>
          <w:sz w:val="64"/>
        </w:rPr>
        <w:t>意</w:t>
      </w:r>
      <w:r>
        <w:rPr>
          <w:spacing w:val="-2"/>
          <w:sz w:val="64"/>
        </w:rPr>
        <w:t>义</w:t>
      </w:r>
      <w:r>
        <w:rPr>
          <w:spacing w:val="-2"/>
          <w:sz w:val="64"/>
        </w:rPr>
        <w:t>也</w:t>
      </w:r>
      <w:r>
        <w:rPr>
          <w:spacing w:val="-2"/>
          <w:sz w:val="64"/>
        </w:rPr>
        <w:t>就</w:t>
      </w:r>
      <w:r>
        <w:rPr>
          <w:spacing w:val="-2"/>
          <w:sz w:val="64"/>
        </w:rPr>
        <w:t>越</w:t>
      </w:r>
      <w:r>
        <w:rPr>
          <w:spacing w:val="-2"/>
          <w:sz w:val="64"/>
        </w:rPr>
        <w:t>大</w:t>
      </w:r>
      <w:r>
        <w:rPr>
          <w:spacing w:val="-2"/>
          <w:sz w:val="64"/>
        </w:rPr>
        <w:t>。</w:t>
      </w:r>
    </w:p>
    <w:p>
      <w:pPr>
        <w:pStyle w:val="ListParagraph"/>
        <w:numPr>
          <w:ilvl w:val="0"/>
          <w:numId w:val="60"/>
        </w:numPr>
        <w:tabs>
          <w:tab w:pos="1364" w:val="left" w:leader="none"/>
        </w:tabs>
        <w:spacing w:line="220" w:lineRule="auto" w:before="194" w:after="0"/>
        <w:ind w:left="1364" w:right="1479" w:hanging="540"/>
        <w:jc w:val="both"/>
        <w:rPr>
          <w:rFonts w:ascii="Arial" w:hAnsi="Arial" w:eastAsia="Arial"/>
          <w:sz w:val="64"/>
        </w:rPr>
      </w:pPr>
      <w:r>
        <w:rPr>
          <w:spacing w:val="-2"/>
          <w:sz w:val="64"/>
        </w:rPr>
        <w:t>在</w:t>
      </w:r>
      <w:r>
        <w:rPr>
          <w:spacing w:val="-2"/>
          <w:sz w:val="64"/>
        </w:rPr>
        <w:t>数</w:t>
      </w:r>
      <w:r>
        <w:rPr>
          <w:spacing w:val="-2"/>
          <w:sz w:val="64"/>
        </w:rPr>
        <w:t>据</w:t>
      </w:r>
      <w:r>
        <w:rPr>
          <w:spacing w:val="-2"/>
          <w:sz w:val="64"/>
        </w:rPr>
        <w:t>结</w:t>
      </w:r>
      <w:r>
        <w:rPr>
          <w:spacing w:val="-2"/>
          <w:sz w:val="64"/>
        </w:rPr>
        <w:t>构</w:t>
      </w:r>
      <w:r>
        <w:rPr>
          <w:spacing w:val="-2"/>
          <w:sz w:val="64"/>
        </w:rPr>
        <w:t>与</w:t>
      </w:r>
      <w:r>
        <w:rPr>
          <w:spacing w:val="-2"/>
          <w:sz w:val="64"/>
        </w:rPr>
        <w:t>数</w:t>
      </w:r>
      <w:r>
        <w:rPr>
          <w:spacing w:val="-2"/>
          <w:sz w:val="64"/>
        </w:rPr>
        <w:t>据</w:t>
      </w:r>
      <w:r>
        <w:rPr>
          <w:spacing w:val="-2"/>
          <w:sz w:val="64"/>
        </w:rPr>
        <w:t>库</w:t>
      </w:r>
      <w:r>
        <w:rPr>
          <w:spacing w:val="-2"/>
          <w:sz w:val="64"/>
        </w:rPr>
        <w:t>领</w:t>
      </w:r>
      <w:r>
        <w:rPr>
          <w:spacing w:val="-2"/>
          <w:sz w:val="64"/>
        </w:rPr>
        <w:t>域</w:t>
      </w:r>
      <w:r>
        <w:rPr>
          <w:spacing w:val="-2"/>
          <w:sz w:val="64"/>
        </w:rPr>
        <w:t>，</w:t>
      </w:r>
      <w:r>
        <w:rPr>
          <w:spacing w:val="-2"/>
          <w:sz w:val="64"/>
        </w:rPr>
        <w:t>为</w:t>
      </w:r>
      <w:r>
        <w:rPr>
          <w:spacing w:val="-2"/>
          <w:sz w:val="64"/>
        </w:rPr>
        <w:t>了</w:t>
      </w:r>
      <w:r>
        <w:rPr>
          <w:spacing w:val="-2"/>
          <w:sz w:val="64"/>
        </w:rPr>
        <w:t>提</w:t>
      </w:r>
      <w:r>
        <w:rPr>
          <w:spacing w:val="-2"/>
          <w:sz w:val="64"/>
        </w:rPr>
        <w:t>高检</w:t>
      </w:r>
      <w:r>
        <w:rPr>
          <w:spacing w:val="-2"/>
          <w:sz w:val="64"/>
        </w:rPr>
        <w:t>索</w:t>
      </w:r>
      <w:r>
        <w:rPr>
          <w:spacing w:val="-2"/>
          <w:sz w:val="64"/>
        </w:rPr>
        <w:t>速</w:t>
      </w:r>
      <w:r>
        <w:rPr>
          <w:spacing w:val="-2"/>
          <w:sz w:val="64"/>
        </w:rPr>
        <w:t>度</w:t>
      </w:r>
      <w:r>
        <w:rPr>
          <w:spacing w:val="-2"/>
          <w:sz w:val="64"/>
        </w:rPr>
        <w:t>，</w:t>
      </w:r>
      <w:r>
        <w:rPr>
          <w:spacing w:val="-2"/>
          <w:sz w:val="64"/>
        </w:rPr>
        <w:t>人</w:t>
      </w:r>
      <w:r>
        <w:rPr>
          <w:spacing w:val="-2"/>
          <w:sz w:val="64"/>
        </w:rPr>
        <w:t>们</w:t>
      </w:r>
      <w:r>
        <w:rPr>
          <w:spacing w:val="-2"/>
          <w:sz w:val="64"/>
        </w:rPr>
        <w:t>研</w:t>
      </w:r>
      <w:r>
        <w:rPr>
          <w:spacing w:val="-2"/>
          <w:sz w:val="64"/>
        </w:rPr>
        <w:t>究</w:t>
      </w:r>
      <w:r>
        <w:rPr>
          <w:spacing w:val="-2"/>
          <w:sz w:val="64"/>
        </w:rPr>
        <w:t>了</w:t>
      </w:r>
      <w:r>
        <w:rPr>
          <w:spacing w:val="-2"/>
          <w:sz w:val="64"/>
        </w:rPr>
        <w:t>很</w:t>
      </w:r>
      <w:r>
        <w:rPr>
          <w:spacing w:val="-2"/>
          <w:sz w:val="64"/>
        </w:rPr>
        <w:t>多</w:t>
      </w:r>
      <w:r>
        <w:rPr>
          <w:spacing w:val="-2"/>
          <w:sz w:val="64"/>
        </w:rPr>
        <w:t>卓</w:t>
      </w:r>
      <w:r>
        <w:rPr>
          <w:spacing w:val="-2"/>
          <w:sz w:val="64"/>
        </w:rPr>
        <w:t>有</w:t>
      </w:r>
      <w:r>
        <w:rPr>
          <w:spacing w:val="-2"/>
          <w:sz w:val="64"/>
        </w:rPr>
        <w:t>成</w:t>
      </w:r>
      <w:r>
        <w:rPr>
          <w:spacing w:val="-2"/>
          <w:sz w:val="64"/>
        </w:rPr>
        <w:t>效</w:t>
      </w:r>
      <w:r>
        <w:rPr>
          <w:spacing w:val="-2"/>
          <w:sz w:val="64"/>
        </w:rPr>
        <w:t>的</w:t>
      </w:r>
      <w:r>
        <w:rPr>
          <w:spacing w:val="-2"/>
          <w:sz w:val="64"/>
        </w:rPr>
        <w:t>存储</w:t>
      </w:r>
      <w:r>
        <w:rPr>
          <w:spacing w:val="-2"/>
          <w:sz w:val="64"/>
        </w:rPr>
        <w:t>方</w:t>
      </w:r>
      <w:r>
        <w:rPr>
          <w:spacing w:val="-2"/>
          <w:sz w:val="64"/>
        </w:rPr>
        <w:t>式</w:t>
      </w:r>
      <w:r>
        <w:rPr>
          <w:spacing w:val="-2"/>
          <w:sz w:val="64"/>
        </w:rPr>
        <w:t>，</w:t>
      </w:r>
      <w:r>
        <w:rPr>
          <w:spacing w:val="-2"/>
          <w:sz w:val="64"/>
        </w:rPr>
        <w:t>如</w:t>
      </w:r>
      <w:r>
        <w:rPr>
          <w:spacing w:val="-2"/>
          <w:sz w:val="64"/>
        </w:rPr>
        <w:t>索</w:t>
      </w:r>
      <w:r>
        <w:rPr>
          <w:spacing w:val="-2"/>
          <w:sz w:val="64"/>
        </w:rPr>
        <w:t>引</w:t>
      </w:r>
      <w:r>
        <w:rPr>
          <w:spacing w:val="-2"/>
          <w:sz w:val="64"/>
        </w:rPr>
        <w:t>、</w:t>
      </w:r>
      <w:r>
        <w:rPr>
          <w:spacing w:val="-2"/>
          <w:sz w:val="64"/>
        </w:rPr>
        <w:t>排</w:t>
      </w:r>
      <w:r>
        <w:rPr>
          <w:spacing w:val="-2"/>
          <w:sz w:val="64"/>
        </w:rPr>
        <w:t>序</w:t>
      </w:r>
      <w:r>
        <w:rPr>
          <w:spacing w:val="-2"/>
          <w:sz w:val="64"/>
        </w:rPr>
        <w:t>等</w:t>
      </w:r>
      <w:r>
        <w:rPr>
          <w:spacing w:val="-2"/>
          <w:sz w:val="64"/>
        </w:rPr>
        <w:t>，</w:t>
      </w:r>
      <w:r>
        <w:rPr>
          <w:spacing w:val="-2"/>
          <w:sz w:val="64"/>
        </w:rPr>
        <w:t>都</w:t>
      </w:r>
      <w:r>
        <w:rPr>
          <w:spacing w:val="-2"/>
          <w:sz w:val="64"/>
        </w:rPr>
        <w:t>可</w:t>
      </w:r>
      <w:r>
        <w:rPr>
          <w:spacing w:val="-2"/>
          <w:sz w:val="64"/>
        </w:rPr>
        <w:t>以</w:t>
      </w:r>
      <w:r>
        <w:rPr>
          <w:spacing w:val="-2"/>
          <w:sz w:val="64"/>
        </w:rPr>
        <w:t>用</w:t>
      </w:r>
      <w:r>
        <w:rPr>
          <w:spacing w:val="-2"/>
          <w:sz w:val="64"/>
        </w:rPr>
        <w:t>于</w:t>
      </w:r>
      <w:r>
        <w:rPr>
          <w:spacing w:val="-2"/>
          <w:sz w:val="64"/>
        </w:rPr>
        <w:t>机械</w:t>
      </w:r>
      <w:r>
        <w:rPr>
          <w:spacing w:val="-2"/>
          <w:sz w:val="64"/>
        </w:rPr>
        <w:t>学</w:t>
      </w:r>
      <w:r>
        <w:rPr>
          <w:spacing w:val="-6"/>
          <w:sz w:val="64"/>
        </w:rPr>
        <w:t>习</w:t>
      </w:r>
      <w:r>
        <w:rPr>
          <w:spacing w:val="-6"/>
          <w:sz w:val="64"/>
        </w:rPr>
        <w:t>。</w:t>
      </w:r>
    </w:p>
    <w:p>
      <w:pPr>
        <w:spacing w:after="0" w:line="220" w:lineRule="auto"/>
        <w:jc w:val="both"/>
        <w:rPr>
          <w:rFonts w:ascii="Arial" w:hAnsi="Arial" w:eastAsia="Arial"/>
          <w:sz w:val="64"/>
        </w:rPr>
        <w:sectPr>
          <w:headerReference w:type="default" r:id="rId1484"/>
          <w:footerReference w:type="default" r:id="rId1485"/>
          <w:pgSz w:w="14400" w:h="10800" w:orient="landscape"/>
          <w:pgMar w:header="0" w:footer="1100" w:top="840" w:bottom="1280" w:left="40" w:right="0"/>
        </w:sectPr>
      </w:pPr>
    </w:p>
    <w:p>
      <w:pPr>
        <w:pStyle w:val="Heading3"/>
        <w:spacing w:line="216" w:lineRule="auto" w:before="51"/>
        <w:ind w:left="5839" w:right="1042" w:hanging="4837"/>
        <w:jc w:val="left"/>
      </w:pPr>
      <w:bookmarkStart w:name="环境的稳定性与存储信息的适用性问题" w:id="994"/>
      <w:bookmarkEnd w:id="994"/>
      <w:r>
        <w:rPr/>
      </w:r>
      <w:r>
        <w:rPr>
          <w:spacing w:val="-2"/>
        </w:rPr>
        <w:t>环</w:t>
      </w:r>
      <w:r>
        <w:rPr>
          <w:spacing w:val="-2"/>
        </w:rPr>
        <w:t>境</w:t>
      </w:r>
      <w:r>
        <w:rPr>
          <w:spacing w:val="-2"/>
        </w:rPr>
        <w:t>的</w:t>
      </w:r>
      <w:r>
        <w:rPr>
          <w:spacing w:val="-2"/>
        </w:rPr>
        <w:t>稳</w:t>
      </w:r>
      <w:r>
        <w:rPr>
          <w:spacing w:val="-2"/>
        </w:rPr>
        <w:t>定</w:t>
      </w:r>
      <w:r>
        <w:rPr>
          <w:spacing w:val="-2"/>
        </w:rPr>
        <w:t>性</w:t>
      </w:r>
      <w:r>
        <w:rPr>
          <w:spacing w:val="-2"/>
        </w:rPr>
        <w:t>与</w:t>
      </w:r>
      <w:r>
        <w:rPr>
          <w:spacing w:val="-2"/>
        </w:rPr>
        <w:t>存</w:t>
      </w:r>
      <w:r>
        <w:rPr>
          <w:spacing w:val="-2"/>
        </w:rPr>
        <w:t>储</w:t>
      </w:r>
      <w:r>
        <w:rPr>
          <w:spacing w:val="-2"/>
        </w:rPr>
        <w:t>信</w:t>
      </w:r>
      <w:r>
        <w:rPr>
          <w:spacing w:val="-2"/>
        </w:rPr>
        <w:t>息</w:t>
      </w:r>
      <w:r>
        <w:rPr>
          <w:spacing w:val="-2"/>
        </w:rPr>
        <w:t>的</w:t>
      </w:r>
      <w:r>
        <w:rPr>
          <w:spacing w:val="-2"/>
        </w:rPr>
        <w:t>适</w:t>
      </w:r>
      <w:r>
        <w:rPr>
          <w:spacing w:val="-2"/>
        </w:rPr>
        <w:t>用</w:t>
      </w:r>
      <w:r>
        <w:rPr>
          <w:spacing w:val="-4"/>
        </w:rPr>
        <w:t>性</w:t>
      </w:r>
      <w:r>
        <w:rPr>
          <w:spacing w:val="-4"/>
        </w:rPr>
        <w:t>问</w:t>
      </w:r>
      <w:r>
        <w:rPr>
          <w:spacing w:val="-4"/>
        </w:rPr>
        <w:t>题</w:t>
      </w:r>
    </w:p>
    <w:p>
      <w:pPr>
        <w:pStyle w:val="ListParagraph"/>
        <w:numPr>
          <w:ilvl w:val="0"/>
          <w:numId w:val="60"/>
        </w:numPr>
        <w:tabs>
          <w:tab w:pos="1364" w:val="left" w:leader="none"/>
        </w:tabs>
        <w:spacing w:line="695" w:lineRule="exact" w:before="28" w:after="0"/>
        <w:ind w:left="1364" w:right="0" w:hanging="540"/>
        <w:jc w:val="left"/>
        <w:rPr>
          <w:rFonts w:ascii="Arial" w:hAnsi="Arial" w:eastAsia="Arial"/>
          <w:sz w:val="56"/>
        </w:rPr>
      </w:pPr>
      <w:r>
        <w:rPr>
          <w:spacing w:val="-3"/>
          <w:sz w:val="56"/>
        </w:rPr>
        <w:t>在急剧变化的环境下，机械学习策略是不适用的。</w:t>
      </w:r>
    </w:p>
    <w:p>
      <w:pPr>
        <w:pStyle w:val="ListParagraph"/>
        <w:numPr>
          <w:ilvl w:val="1"/>
          <w:numId w:val="60"/>
        </w:numPr>
        <w:tabs>
          <w:tab w:pos="1994" w:val="left" w:leader="none"/>
        </w:tabs>
        <w:spacing w:line="180" w:lineRule="auto" w:before="97" w:after="0"/>
        <w:ind w:left="1993" w:right="1190" w:hanging="450"/>
        <w:jc w:val="both"/>
        <w:rPr>
          <w:rFonts w:ascii="Arial" w:hAnsi="Arial" w:eastAsia="Arial"/>
          <w:sz w:val="48"/>
        </w:rPr>
      </w:pPr>
      <w:r>
        <w:rPr>
          <w:spacing w:val="-2"/>
          <w:sz w:val="48"/>
        </w:rPr>
        <w:t>机械学习的重要基础假定是</w:t>
      </w:r>
      <w:r>
        <w:rPr>
          <w:rFonts w:ascii="Arial" w:hAnsi="Arial" w:eastAsia="Arial"/>
          <w:spacing w:val="-2"/>
          <w:sz w:val="48"/>
        </w:rPr>
        <w:t>:</w:t>
      </w:r>
      <w:r>
        <w:rPr>
          <w:spacing w:val="-2"/>
          <w:sz w:val="48"/>
        </w:rPr>
        <w:t>在某一时刻存储的信息必</w:t>
      </w:r>
      <w:r>
        <w:rPr>
          <w:spacing w:val="-2"/>
          <w:sz w:val="48"/>
        </w:rPr>
        <w:t>须适用于后来的情况，如果信息变换得特别频繁，这</w:t>
      </w:r>
      <w:r>
        <w:rPr>
          <w:spacing w:val="-2"/>
          <w:sz w:val="48"/>
        </w:rPr>
        <w:t>个假定就破坏了。</w:t>
      </w:r>
    </w:p>
    <w:p>
      <w:pPr>
        <w:pStyle w:val="ListParagraph"/>
        <w:numPr>
          <w:ilvl w:val="1"/>
          <w:numId w:val="60"/>
        </w:numPr>
        <w:tabs>
          <w:tab w:pos="1994" w:val="left" w:leader="none"/>
        </w:tabs>
        <w:spacing w:line="170" w:lineRule="auto" w:before="157" w:after="0"/>
        <w:ind w:left="1993" w:right="1324" w:hanging="450"/>
        <w:jc w:val="both"/>
        <w:rPr>
          <w:rFonts w:ascii="Arial" w:hAnsi="Arial" w:eastAsia="Arial"/>
          <w:sz w:val="48"/>
        </w:rPr>
      </w:pPr>
      <w:r>
        <w:rPr>
          <w:spacing w:val="-2"/>
          <w:sz w:val="48"/>
        </w:rPr>
        <w:t>机械学习系统必须保证所保存的信息适应于外界环境</w:t>
      </w:r>
      <w:r>
        <w:rPr>
          <w:spacing w:val="-2"/>
          <w:sz w:val="48"/>
        </w:rPr>
        <w:t>变化的需要，即信息的适应性问题。</w:t>
      </w:r>
    </w:p>
    <w:p>
      <w:pPr>
        <w:pStyle w:val="ListParagraph"/>
        <w:numPr>
          <w:ilvl w:val="1"/>
          <w:numId w:val="60"/>
        </w:numPr>
        <w:tabs>
          <w:tab w:pos="1994" w:val="left" w:leader="none"/>
        </w:tabs>
        <w:spacing w:line="175" w:lineRule="auto" w:before="154" w:after="0"/>
        <w:ind w:left="1993" w:right="1324" w:hanging="450"/>
        <w:jc w:val="both"/>
        <w:rPr>
          <w:rFonts w:ascii="Arial" w:hAnsi="Arial" w:eastAsia="Arial"/>
          <w:sz w:val="48"/>
        </w:rPr>
      </w:pPr>
      <w:r>
        <w:rPr>
          <w:spacing w:val="-2"/>
          <w:sz w:val="48"/>
        </w:rPr>
        <w:t>目前的解决办法：保持监视和不断更换信息、核对即</w:t>
      </w:r>
      <w:r>
        <w:rPr>
          <w:spacing w:val="-2"/>
          <w:sz w:val="48"/>
        </w:rPr>
        <w:t>在检索某一信息时核对一下外界环境的有关条件，看</w:t>
      </w:r>
      <w:r>
        <w:rPr>
          <w:spacing w:val="-2"/>
          <w:sz w:val="48"/>
        </w:rPr>
        <w:t>检索的信息是否仍旧适用。</w:t>
      </w:r>
    </w:p>
    <w:p>
      <w:pPr>
        <w:spacing w:after="0" w:line="175" w:lineRule="auto"/>
        <w:jc w:val="both"/>
        <w:rPr>
          <w:rFonts w:ascii="Arial" w:hAnsi="Arial" w:eastAsia="Arial"/>
          <w:sz w:val="48"/>
        </w:rPr>
        <w:sectPr>
          <w:headerReference w:type="default" r:id="rId1486"/>
          <w:footerReference w:type="default" r:id="rId1487"/>
          <w:pgSz w:w="14400" w:h="10800" w:orient="landscape"/>
          <w:pgMar w:header="0" w:footer="1100" w:top="340" w:bottom="1280" w:left="40" w:right="0"/>
        </w:sectPr>
      </w:pPr>
    </w:p>
    <w:p>
      <w:pPr>
        <w:pStyle w:val="Heading3"/>
        <w:spacing w:line="1077" w:lineRule="exact"/>
        <w:ind w:right="38"/>
      </w:pPr>
      <w:bookmarkStart w:name="存储与计算的权衡" w:id="995"/>
      <w:bookmarkEnd w:id="995"/>
      <w:r>
        <w:rPr/>
      </w:r>
      <w:r>
        <w:rPr>
          <w:w w:val="95"/>
        </w:rPr>
        <w:t>存</w:t>
      </w:r>
      <w:r>
        <w:rPr>
          <w:w w:val="95"/>
        </w:rPr>
        <w:t>储</w:t>
      </w:r>
      <w:r>
        <w:rPr>
          <w:w w:val="95"/>
        </w:rPr>
        <w:t>与</w:t>
      </w:r>
      <w:r>
        <w:rPr>
          <w:w w:val="95"/>
        </w:rPr>
        <w:t>计</w:t>
      </w:r>
      <w:r>
        <w:rPr>
          <w:w w:val="95"/>
        </w:rPr>
        <w:t>算</w:t>
      </w:r>
      <w:r>
        <w:rPr>
          <w:w w:val="95"/>
        </w:rPr>
        <w:t>的</w:t>
      </w:r>
      <w:r>
        <w:rPr>
          <w:w w:val="95"/>
        </w:rPr>
        <w:t>权</w:t>
      </w:r>
      <w:r>
        <w:rPr>
          <w:spacing w:val="-10"/>
          <w:w w:val="95"/>
        </w:rPr>
        <w:t>衡</w:t>
      </w:r>
    </w:p>
    <w:p>
      <w:pPr>
        <w:pStyle w:val="ListParagraph"/>
        <w:numPr>
          <w:ilvl w:val="0"/>
          <w:numId w:val="60"/>
        </w:numPr>
        <w:tabs>
          <w:tab w:pos="1364" w:val="left" w:leader="none"/>
        </w:tabs>
        <w:spacing w:line="240" w:lineRule="auto" w:before="665" w:after="0"/>
        <w:ind w:left="1364" w:right="0" w:hanging="540"/>
        <w:jc w:val="left"/>
        <w:rPr>
          <w:rFonts w:ascii="Arial" w:hAnsi="Arial" w:eastAsia="Arial"/>
          <w:sz w:val="56"/>
        </w:rPr>
      </w:pPr>
      <w:r>
        <w:rPr>
          <w:spacing w:val="-3"/>
          <w:sz w:val="56"/>
        </w:rPr>
        <w:t>存储不能降低系统的效率。</w:t>
      </w:r>
    </w:p>
    <w:p>
      <w:pPr>
        <w:pStyle w:val="ListParagraph"/>
        <w:numPr>
          <w:ilvl w:val="0"/>
          <w:numId w:val="60"/>
        </w:numPr>
        <w:tabs>
          <w:tab w:pos="1364" w:val="left" w:leader="none"/>
        </w:tabs>
        <w:spacing w:line="240" w:lineRule="auto" w:before="89" w:after="0"/>
        <w:ind w:left="1364" w:right="0" w:hanging="541"/>
        <w:jc w:val="left"/>
        <w:rPr>
          <w:rFonts w:ascii="Arial" w:hAnsi="Arial" w:eastAsia="Arial"/>
          <w:sz w:val="56"/>
        </w:rPr>
      </w:pPr>
      <w:r>
        <w:rPr>
          <w:spacing w:val="-2"/>
          <w:sz w:val="56"/>
        </w:rPr>
        <w:t>解决方法：</w:t>
      </w:r>
    </w:p>
    <w:p>
      <w:pPr>
        <w:pStyle w:val="ListParagraph"/>
        <w:numPr>
          <w:ilvl w:val="1"/>
          <w:numId w:val="60"/>
        </w:numPr>
        <w:tabs>
          <w:tab w:pos="1994" w:val="left" w:leader="none"/>
        </w:tabs>
        <w:spacing w:line="220" w:lineRule="auto" w:before="133" w:after="0"/>
        <w:ind w:left="1993" w:right="1324" w:hanging="450"/>
        <w:jc w:val="both"/>
        <w:rPr>
          <w:rFonts w:ascii="Arial" w:hAnsi="Arial" w:eastAsia="Arial"/>
          <w:sz w:val="48"/>
        </w:rPr>
      </w:pPr>
      <w:r>
        <w:rPr>
          <w:spacing w:val="-2"/>
          <w:sz w:val="48"/>
        </w:rPr>
        <w:t>先估算一下存储信息所要花费的存储空间以及检索信</w:t>
      </w:r>
      <w:r>
        <w:rPr>
          <w:spacing w:val="-2"/>
          <w:sz w:val="48"/>
        </w:rPr>
        <w:t>息时所花费的时间，然后将其代价与重新计算所花的</w:t>
      </w:r>
      <w:r>
        <w:rPr>
          <w:spacing w:val="-2"/>
          <w:sz w:val="48"/>
        </w:rPr>
        <w:t>代价做比较，再决定存储信息是否有利。</w:t>
      </w:r>
    </w:p>
    <w:p>
      <w:pPr>
        <w:pStyle w:val="ListParagraph"/>
        <w:numPr>
          <w:ilvl w:val="1"/>
          <w:numId w:val="60"/>
        </w:numPr>
        <w:tabs>
          <w:tab w:pos="1994" w:val="left" w:leader="none"/>
        </w:tabs>
        <w:spacing w:line="220" w:lineRule="auto" w:before="146" w:after="0"/>
        <w:ind w:left="1993" w:right="1324" w:hanging="450"/>
        <w:jc w:val="both"/>
        <w:rPr>
          <w:rFonts w:ascii="Arial" w:hAnsi="Arial" w:eastAsia="Arial"/>
          <w:sz w:val="48"/>
        </w:rPr>
      </w:pPr>
      <w:r>
        <w:rPr>
          <w:spacing w:val="-2"/>
          <w:sz w:val="48"/>
        </w:rPr>
        <w:t>为了保证足够的检索速度，因而限制存储信息的量，</w:t>
      </w:r>
      <w:r>
        <w:rPr>
          <w:spacing w:val="-2"/>
          <w:sz w:val="48"/>
        </w:rPr>
        <w:t>系统只能保留那些最常使用的信息，“忘记”那些不</w:t>
      </w:r>
      <w:r>
        <w:rPr>
          <w:spacing w:val="-2"/>
          <w:sz w:val="48"/>
        </w:rPr>
        <w:t>常用的信息，也称为“选择忘却”技术。</w:t>
      </w:r>
    </w:p>
    <w:p>
      <w:pPr>
        <w:spacing w:after="0" w:line="220" w:lineRule="auto"/>
        <w:jc w:val="both"/>
        <w:rPr>
          <w:rFonts w:ascii="Arial" w:hAnsi="Arial" w:eastAsia="Arial"/>
          <w:sz w:val="48"/>
        </w:rPr>
        <w:sectPr>
          <w:headerReference w:type="default" r:id="rId1488"/>
          <w:footerReference w:type="default" r:id="rId1489"/>
          <w:pgSz w:w="14400" w:h="10800" w:orient="landscape"/>
          <w:pgMar w:header="0" w:footer="1100" w:top="840" w:bottom="1280" w:left="40" w:right="0"/>
        </w:sectPr>
      </w:pPr>
    </w:p>
    <w:p>
      <w:pPr>
        <w:pStyle w:val="BodyText"/>
        <w:rPr>
          <w:sz w:val="20"/>
        </w:rPr>
      </w:pPr>
    </w:p>
    <w:p>
      <w:pPr>
        <w:pStyle w:val="BodyText"/>
        <w:rPr>
          <w:sz w:val="20"/>
        </w:rPr>
      </w:pPr>
    </w:p>
    <w:p>
      <w:pPr>
        <w:pStyle w:val="ListParagraph"/>
        <w:numPr>
          <w:ilvl w:val="0"/>
          <w:numId w:val="60"/>
        </w:numPr>
        <w:tabs>
          <w:tab w:pos="1364" w:val="left" w:leader="none"/>
        </w:tabs>
        <w:spacing w:line="240" w:lineRule="auto" w:before="231" w:after="0"/>
        <w:ind w:left="1364" w:right="0" w:hanging="540"/>
        <w:jc w:val="left"/>
        <w:rPr>
          <w:rFonts w:ascii="Arial" w:hAnsi="Arial"/>
          <w:sz w:val="64"/>
        </w:rPr>
      </w:pPr>
      <w:bookmarkStart w:name="类比学习" w:id="996"/>
      <w:bookmarkEnd w:id="996"/>
      <w:r>
        <w:rPr>
          <w:rFonts w:ascii="Arial" w:hAnsi="Arial"/>
          <w:spacing w:val="-2"/>
          <w:sz w:val="64"/>
        </w:rPr>
        <w:t>A</w:t>
      </w:r>
      <w:r>
        <w:rPr>
          <w:rFonts w:ascii="Arial" w:hAnsi="Arial"/>
          <w:spacing w:val="-2"/>
          <w:sz w:val="64"/>
        </w:rPr>
        <w:t>nalogy</w:t>
      </w:r>
    </w:p>
    <w:p>
      <w:pPr>
        <w:pStyle w:val="ListParagraph"/>
        <w:numPr>
          <w:ilvl w:val="0"/>
          <w:numId w:val="60"/>
        </w:numPr>
        <w:tabs>
          <w:tab w:pos="1364" w:val="left" w:leader="none"/>
        </w:tabs>
        <w:spacing w:line="192" w:lineRule="auto" w:before="235" w:after="0"/>
        <w:ind w:left="1364" w:right="1479" w:hanging="540"/>
        <w:jc w:val="left"/>
        <w:rPr>
          <w:rFonts w:ascii="Arial" w:hAnsi="Arial" w:eastAsia="Arial"/>
          <w:sz w:val="64"/>
        </w:rPr>
      </w:pPr>
      <w:r>
        <w:rPr>
          <w:spacing w:val="-2"/>
          <w:sz w:val="64"/>
        </w:rPr>
        <w:t>通</w:t>
      </w:r>
      <w:r>
        <w:rPr>
          <w:spacing w:val="-2"/>
          <w:sz w:val="64"/>
        </w:rPr>
        <w:t>过</w:t>
      </w:r>
      <w:r>
        <w:rPr>
          <w:spacing w:val="-2"/>
          <w:sz w:val="64"/>
        </w:rPr>
        <w:t>类</w:t>
      </w:r>
      <w:r>
        <w:rPr>
          <w:spacing w:val="-2"/>
          <w:sz w:val="64"/>
        </w:rPr>
        <w:t>比</w:t>
      </w:r>
      <w:r>
        <w:rPr>
          <w:spacing w:val="-2"/>
          <w:sz w:val="64"/>
        </w:rPr>
        <w:t>，</w:t>
      </w:r>
      <w:r>
        <w:rPr>
          <w:spacing w:val="-2"/>
          <w:sz w:val="64"/>
        </w:rPr>
        <w:t>即</w:t>
      </w:r>
      <w:r>
        <w:rPr>
          <w:spacing w:val="-2"/>
          <w:sz w:val="64"/>
        </w:rPr>
        <w:t>通</w:t>
      </w:r>
      <w:r>
        <w:rPr>
          <w:spacing w:val="-2"/>
          <w:sz w:val="64"/>
        </w:rPr>
        <w:t>过</w:t>
      </w:r>
      <w:r>
        <w:rPr>
          <w:spacing w:val="-2"/>
          <w:sz w:val="64"/>
        </w:rPr>
        <w:t>对</w:t>
      </w:r>
      <w:r>
        <w:rPr>
          <w:spacing w:val="-2"/>
          <w:sz w:val="64"/>
        </w:rPr>
        <w:t>相</w:t>
      </w:r>
      <w:r>
        <w:rPr>
          <w:spacing w:val="-2"/>
          <w:sz w:val="64"/>
        </w:rPr>
        <w:t>似</w:t>
      </w:r>
      <w:r>
        <w:rPr>
          <w:spacing w:val="-2"/>
          <w:sz w:val="64"/>
        </w:rPr>
        <w:t>性</w:t>
      </w:r>
      <w:r>
        <w:rPr>
          <w:spacing w:val="-2"/>
          <w:sz w:val="64"/>
        </w:rPr>
        <w:t>事</w:t>
      </w:r>
      <w:r>
        <w:rPr>
          <w:spacing w:val="-2"/>
          <w:sz w:val="64"/>
        </w:rPr>
        <w:t>物</w:t>
      </w:r>
      <w:r>
        <w:rPr>
          <w:spacing w:val="-2"/>
          <w:sz w:val="64"/>
        </w:rPr>
        <w:t>加</w:t>
      </w:r>
      <w:r>
        <w:rPr>
          <w:spacing w:val="-2"/>
          <w:sz w:val="64"/>
        </w:rPr>
        <w:t>以比</w:t>
      </w:r>
      <w:r>
        <w:rPr>
          <w:spacing w:val="-2"/>
          <w:sz w:val="64"/>
        </w:rPr>
        <w:t>较</w:t>
      </w:r>
      <w:r>
        <w:rPr>
          <w:spacing w:val="-2"/>
          <w:sz w:val="64"/>
        </w:rPr>
        <w:t>所</w:t>
      </w:r>
      <w:r>
        <w:rPr>
          <w:spacing w:val="-2"/>
          <w:sz w:val="64"/>
        </w:rPr>
        <w:t>进</w:t>
      </w:r>
      <w:r>
        <w:rPr>
          <w:spacing w:val="-2"/>
          <w:sz w:val="64"/>
        </w:rPr>
        <w:t>行</w:t>
      </w:r>
      <w:r>
        <w:rPr>
          <w:spacing w:val="-2"/>
          <w:sz w:val="64"/>
        </w:rPr>
        <w:t>的</w:t>
      </w:r>
      <w:r>
        <w:rPr>
          <w:spacing w:val="-2"/>
          <w:sz w:val="64"/>
        </w:rPr>
        <w:t>一</w:t>
      </w:r>
      <w:r>
        <w:rPr>
          <w:spacing w:val="-2"/>
          <w:sz w:val="64"/>
        </w:rPr>
        <w:t>种</w:t>
      </w:r>
      <w:r>
        <w:rPr>
          <w:spacing w:val="-2"/>
          <w:sz w:val="64"/>
        </w:rPr>
        <w:t>学</w:t>
      </w:r>
      <w:r>
        <w:rPr>
          <w:spacing w:val="-2"/>
          <w:sz w:val="64"/>
        </w:rPr>
        <w:t>习</w:t>
      </w:r>
      <w:r>
        <w:rPr>
          <w:spacing w:val="-2"/>
          <w:sz w:val="64"/>
        </w:rPr>
        <w:t>。</w:t>
      </w:r>
    </w:p>
    <w:p>
      <w:pPr>
        <w:pStyle w:val="ListParagraph"/>
        <w:numPr>
          <w:ilvl w:val="0"/>
          <w:numId w:val="60"/>
        </w:numPr>
        <w:tabs>
          <w:tab w:pos="1364" w:val="left" w:leader="none"/>
        </w:tabs>
        <w:spacing w:line="199" w:lineRule="auto" w:before="205" w:after="0"/>
        <w:ind w:left="1364" w:right="841" w:hanging="540"/>
        <w:jc w:val="left"/>
        <w:rPr>
          <w:rFonts w:ascii="Arial" w:hAnsi="Arial" w:eastAsia="Arial"/>
          <w:sz w:val="64"/>
        </w:rPr>
      </w:pPr>
      <w:r>
        <w:rPr>
          <w:spacing w:val="-2"/>
          <w:sz w:val="64"/>
        </w:rPr>
        <w:t>当</w:t>
      </w:r>
      <w:r>
        <w:rPr>
          <w:spacing w:val="-2"/>
          <w:sz w:val="64"/>
        </w:rPr>
        <w:t>人</w:t>
      </w:r>
      <w:r>
        <w:rPr>
          <w:spacing w:val="-2"/>
          <w:sz w:val="64"/>
        </w:rPr>
        <w:t>们</w:t>
      </w:r>
      <w:r>
        <w:rPr>
          <w:spacing w:val="-2"/>
          <w:sz w:val="64"/>
        </w:rPr>
        <w:t>遇</w:t>
      </w:r>
      <w:r>
        <w:rPr>
          <w:spacing w:val="-2"/>
          <w:sz w:val="64"/>
        </w:rPr>
        <w:t>到</w:t>
      </w:r>
      <w:r>
        <w:rPr>
          <w:spacing w:val="-2"/>
          <w:sz w:val="64"/>
        </w:rPr>
        <w:t>新</w:t>
      </w:r>
      <w:r>
        <w:rPr>
          <w:spacing w:val="-2"/>
          <w:sz w:val="64"/>
        </w:rPr>
        <w:t>问</w:t>
      </w:r>
      <w:r>
        <w:rPr>
          <w:spacing w:val="-2"/>
          <w:sz w:val="64"/>
        </w:rPr>
        <w:t>题</w:t>
      </w:r>
      <w:r>
        <w:rPr>
          <w:spacing w:val="-2"/>
          <w:sz w:val="64"/>
        </w:rPr>
        <w:t>但</w:t>
      </w:r>
      <w:r>
        <w:rPr>
          <w:spacing w:val="-2"/>
          <w:sz w:val="64"/>
        </w:rPr>
        <w:t>又</w:t>
      </w:r>
      <w:r>
        <w:rPr>
          <w:spacing w:val="-2"/>
          <w:sz w:val="64"/>
        </w:rPr>
        <w:t>不</w:t>
      </w:r>
      <w:r>
        <w:rPr>
          <w:spacing w:val="-2"/>
          <w:sz w:val="64"/>
        </w:rPr>
        <w:t>具</w:t>
      </w:r>
      <w:r>
        <w:rPr>
          <w:spacing w:val="-2"/>
          <w:sz w:val="64"/>
        </w:rPr>
        <w:t>备</w:t>
      </w:r>
      <w:r>
        <w:rPr>
          <w:spacing w:val="-2"/>
          <w:sz w:val="64"/>
        </w:rPr>
        <w:t>这</w:t>
      </w:r>
      <w:r>
        <w:rPr>
          <w:spacing w:val="-2"/>
          <w:sz w:val="64"/>
        </w:rPr>
        <w:t>个</w:t>
      </w:r>
      <w:r>
        <w:rPr>
          <w:spacing w:val="-2"/>
          <w:sz w:val="64"/>
        </w:rPr>
        <w:t>知</w:t>
      </w:r>
      <w:r>
        <w:rPr>
          <w:spacing w:val="-2"/>
          <w:sz w:val="64"/>
        </w:rPr>
        <w:t>识</w:t>
      </w:r>
      <w:r>
        <w:rPr>
          <w:spacing w:val="-2"/>
          <w:sz w:val="64"/>
        </w:rPr>
        <w:t>时</w:t>
      </w:r>
      <w:r>
        <w:rPr>
          <w:spacing w:val="-2"/>
          <w:sz w:val="64"/>
        </w:rPr>
        <w:t>，</w:t>
      </w:r>
      <w:r>
        <w:rPr>
          <w:spacing w:val="-2"/>
          <w:sz w:val="64"/>
        </w:rPr>
        <w:t>总</w:t>
      </w:r>
      <w:r>
        <w:rPr>
          <w:spacing w:val="-2"/>
          <w:sz w:val="64"/>
        </w:rPr>
        <w:t>是</w:t>
      </w:r>
      <w:r>
        <w:rPr>
          <w:spacing w:val="-2"/>
          <w:sz w:val="64"/>
        </w:rPr>
        <w:t>回</w:t>
      </w:r>
      <w:r>
        <w:rPr>
          <w:spacing w:val="-2"/>
          <w:sz w:val="64"/>
        </w:rPr>
        <w:t>想</w:t>
      </w:r>
      <w:r>
        <w:rPr>
          <w:spacing w:val="-2"/>
          <w:sz w:val="64"/>
        </w:rPr>
        <w:t>以</w:t>
      </w:r>
      <w:r>
        <w:rPr>
          <w:spacing w:val="-2"/>
          <w:sz w:val="64"/>
        </w:rPr>
        <w:t>前</w:t>
      </w:r>
      <w:r>
        <w:rPr>
          <w:spacing w:val="-2"/>
          <w:sz w:val="64"/>
        </w:rPr>
        <w:t>曾</w:t>
      </w:r>
      <w:r>
        <w:rPr>
          <w:spacing w:val="-2"/>
          <w:sz w:val="64"/>
        </w:rPr>
        <w:t>经</w:t>
      </w:r>
      <w:r>
        <w:rPr>
          <w:spacing w:val="-2"/>
          <w:sz w:val="64"/>
        </w:rPr>
        <w:t>解</w:t>
      </w:r>
      <w:r>
        <w:rPr>
          <w:spacing w:val="-2"/>
          <w:sz w:val="64"/>
        </w:rPr>
        <w:t>决</w:t>
      </w:r>
      <w:r>
        <w:rPr>
          <w:spacing w:val="-2"/>
          <w:sz w:val="64"/>
        </w:rPr>
        <w:t>的</w:t>
      </w:r>
      <w:r>
        <w:rPr>
          <w:spacing w:val="-2"/>
          <w:sz w:val="64"/>
        </w:rPr>
        <w:t>类</w:t>
      </w:r>
      <w:r>
        <w:rPr>
          <w:spacing w:val="-2"/>
          <w:sz w:val="64"/>
        </w:rPr>
        <w:t>似</w:t>
      </w:r>
      <w:r>
        <w:rPr>
          <w:spacing w:val="-2"/>
          <w:sz w:val="64"/>
        </w:rPr>
        <w:t>问</w:t>
      </w:r>
      <w:r>
        <w:rPr>
          <w:spacing w:val="-2"/>
          <w:sz w:val="64"/>
        </w:rPr>
        <w:t>题</w:t>
      </w:r>
      <w:r>
        <w:rPr>
          <w:spacing w:val="-2"/>
          <w:sz w:val="64"/>
        </w:rPr>
        <w:t>，</w:t>
      </w:r>
      <w:r>
        <w:rPr>
          <w:spacing w:val="-2"/>
          <w:sz w:val="64"/>
        </w:rPr>
        <w:t>找</w:t>
      </w:r>
      <w:r>
        <w:rPr>
          <w:spacing w:val="-2"/>
          <w:sz w:val="64"/>
        </w:rPr>
        <w:t>出</w:t>
      </w:r>
      <w:r>
        <w:rPr>
          <w:spacing w:val="-2"/>
          <w:sz w:val="64"/>
        </w:rPr>
        <w:t> </w:t>
      </w:r>
      <w:r>
        <w:rPr>
          <w:spacing w:val="-2"/>
          <w:sz w:val="64"/>
        </w:rPr>
        <w:t>一</w:t>
      </w:r>
      <w:r>
        <w:rPr>
          <w:spacing w:val="-2"/>
          <w:sz w:val="64"/>
        </w:rPr>
        <w:t>个</w:t>
      </w:r>
      <w:r>
        <w:rPr>
          <w:spacing w:val="-2"/>
          <w:sz w:val="64"/>
        </w:rPr>
        <w:t>与</w:t>
      </w:r>
      <w:r>
        <w:rPr>
          <w:spacing w:val="-2"/>
          <w:sz w:val="64"/>
        </w:rPr>
        <w:t>目</w:t>
      </w:r>
      <w:r>
        <w:rPr>
          <w:spacing w:val="-2"/>
          <w:sz w:val="64"/>
        </w:rPr>
        <w:t>前</w:t>
      </w:r>
      <w:r>
        <w:rPr>
          <w:spacing w:val="-2"/>
          <w:sz w:val="64"/>
        </w:rPr>
        <w:t>情</w:t>
      </w:r>
      <w:r>
        <w:rPr>
          <w:spacing w:val="-2"/>
          <w:sz w:val="64"/>
        </w:rPr>
        <w:t>况</w:t>
      </w:r>
      <w:r>
        <w:rPr>
          <w:spacing w:val="-2"/>
          <w:sz w:val="64"/>
        </w:rPr>
        <w:t>最</w:t>
      </w:r>
      <w:r>
        <w:rPr>
          <w:spacing w:val="-2"/>
          <w:sz w:val="64"/>
        </w:rPr>
        <w:t>接</w:t>
      </w:r>
      <w:r>
        <w:rPr>
          <w:spacing w:val="-2"/>
          <w:sz w:val="64"/>
        </w:rPr>
        <w:t>近</w:t>
      </w:r>
      <w:r>
        <w:rPr>
          <w:spacing w:val="-2"/>
          <w:sz w:val="64"/>
        </w:rPr>
        <w:t>的</w:t>
      </w:r>
      <w:r>
        <w:rPr>
          <w:spacing w:val="-2"/>
          <w:sz w:val="64"/>
        </w:rPr>
        <w:t>已</w:t>
      </w:r>
      <w:r>
        <w:rPr>
          <w:spacing w:val="-2"/>
          <w:sz w:val="64"/>
        </w:rPr>
        <w:t>有</w:t>
      </w:r>
      <w:r>
        <w:rPr>
          <w:spacing w:val="-2"/>
          <w:sz w:val="64"/>
        </w:rPr>
        <w:t>方</w:t>
      </w:r>
      <w:r>
        <w:rPr>
          <w:spacing w:val="-2"/>
          <w:sz w:val="64"/>
        </w:rPr>
        <w:t>法</w:t>
      </w:r>
      <w:r>
        <w:rPr>
          <w:spacing w:val="-2"/>
          <w:sz w:val="64"/>
        </w:rPr>
        <w:t>来</w:t>
      </w:r>
      <w:r>
        <w:rPr>
          <w:spacing w:val="-2"/>
          <w:sz w:val="64"/>
        </w:rPr>
        <w:t>处</w:t>
      </w:r>
      <w:r>
        <w:rPr>
          <w:spacing w:val="-2"/>
          <w:sz w:val="64"/>
        </w:rPr>
        <w:t>理</w:t>
      </w:r>
      <w:r>
        <w:rPr>
          <w:spacing w:val="-2"/>
          <w:sz w:val="64"/>
        </w:rPr>
        <w:t> </w:t>
      </w:r>
      <w:r>
        <w:rPr>
          <w:spacing w:val="-2"/>
          <w:sz w:val="64"/>
        </w:rPr>
        <w:t>当</w:t>
      </w:r>
      <w:r>
        <w:rPr>
          <w:spacing w:val="-2"/>
          <w:sz w:val="64"/>
        </w:rPr>
        <w:t>前</w:t>
      </w:r>
      <w:r>
        <w:rPr>
          <w:spacing w:val="-2"/>
          <w:sz w:val="64"/>
        </w:rPr>
        <w:t>问</w:t>
      </w:r>
      <w:r>
        <w:rPr>
          <w:spacing w:val="-2"/>
          <w:sz w:val="64"/>
        </w:rPr>
        <w:t>题</w:t>
      </w:r>
      <w:r>
        <w:rPr>
          <w:spacing w:val="-2"/>
          <w:sz w:val="64"/>
        </w:rPr>
        <w:t>。</w:t>
      </w:r>
    </w:p>
    <w:p>
      <w:pPr>
        <w:spacing w:after="0" w:line="199" w:lineRule="auto"/>
        <w:jc w:val="left"/>
        <w:rPr>
          <w:rFonts w:ascii="Arial" w:hAnsi="Arial" w:eastAsia="Arial"/>
          <w:sz w:val="64"/>
        </w:rPr>
        <w:sectPr>
          <w:headerReference w:type="default" r:id="rId1490"/>
          <w:footerReference w:type="default" r:id="rId1491"/>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14"/>
        </w:rPr>
      </w:pPr>
    </w:p>
    <w:p>
      <w:pPr>
        <w:pStyle w:val="ListParagraph"/>
        <w:numPr>
          <w:ilvl w:val="0"/>
          <w:numId w:val="60"/>
        </w:numPr>
        <w:tabs>
          <w:tab w:pos="1363" w:val="left" w:leader="none"/>
          <w:tab w:pos="1364" w:val="left" w:leader="none"/>
        </w:tabs>
        <w:spacing w:line="192" w:lineRule="auto" w:before="150" w:after="0"/>
        <w:ind w:left="1364" w:right="995" w:hanging="540"/>
        <w:jc w:val="left"/>
        <w:rPr>
          <w:rFonts w:ascii="Arial" w:hAnsi="Arial" w:eastAsia="Arial"/>
          <w:sz w:val="48"/>
        </w:rPr>
      </w:pPr>
      <w:bookmarkStart w:name="类比推理" w:id="997"/>
      <w:bookmarkEnd w:id="997"/>
      <w:r>
        <w:rPr/>
      </w:r>
      <w:bookmarkStart w:name="类比推理" w:id="998"/>
      <w:bookmarkEnd w:id="998"/>
      <w:r>
        <w:rPr>
          <w:spacing w:val="-2"/>
          <w:sz w:val="48"/>
        </w:rPr>
        <w:t>是由新情况与已知情况在某些方面的相似来推出它们在其</w:t>
      </w:r>
      <w:r>
        <w:rPr>
          <w:spacing w:val="-2"/>
          <w:sz w:val="48"/>
        </w:rPr>
        <w:t>他相关方面的相似。</w:t>
      </w:r>
    </w:p>
    <w:p>
      <w:pPr>
        <w:pStyle w:val="ListParagraph"/>
        <w:numPr>
          <w:ilvl w:val="0"/>
          <w:numId w:val="60"/>
        </w:numPr>
        <w:tabs>
          <w:tab w:pos="1363" w:val="left" w:leader="none"/>
          <w:tab w:pos="1364" w:val="left" w:leader="none"/>
        </w:tabs>
        <w:spacing w:line="240" w:lineRule="auto" w:before="48" w:after="0"/>
        <w:ind w:left="1364" w:right="0" w:hanging="540"/>
        <w:jc w:val="left"/>
        <w:rPr>
          <w:rFonts w:ascii="Arial" w:hAnsi="Arial" w:eastAsia="Arial"/>
          <w:sz w:val="48"/>
        </w:rPr>
      </w:pPr>
      <w:r>
        <w:rPr>
          <w:spacing w:val="-2"/>
          <w:sz w:val="48"/>
        </w:rPr>
        <w:t>两个相似域：</w:t>
      </w:r>
    </w:p>
    <w:p>
      <w:pPr>
        <w:pStyle w:val="ListParagraph"/>
        <w:numPr>
          <w:ilvl w:val="1"/>
          <w:numId w:val="60"/>
        </w:numPr>
        <w:tabs>
          <w:tab w:pos="1994" w:val="left" w:leader="none"/>
        </w:tabs>
        <w:spacing w:line="194" w:lineRule="auto" w:before="107" w:after="0"/>
        <w:ind w:left="1993" w:right="1170" w:hanging="450"/>
        <w:jc w:val="left"/>
        <w:rPr>
          <w:rFonts w:ascii="Arial" w:hAnsi="Arial" w:eastAsia="Arial"/>
          <w:sz w:val="40"/>
        </w:rPr>
      </w:pPr>
      <w:r>
        <w:rPr>
          <w:spacing w:val="-2"/>
          <w:sz w:val="40"/>
        </w:rPr>
        <w:t>已</w:t>
      </w:r>
      <w:r>
        <w:rPr>
          <w:spacing w:val="-2"/>
          <w:sz w:val="40"/>
        </w:rPr>
        <w:t>经</w:t>
      </w:r>
      <w:r>
        <w:rPr>
          <w:spacing w:val="-2"/>
          <w:sz w:val="40"/>
        </w:rPr>
        <w:t>认</w:t>
      </w:r>
      <w:r>
        <w:rPr>
          <w:spacing w:val="-2"/>
          <w:sz w:val="40"/>
        </w:rPr>
        <w:t>识</w:t>
      </w:r>
      <w:r>
        <w:rPr>
          <w:spacing w:val="-2"/>
          <w:sz w:val="40"/>
        </w:rPr>
        <w:t>的</w:t>
      </w:r>
      <w:r>
        <w:rPr>
          <w:spacing w:val="-2"/>
          <w:sz w:val="40"/>
        </w:rPr>
        <w:t>域</w:t>
      </w:r>
      <w:r>
        <w:rPr>
          <w:spacing w:val="-2"/>
          <w:sz w:val="40"/>
        </w:rPr>
        <w:t>，</w:t>
      </w:r>
      <w:r>
        <w:rPr>
          <w:spacing w:val="-2"/>
          <w:sz w:val="40"/>
        </w:rPr>
        <w:t>包</w:t>
      </w:r>
      <w:r>
        <w:rPr>
          <w:spacing w:val="-2"/>
          <w:sz w:val="40"/>
        </w:rPr>
        <w:t>括</w:t>
      </w:r>
      <w:r>
        <w:rPr>
          <w:spacing w:val="-2"/>
          <w:sz w:val="40"/>
        </w:rPr>
        <w:t>过</w:t>
      </w:r>
      <w:r>
        <w:rPr>
          <w:spacing w:val="-2"/>
          <w:sz w:val="40"/>
        </w:rPr>
        <w:t>去</w:t>
      </w:r>
      <w:r>
        <w:rPr>
          <w:spacing w:val="-2"/>
          <w:sz w:val="40"/>
        </w:rPr>
        <w:t>曾</w:t>
      </w:r>
      <w:r>
        <w:rPr>
          <w:spacing w:val="-2"/>
          <w:sz w:val="40"/>
        </w:rPr>
        <w:t>经</w:t>
      </w:r>
      <w:r>
        <w:rPr>
          <w:spacing w:val="-2"/>
          <w:sz w:val="40"/>
        </w:rPr>
        <w:t>解</w:t>
      </w:r>
      <w:r>
        <w:rPr>
          <w:spacing w:val="-2"/>
          <w:sz w:val="40"/>
        </w:rPr>
        <w:t>决</w:t>
      </w:r>
      <w:r>
        <w:rPr>
          <w:spacing w:val="-2"/>
          <w:sz w:val="40"/>
        </w:rPr>
        <w:t>过</w:t>
      </w:r>
      <w:r>
        <w:rPr>
          <w:spacing w:val="-2"/>
          <w:sz w:val="40"/>
        </w:rPr>
        <w:t>且</w:t>
      </w:r>
      <w:r>
        <w:rPr>
          <w:spacing w:val="-2"/>
          <w:sz w:val="40"/>
        </w:rPr>
        <w:t>与</w:t>
      </w:r>
      <w:r>
        <w:rPr>
          <w:spacing w:val="-2"/>
          <w:sz w:val="40"/>
        </w:rPr>
        <w:t>当</w:t>
      </w:r>
      <w:r>
        <w:rPr>
          <w:spacing w:val="-2"/>
          <w:sz w:val="40"/>
        </w:rPr>
        <w:t>前</w:t>
      </w:r>
      <w:r>
        <w:rPr>
          <w:spacing w:val="-2"/>
          <w:sz w:val="40"/>
        </w:rPr>
        <w:t>问</w:t>
      </w:r>
      <w:r>
        <w:rPr>
          <w:spacing w:val="-2"/>
          <w:sz w:val="40"/>
        </w:rPr>
        <w:t>题</w:t>
      </w:r>
      <w:r>
        <w:rPr>
          <w:spacing w:val="-2"/>
          <w:sz w:val="40"/>
        </w:rPr>
        <w:t>类</w:t>
      </w:r>
      <w:r>
        <w:rPr>
          <w:spacing w:val="-2"/>
          <w:sz w:val="40"/>
        </w:rPr>
        <w:t>似</w:t>
      </w:r>
      <w:r>
        <w:rPr>
          <w:spacing w:val="-2"/>
          <w:sz w:val="40"/>
        </w:rPr>
        <w:t>的</w:t>
      </w:r>
      <w:r>
        <w:rPr>
          <w:spacing w:val="-2"/>
          <w:sz w:val="40"/>
        </w:rPr>
        <w:t>问</w:t>
      </w:r>
      <w:r>
        <w:rPr>
          <w:spacing w:val="-2"/>
          <w:sz w:val="40"/>
        </w:rPr>
        <w:t>题</w:t>
      </w:r>
      <w:r>
        <w:rPr>
          <w:spacing w:val="-2"/>
          <w:sz w:val="40"/>
        </w:rPr>
        <w:t>以</w:t>
      </w:r>
      <w:r>
        <w:rPr>
          <w:spacing w:val="-2"/>
          <w:sz w:val="40"/>
        </w:rPr>
        <w:t>及</w:t>
      </w:r>
      <w:r>
        <w:rPr>
          <w:spacing w:val="-2"/>
          <w:sz w:val="40"/>
        </w:rPr>
        <w:t>相</w:t>
      </w:r>
      <w:r>
        <w:rPr>
          <w:spacing w:val="-2"/>
          <w:sz w:val="40"/>
        </w:rPr>
        <w:t>关</w:t>
      </w:r>
      <w:r>
        <w:rPr>
          <w:spacing w:val="-2"/>
          <w:sz w:val="40"/>
        </w:rPr>
        <w:t>知</w:t>
      </w:r>
      <w:r>
        <w:rPr>
          <w:spacing w:val="-2"/>
          <w:sz w:val="40"/>
        </w:rPr>
        <w:t>识</w:t>
      </w:r>
      <w:r>
        <w:rPr>
          <w:spacing w:val="-2"/>
          <w:sz w:val="40"/>
        </w:rPr>
        <w:t>，</w:t>
      </w:r>
      <w:r>
        <w:rPr>
          <w:spacing w:val="-2"/>
          <w:sz w:val="40"/>
        </w:rPr>
        <w:t>称</w:t>
      </w:r>
      <w:r>
        <w:rPr>
          <w:spacing w:val="-2"/>
          <w:sz w:val="40"/>
        </w:rPr>
        <w:t>为</w:t>
      </w:r>
      <w:r>
        <w:rPr>
          <w:spacing w:val="-2"/>
          <w:sz w:val="40"/>
        </w:rPr>
        <w:t>源</w:t>
      </w:r>
      <w:r>
        <w:rPr>
          <w:spacing w:val="-2"/>
          <w:sz w:val="40"/>
        </w:rPr>
        <w:t>域</w:t>
      </w:r>
      <w:r>
        <w:rPr>
          <w:spacing w:val="-2"/>
          <w:sz w:val="40"/>
        </w:rPr>
        <w:t>，</w:t>
      </w:r>
      <w:r>
        <w:rPr>
          <w:spacing w:val="-2"/>
          <w:sz w:val="40"/>
        </w:rPr>
        <w:t>记</w:t>
      </w:r>
      <w:r>
        <w:rPr>
          <w:spacing w:val="-2"/>
          <w:sz w:val="40"/>
        </w:rPr>
        <w:t>为</w:t>
      </w:r>
      <w:r>
        <w:rPr>
          <w:rFonts w:ascii="Arial" w:hAnsi="Arial" w:eastAsia="Arial"/>
          <w:spacing w:val="-2"/>
          <w:sz w:val="40"/>
        </w:rPr>
        <w:t>S</w:t>
      </w:r>
    </w:p>
    <w:p>
      <w:pPr>
        <w:pStyle w:val="ListParagraph"/>
        <w:numPr>
          <w:ilvl w:val="1"/>
          <w:numId w:val="60"/>
        </w:numPr>
        <w:tabs>
          <w:tab w:pos="1994" w:val="left" w:leader="none"/>
        </w:tabs>
        <w:spacing w:line="240" w:lineRule="auto" w:before="34" w:after="0"/>
        <w:ind w:left="1993" w:right="0" w:hanging="450"/>
        <w:jc w:val="left"/>
        <w:rPr>
          <w:rFonts w:ascii="Arial" w:hAnsi="Arial" w:eastAsia="Arial"/>
          <w:sz w:val="40"/>
        </w:rPr>
      </w:pPr>
      <w:r>
        <w:rPr>
          <w:w w:val="95"/>
          <w:sz w:val="40"/>
        </w:rPr>
        <w:t>当</w:t>
      </w:r>
      <w:r>
        <w:rPr>
          <w:w w:val="95"/>
          <w:sz w:val="40"/>
        </w:rPr>
        <w:t>前</w:t>
      </w:r>
      <w:r>
        <w:rPr>
          <w:w w:val="95"/>
          <w:sz w:val="40"/>
        </w:rPr>
        <w:t>尚</w:t>
      </w:r>
      <w:r>
        <w:rPr>
          <w:w w:val="95"/>
          <w:sz w:val="40"/>
        </w:rPr>
        <w:t>未</w:t>
      </w:r>
      <w:r>
        <w:rPr>
          <w:w w:val="95"/>
          <w:sz w:val="40"/>
        </w:rPr>
        <w:t>完</w:t>
      </w:r>
      <w:r>
        <w:rPr>
          <w:w w:val="95"/>
          <w:sz w:val="40"/>
        </w:rPr>
        <w:t>全</w:t>
      </w:r>
      <w:r>
        <w:rPr>
          <w:w w:val="95"/>
          <w:sz w:val="40"/>
        </w:rPr>
        <w:t>认</w:t>
      </w:r>
      <w:r>
        <w:rPr>
          <w:w w:val="95"/>
          <w:sz w:val="40"/>
        </w:rPr>
        <w:t>识</w:t>
      </w:r>
      <w:r>
        <w:rPr>
          <w:w w:val="95"/>
          <w:sz w:val="40"/>
        </w:rPr>
        <w:t>的</w:t>
      </w:r>
      <w:r>
        <w:rPr>
          <w:w w:val="95"/>
          <w:sz w:val="40"/>
        </w:rPr>
        <w:t>域</w:t>
      </w:r>
      <w:r>
        <w:rPr>
          <w:w w:val="95"/>
          <w:sz w:val="40"/>
        </w:rPr>
        <w:t>，</w:t>
      </w:r>
      <w:r>
        <w:rPr>
          <w:w w:val="95"/>
          <w:sz w:val="40"/>
        </w:rPr>
        <w:t>称</w:t>
      </w:r>
      <w:r>
        <w:rPr>
          <w:w w:val="95"/>
          <w:sz w:val="40"/>
        </w:rPr>
        <w:t>为</w:t>
      </w:r>
      <w:r>
        <w:rPr>
          <w:w w:val="95"/>
          <w:sz w:val="40"/>
        </w:rPr>
        <w:t>目</w:t>
      </w:r>
      <w:r>
        <w:rPr>
          <w:w w:val="95"/>
          <w:sz w:val="40"/>
        </w:rPr>
        <w:t>标</w:t>
      </w:r>
      <w:r>
        <w:rPr>
          <w:w w:val="95"/>
          <w:sz w:val="40"/>
        </w:rPr>
        <w:t>域，</w:t>
      </w:r>
      <w:r>
        <w:rPr>
          <w:w w:val="95"/>
          <w:sz w:val="40"/>
        </w:rPr>
        <w:t>记</w:t>
      </w:r>
      <w:r>
        <w:rPr>
          <w:w w:val="95"/>
          <w:sz w:val="40"/>
        </w:rPr>
        <w:t>为</w:t>
      </w:r>
      <w:r>
        <w:rPr>
          <w:rFonts w:ascii="Arial" w:hAnsi="Arial" w:eastAsia="Arial"/>
          <w:spacing w:val="-10"/>
          <w:w w:val="95"/>
          <w:sz w:val="40"/>
        </w:rPr>
        <w:t>T</w:t>
      </w:r>
    </w:p>
    <w:p>
      <w:pPr>
        <w:pStyle w:val="ListParagraph"/>
        <w:numPr>
          <w:ilvl w:val="0"/>
          <w:numId w:val="60"/>
        </w:numPr>
        <w:tabs>
          <w:tab w:pos="1363" w:val="left" w:leader="none"/>
          <w:tab w:pos="1364" w:val="left" w:leader="none"/>
        </w:tabs>
        <w:spacing w:line="201" w:lineRule="auto" w:before="100" w:after="0"/>
        <w:ind w:left="1364" w:right="995" w:hanging="540"/>
        <w:jc w:val="left"/>
        <w:rPr>
          <w:rFonts w:ascii="Arial" w:hAnsi="Arial" w:eastAsia="Arial"/>
          <w:sz w:val="48"/>
        </w:rPr>
      </w:pPr>
      <w:r>
        <w:rPr>
          <w:spacing w:val="-2"/>
          <w:sz w:val="48"/>
        </w:rPr>
        <w:t>类比推理的目的是从</w:t>
      </w:r>
      <w:r>
        <w:rPr>
          <w:rFonts w:ascii="Arial" w:hAnsi="Arial" w:eastAsia="Arial"/>
          <w:spacing w:val="-2"/>
          <w:sz w:val="48"/>
        </w:rPr>
        <w:t>S</w:t>
      </w:r>
      <w:r>
        <w:rPr>
          <w:spacing w:val="-2"/>
          <w:sz w:val="48"/>
        </w:rPr>
        <w:t>中选出与当前问题最近似的问题及</w:t>
      </w:r>
      <w:r>
        <w:rPr>
          <w:spacing w:val="-2"/>
          <w:sz w:val="48"/>
        </w:rPr>
        <w:t>其求解方法以求解当前的问题，或者建立起目标域中已有</w:t>
      </w:r>
      <w:r>
        <w:rPr>
          <w:spacing w:val="-2"/>
          <w:sz w:val="48"/>
        </w:rPr>
        <w:t>命题间的联系，形成新知识。</w:t>
      </w:r>
    </w:p>
    <w:p>
      <w:pPr>
        <w:spacing w:after="0" w:line="201" w:lineRule="auto"/>
        <w:jc w:val="left"/>
        <w:rPr>
          <w:rFonts w:ascii="Arial" w:hAnsi="Arial" w:eastAsia="Arial"/>
          <w:sz w:val="48"/>
        </w:rPr>
        <w:sectPr>
          <w:headerReference w:type="default" r:id="rId1492"/>
          <w:footerReference w:type="default" r:id="rId1493"/>
          <w:pgSz w:w="14400" w:h="10800" w:orient="landscape"/>
          <w:pgMar w:header="914" w:footer="1100" w:top="17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783" w:val="left" w:leader="none"/>
          <w:tab w:pos="1785" w:val="left" w:leader="none"/>
        </w:tabs>
        <w:spacing w:line="240" w:lineRule="auto" w:before="39" w:after="0"/>
        <w:ind w:left="1784" w:right="0" w:hanging="961"/>
        <w:jc w:val="left"/>
        <w:rPr>
          <w:rFonts w:ascii="Arial" w:hAnsi="Arial" w:eastAsia="Arial"/>
          <w:sz w:val="64"/>
        </w:rPr>
      </w:pPr>
      <w:bookmarkStart w:name="幻灯片编号 36" w:id="999"/>
      <w:bookmarkEnd w:id="999"/>
      <w:r>
        <w:rPr/>
      </w:r>
      <w:bookmarkStart w:name="幻灯片编号 36" w:id="1000"/>
      <w:bookmarkEnd w:id="1000"/>
      <w:r>
        <w:rPr>
          <w:w w:val="95"/>
          <w:sz w:val="64"/>
        </w:rPr>
        <w:t>类</w:t>
      </w:r>
      <w:r>
        <w:rPr>
          <w:w w:val="95"/>
          <w:sz w:val="64"/>
        </w:rPr>
        <w:t>比</w:t>
      </w:r>
      <w:r>
        <w:rPr>
          <w:w w:val="95"/>
          <w:sz w:val="64"/>
        </w:rPr>
        <w:t>推</w:t>
      </w:r>
      <w:r>
        <w:rPr>
          <w:w w:val="95"/>
          <w:sz w:val="64"/>
        </w:rPr>
        <w:t>理</w:t>
      </w:r>
      <w:r>
        <w:rPr>
          <w:w w:val="95"/>
          <w:sz w:val="64"/>
        </w:rPr>
        <w:t>过</w:t>
      </w:r>
      <w:r>
        <w:rPr>
          <w:w w:val="95"/>
          <w:sz w:val="64"/>
        </w:rPr>
        <w:t>程</w:t>
      </w:r>
      <w:r>
        <w:rPr>
          <w:w w:val="95"/>
          <w:sz w:val="64"/>
        </w:rPr>
        <w:t>包</w:t>
      </w:r>
      <w:r>
        <w:rPr>
          <w:w w:val="95"/>
          <w:sz w:val="64"/>
        </w:rPr>
        <w:t>括</w:t>
      </w:r>
      <w:r>
        <w:rPr>
          <w:spacing w:val="-10"/>
          <w:w w:val="95"/>
          <w:sz w:val="64"/>
        </w:rPr>
        <w:t>：</w:t>
      </w:r>
    </w:p>
    <w:p>
      <w:pPr>
        <w:pStyle w:val="ListParagraph"/>
        <w:numPr>
          <w:ilvl w:val="0"/>
          <w:numId w:val="63"/>
        </w:numPr>
        <w:tabs>
          <w:tab w:pos="2385" w:val="left" w:leader="none"/>
        </w:tabs>
        <w:spacing w:line="240" w:lineRule="auto" w:before="84" w:after="0"/>
        <w:ind w:left="2384" w:right="0" w:hanging="841"/>
        <w:jc w:val="left"/>
        <w:rPr>
          <w:sz w:val="56"/>
        </w:rPr>
      </w:pPr>
      <w:r>
        <w:rPr>
          <w:spacing w:val="-2"/>
          <w:sz w:val="56"/>
        </w:rPr>
        <w:t>回忆与联想</w:t>
      </w:r>
    </w:p>
    <w:p>
      <w:pPr>
        <w:pStyle w:val="ListParagraph"/>
        <w:numPr>
          <w:ilvl w:val="0"/>
          <w:numId w:val="63"/>
        </w:numPr>
        <w:tabs>
          <w:tab w:pos="2385" w:val="left" w:leader="none"/>
        </w:tabs>
        <w:spacing w:line="240" w:lineRule="auto" w:before="89" w:after="0"/>
        <w:ind w:left="2384" w:right="0" w:hanging="841"/>
        <w:jc w:val="left"/>
        <w:rPr>
          <w:sz w:val="56"/>
        </w:rPr>
      </w:pPr>
      <w:r>
        <w:rPr>
          <w:spacing w:val="-5"/>
          <w:sz w:val="56"/>
        </w:rPr>
        <w:t>选择</w:t>
      </w:r>
    </w:p>
    <w:p>
      <w:pPr>
        <w:pStyle w:val="ListParagraph"/>
        <w:numPr>
          <w:ilvl w:val="0"/>
          <w:numId w:val="63"/>
        </w:numPr>
        <w:tabs>
          <w:tab w:pos="2385" w:val="left" w:leader="none"/>
        </w:tabs>
        <w:spacing w:line="240" w:lineRule="auto" w:before="89" w:after="0"/>
        <w:ind w:left="2384" w:right="0" w:hanging="841"/>
        <w:jc w:val="left"/>
        <w:rPr>
          <w:sz w:val="56"/>
        </w:rPr>
      </w:pPr>
      <w:r>
        <w:rPr>
          <w:spacing w:val="-2"/>
          <w:sz w:val="56"/>
        </w:rPr>
        <w:t>建立对应关系</w:t>
      </w:r>
    </w:p>
    <w:p>
      <w:pPr>
        <w:pStyle w:val="ListParagraph"/>
        <w:numPr>
          <w:ilvl w:val="0"/>
          <w:numId w:val="63"/>
        </w:numPr>
        <w:tabs>
          <w:tab w:pos="2385" w:val="left" w:leader="none"/>
        </w:tabs>
        <w:spacing w:line="240" w:lineRule="auto" w:before="89" w:after="0"/>
        <w:ind w:left="2384" w:right="0" w:hanging="841"/>
        <w:jc w:val="left"/>
        <w:rPr>
          <w:sz w:val="56"/>
        </w:rPr>
      </w:pPr>
      <w:r>
        <w:rPr>
          <w:spacing w:val="-5"/>
          <w:sz w:val="56"/>
        </w:rPr>
        <w:t>转换</w:t>
      </w:r>
    </w:p>
    <w:p>
      <w:pPr>
        <w:spacing w:after="0" w:line="240" w:lineRule="auto"/>
        <w:jc w:val="left"/>
        <w:rPr>
          <w:sz w:val="56"/>
        </w:rPr>
        <w:sectPr>
          <w:headerReference w:type="default" r:id="rId1494"/>
          <w:footerReference w:type="default" r:id="rId1495"/>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p>
    <w:p>
      <w:pPr>
        <w:pStyle w:val="ListParagraph"/>
        <w:numPr>
          <w:ilvl w:val="0"/>
          <w:numId w:val="60"/>
        </w:numPr>
        <w:tabs>
          <w:tab w:pos="1783" w:val="left" w:leader="none"/>
          <w:tab w:pos="1784" w:val="left" w:leader="none"/>
        </w:tabs>
        <w:spacing w:line="707" w:lineRule="exact" w:before="48" w:after="0"/>
        <w:ind w:left="1783" w:right="0" w:hanging="960"/>
        <w:jc w:val="left"/>
        <w:rPr>
          <w:rFonts w:ascii="Arial" w:hAnsi="Arial" w:eastAsia="Arial"/>
          <w:sz w:val="56"/>
        </w:rPr>
      </w:pPr>
      <w:bookmarkStart w:name="幻灯片编号 37" w:id="1001"/>
      <w:bookmarkEnd w:id="1001"/>
      <w:r>
        <w:rPr/>
      </w:r>
      <w:bookmarkStart w:name="幻灯片编号 37" w:id="1002"/>
      <w:bookmarkEnd w:id="1002"/>
      <w:r>
        <w:rPr>
          <w:spacing w:val="-2"/>
          <w:sz w:val="56"/>
        </w:rPr>
        <w:t>类比学习主要包括以下</w:t>
      </w:r>
      <w:r>
        <w:rPr>
          <w:rFonts w:ascii="Arial" w:hAnsi="Arial" w:eastAsia="Arial"/>
          <w:spacing w:val="-2"/>
          <w:sz w:val="56"/>
        </w:rPr>
        <w:t>4</w:t>
      </w:r>
      <w:r>
        <w:rPr>
          <w:spacing w:val="-4"/>
          <w:sz w:val="56"/>
        </w:rPr>
        <w:t>个过程：</w:t>
      </w:r>
    </w:p>
    <w:p>
      <w:pPr>
        <w:pStyle w:val="ListParagraph"/>
        <w:numPr>
          <w:ilvl w:val="0"/>
          <w:numId w:val="64"/>
        </w:numPr>
        <w:tabs>
          <w:tab w:pos="2384" w:val="left" w:leader="none"/>
        </w:tabs>
        <w:spacing w:line="170" w:lineRule="auto" w:before="128" w:after="0"/>
        <w:ind w:left="2384" w:right="935" w:hanging="840"/>
        <w:jc w:val="both"/>
        <w:rPr>
          <w:sz w:val="48"/>
        </w:rPr>
      </w:pPr>
      <w:r>
        <w:rPr>
          <w:spacing w:val="-2"/>
          <w:sz w:val="48"/>
        </w:rPr>
        <w:t>输入一组已知条件（已解决问题）和一组未完全确定</w:t>
      </w:r>
      <w:r>
        <w:rPr>
          <w:spacing w:val="-2"/>
          <w:sz w:val="48"/>
        </w:rPr>
        <w:t>的条件（新问题）。</w:t>
      </w:r>
    </w:p>
    <w:p>
      <w:pPr>
        <w:pStyle w:val="ListParagraph"/>
        <w:numPr>
          <w:ilvl w:val="0"/>
          <w:numId w:val="64"/>
        </w:numPr>
        <w:tabs>
          <w:tab w:pos="2384" w:val="left" w:leader="none"/>
        </w:tabs>
        <w:spacing w:line="170" w:lineRule="auto" w:before="164" w:after="0"/>
        <w:ind w:left="2384" w:right="935" w:hanging="840"/>
        <w:jc w:val="both"/>
        <w:rPr>
          <w:sz w:val="48"/>
        </w:rPr>
      </w:pPr>
      <w:r>
        <w:rPr>
          <w:spacing w:val="-2"/>
          <w:sz w:val="48"/>
        </w:rPr>
        <w:t>对输入的两组条件，根据其描述，按某种相似性的定</w:t>
      </w:r>
      <w:r>
        <w:rPr>
          <w:spacing w:val="-2"/>
          <w:sz w:val="48"/>
        </w:rPr>
        <w:t>义寻找两者可类比的对应关系。</w:t>
      </w:r>
    </w:p>
    <w:p>
      <w:pPr>
        <w:pStyle w:val="ListParagraph"/>
        <w:numPr>
          <w:ilvl w:val="0"/>
          <w:numId w:val="64"/>
        </w:numPr>
        <w:tabs>
          <w:tab w:pos="2384" w:val="left" w:leader="none"/>
        </w:tabs>
        <w:spacing w:line="175" w:lineRule="auto" w:before="154" w:after="0"/>
        <w:ind w:left="2384" w:right="935" w:hanging="840"/>
        <w:jc w:val="both"/>
        <w:rPr>
          <w:sz w:val="48"/>
        </w:rPr>
      </w:pPr>
      <w:r>
        <w:rPr>
          <w:spacing w:val="-2"/>
          <w:sz w:val="48"/>
        </w:rPr>
        <w:t>根据相似变换的方法，将已有问题的概念、特性、方</w:t>
      </w:r>
      <w:r>
        <w:rPr>
          <w:spacing w:val="-2"/>
          <w:sz w:val="48"/>
        </w:rPr>
        <w:t>法、关系等映射到新问题上，以获得待求解新问题所</w:t>
      </w:r>
      <w:r>
        <w:rPr>
          <w:spacing w:val="-2"/>
          <w:sz w:val="48"/>
        </w:rPr>
        <w:t>需的新知识。</w:t>
      </w:r>
    </w:p>
    <w:p>
      <w:pPr>
        <w:pStyle w:val="ListParagraph"/>
        <w:numPr>
          <w:ilvl w:val="0"/>
          <w:numId w:val="64"/>
        </w:numPr>
        <w:tabs>
          <w:tab w:pos="2384" w:val="left" w:leader="none"/>
        </w:tabs>
        <w:spacing w:line="175" w:lineRule="auto" w:before="151" w:after="0"/>
        <w:ind w:left="2384" w:right="935" w:hanging="840"/>
        <w:jc w:val="both"/>
        <w:rPr>
          <w:sz w:val="48"/>
        </w:rPr>
      </w:pPr>
      <w:r>
        <w:rPr>
          <w:spacing w:val="-2"/>
          <w:sz w:val="48"/>
        </w:rPr>
        <w:t>对类推得到的新问题的知识进行校验，验证正确的知</w:t>
      </w:r>
      <w:r>
        <w:rPr>
          <w:spacing w:val="-2"/>
          <w:sz w:val="48"/>
        </w:rPr>
        <w:t>识存入知识库中，而暂时还无法验证的知识只能作为</w:t>
      </w:r>
      <w:r>
        <w:rPr>
          <w:spacing w:val="-2"/>
          <w:sz w:val="48"/>
        </w:rPr>
        <w:t>参考性知识，置于数据库中。</w:t>
      </w:r>
    </w:p>
    <w:p>
      <w:pPr>
        <w:spacing w:after="0" w:line="175" w:lineRule="auto"/>
        <w:jc w:val="both"/>
        <w:rPr>
          <w:sz w:val="48"/>
        </w:rPr>
        <w:sectPr>
          <w:headerReference w:type="default" r:id="rId1496"/>
          <w:footerReference w:type="default" r:id="rId1497"/>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ListParagraph"/>
        <w:numPr>
          <w:ilvl w:val="0"/>
          <w:numId w:val="60"/>
        </w:numPr>
        <w:tabs>
          <w:tab w:pos="1364" w:val="left" w:leader="none"/>
        </w:tabs>
        <w:spacing w:line="192" w:lineRule="auto" w:before="168" w:after="0"/>
        <w:ind w:left="1363" w:right="1480" w:hanging="540"/>
        <w:jc w:val="both"/>
        <w:rPr>
          <w:rFonts w:ascii="Arial" w:hAnsi="Arial" w:eastAsia="Arial"/>
          <w:sz w:val="64"/>
        </w:rPr>
      </w:pPr>
      <w:bookmarkStart w:name="幻灯片编号 38" w:id="1003"/>
      <w:bookmarkEnd w:id="1003"/>
      <w:r>
        <w:rPr/>
      </w:r>
      <w:bookmarkStart w:name="幻灯片编号 38" w:id="1004"/>
      <w:bookmarkEnd w:id="1004"/>
      <w:r>
        <w:rPr>
          <w:spacing w:val="-2"/>
          <w:sz w:val="64"/>
        </w:rPr>
        <w:t>类</w:t>
      </w:r>
      <w:r>
        <w:rPr>
          <w:spacing w:val="-2"/>
          <w:sz w:val="64"/>
        </w:rPr>
        <w:t>比</w:t>
      </w:r>
      <w:r>
        <w:rPr>
          <w:spacing w:val="-2"/>
          <w:sz w:val="64"/>
        </w:rPr>
        <w:t>学</w:t>
      </w:r>
      <w:r>
        <w:rPr>
          <w:spacing w:val="-2"/>
          <w:sz w:val="64"/>
        </w:rPr>
        <w:t>习</w:t>
      </w:r>
      <w:r>
        <w:rPr>
          <w:spacing w:val="-2"/>
          <w:sz w:val="64"/>
        </w:rPr>
        <w:t>的</w:t>
      </w:r>
      <w:r>
        <w:rPr>
          <w:spacing w:val="-2"/>
          <w:sz w:val="64"/>
        </w:rPr>
        <w:t>关</w:t>
      </w:r>
      <w:r>
        <w:rPr>
          <w:spacing w:val="-2"/>
          <w:sz w:val="64"/>
        </w:rPr>
        <w:t>键</w:t>
      </w:r>
      <w:r>
        <w:rPr>
          <w:spacing w:val="-2"/>
          <w:sz w:val="64"/>
        </w:rPr>
        <w:t>是</w:t>
      </w:r>
      <w:r>
        <w:rPr>
          <w:spacing w:val="-2"/>
          <w:sz w:val="64"/>
        </w:rPr>
        <w:t>相</w:t>
      </w:r>
      <w:r>
        <w:rPr>
          <w:spacing w:val="-2"/>
          <w:sz w:val="64"/>
        </w:rPr>
        <w:t>似</w:t>
      </w:r>
      <w:r>
        <w:rPr>
          <w:spacing w:val="-2"/>
          <w:sz w:val="64"/>
        </w:rPr>
        <w:t>性</w:t>
      </w:r>
      <w:r>
        <w:rPr>
          <w:spacing w:val="-2"/>
          <w:sz w:val="64"/>
        </w:rPr>
        <w:t>的</w:t>
      </w:r>
      <w:r>
        <w:rPr>
          <w:spacing w:val="-2"/>
          <w:sz w:val="64"/>
        </w:rPr>
        <w:t>定</w:t>
      </w:r>
      <w:r>
        <w:rPr>
          <w:spacing w:val="-2"/>
          <w:sz w:val="64"/>
        </w:rPr>
        <w:t>义</w:t>
      </w:r>
      <w:r>
        <w:rPr>
          <w:spacing w:val="-2"/>
          <w:sz w:val="64"/>
        </w:rPr>
        <w:t>与</w:t>
      </w:r>
      <w:r>
        <w:rPr>
          <w:spacing w:val="-2"/>
          <w:sz w:val="64"/>
        </w:rPr>
        <w:t>相似</w:t>
      </w:r>
      <w:r>
        <w:rPr>
          <w:spacing w:val="-2"/>
          <w:sz w:val="64"/>
        </w:rPr>
        <w:t>变</w:t>
      </w:r>
      <w:r>
        <w:rPr>
          <w:spacing w:val="-2"/>
          <w:sz w:val="64"/>
        </w:rPr>
        <w:t>换</w:t>
      </w:r>
      <w:r>
        <w:rPr>
          <w:spacing w:val="-2"/>
          <w:sz w:val="64"/>
        </w:rPr>
        <w:t>的</w:t>
      </w:r>
      <w:r>
        <w:rPr>
          <w:spacing w:val="-2"/>
          <w:sz w:val="64"/>
        </w:rPr>
        <w:t>方</w:t>
      </w:r>
      <w:r>
        <w:rPr>
          <w:spacing w:val="-2"/>
          <w:sz w:val="64"/>
        </w:rPr>
        <w:t>法</w:t>
      </w:r>
      <w:r>
        <w:rPr>
          <w:spacing w:val="-2"/>
          <w:sz w:val="64"/>
        </w:rPr>
        <w:t>。</w:t>
      </w:r>
    </w:p>
    <w:p>
      <w:pPr>
        <w:pStyle w:val="ListParagraph"/>
        <w:numPr>
          <w:ilvl w:val="1"/>
          <w:numId w:val="60"/>
        </w:numPr>
        <w:tabs>
          <w:tab w:pos="1994" w:val="left" w:leader="none"/>
        </w:tabs>
        <w:spacing w:line="196" w:lineRule="auto" w:before="184" w:after="0"/>
        <w:ind w:left="1994" w:right="1159" w:hanging="450"/>
        <w:jc w:val="both"/>
        <w:rPr>
          <w:rFonts w:ascii="Arial" w:hAnsi="Arial" w:eastAsia="Arial"/>
          <w:sz w:val="56"/>
        </w:rPr>
      </w:pPr>
      <w:r>
        <w:rPr>
          <w:spacing w:val="-2"/>
          <w:sz w:val="56"/>
        </w:rPr>
        <w:t>如果学习目的是获得新事物的某种属性，那么</w:t>
      </w:r>
      <w:r>
        <w:rPr>
          <w:spacing w:val="-2"/>
          <w:sz w:val="56"/>
        </w:rPr>
        <w:t>定义相似时应依据新、旧事物的其他属性间的</w:t>
      </w:r>
      <w:r>
        <w:rPr>
          <w:spacing w:val="-2"/>
          <w:sz w:val="56"/>
        </w:rPr>
        <w:t>相似对应关系。</w:t>
      </w:r>
    </w:p>
    <w:p>
      <w:pPr>
        <w:pStyle w:val="ListParagraph"/>
        <w:numPr>
          <w:ilvl w:val="1"/>
          <w:numId w:val="60"/>
        </w:numPr>
        <w:tabs>
          <w:tab w:pos="1994" w:val="left" w:leader="none"/>
        </w:tabs>
        <w:spacing w:line="196" w:lineRule="auto" w:before="184" w:after="0"/>
        <w:ind w:left="1994" w:right="1159" w:hanging="450"/>
        <w:jc w:val="both"/>
        <w:rPr>
          <w:rFonts w:ascii="Arial" w:hAnsi="Arial" w:eastAsia="Arial"/>
          <w:sz w:val="56"/>
        </w:rPr>
      </w:pPr>
      <w:r>
        <w:rPr>
          <w:spacing w:val="-2"/>
          <w:sz w:val="56"/>
        </w:rPr>
        <w:t>如果学习目的是获得求解新问题的方法，那么</w:t>
      </w:r>
      <w:r>
        <w:rPr>
          <w:spacing w:val="-2"/>
          <w:sz w:val="56"/>
        </w:rPr>
        <w:t>应依据新问题的各个状态间的关系与老问题的</w:t>
      </w:r>
      <w:r>
        <w:rPr>
          <w:spacing w:val="-2"/>
          <w:sz w:val="56"/>
        </w:rPr>
        <w:t>各个状态间的关系来进行类比。</w:t>
      </w:r>
    </w:p>
    <w:p>
      <w:pPr>
        <w:spacing w:after="0" w:line="196" w:lineRule="auto"/>
        <w:jc w:val="both"/>
        <w:rPr>
          <w:rFonts w:ascii="Arial" w:hAnsi="Arial" w:eastAsia="Arial"/>
          <w:sz w:val="56"/>
        </w:rPr>
        <w:sectPr>
          <w:headerReference w:type="default" r:id="rId1498"/>
          <w:footerReference w:type="default" r:id="rId1499"/>
          <w:pgSz w:w="14400" w:h="10800" w:orient="landscape"/>
          <w:pgMar w:header="0" w:footer="1100" w:top="1000" w:bottom="1280" w:left="40" w:right="0"/>
        </w:sectPr>
      </w:pPr>
    </w:p>
    <w:p>
      <w:pPr>
        <w:pStyle w:val="Heading3"/>
        <w:spacing w:line="1077" w:lineRule="exact"/>
        <w:ind w:right="38"/>
      </w:pPr>
      <w:bookmarkStart w:name="演绎学习" w:id="1005"/>
      <w:bookmarkEnd w:id="1005"/>
      <w:r>
        <w:rPr/>
      </w:r>
      <w:r>
        <w:rPr>
          <w:w w:val="95"/>
        </w:rPr>
        <w:t>演</w:t>
      </w:r>
      <w:r>
        <w:rPr>
          <w:w w:val="95"/>
        </w:rPr>
        <w:t>绎</w:t>
      </w:r>
      <w:r>
        <w:rPr>
          <w:w w:val="95"/>
        </w:rPr>
        <w:t>学</w:t>
      </w:r>
      <w:r>
        <w:rPr>
          <w:spacing w:val="-10"/>
          <w:w w:val="95"/>
        </w:rPr>
        <w:t>习</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w w:val="95"/>
          <w:sz w:val="64"/>
        </w:rPr>
        <w:t>就</w:t>
      </w:r>
      <w:r>
        <w:rPr>
          <w:w w:val="95"/>
          <w:sz w:val="64"/>
        </w:rPr>
        <w:t>是</w:t>
      </w:r>
      <w:r>
        <w:rPr>
          <w:w w:val="95"/>
          <w:sz w:val="64"/>
        </w:rPr>
        <w:t>演</w:t>
      </w:r>
      <w:r>
        <w:rPr>
          <w:w w:val="95"/>
          <w:sz w:val="64"/>
        </w:rPr>
        <w:t>绎</w:t>
      </w:r>
      <w:r>
        <w:rPr>
          <w:w w:val="95"/>
          <w:sz w:val="64"/>
        </w:rPr>
        <w:t>推</w:t>
      </w:r>
      <w:r>
        <w:rPr>
          <w:w w:val="95"/>
          <w:sz w:val="64"/>
        </w:rPr>
        <w:t>理</w:t>
      </w:r>
      <w:r>
        <w:rPr>
          <w:spacing w:val="-10"/>
          <w:w w:val="95"/>
          <w:sz w:val="64"/>
        </w:rPr>
        <w:t>。</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从</w:t>
      </w:r>
      <w:r>
        <w:rPr>
          <w:w w:val="95"/>
          <w:sz w:val="64"/>
        </w:rPr>
        <w:t>公</w:t>
      </w:r>
      <w:r>
        <w:rPr>
          <w:w w:val="95"/>
          <w:sz w:val="64"/>
        </w:rPr>
        <w:t>理</w:t>
      </w:r>
      <w:r>
        <w:rPr>
          <w:w w:val="95"/>
          <w:sz w:val="64"/>
        </w:rPr>
        <w:t>出</w:t>
      </w:r>
      <w:r>
        <w:rPr>
          <w:w w:val="95"/>
          <w:sz w:val="64"/>
        </w:rPr>
        <w:t>发</w:t>
      </w:r>
      <w:r>
        <w:rPr>
          <w:w w:val="95"/>
          <w:sz w:val="64"/>
        </w:rPr>
        <w:t>，</w:t>
      </w:r>
      <w:r>
        <w:rPr>
          <w:w w:val="95"/>
          <w:sz w:val="64"/>
        </w:rPr>
        <w:t>经</w:t>
      </w:r>
      <w:r>
        <w:rPr>
          <w:w w:val="95"/>
          <w:sz w:val="64"/>
        </w:rPr>
        <w:t>过</w:t>
      </w:r>
      <w:r>
        <w:rPr>
          <w:w w:val="95"/>
          <w:sz w:val="64"/>
        </w:rPr>
        <w:t>逻</w:t>
      </w:r>
      <w:r>
        <w:rPr>
          <w:w w:val="95"/>
          <w:sz w:val="64"/>
        </w:rPr>
        <w:t>辑</w:t>
      </w:r>
      <w:r>
        <w:rPr>
          <w:w w:val="95"/>
          <w:sz w:val="64"/>
        </w:rPr>
        <w:t>变</w:t>
      </w:r>
      <w:r>
        <w:rPr>
          <w:w w:val="95"/>
          <w:sz w:val="64"/>
        </w:rPr>
        <w:t>换</w:t>
      </w:r>
      <w:r>
        <w:rPr>
          <w:w w:val="95"/>
          <w:sz w:val="64"/>
        </w:rPr>
        <w:t>推</w:t>
      </w:r>
      <w:r>
        <w:rPr>
          <w:w w:val="95"/>
          <w:sz w:val="64"/>
        </w:rPr>
        <w:t>导</w:t>
      </w:r>
      <w:r>
        <w:rPr>
          <w:w w:val="95"/>
          <w:sz w:val="64"/>
        </w:rPr>
        <w:t>出</w:t>
      </w:r>
      <w:r>
        <w:rPr>
          <w:w w:val="95"/>
          <w:sz w:val="64"/>
        </w:rPr>
        <w:t>结</w:t>
      </w:r>
      <w:r>
        <w:rPr>
          <w:w w:val="95"/>
          <w:sz w:val="64"/>
        </w:rPr>
        <w:t>论</w:t>
      </w:r>
      <w:r>
        <w:rPr>
          <w:spacing w:val="-10"/>
          <w:w w:val="95"/>
          <w:sz w:val="64"/>
        </w:rPr>
        <w:t>。</w:t>
      </w:r>
    </w:p>
    <w:p>
      <w:pPr>
        <w:pStyle w:val="ListParagraph"/>
        <w:numPr>
          <w:ilvl w:val="0"/>
          <w:numId w:val="60"/>
        </w:numPr>
        <w:tabs>
          <w:tab w:pos="1364" w:val="left" w:leader="none"/>
        </w:tabs>
        <w:spacing w:line="220" w:lineRule="auto" w:before="184" w:after="0"/>
        <w:ind w:left="1364" w:right="1060" w:hanging="540"/>
        <w:jc w:val="left"/>
        <w:rPr>
          <w:rFonts w:ascii="Arial" w:hAnsi="Arial" w:eastAsia="Arial"/>
          <w:sz w:val="64"/>
        </w:rPr>
      </w:pPr>
      <w:r>
        <w:rPr>
          <w:spacing w:val="-2"/>
          <w:sz w:val="64"/>
        </w:rPr>
        <w:t>这</w:t>
      </w:r>
      <w:r>
        <w:rPr>
          <w:spacing w:val="-2"/>
          <w:sz w:val="64"/>
        </w:rPr>
        <w:t>种</w:t>
      </w:r>
      <w:r>
        <w:rPr>
          <w:spacing w:val="-2"/>
          <w:sz w:val="64"/>
        </w:rPr>
        <w:t>推</w:t>
      </w:r>
      <w:r>
        <w:rPr>
          <w:spacing w:val="-2"/>
          <w:sz w:val="64"/>
        </w:rPr>
        <w:t>理</w:t>
      </w:r>
      <w:r>
        <w:rPr>
          <w:spacing w:val="-2"/>
          <w:sz w:val="64"/>
        </w:rPr>
        <w:t>是</w:t>
      </w:r>
      <w:r>
        <w:rPr>
          <w:spacing w:val="-2"/>
          <w:sz w:val="64"/>
        </w:rPr>
        <w:t>“</w:t>
      </w:r>
      <w:r>
        <w:rPr>
          <w:spacing w:val="-2"/>
          <w:sz w:val="64"/>
        </w:rPr>
        <w:t>保</w:t>
      </w:r>
      <w:r>
        <w:rPr>
          <w:spacing w:val="-2"/>
          <w:sz w:val="64"/>
        </w:rPr>
        <w:t>真</w:t>
      </w:r>
      <w:r>
        <w:rPr>
          <w:spacing w:val="-2"/>
          <w:sz w:val="64"/>
        </w:rPr>
        <w:t>”</w:t>
      </w:r>
      <w:r>
        <w:rPr>
          <w:spacing w:val="-2"/>
          <w:sz w:val="64"/>
        </w:rPr>
        <w:t>变</w:t>
      </w:r>
      <w:r>
        <w:rPr>
          <w:spacing w:val="-2"/>
          <w:sz w:val="64"/>
        </w:rPr>
        <w:t>换</w:t>
      </w:r>
      <w:r>
        <w:rPr>
          <w:spacing w:val="-2"/>
          <w:sz w:val="64"/>
        </w:rPr>
        <w:t>和</w:t>
      </w:r>
      <w:r>
        <w:rPr>
          <w:spacing w:val="-2"/>
          <w:sz w:val="64"/>
        </w:rPr>
        <w:t>特</w:t>
      </w:r>
      <w:r>
        <w:rPr>
          <w:spacing w:val="-2"/>
          <w:sz w:val="64"/>
        </w:rPr>
        <w:t>化</w:t>
      </w:r>
      <w:r>
        <w:rPr>
          <w:spacing w:val="-2"/>
          <w:sz w:val="64"/>
        </w:rPr>
        <w:t> </w:t>
      </w:r>
      <w:r>
        <w:rPr>
          <w:rFonts w:ascii="Arial" w:hAnsi="Arial" w:eastAsia="Arial"/>
          <w:spacing w:val="-2"/>
          <w:sz w:val="64"/>
        </w:rPr>
        <w:t>(specialization)</w:t>
      </w:r>
      <w:r>
        <w:rPr>
          <w:spacing w:val="-2"/>
          <w:sz w:val="64"/>
        </w:rPr>
        <w:t>的</w:t>
      </w:r>
      <w:r>
        <w:rPr>
          <w:spacing w:val="-2"/>
          <w:sz w:val="64"/>
        </w:rPr>
        <w:t>过</w:t>
      </w:r>
      <w:r>
        <w:rPr>
          <w:spacing w:val="-2"/>
          <w:sz w:val="64"/>
        </w:rPr>
        <w:t>程</w:t>
      </w:r>
      <w:r>
        <w:rPr>
          <w:spacing w:val="-2"/>
          <w:sz w:val="64"/>
        </w:rPr>
        <w:t>，</w:t>
      </w:r>
      <w:r>
        <w:rPr>
          <w:spacing w:val="-2"/>
          <w:sz w:val="64"/>
        </w:rPr>
        <w:t>从</w:t>
      </w:r>
      <w:r>
        <w:rPr>
          <w:spacing w:val="-2"/>
          <w:sz w:val="64"/>
        </w:rPr>
        <w:t>而</w:t>
      </w:r>
      <w:r>
        <w:rPr>
          <w:spacing w:val="-2"/>
          <w:sz w:val="64"/>
        </w:rPr>
        <w:t>在</w:t>
      </w:r>
      <w:r>
        <w:rPr>
          <w:spacing w:val="-2"/>
          <w:sz w:val="64"/>
        </w:rPr>
        <w:t>推</w:t>
      </w:r>
      <w:r>
        <w:rPr>
          <w:spacing w:val="-2"/>
          <w:sz w:val="64"/>
        </w:rPr>
        <w:t>理</w:t>
      </w:r>
      <w:r>
        <w:rPr>
          <w:spacing w:val="-2"/>
          <w:sz w:val="64"/>
        </w:rPr>
        <w:t>过</w:t>
      </w:r>
      <w:r>
        <w:rPr>
          <w:spacing w:val="-2"/>
          <w:sz w:val="64"/>
        </w:rPr>
        <w:t>程</w:t>
      </w:r>
      <w:r>
        <w:rPr>
          <w:spacing w:val="-2"/>
          <w:sz w:val="64"/>
        </w:rPr>
        <w:t>中</w:t>
      </w:r>
      <w:r>
        <w:rPr>
          <w:spacing w:val="-2"/>
          <w:sz w:val="64"/>
        </w:rPr>
        <w:t>可</w:t>
      </w:r>
      <w:r>
        <w:rPr>
          <w:spacing w:val="-2"/>
          <w:sz w:val="64"/>
        </w:rPr>
        <w:t>以</w:t>
      </w:r>
      <w:r>
        <w:rPr>
          <w:spacing w:val="-2"/>
          <w:sz w:val="64"/>
        </w:rPr>
        <w:t>获</w:t>
      </w:r>
      <w:r>
        <w:rPr>
          <w:spacing w:val="-2"/>
          <w:sz w:val="64"/>
        </w:rPr>
        <w:t>取</w:t>
      </w:r>
      <w:r>
        <w:rPr>
          <w:spacing w:val="-2"/>
          <w:sz w:val="64"/>
        </w:rPr>
        <w:t>有</w:t>
      </w:r>
      <w:r>
        <w:rPr>
          <w:spacing w:val="-2"/>
          <w:sz w:val="64"/>
        </w:rPr>
        <w:t>用</w:t>
      </w:r>
      <w:r>
        <w:rPr>
          <w:spacing w:val="-2"/>
          <w:sz w:val="64"/>
        </w:rPr>
        <w:t>的</w:t>
      </w:r>
      <w:r>
        <w:rPr>
          <w:spacing w:val="-2"/>
          <w:sz w:val="64"/>
        </w:rPr>
        <w:t>知</w:t>
      </w:r>
      <w:r>
        <w:rPr>
          <w:spacing w:val="-2"/>
          <w:sz w:val="64"/>
        </w:rPr>
        <w:t>识</w:t>
      </w:r>
      <w:r>
        <w:rPr>
          <w:spacing w:val="-2"/>
          <w:sz w:val="64"/>
        </w:rPr>
        <w:t>。</w:t>
      </w:r>
    </w:p>
    <w:p>
      <w:pPr>
        <w:pStyle w:val="ListParagraph"/>
        <w:numPr>
          <w:ilvl w:val="0"/>
          <w:numId w:val="60"/>
        </w:numPr>
        <w:tabs>
          <w:tab w:pos="1364" w:val="left" w:leader="none"/>
        </w:tabs>
        <w:spacing w:line="216" w:lineRule="auto" w:before="207" w:after="0"/>
        <w:ind w:left="1364" w:right="1479" w:hanging="540"/>
        <w:jc w:val="left"/>
        <w:rPr>
          <w:rFonts w:ascii="Arial" w:hAnsi="Arial" w:eastAsia="Arial"/>
          <w:sz w:val="64"/>
        </w:rPr>
      </w:pPr>
      <w:r>
        <w:rPr>
          <w:spacing w:val="-2"/>
          <w:sz w:val="64"/>
        </w:rPr>
        <w:t>演</w:t>
      </w:r>
      <w:r>
        <w:rPr>
          <w:spacing w:val="-2"/>
          <w:sz w:val="64"/>
        </w:rPr>
        <w:t>绎</w:t>
      </w:r>
      <w:r>
        <w:rPr>
          <w:spacing w:val="-2"/>
          <w:sz w:val="64"/>
        </w:rPr>
        <w:t>是</w:t>
      </w:r>
      <w:r>
        <w:rPr>
          <w:spacing w:val="-2"/>
          <w:sz w:val="64"/>
        </w:rPr>
        <w:t>从</w:t>
      </w:r>
      <w:r>
        <w:rPr>
          <w:spacing w:val="-2"/>
          <w:sz w:val="64"/>
        </w:rPr>
        <w:t>“</w:t>
      </w:r>
      <w:r>
        <w:rPr>
          <w:spacing w:val="-2"/>
          <w:sz w:val="64"/>
        </w:rPr>
        <w:t>一</w:t>
      </w:r>
      <w:r>
        <w:rPr>
          <w:spacing w:val="-2"/>
          <w:sz w:val="64"/>
        </w:rPr>
        <w:t>般</w:t>
      </w:r>
      <w:r>
        <w:rPr>
          <w:spacing w:val="-2"/>
          <w:sz w:val="64"/>
        </w:rPr>
        <w:t>到</w:t>
      </w:r>
      <w:r>
        <w:rPr>
          <w:spacing w:val="-2"/>
          <w:sz w:val="64"/>
        </w:rPr>
        <w:t>特</w:t>
      </w:r>
      <w:r>
        <w:rPr>
          <w:spacing w:val="-2"/>
          <w:sz w:val="64"/>
        </w:rPr>
        <w:t>殊</w:t>
      </w:r>
      <w:r>
        <w:rPr>
          <w:spacing w:val="-2"/>
          <w:sz w:val="64"/>
        </w:rPr>
        <w:t>”</w:t>
      </w:r>
      <w:r>
        <w:rPr>
          <w:spacing w:val="-2"/>
          <w:sz w:val="64"/>
        </w:rPr>
        <w:t>的</w:t>
      </w:r>
      <w:r>
        <w:rPr>
          <w:spacing w:val="-2"/>
          <w:sz w:val="64"/>
        </w:rPr>
        <w:t>过</w:t>
      </w:r>
      <w:r>
        <w:rPr>
          <w:spacing w:val="-2"/>
          <w:sz w:val="64"/>
        </w:rPr>
        <w:t>程</w:t>
      </w:r>
      <w:r>
        <w:rPr>
          <w:spacing w:val="-2"/>
          <w:sz w:val="64"/>
        </w:rPr>
        <w:t>，也就</w:t>
      </w:r>
      <w:r>
        <w:rPr>
          <w:spacing w:val="-2"/>
          <w:sz w:val="64"/>
        </w:rPr>
        <w:t>是</w:t>
      </w:r>
      <w:r>
        <w:rPr>
          <w:spacing w:val="-2"/>
          <w:sz w:val="64"/>
        </w:rPr>
        <w:t>说</w:t>
      </w:r>
      <w:r>
        <w:rPr>
          <w:spacing w:val="-2"/>
          <w:sz w:val="64"/>
        </w:rPr>
        <w:t>从</w:t>
      </w:r>
      <w:r>
        <w:rPr>
          <w:spacing w:val="-2"/>
          <w:sz w:val="64"/>
        </w:rPr>
        <w:t>基</w:t>
      </w:r>
      <w:r>
        <w:rPr>
          <w:spacing w:val="-2"/>
          <w:sz w:val="64"/>
        </w:rPr>
        <w:t>础</w:t>
      </w:r>
      <w:r>
        <w:rPr>
          <w:spacing w:val="-2"/>
          <w:sz w:val="64"/>
        </w:rPr>
        <w:t>原</w:t>
      </w:r>
      <w:r>
        <w:rPr>
          <w:spacing w:val="-2"/>
          <w:sz w:val="64"/>
        </w:rPr>
        <w:t>理</w:t>
      </w:r>
      <w:r>
        <w:rPr>
          <w:spacing w:val="-2"/>
          <w:sz w:val="64"/>
        </w:rPr>
        <w:t>推</w:t>
      </w:r>
      <w:r>
        <w:rPr>
          <w:spacing w:val="-2"/>
          <w:sz w:val="64"/>
        </w:rPr>
        <w:t>演</w:t>
      </w:r>
      <w:r>
        <w:rPr>
          <w:spacing w:val="-2"/>
          <w:sz w:val="64"/>
        </w:rPr>
        <w:t>出</w:t>
      </w:r>
      <w:r>
        <w:rPr>
          <w:spacing w:val="-2"/>
          <w:sz w:val="64"/>
        </w:rPr>
        <w:t>具</w:t>
      </w:r>
      <w:r>
        <w:rPr>
          <w:spacing w:val="-2"/>
          <w:sz w:val="64"/>
        </w:rPr>
        <w:t>体</w:t>
      </w:r>
      <w:r>
        <w:rPr>
          <w:spacing w:val="-2"/>
          <w:sz w:val="64"/>
        </w:rPr>
        <w:t>情</w:t>
      </w:r>
      <w:r>
        <w:rPr>
          <w:spacing w:val="-2"/>
          <w:sz w:val="64"/>
        </w:rPr>
        <w:t>况</w:t>
      </w:r>
      <w:r>
        <w:rPr>
          <w:spacing w:val="-2"/>
          <w:sz w:val="64"/>
        </w:rPr>
        <w:t>。</w:t>
      </w:r>
    </w:p>
    <w:p>
      <w:pPr>
        <w:spacing w:after="0" w:line="216" w:lineRule="auto"/>
        <w:jc w:val="left"/>
        <w:rPr>
          <w:rFonts w:ascii="Arial" w:hAnsi="Arial" w:eastAsia="Arial"/>
          <w:sz w:val="64"/>
        </w:rPr>
        <w:sectPr>
          <w:headerReference w:type="default" r:id="rId1500"/>
          <w:footerReference w:type="default" r:id="rId1501"/>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40" w:id="1006"/>
      <w:bookmarkEnd w:id="1006"/>
      <w:r>
        <w:rPr/>
      </w:r>
      <w:bookmarkStart w:name="幻灯片编号 40" w:id="1007"/>
      <w:bookmarkEnd w:id="1007"/>
      <w:r>
        <w:rPr>
          <w:w w:val="95"/>
          <w:sz w:val="64"/>
        </w:rPr>
        <w:t>举</w:t>
      </w:r>
      <w:r>
        <w:rPr>
          <w:w w:val="95"/>
          <w:sz w:val="64"/>
        </w:rPr>
        <w:t>例</w:t>
      </w:r>
      <w:r>
        <w:rPr>
          <w:w w:val="95"/>
          <w:sz w:val="64"/>
        </w:rPr>
        <w:t>：</w:t>
      </w:r>
      <w:r>
        <w:rPr>
          <w:w w:val="95"/>
          <w:sz w:val="64"/>
        </w:rPr>
        <w:t>三</w:t>
      </w:r>
      <w:r>
        <w:rPr>
          <w:w w:val="95"/>
          <w:sz w:val="64"/>
        </w:rPr>
        <w:t>段</w:t>
      </w:r>
      <w:r>
        <w:rPr>
          <w:spacing w:val="-10"/>
          <w:w w:val="95"/>
          <w:sz w:val="64"/>
        </w:rPr>
        <w:t>论</w:t>
      </w:r>
    </w:p>
    <w:p>
      <w:pPr>
        <w:pStyle w:val="ListParagraph"/>
        <w:numPr>
          <w:ilvl w:val="1"/>
          <w:numId w:val="60"/>
        </w:numPr>
        <w:tabs>
          <w:tab w:pos="1994" w:val="left" w:leader="none"/>
        </w:tabs>
        <w:spacing w:line="240" w:lineRule="auto" w:before="84" w:after="0"/>
        <w:ind w:left="1994" w:right="0" w:hanging="450"/>
        <w:jc w:val="left"/>
        <w:rPr>
          <w:rFonts w:ascii="Arial" w:hAnsi="Arial" w:eastAsia="Arial"/>
          <w:sz w:val="56"/>
        </w:rPr>
      </w:pPr>
      <w:r>
        <w:rPr>
          <w:spacing w:val="-1"/>
          <w:sz w:val="56"/>
        </w:rPr>
        <w:t>大前提：已知的一般原理</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3"/>
          <w:sz w:val="56"/>
        </w:rPr>
        <w:t>小前提：所研究的特殊情况</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3"/>
          <w:sz w:val="56"/>
        </w:rPr>
        <w:t>结论：根据一般原理，对特殊情况作出判断。</w:t>
      </w:r>
    </w:p>
    <w:p>
      <w:pPr>
        <w:pStyle w:val="BodyText"/>
        <w:spacing w:before="8"/>
        <w:rPr>
          <w:sz w:val="87"/>
        </w:rPr>
      </w:pPr>
    </w:p>
    <w:p>
      <w:pPr>
        <w:pStyle w:val="ListParagraph"/>
        <w:numPr>
          <w:ilvl w:val="0"/>
          <w:numId w:val="60"/>
        </w:numPr>
        <w:tabs>
          <w:tab w:pos="1364" w:val="left" w:leader="none"/>
        </w:tabs>
        <w:spacing w:line="216" w:lineRule="auto" w:before="0" w:after="0"/>
        <w:ind w:left="1364" w:right="1479" w:hanging="540"/>
        <w:jc w:val="left"/>
        <w:rPr>
          <w:rFonts w:ascii="Arial" w:hAnsi="Arial" w:eastAsia="Arial"/>
          <w:sz w:val="64"/>
        </w:rPr>
      </w:pPr>
      <w:r>
        <w:rPr>
          <w:spacing w:val="-2"/>
          <w:sz w:val="64"/>
        </w:rPr>
        <w:t>所</w:t>
      </w:r>
      <w:r>
        <w:rPr>
          <w:spacing w:val="-2"/>
          <w:sz w:val="64"/>
        </w:rPr>
        <w:t>有</w:t>
      </w:r>
      <w:r>
        <w:rPr>
          <w:spacing w:val="-2"/>
          <w:sz w:val="64"/>
        </w:rPr>
        <w:t>的</w:t>
      </w:r>
      <w:r>
        <w:rPr>
          <w:spacing w:val="-2"/>
          <w:sz w:val="64"/>
        </w:rPr>
        <w:t>偶</w:t>
      </w:r>
      <w:r>
        <w:rPr>
          <w:spacing w:val="-2"/>
          <w:sz w:val="64"/>
        </w:rPr>
        <w:t>蹄</w:t>
      </w:r>
      <w:r>
        <w:rPr>
          <w:spacing w:val="-2"/>
          <w:sz w:val="64"/>
        </w:rPr>
        <w:t>目</w:t>
      </w:r>
      <w:r>
        <w:rPr>
          <w:spacing w:val="-2"/>
          <w:sz w:val="64"/>
        </w:rPr>
        <w:t>动</w:t>
      </w:r>
      <w:r>
        <w:rPr>
          <w:spacing w:val="-2"/>
          <w:sz w:val="64"/>
        </w:rPr>
        <w:t>物</w:t>
      </w:r>
      <w:r>
        <w:rPr>
          <w:spacing w:val="-2"/>
          <w:sz w:val="64"/>
        </w:rPr>
        <w:t>都</w:t>
      </w:r>
      <w:r>
        <w:rPr>
          <w:spacing w:val="-2"/>
          <w:sz w:val="64"/>
        </w:rPr>
        <w:t>是</w:t>
      </w:r>
      <w:r>
        <w:rPr>
          <w:spacing w:val="-2"/>
          <w:sz w:val="64"/>
        </w:rPr>
        <w:t>脊</w:t>
      </w:r>
      <w:r>
        <w:rPr>
          <w:spacing w:val="-2"/>
          <w:sz w:val="64"/>
        </w:rPr>
        <w:t>椎</w:t>
      </w:r>
      <w:r>
        <w:rPr>
          <w:spacing w:val="-2"/>
          <w:sz w:val="64"/>
        </w:rPr>
        <w:t>动</w:t>
      </w:r>
      <w:r>
        <w:rPr>
          <w:spacing w:val="-2"/>
          <w:sz w:val="64"/>
        </w:rPr>
        <w:t>物</w:t>
      </w:r>
      <w:r>
        <w:rPr>
          <w:spacing w:val="-2"/>
          <w:sz w:val="64"/>
        </w:rPr>
        <w:t>，牛是</w:t>
      </w:r>
      <w:r>
        <w:rPr>
          <w:spacing w:val="-2"/>
          <w:sz w:val="64"/>
        </w:rPr>
        <w:t>偶</w:t>
      </w:r>
      <w:r>
        <w:rPr>
          <w:spacing w:val="-2"/>
          <w:sz w:val="64"/>
        </w:rPr>
        <w:t>蹄</w:t>
      </w:r>
      <w:r>
        <w:rPr>
          <w:spacing w:val="-2"/>
          <w:sz w:val="64"/>
        </w:rPr>
        <w:t>目</w:t>
      </w:r>
      <w:r>
        <w:rPr>
          <w:spacing w:val="-2"/>
          <w:sz w:val="64"/>
        </w:rPr>
        <w:t>动</w:t>
      </w:r>
      <w:r>
        <w:rPr>
          <w:spacing w:val="-2"/>
          <w:sz w:val="64"/>
        </w:rPr>
        <w:t>物</w:t>
      </w:r>
      <w:r>
        <w:rPr>
          <w:spacing w:val="-2"/>
          <w:sz w:val="64"/>
        </w:rPr>
        <w:t>，</w:t>
      </w:r>
      <w:r>
        <w:rPr>
          <w:spacing w:val="-2"/>
          <w:sz w:val="64"/>
        </w:rPr>
        <w:t>所</w:t>
      </w:r>
      <w:r>
        <w:rPr>
          <w:spacing w:val="-2"/>
          <w:sz w:val="64"/>
        </w:rPr>
        <w:t>以</w:t>
      </w:r>
      <w:r>
        <w:rPr>
          <w:spacing w:val="-2"/>
          <w:sz w:val="64"/>
        </w:rPr>
        <w:t>牛</w:t>
      </w:r>
      <w:r>
        <w:rPr>
          <w:spacing w:val="-2"/>
          <w:sz w:val="64"/>
        </w:rPr>
        <w:t>都</w:t>
      </w:r>
      <w:r>
        <w:rPr>
          <w:spacing w:val="-2"/>
          <w:sz w:val="64"/>
        </w:rPr>
        <w:t>是</w:t>
      </w:r>
      <w:r>
        <w:rPr>
          <w:spacing w:val="-2"/>
          <w:sz w:val="64"/>
        </w:rPr>
        <w:t>脊</w:t>
      </w:r>
      <w:r>
        <w:rPr>
          <w:spacing w:val="-2"/>
          <w:sz w:val="64"/>
        </w:rPr>
        <w:t>椎</w:t>
      </w:r>
      <w:r>
        <w:rPr>
          <w:spacing w:val="-2"/>
          <w:sz w:val="64"/>
        </w:rPr>
        <w:t>动</w:t>
      </w:r>
      <w:r>
        <w:rPr>
          <w:spacing w:val="-2"/>
          <w:sz w:val="64"/>
        </w:rPr>
        <w:t>物</w:t>
      </w:r>
      <w:r>
        <w:rPr>
          <w:spacing w:val="-2"/>
          <w:sz w:val="64"/>
        </w:rPr>
        <w:t>。</w:t>
      </w:r>
    </w:p>
    <w:p>
      <w:pPr>
        <w:spacing w:after="0" w:line="216" w:lineRule="auto"/>
        <w:jc w:val="left"/>
        <w:rPr>
          <w:rFonts w:ascii="Arial" w:hAnsi="Arial" w:eastAsia="Arial"/>
          <w:sz w:val="64"/>
        </w:rPr>
        <w:sectPr>
          <w:headerReference w:type="default" r:id="rId1502"/>
          <w:footerReference w:type="default" r:id="rId1503"/>
          <w:pgSz w:w="14400" w:h="10800" w:orient="landscape"/>
          <w:pgMar w:header="0" w:footer="1100" w:top="1000" w:bottom="1280" w:left="40" w:right="0"/>
        </w:sectPr>
      </w:pPr>
    </w:p>
    <w:p>
      <w:pPr>
        <w:pStyle w:val="Heading3"/>
        <w:spacing w:line="1077" w:lineRule="exact"/>
        <w:ind w:right="38"/>
      </w:pPr>
      <w:bookmarkStart w:name="归纳学习" w:id="1008"/>
      <w:bookmarkEnd w:id="1008"/>
      <w:r>
        <w:rPr/>
      </w:r>
      <w:r>
        <w:rPr>
          <w:w w:val="95"/>
        </w:rPr>
        <w:t>归</w:t>
      </w:r>
      <w:r>
        <w:rPr>
          <w:w w:val="95"/>
        </w:rPr>
        <w:t>纳</w:t>
      </w:r>
      <w:r>
        <w:rPr>
          <w:w w:val="95"/>
        </w:rPr>
        <w:t>学</w:t>
      </w:r>
      <w:r>
        <w:rPr>
          <w:spacing w:val="-10"/>
          <w:w w:val="95"/>
        </w:rPr>
        <w:t>习</w:t>
      </w:r>
    </w:p>
    <w:p>
      <w:pPr>
        <w:pStyle w:val="ListParagraph"/>
        <w:numPr>
          <w:ilvl w:val="0"/>
          <w:numId w:val="60"/>
        </w:numPr>
        <w:tabs>
          <w:tab w:pos="1363" w:val="left" w:leader="none"/>
          <w:tab w:pos="1364" w:val="left" w:leader="none"/>
        </w:tabs>
        <w:spacing w:line="170" w:lineRule="auto" w:before="714" w:after="0"/>
        <w:ind w:left="1364" w:right="995" w:hanging="540"/>
        <w:jc w:val="left"/>
        <w:rPr>
          <w:rFonts w:ascii="Arial" w:hAnsi="Arial" w:eastAsia="Arial"/>
          <w:sz w:val="48"/>
        </w:rPr>
      </w:pPr>
      <w:r>
        <w:rPr>
          <w:spacing w:val="-2"/>
          <w:sz w:val="48"/>
        </w:rPr>
        <w:t>归纳是人类拓展认识能力的重要方法，是一种从个别到一</w:t>
      </w:r>
      <w:r>
        <w:rPr>
          <w:spacing w:val="-2"/>
          <w:sz w:val="48"/>
        </w:rPr>
        <w:t>般，从部分到整体的推理行为。</w:t>
      </w:r>
    </w:p>
    <w:p>
      <w:pPr>
        <w:pStyle w:val="ListParagraph"/>
        <w:numPr>
          <w:ilvl w:val="0"/>
          <w:numId w:val="60"/>
        </w:numPr>
        <w:tabs>
          <w:tab w:pos="1363" w:val="left" w:leader="none"/>
          <w:tab w:pos="1364" w:val="left" w:leader="none"/>
        </w:tabs>
        <w:spacing w:line="170" w:lineRule="auto" w:before="164" w:after="0"/>
        <w:ind w:left="1364" w:right="995" w:hanging="540"/>
        <w:jc w:val="left"/>
        <w:rPr>
          <w:rFonts w:ascii="Arial" w:hAnsi="Arial" w:eastAsia="Arial"/>
          <w:sz w:val="48"/>
        </w:rPr>
      </w:pPr>
      <w:r>
        <w:rPr>
          <w:spacing w:val="-2"/>
          <w:sz w:val="48"/>
        </w:rPr>
        <w:t>归纳推理是应用归纳方法，从足够多的具体事例中归纳出</w:t>
      </w:r>
      <w:r>
        <w:rPr>
          <w:spacing w:val="-2"/>
          <w:sz w:val="48"/>
        </w:rPr>
        <w:t>一般性知识，提取事物的一般规律。</w:t>
      </w:r>
    </w:p>
    <w:p>
      <w:pPr>
        <w:pStyle w:val="ListParagraph"/>
        <w:numPr>
          <w:ilvl w:val="0"/>
          <w:numId w:val="60"/>
        </w:numPr>
        <w:tabs>
          <w:tab w:pos="1363" w:val="left" w:leader="none"/>
          <w:tab w:pos="1364" w:val="left" w:leader="none"/>
        </w:tabs>
        <w:spacing w:line="170" w:lineRule="auto" w:before="163" w:after="0"/>
        <w:ind w:left="1364" w:right="995" w:hanging="540"/>
        <w:jc w:val="left"/>
        <w:rPr>
          <w:rFonts w:ascii="Arial" w:hAnsi="Arial" w:eastAsia="Arial"/>
          <w:sz w:val="48"/>
        </w:rPr>
      </w:pPr>
      <w:r>
        <w:rPr>
          <w:spacing w:val="-2"/>
          <w:sz w:val="48"/>
        </w:rPr>
        <w:t>重要特征：一般不可能考察全部相关事例。因而无法保证</w:t>
      </w:r>
      <w:r>
        <w:rPr>
          <w:spacing w:val="-2"/>
          <w:sz w:val="48"/>
        </w:rPr>
        <w:t>其结论绝对正确，但又能以某种程度相信它为真。</w:t>
      </w:r>
    </w:p>
    <w:p>
      <w:pPr>
        <w:pStyle w:val="ListParagraph"/>
        <w:numPr>
          <w:ilvl w:val="0"/>
          <w:numId w:val="60"/>
        </w:numPr>
        <w:tabs>
          <w:tab w:pos="1363" w:val="left" w:leader="none"/>
          <w:tab w:pos="1364" w:val="left" w:leader="none"/>
        </w:tabs>
        <w:spacing w:line="170" w:lineRule="auto" w:before="164" w:after="0"/>
        <w:ind w:left="1364" w:right="995" w:hanging="540"/>
        <w:jc w:val="left"/>
        <w:rPr>
          <w:rFonts w:ascii="Arial" w:hAnsi="Arial" w:eastAsia="Arial"/>
          <w:sz w:val="48"/>
        </w:rPr>
      </w:pPr>
      <w:r>
        <w:rPr>
          <w:spacing w:val="-2"/>
          <w:sz w:val="48"/>
        </w:rPr>
        <w:t>归纳学习是应用归纳推理进行学习的一种方法，根据有无</w:t>
      </w:r>
      <w:r>
        <w:rPr>
          <w:spacing w:val="-2"/>
          <w:sz w:val="48"/>
        </w:rPr>
        <w:t>导师，可分为：</w:t>
      </w:r>
    </w:p>
    <w:p>
      <w:pPr>
        <w:pStyle w:val="ListParagraph"/>
        <w:numPr>
          <w:ilvl w:val="1"/>
          <w:numId w:val="60"/>
        </w:numPr>
        <w:tabs>
          <w:tab w:pos="1994" w:val="left" w:leader="none"/>
        </w:tabs>
        <w:spacing w:line="496" w:lineRule="exact" w:before="2" w:after="0"/>
        <w:ind w:left="1993" w:right="0" w:hanging="450"/>
        <w:jc w:val="left"/>
        <w:rPr>
          <w:rFonts w:ascii="Arial" w:hAnsi="Arial" w:eastAsia="Arial"/>
          <w:sz w:val="40"/>
        </w:rPr>
      </w:pPr>
      <w:r>
        <w:rPr>
          <w:w w:val="95"/>
          <w:sz w:val="40"/>
        </w:rPr>
        <w:t>示</w:t>
      </w:r>
      <w:r>
        <w:rPr>
          <w:w w:val="95"/>
          <w:sz w:val="40"/>
        </w:rPr>
        <w:t>例</w:t>
      </w:r>
      <w:r>
        <w:rPr>
          <w:w w:val="95"/>
          <w:sz w:val="40"/>
        </w:rPr>
        <w:t>学</w:t>
      </w:r>
      <w:r>
        <w:rPr>
          <w:w w:val="95"/>
          <w:sz w:val="40"/>
        </w:rPr>
        <w:t>习</w:t>
      </w:r>
      <w:r>
        <w:rPr>
          <w:w w:val="95"/>
          <w:sz w:val="40"/>
        </w:rPr>
        <w:t>（</w:t>
      </w:r>
      <w:r>
        <w:rPr>
          <w:w w:val="95"/>
          <w:sz w:val="40"/>
        </w:rPr>
        <w:t>有</w:t>
      </w:r>
      <w:r>
        <w:rPr>
          <w:w w:val="95"/>
          <w:sz w:val="40"/>
        </w:rPr>
        <w:t>导</w:t>
      </w:r>
      <w:r>
        <w:rPr>
          <w:w w:val="95"/>
          <w:sz w:val="40"/>
        </w:rPr>
        <w:t>师</w:t>
      </w:r>
      <w:r>
        <w:rPr>
          <w:spacing w:val="-10"/>
          <w:w w:val="95"/>
          <w:sz w:val="40"/>
        </w:rPr>
        <w:t>）</w:t>
      </w:r>
    </w:p>
    <w:p>
      <w:pPr>
        <w:pStyle w:val="ListParagraph"/>
        <w:numPr>
          <w:ilvl w:val="1"/>
          <w:numId w:val="60"/>
        </w:numPr>
        <w:tabs>
          <w:tab w:pos="1994" w:val="left" w:leader="none"/>
        </w:tabs>
        <w:spacing w:line="496" w:lineRule="exact" w:before="0" w:after="0"/>
        <w:ind w:left="1993" w:right="0" w:hanging="450"/>
        <w:jc w:val="left"/>
        <w:rPr>
          <w:rFonts w:ascii="Arial" w:hAnsi="Arial" w:eastAsia="Arial"/>
          <w:sz w:val="40"/>
        </w:rPr>
      </w:pPr>
      <w:r>
        <w:rPr>
          <w:w w:val="95"/>
          <w:sz w:val="40"/>
        </w:rPr>
        <w:t>观</w:t>
      </w:r>
      <w:r>
        <w:rPr>
          <w:w w:val="95"/>
          <w:sz w:val="40"/>
        </w:rPr>
        <w:t>察</w:t>
      </w:r>
      <w:r>
        <w:rPr>
          <w:w w:val="95"/>
          <w:sz w:val="40"/>
        </w:rPr>
        <w:t>与</w:t>
      </w:r>
      <w:r>
        <w:rPr>
          <w:w w:val="95"/>
          <w:sz w:val="40"/>
        </w:rPr>
        <w:t>发</w:t>
      </w:r>
      <w:r>
        <w:rPr>
          <w:w w:val="95"/>
          <w:sz w:val="40"/>
        </w:rPr>
        <w:t>现</w:t>
      </w:r>
      <w:r>
        <w:rPr>
          <w:w w:val="95"/>
          <w:sz w:val="40"/>
        </w:rPr>
        <w:t>学</w:t>
      </w:r>
      <w:r>
        <w:rPr>
          <w:w w:val="95"/>
          <w:sz w:val="40"/>
        </w:rPr>
        <w:t>习</w:t>
      </w:r>
      <w:r>
        <w:rPr>
          <w:w w:val="95"/>
          <w:sz w:val="40"/>
        </w:rPr>
        <w:t>（</w:t>
      </w:r>
      <w:r>
        <w:rPr>
          <w:w w:val="95"/>
          <w:sz w:val="40"/>
        </w:rPr>
        <w:t>无</w:t>
      </w:r>
      <w:r>
        <w:rPr>
          <w:w w:val="95"/>
          <w:sz w:val="40"/>
        </w:rPr>
        <w:t>导</w:t>
      </w:r>
      <w:r>
        <w:rPr>
          <w:w w:val="95"/>
          <w:sz w:val="40"/>
        </w:rPr>
        <w:t>师</w:t>
      </w:r>
      <w:r>
        <w:rPr>
          <w:spacing w:val="-10"/>
          <w:w w:val="95"/>
          <w:sz w:val="40"/>
        </w:rPr>
        <w:t>）</w:t>
      </w:r>
    </w:p>
    <w:p>
      <w:pPr>
        <w:spacing w:after="0" w:line="496" w:lineRule="exact"/>
        <w:jc w:val="left"/>
        <w:rPr>
          <w:rFonts w:ascii="Arial" w:hAnsi="Arial" w:eastAsia="Arial"/>
          <w:sz w:val="40"/>
        </w:rPr>
        <w:sectPr>
          <w:headerReference w:type="default" r:id="rId1504"/>
          <w:footerReference w:type="default" r:id="rId1505"/>
          <w:pgSz w:w="14400" w:h="10800" w:orient="landscape"/>
          <w:pgMar w:header="0" w:footer="1100" w:top="840" w:bottom="1280" w:left="40" w:right="0"/>
        </w:sectPr>
      </w:pPr>
    </w:p>
    <w:p>
      <w:pPr>
        <w:pStyle w:val="Heading3"/>
        <w:spacing w:line="1077" w:lineRule="exact"/>
        <w:ind w:right="39"/>
      </w:pPr>
      <w:bookmarkStart w:name="归纳学习的一般模式" w:id="1009"/>
      <w:bookmarkEnd w:id="1009"/>
      <w:r>
        <w:rPr/>
      </w:r>
      <w:r>
        <w:rPr>
          <w:w w:val="95"/>
        </w:rPr>
        <w:t>归</w:t>
      </w:r>
      <w:r>
        <w:rPr>
          <w:w w:val="95"/>
        </w:rPr>
        <w:t>纳</w:t>
      </w:r>
      <w:r>
        <w:rPr>
          <w:w w:val="95"/>
        </w:rPr>
        <w:t>学</w:t>
      </w:r>
      <w:r>
        <w:rPr>
          <w:w w:val="95"/>
        </w:rPr>
        <w:t>习</w:t>
      </w:r>
      <w:r>
        <w:rPr>
          <w:w w:val="95"/>
        </w:rPr>
        <w:t>的</w:t>
      </w:r>
      <w:r>
        <w:rPr>
          <w:w w:val="95"/>
        </w:rPr>
        <w:t>一</w:t>
      </w:r>
      <w:r>
        <w:rPr>
          <w:w w:val="95"/>
        </w:rPr>
        <w:t>般</w:t>
      </w:r>
      <w:r>
        <w:rPr>
          <w:w w:val="95"/>
        </w:rPr>
        <w:t>模</w:t>
      </w:r>
      <w:r>
        <w:rPr>
          <w:spacing w:val="-10"/>
          <w:w w:val="95"/>
        </w:rPr>
        <w:t>式</w:t>
      </w:r>
    </w:p>
    <w:p>
      <w:pPr>
        <w:pStyle w:val="ListParagraph"/>
        <w:numPr>
          <w:ilvl w:val="0"/>
          <w:numId w:val="60"/>
        </w:numPr>
        <w:tabs>
          <w:tab w:pos="1783" w:val="left" w:leader="none"/>
          <w:tab w:pos="1784" w:val="left" w:leader="none"/>
        </w:tabs>
        <w:spacing w:line="695" w:lineRule="exact" w:before="531" w:after="0"/>
        <w:ind w:left="1784" w:right="0" w:hanging="960"/>
        <w:jc w:val="left"/>
        <w:rPr>
          <w:rFonts w:ascii="Arial" w:hAnsi="Arial" w:eastAsia="Arial"/>
          <w:sz w:val="56"/>
        </w:rPr>
      </w:pPr>
      <w:r>
        <w:rPr>
          <w:spacing w:val="-4"/>
          <w:sz w:val="56"/>
        </w:rPr>
        <w:t>给定：</w:t>
      </w:r>
    </w:p>
    <w:p>
      <w:pPr>
        <w:pStyle w:val="ListParagraph"/>
        <w:numPr>
          <w:ilvl w:val="0"/>
          <w:numId w:val="65"/>
        </w:numPr>
        <w:tabs>
          <w:tab w:pos="2384" w:val="left" w:leader="none"/>
        </w:tabs>
        <w:spacing w:line="180" w:lineRule="auto" w:before="98" w:after="0"/>
        <w:ind w:left="2383" w:right="641" w:hanging="840"/>
        <w:jc w:val="both"/>
        <w:rPr>
          <w:sz w:val="48"/>
        </w:rPr>
      </w:pPr>
      <w:r>
        <w:rPr>
          <w:spacing w:val="-2"/>
          <w:sz w:val="48"/>
        </w:rPr>
        <w:t>观察陈述（事实）</w:t>
      </w:r>
      <w:r>
        <w:rPr>
          <w:rFonts w:ascii="Arial" w:eastAsia="Arial"/>
          <w:spacing w:val="-2"/>
          <w:sz w:val="48"/>
        </w:rPr>
        <w:t>F</w:t>
      </w:r>
      <w:r>
        <w:rPr>
          <w:spacing w:val="-2"/>
          <w:sz w:val="48"/>
        </w:rPr>
        <w:t>，用以表示有关某些对象、状态、</w:t>
      </w:r>
      <w:r>
        <w:rPr>
          <w:spacing w:val="-2"/>
          <w:sz w:val="48"/>
        </w:rPr>
        <w:t>过程等的特定知识；</w:t>
      </w:r>
    </w:p>
    <w:p>
      <w:pPr>
        <w:pStyle w:val="ListParagraph"/>
        <w:numPr>
          <w:ilvl w:val="0"/>
          <w:numId w:val="65"/>
        </w:numPr>
        <w:tabs>
          <w:tab w:pos="2384" w:val="left" w:leader="none"/>
        </w:tabs>
        <w:spacing w:line="602" w:lineRule="exact" w:before="0" w:after="0"/>
        <w:ind w:left="2384" w:right="0" w:hanging="841"/>
        <w:jc w:val="both"/>
        <w:rPr>
          <w:sz w:val="48"/>
        </w:rPr>
      </w:pPr>
      <w:r>
        <w:rPr>
          <w:sz w:val="48"/>
        </w:rPr>
        <w:t>假定的初始归纳断言（可能为空</w:t>
      </w:r>
      <w:r>
        <w:rPr>
          <w:spacing w:val="-5"/>
          <w:sz w:val="48"/>
        </w:rPr>
        <w:t>）；</w:t>
      </w:r>
    </w:p>
    <w:p>
      <w:pPr>
        <w:pStyle w:val="ListParagraph"/>
        <w:numPr>
          <w:ilvl w:val="0"/>
          <w:numId w:val="65"/>
        </w:numPr>
        <w:tabs>
          <w:tab w:pos="2384" w:val="left" w:leader="none"/>
        </w:tabs>
        <w:spacing w:line="175" w:lineRule="auto" w:before="122" w:after="0"/>
        <w:ind w:left="2383" w:right="935" w:hanging="840"/>
        <w:jc w:val="both"/>
        <w:rPr>
          <w:sz w:val="48"/>
        </w:rPr>
      </w:pPr>
      <w:r>
        <w:rPr>
          <w:spacing w:val="-2"/>
          <w:sz w:val="48"/>
        </w:rPr>
        <w:t>背景知识，用于定义有关观察陈述、候选归纳断言以</w:t>
      </w:r>
      <w:r>
        <w:rPr>
          <w:spacing w:val="-2"/>
          <w:sz w:val="48"/>
        </w:rPr>
        <w:t>及任何相关问题领域知识、假设和约束，其中包括能</w:t>
      </w:r>
      <w:r>
        <w:rPr>
          <w:spacing w:val="-2"/>
          <w:sz w:val="48"/>
        </w:rPr>
        <w:t>够刻画所求归纳断言的性质的优先准则。</w:t>
      </w:r>
    </w:p>
    <w:p>
      <w:pPr>
        <w:spacing w:line="180" w:lineRule="auto" w:before="136"/>
        <w:ind w:left="1783" w:right="965" w:hanging="960"/>
        <w:jc w:val="both"/>
        <w:rPr>
          <w:sz w:val="56"/>
        </w:rPr>
      </w:pPr>
      <w:r>
        <w:rPr>
          <w:rFonts w:ascii="Arial" w:hAnsi="Arial" w:eastAsia="Arial"/>
          <w:sz w:val="56"/>
        </w:rPr>
        <w:t>– </w:t>
      </w:r>
      <w:r>
        <w:rPr>
          <w:sz w:val="56"/>
        </w:rPr>
        <w:t>求：归纳断言（假设）</w:t>
      </w:r>
      <w:r>
        <w:rPr>
          <w:rFonts w:ascii="Arial" w:hAnsi="Arial" w:eastAsia="Arial"/>
          <w:sz w:val="56"/>
        </w:rPr>
        <w:t>H</w:t>
      </w:r>
      <w:r>
        <w:rPr>
          <w:sz w:val="56"/>
        </w:rPr>
        <w:t>，能重言蕴涵或弱蕴涵</w:t>
      </w:r>
      <w:r>
        <w:rPr>
          <w:spacing w:val="-2"/>
          <w:sz w:val="56"/>
        </w:rPr>
        <w:t>观察陈述，并满足背景知识。</w:t>
      </w:r>
    </w:p>
    <w:p>
      <w:pPr>
        <w:spacing w:after="0" w:line="180" w:lineRule="auto"/>
        <w:jc w:val="both"/>
        <w:rPr>
          <w:sz w:val="56"/>
        </w:rPr>
        <w:sectPr>
          <w:headerReference w:type="default" r:id="rId1506"/>
          <w:footerReference w:type="default" r:id="rId1507"/>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4"/>
        </w:rPr>
      </w:pPr>
    </w:p>
    <w:p>
      <w:pPr>
        <w:pStyle w:val="ListParagraph"/>
        <w:numPr>
          <w:ilvl w:val="0"/>
          <w:numId w:val="60"/>
        </w:numPr>
        <w:tabs>
          <w:tab w:pos="1783" w:val="left" w:leader="none"/>
          <w:tab w:pos="1784" w:val="left" w:leader="none"/>
        </w:tabs>
        <w:spacing w:line="201" w:lineRule="auto" w:before="137" w:after="0"/>
        <w:ind w:left="1783" w:right="783" w:hanging="960"/>
        <w:jc w:val="left"/>
        <w:rPr>
          <w:rFonts w:ascii="Arial" w:hAnsi="Arial" w:eastAsia="Arial"/>
          <w:sz w:val="56"/>
        </w:rPr>
      </w:pPr>
      <w:bookmarkStart w:name="幻灯片编号 43" w:id="1010"/>
      <w:bookmarkEnd w:id="1010"/>
      <w:r>
        <w:rPr>
          <w:spacing w:val="-2"/>
          <w:sz w:val="56"/>
        </w:rPr>
        <w:t>假设</w:t>
      </w:r>
      <w:r>
        <w:rPr>
          <w:rFonts w:ascii="Arial" w:hAnsi="Arial" w:eastAsia="Arial"/>
          <w:spacing w:val="-2"/>
          <w:sz w:val="56"/>
        </w:rPr>
        <w:t>H</w:t>
      </w:r>
      <w:r>
        <w:rPr>
          <w:spacing w:val="-2"/>
          <w:sz w:val="56"/>
        </w:rPr>
        <w:t>永真蕴涵事实，则说明</w:t>
      </w:r>
      <w:r>
        <w:rPr>
          <w:rFonts w:ascii="Arial" w:hAnsi="Arial" w:eastAsia="Arial"/>
          <w:spacing w:val="-2"/>
          <w:sz w:val="56"/>
        </w:rPr>
        <w:t>F</w:t>
      </w:r>
      <w:r>
        <w:rPr>
          <w:spacing w:val="-2"/>
          <w:sz w:val="56"/>
        </w:rPr>
        <w:t>是</w:t>
      </w:r>
      <w:r>
        <w:rPr>
          <w:rFonts w:ascii="Arial" w:hAnsi="Arial" w:eastAsia="Arial"/>
          <w:spacing w:val="-2"/>
          <w:sz w:val="56"/>
        </w:rPr>
        <w:t>H</w:t>
      </w:r>
      <w:r>
        <w:rPr>
          <w:spacing w:val="-2"/>
          <w:sz w:val="56"/>
        </w:rPr>
        <w:t>的逻辑推理，</w:t>
      </w:r>
      <w:r>
        <w:rPr>
          <w:spacing w:val="-4"/>
          <w:sz w:val="56"/>
        </w:rPr>
        <w:t>则有：</w:t>
      </w:r>
    </w:p>
    <w:p>
      <w:pPr>
        <w:pStyle w:val="ListParagraph"/>
        <w:numPr>
          <w:ilvl w:val="0"/>
          <w:numId w:val="66"/>
        </w:numPr>
        <w:tabs>
          <w:tab w:pos="2383" w:val="left" w:leader="none"/>
          <w:tab w:pos="2384" w:val="left" w:leader="none"/>
        </w:tabs>
        <w:spacing w:line="240" w:lineRule="auto" w:before="40" w:after="0"/>
        <w:ind w:left="2384" w:right="0" w:hanging="840"/>
        <w:jc w:val="left"/>
        <w:rPr>
          <w:rFonts w:ascii="Arial" w:eastAsia="Arial"/>
          <w:sz w:val="48"/>
        </w:rPr>
      </w:pPr>
      <w:r>
        <w:rPr>
          <w:rFonts w:ascii="Arial" w:eastAsia="Arial"/>
          <w:spacing w:val="-2"/>
          <w:sz w:val="48"/>
        </w:rPr>
        <w:t>H|&gt;F(</w:t>
      </w:r>
      <w:r>
        <w:rPr>
          <w:spacing w:val="-2"/>
          <w:sz w:val="48"/>
        </w:rPr>
        <w:t>读作</w:t>
      </w:r>
      <w:r>
        <w:rPr>
          <w:rFonts w:ascii="Arial" w:eastAsia="Arial"/>
          <w:spacing w:val="-2"/>
          <w:sz w:val="48"/>
        </w:rPr>
        <w:t>H</w:t>
      </w:r>
      <w:r>
        <w:rPr>
          <w:spacing w:val="-2"/>
          <w:sz w:val="48"/>
        </w:rPr>
        <w:t>特殊化为</w:t>
      </w:r>
      <w:r>
        <w:rPr>
          <w:rFonts w:ascii="Arial" w:eastAsia="Arial"/>
          <w:spacing w:val="-5"/>
          <w:sz w:val="48"/>
        </w:rPr>
        <w:t>F)</w:t>
      </w:r>
    </w:p>
    <w:p>
      <w:pPr>
        <w:pStyle w:val="ListParagraph"/>
        <w:numPr>
          <w:ilvl w:val="0"/>
          <w:numId w:val="66"/>
        </w:numPr>
        <w:tabs>
          <w:tab w:pos="2383" w:val="left" w:leader="none"/>
          <w:tab w:pos="2384" w:val="left" w:leader="none"/>
        </w:tabs>
        <w:spacing w:line="240" w:lineRule="auto" w:before="19" w:after="0"/>
        <w:ind w:left="2384" w:right="0" w:hanging="840"/>
        <w:jc w:val="left"/>
        <w:rPr>
          <w:rFonts w:ascii="Arial" w:eastAsia="Arial"/>
          <w:sz w:val="48"/>
        </w:rPr>
      </w:pPr>
      <w:r>
        <w:rPr>
          <w:rFonts w:ascii="Arial" w:eastAsia="Arial"/>
          <w:spacing w:val="-2"/>
          <w:sz w:val="48"/>
        </w:rPr>
        <w:t>F|&lt;H(F</w:t>
      </w:r>
      <w:r>
        <w:rPr>
          <w:spacing w:val="-2"/>
          <w:sz w:val="48"/>
        </w:rPr>
        <w:t>一般化或消解为</w:t>
      </w:r>
      <w:r>
        <w:rPr>
          <w:rFonts w:ascii="Arial" w:eastAsia="Arial"/>
          <w:spacing w:val="-5"/>
          <w:sz w:val="48"/>
        </w:rPr>
        <w:t>H)</w:t>
      </w:r>
    </w:p>
    <w:p>
      <w:pPr>
        <w:pStyle w:val="ListParagraph"/>
        <w:numPr>
          <w:ilvl w:val="0"/>
          <w:numId w:val="60"/>
        </w:numPr>
        <w:tabs>
          <w:tab w:pos="1783" w:val="left" w:leader="none"/>
          <w:tab w:pos="1784" w:val="left" w:leader="none"/>
        </w:tabs>
        <w:spacing w:line="240" w:lineRule="auto" w:before="27" w:after="0"/>
        <w:ind w:left="1783" w:right="0" w:hanging="960"/>
        <w:jc w:val="left"/>
        <w:rPr>
          <w:rFonts w:ascii="Arial" w:hAnsi="Arial" w:eastAsia="Arial"/>
          <w:sz w:val="56"/>
        </w:rPr>
      </w:pPr>
      <w:r>
        <w:rPr>
          <w:rFonts w:ascii="Arial" w:hAnsi="Arial" w:eastAsia="Arial"/>
          <w:sz w:val="56"/>
        </w:rPr>
        <w:t>1</w:t>
      </w:r>
      <w:r>
        <w:rPr>
          <w:spacing w:val="-1"/>
          <w:sz w:val="56"/>
        </w:rPr>
        <w:t>是演绎推理，是保真的</w:t>
      </w:r>
    </w:p>
    <w:p>
      <w:pPr>
        <w:pStyle w:val="ListParagraph"/>
        <w:numPr>
          <w:ilvl w:val="0"/>
          <w:numId w:val="60"/>
        </w:numPr>
        <w:tabs>
          <w:tab w:pos="1783" w:val="left" w:leader="none"/>
          <w:tab w:pos="1784" w:val="left" w:leader="none"/>
        </w:tabs>
        <w:spacing w:line="201" w:lineRule="auto" w:before="112" w:after="0"/>
        <w:ind w:left="1783" w:right="818" w:hanging="960"/>
        <w:jc w:val="left"/>
        <w:rPr>
          <w:rFonts w:ascii="Arial" w:hAnsi="Arial" w:eastAsia="Arial"/>
          <w:sz w:val="56"/>
        </w:rPr>
      </w:pPr>
      <w:r>
        <w:rPr>
          <w:rFonts w:ascii="Arial" w:hAnsi="Arial" w:eastAsia="Arial"/>
          <w:spacing w:val="-2"/>
          <w:sz w:val="56"/>
        </w:rPr>
        <w:t>2</w:t>
      </w:r>
      <w:r>
        <w:rPr>
          <w:spacing w:val="-2"/>
          <w:sz w:val="56"/>
        </w:rPr>
        <w:t>是归纳推理，是保假的（推理的前提错误，结</w:t>
      </w:r>
      <w:r>
        <w:rPr>
          <w:spacing w:val="-2"/>
          <w:sz w:val="56"/>
        </w:rPr>
        <w:t>论也错误；但前提正确时，结论也不一定正确）</w:t>
      </w:r>
    </w:p>
    <w:p>
      <w:pPr>
        <w:spacing w:after="0" w:line="201" w:lineRule="auto"/>
        <w:jc w:val="left"/>
        <w:rPr>
          <w:rFonts w:ascii="Arial" w:hAnsi="Arial" w:eastAsia="Arial"/>
          <w:sz w:val="56"/>
        </w:rPr>
        <w:sectPr>
          <w:headerReference w:type="default" r:id="rId1508"/>
          <w:footerReference w:type="default" r:id="rId1509"/>
          <w:pgSz w:w="14400" w:h="10800" w:orient="landscape"/>
          <w:pgMar w:header="0" w:footer="1100" w:top="1000" w:bottom="1280" w:left="40" w:right="0"/>
        </w:sectPr>
      </w:pPr>
    </w:p>
    <w:p>
      <w:pPr>
        <w:spacing w:before="32"/>
        <w:ind w:left="0" w:right="1941" w:firstLine="0"/>
        <w:jc w:val="center"/>
        <w:rPr>
          <w:sz w:val="36"/>
        </w:rPr>
      </w:pPr>
      <w:r>
        <w:rPr/>
        <w:pict>
          <v:group style="position:absolute;margin-left:206.535004pt;margin-top:32.889999pt;width:241.55pt;height:34.4pt;mso-position-horizontal-relative:page;mso-position-vertical-relative:paragraph;z-index:15970304" id="docshapegroup837" coordorigin="4131,658" coordsize="4831,688">
            <v:shape style="position:absolute;left:4138;top:665;width:4763;height:681" id="docshape838" coordorigin="4138,665" coordsize="4763,681" path="m4138,665l4138,1346m4138,665l8901,665e" filled="false" stroked="true" strokeweight=".75pt" strokecolor="#000000">
              <v:path arrowok="t"/>
              <v:stroke dashstyle="solid"/>
            </v:shape>
            <v:line style="position:absolute" from="8901,665" to="8901,1246" stroked="true" strokeweight="1pt" strokecolor="#000000">
              <v:stroke dashstyle="solid"/>
            </v:line>
            <v:shape style="position:absolute;left:8841;top:1225;width:120;height:120" id="docshape839" coordorigin="8841,1226" coordsize="120,120" path="m8961,1226l8841,1226,8901,1346,8961,1226xe" filled="true" fillcolor="#000000" stroked="false">
              <v:path arrowok="t"/>
              <v:fill type="solid"/>
            </v:shape>
            <w10:wrap type="none"/>
          </v:group>
        </w:pict>
      </w:r>
      <w:bookmarkStart w:name="幻灯片编号 44" w:id="1011"/>
      <w:bookmarkEnd w:id="1011"/>
      <w:r>
        <w:rPr/>
      </w:r>
      <w:r>
        <w:rPr>
          <w:spacing w:val="-3"/>
          <w:sz w:val="36"/>
        </w:rPr>
        <w:t>解释过程</w:t>
      </w:r>
    </w:p>
    <w:p>
      <w:pPr>
        <w:pStyle w:val="BodyText"/>
        <w:rPr>
          <w:sz w:val="20"/>
        </w:rPr>
      </w:pPr>
    </w:p>
    <w:p>
      <w:pPr>
        <w:pStyle w:val="BodyText"/>
        <w:rPr>
          <w:sz w:val="20"/>
        </w:rPr>
      </w:pPr>
    </w:p>
    <w:p>
      <w:pPr>
        <w:pStyle w:val="BodyText"/>
        <w:rPr>
          <w:sz w:val="24"/>
        </w:rPr>
      </w:pPr>
      <w:r>
        <w:rPr/>
        <w:pict>
          <v:group style="position:absolute;margin-left:138.554993pt;margin-top:16.647499pt;width:386.4pt;height:85.75pt;mso-position-horizontal-relative:page;mso-position-vertical-relative:paragraph;z-index:-15487488;mso-wrap-distance-left:0;mso-wrap-distance-right:0" id="docshapegroup840" coordorigin="2771,333" coordsize="7728,1715">
            <v:line style="position:absolute" from="8901,1360" to="8901,2040" stroked="true" strokeweight=".75pt" strokecolor="#000000">
              <v:stroke dashstyle="solid"/>
            </v:line>
            <v:line style="position:absolute" from="8901,2040" to="4138,2040" stroked="true" strokeweight=".75pt" strokecolor="#000000">
              <v:stroke dashstyle="solid"/>
            </v:line>
            <v:line style="position:absolute" from="4138,2040" to="4138,1460" stroked="true" strokeweight="1pt" strokecolor="#000000">
              <v:stroke dashstyle="solid"/>
            </v:line>
            <v:shape style="position:absolute;left:4078;top:1360;width:120;height:120" id="docshape841" coordorigin="4078,1360" coordsize="120,120" path="m4138,1360l4078,1480,4198,1480,4138,1360xe" filled="true" fillcolor="#000000" stroked="false">
              <v:path arrowok="t"/>
              <v:fill type="solid"/>
            </v:shape>
            <v:shape style="position:absolute;left:4148;top:1367;width:4746;height:665" type="#_x0000_t202" id="docshape842" filled="false" stroked="false">
              <v:textbox inset="0,0,0,0">
                <w:txbxContent>
                  <w:p>
                    <w:pPr>
                      <w:spacing w:line="388" w:lineRule="exact" w:before="0"/>
                      <w:ind w:left="1706" w:right="1571" w:firstLine="0"/>
                      <w:jc w:val="center"/>
                      <w:rPr>
                        <w:sz w:val="36"/>
                      </w:rPr>
                    </w:pPr>
                    <w:r>
                      <w:rPr>
                        <w:spacing w:val="-3"/>
                        <w:sz w:val="36"/>
                      </w:rPr>
                      <w:t>规划过程</w:t>
                    </w:r>
                  </w:p>
                </w:txbxContent>
              </v:textbox>
              <w10:wrap type="none"/>
            </v:shape>
            <v:shape style="position:absolute;left:7540;top:340;width:2951;height:1020" type="#_x0000_t202" id="docshape843" filled="true" fillcolor="#badfe2" stroked="true" strokeweight=".75pt" strokecolor="#000000">
              <v:textbox inset="0,0,0,0">
                <w:txbxContent>
                  <w:p>
                    <w:pPr>
                      <w:spacing w:before="273"/>
                      <w:ind w:left="746" w:right="0" w:firstLine="0"/>
                      <w:jc w:val="left"/>
                      <w:rPr>
                        <w:color w:val="000000"/>
                        <w:sz w:val="36"/>
                      </w:rPr>
                    </w:pPr>
                    <w:r>
                      <w:rPr>
                        <w:color w:val="000000"/>
                        <w:spacing w:val="-3"/>
                        <w:sz w:val="36"/>
                      </w:rPr>
                      <w:t>规则空间</w:t>
                    </w:r>
                  </w:p>
                </w:txbxContent>
              </v:textbox>
              <v:fill type="solid"/>
              <v:stroke dashstyle="solid"/>
              <w10:wrap type="none"/>
            </v:shape>
            <v:shape style="position:absolute;left:2778;top:340;width:2950;height:1020" type="#_x0000_t202" id="docshape844" filled="true" fillcolor="#badfe2" stroked="true" strokeweight=".75pt" strokecolor="#000000">
              <v:textbox inset="0,0,0,0">
                <w:txbxContent>
                  <w:p>
                    <w:pPr>
                      <w:spacing w:before="273"/>
                      <w:ind w:left="745" w:right="0" w:firstLine="0"/>
                      <w:jc w:val="left"/>
                      <w:rPr>
                        <w:color w:val="000000"/>
                        <w:sz w:val="36"/>
                      </w:rPr>
                    </w:pPr>
                    <w:r>
                      <w:rPr>
                        <w:color w:val="000000"/>
                        <w:spacing w:val="-3"/>
                        <w:sz w:val="36"/>
                      </w:rPr>
                      <w:t>实例空间</w:t>
                    </w:r>
                  </w:p>
                </w:txbxContent>
              </v:textbox>
              <v:fill type="solid"/>
              <v:stroke dashstyle="solid"/>
              <w10:wrap type="none"/>
            </v:shape>
            <w10:wrap type="topAndBottom"/>
          </v:group>
        </w:pict>
      </w:r>
    </w:p>
    <w:p>
      <w:pPr>
        <w:pStyle w:val="BodyText"/>
        <w:rPr>
          <w:sz w:val="20"/>
        </w:rPr>
      </w:pPr>
    </w:p>
    <w:p>
      <w:pPr>
        <w:pStyle w:val="BodyText"/>
        <w:rPr>
          <w:sz w:val="20"/>
        </w:rPr>
      </w:pPr>
    </w:p>
    <w:p>
      <w:pPr>
        <w:pStyle w:val="ListParagraph"/>
        <w:numPr>
          <w:ilvl w:val="0"/>
          <w:numId w:val="67"/>
        </w:numPr>
        <w:tabs>
          <w:tab w:pos="1725" w:val="left" w:leader="none"/>
        </w:tabs>
        <w:spacing w:line="240" w:lineRule="auto" w:before="222" w:after="0"/>
        <w:ind w:left="1724" w:right="0" w:hanging="541"/>
        <w:jc w:val="both"/>
        <w:rPr>
          <w:sz w:val="56"/>
        </w:rPr>
      </w:pPr>
      <w:r>
        <w:rPr>
          <w:spacing w:val="-3"/>
          <w:sz w:val="56"/>
        </w:rPr>
        <w:t>归纳学习系统的模型图如上。</w:t>
      </w:r>
    </w:p>
    <w:p>
      <w:pPr>
        <w:pStyle w:val="ListParagraph"/>
        <w:numPr>
          <w:ilvl w:val="0"/>
          <w:numId w:val="67"/>
        </w:numPr>
        <w:tabs>
          <w:tab w:pos="1725" w:val="left" w:leader="none"/>
        </w:tabs>
        <w:spacing w:line="223" w:lineRule="auto" w:before="155" w:after="0"/>
        <w:ind w:left="1724" w:right="1429" w:hanging="541"/>
        <w:jc w:val="both"/>
        <w:rPr>
          <w:sz w:val="56"/>
        </w:rPr>
      </w:pPr>
      <w:r>
        <w:rPr>
          <w:spacing w:val="-2"/>
          <w:sz w:val="56"/>
        </w:rPr>
        <w:t>实验规划过程通过对实例空间的搜索完成实例</w:t>
      </w:r>
      <w:r>
        <w:rPr>
          <w:spacing w:val="-2"/>
          <w:sz w:val="56"/>
        </w:rPr>
        <w:t>选择，并将这些选中的活跃实例提交给解释过</w:t>
      </w:r>
      <w:r>
        <w:rPr>
          <w:spacing w:val="-2"/>
          <w:sz w:val="56"/>
        </w:rPr>
        <w:t>程。解释过程对实例加以适当转换，把活跃实</w:t>
      </w:r>
      <w:r>
        <w:rPr>
          <w:spacing w:val="-2"/>
          <w:sz w:val="56"/>
        </w:rPr>
        <w:t>例变换为规则空间中的特定概念，以引导规则</w:t>
      </w:r>
      <w:r>
        <w:rPr>
          <w:spacing w:val="-2"/>
          <w:sz w:val="56"/>
        </w:rPr>
        <w:t>空间的搜索。</w:t>
      </w:r>
    </w:p>
    <w:p>
      <w:pPr>
        <w:spacing w:after="0" w:line="223" w:lineRule="auto"/>
        <w:jc w:val="both"/>
        <w:rPr>
          <w:sz w:val="56"/>
        </w:rPr>
        <w:sectPr>
          <w:headerReference w:type="default" r:id="rId1510"/>
          <w:footerReference w:type="default" r:id="rId1511"/>
          <w:pgSz w:w="14400" w:h="10800" w:orient="landscape"/>
          <w:pgMar w:header="0" w:footer="1100" w:top="200" w:bottom="1280" w:left="40" w:right="0"/>
        </w:sectPr>
      </w:pPr>
    </w:p>
    <w:p>
      <w:pPr>
        <w:pStyle w:val="Heading3"/>
        <w:spacing w:line="1077" w:lineRule="exact"/>
        <w:ind w:right="39"/>
      </w:pPr>
      <w:bookmarkStart w:name="常用的归纳概括规则" w:id="1012"/>
      <w:bookmarkEnd w:id="1012"/>
      <w:r>
        <w:rPr/>
      </w:r>
      <w:r>
        <w:rPr>
          <w:w w:val="95"/>
        </w:rPr>
        <w:t>常</w:t>
      </w:r>
      <w:r>
        <w:rPr>
          <w:w w:val="95"/>
        </w:rPr>
        <w:t>用</w:t>
      </w:r>
      <w:r>
        <w:rPr>
          <w:w w:val="95"/>
        </w:rPr>
        <w:t>的</w:t>
      </w:r>
      <w:r>
        <w:rPr>
          <w:w w:val="95"/>
        </w:rPr>
        <w:t>归</w:t>
      </w:r>
      <w:r>
        <w:rPr>
          <w:w w:val="95"/>
        </w:rPr>
        <w:t>纳</w:t>
      </w:r>
      <w:r>
        <w:rPr>
          <w:w w:val="95"/>
        </w:rPr>
        <w:t>概</w:t>
      </w:r>
      <w:r>
        <w:rPr>
          <w:w w:val="95"/>
        </w:rPr>
        <w:t>括</w:t>
      </w:r>
      <w:r>
        <w:rPr>
          <w:w w:val="95"/>
        </w:rPr>
        <w:t>规</w:t>
      </w:r>
      <w:r>
        <w:rPr>
          <w:spacing w:val="-10"/>
          <w:w w:val="95"/>
        </w:rPr>
        <w:t>则</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w w:val="95"/>
          <w:sz w:val="64"/>
        </w:rPr>
        <w:t>取</w:t>
      </w:r>
      <w:r>
        <w:rPr>
          <w:w w:val="95"/>
          <w:sz w:val="64"/>
        </w:rPr>
        <w:t>消</w:t>
      </w:r>
      <w:r>
        <w:rPr>
          <w:w w:val="95"/>
          <w:sz w:val="64"/>
        </w:rPr>
        <w:t>部</w:t>
      </w:r>
      <w:r>
        <w:rPr>
          <w:w w:val="95"/>
          <w:sz w:val="64"/>
        </w:rPr>
        <w:t>分</w:t>
      </w:r>
      <w:r>
        <w:rPr>
          <w:w w:val="95"/>
          <w:sz w:val="64"/>
        </w:rPr>
        <w:t>条</w:t>
      </w:r>
      <w:r>
        <w:rPr>
          <w:spacing w:val="-10"/>
          <w:w w:val="95"/>
          <w:sz w:val="64"/>
        </w:rPr>
        <w:t>件</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放</w:t>
      </w:r>
      <w:r>
        <w:rPr>
          <w:w w:val="95"/>
          <w:sz w:val="64"/>
        </w:rPr>
        <w:t>松</w:t>
      </w:r>
      <w:r>
        <w:rPr>
          <w:w w:val="95"/>
          <w:sz w:val="64"/>
        </w:rPr>
        <w:t>条</w:t>
      </w:r>
      <w:r>
        <w:rPr>
          <w:spacing w:val="-10"/>
          <w:w w:val="95"/>
          <w:sz w:val="64"/>
        </w:rPr>
        <w:t>件</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沿</w:t>
      </w:r>
      <w:r>
        <w:rPr>
          <w:w w:val="95"/>
          <w:sz w:val="64"/>
        </w:rPr>
        <w:t>概</w:t>
      </w:r>
      <w:r>
        <w:rPr>
          <w:w w:val="95"/>
          <w:sz w:val="64"/>
        </w:rPr>
        <w:t>念</w:t>
      </w:r>
      <w:r>
        <w:rPr>
          <w:w w:val="95"/>
          <w:sz w:val="64"/>
        </w:rPr>
        <w:t>树</w:t>
      </w:r>
      <w:r>
        <w:rPr>
          <w:w w:val="95"/>
          <w:sz w:val="64"/>
        </w:rPr>
        <w:t>上</w:t>
      </w:r>
      <w:r>
        <w:rPr>
          <w:spacing w:val="-10"/>
          <w:w w:val="95"/>
          <w:sz w:val="64"/>
        </w:rPr>
        <w:t>溯</w:t>
      </w:r>
    </w:p>
    <w:p>
      <w:pPr>
        <w:pStyle w:val="ListParagraph"/>
        <w:numPr>
          <w:ilvl w:val="0"/>
          <w:numId w:val="60"/>
        </w:numPr>
        <w:tabs>
          <w:tab w:pos="1364" w:val="left" w:leader="none"/>
        </w:tabs>
        <w:spacing w:line="240" w:lineRule="auto" w:before="101" w:after="0"/>
        <w:ind w:left="1364" w:right="0" w:hanging="540"/>
        <w:jc w:val="left"/>
        <w:rPr>
          <w:rFonts w:ascii="Arial" w:hAnsi="Arial" w:eastAsia="Arial"/>
          <w:sz w:val="64"/>
        </w:rPr>
      </w:pPr>
      <w:r>
        <w:rPr>
          <w:w w:val="95"/>
          <w:sz w:val="64"/>
        </w:rPr>
        <w:t>形</w:t>
      </w:r>
      <w:r>
        <w:rPr>
          <w:w w:val="95"/>
          <w:sz w:val="64"/>
        </w:rPr>
        <w:t>成</w:t>
      </w:r>
      <w:r>
        <w:rPr>
          <w:w w:val="95"/>
          <w:sz w:val="64"/>
        </w:rPr>
        <w:t>闭</w:t>
      </w:r>
      <w:r>
        <w:rPr>
          <w:w w:val="95"/>
          <w:sz w:val="64"/>
        </w:rPr>
        <w:t>合</w:t>
      </w:r>
      <w:r>
        <w:rPr>
          <w:w w:val="95"/>
          <w:sz w:val="64"/>
        </w:rPr>
        <w:t>区</w:t>
      </w:r>
      <w:r>
        <w:rPr>
          <w:w w:val="95"/>
          <w:sz w:val="64"/>
        </w:rPr>
        <w:t>域</w:t>
      </w:r>
      <w:r>
        <w:rPr>
          <w:w w:val="95"/>
          <w:sz w:val="64"/>
        </w:rPr>
        <w:t>，</w:t>
      </w:r>
      <w:r>
        <w:rPr>
          <w:w w:val="95"/>
          <w:sz w:val="64"/>
        </w:rPr>
        <w:t>找</w:t>
      </w:r>
      <w:r>
        <w:rPr>
          <w:w w:val="95"/>
          <w:sz w:val="64"/>
        </w:rPr>
        <w:t>到</w:t>
      </w:r>
      <w:r>
        <w:rPr>
          <w:w w:val="95"/>
          <w:sz w:val="64"/>
        </w:rPr>
        <w:t>极</w:t>
      </w:r>
      <w:r>
        <w:rPr>
          <w:w w:val="95"/>
          <w:sz w:val="64"/>
        </w:rPr>
        <w:t>端</w:t>
      </w:r>
      <w:r>
        <w:rPr>
          <w:w w:val="95"/>
          <w:sz w:val="64"/>
        </w:rPr>
        <w:t>情</w:t>
      </w:r>
      <w:r>
        <w:rPr>
          <w:spacing w:val="-10"/>
          <w:w w:val="95"/>
          <w:sz w:val="64"/>
        </w:rPr>
        <w:t>形</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将</w:t>
      </w:r>
      <w:r>
        <w:rPr>
          <w:w w:val="95"/>
          <w:sz w:val="64"/>
        </w:rPr>
        <w:t>常</w:t>
      </w:r>
      <w:r>
        <w:rPr>
          <w:w w:val="95"/>
          <w:sz w:val="64"/>
        </w:rPr>
        <w:t>量</w:t>
      </w:r>
      <w:r>
        <w:rPr>
          <w:w w:val="95"/>
          <w:sz w:val="64"/>
        </w:rPr>
        <w:t>转</w:t>
      </w:r>
      <w:r>
        <w:rPr>
          <w:w w:val="95"/>
          <w:sz w:val="64"/>
        </w:rPr>
        <w:t>化</w:t>
      </w:r>
      <w:r>
        <w:rPr>
          <w:w w:val="95"/>
          <w:sz w:val="64"/>
        </w:rPr>
        <w:t>成</w:t>
      </w:r>
      <w:r>
        <w:rPr>
          <w:w w:val="95"/>
          <w:sz w:val="64"/>
        </w:rPr>
        <w:t>为</w:t>
      </w:r>
      <w:r>
        <w:rPr>
          <w:w w:val="95"/>
          <w:sz w:val="64"/>
        </w:rPr>
        <w:t>变</w:t>
      </w:r>
      <w:r>
        <w:rPr>
          <w:spacing w:val="-10"/>
          <w:w w:val="95"/>
          <w:sz w:val="64"/>
        </w:rPr>
        <w:t>量</w:t>
      </w:r>
    </w:p>
    <w:p>
      <w:pPr>
        <w:spacing w:after="0" w:line="240" w:lineRule="auto"/>
        <w:jc w:val="left"/>
        <w:rPr>
          <w:rFonts w:ascii="Arial" w:hAnsi="Arial" w:eastAsia="Arial"/>
          <w:sz w:val="64"/>
        </w:rPr>
        <w:sectPr>
          <w:headerReference w:type="default" r:id="rId1512"/>
          <w:footerReference w:type="default" r:id="rId1513"/>
          <w:pgSz w:w="14400" w:h="10800" w:orient="landscape"/>
          <w:pgMar w:header="0" w:footer="1100" w:top="840" w:bottom="1280" w:left="40" w:right="0"/>
        </w:sectPr>
      </w:pPr>
    </w:p>
    <w:p>
      <w:pPr>
        <w:pStyle w:val="Heading3"/>
        <w:spacing w:line="1077" w:lineRule="exact"/>
        <w:ind w:right="38"/>
      </w:pPr>
      <w:bookmarkStart w:name="示例学习" w:id="1013"/>
      <w:bookmarkEnd w:id="1013"/>
      <w:r>
        <w:rPr/>
      </w:r>
      <w:r>
        <w:rPr>
          <w:w w:val="95"/>
        </w:rPr>
        <w:t>示</w:t>
      </w:r>
      <w:r>
        <w:rPr>
          <w:w w:val="95"/>
        </w:rPr>
        <w:t>例</w:t>
      </w:r>
      <w:r>
        <w:rPr>
          <w:w w:val="95"/>
        </w:rPr>
        <w:t>学</w:t>
      </w:r>
      <w:r>
        <w:rPr>
          <w:spacing w:val="-10"/>
          <w:w w:val="95"/>
        </w:rPr>
        <w:t>习</w:t>
      </w:r>
    </w:p>
    <w:p>
      <w:pPr>
        <w:pStyle w:val="ListParagraph"/>
        <w:numPr>
          <w:ilvl w:val="0"/>
          <w:numId w:val="60"/>
        </w:numPr>
        <w:tabs>
          <w:tab w:pos="1364" w:val="left" w:leader="none"/>
        </w:tabs>
        <w:spacing w:line="216" w:lineRule="auto" w:before="748" w:after="0"/>
        <w:ind w:left="1364" w:right="1230" w:hanging="540"/>
        <w:jc w:val="both"/>
        <w:rPr>
          <w:rFonts w:ascii="Arial" w:hAnsi="Arial" w:eastAsia="Arial"/>
          <w:sz w:val="56"/>
        </w:rPr>
      </w:pPr>
      <w:r>
        <w:rPr>
          <w:spacing w:val="-2"/>
          <w:sz w:val="56"/>
        </w:rPr>
        <w:t>通过环境中若干与某概念有关的例子，经归纳得</w:t>
      </w:r>
      <w:r>
        <w:rPr>
          <w:spacing w:val="-2"/>
          <w:sz w:val="56"/>
        </w:rPr>
        <w:t>出一般性概念的一种学习方法。</w:t>
      </w:r>
    </w:p>
    <w:p>
      <w:pPr>
        <w:pStyle w:val="ListParagraph"/>
        <w:numPr>
          <w:ilvl w:val="0"/>
          <w:numId w:val="60"/>
        </w:numPr>
        <w:tabs>
          <w:tab w:pos="1364" w:val="left" w:leader="none"/>
        </w:tabs>
        <w:spacing w:line="216" w:lineRule="auto" w:before="187" w:after="0"/>
        <w:ind w:left="1364" w:right="1230" w:hanging="541"/>
        <w:jc w:val="both"/>
        <w:rPr>
          <w:rFonts w:ascii="Arial" w:hAnsi="Arial" w:eastAsia="Arial"/>
          <w:sz w:val="56"/>
        </w:rPr>
      </w:pPr>
      <w:r>
        <w:rPr>
          <w:spacing w:val="-2"/>
          <w:sz w:val="56"/>
        </w:rPr>
        <w:t>外部环境（教师）提供的是一组例子（正例和反</w:t>
      </w:r>
      <w:r>
        <w:rPr>
          <w:spacing w:val="-2"/>
          <w:sz w:val="56"/>
        </w:rPr>
        <w:t>例），它们是一组特殊的知识。</w:t>
      </w:r>
    </w:p>
    <w:p>
      <w:pPr>
        <w:pStyle w:val="ListParagraph"/>
        <w:numPr>
          <w:ilvl w:val="0"/>
          <w:numId w:val="60"/>
        </w:numPr>
        <w:tabs>
          <w:tab w:pos="1364" w:val="left" w:leader="none"/>
        </w:tabs>
        <w:spacing w:line="220" w:lineRule="auto" w:before="175" w:after="0"/>
        <w:ind w:left="1364" w:right="1230" w:hanging="541"/>
        <w:jc w:val="both"/>
        <w:rPr>
          <w:rFonts w:ascii="Arial" w:hAnsi="Arial" w:eastAsia="Arial"/>
          <w:sz w:val="56"/>
        </w:rPr>
      </w:pPr>
      <w:r>
        <w:rPr>
          <w:spacing w:val="-2"/>
          <w:sz w:val="56"/>
        </w:rPr>
        <w:t>示例学习就是从这些特殊知识中归纳出适用于更</w:t>
      </w:r>
      <w:r>
        <w:rPr>
          <w:spacing w:val="-2"/>
          <w:sz w:val="56"/>
        </w:rPr>
        <w:t>大范围的一般性知识，以覆盖所有的正例并排除</w:t>
      </w:r>
      <w:r>
        <w:rPr>
          <w:spacing w:val="-2"/>
          <w:sz w:val="56"/>
        </w:rPr>
        <w:t>所有反例。</w:t>
      </w:r>
    </w:p>
    <w:p>
      <w:pPr>
        <w:spacing w:after="0" w:line="220" w:lineRule="auto"/>
        <w:jc w:val="both"/>
        <w:rPr>
          <w:rFonts w:ascii="Arial" w:hAnsi="Arial" w:eastAsia="Arial"/>
          <w:sz w:val="56"/>
        </w:rPr>
        <w:sectPr>
          <w:headerReference w:type="default" r:id="rId1514"/>
          <w:footerReference w:type="default" r:id="rId1515"/>
          <w:pgSz w:w="14400" w:h="10800" w:orient="landscape"/>
          <w:pgMar w:header="0" w:footer="1100" w:top="840" w:bottom="1280" w:left="40" w:right="0"/>
        </w:sectPr>
      </w:pPr>
    </w:p>
    <w:p>
      <w:pPr>
        <w:pStyle w:val="Heading3"/>
        <w:spacing w:line="1077" w:lineRule="exact"/>
        <w:ind w:right="38"/>
      </w:pPr>
      <w:bookmarkStart w:name="观察发现学习" w:id="1014"/>
      <w:bookmarkEnd w:id="1014"/>
      <w:r>
        <w:rPr/>
      </w:r>
      <w:r>
        <w:rPr>
          <w:w w:val="95"/>
        </w:rPr>
        <w:t>观</w:t>
      </w:r>
      <w:r>
        <w:rPr>
          <w:w w:val="95"/>
        </w:rPr>
        <w:t>察</w:t>
      </w:r>
      <w:r>
        <w:rPr>
          <w:w w:val="95"/>
        </w:rPr>
        <w:t>发</w:t>
      </w:r>
      <w:r>
        <w:rPr>
          <w:w w:val="95"/>
        </w:rPr>
        <w:t>现</w:t>
      </w:r>
      <w:r>
        <w:rPr>
          <w:w w:val="95"/>
        </w:rPr>
        <w:t>学</w:t>
      </w:r>
      <w:r>
        <w:rPr>
          <w:spacing w:val="-10"/>
          <w:w w:val="95"/>
        </w:rPr>
        <w:t>习</w:t>
      </w:r>
    </w:p>
    <w:p>
      <w:pPr>
        <w:pStyle w:val="ListParagraph"/>
        <w:numPr>
          <w:ilvl w:val="0"/>
          <w:numId w:val="60"/>
        </w:numPr>
        <w:tabs>
          <w:tab w:pos="1364" w:val="left" w:leader="none"/>
        </w:tabs>
        <w:spacing w:line="220" w:lineRule="auto" w:before="746" w:after="0"/>
        <w:ind w:left="1364" w:right="1479" w:hanging="540"/>
        <w:jc w:val="both"/>
        <w:rPr>
          <w:rFonts w:ascii="Arial" w:hAnsi="Arial" w:eastAsia="Arial"/>
          <w:sz w:val="64"/>
        </w:rPr>
      </w:pPr>
      <w:r>
        <w:rPr>
          <w:spacing w:val="-2"/>
          <w:sz w:val="64"/>
        </w:rPr>
        <w:t>又</w:t>
      </w:r>
      <w:r>
        <w:rPr>
          <w:spacing w:val="-2"/>
          <w:sz w:val="64"/>
        </w:rPr>
        <w:t>称</w:t>
      </w:r>
      <w:r>
        <w:rPr>
          <w:spacing w:val="-2"/>
          <w:sz w:val="64"/>
        </w:rPr>
        <w:t>为</w:t>
      </w:r>
      <w:r>
        <w:rPr>
          <w:spacing w:val="-2"/>
          <w:sz w:val="64"/>
        </w:rPr>
        <w:t>描</w:t>
      </w:r>
      <w:r>
        <w:rPr>
          <w:spacing w:val="-2"/>
          <w:sz w:val="64"/>
        </w:rPr>
        <w:t>述</w:t>
      </w:r>
      <w:r>
        <w:rPr>
          <w:spacing w:val="-2"/>
          <w:sz w:val="64"/>
        </w:rPr>
        <w:t>性</w:t>
      </w:r>
      <w:r>
        <w:rPr>
          <w:spacing w:val="-2"/>
          <w:sz w:val="64"/>
        </w:rPr>
        <w:t>概</w:t>
      </w:r>
      <w:r>
        <w:rPr>
          <w:spacing w:val="-2"/>
          <w:sz w:val="64"/>
        </w:rPr>
        <w:t>括</w:t>
      </w:r>
      <w:r>
        <w:rPr>
          <w:spacing w:val="-2"/>
          <w:sz w:val="64"/>
        </w:rPr>
        <w:t>，</w:t>
      </w:r>
      <w:r>
        <w:rPr>
          <w:spacing w:val="-2"/>
          <w:sz w:val="64"/>
        </w:rPr>
        <w:t>其</w:t>
      </w:r>
      <w:r>
        <w:rPr>
          <w:spacing w:val="-2"/>
          <w:sz w:val="64"/>
        </w:rPr>
        <w:t>目</w:t>
      </w:r>
      <w:r>
        <w:rPr>
          <w:spacing w:val="-2"/>
          <w:sz w:val="64"/>
        </w:rPr>
        <w:t>标</w:t>
      </w:r>
      <w:r>
        <w:rPr>
          <w:spacing w:val="-2"/>
          <w:sz w:val="64"/>
        </w:rPr>
        <w:t>是</w:t>
      </w:r>
      <w:r>
        <w:rPr>
          <w:spacing w:val="-2"/>
          <w:sz w:val="64"/>
        </w:rPr>
        <w:t>确</w:t>
      </w:r>
      <w:r>
        <w:rPr>
          <w:spacing w:val="-2"/>
          <w:sz w:val="64"/>
        </w:rPr>
        <w:t>定</w:t>
      </w:r>
      <w:r>
        <w:rPr>
          <w:spacing w:val="-2"/>
          <w:sz w:val="64"/>
        </w:rPr>
        <w:t>一个</w:t>
      </w:r>
      <w:r>
        <w:rPr>
          <w:spacing w:val="-2"/>
          <w:sz w:val="64"/>
        </w:rPr>
        <w:t>定</w:t>
      </w:r>
      <w:r>
        <w:rPr>
          <w:spacing w:val="-2"/>
          <w:sz w:val="64"/>
        </w:rPr>
        <w:t>律</w:t>
      </w:r>
      <w:r>
        <w:rPr>
          <w:spacing w:val="-2"/>
          <w:sz w:val="64"/>
        </w:rPr>
        <w:t>或</w:t>
      </w:r>
      <w:r>
        <w:rPr>
          <w:spacing w:val="-2"/>
          <w:sz w:val="64"/>
        </w:rPr>
        <w:t>理</w:t>
      </w:r>
      <w:r>
        <w:rPr>
          <w:spacing w:val="-2"/>
          <w:sz w:val="64"/>
        </w:rPr>
        <w:t>论</w:t>
      </w:r>
      <w:r>
        <w:rPr>
          <w:spacing w:val="-2"/>
          <w:sz w:val="64"/>
        </w:rPr>
        <w:t>的</w:t>
      </w:r>
      <w:r>
        <w:rPr>
          <w:spacing w:val="-2"/>
          <w:sz w:val="64"/>
        </w:rPr>
        <w:t>一</w:t>
      </w:r>
      <w:r>
        <w:rPr>
          <w:spacing w:val="-2"/>
          <w:sz w:val="64"/>
        </w:rPr>
        <w:t>般</w:t>
      </w:r>
      <w:r>
        <w:rPr>
          <w:spacing w:val="-2"/>
          <w:sz w:val="64"/>
        </w:rPr>
        <w:t>性</w:t>
      </w:r>
      <w:r>
        <w:rPr>
          <w:spacing w:val="-2"/>
          <w:sz w:val="64"/>
        </w:rPr>
        <w:t>描</w:t>
      </w:r>
      <w:r>
        <w:rPr>
          <w:spacing w:val="-2"/>
          <w:sz w:val="64"/>
        </w:rPr>
        <w:t>述</w:t>
      </w:r>
      <w:r>
        <w:rPr>
          <w:spacing w:val="-2"/>
          <w:sz w:val="64"/>
        </w:rPr>
        <w:t>，</w:t>
      </w:r>
      <w:r>
        <w:rPr>
          <w:spacing w:val="-2"/>
          <w:sz w:val="64"/>
        </w:rPr>
        <w:t>刻</w:t>
      </w:r>
      <w:r>
        <w:rPr>
          <w:spacing w:val="-2"/>
          <w:sz w:val="64"/>
        </w:rPr>
        <w:t>画</w:t>
      </w:r>
      <w:r>
        <w:rPr>
          <w:spacing w:val="-2"/>
          <w:sz w:val="64"/>
        </w:rPr>
        <w:t>观</w:t>
      </w:r>
      <w:r>
        <w:rPr>
          <w:spacing w:val="-2"/>
          <w:sz w:val="64"/>
        </w:rPr>
        <w:t>察</w:t>
      </w:r>
      <w:r>
        <w:rPr>
          <w:spacing w:val="-2"/>
          <w:sz w:val="64"/>
        </w:rPr>
        <w:t>集，</w:t>
      </w:r>
      <w:r>
        <w:rPr>
          <w:spacing w:val="-2"/>
          <w:sz w:val="64"/>
        </w:rPr>
        <w:t>指</w:t>
      </w:r>
      <w:r>
        <w:rPr>
          <w:spacing w:val="-2"/>
          <w:sz w:val="64"/>
        </w:rPr>
        <w:t>定</w:t>
      </w:r>
      <w:r>
        <w:rPr>
          <w:spacing w:val="-2"/>
          <w:sz w:val="64"/>
        </w:rPr>
        <w:t>某</w:t>
      </w:r>
      <w:r>
        <w:rPr>
          <w:spacing w:val="-2"/>
          <w:sz w:val="64"/>
        </w:rPr>
        <w:t>类</w:t>
      </w:r>
      <w:r>
        <w:rPr>
          <w:spacing w:val="-2"/>
          <w:sz w:val="64"/>
        </w:rPr>
        <w:t>对</w:t>
      </w:r>
      <w:r>
        <w:rPr>
          <w:spacing w:val="-2"/>
          <w:sz w:val="64"/>
        </w:rPr>
        <w:t>象</w:t>
      </w:r>
      <w:r>
        <w:rPr>
          <w:spacing w:val="-2"/>
          <w:sz w:val="64"/>
        </w:rPr>
        <w:t>的</w:t>
      </w:r>
      <w:r>
        <w:rPr>
          <w:spacing w:val="-2"/>
          <w:sz w:val="64"/>
        </w:rPr>
        <w:t>性</w:t>
      </w:r>
      <w:r>
        <w:rPr>
          <w:spacing w:val="-2"/>
          <w:sz w:val="64"/>
        </w:rPr>
        <w:t>质</w:t>
      </w:r>
      <w:r>
        <w:rPr>
          <w:spacing w:val="-2"/>
          <w:sz w:val="64"/>
        </w:rPr>
        <w:t>。</w:t>
      </w:r>
    </w:p>
    <w:p>
      <w:pPr>
        <w:pStyle w:val="ListParagraph"/>
        <w:numPr>
          <w:ilvl w:val="0"/>
          <w:numId w:val="60"/>
        </w:numPr>
        <w:tabs>
          <w:tab w:pos="1364" w:val="left" w:leader="none"/>
        </w:tabs>
        <w:spacing w:line="240" w:lineRule="auto" w:before="112" w:after="0"/>
        <w:ind w:left="1364" w:right="0" w:hanging="540"/>
        <w:jc w:val="both"/>
        <w:rPr>
          <w:rFonts w:ascii="Arial" w:hAnsi="Arial" w:eastAsia="Arial"/>
          <w:sz w:val="64"/>
        </w:rPr>
      </w:pPr>
      <w:r>
        <w:rPr>
          <w:w w:val="95"/>
          <w:sz w:val="64"/>
        </w:rPr>
        <w:t>可</w:t>
      </w:r>
      <w:r>
        <w:rPr>
          <w:w w:val="95"/>
          <w:sz w:val="64"/>
        </w:rPr>
        <w:t>分</w:t>
      </w:r>
      <w:r>
        <w:rPr>
          <w:w w:val="95"/>
          <w:sz w:val="64"/>
        </w:rPr>
        <w:t>为</w:t>
      </w:r>
      <w:r>
        <w:rPr>
          <w:w w:val="95"/>
          <w:sz w:val="64"/>
        </w:rPr>
        <w:t>两</w:t>
      </w:r>
      <w:r>
        <w:rPr>
          <w:w w:val="95"/>
          <w:sz w:val="64"/>
        </w:rPr>
        <w:t>种</w:t>
      </w:r>
      <w:r>
        <w:rPr>
          <w:spacing w:val="-10"/>
          <w:w w:val="95"/>
          <w:sz w:val="64"/>
        </w:rPr>
        <w:t>：</w:t>
      </w:r>
    </w:p>
    <w:p>
      <w:pPr>
        <w:pStyle w:val="ListParagraph"/>
        <w:numPr>
          <w:ilvl w:val="1"/>
          <w:numId w:val="60"/>
        </w:numPr>
        <w:tabs>
          <w:tab w:pos="1994" w:val="left" w:leader="none"/>
        </w:tabs>
        <w:spacing w:line="240" w:lineRule="auto" w:before="84" w:after="0"/>
        <w:ind w:left="1994" w:right="0" w:hanging="450"/>
        <w:jc w:val="both"/>
        <w:rPr>
          <w:rFonts w:ascii="Arial" w:hAnsi="Arial" w:eastAsia="Arial"/>
          <w:sz w:val="56"/>
        </w:rPr>
      </w:pPr>
      <w:r>
        <w:rPr>
          <w:spacing w:val="-2"/>
          <w:sz w:val="56"/>
        </w:rPr>
        <w:t>观察学习（对事例进行聚类，形成概念描述</w:t>
      </w:r>
      <w:r>
        <w:rPr>
          <w:spacing w:val="-10"/>
          <w:sz w:val="56"/>
        </w:rPr>
        <w:t>）</w:t>
      </w:r>
    </w:p>
    <w:p>
      <w:pPr>
        <w:pStyle w:val="ListParagraph"/>
        <w:numPr>
          <w:ilvl w:val="1"/>
          <w:numId w:val="60"/>
        </w:numPr>
        <w:tabs>
          <w:tab w:pos="1994" w:val="left" w:leader="none"/>
        </w:tabs>
        <w:spacing w:line="240" w:lineRule="auto" w:before="89" w:after="0"/>
        <w:ind w:left="1994" w:right="0" w:hanging="450"/>
        <w:jc w:val="both"/>
        <w:rPr>
          <w:rFonts w:ascii="Arial" w:hAnsi="Arial" w:eastAsia="Arial"/>
          <w:sz w:val="56"/>
        </w:rPr>
      </w:pPr>
      <w:r>
        <w:rPr>
          <w:spacing w:val="-2"/>
          <w:sz w:val="56"/>
        </w:rPr>
        <w:t>机器发现（发现规律，产生定律或规则</w:t>
      </w:r>
      <w:r>
        <w:rPr>
          <w:spacing w:val="-10"/>
          <w:sz w:val="56"/>
        </w:rPr>
        <w:t>）</w:t>
      </w:r>
    </w:p>
    <w:p>
      <w:pPr>
        <w:spacing w:after="0" w:line="240" w:lineRule="auto"/>
        <w:jc w:val="both"/>
        <w:rPr>
          <w:rFonts w:ascii="Arial" w:hAnsi="Arial" w:eastAsia="Arial"/>
          <w:sz w:val="56"/>
        </w:rPr>
        <w:sectPr>
          <w:headerReference w:type="default" r:id="rId1516"/>
          <w:footerReference w:type="default" r:id="rId1517"/>
          <w:pgSz w:w="14400" w:h="10800" w:orient="landscape"/>
          <w:pgMar w:header="0" w:footer="1100" w:top="840" w:bottom="1280" w:left="40" w:right="0"/>
        </w:sectPr>
      </w:pPr>
    </w:p>
    <w:p>
      <w:pPr>
        <w:pStyle w:val="BodyText"/>
        <w:rPr>
          <w:sz w:val="20"/>
        </w:rPr>
      </w:pPr>
    </w:p>
    <w:p>
      <w:pPr>
        <w:pStyle w:val="BodyText"/>
        <w:rPr>
          <w:sz w:val="20"/>
        </w:rPr>
      </w:pPr>
    </w:p>
    <w:p>
      <w:pPr>
        <w:pStyle w:val="BodyText"/>
        <w:spacing w:before="5"/>
        <w:rPr>
          <w:sz w:val="18"/>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概念聚类" w:id="1015"/>
      <w:bookmarkEnd w:id="1015"/>
      <w:r>
        <w:rPr/>
      </w:r>
      <w:bookmarkStart w:name="概念聚类" w:id="1016"/>
      <w:bookmarkEnd w:id="1016"/>
      <w:r>
        <w:rPr>
          <w:w w:val="95"/>
          <w:sz w:val="64"/>
        </w:rPr>
        <w:t>基</w:t>
      </w:r>
      <w:r>
        <w:rPr>
          <w:w w:val="95"/>
          <w:sz w:val="64"/>
        </w:rPr>
        <w:t>本</w:t>
      </w:r>
      <w:r>
        <w:rPr>
          <w:w w:val="95"/>
          <w:sz w:val="64"/>
        </w:rPr>
        <w:t>思</w:t>
      </w:r>
      <w:r>
        <w:rPr>
          <w:w w:val="95"/>
          <w:sz w:val="64"/>
        </w:rPr>
        <w:t>想</w:t>
      </w:r>
      <w:r>
        <w:rPr>
          <w:spacing w:val="-10"/>
          <w:w w:val="95"/>
          <w:sz w:val="64"/>
        </w:rPr>
        <w:t>：</w:t>
      </w:r>
    </w:p>
    <w:p>
      <w:pPr>
        <w:pStyle w:val="ListParagraph"/>
        <w:numPr>
          <w:ilvl w:val="1"/>
          <w:numId w:val="60"/>
        </w:numPr>
        <w:tabs>
          <w:tab w:pos="1994" w:val="left" w:leader="none"/>
        </w:tabs>
        <w:spacing w:line="216" w:lineRule="auto" w:before="167" w:after="0"/>
        <w:ind w:left="1994" w:right="1159" w:hanging="450"/>
        <w:jc w:val="left"/>
        <w:rPr>
          <w:rFonts w:ascii="Arial" w:hAnsi="Arial" w:eastAsia="Arial"/>
          <w:sz w:val="56"/>
        </w:rPr>
      </w:pPr>
      <w:r>
        <w:rPr>
          <w:spacing w:val="-2"/>
          <w:sz w:val="56"/>
        </w:rPr>
        <w:t>把事例按照一定的方式和准则分组，如划分为</w:t>
      </w:r>
      <w:r>
        <w:rPr>
          <w:spacing w:val="-2"/>
          <w:sz w:val="56"/>
        </w:rPr>
        <w:t>不同的类或不同的层次等</w:t>
      </w:r>
    </w:p>
    <w:p>
      <w:pPr>
        <w:pStyle w:val="ListParagraph"/>
        <w:numPr>
          <w:ilvl w:val="1"/>
          <w:numId w:val="60"/>
        </w:numPr>
        <w:tabs>
          <w:tab w:pos="1994" w:val="left" w:leader="none"/>
        </w:tabs>
        <w:spacing w:line="216" w:lineRule="auto" w:before="187" w:after="0"/>
        <w:ind w:left="1994" w:right="1159" w:hanging="450"/>
        <w:jc w:val="left"/>
        <w:rPr>
          <w:rFonts w:ascii="Arial" w:hAnsi="Arial" w:eastAsia="Arial"/>
          <w:sz w:val="56"/>
        </w:rPr>
      </w:pPr>
      <w:r>
        <w:rPr>
          <w:spacing w:val="-2"/>
          <w:sz w:val="56"/>
        </w:rPr>
        <w:t>对每一组进行特征概括，得到一个概念的语义</w:t>
      </w:r>
      <w:r>
        <w:rPr>
          <w:spacing w:val="-4"/>
          <w:sz w:val="56"/>
        </w:rPr>
        <w:t>符号描述</w:t>
      </w:r>
    </w:p>
    <w:p>
      <w:pPr>
        <w:spacing w:after="0" w:line="216" w:lineRule="auto"/>
        <w:jc w:val="left"/>
        <w:rPr>
          <w:rFonts w:ascii="Arial" w:hAnsi="Arial" w:eastAsia="Arial"/>
          <w:sz w:val="56"/>
        </w:rPr>
        <w:sectPr>
          <w:headerReference w:type="default" r:id="rId1518"/>
          <w:footerReference w:type="default" r:id="rId1519"/>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0"/>
          <w:numId w:val="60"/>
        </w:numPr>
        <w:tabs>
          <w:tab w:pos="1364" w:val="left" w:leader="none"/>
        </w:tabs>
        <w:spacing w:line="216" w:lineRule="auto" w:before="104" w:after="0"/>
        <w:ind w:left="1364" w:right="1479" w:hanging="540"/>
        <w:jc w:val="left"/>
        <w:rPr>
          <w:rFonts w:ascii="Arial" w:hAnsi="Arial" w:eastAsia="Arial"/>
          <w:sz w:val="64"/>
        </w:rPr>
      </w:pPr>
      <w:bookmarkStart w:name="机器发现" w:id="1017"/>
      <w:bookmarkEnd w:id="1017"/>
      <w:r>
        <w:rPr/>
      </w:r>
      <w:bookmarkStart w:name="机器发现" w:id="1018"/>
      <w:bookmarkEnd w:id="1018"/>
      <w:r>
        <w:rPr>
          <w:spacing w:val="-2"/>
          <w:sz w:val="64"/>
        </w:rPr>
        <w:t>指</w:t>
      </w:r>
      <w:r>
        <w:rPr>
          <w:spacing w:val="-2"/>
          <w:sz w:val="64"/>
        </w:rPr>
        <w:t>从</w:t>
      </w:r>
      <w:r>
        <w:rPr>
          <w:spacing w:val="-2"/>
          <w:sz w:val="64"/>
        </w:rPr>
        <w:t>观</w:t>
      </w:r>
      <w:r>
        <w:rPr>
          <w:spacing w:val="-2"/>
          <w:sz w:val="64"/>
        </w:rPr>
        <w:t>察</w:t>
      </w:r>
      <w:r>
        <w:rPr>
          <w:spacing w:val="-2"/>
          <w:sz w:val="64"/>
        </w:rPr>
        <w:t>事</w:t>
      </w:r>
      <w:r>
        <w:rPr>
          <w:spacing w:val="-2"/>
          <w:sz w:val="64"/>
        </w:rPr>
        <w:t>例</w:t>
      </w:r>
      <w:r>
        <w:rPr>
          <w:spacing w:val="-2"/>
          <w:sz w:val="64"/>
        </w:rPr>
        <w:t>或</w:t>
      </w:r>
      <w:r>
        <w:rPr>
          <w:spacing w:val="-2"/>
          <w:sz w:val="64"/>
        </w:rPr>
        <w:t>经</w:t>
      </w:r>
      <w:r>
        <w:rPr>
          <w:spacing w:val="-2"/>
          <w:sz w:val="64"/>
        </w:rPr>
        <w:t>验</w:t>
      </w:r>
      <w:r>
        <w:rPr>
          <w:spacing w:val="-2"/>
          <w:sz w:val="64"/>
        </w:rPr>
        <w:t>数</w:t>
      </w:r>
      <w:r>
        <w:rPr>
          <w:spacing w:val="-2"/>
          <w:sz w:val="64"/>
        </w:rPr>
        <w:t>据</w:t>
      </w:r>
      <w:r>
        <w:rPr>
          <w:spacing w:val="-2"/>
          <w:sz w:val="64"/>
        </w:rPr>
        <w:t>中</w:t>
      </w:r>
      <w:r>
        <w:rPr>
          <w:spacing w:val="-2"/>
          <w:sz w:val="64"/>
        </w:rPr>
        <w:t>归</w:t>
      </w:r>
      <w:r>
        <w:rPr>
          <w:spacing w:val="-2"/>
          <w:sz w:val="64"/>
        </w:rPr>
        <w:t>纳</w:t>
      </w:r>
      <w:r>
        <w:rPr>
          <w:spacing w:val="-2"/>
          <w:sz w:val="64"/>
        </w:rPr>
        <w:t>出</w:t>
      </w:r>
      <w:r>
        <w:rPr>
          <w:spacing w:val="-2"/>
          <w:sz w:val="64"/>
        </w:rPr>
        <w:t>规律</w:t>
      </w:r>
      <w:r>
        <w:rPr>
          <w:spacing w:val="-2"/>
          <w:sz w:val="64"/>
        </w:rPr>
        <w:t>或</w:t>
      </w:r>
      <w:r>
        <w:rPr>
          <w:spacing w:val="-2"/>
          <w:sz w:val="64"/>
        </w:rPr>
        <w:t>规</w:t>
      </w:r>
      <w:r>
        <w:rPr>
          <w:spacing w:val="-2"/>
          <w:sz w:val="64"/>
        </w:rPr>
        <w:t>则</w:t>
      </w:r>
      <w:r>
        <w:rPr>
          <w:spacing w:val="-2"/>
          <w:sz w:val="64"/>
        </w:rPr>
        <w:t>的</w:t>
      </w:r>
      <w:r>
        <w:rPr>
          <w:spacing w:val="-2"/>
          <w:sz w:val="64"/>
        </w:rPr>
        <w:t>学</w:t>
      </w:r>
      <w:r>
        <w:rPr>
          <w:spacing w:val="-2"/>
          <w:sz w:val="64"/>
        </w:rPr>
        <w:t>习</w:t>
      </w:r>
      <w:r>
        <w:rPr>
          <w:spacing w:val="-2"/>
          <w:sz w:val="64"/>
        </w:rPr>
        <w:t>方</w:t>
      </w:r>
      <w:r>
        <w:rPr>
          <w:spacing w:val="-2"/>
          <w:sz w:val="64"/>
        </w:rPr>
        <w:t>法</w:t>
      </w:r>
      <w:r>
        <w:rPr>
          <w:spacing w:val="-2"/>
          <w:sz w:val="64"/>
        </w:rPr>
        <w:t>。</w:t>
      </w:r>
    </w:p>
    <w:p>
      <w:pPr>
        <w:pStyle w:val="ListParagraph"/>
        <w:numPr>
          <w:ilvl w:val="0"/>
          <w:numId w:val="60"/>
        </w:numPr>
        <w:tabs>
          <w:tab w:pos="1364" w:val="left" w:leader="none"/>
        </w:tabs>
        <w:spacing w:line="240" w:lineRule="auto" w:before="118" w:after="0"/>
        <w:ind w:left="1364" w:right="0" w:hanging="540"/>
        <w:jc w:val="left"/>
        <w:rPr>
          <w:rFonts w:ascii="Arial" w:hAnsi="Arial" w:eastAsia="Arial"/>
          <w:sz w:val="64"/>
        </w:rPr>
      </w:pPr>
      <w:r>
        <w:rPr>
          <w:w w:val="95"/>
          <w:sz w:val="64"/>
        </w:rPr>
        <w:t>是</w:t>
      </w:r>
      <w:r>
        <w:rPr>
          <w:w w:val="95"/>
          <w:sz w:val="64"/>
        </w:rPr>
        <w:t>最</w:t>
      </w:r>
      <w:r>
        <w:rPr>
          <w:w w:val="95"/>
          <w:sz w:val="64"/>
        </w:rPr>
        <w:t>困</w:t>
      </w:r>
      <w:r>
        <w:rPr>
          <w:w w:val="95"/>
          <w:sz w:val="64"/>
        </w:rPr>
        <w:t>难</w:t>
      </w:r>
      <w:r>
        <w:rPr>
          <w:w w:val="95"/>
          <w:sz w:val="64"/>
        </w:rPr>
        <w:t>且</w:t>
      </w:r>
      <w:r>
        <w:rPr>
          <w:w w:val="95"/>
          <w:sz w:val="64"/>
        </w:rPr>
        <w:t>最</w:t>
      </w:r>
      <w:r>
        <w:rPr>
          <w:w w:val="95"/>
          <w:sz w:val="64"/>
        </w:rPr>
        <w:t>富</w:t>
      </w:r>
      <w:r>
        <w:rPr>
          <w:w w:val="95"/>
          <w:sz w:val="64"/>
        </w:rPr>
        <w:t>创</w:t>
      </w:r>
      <w:r>
        <w:rPr>
          <w:w w:val="95"/>
          <w:sz w:val="64"/>
        </w:rPr>
        <w:t>造</w:t>
      </w:r>
      <w:r>
        <w:rPr>
          <w:w w:val="95"/>
          <w:sz w:val="64"/>
        </w:rPr>
        <w:t>性</w:t>
      </w:r>
      <w:r>
        <w:rPr>
          <w:w w:val="95"/>
          <w:sz w:val="64"/>
        </w:rPr>
        <w:t>的</w:t>
      </w:r>
      <w:r>
        <w:rPr>
          <w:w w:val="95"/>
          <w:sz w:val="64"/>
        </w:rPr>
        <w:t>一</w:t>
      </w:r>
      <w:r>
        <w:rPr>
          <w:w w:val="95"/>
          <w:sz w:val="64"/>
        </w:rPr>
        <w:t>种</w:t>
      </w:r>
      <w:r>
        <w:rPr>
          <w:w w:val="95"/>
          <w:sz w:val="64"/>
        </w:rPr>
        <w:t>学</w:t>
      </w:r>
      <w:r>
        <w:rPr>
          <w:w w:val="95"/>
          <w:sz w:val="64"/>
        </w:rPr>
        <w:t>习</w:t>
      </w:r>
      <w:r>
        <w:rPr>
          <w:spacing w:val="-10"/>
          <w:w w:val="95"/>
          <w:sz w:val="64"/>
        </w:rPr>
        <w:t>。</w:t>
      </w:r>
    </w:p>
    <w:p>
      <w:pPr>
        <w:pStyle w:val="ListParagraph"/>
        <w:numPr>
          <w:ilvl w:val="0"/>
          <w:numId w:val="60"/>
        </w:numPr>
        <w:tabs>
          <w:tab w:pos="1364" w:val="left" w:leader="none"/>
        </w:tabs>
        <w:spacing w:line="240" w:lineRule="auto" w:before="102" w:after="0"/>
        <w:ind w:left="1364" w:right="0" w:hanging="540"/>
        <w:jc w:val="left"/>
        <w:rPr>
          <w:rFonts w:ascii="Arial" w:hAnsi="Arial" w:eastAsia="Arial"/>
          <w:sz w:val="64"/>
        </w:rPr>
      </w:pPr>
      <w:r>
        <w:rPr>
          <w:w w:val="95"/>
          <w:sz w:val="64"/>
        </w:rPr>
        <w:t>又</w:t>
      </w:r>
      <w:r>
        <w:rPr>
          <w:w w:val="95"/>
          <w:sz w:val="64"/>
        </w:rPr>
        <w:t>可</w:t>
      </w:r>
      <w:r>
        <w:rPr>
          <w:w w:val="95"/>
          <w:sz w:val="64"/>
        </w:rPr>
        <w:t>分</w:t>
      </w:r>
      <w:r>
        <w:rPr>
          <w:w w:val="95"/>
          <w:sz w:val="64"/>
        </w:rPr>
        <w:t>为</w:t>
      </w:r>
      <w:r>
        <w:rPr>
          <w:w w:val="95"/>
          <w:sz w:val="64"/>
        </w:rPr>
        <w:t>两</w:t>
      </w:r>
      <w:r>
        <w:rPr>
          <w:w w:val="95"/>
          <w:sz w:val="64"/>
        </w:rPr>
        <w:t>种</w:t>
      </w:r>
      <w:r>
        <w:rPr>
          <w:spacing w:val="-10"/>
          <w:w w:val="95"/>
          <w:sz w:val="64"/>
        </w:rPr>
        <w:t>：</w:t>
      </w:r>
    </w:p>
    <w:p>
      <w:pPr>
        <w:pStyle w:val="ListParagraph"/>
        <w:numPr>
          <w:ilvl w:val="1"/>
          <w:numId w:val="60"/>
        </w:numPr>
        <w:tabs>
          <w:tab w:pos="1994" w:val="left" w:leader="none"/>
        </w:tabs>
        <w:spacing w:line="240" w:lineRule="auto" w:before="84" w:after="0"/>
        <w:ind w:left="1994" w:right="0" w:hanging="450"/>
        <w:jc w:val="left"/>
        <w:rPr>
          <w:rFonts w:ascii="Arial" w:hAnsi="Arial" w:eastAsia="Arial"/>
          <w:sz w:val="56"/>
        </w:rPr>
      </w:pPr>
      <w:r>
        <w:rPr>
          <w:spacing w:val="-3"/>
          <w:sz w:val="56"/>
        </w:rPr>
        <w:t>经验发现：从经验数据中发现规律和定律</w:t>
      </w:r>
    </w:p>
    <w:p>
      <w:pPr>
        <w:pStyle w:val="ListParagraph"/>
        <w:numPr>
          <w:ilvl w:val="1"/>
          <w:numId w:val="60"/>
        </w:numPr>
        <w:tabs>
          <w:tab w:pos="1994" w:val="left" w:leader="none"/>
        </w:tabs>
        <w:spacing w:line="240" w:lineRule="auto" w:before="89" w:after="0"/>
        <w:ind w:left="1994" w:right="0" w:hanging="450"/>
        <w:jc w:val="left"/>
        <w:rPr>
          <w:rFonts w:ascii="Arial" w:hAnsi="Arial" w:eastAsia="Arial"/>
          <w:sz w:val="56"/>
        </w:rPr>
      </w:pPr>
      <w:r>
        <w:rPr>
          <w:spacing w:val="-3"/>
          <w:sz w:val="56"/>
        </w:rPr>
        <w:t>知识发现：从已观察的事例中发现新的知识</w:t>
      </w:r>
    </w:p>
    <w:p>
      <w:pPr>
        <w:spacing w:after="0" w:line="240" w:lineRule="auto"/>
        <w:jc w:val="left"/>
        <w:rPr>
          <w:rFonts w:ascii="Arial" w:hAnsi="Arial" w:eastAsia="Arial"/>
          <w:sz w:val="56"/>
        </w:rPr>
        <w:sectPr>
          <w:headerReference w:type="default" r:id="rId1520"/>
          <w:footerReference w:type="default" r:id="rId1521"/>
          <w:pgSz w:w="14400" w:h="10800" w:orient="landscape"/>
          <w:pgMar w:header="914" w:footer="1100" w:top="1780" w:bottom="1280" w:left="40" w:right="0"/>
        </w:sectPr>
      </w:pPr>
    </w:p>
    <w:p>
      <w:pPr>
        <w:pStyle w:val="BodyText"/>
        <w:rPr>
          <w:sz w:val="20"/>
        </w:rPr>
      </w:pPr>
    </w:p>
    <w:p>
      <w:pPr>
        <w:pStyle w:val="BodyText"/>
        <w:rPr>
          <w:sz w:val="20"/>
        </w:rPr>
      </w:pPr>
    </w:p>
    <w:p>
      <w:pPr>
        <w:pStyle w:val="BodyText"/>
        <w:spacing w:before="10"/>
        <w:rPr>
          <w:sz w:val="20"/>
        </w:rPr>
      </w:pPr>
    </w:p>
    <w:p>
      <w:pPr>
        <w:pStyle w:val="ListParagraph"/>
        <w:numPr>
          <w:ilvl w:val="0"/>
          <w:numId w:val="60"/>
        </w:numPr>
        <w:tabs>
          <w:tab w:pos="1364" w:val="left" w:leader="none"/>
        </w:tabs>
        <w:spacing w:line="216" w:lineRule="auto" w:before="104" w:after="0"/>
        <w:ind w:left="1364" w:right="1479" w:hanging="540"/>
        <w:jc w:val="left"/>
        <w:rPr>
          <w:rFonts w:ascii="Arial" w:hAnsi="Arial" w:eastAsia="Arial"/>
          <w:sz w:val="64"/>
        </w:rPr>
      </w:pPr>
      <w:bookmarkStart w:name="进化式学习" w:id="1019"/>
      <w:bookmarkEnd w:id="1019"/>
      <w:r>
        <w:rPr/>
      </w:r>
      <w:bookmarkStart w:name="进化式学习" w:id="1020"/>
      <w:bookmarkEnd w:id="1020"/>
      <w:r>
        <w:rPr>
          <w:spacing w:val="-2"/>
          <w:sz w:val="64"/>
        </w:rPr>
        <w:t>自</w:t>
      </w:r>
      <w:r>
        <w:rPr>
          <w:spacing w:val="-2"/>
          <w:sz w:val="64"/>
        </w:rPr>
        <w:t>然</w:t>
      </w:r>
      <w:r>
        <w:rPr>
          <w:spacing w:val="-2"/>
          <w:sz w:val="64"/>
        </w:rPr>
        <w:t>界</w:t>
      </w:r>
      <w:r>
        <w:rPr>
          <w:spacing w:val="-2"/>
          <w:sz w:val="64"/>
        </w:rPr>
        <w:t>生</w:t>
      </w:r>
      <w:r>
        <w:rPr>
          <w:spacing w:val="-2"/>
          <w:sz w:val="64"/>
        </w:rPr>
        <w:t>物</w:t>
      </w:r>
      <w:r>
        <w:rPr>
          <w:spacing w:val="-2"/>
          <w:sz w:val="64"/>
        </w:rPr>
        <w:t>体</w:t>
      </w:r>
      <w:r>
        <w:rPr>
          <w:spacing w:val="-2"/>
          <w:sz w:val="64"/>
        </w:rPr>
        <w:t>通</w:t>
      </w:r>
      <w:r>
        <w:rPr>
          <w:spacing w:val="-2"/>
          <w:sz w:val="64"/>
        </w:rPr>
        <w:t>过</w:t>
      </w:r>
      <w:r>
        <w:rPr>
          <w:spacing w:val="-2"/>
          <w:sz w:val="64"/>
        </w:rPr>
        <w:t>自</w:t>
      </w:r>
      <w:r>
        <w:rPr>
          <w:spacing w:val="-2"/>
          <w:sz w:val="64"/>
        </w:rPr>
        <w:t>身</w:t>
      </w:r>
      <w:r>
        <w:rPr>
          <w:spacing w:val="-2"/>
          <w:sz w:val="64"/>
        </w:rPr>
        <w:t>的</w:t>
      </w:r>
      <w:r>
        <w:rPr>
          <w:spacing w:val="-2"/>
          <w:sz w:val="64"/>
        </w:rPr>
        <w:t>进</w:t>
      </w:r>
      <w:r>
        <w:rPr>
          <w:spacing w:val="-2"/>
          <w:sz w:val="64"/>
        </w:rPr>
        <w:t>化</w:t>
      </w:r>
      <w:r>
        <w:rPr>
          <w:spacing w:val="-2"/>
          <w:sz w:val="64"/>
        </w:rPr>
        <w:t>就</w:t>
      </w:r>
      <w:r>
        <w:rPr>
          <w:spacing w:val="-2"/>
          <w:sz w:val="64"/>
        </w:rPr>
        <w:t>能</w:t>
      </w:r>
      <w:r>
        <w:rPr>
          <w:spacing w:val="-2"/>
          <w:sz w:val="64"/>
        </w:rPr>
        <w:t>使问</w:t>
      </w:r>
      <w:r>
        <w:rPr>
          <w:spacing w:val="-2"/>
          <w:sz w:val="64"/>
        </w:rPr>
        <w:t>题</w:t>
      </w:r>
      <w:r>
        <w:rPr>
          <w:spacing w:val="-2"/>
          <w:sz w:val="64"/>
        </w:rPr>
        <w:t>得</w:t>
      </w:r>
      <w:r>
        <w:rPr>
          <w:spacing w:val="-2"/>
          <w:sz w:val="64"/>
        </w:rPr>
        <w:t>到</w:t>
      </w:r>
      <w:r>
        <w:rPr>
          <w:spacing w:val="-2"/>
          <w:sz w:val="64"/>
        </w:rPr>
        <w:t>完</w:t>
      </w:r>
      <w:r>
        <w:rPr>
          <w:spacing w:val="-2"/>
          <w:sz w:val="64"/>
        </w:rPr>
        <w:t>美</w:t>
      </w:r>
      <w:r>
        <w:rPr>
          <w:spacing w:val="-2"/>
          <w:sz w:val="64"/>
        </w:rPr>
        <w:t>的</w:t>
      </w:r>
      <w:r>
        <w:rPr>
          <w:spacing w:val="-2"/>
          <w:sz w:val="64"/>
        </w:rPr>
        <w:t>解</w:t>
      </w:r>
      <w:r>
        <w:rPr>
          <w:spacing w:val="-2"/>
          <w:sz w:val="64"/>
        </w:rPr>
        <w:t>决</w:t>
      </w:r>
      <w:r>
        <w:rPr>
          <w:spacing w:val="-2"/>
          <w:sz w:val="64"/>
        </w:rPr>
        <w:t>。</w:t>
      </w:r>
    </w:p>
    <w:p>
      <w:pPr>
        <w:pStyle w:val="ListParagraph"/>
        <w:numPr>
          <w:ilvl w:val="0"/>
          <w:numId w:val="60"/>
        </w:numPr>
        <w:tabs>
          <w:tab w:pos="1364" w:val="left" w:leader="none"/>
        </w:tabs>
        <w:spacing w:line="223" w:lineRule="auto" w:before="194" w:after="0"/>
        <w:ind w:left="1364" w:right="841" w:hanging="540"/>
        <w:jc w:val="left"/>
        <w:rPr>
          <w:rFonts w:ascii="Arial" w:hAnsi="Arial" w:eastAsia="Arial"/>
          <w:sz w:val="64"/>
        </w:rPr>
      </w:pPr>
      <w:r>
        <w:rPr>
          <w:spacing w:val="-2"/>
          <w:sz w:val="64"/>
        </w:rPr>
        <w:t>这</w:t>
      </w:r>
      <w:r>
        <w:rPr>
          <w:spacing w:val="-2"/>
          <w:sz w:val="64"/>
        </w:rPr>
        <w:t>种</w:t>
      </w:r>
      <w:r>
        <w:rPr>
          <w:spacing w:val="-2"/>
          <w:sz w:val="64"/>
        </w:rPr>
        <w:t>能</w:t>
      </w:r>
      <w:r>
        <w:rPr>
          <w:spacing w:val="-2"/>
          <w:sz w:val="64"/>
        </w:rPr>
        <w:t>力</w:t>
      </w:r>
      <w:r>
        <w:rPr>
          <w:spacing w:val="-2"/>
          <w:sz w:val="64"/>
        </w:rPr>
        <w:t>让</w:t>
      </w:r>
      <w:r>
        <w:rPr>
          <w:spacing w:val="-2"/>
          <w:sz w:val="64"/>
        </w:rPr>
        <w:t>最</w:t>
      </w:r>
      <w:r>
        <w:rPr>
          <w:spacing w:val="-2"/>
          <w:sz w:val="64"/>
        </w:rPr>
        <w:t>好</w:t>
      </w:r>
      <w:r>
        <w:rPr>
          <w:spacing w:val="-2"/>
          <w:sz w:val="64"/>
        </w:rPr>
        <w:t>的</w:t>
      </w:r>
      <w:r>
        <w:rPr>
          <w:spacing w:val="-2"/>
          <w:sz w:val="64"/>
        </w:rPr>
        <w:t>计</w:t>
      </w:r>
      <w:r>
        <w:rPr>
          <w:spacing w:val="-2"/>
          <w:sz w:val="64"/>
        </w:rPr>
        <w:t>算</w:t>
      </w:r>
      <w:r>
        <w:rPr>
          <w:spacing w:val="-2"/>
          <w:sz w:val="64"/>
        </w:rPr>
        <w:t>机</w:t>
      </w:r>
      <w:r>
        <w:rPr>
          <w:spacing w:val="-2"/>
          <w:sz w:val="64"/>
        </w:rPr>
        <w:t>程</w:t>
      </w:r>
      <w:r>
        <w:rPr>
          <w:spacing w:val="-2"/>
          <w:sz w:val="64"/>
        </w:rPr>
        <w:t>序</w:t>
      </w:r>
      <w:r>
        <w:rPr>
          <w:spacing w:val="-2"/>
          <w:sz w:val="64"/>
        </w:rPr>
        <w:t>也</w:t>
      </w:r>
      <w:r>
        <w:rPr>
          <w:spacing w:val="-2"/>
          <w:sz w:val="64"/>
        </w:rPr>
        <w:t>相</w:t>
      </w:r>
      <w:r>
        <w:rPr>
          <w:spacing w:val="-2"/>
          <w:sz w:val="64"/>
        </w:rPr>
        <w:t>形</w:t>
      </w:r>
      <w:r>
        <w:rPr>
          <w:spacing w:val="-2"/>
          <w:sz w:val="64"/>
        </w:rPr>
        <w:t>见</w:t>
      </w:r>
      <w:r>
        <w:rPr>
          <w:spacing w:val="-2"/>
          <w:sz w:val="64"/>
        </w:rPr>
        <w:t>绌</w:t>
      </w:r>
      <w:r>
        <w:rPr>
          <w:spacing w:val="-2"/>
          <w:sz w:val="64"/>
        </w:rPr>
        <w:t>。</w:t>
      </w:r>
      <w:r>
        <w:rPr>
          <w:spacing w:val="-2"/>
          <w:sz w:val="64"/>
        </w:rPr>
        <w:t>计</w:t>
      </w:r>
      <w:r>
        <w:rPr>
          <w:spacing w:val="-2"/>
          <w:sz w:val="64"/>
        </w:rPr>
        <w:t>算</w:t>
      </w:r>
      <w:r>
        <w:rPr>
          <w:spacing w:val="-2"/>
          <w:sz w:val="64"/>
        </w:rPr>
        <w:t>机</w:t>
      </w:r>
      <w:r>
        <w:rPr>
          <w:spacing w:val="-2"/>
          <w:sz w:val="64"/>
        </w:rPr>
        <w:t>科</w:t>
      </w:r>
      <w:r>
        <w:rPr>
          <w:spacing w:val="-2"/>
          <w:sz w:val="64"/>
        </w:rPr>
        <w:t>学</w:t>
      </w:r>
      <w:r>
        <w:rPr>
          <w:spacing w:val="-2"/>
          <w:sz w:val="64"/>
        </w:rPr>
        <w:t>家</w:t>
      </w:r>
      <w:r>
        <w:rPr>
          <w:spacing w:val="-2"/>
          <w:sz w:val="64"/>
        </w:rPr>
        <w:t>为</w:t>
      </w:r>
      <w:r>
        <w:rPr>
          <w:spacing w:val="-2"/>
          <w:sz w:val="64"/>
        </w:rPr>
        <w:t>了</w:t>
      </w:r>
      <w:r>
        <w:rPr>
          <w:spacing w:val="-2"/>
          <w:sz w:val="64"/>
        </w:rPr>
        <w:t>某</w:t>
      </w:r>
      <w:r>
        <w:rPr>
          <w:spacing w:val="-2"/>
          <w:sz w:val="64"/>
        </w:rPr>
        <w:t>个</w:t>
      </w:r>
      <w:r>
        <w:rPr>
          <w:spacing w:val="-2"/>
          <w:sz w:val="64"/>
        </w:rPr>
        <w:t>算</w:t>
      </w:r>
      <w:r>
        <w:rPr>
          <w:spacing w:val="-2"/>
          <w:sz w:val="64"/>
        </w:rPr>
        <w:t>法</w:t>
      </w:r>
      <w:r>
        <w:rPr>
          <w:spacing w:val="-2"/>
          <w:sz w:val="64"/>
        </w:rPr>
        <w:t>可</w:t>
      </w:r>
      <w:r>
        <w:rPr>
          <w:spacing w:val="-2"/>
          <w:sz w:val="64"/>
        </w:rPr>
        <w:t>能</w:t>
      </w:r>
      <w:r>
        <w:rPr>
          <w:spacing w:val="-2"/>
          <w:sz w:val="64"/>
        </w:rPr>
        <w:t>要</w:t>
      </w:r>
      <w:r>
        <w:rPr>
          <w:spacing w:val="-2"/>
          <w:sz w:val="64"/>
        </w:rPr>
        <w:t>耗</w:t>
      </w:r>
      <w:r>
        <w:rPr>
          <w:spacing w:val="-2"/>
          <w:sz w:val="64"/>
        </w:rPr>
        <w:t>费</w:t>
      </w:r>
      <w:r>
        <w:rPr>
          <w:spacing w:val="-2"/>
          <w:sz w:val="64"/>
        </w:rPr>
        <w:t>数</w:t>
      </w:r>
      <w:r>
        <w:rPr>
          <w:spacing w:val="-2"/>
          <w:sz w:val="64"/>
        </w:rPr>
        <w:t> </w:t>
      </w:r>
      <w:r>
        <w:rPr>
          <w:spacing w:val="-2"/>
          <w:sz w:val="64"/>
        </w:rPr>
        <w:t>月</w:t>
      </w:r>
      <w:r>
        <w:rPr>
          <w:spacing w:val="-2"/>
          <w:sz w:val="64"/>
        </w:rPr>
        <w:t>甚</w:t>
      </w:r>
      <w:r>
        <w:rPr>
          <w:spacing w:val="-2"/>
          <w:sz w:val="64"/>
        </w:rPr>
        <w:t>至</w:t>
      </w:r>
      <w:r>
        <w:rPr>
          <w:spacing w:val="-2"/>
          <w:sz w:val="64"/>
        </w:rPr>
        <w:t>几</w:t>
      </w:r>
      <w:r>
        <w:rPr>
          <w:spacing w:val="-2"/>
          <w:sz w:val="64"/>
        </w:rPr>
        <w:t>年</w:t>
      </w:r>
      <w:r>
        <w:rPr>
          <w:spacing w:val="-2"/>
          <w:sz w:val="64"/>
        </w:rPr>
        <w:t>的</w:t>
      </w:r>
      <w:r>
        <w:rPr>
          <w:spacing w:val="-2"/>
          <w:sz w:val="64"/>
        </w:rPr>
        <w:t>努</w:t>
      </w:r>
      <w:r>
        <w:rPr>
          <w:spacing w:val="-2"/>
          <w:sz w:val="64"/>
        </w:rPr>
        <w:t>力</w:t>
      </w:r>
      <w:r>
        <w:rPr>
          <w:spacing w:val="-2"/>
          <w:sz w:val="64"/>
        </w:rPr>
        <w:t>，</w:t>
      </w:r>
      <w:r>
        <w:rPr>
          <w:spacing w:val="-2"/>
          <w:sz w:val="64"/>
        </w:rPr>
        <w:t>而</w:t>
      </w:r>
      <w:r>
        <w:rPr>
          <w:spacing w:val="-2"/>
          <w:sz w:val="64"/>
        </w:rPr>
        <w:t>生</w:t>
      </w:r>
      <w:r>
        <w:rPr>
          <w:spacing w:val="-2"/>
          <w:sz w:val="64"/>
        </w:rPr>
        <w:t>物</w:t>
      </w:r>
      <w:r>
        <w:rPr>
          <w:spacing w:val="-2"/>
          <w:sz w:val="64"/>
        </w:rPr>
        <w:t>体</w:t>
      </w:r>
      <w:r>
        <w:rPr>
          <w:spacing w:val="-2"/>
          <w:sz w:val="64"/>
        </w:rPr>
        <w:t>通</w:t>
      </w:r>
      <w:r>
        <w:rPr>
          <w:spacing w:val="-2"/>
          <w:sz w:val="64"/>
        </w:rPr>
        <w:t>过</w:t>
      </w:r>
      <w:r>
        <w:rPr>
          <w:spacing w:val="-2"/>
          <w:sz w:val="64"/>
        </w:rPr>
        <w:t>进</w:t>
      </w:r>
      <w:r>
        <w:rPr>
          <w:spacing w:val="-2"/>
          <w:sz w:val="64"/>
        </w:rPr>
        <w:t>化</w:t>
      </w:r>
      <w:r>
        <w:rPr>
          <w:spacing w:val="-2"/>
          <w:sz w:val="64"/>
        </w:rPr>
        <w:t>和</w:t>
      </w:r>
      <w:r>
        <w:rPr>
          <w:spacing w:val="-2"/>
          <w:sz w:val="64"/>
        </w:rPr>
        <w:t> </w:t>
      </w:r>
      <w:r>
        <w:rPr>
          <w:spacing w:val="-2"/>
          <w:sz w:val="64"/>
        </w:rPr>
        <w:t>自</w:t>
      </w:r>
      <w:r>
        <w:rPr>
          <w:spacing w:val="-2"/>
          <w:sz w:val="64"/>
        </w:rPr>
        <w:t>然</w:t>
      </w:r>
      <w:r>
        <w:rPr>
          <w:spacing w:val="-2"/>
          <w:sz w:val="64"/>
        </w:rPr>
        <w:t>选</w:t>
      </w:r>
      <w:r>
        <w:rPr>
          <w:spacing w:val="-2"/>
          <w:sz w:val="64"/>
        </w:rPr>
        <w:t>择</w:t>
      </w:r>
      <w:r>
        <w:rPr>
          <w:spacing w:val="-2"/>
          <w:sz w:val="64"/>
        </w:rPr>
        <w:t>这</w:t>
      </w:r>
      <w:r>
        <w:rPr>
          <w:spacing w:val="-2"/>
          <w:sz w:val="64"/>
        </w:rPr>
        <w:t>种</w:t>
      </w:r>
      <w:r>
        <w:rPr>
          <w:spacing w:val="-2"/>
          <w:sz w:val="64"/>
        </w:rPr>
        <w:t>非</w:t>
      </w:r>
      <w:r>
        <w:rPr>
          <w:spacing w:val="-2"/>
          <w:sz w:val="64"/>
        </w:rPr>
        <w:t>定</w:t>
      </w:r>
      <w:r>
        <w:rPr>
          <w:spacing w:val="-2"/>
          <w:sz w:val="64"/>
        </w:rPr>
        <w:t>向</w:t>
      </w:r>
      <w:r>
        <w:rPr>
          <w:spacing w:val="-2"/>
          <w:sz w:val="64"/>
        </w:rPr>
        <w:t>机</w:t>
      </w:r>
      <w:r>
        <w:rPr>
          <w:spacing w:val="-2"/>
          <w:sz w:val="64"/>
        </w:rPr>
        <w:t>制</w:t>
      </w:r>
      <w:r>
        <w:rPr>
          <w:spacing w:val="-2"/>
          <w:sz w:val="64"/>
        </w:rPr>
        <w:t>就</w:t>
      </w:r>
      <w:r>
        <w:rPr>
          <w:spacing w:val="-2"/>
          <w:sz w:val="64"/>
        </w:rPr>
        <w:t>达</w:t>
      </w:r>
      <w:r>
        <w:rPr>
          <w:spacing w:val="-2"/>
          <w:sz w:val="64"/>
        </w:rPr>
        <w:t>到</w:t>
      </w:r>
      <w:r>
        <w:rPr>
          <w:spacing w:val="-2"/>
          <w:sz w:val="64"/>
        </w:rPr>
        <w:t>了</w:t>
      </w:r>
      <w:r>
        <w:rPr>
          <w:spacing w:val="-2"/>
          <w:sz w:val="64"/>
        </w:rPr>
        <w:t>这</w:t>
      </w:r>
      <w:r>
        <w:rPr>
          <w:spacing w:val="-2"/>
          <w:sz w:val="64"/>
        </w:rPr>
        <w:t>个</w:t>
      </w:r>
      <w:r>
        <w:rPr>
          <w:spacing w:val="-2"/>
          <w:sz w:val="64"/>
        </w:rPr>
        <w:t>目</w:t>
      </w:r>
      <w:r>
        <w:rPr>
          <w:spacing w:val="-2"/>
          <w:sz w:val="64"/>
        </w:rPr>
        <w:t> </w:t>
      </w:r>
      <w:r>
        <w:rPr>
          <w:spacing w:val="-6"/>
          <w:sz w:val="64"/>
        </w:rPr>
        <w:t>的</w:t>
      </w:r>
      <w:r>
        <w:rPr>
          <w:spacing w:val="-6"/>
          <w:sz w:val="64"/>
        </w:rPr>
        <w:t>。</w:t>
      </w:r>
    </w:p>
    <w:p>
      <w:pPr>
        <w:spacing w:after="0" w:line="223" w:lineRule="auto"/>
        <w:jc w:val="left"/>
        <w:rPr>
          <w:rFonts w:ascii="Arial" w:hAnsi="Arial" w:eastAsia="Arial"/>
          <w:sz w:val="64"/>
        </w:rPr>
        <w:sectPr>
          <w:headerReference w:type="default" r:id="rId1522"/>
          <w:footerReference w:type="default" r:id="rId1523"/>
          <w:pgSz w:w="14400" w:h="10800" w:orient="landscape"/>
          <w:pgMar w:header="914" w:footer="1100" w:top="178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60"/>
        </w:numPr>
        <w:tabs>
          <w:tab w:pos="1364" w:val="left" w:leader="none"/>
        </w:tabs>
        <w:spacing w:line="220" w:lineRule="auto" w:before="91" w:after="0"/>
        <w:ind w:left="1364" w:right="1479" w:hanging="540"/>
        <w:jc w:val="both"/>
        <w:rPr>
          <w:rFonts w:ascii="Arial" w:hAnsi="Arial" w:eastAsia="Arial"/>
          <w:sz w:val="64"/>
        </w:rPr>
      </w:pPr>
      <w:bookmarkStart w:name="幻灯片编号 51" w:id="1021"/>
      <w:bookmarkEnd w:id="1021"/>
      <w:r>
        <w:rPr/>
      </w:r>
      <w:bookmarkStart w:name="幻灯片编号 51" w:id="1022"/>
      <w:bookmarkEnd w:id="1022"/>
      <w:r>
        <w:rPr>
          <w:spacing w:val="-2"/>
          <w:sz w:val="64"/>
        </w:rPr>
        <w:t>近</w:t>
      </w:r>
      <w:r>
        <w:rPr>
          <w:spacing w:val="-2"/>
          <w:sz w:val="64"/>
        </w:rPr>
        <w:t>些</w:t>
      </w:r>
      <w:r>
        <w:rPr>
          <w:spacing w:val="-2"/>
          <w:sz w:val="64"/>
        </w:rPr>
        <w:t>年</w:t>
      </w:r>
      <w:r>
        <w:rPr>
          <w:spacing w:val="-2"/>
          <w:sz w:val="64"/>
        </w:rPr>
        <w:t>的</w:t>
      </w:r>
      <w:r>
        <w:rPr>
          <w:spacing w:val="-2"/>
          <w:sz w:val="64"/>
        </w:rPr>
        <w:t>研</w:t>
      </w:r>
      <w:r>
        <w:rPr>
          <w:spacing w:val="-2"/>
          <w:sz w:val="64"/>
        </w:rPr>
        <w:t>究</w:t>
      </w:r>
      <w:r>
        <w:rPr>
          <w:spacing w:val="-2"/>
          <w:sz w:val="64"/>
        </w:rPr>
        <w:t>和</w:t>
      </w:r>
      <w:r>
        <w:rPr>
          <w:spacing w:val="-2"/>
          <w:sz w:val="64"/>
        </w:rPr>
        <w:t>应</w:t>
      </w:r>
      <w:r>
        <w:rPr>
          <w:spacing w:val="-2"/>
          <w:sz w:val="64"/>
        </w:rPr>
        <w:t>用</w:t>
      </w:r>
      <w:r>
        <w:rPr>
          <w:spacing w:val="-2"/>
          <w:sz w:val="64"/>
        </w:rPr>
        <w:t>已</w:t>
      </w:r>
      <w:r>
        <w:rPr>
          <w:spacing w:val="-2"/>
          <w:sz w:val="64"/>
        </w:rPr>
        <w:t>经</w:t>
      </w:r>
      <w:r>
        <w:rPr>
          <w:spacing w:val="-2"/>
          <w:sz w:val="64"/>
        </w:rPr>
        <w:t>清</w:t>
      </w:r>
      <w:r>
        <w:rPr>
          <w:spacing w:val="-2"/>
          <w:sz w:val="64"/>
        </w:rPr>
        <w:t>楚</w:t>
      </w:r>
      <w:r>
        <w:rPr>
          <w:spacing w:val="-2"/>
          <w:sz w:val="64"/>
        </w:rPr>
        <w:t>地</w:t>
      </w:r>
      <w:r>
        <w:rPr>
          <w:spacing w:val="-2"/>
          <w:sz w:val="64"/>
        </w:rPr>
        <w:t>表</w:t>
      </w:r>
      <w:r>
        <w:rPr>
          <w:spacing w:val="-2"/>
          <w:sz w:val="64"/>
        </w:rPr>
        <w:t>明：</w:t>
      </w:r>
      <w:r>
        <w:rPr>
          <w:spacing w:val="-2"/>
          <w:sz w:val="64"/>
        </w:rPr>
        <w:t>模</w:t>
      </w:r>
      <w:r>
        <w:rPr>
          <w:spacing w:val="-2"/>
          <w:sz w:val="64"/>
        </w:rPr>
        <w:t>拟</w:t>
      </w:r>
      <w:r>
        <w:rPr>
          <w:spacing w:val="-2"/>
          <w:sz w:val="64"/>
        </w:rPr>
        <w:t>自</w:t>
      </w:r>
      <w:r>
        <w:rPr>
          <w:spacing w:val="-2"/>
          <w:sz w:val="64"/>
        </w:rPr>
        <w:t>然</w:t>
      </w:r>
      <w:r>
        <w:rPr>
          <w:spacing w:val="-2"/>
          <w:sz w:val="64"/>
        </w:rPr>
        <w:t>进</w:t>
      </w:r>
      <w:r>
        <w:rPr>
          <w:spacing w:val="-2"/>
          <w:sz w:val="64"/>
        </w:rPr>
        <w:t>化</w:t>
      </w:r>
      <w:r>
        <w:rPr>
          <w:spacing w:val="-2"/>
          <w:sz w:val="64"/>
        </w:rPr>
        <w:t>的</w:t>
      </w:r>
      <w:r>
        <w:rPr>
          <w:spacing w:val="-2"/>
          <w:sz w:val="64"/>
        </w:rPr>
        <w:t>搜</w:t>
      </w:r>
      <w:r>
        <w:rPr>
          <w:spacing w:val="-2"/>
          <w:sz w:val="64"/>
        </w:rPr>
        <w:t>索</w:t>
      </w:r>
      <w:r>
        <w:rPr>
          <w:spacing w:val="-2"/>
          <w:sz w:val="64"/>
        </w:rPr>
        <w:t>过</w:t>
      </w:r>
      <w:r>
        <w:rPr>
          <w:spacing w:val="-2"/>
          <w:sz w:val="64"/>
        </w:rPr>
        <w:t>程</w:t>
      </w:r>
      <w:r>
        <w:rPr>
          <w:spacing w:val="-2"/>
          <w:sz w:val="64"/>
        </w:rPr>
        <w:t>可</w:t>
      </w:r>
      <w:r>
        <w:rPr>
          <w:spacing w:val="-2"/>
          <w:sz w:val="64"/>
        </w:rPr>
        <w:t>以</w:t>
      </w:r>
      <w:r>
        <w:rPr>
          <w:spacing w:val="-2"/>
          <w:sz w:val="64"/>
        </w:rPr>
        <w:t>产</w:t>
      </w:r>
      <w:r>
        <w:rPr>
          <w:spacing w:val="-2"/>
          <w:sz w:val="64"/>
        </w:rPr>
        <w:t>生</w:t>
      </w:r>
      <w:r>
        <w:rPr>
          <w:spacing w:val="-2"/>
          <w:sz w:val="64"/>
        </w:rPr>
        <w:t>非</w:t>
      </w:r>
      <w:r>
        <w:rPr>
          <w:spacing w:val="-2"/>
          <w:sz w:val="64"/>
        </w:rPr>
        <w:t>常鲁</w:t>
      </w:r>
      <w:r>
        <w:rPr>
          <w:spacing w:val="-2"/>
          <w:sz w:val="64"/>
        </w:rPr>
        <w:t>棒</w:t>
      </w:r>
      <w:r>
        <w:rPr>
          <w:spacing w:val="-2"/>
          <w:sz w:val="64"/>
        </w:rPr>
        <w:t>的</w:t>
      </w:r>
      <w:r>
        <w:rPr>
          <w:spacing w:val="-2"/>
          <w:sz w:val="64"/>
        </w:rPr>
        <w:t>计</w:t>
      </w:r>
      <w:r>
        <w:rPr>
          <w:spacing w:val="-2"/>
          <w:sz w:val="64"/>
        </w:rPr>
        <w:t>算</w:t>
      </w:r>
      <w:r>
        <w:rPr>
          <w:spacing w:val="-2"/>
          <w:sz w:val="64"/>
        </w:rPr>
        <w:t>机</w:t>
      </w:r>
      <w:r>
        <w:rPr>
          <w:spacing w:val="-2"/>
          <w:sz w:val="64"/>
        </w:rPr>
        <w:t>算</w:t>
      </w:r>
      <w:r>
        <w:rPr>
          <w:spacing w:val="-2"/>
          <w:sz w:val="64"/>
        </w:rPr>
        <w:t>法</w:t>
      </w:r>
      <w:r>
        <w:rPr>
          <w:spacing w:val="-2"/>
          <w:sz w:val="64"/>
        </w:rPr>
        <w:t>，</w:t>
      </w:r>
      <w:r>
        <w:rPr>
          <w:spacing w:val="-2"/>
          <w:sz w:val="64"/>
        </w:rPr>
        <w:t>虽</w:t>
      </w:r>
      <w:r>
        <w:rPr>
          <w:spacing w:val="-2"/>
          <w:sz w:val="64"/>
        </w:rPr>
        <w:t>然</w:t>
      </w:r>
      <w:r>
        <w:rPr>
          <w:spacing w:val="-2"/>
          <w:sz w:val="64"/>
        </w:rPr>
        <w:t>这</w:t>
      </w:r>
      <w:r>
        <w:rPr>
          <w:spacing w:val="-2"/>
          <w:sz w:val="64"/>
        </w:rPr>
        <w:t>些</w:t>
      </w:r>
      <w:r>
        <w:rPr>
          <w:spacing w:val="-2"/>
          <w:sz w:val="64"/>
        </w:rPr>
        <w:t>模</w:t>
      </w:r>
      <w:r>
        <w:rPr>
          <w:spacing w:val="-2"/>
          <w:sz w:val="64"/>
        </w:rPr>
        <w:t>型</w:t>
      </w:r>
      <w:r>
        <w:rPr>
          <w:spacing w:val="-2"/>
          <w:sz w:val="64"/>
        </w:rPr>
        <w:t>还</w:t>
      </w:r>
      <w:r>
        <w:rPr>
          <w:spacing w:val="-2"/>
          <w:sz w:val="64"/>
        </w:rPr>
        <w:t>只</w:t>
      </w:r>
      <w:r>
        <w:rPr>
          <w:spacing w:val="-2"/>
          <w:sz w:val="64"/>
        </w:rPr>
        <w:t>是自</w:t>
      </w:r>
      <w:r>
        <w:rPr>
          <w:spacing w:val="-2"/>
          <w:sz w:val="64"/>
        </w:rPr>
        <w:t>然</w:t>
      </w:r>
      <w:r>
        <w:rPr>
          <w:spacing w:val="-2"/>
          <w:sz w:val="64"/>
        </w:rPr>
        <w:t>界</w:t>
      </w:r>
      <w:r>
        <w:rPr>
          <w:spacing w:val="-2"/>
          <w:sz w:val="64"/>
        </w:rPr>
        <w:t>生</w:t>
      </w:r>
      <w:r>
        <w:rPr>
          <w:spacing w:val="-2"/>
          <w:sz w:val="64"/>
        </w:rPr>
        <w:t>物</w:t>
      </w:r>
      <w:r>
        <w:rPr>
          <w:spacing w:val="-2"/>
          <w:sz w:val="64"/>
        </w:rPr>
        <w:t>体</w:t>
      </w:r>
      <w:r>
        <w:rPr>
          <w:spacing w:val="-2"/>
          <w:sz w:val="64"/>
        </w:rPr>
        <w:t>的</w:t>
      </w:r>
      <w:r>
        <w:rPr>
          <w:spacing w:val="-2"/>
          <w:sz w:val="64"/>
        </w:rPr>
        <w:t>粗</w:t>
      </w:r>
      <w:r>
        <w:rPr>
          <w:spacing w:val="-2"/>
          <w:sz w:val="64"/>
        </w:rPr>
        <w:t>糙</w:t>
      </w:r>
      <w:r>
        <w:rPr>
          <w:spacing w:val="-2"/>
          <w:sz w:val="64"/>
        </w:rPr>
        <w:t>简</w:t>
      </w:r>
      <w:r>
        <w:rPr>
          <w:spacing w:val="-2"/>
          <w:sz w:val="64"/>
        </w:rPr>
        <w:t>化</w:t>
      </w:r>
      <w:r>
        <w:rPr>
          <w:spacing w:val="-2"/>
          <w:sz w:val="64"/>
        </w:rPr>
        <w:t>。</w:t>
      </w:r>
    </w:p>
    <w:p>
      <w:pPr>
        <w:pStyle w:val="ListParagraph"/>
        <w:numPr>
          <w:ilvl w:val="0"/>
          <w:numId w:val="60"/>
        </w:numPr>
        <w:tabs>
          <w:tab w:pos="1364" w:val="left" w:leader="none"/>
        </w:tabs>
        <w:spacing w:line="220" w:lineRule="auto" w:before="208" w:after="0"/>
        <w:ind w:left="1364" w:right="1479" w:hanging="540"/>
        <w:jc w:val="both"/>
        <w:rPr>
          <w:rFonts w:ascii="Arial" w:hAnsi="Arial" w:eastAsia="Arial"/>
          <w:sz w:val="64"/>
        </w:rPr>
      </w:pPr>
      <w:r>
        <w:rPr>
          <w:spacing w:val="-2"/>
          <w:sz w:val="64"/>
        </w:rPr>
        <w:t>进</w:t>
      </w:r>
      <w:r>
        <w:rPr>
          <w:spacing w:val="-2"/>
          <w:sz w:val="64"/>
        </w:rPr>
        <w:t>化</w:t>
      </w:r>
      <w:r>
        <w:rPr>
          <w:spacing w:val="-2"/>
          <w:sz w:val="64"/>
        </w:rPr>
        <w:t>算</w:t>
      </w:r>
      <w:r>
        <w:rPr>
          <w:spacing w:val="-2"/>
          <w:sz w:val="64"/>
        </w:rPr>
        <w:t>法</w:t>
      </w:r>
      <w:r>
        <w:rPr>
          <w:spacing w:val="-2"/>
          <w:sz w:val="64"/>
        </w:rPr>
        <w:t>就</w:t>
      </w:r>
      <w:r>
        <w:rPr>
          <w:spacing w:val="-2"/>
          <w:sz w:val="64"/>
        </w:rPr>
        <w:t>是</w:t>
      </w:r>
      <w:r>
        <w:rPr>
          <w:spacing w:val="-2"/>
          <w:sz w:val="64"/>
        </w:rPr>
        <w:t>基</w:t>
      </w:r>
      <w:r>
        <w:rPr>
          <w:spacing w:val="-2"/>
          <w:sz w:val="64"/>
        </w:rPr>
        <w:t>于</w:t>
      </w:r>
      <w:r>
        <w:rPr>
          <w:spacing w:val="-2"/>
          <w:sz w:val="64"/>
        </w:rPr>
        <w:t>这</w:t>
      </w:r>
      <w:r>
        <w:rPr>
          <w:spacing w:val="-2"/>
          <w:sz w:val="64"/>
        </w:rPr>
        <w:t>种</w:t>
      </w:r>
      <w:r>
        <w:rPr>
          <w:spacing w:val="-2"/>
          <w:sz w:val="64"/>
        </w:rPr>
        <w:t>思</w:t>
      </w:r>
      <w:r>
        <w:rPr>
          <w:spacing w:val="-2"/>
          <w:sz w:val="64"/>
        </w:rPr>
        <w:t>想</w:t>
      </w:r>
      <w:r>
        <w:rPr>
          <w:spacing w:val="-2"/>
          <w:sz w:val="64"/>
        </w:rPr>
        <w:t>发</w:t>
      </w:r>
      <w:r>
        <w:rPr>
          <w:spacing w:val="-2"/>
          <w:sz w:val="64"/>
        </w:rPr>
        <w:t>展</w:t>
      </w:r>
      <w:r>
        <w:rPr>
          <w:spacing w:val="-2"/>
          <w:sz w:val="64"/>
        </w:rPr>
        <w:t>起</w:t>
      </w:r>
      <w:r>
        <w:rPr>
          <w:spacing w:val="-2"/>
          <w:sz w:val="64"/>
        </w:rPr>
        <w:t>来的</w:t>
      </w:r>
      <w:r>
        <w:rPr>
          <w:spacing w:val="-2"/>
          <w:sz w:val="64"/>
        </w:rPr>
        <w:t>一</w:t>
      </w:r>
      <w:r>
        <w:rPr>
          <w:spacing w:val="-2"/>
          <w:sz w:val="64"/>
        </w:rPr>
        <w:t>类</w:t>
      </w:r>
      <w:r>
        <w:rPr>
          <w:spacing w:val="-2"/>
          <w:sz w:val="64"/>
        </w:rPr>
        <w:t>随</w:t>
      </w:r>
      <w:r>
        <w:rPr>
          <w:spacing w:val="-2"/>
          <w:sz w:val="64"/>
        </w:rPr>
        <w:t>机</w:t>
      </w:r>
      <w:r>
        <w:rPr>
          <w:spacing w:val="-2"/>
          <w:sz w:val="64"/>
        </w:rPr>
        <w:t>搜</w:t>
      </w:r>
      <w:r>
        <w:rPr>
          <w:spacing w:val="-2"/>
          <w:sz w:val="64"/>
        </w:rPr>
        <w:t>索</w:t>
      </w:r>
      <w:r>
        <w:rPr>
          <w:spacing w:val="-2"/>
          <w:sz w:val="64"/>
        </w:rPr>
        <w:t>技</w:t>
      </w:r>
      <w:r>
        <w:rPr>
          <w:spacing w:val="-2"/>
          <w:sz w:val="64"/>
        </w:rPr>
        <w:t>术</w:t>
      </w:r>
      <w:r>
        <w:rPr>
          <w:spacing w:val="-2"/>
          <w:sz w:val="64"/>
        </w:rPr>
        <w:t>，</w:t>
      </w:r>
      <w:r>
        <w:rPr>
          <w:spacing w:val="-2"/>
          <w:sz w:val="64"/>
        </w:rPr>
        <w:t>它</w:t>
      </w:r>
      <w:r>
        <w:rPr>
          <w:spacing w:val="-2"/>
          <w:sz w:val="64"/>
        </w:rPr>
        <w:t>们</w:t>
      </w:r>
      <w:r>
        <w:rPr>
          <w:spacing w:val="-2"/>
          <w:sz w:val="64"/>
        </w:rPr>
        <w:t>是</w:t>
      </w:r>
      <w:r>
        <w:rPr>
          <w:spacing w:val="-2"/>
          <w:sz w:val="64"/>
        </w:rPr>
        <w:t>模</w:t>
      </w:r>
      <w:r>
        <w:rPr>
          <w:spacing w:val="-2"/>
          <w:sz w:val="64"/>
        </w:rPr>
        <w:t>拟</w:t>
      </w:r>
      <w:r>
        <w:rPr>
          <w:spacing w:val="-2"/>
          <w:sz w:val="64"/>
        </w:rPr>
        <w:t>由</w:t>
      </w:r>
      <w:r>
        <w:rPr>
          <w:spacing w:val="-2"/>
          <w:sz w:val="64"/>
        </w:rPr>
        <w:t>个</w:t>
      </w:r>
      <w:r>
        <w:rPr>
          <w:spacing w:val="-2"/>
          <w:sz w:val="64"/>
        </w:rPr>
        <w:t>体组</w:t>
      </w:r>
      <w:r>
        <w:rPr>
          <w:spacing w:val="-2"/>
          <w:sz w:val="64"/>
        </w:rPr>
        <w:t>成</w:t>
      </w:r>
      <w:r>
        <w:rPr>
          <w:spacing w:val="-2"/>
          <w:sz w:val="64"/>
        </w:rPr>
        <w:t>的</w:t>
      </w:r>
      <w:r>
        <w:rPr>
          <w:spacing w:val="-2"/>
          <w:sz w:val="64"/>
        </w:rPr>
        <w:t>群</w:t>
      </w:r>
      <w:r>
        <w:rPr>
          <w:spacing w:val="-2"/>
          <w:sz w:val="64"/>
        </w:rPr>
        <w:t>体</w:t>
      </w:r>
      <w:r>
        <w:rPr>
          <w:spacing w:val="-2"/>
          <w:sz w:val="64"/>
        </w:rPr>
        <w:t>的</w:t>
      </w:r>
      <w:r>
        <w:rPr>
          <w:spacing w:val="-2"/>
          <w:sz w:val="64"/>
        </w:rPr>
        <w:t>集</w:t>
      </w:r>
      <w:r>
        <w:rPr>
          <w:spacing w:val="-2"/>
          <w:sz w:val="64"/>
        </w:rPr>
        <w:t>体</w:t>
      </w:r>
      <w:r>
        <w:rPr>
          <w:spacing w:val="-2"/>
          <w:sz w:val="64"/>
        </w:rPr>
        <w:t>学</w:t>
      </w:r>
      <w:r>
        <w:rPr>
          <w:spacing w:val="-2"/>
          <w:sz w:val="64"/>
        </w:rPr>
        <w:t>习</w:t>
      </w:r>
      <w:r>
        <w:rPr>
          <w:spacing w:val="-2"/>
          <w:sz w:val="64"/>
        </w:rPr>
        <w:t>过</w:t>
      </w:r>
      <w:r>
        <w:rPr>
          <w:spacing w:val="-2"/>
          <w:sz w:val="64"/>
        </w:rPr>
        <w:t>程</w:t>
      </w:r>
      <w:r>
        <w:rPr>
          <w:spacing w:val="-2"/>
          <w:sz w:val="64"/>
        </w:rPr>
        <w:t>。</w:t>
      </w:r>
    </w:p>
    <w:p>
      <w:pPr>
        <w:spacing w:after="0" w:line="220" w:lineRule="auto"/>
        <w:jc w:val="both"/>
        <w:rPr>
          <w:rFonts w:ascii="Arial" w:hAnsi="Arial" w:eastAsia="Arial"/>
          <w:sz w:val="64"/>
        </w:rPr>
        <w:sectPr>
          <w:headerReference w:type="default" r:id="rId1524"/>
          <w:footerReference w:type="default" r:id="rId1525"/>
          <w:pgSz w:w="14400" w:h="10800" w:orient="landscape"/>
          <w:pgMar w:header="0" w:footer="758" w:top="1000" w:bottom="940" w:left="40" w:right="0"/>
        </w:sectPr>
      </w:pPr>
    </w:p>
    <w:p>
      <w:pPr>
        <w:pStyle w:val="Heading3"/>
        <w:spacing w:line="1077" w:lineRule="exact"/>
        <w:ind w:right="38"/>
      </w:pPr>
      <w:bookmarkStart w:name="基本原理" w:id="1023"/>
      <w:bookmarkEnd w:id="1023"/>
      <w:r>
        <w:rPr/>
      </w:r>
      <w:r>
        <w:rPr>
          <w:w w:val="95"/>
        </w:rPr>
        <w:t>基</w:t>
      </w:r>
      <w:r>
        <w:rPr>
          <w:w w:val="95"/>
        </w:rPr>
        <w:t>本</w:t>
      </w:r>
      <w:r>
        <w:rPr>
          <w:w w:val="95"/>
        </w:rPr>
        <w:t>原</w:t>
      </w:r>
      <w:r>
        <w:rPr>
          <w:spacing w:val="-10"/>
          <w:w w:val="95"/>
        </w:rPr>
        <w:t>理</w:t>
      </w:r>
    </w:p>
    <w:p>
      <w:pPr>
        <w:pStyle w:val="ListParagraph"/>
        <w:numPr>
          <w:ilvl w:val="0"/>
          <w:numId w:val="68"/>
        </w:numPr>
        <w:tabs>
          <w:tab w:pos="1722" w:val="left" w:leader="none"/>
        </w:tabs>
        <w:spacing w:line="240" w:lineRule="auto" w:before="613" w:after="0"/>
        <w:ind w:left="1721" w:right="0" w:hanging="541"/>
        <w:jc w:val="both"/>
        <w:rPr>
          <w:sz w:val="64"/>
        </w:rPr>
      </w:pPr>
      <w:r>
        <w:rPr>
          <w:w w:val="95"/>
          <w:sz w:val="64"/>
        </w:rPr>
        <w:t>每</w:t>
      </w:r>
      <w:r>
        <w:rPr>
          <w:w w:val="95"/>
          <w:sz w:val="64"/>
        </w:rPr>
        <w:t>个</w:t>
      </w:r>
      <w:r>
        <w:rPr>
          <w:w w:val="95"/>
          <w:sz w:val="64"/>
        </w:rPr>
        <w:t>个</w:t>
      </w:r>
      <w:r>
        <w:rPr>
          <w:w w:val="95"/>
          <w:sz w:val="64"/>
        </w:rPr>
        <w:t>体</w:t>
      </w:r>
      <w:r>
        <w:rPr>
          <w:w w:val="95"/>
          <w:sz w:val="64"/>
        </w:rPr>
        <w:t>表</w:t>
      </w:r>
      <w:r>
        <w:rPr>
          <w:w w:val="95"/>
          <w:sz w:val="64"/>
        </w:rPr>
        <w:t>示</w:t>
      </w:r>
      <w:r>
        <w:rPr>
          <w:w w:val="95"/>
          <w:sz w:val="64"/>
        </w:rPr>
        <w:t>给</w:t>
      </w:r>
      <w:r>
        <w:rPr>
          <w:w w:val="95"/>
          <w:sz w:val="64"/>
        </w:rPr>
        <w:t>定</w:t>
      </w:r>
      <w:r>
        <w:rPr>
          <w:w w:val="95"/>
          <w:sz w:val="64"/>
        </w:rPr>
        <w:t>问</w:t>
      </w:r>
      <w:r>
        <w:rPr>
          <w:w w:val="95"/>
          <w:sz w:val="64"/>
        </w:rPr>
        <w:t>题</w:t>
      </w:r>
      <w:r>
        <w:rPr>
          <w:w w:val="95"/>
          <w:sz w:val="64"/>
        </w:rPr>
        <w:t>搜</w:t>
      </w:r>
      <w:r>
        <w:rPr>
          <w:w w:val="95"/>
          <w:sz w:val="64"/>
        </w:rPr>
        <w:t>索</w:t>
      </w:r>
      <w:r>
        <w:rPr>
          <w:w w:val="95"/>
          <w:sz w:val="64"/>
        </w:rPr>
        <w:t>空</w:t>
      </w:r>
      <w:r>
        <w:rPr>
          <w:w w:val="95"/>
          <w:sz w:val="64"/>
        </w:rPr>
        <w:t>间</w:t>
      </w:r>
      <w:r>
        <w:rPr>
          <w:w w:val="95"/>
          <w:sz w:val="64"/>
        </w:rPr>
        <w:t>中</w:t>
      </w:r>
      <w:r>
        <w:rPr>
          <w:w w:val="95"/>
          <w:sz w:val="64"/>
        </w:rPr>
        <w:t>的</w:t>
      </w:r>
      <w:r>
        <w:rPr>
          <w:w w:val="95"/>
          <w:sz w:val="64"/>
        </w:rPr>
        <w:t>一</w:t>
      </w:r>
      <w:r>
        <w:rPr>
          <w:w w:val="95"/>
          <w:sz w:val="64"/>
        </w:rPr>
        <w:t>点</w:t>
      </w:r>
      <w:r>
        <w:rPr>
          <w:spacing w:val="-10"/>
          <w:w w:val="95"/>
          <w:sz w:val="64"/>
        </w:rPr>
        <w:t>。</w:t>
      </w:r>
    </w:p>
    <w:p>
      <w:pPr>
        <w:pStyle w:val="ListParagraph"/>
        <w:numPr>
          <w:ilvl w:val="0"/>
          <w:numId w:val="68"/>
        </w:numPr>
        <w:tabs>
          <w:tab w:pos="1722" w:val="left" w:leader="none"/>
        </w:tabs>
        <w:spacing w:line="220" w:lineRule="auto" w:before="184" w:after="0"/>
        <w:ind w:left="1721" w:right="482" w:hanging="540"/>
        <w:jc w:val="both"/>
        <w:rPr>
          <w:sz w:val="64"/>
        </w:rPr>
      </w:pPr>
      <w:r>
        <w:rPr>
          <w:spacing w:val="-2"/>
          <w:sz w:val="64"/>
        </w:rPr>
        <w:t>进</w:t>
      </w:r>
      <w:r>
        <w:rPr>
          <w:spacing w:val="-2"/>
          <w:sz w:val="64"/>
        </w:rPr>
        <w:t>化</w:t>
      </w:r>
      <w:r>
        <w:rPr>
          <w:spacing w:val="-2"/>
          <w:sz w:val="64"/>
        </w:rPr>
        <w:t>算</w:t>
      </w:r>
      <w:r>
        <w:rPr>
          <w:spacing w:val="-2"/>
          <w:sz w:val="64"/>
        </w:rPr>
        <w:t>法</w:t>
      </w:r>
      <w:r>
        <w:rPr>
          <w:spacing w:val="-2"/>
          <w:sz w:val="64"/>
        </w:rPr>
        <w:t>从</w:t>
      </w:r>
      <w:r>
        <w:rPr>
          <w:spacing w:val="-2"/>
          <w:sz w:val="64"/>
        </w:rPr>
        <w:t>任</w:t>
      </w:r>
      <w:r>
        <w:rPr>
          <w:spacing w:val="-2"/>
          <w:sz w:val="64"/>
        </w:rPr>
        <w:t>一</w:t>
      </w:r>
      <w:r>
        <w:rPr>
          <w:spacing w:val="-2"/>
          <w:sz w:val="64"/>
        </w:rPr>
        <w:t>初</w:t>
      </w:r>
      <w:r>
        <w:rPr>
          <w:spacing w:val="-2"/>
          <w:sz w:val="64"/>
        </w:rPr>
        <w:t>始</w:t>
      </w:r>
      <w:r>
        <w:rPr>
          <w:spacing w:val="-2"/>
          <w:sz w:val="64"/>
        </w:rPr>
        <w:t>的</w:t>
      </w:r>
      <w:r>
        <w:rPr>
          <w:spacing w:val="-2"/>
          <w:sz w:val="64"/>
        </w:rPr>
        <w:t>群</w:t>
      </w:r>
      <w:r>
        <w:rPr>
          <w:spacing w:val="-2"/>
          <w:sz w:val="64"/>
        </w:rPr>
        <w:t>体</w:t>
      </w:r>
      <w:r>
        <w:rPr>
          <w:spacing w:val="-2"/>
          <w:sz w:val="64"/>
        </w:rPr>
        <w:t>出</w:t>
      </w:r>
      <w:r>
        <w:rPr>
          <w:spacing w:val="-2"/>
          <w:sz w:val="64"/>
        </w:rPr>
        <w:t>发</w:t>
      </w:r>
      <w:r>
        <w:rPr>
          <w:spacing w:val="-2"/>
          <w:sz w:val="64"/>
        </w:rPr>
        <w:t>，通</w:t>
      </w:r>
      <w:r>
        <w:rPr>
          <w:spacing w:val="-2"/>
          <w:sz w:val="64"/>
        </w:rPr>
        <w:t>过</w:t>
      </w:r>
      <w:r>
        <w:rPr>
          <w:spacing w:val="-2"/>
          <w:sz w:val="64"/>
        </w:rPr>
        <w:t>随</w:t>
      </w:r>
      <w:r>
        <w:rPr>
          <w:spacing w:val="-2"/>
          <w:sz w:val="64"/>
        </w:rPr>
        <w:t>机</w:t>
      </w:r>
      <w:r>
        <w:rPr>
          <w:spacing w:val="-2"/>
          <w:sz w:val="64"/>
        </w:rPr>
        <w:t>选</w:t>
      </w:r>
      <w:r>
        <w:rPr>
          <w:spacing w:val="-2"/>
          <w:sz w:val="64"/>
        </w:rPr>
        <w:t>择</w:t>
      </w:r>
      <w:r>
        <w:rPr>
          <w:spacing w:val="-2"/>
          <w:sz w:val="64"/>
        </w:rPr>
        <w:t>、</w:t>
      </w:r>
      <w:r>
        <w:rPr>
          <w:spacing w:val="-2"/>
          <w:sz w:val="64"/>
        </w:rPr>
        <w:t>变</w:t>
      </w:r>
      <w:r>
        <w:rPr>
          <w:spacing w:val="-2"/>
          <w:sz w:val="64"/>
        </w:rPr>
        <w:t>异</w:t>
      </w:r>
      <w:r>
        <w:rPr>
          <w:spacing w:val="-2"/>
          <w:sz w:val="64"/>
        </w:rPr>
        <w:t>和</w:t>
      </w:r>
      <w:r>
        <w:rPr>
          <w:spacing w:val="-2"/>
          <w:sz w:val="64"/>
        </w:rPr>
        <w:t>重</w:t>
      </w:r>
      <w:r>
        <w:rPr>
          <w:spacing w:val="-2"/>
          <w:sz w:val="64"/>
        </w:rPr>
        <w:t>组</w:t>
      </w:r>
      <w:r>
        <w:rPr>
          <w:spacing w:val="-2"/>
          <w:sz w:val="64"/>
        </w:rPr>
        <w:t>过</w:t>
      </w:r>
      <w:r>
        <w:rPr>
          <w:spacing w:val="-2"/>
          <w:sz w:val="64"/>
        </w:rPr>
        <w:t>程</w:t>
      </w:r>
      <w:r>
        <w:rPr>
          <w:spacing w:val="-2"/>
          <w:sz w:val="64"/>
        </w:rPr>
        <w:t>，</w:t>
      </w:r>
      <w:r>
        <w:rPr>
          <w:spacing w:val="-2"/>
          <w:sz w:val="64"/>
        </w:rPr>
        <w:t>使</w:t>
      </w:r>
      <w:r>
        <w:rPr>
          <w:spacing w:val="-2"/>
          <w:sz w:val="64"/>
        </w:rPr>
        <w:t>群</w:t>
      </w:r>
      <w:r>
        <w:rPr>
          <w:spacing w:val="-2"/>
          <w:sz w:val="64"/>
        </w:rPr>
        <w:t>体</w:t>
      </w:r>
      <w:r>
        <w:rPr>
          <w:spacing w:val="-2"/>
          <w:sz w:val="64"/>
        </w:rPr>
        <w:t>进</w:t>
      </w:r>
      <w:r>
        <w:rPr>
          <w:spacing w:val="-2"/>
          <w:sz w:val="64"/>
        </w:rPr>
        <w:t>化</w:t>
      </w:r>
      <w:r>
        <w:rPr>
          <w:spacing w:val="-2"/>
          <w:sz w:val="64"/>
        </w:rPr>
        <w:t>到</w:t>
      </w:r>
      <w:r>
        <w:rPr>
          <w:spacing w:val="-2"/>
          <w:sz w:val="64"/>
        </w:rPr>
        <w:t>搜</w:t>
      </w:r>
      <w:r>
        <w:rPr>
          <w:spacing w:val="-2"/>
          <w:sz w:val="64"/>
        </w:rPr>
        <w:t>索</w:t>
      </w:r>
      <w:r>
        <w:rPr>
          <w:spacing w:val="-2"/>
          <w:sz w:val="64"/>
        </w:rPr>
        <w:t>空</w:t>
      </w:r>
      <w:r>
        <w:rPr>
          <w:spacing w:val="-2"/>
          <w:sz w:val="64"/>
        </w:rPr>
        <w:t>间</w:t>
      </w:r>
      <w:r>
        <w:rPr>
          <w:spacing w:val="-2"/>
          <w:sz w:val="64"/>
        </w:rPr>
        <w:t>中</w:t>
      </w:r>
      <w:r>
        <w:rPr>
          <w:spacing w:val="-2"/>
          <w:sz w:val="64"/>
        </w:rPr>
        <w:t>越</w:t>
      </w:r>
      <w:r>
        <w:rPr>
          <w:spacing w:val="-2"/>
          <w:sz w:val="64"/>
        </w:rPr>
        <w:t>来</w:t>
      </w:r>
      <w:r>
        <w:rPr>
          <w:spacing w:val="-2"/>
          <w:sz w:val="64"/>
        </w:rPr>
        <w:t>越</w:t>
      </w:r>
      <w:r>
        <w:rPr>
          <w:spacing w:val="-2"/>
          <w:sz w:val="64"/>
        </w:rPr>
        <w:t>好</w:t>
      </w:r>
      <w:r>
        <w:rPr>
          <w:spacing w:val="-2"/>
          <w:sz w:val="64"/>
        </w:rPr>
        <w:t>的</w:t>
      </w:r>
      <w:r>
        <w:rPr>
          <w:spacing w:val="-2"/>
          <w:sz w:val="64"/>
        </w:rPr>
        <w:t>区</w:t>
      </w:r>
      <w:r>
        <w:rPr>
          <w:spacing w:val="-2"/>
          <w:sz w:val="64"/>
        </w:rPr>
        <w:t>域</w:t>
      </w:r>
      <w:r>
        <w:rPr>
          <w:spacing w:val="-2"/>
          <w:sz w:val="64"/>
        </w:rPr>
        <w:t>。</w:t>
      </w:r>
    </w:p>
    <w:p>
      <w:pPr>
        <w:pStyle w:val="ListParagraph"/>
        <w:numPr>
          <w:ilvl w:val="1"/>
          <w:numId w:val="68"/>
        </w:numPr>
        <w:tabs>
          <w:tab w:pos="2352" w:val="left" w:leader="none"/>
        </w:tabs>
        <w:spacing w:line="216" w:lineRule="auto" w:before="178" w:after="0"/>
        <w:ind w:left="2351" w:right="802" w:hanging="450"/>
        <w:jc w:val="left"/>
        <w:rPr>
          <w:sz w:val="56"/>
        </w:rPr>
      </w:pPr>
      <w:r>
        <w:rPr>
          <w:spacing w:val="-2"/>
          <w:sz w:val="56"/>
        </w:rPr>
        <w:t>选择过程使群体中适应性好的个体比适应性差</w:t>
      </w:r>
      <w:r>
        <w:rPr>
          <w:spacing w:val="-2"/>
          <w:sz w:val="56"/>
        </w:rPr>
        <w:t>的个体有更多的复制机会；</w:t>
      </w:r>
    </w:p>
    <w:p>
      <w:pPr>
        <w:pStyle w:val="ListParagraph"/>
        <w:numPr>
          <w:ilvl w:val="1"/>
          <w:numId w:val="68"/>
        </w:numPr>
        <w:tabs>
          <w:tab w:pos="2352" w:val="left" w:leader="none"/>
        </w:tabs>
        <w:spacing w:line="216" w:lineRule="auto" w:before="186" w:after="0"/>
        <w:ind w:left="2351" w:right="802" w:hanging="450"/>
        <w:jc w:val="left"/>
        <w:rPr>
          <w:sz w:val="56"/>
        </w:rPr>
      </w:pPr>
      <w:r>
        <w:rPr>
          <w:spacing w:val="-2"/>
          <w:sz w:val="56"/>
        </w:rPr>
        <w:t>重组算子将父辈信息结合在一起并将他们传到</w:t>
      </w:r>
      <w:r>
        <w:rPr>
          <w:spacing w:val="-2"/>
          <w:sz w:val="56"/>
        </w:rPr>
        <w:t>子代个体；</w:t>
      </w:r>
    </w:p>
    <w:p>
      <w:pPr>
        <w:pStyle w:val="ListParagraph"/>
        <w:numPr>
          <w:ilvl w:val="1"/>
          <w:numId w:val="68"/>
        </w:numPr>
        <w:tabs>
          <w:tab w:pos="2352" w:val="left" w:leader="none"/>
        </w:tabs>
        <w:spacing w:line="240" w:lineRule="auto" w:before="105" w:after="0"/>
        <w:ind w:left="2351" w:right="0" w:hanging="451"/>
        <w:jc w:val="left"/>
        <w:rPr>
          <w:sz w:val="56"/>
        </w:rPr>
      </w:pPr>
      <w:r>
        <w:rPr>
          <w:spacing w:val="-3"/>
          <w:sz w:val="56"/>
        </w:rPr>
        <w:t>变异在群体中引入了新的变种。</w:t>
      </w:r>
    </w:p>
    <w:p>
      <w:pPr>
        <w:spacing w:after="0" w:line="240" w:lineRule="auto"/>
        <w:jc w:val="left"/>
        <w:rPr>
          <w:sz w:val="56"/>
        </w:rPr>
        <w:sectPr>
          <w:headerReference w:type="default" r:id="rId1526"/>
          <w:footerReference w:type="default" r:id="rId1527"/>
          <w:pgSz w:w="14400" w:h="10800" w:orient="landscape"/>
          <w:pgMar w:header="0" w:footer="992" w:top="840" w:bottom="1180" w:left="40" w:right="0"/>
        </w:sectPr>
      </w:pPr>
    </w:p>
    <w:p>
      <w:pPr>
        <w:pStyle w:val="Heading3"/>
        <w:numPr>
          <w:ilvl w:val="1"/>
          <w:numId w:val="61"/>
        </w:numPr>
        <w:tabs>
          <w:tab w:pos="2617" w:val="left" w:leader="none"/>
        </w:tabs>
        <w:spacing w:line="1117" w:lineRule="exact" w:before="0" w:after="0"/>
        <w:ind w:left="2616" w:right="0" w:hanging="1471"/>
        <w:jc w:val="left"/>
      </w:pPr>
      <w:bookmarkStart w:name="9.4 深度学习的基本概念和特点" w:id="1024"/>
      <w:bookmarkEnd w:id="1024"/>
      <w:r>
        <w:rPr/>
      </w:r>
      <w:bookmarkStart w:name="9.4 深度学习的基本概念和特点" w:id="1025"/>
      <w:bookmarkEnd w:id="1025"/>
      <w:r>
        <w:rPr>
          <w:w w:val="95"/>
        </w:rPr>
        <w:t>深</w:t>
      </w:r>
      <w:r>
        <w:rPr>
          <w:w w:val="95"/>
        </w:rPr>
        <w:t>度</w:t>
      </w:r>
      <w:r>
        <w:rPr>
          <w:w w:val="95"/>
        </w:rPr>
        <w:t>学</w:t>
      </w:r>
      <w:r>
        <w:rPr>
          <w:w w:val="95"/>
        </w:rPr>
        <w:t>习</w:t>
      </w:r>
      <w:r>
        <w:rPr>
          <w:w w:val="95"/>
        </w:rPr>
        <w:t>的</w:t>
      </w:r>
      <w:r>
        <w:rPr>
          <w:w w:val="95"/>
        </w:rPr>
        <w:t>基</w:t>
      </w:r>
      <w:r>
        <w:rPr>
          <w:w w:val="95"/>
        </w:rPr>
        <w:t>本</w:t>
      </w:r>
      <w:r>
        <w:rPr>
          <w:w w:val="95"/>
        </w:rPr>
        <w:t>概</w:t>
      </w:r>
      <w:r>
        <w:rPr>
          <w:w w:val="95"/>
        </w:rPr>
        <w:t>念</w:t>
      </w:r>
      <w:r>
        <w:rPr>
          <w:w w:val="95"/>
        </w:rPr>
        <w:t>和</w:t>
      </w:r>
      <w:r>
        <w:rPr>
          <w:w w:val="95"/>
        </w:rPr>
        <w:t>特</w:t>
      </w:r>
      <w:r>
        <w:rPr>
          <w:spacing w:val="-10"/>
          <w:w w:val="95"/>
        </w:rPr>
        <w:t>点</w:t>
      </w:r>
    </w:p>
    <w:p>
      <w:pPr>
        <w:pStyle w:val="ListParagraph"/>
        <w:numPr>
          <w:ilvl w:val="0"/>
          <w:numId w:val="60"/>
        </w:numPr>
        <w:tabs>
          <w:tab w:pos="1364" w:val="left" w:leader="none"/>
        </w:tabs>
        <w:spacing w:line="225" w:lineRule="auto" w:before="702" w:after="0"/>
        <w:ind w:left="1364" w:right="7226" w:hanging="540"/>
        <w:jc w:val="left"/>
        <w:rPr>
          <w:rFonts w:ascii="Arial" w:hAnsi="Arial" w:eastAsia="Arial"/>
          <w:sz w:val="64"/>
        </w:rPr>
      </w:pPr>
      <w:r>
        <w:rPr/>
        <w:drawing>
          <wp:anchor distT="0" distB="0" distL="0" distR="0" allowOverlap="1" layoutInCell="1" locked="0" behindDoc="0" simplePos="0" relativeHeight="15970816">
            <wp:simplePos x="0" y="0"/>
            <wp:positionH relativeFrom="page">
              <wp:posOffset>5313388</wp:posOffset>
            </wp:positionH>
            <wp:positionV relativeFrom="paragraph">
              <wp:posOffset>851455</wp:posOffset>
            </wp:positionV>
            <wp:extent cx="3276280" cy="3353855"/>
            <wp:effectExtent l="0" t="0" r="0" b="0"/>
            <wp:wrapNone/>
            <wp:docPr id="1425" name="image179.jpeg"/>
            <wp:cNvGraphicFramePr>
              <a:graphicFrameLocks noChangeAspect="1"/>
            </wp:cNvGraphicFramePr>
            <a:graphic>
              <a:graphicData uri="http://schemas.openxmlformats.org/drawingml/2006/picture">
                <pic:pic>
                  <pic:nvPicPr>
                    <pic:cNvPr id="1426" name="image179.jpeg"/>
                    <pic:cNvPicPr/>
                  </pic:nvPicPr>
                  <pic:blipFill>
                    <a:blip r:embed="rId1530" cstate="print"/>
                    <a:stretch>
                      <a:fillRect/>
                    </a:stretch>
                  </pic:blipFill>
                  <pic:spPr>
                    <a:xfrm>
                      <a:off x="0" y="0"/>
                      <a:ext cx="3276280" cy="3353855"/>
                    </a:xfrm>
                    <a:prstGeom prst="rect">
                      <a:avLst/>
                    </a:prstGeom>
                  </pic:spPr>
                </pic:pic>
              </a:graphicData>
            </a:graphic>
          </wp:anchor>
        </w:drawing>
      </w:r>
      <w:r>
        <w:rPr>
          <w:spacing w:val="-2"/>
          <w:sz w:val="64"/>
        </w:rPr>
        <w:t>深</w:t>
      </w:r>
      <w:r>
        <w:rPr>
          <w:spacing w:val="-2"/>
          <w:sz w:val="64"/>
        </w:rPr>
        <w:t>度</w:t>
      </w:r>
      <w:r>
        <w:rPr>
          <w:spacing w:val="-2"/>
          <w:sz w:val="64"/>
        </w:rPr>
        <w:t>学</w:t>
      </w:r>
      <w:r>
        <w:rPr>
          <w:spacing w:val="-2"/>
          <w:sz w:val="64"/>
        </w:rPr>
        <w:t>习</w:t>
      </w:r>
      <w:r>
        <w:rPr>
          <w:rFonts w:ascii="Arial" w:hAnsi="Arial" w:eastAsia="Arial"/>
          <w:spacing w:val="-2"/>
          <w:sz w:val="64"/>
        </w:rPr>
        <w:t>(Deep Learning</w:t>
      </w:r>
      <w:r>
        <w:rPr>
          <w:spacing w:val="-2"/>
          <w:sz w:val="64"/>
        </w:rPr>
        <w:t>，</w:t>
      </w:r>
      <w:r>
        <w:rPr>
          <w:rFonts w:ascii="Arial" w:hAnsi="Arial" w:eastAsia="Arial"/>
          <w:spacing w:val="-2"/>
          <w:sz w:val="64"/>
        </w:rPr>
        <w:t>DL)</w:t>
      </w:r>
      <w:r>
        <w:rPr>
          <w:spacing w:val="-2"/>
          <w:sz w:val="64"/>
        </w:rPr>
        <w:t>是</w:t>
      </w:r>
      <w:r>
        <w:rPr>
          <w:spacing w:val="-2"/>
          <w:sz w:val="64"/>
        </w:rPr>
        <w:t>机</w:t>
      </w:r>
      <w:r>
        <w:rPr>
          <w:spacing w:val="-2"/>
          <w:sz w:val="64"/>
        </w:rPr>
        <w:t>器</w:t>
      </w:r>
      <w:r>
        <w:rPr>
          <w:spacing w:val="-2"/>
          <w:sz w:val="64"/>
        </w:rPr>
        <w:t>学</w:t>
      </w:r>
      <w:r>
        <w:rPr>
          <w:spacing w:val="-2"/>
          <w:sz w:val="64"/>
        </w:rPr>
        <w:t>习</w:t>
      </w:r>
      <w:r>
        <w:rPr>
          <w:spacing w:val="-2"/>
          <w:sz w:val="64"/>
        </w:rPr>
        <w:t>的</w:t>
      </w:r>
      <w:r>
        <w:rPr>
          <w:spacing w:val="-2"/>
          <w:sz w:val="64"/>
        </w:rPr>
        <w:t>一</w:t>
      </w:r>
      <w:r>
        <w:rPr>
          <w:spacing w:val="-2"/>
          <w:sz w:val="64"/>
        </w:rPr>
        <w:t>个</w:t>
      </w:r>
      <w:r>
        <w:rPr>
          <w:spacing w:val="-2"/>
          <w:sz w:val="64"/>
        </w:rPr>
        <w:t>子</w:t>
      </w:r>
      <w:r>
        <w:rPr>
          <w:spacing w:val="-2"/>
          <w:sz w:val="64"/>
        </w:rPr>
        <w:t>类</w:t>
      </w:r>
      <w:r>
        <w:rPr>
          <w:spacing w:val="-2"/>
          <w:sz w:val="64"/>
        </w:rPr>
        <w:t>。</w:t>
      </w:r>
      <w:r>
        <w:rPr>
          <w:spacing w:val="-2"/>
          <w:sz w:val="64"/>
        </w:rPr>
        <w:t>是</w:t>
      </w:r>
      <w:r>
        <w:rPr>
          <w:spacing w:val="-2"/>
          <w:sz w:val="64"/>
        </w:rPr>
        <w:t>利</w:t>
      </w:r>
      <w:r>
        <w:rPr>
          <w:spacing w:val="-2"/>
          <w:sz w:val="64"/>
        </w:rPr>
        <w:t>用</w:t>
      </w:r>
      <w:r>
        <w:rPr>
          <w:b/>
          <w:spacing w:val="-2"/>
          <w:sz w:val="64"/>
        </w:rPr>
        <w:t>深</w:t>
      </w:r>
      <w:r>
        <w:rPr>
          <w:b/>
          <w:spacing w:val="-2"/>
          <w:sz w:val="64"/>
        </w:rPr>
        <w:t>度</w:t>
      </w:r>
      <w:r>
        <w:rPr>
          <w:b/>
          <w:spacing w:val="-2"/>
          <w:sz w:val="64"/>
        </w:rPr>
        <w:t>神经网</w:t>
      </w:r>
      <w:r>
        <w:rPr>
          <w:b/>
          <w:spacing w:val="-2"/>
          <w:sz w:val="64"/>
        </w:rPr>
        <w:t>络</w:t>
      </w:r>
      <w:r>
        <w:rPr>
          <w:spacing w:val="-2"/>
          <w:sz w:val="64"/>
        </w:rPr>
        <w:t>来</w:t>
      </w:r>
      <w:r>
        <w:rPr>
          <w:spacing w:val="-2"/>
          <w:sz w:val="64"/>
        </w:rPr>
        <w:t>解</w:t>
      </w:r>
      <w:r>
        <w:rPr>
          <w:spacing w:val="-2"/>
          <w:sz w:val="64"/>
        </w:rPr>
        <w:t>决</w:t>
      </w:r>
      <w:r>
        <w:rPr>
          <w:spacing w:val="-2"/>
          <w:sz w:val="64"/>
        </w:rPr>
        <w:t>特</w:t>
      </w:r>
      <w:r>
        <w:rPr>
          <w:spacing w:val="-2"/>
          <w:sz w:val="64"/>
        </w:rPr>
        <w:t>征</w:t>
      </w:r>
      <w:r>
        <w:rPr>
          <w:spacing w:val="-2"/>
          <w:sz w:val="64"/>
        </w:rPr>
        <w:t>表</w:t>
      </w:r>
      <w:r>
        <w:rPr>
          <w:spacing w:val="-2"/>
          <w:sz w:val="64"/>
        </w:rPr>
        <w:t>达</w:t>
      </w:r>
      <w:r>
        <w:rPr>
          <w:spacing w:val="-2"/>
          <w:sz w:val="64"/>
        </w:rPr>
        <w:t>的</w:t>
      </w:r>
      <w:r>
        <w:rPr>
          <w:spacing w:val="-2"/>
          <w:sz w:val="64"/>
        </w:rPr>
        <w:t>一</w:t>
      </w:r>
      <w:r>
        <w:rPr>
          <w:spacing w:val="-2"/>
          <w:sz w:val="64"/>
        </w:rPr>
        <w:t>种</w:t>
      </w:r>
      <w:r>
        <w:rPr>
          <w:spacing w:val="-2"/>
          <w:sz w:val="64"/>
        </w:rPr>
        <w:t>学</w:t>
      </w:r>
      <w:r>
        <w:rPr>
          <w:spacing w:val="-2"/>
          <w:sz w:val="64"/>
        </w:rPr>
        <w:t>习</w:t>
      </w:r>
      <w:r>
        <w:rPr>
          <w:spacing w:val="-2"/>
          <w:sz w:val="64"/>
        </w:rPr>
        <w:t>过</w:t>
      </w:r>
      <w:r>
        <w:rPr>
          <w:spacing w:val="-2"/>
          <w:sz w:val="64"/>
        </w:rPr>
        <w:t>程</w:t>
      </w:r>
      <w:r>
        <w:rPr>
          <w:spacing w:val="-2"/>
          <w:sz w:val="64"/>
        </w:rPr>
        <w:t>。</w:t>
      </w:r>
    </w:p>
    <w:p>
      <w:pPr>
        <w:spacing w:after="0" w:line="225" w:lineRule="auto"/>
        <w:jc w:val="left"/>
        <w:rPr>
          <w:rFonts w:ascii="Arial" w:hAnsi="Arial" w:eastAsia="Arial"/>
          <w:sz w:val="64"/>
        </w:rPr>
        <w:sectPr>
          <w:headerReference w:type="default" r:id="rId1528"/>
          <w:footerReference w:type="default" r:id="rId1529"/>
          <w:pgSz w:w="14400" w:h="10800" w:orient="landscape"/>
          <w:pgMar w:header="0" w:footer="1100" w:top="800" w:bottom="1280" w:left="40" w:right="0"/>
        </w:sectPr>
      </w:pPr>
    </w:p>
    <w:p>
      <w:pPr>
        <w:pStyle w:val="Heading2"/>
        <w:spacing w:line="225" w:lineRule="auto" w:before="54"/>
        <w:ind w:left="3395" w:hanging="1796"/>
        <w:jc w:val="left"/>
      </w:pPr>
      <w:bookmarkStart w:name="深度神经网络（deep neural networks，DNN）" w:id="1026"/>
      <w:bookmarkEnd w:id="1026"/>
      <w:r>
        <w:rPr>
          <w:b w:val="0"/>
        </w:rPr>
      </w:r>
      <w:r>
        <w:rPr/>
        <w:t>深</w:t>
      </w:r>
      <w:r>
        <w:rPr/>
        <w:t>度</w:t>
      </w:r>
      <w:r>
        <w:rPr/>
        <w:t>神</w:t>
      </w:r>
      <w:r>
        <w:rPr/>
        <w:t>经</w:t>
      </w:r>
      <w:r>
        <w:rPr/>
        <w:t>网</w:t>
      </w:r>
      <w:r>
        <w:rPr/>
        <w:t>络（</w:t>
      </w:r>
      <w:r>
        <w:rPr>
          <w:rFonts w:ascii="Arial" w:eastAsia="Arial"/>
        </w:rPr>
        <w:t>deep</w:t>
      </w:r>
      <w:r>
        <w:rPr>
          <w:rFonts w:ascii="Arial" w:eastAsia="Arial"/>
          <w:spacing w:val="-41"/>
        </w:rPr>
        <w:t> </w:t>
      </w:r>
      <w:r>
        <w:rPr>
          <w:rFonts w:ascii="Arial" w:eastAsia="Arial"/>
        </w:rPr>
        <w:t>neural </w:t>
      </w:r>
      <w:r>
        <w:rPr>
          <w:rFonts w:ascii="Arial" w:eastAsia="Arial"/>
          <w:spacing w:val="-2"/>
        </w:rPr>
        <w:t>networks</w:t>
      </w:r>
      <w:r>
        <w:rPr>
          <w:spacing w:val="-2"/>
        </w:rPr>
        <w:t>，</w:t>
      </w:r>
      <w:r>
        <w:rPr>
          <w:rFonts w:ascii="Arial" w:eastAsia="Arial"/>
          <w:spacing w:val="-2"/>
        </w:rPr>
        <w:t>DNN</w:t>
      </w:r>
      <w:r>
        <w:rPr>
          <w:spacing w:val="-2"/>
        </w:rPr>
        <w:t>）</w:t>
      </w:r>
    </w:p>
    <w:p>
      <w:pPr>
        <w:pStyle w:val="ListParagraph"/>
        <w:numPr>
          <w:ilvl w:val="0"/>
          <w:numId w:val="60"/>
        </w:numPr>
        <w:tabs>
          <w:tab w:pos="1364" w:val="left" w:leader="none"/>
        </w:tabs>
        <w:spacing w:line="216" w:lineRule="auto" w:before="242" w:after="0"/>
        <w:ind w:left="1364" w:right="1479" w:hanging="540"/>
        <w:jc w:val="left"/>
        <w:rPr>
          <w:rFonts w:ascii="Arial" w:hAnsi="Arial" w:eastAsia="Arial"/>
          <w:sz w:val="64"/>
        </w:rPr>
      </w:pPr>
      <w:r>
        <w:rPr>
          <w:spacing w:val="-2"/>
          <w:sz w:val="64"/>
        </w:rPr>
        <w:t>深</w:t>
      </w:r>
      <w:r>
        <w:rPr>
          <w:spacing w:val="-2"/>
          <w:sz w:val="64"/>
        </w:rPr>
        <w:t>度</w:t>
      </w:r>
      <w:r>
        <w:rPr>
          <w:spacing w:val="-2"/>
          <w:sz w:val="64"/>
        </w:rPr>
        <w:t>学</w:t>
      </w:r>
      <w:r>
        <w:rPr>
          <w:spacing w:val="-2"/>
          <w:sz w:val="64"/>
        </w:rPr>
        <w:t>习</w:t>
      </w:r>
      <w:r>
        <w:rPr>
          <w:spacing w:val="-2"/>
          <w:sz w:val="64"/>
        </w:rPr>
        <w:t>目</w:t>
      </w:r>
      <w:r>
        <w:rPr>
          <w:spacing w:val="-2"/>
          <w:sz w:val="64"/>
        </w:rPr>
        <w:t>前</w:t>
      </w:r>
      <w:r>
        <w:rPr>
          <w:spacing w:val="-2"/>
          <w:sz w:val="64"/>
        </w:rPr>
        <w:t>几</w:t>
      </w:r>
      <w:r>
        <w:rPr>
          <w:spacing w:val="-2"/>
          <w:sz w:val="64"/>
        </w:rPr>
        <w:t>乎</w:t>
      </w:r>
      <w:r>
        <w:rPr>
          <w:spacing w:val="-2"/>
          <w:sz w:val="64"/>
        </w:rPr>
        <w:t>唯</w:t>
      </w:r>
      <w:r>
        <w:rPr>
          <w:spacing w:val="-2"/>
          <w:sz w:val="64"/>
        </w:rPr>
        <w:t>一</w:t>
      </w:r>
      <w:r>
        <w:rPr>
          <w:spacing w:val="-2"/>
          <w:sz w:val="64"/>
        </w:rPr>
        <w:t>行</w:t>
      </w:r>
      <w:r>
        <w:rPr>
          <w:spacing w:val="-2"/>
          <w:sz w:val="64"/>
        </w:rPr>
        <w:t>之</w:t>
      </w:r>
      <w:r>
        <w:rPr>
          <w:spacing w:val="-2"/>
          <w:sz w:val="64"/>
        </w:rPr>
        <w:t>有</w:t>
      </w:r>
      <w:r>
        <w:rPr>
          <w:spacing w:val="-2"/>
          <w:sz w:val="64"/>
        </w:rPr>
        <w:t>效</w:t>
      </w:r>
      <w:r>
        <w:rPr>
          <w:spacing w:val="-2"/>
          <w:sz w:val="64"/>
        </w:rPr>
        <w:t>的</w:t>
      </w:r>
      <w:r>
        <w:rPr>
          <w:spacing w:val="-2"/>
          <w:sz w:val="64"/>
        </w:rPr>
        <w:t>实现</w:t>
      </w:r>
      <w:r>
        <w:rPr>
          <w:spacing w:val="-2"/>
          <w:sz w:val="64"/>
        </w:rPr>
        <w:t>形</w:t>
      </w:r>
      <w:r>
        <w:rPr>
          <w:spacing w:val="-6"/>
          <w:sz w:val="64"/>
        </w:rPr>
        <w:t>式</w:t>
      </w:r>
      <w:r>
        <w:rPr>
          <w:spacing w:val="-6"/>
          <w:sz w:val="64"/>
        </w:rPr>
        <w:t>。</w:t>
      </w:r>
    </w:p>
    <w:p>
      <w:pPr>
        <w:pStyle w:val="ListParagraph"/>
        <w:numPr>
          <w:ilvl w:val="0"/>
          <w:numId w:val="60"/>
        </w:numPr>
        <w:tabs>
          <w:tab w:pos="1364" w:val="left" w:leader="none"/>
        </w:tabs>
        <w:spacing w:line="216" w:lineRule="auto" w:before="214" w:after="0"/>
        <w:ind w:left="1364" w:right="1479" w:hanging="540"/>
        <w:jc w:val="left"/>
        <w:rPr>
          <w:rFonts w:ascii="Arial" w:hAnsi="Arial" w:eastAsia="Arial"/>
          <w:sz w:val="64"/>
        </w:rPr>
      </w:pPr>
      <w:r>
        <w:rPr>
          <w:spacing w:val="-2"/>
          <w:sz w:val="64"/>
        </w:rPr>
        <w:t>简</w:t>
      </w:r>
      <w:r>
        <w:rPr>
          <w:spacing w:val="-2"/>
          <w:sz w:val="64"/>
        </w:rPr>
        <w:t>单</w:t>
      </w:r>
      <w:r>
        <w:rPr>
          <w:spacing w:val="-2"/>
          <w:sz w:val="64"/>
        </w:rPr>
        <w:t>的</w:t>
      </w:r>
      <w:r>
        <w:rPr>
          <w:spacing w:val="-2"/>
          <w:sz w:val="64"/>
        </w:rPr>
        <w:t>说</w:t>
      </w:r>
      <w:r>
        <w:rPr>
          <w:spacing w:val="-2"/>
          <w:sz w:val="64"/>
        </w:rPr>
        <w:t>，</w:t>
      </w:r>
      <w:r>
        <w:rPr>
          <w:spacing w:val="-2"/>
          <w:sz w:val="64"/>
        </w:rPr>
        <w:t>深</w:t>
      </w:r>
      <w:r>
        <w:rPr>
          <w:spacing w:val="-2"/>
          <w:sz w:val="64"/>
        </w:rPr>
        <w:t>度</w:t>
      </w:r>
      <w:r>
        <w:rPr>
          <w:spacing w:val="-2"/>
          <w:sz w:val="64"/>
        </w:rPr>
        <w:t>神</w:t>
      </w:r>
      <w:r>
        <w:rPr>
          <w:spacing w:val="-2"/>
          <w:sz w:val="64"/>
        </w:rPr>
        <w:t>经</w:t>
      </w:r>
      <w:r>
        <w:rPr>
          <w:spacing w:val="-2"/>
          <w:sz w:val="64"/>
        </w:rPr>
        <w:t>网</w:t>
      </w:r>
      <w:r>
        <w:rPr>
          <w:spacing w:val="-2"/>
          <w:sz w:val="64"/>
        </w:rPr>
        <w:t>络</w:t>
      </w:r>
      <w:r>
        <w:rPr>
          <w:spacing w:val="-2"/>
          <w:sz w:val="64"/>
        </w:rPr>
        <w:t>就</w:t>
      </w:r>
      <w:r>
        <w:rPr>
          <w:spacing w:val="-2"/>
          <w:sz w:val="64"/>
        </w:rPr>
        <w:t>是</w:t>
      </w:r>
      <w:r>
        <w:rPr>
          <w:spacing w:val="-2"/>
          <w:sz w:val="64"/>
        </w:rPr>
        <w:t>很</w:t>
      </w:r>
      <w:r>
        <w:rPr>
          <w:spacing w:val="-2"/>
          <w:sz w:val="64"/>
        </w:rPr>
        <w:t>深</w:t>
      </w:r>
      <w:r>
        <w:rPr>
          <w:spacing w:val="-2"/>
          <w:sz w:val="64"/>
        </w:rPr>
        <w:t>的神</w:t>
      </w:r>
      <w:r>
        <w:rPr>
          <w:spacing w:val="-2"/>
          <w:sz w:val="64"/>
        </w:rPr>
        <w:t>经</w:t>
      </w:r>
      <w:r>
        <w:rPr>
          <w:spacing w:val="-4"/>
          <w:sz w:val="64"/>
        </w:rPr>
        <w:t>网</w:t>
      </w:r>
      <w:r>
        <w:rPr>
          <w:spacing w:val="-4"/>
          <w:sz w:val="64"/>
        </w:rPr>
        <w:t>络</w:t>
      </w:r>
      <w:r>
        <w:rPr>
          <w:spacing w:val="-4"/>
          <w:sz w:val="64"/>
        </w:rPr>
        <w:t>。</w:t>
      </w:r>
    </w:p>
    <w:p>
      <w:pPr>
        <w:pStyle w:val="ListParagraph"/>
        <w:numPr>
          <w:ilvl w:val="0"/>
          <w:numId w:val="60"/>
        </w:numPr>
        <w:tabs>
          <w:tab w:pos="1364" w:val="left" w:leader="none"/>
        </w:tabs>
        <w:spacing w:line="216" w:lineRule="auto" w:before="213" w:after="0"/>
        <w:ind w:left="1364" w:right="1479" w:hanging="540"/>
        <w:jc w:val="left"/>
        <w:rPr>
          <w:rFonts w:ascii="Arial" w:hAnsi="Arial" w:eastAsia="Arial"/>
          <w:sz w:val="64"/>
        </w:rPr>
      </w:pPr>
      <w:r>
        <w:rPr>
          <w:spacing w:val="-2"/>
          <w:sz w:val="64"/>
        </w:rPr>
        <w:t>利</w:t>
      </w:r>
      <w:r>
        <w:rPr>
          <w:spacing w:val="-2"/>
          <w:sz w:val="64"/>
        </w:rPr>
        <w:t>用</w:t>
      </w:r>
      <w:r>
        <w:rPr>
          <w:spacing w:val="-2"/>
          <w:sz w:val="64"/>
        </w:rPr>
        <w:t>网</w:t>
      </w:r>
      <w:r>
        <w:rPr>
          <w:spacing w:val="-2"/>
          <w:sz w:val="64"/>
        </w:rPr>
        <w:t>络</w:t>
      </w:r>
      <w:r>
        <w:rPr>
          <w:spacing w:val="-2"/>
          <w:sz w:val="64"/>
        </w:rPr>
        <w:t>中</w:t>
      </w:r>
      <w:r>
        <w:rPr>
          <w:spacing w:val="-2"/>
          <w:sz w:val="64"/>
        </w:rPr>
        <w:t>逐</w:t>
      </w:r>
      <w:r>
        <w:rPr>
          <w:spacing w:val="-2"/>
          <w:sz w:val="64"/>
        </w:rPr>
        <w:t>层</w:t>
      </w:r>
      <w:r>
        <w:rPr>
          <w:spacing w:val="-2"/>
          <w:sz w:val="64"/>
        </w:rPr>
        <w:t>对</w:t>
      </w:r>
      <w:r>
        <w:rPr>
          <w:spacing w:val="-2"/>
          <w:sz w:val="64"/>
        </w:rPr>
        <w:t>特</w:t>
      </w:r>
      <w:r>
        <w:rPr>
          <w:spacing w:val="-2"/>
          <w:sz w:val="64"/>
        </w:rPr>
        <w:t>征</w:t>
      </w:r>
      <w:r>
        <w:rPr>
          <w:spacing w:val="-2"/>
          <w:sz w:val="64"/>
        </w:rPr>
        <w:t>进</w:t>
      </w:r>
      <w:r>
        <w:rPr>
          <w:spacing w:val="-2"/>
          <w:sz w:val="64"/>
        </w:rPr>
        <w:t>行</w:t>
      </w:r>
      <w:r>
        <w:rPr>
          <w:spacing w:val="-2"/>
          <w:sz w:val="64"/>
        </w:rPr>
        <w:t>加</w:t>
      </w:r>
      <w:r>
        <w:rPr>
          <w:spacing w:val="-2"/>
          <w:sz w:val="64"/>
        </w:rPr>
        <w:t>工</w:t>
      </w:r>
      <w:r>
        <w:rPr>
          <w:spacing w:val="-2"/>
          <w:sz w:val="64"/>
        </w:rPr>
        <w:t>的</w:t>
      </w:r>
      <w:r>
        <w:rPr>
          <w:spacing w:val="-2"/>
          <w:sz w:val="64"/>
        </w:rPr>
        <w:t>特性</w:t>
      </w:r>
      <w:r>
        <w:rPr>
          <w:spacing w:val="-2"/>
          <w:sz w:val="64"/>
        </w:rPr>
        <w:t>，</w:t>
      </w:r>
      <w:r>
        <w:rPr>
          <w:spacing w:val="-2"/>
          <w:sz w:val="64"/>
        </w:rPr>
        <w:t>逐</w:t>
      </w:r>
      <w:r>
        <w:rPr>
          <w:spacing w:val="-2"/>
          <w:sz w:val="64"/>
        </w:rPr>
        <w:t>渐</w:t>
      </w:r>
      <w:r>
        <w:rPr>
          <w:spacing w:val="-2"/>
          <w:sz w:val="64"/>
        </w:rPr>
        <w:t>从</w:t>
      </w:r>
      <w:r>
        <w:rPr>
          <w:spacing w:val="-2"/>
          <w:sz w:val="64"/>
        </w:rPr>
        <w:t>低</w:t>
      </w:r>
      <w:r>
        <w:rPr>
          <w:spacing w:val="-2"/>
          <w:sz w:val="64"/>
        </w:rPr>
        <w:t>级</w:t>
      </w:r>
      <w:r>
        <w:rPr>
          <w:spacing w:val="-2"/>
          <w:sz w:val="64"/>
        </w:rPr>
        <w:t>特</w:t>
      </w:r>
      <w:r>
        <w:rPr>
          <w:spacing w:val="-2"/>
          <w:sz w:val="64"/>
        </w:rPr>
        <w:t>征</w:t>
      </w:r>
      <w:r>
        <w:rPr>
          <w:spacing w:val="-2"/>
          <w:sz w:val="64"/>
        </w:rPr>
        <w:t>提</w:t>
      </w:r>
      <w:r>
        <w:rPr>
          <w:spacing w:val="-2"/>
          <w:sz w:val="64"/>
        </w:rPr>
        <w:t>取</w:t>
      </w:r>
      <w:r>
        <w:rPr>
          <w:spacing w:val="-2"/>
          <w:sz w:val="64"/>
        </w:rPr>
        <w:t>高</w:t>
      </w:r>
      <w:r>
        <w:rPr>
          <w:spacing w:val="-2"/>
          <w:sz w:val="64"/>
        </w:rPr>
        <w:t>级</w:t>
      </w:r>
      <w:r>
        <w:rPr>
          <w:spacing w:val="-2"/>
          <w:sz w:val="64"/>
        </w:rPr>
        <w:t>特</w:t>
      </w:r>
      <w:r>
        <w:rPr>
          <w:spacing w:val="-2"/>
          <w:sz w:val="64"/>
        </w:rPr>
        <w:t>征</w:t>
      </w:r>
      <w:r>
        <w:rPr>
          <w:spacing w:val="-2"/>
          <w:sz w:val="64"/>
        </w:rPr>
        <w:t>。</w:t>
      </w:r>
    </w:p>
    <w:p>
      <w:pPr>
        <w:spacing w:after="0" w:line="216" w:lineRule="auto"/>
        <w:jc w:val="left"/>
        <w:rPr>
          <w:rFonts w:ascii="Arial" w:hAnsi="Arial" w:eastAsia="Arial"/>
          <w:sz w:val="64"/>
        </w:rPr>
        <w:sectPr>
          <w:headerReference w:type="default" r:id="rId1531"/>
          <w:footerReference w:type="default" r:id="rId1532"/>
          <w:pgSz w:w="14400" w:h="10800" w:orient="landscape"/>
          <w:pgMar w:header="0" w:footer="1100" w:top="260" w:bottom="1280" w:left="40" w:right="0"/>
        </w:sectPr>
      </w:pPr>
    </w:p>
    <w:p>
      <w:pPr>
        <w:pStyle w:val="Heading3"/>
        <w:spacing w:line="1077" w:lineRule="exact"/>
        <w:ind w:right="38"/>
      </w:pPr>
      <w:bookmarkStart w:name="深度神经网络三大推动因素" w:id="1027"/>
      <w:bookmarkEnd w:id="1027"/>
      <w:r>
        <w:rPr/>
      </w:r>
      <w:r>
        <w:rPr>
          <w:w w:val="95"/>
        </w:rPr>
        <w:t>深</w:t>
      </w:r>
      <w:r>
        <w:rPr>
          <w:w w:val="95"/>
        </w:rPr>
        <w:t>度</w:t>
      </w:r>
      <w:r>
        <w:rPr>
          <w:w w:val="95"/>
        </w:rPr>
        <w:t>神</w:t>
      </w:r>
      <w:r>
        <w:rPr>
          <w:w w:val="95"/>
        </w:rPr>
        <w:t>经</w:t>
      </w:r>
      <w:r>
        <w:rPr>
          <w:w w:val="95"/>
        </w:rPr>
        <w:t>网</w:t>
      </w:r>
      <w:r>
        <w:rPr>
          <w:w w:val="95"/>
        </w:rPr>
        <w:t>络</w:t>
      </w:r>
      <w:r>
        <w:rPr>
          <w:w w:val="95"/>
        </w:rPr>
        <w:t>三</w:t>
      </w:r>
      <w:r>
        <w:rPr>
          <w:w w:val="95"/>
        </w:rPr>
        <w:t>大</w:t>
      </w:r>
      <w:r>
        <w:rPr>
          <w:w w:val="95"/>
        </w:rPr>
        <w:t>推</w:t>
      </w:r>
      <w:r>
        <w:rPr>
          <w:w w:val="95"/>
        </w:rPr>
        <w:t>动</w:t>
      </w:r>
      <w:r>
        <w:rPr>
          <w:w w:val="95"/>
        </w:rPr>
        <w:t>因</w:t>
      </w:r>
      <w:r>
        <w:rPr>
          <w:spacing w:val="-10"/>
          <w:w w:val="95"/>
        </w:rPr>
        <w:t>素</w:t>
      </w:r>
    </w:p>
    <w:p>
      <w:pPr>
        <w:pStyle w:val="ListParagraph"/>
        <w:numPr>
          <w:ilvl w:val="0"/>
          <w:numId w:val="60"/>
        </w:numPr>
        <w:tabs>
          <w:tab w:pos="1364" w:val="left" w:leader="none"/>
        </w:tabs>
        <w:spacing w:line="225" w:lineRule="auto" w:before="702" w:after="0"/>
        <w:ind w:left="1363" w:right="1104" w:hanging="540"/>
        <w:jc w:val="left"/>
        <w:rPr>
          <w:rFonts w:ascii="Arial" w:hAnsi="Arial" w:eastAsia="Arial"/>
          <w:sz w:val="64"/>
        </w:rPr>
      </w:pPr>
      <w:r>
        <w:rPr>
          <w:rFonts w:ascii="Arial" w:hAnsi="Arial" w:eastAsia="Arial"/>
          <w:sz w:val="64"/>
        </w:rPr>
        <w:t>1. </w:t>
      </w:r>
      <w:r>
        <w:rPr>
          <w:sz w:val="64"/>
        </w:rPr>
        <w:t>大</w:t>
      </w:r>
      <w:r>
        <w:rPr>
          <w:sz w:val="64"/>
        </w:rPr>
        <w:t>数</w:t>
      </w:r>
      <w:r>
        <w:rPr>
          <w:sz w:val="64"/>
        </w:rPr>
        <w:t>据</w:t>
      </w:r>
      <w:r>
        <w:rPr>
          <w:sz w:val="64"/>
        </w:rPr>
        <w:t>。</w:t>
      </w:r>
      <w:r>
        <w:rPr>
          <w:sz w:val="64"/>
        </w:rPr>
        <w:t>当</w:t>
      </w:r>
      <w:r>
        <w:rPr>
          <w:sz w:val="64"/>
        </w:rPr>
        <w:t>数</w:t>
      </w:r>
      <w:r>
        <w:rPr>
          <w:sz w:val="64"/>
        </w:rPr>
        <w:t>据</w:t>
      </w:r>
      <w:r>
        <w:rPr>
          <w:sz w:val="64"/>
        </w:rPr>
        <w:t>量</w:t>
      </w:r>
      <w:r>
        <w:rPr>
          <w:sz w:val="64"/>
        </w:rPr>
        <w:t>小</w:t>
      </w:r>
      <w:r>
        <w:rPr>
          <w:sz w:val="64"/>
        </w:rPr>
        <w:t>时</w:t>
      </w:r>
      <w:r>
        <w:rPr>
          <w:sz w:val="64"/>
        </w:rPr>
        <w:t>，</w:t>
      </w:r>
      <w:r>
        <w:rPr>
          <w:sz w:val="64"/>
        </w:rPr>
        <w:t>很</w:t>
      </w:r>
      <w:r>
        <w:rPr>
          <w:sz w:val="64"/>
        </w:rPr>
        <w:t>难</w:t>
      </w:r>
      <w:r>
        <w:rPr>
          <w:sz w:val="64"/>
        </w:rPr>
        <w:t>从</w:t>
      </w:r>
      <w:r>
        <w:rPr>
          <w:sz w:val="64"/>
        </w:rPr>
        <w:t>数</w:t>
      </w:r>
      <w:r>
        <w:rPr>
          <w:sz w:val="64"/>
        </w:rPr>
        <w:t>据</w:t>
      </w:r>
      <w:r>
        <w:rPr>
          <w:sz w:val="64"/>
        </w:rPr>
        <w:t>中</w:t>
      </w:r>
      <w:r>
        <w:rPr>
          <w:spacing w:val="-2"/>
          <w:sz w:val="64"/>
        </w:rPr>
        <w:t>学</w:t>
      </w:r>
      <w:r>
        <w:rPr>
          <w:spacing w:val="-2"/>
          <w:sz w:val="64"/>
        </w:rPr>
        <w:t>得</w:t>
      </w:r>
      <w:r>
        <w:rPr>
          <w:spacing w:val="-2"/>
          <w:sz w:val="64"/>
        </w:rPr>
        <w:t>合</w:t>
      </w:r>
      <w:r>
        <w:rPr>
          <w:spacing w:val="-2"/>
          <w:sz w:val="64"/>
        </w:rPr>
        <w:t>适</w:t>
      </w:r>
      <w:r>
        <w:rPr>
          <w:spacing w:val="-2"/>
          <w:sz w:val="64"/>
        </w:rPr>
        <w:t>的</w:t>
      </w:r>
      <w:r>
        <w:rPr>
          <w:spacing w:val="-2"/>
          <w:sz w:val="64"/>
        </w:rPr>
        <w:t>表</w:t>
      </w:r>
      <w:r>
        <w:rPr>
          <w:spacing w:val="-2"/>
          <w:sz w:val="64"/>
        </w:rPr>
        <w:t>示</w:t>
      </w:r>
      <w:r>
        <w:rPr>
          <w:spacing w:val="-2"/>
          <w:sz w:val="64"/>
        </w:rPr>
        <w:t>，</w:t>
      </w:r>
      <w:r>
        <w:rPr>
          <w:spacing w:val="-2"/>
          <w:sz w:val="64"/>
        </w:rPr>
        <w:t>而</w:t>
      </w:r>
      <w:r>
        <w:rPr>
          <w:spacing w:val="-2"/>
          <w:sz w:val="64"/>
        </w:rPr>
        <w:t>传</w:t>
      </w:r>
      <w:r>
        <w:rPr>
          <w:spacing w:val="-2"/>
          <w:sz w:val="64"/>
        </w:rPr>
        <w:t>统</w:t>
      </w:r>
      <w:r>
        <w:rPr>
          <w:spacing w:val="-2"/>
          <w:sz w:val="64"/>
        </w:rPr>
        <w:t>算</w:t>
      </w:r>
      <w:r>
        <w:rPr>
          <w:spacing w:val="-2"/>
          <w:sz w:val="64"/>
        </w:rPr>
        <w:t>法</w:t>
      </w:r>
      <w:r>
        <w:rPr>
          <w:rFonts w:ascii="Arial" w:hAnsi="Arial" w:eastAsia="Arial"/>
          <w:spacing w:val="-2"/>
          <w:sz w:val="64"/>
        </w:rPr>
        <w:t>+</w:t>
      </w:r>
      <w:r>
        <w:rPr>
          <w:spacing w:val="-2"/>
          <w:sz w:val="64"/>
        </w:rPr>
        <w:t>特</w:t>
      </w:r>
      <w:r>
        <w:rPr>
          <w:spacing w:val="-2"/>
          <w:sz w:val="64"/>
        </w:rPr>
        <w:t>征</w:t>
      </w:r>
      <w:r>
        <w:rPr>
          <w:spacing w:val="-2"/>
          <w:sz w:val="64"/>
        </w:rPr>
        <w:t>工</w:t>
      </w:r>
      <w:r>
        <w:rPr>
          <w:spacing w:val="-2"/>
          <w:sz w:val="64"/>
        </w:rPr>
        <w:t>程</w:t>
      </w:r>
      <w:r>
        <w:rPr>
          <w:spacing w:val="-2"/>
          <w:sz w:val="64"/>
        </w:rPr>
        <w:t>往</w:t>
      </w:r>
      <w:r>
        <w:rPr>
          <w:spacing w:val="-2"/>
          <w:sz w:val="64"/>
        </w:rPr>
        <w:t>往</w:t>
      </w:r>
      <w:r>
        <w:rPr>
          <w:spacing w:val="-2"/>
          <w:sz w:val="64"/>
        </w:rPr>
        <w:t>能</w:t>
      </w:r>
      <w:r>
        <w:rPr>
          <w:spacing w:val="-2"/>
          <w:sz w:val="64"/>
        </w:rPr>
        <w:t>取</w:t>
      </w:r>
      <w:r>
        <w:rPr>
          <w:spacing w:val="-2"/>
          <w:sz w:val="64"/>
        </w:rPr>
        <w:t>得</w:t>
      </w:r>
      <w:r>
        <w:rPr>
          <w:spacing w:val="-2"/>
          <w:sz w:val="64"/>
        </w:rPr>
        <w:t>很</w:t>
      </w:r>
      <w:r>
        <w:rPr>
          <w:spacing w:val="-2"/>
          <w:sz w:val="64"/>
        </w:rPr>
        <w:t>好</w:t>
      </w:r>
      <w:r>
        <w:rPr>
          <w:spacing w:val="-2"/>
          <w:sz w:val="64"/>
        </w:rPr>
        <w:t>的</w:t>
      </w:r>
      <w:r>
        <w:rPr>
          <w:spacing w:val="-2"/>
          <w:sz w:val="64"/>
        </w:rPr>
        <w:t>效</w:t>
      </w:r>
      <w:r>
        <w:rPr>
          <w:spacing w:val="-2"/>
          <w:sz w:val="64"/>
        </w:rPr>
        <w:t>果</w:t>
      </w:r>
      <w:r>
        <w:rPr>
          <w:spacing w:val="-2"/>
          <w:sz w:val="64"/>
        </w:rPr>
        <w:t>；</w:t>
      </w:r>
    </w:p>
    <w:p>
      <w:pPr>
        <w:pStyle w:val="ListParagraph"/>
        <w:numPr>
          <w:ilvl w:val="0"/>
          <w:numId w:val="60"/>
        </w:numPr>
        <w:tabs>
          <w:tab w:pos="1364" w:val="left" w:leader="none"/>
        </w:tabs>
        <w:spacing w:line="225" w:lineRule="auto" w:before="145" w:after="0"/>
        <w:ind w:left="1364" w:right="1410" w:hanging="540"/>
        <w:jc w:val="both"/>
        <w:rPr>
          <w:rFonts w:ascii="Arial" w:hAnsi="Arial" w:eastAsia="Arial"/>
          <w:sz w:val="64"/>
        </w:rPr>
      </w:pPr>
      <w:r>
        <w:rPr>
          <w:rFonts w:ascii="Arial" w:hAnsi="Arial" w:eastAsia="Arial"/>
          <w:sz w:val="64"/>
        </w:rPr>
        <w:t>2</w:t>
      </w:r>
      <w:r>
        <w:rPr>
          <w:rFonts w:ascii="Arial" w:hAnsi="Arial" w:eastAsia="Arial"/>
          <w:spacing w:val="-23"/>
          <w:sz w:val="64"/>
        </w:rPr>
        <w:t>. </w:t>
      </w:r>
      <w:r>
        <w:rPr>
          <w:sz w:val="64"/>
        </w:rPr>
        <w:t>计</w:t>
      </w:r>
      <w:r>
        <w:rPr>
          <w:sz w:val="64"/>
        </w:rPr>
        <w:t>算</w:t>
      </w:r>
      <w:r>
        <w:rPr>
          <w:sz w:val="64"/>
        </w:rPr>
        <w:t>能</w:t>
      </w:r>
      <w:r>
        <w:rPr>
          <w:sz w:val="64"/>
        </w:rPr>
        <w:t>力</w:t>
      </w:r>
      <w:r>
        <w:rPr>
          <w:sz w:val="64"/>
        </w:rPr>
        <w:t>。</w:t>
      </w:r>
      <w:r>
        <w:rPr>
          <w:sz w:val="64"/>
        </w:rPr>
        <w:t>大</w:t>
      </w:r>
      <w:r>
        <w:rPr>
          <w:sz w:val="64"/>
        </w:rPr>
        <w:t>的</w:t>
      </w:r>
      <w:r>
        <w:rPr>
          <w:sz w:val="64"/>
        </w:rPr>
        <w:t>数</w:t>
      </w:r>
      <w:r>
        <w:rPr>
          <w:sz w:val="64"/>
        </w:rPr>
        <w:t>据</w:t>
      </w:r>
      <w:r>
        <w:rPr>
          <w:sz w:val="64"/>
        </w:rPr>
        <w:t>和</w:t>
      </w:r>
      <w:r>
        <w:rPr>
          <w:sz w:val="64"/>
        </w:rPr>
        <w:t>大</w:t>
      </w:r>
      <w:r>
        <w:rPr>
          <w:sz w:val="64"/>
        </w:rPr>
        <w:t>的</w:t>
      </w:r>
      <w:r>
        <w:rPr>
          <w:sz w:val="64"/>
        </w:rPr>
        <w:t>网</w:t>
      </w:r>
      <w:r>
        <w:rPr>
          <w:sz w:val="64"/>
        </w:rPr>
        <w:t>络</w:t>
      </w:r>
      <w:r>
        <w:rPr>
          <w:sz w:val="64"/>
        </w:rPr>
        <w:t>需</w:t>
      </w:r>
      <w:r>
        <w:rPr>
          <w:sz w:val="64"/>
        </w:rPr>
        <w:t>要</w:t>
      </w:r>
      <w:r>
        <w:rPr>
          <w:sz w:val="64"/>
        </w:rPr>
        <w:t>有</w:t>
      </w:r>
      <w:r>
        <w:rPr>
          <w:spacing w:val="-2"/>
          <w:sz w:val="64"/>
        </w:rPr>
        <w:t>足</w:t>
      </w:r>
      <w:r>
        <w:rPr>
          <w:spacing w:val="-2"/>
          <w:sz w:val="64"/>
        </w:rPr>
        <w:t>够</w:t>
      </w:r>
      <w:r>
        <w:rPr>
          <w:spacing w:val="-2"/>
          <w:sz w:val="64"/>
        </w:rPr>
        <w:t>快</w:t>
      </w:r>
      <w:r>
        <w:rPr>
          <w:spacing w:val="-2"/>
          <w:sz w:val="64"/>
        </w:rPr>
        <w:t>的</w:t>
      </w:r>
      <w:r>
        <w:rPr>
          <w:spacing w:val="-2"/>
          <w:sz w:val="64"/>
        </w:rPr>
        <w:t>计</w:t>
      </w:r>
      <w:r>
        <w:rPr>
          <w:spacing w:val="-2"/>
          <w:sz w:val="64"/>
        </w:rPr>
        <w:t>算</w:t>
      </w:r>
      <w:r>
        <w:rPr>
          <w:spacing w:val="-2"/>
          <w:sz w:val="64"/>
        </w:rPr>
        <w:t>能</w:t>
      </w:r>
      <w:r>
        <w:rPr>
          <w:spacing w:val="-2"/>
          <w:sz w:val="64"/>
        </w:rPr>
        <w:t>力</w:t>
      </w:r>
      <w:r>
        <w:rPr>
          <w:spacing w:val="-2"/>
          <w:sz w:val="64"/>
        </w:rPr>
        <w:t>才</w:t>
      </w:r>
      <w:r>
        <w:rPr>
          <w:spacing w:val="-2"/>
          <w:sz w:val="64"/>
        </w:rPr>
        <w:t>能</w:t>
      </w:r>
      <w:r>
        <w:rPr>
          <w:spacing w:val="-2"/>
          <w:sz w:val="64"/>
        </w:rPr>
        <w:t>使</w:t>
      </w:r>
      <w:r>
        <w:rPr>
          <w:spacing w:val="-2"/>
          <w:sz w:val="64"/>
        </w:rPr>
        <w:t>得</w:t>
      </w:r>
      <w:r>
        <w:rPr>
          <w:spacing w:val="-2"/>
          <w:sz w:val="64"/>
        </w:rPr>
        <w:t>模</w:t>
      </w:r>
      <w:r>
        <w:rPr>
          <w:spacing w:val="-2"/>
          <w:sz w:val="64"/>
        </w:rPr>
        <w:t>型</w:t>
      </w:r>
      <w:r>
        <w:rPr>
          <w:spacing w:val="-2"/>
          <w:sz w:val="64"/>
        </w:rPr>
        <w:t>的</w:t>
      </w:r>
      <w:r>
        <w:rPr>
          <w:spacing w:val="-2"/>
          <w:sz w:val="64"/>
        </w:rPr>
        <w:t>应</w:t>
      </w:r>
      <w:r>
        <w:rPr>
          <w:spacing w:val="-2"/>
          <w:sz w:val="64"/>
        </w:rPr>
        <w:t>用</w:t>
      </w:r>
      <w:r>
        <w:rPr>
          <w:spacing w:val="-2"/>
          <w:sz w:val="64"/>
        </w:rPr>
        <w:t>成</w:t>
      </w:r>
      <w:r>
        <w:rPr>
          <w:spacing w:val="-4"/>
          <w:sz w:val="64"/>
        </w:rPr>
        <w:t>为</w:t>
      </w:r>
      <w:r>
        <w:rPr>
          <w:spacing w:val="-4"/>
          <w:sz w:val="64"/>
        </w:rPr>
        <w:t>可</w:t>
      </w:r>
      <w:r>
        <w:rPr>
          <w:spacing w:val="-4"/>
          <w:sz w:val="64"/>
        </w:rPr>
        <w:t>能</w:t>
      </w:r>
      <w:r>
        <w:rPr>
          <w:spacing w:val="-4"/>
          <w:sz w:val="64"/>
        </w:rPr>
        <w:t>。</w:t>
      </w:r>
    </w:p>
    <w:p>
      <w:pPr>
        <w:pStyle w:val="ListParagraph"/>
        <w:numPr>
          <w:ilvl w:val="0"/>
          <w:numId w:val="60"/>
        </w:numPr>
        <w:tabs>
          <w:tab w:pos="1364" w:val="left" w:leader="none"/>
        </w:tabs>
        <w:spacing w:line="225" w:lineRule="auto" w:before="141" w:after="0"/>
        <w:ind w:left="1364" w:right="1410" w:hanging="540"/>
        <w:jc w:val="both"/>
        <w:rPr>
          <w:rFonts w:ascii="Arial" w:hAnsi="Arial" w:eastAsia="Arial"/>
          <w:sz w:val="64"/>
        </w:rPr>
      </w:pPr>
      <w:r>
        <w:rPr>
          <w:rFonts w:ascii="Arial" w:hAnsi="Arial" w:eastAsia="Arial"/>
          <w:sz w:val="64"/>
        </w:rPr>
        <w:t>3</w:t>
      </w:r>
      <w:r>
        <w:rPr>
          <w:rFonts w:ascii="Arial" w:hAnsi="Arial" w:eastAsia="Arial"/>
          <w:spacing w:val="-23"/>
          <w:sz w:val="64"/>
        </w:rPr>
        <w:t>. </w:t>
      </w:r>
      <w:r>
        <w:rPr>
          <w:sz w:val="64"/>
        </w:rPr>
        <w:t>算</w:t>
      </w:r>
      <w:r>
        <w:rPr>
          <w:sz w:val="64"/>
        </w:rPr>
        <w:t>法</w:t>
      </w:r>
      <w:r>
        <w:rPr>
          <w:sz w:val="64"/>
        </w:rPr>
        <w:t>创</w:t>
      </w:r>
      <w:r>
        <w:rPr>
          <w:sz w:val="64"/>
        </w:rPr>
        <w:t>新</w:t>
      </w:r>
      <w:r>
        <w:rPr>
          <w:sz w:val="64"/>
        </w:rPr>
        <w:t>。</w:t>
      </w:r>
      <w:r>
        <w:rPr>
          <w:sz w:val="64"/>
        </w:rPr>
        <w:t>现</w:t>
      </w:r>
      <w:r>
        <w:rPr>
          <w:sz w:val="64"/>
        </w:rPr>
        <w:t>在</w:t>
      </w:r>
      <w:r>
        <w:rPr>
          <w:sz w:val="64"/>
        </w:rPr>
        <w:t>很</w:t>
      </w:r>
      <w:r>
        <w:rPr>
          <w:sz w:val="64"/>
        </w:rPr>
        <w:t>多</w:t>
      </w:r>
      <w:r>
        <w:rPr>
          <w:sz w:val="64"/>
        </w:rPr>
        <w:t>算</w:t>
      </w:r>
      <w:r>
        <w:rPr>
          <w:sz w:val="64"/>
        </w:rPr>
        <w:t>法</w:t>
      </w:r>
      <w:r>
        <w:rPr>
          <w:sz w:val="64"/>
        </w:rPr>
        <w:t>设</w:t>
      </w:r>
      <w:r>
        <w:rPr>
          <w:sz w:val="64"/>
        </w:rPr>
        <w:t>计</w:t>
      </w:r>
      <w:r>
        <w:rPr>
          <w:sz w:val="64"/>
        </w:rPr>
        <w:t>关</w:t>
      </w:r>
      <w:r>
        <w:rPr>
          <w:sz w:val="64"/>
        </w:rPr>
        <w:t>注</w:t>
      </w:r>
      <w:r>
        <w:rPr>
          <w:sz w:val="64"/>
        </w:rPr>
        <w:t>在</w:t>
      </w:r>
      <w:r>
        <w:rPr>
          <w:sz w:val="64"/>
        </w:rPr>
        <w:t>如</w:t>
      </w:r>
      <w:r>
        <w:rPr>
          <w:spacing w:val="-2"/>
          <w:sz w:val="64"/>
        </w:rPr>
        <w:t>何</w:t>
      </w:r>
      <w:r>
        <w:rPr>
          <w:spacing w:val="-2"/>
          <w:sz w:val="64"/>
        </w:rPr>
        <w:t>使</w:t>
      </w:r>
      <w:r>
        <w:rPr>
          <w:spacing w:val="-2"/>
          <w:sz w:val="64"/>
        </w:rPr>
        <w:t>网</w:t>
      </w:r>
      <w:r>
        <w:rPr>
          <w:spacing w:val="-2"/>
          <w:sz w:val="64"/>
        </w:rPr>
        <w:t>络</w:t>
      </w:r>
      <w:r>
        <w:rPr>
          <w:spacing w:val="-2"/>
          <w:sz w:val="64"/>
        </w:rPr>
        <w:t>更</w:t>
      </w:r>
      <w:r>
        <w:rPr>
          <w:spacing w:val="-2"/>
          <w:sz w:val="64"/>
        </w:rPr>
        <w:t>好</w:t>
      </w:r>
      <w:r>
        <w:rPr>
          <w:spacing w:val="-2"/>
          <w:sz w:val="64"/>
        </w:rPr>
        <w:t>地</w:t>
      </w:r>
      <w:r>
        <w:rPr>
          <w:spacing w:val="-2"/>
          <w:sz w:val="64"/>
        </w:rPr>
        <w:t>训</w:t>
      </w:r>
      <w:r>
        <w:rPr>
          <w:spacing w:val="-2"/>
          <w:sz w:val="64"/>
        </w:rPr>
        <w:t>练</w:t>
      </w:r>
      <w:r>
        <w:rPr>
          <w:spacing w:val="-2"/>
          <w:sz w:val="64"/>
        </w:rPr>
        <w:t>、</w:t>
      </w:r>
      <w:r>
        <w:rPr>
          <w:spacing w:val="-2"/>
          <w:sz w:val="64"/>
        </w:rPr>
        <w:t>更</w:t>
      </w:r>
      <w:r>
        <w:rPr>
          <w:spacing w:val="-2"/>
          <w:sz w:val="64"/>
        </w:rPr>
        <w:t>快</w:t>
      </w:r>
      <w:r>
        <w:rPr>
          <w:spacing w:val="-2"/>
          <w:sz w:val="64"/>
        </w:rPr>
        <w:t>地</w:t>
      </w:r>
      <w:r>
        <w:rPr>
          <w:spacing w:val="-2"/>
          <w:sz w:val="64"/>
        </w:rPr>
        <w:t>运</w:t>
      </w:r>
      <w:r>
        <w:rPr>
          <w:spacing w:val="-2"/>
          <w:sz w:val="64"/>
        </w:rPr>
        <w:t>行</w:t>
      </w:r>
      <w:r>
        <w:rPr>
          <w:spacing w:val="-2"/>
          <w:sz w:val="64"/>
        </w:rPr>
        <w:t>、</w:t>
      </w:r>
      <w:r>
        <w:rPr>
          <w:spacing w:val="-2"/>
          <w:sz w:val="64"/>
        </w:rPr>
        <w:t>取</w:t>
      </w:r>
      <w:r>
        <w:rPr>
          <w:spacing w:val="-2"/>
          <w:sz w:val="64"/>
        </w:rPr>
        <w:t>得</w:t>
      </w:r>
      <w:r>
        <w:rPr>
          <w:spacing w:val="-2"/>
          <w:sz w:val="64"/>
        </w:rPr>
        <w:t>更</w:t>
      </w:r>
      <w:r>
        <w:rPr>
          <w:spacing w:val="-2"/>
          <w:sz w:val="64"/>
        </w:rPr>
        <w:t>好</w:t>
      </w:r>
      <w:r>
        <w:rPr>
          <w:spacing w:val="-2"/>
          <w:sz w:val="64"/>
        </w:rPr>
        <w:t>的</w:t>
      </w:r>
      <w:r>
        <w:rPr>
          <w:spacing w:val="-2"/>
          <w:sz w:val="64"/>
        </w:rPr>
        <w:t>性</w:t>
      </w:r>
      <w:r>
        <w:rPr>
          <w:spacing w:val="-2"/>
          <w:sz w:val="64"/>
        </w:rPr>
        <w:t>能</w:t>
      </w:r>
      <w:r>
        <w:rPr>
          <w:spacing w:val="-2"/>
          <w:sz w:val="64"/>
        </w:rPr>
        <w:t>。</w:t>
      </w:r>
    </w:p>
    <w:p>
      <w:pPr>
        <w:spacing w:after="0" w:line="225" w:lineRule="auto"/>
        <w:jc w:val="both"/>
        <w:rPr>
          <w:rFonts w:ascii="Arial" w:hAnsi="Arial" w:eastAsia="Arial"/>
          <w:sz w:val="64"/>
        </w:rPr>
        <w:sectPr>
          <w:headerReference w:type="default" r:id="rId1533"/>
          <w:footerReference w:type="default" r:id="rId1534"/>
          <w:pgSz w:w="14400" w:h="10800" w:orient="landscape"/>
          <w:pgMar w:header="0" w:footer="758" w:top="840" w:bottom="940" w:left="40" w:right="0"/>
        </w:sectPr>
      </w:pPr>
    </w:p>
    <w:p>
      <w:pPr>
        <w:pStyle w:val="Heading3"/>
        <w:spacing w:line="1077" w:lineRule="exact"/>
        <w:ind w:right="38"/>
      </w:pPr>
      <w:bookmarkStart w:name="不同于机器学习的特点" w:id="1028"/>
      <w:bookmarkEnd w:id="1028"/>
      <w:r>
        <w:rPr/>
      </w:r>
      <w:r>
        <w:rPr>
          <w:w w:val="95"/>
        </w:rPr>
        <w:t>不</w:t>
      </w:r>
      <w:r>
        <w:rPr>
          <w:w w:val="95"/>
        </w:rPr>
        <w:t>同</w:t>
      </w:r>
      <w:r>
        <w:rPr>
          <w:w w:val="95"/>
        </w:rPr>
        <w:t>于</w:t>
      </w:r>
      <w:r>
        <w:rPr>
          <w:w w:val="95"/>
        </w:rPr>
        <w:t>机</w:t>
      </w:r>
      <w:r>
        <w:rPr>
          <w:w w:val="95"/>
        </w:rPr>
        <w:t>器</w:t>
      </w:r>
      <w:r>
        <w:rPr>
          <w:w w:val="95"/>
        </w:rPr>
        <w:t>学</w:t>
      </w:r>
      <w:r>
        <w:rPr>
          <w:w w:val="95"/>
        </w:rPr>
        <w:t>习</w:t>
      </w:r>
      <w:r>
        <w:rPr>
          <w:w w:val="95"/>
        </w:rPr>
        <w:t>的</w:t>
      </w:r>
      <w:r>
        <w:rPr>
          <w:w w:val="95"/>
        </w:rPr>
        <w:t>特</w:t>
      </w:r>
      <w:r>
        <w:rPr>
          <w:spacing w:val="-10"/>
          <w:w w:val="95"/>
        </w:rPr>
        <w:t>点</w:t>
      </w:r>
    </w:p>
    <w:p>
      <w:pPr>
        <w:pStyle w:val="ListParagraph"/>
        <w:numPr>
          <w:ilvl w:val="0"/>
          <w:numId w:val="60"/>
        </w:numPr>
        <w:tabs>
          <w:tab w:pos="1364" w:val="left" w:leader="none"/>
        </w:tabs>
        <w:spacing w:line="240" w:lineRule="auto" w:before="663" w:after="0"/>
        <w:ind w:left="1364" w:right="0" w:hanging="540"/>
        <w:jc w:val="left"/>
        <w:rPr>
          <w:rFonts w:ascii="Arial" w:hAnsi="Arial" w:eastAsia="Arial"/>
          <w:sz w:val="64"/>
        </w:rPr>
      </w:pPr>
      <w:r>
        <w:rPr>
          <w:rFonts w:ascii="Arial" w:hAnsi="Arial" w:eastAsia="Arial"/>
          <w:w w:val="95"/>
          <w:sz w:val="64"/>
        </w:rPr>
        <w:t>1</w:t>
      </w:r>
      <w:r>
        <w:rPr>
          <w:w w:val="95"/>
          <w:sz w:val="64"/>
        </w:rPr>
        <w:t>、</w:t>
      </w:r>
      <w:r>
        <w:rPr>
          <w:w w:val="95"/>
          <w:sz w:val="64"/>
        </w:rPr>
        <w:t>应</w:t>
      </w:r>
      <w:r>
        <w:rPr>
          <w:w w:val="95"/>
          <w:sz w:val="64"/>
        </w:rPr>
        <w:t>用</w:t>
      </w:r>
      <w:r>
        <w:rPr>
          <w:w w:val="95"/>
          <w:sz w:val="64"/>
        </w:rPr>
        <w:t>场</w:t>
      </w:r>
      <w:r>
        <w:rPr>
          <w:spacing w:val="-10"/>
          <w:w w:val="95"/>
          <w:sz w:val="64"/>
        </w:rPr>
        <w:t>景</w:t>
      </w:r>
    </w:p>
    <w:p>
      <w:pPr>
        <w:pStyle w:val="ListParagraph"/>
        <w:numPr>
          <w:ilvl w:val="1"/>
          <w:numId w:val="60"/>
        </w:numPr>
        <w:tabs>
          <w:tab w:pos="1994" w:val="left" w:leader="none"/>
        </w:tabs>
        <w:spacing w:line="216" w:lineRule="auto" w:before="167" w:after="0"/>
        <w:ind w:left="1994" w:right="1159" w:hanging="450"/>
        <w:jc w:val="both"/>
        <w:rPr>
          <w:rFonts w:ascii="Arial" w:hAnsi="Arial" w:eastAsia="Arial"/>
          <w:sz w:val="56"/>
        </w:rPr>
      </w:pPr>
      <w:r>
        <w:rPr>
          <w:spacing w:val="-2"/>
          <w:sz w:val="56"/>
        </w:rPr>
        <w:t>机器学习在指纹识别、特征物体检测等领域的</w:t>
      </w:r>
      <w:r>
        <w:rPr>
          <w:spacing w:val="-2"/>
          <w:sz w:val="56"/>
        </w:rPr>
        <w:t>应用基本达到了商业化的要求。</w:t>
      </w:r>
    </w:p>
    <w:p>
      <w:pPr>
        <w:pStyle w:val="ListParagraph"/>
        <w:numPr>
          <w:ilvl w:val="1"/>
          <w:numId w:val="60"/>
        </w:numPr>
        <w:tabs>
          <w:tab w:pos="1994" w:val="left" w:leader="none"/>
        </w:tabs>
        <w:spacing w:line="220" w:lineRule="auto" w:before="176" w:after="0"/>
        <w:ind w:left="1994" w:right="1159" w:hanging="450"/>
        <w:jc w:val="both"/>
        <w:rPr>
          <w:rFonts w:ascii="Arial" w:hAnsi="Arial" w:eastAsia="Arial"/>
          <w:sz w:val="56"/>
        </w:rPr>
      </w:pPr>
      <w:r>
        <w:rPr>
          <w:spacing w:val="-2"/>
          <w:sz w:val="56"/>
        </w:rPr>
        <w:t>深度学习主要应用于文字识别、人脸技术、语</w:t>
      </w:r>
      <w:r>
        <w:rPr>
          <w:spacing w:val="-2"/>
          <w:sz w:val="56"/>
        </w:rPr>
        <w:t>义分析、智能监控等领域。目前在智能硬件、</w:t>
      </w:r>
      <w:r>
        <w:rPr>
          <w:spacing w:val="-2"/>
          <w:sz w:val="56"/>
        </w:rPr>
        <w:t>教育、医疗等行业也在快速布局。</w:t>
      </w:r>
    </w:p>
    <w:p>
      <w:pPr>
        <w:spacing w:after="0" w:line="220" w:lineRule="auto"/>
        <w:jc w:val="both"/>
        <w:rPr>
          <w:rFonts w:ascii="Arial" w:hAnsi="Arial" w:eastAsia="Arial"/>
          <w:sz w:val="56"/>
        </w:rPr>
        <w:sectPr>
          <w:headerReference w:type="default" r:id="rId1535"/>
          <w:footerReference w:type="default" r:id="rId1536"/>
          <w:pgSz w:w="14400" w:h="10800" w:orient="landscape"/>
          <w:pgMar w:header="0" w:footer="1100" w:top="84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57" w:id="1029"/>
      <w:bookmarkEnd w:id="1029"/>
      <w:r>
        <w:rPr>
          <w:rFonts w:ascii="Arial" w:hAnsi="Arial" w:eastAsia="Arial"/>
          <w:w w:val="95"/>
          <w:sz w:val="64"/>
        </w:rPr>
        <w:t>2</w:t>
      </w:r>
      <w:r>
        <w:rPr>
          <w:w w:val="95"/>
          <w:sz w:val="64"/>
        </w:rPr>
        <w:t>、</w:t>
      </w:r>
      <w:r>
        <w:rPr>
          <w:w w:val="95"/>
          <w:sz w:val="64"/>
        </w:rPr>
        <w:t>所</w:t>
      </w:r>
      <w:r>
        <w:rPr>
          <w:w w:val="95"/>
          <w:sz w:val="64"/>
        </w:rPr>
        <w:t>需</w:t>
      </w:r>
      <w:r>
        <w:rPr>
          <w:w w:val="95"/>
          <w:sz w:val="64"/>
        </w:rPr>
        <w:t>数</w:t>
      </w:r>
      <w:r>
        <w:rPr>
          <w:w w:val="95"/>
          <w:sz w:val="64"/>
        </w:rPr>
        <w:t>据</w:t>
      </w:r>
      <w:r>
        <w:rPr>
          <w:spacing w:val="-10"/>
          <w:w w:val="95"/>
          <w:sz w:val="64"/>
        </w:rPr>
        <w:t>量</w:t>
      </w:r>
    </w:p>
    <w:p>
      <w:pPr>
        <w:pStyle w:val="ListParagraph"/>
        <w:numPr>
          <w:ilvl w:val="1"/>
          <w:numId w:val="60"/>
        </w:numPr>
        <w:tabs>
          <w:tab w:pos="1994" w:val="left" w:leader="none"/>
        </w:tabs>
        <w:spacing w:line="216" w:lineRule="auto" w:before="167" w:after="0"/>
        <w:ind w:left="1994" w:right="1159" w:hanging="450"/>
        <w:jc w:val="both"/>
        <w:rPr>
          <w:rFonts w:ascii="Arial" w:hAnsi="Arial" w:eastAsia="Arial"/>
          <w:sz w:val="56"/>
        </w:rPr>
      </w:pPr>
      <w:r>
        <w:rPr>
          <w:spacing w:val="-2"/>
          <w:sz w:val="56"/>
        </w:rPr>
        <w:t>机器学习能够适应各种数据量，特别是数据量</w:t>
      </w:r>
      <w:r>
        <w:rPr>
          <w:spacing w:val="-2"/>
          <w:sz w:val="56"/>
        </w:rPr>
        <w:t>较小的场景。</w:t>
      </w:r>
    </w:p>
    <w:p>
      <w:pPr>
        <w:pStyle w:val="ListParagraph"/>
        <w:numPr>
          <w:ilvl w:val="1"/>
          <w:numId w:val="60"/>
        </w:numPr>
        <w:tabs>
          <w:tab w:pos="1994" w:val="left" w:leader="none"/>
        </w:tabs>
        <w:spacing w:line="220" w:lineRule="auto" w:before="175" w:after="0"/>
        <w:ind w:left="1994" w:right="1159" w:hanging="450"/>
        <w:jc w:val="both"/>
        <w:rPr>
          <w:rFonts w:ascii="Arial" w:hAnsi="Arial" w:eastAsia="Arial"/>
          <w:sz w:val="56"/>
        </w:rPr>
      </w:pPr>
      <w:r>
        <w:rPr>
          <w:spacing w:val="-2"/>
          <w:sz w:val="56"/>
        </w:rPr>
        <w:t>如果数据量迅速增加，那么深度学习的效果将</w:t>
      </w:r>
      <w:r>
        <w:rPr>
          <w:spacing w:val="-2"/>
          <w:sz w:val="56"/>
        </w:rPr>
        <w:t>更加突出，这是因为深度学习算法需要大量数</w:t>
      </w:r>
      <w:r>
        <w:rPr>
          <w:spacing w:val="-2"/>
          <w:sz w:val="56"/>
        </w:rPr>
        <w:t>据才能完美理解。</w:t>
      </w:r>
    </w:p>
    <w:p>
      <w:pPr>
        <w:spacing w:after="0" w:line="220" w:lineRule="auto"/>
        <w:jc w:val="both"/>
        <w:rPr>
          <w:rFonts w:ascii="Arial" w:hAnsi="Arial" w:eastAsia="Arial"/>
          <w:sz w:val="56"/>
        </w:rPr>
        <w:sectPr>
          <w:headerReference w:type="default" r:id="rId1537"/>
          <w:footerReference w:type="default" r:id="rId1538"/>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both"/>
        <w:rPr>
          <w:rFonts w:ascii="Arial" w:hAnsi="Arial" w:eastAsia="Arial"/>
          <w:sz w:val="64"/>
        </w:rPr>
      </w:pPr>
      <w:bookmarkStart w:name="幻灯片编号 58" w:id="1030"/>
      <w:bookmarkEnd w:id="1030"/>
      <w:r>
        <w:rPr>
          <w:rFonts w:ascii="Arial" w:hAnsi="Arial" w:eastAsia="Arial"/>
          <w:w w:val="95"/>
          <w:sz w:val="64"/>
        </w:rPr>
        <w:t>3</w:t>
      </w:r>
      <w:r>
        <w:rPr>
          <w:w w:val="95"/>
          <w:sz w:val="64"/>
        </w:rPr>
        <w:t>、</w:t>
      </w:r>
      <w:r>
        <w:rPr>
          <w:w w:val="95"/>
          <w:sz w:val="64"/>
        </w:rPr>
        <w:t>执</w:t>
      </w:r>
      <w:r>
        <w:rPr>
          <w:w w:val="95"/>
          <w:sz w:val="64"/>
        </w:rPr>
        <w:t>行</w:t>
      </w:r>
      <w:r>
        <w:rPr>
          <w:w w:val="95"/>
          <w:sz w:val="64"/>
        </w:rPr>
        <w:t>时</w:t>
      </w:r>
      <w:r>
        <w:rPr>
          <w:spacing w:val="-10"/>
          <w:w w:val="95"/>
          <w:sz w:val="64"/>
        </w:rPr>
        <w:t>间</w:t>
      </w:r>
    </w:p>
    <w:p>
      <w:pPr>
        <w:pStyle w:val="ListParagraph"/>
        <w:numPr>
          <w:ilvl w:val="1"/>
          <w:numId w:val="60"/>
        </w:numPr>
        <w:tabs>
          <w:tab w:pos="1994" w:val="left" w:leader="none"/>
        </w:tabs>
        <w:spacing w:line="240" w:lineRule="auto" w:before="84" w:after="0"/>
        <w:ind w:left="1994" w:right="0" w:hanging="450"/>
        <w:jc w:val="both"/>
        <w:rPr>
          <w:rFonts w:ascii="Arial" w:hAnsi="Arial" w:eastAsia="Arial"/>
          <w:sz w:val="56"/>
        </w:rPr>
      </w:pPr>
      <w:r>
        <w:rPr>
          <w:spacing w:val="-3"/>
          <w:sz w:val="56"/>
        </w:rPr>
        <w:t>执行时间是指训练算法所需要的时间量。</w:t>
      </w:r>
    </w:p>
    <w:p>
      <w:pPr>
        <w:pStyle w:val="ListParagraph"/>
        <w:numPr>
          <w:ilvl w:val="1"/>
          <w:numId w:val="60"/>
        </w:numPr>
        <w:tabs>
          <w:tab w:pos="1994" w:val="left" w:leader="none"/>
        </w:tabs>
        <w:spacing w:line="220" w:lineRule="auto" w:before="160" w:after="0"/>
        <w:ind w:left="1994" w:right="1159" w:hanging="450"/>
        <w:jc w:val="both"/>
        <w:rPr>
          <w:rFonts w:ascii="Arial" w:hAnsi="Arial" w:eastAsia="Arial"/>
          <w:sz w:val="56"/>
        </w:rPr>
      </w:pPr>
      <w:r>
        <w:rPr>
          <w:spacing w:val="-2"/>
          <w:sz w:val="56"/>
        </w:rPr>
        <w:t>一般来说，深度学习算法需要大量时间进行训</w:t>
      </w:r>
      <w:r>
        <w:rPr>
          <w:spacing w:val="-2"/>
          <w:sz w:val="56"/>
        </w:rPr>
        <w:t>练。这是因为该算法包含有很多参数，因此训</w:t>
      </w:r>
      <w:r>
        <w:rPr>
          <w:spacing w:val="-2"/>
          <w:sz w:val="56"/>
        </w:rPr>
        <w:t>练它们需要比平时更长的时间。</w:t>
      </w:r>
    </w:p>
    <w:p>
      <w:pPr>
        <w:pStyle w:val="ListParagraph"/>
        <w:numPr>
          <w:ilvl w:val="1"/>
          <w:numId w:val="60"/>
        </w:numPr>
        <w:tabs>
          <w:tab w:pos="1994" w:val="left" w:leader="none"/>
        </w:tabs>
        <w:spacing w:line="240" w:lineRule="auto" w:before="99" w:after="0"/>
        <w:ind w:left="1994" w:right="0" w:hanging="450"/>
        <w:jc w:val="both"/>
        <w:rPr>
          <w:rFonts w:ascii="Arial" w:hAnsi="Arial" w:eastAsia="Arial"/>
          <w:sz w:val="56"/>
        </w:rPr>
      </w:pPr>
      <w:r>
        <w:rPr>
          <w:spacing w:val="-3"/>
          <w:sz w:val="56"/>
        </w:rPr>
        <w:t>相对而言，机器学习算法的执行时间较少。</w:t>
      </w:r>
    </w:p>
    <w:p>
      <w:pPr>
        <w:spacing w:after="0" w:line="240" w:lineRule="auto"/>
        <w:jc w:val="both"/>
        <w:rPr>
          <w:rFonts w:ascii="Arial" w:hAnsi="Arial" w:eastAsia="Arial"/>
          <w:sz w:val="56"/>
        </w:rPr>
        <w:sectPr>
          <w:headerReference w:type="default" r:id="rId1539"/>
          <w:footerReference w:type="default" r:id="rId154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59" w:id="1031"/>
      <w:bookmarkEnd w:id="1031"/>
      <w:r>
        <w:rPr>
          <w:rFonts w:ascii="Arial" w:hAnsi="Arial" w:eastAsia="Arial"/>
          <w:w w:val="95"/>
          <w:sz w:val="64"/>
        </w:rPr>
        <w:t>4</w:t>
      </w:r>
      <w:r>
        <w:rPr>
          <w:w w:val="95"/>
          <w:sz w:val="64"/>
        </w:rPr>
        <w:t>、</w:t>
      </w:r>
      <w:r>
        <w:rPr>
          <w:w w:val="95"/>
          <w:sz w:val="64"/>
        </w:rPr>
        <w:t>解</w:t>
      </w:r>
      <w:r>
        <w:rPr>
          <w:w w:val="95"/>
          <w:sz w:val="64"/>
        </w:rPr>
        <w:t>决</w:t>
      </w:r>
      <w:r>
        <w:rPr>
          <w:w w:val="95"/>
          <w:sz w:val="64"/>
        </w:rPr>
        <w:t>问</w:t>
      </w:r>
      <w:r>
        <w:rPr>
          <w:w w:val="95"/>
          <w:sz w:val="64"/>
        </w:rPr>
        <w:t>题</w:t>
      </w:r>
      <w:r>
        <w:rPr>
          <w:w w:val="95"/>
          <w:sz w:val="64"/>
        </w:rPr>
        <w:t>的</w:t>
      </w:r>
      <w:r>
        <w:rPr>
          <w:w w:val="95"/>
          <w:sz w:val="64"/>
        </w:rPr>
        <w:t>方</w:t>
      </w:r>
      <w:r>
        <w:rPr>
          <w:spacing w:val="-10"/>
          <w:w w:val="95"/>
          <w:sz w:val="64"/>
        </w:rPr>
        <w:t>法</w:t>
      </w:r>
    </w:p>
    <w:p>
      <w:pPr>
        <w:pStyle w:val="ListParagraph"/>
        <w:numPr>
          <w:ilvl w:val="1"/>
          <w:numId w:val="60"/>
        </w:numPr>
        <w:tabs>
          <w:tab w:pos="1994" w:val="left" w:leader="none"/>
        </w:tabs>
        <w:spacing w:line="220" w:lineRule="auto" w:before="156" w:after="0"/>
        <w:ind w:left="1994" w:right="1159" w:hanging="450"/>
        <w:jc w:val="both"/>
        <w:rPr>
          <w:rFonts w:ascii="Arial" w:hAnsi="Arial" w:eastAsia="Arial"/>
          <w:sz w:val="56"/>
        </w:rPr>
      </w:pPr>
      <w:r>
        <w:rPr>
          <w:spacing w:val="-2"/>
          <w:sz w:val="56"/>
        </w:rPr>
        <w:t>机器学习算法遵循标准程序以解决问题。它将</w:t>
      </w:r>
      <w:r>
        <w:rPr>
          <w:spacing w:val="-2"/>
          <w:sz w:val="56"/>
        </w:rPr>
        <w:t>问题拆分成数个部分，对其进行分别解决，而</w:t>
      </w:r>
      <w:r>
        <w:rPr>
          <w:spacing w:val="-2"/>
          <w:sz w:val="56"/>
        </w:rPr>
        <w:t>后再将结果结合起来以获得所需的答案。</w:t>
      </w:r>
    </w:p>
    <w:p>
      <w:pPr>
        <w:pStyle w:val="ListParagraph"/>
        <w:numPr>
          <w:ilvl w:val="1"/>
          <w:numId w:val="60"/>
        </w:numPr>
        <w:tabs>
          <w:tab w:pos="1994" w:val="left" w:leader="none"/>
        </w:tabs>
        <w:spacing w:line="216" w:lineRule="auto" w:before="181" w:after="0"/>
        <w:ind w:left="1994" w:right="1159" w:hanging="450"/>
        <w:jc w:val="both"/>
        <w:rPr>
          <w:rFonts w:ascii="Arial" w:hAnsi="Arial" w:eastAsia="Arial"/>
          <w:sz w:val="56"/>
        </w:rPr>
      </w:pPr>
      <w:r>
        <w:rPr>
          <w:spacing w:val="-2"/>
          <w:sz w:val="56"/>
        </w:rPr>
        <w:t>深度学习则以集中方式解决问题，而不必进行</w:t>
      </w:r>
      <w:r>
        <w:rPr>
          <w:spacing w:val="-2"/>
          <w:sz w:val="56"/>
        </w:rPr>
        <w:t>问题拆分。（端到端）</w:t>
      </w:r>
    </w:p>
    <w:p>
      <w:pPr>
        <w:spacing w:after="0" w:line="216" w:lineRule="auto"/>
        <w:jc w:val="both"/>
        <w:rPr>
          <w:rFonts w:ascii="Arial" w:hAnsi="Arial" w:eastAsia="Arial"/>
          <w:sz w:val="56"/>
        </w:rPr>
        <w:sectPr>
          <w:headerReference w:type="default" r:id="rId1541"/>
          <w:footerReference w:type="default" r:id="rId1542"/>
          <w:pgSz w:w="14400" w:h="10800" w:orient="landscape"/>
          <w:pgMar w:header="0" w:footer="1100" w:top="1000" w:bottom="1280" w:left="40" w:right="0"/>
        </w:sectPr>
      </w:pPr>
    </w:p>
    <w:p>
      <w:pPr>
        <w:pStyle w:val="ListParagraph"/>
        <w:numPr>
          <w:ilvl w:val="0"/>
          <w:numId w:val="60"/>
        </w:numPr>
        <w:tabs>
          <w:tab w:pos="1364" w:val="left" w:leader="none"/>
        </w:tabs>
        <w:spacing w:line="240" w:lineRule="auto" w:before="18" w:after="0"/>
        <w:ind w:left="1364" w:right="0" w:hanging="540"/>
        <w:jc w:val="left"/>
        <w:rPr>
          <w:rFonts w:ascii="Arial" w:hAnsi="Arial" w:eastAsia="Arial"/>
          <w:sz w:val="64"/>
        </w:rPr>
      </w:pPr>
      <w:r>
        <w:rPr/>
        <w:drawing>
          <wp:anchor distT="0" distB="0" distL="0" distR="0" allowOverlap="1" layoutInCell="1" locked="0" behindDoc="0" simplePos="0" relativeHeight="15971328">
            <wp:simplePos x="0" y="0"/>
            <wp:positionH relativeFrom="page">
              <wp:posOffset>1331975</wp:posOffset>
            </wp:positionH>
            <wp:positionV relativeFrom="page">
              <wp:posOffset>3787891</wp:posOffset>
            </wp:positionV>
            <wp:extent cx="5638420" cy="2609490"/>
            <wp:effectExtent l="0" t="0" r="0" b="0"/>
            <wp:wrapNone/>
            <wp:docPr id="1441" name="image180.jpeg"/>
            <wp:cNvGraphicFramePr>
              <a:graphicFrameLocks noChangeAspect="1"/>
            </wp:cNvGraphicFramePr>
            <a:graphic>
              <a:graphicData uri="http://schemas.openxmlformats.org/drawingml/2006/picture">
                <pic:pic>
                  <pic:nvPicPr>
                    <pic:cNvPr id="1442" name="image180.jpeg"/>
                    <pic:cNvPicPr/>
                  </pic:nvPicPr>
                  <pic:blipFill>
                    <a:blip r:embed="rId1545" cstate="print"/>
                    <a:stretch>
                      <a:fillRect/>
                    </a:stretch>
                  </pic:blipFill>
                  <pic:spPr>
                    <a:xfrm>
                      <a:off x="0" y="0"/>
                      <a:ext cx="5638420" cy="2609490"/>
                    </a:xfrm>
                    <a:prstGeom prst="rect">
                      <a:avLst/>
                    </a:prstGeom>
                  </pic:spPr>
                </pic:pic>
              </a:graphicData>
            </a:graphic>
          </wp:anchor>
        </w:drawing>
      </w:r>
      <w:bookmarkStart w:name="幻灯片编号 60" w:id="1032"/>
      <w:bookmarkEnd w:id="1032"/>
      <w:r>
        <w:rPr>
          <w:rFonts w:ascii="Arial" w:hAnsi="Arial" w:eastAsia="Arial"/>
          <w:w w:val="95"/>
          <w:sz w:val="64"/>
        </w:rPr>
        <w:t>5</w:t>
      </w:r>
      <w:r>
        <w:rPr>
          <w:w w:val="95"/>
          <w:sz w:val="64"/>
        </w:rPr>
        <w:t>、</w:t>
      </w:r>
      <w:r>
        <w:rPr>
          <w:w w:val="95"/>
          <w:sz w:val="64"/>
        </w:rPr>
        <w:t>性</w:t>
      </w:r>
      <w:r>
        <w:rPr>
          <w:spacing w:val="-10"/>
          <w:w w:val="95"/>
          <w:sz w:val="64"/>
        </w:rPr>
        <w:t>能</w:t>
      </w:r>
    </w:p>
    <w:p>
      <w:pPr>
        <w:pStyle w:val="ListParagraph"/>
        <w:numPr>
          <w:ilvl w:val="1"/>
          <w:numId w:val="60"/>
        </w:numPr>
        <w:tabs>
          <w:tab w:pos="1994" w:val="left" w:leader="none"/>
        </w:tabs>
        <w:spacing w:line="225" w:lineRule="auto" w:before="118" w:after="0"/>
        <w:ind w:left="1994" w:right="940" w:hanging="450"/>
        <w:jc w:val="left"/>
        <w:rPr>
          <w:rFonts w:ascii="Arial" w:hAnsi="Arial" w:eastAsia="Arial"/>
          <w:sz w:val="56"/>
        </w:rPr>
      </w:pPr>
      <w:r>
        <w:rPr>
          <w:spacing w:val="-2"/>
          <w:sz w:val="56"/>
        </w:rPr>
        <w:t>深度网络已经实现了远远超过传统</w:t>
      </w:r>
      <w:r>
        <w:rPr>
          <w:rFonts w:ascii="Arial" w:hAnsi="Arial" w:eastAsia="Arial"/>
          <w:spacing w:val="-2"/>
          <w:sz w:val="56"/>
        </w:rPr>
        <w:t>ML</w:t>
      </w:r>
      <w:r>
        <w:rPr>
          <w:spacing w:val="-2"/>
          <w:sz w:val="56"/>
        </w:rPr>
        <w:t>方法的精</w:t>
      </w:r>
      <w:r>
        <w:rPr>
          <w:spacing w:val="-2"/>
          <w:sz w:val="56"/>
        </w:rPr>
        <w:t>确度，包括语音、自然语言、视觉和玩游戏等</w:t>
      </w:r>
      <w:r>
        <w:rPr>
          <w:spacing w:val="-2"/>
          <w:sz w:val="56"/>
        </w:rPr>
        <w:t>许多领域。</w:t>
      </w:r>
    </w:p>
    <w:p>
      <w:pPr>
        <w:pStyle w:val="ListParagraph"/>
        <w:numPr>
          <w:ilvl w:val="1"/>
          <w:numId w:val="60"/>
        </w:numPr>
        <w:tabs>
          <w:tab w:pos="1994" w:val="left" w:leader="none"/>
        </w:tabs>
        <w:spacing w:line="225" w:lineRule="auto" w:before="127" w:after="0"/>
        <w:ind w:left="1993" w:right="967" w:hanging="450"/>
        <w:jc w:val="left"/>
        <w:rPr>
          <w:rFonts w:ascii="Arial" w:hAnsi="Arial" w:eastAsia="Arial"/>
          <w:sz w:val="56"/>
        </w:rPr>
      </w:pPr>
      <w:r>
        <w:rPr>
          <w:spacing w:val="-2"/>
          <w:sz w:val="56"/>
        </w:rPr>
        <w:t>例如，下图显示了</w:t>
      </w:r>
      <w:r>
        <w:rPr>
          <w:rFonts w:ascii="Arial" w:hAnsi="Arial" w:eastAsia="Arial"/>
          <w:spacing w:val="-2"/>
          <w:sz w:val="56"/>
        </w:rPr>
        <w:t>ImageNet</w:t>
      </w:r>
      <w:r>
        <w:rPr>
          <w:spacing w:val="-2"/>
          <w:sz w:val="56"/>
        </w:rPr>
        <w:t>数据集上不同方法</w:t>
      </w:r>
      <w:r>
        <w:rPr>
          <w:spacing w:val="-2"/>
          <w:sz w:val="56"/>
        </w:rPr>
        <w:t>的图像分类准确性。</w:t>
      </w:r>
    </w:p>
    <w:p>
      <w:pPr>
        <w:spacing w:after="0" w:line="225" w:lineRule="auto"/>
        <w:jc w:val="left"/>
        <w:rPr>
          <w:rFonts w:ascii="Arial" w:hAnsi="Arial" w:eastAsia="Arial"/>
          <w:sz w:val="56"/>
        </w:rPr>
        <w:sectPr>
          <w:headerReference w:type="default" r:id="rId1543"/>
          <w:footerReference w:type="default" r:id="rId1544"/>
          <w:pgSz w:w="14400" w:h="10800" w:orient="landscape"/>
          <w:pgMar w:header="0" w:footer="1100" w:top="680" w:bottom="1280" w:left="40" w:right="0"/>
        </w:sectPr>
      </w:pPr>
    </w:p>
    <w:p>
      <w:pPr>
        <w:pStyle w:val="ListParagraph"/>
        <w:numPr>
          <w:ilvl w:val="0"/>
          <w:numId w:val="60"/>
        </w:numPr>
        <w:tabs>
          <w:tab w:pos="1364" w:val="left" w:leader="none"/>
        </w:tabs>
        <w:spacing w:line="240" w:lineRule="auto" w:before="11" w:after="0"/>
        <w:ind w:left="1364" w:right="0" w:hanging="540"/>
        <w:jc w:val="left"/>
        <w:rPr>
          <w:rFonts w:ascii="Arial" w:hAnsi="Arial" w:eastAsia="Arial"/>
          <w:sz w:val="64"/>
        </w:rPr>
      </w:pPr>
      <w:r>
        <w:rPr/>
        <w:drawing>
          <wp:anchor distT="0" distB="0" distL="0" distR="0" allowOverlap="1" layoutInCell="1" locked="0" behindDoc="0" simplePos="0" relativeHeight="15971840">
            <wp:simplePos x="0" y="0"/>
            <wp:positionH relativeFrom="page">
              <wp:posOffset>1585722</wp:posOffset>
            </wp:positionH>
            <wp:positionV relativeFrom="page">
              <wp:posOffset>2158749</wp:posOffset>
            </wp:positionV>
            <wp:extent cx="5714999" cy="4077075"/>
            <wp:effectExtent l="0" t="0" r="0" b="0"/>
            <wp:wrapNone/>
            <wp:docPr id="1445" name="image181.jpeg"/>
            <wp:cNvGraphicFramePr>
              <a:graphicFrameLocks noChangeAspect="1"/>
            </wp:cNvGraphicFramePr>
            <a:graphic>
              <a:graphicData uri="http://schemas.openxmlformats.org/drawingml/2006/picture">
                <pic:pic>
                  <pic:nvPicPr>
                    <pic:cNvPr id="1446" name="image181.jpeg"/>
                    <pic:cNvPicPr/>
                  </pic:nvPicPr>
                  <pic:blipFill>
                    <a:blip r:embed="rId1548" cstate="print"/>
                    <a:stretch>
                      <a:fillRect/>
                    </a:stretch>
                  </pic:blipFill>
                  <pic:spPr>
                    <a:xfrm>
                      <a:off x="0" y="0"/>
                      <a:ext cx="5714999" cy="4077075"/>
                    </a:xfrm>
                    <a:prstGeom prst="rect">
                      <a:avLst/>
                    </a:prstGeom>
                  </pic:spPr>
                </pic:pic>
              </a:graphicData>
            </a:graphic>
          </wp:anchor>
        </w:drawing>
      </w:r>
      <w:bookmarkStart w:name="幻灯片编号 61" w:id="1033"/>
      <w:bookmarkEnd w:id="1033"/>
      <w:r>
        <w:rPr>
          <w:rFonts w:ascii="Arial" w:hAnsi="Arial" w:eastAsia="Arial"/>
          <w:w w:val="95"/>
          <w:sz w:val="64"/>
        </w:rPr>
        <w:t>6</w:t>
      </w:r>
      <w:r>
        <w:rPr>
          <w:w w:val="95"/>
          <w:sz w:val="64"/>
        </w:rPr>
        <w:t>、</w:t>
      </w:r>
      <w:r>
        <w:rPr>
          <w:w w:val="95"/>
          <w:sz w:val="64"/>
        </w:rPr>
        <w:t>使</w:t>
      </w:r>
      <w:r>
        <w:rPr>
          <w:w w:val="95"/>
          <w:sz w:val="64"/>
        </w:rPr>
        <w:t>用</w:t>
      </w:r>
      <w:r>
        <w:rPr>
          <w:w w:val="95"/>
          <w:sz w:val="64"/>
        </w:rPr>
        <w:t>数</w:t>
      </w:r>
      <w:r>
        <w:rPr>
          <w:w w:val="95"/>
          <w:sz w:val="64"/>
        </w:rPr>
        <w:t>据</w:t>
      </w:r>
      <w:r>
        <w:rPr>
          <w:w w:val="95"/>
          <w:sz w:val="64"/>
        </w:rPr>
        <w:t>进</w:t>
      </w:r>
      <w:r>
        <w:rPr>
          <w:w w:val="95"/>
          <w:sz w:val="64"/>
        </w:rPr>
        <w:t>行</w:t>
      </w:r>
      <w:r>
        <w:rPr>
          <w:w w:val="95"/>
          <w:sz w:val="64"/>
        </w:rPr>
        <w:t>有</w:t>
      </w:r>
      <w:r>
        <w:rPr>
          <w:w w:val="95"/>
          <w:sz w:val="64"/>
        </w:rPr>
        <w:t>效</w:t>
      </w:r>
      <w:r>
        <w:rPr>
          <w:w w:val="95"/>
          <w:sz w:val="64"/>
        </w:rPr>
        <w:t>缩</w:t>
      </w:r>
      <w:r>
        <w:rPr>
          <w:spacing w:val="-10"/>
          <w:w w:val="95"/>
          <w:sz w:val="64"/>
        </w:rPr>
        <w:t>放</w:t>
      </w:r>
    </w:p>
    <w:p>
      <w:pPr>
        <w:pStyle w:val="ListParagraph"/>
        <w:numPr>
          <w:ilvl w:val="1"/>
          <w:numId w:val="60"/>
        </w:numPr>
        <w:tabs>
          <w:tab w:pos="1994" w:val="left" w:leader="none"/>
        </w:tabs>
        <w:spacing w:line="225" w:lineRule="auto" w:before="118" w:after="0"/>
        <w:ind w:left="1994" w:right="939" w:hanging="450"/>
        <w:jc w:val="left"/>
        <w:rPr>
          <w:rFonts w:ascii="Arial" w:hAnsi="Arial" w:eastAsia="Arial"/>
          <w:sz w:val="56"/>
        </w:rPr>
      </w:pPr>
      <w:r>
        <w:rPr>
          <w:spacing w:val="-2"/>
          <w:sz w:val="56"/>
        </w:rPr>
        <w:t>与传统</w:t>
      </w:r>
      <w:r>
        <w:rPr>
          <w:rFonts w:ascii="Arial" w:hAnsi="Arial" w:eastAsia="Arial"/>
          <w:spacing w:val="-2"/>
          <w:sz w:val="56"/>
        </w:rPr>
        <w:t>ML</w:t>
      </w:r>
      <w:r>
        <w:rPr>
          <w:spacing w:val="-2"/>
          <w:sz w:val="56"/>
        </w:rPr>
        <w:t>算法相比，深度网络使用更多的数据</w:t>
      </w:r>
      <w:r>
        <w:rPr>
          <w:spacing w:val="-2"/>
          <w:sz w:val="56"/>
        </w:rPr>
        <w:t>可以更好地扩展。</w:t>
      </w:r>
    </w:p>
    <w:p>
      <w:pPr>
        <w:spacing w:after="0" w:line="225" w:lineRule="auto"/>
        <w:jc w:val="left"/>
        <w:rPr>
          <w:rFonts w:ascii="Arial" w:hAnsi="Arial" w:eastAsia="Arial"/>
          <w:sz w:val="56"/>
        </w:rPr>
        <w:sectPr>
          <w:headerReference w:type="default" r:id="rId1546"/>
          <w:footerReference w:type="default" r:id="rId1547"/>
          <w:pgSz w:w="14400" w:h="10800" w:orient="landscape"/>
          <w:pgMar w:header="0" w:footer="1020" w:top="800" w:bottom="1200" w:left="40" w:right="0"/>
        </w:sectPr>
      </w:pPr>
    </w:p>
    <w:p>
      <w:pPr>
        <w:pStyle w:val="BodyText"/>
        <w:spacing w:before="9"/>
        <w:rPr>
          <w:sz w:val="8"/>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62" w:id="1034"/>
      <w:bookmarkEnd w:id="1034"/>
      <w:r>
        <w:rPr>
          <w:rFonts w:ascii="Arial" w:hAnsi="Arial" w:eastAsia="Arial"/>
          <w:w w:val="95"/>
          <w:sz w:val="64"/>
        </w:rPr>
        <w:t>7</w:t>
      </w:r>
      <w:r>
        <w:rPr>
          <w:w w:val="95"/>
          <w:sz w:val="64"/>
        </w:rPr>
        <w:t>、</w:t>
      </w:r>
      <w:r>
        <w:rPr>
          <w:w w:val="95"/>
          <w:sz w:val="64"/>
        </w:rPr>
        <w:t>特</w:t>
      </w:r>
      <w:r>
        <w:rPr>
          <w:w w:val="95"/>
          <w:sz w:val="64"/>
        </w:rPr>
        <w:t>征</w:t>
      </w:r>
      <w:r>
        <w:rPr>
          <w:w w:val="95"/>
          <w:sz w:val="64"/>
        </w:rPr>
        <w:t>工</w:t>
      </w:r>
      <w:r>
        <w:rPr>
          <w:spacing w:val="-10"/>
          <w:w w:val="95"/>
          <w:sz w:val="64"/>
        </w:rPr>
        <w:t>程</w:t>
      </w:r>
    </w:p>
    <w:p>
      <w:pPr>
        <w:pStyle w:val="ListParagraph"/>
        <w:numPr>
          <w:ilvl w:val="1"/>
          <w:numId w:val="60"/>
        </w:numPr>
        <w:tabs>
          <w:tab w:pos="1994" w:val="left" w:leader="none"/>
        </w:tabs>
        <w:spacing w:line="225" w:lineRule="auto" w:before="118" w:after="0"/>
        <w:ind w:left="1994" w:right="939" w:hanging="450"/>
        <w:jc w:val="left"/>
        <w:rPr>
          <w:rFonts w:ascii="Arial" w:hAnsi="Arial" w:eastAsia="Arial"/>
          <w:sz w:val="56"/>
        </w:rPr>
      </w:pPr>
      <w:r>
        <w:rPr>
          <w:spacing w:val="-2"/>
          <w:sz w:val="56"/>
        </w:rPr>
        <w:t>经典的</w:t>
      </w:r>
      <w:r>
        <w:rPr>
          <w:rFonts w:ascii="Arial" w:hAnsi="Arial" w:eastAsia="Arial"/>
          <w:spacing w:val="-2"/>
          <w:sz w:val="56"/>
        </w:rPr>
        <w:t>ML</w:t>
      </w:r>
      <w:r>
        <w:rPr>
          <w:spacing w:val="-2"/>
          <w:sz w:val="56"/>
        </w:rPr>
        <w:t>算法通常需要复杂的特征工程。首先</w:t>
      </w:r>
      <w:r>
        <w:rPr>
          <w:spacing w:val="-2"/>
          <w:sz w:val="56"/>
        </w:rPr>
        <w:t>在数据集上执行深度探索性数据分析，然后做</w:t>
      </w:r>
      <w:r>
        <w:rPr>
          <w:spacing w:val="-2"/>
          <w:sz w:val="56"/>
        </w:rPr>
        <w:t>一个简单的降低维数的处理。最后，必须仔细</w:t>
      </w:r>
      <w:r>
        <w:rPr>
          <w:spacing w:val="-2"/>
          <w:sz w:val="56"/>
        </w:rPr>
        <w:t>选择最佳功能以传递给</w:t>
      </w:r>
      <w:r>
        <w:rPr>
          <w:rFonts w:ascii="Arial" w:hAnsi="Arial" w:eastAsia="Arial"/>
          <w:spacing w:val="-2"/>
          <w:sz w:val="56"/>
        </w:rPr>
        <w:t>ML</w:t>
      </w:r>
      <w:r>
        <w:rPr>
          <w:spacing w:val="-2"/>
          <w:sz w:val="56"/>
        </w:rPr>
        <w:t>算法。</w:t>
      </w:r>
    </w:p>
    <w:p>
      <w:pPr>
        <w:pStyle w:val="ListParagraph"/>
        <w:numPr>
          <w:ilvl w:val="1"/>
          <w:numId w:val="60"/>
        </w:numPr>
        <w:tabs>
          <w:tab w:pos="1994" w:val="left" w:leader="none"/>
        </w:tabs>
        <w:spacing w:line="220" w:lineRule="auto" w:before="162" w:after="0"/>
        <w:ind w:left="1994" w:right="1159" w:hanging="450"/>
        <w:jc w:val="both"/>
        <w:rPr>
          <w:rFonts w:ascii="Arial" w:hAnsi="Arial" w:eastAsia="Arial"/>
          <w:sz w:val="56"/>
        </w:rPr>
      </w:pPr>
      <w:r>
        <w:rPr>
          <w:spacing w:val="-2"/>
          <w:sz w:val="56"/>
        </w:rPr>
        <w:t>当使用深度网络时，只需将数据直接传递到网</w:t>
      </w:r>
      <w:r>
        <w:rPr>
          <w:spacing w:val="-2"/>
          <w:sz w:val="56"/>
        </w:rPr>
        <w:t>络，通常就可以实现良好的性能。这完全消除</w:t>
      </w:r>
      <w:r>
        <w:rPr>
          <w:spacing w:val="-2"/>
          <w:sz w:val="56"/>
        </w:rPr>
        <w:t>了整个过程的大型和具有挑战性的特征工程阶</w:t>
      </w:r>
      <w:r>
        <w:rPr>
          <w:spacing w:val="-6"/>
          <w:sz w:val="56"/>
        </w:rPr>
        <w:t>段。</w:t>
      </w:r>
    </w:p>
    <w:p>
      <w:pPr>
        <w:spacing w:after="0" w:line="220" w:lineRule="auto"/>
        <w:jc w:val="both"/>
        <w:rPr>
          <w:rFonts w:ascii="Arial" w:hAnsi="Arial" w:eastAsia="Arial"/>
          <w:sz w:val="56"/>
        </w:rPr>
        <w:sectPr>
          <w:headerReference w:type="default" r:id="rId1549"/>
          <w:footerReference w:type="default" r:id="rId1550"/>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p>
    <w:p>
      <w:pPr>
        <w:pStyle w:val="BodyText"/>
        <w:ind w:left="922"/>
        <w:rPr>
          <w:sz w:val="20"/>
        </w:rPr>
      </w:pPr>
      <w:bookmarkStart w:name="幻灯片编号 63" w:id="1035"/>
      <w:bookmarkEnd w:id="1035"/>
      <w:r>
        <w:rPr/>
      </w:r>
      <w:r>
        <w:rPr>
          <w:sz w:val="20"/>
        </w:rPr>
        <w:drawing>
          <wp:inline distT="0" distB="0" distL="0" distR="0">
            <wp:extent cx="7914606" cy="4038695"/>
            <wp:effectExtent l="0" t="0" r="0" b="0"/>
            <wp:docPr id="1451" name="image182.jpeg"/>
            <wp:cNvGraphicFramePr>
              <a:graphicFrameLocks noChangeAspect="1"/>
            </wp:cNvGraphicFramePr>
            <a:graphic>
              <a:graphicData uri="http://schemas.openxmlformats.org/drawingml/2006/picture">
                <pic:pic>
                  <pic:nvPicPr>
                    <pic:cNvPr id="1452" name="image182.jpeg"/>
                    <pic:cNvPicPr/>
                  </pic:nvPicPr>
                  <pic:blipFill>
                    <a:blip r:embed="rId1553" cstate="print"/>
                    <a:stretch>
                      <a:fillRect/>
                    </a:stretch>
                  </pic:blipFill>
                  <pic:spPr>
                    <a:xfrm>
                      <a:off x="0" y="0"/>
                      <a:ext cx="7914606" cy="4038695"/>
                    </a:xfrm>
                    <a:prstGeom prst="rect">
                      <a:avLst/>
                    </a:prstGeom>
                  </pic:spPr>
                </pic:pic>
              </a:graphicData>
            </a:graphic>
          </wp:inline>
        </w:drawing>
      </w:r>
      <w:r>
        <w:rPr>
          <w:sz w:val="20"/>
        </w:rPr>
      </w:r>
    </w:p>
    <w:p>
      <w:pPr>
        <w:spacing w:after="0"/>
        <w:rPr>
          <w:sz w:val="20"/>
        </w:rPr>
        <w:sectPr>
          <w:headerReference w:type="default" r:id="rId1551"/>
          <w:footerReference w:type="default" r:id="rId1552"/>
          <w:pgSz w:w="14400" w:h="10800" w:orient="landscape"/>
          <w:pgMar w:header="0" w:footer="1020" w:top="1000" w:bottom="120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Heading6"/>
        <w:numPr>
          <w:ilvl w:val="0"/>
          <w:numId w:val="60"/>
        </w:numPr>
        <w:tabs>
          <w:tab w:pos="1364" w:val="left" w:leader="none"/>
        </w:tabs>
        <w:spacing w:line="216" w:lineRule="auto" w:before="104" w:after="0"/>
        <w:ind w:left="1364" w:right="1447" w:hanging="540"/>
        <w:jc w:val="both"/>
        <w:rPr>
          <w:rFonts w:ascii="Arial" w:hAnsi="Arial" w:eastAsia="Arial"/>
          <w:b w:val="0"/>
        </w:rPr>
      </w:pPr>
      <w:bookmarkStart w:name="幻灯片编号 64" w:id="1036"/>
      <w:bookmarkEnd w:id="1036"/>
      <w:r>
        <w:rPr>
          <w:b w:val="0"/>
        </w:rPr>
      </w:r>
      <w:bookmarkStart w:name="幻灯片编号 64" w:id="1037"/>
      <w:bookmarkEnd w:id="1037"/>
      <w:r>
        <w:rPr>
          <w:b w:val="0"/>
          <w:spacing w:val="-2"/>
          <w:w w:val="95"/>
        </w:rPr>
        <w:t>机</w:t>
      </w:r>
      <w:r>
        <w:rPr>
          <w:b w:val="0"/>
          <w:spacing w:val="-2"/>
          <w:w w:val="95"/>
        </w:rPr>
        <w:t>器</w:t>
      </w:r>
      <w:r>
        <w:rPr>
          <w:b w:val="0"/>
          <w:spacing w:val="-2"/>
          <w:w w:val="95"/>
        </w:rPr>
        <w:t>学</w:t>
      </w:r>
      <w:r>
        <w:rPr>
          <w:b w:val="0"/>
          <w:spacing w:val="-2"/>
          <w:w w:val="95"/>
        </w:rPr>
        <w:t>习</w:t>
      </w:r>
      <w:r>
        <w:rPr>
          <w:b w:val="0"/>
          <w:spacing w:val="-2"/>
          <w:w w:val="95"/>
        </w:rPr>
        <w:t>的</w:t>
      </w:r>
      <w:r>
        <w:rPr>
          <w:spacing w:val="-2"/>
          <w:w w:val="95"/>
        </w:rPr>
        <w:t>特</w:t>
      </w:r>
      <w:r>
        <w:rPr>
          <w:spacing w:val="-2"/>
          <w:w w:val="95"/>
        </w:rPr>
        <w:t>征</w:t>
      </w:r>
      <w:r>
        <w:rPr>
          <w:spacing w:val="-2"/>
          <w:w w:val="95"/>
        </w:rPr>
        <w:t>工</w:t>
      </w:r>
      <w:r>
        <w:rPr>
          <w:spacing w:val="-2"/>
          <w:w w:val="95"/>
        </w:rPr>
        <w:t>程</w:t>
      </w:r>
      <w:r>
        <w:rPr>
          <w:spacing w:val="-2"/>
          <w:w w:val="95"/>
        </w:rPr>
        <w:t>步骤是</w:t>
      </w:r>
      <w:r>
        <w:rPr>
          <w:spacing w:val="-2"/>
          <w:w w:val="95"/>
        </w:rPr>
        <w:t>要</w:t>
      </w:r>
      <w:r>
        <w:rPr>
          <w:spacing w:val="-2"/>
          <w:w w:val="95"/>
        </w:rPr>
        <w:t>靠</w:t>
      </w:r>
      <w:r>
        <w:rPr>
          <w:spacing w:val="-2"/>
          <w:w w:val="95"/>
        </w:rPr>
        <w:t>手动完</w:t>
      </w:r>
      <w:r>
        <w:rPr>
          <w:spacing w:val="-2"/>
          <w:w w:val="95"/>
        </w:rPr>
        <w:t>成</w:t>
      </w:r>
      <w:r>
        <w:rPr>
          <w:spacing w:val="-2"/>
        </w:rPr>
        <w:t>的，</w:t>
      </w:r>
      <w:r>
        <w:rPr>
          <w:spacing w:val="-2"/>
        </w:rPr>
        <w:t>而</w:t>
      </w:r>
      <w:r>
        <w:rPr>
          <w:spacing w:val="-2"/>
        </w:rPr>
        <w:t>且</w:t>
      </w:r>
      <w:r>
        <w:rPr>
          <w:spacing w:val="-2"/>
        </w:rPr>
        <w:t>需</w:t>
      </w:r>
      <w:r>
        <w:rPr>
          <w:spacing w:val="-2"/>
        </w:rPr>
        <w:t>要</w:t>
      </w:r>
      <w:r>
        <w:rPr>
          <w:spacing w:val="-2"/>
        </w:rPr>
        <w:t>大</w:t>
      </w:r>
      <w:r>
        <w:rPr>
          <w:spacing w:val="-2"/>
        </w:rPr>
        <w:t>量</w:t>
      </w:r>
      <w:r>
        <w:rPr>
          <w:spacing w:val="-2"/>
        </w:rPr>
        <w:t>领域专</w:t>
      </w:r>
      <w:r>
        <w:rPr>
          <w:spacing w:val="-2"/>
        </w:rPr>
        <w:t>业</w:t>
      </w:r>
      <w:r>
        <w:rPr>
          <w:spacing w:val="-2"/>
        </w:rPr>
        <w:t>知</w:t>
      </w:r>
      <w:r>
        <w:rPr>
          <w:spacing w:val="-2"/>
        </w:rPr>
        <w:t>识。</w:t>
      </w:r>
    </w:p>
    <w:p>
      <w:pPr>
        <w:pStyle w:val="ListParagraph"/>
        <w:numPr>
          <w:ilvl w:val="0"/>
          <w:numId w:val="60"/>
        </w:numPr>
        <w:tabs>
          <w:tab w:pos="1364" w:val="left" w:leader="none"/>
        </w:tabs>
        <w:spacing w:line="223" w:lineRule="auto" w:before="194" w:after="0"/>
        <w:ind w:left="1364" w:right="1432" w:hanging="540"/>
        <w:jc w:val="both"/>
        <w:rPr>
          <w:rFonts w:ascii="Arial" w:hAnsi="Arial" w:eastAsia="Arial"/>
          <w:sz w:val="64"/>
        </w:rPr>
      </w:pPr>
      <w:r>
        <w:rPr>
          <w:w w:val="99"/>
          <w:sz w:val="64"/>
        </w:rPr>
        <w:t>深度学习</w:t>
      </w:r>
      <w:r>
        <w:rPr>
          <w:b/>
          <w:w w:val="99"/>
          <w:sz w:val="64"/>
        </w:rPr>
        <w:t>通常由多个层组成，它们通常将</w:t>
      </w:r>
      <w:r>
        <w:rPr>
          <w:b/>
          <w:spacing w:val="1"/>
          <w:w w:val="99"/>
          <w:sz w:val="64"/>
        </w:rPr>
        <w:t>更简单的模型组合在一起，将数据从一层传递到另一层来构建更复杂的模型。通过训练大量数据自动得出模型，不需要人工特征提取环节</w:t>
      </w:r>
      <w:r>
        <w:rPr>
          <w:w w:val="99"/>
          <w:sz w:val="64"/>
        </w:rPr>
        <w:t>。</w:t>
      </w:r>
    </w:p>
    <w:p>
      <w:pPr>
        <w:spacing w:after="0" w:line="223" w:lineRule="auto"/>
        <w:jc w:val="both"/>
        <w:rPr>
          <w:rFonts w:ascii="Arial" w:hAnsi="Arial" w:eastAsia="Arial"/>
          <w:sz w:val="64"/>
        </w:rPr>
        <w:sectPr>
          <w:headerReference w:type="default" r:id="rId1554"/>
          <w:footerReference w:type="default" r:id="rId1555"/>
          <w:pgSz w:w="14400" w:h="10800" w:orient="landscape"/>
          <w:pgMar w:header="0" w:footer="1020" w:top="1000" w:bottom="120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p>
    <w:p>
      <w:pPr>
        <w:pStyle w:val="ListParagraph"/>
        <w:numPr>
          <w:ilvl w:val="0"/>
          <w:numId w:val="60"/>
        </w:numPr>
        <w:tabs>
          <w:tab w:pos="1364" w:val="left" w:leader="none"/>
        </w:tabs>
        <w:spacing w:line="778" w:lineRule="exact" w:before="40" w:after="0"/>
        <w:ind w:left="1364" w:right="1479" w:hanging="1364"/>
        <w:jc w:val="right"/>
        <w:rPr>
          <w:rFonts w:ascii="Arial" w:hAnsi="Arial" w:eastAsia="Arial"/>
          <w:sz w:val="64"/>
        </w:rPr>
      </w:pPr>
      <w:bookmarkStart w:name="幻灯片编号 65" w:id="1038"/>
      <w:bookmarkEnd w:id="1038"/>
      <w:r>
        <w:rPr/>
      </w:r>
      <w:bookmarkStart w:name="幻灯片编号 65" w:id="1039"/>
      <w:bookmarkEnd w:id="1039"/>
      <w:r>
        <w:rPr>
          <w:w w:val="95"/>
          <w:sz w:val="64"/>
        </w:rPr>
        <w:t>深</w:t>
      </w:r>
      <w:r>
        <w:rPr>
          <w:w w:val="95"/>
          <w:sz w:val="64"/>
        </w:rPr>
        <w:t>度</w:t>
      </w:r>
      <w:r>
        <w:rPr>
          <w:w w:val="95"/>
          <w:sz w:val="64"/>
        </w:rPr>
        <w:t>学</w:t>
      </w:r>
      <w:r>
        <w:rPr>
          <w:w w:val="95"/>
          <w:sz w:val="64"/>
        </w:rPr>
        <w:t>习</w:t>
      </w:r>
      <w:r>
        <w:rPr>
          <w:w w:val="95"/>
          <w:sz w:val="64"/>
        </w:rPr>
        <w:t>算</w:t>
      </w:r>
      <w:r>
        <w:rPr>
          <w:w w:val="95"/>
          <w:sz w:val="64"/>
        </w:rPr>
        <w:t>法</w:t>
      </w:r>
      <w:r>
        <w:rPr>
          <w:w w:val="95"/>
          <w:sz w:val="64"/>
        </w:rPr>
        <w:t>试</w:t>
      </w:r>
      <w:r>
        <w:rPr>
          <w:w w:val="95"/>
          <w:sz w:val="64"/>
        </w:rPr>
        <w:t>图</w:t>
      </w:r>
      <w:r>
        <w:rPr>
          <w:w w:val="95"/>
          <w:sz w:val="64"/>
        </w:rPr>
        <w:t>从</w:t>
      </w:r>
      <w:r>
        <w:rPr>
          <w:w w:val="95"/>
          <w:sz w:val="64"/>
        </w:rPr>
        <w:t>数</w:t>
      </w:r>
      <w:r>
        <w:rPr>
          <w:w w:val="95"/>
          <w:sz w:val="64"/>
        </w:rPr>
        <w:t>据</w:t>
      </w:r>
      <w:r>
        <w:rPr>
          <w:w w:val="95"/>
          <w:sz w:val="64"/>
        </w:rPr>
        <w:t>中</w:t>
      </w:r>
      <w:r>
        <w:rPr>
          <w:w w:val="95"/>
          <w:sz w:val="64"/>
        </w:rPr>
        <w:t>学</w:t>
      </w:r>
      <w:r>
        <w:rPr>
          <w:w w:val="95"/>
          <w:sz w:val="64"/>
        </w:rPr>
        <w:t>习</w:t>
      </w:r>
      <w:r>
        <w:rPr>
          <w:w w:val="95"/>
          <w:sz w:val="64"/>
        </w:rPr>
        <w:t>高</w:t>
      </w:r>
      <w:r>
        <w:rPr>
          <w:w w:val="95"/>
          <w:sz w:val="64"/>
        </w:rPr>
        <w:t>级</w:t>
      </w:r>
      <w:r>
        <w:rPr>
          <w:w w:val="95"/>
          <w:sz w:val="64"/>
        </w:rPr>
        <w:t>功</w:t>
      </w:r>
      <w:r>
        <w:rPr>
          <w:spacing w:val="-10"/>
          <w:w w:val="95"/>
          <w:sz w:val="64"/>
        </w:rPr>
        <w:t>能</w:t>
      </w:r>
    </w:p>
    <w:p>
      <w:pPr>
        <w:pStyle w:val="BodyText"/>
        <w:spacing w:line="778" w:lineRule="exact"/>
        <w:ind w:right="1479"/>
        <w:jc w:val="right"/>
      </w:pPr>
      <w:r>
        <w:rPr>
          <w:w w:val="95"/>
        </w:rPr>
        <w:t>，</w:t>
      </w:r>
      <w:r>
        <w:rPr>
          <w:w w:val="95"/>
        </w:rPr>
        <w:t>这</w:t>
      </w:r>
      <w:r>
        <w:rPr>
          <w:w w:val="95"/>
        </w:rPr>
        <w:t>是</w:t>
      </w:r>
      <w:r>
        <w:rPr>
          <w:w w:val="95"/>
        </w:rPr>
        <w:t>深</w:t>
      </w:r>
      <w:r>
        <w:rPr>
          <w:w w:val="95"/>
        </w:rPr>
        <w:t>度</w:t>
      </w:r>
      <w:r>
        <w:rPr>
          <w:w w:val="95"/>
        </w:rPr>
        <w:t>学</w:t>
      </w:r>
      <w:r>
        <w:rPr>
          <w:w w:val="95"/>
        </w:rPr>
        <w:t>习</w:t>
      </w:r>
      <w:r>
        <w:rPr>
          <w:w w:val="95"/>
        </w:rPr>
        <w:t>的</w:t>
      </w:r>
      <w:r>
        <w:rPr>
          <w:w w:val="95"/>
        </w:rPr>
        <w:t>一</w:t>
      </w:r>
      <w:r>
        <w:rPr>
          <w:w w:val="95"/>
        </w:rPr>
        <w:t>个</w:t>
      </w:r>
      <w:r>
        <w:rPr>
          <w:w w:val="95"/>
        </w:rPr>
        <w:t>非</w:t>
      </w:r>
      <w:r>
        <w:rPr>
          <w:w w:val="95"/>
        </w:rPr>
        <w:t>常</w:t>
      </w:r>
      <w:r>
        <w:rPr>
          <w:w w:val="95"/>
        </w:rPr>
        <w:t>独</w:t>
      </w:r>
      <w:r>
        <w:rPr>
          <w:w w:val="95"/>
        </w:rPr>
        <w:t>特</w:t>
      </w:r>
      <w:r>
        <w:rPr>
          <w:w w:val="95"/>
        </w:rPr>
        <w:t>的</w:t>
      </w:r>
      <w:r>
        <w:rPr>
          <w:w w:val="95"/>
        </w:rPr>
        <w:t>部</w:t>
      </w:r>
      <w:r>
        <w:rPr>
          <w:w w:val="95"/>
        </w:rPr>
        <w:t>分</w:t>
      </w:r>
      <w:r>
        <w:rPr>
          <w:spacing w:val="-10"/>
          <w:w w:val="95"/>
        </w:rPr>
        <w:t>。</w:t>
      </w:r>
    </w:p>
    <w:p>
      <w:pPr>
        <w:pStyle w:val="ListParagraph"/>
        <w:numPr>
          <w:ilvl w:val="0"/>
          <w:numId w:val="60"/>
        </w:numPr>
        <w:tabs>
          <w:tab w:pos="1364" w:val="left" w:leader="none"/>
        </w:tabs>
        <w:spacing w:line="216" w:lineRule="auto" w:before="196" w:after="0"/>
        <w:ind w:left="1364" w:right="1479" w:hanging="540"/>
        <w:jc w:val="left"/>
        <w:rPr>
          <w:rFonts w:ascii="Arial" w:hAnsi="Arial" w:eastAsia="Arial"/>
          <w:sz w:val="64"/>
        </w:rPr>
      </w:pPr>
      <w:r>
        <w:rPr>
          <w:spacing w:val="-2"/>
          <w:sz w:val="64"/>
        </w:rPr>
        <w:t>因</w:t>
      </w:r>
      <w:r>
        <w:rPr>
          <w:spacing w:val="-2"/>
          <w:sz w:val="64"/>
        </w:rPr>
        <w:t>此</w:t>
      </w:r>
      <w:r>
        <w:rPr>
          <w:spacing w:val="-2"/>
          <w:sz w:val="64"/>
        </w:rPr>
        <w:t>，</w:t>
      </w:r>
      <w:r>
        <w:rPr>
          <w:spacing w:val="-2"/>
          <w:sz w:val="64"/>
        </w:rPr>
        <w:t>减</w:t>
      </w:r>
      <w:r>
        <w:rPr>
          <w:spacing w:val="-2"/>
          <w:sz w:val="64"/>
        </w:rPr>
        <w:t>少</w:t>
      </w:r>
      <w:r>
        <w:rPr>
          <w:spacing w:val="-2"/>
          <w:sz w:val="64"/>
        </w:rPr>
        <w:t>了</w:t>
      </w:r>
      <w:r>
        <w:rPr>
          <w:spacing w:val="-2"/>
          <w:sz w:val="64"/>
        </w:rPr>
        <w:t>为</w:t>
      </w:r>
      <w:r>
        <w:rPr>
          <w:spacing w:val="-2"/>
          <w:sz w:val="64"/>
        </w:rPr>
        <w:t>每</w:t>
      </w:r>
      <w:r>
        <w:rPr>
          <w:spacing w:val="-2"/>
          <w:sz w:val="64"/>
        </w:rPr>
        <w:t>个</w:t>
      </w:r>
      <w:r>
        <w:rPr>
          <w:spacing w:val="-2"/>
          <w:sz w:val="64"/>
        </w:rPr>
        <w:t>问</w:t>
      </w:r>
      <w:r>
        <w:rPr>
          <w:spacing w:val="-2"/>
          <w:sz w:val="64"/>
        </w:rPr>
        <w:t>题</w:t>
      </w:r>
      <w:r>
        <w:rPr>
          <w:spacing w:val="-2"/>
          <w:sz w:val="64"/>
        </w:rPr>
        <w:t>开</w:t>
      </w:r>
      <w:r>
        <w:rPr>
          <w:spacing w:val="-2"/>
          <w:sz w:val="64"/>
        </w:rPr>
        <w:t>发</w:t>
      </w:r>
      <w:r>
        <w:rPr>
          <w:spacing w:val="-2"/>
          <w:sz w:val="64"/>
        </w:rPr>
        <w:t>新</w:t>
      </w:r>
      <w:r>
        <w:rPr>
          <w:spacing w:val="-2"/>
          <w:sz w:val="64"/>
        </w:rPr>
        <w:t>特</w:t>
      </w:r>
      <w:r>
        <w:rPr>
          <w:spacing w:val="-2"/>
          <w:sz w:val="64"/>
        </w:rPr>
        <w:t>征提</w:t>
      </w:r>
      <w:r>
        <w:rPr>
          <w:spacing w:val="-2"/>
          <w:sz w:val="64"/>
        </w:rPr>
        <w:t>取</w:t>
      </w:r>
      <w:r>
        <w:rPr>
          <w:spacing w:val="-2"/>
          <w:sz w:val="64"/>
        </w:rPr>
        <w:t>器</w:t>
      </w:r>
      <w:r>
        <w:rPr>
          <w:spacing w:val="-2"/>
          <w:sz w:val="64"/>
        </w:rPr>
        <w:t>的</w:t>
      </w:r>
      <w:r>
        <w:rPr>
          <w:spacing w:val="-2"/>
          <w:sz w:val="64"/>
        </w:rPr>
        <w:t>任</w:t>
      </w:r>
      <w:r>
        <w:rPr>
          <w:spacing w:val="-2"/>
          <w:sz w:val="64"/>
        </w:rPr>
        <w:t>务</w:t>
      </w:r>
      <w:r>
        <w:rPr>
          <w:spacing w:val="-2"/>
          <w:sz w:val="64"/>
        </w:rPr>
        <w:t>。</w:t>
      </w:r>
    </w:p>
    <w:p>
      <w:pPr>
        <w:pStyle w:val="Heading6"/>
        <w:numPr>
          <w:ilvl w:val="0"/>
          <w:numId w:val="60"/>
        </w:numPr>
        <w:tabs>
          <w:tab w:pos="1364" w:val="left" w:leader="none"/>
        </w:tabs>
        <w:spacing w:line="216" w:lineRule="auto" w:before="214" w:after="0"/>
        <w:ind w:left="1364" w:right="1432" w:hanging="540"/>
        <w:jc w:val="left"/>
        <w:rPr>
          <w:rFonts w:ascii="Arial" w:hAnsi="Arial" w:eastAsia="Arial"/>
          <w:b w:val="0"/>
        </w:rPr>
      </w:pPr>
      <w:r>
        <w:rPr>
          <w:spacing w:val="-2"/>
          <w:w w:val="95"/>
        </w:rPr>
        <w:t>适合</w:t>
      </w:r>
      <w:r>
        <w:rPr>
          <w:spacing w:val="-2"/>
          <w:w w:val="95"/>
        </w:rPr>
        <w:t>用</w:t>
      </w:r>
      <w:r>
        <w:rPr>
          <w:spacing w:val="-2"/>
          <w:w w:val="95"/>
        </w:rPr>
        <w:t>在</w:t>
      </w:r>
      <w:r>
        <w:rPr>
          <w:spacing w:val="-2"/>
          <w:w w:val="95"/>
        </w:rPr>
        <w:t>难</w:t>
      </w:r>
      <w:r>
        <w:rPr>
          <w:spacing w:val="-2"/>
          <w:w w:val="95"/>
        </w:rPr>
        <w:t>提</w:t>
      </w:r>
      <w:r>
        <w:rPr>
          <w:spacing w:val="-2"/>
          <w:w w:val="95"/>
        </w:rPr>
        <w:t>取</w:t>
      </w:r>
      <w:r>
        <w:rPr>
          <w:spacing w:val="-2"/>
          <w:w w:val="95"/>
        </w:rPr>
        <w:t>特</w:t>
      </w:r>
      <w:r>
        <w:rPr>
          <w:spacing w:val="-2"/>
          <w:w w:val="95"/>
        </w:rPr>
        <w:t>征的图</w:t>
      </w:r>
      <w:r>
        <w:rPr>
          <w:spacing w:val="-2"/>
          <w:w w:val="95"/>
        </w:rPr>
        <w:t>像</w:t>
      </w:r>
      <w:r>
        <w:rPr>
          <w:spacing w:val="-2"/>
          <w:w w:val="95"/>
        </w:rPr>
        <w:t>、</w:t>
      </w:r>
      <w:r>
        <w:rPr>
          <w:spacing w:val="-2"/>
          <w:w w:val="95"/>
        </w:rPr>
        <w:t>语音、</w:t>
      </w:r>
      <w:r>
        <w:rPr>
          <w:spacing w:val="-2"/>
          <w:w w:val="95"/>
        </w:rPr>
        <w:t>自</w:t>
      </w:r>
      <w:r>
        <w:rPr>
          <w:spacing w:val="-2"/>
          <w:w w:val="95"/>
        </w:rPr>
        <w:t>然</w:t>
      </w:r>
      <w:r>
        <w:rPr>
          <w:spacing w:val="-2"/>
        </w:rPr>
        <w:t>语言</w:t>
      </w:r>
      <w:r>
        <w:rPr>
          <w:spacing w:val="-2"/>
        </w:rPr>
        <w:t>处</w:t>
      </w:r>
      <w:r>
        <w:rPr>
          <w:spacing w:val="-2"/>
        </w:rPr>
        <w:t>理</w:t>
      </w:r>
      <w:r>
        <w:rPr>
          <w:spacing w:val="-2"/>
        </w:rPr>
        <w:t>领</w:t>
      </w:r>
      <w:r>
        <w:rPr>
          <w:spacing w:val="-2"/>
        </w:rPr>
        <w:t>域。</w:t>
      </w:r>
    </w:p>
    <w:p>
      <w:pPr>
        <w:spacing w:after="0" w:line="216" w:lineRule="auto"/>
        <w:jc w:val="left"/>
        <w:rPr>
          <w:rFonts w:ascii="Arial" w:hAnsi="Arial" w:eastAsia="Arial"/>
        </w:rPr>
        <w:sectPr>
          <w:headerReference w:type="default" r:id="rId1556"/>
          <w:footerReference w:type="default" r:id="rId1557"/>
          <w:pgSz w:w="14400" w:h="10800" w:orient="landscape"/>
          <w:pgMar w:header="0" w:footer="1100" w:top="1000" w:bottom="1280" w:left="4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0"/>
        </w:rPr>
      </w:pPr>
    </w:p>
    <w:p>
      <w:pPr>
        <w:pStyle w:val="ListParagraph"/>
        <w:numPr>
          <w:ilvl w:val="0"/>
          <w:numId w:val="60"/>
        </w:numPr>
        <w:tabs>
          <w:tab w:pos="1364" w:val="left" w:leader="none"/>
        </w:tabs>
        <w:spacing w:line="240" w:lineRule="auto" w:before="39" w:after="0"/>
        <w:ind w:left="1364" w:right="0" w:hanging="540"/>
        <w:jc w:val="left"/>
        <w:rPr>
          <w:rFonts w:ascii="Arial" w:hAnsi="Arial" w:eastAsia="Arial"/>
          <w:sz w:val="64"/>
        </w:rPr>
      </w:pPr>
      <w:bookmarkStart w:name="幻灯片编号 66" w:id="1040"/>
      <w:bookmarkEnd w:id="1040"/>
      <w:r>
        <w:rPr>
          <w:rFonts w:ascii="Arial" w:hAnsi="Arial" w:eastAsia="Arial"/>
          <w:w w:val="95"/>
          <w:sz w:val="64"/>
        </w:rPr>
        <w:t>8</w:t>
      </w:r>
      <w:r>
        <w:rPr>
          <w:w w:val="95"/>
          <w:sz w:val="64"/>
        </w:rPr>
        <w:t>、</w:t>
      </w:r>
      <w:r>
        <w:rPr>
          <w:w w:val="95"/>
          <w:sz w:val="64"/>
        </w:rPr>
        <w:t>可</w:t>
      </w:r>
      <w:r>
        <w:rPr>
          <w:w w:val="95"/>
          <w:sz w:val="64"/>
        </w:rPr>
        <w:t>解</w:t>
      </w:r>
      <w:r>
        <w:rPr>
          <w:w w:val="95"/>
          <w:sz w:val="64"/>
        </w:rPr>
        <w:t>释</w:t>
      </w:r>
      <w:r>
        <w:rPr>
          <w:spacing w:val="-10"/>
          <w:w w:val="95"/>
          <w:sz w:val="64"/>
        </w:rPr>
        <w:t>性</w:t>
      </w:r>
    </w:p>
    <w:p>
      <w:pPr>
        <w:pStyle w:val="ListParagraph"/>
        <w:numPr>
          <w:ilvl w:val="1"/>
          <w:numId w:val="60"/>
        </w:numPr>
        <w:tabs>
          <w:tab w:pos="1994" w:val="left" w:leader="none"/>
        </w:tabs>
        <w:spacing w:line="225" w:lineRule="auto" w:before="118" w:after="0"/>
        <w:ind w:left="1994" w:right="939" w:hanging="450"/>
        <w:jc w:val="left"/>
        <w:rPr>
          <w:rFonts w:ascii="Arial" w:hAnsi="Arial" w:eastAsia="Arial"/>
          <w:sz w:val="56"/>
        </w:rPr>
      </w:pPr>
      <w:r>
        <w:rPr>
          <w:spacing w:val="-2"/>
          <w:sz w:val="56"/>
        </w:rPr>
        <w:t>由于传统</w:t>
      </w:r>
      <w:r>
        <w:rPr>
          <w:rFonts w:ascii="Arial" w:hAnsi="Arial" w:eastAsia="Arial"/>
          <w:spacing w:val="-2"/>
          <w:sz w:val="56"/>
        </w:rPr>
        <w:t>ML</w:t>
      </w:r>
      <w:r>
        <w:rPr>
          <w:spacing w:val="-2"/>
          <w:sz w:val="56"/>
        </w:rPr>
        <w:t>中涉及直接特征工程，这些算法很</w:t>
      </w:r>
      <w:r>
        <w:rPr>
          <w:spacing w:val="-2"/>
          <w:sz w:val="56"/>
        </w:rPr>
        <w:t>容易解释和理解。此外，调整超参数并更改模</w:t>
      </w:r>
      <w:r>
        <w:rPr>
          <w:spacing w:val="-2"/>
          <w:sz w:val="56"/>
        </w:rPr>
        <w:t>型设计更加简单，因为我们对数据和底层算法</w:t>
      </w:r>
      <w:r>
        <w:rPr>
          <w:spacing w:val="-2"/>
          <w:sz w:val="56"/>
        </w:rPr>
        <w:t>都有了更全面的了解。</w:t>
      </w:r>
    </w:p>
    <w:p>
      <w:pPr>
        <w:pStyle w:val="ListParagraph"/>
        <w:numPr>
          <w:ilvl w:val="1"/>
          <w:numId w:val="60"/>
        </w:numPr>
        <w:tabs>
          <w:tab w:pos="1994" w:val="left" w:leader="none"/>
        </w:tabs>
        <w:spacing w:line="220" w:lineRule="auto" w:before="162" w:after="0"/>
        <w:ind w:left="1994" w:right="1159" w:hanging="450"/>
        <w:jc w:val="both"/>
        <w:rPr>
          <w:rFonts w:ascii="Arial" w:hAnsi="Arial" w:eastAsia="Arial"/>
          <w:sz w:val="56"/>
        </w:rPr>
      </w:pPr>
      <w:r>
        <w:rPr>
          <w:spacing w:val="-2"/>
          <w:sz w:val="56"/>
        </w:rPr>
        <w:t>深层网络是“黑匣子”型，即使现在研究人员</w:t>
      </w:r>
      <w:r>
        <w:rPr>
          <w:spacing w:val="-2"/>
          <w:sz w:val="56"/>
        </w:rPr>
        <w:t>也不能完全了解深层网络的“内部”。由于缺</w:t>
      </w:r>
      <w:r>
        <w:rPr>
          <w:spacing w:val="-2"/>
          <w:sz w:val="56"/>
        </w:rPr>
        <w:t>乏理论基础，超参数和网络设计也是一个相当</w:t>
      </w:r>
      <w:r>
        <w:rPr>
          <w:spacing w:val="-2"/>
          <w:sz w:val="56"/>
        </w:rPr>
        <w:t>大的挑战。</w:t>
      </w:r>
    </w:p>
    <w:p>
      <w:pPr>
        <w:spacing w:after="0" w:line="220" w:lineRule="auto"/>
        <w:jc w:val="both"/>
        <w:rPr>
          <w:rFonts w:ascii="Arial" w:hAnsi="Arial" w:eastAsia="Arial"/>
          <w:sz w:val="56"/>
        </w:rPr>
        <w:sectPr>
          <w:headerReference w:type="default" r:id="rId1558"/>
          <w:footerReference w:type="default" r:id="rId1559"/>
          <w:pgSz w:w="14400" w:h="10800" w:orient="landscape"/>
          <w:pgMar w:header="0" w:footer="1100" w:top="1000" w:bottom="1280" w:left="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1"/>
        </w:rPr>
      </w:pPr>
    </w:p>
    <w:p>
      <w:pPr>
        <w:pStyle w:val="Heading1"/>
        <w:numPr>
          <w:ilvl w:val="0"/>
          <w:numId w:val="69"/>
        </w:numPr>
        <w:tabs>
          <w:tab w:pos="4129" w:val="left" w:leader="none"/>
        </w:tabs>
        <w:spacing w:line="1667" w:lineRule="exact" w:before="0" w:after="0"/>
        <w:ind w:left="4128" w:right="0" w:hanging="541"/>
        <w:jc w:val="left"/>
      </w:pPr>
      <w:bookmarkStart w:name="幻灯片编号 67" w:id="1041"/>
      <w:bookmarkEnd w:id="1041"/>
      <w:r>
        <w:rPr/>
      </w:r>
      <w:bookmarkStart w:name="幻灯片编号 67" w:id="1042"/>
      <w:bookmarkEnd w:id="1042"/>
      <w:r>
        <w:rPr>
          <w:spacing w:val="-2"/>
        </w:rPr>
        <w:t>谢谢聆听！</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spacing w:before="91"/>
        <w:ind w:left="0" w:right="864" w:firstLine="0"/>
        <w:jc w:val="right"/>
        <w:rPr>
          <w:rFonts w:ascii="Arial"/>
          <w:sz w:val="28"/>
        </w:rPr>
      </w:pPr>
      <w:r>
        <w:rPr>
          <w:rFonts w:ascii="Arial"/>
          <w:spacing w:val="-5"/>
          <w:sz w:val="28"/>
        </w:rPr>
        <w:t>67</w:t>
      </w:r>
    </w:p>
    <w:sectPr>
      <w:headerReference w:type="default" r:id="rId1560"/>
      <w:footerReference w:type="default" r:id="rId1561"/>
      <w:pgSz w:w="14400" w:h="10800" w:orient="landscape"/>
      <w:pgMar w:header="0" w:footer="0" w:top="1000" w:bottom="280" w:left="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宋体">
    <w:altName w:val="宋体"/>
    <w:charset w:val="86"/>
    <w:family w:val="auto"/>
    <w:pitch w:val="variable"/>
  </w:font>
  <w:font w:name="楷体_GB2312">
    <w:altName w:val="楷体_GB2312"/>
    <w:charset w:val="86"/>
    <w:family w:val="modern"/>
    <w:pitch w:val="fixed"/>
  </w:font>
  <w:font w:name="Symbol">
    <w:altName w:val="Symbol"/>
    <w:charset w:val="2"/>
    <w:family w:val="roman"/>
    <w:pitch w:val="variable"/>
  </w:font>
  <w:font w:name="微软雅黑">
    <w:altName w:val="微软雅黑"/>
    <w:charset w:val="86"/>
    <w:family w:val="swiss"/>
    <w:pitch w:val="variable"/>
  </w:font>
  <w:font w:name="MT Extra">
    <w:altName w:val="MT Extra"/>
    <w:charset w:val="2"/>
    <w:family w:val="roman"/>
    <w:pitch w:val="variable"/>
  </w:font>
  <w:font w:name="Comic Sans MS">
    <w:altName w:val="Comic Sans MS"/>
    <w:charset w:val="0"/>
    <w:family w:val="script"/>
    <w:pitch w:val="variable"/>
  </w:font>
  <w:font w:name="Wingdings">
    <w:altName w:val="Wingdings"/>
    <w:charset w:val="2"/>
    <w:family w:val="auto"/>
    <w:pitch w:val="variable"/>
  </w:font>
  <w:font w:name="Microsoft JhengHei">
    <w:altName w:val="Microsoft JhengHe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1648">
          <wp:simplePos x="0" y="0"/>
          <wp:positionH relativeFrom="page">
            <wp:posOffset>8318753</wp:posOffset>
          </wp:positionH>
          <wp:positionV relativeFrom="page">
            <wp:posOffset>6032753</wp:posOffset>
          </wp:positionV>
          <wp:extent cx="609599" cy="609599"/>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2672">
          <wp:simplePos x="0" y="0"/>
          <wp:positionH relativeFrom="page">
            <wp:posOffset>8318753</wp:posOffset>
          </wp:positionH>
          <wp:positionV relativeFrom="page">
            <wp:posOffset>6032753</wp:posOffset>
          </wp:positionV>
          <wp:extent cx="609599" cy="609599"/>
          <wp:effectExtent l="0" t="0" r="0" b="0"/>
          <wp:wrapNone/>
          <wp:docPr id="15" name="image7.png"/>
          <wp:cNvGraphicFramePr>
            <a:graphicFrameLocks noChangeAspect="1"/>
          </wp:cNvGraphicFramePr>
          <a:graphic>
            <a:graphicData uri="http://schemas.openxmlformats.org/drawingml/2006/picture">
              <pic:pic>
                <pic:nvPicPr>
                  <pic:cNvPr id="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4208">
          <wp:simplePos x="0" y="0"/>
          <wp:positionH relativeFrom="page">
            <wp:posOffset>8318753</wp:posOffset>
          </wp:positionH>
          <wp:positionV relativeFrom="page">
            <wp:posOffset>6032753</wp:posOffset>
          </wp:positionV>
          <wp:extent cx="609599" cy="609599"/>
          <wp:effectExtent l="0" t="0" r="0" b="0"/>
          <wp:wrapNone/>
          <wp:docPr id="19" name="image7.png"/>
          <wp:cNvGraphicFramePr>
            <a:graphicFrameLocks noChangeAspect="1"/>
          </wp:cNvGraphicFramePr>
          <a:graphic>
            <a:graphicData uri="http://schemas.openxmlformats.org/drawingml/2006/picture">
              <pic:pic>
                <pic:nvPicPr>
                  <pic:cNvPr id="2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5232">
          <wp:simplePos x="0" y="0"/>
          <wp:positionH relativeFrom="page">
            <wp:posOffset>8318753</wp:posOffset>
          </wp:positionH>
          <wp:positionV relativeFrom="page">
            <wp:posOffset>6032753</wp:posOffset>
          </wp:positionV>
          <wp:extent cx="609599" cy="609599"/>
          <wp:effectExtent l="0" t="0" r="0" b="0"/>
          <wp:wrapNone/>
          <wp:docPr id="21" name="image7.png"/>
          <wp:cNvGraphicFramePr>
            <a:graphicFrameLocks noChangeAspect="1"/>
          </wp:cNvGraphicFramePr>
          <a:graphic>
            <a:graphicData uri="http://schemas.openxmlformats.org/drawingml/2006/picture">
              <pic:pic>
                <pic:nvPicPr>
                  <pic:cNvPr id="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5744">
          <wp:simplePos x="0" y="0"/>
          <wp:positionH relativeFrom="page">
            <wp:posOffset>8318753</wp:posOffset>
          </wp:positionH>
          <wp:positionV relativeFrom="page">
            <wp:posOffset>6032753</wp:posOffset>
          </wp:positionV>
          <wp:extent cx="609599" cy="609599"/>
          <wp:effectExtent l="0" t="0" r="0" b="0"/>
          <wp:wrapNone/>
          <wp:docPr id="25" name="image7.png"/>
          <wp:cNvGraphicFramePr>
            <a:graphicFrameLocks noChangeAspect="1"/>
          </wp:cNvGraphicFramePr>
          <a:graphic>
            <a:graphicData uri="http://schemas.openxmlformats.org/drawingml/2006/picture">
              <pic:pic>
                <pic:nvPicPr>
                  <pic:cNvPr id="2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6256">
          <wp:simplePos x="0" y="0"/>
          <wp:positionH relativeFrom="page">
            <wp:posOffset>8318753</wp:posOffset>
          </wp:positionH>
          <wp:positionV relativeFrom="page">
            <wp:posOffset>6032753</wp:posOffset>
          </wp:positionV>
          <wp:extent cx="609599" cy="609599"/>
          <wp:effectExtent l="0" t="0" r="0" b="0"/>
          <wp:wrapNone/>
          <wp:docPr id="27" name="image7.png"/>
          <wp:cNvGraphicFramePr>
            <a:graphicFrameLocks noChangeAspect="1"/>
          </wp:cNvGraphicFramePr>
          <a:graphic>
            <a:graphicData uri="http://schemas.openxmlformats.org/drawingml/2006/picture">
              <pic:pic>
                <pic:nvPicPr>
                  <pic:cNvPr id="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6768">
          <wp:simplePos x="0" y="0"/>
          <wp:positionH relativeFrom="page">
            <wp:posOffset>8318753</wp:posOffset>
          </wp:positionH>
          <wp:positionV relativeFrom="page">
            <wp:posOffset>6032753</wp:posOffset>
          </wp:positionV>
          <wp:extent cx="609599" cy="609599"/>
          <wp:effectExtent l="0" t="0" r="0" b="0"/>
          <wp:wrapNone/>
          <wp:docPr id="29" name="image7.png"/>
          <wp:cNvGraphicFramePr>
            <a:graphicFrameLocks noChangeAspect="1"/>
          </wp:cNvGraphicFramePr>
          <a:graphic>
            <a:graphicData uri="http://schemas.openxmlformats.org/drawingml/2006/picture">
              <pic:pic>
                <pic:nvPicPr>
                  <pic:cNvPr id="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7280">
          <wp:simplePos x="0" y="0"/>
          <wp:positionH relativeFrom="page">
            <wp:posOffset>8318753</wp:posOffset>
          </wp:positionH>
          <wp:positionV relativeFrom="page">
            <wp:posOffset>6032753</wp:posOffset>
          </wp:positionV>
          <wp:extent cx="609599" cy="609599"/>
          <wp:effectExtent l="0" t="0" r="0" b="0"/>
          <wp:wrapNone/>
          <wp:docPr id="31" name="image7.png"/>
          <wp:cNvGraphicFramePr>
            <a:graphicFrameLocks noChangeAspect="1"/>
          </wp:cNvGraphicFramePr>
          <a:graphic>
            <a:graphicData uri="http://schemas.openxmlformats.org/drawingml/2006/picture">
              <pic:pic>
                <pic:nvPicPr>
                  <pic:cNvPr id="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7792">
          <wp:simplePos x="0" y="0"/>
          <wp:positionH relativeFrom="page">
            <wp:posOffset>8318753</wp:posOffset>
          </wp:positionH>
          <wp:positionV relativeFrom="page">
            <wp:posOffset>6032753</wp:posOffset>
          </wp:positionV>
          <wp:extent cx="609599" cy="609599"/>
          <wp:effectExtent l="0" t="0" r="0" b="0"/>
          <wp:wrapNone/>
          <wp:docPr id="33" name="image7.png"/>
          <wp:cNvGraphicFramePr>
            <a:graphicFrameLocks noChangeAspect="1"/>
          </wp:cNvGraphicFramePr>
          <a:graphic>
            <a:graphicData uri="http://schemas.openxmlformats.org/drawingml/2006/picture">
              <pic:pic>
                <pic:nvPicPr>
                  <pic:cNvPr id="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8304">
          <wp:simplePos x="0" y="0"/>
          <wp:positionH relativeFrom="page">
            <wp:posOffset>8318753</wp:posOffset>
          </wp:positionH>
          <wp:positionV relativeFrom="page">
            <wp:posOffset>6032753</wp:posOffset>
          </wp:positionV>
          <wp:extent cx="609599" cy="609599"/>
          <wp:effectExtent l="0" t="0" r="0" b="0"/>
          <wp:wrapNone/>
          <wp:docPr id="37" name="image7.png"/>
          <wp:cNvGraphicFramePr>
            <a:graphicFrameLocks noChangeAspect="1"/>
          </wp:cNvGraphicFramePr>
          <a:graphic>
            <a:graphicData uri="http://schemas.openxmlformats.org/drawingml/2006/picture">
              <pic:pic>
                <pic:nvPicPr>
                  <pic:cNvPr id="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8816">
          <wp:simplePos x="0" y="0"/>
          <wp:positionH relativeFrom="page">
            <wp:posOffset>8318753</wp:posOffset>
          </wp:positionH>
          <wp:positionV relativeFrom="page">
            <wp:posOffset>6032753</wp:posOffset>
          </wp:positionV>
          <wp:extent cx="609599" cy="609599"/>
          <wp:effectExtent l="0" t="0" r="0" b="0"/>
          <wp:wrapNone/>
          <wp:docPr id="39" name="image7.png"/>
          <wp:cNvGraphicFramePr>
            <a:graphicFrameLocks noChangeAspect="1"/>
          </wp:cNvGraphicFramePr>
          <a:graphic>
            <a:graphicData uri="http://schemas.openxmlformats.org/drawingml/2006/picture">
              <pic:pic>
                <pic:nvPicPr>
                  <pic:cNvPr id="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9328">
          <wp:simplePos x="0" y="0"/>
          <wp:positionH relativeFrom="page">
            <wp:posOffset>8318753</wp:posOffset>
          </wp:positionH>
          <wp:positionV relativeFrom="page">
            <wp:posOffset>6032753</wp:posOffset>
          </wp:positionV>
          <wp:extent cx="609599" cy="609599"/>
          <wp:effectExtent l="0" t="0" r="0" b="0"/>
          <wp:wrapNone/>
          <wp:docPr id="43" name="image7.png"/>
          <wp:cNvGraphicFramePr>
            <a:graphicFrameLocks noChangeAspect="1"/>
          </wp:cNvGraphicFramePr>
          <a:graphic>
            <a:graphicData uri="http://schemas.openxmlformats.org/drawingml/2006/picture">
              <pic:pic>
                <pic:nvPicPr>
                  <pic:cNvPr id="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39840">
          <wp:simplePos x="0" y="0"/>
          <wp:positionH relativeFrom="page">
            <wp:posOffset>8318753</wp:posOffset>
          </wp:positionH>
          <wp:positionV relativeFrom="page">
            <wp:posOffset>6032753</wp:posOffset>
          </wp:positionV>
          <wp:extent cx="609599" cy="609599"/>
          <wp:effectExtent l="0" t="0" r="0" b="0"/>
          <wp:wrapNone/>
          <wp:docPr id="45" name="image7.png"/>
          <wp:cNvGraphicFramePr>
            <a:graphicFrameLocks noChangeAspect="1"/>
          </wp:cNvGraphicFramePr>
          <a:graphic>
            <a:graphicData uri="http://schemas.openxmlformats.org/drawingml/2006/picture">
              <pic:pic>
                <pic:nvPicPr>
                  <pic:cNvPr id="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40352">
          <wp:simplePos x="0" y="0"/>
          <wp:positionH relativeFrom="page">
            <wp:posOffset>8318753</wp:posOffset>
          </wp:positionH>
          <wp:positionV relativeFrom="page">
            <wp:posOffset>6032753</wp:posOffset>
          </wp:positionV>
          <wp:extent cx="609599" cy="609599"/>
          <wp:effectExtent l="0" t="0" r="0" b="0"/>
          <wp:wrapNone/>
          <wp:docPr id="47" name="image7.png"/>
          <wp:cNvGraphicFramePr>
            <a:graphicFrameLocks noChangeAspect="1"/>
          </wp:cNvGraphicFramePr>
          <a:graphic>
            <a:graphicData uri="http://schemas.openxmlformats.org/drawingml/2006/picture">
              <pic:pic>
                <pic:nvPicPr>
                  <pic:cNvPr id="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40864">
          <wp:simplePos x="0" y="0"/>
          <wp:positionH relativeFrom="page">
            <wp:posOffset>8318753</wp:posOffset>
          </wp:positionH>
          <wp:positionV relativeFrom="page">
            <wp:posOffset>6032753</wp:posOffset>
          </wp:positionV>
          <wp:extent cx="609599" cy="609599"/>
          <wp:effectExtent l="0" t="0" r="0" b="0"/>
          <wp:wrapNone/>
          <wp:docPr id="49" name="image7.png"/>
          <wp:cNvGraphicFramePr>
            <a:graphicFrameLocks noChangeAspect="1"/>
          </wp:cNvGraphicFramePr>
          <a:graphic>
            <a:graphicData uri="http://schemas.openxmlformats.org/drawingml/2006/picture">
              <pic:pic>
                <pic:nvPicPr>
                  <pic:cNvPr id="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41376">
          <wp:simplePos x="0" y="0"/>
          <wp:positionH relativeFrom="page">
            <wp:posOffset>8318753</wp:posOffset>
          </wp:positionH>
          <wp:positionV relativeFrom="page">
            <wp:posOffset>6032753</wp:posOffset>
          </wp:positionV>
          <wp:extent cx="609599" cy="609599"/>
          <wp:effectExtent l="0" t="0" r="0" b="0"/>
          <wp:wrapNone/>
          <wp:docPr id="51" name="image7.png"/>
          <wp:cNvGraphicFramePr>
            <a:graphicFrameLocks noChangeAspect="1"/>
          </wp:cNvGraphicFramePr>
          <a:graphic>
            <a:graphicData uri="http://schemas.openxmlformats.org/drawingml/2006/picture">
              <pic:pic>
                <pic:nvPicPr>
                  <pic:cNvPr id="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41888">
          <wp:simplePos x="0" y="0"/>
          <wp:positionH relativeFrom="page">
            <wp:posOffset>8318753</wp:posOffset>
          </wp:positionH>
          <wp:positionV relativeFrom="page">
            <wp:posOffset>6032753</wp:posOffset>
          </wp:positionV>
          <wp:extent cx="609599" cy="609599"/>
          <wp:effectExtent l="0" t="0" r="0" b="0"/>
          <wp:wrapNone/>
          <wp:docPr id="53" name="image7.png"/>
          <wp:cNvGraphicFramePr>
            <a:graphicFrameLocks noChangeAspect="1"/>
          </wp:cNvGraphicFramePr>
          <a:graphic>
            <a:graphicData uri="http://schemas.openxmlformats.org/drawingml/2006/picture">
              <pic:pic>
                <pic:nvPicPr>
                  <pic:cNvPr id="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42400">
          <wp:simplePos x="0" y="0"/>
          <wp:positionH relativeFrom="page">
            <wp:posOffset>8318753</wp:posOffset>
          </wp:positionH>
          <wp:positionV relativeFrom="page">
            <wp:posOffset>6032753</wp:posOffset>
          </wp:positionV>
          <wp:extent cx="609599" cy="609599"/>
          <wp:effectExtent l="0" t="0" r="0" b="0"/>
          <wp:wrapNone/>
          <wp:docPr id="55" name="image7.png"/>
          <wp:cNvGraphicFramePr>
            <a:graphicFrameLocks noChangeAspect="1"/>
          </wp:cNvGraphicFramePr>
          <a:graphic>
            <a:graphicData uri="http://schemas.openxmlformats.org/drawingml/2006/picture">
              <pic:pic>
                <pic:nvPicPr>
                  <pic:cNvPr id="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44000">
          <wp:simplePos x="0" y="0"/>
          <wp:positionH relativeFrom="page">
            <wp:posOffset>8318753</wp:posOffset>
          </wp:positionH>
          <wp:positionV relativeFrom="page">
            <wp:posOffset>6032753</wp:posOffset>
          </wp:positionV>
          <wp:extent cx="609599" cy="609599"/>
          <wp:effectExtent l="0" t="0" r="0" b="0"/>
          <wp:wrapNone/>
          <wp:docPr id="57" name="image7.png"/>
          <wp:cNvGraphicFramePr>
            <a:graphicFrameLocks noChangeAspect="1"/>
          </wp:cNvGraphicFramePr>
          <a:graphic>
            <a:graphicData uri="http://schemas.openxmlformats.org/drawingml/2006/picture">
              <pic:pic>
                <pic:nvPicPr>
                  <pic:cNvPr id="5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72032" type="#_x0000_t202" id="docshape13"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23</w:t>
                </w:r>
                <w:r>
                  <w:rPr>
                    <w:rFonts w:ascii="Calibri"/>
                    <w:color w:val="888888"/>
                    <w:spacing w:val="-5"/>
                    <w:sz w:val="24"/>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46048">
          <wp:simplePos x="0" y="0"/>
          <wp:positionH relativeFrom="page">
            <wp:posOffset>8318753</wp:posOffset>
          </wp:positionH>
          <wp:positionV relativeFrom="page">
            <wp:posOffset>6032753</wp:posOffset>
          </wp:positionV>
          <wp:extent cx="609599" cy="609599"/>
          <wp:effectExtent l="0" t="0" r="0" b="0"/>
          <wp:wrapNone/>
          <wp:docPr id="63" name="image7.png"/>
          <wp:cNvGraphicFramePr>
            <a:graphicFrameLocks noChangeAspect="1"/>
          </wp:cNvGraphicFramePr>
          <a:graphic>
            <a:graphicData uri="http://schemas.openxmlformats.org/drawingml/2006/picture">
              <pic:pic>
                <pic:nvPicPr>
                  <pic:cNvPr id="6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9984" type="#_x0000_t202" id="docshape16"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24</w:t>
                </w:r>
                <w:r>
                  <w:rPr>
                    <w:rFonts w:ascii="Calibri"/>
                    <w:color w:val="888888"/>
                    <w:spacing w:val="-5"/>
                    <w:sz w:val="24"/>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47072">
          <wp:simplePos x="0" y="0"/>
          <wp:positionH relativeFrom="page">
            <wp:posOffset>8318753</wp:posOffset>
          </wp:positionH>
          <wp:positionV relativeFrom="page">
            <wp:posOffset>6032753</wp:posOffset>
          </wp:positionV>
          <wp:extent cx="609599" cy="609599"/>
          <wp:effectExtent l="0" t="0" r="0" b="0"/>
          <wp:wrapNone/>
          <wp:docPr id="69" name="image7.png"/>
          <wp:cNvGraphicFramePr>
            <a:graphicFrameLocks noChangeAspect="1"/>
          </wp:cNvGraphicFramePr>
          <a:graphic>
            <a:graphicData uri="http://schemas.openxmlformats.org/drawingml/2006/picture">
              <pic:pic>
                <pic:nvPicPr>
                  <pic:cNvPr id="7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8960" type="#_x0000_t202" id="docshape17"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28</w:t>
                </w:r>
                <w:r>
                  <w:rPr>
                    <w:rFonts w:ascii="Calibri"/>
                    <w:color w:val="888888"/>
                    <w:spacing w:val="-5"/>
                    <w:sz w:val="24"/>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48096">
          <wp:simplePos x="0" y="0"/>
          <wp:positionH relativeFrom="page">
            <wp:posOffset>8318753</wp:posOffset>
          </wp:positionH>
          <wp:positionV relativeFrom="page">
            <wp:posOffset>6032753</wp:posOffset>
          </wp:positionV>
          <wp:extent cx="609599" cy="609599"/>
          <wp:effectExtent l="0" t="0" r="0" b="0"/>
          <wp:wrapNone/>
          <wp:docPr id="75" name="image7.png"/>
          <wp:cNvGraphicFramePr>
            <a:graphicFrameLocks noChangeAspect="1"/>
          </wp:cNvGraphicFramePr>
          <a:graphic>
            <a:graphicData uri="http://schemas.openxmlformats.org/drawingml/2006/picture">
              <pic:pic>
                <pic:nvPicPr>
                  <pic:cNvPr id="7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7936" type="#_x0000_t202" id="docshape18"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26</w:t>
                </w:r>
                <w:r>
                  <w:rPr>
                    <w:rFonts w:ascii="Calibri"/>
                    <w:color w:val="888888"/>
                    <w:spacing w:val="-5"/>
                    <w:sz w:val="24"/>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49120">
          <wp:simplePos x="0" y="0"/>
          <wp:positionH relativeFrom="page">
            <wp:posOffset>8318753</wp:posOffset>
          </wp:positionH>
          <wp:positionV relativeFrom="page">
            <wp:posOffset>6032753</wp:posOffset>
          </wp:positionV>
          <wp:extent cx="609599" cy="609599"/>
          <wp:effectExtent l="0" t="0" r="0" b="0"/>
          <wp:wrapNone/>
          <wp:docPr id="77" name="image7.png"/>
          <wp:cNvGraphicFramePr>
            <a:graphicFrameLocks noChangeAspect="1"/>
          </wp:cNvGraphicFramePr>
          <a:graphic>
            <a:graphicData uri="http://schemas.openxmlformats.org/drawingml/2006/picture">
              <pic:pic>
                <pic:nvPicPr>
                  <pic:cNvPr id="7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6912" type="#_x0000_t202" id="docshape19"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27</w:t>
                </w:r>
                <w:r>
                  <w:rPr>
                    <w:rFonts w:ascii="Calibri"/>
                    <w:color w:val="888888"/>
                    <w:spacing w:val="-5"/>
                    <w:sz w:val="24"/>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0144">
          <wp:simplePos x="0" y="0"/>
          <wp:positionH relativeFrom="page">
            <wp:posOffset>8318753</wp:posOffset>
          </wp:positionH>
          <wp:positionV relativeFrom="page">
            <wp:posOffset>6032753</wp:posOffset>
          </wp:positionV>
          <wp:extent cx="609599" cy="609599"/>
          <wp:effectExtent l="0" t="0" r="0" b="0"/>
          <wp:wrapNone/>
          <wp:docPr id="85" name="image7.png"/>
          <wp:cNvGraphicFramePr>
            <a:graphicFrameLocks noChangeAspect="1"/>
          </wp:cNvGraphicFramePr>
          <a:graphic>
            <a:graphicData uri="http://schemas.openxmlformats.org/drawingml/2006/picture">
              <pic:pic>
                <pic:nvPicPr>
                  <pic:cNvPr id="8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5888" type="#_x0000_t202" id="docshape20"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28</w:t>
                </w:r>
                <w:r>
                  <w:rPr>
                    <w:rFonts w:ascii="Calibri"/>
                    <w:color w:val="888888"/>
                    <w:spacing w:val="-5"/>
                    <w:sz w:val="24"/>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1168">
          <wp:simplePos x="0" y="0"/>
          <wp:positionH relativeFrom="page">
            <wp:posOffset>8318753</wp:posOffset>
          </wp:positionH>
          <wp:positionV relativeFrom="page">
            <wp:posOffset>6032753</wp:posOffset>
          </wp:positionV>
          <wp:extent cx="609599" cy="609599"/>
          <wp:effectExtent l="0" t="0" r="0" b="0"/>
          <wp:wrapNone/>
          <wp:docPr id="87" name="image7.png"/>
          <wp:cNvGraphicFramePr>
            <a:graphicFrameLocks noChangeAspect="1"/>
          </wp:cNvGraphicFramePr>
          <a:graphic>
            <a:graphicData uri="http://schemas.openxmlformats.org/drawingml/2006/picture">
              <pic:pic>
                <pic:nvPicPr>
                  <pic:cNvPr id="8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4864" type="#_x0000_t202" id="docshape21"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29</w:t>
                </w:r>
                <w:r>
                  <w:rPr>
                    <w:rFonts w:ascii="Calibri"/>
                    <w:color w:val="888888"/>
                    <w:spacing w:val="-5"/>
                    <w:sz w:val="24"/>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2192">
          <wp:simplePos x="0" y="0"/>
          <wp:positionH relativeFrom="page">
            <wp:posOffset>8318753</wp:posOffset>
          </wp:positionH>
          <wp:positionV relativeFrom="page">
            <wp:posOffset>6032753</wp:posOffset>
          </wp:positionV>
          <wp:extent cx="609599" cy="609599"/>
          <wp:effectExtent l="0" t="0" r="0" b="0"/>
          <wp:wrapNone/>
          <wp:docPr id="91" name="image7.png"/>
          <wp:cNvGraphicFramePr>
            <a:graphicFrameLocks noChangeAspect="1"/>
          </wp:cNvGraphicFramePr>
          <a:graphic>
            <a:graphicData uri="http://schemas.openxmlformats.org/drawingml/2006/picture">
              <pic:pic>
                <pic:nvPicPr>
                  <pic:cNvPr id="9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3840" type="#_x0000_t202" id="docshape23"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30</w:t>
                </w:r>
                <w:r>
                  <w:rPr>
                    <w:rFonts w:ascii="Calibri"/>
                    <w:color w:val="888888"/>
                    <w:spacing w:val="-5"/>
                    <w:sz w:val="24"/>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3216">
          <wp:simplePos x="0" y="0"/>
          <wp:positionH relativeFrom="page">
            <wp:posOffset>8318753</wp:posOffset>
          </wp:positionH>
          <wp:positionV relativeFrom="page">
            <wp:posOffset>6032753</wp:posOffset>
          </wp:positionV>
          <wp:extent cx="609599" cy="609599"/>
          <wp:effectExtent l="0" t="0" r="0" b="0"/>
          <wp:wrapNone/>
          <wp:docPr id="95" name="image7.png"/>
          <wp:cNvGraphicFramePr>
            <a:graphicFrameLocks noChangeAspect="1"/>
          </wp:cNvGraphicFramePr>
          <a:graphic>
            <a:graphicData uri="http://schemas.openxmlformats.org/drawingml/2006/picture">
              <pic:pic>
                <pic:nvPicPr>
                  <pic:cNvPr id="9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2816" type="#_x0000_t202" id="docshape24"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31</w:t>
                </w:r>
                <w:r>
                  <w:rPr>
                    <w:rFonts w:ascii="Calibri"/>
                    <w:color w:val="888888"/>
                    <w:spacing w:val="-5"/>
                    <w:sz w:val="24"/>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5264">
          <wp:simplePos x="0" y="0"/>
          <wp:positionH relativeFrom="page">
            <wp:posOffset>8318753</wp:posOffset>
          </wp:positionH>
          <wp:positionV relativeFrom="page">
            <wp:posOffset>6032753</wp:posOffset>
          </wp:positionV>
          <wp:extent cx="609599" cy="609599"/>
          <wp:effectExtent l="0" t="0" r="0" b="0"/>
          <wp:wrapNone/>
          <wp:docPr id="99" name="image7.png"/>
          <wp:cNvGraphicFramePr>
            <a:graphicFrameLocks noChangeAspect="1"/>
          </wp:cNvGraphicFramePr>
          <a:graphic>
            <a:graphicData uri="http://schemas.openxmlformats.org/drawingml/2006/picture">
              <pic:pic>
                <pic:nvPicPr>
                  <pic:cNvPr id="10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60768" type="#_x0000_t202" id="docshape27"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32</w:t>
                </w:r>
                <w:r>
                  <w:rPr>
                    <w:rFonts w:ascii="Calibri"/>
                    <w:color w:val="888888"/>
                    <w:spacing w:val="-5"/>
                    <w:sz w:val="24"/>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7312">
          <wp:simplePos x="0" y="0"/>
          <wp:positionH relativeFrom="page">
            <wp:posOffset>8318753</wp:posOffset>
          </wp:positionH>
          <wp:positionV relativeFrom="page">
            <wp:posOffset>6032753</wp:posOffset>
          </wp:positionV>
          <wp:extent cx="609599" cy="609599"/>
          <wp:effectExtent l="0" t="0" r="0" b="0"/>
          <wp:wrapNone/>
          <wp:docPr id="103" name="image7.png"/>
          <wp:cNvGraphicFramePr>
            <a:graphicFrameLocks noChangeAspect="1"/>
          </wp:cNvGraphicFramePr>
          <a:graphic>
            <a:graphicData uri="http://schemas.openxmlformats.org/drawingml/2006/picture">
              <pic:pic>
                <pic:nvPicPr>
                  <pic:cNvPr id="10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8720" type="#_x0000_t202" id="docshape30"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33</w:t>
                </w:r>
                <w:r>
                  <w:rPr>
                    <w:rFonts w:ascii="Calibri"/>
                    <w:color w:val="888888"/>
                    <w:spacing w:val="-5"/>
                    <w:sz w:val="24"/>
                  </w:rPr>
                  <w:fldChar w:fldCharType="end"/>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8336">
          <wp:simplePos x="0" y="0"/>
          <wp:positionH relativeFrom="page">
            <wp:posOffset>8318753</wp:posOffset>
          </wp:positionH>
          <wp:positionV relativeFrom="page">
            <wp:posOffset>6032753</wp:posOffset>
          </wp:positionV>
          <wp:extent cx="609599" cy="609599"/>
          <wp:effectExtent l="0" t="0" r="0" b="0"/>
          <wp:wrapNone/>
          <wp:docPr id="109" name="image7.png"/>
          <wp:cNvGraphicFramePr>
            <a:graphicFrameLocks noChangeAspect="1"/>
          </wp:cNvGraphicFramePr>
          <a:graphic>
            <a:graphicData uri="http://schemas.openxmlformats.org/drawingml/2006/picture">
              <pic:pic>
                <pic:nvPicPr>
                  <pic:cNvPr id="11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7696" type="#_x0000_t202" id="docshape31"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34</w:t>
                </w:r>
                <w:r>
                  <w:rPr>
                    <w:rFonts w:ascii="Calibri"/>
                    <w:color w:val="888888"/>
                    <w:spacing w:val="-5"/>
                    <w:sz w:val="24"/>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59360">
          <wp:simplePos x="0" y="0"/>
          <wp:positionH relativeFrom="page">
            <wp:posOffset>8318753</wp:posOffset>
          </wp:positionH>
          <wp:positionV relativeFrom="page">
            <wp:posOffset>6032753</wp:posOffset>
          </wp:positionV>
          <wp:extent cx="609599" cy="609599"/>
          <wp:effectExtent l="0" t="0" r="0" b="0"/>
          <wp:wrapNone/>
          <wp:docPr id="111" name="image7.png"/>
          <wp:cNvGraphicFramePr>
            <a:graphicFrameLocks noChangeAspect="1"/>
          </wp:cNvGraphicFramePr>
          <a:graphic>
            <a:graphicData uri="http://schemas.openxmlformats.org/drawingml/2006/picture">
              <pic:pic>
                <pic:nvPicPr>
                  <pic:cNvPr id="11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6672" type="#_x0000_t202" id="docshape32"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35</w:t>
                </w:r>
                <w:r>
                  <w:rPr>
                    <w:rFonts w:ascii="Calibri"/>
                    <w:color w:val="888888"/>
                    <w:spacing w:val="-5"/>
                    <w:sz w:val="24"/>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60384">
          <wp:simplePos x="0" y="0"/>
          <wp:positionH relativeFrom="page">
            <wp:posOffset>8318753</wp:posOffset>
          </wp:positionH>
          <wp:positionV relativeFrom="page">
            <wp:posOffset>6032753</wp:posOffset>
          </wp:positionV>
          <wp:extent cx="609599" cy="609599"/>
          <wp:effectExtent l="0" t="0" r="0" b="0"/>
          <wp:wrapNone/>
          <wp:docPr id="117" name="image7.png"/>
          <wp:cNvGraphicFramePr>
            <a:graphicFrameLocks noChangeAspect="1"/>
          </wp:cNvGraphicFramePr>
          <a:graphic>
            <a:graphicData uri="http://schemas.openxmlformats.org/drawingml/2006/picture">
              <pic:pic>
                <pic:nvPicPr>
                  <pic:cNvPr id="11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5648" type="#_x0000_t202" id="docshape33"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36</w:t>
                </w:r>
                <w:r>
                  <w:rPr>
                    <w:rFonts w:ascii="Calibri"/>
                    <w:color w:val="888888"/>
                    <w:spacing w:val="-5"/>
                    <w:sz w:val="24"/>
                  </w:rPr>
                  <w:fldChar w:fldCharType="end"/>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61408">
          <wp:simplePos x="0" y="0"/>
          <wp:positionH relativeFrom="page">
            <wp:posOffset>8318753</wp:posOffset>
          </wp:positionH>
          <wp:positionV relativeFrom="page">
            <wp:posOffset>6032753</wp:posOffset>
          </wp:positionV>
          <wp:extent cx="609599" cy="609599"/>
          <wp:effectExtent l="0" t="0" r="0" b="0"/>
          <wp:wrapNone/>
          <wp:docPr id="121" name="image7.png"/>
          <wp:cNvGraphicFramePr>
            <a:graphicFrameLocks noChangeAspect="1"/>
          </wp:cNvGraphicFramePr>
          <a:graphic>
            <a:graphicData uri="http://schemas.openxmlformats.org/drawingml/2006/picture">
              <pic:pic>
                <pic:nvPicPr>
                  <pic:cNvPr id="12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4624" type="#_x0000_t202" id="docshape34"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37</w:t>
                </w:r>
                <w:r>
                  <w:rPr>
                    <w:rFonts w:ascii="Calibri"/>
                    <w:color w:val="888888"/>
                    <w:spacing w:val="-5"/>
                    <w:sz w:val="24"/>
                  </w:rPr>
                  <w:fldChar w:fldCharType="end"/>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62432">
          <wp:simplePos x="0" y="0"/>
          <wp:positionH relativeFrom="page">
            <wp:posOffset>8318753</wp:posOffset>
          </wp:positionH>
          <wp:positionV relativeFrom="page">
            <wp:posOffset>6032753</wp:posOffset>
          </wp:positionV>
          <wp:extent cx="609599" cy="609599"/>
          <wp:effectExtent l="0" t="0" r="0" b="0"/>
          <wp:wrapNone/>
          <wp:docPr id="125" name="image7.png"/>
          <wp:cNvGraphicFramePr>
            <a:graphicFrameLocks noChangeAspect="1"/>
          </wp:cNvGraphicFramePr>
          <a:graphic>
            <a:graphicData uri="http://schemas.openxmlformats.org/drawingml/2006/picture">
              <pic:pic>
                <pic:nvPicPr>
                  <pic:cNvPr id="12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3600" type="#_x0000_t202" id="docshape35"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38</w:t>
                </w:r>
                <w:r>
                  <w:rPr>
                    <w:rFonts w:ascii="Calibri"/>
                    <w:color w:val="888888"/>
                    <w:spacing w:val="-5"/>
                    <w:sz w:val="24"/>
                  </w:rPr>
                  <w:fldChar w:fldCharType="end"/>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1.559998pt;margin-top:508.894989pt;width:19.150pt;height:14pt;mso-position-horizontal-relative:page;mso-position-vertical-relative:page;z-index:-24153088" type="#_x0000_t202" id="docshape36"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39</w:t>
                </w:r>
                <w:r>
                  <w:rPr>
                    <w:rFonts w:ascii="Calibri"/>
                    <w:color w:val="888888"/>
                    <w:spacing w:val="-5"/>
                    <w:sz w:val="24"/>
                  </w:rPr>
                  <w:fldChar w:fldCharType="end"/>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63968">
          <wp:simplePos x="0" y="0"/>
          <wp:positionH relativeFrom="page">
            <wp:posOffset>8318753</wp:posOffset>
          </wp:positionH>
          <wp:positionV relativeFrom="page">
            <wp:posOffset>6032753</wp:posOffset>
          </wp:positionV>
          <wp:extent cx="609599" cy="609599"/>
          <wp:effectExtent l="0" t="0" r="0" b="0"/>
          <wp:wrapNone/>
          <wp:docPr id="135" name="image7.png"/>
          <wp:cNvGraphicFramePr>
            <a:graphicFrameLocks noChangeAspect="1"/>
          </wp:cNvGraphicFramePr>
          <a:graphic>
            <a:graphicData uri="http://schemas.openxmlformats.org/drawingml/2006/picture">
              <pic:pic>
                <pic:nvPicPr>
                  <pic:cNvPr id="13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2064" type="#_x0000_t202" id="docshape37"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40</w:t>
                </w:r>
                <w:r>
                  <w:rPr>
                    <w:rFonts w:ascii="Calibri"/>
                    <w:color w:val="888888"/>
                    <w:spacing w:val="-5"/>
                    <w:sz w:val="24"/>
                  </w:rPr>
                  <w:fldChar w:fldCharType="end"/>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64992">
          <wp:simplePos x="0" y="0"/>
          <wp:positionH relativeFrom="page">
            <wp:posOffset>8318753</wp:posOffset>
          </wp:positionH>
          <wp:positionV relativeFrom="page">
            <wp:posOffset>6032753</wp:posOffset>
          </wp:positionV>
          <wp:extent cx="609599" cy="609599"/>
          <wp:effectExtent l="0" t="0" r="0" b="0"/>
          <wp:wrapNone/>
          <wp:docPr id="141" name="image7.png"/>
          <wp:cNvGraphicFramePr>
            <a:graphicFrameLocks noChangeAspect="1"/>
          </wp:cNvGraphicFramePr>
          <a:graphic>
            <a:graphicData uri="http://schemas.openxmlformats.org/drawingml/2006/picture">
              <pic:pic>
                <pic:nvPicPr>
                  <pic:cNvPr id="14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1040" type="#_x0000_t202" id="docshape38"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41</w:t>
                </w:r>
                <w:r>
                  <w:rPr>
                    <w:rFonts w:ascii="Calibri"/>
                    <w:color w:val="888888"/>
                    <w:spacing w:val="-5"/>
                    <w:sz w:val="24"/>
                  </w:rPr>
                  <w:fldChar w:fldCharType="end"/>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66016">
          <wp:simplePos x="0" y="0"/>
          <wp:positionH relativeFrom="page">
            <wp:posOffset>8318753</wp:posOffset>
          </wp:positionH>
          <wp:positionV relativeFrom="page">
            <wp:posOffset>6032753</wp:posOffset>
          </wp:positionV>
          <wp:extent cx="609599" cy="609599"/>
          <wp:effectExtent l="0" t="0" r="0" b="0"/>
          <wp:wrapNone/>
          <wp:docPr id="143" name="image7.png"/>
          <wp:cNvGraphicFramePr>
            <a:graphicFrameLocks noChangeAspect="1"/>
          </wp:cNvGraphicFramePr>
          <a:graphic>
            <a:graphicData uri="http://schemas.openxmlformats.org/drawingml/2006/picture">
              <pic:pic>
                <pic:nvPicPr>
                  <pic:cNvPr id="14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50016" type="#_x0000_t202" id="docshape39"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42</w:t>
                </w:r>
                <w:r>
                  <w:rPr>
                    <w:rFonts w:ascii="Calibri"/>
                    <w:color w:val="888888"/>
                    <w:spacing w:val="-5"/>
                    <w:sz w:val="24"/>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66976">
          <wp:simplePos x="0" y="0"/>
          <wp:positionH relativeFrom="page">
            <wp:posOffset>8318753</wp:posOffset>
          </wp:positionH>
          <wp:positionV relativeFrom="page">
            <wp:posOffset>6032753</wp:posOffset>
          </wp:positionV>
          <wp:extent cx="609599" cy="609599"/>
          <wp:effectExtent l="0" t="0" r="0" b="0"/>
          <wp:wrapNone/>
          <wp:docPr id="145" name="image7.png"/>
          <wp:cNvGraphicFramePr>
            <a:graphicFrameLocks noChangeAspect="1"/>
          </wp:cNvGraphicFramePr>
          <a:graphic>
            <a:graphicData uri="http://schemas.openxmlformats.org/drawingml/2006/picture">
              <pic:pic>
                <pic:nvPicPr>
                  <pic:cNvPr id="1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67488">
          <wp:simplePos x="0" y="0"/>
          <wp:positionH relativeFrom="page">
            <wp:posOffset>8318753</wp:posOffset>
          </wp:positionH>
          <wp:positionV relativeFrom="page">
            <wp:posOffset>6032753</wp:posOffset>
          </wp:positionV>
          <wp:extent cx="609599" cy="609599"/>
          <wp:effectExtent l="0" t="0" r="0" b="0"/>
          <wp:wrapNone/>
          <wp:docPr id="147" name="image7.png"/>
          <wp:cNvGraphicFramePr>
            <a:graphicFrameLocks noChangeAspect="1"/>
          </wp:cNvGraphicFramePr>
          <a:graphic>
            <a:graphicData uri="http://schemas.openxmlformats.org/drawingml/2006/picture">
              <pic:pic>
                <pic:nvPicPr>
                  <pic:cNvPr id="1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68000">
          <wp:simplePos x="0" y="0"/>
          <wp:positionH relativeFrom="page">
            <wp:posOffset>8318753</wp:posOffset>
          </wp:positionH>
          <wp:positionV relativeFrom="page">
            <wp:posOffset>6032753</wp:posOffset>
          </wp:positionV>
          <wp:extent cx="609599" cy="609599"/>
          <wp:effectExtent l="0" t="0" r="0" b="0"/>
          <wp:wrapNone/>
          <wp:docPr id="149" name="image7.png"/>
          <wp:cNvGraphicFramePr>
            <a:graphicFrameLocks noChangeAspect="1"/>
          </wp:cNvGraphicFramePr>
          <a:graphic>
            <a:graphicData uri="http://schemas.openxmlformats.org/drawingml/2006/picture">
              <pic:pic>
                <pic:nvPicPr>
                  <pic:cNvPr id="1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68512">
          <wp:simplePos x="0" y="0"/>
          <wp:positionH relativeFrom="page">
            <wp:posOffset>8318753</wp:posOffset>
          </wp:positionH>
          <wp:positionV relativeFrom="page">
            <wp:posOffset>6032753</wp:posOffset>
          </wp:positionV>
          <wp:extent cx="609599" cy="609599"/>
          <wp:effectExtent l="0" t="0" r="0" b="0"/>
          <wp:wrapNone/>
          <wp:docPr id="151" name="image7.png"/>
          <wp:cNvGraphicFramePr>
            <a:graphicFrameLocks noChangeAspect="1"/>
          </wp:cNvGraphicFramePr>
          <a:graphic>
            <a:graphicData uri="http://schemas.openxmlformats.org/drawingml/2006/picture">
              <pic:pic>
                <pic:nvPicPr>
                  <pic:cNvPr id="1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69024">
          <wp:simplePos x="0" y="0"/>
          <wp:positionH relativeFrom="page">
            <wp:posOffset>8318753</wp:posOffset>
          </wp:positionH>
          <wp:positionV relativeFrom="page">
            <wp:posOffset>6032753</wp:posOffset>
          </wp:positionV>
          <wp:extent cx="609599" cy="609599"/>
          <wp:effectExtent l="0" t="0" r="0" b="0"/>
          <wp:wrapNone/>
          <wp:docPr id="153" name="image7.png"/>
          <wp:cNvGraphicFramePr>
            <a:graphicFrameLocks noChangeAspect="1"/>
          </wp:cNvGraphicFramePr>
          <a:graphic>
            <a:graphicData uri="http://schemas.openxmlformats.org/drawingml/2006/picture">
              <pic:pic>
                <pic:nvPicPr>
                  <pic:cNvPr id="1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69536">
          <wp:simplePos x="0" y="0"/>
          <wp:positionH relativeFrom="page">
            <wp:posOffset>8318753</wp:posOffset>
          </wp:positionH>
          <wp:positionV relativeFrom="page">
            <wp:posOffset>6032753</wp:posOffset>
          </wp:positionV>
          <wp:extent cx="609599" cy="609599"/>
          <wp:effectExtent l="0" t="0" r="0" b="0"/>
          <wp:wrapNone/>
          <wp:docPr id="155" name="image7.png"/>
          <wp:cNvGraphicFramePr>
            <a:graphicFrameLocks noChangeAspect="1"/>
          </wp:cNvGraphicFramePr>
          <a:graphic>
            <a:graphicData uri="http://schemas.openxmlformats.org/drawingml/2006/picture">
              <pic:pic>
                <pic:nvPicPr>
                  <pic:cNvPr id="1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0048">
          <wp:simplePos x="0" y="0"/>
          <wp:positionH relativeFrom="page">
            <wp:posOffset>8318753</wp:posOffset>
          </wp:positionH>
          <wp:positionV relativeFrom="page">
            <wp:posOffset>6032753</wp:posOffset>
          </wp:positionV>
          <wp:extent cx="609599" cy="609599"/>
          <wp:effectExtent l="0" t="0" r="0" b="0"/>
          <wp:wrapNone/>
          <wp:docPr id="159" name="image7.png"/>
          <wp:cNvGraphicFramePr>
            <a:graphicFrameLocks noChangeAspect="1"/>
          </wp:cNvGraphicFramePr>
          <a:graphic>
            <a:graphicData uri="http://schemas.openxmlformats.org/drawingml/2006/picture">
              <pic:pic>
                <pic:nvPicPr>
                  <pic:cNvPr id="1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0560">
          <wp:simplePos x="0" y="0"/>
          <wp:positionH relativeFrom="page">
            <wp:posOffset>8318753</wp:posOffset>
          </wp:positionH>
          <wp:positionV relativeFrom="page">
            <wp:posOffset>6032753</wp:posOffset>
          </wp:positionV>
          <wp:extent cx="609599" cy="609599"/>
          <wp:effectExtent l="0" t="0" r="0" b="0"/>
          <wp:wrapNone/>
          <wp:docPr id="161" name="image7.png"/>
          <wp:cNvGraphicFramePr>
            <a:graphicFrameLocks noChangeAspect="1"/>
          </wp:cNvGraphicFramePr>
          <a:graphic>
            <a:graphicData uri="http://schemas.openxmlformats.org/drawingml/2006/picture">
              <pic:pic>
                <pic:nvPicPr>
                  <pic:cNvPr id="1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1072">
          <wp:simplePos x="0" y="0"/>
          <wp:positionH relativeFrom="page">
            <wp:posOffset>8318753</wp:posOffset>
          </wp:positionH>
          <wp:positionV relativeFrom="page">
            <wp:posOffset>6032753</wp:posOffset>
          </wp:positionV>
          <wp:extent cx="609599" cy="609599"/>
          <wp:effectExtent l="0" t="0" r="0" b="0"/>
          <wp:wrapNone/>
          <wp:docPr id="163" name="image7.png"/>
          <wp:cNvGraphicFramePr>
            <a:graphicFrameLocks noChangeAspect="1"/>
          </wp:cNvGraphicFramePr>
          <a:graphic>
            <a:graphicData uri="http://schemas.openxmlformats.org/drawingml/2006/picture">
              <pic:pic>
                <pic:nvPicPr>
                  <pic:cNvPr id="1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1584">
          <wp:simplePos x="0" y="0"/>
          <wp:positionH relativeFrom="page">
            <wp:posOffset>8318753</wp:posOffset>
          </wp:positionH>
          <wp:positionV relativeFrom="page">
            <wp:posOffset>6032753</wp:posOffset>
          </wp:positionV>
          <wp:extent cx="609599" cy="609599"/>
          <wp:effectExtent l="0" t="0" r="0" b="0"/>
          <wp:wrapNone/>
          <wp:docPr id="165" name="image7.png"/>
          <wp:cNvGraphicFramePr>
            <a:graphicFrameLocks noChangeAspect="1"/>
          </wp:cNvGraphicFramePr>
          <a:graphic>
            <a:graphicData uri="http://schemas.openxmlformats.org/drawingml/2006/picture">
              <pic:pic>
                <pic:nvPicPr>
                  <pic:cNvPr id="1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2096">
          <wp:simplePos x="0" y="0"/>
          <wp:positionH relativeFrom="page">
            <wp:posOffset>8318753</wp:posOffset>
          </wp:positionH>
          <wp:positionV relativeFrom="page">
            <wp:posOffset>6032753</wp:posOffset>
          </wp:positionV>
          <wp:extent cx="609599" cy="609599"/>
          <wp:effectExtent l="0" t="0" r="0" b="0"/>
          <wp:wrapNone/>
          <wp:docPr id="169" name="image7.png"/>
          <wp:cNvGraphicFramePr>
            <a:graphicFrameLocks noChangeAspect="1"/>
          </wp:cNvGraphicFramePr>
          <a:graphic>
            <a:graphicData uri="http://schemas.openxmlformats.org/drawingml/2006/picture">
              <pic:pic>
                <pic:nvPicPr>
                  <pic:cNvPr id="1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2608">
          <wp:simplePos x="0" y="0"/>
          <wp:positionH relativeFrom="page">
            <wp:posOffset>8318753</wp:posOffset>
          </wp:positionH>
          <wp:positionV relativeFrom="page">
            <wp:posOffset>6032753</wp:posOffset>
          </wp:positionV>
          <wp:extent cx="609599" cy="609599"/>
          <wp:effectExtent l="0" t="0" r="0" b="0"/>
          <wp:wrapNone/>
          <wp:docPr id="171" name="image7.png"/>
          <wp:cNvGraphicFramePr>
            <a:graphicFrameLocks noChangeAspect="1"/>
          </wp:cNvGraphicFramePr>
          <a:graphic>
            <a:graphicData uri="http://schemas.openxmlformats.org/drawingml/2006/picture">
              <pic:pic>
                <pic:nvPicPr>
                  <pic:cNvPr id="1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3120">
          <wp:simplePos x="0" y="0"/>
          <wp:positionH relativeFrom="page">
            <wp:posOffset>8318753</wp:posOffset>
          </wp:positionH>
          <wp:positionV relativeFrom="page">
            <wp:posOffset>6032753</wp:posOffset>
          </wp:positionV>
          <wp:extent cx="609599" cy="609599"/>
          <wp:effectExtent l="0" t="0" r="0" b="0"/>
          <wp:wrapNone/>
          <wp:docPr id="175" name="image7.png"/>
          <wp:cNvGraphicFramePr>
            <a:graphicFrameLocks noChangeAspect="1"/>
          </wp:cNvGraphicFramePr>
          <a:graphic>
            <a:graphicData uri="http://schemas.openxmlformats.org/drawingml/2006/picture">
              <pic:pic>
                <pic:nvPicPr>
                  <pic:cNvPr id="1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3632">
          <wp:simplePos x="0" y="0"/>
          <wp:positionH relativeFrom="page">
            <wp:posOffset>8318753</wp:posOffset>
          </wp:positionH>
          <wp:positionV relativeFrom="page">
            <wp:posOffset>6032753</wp:posOffset>
          </wp:positionV>
          <wp:extent cx="609599" cy="609599"/>
          <wp:effectExtent l="0" t="0" r="0" b="0"/>
          <wp:wrapNone/>
          <wp:docPr id="177" name="image7.png"/>
          <wp:cNvGraphicFramePr>
            <a:graphicFrameLocks noChangeAspect="1"/>
          </wp:cNvGraphicFramePr>
          <a:graphic>
            <a:graphicData uri="http://schemas.openxmlformats.org/drawingml/2006/picture">
              <pic:pic>
                <pic:nvPicPr>
                  <pic:cNvPr id="1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4144">
          <wp:simplePos x="0" y="0"/>
          <wp:positionH relativeFrom="page">
            <wp:posOffset>8318753</wp:posOffset>
          </wp:positionH>
          <wp:positionV relativeFrom="page">
            <wp:posOffset>6032753</wp:posOffset>
          </wp:positionV>
          <wp:extent cx="609599" cy="609599"/>
          <wp:effectExtent l="0" t="0" r="0" b="0"/>
          <wp:wrapNone/>
          <wp:docPr id="179" name="image7.png"/>
          <wp:cNvGraphicFramePr>
            <a:graphicFrameLocks noChangeAspect="1"/>
          </wp:cNvGraphicFramePr>
          <a:graphic>
            <a:graphicData uri="http://schemas.openxmlformats.org/drawingml/2006/picture">
              <pic:pic>
                <pic:nvPicPr>
                  <pic:cNvPr id="18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5168">
          <wp:simplePos x="0" y="0"/>
          <wp:positionH relativeFrom="page">
            <wp:posOffset>8318753</wp:posOffset>
          </wp:positionH>
          <wp:positionV relativeFrom="page">
            <wp:posOffset>6032753</wp:posOffset>
          </wp:positionV>
          <wp:extent cx="609599" cy="609599"/>
          <wp:effectExtent l="0" t="0" r="0" b="0"/>
          <wp:wrapNone/>
          <wp:docPr id="181" name="image7.png"/>
          <wp:cNvGraphicFramePr>
            <a:graphicFrameLocks noChangeAspect="1"/>
          </wp:cNvGraphicFramePr>
          <a:graphic>
            <a:graphicData uri="http://schemas.openxmlformats.org/drawingml/2006/picture">
              <pic:pic>
                <pic:nvPicPr>
                  <pic:cNvPr id="1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6704">
          <wp:simplePos x="0" y="0"/>
          <wp:positionH relativeFrom="page">
            <wp:posOffset>8318753</wp:posOffset>
          </wp:positionH>
          <wp:positionV relativeFrom="page">
            <wp:posOffset>6032753</wp:posOffset>
          </wp:positionV>
          <wp:extent cx="609599" cy="609599"/>
          <wp:effectExtent l="0" t="0" r="0" b="0"/>
          <wp:wrapNone/>
          <wp:docPr id="187" name="image7.png"/>
          <wp:cNvGraphicFramePr>
            <a:graphicFrameLocks noChangeAspect="1"/>
          </wp:cNvGraphicFramePr>
          <a:graphic>
            <a:graphicData uri="http://schemas.openxmlformats.org/drawingml/2006/picture">
              <pic:pic>
                <pic:nvPicPr>
                  <pic:cNvPr id="18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7728">
          <wp:simplePos x="0" y="0"/>
          <wp:positionH relativeFrom="page">
            <wp:posOffset>8318753</wp:posOffset>
          </wp:positionH>
          <wp:positionV relativeFrom="page">
            <wp:posOffset>6032753</wp:posOffset>
          </wp:positionV>
          <wp:extent cx="609599" cy="609599"/>
          <wp:effectExtent l="0" t="0" r="0" b="0"/>
          <wp:wrapNone/>
          <wp:docPr id="189" name="image7.png"/>
          <wp:cNvGraphicFramePr>
            <a:graphicFrameLocks noChangeAspect="1"/>
          </wp:cNvGraphicFramePr>
          <a:graphic>
            <a:graphicData uri="http://schemas.openxmlformats.org/drawingml/2006/picture">
              <pic:pic>
                <pic:nvPicPr>
                  <pic:cNvPr id="19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8240">
          <wp:simplePos x="0" y="0"/>
          <wp:positionH relativeFrom="page">
            <wp:posOffset>8318753</wp:posOffset>
          </wp:positionH>
          <wp:positionV relativeFrom="page">
            <wp:posOffset>6032753</wp:posOffset>
          </wp:positionV>
          <wp:extent cx="609599" cy="609599"/>
          <wp:effectExtent l="0" t="0" r="0" b="0"/>
          <wp:wrapNone/>
          <wp:docPr id="191" name="image7.png"/>
          <wp:cNvGraphicFramePr>
            <a:graphicFrameLocks noChangeAspect="1"/>
          </wp:cNvGraphicFramePr>
          <a:graphic>
            <a:graphicData uri="http://schemas.openxmlformats.org/drawingml/2006/picture">
              <pic:pic>
                <pic:nvPicPr>
                  <pic:cNvPr id="1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78752">
          <wp:simplePos x="0" y="0"/>
          <wp:positionH relativeFrom="page">
            <wp:posOffset>8318753</wp:posOffset>
          </wp:positionH>
          <wp:positionV relativeFrom="page">
            <wp:posOffset>6032753</wp:posOffset>
          </wp:positionV>
          <wp:extent cx="609599" cy="609599"/>
          <wp:effectExtent l="0" t="0" r="0" b="0"/>
          <wp:wrapNone/>
          <wp:docPr id="193" name="image7.png"/>
          <wp:cNvGraphicFramePr>
            <a:graphicFrameLocks noChangeAspect="1"/>
          </wp:cNvGraphicFramePr>
          <a:graphic>
            <a:graphicData uri="http://schemas.openxmlformats.org/drawingml/2006/picture">
              <pic:pic>
                <pic:nvPicPr>
                  <pic:cNvPr id="1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79328">
          <wp:simplePos x="0" y="0"/>
          <wp:positionH relativeFrom="page">
            <wp:posOffset>8318753</wp:posOffset>
          </wp:positionH>
          <wp:positionV relativeFrom="page">
            <wp:posOffset>6032753</wp:posOffset>
          </wp:positionV>
          <wp:extent cx="609599" cy="609599"/>
          <wp:effectExtent l="0" t="0" r="0" b="0"/>
          <wp:wrapNone/>
          <wp:docPr id="195" name="image7.png"/>
          <wp:cNvGraphicFramePr>
            <a:graphicFrameLocks noChangeAspect="1"/>
          </wp:cNvGraphicFramePr>
          <a:graphic>
            <a:graphicData uri="http://schemas.openxmlformats.org/drawingml/2006/picture">
              <pic:pic>
                <pic:nvPicPr>
                  <pic:cNvPr id="19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36704" type="#_x0000_t202" id="docshape51"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67</w:t>
                </w:r>
                <w:r>
                  <w:rPr>
                    <w:rFonts w:ascii="Calibri"/>
                    <w:color w:val="888888"/>
                    <w:spacing w:val="-5"/>
                    <w:sz w:val="24"/>
                  </w:rPr>
                  <w:fldChar w:fldCharType="end"/>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80352">
          <wp:simplePos x="0" y="0"/>
          <wp:positionH relativeFrom="page">
            <wp:posOffset>8318753</wp:posOffset>
          </wp:positionH>
          <wp:positionV relativeFrom="page">
            <wp:posOffset>6032753</wp:posOffset>
          </wp:positionV>
          <wp:extent cx="609599" cy="609599"/>
          <wp:effectExtent l="0" t="0" r="0" b="0"/>
          <wp:wrapNone/>
          <wp:docPr id="197" name="image7.png"/>
          <wp:cNvGraphicFramePr>
            <a:graphicFrameLocks noChangeAspect="1"/>
          </wp:cNvGraphicFramePr>
          <a:graphic>
            <a:graphicData uri="http://schemas.openxmlformats.org/drawingml/2006/picture">
              <pic:pic>
                <pic:nvPicPr>
                  <pic:cNvPr id="19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35680" type="#_x0000_t202" id="docshape52"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68</w:t>
                </w:r>
                <w:r>
                  <w:rPr>
                    <w:rFonts w:ascii="Calibri"/>
                    <w:color w:val="888888"/>
                    <w:spacing w:val="-5"/>
                    <w:sz w:val="24"/>
                  </w:rPr>
                  <w:fldChar w:fldCharType="end"/>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82400">
          <wp:simplePos x="0" y="0"/>
          <wp:positionH relativeFrom="page">
            <wp:posOffset>8318753</wp:posOffset>
          </wp:positionH>
          <wp:positionV relativeFrom="page">
            <wp:posOffset>6032753</wp:posOffset>
          </wp:positionV>
          <wp:extent cx="609599" cy="609599"/>
          <wp:effectExtent l="0" t="0" r="0" b="0"/>
          <wp:wrapNone/>
          <wp:docPr id="199" name="image7.png"/>
          <wp:cNvGraphicFramePr>
            <a:graphicFrameLocks noChangeAspect="1"/>
          </wp:cNvGraphicFramePr>
          <a:graphic>
            <a:graphicData uri="http://schemas.openxmlformats.org/drawingml/2006/picture">
              <pic:pic>
                <pic:nvPicPr>
                  <pic:cNvPr id="20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33632" type="#_x0000_t202" id="docshape55"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69</w:t>
                </w:r>
                <w:r>
                  <w:rPr>
                    <w:rFonts w:ascii="Calibri"/>
                    <w:color w:val="888888"/>
                    <w:spacing w:val="-5"/>
                    <w:sz w:val="24"/>
                  </w:rPr>
                  <w:fldChar w:fldCharType="end"/>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784448">
          <wp:simplePos x="0" y="0"/>
          <wp:positionH relativeFrom="page">
            <wp:posOffset>8318753</wp:posOffset>
          </wp:positionH>
          <wp:positionV relativeFrom="page">
            <wp:posOffset>6032753</wp:posOffset>
          </wp:positionV>
          <wp:extent cx="609599" cy="609599"/>
          <wp:effectExtent l="0" t="0" r="0" b="0"/>
          <wp:wrapNone/>
          <wp:docPr id="201" name="image7.png"/>
          <wp:cNvGraphicFramePr>
            <a:graphicFrameLocks noChangeAspect="1"/>
          </wp:cNvGraphicFramePr>
          <a:graphic>
            <a:graphicData uri="http://schemas.openxmlformats.org/drawingml/2006/picture">
              <pic:pic>
                <pic:nvPicPr>
                  <pic:cNvPr id="20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559998pt;margin-top:508.894989pt;width:19.150pt;height:14pt;mso-position-horizontal-relative:page;mso-position-vertical-relative:page;z-index:-24131584" type="#_x0000_t202" id="docshape58" filled="false" stroked="false">
          <v:textbox inset="0,0,0,0">
            <w:txbxContent>
              <w:p>
                <w:pPr>
                  <w:spacing w:line="264" w:lineRule="exact" w:before="0"/>
                  <w:ind w:left="60" w:right="0" w:firstLine="0"/>
                  <w:jc w:val="left"/>
                  <w:rPr>
                    <w:rFonts w:ascii="Calibri"/>
                    <w:sz w:val="24"/>
                  </w:rPr>
                </w:pPr>
                <w:r>
                  <w:rPr>
                    <w:rFonts w:ascii="Calibri"/>
                    <w:color w:val="888888"/>
                    <w:spacing w:val="-5"/>
                    <w:sz w:val="24"/>
                  </w:rPr>
                  <w:fldChar w:fldCharType="begin"/>
                </w:r>
                <w:r>
                  <w:rPr>
                    <w:rFonts w:ascii="Calibri"/>
                    <w:color w:val="888888"/>
                    <w:spacing w:val="-5"/>
                    <w:sz w:val="24"/>
                  </w:rPr>
                  <w:instrText> PAGE </w:instrText>
                </w:r>
                <w:r>
                  <w:rPr>
                    <w:rFonts w:ascii="Calibri"/>
                    <w:color w:val="888888"/>
                    <w:spacing w:val="-5"/>
                    <w:sz w:val="24"/>
                  </w:rPr>
                  <w:fldChar w:fldCharType="separate"/>
                </w:r>
                <w:r>
                  <w:rPr>
                    <w:rFonts w:ascii="Calibri"/>
                    <w:color w:val="888888"/>
                    <w:spacing w:val="-5"/>
                    <w:sz w:val="24"/>
                  </w:rPr>
                  <w:t>70</w:t>
                </w:r>
                <w:r>
                  <w:rPr>
                    <w:rFonts w:ascii="Calibri"/>
                    <w:color w:val="888888"/>
                    <w:spacing w:val="-5"/>
                    <w:sz w:val="24"/>
                  </w:rPr>
                  <w:fldChar w:fldCharType="end"/>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6432">
          <wp:simplePos x="0" y="0"/>
          <wp:positionH relativeFrom="page">
            <wp:posOffset>8318753</wp:posOffset>
          </wp:positionH>
          <wp:positionV relativeFrom="page">
            <wp:posOffset>6032753</wp:posOffset>
          </wp:positionV>
          <wp:extent cx="609599" cy="609599"/>
          <wp:effectExtent l="0" t="0" r="0" b="0"/>
          <wp:wrapNone/>
          <wp:docPr id="207" name="image7.png"/>
          <wp:cNvGraphicFramePr>
            <a:graphicFrameLocks noChangeAspect="1"/>
          </wp:cNvGraphicFramePr>
          <a:graphic>
            <a:graphicData uri="http://schemas.openxmlformats.org/drawingml/2006/picture">
              <pic:pic>
                <pic:nvPicPr>
                  <pic:cNvPr id="2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6944">
          <wp:simplePos x="0" y="0"/>
          <wp:positionH relativeFrom="page">
            <wp:posOffset>8318753</wp:posOffset>
          </wp:positionH>
          <wp:positionV relativeFrom="page">
            <wp:posOffset>6032753</wp:posOffset>
          </wp:positionV>
          <wp:extent cx="609599" cy="609599"/>
          <wp:effectExtent l="0" t="0" r="0" b="0"/>
          <wp:wrapNone/>
          <wp:docPr id="209" name="image7.png"/>
          <wp:cNvGraphicFramePr>
            <a:graphicFrameLocks noChangeAspect="1"/>
          </wp:cNvGraphicFramePr>
          <a:graphic>
            <a:graphicData uri="http://schemas.openxmlformats.org/drawingml/2006/picture">
              <pic:pic>
                <pic:nvPicPr>
                  <pic:cNvPr id="2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7456">
          <wp:simplePos x="0" y="0"/>
          <wp:positionH relativeFrom="page">
            <wp:posOffset>8318753</wp:posOffset>
          </wp:positionH>
          <wp:positionV relativeFrom="page">
            <wp:posOffset>6032753</wp:posOffset>
          </wp:positionV>
          <wp:extent cx="609599" cy="609599"/>
          <wp:effectExtent l="0" t="0" r="0" b="0"/>
          <wp:wrapNone/>
          <wp:docPr id="213" name="image7.png"/>
          <wp:cNvGraphicFramePr>
            <a:graphicFrameLocks noChangeAspect="1"/>
          </wp:cNvGraphicFramePr>
          <a:graphic>
            <a:graphicData uri="http://schemas.openxmlformats.org/drawingml/2006/picture">
              <pic:pic>
                <pic:nvPicPr>
                  <pic:cNvPr id="2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7968">
          <wp:simplePos x="0" y="0"/>
          <wp:positionH relativeFrom="page">
            <wp:posOffset>8318753</wp:posOffset>
          </wp:positionH>
          <wp:positionV relativeFrom="page">
            <wp:posOffset>6032753</wp:posOffset>
          </wp:positionV>
          <wp:extent cx="609599" cy="609599"/>
          <wp:effectExtent l="0" t="0" r="0" b="0"/>
          <wp:wrapNone/>
          <wp:docPr id="215" name="image7.png"/>
          <wp:cNvGraphicFramePr>
            <a:graphicFrameLocks noChangeAspect="1"/>
          </wp:cNvGraphicFramePr>
          <a:graphic>
            <a:graphicData uri="http://schemas.openxmlformats.org/drawingml/2006/picture">
              <pic:pic>
                <pic:nvPicPr>
                  <pic:cNvPr id="2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8480">
          <wp:simplePos x="0" y="0"/>
          <wp:positionH relativeFrom="page">
            <wp:posOffset>8318753</wp:posOffset>
          </wp:positionH>
          <wp:positionV relativeFrom="page">
            <wp:posOffset>6032753</wp:posOffset>
          </wp:positionV>
          <wp:extent cx="609599" cy="609599"/>
          <wp:effectExtent l="0" t="0" r="0" b="0"/>
          <wp:wrapNone/>
          <wp:docPr id="217" name="image7.png"/>
          <wp:cNvGraphicFramePr>
            <a:graphicFrameLocks noChangeAspect="1"/>
          </wp:cNvGraphicFramePr>
          <a:graphic>
            <a:graphicData uri="http://schemas.openxmlformats.org/drawingml/2006/picture">
              <pic:pic>
                <pic:nvPicPr>
                  <pic:cNvPr id="2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8992">
          <wp:simplePos x="0" y="0"/>
          <wp:positionH relativeFrom="page">
            <wp:posOffset>8318753</wp:posOffset>
          </wp:positionH>
          <wp:positionV relativeFrom="page">
            <wp:posOffset>6032753</wp:posOffset>
          </wp:positionV>
          <wp:extent cx="609599" cy="609599"/>
          <wp:effectExtent l="0" t="0" r="0" b="0"/>
          <wp:wrapNone/>
          <wp:docPr id="227" name="image7.png"/>
          <wp:cNvGraphicFramePr>
            <a:graphicFrameLocks noChangeAspect="1"/>
          </wp:cNvGraphicFramePr>
          <a:graphic>
            <a:graphicData uri="http://schemas.openxmlformats.org/drawingml/2006/picture">
              <pic:pic>
                <pic:nvPicPr>
                  <pic:cNvPr id="2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89504">
          <wp:simplePos x="0" y="0"/>
          <wp:positionH relativeFrom="page">
            <wp:posOffset>8318753</wp:posOffset>
          </wp:positionH>
          <wp:positionV relativeFrom="page">
            <wp:posOffset>6032753</wp:posOffset>
          </wp:positionV>
          <wp:extent cx="609599" cy="609599"/>
          <wp:effectExtent l="0" t="0" r="0" b="0"/>
          <wp:wrapNone/>
          <wp:docPr id="229" name="image7.png"/>
          <wp:cNvGraphicFramePr>
            <a:graphicFrameLocks noChangeAspect="1"/>
          </wp:cNvGraphicFramePr>
          <a:graphic>
            <a:graphicData uri="http://schemas.openxmlformats.org/drawingml/2006/picture">
              <pic:pic>
                <pic:nvPicPr>
                  <pic:cNvPr id="2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0016">
          <wp:simplePos x="0" y="0"/>
          <wp:positionH relativeFrom="page">
            <wp:posOffset>8318753</wp:posOffset>
          </wp:positionH>
          <wp:positionV relativeFrom="page">
            <wp:posOffset>6032753</wp:posOffset>
          </wp:positionV>
          <wp:extent cx="609599" cy="609599"/>
          <wp:effectExtent l="0" t="0" r="0" b="0"/>
          <wp:wrapNone/>
          <wp:docPr id="231" name="image7.png"/>
          <wp:cNvGraphicFramePr>
            <a:graphicFrameLocks noChangeAspect="1"/>
          </wp:cNvGraphicFramePr>
          <a:graphic>
            <a:graphicData uri="http://schemas.openxmlformats.org/drawingml/2006/picture">
              <pic:pic>
                <pic:nvPicPr>
                  <pic:cNvPr id="2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0528">
          <wp:simplePos x="0" y="0"/>
          <wp:positionH relativeFrom="page">
            <wp:posOffset>8318753</wp:posOffset>
          </wp:positionH>
          <wp:positionV relativeFrom="page">
            <wp:posOffset>6032753</wp:posOffset>
          </wp:positionV>
          <wp:extent cx="609599" cy="609599"/>
          <wp:effectExtent l="0" t="0" r="0" b="0"/>
          <wp:wrapNone/>
          <wp:docPr id="251" name="image7.png"/>
          <wp:cNvGraphicFramePr>
            <a:graphicFrameLocks noChangeAspect="1"/>
          </wp:cNvGraphicFramePr>
          <a:graphic>
            <a:graphicData uri="http://schemas.openxmlformats.org/drawingml/2006/picture">
              <pic:pic>
                <pic:nvPicPr>
                  <pic:cNvPr id="2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1040">
          <wp:simplePos x="0" y="0"/>
          <wp:positionH relativeFrom="page">
            <wp:posOffset>8318753</wp:posOffset>
          </wp:positionH>
          <wp:positionV relativeFrom="page">
            <wp:posOffset>6032753</wp:posOffset>
          </wp:positionV>
          <wp:extent cx="609599" cy="609599"/>
          <wp:effectExtent l="0" t="0" r="0" b="0"/>
          <wp:wrapNone/>
          <wp:docPr id="253" name="image7.png"/>
          <wp:cNvGraphicFramePr>
            <a:graphicFrameLocks noChangeAspect="1"/>
          </wp:cNvGraphicFramePr>
          <a:graphic>
            <a:graphicData uri="http://schemas.openxmlformats.org/drawingml/2006/picture">
              <pic:pic>
                <pic:nvPicPr>
                  <pic:cNvPr id="2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1552">
          <wp:simplePos x="0" y="0"/>
          <wp:positionH relativeFrom="page">
            <wp:posOffset>8318753</wp:posOffset>
          </wp:positionH>
          <wp:positionV relativeFrom="page">
            <wp:posOffset>6032753</wp:posOffset>
          </wp:positionV>
          <wp:extent cx="609599" cy="609599"/>
          <wp:effectExtent l="0" t="0" r="0" b="0"/>
          <wp:wrapNone/>
          <wp:docPr id="255" name="image7.png"/>
          <wp:cNvGraphicFramePr>
            <a:graphicFrameLocks noChangeAspect="1"/>
          </wp:cNvGraphicFramePr>
          <a:graphic>
            <a:graphicData uri="http://schemas.openxmlformats.org/drawingml/2006/picture">
              <pic:pic>
                <pic:nvPicPr>
                  <pic:cNvPr id="2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2064">
          <wp:simplePos x="0" y="0"/>
          <wp:positionH relativeFrom="page">
            <wp:posOffset>8318753</wp:posOffset>
          </wp:positionH>
          <wp:positionV relativeFrom="page">
            <wp:posOffset>6032753</wp:posOffset>
          </wp:positionV>
          <wp:extent cx="609599" cy="609599"/>
          <wp:effectExtent l="0" t="0" r="0" b="0"/>
          <wp:wrapNone/>
          <wp:docPr id="257" name="image7.png"/>
          <wp:cNvGraphicFramePr>
            <a:graphicFrameLocks noChangeAspect="1"/>
          </wp:cNvGraphicFramePr>
          <a:graphic>
            <a:graphicData uri="http://schemas.openxmlformats.org/drawingml/2006/picture">
              <pic:pic>
                <pic:nvPicPr>
                  <pic:cNvPr id="2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2576">
          <wp:simplePos x="0" y="0"/>
          <wp:positionH relativeFrom="page">
            <wp:posOffset>8318753</wp:posOffset>
          </wp:positionH>
          <wp:positionV relativeFrom="page">
            <wp:posOffset>6032753</wp:posOffset>
          </wp:positionV>
          <wp:extent cx="609599" cy="609599"/>
          <wp:effectExtent l="0" t="0" r="0" b="0"/>
          <wp:wrapNone/>
          <wp:docPr id="259" name="image7.png"/>
          <wp:cNvGraphicFramePr>
            <a:graphicFrameLocks noChangeAspect="1"/>
          </wp:cNvGraphicFramePr>
          <a:graphic>
            <a:graphicData uri="http://schemas.openxmlformats.org/drawingml/2006/picture">
              <pic:pic>
                <pic:nvPicPr>
                  <pic:cNvPr id="2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3088">
          <wp:simplePos x="0" y="0"/>
          <wp:positionH relativeFrom="page">
            <wp:posOffset>8318753</wp:posOffset>
          </wp:positionH>
          <wp:positionV relativeFrom="page">
            <wp:posOffset>6032753</wp:posOffset>
          </wp:positionV>
          <wp:extent cx="609599" cy="609599"/>
          <wp:effectExtent l="0" t="0" r="0" b="0"/>
          <wp:wrapNone/>
          <wp:docPr id="261" name="image7.png"/>
          <wp:cNvGraphicFramePr>
            <a:graphicFrameLocks noChangeAspect="1"/>
          </wp:cNvGraphicFramePr>
          <a:graphic>
            <a:graphicData uri="http://schemas.openxmlformats.org/drawingml/2006/picture">
              <pic:pic>
                <pic:nvPicPr>
                  <pic:cNvPr id="2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3600">
          <wp:simplePos x="0" y="0"/>
          <wp:positionH relativeFrom="page">
            <wp:posOffset>8318753</wp:posOffset>
          </wp:positionH>
          <wp:positionV relativeFrom="page">
            <wp:posOffset>6032753</wp:posOffset>
          </wp:positionV>
          <wp:extent cx="609599" cy="609599"/>
          <wp:effectExtent l="0" t="0" r="0" b="0"/>
          <wp:wrapNone/>
          <wp:docPr id="263" name="image7.png"/>
          <wp:cNvGraphicFramePr>
            <a:graphicFrameLocks noChangeAspect="1"/>
          </wp:cNvGraphicFramePr>
          <a:graphic>
            <a:graphicData uri="http://schemas.openxmlformats.org/drawingml/2006/picture">
              <pic:pic>
                <pic:nvPicPr>
                  <pic:cNvPr id="2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4112">
          <wp:simplePos x="0" y="0"/>
          <wp:positionH relativeFrom="page">
            <wp:posOffset>8318753</wp:posOffset>
          </wp:positionH>
          <wp:positionV relativeFrom="page">
            <wp:posOffset>6032753</wp:posOffset>
          </wp:positionV>
          <wp:extent cx="609599" cy="609599"/>
          <wp:effectExtent l="0" t="0" r="0" b="0"/>
          <wp:wrapNone/>
          <wp:docPr id="265" name="image7.png"/>
          <wp:cNvGraphicFramePr>
            <a:graphicFrameLocks noChangeAspect="1"/>
          </wp:cNvGraphicFramePr>
          <a:graphic>
            <a:graphicData uri="http://schemas.openxmlformats.org/drawingml/2006/picture">
              <pic:pic>
                <pic:nvPicPr>
                  <pic:cNvPr id="2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4624">
          <wp:simplePos x="0" y="0"/>
          <wp:positionH relativeFrom="page">
            <wp:posOffset>8318753</wp:posOffset>
          </wp:positionH>
          <wp:positionV relativeFrom="page">
            <wp:posOffset>6032753</wp:posOffset>
          </wp:positionV>
          <wp:extent cx="609599" cy="609599"/>
          <wp:effectExtent l="0" t="0" r="0" b="0"/>
          <wp:wrapNone/>
          <wp:docPr id="267" name="image7.png"/>
          <wp:cNvGraphicFramePr>
            <a:graphicFrameLocks noChangeAspect="1"/>
          </wp:cNvGraphicFramePr>
          <a:graphic>
            <a:graphicData uri="http://schemas.openxmlformats.org/drawingml/2006/picture">
              <pic:pic>
                <pic:nvPicPr>
                  <pic:cNvPr id="26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5136">
          <wp:simplePos x="0" y="0"/>
          <wp:positionH relativeFrom="page">
            <wp:posOffset>8318753</wp:posOffset>
          </wp:positionH>
          <wp:positionV relativeFrom="page">
            <wp:posOffset>6032753</wp:posOffset>
          </wp:positionV>
          <wp:extent cx="609599" cy="609599"/>
          <wp:effectExtent l="0" t="0" r="0" b="0"/>
          <wp:wrapNone/>
          <wp:docPr id="269" name="image7.png"/>
          <wp:cNvGraphicFramePr>
            <a:graphicFrameLocks noChangeAspect="1"/>
          </wp:cNvGraphicFramePr>
          <a:graphic>
            <a:graphicData uri="http://schemas.openxmlformats.org/drawingml/2006/picture">
              <pic:pic>
                <pic:nvPicPr>
                  <pic:cNvPr id="2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5648">
          <wp:simplePos x="0" y="0"/>
          <wp:positionH relativeFrom="page">
            <wp:posOffset>8318753</wp:posOffset>
          </wp:positionH>
          <wp:positionV relativeFrom="page">
            <wp:posOffset>6032753</wp:posOffset>
          </wp:positionV>
          <wp:extent cx="609599" cy="609599"/>
          <wp:effectExtent l="0" t="0" r="0" b="0"/>
          <wp:wrapNone/>
          <wp:docPr id="271" name="image7.png"/>
          <wp:cNvGraphicFramePr>
            <a:graphicFrameLocks noChangeAspect="1"/>
          </wp:cNvGraphicFramePr>
          <a:graphic>
            <a:graphicData uri="http://schemas.openxmlformats.org/drawingml/2006/picture">
              <pic:pic>
                <pic:nvPicPr>
                  <pic:cNvPr id="2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6160">
          <wp:simplePos x="0" y="0"/>
          <wp:positionH relativeFrom="page">
            <wp:posOffset>8318753</wp:posOffset>
          </wp:positionH>
          <wp:positionV relativeFrom="page">
            <wp:posOffset>6032753</wp:posOffset>
          </wp:positionV>
          <wp:extent cx="609599" cy="609599"/>
          <wp:effectExtent l="0" t="0" r="0" b="0"/>
          <wp:wrapNone/>
          <wp:docPr id="273" name="image7.png"/>
          <wp:cNvGraphicFramePr>
            <a:graphicFrameLocks noChangeAspect="1"/>
          </wp:cNvGraphicFramePr>
          <a:graphic>
            <a:graphicData uri="http://schemas.openxmlformats.org/drawingml/2006/picture">
              <pic:pic>
                <pic:nvPicPr>
                  <pic:cNvPr id="27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6672">
          <wp:simplePos x="0" y="0"/>
          <wp:positionH relativeFrom="page">
            <wp:posOffset>8318753</wp:posOffset>
          </wp:positionH>
          <wp:positionV relativeFrom="page">
            <wp:posOffset>6032753</wp:posOffset>
          </wp:positionV>
          <wp:extent cx="609599" cy="609599"/>
          <wp:effectExtent l="0" t="0" r="0" b="0"/>
          <wp:wrapNone/>
          <wp:docPr id="275" name="image7.png"/>
          <wp:cNvGraphicFramePr>
            <a:graphicFrameLocks noChangeAspect="1"/>
          </wp:cNvGraphicFramePr>
          <a:graphic>
            <a:graphicData uri="http://schemas.openxmlformats.org/drawingml/2006/picture">
              <pic:pic>
                <pic:nvPicPr>
                  <pic:cNvPr id="2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7184">
          <wp:simplePos x="0" y="0"/>
          <wp:positionH relativeFrom="page">
            <wp:posOffset>8318753</wp:posOffset>
          </wp:positionH>
          <wp:positionV relativeFrom="page">
            <wp:posOffset>6032753</wp:posOffset>
          </wp:positionV>
          <wp:extent cx="609599" cy="609599"/>
          <wp:effectExtent l="0" t="0" r="0" b="0"/>
          <wp:wrapNone/>
          <wp:docPr id="277" name="image7.png"/>
          <wp:cNvGraphicFramePr>
            <a:graphicFrameLocks noChangeAspect="1"/>
          </wp:cNvGraphicFramePr>
          <a:graphic>
            <a:graphicData uri="http://schemas.openxmlformats.org/drawingml/2006/picture">
              <pic:pic>
                <pic:nvPicPr>
                  <pic:cNvPr id="2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7696">
          <wp:simplePos x="0" y="0"/>
          <wp:positionH relativeFrom="page">
            <wp:posOffset>8318753</wp:posOffset>
          </wp:positionH>
          <wp:positionV relativeFrom="page">
            <wp:posOffset>6032753</wp:posOffset>
          </wp:positionV>
          <wp:extent cx="609599" cy="609599"/>
          <wp:effectExtent l="0" t="0" r="0" b="0"/>
          <wp:wrapNone/>
          <wp:docPr id="287" name="image7.png"/>
          <wp:cNvGraphicFramePr>
            <a:graphicFrameLocks noChangeAspect="1"/>
          </wp:cNvGraphicFramePr>
          <a:graphic>
            <a:graphicData uri="http://schemas.openxmlformats.org/drawingml/2006/picture">
              <pic:pic>
                <pic:nvPicPr>
                  <pic:cNvPr id="28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8208">
          <wp:simplePos x="0" y="0"/>
          <wp:positionH relativeFrom="page">
            <wp:posOffset>8318753</wp:posOffset>
          </wp:positionH>
          <wp:positionV relativeFrom="page">
            <wp:posOffset>6032753</wp:posOffset>
          </wp:positionV>
          <wp:extent cx="609599" cy="609599"/>
          <wp:effectExtent l="0" t="0" r="0" b="0"/>
          <wp:wrapNone/>
          <wp:docPr id="289" name="image7.png"/>
          <wp:cNvGraphicFramePr>
            <a:graphicFrameLocks noChangeAspect="1"/>
          </wp:cNvGraphicFramePr>
          <a:graphic>
            <a:graphicData uri="http://schemas.openxmlformats.org/drawingml/2006/picture">
              <pic:pic>
                <pic:nvPicPr>
                  <pic:cNvPr id="29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8720">
          <wp:simplePos x="0" y="0"/>
          <wp:positionH relativeFrom="page">
            <wp:posOffset>8318753</wp:posOffset>
          </wp:positionH>
          <wp:positionV relativeFrom="page">
            <wp:posOffset>6032753</wp:posOffset>
          </wp:positionV>
          <wp:extent cx="609599" cy="609599"/>
          <wp:effectExtent l="0" t="0" r="0" b="0"/>
          <wp:wrapNone/>
          <wp:docPr id="291" name="image7.png"/>
          <wp:cNvGraphicFramePr>
            <a:graphicFrameLocks noChangeAspect="1"/>
          </wp:cNvGraphicFramePr>
          <a:graphic>
            <a:graphicData uri="http://schemas.openxmlformats.org/drawingml/2006/picture">
              <pic:pic>
                <pic:nvPicPr>
                  <pic:cNvPr id="2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9232">
          <wp:simplePos x="0" y="0"/>
          <wp:positionH relativeFrom="page">
            <wp:posOffset>8318753</wp:posOffset>
          </wp:positionH>
          <wp:positionV relativeFrom="page">
            <wp:posOffset>6032753</wp:posOffset>
          </wp:positionV>
          <wp:extent cx="609599" cy="609599"/>
          <wp:effectExtent l="0" t="0" r="0" b="0"/>
          <wp:wrapNone/>
          <wp:docPr id="293" name="image7.png"/>
          <wp:cNvGraphicFramePr>
            <a:graphicFrameLocks noChangeAspect="1"/>
          </wp:cNvGraphicFramePr>
          <a:graphic>
            <a:graphicData uri="http://schemas.openxmlformats.org/drawingml/2006/picture">
              <pic:pic>
                <pic:nvPicPr>
                  <pic:cNvPr id="2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199744">
          <wp:simplePos x="0" y="0"/>
          <wp:positionH relativeFrom="page">
            <wp:posOffset>8318753</wp:posOffset>
          </wp:positionH>
          <wp:positionV relativeFrom="page">
            <wp:posOffset>6032753</wp:posOffset>
          </wp:positionV>
          <wp:extent cx="609599" cy="609599"/>
          <wp:effectExtent l="0" t="0" r="0" b="0"/>
          <wp:wrapNone/>
          <wp:docPr id="295" name="image7.png"/>
          <wp:cNvGraphicFramePr>
            <a:graphicFrameLocks noChangeAspect="1"/>
          </wp:cNvGraphicFramePr>
          <a:graphic>
            <a:graphicData uri="http://schemas.openxmlformats.org/drawingml/2006/picture">
              <pic:pic>
                <pic:nvPicPr>
                  <pic:cNvPr id="2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0256">
          <wp:simplePos x="0" y="0"/>
          <wp:positionH relativeFrom="page">
            <wp:posOffset>8318753</wp:posOffset>
          </wp:positionH>
          <wp:positionV relativeFrom="page">
            <wp:posOffset>6032753</wp:posOffset>
          </wp:positionV>
          <wp:extent cx="609599" cy="609599"/>
          <wp:effectExtent l="0" t="0" r="0" b="0"/>
          <wp:wrapNone/>
          <wp:docPr id="297" name="image7.png"/>
          <wp:cNvGraphicFramePr>
            <a:graphicFrameLocks noChangeAspect="1"/>
          </wp:cNvGraphicFramePr>
          <a:graphic>
            <a:graphicData uri="http://schemas.openxmlformats.org/drawingml/2006/picture">
              <pic:pic>
                <pic:nvPicPr>
                  <pic:cNvPr id="2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0768">
          <wp:simplePos x="0" y="0"/>
          <wp:positionH relativeFrom="page">
            <wp:posOffset>8318753</wp:posOffset>
          </wp:positionH>
          <wp:positionV relativeFrom="page">
            <wp:posOffset>6032753</wp:posOffset>
          </wp:positionV>
          <wp:extent cx="609599" cy="609599"/>
          <wp:effectExtent l="0" t="0" r="0" b="0"/>
          <wp:wrapNone/>
          <wp:docPr id="299" name="image7.png"/>
          <wp:cNvGraphicFramePr>
            <a:graphicFrameLocks noChangeAspect="1"/>
          </wp:cNvGraphicFramePr>
          <a:graphic>
            <a:graphicData uri="http://schemas.openxmlformats.org/drawingml/2006/picture">
              <pic:pic>
                <pic:nvPicPr>
                  <pic:cNvPr id="3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1792">
          <wp:simplePos x="0" y="0"/>
          <wp:positionH relativeFrom="page">
            <wp:posOffset>8318753</wp:posOffset>
          </wp:positionH>
          <wp:positionV relativeFrom="page">
            <wp:posOffset>6032753</wp:posOffset>
          </wp:positionV>
          <wp:extent cx="609599" cy="609599"/>
          <wp:effectExtent l="0" t="0" r="0" b="0"/>
          <wp:wrapNone/>
          <wp:docPr id="301" name="image7.png"/>
          <wp:cNvGraphicFramePr>
            <a:graphicFrameLocks noChangeAspect="1"/>
          </wp:cNvGraphicFramePr>
          <a:graphic>
            <a:graphicData uri="http://schemas.openxmlformats.org/drawingml/2006/picture">
              <pic:pic>
                <pic:nvPicPr>
                  <pic:cNvPr id="3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3840">
          <wp:simplePos x="0" y="0"/>
          <wp:positionH relativeFrom="page">
            <wp:posOffset>8318753</wp:posOffset>
          </wp:positionH>
          <wp:positionV relativeFrom="page">
            <wp:posOffset>6032753</wp:posOffset>
          </wp:positionV>
          <wp:extent cx="609599" cy="609599"/>
          <wp:effectExtent l="0" t="0" r="0" b="0"/>
          <wp:wrapNone/>
          <wp:docPr id="307" name="image7.png"/>
          <wp:cNvGraphicFramePr>
            <a:graphicFrameLocks noChangeAspect="1"/>
          </wp:cNvGraphicFramePr>
          <a:graphic>
            <a:graphicData uri="http://schemas.openxmlformats.org/drawingml/2006/picture">
              <pic:pic>
                <pic:nvPicPr>
                  <pic:cNvPr id="3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4864">
          <wp:simplePos x="0" y="0"/>
          <wp:positionH relativeFrom="page">
            <wp:posOffset>8318753</wp:posOffset>
          </wp:positionH>
          <wp:positionV relativeFrom="page">
            <wp:posOffset>6032753</wp:posOffset>
          </wp:positionV>
          <wp:extent cx="609599" cy="609599"/>
          <wp:effectExtent l="0" t="0" r="0" b="0"/>
          <wp:wrapNone/>
          <wp:docPr id="309" name="image7.png"/>
          <wp:cNvGraphicFramePr>
            <a:graphicFrameLocks noChangeAspect="1"/>
          </wp:cNvGraphicFramePr>
          <a:graphic>
            <a:graphicData uri="http://schemas.openxmlformats.org/drawingml/2006/picture">
              <pic:pic>
                <pic:nvPicPr>
                  <pic:cNvPr id="3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5888">
          <wp:simplePos x="0" y="0"/>
          <wp:positionH relativeFrom="page">
            <wp:posOffset>8318753</wp:posOffset>
          </wp:positionH>
          <wp:positionV relativeFrom="page">
            <wp:posOffset>6032753</wp:posOffset>
          </wp:positionV>
          <wp:extent cx="609599" cy="609599"/>
          <wp:effectExtent l="0" t="0" r="0" b="0"/>
          <wp:wrapNone/>
          <wp:docPr id="313" name="image7.png"/>
          <wp:cNvGraphicFramePr>
            <a:graphicFrameLocks noChangeAspect="1"/>
          </wp:cNvGraphicFramePr>
          <a:graphic>
            <a:graphicData uri="http://schemas.openxmlformats.org/drawingml/2006/picture">
              <pic:pic>
                <pic:nvPicPr>
                  <pic:cNvPr id="3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6400">
          <wp:simplePos x="0" y="0"/>
          <wp:positionH relativeFrom="page">
            <wp:posOffset>8318753</wp:posOffset>
          </wp:positionH>
          <wp:positionV relativeFrom="page">
            <wp:posOffset>6032753</wp:posOffset>
          </wp:positionV>
          <wp:extent cx="609599" cy="609599"/>
          <wp:effectExtent l="0" t="0" r="0" b="0"/>
          <wp:wrapNone/>
          <wp:docPr id="315" name="image7.png"/>
          <wp:cNvGraphicFramePr>
            <a:graphicFrameLocks noChangeAspect="1"/>
          </wp:cNvGraphicFramePr>
          <a:graphic>
            <a:graphicData uri="http://schemas.openxmlformats.org/drawingml/2006/picture">
              <pic:pic>
                <pic:nvPicPr>
                  <pic:cNvPr id="3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06912">
          <wp:simplePos x="0" y="0"/>
          <wp:positionH relativeFrom="page">
            <wp:posOffset>8318753</wp:posOffset>
          </wp:positionH>
          <wp:positionV relativeFrom="page">
            <wp:posOffset>6032753</wp:posOffset>
          </wp:positionV>
          <wp:extent cx="609599" cy="609599"/>
          <wp:effectExtent l="0" t="0" r="0" b="0"/>
          <wp:wrapNone/>
          <wp:docPr id="317" name="image7.png"/>
          <wp:cNvGraphicFramePr>
            <a:graphicFrameLocks noChangeAspect="1"/>
          </wp:cNvGraphicFramePr>
          <a:graphic>
            <a:graphicData uri="http://schemas.openxmlformats.org/drawingml/2006/picture">
              <pic:pic>
                <pic:nvPicPr>
                  <pic:cNvPr id="3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0496">
          <wp:simplePos x="0" y="0"/>
          <wp:positionH relativeFrom="page">
            <wp:posOffset>8318753</wp:posOffset>
          </wp:positionH>
          <wp:positionV relativeFrom="page">
            <wp:posOffset>6032753</wp:posOffset>
          </wp:positionV>
          <wp:extent cx="609599" cy="609599"/>
          <wp:effectExtent l="0" t="0" r="0" b="0"/>
          <wp:wrapNone/>
          <wp:docPr id="327" name="image7.png"/>
          <wp:cNvGraphicFramePr>
            <a:graphicFrameLocks noChangeAspect="1"/>
          </wp:cNvGraphicFramePr>
          <a:graphic>
            <a:graphicData uri="http://schemas.openxmlformats.org/drawingml/2006/picture">
              <pic:pic>
                <pic:nvPicPr>
                  <pic:cNvPr id="3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2032">
          <wp:simplePos x="0" y="0"/>
          <wp:positionH relativeFrom="page">
            <wp:posOffset>8318753</wp:posOffset>
          </wp:positionH>
          <wp:positionV relativeFrom="page">
            <wp:posOffset>6032753</wp:posOffset>
          </wp:positionV>
          <wp:extent cx="609599" cy="609599"/>
          <wp:effectExtent l="0" t="0" r="0" b="0"/>
          <wp:wrapNone/>
          <wp:docPr id="329" name="image7.png"/>
          <wp:cNvGraphicFramePr>
            <a:graphicFrameLocks noChangeAspect="1"/>
          </wp:cNvGraphicFramePr>
          <a:graphic>
            <a:graphicData uri="http://schemas.openxmlformats.org/drawingml/2006/picture">
              <pic:pic>
                <pic:nvPicPr>
                  <pic:cNvPr id="3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3056">
          <wp:simplePos x="0" y="0"/>
          <wp:positionH relativeFrom="page">
            <wp:posOffset>8318753</wp:posOffset>
          </wp:positionH>
          <wp:positionV relativeFrom="page">
            <wp:posOffset>6032753</wp:posOffset>
          </wp:positionV>
          <wp:extent cx="609599" cy="609599"/>
          <wp:effectExtent l="0" t="0" r="0" b="0"/>
          <wp:wrapNone/>
          <wp:docPr id="331" name="image7.png"/>
          <wp:cNvGraphicFramePr>
            <a:graphicFrameLocks noChangeAspect="1"/>
          </wp:cNvGraphicFramePr>
          <a:graphic>
            <a:graphicData uri="http://schemas.openxmlformats.org/drawingml/2006/picture">
              <pic:pic>
                <pic:nvPicPr>
                  <pic:cNvPr id="3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3568">
          <wp:simplePos x="0" y="0"/>
          <wp:positionH relativeFrom="page">
            <wp:posOffset>8318753</wp:posOffset>
          </wp:positionH>
          <wp:positionV relativeFrom="page">
            <wp:posOffset>6032753</wp:posOffset>
          </wp:positionV>
          <wp:extent cx="609599" cy="609599"/>
          <wp:effectExtent l="0" t="0" r="0" b="0"/>
          <wp:wrapNone/>
          <wp:docPr id="333" name="image7.png"/>
          <wp:cNvGraphicFramePr>
            <a:graphicFrameLocks noChangeAspect="1"/>
          </wp:cNvGraphicFramePr>
          <a:graphic>
            <a:graphicData uri="http://schemas.openxmlformats.org/drawingml/2006/picture">
              <pic:pic>
                <pic:nvPicPr>
                  <pic:cNvPr id="3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4080">
          <wp:simplePos x="0" y="0"/>
          <wp:positionH relativeFrom="page">
            <wp:posOffset>8318753</wp:posOffset>
          </wp:positionH>
          <wp:positionV relativeFrom="page">
            <wp:posOffset>6032753</wp:posOffset>
          </wp:positionV>
          <wp:extent cx="609599" cy="609599"/>
          <wp:effectExtent l="0" t="0" r="0" b="0"/>
          <wp:wrapNone/>
          <wp:docPr id="335" name="image7.png"/>
          <wp:cNvGraphicFramePr>
            <a:graphicFrameLocks noChangeAspect="1"/>
          </wp:cNvGraphicFramePr>
          <a:graphic>
            <a:graphicData uri="http://schemas.openxmlformats.org/drawingml/2006/picture">
              <pic:pic>
                <pic:nvPicPr>
                  <pic:cNvPr id="3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4592">
          <wp:simplePos x="0" y="0"/>
          <wp:positionH relativeFrom="page">
            <wp:posOffset>8318753</wp:posOffset>
          </wp:positionH>
          <wp:positionV relativeFrom="page">
            <wp:posOffset>6032753</wp:posOffset>
          </wp:positionV>
          <wp:extent cx="609599" cy="609599"/>
          <wp:effectExtent l="0" t="0" r="0" b="0"/>
          <wp:wrapNone/>
          <wp:docPr id="337" name="image7.png"/>
          <wp:cNvGraphicFramePr>
            <a:graphicFrameLocks noChangeAspect="1"/>
          </wp:cNvGraphicFramePr>
          <a:graphic>
            <a:graphicData uri="http://schemas.openxmlformats.org/drawingml/2006/picture">
              <pic:pic>
                <pic:nvPicPr>
                  <pic:cNvPr id="3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5104">
          <wp:simplePos x="0" y="0"/>
          <wp:positionH relativeFrom="page">
            <wp:posOffset>8318753</wp:posOffset>
          </wp:positionH>
          <wp:positionV relativeFrom="page">
            <wp:posOffset>6032753</wp:posOffset>
          </wp:positionV>
          <wp:extent cx="609599" cy="609599"/>
          <wp:effectExtent l="0" t="0" r="0" b="0"/>
          <wp:wrapNone/>
          <wp:docPr id="339" name="image7.png"/>
          <wp:cNvGraphicFramePr>
            <a:graphicFrameLocks noChangeAspect="1"/>
          </wp:cNvGraphicFramePr>
          <a:graphic>
            <a:graphicData uri="http://schemas.openxmlformats.org/drawingml/2006/picture">
              <pic:pic>
                <pic:nvPicPr>
                  <pic:cNvPr id="3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5616">
          <wp:simplePos x="0" y="0"/>
          <wp:positionH relativeFrom="page">
            <wp:posOffset>8318753</wp:posOffset>
          </wp:positionH>
          <wp:positionV relativeFrom="page">
            <wp:posOffset>6032753</wp:posOffset>
          </wp:positionV>
          <wp:extent cx="609599" cy="609599"/>
          <wp:effectExtent l="0" t="0" r="0" b="0"/>
          <wp:wrapNone/>
          <wp:docPr id="341" name="image7.png"/>
          <wp:cNvGraphicFramePr>
            <a:graphicFrameLocks noChangeAspect="1"/>
          </wp:cNvGraphicFramePr>
          <a:graphic>
            <a:graphicData uri="http://schemas.openxmlformats.org/drawingml/2006/picture">
              <pic:pic>
                <pic:nvPicPr>
                  <pic:cNvPr id="3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6128">
          <wp:simplePos x="0" y="0"/>
          <wp:positionH relativeFrom="page">
            <wp:posOffset>8318753</wp:posOffset>
          </wp:positionH>
          <wp:positionV relativeFrom="page">
            <wp:posOffset>6032753</wp:posOffset>
          </wp:positionV>
          <wp:extent cx="609599" cy="609599"/>
          <wp:effectExtent l="0" t="0" r="0" b="0"/>
          <wp:wrapNone/>
          <wp:docPr id="343" name="image7.png"/>
          <wp:cNvGraphicFramePr>
            <a:graphicFrameLocks noChangeAspect="1"/>
          </wp:cNvGraphicFramePr>
          <a:graphic>
            <a:graphicData uri="http://schemas.openxmlformats.org/drawingml/2006/picture">
              <pic:pic>
                <pic:nvPicPr>
                  <pic:cNvPr id="3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6640">
          <wp:simplePos x="0" y="0"/>
          <wp:positionH relativeFrom="page">
            <wp:posOffset>8318753</wp:posOffset>
          </wp:positionH>
          <wp:positionV relativeFrom="page">
            <wp:posOffset>6032753</wp:posOffset>
          </wp:positionV>
          <wp:extent cx="609599" cy="609599"/>
          <wp:effectExtent l="0" t="0" r="0" b="0"/>
          <wp:wrapNone/>
          <wp:docPr id="345" name="image7.png"/>
          <wp:cNvGraphicFramePr>
            <a:graphicFrameLocks noChangeAspect="1"/>
          </wp:cNvGraphicFramePr>
          <a:graphic>
            <a:graphicData uri="http://schemas.openxmlformats.org/drawingml/2006/picture">
              <pic:pic>
                <pic:nvPicPr>
                  <pic:cNvPr id="3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7152">
          <wp:simplePos x="0" y="0"/>
          <wp:positionH relativeFrom="page">
            <wp:posOffset>8318753</wp:posOffset>
          </wp:positionH>
          <wp:positionV relativeFrom="page">
            <wp:posOffset>6032753</wp:posOffset>
          </wp:positionV>
          <wp:extent cx="609599" cy="609599"/>
          <wp:effectExtent l="0" t="0" r="0" b="0"/>
          <wp:wrapNone/>
          <wp:docPr id="347" name="image7.png"/>
          <wp:cNvGraphicFramePr>
            <a:graphicFrameLocks noChangeAspect="1"/>
          </wp:cNvGraphicFramePr>
          <a:graphic>
            <a:graphicData uri="http://schemas.openxmlformats.org/drawingml/2006/picture">
              <pic:pic>
                <pic:nvPicPr>
                  <pic:cNvPr id="3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7664">
          <wp:simplePos x="0" y="0"/>
          <wp:positionH relativeFrom="page">
            <wp:posOffset>8318753</wp:posOffset>
          </wp:positionH>
          <wp:positionV relativeFrom="page">
            <wp:posOffset>6032753</wp:posOffset>
          </wp:positionV>
          <wp:extent cx="609599" cy="609599"/>
          <wp:effectExtent l="0" t="0" r="0" b="0"/>
          <wp:wrapNone/>
          <wp:docPr id="349" name="image7.png"/>
          <wp:cNvGraphicFramePr>
            <a:graphicFrameLocks noChangeAspect="1"/>
          </wp:cNvGraphicFramePr>
          <a:graphic>
            <a:graphicData uri="http://schemas.openxmlformats.org/drawingml/2006/picture">
              <pic:pic>
                <pic:nvPicPr>
                  <pic:cNvPr id="3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8176">
          <wp:simplePos x="0" y="0"/>
          <wp:positionH relativeFrom="page">
            <wp:posOffset>8318753</wp:posOffset>
          </wp:positionH>
          <wp:positionV relativeFrom="page">
            <wp:posOffset>6032753</wp:posOffset>
          </wp:positionV>
          <wp:extent cx="609599" cy="609599"/>
          <wp:effectExtent l="0" t="0" r="0" b="0"/>
          <wp:wrapNone/>
          <wp:docPr id="351" name="image7.png"/>
          <wp:cNvGraphicFramePr>
            <a:graphicFrameLocks noChangeAspect="1"/>
          </wp:cNvGraphicFramePr>
          <a:graphic>
            <a:graphicData uri="http://schemas.openxmlformats.org/drawingml/2006/picture">
              <pic:pic>
                <pic:nvPicPr>
                  <pic:cNvPr id="3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8688">
          <wp:simplePos x="0" y="0"/>
          <wp:positionH relativeFrom="page">
            <wp:posOffset>8318753</wp:posOffset>
          </wp:positionH>
          <wp:positionV relativeFrom="page">
            <wp:posOffset>6032753</wp:posOffset>
          </wp:positionV>
          <wp:extent cx="609599" cy="609599"/>
          <wp:effectExtent l="0" t="0" r="0" b="0"/>
          <wp:wrapNone/>
          <wp:docPr id="353" name="image7.png"/>
          <wp:cNvGraphicFramePr>
            <a:graphicFrameLocks noChangeAspect="1"/>
          </wp:cNvGraphicFramePr>
          <a:graphic>
            <a:graphicData uri="http://schemas.openxmlformats.org/drawingml/2006/picture">
              <pic:pic>
                <pic:nvPicPr>
                  <pic:cNvPr id="3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9200">
          <wp:simplePos x="0" y="0"/>
          <wp:positionH relativeFrom="page">
            <wp:posOffset>8318753</wp:posOffset>
          </wp:positionH>
          <wp:positionV relativeFrom="page">
            <wp:posOffset>6032753</wp:posOffset>
          </wp:positionV>
          <wp:extent cx="609599" cy="609599"/>
          <wp:effectExtent l="0" t="0" r="0" b="0"/>
          <wp:wrapNone/>
          <wp:docPr id="355" name="image7.png"/>
          <wp:cNvGraphicFramePr>
            <a:graphicFrameLocks noChangeAspect="1"/>
          </wp:cNvGraphicFramePr>
          <a:graphic>
            <a:graphicData uri="http://schemas.openxmlformats.org/drawingml/2006/picture">
              <pic:pic>
                <pic:nvPicPr>
                  <pic:cNvPr id="3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19712">
          <wp:simplePos x="0" y="0"/>
          <wp:positionH relativeFrom="page">
            <wp:posOffset>8318753</wp:posOffset>
          </wp:positionH>
          <wp:positionV relativeFrom="page">
            <wp:posOffset>6032753</wp:posOffset>
          </wp:positionV>
          <wp:extent cx="609599" cy="609599"/>
          <wp:effectExtent l="0" t="0" r="0" b="0"/>
          <wp:wrapNone/>
          <wp:docPr id="359" name="image7.png"/>
          <wp:cNvGraphicFramePr>
            <a:graphicFrameLocks noChangeAspect="1"/>
          </wp:cNvGraphicFramePr>
          <a:graphic>
            <a:graphicData uri="http://schemas.openxmlformats.org/drawingml/2006/picture">
              <pic:pic>
                <pic:nvPicPr>
                  <pic:cNvPr id="3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0224">
          <wp:simplePos x="0" y="0"/>
          <wp:positionH relativeFrom="page">
            <wp:posOffset>8318753</wp:posOffset>
          </wp:positionH>
          <wp:positionV relativeFrom="page">
            <wp:posOffset>6032753</wp:posOffset>
          </wp:positionV>
          <wp:extent cx="609599" cy="609599"/>
          <wp:effectExtent l="0" t="0" r="0" b="0"/>
          <wp:wrapNone/>
          <wp:docPr id="361" name="image7.png"/>
          <wp:cNvGraphicFramePr>
            <a:graphicFrameLocks noChangeAspect="1"/>
          </wp:cNvGraphicFramePr>
          <a:graphic>
            <a:graphicData uri="http://schemas.openxmlformats.org/drawingml/2006/picture">
              <pic:pic>
                <pic:nvPicPr>
                  <pic:cNvPr id="3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0736">
          <wp:simplePos x="0" y="0"/>
          <wp:positionH relativeFrom="page">
            <wp:posOffset>8318753</wp:posOffset>
          </wp:positionH>
          <wp:positionV relativeFrom="page">
            <wp:posOffset>6032753</wp:posOffset>
          </wp:positionV>
          <wp:extent cx="609599" cy="609599"/>
          <wp:effectExtent l="0" t="0" r="0" b="0"/>
          <wp:wrapNone/>
          <wp:docPr id="407" name="image7.png"/>
          <wp:cNvGraphicFramePr>
            <a:graphicFrameLocks noChangeAspect="1"/>
          </wp:cNvGraphicFramePr>
          <a:graphic>
            <a:graphicData uri="http://schemas.openxmlformats.org/drawingml/2006/picture">
              <pic:pic>
                <pic:nvPicPr>
                  <pic:cNvPr id="4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1248">
          <wp:simplePos x="0" y="0"/>
          <wp:positionH relativeFrom="page">
            <wp:posOffset>8318753</wp:posOffset>
          </wp:positionH>
          <wp:positionV relativeFrom="page">
            <wp:posOffset>6032753</wp:posOffset>
          </wp:positionV>
          <wp:extent cx="609599" cy="609599"/>
          <wp:effectExtent l="0" t="0" r="0" b="0"/>
          <wp:wrapNone/>
          <wp:docPr id="409" name="image7.png"/>
          <wp:cNvGraphicFramePr>
            <a:graphicFrameLocks noChangeAspect="1"/>
          </wp:cNvGraphicFramePr>
          <a:graphic>
            <a:graphicData uri="http://schemas.openxmlformats.org/drawingml/2006/picture">
              <pic:pic>
                <pic:nvPicPr>
                  <pic:cNvPr id="4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1760">
          <wp:simplePos x="0" y="0"/>
          <wp:positionH relativeFrom="page">
            <wp:posOffset>8318753</wp:posOffset>
          </wp:positionH>
          <wp:positionV relativeFrom="page">
            <wp:posOffset>6032753</wp:posOffset>
          </wp:positionV>
          <wp:extent cx="609599" cy="609599"/>
          <wp:effectExtent l="0" t="0" r="0" b="0"/>
          <wp:wrapNone/>
          <wp:docPr id="433" name="image7.png"/>
          <wp:cNvGraphicFramePr>
            <a:graphicFrameLocks noChangeAspect="1"/>
          </wp:cNvGraphicFramePr>
          <a:graphic>
            <a:graphicData uri="http://schemas.openxmlformats.org/drawingml/2006/picture">
              <pic:pic>
                <pic:nvPicPr>
                  <pic:cNvPr id="4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2272">
          <wp:simplePos x="0" y="0"/>
          <wp:positionH relativeFrom="page">
            <wp:posOffset>8318753</wp:posOffset>
          </wp:positionH>
          <wp:positionV relativeFrom="page">
            <wp:posOffset>6032753</wp:posOffset>
          </wp:positionV>
          <wp:extent cx="609599" cy="609599"/>
          <wp:effectExtent l="0" t="0" r="0" b="0"/>
          <wp:wrapNone/>
          <wp:docPr id="435" name="image7.png"/>
          <wp:cNvGraphicFramePr>
            <a:graphicFrameLocks noChangeAspect="1"/>
          </wp:cNvGraphicFramePr>
          <a:graphic>
            <a:graphicData uri="http://schemas.openxmlformats.org/drawingml/2006/picture">
              <pic:pic>
                <pic:nvPicPr>
                  <pic:cNvPr id="4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2784">
          <wp:simplePos x="0" y="0"/>
          <wp:positionH relativeFrom="page">
            <wp:posOffset>8318753</wp:posOffset>
          </wp:positionH>
          <wp:positionV relativeFrom="page">
            <wp:posOffset>6032753</wp:posOffset>
          </wp:positionV>
          <wp:extent cx="609599" cy="609599"/>
          <wp:effectExtent l="0" t="0" r="0" b="0"/>
          <wp:wrapNone/>
          <wp:docPr id="441" name="image7.png"/>
          <wp:cNvGraphicFramePr>
            <a:graphicFrameLocks noChangeAspect="1"/>
          </wp:cNvGraphicFramePr>
          <a:graphic>
            <a:graphicData uri="http://schemas.openxmlformats.org/drawingml/2006/picture">
              <pic:pic>
                <pic:nvPicPr>
                  <pic:cNvPr id="4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3296">
          <wp:simplePos x="0" y="0"/>
          <wp:positionH relativeFrom="page">
            <wp:posOffset>8318753</wp:posOffset>
          </wp:positionH>
          <wp:positionV relativeFrom="page">
            <wp:posOffset>6032753</wp:posOffset>
          </wp:positionV>
          <wp:extent cx="609599" cy="609599"/>
          <wp:effectExtent l="0" t="0" r="0" b="0"/>
          <wp:wrapNone/>
          <wp:docPr id="445" name="image7.png"/>
          <wp:cNvGraphicFramePr>
            <a:graphicFrameLocks noChangeAspect="1"/>
          </wp:cNvGraphicFramePr>
          <a:graphic>
            <a:graphicData uri="http://schemas.openxmlformats.org/drawingml/2006/picture">
              <pic:pic>
                <pic:nvPicPr>
                  <pic:cNvPr id="4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4320">
          <wp:simplePos x="0" y="0"/>
          <wp:positionH relativeFrom="page">
            <wp:posOffset>8318753</wp:posOffset>
          </wp:positionH>
          <wp:positionV relativeFrom="page">
            <wp:posOffset>6032753</wp:posOffset>
          </wp:positionV>
          <wp:extent cx="609599" cy="609599"/>
          <wp:effectExtent l="0" t="0" r="0" b="0"/>
          <wp:wrapNone/>
          <wp:docPr id="447" name="image7.png"/>
          <wp:cNvGraphicFramePr>
            <a:graphicFrameLocks noChangeAspect="1"/>
          </wp:cNvGraphicFramePr>
          <a:graphic>
            <a:graphicData uri="http://schemas.openxmlformats.org/drawingml/2006/picture">
              <pic:pic>
                <pic:nvPicPr>
                  <pic:cNvPr id="4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5856">
          <wp:simplePos x="0" y="0"/>
          <wp:positionH relativeFrom="page">
            <wp:posOffset>8318753</wp:posOffset>
          </wp:positionH>
          <wp:positionV relativeFrom="page">
            <wp:posOffset>6032753</wp:posOffset>
          </wp:positionV>
          <wp:extent cx="609599" cy="609599"/>
          <wp:effectExtent l="0" t="0" r="0" b="0"/>
          <wp:wrapNone/>
          <wp:docPr id="451" name="image7.png"/>
          <wp:cNvGraphicFramePr>
            <a:graphicFrameLocks noChangeAspect="1"/>
          </wp:cNvGraphicFramePr>
          <a:graphic>
            <a:graphicData uri="http://schemas.openxmlformats.org/drawingml/2006/picture">
              <pic:pic>
                <pic:nvPicPr>
                  <pic:cNvPr id="4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6880">
          <wp:simplePos x="0" y="0"/>
          <wp:positionH relativeFrom="page">
            <wp:posOffset>8318753</wp:posOffset>
          </wp:positionH>
          <wp:positionV relativeFrom="page">
            <wp:posOffset>6032753</wp:posOffset>
          </wp:positionV>
          <wp:extent cx="609599" cy="609599"/>
          <wp:effectExtent l="0" t="0" r="0" b="0"/>
          <wp:wrapNone/>
          <wp:docPr id="453" name="image7.png"/>
          <wp:cNvGraphicFramePr>
            <a:graphicFrameLocks noChangeAspect="1"/>
          </wp:cNvGraphicFramePr>
          <a:graphic>
            <a:graphicData uri="http://schemas.openxmlformats.org/drawingml/2006/picture">
              <pic:pic>
                <pic:nvPicPr>
                  <pic:cNvPr id="4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7392">
          <wp:simplePos x="0" y="0"/>
          <wp:positionH relativeFrom="page">
            <wp:posOffset>8318753</wp:posOffset>
          </wp:positionH>
          <wp:positionV relativeFrom="page">
            <wp:posOffset>6032753</wp:posOffset>
          </wp:positionV>
          <wp:extent cx="609599" cy="609599"/>
          <wp:effectExtent l="0" t="0" r="0" b="0"/>
          <wp:wrapNone/>
          <wp:docPr id="455" name="image7.png"/>
          <wp:cNvGraphicFramePr>
            <a:graphicFrameLocks noChangeAspect="1"/>
          </wp:cNvGraphicFramePr>
          <a:graphic>
            <a:graphicData uri="http://schemas.openxmlformats.org/drawingml/2006/picture">
              <pic:pic>
                <pic:nvPicPr>
                  <pic:cNvPr id="4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7904">
          <wp:simplePos x="0" y="0"/>
          <wp:positionH relativeFrom="page">
            <wp:posOffset>8318753</wp:posOffset>
          </wp:positionH>
          <wp:positionV relativeFrom="page">
            <wp:posOffset>6032753</wp:posOffset>
          </wp:positionV>
          <wp:extent cx="609599" cy="609599"/>
          <wp:effectExtent l="0" t="0" r="0" b="0"/>
          <wp:wrapNone/>
          <wp:docPr id="457" name="image7.png"/>
          <wp:cNvGraphicFramePr>
            <a:graphicFrameLocks noChangeAspect="1"/>
          </wp:cNvGraphicFramePr>
          <a:graphic>
            <a:graphicData uri="http://schemas.openxmlformats.org/drawingml/2006/picture">
              <pic:pic>
                <pic:nvPicPr>
                  <pic:cNvPr id="4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8416">
          <wp:simplePos x="0" y="0"/>
          <wp:positionH relativeFrom="page">
            <wp:posOffset>8318753</wp:posOffset>
          </wp:positionH>
          <wp:positionV relativeFrom="page">
            <wp:posOffset>6032753</wp:posOffset>
          </wp:positionV>
          <wp:extent cx="609599" cy="609599"/>
          <wp:effectExtent l="0" t="0" r="0" b="0"/>
          <wp:wrapNone/>
          <wp:docPr id="459" name="image7.png"/>
          <wp:cNvGraphicFramePr>
            <a:graphicFrameLocks noChangeAspect="1"/>
          </wp:cNvGraphicFramePr>
          <a:graphic>
            <a:graphicData uri="http://schemas.openxmlformats.org/drawingml/2006/picture">
              <pic:pic>
                <pic:nvPicPr>
                  <pic:cNvPr id="4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8928">
          <wp:simplePos x="0" y="0"/>
          <wp:positionH relativeFrom="page">
            <wp:posOffset>8318753</wp:posOffset>
          </wp:positionH>
          <wp:positionV relativeFrom="page">
            <wp:posOffset>6032753</wp:posOffset>
          </wp:positionV>
          <wp:extent cx="609599" cy="609599"/>
          <wp:effectExtent l="0" t="0" r="0" b="0"/>
          <wp:wrapNone/>
          <wp:docPr id="461" name="image7.png"/>
          <wp:cNvGraphicFramePr>
            <a:graphicFrameLocks noChangeAspect="1"/>
          </wp:cNvGraphicFramePr>
          <a:graphic>
            <a:graphicData uri="http://schemas.openxmlformats.org/drawingml/2006/picture">
              <pic:pic>
                <pic:nvPicPr>
                  <pic:cNvPr id="4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9440">
          <wp:simplePos x="0" y="0"/>
          <wp:positionH relativeFrom="page">
            <wp:posOffset>8318753</wp:posOffset>
          </wp:positionH>
          <wp:positionV relativeFrom="page">
            <wp:posOffset>6032753</wp:posOffset>
          </wp:positionV>
          <wp:extent cx="609599" cy="609599"/>
          <wp:effectExtent l="0" t="0" r="0" b="0"/>
          <wp:wrapNone/>
          <wp:docPr id="463" name="image7.png"/>
          <wp:cNvGraphicFramePr>
            <a:graphicFrameLocks noChangeAspect="1"/>
          </wp:cNvGraphicFramePr>
          <a:graphic>
            <a:graphicData uri="http://schemas.openxmlformats.org/drawingml/2006/picture">
              <pic:pic>
                <pic:nvPicPr>
                  <pic:cNvPr id="4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29952">
          <wp:simplePos x="0" y="0"/>
          <wp:positionH relativeFrom="page">
            <wp:posOffset>8318753</wp:posOffset>
          </wp:positionH>
          <wp:positionV relativeFrom="page">
            <wp:posOffset>6032753</wp:posOffset>
          </wp:positionV>
          <wp:extent cx="609599" cy="609599"/>
          <wp:effectExtent l="0" t="0" r="0" b="0"/>
          <wp:wrapNone/>
          <wp:docPr id="465" name="image7.png"/>
          <wp:cNvGraphicFramePr>
            <a:graphicFrameLocks noChangeAspect="1"/>
          </wp:cNvGraphicFramePr>
          <a:graphic>
            <a:graphicData uri="http://schemas.openxmlformats.org/drawingml/2006/picture">
              <pic:pic>
                <pic:nvPicPr>
                  <pic:cNvPr id="4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0464">
          <wp:simplePos x="0" y="0"/>
          <wp:positionH relativeFrom="page">
            <wp:posOffset>8318753</wp:posOffset>
          </wp:positionH>
          <wp:positionV relativeFrom="page">
            <wp:posOffset>6032753</wp:posOffset>
          </wp:positionV>
          <wp:extent cx="609599" cy="609599"/>
          <wp:effectExtent l="0" t="0" r="0" b="0"/>
          <wp:wrapNone/>
          <wp:docPr id="469" name="image7.png"/>
          <wp:cNvGraphicFramePr>
            <a:graphicFrameLocks noChangeAspect="1"/>
          </wp:cNvGraphicFramePr>
          <a:graphic>
            <a:graphicData uri="http://schemas.openxmlformats.org/drawingml/2006/picture">
              <pic:pic>
                <pic:nvPicPr>
                  <pic:cNvPr id="4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0976">
          <wp:simplePos x="0" y="0"/>
          <wp:positionH relativeFrom="page">
            <wp:posOffset>8318753</wp:posOffset>
          </wp:positionH>
          <wp:positionV relativeFrom="page">
            <wp:posOffset>6032753</wp:posOffset>
          </wp:positionV>
          <wp:extent cx="609599" cy="609599"/>
          <wp:effectExtent l="0" t="0" r="0" b="0"/>
          <wp:wrapNone/>
          <wp:docPr id="471" name="image7.png"/>
          <wp:cNvGraphicFramePr>
            <a:graphicFrameLocks noChangeAspect="1"/>
          </wp:cNvGraphicFramePr>
          <a:graphic>
            <a:graphicData uri="http://schemas.openxmlformats.org/drawingml/2006/picture">
              <pic:pic>
                <pic:nvPicPr>
                  <pic:cNvPr id="4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1488">
          <wp:simplePos x="0" y="0"/>
          <wp:positionH relativeFrom="page">
            <wp:posOffset>8318753</wp:posOffset>
          </wp:positionH>
          <wp:positionV relativeFrom="page">
            <wp:posOffset>6032753</wp:posOffset>
          </wp:positionV>
          <wp:extent cx="609599" cy="609599"/>
          <wp:effectExtent l="0" t="0" r="0" b="0"/>
          <wp:wrapNone/>
          <wp:docPr id="473" name="image7.png"/>
          <wp:cNvGraphicFramePr>
            <a:graphicFrameLocks noChangeAspect="1"/>
          </wp:cNvGraphicFramePr>
          <a:graphic>
            <a:graphicData uri="http://schemas.openxmlformats.org/drawingml/2006/picture">
              <pic:pic>
                <pic:nvPicPr>
                  <pic:cNvPr id="47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2000">
          <wp:simplePos x="0" y="0"/>
          <wp:positionH relativeFrom="page">
            <wp:posOffset>8318753</wp:posOffset>
          </wp:positionH>
          <wp:positionV relativeFrom="page">
            <wp:posOffset>6032753</wp:posOffset>
          </wp:positionV>
          <wp:extent cx="609599" cy="609599"/>
          <wp:effectExtent l="0" t="0" r="0" b="0"/>
          <wp:wrapNone/>
          <wp:docPr id="475" name="image7.png"/>
          <wp:cNvGraphicFramePr>
            <a:graphicFrameLocks noChangeAspect="1"/>
          </wp:cNvGraphicFramePr>
          <a:graphic>
            <a:graphicData uri="http://schemas.openxmlformats.org/drawingml/2006/picture">
              <pic:pic>
                <pic:nvPicPr>
                  <pic:cNvPr id="4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2512">
          <wp:simplePos x="0" y="0"/>
          <wp:positionH relativeFrom="page">
            <wp:posOffset>8318753</wp:posOffset>
          </wp:positionH>
          <wp:positionV relativeFrom="page">
            <wp:posOffset>6032753</wp:posOffset>
          </wp:positionV>
          <wp:extent cx="609599" cy="609599"/>
          <wp:effectExtent l="0" t="0" r="0" b="0"/>
          <wp:wrapNone/>
          <wp:docPr id="477" name="image7.png"/>
          <wp:cNvGraphicFramePr>
            <a:graphicFrameLocks noChangeAspect="1"/>
          </wp:cNvGraphicFramePr>
          <a:graphic>
            <a:graphicData uri="http://schemas.openxmlformats.org/drawingml/2006/picture">
              <pic:pic>
                <pic:nvPicPr>
                  <pic:cNvPr id="4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3024">
          <wp:simplePos x="0" y="0"/>
          <wp:positionH relativeFrom="page">
            <wp:posOffset>8318753</wp:posOffset>
          </wp:positionH>
          <wp:positionV relativeFrom="page">
            <wp:posOffset>6032753</wp:posOffset>
          </wp:positionV>
          <wp:extent cx="609599" cy="609599"/>
          <wp:effectExtent l="0" t="0" r="0" b="0"/>
          <wp:wrapNone/>
          <wp:docPr id="479" name="image7.png"/>
          <wp:cNvGraphicFramePr>
            <a:graphicFrameLocks noChangeAspect="1"/>
          </wp:cNvGraphicFramePr>
          <a:graphic>
            <a:graphicData uri="http://schemas.openxmlformats.org/drawingml/2006/picture">
              <pic:pic>
                <pic:nvPicPr>
                  <pic:cNvPr id="48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3536">
          <wp:simplePos x="0" y="0"/>
          <wp:positionH relativeFrom="page">
            <wp:posOffset>8318753</wp:posOffset>
          </wp:positionH>
          <wp:positionV relativeFrom="page">
            <wp:posOffset>6032753</wp:posOffset>
          </wp:positionV>
          <wp:extent cx="609599" cy="609599"/>
          <wp:effectExtent l="0" t="0" r="0" b="0"/>
          <wp:wrapNone/>
          <wp:docPr id="481" name="image7.png"/>
          <wp:cNvGraphicFramePr>
            <a:graphicFrameLocks noChangeAspect="1"/>
          </wp:cNvGraphicFramePr>
          <a:graphic>
            <a:graphicData uri="http://schemas.openxmlformats.org/drawingml/2006/picture">
              <pic:pic>
                <pic:nvPicPr>
                  <pic:cNvPr id="4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4048">
          <wp:simplePos x="0" y="0"/>
          <wp:positionH relativeFrom="page">
            <wp:posOffset>8318753</wp:posOffset>
          </wp:positionH>
          <wp:positionV relativeFrom="page">
            <wp:posOffset>6032753</wp:posOffset>
          </wp:positionV>
          <wp:extent cx="609599" cy="609599"/>
          <wp:effectExtent l="0" t="0" r="0" b="0"/>
          <wp:wrapNone/>
          <wp:docPr id="483" name="image7.png"/>
          <wp:cNvGraphicFramePr>
            <a:graphicFrameLocks noChangeAspect="1"/>
          </wp:cNvGraphicFramePr>
          <a:graphic>
            <a:graphicData uri="http://schemas.openxmlformats.org/drawingml/2006/picture">
              <pic:pic>
                <pic:nvPicPr>
                  <pic:cNvPr id="4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4560">
          <wp:simplePos x="0" y="0"/>
          <wp:positionH relativeFrom="page">
            <wp:posOffset>8318753</wp:posOffset>
          </wp:positionH>
          <wp:positionV relativeFrom="page">
            <wp:posOffset>6032753</wp:posOffset>
          </wp:positionV>
          <wp:extent cx="609599" cy="609599"/>
          <wp:effectExtent l="0" t="0" r="0" b="0"/>
          <wp:wrapNone/>
          <wp:docPr id="485" name="image7.png"/>
          <wp:cNvGraphicFramePr>
            <a:graphicFrameLocks noChangeAspect="1"/>
          </wp:cNvGraphicFramePr>
          <a:graphic>
            <a:graphicData uri="http://schemas.openxmlformats.org/drawingml/2006/picture">
              <pic:pic>
                <pic:nvPicPr>
                  <pic:cNvPr id="4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7632">
          <wp:simplePos x="0" y="0"/>
          <wp:positionH relativeFrom="page">
            <wp:posOffset>8318753</wp:posOffset>
          </wp:positionH>
          <wp:positionV relativeFrom="page">
            <wp:posOffset>6032753</wp:posOffset>
          </wp:positionV>
          <wp:extent cx="609599" cy="609599"/>
          <wp:effectExtent l="0" t="0" r="0" b="0"/>
          <wp:wrapNone/>
          <wp:docPr id="505" name="image7.png"/>
          <wp:cNvGraphicFramePr>
            <a:graphicFrameLocks noChangeAspect="1"/>
          </wp:cNvGraphicFramePr>
          <a:graphic>
            <a:graphicData uri="http://schemas.openxmlformats.org/drawingml/2006/picture">
              <pic:pic>
                <pic:nvPicPr>
                  <pic:cNvPr id="5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8144">
          <wp:simplePos x="0" y="0"/>
          <wp:positionH relativeFrom="page">
            <wp:posOffset>8318753</wp:posOffset>
          </wp:positionH>
          <wp:positionV relativeFrom="page">
            <wp:posOffset>6032753</wp:posOffset>
          </wp:positionV>
          <wp:extent cx="609599" cy="609599"/>
          <wp:effectExtent l="0" t="0" r="0" b="0"/>
          <wp:wrapNone/>
          <wp:docPr id="507" name="image7.png"/>
          <wp:cNvGraphicFramePr>
            <a:graphicFrameLocks noChangeAspect="1"/>
          </wp:cNvGraphicFramePr>
          <a:graphic>
            <a:graphicData uri="http://schemas.openxmlformats.org/drawingml/2006/picture">
              <pic:pic>
                <pic:nvPicPr>
                  <pic:cNvPr id="5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8656">
          <wp:simplePos x="0" y="0"/>
          <wp:positionH relativeFrom="page">
            <wp:posOffset>8318753</wp:posOffset>
          </wp:positionH>
          <wp:positionV relativeFrom="page">
            <wp:posOffset>6032753</wp:posOffset>
          </wp:positionV>
          <wp:extent cx="609599" cy="609599"/>
          <wp:effectExtent l="0" t="0" r="0" b="0"/>
          <wp:wrapNone/>
          <wp:docPr id="509" name="image7.png"/>
          <wp:cNvGraphicFramePr>
            <a:graphicFrameLocks noChangeAspect="1"/>
          </wp:cNvGraphicFramePr>
          <a:graphic>
            <a:graphicData uri="http://schemas.openxmlformats.org/drawingml/2006/picture">
              <pic:pic>
                <pic:nvPicPr>
                  <pic:cNvPr id="5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9168">
          <wp:simplePos x="0" y="0"/>
          <wp:positionH relativeFrom="page">
            <wp:posOffset>8318753</wp:posOffset>
          </wp:positionH>
          <wp:positionV relativeFrom="page">
            <wp:posOffset>6032753</wp:posOffset>
          </wp:positionV>
          <wp:extent cx="609599" cy="609599"/>
          <wp:effectExtent l="0" t="0" r="0" b="0"/>
          <wp:wrapNone/>
          <wp:docPr id="511" name="image7.png"/>
          <wp:cNvGraphicFramePr>
            <a:graphicFrameLocks noChangeAspect="1"/>
          </wp:cNvGraphicFramePr>
          <a:graphic>
            <a:graphicData uri="http://schemas.openxmlformats.org/drawingml/2006/picture">
              <pic:pic>
                <pic:nvPicPr>
                  <pic:cNvPr id="51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39680">
          <wp:simplePos x="0" y="0"/>
          <wp:positionH relativeFrom="page">
            <wp:posOffset>8318753</wp:posOffset>
          </wp:positionH>
          <wp:positionV relativeFrom="page">
            <wp:posOffset>6032753</wp:posOffset>
          </wp:positionV>
          <wp:extent cx="609599" cy="609599"/>
          <wp:effectExtent l="0" t="0" r="0" b="0"/>
          <wp:wrapNone/>
          <wp:docPr id="515" name="image7.png"/>
          <wp:cNvGraphicFramePr>
            <a:graphicFrameLocks noChangeAspect="1"/>
          </wp:cNvGraphicFramePr>
          <a:graphic>
            <a:graphicData uri="http://schemas.openxmlformats.org/drawingml/2006/picture">
              <pic:pic>
                <pic:nvPicPr>
                  <pic:cNvPr id="5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0192">
          <wp:simplePos x="0" y="0"/>
          <wp:positionH relativeFrom="page">
            <wp:posOffset>8318753</wp:posOffset>
          </wp:positionH>
          <wp:positionV relativeFrom="page">
            <wp:posOffset>6032753</wp:posOffset>
          </wp:positionV>
          <wp:extent cx="609599" cy="609599"/>
          <wp:effectExtent l="0" t="0" r="0" b="0"/>
          <wp:wrapNone/>
          <wp:docPr id="517" name="image7.png"/>
          <wp:cNvGraphicFramePr>
            <a:graphicFrameLocks noChangeAspect="1"/>
          </wp:cNvGraphicFramePr>
          <a:graphic>
            <a:graphicData uri="http://schemas.openxmlformats.org/drawingml/2006/picture">
              <pic:pic>
                <pic:nvPicPr>
                  <pic:cNvPr id="5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0704">
          <wp:simplePos x="0" y="0"/>
          <wp:positionH relativeFrom="page">
            <wp:posOffset>8318753</wp:posOffset>
          </wp:positionH>
          <wp:positionV relativeFrom="page">
            <wp:posOffset>6032753</wp:posOffset>
          </wp:positionV>
          <wp:extent cx="609599" cy="609599"/>
          <wp:effectExtent l="0" t="0" r="0" b="0"/>
          <wp:wrapNone/>
          <wp:docPr id="519" name="image7.png"/>
          <wp:cNvGraphicFramePr>
            <a:graphicFrameLocks noChangeAspect="1"/>
          </wp:cNvGraphicFramePr>
          <a:graphic>
            <a:graphicData uri="http://schemas.openxmlformats.org/drawingml/2006/picture">
              <pic:pic>
                <pic:nvPicPr>
                  <pic:cNvPr id="52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1216">
          <wp:simplePos x="0" y="0"/>
          <wp:positionH relativeFrom="page">
            <wp:posOffset>8318753</wp:posOffset>
          </wp:positionH>
          <wp:positionV relativeFrom="page">
            <wp:posOffset>6032753</wp:posOffset>
          </wp:positionV>
          <wp:extent cx="609599" cy="609599"/>
          <wp:effectExtent l="0" t="0" r="0" b="0"/>
          <wp:wrapNone/>
          <wp:docPr id="521" name="image7.png"/>
          <wp:cNvGraphicFramePr>
            <a:graphicFrameLocks noChangeAspect="1"/>
          </wp:cNvGraphicFramePr>
          <a:graphic>
            <a:graphicData uri="http://schemas.openxmlformats.org/drawingml/2006/picture">
              <pic:pic>
                <pic:nvPicPr>
                  <pic:cNvPr id="5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1728">
          <wp:simplePos x="0" y="0"/>
          <wp:positionH relativeFrom="page">
            <wp:posOffset>8318753</wp:posOffset>
          </wp:positionH>
          <wp:positionV relativeFrom="page">
            <wp:posOffset>6032753</wp:posOffset>
          </wp:positionV>
          <wp:extent cx="609599" cy="609599"/>
          <wp:effectExtent l="0" t="0" r="0" b="0"/>
          <wp:wrapNone/>
          <wp:docPr id="523" name="image7.png"/>
          <wp:cNvGraphicFramePr>
            <a:graphicFrameLocks noChangeAspect="1"/>
          </wp:cNvGraphicFramePr>
          <a:graphic>
            <a:graphicData uri="http://schemas.openxmlformats.org/drawingml/2006/picture">
              <pic:pic>
                <pic:nvPicPr>
                  <pic:cNvPr id="52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2240">
          <wp:simplePos x="0" y="0"/>
          <wp:positionH relativeFrom="page">
            <wp:posOffset>8318753</wp:posOffset>
          </wp:positionH>
          <wp:positionV relativeFrom="page">
            <wp:posOffset>6032753</wp:posOffset>
          </wp:positionV>
          <wp:extent cx="609599" cy="609599"/>
          <wp:effectExtent l="0" t="0" r="0" b="0"/>
          <wp:wrapNone/>
          <wp:docPr id="525" name="image7.png"/>
          <wp:cNvGraphicFramePr>
            <a:graphicFrameLocks noChangeAspect="1"/>
          </wp:cNvGraphicFramePr>
          <a:graphic>
            <a:graphicData uri="http://schemas.openxmlformats.org/drawingml/2006/picture">
              <pic:pic>
                <pic:nvPicPr>
                  <pic:cNvPr id="52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2752">
          <wp:simplePos x="0" y="0"/>
          <wp:positionH relativeFrom="page">
            <wp:posOffset>8318753</wp:posOffset>
          </wp:positionH>
          <wp:positionV relativeFrom="page">
            <wp:posOffset>6032753</wp:posOffset>
          </wp:positionV>
          <wp:extent cx="609599" cy="609599"/>
          <wp:effectExtent l="0" t="0" r="0" b="0"/>
          <wp:wrapNone/>
          <wp:docPr id="527" name="image7.png"/>
          <wp:cNvGraphicFramePr>
            <a:graphicFrameLocks noChangeAspect="1"/>
          </wp:cNvGraphicFramePr>
          <a:graphic>
            <a:graphicData uri="http://schemas.openxmlformats.org/drawingml/2006/picture">
              <pic:pic>
                <pic:nvPicPr>
                  <pic:cNvPr id="5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3264">
          <wp:simplePos x="0" y="0"/>
          <wp:positionH relativeFrom="page">
            <wp:posOffset>8318753</wp:posOffset>
          </wp:positionH>
          <wp:positionV relativeFrom="page">
            <wp:posOffset>6032753</wp:posOffset>
          </wp:positionV>
          <wp:extent cx="609599" cy="609599"/>
          <wp:effectExtent l="0" t="0" r="0" b="0"/>
          <wp:wrapNone/>
          <wp:docPr id="529" name="image7.png"/>
          <wp:cNvGraphicFramePr>
            <a:graphicFrameLocks noChangeAspect="1"/>
          </wp:cNvGraphicFramePr>
          <a:graphic>
            <a:graphicData uri="http://schemas.openxmlformats.org/drawingml/2006/picture">
              <pic:pic>
                <pic:nvPicPr>
                  <pic:cNvPr id="5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3776">
          <wp:simplePos x="0" y="0"/>
          <wp:positionH relativeFrom="page">
            <wp:posOffset>8318753</wp:posOffset>
          </wp:positionH>
          <wp:positionV relativeFrom="page">
            <wp:posOffset>6032753</wp:posOffset>
          </wp:positionV>
          <wp:extent cx="609599" cy="609599"/>
          <wp:effectExtent l="0" t="0" r="0" b="0"/>
          <wp:wrapNone/>
          <wp:docPr id="531" name="image7.png"/>
          <wp:cNvGraphicFramePr>
            <a:graphicFrameLocks noChangeAspect="1"/>
          </wp:cNvGraphicFramePr>
          <a:graphic>
            <a:graphicData uri="http://schemas.openxmlformats.org/drawingml/2006/picture">
              <pic:pic>
                <pic:nvPicPr>
                  <pic:cNvPr id="5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4288">
          <wp:simplePos x="0" y="0"/>
          <wp:positionH relativeFrom="page">
            <wp:posOffset>8318753</wp:posOffset>
          </wp:positionH>
          <wp:positionV relativeFrom="page">
            <wp:posOffset>6032753</wp:posOffset>
          </wp:positionV>
          <wp:extent cx="609599" cy="609599"/>
          <wp:effectExtent l="0" t="0" r="0" b="0"/>
          <wp:wrapNone/>
          <wp:docPr id="533" name="image7.png"/>
          <wp:cNvGraphicFramePr>
            <a:graphicFrameLocks noChangeAspect="1"/>
          </wp:cNvGraphicFramePr>
          <a:graphic>
            <a:graphicData uri="http://schemas.openxmlformats.org/drawingml/2006/picture">
              <pic:pic>
                <pic:nvPicPr>
                  <pic:cNvPr id="5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4800">
          <wp:simplePos x="0" y="0"/>
          <wp:positionH relativeFrom="page">
            <wp:posOffset>8318753</wp:posOffset>
          </wp:positionH>
          <wp:positionV relativeFrom="page">
            <wp:posOffset>6032753</wp:posOffset>
          </wp:positionV>
          <wp:extent cx="609599" cy="609599"/>
          <wp:effectExtent l="0" t="0" r="0" b="0"/>
          <wp:wrapNone/>
          <wp:docPr id="535" name="image7.png"/>
          <wp:cNvGraphicFramePr>
            <a:graphicFrameLocks noChangeAspect="1"/>
          </wp:cNvGraphicFramePr>
          <a:graphic>
            <a:graphicData uri="http://schemas.openxmlformats.org/drawingml/2006/picture">
              <pic:pic>
                <pic:nvPicPr>
                  <pic:cNvPr id="5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5312">
          <wp:simplePos x="0" y="0"/>
          <wp:positionH relativeFrom="page">
            <wp:posOffset>8318753</wp:posOffset>
          </wp:positionH>
          <wp:positionV relativeFrom="page">
            <wp:posOffset>6032753</wp:posOffset>
          </wp:positionV>
          <wp:extent cx="609599" cy="609599"/>
          <wp:effectExtent l="0" t="0" r="0" b="0"/>
          <wp:wrapNone/>
          <wp:docPr id="537" name="image7.png"/>
          <wp:cNvGraphicFramePr>
            <a:graphicFrameLocks noChangeAspect="1"/>
          </wp:cNvGraphicFramePr>
          <a:graphic>
            <a:graphicData uri="http://schemas.openxmlformats.org/drawingml/2006/picture">
              <pic:pic>
                <pic:nvPicPr>
                  <pic:cNvPr id="5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5824">
          <wp:simplePos x="0" y="0"/>
          <wp:positionH relativeFrom="page">
            <wp:posOffset>8318753</wp:posOffset>
          </wp:positionH>
          <wp:positionV relativeFrom="page">
            <wp:posOffset>6032753</wp:posOffset>
          </wp:positionV>
          <wp:extent cx="609599" cy="609599"/>
          <wp:effectExtent l="0" t="0" r="0" b="0"/>
          <wp:wrapNone/>
          <wp:docPr id="539" name="image7.png"/>
          <wp:cNvGraphicFramePr>
            <a:graphicFrameLocks noChangeAspect="1"/>
          </wp:cNvGraphicFramePr>
          <a:graphic>
            <a:graphicData uri="http://schemas.openxmlformats.org/drawingml/2006/picture">
              <pic:pic>
                <pic:nvPicPr>
                  <pic:cNvPr id="5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6336">
          <wp:simplePos x="0" y="0"/>
          <wp:positionH relativeFrom="page">
            <wp:posOffset>8318753</wp:posOffset>
          </wp:positionH>
          <wp:positionV relativeFrom="page">
            <wp:posOffset>6032753</wp:posOffset>
          </wp:positionV>
          <wp:extent cx="609599" cy="609599"/>
          <wp:effectExtent l="0" t="0" r="0" b="0"/>
          <wp:wrapNone/>
          <wp:docPr id="541" name="image7.png"/>
          <wp:cNvGraphicFramePr>
            <a:graphicFrameLocks noChangeAspect="1"/>
          </wp:cNvGraphicFramePr>
          <a:graphic>
            <a:graphicData uri="http://schemas.openxmlformats.org/drawingml/2006/picture">
              <pic:pic>
                <pic:nvPicPr>
                  <pic:cNvPr id="5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6848">
          <wp:simplePos x="0" y="0"/>
          <wp:positionH relativeFrom="page">
            <wp:posOffset>8318753</wp:posOffset>
          </wp:positionH>
          <wp:positionV relativeFrom="page">
            <wp:posOffset>6032753</wp:posOffset>
          </wp:positionV>
          <wp:extent cx="609599" cy="609599"/>
          <wp:effectExtent l="0" t="0" r="0" b="0"/>
          <wp:wrapNone/>
          <wp:docPr id="545" name="image7.png"/>
          <wp:cNvGraphicFramePr>
            <a:graphicFrameLocks noChangeAspect="1"/>
          </wp:cNvGraphicFramePr>
          <a:graphic>
            <a:graphicData uri="http://schemas.openxmlformats.org/drawingml/2006/picture">
              <pic:pic>
                <pic:nvPicPr>
                  <pic:cNvPr id="5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7360">
          <wp:simplePos x="0" y="0"/>
          <wp:positionH relativeFrom="page">
            <wp:posOffset>8318753</wp:posOffset>
          </wp:positionH>
          <wp:positionV relativeFrom="page">
            <wp:posOffset>6032753</wp:posOffset>
          </wp:positionV>
          <wp:extent cx="609599" cy="609599"/>
          <wp:effectExtent l="0" t="0" r="0" b="0"/>
          <wp:wrapNone/>
          <wp:docPr id="547" name="image7.png"/>
          <wp:cNvGraphicFramePr>
            <a:graphicFrameLocks noChangeAspect="1"/>
          </wp:cNvGraphicFramePr>
          <a:graphic>
            <a:graphicData uri="http://schemas.openxmlformats.org/drawingml/2006/picture">
              <pic:pic>
                <pic:nvPicPr>
                  <pic:cNvPr id="5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7872">
          <wp:simplePos x="0" y="0"/>
          <wp:positionH relativeFrom="page">
            <wp:posOffset>8318753</wp:posOffset>
          </wp:positionH>
          <wp:positionV relativeFrom="page">
            <wp:posOffset>6032753</wp:posOffset>
          </wp:positionV>
          <wp:extent cx="609599" cy="609599"/>
          <wp:effectExtent l="0" t="0" r="0" b="0"/>
          <wp:wrapNone/>
          <wp:docPr id="551" name="image7.png"/>
          <wp:cNvGraphicFramePr>
            <a:graphicFrameLocks noChangeAspect="1"/>
          </wp:cNvGraphicFramePr>
          <a:graphic>
            <a:graphicData uri="http://schemas.openxmlformats.org/drawingml/2006/picture">
              <pic:pic>
                <pic:nvPicPr>
                  <pic:cNvPr id="5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8384">
          <wp:simplePos x="0" y="0"/>
          <wp:positionH relativeFrom="page">
            <wp:posOffset>8318753</wp:posOffset>
          </wp:positionH>
          <wp:positionV relativeFrom="page">
            <wp:posOffset>6032753</wp:posOffset>
          </wp:positionV>
          <wp:extent cx="609599" cy="609599"/>
          <wp:effectExtent l="0" t="0" r="0" b="0"/>
          <wp:wrapNone/>
          <wp:docPr id="555" name="image7.png"/>
          <wp:cNvGraphicFramePr>
            <a:graphicFrameLocks noChangeAspect="1"/>
          </wp:cNvGraphicFramePr>
          <a:graphic>
            <a:graphicData uri="http://schemas.openxmlformats.org/drawingml/2006/picture">
              <pic:pic>
                <pic:nvPicPr>
                  <pic:cNvPr id="5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8896">
          <wp:simplePos x="0" y="0"/>
          <wp:positionH relativeFrom="page">
            <wp:posOffset>8318753</wp:posOffset>
          </wp:positionH>
          <wp:positionV relativeFrom="page">
            <wp:posOffset>6032753</wp:posOffset>
          </wp:positionV>
          <wp:extent cx="609599" cy="609599"/>
          <wp:effectExtent l="0" t="0" r="0" b="0"/>
          <wp:wrapNone/>
          <wp:docPr id="557" name="image7.png"/>
          <wp:cNvGraphicFramePr>
            <a:graphicFrameLocks noChangeAspect="1"/>
          </wp:cNvGraphicFramePr>
          <a:graphic>
            <a:graphicData uri="http://schemas.openxmlformats.org/drawingml/2006/picture">
              <pic:pic>
                <pic:nvPicPr>
                  <pic:cNvPr id="5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9408">
          <wp:simplePos x="0" y="0"/>
          <wp:positionH relativeFrom="page">
            <wp:posOffset>8318753</wp:posOffset>
          </wp:positionH>
          <wp:positionV relativeFrom="page">
            <wp:posOffset>6032753</wp:posOffset>
          </wp:positionV>
          <wp:extent cx="609599" cy="609599"/>
          <wp:effectExtent l="0" t="0" r="0" b="0"/>
          <wp:wrapNone/>
          <wp:docPr id="559" name="image7.png"/>
          <wp:cNvGraphicFramePr>
            <a:graphicFrameLocks noChangeAspect="1"/>
          </wp:cNvGraphicFramePr>
          <a:graphic>
            <a:graphicData uri="http://schemas.openxmlformats.org/drawingml/2006/picture">
              <pic:pic>
                <pic:nvPicPr>
                  <pic:cNvPr id="5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49920">
          <wp:simplePos x="0" y="0"/>
          <wp:positionH relativeFrom="page">
            <wp:posOffset>8318753</wp:posOffset>
          </wp:positionH>
          <wp:positionV relativeFrom="page">
            <wp:posOffset>6032753</wp:posOffset>
          </wp:positionV>
          <wp:extent cx="609599" cy="609599"/>
          <wp:effectExtent l="0" t="0" r="0" b="0"/>
          <wp:wrapNone/>
          <wp:docPr id="561" name="image7.png"/>
          <wp:cNvGraphicFramePr>
            <a:graphicFrameLocks noChangeAspect="1"/>
          </wp:cNvGraphicFramePr>
          <a:graphic>
            <a:graphicData uri="http://schemas.openxmlformats.org/drawingml/2006/picture">
              <pic:pic>
                <pic:nvPicPr>
                  <pic:cNvPr id="5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0432">
          <wp:simplePos x="0" y="0"/>
          <wp:positionH relativeFrom="page">
            <wp:posOffset>8318753</wp:posOffset>
          </wp:positionH>
          <wp:positionV relativeFrom="page">
            <wp:posOffset>6032753</wp:posOffset>
          </wp:positionV>
          <wp:extent cx="609599" cy="609599"/>
          <wp:effectExtent l="0" t="0" r="0" b="0"/>
          <wp:wrapNone/>
          <wp:docPr id="563" name="image7.png"/>
          <wp:cNvGraphicFramePr>
            <a:graphicFrameLocks noChangeAspect="1"/>
          </wp:cNvGraphicFramePr>
          <a:graphic>
            <a:graphicData uri="http://schemas.openxmlformats.org/drawingml/2006/picture">
              <pic:pic>
                <pic:nvPicPr>
                  <pic:cNvPr id="5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0944">
          <wp:simplePos x="0" y="0"/>
          <wp:positionH relativeFrom="page">
            <wp:posOffset>8318753</wp:posOffset>
          </wp:positionH>
          <wp:positionV relativeFrom="page">
            <wp:posOffset>6032753</wp:posOffset>
          </wp:positionV>
          <wp:extent cx="609599" cy="609599"/>
          <wp:effectExtent l="0" t="0" r="0" b="0"/>
          <wp:wrapNone/>
          <wp:docPr id="565" name="image7.png"/>
          <wp:cNvGraphicFramePr>
            <a:graphicFrameLocks noChangeAspect="1"/>
          </wp:cNvGraphicFramePr>
          <a:graphic>
            <a:graphicData uri="http://schemas.openxmlformats.org/drawingml/2006/picture">
              <pic:pic>
                <pic:nvPicPr>
                  <pic:cNvPr id="5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1456">
          <wp:simplePos x="0" y="0"/>
          <wp:positionH relativeFrom="page">
            <wp:posOffset>8318753</wp:posOffset>
          </wp:positionH>
          <wp:positionV relativeFrom="page">
            <wp:posOffset>6032753</wp:posOffset>
          </wp:positionV>
          <wp:extent cx="609599" cy="609599"/>
          <wp:effectExtent l="0" t="0" r="0" b="0"/>
          <wp:wrapNone/>
          <wp:docPr id="569" name="image7.png"/>
          <wp:cNvGraphicFramePr>
            <a:graphicFrameLocks noChangeAspect="1"/>
          </wp:cNvGraphicFramePr>
          <a:graphic>
            <a:graphicData uri="http://schemas.openxmlformats.org/drawingml/2006/picture">
              <pic:pic>
                <pic:nvPicPr>
                  <pic:cNvPr id="5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1968">
          <wp:simplePos x="0" y="0"/>
          <wp:positionH relativeFrom="page">
            <wp:posOffset>8318753</wp:posOffset>
          </wp:positionH>
          <wp:positionV relativeFrom="page">
            <wp:posOffset>6032753</wp:posOffset>
          </wp:positionV>
          <wp:extent cx="609599" cy="609599"/>
          <wp:effectExtent l="0" t="0" r="0" b="0"/>
          <wp:wrapNone/>
          <wp:docPr id="571" name="image7.png"/>
          <wp:cNvGraphicFramePr>
            <a:graphicFrameLocks noChangeAspect="1"/>
          </wp:cNvGraphicFramePr>
          <a:graphic>
            <a:graphicData uri="http://schemas.openxmlformats.org/drawingml/2006/picture">
              <pic:pic>
                <pic:nvPicPr>
                  <pic:cNvPr id="5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2480">
          <wp:simplePos x="0" y="0"/>
          <wp:positionH relativeFrom="page">
            <wp:posOffset>8318753</wp:posOffset>
          </wp:positionH>
          <wp:positionV relativeFrom="page">
            <wp:posOffset>6032753</wp:posOffset>
          </wp:positionV>
          <wp:extent cx="609599" cy="609599"/>
          <wp:effectExtent l="0" t="0" r="0" b="0"/>
          <wp:wrapNone/>
          <wp:docPr id="573" name="image7.png"/>
          <wp:cNvGraphicFramePr>
            <a:graphicFrameLocks noChangeAspect="1"/>
          </wp:cNvGraphicFramePr>
          <a:graphic>
            <a:graphicData uri="http://schemas.openxmlformats.org/drawingml/2006/picture">
              <pic:pic>
                <pic:nvPicPr>
                  <pic:cNvPr id="57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2992">
          <wp:simplePos x="0" y="0"/>
          <wp:positionH relativeFrom="page">
            <wp:posOffset>8318753</wp:posOffset>
          </wp:positionH>
          <wp:positionV relativeFrom="page">
            <wp:posOffset>6032753</wp:posOffset>
          </wp:positionV>
          <wp:extent cx="609599" cy="609599"/>
          <wp:effectExtent l="0" t="0" r="0" b="0"/>
          <wp:wrapNone/>
          <wp:docPr id="575" name="image7.png"/>
          <wp:cNvGraphicFramePr>
            <a:graphicFrameLocks noChangeAspect="1"/>
          </wp:cNvGraphicFramePr>
          <a:graphic>
            <a:graphicData uri="http://schemas.openxmlformats.org/drawingml/2006/picture">
              <pic:pic>
                <pic:nvPicPr>
                  <pic:cNvPr id="5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3504">
          <wp:simplePos x="0" y="0"/>
          <wp:positionH relativeFrom="page">
            <wp:posOffset>8318753</wp:posOffset>
          </wp:positionH>
          <wp:positionV relativeFrom="page">
            <wp:posOffset>6032753</wp:posOffset>
          </wp:positionV>
          <wp:extent cx="609599" cy="609599"/>
          <wp:effectExtent l="0" t="0" r="0" b="0"/>
          <wp:wrapNone/>
          <wp:docPr id="577" name="image7.png"/>
          <wp:cNvGraphicFramePr>
            <a:graphicFrameLocks noChangeAspect="1"/>
          </wp:cNvGraphicFramePr>
          <a:graphic>
            <a:graphicData uri="http://schemas.openxmlformats.org/drawingml/2006/picture">
              <pic:pic>
                <pic:nvPicPr>
                  <pic:cNvPr id="5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4016">
          <wp:simplePos x="0" y="0"/>
          <wp:positionH relativeFrom="page">
            <wp:posOffset>8318753</wp:posOffset>
          </wp:positionH>
          <wp:positionV relativeFrom="page">
            <wp:posOffset>6032753</wp:posOffset>
          </wp:positionV>
          <wp:extent cx="609599" cy="609599"/>
          <wp:effectExtent l="0" t="0" r="0" b="0"/>
          <wp:wrapNone/>
          <wp:docPr id="579" name="image7.png"/>
          <wp:cNvGraphicFramePr>
            <a:graphicFrameLocks noChangeAspect="1"/>
          </wp:cNvGraphicFramePr>
          <a:graphic>
            <a:graphicData uri="http://schemas.openxmlformats.org/drawingml/2006/picture">
              <pic:pic>
                <pic:nvPicPr>
                  <pic:cNvPr id="58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4528">
          <wp:simplePos x="0" y="0"/>
          <wp:positionH relativeFrom="page">
            <wp:posOffset>8318753</wp:posOffset>
          </wp:positionH>
          <wp:positionV relativeFrom="page">
            <wp:posOffset>6032753</wp:posOffset>
          </wp:positionV>
          <wp:extent cx="609599" cy="609599"/>
          <wp:effectExtent l="0" t="0" r="0" b="0"/>
          <wp:wrapNone/>
          <wp:docPr id="581" name="image7.png"/>
          <wp:cNvGraphicFramePr>
            <a:graphicFrameLocks noChangeAspect="1"/>
          </wp:cNvGraphicFramePr>
          <a:graphic>
            <a:graphicData uri="http://schemas.openxmlformats.org/drawingml/2006/picture">
              <pic:pic>
                <pic:nvPicPr>
                  <pic:cNvPr id="5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5040">
          <wp:simplePos x="0" y="0"/>
          <wp:positionH relativeFrom="page">
            <wp:posOffset>8318753</wp:posOffset>
          </wp:positionH>
          <wp:positionV relativeFrom="page">
            <wp:posOffset>6032753</wp:posOffset>
          </wp:positionV>
          <wp:extent cx="609599" cy="609599"/>
          <wp:effectExtent l="0" t="0" r="0" b="0"/>
          <wp:wrapNone/>
          <wp:docPr id="583" name="image7.png"/>
          <wp:cNvGraphicFramePr>
            <a:graphicFrameLocks noChangeAspect="1"/>
          </wp:cNvGraphicFramePr>
          <a:graphic>
            <a:graphicData uri="http://schemas.openxmlformats.org/drawingml/2006/picture">
              <pic:pic>
                <pic:nvPicPr>
                  <pic:cNvPr id="5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5552">
          <wp:simplePos x="0" y="0"/>
          <wp:positionH relativeFrom="page">
            <wp:posOffset>8318753</wp:posOffset>
          </wp:positionH>
          <wp:positionV relativeFrom="page">
            <wp:posOffset>6032753</wp:posOffset>
          </wp:positionV>
          <wp:extent cx="609599" cy="609599"/>
          <wp:effectExtent l="0" t="0" r="0" b="0"/>
          <wp:wrapNone/>
          <wp:docPr id="585" name="image7.png"/>
          <wp:cNvGraphicFramePr>
            <a:graphicFrameLocks noChangeAspect="1"/>
          </wp:cNvGraphicFramePr>
          <a:graphic>
            <a:graphicData uri="http://schemas.openxmlformats.org/drawingml/2006/picture">
              <pic:pic>
                <pic:nvPicPr>
                  <pic:cNvPr id="5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6064">
          <wp:simplePos x="0" y="0"/>
          <wp:positionH relativeFrom="page">
            <wp:posOffset>8318753</wp:posOffset>
          </wp:positionH>
          <wp:positionV relativeFrom="page">
            <wp:posOffset>6032753</wp:posOffset>
          </wp:positionV>
          <wp:extent cx="609599" cy="609599"/>
          <wp:effectExtent l="0" t="0" r="0" b="0"/>
          <wp:wrapNone/>
          <wp:docPr id="587" name="image7.png"/>
          <wp:cNvGraphicFramePr>
            <a:graphicFrameLocks noChangeAspect="1"/>
          </wp:cNvGraphicFramePr>
          <a:graphic>
            <a:graphicData uri="http://schemas.openxmlformats.org/drawingml/2006/picture">
              <pic:pic>
                <pic:nvPicPr>
                  <pic:cNvPr id="58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6576">
          <wp:simplePos x="0" y="0"/>
          <wp:positionH relativeFrom="page">
            <wp:posOffset>8318753</wp:posOffset>
          </wp:positionH>
          <wp:positionV relativeFrom="page">
            <wp:posOffset>6032753</wp:posOffset>
          </wp:positionV>
          <wp:extent cx="609599" cy="609599"/>
          <wp:effectExtent l="0" t="0" r="0" b="0"/>
          <wp:wrapNone/>
          <wp:docPr id="589" name="image7.png"/>
          <wp:cNvGraphicFramePr>
            <a:graphicFrameLocks noChangeAspect="1"/>
          </wp:cNvGraphicFramePr>
          <a:graphic>
            <a:graphicData uri="http://schemas.openxmlformats.org/drawingml/2006/picture">
              <pic:pic>
                <pic:nvPicPr>
                  <pic:cNvPr id="59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7088">
          <wp:simplePos x="0" y="0"/>
          <wp:positionH relativeFrom="page">
            <wp:posOffset>8318753</wp:posOffset>
          </wp:positionH>
          <wp:positionV relativeFrom="page">
            <wp:posOffset>6032753</wp:posOffset>
          </wp:positionV>
          <wp:extent cx="609599" cy="609599"/>
          <wp:effectExtent l="0" t="0" r="0" b="0"/>
          <wp:wrapNone/>
          <wp:docPr id="591" name="image7.png"/>
          <wp:cNvGraphicFramePr>
            <a:graphicFrameLocks noChangeAspect="1"/>
          </wp:cNvGraphicFramePr>
          <a:graphic>
            <a:graphicData uri="http://schemas.openxmlformats.org/drawingml/2006/picture">
              <pic:pic>
                <pic:nvPicPr>
                  <pic:cNvPr id="5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7600">
          <wp:simplePos x="0" y="0"/>
          <wp:positionH relativeFrom="page">
            <wp:posOffset>8318753</wp:posOffset>
          </wp:positionH>
          <wp:positionV relativeFrom="page">
            <wp:posOffset>6032753</wp:posOffset>
          </wp:positionV>
          <wp:extent cx="609599" cy="609599"/>
          <wp:effectExtent l="0" t="0" r="0" b="0"/>
          <wp:wrapNone/>
          <wp:docPr id="593" name="image7.png"/>
          <wp:cNvGraphicFramePr>
            <a:graphicFrameLocks noChangeAspect="1"/>
          </wp:cNvGraphicFramePr>
          <a:graphic>
            <a:graphicData uri="http://schemas.openxmlformats.org/drawingml/2006/picture">
              <pic:pic>
                <pic:nvPicPr>
                  <pic:cNvPr id="5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8112">
          <wp:simplePos x="0" y="0"/>
          <wp:positionH relativeFrom="page">
            <wp:posOffset>8318753</wp:posOffset>
          </wp:positionH>
          <wp:positionV relativeFrom="page">
            <wp:posOffset>6032753</wp:posOffset>
          </wp:positionV>
          <wp:extent cx="609599" cy="609599"/>
          <wp:effectExtent l="0" t="0" r="0" b="0"/>
          <wp:wrapNone/>
          <wp:docPr id="595" name="image7.png"/>
          <wp:cNvGraphicFramePr>
            <a:graphicFrameLocks noChangeAspect="1"/>
          </wp:cNvGraphicFramePr>
          <a:graphic>
            <a:graphicData uri="http://schemas.openxmlformats.org/drawingml/2006/picture">
              <pic:pic>
                <pic:nvPicPr>
                  <pic:cNvPr id="5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8624">
          <wp:simplePos x="0" y="0"/>
          <wp:positionH relativeFrom="page">
            <wp:posOffset>8318753</wp:posOffset>
          </wp:positionH>
          <wp:positionV relativeFrom="page">
            <wp:posOffset>6032753</wp:posOffset>
          </wp:positionV>
          <wp:extent cx="609599" cy="609599"/>
          <wp:effectExtent l="0" t="0" r="0" b="0"/>
          <wp:wrapNone/>
          <wp:docPr id="597" name="image7.png"/>
          <wp:cNvGraphicFramePr>
            <a:graphicFrameLocks noChangeAspect="1"/>
          </wp:cNvGraphicFramePr>
          <a:graphic>
            <a:graphicData uri="http://schemas.openxmlformats.org/drawingml/2006/picture">
              <pic:pic>
                <pic:nvPicPr>
                  <pic:cNvPr id="5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9136">
          <wp:simplePos x="0" y="0"/>
          <wp:positionH relativeFrom="page">
            <wp:posOffset>8318753</wp:posOffset>
          </wp:positionH>
          <wp:positionV relativeFrom="page">
            <wp:posOffset>6032753</wp:posOffset>
          </wp:positionV>
          <wp:extent cx="609599" cy="609599"/>
          <wp:effectExtent l="0" t="0" r="0" b="0"/>
          <wp:wrapNone/>
          <wp:docPr id="599" name="image7.png"/>
          <wp:cNvGraphicFramePr>
            <a:graphicFrameLocks noChangeAspect="1"/>
          </wp:cNvGraphicFramePr>
          <a:graphic>
            <a:graphicData uri="http://schemas.openxmlformats.org/drawingml/2006/picture">
              <pic:pic>
                <pic:nvPicPr>
                  <pic:cNvPr id="6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59648">
          <wp:simplePos x="0" y="0"/>
          <wp:positionH relativeFrom="page">
            <wp:posOffset>8318753</wp:posOffset>
          </wp:positionH>
          <wp:positionV relativeFrom="page">
            <wp:posOffset>6032753</wp:posOffset>
          </wp:positionV>
          <wp:extent cx="609599" cy="609599"/>
          <wp:effectExtent l="0" t="0" r="0" b="0"/>
          <wp:wrapNone/>
          <wp:docPr id="601" name="image7.png"/>
          <wp:cNvGraphicFramePr>
            <a:graphicFrameLocks noChangeAspect="1"/>
          </wp:cNvGraphicFramePr>
          <a:graphic>
            <a:graphicData uri="http://schemas.openxmlformats.org/drawingml/2006/picture">
              <pic:pic>
                <pic:nvPicPr>
                  <pic:cNvPr id="6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0160">
          <wp:simplePos x="0" y="0"/>
          <wp:positionH relativeFrom="page">
            <wp:posOffset>8318753</wp:posOffset>
          </wp:positionH>
          <wp:positionV relativeFrom="page">
            <wp:posOffset>6032753</wp:posOffset>
          </wp:positionV>
          <wp:extent cx="609599" cy="609599"/>
          <wp:effectExtent l="0" t="0" r="0" b="0"/>
          <wp:wrapNone/>
          <wp:docPr id="603" name="image7.png"/>
          <wp:cNvGraphicFramePr>
            <a:graphicFrameLocks noChangeAspect="1"/>
          </wp:cNvGraphicFramePr>
          <a:graphic>
            <a:graphicData uri="http://schemas.openxmlformats.org/drawingml/2006/picture">
              <pic:pic>
                <pic:nvPicPr>
                  <pic:cNvPr id="6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0672">
          <wp:simplePos x="0" y="0"/>
          <wp:positionH relativeFrom="page">
            <wp:posOffset>8318753</wp:posOffset>
          </wp:positionH>
          <wp:positionV relativeFrom="page">
            <wp:posOffset>6032753</wp:posOffset>
          </wp:positionV>
          <wp:extent cx="609599" cy="609599"/>
          <wp:effectExtent l="0" t="0" r="0" b="0"/>
          <wp:wrapNone/>
          <wp:docPr id="605" name="image7.png"/>
          <wp:cNvGraphicFramePr>
            <a:graphicFrameLocks noChangeAspect="1"/>
          </wp:cNvGraphicFramePr>
          <a:graphic>
            <a:graphicData uri="http://schemas.openxmlformats.org/drawingml/2006/picture">
              <pic:pic>
                <pic:nvPicPr>
                  <pic:cNvPr id="6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1184">
          <wp:simplePos x="0" y="0"/>
          <wp:positionH relativeFrom="page">
            <wp:posOffset>8318753</wp:posOffset>
          </wp:positionH>
          <wp:positionV relativeFrom="page">
            <wp:posOffset>6032753</wp:posOffset>
          </wp:positionV>
          <wp:extent cx="609599" cy="609599"/>
          <wp:effectExtent l="0" t="0" r="0" b="0"/>
          <wp:wrapNone/>
          <wp:docPr id="607" name="image7.png"/>
          <wp:cNvGraphicFramePr>
            <a:graphicFrameLocks noChangeAspect="1"/>
          </wp:cNvGraphicFramePr>
          <a:graphic>
            <a:graphicData uri="http://schemas.openxmlformats.org/drawingml/2006/picture">
              <pic:pic>
                <pic:nvPicPr>
                  <pic:cNvPr id="6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1696">
          <wp:simplePos x="0" y="0"/>
          <wp:positionH relativeFrom="page">
            <wp:posOffset>8318753</wp:posOffset>
          </wp:positionH>
          <wp:positionV relativeFrom="page">
            <wp:posOffset>6032753</wp:posOffset>
          </wp:positionV>
          <wp:extent cx="609599" cy="609599"/>
          <wp:effectExtent l="0" t="0" r="0" b="0"/>
          <wp:wrapNone/>
          <wp:docPr id="615" name="image7.png"/>
          <wp:cNvGraphicFramePr>
            <a:graphicFrameLocks noChangeAspect="1"/>
          </wp:cNvGraphicFramePr>
          <a:graphic>
            <a:graphicData uri="http://schemas.openxmlformats.org/drawingml/2006/picture">
              <pic:pic>
                <pic:nvPicPr>
                  <pic:cNvPr id="6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2208">
          <wp:simplePos x="0" y="0"/>
          <wp:positionH relativeFrom="page">
            <wp:posOffset>8318753</wp:posOffset>
          </wp:positionH>
          <wp:positionV relativeFrom="page">
            <wp:posOffset>6032753</wp:posOffset>
          </wp:positionV>
          <wp:extent cx="609599" cy="609599"/>
          <wp:effectExtent l="0" t="0" r="0" b="0"/>
          <wp:wrapNone/>
          <wp:docPr id="617" name="image7.png"/>
          <wp:cNvGraphicFramePr>
            <a:graphicFrameLocks noChangeAspect="1"/>
          </wp:cNvGraphicFramePr>
          <a:graphic>
            <a:graphicData uri="http://schemas.openxmlformats.org/drawingml/2006/picture">
              <pic:pic>
                <pic:nvPicPr>
                  <pic:cNvPr id="6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2720">
          <wp:simplePos x="0" y="0"/>
          <wp:positionH relativeFrom="page">
            <wp:posOffset>8318753</wp:posOffset>
          </wp:positionH>
          <wp:positionV relativeFrom="page">
            <wp:posOffset>6032753</wp:posOffset>
          </wp:positionV>
          <wp:extent cx="609599" cy="609599"/>
          <wp:effectExtent l="0" t="0" r="0" b="0"/>
          <wp:wrapNone/>
          <wp:docPr id="621" name="image7.png"/>
          <wp:cNvGraphicFramePr>
            <a:graphicFrameLocks noChangeAspect="1"/>
          </wp:cNvGraphicFramePr>
          <a:graphic>
            <a:graphicData uri="http://schemas.openxmlformats.org/drawingml/2006/picture">
              <pic:pic>
                <pic:nvPicPr>
                  <pic:cNvPr id="6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3232">
          <wp:simplePos x="0" y="0"/>
          <wp:positionH relativeFrom="page">
            <wp:posOffset>8318753</wp:posOffset>
          </wp:positionH>
          <wp:positionV relativeFrom="page">
            <wp:posOffset>6032753</wp:posOffset>
          </wp:positionV>
          <wp:extent cx="609599" cy="609599"/>
          <wp:effectExtent l="0" t="0" r="0" b="0"/>
          <wp:wrapNone/>
          <wp:docPr id="623" name="image7.png"/>
          <wp:cNvGraphicFramePr>
            <a:graphicFrameLocks noChangeAspect="1"/>
          </wp:cNvGraphicFramePr>
          <a:graphic>
            <a:graphicData uri="http://schemas.openxmlformats.org/drawingml/2006/picture">
              <pic:pic>
                <pic:nvPicPr>
                  <pic:cNvPr id="62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3744">
          <wp:simplePos x="0" y="0"/>
          <wp:positionH relativeFrom="page">
            <wp:posOffset>8318753</wp:posOffset>
          </wp:positionH>
          <wp:positionV relativeFrom="page">
            <wp:posOffset>6032753</wp:posOffset>
          </wp:positionV>
          <wp:extent cx="609599" cy="609599"/>
          <wp:effectExtent l="0" t="0" r="0" b="0"/>
          <wp:wrapNone/>
          <wp:docPr id="625" name="image7.png"/>
          <wp:cNvGraphicFramePr>
            <a:graphicFrameLocks noChangeAspect="1"/>
          </wp:cNvGraphicFramePr>
          <a:graphic>
            <a:graphicData uri="http://schemas.openxmlformats.org/drawingml/2006/picture">
              <pic:pic>
                <pic:nvPicPr>
                  <pic:cNvPr id="62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4256">
          <wp:simplePos x="0" y="0"/>
          <wp:positionH relativeFrom="page">
            <wp:posOffset>8318753</wp:posOffset>
          </wp:positionH>
          <wp:positionV relativeFrom="page">
            <wp:posOffset>6032753</wp:posOffset>
          </wp:positionV>
          <wp:extent cx="609599" cy="609599"/>
          <wp:effectExtent l="0" t="0" r="0" b="0"/>
          <wp:wrapNone/>
          <wp:docPr id="627" name="image7.png"/>
          <wp:cNvGraphicFramePr>
            <a:graphicFrameLocks noChangeAspect="1"/>
          </wp:cNvGraphicFramePr>
          <a:graphic>
            <a:graphicData uri="http://schemas.openxmlformats.org/drawingml/2006/picture">
              <pic:pic>
                <pic:nvPicPr>
                  <pic:cNvPr id="6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4768">
          <wp:simplePos x="0" y="0"/>
          <wp:positionH relativeFrom="page">
            <wp:posOffset>8318753</wp:posOffset>
          </wp:positionH>
          <wp:positionV relativeFrom="page">
            <wp:posOffset>6032753</wp:posOffset>
          </wp:positionV>
          <wp:extent cx="609599" cy="609599"/>
          <wp:effectExtent l="0" t="0" r="0" b="0"/>
          <wp:wrapNone/>
          <wp:docPr id="629" name="image7.png"/>
          <wp:cNvGraphicFramePr>
            <a:graphicFrameLocks noChangeAspect="1"/>
          </wp:cNvGraphicFramePr>
          <a:graphic>
            <a:graphicData uri="http://schemas.openxmlformats.org/drawingml/2006/picture">
              <pic:pic>
                <pic:nvPicPr>
                  <pic:cNvPr id="63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9.199997pt;margin-top:454.293152pt;width:321.8pt;height:34pt;mso-position-horizontal-relative:page;mso-position-vertical-relative:page;z-index:-24051200" type="#_x0000_t202" id="docshape258" filled="false" stroked="false">
          <v:textbox inset="0,0,0,0">
            <w:txbxContent>
              <w:p>
                <w:pPr>
                  <w:pStyle w:val="BodyText"/>
                  <w:spacing w:line="680" w:lineRule="exact"/>
                  <w:ind w:left="20"/>
                </w:pPr>
                <w:r>
                  <w:rPr>
                    <w:w w:val="95"/>
                  </w:rPr>
                  <w:t>多</w:t>
                </w:r>
                <w:r>
                  <w:rPr>
                    <w:w w:val="95"/>
                  </w:rPr>
                  <w:t>个</w:t>
                </w:r>
                <w:r>
                  <w:rPr>
                    <w:w w:val="95"/>
                  </w:rPr>
                  <w:t>叙</w:t>
                </w:r>
                <w:r>
                  <w:rPr>
                    <w:w w:val="95"/>
                  </w:rPr>
                  <w:t>词</w:t>
                </w:r>
                <w:r>
                  <w:rPr>
                    <w:w w:val="95"/>
                  </w:rPr>
                  <w:t>之</w:t>
                </w:r>
                <w:r>
                  <w:rPr>
                    <w:w w:val="95"/>
                  </w:rPr>
                  <w:t>间</w:t>
                </w:r>
                <w:r>
                  <w:rPr>
                    <w:w w:val="95"/>
                  </w:rPr>
                  <w:t>的</w:t>
                </w:r>
                <w:r>
                  <w:rPr>
                    <w:w w:val="95"/>
                  </w:rPr>
                  <w:t>运</w:t>
                </w:r>
                <w:r>
                  <w:rPr>
                    <w:w w:val="95"/>
                  </w:rPr>
                  <w:t>算</w:t>
                </w:r>
                <w:r>
                  <w:rPr>
                    <w:spacing w:val="-10"/>
                    <w:w w:val="95"/>
                  </w:rPr>
                  <w:t>。</w:t>
                </w:r>
              </w:p>
            </w:txbxContent>
          </v:textbox>
          <w10:wrap type="none"/>
        </v:shape>
      </w:pict>
    </w:r>
  </w:p>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5792">
          <wp:simplePos x="0" y="0"/>
          <wp:positionH relativeFrom="page">
            <wp:posOffset>8318753</wp:posOffset>
          </wp:positionH>
          <wp:positionV relativeFrom="page">
            <wp:posOffset>6032753</wp:posOffset>
          </wp:positionV>
          <wp:extent cx="609599" cy="609599"/>
          <wp:effectExtent l="0" t="0" r="0" b="0"/>
          <wp:wrapNone/>
          <wp:docPr id="631" name="image7.png"/>
          <wp:cNvGraphicFramePr>
            <a:graphicFrameLocks noChangeAspect="1"/>
          </wp:cNvGraphicFramePr>
          <a:graphic>
            <a:graphicData uri="http://schemas.openxmlformats.org/drawingml/2006/picture">
              <pic:pic>
                <pic:nvPicPr>
                  <pic:cNvPr id="63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9.199997pt;margin-top:454.285156pt;width:257.8500pt;height:34pt;mso-position-horizontal-relative:page;mso-position-vertical-relative:page;z-index:-24050176" type="#_x0000_t202" id="docshape259" filled="false" stroked="false">
          <v:textbox inset="0,0,0,0">
            <w:txbxContent>
              <w:p>
                <w:pPr>
                  <w:pStyle w:val="BodyText"/>
                  <w:spacing w:line="680" w:lineRule="exact"/>
                  <w:ind w:left="20"/>
                </w:pPr>
                <w:r>
                  <w:rPr>
                    <w:w w:val="95"/>
                  </w:rPr>
                  <w:t>书</w:t>
                </w:r>
                <w:r>
                  <w:rPr>
                    <w:w w:val="95"/>
                  </w:rPr>
                  <w:t>馆</w:t>
                </w:r>
                <w:r>
                  <w:rPr>
                    <w:w w:val="95"/>
                  </w:rPr>
                  <w:t>信</w:t>
                </w:r>
                <w:r>
                  <w:rPr>
                    <w:w w:val="95"/>
                  </w:rPr>
                  <w:t>息</w:t>
                </w:r>
                <w:r>
                  <w:rPr>
                    <w:w w:val="95"/>
                  </w:rPr>
                  <w:t>服</w:t>
                </w:r>
                <w:r>
                  <w:rPr>
                    <w:w w:val="95"/>
                  </w:rPr>
                  <w:t>务</w:t>
                </w:r>
                <w:r>
                  <w:rPr>
                    <w:w w:val="95"/>
                  </w:rPr>
                  <w:t>”</w:t>
                </w:r>
                <w:r>
                  <w:rPr>
                    <w:spacing w:val="-10"/>
                    <w:w w:val="95"/>
                  </w:rPr>
                  <w:t>。</w:t>
                </w:r>
              </w:p>
            </w:txbxContent>
          </v:textbox>
          <w10:wrap type="none"/>
        </v:shape>
      </w:pic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6816">
          <wp:simplePos x="0" y="0"/>
          <wp:positionH relativeFrom="page">
            <wp:posOffset>8318753</wp:posOffset>
          </wp:positionH>
          <wp:positionV relativeFrom="page">
            <wp:posOffset>6032753</wp:posOffset>
          </wp:positionV>
          <wp:extent cx="609599" cy="609599"/>
          <wp:effectExtent l="0" t="0" r="0" b="0"/>
          <wp:wrapNone/>
          <wp:docPr id="633" name="image7.png"/>
          <wp:cNvGraphicFramePr>
            <a:graphicFrameLocks noChangeAspect="1"/>
          </wp:cNvGraphicFramePr>
          <a:graphic>
            <a:graphicData uri="http://schemas.openxmlformats.org/drawingml/2006/picture">
              <pic:pic>
                <pic:nvPicPr>
                  <pic:cNvPr id="6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7328">
          <wp:simplePos x="0" y="0"/>
          <wp:positionH relativeFrom="page">
            <wp:posOffset>8318753</wp:posOffset>
          </wp:positionH>
          <wp:positionV relativeFrom="page">
            <wp:posOffset>6032753</wp:posOffset>
          </wp:positionV>
          <wp:extent cx="609599" cy="609599"/>
          <wp:effectExtent l="0" t="0" r="0" b="0"/>
          <wp:wrapNone/>
          <wp:docPr id="635" name="image7.png"/>
          <wp:cNvGraphicFramePr>
            <a:graphicFrameLocks noChangeAspect="1"/>
          </wp:cNvGraphicFramePr>
          <a:graphic>
            <a:graphicData uri="http://schemas.openxmlformats.org/drawingml/2006/picture">
              <pic:pic>
                <pic:nvPicPr>
                  <pic:cNvPr id="6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7840">
          <wp:simplePos x="0" y="0"/>
          <wp:positionH relativeFrom="page">
            <wp:posOffset>8318753</wp:posOffset>
          </wp:positionH>
          <wp:positionV relativeFrom="page">
            <wp:posOffset>6032753</wp:posOffset>
          </wp:positionV>
          <wp:extent cx="609599" cy="609599"/>
          <wp:effectExtent l="0" t="0" r="0" b="0"/>
          <wp:wrapNone/>
          <wp:docPr id="639" name="image7.png"/>
          <wp:cNvGraphicFramePr>
            <a:graphicFrameLocks noChangeAspect="1"/>
          </wp:cNvGraphicFramePr>
          <a:graphic>
            <a:graphicData uri="http://schemas.openxmlformats.org/drawingml/2006/picture">
              <pic:pic>
                <pic:nvPicPr>
                  <pic:cNvPr id="6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8352">
          <wp:simplePos x="0" y="0"/>
          <wp:positionH relativeFrom="page">
            <wp:posOffset>8318753</wp:posOffset>
          </wp:positionH>
          <wp:positionV relativeFrom="page">
            <wp:posOffset>6032753</wp:posOffset>
          </wp:positionV>
          <wp:extent cx="609599" cy="609599"/>
          <wp:effectExtent l="0" t="0" r="0" b="0"/>
          <wp:wrapNone/>
          <wp:docPr id="641" name="image7.png"/>
          <wp:cNvGraphicFramePr>
            <a:graphicFrameLocks noChangeAspect="1"/>
          </wp:cNvGraphicFramePr>
          <a:graphic>
            <a:graphicData uri="http://schemas.openxmlformats.org/drawingml/2006/picture">
              <pic:pic>
                <pic:nvPicPr>
                  <pic:cNvPr id="6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8864">
          <wp:simplePos x="0" y="0"/>
          <wp:positionH relativeFrom="page">
            <wp:posOffset>8318753</wp:posOffset>
          </wp:positionH>
          <wp:positionV relativeFrom="page">
            <wp:posOffset>6032753</wp:posOffset>
          </wp:positionV>
          <wp:extent cx="609599" cy="609599"/>
          <wp:effectExtent l="0" t="0" r="0" b="0"/>
          <wp:wrapNone/>
          <wp:docPr id="643" name="image7.png"/>
          <wp:cNvGraphicFramePr>
            <a:graphicFrameLocks noChangeAspect="1"/>
          </wp:cNvGraphicFramePr>
          <a:graphic>
            <a:graphicData uri="http://schemas.openxmlformats.org/drawingml/2006/picture">
              <pic:pic>
                <pic:nvPicPr>
                  <pic:cNvPr id="6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9376">
          <wp:simplePos x="0" y="0"/>
          <wp:positionH relativeFrom="page">
            <wp:posOffset>8318753</wp:posOffset>
          </wp:positionH>
          <wp:positionV relativeFrom="page">
            <wp:posOffset>6032753</wp:posOffset>
          </wp:positionV>
          <wp:extent cx="609599" cy="609599"/>
          <wp:effectExtent l="0" t="0" r="0" b="0"/>
          <wp:wrapNone/>
          <wp:docPr id="645" name="image7.png"/>
          <wp:cNvGraphicFramePr>
            <a:graphicFrameLocks noChangeAspect="1"/>
          </wp:cNvGraphicFramePr>
          <a:graphic>
            <a:graphicData uri="http://schemas.openxmlformats.org/drawingml/2006/picture">
              <pic:pic>
                <pic:nvPicPr>
                  <pic:cNvPr id="6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69888">
          <wp:simplePos x="0" y="0"/>
          <wp:positionH relativeFrom="page">
            <wp:posOffset>8318753</wp:posOffset>
          </wp:positionH>
          <wp:positionV relativeFrom="page">
            <wp:posOffset>6032753</wp:posOffset>
          </wp:positionV>
          <wp:extent cx="609599" cy="609599"/>
          <wp:effectExtent l="0" t="0" r="0" b="0"/>
          <wp:wrapNone/>
          <wp:docPr id="647" name="image7.png"/>
          <wp:cNvGraphicFramePr>
            <a:graphicFrameLocks noChangeAspect="1"/>
          </wp:cNvGraphicFramePr>
          <a:graphic>
            <a:graphicData uri="http://schemas.openxmlformats.org/drawingml/2006/picture">
              <pic:pic>
                <pic:nvPicPr>
                  <pic:cNvPr id="6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0400">
          <wp:simplePos x="0" y="0"/>
          <wp:positionH relativeFrom="page">
            <wp:posOffset>8318753</wp:posOffset>
          </wp:positionH>
          <wp:positionV relativeFrom="page">
            <wp:posOffset>6032753</wp:posOffset>
          </wp:positionV>
          <wp:extent cx="609599" cy="609599"/>
          <wp:effectExtent l="0" t="0" r="0" b="0"/>
          <wp:wrapNone/>
          <wp:docPr id="651" name="image7.png"/>
          <wp:cNvGraphicFramePr>
            <a:graphicFrameLocks noChangeAspect="1"/>
          </wp:cNvGraphicFramePr>
          <a:graphic>
            <a:graphicData uri="http://schemas.openxmlformats.org/drawingml/2006/picture">
              <pic:pic>
                <pic:nvPicPr>
                  <pic:cNvPr id="6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0912">
          <wp:simplePos x="0" y="0"/>
          <wp:positionH relativeFrom="page">
            <wp:posOffset>8318753</wp:posOffset>
          </wp:positionH>
          <wp:positionV relativeFrom="page">
            <wp:posOffset>6032753</wp:posOffset>
          </wp:positionV>
          <wp:extent cx="609599" cy="609599"/>
          <wp:effectExtent l="0" t="0" r="0" b="0"/>
          <wp:wrapNone/>
          <wp:docPr id="653" name="image7.png"/>
          <wp:cNvGraphicFramePr>
            <a:graphicFrameLocks noChangeAspect="1"/>
          </wp:cNvGraphicFramePr>
          <a:graphic>
            <a:graphicData uri="http://schemas.openxmlformats.org/drawingml/2006/picture">
              <pic:pic>
                <pic:nvPicPr>
                  <pic:cNvPr id="6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1424">
          <wp:simplePos x="0" y="0"/>
          <wp:positionH relativeFrom="page">
            <wp:posOffset>8318753</wp:posOffset>
          </wp:positionH>
          <wp:positionV relativeFrom="page">
            <wp:posOffset>6032753</wp:posOffset>
          </wp:positionV>
          <wp:extent cx="609599" cy="609599"/>
          <wp:effectExtent l="0" t="0" r="0" b="0"/>
          <wp:wrapNone/>
          <wp:docPr id="655" name="image7.png"/>
          <wp:cNvGraphicFramePr>
            <a:graphicFrameLocks noChangeAspect="1"/>
          </wp:cNvGraphicFramePr>
          <a:graphic>
            <a:graphicData uri="http://schemas.openxmlformats.org/drawingml/2006/picture">
              <pic:pic>
                <pic:nvPicPr>
                  <pic:cNvPr id="6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1936">
          <wp:simplePos x="0" y="0"/>
          <wp:positionH relativeFrom="page">
            <wp:posOffset>8318753</wp:posOffset>
          </wp:positionH>
          <wp:positionV relativeFrom="page">
            <wp:posOffset>6032753</wp:posOffset>
          </wp:positionV>
          <wp:extent cx="609599" cy="609599"/>
          <wp:effectExtent l="0" t="0" r="0" b="0"/>
          <wp:wrapNone/>
          <wp:docPr id="657" name="image7.png"/>
          <wp:cNvGraphicFramePr>
            <a:graphicFrameLocks noChangeAspect="1"/>
          </wp:cNvGraphicFramePr>
          <a:graphic>
            <a:graphicData uri="http://schemas.openxmlformats.org/drawingml/2006/picture">
              <pic:pic>
                <pic:nvPicPr>
                  <pic:cNvPr id="6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2448">
          <wp:simplePos x="0" y="0"/>
          <wp:positionH relativeFrom="page">
            <wp:posOffset>8318753</wp:posOffset>
          </wp:positionH>
          <wp:positionV relativeFrom="page">
            <wp:posOffset>6032753</wp:posOffset>
          </wp:positionV>
          <wp:extent cx="609599" cy="609599"/>
          <wp:effectExtent l="0" t="0" r="0" b="0"/>
          <wp:wrapNone/>
          <wp:docPr id="659" name="image7.png"/>
          <wp:cNvGraphicFramePr>
            <a:graphicFrameLocks noChangeAspect="1"/>
          </wp:cNvGraphicFramePr>
          <a:graphic>
            <a:graphicData uri="http://schemas.openxmlformats.org/drawingml/2006/picture">
              <pic:pic>
                <pic:nvPicPr>
                  <pic:cNvPr id="6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2960">
          <wp:simplePos x="0" y="0"/>
          <wp:positionH relativeFrom="page">
            <wp:posOffset>8318753</wp:posOffset>
          </wp:positionH>
          <wp:positionV relativeFrom="page">
            <wp:posOffset>6032753</wp:posOffset>
          </wp:positionV>
          <wp:extent cx="609599" cy="609599"/>
          <wp:effectExtent l="0" t="0" r="0" b="0"/>
          <wp:wrapNone/>
          <wp:docPr id="665" name="image7.png"/>
          <wp:cNvGraphicFramePr>
            <a:graphicFrameLocks noChangeAspect="1"/>
          </wp:cNvGraphicFramePr>
          <a:graphic>
            <a:graphicData uri="http://schemas.openxmlformats.org/drawingml/2006/picture">
              <pic:pic>
                <pic:nvPicPr>
                  <pic:cNvPr id="6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3472">
          <wp:simplePos x="0" y="0"/>
          <wp:positionH relativeFrom="page">
            <wp:posOffset>8318753</wp:posOffset>
          </wp:positionH>
          <wp:positionV relativeFrom="page">
            <wp:posOffset>6032753</wp:posOffset>
          </wp:positionV>
          <wp:extent cx="609599" cy="609599"/>
          <wp:effectExtent l="0" t="0" r="0" b="0"/>
          <wp:wrapNone/>
          <wp:docPr id="667" name="image7.png"/>
          <wp:cNvGraphicFramePr>
            <a:graphicFrameLocks noChangeAspect="1"/>
          </wp:cNvGraphicFramePr>
          <a:graphic>
            <a:graphicData uri="http://schemas.openxmlformats.org/drawingml/2006/picture">
              <pic:pic>
                <pic:nvPicPr>
                  <pic:cNvPr id="66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3984">
          <wp:simplePos x="0" y="0"/>
          <wp:positionH relativeFrom="page">
            <wp:posOffset>8318753</wp:posOffset>
          </wp:positionH>
          <wp:positionV relativeFrom="page">
            <wp:posOffset>6032753</wp:posOffset>
          </wp:positionV>
          <wp:extent cx="609599" cy="609599"/>
          <wp:effectExtent l="0" t="0" r="0" b="0"/>
          <wp:wrapNone/>
          <wp:docPr id="669" name="image7.png"/>
          <wp:cNvGraphicFramePr>
            <a:graphicFrameLocks noChangeAspect="1"/>
          </wp:cNvGraphicFramePr>
          <a:graphic>
            <a:graphicData uri="http://schemas.openxmlformats.org/drawingml/2006/picture">
              <pic:pic>
                <pic:nvPicPr>
                  <pic:cNvPr id="6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4496">
          <wp:simplePos x="0" y="0"/>
          <wp:positionH relativeFrom="page">
            <wp:posOffset>8318753</wp:posOffset>
          </wp:positionH>
          <wp:positionV relativeFrom="page">
            <wp:posOffset>6032753</wp:posOffset>
          </wp:positionV>
          <wp:extent cx="609599" cy="609599"/>
          <wp:effectExtent l="0" t="0" r="0" b="0"/>
          <wp:wrapNone/>
          <wp:docPr id="671" name="image7.png"/>
          <wp:cNvGraphicFramePr>
            <a:graphicFrameLocks noChangeAspect="1"/>
          </wp:cNvGraphicFramePr>
          <a:graphic>
            <a:graphicData uri="http://schemas.openxmlformats.org/drawingml/2006/picture">
              <pic:pic>
                <pic:nvPicPr>
                  <pic:cNvPr id="6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5008">
          <wp:simplePos x="0" y="0"/>
          <wp:positionH relativeFrom="page">
            <wp:posOffset>8318753</wp:posOffset>
          </wp:positionH>
          <wp:positionV relativeFrom="page">
            <wp:posOffset>6032753</wp:posOffset>
          </wp:positionV>
          <wp:extent cx="609599" cy="609599"/>
          <wp:effectExtent l="0" t="0" r="0" b="0"/>
          <wp:wrapNone/>
          <wp:docPr id="673" name="image7.png"/>
          <wp:cNvGraphicFramePr>
            <a:graphicFrameLocks noChangeAspect="1"/>
          </wp:cNvGraphicFramePr>
          <a:graphic>
            <a:graphicData uri="http://schemas.openxmlformats.org/drawingml/2006/picture">
              <pic:pic>
                <pic:nvPicPr>
                  <pic:cNvPr id="67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5520">
          <wp:simplePos x="0" y="0"/>
          <wp:positionH relativeFrom="page">
            <wp:posOffset>8318753</wp:posOffset>
          </wp:positionH>
          <wp:positionV relativeFrom="page">
            <wp:posOffset>6032753</wp:posOffset>
          </wp:positionV>
          <wp:extent cx="609599" cy="609599"/>
          <wp:effectExtent l="0" t="0" r="0" b="0"/>
          <wp:wrapNone/>
          <wp:docPr id="681" name="image7.png"/>
          <wp:cNvGraphicFramePr>
            <a:graphicFrameLocks noChangeAspect="1"/>
          </wp:cNvGraphicFramePr>
          <a:graphic>
            <a:graphicData uri="http://schemas.openxmlformats.org/drawingml/2006/picture">
              <pic:pic>
                <pic:nvPicPr>
                  <pic:cNvPr id="6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6032">
          <wp:simplePos x="0" y="0"/>
          <wp:positionH relativeFrom="page">
            <wp:posOffset>8318753</wp:posOffset>
          </wp:positionH>
          <wp:positionV relativeFrom="page">
            <wp:posOffset>6032753</wp:posOffset>
          </wp:positionV>
          <wp:extent cx="609599" cy="609599"/>
          <wp:effectExtent l="0" t="0" r="0" b="0"/>
          <wp:wrapNone/>
          <wp:docPr id="683" name="image7.png"/>
          <wp:cNvGraphicFramePr>
            <a:graphicFrameLocks noChangeAspect="1"/>
          </wp:cNvGraphicFramePr>
          <a:graphic>
            <a:graphicData uri="http://schemas.openxmlformats.org/drawingml/2006/picture">
              <pic:pic>
                <pic:nvPicPr>
                  <pic:cNvPr id="6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6544">
          <wp:simplePos x="0" y="0"/>
          <wp:positionH relativeFrom="page">
            <wp:posOffset>8318753</wp:posOffset>
          </wp:positionH>
          <wp:positionV relativeFrom="page">
            <wp:posOffset>6032753</wp:posOffset>
          </wp:positionV>
          <wp:extent cx="609599" cy="609599"/>
          <wp:effectExtent l="0" t="0" r="0" b="0"/>
          <wp:wrapNone/>
          <wp:docPr id="685" name="image7.png"/>
          <wp:cNvGraphicFramePr>
            <a:graphicFrameLocks noChangeAspect="1"/>
          </wp:cNvGraphicFramePr>
          <a:graphic>
            <a:graphicData uri="http://schemas.openxmlformats.org/drawingml/2006/picture">
              <pic:pic>
                <pic:nvPicPr>
                  <pic:cNvPr id="6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7056">
          <wp:simplePos x="0" y="0"/>
          <wp:positionH relativeFrom="page">
            <wp:posOffset>8318753</wp:posOffset>
          </wp:positionH>
          <wp:positionV relativeFrom="page">
            <wp:posOffset>6032753</wp:posOffset>
          </wp:positionV>
          <wp:extent cx="609599" cy="609599"/>
          <wp:effectExtent l="0" t="0" r="0" b="0"/>
          <wp:wrapNone/>
          <wp:docPr id="693" name="image7.png"/>
          <wp:cNvGraphicFramePr>
            <a:graphicFrameLocks noChangeAspect="1"/>
          </wp:cNvGraphicFramePr>
          <a:graphic>
            <a:graphicData uri="http://schemas.openxmlformats.org/drawingml/2006/picture">
              <pic:pic>
                <pic:nvPicPr>
                  <pic:cNvPr id="6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7568">
          <wp:simplePos x="0" y="0"/>
          <wp:positionH relativeFrom="page">
            <wp:posOffset>8318753</wp:posOffset>
          </wp:positionH>
          <wp:positionV relativeFrom="page">
            <wp:posOffset>6032753</wp:posOffset>
          </wp:positionV>
          <wp:extent cx="609599" cy="609599"/>
          <wp:effectExtent l="0" t="0" r="0" b="0"/>
          <wp:wrapNone/>
          <wp:docPr id="695" name="image7.png"/>
          <wp:cNvGraphicFramePr>
            <a:graphicFrameLocks noChangeAspect="1"/>
          </wp:cNvGraphicFramePr>
          <a:graphic>
            <a:graphicData uri="http://schemas.openxmlformats.org/drawingml/2006/picture">
              <pic:pic>
                <pic:nvPicPr>
                  <pic:cNvPr id="6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8080">
          <wp:simplePos x="0" y="0"/>
          <wp:positionH relativeFrom="page">
            <wp:posOffset>8318753</wp:posOffset>
          </wp:positionH>
          <wp:positionV relativeFrom="page">
            <wp:posOffset>6032753</wp:posOffset>
          </wp:positionV>
          <wp:extent cx="609599" cy="609599"/>
          <wp:effectExtent l="0" t="0" r="0" b="0"/>
          <wp:wrapNone/>
          <wp:docPr id="697" name="image7.png"/>
          <wp:cNvGraphicFramePr>
            <a:graphicFrameLocks noChangeAspect="1"/>
          </wp:cNvGraphicFramePr>
          <a:graphic>
            <a:graphicData uri="http://schemas.openxmlformats.org/drawingml/2006/picture">
              <pic:pic>
                <pic:nvPicPr>
                  <pic:cNvPr id="6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8592">
          <wp:simplePos x="0" y="0"/>
          <wp:positionH relativeFrom="page">
            <wp:posOffset>8318753</wp:posOffset>
          </wp:positionH>
          <wp:positionV relativeFrom="page">
            <wp:posOffset>6032753</wp:posOffset>
          </wp:positionV>
          <wp:extent cx="609599" cy="609599"/>
          <wp:effectExtent l="0" t="0" r="0" b="0"/>
          <wp:wrapNone/>
          <wp:docPr id="699" name="image7.png"/>
          <wp:cNvGraphicFramePr>
            <a:graphicFrameLocks noChangeAspect="1"/>
          </wp:cNvGraphicFramePr>
          <a:graphic>
            <a:graphicData uri="http://schemas.openxmlformats.org/drawingml/2006/picture">
              <pic:pic>
                <pic:nvPicPr>
                  <pic:cNvPr id="7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9104">
          <wp:simplePos x="0" y="0"/>
          <wp:positionH relativeFrom="page">
            <wp:posOffset>8318753</wp:posOffset>
          </wp:positionH>
          <wp:positionV relativeFrom="page">
            <wp:posOffset>6032753</wp:posOffset>
          </wp:positionV>
          <wp:extent cx="609599" cy="609599"/>
          <wp:effectExtent l="0" t="0" r="0" b="0"/>
          <wp:wrapNone/>
          <wp:docPr id="701" name="image7.png"/>
          <wp:cNvGraphicFramePr>
            <a:graphicFrameLocks noChangeAspect="1"/>
          </wp:cNvGraphicFramePr>
          <a:graphic>
            <a:graphicData uri="http://schemas.openxmlformats.org/drawingml/2006/picture">
              <pic:pic>
                <pic:nvPicPr>
                  <pic:cNvPr id="7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79616">
          <wp:simplePos x="0" y="0"/>
          <wp:positionH relativeFrom="page">
            <wp:posOffset>8318753</wp:posOffset>
          </wp:positionH>
          <wp:positionV relativeFrom="page">
            <wp:posOffset>6032753</wp:posOffset>
          </wp:positionV>
          <wp:extent cx="609599" cy="609599"/>
          <wp:effectExtent l="0" t="0" r="0" b="0"/>
          <wp:wrapNone/>
          <wp:docPr id="703" name="image7.png"/>
          <wp:cNvGraphicFramePr>
            <a:graphicFrameLocks noChangeAspect="1"/>
          </wp:cNvGraphicFramePr>
          <a:graphic>
            <a:graphicData uri="http://schemas.openxmlformats.org/drawingml/2006/picture">
              <pic:pic>
                <pic:nvPicPr>
                  <pic:cNvPr id="7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0128">
          <wp:simplePos x="0" y="0"/>
          <wp:positionH relativeFrom="page">
            <wp:posOffset>8318753</wp:posOffset>
          </wp:positionH>
          <wp:positionV relativeFrom="page">
            <wp:posOffset>6032753</wp:posOffset>
          </wp:positionV>
          <wp:extent cx="609599" cy="609599"/>
          <wp:effectExtent l="0" t="0" r="0" b="0"/>
          <wp:wrapNone/>
          <wp:docPr id="705" name="image7.png"/>
          <wp:cNvGraphicFramePr>
            <a:graphicFrameLocks noChangeAspect="1"/>
          </wp:cNvGraphicFramePr>
          <a:graphic>
            <a:graphicData uri="http://schemas.openxmlformats.org/drawingml/2006/picture">
              <pic:pic>
                <pic:nvPicPr>
                  <pic:cNvPr id="7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0640">
          <wp:simplePos x="0" y="0"/>
          <wp:positionH relativeFrom="page">
            <wp:posOffset>8318753</wp:posOffset>
          </wp:positionH>
          <wp:positionV relativeFrom="page">
            <wp:posOffset>6032753</wp:posOffset>
          </wp:positionV>
          <wp:extent cx="609599" cy="609599"/>
          <wp:effectExtent l="0" t="0" r="0" b="0"/>
          <wp:wrapNone/>
          <wp:docPr id="709" name="image7.png"/>
          <wp:cNvGraphicFramePr>
            <a:graphicFrameLocks noChangeAspect="1"/>
          </wp:cNvGraphicFramePr>
          <a:graphic>
            <a:graphicData uri="http://schemas.openxmlformats.org/drawingml/2006/picture">
              <pic:pic>
                <pic:nvPicPr>
                  <pic:cNvPr id="7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1664">
          <wp:simplePos x="0" y="0"/>
          <wp:positionH relativeFrom="page">
            <wp:posOffset>8318753</wp:posOffset>
          </wp:positionH>
          <wp:positionV relativeFrom="page">
            <wp:posOffset>6032753</wp:posOffset>
          </wp:positionV>
          <wp:extent cx="609599" cy="609599"/>
          <wp:effectExtent l="0" t="0" r="0" b="0"/>
          <wp:wrapNone/>
          <wp:docPr id="717" name="image7.png"/>
          <wp:cNvGraphicFramePr>
            <a:graphicFrameLocks noChangeAspect="1"/>
          </wp:cNvGraphicFramePr>
          <a:graphic>
            <a:graphicData uri="http://schemas.openxmlformats.org/drawingml/2006/picture">
              <pic:pic>
                <pic:nvPicPr>
                  <pic:cNvPr id="7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2688">
          <wp:simplePos x="0" y="0"/>
          <wp:positionH relativeFrom="page">
            <wp:posOffset>8318753</wp:posOffset>
          </wp:positionH>
          <wp:positionV relativeFrom="page">
            <wp:posOffset>6032753</wp:posOffset>
          </wp:positionV>
          <wp:extent cx="609599" cy="609599"/>
          <wp:effectExtent l="0" t="0" r="0" b="0"/>
          <wp:wrapNone/>
          <wp:docPr id="719" name="image7.png"/>
          <wp:cNvGraphicFramePr>
            <a:graphicFrameLocks noChangeAspect="1"/>
          </wp:cNvGraphicFramePr>
          <a:graphic>
            <a:graphicData uri="http://schemas.openxmlformats.org/drawingml/2006/picture">
              <pic:pic>
                <pic:nvPicPr>
                  <pic:cNvPr id="72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3200">
          <wp:simplePos x="0" y="0"/>
          <wp:positionH relativeFrom="page">
            <wp:posOffset>8318753</wp:posOffset>
          </wp:positionH>
          <wp:positionV relativeFrom="page">
            <wp:posOffset>6032753</wp:posOffset>
          </wp:positionV>
          <wp:extent cx="609599" cy="609599"/>
          <wp:effectExtent l="0" t="0" r="0" b="0"/>
          <wp:wrapNone/>
          <wp:docPr id="721" name="image7.png"/>
          <wp:cNvGraphicFramePr>
            <a:graphicFrameLocks noChangeAspect="1"/>
          </wp:cNvGraphicFramePr>
          <a:graphic>
            <a:graphicData uri="http://schemas.openxmlformats.org/drawingml/2006/picture">
              <pic:pic>
                <pic:nvPicPr>
                  <pic:cNvPr id="7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3712">
          <wp:simplePos x="0" y="0"/>
          <wp:positionH relativeFrom="page">
            <wp:posOffset>8318753</wp:posOffset>
          </wp:positionH>
          <wp:positionV relativeFrom="page">
            <wp:posOffset>6032753</wp:posOffset>
          </wp:positionV>
          <wp:extent cx="609599" cy="609599"/>
          <wp:effectExtent l="0" t="0" r="0" b="0"/>
          <wp:wrapNone/>
          <wp:docPr id="723" name="image7.png"/>
          <wp:cNvGraphicFramePr>
            <a:graphicFrameLocks noChangeAspect="1"/>
          </wp:cNvGraphicFramePr>
          <a:graphic>
            <a:graphicData uri="http://schemas.openxmlformats.org/drawingml/2006/picture">
              <pic:pic>
                <pic:nvPicPr>
                  <pic:cNvPr id="72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4224">
          <wp:simplePos x="0" y="0"/>
          <wp:positionH relativeFrom="page">
            <wp:posOffset>8318753</wp:posOffset>
          </wp:positionH>
          <wp:positionV relativeFrom="page">
            <wp:posOffset>6032753</wp:posOffset>
          </wp:positionV>
          <wp:extent cx="609599" cy="609599"/>
          <wp:effectExtent l="0" t="0" r="0" b="0"/>
          <wp:wrapNone/>
          <wp:docPr id="727" name="image7.png"/>
          <wp:cNvGraphicFramePr>
            <a:graphicFrameLocks noChangeAspect="1"/>
          </wp:cNvGraphicFramePr>
          <a:graphic>
            <a:graphicData uri="http://schemas.openxmlformats.org/drawingml/2006/picture">
              <pic:pic>
                <pic:nvPicPr>
                  <pic:cNvPr id="7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4736">
          <wp:simplePos x="0" y="0"/>
          <wp:positionH relativeFrom="page">
            <wp:posOffset>8318753</wp:posOffset>
          </wp:positionH>
          <wp:positionV relativeFrom="page">
            <wp:posOffset>6032753</wp:posOffset>
          </wp:positionV>
          <wp:extent cx="609599" cy="609599"/>
          <wp:effectExtent l="0" t="0" r="0" b="0"/>
          <wp:wrapNone/>
          <wp:docPr id="729" name="image7.png"/>
          <wp:cNvGraphicFramePr>
            <a:graphicFrameLocks noChangeAspect="1"/>
          </wp:cNvGraphicFramePr>
          <a:graphic>
            <a:graphicData uri="http://schemas.openxmlformats.org/drawingml/2006/picture">
              <pic:pic>
                <pic:nvPicPr>
                  <pic:cNvPr id="7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5248">
          <wp:simplePos x="0" y="0"/>
          <wp:positionH relativeFrom="page">
            <wp:posOffset>8318753</wp:posOffset>
          </wp:positionH>
          <wp:positionV relativeFrom="page">
            <wp:posOffset>6032753</wp:posOffset>
          </wp:positionV>
          <wp:extent cx="609599" cy="609599"/>
          <wp:effectExtent l="0" t="0" r="0" b="0"/>
          <wp:wrapNone/>
          <wp:docPr id="731" name="image7.png"/>
          <wp:cNvGraphicFramePr>
            <a:graphicFrameLocks noChangeAspect="1"/>
          </wp:cNvGraphicFramePr>
          <a:graphic>
            <a:graphicData uri="http://schemas.openxmlformats.org/drawingml/2006/picture">
              <pic:pic>
                <pic:nvPicPr>
                  <pic:cNvPr id="7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5760">
          <wp:simplePos x="0" y="0"/>
          <wp:positionH relativeFrom="page">
            <wp:posOffset>8318753</wp:posOffset>
          </wp:positionH>
          <wp:positionV relativeFrom="page">
            <wp:posOffset>6032753</wp:posOffset>
          </wp:positionV>
          <wp:extent cx="609599" cy="609599"/>
          <wp:effectExtent l="0" t="0" r="0" b="0"/>
          <wp:wrapNone/>
          <wp:docPr id="733" name="image7.png"/>
          <wp:cNvGraphicFramePr>
            <a:graphicFrameLocks noChangeAspect="1"/>
          </wp:cNvGraphicFramePr>
          <a:graphic>
            <a:graphicData uri="http://schemas.openxmlformats.org/drawingml/2006/picture">
              <pic:pic>
                <pic:nvPicPr>
                  <pic:cNvPr id="7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6272">
          <wp:simplePos x="0" y="0"/>
          <wp:positionH relativeFrom="page">
            <wp:posOffset>8318753</wp:posOffset>
          </wp:positionH>
          <wp:positionV relativeFrom="page">
            <wp:posOffset>6032753</wp:posOffset>
          </wp:positionV>
          <wp:extent cx="609599" cy="609599"/>
          <wp:effectExtent l="0" t="0" r="0" b="0"/>
          <wp:wrapNone/>
          <wp:docPr id="735" name="image7.png"/>
          <wp:cNvGraphicFramePr>
            <a:graphicFrameLocks noChangeAspect="1"/>
          </wp:cNvGraphicFramePr>
          <a:graphic>
            <a:graphicData uri="http://schemas.openxmlformats.org/drawingml/2006/picture">
              <pic:pic>
                <pic:nvPicPr>
                  <pic:cNvPr id="7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6784">
          <wp:simplePos x="0" y="0"/>
          <wp:positionH relativeFrom="page">
            <wp:posOffset>8318753</wp:posOffset>
          </wp:positionH>
          <wp:positionV relativeFrom="page">
            <wp:posOffset>6032753</wp:posOffset>
          </wp:positionV>
          <wp:extent cx="609599" cy="609599"/>
          <wp:effectExtent l="0" t="0" r="0" b="0"/>
          <wp:wrapNone/>
          <wp:docPr id="737" name="image7.png"/>
          <wp:cNvGraphicFramePr>
            <a:graphicFrameLocks noChangeAspect="1"/>
          </wp:cNvGraphicFramePr>
          <a:graphic>
            <a:graphicData uri="http://schemas.openxmlformats.org/drawingml/2006/picture">
              <pic:pic>
                <pic:nvPicPr>
                  <pic:cNvPr id="7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7296">
          <wp:simplePos x="0" y="0"/>
          <wp:positionH relativeFrom="page">
            <wp:posOffset>8318753</wp:posOffset>
          </wp:positionH>
          <wp:positionV relativeFrom="page">
            <wp:posOffset>6032753</wp:posOffset>
          </wp:positionV>
          <wp:extent cx="609599" cy="609599"/>
          <wp:effectExtent l="0" t="0" r="0" b="0"/>
          <wp:wrapNone/>
          <wp:docPr id="741" name="image7.png"/>
          <wp:cNvGraphicFramePr>
            <a:graphicFrameLocks noChangeAspect="1"/>
          </wp:cNvGraphicFramePr>
          <a:graphic>
            <a:graphicData uri="http://schemas.openxmlformats.org/drawingml/2006/picture">
              <pic:pic>
                <pic:nvPicPr>
                  <pic:cNvPr id="7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7808">
          <wp:simplePos x="0" y="0"/>
          <wp:positionH relativeFrom="page">
            <wp:posOffset>8318753</wp:posOffset>
          </wp:positionH>
          <wp:positionV relativeFrom="page">
            <wp:posOffset>6032753</wp:posOffset>
          </wp:positionV>
          <wp:extent cx="609599" cy="609599"/>
          <wp:effectExtent l="0" t="0" r="0" b="0"/>
          <wp:wrapNone/>
          <wp:docPr id="743" name="image7.png"/>
          <wp:cNvGraphicFramePr>
            <a:graphicFrameLocks noChangeAspect="1"/>
          </wp:cNvGraphicFramePr>
          <a:graphic>
            <a:graphicData uri="http://schemas.openxmlformats.org/drawingml/2006/picture">
              <pic:pic>
                <pic:nvPicPr>
                  <pic:cNvPr id="7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8320">
          <wp:simplePos x="0" y="0"/>
          <wp:positionH relativeFrom="page">
            <wp:posOffset>8318753</wp:posOffset>
          </wp:positionH>
          <wp:positionV relativeFrom="page">
            <wp:posOffset>6032753</wp:posOffset>
          </wp:positionV>
          <wp:extent cx="609599" cy="609599"/>
          <wp:effectExtent l="0" t="0" r="0" b="0"/>
          <wp:wrapNone/>
          <wp:docPr id="745" name="image7.png"/>
          <wp:cNvGraphicFramePr>
            <a:graphicFrameLocks noChangeAspect="1"/>
          </wp:cNvGraphicFramePr>
          <a:graphic>
            <a:graphicData uri="http://schemas.openxmlformats.org/drawingml/2006/picture">
              <pic:pic>
                <pic:nvPicPr>
                  <pic:cNvPr id="7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8832">
          <wp:simplePos x="0" y="0"/>
          <wp:positionH relativeFrom="page">
            <wp:posOffset>8318753</wp:posOffset>
          </wp:positionH>
          <wp:positionV relativeFrom="page">
            <wp:posOffset>6032753</wp:posOffset>
          </wp:positionV>
          <wp:extent cx="609599" cy="609599"/>
          <wp:effectExtent l="0" t="0" r="0" b="0"/>
          <wp:wrapNone/>
          <wp:docPr id="747" name="image7.png"/>
          <wp:cNvGraphicFramePr>
            <a:graphicFrameLocks noChangeAspect="1"/>
          </wp:cNvGraphicFramePr>
          <a:graphic>
            <a:graphicData uri="http://schemas.openxmlformats.org/drawingml/2006/picture">
              <pic:pic>
                <pic:nvPicPr>
                  <pic:cNvPr id="7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9344">
          <wp:simplePos x="0" y="0"/>
          <wp:positionH relativeFrom="page">
            <wp:posOffset>8318753</wp:posOffset>
          </wp:positionH>
          <wp:positionV relativeFrom="page">
            <wp:posOffset>6032753</wp:posOffset>
          </wp:positionV>
          <wp:extent cx="609599" cy="609599"/>
          <wp:effectExtent l="0" t="0" r="0" b="0"/>
          <wp:wrapNone/>
          <wp:docPr id="749" name="image7.png"/>
          <wp:cNvGraphicFramePr>
            <a:graphicFrameLocks noChangeAspect="1"/>
          </wp:cNvGraphicFramePr>
          <a:graphic>
            <a:graphicData uri="http://schemas.openxmlformats.org/drawingml/2006/picture">
              <pic:pic>
                <pic:nvPicPr>
                  <pic:cNvPr id="7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89856">
          <wp:simplePos x="0" y="0"/>
          <wp:positionH relativeFrom="page">
            <wp:posOffset>8318753</wp:posOffset>
          </wp:positionH>
          <wp:positionV relativeFrom="page">
            <wp:posOffset>6032753</wp:posOffset>
          </wp:positionV>
          <wp:extent cx="609599" cy="609599"/>
          <wp:effectExtent l="0" t="0" r="0" b="0"/>
          <wp:wrapNone/>
          <wp:docPr id="751" name="image7.png"/>
          <wp:cNvGraphicFramePr>
            <a:graphicFrameLocks noChangeAspect="1"/>
          </wp:cNvGraphicFramePr>
          <a:graphic>
            <a:graphicData uri="http://schemas.openxmlformats.org/drawingml/2006/picture">
              <pic:pic>
                <pic:nvPicPr>
                  <pic:cNvPr id="7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0368">
          <wp:simplePos x="0" y="0"/>
          <wp:positionH relativeFrom="page">
            <wp:posOffset>8318753</wp:posOffset>
          </wp:positionH>
          <wp:positionV relativeFrom="page">
            <wp:posOffset>6032753</wp:posOffset>
          </wp:positionV>
          <wp:extent cx="609599" cy="609599"/>
          <wp:effectExtent l="0" t="0" r="0" b="0"/>
          <wp:wrapNone/>
          <wp:docPr id="765" name="image7.png"/>
          <wp:cNvGraphicFramePr>
            <a:graphicFrameLocks noChangeAspect="1"/>
          </wp:cNvGraphicFramePr>
          <a:graphic>
            <a:graphicData uri="http://schemas.openxmlformats.org/drawingml/2006/picture">
              <pic:pic>
                <pic:nvPicPr>
                  <pic:cNvPr id="7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0880">
          <wp:simplePos x="0" y="0"/>
          <wp:positionH relativeFrom="page">
            <wp:posOffset>8318753</wp:posOffset>
          </wp:positionH>
          <wp:positionV relativeFrom="page">
            <wp:posOffset>6032753</wp:posOffset>
          </wp:positionV>
          <wp:extent cx="609599" cy="609599"/>
          <wp:effectExtent l="0" t="0" r="0" b="0"/>
          <wp:wrapNone/>
          <wp:docPr id="767" name="image7.png"/>
          <wp:cNvGraphicFramePr>
            <a:graphicFrameLocks noChangeAspect="1"/>
          </wp:cNvGraphicFramePr>
          <a:graphic>
            <a:graphicData uri="http://schemas.openxmlformats.org/drawingml/2006/picture">
              <pic:pic>
                <pic:nvPicPr>
                  <pic:cNvPr id="76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1392">
          <wp:simplePos x="0" y="0"/>
          <wp:positionH relativeFrom="page">
            <wp:posOffset>8318753</wp:posOffset>
          </wp:positionH>
          <wp:positionV relativeFrom="page">
            <wp:posOffset>6032753</wp:posOffset>
          </wp:positionV>
          <wp:extent cx="609599" cy="609599"/>
          <wp:effectExtent l="0" t="0" r="0" b="0"/>
          <wp:wrapNone/>
          <wp:docPr id="769" name="image7.png"/>
          <wp:cNvGraphicFramePr>
            <a:graphicFrameLocks noChangeAspect="1"/>
          </wp:cNvGraphicFramePr>
          <a:graphic>
            <a:graphicData uri="http://schemas.openxmlformats.org/drawingml/2006/picture">
              <pic:pic>
                <pic:nvPicPr>
                  <pic:cNvPr id="7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1904">
          <wp:simplePos x="0" y="0"/>
          <wp:positionH relativeFrom="page">
            <wp:posOffset>8318753</wp:posOffset>
          </wp:positionH>
          <wp:positionV relativeFrom="page">
            <wp:posOffset>6032753</wp:posOffset>
          </wp:positionV>
          <wp:extent cx="609599" cy="609599"/>
          <wp:effectExtent l="0" t="0" r="0" b="0"/>
          <wp:wrapNone/>
          <wp:docPr id="771" name="image7.png"/>
          <wp:cNvGraphicFramePr>
            <a:graphicFrameLocks noChangeAspect="1"/>
          </wp:cNvGraphicFramePr>
          <a:graphic>
            <a:graphicData uri="http://schemas.openxmlformats.org/drawingml/2006/picture">
              <pic:pic>
                <pic:nvPicPr>
                  <pic:cNvPr id="7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2416">
          <wp:simplePos x="0" y="0"/>
          <wp:positionH relativeFrom="page">
            <wp:posOffset>8318753</wp:posOffset>
          </wp:positionH>
          <wp:positionV relativeFrom="page">
            <wp:posOffset>6032753</wp:posOffset>
          </wp:positionV>
          <wp:extent cx="609599" cy="609599"/>
          <wp:effectExtent l="0" t="0" r="0" b="0"/>
          <wp:wrapNone/>
          <wp:docPr id="775" name="image7.png"/>
          <wp:cNvGraphicFramePr>
            <a:graphicFrameLocks noChangeAspect="1"/>
          </wp:cNvGraphicFramePr>
          <a:graphic>
            <a:graphicData uri="http://schemas.openxmlformats.org/drawingml/2006/picture">
              <pic:pic>
                <pic:nvPicPr>
                  <pic:cNvPr id="7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2928">
          <wp:simplePos x="0" y="0"/>
          <wp:positionH relativeFrom="page">
            <wp:posOffset>8318753</wp:posOffset>
          </wp:positionH>
          <wp:positionV relativeFrom="page">
            <wp:posOffset>6032753</wp:posOffset>
          </wp:positionV>
          <wp:extent cx="609599" cy="609599"/>
          <wp:effectExtent l="0" t="0" r="0" b="0"/>
          <wp:wrapNone/>
          <wp:docPr id="777" name="image7.png"/>
          <wp:cNvGraphicFramePr>
            <a:graphicFrameLocks noChangeAspect="1"/>
          </wp:cNvGraphicFramePr>
          <a:graphic>
            <a:graphicData uri="http://schemas.openxmlformats.org/drawingml/2006/picture">
              <pic:pic>
                <pic:nvPicPr>
                  <pic:cNvPr id="7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4464">
          <wp:simplePos x="0" y="0"/>
          <wp:positionH relativeFrom="page">
            <wp:posOffset>8318753</wp:posOffset>
          </wp:positionH>
          <wp:positionV relativeFrom="page">
            <wp:posOffset>6032753</wp:posOffset>
          </wp:positionV>
          <wp:extent cx="609599" cy="609599"/>
          <wp:effectExtent l="0" t="0" r="0" b="0"/>
          <wp:wrapNone/>
          <wp:docPr id="783" name="image7.png"/>
          <wp:cNvGraphicFramePr>
            <a:graphicFrameLocks noChangeAspect="1"/>
          </wp:cNvGraphicFramePr>
          <a:graphic>
            <a:graphicData uri="http://schemas.openxmlformats.org/drawingml/2006/picture">
              <pic:pic>
                <pic:nvPicPr>
                  <pic:cNvPr id="7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4976">
          <wp:simplePos x="0" y="0"/>
          <wp:positionH relativeFrom="page">
            <wp:posOffset>8318753</wp:posOffset>
          </wp:positionH>
          <wp:positionV relativeFrom="page">
            <wp:posOffset>6032753</wp:posOffset>
          </wp:positionV>
          <wp:extent cx="609599" cy="609599"/>
          <wp:effectExtent l="0" t="0" r="0" b="0"/>
          <wp:wrapNone/>
          <wp:docPr id="785" name="image7.png"/>
          <wp:cNvGraphicFramePr>
            <a:graphicFrameLocks noChangeAspect="1"/>
          </wp:cNvGraphicFramePr>
          <a:graphic>
            <a:graphicData uri="http://schemas.openxmlformats.org/drawingml/2006/picture">
              <pic:pic>
                <pic:nvPicPr>
                  <pic:cNvPr id="7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5488">
          <wp:simplePos x="0" y="0"/>
          <wp:positionH relativeFrom="page">
            <wp:posOffset>8318753</wp:posOffset>
          </wp:positionH>
          <wp:positionV relativeFrom="page">
            <wp:posOffset>6032753</wp:posOffset>
          </wp:positionV>
          <wp:extent cx="609599" cy="609599"/>
          <wp:effectExtent l="0" t="0" r="0" b="0"/>
          <wp:wrapNone/>
          <wp:docPr id="787" name="image7.png"/>
          <wp:cNvGraphicFramePr>
            <a:graphicFrameLocks noChangeAspect="1"/>
          </wp:cNvGraphicFramePr>
          <a:graphic>
            <a:graphicData uri="http://schemas.openxmlformats.org/drawingml/2006/picture">
              <pic:pic>
                <pic:nvPicPr>
                  <pic:cNvPr id="78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9.199997pt;margin-top:454.294647pt;width:161.9pt;height:34pt;mso-position-horizontal-relative:page;mso-position-vertical-relative:page;z-index:-24020480" type="#_x0000_t202" id="docshape517" filled="false" stroked="false">
          <v:textbox inset="0,0,0,0">
            <w:txbxContent>
              <w:p>
                <w:pPr>
                  <w:pStyle w:val="BodyText"/>
                  <w:spacing w:line="680" w:lineRule="exact"/>
                  <w:ind w:left="20"/>
                </w:pPr>
                <w:r>
                  <w:rPr>
                    <w:w w:val="95"/>
                  </w:rPr>
                  <w:t>检</w:t>
                </w:r>
                <w:r>
                  <w:rPr>
                    <w:w w:val="95"/>
                  </w:rPr>
                  <w:t>索</w:t>
                </w:r>
                <w:r>
                  <w:rPr>
                    <w:w w:val="95"/>
                  </w:rPr>
                  <w:t>系</w:t>
                </w:r>
                <w:r>
                  <w:rPr>
                    <w:w w:val="95"/>
                  </w:rPr>
                  <w:t>统</w:t>
                </w:r>
                <w:r>
                  <w:rPr>
                    <w:spacing w:val="-10"/>
                    <w:w w:val="95"/>
                  </w:rPr>
                  <w:t>。</w:t>
                </w:r>
              </w:p>
            </w:txbxContent>
          </v:textbox>
          <w10:wrap type="none"/>
        </v:shape>
      </w:pict>
    </w: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6512">
          <wp:simplePos x="0" y="0"/>
          <wp:positionH relativeFrom="page">
            <wp:posOffset>8318753</wp:posOffset>
          </wp:positionH>
          <wp:positionV relativeFrom="page">
            <wp:posOffset>6032753</wp:posOffset>
          </wp:positionV>
          <wp:extent cx="609599" cy="609599"/>
          <wp:effectExtent l="0" t="0" r="0" b="0"/>
          <wp:wrapNone/>
          <wp:docPr id="789" name="image7.png"/>
          <wp:cNvGraphicFramePr>
            <a:graphicFrameLocks noChangeAspect="1"/>
          </wp:cNvGraphicFramePr>
          <a:graphic>
            <a:graphicData uri="http://schemas.openxmlformats.org/drawingml/2006/picture">
              <pic:pic>
                <pic:nvPicPr>
                  <pic:cNvPr id="79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9.199997pt;margin-top:454.294647pt;width:193.9pt;height:34pt;mso-position-horizontal-relative:page;mso-position-vertical-relative:page;z-index:-24019456" type="#_x0000_t202" id="docshape518" filled="false" stroked="false">
          <v:textbox inset="0,0,0,0">
            <w:txbxContent>
              <w:p>
                <w:pPr>
                  <w:pStyle w:val="BodyText"/>
                  <w:spacing w:line="680" w:lineRule="exact"/>
                  <w:ind w:left="20"/>
                </w:pPr>
                <w:r>
                  <w:rPr>
                    <w:w w:val="95"/>
                  </w:rPr>
                  <w:t>将</w:t>
                </w:r>
                <w:r>
                  <w:rPr>
                    <w:w w:val="95"/>
                  </w:rPr>
                  <w:t>迅</w:t>
                </w:r>
                <w:r>
                  <w:rPr>
                    <w:w w:val="95"/>
                  </w:rPr>
                  <w:t>速</w:t>
                </w:r>
                <w:r>
                  <w:rPr>
                    <w:w w:val="95"/>
                  </w:rPr>
                  <w:t>增</w:t>
                </w:r>
                <w:r>
                  <w:rPr>
                    <w:w w:val="95"/>
                  </w:rPr>
                  <w:t>长</w:t>
                </w:r>
                <w:r>
                  <w:rPr>
                    <w:spacing w:val="-10"/>
                    <w:w w:val="95"/>
                  </w:rPr>
                  <w:t>。</w:t>
                </w:r>
              </w:p>
            </w:txbxContent>
          </v:textbox>
          <w10:wrap type="none"/>
        </v:shape>
      </w:pict>
    </w:r>
  </w:p>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7536">
          <wp:simplePos x="0" y="0"/>
          <wp:positionH relativeFrom="page">
            <wp:posOffset>8318753</wp:posOffset>
          </wp:positionH>
          <wp:positionV relativeFrom="page">
            <wp:posOffset>6032753</wp:posOffset>
          </wp:positionV>
          <wp:extent cx="609599" cy="609599"/>
          <wp:effectExtent l="0" t="0" r="0" b="0"/>
          <wp:wrapNone/>
          <wp:docPr id="791" name="image7.png"/>
          <wp:cNvGraphicFramePr>
            <a:graphicFrameLocks noChangeAspect="1"/>
          </wp:cNvGraphicFramePr>
          <a:graphic>
            <a:graphicData uri="http://schemas.openxmlformats.org/drawingml/2006/picture">
              <pic:pic>
                <pic:nvPicPr>
                  <pic:cNvPr id="7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8048">
          <wp:simplePos x="0" y="0"/>
          <wp:positionH relativeFrom="page">
            <wp:posOffset>8318753</wp:posOffset>
          </wp:positionH>
          <wp:positionV relativeFrom="page">
            <wp:posOffset>6032753</wp:posOffset>
          </wp:positionV>
          <wp:extent cx="609599" cy="609599"/>
          <wp:effectExtent l="0" t="0" r="0" b="0"/>
          <wp:wrapNone/>
          <wp:docPr id="793" name="image7.png"/>
          <wp:cNvGraphicFramePr>
            <a:graphicFrameLocks noChangeAspect="1"/>
          </wp:cNvGraphicFramePr>
          <a:graphic>
            <a:graphicData uri="http://schemas.openxmlformats.org/drawingml/2006/picture">
              <pic:pic>
                <pic:nvPicPr>
                  <pic:cNvPr id="7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8560">
          <wp:simplePos x="0" y="0"/>
          <wp:positionH relativeFrom="page">
            <wp:posOffset>8318753</wp:posOffset>
          </wp:positionH>
          <wp:positionV relativeFrom="page">
            <wp:posOffset>6032753</wp:posOffset>
          </wp:positionV>
          <wp:extent cx="609599" cy="609599"/>
          <wp:effectExtent l="0" t="0" r="0" b="0"/>
          <wp:wrapNone/>
          <wp:docPr id="795" name="image7.png"/>
          <wp:cNvGraphicFramePr>
            <a:graphicFrameLocks noChangeAspect="1"/>
          </wp:cNvGraphicFramePr>
          <a:graphic>
            <a:graphicData uri="http://schemas.openxmlformats.org/drawingml/2006/picture">
              <pic:pic>
                <pic:nvPicPr>
                  <pic:cNvPr id="7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9072">
          <wp:simplePos x="0" y="0"/>
          <wp:positionH relativeFrom="page">
            <wp:posOffset>8318753</wp:posOffset>
          </wp:positionH>
          <wp:positionV relativeFrom="page">
            <wp:posOffset>6032753</wp:posOffset>
          </wp:positionV>
          <wp:extent cx="609599" cy="609599"/>
          <wp:effectExtent l="0" t="0" r="0" b="0"/>
          <wp:wrapNone/>
          <wp:docPr id="797" name="image7.png"/>
          <wp:cNvGraphicFramePr>
            <a:graphicFrameLocks noChangeAspect="1"/>
          </wp:cNvGraphicFramePr>
          <a:graphic>
            <a:graphicData uri="http://schemas.openxmlformats.org/drawingml/2006/picture">
              <pic:pic>
                <pic:nvPicPr>
                  <pic:cNvPr id="7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299584">
          <wp:simplePos x="0" y="0"/>
          <wp:positionH relativeFrom="page">
            <wp:posOffset>8318753</wp:posOffset>
          </wp:positionH>
          <wp:positionV relativeFrom="page">
            <wp:posOffset>6032753</wp:posOffset>
          </wp:positionV>
          <wp:extent cx="609599" cy="609599"/>
          <wp:effectExtent l="0" t="0" r="0" b="0"/>
          <wp:wrapNone/>
          <wp:docPr id="799" name="image7.png"/>
          <wp:cNvGraphicFramePr>
            <a:graphicFrameLocks noChangeAspect="1"/>
          </wp:cNvGraphicFramePr>
          <a:graphic>
            <a:graphicData uri="http://schemas.openxmlformats.org/drawingml/2006/picture">
              <pic:pic>
                <pic:nvPicPr>
                  <pic:cNvPr id="8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0096">
          <wp:simplePos x="0" y="0"/>
          <wp:positionH relativeFrom="page">
            <wp:posOffset>8318753</wp:posOffset>
          </wp:positionH>
          <wp:positionV relativeFrom="page">
            <wp:posOffset>6032753</wp:posOffset>
          </wp:positionV>
          <wp:extent cx="609599" cy="609599"/>
          <wp:effectExtent l="0" t="0" r="0" b="0"/>
          <wp:wrapNone/>
          <wp:docPr id="803" name="image7.png"/>
          <wp:cNvGraphicFramePr>
            <a:graphicFrameLocks noChangeAspect="1"/>
          </wp:cNvGraphicFramePr>
          <a:graphic>
            <a:graphicData uri="http://schemas.openxmlformats.org/drawingml/2006/picture">
              <pic:pic>
                <pic:nvPicPr>
                  <pic:cNvPr id="8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0608">
          <wp:simplePos x="0" y="0"/>
          <wp:positionH relativeFrom="page">
            <wp:posOffset>8318753</wp:posOffset>
          </wp:positionH>
          <wp:positionV relativeFrom="page">
            <wp:posOffset>6032753</wp:posOffset>
          </wp:positionV>
          <wp:extent cx="609599" cy="609599"/>
          <wp:effectExtent l="0" t="0" r="0" b="0"/>
          <wp:wrapNone/>
          <wp:docPr id="805" name="image7.png"/>
          <wp:cNvGraphicFramePr>
            <a:graphicFrameLocks noChangeAspect="1"/>
          </wp:cNvGraphicFramePr>
          <a:graphic>
            <a:graphicData uri="http://schemas.openxmlformats.org/drawingml/2006/picture">
              <pic:pic>
                <pic:nvPicPr>
                  <pic:cNvPr id="8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1120">
          <wp:simplePos x="0" y="0"/>
          <wp:positionH relativeFrom="page">
            <wp:posOffset>8318753</wp:posOffset>
          </wp:positionH>
          <wp:positionV relativeFrom="page">
            <wp:posOffset>6032753</wp:posOffset>
          </wp:positionV>
          <wp:extent cx="609599" cy="609599"/>
          <wp:effectExtent l="0" t="0" r="0" b="0"/>
          <wp:wrapNone/>
          <wp:docPr id="809" name="image7.png"/>
          <wp:cNvGraphicFramePr>
            <a:graphicFrameLocks noChangeAspect="1"/>
          </wp:cNvGraphicFramePr>
          <a:graphic>
            <a:graphicData uri="http://schemas.openxmlformats.org/drawingml/2006/picture">
              <pic:pic>
                <pic:nvPicPr>
                  <pic:cNvPr id="8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1632">
          <wp:simplePos x="0" y="0"/>
          <wp:positionH relativeFrom="page">
            <wp:posOffset>8318753</wp:posOffset>
          </wp:positionH>
          <wp:positionV relativeFrom="page">
            <wp:posOffset>6032753</wp:posOffset>
          </wp:positionV>
          <wp:extent cx="609599" cy="609599"/>
          <wp:effectExtent l="0" t="0" r="0" b="0"/>
          <wp:wrapNone/>
          <wp:docPr id="811" name="image7.png"/>
          <wp:cNvGraphicFramePr>
            <a:graphicFrameLocks noChangeAspect="1"/>
          </wp:cNvGraphicFramePr>
          <a:graphic>
            <a:graphicData uri="http://schemas.openxmlformats.org/drawingml/2006/picture">
              <pic:pic>
                <pic:nvPicPr>
                  <pic:cNvPr id="81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3680">
          <wp:simplePos x="0" y="0"/>
          <wp:positionH relativeFrom="page">
            <wp:posOffset>8318753</wp:posOffset>
          </wp:positionH>
          <wp:positionV relativeFrom="page">
            <wp:posOffset>6032753</wp:posOffset>
          </wp:positionV>
          <wp:extent cx="609599" cy="609599"/>
          <wp:effectExtent l="0" t="0" r="0" b="0"/>
          <wp:wrapNone/>
          <wp:docPr id="821" name="image7.png"/>
          <wp:cNvGraphicFramePr>
            <a:graphicFrameLocks noChangeAspect="1"/>
          </wp:cNvGraphicFramePr>
          <a:graphic>
            <a:graphicData uri="http://schemas.openxmlformats.org/drawingml/2006/picture">
              <pic:pic>
                <pic:nvPicPr>
                  <pic:cNvPr id="8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5216">
          <wp:simplePos x="0" y="0"/>
          <wp:positionH relativeFrom="page">
            <wp:posOffset>8318753</wp:posOffset>
          </wp:positionH>
          <wp:positionV relativeFrom="page">
            <wp:posOffset>6032753</wp:posOffset>
          </wp:positionV>
          <wp:extent cx="609599" cy="609599"/>
          <wp:effectExtent l="0" t="0" r="0" b="0"/>
          <wp:wrapNone/>
          <wp:docPr id="823" name="image7.png"/>
          <wp:cNvGraphicFramePr>
            <a:graphicFrameLocks noChangeAspect="1"/>
          </wp:cNvGraphicFramePr>
          <a:graphic>
            <a:graphicData uri="http://schemas.openxmlformats.org/drawingml/2006/picture">
              <pic:pic>
                <pic:nvPicPr>
                  <pic:cNvPr id="82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6240">
          <wp:simplePos x="0" y="0"/>
          <wp:positionH relativeFrom="page">
            <wp:posOffset>8318753</wp:posOffset>
          </wp:positionH>
          <wp:positionV relativeFrom="page">
            <wp:posOffset>6032753</wp:posOffset>
          </wp:positionV>
          <wp:extent cx="609599" cy="609599"/>
          <wp:effectExtent l="0" t="0" r="0" b="0"/>
          <wp:wrapNone/>
          <wp:docPr id="833" name="image7.png"/>
          <wp:cNvGraphicFramePr>
            <a:graphicFrameLocks noChangeAspect="1"/>
          </wp:cNvGraphicFramePr>
          <a:graphic>
            <a:graphicData uri="http://schemas.openxmlformats.org/drawingml/2006/picture">
              <pic:pic>
                <pic:nvPicPr>
                  <pic:cNvPr id="8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6752">
          <wp:simplePos x="0" y="0"/>
          <wp:positionH relativeFrom="page">
            <wp:posOffset>8318753</wp:posOffset>
          </wp:positionH>
          <wp:positionV relativeFrom="page">
            <wp:posOffset>6032753</wp:posOffset>
          </wp:positionV>
          <wp:extent cx="609599" cy="609599"/>
          <wp:effectExtent l="0" t="0" r="0" b="0"/>
          <wp:wrapNone/>
          <wp:docPr id="835" name="image7.png"/>
          <wp:cNvGraphicFramePr>
            <a:graphicFrameLocks noChangeAspect="1"/>
          </wp:cNvGraphicFramePr>
          <a:graphic>
            <a:graphicData uri="http://schemas.openxmlformats.org/drawingml/2006/picture">
              <pic:pic>
                <pic:nvPicPr>
                  <pic:cNvPr id="8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7264">
          <wp:simplePos x="0" y="0"/>
          <wp:positionH relativeFrom="page">
            <wp:posOffset>8318753</wp:posOffset>
          </wp:positionH>
          <wp:positionV relativeFrom="page">
            <wp:posOffset>6032753</wp:posOffset>
          </wp:positionV>
          <wp:extent cx="609599" cy="609599"/>
          <wp:effectExtent l="0" t="0" r="0" b="0"/>
          <wp:wrapNone/>
          <wp:docPr id="837" name="image7.png"/>
          <wp:cNvGraphicFramePr>
            <a:graphicFrameLocks noChangeAspect="1"/>
          </wp:cNvGraphicFramePr>
          <a:graphic>
            <a:graphicData uri="http://schemas.openxmlformats.org/drawingml/2006/picture">
              <pic:pic>
                <pic:nvPicPr>
                  <pic:cNvPr id="8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7776">
          <wp:simplePos x="0" y="0"/>
          <wp:positionH relativeFrom="page">
            <wp:posOffset>8318753</wp:posOffset>
          </wp:positionH>
          <wp:positionV relativeFrom="page">
            <wp:posOffset>6032753</wp:posOffset>
          </wp:positionV>
          <wp:extent cx="609599" cy="609599"/>
          <wp:effectExtent l="0" t="0" r="0" b="0"/>
          <wp:wrapNone/>
          <wp:docPr id="839" name="image7.png"/>
          <wp:cNvGraphicFramePr>
            <a:graphicFrameLocks noChangeAspect="1"/>
          </wp:cNvGraphicFramePr>
          <a:graphic>
            <a:graphicData uri="http://schemas.openxmlformats.org/drawingml/2006/picture">
              <pic:pic>
                <pic:nvPicPr>
                  <pic:cNvPr id="8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8288">
          <wp:simplePos x="0" y="0"/>
          <wp:positionH relativeFrom="page">
            <wp:posOffset>8318753</wp:posOffset>
          </wp:positionH>
          <wp:positionV relativeFrom="page">
            <wp:posOffset>6032753</wp:posOffset>
          </wp:positionV>
          <wp:extent cx="609599" cy="609599"/>
          <wp:effectExtent l="0" t="0" r="0" b="0"/>
          <wp:wrapNone/>
          <wp:docPr id="841" name="image7.png"/>
          <wp:cNvGraphicFramePr>
            <a:graphicFrameLocks noChangeAspect="1"/>
          </wp:cNvGraphicFramePr>
          <a:graphic>
            <a:graphicData uri="http://schemas.openxmlformats.org/drawingml/2006/picture">
              <pic:pic>
                <pic:nvPicPr>
                  <pic:cNvPr id="8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8800">
          <wp:simplePos x="0" y="0"/>
          <wp:positionH relativeFrom="page">
            <wp:posOffset>8318753</wp:posOffset>
          </wp:positionH>
          <wp:positionV relativeFrom="page">
            <wp:posOffset>6032753</wp:posOffset>
          </wp:positionV>
          <wp:extent cx="609599" cy="609599"/>
          <wp:effectExtent l="0" t="0" r="0" b="0"/>
          <wp:wrapNone/>
          <wp:docPr id="843" name="image7.png"/>
          <wp:cNvGraphicFramePr>
            <a:graphicFrameLocks noChangeAspect="1"/>
          </wp:cNvGraphicFramePr>
          <a:graphic>
            <a:graphicData uri="http://schemas.openxmlformats.org/drawingml/2006/picture">
              <pic:pic>
                <pic:nvPicPr>
                  <pic:cNvPr id="8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9312">
          <wp:simplePos x="0" y="0"/>
          <wp:positionH relativeFrom="page">
            <wp:posOffset>8318753</wp:posOffset>
          </wp:positionH>
          <wp:positionV relativeFrom="page">
            <wp:posOffset>6032753</wp:posOffset>
          </wp:positionV>
          <wp:extent cx="609599" cy="609599"/>
          <wp:effectExtent l="0" t="0" r="0" b="0"/>
          <wp:wrapNone/>
          <wp:docPr id="845" name="image7.png"/>
          <wp:cNvGraphicFramePr>
            <a:graphicFrameLocks noChangeAspect="1"/>
          </wp:cNvGraphicFramePr>
          <a:graphic>
            <a:graphicData uri="http://schemas.openxmlformats.org/drawingml/2006/picture">
              <pic:pic>
                <pic:nvPicPr>
                  <pic:cNvPr id="8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09824">
          <wp:simplePos x="0" y="0"/>
          <wp:positionH relativeFrom="page">
            <wp:posOffset>8318753</wp:posOffset>
          </wp:positionH>
          <wp:positionV relativeFrom="page">
            <wp:posOffset>6032753</wp:posOffset>
          </wp:positionV>
          <wp:extent cx="609599" cy="609599"/>
          <wp:effectExtent l="0" t="0" r="0" b="0"/>
          <wp:wrapNone/>
          <wp:docPr id="847" name="image7.png"/>
          <wp:cNvGraphicFramePr>
            <a:graphicFrameLocks noChangeAspect="1"/>
          </wp:cNvGraphicFramePr>
          <a:graphic>
            <a:graphicData uri="http://schemas.openxmlformats.org/drawingml/2006/picture">
              <pic:pic>
                <pic:nvPicPr>
                  <pic:cNvPr id="8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0336">
          <wp:simplePos x="0" y="0"/>
          <wp:positionH relativeFrom="page">
            <wp:posOffset>8318753</wp:posOffset>
          </wp:positionH>
          <wp:positionV relativeFrom="page">
            <wp:posOffset>6032753</wp:posOffset>
          </wp:positionV>
          <wp:extent cx="609599" cy="609599"/>
          <wp:effectExtent l="0" t="0" r="0" b="0"/>
          <wp:wrapNone/>
          <wp:docPr id="849" name="image7.png"/>
          <wp:cNvGraphicFramePr>
            <a:graphicFrameLocks noChangeAspect="1"/>
          </wp:cNvGraphicFramePr>
          <a:graphic>
            <a:graphicData uri="http://schemas.openxmlformats.org/drawingml/2006/picture">
              <pic:pic>
                <pic:nvPicPr>
                  <pic:cNvPr id="8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0848">
          <wp:simplePos x="0" y="0"/>
          <wp:positionH relativeFrom="page">
            <wp:posOffset>8318753</wp:posOffset>
          </wp:positionH>
          <wp:positionV relativeFrom="page">
            <wp:posOffset>6032753</wp:posOffset>
          </wp:positionV>
          <wp:extent cx="609599" cy="609599"/>
          <wp:effectExtent l="0" t="0" r="0" b="0"/>
          <wp:wrapNone/>
          <wp:docPr id="851" name="image7.png"/>
          <wp:cNvGraphicFramePr>
            <a:graphicFrameLocks noChangeAspect="1"/>
          </wp:cNvGraphicFramePr>
          <a:graphic>
            <a:graphicData uri="http://schemas.openxmlformats.org/drawingml/2006/picture">
              <pic:pic>
                <pic:nvPicPr>
                  <pic:cNvPr id="8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1360">
          <wp:simplePos x="0" y="0"/>
          <wp:positionH relativeFrom="page">
            <wp:posOffset>8318753</wp:posOffset>
          </wp:positionH>
          <wp:positionV relativeFrom="page">
            <wp:posOffset>6032753</wp:posOffset>
          </wp:positionV>
          <wp:extent cx="609599" cy="609599"/>
          <wp:effectExtent l="0" t="0" r="0" b="0"/>
          <wp:wrapNone/>
          <wp:docPr id="853" name="image7.png"/>
          <wp:cNvGraphicFramePr>
            <a:graphicFrameLocks noChangeAspect="1"/>
          </wp:cNvGraphicFramePr>
          <a:graphic>
            <a:graphicData uri="http://schemas.openxmlformats.org/drawingml/2006/picture">
              <pic:pic>
                <pic:nvPicPr>
                  <pic:cNvPr id="8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1872">
          <wp:simplePos x="0" y="0"/>
          <wp:positionH relativeFrom="page">
            <wp:posOffset>8318753</wp:posOffset>
          </wp:positionH>
          <wp:positionV relativeFrom="page">
            <wp:posOffset>6032753</wp:posOffset>
          </wp:positionV>
          <wp:extent cx="609599" cy="609599"/>
          <wp:effectExtent l="0" t="0" r="0" b="0"/>
          <wp:wrapNone/>
          <wp:docPr id="855" name="image7.png"/>
          <wp:cNvGraphicFramePr>
            <a:graphicFrameLocks noChangeAspect="1"/>
          </wp:cNvGraphicFramePr>
          <a:graphic>
            <a:graphicData uri="http://schemas.openxmlformats.org/drawingml/2006/picture">
              <pic:pic>
                <pic:nvPicPr>
                  <pic:cNvPr id="8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2384">
          <wp:simplePos x="0" y="0"/>
          <wp:positionH relativeFrom="page">
            <wp:posOffset>8318753</wp:posOffset>
          </wp:positionH>
          <wp:positionV relativeFrom="page">
            <wp:posOffset>6032753</wp:posOffset>
          </wp:positionV>
          <wp:extent cx="609599" cy="609599"/>
          <wp:effectExtent l="0" t="0" r="0" b="0"/>
          <wp:wrapNone/>
          <wp:docPr id="857" name="image7.png"/>
          <wp:cNvGraphicFramePr>
            <a:graphicFrameLocks noChangeAspect="1"/>
          </wp:cNvGraphicFramePr>
          <a:graphic>
            <a:graphicData uri="http://schemas.openxmlformats.org/drawingml/2006/picture">
              <pic:pic>
                <pic:nvPicPr>
                  <pic:cNvPr id="8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2896">
          <wp:simplePos x="0" y="0"/>
          <wp:positionH relativeFrom="page">
            <wp:posOffset>8318753</wp:posOffset>
          </wp:positionH>
          <wp:positionV relativeFrom="page">
            <wp:posOffset>6032753</wp:posOffset>
          </wp:positionV>
          <wp:extent cx="609599" cy="609599"/>
          <wp:effectExtent l="0" t="0" r="0" b="0"/>
          <wp:wrapNone/>
          <wp:docPr id="859" name="image7.png"/>
          <wp:cNvGraphicFramePr>
            <a:graphicFrameLocks noChangeAspect="1"/>
          </wp:cNvGraphicFramePr>
          <a:graphic>
            <a:graphicData uri="http://schemas.openxmlformats.org/drawingml/2006/picture">
              <pic:pic>
                <pic:nvPicPr>
                  <pic:cNvPr id="8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3408">
          <wp:simplePos x="0" y="0"/>
          <wp:positionH relativeFrom="page">
            <wp:posOffset>8318753</wp:posOffset>
          </wp:positionH>
          <wp:positionV relativeFrom="page">
            <wp:posOffset>6032753</wp:posOffset>
          </wp:positionV>
          <wp:extent cx="609599" cy="609599"/>
          <wp:effectExtent l="0" t="0" r="0" b="0"/>
          <wp:wrapNone/>
          <wp:docPr id="861" name="image7.png"/>
          <wp:cNvGraphicFramePr>
            <a:graphicFrameLocks noChangeAspect="1"/>
          </wp:cNvGraphicFramePr>
          <a:graphic>
            <a:graphicData uri="http://schemas.openxmlformats.org/drawingml/2006/picture">
              <pic:pic>
                <pic:nvPicPr>
                  <pic:cNvPr id="8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3920">
          <wp:simplePos x="0" y="0"/>
          <wp:positionH relativeFrom="page">
            <wp:posOffset>8318753</wp:posOffset>
          </wp:positionH>
          <wp:positionV relativeFrom="page">
            <wp:posOffset>6032753</wp:posOffset>
          </wp:positionV>
          <wp:extent cx="609599" cy="609599"/>
          <wp:effectExtent l="0" t="0" r="0" b="0"/>
          <wp:wrapNone/>
          <wp:docPr id="863" name="image7.png"/>
          <wp:cNvGraphicFramePr>
            <a:graphicFrameLocks noChangeAspect="1"/>
          </wp:cNvGraphicFramePr>
          <a:graphic>
            <a:graphicData uri="http://schemas.openxmlformats.org/drawingml/2006/picture">
              <pic:pic>
                <pic:nvPicPr>
                  <pic:cNvPr id="8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4432">
          <wp:simplePos x="0" y="0"/>
          <wp:positionH relativeFrom="page">
            <wp:posOffset>8318753</wp:posOffset>
          </wp:positionH>
          <wp:positionV relativeFrom="page">
            <wp:posOffset>6032753</wp:posOffset>
          </wp:positionV>
          <wp:extent cx="609599" cy="609599"/>
          <wp:effectExtent l="0" t="0" r="0" b="0"/>
          <wp:wrapNone/>
          <wp:docPr id="865" name="image7.png"/>
          <wp:cNvGraphicFramePr>
            <a:graphicFrameLocks noChangeAspect="1"/>
          </wp:cNvGraphicFramePr>
          <a:graphic>
            <a:graphicData uri="http://schemas.openxmlformats.org/drawingml/2006/picture">
              <pic:pic>
                <pic:nvPicPr>
                  <pic:cNvPr id="8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4944">
          <wp:simplePos x="0" y="0"/>
          <wp:positionH relativeFrom="page">
            <wp:posOffset>8318753</wp:posOffset>
          </wp:positionH>
          <wp:positionV relativeFrom="page">
            <wp:posOffset>6032753</wp:posOffset>
          </wp:positionV>
          <wp:extent cx="609599" cy="609599"/>
          <wp:effectExtent l="0" t="0" r="0" b="0"/>
          <wp:wrapNone/>
          <wp:docPr id="867" name="image7.png"/>
          <wp:cNvGraphicFramePr>
            <a:graphicFrameLocks noChangeAspect="1"/>
          </wp:cNvGraphicFramePr>
          <a:graphic>
            <a:graphicData uri="http://schemas.openxmlformats.org/drawingml/2006/picture">
              <pic:pic>
                <pic:nvPicPr>
                  <pic:cNvPr id="86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5456">
          <wp:simplePos x="0" y="0"/>
          <wp:positionH relativeFrom="page">
            <wp:posOffset>8318753</wp:posOffset>
          </wp:positionH>
          <wp:positionV relativeFrom="page">
            <wp:posOffset>6032753</wp:posOffset>
          </wp:positionV>
          <wp:extent cx="609599" cy="609599"/>
          <wp:effectExtent l="0" t="0" r="0" b="0"/>
          <wp:wrapNone/>
          <wp:docPr id="869" name="image7.png"/>
          <wp:cNvGraphicFramePr>
            <a:graphicFrameLocks noChangeAspect="1"/>
          </wp:cNvGraphicFramePr>
          <a:graphic>
            <a:graphicData uri="http://schemas.openxmlformats.org/drawingml/2006/picture">
              <pic:pic>
                <pic:nvPicPr>
                  <pic:cNvPr id="8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5968">
          <wp:simplePos x="0" y="0"/>
          <wp:positionH relativeFrom="page">
            <wp:posOffset>8318753</wp:posOffset>
          </wp:positionH>
          <wp:positionV relativeFrom="page">
            <wp:posOffset>6032753</wp:posOffset>
          </wp:positionV>
          <wp:extent cx="609599" cy="609599"/>
          <wp:effectExtent l="0" t="0" r="0" b="0"/>
          <wp:wrapNone/>
          <wp:docPr id="871" name="image7.png"/>
          <wp:cNvGraphicFramePr>
            <a:graphicFrameLocks noChangeAspect="1"/>
          </wp:cNvGraphicFramePr>
          <a:graphic>
            <a:graphicData uri="http://schemas.openxmlformats.org/drawingml/2006/picture">
              <pic:pic>
                <pic:nvPicPr>
                  <pic:cNvPr id="8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6480">
          <wp:simplePos x="0" y="0"/>
          <wp:positionH relativeFrom="page">
            <wp:posOffset>8318753</wp:posOffset>
          </wp:positionH>
          <wp:positionV relativeFrom="page">
            <wp:posOffset>6032753</wp:posOffset>
          </wp:positionV>
          <wp:extent cx="609599" cy="609599"/>
          <wp:effectExtent l="0" t="0" r="0" b="0"/>
          <wp:wrapNone/>
          <wp:docPr id="879" name="image7.png"/>
          <wp:cNvGraphicFramePr>
            <a:graphicFrameLocks noChangeAspect="1"/>
          </wp:cNvGraphicFramePr>
          <a:graphic>
            <a:graphicData uri="http://schemas.openxmlformats.org/drawingml/2006/picture">
              <pic:pic>
                <pic:nvPicPr>
                  <pic:cNvPr id="88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6992">
          <wp:simplePos x="0" y="0"/>
          <wp:positionH relativeFrom="page">
            <wp:posOffset>8318753</wp:posOffset>
          </wp:positionH>
          <wp:positionV relativeFrom="page">
            <wp:posOffset>6032753</wp:posOffset>
          </wp:positionV>
          <wp:extent cx="609599" cy="609599"/>
          <wp:effectExtent l="0" t="0" r="0" b="0"/>
          <wp:wrapNone/>
          <wp:docPr id="881" name="image7.png"/>
          <wp:cNvGraphicFramePr>
            <a:graphicFrameLocks noChangeAspect="1"/>
          </wp:cNvGraphicFramePr>
          <a:graphic>
            <a:graphicData uri="http://schemas.openxmlformats.org/drawingml/2006/picture">
              <pic:pic>
                <pic:nvPicPr>
                  <pic:cNvPr id="8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7504">
          <wp:simplePos x="0" y="0"/>
          <wp:positionH relativeFrom="page">
            <wp:posOffset>8318753</wp:posOffset>
          </wp:positionH>
          <wp:positionV relativeFrom="page">
            <wp:posOffset>6032753</wp:posOffset>
          </wp:positionV>
          <wp:extent cx="609599" cy="609599"/>
          <wp:effectExtent l="0" t="0" r="0" b="0"/>
          <wp:wrapNone/>
          <wp:docPr id="883" name="image7.png"/>
          <wp:cNvGraphicFramePr>
            <a:graphicFrameLocks noChangeAspect="1"/>
          </wp:cNvGraphicFramePr>
          <a:graphic>
            <a:graphicData uri="http://schemas.openxmlformats.org/drawingml/2006/picture">
              <pic:pic>
                <pic:nvPicPr>
                  <pic:cNvPr id="8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8016">
          <wp:simplePos x="0" y="0"/>
          <wp:positionH relativeFrom="page">
            <wp:posOffset>8318753</wp:posOffset>
          </wp:positionH>
          <wp:positionV relativeFrom="page">
            <wp:posOffset>6032753</wp:posOffset>
          </wp:positionV>
          <wp:extent cx="609599" cy="609599"/>
          <wp:effectExtent l="0" t="0" r="0" b="0"/>
          <wp:wrapNone/>
          <wp:docPr id="885" name="image7.png"/>
          <wp:cNvGraphicFramePr>
            <a:graphicFrameLocks noChangeAspect="1"/>
          </wp:cNvGraphicFramePr>
          <a:graphic>
            <a:graphicData uri="http://schemas.openxmlformats.org/drawingml/2006/picture">
              <pic:pic>
                <pic:nvPicPr>
                  <pic:cNvPr id="8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8528">
          <wp:simplePos x="0" y="0"/>
          <wp:positionH relativeFrom="page">
            <wp:posOffset>8318753</wp:posOffset>
          </wp:positionH>
          <wp:positionV relativeFrom="page">
            <wp:posOffset>6032753</wp:posOffset>
          </wp:positionV>
          <wp:extent cx="609599" cy="609599"/>
          <wp:effectExtent l="0" t="0" r="0" b="0"/>
          <wp:wrapNone/>
          <wp:docPr id="887" name="image7.png"/>
          <wp:cNvGraphicFramePr>
            <a:graphicFrameLocks noChangeAspect="1"/>
          </wp:cNvGraphicFramePr>
          <a:graphic>
            <a:graphicData uri="http://schemas.openxmlformats.org/drawingml/2006/picture">
              <pic:pic>
                <pic:nvPicPr>
                  <pic:cNvPr id="88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9040">
          <wp:simplePos x="0" y="0"/>
          <wp:positionH relativeFrom="page">
            <wp:posOffset>8318753</wp:posOffset>
          </wp:positionH>
          <wp:positionV relativeFrom="page">
            <wp:posOffset>6032753</wp:posOffset>
          </wp:positionV>
          <wp:extent cx="609599" cy="609599"/>
          <wp:effectExtent l="0" t="0" r="0" b="0"/>
          <wp:wrapNone/>
          <wp:docPr id="893" name="image7.png"/>
          <wp:cNvGraphicFramePr>
            <a:graphicFrameLocks noChangeAspect="1"/>
          </wp:cNvGraphicFramePr>
          <a:graphic>
            <a:graphicData uri="http://schemas.openxmlformats.org/drawingml/2006/picture">
              <pic:pic>
                <pic:nvPicPr>
                  <pic:cNvPr id="8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19552">
          <wp:simplePos x="0" y="0"/>
          <wp:positionH relativeFrom="page">
            <wp:posOffset>8318753</wp:posOffset>
          </wp:positionH>
          <wp:positionV relativeFrom="page">
            <wp:posOffset>6032753</wp:posOffset>
          </wp:positionV>
          <wp:extent cx="609599" cy="609599"/>
          <wp:effectExtent l="0" t="0" r="0" b="0"/>
          <wp:wrapNone/>
          <wp:docPr id="895" name="image7.png"/>
          <wp:cNvGraphicFramePr>
            <a:graphicFrameLocks noChangeAspect="1"/>
          </wp:cNvGraphicFramePr>
          <a:graphic>
            <a:graphicData uri="http://schemas.openxmlformats.org/drawingml/2006/picture">
              <pic:pic>
                <pic:nvPicPr>
                  <pic:cNvPr id="8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0064">
          <wp:simplePos x="0" y="0"/>
          <wp:positionH relativeFrom="page">
            <wp:posOffset>8318753</wp:posOffset>
          </wp:positionH>
          <wp:positionV relativeFrom="page">
            <wp:posOffset>6032753</wp:posOffset>
          </wp:positionV>
          <wp:extent cx="609599" cy="609599"/>
          <wp:effectExtent l="0" t="0" r="0" b="0"/>
          <wp:wrapNone/>
          <wp:docPr id="899" name="image7.png"/>
          <wp:cNvGraphicFramePr>
            <a:graphicFrameLocks noChangeAspect="1"/>
          </wp:cNvGraphicFramePr>
          <a:graphic>
            <a:graphicData uri="http://schemas.openxmlformats.org/drawingml/2006/picture">
              <pic:pic>
                <pic:nvPicPr>
                  <pic:cNvPr id="9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0576">
          <wp:simplePos x="0" y="0"/>
          <wp:positionH relativeFrom="page">
            <wp:posOffset>8318753</wp:posOffset>
          </wp:positionH>
          <wp:positionV relativeFrom="page">
            <wp:posOffset>6032753</wp:posOffset>
          </wp:positionV>
          <wp:extent cx="609599" cy="609599"/>
          <wp:effectExtent l="0" t="0" r="0" b="0"/>
          <wp:wrapNone/>
          <wp:docPr id="901" name="image7.png"/>
          <wp:cNvGraphicFramePr>
            <a:graphicFrameLocks noChangeAspect="1"/>
          </wp:cNvGraphicFramePr>
          <a:graphic>
            <a:graphicData uri="http://schemas.openxmlformats.org/drawingml/2006/picture">
              <pic:pic>
                <pic:nvPicPr>
                  <pic:cNvPr id="9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1088">
          <wp:simplePos x="0" y="0"/>
          <wp:positionH relativeFrom="page">
            <wp:posOffset>8318753</wp:posOffset>
          </wp:positionH>
          <wp:positionV relativeFrom="page">
            <wp:posOffset>6032753</wp:posOffset>
          </wp:positionV>
          <wp:extent cx="609599" cy="609599"/>
          <wp:effectExtent l="0" t="0" r="0" b="0"/>
          <wp:wrapNone/>
          <wp:docPr id="903" name="image7.png"/>
          <wp:cNvGraphicFramePr>
            <a:graphicFrameLocks noChangeAspect="1"/>
          </wp:cNvGraphicFramePr>
          <a:graphic>
            <a:graphicData uri="http://schemas.openxmlformats.org/drawingml/2006/picture">
              <pic:pic>
                <pic:nvPicPr>
                  <pic:cNvPr id="9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1600">
          <wp:simplePos x="0" y="0"/>
          <wp:positionH relativeFrom="page">
            <wp:posOffset>8318753</wp:posOffset>
          </wp:positionH>
          <wp:positionV relativeFrom="page">
            <wp:posOffset>6032753</wp:posOffset>
          </wp:positionV>
          <wp:extent cx="609599" cy="609599"/>
          <wp:effectExtent l="0" t="0" r="0" b="0"/>
          <wp:wrapNone/>
          <wp:docPr id="905" name="image7.png"/>
          <wp:cNvGraphicFramePr>
            <a:graphicFrameLocks noChangeAspect="1"/>
          </wp:cNvGraphicFramePr>
          <a:graphic>
            <a:graphicData uri="http://schemas.openxmlformats.org/drawingml/2006/picture">
              <pic:pic>
                <pic:nvPicPr>
                  <pic:cNvPr id="9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2112">
          <wp:simplePos x="0" y="0"/>
          <wp:positionH relativeFrom="page">
            <wp:posOffset>8318753</wp:posOffset>
          </wp:positionH>
          <wp:positionV relativeFrom="page">
            <wp:posOffset>6032753</wp:posOffset>
          </wp:positionV>
          <wp:extent cx="609599" cy="609599"/>
          <wp:effectExtent l="0" t="0" r="0" b="0"/>
          <wp:wrapNone/>
          <wp:docPr id="907" name="image7.png"/>
          <wp:cNvGraphicFramePr>
            <a:graphicFrameLocks noChangeAspect="1"/>
          </wp:cNvGraphicFramePr>
          <a:graphic>
            <a:graphicData uri="http://schemas.openxmlformats.org/drawingml/2006/picture">
              <pic:pic>
                <pic:nvPicPr>
                  <pic:cNvPr id="9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2624">
          <wp:simplePos x="0" y="0"/>
          <wp:positionH relativeFrom="page">
            <wp:posOffset>8318753</wp:posOffset>
          </wp:positionH>
          <wp:positionV relativeFrom="page">
            <wp:posOffset>6032753</wp:posOffset>
          </wp:positionV>
          <wp:extent cx="609599" cy="609599"/>
          <wp:effectExtent l="0" t="0" r="0" b="0"/>
          <wp:wrapNone/>
          <wp:docPr id="909" name="image7.png"/>
          <wp:cNvGraphicFramePr>
            <a:graphicFrameLocks noChangeAspect="1"/>
          </wp:cNvGraphicFramePr>
          <a:graphic>
            <a:graphicData uri="http://schemas.openxmlformats.org/drawingml/2006/picture">
              <pic:pic>
                <pic:nvPicPr>
                  <pic:cNvPr id="9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3136">
          <wp:simplePos x="0" y="0"/>
          <wp:positionH relativeFrom="page">
            <wp:posOffset>8318753</wp:posOffset>
          </wp:positionH>
          <wp:positionV relativeFrom="page">
            <wp:posOffset>6032753</wp:posOffset>
          </wp:positionV>
          <wp:extent cx="609599" cy="609599"/>
          <wp:effectExtent l="0" t="0" r="0" b="0"/>
          <wp:wrapNone/>
          <wp:docPr id="911" name="image7.png"/>
          <wp:cNvGraphicFramePr>
            <a:graphicFrameLocks noChangeAspect="1"/>
          </wp:cNvGraphicFramePr>
          <a:graphic>
            <a:graphicData uri="http://schemas.openxmlformats.org/drawingml/2006/picture">
              <pic:pic>
                <pic:nvPicPr>
                  <pic:cNvPr id="91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923712">
          <wp:simplePos x="0" y="0"/>
          <wp:positionH relativeFrom="page">
            <wp:posOffset>8318753</wp:posOffset>
          </wp:positionH>
          <wp:positionV relativeFrom="page">
            <wp:posOffset>6032753</wp:posOffset>
          </wp:positionV>
          <wp:extent cx="609599" cy="609599"/>
          <wp:effectExtent l="0" t="0" r="0" b="0"/>
          <wp:wrapNone/>
          <wp:docPr id="913" name="image7.png"/>
          <wp:cNvGraphicFramePr>
            <a:graphicFrameLocks noChangeAspect="1"/>
          </wp:cNvGraphicFramePr>
          <a:graphic>
            <a:graphicData uri="http://schemas.openxmlformats.org/drawingml/2006/picture">
              <pic:pic>
                <pic:nvPicPr>
                  <pic:cNvPr id="9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4160">
          <wp:simplePos x="0" y="0"/>
          <wp:positionH relativeFrom="page">
            <wp:posOffset>8318753</wp:posOffset>
          </wp:positionH>
          <wp:positionV relativeFrom="page">
            <wp:posOffset>6032753</wp:posOffset>
          </wp:positionV>
          <wp:extent cx="609599" cy="609599"/>
          <wp:effectExtent l="0" t="0" r="0" b="0"/>
          <wp:wrapNone/>
          <wp:docPr id="915" name="image7.png"/>
          <wp:cNvGraphicFramePr>
            <a:graphicFrameLocks noChangeAspect="1"/>
          </wp:cNvGraphicFramePr>
          <a:graphic>
            <a:graphicData uri="http://schemas.openxmlformats.org/drawingml/2006/picture">
              <pic:pic>
                <pic:nvPicPr>
                  <pic:cNvPr id="9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4672">
          <wp:simplePos x="0" y="0"/>
          <wp:positionH relativeFrom="page">
            <wp:posOffset>8318753</wp:posOffset>
          </wp:positionH>
          <wp:positionV relativeFrom="page">
            <wp:posOffset>6032753</wp:posOffset>
          </wp:positionV>
          <wp:extent cx="609599" cy="609599"/>
          <wp:effectExtent l="0" t="0" r="0" b="0"/>
          <wp:wrapNone/>
          <wp:docPr id="917" name="image7.png"/>
          <wp:cNvGraphicFramePr>
            <a:graphicFrameLocks noChangeAspect="1"/>
          </wp:cNvGraphicFramePr>
          <a:graphic>
            <a:graphicData uri="http://schemas.openxmlformats.org/drawingml/2006/picture">
              <pic:pic>
                <pic:nvPicPr>
                  <pic:cNvPr id="9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5184">
          <wp:simplePos x="0" y="0"/>
          <wp:positionH relativeFrom="page">
            <wp:posOffset>8318753</wp:posOffset>
          </wp:positionH>
          <wp:positionV relativeFrom="page">
            <wp:posOffset>6032753</wp:posOffset>
          </wp:positionV>
          <wp:extent cx="609599" cy="609599"/>
          <wp:effectExtent l="0" t="0" r="0" b="0"/>
          <wp:wrapNone/>
          <wp:docPr id="921" name="image7.png"/>
          <wp:cNvGraphicFramePr>
            <a:graphicFrameLocks noChangeAspect="1"/>
          </wp:cNvGraphicFramePr>
          <a:graphic>
            <a:graphicData uri="http://schemas.openxmlformats.org/drawingml/2006/picture">
              <pic:pic>
                <pic:nvPicPr>
                  <pic:cNvPr id="9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5696">
          <wp:simplePos x="0" y="0"/>
          <wp:positionH relativeFrom="page">
            <wp:posOffset>8318753</wp:posOffset>
          </wp:positionH>
          <wp:positionV relativeFrom="page">
            <wp:posOffset>6032753</wp:posOffset>
          </wp:positionV>
          <wp:extent cx="609599" cy="609599"/>
          <wp:effectExtent l="0" t="0" r="0" b="0"/>
          <wp:wrapNone/>
          <wp:docPr id="923" name="image7.png"/>
          <wp:cNvGraphicFramePr>
            <a:graphicFrameLocks noChangeAspect="1"/>
          </wp:cNvGraphicFramePr>
          <a:graphic>
            <a:graphicData uri="http://schemas.openxmlformats.org/drawingml/2006/picture">
              <pic:pic>
                <pic:nvPicPr>
                  <pic:cNvPr id="92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6208">
          <wp:simplePos x="0" y="0"/>
          <wp:positionH relativeFrom="page">
            <wp:posOffset>8318753</wp:posOffset>
          </wp:positionH>
          <wp:positionV relativeFrom="page">
            <wp:posOffset>6032753</wp:posOffset>
          </wp:positionV>
          <wp:extent cx="609599" cy="609599"/>
          <wp:effectExtent l="0" t="0" r="0" b="0"/>
          <wp:wrapNone/>
          <wp:docPr id="927" name="image7.png"/>
          <wp:cNvGraphicFramePr>
            <a:graphicFrameLocks noChangeAspect="1"/>
          </wp:cNvGraphicFramePr>
          <a:graphic>
            <a:graphicData uri="http://schemas.openxmlformats.org/drawingml/2006/picture">
              <pic:pic>
                <pic:nvPicPr>
                  <pic:cNvPr id="9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6720">
          <wp:simplePos x="0" y="0"/>
          <wp:positionH relativeFrom="page">
            <wp:posOffset>8318753</wp:posOffset>
          </wp:positionH>
          <wp:positionV relativeFrom="page">
            <wp:posOffset>6032753</wp:posOffset>
          </wp:positionV>
          <wp:extent cx="609599" cy="609599"/>
          <wp:effectExtent l="0" t="0" r="0" b="0"/>
          <wp:wrapNone/>
          <wp:docPr id="929" name="image7.png"/>
          <wp:cNvGraphicFramePr>
            <a:graphicFrameLocks noChangeAspect="1"/>
          </wp:cNvGraphicFramePr>
          <a:graphic>
            <a:graphicData uri="http://schemas.openxmlformats.org/drawingml/2006/picture">
              <pic:pic>
                <pic:nvPicPr>
                  <pic:cNvPr id="9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7232">
          <wp:simplePos x="0" y="0"/>
          <wp:positionH relativeFrom="page">
            <wp:posOffset>8318753</wp:posOffset>
          </wp:positionH>
          <wp:positionV relativeFrom="page">
            <wp:posOffset>6032753</wp:posOffset>
          </wp:positionV>
          <wp:extent cx="609599" cy="609599"/>
          <wp:effectExtent l="0" t="0" r="0" b="0"/>
          <wp:wrapNone/>
          <wp:docPr id="931" name="image7.png"/>
          <wp:cNvGraphicFramePr>
            <a:graphicFrameLocks noChangeAspect="1"/>
          </wp:cNvGraphicFramePr>
          <a:graphic>
            <a:graphicData uri="http://schemas.openxmlformats.org/drawingml/2006/picture">
              <pic:pic>
                <pic:nvPicPr>
                  <pic:cNvPr id="9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7744">
          <wp:simplePos x="0" y="0"/>
          <wp:positionH relativeFrom="page">
            <wp:posOffset>8318753</wp:posOffset>
          </wp:positionH>
          <wp:positionV relativeFrom="page">
            <wp:posOffset>6032753</wp:posOffset>
          </wp:positionV>
          <wp:extent cx="609599" cy="609599"/>
          <wp:effectExtent l="0" t="0" r="0" b="0"/>
          <wp:wrapNone/>
          <wp:docPr id="933" name="image7.png"/>
          <wp:cNvGraphicFramePr>
            <a:graphicFrameLocks noChangeAspect="1"/>
          </wp:cNvGraphicFramePr>
          <a:graphic>
            <a:graphicData uri="http://schemas.openxmlformats.org/drawingml/2006/picture">
              <pic:pic>
                <pic:nvPicPr>
                  <pic:cNvPr id="9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8256">
          <wp:simplePos x="0" y="0"/>
          <wp:positionH relativeFrom="page">
            <wp:posOffset>8318753</wp:posOffset>
          </wp:positionH>
          <wp:positionV relativeFrom="page">
            <wp:posOffset>6032753</wp:posOffset>
          </wp:positionV>
          <wp:extent cx="609599" cy="609599"/>
          <wp:effectExtent l="0" t="0" r="0" b="0"/>
          <wp:wrapNone/>
          <wp:docPr id="935" name="image7.png"/>
          <wp:cNvGraphicFramePr>
            <a:graphicFrameLocks noChangeAspect="1"/>
          </wp:cNvGraphicFramePr>
          <a:graphic>
            <a:graphicData uri="http://schemas.openxmlformats.org/drawingml/2006/picture">
              <pic:pic>
                <pic:nvPicPr>
                  <pic:cNvPr id="9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9280">
          <wp:simplePos x="0" y="0"/>
          <wp:positionH relativeFrom="page">
            <wp:posOffset>8318753</wp:posOffset>
          </wp:positionH>
          <wp:positionV relativeFrom="page">
            <wp:posOffset>6032753</wp:posOffset>
          </wp:positionV>
          <wp:extent cx="609599" cy="609599"/>
          <wp:effectExtent l="0" t="0" r="0" b="0"/>
          <wp:wrapNone/>
          <wp:docPr id="939" name="image7.png"/>
          <wp:cNvGraphicFramePr>
            <a:graphicFrameLocks noChangeAspect="1"/>
          </wp:cNvGraphicFramePr>
          <a:graphic>
            <a:graphicData uri="http://schemas.openxmlformats.org/drawingml/2006/picture">
              <pic:pic>
                <pic:nvPicPr>
                  <pic:cNvPr id="9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29792">
          <wp:simplePos x="0" y="0"/>
          <wp:positionH relativeFrom="page">
            <wp:posOffset>8318753</wp:posOffset>
          </wp:positionH>
          <wp:positionV relativeFrom="page">
            <wp:posOffset>6032753</wp:posOffset>
          </wp:positionV>
          <wp:extent cx="609599" cy="609599"/>
          <wp:effectExtent l="0" t="0" r="0" b="0"/>
          <wp:wrapNone/>
          <wp:docPr id="941" name="image7.png"/>
          <wp:cNvGraphicFramePr>
            <a:graphicFrameLocks noChangeAspect="1"/>
          </wp:cNvGraphicFramePr>
          <a:graphic>
            <a:graphicData uri="http://schemas.openxmlformats.org/drawingml/2006/picture">
              <pic:pic>
                <pic:nvPicPr>
                  <pic:cNvPr id="9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0304">
          <wp:simplePos x="0" y="0"/>
          <wp:positionH relativeFrom="page">
            <wp:posOffset>8318753</wp:posOffset>
          </wp:positionH>
          <wp:positionV relativeFrom="page">
            <wp:posOffset>6032753</wp:posOffset>
          </wp:positionV>
          <wp:extent cx="609599" cy="609599"/>
          <wp:effectExtent l="0" t="0" r="0" b="0"/>
          <wp:wrapNone/>
          <wp:docPr id="943" name="image7.png"/>
          <wp:cNvGraphicFramePr>
            <a:graphicFrameLocks noChangeAspect="1"/>
          </wp:cNvGraphicFramePr>
          <a:graphic>
            <a:graphicData uri="http://schemas.openxmlformats.org/drawingml/2006/picture">
              <pic:pic>
                <pic:nvPicPr>
                  <pic:cNvPr id="9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2352">
          <wp:simplePos x="0" y="0"/>
          <wp:positionH relativeFrom="page">
            <wp:posOffset>8318753</wp:posOffset>
          </wp:positionH>
          <wp:positionV relativeFrom="page">
            <wp:posOffset>6032753</wp:posOffset>
          </wp:positionV>
          <wp:extent cx="609599" cy="609599"/>
          <wp:effectExtent l="0" t="0" r="0" b="0"/>
          <wp:wrapNone/>
          <wp:docPr id="951" name="image7.png"/>
          <wp:cNvGraphicFramePr>
            <a:graphicFrameLocks noChangeAspect="1"/>
          </wp:cNvGraphicFramePr>
          <a:graphic>
            <a:graphicData uri="http://schemas.openxmlformats.org/drawingml/2006/picture">
              <pic:pic>
                <pic:nvPicPr>
                  <pic:cNvPr id="9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2864">
          <wp:simplePos x="0" y="0"/>
          <wp:positionH relativeFrom="page">
            <wp:posOffset>8318753</wp:posOffset>
          </wp:positionH>
          <wp:positionV relativeFrom="page">
            <wp:posOffset>6032753</wp:posOffset>
          </wp:positionV>
          <wp:extent cx="609599" cy="609599"/>
          <wp:effectExtent l="0" t="0" r="0" b="0"/>
          <wp:wrapNone/>
          <wp:docPr id="953" name="image7.png"/>
          <wp:cNvGraphicFramePr>
            <a:graphicFrameLocks noChangeAspect="1"/>
          </wp:cNvGraphicFramePr>
          <a:graphic>
            <a:graphicData uri="http://schemas.openxmlformats.org/drawingml/2006/picture">
              <pic:pic>
                <pic:nvPicPr>
                  <pic:cNvPr id="9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3376">
          <wp:simplePos x="0" y="0"/>
          <wp:positionH relativeFrom="page">
            <wp:posOffset>8318753</wp:posOffset>
          </wp:positionH>
          <wp:positionV relativeFrom="page">
            <wp:posOffset>6032753</wp:posOffset>
          </wp:positionV>
          <wp:extent cx="609599" cy="609599"/>
          <wp:effectExtent l="0" t="0" r="0" b="0"/>
          <wp:wrapNone/>
          <wp:docPr id="955" name="image7.png"/>
          <wp:cNvGraphicFramePr>
            <a:graphicFrameLocks noChangeAspect="1"/>
          </wp:cNvGraphicFramePr>
          <a:graphic>
            <a:graphicData uri="http://schemas.openxmlformats.org/drawingml/2006/picture">
              <pic:pic>
                <pic:nvPicPr>
                  <pic:cNvPr id="9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3888">
          <wp:simplePos x="0" y="0"/>
          <wp:positionH relativeFrom="page">
            <wp:posOffset>8318753</wp:posOffset>
          </wp:positionH>
          <wp:positionV relativeFrom="page">
            <wp:posOffset>6032753</wp:posOffset>
          </wp:positionV>
          <wp:extent cx="609599" cy="609599"/>
          <wp:effectExtent l="0" t="0" r="0" b="0"/>
          <wp:wrapNone/>
          <wp:docPr id="957" name="image7.png"/>
          <wp:cNvGraphicFramePr>
            <a:graphicFrameLocks noChangeAspect="1"/>
          </wp:cNvGraphicFramePr>
          <a:graphic>
            <a:graphicData uri="http://schemas.openxmlformats.org/drawingml/2006/picture">
              <pic:pic>
                <pic:nvPicPr>
                  <pic:cNvPr id="9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4400">
          <wp:simplePos x="0" y="0"/>
          <wp:positionH relativeFrom="page">
            <wp:posOffset>8318753</wp:posOffset>
          </wp:positionH>
          <wp:positionV relativeFrom="page">
            <wp:posOffset>6032753</wp:posOffset>
          </wp:positionV>
          <wp:extent cx="609599" cy="609599"/>
          <wp:effectExtent l="0" t="0" r="0" b="0"/>
          <wp:wrapNone/>
          <wp:docPr id="959" name="image7.png"/>
          <wp:cNvGraphicFramePr>
            <a:graphicFrameLocks noChangeAspect="1"/>
          </wp:cNvGraphicFramePr>
          <a:graphic>
            <a:graphicData uri="http://schemas.openxmlformats.org/drawingml/2006/picture">
              <pic:pic>
                <pic:nvPicPr>
                  <pic:cNvPr id="9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4912">
          <wp:simplePos x="0" y="0"/>
          <wp:positionH relativeFrom="page">
            <wp:posOffset>8318753</wp:posOffset>
          </wp:positionH>
          <wp:positionV relativeFrom="page">
            <wp:posOffset>6032753</wp:posOffset>
          </wp:positionV>
          <wp:extent cx="609599" cy="609599"/>
          <wp:effectExtent l="0" t="0" r="0" b="0"/>
          <wp:wrapNone/>
          <wp:docPr id="963" name="image7.png"/>
          <wp:cNvGraphicFramePr>
            <a:graphicFrameLocks noChangeAspect="1"/>
          </wp:cNvGraphicFramePr>
          <a:graphic>
            <a:graphicData uri="http://schemas.openxmlformats.org/drawingml/2006/picture">
              <pic:pic>
                <pic:nvPicPr>
                  <pic:cNvPr id="9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5424">
          <wp:simplePos x="0" y="0"/>
          <wp:positionH relativeFrom="page">
            <wp:posOffset>8318753</wp:posOffset>
          </wp:positionH>
          <wp:positionV relativeFrom="page">
            <wp:posOffset>6032753</wp:posOffset>
          </wp:positionV>
          <wp:extent cx="609599" cy="609599"/>
          <wp:effectExtent l="0" t="0" r="0" b="0"/>
          <wp:wrapNone/>
          <wp:docPr id="965" name="image7.png"/>
          <wp:cNvGraphicFramePr>
            <a:graphicFrameLocks noChangeAspect="1"/>
          </wp:cNvGraphicFramePr>
          <a:graphic>
            <a:graphicData uri="http://schemas.openxmlformats.org/drawingml/2006/picture">
              <pic:pic>
                <pic:nvPicPr>
                  <pic:cNvPr id="9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5936">
          <wp:simplePos x="0" y="0"/>
          <wp:positionH relativeFrom="page">
            <wp:posOffset>8318753</wp:posOffset>
          </wp:positionH>
          <wp:positionV relativeFrom="page">
            <wp:posOffset>6032753</wp:posOffset>
          </wp:positionV>
          <wp:extent cx="609599" cy="609599"/>
          <wp:effectExtent l="0" t="0" r="0" b="0"/>
          <wp:wrapNone/>
          <wp:docPr id="969" name="image7.png"/>
          <wp:cNvGraphicFramePr>
            <a:graphicFrameLocks noChangeAspect="1"/>
          </wp:cNvGraphicFramePr>
          <a:graphic>
            <a:graphicData uri="http://schemas.openxmlformats.org/drawingml/2006/picture">
              <pic:pic>
                <pic:nvPicPr>
                  <pic:cNvPr id="9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6448">
          <wp:simplePos x="0" y="0"/>
          <wp:positionH relativeFrom="page">
            <wp:posOffset>8318753</wp:posOffset>
          </wp:positionH>
          <wp:positionV relativeFrom="page">
            <wp:posOffset>6032753</wp:posOffset>
          </wp:positionV>
          <wp:extent cx="609599" cy="609599"/>
          <wp:effectExtent l="0" t="0" r="0" b="0"/>
          <wp:wrapNone/>
          <wp:docPr id="971" name="image7.png"/>
          <wp:cNvGraphicFramePr>
            <a:graphicFrameLocks noChangeAspect="1"/>
          </wp:cNvGraphicFramePr>
          <a:graphic>
            <a:graphicData uri="http://schemas.openxmlformats.org/drawingml/2006/picture">
              <pic:pic>
                <pic:nvPicPr>
                  <pic:cNvPr id="9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6960">
          <wp:simplePos x="0" y="0"/>
          <wp:positionH relativeFrom="page">
            <wp:posOffset>8318753</wp:posOffset>
          </wp:positionH>
          <wp:positionV relativeFrom="page">
            <wp:posOffset>6032753</wp:posOffset>
          </wp:positionV>
          <wp:extent cx="609599" cy="609599"/>
          <wp:effectExtent l="0" t="0" r="0" b="0"/>
          <wp:wrapNone/>
          <wp:docPr id="975" name="image7.png"/>
          <wp:cNvGraphicFramePr>
            <a:graphicFrameLocks noChangeAspect="1"/>
          </wp:cNvGraphicFramePr>
          <a:graphic>
            <a:graphicData uri="http://schemas.openxmlformats.org/drawingml/2006/picture">
              <pic:pic>
                <pic:nvPicPr>
                  <pic:cNvPr id="9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7472">
          <wp:simplePos x="0" y="0"/>
          <wp:positionH relativeFrom="page">
            <wp:posOffset>8318753</wp:posOffset>
          </wp:positionH>
          <wp:positionV relativeFrom="page">
            <wp:posOffset>6032753</wp:posOffset>
          </wp:positionV>
          <wp:extent cx="609599" cy="609599"/>
          <wp:effectExtent l="0" t="0" r="0" b="0"/>
          <wp:wrapNone/>
          <wp:docPr id="977" name="image7.png"/>
          <wp:cNvGraphicFramePr>
            <a:graphicFrameLocks noChangeAspect="1"/>
          </wp:cNvGraphicFramePr>
          <a:graphic>
            <a:graphicData uri="http://schemas.openxmlformats.org/drawingml/2006/picture">
              <pic:pic>
                <pic:nvPicPr>
                  <pic:cNvPr id="9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7984">
          <wp:simplePos x="0" y="0"/>
          <wp:positionH relativeFrom="page">
            <wp:posOffset>8318753</wp:posOffset>
          </wp:positionH>
          <wp:positionV relativeFrom="page">
            <wp:posOffset>6032753</wp:posOffset>
          </wp:positionV>
          <wp:extent cx="609599" cy="609599"/>
          <wp:effectExtent l="0" t="0" r="0" b="0"/>
          <wp:wrapNone/>
          <wp:docPr id="981" name="image7.png"/>
          <wp:cNvGraphicFramePr>
            <a:graphicFrameLocks noChangeAspect="1"/>
          </wp:cNvGraphicFramePr>
          <a:graphic>
            <a:graphicData uri="http://schemas.openxmlformats.org/drawingml/2006/picture">
              <pic:pic>
                <pic:nvPicPr>
                  <pic:cNvPr id="9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8496">
          <wp:simplePos x="0" y="0"/>
          <wp:positionH relativeFrom="page">
            <wp:posOffset>8318753</wp:posOffset>
          </wp:positionH>
          <wp:positionV relativeFrom="page">
            <wp:posOffset>6032753</wp:posOffset>
          </wp:positionV>
          <wp:extent cx="609599" cy="609599"/>
          <wp:effectExtent l="0" t="0" r="0" b="0"/>
          <wp:wrapNone/>
          <wp:docPr id="985" name="image7.png"/>
          <wp:cNvGraphicFramePr>
            <a:graphicFrameLocks noChangeAspect="1"/>
          </wp:cNvGraphicFramePr>
          <a:graphic>
            <a:graphicData uri="http://schemas.openxmlformats.org/drawingml/2006/picture">
              <pic:pic>
                <pic:nvPicPr>
                  <pic:cNvPr id="9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9008">
          <wp:simplePos x="0" y="0"/>
          <wp:positionH relativeFrom="page">
            <wp:posOffset>8318753</wp:posOffset>
          </wp:positionH>
          <wp:positionV relativeFrom="page">
            <wp:posOffset>6032753</wp:posOffset>
          </wp:positionV>
          <wp:extent cx="609599" cy="609599"/>
          <wp:effectExtent l="0" t="0" r="0" b="0"/>
          <wp:wrapNone/>
          <wp:docPr id="987" name="image7.png"/>
          <wp:cNvGraphicFramePr>
            <a:graphicFrameLocks noChangeAspect="1"/>
          </wp:cNvGraphicFramePr>
          <a:graphic>
            <a:graphicData uri="http://schemas.openxmlformats.org/drawingml/2006/picture">
              <pic:pic>
                <pic:nvPicPr>
                  <pic:cNvPr id="98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39520">
          <wp:simplePos x="0" y="0"/>
          <wp:positionH relativeFrom="page">
            <wp:posOffset>8318753</wp:posOffset>
          </wp:positionH>
          <wp:positionV relativeFrom="page">
            <wp:posOffset>6032753</wp:posOffset>
          </wp:positionV>
          <wp:extent cx="609599" cy="609599"/>
          <wp:effectExtent l="0" t="0" r="0" b="0"/>
          <wp:wrapNone/>
          <wp:docPr id="989" name="image7.png"/>
          <wp:cNvGraphicFramePr>
            <a:graphicFrameLocks noChangeAspect="1"/>
          </wp:cNvGraphicFramePr>
          <a:graphic>
            <a:graphicData uri="http://schemas.openxmlformats.org/drawingml/2006/picture">
              <pic:pic>
                <pic:nvPicPr>
                  <pic:cNvPr id="99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0032">
          <wp:simplePos x="0" y="0"/>
          <wp:positionH relativeFrom="page">
            <wp:posOffset>8318753</wp:posOffset>
          </wp:positionH>
          <wp:positionV relativeFrom="page">
            <wp:posOffset>6032753</wp:posOffset>
          </wp:positionV>
          <wp:extent cx="609599" cy="609599"/>
          <wp:effectExtent l="0" t="0" r="0" b="0"/>
          <wp:wrapNone/>
          <wp:docPr id="991" name="image7.png"/>
          <wp:cNvGraphicFramePr>
            <a:graphicFrameLocks noChangeAspect="1"/>
          </wp:cNvGraphicFramePr>
          <a:graphic>
            <a:graphicData uri="http://schemas.openxmlformats.org/drawingml/2006/picture">
              <pic:pic>
                <pic:nvPicPr>
                  <pic:cNvPr id="9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0544">
          <wp:simplePos x="0" y="0"/>
          <wp:positionH relativeFrom="page">
            <wp:posOffset>8318753</wp:posOffset>
          </wp:positionH>
          <wp:positionV relativeFrom="page">
            <wp:posOffset>6032753</wp:posOffset>
          </wp:positionV>
          <wp:extent cx="609599" cy="609599"/>
          <wp:effectExtent l="0" t="0" r="0" b="0"/>
          <wp:wrapNone/>
          <wp:docPr id="993" name="image7.png"/>
          <wp:cNvGraphicFramePr>
            <a:graphicFrameLocks noChangeAspect="1"/>
          </wp:cNvGraphicFramePr>
          <a:graphic>
            <a:graphicData uri="http://schemas.openxmlformats.org/drawingml/2006/picture">
              <pic:pic>
                <pic:nvPicPr>
                  <pic:cNvPr id="9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1056">
          <wp:simplePos x="0" y="0"/>
          <wp:positionH relativeFrom="page">
            <wp:posOffset>8318753</wp:posOffset>
          </wp:positionH>
          <wp:positionV relativeFrom="page">
            <wp:posOffset>6032753</wp:posOffset>
          </wp:positionV>
          <wp:extent cx="609599" cy="609599"/>
          <wp:effectExtent l="0" t="0" r="0" b="0"/>
          <wp:wrapNone/>
          <wp:docPr id="995" name="image7.png"/>
          <wp:cNvGraphicFramePr>
            <a:graphicFrameLocks noChangeAspect="1"/>
          </wp:cNvGraphicFramePr>
          <a:graphic>
            <a:graphicData uri="http://schemas.openxmlformats.org/drawingml/2006/picture">
              <pic:pic>
                <pic:nvPicPr>
                  <pic:cNvPr id="9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1568">
          <wp:simplePos x="0" y="0"/>
          <wp:positionH relativeFrom="page">
            <wp:posOffset>8318753</wp:posOffset>
          </wp:positionH>
          <wp:positionV relativeFrom="page">
            <wp:posOffset>6032753</wp:posOffset>
          </wp:positionV>
          <wp:extent cx="609599" cy="609599"/>
          <wp:effectExtent l="0" t="0" r="0" b="0"/>
          <wp:wrapNone/>
          <wp:docPr id="997" name="image7.png"/>
          <wp:cNvGraphicFramePr>
            <a:graphicFrameLocks noChangeAspect="1"/>
          </wp:cNvGraphicFramePr>
          <a:graphic>
            <a:graphicData uri="http://schemas.openxmlformats.org/drawingml/2006/picture">
              <pic:pic>
                <pic:nvPicPr>
                  <pic:cNvPr id="9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2080">
          <wp:simplePos x="0" y="0"/>
          <wp:positionH relativeFrom="page">
            <wp:posOffset>8318753</wp:posOffset>
          </wp:positionH>
          <wp:positionV relativeFrom="page">
            <wp:posOffset>6032753</wp:posOffset>
          </wp:positionV>
          <wp:extent cx="609599" cy="609599"/>
          <wp:effectExtent l="0" t="0" r="0" b="0"/>
          <wp:wrapNone/>
          <wp:docPr id="999" name="image7.png"/>
          <wp:cNvGraphicFramePr>
            <a:graphicFrameLocks noChangeAspect="1"/>
          </wp:cNvGraphicFramePr>
          <a:graphic>
            <a:graphicData uri="http://schemas.openxmlformats.org/drawingml/2006/picture">
              <pic:pic>
                <pic:nvPicPr>
                  <pic:cNvPr id="10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2592">
          <wp:simplePos x="0" y="0"/>
          <wp:positionH relativeFrom="page">
            <wp:posOffset>8318753</wp:posOffset>
          </wp:positionH>
          <wp:positionV relativeFrom="page">
            <wp:posOffset>6032753</wp:posOffset>
          </wp:positionV>
          <wp:extent cx="609599" cy="609599"/>
          <wp:effectExtent l="0" t="0" r="0" b="0"/>
          <wp:wrapNone/>
          <wp:docPr id="1001" name="image7.png"/>
          <wp:cNvGraphicFramePr>
            <a:graphicFrameLocks noChangeAspect="1"/>
          </wp:cNvGraphicFramePr>
          <a:graphic>
            <a:graphicData uri="http://schemas.openxmlformats.org/drawingml/2006/picture">
              <pic:pic>
                <pic:nvPicPr>
                  <pic:cNvPr id="10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3104">
          <wp:simplePos x="0" y="0"/>
          <wp:positionH relativeFrom="page">
            <wp:posOffset>8318753</wp:posOffset>
          </wp:positionH>
          <wp:positionV relativeFrom="page">
            <wp:posOffset>6032753</wp:posOffset>
          </wp:positionV>
          <wp:extent cx="609599" cy="609599"/>
          <wp:effectExtent l="0" t="0" r="0" b="0"/>
          <wp:wrapNone/>
          <wp:docPr id="1003" name="image7.png"/>
          <wp:cNvGraphicFramePr>
            <a:graphicFrameLocks noChangeAspect="1"/>
          </wp:cNvGraphicFramePr>
          <a:graphic>
            <a:graphicData uri="http://schemas.openxmlformats.org/drawingml/2006/picture">
              <pic:pic>
                <pic:nvPicPr>
                  <pic:cNvPr id="10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3616">
          <wp:simplePos x="0" y="0"/>
          <wp:positionH relativeFrom="page">
            <wp:posOffset>8318753</wp:posOffset>
          </wp:positionH>
          <wp:positionV relativeFrom="page">
            <wp:posOffset>6032753</wp:posOffset>
          </wp:positionV>
          <wp:extent cx="609599" cy="609599"/>
          <wp:effectExtent l="0" t="0" r="0" b="0"/>
          <wp:wrapNone/>
          <wp:docPr id="1005" name="image7.png"/>
          <wp:cNvGraphicFramePr>
            <a:graphicFrameLocks noChangeAspect="1"/>
          </wp:cNvGraphicFramePr>
          <a:graphic>
            <a:graphicData uri="http://schemas.openxmlformats.org/drawingml/2006/picture">
              <pic:pic>
                <pic:nvPicPr>
                  <pic:cNvPr id="10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4128">
          <wp:simplePos x="0" y="0"/>
          <wp:positionH relativeFrom="page">
            <wp:posOffset>8318753</wp:posOffset>
          </wp:positionH>
          <wp:positionV relativeFrom="page">
            <wp:posOffset>6032753</wp:posOffset>
          </wp:positionV>
          <wp:extent cx="609599" cy="609599"/>
          <wp:effectExtent l="0" t="0" r="0" b="0"/>
          <wp:wrapNone/>
          <wp:docPr id="1007" name="image7.png"/>
          <wp:cNvGraphicFramePr>
            <a:graphicFrameLocks noChangeAspect="1"/>
          </wp:cNvGraphicFramePr>
          <a:graphic>
            <a:graphicData uri="http://schemas.openxmlformats.org/drawingml/2006/picture">
              <pic:pic>
                <pic:nvPicPr>
                  <pic:cNvPr id="10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4640">
          <wp:simplePos x="0" y="0"/>
          <wp:positionH relativeFrom="page">
            <wp:posOffset>8318753</wp:posOffset>
          </wp:positionH>
          <wp:positionV relativeFrom="page">
            <wp:posOffset>6032753</wp:posOffset>
          </wp:positionV>
          <wp:extent cx="609599" cy="609599"/>
          <wp:effectExtent l="0" t="0" r="0" b="0"/>
          <wp:wrapNone/>
          <wp:docPr id="1011" name="image7.png"/>
          <wp:cNvGraphicFramePr>
            <a:graphicFrameLocks noChangeAspect="1"/>
          </wp:cNvGraphicFramePr>
          <a:graphic>
            <a:graphicData uri="http://schemas.openxmlformats.org/drawingml/2006/picture">
              <pic:pic>
                <pic:nvPicPr>
                  <pic:cNvPr id="101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5152">
          <wp:simplePos x="0" y="0"/>
          <wp:positionH relativeFrom="page">
            <wp:posOffset>8318753</wp:posOffset>
          </wp:positionH>
          <wp:positionV relativeFrom="page">
            <wp:posOffset>6032753</wp:posOffset>
          </wp:positionV>
          <wp:extent cx="609599" cy="609599"/>
          <wp:effectExtent l="0" t="0" r="0" b="0"/>
          <wp:wrapNone/>
          <wp:docPr id="1013" name="image7.png"/>
          <wp:cNvGraphicFramePr>
            <a:graphicFrameLocks noChangeAspect="1"/>
          </wp:cNvGraphicFramePr>
          <a:graphic>
            <a:graphicData uri="http://schemas.openxmlformats.org/drawingml/2006/picture">
              <pic:pic>
                <pic:nvPicPr>
                  <pic:cNvPr id="10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6176">
          <wp:simplePos x="0" y="0"/>
          <wp:positionH relativeFrom="page">
            <wp:posOffset>8318753</wp:posOffset>
          </wp:positionH>
          <wp:positionV relativeFrom="page">
            <wp:posOffset>6032753</wp:posOffset>
          </wp:positionV>
          <wp:extent cx="609599" cy="609599"/>
          <wp:effectExtent l="0" t="0" r="0" b="0"/>
          <wp:wrapNone/>
          <wp:docPr id="1015" name="image7.png"/>
          <wp:cNvGraphicFramePr>
            <a:graphicFrameLocks noChangeAspect="1"/>
          </wp:cNvGraphicFramePr>
          <a:graphic>
            <a:graphicData uri="http://schemas.openxmlformats.org/drawingml/2006/picture">
              <pic:pic>
                <pic:nvPicPr>
                  <pic:cNvPr id="10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7200">
          <wp:simplePos x="0" y="0"/>
          <wp:positionH relativeFrom="page">
            <wp:posOffset>8318753</wp:posOffset>
          </wp:positionH>
          <wp:positionV relativeFrom="page">
            <wp:posOffset>6032753</wp:posOffset>
          </wp:positionV>
          <wp:extent cx="609599" cy="609599"/>
          <wp:effectExtent l="0" t="0" r="0" b="0"/>
          <wp:wrapNone/>
          <wp:docPr id="1021" name="image7.png"/>
          <wp:cNvGraphicFramePr>
            <a:graphicFrameLocks noChangeAspect="1"/>
          </wp:cNvGraphicFramePr>
          <a:graphic>
            <a:graphicData uri="http://schemas.openxmlformats.org/drawingml/2006/picture">
              <pic:pic>
                <pic:nvPicPr>
                  <pic:cNvPr id="10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8224">
          <wp:simplePos x="0" y="0"/>
          <wp:positionH relativeFrom="page">
            <wp:posOffset>8318753</wp:posOffset>
          </wp:positionH>
          <wp:positionV relativeFrom="page">
            <wp:posOffset>6032753</wp:posOffset>
          </wp:positionV>
          <wp:extent cx="609599" cy="609599"/>
          <wp:effectExtent l="0" t="0" r="0" b="0"/>
          <wp:wrapNone/>
          <wp:docPr id="1031" name="image7.png"/>
          <wp:cNvGraphicFramePr>
            <a:graphicFrameLocks noChangeAspect="1"/>
          </wp:cNvGraphicFramePr>
          <a:graphic>
            <a:graphicData uri="http://schemas.openxmlformats.org/drawingml/2006/picture">
              <pic:pic>
                <pic:nvPicPr>
                  <pic:cNvPr id="10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48736">
          <wp:simplePos x="0" y="0"/>
          <wp:positionH relativeFrom="page">
            <wp:posOffset>8318753</wp:posOffset>
          </wp:positionH>
          <wp:positionV relativeFrom="page">
            <wp:posOffset>6032753</wp:posOffset>
          </wp:positionV>
          <wp:extent cx="609599" cy="609599"/>
          <wp:effectExtent l="0" t="0" r="0" b="0"/>
          <wp:wrapNone/>
          <wp:docPr id="1035" name="image7.png"/>
          <wp:cNvGraphicFramePr>
            <a:graphicFrameLocks noChangeAspect="1"/>
          </wp:cNvGraphicFramePr>
          <a:graphic>
            <a:graphicData uri="http://schemas.openxmlformats.org/drawingml/2006/picture">
              <pic:pic>
                <pic:nvPicPr>
                  <pic:cNvPr id="10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0272">
          <wp:simplePos x="0" y="0"/>
          <wp:positionH relativeFrom="page">
            <wp:posOffset>8318753</wp:posOffset>
          </wp:positionH>
          <wp:positionV relativeFrom="page">
            <wp:posOffset>6032753</wp:posOffset>
          </wp:positionV>
          <wp:extent cx="609599" cy="609599"/>
          <wp:effectExtent l="0" t="0" r="0" b="0"/>
          <wp:wrapNone/>
          <wp:docPr id="1041" name="image7.png"/>
          <wp:cNvGraphicFramePr>
            <a:graphicFrameLocks noChangeAspect="1"/>
          </wp:cNvGraphicFramePr>
          <a:graphic>
            <a:graphicData uri="http://schemas.openxmlformats.org/drawingml/2006/picture">
              <pic:pic>
                <pic:nvPicPr>
                  <pic:cNvPr id="10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0784">
          <wp:simplePos x="0" y="0"/>
          <wp:positionH relativeFrom="page">
            <wp:posOffset>8318753</wp:posOffset>
          </wp:positionH>
          <wp:positionV relativeFrom="page">
            <wp:posOffset>6032753</wp:posOffset>
          </wp:positionV>
          <wp:extent cx="609599" cy="609599"/>
          <wp:effectExtent l="0" t="0" r="0" b="0"/>
          <wp:wrapNone/>
          <wp:docPr id="1043" name="image7.png"/>
          <wp:cNvGraphicFramePr>
            <a:graphicFrameLocks noChangeAspect="1"/>
          </wp:cNvGraphicFramePr>
          <a:graphic>
            <a:graphicData uri="http://schemas.openxmlformats.org/drawingml/2006/picture">
              <pic:pic>
                <pic:nvPicPr>
                  <pic:cNvPr id="104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78.199997pt;margin-top:437.974243pt;width:108.6pt;height:33.35pt;mso-position-horizontal-relative:page;mso-position-vertical-relative:page;z-index:-23965184" type="#_x0000_t202" id="docshape547" filled="false" stroked="false">
          <v:textbox inset="0,0,0,0">
            <w:txbxContent>
              <w:p>
                <w:pPr>
                  <w:spacing w:line="666" w:lineRule="exact" w:before="0"/>
                  <w:ind w:left="20" w:right="0" w:firstLine="0"/>
                  <w:jc w:val="left"/>
                  <w:rPr>
                    <w:sz w:val="56"/>
                  </w:rPr>
                </w:pPr>
                <w:r>
                  <w:rPr>
                    <w:rFonts w:ascii="Arial" w:hAnsi="Arial" w:eastAsia="Arial"/>
                    <w:spacing w:val="-9"/>
                    <w:sz w:val="56"/>
                  </w:rPr>
                  <w:t>– </w:t>
                </w:r>
                <w:r>
                  <w:rPr>
                    <w:spacing w:val="-4"/>
                    <w:sz w:val="56"/>
                  </w:rPr>
                  <w:t>。。。</w:t>
                </w:r>
              </w:p>
            </w:txbxContent>
          </v:textbox>
          <w10:wrap type="none"/>
        </v:shape>
      </w:pict>
    </w: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1808">
          <wp:simplePos x="0" y="0"/>
          <wp:positionH relativeFrom="page">
            <wp:posOffset>8318753</wp:posOffset>
          </wp:positionH>
          <wp:positionV relativeFrom="page">
            <wp:posOffset>6032753</wp:posOffset>
          </wp:positionV>
          <wp:extent cx="609599" cy="609599"/>
          <wp:effectExtent l="0" t="0" r="0" b="0"/>
          <wp:wrapNone/>
          <wp:docPr id="1045" name="image7.png"/>
          <wp:cNvGraphicFramePr>
            <a:graphicFrameLocks noChangeAspect="1"/>
          </wp:cNvGraphicFramePr>
          <a:graphic>
            <a:graphicData uri="http://schemas.openxmlformats.org/drawingml/2006/picture">
              <pic:pic>
                <pic:nvPicPr>
                  <pic:cNvPr id="104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78.199997pt;margin-top:437.974243pt;width:108.6pt;height:33.35pt;mso-position-horizontal-relative:page;mso-position-vertical-relative:page;z-index:-23964160" type="#_x0000_t202" id="docshape548" filled="false" stroked="false">
          <v:textbox inset="0,0,0,0">
            <w:txbxContent>
              <w:p>
                <w:pPr>
                  <w:spacing w:line="666" w:lineRule="exact" w:before="0"/>
                  <w:ind w:left="20" w:right="0" w:firstLine="0"/>
                  <w:jc w:val="left"/>
                  <w:rPr>
                    <w:sz w:val="56"/>
                  </w:rPr>
                </w:pPr>
                <w:r>
                  <w:rPr>
                    <w:rFonts w:ascii="Arial" w:hAnsi="Arial" w:eastAsia="Arial"/>
                    <w:spacing w:val="-9"/>
                    <w:sz w:val="56"/>
                  </w:rPr>
                  <w:t>– </w:t>
                </w:r>
                <w:r>
                  <w:rPr>
                    <w:spacing w:val="-4"/>
                    <w:sz w:val="56"/>
                  </w:rPr>
                  <w:t>。。。</w:t>
                </w:r>
              </w:p>
            </w:txbxContent>
          </v:textbox>
          <w10:wrap type="none"/>
        </v:shape>
      </w:pict>
    </w: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2832">
          <wp:simplePos x="0" y="0"/>
          <wp:positionH relativeFrom="page">
            <wp:posOffset>8318753</wp:posOffset>
          </wp:positionH>
          <wp:positionV relativeFrom="page">
            <wp:posOffset>6032753</wp:posOffset>
          </wp:positionV>
          <wp:extent cx="609599" cy="609599"/>
          <wp:effectExtent l="0" t="0" r="0" b="0"/>
          <wp:wrapNone/>
          <wp:docPr id="1047" name="image7.png"/>
          <wp:cNvGraphicFramePr>
            <a:graphicFrameLocks noChangeAspect="1"/>
          </wp:cNvGraphicFramePr>
          <a:graphic>
            <a:graphicData uri="http://schemas.openxmlformats.org/drawingml/2006/picture">
              <pic:pic>
                <pic:nvPicPr>
                  <pic:cNvPr id="104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78.199997pt;margin-top:411.094238pt;width:108.6pt;height:33.35pt;mso-position-horizontal-relative:page;mso-position-vertical-relative:page;z-index:-23963136" type="#_x0000_t202" id="docshape549" filled="false" stroked="false">
          <v:textbox inset="0,0,0,0">
            <w:txbxContent>
              <w:p>
                <w:pPr>
                  <w:spacing w:line="666" w:lineRule="exact" w:before="0"/>
                  <w:ind w:left="20" w:right="0" w:firstLine="0"/>
                  <w:jc w:val="left"/>
                  <w:rPr>
                    <w:sz w:val="56"/>
                  </w:rPr>
                </w:pPr>
                <w:r>
                  <w:rPr>
                    <w:rFonts w:ascii="Arial" w:hAnsi="Arial" w:eastAsia="Arial"/>
                    <w:spacing w:val="-9"/>
                    <w:sz w:val="56"/>
                  </w:rPr>
                  <w:t>– </w:t>
                </w:r>
                <w:r>
                  <w:rPr>
                    <w:spacing w:val="-4"/>
                    <w:sz w:val="56"/>
                  </w:rPr>
                  <w:t>。。。</w:t>
                </w:r>
              </w:p>
            </w:txbxContent>
          </v:textbox>
          <w10:wrap type="none"/>
        </v:shape>
      </w:pict>
    </w:r>
  </w:p>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3856">
          <wp:simplePos x="0" y="0"/>
          <wp:positionH relativeFrom="page">
            <wp:posOffset>8318753</wp:posOffset>
          </wp:positionH>
          <wp:positionV relativeFrom="page">
            <wp:posOffset>6032753</wp:posOffset>
          </wp:positionV>
          <wp:extent cx="609599" cy="609599"/>
          <wp:effectExtent l="0" t="0" r="0" b="0"/>
          <wp:wrapNone/>
          <wp:docPr id="1049" name="image7.png"/>
          <wp:cNvGraphicFramePr>
            <a:graphicFrameLocks noChangeAspect="1"/>
          </wp:cNvGraphicFramePr>
          <a:graphic>
            <a:graphicData uri="http://schemas.openxmlformats.org/drawingml/2006/picture">
              <pic:pic>
                <pic:nvPicPr>
                  <pic:cNvPr id="10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4368">
          <wp:simplePos x="0" y="0"/>
          <wp:positionH relativeFrom="page">
            <wp:posOffset>8318753</wp:posOffset>
          </wp:positionH>
          <wp:positionV relativeFrom="page">
            <wp:posOffset>6032753</wp:posOffset>
          </wp:positionV>
          <wp:extent cx="609599" cy="609599"/>
          <wp:effectExtent l="0" t="0" r="0" b="0"/>
          <wp:wrapNone/>
          <wp:docPr id="1051" name="image7.png"/>
          <wp:cNvGraphicFramePr>
            <a:graphicFrameLocks noChangeAspect="1"/>
          </wp:cNvGraphicFramePr>
          <a:graphic>
            <a:graphicData uri="http://schemas.openxmlformats.org/drawingml/2006/picture">
              <pic:pic>
                <pic:nvPicPr>
                  <pic:cNvPr id="105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4880">
          <wp:simplePos x="0" y="0"/>
          <wp:positionH relativeFrom="page">
            <wp:posOffset>8318753</wp:posOffset>
          </wp:positionH>
          <wp:positionV relativeFrom="page">
            <wp:posOffset>6032753</wp:posOffset>
          </wp:positionV>
          <wp:extent cx="609599" cy="609599"/>
          <wp:effectExtent l="0" t="0" r="0" b="0"/>
          <wp:wrapNone/>
          <wp:docPr id="1053" name="image7.png"/>
          <wp:cNvGraphicFramePr>
            <a:graphicFrameLocks noChangeAspect="1"/>
          </wp:cNvGraphicFramePr>
          <a:graphic>
            <a:graphicData uri="http://schemas.openxmlformats.org/drawingml/2006/picture">
              <pic:pic>
                <pic:nvPicPr>
                  <pic:cNvPr id="10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5392">
          <wp:simplePos x="0" y="0"/>
          <wp:positionH relativeFrom="page">
            <wp:posOffset>8318753</wp:posOffset>
          </wp:positionH>
          <wp:positionV relativeFrom="page">
            <wp:posOffset>6032753</wp:posOffset>
          </wp:positionV>
          <wp:extent cx="609599" cy="609599"/>
          <wp:effectExtent l="0" t="0" r="0" b="0"/>
          <wp:wrapNone/>
          <wp:docPr id="1055" name="image7.png"/>
          <wp:cNvGraphicFramePr>
            <a:graphicFrameLocks noChangeAspect="1"/>
          </wp:cNvGraphicFramePr>
          <a:graphic>
            <a:graphicData uri="http://schemas.openxmlformats.org/drawingml/2006/picture">
              <pic:pic>
                <pic:nvPicPr>
                  <pic:cNvPr id="105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5904">
          <wp:simplePos x="0" y="0"/>
          <wp:positionH relativeFrom="page">
            <wp:posOffset>8318753</wp:posOffset>
          </wp:positionH>
          <wp:positionV relativeFrom="page">
            <wp:posOffset>6032753</wp:posOffset>
          </wp:positionV>
          <wp:extent cx="609599" cy="609599"/>
          <wp:effectExtent l="0" t="0" r="0" b="0"/>
          <wp:wrapNone/>
          <wp:docPr id="1057" name="image7.png"/>
          <wp:cNvGraphicFramePr>
            <a:graphicFrameLocks noChangeAspect="1"/>
          </wp:cNvGraphicFramePr>
          <a:graphic>
            <a:graphicData uri="http://schemas.openxmlformats.org/drawingml/2006/picture">
              <pic:pic>
                <pic:nvPicPr>
                  <pic:cNvPr id="10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6416">
          <wp:simplePos x="0" y="0"/>
          <wp:positionH relativeFrom="page">
            <wp:posOffset>8318753</wp:posOffset>
          </wp:positionH>
          <wp:positionV relativeFrom="page">
            <wp:posOffset>6032753</wp:posOffset>
          </wp:positionV>
          <wp:extent cx="609599" cy="609599"/>
          <wp:effectExtent l="0" t="0" r="0" b="0"/>
          <wp:wrapNone/>
          <wp:docPr id="1065" name="image7.png"/>
          <wp:cNvGraphicFramePr>
            <a:graphicFrameLocks noChangeAspect="1"/>
          </wp:cNvGraphicFramePr>
          <a:graphic>
            <a:graphicData uri="http://schemas.openxmlformats.org/drawingml/2006/picture">
              <pic:pic>
                <pic:nvPicPr>
                  <pic:cNvPr id="10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6928">
          <wp:simplePos x="0" y="0"/>
          <wp:positionH relativeFrom="page">
            <wp:posOffset>8318753</wp:posOffset>
          </wp:positionH>
          <wp:positionV relativeFrom="page">
            <wp:posOffset>6032753</wp:posOffset>
          </wp:positionV>
          <wp:extent cx="609599" cy="609599"/>
          <wp:effectExtent l="0" t="0" r="0" b="0"/>
          <wp:wrapNone/>
          <wp:docPr id="1067" name="image7.png"/>
          <wp:cNvGraphicFramePr>
            <a:graphicFrameLocks noChangeAspect="1"/>
          </wp:cNvGraphicFramePr>
          <a:graphic>
            <a:graphicData uri="http://schemas.openxmlformats.org/drawingml/2006/picture">
              <pic:pic>
                <pic:nvPicPr>
                  <pic:cNvPr id="106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7440">
          <wp:simplePos x="0" y="0"/>
          <wp:positionH relativeFrom="page">
            <wp:posOffset>8318753</wp:posOffset>
          </wp:positionH>
          <wp:positionV relativeFrom="page">
            <wp:posOffset>6032753</wp:posOffset>
          </wp:positionV>
          <wp:extent cx="609599" cy="609599"/>
          <wp:effectExtent l="0" t="0" r="0" b="0"/>
          <wp:wrapNone/>
          <wp:docPr id="1069" name="image7.png"/>
          <wp:cNvGraphicFramePr>
            <a:graphicFrameLocks noChangeAspect="1"/>
          </wp:cNvGraphicFramePr>
          <a:graphic>
            <a:graphicData uri="http://schemas.openxmlformats.org/drawingml/2006/picture">
              <pic:pic>
                <pic:nvPicPr>
                  <pic:cNvPr id="10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7952">
          <wp:simplePos x="0" y="0"/>
          <wp:positionH relativeFrom="page">
            <wp:posOffset>8318753</wp:posOffset>
          </wp:positionH>
          <wp:positionV relativeFrom="page">
            <wp:posOffset>6032753</wp:posOffset>
          </wp:positionV>
          <wp:extent cx="609599" cy="609599"/>
          <wp:effectExtent l="0" t="0" r="0" b="0"/>
          <wp:wrapNone/>
          <wp:docPr id="1071" name="image7.png"/>
          <wp:cNvGraphicFramePr>
            <a:graphicFrameLocks noChangeAspect="1"/>
          </wp:cNvGraphicFramePr>
          <a:graphic>
            <a:graphicData uri="http://schemas.openxmlformats.org/drawingml/2006/picture">
              <pic:pic>
                <pic:nvPicPr>
                  <pic:cNvPr id="10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8464">
          <wp:simplePos x="0" y="0"/>
          <wp:positionH relativeFrom="page">
            <wp:posOffset>8318753</wp:posOffset>
          </wp:positionH>
          <wp:positionV relativeFrom="page">
            <wp:posOffset>6032753</wp:posOffset>
          </wp:positionV>
          <wp:extent cx="609599" cy="609599"/>
          <wp:effectExtent l="0" t="0" r="0" b="0"/>
          <wp:wrapNone/>
          <wp:docPr id="1073" name="image7.png"/>
          <wp:cNvGraphicFramePr>
            <a:graphicFrameLocks noChangeAspect="1"/>
          </wp:cNvGraphicFramePr>
          <a:graphic>
            <a:graphicData uri="http://schemas.openxmlformats.org/drawingml/2006/picture">
              <pic:pic>
                <pic:nvPicPr>
                  <pic:cNvPr id="107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8976">
          <wp:simplePos x="0" y="0"/>
          <wp:positionH relativeFrom="page">
            <wp:posOffset>8318753</wp:posOffset>
          </wp:positionH>
          <wp:positionV relativeFrom="page">
            <wp:posOffset>6032753</wp:posOffset>
          </wp:positionV>
          <wp:extent cx="609599" cy="609599"/>
          <wp:effectExtent l="0" t="0" r="0" b="0"/>
          <wp:wrapNone/>
          <wp:docPr id="1075" name="image7.png"/>
          <wp:cNvGraphicFramePr>
            <a:graphicFrameLocks noChangeAspect="1"/>
          </wp:cNvGraphicFramePr>
          <a:graphic>
            <a:graphicData uri="http://schemas.openxmlformats.org/drawingml/2006/picture">
              <pic:pic>
                <pic:nvPicPr>
                  <pic:cNvPr id="10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59488">
          <wp:simplePos x="0" y="0"/>
          <wp:positionH relativeFrom="page">
            <wp:posOffset>8318753</wp:posOffset>
          </wp:positionH>
          <wp:positionV relativeFrom="page">
            <wp:posOffset>6032753</wp:posOffset>
          </wp:positionV>
          <wp:extent cx="609599" cy="609599"/>
          <wp:effectExtent l="0" t="0" r="0" b="0"/>
          <wp:wrapNone/>
          <wp:docPr id="1077" name="image7.png"/>
          <wp:cNvGraphicFramePr>
            <a:graphicFrameLocks noChangeAspect="1"/>
          </wp:cNvGraphicFramePr>
          <a:graphic>
            <a:graphicData uri="http://schemas.openxmlformats.org/drawingml/2006/picture">
              <pic:pic>
                <pic:nvPicPr>
                  <pic:cNvPr id="10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0000">
          <wp:simplePos x="0" y="0"/>
          <wp:positionH relativeFrom="page">
            <wp:posOffset>8318753</wp:posOffset>
          </wp:positionH>
          <wp:positionV relativeFrom="page">
            <wp:posOffset>6032753</wp:posOffset>
          </wp:positionV>
          <wp:extent cx="609599" cy="609599"/>
          <wp:effectExtent l="0" t="0" r="0" b="0"/>
          <wp:wrapNone/>
          <wp:docPr id="1079" name="image7.png"/>
          <wp:cNvGraphicFramePr>
            <a:graphicFrameLocks noChangeAspect="1"/>
          </wp:cNvGraphicFramePr>
          <a:graphic>
            <a:graphicData uri="http://schemas.openxmlformats.org/drawingml/2006/picture">
              <pic:pic>
                <pic:nvPicPr>
                  <pic:cNvPr id="108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0512">
          <wp:simplePos x="0" y="0"/>
          <wp:positionH relativeFrom="page">
            <wp:posOffset>8318753</wp:posOffset>
          </wp:positionH>
          <wp:positionV relativeFrom="page">
            <wp:posOffset>6032753</wp:posOffset>
          </wp:positionV>
          <wp:extent cx="609599" cy="609599"/>
          <wp:effectExtent l="0" t="0" r="0" b="0"/>
          <wp:wrapNone/>
          <wp:docPr id="1081" name="image7.png"/>
          <wp:cNvGraphicFramePr>
            <a:graphicFrameLocks noChangeAspect="1"/>
          </wp:cNvGraphicFramePr>
          <a:graphic>
            <a:graphicData uri="http://schemas.openxmlformats.org/drawingml/2006/picture">
              <pic:pic>
                <pic:nvPicPr>
                  <pic:cNvPr id="10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1024">
          <wp:simplePos x="0" y="0"/>
          <wp:positionH relativeFrom="page">
            <wp:posOffset>8318753</wp:posOffset>
          </wp:positionH>
          <wp:positionV relativeFrom="page">
            <wp:posOffset>6032753</wp:posOffset>
          </wp:positionV>
          <wp:extent cx="609599" cy="609599"/>
          <wp:effectExtent l="0" t="0" r="0" b="0"/>
          <wp:wrapNone/>
          <wp:docPr id="1083" name="image7.png"/>
          <wp:cNvGraphicFramePr>
            <a:graphicFrameLocks noChangeAspect="1"/>
          </wp:cNvGraphicFramePr>
          <a:graphic>
            <a:graphicData uri="http://schemas.openxmlformats.org/drawingml/2006/picture">
              <pic:pic>
                <pic:nvPicPr>
                  <pic:cNvPr id="10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961600">
          <wp:simplePos x="0" y="0"/>
          <wp:positionH relativeFrom="page">
            <wp:posOffset>8318753</wp:posOffset>
          </wp:positionH>
          <wp:positionV relativeFrom="page">
            <wp:posOffset>6032753</wp:posOffset>
          </wp:positionV>
          <wp:extent cx="609599" cy="609599"/>
          <wp:effectExtent l="0" t="0" r="0" b="0"/>
          <wp:wrapNone/>
          <wp:docPr id="1085" name="image7.png"/>
          <wp:cNvGraphicFramePr>
            <a:graphicFrameLocks noChangeAspect="1"/>
          </wp:cNvGraphicFramePr>
          <a:graphic>
            <a:graphicData uri="http://schemas.openxmlformats.org/drawingml/2006/picture">
              <pic:pic>
                <pic:nvPicPr>
                  <pic:cNvPr id="10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2048">
          <wp:simplePos x="0" y="0"/>
          <wp:positionH relativeFrom="page">
            <wp:posOffset>8318753</wp:posOffset>
          </wp:positionH>
          <wp:positionV relativeFrom="page">
            <wp:posOffset>6032753</wp:posOffset>
          </wp:positionV>
          <wp:extent cx="609599" cy="609599"/>
          <wp:effectExtent l="0" t="0" r="0" b="0"/>
          <wp:wrapNone/>
          <wp:docPr id="1087" name="image7.png"/>
          <wp:cNvGraphicFramePr>
            <a:graphicFrameLocks noChangeAspect="1"/>
          </wp:cNvGraphicFramePr>
          <a:graphic>
            <a:graphicData uri="http://schemas.openxmlformats.org/drawingml/2006/picture">
              <pic:pic>
                <pic:nvPicPr>
                  <pic:cNvPr id="108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2560">
          <wp:simplePos x="0" y="0"/>
          <wp:positionH relativeFrom="page">
            <wp:posOffset>8318753</wp:posOffset>
          </wp:positionH>
          <wp:positionV relativeFrom="page">
            <wp:posOffset>6032753</wp:posOffset>
          </wp:positionV>
          <wp:extent cx="609599" cy="609599"/>
          <wp:effectExtent l="0" t="0" r="0" b="0"/>
          <wp:wrapNone/>
          <wp:docPr id="1089" name="image7.png"/>
          <wp:cNvGraphicFramePr>
            <a:graphicFrameLocks noChangeAspect="1"/>
          </wp:cNvGraphicFramePr>
          <a:graphic>
            <a:graphicData uri="http://schemas.openxmlformats.org/drawingml/2006/picture">
              <pic:pic>
                <pic:nvPicPr>
                  <pic:cNvPr id="109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3072">
          <wp:simplePos x="0" y="0"/>
          <wp:positionH relativeFrom="page">
            <wp:posOffset>8318753</wp:posOffset>
          </wp:positionH>
          <wp:positionV relativeFrom="page">
            <wp:posOffset>6032753</wp:posOffset>
          </wp:positionV>
          <wp:extent cx="609599" cy="609599"/>
          <wp:effectExtent l="0" t="0" r="0" b="0"/>
          <wp:wrapNone/>
          <wp:docPr id="1091" name="image7.png"/>
          <wp:cNvGraphicFramePr>
            <a:graphicFrameLocks noChangeAspect="1"/>
          </wp:cNvGraphicFramePr>
          <a:graphic>
            <a:graphicData uri="http://schemas.openxmlformats.org/drawingml/2006/picture">
              <pic:pic>
                <pic:nvPicPr>
                  <pic:cNvPr id="10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3584">
          <wp:simplePos x="0" y="0"/>
          <wp:positionH relativeFrom="page">
            <wp:posOffset>8318753</wp:posOffset>
          </wp:positionH>
          <wp:positionV relativeFrom="page">
            <wp:posOffset>6032753</wp:posOffset>
          </wp:positionV>
          <wp:extent cx="609599" cy="609599"/>
          <wp:effectExtent l="0" t="0" r="0" b="0"/>
          <wp:wrapNone/>
          <wp:docPr id="1093" name="image7.png"/>
          <wp:cNvGraphicFramePr>
            <a:graphicFrameLocks noChangeAspect="1"/>
          </wp:cNvGraphicFramePr>
          <a:graphic>
            <a:graphicData uri="http://schemas.openxmlformats.org/drawingml/2006/picture">
              <pic:pic>
                <pic:nvPicPr>
                  <pic:cNvPr id="10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4096">
          <wp:simplePos x="0" y="0"/>
          <wp:positionH relativeFrom="page">
            <wp:posOffset>8318753</wp:posOffset>
          </wp:positionH>
          <wp:positionV relativeFrom="page">
            <wp:posOffset>6032753</wp:posOffset>
          </wp:positionV>
          <wp:extent cx="609599" cy="609599"/>
          <wp:effectExtent l="0" t="0" r="0" b="0"/>
          <wp:wrapNone/>
          <wp:docPr id="1095" name="image7.png"/>
          <wp:cNvGraphicFramePr>
            <a:graphicFrameLocks noChangeAspect="1"/>
          </wp:cNvGraphicFramePr>
          <a:graphic>
            <a:graphicData uri="http://schemas.openxmlformats.org/drawingml/2006/picture">
              <pic:pic>
                <pic:nvPicPr>
                  <pic:cNvPr id="10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4608">
          <wp:simplePos x="0" y="0"/>
          <wp:positionH relativeFrom="page">
            <wp:posOffset>8318753</wp:posOffset>
          </wp:positionH>
          <wp:positionV relativeFrom="page">
            <wp:posOffset>6032753</wp:posOffset>
          </wp:positionV>
          <wp:extent cx="609599" cy="609599"/>
          <wp:effectExtent l="0" t="0" r="0" b="0"/>
          <wp:wrapNone/>
          <wp:docPr id="1097" name="image7.png"/>
          <wp:cNvGraphicFramePr>
            <a:graphicFrameLocks noChangeAspect="1"/>
          </wp:cNvGraphicFramePr>
          <a:graphic>
            <a:graphicData uri="http://schemas.openxmlformats.org/drawingml/2006/picture">
              <pic:pic>
                <pic:nvPicPr>
                  <pic:cNvPr id="10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5120">
          <wp:simplePos x="0" y="0"/>
          <wp:positionH relativeFrom="page">
            <wp:posOffset>8318753</wp:posOffset>
          </wp:positionH>
          <wp:positionV relativeFrom="page">
            <wp:posOffset>6032753</wp:posOffset>
          </wp:positionV>
          <wp:extent cx="609599" cy="609599"/>
          <wp:effectExtent l="0" t="0" r="0" b="0"/>
          <wp:wrapNone/>
          <wp:docPr id="1099" name="image7.png"/>
          <wp:cNvGraphicFramePr>
            <a:graphicFrameLocks noChangeAspect="1"/>
          </wp:cNvGraphicFramePr>
          <a:graphic>
            <a:graphicData uri="http://schemas.openxmlformats.org/drawingml/2006/picture">
              <pic:pic>
                <pic:nvPicPr>
                  <pic:cNvPr id="11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6144">
          <wp:simplePos x="0" y="0"/>
          <wp:positionH relativeFrom="page">
            <wp:posOffset>8318753</wp:posOffset>
          </wp:positionH>
          <wp:positionV relativeFrom="page">
            <wp:posOffset>6032753</wp:posOffset>
          </wp:positionV>
          <wp:extent cx="609599" cy="609599"/>
          <wp:effectExtent l="0" t="0" r="0" b="0"/>
          <wp:wrapNone/>
          <wp:docPr id="1101" name="image7.png"/>
          <wp:cNvGraphicFramePr>
            <a:graphicFrameLocks noChangeAspect="1"/>
          </wp:cNvGraphicFramePr>
          <a:graphic>
            <a:graphicData uri="http://schemas.openxmlformats.org/drawingml/2006/picture">
              <pic:pic>
                <pic:nvPicPr>
                  <pic:cNvPr id="11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7168">
          <wp:simplePos x="0" y="0"/>
          <wp:positionH relativeFrom="page">
            <wp:posOffset>8318753</wp:posOffset>
          </wp:positionH>
          <wp:positionV relativeFrom="page">
            <wp:posOffset>6032753</wp:posOffset>
          </wp:positionV>
          <wp:extent cx="609599" cy="609599"/>
          <wp:effectExtent l="0" t="0" r="0" b="0"/>
          <wp:wrapNone/>
          <wp:docPr id="1103" name="image7.png"/>
          <wp:cNvGraphicFramePr>
            <a:graphicFrameLocks noChangeAspect="1"/>
          </wp:cNvGraphicFramePr>
          <a:graphic>
            <a:graphicData uri="http://schemas.openxmlformats.org/drawingml/2006/picture">
              <pic:pic>
                <pic:nvPicPr>
                  <pic:cNvPr id="11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7680">
          <wp:simplePos x="0" y="0"/>
          <wp:positionH relativeFrom="page">
            <wp:posOffset>8318753</wp:posOffset>
          </wp:positionH>
          <wp:positionV relativeFrom="page">
            <wp:posOffset>6032753</wp:posOffset>
          </wp:positionV>
          <wp:extent cx="609599" cy="609599"/>
          <wp:effectExtent l="0" t="0" r="0" b="0"/>
          <wp:wrapNone/>
          <wp:docPr id="1105" name="image7.png"/>
          <wp:cNvGraphicFramePr>
            <a:graphicFrameLocks noChangeAspect="1"/>
          </wp:cNvGraphicFramePr>
          <a:graphic>
            <a:graphicData uri="http://schemas.openxmlformats.org/drawingml/2006/picture">
              <pic:pic>
                <pic:nvPicPr>
                  <pic:cNvPr id="11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8192">
          <wp:simplePos x="0" y="0"/>
          <wp:positionH relativeFrom="page">
            <wp:posOffset>8318753</wp:posOffset>
          </wp:positionH>
          <wp:positionV relativeFrom="page">
            <wp:posOffset>6032753</wp:posOffset>
          </wp:positionV>
          <wp:extent cx="609599" cy="609599"/>
          <wp:effectExtent l="0" t="0" r="0" b="0"/>
          <wp:wrapNone/>
          <wp:docPr id="1107" name="image7.png"/>
          <wp:cNvGraphicFramePr>
            <a:graphicFrameLocks noChangeAspect="1"/>
          </wp:cNvGraphicFramePr>
          <a:graphic>
            <a:graphicData uri="http://schemas.openxmlformats.org/drawingml/2006/picture">
              <pic:pic>
                <pic:nvPicPr>
                  <pic:cNvPr id="11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8704">
          <wp:simplePos x="0" y="0"/>
          <wp:positionH relativeFrom="page">
            <wp:posOffset>8318753</wp:posOffset>
          </wp:positionH>
          <wp:positionV relativeFrom="page">
            <wp:posOffset>6032753</wp:posOffset>
          </wp:positionV>
          <wp:extent cx="609599" cy="609599"/>
          <wp:effectExtent l="0" t="0" r="0" b="0"/>
          <wp:wrapNone/>
          <wp:docPr id="1109" name="image7.png"/>
          <wp:cNvGraphicFramePr>
            <a:graphicFrameLocks noChangeAspect="1"/>
          </wp:cNvGraphicFramePr>
          <a:graphic>
            <a:graphicData uri="http://schemas.openxmlformats.org/drawingml/2006/picture">
              <pic:pic>
                <pic:nvPicPr>
                  <pic:cNvPr id="11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9216">
          <wp:simplePos x="0" y="0"/>
          <wp:positionH relativeFrom="page">
            <wp:posOffset>8318753</wp:posOffset>
          </wp:positionH>
          <wp:positionV relativeFrom="page">
            <wp:posOffset>6032753</wp:posOffset>
          </wp:positionV>
          <wp:extent cx="609599" cy="609599"/>
          <wp:effectExtent l="0" t="0" r="0" b="0"/>
          <wp:wrapNone/>
          <wp:docPr id="1111" name="image7.png"/>
          <wp:cNvGraphicFramePr>
            <a:graphicFrameLocks noChangeAspect="1"/>
          </wp:cNvGraphicFramePr>
          <a:graphic>
            <a:graphicData uri="http://schemas.openxmlformats.org/drawingml/2006/picture">
              <pic:pic>
                <pic:nvPicPr>
                  <pic:cNvPr id="111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69728">
          <wp:simplePos x="0" y="0"/>
          <wp:positionH relativeFrom="page">
            <wp:posOffset>8318753</wp:posOffset>
          </wp:positionH>
          <wp:positionV relativeFrom="page">
            <wp:posOffset>6032753</wp:posOffset>
          </wp:positionV>
          <wp:extent cx="609599" cy="609599"/>
          <wp:effectExtent l="0" t="0" r="0" b="0"/>
          <wp:wrapNone/>
          <wp:docPr id="1113" name="image7.png"/>
          <wp:cNvGraphicFramePr>
            <a:graphicFrameLocks noChangeAspect="1"/>
          </wp:cNvGraphicFramePr>
          <a:graphic>
            <a:graphicData uri="http://schemas.openxmlformats.org/drawingml/2006/picture">
              <pic:pic>
                <pic:nvPicPr>
                  <pic:cNvPr id="11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0240">
          <wp:simplePos x="0" y="0"/>
          <wp:positionH relativeFrom="page">
            <wp:posOffset>8318753</wp:posOffset>
          </wp:positionH>
          <wp:positionV relativeFrom="page">
            <wp:posOffset>6032753</wp:posOffset>
          </wp:positionV>
          <wp:extent cx="609599" cy="609599"/>
          <wp:effectExtent l="0" t="0" r="0" b="0"/>
          <wp:wrapNone/>
          <wp:docPr id="1115" name="image7.png"/>
          <wp:cNvGraphicFramePr>
            <a:graphicFrameLocks noChangeAspect="1"/>
          </wp:cNvGraphicFramePr>
          <a:graphic>
            <a:graphicData uri="http://schemas.openxmlformats.org/drawingml/2006/picture">
              <pic:pic>
                <pic:nvPicPr>
                  <pic:cNvPr id="11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970816">
          <wp:simplePos x="0" y="0"/>
          <wp:positionH relativeFrom="page">
            <wp:posOffset>8318753</wp:posOffset>
          </wp:positionH>
          <wp:positionV relativeFrom="page">
            <wp:posOffset>6032753</wp:posOffset>
          </wp:positionV>
          <wp:extent cx="609599" cy="609599"/>
          <wp:effectExtent l="0" t="0" r="0" b="0"/>
          <wp:wrapNone/>
          <wp:docPr id="1117" name="image7.png"/>
          <wp:cNvGraphicFramePr>
            <a:graphicFrameLocks noChangeAspect="1"/>
          </wp:cNvGraphicFramePr>
          <a:graphic>
            <a:graphicData uri="http://schemas.openxmlformats.org/drawingml/2006/picture">
              <pic:pic>
                <pic:nvPicPr>
                  <pic:cNvPr id="11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1264">
          <wp:simplePos x="0" y="0"/>
          <wp:positionH relativeFrom="page">
            <wp:posOffset>8318753</wp:posOffset>
          </wp:positionH>
          <wp:positionV relativeFrom="page">
            <wp:posOffset>6032753</wp:posOffset>
          </wp:positionV>
          <wp:extent cx="609599" cy="609599"/>
          <wp:effectExtent l="0" t="0" r="0" b="0"/>
          <wp:wrapNone/>
          <wp:docPr id="1119" name="image7.png"/>
          <wp:cNvGraphicFramePr>
            <a:graphicFrameLocks noChangeAspect="1"/>
          </wp:cNvGraphicFramePr>
          <a:graphic>
            <a:graphicData uri="http://schemas.openxmlformats.org/drawingml/2006/picture">
              <pic:pic>
                <pic:nvPicPr>
                  <pic:cNvPr id="112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971840">
          <wp:simplePos x="0" y="0"/>
          <wp:positionH relativeFrom="page">
            <wp:posOffset>8318753</wp:posOffset>
          </wp:positionH>
          <wp:positionV relativeFrom="page">
            <wp:posOffset>6032753</wp:posOffset>
          </wp:positionV>
          <wp:extent cx="609599" cy="609599"/>
          <wp:effectExtent l="0" t="0" r="0" b="0"/>
          <wp:wrapNone/>
          <wp:docPr id="1121" name="image7.png"/>
          <wp:cNvGraphicFramePr>
            <a:graphicFrameLocks noChangeAspect="1"/>
          </wp:cNvGraphicFramePr>
          <a:graphic>
            <a:graphicData uri="http://schemas.openxmlformats.org/drawingml/2006/picture">
              <pic:pic>
                <pic:nvPicPr>
                  <pic:cNvPr id="112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2288">
          <wp:simplePos x="0" y="0"/>
          <wp:positionH relativeFrom="page">
            <wp:posOffset>8318753</wp:posOffset>
          </wp:positionH>
          <wp:positionV relativeFrom="page">
            <wp:posOffset>6032753</wp:posOffset>
          </wp:positionV>
          <wp:extent cx="609599" cy="609599"/>
          <wp:effectExtent l="0" t="0" r="0" b="0"/>
          <wp:wrapNone/>
          <wp:docPr id="1123" name="image7.png"/>
          <wp:cNvGraphicFramePr>
            <a:graphicFrameLocks noChangeAspect="1"/>
          </wp:cNvGraphicFramePr>
          <a:graphic>
            <a:graphicData uri="http://schemas.openxmlformats.org/drawingml/2006/picture">
              <pic:pic>
                <pic:nvPicPr>
                  <pic:cNvPr id="112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2800">
          <wp:simplePos x="0" y="0"/>
          <wp:positionH relativeFrom="page">
            <wp:posOffset>8318753</wp:posOffset>
          </wp:positionH>
          <wp:positionV relativeFrom="page">
            <wp:posOffset>6032753</wp:posOffset>
          </wp:positionV>
          <wp:extent cx="609599" cy="609599"/>
          <wp:effectExtent l="0" t="0" r="0" b="0"/>
          <wp:wrapNone/>
          <wp:docPr id="1127" name="image7.png"/>
          <wp:cNvGraphicFramePr>
            <a:graphicFrameLocks noChangeAspect="1"/>
          </wp:cNvGraphicFramePr>
          <a:graphic>
            <a:graphicData uri="http://schemas.openxmlformats.org/drawingml/2006/picture">
              <pic:pic>
                <pic:nvPicPr>
                  <pic:cNvPr id="11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3312">
          <wp:simplePos x="0" y="0"/>
          <wp:positionH relativeFrom="page">
            <wp:posOffset>8318753</wp:posOffset>
          </wp:positionH>
          <wp:positionV relativeFrom="page">
            <wp:posOffset>6032753</wp:posOffset>
          </wp:positionV>
          <wp:extent cx="609599" cy="609599"/>
          <wp:effectExtent l="0" t="0" r="0" b="0"/>
          <wp:wrapNone/>
          <wp:docPr id="1129" name="image7.png"/>
          <wp:cNvGraphicFramePr>
            <a:graphicFrameLocks noChangeAspect="1"/>
          </wp:cNvGraphicFramePr>
          <a:graphic>
            <a:graphicData uri="http://schemas.openxmlformats.org/drawingml/2006/picture">
              <pic:pic>
                <pic:nvPicPr>
                  <pic:cNvPr id="11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3824">
          <wp:simplePos x="0" y="0"/>
          <wp:positionH relativeFrom="page">
            <wp:posOffset>8318753</wp:posOffset>
          </wp:positionH>
          <wp:positionV relativeFrom="page">
            <wp:posOffset>6032753</wp:posOffset>
          </wp:positionV>
          <wp:extent cx="609599" cy="609599"/>
          <wp:effectExtent l="0" t="0" r="0" b="0"/>
          <wp:wrapNone/>
          <wp:docPr id="1131" name="image7.png"/>
          <wp:cNvGraphicFramePr>
            <a:graphicFrameLocks noChangeAspect="1"/>
          </wp:cNvGraphicFramePr>
          <a:graphic>
            <a:graphicData uri="http://schemas.openxmlformats.org/drawingml/2006/picture">
              <pic:pic>
                <pic:nvPicPr>
                  <pic:cNvPr id="113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4336">
          <wp:simplePos x="0" y="0"/>
          <wp:positionH relativeFrom="page">
            <wp:posOffset>8318753</wp:posOffset>
          </wp:positionH>
          <wp:positionV relativeFrom="page">
            <wp:posOffset>6032753</wp:posOffset>
          </wp:positionV>
          <wp:extent cx="609599" cy="609599"/>
          <wp:effectExtent l="0" t="0" r="0" b="0"/>
          <wp:wrapNone/>
          <wp:docPr id="1133" name="image7.png"/>
          <wp:cNvGraphicFramePr>
            <a:graphicFrameLocks noChangeAspect="1"/>
          </wp:cNvGraphicFramePr>
          <a:graphic>
            <a:graphicData uri="http://schemas.openxmlformats.org/drawingml/2006/picture">
              <pic:pic>
                <pic:nvPicPr>
                  <pic:cNvPr id="11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5360">
          <wp:simplePos x="0" y="0"/>
          <wp:positionH relativeFrom="page">
            <wp:posOffset>8318753</wp:posOffset>
          </wp:positionH>
          <wp:positionV relativeFrom="page">
            <wp:posOffset>6032753</wp:posOffset>
          </wp:positionV>
          <wp:extent cx="609599" cy="609599"/>
          <wp:effectExtent l="0" t="0" r="0" b="0"/>
          <wp:wrapNone/>
          <wp:docPr id="1135" name="image7.png"/>
          <wp:cNvGraphicFramePr>
            <a:graphicFrameLocks noChangeAspect="1"/>
          </wp:cNvGraphicFramePr>
          <a:graphic>
            <a:graphicData uri="http://schemas.openxmlformats.org/drawingml/2006/picture">
              <pic:pic>
                <pic:nvPicPr>
                  <pic:cNvPr id="11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6384">
          <wp:simplePos x="0" y="0"/>
          <wp:positionH relativeFrom="page">
            <wp:posOffset>8318753</wp:posOffset>
          </wp:positionH>
          <wp:positionV relativeFrom="page">
            <wp:posOffset>6032753</wp:posOffset>
          </wp:positionV>
          <wp:extent cx="609599" cy="609599"/>
          <wp:effectExtent l="0" t="0" r="0" b="0"/>
          <wp:wrapNone/>
          <wp:docPr id="1137" name="image7.png"/>
          <wp:cNvGraphicFramePr>
            <a:graphicFrameLocks noChangeAspect="1"/>
          </wp:cNvGraphicFramePr>
          <a:graphic>
            <a:graphicData uri="http://schemas.openxmlformats.org/drawingml/2006/picture">
              <pic:pic>
                <pic:nvPicPr>
                  <pic:cNvPr id="11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7408">
          <wp:simplePos x="0" y="0"/>
          <wp:positionH relativeFrom="page">
            <wp:posOffset>8318753</wp:posOffset>
          </wp:positionH>
          <wp:positionV relativeFrom="page">
            <wp:posOffset>6032753</wp:posOffset>
          </wp:positionV>
          <wp:extent cx="609599" cy="609599"/>
          <wp:effectExtent l="0" t="0" r="0" b="0"/>
          <wp:wrapNone/>
          <wp:docPr id="1139" name="image7.png"/>
          <wp:cNvGraphicFramePr>
            <a:graphicFrameLocks noChangeAspect="1"/>
          </wp:cNvGraphicFramePr>
          <a:graphic>
            <a:graphicData uri="http://schemas.openxmlformats.org/drawingml/2006/picture">
              <pic:pic>
                <pic:nvPicPr>
                  <pic:cNvPr id="11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8432">
          <wp:simplePos x="0" y="0"/>
          <wp:positionH relativeFrom="page">
            <wp:posOffset>8318753</wp:posOffset>
          </wp:positionH>
          <wp:positionV relativeFrom="page">
            <wp:posOffset>6032753</wp:posOffset>
          </wp:positionV>
          <wp:extent cx="609599" cy="609599"/>
          <wp:effectExtent l="0" t="0" r="0" b="0"/>
          <wp:wrapNone/>
          <wp:docPr id="1141" name="image7.png"/>
          <wp:cNvGraphicFramePr>
            <a:graphicFrameLocks noChangeAspect="1"/>
          </wp:cNvGraphicFramePr>
          <a:graphic>
            <a:graphicData uri="http://schemas.openxmlformats.org/drawingml/2006/picture">
              <pic:pic>
                <pic:nvPicPr>
                  <pic:cNvPr id="11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8944">
          <wp:simplePos x="0" y="0"/>
          <wp:positionH relativeFrom="page">
            <wp:posOffset>8318753</wp:posOffset>
          </wp:positionH>
          <wp:positionV relativeFrom="page">
            <wp:posOffset>6032753</wp:posOffset>
          </wp:positionV>
          <wp:extent cx="609599" cy="609599"/>
          <wp:effectExtent l="0" t="0" r="0" b="0"/>
          <wp:wrapNone/>
          <wp:docPr id="1143" name="image7.png"/>
          <wp:cNvGraphicFramePr>
            <a:graphicFrameLocks noChangeAspect="1"/>
          </wp:cNvGraphicFramePr>
          <a:graphic>
            <a:graphicData uri="http://schemas.openxmlformats.org/drawingml/2006/picture">
              <pic:pic>
                <pic:nvPicPr>
                  <pic:cNvPr id="114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9456">
          <wp:simplePos x="0" y="0"/>
          <wp:positionH relativeFrom="page">
            <wp:posOffset>8318753</wp:posOffset>
          </wp:positionH>
          <wp:positionV relativeFrom="page">
            <wp:posOffset>6032753</wp:posOffset>
          </wp:positionV>
          <wp:extent cx="609599" cy="609599"/>
          <wp:effectExtent l="0" t="0" r="0" b="0"/>
          <wp:wrapNone/>
          <wp:docPr id="1145" name="image7.png"/>
          <wp:cNvGraphicFramePr>
            <a:graphicFrameLocks noChangeAspect="1"/>
          </wp:cNvGraphicFramePr>
          <a:graphic>
            <a:graphicData uri="http://schemas.openxmlformats.org/drawingml/2006/picture">
              <pic:pic>
                <pic:nvPicPr>
                  <pic:cNvPr id="114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79968">
          <wp:simplePos x="0" y="0"/>
          <wp:positionH relativeFrom="page">
            <wp:posOffset>8318753</wp:posOffset>
          </wp:positionH>
          <wp:positionV relativeFrom="page">
            <wp:posOffset>6032753</wp:posOffset>
          </wp:positionV>
          <wp:extent cx="609599" cy="609599"/>
          <wp:effectExtent l="0" t="0" r="0" b="0"/>
          <wp:wrapNone/>
          <wp:docPr id="1147" name="image7.png"/>
          <wp:cNvGraphicFramePr>
            <a:graphicFrameLocks noChangeAspect="1"/>
          </wp:cNvGraphicFramePr>
          <a:graphic>
            <a:graphicData uri="http://schemas.openxmlformats.org/drawingml/2006/picture">
              <pic:pic>
                <pic:nvPicPr>
                  <pic:cNvPr id="114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0480">
          <wp:simplePos x="0" y="0"/>
          <wp:positionH relativeFrom="page">
            <wp:posOffset>8318753</wp:posOffset>
          </wp:positionH>
          <wp:positionV relativeFrom="page">
            <wp:posOffset>6032753</wp:posOffset>
          </wp:positionV>
          <wp:extent cx="609599" cy="609599"/>
          <wp:effectExtent l="0" t="0" r="0" b="0"/>
          <wp:wrapNone/>
          <wp:docPr id="1149" name="image7.png"/>
          <wp:cNvGraphicFramePr>
            <a:graphicFrameLocks noChangeAspect="1"/>
          </wp:cNvGraphicFramePr>
          <a:graphic>
            <a:graphicData uri="http://schemas.openxmlformats.org/drawingml/2006/picture">
              <pic:pic>
                <pic:nvPicPr>
                  <pic:cNvPr id="115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0992">
          <wp:simplePos x="0" y="0"/>
          <wp:positionH relativeFrom="page">
            <wp:posOffset>8318753</wp:posOffset>
          </wp:positionH>
          <wp:positionV relativeFrom="page">
            <wp:posOffset>6032753</wp:posOffset>
          </wp:positionV>
          <wp:extent cx="609599" cy="609599"/>
          <wp:effectExtent l="0" t="0" r="0" b="0"/>
          <wp:wrapNone/>
          <wp:docPr id="1153" name="image7.png"/>
          <wp:cNvGraphicFramePr>
            <a:graphicFrameLocks noChangeAspect="1"/>
          </wp:cNvGraphicFramePr>
          <a:graphic>
            <a:graphicData uri="http://schemas.openxmlformats.org/drawingml/2006/picture">
              <pic:pic>
                <pic:nvPicPr>
                  <pic:cNvPr id="115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1504">
          <wp:simplePos x="0" y="0"/>
          <wp:positionH relativeFrom="page">
            <wp:posOffset>8318753</wp:posOffset>
          </wp:positionH>
          <wp:positionV relativeFrom="page">
            <wp:posOffset>6032753</wp:posOffset>
          </wp:positionV>
          <wp:extent cx="609599" cy="609599"/>
          <wp:effectExtent l="0" t="0" r="0" b="0"/>
          <wp:wrapNone/>
          <wp:docPr id="1157" name="image7.png"/>
          <wp:cNvGraphicFramePr>
            <a:graphicFrameLocks noChangeAspect="1"/>
          </wp:cNvGraphicFramePr>
          <a:graphic>
            <a:graphicData uri="http://schemas.openxmlformats.org/drawingml/2006/picture">
              <pic:pic>
                <pic:nvPicPr>
                  <pic:cNvPr id="115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2016">
          <wp:simplePos x="0" y="0"/>
          <wp:positionH relativeFrom="page">
            <wp:posOffset>8318753</wp:posOffset>
          </wp:positionH>
          <wp:positionV relativeFrom="page">
            <wp:posOffset>6032753</wp:posOffset>
          </wp:positionV>
          <wp:extent cx="609599" cy="609599"/>
          <wp:effectExtent l="0" t="0" r="0" b="0"/>
          <wp:wrapNone/>
          <wp:docPr id="1159" name="image7.png"/>
          <wp:cNvGraphicFramePr>
            <a:graphicFrameLocks noChangeAspect="1"/>
          </wp:cNvGraphicFramePr>
          <a:graphic>
            <a:graphicData uri="http://schemas.openxmlformats.org/drawingml/2006/picture">
              <pic:pic>
                <pic:nvPicPr>
                  <pic:cNvPr id="116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2528">
          <wp:simplePos x="0" y="0"/>
          <wp:positionH relativeFrom="page">
            <wp:posOffset>8318753</wp:posOffset>
          </wp:positionH>
          <wp:positionV relativeFrom="page">
            <wp:posOffset>6032753</wp:posOffset>
          </wp:positionV>
          <wp:extent cx="609599" cy="609599"/>
          <wp:effectExtent l="0" t="0" r="0" b="0"/>
          <wp:wrapNone/>
          <wp:docPr id="1161" name="image7.png"/>
          <wp:cNvGraphicFramePr>
            <a:graphicFrameLocks noChangeAspect="1"/>
          </wp:cNvGraphicFramePr>
          <a:graphic>
            <a:graphicData uri="http://schemas.openxmlformats.org/drawingml/2006/picture">
              <pic:pic>
                <pic:nvPicPr>
                  <pic:cNvPr id="116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3040">
          <wp:simplePos x="0" y="0"/>
          <wp:positionH relativeFrom="page">
            <wp:posOffset>8318753</wp:posOffset>
          </wp:positionH>
          <wp:positionV relativeFrom="page">
            <wp:posOffset>6032753</wp:posOffset>
          </wp:positionV>
          <wp:extent cx="609599" cy="609599"/>
          <wp:effectExtent l="0" t="0" r="0" b="0"/>
          <wp:wrapNone/>
          <wp:docPr id="1163" name="image7.png"/>
          <wp:cNvGraphicFramePr>
            <a:graphicFrameLocks noChangeAspect="1"/>
          </wp:cNvGraphicFramePr>
          <a:graphic>
            <a:graphicData uri="http://schemas.openxmlformats.org/drawingml/2006/picture">
              <pic:pic>
                <pic:nvPicPr>
                  <pic:cNvPr id="116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3552">
          <wp:simplePos x="0" y="0"/>
          <wp:positionH relativeFrom="page">
            <wp:posOffset>8318753</wp:posOffset>
          </wp:positionH>
          <wp:positionV relativeFrom="page">
            <wp:posOffset>6032753</wp:posOffset>
          </wp:positionV>
          <wp:extent cx="609599" cy="609599"/>
          <wp:effectExtent l="0" t="0" r="0" b="0"/>
          <wp:wrapNone/>
          <wp:docPr id="1165" name="image7.png"/>
          <wp:cNvGraphicFramePr>
            <a:graphicFrameLocks noChangeAspect="1"/>
          </wp:cNvGraphicFramePr>
          <a:graphic>
            <a:graphicData uri="http://schemas.openxmlformats.org/drawingml/2006/picture">
              <pic:pic>
                <pic:nvPicPr>
                  <pic:cNvPr id="116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4064">
          <wp:simplePos x="0" y="0"/>
          <wp:positionH relativeFrom="page">
            <wp:posOffset>8318753</wp:posOffset>
          </wp:positionH>
          <wp:positionV relativeFrom="page">
            <wp:posOffset>6032753</wp:posOffset>
          </wp:positionV>
          <wp:extent cx="609599" cy="609599"/>
          <wp:effectExtent l="0" t="0" r="0" b="0"/>
          <wp:wrapNone/>
          <wp:docPr id="1167" name="image7.png"/>
          <wp:cNvGraphicFramePr>
            <a:graphicFrameLocks noChangeAspect="1"/>
          </wp:cNvGraphicFramePr>
          <a:graphic>
            <a:graphicData uri="http://schemas.openxmlformats.org/drawingml/2006/picture">
              <pic:pic>
                <pic:nvPicPr>
                  <pic:cNvPr id="116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4576">
          <wp:simplePos x="0" y="0"/>
          <wp:positionH relativeFrom="page">
            <wp:posOffset>8318753</wp:posOffset>
          </wp:positionH>
          <wp:positionV relativeFrom="page">
            <wp:posOffset>6032753</wp:posOffset>
          </wp:positionV>
          <wp:extent cx="609599" cy="609599"/>
          <wp:effectExtent l="0" t="0" r="0" b="0"/>
          <wp:wrapNone/>
          <wp:docPr id="1169" name="image7.png"/>
          <wp:cNvGraphicFramePr>
            <a:graphicFrameLocks noChangeAspect="1"/>
          </wp:cNvGraphicFramePr>
          <a:graphic>
            <a:graphicData uri="http://schemas.openxmlformats.org/drawingml/2006/picture">
              <pic:pic>
                <pic:nvPicPr>
                  <pic:cNvPr id="117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5088">
          <wp:simplePos x="0" y="0"/>
          <wp:positionH relativeFrom="page">
            <wp:posOffset>8318753</wp:posOffset>
          </wp:positionH>
          <wp:positionV relativeFrom="page">
            <wp:posOffset>6032753</wp:posOffset>
          </wp:positionV>
          <wp:extent cx="609599" cy="609599"/>
          <wp:effectExtent l="0" t="0" r="0" b="0"/>
          <wp:wrapNone/>
          <wp:docPr id="1171" name="image7.png"/>
          <wp:cNvGraphicFramePr>
            <a:graphicFrameLocks noChangeAspect="1"/>
          </wp:cNvGraphicFramePr>
          <a:graphic>
            <a:graphicData uri="http://schemas.openxmlformats.org/drawingml/2006/picture">
              <pic:pic>
                <pic:nvPicPr>
                  <pic:cNvPr id="117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5986176">
          <wp:simplePos x="0" y="0"/>
          <wp:positionH relativeFrom="page">
            <wp:posOffset>8318753</wp:posOffset>
          </wp:positionH>
          <wp:positionV relativeFrom="page">
            <wp:posOffset>6032753</wp:posOffset>
          </wp:positionV>
          <wp:extent cx="609599" cy="609599"/>
          <wp:effectExtent l="0" t="0" r="0" b="0"/>
          <wp:wrapNone/>
          <wp:docPr id="1173" name="image7.png"/>
          <wp:cNvGraphicFramePr>
            <a:graphicFrameLocks noChangeAspect="1"/>
          </wp:cNvGraphicFramePr>
          <a:graphic>
            <a:graphicData uri="http://schemas.openxmlformats.org/drawingml/2006/picture">
              <pic:pic>
                <pic:nvPicPr>
                  <pic:cNvPr id="117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7136">
          <wp:simplePos x="0" y="0"/>
          <wp:positionH relativeFrom="page">
            <wp:posOffset>8318753</wp:posOffset>
          </wp:positionH>
          <wp:positionV relativeFrom="page">
            <wp:posOffset>6032753</wp:posOffset>
          </wp:positionV>
          <wp:extent cx="609599" cy="609599"/>
          <wp:effectExtent l="0" t="0" r="0" b="0"/>
          <wp:wrapNone/>
          <wp:docPr id="1175" name="image7.png"/>
          <wp:cNvGraphicFramePr>
            <a:graphicFrameLocks noChangeAspect="1"/>
          </wp:cNvGraphicFramePr>
          <a:graphic>
            <a:graphicData uri="http://schemas.openxmlformats.org/drawingml/2006/picture">
              <pic:pic>
                <pic:nvPicPr>
                  <pic:cNvPr id="117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7648">
          <wp:simplePos x="0" y="0"/>
          <wp:positionH relativeFrom="page">
            <wp:posOffset>8318753</wp:posOffset>
          </wp:positionH>
          <wp:positionV relativeFrom="page">
            <wp:posOffset>6032753</wp:posOffset>
          </wp:positionV>
          <wp:extent cx="609599" cy="609599"/>
          <wp:effectExtent l="0" t="0" r="0" b="0"/>
          <wp:wrapNone/>
          <wp:docPr id="1177" name="image7.png"/>
          <wp:cNvGraphicFramePr>
            <a:graphicFrameLocks noChangeAspect="1"/>
          </wp:cNvGraphicFramePr>
          <a:graphic>
            <a:graphicData uri="http://schemas.openxmlformats.org/drawingml/2006/picture">
              <pic:pic>
                <pic:nvPicPr>
                  <pic:cNvPr id="117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8160">
          <wp:simplePos x="0" y="0"/>
          <wp:positionH relativeFrom="page">
            <wp:posOffset>8318753</wp:posOffset>
          </wp:positionH>
          <wp:positionV relativeFrom="page">
            <wp:posOffset>6032753</wp:posOffset>
          </wp:positionV>
          <wp:extent cx="609599" cy="609599"/>
          <wp:effectExtent l="0" t="0" r="0" b="0"/>
          <wp:wrapNone/>
          <wp:docPr id="1179" name="image7.png"/>
          <wp:cNvGraphicFramePr>
            <a:graphicFrameLocks noChangeAspect="1"/>
          </wp:cNvGraphicFramePr>
          <a:graphic>
            <a:graphicData uri="http://schemas.openxmlformats.org/drawingml/2006/picture">
              <pic:pic>
                <pic:nvPicPr>
                  <pic:cNvPr id="118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8672">
          <wp:simplePos x="0" y="0"/>
          <wp:positionH relativeFrom="page">
            <wp:posOffset>8318753</wp:posOffset>
          </wp:positionH>
          <wp:positionV relativeFrom="page">
            <wp:posOffset>6032753</wp:posOffset>
          </wp:positionV>
          <wp:extent cx="609599" cy="609599"/>
          <wp:effectExtent l="0" t="0" r="0" b="0"/>
          <wp:wrapNone/>
          <wp:docPr id="1181" name="image7.png"/>
          <wp:cNvGraphicFramePr>
            <a:graphicFrameLocks noChangeAspect="1"/>
          </wp:cNvGraphicFramePr>
          <a:graphic>
            <a:graphicData uri="http://schemas.openxmlformats.org/drawingml/2006/picture">
              <pic:pic>
                <pic:nvPicPr>
                  <pic:cNvPr id="118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9184">
          <wp:simplePos x="0" y="0"/>
          <wp:positionH relativeFrom="page">
            <wp:posOffset>8318753</wp:posOffset>
          </wp:positionH>
          <wp:positionV relativeFrom="page">
            <wp:posOffset>6032753</wp:posOffset>
          </wp:positionV>
          <wp:extent cx="609599" cy="609599"/>
          <wp:effectExtent l="0" t="0" r="0" b="0"/>
          <wp:wrapNone/>
          <wp:docPr id="1183" name="image7.png"/>
          <wp:cNvGraphicFramePr>
            <a:graphicFrameLocks noChangeAspect="1"/>
          </wp:cNvGraphicFramePr>
          <a:graphic>
            <a:graphicData uri="http://schemas.openxmlformats.org/drawingml/2006/picture">
              <pic:pic>
                <pic:nvPicPr>
                  <pic:cNvPr id="118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89696">
          <wp:simplePos x="0" y="0"/>
          <wp:positionH relativeFrom="page">
            <wp:posOffset>8318753</wp:posOffset>
          </wp:positionH>
          <wp:positionV relativeFrom="page">
            <wp:posOffset>6032753</wp:posOffset>
          </wp:positionV>
          <wp:extent cx="609599" cy="609599"/>
          <wp:effectExtent l="0" t="0" r="0" b="0"/>
          <wp:wrapNone/>
          <wp:docPr id="1185" name="image7.png"/>
          <wp:cNvGraphicFramePr>
            <a:graphicFrameLocks noChangeAspect="1"/>
          </wp:cNvGraphicFramePr>
          <a:graphic>
            <a:graphicData uri="http://schemas.openxmlformats.org/drawingml/2006/picture">
              <pic:pic>
                <pic:nvPicPr>
                  <pic:cNvPr id="118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0208">
          <wp:simplePos x="0" y="0"/>
          <wp:positionH relativeFrom="page">
            <wp:posOffset>8318753</wp:posOffset>
          </wp:positionH>
          <wp:positionV relativeFrom="page">
            <wp:posOffset>6032753</wp:posOffset>
          </wp:positionV>
          <wp:extent cx="609599" cy="609599"/>
          <wp:effectExtent l="0" t="0" r="0" b="0"/>
          <wp:wrapNone/>
          <wp:docPr id="1189" name="image7.png"/>
          <wp:cNvGraphicFramePr>
            <a:graphicFrameLocks noChangeAspect="1"/>
          </wp:cNvGraphicFramePr>
          <a:graphic>
            <a:graphicData uri="http://schemas.openxmlformats.org/drawingml/2006/picture">
              <pic:pic>
                <pic:nvPicPr>
                  <pic:cNvPr id="119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0720">
          <wp:simplePos x="0" y="0"/>
          <wp:positionH relativeFrom="page">
            <wp:posOffset>8318753</wp:posOffset>
          </wp:positionH>
          <wp:positionV relativeFrom="page">
            <wp:posOffset>6032753</wp:posOffset>
          </wp:positionV>
          <wp:extent cx="609599" cy="609599"/>
          <wp:effectExtent l="0" t="0" r="0" b="0"/>
          <wp:wrapNone/>
          <wp:docPr id="1191" name="image7.png"/>
          <wp:cNvGraphicFramePr>
            <a:graphicFrameLocks noChangeAspect="1"/>
          </wp:cNvGraphicFramePr>
          <a:graphic>
            <a:graphicData uri="http://schemas.openxmlformats.org/drawingml/2006/picture">
              <pic:pic>
                <pic:nvPicPr>
                  <pic:cNvPr id="119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1232">
          <wp:simplePos x="0" y="0"/>
          <wp:positionH relativeFrom="page">
            <wp:posOffset>8318753</wp:posOffset>
          </wp:positionH>
          <wp:positionV relativeFrom="page">
            <wp:posOffset>6032753</wp:posOffset>
          </wp:positionV>
          <wp:extent cx="609599" cy="609599"/>
          <wp:effectExtent l="0" t="0" r="0" b="0"/>
          <wp:wrapNone/>
          <wp:docPr id="1193" name="image7.png"/>
          <wp:cNvGraphicFramePr>
            <a:graphicFrameLocks noChangeAspect="1"/>
          </wp:cNvGraphicFramePr>
          <a:graphic>
            <a:graphicData uri="http://schemas.openxmlformats.org/drawingml/2006/picture">
              <pic:pic>
                <pic:nvPicPr>
                  <pic:cNvPr id="119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1744">
          <wp:simplePos x="0" y="0"/>
          <wp:positionH relativeFrom="page">
            <wp:posOffset>8318753</wp:posOffset>
          </wp:positionH>
          <wp:positionV relativeFrom="page">
            <wp:posOffset>6032753</wp:posOffset>
          </wp:positionV>
          <wp:extent cx="609599" cy="609599"/>
          <wp:effectExtent l="0" t="0" r="0" b="0"/>
          <wp:wrapNone/>
          <wp:docPr id="1195" name="image7.png"/>
          <wp:cNvGraphicFramePr>
            <a:graphicFrameLocks noChangeAspect="1"/>
          </wp:cNvGraphicFramePr>
          <a:graphic>
            <a:graphicData uri="http://schemas.openxmlformats.org/drawingml/2006/picture">
              <pic:pic>
                <pic:nvPicPr>
                  <pic:cNvPr id="119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2256">
          <wp:simplePos x="0" y="0"/>
          <wp:positionH relativeFrom="page">
            <wp:posOffset>8318753</wp:posOffset>
          </wp:positionH>
          <wp:positionV relativeFrom="page">
            <wp:posOffset>6032753</wp:posOffset>
          </wp:positionV>
          <wp:extent cx="609599" cy="609599"/>
          <wp:effectExtent l="0" t="0" r="0" b="0"/>
          <wp:wrapNone/>
          <wp:docPr id="1197" name="image7.png"/>
          <wp:cNvGraphicFramePr>
            <a:graphicFrameLocks noChangeAspect="1"/>
          </wp:cNvGraphicFramePr>
          <a:graphic>
            <a:graphicData uri="http://schemas.openxmlformats.org/drawingml/2006/picture">
              <pic:pic>
                <pic:nvPicPr>
                  <pic:cNvPr id="119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2768">
          <wp:simplePos x="0" y="0"/>
          <wp:positionH relativeFrom="page">
            <wp:posOffset>8318753</wp:posOffset>
          </wp:positionH>
          <wp:positionV relativeFrom="page">
            <wp:posOffset>6032753</wp:posOffset>
          </wp:positionV>
          <wp:extent cx="609599" cy="609599"/>
          <wp:effectExtent l="0" t="0" r="0" b="0"/>
          <wp:wrapNone/>
          <wp:docPr id="1199" name="image7.png"/>
          <wp:cNvGraphicFramePr>
            <a:graphicFrameLocks noChangeAspect="1"/>
          </wp:cNvGraphicFramePr>
          <a:graphic>
            <a:graphicData uri="http://schemas.openxmlformats.org/drawingml/2006/picture">
              <pic:pic>
                <pic:nvPicPr>
                  <pic:cNvPr id="120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3792">
          <wp:simplePos x="0" y="0"/>
          <wp:positionH relativeFrom="page">
            <wp:posOffset>8318753</wp:posOffset>
          </wp:positionH>
          <wp:positionV relativeFrom="page">
            <wp:posOffset>6032753</wp:posOffset>
          </wp:positionV>
          <wp:extent cx="609599" cy="609599"/>
          <wp:effectExtent l="0" t="0" r="0" b="0"/>
          <wp:wrapNone/>
          <wp:docPr id="1201" name="image7.png"/>
          <wp:cNvGraphicFramePr>
            <a:graphicFrameLocks noChangeAspect="1"/>
          </wp:cNvGraphicFramePr>
          <a:graphic>
            <a:graphicData uri="http://schemas.openxmlformats.org/drawingml/2006/picture">
              <pic:pic>
                <pic:nvPicPr>
                  <pic:cNvPr id="120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4816">
          <wp:simplePos x="0" y="0"/>
          <wp:positionH relativeFrom="page">
            <wp:posOffset>8318753</wp:posOffset>
          </wp:positionH>
          <wp:positionV relativeFrom="page">
            <wp:posOffset>6032753</wp:posOffset>
          </wp:positionV>
          <wp:extent cx="609599" cy="609599"/>
          <wp:effectExtent l="0" t="0" r="0" b="0"/>
          <wp:wrapNone/>
          <wp:docPr id="1203" name="image7.png"/>
          <wp:cNvGraphicFramePr>
            <a:graphicFrameLocks noChangeAspect="1"/>
          </wp:cNvGraphicFramePr>
          <a:graphic>
            <a:graphicData uri="http://schemas.openxmlformats.org/drawingml/2006/picture">
              <pic:pic>
                <pic:nvPicPr>
                  <pic:cNvPr id="120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5840">
          <wp:simplePos x="0" y="0"/>
          <wp:positionH relativeFrom="page">
            <wp:posOffset>8318753</wp:posOffset>
          </wp:positionH>
          <wp:positionV relativeFrom="page">
            <wp:posOffset>6032753</wp:posOffset>
          </wp:positionV>
          <wp:extent cx="609599" cy="609599"/>
          <wp:effectExtent l="0" t="0" r="0" b="0"/>
          <wp:wrapNone/>
          <wp:docPr id="1205" name="image7.png"/>
          <wp:cNvGraphicFramePr>
            <a:graphicFrameLocks noChangeAspect="1"/>
          </wp:cNvGraphicFramePr>
          <a:graphic>
            <a:graphicData uri="http://schemas.openxmlformats.org/drawingml/2006/picture">
              <pic:pic>
                <pic:nvPicPr>
                  <pic:cNvPr id="120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6864">
          <wp:simplePos x="0" y="0"/>
          <wp:positionH relativeFrom="page">
            <wp:posOffset>8318753</wp:posOffset>
          </wp:positionH>
          <wp:positionV relativeFrom="page">
            <wp:posOffset>6032753</wp:posOffset>
          </wp:positionV>
          <wp:extent cx="609599" cy="609599"/>
          <wp:effectExtent l="0" t="0" r="0" b="0"/>
          <wp:wrapNone/>
          <wp:docPr id="1207" name="image7.png"/>
          <wp:cNvGraphicFramePr>
            <a:graphicFrameLocks noChangeAspect="1"/>
          </wp:cNvGraphicFramePr>
          <a:graphic>
            <a:graphicData uri="http://schemas.openxmlformats.org/drawingml/2006/picture">
              <pic:pic>
                <pic:nvPicPr>
                  <pic:cNvPr id="120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7376">
          <wp:simplePos x="0" y="0"/>
          <wp:positionH relativeFrom="page">
            <wp:posOffset>8318753</wp:posOffset>
          </wp:positionH>
          <wp:positionV relativeFrom="page">
            <wp:posOffset>6032753</wp:posOffset>
          </wp:positionV>
          <wp:extent cx="609599" cy="609599"/>
          <wp:effectExtent l="0" t="0" r="0" b="0"/>
          <wp:wrapNone/>
          <wp:docPr id="1209" name="image7.png"/>
          <wp:cNvGraphicFramePr>
            <a:graphicFrameLocks noChangeAspect="1"/>
          </wp:cNvGraphicFramePr>
          <a:graphic>
            <a:graphicData uri="http://schemas.openxmlformats.org/drawingml/2006/picture">
              <pic:pic>
                <pic:nvPicPr>
                  <pic:cNvPr id="121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7888">
          <wp:simplePos x="0" y="0"/>
          <wp:positionH relativeFrom="page">
            <wp:posOffset>8318753</wp:posOffset>
          </wp:positionH>
          <wp:positionV relativeFrom="page">
            <wp:posOffset>6032753</wp:posOffset>
          </wp:positionV>
          <wp:extent cx="609599" cy="609599"/>
          <wp:effectExtent l="0" t="0" r="0" b="0"/>
          <wp:wrapNone/>
          <wp:docPr id="1211" name="image7.png"/>
          <wp:cNvGraphicFramePr>
            <a:graphicFrameLocks noChangeAspect="1"/>
          </wp:cNvGraphicFramePr>
          <a:graphic>
            <a:graphicData uri="http://schemas.openxmlformats.org/drawingml/2006/picture">
              <pic:pic>
                <pic:nvPicPr>
                  <pic:cNvPr id="121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8400">
          <wp:simplePos x="0" y="0"/>
          <wp:positionH relativeFrom="page">
            <wp:posOffset>8318753</wp:posOffset>
          </wp:positionH>
          <wp:positionV relativeFrom="page">
            <wp:posOffset>6032753</wp:posOffset>
          </wp:positionV>
          <wp:extent cx="609599" cy="609599"/>
          <wp:effectExtent l="0" t="0" r="0" b="0"/>
          <wp:wrapNone/>
          <wp:docPr id="1213" name="image7.png"/>
          <wp:cNvGraphicFramePr>
            <a:graphicFrameLocks noChangeAspect="1"/>
          </wp:cNvGraphicFramePr>
          <a:graphic>
            <a:graphicData uri="http://schemas.openxmlformats.org/drawingml/2006/picture">
              <pic:pic>
                <pic:nvPicPr>
                  <pic:cNvPr id="121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8912">
          <wp:simplePos x="0" y="0"/>
          <wp:positionH relativeFrom="page">
            <wp:posOffset>8318753</wp:posOffset>
          </wp:positionH>
          <wp:positionV relativeFrom="page">
            <wp:posOffset>6032753</wp:posOffset>
          </wp:positionV>
          <wp:extent cx="609599" cy="609599"/>
          <wp:effectExtent l="0" t="0" r="0" b="0"/>
          <wp:wrapNone/>
          <wp:docPr id="1215" name="image7.png"/>
          <wp:cNvGraphicFramePr>
            <a:graphicFrameLocks noChangeAspect="1"/>
          </wp:cNvGraphicFramePr>
          <a:graphic>
            <a:graphicData uri="http://schemas.openxmlformats.org/drawingml/2006/picture">
              <pic:pic>
                <pic:nvPicPr>
                  <pic:cNvPr id="121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399424">
          <wp:simplePos x="0" y="0"/>
          <wp:positionH relativeFrom="page">
            <wp:posOffset>8318753</wp:posOffset>
          </wp:positionH>
          <wp:positionV relativeFrom="page">
            <wp:posOffset>6032753</wp:posOffset>
          </wp:positionV>
          <wp:extent cx="609599" cy="609599"/>
          <wp:effectExtent l="0" t="0" r="0" b="0"/>
          <wp:wrapNone/>
          <wp:docPr id="1217" name="image7.png"/>
          <wp:cNvGraphicFramePr>
            <a:graphicFrameLocks noChangeAspect="1"/>
          </wp:cNvGraphicFramePr>
          <a:graphic>
            <a:graphicData uri="http://schemas.openxmlformats.org/drawingml/2006/picture">
              <pic:pic>
                <pic:nvPicPr>
                  <pic:cNvPr id="121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1472">
          <wp:simplePos x="0" y="0"/>
          <wp:positionH relativeFrom="page">
            <wp:posOffset>8318753</wp:posOffset>
          </wp:positionH>
          <wp:positionV relativeFrom="page">
            <wp:posOffset>6032753</wp:posOffset>
          </wp:positionV>
          <wp:extent cx="609599" cy="609599"/>
          <wp:effectExtent l="0" t="0" r="0" b="0"/>
          <wp:wrapNone/>
          <wp:docPr id="1225" name="image7.png"/>
          <wp:cNvGraphicFramePr>
            <a:graphicFrameLocks noChangeAspect="1"/>
          </wp:cNvGraphicFramePr>
          <a:graphic>
            <a:graphicData uri="http://schemas.openxmlformats.org/drawingml/2006/picture">
              <pic:pic>
                <pic:nvPicPr>
                  <pic:cNvPr id="122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1984">
          <wp:simplePos x="0" y="0"/>
          <wp:positionH relativeFrom="page">
            <wp:posOffset>8318753</wp:posOffset>
          </wp:positionH>
          <wp:positionV relativeFrom="page">
            <wp:posOffset>6032753</wp:posOffset>
          </wp:positionV>
          <wp:extent cx="609599" cy="609599"/>
          <wp:effectExtent l="0" t="0" r="0" b="0"/>
          <wp:wrapNone/>
          <wp:docPr id="1227" name="image7.png"/>
          <wp:cNvGraphicFramePr>
            <a:graphicFrameLocks noChangeAspect="1"/>
          </wp:cNvGraphicFramePr>
          <a:graphic>
            <a:graphicData uri="http://schemas.openxmlformats.org/drawingml/2006/picture">
              <pic:pic>
                <pic:nvPicPr>
                  <pic:cNvPr id="122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2496">
          <wp:simplePos x="0" y="0"/>
          <wp:positionH relativeFrom="page">
            <wp:posOffset>8318753</wp:posOffset>
          </wp:positionH>
          <wp:positionV relativeFrom="page">
            <wp:posOffset>6032753</wp:posOffset>
          </wp:positionV>
          <wp:extent cx="609599" cy="609599"/>
          <wp:effectExtent l="0" t="0" r="0" b="0"/>
          <wp:wrapNone/>
          <wp:docPr id="1229" name="image7.png"/>
          <wp:cNvGraphicFramePr>
            <a:graphicFrameLocks noChangeAspect="1"/>
          </wp:cNvGraphicFramePr>
          <a:graphic>
            <a:graphicData uri="http://schemas.openxmlformats.org/drawingml/2006/picture">
              <pic:pic>
                <pic:nvPicPr>
                  <pic:cNvPr id="123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3008">
          <wp:simplePos x="0" y="0"/>
          <wp:positionH relativeFrom="page">
            <wp:posOffset>8318753</wp:posOffset>
          </wp:positionH>
          <wp:positionV relativeFrom="page">
            <wp:posOffset>6032753</wp:posOffset>
          </wp:positionV>
          <wp:extent cx="609599" cy="609599"/>
          <wp:effectExtent l="0" t="0" r="0" b="0"/>
          <wp:wrapNone/>
          <wp:docPr id="1233" name="image7.png"/>
          <wp:cNvGraphicFramePr>
            <a:graphicFrameLocks noChangeAspect="1"/>
          </wp:cNvGraphicFramePr>
          <a:graphic>
            <a:graphicData uri="http://schemas.openxmlformats.org/drawingml/2006/picture">
              <pic:pic>
                <pic:nvPicPr>
                  <pic:cNvPr id="1234"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3520">
          <wp:simplePos x="0" y="0"/>
          <wp:positionH relativeFrom="page">
            <wp:posOffset>8318753</wp:posOffset>
          </wp:positionH>
          <wp:positionV relativeFrom="page">
            <wp:posOffset>6032753</wp:posOffset>
          </wp:positionV>
          <wp:extent cx="609599" cy="609599"/>
          <wp:effectExtent l="0" t="0" r="0" b="0"/>
          <wp:wrapNone/>
          <wp:docPr id="1235" name="image7.png"/>
          <wp:cNvGraphicFramePr>
            <a:graphicFrameLocks noChangeAspect="1"/>
          </wp:cNvGraphicFramePr>
          <a:graphic>
            <a:graphicData uri="http://schemas.openxmlformats.org/drawingml/2006/picture">
              <pic:pic>
                <pic:nvPicPr>
                  <pic:cNvPr id="1236"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4032">
          <wp:simplePos x="0" y="0"/>
          <wp:positionH relativeFrom="page">
            <wp:posOffset>8318753</wp:posOffset>
          </wp:positionH>
          <wp:positionV relativeFrom="page">
            <wp:posOffset>6032753</wp:posOffset>
          </wp:positionV>
          <wp:extent cx="609599" cy="609599"/>
          <wp:effectExtent l="0" t="0" r="0" b="0"/>
          <wp:wrapNone/>
          <wp:docPr id="1237" name="image7.png"/>
          <wp:cNvGraphicFramePr>
            <a:graphicFrameLocks noChangeAspect="1"/>
          </wp:cNvGraphicFramePr>
          <a:graphic>
            <a:graphicData uri="http://schemas.openxmlformats.org/drawingml/2006/picture">
              <pic:pic>
                <pic:nvPicPr>
                  <pic:cNvPr id="1238"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4544">
          <wp:simplePos x="0" y="0"/>
          <wp:positionH relativeFrom="page">
            <wp:posOffset>8318753</wp:posOffset>
          </wp:positionH>
          <wp:positionV relativeFrom="page">
            <wp:posOffset>6032753</wp:posOffset>
          </wp:positionV>
          <wp:extent cx="609599" cy="609599"/>
          <wp:effectExtent l="0" t="0" r="0" b="0"/>
          <wp:wrapNone/>
          <wp:docPr id="1239" name="image7.png"/>
          <wp:cNvGraphicFramePr>
            <a:graphicFrameLocks noChangeAspect="1"/>
          </wp:cNvGraphicFramePr>
          <a:graphic>
            <a:graphicData uri="http://schemas.openxmlformats.org/drawingml/2006/picture">
              <pic:pic>
                <pic:nvPicPr>
                  <pic:cNvPr id="1240"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79405056">
          <wp:simplePos x="0" y="0"/>
          <wp:positionH relativeFrom="page">
            <wp:posOffset>8318753</wp:posOffset>
          </wp:positionH>
          <wp:positionV relativeFrom="page">
            <wp:posOffset>6032753</wp:posOffset>
          </wp:positionV>
          <wp:extent cx="609599" cy="609599"/>
          <wp:effectExtent l="0" t="0" r="0" b="0"/>
          <wp:wrapNone/>
          <wp:docPr id="1241" name="image7.png"/>
          <wp:cNvGraphicFramePr>
            <a:graphicFrameLocks noChangeAspect="1"/>
          </wp:cNvGraphicFramePr>
          <a:graphic>
            <a:graphicData uri="http://schemas.openxmlformats.org/drawingml/2006/picture">
              <pic:pic>
                <pic:nvPicPr>
                  <pic:cNvPr id="1242" name="image7.png"/>
                  <pic:cNvPicPr/>
                </pic:nvPicPr>
                <pic:blipFill>
                  <a:blip r:embed="rId1" cstate="print"/>
                  <a:stretch>
                    <a:fillRect/>
                  </a:stretch>
                </pic:blipFill>
                <pic:spPr>
                  <a:xfrm>
                    <a:off x="0" y="0"/>
                    <a:ext cx="609599" cy="609599"/>
                  </a:xfrm>
                  <a:prstGeom prst="rect">
                    <a:avLst/>
                  </a:prstGeom>
                </pic:spPr>
              </pic:pic>
            </a:graphicData>
          </a:graphic>
        </wp:anchor>
      </w:drawing>
    </w:r>
  </w:p>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05632">
          <wp:simplePos x="0" y="0"/>
          <wp:positionH relativeFrom="page">
            <wp:posOffset>8318753</wp:posOffset>
          </wp:positionH>
          <wp:positionV relativeFrom="page">
            <wp:posOffset>6032753</wp:posOffset>
          </wp:positionV>
          <wp:extent cx="609599" cy="609599"/>
          <wp:effectExtent l="0" t="0" r="0" b="0"/>
          <wp:wrapNone/>
          <wp:docPr id="1243" name="image7.png"/>
          <wp:cNvGraphicFramePr>
            <a:graphicFrameLocks noChangeAspect="1"/>
          </wp:cNvGraphicFramePr>
          <a:graphic>
            <a:graphicData uri="http://schemas.openxmlformats.org/drawingml/2006/picture">
              <pic:pic>
                <pic:nvPicPr>
                  <pic:cNvPr id="124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10400" type="#_x0000_t202" id="docshape703"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14</w:t>
                </w:r>
                <w:r>
                  <w:rPr>
                    <w:rFonts w:ascii="Calibri"/>
                    <w:color w:val="888888"/>
                    <w:spacing w:val="-5"/>
                    <w:sz w:val="28"/>
                  </w:rPr>
                  <w:fldChar w:fldCharType="end"/>
                </w:r>
              </w:p>
            </w:txbxContent>
          </v:textbox>
          <w10:wrap type="none"/>
        </v:shape>
      </w:pict>
    </w: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06656">
          <wp:simplePos x="0" y="0"/>
          <wp:positionH relativeFrom="page">
            <wp:posOffset>8318753</wp:posOffset>
          </wp:positionH>
          <wp:positionV relativeFrom="page">
            <wp:posOffset>6032753</wp:posOffset>
          </wp:positionV>
          <wp:extent cx="609599" cy="609599"/>
          <wp:effectExtent l="0" t="0" r="0" b="0"/>
          <wp:wrapNone/>
          <wp:docPr id="1245" name="image7.png"/>
          <wp:cNvGraphicFramePr>
            <a:graphicFrameLocks noChangeAspect="1"/>
          </wp:cNvGraphicFramePr>
          <a:graphic>
            <a:graphicData uri="http://schemas.openxmlformats.org/drawingml/2006/picture">
              <pic:pic>
                <pic:nvPicPr>
                  <pic:cNvPr id="124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9376" type="#_x0000_t202" id="docshape704"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15</w:t>
                </w:r>
                <w:r>
                  <w:rPr>
                    <w:rFonts w:ascii="Calibri"/>
                    <w:color w:val="888888"/>
                    <w:spacing w:val="-5"/>
                    <w:sz w:val="28"/>
                  </w:rPr>
                  <w:fldChar w:fldCharType="end"/>
                </w:r>
              </w:p>
            </w:txbxContent>
          </v:textbox>
          <w10:wrap type="none"/>
        </v:shape>
      </w:pict>
    </w: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07680">
          <wp:simplePos x="0" y="0"/>
          <wp:positionH relativeFrom="page">
            <wp:posOffset>8318753</wp:posOffset>
          </wp:positionH>
          <wp:positionV relativeFrom="page">
            <wp:posOffset>6032753</wp:posOffset>
          </wp:positionV>
          <wp:extent cx="609599" cy="609599"/>
          <wp:effectExtent l="0" t="0" r="0" b="0"/>
          <wp:wrapNone/>
          <wp:docPr id="1247" name="image7.png"/>
          <wp:cNvGraphicFramePr>
            <a:graphicFrameLocks noChangeAspect="1"/>
          </wp:cNvGraphicFramePr>
          <a:graphic>
            <a:graphicData uri="http://schemas.openxmlformats.org/drawingml/2006/picture">
              <pic:pic>
                <pic:nvPicPr>
                  <pic:cNvPr id="124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8352" type="#_x0000_t202" id="docshape705"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16</w:t>
                </w:r>
                <w:r>
                  <w:rPr>
                    <w:rFonts w:ascii="Calibri"/>
                    <w:color w:val="888888"/>
                    <w:spacing w:val="-5"/>
                    <w:sz w:val="28"/>
                  </w:rPr>
                  <w:fldChar w:fldCharType="end"/>
                </w:r>
              </w:p>
            </w:txbxContent>
          </v:textbox>
          <w10:wrap type="none"/>
        </v:shape>
      </w:pict>
    </w:r>
  </w:p>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08704">
          <wp:simplePos x="0" y="0"/>
          <wp:positionH relativeFrom="page">
            <wp:posOffset>8318753</wp:posOffset>
          </wp:positionH>
          <wp:positionV relativeFrom="page">
            <wp:posOffset>6032753</wp:posOffset>
          </wp:positionV>
          <wp:extent cx="609599" cy="609599"/>
          <wp:effectExtent l="0" t="0" r="0" b="0"/>
          <wp:wrapNone/>
          <wp:docPr id="1249" name="image7.png"/>
          <wp:cNvGraphicFramePr>
            <a:graphicFrameLocks noChangeAspect="1"/>
          </wp:cNvGraphicFramePr>
          <a:graphic>
            <a:graphicData uri="http://schemas.openxmlformats.org/drawingml/2006/picture">
              <pic:pic>
                <pic:nvPicPr>
                  <pic:cNvPr id="125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7328" type="#_x0000_t202" id="docshape706"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17</w:t>
                </w:r>
                <w:r>
                  <w:rPr>
                    <w:rFonts w:ascii="Calibri"/>
                    <w:color w:val="888888"/>
                    <w:spacing w:val="-5"/>
                    <w:sz w:val="28"/>
                  </w:rPr>
                  <w:fldChar w:fldCharType="end"/>
                </w:r>
              </w:p>
            </w:txbxContent>
          </v:textbox>
          <w10:wrap type="none"/>
        </v:shape>
      </w:pict>
    </w: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09728">
          <wp:simplePos x="0" y="0"/>
          <wp:positionH relativeFrom="page">
            <wp:posOffset>8318753</wp:posOffset>
          </wp:positionH>
          <wp:positionV relativeFrom="page">
            <wp:posOffset>6032753</wp:posOffset>
          </wp:positionV>
          <wp:extent cx="609599" cy="609599"/>
          <wp:effectExtent l="0" t="0" r="0" b="0"/>
          <wp:wrapNone/>
          <wp:docPr id="1251" name="image7.png"/>
          <wp:cNvGraphicFramePr>
            <a:graphicFrameLocks noChangeAspect="1"/>
          </wp:cNvGraphicFramePr>
          <a:graphic>
            <a:graphicData uri="http://schemas.openxmlformats.org/drawingml/2006/picture">
              <pic:pic>
                <pic:nvPicPr>
                  <pic:cNvPr id="125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6304" type="#_x0000_t202" id="docshape707"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18</w:t>
                </w:r>
                <w:r>
                  <w:rPr>
                    <w:rFonts w:ascii="Calibri"/>
                    <w:color w:val="888888"/>
                    <w:spacing w:val="-5"/>
                    <w:sz w:val="28"/>
                  </w:rPr>
                  <w:fldChar w:fldCharType="end"/>
                </w:r>
              </w:p>
            </w:txbxContent>
          </v:textbox>
          <w10:wrap type="none"/>
        </v:shape>
      </w:pict>
    </w: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11264">
          <wp:simplePos x="0" y="0"/>
          <wp:positionH relativeFrom="page">
            <wp:posOffset>8318753</wp:posOffset>
          </wp:positionH>
          <wp:positionV relativeFrom="page">
            <wp:posOffset>6032753</wp:posOffset>
          </wp:positionV>
          <wp:extent cx="609599" cy="609599"/>
          <wp:effectExtent l="0" t="0" r="0" b="0"/>
          <wp:wrapNone/>
          <wp:docPr id="1253" name="image7.png"/>
          <wp:cNvGraphicFramePr>
            <a:graphicFrameLocks noChangeAspect="1"/>
          </wp:cNvGraphicFramePr>
          <a:graphic>
            <a:graphicData uri="http://schemas.openxmlformats.org/drawingml/2006/picture">
              <pic:pic>
                <pic:nvPicPr>
                  <pic:cNvPr id="125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4768" type="#_x0000_t202" id="docshape709"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19</w:t>
                </w:r>
                <w:r>
                  <w:rPr>
                    <w:rFonts w:ascii="Calibri"/>
                    <w:color w:val="888888"/>
                    <w:spacing w:val="-5"/>
                    <w:sz w:val="28"/>
                  </w:rPr>
                  <w:fldChar w:fldCharType="end"/>
                </w:r>
              </w:p>
            </w:txbxContent>
          </v:textbox>
          <w10:wrap type="none"/>
        </v:shape>
      </w:pict>
    </w:r>
  </w:p>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13312">
          <wp:simplePos x="0" y="0"/>
          <wp:positionH relativeFrom="page">
            <wp:posOffset>8318753</wp:posOffset>
          </wp:positionH>
          <wp:positionV relativeFrom="page">
            <wp:posOffset>6032753</wp:posOffset>
          </wp:positionV>
          <wp:extent cx="609599" cy="609599"/>
          <wp:effectExtent l="0" t="0" r="0" b="0"/>
          <wp:wrapNone/>
          <wp:docPr id="1255" name="image7.png"/>
          <wp:cNvGraphicFramePr>
            <a:graphicFrameLocks noChangeAspect="1"/>
          </wp:cNvGraphicFramePr>
          <a:graphic>
            <a:graphicData uri="http://schemas.openxmlformats.org/drawingml/2006/picture">
              <pic:pic>
                <pic:nvPicPr>
                  <pic:cNvPr id="125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2720" type="#_x0000_t202" id="docshape713"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20</w:t>
                </w:r>
                <w:r>
                  <w:rPr>
                    <w:rFonts w:ascii="Calibri"/>
                    <w:color w:val="888888"/>
                    <w:spacing w:val="-5"/>
                    <w:sz w:val="28"/>
                  </w:rPr>
                  <w:fldChar w:fldCharType="end"/>
                </w:r>
              </w:p>
            </w:txbxContent>
          </v:textbox>
          <w10:wrap type="none"/>
        </v:shape>
      </w:pict>
    </w: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14336">
          <wp:simplePos x="0" y="0"/>
          <wp:positionH relativeFrom="page">
            <wp:posOffset>8318753</wp:posOffset>
          </wp:positionH>
          <wp:positionV relativeFrom="page">
            <wp:posOffset>6032753</wp:posOffset>
          </wp:positionV>
          <wp:extent cx="609599" cy="609599"/>
          <wp:effectExtent l="0" t="0" r="0" b="0"/>
          <wp:wrapNone/>
          <wp:docPr id="1257" name="image7.png"/>
          <wp:cNvGraphicFramePr>
            <a:graphicFrameLocks noChangeAspect="1"/>
          </wp:cNvGraphicFramePr>
          <a:graphic>
            <a:graphicData uri="http://schemas.openxmlformats.org/drawingml/2006/picture">
              <pic:pic>
                <pic:nvPicPr>
                  <pic:cNvPr id="125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1696" type="#_x0000_t202" id="docshape715"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21</w:t>
                </w:r>
                <w:r>
                  <w:rPr>
                    <w:rFonts w:ascii="Calibri"/>
                    <w:color w:val="888888"/>
                    <w:spacing w:val="-5"/>
                    <w:sz w:val="28"/>
                  </w:rPr>
                  <w:fldChar w:fldCharType="end"/>
                </w:r>
              </w:p>
            </w:txbxContent>
          </v:textbox>
          <w10:wrap type="none"/>
        </v:shape>
      </w:pict>
    </w: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15360">
          <wp:simplePos x="0" y="0"/>
          <wp:positionH relativeFrom="page">
            <wp:posOffset>8318753</wp:posOffset>
          </wp:positionH>
          <wp:positionV relativeFrom="page">
            <wp:posOffset>6032753</wp:posOffset>
          </wp:positionV>
          <wp:extent cx="609599" cy="609599"/>
          <wp:effectExtent l="0" t="0" r="0" b="0"/>
          <wp:wrapNone/>
          <wp:docPr id="1259" name="image7.png"/>
          <wp:cNvGraphicFramePr>
            <a:graphicFrameLocks noChangeAspect="1"/>
          </wp:cNvGraphicFramePr>
          <a:graphic>
            <a:graphicData uri="http://schemas.openxmlformats.org/drawingml/2006/picture">
              <pic:pic>
                <pic:nvPicPr>
                  <pic:cNvPr id="126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900672" type="#_x0000_t202" id="docshape716"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22</w:t>
                </w:r>
                <w:r>
                  <w:rPr>
                    <w:rFonts w:ascii="Calibri"/>
                    <w:color w:val="888888"/>
                    <w:spacing w:val="-5"/>
                    <w:sz w:val="28"/>
                  </w:rPr>
                  <w:fldChar w:fldCharType="end"/>
                </w:r>
              </w:p>
            </w:txbxContent>
          </v:textbox>
          <w10:wrap type="none"/>
        </v:shape>
      </w:pict>
    </w:r>
  </w:p>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17408">
          <wp:simplePos x="0" y="0"/>
          <wp:positionH relativeFrom="page">
            <wp:posOffset>8318753</wp:posOffset>
          </wp:positionH>
          <wp:positionV relativeFrom="page">
            <wp:posOffset>6032753</wp:posOffset>
          </wp:positionV>
          <wp:extent cx="609599" cy="609599"/>
          <wp:effectExtent l="0" t="0" r="0" b="0"/>
          <wp:wrapNone/>
          <wp:docPr id="1261" name="image7.png"/>
          <wp:cNvGraphicFramePr>
            <a:graphicFrameLocks noChangeAspect="1"/>
          </wp:cNvGraphicFramePr>
          <a:graphic>
            <a:graphicData uri="http://schemas.openxmlformats.org/drawingml/2006/picture">
              <pic:pic>
                <pic:nvPicPr>
                  <pic:cNvPr id="126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98624" type="#_x0000_t202" id="docshape719"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23</w:t>
                </w:r>
                <w:r>
                  <w:rPr>
                    <w:rFonts w:ascii="Calibri"/>
                    <w:color w:val="888888"/>
                    <w:spacing w:val="-5"/>
                    <w:sz w:val="28"/>
                  </w:rPr>
                  <w:fldChar w:fldCharType="end"/>
                </w:r>
              </w:p>
            </w:txbxContent>
          </v:textbox>
          <w10:wrap type="none"/>
        </v:shape>
      </w:pict>
    </w: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1.520020pt;margin-top:496.945007pt;width:16.2pt;height:16pt;mso-position-horizontal-relative:page;mso-position-vertical-relative:page;z-index:-23896064" type="#_x0000_t202" id="docshape729" filled="false" stroked="false">
          <v:textbox inset="0,0,0,0">
            <w:txbxContent>
              <w:p>
                <w:pPr>
                  <w:spacing w:line="305" w:lineRule="exact" w:before="0"/>
                  <w:ind w:left="20" w:right="0" w:firstLine="0"/>
                  <w:jc w:val="left"/>
                  <w:rPr>
                    <w:rFonts w:ascii="Calibri"/>
                    <w:sz w:val="28"/>
                  </w:rPr>
                </w:pPr>
                <w:r>
                  <w:rPr>
                    <w:rFonts w:ascii="Calibri"/>
                    <w:color w:val="888888"/>
                    <w:spacing w:val="-5"/>
                    <w:sz w:val="28"/>
                  </w:rPr>
                  <w:t>26</w:t>
                </w:r>
              </w:p>
            </w:txbxContent>
          </v:textbox>
          <w10:wrap type="none"/>
        </v:shape>
      </w:pict>
    </w: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22016">
          <wp:simplePos x="0" y="0"/>
          <wp:positionH relativeFrom="page">
            <wp:posOffset>8318753</wp:posOffset>
          </wp:positionH>
          <wp:positionV relativeFrom="page">
            <wp:posOffset>6032753</wp:posOffset>
          </wp:positionV>
          <wp:extent cx="609599" cy="609599"/>
          <wp:effectExtent l="0" t="0" r="0" b="0"/>
          <wp:wrapNone/>
          <wp:docPr id="1267" name="image7.png"/>
          <wp:cNvGraphicFramePr>
            <a:graphicFrameLocks noChangeAspect="1"/>
          </wp:cNvGraphicFramePr>
          <a:graphic>
            <a:graphicData uri="http://schemas.openxmlformats.org/drawingml/2006/picture">
              <pic:pic>
                <pic:nvPicPr>
                  <pic:cNvPr id="126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94016" type="#_x0000_t202" id="docshape732"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27</w:t>
                </w:r>
                <w:r>
                  <w:rPr>
                    <w:rFonts w:ascii="Calibri"/>
                    <w:color w:val="888888"/>
                    <w:spacing w:val="-5"/>
                    <w:sz w:val="28"/>
                  </w:rPr>
                  <w:fldChar w:fldCharType="end"/>
                </w:r>
              </w:p>
            </w:txbxContent>
          </v:textbox>
          <w10:wrap type="none"/>
        </v:shape>
      </w:pict>
    </w: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23552">
          <wp:simplePos x="0" y="0"/>
          <wp:positionH relativeFrom="page">
            <wp:posOffset>8318753</wp:posOffset>
          </wp:positionH>
          <wp:positionV relativeFrom="page">
            <wp:posOffset>6032753</wp:posOffset>
          </wp:positionV>
          <wp:extent cx="609599" cy="609599"/>
          <wp:effectExtent l="0" t="0" r="0" b="0"/>
          <wp:wrapNone/>
          <wp:docPr id="1269" name="image7.png"/>
          <wp:cNvGraphicFramePr>
            <a:graphicFrameLocks noChangeAspect="1"/>
          </wp:cNvGraphicFramePr>
          <a:graphic>
            <a:graphicData uri="http://schemas.openxmlformats.org/drawingml/2006/picture">
              <pic:pic>
                <pic:nvPicPr>
                  <pic:cNvPr id="127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92480" type="#_x0000_t202" id="docshape734"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28</w:t>
                </w:r>
                <w:r>
                  <w:rPr>
                    <w:rFonts w:ascii="Calibri"/>
                    <w:color w:val="888888"/>
                    <w:spacing w:val="-5"/>
                    <w:sz w:val="28"/>
                  </w:rPr>
                  <w:fldChar w:fldCharType="end"/>
                </w:r>
              </w:p>
            </w:txbxContent>
          </v:textbox>
          <w10:wrap type="none"/>
        </v:shape>
      </w:pict>
    </w:r>
  </w:p>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24576">
          <wp:simplePos x="0" y="0"/>
          <wp:positionH relativeFrom="page">
            <wp:posOffset>8318753</wp:posOffset>
          </wp:positionH>
          <wp:positionV relativeFrom="page">
            <wp:posOffset>6032753</wp:posOffset>
          </wp:positionV>
          <wp:extent cx="609599" cy="609599"/>
          <wp:effectExtent l="0" t="0" r="0" b="0"/>
          <wp:wrapNone/>
          <wp:docPr id="1273" name="image7.png"/>
          <wp:cNvGraphicFramePr>
            <a:graphicFrameLocks noChangeAspect="1"/>
          </wp:cNvGraphicFramePr>
          <a:graphic>
            <a:graphicData uri="http://schemas.openxmlformats.org/drawingml/2006/picture">
              <pic:pic>
                <pic:nvPicPr>
                  <pic:cNvPr id="127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43.808262pt;margin-top:478.668549pt;width:282.2pt;height:30.05pt;mso-position-horizontal-relative:page;mso-position-vertical-relative:page;z-index:-23891456" type="#_x0000_t202" id="docshape735" filled="false" stroked="false">
          <v:textbox inset="0,0,0,0">
            <w:txbxContent>
              <w:p>
                <w:pPr>
                  <w:spacing w:line="600" w:lineRule="exact" w:before="0"/>
                  <w:ind w:left="20" w:right="0" w:firstLine="0"/>
                  <w:jc w:val="left"/>
                  <w:rPr>
                    <w:sz w:val="56"/>
                  </w:rPr>
                </w:pPr>
                <w:r>
                  <w:rPr>
                    <w:spacing w:val="-1"/>
                    <w:sz w:val="56"/>
                  </w:rPr>
                  <w:t>有这般如此的效用”。</w:t>
                </w:r>
              </w:p>
            </w:txbxContent>
          </v:textbox>
          <w10:wrap type="none"/>
        </v:shape>
      </w:pict>
    </w:r>
    <w:r>
      <w:rPr/>
      <w:pict>
        <v:shape style="position:absolute;margin-left:659.520020pt;margin-top:496.945007pt;width:21.2pt;height:16pt;mso-position-horizontal-relative:page;mso-position-vertical-relative:page;z-index:-23890944" type="#_x0000_t202" id="docshape736"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29</w:t>
                </w:r>
                <w:r>
                  <w:rPr>
                    <w:rFonts w:ascii="Calibri"/>
                    <w:color w:val="888888"/>
                    <w:spacing w:val="-5"/>
                    <w:sz w:val="28"/>
                  </w:rPr>
                  <w:fldChar w:fldCharType="end"/>
                </w:r>
              </w:p>
            </w:txbxContent>
          </v:textbox>
          <w10:wrap type="none"/>
        </v:shape>
      </w:pict>
    </w: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26112">
          <wp:simplePos x="0" y="0"/>
          <wp:positionH relativeFrom="page">
            <wp:posOffset>8318753</wp:posOffset>
          </wp:positionH>
          <wp:positionV relativeFrom="page">
            <wp:posOffset>6032753</wp:posOffset>
          </wp:positionV>
          <wp:extent cx="609599" cy="609599"/>
          <wp:effectExtent l="0" t="0" r="0" b="0"/>
          <wp:wrapNone/>
          <wp:docPr id="1275" name="image7.png"/>
          <wp:cNvGraphicFramePr>
            <a:graphicFrameLocks noChangeAspect="1"/>
          </wp:cNvGraphicFramePr>
          <a:graphic>
            <a:graphicData uri="http://schemas.openxmlformats.org/drawingml/2006/picture">
              <pic:pic>
                <pic:nvPicPr>
                  <pic:cNvPr id="127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9920" type="#_x0000_t202" id="docshape737"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30</w:t>
                </w:r>
                <w:r>
                  <w:rPr>
                    <w:rFonts w:ascii="Calibri"/>
                    <w:color w:val="888888"/>
                    <w:spacing w:val="-5"/>
                    <w:sz w:val="28"/>
                  </w:rPr>
                  <w:fldChar w:fldCharType="end"/>
                </w:r>
              </w:p>
            </w:txbxContent>
          </v:textbox>
          <w10:wrap type="none"/>
        </v:shape>
      </w:pict>
    </w: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27136">
          <wp:simplePos x="0" y="0"/>
          <wp:positionH relativeFrom="page">
            <wp:posOffset>8318753</wp:posOffset>
          </wp:positionH>
          <wp:positionV relativeFrom="page">
            <wp:posOffset>6032753</wp:posOffset>
          </wp:positionV>
          <wp:extent cx="609599" cy="609599"/>
          <wp:effectExtent l="0" t="0" r="0" b="0"/>
          <wp:wrapNone/>
          <wp:docPr id="1277" name="image7.png"/>
          <wp:cNvGraphicFramePr>
            <a:graphicFrameLocks noChangeAspect="1"/>
          </wp:cNvGraphicFramePr>
          <a:graphic>
            <a:graphicData uri="http://schemas.openxmlformats.org/drawingml/2006/picture">
              <pic:pic>
                <pic:nvPicPr>
                  <pic:cNvPr id="127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8896" type="#_x0000_t202" id="docshape738"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31</w:t>
                </w:r>
                <w:r>
                  <w:rPr>
                    <w:rFonts w:ascii="Calibri"/>
                    <w:color w:val="888888"/>
                    <w:spacing w:val="-5"/>
                    <w:sz w:val="28"/>
                  </w:rPr>
                  <w:fldChar w:fldCharType="end"/>
                </w:r>
              </w:p>
            </w:txbxContent>
          </v:textbox>
          <w10:wrap type="none"/>
        </v:shape>
      </w:pict>
    </w:r>
  </w:p>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28672">
          <wp:simplePos x="0" y="0"/>
          <wp:positionH relativeFrom="page">
            <wp:posOffset>8318753</wp:posOffset>
          </wp:positionH>
          <wp:positionV relativeFrom="page">
            <wp:posOffset>6032753</wp:posOffset>
          </wp:positionV>
          <wp:extent cx="609599" cy="609599"/>
          <wp:effectExtent l="0" t="0" r="0" b="0"/>
          <wp:wrapNone/>
          <wp:docPr id="1279" name="image7.png"/>
          <wp:cNvGraphicFramePr>
            <a:graphicFrameLocks noChangeAspect="1"/>
          </wp:cNvGraphicFramePr>
          <a:graphic>
            <a:graphicData uri="http://schemas.openxmlformats.org/drawingml/2006/picture">
              <pic:pic>
                <pic:nvPicPr>
                  <pic:cNvPr id="128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7360" type="#_x0000_t202" id="docshape740"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32</w:t>
                </w:r>
                <w:r>
                  <w:rPr>
                    <w:rFonts w:ascii="Calibri"/>
                    <w:color w:val="888888"/>
                    <w:spacing w:val="-5"/>
                    <w:sz w:val="28"/>
                  </w:rPr>
                  <w:fldChar w:fldCharType="end"/>
                </w:r>
              </w:p>
            </w:txbxContent>
          </v:textbox>
          <w10:wrap type="none"/>
        </v:shape>
      </w:pict>
    </w: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0208">
          <wp:simplePos x="0" y="0"/>
          <wp:positionH relativeFrom="page">
            <wp:posOffset>8318753</wp:posOffset>
          </wp:positionH>
          <wp:positionV relativeFrom="page">
            <wp:posOffset>6032753</wp:posOffset>
          </wp:positionV>
          <wp:extent cx="609599" cy="609599"/>
          <wp:effectExtent l="0" t="0" r="0" b="0"/>
          <wp:wrapNone/>
          <wp:docPr id="1281" name="image7.png"/>
          <wp:cNvGraphicFramePr>
            <a:graphicFrameLocks noChangeAspect="1"/>
          </wp:cNvGraphicFramePr>
          <a:graphic>
            <a:graphicData uri="http://schemas.openxmlformats.org/drawingml/2006/picture">
              <pic:pic>
                <pic:nvPicPr>
                  <pic:cNvPr id="128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5824" type="#_x0000_t202" id="docshape742"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33</w:t>
                </w:r>
                <w:r>
                  <w:rPr>
                    <w:rFonts w:ascii="Calibri"/>
                    <w:color w:val="888888"/>
                    <w:spacing w:val="-5"/>
                    <w:sz w:val="28"/>
                  </w:rPr>
                  <w:fldChar w:fldCharType="end"/>
                </w:r>
              </w:p>
            </w:txbxContent>
          </v:textbox>
          <w10:wrap type="none"/>
        </v:shape>
      </w:pict>
    </w: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1744">
          <wp:simplePos x="0" y="0"/>
          <wp:positionH relativeFrom="page">
            <wp:posOffset>8318753</wp:posOffset>
          </wp:positionH>
          <wp:positionV relativeFrom="page">
            <wp:posOffset>6032753</wp:posOffset>
          </wp:positionV>
          <wp:extent cx="609599" cy="609599"/>
          <wp:effectExtent l="0" t="0" r="0" b="0"/>
          <wp:wrapNone/>
          <wp:docPr id="1283" name="image7.png"/>
          <wp:cNvGraphicFramePr>
            <a:graphicFrameLocks noChangeAspect="1"/>
          </wp:cNvGraphicFramePr>
          <a:graphic>
            <a:graphicData uri="http://schemas.openxmlformats.org/drawingml/2006/picture">
              <pic:pic>
                <pic:nvPicPr>
                  <pic:cNvPr id="128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4288" type="#_x0000_t202" id="docshape744"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34</w:t>
                </w:r>
                <w:r>
                  <w:rPr>
                    <w:rFonts w:ascii="Calibri"/>
                    <w:color w:val="888888"/>
                    <w:spacing w:val="-5"/>
                    <w:sz w:val="28"/>
                  </w:rPr>
                  <w:fldChar w:fldCharType="end"/>
                </w:r>
              </w:p>
            </w:txbxContent>
          </v:textbox>
          <w10:wrap type="none"/>
        </v:shape>
      </w:pict>
    </w:r>
  </w:p>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3792">
          <wp:simplePos x="0" y="0"/>
          <wp:positionH relativeFrom="page">
            <wp:posOffset>8318753</wp:posOffset>
          </wp:positionH>
          <wp:positionV relativeFrom="page">
            <wp:posOffset>6032753</wp:posOffset>
          </wp:positionV>
          <wp:extent cx="609599" cy="609599"/>
          <wp:effectExtent l="0" t="0" r="0" b="0"/>
          <wp:wrapNone/>
          <wp:docPr id="1285" name="image7.png"/>
          <wp:cNvGraphicFramePr>
            <a:graphicFrameLocks noChangeAspect="1"/>
          </wp:cNvGraphicFramePr>
          <a:graphic>
            <a:graphicData uri="http://schemas.openxmlformats.org/drawingml/2006/picture">
              <pic:pic>
                <pic:nvPicPr>
                  <pic:cNvPr id="128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2240" type="#_x0000_t202" id="docshape747"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35</w:t>
                </w:r>
                <w:r>
                  <w:rPr>
                    <w:rFonts w:ascii="Calibri"/>
                    <w:color w:val="888888"/>
                    <w:spacing w:val="-5"/>
                    <w:sz w:val="28"/>
                  </w:rPr>
                  <w:fldChar w:fldCharType="end"/>
                </w:r>
              </w:p>
            </w:txbxContent>
          </v:textbox>
          <w10:wrap type="none"/>
        </v:shape>
      </w:pict>
    </w: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5328">
          <wp:simplePos x="0" y="0"/>
          <wp:positionH relativeFrom="page">
            <wp:posOffset>8318753</wp:posOffset>
          </wp:positionH>
          <wp:positionV relativeFrom="page">
            <wp:posOffset>6032753</wp:posOffset>
          </wp:positionV>
          <wp:extent cx="609599" cy="609599"/>
          <wp:effectExtent l="0" t="0" r="0" b="0"/>
          <wp:wrapNone/>
          <wp:docPr id="1287" name="image7.png"/>
          <wp:cNvGraphicFramePr>
            <a:graphicFrameLocks noChangeAspect="1"/>
          </wp:cNvGraphicFramePr>
          <a:graphic>
            <a:graphicData uri="http://schemas.openxmlformats.org/drawingml/2006/picture">
              <pic:pic>
                <pic:nvPicPr>
                  <pic:cNvPr id="128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80704" type="#_x0000_t202" id="docshape749"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36</w:t>
                </w:r>
                <w:r>
                  <w:rPr>
                    <w:rFonts w:ascii="Calibri"/>
                    <w:color w:val="888888"/>
                    <w:spacing w:val="-5"/>
                    <w:sz w:val="28"/>
                  </w:rPr>
                  <w:fldChar w:fldCharType="end"/>
                </w:r>
              </w:p>
            </w:txbxContent>
          </v:textbox>
          <w10:wrap type="none"/>
        </v:shape>
      </w:pict>
    </w: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6352">
          <wp:simplePos x="0" y="0"/>
          <wp:positionH relativeFrom="page">
            <wp:posOffset>8318753</wp:posOffset>
          </wp:positionH>
          <wp:positionV relativeFrom="page">
            <wp:posOffset>6032753</wp:posOffset>
          </wp:positionV>
          <wp:extent cx="609599" cy="609599"/>
          <wp:effectExtent l="0" t="0" r="0" b="0"/>
          <wp:wrapNone/>
          <wp:docPr id="1291" name="image7.png"/>
          <wp:cNvGraphicFramePr>
            <a:graphicFrameLocks noChangeAspect="1"/>
          </wp:cNvGraphicFramePr>
          <a:graphic>
            <a:graphicData uri="http://schemas.openxmlformats.org/drawingml/2006/picture">
              <pic:pic>
                <pic:nvPicPr>
                  <pic:cNvPr id="129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79680" type="#_x0000_t202" id="docshape750"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38</w:t>
                </w:r>
                <w:r>
                  <w:rPr>
                    <w:rFonts w:ascii="Calibri"/>
                    <w:color w:val="888888"/>
                    <w:spacing w:val="-5"/>
                    <w:sz w:val="28"/>
                  </w:rPr>
                  <w:fldChar w:fldCharType="end"/>
                </w:r>
              </w:p>
            </w:txbxContent>
          </v:textbox>
          <w10:wrap type="none"/>
        </v:shape>
      </w:pict>
    </w:r>
  </w:p>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7376">
          <wp:simplePos x="0" y="0"/>
          <wp:positionH relativeFrom="page">
            <wp:posOffset>8318753</wp:posOffset>
          </wp:positionH>
          <wp:positionV relativeFrom="page">
            <wp:posOffset>6032753</wp:posOffset>
          </wp:positionV>
          <wp:extent cx="609599" cy="609599"/>
          <wp:effectExtent l="0" t="0" r="0" b="0"/>
          <wp:wrapNone/>
          <wp:docPr id="1293" name="image7.png"/>
          <wp:cNvGraphicFramePr>
            <a:graphicFrameLocks noChangeAspect="1"/>
          </wp:cNvGraphicFramePr>
          <a:graphic>
            <a:graphicData uri="http://schemas.openxmlformats.org/drawingml/2006/picture">
              <pic:pic>
                <pic:nvPicPr>
                  <pic:cNvPr id="129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78656" type="#_x0000_t202" id="docshape751"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38</w:t>
                </w:r>
                <w:r>
                  <w:rPr>
                    <w:rFonts w:ascii="Calibri"/>
                    <w:color w:val="888888"/>
                    <w:spacing w:val="-5"/>
                    <w:sz w:val="28"/>
                  </w:rPr>
                  <w:fldChar w:fldCharType="end"/>
                </w:r>
              </w:p>
            </w:txbxContent>
          </v:textbox>
          <w10:wrap type="none"/>
        </v:shape>
      </w:pict>
    </w: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39424">
          <wp:simplePos x="0" y="0"/>
          <wp:positionH relativeFrom="page">
            <wp:posOffset>8318753</wp:posOffset>
          </wp:positionH>
          <wp:positionV relativeFrom="page">
            <wp:posOffset>6032753</wp:posOffset>
          </wp:positionV>
          <wp:extent cx="609599" cy="609599"/>
          <wp:effectExtent l="0" t="0" r="0" b="0"/>
          <wp:wrapNone/>
          <wp:docPr id="1295" name="image7.png"/>
          <wp:cNvGraphicFramePr>
            <a:graphicFrameLocks noChangeAspect="1"/>
          </wp:cNvGraphicFramePr>
          <a:graphic>
            <a:graphicData uri="http://schemas.openxmlformats.org/drawingml/2006/picture">
              <pic:pic>
                <pic:nvPicPr>
                  <pic:cNvPr id="129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76608" type="#_x0000_t202" id="docshape754"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39</w:t>
                </w:r>
                <w:r>
                  <w:rPr>
                    <w:rFonts w:ascii="Calibri"/>
                    <w:color w:val="888888"/>
                    <w:spacing w:val="-5"/>
                    <w:sz w:val="28"/>
                  </w:rPr>
                  <w:fldChar w:fldCharType="end"/>
                </w:r>
              </w:p>
            </w:txbxContent>
          </v:textbox>
          <w10:wrap type="none"/>
        </v:shape>
      </w:pict>
    </w: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41472">
          <wp:simplePos x="0" y="0"/>
          <wp:positionH relativeFrom="page">
            <wp:posOffset>8318753</wp:posOffset>
          </wp:positionH>
          <wp:positionV relativeFrom="page">
            <wp:posOffset>6032753</wp:posOffset>
          </wp:positionV>
          <wp:extent cx="609599" cy="609599"/>
          <wp:effectExtent l="0" t="0" r="0" b="0"/>
          <wp:wrapNone/>
          <wp:docPr id="1297" name="image7.png"/>
          <wp:cNvGraphicFramePr>
            <a:graphicFrameLocks noChangeAspect="1"/>
          </wp:cNvGraphicFramePr>
          <a:graphic>
            <a:graphicData uri="http://schemas.openxmlformats.org/drawingml/2006/picture">
              <pic:pic>
                <pic:nvPicPr>
                  <pic:cNvPr id="129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74560" type="#_x0000_t202" id="docshape757"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40</w:t>
                </w:r>
                <w:r>
                  <w:rPr>
                    <w:rFonts w:ascii="Calibri"/>
                    <w:color w:val="888888"/>
                    <w:spacing w:val="-5"/>
                    <w:sz w:val="28"/>
                  </w:rPr>
                  <w:fldChar w:fldCharType="end"/>
                </w:r>
              </w:p>
            </w:txbxContent>
          </v:textbox>
          <w10:wrap type="none"/>
        </v:shape>
      </w:pict>
    </w:r>
  </w:p>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43520">
          <wp:simplePos x="0" y="0"/>
          <wp:positionH relativeFrom="page">
            <wp:posOffset>8318753</wp:posOffset>
          </wp:positionH>
          <wp:positionV relativeFrom="page">
            <wp:posOffset>6032753</wp:posOffset>
          </wp:positionV>
          <wp:extent cx="609599" cy="609599"/>
          <wp:effectExtent l="0" t="0" r="0" b="0"/>
          <wp:wrapNone/>
          <wp:docPr id="1299" name="image7.png"/>
          <wp:cNvGraphicFramePr>
            <a:graphicFrameLocks noChangeAspect="1"/>
          </wp:cNvGraphicFramePr>
          <a:graphic>
            <a:graphicData uri="http://schemas.openxmlformats.org/drawingml/2006/picture">
              <pic:pic>
                <pic:nvPicPr>
                  <pic:cNvPr id="130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72512" type="#_x0000_t202" id="docshape760"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41</w:t>
                </w:r>
                <w:r>
                  <w:rPr>
                    <w:rFonts w:ascii="Calibri"/>
                    <w:color w:val="888888"/>
                    <w:spacing w:val="-5"/>
                    <w:sz w:val="28"/>
                  </w:rPr>
                  <w:fldChar w:fldCharType="end"/>
                </w:r>
              </w:p>
            </w:txbxContent>
          </v:textbox>
          <w10:wrap type="none"/>
        </v:shape>
      </w:pict>
    </w: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45568">
          <wp:simplePos x="0" y="0"/>
          <wp:positionH relativeFrom="page">
            <wp:posOffset>8318753</wp:posOffset>
          </wp:positionH>
          <wp:positionV relativeFrom="page">
            <wp:posOffset>6032753</wp:posOffset>
          </wp:positionV>
          <wp:extent cx="609599" cy="609599"/>
          <wp:effectExtent l="0" t="0" r="0" b="0"/>
          <wp:wrapNone/>
          <wp:docPr id="1301" name="image7.png"/>
          <wp:cNvGraphicFramePr>
            <a:graphicFrameLocks noChangeAspect="1"/>
          </wp:cNvGraphicFramePr>
          <a:graphic>
            <a:graphicData uri="http://schemas.openxmlformats.org/drawingml/2006/picture">
              <pic:pic>
                <pic:nvPicPr>
                  <pic:cNvPr id="130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70464" type="#_x0000_t202" id="docshape763"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42</w:t>
                </w:r>
                <w:r>
                  <w:rPr>
                    <w:rFonts w:ascii="Calibri"/>
                    <w:color w:val="888888"/>
                    <w:spacing w:val="-5"/>
                    <w:sz w:val="28"/>
                  </w:rPr>
                  <w:fldChar w:fldCharType="end"/>
                </w:r>
              </w:p>
            </w:txbxContent>
          </v:textbox>
          <w10:wrap type="none"/>
        </v:shape>
      </w:pict>
    </w: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47104">
          <wp:simplePos x="0" y="0"/>
          <wp:positionH relativeFrom="page">
            <wp:posOffset>8318753</wp:posOffset>
          </wp:positionH>
          <wp:positionV relativeFrom="page">
            <wp:posOffset>6032753</wp:posOffset>
          </wp:positionV>
          <wp:extent cx="609599" cy="609599"/>
          <wp:effectExtent l="0" t="0" r="0" b="0"/>
          <wp:wrapNone/>
          <wp:docPr id="1303" name="image7.png"/>
          <wp:cNvGraphicFramePr>
            <a:graphicFrameLocks noChangeAspect="1"/>
          </wp:cNvGraphicFramePr>
          <a:graphic>
            <a:graphicData uri="http://schemas.openxmlformats.org/drawingml/2006/picture">
              <pic:pic>
                <pic:nvPicPr>
                  <pic:cNvPr id="130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68928" type="#_x0000_t202" id="docshape765"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43</w:t>
                </w:r>
                <w:r>
                  <w:rPr>
                    <w:rFonts w:ascii="Calibri"/>
                    <w:color w:val="888888"/>
                    <w:spacing w:val="-5"/>
                    <w:sz w:val="28"/>
                  </w:rPr>
                  <w:fldChar w:fldCharType="end"/>
                </w:r>
              </w:p>
            </w:txbxContent>
          </v:textbox>
          <w10:wrap type="none"/>
        </v:shape>
      </w:pict>
    </w:r>
  </w:p>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49152">
          <wp:simplePos x="0" y="0"/>
          <wp:positionH relativeFrom="page">
            <wp:posOffset>8318753</wp:posOffset>
          </wp:positionH>
          <wp:positionV relativeFrom="page">
            <wp:posOffset>6032753</wp:posOffset>
          </wp:positionV>
          <wp:extent cx="609599" cy="609599"/>
          <wp:effectExtent l="0" t="0" r="0" b="0"/>
          <wp:wrapNone/>
          <wp:docPr id="1305" name="image7.png"/>
          <wp:cNvGraphicFramePr>
            <a:graphicFrameLocks noChangeAspect="1"/>
          </wp:cNvGraphicFramePr>
          <a:graphic>
            <a:graphicData uri="http://schemas.openxmlformats.org/drawingml/2006/picture">
              <pic:pic>
                <pic:nvPicPr>
                  <pic:cNvPr id="130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66880" type="#_x0000_t202" id="docshape768"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44</w:t>
                </w:r>
                <w:r>
                  <w:rPr>
                    <w:rFonts w:ascii="Calibri"/>
                    <w:color w:val="888888"/>
                    <w:spacing w:val="-5"/>
                    <w:sz w:val="28"/>
                  </w:rPr>
                  <w:fldChar w:fldCharType="end"/>
                </w:r>
              </w:p>
            </w:txbxContent>
          </v:textbox>
          <w10:wrap type="none"/>
        </v:shape>
      </w:pict>
    </w: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0176">
          <wp:simplePos x="0" y="0"/>
          <wp:positionH relativeFrom="page">
            <wp:posOffset>8318753</wp:posOffset>
          </wp:positionH>
          <wp:positionV relativeFrom="page">
            <wp:posOffset>6032753</wp:posOffset>
          </wp:positionV>
          <wp:extent cx="609599" cy="609599"/>
          <wp:effectExtent l="0" t="0" r="0" b="0"/>
          <wp:wrapNone/>
          <wp:docPr id="1309" name="image7.png"/>
          <wp:cNvGraphicFramePr>
            <a:graphicFrameLocks noChangeAspect="1"/>
          </wp:cNvGraphicFramePr>
          <a:graphic>
            <a:graphicData uri="http://schemas.openxmlformats.org/drawingml/2006/picture">
              <pic:pic>
                <pic:nvPicPr>
                  <pic:cNvPr id="131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65856" type="#_x0000_t202" id="docshape770"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46</w:t>
                </w:r>
                <w:r>
                  <w:rPr>
                    <w:rFonts w:ascii="Calibri"/>
                    <w:color w:val="888888"/>
                    <w:spacing w:val="-5"/>
                    <w:sz w:val="28"/>
                  </w:rPr>
                  <w:fldChar w:fldCharType="end"/>
                </w:r>
              </w:p>
            </w:txbxContent>
          </v:textbox>
          <w10:wrap type="none"/>
        </v:shape>
      </w:pict>
    </w:r>
  </w:p>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1200">
          <wp:simplePos x="0" y="0"/>
          <wp:positionH relativeFrom="page">
            <wp:posOffset>8318753</wp:posOffset>
          </wp:positionH>
          <wp:positionV relativeFrom="page">
            <wp:posOffset>6032753</wp:posOffset>
          </wp:positionV>
          <wp:extent cx="609599" cy="609599"/>
          <wp:effectExtent l="0" t="0" r="0" b="0"/>
          <wp:wrapNone/>
          <wp:docPr id="1311" name="image7.png"/>
          <wp:cNvGraphicFramePr>
            <a:graphicFrameLocks noChangeAspect="1"/>
          </wp:cNvGraphicFramePr>
          <a:graphic>
            <a:graphicData uri="http://schemas.openxmlformats.org/drawingml/2006/picture">
              <pic:pic>
                <pic:nvPicPr>
                  <pic:cNvPr id="131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9.520020pt;margin-top:496.945007pt;width:21.2pt;height:16pt;mso-position-horizontal-relative:page;mso-position-vertical-relative:page;z-index:-23864832" type="#_x0000_t202" id="docshape772" filled="false" stroked="false">
          <v:textbox inset="0,0,0,0">
            <w:txbxContent>
              <w:p>
                <w:pPr>
                  <w:spacing w:line="305" w:lineRule="exact" w:before="0"/>
                  <w:ind w:left="60" w:right="0" w:firstLine="0"/>
                  <w:jc w:val="left"/>
                  <w:rPr>
                    <w:rFonts w:ascii="Calibri"/>
                    <w:sz w:val="28"/>
                  </w:rPr>
                </w:pPr>
                <w:r>
                  <w:rPr>
                    <w:rFonts w:ascii="Calibri"/>
                    <w:color w:val="888888"/>
                    <w:spacing w:val="-5"/>
                    <w:sz w:val="28"/>
                  </w:rPr>
                  <w:fldChar w:fldCharType="begin"/>
                </w:r>
                <w:r>
                  <w:rPr>
                    <w:rFonts w:ascii="Calibri"/>
                    <w:color w:val="888888"/>
                    <w:spacing w:val="-5"/>
                    <w:sz w:val="28"/>
                  </w:rPr>
                  <w:instrText> PAGE </w:instrText>
                </w:r>
                <w:r>
                  <w:rPr>
                    <w:rFonts w:ascii="Calibri"/>
                    <w:color w:val="888888"/>
                    <w:spacing w:val="-5"/>
                    <w:sz w:val="28"/>
                  </w:rPr>
                  <w:fldChar w:fldCharType="separate"/>
                </w:r>
                <w:r>
                  <w:rPr>
                    <w:rFonts w:ascii="Calibri"/>
                    <w:color w:val="888888"/>
                    <w:spacing w:val="-5"/>
                    <w:sz w:val="28"/>
                  </w:rPr>
                  <w:t>47</w:t>
                </w:r>
                <w:r>
                  <w:rPr>
                    <w:rFonts w:ascii="Calibri"/>
                    <w:color w:val="888888"/>
                    <w:spacing w:val="-5"/>
                    <w:sz w:val="28"/>
                  </w:rPr>
                  <w:fldChar w:fldCharType="end"/>
                </w:r>
              </w:p>
            </w:txbxContent>
          </v:textbox>
          <w10:wrap type="none"/>
        </v:shape>
      </w:pict>
    </w: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4272">
          <wp:simplePos x="0" y="0"/>
          <wp:positionH relativeFrom="page">
            <wp:posOffset>8318753</wp:posOffset>
          </wp:positionH>
          <wp:positionV relativeFrom="page">
            <wp:posOffset>6032753</wp:posOffset>
          </wp:positionV>
          <wp:extent cx="609599" cy="609599"/>
          <wp:effectExtent l="0" t="0" r="0" b="0"/>
          <wp:wrapNone/>
          <wp:docPr id="1327" name="image7.png"/>
          <wp:cNvGraphicFramePr>
            <a:graphicFrameLocks noChangeAspect="1"/>
          </wp:cNvGraphicFramePr>
          <a:graphic>
            <a:graphicData uri="http://schemas.openxmlformats.org/drawingml/2006/picture">
              <pic:pic>
                <pic:nvPicPr>
                  <pic:cNvPr id="132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7.880005pt;margin-top:495.31427pt;width:9.8pt;height:17.650pt;mso-position-horizontal-relative:page;mso-position-vertical-relative:page;z-index:-23861760" type="#_x0000_t202" id="docshape779" filled="false" stroked="false">
          <v:textbox inset="0,0,0,0">
            <w:txbxContent>
              <w:p>
                <w:pPr>
                  <w:spacing w:before="10"/>
                  <w:ind w:left="20" w:right="0" w:firstLine="0"/>
                  <w:jc w:val="left"/>
                  <w:rPr>
                    <w:rFonts w:ascii="Arial"/>
                    <w:sz w:val="28"/>
                  </w:rPr>
                </w:pPr>
                <w:r>
                  <w:rPr>
                    <w:rFonts w:ascii="Arial"/>
                    <w:w w:val="99"/>
                    <w:sz w:val="28"/>
                  </w:rPr>
                  <w:t>6</w:t>
                </w:r>
              </w:p>
            </w:txbxContent>
          </v:textbox>
          <w10:wrap type="none"/>
        </v:shape>
      </w:pict>
    </w: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5296">
          <wp:simplePos x="0" y="0"/>
          <wp:positionH relativeFrom="page">
            <wp:posOffset>8318753</wp:posOffset>
          </wp:positionH>
          <wp:positionV relativeFrom="page">
            <wp:posOffset>6032753</wp:posOffset>
          </wp:positionV>
          <wp:extent cx="609599" cy="609599"/>
          <wp:effectExtent l="0" t="0" r="0" b="0"/>
          <wp:wrapNone/>
          <wp:docPr id="1329" name="image7.png"/>
          <wp:cNvGraphicFramePr>
            <a:graphicFrameLocks noChangeAspect="1"/>
          </wp:cNvGraphicFramePr>
          <a:graphic>
            <a:graphicData uri="http://schemas.openxmlformats.org/drawingml/2006/picture">
              <pic:pic>
                <pic:nvPicPr>
                  <pic:cNvPr id="133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7.159973pt;margin-top:492.203339pt;width:10.55pt;height:21.5pt;mso-position-horizontal-relative:page;mso-position-vertical-relative:page;z-index:-23860736" type="#_x0000_t202" id="docshape780" filled="false" stroked="false">
          <v:textbox inset="0,0,0,0">
            <w:txbxContent>
              <w:p>
                <w:pPr>
                  <w:spacing w:before="19"/>
                  <w:ind w:left="20" w:right="0" w:firstLine="0"/>
                  <w:jc w:val="left"/>
                  <w:rPr>
                    <w:rFonts w:ascii="Comic Sans MS"/>
                    <w:sz w:val="28"/>
                  </w:rPr>
                </w:pPr>
                <w:r>
                  <w:rPr>
                    <w:rFonts w:ascii="Comic Sans MS"/>
                    <w:w w:val="99"/>
                    <w:sz w:val="28"/>
                  </w:rPr>
                  <w:t>7</w:t>
                </w:r>
              </w:p>
            </w:txbxContent>
          </v:textbox>
          <w10:wrap type="none"/>
        </v:shape>
      </w:pict>
    </w:r>
  </w:p>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6320">
          <wp:simplePos x="0" y="0"/>
          <wp:positionH relativeFrom="page">
            <wp:posOffset>8318753</wp:posOffset>
          </wp:positionH>
          <wp:positionV relativeFrom="page">
            <wp:posOffset>6032753</wp:posOffset>
          </wp:positionV>
          <wp:extent cx="609599" cy="609599"/>
          <wp:effectExtent l="0" t="0" r="0" b="0"/>
          <wp:wrapNone/>
          <wp:docPr id="1331" name="image7.png"/>
          <wp:cNvGraphicFramePr>
            <a:graphicFrameLocks noChangeAspect="1"/>
          </wp:cNvGraphicFramePr>
          <a:graphic>
            <a:graphicData uri="http://schemas.openxmlformats.org/drawingml/2006/picture">
              <pic:pic>
                <pic:nvPicPr>
                  <pic:cNvPr id="133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7.880005pt;margin-top:495.31427pt;width:9.8pt;height:17.650pt;mso-position-horizontal-relative:page;mso-position-vertical-relative:page;z-index:-23859712" type="#_x0000_t202" id="docshape781" filled="false" stroked="false">
          <v:textbox inset="0,0,0,0">
            <w:txbxContent>
              <w:p>
                <w:pPr>
                  <w:spacing w:before="10"/>
                  <w:ind w:left="20" w:right="0" w:firstLine="0"/>
                  <w:jc w:val="left"/>
                  <w:rPr>
                    <w:rFonts w:ascii="Arial"/>
                    <w:sz w:val="28"/>
                  </w:rPr>
                </w:pPr>
                <w:r>
                  <w:rPr>
                    <w:rFonts w:ascii="Arial"/>
                    <w:w w:val="99"/>
                    <w:sz w:val="28"/>
                  </w:rPr>
                  <w:t>8</w:t>
                </w:r>
              </w:p>
            </w:txbxContent>
          </v:textbox>
          <w10:wrap type="none"/>
        </v:shape>
      </w:pict>
    </w: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7344">
          <wp:simplePos x="0" y="0"/>
          <wp:positionH relativeFrom="page">
            <wp:posOffset>8318753</wp:posOffset>
          </wp:positionH>
          <wp:positionV relativeFrom="page">
            <wp:posOffset>6032753</wp:posOffset>
          </wp:positionV>
          <wp:extent cx="609599" cy="609599"/>
          <wp:effectExtent l="0" t="0" r="0" b="0"/>
          <wp:wrapNone/>
          <wp:docPr id="1333" name="image7.png"/>
          <wp:cNvGraphicFramePr>
            <a:graphicFrameLocks noChangeAspect="1"/>
          </wp:cNvGraphicFramePr>
          <a:graphic>
            <a:graphicData uri="http://schemas.openxmlformats.org/drawingml/2006/picture">
              <pic:pic>
                <pic:nvPicPr>
                  <pic:cNvPr id="133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8688" type="#_x0000_t202" id="docshape782"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10</w:t>
                </w:r>
                <w:r>
                  <w:rPr>
                    <w:rFonts w:ascii="Comic Sans MS"/>
                    <w:spacing w:val="-5"/>
                    <w:sz w:val="28"/>
                  </w:rPr>
                  <w:fldChar w:fldCharType="end"/>
                </w:r>
              </w:p>
            </w:txbxContent>
          </v:textbox>
          <w10:wrap type="none"/>
        </v:shape>
      </w:pict>
    </w: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8368">
          <wp:simplePos x="0" y="0"/>
          <wp:positionH relativeFrom="page">
            <wp:posOffset>8318753</wp:posOffset>
          </wp:positionH>
          <wp:positionV relativeFrom="page">
            <wp:posOffset>6032753</wp:posOffset>
          </wp:positionV>
          <wp:extent cx="609599" cy="609599"/>
          <wp:effectExtent l="0" t="0" r="0" b="0"/>
          <wp:wrapNone/>
          <wp:docPr id="1335" name="image7.png"/>
          <wp:cNvGraphicFramePr>
            <a:graphicFrameLocks noChangeAspect="1"/>
          </wp:cNvGraphicFramePr>
          <a:graphic>
            <a:graphicData uri="http://schemas.openxmlformats.org/drawingml/2006/picture">
              <pic:pic>
                <pic:nvPicPr>
                  <pic:cNvPr id="133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7664" type="#_x0000_t202" id="docshape783"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10</w:t>
                </w:r>
                <w:r>
                  <w:rPr>
                    <w:rFonts w:ascii="Comic Sans MS"/>
                    <w:spacing w:val="-5"/>
                    <w:sz w:val="28"/>
                  </w:rPr>
                  <w:fldChar w:fldCharType="end"/>
                </w:r>
              </w:p>
            </w:txbxContent>
          </v:textbox>
          <w10:wrap type="none"/>
        </v:shape>
      </w:pict>
    </w:r>
  </w:p>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59392">
          <wp:simplePos x="0" y="0"/>
          <wp:positionH relativeFrom="page">
            <wp:posOffset>8318753</wp:posOffset>
          </wp:positionH>
          <wp:positionV relativeFrom="page">
            <wp:posOffset>6032753</wp:posOffset>
          </wp:positionV>
          <wp:extent cx="609599" cy="609599"/>
          <wp:effectExtent l="0" t="0" r="0" b="0"/>
          <wp:wrapNone/>
          <wp:docPr id="1337" name="image7.png"/>
          <wp:cNvGraphicFramePr>
            <a:graphicFrameLocks noChangeAspect="1"/>
          </wp:cNvGraphicFramePr>
          <a:graphic>
            <a:graphicData uri="http://schemas.openxmlformats.org/drawingml/2006/picture">
              <pic:pic>
                <pic:nvPicPr>
                  <pic:cNvPr id="133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61.080017pt;margin-top:492.203339pt;width:19.6pt;height:21.5pt;mso-position-horizontal-relative:page;mso-position-vertical-relative:page;z-index:-23856640" type="#_x0000_t202" id="docshape784"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11</w:t>
                </w:r>
                <w:r>
                  <w:rPr>
                    <w:rFonts w:ascii="Comic Sans MS"/>
                    <w:spacing w:val="-5"/>
                    <w:sz w:val="28"/>
                  </w:rPr>
                  <w:fldChar w:fldCharType="end"/>
                </w:r>
              </w:p>
            </w:txbxContent>
          </v:textbox>
          <w10:wrap type="none"/>
        </v:shape>
      </w:pict>
    </w: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0416">
          <wp:simplePos x="0" y="0"/>
          <wp:positionH relativeFrom="page">
            <wp:posOffset>8318753</wp:posOffset>
          </wp:positionH>
          <wp:positionV relativeFrom="page">
            <wp:posOffset>6032753</wp:posOffset>
          </wp:positionV>
          <wp:extent cx="609599" cy="609599"/>
          <wp:effectExtent l="0" t="0" r="0" b="0"/>
          <wp:wrapNone/>
          <wp:docPr id="1339" name="image7.png"/>
          <wp:cNvGraphicFramePr>
            <a:graphicFrameLocks noChangeAspect="1"/>
          </wp:cNvGraphicFramePr>
          <a:graphic>
            <a:graphicData uri="http://schemas.openxmlformats.org/drawingml/2006/picture">
              <pic:pic>
                <pic:nvPicPr>
                  <pic:cNvPr id="134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5616" type="#_x0000_t202" id="docshape785"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12</w:t>
                </w:r>
                <w:r>
                  <w:rPr>
                    <w:rFonts w:ascii="Comic Sans MS"/>
                    <w:spacing w:val="-5"/>
                    <w:sz w:val="28"/>
                  </w:rPr>
                  <w:fldChar w:fldCharType="end"/>
                </w:r>
              </w:p>
            </w:txbxContent>
          </v:textbox>
          <w10:wrap type="none"/>
        </v:shape>
      </w:pict>
    </w: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1952">
          <wp:simplePos x="0" y="0"/>
          <wp:positionH relativeFrom="page">
            <wp:posOffset>8318753</wp:posOffset>
          </wp:positionH>
          <wp:positionV relativeFrom="page">
            <wp:posOffset>6032753</wp:posOffset>
          </wp:positionV>
          <wp:extent cx="609599" cy="609599"/>
          <wp:effectExtent l="0" t="0" r="0" b="0"/>
          <wp:wrapNone/>
          <wp:docPr id="1341" name="image7.png"/>
          <wp:cNvGraphicFramePr>
            <a:graphicFrameLocks noChangeAspect="1"/>
          </wp:cNvGraphicFramePr>
          <a:graphic>
            <a:graphicData uri="http://schemas.openxmlformats.org/drawingml/2006/picture">
              <pic:pic>
                <pic:nvPicPr>
                  <pic:cNvPr id="134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4080" type="#_x0000_t202" id="docshape787"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13</w:t>
                </w:r>
                <w:r>
                  <w:rPr>
                    <w:rFonts w:ascii="Comic Sans MS"/>
                    <w:spacing w:val="-5"/>
                    <w:sz w:val="28"/>
                  </w:rPr>
                  <w:fldChar w:fldCharType="end"/>
                </w:r>
              </w:p>
            </w:txbxContent>
          </v:textbox>
          <w10:wrap type="none"/>
        </v:shape>
      </w:pict>
    </w:r>
  </w:p>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3488">
          <wp:simplePos x="0" y="0"/>
          <wp:positionH relativeFrom="page">
            <wp:posOffset>8318753</wp:posOffset>
          </wp:positionH>
          <wp:positionV relativeFrom="page">
            <wp:posOffset>6032753</wp:posOffset>
          </wp:positionV>
          <wp:extent cx="609599" cy="609599"/>
          <wp:effectExtent l="0" t="0" r="0" b="0"/>
          <wp:wrapNone/>
          <wp:docPr id="1343" name="image7.png"/>
          <wp:cNvGraphicFramePr>
            <a:graphicFrameLocks noChangeAspect="1"/>
          </wp:cNvGraphicFramePr>
          <a:graphic>
            <a:graphicData uri="http://schemas.openxmlformats.org/drawingml/2006/picture">
              <pic:pic>
                <pic:nvPicPr>
                  <pic:cNvPr id="134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2544" type="#_x0000_t202" id="docshape789"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14</w:t>
                </w:r>
                <w:r>
                  <w:rPr>
                    <w:rFonts w:ascii="Comic Sans MS"/>
                    <w:spacing w:val="-5"/>
                    <w:sz w:val="28"/>
                  </w:rPr>
                  <w:fldChar w:fldCharType="end"/>
                </w:r>
              </w:p>
            </w:txbxContent>
          </v:textbox>
          <w10:wrap type="none"/>
        </v:shape>
      </w:pict>
    </w: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4512">
          <wp:simplePos x="0" y="0"/>
          <wp:positionH relativeFrom="page">
            <wp:posOffset>8318753</wp:posOffset>
          </wp:positionH>
          <wp:positionV relativeFrom="page">
            <wp:posOffset>6032753</wp:posOffset>
          </wp:positionV>
          <wp:extent cx="609599" cy="609599"/>
          <wp:effectExtent l="0" t="0" r="0" b="0"/>
          <wp:wrapNone/>
          <wp:docPr id="1345" name="image7.png"/>
          <wp:cNvGraphicFramePr>
            <a:graphicFrameLocks noChangeAspect="1"/>
          </wp:cNvGraphicFramePr>
          <a:graphic>
            <a:graphicData uri="http://schemas.openxmlformats.org/drawingml/2006/picture">
              <pic:pic>
                <pic:nvPicPr>
                  <pic:cNvPr id="134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1520" type="#_x0000_t202" id="docshape802"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15</w:t>
                </w:r>
                <w:r>
                  <w:rPr>
                    <w:rFonts w:ascii="Comic Sans MS"/>
                    <w:spacing w:val="-5"/>
                    <w:sz w:val="28"/>
                  </w:rPr>
                  <w:fldChar w:fldCharType="end"/>
                </w:r>
              </w:p>
            </w:txbxContent>
          </v:textbox>
          <w10:wrap type="none"/>
        </v:shape>
      </w:pict>
    </w: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5536">
          <wp:simplePos x="0" y="0"/>
          <wp:positionH relativeFrom="page">
            <wp:posOffset>8318753</wp:posOffset>
          </wp:positionH>
          <wp:positionV relativeFrom="page">
            <wp:posOffset>6032753</wp:posOffset>
          </wp:positionV>
          <wp:extent cx="609599" cy="609599"/>
          <wp:effectExtent l="0" t="0" r="0" b="0"/>
          <wp:wrapNone/>
          <wp:docPr id="1347" name="image7.png"/>
          <wp:cNvGraphicFramePr>
            <a:graphicFrameLocks noChangeAspect="1"/>
          </wp:cNvGraphicFramePr>
          <a:graphic>
            <a:graphicData uri="http://schemas.openxmlformats.org/drawingml/2006/picture">
              <pic:pic>
                <pic:nvPicPr>
                  <pic:cNvPr id="134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5pt;height:21.5pt;mso-position-horizontal-relative:page;mso-position-vertical-relative:page;z-index:-23850496" type="#_x0000_t202" id="docshape803"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16</w:t>
                </w:r>
                <w:r>
                  <w:rPr>
                    <w:rFonts w:ascii="Comic Sans MS"/>
                    <w:spacing w:val="-5"/>
                    <w:sz w:val="28"/>
                  </w:rPr>
                  <w:fldChar w:fldCharType="end"/>
                </w:r>
              </w:p>
            </w:txbxContent>
          </v:textbox>
          <w10:wrap type="none"/>
        </v:shape>
      </w:pict>
    </w:r>
  </w:p>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6560">
          <wp:simplePos x="0" y="0"/>
          <wp:positionH relativeFrom="page">
            <wp:posOffset>8318753</wp:posOffset>
          </wp:positionH>
          <wp:positionV relativeFrom="page">
            <wp:posOffset>6032753</wp:posOffset>
          </wp:positionV>
          <wp:extent cx="609599" cy="609599"/>
          <wp:effectExtent l="0" t="0" r="0" b="0"/>
          <wp:wrapNone/>
          <wp:docPr id="1349" name="image7.png"/>
          <wp:cNvGraphicFramePr>
            <a:graphicFrameLocks noChangeAspect="1"/>
          </wp:cNvGraphicFramePr>
          <a:graphic>
            <a:graphicData uri="http://schemas.openxmlformats.org/drawingml/2006/picture">
              <pic:pic>
                <pic:nvPicPr>
                  <pic:cNvPr id="135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9472" type="#_x0000_t202" id="docshape804"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19</w:t>
                </w:r>
                <w:r>
                  <w:rPr>
                    <w:rFonts w:ascii="Arial"/>
                    <w:spacing w:val="-5"/>
                    <w:sz w:val="28"/>
                  </w:rPr>
                  <w:fldChar w:fldCharType="end"/>
                </w:r>
              </w:p>
            </w:txbxContent>
          </v:textbox>
          <w10:wrap type="none"/>
        </v:shape>
      </w:pict>
    </w: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7584">
          <wp:simplePos x="0" y="0"/>
          <wp:positionH relativeFrom="page">
            <wp:posOffset>8318753</wp:posOffset>
          </wp:positionH>
          <wp:positionV relativeFrom="page">
            <wp:posOffset>6032753</wp:posOffset>
          </wp:positionV>
          <wp:extent cx="609599" cy="609599"/>
          <wp:effectExtent l="0" t="0" r="0" b="0"/>
          <wp:wrapNone/>
          <wp:docPr id="1351" name="image7.png"/>
          <wp:cNvGraphicFramePr>
            <a:graphicFrameLocks noChangeAspect="1"/>
          </wp:cNvGraphicFramePr>
          <a:graphic>
            <a:graphicData uri="http://schemas.openxmlformats.org/drawingml/2006/picture">
              <pic:pic>
                <pic:nvPicPr>
                  <pic:cNvPr id="135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8448" type="#_x0000_t202" id="docshape805"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18</w:t>
                </w:r>
                <w:r>
                  <w:rPr>
                    <w:rFonts w:ascii="Arial"/>
                    <w:spacing w:val="-5"/>
                    <w:sz w:val="28"/>
                  </w:rPr>
                  <w:fldChar w:fldCharType="end"/>
                </w:r>
              </w:p>
            </w:txbxContent>
          </v:textbox>
          <w10:wrap type="none"/>
        </v:shape>
      </w:pict>
    </w: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8608">
          <wp:simplePos x="0" y="0"/>
          <wp:positionH relativeFrom="page">
            <wp:posOffset>8318753</wp:posOffset>
          </wp:positionH>
          <wp:positionV relativeFrom="page">
            <wp:posOffset>6032753</wp:posOffset>
          </wp:positionV>
          <wp:extent cx="609599" cy="609599"/>
          <wp:effectExtent l="0" t="0" r="0" b="0"/>
          <wp:wrapNone/>
          <wp:docPr id="1353" name="image7.png"/>
          <wp:cNvGraphicFramePr>
            <a:graphicFrameLocks noChangeAspect="1"/>
          </wp:cNvGraphicFramePr>
          <a:graphic>
            <a:graphicData uri="http://schemas.openxmlformats.org/drawingml/2006/picture">
              <pic:pic>
                <pic:nvPicPr>
                  <pic:cNvPr id="135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7424" type="#_x0000_t202" id="docshape806"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19</w:t>
                </w:r>
                <w:r>
                  <w:rPr>
                    <w:rFonts w:ascii="Arial"/>
                    <w:spacing w:val="-5"/>
                    <w:sz w:val="28"/>
                  </w:rPr>
                  <w:fldChar w:fldCharType="end"/>
                </w:r>
              </w:p>
            </w:txbxContent>
          </v:textbox>
          <w10:wrap type="none"/>
        </v:shape>
      </w:pict>
    </w:r>
  </w:p>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69632">
          <wp:simplePos x="0" y="0"/>
          <wp:positionH relativeFrom="page">
            <wp:posOffset>8318753</wp:posOffset>
          </wp:positionH>
          <wp:positionV relativeFrom="page">
            <wp:posOffset>6032753</wp:posOffset>
          </wp:positionV>
          <wp:extent cx="609599" cy="609599"/>
          <wp:effectExtent l="0" t="0" r="0" b="0"/>
          <wp:wrapNone/>
          <wp:docPr id="1355" name="image7.png"/>
          <wp:cNvGraphicFramePr>
            <a:graphicFrameLocks noChangeAspect="1"/>
          </wp:cNvGraphicFramePr>
          <a:graphic>
            <a:graphicData uri="http://schemas.openxmlformats.org/drawingml/2006/picture">
              <pic:pic>
                <pic:nvPicPr>
                  <pic:cNvPr id="135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6400" type="#_x0000_t202" id="docshape807"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20</w:t>
                </w:r>
                <w:r>
                  <w:rPr>
                    <w:rFonts w:ascii="Arial"/>
                    <w:spacing w:val="-5"/>
                    <w:sz w:val="28"/>
                  </w:rPr>
                  <w:fldChar w:fldCharType="end"/>
                </w:r>
              </w:p>
            </w:txbxContent>
          </v:textbox>
          <w10:wrap type="none"/>
        </v:shape>
      </w:pict>
    </w: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0656">
          <wp:simplePos x="0" y="0"/>
          <wp:positionH relativeFrom="page">
            <wp:posOffset>8318753</wp:posOffset>
          </wp:positionH>
          <wp:positionV relativeFrom="page">
            <wp:posOffset>6032753</wp:posOffset>
          </wp:positionV>
          <wp:extent cx="609599" cy="609599"/>
          <wp:effectExtent l="0" t="0" r="0" b="0"/>
          <wp:wrapNone/>
          <wp:docPr id="1357" name="image7.png"/>
          <wp:cNvGraphicFramePr>
            <a:graphicFrameLocks noChangeAspect="1"/>
          </wp:cNvGraphicFramePr>
          <a:graphic>
            <a:graphicData uri="http://schemas.openxmlformats.org/drawingml/2006/picture">
              <pic:pic>
                <pic:nvPicPr>
                  <pic:cNvPr id="135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5376" type="#_x0000_t202" id="docshape808"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21</w:t>
                </w:r>
                <w:r>
                  <w:rPr>
                    <w:rFonts w:ascii="Arial"/>
                    <w:spacing w:val="-5"/>
                    <w:sz w:val="28"/>
                  </w:rPr>
                  <w:fldChar w:fldCharType="end"/>
                </w:r>
              </w:p>
            </w:txbxContent>
          </v:textbox>
          <w10:wrap type="none"/>
        </v:shape>
      </w:pict>
    </w: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1680">
          <wp:simplePos x="0" y="0"/>
          <wp:positionH relativeFrom="page">
            <wp:posOffset>8318753</wp:posOffset>
          </wp:positionH>
          <wp:positionV relativeFrom="page">
            <wp:posOffset>6032753</wp:posOffset>
          </wp:positionV>
          <wp:extent cx="609599" cy="609599"/>
          <wp:effectExtent l="0" t="0" r="0" b="0"/>
          <wp:wrapNone/>
          <wp:docPr id="1359" name="image7.png"/>
          <wp:cNvGraphicFramePr>
            <a:graphicFrameLocks noChangeAspect="1"/>
          </wp:cNvGraphicFramePr>
          <a:graphic>
            <a:graphicData uri="http://schemas.openxmlformats.org/drawingml/2006/picture">
              <pic:pic>
                <pic:nvPicPr>
                  <pic:cNvPr id="136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4352" type="#_x0000_t202" id="docshape809"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22</w:t>
                </w:r>
                <w:r>
                  <w:rPr>
                    <w:rFonts w:ascii="Arial"/>
                    <w:spacing w:val="-5"/>
                    <w:sz w:val="28"/>
                  </w:rPr>
                  <w:fldChar w:fldCharType="end"/>
                </w:r>
              </w:p>
            </w:txbxContent>
          </v:textbox>
          <w10:wrap type="none"/>
        </v:shape>
      </w:pict>
    </w:r>
  </w:p>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3216">
          <wp:simplePos x="0" y="0"/>
          <wp:positionH relativeFrom="page">
            <wp:posOffset>8318753</wp:posOffset>
          </wp:positionH>
          <wp:positionV relativeFrom="page">
            <wp:posOffset>6032753</wp:posOffset>
          </wp:positionV>
          <wp:extent cx="609599" cy="609599"/>
          <wp:effectExtent l="0" t="0" r="0" b="0"/>
          <wp:wrapNone/>
          <wp:docPr id="1361" name="image7.png"/>
          <wp:cNvGraphicFramePr>
            <a:graphicFrameLocks noChangeAspect="1"/>
          </wp:cNvGraphicFramePr>
          <a:graphic>
            <a:graphicData uri="http://schemas.openxmlformats.org/drawingml/2006/picture">
              <pic:pic>
                <pic:nvPicPr>
                  <pic:cNvPr id="136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42816" type="#_x0000_t202" id="docshape811"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23</w:t>
                </w:r>
                <w:r>
                  <w:rPr>
                    <w:rFonts w:ascii="Arial"/>
                    <w:spacing w:val="-5"/>
                    <w:sz w:val="28"/>
                  </w:rPr>
                  <w:fldChar w:fldCharType="end"/>
                </w:r>
              </w:p>
            </w:txbxContent>
          </v:textbox>
          <w10:wrap type="none"/>
        </v:shape>
      </w:pict>
    </w: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4752">
          <wp:simplePos x="0" y="0"/>
          <wp:positionH relativeFrom="page">
            <wp:posOffset>8318753</wp:posOffset>
          </wp:positionH>
          <wp:positionV relativeFrom="page">
            <wp:posOffset>6032753</wp:posOffset>
          </wp:positionV>
          <wp:extent cx="609599" cy="609599"/>
          <wp:effectExtent l="0" t="0" r="0" b="0"/>
          <wp:wrapNone/>
          <wp:docPr id="1363" name="image7.png"/>
          <wp:cNvGraphicFramePr>
            <a:graphicFrameLocks noChangeAspect="1"/>
          </wp:cNvGraphicFramePr>
          <a:graphic>
            <a:graphicData uri="http://schemas.openxmlformats.org/drawingml/2006/picture">
              <pic:pic>
                <pic:nvPicPr>
                  <pic:cNvPr id="136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100.699997pt;margin-top:477.651306pt;width:114.1pt;height:30.05pt;mso-position-horizontal-relative:page;mso-position-vertical-relative:page;z-index:-23841280" type="#_x0000_t202" id="docshape813" filled="false" stroked="false">
          <v:textbox inset="0,0,0,0">
            <w:txbxContent>
              <w:p>
                <w:pPr>
                  <w:spacing w:line="600" w:lineRule="exact" w:before="0"/>
                  <w:ind w:left="20" w:right="0" w:firstLine="0"/>
                  <w:jc w:val="left"/>
                  <w:rPr>
                    <w:sz w:val="56"/>
                  </w:rPr>
                </w:pPr>
                <w:r>
                  <w:rPr>
                    <w:spacing w:val="-3"/>
                    <w:sz w:val="56"/>
                  </w:rPr>
                  <w:t>是健康。</w:t>
                </w:r>
              </w:p>
            </w:txbxContent>
          </v:textbox>
          <w10:wrap type="none"/>
        </v:shape>
      </w:pict>
    </w:r>
    <w:r>
      <w:rPr/>
      <w:pict>
        <v:shape style="position:absolute;margin-left:658.080017pt;margin-top:495.31427pt;width:22.65pt;height:17.650pt;mso-position-horizontal-relative:page;mso-position-vertical-relative:page;z-index:-23840768" type="#_x0000_t202" id="docshape814"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24</w:t>
                </w:r>
                <w:r>
                  <w:rPr>
                    <w:rFonts w:ascii="Arial"/>
                    <w:spacing w:val="-5"/>
                    <w:sz w:val="28"/>
                  </w:rPr>
                  <w:fldChar w:fldCharType="end"/>
                </w:r>
              </w:p>
            </w:txbxContent>
          </v:textbox>
          <w10:wrap type="none"/>
        </v:shape>
      </w:pict>
    </w: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6288">
          <wp:simplePos x="0" y="0"/>
          <wp:positionH relativeFrom="page">
            <wp:posOffset>8318753</wp:posOffset>
          </wp:positionH>
          <wp:positionV relativeFrom="page">
            <wp:posOffset>6032753</wp:posOffset>
          </wp:positionV>
          <wp:extent cx="609599" cy="609599"/>
          <wp:effectExtent l="0" t="0" r="0" b="0"/>
          <wp:wrapNone/>
          <wp:docPr id="1365" name="image7.png"/>
          <wp:cNvGraphicFramePr>
            <a:graphicFrameLocks noChangeAspect="1"/>
          </wp:cNvGraphicFramePr>
          <a:graphic>
            <a:graphicData uri="http://schemas.openxmlformats.org/drawingml/2006/picture">
              <pic:pic>
                <pic:nvPicPr>
                  <pic:cNvPr id="136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39744" type="#_x0000_t202" id="docshape815"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25</w:t>
                </w:r>
                <w:r>
                  <w:rPr>
                    <w:rFonts w:ascii="Arial"/>
                    <w:spacing w:val="-5"/>
                    <w:sz w:val="28"/>
                  </w:rPr>
                  <w:fldChar w:fldCharType="end"/>
                </w:r>
              </w:p>
            </w:txbxContent>
          </v:textbox>
          <w10:wrap type="none"/>
        </v:shape>
      </w:pict>
    </w:r>
  </w:p>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7312">
          <wp:simplePos x="0" y="0"/>
          <wp:positionH relativeFrom="page">
            <wp:posOffset>8318753</wp:posOffset>
          </wp:positionH>
          <wp:positionV relativeFrom="page">
            <wp:posOffset>6032753</wp:posOffset>
          </wp:positionV>
          <wp:extent cx="609599" cy="609599"/>
          <wp:effectExtent l="0" t="0" r="0" b="0"/>
          <wp:wrapNone/>
          <wp:docPr id="1369" name="image7.png"/>
          <wp:cNvGraphicFramePr>
            <a:graphicFrameLocks noChangeAspect="1"/>
          </wp:cNvGraphicFramePr>
          <a:graphic>
            <a:graphicData uri="http://schemas.openxmlformats.org/drawingml/2006/picture">
              <pic:pic>
                <pic:nvPicPr>
                  <pic:cNvPr id="137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38720" type="#_x0000_t202" id="docshape816"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26</w:t>
                </w:r>
                <w:r>
                  <w:rPr>
                    <w:rFonts w:ascii="Arial"/>
                    <w:spacing w:val="-5"/>
                    <w:sz w:val="28"/>
                  </w:rPr>
                  <w:fldChar w:fldCharType="end"/>
                </w:r>
              </w:p>
            </w:txbxContent>
          </v:textbox>
          <w10:wrap type="none"/>
        </v:shape>
      </w:pict>
    </w: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8336">
          <wp:simplePos x="0" y="0"/>
          <wp:positionH relativeFrom="page">
            <wp:posOffset>8318753</wp:posOffset>
          </wp:positionH>
          <wp:positionV relativeFrom="page">
            <wp:posOffset>6032753</wp:posOffset>
          </wp:positionV>
          <wp:extent cx="609599" cy="609599"/>
          <wp:effectExtent l="0" t="0" r="0" b="0"/>
          <wp:wrapNone/>
          <wp:docPr id="1371" name="image7.png"/>
          <wp:cNvGraphicFramePr>
            <a:graphicFrameLocks noChangeAspect="1"/>
          </wp:cNvGraphicFramePr>
          <a:graphic>
            <a:graphicData uri="http://schemas.openxmlformats.org/drawingml/2006/picture">
              <pic:pic>
                <pic:nvPicPr>
                  <pic:cNvPr id="137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37696" type="#_x0000_t202" id="docshape817"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27</w:t>
                </w:r>
                <w:r>
                  <w:rPr>
                    <w:rFonts w:ascii="Arial"/>
                    <w:spacing w:val="-5"/>
                    <w:sz w:val="28"/>
                  </w:rPr>
                  <w:fldChar w:fldCharType="end"/>
                </w:r>
              </w:p>
            </w:txbxContent>
          </v:textbox>
          <w10:wrap type="none"/>
        </v:shape>
      </w:pict>
    </w: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79360">
          <wp:simplePos x="0" y="0"/>
          <wp:positionH relativeFrom="page">
            <wp:posOffset>8318753</wp:posOffset>
          </wp:positionH>
          <wp:positionV relativeFrom="page">
            <wp:posOffset>6032753</wp:posOffset>
          </wp:positionV>
          <wp:extent cx="609599" cy="609599"/>
          <wp:effectExtent l="0" t="0" r="0" b="0"/>
          <wp:wrapNone/>
          <wp:docPr id="1373" name="image7.png"/>
          <wp:cNvGraphicFramePr>
            <a:graphicFrameLocks noChangeAspect="1"/>
          </wp:cNvGraphicFramePr>
          <a:graphic>
            <a:graphicData uri="http://schemas.openxmlformats.org/drawingml/2006/picture">
              <pic:pic>
                <pic:nvPicPr>
                  <pic:cNvPr id="137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36672" type="#_x0000_t202" id="docshape818"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28</w:t>
                </w:r>
                <w:r>
                  <w:rPr>
                    <w:rFonts w:ascii="Arial"/>
                    <w:spacing w:val="-5"/>
                    <w:sz w:val="28"/>
                  </w:rPr>
                  <w:fldChar w:fldCharType="end"/>
                </w:r>
              </w:p>
            </w:txbxContent>
          </v:textbox>
          <w10:wrap type="none"/>
        </v:shape>
      </w:pict>
    </w:r>
  </w:p>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0384">
          <wp:simplePos x="0" y="0"/>
          <wp:positionH relativeFrom="page">
            <wp:posOffset>8318753</wp:posOffset>
          </wp:positionH>
          <wp:positionV relativeFrom="page">
            <wp:posOffset>6032753</wp:posOffset>
          </wp:positionV>
          <wp:extent cx="609599" cy="609599"/>
          <wp:effectExtent l="0" t="0" r="0" b="0"/>
          <wp:wrapNone/>
          <wp:docPr id="1375" name="image7.png"/>
          <wp:cNvGraphicFramePr>
            <a:graphicFrameLocks noChangeAspect="1"/>
          </wp:cNvGraphicFramePr>
          <a:graphic>
            <a:graphicData uri="http://schemas.openxmlformats.org/drawingml/2006/picture">
              <pic:pic>
                <pic:nvPicPr>
                  <pic:cNvPr id="137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35648" type="#_x0000_t202" id="docshape819"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29</w:t>
                </w:r>
                <w:r>
                  <w:rPr>
                    <w:rFonts w:ascii="Arial"/>
                    <w:spacing w:val="-5"/>
                    <w:sz w:val="28"/>
                  </w:rPr>
                  <w:fldChar w:fldCharType="end"/>
                </w:r>
              </w:p>
            </w:txbxContent>
          </v:textbox>
          <w10:wrap type="none"/>
        </v:shape>
      </w:pict>
    </w: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1408">
          <wp:simplePos x="0" y="0"/>
          <wp:positionH relativeFrom="page">
            <wp:posOffset>8318753</wp:posOffset>
          </wp:positionH>
          <wp:positionV relativeFrom="page">
            <wp:posOffset>6032753</wp:posOffset>
          </wp:positionV>
          <wp:extent cx="609599" cy="609599"/>
          <wp:effectExtent l="0" t="0" r="0" b="0"/>
          <wp:wrapNone/>
          <wp:docPr id="1377" name="image7.png"/>
          <wp:cNvGraphicFramePr>
            <a:graphicFrameLocks noChangeAspect="1"/>
          </wp:cNvGraphicFramePr>
          <a:graphic>
            <a:graphicData uri="http://schemas.openxmlformats.org/drawingml/2006/picture">
              <pic:pic>
                <pic:nvPicPr>
                  <pic:cNvPr id="137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34624" type="#_x0000_t202" id="docshape820"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30</w:t>
                </w:r>
                <w:r>
                  <w:rPr>
                    <w:rFonts w:ascii="Comic Sans MS"/>
                    <w:spacing w:val="-5"/>
                    <w:sz w:val="28"/>
                  </w:rPr>
                  <w:fldChar w:fldCharType="end"/>
                </w:r>
              </w:p>
            </w:txbxContent>
          </v:textbox>
          <w10:wrap type="none"/>
        </v:shape>
      </w:pict>
    </w: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2432">
          <wp:simplePos x="0" y="0"/>
          <wp:positionH relativeFrom="page">
            <wp:posOffset>8318753</wp:posOffset>
          </wp:positionH>
          <wp:positionV relativeFrom="page">
            <wp:posOffset>6032753</wp:posOffset>
          </wp:positionV>
          <wp:extent cx="609599" cy="609599"/>
          <wp:effectExtent l="0" t="0" r="0" b="0"/>
          <wp:wrapNone/>
          <wp:docPr id="1379" name="image7.png"/>
          <wp:cNvGraphicFramePr>
            <a:graphicFrameLocks noChangeAspect="1"/>
          </wp:cNvGraphicFramePr>
          <a:graphic>
            <a:graphicData uri="http://schemas.openxmlformats.org/drawingml/2006/picture">
              <pic:pic>
                <pic:nvPicPr>
                  <pic:cNvPr id="138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859985pt;margin-top:492.203339pt;width:21.8pt;height:21.5pt;mso-position-horizontal-relative:page;mso-position-vertical-relative:page;z-index:-23833600" type="#_x0000_t202" id="docshape821"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31</w:t>
                </w:r>
                <w:r>
                  <w:rPr>
                    <w:rFonts w:ascii="Comic Sans MS"/>
                    <w:spacing w:val="-5"/>
                    <w:sz w:val="28"/>
                  </w:rPr>
                  <w:fldChar w:fldCharType="end"/>
                </w:r>
              </w:p>
            </w:txbxContent>
          </v:textbox>
          <w10:wrap type="none"/>
        </v:shape>
      </w:pict>
    </w:r>
  </w:p>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3456">
          <wp:simplePos x="0" y="0"/>
          <wp:positionH relativeFrom="page">
            <wp:posOffset>8318753</wp:posOffset>
          </wp:positionH>
          <wp:positionV relativeFrom="page">
            <wp:posOffset>6032753</wp:posOffset>
          </wp:positionV>
          <wp:extent cx="609599" cy="609599"/>
          <wp:effectExtent l="0" t="0" r="0" b="0"/>
          <wp:wrapNone/>
          <wp:docPr id="1381" name="image7.png"/>
          <wp:cNvGraphicFramePr>
            <a:graphicFrameLocks noChangeAspect="1"/>
          </wp:cNvGraphicFramePr>
          <a:graphic>
            <a:graphicData uri="http://schemas.openxmlformats.org/drawingml/2006/picture">
              <pic:pic>
                <pic:nvPicPr>
                  <pic:cNvPr id="138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32576" type="#_x0000_t202" id="docshape822"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32</w:t>
                </w:r>
                <w:r>
                  <w:rPr>
                    <w:rFonts w:ascii="Comic Sans MS"/>
                    <w:spacing w:val="-5"/>
                    <w:sz w:val="28"/>
                  </w:rPr>
                  <w:fldChar w:fldCharType="end"/>
                </w:r>
              </w:p>
            </w:txbxContent>
          </v:textbox>
          <w10:wrap type="none"/>
        </v:shape>
      </w:pict>
    </w: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4480">
          <wp:simplePos x="0" y="0"/>
          <wp:positionH relativeFrom="page">
            <wp:posOffset>8318753</wp:posOffset>
          </wp:positionH>
          <wp:positionV relativeFrom="page">
            <wp:posOffset>6032753</wp:posOffset>
          </wp:positionV>
          <wp:extent cx="609599" cy="609599"/>
          <wp:effectExtent l="0" t="0" r="0" b="0"/>
          <wp:wrapNone/>
          <wp:docPr id="1383" name="image7.png"/>
          <wp:cNvGraphicFramePr>
            <a:graphicFrameLocks noChangeAspect="1"/>
          </wp:cNvGraphicFramePr>
          <a:graphic>
            <a:graphicData uri="http://schemas.openxmlformats.org/drawingml/2006/picture">
              <pic:pic>
                <pic:nvPicPr>
                  <pic:cNvPr id="138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31552" type="#_x0000_t202" id="docshape823"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33</w:t>
                </w:r>
                <w:r>
                  <w:rPr>
                    <w:rFonts w:ascii="Comic Sans MS"/>
                    <w:spacing w:val="-5"/>
                    <w:sz w:val="28"/>
                  </w:rPr>
                  <w:fldChar w:fldCharType="end"/>
                </w:r>
              </w:p>
            </w:txbxContent>
          </v:textbox>
          <w10:wrap type="none"/>
        </v:shape>
      </w:pict>
    </w: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6016">
          <wp:simplePos x="0" y="0"/>
          <wp:positionH relativeFrom="page">
            <wp:posOffset>8318753</wp:posOffset>
          </wp:positionH>
          <wp:positionV relativeFrom="page">
            <wp:posOffset>6032753</wp:posOffset>
          </wp:positionV>
          <wp:extent cx="609599" cy="609599"/>
          <wp:effectExtent l="0" t="0" r="0" b="0"/>
          <wp:wrapNone/>
          <wp:docPr id="1385" name="image7.png"/>
          <wp:cNvGraphicFramePr>
            <a:graphicFrameLocks noChangeAspect="1"/>
          </wp:cNvGraphicFramePr>
          <a:graphic>
            <a:graphicData uri="http://schemas.openxmlformats.org/drawingml/2006/picture">
              <pic:pic>
                <pic:nvPicPr>
                  <pic:cNvPr id="138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30016" type="#_x0000_t202" id="docshape825"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34</w:t>
                </w:r>
                <w:r>
                  <w:rPr>
                    <w:rFonts w:ascii="Comic Sans MS"/>
                    <w:spacing w:val="-5"/>
                    <w:sz w:val="28"/>
                  </w:rPr>
                  <w:fldChar w:fldCharType="end"/>
                </w:r>
              </w:p>
            </w:txbxContent>
          </v:textbox>
          <w10:wrap type="none"/>
        </v:shape>
      </w:pict>
    </w:r>
  </w:p>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7552">
          <wp:simplePos x="0" y="0"/>
          <wp:positionH relativeFrom="page">
            <wp:posOffset>8318753</wp:posOffset>
          </wp:positionH>
          <wp:positionV relativeFrom="page">
            <wp:posOffset>6032753</wp:posOffset>
          </wp:positionV>
          <wp:extent cx="609599" cy="609599"/>
          <wp:effectExtent l="0" t="0" r="0" b="0"/>
          <wp:wrapNone/>
          <wp:docPr id="1387" name="image7.png"/>
          <wp:cNvGraphicFramePr>
            <a:graphicFrameLocks noChangeAspect="1"/>
          </wp:cNvGraphicFramePr>
          <a:graphic>
            <a:graphicData uri="http://schemas.openxmlformats.org/drawingml/2006/picture">
              <pic:pic>
                <pic:nvPicPr>
                  <pic:cNvPr id="138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8480" type="#_x0000_t202" id="docshape827"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35</w:t>
                </w:r>
                <w:r>
                  <w:rPr>
                    <w:rFonts w:ascii="Comic Sans MS"/>
                    <w:spacing w:val="-5"/>
                    <w:sz w:val="28"/>
                  </w:rPr>
                  <w:fldChar w:fldCharType="end"/>
                </w:r>
              </w:p>
            </w:txbxContent>
          </v:textbox>
          <w10:wrap type="none"/>
        </v:shape>
      </w:pict>
    </w: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8576">
          <wp:simplePos x="0" y="0"/>
          <wp:positionH relativeFrom="page">
            <wp:posOffset>8318753</wp:posOffset>
          </wp:positionH>
          <wp:positionV relativeFrom="page">
            <wp:posOffset>6032753</wp:posOffset>
          </wp:positionV>
          <wp:extent cx="609599" cy="609599"/>
          <wp:effectExtent l="0" t="0" r="0" b="0"/>
          <wp:wrapNone/>
          <wp:docPr id="1389" name="image7.png"/>
          <wp:cNvGraphicFramePr>
            <a:graphicFrameLocks noChangeAspect="1"/>
          </wp:cNvGraphicFramePr>
          <a:graphic>
            <a:graphicData uri="http://schemas.openxmlformats.org/drawingml/2006/picture">
              <pic:pic>
                <pic:nvPicPr>
                  <pic:cNvPr id="139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7456" type="#_x0000_t202" id="docshape828"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36</w:t>
                </w:r>
                <w:r>
                  <w:rPr>
                    <w:rFonts w:ascii="Comic Sans MS"/>
                    <w:spacing w:val="-5"/>
                    <w:sz w:val="28"/>
                  </w:rPr>
                  <w:fldChar w:fldCharType="end"/>
                </w:r>
              </w:p>
            </w:txbxContent>
          </v:textbox>
          <w10:wrap type="none"/>
        </v:shape>
      </w:pict>
    </w: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89600">
          <wp:simplePos x="0" y="0"/>
          <wp:positionH relativeFrom="page">
            <wp:posOffset>8318753</wp:posOffset>
          </wp:positionH>
          <wp:positionV relativeFrom="page">
            <wp:posOffset>6032753</wp:posOffset>
          </wp:positionV>
          <wp:extent cx="609599" cy="609599"/>
          <wp:effectExtent l="0" t="0" r="0" b="0"/>
          <wp:wrapNone/>
          <wp:docPr id="1391" name="image7.png"/>
          <wp:cNvGraphicFramePr>
            <a:graphicFrameLocks noChangeAspect="1"/>
          </wp:cNvGraphicFramePr>
          <a:graphic>
            <a:graphicData uri="http://schemas.openxmlformats.org/drawingml/2006/picture">
              <pic:pic>
                <pic:nvPicPr>
                  <pic:cNvPr id="139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6432" type="#_x0000_t202" id="docshape829"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37</w:t>
                </w:r>
                <w:r>
                  <w:rPr>
                    <w:rFonts w:ascii="Comic Sans MS"/>
                    <w:spacing w:val="-5"/>
                    <w:sz w:val="28"/>
                  </w:rPr>
                  <w:fldChar w:fldCharType="end"/>
                </w:r>
              </w:p>
            </w:txbxContent>
          </v:textbox>
          <w10:wrap type="none"/>
        </v:shape>
      </w:pict>
    </w:r>
  </w:p>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0624">
          <wp:simplePos x="0" y="0"/>
          <wp:positionH relativeFrom="page">
            <wp:posOffset>8318753</wp:posOffset>
          </wp:positionH>
          <wp:positionV relativeFrom="page">
            <wp:posOffset>6032753</wp:posOffset>
          </wp:positionV>
          <wp:extent cx="609599" cy="609599"/>
          <wp:effectExtent l="0" t="0" r="0" b="0"/>
          <wp:wrapNone/>
          <wp:docPr id="1393" name="image7.png"/>
          <wp:cNvGraphicFramePr>
            <a:graphicFrameLocks noChangeAspect="1"/>
          </wp:cNvGraphicFramePr>
          <a:graphic>
            <a:graphicData uri="http://schemas.openxmlformats.org/drawingml/2006/picture">
              <pic:pic>
                <pic:nvPicPr>
                  <pic:cNvPr id="139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5408" type="#_x0000_t202" id="docshape830"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38</w:t>
                </w:r>
                <w:r>
                  <w:rPr>
                    <w:rFonts w:ascii="Comic Sans MS"/>
                    <w:spacing w:val="-5"/>
                    <w:sz w:val="28"/>
                  </w:rPr>
                  <w:fldChar w:fldCharType="end"/>
                </w:r>
              </w:p>
            </w:txbxContent>
          </v:textbox>
          <w10:wrap type="none"/>
        </v:shape>
      </w:pict>
    </w: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1648">
          <wp:simplePos x="0" y="0"/>
          <wp:positionH relativeFrom="page">
            <wp:posOffset>8318753</wp:posOffset>
          </wp:positionH>
          <wp:positionV relativeFrom="page">
            <wp:posOffset>6032753</wp:posOffset>
          </wp:positionV>
          <wp:extent cx="609599" cy="609599"/>
          <wp:effectExtent l="0" t="0" r="0" b="0"/>
          <wp:wrapNone/>
          <wp:docPr id="1395" name="image7.png"/>
          <wp:cNvGraphicFramePr>
            <a:graphicFrameLocks noChangeAspect="1"/>
          </wp:cNvGraphicFramePr>
          <a:graphic>
            <a:graphicData uri="http://schemas.openxmlformats.org/drawingml/2006/picture">
              <pic:pic>
                <pic:nvPicPr>
                  <pic:cNvPr id="139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24384" type="#_x0000_t202" id="docshape831"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39</w:t>
                </w:r>
                <w:r>
                  <w:rPr>
                    <w:rFonts w:ascii="Arial"/>
                    <w:spacing w:val="-5"/>
                    <w:sz w:val="28"/>
                  </w:rPr>
                  <w:fldChar w:fldCharType="end"/>
                </w:r>
              </w:p>
            </w:txbxContent>
          </v:textbox>
          <w10:wrap type="none"/>
        </v:shape>
      </w:pict>
    </w: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2672">
          <wp:simplePos x="0" y="0"/>
          <wp:positionH relativeFrom="page">
            <wp:posOffset>8318753</wp:posOffset>
          </wp:positionH>
          <wp:positionV relativeFrom="page">
            <wp:posOffset>6032753</wp:posOffset>
          </wp:positionV>
          <wp:extent cx="609599" cy="609599"/>
          <wp:effectExtent l="0" t="0" r="0" b="0"/>
          <wp:wrapNone/>
          <wp:docPr id="1397" name="image7.png"/>
          <wp:cNvGraphicFramePr>
            <a:graphicFrameLocks noChangeAspect="1"/>
          </wp:cNvGraphicFramePr>
          <a:graphic>
            <a:graphicData uri="http://schemas.openxmlformats.org/drawingml/2006/picture">
              <pic:pic>
                <pic:nvPicPr>
                  <pic:cNvPr id="139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23360" type="#_x0000_t202" id="docshape832"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40</w:t>
                </w:r>
                <w:r>
                  <w:rPr>
                    <w:rFonts w:ascii="Arial"/>
                    <w:spacing w:val="-5"/>
                    <w:sz w:val="28"/>
                  </w:rPr>
                  <w:fldChar w:fldCharType="end"/>
                </w:r>
              </w:p>
            </w:txbxContent>
          </v:textbox>
          <w10:wrap type="none"/>
        </v:shape>
      </w:pict>
    </w:r>
  </w:p>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3696">
          <wp:simplePos x="0" y="0"/>
          <wp:positionH relativeFrom="page">
            <wp:posOffset>8318753</wp:posOffset>
          </wp:positionH>
          <wp:positionV relativeFrom="page">
            <wp:posOffset>6032753</wp:posOffset>
          </wp:positionV>
          <wp:extent cx="609599" cy="609599"/>
          <wp:effectExtent l="0" t="0" r="0" b="0"/>
          <wp:wrapNone/>
          <wp:docPr id="1399" name="image7.png"/>
          <wp:cNvGraphicFramePr>
            <a:graphicFrameLocks noChangeAspect="1"/>
          </wp:cNvGraphicFramePr>
          <a:graphic>
            <a:graphicData uri="http://schemas.openxmlformats.org/drawingml/2006/picture">
              <pic:pic>
                <pic:nvPicPr>
                  <pic:cNvPr id="140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2336" type="#_x0000_t202" id="docshape833"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42</w:t>
                </w:r>
                <w:r>
                  <w:rPr>
                    <w:rFonts w:ascii="Comic Sans MS"/>
                    <w:spacing w:val="-5"/>
                    <w:sz w:val="28"/>
                  </w:rPr>
                  <w:fldChar w:fldCharType="end"/>
                </w:r>
              </w:p>
            </w:txbxContent>
          </v:textbox>
          <w10:wrap type="none"/>
        </v:shape>
      </w:pict>
    </w: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4720">
          <wp:simplePos x="0" y="0"/>
          <wp:positionH relativeFrom="page">
            <wp:posOffset>8318753</wp:posOffset>
          </wp:positionH>
          <wp:positionV relativeFrom="page">
            <wp:posOffset>6032753</wp:posOffset>
          </wp:positionV>
          <wp:extent cx="609599" cy="609599"/>
          <wp:effectExtent l="0" t="0" r="0" b="0"/>
          <wp:wrapNone/>
          <wp:docPr id="1401" name="image7.png"/>
          <wp:cNvGraphicFramePr>
            <a:graphicFrameLocks noChangeAspect="1"/>
          </wp:cNvGraphicFramePr>
          <a:graphic>
            <a:graphicData uri="http://schemas.openxmlformats.org/drawingml/2006/picture">
              <pic:pic>
                <pic:nvPicPr>
                  <pic:cNvPr id="140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1312" type="#_x0000_t202" id="docshape834"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42</w:t>
                </w:r>
                <w:r>
                  <w:rPr>
                    <w:rFonts w:ascii="Comic Sans MS"/>
                    <w:spacing w:val="-5"/>
                    <w:sz w:val="28"/>
                  </w:rPr>
                  <w:fldChar w:fldCharType="end"/>
                </w:r>
              </w:p>
            </w:txbxContent>
          </v:textbox>
          <w10:wrap type="none"/>
        </v:shape>
      </w:pict>
    </w: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5744">
          <wp:simplePos x="0" y="0"/>
          <wp:positionH relativeFrom="page">
            <wp:posOffset>8318753</wp:posOffset>
          </wp:positionH>
          <wp:positionV relativeFrom="page">
            <wp:posOffset>6032753</wp:posOffset>
          </wp:positionV>
          <wp:extent cx="609599" cy="609599"/>
          <wp:effectExtent l="0" t="0" r="0" b="0"/>
          <wp:wrapNone/>
          <wp:docPr id="1403" name="image7.png"/>
          <wp:cNvGraphicFramePr>
            <a:graphicFrameLocks noChangeAspect="1"/>
          </wp:cNvGraphicFramePr>
          <a:graphic>
            <a:graphicData uri="http://schemas.openxmlformats.org/drawingml/2006/picture">
              <pic:pic>
                <pic:nvPicPr>
                  <pic:cNvPr id="140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20288" type="#_x0000_t202" id="docshape835"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43</w:t>
                </w:r>
                <w:r>
                  <w:rPr>
                    <w:rFonts w:ascii="Comic Sans MS"/>
                    <w:spacing w:val="-5"/>
                    <w:sz w:val="28"/>
                  </w:rPr>
                  <w:fldChar w:fldCharType="end"/>
                </w:r>
              </w:p>
            </w:txbxContent>
          </v:textbox>
          <w10:wrap type="none"/>
        </v:shape>
      </w:pict>
    </w:r>
  </w:p>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6768">
          <wp:simplePos x="0" y="0"/>
          <wp:positionH relativeFrom="page">
            <wp:posOffset>8318753</wp:posOffset>
          </wp:positionH>
          <wp:positionV relativeFrom="page">
            <wp:posOffset>6032753</wp:posOffset>
          </wp:positionV>
          <wp:extent cx="609599" cy="609599"/>
          <wp:effectExtent l="0" t="0" r="0" b="0"/>
          <wp:wrapNone/>
          <wp:docPr id="1405" name="image7.png"/>
          <wp:cNvGraphicFramePr>
            <a:graphicFrameLocks noChangeAspect="1"/>
          </wp:cNvGraphicFramePr>
          <a:graphic>
            <a:graphicData uri="http://schemas.openxmlformats.org/drawingml/2006/picture">
              <pic:pic>
                <pic:nvPicPr>
                  <pic:cNvPr id="140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9264" type="#_x0000_t202" id="docshape836"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44</w:t>
                </w:r>
                <w:r>
                  <w:rPr>
                    <w:rFonts w:ascii="Comic Sans MS"/>
                    <w:spacing w:val="-5"/>
                    <w:sz w:val="28"/>
                  </w:rPr>
                  <w:fldChar w:fldCharType="end"/>
                </w:r>
              </w:p>
            </w:txbxContent>
          </v:textbox>
          <w10:wrap type="none"/>
        </v:shape>
      </w:pict>
    </w: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7792">
          <wp:simplePos x="0" y="0"/>
          <wp:positionH relativeFrom="page">
            <wp:posOffset>8318753</wp:posOffset>
          </wp:positionH>
          <wp:positionV relativeFrom="page">
            <wp:posOffset>6032753</wp:posOffset>
          </wp:positionV>
          <wp:extent cx="609599" cy="609599"/>
          <wp:effectExtent l="0" t="0" r="0" b="0"/>
          <wp:wrapNone/>
          <wp:docPr id="1407" name="image7.png"/>
          <wp:cNvGraphicFramePr>
            <a:graphicFrameLocks noChangeAspect="1"/>
          </wp:cNvGraphicFramePr>
          <a:graphic>
            <a:graphicData uri="http://schemas.openxmlformats.org/drawingml/2006/picture">
              <pic:pic>
                <pic:nvPicPr>
                  <pic:cNvPr id="140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8240" type="#_x0000_t202" id="docshape845"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45</w:t>
                </w:r>
                <w:r>
                  <w:rPr>
                    <w:rFonts w:ascii="Comic Sans MS"/>
                    <w:spacing w:val="-5"/>
                    <w:sz w:val="28"/>
                  </w:rPr>
                  <w:fldChar w:fldCharType="end"/>
                </w:r>
              </w:p>
            </w:txbxContent>
          </v:textbox>
          <w10:wrap type="none"/>
        </v:shape>
      </w:pict>
    </w: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8816">
          <wp:simplePos x="0" y="0"/>
          <wp:positionH relativeFrom="page">
            <wp:posOffset>8318753</wp:posOffset>
          </wp:positionH>
          <wp:positionV relativeFrom="page">
            <wp:posOffset>6032753</wp:posOffset>
          </wp:positionV>
          <wp:extent cx="609599" cy="609599"/>
          <wp:effectExtent l="0" t="0" r="0" b="0"/>
          <wp:wrapNone/>
          <wp:docPr id="1409" name="image7.png"/>
          <wp:cNvGraphicFramePr>
            <a:graphicFrameLocks noChangeAspect="1"/>
          </wp:cNvGraphicFramePr>
          <a:graphic>
            <a:graphicData uri="http://schemas.openxmlformats.org/drawingml/2006/picture">
              <pic:pic>
                <pic:nvPicPr>
                  <pic:cNvPr id="141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7216" type="#_x0000_t202" id="docshape846"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46</w:t>
                </w:r>
                <w:r>
                  <w:rPr>
                    <w:rFonts w:ascii="Comic Sans MS"/>
                    <w:spacing w:val="-5"/>
                    <w:sz w:val="28"/>
                  </w:rPr>
                  <w:fldChar w:fldCharType="end"/>
                </w:r>
              </w:p>
            </w:txbxContent>
          </v:textbox>
          <w10:wrap type="none"/>
        </v:shape>
      </w:pict>
    </w:r>
  </w:p>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099840">
          <wp:simplePos x="0" y="0"/>
          <wp:positionH relativeFrom="page">
            <wp:posOffset>8318753</wp:posOffset>
          </wp:positionH>
          <wp:positionV relativeFrom="page">
            <wp:posOffset>6032753</wp:posOffset>
          </wp:positionV>
          <wp:extent cx="609599" cy="609599"/>
          <wp:effectExtent l="0" t="0" r="0" b="0"/>
          <wp:wrapNone/>
          <wp:docPr id="1411" name="image7.png"/>
          <wp:cNvGraphicFramePr>
            <a:graphicFrameLocks noChangeAspect="1"/>
          </wp:cNvGraphicFramePr>
          <a:graphic>
            <a:graphicData uri="http://schemas.openxmlformats.org/drawingml/2006/picture">
              <pic:pic>
                <pic:nvPicPr>
                  <pic:cNvPr id="141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6192" type="#_x0000_t202" id="docshape847"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47</w:t>
                </w:r>
                <w:r>
                  <w:rPr>
                    <w:rFonts w:ascii="Comic Sans MS"/>
                    <w:spacing w:val="-5"/>
                    <w:sz w:val="28"/>
                  </w:rPr>
                  <w:fldChar w:fldCharType="end"/>
                </w:r>
              </w:p>
            </w:txbxContent>
          </v:textbox>
          <w10:wrap type="none"/>
        </v:shape>
      </w:pict>
    </w: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1376">
          <wp:simplePos x="0" y="0"/>
          <wp:positionH relativeFrom="page">
            <wp:posOffset>8318753</wp:posOffset>
          </wp:positionH>
          <wp:positionV relativeFrom="page">
            <wp:posOffset>6032753</wp:posOffset>
          </wp:positionV>
          <wp:extent cx="609599" cy="609599"/>
          <wp:effectExtent l="0" t="0" r="0" b="0"/>
          <wp:wrapNone/>
          <wp:docPr id="1413" name="image7.png"/>
          <wp:cNvGraphicFramePr>
            <a:graphicFrameLocks noChangeAspect="1"/>
          </wp:cNvGraphicFramePr>
          <a:graphic>
            <a:graphicData uri="http://schemas.openxmlformats.org/drawingml/2006/picture">
              <pic:pic>
                <pic:nvPicPr>
                  <pic:cNvPr id="141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4656" type="#_x0000_t202" id="docshape849"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48</w:t>
                </w:r>
                <w:r>
                  <w:rPr>
                    <w:rFonts w:ascii="Comic Sans MS"/>
                    <w:spacing w:val="-5"/>
                    <w:sz w:val="28"/>
                  </w:rPr>
                  <w:fldChar w:fldCharType="end"/>
                </w:r>
              </w:p>
            </w:txbxContent>
          </v:textbox>
          <w10:wrap type="none"/>
        </v:shape>
      </w:pict>
    </w: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2912">
          <wp:simplePos x="0" y="0"/>
          <wp:positionH relativeFrom="page">
            <wp:posOffset>8318753</wp:posOffset>
          </wp:positionH>
          <wp:positionV relativeFrom="page">
            <wp:posOffset>6032753</wp:posOffset>
          </wp:positionV>
          <wp:extent cx="609599" cy="609599"/>
          <wp:effectExtent l="0" t="0" r="0" b="0"/>
          <wp:wrapNone/>
          <wp:docPr id="1415" name="image7.png"/>
          <wp:cNvGraphicFramePr>
            <a:graphicFrameLocks noChangeAspect="1"/>
          </wp:cNvGraphicFramePr>
          <a:graphic>
            <a:graphicData uri="http://schemas.openxmlformats.org/drawingml/2006/picture">
              <pic:pic>
                <pic:nvPicPr>
                  <pic:cNvPr id="141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3120" type="#_x0000_t202" id="docshape851"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49</w:t>
                </w:r>
                <w:r>
                  <w:rPr>
                    <w:rFonts w:ascii="Comic Sans MS"/>
                    <w:spacing w:val="-5"/>
                    <w:sz w:val="28"/>
                  </w:rPr>
                  <w:fldChar w:fldCharType="end"/>
                </w:r>
              </w:p>
            </w:txbxContent>
          </v:textbox>
          <w10:wrap type="none"/>
        </v:shape>
      </w:pict>
    </w:r>
  </w:p>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4448">
          <wp:simplePos x="0" y="0"/>
          <wp:positionH relativeFrom="page">
            <wp:posOffset>8318753</wp:posOffset>
          </wp:positionH>
          <wp:positionV relativeFrom="page">
            <wp:posOffset>6032753</wp:posOffset>
          </wp:positionV>
          <wp:extent cx="609599" cy="609599"/>
          <wp:effectExtent l="0" t="0" r="0" b="0"/>
          <wp:wrapNone/>
          <wp:docPr id="1417" name="image7.png"/>
          <wp:cNvGraphicFramePr>
            <a:graphicFrameLocks noChangeAspect="1"/>
          </wp:cNvGraphicFramePr>
          <a:graphic>
            <a:graphicData uri="http://schemas.openxmlformats.org/drawingml/2006/picture">
              <pic:pic>
                <pic:nvPicPr>
                  <pic:cNvPr id="141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6.640015pt;margin-top:492.203339pt;width:24.05pt;height:21.5pt;mso-position-horizontal-relative:page;mso-position-vertical-relative:page;z-index:-23811584" type="#_x0000_t202" id="docshape853" filled="false" stroked="false">
          <v:textbox inset="0,0,0,0">
            <w:txbxContent>
              <w:p>
                <w:pPr>
                  <w:spacing w:before="19"/>
                  <w:ind w:left="60" w:right="0" w:firstLine="0"/>
                  <w:jc w:val="left"/>
                  <w:rPr>
                    <w:rFonts w:ascii="Comic Sans MS"/>
                    <w:sz w:val="28"/>
                  </w:rPr>
                </w:pPr>
                <w:r>
                  <w:rPr>
                    <w:rFonts w:ascii="Comic Sans MS"/>
                    <w:spacing w:val="-5"/>
                    <w:sz w:val="28"/>
                  </w:rPr>
                  <w:fldChar w:fldCharType="begin"/>
                </w:r>
                <w:r>
                  <w:rPr>
                    <w:rFonts w:ascii="Comic Sans MS"/>
                    <w:spacing w:val="-5"/>
                    <w:sz w:val="28"/>
                  </w:rPr>
                  <w:instrText> PAGE </w:instrText>
                </w:r>
                <w:r>
                  <w:rPr>
                    <w:rFonts w:ascii="Comic Sans MS"/>
                    <w:spacing w:val="-5"/>
                    <w:sz w:val="28"/>
                  </w:rPr>
                  <w:fldChar w:fldCharType="separate"/>
                </w:r>
                <w:r>
                  <w:rPr>
                    <w:rFonts w:ascii="Comic Sans MS"/>
                    <w:spacing w:val="-5"/>
                    <w:sz w:val="28"/>
                  </w:rPr>
                  <w:t>50</w:t>
                </w:r>
                <w:r>
                  <w:rPr>
                    <w:rFonts w:ascii="Comic Sans MS"/>
                    <w:spacing w:val="-5"/>
                    <w:sz w:val="28"/>
                  </w:rPr>
                  <w:fldChar w:fldCharType="end"/>
                </w:r>
              </w:p>
            </w:txbxContent>
          </v:textbox>
          <w10:wrap type="none"/>
        </v:shape>
      </w:pict>
    </w: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5472">
          <wp:simplePos x="0" y="0"/>
          <wp:positionH relativeFrom="page">
            <wp:posOffset>8318753</wp:posOffset>
          </wp:positionH>
          <wp:positionV relativeFrom="page">
            <wp:posOffset>6032753</wp:posOffset>
          </wp:positionV>
          <wp:extent cx="609599" cy="609599"/>
          <wp:effectExtent l="0" t="0" r="0" b="0"/>
          <wp:wrapNone/>
          <wp:docPr id="1419" name="image7.png"/>
          <wp:cNvGraphicFramePr>
            <a:graphicFrameLocks noChangeAspect="1"/>
          </wp:cNvGraphicFramePr>
          <a:graphic>
            <a:graphicData uri="http://schemas.openxmlformats.org/drawingml/2006/picture">
              <pic:pic>
                <pic:nvPicPr>
                  <pic:cNvPr id="142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10560" type="#_x0000_t202" id="docshape854"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55</w:t>
                </w:r>
                <w:r>
                  <w:rPr>
                    <w:rFonts w:ascii="Arial"/>
                    <w:spacing w:val="-5"/>
                    <w:sz w:val="28"/>
                  </w:rPr>
                  <w:fldChar w:fldCharType="end"/>
                </w:r>
              </w:p>
            </w:txbxContent>
          </v:textbox>
          <w10:wrap type="none"/>
        </v:shape>
      </w:pict>
    </w: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6496">
          <wp:simplePos x="0" y="0"/>
          <wp:positionH relativeFrom="page">
            <wp:posOffset>8318753</wp:posOffset>
          </wp:positionH>
          <wp:positionV relativeFrom="page">
            <wp:posOffset>6032753</wp:posOffset>
          </wp:positionV>
          <wp:extent cx="609599" cy="609599"/>
          <wp:effectExtent l="0" t="0" r="0" b="0"/>
          <wp:wrapNone/>
          <wp:docPr id="1421" name="image7.png"/>
          <wp:cNvGraphicFramePr>
            <a:graphicFrameLocks noChangeAspect="1"/>
          </wp:cNvGraphicFramePr>
          <a:graphic>
            <a:graphicData uri="http://schemas.openxmlformats.org/drawingml/2006/picture">
              <pic:pic>
                <pic:nvPicPr>
                  <pic:cNvPr id="142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9536" type="#_x0000_t202" id="docshape855"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52</w:t>
                </w:r>
                <w:r>
                  <w:rPr>
                    <w:rFonts w:ascii="Arial"/>
                    <w:spacing w:val="-5"/>
                    <w:sz w:val="28"/>
                  </w:rPr>
                  <w:fldChar w:fldCharType="end"/>
                </w:r>
              </w:p>
            </w:txbxContent>
          </v:textbox>
          <w10:wrap type="none"/>
        </v:shape>
      </w:pict>
    </w:r>
  </w:p>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7520">
          <wp:simplePos x="0" y="0"/>
          <wp:positionH relativeFrom="page">
            <wp:posOffset>8318753</wp:posOffset>
          </wp:positionH>
          <wp:positionV relativeFrom="page">
            <wp:posOffset>6032753</wp:posOffset>
          </wp:positionV>
          <wp:extent cx="609599" cy="609599"/>
          <wp:effectExtent l="0" t="0" r="0" b="0"/>
          <wp:wrapNone/>
          <wp:docPr id="1423" name="image7.png"/>
          <wp:cNvGraphicFramePr>
            <a:graphicFrameLocks noChangeAspect="1"/>
          </wp:cNvGraphicFramePr>
          <a:graphic>
            <a:graphicData uri="http://schemas.openxmlformats.org/drawingml/2006/picture">
              <pic:pic>
                <pic:nvPicPr>
                  <pic:cNvPr id="142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8512" type="#_x0000_t202" id="docshape856"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53</w:t>
                </w:r>
                <w:r>
                  <w:rPr>
                    <w:rFonts w:ascii="Arial"/>
                    <w:spacing w:val="-5"/>
                    <w:sz w:val="28"/>
                  </w:rPr>
                  <w:fldChar w:fldCharType="end"/>
                </w:r>
              </w:p>
            </w:txbxContent>
          </v:textbox>
          <w10:wrap type="none"/>
        </v:shape>
      </w:pict>
    </w: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8544">
          <wp:simplePos x="0" y="0"/>
          <wp:positionH relativeFrom="page">
            <wp:posOffset>8318753</wp:posOffset>
          </wp:positionH>
          <wp:positionV relativeFrom="page">
            <wp:posOffset>6032753</wp:posOffset>
          </wp:positionV>
          <wp:extent cx="609599" cy="609599"/>
          <wp:effectExtent l="0" t="0" r="0" b="0"/>
          <wp:wrapNone/>
          <wp:docPr id="1427" name="image7.png"/>
          <wp:cNvGraphicFramePr>
            <a:graphicFrameLocks noChangeAspect="1"/>
          </wp:cNvGraphicFramePr>
          <a:graphic>
            <a:graphicData uri="http://schemas.openxmlformats.org/drawingml/2006/picture">
              <pic:pic>
                <pic:nvPicPr>
                  <pic:cNvPr id="142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7488" type="#_x0000_t202" id="docshape857"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54</w:t>
                </w:r>
                <w:r>
                  <w:rPr>
                    <w:rFonts w:ascii="Arial"/>
                    <w:spacing w:val="-5"/>
                    <w:sz w:val="28"/>
                  </w:rPr>
                  <w:fldChar w:fldCharType="end"/>
                </w:r>
              </w:p>
            </w:txbxContent>
          </v:textbox>
          <w10:wrap type="none"/>
        </v:shape>
      </w:pict>
    </w: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09568">
          <wp:simplePos x="0" y="0"/>
          <wp:positionH relativeFrom="page">
            <wp:posOffset>8318753</wp:posOffset>
          </wp:positionH>
          <wp:positionV relativeFrom="page">
            <wp:posOffset>6032753</wp:posOffset>
          </wp:positionV>
          <wp:extent cx="609599" cy="609599"/>
          <wp:effectExtent l="0" t="0" r="0" b="0"/>
          <wp:wrapNone/>
          <wp:docPr id="1429" name="image7.png"/>
          <wp:cNvGraphicFramePr>
            <a:graphicFrameLocks noChangeAspect="1"/>
          </wp:cNvGraphicFramePr>
          <a:graphic>
            <a:graphicData uri="http://schemas.openxmlformats.org/drawingml/2006/picture">
              <pic:pic>
                <pic:nvPicPr>
                  <pic:cNvPr id="143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6464" type="#_x0000_t202" id="docshape858"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55</w:t>
                </w:r>
                <w:r>
                  <w:rPr>
                    <w:rFonts w:ascii="Arial"/>
                    <w:spacing w:val="-5"/>
                    <w:sz w:val="28"/>
                  </w:rPr>
                  <w:fldChar w:fldCharType="end"/>
                </w:r>
              </w:p>
            </w:txbxContent>
          </v:textbox>
          <w10:wrap type="none"/>
        </v:shape>
      </w:pict>
    </w:r>
  </w:p>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0592">
          <wp:simplePos x="0" y="0"/>
          <wp:positionH relativeFrom="page">
            <wp:posOffset>8318753</wp:posOffset>
          </wp:positionH>
          <wp:positionV relativeFrom="page">
            <wp:posOffset>6032753</wp:posOffset>
          </wp:positionV>
          <wp:extent cx="609599" cy="609599"/>
          <wp:effectExtent l="0" t="0" r="0" b="0"/>
          <wp:wrapNone/>
          <wp:docPr id="1431" name="image7.png"/>
          <wp:cNvGraphicFramePr>
            <a:graphicFrameLocks noChangeAspect="1"/>
          </wp:cNvGraphicFramePr>
          <a:graphic>
            <a:graphicData uri="http://schemas.openxmlformats.org/drawingml/2006/picture">
              <pic:pic>
                <pic:nvPicPr>
                  <pic:cNvPr id="1432"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5440" type="#_x0000_t202" id="docshape859"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56</w:t>
                </w:r>
                <w:r>
                  <w:rPr>
                    <w:rFonts w:ascii="Arial"/>
                    <w:spacing w:val="-5"/>
                    <w:sz w:val="28"/>
                  </w:rPr>
                  <w:fldChar w:fldCharType="end"/>
                </w:r>
              </w:p>
            </w:txbxContent>
          </v:textbox>
          <w10:wrap type="none"/>
        </v:shape>
      </w:pict>
    </w: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1616">
          <wp:simplePos x="0" y="0"/>
          <wp:positionH relativeFrom="page">
            <wp:posOffset>8318753</wp:posOffset>
          </wp:positionH>
          <wp:positionV relativeFrom="page">
            <wp:posOffset>6032753</wp:posOffset>
          </wp:positionV>
          <wp:extent cx="609599" cy="609599"/>
          <wp:effectExtent l="0" t="0" r="0" b="0"/>
          <wp:wrapNone/>
          <wp:docPr id="1433" name="image7.png"/>
          <wp:cNvGraphicFramePr>
            <a:graphicFrameLocks noChangeAspect="1"/>
          </wp:cNvGraphicFramePr>
          <a:graphic>
            <a:graphicData uri="http://schemas.openxmlformats.org/drawingml/2006/picture">
              <pic:pic>
                <pic:nvPicPr>
                  <pic:cNvPr id="143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4416" type="#_x0000_t202" id="docshape860"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57</w:t>
                </w:r>
                <w:r>
                  <w:rPr>
                    <w:rFonts w:ascii="Arial"/>
                    <w:spacing w:val="-5"/>
                    <w:sz w:val="28"/>
                  </w:rPr>
                  <w:fldChar w:fldCharType="end"/>
                </w:r>
              </w:p>
            </w:txbxContent>
          </v:textbox>
          <w10:wrap type="none"/>
        </v:shape>
      </w:pict>
    </w: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2640">
          <wp:simplePos x="0" y="0"/>
          <wp:positionH relativeFrom="page">
            <wp:posOffset>8318753</wp:posOffset>
          </wp:positionH>
          <wp:positionV relativeFrom="page">
            <wp:posOffset>6032753</wp:posOffset>
          </wp:positionV>
          <wp:extent cx="609599" cy="609599"/>
          <wp:effectExtent l="0" t="0" r="0" b="0"/>
          <wp:wrapNone/>
          <wp:docPr id="1435" name="image7.png"/>
          <wp:cNvGraphicFramePr>
            <a:graphicFrameLocks noChangeAspect="1"/>
          </wp:cNvGraphicFramePr>
          <a:graphic>
            <a:graphicData uri="http://schemas.openxmlformats.org/drawingml/2006/picture">
              <pic:pic>
                <pic:nvPicPr>
                  <pic:cNvPr id="143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3392" type="#_x0000_t202" id="docshape861"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58</w:t>
                </w:r>
                <w:r>
                  <w:rPr>
                    <w:rFonts w:ascii="Arial"/>
                    <w:spacing w:val="-5"/>
                    <w:sz w:val="28"/>
                  </w:rPr>
                  <w:fldChar w:fldCharType="end"/>
                </w:r>
              </w:p>
            </w:txbxContent>
          </v:textbox>
          <w10:wrap type="none"/>
        </v:shape>
      </w:pict>
    </w:r>
  </w:p>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3664">
          <wp:simplePos x="0" y="0"/>
          <wp:positionH relativeFrom="page">
            <wp:posOffset>8318753</wp:posOffset>
          </wp:positionH>
          <wp:positionV relativeFrom="page">
            <wp:posOffset>6032753</wp:posOffset>
          </wp:positionV>
          <wp:extent cx="609599" cy="609599"/>
          <wp:effectExtent l="0" t="0" r="0" b="0"/>
          <wp:wrapNone/>
          <wp:docPr id="1437" name="image7.png"/>
          <wp:cNvGraphicFramePr>
            <a:graphicFrameLocks noChangeAspect="1"/>
          </wp:cNvGraphicFramePr>
          <a:graphic>
            <a:graphicData uri="http://schemas.openxmlformats.org/drawingml/2006/picture">
              <pic:pic>
                <pic:nvPicPr>
                  <pic:cNvPr id="143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2368" type="#_x0000_t202" id="docshape862"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59</w:t>
                </w:r>
                <w:r>
                  <w:rPr>
                    <w:rFonts w:ascii="Arial"/>
                    <w:spacing w:val="-5"/>
                    <w:sz w:val="28"/>
                  </w:rPr>
                  <w:fldChar w:fldCharType="end"/>
                </w:r>
              </w:p>
            </w:txbxContent>
          </v:textbox>
          <w10:wrap type="none"/>
        </v:shape>
      </w:pict>
    </w: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4688">
          <wp:simplePos x="0" y="0"/>
          <wp:positionH relativeFrom="page">
            <wp:posOffset>8318753</wp:posOffset>
          </wp:positionH>
          <wp:positionV relativeFrom="page">
            <wp:posOffset>6032753</wp:posOffset>
          </wp:positionV>
          <wp:extent cx="609599" cy="609599"/>
          <wp:effectExtent l="0" t="0" r="0" b="0"/>
          <wp:wrapNone/>
          <wp:docPr id="1439" name="image7.png"/>
          <wp:cNvGraphicFramePr>
            <a:graphicFrameLocks noChangeAspect="1"/>
          </wp:cNvGraphicFramePr>
          <a:graphic>
            <a:graphicData uri="http://schemas.openxmlformats.org/drawingml/2006/picture">
              <pic:pic>
                <pic:nvPicPr>
                  <pic:cNvPr id="144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1344" type="#_x0000_t202" id="docshape863"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60</w:t>
                </w:r>
                <w:r>
                  <w:rPr>
                    <w:rFonts w:ascii="Arial"/>
                    <w:spacing w:val="-5"/>
                    <w:sz w:val="28"/>
                  </w:rPr>
                  <w:fldChar w:fldCharType="end"/>
                </w:r>
              </w:p>
            </w:txbxContent>
          </v:textbox>
          <w10:wrap type="none"/>
        </v:shape>
      </w:pict>
    </w: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5712">
          <wp:simplePos x="0" y="0"/>
          <wp:positionH relativeFrom="page">
            <wp:posOffset>8318753</wp:posOffset>
          </wp:positionH>
          <wp:positionV relativeFrom="page">
            <wp:posOffset>6032753</wp:posOffset>
          </wp:positionV>
          <wp:extent cx="609599" cy="609599"/>
          <wp:effectExtent l="0" t="0" r="0" b="0"/>
          <wp:wrapNone/>
          <wp:docPr id="1443" name="image7.png"/>
          <wp:cNvGraphicFramePr>
            <a:graphicFrameLocks noChangeAspect="1"/>
          </wp:cNvGraphicFramePr>
          <a:graphic>
            <a:graphicData uri="http://schemas.openxmlformats.org/drawingml/2006/picture">
              <pic:pic>
                <pic:nvPicPr>
                  <pic:cNvPr id="144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800320" type="#_x0000_t202" id="docshape864"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63</w:t>
                </w:r>
                <w:r>
                  <w:rPr>
                    <w:rFonts w:ascii="Arial"/>
                    <w:spacing w:val="-5"/>
                    <w:sz w:val="28"/>
                  </w:rPr>
                  <w:fldChar w:fldCharType="end"/>
                </w:r>
              </w:p>
            </w:txbxContent>
          </v:textbox>
          <w10:wrap type="none"/>
        </v:shape>
      </w:pict>
    </w:r>
  </w:p>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6736">
          <wp:simplePos x="0" y="0"/>
          <wp:positionH relativeFrom="page">
            <wp:posOffset>8318753</wp:posOffset>
          </wp:positionH>
          <wp:positionV relativeFrom="page">
            <wp:posOffset>6032753</wp:posOffset>
          </wp:positionV>
          <wp:extent cx="609599" cy="609599"/>
          <wp:effectExtent l="0" t="0" r="0" b="0"/>
          <wp:wrapNone/>
          <wp:docPr id="1447" name="image7.png"/>
          <wp:cNvGraphicFramePr>
            <a:graphicFrameLocks noChangeAspect="1"/>
          </wp:cNvGraphicFramePr>
          <a:graphic>
            <a:graphicData uri="http://schemas.openxmlformats.org/drawingml/2006/picture">
              <pic:pic>
                <pic:nvPicPr>
                  <pic:cNvPr id="144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799296" type="#_x0000_t202" id="docshape865"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62</w:t>
                </w:r>
                <w:r>
                  <w:rPr>
                    <w:rFonts w:ascii="Arial"/>
                    <w:spacing w:val="-5"/>
                    <w:sz w:val="28"/>
                  </w:rPr>
                  <w:fldChar w:fldCharType="end"/>
                </w:r>
              </w:p>
            </w:txbxContent>
          </v:textbox>
          <w10:wrap type="none"/>
        </v:shape>
      </w:pict>
    </w: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7760">
          <wp:simplePos x="0" y="0"/>
          <wp:positionH relativeFrom="page">
            <wp:posOffset>8318753</wp:posOffset>
          </wp:positionH>
          <wp:positionV relativeFrom="page">
            <wp:posOffset>6032753</wp:posOffset>
          </wp:positionV>
          <wp:extent cx="609599" cy="609599"/>
          <wp:effectExtent l="0" t="0" r="0" b="0"/>
          <wp:wrapNone/>
          <wp:docPr id="1449" name="image7.png"/>
          <wp:cNvGraphicFramePr>
            <a:graphicFrameLocks noChangeAspect="1"/>
          </wp:cNvGraphicFramePr>
          <a:graphic>
            <a:graphicData uri="http://schemas.openxmlformats.org/drawingml/2006/picture">
              <pic:pic>
                <pic:nvPicPr>
                  <pic:cNvPr id="1450"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798272" type="#_x0000_t202" id="docshape866"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63</w:t>
                </w:r>
                <w:r>
                  <w:rPr>
                    <w:rFonts w:ascii="Arial"/>
                    <w:spacing w:val="-5"/>
                    <w:sz w:val="28"/>
                  </w:rPr>
                  <w:fldChar w:fldCharType="end"/>
                </w:r>
              </w:p>
            </w:txbxContent>
          </v:textbox>
          <w10:wrap type="none"/>
        </v:shape>
      </w:pict>
    </w: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8784">
          <wp:simplePos x="0" y="0"/>
          <wp:positionH relativeFrom="page">
            <wp:posOffset>8318753</wp:posOffset>
          </wp:positionH>
          <wp:positionV relativeFrom="page">
            <wp:posOffset>6032753</wp:posOffset>
          </wp:positionV>
          <wp:extent cx="609599" cy="609599"/>
          <wp:effectExtent l="0" t="0" r="0" b="0"/>
          <wp:wrapNone/>
          <wp:docPr id="1453" name="image7.png"/>
          <wp:cNvGraphicFramePr>
            <a:graphicFrameLocks noChangeAspect="1"/>
          </wp:cNvGraphicFramePr>
          <a:graphic>
            <a:graphicData uri="http://schemas.openxmlformats.org/drawingml/2006/picture">
              <pic:pic>
                <pic:nvPicPr>
                  <pic:cNvPr id="1454"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797248" type="#_x0000_t202" id="docshape867"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64</w:t>
                </w:r>
                <w:r>
                  <w:rPr>
                    <w:rFonts w:ascii="Arial"/>
                    <w:spacing w:val="-5"/>
                    <w:sz w:val="28"/>
                  </w:rPr>
                  <w:fldChar w:fldCharType="end"/>
                </w:r>
              </w:p>
            </w:txbxContent>
          </v:textbox>
          <w10:wrap type="none"/>
        </v:shape>
      </w:pict>
    </w:r>
  </w:p>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19808">
          <wp:simplePos x="0" y="0"/>
          <wp:positionH relativeFrom="page">
            <wp:posOffset>8318753</wp:posOffset>
          </wp:positionH>
          <wp:positionV relativeFrom="page">
            <wp:posOffset>6032753</wp:posOffset>
          </wp:positionV>
          <wp:extent cx="609599" cy="609599"/>
          <wp:effectExtent l="0" t="0" r="0" b="0"/>
          <wp:wrapNone/>
          <wp:docPr id="1455" name="image7.png"/>
          <wp:cNvGraphicFramePr>
            <a:graphicFrameLocks noChangeAspect="1"/>
          </wp:cNvGraphicFramePr>
          <a:graphic>
            <a:graphicData uri="http://schemas.openxmlformats.org/drawingml/2006/picture">
              <pic:pic>
                <pic:nvPicPr>
                  <pic:cNvPr id="1456"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796224" type="#_x0000_t202" id="docshape868"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65</w:t>
                </w:r>
                <w:r>
                  <w:rPr>
                    <w:rFonts w:ascii="Arial"/>
                    <w:spacing w:val="-5"/>
                    <w:sz w:val="28"/>
                  </w:rPr>
                  <w:fldChar w:fldCharType="end"/>
                </w:r>
              </w:p>
            </w:txbxContent>
          </v:textbox>
          <w10:wrap type="none"/>
        </v:shape>
      </w:pict>
    </w: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0" simplePos="0" relativeHeight="16120832">
          <wp:simplePos x="0" y="0"/>
          <wp:positionH relativeFrom="page">
            <wp:posOffset>8318753</wp:posOffset>
          </wp:positionH>
          <wp:positionV relativeFrom="page">
            <wp:posOffset>6032753</wp:posOffset>
          </wp:positionV>
          <wp:extent cx="609599" cy="609599"/>
          <wp:effectExtent l="0" t="0" r="0" b="0"/>
          <wp:wrapNone/>
          <wp:docPr id="1457" name="image7.png"/>
          <wp:cNvGraphicFramePr>
            <a:graphicFrameLocks noChangeAspect="1"/>
          </wp:cNvGraphicFramePr>
          <a:graphic>
            <a:graphicData uri="http://schemas.openxmlformats.org/drawingml/2006/picture">
              <pic:pic>
                <pic:nvPicPr>
                  <pic:cNvPr id="1458" name="image7.png"/>
                  <pic:cNvPicPr/>
                </pic:nvPicPr>
                <pic:blipFill>
                  <a:blip r:embed="rId1" cstate="print"/>
                  <a:stretch>
                    <a:fillRect/>
                  </a:stretch>
                </pic:blipFill>
                <pic:spPr>
                  <a:xfrm>
                    <a:off x="0" y="0"/>
                    <a:ext cx="609599" cy="609599"/>
                  </a:xfrm>
                  <a:prstGeom prst="rect">
                    <a:avLst/>
                  </a:prstGeom>
                </pic:spPr>
              </pic:pic>
            </a:graphicData>
          </a:graphic>
        </wp:anchor>
      </w:drawing>
    </w:r>
    <w:r>
      <w:rPr/>
      <w:pict>
        <v:shape style="position:absolute;margin-left:658.080017pt;margin-top:495.31427pt;width:22.65pt;height:17.650pt;mso-position-horizontal-relative:page;mso-position-vertical-relative:page;z-index:-23795200" type="#_x0000_t202" id="docshape869" filled="false" stroked="false">
          <v:textbox inset="0,0,0,0">
            <w:txbxContent>
              <w:p>
                <w:pPr>
                  <w:spacing w:before="10"/>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66</w:t>
                </w:r>
                <w:r>
                  <w:rPr>
                    <w:rFonts w:ascii="Arial"/>
                    <w:spacing w:val="-5"/>
                    <w:sz w:val="28"/>
                  </w:rPr>
                  <w:fldChar w:fldCharType="end"/>
                </w:r>
              </w:p>
            </w:txbxContent>
          </v:textbox>
          <w10:wrap type="none"/>
        </v:shape>
      </w:pict>
    </w: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32.050507pt;margin-top:33.384689pt;width:177.95pt;height:46pt;mso-position-horizontal-relative:page;mso-position-vertical-relative:page;z-index:-24187904" type="#_x0000_t202" id="docshape1" filled="false" stroked="false">
          <v:textbox inset="0,0,0,0">
            <w:txbxContent>
              <w:p>
                <w:pPr>
                  <w:spacing w:line="920" w:lineRule="exact" w:before="0"/>
                  <w:ind w:left="20" w:right="0" w:firstLine="0"/>
                  <w:jc w:val="left"/>
                  <w:rPr>
                    <w:sz w:val="88"/>
                  </w:rPr>
                </w:pPr>
                <w:r>
                  <w:rPr>
                    <w:w w:val="95"/>
                    <w:sz w:val="88"/>
                  </w:rPr>
                  <w:t>教</w:t>
                </w:r>
                <w:r>
                  <w:rPr>
                    <w:w w:val="95"/>
                    <w:sz w:val="88"/>
                  </w:rPr>
                  <w:t>学</w:t>
                </w:r>
                <w:r>
                  <w:rPr>
                    <w:w w:val="95"/>
                    <w:sz w:val="88"/>
                  </w:rPr>
                  <w:t>安</w:t>
                </w:r>
                <w:r>
                  <w:rPr>
                    <w:spacing w:val="-10"/>
                    <w:w w:val="95"/>
                    <w:sz w:val="88"/>
                  </w:rPr>
                  <w:t>排</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32.050507pt;margin-top:65.124687pt;width:177.95pt;height:46pt;mso-position-horizontal-relative:page;mso-position-vertical-relative:page;z-index:-24187392" type="#_x0000_t202" id="docshape2" filled="false" stroked="false">
          <v:textbox inset="0,0,0,0">
            <w:txbxContent>
              <w:p>
                <w:pPr>
                  <w:spacing w:line="920" w:lineRule="exact" w:before="0"/>
                  <w:ind w:left="20" w:right="0" w:firstLine="0"/>
                  <w:jc w:val="left"/>
                  <w:rPr>
                    <w:sz w:val="88"/>
                  </w:rPr>
                </w:pPr>
                <w:r>
                  <w:rPr>
                    <w:w w:val="95"/>
                    <w:sz w:val="88"/>
                  </w:rPr>
                  <w:t>课</w:t>
                </w:r>
                <w:r>
                  <w:rPr>
                    <w:w w:val="95"/>
                    <w:sz w:val="88"/>
                  </w:rPr>
                  <w:t>程</w:t>
                </w:r>
                <w:r>
                  <w:rPr>
                    <w:w w:val="95"/>
                    <w:sz w:val="88"/>
                  </w:rPr>
                  <w:t>考</w:t>
                </w:r>
                <w:r>
                  <w:rPr>
                    <w:spacing w:val="-10"/>
                    <w:w w:val="95"/>
                    <w:sz w:val="88"/>
                  </w:rPr>
                  <w:t>核</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32.050507pt;margin-top:70.944687pt;width:177.95pt;height:46pt;mso-position-horizontal-relative:page;mso-position-vertical-relative:page;z-index:-24186880" type="#_x0000_t202" id="docshape3" filled="false" stroked="false">
          <v:textbox inset="0,0,0,0">
            <w:txbxContent>
              <w:p>
                <w:pPr>
                  <w:spacing w:line="920" w:lineRule="exact" w:before="0"/>
                  <w:ind w:left="20" w:right="0" w:firstLine="0"/>
                  <w:jc w:val="left"/>
                  <w:rPr>
                    <w:sz w:val="88"/>
                  </w:rPr>
                </w:pPr>
                <w:r>
                  <w:rPr>
                    <w:w w:val="95"/>
                    <w:sz w:val="88"/>
                  </w:rPr>
                  <w:t>参</w:t>
                </w:r>
                <w:r>
                  <w:rPr>
                    <w:w w:val="95"/>
                    <w:sz w:val="88"/>
                  </w:rPr>
                  <w:t>考</w:t>
                </w:r>
                <w:r>
                  <w:rPr>
                    <w:w w:val="95"/>
                    <w:sz w:val="88"/>
                  </w:rPr>
                  <w:t>资</w:t>
                </w:r>
                <w:r>
                  <w:rPr>
                    <w:spacing w:val="-10"/>
                    <w:w w:val="95"/>
                    <w:sz w:val="88"/>
                  </w:rPr>
                  <w:t>料</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0.030487pt;margin-top:44.664688pt;width:221.9pt;height:46pt;mso-position-horizontal-relative:page;mso-position-vertical-relative:page;z-index:-24186368" type="#_x0000_t202" id="docshape4" filled="false" stroked="false">
          <v:textbox inset="0,0,0,0">
            <w:txbxContent>
              <w:p>
                <w:pPr>
                  <w:spacing w:line="920" w:lineRule="exact" w:before="0"/>
                  <w:ind w:left="20" w:right="0" w:firstLine="0"/>
                  <w:jc w:val="left"/>
                  <w:rPr>
                    <w:sz w:val="88"/>
                  </w:rPr>
                </w:pPr>
                <w:r>
                  <w:rPr>
                    <w:w w:val="95"/>
                    <w:sz w:val="88"/>
                  </w:rPr>
                  <w:t>绪</w:t>
                </w:r>
                <w:r>
                  <w:rPr>
                    <w:w w:val="95"/>
                    <w:sz w:val="88"/>
                  </w:rPr>
                  <w:t>论</w:t>
                </w:r>
                <w:r>
                  <w:rPr>
                    <w:w w:val="95"/>
                    <w:sz w:val="88"/>
                  </w:rPr>
                  <w:t>（</w:t>
                </w:r>
                <w:r>
                  <w:rPr>
                    <w:w w:val="95"/>
                    <w:sz w:val="88"/>
                  </w:rPr>
                  <w:t>一</w:t>
                </w:r>
                <w:r>
                  <w:rPr>
                    <w:spacing w:val="-10"/>
                    <w:w w:val="95"/>
                    <w:sz w:val="88"/>
                  </w:rPr>
                  <w:t>）</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0.030487pt;margin-top:44.664688pt;width:221.9pt;height:46pt;mso-position-horizontal-relative:page;mso-position-vertical-relative:page;z-index:-24185856" type="#_x0000_t202" id="docshape5" filled="false" stroked="false">
          <v:textbox inset="0,0,0,0">
            <w:txbxContent>
              <w:p>
                <w:pPr>
                  <w:spacing w:line="920" w:lineRule="exact" w:before="0"/>
                  <w:ind w:left="20" w:right="0" w:firstLine="0"/>
                  <w:jc w:val="left"/>
                  <w:rPr>
                    <w:sz w:val="88"/>
                  </w:rPr>
                </w:pPr>
                <w:r>
                  <w:rPr>
                    <w:w w:val="95"/>
                    <w:sz w:val="88"/>
                  </w:rPr>
                  <w:t>绪</w:t>
                </w:r>
                <w:r>
                  <w:rPr>
                    <w:w w:val="95"/>
                    <w:sz w:val="88"/>
                  </w:rPr>
                  <w:t>论</w:t>
                </w:r>
                <w:r>
                  <w:rPr>
                    <w:w w:val="95"/>
                    <w:sz w:val="88"/>
                  </w:rPr>
                  <w:t>（</w:t>
                </w:r>
                <w:r>
                  <w:rPr>
                    <w:w w:val="95"/>
                    <w:sz w:val="88"/>
                  </w:rPr>
                  <w:t>二</w:t>
                </w:r>
                <w:r>
                  <w:rPr>
                    <w:spacing w:val="-10"/>
                    <w:w w:val="95"/>
                    <w:sz w:val="88"/>
                  </w:rPr>
                  <w:t>）</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7.0905pt;margin-top:44.664688pt;width:527.8pt;height:50.8pt;mso-position-horizontal-relative:page;mso-position-vertical-relative:page;z-index:-24185344" type="#_x0000_t202" id="docshape6" filled="false" stroked="false">
          <v:textbox inset="0,0,0,0">
            <w:txbxContent>
              <w:p>
                <w:pPr>
                  <w:spacing w:line="1016" w:lineRule="exact" w:before="0"/>
                  <w:ind w:left="20" w:right="0" w:firstLine="0"/>
                  <w:jc w:val="left"/>
                  <w:rPr>
                    <w:sz w:val="88"/>
                  </w:rPr>
                </w:pPr>
                <w:r>
                  <w:rPr>
                    <w:w w:val="95"/>
                    <w:sz w:val="88"/>
                  </w:rPr>
                  <w:t>信</w:t>
                </w:r>
                <w:r>
                  <w:rPr>
                    <w:w w:val="95"/>
                    <w:sz w:val="88"/>
                  </w:rPr>
                  <w:t>息</w:t>
                </w:r>
                <w:r>
                  <w:rPr>
                    <w:w w:val="95"/>
                    <w:sz w:val="88"/>
                  </w:rPr>
                  <w:t>与</w:t>
                </w:r>
                <w:r>
                  <w:rPr>
                    <w:w w:val="95"/>
                    <w:sz w:val="88"/>
                  </w:rPr>
                  <w:t>知</w:t>
                </w:r>
                <w:r>
                  <w:rPr>
                    <w:w w:val="95"/>
                    <w:sz w:val="88"/>
                  </w:rPr>
                  <w:t>识</w:t>
                </w:r>
                <w:r>
                  <w:rPr>
                    <w:w w:val="95"/>
                    <w:sz w:val="88"/>
                  </w:rPr>
                  <w:t>获</w:t>
                </w:r>
                <w:r>
                  <w:rPr>
                    <w:spacing w:val="202"/>
                    <w:w w:val="95"/>
                    <w:sz w:val="88"/>
                  </w:rPr>
                  <w:t>取</w:t>
                </w:r>
                <w:r>
                  <w:rPr>
                    <w:rFonts w:ascii="Calibri" w:hAnsi="Calibri" w:eastAsia="Calibri"/>
                    <w:w w:val="95"/>
                    <w:sz w:val="88"/>
                  </w:rPr>
                  <w:t>–</w:t>
                </w:r>
                <w:r>
                  <w:rPr>
                    <w:rFonts w:ascii="Calibri" w:hAnsi="Calibri" w:eastAsia="Calibri"/>
                    <w:spacing w:val="-15"/>
                    <w:w w:val="150"/>
                    <w:sz w:val="88"/>
                  </w:rPr>
                  <w:t>  </w:t>
                </w:r>
                <w:r>
                  <w:rPr>
                    <w:w w:val="95"/>
                    <w:sz w:val="88"/>
                  </w:rPr>
                  <w:t>信</w:t>
                </w:r>
                <w:r>
                  <w:rPr>
                    <w:w w:val="95"/>
                    <w:sz w:val="88"/>
                  </w:rPr>
                  <w:t>息</w:t>
                </w:r>
                <w:r>
                  <w:rPr>
                    <w:w w:val="95"/>
                    <w:sz w:val="88"/>
                  </w:rPr>
                  <w:t>传</w:t>
                </w:r>
                <w:r>
                  <w:rPr>
                    <w:spacing w:val="-10"/>
                    <w:w w:val="95"/>
                    <w:sz w:val="88"/>
                  </w:rPr>
                  <w:t>感</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2.212494pt;margin-top:43.489689pt;width:375.5pt;height:50.8pt;mso-position-horizontal-relative:page;mso-position-vertical-relative:page;z-index:-24184320" type="#_x0000_t202" id="docshape7" filled="false" stroked="false">
          <v:textbox inset="0,0,0,0">
            <w:txbxContent>
              <w:p>
                <w:pPr>
                  <w:spacing w:line="1016" w:lineRule="exact" w:before="0"/>
                  <w:ind w:left="20" w:right="0" w:firstLine="0"/>
                  <w:jc w:val="left"/>
                  <w:rPr>
                    <w:sz w:val="88"/>
                  </w:rPr>
                </w:pPr>
                <w:r>
                  <w:rPr>
                    <w:rFonts w:ascii="Calibri" w:eastAsia="Calibri"/>
                    <w:w w:val="95"/>
                    <w:sz w:val="88"/>
                  </w:rPr>
                  <w:t>1.1</w:t>
                </w:r>
                <w:r>
                  <w:rPr>
                    <w:rFonts w:ascii="Calibri" w:eastAsia="Calibri"/>
                    <w:spacing w:val="27"/>
                    <w:sz w:val="88"/>
                  </w:rPr>
                  <w:t>  </w:t>
                </w:r>
                <w:r>
                  <w:rPr>
                    <w:w w:val="95"/>
                    <w:sz w:val="88"/>
                  </w:rPr>
                  <w:t>信</w:t>
                </w:r>
                <w:r>
                  <w:rPr>
                    <w:w w:val="95"/>
                    <w:sz w:val="88"/>
                  </w:rPr>
                  <w:t>息</w:t>
                </w:r>
                <w:r>
                  <w:rPr>
                    <w:w w:val="95"/>
                    <w:sz w:val="88"/>
                  </w:rPr>
                  <w:t>的</w:t>
                </w:r>
                <w:r>
                  <w:rPr>
                    <w:w w:val="95"/>
                    <w:sz w:val="88"/>
                  </w:rPr>
                  <w:t>基</w:t>
                </w:r>
                <w:r>
                  <w:rPr>
                    <w:w w:val="95"/>
                    <w:sz w:val="88"/>
                  </w:rPr>
                  <w:t>本</w:t>
                </w:r>
                <w:r>
                  <w:rPr>
                    <w:w w:val="95"/>
                    <w:sz w:val="88"/>
                  </w:rPr>
                  <w:t>概</w:t>
                </w:r>
                <w:r>
                  <w:rPr>
                    <w:spacing w:val="-10"/>
                    <w:w w:val="95"/>
                    <w:sz w:val="88"/>
                  </w:rPr>
                  <w:t>念</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3.070007pt;margin-top:43.489689pt;width:353.85pt;height:46pt;mso-position-horizontal-relative:page;mso-position-vertical-relative:page;z-index:-24183296" type="#_x0000_t202" id="docshape8" filled="false" stroked="false">
          <v:textbox inset="0,0,0,0">
            <w:txbxContent>
              <w:p>
                <w:pPr>
                  <w:spacing w:line="920" w:lineRule="exact" w:before="0"/>
                  <w:ind w:left="20" w:right="0" w:firstLine="0"/>
                  <w:jc w:val="left"/>
                  <w:rPr>
                    <w:sz w:val="88"/>
                  </w:rPr>
                </w:pPr>
                <w:r>
                  <w:rPr>
                    <w:w w:val="95"/>
                    <w:sz w:val="88"/>
                  </w:rPr>
                  <w:t>信</w:t>
                </w:r>
                <w:r>
                  <w:rPr>
                    <w:w w:val="95"/>
                    <w:sz w:val="88"/>
                  </w:rPr>
                  <w:t>息</w:t>
                </w:r>
                <w:r>
                  <w:rPr>
                    <w:w w:val="95"/>
                    <w:sz w:val="88"/>
                  </w:rPr>
                  <w:t>的</w:t>
                </w:r>
                <w:r>
                  <w:rPr>
                    <w:w w:val="95"/>
                    <w:sz w:val="88"/>
                  </w:rPr>
                  <w:t>概</w:t>
                </w:r>
                <w:r>
                  <w:rPr>
                    <w:w w:val="95"/>
                    <w:sz w:val="88"/>
                  </w:rPr>
                  <w:t>念</w:t>
                </w:r>
                <w:r>
                  <w:rPr>
                    <w:w w:val="95"/>
                    <w:sz w:val="88"/>
                  </w:rPr>
                  <w:t>与</w:t>
                </w:r>
                <w:r>
                  <w:rPr>
                    <w:w w:val="95"/>
                    <w:sz w:val="88"/>
                  </w:rPr>
                  <w:t>定</w:t>
                </w:r>
                <w:r>
                  <w:rPr>
                    <w:spacing w:val="-10"/>
                    <w:w w:val="95"/>
                    <w:sz w:val="88"/>
                  </w:rPr>
                  <w:t>义</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5.010010pt;margin-top:43.489689pt;width:90pt;height:46pt;mso-position-horizontal-relative:page;mso-position-vertical-relative:page;z-index:-24182784" type="#_x0000_t202" id="docshape9" filled="false" stroked="false">
          <v:textbox inset="0,0,0,0">
            <w:txbxContent>
              <w:p>
                <w:pPr>
                  <w:spacing w:line="920" w:lineRule="exact" w:before="0"/>
                  <w:ind w:left="20" w:right="0" w:firstLine="0"/>
                  <w:jc w:val="left"/>
                  <w:rPr>
                    <w:sz w:val="88"/>
                  </w:rPr>
                </w:pPr>
                <w:r>
                  <w:rPr>
                    <w:w w:val="95"/>
                    <w:sz w:val="88"/>
                  </w:rPr>
                  <w:t>分</w:t>
                </w:r>
                <w:r>
                  <w:rPr>
                    <w:spacing w:val="-10"/>
                    <w:sz w:val="88"/>
                  </w:rPr>
                  <w:t>析</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81760" type="#_x0000_t202" id="docshape10" filled="false" stroked="false">
          <v:textbox inset="0,0,0,0">
            <w:txbxContent>
              <w:p>
                <w:pPr>
                  <w:spacing w:line="920" w:lineRule="exact" w:before="0"/>
                  <w:ind w:left="20" w:right="0" w:firstLine="0"/>
                  <w:jc w:val="left"/>
                  <w:rPr>
                    <w:sz w:val="88"/>
                  </w:rPr>
                </w:pPr>
                <w:r>
                  <w:rPr>
                    <w:w w:val="95"/>
                    <w:sz w:val="88"/>
                  </w:rPr>
                  <w:t>层</w:t>
                </w:r>
                <w:r>
                  <w:rPr>
                    <w:w w:val="95"/>
                    <w:sz w:val="88"/>
                  </w:rPr>
                  <w:t>次</w:t>
                </w:r>
                <w:r>
                  <w:rPr>
                    <w:w w:val="95"/>
                    <w:sz w:val="88"/>
                  </w:rPr>
                  <w:t>体</w:t>
                </w:r>
                <w:r>
                  <w:rPr>
                    <w:spacing w:val="-10"/>
                    <w:w w:val="95"/>
                    <w:sz w:val="88"/>
                  </w:rPr>
                  <w:t>系</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6.649353pt;width:13.2pt;height:37.75pt;mso-position-horizontal-relative:page;mso-position-vertical-relative:page;z-index:-24173568" type="#_x0000_t202" id="docshape11"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98.117188pt;width:641.75pt;height:80.4pt;mso-position-horizontal-relative:page;mso-position-vertical-relative:page;z-index:-24173056" type="#_x0000_t202" id="docshape12" filled="false" stroked="false">
          <v:textbox inset="0,0,0,0">
            <w:txbxContent>
              <w:p>
                <w:pPr>
                  <w:pStyle w:val="BodyText"/>
                  <w:spacing w:line="211" w:lineRule="auto" w:before="6"/>
                  <w:ind w:left="20" w:right="18"/>
                </w:pPr>
                <w:r>
                  <w:rPr>
                    <w:spacing w:val="-2"/>
                  </w:rPr>
                  <w:t>在</w:t>
                </w:r>
                <w:r>
                  <w:rPr>
                    <w:spacing w:val="-2"/>
                  </w:rPr>
                  <w:t>观</w:t>
                </w:r>
                <w:r>
                  <w:rPr>
                    <w:spacing w:val="-2"/>
                  </w:rPr>
                  <w:t>察</w:t>
                </w:r>
                <w:r>
                  <w:rPr>
                    <w:spacing w:val="-2"/>
                  </w:rPr>
                  <w:t>这</w:t>
                </w:r>
                <w:r>
                  <w:rPr>
                    <w:spacing w:val="-2"/>
                  </w:rPr>
                  <w:t>一</w:t>
                </w:r>
                <w:r>
                  <w:rPr>
                    <w:spacing w:val="-2"/>
                  </w:rPr>
                  <w:t>试</w:t>
                </w:r>
                <w:r>
                  <w:rPr>
                    <w:spacing w:val="-2"/>
                  </w:rPr>
                  <w:t>验</w:t>
                </w:r>
                <w:r>
                  <w:rPr>
                    <w:spacing w:val="-2"/>
                  </w:rPr>
                  <w:t>之</w:t>
                </w:r>
                <w:r>
                  <w:rPr>
                    <w:spacing w:val="-2"/>
                  </w:rPr>
                  <w:t>前</w:t>
                </w:r>
                <w:r>
                  <w:rPr>
                    <w:spacing w:val="-2"/>
                  </w:rPr>
                  <w:t>，</w:t>
                </w:r>
                <w:r>
                  <w:rPr>
                    <w:spacing w:val="-2"/>
                  </w:rPr>
                  <w:t>观</w:t>
                </w:r>
                <w:r>
                  <w:rPr>
                    <w:spacing w:val="-2"/>
                  </w:rPr>
                  <w:t>察</w:t>
                </w:r>
                <w:r>
                  <w:rPr>
                    <w:spacing w:val="-2"/>
                  </w:rPr>
                  <w:t>者</w:t>
                </w:r>
                <w:r>
                  <w:rPr>
                    <w:spacing w:val="-2"/>
                  </w:rPr>
                  <w:t>已</w:t>
                </w:r>
                <w:r>
                  <w:rPr>
                    <w:spacing w:val="-2"/>
                  </w:rPr>
                  <w:t>经</w:t>
                </w:r>
                <w:r>
                  <w:rPr>
                    <w:spacing w:val="-2"/>
                  </w:rPr>
                  <w:t>先</w:t>
                </w:r>
                <w:r>
                  <w:rPr>
                    <w:spacing w:val="-2"/>
                  </w:rPr>
                  <w:t>验</w:t>
                </w:r>
                <w:r>
                  <w:rPr>
                    <w:spacing w:val="-2"/>
                  </w:rPr>
                  <w:t>地</w:t>
                </w:r>
                <w:r>
                  <w:rPr>
                    <w:spacing w:val="-2"/>
                  </w:rPr>
                  <w:t>知道</w:t>
                </w:r>
                <w:r>
                  <w:rPr>
                    <w:spacing w:val="-2"/>
                  </w:rPr>
                  <w:t>这</w:t>
                </w:r>
                <w:r>
                  <w:rPr>
                    <w:spacing w:val="-2"/>
                  </w:rPr>
                  <w:t>些</w:t>
                </w:r>
                <w:r>
                  <w:rPr>
                    <w:spacing w:val="-2"/>
                  </w:rPr>
                  <w:t>状</w:t>
                </w:r>
                <w:r>
                  <w:rPr>
                    <w:spacing w:val="-2"/>
                  </w:rPr>
                  <w:t>态</w:t>
                </w:r>
                <w:r>
                  <w:rPr>
                    <w:spacing w:val="-2"/>
                  </w:rPr>
                  <w:t>出</w:t>
                </w:r>
                <w:r>
                  <w:rPr>
                    <w:spacing w:val="-2"/>
                  </w:rPr>
                  <w:t>现</w:t>
                </w:r>
                <w:r>
                  <w:rPr>
                    <w:spacing w:val="-2"/>
                  </w:rPr>
                  <w:t>的</w:t>
                </w:r>
                <w:r>
                  <w:rPr>
                    <w:spacing w:val="-2"/>
                  </w:rPr>
                  <w:t>概</w:t>
                </w:r>
                <w:r>
                  <w:rPr>
                    <w:spacing w:val="-2"/>
                  </w:rPr>
                  <w:t>率</w:t>
                </w:r>
                <w:r>
                  <w:rPr>
                    <w:spacing w:val="-2"/>
                  </w:rPr>
                  <w:t>分</w:t>
                </w:r>
                <w:r>
                  <w:rPr>
                    <w:spacing w:val="-2"/>
                  </w:rPr>
                  <w:t>别</w:t>
                </w:r>
                <w:r>
                  <w:rPr>
                    <w:spacing w:val="-2"/>
                  </w:rPr>
                  <w:t>是</w:t>
                </w:r>
                <w:r>
                  <w:rPr>
                    <w:rFonts w:ascii="Calibri" w:hAnsi="Calibri" w:eastAsia="Calibri"/>
                    <w:spacing w:val="-2"/>
                  </w:rPr>
                  <w:t>p</w:t>
                </w:r>
                <w:r>
                  <w:rPr>
                    <w:rFonts w:ascii="Calibri" w:hAnsi="Calibri" w:eastAsia="Calibri"/>
                    <w:spacing w:val="-2"/>
                    <w:position w:val="-18"/>
                    <w:sz w:val="42"/>
                  </w:rPr>
                  <w:t>1</w:t>
                </w:r>
                <w:r>
                  <w:rPr>
                    <w:spacing w:val="-2"/>
                  </w:rPr>
                  <w:t>，</w:t>
                </w:r>
                <w:r>
                  <w:rPr>
                    <w:rFonts w:ascii="Times New Roman" w:hAnsi="Times New Roman" w:eastAsia="Times New Roman"/>
                    <w:spacing w:val="-2"/>
                  </w:rPr>
                  <w:t>…</w:t>
                </w:r>
                <w:r>
                  <w:rPr>
                    <w:spacing w:val="-2"/>
                  </w:rPr>
                  <w:t>，</w:t>
                </w:r>
                <w:r>
                  <w:rPr>
                    <w:rFonts w:ascii="Calibri" w:hAnsi="Calibri" w:eastAsia="Calibri"/>
                    <w:spacing w:val="-2"/>
                  </w:rPr>
                  <w:t>p</w:t>
                </w:r>
                <w:r>
                  <w:rPr>
                    <w:rFonts w:ascii="Calibri" w:hAnsi="Calibri" w:eastAsia="Calibri"/>
                    <w:spacing w:val="-2"/>
                    <w:position w:val="-18"/>
                    <w:sz w:val="42"/>
                  </w:rPr>
                  <w:t>n</w:t>
                </w:r>
                <w:r>
                  <w:rPr>
                    <w:spacing w:val="-2"/>
                  </w:rPr>
                  <w:t>。</w:t>
                </w:r>
                <w:r>
                  <w:rPr>
                    <w:spacing w:val="-2"/>
                  </w:rPr>
                  <w:t>这</w:t>
                </w:r>
                <w:r>
                  <w:rPr>
                    <w:spacing w:val="-2"/>
                  </w:rPr>
                  <w:t>些</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6.649353pt;width:13.2pt;height:37.75pt;mso-position-horizontal-relative:page;mso-position-vertical-relative:page;z-index:-24171520" type="#_x0000_t202" id="docshape14"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98.117188pt;width:577.75pt;height:80.4pt;mso-position-horizontal-relative:page;mso-position-vertical-relative:page;z-index:-24171008" type="#_x0000_t202" id="docshape15" filled="false" stroked="false">
          <v:textbox inset="0,0,0,0">
            <w:txbxContent>
              <w:p>
                <w:pPr>
                  <w:pStyle w:val="BodyText"/>
                  <w:spacing w:line="700" w:lineRule="exact"/>
                  <w:ind w:left="20"/>
                </w:pPr>
                <w:r>
                  <w:rPr>
                    <w:w w:val="95"/>
                  </w:rPr>
                  <w:t>在</w:t>
                </w:r>
                <w:r>
                  <w:rPr>
                    <w:w w:val="95"/>
                  </w:rPr>
                  <w:t>大</w:t>
                </w:r>
                <w:r>
                  <w:rPr>
                    <w:w w:val="95"/>
                  </w:rPr>
                  <w:t>多</w:t>
                </w:r>
                <w:r>
                  <w:rPr>
                    <w:w w:val="95"/>
                  </w:rPr>
                  <w:t>数</w:t>
                </w:r>
                <w:r>
                  <w:rPr>
                    <w:w w:val="95"/>
                  </w:rPr>
                  <w:t>实</w:t>
                </w:r>
                <w:r>
                  <w:rPr>
                    <w:w w:val="95"/>
                  </w:rPr>
                  <w:t>际</w:t>
                </w:r>
                <w:r>
                  <w:rPr>
                    <w:w w:val="95"/>
                  </w:rPr>
                  <w:t>的</w:t>
                </w:r>
                <w:r>
                  <w:rPr>
                    <w:w w:val="95"/>
                  </w:rPr>
                  <w:t>试</w:t>
                </w:r>
                <w:r>
                  <w:rPr>
                    <w:w w:val="95"/>
                  </w:rPr>
                  <w:t>验</w:t>
                </w:r>
                <w:r>
                  <w:rPr>
                    <w:w w:val="95"/>
                  </w:rPr>
                  <w:t>场</w:t>
                </w:r>
                <w:r>
                  <w:rPr>
                    <w:w w:val="95"/>
                  </w:rPr>
                  <w:t>合</w:t>
                </w:r>
                <w:r>
                  <w:rPr>
                    <w:w w:val="95"/>
                  </w:rPr>
                  <w:t>，</w:t>
                </w:r>
                <w:r>
                  <w:rPr>
                    <w:w w:val="95"/>
                  </w:rPr>
                  <w:t>后</w:t>
                </w:r>
                <w:r>
                  <w:rPr>
                    <w:w w:val="95"/>
                  </w:rPr>
                  <w:t>验</w:t>
                </w:r>
                <w:r>
                  <w:rPr>
                    <w:w w:val="95"/>
                  </w:rPr>
                  <w:t>概</w:t>
                </w:r>
                <w:r>
                  <w:rPr>
                    <w:w w:val="95"/>
                  </w:rPr>
                  <w:t>率</w:t>
                </w:r>
                <w:r>
                  <w:rPr>
                    <w:w w:val="95"/>
                  </w:rPr>
                  <w:t>分</w:t>
                </w:r>
                <w:r>
                  <w:rPr>
                    <w:spacing w:val="-10"/>
                    <w:w w:val="95"/>
                  </w:rPr>
                  <w:t>布</w:t>
                </w:r>
              </w:p>
              <w:p>
                <w:pPr>
                  <w:pStyle w:val="BodyText"/>
                  <w:spacing w:line="893" w:lineRule="exact"/>
                  <w:ind w:left="20"/>
                </w:pPr>
                <w:r>
                  <w:rPr>
                    <w:w w:val="95"/>
                  </w:rPr>
                  <w:t>（</w:t>
                </w:r>
                <w:r>
                  <w:rPr>
                    <w:rFonts w:ascii="Calibri" w:hAnsi="Calibri" w:eastAsia="Calibri"/>
                    <w:w w:val="95"/>
                  </w:rPr>
                  <w:t>p</w:t>
                </w:r>
                <w:r>
                  <w:rPr>
                    <w:rFonts w:ascii="Calibri" w:hAnsi="Calibri" w:eastAsia="Calibri"/>
                    <w:w w:val="95"/>
                    <w:position w:val="-18"/>
                    <w:sz w:val="42"/>
                  </w:rPr>
                  <w:t>i</w:t>
                </w:r>
                <w:r>
                  <w:rPr>
                    <w:rFonts w:ascii="Calibri" w:hAnsi="Calibri" w:eastAsia="Calibri"/>
                    <w:w w:val="95"/>
                  </w:rPr>
                  <w:t>|i=1,</w:t>
                </w:r>
                <w:r>
                  <w:rPr>
                    <w:rFonts w:ascii="Times New Roman" w:hAnsi="Times New Roman" w:eastAsia="Times New Roman"/>
                    <w:w w:val="95"/>
                  </w:rPr>
                  <w:t>…</w:t>
                </w:r>
                <w:r>
                  <w:rPr>
                    <w:w w:val="95"/>
                  </w:rPr>
                  <w:t>，</w:t>
                </w:r>
                <w:r>
                  <w:rPr>
                    <w:rFonts w:ascii="Calibri" w:hAnsi="Calibri" w:eastAsia="Calibri"/>
                    <w:w w:val="95"/>
                  </w:rPr>
                  <w:t>n</w:t>
                </w:r>
                <w:r>
                  <w:rPr>
                    <w:w w:val="95"/>
                  </w:rPr>
                  <w:t>）</w:t>
                </w:r>
                <w:r>
                  <w:rPr>
                    <w:w w:val="95"/>
                  </w:rPr>
                  <w:t>是</w:t>
                </w:r>
                <w:r>
                  <w:rPr>
                    <w:w w:val="95"/>
                  </w:rPr>
                  <w:t>一</w:t>
                </w:r>
                <w:r>
                  <w:rPr>
                    <w:w w:val="95"/>
                  </w:rPr>
                  <w:t>个</w:t>
                </w:r>
                <w:r>
                  <w:rPr>
                    <w:rFonts w:ascii="Calibri" w:hAnsi="Calibri" w:eastAsia="Calibri"/>
                    <w:w w:val="95"/>
                  </w:rPr>
                  <w:t>0-1</w:t>
                </w:r>
                <w:r>
                  <w:rPr>
                    <w:w w:val="95"/>
                  </w:rPr>
                  <w:t>型</w:t>
                </w:r>
                <w:r>
                  <w:rPr>
                    <w:w w:val="95"/>
                  </w:rPr>
                  <w:t>分</w:t>
                </w:r>
                <w:r>
                  <w:rPr>
                    <w:w w:val="95"/>
                  </w:rPr>
                  <w:t>布</w:t>
                </w:r>
                <w:r>
                  <w:rPr>
                    <w:spacing w:val="-10"/>
                    <w:w w:val="95"/>
                  </w:rPr>
                  <w:t>:</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6.649353pt;width:13.2pt;height:37.75pt;mso-position-horizontal-relative:page;mso-position-vertical-relative:page;z-index:-24162304" type="#_x0000_t202" id="docshape25"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98.117188pt;width:641.75pt;height:70pt;mso-position-horizontal-relative:page;mso-position-vertical-relative:page;z-index:-24161792" type="#_x0000_t202" id="docshape26" filled="false" stroked="false">
          <v:textbox inset="0,0,0,0">
            <w:txbxContent>
              <w:p>
                <w:pPr>
                  <w:pStyle w:val="BodyText"/>
                  <w:spacing w:line="700" w:lineRule="exact"/>
                  <w:ind w:left="20"/>
                </w:pPr>
                <w:r>
                  <w:rPr>
                    <w:w w:val="95"/>
                  </w:rPr>
                  <w:t>数</w:t>
                </w:r>
                <w:r>
                  <w:rPr>
                    <w:w w:val="95"/>
                  </w:rPr>
                  <w:t>据</w:t>
                </w:r>
                <w:r>
                  <w:rPr>
                    <w:w w:val="95"/>
                  </w:rPr>
                  <w:t>表</w:t>
                </w:r>
                <w:r>
                  <w:rPr>
                    <w:w w:val="95"/>
                  </w:rPr>
                  <w:t>格</w:t>
                </w:r>
                <w:r>
                  <w:rPr>
                    <w:w w:val="95"/>
                  </w:rPr>
                  <w:t>、</w:t>
                </w:r>
                <w:r>
                  <w:rPr>
                    <w:w w:val="95"/>
                  </w:rPr>
                  <w:t>公</w:t>
                </w:r>
                <w:r>
                  <w:rPr>
                    <w:w w:val="95"/>
                  </w:rPr>
                  <w:t>式</w:t>
                </w:r>
                <w:r>
                  <w:rPr>
                    <w:w w:val="95"/>
                  </w:rPr>
                  <w:t>曲</w:t>
                </w:r>
                <w:r>
                  <w:rPr>
                    <w:w w:val="95"/>
                  </w:rPr>
                  <w:t>线</w:t>
                </w:r>
                <w:r>
                  <w:rPr>
                    <w:w w:val="95"/>
                  </w:rPr>
                  <w:t>等</w:t>
                </w:r>
                <w:r>
                  <w:rPr>
                    <w:w w:val="95"/>
                  </w:rPr>
                  <w:t>等</w:t>
                </w:r>
                <w:r>
                  <w:rPr>
                    <w:w w:val="95"/>
                  </w:rPr>
                  <w:t>也</w:t>
                </w:r>
                <w:r>
                  <w:rPr>
                    <w:w w:val="95"/>
                  </w:rPr>
                  <w:t>可</w:t>
                </w:r>
                <w:r>
                  <w:rPr>
                    <w:w w:val="95"/>
                  </w:rPr>
                  <w:t>以</w:t>
                </w:r>
                <w:r>
                  <w:rPr>
                    <w:w w:val="95"/>
                  </w:rPr>
                  <w:t>用</w:t>
                </w:r>
                <w:r>
                  <w:rPr>
                    <w:w w:val="95"/>
                  </w:rPr>
                  <w:t>来</w:t>
                </w:r>
                <w:r>
                  <w:rPr>
                    <w:w w:val="95"/>
                  </w:rPr>
                  <w:t>表</w:t>
                </w:r>
                <w:r>
                  <w:rPr>
                    <w:w w:val="95"/>
                  </w:rPr>
                  <w:t>示</w:t>
                </w:r>
                <w:r>
                  <w:rPr>
                    <w:spacing w:val="-5"/>
                    <w:w w:val="95"/>
                  </w:rPr>
                  <w:t>确定</w:t>
                </w:r>
              </w:p>
              <w:p>
                <w:pPr>
                  <w:pStyle w:val="BodyText"/>
                  <w:spacing w:line="700" w:lineRule="exact"/>
                  <w:ind w:left="20"/>
                </w:pPr>
                <w:r>
                  <w:rPr>
                    <w:w w:val="95"/>
                  </w:rPr>
                  <w:t>型</w:t>
                </w:r>
                <w:r>
                  <w:rPr>
                    <w:w w:val="95"/>
                  </w:rPr>
                  <w:t>信</w:t>
                </w:r>
                <w:r>
                  <w:rPr>
                    <w:w w:val="95"/>
                  </w:rPr>
                  <w:t>息</w:t>
                </w:r>
                <w:r>
                  <w:rPr>
                    <w:spacing w:val="-10"/>
                    <w:w w:val="95"/>
                  </w:rPr>
                  <w:t>。</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84.649353pt;width:13.2pt;height:37.75pt;mso-position-horizontal-relative:page;mso-position-vertical-relative:page;z-index:-24160256" type="#_x0000_t202" id="docshape28"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86.117188pt;width:654.25pt;height:85.55pt;mso-position-horizontal-relative:page;mso-position-vertical-relative:page;z-index:-24159744" type="#_x0000_t202" id="docshape29" filled="false" stroked="false">
          <v:textbox inset="0,0,0,0">
            <w:txbxContent>
              <w:p>
                <w:pPr>
                  <w:pStyle w:val="BodyText"/>
                  <w:spacing w:line="750" w:lineRule="exact"/>
                  <w:ind w:left="20"/>
                </w:pPr>
                <w:r>
                  <w:rPr>
                    <w:w w:val="95"/>
                  </w:rPr>
                  <w:t>数</w:t>
                </w:r>
                <w:r>
                  <w:rPr>
                    <w:w w:val="95"/>
                  </w:rPr>
                  <w:t>学</w:t>
                </w:r>
                <w:r>
                  <w:rPr>
                    <w:w w:val="95"/>
                  </w:rPr>
                  <w:t>公</w:t>
                </w:r>
                <w:r>
                  <w:rPr>
                    <w:w w:val="95"/>
                  </w:rPr>
                  <w:t>式</w:t>
                </w:r>
                <w:r>
                  <w:rPr>
                    <w:w w:val="95"/>
                  </w:rPr>
                  <w:t>也</w:t>
                </w:r>
                <w:r>
                  <w:rPr>
                    <w:w w:val="95"/>
                  </w:rPr>
                  <w:t>是</w:t>
                </w:r>
                <w:r>
                  <w:rPr>
                    <w:w w:val="95"/>
                  </w:rPr>
                  <w:t>描</w:t>
                </w:r>
                <w:r>
                  <w:rPr>
                    <w:w w:val="95"/>
                  </w:rPr>
                  <w:t>述</w:t>
                </w:r>
                <w:r>
                  <w:rPr>
                    <w:w w:val="95"/>
                  </w:rPr>
                  <w:t>信</w:t>
                </w:r>
                <w:r>
                  <w:rPr>
                    <w:w w:val="95"/>
                  </w:rPr>
                  <w:t>息</w:t>
                </w:r>
                <w:r>
                  <w:rPr>
                    <w:w w:val="95"/>
                  </w:rPr>
                  <w:t>的</w:t>
                </w:r>
                <w:r>
                  <w:rPr>
                    <w:w w:val="95"/>
                  </w:rPr>
                  <w:t>一</w:t>
                </w:r>
                <w:r>
                  <w:rPr>
                    <w:w w:val="95"/>
                  </w:rPr>
                  <w:t>种</w:t>
                </w:r>
                <w:r>
                  <w:rPr>
                    <w:w w:val="95"/>
                  </w:rPr>
                  <w:t>方</w:t>
                </w:r>
                <w:r>
                  <w:rPr>
                    <w:w w:val="95"/>
                  </w:rPr>
                  <w:t>法</w:t>
                </w:r>
                <w:r>
                  <w:rPr>
                    <w:spacing w:val="-10"/>
                    <w:w w:val="95"/>
                  </w:rPr>
                  <w:t>。</w:t>
                </w:r>
              </w:p>
              <w:p>
                <w:pPr>
                  <w:spacing w:before="120"/>
                  <w:ind w:left="59" w:right="0" w:firstLine="0"/>
                  <w:jc w:val="left"/>
                  <w:rPr>
                    <w:sz w:val="56"/>
                  </w:rPr>
                </w:pPr>
                <w:r>
                  <w:rPr>
                    <w:spacing w:val="-2"/>
                    <w:sz w:val="56"/>
                  </w:rPr>
                  <w:t>用符号</w:t>
                </w:r>
                <w:r>
                  <w:rPr>
                    <w:rFonts w:ascii="Calibri" w:eastAsia="Calibri"/>
                    <w:spacing w:val="-2"/>
                    <w:sz w:val="56"/>
                  </w:rPr>
                  <w:t>x</w:t>
                </w:r>
                <w:r>
                  <w:rPr>
                    <w:rFonts w:ascii="Calibri" w:eastAsia="Calibri"/>
                    <w:spacing w:val="-2"/>
                    <w:position w:val="-16"/>
                    <w:sz w:val="37"/>
                  </w:rPr>
                  <w:t>ij</w:t>
                </w:r>
                <w:r>
                  <w:rPr>
                    <w:spacing w:val="-2"/>
                    <w:sz w:val="56"/>
                  </w:rPr>
                  <w:t>来表示从第</w:t>
                </w:r>
                <w:r>
                  <w:rPr>
                    <w:rFonts w:ascii="Calibri" w:eastAsia="Calibri"/>
                    <w:spacing w:val="-2"/>
                    <w:sz w:val="56"/>
                  </w:rPr>
                  <w:t>i</w:t>
                </w:r>
                <w:r>
                  <w:rPr>
                    <w:spacing w:val="-2"/>
                    <w:sz w:val="56"/>
                  </w:rPr>
                  <w:t>供应点购买并运到第</w:t>
                </w:r>
                <w:r>
                  <w:rPr>
                    <w:rFonts w:ascii="Calibri" w:eastAsia="Calibri"/>
                    <w:spacing w:val="-2"/>
                    <w:sz w:val="56"/>
                  </w:rPr>
                  <w:t>j</w:t>
                </w:r>
                <w:r>
                  <w:rPr>
                    <w:spacing w:val="-4"/>
                    <w:sz w:val="56"/>
                  </w:rPr>
                  <w:t>号仓库的产</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43.489689pt;width:221.9pt;height:46pt;mso-position-horizontal-relative:page;mso-position-vertical-relative:page;z-index:-24141824" type="#_x0000_t202" id="docshape47"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的</w:t>
                </w:r>
                <w:r>
                  <w:rPr>
                    <w:w w:val="95"/>
                    <w:sz w:val="88"/>
                  </w:rPr>
                  <w:t>分</w:t>
                </w:r>
                <w:r>
                  <w:rPr>
                    <w:spacing w:val="-10"/>
                    <w:w w:val="95"/>
                    <w:sz w:val="88"/>
                  </w:rPr>
                  <w:t>类</w:t>
                </w:r>
              </w:p>
            </w:txbxContent>
          </v:textbox>
          <w10:wrap type="non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43.489689pt;width:221.9pt;height:46pt;mso-position-horizontal-relative:page;mso-position-vertical-relative:page;z-index:-24140800" type="#_x0000_t202" id="docshape48"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的</w:t>
                </w:r>
                <w:r>
                  <w:rPr>
                    <w:w w:val="95"/>
                    <w:sz w:val="88"/>
                  </w:rPr>
                  <w:t>描</w:t>
                </w:r>
                <w:r>
                  <w:rPr>
                    <w:spacing w:val="-10"/>
                    <w:w w:val="95"/>
                    <w:sz w:val="88"/>
                  </w:rPr>
                  <w:t>述</w:t>
                </w:r>
              </w:p>
            </w:txbxContent>
          </v:textbox>
          <w10:wrap type="non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43.489689pt;width:221.9pt;height:46pt;mso-position-horizontal-relative:page;mso-position-vertical-relative:page;z-index:-24140288" type="#_x0000_t202" id="docshape49"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的</w:t>
                </w:r>
                <w:r>
                  <w:rPr>
                    <w:w w:val="95"/>
                    <w:sz w:val="88"/>
                  </w:rPr>
                  <w:t>度</w:t>
                </w:r>
                <w:r>
                  <w:rPr>
                    <w:spacing w:val="-10"/>
                    <w:w w:val="95"/>
                    <w:sz w:val="88"/>
                  </w:rPr>
                  <w:t>量</w:t>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252502pt;margin-top:43.489689pt;width:419.5pt;height:50.8pt;mso-position-horizontal-relative:page;mso-position-vertical-relative:page;z-index:-24139264" type="#_x0000_t202" id="docshape50" filled="false" stroked="false">
          <v:textbox inset="0,0,0,0">
            <w:txbxContent>
              <w:p>
                <w:pPr>
                  <w:spacing w:line="1016" w:lineRule="exact" w:before="0"/>
                  <w:ind w:left="20" w:right="0" w:firstLine="0"/>
                  <w:jc w:val="left"/>
                  <w:rPr>
                    <w:sz w:val="88"/>
                  </w:rPr>
                </w:pPr>
                <w:r>
                  <w:rPr>
                    <w:rFonts w:ascii="Calibri" w:eastAsia="Calibri"/>
                    <w:w w:val="95"/>
                    <w:sz w:val="88"/>
                  </w:rPr>
                  <w:t>1.4</w:t>
                </w:r>
                <w:r>
                  <w:rPr>
                    <w:rFonts w:ascii="Calibri" w:eastAsia="Calibri"/>
                    <w:spacing w:val="45"/>
                    <w:sz w:val="88"/>
                  </w:rPr>
                  <w:t>  </w:t>
                </w:r>
                <w:r>
                  <w:rPr>
                    <w:w w:val="95"/>
                    <w:sz w:val="88"/>
                  </w:rPr>
                  <w:t>信</w:t>
                </w:r>
                <w:r>
                  <w:rPr>
                    <w:w w:val="95"/>
                    <w:sz w:val="88"/>
                  </w:rPr>
                  <w:t>息</w:t>
                </w:r>
                <w:r>
                  <w:rPr>
                    <w:w w:val="95"/>
                    <w:sz w:val="88"/>
                  </w:rPr>
                  <w:t>与</w:t>
                </w:r>
                <w:r>
                  <w:rPr>
                    <w:w w:val="95"/>
                    <w:sz w:val="88"/>
                  </w:rPr>
                  <w:t>知</w:t>
                </w:r>
                <w:r>
                  <w:rPr>
                    <w:w w:val="95"/>
                    <w:sz w:val="88"/>
                  </w:rPr>
                  <w:t>识</w:t>
                </w:r>
                <w:r>
                  <w:rPr>
                    <w:w w:val="95"/>
                    <w:sz w:val="88"/>
                  </w:rPr>
                  <w:t>的</w:t>
                </w:r>
                <w:r>
                  <w:rPr>
                    <w:w w:val="95"/>
                    <w:sz w:val="88"/>
                  </w:rPr>
                  <w:t>关</w:t>
                </w:r>
                <w:r>
                  <w:rPr>
                    <w:spacing w:val="-10"/>
                    <w:w w:val="95"/>
                    <w:sz w:val="88"/>
                  </w:rPr>
                  <w:t>系</w:t>
                </w:r>
              </w:p>
            </w:txbxContent>
          </v:textbox>
          <w10:wrap type="non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1.359238pt;width:11.85pt;height:33.35pt;mso-position-horizontal-relative:page;mso-position-vertical-relative:page;z-index:-24135168" type="#_x0000_t202" id="docshape53" filled="false" stroked="false">
          <v:textbox inset="0,0,0,0">
            <w:txbxContent>
              <w:p>
                <w:pPr>
                  <w:spacing w:before="2"/>
                  <w:ind w:left="20" w:right="0" w:firstLine="0"/>
                  <w:jc w:val="left"/>
                  <w:rPr>
                    <w:rFonts w:ascii="Arial" w:hAnsi="Arial"/>
                    <w:sz w:val="56"/>
                  </w:rPr>
                </w:pPr>
                <w:r>
                  <w:rPr>
                    <w:rFonts w:ascii="Arial" w:hAnsi="Arial"/>
                    <w:w w:val="100"/>
                    <w:sz w:val="56"/>
                  </w:rPr>
                  <w:t>•</w:t>
                </w:r>
              </w:p>
            </w:txbxContent>
          </v:textbox>
          <w10:wrap type="none"/>
        </v:shape>
      </w:pict>
    </w:r>
    <w:r>
      <w:rPr/>
      <w:pict>
        <v:shape style="position:absolute;margin-left:43.836281pt;margin-top:92.645309pt;width:646.25pt;height:60.3pt;mso-position-horizontal-relative:page;mso-position-vertical-relative:page;z-index:-24134656" type="#_x0000_t202" id="docshape54" filled="false" stroked="false">
          <v:textbox inset="0,0,0,0">
            <w:txbxContent>
              <w:p>
                <w:pPr>
                  <w:spacing w:line="604" w:lineRule="exact" w:before="0"/>
                  <w:ind w:left="20" w:right="18" w:firstLine="0"/>
                  <w:jc w:val="left"/>
                  <w:rPr>
                    <w:sz w:val="56"/>
                  </w:rPr>
                </w:pPr>
                <w:r>
                  <w:rPr>
                    <w:spacing w:val="-2"/>
                    <w:sz w:val="56"/>
                  </w:rPr>
                  <w:t>在人类社会进步的早期阶段，由于人类所拥有的知识</w:t>
                </w:r>
                <w:r>
                  <w:rPr>
                    <w:spacing w:val="-3"/>
                    <w:sz w:val="56"/>
                  </w:rPr>
                  <w:t>量很少，知识非常零碎，非常没有系统化。“此知识</w:t>
                </w:r>
              </w:p>
            </w:txbxContent>
          </v:textbox>
          <w10:wrap type="none"/>
        </v:shape>
      </w:pict>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74.309357pt;width:13.2pt;height:37.75pt;mso-position-horizontal-relative:page;mso-position-vertical-relative:page;z-index:-24133120" type="#_x0000_t202" id="docshape56"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75.777191pt;width:641.75pt;height:66.2pt;mso-position-horizontal-relative:page;mso-position-vertical-relative:page;z-index:-24132608" type="#_x0000_t202" id="docshape57" filled="false" stroked="false">
          <v:textbox inset="0,0,0,0">
            <w:txbxContent>
              <w:p>
                <w:pPr>
                  <w:pStyle w:val="BodyText"/>
                  <w:spacing w:line="187" w:lineRule="auto" w:before="67"/>
                  <w:ind w:left="20" w:right="18"/>
                </w:pPr>
                <w:r>
                  <w:rPr>
                    <w:spacing w:val="-2"/>
                  </w:rPr>
                  <w:t>实</w:t>
                </w:r>
                <w:r>
                  <w:rPr>
                    <w:spacing w:val="-2"/>
                  </w:rPr>
                  <w:t>际</w:t>
                </w:r>
                <w:r>
                  <w:rPr>
                    <w:spacing w:val="-2"/>
                  </w:rPr>
                  <w:t>上</w:t>
                </w:r>
                <w:r>
                  <w:rPr>
                    <w:spacing w:val="-2"/>
                  </w:rPr>
                  <w:t>，</w:t>
                </w:r>
                <w:r>
                  <w:rPr>
                    <w:spacing w:val="-2"/>
                  </w:rPr>
                  <w:t>演</w:t>
                </w:r>
                <w:r>
                  <w:rPr>
                    <w:spacing w:val="-2"/>
                  </w:rPr>
                  <w:t>绎</w:t>
                </w:r>
                <w:r>
                  <w:rPr>
                    <w:spacing w:val="-2"/>
                  </w:rPr>
                  <w:t>和</w:t>
                </w:r>
                <w:r>
                  <w:rPr>
                    <w:spacing w:val="-2"/>
                  </w:rPr>
                  <w:t>归</w:t>
                </w:r>
                <w:r>
                  <w:rPr>
                    <w:spacing w:val="-2"/>
                  </w:rPr>
                  <w:t>纳</w:t>
                </w:r>
                <w:r>
                  <w:rPr>
                    <w:spacing w:val="-2"/>
                  </w:rPr>
                  <w:t>是</w:t>
                </w:r>
                <w:r>
                  <w:rPr>
                    <w:spacing w:val="-2"/>
                  </w:rPr>
                  <w:t>相</w:t>
                </w:r>
                <w:r>
                  <w:rPr>
                    <w:spacing w:val="-2"/>
                  </w:rPr>
                  <w:t>辅</w:t>
                </w:r>
                <w:r>
                  <w:rPr>
                    <w:spacing w:val="-2"/>
                  </w:rPr>
                  <w:t>相</w:t>
                </w:r>
                <w:r>
                  <w:rPr>
                    <w:spacing w:val="-2"/>
                  </w:rPr>
                  <w:t>成</w:t>
                </w:r>
                <w:r>
                  <w:rPr>
                    <w:spacing w:val="-2"/>
                  </w:rPr>
                  <w:t>的</w:t>
                </w:r>
                <w:r>
                  <w:rPr>
                    <w:spacing w:val="-2"/>
                  </w:rPr>
                  <w:t>知</w:t>
                </w:r>
                <w:r>
                  <w:rPr>
                    <w:spacing w:val="-2"/>
                  </w:rPr>
                  <w:t>识</w:t>
                </w:r>
                <w:r>
                  <w:rPr>
                    <w:spacing w:val="-2"/>
                  </w:rPr>
                  <w:t>生</w:t>
                </w:r>
                <w:r>
                  <w:rPr>
                    <w:spacing w:val="-2"/>
                  </w:rPr>
                  <w:t>成手</w:t>
                </w:r>
                <w:r>
                  <w:rPr>
                    <w:spacing w:val="-6"/>
                  </w:rPr>
                  <w:t>段</w:t>
                </w:r>
                <w:r>
                  <w:rPr>
                    <w:spacing w:val="-6"/>
                  </w:rPr>
                  <w:t>。</w:t>
                </w:r>
              </w:p>
            </w:txbxContent>
          </v:textbox>
          <w10:wrap type="none"/>
        </v:shape>
      </w:pic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8.134613pt;margin-top:5.890088pt;width:133.950pt;height:46pt;mso-position-horizontal-relative:page;mso-position-vertical-relative:page;z-index:-24131072" type="#_x0000_t202" id="docshape59" filled="false" stroked="false">
          <v:textbox inset="0,0,0,0">
            <w:txbxContent>
              <w:p>
                <w:pPr>
                  <w:spacing w:line="920" w:lineRule="exact" w:before="0"/>
                  <w:ind w:left="20" w:right="0" w:firstLine="0"/>
                  <w:jc w:val="left"/>
                  <w:rPr>
                    <w:sz w:val="88"/>
                  </w:rPr>
                </w:pPr>
                <w:r>
                  <w:rPr>
                    <w:w w:val="95"/>
                    <w:sz w:val="88"/>
                  </w:rPr>
                  <w:t>知</w:t>
                </w:r>
                <w:r>
                  <w:rPr>
                    <w:w w:val="95"/>
                    <w:sz w:val="88"/>
                  </w:rPr>
                  <w:t>识</w:t>
                </w:r>
                <w:r>
                  <w:rPr>
                    <w:spacing w:val="-10"/>
                    <w:w w:val="95"/>
                    <w:sz w:val="88"/>
                  </w:rPr>
                  <w:t>点</w:t>
                </w:r>
              </w:p>
            </w:txbxContent>
          </v:textbox>
          <w10:wrap type="none"/>
        </v:shape>
      </w:pict>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8.134613pt;margin-top:5.890088pt;width:133.950pt;height:46pt;mso-position-horizontal-relative:page;mso-position-vertical-relative:page;z-index:-24130560" type="#_x0000_t202" id="docshape60" filled="false" stroked="false">
          <v:textbox inset="0,0,0,0">
            <w:txbxContent>
              <w:p>
                <w:pPr>
                  <w:spacing w:line="920" w:lineRule="exact" w:before="0"/>
                  <w:ind w:left="20" w:right="0" w:firstLine="0"/>
                  <w:jc w:val="left"/>
                  <w:rPr>
                    <w:sz w:val="88"/>
                  </w:rPr>
                </w:pPr>
                <w:r>
                  <w:rPr>
                    <w:w w:val="95"/>
                    <w:sz w:val="88"/>
                  </w:rPr>
                  <w:t>知</w:t>
                </w:r>
                <w:r>
                  <w:rPr>
                    <w:w w:val="95"/>
                    <w:sz w:val="88"/>
                  </w:rPr>
                  <w:t>识</w:t>
                </w:r>
                <w:r>
                  <w:rPr>
                    <w:spacing w:val="-10"/>
                    <w:w w:val="95"/>
                    <w:sz w:val="88"/>
                  </w:rPr>
                  <w:t>点</w:t>
                </w:r>
              </w:p>
            </w:txbxContent>
          </v:textbox>
          <w10:wrap type="none"/>
        </v:shape>
      </w:pict>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15200" type="#_x0000_t202" id="docshape85" filled="false" stroked="false">
          <v:textbox inset="0,0,0,0">
            <w:txbxContent>
              <w:p>
                <w:pPr>
                  <w:spacing w:line="920" w:lineRule="exact" w:before="0"/>
                  <w:ind w:left="20" w:right="0" w:firstLine="0"/>
                  <w:jc w:val="left"/>
                  <w:rPr>
                    <w:sz w:val="88"/>
                  </w:rPr>
                </w:pPr>
                <w:r>
                  <w:rPr>
                    <w:w w:val="95"/>
                    <w:sz w:val="88"/>
                  </w:rPr>
                  <w:t>应</w:t>
                </w:r>
                <w:r>
                  <w:rPr>
                    <w:w w:val="95"/>
                    <w:sz w:val="88"/>
                  </w:rPr>
                  <w:t>用</w:t>
                </w:r>
                <w:r>
                  <w:rPr>
                    <w:w w:val="95"/>
                    <w:sz w:val="88"/>
                  </w:rPr>
                  <w:t>前</w:t>
                </w:r>
                <w:r>
                  <w:rPr>
                    <w:spacing w:val="-10"/>
                    <w:w w:val="95"/>
                    <w:sz w:val="88"/>
                  </w:rPr>
                  <w:t>景</w:t>
                </w:r>
              </w:p>
            </w:txbxContent>
          </v:textbox>
          <w10:wrap type="none"/>
        </v:shape>
      </w:pict>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14176" type="#_x0000_t202" id="docshape86" filled="false" stroked="false">
          <v:textbox inset="0,0,0,0">
            <w:txbxContent>
              <w:p>
                <w:pPr>
                  <w:spacing w:line="920" w:lineRule="exact" w:before="0"/>
                  <w:ind w:left="20" w:right="0" w:firstLine="0"/>
                  <w:jc w:val="left"/>
                  <w:rPr>
                    <w:sz w:val="88"/>
                  </w:rPr>
                </w:pPr>
                <w:r>
                  <w:rPr>
                    <w:w w:val="95"/>
                    <w:sz w:val="88"/>
                  </w:rPr>
                  <w:t>环</w:t>
                </w:r>
                <w:r>
                  <w:rPr>
                    <w:w w:val="95"/>
                    <w:sz w:val="88"/>
                  </w:rPr>
                  <w:t>境</w:t>
                </w:r>
                <w:r>
                  <w:rPr>
                    <w:w w:val="95"/>
                    <w:sz w:val="88"/>
                  </w:rPr>
                  <w:t>科</w:t>
                </w:r>
                <w:r>
                  <w:rPr>
                    <w:spacing w:val="-10"/>
                    <w:w w:val="95"/>
                    <w:sz w:val="88"/>
                  </w:rPr>
                  <w:t>学</w:t>
                </w:r>
              </w:p>
            </w:txbxContent>
          </v:textbox>
          <w10:wrap type="none"/>
        </v:shape>
      </w:pict>
    </w: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13664" type="#_x0000_t202" id="docshape87" filled="false" stroked="false">
          <v:textbox inset="0,0,0,0">
            <w:txbxContent>
              <w:p>
                <w:pPr>
                  <w:spacing w:line="920" w:lineRule="exact" w:before="0"/>
                  <w:ind w:left="20" w:right="0" w:firstLine="0"/>
                  <w:jc w:val="left"/>
                  <w:rPr>
                    <w:sz w:val="88"/>
                  </w:rPr>
                </w:pPr>
                <w:r>
                  <w:rPr>
                    <w:w w:val="95"/>
                    <w:sz w:val="88"/>
                  </w:rPr>
                  <w:t>医</w:t>
                </w:r>
                <w:r>
                  <w:rPr>
                    <w:w w:val="95"/>
                    <w:sz w:val="88"/>
                  </w:rPr>
                  <w:t>疗</w:t>
                </w:r>
                <w:r>
                  <w:rPr>
                    <w:w w:val="95"/>
                    <w:sz w:val="88"/>
                  </w:rPr>
                  <w:t>健</w:t>
                </w:r>
                <w:r>
                  <w:rPr>
                    <w:spacing w:val="-10"/>
                    <w:w w:val="95"/>
                    <w:sz w:val="88"/>
                  </w:rPr>
                  <w:t>康</w:t>
                </w:r>
              </w:p>
            </w:txbxContent>
          </v:textbox>
          <w10:wrap type="none"/>
        </v:shape>
      </w:pict>
    </w: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13152" type="#_x0000_t202" id="docshape88" filled="false" stroked="false">
          <v:textbox inset="0,0,0,0">
            <w:txbxContent>
              <w:p>
                <w:pPr>
                  <w:spacing w:line="920" w:lineRule="exact" w:before="0"/>
                  <w:ind w:left="20" w:right="0" w:firstLine="0"/>
                  <w:jc w:val="left"/>
                  <w:rPr>
                    <w:sz w:val="88"/>
                  </w:rPr>
                </w:pPr>
                <w:r>
                  <w:rPr>
                    <w:w w:val="95"/>
                    <w:sz w:val="88"/>
                  </w:rPr>
                  <w:t>空</w:t>
                </w:r>
                <w:r>
                  <w:rPr>
                    <w:w w:val="95"/>
                    <w:sz w:val="88"/>
                  </w:rPr>
                  <w:t>间</w:t>
                </w:r>
                <w:r>
                  <w:rPr>
                    <w:w w:val="95"/>
                    <w:sz w:val="88"/>
                  </w:rPr>
                  <w:t>探</w:t>
                </w:r>
                <w:r>
                  <w:rPr>
                    <w:spacing w:val="-10"/>
                    <w:w w:val="95"/>
                    <w:sz w:val="88"/>
                  </w:rPr>
                  <w:t>索</w:t>
                </w:r>
              </w:p>
            </w:txbxContent>
          </v:textbox>
          <w10:wrap type="none"/>
        </v:shape>
      </w:pic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12128" type="#_x0000_t202" id="docshape89" filled="false" stroked="false">
          <v:textbox inset="0,0,0,0">
            <w:txbxContent>
              <w:p>
                <w:pPr>
                  <w:spacing w:line="920" w:lineRule="exact" w:before="0"/>
                  <w:ind w:left="20" w:right="0" w:firstLine="0"/>
                  <w:jc w:val="left"/>
                  <w:rPr>
                    <w:sz w:val="88"/>
                  </w:rPr>
                </w:pPr>
                <w:r>
                  <w:rPr>
                    <w:w w:val="95"/>
                    <w:sz w:val="88"/>
                  </w:rPr>
                  <w:t>商</w:t>
                </w:r>
                <w:r>
                  <w:rPr>
                    <w:w w:val="95"/>
                    <w:sz w:val="88"/>
                  </w:rPr>
                  <w:t>业</w:t>
                </w:r>
                <w:r>
                  <w:rPr>
                    <w:w w:val="95"/>
                    <w:sz w:val="88"/>
                  </w:rPr>
                  <w:t>领</w:t>
                </w:r>
                <w:r>
                  <w:rPr>
                    <w:spacing w:val="-10"/>
                    <w:w w:val="95"/>
                    <w:sz w:val="88"/>
                  </w:rPr>
                  <w:t>域</w:t>
                </w:r>
              </w:p>
            </w:txbxContent>
          </v:textbox>
          <w10:wrap type="none"/>
        </v:shape>
      </w:pict>
    </w: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111104" type="#_x0000_t202" id="docshape90" filled="false" stroked="false">
          <v:textbox inset="0,0,0,0">
            <w:txbxContent>
              <w:p>
                <w:pPr>
                  <w:spacing w:line="920" w:lineRule="exact" w:before="0"/>
                  <w:ind w:left="20" w:right="0" w:firstLine="0"/>
                  <w:jc w:val="left"/>
                  <w:rPr>
                    <w:sz w:val="88"/>
                  </w:rPr>
                </w:pPr>
                <w:r>
                  <w:rPr>
                    <w:w w:val="95"/>
                    <w:sz w:val="88"/>
                  </w:rPr>
                  <w:t>学</w:t>
                </w:r>
                <w:r>
                  <w:rPr>
                    <w:w w:val="95"/>
                    <w:sz w:val="88"/>
                  </w:rPr>
                  <w:t>术</w:t>
                </w:r>
                <w:r>
                  <w:rPr>
                    <w:w w:val="95"/>
                    <w:sz w:val="88"/>
                  </w:rPr>
                  <w:t>关</w:t>
                </w:r>
                <w:r>
                  <w:rPr>
                    <w:spacing w:val="-10"/>
                    <w:w w:val="95"/>
                    <w:sz w:val="88"/>
                  </w:rPr>
                  <w:t>注</w:t>
                </w:r>
              </w:p>
            </w:txbxContent>
          </v:textbox>
          <w10:wrap type="none"/>
        </v:shape>
      </w:pict>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5.895988pt;width:221.9pt;height:46pt;mso-position-horizontal-relative:page;mso-position-vertical-relative:page;z-index:-24109056" type="#_x0000_t202" id="docshape91"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5.895988pt;width:221.9pt;height:46pt;mso-position-horizontal-relative:page;mso-position-vertical-relative:page;z-index:-24108544" type="#_x0000_t202" id="docshape92"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34.239689pt;width:221.9pt;height:46pt;mso-position-horizontal-relative:page;mso-position-vertical-relative:page;z-index:-24108032" type="#_x0000_t202" id="docshape93"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22.905687pt;width:221.9pt;height:46pt;mso-position-horizontal-relative:page;mso-position-vertical-relative:page;z-index:-24107520" type="#_x0000_t202" id="docshape94"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4.970001pt;margin-top:43.489689pt;width:46pt;height:46pt;mso-position-horizontal-relative:page;mso-position-vertical-relative:page;z-index:-24107008" type="#_x0000_t202" id="docshape95" filled="false" stroked="false">
          <v:textbox inset="0,0,0,0">
            <w:txbxContent>
              <w:p>
                <w:pPr>
                  <w:spacing w:line="920" w:lineRule="exact" w:before="0"/>
                  <w:ind w:left="20" w:right="0" w:firstLine="0"/>
                  <w:jc w:val="left"/>
                  <w:rPr>
                    <w:sz w:val="88"/>
                  </w:rPr>
                </w:pPr>
                <w:r>
                  <w:rPr>
                    <w:w w:val="99"/>
                    <w:sz w:val="88"/>
                  </w:rPr>
                  <w:t>引</w:t>
                </w:r>
              </w:p>
            </w:txbxContent>
          </v:textbox>
          <w10:wrap type="none"/>
        </v:shape>
      </w:pict>
    </w:r>
    <w:r>
      <w:rPr/>
      <w:pict>
        <v:shape style="position:absolute;margin-left:378.971802pt;margin-top:43.489689pt;width:46pt;height:46pt;mso-position-horizontal-relative:page;mso-position-vertical-relative:page;z-index:-24106496" type="#_x0000_t202" id="docshape96" filled="false" stroked="false">
          <v:textbox inset="0,0,0,0">
            <w:txbxContent>
              <w:p>
                <w:pPr>
                  <w:spacing w:line="920" w:lineRule="exact" w:before="0"/>
                  <w:ind w:left="20" w:right="0" w:firstLine="0"/>
                  <w:jc w:val="left"/>
                  <w:rPr>
                    <w:sz w:val="88"/>
                  </w:rPr>
                </w:pPr>
                <w:r>
                  <w:rPr>
                    <w:w w:val="99"/>
                    <w:sz w:val="88"/>
                  </w:rPr>
                  <w:t>言</w:t>
                </w:r>
              </w:p>
            </w:txbxContent>
          </v:textbox>
          <w10:wrap type="none"/>
        </v:shape>
      </w:pict>
    </w: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4.989990pt;margin-top:43.489689pt;width:46pt;height:46pt;mso-position-horizontal-relative:page;mso-position-vertical-relative:page;z-index:-24105472" type="#_x0000_t202" id="docshape97" filled="false" stroked="false">
          <v:textbox inset="0,0,0,0">
            <w:txbxContent>
              <w:p>
                <w:pPr>
                  <w:spacing w:line="920" w:lineRule="exact" w:before="0"/>
                  <w:ind w:left="20" w:right="0" w:firstLine="0"/>
                  <w:jc w:val="left"/>
                  <w:rPr>
                    <w:sz w:val="88"/>
                  </w:rPr>
                </w:pPr>
                <w:r>
                  <w:rPr>
                    <w:w w:val="99"/>
                    <w:sz w:val="88"/>
                  </w:rPr>
                  <w:t>目</w:t>
                </w:r>
              </w:p>
            </w:txbxContent>
          </v:textbox>
          <w10:wrap type="none"/>
        </v:shape>
      </w:pict>
    </w:r>
    <w:r>
      <w:rPr/>
      <w:pict>
        <v:shape style="position:absolute;margin-left:369.024872pt;margin-top:43.489689pt;width:46pt;height:46pt;mso-position-horizontal-relative:page;mso-position-vertical-relative:page;z-index:-24104960" type="#_x0000_t202" id="docshape98" filled="false" stroked="false">
          <v:textbox inset="0,0,0,0">
            <w:txbxContent>
              <w:p>
                <w:pPr>
                  <w:spacing w:line="920" w:lineRule="exact" w:before="0"/>
                  <w:ind w:left="20" w:right="0" w:firstLine="0"/>
                  <w:jc w:val="left"/>
                  <w:rPr>
                    <w:sz w:val="88"/>
                  </w:rPr>
                </w:pPr>
                <w:r>
                  <w:rPr>
                    <w:w w:val="99"/>
                    <w:sz w:val="88"/>
                  </w:rPr>
                  <w:t>录</w:t>
                </w:r>
              </w:p>
            </w:txbxContent>
          </v:textbox>
          <w10:wrap type="none"/>
        </v:shape>
      </w:pict>
    </w: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3.212494pt;margin-top:43.489689pt;width:453.55pt;height:50.8pt;mso-position-horizontal-relative:page;mso-position-vertical-relative:page;z-index:-24103936" type="#_x0000_t202" id="docshape99" filled="false" stroked="false">
          <v:textbox inset="0,0,0,0">
            <w:txbxContent>
              <w:p>
                <w:pPr>
                  <w:spacing w:line="1016" w:lineRule="exact" w:before="0"/>
                  <w:ind w:left="20" w:right="0" w:firstLine="0"/>
                  <w:jc w:val="left"/>
                  <w:rPr>
                    <w:sz w:val="88"/>
                  </w:rPr>
                </w:pPr>
                <w:r>
                  <w:rPr>
                    <w:rFonts w:ascii="Calibri" w:eastAsia="Calibri"/>
                    <w:w w:val="95"/>
                    <w:sz w:val="88"/>
                  </w:rPr>
                  <w:t>3.1</w:t>
                </w:r>
                <w:r>
                  <w:rPr>
                    <w:w w:val="95"/>
                    <w:sz w:val="88"/>
                  </w:rPr>
                  <w:t>信</w:t>
                </w:r>
                <w:r>
                  <w:rPr>
                    <w:w w:val="95"/>
                    <w:sz w:val="88"/>
                  </w:rPr>
                  <w:t>息</w:t>
                </w:r>
                <w:r>
                  <w:rPr>
                    <w:w w:val="95"/>
                    <w:sz w:val="88"/>
                  </w:rPr>
                  <w:t>融</w:t>
                </w:r>
                <w:r>
                  <w:rPr>
                    <w:w w:val="95"/>
                    <w:sz w:val="88"/>
                  </w:rPr>
                  <w:t>合</w:t>
                </w:r>
                <w:r>
                  <w:rPr>
                    <w:w w:val="95"/>
                    <w:sz w:val="88"/>
                  </w:rPr>
                  <w:t>的</w:t>
                </w:r>
                <w:r>
                  <w:rPr>
                    <w:w w:val="95"/>
                    <w:sz w:val="88"/>
                  </w:rPr>
                  <w:t>基</w:t>
                </w:r>
                <w:r>
                  <w:rPr>
                    <w:w w:val="95"/>
                    <w:sz w:val="88"/>
                  </w:rPr>
                  <w:t>本</w:t>
                </w:r>
                <w:r>
                  <w:rPr>
                    <w:w w:val="95"/>
                    <w:sz w:val="88"/>
                  </w:rPr>
                  <w:t>概</w:t>
                </w:r>
                <w:r>
                  <w:rPr>
                    <w:spacing w:val="-10"/>
                    <w:w w:val="95"/>
                    <w:sz w:val="88"/>
                  </w:rPr>
                  <w:t>念</w:t>
                </w:r>
              </w:p>
            </w:txbxContent>
          </v:textbox>
          <w10:wrap type="none"/>
        </v:shape>
      </w:pict>
    </w: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43.489689pt;width:221.9pt;height:46pt;mso-position-horizontal-relative:page;mso-position-vertical-relative:page;z-index:-24092672" type="#_x0000_t202" id="docshape140" filled="false" stroked="false">
          <v:textbox inset="0,0,0,0">
            <w:txbxContent>
              <w:p>
                <w:pPr>
                  <w:spacing w:line="920" w:lineRule="exact" w:before="0"/>
                  <w:ind w:left="20" w:right="0" w:firstLine="0"/>
                  <w:jc w:val="left"/>
                  <w:rPr>
                    <w:sz w:val="88"/>
                  </w:rPr>
                </w:pPr>
                <w:r>
                  <w:rPr>
                    <w:w w:val="95"/>
                    <w:sz w:val="88"/>
                  </w:rPr>
                  <w:t>加</w:t>
                </w:r>
                <w:r>
                  <w:rPr>
                    <w:w w:val="95"/>
                    <w:sz w:val="88"/>
                  </w:rPr>
                  <w:t>权</w:t>
                </w:r>
                <w:r>
                  <w:rPr>
                    <w:w w:val="95"/>
                    <w:sz w:val="88"/>
                  </w:rPr>
                  <w:t>平</w:t>
                </w:r>
                <w:r>
                  <w:rPr>
                    <w:w w:val="95"/>
                    <w:sz w:val="88"/>
                  </w:rPr>
                  <w:t>均</w:t>
                </w:r>
                <w:r>
                  <w:rPr>
                    <w:spacing w:val="-10"/>
                    <w:w w:val="95"/>
                    <w:sz w:val="88"/>
                  </w:rPr>
                  <w:t>法</w:t>
                </w:r>
              </w:p>
            </w:txbxContent>
          </v:textbox>
          <w10:wrap type="none"/>
        </v:shape>
      </w:pict>
    </w: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43.489689pt;width:221.9pt;height:46pt;mso-position-horizontal-relative:page;mso-position-vertical-relative:page;z-index:-24091648" type="#_x0000_t202" id="docshape141" filled="false" stroked="false">
          <v:textbox inset="0,0,0,0">
            <w:txbxContent>
              <w:p>
                <w:pPr>
                  <w:spacing w:line="920" w:lineRule="exact" w:before="0"/>
                  <w:ind w:left="20" w:right="0" w:firstLine="0"/>
                  <w:jc w:val="left"/>
                  <w:rPr>
                    <w:sz w:val="88"/>
                  </w:rPr>
                </w:pPr>
                <w:r>
                  <w:rPr>
                    <w:w w:val="95"/>
                    <w:sz w:val="88"/>
                  </w:rPr>
                  <w:t>产</w:t>
                </w:r>
                <w:r>
                  <w:rPr>
                    <w:w w:val="95"/>
                    <w:sz w:val="88"/>
                  </w:rPr>
                  <w:t>生</w:t>
                </w:r>
                <w:r>
                  <w:rPr>
                    <w:w w:val="95"/>
                    <w:sz w:val="88"/>
                  </w:rPr>
                  <w:t>式</w:t>
                </w:r>
                <w:r>
                  <w:rPr>
                    <w:w w:val="95"/>
                    <w:sz w:val="88"/>
                  </w:rPr>
                  <w:t>规</w:t>
                </w:r>
                <w:r>
                  <w:rPr>
                    <w:spacing w:val="-10"/>
                    <w:w w:val="95"/>
                    <w:sz w:val="88"/>
                  </w:rPr>
                  <w:t>则</w:t>
                </w:r>
              </w:p>
            </w:txbxContent>
          </v:textbox>
          <w10:wrap type="none"/>
        </v:shape>
      </w:pict>
    </w: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0.672501pt;margin-top:43.489689pt;width:238.7pt;height:50.8pt;mso-position-horizontal-relative:page;mso-position-vertical-relative:page;z-index:-24091136" type="#_x0000_t202" id="docshape142" filled="false" stroked="false">
          <v:textbox inset="0,0,0,0">
            <w:txbxContent>
              <w:p>
                <w:pPr>
                  <w:spacing w:line="1016" w:lineRule="exact" w:before="0"/>
                  <w:ind w:left="20" w:right="0" w:firstLine="0"/>
                  <w:jc w:val="left"/>
                  <w:rPr>
                    <w:sz w:val="88"/>
                  </w:rPr>
                </w:pPr>
                <w:r>
                  <w:rPr>
                    <w:rFonts w:ascii="Calibri" w:eastAsia="Calibri"/>
                    <w:w w:val="95"/>
                    <w:sz w:val="88"/>
                  </w:rPr>
                  <w:t>D-S</w:t>
                </w:r>
                <w:r>
                  <w:rPr>
                    <w:w w:val="95"/>
                    <w:sz w:val="88"/>
                  </w:rPr>
                  <w:t>证</w:t>
                </w:r>
                <w:r>
                  <w:rPr>
                    <w:w w:val="95"/>
                    <w:sz w:val="88"/>
                  </w:rPr>
                  <w:t>据</w:t>
                </w:r>
                <w:r>
                  <w:rPr>
                    <w:w w:val="95"/>
                    <w:sz w:val="88"/>
                  </w:rPr>
                  <w:t>理</w:t>
                </w:r>
                <w:r>
                  <w:rPr>
                    <w:spacing w:val="-10"/>
                    <w:w w:val="95"/>
                    <w:sz w:val="88"/>
                  </w:rPr>
                  <w:t>论</w:t>
                </w:r>
              </w:p>
            </w:txbxContent>
          </v:textbox>
          <w10:wrap type="none"/>
        </v:shape>
      </w:pict>
    </w:r>
  </w:p>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3.489689pt;width:177.95pt;height:46pt;mso-position-horizontal-relative:page;mso-position-vertical-relative:page;z-index:-24090112" type="#_x0000_t202" id="docshape143" filled="false" stroked="false">
          <v:textbox inset="0,0,0,0">
            <w:txbxContent>
              <w:p>
                <w:pPr>
                  <w:spacing w:line="920" w:lineRule="exact" w:before="0"/>
                  <w:ind w:left="20" w:right="0" w:firstLine="0"/>
                  <w:jc w:val="left"/>
                  <w:rPr>
                    <w:sz w:val="88"/>
                  </w:rPr>
                </w:pPr>
                <w:r>
                  <w:rPr>
                    <w:w w:val="95"/>
                    <w:sz w:val="88"/>
                  </w:rPr>
                  <w:t>神</w:t>
                </w:r>
                <w:r>
                  <w:rPr>
                    <w:w w:val="95"/>
                    <w:sz w:val="88"/>
                  </w:rPr>
                  <w:t>经</w:t>
                </w:r>
                <w:r>
                  <w:rPr>
                    <w:w w:val="95"/>
                    <w:sz w:val="88"/>
                  </w:rPr>
                  <w:t>网</w:t>
                </w:r>
                <w:r>
                  <w:rPr>
                    <w:spacing w:val="-10"/>
                    <w:w w:val="95"/>
                    <w:sz w:val="88"/>
                  </w:rPr>
                  <w:t>络</w:t>
                </w:r>
              </w:p>
            </w:txbxContent>
          </v:textbox>
          <w10:wrap type="none"/>
        </v:shape>
      </w:pict>
    </w: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5.895988pt;width:221.9pt;height:46pt;mso-position-horizontal-relative:page;mso-position-vertical-relative:page;z-index:-24081408" type="#_x0000_t202" id="docshape210"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5.895988pt;width:221.9pt;height:46pt;mso-position-horizontal-relative:page;mso-position-vertical-relative:page;z-index:-24080896" type="#_x0000_t202" id="docshape211"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34.245586pt;width:221.9pt;height:46pt;mso-position-horizontal-relative:page;mso-position-vertical-relative:page;z-index:-24080384" type="#_x0000_t202" id="docshape212"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17.235788pt;width:221.9pt;height:46pt;mso-position-horizontal-relative:page;mso-position-vertical-relative:page;z-index:-24079872" type="#_x0000_t202" id="docshape213"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39.909687pt;width:221.9pt;height:46pt;mso-position-horizontal-relative:page;mso-position-vertical-relative:page;z-index:-24079360" type="#_x0000_t202" id="docshape214"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5.010010pt;margin-top:43.489689pt;width:90pt;height:46pt;mso-position-horizontal-relative:page;mso-position-vertical-relative:page;z-index:-24035328" type="#_x0000_t202" id="docshape485" filled="false" stroked="false">
          <v:textbox inset="0,0,0,0">
            <w:txbxContent>
              <w:p>
                <w:pPr>
                  <w:spacing w:line="920" w:lineRule="exact" w:before="0"/>
                  <w:ind w:left="20" w:right="0" w:firstLine="0"/>
                  <w:jc w:val="left"/>
                  <w:rPr>
                    <w:sz w:val="88"/>
                  </w:rPr>
                </w:pPr>
                <w:r>
                  <w:rPr>
                    <w:w w:val="95"/>
                    <w:sz w:val="88"/>
                  </w:rPr>
                  <w:t>不</w:t>
                </w:r>
                <w:r>
                  <w:rPr>
                    <w:spacing w:val="-10"/>
                    <w:sz w:val="88"/>
                  </w:rPr>
                  <w:t>足</w:t>
                </w:r>
              </w:p>
            </w:txbxContent>
          </v:textbox>
          <w10:wrap type="none"/>
        </v:shape>
      </w:pict>
    </w: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5.010010pt;margin-top:43.489689pt;width:90pt;height:46pt;mso-position-horizontal-relative:page;mso-position-vertical-relative:page;z-index:-24034304" type="#_x0000_t202" id="docshape486" filled="false" stroked="false">
          <v:textbox inset="0,0,0,0">
            <w:txbxContent>
              <w:p>
                <w:pPr>
                  <w:spacing w:line="920" w:lineRule="exact" w:before="0"/>
                  <w:ind w:left="20" w:right="0" w:firstLine="0"/>
                  <w:jc w:val="left"/>
                  <w:rPr>
                    <w:sz w:val="88"/>
                  </w:rPr>
                </w:pPr>
                <w:r>
                  <w:rPr>
                    <w:w w:val="95"/>
                    <w:sz w:val="88"/>
                  </w:rPr>
                  <w:t>应</w:t>
                </w:r>
                <w:r>
                  <w:rPr>
                    <w:spacing w:val="-10"/>
                    <w:sz w:val="88"/>
                  </w:rPr>
                  <w:t>用</w:t>
                </w:r>
              </w:p>
            </w:txbxContent>
          </v:textbox>
          <w10:wrap type="none"/>
        </v:shape>
      </w:pict>
    </w: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0.572495pt;margin-top:43.489689pt;width:398.95pt;height:46pt;mso-position-horizontal-relative:page;mso-position-vertical-relative:page;z-index:-24023040" type="#_x0000_t202" id="docshape515" filled="false" stroked="false">
          <v:textbox inset="0,0,0,0">
            <w:txbxContent>
              <w:p>
                <w:pPr>
                  <w:spacing w:line="920" w:lineRule="exact" w:before="0"/>
                  <w:ind w:left="20" w:right="0" w:firstLine="0"/>
                  <w:jc w:val="left"/>
                  <w:rPr>
                    <w:b/>
                    <w:sz w:val="88"/>
                  </w:rPr>
                </w:pPr>
                <w:r>
                  <w:rPr>
                    <w:b/>
                    <w:w w:val="95"/>
                    <w:sz w:val="88"/>
                  </w:rPr>
                  <w:t>基</w:t>
                </w:r>
                <w:r>
                  <w:rPr>
                    <w:b/>
                    <w:w w:val="95"/>
                    <w:sz w:val="88"/>
                  </w:rPr>
                  <w:t>于</w:t>
                </w:r>
                <w:r>
                  <w:rPr>
                    <w:b/>
                    <w:w w:val="95"/>
                    <w:sz w:val="88"/>
                  </w:rPr>
                  <w:t>内</w:t>
                </w:r>
                <w:r>
                  <w:rPr>
                    <w:b/>
                    <w:w w:val="95"/>
                    <w:sz w:val="88"/>
                  </w:rPr>
                  <w:t>容</w:t>
                </w:r>
                <w:r>
                  <w:rPr>
                    <w:b/>
                    <w:w w:val="95"/>
                    <w:sz w:val="88"/>
                  </w:rPr>
                  <w:t>的</w:t>
                </w:r>
                <w:r>
                  <w:rPr>
                    <w:b/>
                    <w:w w:val="95"/>
                    <w:sz w:val="88"/>
                  </w:rPr>
                  <w:t>图</w:t>
                </w:r>
                <w:r>
                  <w:rPr>
                    <w:b/>
                    <w:w w:val="95"/>
                    <w:sz w:val="88"/>
                  </w:rPr>
                  <w:t>像</w:t>
                </w:r>
                <w:r>
                  <w:rPr>
                    <w:b/>
                    <w:w w:val="95"/>
                    <w:sz w:val="88"/>
                  </w:rPr>
                  <w:t>检</w:t>
                </w:r>
                <w:r>
                  <w:rPr>
                    <w:b/>
                    <w:spacing w:val="-10"/>
                    <w:w w:val="95"/>
                    <w:sz w:val="88"/>
                  </w:rPr>
                  <w:t>索</w:t>
                </w:r>
              </w:p>
            </w:txbxContent>
          </v:textbox>
          <w10:wrap type="none"/>
        </v:shape>
      </w:pict>
    </w: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0.572495pt;margin-top:43.489689pt;width:398.95pt;height:46pt;mso-position-horizontal-relative:page;mso-position-vertical-relative:page;z-index:-24022528" type="#_x0000_t202" id="docshape516" filled="false" stroked="false">
          <v:textbox inset="0,0,0,0">
            <w:txbxContent>
              <w:p>
                <w:pPr>
                  <w:spacing w:line="920" w:lineRule="exact" w:before="0"/>
                  <w:ind w:left="20" w:right="0" w:firstLine="0"/>
                  <w:jc w:val="left"/>
                  <w:rPr>
                    <w:b/>
                    <w:sz w:val="88"/>
                  </w:rPr>
                </w:pPr>
                <w:r>
                  <w:rPr>
                    <w:b/>
                    <w:w w:val="95"/>
                    <w:sz w:val="88"/>
                  </w:rPr>
                  <w:t>基</w:t>
                </w:r>
                <w:r>
                  <w:rPr>
                    <w:b/>
                    <w:w w:val="95"/>
                    <w:sz w:val="88"/>
                  </w:rPr>
                  <w:t>于</w:t>
                </w:r>
                <w:r>
                  <w:rPr>
                    <w:b/>
                    <w:w w:val="95"/>
                    <w:sz w:val="88"/>
                  </w:rPr>
                  <w:t>内</w:t>
                </w:r>
                <w:r>
                  <w:rPr>
                    <w:b/>
                    <w:w w:val="95"/>
                    <w:sz w:val="88"/>
                  </w:rPr>
                  <w:t>容</w:t>
                </w:r>
                <w:r>
                  <w:rPr>
                    <w:b/>
                    <w:w w:val="95"/>
                    <w:sz w:val="88"/>
                  </w:rPr>
                  <w:t>的</w:t>
                </w:r>
                <w:r>
                  <w:rPr>
                    <w:b/>
                    <w:w w:val="95"/>
                    <w:sz w:val="88"/>
                  </w:rPr>
                  <w:t>视</w:t>
                </w:r>
                <w:r>
                  <w:rPr>
                    <w:b/>
                    <w:w w:val="95"/>
                    <w:sz w:val="88"/>
                  </w:rPr>
                  <w:t>频</w:t>
                </w:r>
                <w:r>
                  <w:rPr>
                    <w:b/>
                    <w:w w:val="95"/>
                    <w:sz w:val="88"/>
                  </w:rPr>
                  <w:t>检</w:t>
                </w:r>
                <w:r>
                  <w:rPr>
                    <w:b/>
                    <w:spacing w:val="-10"/>
                    <w:w w:val="95"/>
                    <w:sz w:val="88"/>
                  </w:rPr>
                  <w:t>索</w:t>
                </w:r>
              </w:p>
            </w:txbxContent>
          </v:textbox>
          <w10:wrap type="none"/>
        </v:shape>
      </w:pict>
    </w: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824493pt;margin-top:22.905687pt;width:221.9pt;height:46pt;mso-position-horizontal-relative:page;mso-position-vertical-relative:page;z-index:-24014336" type="#_x0000_t202" id="docshape519"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56.925289pt;width:221.9pt;height:46pt;mso-position-horizontal-relative:page;mso-position-vertical-relative:page;z-index:-24013824" type="#_x0000_t202" id="docshape520"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5.010010pt;margin-top:43.489689pt;width:90pt;height:46pt;mso-position-horizontal-relative:page;mso-position-vertical-relative:page;z-index:-24013312" type="#_x0000_t202" id="docshape521" filled="false" stroked="false">
          <v:textbox inset="0,0,0,0">
            <w:txbxContent>
              <w:p>
                <w:pPr>
                  <w:spacing w:line="920" w:lineRule="exact" w:before="0"/>
                  <w:ind w:left="20" w:right="0" w:firstLine="0"/>
                  <w:jc w:val="left"/>
                  <w:rPr>
                    <w:sz w:val="88"/>
                  </w:rPr>
                </w:pPr>
                <w:r>
                  <w:rPr>
                    <w:w w:val="95"/>
                    <w:sz w:val="88"/>
                  </w:rPr>
                  <w:t>引</w:t>
                </w:r>
                <w:r>
                  <w:rPr>
                    <w:spacing w:val="-10"/>
                    <w:sz w:val="88"/>
                  </w:rPr>
                  <w:t>言</w:t>
                </w:r>
              </w:p>
            </w:txbxContent>
          </v:textbox>
          <w10:wrap type="none"/>
        </v:shape>
      </w:pict>
    </w:r>
  </w:p>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4.989990pt;margin-top:43.489689pt;width:46pt;height:46pt;mso-position-horizontal-relative:page;mso-position-vertical-relative:page;z-index:-24012288" type="#_x0000_t202" id="docshape522" filled="false" stroked="false">
          <v:textbox inset="0,0,0,0">
            <w:txbxContent>
              <w:p>
                <w:pPr>
                  <w:spacing w:line="920" w:lineRule="exact" w:before="0"/>
                  <w:ind w:left="20" w:right="0" w:firstLine="0"/>
                  <w:jc w:val="left"/>
                  <w:rPr>
                    <w:sz w:val="88"/>
                  </w:rPr>
                </w:pPr>
                <w:r>
                  <w:rPr>
                    <w:w w:val="99"/>
                    <w:sz w:val="88"/>
                  </w:rPr>
                  <w:t>目</w:t>
                </w:r>
              </w:p>
            </w:txbxContent>
          </v:textbox>
          <w10:wrap type="none"/>
        </v:shape>
      </w:pict>
    </w:r>
    <w:r>
      <w:rPr/>
      <w:pict>
        <v:shape style="position:absolute;margin-left:369.024872pt;margin-top:43.489689pt;width:46pt;height:46pt;mso-position-horizontal-relative:page;mso-position-vertical-relative:page;z-index:-24011776" type="#_x0000_t202" id="docshape523" filled="false" stroked="false">
          <v:textbox inset="0,0,0,0">
            <w:txbxContent>
              <w:p>
                <w:pPr>
                  <w:spacing w:line="920" w:lineRule="exact" w:before="0"/>
                  <w:ind w:left="20" w:right="0" w:firstLine="0"/>
                  <w:jc w:val="left"/>
                  <w:rPr>
                    <w:sz w:val="88"/>
                  </w:rPr>
                </w:pPr>
                <w:r>
                  <w:rPr>
                    <w:w w:val="99"/>
                    <w:sz w:val="88"/>
                  </w:rPr>
                  <w:t>录</w:t>
                </w:r>
              </w:p>
            </w:txbxContent>
          </v:textbox>
          <w10:wrap type="none"/>
        </v:shape>
      </w:pict>
    </w: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3.212494pt;margin-top:43.489689pt;width:453.55pt;height:50.8pt;mso-position-horizontal-relative:page;mso-position-vertical-relative:page;z-index:-24010752" type="#_x0000_t202" id="docshape524" filled="false" stroked="false">
          <v:textbox inset="0,0,0,0">
            <w:txbxContent>
              <w:p>
                <w:pPr>
                  <w:spacing w:line="1016" w:lineRule="exact" w:before="0"/>
                  <w:ind w:left="20" w:right="0" w:firstLine="0"/>
                  <w:jc w:val="left"/>
                  <w:rPr>
                    <w:sz w:val="88"/>
                  </w:rPr>
                </w:pPr>
                <w:r>
                  <w:rPr>
                    <w:rFonts w:ascii="Calibri" w:eastAsia="Calibri"/>
                    <w:w w:val="95"/>
                    <w:sz w:val="88"/>
                  </w:rPr>
                  <w:t>5.1</w:t>
                </w:r>
                <w:r>
                  <w:rPr>
                    <w:w w:val="95"/>
                    <w:sz w:val="88"/>
                  </w:rPr>
                  <w:t>信</w:t>
                </w:r>
                <w:r>
                  <w:rPr>
                    <w:w w:val="95"/>
                    <w:sz w:val="88"/>
                  </w:rPr>
                  <w:t>息</w:t>
                </w:r>
                <w:r>
                  <w:rPr>
                    <w:w w:val="95"/>
                    <w:sz w:val="88"/>
                  </w:rPr>
                  <w:t>抽</w:t>
                </w:r>
                <w:r>
                  <w:rPr>
                    <w:w w:val="95"/>
                    <w:sz w:val="88"/>
                  </w:rPr>
                  <w:t>取</w:t>
                </w:r>
                <w:r>
                  <w:rPr>
                    <w:w w:val="95"/>
                    <w:sz w:val="88"/>
                  </w:rPr>
                  <w:t>的</w:t>
                </w:r>
                <w:r>
                  <w:rPr>
                    <w:w w:val="95"/>
                    <w:sz w:val="88"/>
                  </w:rPr>
                  <w:t>基</w:t>
                </w:r>
                <w:r>
                  <w:rPr>
                    <w:w w:val="95"/>
                    <w:sz w:val="88"/>
                  </w:rPr>
                  <w:t>本</w:t>
                </w:r>
                <w:r>
                  <w:rPr>
                    <w:w w:val="95"/>
                    <w:sz w:val="88"/>
                  </w:rPr>
                  <w:t>概</w:t>
                </w:r>
                <w:r>
                  <w:rPr>
                    <w:spacing w:val="-10"/>
                    <w:w w:val="95"/>
                    <w:sz w:val="88"/>
                  </w:rPr>
                  <w:t>念</w:t>
                </w:r>
              </w:p>
            </w:txbxContent>
          </v:textbox>
          <w10:wrap type="none"/>
        </v:shape>
      </w:pict>
    </w: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7.050003pt;margin-top:46.789688pt;width:265.9pt;height:46pt;mso-position-horizontal-relative:page;mso-position-vertical-relative:page;z-index:-23987712" type="#_x0000_t202" id="docshape525" filled="false" stroked="false">
          <v:textbox inset="0,0,0,0">
            <w:txbxContent>
              <w:p>
                <w:pPr>
                  <w:spacing w:line="920" w:lineRule="exact" w:before="0"/>
                  <w:ind w:left="20" w:right="0" w:firstLine="0"/>
                  <w:jc w:val="left"/>
                  <w:rPr>
                    <w:sz w:val="88"/>
                  </w:rPr>
                </w:pPr>
                <w:r>
                  <w:rPr>
                    <w:w w:val="95"/>
                    <w:sz w:val="88"/>
                  </w:rPr>
                  <w:t>测</w:t>
                </w:r>
                <w:r>
                  <w:rPr>
                    <w:w w:val="95"/>
                    <w:sz w:val="88"/>
                  </w:rPr>
                  <w:t>试</w:t>
                </w:r>
                <w:r>
                  <w:rPr>
                    <w:w w:val="95"/>
                    <w:sz w:val="88"/>
                  </w:rPr>
                  <w:t>文</w:t>
                </w:r>
                <w:r>
                  <w:rPr>
                    <w:w w:val="95"/>
                    <w:sz w:val="88"/>
                  </w:rPr>
                  <w:t>本</w:t>
                </w:r>
                <w:r>
                  <w:rPr>
                    <w:w w:val="95"/>
                    <w:sz w:val="88"/>
                  </w:rPr>
                  <w:t>样</w:t>
                </w:r>
                <w:r>
                  <w:rPr>
                    <w:spacing w:val="-10"/>
                    <w:w w:val="95"/>
                    <w:sz w:val="88"/>
                  </w:rPr>
                  <w:t>例</w:t>
                </w:r>
              </w:p>
            </w:txbxContent>
          </v:textbox>
          <w10:wrap type="none"/>
        </v:shape>
      </w:pict>
    </w: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11.559988pt;width:221.9pt;height:46pt;mso-position-horizontal-relative:page;mso-position-vertical-relative:page;z-index:-23985664" type="#_x0000_t202" id="docshape526"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195496pt;margin-top:51.249489pt;width:221.9pt;height:46pt;mso-position-horizontal-relative:page;mso-position-vertical-relative:page;z-index:-23985152" type="#_x0000_t202" id="docshape527"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195496pt;margin-top:51.249489pt;width:221.9pt;height:46pt;mso-position-horizontal-relative:page;mso-position-vertical-relative:page;z-index:-23984640" type="#_x0000_t202" id="docshape528"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2.412498pt;margin-top:43.489689pt;width:535.2pt;height:50.8pt;mso-position-horizontal-relative:page;mso-position-vertical-relative:page;z-index:-23970816" type="#_x0000_t202" id="docshape542" filled="false" stroked="false">
          <v:textbox inset="0,0,0,0">
            <w:txbxContent>
              <w:p>
                <w:pPr>
                  <w:spacing w:line="1016" w:lineRule="exact" w:before="0"/>
                  <w:ind w:left="20" w:right="0" w:firstLine="0"/>
                  <w:jc w:val="left"/>
                  <w:rPr>
                    <w:b/>
                    <w:sz w:val="88"/>
                  </w:rPr>
                </w:pPr>
                <w:r>
                  <w:rPr>
                    <w:b/>
                    <w:w w:val="95"/>
                    <w:sz w:val="88"/>
                  </w:rPr>
                  <w:t>基于</w:t>
                </w:r>
                <w:r>
                  <w:rPr>
                    <w:rFonts w:ascii="Calibri" w:eastAsia="Calibri"/>
                    <w:b/>
                    <w:w w:val="95"/>
                    <w:sz w:val="88"/>
                  </w:rPr>
                  <w:t>BP</w:t>
                </w:r>
                <w:r>
                  <w:rPr>
                    <w:b/>
                    <w:w w:val="95"/>
                    <w:sz w:val="88"/>
                  </w:rPr>
                  <w:t>神</w:t>
                </w:r>
                <w:r>
                  <w:rPr>
                    <w:b/>
                    <w:w w:val="95"/>
                    <w:sz w:val="88"/>
                  </w:rPr>
                  <w:t>经</w:t>
                </w:r>
                <w:r>
                  <w:rPr>
                    <w:b/>
                    <w:w w:val="95"/>
                    <w:sz w:val="88"/>
                  </w:rPr>
                  <w:t>网</w:t>
                </w:r>
                <w:r>
                  <w:rPr>
                    <w:b/>
                    <w:w w:val="95"/>
                    <w:sz w:val="88"/>
                  </w:rPr>
                  <w:t>络</w:t>
                </w:r>
                <w:r>
                  <w:rPr>
                    <w:b/>
                    <w:w w:val="95"/>
                    <w:sz w:val="88"/>
                  </w:rPr>
                  <w:t>的</w:t>
                </w:r>
                <w:r>
                  <w:rPr>
                    <w:b/>
                    <w:w w:val="95"/>
                    <w:sz w:val="88"/>
                  </w:rPr>
                  <w:t>人</w:t>
                </w:r>
                <w:r>
                  <w:rPr>
                    <w:b/>
                    <w:w w:val="95"/>
                    <w:sz w:val="88"/>
                  </w:rPr>
                  <w:t>脸</w:t>
                </w:r>
                <w:r>
                  <w:rPr>
                    <w:b/>
                    <w:w w:val="95"/>
                    <w:sz w:val="88"/>
                  </w:rPr>
                  <w:t>识</w:t>
                </w:r>
                <w:r>
                  <w:rPr>
                    <w:b/>
                    <w:spacing w:val="-10"/>
                    <w:w w:val="95"/>
                    <w:sz w:val="88"/>
                  </w:rPr>
                  <w:t>别</w:t>
                </w:r>
              </w:p>
            </w:txbxContent>
          </v:textbox>
          <w10:wrap type="none"/>
        </v:shape>
      </w:pict>
    </w: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5.292503pt;margin-top:43.489689pt;width:529.4pt;height:50.8pt;mso-position-horizontal-relative:page;mso-position-vertical-relative:page;z-index:-23969792" type="#_x0000_t202" id="docshape543" filled="false" stroked="false">
          <v:textbox inset="0,0,0,0">
            <w:txbxContent>
              <w:p>
                <w:pPr>
                  <w:spacing w:line="1016" w:lineRule="exact" w:before="0"/>
                  <w:ind w:left="20" w:right="0" w:firstLine="0"/>
                  <w:jc w:val="left"/>
                  <w:rPr>
                    <w:rFonts w:ascii="Calibri" w:eastAsia="Calibri"/>
                    <w:b/>
                    <w:sz w:val="88"/>
                  </w:rPr>
                </w:pPr>
                <w:r>
                  <w:rPr>
                    <w:rFonts w:ascii="Calibri" w:eastAsia="Calibri"/>
                    <w:b/>
                    <w:spacing w:val="-4"/>
                    <w:sz w:val="88"/>
                  </w:rPr>
                  <w:t>DeepFace</w:t>
                </w:r>
                <w:r>
                  <w:rPr>
                    <w:b/>
                    <w:spacing w:val="-4"/>
                    <w:sz w:val="88"/>
                  </w:rPr>
                  <w:t>，</w:t>
                </w:r>
                <w:r>
                  <w:rPr>
                    <w:rFonts w:ascii="Calibri" w:eastAsia="Calibri"/>
                    <w:b/>
                    <w:spacing w:val="-4"/>
                    <w:sz w:val="88"/>
                  </w:rPr>
                  <w:t>2014</w:t>
                </w:r>
                <w:r>
                  <w:rPr>
                    <w:b/>
                    <w:spacing w:val="-4"/>
                    <w:sz w:val="88"/>
                  </w:rPr>
                  <w:t>，</w:t>
                </w:r>
                <w:r>
                  <w:rPr>
                    <w:rFonts w:ascii="Calibri" w:eastAsia="Calibri"/>
                    <w:b/>
                    <w:spacing w:val="-4"/>
                    <w:sz w:val="88"/>
                  </w:rPr>
                  <w:t>Facebook</w:t>
                </w:r>
              </w:p>
            </w:txbxContent>
          </v:textbox>
          <w10:wrap type="none"/>
        </v:shape>
      </w:pict>
    </w:r>
  </w:p>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7.152496pt;margin-top:43.489689pt;width:525.6pt;height:50.8pt;mso-position-horizontal-relative:page;mso-position-vertical-relative:page;z-index:-23968768" type="#_x0000_t202" id="docshape544" filled="false" stroked="false">
          <v:textbox inset="0,0,0,0">
            <w:txbxContent>
              <w:p>
                <w:pPr>
                  <w:spacing w:line="1016" w:lineRule="exact" w:before="0"/>
                  <w:ind w:left="20" w:right="0" w:firstLine="0"/>
                  <w:jc w:val="left"/>
                  <w:rPr>
                    <w:b/>
                    <w:sz w:val="88"/>
                  </w:rPr>
                </w:pPr>
                <w:r>
                  <w:rPr>
                    <w:rFonts w:ascii="Calibri" w:eastAsia="Calibri"/>
                    <w:b/>
                    <w:w w:val="95"/>
                    <w:sz w:val="88"/>
                  </w:rPr>
                  <w:t>FaceNet--Google</w:t>
                </w:r>
                <w:r>
                  <w:rPr>
                    <w:b/>
                    <w:w w:val="95"/>
                    <w:sz w:val="88"/>
                  </w:rPr>
                  <w:t>的</w:t>
                </w:r>
                <w:r>
                  <w:rPr>
                    <w:b/>
                    <w:w w:val="95"/>
                    <w:sz w:val="88"/>
                  </w:rPr>
                  <w:t>人</w:t>
                </w:r>
                <w:r>
                  <w:rPr>
                    <w:b/>
                    <w:spacing w:val="-4"/>
                    <w:w w:val="95"/>
                    <w:sz w:val="88"/>
                  </w:rPr>
                  <w:t>脸识别</w:t>
                </w:r>
              </w:p>
            </w:txbxContent>
          </v:textbox>
          <w10:wrap type="none"/>
        </v:shape>
      </w:pict>
    </w: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525604pt;margin-top:7.095988pt;width:221.9pt;height:46pt;mso-position-horizontal-relative:page;mso-position-vertical-relative:page;z-index:-23967232" type="#_x0000_t202" id="docshape545"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525604pt;margin-top:7.095988pt;width:221.9pt;height:46pt;mso-position-horizontal-relative:page;mso-position-vertical-relative:page;z-index:-23966720" type="#_x0000_t202" id="docshape546"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5.029999pt;margin-top:44.68969pt;width:309.9pt;height:46pt;mso-position-horizontal-relative:page;mso-position-vertical-relative:page;z-index:-23950848" type="#_x0000_t202" id="docshape599" filled="false" stroked="false">
          <v:textbox inset="0,0,0,0">
            <w:txbxContent>
              <w:p>
                <w:pPr>
                  <w:spacing w:line="920" w:lineRule="exact" w:before="0"/>
                  <w:ind w:left="20" w:right="0" w:firstLine="0"/>
                  <w:jc w:val="left"/>
                  <w:rPr>
                    <w:sz w:val="88"/>
                  </w:rPr>
                </w:pPr>
                <w:r>
                  <w:rPr>
                    <w:w w:val="95"/>
                    <w:sz w:val="88"/>
                  </w:rPr>
                  <w:t>分</w:t>
                </w:r>
                <w:r>
                  <w:rPr>
                    <w:w w:val="95"/>
                    <w:sz w:val="88"/>
                  </w:rPr>
                  <w:t>类</w:t>
                </w:r>
                <w:r>
                  <w:rPr>
                    <w:w w:val="95"/>
                    <w:sz w:val="88"/>
                  </w:rPr>
                  <w:t>模</w:t>
                </w:r>
                <w:r>
                  <w:rPr>
                    <w:w w:val="95"/>
                    <w:sz w:val="88"/>
                  </w:rPr>
                  <w:t>型</w:t>
                </w:r>
                <w:r>
                  <w:rPr>
                    <w:w w:val="95"/>
                    <w:sz w:val="88"/>
                  </w:rPr>
                  <w:t>的</w:t>
                </w:r>
                <w:r>
                  <w:rPr>
                    <w:w w:val="95"/>
                    <w:sz w:val="88"/>
                  </w:rPr>
                  <w:t>误</w:t>
                </w:r>
                <w:r>
                  <w:rPr>
                    <w:spacing w:val="-10"/>
                    <w:w w:val="95"/>
                    <w:sz w:val="88"/>
                  </w:rPr>
                  <w:t>差</w:t>
                </w:r>
              </w:p>
            </w:txbxContent>
          </v:textbox>
          <w10:wrap type="none"/>
        </v:shape>
      </w:pict>
    </w: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5.029999pt;margin-top:44.68969pt;width:309.9pt;height:46pt;mso-position-horizontal-relative:page;mso-position-vertical-relative:page;z-index:-23949824" type="#_x0000_t202" id="docshape600" filled="false" stroked="false">
          <v:textbox inset="0,0,0,0">
            <w:txbxContent>
              <w:p>
                <w:pPr>
                  <w:spacing w:line="920" w:lineRule="exact" w:before="0"/>
                  <w:ind w:left="20" w:right="0" w:firstLine="0"/>
                  <w:jc w:val="left"/>
                  <w:rPr>
                    <w:sz w:val="88"/>
                  </w:rPr>
                </w:pPr>
                <w:r>
                  <w:rPr>
                    <w:w w:val="95"/>
                    <w:sz w:val="88"/>
                  </w:rPr>
                  <w:t>决</w:t>
                </w:r>
                <w:r>
                  <w:rPr>
                    <w:w w:val="95"/>
                    <w:sz w:val="88"/>
                  </w:rPr>
                  <w:t>策</w:t>
                </w:r>
                <w:r>
                  <w:rPr>
                    <w:w w:val="95"/>
                    <w:sz w:val="88"/>
                  </w:rPr>
                  <w:t>树</w:t>
                </w:r>
                <w:r>
                  <w:rPr>
                    <w:w w:val="95"/>
                    <w:sz w:val="88"/>
                  </w:rPr>
                  <w:t>模</w:t>
                </w:r>
                <w:r>
                  <w:rPr>
                    <w:w w:val="95"/>
                    <w:sz w:val="88"/>
                  </w:rPr>
                  <w:t>型</w:t>
                </w:r>
                <w:r>
                  <w:rPr>
                    <w:w w:val="95"/>
                    <w:sz w:val="88"/>
                  </w:rPr>
                  <w:t>误</w:t>
                </w:r>
                <w:r>
                  <w:rPr>
                    <w:spacing w:val="-10"/>
                    <w:w w:val="95"/>
                    <w:sz w:val="88"/>
                  </w:rPr>
                  <w:t>差</w:t>
                </w:r>
              </w:p>
            </w:txbxContent>
          </v:textbox>
          <w10:wrap type="none"/>
        </v:shape>
      </w:pict>
    </w:r>
  </w:p>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5.029999pt;margin-top:44.68969pt;width:309.9pt;height:46pt;mso-position-horizontal-relative:page;mso-position-vertical-relative:page;z-index:-23941632" type="#_x0000_t202" id="docshape603" filled="false" stroked="false">
          <v:textbox inset="0,0,0,0">
            <w:txbxContent>
              <w:p>
                <w:pPr>
                  <w:spacing w:line="920" w:lineRule="exact" w:before="0"/>
                  <w:ind w:left="20" w:right="0" w:firstLine="0"/>
                  <w:jc w:val="left"/>
                  <w:rPr>
                    <w:sz w:val="88"/>
                  </w:rPr>
                </w:pPr>
                <w:r>
                  <w:rPr>
                    <w:w w:val="95"/>
                    <w:sz w:val="88"/>
                  </w:rPr>
                  <w:t>旨</w:t>
                </w:r>
                <w:r>
                  <w:rPr>
                    <w:w w:val="95"/>
                    <w:sz w:val="88"/>
                  </w:rPr>
                  <w:t>在</w:t>
                </w:r>
                <w:r>
                  <w:rPr>
                    <w:w w:val="95"/>
                    <w:sz w:val="88"/>
                  </w:rPr>
                  <w:t>理</w:t>
                </w:r>
                <w:r>
                  <w:rPr>
                    <w:w w:val="95"/>
                    <w:sz w:val="88"/>
                  </w:rPr>
                  <w:t>解</w:t>
                </w:r>
                <w:r>
                  <w:rPr>
                    <w:w w:val="95"/>
                    <w:sz w:val="88"/>
                  </w:rPr>
                  <w:t>的</w:t>
                </w:r>
                <w:r>
                  <w:rPr>
                    <w:w w:val="95"/>
                    <w:sz w:val="88"/>
                  </w:rPr>
                  <w:t>聚</w:t>
                </w:r>
                <w:r>
                  <w:rPr>
                    <w:spacing w:val="-10"/>
                    <w:w w:val="95"/>
                    <w:sz w:val="88"/>
                  </w:rPr>
                  <w:t>类</w:t>
                </w:r>
              </w:p>
            </w:txbxContent>
          </v:textbox>
          <w10:wrap type="none"/>
        </v:shape>
      </w:pict>
    </w: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5.029999pt;margin-top:44.68969pt;width:309.9pt;height:46pt;mso-position-horizontal-relative:page;mso-position-vertical-relative:page;z-index:-23940608" type="#_x0000_t202" id="docshape604" filled="false" stroked="false">
          <v:textbox inset="0,0,0,0">
            <w:txbxContent>
              <w:p>
                <w:pPr>
                  <w:spacing w:line="920" w:lineRule="exact" w:before="0"/>
                  <w:ind w:left="20" w:right="0" w:firstLine="0"/>
                  <w:jc w:val="left"/>
                  <w:rPr>
                    <w:sz w:val="88"/>
                  </w:rPr>
                </w:pPr>
                <w:r>
                  <w:rPr>
                    <w:w w:val="95"/>
                    <w:sz w:val="88"/>
                  </w:rPr>
                  <w:t>旨</w:t>
                </w:r>
                <w:r>
                  <w:rPr>
                    <w:w w:val="95"/>
                    <w:sz w:val="88"/>
                  </w:rPr>
                  <w:t>在</w:t>
                </w:r>
                <w:r>
                  <w:rPr>
                    <w:w w:val="95"/>
                    <w:sz w:val="88"/>
                  </w:rPr>
                  <w:t>实</w:t>
                </w:r>
                <w:r>
                  <w:rPr>
                    <w:w w:val="95"/>
                    <w:sz w:val="88"/>
                  </w:rPr>
                  <w:t>用</w:t>
                </w:r>
                <w:r>
                  <w:rPr>
                    <w:w w:val="95"/>
                    <w:sz w:val="88"/>
                  </w:rPr>
                  <w:t>的</w:t>
                </w:r>
                <w:r>
                  <w:rPr>
                    <w:w w:val="95"/>
                    <w:sz w:val="88"/>
                  </w:rPr>
                  <w:t>聚</w:t>
                </w:r>
                <w:r>
                  <w:rPr>
                    <w:spacing w:val="-10"/>
                    <w:w w:val="95"/>
                    <w:sz w:val="88"/>
                  </w:rPr>
                  <w:t>类</w:t>
                </w:r>
              </w:p>
            </w:txbxContent>
          </v:textbox>
          <w10:wrap type="none"/>
        </v:shape>
      </w:pict>
    </w: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939584" type="#_x0000_t202" id="docshape605" filled="false" stroked="false">
          <v:textbox inset="0,0,0,0">
            <w:txbxContent>
              <w:p>
                <w:pPr>
                  <w:spacing w:line="920" w:lineRule="exact" w:before="0"/>
                  <w:ind w:left="20" w:right="0" w:firstLine="0"/>
                  <w:jc w:val="left"/>
                  <w:rPr>
                    <w:sz w:val="88"/>
                  </w:rPr>
                </w:pPr>
                <w:r>
                  <w:rPr>
                    <w:w w:val="95"/>
                    <w:sz w:val="88"/>
                  </w:rPr>
                  <w:t>聚</w:t>
                </w:r>
                <w:r>
                  <w:rPr>
                    <w:w w:val="95"/>
                    <w:sz w:val="88"/>
                  </w:rPr>
                  <w:t>类</w:t>
                </w:r>
                <w:r>
                  <w:rPr>
                    <w:w w:val="95"/>
                    <w:sz w:val="88"/>
                  </w:rPr>
                  <w:t>分</w:t>
                </w:r>
                <w:r>
                  <w:rPr>
                    <w:spacing w:val="-10"/>
                    <w:w w:val="95"/>
                    <w:sz w:val="88"/>
                  </w:rPr>
                  <w:t>析</w:t>
                </w:r>
              </w:p>
            </w:txbxContent>
          </v:textbox>
          <w10:wrap type="none"/>
        </v:shape>
      </w:pict>
    </w:r>
  </w:p>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5.029999pt;margin-top:44.68969pt;width:309.9pt;height:46pt;mso-position-horizontal-relative:page;mso-position-vertical-relative:page;z-index:-23938560" type="#_x0000_t202" id="docshape606" filled="false" stroked="false">
          <v:textbox inset="0,0,0,0">
            <w:txbxContent>
              <w:p>
                <w:pPr>
                  <w:spacing w:line="920" w:lineRule="exact" w:before="0"/>
                  <w:ind w:left="20" w:right="0" w:firstLine="0"/>
                  <w:jc w:val="left"/>
                  <w:rPr>
                    <w:sz w:val="88"/>
                  </w:rPr>
                </w:pPr>
                <w:r>
                  <w:rPr>
                    <w:w w:val="95"/>
                    <w:sz w:val="88"/>
                  </w:rPr>
                  <w:t>不</w:t>
                </w:r>
                <w:r>
                  <w:rPr>
                    <w:w w:val="95"/>
                    <w:sz w:val="88"/>
                  </w:rPr>
                  <w:t>同</w:t>
                </w:r>
                <w:r>
                  <w:rPr>
                    <w:w w:val="95"/>
                    <w:sz w:val="88"/>
                  </w:rPr>
                  <w:t>的</w:t>
                </w:r>
                <w:r>
                  <w:rPr>
                    <w:w w:val="95"/>
                    <w:sz w:val="88"/>
                  </w:rPr>
                  <w:t>聚</w:t>
                </w:r>
                <w:r>
                  <w:rPr>
                    <w:w w:val="95"/>
                    <w:sz w:val="88"/>
                  </w:rPr>
                  <w:t>类</w:t>
                </w:r>
                <w:r>
                  <w:rPr>
                    <w:w w:val="95"/>
                    <w:sz w:val="88"/>
                  </w:rPr>
                  <w:t>类</w:t>
                </w:r>
                <w:r>
                  <w:rPr>
                    <w:spacing w:val="-10"/>
                    <w:w w:val="95"/>
                    <w:sz w:val="88"/>
                  </w:rPr>
                  <w:t>型</w:t>
                </w:r>
              </w:p>
            </w:txbxContent>
          </v:textbox>
          <w10:wrap type="none"/>
        </v:shape>
      </w:pict>
    </w: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7.050003pt;margin-top:44.68969pt;width:265.9pt;height:46pt;mso-position-horizontal-relative:page;mso-position-vertical-relative:page;z-index:-23930880" type="#_x0000_t202" id="docshape644" filled="false" stroked="false">
          <v:textbox inset="0,0,0,0">
            <w:txbxContent>
              <w:p>
                <w:pPr>
                  <w:spacing w:line="920" w:lineRule="exact" w:before="0"/>
                  <w:ind w:left="20" w:right="0" w:firstLine="0"/>
                  <w:jc w:val="left"/>
                  <w:rPr>
                    <w:sz w:val="88"/>
                  </w:rPr>
                </w:pPr>
                <w:r>
                  <w:rPr>
                    <w:w w:val="95"/>
                    <w:sz w:val="88"/>
                  </w:rPr>
                  <w:t>一</w:t>
                </w:r>
                <w:r>
                  <w:rPr>
                    <w:w w:val="95"/>
                    <w:sz w:val="88"/>
                  </w:rPr>
                  <w:t>般</w:t>
                </w:r>
                <w:r>
                  <w:rPr>
                    <w:w w:val="95"/>
                    <w:sz w:val="88"/>
                  </w:rPr>
                  <w:t>情</w:t>
                </w:r>
                <w:r>
                  <w:rPr>
                    <w:w w:val="95"/>
                    <w:sz w:val="88"/>
                  </w:rPr>
                  <w:t>况</w:t>
                </w:r>
                <w:r>
                  <w:rPr>
                    <w:w w:val="95"/>
                    <w:sz w:val="88"/>
                  </w:rPr>
                  <w:t>举</w:t>
                </w:r>
                <w:r>
                  <w:rPr>
                    <w:spacing w:val="-10"/>
                    <w:w w:val="95"/>
                    <w:sz w:val="88"/>
                  </w:rPr>
                  <w:t>例</w:t>
                </w:r>
              </w:p>
            </w:txbxContent>
          </v:textbox>
          <w10:wrap type="none"/>
        </v:shape>
      </w:pict>
    </w: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7.050003pt;margin-top:44.68969pt;width:265.9pt;height:46pt;mso-position-horizontal-relative:page;mso-position-vertical-relative:page;z-index:-23929856" type="#_x0000_t202" id="docshape645" filled="false" stroked="false">
          <v:textbox inset="0,0,0,0">
            <w:txbxContent>
              <w:p>
                <w:pPr>
                  <w:spacing w:line="920" w:lineRule="exact" w:before="0"/>
                  <w:ind w:left="20" w:right="0" w:firstLine="0"/>
                  <w:jc w:val="left"/>
                  <w:rPr>
                    <w:sz w:val="88"/>
                  </w:rPr>
                </w:pPr>
                <w:r>
                  <w:rPr>
                    <w:w w:val="95"/>
                    <w:sz w:val="88"/>
                  </w:rPr>
                  <w:t>选</w:t>
                </w:r>
                <w:r>
                  <w:rPr>
                    <w:w w:val="95"/>
                    <w:sz w:val="88"/>
                  </w:rPr>
                  <w:t>择</w:t>
                </w:r>
                <w:r>
                  <w:rPr>
                    <w:w w:val="95"/>
                    <w:sz w:val="88"/>
                  </w:rPr>
                  <w:t>初</w:t>
                </w:r>
                <w:r>
                  <w:rPr>
                    <w:w w:val="95"/>
                    <w:sz w:val="88"/>
                  </w:rPr>
                  <w:t>始</w:t>
                </w:r>
                <w:r>
                  <w:rPr>
                    <w:w w:val="95"/>
                    <w:sz w:val="88"/>
                  </w:rPr>
                  <w:t>质</w:t>
                </w:r>
                <w:r>
                  <w:rPr>
                    <w:spacing w:val="-10"/>
                    <w:w w:val="95"/>
                    <w:sz w:val="88"/>
                  </w:rPr>
                  <w:t>心</w:t>
                </w:r>
              </w:p>
            </w:txbxContent>
          </v:textbox>
          <w10:wrap type="none"/>
        </v:shape>
      </w:pict>
    </w:r>
  </w:p>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923200" type="#_x0000_t202" id="docshape693" filled="false" stroked="false">
          <v:textbox inset="0,0,0,0">
            <w:txbxContent>
              <w:p>
                <w:pPr>
                  <w:spacing w:line="920" w:lineRule="exact" w:before="0"/>
                  <w:ind w:left="20" w:right="0" w:firstLine="0"/>
                  <w:jc w:val="left"/>
                  <w:rPr>
                    <w:sz w:val="88"/>
                  </w:rPr>
                </w:pPr>
                <w:r>
                  <w:rPr>
                    <w:w w:val="95"/>
                    <w:sz w:val="88"/>
                  </w:rPr>
                  <w:t>算</w:t>
                </w:r>
                <w:r>
                  <w:rPr>
                    <w:w w:val="95"/>
                    <w:sz w:val="88"/>
                  </w:rPr>
                  <w:t>法</w:t>
                </w:r>
                <w:r>
                  <w:rPr>
                    <w:w w:val="95"/>
                    <w:sz w:val="88"/>
                  </w:rPr>
                  <w:t>思</w:t>
                </w:r>
                <w:r>
                  <w:rPr>
                    <w:spacing w:val="-10"/>
                    <w:w w:val="95"/>
                    <w:sz w:val="88"/>
                  </w:rPr>
                  <w:t>路</w:t>
                </w:r>
              </w:p>
            </w:txbxContent>
          </v:textbox>
          <w10:wrap type="none"/>
        </v:shape>
      </w:pict>
    </w: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922176" type="#_x0000_t202" id="docshape694" filled="false" stroked="false">
          <v:textbox inset="0,0,0,0">
            <w:txbxContent>
              <w:p>
                <w:pPr>
                  <w:spacing w:line="920" w:lineRule="exact" w:before="0"/>
                  <w:ind w:left="20" w:right="0" w:firstLine="0"/>
                  <w:jc w:val="left"/>
                  <w:rPr>
                    <w:sz w:val="88"/>
                  </w:rPr>
                </w:pPr>
                <w:r>
                  <w:rPr>
                    <w:w w:val="95"/>
                    <w:sz w:val="88"/>
                  </w:rPr>
                  <w:t>算</w:t>
                </w:r>
                <w:r>
                  <w:rPr>
                    <w:w w:val="95"/>
                    <w:sz w:val="88"/>
                  </w:rPr>
                  <w:t>法</w:t>
                </w:r>
                <w:r>
                  <w:rPr>
                    <w:w w:val="95"/>
                    <w:sz w:val="88"/>
                  </w:rPr>
                  <w:t>描</w:t>
                </w:r>
                <w:r>
                  <w:rPr>
                    <w:spacing w:val="-10"/>
                    <w:w w:val="95"/>
                    <w:sz w:val="88"/>
                  </w:rPr>
                  <w:t>述</w:t>
                </w:r>
              </w:p>
            </w:txbxContent>
          </v:textbox>
          <w10:wrap type="none"/>
        </v:shape>
      </w:pict>
    </w: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3.070007pt;margin-top:44.68969pt;width:353.85pt;height:46pt;mso-position-horizontal-relative:page;mso-position-vertical-relative:page;z-index:-23921152" type="#_x0000_t202" id="docshape695" filled="false" stroked="false">
          <v:textbox inset="0,0,0,0">
            <w:txbxContent>
              <w:p>
                <w:pPr>
                  <w:spacing w:line="920" w:lineRule="exact" w:before="0"/>
                  <w:ind w:left="20" w:right="0" w:firstLine="0"/>
                  <w:jc w:val="left"/>
                  <w:rPr>
                    <w:sz w:val="88"/>
                  </w:rPr>
                </w:pPr>
                <w:r>
                  <w:rPr>
                    <w:w w:val="95"/>
                    <w:sz w:val="88"/>
                  </w:rPr>
                  <w:t>时</w:t>
                </w:r>
                <w:r>
                  <w:rPr>
                    <w:w w:val="95"/>
                    <w:sz w:val="88"/>
                  </w:rPr>
                  <w:t>间</w:t>
                </w:r>
                <w:r>
                  <w:rPr>
                    <w:w w:val="95"/>
                    <w:sz w:val="88"/>
                  </w:rPr>
                  <w:t>和</w:t>
                </w:r>
                <w:r>
                  <w:rPr>
                    <w:w w:val="95"/>
                    <w:sz w:val="88"/>
                  </w:rPr>
                  <w:t>空</w:t>
                </w:r>
                <w:r>
                  <w:rPr>
                    <w:w w:val="95"/>
                    <w:sz w:val="88"/>
                  </w:rPr>
                  <w:t>间</w:t>
                </w:r>
                <w:r>
                  <w:rPr>
                    <w:w w:val="95"/>
                    <w:sz w:val="88"/>
                  </w:rPr>
                  <w:t>复</w:t>
                </w:r>
                <w:r>
                  <w:rPr>
                    <w:w w:val="95"/>
                    <w:sz w:val="88"/>
                  </w:rPr>
                  <w:t>杂</w:t>
                </w:r>
                <w:r>
                  <w:rPr>
                    <w:spacing w:val="-10"/>
                    <w:w w:val="95"/>
                    <w:sz w:val="88"/>
                  </w:rPr>
                  <w:t>性</w:t>
                </w:r>
              </w:p>
            </w:txbxContent>
          </v:textbox>
          <w10:wrap type="none"/>
        </v:shape>
      </w:pict>
    </w:r>
  </w:p>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989990pt;margin-top:44.68969pt;width:133.950pt;height:46pt;mso-position-horizontal-relative:page;mso-position-vertical-relative:page;z-index:-23920128" type="#_x0000_t202" id="docshape696" filled="false" stroked="false">
          <v:textbox inset="0,0,0,0">
            <w:txbxContent>
              <w:p>
                <w:pPr>
                  <w:spacing w:line="920" w:lineRule="exact" w:before="0"/>
                  <w:ind w:left="20" w:right="0" w:firstLine="0"/>
                  <w:jc w:val="left"/>
                  <w:rPr>
                    <w:sz w:val="88"/>
                  </w:rPr>
                </w:pPr>
                <w:r>
                  <w:rPr>
                    <w:w w:val="95"/>
                    <w:sz w:val="88"/>
                  </w:rPr>
                  <w:t>优</w:t>
                </w:r>
                <w:r>
                  <w:rPr>
                    <w:w w:val="95"/>
                    <w:sz w:val="88"/>
                  </w:rPr>
                  <w:t>缺</w:t>
                </w:r>
                <w:r>
                  <w:rPr>
                    <w:spacing w:val="-10"/>
                    <w:w w:val="95"/>
                    <w:sz w:val="88"/>
                  </w:rPr>
                  <w:t>点</w:t>
                </w:r>
              </w:p>
            </w:txbxContent>
          </v:textbox>
          <w10:wrap type="none"/>
        </v:shape>
      </w:pict>
    </w: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4.105688pt;width:221.9pt;height:46pt;mso-position-horizontal-relative:page;mso-position-vertical-relative:page;z-index:-23916544" type="#_x0000_t202" id="docshape700"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4.105688pt;width:221.9pt;height:46pt;mso-position-horizontal-relative:page;mso-position-vertical-relative:page;z-index:-23916032" type="#_x0000_t202" id="docshape701"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9.769789pt;width:221.9pt;height:46pt;mso-position-horizontal-relative:page;mso-position-vertical-relative:page;z-index:-23915520" type="#_x0000_t202" id="docshape702"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84.124359pt;width:682.8pt;height:37.75pt;mso-position-horizontal-relative:page;mso-position-vertical-relative:page;z-index:-23905792" type="#_x0000_t202" id="docshape708" filled="false" stroked="false">
          <v:textbox inset="0,0,0,0">
            <w:txbxContent>
              <w:p>
                <w:pPr>
                  <w:pStyle w:val="BodyText"/>
                  <w:spacing w:line="755" w:lineRule="exact"/>
                  <w:ind w:left="20"/>
                </w:pPr>
                <w:r>
                  <w:rPr>
                    <w:w w:val="95"/>
                  </w:rPr>
                  <w:t>假</w:t>
                </w:r>
                <w:r>
                  <w:rPr>
                    <w:w w:val="95"/>
                  </w:rPr>
                  <w:t>设</w:t>
                </w:r>
                <w:r>
                  <w:rPr>
                    <w:w w:val="95"/>
                  </w:rPr>
                  <w:t>数</w:t>
                </w:r>
                <w:r>
                  <w:rPr>
                    <w:w w:val="95"/>
                  </w:rPr>
                  <w:t>据</w:t>
                </w:r>
                <w:r>
                  <w:rPr>
                    <w:w w:val="95"/>
                  </w:rPr>
                  <w:t>库</w:t>
                </w:r>
                <w:r>
                  <w:rPr>
                    <w:w w:val="95"/>
                  </w:rPr>
                  <w:t>记</w:t>
                </w:r>
                <w:r>
                  <w:rPr>
                    <w:w w:val="95"/>
                  </w:rPr>
                  <w:t>录</w:t>
                </w:r>
                <w:r>
                  <w:rPr>
                    <w:w w:val="95"/>
                  </w:rPr>
                  <w:t>的</w:t>
                </w:r>
                <w:r>
                  <w:rPr>
                    <w:w w:val="95"/>
                  </w:rPr>
                  <w:t>总</w:t>
                </w:r>
                <w:r>
                  <w:rPr>
                    <w:w w:val="95"/>
                  </w:rPr>
                  <w:t>交</w:t>
                </w:r>
                <w:r>
                  <w:rPr>
                    <w:w w:val="95"/>
                  </w:rPr>
                  <w:t>易</w:t>
                </w:r>
                <w:r>
                  <w:rPr>
                    <w:w w:val="95"/>
                  </w:rPr>
                  <w:t>次</w:t>
                </w:r>
                <w:r>
                  <w:rPr>
                    <w:w w:val="95"/>
                  </w:rPr>
                  <w:t>数</w:t>
                </w:r>
                <w:r>
                  <w:rPr>
                    <w:w w:val="95"/>
                  </w:rPr>
                  <w:t>为</w:t>
                </w:r>
                <w:r>
                  <w:rPr>
                    <w:rFonts w:ascii="Arial" w:eastAsia="Arial"/>
                    <w:w w:val="95"/>
                  </w:rPr>
                  <w:t>N,</w:t>
                </w:r>
                <w:r>
                  <w:rPr>
                    <w:rFonts w:ascii="Arial" w:eastAsia="Arial"/>
                    <w:spacing w:val="53"/>
                  </w:rPr>
                  <w:t>   </w:t>
                </w:r>
                <w:r>
                  <w:rPr>
                    <w:w w:val="95"/>
                  </w:rPr>
                  <w:t>其</w:t>
                </w:r>
                <w:r>
                  <w:rPr>
                    <w:w w:val="95"/>
                  </w:rPr>
                  <w:t>中</w:t>
                </w:r>
                <w:r>
                  <w:rPr>
                    <w:w w:val="95"/>
                  </w:rPr>
                  <w:t>购</w:t>
                </w:r>
                <w:r>
                  <w:rPr>
                    <w:w w:val="95"/>
                  </w:rPr>
                  <w:t>买</w:t>
                </w:r>
                <w:r>
                  <w:rPr>
                    <w:w w:val="95"/>
                  </w:rPr>
                  <w:t>了</w:t>
                </w:r>
                <w:r>
                  <w:rPr>
                    <w:spacing w:val="-10"/>
                    <w:w w:val="95"/>
                  </w:rPr>
                  <w:t>商</w:t>
                </w:r>
              </w:p>
            </w:txbxContent>
          </v:textbox>
          <w10:wrap type="none"/>
        </v:shape>
      </w:pict>
    </w: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3.714355pt;width:13.2pt;height:37.75pt;mso-position-horizontal-relative:page;mso-position-vertical-relative:page;z-index:-23904256" type="#_x0000_t202" id="docshape711"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64.826981pt;margin-top:95.18219pt;width:161.9pt;height:34pt;mso-position-horizontal-relative:page;mso-position-vertical-relative:page;z-index:-23903744" type="#_x0000_t202" id="docshape712" filled="false" stroked="false">
          <v:textbox inset="0,0,0,0">
            <w:txbxContent>
              <w:p>
                <w:pPr>
                  <w:pStyle w:val="BodyText"/>
                  <w:spacing w:line="680" w:lineRule="exact"/>
                  <w:ind w:left="20"/>
                </w:pPr>
                <w:r>
                  <w:rPr>
                    <w:w w:val="95"/>
                  </w:rPr>
                  <w:t>算</w:t>
                </w:r>
                <w:r>
                  <w:rPr>
                    <w:w w:val="95"/>
                  </w:rPr>
                  <w:t>法</w:t>
                </w:r>
                <w:r>
                  <w:rPr>
                    <w:w w:val="95"/>
                  </w:rPr>
                  <w:t>思</w:t>
                </w:r>
                <w:r>
                  <w:rPr>
                    <w:w w:val="95"/>
                  </w:rPr>
                  <w:t>想</w:t>
                </w:r>
                <w:r>
                  <w:rPr>
                    <w:spacing w:val="-10"/>
                    <w:w w:val="95"/>
                  </w:rPr>
                  <w:t>：</w:t>
                </w:r>
              </w:p>
            </w:txbxContent>
          </v:textbox>
          <w10:wrap type="none"/>
        </v:shape>
      </w:pict>
    </w:r>
  </w:p>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82.339355pt;width:13.2pt;height:37.75pt;mso-position-horizontal-relative:page;mso-position-vertical-relative:page;z-index:-23900160" type="#_x0000_t202" id="docshape717"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82.339355pt;width:645.450pt;height:37.75pt;mso-position-horizontal-relative:page;mso-position-vertical-relative:page;z-index:-23899648" type="#_x0000_t202" id="docshape718" filled="false" stroked="false">
          <v:textbox inset="0,0,0,0">
            <w:txbxContent>
              <w:p>
                <w:pPr>
                  <w:pStyle w:val="BodyText"/>
                  <w:spacing w:line="755" w:lineRule="exact"/>
                  <w:ind w:left="20"/>
                </w:pPr>
                <w:r>
                  <w:rPr>
                    <w:w w:val="95"/>
                  </w:rPr>
                  <w:t>为</w:t>
                </w:r>
                <w:r>
                  <w:rPr>
                    <w:w w:val="95"/>
                  </w:rPr>
                  <w:t>了</w:t>
                </w:r>
                <w:r>
                  <w:rPr>
                    <w:w w:val="95"/>
                  </w:rPr>
                  <w:t>具</w:t>
                </w:r>
                <w:r>
                  <w:rPr>
                    <w:w w:val="95"/>
                  </w:rPr>
                  <w:t>体</w:t>
                </w:r>
                <w:r>
                  <w:rPr>
                    <w:w w:val="95"/>
                  </w:rPr>
                  <w:t>明</w:t>
                </w:r>
                <w:r>
                  <w:rPr>
                    <w:w w:val="95"/>
                  </w:rPr>
                  <w:t>确</w:t>
                </w:r>
                <w:r>
                  <w:rPr>
                    <w:w w:val="95"/>
                  </w:rPr>
                  <w:t>“</w:t>
                </w:r>
                <w:r>
                  <w:rPr>
                    <w:w w:val="95"/>
                  </w:rPr>
                  <w:t>效</w:t>
                </w:r>
                <w:r>
                  <w:rPr>
                    <w:w w:val="95"/>
                  </w:rPr>
                  <w:t>用</w:t>
                </w:r>
                <w:r>
                  <w:rPr>
                    <w:w w:val="95"/>
                  </w:rPr>
                  <w:t>”</w:t>
                </w:r>
                <w:r>
                  <w:rPr>
                    <w:w w:val="95"/>
                  </w:rPr>
                  <w:t>的</w:t>
                </w:r>
                <w:r>
                  <w:rPr>
                    <w:w w:val="95"/>
                  </w:rPr>
                  <w:t>概</w:t>
                </w:r>
                <w:r>
                  <w:rPr>
                    <w:w w:val="95"/>
                  </w:rPr>
                  <w:t>念</w:t>
                </w:r>
                <w:r>
                  <w:rPr>
                    <w:rFonts w:ascii="Arial" w:hAnsi="Arial" w:eastAsia="Arial"/>
                    <w:w w:val="95"/>
                  </w:rPr>
                  <w:t>,</w:t>
                </w:r>
                <w:r>
                  <w:rPr>
                    <w:rFonts w:ascii="Arial" w:hAnsi="Arial" w:eastAsia="Arial"/>
                    <w:spacing w:val="33"/>
                  </w:rPr>
                  <w:t>  </w:t>
                </w:r>
                <w:r>
                  <w:rPr>
                    <w:w w:val="95"/>
                  </w:rPr>
                  <w:t>这</w:t>
                </w:r>
                <w:r>
                  <w:rPr>
                    <w:w w:val="95"/>
                  </w:rPr>
                  <w:t>里</w:t>
                </w:r>
                <w:r>
                  <w:rPr>
                    <w:w w:val="95"/>
                  </w:rPr>
                  <w:t>约</w:t>
                </w:r>
                <w:r>
                  <w:rPr>
                    <w:w w:val="95"/>
                  </w:rPr>
                  <w:t>定</w:t>
                </w:r>
                <w:r>
                  <w:rPr>
                    <w:rFonts w:ascii="Arial" w:hAnsi="Arial" w:eastAsia="Arial"/>
                    <w:w w:val="95"/>
                  </w:rPr>
                  <w:t>:</w:t>
                </w:r>
                <w:r>
                  <w:rPr>
                    <w:rFonts w:ascii="Arial" w:hAnsi="Arial" w:eastAsia="Arial"/>
                    <w:spacing w:val="28"/>
                  </w:rPr>
                  <w:t>  </w:t>
                </w:r>
                <w:r>
                  <w:rPr>
                    <w:w w:val="95"/>
                  </w:rPr>
                  <w:t>所</w:t>
                </w:r>
                <w:r>
                  <w:rPr>
                    <w:spacing w:val="-10"/>
                    <w:w w:val="95"/>
                  </w:rPr>
                  <w:t>谓</w:t>
                </w:r>
              </w:p>
            </w:txbxContent>
          </v:textbox>
          <w10:wrap type="none"/>
        </v:shape>
      </w:pict>
    </w:r>
  </w:p>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78.149353pt;width:13.2pt;height:37.75pt;mso-position-horizontal-relative:page;mso-position-vertical-relative:page;z-index:-23898112" type="#_x0000_t202" id="docshape720"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64.826981pt;margin-top:79.617188pt;width:609.7pt;height:34pt;mso-position-horizontal-relative:page;mso-position-vertical-relative:page;z-index:-23897600" type="#_x0000_t202" id="docshape721" filled="false" stroked="false">
          <v:textbox inset="0,0,0,0">
            <w:txbxContent>
              <w:p>
                <w:pPr>
                  <w:pStyle w:val="BodyText"/>
                  <w:spacing w:line="680" w:lineRule="exact"/>
                  <w:ind w:left="20"/>
                </w:pPr>
                <w:r>
                  <w:rPr>
                    <w:w w:val="95"/>
                  </w:rPr>
                  <w:t>由</w:t>
                </w:r>
                <w:r>
                  <w:rPr>
                    <w:w w:val="95"/>
                  </w:rPr>
                  <w:t>信</w:t>
                </w:r>
                <w:r>
                  <w:rPr>
                    <w:w w:val="95"/>
                  </w:rPr>
                  <w:t>息</w:t>
                </w:r>
                <w:r>
                  <w:rPr>
                    <w:w w:val="95"/>
                  </w:rPr>
                  <w:t>生</w:t>
                </w:r>
                <w:r>
                  <w:rPr>
                    <w:w w:val="95"/>
                  </w:rPr>
                  <w:t>成</w:t>
                </w:r>
                <w:r>
                  <w:rPr>
                    <w:w w:val="95"/>
                  </w:rPr>
                  <w:t>效</w:t>
                </w:r>
                <w:r>
                  <w:rPr>
                    <w:w w:val="95"/>
                  </w:rPr>
                  <w:t>用</w:t>
                </w:r>
                <w:r>
                  <w:rPr>
                    <w:w w:val="95"/>
                  </w:rPr>
                  <w:t>性</w:t>
                </w:r>
                <w:r>
                  <w:rPr>
                    <w:w w:val="95"/>
                  </w:rPr>
                  <w:t>知</w:t>
                </w:r>
                <w:r>
                  <w:rPr>
                    <w:w w:val="95"/>
                  </w:rPr>
                  <w:t>识</w:t>
                </w:r>
                <w:r>
                  <w:rPr>
                    <w:w w:val="95"/>
                  </w:rPr>
                  <w:t>的</w:t>
                </w:r>
                <w:r>
                  <w:rPr>
                    <w:w w:val="95"/>
                  </w:rPr>
                  <w:t>原</w:t>
                </w:r>
                <w:r>
                  <w:rPr>
                    <w:w w:val="95"/>
                  </w:rPr>
                  <w:t>则</w:t>
                </w:r>
                <w:r>
                  <w:rPr>
                    <w:w w:val="95"/>
                  </w:rPr>
                  <w:t>算</w:t>
                </w:r>
                <w:r>
                  <w:rPr>
                    <w:w w:val="95"/>
                  </w:rPr>
                  <w:t>法</w:t>
                </w:r>
                <w:r>
                  <w:rPr>
                    <w:w w:val="95"/>
                  </w:rPr>
                  <w:t>包</w:t>
                </w:r>
                <w:r>
                  <w:rPr>
                    <w:w w:val="95"/>
                  </w:rPr>
                  <w:t>括</w:t>
                </w:r>
                <w:r>
                  <w:rPr>
                    <w:w w:val="95"/>
                  </w:rPr>
                  <w:t>如</w:t>
                </w:r>
                <w:r>
                  <w:rPr>
                    <w:spacing w:val="-10"/>
                    <w:w w:val="95"/>
                  </w:rPr>
                  <w:t>下</w:t>
                </w:r>
              </w:p>
            </w:txbxContent>
          </v:textbox>
          <w10:wrap type="none"/>
        </v:shape>
      </w:pict>
    </w: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9.339355pt;width:13.2pt;height:37.75pt;mso-position-horizontal-relative:page;mso-position-vertical-relative:page;z-index:-23897088" type="#_x0000_t202" id="docshape727"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99.339355pt;width:629.35pt;height:37.75pt;mso-position-horizontal-relative:page;mso-position-vertical-relative:page;z-index:-23896576" type="#_x0000_t202" id="docshape728" filled="false" stroked="false">
          <v:textbox inset="0,0,0,0">
            <w:txbxContent>
              <w:p>
                <w:pPr>
                  <w:pStyle w:val="BodyText"/>
                  <w:spacing w:line="755" w:lineRule="exact"/>
                  <w:ind w:left="20"/>
                  <w:rPr>
                    <w:rFonts w:ascii="Arial" w:eastAsia="Arial"/>
                  </w:rPr>
                </w:pPr>
                <w:r>
                  <w:rPr>
                    <w:w w:val="95"/>
                  </w:rPr>
                  <w:t>在</w:t>
                </w:r>
                <w:r>
                  <w:rPr>
                    <w:w w:val="95"/>
                  </w:rPr>
                  <w:t>效</w:t>
                </w:r>
                <w:r>
                  <w:rPr>
                    <w:w w:val="95"/>
                  </w:rPr>
                  <w:t>用</w:t>
                </w:r>
                <w:r>
                  <w:rPr>
                    <w:w w:val="95"/>
                  </w:rPr>
                  <w:t>性</w:t>
                </w:r>
                <w:r>
                  <w:rPr>
                    <w:w w:val="95"/>
                  </w:rPr>
                  <w:t>知</w:t>
                </w:r>
                <w:r>
                  <w:rPr>
                    <w:w w:val="95"/>
                  </w:rPr>
                  <w:t>识</w:t>
                </w:r>
                <w:r>
                  <w:rPr>
                    <w:w w:val="95"/>
                  </w:rPr>
                  <w:t>的</w:t>
                </w:r>
                <w:r>
                  <w:rPr>
                    <w:w w:val="95"/>
                  </w:rPr>
                  <w:t>生</w:t>
                </w:r>
                <w:r>
                  <w:rPr>
                    <w:w w:val="95"/>
                  </w:rPr>
                  <w:t>成</w:t>
                </w:r>
                <w:r>
                  <w:rPr>
                    <w:w w:val="95"/>
                  </w:rPr>
                  <w:t>机</w:t>
                </w:r>
                <w:r>
                  <w:rPr>
                    <w:w w:val="95"/>
                  </w:rPr>
                  <w:t>制</w:t>
                </w:r>
                <w:r>
                  <w:rPr>
                    <w:w w:val="95"/>
                  </w:rPr>
                  <w:t>中</w:t>
                </w:r>
                <w:r>
                  <w:rPr>
                    <w:rFonts w:ascii="Arial" w:eastAsia="Arial"/>
                    <w:w w:val="95"/>
                  </w:rPr>
                  <w:t>,</w:t>
                </w:r>
                <w:r>
                  <w:rPr>
                    <w:rFonts w:ascii="Arial" w:eastAsia="Arial"/>
                    <w:spacing w:val="75"/>
                    <w:w w:val="150"/>
                  </w:rPr>
                  <w:t> </w:t>
                </w:r>
                <w:r>
                  <w:rPr>
                    <w:w w:val="95"/>
                  </w:rPr>
                  <w:t>第</w:t>
                </w:r>
                <w:r>
                  <w:rPr>
                    <w:spacing w:val="13"/>
                  </w:rPr>
                  <w:t> </w:t>
                </w:r>
                <w:r>
                  <w:rPr>
                    <w:rFonts w:ascii="Arial" w:eastAsia="Arial"/>
                    <w:w w:val="95"/>
                  </w:rPr>
                  <w:t>(2)</w:t>
                </w:r>
                <w:r>
                  <w:rPr>
                    <w:rFonts w:ascii="Arial" w:eastAsia="Arial"/>
                    <w:spacing w:val="65"/>
                    <w:w w:val="150"/>
                  </w:rPr>
                  <w:t> </w:t>
                </w:r>
                <w:r>
                  <w:rPr>
                    <w:w w:val="95"/>
                  </w:rPr>
                  <w:t>步</w:t>
                </w:r>
                <w:r>
                  <w:rPr>
                    <w:w w:val="95"/>
                  </w:rPr>
                  <w:t>是</w:t>
                </w:r>
                <w:r>
                  <w:rPr>
                    <w:w w:val="95"/>
                  </w:rPr>
                  <w:t>关</w:t>
                </w:r>
                <w:r>
                  <w:rPr>
                    <w:w w:val="95"/>
                  </w:rPr>
                  <w:t>键</w:t>
                </w:r>
                <w:r>
                  <w:rPr>
                    <w:rFonts w:ascii="Arial" w:eastAsia="Arial"/>
                    <w:spacing w:val="-10"/>
                    <w:w w:val="95"/>
                  </w:rPr>
                  <w:t>.</w:t>
                </w:r>
              </w:p>
            </w:txbxContent>
          </v:textbox>
          <w10:wrap type="none"/>
        </v:shape>
      </w:pict>
    </w:r>
  </w:p>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84.289238pt;width:11.85pt;height:33.35pt;mso-position-horizontal-relative:page;mso-position-vertical-relative:page;z-index:-23895552" type="#_x0000_t202" id="docshape730" filled="false" stroked="false">
          <v:textbox inset="0,0,0,0">
            <w:txbxContent>
              <w:p>
                <w:pPr>
                  <w:spacing w:before="2"/>
                  <w:ind w:left="20" w:right="0" w:firstLine="0"/>
                  <w:jc w:val="left"/>
                  <w:rPr>
                    <w:rFonts w:ascii="Arial" w:hAnsi="Arial"/>
                    <w:sz w:val="56"/>
                  </w:rPr>
                </w:pPr>
                <w:r>
                  <w:rPr>
                    <w:rFonts w:ascii="Arial" w:hAnsi="Arial"/>
                    <w:w w:val="100"/>
                    <w:sz w:val="56"/>
                  </w:rPr>
                  <w:t>•</w:t>
                </w:r>
              </w:p>
            </w:txbxContent>
          </v:textbox>
          <w10:wrap type="none"/>
        </v:shape>
      </w:pict>
    </w:r>
    <w:r>
      <w:rPr/>
      <w:pict>
        <v:shape style="position:absolute;margin-left:43.836281pt;margin-top:84.289238pt;width:633.7pt;height:33.35pt;mso-position-horizontal-relative:page;mso-position-vertical-relative:page;z-index:-23895040" type="#_x0000_t202" id="docshape731" filled="false" stroked="false">
          <v:textbox inset="0,0,0,0">
            <w:txbxContent>
              <w:p>
                <w:pPr>
                  <w:spacing w:line="666" w:lineRule="exact" w:before="0"/>
                  <w:ind w:left="20" w:right="0" w:firstLine="0"/>
                  <w:jc w:val="left"/>
                  <w:rPr>
                    <w:sz w:val="56"/>
                  </w:rPr>
                </w:pPr>
                <w:r>
                  <w:rPr>
                    <w:sz w:val="56"/>
                  </w:rPr>
                  <w:t>例如</w:t>
                </w:r>
                <w:r>
                  <w:rPr>
                    <w:rFonts w:ascii="Arial" w:hAnsi="Arial" w:eastAsia="Arial"/>
                    <w:spacing w:val="-6"/>
                    <w:sz w:val="56"/>
                  </w:rPr>
                  <w:t>, </w:t>
                </w:r>
                <w:r>
                  <w:rPr>
                    <w:spacing w:val="-1"/>
                    <w:sz w:val="56"/>
                  </w:rPr>
                  <w:t>一个儿童第一次看见“狗”这种陌生动物。首</w:t>
                </w:r>
              </w:p>
            </w:txbxContent>
          </v:textbox>
          <w10:wrap type="none"/>
        </v:shape>
      </w:pict>
    </w: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8.490005pt;margin-top:44.68969pt;width:442.95pt;height:46pt;mso-position-horizontal-relative:page;mso-position-vertical-relative:page;z-index:-23893504" type="#_x0000_t202" id="docshape733" filled="false" stroked="false">
          <v:textbox inset="0,0,0,0">
            <w:txbxContent>
              <w:p>
                <w:pPr>
                  <w:spacing w:line="920" w:lineRule="exact" w:before="0"/>
                  <w:ind w:left="20" w:right="0" w:firstLine="0"/>
                  <w:jc w:val="left"/>
                  <w:rPr>
                    <w:b/>
                    <w:sz w:val="88"/>
                  </w:rPr>
                </w:pPr>
                <w:r>
                  <w:rPr>
                    <w:b/>
                    <w:w w:val="95"/>
                    <w:sz w:val="88"/>
                  </w:rPr>
                  <w:t>内</w:t>
                </w:r>
                <w:r>
                  <w:rPr>
                    <w:b/>
                    <w:w w:val="95"/>
                    <w:sz w:val="88"/>
                  </w:rPr>
                  <w:t>容</w:t>
                </w:r>
                <w:r>
                  <w:rPr>
                    <w:b/>
                    <w:w w:val="95"/>
                    <w:sz w:val="88"/>
                  </w:rPr>
                  <w:t>性</w:t>
                </w:r>
                <w:r>
                  <w:rPr>
                    <w:b/>
                    <w:w w:val="95"/>
                    <w:sz w:val="88"/>
                  </w:rPr>
                  <w:t>知</w:t>
                </w:r>
                <w:r>
                  <w:rPr>
                    <w:b/>
                    <w:w w:val="95"/>
                    <w:sz w:val="88"/>
                  </w:rPr>
                  <w:t>识</w:t>
                </w:r>
                <w:r>
                  <w:rPr>
                    <w:b/>
                    <w:w w:val="95"/>
                    <w:sz w:val="88"/>
                  </w:rPr>
                  <w:t>的</w:t>
                </w:r>
                <w:r>
                  <w:rPr>
                    <w:b/>
                    <w:w w:val="95"/>
                    <w:sz w:val="88"/>
                  </w:rPr>
                  <w:t>生</w:t>
                </w:r>
                <w:r>
                  <w:rPr>
                    <w:b/>
                    <w:w w:val="95"/>
                    <w:sz w:val="88"/>
                  </w:rPr>
                  <w:t>成</w:t>
                </w:r>
                <w:r>
                  <w:rPr>
                    <w:b/>
                    <w:spacing w:val="-5"/>
                    <w:w w:val="95"/>
                    <w:sz w:val="88"/>
                  </w:rPr>
                  <w:t>机制</w:t>
                </w:r>
              </w:p>
            </w:txbxContent>
          </v:textbox>
          <w10:wrap type="none"/>
        </v:shape>
      </w:pict>
    </w: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4.672501pt;margin-top:44.68969pt;width:310.6pt;height:46pt;mso-position-horizontal-relative:page;mso-position-vertical-relative:page;z-index:-23888384" type="#_x0000_t202" id="docshape739" filled="false" stroked="false">
          <v:textbox inset="0,0,0,0">
            <w:txbxContent>
              <w:p>
                <w:pPr>
                  <w:spacing w:line="920" w:lineRule="exact" w:before="0"/>
                  <w:ind w:left="20" w:right="0" w:firstLine="0"/>
                  <w:jc w:val="left"/>
                  <w:rPr>
                    <w:b/>
                    <w:sz w:val="88"/>
                  </w:rPr>
                </w:pPr>
                <w:r>
                  <w:rPr>
                    <w:b/>
                    <w:w w:val="95"/>
                    <w:sz w:val="88"/>
                  </w:rPr>
                  <w:t>演</w:t>
                </w:r>
                <w:r>
                  <w:rPr>
                    <w:b/>
                    <w:w w:val="95"/>
                    <w:sz w:val="88"/>
                  </w:rPr>
                  <w:t>绎</w:t>
                </w:r>
                <w:r>
                  <w:rPr>
                    <w:b/>
                    <w:w w:val="95"/>
                    <w:sz w:val="88"/>
                  </w:rPr>
                  <w:t>型</w:t>
                </w:r>
                <w:r>
                  <w:rPr>
                    <w:b/>
                    <w:w w:val="95"/>
                    <w:sz w:val="88"/>
                  </w:rPr>
                  <w:t>知</w:t>
                </w:r>
                <w:r>
                  <w:rPr>
                    <w:b/>
                    <w:w w:val="95"/>
                    <w:sz w:val="88"/>
                  </w:rPr>
                  <w:t>识</w:t>
                </w:r>
                <w:r>
                  <w:rPr>
                    <w:b/>
                    <w:spacing w:val="-5"/>
                    <w:w w:val="95"/>
                    <w:sz w:val="88"/>
                  </w:rPr>
                  <w:t>生成</w:t>
                </w:r>
              </w:p>
            </w:txbxContent>
          </v:textbox>
          <w10:wrap type="none"/>
        </v:shape>
      </w:pict>
    </w:r>
  </w:p>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4.672501pt;margin-top:44.68969pt;width:310.6pt;height:46pt;mso-position-horizontal-relative:page;mso-position-vertical-relative:page;z-index:-23886848" type="#_x0000_t202" id="docshape741" filled="false" stroked="false">
          <v:textbox inset="0,0,0,0">
            <w:txbxContent>
              <w:p>
                <w:pPr>
                  <w:spacing w:line="920" w:lineRule="exact" w:before="0"/>
                  <w:ind w:left="20" w:right="0" w:firstLine="0"/>
                  <w:jc w:val="left"/>
                  <w:rPr>
                    <w:b/>
                    <w:sz w:val="88"/>
                  </w:rPr>
                </w:pPr>
                <w:r>
                  <w:rPr>
                    <w:b/>
                    <w:w w:val="95"/>
                    <w:sz w:val="88"/>
                  </w:rPr>
                  <w:t>推</w:t>
                </w:r>
                <w:r>
                  <w:rPr>
                    <w:b/>
                    <w:w w:val="95"/>
                    <w:sz w:val="88"/>
                  </w:rPr>
                  <w:t>理</w:t>
                </w:r>
                <w:r>
                  <w:rPr>
                    <w:b/>
                    <w:w w:val="95"/>
                    <w:sz w:val="88"/>
                  </w:rPr>
                  <w:t>型</w:t>
                </w:r>
                <w:r>
                  <w:rPr>
                    <w:b/>
                    <w:w w:val="95"/>
                    <w:sz w:val="88"/>
                  </w:rPr>
                  <w:t>知</w:t>
                </w:r>
                <w:r>
                  <w:rPr>
                    <w:b/>
                    <w:w w:val="95"/>
                    <w:sz w:val="88"/>
                  </w:rPr>
                  <w:t>识</w:t>
                </w:r>
                <w:r>
                  <w:rPr>
                    <w:b/>
                    <w:spacing w:val="-5"/>
                    <w:w w:val="95"/>
                    <w:sz w:val="88"/>
                  </w:rPr>
                  <w:t>生成</w:t>
                </w:r>
              </w:p>
            </w:txbxContent>
          </v:textbox>
          <w10:wrap type="none"/>
        </v:shape>
      </w:pict>
    </w: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82.339355pt;width:330.7pt;height:37.75pt;mso-position-horizontal-relative:page;mso-position-vertical-relative:page;z-index:-23885312" type="#_x0000_t202" id="docshape743" filled="false" stroked="false">
          <v:textbox inset="0,0,0,0">
            <w:txbxContent>
              <w:p>
                <w:pPr>
                  <w:pStyle w:val="BodyText"/>
                  <w:spacing w:line="755" w:lineRule="exact"/>
                  <w:ind w:left="20"/>
                  <w:rPr>
                    <w:rFonts w:ascii="Arial" w:eastAsia="Arial"/>
                  </w:rPr>
                </w:pPr>
                <w:r>
                  <w:rPr>
                    <w:w w:val="95"/>
                  </w:rPr>
                  <w:t>推</w:t>
                </w:r>
                <w:r>
                  <w:rPr>
                    <w:w w:val="95"/>
                  </w:rPr>
                  <w:t>理</w:t>
                </w:r>
                <w:r>
                  <w:rPr>
                    <w:w w:val="95"/>
                  </w:rPr>
                  <w:t>的</w:t>
                </w:r>
                <w:r>
                  <w:rPr>
                    <w:w w:val="95"/>
                  </w:rPr>
                  <w:t>基</w:t>
                </w:r>
                <w:r>
                  <w:rPr>
                    <w:w w:val="95"/>
                  </w:rPr>
                  <w:t>本</w:t>
                </w:r>
                <w:r>
                  <w:rPr>
                    <w:w w:val="95"/>
                  </w:rPr>
                  <w:t>规</w:t>
                </w:r>
                <w:r>
                  <w:rPr>
                    <w:w w:val="95"/>
                  </w:rPr>
                  <w:t>则</w:t>
                </w:r>
                <w:r>
                  <w:rPr>
                    <w:w w:val="95"/>
                  </w:rPr>
                  <w:t>形</w:t>
                </w:r>
                <w:r>
                  <w:rPr>
                    <w:w w:val="95"/>
                  </w:rPr>
                  <w:t>式</w:t>
                </w:r>
                <w:r>
                  <w:rPr>
                    <w:w w:val="95"/>
                  </w:rPr>
                  <w:t>是</w:t>
                </w:r>
                <w:r>
                  <w:rPr>
                    <w:rFonts w:ascii="Arial" w:eastAsia="Arial"/>
                    <w:spacing w:val="-10"/>
                    <w:w w:val="95"/>
                  </w:rPr>
                  <w:t>:</w:t>
                </w:r>
              </w:p>
            </w:txbxContent>
          </v:textbox>
          <w10:wrap type="none"/>
        </v:shape>
      </w:pict>
    </w: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99.339355pt;width:13.2pt;height:37.75pt;mso-position-horizontal-relative:page;mso-position-vertical-relative:page;z-index:-23883776" type="#_x0000_t202" id="docshape745"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99.339355pt;width:650.65pt;height:37.75pt;mso-position-horizontal-relative:page;mso-position-vertical-relative:page;z-index:-23883264" type="#_x0000_t202" id="docshape746" filled="false" stroked="false">
          <v:textbox inset="0,0,0,0">
            <w:txbxContent>
              <w:p>
                <w:pPr>
                  <w:pStyle w:val="BodyText"/>
                  <w:spacing w:line="755" w:lineRule="exact"/>
                  <w:ind w:left="20"/>
                </w:pPr>
                <w:r>
                  <w:rPr>
                    <w:w w:val="95"/>
                  </w:rPr>
                  <w:t>容</w:t>
                </w:r>
                <w:r>
                  <w:rPr>
                    <w:w w:val="95"/>
                  </w:rPr>
                  <w:t>易</w:t>
                </w:r>
                <w:r>
                  <w:rPr>
                    <w:w w:val="95"/>
                  </w:rPr>
                  <w:t>看</w:t>
                </w:r>
                <w:r>
                  <w:rPr>
                    <w:w w:val="95"/>
                  </w:rPr>
                  <w:t>出</w:t>
                </w:r>
                <w:r>
                  <w:rPr>
                    <w:rFonts w:ascii="Arial" w:eastAsia="Arial"/>
                    <w:w w:val="95"/>
                  </w:rPr>
                  <w:t>,</w:t>
                </w:r>
                <w:r>
                  <w:rPr>
                    <w:w w:val="95"/>
                  </w:rPr>
                  <w:t>无</w:t>
                </w:r>
                <w:r>
                  <w:rPr>
                    <w:w w:val="95"/>
                  </w:rPr>
                  <w:t>论</w:t>
                </w:r>
                <w:r>
                  <w:rPr>
                    <w:w w:val="95"/>
                  </w:rPr>
                  <w:t>是</w:t>
                </w:r>
                <w:r>
                  <w:rPr>
                    <w:w w:val="95"/>
                  </w:rPr>
                  <w:t>推</w:t>
                </w:r>
                <w:r>
                  <w:rPr>
                    <w:w w:val="95"/>
                  </w:rPr>
                  <w:t>理</w:t>
                </w:r>
                <w:r>
                  <w:rPr>
                    <w:w w:val="95"/>
                  </w:rPr>
                  <w:t>前</w:t>
                </w:r>
                <w:r>
                  <w:rPr>
                    <w:w w:val="95"/>
                  </w:rPr>
                  <w:t>提</w:t>
                </w:r>
                <w:r>
                  <w:rPr>
                    <w:w w:val="95"/>
                  </w:rPr>
                  <w:t>还</w:t>
                </w:r>
                <w:r>
                  <w:rPr>
                    <w:w w:val="95"/>
                  </w:rPr>
                  <w:t>是</w:t>
                </w:r>
                <w:r>
                  <w:rPr>
                    <w:w w:val="95"/>
                  </w:rPr>
                  <w:t>推</w:t>
                </w:r>
                <w:r>
                  <w:rPr>
                    <w:w w:val="95"/>
                  </w:rPr>
                  <w:t>理</w:t>
                </w:r>
                <w:r>
                  <w:rPr>
                    <w:w w:val="95"/>
                  </w:rPr>
                  <w:t>结</w:t>
                </w:r>
                <w:r>
                  <w:rPr>
                    <w:w w:val="95"/>
                  </w:rPr>
                  <w:t>论</w:t>
                </w:r>
                <w:r>
                  <w:rPr>
                    <w:w w:val="95"/>
                  </w:rPr>
                  <w:t>都</w:t>
                </w:r>
                <w:r>
                  <w:rPr>
                    <w:spacing w:val="-5"/>
                    <w:w w:val="95"/>
                  </w:rPr>
                  <w:t>是某</w:t>
                </w:r>
              </w:p>
            </w:txbxContent>
          </v:textbox>
          <w10:wrap type="none"/>
        </v:shape>
      </w:pict>
    </w:r>
  </w:p>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79.95031pt;width:366.25pt;height:30.05pt;mso-position-horizontal-relative:page;mso-position-vertical-relative:page;z-index:-23881728" type="#_x0000_t202" id="docshape748" filled="false" stroked="false">
          <v:textbox inset="0,0,0,0">
            <w:txbxContent>
              <w:p>
                <w:pPr>
                  <w:spacing w:line="600" w:lineRule="exact" w:before="0"/>
                  <w:ind w:left="20" w:right="0" w:firstLine="0"/>
                  <w:jc w:val="left"/>
                  <w:rPr>
                    <w:sz w:val="56"/>
                  </w:rPr>
                </w:pPr>
                <w:r>
                  <w:rPr>
                    <w:spacing w:val="-3"/>
                    <w:sz w:val="56"/>
                  </w:rPr>
                  <w:t>类比推理规则的符号表达式是</w:t>
                </w:r>
              </w:p>
            </w:txbxContent>
          </v:textbox>
          <w10:wrap type="none"/>
        </v:shape>
      </w:pict>
    </w: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76.589355pt;width:13.2pt;height:37.75pt;mso-position-horizontal-relative:page;mso-position-vertical-relative:page;z-index:-23878144" type="#_x0000_t202" id="docshape752"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76.589355pt;width:645.450pt;height:37.75pt;mso-position-horizontal-relative:page;mso-position-vertical-relative:page;z-index:-23877632" type="#_x0000_t202" id="docshape753" filled="false" stroked="false">
          <v:textbox inset="0,0,0,0">
            <w:txbxContent>
              <w:p>
                <w:pPr>
                  <w:pStyle w:val="BodyText"/>
                  <w:spacing w:line="755" w:lineRule="exact"/>
                  <w:ind w:left="20"/>
                </w:pPr>
                <w:r>
                  <w:rPr>
                    <w:w w:val="95"/>
                  </w:rPr>
                  <w:t>同</w:t>
                </w:r>
                <w:r>
                  <w:rPr>
                    <w:w w:val="95"/>
                  </w:rPr>
                  <w:t>样</w:t>
                </w:r>
                <w:r>
                  <w:rPr>
                    <w:w w:val="95"/>
                  </w:rPr>
                  <w:t>可</w:t>
                </w:r>
                <w:r>
                  <w:rPr>
                    <w:w w:val="95"/>
                  </w:rPr>
                  <w:t>以</w:t>
                </w:r>
                <w:r>
                  <w:rPr>
                    <w:w w:val="95"/>
                  </w:rPr>
                  <w:t>看</w:t>
                </w:r>
                <w:r>
                  <w:rPr>
                    <w:w w:val="95"/>
                  </w:rPr>
                  <w:t>出</w:t>
                </w:r>
                <w:r>
                  <w:rPr>
                    <w:rFonts w:ascii="Arial" w:eastAsia="Arial"/>
                    <w:w w:val="95"/>
                  </w:rPr>
                  <w:t>,</w:t>
                </w:r>
                <w:r>
                  <w:rPr>
                    <w:rFonts w:ascii="Arial" w:eastAsia="Arial"/>
                    <w:spacing w:val="30"/>
                  </w:rPr>
                  <w:t>  </w:t>
                </w:r>
                <w:r>
                  <w:rPr>
                    <w:w w:val="95"/>
                  </w:rPr>
                  <w:t>在</w:t>
                </w:r>
                <w:r>
                  <w:rPr>
                    <w:w w:val="95"/>
                  </w:rPr>
                  <w:t>数</w:t>
                </w:r>
                <w:r>
                  <w:rPr>
                    <w:w w:val="95"/>
                  </w:rPr>
                  <w:t>理</w:t>
                </w:r>
                <w:r>
                  <w:rPr>
                    <w:w w:val="95"/>
                  </w:rPr>
                  <w:t>逻</w:t>
                </w:r>
                <w:r>
                  <w:rPr>
                    <w:w w:val="95"/>
                  </w:rPr>
                  <w:t>辑</w:t>
                </w:r>
                <w:r>
                  <w:rPr>
                    <w:w w:val="95"/>
                  </w:rPr>
                  <w:t>推</w:t>
                </w:r>
                <w:r>
                  <w:rPr>
                    <w:w w:val="95"/>
                  </w:rPr>
                  <w:t>理</w:t>
                </w:r>
                <w:r>
                  <w:rPr>
                    <w:w w:val="95"/>
                  </w:rPr>
                  <w:t>公</w:t>
                </w:r>
                <w:r>
                  <w:rPr>
                    <w:w w:val="95"/>
                  </w:rPr>
                  <w:t>式</w:t>
                </w:r>
                <w:r>
                  <w:rPr>
                    <w:w w:val="95"/>
                  </w:rPr>
                  <w:t>中</w:t>
                </w:r>
                <w:r>
                  <w:rPr>
                    <w:rFonts w:ascii="Arial" w:eastAsia="Arial"/>
                    <w:w w:val="95"/>
                  </w:rPr>
                  <w:t>,</w:t>
                </w:r>
                <w:r>
                  <w:rPr>
                    <w:rFonts w:ascii="Arial" w:eastAsia="Arial"/>
                    <w:spacing w:val="32"/>
                  </w:rPr>
                  <w:t>  </w:t>
                </w:r>
                <w:r>
                  <w:rPr>
                    <w:w w:val="95"/>
                  </w:rPr>
                  <w:t>前</w:t>
                </w:r>
                <w:r>
                  <w:rPr>
                    <w:w w:val="95"/>
                  </w:rPr>
                  <w:t>提</w:t>
                </w:r>
                <w:r>
                  <w:rPr>
                    <w:spacing w:val="-10"/>
                    <w:w w:val="95"/>
                  </w:rPr>
                  <w:t>和</w:t>
                </w:r>
              </w:p>
            </w:txbxContent>
          </v:textbox>
          <w10:wrap type="none"/>
        </v:shape>
      </w:pict>
    </w: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100.344238pt;width:11.85pt;height:33.35pt;mso-position-horizontal-relative:page;mso-position-vertical-relative:page;z-index:-23876096" type="#_x0000_t202" id="docshape755" filled="false" stroked="false">
          <v:textbox inset="0,0,0,0">
            <w:txbxContent>
              <w:p>
                <w:pPr>
                  <w:spacing w:before="2"/>
                  <w:ind w:left="20" w:right="0" w:firstLine="0"/>
                  <w:jc w:val="left"/>
                  <w:rPr>
                    <w:rFonts w:ascii="Arial" w:hAnsi="Arial"/>
                    <w:sz w:val="56"/>
                  </w:rPr>
                </w:pPr>
                <w:r>
                  <w:rPr>
                    <w:rFonts w:ascii="Arial" w:hAnsi="Arial"/>
                    <w:w w:val="100"/>
                    <w:sz w:val="56"/>
                  </w:rPr>
                  <w:t>•</w:t>
                </w:r>
              </w:p>
            </w:txbxContent>
          </v:textbox>
          <w10:wrap type="none"/>
        </v:shape>
      </w:pict>
    </w:r>
    <w:r>
      <w:rPr/>
      <w:pict>
        <v:shape style="position:absolute;margin-left:43.836281pt;margin-top:101.63031pt;width:646.25pt;height:30.05pt;mso-position-horizontal-relative:page;mso-position-vertical-relative:page;z-index:-23875584" type="#_x0000_t202" id="docshape756" filled="false" stroked="false">
          <v:textbox inset="0,0,0,0">
            <w:txbxContent>
              <w:p>
                <w:pPr>
                  <w:spacing w:line="600" w:lineRule="exact" w:before="0"/>
                  <w:ind w:left="20" w:right="0" w:firstLine="0"/>
                  <w:jc w:val="left"/>
                  <w:rPr>
                    <w:sz w:val="56"/>
                  </w:rPr>
                </w:pPr>
                <w:r>
                  <w:rPr>
                    <w:spacing w:val="-3"/>
                    <w:sz w:val="56"/>
                  </w:rPr>
                  <w:t>模糊逻辑是通过在经典逻辑的基础上引入模糊因素而</w:t>
                </w:r>
              </w:p>
            </w:txbxContent>
          </v:textbox>
          <w10:wrap type="none"/>
        </v:shape>
      </w:pict>
    </w: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76.274239pt;width:11.85pt;height:33.35pt;mso-position-horizontal-relative:page;mso-position-vertical-relative:page;z-index:-23874048" type="#_x0000_t202" id="docshape758" filled="false" stroked="false">
          <v:textbox inset="0,0,0,0">
            <w:txbxContent>
              <w:p>
                <w:pPr>
                  <w:spacing w:before="2"/>
                  <w:ind w:left="20" w:right="0" w:firstLine="0"/>
                  <w:jc w:val="left"/>
                  <w:rPr>
                    <w:rFonts w:ascii="Arial" w:hAnsi="Arial"/>
                    <w:sz w:val="56"/>
                  </w:rPr>
                </w:pPr>
                <w:r>
                  <w:rPr>
                    <w:rFonts w:ascii="Arial" w:hAnsi="Arial"/>
                    <w:w w:val="100"/>
                    <w:sz w:val="56"/>
                  </w:rPr>
                  <w:t>•</w:t>
                </w:r>
              </w:p>
            </w:txbxContent>
          </v:textbox>
          <w10:wrap type="none"/>
        </v:shape>
      </w:pict>
    </w:r>
    <w:r>
      <w:rPr/>
      <w:pict>
        <v:shape style="position:absolute;margin-left:43.836281pt;margin-top:76.274239pt;width:346pt;height:33.35pt;mso-position-horizontal-relative:page;mso-position-vertical-relative:page;z-index:-23873536" type="#_x0000_t202" id="docshape759" filled="false" stroked="false">
          <v:textbox inset="0,0,0,0">
            <w:txbxContent>
              <w:p>
                <w:pPr>
                  <w:spacing w:line="666" w:lineRule="exact" w:before="0"/>
                  <w:ind w:left="20" w:right="0" w:firstLine="0"/>
                  <w:jc w:val="left"/>
                  <w:rPr>
                    <w:rFonts w:ascii="Arial" w:eastAsia="Arial"/>
                    <w:sz w:val="56"/>
                  </w:rPr>
                </w:pPr>
                <w:r>
                  <w:rPr>
                    <w:spacing w:val="-2"/>
                    <w:sz w:val="56"/>
                  </w:rPr>
                  <w:t>模糊推理的公式可以表示为</w:t>
                </w:r>
                <w:r>
                  <w:rPr>
                    <w:rFonts w:ascii="Arial" w:eastAsia="Arial"/>
                    <w:spacing w:val="-10"/>
                    <w:sz w:val="56"/>
                  </w:rPr>
                  <w:t>:</w:t>
                </w:r>
              </w:p>
            </w:txbxContent>
          </v:textbox>
          <w10:wrap type="none"/>
        </v:shape>
      </w:pict>
    </w:r>
  </w:p>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72.749359pt;width:13.2pt;height:37.75pt;mso-position-horizontal-relative:page;mso-position-vertical-relative:page;z-index:-23872000" type="#_x0000_t202" id="docshape761" filled="false" stroked="false">
          <v:textbox inset="0,0,0,0">
            <w:txbxContent>
              <w:p>
                <w:pPr>
                  <w:spacing w:line="735" w:lineRule="exact" w:before="0"/>
                  <w:ind w:left="20" w:right="0" w:firstLine="0"/>
                  <w:jc w:val="left"/>
                  <w:rPr>
                    <w:rFonts w:ascii="Arial" w:hAnsi="Arial"/>
                    <w:sz w:val="64"/>
                  </w:rPr>
                </w:pPr>
                <w:r>
                  <w:rPr>
                    <w:rFonts w:ascii="Arial" w:hAnsi="Arial"/>
                    <w:w w:val="99"/>
                    <w:sz w:val="64"/>
                  </w:rPr>
                  <w:t>•</w:t>
                </w:r>
              </w:p>
            </w:txbxContent>
          </v:textbox>
          <w10:wrap type="none"/>
        </v:shape>
      </w:pict>
    </w:r>
    <w:r>
      <w:rPr/>
      <w:pict>
        <v:shape style="position:absolute;margin-left:43.81612pt;margin-top:72.749359pt;width:645.35pt;height:37.75pt;mso-position-horizontal-relative:page;mso-position-vertical-relative:page;z-index:-23871488" type="#_x0000_t202" id="docshape762" filled="false" stroked="false">
          <v:textbox inset="0,0,0,0">
            <w:txbxContent>
              <w:p>
                <w:pPr>
                  <w:pStyle w:val="BodyText"/>
                  <w:spacing w:line="755" w:lineRule="exact"/>
                  <w:ind w:left="20"/>
                </w:pPr>
                <w:r>
                  <w:rPr>
                    <w:w w:val="95"/>
                  </w:rPr>
                  <w:t>最</w:t>
                </w:r>
                <w:r>
                  <w:rPr>
                    <w:w w:val="95"/>
                  </w:rPr>
                  <w:t>后</w:t>
                </w:r>
                <w:r>
                  <w:rPr>
                    <w:w w:val="95"/>
                  </w:rPr>
                  <w:t>还</w:t>
                </w:r>
                <w:r>
                  <w:rPr>
                    <w:w w:val="95"/>
                  </w:rPr>
                  <w:t>要</w:t>
                </w:r>
                <w:r>
                  <w:rPr>
                    <w:w w:val="95"/>
                  </w:rPr>
                  <w:t>特</w:t>
                </w:r>
                <w:r>
                  <w:rPr>
                    <w:w w:val="95"/>
                  </w:rPr>
                  <w:t>别</w:t>
                </w:r>
                <w:r>
                  <w:rPr>
                    <w:w w:val="95"/>
                  </w:rPr>
                  <w:t>指</w:t>
                </w:r>
                <w:r>
                  <w:rPr>
                    <w:w w:val="95"/>
                  </w:rPr>
                  <w:t>出</w:t>
                </w:r>
                <w:r>
                  <w:rPr>
                    <w:rFonts w:ascii="Arial" w:eastAsia="Arial"/>
                    <w:w w:val="95"/>
                  </w:rPr>
                  <w:t>,</w:t>
                </w:r>
                <w:r>
                  <w:rPr>
                    <w:rFonts w:ascii="Arial" w:eastAsia="Arial"/>
                    <w:spacing w:val="32"/>
                  </w:rPr>
                  <w:t>  </w:t>
                </w:r>
                <w:r>
                  <w:rPr>
                    <w:w w:val="95"/>
                  </w:rPr>
                  <w:t>有</w:t>
                </w:r>
                <w:r>
                  <w:rPr>
                    <w:w w:val="95"/>
                  </w:rPr>
                  <w:t>时</w:t>
                </w:r>
                <w:r>
                  <w:rPr>
                    <w:rFonts w:ascii="Arial" w:eastAsia="Arial"/>
                    <w:w w:val="95"/>
                  </w:rPr>
                  <w:t>,</w:t>
                </w:r>
                <w:r>
                  <w:rPr>
                    <w:rFonts w:ascii="Arial" w:eastAsia="Arial"/>
                    <w:spacing w:val="29"/>
                  </w:rPr>
                  <w:t>  </w:t>
                </w:r>
                <w:r>
                  <w:rPr>
                    <w:w w:val="95"/>
                  </w:rPr>
                  <w:t>一</w:t>
                </w:r>
                <w:r>
                  <w:rPr>
                    <w:w w:val="95"/>
                  </w:rPr>
                  <w:t>个</w:t>
                </w:r>
                <w:r>
                  <w:rPr>
                    <w:w w:val="95"/>
                  </w:rPr>
                  <w:t>推</w:t>
                </w:r>
                <w:r>
                  <w:rPr>
                    <w:w w:val="95"/>
                  </w:rPr>
                  <w:t>理</w:t>
                </w:r>
                <w:r>
                  <w:rPr>
                    <w:w w:val="95"/>
                  </w:rPr>
                  <w:t>规</w:t>
                </w:r>
                <w:r>
                  <w:rPr>
                    <w:w w:val="95"/>
                  </w:rPr>
                  <w:t>则</w:t>
                </w:r>
                <w:r>
                  <w:rPr>
                    <w:w w:val="95"/>
                  </w:rPr>
                  <w:t>可</w:t>
                </w:r>
                <w:r>
                  <w:rPr>
                    <w:w w:val="95"/>
                  </w:rPr>
                  <w:t>能</w:t>
                </w:r>
                <w:r>
                  <w:rPr>
                    <w:spacing w:val="-10"/>
                    <w:w w:val="95"/>
                  </w:rPr>
                  <w:t>会</w:t>
                </w:r>
              </w:p>
            </w:txbxContent>
          </v:textbox>
          <w10:wrap type="none"/>
        </v:shape>
      </w:pict>
    </w: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4.672501pt;margin-top:44.68969pt;width:310.6pt;height:46pt;mso-position-horizontal-relative:page;mso-position-vertical-relative:page;z-index:-23869952" type="#_x0000_t202" id="docshape764" filled="false" stroked="false">
          <v:textbox inset="0,0,0,0">
            <w:txbxContent>
              <w:p>
                <w:pPr>
                  <w:spacing w:line="920" w:lineRule="exact" w:before="0"/>
                  <w:ind w:left="20" w:right="0" w:firstLine="0"/>
                  <w:jc w:val="left"/>
                  <w:rPr>
                    <w:b/>
                    <w:sz w:val="88"/>
                  </w:rPr>
                </w:pPr>
                <w:r>
                  <w:rPr>
                    <w:b/>
                    <w:w w:val="95"/>
                    <w:sz w:val="88"/>
                  </w:rPr>
                  <w:t>决</w:t>
                </w:r>
                <w:r>
                  <w:rPr>
                    <w:b/>
                    <w:w w:val="95"/>
                    <w:sz w:val="88"/>
                  </w:rPr>
                  <w:t>策</w:t>
                </w:r>
                <w:r>
                  <w:rPr>
                    <w:b/>
                    <w:w w:val="95"/>
                    <w:sz w:val="88"/>
                  </w:rPr>
                  <w:t>型</w:t>
                </w:r>
                <w:r>
                  <w:rPr>
                    <w:b/>
                    <w:w w:val="95"/>
                    <w:sz w:val="88"/>
                  </w:rPr>
                  <w:t>知</w:t>
                </w:r>
                <w:r>
                  <w:rPr>
                    <w:b/>
                    <w:w w:val="95"/>
                    <w:sz w:val="88"/>
                  </w:rPr>
                  <w:t>识</w:t>
                </w:r>
                <w:r>
                  <w:rPr>
                    <w:b/>
                    <w:spacing w:val="-5"/>
                    <w:w w:val="95"/>
                    <w:sz w:val="88"/>
                  </w:rPr>
                  <w:t>生成</w:t>
                </w:r>
              </w:p>
            </w:txbxContent>
          </v:textbox>
          <w10:wrap type="none"/>
        </v:shape>
      </w:pict>
    </w: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825001pt;margin-top:80.929237pt;width:11.85pt;height:33.35pt;mso-position-horizontal-relative:page;mso-position-vertical-relative:page;z-index:-23868416" type="#_x0000_t202" id="docshape766" filled="false" stroked="false">
          <v:textbox inset="0,0,0,0">
            <w:txbxContent>
              <w:p>
                <w:pPr>
                  <w:spacing w:before="2"/>
                  <w:ind w:left="20" w:right="0" w:firstLine="0"/>
                  <w:jc w:val="left"/>
                  <w:rPr>
                    <w:rFonts w:ascii="Arial" w:hAnsi="Arial"/>
                    <w:sz w:val="56"/>
                  </w:rPr>
                </w:pPr>
                <w:r>
                  <w:rPr>
                    <w:rFonts w:ascii="Arial" w:hAnsi="Arial"/>
                    <w:w w:val="100"/>
                    <w:sz w:val="56"/>
                  </w:rPr>
                  <w:t>•</w:t>
                </w:r>
              </w:p>
            </w:txbxContent>
          </v:textbox>
          <w10:wrap type="none"/>
        </v:shape>
      </w:pict>
    </w:r>
    <w:r>
      <w:rPr/>
      <w:pict>
        <v:shape style="position:absolute;margin-left:43.836281pt;margin-top:80.929237pt;width:641.35pt;height:33.35pt;mso-position-horizontal-relative:page;mso-position-vertical-relative:page;z-index:-23867904" type="#_x0000_t202" id="docshape767" filled="false" stroked="false">
          <v:textbox inset="0,0,0,0">
            <w:txbxContent>
              <w:p>
                <w:pPr>
                  <w:spacing w:line="666" w:lineRule="exact" w:before="0"/>
                  <w:ind w:left="20" w:right="0" w:firstLine="0"/>
                  <w:jc w:val="left"/>
                  <w:rPr>
                    <w:rFonts w:ascii="Arial" w:eastAsia="Arial"/>
                    <w:sz w:val="56"/>
                  </w:rPr>
                </w:pPr>
                <w:r>
                  <w:rPr>
                    <w:sz w:val="56"/>
                  </w:rPr>
                  <w:t>直观地看，这里直接发挥作用的是效用性知识</w:t>
                </w:r>
                <w:r>
                  <w:rPr>
                    <w:rFonts w:ascii="Arial" w:eastAsia="Arial"/>
                    <w:spacing w:val="-8"/>
                    <w:sz w:val="56"/>
                  </w:rPr>
                  <w:t>, </w:t>
                </w:r>
                <w:r>
                  <w:rPr>
                    <w:sz w:val="56"/>
                  </w:rPr>
                  <w:t>不过</w:t>
                </w:r>
                <w:r>
                  <w:rPr>
                    <w:rFonts w:ascii="Arial" w:eastAsia="Arial"/>
                    <w:spacing w:val="-10"/>
                    <w:sz w:val="56"/>
                  </w:rPr>
                  <w:t>,</w:t>
                </w:r>
              </w:p>
            </w:txbxContent>
          </v:textbox>
          <w10:wrap type="none"/>
        </v:shape>
      </w:pict>
    </w:r>
  </w:p>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9.769789pt;width:221.9pt;height:46pt;mso-position-horizontal-relative:page;mso-position-vertical-relative:page;z-index:-23864320" type="#_x0000_t202" id="docshape775"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9.769789pt;width:221.9pt;height:46pt;mso-position-horizontal-relative:page;mso-position-vertical-relative:page;z-index:-23863808" type="#_x0000_t202" id="docshape776"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9.769789pt;width:221.9pt;height:46pt;mso-position-horizontal-relative:page;mso-position-vertical-relative:page;z-index:-23863296" type="#_x0000_t202" id="docshape777"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154602pt;margin-top:29.769789pt;width:221.9pt;height:46pt;mso-position-horizontal-relative:page;mso-position-vertical-relative:page;z-index:-23862784" type="#_x0000_t202" id="docshape778" filled="false" stroked="false">
          <v:textbox inset="0,0,0,0">
            <w:txbxContent>
              <w:p>
                <w:pPr>
                  <w:spacing w:line="920" w:lineRule="exact" w:before="0"/>
                  <w:ind w:left="20" w:right="0" w:firstLine="0"/>
                  <w:jc w:val="left"/>
                  <w:rPr>
                    <w:sz w:val="88"/>
                  </w:rPr>
                </w:pPr>
                <w:r>
                  <w:rPr>
                    <w:w w:val="95"/>
                    <w:sz w:val="88"/>
                  </w:rPr>
                  <w:t>知</w:t>
                </w:r>
                <w:r>
                  <w:rPr>
                    <w:w w:val="95"/>
                    <w:sz w:val="88"/>
                  </w:rPr>
                  <w:t>识</w:t>
                </w:r>
                <w:r>
                  <w:rPr>
                    <w:w w:val="95"/>
                    <w:sz w:val="88"/>
                  </w:rPr>
                  <w:t>点</w:t>
                </w:r>
                <w:r>
                  <w:rPr>
                    <w:w w:val="95"/>
                    <w:sz w:val="88"/>
                  </w:rPr>
                  <w:t>梳</w:t>
                </w:r>
                <w:r>
                  <w:rPr>
                    <w:spacing w:val="-10"/>
                    <w:w w:val="95"/>
                    <w:sz w:val="88"/>
                  </w:rPr>
                  <w:t>理</w:t>
                </w:r>
              </w:p>
            </w:txbxContent>
          </v:textbox>
          <w10:wrap type="none"/>
        </v:shape>
      </w:pict>
    </w:r>
  </w:p>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6.199997pt;margin-top:71.39344pt;width:552.5pt;height:28.85pt;mso-position-horizontal-relative:page;mso-position-vertical-relative:page;z-index:-23855104" type="#_x0000_t202" id="docshape786" filled="false" stroked="false">
          <v:textbox inset="0,0,0,0">
            <w:txbxContent>
              <w:p>
                <w:pPr>
                  <w:spacing w:line="576" w:lineRule="exact" w:before="0"/>
                  <w:ind w:left="20" w:right="0" w:firstLine="0"/>
                  <w:jc w:val="left"/>
                  <w:rPr>
                    <w:sz w:val="48"/>
                  </w:rPr>
                </w:pPr>
                <w:r>
                  <w:rPr>
                    <w:rFonts w:ascii="Arial" w:hAnsi="Arial" w:eastAsia="Arial"/>
                    <w:spacing w:val="24"/>
                    <w:sz w:val="48"/>
                  </w:rPr>
                  <w:t>– </w:t>
                </w:r>
                <w:r>
                  <w:rPr>
                    <w:spacing w:val="-1"/>
                    <w:sz w:val="48"/>
                  </w:rPr>
                  <w:t>机械学习：是最简单的学习策略，即记忆，不需要</w:t>
                </w:r>
              </w:p>
            </w:txbxContent>
          </v:textbox>
          <w10:wrap type="none"/>
        </v:shape>
      </w:pict>
    </w: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1.869999pt;margin-top:34.00219pt;width:573.75pt;height:46pt;mso-position-horizontal-relative:page;mso-position-vertical-relative:page;z-index:-23853568" type="#_x0000_t202" id="docshape788" filled="false" stroked="false">
          <v:textbox inset="0,0,0,0">
            <w:txbxContent>
              <w:p>
                <w:pPr>
                  <w:spacing w:line="920" w:lineRule="exact" w:before="0"/>
                  <w:ind w:left="20" w:right="0" w:firstLine="0"/>
                  <w:jc w:val="left"/>
                  <w:rPr>
                    <w:sz w:val="88"/>
                  </w:rPr>
                </w:pPr>
                <w:r>
                  <w:rPr>
                    <w:w w:val="95"/>
                    <w:sz w:val="88"/>
                  </w:rPr>
                  <w:t>机</w:t>
                </w:r>
                <w:r>
                  <w:rPr>
                    <w:w w:val="95"/>
                    <w:sz w:val="88"/>
                  </w:rPr>
                  <w:t>器</w:t>
                </w:r>
                <w:r>
                  <w:rPr>
                    <w:w w:val="95"/>
                    <w:sz w:val="88"/>
                  </w:rPr>
                  <w:t>学</w:t>
                </w:r>
                <w:r>
                  <w:rPr>
                    <w:w w:val="95"/>
                    <w:sz w:val="88"/>
                  </w:rPr>
                  <w:t>习</w:t>
                </w:r>
                <w:r>
                  <w:rPr>
                    <w:w w:val="95"/>
                    <w:sz w:val="88"/>
                  </w:rPr>
                  <w:t>系</w:t>
                </w:r>
                <w:r>
                  <w:rPr>
                    <w:w w:val="95"/>
                    <w:sz w:val="88"/>
                  </w:rPr>
                  <w:t>统</w:t>
                </w:r>
                <w:r>
                  <w:rPr>
                    <w:w w:val="95"/>
                    <w:sz w:val="88"/>
                  </w:rPr>
                  <w:t>的</w:t>
                </w:r>
                <w:r>
                  <w:rPr>
                    <w:w w:val="95"/>
                    <w:sz w:val="88"/>
                  </w:rPr>
                  <w:t>基</w:t>
                </w:r>
                <w:r>
                  <w:rPr>
                    <w:w w:val="95"/>
                    <w:sz w:val="88"/>
                  </w:rPr>
                  <w:t>本</w:t>
                </w:r>
                <w:r>
                  <w:rPr>
                    <w:w w:val="95"/>
                    <w:sz w:val="88"/>
                  </w:rPr>
                  <w:t>结</w:t>
                </w:r>
                <w:r>
                  <w:rPr>
                    <w:w w:val="95"/>
                    <w:sz w:val="88"/>
                  </w:rPr>
                  <w:t>构</w:t>
                </w:r>
                <w:r>
                  <w:rPr>
                    <w:w w:val="95"/>
                    <w:sz w:val="88"/>
                  </w:rPr>
                  <w:t>模</w:t>
                </w:r>
                <w:r>
                  <w:rPr>
                    <w:spacing w:val="-10"/>
                    <w:w w:val="95"/>
                    <w:sz w:val="88"/>
                  </w:rPr>
                  <w:t>型</w:t>
                </w:r>
              </w:p>
            </w:txbxContent>
          </v:textbox>
          <w10:wrap type="none"/>
        </v:shape>
      </w:pict>
    </w:r>
  </w:p>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832504pt;margin-top:44.68969pt;width:222.25pt;height:46pt;mso-position-horizontal-relative:page;mso-position-vertical-relative:page;z-index:-23843840" type="#_x0000_t202" id="docshape810" filled="false" stroked="false">
          <v:textbox inset="0,0,0,0">
            <w:txbxContent>
              <w:p>
                <w:pPr>
                  <w:spacing w:line="920" w:lineRule="exact" w:before="0"/>
                  <w:ind w:left="20" w:right="0" w:firstLine="0"/>
                  <w:jc w:val="left"/>
                  <w:rPr>
                    <w:b/>
                    <w:sz w:val="88"/>
                  </w:rPr>
                </w:pPr>
                <w:r>
                  <w:rPr>
                    <w:b/>
                    <w:w w:val="95"/>
                    <w:sz w:val="88"/>
                  </w:rPr>
                  <w:t>弱</w:t>
                </w:r>
                <w:r>
                  <w:rPr>
                    <w:b/>
                    <w:w w:val="95"/>
                    <w:sz w:val="88"/>
                  </w:rPr>
                  <w:t>监</w:t>
                </w:r>
                <w:r>
                  <w:rPr>
                    <w:b/>
                    <w:w w:val="95"/>
                    <w:sz w:val="88"/>
                  </w:rPr>
                  <w:t>督</w:t>
                </w:r>
                <w:r>
                  <w:rPr>
                    <w:b/>
                    <w:w w:val="95"/>
                    <w:sz w:val="88"/>
                  </w:rPr>
                  <w:t>学</w:t>
                </w:r>
                <w:r>
                  <w:rPr>
                    <w:b/>
                    <w:spacing w:val="-10"/>
                    <w:w w:val="95"/>
                    <w:sz w:val="88"/>
                  </w:rPr>
                  <w:t>习</w:t>
                </w:r>
              </w:p>
            </w:txbxContent>
          </v:textbox>
          <w10:wrap type="none"/>
        </v:shape>
      </w:pict>
    </w:r>
  </w:p>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832504pt;margin-top:44.68969pt;width:222.25pt;height:46pt;mso-position-horizontal-relative:page;mso-position-vertical-relative:page;z-index:-23842304" type="#_x0000_t202" id="docshape812" filled="false" stroked="false">
          <v:textbox inset="0,0,0,0">
            <w:txbxContent>
              <w:p>
                <w:pPr>
                  <w:spacing w:line="920" w:lineRule="exact" w:before="0"/>
                  <w:ind w:left="20" w:right="0" w:firstLine="0"/>
                  <w:jc w:val="left"/>
                  <w:rPr>
                    <w:b/>
                    <w:sz w:val="88"/>
                  </w:rPr>
                </w:pPr>
                <w:r>
                  <w:rPr>
                    <w:b/>
                    <w:w w:val="95"/>
                    <w:sz w:val="88"/>
                  </w:rPr>
                  <w:t>半</w:t>
                </w:r>
                <w:r>
                  <w:rPr>
                    <w:b/>
                    <w:w w:val="95"/>
                    <w:sz w:val="88"/>
                  </w:rPr>
                  <w:t>监</w:t>
                </w:r>
                <w:r>
                  <w:rPr>
                    <w:b/>
                    <w:w w:val="95"/>
                    <w:sz w:val="88"/>
                  </w:rPr>
                  <w:t>督</w:t>
                </w:r>
                <w:r>
                  <w:rPr>
                    <w:b/>
                    <w:w w:val="95"/>
                    <w:sz w:val="88"/>
                  </w:rPr>
                  <w:t>学</w:t>
                </w:r>
                <w:r>
                  <w:rPr>
                    <w:b/>
                    <w:spacing w:val="-10"/>
                    <w:w w:val="95"/>
                    <w:sz w:val="88"/>
                  </w:rPr>
                  <w:t>习</w:t>
                </w:r>
              </w:p>
            </w:txbxContent>
          </v:textbox>
          <w10:wrap type="none"/>
        </v:shape>
      </w:pict>
    </w: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831040" type="#_x0000_t202" id="docshape824" filled="false" stroked="false">
          <v:textbox inset="0,0,0,0">
            <w:txbxContent>
              <w:p>
                <w:pPr>
                  <w:spacing w:line="920" w:lineRule="exact" w:before="0"/>
                  <w:ind w:left="20" w:right="0" w:firstLine="0"/>
                  <w:jc w:val="left"/>
                  <w:rPr>
                    <w:sz w:val="88"/>
                  </w:rPr>
                </w:pPr>
                <w:r>
                  <w:rPr>
                    <w:w w:val="95"/>
                    <w:sz w:val="88"/>
                  </w:rPr>
                  <w:t>类</w:t>
                </w:r>
                <w:r>
                  <w:rPr>
                    <w:w w:val="95"/>
                    <w:sz w:val="88"/>
                  </w:rPr>
                  <w:t>比</w:t>
                </w:r>
                <w:r>
                  <w:rPr>
                    <w:w w:val="95"/>
                    <w:sz w:val="88"/>
                  </w:rPr>
                  <w:t>学</w:t>
                </w:r>
                <w:r>
                  <w:rPr>
                    <w:spacing w:val="-10"/>
                    <w:w w:val="95"/>
                    <w:sz w:val="88"/>
                  </w:rPr>
                  <w:t>习</w:t>
                </w:r>
              </w:p>
            </w:txbxContent>
          </v:textbox>
          <w10:wrap type="none"/>
        </v:shape>
      </w:pict>
    </w: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829504" type="#_x0000_t202" id="docshape826" filled="false" stroked="false">
          <v:textbox inset="0,0,0,0">
            <w:txbxContent>
              <w:p>
                <w:pPr>
                  <w:spacing w:line="920" w:lineRule="exact" w:before="0"/>
                  <w:ind w:left="20" w:right="0" w:firstLine="0"/>
                  <w:jc w:val="left"/>
                  <w:rPr>
                    <w:sz w:val="88"/>
                  </w:rPr>
                </w:pPr>
                <w:r>
                  <w:rPr>
                    <w:w w:val="95"/>
                    <w:sz w:val="88"/>
                  </w:rPr>
                  <w:t>类</w:t>
                </w:r>
                <w:r>
                  <w:rPr>
                    <w:w w:val="95"/>
                    <w:sz w:val="88"/>
                  </w:rPr>
                  <w:t>比</w:t>
                </w:r>
                <w:r>
                  <w:rPr>
                    <w:w w:val="95"/>
                    <w:sz w:val="88"/>
                  </w:rPr>
                  <w:t>推</w:t>
                </w:r>
                <w:r>
                  <w:rPr>
                    <w:spacing w:val="-10"/>
                    <w:w w:val="95"/>
                    <w:sz w:val="88"/>
                  </w:rPr>
                  <w:t>理</w:t>
                </w:r>
              </w:p>
            </w:txbxContent>
          </v:textbox>
          <w10:wrap type="none"/>
        </v:shape>
      </w:pict>
    </w:r>
  </w:p>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815680" type="#_x0000_t202" id="docshape848" filled="false" stroked="false">
          <v:textbox inset="0,0,0,0">
            <w:txbxContent>
              <w:p>
                <w:pPr>
                  <w:spacing w:line="920" w:lineRule="exact" w:before="0"/>
                  <w:ind w:left="20" w:right="0" w:firstLine="0"/>
                  <w:jc w:val="left"/>
                  <w:rPr>
                    <w:sz w:val="88"/>
                  </w:rPr>
                </w:pPr>
                <w:r>
                  <w:rPr>
                    <w:w w:val="95"/>
                    <w:sz w:val="88"/>
                  </w:rPr>
                  <w:t>概</w:t>
                </w:r>
                <w:r>
                  <w:rPr>
                    <w:w w:val="95"/>
                    <w:sz w:val="88"/>
                  </w:rPr>
                  <w:t>念</w:t>
                </w:r>
                <w:r>
                  <w:rPr>
                    <w:w w:val="95"/>
                    <w:sz w:val="88"/>
                  </w:rPr>
                  <w:t>聚</w:t>
                </w:r>
                <w:r>
                  <w:rPr>
                    <w:spacing w:val="-10"/>
                    <w:w w:val="95"/>
                    <w:sz w:val="88"/>
                  </w:rPr>
                  <w:t>类</w:t>
                </w:r>
              </w:p>
            </w:txbxContent>
          </v:textbox>
          <w10:wrap type="none"/>
        </v:shape>
      </w:pict>
    </w: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1.029999pt;margin-top:44.68969pt;width:177.95pt;height:46pt;mso-position-horizontal-relative:page;mso-position-vertical-relative:page;z-index:-23814144" type="#_x0000_t202" id="docshape850" filled="false" stroked="false">
          <v:textbox inset="0,0,0,0">
            <w:txbxContent>
              <w:p>
                <w:pPr>
                  <w:spacing w:line="920" w:lineRule="exact" w:before="0"/>
                  <w:ind w:left="20" w:right="0" w:firstLine="0"/>
                  <w:jc w:val="left"/>
                  <w:rPr>
                    <w:sz w:val="88"/>
                  </w:rPr>
                </w:pPr>
                <w:r>
                  <w:rPr>
                    <w:w w:val="95"/>
                    <w:sz w:val="88"/>
                  </w:rPr>
                  <w:t>机</w:t>
                </w:r>
                <w:r>
                  <w:rPr>
                    <w:w w:val="95"/>
                    <w:sz w:val="88"/>
                  </w:rPr>
                  <w:t>器</w:t>
                </w:r>
                <w:r>
                  <w:rPr>
                    <w:w w:val="95"/>
                    <w:sz w:val="88"/>
                  </w:rPr>
                  <w:t>发</w:t>
                </w:r>
                <w:r>
                  <w:rPr>
                    <w:spacing w:val="-10"/>
                    <w:w w:val="95"/>
                    <w:sz w:val="88"/>
                  </w:rPr>
                  <w:t>现</w:t>
                </w:r>
              </w:p>
            </w:txbxContent>
          </v:textbox>
          <w10:wrap type="none"/>
        </v:shape>
      </w:pict>
    </w: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9.009995pt;margin-top:44.68969pt;width:221.9pt;height:46pt;mso-position-horizontal-relative:page;mso-position-vertical-relative:page;z-index:-23812608" type="#_x0000_t202" id="docshape852" filled="false" stroked="false">
          <v:textbox inset="0,0,0,0">
            <w:txbxContent>
              <w:p>
                <w:pPr>
                  <w:spacing w:line="920" w:lineRule="exact" w:before="0"/>
                  <w:ind w:left="20" w:right="0" w:firstLine="0"/>
                  <w:jc w:val="left"/>
                  <w:rPr>
                    <w:sz w:val="88"/>
                  </w:rPr>
                </w:pPr>
                <w:r>
                  <w:rPr>
                    <w:w w:val="95"/>
                    <w:sz w:val="88"/>
                  </w:rPr>
                  <w:t>进</w:t>
                </w:r>
                <w:r>
                  <w:rPr>
                    <w:w w:val="95"/>
                    <w:sz w:val="88"/>
                  </w:rPr>
                  <w:t>化</w:t>
                </w:r>
                <w:r>
                  <w:rPr>
                    <w:w w:val="95"/>
                    <w:sz w:val="88"/>
                  </w:rPr>
                  <w:t>式</w:t>
                </w:r>
                <w:r>
                  <w:rPr>
                    <w:w w:val="95"/>
                    <w:sz w:val="88"/>
                  </w:rPr>
                  <w:t>学</w:t>
                </w:r>
                <w:r>
                  <w:rPr>
                    <w:spacing w:val="-10"/>
                    <w:w w:val="95"/>
                    <w:sz w:val="88"/>
                  </w:rPr>
                  <w:t>习</w:t>
                </w:r>
              </w:p>
            </w:txbxContent>
          </v:textbox>
          <w10:wrap type="none"/>
        </v:shape>
      </w:pict>
    </w:r>
  </w:p>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1">
    <w:multiLevelType w:val="hybridMultilevel"/>
    <w:lvl w:ilvl="0">
      <w:start w:val="0"/>
      <w:numFmt w:val="bullet"/>
      <w:lvlText w:val="•"/>
      <w:lvlJc w:val="left"/>
      <w:pPr>
        <w:ind w:left="1364" w:hanging="540"/>
      </w:pPr>
      <w:rPr>
        <w:rFonts w:hint="default" w:ascii="Arial" w:hAnsi="Arial" w:eastAsia="Arial" w:cs="Arial"/>
        <w:w w:val="100"/>
      </w:rPr>
    </w:lvl>
    <w:lvl w:ilvl="1">
      <w:start w:val="0"/>
      <w:numFmt w:val="bullet"/>
      <w:lvlText w:val="–"/>
      <w:lvlJc w:val="left"/>
      <w:pPr>
        <w:ind w:left="1994" w:hanging="450"/>
      </w:pPr>
      <w:rPr>
        <w:rFonts w:hint="default" w:ascii="Arial" w:hAnsi="Arial" w:eastAsia="Arial" w:cs="Arial"/>
        <w:w w:val="100"/>
      </w:rPr>
    </w:lvl>
    <w:lvl w:ilvl="2">
      <w:start w:val="0"/>
      <w:numFmt w:val="bullet"/>
      <w:lvlText w:val="•"/>
      <w:lvlJc w:val="left"/>
      <w:pPr>
        <w:ind w:left="3373" w:hanging="450"/>
      </w:pPr>
      <w:rPr>
        <w:rFonts w:hint="default"/>
      </w:rPr>
    </w:lvl>
    <w:lvl w:ilvl="3">
      <w:start w:val="0"/>
      <w:numFmt w:val="bullet"/>
      <w:lvlText w:val="•"/>
      <w:lvlJc w:val="left"/>
      <w:pPr>
        <w:ind w:left="4746" w:hanging="450"/>
      </w:pPr>
      <w:rPr>
        <w:rFonts w:hint="default"/>
      </w:rPr>
    </w:lvl>
    <w:lvl w:ilvl="4">
      <w:start w:val="0"/>
      <w:numFmt w:val="bullet"/>
      <w:lvlText w:val="•"/>
      <w:lvlJc w:val="left"/>
      <w:pPr>
        <w:ind w:left="6120" w:hanging="450"/>
      </w:pPr>
      <w:rPr>
        <w:rFonts w:hint="default"/>
      </w:rPr>
    </w:lvl>
    <w:lvl w:ilvl="5">
      <w:start w:val="0"/>
      <w:numFmt w:val="bullet"/>
      <w:lvlText w:val="•"/>
      <w:lvlJc w:val="left"/>
      <w:pPr>
        <w:ind w:left="7493" w:hanging="450"/>
      </w:pPr>
      <w:rPr>
        <w:rFonts w:hint="default"/>
      </w:rPr>
    </w:lvl>
    <w:lvl w:ilvl="6">
      <w:start w:val="0"/>
      <w:numFmt w:val="bullet"/>
      <w:lvlText w:val="•"/>
      <w:lvlJc w:val="left"/>
      <w:pPr>
        <w:ind w:left="8866" w:hanging="450"/>
      </w:pPr>
      <w:rPr>
        <w:rFonts w:hint="default"/>
      </w:rPr>
    </w:lvl>
    <w:lvl w:ilvl="7">
      <w:start w:val="0"/>
      <w:numFmt w:val="bullet"/>
      <w:lvlText w:val="•"/>
      <w:lvlJc w:val="left"/>
      <w:pPr>
        <w:ind w:left="10240" w:hanging="450"/>
      </w:pPr>
      <w:rPr>
        <w:rFonts w:hint="default"/>
      </w:rPr>
    </w:lvl>
    <w:lvl w:ilvl="8">
      <w:start w:val="0"/>
      <w:numFmt w:val="bullet"/>
      <w:lvlText w:val="•"/>
      <w:lvlJc w:val="left"/>
      <w:pPr>
        <w:ind w:left="11613" w:hanging="450"/>
      </w:pPr>
      <w:rPr>
        <w:rFonts w:hint="default"/>
      </w:rPr>
    </w:lvl>
  </w:abstractNum>
  <w:abstractNum w:abstractNumId="48">
    <w:multiLevelType w:val="hybridMultilevel"/>
    <w:lvl w:ilvl="0">
      <w:start w:val="0"/>
      <w:numFmt w:val="bullet"/>
      <w:lvlText w:val="•"/>
      <w:lvlJc w:val="left"/>
      <w:pPr>
        <w:ind w:left="1364" w:hanging="540"/>
      </w:pPr>
      <w:rPr>
        <w:rFonts w:hint="default" w:ascii="Arial" w:hAnsi="Arial" w:eastAsia="Arial" w:cs="Arial"/>
        <w:w w:val="100"/>
      </w:rPr>
    </w:lvl>
    <w:lvl w:ilvl="1">
      <w:start w:val="0"/>
      <w:numFmt w:val="bullet"/>
      <w:lvlText w:val="–"/>
      <w:lvlJc w:val="left"/>
      <w:pPr>
        <w:ind w:left="1994" w:hanging="450"/>
      </w:pPr>
      <w:rPr>
        <w:rFonts w:hint="default" w:ascii="Arial" w:hAnsi="Arial" w:eastAsia="Arial" w:cs="Arial"/>
        <w:w w:val="100"/>
      </w:rPr>
    </w:lvl>
    <w:lvl w:ilvl="2">
      <w:start w:val="0"/>
      <w:numFmt w:val="bullet"/>
      <w:lvlText w:val="•"/>
      <w:lvlJc w:val="left"/>
      <w:pPr>
        <w:ind w:left="3373" w:hanging="450"/>
      </w:pPr>
      <w:rPr>
        <w:rFonts w:hint="default"/>
      </w:rPr>
    </w:lvl>
    <w:lvl w:ilvl="3">
      <w:start w:val="0"/>
      <w:numFmt w:val="bullet"/>
      <w:lvlText w:val="•"/>
      <w:lvlJc w:val="left"/>
      <w:pPr>
        <w:ind w:left="4746" w:hanging="450"/>
      </w:pPr>
      <w:rPr>
        <w:rFonts w:hint="default"/>
      </w:rPr>
    </w:lvl>
    <w:lvl w:ilvl="4">
      <w:start w:val="0"/>
      <w:numFmt w:val="bullet"/>
      <w:lvlText w:val="•"/>
      <w:lvlJc w:val="left"/>
      <w:pPr>
        <w:ind w:left="6120" w:hanging="450"/>
      </w:pPr>
      <w:rPr>
        <w:rFonts w:hint="default"/>
      </w:rPr>
    </w:lvl>
    <w:lvl w:ilvl="5">
      <w:start w:val="0"/>
      <w:numFmt w:val="bullet"/>
      <w:lvlText w:val="•"/>
      <w:lvlJc w:val="left"/>
      <w:pPr>
        <w:ind w:left="7493" w:hanging="450"/>
      </w:pPr>
      <w:rPr>
        <w:rFonts w:hint="default"/>
      </w:rPr>
    </w:lvl>
    <w:lvl w:ilvl="6">
      <w:start w:val="0"/>
      <w:numFmt w:val="bullet"/>
      <w:lvlText w:val="•"/>
      <w:lvlJc w:val="left"/>
      <w:pPr>
        <w:ind w:left="8866" w:hanging="450"/>
      </w:pPr>
      <w:rPr>
        <w:rFonts w:hint="default"/>
      </w:rPr>
    </w:lvl>
    <w:lvl w:ilvl="7">
      <w:start w:val="0"/>
      <w:numFmt w:val="bullet"/>
      <w:lvlText w:val="•"/>
      <w:lvlJc w:val="left"/>
      <w:pPr>
        <w:ind w:left="10240" w:hanging="450"/>
      </w:pPr>
      <w:rPr>
        <w:rFonts w:hint="default"/>
      </w:rPr>
    </w:lvl>
    <w:lvl w:ilvl="8">
      <w:start w:val="0"/>
      <w:numFmt w:val="bullet"/>
      <w:lvlText w:val="•"/>
      <w:lvlJc w:val="left"/>
      <w:pPr>
        <w:ind w:left="11613" w:hanging="450"/>
      </w:pPr>
      <w:rPr>
        <w:rFonts w:hint="default"/>
      </w:rPr>
    </w:lvl>
  </w:abstractNum>
  <w:abstractNum w:abstractNumId="68">
    <w:multiLevelType w:val="hybridMultilevel"/>
    <w:lvl w:ilvl="0">
      <w:start w:val="0"/>
      <w:numFmt w:val="bullet"/>
      <w:lvlText w:val="•"/>
      <w:lvlJc w:val="left"/>
      <w:pPr>
        <w:ind w:left="4128" w:hanging="540"/>
      </w:pPr>
      <w:rPr>
        <w:rFonts w:hint="default" w:ascii="Arial" w:hAnsi="Arial" w:eastAsia="Arial" w:cs="Arial"/>
        <w:b w:val="0"/>
        <w:bCs w:val="0"/>
        <w:i w:val="0"/>
        <w:iCs w:val="0"/>
        <w:spacing w:val="77"/>
        <w:w w:val="100"/>
        <w:sz w:val="132"/>
        <w:szCs w:val="132"/>
      </w:rPr>
    </w:lvl>
    <w:lvl w:ilvl="1">
      <w:start w:val="0"/>
      <w:numFmt w:val="bullet"/>
      <w:lvlText w:val="•"/>
      <w:lvlJc w:val="left"/>
      <w:pPr>
        <w:ind w:left="5144" w:hanging="540"/>
      </w:pPr>
      <w:rPr>
        <w:rFonts w:hint="default"/>
      </w:rPr>
    </w:lvl>
    <w:lvl w:ilvl="2">
      <w:start w:val="0"/>
      <w:numFmt w:val="bullet"/>
      <w:lvlText w:val="•"/>
      <w:lvlJc w:val="left"/>
      <w:pPr>
        <w:ind w:left="6168" w:hanging="540"/>
      </w:pPr>
      <w:rPr>
        <w:rFonts w:hint="default"/>
      </w:rPr>
    </w:lvl>
    <w:lvl w:ilvl="3">
      <w:start w:val="0"/>
      <w:numFmt w:val="bullet"/>
      <w:lvlText w:val="•"/>
      <w:lvlJc w:val="left"/>
      <w:pPr>
        <w:ind w:left="7192" w:hanging="540"/>
      </w:pPr>
      <w:rPr>
        <w:rFonts w:hint="default"/>
      </w:rPr>
    </w:lvl>
    <w:lvl w:ilvl="4">
      <w:start w:val="0"/>
      <w:numFmt w:val="bullet"/>
      <w:lvlText w:val="•"/>
      <w:lvlJc w:val="left"/>
      <w:pPr>
        <w:ind w:left="8216" w:hanging="540"/>
      </w:pPr>
      <w:rPr>
        <w:rFonts w:hint="default"/>
      </w:rPr>
    </w:lvl>
    <w:lvl w:ilvl="5">
      <w:start w:val="0"/>
      <w:numFmt w:val="bullet"/>
      <w:lvlText w:val="•"/>
      <w:lvlJc w:val="left"/>
      <w:pPr>
        <w:ind w:left="9240" w:hanging="540"/>
      </w:pPr>
      <w:rPr>
        <w:rFonts w:hint="default"/>
      </w:rPr>
    </w:lvl>
    <w:lvl w:ilvl="6">
      <w:start w:val="0"/>
      <w:numFmt w:val="bullet"/>
      <w:lvlText w:val="•"/>
      <w:lvlJc w:val="left"/>
      <w:pPr>
        <w:ind w:left="10264" w:hanging="540"/>
      </w:pPr>
      <w:rPr>
        <w:rFonts w:hint="default"/>
      </w:rPr>
    </w:lvl>
    <w:lvl w:ilvl="7">
      <w:start w:val="0"/>
      <w:numFmt w:val="bullet"/>
      <w:lvlText w:val="•"/>
      <w:lvlJc w:val="left"/>
      <w:pPr>
        <w:ind w:left="11288" w:hanging="540"/>
      </w:pPr>
      <w:rPr>
        <w:rFonts w:hint="default"/>
      </w:rPr>
    </w:lvl>
    <w:lvl w:ilvl="8">
      <w:start w:val="0"/>
      <w:numFmt w:val="bullet"/>
      <w:lvlText w:val="•"/>
      <w:lvlJc w:val="left"/>
      <w:pPr>
        <w:ind w:left="12312" w:hanging="540"/>
      </w:pPr>
      <w:rPr>
        <w:rFonts w:hint="default"/>
      </w:rPr>
    </w:lvl>
  </w:abstractNum>
  <w:abstractNum w:abstractNumId="67">
    <w:multiLevelType w:val="hybridMultilevel"/>
    <w:lvl w:ilvl="0">
      <w:start w:val="0"/>
      <w:numFmt w:val="bullet"/>
      <w:lvlText w:val="•"/>
      <w:lvlJc w:val="left"/>
      <w:pPr>
        <w:ind w:left="1721" w:hanging="540"/>
      </w:pPr>
      <w:rPr>
        <w:rFonts w:hint="default" w:ascii="Arial" w:hAnsi="Arial" w:eastAsia="Arial" w:cs="Arial"/>
        <w:b w:val="0"/>
        <w:bCs w:val="0"/>
        <w:i w:val="0"/>
        <w:iCs w:val="0"/>
        <w:w w:val="99"/>
        <w:sz w:val="64"/>
        <w:szCs w:val="64"/>
      </w:rPr>
    </w:lvl>
    <w:lvl w:ilvl="1">
      <w:start w:val="0"/>
      <w:numFmt w:val="bullet"/>
      <w:lvlText w:val="–"/>
      <w:lvlJc w:val="left"/>
      <w:pPr>
        <w:ind w:left="2351" w:hanging="450"/>
      </w:pPr>
      <w:rPr>
        <w:rFonts w:hint="default" w:ascii="Arial" w:hAnsi="Arial" w:eastAsia="Arial" w:cs="Arial"/>
        <w:b w:val="0"/>
        <w:bCs w:val="0"/>
        <w:i w:val="0"/>
        <w:iCs w:val="0"/>
        <w:w w:val="100"/>
        <w:sz w:val="56"/>
        <w:szCs w:val="56"/>
      </w:rPr>
    </w:lvl>
    <w:lvl w:ilvl="2">
      <w:start w:val="0"/>
      <w:numFmt w:val="bullet"/>
      <w:lvlText w:val="•"/>
      <w:lvlJc w:val="left"/>
      <w:pPr>
        <w:ind w:left="3693" w:hanging="450"/>
      </w:pPr>
      <w:rPr>
        <w:rFonts w:hint="default"/>
      </w:rPr>
    </w:lvl>
    <w:lvl w:ilvl="3">
      <w:start w:val="0"/>
      <w:numFmt w:val="bullet"/>
      <w:lvlText w:val="•"/>
      <w:lvlJc w:val="left"/>
      <w:pPr>
        <w:ind w:left="5026" w:hanging="450"/>
      </w:pPr>
      <w:rPr>
        <w:rFonts w:hint="default"/>
      </w:rPr>
    </w:lvl>
    <w:lvl w:ilvl="4">
      <w:start w:val="0"/>
      <w:numFmt w:val="bullet"/>
      <w:lvlText w:val="•"/>
      <w:lvlJc w:val="left"/>
      <w:pPr>
        <w:ind w:left="6360" w:hanging="450"/>
      </w:pPr>
      <w:rPr>
        <w:rFonts w:hint="default"/>
      </w:rPr>
    </w:lvl>
    <w:lvl w:ilvl="5">
      <w:start w:val="0"/>
      <w:numFmt w:val="bullet"/>
      <w:lvlText w:val="•"/>
      <w:lvlJc w:val="left"/>
      <w:pPr>
        <w:ind w:left="7693" w:hanging="450"/>
      </w:pPr>
      <w:rPr>
        <w:rFonts w:hint="default"/>
      </w:rPr>
    </w:lvl>
    <w:lvl w:ilvl="6">
      <w:start w:val="0"/>
      <w:numFmt w:val="bullet"/>
      <w:lvlText w:val="•"/>
      <w:lvlJc w:val="left"/>
      <w:pPr>
        <w:ind w:left="9026" w:hanging="450"/>
      </w:pPr>
      <w:rPr>
        <w:rFonts w:hint="default"/>
      </w:rPr>
    </w:lvl>
    <w:lvl w:ilvl="7">
      <w:start w:val="0"/>
      <w:numFmt w:val="bullet"/>
      <w:lvlText w:val="•"/>
      <w:lvlJc w:val="left"/>
      <w:pPr>
        <w:ind w:left="10360" w:hanging="450"/>
      </w:pPr>
      <w:rPr>
        <w:rFonts w:hint="default"/>
      </w:rPr>
    </w:lvl>
    <w:lvl w:ilvl="8">
      <w:start w:val="0"/>
      <w:numFmt w:val="bullet"/>
      <w:lvlText w:val="•"/>
      <w:lvlJc w:val="left"/>
      <w:pPr>
        <w:ind w:left="11693" w:hanging="450"/>
      </w:pPr>
      <w:rPr>
        <w:rFonts w:hint="default"/>
      </w:rPr>
    </w:lvl>
  </w:abstractNum>
  <w:abstractNum w:abstractNumId="66">
    <w:multiLevelType w:val="hybridMultilevel"/>
    <w:lvl w:ilvl="0">
      <w:start w:val="0"/>
      <w:numFmt w:val="bullet"/>
      <w:lvlText w:val="•"/>
      <w:lvlJc w:val="left"/>
      <w:pPr>
        <w:ind w:left="1724" w:hanging="541"/>
      </w:pPr>
      <w:rPr>
        <w:rFonts w:hint="default" w:ascii="Arial" w:hAnsi="Arial" w:eastAsia="Arial" w:cs="Arial"/>
        <w:b w:val="0"/>
        <w:bCs w:val="0"/>
        <w:i w:val="0"/>
        <w:iCs w:val="0"/>
        <w:w w:val="100"/>
        <w:sz w:val="56"/>
        <w:szCs w:val="56"/>
      </w:rPr>
    </w:lvl>
    <w:lvl w:ilvl="1">
      <w:start w:val="0"/>
      <w:numFmt w:val="bullet"/>
      <w:lvlText w:val="•"/>
      <w:lvlJc w:val="left"/>
      <w:pPr>
        <w:ind w:left="2984" w:hanging="541"/>
      </w:pPr>
      <w:rPr>
        <w:rFonts w:hint="default"/>
      </w:rPr>
    </w:lvl>
    <w:lvl w:ilvl="2">
      <w:start w:val="0"/>
      <w:numFmt w:val="bullet"/>
      <w:lvlText w:val="•"/>
      <w:lvlJc w:val="left"/>
      <w:pPr>
        <w:ind w:left="4248" w:hanging="541"/>
      </w:pPr>
      <w:rPr>
        <w:rFonts w:hint="default"/>
      </w:rPr>
    </w:lvl>
    <w:lvl w:ilvl="3">
      <w:start w:val="0"/>
      <w:numFmt w:val="bullet"/>
      <w:lvlText w:val="•"/>
      <w:lvlJc w:val="left"/>
      <w:pPr>
        <w:ind w:left="5512" w:hanging="541"/>
      </w:pPr>
      <w:rPr>
        <w:rFonts w:hint="default"/>
      </w:rPr>
    </w:lvl>
    <w:lvl w:ilvl="4">
      <w:start w:val="0"/>
      <w:numFmt w:val="bullet"/>
      <w:lvlText w:val="•"/>
      <w:lvlJc w:val="left"/>
      <w:pPr>
        <w:ind w:left="6776" w:hanging="541"/>
      </w:pPr>
      <w:rPr>
        <w:rFonts w:hint="default"/>
      </w:rPr>
    </w:lvl>
    <w:lvl w:ilvl="5">
      <w:start w:val="0"/>
      <w:numFmt w:val="bullet"/>
      <w:lvlText w:val="•"/>
      <w:lvlJc w:val="left"/>
      <w:pPr>
        <w:ind w:left="8040" w:hanging="541"/>
      </w:pPr>
      <w:rPr>
        <w:rFonts w:hint="default"/>
      </w:rPr>
    </w:lvl>
    <w:lvl w:ilvl="6">
      <w:start w:val="0"/>
      <w:numFmt w:val="bullet"/>
      <w:lvlText w:val="•"/>
      <w:lvlJc w:val="left"/>
      <w:pPr>
        <w:ind w:left="9304" w:hanging="541"/>
      </w:pPr>
      <w:rPr>
        <w:rFonts w:hint="default"/>
      </w:rPr>
    </w:lvl>
    <w:lvl w:ilvl="7">
      <w:start w:val="0"/>
      <w:numFmt w:val="bullet"/>
      <w:lvlText w:val="•"/>
      <w:lvlJc w:val="left"/>
      <w:pPr>
        <w:ind w:left="10568" w:hanging="541"/>
      </w:pPr>
      <w:rPr>
        <w:rFonts w:hint="default"/>
      </w:rPr>
    </w:lvl>
    <w:lvl w:ilvl="8">
      <w:start w:val="0"/>
      <w:numFmt w:val="bullet"/>
      <w:lvlText w:val="•"/>
      <w:lvlJc w:val="left"/>
      <w:pPr>
        <w:ind w:left="11832" w:hanging="541"/>
      </w:pPr>
      <w:rPr>
        <w:rFonts w:hint="default"/>
      </w:rPr>
    </w:lvl>
  </w:abstractNum>
  <w:abstractNum w:abstractNumId="65">
    <w:multiLevelType w:val="hybridMultilevel"/>
    <w:lvl w:ilvl="0">
      <w:start w:val="1"/>
      <w:numFmt w:val="decimal"/>
      <w:lvlText w:val="%1."/>
      <w:lvlJc w:val="left"/>
      <w:pPr>
        <w:ind w:left="2384" w:hanging="840"/>
        <w:jc w:val="left"/>
      </w:pPr>
      <w:rPr>
        <w:rFonts w:hint="default" w:ascii="Arial" w:hAnsi="Arial" w:eastAsia="Arial" w:cs="Arial"/>
        <w:b w:val="0"/>
        <w:bCs w:val="0"/>
        <w:i w:val="0"/>
        <w:iCs w:val="0"/>
        <w:spacing w:val="-1"/>
        <w:w w:val="100"/>
        <w:sz w:val="48"/>
        <w:szCs w:val="48"/>
      </w:rPr>
    </w:lvl>
    <w:lvl w:ilvl="1">
      <w:start w:val="0"/>
      <w:numFmt w:val="bullet"/>
      <w:lvlText w:val="•"/>
      <w:lvlJc w:val="left"/>
      <w:pPr>
        <w:ind w:left="3578" w:hanging="840"/>
      </w:pPr>
      <w:rPr>
        <w:rFonts w:hint="default"/>
      </w:rPr>
    </w:lvl>
    <w:lvl w:ilvl="2">
      <w:start w:val="0"/>
      <w:numFmt w:val="bullet"/>
      <w:lvlText w:val="•"/>
      <w:lvlJc w:val="left"/>
      <w:pPr>
        <w:ind w:left="4776" w:hanging="840"/>
      </w:pPr>
      <w:rPr>
        <w:rFonts w:hint="default"/>
      </w:rPr>
    </w:lvl>
    <w:lvl w:ilvl="3">
      <w:start w:val="0"/>
      <w:numFmt w:val="bullet"/>
      <w:lvlText w:val="•"/>
      <w:lvlJc w:val="left"/>
      <w:pPr>
        <w:ind w:left="5974" w:hanging="840"/>
      </w:pPr>
      <w:rPr>
        <w:rFonts w:hint="default"/>
      </w:rPr>
    </w:lvl>
    <w:lvl w:ilvl="4">
      <w:start w:val="0"/>
      <w:numFmt w:val="bullet"/>
      <w:lvlText w:val="•"/>
      <w:lvlJc w:val="left"/>
      <w:pPr>
        <w:ind w:left="7172" w:hanging="840"/>
      </w:pPr>
      <w:rPr>
        <w:rFonts w:hint="default"/>
      </w:rPr>
    </w:lvl>
    <w:lvl w:ilvl="5">
      <w:start w:val="0"/>
      <w:numFmt w:val="bullet"/>
      <w:lvlText w:val="•"/>
      <w:lvlJc w:val="left"/>
      <w:pPr>
        <w:ind w:left="8370" w:hanging="840"/>
      </w:pPr>
      <w:rPr>
        <w:rFonts w:hint="default"/>
      </w:rPr>
    </w:lvl>
    <w:lvl w:ilvl="6">
      <w:start w:val="0"/>
      <w:numFmt w:val="bullet"/>
      <w:lvlText w:val="•"/>
      <w:lvlJc w:val="left"/>
      <w:pPr>
        <w:ind w:left="9568" w:hanging="840"/>
      </w:pPr>
      <w:rPr>
        <w:rFonts w:hint="default"/>
      </w:rPr>
    </w:lvl>
    <w:lvl w:ilvl="7">
      <w:start w:val="0"/>
      <w:numFmt w:val="bullet"/>
      <w:lvlText w:val="•"/>
      <w:lvlJc w:val="left"/>
      <w:pPr>
        <w:ind w:left="10766" w:hanging="840"/>
      </w:pPr>
      <w:rPr>
        <w:rFonts w:hint="default"/>
      </w:rPr>
    </w:lvl>
    <w:lvl w:ilvl="8">
      <w:start w:val="0"/>
      <w:numFmt w:val="bullet"/>
      <w:lvlText w:val="•"/>
      <w:lvlJc w:val="left"/>
      <w:pPr>
        <w:ind w:left="11964" w:hanging="840"/>
      </w:pPr>
      <w:rPr>
        <w:rFonts w:hint="default"/>
      </w:rPr>
    </w:lvl>
  </w:abstractNum>
  <w:abstractNum w:abstractNumId="64">
    <w:multiLevelType w:val="hybridMultilevel"/>
    <w:lvl w:ilvl="0">
      <w:start w:val="1"/>
      <w:numFmt w:val="decimal"/>
      <w:lvlText w:val="%1."/>
      <w:lvlJc w:val="left"/>
      <w:pPr>
        <w:ind w:left="2384" w:hanging="840"/>
        <w:jc w:val="left"/>
      </w:pPr>
      <w:rPr>
        <w:rFonts w:hint="default" w:ascii="Arial" w:hAnsi="Arial" w:eastAsia="Arial" w:cs="Arial"/>
        <w:b w:val="0"/>
        <w:bCs w:val="0"/>
        <w:i w:val="0"/>
        <w:iCs w:val="0"/>
        <w:spacing w:val="-1"/>
        <w:w w:val="100"/>
        <w:sz w:val="48"/>
        <w:szCs w:val="48"/>
      </w:rPr>
    </w:lvl>
    <w:lvl w:ilvl="1">
      <w:start w:val="0"/>
      <w:numFmt w:val="bullet"/>
      <w:lvlText w:val="•"/>
      <w:lvlJc w:val="left"/>
      <w:pPr>
        <w:ind w:left="3578" w:hanging="840"/>
      </w:pPr>
      <w:rPr>
        <w:rFonts w:hint="default"/>
      </w:rPr>
    </w:lvl>
    <w:lvl w:ilvl="2">
      <w:start w:val="0"/>
      <w:numFmt w:val="bullet"/>
      <w:lvlText w:val="•"/>
      <w:lvlJc w:val="left"/>
      <w:pPr>
        <w:ind w:left="4776" w:hanging="840"/>
      </w:pPr>
      <w:rPr>
        <w:rFonts w:hint="default"/>
      </w:rPr>
    </w:lvl>
    <w:lvl w:ilvl="3">
      <w:start w:val="0"/>
      <w:numFmt w:val="bullet"/>
      <w:lvlText w:val="•"/>
      <w:lvlJc w:val="left"/>
      <w:pPr>
        <w:ind w:left="5974" w:hanging="840"/>
      </w:pPr>
      <w:rPr>
        <w:rFonts w:hint="default"/>
      </w:rPr>
    </w:lvl>
    <w:lvl w:ilvl="4">
      <w:start w:val="0"/>
      <w:numFmt w:val="bullet"/>
      <w:lvlText w:val="•"/>
      <w:lvlJc w:val="left"/>
      <w:pPr>
        <w:ind w:left="7172" w:hanging="840"/>
      </w:pPr>
      <w:rPr>
        <w:rFonts w:hint="default"/>
      </w:rPr>
    </w:lvl>
    <w:lvl w:ilvl="5">
      <w:start w:val="0"/>
      <w:numFmt w:val="bullet"/>
      <w:lvlText w:val="•"/>
      <w:lvlJc w:val="left"/>
      <w:pPr>
        <w:ind w:left="8370" w:hanging="840"/>
      </w:pPr>
      <w:rPr>
        <w:rFonts w:hint="default"/>
      </w:rPr>
    </w:lvl>
    <w:lvl w:ilvl="6">
      <w:start w:val="0"/>
      <w:numFmt w:val="bullet"/>
      <w:lvlText w:val="•"/>
      <w:lvlJc w:val="left"/>
      <w:pPr>
        <w:ind w:left="9568" w:hanging="840"/>
      </w:pPr>
      <w:rPr>
        <w:rFonts w:hint="default"/>
      </w:rPr>
    </w:lvl>
    <w:lvl w:ilvl="7">
      <w:start w:val="0"/>
      <w:numFmt w:val="bullet"/>
      <w:lvlText w:val="•"/>
      <w:lvlJc w:val="left"/>
      <w:pPr>
        <w:ind w:left="10766" w:hanging="840"/>
      </w:pPr>
      <w:rPr>
        <w:rFonts w:hint="default"/>
      </w:rPr>
    </w:lvl>
    <w:lvl w:ilvl="8">
      <w:start w:val="0"/>
      <w:numFmt w:val="bullet"/>
      <w:lvlText w:val="•"/>
      <w:lvlJc w:val="left"/>
      <w:pPr>
        <w:ind w:left="11964" w:hanging="840"/>
      </w:pPr>
      <w:rPr>
        <w:rFonts w:hint="default"/>
      </w:rPr>
    </w:lvl>
  </w:abstractNum>
  <w:abstractNum w:abstractNumId="63">
    <w:multiLevelType w:val="hybridMultilevel"/>
    <w:lvl w:ilvl="0">
      <w:start w:val="1"/>
      <w:numFmt w:val="decimal"/>
      <w:lvlText w:val="%1."/>
      <w:lvlJc w:val="left"/>
      <w:pPr>
        <w:ind w:left="2384" w:hanging="840"/>
        <w:jc w:val="left"/>
      </w:pPr>
      <w:rPr>
        <w:rFonts w:hint="default" w:ascii="Arial" w:hAnsi="Arial" w:eastAsia="Arial" w:cs="Arial"/>
        <w:b w:val="0"/>
        <w:bCs w:val="0"/>
        <w:i w:val="0"/>
        <w:iCs w:val="0"/>
        <w:spacing w:val="-1"/>
        <w:w w:val="100"/>
        <w:sz w:val="48"/>
        <w:szCs w:val="48"/>
      </w:rPr>
    </w:lvl>
    <w:lvl w:ilvl="1">
      <w:start w:val="0"/>
      <w:numFmt w:val="bullet"/>
      <w:lvlText w:val="•"/>
      <w:lvlJc w:val="left"/>
      <w:pPr>
        <w:ind w:left="3578" w:hanging="840"/>
      </w:pPr>
      <w:rPr>
        <w:rFonts w:hint="default"/>
      </w:rPr>
    </w:lvl>
    <w:lvl w:ilvl="2">
      <w:start w:val="0"/>
      <w:numFmt w:val="bullet"/>
      <w:lvlText w:val="•"/>
      <w:lvlJc w:val="left"/>
      <w:pPr>
        <w:ind w:left="4776" w:hanging="840"/>
      </w:pPr>
      <w:rPr>
        <w:rFonts w:hint="default"/>
      </w:rPr>
    </w:lvl>
    <w:lvl w:ilvl="3">
      <w:start w:val="0"/>
      <w:numFmt w:val="bullet"/>
      <w:lvlText w:val="•"/>
      <w:lvlJc w:val="left"/>
      <w:pPr>
        <w:ind w:left="5974" w:hanging="840"/>
      </w:pPr>
      <w:rPr>
        <w:rFonts w:hint="default"/>
      </w:rPr>
    </w:lvl>
    <w:lvl w:ilvl="4">
      <w:start w:val="0"/>
      <w:numFmt w:val="bullet"/>
      <w:lvlText w:val="•"/>
      <w:lvlJc w:val="left"/>
      <w:pPr>
        <w:ind w:left="7172" w:hanging="840"/>
      </w:pPr>
      <w:rPr>
        <w:rFonts w:hint="default"/>
      </w:rPr>
    </w:lvl>
    <w:lvl w:ilvl="5">
      <w:start w:val="0"/>
      <w:numFmt w:val="bullet"/>
      <w:lvlText w:val="•"/>
      <w:lvlJc w:val="left"/>
      <w:pPr>
        <w:ind w:left="8370" w:hanging="840"/>
      </w:pPr>
      <w:rPr>
        <w:rFonts w:hint="default"/>
      </w:rPr>
    </w:lvl>
    <w:lvl w:ilvl="6">
      <w:start w:val="0"/>
      <w:numFmt w:val="bullet"/>
      <w:lvlText w:val="•"/>
      <w:lvlJc w:val="left"/>
      <w:pPr>
        <w:ind w:left="9568" w:hanging="840"/>
      </w:pPr>
      <w:rPr>
        <w:rFonts w:hint="default"/>
      </w:rPr>
    </w:lvl>
    <w:lvl w:ilvl="7">
      <w:start w:val="0"/>
      <w:numFmt w:val="bullet"/>
      <w:lvlText w:val="•"/>
      <w:lvlJc w:val="left"/>
      <w:pPr>
        <w:ind w:left="10766" w:hanging="840"/>
      </w:pPr>
      <w:rPr>
        <w:rFonts w:hint="default"/>
      </w:rPr>
    </w:lvl>
    <w:lvl w:ilvl="8">
      <w:start w:val="0"/>
      <w:numFmt w:val="bullet"/>
      <w:lvlText w:val="•"/>
      <w:lvlJc w:val="left"/>
      <w:pPr>
        <w:ind w:left="11964" w:hanging="840"/>
      </w:pPr>
      <w:rPr>
        <w:rFonts w:hint="default"/>
      </w:rPr>
    </w:lvl>
  </w:abstractNum>
  <w:abstractNum w:abstractNumId="62">
    <w:multiLevelType w:val="hybridMultilevel"/>
    <w:lvl w:ilvl="0">
      <w:start w:val="1"/>
      <w:numFmt w:val="decimal"/>
      <w:lvlText w:val="%1."/>
      <w:lvlJc w:val="left"/>
      <w:pPr>
        <w:ind w:left="2384" w:hanging="841"/>
        <w:jc w:val="left"/>
      </w:pPr>
      <w:rPr>
        <w:rFonts w:hint="default" w:ascii="Arial" w:hAnsi="Arial" w:eastAsia="Arial" w:cs="Arial"/>
        <w:b w:val="0"/>
        <w:bCs w:val="0"/>
        <w:i w:val="0"/>
        <w:iCs w:val="0"/>
        <w:w w:val="100"/>
        <w:sz w:val="56"/>
        <w:szCs w:val="56"/>
      </w:rPr>
    </w:lvl>
    <w:lvl w:ilvl="1">
      <w:start w:val="0"/>
      <w:numFmt w:val="bullet"/>
      <w:lvlText w:val="•"/>
      <w:lvlJc w:val="left"/>
      <w:pPr>
        <w:ind w:left="3578" w:hanging="841"/>
      </w:pPr>
      <w:rPr>
        <w:rFonts w:hint="default"/>
      </w:rPr>
    </w:lvl>
    <w:lvl w:ilvl="2">
      <w:start w:val="0"/>
      <w:numFmt w:val="bullet"/>
      <w:lvlText w:val="•"/>
      <w:lvlJc w:val="left"/>
      <w:pPr>
        <w:ind w:left="4776" w:hanging="841"/>
      </w:pPr>
      <w:rPr>
        <w:rFonts w:hint="default"/>
      </w:rPr>
    </w:lvl>
    <w:lvl w:ilvl="3">
      <w:start w:val="0"/>
      <w:numFmt w:val="bullet"/>
      <w:lvlText w:val="•"/>
      <w:lvlJc w:val="left"/>
      <w:pPr>
        <w:ind w:left="5974" w:hanging="841"/>
      </w:pPr>
      <w:rPr>
        <w:rFonts w:hint="default"/>
      </w:rPr>
    </w:lvl>
    <w:lvl w:ilvl="4">
      <w:start w:val="0"/>
      <w:numFmt w:val="bullet"/>
      <w:lvlText w:val="•"/>
      <w:lvlJc w:val="left"/>
      <w:pPr>
        <w:ind w:left="7172" w:hanging="841"/>
      </w:pPr>
      <w:rPr>
        <w:rFonts w:hint="default"/>
      </w:rPr>
    </w:lvl>
    <w:lvl w:ilvl="5">
      <w:start w:val="0"/>
      <w:numFmt w:val="bullet"/>
      <w:lvlText w:val="•"/>
      <w:lvlJc w:val="left"/>
      <w:pPr>
        <w:ind w:left="8370" w:hanging="841"/>
      </w:pPr>
      <w:rPr>
        <w:rFonts w:hint="default"/>
      </w:rPr>
    </w:lvl>
    <w:lvl w:ilvl="6">
      <w:start w:val="0"/>
      <w:numFmt w:val="bullet"/>
      <w:lvlText w:val="•"/>
      <w:lvlJc w:val="left"/>
      <w:pPr>
        <w:ind w:left="9568" w:hanging="841"/>
      </w:pPr>
      <w:rPr>
        <w:rFonts w:hint="default"/>
      </w:rPr>
    </w:lvl>
    <w:lvl w:ilvl="7">
      <w:start w:val="0"/>
      <w:numFmt w:val="bullet"/>
      <w:lvlText w:val="•"/>
      <w:lvlJc w:val="left"/>
      <w:pPr>
        <w:ind w:left="10766" w:hanging="841"/>
      </w:pPr>
      <w:rPr>
        <w:rFonts w:hint="default"/>
      </w:rPr>
    </w:lvl>
    <w:lvl w:ilvl="8">
      <w:start w:val="0"/>
      <w:numFmt w:val="bullet"/>
      <w:lvlText w:val="•"/>
      <w:lvlJc w:val="left"/>
      <w:pPr>
        <w:ind w:left="11964" w:hanging="841"/>
      </w:pPr>
      <w:rPr>
        <w:rFonts w:hint="default"/>
      </w:rPr>
    </w:lvl>
  </w:abstractNum>
  <w:abstractNum w:abstractNumId="61">
    <w:multiLevelType w:val="hybridMultilevel"/>
    <w:lvl w:ilvl="0">
      <w:start w:val="0"/>
      <w:numFmt w:val="bullet"/>
      <w:lvlText w:val="•"/>
      <w:lvlJc w:val="left"/>
      <w:pPr>
        <w:ind w:left="1724" w:hanging="540"/>
      </w:pPr>
      <w:rPr>
        <w:rFonts w:hint="default" w:ascii="Arial" w:hAnsi="Arial" w:eastAsia="Arial" w:cs="Arial"/>
        <w:b w:val="0"/>
        <w:bCs w:val="0"/>
        <w:i w:val="0"/>
        <w:iCs w:val="0"/>
        <w:w w:val="99"/>
        <w:sz w:val="64"/>
        <w:szCs w:val="64"/>
      </w:rPr>
    </w:lvl>
    <w:lvl w:ilvl="1">
      <w:start w:val="0"/>
      <w:numFmt w:val="bullet"/>
      <w:lvlText w:val="•"/>
      <w:lvlJc w:val="left"/>
      <w:pPr>
        <w:ind w:left="2984" w:hanging="540"/>
      </w:pPr>
      <w:rPr>
        <w:rFonts w:hint="default"/>
      </w:rPr>
    </w:lvl>
    <w:lvl w:ilvl="2">
      <w:start w:val="0"/>
      <w:numFmt w:val="bullet"/>
      <w:lvlText w:val="•"/>
      <w:lvlJc w:val="left"/>
      <w:pPr>
        <w:ind w:left="4248" w:hanging="540"/>
      </w:pPr>
      <w:rPr>
        <w:rFonts w:hint="default"/>
      </w:rPr>
    </w:lvl>
    <w:lvl w:ilvl="3">
      <w:start w:val="0"/>
      <w:numFmt w:val="bullet"/>
      <w:lvlText w:val="•"/>
      <w:lvlJc w:val="left"/>
      <w:pPr>
        <w:ind w:left="5512" w:hanging="540"/>
      </w:pPr>
      <w:rPr>
        <w:rFonts w:hint="default"/>
      </w:rPr>
    </w:lvl>
    <w:lvl w:ilvl="4">
      <w:start w:val="0"/>
      <w:numFmt w:val="bullet"/>
      <w:lvlText w:val="•"/>
      <w:lvlJc w:val="left"/>
      <w:pPr>
        <w:ind w:left="6776" w:hanging="540"/>
      </w:pPr>
      <w:rPr>
        <w:rFonts w:hint="default"/>
      </w:rPr>
    </w:lvl>
    <w:lvl w:ilvl="5">
      <w:start w:val="0"/>
      <w:numFmt w:val="bullet"/>
      <w:lvlText w:val="•"/>
      <w:lvlJc w:val="left"/>
      <w:pPr>
        <w:ind w:left="8040" w:hanging="540"/>
      </w:pPr>
      <w:rPr>
        <w:rFonts w:hint="default"/>
      </w:rPr>
    </w:lvl>
    <w:lvl w:ilvl="6">
      <w:start w:val="0"/>
      <w:numFmt w:val="bullet"/>
      <w:lvlText w:val="•"/>
      <w:lvlJc w:val="left"/>
      <w:pPr>
        <w:ind w:left="9304" w:hanging="540"/>
      </w:pPr>
      <w:rPr>
        <w:rFonts w:hint="default"/>
      </w:rPr>
    </w:lvl>
    <w:lvl w:ilvl="7">
      <w:start w:val="0"/>
      <w:numFmt w:val="bullet"/>
      <w:lvlText w:val="•"/>
      <w:lvlJc w:val="left"/>
      <w:pPr>
        <w:ind w:left="10568" w:hanging="540"/>
      </w:pPr>
      <w:rPr>
        <w:rFonts w:hint="default"/>
      </w:rPr>
    </w:lvl>
    <w:lvl w:ilvl="8">
      <w:start w:val="0"/>
      <w:numFmt w:val="bullet"/>
      <w:lvlText w:val="•"/>
      <w:lvlJc w:val="left"/>
      <w:pPr>
        <w:ind w:left="11832" w:hanging="540"/>
      </w:pPr>
      <w:rPr>
        <w:rFonts w:hint="default"/>
      </w:rPr>
    </w:lvl>
  </w:abstractNum>
  <w:abstractNum w:abstractNumId="60">
    <w:multiLevelType w:val="hybridMultilevel"/>
    <w:lvl w:ilvl="0">
      <w:start w:val="9"/>
      <w:numFmt w:val="decimal"/>
      <w:lvlText w:val="%1"/>
      <w:lvlJc w:val="left"/>
      <w:pPr>
        <w:ind w:left="4960" w:hanging="1225"/>
        <w:jc w:val="left"/>
      </w:pPr>
      <w:rPr>
        <w:rFonts w:hint="default"/>
      </w:rPr>
    </w:lvl>
    <w:lvl w:ilvl="1">
      <w:start w:val="1"/>
      <w:numFmt w:val="decimal"/>
      <w:lvlText w:val="%1.%2"/>
      <w:lvlJc w:val="left"/>
      <w:pPr>
        <w:ind w:left="4960" w:hanging="1225"/>
        <w:jc w:val="right"/>
      </w:pPr>
      <w:rPr>
        <w:rFonts w:hint="default" w:ascii="Arial" w:hAnsi="Arial" w:eastAsia="Arial" w:cs="Arial"/>
        <w:b w:val="0"/>
        <w:bCs w:val="0"/>
        <w:i w:val="0"/>
        <w:iCs w:val="0"/>
        <w:w w:val="99"/>
        <w:sz w:val="86"/>
        <w:szCs w:val="86"/>
      </w:rPr>
    </w:lvl>
    <w:lvl w:ilvl="2">
      <w:start w:val="0"/>
      <w:numFmt w:val="bullet"/>
      <w:lvlText w:val="•"/>
      <w:lvlJc w:val="left"/>
      <w:pPr>
        <w:ind w:left="6840" w:hanging="1225"/>
      </w:pPr>
      <w:rPr>
        <w:rFonts w:hint="default"/>
      </w:rPr>
    </w:lvl>
    <w:lvl w:ilvl="3">
      <w:start w:val="0"/>
      <w:numFmt w:val="bullet"/>
      <w:lvlText w:val="•"/>
      <w:lvlJc w:val="left"/>
      <w:pPr>
        <w:ind w:left="7780" w:hanging="1225"/>
      </w:pPr>
      <w:rPr>
        <w:rFonts w:hint="default"/>
      </w:rPr>
    </w:lvl>
    <w:lvl w:ilvl="4">
      <w:start w:val="0"/>
      <w:numFmt w:val="bullet"/>
      <w:lvlText w:val="•"/>
      <w:lvlJc w:val="left"/>
      <w:pPr>
        <w:ind w:left="8720" w:hanging="1225"/>
      </w:pPr>
      <w:rPr>
        <w:rFonts w:hint="default"/>
      </w:rPr>
    </w:lvl>
    <w:lvl w:ilvl="5">
      <w:start w:val="0"/>
      <w:numFmt w:val="bullet"/>
      <w:lvlText w:val="•"/>
      <w:lvlJc w:val="left"/>
      <w:pPr>
        <w:ind w:left="9660" w:hanging="1225"/>
      </w:pPr>
      <w:rPr>
        <w:rFonts w:hint="default"/>
      </w:rPr>
    </w:lvl>
    <w:lvl w:ilvl="6">
      <w:start w:val="0"/>
      <w:numFmt w:val="bullet"/>
      <w:lvlText w:val="•"/>
      <w:lvlJc w:val="left"/>
      <w:pPr>
        <w:ind w:left="10600" w:hanging="1225"/>
      </w:pPr>
      <w:rPr>
        <w:rFonts w:hint="default"/>
      </w:rPr>
    </w:lvl>
    <w:lvl w:ilvl="7">
      <w:start w:val="0"/>
      <w:numFmt w:val="bullet"/>
      <w:lvlText w:val="•"/>
      <w:lvlJc w:val="left"/>
      <w:pPr>
        <w:ind w:left="11540" w:hanging="1225"/>
      </w:pPr>
      <w:rPr>
        <w:rFonts w:hint="default"/>
      </w:rPr>
    </w:lvl>
    <w:lvl w:ilvl="8">
      <w:start w:val="0"/>
      <w:numFmt w:val="bullet"/>
      <w:lvlText w:val="•"/>
      <w:lvlJc w:val="left"/>
      <w:pPr>
        <w:ind w:left="12480" w:hanging="1225"/>
      </w:pPr>
      <w:rPr>
        <w:rFonts w:hint="default"/>
      </w:rPr>
    </w:lvl>
  </w:abstractNum>
  <w:abstractNum w:abstractNumId="59">
    <w:multiLevelType w:val="hybridMultilevel"/>
    <w:lvl w:ilvl="0">
      <w:start w:val="0"/>
      <w:numFmt w:val="bullet"/>
      <w:lvlText w:val="•"/>
      <w:lvlJc w:val="left"/>
      <w:pPr>
        <w:ind w:left="1364" w:hanging="540"/>
      </w:pPr>
      <w:rPr>
        <w:rFonts w:hint="default" w:ascii="Arial" w:hAnsi="Arial" w:eastAsia="Arial" w:cs="Arial"/>
        <w:w w:val="99"/>
      </w:rPr>
    </w:lvl>
    <w:lvl w:ilvl="1">
      <w:start w:val="0"/>
      <w:numFmt w:val="bullet"/>
      <w:lvlText w:val="–"/>
      <w:lvlJc w:val="left"/>
      <w:pPr>
        <w:ind w:left="1994" w:hanging="450"/>
      </w:pPr>
      <w:rPr>
        <w:rFonts w:hint="default" w:ascii="Arial" w:hAnsi="Arial" w:eastAsia="Arial" w:cs="Arial"/>
        <w:w w:val="100"/>
      </w:rPr>
    </w:lvl>
    <w:lvl w:ilvl="2">
      <w:start w:val="0"/>
      <w:numFmt w:val="bullet"/>
      <w:lvlText w:val="–"/>
      <w:lvlJc w:val="left"/>
      <w:pPr>
        <w:ind w:left="2353" w:hanging="450"/>
      </w:pPr>
      <w:rPr>
        <w:rFonts w:hint="default" w:ascii="Arial" w:hAnsi="Arial" w:eastAsia="Arial" w:cs="Arial"/>
        <w:b w:val="0"/>
        <w:bCs w:val="0"/>
        <w:i w:val="0"/>
        <w:iCs w:val="0"/>
        <w:w w:val="100"/>
        <w:sz w:val="48"/>
        <w:szCs w:val="48"/>
      </w:rPr>
    </w:lvl>
    <w:lvl w:ilvl="3">
      <w:start w:val="0"/>
      <w:numFmt w:val="bullet"/>
      <w:lvlText w:val="•"/>
      <w:lvlJc w:val="left"/>
      <w:pPr>
        <w:ind w:left="3860" w:hanging="450"/>
      </w:pPr>
      <w:rPr>
        <w:rFonts w:hint="default"/>
      </w:rPr>
    </w:lvl>
    <w:lvl w:ilvl="4">
      <w:start w:val="0"/>
      <w:numFmt w:val="bullet"/>
      <w:lvlText w:val="•"/>
      <w:lvlJc w:val="left"/>
      <w:pPr>
        <w:ind w:left="5360" w:hanging="450"/>
      </w:pPr>
      <w:rPr>
        <w:rFonts w:hint="default"/>
      </w:rPr>
    </w:lvl>
    <w:lvl w:ilvl="5">
      <w:start w:val="0"/>
      <w:numFmt w:val="bullet"/>
      <w:lvlText w:val="•"/>
      <w:lvlJc w:val="left"/>
      <w:pPr>
        <w:ind w:left="6860" w:hanging="450"/>
      </w:pPr>
      <w:rPr>
        <w:rFonts w:hint="default"/>
      </w:rPr>
    </w:lvl>
    <w:lvl w:ilvl="6">
      <w:start w:val="0"/>
      <w:numFmt w:val="bullet"/>
      <w:lvlText w:val="•"/>
      <w:lvlJc w:val="left"/>
      <w:pPr>
        <w:ind w:left="8360" w:hanging="450"/>
      </w:pPr>
      <w:rPr>
        <w:rFonts w:hint="default"/>
      </w:rPr>
    </w:lvl>
    <w:lvl w:ilvl="7">
      <w:start w:val="0"/>
      <w:numFmt w:val="bullet"/>
      <w:lvlText w:val="•"/>
      <w:lvlJc w:val="left"/>
      <w:pPr>
        <w:ind w:left="9860" w:hanging="450"/>
      </w:pPr>
      <w:rPr>
        <w:rFonts w:hint="default"/>
      </w:rPr>
    </w:lvl>
    <w:lvl w:ilvl="8">
      <w:start w:val="0"/>
      <w:numFmt w:val="bullet"/>
      <w:lvlText w:val="•"/>
      <w:lvlJc w:val="left"/>
      <w:pPr>
        <w:ind w:left="11360" w:hanging="450"/>
      </w:pPr>
      <w:rPr>
        <w:rFonts w:hint="default"/>
      </w:rPr>
    </w:lvl>
  </w:abstractNum>
  <w:abstractNum w:abstractNumId="58">
    <w:multiLevelType w:val="hybridMultilevel"/>
    <w:lvl w:ilvl="0">
      <w:start w:val="0"/>
      <w:numFmt w:val="bullet"/>
      <w:lvlText w:val="•"/>
      <w:lvlJc w:val="left"/>
      <w:pPr>
        <w:ind w:left="856" w:hanging="540"/>
      </w:pPr>
      <w:rPr>
        <w:rFonts w:hint="default" w:ascii="Arial" w:hAnsi="Arial" w:eastAsia="Arial" w:cs="Arial"/>
        <w:b w:val="0"/>
        <w:bCs w:val="0"/>
        <w:i w:val="0"/>
        <w:iCs w:val="0"/>
        <w:w w:val="99"/>
        <w:sz w:val="64"/>
        <w:szCs w:val="64"/>
      </w:rPr>
    </w:lvl>
    <w:lvl w:ilvl="1">
      <w:start w:val="0"/>
      <w:numFmt w:val="bullet"/>
      <w:lvlText w:val="•"/>
      <w:lvlJc w:val="left"/>
      <w:pPr>
        <w:ind w:left="4128" w:hanging="540"/>
      </w:pPr>
      <w:rPr>
        <w:rFonts w:hint="default" w:ascii="Arial" w:hAnsi="Arial" w:eastAsia="Arial" w:cs="Arial"/>
        <w:b w:val="0"/>
        <w:bCs w:val="0"/>
        <w:i w:val="0"/>
        <w:iCs w:val="0"/>
        <w:spacing w:val="77"/>
        <w:w w:val="100"/>
        <w:sz w:val="132"/>
        <w:szCs w:val="132"/>
      </w:rPr>
    </w:lvl>
    <w:lvl w:ilvl="2">
      <w:start w:val="0"/>
      <w:numFmt w:val="bullet"/>
      <w:lvlText w:val="•"/>
      <w:lvlJc w:val="left"/>
      <w:pPr>
        <w:ind w:left="7660" w:hanging="540"/>
      </w:pPr>
      <w:rPr>
        <w:rFonts w:hint="default"/>
      </w:rPr>
    </w:lvl>
    <w:lvl w:ilvl="3">
      <w:start w:val="0"/>
      <w:numFmt w:val="bullet"/>
      <w:lvlText w:val="•"/>
      <w:lvlJc w:val="left"/>
      <w:pPr>
        <w:ind w:left="8497" w:hanging="540"/>
      </w:pPr>
      <w:rPr>
        <w:rFonts w:hint="default"/>
      </w:rPr>
    </w:lvl>
    <w:lvl w:ilvl="4">
      <w:start w:val="0"/>
      <w:numFmt w:val="bullet"/>
      <w:lvlText w:val="•"/>
      <w:lvlJc w:val="left"/>
      <w:pPr>
        <w:ind w:left="9335" w:hanging="540"/>
      </w:pPr>
      <w:rPr>
        <w:rFonts w:hint="default"/>
      </w:rPr>
    </w:lvl>
    <w:lvl w:ilvl="5">
      <w:start w:val="0"/>
      <w:numFmt w:val="bullet"/>
      <w:lvlText w:val="•"/>
      <w:lvlJc w:val="left"/>
      <w:pPr>
        <w:ind w:left="10172" w:hanging="540"/>
      </w:pPr>
      <w:rPr>
        <w:rFonts w:hint="default"/>
      </w:rPr>
    </w:lvl>
    <w:lvl w:ilvl="6">
      <w:start w:val="0"/>
      <w:numFmt w:val="bullet"/>
      <w:lvlText w:val="•"/>
      <w:lvlJc w:val="left"/>
      <w:pPr>
        <w:ind w:left="11010" w:hanging="540"/>
      </w:pPr>
      <w:rPr>
        <w:rFonts w:hint="default"/>
      </w:rPr>
    </w:lvl>
    <w:lvl w:ilvl="7">
      <w:start w:val="0"/>
      <w:numFmt w:val="bullet"/>
      <w:lvlText w:val="•"/>
      <w:lvlJc w:val="left"/>
      <w:pPr>
        <w:ind w:left="11847" w:hanging="540"/>
      </w:pPr>
      <w:rPr>
        <w:rFonts w:hint="default"/>
      </w:rPr>
    </w:lvl>
    <w:lvl w:ilvl="8">
      <w:start w:val="0"/>
      <w:numFmt w:val="bullet"/>
      <w:lvlText w:val="•"/>
      <w:lvlJc w:val="left"/>
      <w:pPr>
        <w:ind w:left="12685" w:hanging="540"/>
      </w:pPr>
      <w:rPr>
        <w:rFonts w:hint="default"/>
      </w:rPr>
    </w:lvl>
  </w:abstractNum>
  <w:abstractNum w:abstractNumId="57">
    <w:multiLevelType w:val="hybridMultilevel"/>
    <w:lvl w:ilvl="0">
      <w:start w:val="11"/>
      <w:numFmt w:val="lowerLetter"/>
      <w:lvlText w:val="%1."/>
      <w:lvlJc w:val="left"/>
      <w:pPr>
        <w:ind w:left="846" w:hanging="727"/>
        <w:jc w:val="left"/>
      </w:pPr>
      <w:rPr>
        <w:rFonts w:hint="default" w:ascii="Times New Roman" w:hAnsi="Times New Roman" w:eastAsia="Times New Roman" w:cs="Times New Roman"/>
        <w:b w:val="0"/>
        <w:bCs w:val="0"/>
        <w:i w:val="0"/>
        <w:iCs w:val="0"/>
        <w:color w:val="343434"/>
        <w:spacing w:val="0"/>
        <w:w w:val="111"/>
        <w:sz w:val="39"/>
        <w:szCs w:val="39"/>
      </w:rPr>
    </w:lvl>
    <w:lvl w:ilvl="1">
      <w:start w:val="1"/>
      <w:numFmt w:val="decimal"/>
      <w:lvlText w:val="%2."/>
      <w:lvlJc w:val="left"/>
      <w:pPr>
        <w:ind w:left="2384" w:hanging="840"/>
        <w:jc w:val="left"/>
      </w:pPr>
      <w:rPr>
        <w:rFonts w:hint="default" w:ascii="Arial" w:hAnsi="Arial" w:eastAsia="Arial" w:cs="Arial"/>
        <w:b w:val="0"/>
        <w:bCs w:val="0"/>
        <w:i w:val="0"/>
        <w:iCs w:val="0"/>
        <w:spacing w:val="-1"/>
        <w:w w:val="100"/>
        <w:sz w:val="48"/>
        <w:szCs w:val="48"/>
      </w:rPr>
    </w:lvl>
    <w:lvl w:ilvl="2">
      <w:start w:val="1"/>
      <w:numFmt w:val="decimal"/>
      <w:lvlText w:val="%3."/>
      <w:lvlJc w:val="left"/>
      <w:pPr>
        <w:ind w:left="2773" w:hanging="720"/>
        <w:jc w:val="left"/>
      </w:pPr>
      <w:rPr>
        <w:rFonts w:hint="default" w:ascii="Arial" w:hAnsi="Arial" w:eastAsia="Arial" w:cs="Arial"/>
        <w:b w:val="0"/>
        <w:bCs w:val="0"/>
        <w:i w:val="0"/>
        <w:iCs w:val="0"/>
        <w:spacing w:val="-1"/>
        <w:w w:val="100"/>
        <w:sz w:val="48"/>
        <w:szCs w:val="48"/>
      </w:rPr>
    </w:lvl>
    <w:lvl w:ilvl="3">
      <w:start w:val="0"/>
      <w:numFmt w:val="bullet"/>
      <w:lvlText w:val="•"/>
      <w:lvlJc w:val="left"/>
      <w:pPr>
        <w:ind w:left="3499" w:hanging="720"/>
      </w:pPr>
      <w:rPr>
        <w:rFonts w:hint="default"/>
      </w:rPr>
    </w:lvl>
    <w:lvl w:ilvl="4">
      <w:start w:val="0"/>
      <w:numFmt w:val="bullet"/>
      <w:lvlText w:val="•"/>
      <w:lvlJc w:val="left"/>
      <w:pPr>
        <w:ind w:left="4219" w:hanging="720"/>
      </w:pPr>
      <w:rPr>
        <w:rFonts w:hint="default"/>
      </w:rPr>
    </w:lvl>
    <w:lvl w:ilvl="5">
      <w:start w:val="0"/>
      <w:numFmt w:val="bullet"/>
      <w:lvlText w:val="•"/>
      <w:lvlJc w:val="left"/>
      <w:pPr>
        <w:ind w:left="4938" w:hanging="720"/>
      </w:pPr>
      <w:rPr>
        <w:rFonts w:hint="default"/>
      </w:rPr>
    </w:lvl>
    <w:lvl w:ilvl="6">
      <w:start w:val="0"/>
      <w:numFmt w:val="bullet"/>
      <w:lvlText w:val="•"/>
      <w:lvlJc w:val="left"/>
      <w:pPr>
        <w:ind w:left="5658" w:hanging="720"/>
      </w:pPr>
      <w:rPr>
        <w:rFonts w:hint="default"/>
      </w:rPr>
    </w:lvl>
    <w:lvl w:ilvl="7">
      <w:start w:val="0"/>
      <w:numFmt w:val="bullet"/>
      <w:lvlText w:val="•"/>
      <w:lvlJc w:val="left"/>
      <w:pPr>
        <w:ind w:left="6377" w:hanging="720"/>
      </w:pPr>
      <w:rPr>
        <w:rFonts w:hint="default"/>
      </w:rPr>
    </w:lvl>
    <w:lvl w:ilvl="8">
      <w:start w:val="0"/>
      <w:numFmt w:val="bullet"/>
      <w:lvlText w:val="•"/>
      <w:lvlJc w:val="left"/>
      <w:pPr>
        <w:ind w:left="7097" w:hanging="720"/>
      </w:pPr>
      <w:rPr>
        <w:rFonts w:hint="default"/>
      </w:rPr>
    </w:lvl>
  </w:abstractNum>
  <w:abstractNum w:abstractNumId="56">
    <w:multiLevelType w:val="hybridMultilevel"/>
    <w:lvl w:ilvl="0">
      <w:start w:val="3"/>
      <w:numFmt w:val="decimal"/>
      <w:lvlText w:val="(%1)"/>
      <w:lvlJc w:val="left"/>
      <w:pPr>
        <w:ind w:left="944" w:hanging="416"/>
        <w:jc w:val="left"/>
      </w:pPr>
      <w:rPr>
        <w:rFonts w:hint="default" w:ascii="Times New Roman" w:hAnsi="Times New Roman" w:eastAsia="Times New Roman" w:cs="Times New Roman"/>
        <w:b w:val="0"/>
        <w:bCs w:val="0"/>
        <w:i w:val="0"/>
        <w:iCs w:val="0"/>
        <w:w w:val="114"/>
        <w:sz w:val="29"/>
        <w:szCs w:val="29"/>
      </w:rPr>
    </w:lvl>
    <w:lvl w:ilvl="1">
      <w:start w:val="1"/>
      <w:numFmt w:val="decimal"/>
      <w:lvlText w:val="%2."/>
      <w:lvlJc w:val="left"/>
      <w:pPr>
        <w:ind w:left="1876" w:hanging="840"/>
        <w:jc w:val="left"/>
      </w:pPr>
      <w:rPr>
        <w:rFonts w:hint="default" w:ascii="Arial" w:hAnsi="Arial" w:eastAsia="Arial" w:cs="Arial"/>
        <w:b w:val="0"/>
        <w:bCs w:val="0"/>
        <w:i w:val="0"/>
        <w:iCs w:val="0"/>
        <w:spacing w:val="-1"/>
        <w:w w:val="100"/>
        <w:sz w:val="48"/>
        <w:szCs w:val="48"/>
      </w:rPr>
    </w:lvl>
    <w:lvl w:ilvl="2">
      <w:start w:val="0"/>
      <w:numFmt w:val="bullet"/>
      <w:lvlText w:val="•"/>
      <w:lvlJc w:val="left"/>
      <w:pPr>
        <w:ind w:left="3266" w:hanging="840"/>
      </w:pPr>
      <w:rPr>
        <w:rFonts w:hint="default"/>
      </w:rPr>
    </w:lvl>
    <w:lvl w:ilvl="3">
      <w:start w:val="0"/>
      <w:numFmt w:val="bullet"/>
      <w:lvlText w:val="•"/>
      <w:lvlJc w:val="left"/>
      <w:pPr>
        <w:ind w:left="4653" w:hanging="840"/>
      </w:pPr>
      <w:rPr>
        <w:rFonts w:hint="default"/>
      </w:rPr>
    </w:lvl>
    <w:lvl w:ilvl="4">
      <w:start w:val="0"/>
      <w:numFmt w:val="bullet"/>
      <w:lvlText w:val="•"/>
      <w:lvlJc w:val="left"/>
      <w:pPr>
        <w:ind w:left="6040" w:hanging="840"/>
      </w:pPr>
      <w:rPr>
        <w:rFonts w:hint="default"/>
      </w:rPr>
    </w:lvl>
    <w:lvl w:ilvl="5">
      <w:start w:val="0"/>
      <w:numFmt w:val="bullet"/>
      <w:lvlText w:val="•"/>
      <w:lvlJc w:val="left"/>
      <w:pPr>
        <w:ind w:left="7426" w:hanging="840"/>
      </w:pPr>
      <w:rPr>
        <w:rFonts w:hint="default"/>
      </w:rPr>
    </w:lvl>
    <w:lvl w:ilvl="6">
      <w:start w:val="0"/>
      <w:numFmt w:val="bullet"/>
      <w:lvlText w:val="•"/>
      <w:lvlJc w:val="left"/>
      <w:pPr>
        <w:ind w:left="8813" w:hanging="840"/>
      </w:pPr>
      <w:rPr>
        <w:rFonts w:hint="default"/>
      </w:rPr>
    </w:lvl>
    <w:lvl w:ilvl="7">
      <w:start w:val="0"/>
      <w:numFmt w:val="bullet"/>
      <w:lvlText w:val="•"/>
      <w:lvlJc w:val="left"/>
      <w:pPr>
        <w:ind w:left="10200" w:hanging="840"/>
      </w:pPr>
      <w:rPr>
        <w:rFonts w:hint="default"/>
      </w:rPr>
    </w:lvl>
    <w:lvl w:ilvl="8">
      <w:start w:val="0"/>
      <w:numFmt w:val="bullet"/>
      <w:lvlText w:val="•"/>
      <w:lvlJc w:val="left"/>
      <w:pPr>
        <w:ind w:left="11586" w:hanging="840"/>
      </w:pPr>
      <w:rPr>
        <w:rFonts w:hint="default"/>
      </w:rPr>
    </w:lvl>
  </w:abstractNum>
  <w:abstractNum w:abstractNumId="55">
    <w:multiLevelType w:val="hybridMultilevel"/>
    <w:lvl w:ilvl="0">
      <w:start w:val="1"/>
      <w:numFmt w:val="decimal"/>
      <w:lvlText w:val="%1."/>
      <w:lvlJc w:val="left"/>
      <w:pPr>
        <w:ind w:left="1876" w:hanging="841"/>
        <w:jc w:val="left"/>
      </w:pPr>
      <w:rPr>
        <w:rFonts w:hint="default" w:ascii="Arial" w:hAnsi="Arial" w:eastAsia="Arial" w:cs="Arial"/>
        <w:b w:val="0"/>
        <w:bCs w:val="0"/>
        <w:i w:val="0"/>
        <w:iCs w:val="0"/>
        <w:w w:val="100"/>
        <w:sz w:val="56"/>
        <w:szCs w:val="56"/>
      </w:rPr>
    </w:lvl>
    <w:lvl w:ilvl="1">
      <w:start w:val="0"/>
      <w:numFmt w:val="bullet"/>
      <w:lvlText w:val="•"/>
      <w:lvlJc w:val="left"/>
      <w:pPr>
        <w:ind w:left="3128" w:hanging="841"/>
      </w:pPr>
      <w:rPr>
        <w:rFonts w:hint="default"/>
      </w:rPr>
    </w:lvl>
    <w:lvl w:ilvl="2">
      <w:start w:val="0"/>
      <w:numFmt w:val="bullet"/>
      <w:lvlText w:val="•"/>
      <w:lvlJc w:val="left"/>
      <w:pPr>
        <w:ind w:left="4376" w:hanging="841"/>
      </w:pPr>
      <w:rPr>
        <w:rFonts w:hint="default"/>
      </w:rPr>
    </w:lvl>
    <w:lvl w:ilvl="3">
      <w:start w:val="0"/>
      <w:numFmt w:val="bullet"/>
      <w:lvlText w:val="•"/>
      <w:lvlJc w:val="left"/>
      <w:pPr>
        <w:ind w:left="5624" w:hanging="841"/>
      </w:pPr>
      <w:rPr>
        <w:rFonts w:hint="default"/>
      </w:rPr>
    </w:lvl>
    <w:lvl w:ilvl="4">
      <w:start w:val="0"/>
      <w:numFmt w:val="bullet"/>
      <w:lvlText w:val="•"/>
      <w:lvlJc w:val="left"/>
      <w:pPr>
        <w:ind w:left="6872" w:hanging="841"/>
      </w:pPr>
      <w:rPr>
        <w:rFonts w:hint="default"/>
      </w:rPr>
    </w:lvl>
    <w:lvl w:ilvl="5">
      <w:start w:val="0"/>
      <w:numFmt w:val="bullet"/>
      <w:lvlText w:val="•"/>
      <w:lvlJc w:val="left"/>
      <w:pPr>
        <w:ind w:left="8120" w:hanging="841"/>
      </w:pPr>
      <w:rPr>
        <w:rFonts w:hint="default"/>
      </w:rPr>
    </w:lvl>
    <w:lvl w:ilvl="6">
      <w:start w:val="0"/>
      <w:numFmt w:val="bullet"/>
      <w:lvlText w:val="•"/>
      <w:lvlJc w:val="left"/>
      <w:pPr>
        <w:ind w:left="9368" w:hanging="841"/>
      </w:pPr>
      <w:rPr>
        <w:rFonts w:hint="default"/>
      </w:rPr>
    </w:lvl>
    <w:lvl w:ilvl="7">
      <w:start w:val="0"/>
      <w:numFmt w:val="bullet"/>
      <w:lvlText w:val="•"/>
      <w:lvlJc w:val="left"/>
      <w:pPr>
        <w:ind w:left="10616" w:hanging="841"/>
      </w:pPr>
      <w:rPr>
        <w:rFonts w:hint="default"/>
      </w:rPr>
    </w:lvl>
    <w:lvl w:ilvl="8">
      <w:start w:val="0"/>
      <w:numFmt w:val="bullet"/>
      <w:lvlText w:val="•"/>
      <w:lvlJc w:val="left"/>
      <w:pPr>
        <w:ind w:left="11864" w:hanging="841"/>
      </w:pPr>
      <w:rPr>
        <w:rFonts w:hint="default"/>
      </w:rPr>
    </w:lvl>
  </w:abstractNum>
  <w:abstractNum w:abstractNumId="54">
    <w:multiLevelType w:val="hybridMultilevel"/>
    <w:lvl w:ilvl="0">
      <w:start w:val="0"/>
      <w:numFmt w:val="bullet"/>
      <w:lvlText w:val="•"/>
      <w:lvlJc w:val="left"/>
      <w:pPr>
        <w:ind w:left="916" w:hanging="600"/>
      </w:pPr>
      <w:rPr>
        <w:rFonts w:hint="default" w:ascii="Arial" w:hAnsi="Arial" w:eastAsia="Arial" w:cs="Arial"/>
        <w:w w:val="100"/>
      </w:rPr>
    </w:lvl>
    <w:lvl w:ilvl="1">
      <w:start w:val="0"/>
      <w:numFmt w:val="bullet"/>
      <w:lvlText w:val="•"/>
      <w:lvlJc w:val="left"/>
      <w:pPr>
        <w:ind w:left="1364" w:hanging="540"/>
      </w:pPr>
      <w:rPr>
        <w:rFonts w:hint="default" w:ascii="Arial" w:hAnsi="Arial" w:eastAsia="Arial" w:cs="Arial"/>
        <w:w w:val="100"/>
      </w:rPr>
    </w:lvl>
    <w:lvl w:ilvl="2">
      <w:start w:val="0"/>
      <w:numFmt w:val="bullet"/>
      <w:lvlText w:val="–"/>
      <w:lvlJc w:val="left"/>
      <w:pPr>
        <w:ind w:left="1994" w:hanging="450"/>
      </w:pPr>
      <w:rPr>
        <w:rFonts w:hint="default" w:ascii="Arial" w:hAnsi="Arial" w:eastAsia="Arial" w:cs="Arial"/>
        <w:b w:val="0"/>
        <w:bCs w:val="0"/>
        <w:i w:val="0"/>
        <w:iCs w:val="0"/>
        <w:w w:val="100"/>
        <w:sz w:val="56"/>
        <w:szCs w:val="56"/>
      </w:rPr>
    </w:lvl>
    <w:lvl w:ilvl="3">
      <w:start w:val="0"/>
      <w:numFmt w:val="bullet"/>
      <w:lvlText w:val="•"/>
      <w:lvlJc w:val="left"/>
      <w:pPr>
        <w:ind w:left="3545" w:hanging="450"/>
      </w:pPr>
      <w:rPr>
        <w:rFonts w:hint="default"/>
      </w:rPr>
    </w:lvl>
    <w:lvl w:ilvl="4">
      <w:start w:val="0"/>
      <w:numFmt w:val="bullet"/>
      <w:lvlText w:val="•"/>
      <w:lvlJc w:val="left"/>
      <w:pPr>
        <w:ind w:left="5090" w:hanging="450"/>
      </w:pPr>
      <w:rPr>
        <w:rFonts w:hint="default"/>
      </w:rPr>
    </w:lvl>
    <w:lvl w:ilvl="5">
      <w:start w:val="0"/>
      <w:numFmt w:val="bullet"/>
      <w:lvlText w:val="•"/>
      <w:lvlJc w:val="left"/>
      <w:pPr>
        <w:ind w:left="6635" w:hanging="450"/>
      </w:pPr>
      <w:rPr>
        <w:rFonts w:hint="default"/>
      </w:rPr>
    </w:lvl>
    <w:lvl w:ilvl="6">
      <w:start w:val="0"/>
      <w:numFmt w:val="bullet"/>
      <w:lvlText w:val="•"/>
      <w:lvlJc w:val="left"/>
      <w:pPr>
        <w:ind w:left="8180" w:hanging="450"/>
      </w:pPr>
      <w:rPr>
        <w:rFonts w:hint="default"/>
      </w:rPr>
    </w:lvl>
    <w:lvl w:ilvl="7">
      <w:start w:val="0"/>
      <w:numFmt w:val="bullet"/>
      <w:lvlText w:val="•"/>
      <w:lvlJc w:val="left"/>
      <w:pPr>
        <w:ind w:left="9725" w:hanging="450"/>
      </w:pPr>
      <w:rPr>
        <w:rFonts w:hint="default"/>
      </w:rPr>
    </w:lvl>
    <w:lvl w:ilvl="8">
      <w:start w:val="0"/>
      <w:numFmt w:val="bullet"/>
      <w:lvlText w:val="•"/>
      <w:lvlJc w:val="left"/>
      <w:pPr>
        <w:ind w:left="11270" w:hanging="450"/>
      </w:pPr>
      <w:rPr>
        <w:rFonts w:hint="default"/>
      </w:rPr>
    </w:lvl>
  </w:abstractNum>
  <w:abstractNum w:abstractNumId="53">
    <w:multiLevelType w:val="hybridMultilevel"/>
    <w:lvl w:ilvl="0">
      <w:start w:val="8"/>
      <w:numFmt w:val="decimal"/>
      <w:lvlText w:val="%1"/>
      <w:lvlJc w:val="left"/>
      <w:pPr>
        <w:ind w:left="2225" w:hanging="1336"/>
        <w:jc w:val="left"/>
      </w:pPr>
      <w:rPr>
        <w:rFonts w:hint="default"/>
      </w:rPr>
    </w:lvl>
    <w:lvl w:ilvl="1">
      <w:start w:val="1"/>
      <w:numFmt w:val="decimal"/>
      <w:lvlText w:val="%1.%2"/>
      <w:lvlJc w:val="left"/>
      <w:pPr>
        <w:ind w:left="2225" w:hanging="1336"/>
        <w:jc w:val="right"/>
      </w:pPr>
      <w:rPr>
        <w:rFonts w:hint="default"/>
        <w:spacing w:val="-1"/>
        <w:w w:val="100"/>
      </w:rPr>
    </w:lvl>
    <w:lvl w:ilvl="2">
      <w:start w:val="1"/>
      <w:numFmt w:val="decimal"/>
      <w:lvlText w:val="%3."/>
      <w:lvlJc w:val="left"/>
      <w:pPr>
        <w:ind w:left="1576" w:hanging="540"/>
        <w:jc w:val="left"/>
      </w:pPr>
      <w:rPr>
        <w:rFonts w:hint="default"/>
        <w:spacing w:val="-1"/>
        <w:w w:val="100"/>
      </w:rPr>
    </w:lvl>
    <w:lvl w:ilvl="3">
      <w:start w:val="0"/>
      <w:numFmt w:val="bullet"/>
      <w:lvlText w:val="•"/>
      <w:lvlJc w:val="left"/>
      <w:pPr>
        <w:ind w:left="4917" w:hanging="540"/>
      </w:pPr>
      <w:rPr>
        <w:rFonts w:hint="default"/>
      </w:rPr>
    </w:lvl>
    <w:lvl w:ilvl="4">
      <w:start w:val="0"/>
      <w:numFmt w:val="bullet"/>
      <w:lvlText w:val="•"/>
      <w:lvlJc w:val="left"/>
      <w:pPr>
        <w:ind w:left="6266" w:hanging="540"/>
      </w:pPr>
      <w:rPr>
        <w:rFonts w:hint="default"/>
      </w:rPr>
    </w:lvl>
    <w:lvl w:ilvl="5">
      <w:start w:val="0"/>
      <w:numFmt w:val="bullet"/>
      <w:lvlText w:val="•"/>
      <w:lvlJc w:val="left"/>
      <w:pPr>
        <w:ind w:left="7615" w:hanging="540"/>
      </w:pPr>
      <w:rPr>
        <w:rFonts w:hint="default"/>
      </w:rPr>
    </w:lvl>
    <w:lvl w:ilvl="6">
      <w:start w:val="0"/>
      <w:numFmt w:val="bullet"/>
      <w:lvlText w:val="•"/>
      <w:lvlJc w:val="left"/>
      <w:pPr>
        <w:ind w:left="8964" w:hanging="540"/>
      </w:pPr>
      <w:rPr>
        <w:rFonts w:hint="default"/>
      </w:rPr>
    </w:lvl>
    <w:lvl w:ilvl="7">
      <w:start w:val="0"/>
      <w:numFmt w:val="bullet"/>
      <w:lvlText w:val="•"/>
      <w:lvlJc w:val="left"/>
      <w:pPr>
        <w:ind w:left="10313" w:hanging="540"/>
      </w:pPr>
      <w:rPr>
        <w:rFonts w:hint="default"/>
      </w:rPr>
    </w:lvl>
    <w:lvl w:ilvl="8">
      <w:start w:val="0"/>
      <w:numFmt w:val="bullet"/>
      <w:lvlText w:val="•"/>
      <w:lvlJc w:val="left"/>
      <w:pPr>
        <w:ind w:left="11662" w:hanging="540"/>
      </w:pPr>
      <w:rPr>
        <w:rFonts w:hint="default"/>
      </w:rPr>
    </w:lvl>
  </w:abstractNum>
  <w:abstractNum w:abstractNumId="52">
    <w:multiLevelType w:val="hybridMultilevel"/>
    <w:lvl w:ilvl="0">
      <w:start w:val="10"/>
      <w:numFmt w:val="lowerRoman"/>
      <w:lvlText w:val="%1)"/>
      <w:lvlJc w:val="left"/>
      <w:pPr>
        <w:ind w:left="792" w:hanging="691"/>
        <w:jc w:val="left"/>
      </w:pPr>
      <w:rPr>
        <w:rFonts w:hint="default" w:ascii="Times New Roman" w:hAnsi="Times New Roman" w:eastAsia="Times New Roman" w:cs="Times New Roman"/>
        <w:b w:val="0"/>
        <w:bCs w:val="0"/>
        <w:i/>
        <w:iCs/>
        <w:spacing w:val="21"/>
        <w:w w:val="94"/>
        <w:sz w:val="87"/>
        <w:szCs w:val="87"/>
      </w:rPr>
    </w:lvl>
    <w:lvl w:ilvl="1">
      <w:start w:val="0"/>
      <w:numFmt w:val="bullet"/>
      <w:lvlText w:val="•"/>
      <w:lvlJc w:val="left"/>
      <w:pPr>
        <w:ind w:left="1364" w:hanging="540"/>
      </w:pPr>
      <w:rPr>
        <w:rFonts w:hint="default" w:ascii="Arial" w:hAnsi="Arial" w:eastAsia="Arial" w:cs="Arial"/>
        <w:w w:val="100"/>
      </w:rPr>
    </w:lvl>
    <w:lvl w:ilvl="2">
      <w:start w:val="0"/>
      <w:numFmt w:val="bullet"/>
      <w:lvlText w:val="–"/>
      <w:lvlJc w:val="left"/>
      <w:pPr>
        <w:ind w:left="1994" w:hanging="450"/>
      </w:pPr>
      <w:rPr>
        <w:rFonts w:hint="default" w:ascii="Arial" w:hAnsi="Arial" w:eastAsia="Arial" w:cs="Arial"/>
        <w:w w:val="100"/>
      </w:rPr>
    </w:lvl>
    <w:lvl w:ilvl="3">
      <w:start w:val="0"/>
      <w:numFmt w:val="bullet"/>
      <w:lvlText w:val="•"/>
      <w:lvlJc w:val="left"/>
      <w:pPr>
        <w:ind w:left="2324" w:hanging="450"/>
      </w:pPr>
      <w:rPr>
        <w:rFonts w:hint="default"/>
      </w:rPr>
    </w:lvl>
    <w:lvl w:ilvl="4">
      <w:start w:val="0"/>
      <w:numFmt w:val="bullet"/>
      <w:lvlText w:val="•"/>
      <w:lvlJc w:val="left"/>
      <w:pPr>
        <w:ind w:left="2648" w:hanging="450"/>
      </w:pPr>
      <w:rPr>
        <w:rFonts w:hint="default"/>
      </w:rPr>
    </w:lvl>
    <w:lvl w:ilvl="5">
      <w:start w:val="0"/>
      <w:numFmt w:val="bullet"/>
      <w:lvlText w:val="•"/>
      <w:lvlJc w:val="left"/>
      <w:pPr>
        <w:ind w:left="2973" w:hanging="450"/>
      </w:pPr>
      <w:rPr>
        <w:rFonts w:hint="default"/>
      </w:rPr>
    </w:lvl>
    <w:lvl w:ilvl="6">
      <w:start w:val="0"/>
      <w:numFmt w:val="bullet"/>
      <w:lvlText w:val="•"/>
      <w:lvlJc w:val="left"/>
      <w:pPr>
        <w:ind w:left="3297" w:hanging="450"/>
      </w:pPr>
      <w:rPr>
        <w:rFonts w:hint="default"/>
      </w:rPr>
    </w:lvl>
    <w:lvl w:ilvl="7">
      <w:start w:val="0"/>
      <w:numFmt w:val="bullet"/>
      <w:lvlText w:val="•"/>
      <w:lvlJc w:val="left"/>
      <w:pPr>
        <w:ind w:left="3621" w:hanging="450"/>
      </w:pPr>
      <w:rPr>
        <w:rFonts w:hint="default"/>
      </w:rPr>
    </w:lvl>
    <w:lvl w:ilvl="8">
      <w:start w:val="0"/>
      <w:numFmt w:val="bullet"/>
      <w:lvlText w:val="•"/>
      <w:lvlJc w:val="left"/>
      <w:pPr>
        <w:ind w:left="3945" w:hanging="450"/>
      </w:pPr>
      <w:rPr>
        <w:rFonts w:hint="default"/>
      </w:rPr>
    </w:lvl>
  </w:abstractNum>
  <w:abstractNum w:abstractNumId="50">
    <w:multiLevelType w:val="hybridMultilevel"/>
    <w:lvl w:ilvl="0">
      <w:start w:val="1"/>
      <w:numFmt w:val="decimal"/>
      <w:lvlText w:val="%1."/>
      <w:lvlJc w:val="left"/>
      <w:pPr>
        <w:ind w:left="1784" w:hanging="960"/>
        <w:jc w:val="left"/>
      </w:pPr>
      <w:rPr>
        <w:rFonts w:hint="default" w:ascii="Arial" w:hAnsi="Arial" w:eastAsia="Arial" w:cs="Arial"/>
        <w:b w:val="0"/>
        <w:bCs w:val="0"/>
        <w:i w:val="0"/>
        <w:iCs w:val="0"/>
        <w:w w:val="100"/>
        <w:sz w:val="56"/>
        <w:szCs w:val="56"/>
      </w:rPr>
    </w:lvl>
    <w:lvl w:ilvl="1">
      <w:start w:val="0"/>
      <w:numFmt w:val="bullet"/>
      <w:lvlText w:val="•"/>
      <w:lvlJc w:val="left"/>
      <w:pPr>
        <w:ind w:left="2384" w:hanging="840"/>
      </w:pPr>
      <w:rPr>
        <w:rFonts w:hint="default" w:ascii="Arial" w:hAnsi="Arial" w:eastAsia="Arial" w:cs="Arial"/>
        <w:b w:val="0"/>
        <w:bCs w:val="0"/>
        <w:i w:val="0"/>
        <w:iCs w:val="0"/>
        <w:w w:val="100"/>
        <w:sz w:val="48"/>
        <w:szCs w:val="48"/>
      </w:rPr>
    </w:lvl>
    <w:lvl w:ilvl="2">
      <w:start w:val="0"/>
      <w:numFmt w:val="bullet"/>
      <w:lvlText w:val="•"/>
      <w:lvlJc w:val="left"/>
      <w:pPr>
        <w:ind w:left="3711" w:hanging="840"/>
      </w:pPr>
      <w:rPr>
        <w:rFonts w:hint="default"/>
      </w:rPr>
    </w:lvl>
    <w:lvl w:ilvl="3">
      <w:start w:val="0"/>
      <w:numFmt w:val="bullet"/>
      <w:lvlText w:val="•"/>
      <w:lvlJc w:val="left"/>
      <w:pPr>
        <w:ind w:left="5042" w:hanging="840"/>
      </w:pPr>
      <w:rPr>
        <w:rFonts w:hint="default"/>
      </w:rPr>
    </w:lvl>
    <w:lvl w:ilvl="4">
      <w:start w:val="0"/>
      <w:numFmt w:val="bullet"/>
      <w:lvlText w:val="•"/>
      <w:lvlJc w:val="left"/>
      <w:pPr>
        <w:ind w:left="6373" w:hanging="840"/>
      </w:pPr>
      <w:rPr>
        <w:rFonts w:hint="default"/>
      </w:rPr>
    </w:lvl>
    <w:lvl w:ilvl="5">
      <w:start w:val="0"/>
      <w:numFmt w:val="bullet"/>
      <w:lvlText w:val="•"/>
      <w:lvlJc w:val="left"/>
      <w:pPr>
        <w:ind w:left="7704" w:hanging="840"/>
      </w:pPr>
      <w:rPr>
        <w:rFonts w:hint="default"/>
      </w:rPr>
    </w:lvl>
    <w:lvl w:ilvl="6">
      <w:start w:val="0"/>
      <w:numFmt w:val="bullet"/>
      <w:lvlText w:val="•"/>
      <w:lvlJc w:val="left"/>
      <w:pPr>
        <w:ind w:left="9035" w:hanging="840"/>
      </w:pPr>
      <w:rPr>
        <w:rFonts w:hint="default"/>
      </w:rPr>
    </w:lvl>
    <w:lvl w:ilvl="7">
      <w:start w:val="0"/>
      <w:numFmt w:val="bullet"/>
      <w:lvlText w:val="•"/>
      <w:lvlJc w:val="left"/>
      <w:pPr>
        <w:ind w:left="10366" w:hanging="840"/>
      </w:pPr>
      <w:rPr>
        <w:rFonts w:hint="default"/>
      </w:rPr>
    </w:lvl>
    <w:lvl w:ilvl="8">
      <w:start w:val="0"/>
      <w:numFmt w:val="bullet"/>
      <w:lvlText w:val="•"/>
      <w:lvlJc w:val="left"/>
      <w:pPr>
        <w:ind w:left="11697" w:hanging="840"/>
      </w:pPr>
      <w:rPr>
        <w:rFonts w:hint="default"/>
      </w:rPr>
    </w:lvl>
  </w:abstractNum>
  <w:abstractNum w:abstractNumId="49">
    <w:multiLevelType w:val="hybridMultilevel"/>
    <w:lvl w:ilvl="0">
      <w:start w:val="1"/>
      <w:numFmt w:val="decimal"/>
      <w:lvlText w:val="%1."/>
      <w:lvlJc w:val="left"/>
      <w:pPr>
        <w:ind w:left="1783" w:hanging="960"/>
        <w:jc w:val="left"/>
      </w:pPr>
      <w:rPr>
        <w:rFonts w:hint="default" w:ascii="Arial" w:hAnsi="Arial" w:eastAsia="Arial" w:cs="Arial"/>
        <w:b w:val="0"/>
        <w:bCs w:val="0"/>
        <w:i w:val="0"/>
        <w:iCs w:val="0"/>
        <w:w w:val="100"/>
        <w:sz w:val="56"/>
        <w:szCs w:val="56"/>
      </w:rPr>
    </w:lvl>
    <w:lvl w:ilvl="1">
      <w:start w:val="0"/>
      <w:numFmt w:val="bullet"/>
      <w:lvlText w:val="•"/>
      <w:lvlJc w:val="left"/>
      <w:pPr>
        <w:ind w:left="3038" w:hanging="960"/>
      </w:pPr>
      <w:rPr>
        <w:rFonts w:hint="default"/>
      </w:rPr>
    </w:lvl>
    <w:lvl w:ilvl="2">
      <w:start w:val="0"/>
      <w:numFmt w:val="bullet"/>
      <w:lvlText w:val="•"/>
      <w:lvlJc w:val="left"/>
      <w:pPr>
        <w:ind w:left="4296" w:hanging="960"/>
      </w:pPr>
      <w:rPr>
        <w:rFonts w:hint="default"/>
      </w:rPr>
    </w:lvl>
    <w:lvl w:ilvl="3">
      <w:start w:val="0"/>
      <w:numFmt w:val="bullet"/>
      <w:lvlText w:val="•"/>
      <w:lvlJc w:val="left"/>
      <w:pPr>
        <w:ind w:left="5554" w:hanging="960"/>
      </w:pPr>
      <w:rPr>
        <w:rFonts w:hint="default"/>
      </w:rPr>
    </w:lvl>
    <w:lvl w:ilvl="4">
      <w:start w:val="0"/>
      <w:numFmt w:val="bullet"/>
      <w:lvlText w:val="•"/>
      <w:lvlJc w:val="left"/>
      <w:pPr>
        <w:ind w:left="6812" w:hanging="960"/>
      </w:pPr>
      <w:rPr>
        <w:rFonts w:hint="default"/>
      </w:rPr>
    </w:lvl>
    <w:lvl w:ilvl="5">
      <w:start w:val="0"/>
      <w:numFmt w:val="bullet"/>
      <w:lvlText w:val="•"/>
      <w:lvlJc w:val="left"/>
      <w:pPr>
        <w:ind w:left="8070" w:hanging="960"/>
      </w:pPr>
      <w:rPr>
        <w:rFonts w:hint="default"/>
      </w:rPr>
    </w:lvl>
    <w:lvl w:ilvl="6">
      <w:start w:val="0"/>
      <w:numFmt w:val="bullet"/>
      <w:lvlText w:val="•"/>
      <w:lvlJc w:val="left"/>
      <w:pPr>
        <w:ind w:left="9328" w:hanging="960"/>
      </w:pPr>
      <w:rPr>
        <w:rFonts w:hint="default"/>
      </w:rPr>
    </w:lvl>
    <w:lvl w:ilvl="7">
      <w:start w:val="0"/>
      <w:numFmt w:val="bullet"/>
      <w:lvlText w:val="•"/>
      <w:lvlJc w:val="left"/>
      <w:pPr>
        <w:ind w:left="10586" w:hanging="960"/>
      </w:pPr>
      <w:rPr>
        <w:rFonts w:hint="default"/>
      </w:rPr>
    </w:lvl>
    <w:lvl w:ilvl="8">
      <w:start w:val="0"/>
      <w:numFmt w:val="bullet"/>
      <w:lvlText w:val="•"/>
      <w:lvlJc w:val="left"/>
      <w:pPr>
        <w:ind w:left="11844" w:hanging="960"/>
      </w:pPr>
      <w:rPr>
        <w:rFonts w:hint="default"/>
      </w:rPr>
    </w:lvl>
  </w:abstractNum>
  <w:abstractNum w:abstractNumId="47">
    <w:multiLevelType w:val="hybridMultilevel"/>
    <w:lvl w:ilvl="0">
      <w:start w:val="0"/>
      <w:numFmt w:val="bullet"/>
      <w:lvlText w:val=""/>
      <w:lvlJc w:val="left"/>
      <w:pPr>
        <w:ind w:left="503" w:hanging="392"/>
      </w:pPr>
      <w:rPr>
        <w:rFonts w:hint="default" w:ascii="Symbol" w:hAnsi="Symbol" w:eastAsia="Symbol" w:cs="Symbol"/>
        <w:b w:val="0"/>
        <w:bCs w:val="0"/>
        <w:i w:val="0"/>
        <w:iCs w:val="0"/>
        <w:w w:val="107"/>
        <w:sz w:val="53"/>
        <w:szCs w:val="53"/>
      </w:rPr>
    </w:lvl>
    <w:lvl w:ilvl="1">
      <w:start w:val="0"/>
      <w:numFmt w:val="bullet"/>
      <w:lvlText w:val="•"/>
      <w:lvlJc w:val="left"/>
      <w:pPr>
        <w:ind w:left="1364" w:hanging="540"/>
      </w:pPr>
      <w:rPr>
        <w:rFonts w:hint="default" w:ascii="Arial" w:hAnsi="Arial" w:eastAsia="Arial" w:cs="Arial"/>
        <w:b w:val="0"/>
        <w:bCs w:val="0"/>
        <w:i w:val="0"/>
        <w:iCs w:val="0"/>
        <w:w w:val="100"/>
        <w:sz w:val="56"/>
        <w:szCs w:val="56"/>
      </w:rPr>
    </w:lvl>
    <w:lvl w:ilvl="2">
      <w:start w:val="0"/>
      <w:numFmt w:val="bullet"/>
      <w:lvlText w:val="–"/>
      <w:lvlJc w:val="left"/>
      <w:pPr>
        <w:ind w:left="1994" w:hanging="450"/>
      </w:pPr>
      <w:rPr>
        <w:rFonts w:hint="default" w:ascii="Arial" w:hAnsi="Arial" w:eastAsia="Arial" w:cs="Arial"/>
        <w:b w:val="0"/>
        <w:bCs w:val="0"/>
        <w:i w:val="0"/>
        <w:iCs w:val="0"/>
        <w:w w:val="100"/>
        <w:sz w:val="48"/>
        <w:szCs w:val="48"/>
      </w:rPr>
    </w:lvl>
    <w:lvl w:ilvl="3">
      <w:start w:val="0"/>
      <w:numFmt w:val="bullet"/>
      <w:lvlText w:val="•"/>
      <w:lvlJc w:val="left"/>
      <w:pPr>
        <w:ind w:left="2624" w:hanging="360"/>
      </w:pPr>
      <w:rPr>
        <w:rFonts w:hint="default" w:ascii="Arial" w:hAnsi="Arial" w:eastAsia="Arial" w:cs="Arial"/>
        <w:b w:val="0"/>
        <w:bCs w:val="0"/>
        <w:i w:val="0"/>
        <w:iCs w:val="0"/>
        <w:w w:val="99"/>
        <w:sz w:val="40"/>
        <w:szCs w:val="40"/>
      </w:rPr>
    </w:lvl>
    <w:lvl w:ilvl="4">
      <w:start w:val="0"/>
      <w:numFmt w:val="bullet"/>
      <w:lvlText w:val="•"/>
      <w:lvlJc w:val="left"/>
      <w:pPr>
        <w:ind w:left="1859" w:hanging="360"/>
      </w:pPr>
      <w:rPr>
        <w:rFonts w:hint="default"/>
      </w:rPr>
    </w:lvl>
    <w:lvl w:ilvl="5">
      <w:start w:val="0"/>
      <w:numFmt w:val="bullet"/>
      <w:lvlText w:val="•"/>
      <w:lvlJc w:val="left"/>
      <w:pPr>
        <w:ind w:left="1098" w:hanging="360"/>
      </w:pPr>
      <w:rPr>
        <w:rFonts w:hint="default"/>
      </w:rPr>
    </w:lvl>
    <w:lvl w:ilvl="6">
      <w:start w:val="0"/>
      <w:numFmt w:val="bullet"/>
      <w:lvlText w:val="•"/>
      <w:lvlJc w:val="left"/>
      <w:pPr>
        <w:ind w:left="338" w:hanging="360"/>
      </w:pPr>
      <w:rPr>
        <w:rFonts w:hint="default"/>
      </w:rPr>
    </w:lvl>
    <w:lvl w:ilvl="7">
      <w:start w:val="0"/>
      <w:numFmt w:val="bullet"/>
      <w:lvlText w:val="•"/>
      <w:lvlJc w:val="left"/>
      <w:pPr>
        <w:ind w:left="-423" w:hanging="360"/>
      </w:pPr>
      <w:rPr>
        <w:rFonts w:hint="default"/>
      </w:rPr>
    </w:lvl>
    <w:lvl w:ilvl="8">
      <w:start w:val="0"/>
      <w:numFmt w:val="bullet"/>
      <w:lvlText w:val="•"/>
      <w:lvlJc w:val="left"/>
      <w:pPr>
        <w:ind w:left="-1184" w:hanging="360"/>
      </w:pPr>
      <w:rPr>
        <w:rFonts w:hint="default"/>
      </w:rPr>
    </w:lvl>
  </w:abstractNum>
  <w:abstractNum w:abstractNumId="46">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48"/>
        <w:szCs w:val="48"/>
      </w:rPr>
    </w:lvl>
    <w:lvl w:ilvl="1">
      <w:start w:val="0"/>
      <w:numFmt w:val="bullet"/>
      <w:lvlText w:val="•"/>
      <w:lvlJc w:val="left"/>
      <w:pPr>
        <w:ind w:left="2624" w:hanging="360"/>
      </w:pPr>
      <w:rPr>
        <w:rFonts w:hint="default" w:ascii="Arial" w:hAnsi="Arial" w:eastAsia="Arial" w:cs="Arial"/>
        <w:b w:val="0"/>
        <w:bCs w:val="0"/>
        <w:i w:val="0"/>
        <w:iCs w:val="0"/>
        <w:w w:val="99"/>
        <w:sz w:val="40"/>
        <w:szCs w:val="40"/>
      </w:rPr>
    </w:lvl>
    <w:lvl w:ilvl="2">
      <w:start w:val="0"/>
      <w:numFmt w:val="bullet"/>
      <w:lvlText w:val="•"/>
      <w:lvlJc w:val="left"/>
      <w:pPr>
        <w:ind w:left="11720" w:hanging="360"/>
      </w:pPr>
      <w:rPr>
        <w:rFonts w:hint="default"/>
      </w:rPr>
    </w:lvl>
    <w:lvl w:ilvl="3">
      <w:start w:val="0"/>
      <w:numFmt w:val="bullet"/>
      <w:lvlText w:val="•"/>
      <w:lvlJc w:val="left"/>
      <w:pPr>
        <w:ind w:left="11087" w:hanging="360"/>
      </w:pPr>
      <w:rPr>
        <w:rFonts w:hint="default"/>
      </w:rPr>
    </w:lvl>
    <w:lvl w:ilvl="4">
      <w:start w:val="0"/>
      <w:numFmt w:val="bullet"/>
      <w:lvlText w:val="•"/>
      <w:lvlJc w:val="left"/>
      <w:pPr>
        <w:ind w:left="10455" w:hanging="360"/>
      </w:pPr>
      <w:rPr>
        <w:rFonts w:hint="default"/>
      </w:rPr>
    </w:lvl>
    <w:lvl w:ilvl="5">
      <w:start w:val="0"/>
      <w:numFmt w:val="bullet"/>
      <w:lvlText w:val="•"/>
      <w:lvlJc w:val="left"/>
      <w:pPr>
        <w:ind w:left="9822" w:hanging="360"/>
      </w:pPr>
      <w:rPr>
        <w:rFonts w:hint="default"/>
      </w:rPr>
    </w:lvl>
    <w:lvl w:ilvl="6">
      <w:start w:val="0"/>
      <w:numFmt w:val="bullet"/>
      <w:lvlText w:val="•"/>
      <w:lvlJc w:val="left"/>
      <w:pPr>
        <w:ind w:left="9190" w:hanging="360"/>
      </w:pPr>
      <w:rPr>
        <w:rFonts w:hint="default"/>
      </w:rPr>
    </w:lvl>
    <w:lvl w:ilvl="7">
      <w:start w:val="0"/>
      <w:numFmt w:val="bullet"/>
      <w:lvlText w:val="•"/>
      <w:lvlJc w:val="left"/>
      <w:pPr>
        <w:ind w:left="8557" w:hanging="360"/>
      </w:pPr>
      <w:rPr>
        <w:rFonts w:hint="default"/>
      </w:rPr>
    </w:lvl>
    <w:lvl w:ilvl="8">
      <w:start w:val="0"/>
      <w:numFmt w:val="bullet"/>
      <w:lvlText w:val="•"/>
      <w:lvlJc w:val="left"/>
      <w:pPr>
        <w:ind w:left="7925" w:hanging="360"/>
      </w:pPr>
      <w:rPr>
        <w:rFonts w:hint="default"/>
      </w:rPr>
    </w:lvl>
  </w:abstractNum>
  <w:abstractNum w:abstractNumId="45">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48"/>
        <w:szCs w:val="48"/>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44">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48"/>
        <w:szCs w:val="48"/>
      </w:rPr>
    </w:lvl>
    <w:lvl w:ilvl="1">
      <w:start w:val="0"/>
      <w:numFmt w:val="bullet"/>
      <w:lvlText w:val="•"/>
      <w:lvlJc w:val="left"/>
      <w:pPr>
        <w:ind w:left="2624" w:hanging="360"/>
      </w:pPr>
      <w:rPr>
        <w:rFonts w:hint="default" w:ascii="Arial" w:hAnsi="Arial" w:eastAsia="Arial" w:cs="Arial"/>
        <w:b w:val="0"/>
        <w:bCs w:val="0"/>
        <w:i w:val="0"/>
        <w:iCs w:val="0"/>
        <w:w w:val="99"/>
        <w:sz w:val="40"/>
        <w:szCs w:val="40"/>
      </w:rPr>
    </w:lvl>
    <w:lvl w:ilvl="2">
      <w:start w:val="0"/>
      <w:numFmt w:val="bullet"/>
      <w:lvlText w:val="•"/>
      <w:lvlJc w:val="left"/>
      <w:pPr>
        <w:ind w:left="3924" w:hanging="360"/>
      </w:pPr>
      <w:rPr>
        <w:rFonts w:hint="default"/>
      </w:rPr>
    </w:lvl>
    <w:lvl w:ilvl="3">
      <w:start w:val="0"/>
      <w:numFmt w:val="bullet"/>
      <w:lvlText w:val="•"/>
      <w:lvlJc w:val="left"/>
      <w:pPr>
        <w:ind w:left="5228" w:hanging="360"/>
      </w:pPr>
      <w:rPr>
        <w:rFonts w:hint="default"/>
      </w:rPr>
    </w:lvl>
    <w:lvl w:ilvl="4">
      <w:start w:val="0"/>
      <w:numFmt w:val="bullet"/>
      <w:lvlText w:val="•"/>
      <w:lvlJc w:val="left"/>
      <w:pPr>
        <w:ind w:left="6533" w:hanging="360"/>
      </w:pPr>
      <w:rPr>
        <w:rFonts w:hint="default"/>
      </w:rPr>
    </w:lvl>
    <w:lvl w:ilvl="5">
      <w:start w:val="0"/>
      <w:numFmt w:val="bullet"/>
      <w:lvlText w:val="•"/>
      <w:lvlJc w:val="left"/>
      <w:pPr>
        <w:ind w:left="7837" w:hanging="360"/>
      </w:pPr>
      <w:rPr>
        <w:rFonts w:hint="default"/>
      </w:rPr>
    </w:lvl>
    <w:lvl w:ilvl="6">
      <w:start w:val="0"/>
      <w:numFmt w:val="bullet"/>
      <w:lvlText w:val="•"/>
      <w:lvlJc w:val="left"/>
      <w:pPr>
        <w:ind w:left="9142" w:hanging="360"/>
      </w:pPr>
      <w:rPr>
        <w:rFonts w:hint="default"/>
      </w:rPr>
    </w:lvl>
    <w:lvl w:ilvl="7">
      <w:start w:val="0"/>
      <w:numFmt w:val="bullet"/>
      <w:lvlText w:val="•"/>
      <w:lvlJc w:val="left"/>
      <w:pPr>
        <w:ind w:left="10446" w:hanging="360"/>
      </w:pPr>
      <w:rPr>
        <w:rFonts w:hint="default"/>
      </w:rPr>
    </w:lvl>
    <w:lvl w:ilvl="8">
      <w:start w:val="0"/>
      <w:numFmt w:val="bullet"/>
      <w:lvlText w:val="•"/>
      <w:lvlJc w:val="left"/>
      <w:pPr>
        <w:ind w:left="11751" w:hanging="360"/>
      </w:pPr>
      <w:rPr>
        <w:rFonts w:hint="default"/>
      </w:rPr>
    </w:lvl>
  </w:abstractNum>
  <w:abstractNum w:abstractNumId="43">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56"/>
        <w:szCs w:val="56"/>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42">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48"/>
        <w:szCs w:val="48"/>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41">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56"/>
        <w:szCs w:val="56"/>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40">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56"/>
        <w:szCs w:val="56"/>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39">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56"/>
        <w:szCs w:val="56"/>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38">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56"/>
        <w:szCs w:val="56"/>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37">
    <w:multiLevelType w:val="hybridMultilevel"/>
    <w:lvl w:ilvl="0">
      <w:start w:val="7"/>
      <w:numFmt w:val="decimal"/>
      <w:lvlText w:val="%1"/>
      <w:lvlJc w:val="left"/>
      <w:pPr>
        <w:ind w:left="3936" w:hanging="1470"/>
        <w:jc w:val="left"/>
      </w:pPr>
      <w:rPr>
        <w:rFonts w:hint="default"/>
      </w:rPr>
    </w:lvl>
    <w:lvl w:ilvl="1">
      <w:start w:val="1"/>
      <w:numFmt w:val="decimal"/>
      <w:lvlText w:val="%1.%2"/>
      <w:lvlJc w:val="left"/>
      <w:pPr>
        <w:ind w:left="3936" w:hanging="1470"/>
        <w:jc w:val="right"/>
      </w:pPr>
      <w:rPr>
        <w:rFonts w:hint="default" w:ascii="Arial" w:hAnsi="Arial" w:eastAsia="Arial" w:cs="Arial"/>
        <w:b w:val="0"/>
        <w:bCs w:val="0"/>
        <w:i w:val="0"/>
        <w:iCs w:val="0"/>
        <w:w w:val="99"/>
        <w:sz w:val="88"/>
        <w:szCs w:val="88"/>
      </w:rPr>
    </w:lvl>
    <w:lvl w:ilvl="2">
      <w:start w:val="0"/>
      <w:numFmt w:val="bullet"/>
      <w:lvlText w:val="•"/>
      <w:lvlJc w:val="left"/>
      <w:pPr>
        <w:ind w:left="6024" w:hanging="1470"/>
      </w:pPr>
      <w:rPr>
        <w:rFonts w:hint="default"/>
      </w:rPr>
    </w:lvl>
    <w:lvl w:ilvl="3">
      <w:start w:val="0"/>
      <w:numFmt w:val="bullet"/>
      <w:lvlText w:val="•"/>
      <w:lvlJc w:val="left"/>
      <w:pPr>
        <w:ind w:left="7066" w:hanging="1470"/>
      </w:pPr>
      <w:rPr>
        <w:rFonts w:hint="default"/>
      </w:rPr>
    </w:lvl>
    <w:lvl w:ilvl="4">
      <w:start w:val="0"/>
      <w:numFmt w:val="bullet"/>
      <w:lvlText w:val="•"/>
      <w:lvlJc w:val="left"/>
      <w:pPr>
        <w:ind w:left="8108" w:hanging="1470"/>
      </w:pPr>
      <w:rPr>
        <w:rFonts w:hint="default"/>
      </w:rPr>
    </w:lvl>
    <w:lvl w:ilvl="5">
      <w:start w:val="0"/>
      <w:numFmt w:val="bullet"/>
      <w:lvlText w:val="•"/>
      <w:lvlJc w:val="left"/>
      <w:pPr>
        <w:ind w:left="9150" w:hanging="1470"/>
      </w:pPr>
      <w:rPr>
        <w:rFonts w:hint="default"/>
      </w:rPr>
    </w:lvl>
    <w:lvl w:ilvl="6">
      <w:start w:val="0"/>
      <w:numFmt w:val="bullet"/>
      <w:lvlText w:val="•"/>
      <w:lvlJc w:val="left"/>
      <w:pPr>
        <w:ind w:left="10192" w:hanging="1470"/>
      </w:pPr>
      <w:rPr>
        <w:rFonts w:hint="default"/>
      </w:rPr>
    </w:lvl>
    <w:lvl w:ilvl="7">
      <w:start w:val="0"/>
      <w:numFmt w:val="bullet"/>
      <w:lvlText w:val="•"/>
      <w:lvlJc w:val="left"/>
      <w:pPr>
        <w:ind w:left="11234" w:hanging="1470"/>
      </w:pPr>
      <w:rPr>
        <w:rFonts w:hint="default"/>
      </w:rPr>
    </w:lvl>
    <w:lvl w:ilvl="8">
      <w:start w:val="0"/>
      <w:numFmt w:val="bullet"/>
      <w:lvlText w:val="•"/>
      <w:lvlJc w:val="left"/>
      <w:pPr>
        <w:ind w:left="12276" w:hanging="1470"/>
      </w:pPr>
      <w:rPr>
        <w:rFonts w:hint="default"/>
      </w:rPr>
    </w:lvl>
  </w:abstractNum>
  <w:abstractNum w:abstractNumId="36">
    <w:multiLevelType w:val="hybridMultilevel"/>
    <w:lvl w:ilvl="0">
      <w:start w:val="0"/>
      <w:numFmt w:val="bullet"/>
      <w:lvlText w:val="–"/>
      <w:lvlJc w:val="left"/>
      <w:pPr>
        <w:ind w:left="1994" w:hanging="450"/>
      </w:pPr>
      <w:rPr>
        <w:rFonts w:hint="default" w:ascii="Arial" w:hAnsi="Arial" w:eastAsia="Arial" w:cs="Arial"/>
        <w:b w:val="0"/>
        <w:bCs w:val="0"/>
        <w:i w:val="0"/>
        <w:iCs w:val="0"/>
        <w:w w:val="100"/>
        <w:sz w:val="48"/>
        <w:szCs w:val="48"/>
      </w:rPr>
    </w:lvl>
    <w:lvl w:ilvl="1">
      <w:start w:val="0"/>
      <w:numFmt w:val="bullet"/>
      <w:lvlText w:val="•"/>
      <w:lvlJc w:val="left"/>
      <w:pPr>
        <w:ind w:left="3236" w:hanging="450"/>
      </w:pPr>
      <w:rPr>
        <w:rFonts w:hint="default"/>
      </w:rPr>
    </w:lvl>
    <w:lvl w:ilvl="2">
      <w:start w:val="0"/>
      <w:numFmt w:val="bullet"/>
      <w:lvlText w:val="•"/>
      <w:lvlJc w:val="left"/>
      <w:pPr>
        <w:ind w:left="4472" w:hanging="450"/>
      </w:pPr>
      <w:rPr>
        <w:rFonts w:hint="default"/>
      </w:rPr>
    </w:lvl>
    <w:lvl w:ilvl="3">
      <w:start w:val="0"/>
      <w:numFmt w:val="bullet"/>
      <w:lvlText w:val="•"/>
      <w:lvlJc w:val="left"/>
      <w:pPr>
        <w:ind w:left="5708" w:hanging="450"/>
      </w:pPr>
      <w:rPr>
        <w:rFonts w:hint="default"/>
      </w:rPr>
    </w:lvl>
    <w:lvl w:ilvl="4">
      <w:start w:val="0"/>
      <w:numFmt w:val="bullet"/>
      <w:lvlText w:val="•"/>
      <w:lvlJc w:val="left"/>
      <w:pPr>
        <w:ind w:left="6944" w:hanging="450"/>
      </w:pPr>
      <w:rPr>
        <w:rFonts w:hint="default"/>
      </w:rPr>
    </w:lvl>
    <w:lvl w:ilvl="5">
      <w:start w:val="0"/>
      <w:numFmt w:val="bullet"/>
      <w:lvlText w:val="•"/>
      <w:lvlJc w:val="left"/>
      <w:pPr>
        <w:ind w:left="8180" w:hanging="450"/>
      </w:pPr>
      <w:rPr>
        <w:rFonts w:hint="default"/>
      </w:rPr>
    </w:lvl>
    <w:lvl w:ilvl="6">
      <w:start w:val="0"/>
      <w:numFmt w:val="bullet"/>
      <w:lvlText w:val="•"/>
      <w:lvlJc w:val="left"/>
      <w:pPr>
        <w:ind w:left="9416" w:hanging="450"/>
      </w:pPr>
      <w:rPr>
        <w:rFonts w:hint="default"/>
      </w:rPr>
    </w:lvl>
    <w:lvl w:ilvl="7">
      <w:start w:val="0"/>
      <w:numFmt w:val="bullet"/>
      <w:lvlText w:val="•"/>
      <w:lvlJc w:val="left"/>
      <w:pPr>
        <w:ind w:left="10652" w:hanging="450"/>
      </w:pPr>
      <w:rPr>
        <w:rFonts w:hint="default"/>
      </w:rPr>
    </w:lvl>
    <w:lvl w:ilvl="8">
      <w:start w:val="0"/>
      <w:numFmt w:val="bullet"/>
      <w:lvlText w:val="•"/>
      <w:lvlJc w:val="left"/>
      <w:pPr>
        <w:ind w:left="11888" w:hanging="450"/>
      </w:pPr>
      <w:rPr>
        <w:rFonts w:hint="default"/>
      </w:rPr>
    </w:lvl>
  </w:abstractNum>
  <w:abstractNum w:abstractNumId="35">
    <w:multiLevelType w:val="hybridMultilevel"/>
    <w:lvl w:ilvl="0">
      <w:start w:val="0"/>
      <w:numFmt w:val="bullet"/>
      <w:lvlText w:val="•"/>
      <w:lvlJc w:val="left"/>
      <w:pPr>
        <w:ind w:left="1363" w:hanging="540"/>
      </w:pPr>
      <w:rPr>
        <w:rFonts w:hint="default" w:ascii="Arial" w:hAnsi="Arial" w:eastAsia="Arial" w:cs="Arial"/>
        <w:w w:val="99"/>
      </w:rPr>
    </w:lvl>
    <w:lvl w:ilvl="1">
      <w:start w:val="0"/>
      <w:numFmt w:val="bullet"/>
      <w:lvlText w:val="•"/>
      <w:lvlJc w:val="left"/>
      <w:pPr>
        <w:ind w:left="1724" w:hanging="540"/>
      </w:pPr>
      <w:rPr>
        <w:rFonts w:hint="default" w:ascii="Arial" w:hAnsi="Arial" w:eastAsia="Arial" w:cs="Arial"/>
        <w:w w:val="100"/>
      </w:rPr>
    </w:lvl>
    <w:lvl w:ilvl="2">
      <w:start w:val="0"/>
      <w:numFmt w:val="bullet"/>
      <w:lvlText w:val="–"/>
      <w:lvlJc w:val="left"/>
      <w:pPr>
        <w:ind w:left="2354" w:hanging="450"/>
      </w:pPr>
      <w:rPr>
        <w:rFonts w:hint="default" w:ascii="Arial" w:hAnsi="Arial" w:eastAsia="Arial" w:cs="Arial"/>
        <w:b w:val="0"/>
        <w:bCs w:val="0"/>
        <w:i w:val="0"/>
        <w:iCs w:val="0"/>
        <w:w w:val="100"/>
        <w:sz w:val="48"/>
        <w:szCs w:val="48"/>
      </w:rPr>
    </w:lvl>
    <w:lvl w:ilvl="3">
      <w:start w:val="0"/>
      <w:numFmt w:val="bullet"/>
      <w:lvlText w:val="•"/>
      <w:lvlJc w:val="left"/>
      <w:pPr>
        <w:ind w:left="2360" w:hanging="450"/>
      </w:pPr>
      <w:rPr>
        <w:rFonts w:hint="default"/>
      </w:rPr>
    </w:lvl>
    <w:lvl w:ilvl="4">
      <w:start w:val="0"/>
      <w:numFmt w:val="bullet"/>
      <w:lvlText w:val="•"/>
      <w:lvlJc w:val="left"/>
      <w:pPr>
        <w:ind w:left="4120" w:hanging="450"/>
      </w:pPr>
      <w:rPr>
        <w:rFonts w:hint="default"/>
      </w:rPr>
    </w:lvl>
    <w:lvl w:ilvl="5">
      <w:start w:val="0"/>
      <w:numFmt w:val="bullet"/>
      <w:lvlText w:val="•"/>
      <w:lvlJc w:val="left"/>
      <w:pPr>
        <w:ind w:left="5826" w:hanging="450"/>
      </w:pPr>
      <w:rPr>
        <w:rFonts w:hint="default"/>
      </w:rPr>
    </w:lvl>
    <w:lvl w:ilvl="6">
      <w:start w:val="0"/>
      <w:numFmt w:val="bullet"/>
      <w:lvlText w:val="•"/>
      <w:lvlJc w:val="left"/>
      <w:pPr>
        <w:ind w:left="7533" w:hanging="450"/>
      </w:pPr>
      <w:rPr>
        <w:rFonts w:hint="default"/>
      </w:rPr>
    </w:lvl>
    <w:lvl w:ilvl="7">
      <w:start w:val="0"/>
      <w:numFmt w:val="bullet"/>
      <w:lvlText w:val="•"/>
      <w:lvlJc w:val="left"/>
      <w:pPr>
        <w:ind w:left="9240" w:hanging="450"/>
      </w:pPr>
      <w:rPr>
        <w:rFonts w:hint="default"/>
      </w:rPr>
    </w:lvl>
    <w:lvl w:ilvl="8">
      <w:start w:val="0"/>
      <w:numFmt w:val="bullet"/>
      <w:lvlText w:val="•"/>
      <w:lvlJc w:val="left"/>
      <w:pPr>
        <w:ind w:left="10946" w:hanging="450"/>
      </w:pPr>
      <w:rPr>
        <w:rFonts w:hint="default"/>
      </w:rPr>
    </w:lvl>
  </w:abstractNum>
  <w:abstractNum w:abstractNumId="34">
    <w:multiLevelType w:val="hybridMultilevel"/>
    <w:lvl w:ilvl="0">
      <w:start w:val="6"/>
      <w:numFmt w:val="decimal"/>
      <w:lvlText w:val="%1"/>
      <w:lvlJc w:val="left"/>
      <w:pPr>
        <w:ind w:left="2154" w:hanging="1193"/>
        <w:jc w:val="left"/>
      </w:pPr>
      <w:rPr>
        <w:rFonts w:hint="default"/>
      </w:rPr>
    </w:lvl>
    <w:lvl w:ilvl="1">
      <w:start w:val="1"/>
      <w:numFmt w:val="decimal"/>
      <w:lvlText w:val="%1.%2"/>
      <w:lvlJc w:val="left"/>
      <w:pPr>
        <w:ind w:left="2154" w:hanging="1193"/>
        <w:jc w:val="right"/>
      </w:pPr>
      <w:rPr>
        <w:rFonts w:hint="default"/>
        <w:w w:val="100"/>
      </w:rPr>
    </w:lvl>
    <w:lvl w:ilvl="2">
      <w:start w:val="0"/>
      <w:numFmt w:val="bullet"/>
      <w:lvlText w:val="•"/>
      <w:lvlJc w:val="left"/>
      <w:pPr>
        <w:ind w:left="4600" w:hanging="1193"/>
      </w:pPr>
      <w:rPr>
        <w:rFonts w:hint="default"/>
      </w:rPr>
    </w:lvl>
    <w:lvl w:ilvl="3">
      <w:start w:val="0"/>
      <w:numFmt w:val="bullet"/>
      <w:lvlText w:val="•"/>
      <w:lvlJc w:val="left"/>
      <w:pPr>
        <w:ind w:left="5820" w:hanging="1193"/>
      </w:pPr>
      <w:rPr>
        <w:rFonts w:hint="default"/>
      </w:rPr>
    </w:lvl>
    <w:lvl w:ilvl="4">
      <w:start w:val="0"/>
      <w:numFmt w:val="bullet"/>
      <w:lvlText w:val="•"/>
      <w:lvlJc w:val="left"/>
      <w:pPr>
        <w:ind w:left="7040" w:hanging="1193"/>
      </w:pPr>
      <w:rPr>
        <w:rFonts w:hint="default"/>
      </w:rPr>
    </w:lvl>
    <w:lvl w:ilvl="5">
      <w:start w:val="0"/>
      <w:numFmt w:val="bullet"/>
      <w:lvlText w:val="•"/>
      <w:lvlJc w:val="left"/>
      <w:pPr>
        <w:ind w:left="8260" w:hanging="1193"/>
      </w:pPr>
      <w:rPr>
        <w:rFonts w:hint="default"/>
      </w:rPr>
    </w:lvl>
    <w:lvl w:ilvl="6">
      <w:start w:val="0"/>
      <w:numFmt w:val="bullet"/>
      <w:lvlText w:val="•"/>
      <w:lvlJc w:val="left"/>
      <w:pPr>
        <w:ind w:left="9480" w:hanging="1193"/>
      </w:pPr>
      <w:rPr>
        <w:rFonts w:hint="default"/>
      </w:rPr>
    </w:lvl>
    <w:lvl w:ilvl="7">
      <w:start w:val="0"/>
      <w:numFmt w:val="bullet"/>
      <w:lvlText w:val="•"/>
      <w:lvlJc w:val="left"/>
      <w:pPr>
        <w:ind w:left="10700" w:hanging="1193"/>
      </w:pPr>
      <w:rPr>
        <w:rFonts w:hint="default"/>
      </w:rPr>
    </w:lvl>
    <w:lvl w:ilvl="8">
      <w:start w:val="0"/>
      <w:numFmt w:val="bullet"/>
      <w:lvlText w:val="•"/>
      <w:lvlJc w:val="left"/>
      <w:pPr>
        <w:ind w:left="11920" w:hanging="1193"/>
      </w:pPr>
      <w:rPr>
        <w:rFonts w:hint="default"/>
      </w:rPr>
    </w:lvl>
  </w:abstractNum>
  <w:abstractNum w:abstractNumId="33">
    <w:multiLevelType w:val="hybridMultilevel"/>
    <w:lvl w:ilvl="0">
      <w:start w:val="0"/>
      <w:numFmt w:val="bullet"/>
      <w:lvlText w:val="•"/>
      <w:lvlJc w:val="left"/>
      <w:pPr>
        <w:ind w:left="4128" w:hanging="540"/>
      </w:pPr>
      <w:rPr>
        <w:rFonts w:hint="default" w:ascii="Arial" w:hAnsi="Arial" w:eastAsia="Arial" w:cs="Arial"/>
        <w:b w:val="0"/>
        <w:bCs w:val="0"/>
        <w:i w:val="0"/>
        <w:iCs w:val="0"/>
        <w:spacing w:val="77"/>
        <w:w w:val="100"/>
        <w:sz w:val="132"/>
        <w:szCs w:val="132"/>
      </w:rPr>
    </w:lvl>
    <w:lvl w:ilvl="1">
      <w:start w:val="0"/>
      <w:numFmt w:val="bullet"/>
      <w:lvlText w:val="•"/>
      <w:lvlJc w:val="left"/>
      <w:pPr>
        <w:ind w:left="5144" w:hanging="540"/>
      </w:pPr>
      <w:rPr>
        <w:rFonts w:hint="default"/>
      </w:rPr>
    </w:lvl>
    <w:lvl w:ilvl="2">
      <w:start w:val="0"/>
      <w:numFmt w:val="bullet"/>
      <w:lvlText w:val="•"/>
      <w:lvlJc w:val="left"/>
      <w:pPr>
        <w:ind w:left="6168" w:hanging="540"/>
      </w:pPr>
      <w:rPr>
        <w:rFonts w:hint="default"/>
      </w:rPr>
    </w:lvl>
    <w:lvl w:ilvl="3">
      <w:start w:val="0"/>
      <w:numFmt w:val="bullet"/>
      <w:lvlText w:val="•"/>
      <w:lvlJc w:val="left"/>
      <w:pPr>
        <w:ind w:left="7192" w:hanging="540"/>
      </w:pPr>
      <w:rPr>
        <w:rFonts w:hint="default"/>
      </w:rPr>
    </w:lvl>
    <w:lvl w:ilvl="4">
      <w:start w:val="0"/>
      <w:numFmt w:val="bullet"/>
      <w:lvlText w:val="•"/>
      <w:lvlJc w:val="left"/>
      <w:pPr>
        <w:ind w:left="8216" w:hanging="540"/>
      </w:pPr>
      <w:rPr>
        <w:rFonts w:hint="default"/>
      </w:rPr>
    </w:lvl>
    <w:lvl w:ilvl="5">
      <w:start w:val="0"/>
      <w:numFmt w:val="bullet"/>
      <w:lvlText w:val="•"/>
      <w:lvlJc w:val="left"/>
      <w:pPr>
        <w:ind w:left="9240" w:hanging="540"/>
      </w:pPr>
      <w:rPr>
        <w:rFonts w:hint="default"/>
      </w:rPr>
    </w:lvl>
    <w:lvl w:ilvl="6">
      <w:start w:val="0"/>
      <w:numFmt w:val="bullet"/>
      <w:lvlText w:val="•"/>
      <w:lvlJc w:val="left"/>
      <w:pPr>
        <w:ind w:left="10264" w:hanging="540"/>
      </w:pPr>
      <w:rPr>
        <w:rFonts w:hint="default"/>
      </w:rPr>
    </w:lvl>
    <w:lvl w:ilvl="7">
      <w:start w:val="0"/>
      <w:numFmt w:val="bullet"/>
      <w:lvlText w:val="•"/>
      <w:lvlJc w:val="left"/>
      <w:pPr>
        <w:ind w:left="11288" w:hanging="540"/>
      </w:pPr>
      <w:rPr>
        <w:rFonts w:hint="default"/>
      </w:rPr>
    </w:lvl>
    <w:lvl w:ilvl="8">
      <w:start w:val="0"/>
      <w:numFmt w:val="bullet"/>
      <w:lvlText w:val="•"/>
      <w:lvlJc w:val="left"/>
      <w:pPr>
        <w:ind w:left="12312" w:hanging="540"/>
      </w:pPr>
      <w:rPr>
        <w:rFonts w:hint="default"/>
      </w:rPr>
    </w:lvl>
  </w:abstractNum>
  <w:abstractNum w:abstractNumId="32">
    <w:multiLevelType w:val="hybridMultilevel"/>
    <w:lvl w:ilvl="0">
      <w:start w:val="0"/>
      <w:numFmt w:val="bullet"/>
      <w:lvlText w:val="•"/>
      <w:lvlJc w:val="left"/>
      <w:pPr>
        <w:ind w:left="1724" w:hanging="540"/>
      </w:pPr>
      <w:rPr>
        <w:rFonts w:hint="default" w:ascii="Arial" w:hAnsi="Arial" w:eastAsia="Arial" w:cs="Arial"/>
        <w:b w:val="0"/>
        <w:bCs w:val="0"/>
        <w:i w:val="0"/>
        <w:iCs w:val="0"/>
        <w:w w:val="99"/>
        <w:sz w:val="64"/>
        <w:szCs w:val="64"/>
      </w:rPr>
    </w:lvl>
    <w:lvl w:ilvl="1">
      <w:start w:val="0"/>
      <w:numFmt w:val="bullet"/>
      <w:lvlText w:val="•"/>
      <w:lvlJc w:val="left"/>
      <w:pPr>
        <w:ind w:left="2023" w:hanging="156"/>
      </w:pPr>
      <w:rPr>
        <w:rFonts w:hint="default" w:ascii="Arial" w:hAnsi="Arial" w:eastAsia="Arial" w:cs="Arial"/>
        <w:b w:val="0"/>
        <w:bCs w:val="0"/>
        <w:i w:val="0"/>
        <w:iCs w:val="0"/>
        <w:color w:val="C0504D"/>
        <w:w w:val="100"/>
        <w:sz w:val="42"/>
        <w:szCs w:val="42"/>
      </w:rPr>
    </w:lvl>
    <w:lvl w:ilvl="2">
      <w:start w:val="0"/>
      <w:numFmt w:val="bullet"/>
      <w:lvlText w:val="•"/>
      <w:lvlJc w:val="left"/>
      <w:pPr>
        <w:ind w:left="3391" w:hanging="156"/>
      </w:pPr>
      <w:rPr>
        <w:rFonts w:hint="default"/>
      </w:rPr>
    </w:lvl>
    <w:lvl w:ilvl="3">
      <w:start w:val="0"/>
      <w:numFmt w:val="bullet"/>
      <w:lvlText w:val="•"/>
      <w:lvlJc w:val="left"/>
      <w:pPr>
        <w:ind w:left="4762" w:hanging="156"/>
      </w:pPr>
      <w:rPr>
        <w:rFonts w:hint="default"/>
      </w:rPr>
    </w:lvl>
    <w:lvl w:ilvl="4">
      <w:start w:val="0"/>
      <w:numFmt w:val="bullet"/>
      <w:lvlText w:val="•"/>
      <w:lvlJc w:val="left"/>
      <w:pPr>
        <w:ind w:left="6133" w:hanging="156"/>
      </w:pPr>
      <w:rPr>
        <w:rFonts w:hint="default"/>
      </w:rPr>
    </w:lvl>
    <w:lvl w:ilvl="5">
      <w:start w:val="0"/>
      <w:numFmt w:val="bullet"/>
      <w:lvlText w:val="•"/>
      <w:lvlJc w:val="left"/>
      <w:pPr>
        <w:ind w:left="7504" w:hanging="156"/>
      </w:pPr>
      <w:rPr>
        <w:rFonts w:hint="default"/>
      </w:rPr>
    </w:lvl>
    <w:lvl w:ilvl="6">
      <w:start w:val="0"/>
      <w:numFmt w:val="bullet"/>
      <w:lvlText w:val="•"/>
      <w:lvlJc w:val="left"/>
      <w:pPr>
        <w:ind w:left="8875" w:hanging="156"/>
      </w:pPr>
      <w:rPr>
        <w:rFonts w:hint="default"/>
      </w:rPr>
    </w:lvl>
    <w:lvl w:ilvl="7">
      <w:start w:val="0"/>
      <w:numFmt w:val="bullet"/>
      <w:lvlText w:val="•"/>
      <w:lvlJc w:val="left"/>
      <w:pPr>
        <w:ind w:left="10246" w:hanging="156"/>
      </w:pPr>
      <w:rPr>
        <w:rFonts w:hint="default"/>
      </w:rPr>
    </w:lvl>
    <w:lvl w:ilvl="8">
      <w:start w:val="0"/>
      <w:numFmt w:val="bullet"/>
      <w:lvlText w:val="•"/>
      <w:lvlJc w:val="left"/>
      <w:pPr>
        <w:ind w:left="11617" w:hanging="156"/>
      </w:pPr>
      <w:rPr>
        <w:rFonts w:hint="default"/>
      </w:rPr>
    </w:lvl>
  </w:abstractNum>
  <w:abstractNum w:abstractNumId="31">
    <w:multiLevelType w:val="hybridMultilevel"/>
    <w:lvl w:ilvl="0">
      <w:start w:val="5"/>
      <w:numFmt w:val="decimal"/>
      <w:lvlText w:val="%1"/>
      <w:lvlJc w:val="left"/>
      <w:pPr>
        <w:ind w:left="2065" w:hanging="1014"/>
        <w:jc w:val="left"/>
      </w:pPr>
      <w:rPr>
        <w:rFonts w:hint="default"/>
      </w:rPr>
    </w:lvl>
    <w:lvl w:ilvl="1">
      <w:start w:val="2"/>
      <w:numFmt w:val="decimal"/>
      <w:lvlText w:val="%1.%2"/>
      <w:lvlJc w:val="left"/>
      <w:pPr>
        <w:ind w:left="2065" w:hanging="1014"/>
        <w:jc w:val="right"/>
      </w:pPr>
      <w:rPr>
        <w:rFonts w:hint="default"/>
        <w:spacing w:val="-1"/>
        <w:w w:val="100"/>
      </w:rPr>
    </w:lvl>
    <w:lvl w:ilvl="2">
      <w:start w:val="0"/>
      <w:numFmt w:val="bullet"/>
      <w:lvlText w:val="•"/>
      <w:lvlJc w:val="left"/>
      <w:pPr>
        <w:ind w:left="4520" w:hanging="1014"/>
      </w:pPr>
      <w:rPr>
        <w:rFonts w:hint="default"/>
      </w:rPr>
    </w:lvl>
    <w:lvl w:ilvl="3">
      <w:start w:val="0"/>
      <w:numFmt w:val="bullet"/>
      <w:lvlText w:val="•"/>
      <w:lvlJc w:val="left"/>
      <w:pPr>
        <w:ind w:left="5750" w:hanging="1014"/>
      </w:pPr>
      <w:rPr>
        <w:rFonts w:hint="default"/>
      </w:rPr>
    </w:lvl>
    <w:lvl w:ilvl="4">
      <w:start w:val="0"/>
      <w:numFmt w:val="bullet"/>
      <w:lvlText w:val="•"/>
      <w:lvlJc w:val="left"/>
      <w:pPr>
        <w:ind w:left="6980" w:hanging="1014"/>
      </w:pPr>
      <w:rPr>
        <w:rFonts w:hint="default"/>
      </w:rPr>
    </w:lvl>
    <w:lvl w:ilvl="5">
      <w:start w:val="0"/>
      <w:numFmt w:val="bullet"/>
      <w:lvlText w:val="•"/>
      <w:lvlJc w:val="left"/>
      <w:pPr>
        <w:ind w:left="8210" w:hanging="1014"/>
      </w:pPr>
      <w:rPr>
        <w:rFonts w:hint="default"/>
      </w:rPr>
    </w:lvl>
    <w:lvl w:ilvl="6">
      <w:start w:val="0"/>
      <w:numFmt w:val="bullet"/>
      <w:lvlText w:val="•"/>
      <w:lvlJc w:val="left"/>
      <w:pPr>
        <w:ind w:left="9440" w:hanging="1014"/>
      </w:pPr>
      <w:rPr>
        <w:rFonts w:hint="default"/>
      </w:rPr>
    </w:lvl>
    <w:lvl w:ilvl="7">
      <w:start w:val="0"/>
      <w:numFmt w:val="bullet"/>
      <w:lvlText w:val="•"/>
      <w:lvlJc w:val="left"/>
      <w:pPr>
        <w:ind w:left="10670" w:hanging="1014"/>
      </w:pPr>
      <w:rPr>
        <w:rFonts w:hint="default"/>
      </w:rPr>
    </w:lvl>
    <w:lvl w:ilvl="8">
      <w:start w:val="0"/>
      <w:numFmt w:val="bullet"/>
      <w:lvlText w:val="•"/>
      <w:lvlJc w:val="left"/>
      <w:pPr>
        <w:ind w:left="11900" w:hanging="1014"/>
      </w:pPr>
      <w:rPr>
        <w:rFonts w:hint="default"/>
      </w:rPr>
    </w:lvl>
  </w:abstractNum>
  <w:abstractNum w:abstractNumId="30">
    <w:multiLevelType w:val="hybridMultilevel"/>
    <w:lvl w:ilvl="0">
      <w:start w:val="0"/>
      <w:numFmt w:val="bullet"/>
      <w:lvlText w:val="•"/>
      <w:lvlJc w:val="left"/>
      <w:pPr>
        <w:ind w:left="4128" w:hanging="540"/>
      </w:pPr>
      <w:rPr>
        <w:rFonts w:hint="default" w:ascii="Arial" w:hAnsi="Arial" w:eastAsia="Arial" w:cs="Arial"/>
        <w:b w:val="0"/>
        <w:bCs w:val="0"/>
        <w:i w:val="0"/>
        <w:iCs w:val="0"/>
        <w:spacing w:val="77"/>
        <w:w w:val="100"/>
        <w:sz w:val="132"/>
        <w:szCs w:val="132"/>
      </w:rPr>
    </w:lvl>
    <w:lvl w:ilvl="1">
      <w:start w:val="0"/>
      <w:numFmt w:val="bullet"/>
      <w:lvlText w:val="•"/>
      <w:lvlJc w:val="left"/>
      <w:pPr>
        <w:ind w:left="5144" w:hanging="540"/>
      </w:pPr>
      <w:rPr>
        <w:rFonts w:hint="default"/>
      </w:rPr>
    </w:lvl>
    <w:lvl w:ilvl="2">
      <w:start w:val="0"/>
      <w:numFmt w:val="bullet"/>
      <w:lvlText w:val="•"/>
      <w:lvlJc w:val="left"/>
      <w:pPr>
        <w:ind w:left="6168" w:hanging="540"/>
      </w:pPr>
      <w:rPr>
        <w:rFonts w:hint="default"/>
      </w:rPr>
    </w:lvl>
    <w:lvl w:ilvl="3">
      <w:start w:val="0"/>
      <w:numFmt w:val="bullet"/>
      <w:lvlText w:val="•"/>
      <w:lvlJc w:val="left"/>
      <w:pPr>
        <w:ind w:left="7192" w:hanging="540"/>
      </w:pPr>
      <w:rPr>
        <w:rFonts w:hint="default"/>
      </w:rPr>
    </w:lvl>
    <w:lvl w:ilvl="4">
      <w:start w:val="0"/>
      <w:numFmt w:val="bullet"/>
      <w:lvlText w:val="•"/>
      <w:lvlJc w:val="left"/>
      <w:pPr>
        <w:ind w:left="8216" w:hanging="540"/>
      </w:pPr>
      <w:rPr>
        <w:rFonts w:hint="default"/>
      </w:rPr>
    </w:lvl>
    <w:lvl w:ilvl="5">
      <w:start w:val="0"/>
      <w:numFmt w:val="bullet"/>
      <w:lvlText w:val="•"/>
      <w:lvlJc w:val="left"/>
      <w:pPr>
        <w:ind w:left="9240" w:hanging="540"/>
      </w:pPr>
      <w:rPr>
        <w:rFonts w:hint="default"/>
      </w:rPr>
    </w:lvl>
    <w:lvl w:ilvl="6">
      <w:start w:val="0"/>
      <w:numFmt w:val="bullet"/>
      <w:lvlText w:val="•"/>
      <w:lvlJc w:val="left"/>
      <w:pPr>
        <w:ind w:left="10264" w:hanging="540"/>
      </w:pPr>
      <w:rPr>
        <w:rFonts w:hint="default"/>
      </w:rPr>
    </w:lvl>
    <w:lvl w:ilvl="7">
      <w:start w:val="0"/>
      <w:numFmt w:val="bullet"/>
      <w:lvlText w:val="•"/>
      <w:lvlJc w:val="left"/>
      <w:pPr>
        <w:ind w:left="11288" w:hanging="540"/>
      </w:pPr>
      <w:rPr>
        <w:rFonts w:hint="default"/>
      </w:rPr>
    </w:lvl>
    <w:lvl w:ilvl="8">
      <w:start w:val="0"/>
      <w:numFmt w:val="bullet"/>
      <w:lvlText w:val="•"/>
      <w:lvlJc w:val="left"/>
      <w:pPr>
        <w:ind w:left="12312" w:hanging="540"/>
      </w:pPr>
      <w:rPr>
        <w:rFonts w:hint="default"/>
      </w:rPr>
    </w:lvl>
  </w:abstractNum>
  <w:abstractNum w:abstractNumId="29">
    <w:multiLevelType w:val="hybridMultilevel"/>
    <w:lvl w:ilvl="0">
      <w:start w:val="0"/>
      <w:numFmt w:val="bullet"/>
      <w:lvlText w:val="■"/>
      <w:lvlJc w:val="left"/>
      <w:pPr>
        <w:ind w:left="108" w:hanging="89"/>
      </w:pPr>
      <w:rPr>
        <w:rFonts w:hint="default" w:ascii="Arial" w:hAnsi="Arial" w:eastAsia="Arial" w:cs="Arial"/>
        <w:b w:val="0"/>
        <w:bCs w:val="0"/>
        <w:i w:val="0"/>
        <w:iCs w:val="0"/>
        <w:color w:val="B1B8BA"/>
        <w:w w:val="100"/>
        <w:position w:val="2"/>
        <w:sz w:val="8"/>
        <w:szCs w:val="8"/>
      </w:rPr>
    </w:lvl>
    <w:lvl w:ilvl="1">
      <w:start w:val="0"/>
      <w:numFmt w:val="bullet"/>
      <w:lvlText w:val="•"/>
      <w:lvlJc w:val="left"/>
      <w:pPr>
        <w:ind w:left="135" w:hanging="89"/>
      </w:pPr>
      <w:rPr>
        <w:rFonts w:hint="default"/>
      </w:rPr>
    </w:lvl>
    <w:lvl w:ilvl="2">
      <w:start w:val="0"/>
      <w:numFmt w:val="bullet"/>
      <w:lvlText w:val="•"/>
      <w:lvlJc w:val="left"/>
      <w:pPr>
        <w:ind w:left="170" w:hanging="89"/>
      </w:pPr>
      <w:rPr>
        <w:rFonts w:hint="default"/>
      </w:rPr>
    </w:lvl>
    <w:lvl w:ilvl="3">
      <w:start w:val="0"/>
      <w:numFmt w:val="bullet"/>
      <w:lvlText w:val="•"/>
      <w:lvlJc w:val="left"/>
      <w:pPr>
        <w:ind w:left="205" w:hanging="89"/>
      </w:pPr>
      <w:rPr>
        <w:rFonts w:hint="default"/>
      </w:rPr>
    </w:lvl>
    <w:lvl w:ilvl="4">
      <w:start w:val="0"/>
      <w:numFmt w:val="bullet"/>
      <w:lvlText w:val="•"/>
      <w:lvlJc w:val="left"/>
      <w:pPr>
        <w:ind w:left="240" w:hanging="89"/>
      </w:pPr>
      <w:rPr>
        <w:rFonts w:hint="default"/>
      </w:rPr>
    </w:lvl>
    <w:lvl w:ilvl="5">
      <w:start w:val="0"/>
      <w:numFmt w:val="bullet"/>
      <w:lvlText w:val="•"/>
      <w:lvlJc w:val="left"/>
      <w:pPr>
        <w:ind w:left="275" w:hanging="89"/>
      </w:pPr>
      <w:rPr>
        <w:rFonts w:hint="default"/>
      </w:rPr>
    </w:lvl>
    <w:lvl w:ilvl="6">
      <w:start w:val="0"/>
      <w:numFmt w:val="bullet"/>
      <w:lvlText w:val="•"/>
      <w:lvlJc w:val="left"/>
      <w:pPr>
        <w:ind w:left="310" w:hanging="89"/>
      </w:pPr>
      <w:rPr>
        <w:rFonts w:hint="default"/>
      </w:rPr>
    </w:lvl>
    <w:lvl w:ilvl="7">
      <w:start w:val="0"/>
      <w:numFmt w:val="bullet"/>
      <w:lvlText w:val="•"/>
      <w:lvlJc w:val="left"/>
      <w:pPr>
        <w:ind w:left="345" w:hanging="89"/>
      </w:pPr>
      <w:rPr>
        <w:rFonts w:hint="default"/>
      </w:rPr>
    </w:lvl>
    <w:lvl w:ilvl="8">
      <w:start w:val="0"/>
      <w:numFmt w:val="bullet"/>
      <w:lvlText w:val="•"/>
      <w:lvlJc w:val="left"/>
      <w:pPr>
        <w:ind w:left="380" w:hanging="89"/>
      </w:pPr>
      <w:rPr>
        <w:rFonts w:hint="default"/>
      </w:rPr>
    </w:lvl>
  </w:abstractNum>
  <w:abstractNum w:abstractNumId="28">
    <w:multiLevelType w:val="hybridMultilevel"/>
    <w:lvl w:ilvl="0">
      <w:start w:val="4"/>
      <w:numFmt w:val="decimal"/>
      <w:lvlText w:val="%1"/>
      <w:lvlJc w:val="left"/>
      <w:pPr>
        <w:ind w:left="5010" w:hanging="1980"/>
        <w:jc w:val="left"/>
      </w:pPr>
      <w:rPr>
        <w:rFonts w:hint="default"/>
      </w:rPr>
    </w:lvl>
    <w:lvl w:ilvl="1">
      <w:start w:val="3"/>
      <w:numFmt w:val="decimal"/>
      <w:lvlText w:val="%1.%2"/>
      <w:lvlJc w:val="left"/>
      <w:pPr>
        <w:ind w:left="5010" w:hanging="1980"/>
        <w:jc w:val="left"/>
      </w:pPr>
      <w:rPr>
        <w:rFonts w:hint="default"/>
      </w:rPr>
    </w:lvl>
    <w:lvl w:ilvl="2">
      <w:start w:val="1"/>
      <w:numFmt w:val="decimal"/>
      <w:lvlText w:val="%1.%2.%3"/>
      <w:lvlJc w:val="left"/>
      <w:pPr>
        <w:ind w:left="5010" w:hanging="1980"/>
        <w:jc w:val="right"/>
      </w:pPr>
      <w:rPr>
        <w:rFonts w:hint="default" w:ascii="Calibri" w:hAnsi="Calibri" w:eastAsia="Calibri" w:cs="Calibri"/>
        <w:b w:val="0"/>
        <w:bCs w:val="0"/>
        <w:i w:val="0"/>
        <w:iCs w:val="0"/>
        <w:color w:val="0000FF"/>
        <w:spacing w:val="-1"/>
        <w:w w:val="99"/>
        <w:sz w:val="88"/>
        <w:szCs w:val="88"/>
        <w:u w:val="single" w:color="0000FF"/>
      </w:rPr>
    </w:lvl>
    <w:lvl w:ilvl="3">
      <w:start w:val="0"/>
      <w:numFmt w:val="bullet"/>
      <w:lvlText w:val="•"/>
      <w:lvlJc w:val="left"/>
      <w:pPr>
        <w:ind w:left="7774" w:hanging="1980"/>
      </w:pPr>
      <w:rPr>
        <w:rFonts w:hint="default"/>
      </w:rPr>
    </w:lvl>
    <w:lvl w:ilvl="4">
      <w:start w:val="0"/>
      <w:numFmt w:val="bullet"/>
      <w:lvlText w:val="•"/>
      <w:lvlJc w:val="left"/>
      <w:pPr>
        <w:ind w:left="8692" w:hanging="1980"/>
      </w:pPr>
      <w:rPr>
        <w:rFonts w:hint="default"/>
      </w:rPr>
    </w:lvl>
    <w:lvl w:ilvl="5">
      <w:start w:val="0"/>
      <w:numFmt w:val="bullet"/>
      <w:lvlText w:val="•"/>
      <w:lvlJc w:val="left"/>
      <w:pPr>
        <w:ind w:left="9610" w:hanging="1980"/>
      </w:pPr>
      <w:rPr>
        <w:rFonts w:hint="default"/>
      </w:rPr>
    </w:lvl>
    <w:lvl w:ilvl="6">
      <w:start w:val="0"/>
      <w:numFmt w:val="bullet"/>
      <w:lvlText w:val="•"/>
      <w:lvlJc w:val="left"/>
      <w:pPr>
        <w:ind w:left="10528" w:hanging="1980"/>
      </w:pPr>
      <w:rPr>
        <w:rFonts w:hint="default"/>
      </w:rPr>
    </w:lvl>
    <w:lvl w:ilvl="7">
      <w:start w:val="0"/>
      <w:numFmt w:val="bullet"/>
      <w:lvlText w:val="•"/>
      <w:lvlJc w:val="left"/>
      <w:pPr>
        <w:ind w:left="11446" w:hanging="1980"/>
      </w:pPr>
      <w:rPr>
        <w:rFonts w:hint="default"/>
      </w:rPr>
    </w:lvl>
    <w:lvl w:ilvl="8">
      <w:start w:val="0"/>
      <w:numFmt w:val="bullet"/>
      <w:lvlText w:val="•"/>
      <w:lvlJc w:val="left"/>
      <w:pPr>
        <w:ind w:left="12364" w:hanging="1980"/>
      </w:pPr>
      <w:rPr>
        <w:rFonts w:hint="default"/>
      </w:rPr>
    </w:lvl>
  </w:abstractNum>
  <w:abstractNum w:abstractNumId="27">
    <w:multiLevelType w:val="hybridMultilevel"/>
    <w:lvl w:ilvl="0">
      <w:start w:val="0"/>
      <w:numFmt w:val="bullet"/>
      <w:lvlText w:val="•"/>
      <w:lvlJc w:val="left"/>
      <w:pPr>
        <w:ind w:left="1550" w:hanging="1500"/>
      </w:pPr>
      <w:rPr>
        <w:rFonts w:hint="default" w:ascii="Arial" w:hAnsi="Arial" w:eastAsia="Arial" w:cs="Arial"/>
        <w:b w:val="0"/>
        <w:bCs w:val="0"/>
        <w:i w:val="0"/>
        <w:iCs w:val="0"/>
        <w:w w:val="100"/>
        <w:sz w:val="48"/>
        <w:szCs w:val="48"/>
      </w:rPr>
    </w:lvl>
    <w:lvl w:ilvl="1">
      <w:start w:val="0"/>
      <w:numFmt w:val="bullet"/>
      <w:lvlText w:val="•"/>
      <w:lvlJc w:val="left"/>
      <w:pPr>
        <w:ind w:left="1800" w:hanging="1500"/>
      </w:pPr>
      <w:rPr>
        <w:rFonts w:hint="default"/>
      </w:rPr>
    </w:lvl>
    <w:lvl w:ilvl="2">
      <w:start w:val="0"/>
      <w:numFmt w:val="bullet"/>
      <w:lvlText w:val="•"/>
      <w:lvlJc w:val="left"/>
      <w:pPr>
        <w:ind w:left="2041" w:hanging="1500"/>
      </w:pPr>
      <w:rPr>
        <w:rFonts w:hint="default"/>
      </w:rPr>
    </w:lvl>
    <w:lvl w:ilvl="3">
      <w:start w:val="0"/>
      <w:numFmt w:val="bullet"/>
      <w:lvlText w:val="•"/>
      <w:lvlJc w:val="left"/>
      <w:pPr>
        <w:ind w:left="2281" w:hanging="1500"/>
      </w:pPr>
      <w:rPr>
        <w:rFonts w:hint="default"/>
      </w:rPr>
    </w:lvl>
    <w:lvl w:ilvl="4">
      <w:start w:val="0"/>
      <w:numFmt w:val="bullet"/>
      <w:lvlText w:val="•"/>
      <w:lvlJc w:val="left"/>
      <w:pPr>
        <w:ind w:left="2522" w:hanging="1500"/>
      </w:pPr>
      <w:rPr>
        <w:rFonts w:hint="default"/>
      </w:rPr>
    </w:lvl>
    <w:lvl w:ilvl="5">
      <w:start w:val="0"/>
      <w:numFmt w:val="bullet"/>
      <w:lvlText w:val="•"/>
      <w:lvlJc w:val="left"/>
      <w:pPr>
        <w:ind w:left="2762" w:hanging="1500"/>
      </w:pPr>
      <w:rPr>
        <w:rFonts w:hint="default"/>
      </w:rPr>
    </w:lvl>
    <w:lvl w:ilvl="6">
      <w:start w:val="0"/>
      <w:numFmt w:val="bullet"/>
      <w:lvlText w:val="•"/>
      <w:lvlJc w:val="left"/>
      <w:pPr>
        <w:ind w:left="3003" w:hanging="1500"/>
      </w:pPr>
      <w:rPr>
        <w:rFonts w:hint="default"/>
      </w:rPr>
    </w:lvl>
    <w:lvl w:ilvl="7">
      <w:start w:val="0"/>
      <w:numFmt w:val="bullet"/>
      <w:lvlText w:val="•"/>
      <w:lvlJc w:val="left"/>
      <w:pPr>
        <w:ind w:left="3243" w:hanging="1500"/>
      </w:pPr>
      <w:rPr>
        <w:rFonts w:hint="default"/>
      </w:rPr>
    </w:lvl>
    <w:lvl w:ilvl="8">
      <w:start w:val="0"/>
      <w:numFmt w:val="bullet"/>
      <w:lvlText w:val="•"/>
      <w:lvlJc w:val="left"/>
      <w:pPr>
        <w:ind w:left="3484" w:hanging="1500"/>
      </w:pPr>
      <w:rPr>
        <w:rFonts w:hint="default"/>
      </w:rPr>
    </w:lvl>
  </w:abstractNum>
  <w:abstractNum w:abstractNumId="26">
    <w:multiLevelType w:val="hybridMultilevel"/>
    <w:lvl w:ilvl="0">
      <w:start w:val="0"/>
      <w:numFmt w:val="bullet"/>
      <w:lvlText w:val="•"/>
      <w:lvlJc w:val="left"/>
      <w:pPr>
        <w:ind w:left="1550" w:hanging="1500"/>
      </w:pPr>
      <w:rPr>
        <w:rFonts w:hint="default" w:ascii="Arial" w:hAnsi="Arial" w:eastAsia="Arial" w:cs="Arial"/>
        <w:b w:val="0"/>
        <w:bCs w:val="0"/>
        <w:i w:val="0"/>
        <w:iCs w:val="0"/>
        <w:w w:val="100"/>
        <w:sz w:val="48"/>
        <w:szCs w:val="48"/>
      </w:rPr>
    </w:lvl>
    <w:lvl w:ilvl="1">
      <w:start w:val="0"/>
      <w:numFmt w:val="bullet"/>
      <w:lvlText w:val="•"/>
      <w:lvlJc w:val="left"/>
      <w:pPr>
        <w:ind w:left="1800" w:hanging="1500"/>
      </w:pPr>
      <w:rPr>
        <w:rFonts w:hint="default"/>
      </w:rPr>
    </w:lvl>
    <w:lvl w:ilvl="2">
      <w:start w:val="0"/>
      <w:numFmt w:val="bullet"/>
      <w:lvlText w:val="•"/>
      <w:lvlJc w:val="left"/>
      <w:pPr>
        <w:ind w:left="2041" w:hanging="1500"/>
      </w:pPr>
      <w:rPr>
        <w:rFonts w:hint="default"/>
      </w:rPr>
    </w:lvl>
    <w:lvl w:ilvl="3">
      <w:start w:val="0"/>
      <w:numFmt w:val="bullet"/>
      <w:lvlText w:val="•"/>
      <w:lvlJc w:val="left"/>
      <w:pPr>
        <w:ind w:left="2281" w:hanging="1500"/>
      </w:pPr>
      <w:rPr>
        <w:rFonts w:hint="default"/>
      </w:rPr>
    </w:lvl>
    <w:lvl w:ilvl="4">
      <w:start w:val="0"/>
      <w:numFmt w:val="bullet"/>
      <w:lvlText w:val="•"/>
      <w:lvlJc w:val="left"/>
      <w:pPr>
        <w:ind w:left="2522" w:hanging="1500"/>
      </w:pPr>
      <w:rPr>
        <w:rFonts w:hint="default"/>
      </w:rPr>
    </w:lvl>
    <w:lvl w:ilvl="5">
      <w:start w:val="0"/>
      <w:numFmt w:val="bullet"/>
      <w:lvlText w:val="•"/>
      <w:lvlJc w:val="left"/>
      <w:pPr>
        <w:ind w:left="2762" w:hanging="1500"/>
      </w:pPr>
      <w:rPr>
        <w:rFonts w:hint="default"/>
      </w:rPr>
    </w:lvl>
    <w:lvl w:ilvl="6">
      <w:start w:val="0"/>
      <w:numFmt w:val="bullet"/>
      <w:lvlText w:val="•"/>
      <w:lvlJc w:val="left"/>
      <w:pPr>
        <w:ind w:left="3003" w:hanging="1500"/>
      </w:pPr>
      <w:rPr>
        <w:rFonts w:hint="default"/>
      </w:rPr>
    </w:lvl>
    <w:lvl w:ilvl="7">
      <w:start w:val="0"/>
      <w:numFmt w:val="bullet"/>
      <w:lvlText w:val="•"/>
      <w:lvlJc w:val="left"/>
      <w:pPr>
        <w:ind w:left="3243" w:hanging="1500"/>
      </w:pPr>
      <w:rPr>
        <w:rFonts w:hint="default"/>
      </w:rPr>
    </w:lvl>
    <w:lvl w:ilvl="8">
      <w:start w:val="0"/>
      <w:numFmt w:val="bullet"/>
      <w:lvlText w:val="•"/>
      <w:lvlJc w:val="left"/>
      <w:pPr>
        <w:ind w:left="3484" w:hanging="1500"/>
      </w:pPr>
      <w:rPr>
        <w:rFonts w:hint="default"/>
      </w:rPr>
    </w:lvl>
  </w:abstractNum>
  <w:abstractNum w:abstractNumId="25">
    <w:multiLevelType w:val="hybridMultilevel"/>
    <w:lvl w:ilvl="0">
      <w:start w:val="0"/>
      <w:numFmt w:val="bullet"/>
      <w:lvlText w:val="•"/>
      <w:lvlJc w:val="left"/>
      <w:pPr>
        <w:ind w:left="1550" w:hanging="1500"/>
      </w:pPr>
      <w:rPr>
        <w:rFonts w:hint="default" w:ascii="Arial" w:hAnsi="Arial" w:eastAsia="Arial" w:cs="Arial"/>
        <w:b w:val="0"/>
        <w:bCs w:val="0"/>
        <w:i w:val="0"/>
        <w:iCs w:val="0"/>
        <w:w w:val="100"/>
        <w:sz w:val="48"/>
        <w:szCs w:val="48"/>
      </w:rPr>
    </w:lvl>
    <w:lvl w:ilvl="1">
      <w:start w:val="0"/>
      <w:numFmt w:val="bullet"/>
      <w:lvlText w:val="•"/>
      <w:lvlJc w:val="left"/>
      <w:pPr>
        <w:ind w:left="1691" w:hanging="1500"/>
      </w:pPr>
      <w:rPr>
        <w:rFonts w:hint="default"/>
      </w:rPr>
    </w:lvl>
    <w:lvl w:ilvl="2">
      <w:start w:val="0"/>
      <w:numFmt w:val="bullet"/>
      <w:lvlText w:val="•"/>
      <w:lvlJc w:val="left"/>
      <w:pPr>
        <w:ind w:left="1823" w:hanging="1500"/>
      </w:pPr>
      <w:rPr>
        <w:rFonts w:hint="default"/>
      </w:rPr>
    </w:lvl>
    <w:lvl w:ilvl="3">
      <w:start w:val="0"/>
      <w:numFmt w:val="bullet"/>
      <w:lvlText w:val="•"/>
      <w:lvlJc w:val="left"/>
      <w:pPr>
        <w:ind w:left="1955" w:hanging="1500"/>
      </w:pPr>
      <w:rPr>
        <w:rFonts w:hint="default"/>
      </w:rPr>
    </w:lvl>
    <w:lvl w:ilvl="4">
      <w:start w:val="0"/>
      <w:numFmt w:val="bullet"/>
      <w:lvlText w:val="•"/>
      <w:lvlJc w:val="left"/>
      <w:pPr>
        <w:ind w:left="2087" w:hanging="1500"/>
      </w:pPr>
      <w:rPr>
        <w:rFonts w:hint="default"/>
      </w:rPr>
    </w:lvl>
    <w:lvl w:ilvl="5">
      <w:start w:val="0"/>
      <w:numFmt w:val="bullet"/>
      <w:lvlText w:val="•"/>
      <w:lvlJc w:val="left"/>
      <w:pPr>
        <w:ind w:left="2219" w:hanging="1500"/>
      </w:pPr>
      <w:rPr>
        <w:rFonts w:hint="default"/>
      </w:rPr>
    </w:lvl>
    <w:lvl w:ilvl="6">
      <w:start w:val="0"/>
      <w:numFmt w:val="bullet"/>
      <w:lvlText w:val="•"/>
      <w:lvlJc w:val="left"/>
      <w:pPr>
        <w:ind w:left="2350" w:hanging="1500"/>
      </w:pPr>
      <w:rPr>
        <w:rFonts w:hint="default"/>
      </w:rPr>
    </w:lvl>
    <w:lvl w:ilvl="7">
      <w:start w:val="0"/>
      <w:numFmt w:val="bullet"/>
      <w:lvlText w:val="•"/>
      <w:lvlJc w:val="left"/>
      <w:pPr>
        <w:ind w:left="2482" w:hanging="1500"/>
      </w:pPr>
      <w:rPr>
        <w:rFonts w:hint="default"/>
      </w:rPr>
    </w:lvl>
    <w:lvl w:ilvl="8">
      <w:start w:val="0"/>
      <w:numFmt w:val="bullet"/>
      <w:lvlText w:val="•"/>
      <w:lvlJc w:val="left"/>
      <w:pPr>
        <w:ind w:left="2614" w:hanging="1500"/>
      </w:pPr>
      <w:rPr>
        <w:rFonts w:hint="default"/>
      </w:rPr>
    </w:lvl>
  </w:abstractNum>
  <w:abstractNum w:abstractNumId="24">
    <w:multiLevelType w:val="hybridMultilevel"/>
    <w:lvl w:ilvl="0">
      <w:start w:val="0"/>
      <w:numFmt w:val="bullet"/>
      <w:lvlText w:val="•"/>
      <w:lvlJc w:val="left"/>
      <w:pPr>
        <w:ind w:left="1550" w:hanging="1500"/>
      </w:pPr>
      <w:rPr>
        <w:rFonts w:hint="default" w:ascii="Arial" w:hAnsi="Arial" w:eastAsia="Arial" w:cs="Arial"/>
        <w:b w:val="0"/>
        <w:bCs w:val="0"/>
        <w:i w:val="0"/>
        <w:iCs w:val="0"/>
        <w:w w:val="100"/>
        <w:sz w:val="48"/>
        <w:szCs w:val="48"/>
      </w:rPr>
    </w:lvl>
    <w:lvl w:ilvl="1">
      <w:start w:val="0"/>
      <w:numFmt w:val="bullet"/>
      <w:lvlText w:val="•"/>
      <w:lvlJc w:val="left"/>
      <w:pPr>
        <w:ind w:left="1691" w:hanging="1500"/>
      </w:pPr>
      <w:rPr>
        <w:rFonts w:hint="default"/>
      </w:rPr>
    </w:lvl>
    <w:lvl w:ilvl="2">
      <w:start w:val="0"/>
      <w:numFmt w:val="bullet"/>
      <w:lvlText w:val="•"/>
      <w:lvlJc w:val="left"/>
      <w:pPr>
        <w:ind w:left="1823" w:hanging="1500"/>
      </w:pPr>
      <w:rPr>
        <w:rFonts w:hint="default"/>
      </w:rPr>
    </w:lvl>
    <w:lvl w:ilvl="3">
      <w:start w:val="0"/>
      <w:numFmt w:val="bullet"/>
      <w:lvlText w:val="•"/>
      <w:lvlJc w:val="left"/>
      <w:pPr>
        <w:ind w:left="1955" w:hanging="1500"/>
      </w:pPr>
      <w:rPr>
        <w:rFonts w:hint="default"/>
      </w:rPr>
    </w:lvl>
    <w:lvl w:ilvl="4">
      <w:start w:val="0"/>
      <w:numFmt w:val="bullet"/>
      <w:lvlText w:val="•"/>
      <w:lvlJc w:val="left"/>
      <w:pPr>
        <w:ind w:left="2087" w:hanging="1500"/>
      </w:pPr>
      <w:rPr>
        <w:rFonts w:hint="default"/>
      </w:rPr>
    </w:lvl>
    <w:lvl w:ilvl="5">
      <w:start w:val="0"/>
      <w:numFmt w:val="bullet"/>
      <w:lvlText w:val="•"/>
      <w:lvlJc w:val="left"/>
      <w:pPr>
        <w:ind w:left="2219" w:hanging="1500"/>
      </w:pPr>
      <w:rPr>
        <w:rFonts w:hint="default"/>
      </w:rPr>
    </w:lvl>
    <w:lvl w:ilvl="6">
      <w:start w:val="0"/>
      <w:numFmt w:val="bullet"/>
      <w:lvlText w:val="•"/>
      <w:lvlJc w:val="left"/>
      <w:pPr>
        <w:ind w:left="2350" w:hanging="1500"/>
      </w:pPr>
      <w:rPr>
        <w:rFonts w:hint="default"/>
      </w:rPr>
    </w:lvl>
    <w:lvl w:ilvl="7">
      <w:start w:val="0"/>
      <w:numFmt w:val="bullet"/>
      <w:lvlText w:val="•"/>
      <w:lvlJc w:val="left"/>
      <w:pPr>
        <w:ind w:left="2482" w:hanging="1500"/>
      </w:pPr>
      <w:rPr>
        <w:rFonts w:hint="default"/>
      </w:rPr>
    </w:lvl>
    <w:lvl w:ilvl="8">
      <w:start w:val="0"/>
      <w:numFmt w:val="bullet"/>
      <w:lvlText w:val="•"/>
      <w:lvlJc w:val="left"/>
      <w:pPr>
        <w:ind w:left="2614" w:hanging="1500"/>
      </w:pPr>
      <w:rPr>
        <w:rFonts w:hint="default"/>
      </w:rPr>
    </w:lvl>
  </w:abstractNum>
  <w:abstractNum w:abstractNumId="23">
    <w:multiLevelType w:val="hybridMultilevel"/>
    <w:lvl w:ilvl="0">
      <w:start w:val="0"/>
      <w:numFmt w:val="bullet"/>
      <w:lvlText w:val="•"/>
      <w:lvlJc w:val="left"/>
      <w:pPr>
        <w:ind w:left="1550" w:hanging="1500"/>
      </w:pPr>
      <w:rPr>
        <w:rFonts w:hint="default" w:ascii="Arial" w:hAnsi="Arial" w:eastAsia="Arial" w:cs="Arial"/>
        <w:b w:val="0"/>
        <w:bCs w:val="0"/>
        <w:i w:val="0"/>
        <w:iCs w:val="0"/>
        <w:w w:val="100"/>
        <w:sz w:val="48"/>
        <w:szCs w:val="48"/>
      </w:rPr>
    </w:lvl>
    <w:lvl w:ilvl="1">
      <w:start w:val="0"/>
      <w:numFmt w:val="bullet"/>
      <w:lvlText w:val="•"/>
      <w:lvlJc w:val="left"/>
      <w:pPr>
        <w:ind w:left="1691" w:hanging="1500"/>
      </w:pPr>
      <w:rPr>
        <w:rFonts w:hint="default"/>
      </w:rPr>
    </w:lvl>
    <w:lvl w:ilvl="2">
      <w:start w:val="0"/>
      <w:numFmt w:val="bullet"/>
      <w:lvlText w:val="•"/>
      <w:lvlJc w:val="left"/>
      <w:pPr>
        <w:ind w:left="1823" w:hanging="1500"/>
      </w:pPr>
      <w:rPr>
        <w:rFonts w:hint="default"/>
      </w:rPr>
    </w:lvl>
    <w:lvl w:ilvl="3">
      <w:start w:val="0"/>
      <w:numFmt w:val="bullet"/>
      <w:lvlText w:val="•"/>
      <w:lvlJc w:val="left"/>
      <w:pPr>
        <w:ind w:left="1955" w:hanging="1500"/>
      </w:pPr>
      <w:rPr>
        <w:rFonts w:hint="default"/>
      </w:rPr>
    </w:lvl>
    <w:lvl w:ilvl="4">
      <w:start w:val="0"/>
      <w:numFmt w:val="bullet"/>
      <w:lvlText w:val="•"/>
      <w:lvlJc w:val="left"/>
      <w:pPr>
        <w:ind w:left="2087" w:hanging="1500"/>
      </w:pPr>
      <w:rPr>
        <w:rFonts w:hint="default"/>
      </w:rPr>
    </w:lvl>
    <w:lvl w:ilvl="5">
      <w:start w:val="0"/>
      <w:numFmt w:val="bullet"/>
      <w:lvlText w:val="•"/>
      <w:lvlJc w:val="left"/>
      <w:pPr>
        <w:ind w:left="2219" w:hanging="1500"/>
      </w:pPr>
      <w:rPr>
        <w:rFonts w:hint="default"/>
      </w:rPr>
    </w:lvl>
    <w:lvl w:ilvl="6">
      <w:start w:val="0"/>
      <w:numFmt w:val="bullet"/>
      <w:lvlText w:val="•"/>
      <w:lvlJc w:val="left"/>
      <w:pPr>
        <w:ind w:left="2350" w:hanging="1500"/>
      </w:pPr>
      <w:rPr>
        <w:rFonts w:hint="default"/>
      </w:rPr>
    </w:lvl>
    <w:lvl w:ilvl="7">
      <w:start w:val="0"/>
      <w:numFmt w:val="bullet"/>
      <w:lvlText w:val="•"/>
      <w:lvlJc w:val="left"/>
      <w:pPr>
        <w:ind w:left="2482" w:hanging="1500"/>
      </w:pPr>
      <w:rPr>
        <w:rFonts w:hint="default"/>
      </w:rPr>
    </w:lvl>
    <w:lvl w:ilvl="8">
      <w:start w:val="0"/>
      <w:numFmt w:val="bullet"/>
      <w:lvlText w:val="•"/>
      <w:lvlJc w:val="left"/>
      <w:pPr>
        <w:ind w:left="2614" w:hanging="1500"/>
      </w:pPr>
      <w:rPr>
        <w:rFonts w:hint="default"/>
      </w:rPr>
    </w:lvl>
  </w:abstractNum>
  <w:abstractNum w:abstractNumId="22">
    <w:multiLevelType w:val="hybridMultilevel"/>
    <w:lvl w:ilvl="0">
      <w:start w:val="0"/>
      <w:numFmt w:val="bullet"/>
      <w:lvlText w:val="•"/>
      <w:lvlJc w:val="left"/>
      <w:pPr>
        <w:ind w:left="1550" w:hanging="1500"/>
      </w:pPr>
      <w:rPr>
        <w:rFonts w:hint="default" w:ascii="Arial" w:hAnsi="Arial" w:eastAsia="Arial" w:cs="Arial"/>
        <w:b w:val="0"/>
        <w:bCs w:val="0"/>
        <w:i w:val="0"/>
        <w:iCs w:val="0"/>
        <w:w w:val="100"/>
        <w:sz w:val="48"/>
        <w:szCs w:val="48"/>
      </w:rPr>
    </w:lvl>
    <w:lvl w:ilvl="1">
      <w:start w:val="0"/>
      <w:numFmt w:val="bullet"/>
      <w:lvlText w:val="•"/>
      <w:lvlJc w:val="left"/>
      <w:pPr>
        <w:ind w:left="1691" w:hanging="1500"/>
      </w:pPr>
      <w:rPr>
        <w:rFonts w:hint="default"/>
      </w:rPr>
    </w:lvl>
    <w:lvl w:ilvl="2">
      <w:start w:val="0"/>
      <w:numFmt w:val="bullet"/>
      <w:lvlText w:val="•"/>
      <w:lvlJc w:val="left"/>
      <w:pPr>
        <w:ind w:left="1823" w:hanging="1500"/>
      </w:pPr>
      <w:rPr>
        <w:rFonts w:hint="default"/>
      </w:rPr>
    </w:lvl>
    <w:lvl w:ilvl="3">
      <w:start w:val="0"/>
      <w:numFmt w:val="bullet"/>
      <w:lvlText w:val="•"/>
      <w:lvlJc w:val="left"/>
      <w:pPr>
        <w:ind w:left="1955" w:hanging="1500"/>
      </w:pPr>
      <w:rPr>
        <w:rFonts w:hint="default"/>
      </w:rPr>
    </w:lvl>
    <w:lvl w:ilvl="4">
      <w:start w:val="0"/>
      <w:numFmt w:val="bullet"/>
      <w:lvlText w:val="•"/>
      <w:lvlJc w:val="left"/>
      <w:pPr>
        <w:ind w:left="2087" w:hanging="1500"/>
      </w:pPr>
      <w:rPr>
        <w:rFonts w:hint="default"/>
      </w:rPr>
    </w:lvl>
    <w:lvl w:ilvl="5">
      <w:start w:val="0"/>
      <w:numFmt w:val="bullet"/>
      <w:lvlText w:val="•"/>
      <w:lvlJc w:val="left"/>
      <w:pPr>
        <w:ind w:left="2219" w:hanging="1500"/>
      </w:pPr>
      <w:rPr>
        <w:rFonts w:hint="default"/>
      </w:rPr>
    </w:lvl>
    <w:lvl w:ilvl="6">
      <w:start w:val="0"/>
      <w:numFmt w:val="bullet"/>
      <w:lvlText w:val="•"/>
      <w:lvlJc w:val="left"/>
      <w:pPr>
        <w:ind w:left="2350" w:hanging="1500"/>
      </w:pPr>
      <w:rPr>
        <w:rFonts w:hint="default"/>
      </w:rPr>
    </w:lvl>
    <w:lvl w:ilvl="7">
      <w:start w:val="0"/>
      <w:numFmt w:val="bullet"/>
      <w:lvlText w:val="•"/>
      <w:lvlJc w:val="left"/>
      <w:pPr>
        <w:ind w:left="2482" w:hanging="1500"/>
      </w:pPr>
      <w:rPr>
        <w:rFonts w:hint="default"/>
      </w:rPr>
    </w:lvl>
    <w:lvl w:ilvl="8">
      <w:start w:val="0"/>
      <w:numFmt w:val="bullet"/>
      <w:lvlText w:val="•"/>
      <w:lvlJc w:val="left"/>
      <w:pPr>
        <w:ind w:left="2614" w:hanging="1500"/>
      </w:pPr>
      <w:rPr>
        <w:rFonts w:hint="default"/>
      </w:rPr>
    </w:lvl>
  </w:abstractNum>
  <w:abstractNum w:abstractNumId="21">
    <w:multiLevelType w:val="hybridMultilevel"/>
    <w:lvl w:ilvl="0">
      <w:start w:val="4"/>
      <w:numFmt w:val="decimal"/>
      <w:lvlText w:val="%1"/>
      <w:lvlJc w:val="left"/>
      <w:pPr>
        <w:ind w:left="4571" w:hanging="1980"/>
        <w:jc w:val="left"/>
      </w:pPr>
      <w:rPr>
        <w:rFonts w:hint="default"/>
      </w:rPr>
    </w:lvl>
    <w:lvl w:ilvl="1">
      <w:start w:val="2"/>
      <w:numFmt w:val="decimal"/>
      <w:lvlText w:val="%1.%2"/>
      <w:lvlJc w:val="left"/>
      <w:pPr>
        <w:ind w:left="4571" w:hanging="1980"/>
        <w:jc w:val="left"/>
      </w:pPr>
      <w:rPr>
        <w:rFonts w:hint="default"/>
      </w:rPr>
    </w:lvl>
    <w:lvl w:ilvl="2">
      <w:start w:val="1"/>
      <w:numFmt w:val="decimal"/>
      <w:lvlText w:val="%1.%2.%3"/>
      <w:lvlJc w:val="left"/>
      <w:pPr>
        <w:ind w:left="4571" w:hanging="1980"/>
        <w:jc w:val="right"/>
      </w:pPr>
      <w:rPr>
        <w:rFonts w:hint="default" w:ascii="Calibri" w:hAnsi="Calibri" w:eastAsia="Calibri" w:cs="Calibri"/>
        <w:b w:val="0"/>
        <w:bCs w:val="0"/>
        <w:i w:val="0"/>
        <w:iCs w:val="0"/>
        <w:color w:val="0000FF"/>
        <w:spacing w:val="-1"/>
        <w:w w:val="99"/>
        <w:sz w:val="88"/>
        <w:szCs w:val="88"/>
        <w:u w:val="single" w:color="0000FF"/>
      </w:rPr>
    </w:lvl>
    <w:lvl w:ilvl="3">
      <w:start w:val="0"/>
      <w:numFmt w:val="bullet"/>
      <w:lvlText w:val="•"/>
      <w:lvlJc w:val="left"/>
      <w:pPr>
        <w:ind w:left="7466" w:hanging="1980"/>
      </w:pPr>
      <w:rPr>
        <w:rFonts w:hint="default"/>
      </w:rPr>
    </w:lvl>
    <w:lvl w:ilvl="4">
      <w:start w:val="0"/>
      <w:numFmt w:val="bullet"/>
      <w:lvlText w:val="•"/>
      <w:lvlJc w:val="left"/>
      <w:pPr>
        <w:ind w:left="8428" w:hanging="1980"/>
      </w:pPr>
      <w:rPr>
        <w:rFonts w:hint="default"/>
      </w:rPr>
    </w:lvl>
    <w:lvl w:ilvl="5">
      <w:start w:val="0"/>
      <w:numFmt w:val="bullet"/>
      <w:lvlText w:val="•"/>
      <w:lvlJc w:val="left"/>
      <w:pPr>
        <w:ind w:left="9390" w:hanging="1980"/>
      </w:pPr>
      <w:rPr>
        <w:rFonts w:hint="default"/>
      </w:rPr>
    </w:lvl>
    <w:lvl w:ilvl="6">
      <w:start w:val="0"/>
      <w:numFmt w:val="bullet"/>
      <w:lvlText w:val="•"/>
      <w:lvlJc w:val="left"/>
      <w:pPr>
        <w:ind w:left="10352" w:hanging="1980"/>
      </w:pPr>
      <w:rPr>
        <w:rFonts w:hint="default"/>
      </w:rPr>
    </w:lvl>
    <w:lvl w:ilvl="7">
      <w:start w:val="0"/>
      <w:numFmt w:val="bullet"/>
      <w:lvlText w:val="•"/>
      <w:lvlJc w:val="left"/>
      <w:pPr>
        <w:ind w:left="11314" w:hanging="1980"/>
      </w:pPr>
      <w:rPr>
        <w:rFonts w:hint="default"/>
      </w:rPr>
    </w:lvl>
    <w:lvl w:ilvl="8">
      <w:start w:val="0"/>
      <w:numFmt w:val="bullet"/>
      <w:lvlText w:val="•"/>
      <w:lvlJc w:val="left"/>
      <w:pPr>
        <w:ind w:left="12276" w:hanging="1980"/>
      </w:pPr>
      <w:rPr>
        <w:rFonts w:hint="default"/>
      </w:rPr>
    </w:lvl>
  </w:abstractNum>
  <w:abstractNum w:abstractNumId="20">
    <w:multiLevelType w:val="hybridMultilevel"/>
    <w:lvl w:ilvl="0">
      <w:start w:val="0"/>
      <w:numFmt w:val="bullet"/>
      <w:lvlText w:val="•"/>
      <w:lvlJc w:val="left"/>
      <w:pPr>
        <w:ind w:left="1304" w:hanging="540"/>
      </w:pPr>
      <w:rPr>
        <w:rFonts w:hint="default" w:ascii="Arial" w:hAnsi="Arial" w:eastAsia="Arial" w:cs="Arial"/>
        <w:w w:val="99"/>
      </w:rPr>
    </w:lvl>
    <w:lvl w:ilvl="1">
      <w:start w:val="0"/>
      <w:numFmt w:val="bullet"/>
      <w:lvlText w:val="–"/>
      <w:lvlJc w:val="left"/>
      <w:pPr>
        <w:ind w:left="1934" w:hanging="450"/>
      </w:pPr>
      <w:rPr>
        <w:rFonts w:hint="default" w:ascii="Arial" w:hAnsi="Arial" w:eastAsia="Arial" w:cs="Arial"/>
        <w:w w:val="99"/>
      </w:rPr>
    </w:lvl>
    <w:lvl w:ilvl="2">
      <w:start w:val="0"/>
      <w:numFmt w:val="bullet"/>
      <w:lvlText w:val="•"/>
      <w:lvlJc w:val="left"/>
      <w:pPr>
        <w:ind w:left="2564" w:hanging="360"/>
      </w:pPr>
      <w:rPr>
        <w:rFonts w:hint="default" w:ascii="Arial" w:hAnsi="Arial" w:eastAsia="Arial" w:cs="Arial"/>
        <w:b w:val="0"/>
        <w:bCs w:val="0"/>
        <w:i w:val="0"/>
        <w:iCs w:val="0"/>
        <w:w w:val="100"/>
        <w:sz w:val="48"/>
        <w:szCs w:val="48"/>
      </w:rPr>
    </w:lvl>
    <w:lvl w:ilvl="3">
      <w:start w:val="0"/>
      <w:numFmt w:val="bullet"/>
      <w:lvlText w:val="•"/>
      <w:lvlJc w:val="left"/>
      <w:pPr>
        <w:ind w:left="2000" w:hanging="360"/>
      </w:pPr>
      <w:rPr>
        <w:rFonts w:hint="default"/>
      </w:rPr>
    </w:lvl>
    <w:lvl w:ilvl="4">
      <w:start w:val="0"/>
      <w:numFmt w:val="bullet"/>
      <w:lvlText w:val="•"/>
      <w:lvlJc w:val="left"/>
      <w:pPr>
        <w:ind w:left="2560" w:hanging="360"/>
      </w:pPr>
      <w:rPr>
        <w:rFonts w:hint="default"/>
      </w:rPr>
    </w:lvl>
    <w:lvl w:ilvl="5">
      <w:start w:val="0"/>
      <w:numFmt w:val="bullet"/>
      <w:lvlText w:val="•"/>
      <w:lvlJc w:val="left"/>
      <w:pPr>
        <w:ind w:left="2620" w:hanging="360"/>
      </w:pPr>
      <w:rPr>
        <w:rFonts w:hint="default"/>
      </w:rPr>
    </w:lvl>
    <w:lvl w:ilvl="6">
      <w:start w:val="0"/>
      <w:numFmt w:val="bullet"/>
      <w:lvlText w:val="•"/>
      <w:lvlJc w:val="left"/>
      <w:pPr>
        <w:ind w:left="4936" w:hanging="360"/>
      </w:pPr>
      <w:rPr>
        <w:rFonts w:hint="default"/>
      </w:rPr>
    </w:lvl>
    <w:lvl w:ilvl="7">
      <w:start w:val="0"/>
      <w:numFmt w:val="bullet"/>
      <w:lvlText w:val="•"/>
      <w:lvlJc w:val="left"/>
      <w:pPr>
        <w:ind w:left="7252" w:hanging="360"/>
      </w:pPr>
      <w:rPr>
        <w:rFonts w:hint="default"/>
      </w:rPr>
    </w:lvl>
    <w:lvl w:ilvl="8">
      <w:start w:val="0"/>
      <w:numFmt w:val="bullet"/>
      <w:lvlText w:val="•"/>
      <w:lvlJc w:val="left"/>
      <w:pPr>
        <w:ind w:left="9568" w:hanging="360"/>
      </w:pPr>
      <w:rPr>
        <w:rFonts w:hint="default"/>
      </w:rPr>
    </w:lvl>
  </w:abstractNum>
  <w:abstractNum w:abstractNumId="19">
    <w:multiLevelType w:val="hybridMultilevel"/>
    <w:lvl w:ilvl="0">
      <w:start w:val="0"/>
      <w:numFmt w:val="bullet"/>
      <w:lvlText w:val="•"/>
      <w:lvlJc w:val="left"/>
      <w:pPr>
        <w:ind w:left="1074" w:hanging="540"/>
      </w:pPr>
      <w:rPr>
        <w:rFonts w:hint="default" w:ascii="Arial" w:hAnsi="Arial" w:eastAsia="Arial" w:cs="Arial"/>
        <w:b w:val="0"/>
        <w:bCs w:val="0"/>
        <w:i w:val="0"/>
        <w:iCs w:val="0"/>
        <w:w w:val="100"/>
        <w:sz w:val="36"/>
        <w:szCs w:val="36"/>
      </w:rPr>
    </w:lvl>
    <w:lvl w:ilvl="1">
      <w:start w:val="0"/>
      <w:numFmt w:val="bullet"/>
      <w:lvlText w:val="•"/>
      <w:lvlJc w:val="left"/>
      <w:pPr>
        <w:ind w:left="1541" w:hanging="540"/>
      </w:pPr>
      <w:rPr>
        <w:rFonts w:hint="default" w:ascii="Arial" w:hAnsi="Arial" w:eastAsia="Arial" w:cs="Arial"/>
        <w:w w:val="99"/>
      </w:rPr>
    </w:lvl>
    <w:lvl w:ilvl="2">
      <w:start w:val="0"/>
      <w:numFmt w:val="bullet"/>
      <w:lvlText w:val="•"/>
      <w:lvlJc w:val="left"/>
      <w:pPr>
        <w:ind w:left="2114" w:hanging="540"/>
      </w:pPr>
      <w:rPr>
        <w:rFonts w:hint="default" w:ascii="Arial" w:hAnsi="Arial" w:eastAsia="Arial" w:cs="Arial"/>
        <w:b w:val="0"/>
        <w:bCs w:val="0"/>
        <w:i w:val="0"/>
        <w:iCs w:val="0"/>
        <w:w w:val="100"/>
        <w:sz w:val="42"/>
        <w:szCs w:val="42"/>
      </w:rPr>
    </w:lvl>
    <w:lvl w:ilvl="3">
      <w:start w:val="0"/>
      <w:numFmt w:val="bullet"/>
      <w:lvlText w:val="•"/>
      <w:lvlJc w:val="left"/>
      <w:pPr>
        <w:ind w:left="3630" w:hanging="540"/>
      </w:pPr>
      <w:rPr>
        <w:rFonts w:hint="default"/>
      </w:rPr>
    </w:lvl>
    <w:lvl w:ilvl="4">
      <w:start w:val="0"/>
      <w:numFmt w:val="bullet"/>
      <w:lvlText w:val="•"/>
      <w:lvlJc w:val="left"/>
      <w:pPr>
        <w:ind w:left="5140" w:hanging="540"/>
      </w:pPr>
      <w:rPr>
        <w:rFonts w:hint="default"/>
      </w:rPr>
    </w:lvl>
    <w:lvl w:ilvl="5">
      <w:start w:val="0"/>
      <w:numFmt w:val="bullet"/>
      <w:lvlText w:val="•"/>
      <w:lvlJc w:val="left"/>
      <w:pPr>
        <w:ind w:left="6650" w:hanging="540"/>
      </w:pPr>
      <w:rPr>
        <w:rFonts w:hint="default"/>
      </w:rPr>
    </w:lvl>
    <w:lvl w:ilvl="6">
      <w:start w:val="0"/>
      <w:numFmt w:val="bullet"/>
      <w:lvlText w:val="•"/>
      <w:lvlJc w:val="left"/>
      <w:pPr>
        <w:ind w:left="8160" w:hanging="540"/>
      </w:pPr>
      <w:rPr>
        <w:rFonts w:hint="default"/>
      </w:rPr>
    </w:lvl>
    <w:lvl w:ilvl="7">
      <w:start w:val="0"/>
      <w:numFmt w:val="bullet"/>
      <w:lvlText w:val="•"/>
      <w:lvlJc w:val="left"/>
      <w:pPr>
        <w:ind w:left="9670" w:hanging="540"/>
      </w:pPr>
      <w:rPr>
        <w:rFonts w:hint="default"/>
      </w:rPr>
    </w:lvl>
    <w:lvl w:ilvl="8">
      <w:start w:val="0"/>
      <w:numFmt w:val="bullet"/>
      <w:lvlText w:val="•"/>
      <w:lvlJc w:val="left"/>
      <w:pPr>
        <w:ind w:left="11180" w:hanging="540"/>
      </w:pPr>
      <w:rPr>
        <w:rFonts w:hint="default"/>
      </w:rPr>
    </w:lvl>
  </w:abstractNum>
  <w:abstractNum w:abstractNumId="18">
    <w:multiLevelType w:val="hybridMultilevel"/>
    <w:lvl w:ilvl="0">
      <w:start w:val="4"/>
      <w:numFmt w:val="decimal"/>
      <w:lvlText w:val="%1"/>
      <w:lvlJc w:val="left"/>
      <w:pPr>
        <w:ind w:left="5011" w:hanging="1981"/>
        <w:jc w:val="left"/>
      </w:pPr>
      <w:rPr>
        <w:rFonts w:hint="default"/>
      </w:rPr>
    </w:lvl>
    <w:lvl w:ilvl="1">
      <w:start w:val="1"/>
      <w:numFmt w:val="decimal"/>
      <w:lvlText w:val="%1.%2"/>
      <w:lvlJc w:val="left"/>
      <w:pPr>
        <w:ind w:left="5011" w:hanging="1981"/>
        <w:jc w:val="left"/>
      </w:pPr>
      <w:rPr>
        <w:rFonts w:hint="default"/>
      </w:rPr>
    </w:lvl>
    <w:lvl w:ilvl="2">
      <w:start w:val="1"/>
      <w:numFmt w:val="decimal"/>
      <w:lvlText w:val="%1.%2.%3"/>
      <w:lvlJc w:val="left"/>
      <w:pPr>
        <w:ind w:left="5011" w:hanging="1981"/>
        <w:jc w:val="right"/>
      </w:pPr>
      <w:rPr>
        <w:rFonts w:hint="default" w:ascii="Calibri" w:hAnsi="Calibri" w:eastAsia="Calibri" w:cs="Calibri"/>
        <w:b w:val="0"/>
        <w:bCs w:val="0"/>
        <w:i w:val="0"/>
        <w:iCs w:val="0"/>
        <w:color w:val="0000FF"/>
        <w:spacing w:val="-1"/>
        <w:w w:val="99"/>
        <w:sz w:val="88"/>
        <w:szCs w:val="88"/>
        <w:u w:val="single" w:color="0000FF"/>
      </w:rPr>
    </w:lvl>
    <w:lvl w:ilvl="3">
      <w:start w:val="0"/>
      <w:numFmt w:val="bullet"/>
      <w:lvlText w:val="•"/>
      <w:lvlJc w:val="left"/>
      <w:pPr>
        <w:ind w:left="7774" w:hanging="1981"/>
      </w:pPr>
      <w:rPr>
        <w:rFonts w:hint="default"/>
      </w:rPr>
    </w:lvl>
    <w:lvl w:ilvl="4">
      <w:start w:val="0"/>
      <w:numFmt w:val="bullet"/>
      <w:lvlText w:val="•"/>
      <w:lvlJc w:val="left"/>
      <w:pPr>
        <w:ind w:left="8692" w:hanging="1981"/>
      </w:pPr>
      <w:rPr>
        <w:rFonts w:hint="default"/>
      </w:rPr>
    </w:lvl>
    <w:lvl w:ilvl="5">
      <w:start w:val="0"/>
      <w:numFmt w:val="bullet"/>
      <w:lvlText w:val="•"/>
      <w:lvlJc w:val="left"/>
      <w:pPr>
        <w:ind w:left="9610" w:hanging="1981"/>
      </w:pPr>
      <w:rPr>
        <w:rFonts w:hint="default"/>
      </w:rPr>
    </w:lvl>
    <w:lvl w:ilvl="6">
      <w:start w:val="0"/>
      <w:numFmt w:val="bullet"/>
      <w:lvlText w:val="•"/>
      <w:lvlJc w:val="left"/>
      <w:pPr>
        <w:ind w:left="10528" w:hanging="1981"/>
      </w:pPr>
      <w:rPr>
        <w:rFonts w:hint="default"/>
      </w:rPr>
    </w:lvl>
    <w:lvl w:ilvl="7">
      <w:start w:val="0"/>
      <w:numFmt w:val="bullet"/>
      <w:lvlText w:val="•"/>
      <w:lvlJc w:val="left"/>
      <w:pPr>
        <w:ind w:left="11446" w:hanging="1981"/>
      </w:pPr>
      <w:rPr>
        <w:rFonts w:hint="default"/>
      </w:rPr>
    </w:lvl>
    <w:lvl w:ilvl="8">
      <w:start w:val="0"/>
      <w:numFmt w:val="bullet"/>
      <w:lvlText w:val="•"/>
      <w:lvlJc w:val="left"/>
      <w:pPr>
        <w:ind w:left="12364" w:hanging="1981"/>
      </w:pPr>
      <w:rPr>
        <w:rFonts w:hint="default"/>
      </w:rPr>
    </w:lvl>
  </w:abstractNum>
  <w:abstractNum w:abstractNumId="17">
    <w:multiLevelType w:val="hybridMultilevel"/>
    <w:lvl w:ilvl="0">
      <w:start w:val="4"/>
      <w:numFmt w:val="decimal"/>
      <w:lvlText w:val="%1"/>
      <w:lvlJc w:val="left"/>
      <w:pPr>
        <w:ind w:left="5018" w:hanging="1115"/>
        <w:jc w:val="left"/>
      </w:pPr>
      <w:rPr>
        <w:rFonts w:hint="default"/>
      </w:rPr>
    </w:lvl>
    <w:lvl w:ilvl="1">
      <w:start w:val="1"/>
      <w:numFmt w:val="decimal"/>
      <w:lvlText w:val="%1.%2"/>
      <w:lvlJc w:val="left"/>
      <w:pPr>
        <w:ind w:left="5018" w:hanging="1115"/>
        <w:jc w:val="right"/>
      </w:pPr>
      <w:rPr>
        <w:rFonts w:hint="default" w:ascii="Calibri" w:hAnsi="Calibri" w:eastAsia="Calibri" w:cs="Calibri"/>
        <w:b w:val="0"/>
        <w:bCs w:val="0"/>
        <w:i w:val="0"/>
        <w:iCs w:val="0"/>
        <w:w w:val="99"/>
        <w:sz w:val="86"/>
        <w:szCs w:val="86"/>
      </w:rPr>
    </w:lvl>
    <w:lvl w:ilvl="2">
      <w:start w:val="1"/>
      <w:numFmt w:val="decimal"/>
      <w:lvlText w:val="%1.%2.%3"/>
      <w:lvlJc w:val="left"/>
      <w:pPr>
        <w:ind w:left="5070" w:hanging="1980"/>
        <w:jc w:val="right"/>
      </w:pPr>
      <w:rPr>
        <w:rFonts w:hint="default" w:ascii="Calibri" w:hAnsi="Calibri" w:eastAsia="Calibri" w:cs="Calibri"/>
        <w:b w:val="0"/>
        <w:bCs w:val="0"/>
        <w:i w:val="0"/>
        <w:iCs w:val="0"/>
        <w:color w:val="0000FF"/>
        <w:spacing w:val="-1"/>
        <w:w w:val="99"/>
        <w:sz w:val="88"/>
        <w:szCs w:val="88"/>
        <w:u w:val="single" w:color="0000FF"/>
      </w:rPr>
    </w:lvl>
    <w:lvl w:ilvl="3">
      <w:start w:val="0"/>
      <w:numFmt w:val="bullet"/>
      <w:lvlText w:val="•"/>
      <w:lvlJc w:val="left"/>
      <w:pPr>
        <w:ind w:left="7106" w:hanging="1980"/>
      </w:pPr>
      <w:rPr>
        <w:rFonts w:hint="default"/>
      </w:rPr>
    </w:lvl>
    <w:lvl w:ilvl="4">
      <w:start w:val="0"/>
      <w:numFmt w:val="bullet"/>
      <w:lvlText w:val="•"/>
      <w:lvlJc w:val="left"/>
      <w:pPr>
        <w:ind w:left="8120" w:hanging="1980"/>
      </w:pPr>
      <w:rPr>
        <w:rFonts w:hint="default"/>
      </w:rPr>
    </w:lvl>
    <w:lvl w:ilvl="5">
      <w:start w:val="0"/>
      <w:numFmt w:val="bullet"/>
      <w:lvlText w:val="•"/>
      <w:lvlJc w:val="left"/>
      <w:pPr>
        <w:ind w:left="9133" w:hanging="1980"/>
      </w:pPr>
      <w:rPr>
        <w:rFonts w:hint="default"/>
      </w:rPr>
    </w:lvl>
    <w:lvl w:ilvl="6">
      <w:start w:val="0"/>
      <w:numFmt w:val="bullet"/>
      <w:lvlText w:val="•"/>
      <w:lvlJc w:val="left"/>
      <w:pPr>
        <w:ind w:left="10146" w:hanging="1980"/>
      </w:pPr>
      <w:rPr>
        <w:rFonts w:hint="default"/>
      </w:rPr>
    </w:lvl>
    <w:lvl w:ilvl="7">
      <w:start w:val="0"/>
      <w:numFmt w:val="bullet"/>
      <w:lvlText w:val="•"/>
      <w:lvlJc w:val="left"/>
      <w:pPr>
        <w:ind w:left="11160" w:hanging="1980"/>
      </w:pPr>
      <w:rPr>
        <w:rFonts w:hint="default"/>
      </w:rPr>
    </w:lvl>
    <w:lvl w:ilvl="8">
      <w:start w:val="0"/>
      <w:numFmt w:val="bullet"/>
      <w:lvlText w:val="•"/>
      <w:lvlJc w:val="left"/>
      <w:pPr>
        <w:ind w:left="12173" w:hanging="1980"/>
      </w:pPr>
      <w:rPr>
        <w:rFonts w:hint="default"/>
      </w:rPr>
    </w:lvl>
  </w:abstractNum>
  <w:abstractNum w:abstractNumId="16">
    <w:multiLevelType w:val="hybridMultilevel"/>
    <w:lvl w:ilvl="0">
      <w:start w:val="0"/>
      <w:numFmt w:val="bullet"/>
      <w:lvlText w:val="–"/>
      <w:lvlJc w:val="left"/>
      <w:pPr>
        <w:ind w:left="1934" w:hanging="450"/>
      </w:pPr>
      <w:rPr>
        <w:rFonts w:hint="default" w:ascii="Arial" w:hAnsi="Arial" w:eastAsia="Arial" w:cs="Arial"/>
        <w:b w:val="0"/>
        <w:bCs w:val="0"/>
        <w:i w:val="0"/>
        <w:iCs w:val="0"/>
        <w:w w:val="100"/>
        <w:sz w:val="56"/>
        <w:szCs w:val="56"/>
      </w:rPr>
    </w:lvl>
    <w:lvl w:ilvl="1">
      <w:start w:val="0"/>
      <w:numFmt w:val="bullet"/>
      <w:lvlText w:val="•"/>
      <w:lvlJc w:val="left"/>
      <w:pPr>
        <w:ind w:left="3166" w:hanging="450"/>
      </w:pPr>
      <w:rPr>
        <w:rFonts w:hint="default"/>
      </w:rPr>
    </w:lvl>
    <w:lvl w:ilvl="2">
      <w:start w:val="0"/>
      <w:numFmt w:val="bullet"/>
      <w:lvlText w:val="•"/>
      <w:lvlJc w:val="left"/>
      <w:pPr>
        <w:ind w:left="4392" w:hanging="450"/>
      </w:pPr>
      <w:rPr>
        <w:rFonts w:hint="default"/>
      </w:rPr>
    </w:lvl>
    <w:lvl w:ilvl="3">
      <w:start w:val="0"/>
      <w:numFmt w:val="bullet"/>
      <w:lvlText w:val="•"/>
      <w:lvlJc w:val="left"/>
      <w:pPr>
        <w:ind w:left="5618" w:hanging="450"/>
      </w:pPr>
      <w:rPr>
        <w:rFonts w:hint="default"/>
      </w:rPr>
    </w:lvl>
    <w:lvl w:ilvl="4">
      <w:start w:val="0"/>
      <w:numFmt w:val="bullet"/>
      <w:lvlText w:val="•"/>
      <w:lvlJc w:val="left"/>
      <w:pPr>
        <w:ind w:left="6844" w:hanging="450"/>
      </w:pPr>
      <w:rPr>
        <w:rFonts w:hint="default"/>
      </w:rPr>
    </w:lvl>
    <w:lvl w:ilvl="5">
      <w:start w:val="0"/>
      <w:numFmt w:val="bullet"/>
      <w:lvlText w:val="•"/>
      <w:lvlJc w:val="left"/>
      <w:pPr>
        <w:ind w:left="8070" w:hanging="450"/>
      </w:pPr>
      <w:rPr>
        <w:rFonts w:hint="default"/>
      </w:rPr>
    </w:lvl>
    <w:lvl w:ilvl="6">
      <w:start w:val="0"/>
      <w:numFmt w:val="bullet"/>
      <w:lvlText w:val="•"/>
      <w:lvlJc w:val="left"/>
      <w:pPr>
        <w:ind w:left="9296" w:hanging="450"/>
      </w:pPr>
      <w:rPr>
        <w:rFonts w:hint="default"/>
      </w:rPr>
    </w:lvl>
    <w:lvl w:ilvl="7">
      <w:start w:val="0"/>
      <w:numFmt w:val="bullet"/>
      <w:lvlText w:val="•"/>
      <w:lvlJc w:val="left"/>
      <w:pPr>
        <w:ind w:left="10522" w:hanging="450"/>
      </w:pPr>
      <w:rPr>
        <w:rFonts w:hint="default"/>
      </w:rPr>
    </w:lvl>
    <w:lvl w:ilvl="8">
      <w:start w:val="0"/>
      <w:numFmt w:val="bullet"/>
      <w:lvlText w:val="•"/>
      <w:lvlJc w:val="left"/>
      <w:pPr>
        <w:ind w:left="11748" w:hanging="450"/>
      </w:pPr>
      <w:rPr>
        <w:rFonts w:hint="default"/>
      </w:rPr>
    </w:lvl>
  </w:abstractNum>
  <w:abstractNum w:abstractNumId="15">
    <w:multiLevelType w:val="hybridMultilevel"/>
    <w:lvl w:ilvl="0">
      <w:start w:val="0"/>
      <w:numFmt w:val="bullet"/>
      <w:lvlText w:val="–"/>
      <w:lvlJc w:val="left"/>
      <w:pPr>
        <w:ind w:left="1934" w:hanging="450"/>
      </w:pPr>
      <w:rPr>
        <w:rFonts w:hint="default" w:ascii="Arial" w:hAnsi="Arial" w:eastAsia="Arial" w:cs="Arial"/>
        <w:b w:val="0"/>
        <w:bCs w:val="0"/>
        <w:i w:val="0"/>
        <w:iCs w:val="0"/>
        <w:w w:val="100"/>
        <w:sz w:val="56"/>
        <w:szCs w:val="56"/>
      </w:rPr>
    </w:lvl>
    <w:lvl w:ilvl="1">
      <w:start w:val="0"/>
      <w:numFmt w:val="bullet"/>
      <w:lvlText w:val="•"/>
      <w:lvlJc w:val="left"/>
      <w:pPr>
        <w:ind w:left="3166" w:hanging="450"/>
      </w:pPr>
      <w:rPr>
        <w:rFonts w:hint="default"/>
      </w:rPr>
    </w:lvl>
    <w:lvl w:ilvl="2">
      <w:start w:val="0"/>
      <w:numFmt w:val="bullet"/>
      <w:lvlText w:val="•"/>
      <w:lvlJc w:val="left"/>
      <w:pPr>
        <w:ind w:left="4392" w:hanging="450"/>
      </w:pPr>
      <w:rPr>
        <w:rFonts w:hint="default"/>
      </w:rPr>
    </w:lvl>
    <w:lvl w:ilvl="3">
      <w:start w:val="0"/>
      <w:numFmt w:val="bullet"/>
      <w:lvlText w:val="•"/>
      <w:lvlJc w:val="left"/>
      <w:pPr>
        <w:ind w:left="5618" w:hanging="450"/>
      </w:pPr>
      <w:rPr>
        <w:rFonts w:hint="default"/>
      </w:rPr>
    </w:lvl>
    <w:lvl w:ilvl="4">
      <w:start w:val="0"/>
      <w:numFmt w:val="bullet"/>
      <w:lvlText w:val="•"/>
      <w:lvlJc w:val="left"/>
      <w:pPr>
        <w:ind w:left="6844" w:hanging="450"/>
      </w:pPr>
      <w:rPr>
        <w:rFonts w:hint="default"/>
      </w:rPr>
    </w:lvl>
    <w:lvl w:ilvl="5">
      <w:start w:val="0"/>
      <w:numFmt w:val="bullet"/>
      <w:lvlText w:val="•"/>
      <w:lvlJc w:val="left"/>
      <w:pPr>
        <w:ind w:left="8070" w:hanging="450"/>
      </w:pPr>
      <w:rPr>
        <w:rFonts w:hint="default"/>
      </w:rPr>
    </w:lvl>
    <w:lvl w:ilvl="6">
      <w:start w:val="0"/>
      <w:numFmt w:val="bullet"/>
      <w:lvlText w:val="•"/>
      <w:lvlJc w:val="left"/>
      <w:pPr>
        <w:ind w:left="9296" w:hanging="450"/>
      </w:pPr>
      <w:rPr>
        <w:rFonts w:hint="default"/>
      </w:rPr>
    </w:lvl>
    <w:lvl w:ilvl="7">
      <w:start w:val="0"/>
      <w:numFmt w:val="bullet"/>
      <w:lvlText w:val="•"/>
      <w:lvlJc w:val="left"/>
      <w:pPr>
        <w:ind w:left="10522" w:hanging="450"/>
      </w:pPr>
      <w:rPr>
        <w:rFonts w:hint="default"/>
      </w:rPr>
    </w:lvl>
    <w:lvl w:ilvl="8">
      <w:start w:val="0"/>
      <w:numFmt w:val="bullet"/>
      <w:lvlText w:val="•"/>
      <w:lvlJc w:val="left"/>
      <w:pPr>
        <w:ind w:left="11748" w:hanging="450"/>
      </w:pPr>
      <w:rPr>
        <w:rFonts w:hint="default"/>
      </w:rPr>
    </w:lvl>
  </w:abstractNum>
  <w:abstractNum w:abstractNumId="14">
    <w:multiLevelType w:val="hybridMultilevel"/>
    <w:lvl w:ilvl="0">
      <w:start w:val="0"/>
      <w:numFmt w:val="bullet"/>
      <w:lvlText w:val="–"/>
      <w:lvlJc w:val="left"/>
      <w:pPr>
        <w:ind w:left="1934" w:hanging="450"/>
      </w:pPr>
      <w:rPr>
        <w:rFonts w:hint="default" w:ascii="Arial" w:hAnsi="Arial" w:eastAsia="Arial" w:cs="Arial"/>
        <w:b w:val="0"/>
        <w:bCs w:val="0"/>
        <w:i w:val="0"/>
        <w:iCs w:val="0"/>
        <w:w w:val="100"/>
        <w:sz w:val="56"/>
        <w:szCs w:val="56"/>
      </w:rPr>
    </w:lvl>
    <w:lvl w:ilvl="1">
      <w:start w:val="0"/>
      <w:numFmt w:val="bullet"/>
      <w:lvlText w:val="•"/>
      <w:lvlJc w:val="left"/>
      <w:pPr>
        <w:ind w:left="3166" w:hanging="450"/>
      </w:pPr>
      <w:rPr>
        <w:rFonts w:hint="default"/>
      </w:rPr>
    </w:lvl>
    <w:lvl w:ilvl="2">
      <w:start w:val="0"/>
      <w:numFmt w:val="bullet"/>
      <w:lvlText w:val="•"/>
      <w:lvlJc w:val="left"/>
      <w:pPr>
        <w:ind w:left="4392" w:hanging="450"/>
      </w:pPr>
      <w:rPr>
        <w:rFonts w:hint="default"/>
      </w:rPr>
    </w:lvl>
    <w:lvl w:ilvl="3">
      <w:start w:val="0"/>
      <w:numFmt w:val="bullet"/>
      <w:lvlText w:val="•"/>
      <w:lvlJc w:val="left"/>
      <w:pPr>
        <w:ind w:left="5618" w:hanging="450"/>
      </w:pPr>
      <w:rPr>
        <w:rFonts w:hint="default"/>
      </w:rPr>
    </w:lvl>
    <w:lvl w:ilvl="4">
      <w:start w:val="0"/>
      <w:numFmt w:val="bullet"/>
      <w:lvlText w:val="•"/>
      <w:lvlJc w:val="left"/>
      <w:pPr>
        <w:ind w:left="6844" w:hanging="450"/>
      </w:pPr>
      <w:rPr>
        <w:rFonts w:hint="default"/>
      </w:rPr>
    </w:lvl>
    <w:lvl w:ilvl="5">
      <w:start w:val="0"/>
      <w:numFmt w:val="bullet"/>
      <w:lvlText w:val="•"/>
      <w:lvlJc w:val="left"/>
      <w:pPr>
        <w:ind w:left="8070" w:hanging="450"/>
      </w:pPr>
      <w:rPr>
        <w:rFonts w:hint="default"/>
      </w:rPr>
    </w:lvl>
    <w:lvl w:ilvl="6">
      <w:start w:val="0"/>
      <w:numFmt w:val="bullet"/>
      <w:lvlText w:val="•"/>
      <w:lvlJc w:val="left"/>
      <w:pPr>
        <w:ind w:left="9296" w:hanging="450"/>
      </w:pPr>
      <w:rPr>
        <w:rFonts w:hint="default"/>
      </w:rPr>
    </w:lvl>
    <w:lvl w:ilvl="7">
      <w:start w:val="0"/>
      <w:numFmt w:val="bullet"/>
      <w:lvlText w:val="•"/>
      <w:lvlJc w:val="left"/>
      <w:pPr>
        <w:ind w:left="10522" w:hanging="450"/>
      </w:pPr>
      <w:rPr>
        <w:rFonts w:hint="default"/>
      </w:rPr>
    </w:lvl>
    <w:lvl w:ilvl="8">
      <w:start w:val="0"/>
      <w:numFmt w:val="bullet"/>
      <w:lvlText w:val="•"/>
      <w:lvlJc w:val="left"/>
      <w:pPr>
        <w:ind w:left="11748" w:hanging="450"/>
      </w:pPr>
      <w:rPr>
        <w:rFonts w:hint="default"/>
      </w:rPr>
    </w:lvl>
  </w:abstractNum>
  <w:abstractNum w:abstractNumId="13">
    <w:multiLevelType w:val="hybridMultilevel"/>
    <w:lvl w:ilvl="0">
      <w:start w:val="0"/>
      <w:numFmt w:val="bullet"/>
      <w:lvlText w:val="–"/>
      <w:lvlJc w:val="left"/>
      <w:pPr>
        <w:ind w:left="1934" w:hanging="450"/>
      </w:pPr>
      <w:rPr>
        <w:rFonts w:hint="default" w:ascii="Arial" w:hAnsi="Arial" w:eastAsia="Arial" w:cs="Arial"/>
        <w:b w:val="0"/>
        <w:bCs w:val="0"/>
        <w:i w:val="0"/>
        <w:iCs w:val="0"/>
        <w:w w:val="100"/>
        <w:sz w:val="56"/>
        <w:szCs w:val="56"/>
      </w:rPr>
    </w:lvl>
    <w:lvl w:ilvl="1">
      <w:start w:val="0"/>
      <w:numFmt w:val="bullet"/>
      <w:lvlText w:val="•"/>
      <w:lvlJc w:val="left"/>
      <w:pPr>
        <w:ind w:left="3166" w:hanging="450"/>
      </w:pPr>
      <w:rPr>
        <w:rFonts w:hint="default"/>
      </w:rPr>
    </w:lvl>
    <w:lvl w:ilvl="2">
      <w:start w:val="0"/>
      <w:numFmt w:val="bullet"/>
      <w:lvlText w:val="•"/>
      <w:lvlJc w:val="left"/>
      <w:pPr>
        <w:ind w:left="4392" w:hanging="450"/>
      </w:pPr>
      <w:rPr>
        <w:rFonts w:hint="default"/>
      </w:rPr>
    </w:lvl>
    <w:lvl w:ilvl="3">
      <w:start w:val="0"/>
      <w:numFmt w:val="bullet"/>
      <w:lvlText w:val="•"/>
      <w:lvlJc w:val="left"/>
      <w:pPr>
        <w:ind w:left="5618" w:hanging="450"/>
      </w:pPr>
      <w:rPr>
        <w:rFonts w:hint="default"/>
      </w:rPr>
    </w:lvl>
    <w:lvl w:ilvl="4">
      <w:start w:val="0"/>
      <w:numFmt w:val="bullet"/>
      <w:lvlText w:val="•"/>
      <w:lvlJc w:val="left"/>
      <w:pPr>
        <w:ind w:left="6844" w:hanging="450"/>
      </w:pPr>
      <w:rPr>
        <w:rFonts w:hint="default"/>
      </w:rPr>
    </w:lvl>
    <w:lvl w:ilvl="5">
      <w:start w:val="0"/>
      <w:numFmt w:val="bullet"/>
      <w:lvlText w:val="•"/>
      <w:lvlJc w:val="left"/>
      <w:pPr>
        <w:ind w:left="8070" w:hanging="450"/>
      </w:pPr>
      <w:rPr>
        <w:rFonts w:hint="default"/>
      </w:rPr>
    </w:lvl>
    <w:lvl w:ilvl="6">
      <w:start w:val="0"/>
      <w:numFmt w:val="bullet"/>
      <w:lvlText w:val="•"/>
      <w:lvlJc w:val="left"/>
      <w:pPr>
        <w:ind w:left="9296" w:hanging="450"/>
      </w:pPr>
      <w:rPr>
        <w:rFonts w:hint="default"/>
      </w:rPr>
    </w:lvl>
    <w:lvl w:ilvl="7">
      <w:start w:val="0"/>
      <w:numFmt w:val="bullet"/>
      <w:lvlText w:val="•"/>
      <w:lvlJc w:val="left"/>
      <w:pPr>
        <w:ind w:left="10522" w:hanging="450"/>
      </w:pPr>
      <w:rPr>
        <w:rFonts w:hint="default"/>
      </w:rPr>
    </w:lvl>
    <w:lvl w:ilvl="8">
      <w:start w:val="0"/>
      <w:numFmt w:val="bullet"/>
      <w:lvlText w:val="•"/>
      <w:lvlJc w:val="left"/>
      <w:pPr>
        <w:ind w:left="11748" w:hanging="450"/>
      </w:pPr>
      <w:rPr>
        <w:rFonts w:hint="default"/>
      </w:rPr>
    </w:lvl>
  </w:abstractNum>
  <w:abstractNum w:abstractNumId="12">
    <w:multiLevelType w:val="hybridMultilevel"/>
    <w:lvl w:ilvl="0">
      <w:start w:val="3"/>
      <w:numFmt w:val="decimal"/>
      <w:lvlText w:val="%1"/>
      <w:lvlJc w:val="left"/>
      <w:pPr>
        <w:ind w:left="2819" w:hanging="1115"/>
        <w:jc w:val="left"/>
      </w:pPr>
      <w:rPr>
        <w:rFonts w:hint="default"/>
      </w:rPr>
    </w:lvl>
    <w:lvl w:ilvl="1">
      <w:start w:val="2"/>
      <w:numFmt w:val="decimal"/>
      <w:lvlText w:val="%1.%2"/>
      <w:lvlJc w:val="left"/>
      <w:pPr>
        <w:ind w:left="2819" w:hanging="1115"/>
        <w:jc w:val="right"/>
      </w:pPr>
      <w:rPr>
        <w:rFonts w:hint="default" w:ascii="Calibri" w:hAnsi="Calibri" w:eastAsia="Calibri" w:cs="Calibri"/>
        <w:b w:val="0"/>
        <w:bCs w:val="0"/>
        <w:i w:val="0"/>
        <w:iCs w:val="0"/>
        <w:w w:val="99"/>
        <w:sz w:val="86"/>
        <w:szCs w:val="86"/>
      </w:rPr>
    </w:lvl>
    <w:lvl w:ilvl="2">
      <w:start w:val="0"/>
      <w:numFmt w:val="bullet"/>
      <w:lvlText w:val="•"/>
      <w:lvlJc w:val="left"/>
      <w:pPr>
        <w:ind w:left="5096" w:hanging="1115"/>
      </w:pPr>
      <w:rPr>
        <w:rFonts w:hint="default"/>
      </w:rPr>
    </w:lvl>
    <w:lvl w:ilvl="3">
      <w:start w:val="0"/>
      <w:numFmt w:val="bullet"/>
      <w:lvlText w:val="•"/>
      <w:lvlJc w:val="left"/>
      <w:pPr>
        <w:ind w:left="6234" w:hanging="1115"/>
      </w:pPr>
      <w:rPr>
        <w:rFonts w:hint="default"/>
      </w:rPr>
    </w:lvl>
    <w:lvl w:ilvl="4">
      <w:start w:val="0"/>
      <w:numFmt w:val="bullet"/>
      <w:lvlText w:val="•"/>
      <w:lvlJc w:val="left"/>
      <w:pPr>
        <w:ind w:left="7372" w:hanging="1115"/>
      </w:pPr>
      <w:rPr>
        <w:rFonts w:hint="default"/>
      </w:rPr>
    </w:lvl>
    <w:lvl w:ilvl="5">
      <w:start w:val="0"/>
      <w:numFmt w:val="bullet"/>
      <w:lvlText w:val="•"/>
      <w:lvlJc w:val="left"/>
      <w:pPr>
        <w:ind w:left="8510" w:hanging="1115"/>
      </w:pPr>
      <w:rPr>
        <w:rFonts w:hint="default"/>
      </w:rPr>
    </w:lvl>
    <w:lvl w:ilvl="6">
      <w:start w:val="0"/>
      <w:numFmt w:val="bullet"/>
      <w:lvlText w:val="•"/>
      <w:lvlJc w:val="left"/>
      <w:pPr>
        <w:ind w:left="9648" w:hanging="1115"/>
      </w:pPr>
      <w:rPr>
        <w:rFonts w:hint="default"/>
      </w:rPr>
    </w:lvl>
    <w:lvl w:ilvl="7">
      <w:start w:val="0"/>
      <w:numFmt w:val="bullet"/>
      <w:lvlText w:val="•"/>
      <w:lvlJc w:val="left"/>
      <w:pPr>
        <w:ind w:left="10786" w:hanging="1115"/>
      </w:pPr>
      <w:rPr>
        <w:rFonts w:hint="default"/>
      </w:rPr>
    </w:lvl>
    <w:lvl w:ilvl="8">
      <w:start w:val="0"/>
      <w:numFmt w:val="bullet"/>
      <w:lvlText w:val="•"/>
      <w:lvlJc w:val="left"/>
      <w:pPr>
        <w:ind w:left="11924" w:hanging="1115"/>
      </w:pPr>
      <w:rPr>
        <w:rFonts w:hint="default"/>
      </w:rPr>
    </w:lvl>
  </w:abstractNum>
  <w:abstractNum w:abstractNumId="11">
    <w:multiLevelType w:val="hybridMultilevel"/>
    <w:lvl w:ilvl="0">
      <w:start w:val="0"/>
      <w:numFmt w:val="bullet"/>
      <w:lvlText w:val="•"/>
      <w:lvlJc w:val="left"/>
      <w:pPr>
        <w:ind w:left="3928" w:hanging="540"/>
      </w:pPr>
      <w:rPr>
        <w:rFonts w:hint="default" w:ascii="Arial" w:hAnsi="Arial" w:eastAsia="Arial" w:cs="Arial"/>
        <w:b w:val="0"/>
        <w:bCs w:val="0"/>
        <w:i w:val="0"/>
        <w:iCs w:val="0"/>
        <w:spacing w:val="77"/>
        <w:w w:val="100"/>
        <w:sz w:val="132"/>
        <w:szCs w:val="132"/>
      </w:rPr>
    </w:lvl>
    <w:lvl w:ilvl="1">
      <w:start w:val="0"/>
      <w:numFmt w:val="bullet"/>
      <w:lvlText w:val="•"/>
      <w:lvlJc w:val="left"/>
      <w:pPr>
        <w:ind w:left="4944" w:hanging="540"/>
      </w:pPr>
      <w:rPr>
        <w:rFonts w:hint="default"/>
      </w:rPr>
    </w:lvl>
    <w:lvl w:ilvl="2">
      <w:start w:val="0"/>
      <w:numFmt w:val="bullet"/>
      <w:lvlText w:val="•"/>
      <w:lvlJc w:val="left"/>
      <w:pPr>
        <w:ind w:left="5968" w:hanging="540"/>
      </w:pPr>
      <w:rPr>
        <w:rFonts w:hint="default"/>
      </w:rPr>
    </w:lvl>
    <w:lvl w:ilvl="3">
      <w:start w:val="0"/>
      <w:numFmt w:val="bullet"/>
      <w:lvlText w:val="•"/>
      <w:lvlJc w:val="left"/>
      <w:pPr>
        <w:ind w:left="6992" w:hanging="540"/>
      </w:pPr>
      <w:rPr>
        <w:rFonts w:hint="default"/>
      </w:rPr>
    </w:lvl>
    <w:lvl w:ilvl="4">
      <w:start w:val="0"/>
      <w:numFmt w:val="bullet"/>
      <w:lvlText w:val="•"/>
      <w:lvlJc w:val="left"/>
      <w:pPr>
        <w:ind w:left="8016" w:hanging="540"/>
      </w:pPr>
      <w:rPr>
        <w:rFonts w:hint="default"/>
      </w:rPr>
    </w:lvl>
    <w:lvl w:ilvl="5">
      <w:start w:val="0"/>
      <w:numFmt w:val="bullet"/>
      <w:lvlText w:val="•"/>
      <w:lvlJc w:val="left"/>
      <w:pPr>
        <w:ind w:left="9040" w:hanging="540"/>
      </w:pPr>
      <w:rPr>
        <w:rFonts w:hint="default"/>
      </w:rPr>
    </w:lvl>
    <w:lvl w:ilvl="6">
      <w:start w:val="0"/>
      <w:numFmt w:val="bullet"/>
      <w:lvlText w:val="•"/>
      <w:lvlJc w:val="left"/>
      <w:pPr>
        <w:ind w:left="10064" w:hanging="540"/>
      </w:pPr>
      <w:rPr>
        <w:rFonts w:hint="default"/>
      </w:rPr>
    </w:lvl>
    <w:lvl w:ilvl="7">
      <w:start w:val="0"/>
      <w:numFmt w:val="bullet"/>
      <w:lvlText w:val="•"/>
      <w:lvlJc w:val="left"/>
      <w:pPr>
        <w:ind w:left="11088" w:hanging="540"/>
      </w:pPr>
      <w:rPr>
        <w:rFonts w:hint="default"/>
      </w:rPr>
    </w:lvl>
    <w:lvl w:ilvl="8">
      <w:start w:val="0"/>
      <w:numFmt w:val="bullet"/>
      <w:lvlText w:val="•"/>
      <w:lvlJc w:val="left"/>
      <w:pPr>
        <w:ind w:left="12112" w:hanging="540"/>
      </w:pPr>
      <w:rPr>
        <w:rFonts w:hint="default"/>
      </w:rPr>
    </w:lvl>
  </w:abstractNum>
  <w:abstractNum w:abstractNumId="10">
    <w:multiLevelType w:val="hybridMultilevel"/>
    <w:lvl w:ilvl="0">
      <w:start w:val="2"/>
      <w:numFmt w:val="decimal"/>
      <w:lvlText w:val="%1"/>
      <w:lvlJc w:val="left"/>
      <w:pPr>
        <w:ind w:left="2239" w:hanging="1115"/>
        <w:jc w:val="left"/>
      </w:pPr>
      <w:rPr>
        <w:rFonts w:hint="default"/>
      </w:rPr>
    </w:lvl>
    <w:lvl w:ilvl="1">
      <w:start w:val="1"/>
      <w:numFmt w:val="decimal"/>
      <w:lvlText w:val="%1.%2"/>
      <w:lvlJc w:val="left"/>
      <w:pPr>
        <w:ind w:left="2239" w:hanging="1115"/>
        <w:jc w:val="right"/>
      </w:pPr>
      <w:rPr>
        <w:rFonts w:hint="default" w:ascii="Calibri" w:hAnsi="Calibri" w:eastAsia="Calibri" w:cs="Calibri"/>
        <w:b w:val="0"/>
        <w:bCs w:val="0"/>
        <w:i w:val="0"/>
        <w:iCs w:val="0"/>
        <w:w w:val="99"/>
        <w:sz w:val="86"/>
        <w:szCs w:val="86"/>
      </w:rPr>
    </w:lvl>
    <w:lvl w:ilvl="2">
      <w:start w:val="0"/>
      <w:numFmt w:val="bullet"/>
      <w:lvlText w:val="•"/>
      <w:lvlJc w:val="left"/>
      <w:pPr>
        <w:ind w:left="4624" w:hanging="1115"/>
      </w:pPr>
      <w:rPr>
        <w:rFonts w:hint="default"/>
      </w:rPr>
    </w:lvl>
    <w:lvl w:ilvl="3">
      <w:start w:val="0"/>
      <w:numFmt w:val="bullet"/>
      <w:lvlText w:val="•"/>
      <w:lvlJc w:val="left"/>
      <w:pPr>
        <w:ind w:left="5816" w:hanging="1115"/>
      </w:pPr>
      <w:rPr>
        <w:rFonts w:hint="default"/>
      </w:rPr>
    </w:lvl>
    <w:lvl w:ilvl="4">
      <w:start w:val="0"/>
      <w:numFmt w:val="bullet"/>
      <w:lvlText w:val="•"/>
      <w:lvlJc w:val="left"/>
      <w:pPr>
        <w:ind w:left="7008" w:hanging="1115"/>
      </w:pPr>
      <w:rPr>
        <w:rFonts w:hint="default"/>
      </w:rPr>
    </w:lvl>
    <w:lvl w:ilvl="5">
      <w:start w:val="0"/>
      <w:numFmt w:val="bullet"/>
      <w:lvlText w:val="•"/>
      <w:lvlJc w:val="left"/>
      <w:pPr>
        <w:ind w:left="8200" w:hanging="1115"/>
      </w:pPr>
      <w:rPr>
        <w:rFonts w:hint="default"/>
      </w:rPr>
    </w:lvl>
    <w:lvl w:ilvl="6">
      <w:start w:val="0"/>
      <w:numFmt w:val="bullet"/>
      <w:lvlText w:val="•"/>
      <w:lvlJc w:val="left"/>
      <w:pPr>
        <w:ind w:left="9392" w:hanging="1115"/>
      </w:pPr>
      <w:rPr>
        <w:rFonts w:hint="default"/>
      </w:rPr>
    </w:lvl>
    <w:lvl w:ilvl="7">
      <w:start w:val="0"/>
      <w:numFmt w:val="bullet"/>
      <w:lvlText w:val="•"/>
      <w:lvlJc w:val="left"/>
      <w:pPr>
        <w:ind w:left="10584" w:hanging="1115"/>
      </w:pPr>
      <w:rPr>
        <w:rFonts w:hint="default"/>
      </w:rPr>
    </w:lvl>
    <w:lvl w:ilvl="8">
      <w:start w:val="0"/>
      <w:numFmt w:val="bullet"/>
      <w:lvlText w:val="•"/>
      <w:lvlJc w:val="left"/>
      <w:pPr>
        <w:ind w:left="11776" w:hanging="1115"/>
      </w:pPr>
      <w:rPr>
        <w:rFonts w:hint="default"/>
      </w:rPr>
    </w:lvl>
  </w:abstractNum>
  <w:abstractNum w:abstractNumId="9">
    <w:multiLevelType w:val="hybridMultilevel"/>
    <w:lvl w:ilvl="0">
      <w:start w:val="0"/>
      <w:numFmt w:val="bullet"/>
      <w:lvlText w:val="•"/>
      <w:lvlJc w:val="left"/>
      <w:pPr>
        <w:ind w:left="1164" w:hanging="540"/>
      </w:pPr>
      <w:rPr>
        <w:rFonts w:hint="default" w:ascii="Arial" w:hAnsi="Arial" w:eastAsia="Arial" w:cs="Arial"/>
        <w:w w:val="99"/>
      </w:rPr>
    </w:lvl>
    <w:lvl w:ilvl="1">
      <w:start w:val="0"/>
      <w:numFmt w:val="bullet"/>
      <w:lvlText w:val="–"/>
      <w:lvlJc w:val="left"/>
      <w:pPr>
        <w:ind w:left="1794" w:hanging="450"/>
      </w:pPr>
      <w:rPr>
        <w:rFonts w:hint="default" w:ascii="Arial" w:hAnsi="Arial" w:eastAsia="Arial" w:cs="Arial"/>
        <w:b w:val="0"/>
        <w:bCs w:val="0"/>
        <w:i w:val="0"/>
        <w:iCs w:val="0"/>
        <w:w w:val="100"/>
        <w:sz w:val="56"/>
        <w:szCs w:val="56"/>
      </w:rPr>
    </w:lvl>
    <w:lvl w:ilvl="2">
      <w:start w:val="0"/>
      <w:numFmt w:val="bullet"/>
      <w:lvlText w:val="•"/>
      <w:lvlJc w:val="left"/>
      <w:pPr>
        <w:ind w:left="3173" w:hanging="450"/>
      </w:pPr>
      <w:rPr>
        <w:rFonts w:hint="default"/>
      </w:rPr>
    </w:lvl>
    <w:lvl w:ilvl="3">
      <w:start w:val="0"/>
      <w:numFmt w:val="bullet"/>
      <w:lvlText w:val="•"/>
      <w:lvlJc w:val="left"/>
      <w:pPr>
        <w:ind w:left="4546" w:hanging="450"/>
      </w:pPr>
      <w:rPr>
        <w:rFonts w:hint="default"/>
      </w:rPr>
    </w:lvl>
    <w:lvl w:ilvl="4">
      <w:start w:val="0"/>
      <w:numFmt w:val="bullet"/>
      <w:lvlText w:val="•"/>
      <w:lvlJc w:val="left"/>
      <w:pPr>
        <w:ind w:left="5920" w:hanging="450"/>
      </w:pPr>
      <w:rPr>
        <w:rFonts w:hint="default"/>
      </w:rPr>
    </w:lvl>
    <w:lvl w:ilvl="5">
      <w:start w:val="0"/>
      <w:numFmt w:val="bullet"/>
      <w:lvlText w:val="•"/>
      <w:lvlJc w:val="left"/>
      <w:pPr>
        <w:ind w:left="7293" w:hanging="450"/>
      </w:pPr>
      <w:rPr>
        <w:rFonts w:hint="default"/>
      </w:rPr>
    </w:lvl>
    <w:lvl w:ilvl="6">
      <w:start w:val="0"/>
      <w:numFmt w:val="bullet"/>
      <w:lvlText w:val="•"/>
      <w:lvlJc w:val="left"/>
      <w:pPr>
        <w:ind w:left="8666" w:hanging="450"/>
      </w:pPr>
      <w:rPr>
        <w:rFonts w:hint="default"/>
      </w:rPr>
    </w:lvl>
    <w:lvl w:ilvl="7">
      <w:start w:val="0"/>
      <w:numFmt w:val="bullet"/>
      <w:lvlText w:val="•"/>
      <w:lvlJc w:val="left"/>
      <w:pPr>
        <w:ind w:left="10040" w:hanging="450"/>
      </w:pPr>
      <w:rPr>
        <w:rFonts w:hint="default"/>
      </w:rPr>
    </w:lvl>
    <w:lvl w:ilvl="8">
      <w:start w:val="0"/>
      <w:numFmt w:val="bullet"/>
      <w:lvlText w:val="•"/>
      <w:lvlJc w:val="left"/>
      <w:pPr>
        <w:ind w:left="11413" w:hanging="450"/>
      </w:pPr>
      <w:rPr>
        <w:rFonts w:hint="default"/>
      </w:rPr>
    </w:lvl>
  </w:abstractNum>
  <w:abstractNum w:abstractNumId="8">
    <w:multiLevelType w:val="hybridMultilevel"/>
    <w:lvl w:ilvl="0">
      <w:start w:val="0"/>
      <w:numFmt w:val="bullet"/>
      <w:lvlText w:val="–"/>
      <w:lvlJc w:val="left"/>
      <w:pPr>
        <w:ind w:left="1794" w:hanging="450"/>
      </w:pPr>
      <w:rPr>
        <w:rFonts w:hint="default" w:ascii="Arial" w:hAnsi="Arial" w:eastAsia="Arial" w:cs="Arial"/>
        <w:b w:val="0"/>
        <w:bCs w:val="0"/>
        <w:i w:val="0"/>
        <w:iCs w:val="0"/>
        <w:w w:val="100"/>
        <w:sz w:val="56"/>
        <w:szCs w:val="56"/>
      </w:rPr>
    </w:lvl>
    <w:lvl w:ilvl="1">
      <w:start w:val="0"/>
      <w:numFmt w:val="bullet"/>
      <w:lvlText w:val="•"/>
      <w:lvlJc w:val="left"/>
      <w:pPr>
        <w:ind w:left="3036" w:hanging="450"/>
      </w:pPr>
      <w:rPr>
        <w:rFonts w:hint="default"/>
      </w:rPr>
    </w:lvl>
    <w:lvl w:ilvl="2">
      <w:start w:val="0"/>
      <w:numFmt w:val="bullet"/>
      <w:lvlText w:val="•"/>
      <w:lvlJc w:val="left"/>
      <w:pPr>
        <w:ind w:left="4272" w:hanging="450"/>
      </w:pPr>
      <w:rPr>
        <w:rFonts w:hint="default"/>
      </w:rPr>
    </w:lvl>
    <w:lvl w:ilvl="3">
      <w:start w:val="0"/>
      <w:numFmt w:val="bullet"/>
      <w:lvlText w:val="•"/>
      <w:lvlJc w:val="left"/>
      <w:pPr>
        <w:ind w:left="5508" w:hanging="450"/>
      </w:pPr>
      <w:rPr>
        <w:rFonts w:hint="default"/>
      </w:rPr>
    </w:lvl>
    <w:lvl w:ilvl="4">
      <w:start w:val="0"/>
      <w:numFmt w:val="bullet"/>
      <w:lvlText w:val="•"/>
      <w:lvlJc w:val="left"/>
      <w:pPr>
        <w:ind w:left="6744" w:hanging="450"/>
      </w:pPr>
      <w:rPr>
        <w:rFonts w:hint="default"/>
      </w:rPr>
    </w:lvl>
    <w:lvl w:ilvl="5">
      <w:start w:val="0"/>
      <w:numFmt w:val="bullet"/>
      <w:lvlText w:val="•"/>
      <w:lvlJc w:val="left"/>
      <w:pPr>
        <w:ind w:left="7980" w:hanging="450"/>
      </w:pPr>
      <w:rPr>
        <w:rFonts w:hint="default"/>
      </w:rPr>
    </w:lvl>
    <w:lvl w:ilvl="6">
      <w:start w:val="0"/>
      <w:numFmt w:val="bullet"/>
      <w:lvlText w:val="•"/>
      <w:lvlJc w:val="left"/>
      <w:pPr>
        <w:ind w:left="9216" w:hanging="450"/>
      </w:pPr>
      <w:rPr>
        <w:rFonts w:hint="default"/>
      </w:rPr>
    </w:lvl>
    <w:lvl w:ilvl="7">
      <w:start w:val="0"/>
      <w:numFmt w:val="bullet"/>
      <w:lvlText w:val="•"/>
      <w:lvlJc w:val="left"/>
      <w:pPr>
        <w:ind w:left="10452" w:hanging="450"/>
      </w:pPr>
      <w:rPr>
        <w:rFonts w:hint="default"/>
      </w:rPr>
    </w:lvl>
    <w:lvl w:ilvl="8">
      <w:start w:val="0"/>
      <w:numFmt w:val="bullet"/>
      <w:lvlText w:val="•"/>
      <w:lvlJc w:val="left"/>
      <w:pPr>
        <w:ind w:left="11688" w:hanging="450"/>
      </w:pPr>
      <w:rPr>
        <w:rFonts w:hint="default"/>
      </w:rPr>
    </w:lvl>
  </w:abstractNum>
  <w:abstractNum w:abstractNumId="7">
    <w:multiLevelType w:val="hybridMultilevel"/>
    <w:lvl w:ilvl="0">
      <w:start w:val="0"/>
      <w:numFmt w:val="bullet"/>
      <w:lvlText w:val="–"/>
      <w:lvlJc w:val="left"/>
      <w:pPr>
        <w:ind w:left="1794" w:hanging="450"/>
      </w:pPr>
      <w:rPr>
        <w:rFonts w:hint="default" w:ascii="Arial" w:hAnsi="Arial" w:eastAsia="Arial" w:cs="Arial"/>
        <w:b w:val="0"/>
        <w:bCs w:val="0"/>
        <w:i w:val="0"/>
        <w:iCs w:val="0"/>
        <w:w w:val="100"/>
        <w:sz w:val="48"/>
        <w:szCs w:val="48"/>
      </w:rPr>
    </w:lvl>
    <w:lvl w:ilvl="1">
      <w:start w:val="0"/>
      <w:numFmt w:val="bullet"/>
      <w:lvlText w:val="•"/>
      <w:lvlJc w:val="left"/>
      <w:pPr>
        <w:ind w:left="3036" w:hanging="450"/>
      </w:pPr>
      <w:rPr>
        <w:rFonts w:hint="default"/>
      </w:rPr>
    </w:lvl>
    <w:lvl w:ilvl="2">
      <w:start w:val="0"/>
      <w:numFmt w:val="bullet"/>
      <w:lvlText w:val="•"/>
      <w:lvlJc w:val="left"/>
      <w:pPr>
        <w:ind w:left="4272" w:hanging="450"/>
      </w:pPr>
      <w:rPr>
        <w:rFonts w:hint="default"/>
      </w:rPr>
    </w:lvl>
    <w:lvl w:ilvl="3">
      <w:start w:val="0"/>
      <w:numFmt w:val="bullet"/>
      <w:lvlText w:val="•"/>
      <w:lvlJc w:val="left"/>
      <w:pPr>
        <w:ind w:left="5508" w:hanging="450"/>
      </w:pPr>
      <w:rPr>
        <w:rFonts w:hint="default"/>
      </w:rPr>
    </w:lvl>
    <w:lvl w:ilvl="4">
      <w:start w:val="0"/>
      <w:numFmt w:val="bullet"/>
      <w:lvlText w:val="•"/>
      <w:lvlJc w:val="left"/>
      <w:pPr>
        <w:ind w:left="6744" w:hanging="450"/>
      </w:pPr>
      <w:rPr>
        <w:rFonts w:hint="default"/>
      </w:rPr>
    </w:lvl>
    <w:lvl w:ilvl="5">
      <w:start w:val="0"/>
      <w:numFmt w:val="bullet"/>
      <w:lvlText w:val="•"/>
      <w:lvlJc w:val="left"/>
      <w:pPr>
        <w:ind w:left="7980" w:hanging="450"/>
      </w:pPr>
      <w:rPr>
        <w:rFonts w:hint="default"/>
      </w:rPr>
    </w:lvl>
    <w:lvl w:ilvl="6">
      <w:start w:val="0"/>
      <w:numFmt w:val="bullet"/>
      <w:lvlText w:val="•"/>
      <w:lvlJc w:val="left"/>
      <w:pPr>
        <w:ind w:left="9216" w:hanging="450"/>
      </w:pPr>
      <w:rPr>
        <w:rFonts w:hint="default"/>
      </w:rPr>
    </w:lvl>
    <w:lvl w:ilvl="7">
      <w:start w:val="0"/>
      <w:numFmt w:val="bullet"/>
      <w:lvlText w:val="•"/>
      <w:lvlJc w:val="left"/>
      <w:pPr>
        <w:ind w:left="10452" w:hanging="450"/>
      </w:pPr>
      <w:rPr>
        <w:rFonts w:hint="default"/>
      </w:rPr>
    </w:lvl>
    <w:lvl w:ilvl="8">
      <w:start w:val="0"/>
      <w:numFmt w:val="bullet"/>
      <w:lvlText w:val="•"/>
      <w:lvlJc w:val="left"/>
      <w:pPr>
        <w:ind w:left="11688" w:hanging="450"/>
      </w:pPr>
      <w:rPr>
        <w:rFonts w:hint="default"/>
      </w:rPr>
    </w:lvl>
  </w:abstractNum>
  <w:abstractNum w:abstractNumId="6">
    <w:multiLevelType w:val="hybridMultilevel"/>
    <w:lvl w:ilvl="0">
      <w:start w:val="1"/>
      <w:numFmt w:val="decimal"/>
      <w:lvlText w:val="%1."/>
      <w:lvlJc w:val="left"/>
      <w:pPr>
        <w:ind w:left="2463" w:hanging="1120"/>
        <w:jc w:val="left"/>
      </w:pPr>
      <w:rPr>
        <w:rFonts w:hint="default" w:ascii="Calibri" w:hAnsi="Calibri" w:eastAsia="Calibri" w:cs="Calibri"/>
        <w:b w:val="0"/>
        <w:bCs w:val="0"/>
        <w:i w:val="0"/>
        <w:iCs w:val="0"/>
        <w:spacing w:val="-1"/>
        <w:w w:val="100"/>
        <w:sz w:val="48"/>
        <w:szCs w:val="48"/>
      </w:rPr>
    </w:lvl>
    <w:lvl w:ilvl="1">
      <w:start w:val="0"/>
      <w:numFmt w:val="bullet"/>
      <w:lvlText w:val="•"/>
      <w:lvlJc w:val="left"/>
      <w:pPr>
        <w:ind w:left="3630" w:hanging="1120"/>
      </w:pPr>
      <w:rPr>
        <w:rFonts w:hint="default"/>
      </w:rPr>
    </w:lvl>
    <w:lvl w:ilvl="2">
      <w:start w:val="0"/>
      <w:numFmt w:val="bullet"/>
      <w:lvlText w:val="•"/>
      <w:lvlJc w:val="left"/>
      <w:pPr>
        <w:ind w:left="4800" w:hanging="1120"/>
      </w:pPr>
      <w:rPr>
        <w:rFonts w:hint="default"/>
      </w:rPr>
    </w:lvl>
    <w:lvl w:ilvl="3">
      <w:start w:val="0"/>
      <w:numFmt w:val="bullet"/>
      <w:lvlText w:val="•"/>
      <w:lvlJc w:val="left"/>
      <w:pPr>
        <w:ind w:left="5970" w:hanging="1120"/>
      </w:pPr>
      <w:rPr>
        <w:rFonts w:hint="default"/>
      </w:rPr>
    </w:lvl>
    <w:lvl w:ilvl="4">
      <w:start w:val="0"/>
      <w:numFmt w:val="bullet"/>
      <w:lvlText w:val="•"/>
      <w:lvlJc w:val="left"/>
      <w:pPr>
        <w:ind w:left="7140" w:hanging="1120"/>
      </w:pPr>
      <w:rPr>
        <w:rFonts w:hint="default"/>
      </w:rPr>
    </w:lvl>
    <w:lvl w:ilvl="5">
      <w:start w:val="0"/>
      <w:numFmt w:val="bullet"/>
      <w:lvlText w:val="•"/>
      <w:lvlJc w:val="left"/>
      <w:pPr>
        <w:ind w:left="8310" w:hanging="1120"/>
      </w:pPr>
      <w:rPr>
        <w:rFonts w:hint="default"/>
      </w:rPr>
    </w:lvl>
    <w:lvl w:ilvl="6">
      <w:start w:val="0"/>
      <w:numFmt w:val="bullet"/>
      <w:lvlText w:val="•"/>
      <w:lvlJc w:val="left"/>
      <w:pPr>
        <w:ind w:left="9480" w:hanging="1120"/>
      </w:pPr>
      <w:rPr>
        <w:rFonts w:hint="default"/>
      </w:rPr>
    </w:lvl>
    <w:lvl w:ilvl="7">
      <w:start w:val="0"/>
      <w:numFmt w:val="bullet"/>
      <w:lvlText w:val="•"/>
      <w:lvlJc w:val="left"/>
      <w:pPr>
        <w:ind w:left="10650" w:hanging="1120"/>
      </w:pPr>
      <w:rPr>
        <w:rFonts w:hint="default"/>
      </w:rPr>
    </w:lvl>
    <w:lvl w:ilvl="8">
      <w:start w:val="0"/>
      <w:numFmt w:val="bullet"/>
      <w:lvlText w:val="•"/>
      <w:lvlJc w:val="left"/>
      <w:pPr>
        <w:ind w:left="11820" w:hanging="1120"/>
      </w:pPr>
      <w:rPr>
        <w:rFonts w:hint="default"/>
      </w:rPr>
    </w:lvl>
  </w:abstractNum>
  <w:abstractNum w:abstractNumId="5">
    <w:multiLevelType w:val="hybridMultilevel"/>
    <w:lvl w:ilvl="0">
      <w:start w:val="0"/>
      <w:numFmt w:val="bullet"/>
      <w:lvlText w:val="–"/>
      <w:lvlJc w:val="left"/>
      <w:pPr>
        <w:ind w:left="1794" w:hanging="450"/>
      </w:pPr>
      <w:rPr>
        <w:rFonts w:hint="default" w:ascii="Arial" w:hAnsi="Arial" w:eastAsia="Arial" w:cs="Arial"/>
        <w:b w:val="0"/>
        <w:bCs w:val="0"/>
        <w:i w:val="0"/>
        <w:iCs w:val="0"/>
        <w:w w:val="100"/>
        <w:sz w:val="48"/>
        <w:szCs w:val="48"/>
      </w:rPr>
    </w:lvl>
    <w:lvl w:ilvl="1">
      <w:start w:val="0"/>
      <w:numFmt w:val="bullet"/>
      <w:lvlText w:val="•"/>
      <w:lvlJc w:val="left"/>
      <w:pPr>
        <w:ind w:left="3036" w:hanging="450"/>
      </w:pPr>
      <w:rPr>
        <w:rFonts w:hint="default"/>
      </w:rPr>
    </w:lvl>
    <w:lvl w:ilvl="2">
      <w:start w:val="0"/>
      <w:numFmt w:val="bullet"/>
      <w:lvlText w:val="•"/>
      <w:lvlJc w:val="left"/>
      <w:pPr>
        <w:ind w:left="4272" w:hanging="450"/>
      </w:pPr>
      <w:rPr>
        <w:rFonts w:hint="default"/>
      </w:rPr>
    </w:lvl>
    <w:lvl w:ilvl="3">
      <w:start w:val="0"/>
      <w:numFmt w:val="bullet"/>
      <w:lvlText w:val="•"/>
      <w:lvlJc w:val="left"/>
      <w:pPr>
        <w:ind w:left="5508" w:hanging="450"/>
      </w:pPr>
      <w:rPr>
        <w:rFonts w:hint="default"/>
      </w:rPr>
    </w:lvl>
    <w:lvl w:ilvl="4">
      <w:start w:val="0"/>
      <w:numFmt w:val="bullet"/>
      <w:lvlText w:val="•"/>
      <w:lvlJc w:val="left"/>
      <w:pPr>
        <w:ind w:left="6744" w:hanging="450"/>
      </w:pPr>
      <w:rPr>
        <w:rFonts w:hint="default"/>
      </w:rPr>
    </w:lvl>
    <w:lvl w:ilvl="5">
      <w:start w:val="0"/>
      <w:numFmt w:val="bullet"/>
      <w:lvlText w:val="•"/>
      <w:lvlJc w:val="left"/>
      <w:pPr>
        <w:ind w:left="7980" w:hanging="450"/>
      </w:pPr>
      <w:rPr>
        <w:rFonts w:hint="default"/>
      </w:rPr>
    </w:lvl>
    <w:lvl w:ilvl="6">
      <w:start w:val="0"/>
      <w:numFmt w:val="bullet"/>
      <w:lvlText w:val="•"/>
      <w:lvlJc w:val="left"/>
      <w:pPr>
        <w:ind w:left="9216" w:hanging="450"/>
      </w:pPr>
      <w:rPr>
        <w:rFonts w:hint="default"/>
      </w:rPr>
    </w:lvl>
    <w:lvl w:ilvl="7">
      <w:start w:val="0"/>
      <w:numFmt w:val="bullet"/>
      <w:lvlText w:val="•"/>
      <w:lvlJc w:val="left"/>
      <w:pPr>
        <w:ind w:left="10452" w:hanging="450"/>
      </w:pPr>
      <w:rPr>
        <w:rFonts w:hint="default"/>
      </w:rPr>
    </w:lvl>
    <w:lvl w:ilvl="8">
      <w:start w:val="0"/>
      <w:numFmt w:val="bullet"/>
      <w:lvlText w:val="•"/>
      <w:lvlJc w:val="left"/>
      <w:pPr>
        <w:ind w:left="11688" w:hanging="450"/>
      </w:pPr>
      <w:rPr>
        <w:rFonts w:hint="default"/>
      </w:rPr>
    </w:lvl>
  </w:abstractNum>
  <w:abstractNum w:abstractNumId="4">
    <w:multiLevelType w:val="hybridMultilevel"/>
    <w:lvl w:ilvl="0">
      <w:start w:val="0"/>
      <w:numFmt w:val="bullet"/>
      <w:lvlText w:val="–"/>
      <w:lvlJc w:val="left"/>
      <w:pPr>
        <w:ind w:left="1794" w:hanging="450"/>
      </w:pPr>
      <w:rPr>
        <w:rFonts w:hint="default" w:ascii="Arial" w:hAnsi="Arial" w:eastAsia="Arial" w:cs="Arial"/>
        <w:b w:val="0"/>
        <w:bCs w:val="0"/>
        <w:i w:val="0"/>
        <w:iCs w:val="0"/>
        <w:w w:val="100"/>
        <w:sz w:val="56"/>
        <w:szCs w:val="56"/>
      </w:rPr>
    </w:lvl>
    <w:lvl w:ilvl="1">
      <w:start w:val="0"/>
      <w:numFmt w:val="bullet"/>
      <w:lvlText w:val="•"/>
      <w:lvlJc w:val="left"/>
      <w:pPr>
        <w:ind w:left="3036" w:hanging="450"/>
      </w:pPr>
      <w:rPr>
        <w:rFonts w:hint="default"/>
      </w:rPr>
    </w:lvl>
    <w:lvl w:ilvl="2">
      <w:start w:val="0"/>
      <w:numFmt w:val="bullet"/>
      <w:lvlText w:val="•"/>
      <w:lvlJc w:val="left"/>
      <w:pPr>
        <w:ind w:left="4272" w:hanging="450"/>
      </w:pPr>
      <w:rPr>
        <w:rFonts w:hint="default"/>
      </w:rPr>
    </w:lvl>
    <w:lvl w:ilvl="3">
      <w:start w:val="0"/>
      <w:numFmt w:val="bullet"/>
      <w:lvlText w:val="•"/>
      <w:lvlJc w:val="left"/>
      <w:pPr>
        <w:ind w:left="5508" w:hanging="450"/>
      </w:pPr>
      <w:rPr>
        <w:rFonts w:hint="default"/>
      </w:rPr>
    </w:lvl>
    <w:lvl w:ilvl="4">
      <w:start w:val="0"/>
      <w:numFmt w:val="bullet"/>
      <w:lvlText w:val="•"/>
      <w:lvlJc w:val="left"/>
      <w:pPr>
        <w:ind w:left="6744" w:hanging="450"/>
      </w:pPr>
      <w:rPr>
        <w:rFonts w:hint="default"/>
      </w:rPr>
    </w:lvl>
    <w:lvl w:ilvl="5">
      <w:start w:val="0"/>
      <w:numFmt w:val="bullet"/>
      <w:lvlText w:val="•"/>
      <w:lvlJc w:val="left"/>
      <w:pPr>
        <w:ind w:left="7980" w:hanging="450"/>
      </w:pPr>
      <w:rPr>
        <w:rFonts w:hint="default"/>
      </w:rPr>
    </w:lvl>
    <w:lvl w:ilvl="6">
      <w:start w:val="0"/>
      <w:numFmt w:val="bullet"/>
      <w:lvlText w:val="•"/>
      <w:lvlJc w:val="left"/>
      <w:pPr>
        <w:ind w:left="9216" w:hanging="450"/>
      </w:pPr>
      <w:rPr>
        <w:rFonts w:hint="default"/>
      </w:rPr>
    </w:lvl>
    <w:lvl w:ilvl="7">
      <w:start w:val="0"/>
      <w:numFmt w:val="bullet"/>
      <w:lvlText w:val="•"/>
      <w:lvlJc w:val="left"/>
      <w:pPr>
        <w:ind w:left="10452" w:hanging="450"/>
      </w:pPr>
      <w:rPr>
        <w:rFonts w:hint="default"/>
      </w:rPr>
    </w:lvl>
    <w:lvl w:ilvl="8">
      <w:start w:val="0"/>
      <w:numFmt w:val="bullet"/>
      <w:lvlText w:val="•"/>
      <w:lvlJc w:val="left"/>
      <w:pPr>
        <w:ind w:left="11688" w:hanging="450"/>
      </w:pPr>
      <w:rPr>
        <w:rFonts w:hint="default"/>
      </w:rPr>
    </w:lvl>
  </w:abstractNum>
  <w:abstractNum w:abstractNumId="3">
    <w:multiLevelType w:val="hybridMultilevel"/>
    <w:lvl w:ilvl="0">
      <w:start w:val="0"/>
      <w:numFmt w:val="bullet"/>
      <w:lvlText w:val="–"/>
      <w:lvlJc w:val="left"/>
      <w:pPr>
        <w:ind w:left="1794" w:hanging="450"/>
      </w:pPr>
      <w:rPr>
        <w:rFonts w:hint="default" w:ascii="Arial" w:hAnsi="Arial" w:eastAsia="Arial" w:cs="Arial"/>
        <w:b w:val="0"/>
        <w:bCs w:val="0"/>
        <w:i w:val="0"/>
        <w:iCs w:val="0"/>
        <w:w w:val="100"/>
        <w:sz w:val="56"/>
        <w:szCs w:val="56"/>
      </w:rPr>
    </w:lvl>
    <w:lvl w:ilvl="1">
      <w:start w:val="0"/>
      <w:numFmt w:val="bullet"/>
      <w:lvlText w:val="•"/>
      <w:lvlJc w:val="left"/>
      <w:pPr>
        <w:ind w:left="3036" w:hanging="450"/>
      </w:pPr>
      <w:rPr>
        <w:rFonts w:hint="default"/>
      </w:rPr>
    </w:lvl>
    <w:lvl w:ilvl="2">
      <w:start w:val="0"/>
      <w:numFmt w:val="bullet"/>
      <w:lvlText w:val="•"/>
      <w:lvlJc w:val="left"/>
      <w:pPr>
        <w:ind w:left="4272" w:hanging="450"/>
      </w:pPr>
      <w:rPr>
        <w:rFonts w:hint="default"/>
      </w:rPr>
    </w:lvl>
    <w:lvl w:ilvl="3">
      <w:start w:val="0"/>
      <w:numFmt w:val="bullet"/>
      <w:lvlText w:val="•"/>
      <w:lvlJc w:val="left"/>
      <w:pPr>
        <w:ind w:left="5508" w:hanging="450"/>
      </w:pPr>
      <w:rPr>
        <w:rFonts w:hint="default"/>
      </w:rPr>
    </w:lvl>
    <w:lvl w:ilvl="4">
      <w:start w:val="0"/>
      <w:numFmt w:val="bullet"/>
      <w:lvlText w:val="•"/>
      <w:lvlJc w:val="left"/>
      <w:pPr>
        <w:ind w:left="6744" w:hanging="450"/>
      </w:pPr>
      <w:rPr>
        <w:rFonts w:hint="default"/>
      </w:rPr>
    </w:lvl>
    <w:lvl w:ilvl="5">
      <w:start w:val="0"/>
      <w:numFmt w:val="bullet"/>
      <w:lvlText w:val="•"/>
      <w:lvlJc w:val="left"/>
      <w:pPr>
        <w:ind w:left="7980" w:hanging="450"/>
      </w:pPr>
      <w:rPr>
        <w:rFonts w:hint="default"/>
      </w:rPr>
    </w:lvl>
    <w:lvl w:ilvl="6">
      <w:start w:val="0"/>
      <w:numFmt w:val="bullet"/>
      <w:lvlText w:val="•"/>
      <w:lvlJc w:val="left"/>
      <w:pPr>
        <w:ind w:left="9216" w:hanging="450"/>
      </w:pPr>
      <w:rPr>
        <w:rFonts w:hint="default"/>
      </w:rPr>
    </w:lvl>
    <w:lvl w:ilvl="7">
      <w:start w:val="0"/>
      <w:numFmt w:val="bullet"/>
      <w:lvlText w:val="•"/>
      <w:lvlJc w:val="left"/>
      <w:pPr>
        <w:ind w:left="10452" w:hanging="450"/>
      </w:pPr>
      <w:rPr>
        <w:rFonts w:hint="default"/>
      </w:rPr>
    </w:lvl>
    <w:lvl w:ilvl="8">
      <w:start w:val="0"/>
      <w:numFmt w:val="bullet"/>
      <w:lvlText w:val="•"/>
      <w:lvlJc w:val="left"/>
      <w:pPr>
        <w:ind w:left="11688" w:hanging="450"/>
      </w:pPr>
      <w:rPr>
        <w:rFonts w:hint="default"/>
      </w:rPr>
    </w:lvl>
  </w:abstractNum>
  <w:abstractNum w:abstractNumId="2">
    <w:multiLevelType w:val="hybridMultilevel"/>
    <w:lvl w:ilvl="0">
      <w:start w:val="1"/>
      <w:numFmt w:val="decimal"/>
      <w:lvlText w:val="%1"/>
      <w:lvlJc w:val="left"/>
      <w:pPr>
        <w:ind w:left="4760" w:hanging="1313"/>
        <w:jc w:val="left"/>
      </w:pPr>
      <w:rPr>
        <w:rFonts w:hint="default"/>
      </w:rPr>
    </w:lvl>
    <w:lvl w:ilvl="1">
      <w:start w:val="2"/>
      <w:numFmt w:val="decimal"/>
      <w:lvlText w:val="%1.%2"/>
      <w:lvlJc w:val="left"/>
      <w:pPr>
        <w:ind w:left="4760" w:hanging="1313"/>
        <w:jc w:val="right"/>
      </w:pPr>
      <w:rPr>
        <w:rFonts w:hint="default" w:ascii="Calibri" w:hAnsi="Calibri" w:eastAsia="Calibri" w:cs="Calibri"/>
        <w:b w:val="0"/>
        <w:bCs w:val="0"/>
        <w:i w:val="0"/>
        <w:iCs w:val="0"/>
        <w:w w:val="99"/>
        <w:sz w:val="88"/>
        <w:szCs w:val="88"/>
      </w:rPr>
    </w:lvl>
    <w:lvl w:ilvl="2">
      <w:start w:val="0"/>
      <w:numFmt w:val="bullet"/>
      <w:lvlText w:val="•"/>
      <w:lvlJc w:val="left"/>
      <w:pPr>
        <w:ind w:left="6640" w:hanging="1313"/>
      </w:pPr>
      <w:rPr>
        <w:rFonts w:hint="default"/>
      </w:rPr>
    </w:lvl>
    <w:lvl w:ilvl="3">
      <w:start w:val="0"/>
      <w:numFmt w:val="bullet"/>
      <w:lvlText w:val="•"/>
      <w:lvlJc w:val="left"/>
      <w:pPr>
        <w:ind w:left="7580" w:hanging="1313"/>
      </w:pPr>
      <w:rPr>
        <w:rFonts w:hint="default"/>
      </w:rPr>
    </w:lvl>
    <w:lvl w:ilvl="4">
      <w:start w:val="0"/>
      <w:numFmt w:val="bullet"/>
      <w:lvlText w:val="•"/>
      <w:lvlJc w:val="left"/>
      <w:pPr>
        <w:ind w:left="8520" w:hanging="1313"/>
      </w:pPr>
      <w:rPr>
        <w:rFonts w:hint="default"/>
      </w:rPr>
    </w:lvl>
    <w:lvl w:ilvl="5">
      <w:start w:val="0"/>
      <w:numFmt w:val="bullet"/>
      <w:lvlText w:val="•"/>
      <w:lvlJc w:val="left"/>
      <w:pPr>
        <w:ind w:left="9460" w:hanging="1313"/>
      </w:pPr>
      <w:rPr>
        <w:rFonts w:hint="default"/>
      </w:rPr>
    </w:lvl>
    <w:lvl w:ilvl="6">
      <w:start w:val="0"/>
      <w:numFmt w:val="bullet"/>
      <w:lvlText w:val="•"/>
      <w:lvlJc w:val="left"/>
      <w:pPr>
        <w:ind w:left="10400" w:hanging="1313"/>
      </w:pPr>
      <w:rPr>
        <w:rFonts w:hint="default"/>
      </w:rPr>
    </w:lvl>
    <w:lvl w:ilvl="7">
      <w:start w:val="0"/>
      <w:numFmt w:val="bullet"/>
      <w:lvlText w:val="•"/>
      <w:lvlJc w:val="left"/>
      <w:pPr>
        <w:ind w:left="11340" w:hanging="1313"/>
      </w:pPr>
      <w:rPr>
        <w:rFonts w:hint="default"/>
      </w:rPr>
    </w:lvl>
    <w:lvl w:ilvl="8">
      <w:start w:val="0"/>
      <w:numFmt w:val="bullet"/>
      <w:lvlText w:val="•"/>
      <w:lvlJc w:val="left"/>
      <w:pPr>
        <w:ind w:left="12280" w:hanging="1313"/>
      </w:pPr>
      <w:rPr>
        <w:rFonts w:hint="default"/>
      </w:rPr>
    </w:lvl>
  </w:abstractNum>
  <w:abstractNum w:abstractNumId="1">
    <w:multiLevelType w:val="hybridMultilevel"/>
    <w:lvl w:ilvl="0">
      <w:start w:val="0"/>
      <w:numFmt w:val="bullet"/>
      <w:lvlText w:val="•"/>
      <w:lvlJc w:val="left"/>
      <w:pPr>
        <w:ind w:left="984" w:hanging="541"/>
      </w:pPr>
      <w:rPr>
        <w:rFonts w:hint="default" w:ascii="Arial" w:hAnsi="Arial" w:eastAsia="Arial" w:cs="Arial"/>
        <w:b w:val="0"/>
        <w:bCs w:val="0"/>
        <w:i w:val="0"/>
        <w:iCs w:val="0"/>
        <w:w w:val="99"/>
        <w:sz w:val="64"/>
        <w:szCs w:val="64"/>
      </w:rPr>
    </w:lvl>
    <w:lvl w:ilvl="1">
      <w:start w:val="0"/>
      <w:numFmt w:val="bullet"/>
      <w:lvlText w:val="•"/>
      <w:lvlJc w:val="left"/>
      <w:pPr>
        <w:ind w:left="1164" w:hanging="540"/>
      </w:pPr>
      <w:rPr>
        <w:rFonts w:hint="default" w:ascii="Arial" w:hAnsi="Arial" w:eastAsia="Arial" w:cs="Arial"/>
        <w:w w:val="99"/>
      </w:rPr>
    </w:lvl>
    <w:lvl w:ilvl="2">
      <w:start w:val="0"/>
      <w:numFmt w:val="bullet"/>
      <w:lvlText w:val="–"/>
      <w:lvlJc w:val="left"/>
      <w:pPr>
        <w:ind w:left="1794" w:hanging="450"/>
      </w:pPr>
      <w:rPr>
        <w:rFonts w:hint="default" w:ascii="Arial" w:hAnsi="Arial" w:eastAsia="Arial" w:cs="Arial"/>
        <w:w w:val="100"/>
      </w:rPr>
    </w:lvl>
    <w:lvl w:ilvl="3">
      <w:start w:val="0"/>
      <w:numFmt w:val="bullet"/>
      <w:lvlText w:val="•"/>
      <w:lvlJc w:val="left"/>
      <w:pPr>
        <w:ind w:left="2424" w:hanging="360"/>
      </w:pPr>
      <w:rPr>
        <w:rFonts w:hint="default" w:ascii="Arial" w:hAnsi="Arial" w:eastAsia="Arial" w:cs="Arial"/>
        <w:b w:val="0"/>
        <w:bCs w:val="0"/>
        <w:i w:val="0"/>
        <w:iCs w:val="0"/>
        <w:w w:val="100"/>
        <w:sz w:val="56"/>
        <w:szCs w:val="56"/>
      </w:rPr>
    </w:lvl>
    <w:lvl w:ilvl="4">
      <w:start w:val="0"/>
      <w:numFmt w:val="bullet"/>
      <w:lvlText w:val="•"/>
      <w:lvlJc w:val="left"/>
      <w:pPr>
        <w:ind w:left="3897" w:hanging="360"/>
      </w:pPr>
      <w:rPr>
        <w:rFonts w:hint="default"/>
      </w:rPr>
    </w:lvl>
    <w:lvl w:ilvl="5">
      <w:start w:val="0"/>
      <w:numFmt w:val="bullet"/>
      <w:lvlText w:val="•"/>
      <w:lvlJc w:val="left"/>
      <w:pPr>
        <w:ind w:left="5374" w:hanging="360"/>
      </w:pPr>
      <w:rPr>
        <w:rFonts w:hint="default"/>
      </w:rPr>
    </w:lvl>
    <w:lvl w:ilvl="6">
      <w:start w:val="0"/>
      <w:numFmt w:val="bullet"/>
      <w:lvlText w:val="•"/>
      <w:lvlJc w:val="left"/>
      <w:pPr>
        <w:ind w:left="6851" w:hanging="360"/>
      </w:pPr>
      <w:rPr>
        <w:rFonts w:hint="default"/>
      </w:rPr>
    </w:lvl>
    <w:lvl w:ilvl="7">
      <w:start w:val="0"/>
      <w:numFmt w:val="bullet"/>
      <w:lvlText w:val="•"/>
      <w:lvlJc w:val="left"/>
      <w:pPr>
        <w:ind w:left="8328" w:hanging="360"/>
      </w:pPr>
      <w:rPr>
        <w:rFonts w:hint="default"/>
      </w:rPr>
    </w:lvl>
    <w:lvl w:ilvl="8">
      <w:start w:val="0"/>
      <w:numFmt w:val="bullet"/>
      <w:lvlText w:val="•"/>
      <w:lvlJc w:val="left"/>
      <w:pPr>
        <w:ind w:left="9805" w:hanging="360"/>
      </w:pPr>
      <w:rPr>
        <w:rFonts w:hint="default"/>
      </w:rPr>
    </w:lvl>
  </w:abstractNum>
  <w:abstractNum w:abstractNumId="0">
    <w:multiLevelType w:val="hybridMultilevel"/>
    <w:lvl w:ilvl="0">
      <w:start w:val="0"/>
      <w:numFmt w:val="bullet"/>
      <w:lvlText w:val="•"/>
      <w:lvlJc w:val="left"/>
      <w:pPr>
        <w:ind w:left="659" w:hanging="540"/>
      </w:pPr>
      <w:rPr>
        <w:rFonts w:hint="default" w:ascii="Arial" w:hAnsi="Arial" w:eastAsia="Arial" w:cs="Arial"/>
        <w:w w:val="100"/>
      </w:rPr>
    </w:lvl>
    <w:lvl w:ilvl="1">
      <w:start w:val="0"/>
      <w:numFmt w:val="bullet"/>
      <w:lvlText w:val="•"/>
      <w:lvlJc w:val="left"/>
      <w:pPr>
        <w:ind w:left="774" w:hanging="540"/>
      </w:pPr>
      <w:rPr>
        <w:rFonts w:hint="default" w:ascii="Arial" w:hAnsi="Arial" w:eastAsia="Arial" w:cs="Arial"/>
        <w:w w:val="100"/>
      </w:rPr>
    </w:lvl>
    <w:lvl w:ilvl="2">
      <w:start w:val="0"/>
      <w:numFmt w:val="bullet"/>
      <w:lvlText w:val="•"/>
      <w:lvlJc w:val="left"/>
      <w:pPr>
        <w:ind w:left="1681" w:hanging="541"/>
      </w:pPr>
      <w:rPr>
        <w:rFonts w:hint="default" w:ascii="Arial" w:hAnsi="Arial" w:eastAsia="Arial" w:cs="Arial"/>
        <w:w w:val="99"/>
      </w:rPr>
    </w:lvl>
    <w:lvl w:ilvl="3">
      <w:start w:val="0"/>
      <w:numFmt w:val="bullet"/>
      <w:lvlText w:val="•"/>
      <w:lvlJc w:val="left"/>
      <w:pPr>
        <w:ind w:left="1300" w:hanging="541"/>
      </w:pPr>
      <w:rPr>
        <w:rFonts w:hint="default"/>
      </w:rPr>
    </w:lvl>
    <w:lvl w:ilvl="4">
      <w:start w:val="0"/>
      <w:numFmt w:val="bullet"/>
      <w:lvlText w:val="•"/>
      <w:lvlJc w:val="left"/>
      <w:pPr>
        <w:ind w:left="1680" w:hanging="541"/>
      </w:pPr>
      <w:rPr>
        <w:rFonts w:hint="default"/>
      </w:rPr>
    </w:lvl>
    <w:lvl w:ilvl="5">
      <w:start w:val="0"/>
      <w:numFmt w:val="bullet"/>
      <w:lvlText w:val="•"/>
      <w:lvlJc w:val="left"/>
      <w:pPr>
        <w:ind w:left="1720" w:hanging="541"/>
      </w:pPr>
      <w:rPr>
        <w:rFonts w:hint="default"/>
      </w:rPr>
    </w:lvl>
    <w:lvl w:ilvl="6">
      <w:start w:val="0"/>
      <w:numFmt w:val="bullet"/>
      <w:lvlText w:val="•"/>
      <w:lvlJc w:val="left"/>
      <w:pPr>
        <w:ind w:left="3920" w:hanging="541"/>
      </w:pPr>
      <w:rPr>
        <w:rFonts w:hint="default"/>
      </w:rPr>
    </w:lvl>
    <w:lvl w:ilvl="7">
      <w:start w:val="0"/>
      <w:numFmt w:val="bullet"/>
      <w:lvlText w:val="•"/>
      <w:lvlJc w:val="left"/>
      <w:pPr>
        <w:ind w:left="4060" w:hanging="541"/>
      </w:pPr>
      <w:rPr>
        <w:rFonts w:hint="default"/>
      </w:rPr>
    </w:lvl>
    <w:lvl w:ilvl="8">
      <w:start w:val="0"/>
      <w:numFmt w:val="bullet"/>
      <w:lvlText w:val="•"/>
      <w:lvlJc w:val="left"/>
      <w:pPr>
        <w:ind w:left="4042" w:hanging="541"/>
      </w:pPr>
      <w:rPr>
        <w:rFonts w:hint="default"/>
      </w:rPr>
    </w:lvl>
  </w:abstractNum>
  <w:num w:numId="52">
    <w:abstractNumId w:val="51"/>
  </w:num>
  <w:num w:numId="49">
    <w:abstractNumId w:val="48"/>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1">
    <w:abstractNumId w:val="50"/>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宋体" w:hAnsi="宋体" w:eastAsia="宋体" w:cs="宋体"/>
      <w:sz w:val="64"/>
      <w:szCs w:val="64"/>
    </w:rPr>
  </w:style>
  <w:style w:styleId="Heading1" w:type="paragraph">
    <w:name w:val="Heading 1"/>
    <w:basedOn w:val="Normal"/>
    <w:uiPriority w:val="1"/>
    <w:qFormat/>
    <w:pPr>
      <w:spacing w:line="1667" w:lineRule="exact"/>
      <w:ind w:left="4128" w:hanging="541"/>
      <w:outlineLvl w:val="1"/>
    </w:pPr>
    <w:rPr>
      <w:rFonts w:ascii="宋体" w:hAnsi="宋体" w:eastAsia="宋体" w:cs="宋体"/>
      <w:sz w:val="132"/>
      <w:szCs w:val="132"/>
    </w:rPr>
  </w:style>
  <w:style w:styleId="Heading2" w:type="paragraph">
    <w:name w:val="Heading 2"/>
    <w:basedOn w:val="Normal"/>
    <w:uiPriority w:val="1"/>
    <w:qFormat/>
    <w:pPr>
      <w:spacing w:line="1093" w:lineRule="exact"/>
      <w:ind w:left="20"/>
      <w:jc w:val="center"/>
      <w:outlineLvl w:val="2"/>
    </w:pPr>
    <w:rPr>
      <w:rFonts w:ascii="宋体" w:hAnsi="宋体" w:eastAsia="宋体" w:cs="宋体"/>
      <w:b/>
      <w:bCs/>
      <w:sz w:val="88"/>
      <w:szCs w:val="88"/>
    </w:rPr>
  </w:style>
  <w:style w:styleId="Heading3" w:type="paragraph">
    <w:name w:val="Heading 3"/>
    <w:basedOn w:val="Normal"/>
    <w:uiPriority w:val="1"/>
    <w:qFormat/>
    <w:pPr>
      <w:spacing w:line="1093" w:lineRule="exact"/>
      <w:jc w:val="center"/>
      <w:outlineLvl w:val="3"/>
    </w:pPr>
    <w:rPr>
      <w:rFonts w:ascii="宋体" w:hAnsi="宋体" w:eastAsia="宋体" w:cs="宋体"/>
      <w:sz w:val="88"/>
      <w:szCs w:val="88"/>
    </w:rPr>
  </w:style>
  <w:style w:styleId="Heading4" w:type="paragraph">
    <w:name w:val="Heading 4"/>
    <w:basedOn w:val="Normal"/>
    <w:uiPriority w:val="1"/>
    <w:qFormat/>
    <w:pPr>
      <w:ind w:left="20"/>
      <w:outlineLvl w:val="4"/>
    </w:pPr>
    <w:rPr>
      <w:rFonts w:ascii="宋体" w:hAnsi="宋体" w:eastAsia="宋体" w:cs="宋体"/>
      <w:sz w:val="86"/>
      <w:szCs w:val="86"/>
    </w:rPr>
  </w:style>
  <w:style w:styleId="Heading5" w:type="paragraph">
    <w:name w:val="Heading 5"/>
    <w:basedOn w:val="Normal"/>
    <w:uiPriority w:val="1"/>
    <w:qFormat/>
    <w:pPr>
      <w:ind w:left="2065" w:hanging="3469"/>
      <w:outlineLvl w:val="5"/>
    </w:pPr>
    <w:rPr>
      <w:rFonts w:ascii="宋体" w:hAnsi="宋体" w:eastAsia="宋体" w:cs="宋体"/>
      <w:sz w:val="80"/>
      <w:szCs w:val="80"/>
    </w:rPr>
  </w:style>
  <w:style w:styleId="Heading6" w:type="paragraph">
    <w:name w:val="Heading 6"/>
    <w:basedOn w:val="Normal"/>
    <w:uiPriority w:val="1"/>
    <w:qFormat/>
    <w:pPr>
      <w:spacing w:before="39"/>
      <w:ind w:left="1164" w:hanging="540"/>
      <w:outlineLvl w:val="6"/>
    </w:pPr>
    <w:rPr>
      <w:rFonts w:ascii="宋体" w:hAnsi="宋体" w:eastAsia="宋体" w:cs="宋体"/>
      <w:b/>
      <w:bCs/>
      <w:sz w:val="64"/>
      <w:szCs w:val="64"/>
    </w:rPr>
  </w:style>
  <w:style w:styleId="ListParagraph" w:type="paragraph">
    <w:name w:val="List Paragraph"/>
    <w:basedOn w:val="Normal"/>
    <w:uiPriority w:val="1"/>
    <w:qFormat/>
    <w:pPr>
      <w:spacing w:before="89"/>
      <w:ind w:left="1364" w:hanging="540"/>
    </w:pPr>
    <w:rPr>
      <w:rFonts w:ascii="宋体" w:hAnsi="宋体" w:eastAsia="宋体" w:cs="宋体"/>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cc3265@bupt.edu.cn" TargetMode="Externa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image" Target="media/image3.png"/><Relationship Id="rId14" Type="http://schemas.openxmlformats.org/officeDocument/2006/relationships/header" Target="header6.xml"/><Relationship Id="rId15" Type="http://schemas.openxmlformats.org/officeDocument/2006/relationships/image" Target="media/image4.png"/><Relationship Id="rId16" Type="http://schemas.openxmlformats.org/officeDocument/2006/relationships/header" Target="header7.xml"/><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1.xml"/><Relationship Id="rId22" Type="http://schemas.openxmlformats.org/officeDocument/2006/relationships/header" Target="header10.xml"/><Relationship Id="rId23" Type="http://schemas.openxmlformats.org/officeDocument/2006/relationships/footer" Target="footer2.xml"/><Relationship Id="rId24" Type="http://schemas.openxmlformats.org/officeDocument/2006/relationships/header" Target="header11.xml"/><Relationship Id="rId25" Type="http://schemas.openxmlformats.org/officeDocument/2006/relationships/footer" Target="footer3.xml"/><Relationship Id="rId26" Type="http://schemas.openxmlformats.org/officeDocument/2006/relationships/image" Target="media/image7.png"/><Relationship Id="rId27" Type="http://schemas.openxmlformats.org/officeDocument/2006/relationships/header" Target="header12.xml"/><Relationship Id="rId28" Type="http://schemas.openxmlformats.org/officeDocument/2006/relationships/footer" Target="footer4.xml"/><Relationship Id="rId29" Type="http://schemas.openxmlformats.org/officeDocument/2006/relationships/header" Target="header13.xml"/><Relationship Id="rId30" Type="http://schemas.openxmlformats.org/officeDocument/2006/relationships/footer" Target="footer5.xml"/><Relationship Id="rId31" Type="http://schemas.openxmlformats.org/officeDocument/2006/relationships/header" Target="header14.xml"/><Relationship Id="rId32" Type="http://schemas.openxmlformats.org/officeDocument/2006/relationships/footer" Target="footer6.xml"/><Relationship Id="rId33" Type="http://schemas.openxmlformats.org/officeDocument/2006/relationships/image" Target="media/image8.jpeg"/><Relationship Id="rId34" Type="http://schemas.openxmlformats.org/officeDocument/2006/relationships/header" Target="header15.xml"/><Relationship Id="rId35" Type="http://schemas.openxmlformats.org/officeDocument/2006/relationships/footer" Target="footer7.xml"/><Relationship Id="rId36" Type="http://schemas.openxmlformats.org/officeDocument/2006/relationships/header" Target="header16.xml"/><Relationship Id="rId37" Type="http://schemas.openxmlformats.org/officeDocument/2006/relationships/footer" Target="footer8.xml"/><Relationship Id="rId38" Type="http://schemas.openxmlformats.org/officeDocument/2006/relationships/header" Target="header17.xml"/><Relationship Id="rId39" Type="http://schemas.openxmlformats.org/officeDocument/2006/relationships/footer" Target="footer9.xml"/><Relationship Id="rId40" Type="http://schemas.openxmlformats.org/officeDocument/2006/relationships/header" Target="header18.xml"/><Relationship Id="rId41" Type="http://schemas.openxmlformats.org/officeDocument/2006/relationships/footer" Target="footer10.xml"/><Relationship Id="rId42" Type="http://schemas.openxmlformats.org/officeDocument/2006/relationships/header" Target="header19.xml"/><Relationship Id="rId43" Type="http://schemas.openxmlformats.org/officeDocument/2006/relationships/footer" Target="footer11.xml"/><Relationship Id="rId44" Type="http://schemas.openxmlformats.org/officeDocument/2006/relationships/image" Target="media/image9.png"/><Relationship Id="rId45" Type="http://schemas.openxmlformats.org/officeDocument/2006/relationships/header" Target="header20.xml"/><Relationship Id="rId46" Type="http://schemas.openxmlformats.org/officeDocument/2006/relationships/footer" Target="footer12.xml"/><Relationship Id="rId47" Type="http://schemas.openxmlformats.org/officeDocument/2006/relationships/header" Target="header21.xml"/><Relationship Id="rId48" Type="http://schemas.openxmlformats.org/officeDocument/2006/relationships/footer" Target="footer13.xml"/><Relationship Id="rId49" Type="http://schemas.openxmlformats.org/officeDocument/2006/relationships/header" Target="header22.xml"/><Relationship Id="rId50" Type="http://schemas.openxmlformats.org/officeDocument/2006/relationships/footer" Target="footer14.xml"/><Relationship Id="rId51" Type="http://schemas.openxmlformats.org/officeDocument/2006/relationships/header" Target="header23.xml"/><Relationship Id="rId52" Type="http://schemas.openxmlformats.org/officeDocument/2006/relationships/footer" Target="footer15.xml"/><Relationship Id="rId53" Type="http://schemas.openxmlformats.org/officeDocument/2006/relationships/header" Target="header24.xml"/><Relationship Id="rId54" Type="http://schemas.openxmlformats.org/officeDocument/2006/relationships/footer" Target="footer16.xml"/><Relationship Id="rId55" Type="http://schemas.openxmlformats.org/officeDocument/2006/relationships/header" Target="header25.xml"/><Relationship Id="rId56" Type="http://schemas.openxmlformats.org/officeDocument/2006/relationships/footer" Target="footer17.xml"/><Relationship Id="rId57" Type="http://schemas.openxmlformats.org/officeDocument/2006/relationships/header" Target="header26.xml"/><Relationship Id="rId58" Type="http://schemas.openxmlformats.org/officeDocument/2006/relationships/footer" Target="footer18.xml"/><Relationship Id="rId59" Type="http://schemas.openxmlformats.org/officeDocument/2006/relationships/header" Target="header27.xml"/><Relationship Id="rId60" Type="http://schemas.openxmlformats.org/officeDocument/2006/relationships/footer" Target="footer19.xml"/><Relationship Id="rId61" Type="http://schemas.openxmlformats.org/officeDocument/2006/relationships/header" Target="header28.xml"/><Relationship Id="rId62" Type="http://schemas.openxmlformats.org/officeDocument/2006/relationships/footer" Target="footer20.xml"/><Relationship Id="rId63" Type="http://schemas.openxmlformats.org/officeDocument/2006/relationships/header" Target="header29.xml"/><Relationship Id="rId64" Type="http://schemas.openxmlformats.org/officeDocument/2006/relationships/footer" Target="footer21.xml"/><Relationship Id="rId65" Type="http://schemas.openxmlformats.org/officeDocument/2006/relationships/header" Target="header30.xml"/><Relationship Id="rId66" Type="http://schemas.openxmlformats.org/officeDocument/2006/relationships/footer" Target="footer22.xml"/><Relationship Id="rId67" Type="http://schemas.openxmlformats.org/officeDocument/2006/relationships/image" Target="media/image10.png"/><Relationship Id="rId68" Type="http://schemas.openxmlformats.org/officeDocument/2006/relationships/image" Target="media/image11.png"/><Relationship Id="rId69" Type="http://schemas.openxmlformats.org/officeDocument/2006/relationships/header" Target="header31.xml"/><Relationship Id="rId70" Type="http://schemas.openxmlformats.org/officeDocument/2006/relationships/footer" Target="footer23.xml"/><Relationship Id="rId71" Type="http://schemas.openxmlformats.org/officeDocument/2006/relationships/image" Target="media/image12.png"/><Relationship Id="rId72" Type="http://schemas.openxmlformats.org/officeDocument/2006/relationships/image" Target="media/image13.png"/><Relationship Id="rId73" Type="http://schemas.openxmlformats.org/officeDocument/2006/relationships/header" Target="header32.xml"/><Relationship Id="rId74" Type="http://schemas.openxmlformats.org/officeDocument/2006/relationships/footer" Target="footer24.xml"/><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header" Target="header33.xml"/><Relationship Id="rId78" Type="http://schemas.openxmlformats.org/officeDocument/2006/relationships/footer" Target="footer25.xml"/><Relationship Id="rId79" Type="http://schemas.openxmlformats.org/officeDocument/2006/relationships/header" Target="header34.xml"/><Relationship Id="rId80" Type="http://schemas.openxmlformats.org/officeDocument/2006/relationships/footer" Target="footer26.xml"/><Relationship Id="rId81" Type="http://schemas.openxmlformats.org/officeDocument/2006/relationships/image" Target="media/image16.png"/><Relationship Id="rId82" Type="http://schemas.openxmlformats.org/officeDocument/2006/relationships/image" Target="media/image17.png"/><Relationship Id="rId83" Type="http://schemas.openxmlformats.org/officeDocument/2006/relationships/image" Target="media/image18.png"/><Relationship Id="rId84" Type="http://schemas.openxmlformats.org/officeDocument/2006/relationships/header" Target="header35.xml"/><Relationship Id="rId85" Type="http://schemas.openxmlformats.org/officeDocument/2006/relationships/footer" Target="footer27.xml"/><Relationship Id="rId86" Type="http://schemas.openxmlformats.org/officeDocument/2006/relationships/header" Target="header36.xml"/><Relationship Id="rId87" Type="http://schemas.openxmlformats.org/officeDocument/2006/relationships/footer" Target="footer28.xml"/><Relationship Id="rId88" Type="http://schemas.openxmlformats.org/officeDocument/2006/relationships/image" Target="media/image19.png"/><Relationship Id="rId89" Type="http://schemas.openxmlformats.org/officeDocument/2006/relationships/header" Target="header37.xml"/><Relationship Id="rId90" Type="http://schemas.openxmlformats.org/officeDocument/2006/relationships/footer" Target="footer29.xml"/><Relationship Id="rId91" Type="http://schemas.openxmlformats.org/officeDocument/2006/relationships/image" Target="media/image20.png"/><Relationship Id="rId92" Type="http://schemas.openxmlformats.org/officeDocument/2006/relationships/header" Target="header38.xml"/><Relationship Id="rId93" Type="http://schemas.openxmlformats.org/officeDocument/2006/relationships/footer" Target="footer30.xml"/><Relationship Id="rId94" Type="http://schemas.openxmlformats.org/officeDocument/2006/relationships/image" Target="media/image21.png"/><Relationship Id="rId95" Type="http://schemas.openxmlformats.org/officeDocument/2006/relationships/header" Target="header39.xml"/><Relationship Id="rId96" Type="http://schemas.openxmlformats.org/officeDocument/2006/relationships/footer" Target="footer31.xml"/><Relationship Id="rId97" Type="http://schemas.openxmlformats.org/officeDocument/2006/relationships/image" Target="media/image22.png"/><Relationship Id="rId98" Type="http://schemas.openxmlformats.org/officeDocument/2006/relationships/header" Target="header40.xml"/><Relationship Id="rId99" Type="http://schemas.openxmlformats.org/officeDocument/2006/relationships/footer" Target="footer32.xml"/><Relationship Id="rId100" Type="http://schemas.openxmlformats.org/officeDocument/2006/relationships/image" Target="media/image23.png"/><Relationship Id="rId101" Type="http://schemas.openxmlformats.org/officeDocument/2006/relationships/image" Target="media/image24.png"/><Relationship Id="rId102" Type="http://schemas.openxmlformats.org/officeDocument/2006/relationships/header" Target="header41.xml"/><Relationship Id="rId103" Type="http://schemas.openxmlformats.org/officeDocument/2006/relationships/footer" Target="footer33.xml"/><Relationship Id="rId104" Type="http://schemas.openxmlformats.org/officeDocument/2006/relationships/header" Target="header42.xml"/><Relationship Id="rId105" Type="http://schemas.openxmlformats.org/officeDocument/2006/relationships/footer" Target="footer34.xml"/><Relationship Id="rId106" Type="http://schemas.openxmlformats.org/officeDocument/2006/relationships/image" Target="media/image25.png"/><Relationship Id="rId107" Type="http://schemas.openxmlformats.org/officeDocument/2006/relationships/image" Target="media/image26.png"/><Relationship Id="rId108" Type="http://schemas.openxmlformats.org/officeDocument/2006/relationships/header" Target="header43.xml"/><Relationship Id="rId109" Type="http://schemas.openxmlformats.org/officeDocument/2006/relationships/footer" Target="footer35.xml"/><Relationship Id="rId110" Type="http://schemas.openxmlformats.org/officeDocument/2006/relationships/image" Target="media/image27.png"/><Relationship Id="rId111" Type="http://schemas.openxmlformats.org/officeDocument/2006/relationships/header" Target="header44.xml"/><Relationship Id="rId112" Type="http://schemas.openxmlformats.org/officeDocument/2006/relationships/footer" Target="footer36.xml"/><Relationship Id="rId113" Type="http://schemas.openxmlformats.org/officeDocument/2006/relationships/image" Target="media/image28.png"/><Relationship Id="rId114" Type="http://schemas.openxmlformats.org/officeDocument/2006/relationships/header" Target="header45.xml"/><Relationship Id="rId115" Type="http://schemas.openxmlformats.org/officeDocument/2006/relationships/footer" Target="footer37.xml"/><Relationship Id="rId116" Type="http://schemas.openxmlformats.org/officeDocument/2006/relationships/image" Target="media/image29.png"/><Relationship Id="rId117" Type="http://schemas.openxmlformats.org/officeDocument/2006/relationships/image" Target="media/image30.png"/><Relationship Id="rId118" Type="http://schemas.openxmlformats.org/officeDocument/2006/relationships/header" Target="header46.xml"/><Relationship Id="rId119" Type="http://schemas.openxmlformats.org/officeDocument/2006/relationships/footer" Target="footer38.xml"/><Relationship Id="rId120" Type="http://schemas.openxmlformats.org/officeDocument/2006/relationships/image" Target="media/image31.png"/><Relationship Id="rId121" Type="http://schemas.openxmlformats.org/officeDocument/2006/relationships/header" Target="header47.xml"/><Relationship Id="rId122" Type="http://schemas.openxmlformats.org/officeDocument/2006/relationships/footer" Target="footer39.xml"/><Relationship Id="rId123" Type="http://schemas.openxmlformats.org/officeDocument/2006/relationships/image" Target="media/image32.png"/><Relationship Id="rId124" Type="http://schemas.openxmlformats.org/officeDocument/2006/relationships/image" Target="media/image33.png"/><Relationship Id="rId125" Type="http://schemas.openxmlformats.org/officeDocument/2006/relationships/header" Target="header48.xml"/><Relationship Id="rId126" Type="http://schemas.openxmlformats.org/officeDocument/2006/relationships/footer" Target="footer40.xml"/><Relationship Id="rId127" Type="http://schemas.openxmlformats.org/officeDocument/2006/relationships/header" Target="header49.xml"/><Relationship Id="rId128" Type="http://schemas.openxmlformats.org/officeDocument/2006/relationships/footer" Target="footer41.xml"/><Relationship Id="rId129" Type="http://schemas.openxmlformats.org/officeDocument/2006/relationships/header" Target="header50.xml"/><Relationship Id="rId130" Type="http://schemas.openxmlformats.org/officeDocument/2006/relationships/footer" Target="footer42.xml"/><Relationship Id="rId131" Type="http://schemas.openxmlformats.org/officeDocument/2006/relationships/header" Target="header51.xml"/><Relationship Id="rId132" Type="http://schemas.openxmlformats.org/officeDocument/2006/relationships/footer" Target="footer43.xml"/><Relationship Id="rId133" Type="http://schemas.openxmlformats.org/officeDocument/2006/relationships/header" Target="header52.xml"/><Relationship Id="rId134" Type="http://schemas.openxmlformats.org/officeDocument/2006/relationships/footer" Target="footer44.xml"/><Relationship Id="rId135" Type="http://schemas.openxmlformats.org/officeDocument/2006/relationships/header" Target="header53.xml"/><Relationship Id="rId136" Type="http://schemas.openxmlformats.org/officeDocument/2006/relationships/footer" Target="footer45.xml"/><Relationship Id="rId137" Type="http://schemas.openxmlformats.org/officeDocument/2006/relationships/header" Target="header54.xml"/><Relationship Id="rId138" Type="http://schemas.openxmlformats.org/officeDocument/2006/relationships/footer" Target="footer46.xml"/><Relationship Id="rId139" Type="http://schemas.openxmlformats.org/officeDocument/2006/relationships/header" Target="header55.xml"/><Relationship Id="rId140" Type="http://schemas.openxmlformats.org/officeDocument/2006/relationships/footer" Target="footer47.xml"/><Relationship Id="rId141" Type="http://schemas.openxmlformats.org/officeDocument/2006/relationships/header" Target="header56.xml"/><Relationship Id="rId142" Type="http://schemas.openxmlformats.org/officeDocument/2006/relationships/footer" Target="footer48.xml"/><Relationship Id="rId143" Type="http://schemas.openxmlformats.org/officeDocument/2006/relationships/header" Target="header57.xml"/><Relationship Id="rId144" Type="http://schemas.openxmlformats.org/officeDocument/2006/relationships/footer" Target="footer49.xml"/><Relationship Id="rId145" Type="http://schemas.openxmlformats.org/officeDocument/2006/relationships/header" Target="header58.xml"/><Relationship Id="rId146" Type="http://schemas.openxmlformats.org/officeDocument/2006/relationships/footer" Target="footer50.xml"/><Relationship Id="rId147" Type="http://schemas.openxmlformats.org/officeDocument/2006/relationships/header" Target="header59.xml"/><Relationship Id="rId148" Type="http://schemas.openxmlformats.org/officeDocument/2006/relationships/footer" Target="footer51.xml"/><Relationship Id="rId149" Type="http://schemas.openxmlformats.org/officeDocument/2006/relationships/header" Target="header60.xml"/><Relationship Id="rId150" Type="http://schemas.openxmlformats.org/officeDocument/2006/relationships/footer" Target="footer52.xml"/><Relationship Id="rId151" Type="http://schemas.openxmlformats.org/officeDocument/2006/relationships/header" Target="header61.xml"/><Relationship Id="rId152" Type="http://schemas.openxmlformats.org/officeDocument/2006/relationships/footer" Target="footer53.xml"/><Relationship Id="rId153" Type="http://schemas.openxmlformats.org/officeDocument/2006/relationships/header" Target="header62.xml"/><Relationship Id="rId154" Type="http://schemas.openxmlformats.org/officeDocument/2006/relationships/footer" Target="footer54.xml"/><Relationship Id="rId155" Type="http://schemas.openxmlformats.org/officeDocument/2006/relationships/header" Target="header63.xml"/><Relationship Id="rId156" Type="http://schemas.openxmlformats.org/officeDocument/2006/relationships/footer" Target="footer55.xml"/><Relationship Id="rId157" Type="http://schemas.openxmlformats.org/officeDocument/2006/relationships/header" Target="header64.xml"/><Relationship Id="rId158" Type="http://schemas.openxmlformats.org/officeDocument/2006/relationships/footer" Target="footer56.xml"/><Relationship Id="rId159" Type="http://schemas.openxmlformats.org/officeDocument/2006/relationships/header" Target="header65.xml"/><Relationship Id="rId160" Type="http://schemas.openxmlformats.org/officeDocument/2006/relationships/footer" Target="footer57.xml"/><Relationship Id="rId161" Type="http://schemas.openxmlformats.org/officeDocument/2006/relationships/header" Target="header66.xml"/><Relationship Id="rId162" Type="http://schemas.openxmlformats.org/officeDocument/2006/relationships/footer" Target="footer58.xml"/><Relationship Id="rId163" Type="http://schemas.openxmlformats.org/officeDocument/2006/relationships/header" Target="header67.xml"/><Relationship Id="rId164" Type="http://schemas.openxmlformats.org/officeDocument/2006/relationships/footer" Target="footer59.xml"/><Relationship Id="rId165" Type="http://schemas.openxmlformats.org/officeDocument/2006/relationships/header" Target="header68.xml"/><Relationship Id="rId166" Type="http://schemas.openxmlformats.org/officeDocument/2006/relationships/footer" Target="footer60.xml"/><Relationship Id="rId167" Type="http://schemas.openxmlformats.org/officeDocument/2006/relationships/image" Target="media/image34.png"/><Relationship Id="rId168" Type="http://schemas.openxmlformats.org/officeDocument/2006/relationships/header" Target="header69.xml"/><Relationship Id="rId169" Type="http://schemas.openxmlformats.org/officeDocument/2006/relationships/footer" Target="footer61.xml"/><Relationship Id="rId170" Type="http://schemas.openxmlformats.org/officeDocument/2006/relationships/header" Target="header70.xml"/><Relationship Id="rId171" Type="http://schemas.openxmlformats.org/officeDocument/2006/relationships/footer" Target="footer62.xml"/><Relationship Id="rId172" Type="http://schemas.openxmlformats.org/officeDocument/2006/relationships/header" Target="header71.xml"/><Relationship Id="rId173" Type="http://schemas.openxmlformats.org/officeDocument/2006/relationships/footer" Target="footer63.xml"/><Relationship Id="rId174" Type="http://schemas.openxmlformats.org/officeDocument/2006/relationships/header" Target="header72.xml"/><Relationship Id="rId175" Type="http://schemas.openxmlformats.org/officeDocument/2006/relationships/footer" Target="footer64.xml"/><Relationship Id="rId176" Type="http://schemas.openxmlformats.org/officeDocument/2006/relationships/header" Target="header73.xml"/><Relationship Id="rId177" Type="http://schemas.openxmlformats.org/officeDocument/2006/relationships/footer" Target="footer65.xml"/><Relationship Id="rId178" Type="http://schemas.openxmlformats.org/officeDocument/2006/relationships/header" Target="header74.xml"/><Relationship Id="rId179" Type="http://schemas.openxmlformats.org/officeDocument/2006/relationships/footer" Target="footer66.xml"/><Relationship Id="rId180" Type="http://schemas.openxmlformats.org/officeDocument/2006/relationships/header" Target="header75.xml"/><Relationship Id="rId181" Type="http://schemas.openxmlformats.org/officeDocument/2006/relationships/footer" Target="footer67.xml"/><Relationship Id="rId182" Type="http://schemas.openxmlformats.org/officeDocument/2006/relationships/header" Target="header76.xml"/><Relationship Id="rId183" Type="http://schemas.openxmlformats.org/officeDocument/2006/relationships/footer" Target="footer68.xml"/><Relationship Id="rId184" Type="http://schemas.openxmlformats.org/officeDocument/2006/relationships/header" Target="header77.xml"/><Relationship Id="rId185" Type="http://schemas.openxmlformats.org/officeDocument/2006/relationships/footer" Target="footer69.xml"/><Relationship Id="rId186" Type="http://schemas.openxmlformats.org/officeDocument/2006/relationships/header" Target="header78.xml"/><Relationship Id="rId187" Type="http://schemas.openxmlformats.org/officeDocument/2006/relationships/footer" Target="footer70.xml"/><Relationship Id="rId188" Type="http://schemas.openxmlformats.org/officeDocument/2006/relationships/header" Target="header79.xml"/><Relationship Id="rId189" Type="http://schemas.openxmlformats.org/officeDocument/2006/relationships/footer" Target="footer71.xml"/><Relationship Id="rId190" Type="http://schemas.openxmlformats.org/officeDocument/2006/relationships/header" Target="header80.xml"/><Relationship Id="rId191" Type="http://schemas.openxmlformats.org/officeDocument/2006/relationships/footer" Target="footer72.xml"/><Relationship Id="rId192" Type="http://schemas.openxmlformats.org/officeDocument/2006/relationships/header" Target="header81.xml"/><Relationship Id="rId193" Type="http://schemas.openxmlformats.org/officeDocument/2006/relationships/footer" Target="footer73.xml"/><Relationship Id="rId194" Type="http://schemas.openxmlformats.org/officeDocument/2006/relationships/image" Target="media/image35.jpeg"/><Relationship Id="rId195" Type="http://schemas.openxmlformats.org/officeDocument/2006/relationships/header" Target="header82.xml"/><Relationship Id="rId196" Type="http://schemas.openxmlformats.org/officeDocument/2006/relationships/footer" Target="footer74.xml"/><Relationship Id="rId197" Type="http://schemas.openxmlformats.org/officeDocument/2006/relationships/header" Target="header83.xml"/><Relationship Id="rId198" Type="http://schemas.openxmlformats.org/officeDocument/2006/relationships/footer" Target="footer75.xml"/><Relationship Id="rId199" Type="http://schemas.openxmlformats.org/officeDocument/2006/relationships/header" Target="header84.xml"/><Relationship Id="rId200" Type="http://schemas.openxmlformats.org/officeDocument/2006/relationships/footer" Target="footer76.xml"/><Relationship Id="rId201" Type="http://schemas.openxmlformats.org/officeDocument/2006/relationships/header" Target="header85.xml"/><Relationship Id="rId202" Type="http://schemas.openxmlformats.org/officeDocument/2006/relationships/footer" Target="footer77.xml"/><Relationship Id="rId203" Type="http://schemas.openxmlformats.org/officeDocument/2006/relationships/header" Target="header86.xml"/><Relationship Id="rId204" Type="http://schemas.openxmlformats.org/officeDocument/2006/relationships/footer" Target="footer78.xml"/><Relationship Id="rId205" Type="http://schemas.openxmlformats.org/officeDocument/2006/relationships/header" Target="header87.xml"/><Relationship Id="rId206" Type="http://schemas.openxmlformats.org/officeDocument/2006/relationships/footer" Target="footer79.xml"/><Relationship Id="rId207" Type="http://schemas.openxmlformats.org/officeDocument/2006/relationships/header" Target="header88.xml"/><Relationship Id="rId208" Type="http://schemas.openxmlformats.org/officeDocument/2006/relationships/footer" Target="footer80.xml"/><Relationship Id="rId209" Type="http://schemas.openxmlformats.org/officeDocument/2006/relationships/image" Target="media/image36.jpeg"/><Relationship Id="rId210" Type="http://schemas.openxmlformats.org/officeDocument/2006/relationships/image" Target="media/image37.png"/><Relationship Id="rId211" Type="http://schemas.openxmlformats.org/officeDocument/2006/relationships/header" Target="header89.xml"/><Relationship Id="rId212" Type="http://schemas.openxmlformats.org/officeDocument/2006/relationships/footer" Target="footer81.xml"/><Relationship Id="rId213" Type="http://schemas.openxmlformats.org/officeDocument/2006/relationships/header" Target="header90.xml"/><Relationship Id="rId214" Type="http://schemas.openxmlformats.org/officeDocument/2006/relationships/footer" Target="footer82.xml"/><Relationship Id="rId215" Type="http://schemas.openxmlformats.org/officeDocument/2006/relationships/image" Target="media/image38.png"/><Relationship Id="rId216" Type="http://schemas.openxmlformats.org/officeDocument/2006/relationships/header" Target="header91.xml"/><Relationship Id="rId217" Type="http://schemas.openxmlformats.org/officeDocument/2006/relationships/footer" Target="footer83.xml"/><Relationship Id="rId218" Type="http://schemas.openxmlformats.org/officeDocument/2006/relationships/header" Target="header92.xml"/><Relationship Id="rId219" Type="http://schemas.openxmlformats.org/officeDocument/2006/relationships/footer" Target="footer84.xml"/><Relationship Id="rId220" Type="http://schemas.openxmlformats.org/officeDocument/2006/relationships/header" Target="header93.xml"/><Relationship Id="rId221" Type="http://schemas.openxmlformats.org/officeDocument/2006/relationships/footer" Target="footer85.xml"/><Relationship Id="rId222" Type="http://schemas.openxmlformats.org/officeDocument/2006/relationships/header" Target="header94.xml"/><Relationship Id="rId223" Type="http://schemas.openxmlformats.org/officeDocument/2006/relationships/footer" Target="footer86.xml"/><Relationship Id="rId224" Type="http://schemas.openxmlformats.org/officeDocument/2006/relationships/header" Target="header95.xml"/><Relationship Id="rId225" Type="http://schemas.openxmlformats.org/officeDocument/2006/relationships/footer" Target="footer87.xml"/><Relationship Id="rId226" Type="http://schemas.openxmlformats.org/officeDocument/2006/relationships/image" Target="media/image39.png"/><Relationship Id="rId227" Type="http://schemas.openxmlformats.org/officeDocument/2006/relationships/image" Target="media/image40.png"/><Relationship Id="rId228" Type="http://schemas.openxmlformats.org/officeDocument/2006/relationships/image" Target="media/image41.png"/><Relationship Id="rId229" Type="http://schemas.openxmlformats.org/officeDocument/2006/relationships/image" Target="media/image42.png"/><Relationship Id="rId230" Type="http://schemas.openxmlformats.org/officeDocument/2006/relationships/image" Target="media/image43.png"/><Relationship Id="rId231" Type="http://schemas.openxmlformats.org/officeDocument/2006/relationships/image" Target="media/image44.png"/><Relationship Id="rId232" Type="http://schemas.openxmlformats.org/officeDocument/2006/relationships/image" Target="media/image45.png"/><Relationship Id="rId233" Type="http://schemas.openxmlformats.org/officeDocument/2006/relationships/image" Target="media/image46.png"/><Relationship Id="rId234" Type="http://schemas.openxmlformats.org/officeDocument/2006/relationships/header" Target="header96.xml"/><Relationship Id="rId235" Type="http://schemas.openxmlformats.org/officeDocument/2006/relationships/footer" Target="footer88.xml"/><Relationship Id="rId236" Type="http://schemas.openxmlformats.org/officeDocument/2006/relationships/header" Target="header97.xml"/><Relationship Id="rId237" Type="http://schemas.openxmlformats.org/officeDocument/2006/relationships/footer" Target="footer89.xml"/><Relationship Id="rId238" Type="http://schemas.openxmlformats.org/officeDocument/2006/relationships/header" Target="header98.xml"/><Relationship Id="rId239" Type="http://schemas.openxmlformats.org/officeDocument/2006/relationships/footer" Target="footer90.xml"/><Relationship Id="rId240" Type="http://schemas.openxmlformats.org/officeDocument/2006/relationships/header" Target="header99.xml"/><Relationship Id="rId241" Type="http://schemas.openxmlformats.org/officeDocument/2006/relationships/footer" Target="footer91.xml"/><Relationship Id="rId242" Type="http://schemas.openxmlformats.org/officeDocument/2006/relationships/header" Target="header100.xml"/><Relationship Id="rId243" Type="http://schemas.openxmlformats.org/officeDocument/2006/relationships/footer" Target="footer92.xml"/><Relationship Id="rId244" Type="http://schemas.openxmlformats.org/officeDocument/2006/relationships/header" Target="header101.xml"/><Relationship Id="rId245" Type="http://schemas.openxmlformats.org/officeDocument/2006/relationships/footer" Target="footer93.xml"/><Relationship Id="rId246" Type="http://schemas.openxmlformats.org/officeDocument/2006/relationships/header" Target="header102.xml"/><Relationship Id="rId247" Type="http://schemas.openxmlformats.org/officeDocument/2006/relationships/footer" Target="footer94.xml"/><Relationship Id="rId248" Type="http://schemas.openxmlformats.org/officeDocument/2006/relationships/header" Target="header103.xml"/><Relationship Id="rId249" Type="http://schemas.openxmlformats.org/officeDocument/2006/relationships/footer" Target="footer95.xml"/><Relationship Id="rId250" Type="http://schemas.openxmlformats.org/officeDocument/2006/relationships/header" Target="header104.xml"/><Relationship Id="rId251" Type="http://schemas.openxmlformats.org/officeDocument/2006/relationships/footer" Target="footer96.xml"/><Relationship Id="rId252" Type="http://schemas.openxmlformats.org/officeDocument/2006/relationships/image" Target="media/image47.png"/><Relationship Id="rId253" Type="http://schemas.openxmlformats.org/officeDocument/2006/relationships/header" Target="header105.xml"/><Relationship Id="rId254" Type="http://schemas.openxmlformats.org/officeDocument/2006/relationships/footer" Target="footer97.xml"/><Relationship Id="rId255" Type="http://schemas.openxmlformats.org/officeDocument/2006/relationships/header" Target="header106.xml"/><Relationship Id="rId256" Type="http://schemas.openxmlformats.org/officeDocument/2006/relationships/footer" Target="footer98.xml"/><Relationship Id="rId257" Type="http://schemas.openxmlformats.org/officeDocument/2006/relationships/header" Target="header107.xml"/><Relationship Id="rId258" Type="http://schemas.openxmlformats.org/officeDocument/2006/relationships/footer" Target="footer99.xml"/><Relationship Id="rId259" Type="http://schemas.openxmlformats.org/officeDocument/2006/relationships/header" Target="header108.xml"/><Relationship Id="rId260" Type="http://schemas.openxmlformats.org/officeDocument/2006/relationships/footer" Target="footer100.xml"/><Relationship Id="rId261" Type="http://schemas.openxmlformats.org/officeDocument/2006/relationships/header" Target="header109.xml"/><Relationship Id="rId262" Type="http://schemas.openxmlformats.org/officeDocument/2006/relationships/footer" Target="footer101.xml"/><Relationship Id="rId263" Type="http://schemas.openxmlformats.org/officeDocument/2006/relationships/header" Target="header110.xml"/><Relationship Id="rId264" Type="http://schemas.openxmlformats.org/officeDocument/2006/relationships/footer" Target="footer102.xml"/><Relationship Id="rId265" Type="http://schemas.openxmlformats.org/officeDocument/2006/relationships/header" Target="header111.xml"/><Relationship Id="rId266" Type="http://schemas.openxmlformats.org/officeDocument/2006/relationships/footer" Target="footer103.xml"/><Relationship Id="rId267" Type="http://schemas.openxmlformats.org/officeDocument/2006/relationships/header" Target="header112.xml"/><Relationship Id="rId268" Type="http://schemas.openxmlformats.org/officeDocument/2006/relationships/footer" Target="footer104.xml"/><Relationship Id="rId269" Type="http://schemas.openxmlformats.org/officeDocument/2006/relationships/header" Target="header113.xml"/><Relationship Id="rId270" Type="http://schemas.openxmlformats.org/officeDocument/2006/relationships/footer" Target="footer105.xml"/><Relationship Id="rId271" Type="http://schemas.openxmlformats.org/officeDocument/2006/relationships/header" Target="header114.xml"/><Relationship Id="rId272" Type="http://schemas.openxmlformats.org/officeDocument/2006/relationships/footer" Target="footer106.xml"/><Relationship Id="rId273" Type="http://schemas.openxmlformats.org/officeDocument/2006/relationships/header" Target="header115.xml"/><Relationship Id="rId274" Type="http://schemas.openxmlformats.org/officeDocument/2006/relationships/footer" Target="footer107.xml"/><Relationship Id="rId275" Type="http://schemas.openxmlformats.org/officeDocument/2006/relationships/header" Target="header116.xml"/><Relationship Id="rId276" Type="http://schemas.openxmlformats.org/officeDocument/2006/relationships/footer" Target="footer108.xml"/><Relationship Id="rId277" Type="http://schemas.openxmlformats.org/officeDocument/2006/relationships/header" Target="header117.xml"/><Relationship Id="rId278" Type="http://schemas.openxmlformats.org/officeDocument/2006/relationships/footer" Target="footer109.xml"/><Relationship Id="rId279" Type="http://schemas.openxmlformats.org/officeDocument/2006/relationships/header" Target="header118.xml"/><Relationship Id="rId280" Type="http://schemas.openxmlformats.org/officeDocument/2006/relationships/footer" Target="footer110.xml"/><Relationship Id="rId281" Type="http://schemas.openxmlformats.org/officeDocument/2006/relationships/header" Target="header119.xml"/><Relationship Id="rId282" Type="http://schemas.openxmlformats.org/officeDocument/2006/relationships/footer" Target="footer111.xml"/><Relationship Id="rId283" Type="http://schemas.openxmlformats.org/officeDocument/2006/relationships/header" Target="header120.xml"/><Relationship Id="rId284" Type="http://schemas.openxmlformats.org/officeDocument/2006/relationships/footer" Target="footer112.xml"/><Relationship Id="rId285" Type="http://schemas.openxmlformats.org/officeDocument/2006/relationships/header" Target="header121.xml"/><Relationship Id="rId286" Type="http://schemas.openxmlformats.org/officeDocument/2006/relationships/footer" Target="footer113.xml"/><Relationship Id="rId287" Type="http://schemas.openxmlformats.org/officeDocument/2006/relationships/header" Target="header122.xml"/><Relationship Id="rId288" Type="http://schemas.openxmlformats.org/officeDocument/2006/relationships/footer" Target="footer114.xml"/><Relationship Id="rId289" Type="http://schemas.openxmlformats.org/officeDocument/2006/relationships/header" Target="header123.xml"/><Relationship Id="rId290" Type="http://schemas.openxmlformats.org/officeDocument/2006/relationships/footer" Target="footer115.xml"/><Relationship Id="rId291" Type="http://schemas.openxmlformats.org/officeDocument/2006/relationships/header" Target="header124.xml"/><Relationship Id="rId292" Type="http://schemas.openxmlformats.org/officeDocument/2006/relationships/footer" Target="footer116.xml"/><Relationship Id="rId293" Type="http://schemas.openxmlformats.org/officeDocument/2006/relationships/header" Target="header125.xml"/><Relationship Id="rId294" Type="http://schemas.openxmlformats.org/officeDocument/2006/relationships/footer" Target="footer117.xml"/><Relationship Id="rId295" Type="http://schemas.openxmlformats.org/officeDocument/2006/relationships/header" Target="header126.xml"/><Relationship Id="rId296" Type="http://schemas.openxmlformats.org/officeDocument/2006/relationships/footer" Target="footer118.xml"/><Relationship Id="rId297" Type="http://schemas.openxmlformats.org/officeDocument/2006/relationships/header" Target="header127.xml"/><Relationship Id="rId298" Type="http://schemas.openxmlformats.org/officeDocument/2006/relationships/footer" Target="footer119.xml"/><Relationship Id="rId299" Type="http://schemas.openxmlformats.org/officeDocument/2006/relationships/header" Target="header128.xml"/><Relationship Id="rId300" Type="http://schemas.openxmlformats.org/officeDocument/2006/relationships/footer" Target="footer120.xml"/><Relationship Id="rId301" Type="http://schemas.openxmlformats.org/officeDocument/2006/relationships/header" Target="header129.xml"/><Relationship Id="rId302" Type="http://schemas.openxmlformats.org/officeDocument/2006/relationships/footer" Target="footer121.xml"/><Relationship Id="rId303" Type="http://schemas.openxmlformats.org/officeDocument/2006/relationships/header" Target="header130.xml"/><Relationship Id="rId304" Type="http://schemas.openxmlformats.org/officeDocument/2006/relationships/footer" Target="footer122.xml"/><Relationship Id="rId305" Type="http://schemas.openxmlformats.org/officeDocument/2006/relationships/header" Target="header131.xml"/><Relationship Id="rId306" Type="http://schemas.openxmlformats.org/officeDocument/2006/relationships/footer" Target="footer123.xml"/><Relationship Id="rId307" Type="http://schemas.openxmlformats.org/officeDocument/2006/relationships/header" Target="header132.xml"/><Relationship Id="rId308" Type="http://schemas.openxmlformats.org/officeDocument/2006/relationships/footer" Target="footer124.xml"/><Relationship Id="rId309" Type="http://schemas.openxmlformats.org/officeDocument/2006/relationships/image" Target="media/image48.jpeg"/><Relationship Id="rId310" Type="http://schemas.openxmlformats.org/officeDocument/2006/relationships/header" Target="header133.xml"/><Relationship Id="rId311" Type="http://schemas.openxmlformats.org/officeDocument/2006/relationships/footer" Target="footer125.xml"/><Relationship Id="rId312" Type="http://schemas.openxmlformats.org/officeDocument/2006/relationships/image" Target="media/image49.jpeg"/><Relationship Id="rId313" Type="http://schemas.openxmlformats.org/officeDocument/2006/relationships/header" Target="header134.xml"/><Relationship Id="rId314" Type="http://schemas.openxmlformats.org/officeDocument/2006/relationships/footer" Target="footer126.xml"/><Relationship Id="rId315" Type="http://schemas.openxmlformats.org/officeDocument/2006/relationships/image" Target="media/image50.jpeg"/><Relationship Id="rId316" Type="http://schemas.openxmlformats.org/officeDocument/2006/relationships/header" Target="header135.xml"/><Relationship Id="rId317" Type="http://schemas.openxmlformats.org/officeDocument/2006/relationships/footer" Target="footer127.xml"/><Relationship Id="rId318" Type="http://schemas.openxmlformats.org/officeDocument/2006/relationships/image" Target="media/image51.png"/><Relationship Id="rId319" Type="http://schemas.openxmlformats.org/officeDocument/2006/relationships/header" Target="header136.xml"/><Relationship Id="rId320" Type="http://schemas.openxmlformats.org/officeDocument/2006/relationships/footer" Target="footer128.xml"/><Relationship Id="rId321" Type="http://schemas.openxmlformats.org/officeDocument/2006/relationships/header" Target="header137.xml"/><Relationship Id="rId322" Type="http://schemas.openxmlformats.org/officeDocument/2006/relationships/footer" Target="footer129.xml"/><Relationship Id="rId323" Type="http://schemas.openxmlformats.org/officeDocument/2006/relationships/header" Target="header138.xml"/><Relationship Id="rId324" Type="http://schemas.openxmlformats.org/officeDocument/2006/relationships/footer" Target="footer130.xml"/><Relationship Id="rId325" Type="http://schemas.openxmlformats.org/officeDocument/2006/relationships/header" Target="header139.xml"/><Relationship Id="rId326" Type="http://schemas.openxmlformats.org/officeDocument/2006/relationships/footer" Target="footer131.xml"/><Relationship Id="rId327" Type="http://schemas.openxmlformats.org/officeDocument/2006/relationships/header" Target="header140.xml"/><Relationship Id="rId328" Type="http://schemas.openxmlformats.org/officeDocument/2006/relationships/footer" Target="footer132.xml"/><Relationship Id="rId329" Type="http://schemas.openxmlformats.org/officeDocument/2006/relationships/header" Target="header141.xml"/><Relationship Id="rId330" Type="http://schemas.openxmlformats.org/officeDocument/2006/relationships/footer" Target="footer133.xml"/><Relationship Id="rId331" Type="http://schemas.openxmlformats.org/officeDocument/2006/relationships/header" Target="header142.xml"/><Relationship Id="rId332" Type="http://schemas.openxmlformats.org/officeDocument/2006/relationships/footer" Target="footer134.xml"/><Relationship Id="rId333" Type="http://schemas.openxmlformats.org/officeDocument/2006/relationships/header" Target="header143.xml"/><Relationship Id="rId334" Type="http://schemas.openxmlformats.org/officeDocument/2006/relationships/footer" Target="footer135.xml"/><Relationship Id="rId335" Type="http://schemas.openxmlformats.org/officeDocument/2006/relationships/header" Target="header144.xml"/><Relationship Id="rId336" Type="http://schemas.openxmlformats.org/officeDocument/2006/relationships/footer" Target="footer136.xml"/><Relationship Id="rId337" Type="http://schemas.openxmlformats.org/officeDocument/2006/relationships/header" Target="header145.xml"/><Relationship Id="rId338" Type="http://schemas.openxmlformats.org/officeDocument/2006/relationships/footer" Target="footer137.xml"/><Relationship Id="rId339" Type="http://schemas.openxmlformats.org/officeDocument/2006/relationships/header" Target="header146.xml"/><Relationship Id="rId340" Type="http://schemas.openxmlformats.org/officeDocument/2006/relationships/footer" Target="footer138.xml"/><Relationship Id="rId341" Type="http://schemas.openxmlformats.org/officeDocument/2006/relationships/header" Target="header147.xml"/><Relationship Id="rId342" Type="http://schemas.openxmlformats.org/officeDocument/2006/relationships/footer" Target="footer139.xml"/><Relationship Id="rId343" Type="http://schemas.openxmlformats.org/officeDocument/2006/relationships/header" Target="header148.xml"/><Relationship Id="rId344" Type="http://schemas.openxmlformats.org/officeDocument/2006/relationships/footer" Target="footer140.xml"/><Relationship Id="rId345" Type="http://schemas.openxmlformats.org/officeDocument/2006/relationships/header" Target="header149.xml"/><Relationship Id="rId346" Type="http://schemas.openxmlformats.org/officeDocument/2006/relationships/footer" Target="footer141.xml"/><Relationship Id="rId347" Type="http://schemas.openxmlformats.org/officeDocument/2006/relationships/header" Target="header150.xml"/><Relationship Id="rId348" Type="http://schemas.openxmlformats.org/officeDocument/2006/relationships/footer" Target="footer142.xml"/><Relationship Id="rId349" Type="http://schemas.openxmlformats.org/officeDocument/2006/relationships/image" Target="media/image52.png"/><Relationship Id="rId350" Type="http://schemas.openxmlformats.org/officeDocument/2006/relationships/header" Target="header151.xml"/><Relationship Id="rId351" Type="http://schemas.openxmlformats.org/officeDocument/2006/relationships/footer" Target="footer143.xml"/><Relationship Id="rId352" Type="http://schemas.openxmlformats.org/officeDocument/2006/relationships/header" Target="header152.xml"/><Relationship Id="rId353" Type="http://schemas.openxmlformats.org/officeDocument/2006/relationships/footer" Target="footer144.xml"/><Relationship Id="rId354" Type="http://schemas.openxmlformats.org/officeDocument/2006/relationships/header" Target="header153.xml"/><Relationship Id="rId355" Type="http://schemas.openxmlformats.org/officeDocument/2006/relationships/footer" Target="footer145.xml"/><Relationship Id="rId356" Type="http://schemas.openxmlformats.org/officeDocument/2006/relationships/image" Target="media/image53.jpeg"/><Relationship Id="rId357" Type="http://schemas.openxmlformats.org/officeDocument/2006/relationships/image" Target="media/image54.png"/><Relationship Id="rId358" Type="http://schemas.openxmlformats.org/officeDocument/2006/relationships/image" Target="media/image55.png"/><Relationship Id="rId359" Type="http://schemas.openxmlformats.org/officeDocument/2006/relationships/image" Target="media/image56.png"/><Relationship Id="rId360" Type="http://schemas.openxmlformats.org/officeDocument/2006/relationships/image" Target="media/image57.png"/><Relationship Id="rId361" Type="http://schemas.openxmlformats.org/officeDocument/2006/relationships/image" Target="media/image58.png"/><Relationship Id="rId362" Type="http://schemas.openxmlformats.org/officeDocument/2006/relationships/image" Target="media/image59.png"/><Relationship Id="rId363" Type="http://schemas.openxmlformats.org/officeDocument/2006/relationships/image" Target="media/image60.png"/><Relationship Id="rId364" Type="http://schemas.openxmlformats.org/officeDocument/2006/relationships/image" Target="media/image61.png"/><Relationship Id="rId365" Type="http://schemas.openxmlformats.org/officeDocument/2006/relationships/image" Target="media/image62.png"/><Relationship Id="rId366" Type="http://schemas.openxmlformats.org/officeDocument/2006/relationships/image" Target="media/image63.png"/><Relationship Id="rId367" Type="http://schemas.openxmlformats.org/officeDocument/2006/relationships/image" Target="media/image64.png"/><Relationship Id="rId368" Type="http://schemas.openxmlformats.org/officeDocument/2006/relationships/image" Target="media/image65.png"/><Relationship Id="rId369" Type="http://schemas.openxmlformats.org/officeDocument/2006/relationships/image" Target="media/image66.png"/><Relationship Id="rId370" Type="http://schemas.openxmlformats.org/officeDocument/2006/relationships/image" Target="media/image67.png"/><Relationship Id="rId371" Type="http://schemas.openxmlformats.org/officeDocument/2006/relationships/image" Target="media/image68.png"/><Relationship Id="rId372" Type="http://schemas.openxmlformats.org/officeDocument/2006/relationships/image" Target="media/image69.png"/><Relationship Id="rId373" Type="http://schemas.openxmlformats.org/officeDocument/2006/relationships/image" Target="media/image70.png"/><Relationship Id="rId374" Type="http://schemas.openxmlformats.org/officeDocument/2006/relationships/image" Target="media/image71.png"/><Relationship Id="rId375" Type="http://schemas.openxmlformats.org/officeDocument/2006/relationships/image" Target="media/image72.png"/><Relationship Id="rId376" Type="http://schemas.openxmlformats.org/officeDocument/2006/relationships/image" Target="media/image73.png"/><Relationship Id="rId377" Type="http://schemas.openxmlformats.org/officeDocument/2006/relationships/image" Target="media/image74.png"/><Relationship Id="rId378" Type="http://schemas.openxmlformats.org/officeDocument/2006/relationships/header" Target="header154.xml"/><Relationship Id="rId379" Type="http://schemas.openxmlformats.org/officeDocument/2006/relationships/footer" Target="footer146.xml"/><Relationship Id="rId380" Type="http://schemas.openxmlformats.org/officeDocument/2006/relationships/header" Target="header155.xml"/><Relationship Id="rId381" Type="http://schemas.openxmlformats.org/officeDocument/2006/relationships/footer" Target="footer147.xml"/><Relationship Id="rId382" Type="http://schemas.openxmlformats.org/officeDocument/2006/relationships/header" Target="header156.xml"/><Relationship Id="rId383" Type="http://schemas.openxmlformats.org/officeDocument/2006/relationships/footer" Target="footer148.xml"/><Relationship Id="rId384" Type="http://schemas.openxmlformats.org/officeDocument/2006/relationships/image" Target="media/image75.png"/><Relationship Id="rId385" Type="http://schemas.openxmlformats.org/officeDocument/2006/relationships/image" Target="media/image76.jpeg"/><Relationship Id="rId386" Type="http://schemas.openxmlformats.org/officeDocument/2006/relationships/image" Target="media/image77.png"/><Relationship Id="rId387" Type="http://schemas.openxmlformats.org/officeDocument/2006/relationships/image" Target="media/image78.png"/><Relationship Id="rId388" Type="http://schemas.openxmlformats.org/officeDocument/2006/relationships/image" Target="media/image79.png"/><Relationship Id="rId389" Type="http://schemas.openxmlformats.org/officeDocument/2006/relationships/image" Target="media/image80.png"/><Relationship Id="rId390" Type="http://schemas.openxmlformats.org/officeDocument/2006/relationships/image" Target="media/image81.png"/><Relationship Id="rId391" Type="http://schemas.openxmlformats.org/officeDocument/2006/relationships/image" Target="media/image82.png"/><Relationship Id="rId392" Type="http://schemas.openxmlformats.org/officeDocument/2006/relationships/image" Target="media/image83.png"/><Relationship Id="rId393" Type="http://schemas.openxmlformats.org/officeDocument/2006/relationships/image" Target="media/image84.png"/><Relationship Id="rId394" Type="http://schemas.openxmlformats.org/officeDocument/2006/relationships/image" Target="media/image85.png"/><Relationship Id="rId395" Type="http://schemas.openxmlformats.org/officeDocument/2006/relationships/image" Target="media/image86.png"/><Relationship Id="rId396" Type="http://schemas.openxmlformats.org/officeDocument/2006/relationships/image" Target="media/image87.png"/><Relationship Id="rId397" Type="http://schemas.openxmlformats.org/officeDocument/2006/relationships/image" Target="media/image88.png"/><Relationship Id="rId398" Type="http://schemas.openxmlformats.org/officeDocument/2006/relationships/image" Target="media/image89.png"/><Relationship Id="rId399" Type="http://schemas.openxmlformats.org/officeDocument/2006/relationships/image" Target="media/image90.png"/><Relationship Id="rId400" Type="http://schemas.openxmlformats.org/officeDocument/2006/relationships/image" Target="media/image91.png"/><Relationship Id="rId401" Type="http://schemas.openxmlformats.org/officeDocument/2006/relationships/image" Target="media/image92.png"/><Relationship Id="rId402" Type="http://schemas.openxmlformats.org/officeDocument/2006/relationships/image" Target="media/image93.png"/><Relationship Id="rId403" Type="http://schemas.openxmlformats.org/officeDocument/2006/relationships/image" Target="media/image94.png"/><Relationship Id="rId404" Type="http://schemas.openxmlformats.org/officeDocument/2006/relationships/image" Target="media/image95.png"/><Relationship Id="rId405" Type="http://schemas.openxmlformats.org/officeDocument/2006/relationships/image" Target="media/image96.png"/><Relationship Id="rId406" Type="http://schemas.openxmlformats.org/officeDocument/2006/relationships/header" Target="header157.xml"/><Relationship Id="rId407" Type="http://schemas.openxmlformats.org/officeDocument/2006/relationships/footer" Target="footer149.xml"/><Relationship Id="rId408" Type="http://schemas.openxmlformats.org/officeDocument/2006/relationships/header" Target="header158.xml"/><Relationship Id="rId409" Type="http://schemas.openxmlformats.org/officeDocument/2006/relationships/footer" Target="footer150.xml"/><Relationship Id="rId410" Type="http://schemas.openxmlformats.org/officeDocument/2006/relationships/header" Target="header159.xml"/><Relationship Id="rId411" Type="http://schemas.openxmlformats.org/officeDocument/2006/relationships/footer" Target="footer151.xml"/><Relationship Id="rId412" Type="http://schemas.openxmlformats.org/officeDocument/2006/relationships/image" Target="media/image97.png"/><Relationship Id="rId413" Type="http://schemas.openxmlformats.org/officeDocument/2006/relationships/image" Target="media/image98.png"/><Relationship Id="rId414" Type="http://schemas.openxmlformats.org/officeDocument/2006/relationships/header" Target="header160.xml"/><Relationship Id="rId415" Type="http://schemas.openxmlformats.org/officeDocument/2006/relationships/footer" Target="footer152.xml"/><Relationship Id="rId416" Type="http://schemas.openxmlformats.org/officeDocument/2006/relationships/image" Target="media/image99.png"/><Relationship Id="rId417" Type="http://schemas.openxmlformats.org/officeDocument/2006/relationships/header" Target="header161.xml"/><Relationship Id="rId418" Type="http://schemas.openxmlformats.org/officeDocument/2006/relationships/footer" Target="footer153.xml"/><Relationship Id="rId419" Type="http://schemas.openxmlformats.org/officeDocument/2006/relationships/header" Target="header162.xml"/><Relationship Id="rId420" Type="http://schemas.openxmlformats.org/officeDocument/2006/relationships/footer" Target="footer154.xml"/><Relationship Id="rId421" Type="http://schemas.openxmlformats.org/officeDocument/2006/relationships/header" Target="header163.xml"/><Relationship Id="rId422" Type="http://schemas.openxmlformats.org/officeDocument/2006/relationships/footer" Target="footer155.xml"/><Relationship Id="rId423" Type="http://schemas.openxmlformats.org/officeDocument/2006/relationships/header" Target="header164.xml"/><Relationship Id="rId424" Type="http://schemas.openxmlformats.org/officeDocument/2006/relationships/footer" Target="footer156.xml"/><Relationship Id="rId425" Type="http://schemas.openxmlformats.org/officeDocument/2006/relationships/header" Target="header165.xml"/><Relationship Id="rId426" Type="http://schemas.openxmlformats.org/officeDocument/2006/relationships/footer" Target="footer157.xml"/><Relationship Id="rId427" Type="http://schemas.openxmlformats.org/officeDocument/2006/relationships/header" Target="header166.xml"/><Relationship Id="rId428" Type="http://schemas.openxmlformats.org/officeDocument/2006/relationships/footer" Target="footer158.xml"/><Relationship Id="rId429" Type="http://schemas.openxmlformats.org/officeDocument/2006/relationships/header" Target="header167.xml"/><Relationship Id="rId430" Type="http://schemas.openxmlformats.org/officeDocument/2006/relationships/footer" Target="footer159.xml"/><Relationship Id="rId431" Type="http://schemas.openxmlformats.org/officeDocument/2006/relationships/header" Target="header168.xml"/><Relationship Id="rId432" Type="http://schemas.openxmlformats.org/officeDocument/2006/relationships/footer" Target="footer160.xml"/><Relationship Id="rId433" Type="http://schemas.openxmlformats.org/officeDocument/2006/relationships/header" Target="header169.xml"/><Relationship Id="rId434" Type="http://schemas.openxmlformats.org/officeDocument/2006/relationships/footer" Target="footer161.xml"/><Relationship Id="rId435" Type="http://schemas.openxmlformats.org/officeDocument/2006/relationships/header" Target="header170.xml"/><Relationship Id="rId436" Type="http://schemas.openxmlformats.org/officeDocument/2006/relationships/footer" Target="footer162.xml"/><Relationship Id="rId437" Type="http://schemas.openxmlformats.org/officeDocument/2006/relationships/header" Target="header171.xml"/><Relationship Id="rId438" Type="http://schemas.openxmlformats.org/officeDocument/2006/relationships/footer" Target="footer163.xml"/><Relationship Id="rId439" Type="http://schemas.openxmlformats.org/officeDocument/2006/relationships/header" Target="header172.xml"/><Relationship Id="rId440" Type="http://schemas.openxmlformats.org/officeDocument/2006/relationships/footer" Target="footer164.xml"/><Relationship Id="rId441" Type="http://schemas.openxmlformats.org/officeDocument/2006/relationships/header" Target="header173.xml"/><Relationship Id="rId442" Type="http://schemas.openxmlformats.org/officeDocument/2006/relationships/footer" Target="footer165.xml"/><Relationship Id="rId443" Type="http://schemas.openxmlformats.org/officeDocument/2006/relationships/header" Target="header174.xml"/><Relationship Id="rId444" Type="http://schemas.openxmlformats.org/officeDocument/2006/relationships/footer" Target="footer166.xml"/><Relationship Id="rId445" Type="http://schemas.openxmlformats.org/officeDocument/2006/relationships/header" Target="header175.xml"/><Relationship Id="rId446" Type="http://schemas.openxmlformats.org/officeDocument/2006/relationships/footer" Target="footer167.xml"/><Relationship Id="rId447" Type="http://schemas.openxmlformats.org/officeDocument/2006/relationships/header" Target="header176.xml"/><Relationship Id="rId448" Type="http://schemas.openxmlformats.org/officeDocument/2006/relationships/footer" Target="footer168.xml"/><Relationship Id="rId449" Type="http://schemas.openxmlformats.org/officeDocument/2006/relationships/header" Target="header177.xml"/><Relationship Id="rId450" Type="http://schemas.openxmlformats.org/officeDocument/2006/relationships/footer" Target="footer169.xml"/><Relationship Id="rId451" Type="http://schemas.openxmlformats.org/officeDocument/2006/relationships/header" Target="header178.xml"/><Relationship Id="rId452" Type="http://schemas.openxmlformats.org/officeDocument/2006/relationships/footer" Target="footer170.xml"/><Relationship Id="rId453" Type="http://schemas.openxmlformats.org/officeDocument/2006/relationships/header" Target="header179.xml"/><Relationship Id="rId454" Type="http://schemas.openxmlformats.org/officeDocument/2006/relationships/footer" Target="footer171.xml"/><Relationship Id="rId455" Type="http://schemas.openxmlformats.org/officeDocument/2006/relationships/header" Target="header180.xml"/><Relationship Id="rId456" Type="http://schemas.openxmlformats.org/officeDocument/2006/relationships/footer" Target="footer172.xml"/><Relationship Id="rId457" Type="http://schemas.openxmlformats.org/officeDocument/2006/relationships/header" Target="header181.xml"/><Relationship Id="rId458" Type="http://schemas.openxmlformats.org/officeDocument/2006/relationships/footer" Target="footer173.xml"/><Relationship Id="rId459" Type="http://schemas.openxmlformats.org/officeDocument/2006/relationships/header" Target="header182.xml"/><Relationship Id="rId460" Type="http://schemas.openxmlformats.org/officeDocument/2006/relationships/footer" Target="footer174.xml"/><Relationship Id="rId461" Type="http://schemas.openxmlformats.org/officeDocument/2006/relationships/image" Target="media/image100.png"/><Relationship Id="rId462" Type="http://schemas.openxmlformats.org/officeDocument/2006/relationships/header" Target="header183.xml"/><Relationship Id="rId463" Type="http://schemas.openxmlformats.org/officeDocument/2006/relationships/footer" Target="footer175.xml"/><Relationship Id="rId464" Type="http://schemas.openxmlformats.org/officeDocument/2006/relationships/header" Target="header184.xml"/><Relationship Id="rId465" Type="http://schemas.openxmlformats.org/officeDocument/2006/relationships/footer" Target="footer176.xml"/><Relationship Id="rId466" Type="http://schemas.openxmlformats.org/officeDocument/2006/relationships/header" Target="header185.xml"/><Relationship Id="rId467" Type="http://schemas.openxmlformats.org/officeDocument/2006/relationships/footer" Target="footer177.xml"/><Relationship Id="rId468" Type="http://schemas.openxmlformats.org/officeDocument/2006/relationships/header" Target="header186.xml"/><Relationship Id="rId469" Type="http://schemas.openxmlformats.org/officeDocument/2006/relationships/footer" Target="footer178.xml"/><Relationship Id="rId470" Type="http://schemas.openxmlformats.org/officeDocument/2006/relationships/header" Target="header187.xml"/><Relationship Id="rId471" Type="http://schemas.openxmlformats.org/officeDocument/2006/relationships/footer" Target="footer179.xml"/><Relationship Id="rId472" Type="http://schemas.openxmlformats.org/officeDocument/2006/relationships/header" Target="header188.xml"/><Relationship Id="rId473" Type="http://schemas.openxmlformats.org/officeDocument/2006/relationships/footer" Target="footer180.xml"/><Relationship Id="rId474" Type="http://schemas.openxmlformats.org/officeDocument/2006/relationships/header" Target="header189.xml"/><Relationship Id="rId475" Type="http://schemas.openxmlformats.org/officeDocument/2006/relationships/footer" Target="footer181.xml"/><Relationship Id="rId476" Type="http://schemas.openxmlformats.org/officeDocument/2006/relationships/header" Target="header190.xml"/><Relationship Id="rId477" Type="http://schemas.openxmlformats.org/officeDocument/2006/relationships/footer" Target="footer182.xml"/><Relationship Id="rId478" Type="http://schemas.openxmlformats.org/officeDocument/2006/relationships/header" Target="header191.xml"/><Relationship Id="rId479" Type="http://schemas.openxmlformats.org/officeDocument/2006/relationships/footer" Target="footer183.xml"/><Relationship Id="rId480" Type="http://schemas.openxmlformats.org/officeDocument/2006/relationships/header" Target="header192.xml"/><Relationship Id="rId481" Type="http://schemas.openxmlformats.org/officeDocument/2006/relationships/footer" Target="footer184.xml"/><Relationship Id="rId482" Type="http://schemas.openxmlformats.org/officeDocument/2006/relationships/image" Target="media/image101.png"/><Relationship Id="rId483" Type="http://schemas.openxmlformats.org/officeDocument/2006/relationships/header" Target="header193.xml"/><Relationship Id="rId484" Type="http://schemas.openxmlformats.org/officeDocument/2006/relationships/footer" Target="footer185.xml"/><Relationship Id="rId485" Type="http://schemas.openxmlformats.org/officeDocument/2006/relationships/header" Target="header194.xml"/><Relationship Id="rId486" Type="http://schemas.openxmlformats.org/officeDocument/2006/relationships/footer" Target="footer186.xml"/><Relationship Id="rId487" Type="http://schemas.openxmlformats.org/officeDocument/2006/relationships/image" Target="media/image102.jpeg"/><Relationship Id="rId488" Type="http://schemas.openxmlformats.org/officeDocument/2006/relationships/header" Target="header195.xml"/><Relationship Id="rId489" Type="http://schemas.openxmlformats.org/officeDocument/2006/relationships/footer" Target="footer187.xml"/><Relationship Id="rId490" Type="http://schemas.openxmlformats.org/officeDocument/2006/relationships/header" Target="header196.xml"/><Relationship Id="rId491" Type="http://schemas.openxmlformats.org/officeDocument/2006/relationships/footer" Target="footer188.xml"/><Relationship Id="rId492" Type="http://schemas.openxmlformats.org/officeDocument/2006/relationships/header" Target="header197.xml"/><Relationship Id="rId493" Type="http://schemas.openxmlformats.org/officeDocument/2006/relationships/footer" Target="footer189.xml"/><Relationship Id="rId494" Type="http://schemas.openxmlformats.org/officeDocument/2006/relationships/header" Target="header198.xml"/><Relationship Id="rId495" Type="http://schemas.openxmlformats.org/officeDocument/2006/relationships/footer" Target="footer190.xml"/><Relationship Id="rId496" Type="http://schemas.openxmlformats.org/officeDocument/2006/relationships/image" Target="media/image103.png"/><Relationship Id="rId497" Type="http://schemas.openxmlformats.org/officeDocument/2006/relationships/header" Target="header199.xml"/><Relationship Id="rId498" Type="http://schemas.openxmlformats.org/officeDocument/2006/relationships/footer" Target="footer191.xml"/><Relationship Id="rId499" Type="http://schemas.openxmlformats.org/officeDocument/2006/relationships/image" Target="media/image104.jpeg"/><Relationship Id="rId500" Type="http://schemas.openxmlformats.org/officeDocument/2006/relationships/header" Target="header200.xml"/><Relationship Id="rId501" Type="http://schemas.openxmlformats.org/officeDocument/2006/relationships/footer" Target="footer192.xml"/><Relationship Id="rId502" Type="http://schemas.openxmlformats.org/officeDocument/2006/relationships/image" Target="media/image105.png"/><Relationship Id="rId503" Type="http://schemas.openxmlformats.org/officeDocument/2006/relationships/header" Target="header201.xml"/><Relationship Id="rId504" Type="http://schemas.openxmlformats.org/officeDocument/2006/relationships/footer" Target="footer193.xml"/><Relationship Id="rId505" Type="http://schemas.openxmlformats.org/officeDocument/2006/relationships/image" Target="media/image106.jpeg"/><Relationship Id="rId506" Type="http://schemas.openxmlformats.org/officeDocument/2006/relationships/header" Target="header202.xml"/><Relationship Id="rId507" Type="http://schemas.openxmlformats.org/officeDocument/2006/relationships/footer" Target="footer194.xml"/><Relationship Id="rId508" Type="http://schemas.openxmlformats.org/officeDocument/2006/relationships/image" Target="media/image107.jpeg"/><Relationship Id="rId509" Type="http://schemas.openxmlformats.org/officeDocument/2006/relationships/header" Target="header203.xml"/><Relationship Id="rId510" Type="http://schemas.openxmlformats.org/officeDocument/2006/relationships/footer" Target="footer195.xml"/><Relationship Id="rId511" Type="http://schemas.openxmlformats.org/officeDocument/2006/relationships/image" Target="media/image108.png"/><Relationship Id="rId512" Type="http://schemas.openxmlformats.org/officeDocument/2006/relationships/header" Target="header204.xml"/><Relationship Id="rId513" Type="http://schemas.openxmlformats.org/officeDocument/2006/relationships/footer" Target="footer196.xml"/><Relationship Id="rId514" Type="http://schemas.openxmlformats.org/officeDocument/2006/relationships/image" Target="media/image109.png"/><Relationship Id="rId515" Type="http://schemas.openxmlformats.org/officeDocument/2006/relationships/header" Target="header205.xml"/><Relationship Id="rId516" Type="http://schemas.openxmlformats.org/officeDocument/2006/relationships/footer" Target="footer197.xml"/><Relationship Id="rId517" Type="http://schemas.openxmlformats.org/officeDocument/2006/relationships/header" Target="header206.xml"/><Relationship Id="rId518" Type="http://schemas.openxmlformats.org/officeDocument/2006/relationships/footer" Target="footer198.xml"/><Relationship Id="rId519" Type="http://schemas.openxmlformats.org/officeDocument/2006/relationships/header" Target="header207.xml"/><Relationship Id="rId520" Type="http://schemas.openxmlformats.org/officeDocument/2006/relationships/footer" Target="footer199.xml"/><Relationship Id="rId521" Type="http://schemas.openxmlformats.org/officeDocument/2006/relationships/header" Target="header208.xml"/><Relationship Id="rId522" Type="http://schemas.openxmlformats.org/officeDocument/2006/relationships/footer" Target="footer200.xml"/><Relationship Id="rId523" Type="http://schemas.openxmlformats.org/officeDocument/2006/relationships/header" Target="header209.xml"/><Relationship Id="rId524" Type="http://schemas.openxmlformats.org/officeDocument/2006/relationships/footer" Target="footer201.xml"/><Relationship Id="rId525" Type="http://schemas.openxmlformats.org/officeDocument/2006/relationships/image" Target="media/image110.png"/><Relationship Id="rId526" Type="http://schemas.openxmlformats.org/officeDocument/2006/relationships/header" Target="header210.xml"/><Relationship Id="rId527" Type="http://schemas.openxmlformats.org/officeDocument/2006/relationships/footer" Target="footer202.xml"/><Relationship Id="rId528" Type="http://schemas.openxmlformats.org/officeDocument/2006/relationships/header" Target="header211.xml"/><Relationship Id="rId529" Type="http://schemas.openxmlformats.org/officeDocument/2006/relationships/footer" Target="footer203.xml"/><Relationship Id="rId530" Type="http://schemas.openxmlformats.org/officeDocument/2006/relationships/header" Target="header212.xml"/><Relationship Id="rId531" Type="http://schemas.openxmlformats.org/officeDocument/2006/relationships/footer" Target="footer204.xml"/><Relationship Id="rId532" Type="http://schemas.openxmlformats.org/officeDocument/2006/relationships/header" Target="header213.xml"/><Relationship Id="rId533" Type="http://schemas.openxmlformats.org/officeDocument/2006/relationships/footer" Target="footer205.xml"/><Relationship Id="rId534" Type="http://schemas.openxmlformats.org/officeDocument/2006/relationships/header" Target="header214.xml"/><Relationship Id="rId535" Type="http://schemas.openxmlformats.org/officeDocument/2006/relationships/footer" Target="footer206.xml"/><Relationship Id="rId536" Type="http://schemas.openxmlformats.org/officeDocument/2006/relationships/header" Target="header215.xml"/><Relationship Id="rId537" Type="http://schemas.openxmlformats.org/officeDocument/2006/relationships/footer" Target="footer207.xml"/><Relationship Id="rId538" Type="http://schemas.openxmlformats.org/officeDocument/2006/relationships/header" Target="header216.xml"/><Relationship Id="rId539" Type="http://schemas.openxmlformats.org/officeDocument/2006/relationships/footer" Target="footer208.xml"/><Relationship Id="rId540" Type="http://schemas.openxmlformats.org/officeDocument/2006/relationships/header" Target="header217.xml"/><Relationship Id="rId541" Type="http://schemas.openxmlformats.org/officeDocument/2006/relationships/footer" Target="footer209.xml"/><Relationship Id="rId542" Type="http://schemas.openxmlformats.org/officeDocument/2006/relationships/header" Target="header218.xml"/><Relationship Id="rId543" Type="http://schemas.openxmlformats.org/officeDocument/2006/relationships/footer" Target="footer210.xml"/><Relationship Id="rId544" Type="http://schemas.openxmlformats.org/officeDocument/2006/relationships/header" Target="header219.xml"/><Relationship Id="rId545" Type="http://schemas.openxmlformats.org/officeDocument/2006/relationships/footer" Target="footer211.xml"/><Relationship Id="rId546" Type="http://schemas.openxmlformats.org/officeDocument/2006/relationships/header" Target="header220.xml"/><Relationship Id="rId547" Type="http://schemas.openxmlformats.org/officeDocument/2006/relationships/footer" Target="footer212.xml"/><Relationship Id="rId548" Type="http://schemas.openxmlformats.org/officeDocument/2006/relationships/header" Target="header221.xml"/><Relationship Id="rId549" Type="http://schemas.openxmlformats.org/officeDocument/2006/relationships/footer" Target="footer213.xml"/><Relationship Id="rId550" Type="http://schemas.openxmlformats.org/officeDocument/2006/relationships/header" Target="header222.xml"/><Relationship Id="rId551" Type="http://schemas.openxmlformats.org/officeDocument/2006/relationships/footer" Target="footer214.xml"/><Relationship Id="rId552" Type="http://schemas.openxmlformats.org/officeDocument/2006/relationships/header" Target="header223.xml"/><Relationship Id="rId553" Type="http://schemas.openxmlformats.org/officeDocument/2006/relationships/footer" Target="footer215.xml"/><Relationship Id="rId554" Type="http://schemas.openxmlformats.org/officeDocument/2006/relationships/image" Target="media/image111.jpeg"/><Relationship Id="rId555" Type="http://schemas.openxmlformats.org/officeDocument/2006/relationships/header" Target="header224.xml"/><Relationship Id="rId556" Type="http://schemas.openxmlformats.org/officeDocument/2006/relationships/footer" Target="footer216.xml"/><Relationship Id="rId557" Type="http://schemas.openxmlformats.org/officeDocument/2006/relationships/image" Target="media/image112.png"/><Relationship Id="rId558" Type="http://schemas.openxmlformats.org/officeDocument/2006/relationships/header" Target="header225.xml"/><Relationship Id="rId559" Type="http://schemas.openxmlformats.org/officeDocument/2006/relationships/footer" Target="footer217.xml"/><Relationship Id="rId560" Type="http://schemas.openxmlformats.org/officeDocument/2006/relationships/image" Target="media/image113.jpeg"/><Relationship Id="rId561" Type="http://schemas.openxmlformats.org/officeDocument/2006/relationships/header" Target="header226.xml"/><Relationship Id="rId562" Type="http://schemas.openxmlformats.org/officeDocument/2006/relationships/footer" Target="footer218.xml"/><Relationship Id="rId563" Type="http://schemas.openxmlformats.org/officeDocument/2006/relationships/image" Target="media/image114.jpeg"/><Relationship Id="rId564" Type="http://schemas.openxmlformats.org/officeDocument/2006/relationships/header" Target="header227.xml"/><Relationship Id="rId565" Type="http://schemas.openxmlformats.org/officeDocument/2006/relationships/footer" Target="footer219.xml"/><Relationship Id="rId566" Type="http://schemas.openxmlformats.org/officeDocument/2006/relationships/header" Target="header228.xml"/><Relationship Id="rId567" Type="http://schemas.openxmlformats.org/officeDocument/2006/relationships/footer" Target="footer220.xml"/><Relationship Id="rId568" Type="http://schemas.openxmlformats.org/officeDocument/2006/relationships/header" Target="header229.xml"/><Relationship Id="rId569" Type="http://schemas.openxmlformats.org/officeDocument/2006/relationships/footer" Target="footer221.xml"/><Relationship Id="rId570" Type="http://schemas.openxmlformats.org/officeDocument/2006/relationships/header" Target="header230.xml"/><Relationship Id="rId571" Type="http://schemas.openxmlformats.org/officeDocument/2006/relationships/footer" Target="footer222.xml"/><Relationship Id="rId572" Type="http://schemas.openxmlformats.org/officeDocument/2006/relationships/header" Target="header231.xml"/><Relationship Id="rId573" Type="http://schemas.openxmlformats.org/officeDocument/2006/relationships/footer" Target="footer223.xml"/><Relationship Id="rId574" Type="http://schemas.openxmlformats.org/officeDocument/2006/relationships/header" Target="header232.xml"/><Relationship Id="rId575" Type="http://schemas.openxmlformats.org/officeDocument/2006/relationships/footer" Target="footer224.xml"/><Relationship Id="rId576" Type="http://schemas.openxmlformats.org/officeDocument/2006/relationships/header" Target="header233.xml"/><Relationship Id="rId577" Type="http://schemas.openxmlformats.org/officeDocument/2006/relationships/footer" Target="footer225.xml"/><Relationship Id="rId578" Type="http://schemas.openxmlformats.org/officeDocument/2006/relationships/header" Target="header234.xml"/><Relationship Id="rId579" Type="http://schemas.openxmlformats.org/officeDocument/2006/relationships/footer" Target="footer226.xml"/><Relationship Id="rId580" Type="http://schemas.openxmlformats.org/officeDocument/2006/relationships/header" Target="header235.xml"/><Relationship Id="rId581" Type="http://schemas.openxmlformats.org/officeDocument/2006/relationships/footer" Target="footer227.xml"/><Relationship Id="rId582" Type="http://schemas.openxmlformats.org/officeDocument/2006/relationships/header" Target="header236.xml"/><Relationship Id="rId583" Type="http://schemas.openxmlformats.org/officeDocument/2006/relationships/footer" Target="footer228.xml"/><Relationship Id="rId584" Type="http://schemas.openxmlformats.org/officeDocument/2006/relationships/header" Target="header237.xml"/><Relationship Id="rId585" Type="http://schemas.openxmlformats.org/officeDocument/2006/relationships/footer" Target="footer229.xml"/><Relationship Id="rId586" Type="http://schemas.openxmlformats.org/officeDocument/2006/relationships/header" Target="header238.xml"/><Relationship Id="rId587" Type="http://schemas.openxmlformats.org/officeDocument/2006/relationships/footer" Target="footer230.xml"/><Relationship Id="rId588" Type="http://schemas.openxmlformats.org/officeDocument/2006/relationships/header" Target="header239.xml"/><Relationship Id="rId589" Type="http://schemas.openxmlformats.org/officeDocument/2006/relationships/footer" Target="footer231.xml"/><Relationship Id="rId590" Type="http://schemas.openxmlformats.org/officeDocument/2006/relationships/header" Target="header240.xml"/><Relationship Id="rId591" Type="http://schemas.openxmlformats.org/officeDocument/2006/relationships/footer" Target="footer232.xml"/><Relationship Id="rId592" Type="http://schemas.openxmlformats.org/officeDocument/2006/relationships/header" Target="header241.xml"/><Relationship Id="rId593" Type="http://schemas.openxmlformats.org/officeDocument/2006/relationships/footer" Target="footer233.xml"/><Relationship Id="rId594" Type="http://schemas.openxmlformats.org/officeDocument/2006/relationships/header" Target="header242.xml"/><Relationship Id="rId595" Type="http://schemas.openxmlformats.org/officeDocument/2006/relationships/footer" Target="footer234.xml"/><Relationship Id="rId596" Type="http://schemas.openxmlformats.org/officeDocument/2006/relationships/header" Target="header243.xml"/><Relationship Id="rId597" Type="http://schemas.openxmlformats.org/officeDocument/2006/relationships/footer" Target="footer235.xml"/><Relationship Id="rId598" Type="http://schemas.openxmlformats.org/officeDocument/2006/relationships/header" Target="header244.xml"/><Relationship Id="rId599" Type="http://schemas.openxmlformats.org/officeDocument/2006/relationships/footer" Target="footer236.xml"/><Relationship Id="rId600" Type="http://schemas.openxmlformats.org/officeDocument/2006/relationships/header" Target="header245.xml"/><Relationship Id="rId601" Type="http://schemas.openxmlformats.org/officeDocument/2006/relationships/footer" Target="footer237.xml"/><Relationship Id="rId602" Type="http://schemas.openxmlformats.org/officeDocument/2006/relationships/header" Target="header246.xml"/><Relationship Id="rId603" Type="http://schemas.openxmlformats.org/officeDocument/2006/relationships/footer" Target="footer238.xml"/><Relationship Id="rId604" Type="http://schemas.openxmlformats.org/officeDocument/2006/relationships/header" Target="header247.xml"/><Relationship Id="rId605" Type="http://schemas.openxmlformats.org/officeDocument/2006/relationships/footer" Target="footer239.xml"/><Relationship Id="rId606" Type="http://schemas.openxmlformats.org/officeDocument/2006/relationships/header" Target="header248.xml"/><Relationship Id="rId607" Type="http://schemas.openxmlformats.org/officeDocument/2006/relationships/footer" Target="footer240.xml"/><Relationship Id="rId608" Type="http://schemas.openxmlformats.org/officeDocument/2006/relationships/header" Target="header249.xml"/><Relationship Id="rId609" Type="http://schemas.openxmlformats.org/officeDocument/2006/relationships/footer" Target="footer241.xml"/><Relationship Id="rId610" Type="http://schemas.openxmlformats.org/officeDocument/2006/relationships/header" Target="header250.xml"/><Relationship Id="rId611" Type="http://schemas.openxmlformats.org/officeDocument/2006/relationships/footer" Target="footer242.xml"/><Relationship Id="rId612" Type="http://schemas.openxmlformats.org/officeDocument/2006/relationships/header" Target="header251.xml"/><Relationship Id="rId613" Type="http://schemas.openxmlformats.org/officeDocument/2006/relationships/footer" Target="footer243.xml"/><Relationship Id="rId614" Type="http://schemas.openxmlformats.org/officeDocument/2006/relationships/header" Target="header252.xml"/><Relationship Id="rId615" Type="http://schemas.openxmlformats.org/officeDocument/2006/relationships/footer" Target="footer244.xml"/><Relationship Id="rId616" Type="http://schemas.openxmlformats.org/officeDocument/2006/relationships/header" Target="header253.xml"/><Relationship Id="rId617" Type="http://schemas.openxmlformats.org/officeDocument/2006/relationships/footer" Target="footer245.xml"/><Relationship Id="rId618" Type="http://schemas.openxmlformats.org/officeDocument/2006/relationships/header" Target="header254.xml"/><Relationship Id="rId619" Type="http://schemas.openxmlformats.org/officeDocument/2006/relationships/footer" Target="footer246.xml"/><Relationship Id="rId620" Type="http://schemas.openxmlformats.org/officeDocument/2006/relationships/header" Target="header255.xml"/><Relationship Id="rId621" Type="http://schemas.openxmlformats.org/officeDocument/2006/relationships/footer" Target="footer247.xml"/><Relationship Id="rId622" Type="http://schemas.openxmlformats.org/officeDocument/2006/relationships/header" Target="header256.xml"/><Relationship Id="rId623" Type="http://schemas.openxmlformats.org/officeDocument/2006/relationships/footer" Target="footer248.xml"/><Relationship Id="rId624" Type="http://schemas.openxmlformats.org/officeDocument/2006/relationships/header" Target="header257.xml"/><Relationship Id="rId625" Type="http://schemas.openxmlformats.org/officeDocument/2006/relationships/footer" Target="footer249.xml"/><Relationship Id="rId626" Type="http://schemas.openxmlformats.org/officeDocument/2006/relationships/header" Target="header258.xml"/><Relationship Id="rId627" Type="http://schemas.openxmlformats.org/officeDocument/2006/relationships/footer" Target="footer250.xml"/><Relationship Id="rId628" Type="http://schemas.openxmlformats.org/officeDocument/2006/relationships/header" Target="header259.xml"/><Relationship Id="rId629" Type="http://schemas.openxmlformats.org/officeDocument/2006/relationships/footer" Target="footer251.xml"/><Relationship Id="rId630" Type="http://schemas.openxmlformats.org/officeDocument/2006/relationships/header" Target="header260.xml"/><Relationship Id="rId631" Type="http://schemas.openxmlformats.org/officeDocument/2006/relationships/footer" Target="footer252.xml"/><Relationship Id="rId632" Type="http://schemas.openxmlformats.org/officeDocument/2006/relationships/header" Target="header261.xml"/><Relationship Id="rId633" Type="http://schemas.openxmlformats.org/officeDocument/2006/relationships/footer" Target="footer253.xml"/><Relationship Id="rId634" Type="http://schemas.openxmlformats.org/officeDocument/2006/relationships/header" Target="header262.xml"/><Relationship Id="rId635" Type="http://schemas.openxmlformats.org/officeDocument/2006/relationships/footer" Target="footer254.xml"/><Relationship Id="rId636" Type="http://schemas.openxmlformats.org/officeDocument/2006/relationships/header" Target="header263.xml"/><Relationship Id="rId637" Type="http://schemas.openxmlformats.org/officeDocument/2006/relationships/footer" Target="footer255.xml"/><Relationship Id="rId638" Type="http://schemas.openxmlformats.org/officeDocument/2006/relationships/image" Target="media/image115.png"/><Relationship Id="rId639" Type="http://schemas.openxmlformats.org/officeDocument/2006/relationships/image" Target="media/image116.png"/><Relationship Id="rId640" Type="http://schemas.openxmlformats.org/officeDocument/2006/relationships/image" Target="media/image117.png"/><Relationship Id="rId641" Type="http://schemas.openxmlformats.org/officeDocument/2006/relationships/image" Target="media/image118.png"/><Relationship Id="rId642" Type="http://schemas.openxmlformats.org/officeDocument/2006/relationships/image" Target="media/image119.png"/><Relationship Id="rId643" Type="http://schemas.openxmlformats.org/officeDocument/2006/relationships/header" Target="header264.xml"/><Relationship Id="rId644" Type="http://schemas.openxmlformats.org/officeDocument/2006/relationships/footer" Target="footer256.xml"/><Relationship Id="rId645" Type="http://schemas.openxmlformats.org/officeDocument/2006/relationships/header" Target="header265.xml"/><Relationship Id="rId646" Type="http://schemas.openxmlformats.org/officeDocument/2006/relationships/footer" Target="footer257.xml"/><Relationship Id="rId647" Type="http://schemas.openxmlformats.org/officeDocument/2006/relationships/header" Target="header266.xml"/><Relationship Id="rId648" Type="http://schemas.openxmlformats.org/officeDocument/2006/relationships/footer" Target="footer258.xml"/><Relationship Id="rId649" Type="http://schemas.openxmlformats.org/officeDocument/2006/relationships/header" Target="header267.xml"/><Relationship Id="rId650" Type="http://schemas.openxmlformats.org/officeDocument/2006/relationships/footer" Target="footer259.xml"/><Relationship Id="rId651" Type="http://schemas.openxmlformats.org/officeDocument/2006/relationships/header" Target="header268.xml"/><Relationship Id="rId652" Type="http://schemas.openxmlformats.org/officeDocument/2006/relationships/footer" Target="footer260.xml"/><Relationship Id="rId653" Type="http://schemas.openxmlformats.org/officeDocument/2006/relationships/header" Target="header269.xml"/><Relationship Id="rId654" Type="http://schemas.openxmlformats.org/officeDocument/2006/relationships/footer" Target="footer261.xml"/><Relationship Id="rId655" Type="http://schemas.openxmlformats.org/officeDocument/2006/relationships/header" Target="header270.xml"/><Relationship Id="rId656" Type="http://schemas.openxmlformats.org/officeDocument/2006/relationships/footer" Target="footer262.xml"/><Relationship Id="rId657" Type="http://schemas.openxmlformats.org/officeDocument/2006/relationships/header" Target="header271.xml"/><Relationship Id="rId658" Type="http://schemas.openxmlformats.org/officeDocument/2006/relationships/footer" Target="footer263.xml"/><Relationship Id="rId659" Type="http://schemas.openxmlformats.org/officeDocument/2006/relationships/header" Target="header272.xml"/><Relationship Id="rId660" Type="http://schemas.openxmlformats.org/officeDocument/2006/relationships/footer" Target="footer264.xml"/><Relationship Id="rId661" Type="http://schemas.openxmlformats.org/officeDocument/2006/relationships/header" Target="header273.xml"/><Relationship Id="rId662" Type="http://schemas.openxmlformats.org/officeDocument/2006/relationships/footer" Target="footer265.xml"/><Relationship Id="rId663" Type="http://schemas.openxmlformats.org/officeDocument/2006/relationships/header" Target="header274.xml"/><Relationship Id="rId664" Type="http://schemas.openxmlformats.org/officeDocument/2006/relationships/footer" Target="footer266.xml"/><Relationship Id="rId665" Type="http://schemas.openxmlformats.org/officeDocument/2006/relationships/header" Target="header275.xml"/><Relationship Id="rId666" Type="http://schemas.openxmlformats.org/officeDocument/2006/relationships/footer" Target="footer267.xml"/><Relationship Id="rId667" Type="http://schemas.openxmlformats.org/officeDocument/2006/relationships/header" Target="header276.xml"/><Relationship Id="rId668" Type="http://schemas.openxmlformats.org/officeDocument/2006/relationships/footer" Target="footer268.xml"/><Relationship Id="rId669" Type="http://schemas.openxmlformats.org/officeDocument/2006/relationships/header" Target="header277.xml"/><Relationship Id="rId670" Type="http://schemas.openxmlformats.org/officeDocument/2006/relationships/footer" Target="footer269.xml"/><Relationship Id="rId671" Type="http://schemas.openxmlformats.org/officeDocument/2006/relationships/header" Target="header278.xml"/><Relationship Id="rId672" Type="http://schemas.openxmlformats.org/officeDocument/2006/relationships/footer" Target="footer270.xml"/><Relationship Id="rId673" Type="http://schemas.openxmlformats.org/officeDocument/2006/relationships/header" Target="header279.xml"/><Relationship Id="rId674" Type="http://schemas.openxmlformats.org/officeDocument/2006/relationships/footer" Target="footer271.xml"/><Relationship Id="rId675" Type="http://schemas.openxmlformats.org/officeDocument/2006/relationships/header" Target="header280.xml"/><Relationship Id="rId676" Type="http://schemas.openxmlformats.org/officeDocument/2006/relationships/footer" Target="footer272.xml"/><Relationship Id="rId677" Type="http://schemas.openxmlformats.org/officeDocument/2006/relationships/header" Target="header281.xml"/><Relationship Id="rId678" Type="http://schemas.openxmlformats.org/officeDocument/2006/relationships/footer" Target="footer273.xml"/><Relationship Id="rId679" Type="http://schemas.openxmlformats.org/officeDocument/2006/relationships/header" Target="header282.xml"/><Relationship Id="rId680" Type="http://schemas.openxmlformats.org/officeDocument/2006/relationships/footer" Target="footer274.xml"/><Relationship Id="rId681" Type="http://schemas.openxmlformats.org/officeDocument/2006/relationships/header" Target="header283.xml"/><Relationship Id="rId682" Type="http://schemas.openxmlformats.org/officeDocument/2006/relationships/footer" Target="footer275.xml"/><Relationship Id="rId683" Type="http://schemas.openxmlformats.org/officeDocument/2006/relationships/header" Target="header284.xml"/><Relationship Id="rId684" Type="http://schemas.openxmlformats.org/officeDocument/2006/relationships/footer" Target="footer276.xml"/><Relationship Id="rId685" Type="http://schemas.openxmlformats.org/officeDocument/2006/relationships/header" Target="header285.xml"/><Relationship Id="rId686" Type="http://schemas.openxmlformats.org/officeDocument/2006/relationships/footer" Target="footer277.xml"/><Relationship Id="rId687" Type="http://schemas.openxmlformats.org/officeDocument/2006/relationships/header" Target="header286.xml"/><Relationship Id="rId688" Type="http://schemas.openxmlformats.org/officeDocument/2006/relationships/footer" Target="footer278.xml"/><Relationship Id="rId689" Type="http://schemas.openxmlformats.org/officeDocument/2006/relationships/image" Target="media/image120.jpeg"/><Relationship Id="rId690" Type="http://schemas.openxmlformats.org/officeDocument/2006/relationships/header" Target="header287.xml"/><Relationship Id="rId691" Type="http://schemas.openxmlformats.org/officeDocument/2006/relationships/footer" Target="footer279.xml"/><Relationship Id="rId692" Type="http://schemas.openxmlformats.org/officeDocument/2006/relationships/header" Target="header288.xml"/><Relationship Id="rId693" Type="http://schemas.openxmlformats.org/officeDocument/2006/relationships/footer" Target="footer280.xml"/><Relationship Id="rId694" Type="http://schemas.openxmlformats.org/officeDocument/2006/relationships/header" Target="header289.xml"/><Relationship Id="rId695" Type="http://schemas.openxmlformats.org/officeDocument/2006/relationships/footer" Target="footer281.xml"/><Relationship Id="rId696" Type="http://schemas.openxmlformats.org/officeDocument/2006/relationships/header" Target="header290.xml"/><Relationship Id="rId697" Type="http://schemas.openxmlformats.org/officeDocument/2006/relationships/footer" Target="footer282.xml"/><Relationship Id="rId698" Type="http://schemas.openxmlformats.org/officeDocument/2006/relationships/header" Target="header291.xml"/><Relationship Id="rId699" Type="http://schemas.openxmlformats.org/officeDocument/2006/relationships/footer" Target="footer283.xml"/><Relationship Id="rId700" Type="http://schemas.openxmlformats.org/officeDocument/2006/relationships/header" Target="header292.xml"/><Relationship Id="rId701" Type="http://schemas.openxmlformats.org/officeDocument/2006/relationships/footer" Target="footer284.xml"/><Relationship Id="rId702" Type="http://schemas.openxmlformats.org/officeDocument/2006/relationships/header" Target="header293.xml"/><Relationship Id="rId703" Type="http://schemas.openxmlformats.org/officeDocument/2006/relationships/footer" Target="footer285.xml"/><Relationship Id="rId704" Type="http://schemas.openxmlformats.org/officeDocument/2006/relationships/image" Target="media/image121.png"/><Relationship Id="rId705" Type="http://schemas.openxmlformats.org/officeDocument/2006/relationships/image" Target="media/image122.png"/><Relationship Id="rId706" Type="http://schemas.openxmlformats.org/officeDocument/2006/relationships/image" Target="media/image123.png"/><Relationship Id="rId707" Type="http://schemas.openxmlformats.org/officeDocument/2006/relationships/image" Target="media/image124.png"/><Relationship Id="rId708" Type="http://schemas.openxmlformats.org/officeDocument/2006/relationships/image" Target="media/image125.png"/><Relationship Id="rId709" Type="http://schemas.openxmlformats.org/officeDocument/2006/relationships/image" Target="media/image126.png"/><Relationship Id="rId710" Type="http://schemas.openxmlformats.org/officeDocument/2006/relationships/image" Target="media/image127.png"/><Relationship Id="rId711" Type="http://schemas.openxmlformats.org/officeDocument/2006/relationships/image" Target="media/image128.png"/><Relationship Id="rId712" Type="http://schemas.openxmlformats.org/officeDocument/2006/relationships/image" Target="media/image129.png"/><Relationship Id="rId713" Type="http://schemas.openxmlformats.org/officeDocument/2006/relationships/image" Target="media/image130.png"/><Relationship Id="rId714" Type="http://schemas.openxmlformats.org/officeDocument/2006/relationships/image" Target="media/image131.png"/><Relationship Id="rId715" Type="http://schemas.openxmlformats.org/officeDocument/2006/relationships/header" Target="header294.xml"/><Relationship Id="rId716" Type="http://schemas.openxmlformats.org/officeDocument/2006/relationships/footer" Target="footer286.xml"/><Relationship Id="rId717" Type="http://schemas.openxmlformats.org/officeDocument/2006/relationships/header" Target="header295.xml"/><Relationship Id="rId718" Type="http://schemas.openxmlformats.org/officeDocument/2006/relationships/footer" Target="footer287.xml"/><Relationship Id="rId719" Type="http://schemas.openxmlformats.org/officeDocument/2006/relationships/header" Target="header296.xml"/><Relationship Id="rId720" Type="http://schemas.openxmlformats.org/officeDocument/2006/relationships/footer" Target="footer288.xml"/><Relationship Id="rId721" Type="http://schemas.openxmlformats.org/officeDocument/2006/relationships/header" Target="header297.xml"/><Relationship Id="rId722" Type="http://schemas.openxmlformats.org/officeDocument/2006/relationships/footer" Target="footer289.xml"/><Relationship Id="rId723" Type="http://schemas.openxmlformats.org/officeDocument/2006/relationships/header" Target="header298.xml"/><Relationship Id="rId724" Type="http://schemas.openxmlformats.org/officeDocument/2006/relationships/footer" Target="footer290.xml"/><Relationship Id="rId725" Type="http://schemas.openxmlformats.org/officeDocument/2006/relationships/image" Target="media/image132.jpeg"/><Relationship Id="rId726" Type="http://schemas.openxmlformats.org/officeDocument/2006/relationships/header" Target="header299.xml"/><Relationship Id="rId727" Type="http://schemas.openxmlformats.org/officeDocument/2006/relationships/footer" Target="footer291.xml"/><Relationship Id="rId728" Type="http://schemas.openxmlformats.org/officeDocument/2006/relationships/image" Target="media/image133.png"/><Relationship Id="rId729" Type="http://schemas.openxmlformats.org/officeDocument/2006/relationships/image" Target="media/image134.png"/><Relationship Id="rId730" Type="http://schemas.openxmlformats.org/officeDocument/2006/relationships/image" Target="media/image135.jpeg"/><Relationship Id="rId731" Type="http://schemas.openxmlformats.org/officeDocument/2006/relationships/image" Target="media/image136.png"/><Relationship Id="rId732" Type="http://schemas.openxmlformats.org/officeDocument/2006/relationships/header" Target="header300.xml"/><Relationship Id="rId733" Type="http://schemas.openxmlformats.org/officeDocument/2006/relationships/footer" Target="footer292.xml"/><Relationship Id="rId734" Type="http://schemas.openxmlformats.org/officeDocument/2006/relationships/image" Target="media/image137.jpeg"/><Relationship Id="rId735" Type="http://schemas.openxmlformats.org/officeDocument/2006/relationships/header" Target="header301.xml"/><Relationship Id="rId736" Type="http://schemas.openxmlformats.org/officeDocument/2006/relationships/footer" Target="footer293.xml"/><Relationship Id="rId737" Type="http://schemas.openxmlformats.org/officeDocument/2006/relationships/header" Target="header302.xml"/><Relationship Id="rId738" Type="http://schemas.openxmlformats.org/officeDocument/2006/relationships/footer" Target="footer294.xml"/><Relationship Id="rId739" Type="http://schemas.openxmlformats.org/officeDocument/2006/relationships/header" Target="header303.xml"/><Relationship Id="rId740" Type="http://schemas.openxmlformats.org/officeDocument/2006/relationships/footer" Target="footer295.xml"/><Relationship Id="rId741" Type="http://schemas.openxmlformats.org/officeDocument/2006/relationships/header" Target="header304.xml"/><Relationship Id="rId742" Type="http://schemas.openxmlformats.org/officeDocument/2006/relationships/footer" Target="footer296.xml"/><Relationship Id="rId743" Type="http://schemas.openxmlformats.org/officeDocument/2006/relationships/header" Target="header305.xml"/><Relationship Id="rId744" Type="http://schemas.openxmlformats.org/officeDocument/2006/relationships/footer" Target="footer297.xml"/><Relationship Id="rId745" Type="http://schemas.openxmlformats.org/officeDocument/2006/relationships/header" Target="header306.xml"/><Relationship Id="rId746" Type="http://schemas.openxmlformats.org/officeDocument/2006/relationships/footer" Target="footer298.xml"/><Relationship Id="rId747" Type="http://schemas.openxmlformats.org/officeDocument/2006/relationships/header" Target="header307.xml"/><Relationship Id="rId748" Type="http://schemas.openxmlformats.org/officeDocument/2006/relationships/footer" Target="footer299.xml"/><Relationship Id="rId749" Type="http://schemas.openxmlformats.org/officeDocument/2006/relationships/image" Target="media/image138.png"/><Relationship Id="rId750" Type="http://schemas.openxmlformats.org/officeDocument/2006/relationships/header" Target="header308.xml"/><Relationship Id="rId751" Type="http://schemas.openxmlformats.org/officeDocument/2006/relationships/footer" Target="footer300.xml"/><Relationship Id="rId752" Type="http://schemas.openxmlformats.org/officeDocument/2006/relationships/header" Target="header309.xml"/><Relationship Id="rId753" Type="http://schemas.openxmlformats.org/officeDocument/2006/relationships/footer" Target="footer301.xml"/><Relationship Id="rId754" Type="http://schemas.openxmlformats.org/officeDocument/2006/relationships/header" Target="header310.xml"/><Relationship Id="rId755" Type="http://schemas.openxmlformats.org/officeDocument/2006/relationships/footer" Target="footer302.xml"/><Relationship Id="rId756" Type="http://schemas.openxmlformats.org/officeDocument/2006/relationships/header" Target="header311.xml"/><Relationship Id="rId757" Type="http://schemas.openxmlformats.org/officeDocument/2006/relationships/footer" Target="footer303.xml"/><Relationship Id="rId758" Type="http://schemas.openxmlformats.org/officeDocument/2006/relationships/header" Target="header312.xml"/><Relationship Id="rId759" Type="http://schemas.openxmlformats.org/officeDocument/2006/relationships/footer" Target="footer304.xml"/><Relationship Id="rId760" Type="http://schemas.openxmlformats.org/officeDocument/2006/relationships/header" Target="header313.xml"/><Relationship Id="rId761" Type="http://schemas.openxmlformats.org/officeDocument/2006/relationships/footer" Target="footer305.xml"/><Relationship Id="rId762" Type="http://schemas.openxmlformats.org/officeDocument/2006/relationships/header" Target="header314.xml"/><Relationship Id="rId763" Type="http://schemas.openxmlformats.org/officeDocument/2006/relationships/footer" Target="footer306.xml"/><Relationship Id="rId764" Type="http://schemas.openxmlformats.org/officeDocument/2006/relationships/header" Target="header315.xml"/><Relationship Id="rId765" Type="http://schemas.openxmlformats.org/officeDocument/2006/relationships/footer" Target="footer307.xml"/><Relationship Id="rId766" Type="http://schemas.openxmlformats.org/officeDocument/2006/relationships/header" Target="header316.xml"/><Relationship Id="rId767" Type="http://schemas.openxmlformats.org/officeDocument/2006/relationships/footer" Target="footer308.xml"/><Relationship Id="rId768" Type="http://schemas.openxmlformats.org/officeDocument/2006/relationships/header" Target="header317.xml"/><Relationship Id="rId769" Type="http://schemas.openxmlformats.org/officeDocument/2006/relationships/footer" Target="footer309.xml"/><Relationship Id="rId770" Type="http://schemas.openxmlformats.org/officeDocument/2006/relationships/header" Target="header318.xml"/><Relationship Id="rId771" Type="http://schemas.openxmlformats.org/officeDocument/2006/relationships/footer" Target="footer310.xml"/><Relationship Id="rId772" Type="http://schemas.openxmlformats.org/officeDocument/2006/relationships/header" Target="header319.xml"/><Relationship Id="rId773" Type="http://schemas.openxmlformats.org/officeDocument/2006/relationships/footer" Target="footer311.xml"/><Relationship Id="rId774" Type="http://schemas.openxmlformats.org/officeDocument/2006/relationships/header" Target="header320.xml"/><Relationship Id="rId775" Type="http://schemas.openxmlformats.org/officeDocument/2006/relationships/footer" Target="footer312.xml"/><Relationship Id="rId776" Type="http://schemas.openxmlformats.org/officeDocument/2006/relationships/header" Target="header321.xml"/><Relationship Id="rId777" Type="http://schemas.openxmlformats.org/officeDocument/2006/relationships/footer" Target="footer313.xml"/><Relationship Id="rId778" Type="http://schemas.openxmlformats.org/officeDocument/2006/relationships/header" Target="header322.xml"/><Relationship Id="rId779" Type="http://schemas.openxmlformats.org/officeDocument/2006/relationships/footer" Target="footer314.xml"/><Relationship Id="rId780" Type="http://schemas.openxmlformats.org/officeDocument/2006/relationships/header" Target="header323.xml"/><Relationship Id="rId781" Type="http://schemas.openxmlformats.org/officeDocument/2006/relationships/footer" Target="footer315.xml"/><Relationship Id="rId782" Type="http://schemas.openxmlformats.org/officeDocument/2006/relationships/image" Target="media/image139.png"/><Relationship Id="rId783" Type="http://schemas.openxmlformats.org/officeDocument/2006/relationships/header" Target="header324.xml"/><Relationship Id="rId784" Type="http://schemas.openxmlformats.org/officeDocument/2006/relationships/footer" Target="footer316.xml"/><Relationship Id="rId785" Type="http://schemas.openxmlformats.org/officeDocument/2006/relationships/header" Target="header325.xml"/><Relationship Id="rId786" Type="http://schemas.openxmlformats.org/officeDocument/2006/relationships/footer" Target="footer317.xml"/><Relationship Id="rId787" Type="http://schemas.openxmlformats.org/officeDocument/2006/relationships/header" Target="header326.xml"/><Relationship Id="rId788" Type="http://schemas.openxmlformats.org/officeDocument/2006/relationships/footer" Target="footer318.xml"/><Relationship Id="rId789" Type="http://schemas.openxmlformats.org/officeDocument/2006/relationships/header" Target="header327.xml"/><Relationship Id="rId790" Type="http://schemas.openxmlformats.org/officeDocument/2006/relationships/footer" Target="footer319.xml"/><Relationship Id="rId791" Type="http://schemas.openxmlformats.org/officeDocument/2006/relationships/header" Target="header328.xml"/><Relationship Id="rId792" Type="http://schemas.openxmlformats.org/officeDocument/2006/relationships/footer" Target="footer320.xml"/><Relationship Id="rId793" Type="http://schemas.openxmlformats.org/officeDocument/2006/relationships/header" Target="header329.xml"/><Relationship Id="rId794" Type="http://schemas.openxmlformats.org/officeDocument/2006/relationships/footer" Target="footer321.xml"/><Relationship Id="rId795" Type="http://schemas.openxmlformats.org/officeDocument/2006/relationships/header" Target="header330.xml"/><Relationship Id="rId796" Type="http://schemas.openxmlformats.org/officeDocument/2006/relationships/footer" Target="footer322.xml"/><Relationship Id="rId797" Type="http://schemas.openxmlformats.org/officeDocument/2006/relationships/header" Target="header331.xml"/><Relationship Id="rId798" Type="http://schemas.openxmlformats.org/officeDocument/2006/relationships/footer" Target="footer323.xml"/><Relationship Id="rId799" Type="http://schemas.openxmlformats.org/officeDocument/2006/relationships/header" Target="header332.xml"/><Relationship Id="rId800" Type="http://schemas.openxmlformats.org/officeDocument/2006/relationships/footer" Target="footer324.xml"/><Relationship Id="rId801" Type="http://schemas.openxmlformats.org/officeDocument/2006/relationships/header" Target="header333.xml"/><Relationship Id="rId802" Type="http://schemas.openxmlformats.org/officeDocument/2006/relationships/footer" Target="footer325.xml"/><Relationship Id="rId803" Type="http://schemas.openxmlformats.org/officeDocument/2006/relationships/header" Target="header334.xml"/><Relationship Id="rId804" Type="http://schemas.openxmlformats.org/officeDocument/2006/relationships/footer" Target="footer326.xml"/><Relationship Id="rId805" Type="http://schemas.openxmlformats.org/officeDocument/2006/relationships/header" Target="header335.xml"/><Relationship Id="rId806" Type="http://schemas.openxmlformats.org/officeDocument/2006/relationships/footer" Target="footer327.xml"/><Relationship Id="rId807" Type="http://schemas.openxmlformats.org/officeDocument/2006/relationships/header" Target="header336.xml"/><Relationship Id="rId808" Type="http://schemas.openxmlformats.org/officeDocument/2006/relationships/footer" Target="footer328.xml"/><Relationship Id="rId809" Type="http://schemas.openxmlformats.org/officeDocument/2006/relationships/header" Target="header337.xml"/><Relationship Id="rId810" Type="http://schemas.openxmlformats.org/officeDocument/2006/relationships/footer" Target="footer329.xml"/><Relationship Id="rId811" Type="http://schemas.openxmlformats.org/officeDocument/2006/relationships/header" Target="header338.xml"/><Relationship Id="rId812" Type="http://schemas.openxmlformats.org/officeDocument/2006/relationships/footer" Target="footer330.xml"/><Relationship Id="rId813" Type="http://schemas.openxmlformats.org/officeDocument/2006/relationships/header" Target="header339.xml"/><Relationship Id="rId814" Type="http://schemas.openxmlformats.org/officeDocument/2006/relationships/footer" Target="footer331.xml"/><Relationship Id="rId815" Type="http://schemas.openxmlformats.org/officeDocument/2006/relationships/header" Target="header340.xml"/><Relationship Id="rId816" Type="http://schemas.openxmlformats.org/officeDocument/2006/relationships/footer" Target="footer332.xml"/><Relationship Id="rId817" Type="http://schemas.openxmlformats.org/officeDocument/2006/relationships/header" Target="header341.xml"/><Relationship Id="rId818" Type="http://schemas.openxmlformats.org/officeDocument/2006/relationships/footer" Target="footer333.xml"/><Relationship Id="rId819" Type="http://schemas.openxmlformats.org/officeDocument/2006/relationships/header" Target="header342.xml"/><Relationship Id="rId820" Type="http://schemas.openxmlformats.org/officeDocument/2006/relationships/footer" Target="footer334.xml"/><Relationship Id="rId821" Type="http://schemas.openxmlformats.org/officeDocument/2006/relationships/header" Target="header343.xml"/><Relationship Id="rId822" Type="http://schemas.openxmlformats.org/officeDocument/2006/relationships/footer" Target="footer335.xml"/><Relationship Id="rId823" Type="http://schemas.openxmlformats.org/officeDocument/2006/relationships/header" Target="header344.xml"/><Relationship Id="rId824" Type="http://schemas.openxmlformats.org/officeDocument/2006/relationships/footer" Target="footer336.xml"/><Relationship Id="rId825" Type="http://schemas.openxmlformats.org/officeDocument/2006/relationships/header" Target="header345.xml"/><Relationship Id="rId826" Type="http://schemas.openxmlformats.org/officeDocument/2006/relationships/footer" Target="footer337.xml"/><Relationship Id="rId827" Type="http://schemas.openxmlformats.org/officeDocument/2006/relationships/header" Target="header346.xml"/><Relationship Id="rId828" Type="http://schemas.openxmlformats.org/officeDocument/2006/relationships/footer" Target="footer338.xml"/><Relationship Id="rId829" Type="http://schemas.openxmlformats.org/officeDocument/2006/relationships/header" Target="header347.xml"/><Relationship Id="rId830" Type="http://schemas.openxmlformats.org/officeDocument/2006/relationships/footer" Target="footer339.xml"/><Relationship Id="rId831" Type="http://schemas.openxmlformats.org/officeDocument/2006/relationships/header" Target="header348.xml"/><Relationship Id="rId832" Type="http://schemas.openxmlformats.org/officeDocument/2006/relationships/footer" Target="footer340.xml"/><Relationship Id="rId833" Type="http://schemas.openxmlformats.org/officeDocument/2006/relationships/header" Target="header349.xml"/><Relationship Id="rId834" Type="http://schemas.openxmlformats.org/officeDocument/2006/relationships/footer" Target="footer341.xml"/><Relationship Id="rId835" Type="http://schemas.openxmlformats.org/officeDocument/2006/relationships/header" Target="header350.xml"/><Relationship Id="rId836" Type="http://schemas.openxmlformats.org/officeDocument/2006/relationships/footer" Target="footer342.xml"/><Relationship Id="rId837" Type="http://schemas.openxmlformats.org/officeDocument/2006/relationships/header" Target="header351.xml"/><Relationship Id="rId838" Type="http://schemas.openxmlformats.org/officeDocument/2006/relationships/footer" Target="footer343.xml"/><Relationship Id="rId839" Type="http://schemas.openxmlformats.org/officeDocument/2006/relationships/header" Target="header352.xml"/><Relationship Id="rId840" Type="http://schemas.openxmlformats.org/officeDocument/2006/relationships/footer" Target="footer344.xml"/><Relationship Id="rId841" Type="http://schemas.openxmlformats.org/officeDocument/2006/relationships/header" Target="header353.xml"/><Relationship Id="rId842" Type="http://schemas.openxmlformats.org/officeDocument/2006/relationships/footer" Target="footer345.xml"/><Relationship Id="rId843" Type="http://schemas.openxmlformats.org/officeDocument/2006/relationships/header" Target="header354.xml"/><Relationship Id="rId844" Type="http://schemas.openxmlformats.org/officeDocument/2006/relationships/footer" Target="footer346.xml"/><Relationship Id="rId845" Type="http://schemas.openxmlformats.org/officeDocument/2006/relationships/header" Target="header355.xml"/><Relationship Id="rId846" Type="http://schemas.openxmlformats.org/officeDocument/2006/relationships/footer" Target="footer347.xml"/><Relationship Id="rId847" Type="http://schemas.openxmlformats.org/officeDocument/2006/relationships/header" Target="header356.xml"/><Relationship Id="rId848" Type="http://schemas.openxmlformats.org/officeDocument/2006/relationships/footer" Target="footer348.xml"/><Relationship Id="rId849" Type="http://schemas.openxmlformats.org/officeDocument/2006/relationships/header" Target="header357.xml"/><Relationship Id="rId850" Type="http://schemas.openxmlformats.org/officeDocument/2006/relationships/footer" Target="footer349.xml"/><Relationship Id="rId851" Type="http://schemas.openxmlformats.org/officeDocument/2006/relationships/header" Target="header358.xml"/><Relationship Id="rId852" Type="http://schemas.openxmlformats.org/officeDocument/2006/relationships/footer" Target="footer350.xml"/><Relationship Id="rId853" Type="http://schemas.openxmlformats.org/officeDocument/2006/relationships/header" Target="header359.xml"/><Relationship Id="rId854" Type="http://schemas.openxmlformats.org/officeDocument/2006/relationships/footer" Target="footer351.xml"/><Relationship Id="rId855" Type="http://schemas.openxmlformats.org/officeDocument/2006/relationships/header" Target="header360.xml"/><Relationship Id="rId856" Type="http://schemas.openxmlformats.org/officeDocument/2006/relationships/footer" Target="footer352.xml"/><Relationship Id="rId857" Type="http://schemas.openxmlformats.org/officeDocument/2006/relationships/header" Target="header361.xml"/><Relationship Id="rId858" Type="http://schemas.openxmlformats.org/officeDocument/2006/relationships/footer" Target="footer353.xml"/><Relationship Id="rId859" Type="http://schemas.openxmlformats.org/officeDocument/2006/relationships/header" Target="header362.xml"/><Relationship Id="rId860" Type="http://schemas.openxmlformats.org/officeDocument/2006/relationships/footer" Target="footer354.xml"/><Relationship Id="rId861" Type="http://schemas.openxmlformats.org/officeDocument/2006/relationships/header" Target="header363.xml"/><Relationship Id="rId862" Type="http://schemas.openxmlformats.org/officeDocument/2006/relationships/footer" Target="footer355.xml"/><Relationship Id="rId863" Type="http://schemas.openxmlformats.org/officeDocument/2006/relationships/header" Target="header364.xml"/><Relationship Id="rId864" Type="http://schemas.openxmlformats.org/officeDocument/2006/relationships/footer" Target="footer356.xml"/><Relationship Id="rId865" Type="http://schemas.openxmlformats.org/officeDocument/2006/relationships/header" Target="header365.xml"/><Relationship Id="rId866" Type="http://schemas.openxmlformats.org/officeDocument/2006/relationships/footer" Target="footer357.xml"/><Relationship Id="rId867" Type="http://schemas.openxmlformats.org/officeDocument/2006/relationships/header" Target="header366.xml"/><Relationship Id="rId868" Type="http://schemas.openxmlformats.org/officeDocument/2006/relationships/footer" Target="footer358.xml"/><Relationship Id="rId869" Type="http://schemas.openxmlformats.org/officeDocument/2006/relationships/header" Target="header367.xml"/><Relationship Id="rId870" Type="http://schemas.openxmlformats.org/officeDocument/2006/relationships/footer" Target="footer359.xml"/><Relationship Id="rId871" Type="http://schemas.openxmlformats.org/officeDocument/2006/relationships/header" Target="header368.xml"/><Relationship Id="rId872" Type="http://schemas.openxmlformats.org/officeDocument/2006/relationships/footer" Target="footer360.xml"/><Relationship Id="rId873" Type="http://schemas.openxmlformats.org/officeDocument/2006/relationships/header" Target="header369.xml"/><Relationship Id="rId874" Type="http://schemas.openxmlformats.org/officeDocument/2006/relationships/footer" Target="footer361.xml"/><Relationship Id="rId875" Type="http://schemas.openxmlformats.org/officeDocument/2006/relationships/header" Target="header370.xml"/><Relationship Id="rId876" Type="http://schemas.openxmlformats.org/officeDocument/2006/relationships/footer" Target="footer362.xml"/><Relationship Id="rId877" Type="http://schemas.openxmlformats.org/officeDocument/2006/relationships/header" Target="header371.xml"/><Relationship Id="rId878" Type="http://schemas.openxmlformats.org/officeDocument/2006/relationships/footer" Target="footer363.xml"/><Relationship Id="rId879" Type="http://schemas.openxmlformats.org/officeDocument/2006/relationships/header" Target="header372.xml"/><Relationship Id="rId880" Type="http://schemas.openxmlformats.org/officeDocument/2006/relationships/footer" Target="footer364.xml"/><Relationship Id="rId881" Type="http://schemas.openxmlformats.org/officeDocument/2006/relationships/header" Target="header373.xml"/><Relationship Id="rId882" Type="http://schemas.openxmlformats.org/officeDocument/2006/relationships/footer" Target="footer365.xml"/><Relationship Id="rId883" Type="http://schemas.openxmlformats.org/officeDocument/2006/relationships/header" Target="header374.xml"/><Relationship Id="rId884" Type="http://schemas.openxmlformats.org/officeDocument/2006/relationships/footer" Target="footer366.xml"/><Relationship Id="rId885" Type="http://schemas.openxmlformats.org/officeDocument/2006/relationships/header" Target="header375.xml"/><Relationship Id="rId886" Type="http://schemas.openxmlformats.org/officeDocument/2006/relationships/footer" Target="footer367.xml"/><Relationship Id="rId887" Type="http://schemas.openxmlformats.org/officeDocument/2006/relationships/image" Target="media/image140.png"/><Relationship Id="rId888" Type="http://schemas.openxmlformats.org/officeDocument/2006/relationships/header" Target="header376.xml"/><Relationship Id="rId889" Type="http://schemas.openxmlformats.org/officeDocument/2006/relationships/footer" Target="footer368.xml"/><Relationship Id="rId890" Type="http://schemas.openxmlformats.org/officeDocument/2006/relationships/image" Target="media/image141.png"/><Relationship Id="rId891" Type="http://schemas.openxmlformats.org/officeDocument/2006/relationships/header" Target="header377.xml"/><Relationship Id="rId892" Type="http://schemas.openxmlformats.org/officeDocument/2006/relationships/footer" Target="footer369.xml"/><Relationship Id="rId893" Type="http://schemas.openxmlformats.org/officeDocument/2006/relationships/header" Target="header378.xml"/><Relationship Id="rId894" Type="http://schemas.openxmlformats.org/officeDocument/2006/relationships/footer" Target="footer370.xml"/><Relationship Id="rId895" Type="http://schemas.openxmlformats.org/officeDocument/2006/relationships/header" Target="header379.xml"/><Relationship Id="rId896" Type="http://schemas.openxmlformats.org/officeDocument/2006/relationships/footer" Target="footer371.xml"/><Relationship Id="rId897" Type="http://schemas.openxmlformats.org/officeDocument/2006/relationships/header" Target="header380.xml"/><Relationship Id="rId898" Type="http://schemas.openxmlformats.org/officeDocument/2006/relationships/footer" Target="footer372.xml"/><Relationship Id="rId899" Type="http://schemas.openxmlformats.org/officeDocument/2006/relationships/header" Target="header381.xml"/><Relationship Id="rId900" Type="http://schemas.openxmlformats.org/officeDocument/2006/relationships/footer" Target="footer373.xml"/><Relationship Id="rId901" Type="http://schemas.openxmlformats.org/officeDocument/2006/relationships/header" Target="header382.xml"/><Relationship Id="rId902" Type="http://schemas.openxmlformats.org/officeDocument/2006/relationships/footer" Target="footer374.xml"/><Relationship Id="rId903" Type="http://schemas.openxmlformats.org/officeDocument/2006/relationships/header" Target="header383.xml"/><Relationship Id="rId904" Type="http://schemas.openxmlformats.org/officeDocument/2006/relationships/footer" Target="footer375.xml"/><Relationship Id="rId905" Type="http://schemas.openxmlformats.org/officeDocument/2006/relationships/header" Target="header384.xml"/><Relationship Id="rId906" Type="http://schemas.openxmlformats.org/officeDocument/2006/relationships/footer" Target="footer376.xml"/><Relationship Id="rId907" Type="http://schemas.openxmlformats.org/officeDocument/2006/relationships/header" Target="header385.xml"/><Relationship Id="rId908" Type="http://schemas.openxmlformats.org/officeDocument/2006/relationships/footer" Target="footer377.xml"/><Relationship Id="rId909" Type="http://schemas.openxmlformats.org/officeDocument/2006/relationships/header" Target="header386.xml"/><Relationship Id="rId910" Type="http://schemas.openxmlformats.org/officeDocument/2006/relationships/footer" Target="footer378.xml"/><Relationship Id="rId911" Type="http://schemas.openxmlformats.org/officeDocument/2006/relationships/header" Target="header387.xml"/><Relationship Id="rId912" Type="http://schemas.openxmlformats.org/officeDocument/2006/relationships/footer" Target="footer379.xml"/><Relationship Id="rId913" Type="http://schemas.openxmlformats.org/officeDocument/2006/relationships/header" Target="header388.xml"/><Relationship Id="rId914" Type="http://schemas.openxmlformats.org/officeDocument/2006/relationships/footer" Target="footer380.xml"/><Relationship Id="rId915" Type="http://schemas.openxmlformats.org/officeDocument/2006/relationships/header" Target="header389.xml"/><Relationship Id="rId916" Type="http://schemas.openxmlformats.org/officeDocument/2006/relationships/footer" Target="footer381.xml"/><Relationship Id="rId917" Type="http://schemas.openxmlformats.org/officeDocument/2006/relationships/header" Target="header390.xml"/><Relationship Id="rId918" Type="http://schemas.openxmlformats.org/officeDocument/2006/relationships/footer" Target="footer382.xml"/><Relationship Id="rId919" Type="http://schemas.openxmlformats.org/officeDocument/2006/relationships/header" Target="header391.xml"/><Relationship Id="rId920" Type="http://schemas.openxmlformats.org/officeDocument/2006/relationships/footer" Target="footer383.xml"/><Relationship Id="rId921" Type="http://schemas.openxmlformats.org/officeDocument/2006/relationships/header" Target="header392.xml"/><Relationship Id="rId922" Type="http://schemas.openxmlformats.org/officeDocument/2006/relationships/footer" Target="footer384.xml"/><Relationship Id="rId923" Type="http://schemas.openxmlformats.org/officeDocument/2006/relationships/header" Target="header393.xml"/><Relationship Id="rId924" Type="http://schemas.openxmlformats.org/officeDocument/2006/relationships/footer" Target="footer385.xml"/><Relationship Id="rId925" Type="http://schemas.openxmlformats.org/officeDocument/2006/relationships/header" Target="header394.xml"/><Relationship Id="rId926" Type="http://schemas.openxmlformats.org/officeDocument/2006/relationships/footer" Target="footer386.xml"/><Relationship Id="rId927" Type="http://schemas.openxmlformats.org/officeDocument/2006/relationships/header" Target="header395.xml"/><Relationship Id="rId928" Type="http://schemas.openxmlformats.org/officeDocument/2006/relationships/footer" Target="footer387.xml"/><Relationship Id="rId929" Type="http://schemas.openxmlformats.org/officeDocument/2006/relationships/header" Target="header396.xml"/><Relationship Id="rId930" Type="http://schemas.openxmlformats.org/officeDocument/2006/relationships/footer" Target="footer388.xml"/><Relationship Id="rId931" Type="http://schemas.openxmlformats.org/officeDocument/2006/relationships/header" Target="header397.xml"/><Relationship Id="rId932" Type="http://schemas.openxmlformats.org/officeDocument/2006/relationships/footer" Target="footer389.xml"/><Relationship Id="rId933" Type="http://schemas.openxmlformats.org/officeDocument/2006/relationships/header" Target="header398.xml"/><Relationship Id="rId934" Type="http://schemas.openxmlformats.org/officeDocument/2006/relationships/footer" Target="footer390.xml"/><Relationship Id="rId935" Type="http://schemas.openxmlformats.org/officeDocument/2006/relationships/header" Target="header399.xml"/><Relationship Id="rId936" Type="http://schemas.openxmlformats.org/officeDocument/2006/relationships/footer" Target="footer391.xml"/><Relationship Id="rId937" Type="http://schemas.openxmlformats.org/officeDocument/2006/relationships/header" Target="header400.xml"/><Relationship Id="rId938" Type="http://schemas.openxmlformats.org/officeDocument/2006/relationships/footer" Target="footer392.xml"/><Relationship Id="rId939" Type="http://schemas.openxmlformats.org/officeDocument/2006/relationships/header" Target="header401.xml"/><Relationship Id="rId940" Type="http://schemas.openxmlformats.org/officeDocument/2006/relationships/footer" Target="footer393.xml"/><Relationship Id="rId941" Type="http://schemas.openxmlformats.org/officeDocument/2006/relationships/header" Target="header402.xml"/><Relationship Id="rId942" Type="http://schemas.openxmlformats.org/officeDocument/2006/relationships/footer" Target="footer394.xml"/><Relationship Id="rId943" Type="http://schemas.openxmlformats.org/officeDocument/2006/relationships/header" Target="header403.xml"/><Relationship Id="rId944" Type="http://schemas.openxmlformats.org/officeDocument/2006/relationships/footer" Target="footer395.xml"/><Relationship Id="rId945" Type="http://schemas.openxmlformats.org/officeDocument/2006/relationships/header" Target="header404.xml"/><Relationship Id="rId946" Type="http://schemas.openxmlformats.org/officeDocument/2006/relationships/footer" Target="footer396.xml"/><Relationship Id="rId947" Type="http://schemas.openxmlformats.org/officeDocument/2006/relationships/header" Target="header405.xml"/><Relationship Id="rId948" Type="http://schemas.openxmlformats.org/officeDocument/2006/relationships/footer" Target="footer397.xml"/><Relationship Id="rId949" Type="http://schemas.openxmlformats.org/officeDocument/2006/relationships/header" Target="header406.xml"/><Relationship Id="rId950" Type="http://schemas.openxmlformats.org/officeDocument/2006/relationships/footer" Target="footer398.xml"/><Relationship Id="rId951" Type="http://schemas.openxmlformats.org/officeDocument/2006/relationships/header" Target="header407.xml"/><Relationship Id="rId952" Type="http://schemas.openxmlformats.org/officeDocument/2006/relationships/footer" Target="footer399.xml"/><Relationship Id="rId953" Type="http://schemas.openxmlformats.org/officeDocument/2006/relationships/header" Target="header408.xml"/><Relationship Id="rId954" Type="http://schemas.openxmlformats.org/officeDocument/2006/relationships/footer" Target="footer400.xml"/><Relationship Id="rId955" Type="http://schemas.openxmlformats.org/officeDocument/2006/relationships/header" Target="header409.xml"/><Relationship Id="rId956" Type="http://schemas.openxmlformats.org/officeDocument/2006/relationships/footer" Target="footer401.xml"/><Relationship Id="rId957" Type="http://schemas.openxmlformats.org/officeDocument/2006/relationships/header" Target="header410.xml"/><Relationship Id="rId958" Type="http://schemas.openxmlformats.org/officeDocument/2006/relationships/footer" Target="footer402.xml"/><Relationship Id="rId959" Type="http://schemas.openxmlformats.org/officeDocument/2006/relationships/header" Target="header411.xml"/><Relationship Id="rId960" Type="http://schemas.openxmlformats.org/officeDocument/2006/relationships/footer" Target="footer403.xml"/><Relationship Id="rId961" Type="http://schemas.openxmlformats.org/officeDocument/2006/relationships/header" Target="header412.xml"/><Relationship Id="rId962" Type="http://schemas.openxmlformats.org/officeDocument/2006/relationships/footer" Target="footer404.xml"/><Relationship Id="rId963" Type="http://schemas.openxmlformats.org/officeDocument/2006/relationships/header" Target="header413.xml"/><Relationship Id="rId964" Type="http://schemas.openxmlformats.org/officeDocument/2006/relationships/footer" Target="footer405.xml"/><Relationship Id="rId965" Type="http://schemas.openxmlformats.org/officeDocument/2006/relationships/header" Target="header414.xml"/><Relationship Id="rId966" Type="http://schemas.openxmlformats.org/officeDocument/2006/relationships/footer" Target="footer406.xml"/><Relationship Id="rId967" Type="http://schemas.openxmlformats.org/officeDocument/2006/relationships/header" Target="header415.xml"/><Relationship Id="rId968" Type="http://schemas.openxmlformats.org/officeDocument/2006/relationships/footer" Target="footer407.xml"/><Relationship Id="rId969" Type="http://schemas.openxmlformats.org/officeDocument/2006/relationships/header" Target="header416.xml"/><Relationship Id="rId970" Type="http://schemas.openxmlformats.org/officeDocument/2006/relationships/footer" Target="footer408.xml"/><Relationship Id="rId971" Type="http://schemas.openxmlformats.org/officeDocument/2006/relationships/header" Target="header417.xml"/><Relationship Id="rId972" Type="http://schemas.openxmlformats.org/officeDocument/2006/relationships/footer" Target="footer409.xml"/><Relationship Id="rId973" Type="http://schemas.openxmlformats.org/officeDocument/2006/relationships/header" Target="header418.xml"/><Relationship Id="rId974" Type="http://schemas.openxmlformats.org/officeDocument/2006/relationships/footer" Target="footer410.xml"/><Relationship Id="rId975" Type="http://schemas.openxmlformats.org/officeDocument/2006/relationships/header" Target="header419.xml"/><Relationship Id="rId976" Type="http://schemas.openxmlformats.org/officeDocument/2006/relationships/footer" Target="footer411.xml"/><Relationship Id="rId977" Type="http://schemas.openxmlformats.org/officeDocument/2006/relationships/header" Target="header420.xml"/><Relationship Id="rId978" Type="http://schemas.openxmlformats.org/officeDocument/2006/relationships/footer" Target="footer412.xml"/><Relationship Id="rId979" Type="http://schemas.openxmlformats.org/officeDocument/2006/relationships/header" Target="header421.xml"/><Relationship Id="rId980" Type="http://schemas.openxmlformats.org/officeDocument/2006/relationships/footer" Target="footer413.xml"/><Relationship Id="rId981" Type="http://schemas.openxmlformats.org/officeDocument/2006/relationships/header" Target="header422.xml"/><Relationship Id="rId982" Type="http://schemas.openxmlformats.org/officeDocument/2006/relationships/footer" Target="footer414.xml"/><Relationship Id="rId983" Type="http://schemas.openxmlformats.org/officeDocument/2006/relationships/header" Target="header423.xml"/><Relationship Id="rId984" Type="http://schemas.openxmlformats.org/officeDocument/2006/relationships/footer" Target="footer415.xml"/><Relationship Id="rId985" Type="http://schemas.openxmlformats.org/officeDocument/2006/relationships/header" Target="header424.xml"/><Relationship Id="rId986" Type="http://schemas.openxmlformats.org/officeDocument/2006/relationships/footer" Target="footer416.xml"/><Relationship Id="rId987" Type="http://schemas.openxmlformats.org/officeDocument/2006/relationships/header" Target="header425.xml"/><Relationship Id="rId988" Type="http://schemas.openxmlformats.org/officeDocument/2006/relationships/footer" Target="footer417.xml"/><Relationship Id="rId989" Type="http://schemas.openxmlformats.org/officeDocument/2006/relationships/header" Target="header426.xml"/><Relationship Id="rId990" Type="http://schemas.openxmlformats.org/officeDocument/2006/relationships/footer" Target="footer418.xml"/><Relationship Id="rId991" Type="http://schemas.openxmlformats.org/officeDocument/2006/relationships/header" Target="header427.xml"/><Relationship Id="rId992" Type="http://schemas.openxmlformats.org/officeDocument/2006/relationships/footer" Target="footer419.xml"/><Relationship Id="rId993" Type="http://schemas.openxmlformats.org/officeDocument/2006/relationships/header" Target="header428.xml"/><Relationship Id="rId994" Type="http://schemas.openxmlformats.org/officeDocument/2006/relationships/footer" Target="footer420.xml"/><Relationship Id="rId995" Type="http://schemas.openxmlformats.org/officeDocument/2006/relationships/header" Target="header429.xml"/><Relationship Id="rId996" Type="http://schemas.openxmlformats.org/officeDocument/2006/relationships/footer" Target="footer421.xml"/><Relationship Id="rId997" Type="http://schemas.openxmlformats.org/officeDocument/2006/relationships/header" Target="header430.xml"/><Relationship Id="rId998" Type="http://schemas.openxmlformats.org/officeDocument/2006/relationships/footer" Target="footer422.xml"/><Relationship Id="rId999" Type="http://schemas.openxmlformats.org/officeDocument/2006/relationships/header" Target="header431.xml"/><Relationship Id="rId1000" Type="http://schemas.openxmlformats.org/officeDocument/2006/relationships/footer" Target="footer423.xml"/><Relationship Id="rId1001" Type="http://schemas.openxmlformats.org/officeDocument/2006/relationships/header" Target="header432.xml"/><Relationship Id="rId1002" Type="http://schemas.openxmlformats.org/officeDocument/2006/relationships/footer" Target="footer424.xml"/><Relationship Id="rId1003" Type="http://schemas.openxmlformats.org/officeDocument/2006/relationships/header" Target="header433.xml"/><Relationship Id="rId1004" Type="http://schemas.openxmlformats.org/officeDocument/2006/relationships/footer" Target="footer425.xml"/><Relationship Id="rId1005" Type="http://schemas.openxmlformats.org/officeDocument/2006/relationships/header" Target="header434.xml"/><Relationship Id="rId1006" Type="http://schemas.openxmlformats.org/officeDocument/2006/relationships/footer" Target="footer426.xml"/><Relationship Id="rId1007" Type="http://schemas.openxmlformats.org/officeDocument/2006/relationships/header" Target="header435.xml"/><Relationship Id="rId1008" Type="http://schemas.openxmlformats.org/officeDocument/2006/relationships/footer" Target="footer427.xml"/><Relationship Id="rId1009" Type="http://schemas.openxmlformats.org/officeDocument/2006/relationships/header" Target="header436.xml"/><Relationship Id="rId1010" Type="http://schemas.openxmlformats.org/officeDocument/2006/relationships/footer" Target="footer428.xml"/><Relationship Id="rId1011" Type="http://schemas.openxmlformats.org/officeDocument/2006/relationships/header" Target="header437.xml"/><Relationship Id="rId1012" Type="http://schemas.openxmlformats.org/officeDocument/2006/relationships/footer" Target="footer429.xml"/><Relationship Id="rId1013" Type="http://schemas.openxmlformats.org/officeDocument/2006/relationships/header" Target="header438.xml"/><Relationship Id="rId1014" Type="http://schemas.openxmlformats.org/officeDocument/2006/relationships/footer" Target="footer430.xml"/><Relationship Id="rId1015" Type="http://schemas.openxmlformats.org/officeDocument/2006/relationships/header" Target="header439.xml"/><Relationship Id="rId1016" Type="http://schemas.openxmlformats.org/officeDocument/2006/relationships/footer" Target="footer431.xml"/><Relationship Id="rId1017" Type="http://schemas.openxmlformats.org/officeDocument/2006/relationships/header" Target="header440.xml"/><Relationship Id="rId1018" Type="http://schemas.openxmlformats.org/officeDocument/2006/relationships/footer" Target="footer432.xml"/><Relationship Id="rId1019" Type="http://schemas.openxmlformats.org/officeDocument/2006/relationships/header" Target="header441.xml"/><Relationship Id="rId1020" Type="http://schemas.openxmlformats.org/officeDocument/2006/relationships/footer" Target="footer433.xml"/><Relationship Id="rId1021" Type="http://schemas.openxmlformats.org/officeDocument/2006/relationships/image" Target="media/image142.jpeg"/><Relationship Id="rId1022" Type="http://schemas.openxmlformats.org/officeDocument/2006/relationships/header" Target="header442.xml"/><Relationship Id="rId1023" Type="http://schemas.openxmlformats.org/officeDocument/2006/relationships/footer" Target="footer434.xml"/><Relationship Id="rId1024" Type="http://schemas.openxmlformats.org/officeDocument/2006/relationships/image" Target="media/image143.png"/><Relationship Id="rId1025" Type="http://schemas.openxmlformats.org/officeDocument/2006/relationships/header" Target="header443.xml"/><Relationship Id="rId1026" Type="http://schemas.openxmlformats.org/officeDocument/2006/relationships/footer" Target="footer435.xml"/><Relationship Id="rId1027" Type="http://schemas.openxmlformats.org/officeDocument/2006/relationships/image" Target="media/image144.png"/><Relationship Id="rId1028" Type="http://schemas.openxmlformats.org/officeDocument/2006/relationships/header" Target="header444.xml"/><Relationship Id="rId1029" Type="http://schemas.openxmlformats.org/officeDocument/2006/relationships/footer" Target="footer436.xml"/><Relationship Id="rId1030" Type="http://schemas.openxmlformats.org/officeDocument/2006/relationships/header" Target="header445.xml"/><Relationship Id="rId1031" Type="http://schemas.openxmlformats.org/officeDocument/2006/relationships/footer" Target="footer437.xml"/><Relationship Id="rId1032" Type="http://schemas.openxmlformats.org/officeDocument/2006/relationships/header" Target="header446.xml"/><Relationship Id="rId1033" Type="http://schemas.openxmlformats.org/officeDocument/2006/relationships/footer" Target="footer438.xml"/><Relationship Id="rId1034" Type="http://schemas.openxmlformats.org/officeDocument/2006/relationships/header" Target="header447.xml"/><Relationship Id="rId1035" Type="http://schemas.openxmlformats.org/officeDocument/2006/relationships/footer" Target="footer439.xml"/><Relationship Id="rId1036" Type="http://schemas.openxmlformats.org/officeDocument/2006/relationships/header" Target="header448.xml"/><Relationship Id="rId1037" Type="http://schemas.openxmlformats.org/officeDocument/2006/relationships/footer" Target="footer440.xml"/><Relationship Id="rId1038" Type="http://schemas.openxmlformats.org/officeDocument/2006/relationships/header" Target="header449.xml"/><Relationship Id="rId1039" Type="http://schemas.openxmlformats.org/officeDocument/2006/relationships/footer" Target="footer441.xml"/><Relationship Id="rId1040" Type="http://schemas.openxmlformats.org/officeDocument/2006/relationships/header" Target="header450.xml"/><Relationship Id="rId1041" Type="http://schemas.openxmlformats.org/officeDocument/2006/relationships/footer" Target="footer442.xml"/><Relationship Id="rId1042" Type="http://schemas.openxmlformats.org/officeDocument/2006/relationships/header" Target="header451.xml"/><Relationship Id="rId1043" Type="http://schemas.openxmlformats.org/officeDocument/2006/relationships/footer" Target="footer443.xml"/><Relationship Id="rId1044" Type="http://schemas.openxmlformats.org/officeDocument/2006/relationships/header" Target="header452.xml"/><Relationship Id="rId1045" Type="http://schemas.openxmlformats.org/officeDocument/2006/relationships/footer" Target="footer444.xml"/><Relationship Id="rId1046" Type="http://schemas.openxmlformats.org/officeDocument/2006/relationships/header" Target="header453.xml"/><Relationship Id="rId1047" Type="http://schemas.openxmlformats.org/officeDocument/2006/relationships/footer" Target="footer445.xml"/><Relationship Id="rId1048" Type="http://schemas.openxmlformats.org/officeDocument/2006/relationships/header" Target="header454.xml"/><Relationship Id="rId1049" Type="http://schemas.openxmlformats.org/officeDocument/2006/relationships/footer" Target="footer446.xml"/><Relationship Id="rId1050" Type="http://schemas.openxmlformats.org/officeDocument/2006/relationships/header" Target="header455.xml"/><Relationship Id="rId1051" Type="http://schemas.openxmlformats.org/officeDocument/2006/relationships/footer" Target="footer447.xml"/><Relationship Id="rId1052" Type="http://schemas.openxmlformats.org/officeDocument/2006/relationships/header" Target="header456.xml"/><Relationship Id="rId1053" Type="http://schemas.openxmlformats.org/officeDocument/2006/relationships/footer" Target="footer448.xml"/><Relationship Id="rId1054" Type="http://schemas.openxmlformats.org/officeDocument/2006/relationships/header" Target="header457.xml"/><Relationship Id="rId1055" Type="http://schemas.openxmlformats.org/officeDocument/2006/relationships/footer" Target="footer449.xml"/><Relationship Id="rId1056" Type="http://schemas.openxmlformats.org/officeDocument/2006/relationships/image" Target="media/image145.png"/><Relationship Id="rId1057" Type="http://schemas.openxmlformats.org/officeDocument/2006/relationships/header" Target="header458.xml"/><Relationship Id="rId1058" Type="http://schemas.openxmlformats.org/officeDocument/2006/relationships/footer" Target="footer450.xml"/><Relationship Id="rId1059" Type="http://schemas.openxmlformats.org/officeDocument/2006/relationships/header" Target="header459.xml"/><Relationship Id="rId1060" Type="http://schemas.openxmlformats.org/officeDocument/2006/relationships/footer" Target="footer451.xml"/><Relationship Id="rId1061" Type="http://schemas.openxmlformats.org/officeDocument/2006/relationships/header" Target="header460.xml"/><Relationship Id="rId1062" Type="http://schemas.openxmlformats.org/officeDocument/2006/relationships/footer" Target="footer452.xml"/><Relationship Id="rId1063" Type="http://schemas.openxmlformats.org/officeDocument/2006/relationships/header" Target="header461.xml"/><Relationship Id="rId1064" Type="http://schemas.openxmlformats.org/officeDocument/2006/relationships/footer" Target="footer453.xml"/><Relationship Id="rId1065" Type="http://schemas.openxmlformats.org/officeDocument/2006/relationships/header" Target="header462.xml"/><Relationship Id="rId1066" Type="http://schemas.openxmlformats.org/officeDocument/2006/relationships/footer" Target="footer454.xml"/><Relationship Id="rId1067" Type="http://schemas.openxmlformats.org/officeDocument/2006/relationships/header" Target="header463.xml"/><Relationship Id="rId1068" Type="http://schemas.openxmlformats.org/officeDocument/2006/relationships/footer" Target="footer455.xml"/><Relationship Id="rId1069" Type="http://schemas.openxmlformats.org/officeDocument/2006/relationships/header" Target="header464.xml"/><Relationship Id="rId1070" Type="http://schemas.openxmlformats.org/officeDocument/2006/relationships/footer" Target="footer456.xml"/><Relationship Id="rId1071" Type="http://schemas.openxmlformats.org/officeDocument/2006/relationships/header" Target="header465.xml"/><Relationship Id="rId1072" Type="http://schemas.openxmlformats.org/officeDocument/2006/relationships/footer" Target="footer457.xml"/><Relationship Id="rId1073" Type="http://schemas.openxmlformats.org/officeDocument/2006/relationships/header" Target="header466.xml"/><Relationship Id="rId1074" Type="http://schemas.openxmlformats.org/officeDocument/2006/relationships/footer" Target="footer458.xml"/><Relationship Id="rId1075" Type="http://schemas.openxmlformats.org/officeDocument/2006/relationships/header" Target="header467.xml"/><Relationship Id="rId1076" Type="http://schemas.openxmlformats.org/officeDocument/2006/relationships/footer" Target="footer459.xml"/><Relationship Id="rId1077" Type="http://schemas.openxmlformats.org/officeDocument/2006/relationships/header" Target="header468.xml"/><Relationship Id="rId1078" Type="http://schemas.openxmlformats.org/officeDocument/2006/relationships/footer" Target="footer460.xml"/><Relationship Id="rId1079" Type="http://schemas.openxmlformats.org/officeDocument/2006/relationships/header" Target="header469.xml"/><Relationship Id="rId1080" Type="http://schemas.openxmlformats.org/officeDocument/2006/relationships/footer" Target="footer461.xml"/><Relationship Id="rId1081" Type="http://schemas.openxmlformats.org/officeDocument/2006/relationships/header" Target="header470.xml"/><Relationship Id="rId1082" Type="http://schemas.openxmlformats.org/officeDocument/2006/relationships/footer" Target="footer462.xml"/><Relationship Id="rId1083" Type="http://schemas.openxmlformats.org/officeDocument/2006/relationships/header" Target="header471.xml"/><Relationship Id="rId1084" Type="http://schemas.openxmlformats.org/officeDocument/2006/relationships/footer" Target="footer463.xml"/><Relationship Id="rId1085" Type="http://schemas.openxmlformats.org/officeDocument/2006/relationships/header" Target="header472.xml"/><Relationship Id="rId1086" Type="http://schemas.openxmlformats.org/officeDocument/2006/relationships/footer" Target="footer464.xml"/><Relationship Id="rId1087" Type="http://schemas.openxmlformats.org/officeDocument/2006/relationships/header" Target="header473.xml"/><Relationship Id="rId1088" Type="http://schemas.openxmlformats.org/officeDocument/2006/relationships/footer" Target="footer465.xml"/><Relationship Id="rId1089" Type="http://schemas.openxmlformats.org/officeDocument/2006/relationships/header" Target="header474.xml"/><Relationship Id="rId1090" Type="http://schemas.openxmlformats.org/officeDocument/2006/relationships/footer" Target="footer466.xml"/><Relationship Id="rId1091" Type="http://schemas.openxmlformats.org/officeDocument/2006/relationships/header" Target="header475.xml"/><Relationship Id="rId1092" Type="http://schemas.openxmlformats.org/officeDocument/2006/relationships/footer" Target="footer467.xml"/><Relationship Id="rId1093" Type="http://schemas.openxmlformats.org/officeDocument/2006/relationships/image" Target="media/image146.png"/><Relationship Id="rId1094" Type="http://schemas.openxmlformats.org/officeDocument/2006/relationships/image" Target="media/image147.jpeg"/><Relationship Id="rId1095" Type="http://schemas.openxmlformats.org/officeDocument/2006/relationships/header" Target="header476.xml"/><Relationship Id="rId1096" Type="http://schemas.openxmlformats.org/officeDocument/2006/relationships/footer" Target="footer468.xml"/><Relationship Id="rId1097" Type="http://schemas.openxmlformats.org/officeDocument/2006/relationships/image" Target="media/image148.jpeg"/><Relationship Id="rId1098" Type="http://schemas.openxmlformats.org/officeDocument/2006/relationships/header" Target="header477.xml"/><Relationship Id="rId1099" Type="http://schemas.openxmlformats.org/officeDocument/2006/relationships/footer" Target="footer469.xml"/><Relationship Id="rId1100" Type="http://schemas.openxmlformats.org/officeDocument/2006/relationships/image" Target="media/image149.jpeg"/><Relationship Id="rId1101" Type="http://schemas.openxmlformats.org/officeDocument/2006/relationships/image" Target="media/image150.jpeg"/><Relationship Id="rId1102" Type="http://schemas.openxmlformats.org/officeDocument/2006/relationships/header" Target="header478.xml"/><Relationship Id="rId1103" Type="http://schemas.openxmlformats.org/officeDocument/2006/relationships/footer" Target="footer470.xml"/><Relationship Id="rId1104" Type="http://schemas.openxmlformats.org/officeDocument/2006/relationships/image" Target="media/image151.jpeg"/><Relationship Id="rId1105" Type="http://schemas.openxmlformats.org/officeDocument/2006/relationships/header" Target="header479.xml"/><Relationship Id="rId1106" Type="http://schemas.openxmlformats.org/officeDocument/2006/relationships/footer" Target="footer471.xml"/><Relationship Id="rId1107" Type="http://schemas.openxmlformats.org/officeDocument/2006/relationships/header" Target="header480.xml"/><Relationship Id="rId1108" Type="http://schemas.openxmlformats.org/officeDocument/2006/relationships/footer" Target="footer472.xml"/><Relationship Id="rId1109" Type="http://schemas.openxmlformats.org/officeDocument/2006/relationships/header" Target="header481.xml"/><Relationship Id="rId1110" Type="http://schemas.openxmlformats.org/officeDocument/2006/relationships/footer" Target="footer473.xml"/><Relationship Id="rId1111" Type="http://schemas.openxmlformats.org/officeDocument/2006/relationships/header" Target="header482.xml"/><Relationship Id="rId1112" Type="http://schemas.openxmlformats.org/officeDocument/2006/relationships/footer" Target="footer474.xml"/><Relationship Id="rId1113" Type="http://schemas.openxmlformats.org/officeDocument/2006/relationships/image" Target="media/image152.png"/><Relationship Id="rId1114" Type="http://schemas.openxmlformats.org/officeDocument/2006/relationships/header" Target="header483.xml"/><Relationship Id="rId1115" Type="http://schemas.openxmlformats.org/officeDocument/2006/relationships/footer" Target="footer475.xml"/><Relationship Id="rId1116" Type="http://schemas.openxmlformats.org/officeDocument/2006/relationships/image" Target="media/image153.png"/><Relationship Id="rId1117" Type="http://schemas.openxmlformats.org/officeDocument/2006/relationships/header" Target="header484.xml"/><Relationship Id="rId1118" Type="http://schemas.openxmlformats.org/officeDocument/2006/relationships/footer" Target="footer476.xml"/><Relationship Id="rId1119" Type="http://schemas.openxmlformats.org/officeDocument/2006/relationships/header" Target="header485.xml"/><Relationship Id="rId1120" Type="http://schemas.openxmlformats.org/officeDocument/2006/relationships/footer" Target="footer477.xml"/><Relationship Id="rId1121" Type="http://schemas.openxmlformats.org/officeDocument/2006/relationships/header" Target="header486.xml"/><Relationship Id="rId1122" Type="http://schemas.openxmlformats.org/officeDocument/2006/relationships/footer" Target="footer478.xml"/><Relationship Id="rId1123" Type="http://schemas.openxmlformats.org/officeDocument/2006/relationships/header" Target="header487.xml"/><Relationship Id="rId1124" Type="http://schemas.openxmlformats.org/officeDocument/2006/relationships/footer" Target="footer479.xml"/><Relationship Id="rId1125" Type="http://schemas.openxmlformats.org/officeDocument/2006/relationships/header" Target="header488.xml"/><Relationship Id="rId1126" Type="http://schemas.openxmlformats.org/officeDocument/2006/relationships/footer" Target="footer480.xml"/><Relationship Id="rId1127" Type="http://schemas.openxmlformats.org/officeDocument/2006/relationships/header" Target="header489.xml"/><Relationship Id="rId1128" Type="http://schemas.openxmlformats.org/officeDocument/2006/relationships/footer" Target="footer481.xml"/><Relationship Id="rId1129" Type="http://schemas.openxmlformats.org/officeDocument/2006/relationships/header" Target="header490.xml"/><Relationship Id="rId1130" Type="http://schemas.openxmlformats.org/officeDocument/2006/relationships/footer" Target="footer482.xml"/><Relationship Id="rId1131" Type="http://schemas.openxmlformats.org/officeDocument/2006/relationships/header" Target="header491.xml"/><Relationship Id="rId1132" Type="http://schemas.openxmlformats.org/officeDocument/2006/relationships/footer" Target="footer483.xml"/><Relationship Id="rId1133" Type="http://schemas.openxmlformats.org/officeDocument/2006/relationships/header" Target="header492.xml"/><Relationship Id="rId1134" Type="http://schemas.openxmlformats.org/officeDocument/2006/relationships/footer" Target="footer484.xml"/><Relationship Id="rId1135" Type="http://schemas.openxmlformats.org/officeDocument/2006/relationships/header" Target="header493.xml"/><Relationship Id="rId1136" Type="http://schemas.openxmlformats.org/officeDocument/2006/relationships/footer" Target="footer485.xml"/><Relationship Id="rId1137" Type="http://schemas.openxmlformats.org/officeDocument/2006/relationships/header" Target="header494.xml"/><Relationship Id="rId1138" Type="http://schemas.openxmlformats.org/officeDocument/2006/relationships/footer" Target="footer486.xml"/><Relationship Id="rId1139" Type="http://schemas.openxmlformats.org/officeDocument/2006/relationships/header" Target="header495.xml"/><Relationship Id="rId1140" Type="http://schemas.openxmlformats.org/officeDocument/2006/relationships/footer" Target="footer487.xml"/><Relationship Id="rId1141" Type="http://schemas.openxmlformats.org/officeDocument/2006/relationships/header" Target="header496.xml"/><Relationship Id="rId1142" Type="http://schemas.openxmlformats.org/officeDocument/2006/relationships/footer" Target="footer488.xml"/><Relationship Id="rId1143" Type="http://schemas.openxmlformats.org/officeDocument/2006/relationships/header" Target="header497.xml"/><Relationship Id="rId1144" Type="http://schemas.openxmlformats.org/officeDocument/2006/relationships/footer" Target="footer489.xml"/><Relationship Id="rId1145" Type="http://schemas.openxmlformats.org/officeDocument/2006/relationships/header" Target="header498.xml"/><Relationship Id="rId1146" Type="http://schemas.openxmlformats.org/officeDocument/2006/relationships/footer" Target="footer490.xml"/><Relationship Id="rId1147" Type="http://schemas.openxmlformats.org/officeDocument/2006/relationships/header" Target="header499.xml"/><Relationship Id="rId1148" Type="http://schemas.openxmlformats.org/officeDocument/2006/relationships/footer" Target="footer491.xml"/><Relationship Id="rId1149" Type="http://schemas.openxmlformats.org/officeDocument/2006/relationships/header" Target="header500.xml"/><Relationship Id="rId1150" Type="http://schemas.openxmlformats.org/officeDocument/2006/relationships/footer" Target="footer492.xml"/><Relationship Id="rId1151" Type="http://schemas.openxmlformats.org/officeDocument/2006/relationships/header" Target="header501.xml"/><Relationship Id="rId1152" Type="http://schemas.openxmlformats.org/officeDocument/2006/relationships/footer" Target="footer493.xml"/><Relationship Id="rId1153" Type="http://schemas.openxmlformats.org/officeDocument/2006/relationships/header" Target="header502.xml"/><Relationship Id="rId1154" Type="http://schemas.openxmlformats.org/officeDocument/2006/relationships/footer" Target="footer494.xml"/><Relationship Id="rId1155" Type="http://schemas.openxmlformats.org/officeDocument/2006/relationships/header" Target="header503.xml"/><Relationship Id="rId1156" Type="http://schemas.openxmlformats.org/officeDocument/2006/relationships/footer" Target="footer495.xml"/><Relationship Id="rId1157" Type="http://schemas.openxmlformats.org/officeDocument/2006/relationships/header" Target="header504.xml"/><Relationship Id="rId1158" Type="http://schemas.openxmlformats.org/officeDocument/2006/relationships/footer" Target="footer496.xml"/><Relationship Id="rId1159" Type="http://schemas.openxmlformats.org/officeDocument/2006/relationships/header" Target="header505.xml"/><Relationship Id="rId1160" Type="http://schemas.openxmlformats.org/officeDocument/2006/relationships/footer" Target="footer497.xml"/><Relationship Id="rId1161" Type="http://schemas.openxmlformats.org/officeDocument/2006/relationships/header" Target="header506.xml"/><Relationship Id="rId1162" Type="http://schemas.openxmlformats.org/officeDocument/2006/relationships/footer" Target="footer498.xml"/><Relationship Id="rId1163" Type="http://schemas.openxmlformats.org/officeDocument/2006/relationships/header" Target="header507.xml"/><Relationship Id="rId1164" Type="http://schemas.openxmlformats.org/officeDocument/2006/relationships/footer" Target="footer499.xml"/><Relationship Id="rId1165" Type="http://schemas.openxmlformats.org/officeDocument/2006/relationships/header" Target="header508.xml"/><Relationship Id="rId1166" Type="http://schemas.openxmlformats.org/officeDocument/2006/relationships/footer" Target="footer500.xml"/><Relationship Id="rId1167" Type="http://schemas.openxmlformats.org/officeDocument/2006/relationships/header" Target="header509.xml"/><Relationship Id="rId1168" Type="http://schemas.openxmlformats.org/officeDocument/2006/relationships/footer" Target="footer501.xml"/><Relationship Id="rId1169" Type="http://schemas.openxmlformats.org/officeDocument/2006/relationships/header" Target="header510.xml"/><Relationship Id="rId1170" Type="http://schemas.openxmlformats.org/officeDocument/2006/relationships/footer" Target="footer502.xml"/><Relationship Id="rId1171" Type="http://schemas.openxmlformats.org/officeDocument/2006/relationships/header" Target="header511.xml"/><Relationship Id="rId1172" Type="http://schemas.openxmlformats.org/officeDocument/2006/relationships/footer" Target="footer503.xml"/><Relationship Id="rId1173" Type="http://schemas.openxmlformats.org/officeDocument/2006/relationships/header" Target="header512.xml"/><Relationship Id="rId1174" Type="http://schemas.openxmlformats.org/officeDocument/2006/relationships/footer" Target="footer504.xml"/><Relationship Id="rId1175" Type="http://schemas.openxmlformats.org/officeDocument/2006/relationships/header" Target="header513.xml"/><Relationship Id="rId1176" Type="http://schemas.openxmlformats.org/officeDocument/2006/relationships/footer" Target="footer505.xml"/><Relationship Id="rId1177" Type="http://schemas.openxmlformats.org/officeDocument/2006/relationships/header" Target="header514.xml"/><Relationship Id="rId1178" Type="http://schemas.openxmlformats.org/officeDocument/2006/relationships/footer" Target="footer506.xml"/><Relationship Id="rId1179" Type="http://schemas.openxmlformats.org/officeDocument/2006/relationships/header" Target="header515.xml"/><Relationship Id="rId1180" Type="http://schemas.openxmlformats.org/officeDocument/2006/relationships/footer" Target="footer507.xml"/><Relationship Id="rId1181" Type="http://schemas.openxmlformats.org/officeDocument/2006/relationships/header" Target="header516.xml"/><Relationship Id="rId1182" Type="http://schemas.openxmlformats.org/officeDocument/2006/relationships/footer" Target="footer508.xml"/><Relationship Id="rId1183" Type="http://schemas.openxmlformats.org/officeDocument/2006/relationships/header" Target="header517.xml"/><Relationship Id="rId1184" Type="http://schemas.openxmlformats.org/officeDocument/2006/relationships/footer" Target="footer509.xml"/><Relationship Id="rId1185" Type="http://schemas.openxmlformats.org/officeDocument/2006/relationships/header" Target="header518.xml"/><Relationship Id="rId1186" Type="http://schemas.openxmlformats.org/officeDocument/2006/relationships/footer" Target="footer510.xml"/><Relationship Id="rId1187" Type="http://schemas.openxmlformats.org/officeDocument/2006/relationships/header" Target="header519.xml"/><Relationship Id="rId1188" Type="http://schemas.openxmlformats.org/officeDocument/2006/relationships/footer" Target="footer511.xml"/><Relationship Id="rId1189" Type="http://schemas.openxmlformats.org/officeDocument/2006/relationships/header" Target="header520.xml"/><Relationship Id="rId1190" Type="http://schemas.openxmlformats.org/officeDocument/2006/relationships/footer" Target="footer512.xml"/><Relationship Id="rId1191" Type="http://schemas.openxmlformats.org/officeDocument/2006/relationships/header" Target="header521.xml"/><Relationship Id="rId1192" Type="http://schemas.openxmlformats.org/officeDocument/2006/relationships/footer" Target="footer513.xml"/><Relationship Id="rId1193" Type="http://schemas.openxmlformats.org/officeDocument/2006/relationships/header" Target="header522.xml"/><Relationship Id="rId1194" Type="http://schemas.openxmlformats.org/officeDocument/2006/relationships/footer" Target="footer514.xml"/><Relationship Id="rId1195" Type="http://schemas.openxmlformats.org/officeDocument/2006/relationships/header" Target="header523.xml"/><Relationship Id="rId1196" Type="http://schemas.openxmlformats.org/officeDocument/2006/relationships/footer" Target="footer515.xml"/><Relationship Id="rId1197" Type="http://schemas.openxmlformats.org/officeDocument/2006/relationships/header" Target="header524.xml"/><Relationship Id="rId1198" Type="http://schemas.openxmlformats.org/officeDocument/2006/relationships/footer" Target="footer516.xml"/><Relationship Id="rId1199" Type="http://schemas.openxmlformats.org/officeDocument/2006/relationships/header" Target="header525.xml"/><Relationship Id="rId1200" Type="http://schemas.openxmlformats.org/officeDocument/2006/relationships/footer" Target="footer517.xml"/><Relationship Id="rId1201" Type="http://schemas.openxmlformats.org/officeDocument/2006/relationships/header" Target="header526.xml"/><Relationship Id="rId1202" Type="http://schemas.openxmlformats.org/officeDocument/2006/relationships/footer" Target="footer518.xml"/><Relationship Id="rId1203" Type="http://schemas.openxmlformats.org/officeDocument/2006/relationships/header" Target="header527.xml"/><Relationship Id="rId1204" Type="http://schemas.openxmlformats.org/officeDocument/2006/relationships/footer" Target="footer519.xml"/><Relationship Id="rId1205" Type="http://schemas.openxmlformats.org/officeDocument/2006/relationships/header" Target="header528.xml"/><Relationship Id="rId1206" Type="http://schemas.openxmlformats.org/officeDocument/2006/relationships/footer" Target="footer520.xml"/><Relationship Id="rId1207" Type="http://schemas.openxmlformats.org/officeDocument/2006/relationships/header" Target="header529.xml"/><Relationship Id="rId1208" Type="http://schemas.openxmlformats.org/officeDocument/2006/relationships/footer" Target="footer521.xml"/><Relationship Id="rId1209" Type="http://schemas.openxmlformats.org/officeDocument/2006/relationships/header" Target="header530.xml"/><Relationship Id="rId1210" Type="http://schemas.openxmlformats.org/officeDocument/2006/relationships/footer" Target="footer522.xml"/><Relationship Id="rId1211" Type="http://schemas.openxmlformats.org/officeDocument/2006/relationships/header" Target="header531.xml"/><Relationship Id="rId1212" Type="http://schemas.openxmlformats.org/officeDocument/2006/relationships/footer" Target="footer523.xml"/><Relationship Id="rId1213" Type="http://schemas.openxmlformats.org/officeDocument/2006/relationships/header" Target="header532.xml"/><Relationship Id="rId1214" Type="http://schemas.openxmlformats.org/officeDocument/2006/relationships/footer" Target="footer524.xml"/><Relationship Id="rId1215" Type="http://schemas.openxmlformats.org/officeDocument/2006/relationships/header" Target="header533.xml"/><Relationship Id="rId1216" Type="http://schemas.openxmlformats.org/officeDocument/2006/relationships/footer" Target="footer525.xml"/><Relationship Id="rId1217" Type="http://schemas.openxmlformats.org/officeDocument/2006/relationships/header" Target="header534.xml"/><Relationship Id="rId1218" Type="http://schemas.openxmlformats.org/officeDocument/2006/relationships/footer" Target="footer526.xml"/><Relationship Id="rId1219" Type="http://schemas.openxmlformats.org/officeDocument/2006/relationships/header" Target="header535.xml"/><Relationship Id="rId1220" Type="http://schemas.openxmlformats.org/officeDocument/2006/relationships/footer" Target="footer527.xml"/><Relationship Id="rId1221" Type="http://schemas.openxmlformats.org/officeDocument/2006/relationships/header" Target="header536.xml"/><Relationship Id="rId1222" Type="http://schemas.openxmlformats.org/officeDocument/2006/relationships/footer" Target="footer528.xml"/><Relationship Id="rId1223" Type="http://schemas.openxmlformats.org/officeDocument/2006/relationships/header" Target="header537.xml"/><Relationship Id="rId1224" Type="http://schemas.openxmlformats.org/officeDocument/2006/relationships/footer" Target="footer529.xml"/><Relationship Id="rId1225" Type="http://schemas.openxmlformats.org/officeDocument/2006/relationships/header" Target="header538.xml"/><Relationship Id="rId1226" Type="http://schemas.openxmlformats.org/officeDocument/2006/relationships/footer" Target="footer530.xml"/><Relationship Id="rId1227" Type="http://schemas.openxmlformats.org/officeDocument/2006/relationships/header" Target="header539.xml"/><Relationship Id="rId1228" Type="http://schemas.openxmlformats.org/officeDocument/2006/relationships/footer" Target="footer531.xml"/><Relationship Id="rId1229" Type="http://schemas.openxmlformats.org/officeDocument/2006/relationships/header" Target="header540.xml"/><Relationship Id="rId1230" Type="http://schemas.openxmlformats.org/officeDocument/2006/relationships/footer" Target="footer532.xml"/><Relationship Id="rId1231" Type="http://schemas.openxmlformats.org/officeDocument/2006/relationships/header" Target="header541.xml"/><Relationship Id="rId1232" Type="http://schemas.openxmlformats.org/officeDocument/2006/relationships/footer" Target="footer533.xml"/><Relationship Id="rId1233" Type="http://schemas.openxmlformats.org/officeDocument/2006/relationships/image" Target="media/image154.png"/><Relationship Id="rId1234" Type="http://schemas.openxmlformats.org/officeDocument/2006/relationships/header" Target="header542.xml"/><Relationship Id="rId1235" Type="http://schemas.openxmlformats.org/officeDocument/2006/relationships/footer" Target="footer534.xml"/><Relationship Id="rId1236" Type="http://schemas.openxmlformats.org/officeDocument/2006/relationships/header" Target="header543.xml"/><Relationship Id="rId1237" Type="http://schemas.openxmlformats.org/officeDocument/2006/relationships/footer" Target="footer535.xml"/><Relationship Id="rId1238" Type="http://schemas.openxmlformats.org/officeDocument/2006/relationships/header" Target="header544.xml"/><Relationship Id="rId1239" Type="http://schemas.openxmlformats.org/officeDocument/2006/relationships/footer" Target="footer536.xml"/><Relationship Id="rId1240" Type="http://schemas.openxmlformats.org/officeDocument/2006/relationships/header" Target="header545.xml"/><Relationship Id="rId1241" Type="http://schemas.openxmlformats.org/officeDocument/2006/relationships/footer" Target="footer537.xml"/><Relationship Id="rId1242" Type="http://schemas.openxmlformats.org/officeDocument/2006/relationships/header" Target="header546.xml"/><Relationship Id="rId1243" Type="http://schemas.openxmlformats.org/officeDocument/2006/relationships/footer" Target="footer538.xml"/><Relationship Id="rId1244" Type="http://schemas.openxmlformats.org/officeDocument/2006/relationships/header" Target="header547.xml"/><Relationship Id="rId1245" Type="http://schemas.openxmlformats.org/officeDocument/2006/relationships/footer" Target="footer539.xml"/><Relationship Id="rId1246" Type="http://schemas.openxmlformats.org/officeDocument/2006/relationships/header" Target="header548.xml"/><Relationship Id="rId1247" Type="http://schemas.openxmlformats.org/officeDocument/2006/relationships/footer" Target="footer540.xml"/><Relationship Id="rId1248" Type="http://schemas.openxmlformats.org/officeDocument/2006/relationships/header" Target="header549.xml"/><Relationship Id="rId1249" Type="http://schemas.openxmlformats.org/officeDocument/2006/relationships/footer" Target="footer541.xml"/><Relationship Id="rId1250" Type="http://schemas.openxmlformats.org/officeDocument/2006/relationships/header" Target="header550.xml"/><Relationship Id="rId1251" Type="http://schemas.openxmlformats.org/officeDocument/2006/relationships/footer" Target="footer542.xml"/><Relationship Id="rId1252" Type="http://schemas.openxmlformats.org/officeDocument/2006/relationships/header" Target="header551.xml"/><Relationship Id="rId1253" Type="http://schemas.openxmlformats.org/officeDocument/2006/relationships/footer" Target="footer543.xml"/><Relationship Id="rId1254" Type="http://schemas.openxmlformats.org/officeDocument/2006/relationships/header" Target="header552.xml"/><Relationship Id="rId1255" Type="http://schemas.openxmlformats.org/officeDocument/2006/relationships/footer" Target="footer544.xml"/><Relationship Id="rId1256" Type="http://schemas.openxmlformats.org/officeDocument/2006/relationships/header" Target="header553.xml"/><Relationship Id="rId1257" Type="http://schemas.openxmlformats.org/officeDocument/2006/relationships/footer" Target="footer545.xml"/><Relationship Id="rId1258" Type="http://schemas.openxmlformats.org/officeDocument/2006/relationships/header" Target="header554.xml"/><Relationship Id="rId1259" Type="http://schemas.openxmlformats.org/officeDocument/2006/relationships/footer" Target="footer546.xml"/><Relationship Id="rId1260" Type="http://schemas.openxmlformats.org/officeDocument/2006/relationships/header" Target="header555.xml"/><Relationship Id="rId1261" Type="http://schemas.openxmlformats.org/officeDocument/2006/relationships/footer" Target="footer547.xml"/><Relationship Id="rId1262" Type="http://schemas.openxmlformats.org/officeDocument/2006/relationships/header" Target="header556.xml"/><Relationship Id="rId1263" Type="http://schemas.openxmlformats.org/officeDocument/2006/relationships/footer" Target="footer548.xml"/><Relationship Id="rId1264" Type="http://schemas.openxmlformats.org/officeDocument/2006/relationships/image" Target="media/image155.png"/><Relationship Id="rId1265" Type="http://schemas.openxmlformats.org/officeDocument/2006/relationships/image" Target="media/image156.png"/><Relationship Id="rId1266" Type="http://schemas.openxmlformats.org/officeDocument/2006/relationships/header" Target="header557.xml"/><Relationship Id="rId1267" Type="http://schemas.openxmlformats.org/officeDocument/2006/relationships/footer" Target="footer549.xml"/><Relationship Id="rId1268" Type="http://schemas.openxmlformats.org/officeDocument/2006/relationships/header" Target="header558.xml"/><Relationship Id="rId1269" Type="http://schemas.openxmlformats.org/officeDocument/2006/relationships/footer" Target="footer550.xml"/><Relationship Id="rId1270" Type="http://schemas.openxmlformats.org/officeDocument/2006/relationships/header" Target="header559.xml"/><Relationship Id="rId1271" Type="http://schemas.openxmlformats.org/officeDocument/2006/relationships/footer" Target="footer551.xml"/><Relationship Id="rId1272" Type="http://schemas.openxmlformats.org/officeDocument/2006/relationships/header" Target="header560.xml"/><Relationship Id="rId1273" Type="http://schemas.openxmlformats.org/officeDocument/2006/relationships/footer" Target="footer552.xml"/><Relationship Id="rId1274" Type="http://schemas.openxmlformats.org/officeDocument/2006/relationships/header" Target="header561.xml"/><Relationship Id="rId1275" Type="http://schemas.openxmlformats.org/officeDocument/2006/relationships/footer" Target="footer553.xml"/><Relationship Id="rId1276" Type="http://schemas.openxmlformats.org/officeDocument/2006/relationships/header" Target="header562.xml"/><Relationship Id="rId1277" Type="http://schemas.openxmlformats.org/officeDocument/2006/relationships/footer" Target="footer554.xml"/><Relationship Id="rId1278" Type="http://schemas.openxmlformats.org/officeDocument/2006/relationships/image" Target="media/image157.png"/><Relationship Id="rId1279" Type="http://schemas.openxmlformats.org/officeDocument/2006/relationships/image" Target="media/image158.png"/><Relationship Id="rId1280" Type="http://schemas.openxmlformats.org/officeDocument/2006/relationships/image" Target="media/image159.png"/><Relationship Id="rId1281" Type="http://schemas.openxmlformats.org/officeDocument/2006/relationships/image" Target="media/image160.png"/><Relationship Id="rId1282" Type="http://schemas.openxmlformats.org/officeDocument/2006/relationships/image" Target="media/image161.png"/><Relationship Id="rId1283" Type="http://schemas.openxmlformats.org/officeDocument/2006/relationships/image" Target="media/image162.png"/><Relationship Id="rId1284" Type="http://schemas.openxmlformats.org/officeDocument/2006/relationships/header" Target="header563.xml"/><Relationship Id="rId1285" Type="http://schemas.openxmlformats.org/officeDocument/2006/relationships/footer" Target="footer555.xml"/><Relationship Id="rId1286" Type="http://schemas.openxmlformats.org/officeDocument/2006/relationships/header" Target="header564.xml"/><Relationship Id="rId1287" Type="http://schemas.openxmlformats.org/officeDocument/2006/relationships/footer" Target="footer556.xml"/><Relationship Id="rId1288" Type="http://schemas.openxmlformats.org/officeDocument/2006/relationships/header" Target="header565.xml"/><Relationship Id="rId1289" Type="http://schemas.openxmlformats.org/officeDocument/2006/relationships/footer" Target="footer557.xml"/><Relationship Id="rId1290" Type="http://schemas.openxmlformats.org/officeDocument/2006/relationships/header" Target="header566.xml"/><Relationship Id="rId1291" Type="http://schemas.openxmlformats.org/officeDocument/2006/relationships/footer" Target="footer558.xml"/><Relationship Id="rId1292" Type="http://schemas.openxmlformats.org/officeDocument/2006/relationships/header" Target="header567.xml"/><Relationship Id="rId1293" Type="http://schemas.openxmlformats.org/officeDocument/2006/relationships/footer" Target="footer559.xml"/><Relationship Id="rId1294" Type="http://schemas.openxmlformats.org/officeDocument/2006/relationships/header" Target="header568.xml"/><Relationship Id="rId1295" Type="http://schemas.openxmlformats.org/officeDocument/2006/relationships/footer" Target="footer560.xml"/><Relationship Id="rId1296" Type="http://schemas.openxmlformats.org/officeDocument/2006/relationships/header" Target="header569.xml"/><Relationship Id="rId1297" Type="http://schemas.openxmlformats.org/officeDocument/2006/relationships/footer" Target="footer561.xml"/><Relationship Id="rId1298" Type="http://schemas.openxmlformats.org/officeDocument/2006/relationships/header" Target="header570.xml"/><Relationship Id="rId1299" Type="http://schemas.openxmlformats.org/officeDocument/2006/relationships/footer" Target="footer562.xml"/><Relationship Id="rId1300" Type="http://schemas.openxmlformats.org/officeDocument/2006/relationships/header" Target="header571.xml"/><Relationship Id="rId1301" Type="http://schemas.openxmlformats.org/officeDocument/2006/relationships/footer" Target="footer563.xml"/><Relationship Id="rId1302" Type="http://schemas.openxmlformats.org/officeDocument/2006/relationships/header" Target="header572.xml"/><Relationship Id="rId1303" Type="http://schemas.openxmlformats.org/officeDocument/2006/relationships/footer" Target="footer564.xml"/><Relationship Id="rId1304" Type="http://schemas.openxmlformats.org/officeDocument/2006/relationships/header" Target="header573.xml"/><Relationship Id="rId1305" Type="http://schemas.openxmlformats.org/officeDocument/2006/relationships/footer" Target="footer565.xml"/><Relationship Id="rId1306" Type="http://schemas.openxmlformats.org/officeDocument/2006/relationships/image" Target="media/image163.png"/><Relationship Id="rId1307" Type="http://schemas.openxmlformats.org/officeDocument/2006/relationships/header" Target="header574.xml"/><Relationship Id="rId1308" Type="http://schemas.openxmlformats.org/officeDocument/2006/relationships/footer" Target="footer566.xml"/><Relationship Id="rId1309" Type="http://schemas.openxmlformats.org/officeDocument/2006/relationships/header" Target="header575.xml"/><Relationship Id="rId1310" Type="http://schemas.openxmlformats.org/officeDocument/2006/relationships/footer" Target="footer567.xml"/><Relationship Id="rId1311" Type="http://schemas.openxmlformats.org/officeDocument/2006/relationships/image" Target="media/image164.png"/><Relationship Id="rId1312" Type="http://schemas.openxmlformats.org/officeDocument/2006/relationships/header" Target="header576.xml"/><Relationship Id="rId1313" Type="http://schemas.openxmlformats.org/officeDocument/2006/relationships/footer" Target="footer568.xml"/><Relationship Id="rId1314" Type="http://schemas.openxmlformats.org/officeDocument/2006/relationships/image" Target="media/image165.jpeg"/><Relationship Id="rId1315" Type="http://schemas.openxmlformats.org/officeDocument/2006/relationships/header" Target="header577.xml"/><Relationship Id="rId1316" Type="http://schemas.openxmlformats.org/officeDocument/2006/relationships/footer" Target="footer569.xml"/><Relationship Id="rId1317" Type="http://schemas.openxmlformats.org/officeDocument/2006/relationships/image" Target="media/image166.jpeg"/><Relationship Id="rId1318" Type="http://schemas.openxmlformats.org/officeDocument/2006/relationships/header" Target="header578.xml"/><Relationship Id="rId1319" Type="http://schemas.openxmlformats.org/officeDocument/2006/relationships/footer" Target="footer570.xml"/><Relationship Id="rId1320" Type="http://schemas.openxmlformats.org/officeDocument/2006/relationships/header" Target="header579.xml"/><Relationship Id="rId1321" Type="http://schemas.openxmlformats.org/officeDocument/2006/relationships/footer" Target="footer571.xml"/><Relationship Id="rId1322" Type="http://schemas.openxmlformats.org/officeDocument/2006/relationships/header" Target="header580.xml"/><Relationship Id="rId1323" Type="http://schemas.openxmlformats.org/officeDocument/2006/relationships/footer" Target="footer572.xml"/><Relationship Id="rId1324" Type="http://schemas.openxmlformats.org/officeDocument/2006/relationships/header" Target="header581.xml"/><Relationship Id="rId1325" Type="http://schemas.openxmlformats.org/officeDocument/2006/relationships/footer" Target="footer573.xml"/><Relationship Id="rId1326" Type="http://schemas.openxmlformats.org/officeDocument/2006/relationships/header" Target="header582.xml"/><Relationship Id="rId1327" Type="http://schemas.openxmlformats.org/officeDocument/2006/relationships/footer" Target="footer574.xml"/><Relationship Id="rId1328" Type="http://schemas.openxmlformats.org/officeDocument/2006/relationships/header" Target="header583.xml"/><Relationship Id="rId1329" Type="http://schemas.openxmlformats.org/officeDocument/2006/relationships/footer" Target="footer575.xml"/><Relationship Id="rId1330" Type="http://schemas.openxmlformats.org/officeDocument/2006/relationships/header" Target="header584.xml"/><Relationship Id="rId1331" Type="http://schemas.openxmlformats.org/officeDocument/2006/relationships/footer" Target="footer576.xml"/><Relationship Id="rId1332" Type="http://schemas.openxmlformats.org/officeDocument/2006/relationships/header" Target="header585.xml"/><Relationship Id="rId1333" Type="http://schemas.openxmlformats.org/officeDocument/2006/relationships/footer" Target="footer577.xml"/><Relationship Id="rId1334" Type="http://schemas.openxmlformats.org/officeDocument/2006/relationships/header" Target="header586.xml"/><Relationship Id="rId1335" Type="http://schemas.openxmlformats.org/officeDocument/2006/relationships/footer" Target="footer578.xml"/><Relationship Id="rId1336" Type="http://schemas.openxmlformats.org/officeDocument/2006/relationships/header" Target="header587.xml"/><Relationship Id="rId1337" Type="http://schemas.openxmlformats.org/officeDocument/2006/relationships/footer" Target="footer579.xml"/><Relationship Id="rId1338" Type="http://schemas.openxmlformats.org/officeDocument/2006/relationships/header" Target="header588.xml"/><Relationship Id="rId1339" Type="http://schemas.openxmlformats.org/officeDocument/2006/relationships/footer" Target="footer580.xml"/><Relationship Id="rId1340" Type="http://schemas.openxmlformats.org/officeDocument/2006/relationships/header" Target="header589.xml"/><Relationship Id="rId1341" Type="http://schemas.openxmlformats.org/officeDocument/2006/relationships/footer" Target="footer581.xml"/><Relationship Id="rId1342" Type="http://schemas.openxmlformats.org/officeDocument/2006/relationships/header" Target="header590.xml"/><Relationship Id="rId1343" Type="http://schemas.openxmlformats.org/officeDocument/2006/relationships/footer" Target="footer582.xml"/><Relationship Id="rId1344" Type="http://schemas.openxmlformats.org/officeDocument/2006/relationships/header" Target="header591.xml"/><Relationship Id="rId1345" Type="http://schemas.openxmlformats.org/officeDocument/2006/relationships/footer" Target="footer583.xml"/><Relationship Id="rId1346" Type="http://schemas.openxmlformats.org/officeDocument/2006/relationships/header" Target="header592.xml"/><Relationship Id="rId1347" Type="http://schemas.openxmlformats.org/officeDocument/2006/relationships/footer" Target="footer584.xml"/><Relationship Id="rId1348" Type="http://schemas.openxmlformats.org/officeDocument/2006/relationships/header" Target="header593.xml"/><Relationship Id="rId1349" Type="http://schemas.openxmlformats.org/officeDocument/2006/relationships/footer" Target="footer585.xml"/><Relationship Id="rId1350" Type="http://schemas.openxmlformats.org/officeDocument/2006/relationships/header" Target="header594.xml"/><Relationship Id="rId1351" Type="http://schemas.openxmlformats.org/officeDocument/2006/relationships/footer" Target="footer586.xml"/><Relationship Id="rId1352" Type="http://schemas.openxmlformats.org/officeDocument/2006/relationships/header" Target="header595.xml"/><Relationship Id="rId1353" Type="http://schemas.openxmlformats.org/officeDocument/2006/relationships/footer" Target="footer587.xml"/><Relationship Id="rId1354" Type="http://schemas.openxmlformats.org/officeDocument/2006/relationships/header" Target="header596.xml"/><Relationship Id="rId1355" Type="http://schemas.openxmlformats.org/officeDocument/2006/relationships/footer" Target="footer588.xml"/><Relationship Id="rId1356" Type="http://schemas.openxmlformats.org/officeDocument/2006/relationships/header" Target="header597.xml"/><Relationship Id="rId1357" Type="http://schemas.openxmlformats.org/officeDocument/2006/relationships/footer" Target="footer589.xml"/><Relationship Id="rId1358" Type="http://schemas.openxmlformats.org/officeDocument/2006/relationships/image" Target="media/image167.png"/><Relationship Id="rId1359" Type="http://schemas.openxmlformats.org/officeDocument/2006/relationships/header" Target="header598.xml"/><Relationship Id="rId1360" Type="http://schemas.openxmlformats.org/officeDocument/2006/relationships/footer" Target="footer590.xml"/><Relationship Id="rId1361" Type="http://schemas.openxmlformats.org/officeDocument/2006/relationships/image" Target="media/image168.jpeg"/><Relationship Id="rId1362" Type="http://schemas.openxmlformats.org/officeDocument/2006/relationships/header" Target="header599.xml"/><Relationship Id="rId1363" Type="http://schemas.openxmlformats.org/officeDocument/2006/relationships/footer" Target="footer591.xml"/><Relationship Id="rId1364" Type="http://schemas.openxmlformats.org/officeDocument/2006/relationships/header" Target="header600.xml"/><Relationship Id="rId1365" Type="http://schemas.openxmlformats.org/officeDocument/2006/relationships/footer" Target="footer592.xml"/><Relationship Id="rId1366" Type="http://schemas.openxmlformats.org/officeDocument/2006/relationships/header" Target="header601.xml"/><Relationship Id="rId1367" Type="http://schemas.openxmlformats.org/officeDocument/2006/relationships/footer" Target="footer593.xml"/><Relationship Id="rId1368" Type="http://schemas.openxmlformats.org/officeDocument/2006/relationships/image" Target="media/image169.png"/><Relationship Id="rId1369" Type="http://schemas.openxmlformats.org/officeDocument/2006/relationships/header" Target="header602.xml"/><Relationship Id="rId1370" Type="http://schemas.openxmlformats.org/officeDocument/2006/relationships/footer" Target="footer594.xml"/><Relationship Id="rId1371" Type="http://schemas.openxmlformats.org/officeDocument/2006/relationships/header" Target="header603.xml"/><Relationship Id="rId1372" Type="http://schemas.openxmlformats.org/officeDocument/2006/relationships/footer" Target="footer595.xml"/><Relationship Id="rId1373" Type="http://schemas.openxmlformats.org/officeDocument/2006/relationships/header" Target="header604.xml"/><Relationship Id="rId1374" Type="http://schemas.openxmlformats.org/officeDocument/2006/relationships/footer" Target="footer596.xml"/><Relationship Id="rId1375" Type="http://schemas.openxmlformats.org/officeDocument/2006/relationships/header" Target="header605.xml"/><Relationship Id="rId1376" Type="http://schemas.openxmlformats.org/officeDocument/2006/relationships/footer" Target="footer597.xml"/><Relationship Id="rId1377" Type="http://schemas.openxmlformats.org/officeDocument/2006/relationships/header" Target="header606.xml"/><Relationship Id="rId1378" Type="http://schemas.openxmlformats.org/officeDocument/2006/relationships/footer" Target="footer598.xml"/><Relationship Id="rId1379" Type="http://schemas.openxmlformats.org/officeDocument/2006/relationships/header" Target="header607.xml"/><Relationship Id="rId1380" Type="http://schemas.openxmlformats.org/officeDocument/2006/relationships/footer" Target="footer599.xml"/><Relationship Id="rId1381" Type="http://schemas.openxmlformats.org/officeDocument/2006/relationships/header" Target="header608.xml"/><Relationship Id="rId1382" Type="http://schemas.openxmlformats.org/officeDocument/2006/relationships/footer" Target="footer600.xml"/><Relationship Id="rId1383" Type="http://schemas.openxmlformats.org/officeDocument/2006/relationships/header" Target="header609.xml"/><Relationship Id="rId1384" Type="http://schemas.openxmlformats.org/officeDocument/2006/relationships/footer" Target="footer601.xml"/><Relationship Id="rId1385" Type="http://schemas.openxmlformats.org/officeDocument/2006/relationships/image" Target="media/image170.png"/><Relationship Id="rId1386" Type="http://schemas.openxmlformats.org/officeDocument/2006/relationships/header" Target="header610.xml"/><Relationship Id="rId1387" Type="http://schemas.openxmlformats.org/officeDocument/2006/relationships/footer" Target="footer602.xml"/><Relationship Id="rId1388" Type="http://schemas.openxmlformats.org/officeDocument/2006/relationships/header" Target="header611.xml"/><Relationship Id="rId1389" Type="http://schemas.openxmlformats.org/officeDocument/2006/relationships/footer" Target="footer603.xml"/><Relationship Id="rId1390" Type="http://schemas.openxmlformats.org/officeDocument/2006/relationships/header" Target="header612.xml"/><Relationship Id="rId1391" Type="http://schemas.openxmlformats.org/officeDocument/2006/relationships/footer" Target="footer604.xml"/><Relationship Id="rId1392" Type="http://schemas.openxmlformats.org/officeDocument/2006/relationships/header" Target="header613.xml"/><Relationship Id="rId1393" Type="http://schemas.openxmlformats.org/officeDocument/2006/relationships/footer" Target="footer605.xml"/><Relationship Id="rId1394" Type="http://schemas.openxmlformats.org/officeDocument/2006/relationships/header" Target="header614.xml"/><Relationship Id="rId1395" Type="http://schemas.openxmlformats.org/officeDocument/2006/relationships/footer" Target="footer606.xml"/><Relationship Id="rId1396" Type="http://schemas.openxmlformats.org/officeDocument/2006/relationships/header" Target="header615.xml"/><Relationship Id="rId1397" Type="http://schemas.openxmlformats.org/officeDocument/2006/relationships/footer" Target="footer607.xml"/><Relationship Id="rId1398" Type="http://schemas.openxmlformats.org/officeDocument/2006/relationships/header" Target="header616.xml"/><Relationship Id="rId1399" Type="http://schemas.openxmlformats.org/officeDocument/2006/relationships/footer" Target="footer608.xml"/><Relationship Id="rId1400" Type="http://schemas.openxmlformats.org/officeDocument/2006/relationships/header" Target="header617.xml"/><Relationship Id="rId1401" Type="http://schemas.openxmlformats.org/officeDocument/2006/relationships/footer" Target="footer609.xml"/><Relationship Id="rId1402" Type="http://schemas.openxmlformats.org/officeDocument/2006/relationships/header" Target="header618.xml"/><Relationship Id="rId1403" Type="http://schemas.openxmlformats.org/officeDocument/2006/relationships/footer" Target="footer610.xml"/><Relationship Id="rId1404" Type="http://schemas.openxmlformats.org/officeDocument/2006/relationships/image" Target="media/image171.jpeg"/><Relationship Id="rId1405" Type="http://schemas.openxmlformats.org/officeDocument/2006/relationships/header" Target="header619.xml"/><Relationship Id="rId1406" Type="http://schemas.openxmlformats.org/officeDocument/2006/relationships/footer" Target="footer611.xml"/><Relationship Id="rId1407" Type="http://schemas.openxmlformats.org/officeDocument/2006/relationships/header" Target="header620.xml"/><Relationship Id="rId1408" Type="http://schemas.openxmlformats.org/officeDocument/2006/relationships/footer" Target="footer612.xml"/><Relationship Id="rId1409" Type="http://schemas.openxmlformats.org/officeDocument/2006/relationships/header" Target="header621.xml"/><Relationship Id="rId1410" Type="http://schemas.openxmlformats.org/officeDocument/2006/relationships/footer" Target="footer613.xml"/><Relationship Id="rId1411" Type="http://schemas.openxmlformats.org/officeDocument/2006/relationships/image" Target="media/image172.jpeg"/><Relationship Id="rId1412" Type="http://schemas.openxmlformats.org/officeDocument/2006/relationships/header" Target="header622.xml"/><Relationship Id="rId1413" Type="http://schemas.openxmlformats.org/officeDocument/2006/relationships/footer" Target="footer614.xml"/><Relationship Id="rId1414" Type="http://schemas.openxmlformats.org/officeDocument/2006/relationships/header" Target="header623.xml"/><Relationship Id="rId1415" Type="http://schemas.openxmlformats.org/officeDocument/2006/relationships/footer" Target="footer615.xml"/><Relationship Id="rId1416" Type="http://schemas.openxmlformats.org/officeDocument/2006/relationships/image" Target="media/image173.jpeg"/><Relationship Id="rId1417" Type="http://schemas.openxmlformats.org/officeDocument/2006/relationships/header" Target="header624.xml"/><Relationship Id="rId1418" Type="http://schemas.openxmlformats.org/officeDocument/2006/relationships/footer" Target="footer616.xml"/><Relationship Id="rId1419" Type="http://schemas.openxmlformats.org/officeDocument/2006/relationships/header" Target="header625.xml"/><Relationship Id="rId1420" Type="http://schemas.openxmlformats.org/officeDocument/2006/relationships/footer" Target="footer617.xml"/><Relationship Id="rId1421" Type="http://schemas.openxmlformats.org/officeDocument/2006/relationships/header" Target="header626.xml"/><Relationship Id="rId1422" Type="http://schemas.openxmlformats.org/officeDocument/2006/relationships/footer" Target="footer618.xml"/><Relationship Id="rId1423" Type="http://schemas.openxmlformats.org/officeDocument/2006/relationships/image" Target="media/image174.png"/><Relationship Id="rId1424" Type="http://schemas.openxmlformats.org/officeDocument/2006/relationships/header" Target="header627.xml"/><Relationship Id="rId1425" Type="http://schemas.openxmlformats.org/officeDocument/2006/relationships/footer" Target="footer619.xml"/><Relationship Id="rId1426" Type="http://schemas.openxmlformats.org/officeDocument/2006/relationships/image" Target="media/image175.jpeg"/><Relationship Id="rId1427" Type="http://schemas.openxmlformats.org/officeDocument/2006/relationships/header" Target="header628.xml"/><Relationship Id="rId1428" Type="http://schemas.openxmlformats.org/officeDocument/2006/relationships/footer" Target="footer620.xml"/><Relationship Id="rId1429" Type="http://schemas.openxmlformats.org/officeDocument/2006/relationships/image" Target="media/image176.png"/><Relationship Id="rId1430" Type="http://schemas.openxmlformats.org/officeDocument/2006/relationships/header" Target="header629.xml"/><Relationship Id="rId1431" Type="http://schemas.openxmlformats.org/officeDocument/2006/relationships/footer" Target="footer621.xml"/><Relationship Id="rId1432" Type="http://schemas.openxmlformats.org/officeDocument/2006/relationships/image" Target="media/image177.jpeg"/><Relationship Id="rId1433" Type="http://schemas.openxmlformats.org/officeDocument/2006/relationships/header" Target="header630.xml"/><Relationship Id="rId1434" Type="http://schemas.openxmlformats.org/officeDocument/2006/relationships/footer" Target="footer622.xml"/><Relationship Id="rId1435" Type="http://schemas.openxmlformats.org/officeDocument/2006/relationships/header" Target="header631.xml"/><Relationship Id="rId1436" Type="http://schemas.openxmlformats.org/officeDocument/2006/relationships/footer" Target="footer623.xml"/><Relationship Id="rId1437" Type="http://schemas.openxmlformats.org/officeDocument/2006/relationships/header" Target="header632.xml"/><Relationship Id="rId1438" Type="http://schemas.openxmlformats.org/officeDocument/2006/relationships/footer" Target="footer624.xml"/><Relationship Id="rId1439" Type="http://schemas.openxmlformats.org/officeDocument/2006/relationships/header" Target="header633.xml"/><Relationship Id="rId1440" Type="http://schemas.openxmlformats.org/officeDocument/2006/relationships/footer" Target="footer625.xml"/><Relationship Id="rId1441" Type="http://schemas.openxmlformats.org/officeDocument/2006/relationships/header" Target="header634.xml"/><Relationship Id="rId1442" Type="http://schemas.openxmlformats.org/officeDocument/2006/relationships/footer" Target="footer626.xml"/><Relationship Id="rId1443" Type="http://schemas.openxmlformats.org/officeDocument/2006/relationships/header" Target="header635.xml"/><Relationship Id="rId1444" Type="http://schemas.openxmlformats.org/officeDocument/2006/relationships/footer" Target="footer627.xml"/><Relationship Id="rId1445" Type="http://schemas.openxmlformats.org/officeDocument/2006/relationships/header" Target="header636.xml"/><Relationship Id="rId1446" Type="http://schemas.openxmlformats.org/officeDocument/2006/relationships/footer" Target="footer628.xml"/><Relationship Id="rId1447" Type="http://schemas.openxmlformats.org/officeDocument/2006/relationships/header" Target="header637.xml"/><Relationship Id="rId1448" Type="http://schemas.openxmlformats.org/officeDocument/2006/relationships/footer" Target="footer629.xml"/><Relationship Id="rId1449" Type="http://schemas.openxmlformats.org/officeDocument/2006/relationships/header" Target="header638.xml"/><Relationship Id="rId1450" Type="http://schemas.openxmlformats.org/officeDocument/2006/relationships/footer" Target="footer630.xml"/><Relationship Id="rId1451" Type="http://schemas.openxmlformats.org/officeDocument/2006/relationships/header" Target="header639.xml"/><Relationship Id="rId1452" Type="http://schemas.openxmlformats.org/officeDocument/2006/relationships/footer" Target="footer631.xml"/><Relationship Id="rId1453" Type="http://schemas.openxmlformats.org/officeDocument/2006/relationships/header" Target="header640.xml"/><Relationship Id="rId1454" Type="http://schemas.openxmlformats.org/officeDocument/2006/relationships/footer" Target="footer632.xml"/><Relationship Id="rId1455" Type="http://schemas.openxmlformats.org/officeDocument/2006/relationships/header" Target="header641.xml"/><Relationship Id="rId1456" Type="http://schemas.openxmlformats.org/officeDocument/2006/relationships/footer" Target="footer633.xml"/><Relationship Id="rId1457" Type="http://schemas.openxmlformats.org/officeDocument/2006/relationships/header" Target="header642.xml"/><Relationship Id="rId1458" Type="http://schemas.openxmlformats.org/officeDocument/2006/relationships/footer" Target="footer634.xml"/><Relationship Id="rId1459" Type="http://schemas.openxmlformats.org/officeDocument/2006/relationships/header" Target="header643.xml"/><Relationship Id="rId1460" Type="http://schemas.openxmlformats.org/officeDocument/2006/relationships/footer" Target="footer635.xml"/><Relationship Id="rId1461" Type="http://schemas.openxmlformats.org/officeDocument/2006/relationships/header" Target="header644.xml"/><Relationship Id="rId1462" Type="http://schemas.openxmlformats.org/officeDocument/2006/relationships/footer" Target="footer636.xml"/><Relationship Id="rId1463" Type="http://schemas.openxmlformats.org/officeDocument/2006/relationships/header" Target="header645.xml"/><Relationship Id="rId1464" Type="http://schemas.openxmlformats.org/officeDocument/2006/relationships/footer" Target="footer637.xml"/><Relationship Id="rId1465" Type="http://schemas.openxmlformats.org/officeDocument/2006/relationships/header" Target="header646.xml"/><Relationship Id="rId1466" Type="http://schemas.openxmlformats.org/officeDocument/2006/relationships/footer" Target="footer638.xml"/><Relationship Id="rId1467" Type="http://schemas.openxmlformats.org/officeDocument/2006/relationships/header" Target="header647.xml"/><Relationship Id="rId1468" Type="http://schemas.openxmlformats.org/officeDocument/2006/relationships/footer" Target="footer639.xml"/><Relationship Id="rId1469" Type="http://schemas.openxmlformats.org/officeDocument/2006/relationships/header" Target="header648.xml"/><Relationship Id="rId1470" Type="http://schemas.openxmlformats.org/officeDocument/2006/relationships/footer" Target="footer640.xml"/><Relationship Id="rId1471" Type="http://schemas.openxmlformats.org/officeDocument/2006/relationships/header" Target="header649.xml"/><Relationship Id="rId1472" Type="http://schemas.openxmlformats.org/officeDocument/2006/relationships/footer" Target="footer641.xml"/><Relationship Id="rId1473" Type="http://schemas.openxmlformats.org/officeDocument/2006/relationships/image" Target="media/image178.jpeg"/><Relationship Id="rId1474" Type="http://schemas.openxmlformats.org/officeDocument/2006/relationships/header" Target="header650.xml"/><Relationship Id="rId1475" Type="http://schemas.openxmlformats.org/officeDocument/2006/relationships/footer" Target="footer642.xml"/><Relationship Id="rId1476" Type="http://schemas.openxmlformats.org/officeDocument/2006/relationships/header" Target="header651.xml"/><Relationship Id="rId1477" Type="http://schemas.openxmlformats.org/officeDocument/2006/relationships/footer" Target="footer643.xml"/><Relationship Id="rId1478" Type="http://schemas.openxmlformats.org/officeDocument/2006/relationships/header" Target="header652.xml"/><Relationship Id="rId1479" Type="http://schemas.openxmlformats.org/officeDocument/2006/relationships/footer" Target="footer644.xml"/><Relationship Id="rId1480" Type="http://schemas.openxmlformats.org/officeDocument/2006/relationships/header" Target="header653.xml"/><Relationship Id="rId1481" Type="http://schemas.openxmlformats.org/officeDocument/2006/relationships/footer" Target="footer645.xml"/><Relationship Id="rId1482" Type="http://schemas.openxmlformats.org/officeDocument/2006/relationships/header" Target="header654.xml"/><Relationship Id="rId1483" Type="http://schemas.openxmlformats.org/officeDocument/2006/relationships/footer" Target="footer646.xml"/><Relationship Id="rId1484" Type="http://schemas.openxmlformats.org/officeDocument/2006/relationships/header" Target="header655.xml"/><Relationship Id="rId1485" Type="http://schemas.openxmlformats.org/officeDocument/2006/relationships/footer" Target="footer647.xml"/><Relationship Id="rId1486" Type="http://schemas.openxmlformats.org/officeDocument/2006/relationships/header" Target="header656.xml"/><Relationship Id="rId1487" Type="http://schemas.openxmlformats.org/officeDocument/2006/relationships/footer" Target="footer648.xml"/><Relationship Id="rId1488" Type="http://schemas.openxmlformats.org/officeDocument/2006/relationships/header" Target="header657.xml"/><Relationship Id="rId1489" Type="http://schemas.openxmlformats.org/officeDocument/2006/relationships/footer" Target="footer649.xml"/><Relationship Id="rId1490" Type="http://schemas.openxmlformats.org/officeDocument/2006/relationships/header" Target="header658.xml"/><Relationship Id="rId1491" Type="http://schemas.openxmlformats.org/officeDocument/2006/relationships/footer" Target="footer650.xml"/><Relationship Id="rId1492" Type="http://schemas.openxmlformats.org/officeDocument/2006/relationships/header" Target="header659.xml"/><Relationship Id="rId1493" Type="http://schemas.openxmlformats.org/officeDocument/2006/relationships/footer" Target="footer651.xml"/><Relationship Id="rId1494" Type="http://schemas.openxmlformats.org/officeDocument/2006/relationships/header" Target="header660.xml"/><Relationship Id="rId1495" Type="http://schemas.openxmlformats.org/officeDocument/2006/relationships/footer" Target="footer652.xml"/><Relationship Id="rId1496" Type="http://schemas.openxmlformats.org/officeDocument/2006/relationships/header" Target="header661.xml"/><Relationship Id="rId1497" Type="http://schemas.openxmlformats.org/officeDocument/2006/relationships/footer" Target="footer653.xml"/><Relationship Id="rId1498" Type="http://schemas.openxmlformats.org/officeDocument/2006/relationships/header" Target="header662.xml"/><Relationship Id="rId1499" Type="http://schemas.openxmlformats.org/officeDocument/2006/relationships/footer" Target="footer654.xml"/><Relationship Id="rId1500" Type="http://schemas.openxmlformats.org/officeDocument/2006/relationships/header" Target="header663.xml"/><Relationship Id="rId1501" Type="http://schemas.openxmlformats.org/officeDocument/2006/relationships/footer" Target="footer655.xml"/><Relationship Id="rId1502" Type="http://schemas.openxmlformats.org/officeDocument/2006/relationships/header" Target="header664.xml"/><Relationship Id="rId1503" Type="http://schemas.openxmlformats.org/officeDocument/2006/relationships/footer" Target="footer656.xml"/><Relationship Id="rId1504" Type="http://schemas.openxmlformats.org/officeDocument/2006/relationships/header" Target="header665.xml"/><Relationship Id="rId1505" Type="http://schemas.openxmlformats.org/officeDocument/2006/relationships/footer" Target="footer657.xml"/><Relationship Id="rId1506" Type="http://schemas.openxmlformats.org/officeDocument/2006/relationships/header" Target="header666.xml"/><Relationship Id="rId1507" Type="http://schemas.openxmlformats.org/officeDocument/2006/relationships/footer" Target="footer658.xml"/><Relationship Id="rId1508" Type="http://schemas.openxmlformats.org/officeDocument/2006/relationships/header" Target="header667.xml"/><Relationship Id="rId1509" Type="http://schemas.openxmlformats.org/officeDocument/2006/relationships/footer" Target="footer659.xml"/><Relationship Id="rId1510" Type="http://schemas.openxmlformats.org/officeDocument/2006/relationships/header" Target="header668.xml"/><Relationship Id="rId1511" Type="http://schemas.openxmlformats.org/officeDocument/2006/relationships/footer" Target="footer660.xml"/><Relationship Id="rId1512" Type="http://schemas.openxmlformats.org/officeDocument/2006/relationships/header" Target="header669.xml"/><Relationship Id="rId1513" Type="http://schemas.openxmlformats.org/officeDocument/2006/relationships/footer" Target="footer661.xml"/><Relationship Id="rId1514" Type="http://schemas.openxmlformats.org/officeDocument/2006/relationships/header" Target="header670.xml"/><Relationship Id="rId1515" Type="http://schemas.openxmlformats.org/officeDocument/2006/relationships/footer" Target="footer662.xml"/><Relationship Id="rId1516" Type="http://schemas.openxmlformats.org/officeDocument/2006/relationships/header" Target="header671.xml"/><Relationship Id="rId1517" Type="http://schemas.openxmlformats.org/officeDocument/2006/relationships/footer" Target="footer663.xml"/><Relationship Id="rId1518" Type="http://schemas.openxmlformats.org/officeDocument/2006/relationships/header" Target="header672.xml"/><Relationship Id="rId1519" Type="http://schemas.openxmlformats.org/officeDocument/2006/relationships/footer" Target="footer664.xml"/><Relationship Id="rId1520" Type="http://schemas.openxmlformats.org/officeDocument/2006/relationships/header" Target="header673.xml"/><Relationship Id="rId1521" Type="http://schemas.openxmlformats.org/officeDocument/2006/relationships/footer" Target="footer665.xml"/><Relationship Id="rId1522" Type="http://schemas.openxmlformats.org/officeDocument/2006/relationships/header" Target="header674.xml"/><Relationship Id="rId1523" Type="http://schemas.openxmlformats.org/officeDocument/2006/relationships/footer" Target="footer666.xml"/><Relationship Id="rId1524" Type="http://schemas.openxmlformats.org/officeDocument/2006/relationships/header" Target="header675.xml"/><Relationship Id="rId1525" Type="http://schemas.openxmlformats.org/officeDocument/2006/relationships/footer" Target="footer667.xml"/><Relationship Id="rId1526" Type="http://schemas.openxmlformats.org/officeDocument/2006/relationships/header" Target="header676.xml"/><Relationship Id="rId1527" Type="http://schemas.openxmlformats.org/officeDocument/2006/relationships/footer" Target="footer668.xml"/><Relationship Id="rId1528" Type="http://schemas.openxmlformats.org/officeDocument/2006/relationships/header" Target="header677.xml"/><Relationship Id="rId1529" Type="http://schemas.openxmlformats.org/officeDocument/2006/relationships/footer" Target="footer669.xml"/><Relationship Id="rId1530" Type="http://schemas.openxmlformats.org/officeDocument/2006/relationships/image" Target="media/image179.jpeg"/><Relationship Id="rId1531" Type="http://schemas.openxmlformats.org/officeDocument/2006/relationships/header" Target="header678.xml"/><Relationship Id="rId1532" Type="http://schemas.openxmlformats.org/officeDocument/2006/relationships/footer" Target="footer670.xml"/><Relationship Id="rId1533" Type="http://schemas.openxmlformats.org/officeDocument/2006/relationships/header" Target="header679.xml"/><Relationship Id="rId1534" Type="http://schemas.openxmlformats.org/officeDocument/2006/relationships/footer" Target="footer671.xml"/><Relationship Id="rId1535" Type="http://schemas.openxmlformats.org/officeDocument/2006/relationships/header" Target="header680.xml"/><Relationship Id="rId1536" Type="http://schemas.openxmlformats.org/officeDocument/2006/relationships/footer" Target="footer672.xml"/><Relationship Id="rId1537" Type="http://schemas.openxmlformats.org/officeDocument/2006/relationships/header" Target="header681.xml"/><Relationship Id="rId1538" Type="http://schemas.openxmlformats.org/officeDocument/2006/relationships/footer" Target="footer673.xml"/><Relationship Id="rId1539" Type="http://schemas.openxmlformats.org/officeDocument/2006/relationships/header" Target="header682.xml"/><Relationship Id="rId1540" Type="http://schemas.openxmlformats.org/officeDocument/2006/relationships/footer" Target="footer674.xml"/><Relationship Id="rId1541" Type="http://schemas.openxmlformats.org/officeDocument/2006/relationships/header" Target="header683.xml"/><Relationship Id="rId1542" Type="http://schemas.openxmlformats.org/officeDocument/2006/relationships/footer" Target="footer675.xml"/><Relationship Id="rId1543" Type="http://schemas.openxmlformats.org/officeDocument/2006/relationships/header" Target="header684.xml"/><Relationship Id="rId1544" Type="http://schemas.openxmlformats.org/officeDocument/2006/relationships/footer" Target="footer676.xml"/><Relationship Id="rId1545" Type="http://schemas.openxmlformats.org/officeDocument/2006/relationships/image" Target="media/image180.jpeg"/><Relationship Id="rId1546" Type="http://schemas.openxmlformats.org/officeDocument/2006/relationships/header" Target="header685.xml"/><Relationship Id="rId1547" Type="http://schemas.openxmlformats.org/officeDocument/2006/relationships/footer" Target="footer677.xml"/><Relationship Id="rId1548" Type="http://schemas.openxmlformats.org/officeDocument/2006/relationships/image" Target="media/image181.jpeg"/><Relationship Id="rId1549" Type="http://schemas.openxmlformats.org/officeDocument/2006/relationships/header" Target="header686.xml"/><Relationship Id="rId1550" Type="http://schemas.openxmlformats.org/officeDocument/2006/relationships/footer" Target="footer678.xml"/><Relationship Id="rId1551" Type="http://schemas.openxmlformats.org/officeDocument/2006/relationships/header" Target="header687.xml"/><Relationship Id="rId1552" Type="http://schemas.openxmlformats.org/officeDocument/2006/relationships/footer" Target="footer679.xml"/><Relationship Id="rId1553" Type="http://schemas.openxmlformats.org/officeDocument/2006/relationships/image" Target="media/image182.jpeg"/><Relationship Id="rId1554" Type="http://schemas.openxmlformats.org/officeDocument/2006/relationships/header" Target="header688.xml"/><Relationship Id="rId1555" Type="http://schemas.openxmlformats.org/officeDocument/2006/relationships/footer" Target="footer680.xml"/><Relationship Id="rId1556" Type="http://schemas.openxmlformats.org/officeDocument/2006/relationships/header" Target="header689.xml"/><Relationship Id="rId1557" Type="http://schemas.openxmlformats.org/officeDocument/2006/relationships/footer" Target="footer681.xml"/><Relationship Id="rId1558" Type="http://schemas.openxmlformats.org/officeDocument/2006/relationships/header" Target="header690.xml"/><Relationship Id="rId1559" Type="http://schemas.openxmlformats.org/officeDocument/2006/relationships/footer" Target="footer682.xml"/><Relationship Id="rId1560" Type="http://schemas.openxmlformats.org/officeDocument/2006/relationships/header" Target="header691.xml"/><Relationship Id="rId1561" Type="http://schemas.openxmlformats.org/officeDocument/2006/relationships/footer" Target="footer683.xml"/><Relationship Id="rId156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_rels/footer7.xml.rels><?xml version="1.0" encoding="UTF-8" standalone="yes"?>
<Relationships xmlns="http://schemas.openxmlformats.org/package/2006/relationships"><Relationship Id="rId1" Type="http://schemas.openxmlformats.org/officeDocument/2006/relationships/image" Target="media/image7.png"/></Relationships>

</file>

<file path=word/_rels/footer8.xml.rels><?xml version="1.0" encoding="UTF-8" standalone="yes"?>
<Relationships xmlns="http://schemas.openxmlformats.org/package/2006/relationships"><Relationship Id="rId1" Type="http://schemas.openxmlformats.org/officeDocument/2006/relationships/image" Target="media/image7.png"/></Relationships>

</file>

<file path=word/_rels/footer9.xml.rels><?xml version="1.0" encoding="UTF-8" standalone="yes"?>
<Relationships xmlns="http://schemas.openxmlformats.org/package/2006/relationships"><Relationship Id="rId1" Type="http://schemas.openxmlformats.org/officeDocument/2006/relationships/image" Target="media/image7.png"/></Relationships>

</file>

<file path=word/_rels/footer10.xml.rels><?xml version="1.0" encoding="UTF-8" standalone="yes"?>
<Relationships xmlns="http://schemas.openxmlformats.org/package/2006/relationships"><Relationship Id="rId1" Type="http://schemas.openxmlformats.org/officeDocument/2006/relationships/image" Target="media/image7.png"/></Relationships>

</file>

<file path=word/_rels/footer11.xml.rels><?xml version="1.0" encoding="UTF-8" standalone="yes"?>
<Relationships xmlns="http://schemas.openxmlformats.org/package/2006/relationships"><Relationship Id="rId1" Type="http://schemas.openxmlformats.org/officeDocument/2006/relationships/image" Target="media/image7.png"/></Relationships>

</file>

<file path=word/_rels/footer12.xml.rels><?xml version="1.0" encoding="UTF-8" standalone="yes"?>
<Relationships xmlns="http://schemas.openxmlformats.org/package/2006/relationships"><Relationship Id="rId1" Type="http://schemas.openxmlformats.org/officeDocument/2006/relationships/image" Target="media/image7.png"/></Relationships>

</file>

<file path=word/_rels/footer13.xml.rels><?xml version="1.0" encoding="UTF-8" standalone="yes"?>
<Relationships xmlns="http://schemas.openxmlformats.org/package/2006/relationships"><Relationship Id="rId1" Type="http://schemas.openxmlformats.org/officeDocument/2006/relationships/image" Target="media/image7.png"/></Relationships>

</file>

<file path=word/_rels/footer15.xml.rels><?xml version="1.0" encoding="UTF-8" standalone="yes"?>
<Relationships xmlns="http://schemas.openxmlformats.org/package/2006/relationships"><Relationship Id="rId1" Type="http://schemas.openxmlformats.org/officeDocument/2006/relationships/image" Target="media/image7.png"/></Relationships>

</file>

<file path=word/_rels/footer16.xml.rels><?xml version="1.0" encoding="UTF-8" standalone="yes"?>
<Relationships xmlns="http://schemas.openxmlformats.org/package/2006/relationships"><Relationship Id="rId1" Type="http://schemas.openxmlformats.org/officeDocument/2006/relationships/image" Target="media/image7.png"/></Relationships>

</file>

<file path=word/_rels/footer17.xml.rels><?xml version="1.0" encoding="UTF-8" standalone="yes"?>
<Relationships xmlns="http://schemas.openxmlformats.org/package/2006/relationships"><Relationship Id="rId1" Type="http://schemas.openxmlformats.org/officeDocument/2006/relationships/image" Target="media/image7.png"/></Relationships>

</file>

<file path=word/_rels/footer18.xml.rels><?xml version="1.0" encoding="UTF-8" standalone="yes"?>
<Relationships xmlns="http://schemas.openxmlformats.org/package/2006/relationships"><Relationship Id="rId1" Type="http://schemas.openxmlformats.org/officeDocument/2006/relationships/image" Target="media/image7.png"/></Relationships>

</file>

<file path=word/_rels/footer19.xml.rels><?xml version="1.0" encoding="UTF-8" standalone="yes"?>
<Relationships xmlns="http://schemas.openxmlformats.org/package/2006/relationships"><Relationship Id="rId1" Type="http://schemas.openxmlformats.org/officeDocument/2006/relationships/image" Target="media/image7.png"/></Relationships>

</file>

<file path=word/_rels/footer20.xml.rels><?xml version="1.0" encoding="UTF-8" standalone="yes"?>
<Relationships xmlns="http://schemas.openxmlformats.org/package/2006/relationships"><Relationship Id="rId1" Type="http://schemas.openxmlformats.org/officeDocument/2006/relationships/image" Target="media/image7.png"/></Relationships>

</file>

<file path=word/_rels/footer21.xml.rels><?xml version="1.0" encoding="UTF-8" standalone="yes"?>
<Relationships xmlns="http://schemas.openxmlformats.org/package/2006/relationships"><Relationship Id="rId1" Type="http://schemas.openxmlformats.org/officeDocument/2006/relationships/image" Target="media/image7.png"/></Relationships>

</file>

<file path=word/_rels/footer22.xml.rels><?xml version="1.0" encoding="UTF-8" standalone="yes"?>
<Relationships xmlns="http://schemas.openxmlformats.org/package/2006/relationships"><Relationship Id="rId1" Type="http://schemas.openxmlformats.org/officeDocument/2006/relationships/image" Target="media/image7.png"/></Relationships>

</file>

<file path=word/_rels/footer23.xml.rels><?xml version="1.0" encoding="UTF-8" standalone="yes"?>
<Relationships xmlns="http://schemas.openxmlformats.org/package/2006/relationships"><Relationship Id="rId1" Type="http://schemas.openxmlformats.org/officeDocument/2006/relationships/image" Target="media/image7.png"/></Relationships>

</file>

<file path=word/_rels/footer24.xml.rels><?xml version="1.0" encoding="UTF-8" standalone="yes"?>
<Relationships xmlns="http://schemas.openxmlformats.org/package/2006/relationships"><Relationship Id="rId1" Type="http://schemas.openxmlformats.org/officeDocument/2006/relationships/image" Target="media/image7.png"/></Relationships>

</file>

<file path=word/_rels/footer25.xml.rels><?xml version="1.0" encoding="UTF-8" standalone="yes"?>
<Relationships xmlns="http://schemas.openxmlformats.org/package/2006/relationships"><Relationship Id="rId1" Type="http://schemas.openxmlformats.org/officeDocument/2006/relationships/image" Target="media/image7.png"/></Relationships>

</file>

<file path=word/_rels/footer26.xml.rels><?xml version="1.0" encoding="UTF-8" standalone="yes"?>
<Relationships xmlns="http://schemas.openxmlformats.org/package/2006/relationships"><Relationship Id="rId1" Type="http://schemas.openxmlformats.org/officeDocument/2006/relationships/image" Target="media/image7.png"/></Relationships>

</file>

<file path=word/_rels/footer27.xml.rels><?xml version="1.0" encoding="UTF-8" standalone="yes"?>
<Relationships xmlns="http://schemas.openxmlformats.org/package/2006/relationships"><Relationship Id="rId1" Type="http://schemas.openxmlformats.org/officeDocument/2006/relationships/image" Target="media/image7.png"/></Relationships>

</file>

<file path=word/_rels/footer28.xml.rels><?xml version="1.0" encoding="UTF-8" standalone="yes"?>
<Relationships xmlns="http://schemas.openxmlformats.org/package/2006/relationships"><Relationship Id="rId1" Type="http://schemas.openxmlformats.org/officeDocument/2006/relationships/image" Target="media/image7.png"/></Relationships>

</file>

<file path=word/_rels/footer29.xml.rels><?xml version="1.0" encoding="UTF-8" standalone="yes"?>
<Relationships xmlns="http://schemas.openxmlformats.org/package/2006/relationships"><Relationship Id="rId1" Type="http://schemas.openxmlformats.org/officeDocument/2006/relationships/image" Target="media/image7.png"/></Relationships>

</file>

<file path=word/_rels/footer30.xml.rels><?xml version="1.0" encoding="UTF-8" standalone="yes"?>
<Relationships xmlns="http://schemas.openxmlformats.org/package/2006/relationships"><Relationship Id="rId1" Type="http://schemas.openxmlformats.org/officeDocument/2006/relationships/image" Target="media/image7.png"/></Relationships>

</file>

<file path=word/_rels/footer31.xml.rels><?xml version="1.0" encoding="UTF-8" standalone="yes"?>
<Relationships xmlns="http://schemas.openxmlformats.org/package/2006/relationships"><Relationship Id="rId1" Type="http://schemas.openxmlformats.org/officeDocument/2006/relationships/image" Target="media/image7.png"/></Relationships>

</file>

<file path=word/_rels/footer32.xml.rels><?xml version="1.0" encoding="UTF-8" standalone="yes"?>
<Relationships xmlns="http://schemas.openxmlformats.org/package/2006/relationships"><Relationship Id="rId1" Type="http://schemas.openxmlformats.org/officeDocument/2006/relationships/image" Target="media/image7.png"/></Relationships>

</file>

<file path=word/_rels/footer33.xml.rels><?xml version="1.0" encoding="UTF-8" standalone="yes"?>
<Relationships xmlns="http://schemas.openxmlformats.org/package/2006/relationships"><Relationship Id="rId1" Type="http://schemas.openxmlformats.org/officeDocument/2006/relationships/image" Target="media/image7.png"/></Relationships>

</file>

<file path=word/_rels/footer34.xml.rels><?xml version="1.0" encoding="UTF-8" standalone="yes"?>
<Relationships xmlns="http://schemas.openxmlformats.org/package/2006/relationships"><Relationship Id="rId1" Type="http://schemas.openxmlformats.org/officeDocument/2006/relationships/image" Target="media/image7.png"/></Relationships>

</file>

<file path=word/_rels/footer35.xml.rels><?xml version="1.0" encoding="UTF-8" standalone="yes"?>
<Relationships xmlns="http://schemas.openxmlformats.org/package/2006/relationships"><Relationship Id="rId1" Type="http://schemas.openxmlformats.org/officeDocument/2006/relationships/image" Target="media/image7.png"/></Relationships>

</file>

<file path=word/_rels/footer36.xml.rels><?xml version="1.0" encoding="UTF-8" standalone="yes"?>
<Relationships xmlns="http://schemas.openxmlformats.org/package/2006/relationships"><Relationship Id="rId1" Type="http://schemas.openxmlformats.org/officeDocument/2006/relationships/image" Target="media/image7.png"/></Relationships>

</file>

<file path=word/_rels/footer37.xml.rels><?xml version="1.0" encoding="UTF-8" standalone="yes"?>
<Relationships xmlns="http://schemas.openxmlformats.org/package/2006/relationships"><Relationship Id="rId1" Type="http://schemas.openxmlformats.org/officeDocument/2006/relationships/image" Target="media/image7.png"/></Relationships>

</file>

<file path=word/_rels/footer39.xml.rels><?xml version="1.0" encoding="UTF-8" standalone="yes"?>
<Relationships xmlns="http://schemas.openxmlformats.org/package/2006/relationships"><Relationship Id="rId1" Type="http://schemas.openxmlformats.org/officeDocument/2006/relationships/image" Target="media/image7.png"/></Relationships>

</file>

<file path=word/_rels/footer40.xml.rels><?xml version="1.0" encoding="UTF-8" standalone="yes"?>
<Relationships xmlns="http://schemas.openxmlformats.org/package/2006/relationships"><Relationship Id="rId1" Type="http://schemas.openxmlformats.org/officeDocument/2006/relationships/image" Target="media/image7.png"/></Relationships>

</file>

<file path=word/_rels/footer41.xml.rels><?xml version="1.0" encoding="UTF-8" standalone="yes"?>
<Relationships xmlns="http://schemas.openxmlformats.org/package/2006/relationships"><Relationship Id="rId1" Type="http://schemas.openxmlformats.org/officeDocument/2006/relationships/image" Target="media/image7.png"/></Relationships>

</file>

<file path=word/_rels/footer42.xml.rels><?xml version="1.0" encoding="UTF-8" standalone="yes"?>
<Relationships xmlns="http://schemas.openxmlformats.org/package/2006/relationships"><Relationship Id="rId1" Type="http://schemas.openxmlformats.org/officeDocument/2006/relationships/image" Target="media/image7.png"/></Relationships>

</file>

<file path=word/_rels/footer43.xml.rels><?xml version="1.0" encoding="UTF-8" standalone="yes"?>
<Relationships xmlns="http://schemas.openxmlformats.org/package/2006/relationships"><Relationship Id="rId1" Type="http://schemas.openxmlformats.org/officeDocument/2006/relationships/image" Target="media/image7.png"/></Relationships>

</file>

<file path=word/_rels/footer44.xml.rels><?xml version="1.0" encoding="UTF-8" standalone="yes"?>
<Relationships xmlns="http://schemas.openxmlformats.org/package/2006/relationships"><Relationship Id="rId1" Type="http://schemas.openxmlformats.org/officeDocument/2006/relationships/image" Target="media/image7.png"/></Relationships>

</file>

<file path=word/_rels/footer45.xml.rels><?xml version="1.0" encoding="UTF-8" standalone="yes"?>
<Relationships xmlns="http://schemas.openxmlformats.org/package/2006/relationships"><Relationship Id="rId1" Type="http://schemas.openxmlformats.org/officeDocument/2006/relationships/image" Target="media/image7.png"/></Relationships>

</file>

<file path=word/_rels/footer46.xml.rels><?xml version="1.0" encoding="UTF-8" standalone="yes"?>
<Relationships xmlns="http://schemas.openxmlformats.org/package/2006/relationships"><Relationship Id="rId1" Type="http://schemas.openxmlformats.org/officeDocument/2006/relationships/image" Target="media/image7.png"/></Relationships>

</file>

<file path=word/_rels/footer47.xml.rels><?xml version="1.0" encoding="UTF-8" standalone="yes"?>
<Relationships xmlns="http://schemas.openxmlformats.org/package/2006/relationships"><Relationship Id="rId1" Type="http://schemas.openxmlformats.org/officeDocument/2006/relationships/image" Target="media/image7.png"/></Relationships>

</file>

<file path=word/_rels/footer49.xml.rels><?xml version="1.0" encoding="UTF-8" standalone="yes"?>
<Relationships xmlns="http://schemas.openxmlformats.org/package/2006/relationships"><Relationship Id="rId1" Type="http://schemas.openxmlformats.org/officeDocument/2006/relationships/image" Target="media/image7.png"/></Relationships>

</file>

<file path=word/_rels/footer50.xml.rels><?xml version="1.0" encoding="UTF-8" standalone="yes"?>
<Relationships xmlns="http://schemas.openxmlformats.org/package/2006/relationships"><Relationship Id="rId1" Type="http://schemas.openxmlformats.org/officeDocument/2006/relationships/image" Target="media/image7.png"/></Relationships>

</file>

<file path=word/_rels/footer51.xml.rels><?xml version="1.0" encoding="UTF-8" standalone="yes"?>
<Relationships xmlns="http://schemas.openxmlformats.org/package/2006/relationships"><Relationship Id="rId1" Type="http://schemas.openxmlformats.org/officeDocument/2006/relationships/image" Target="media/image7.png"/></Relationships>

</file>

<file path=word/_rels/footer52.xml.rels><?xml version="1.0" encoding="UTF-8" standalone="yes"?>
<Relationships xmlns="http://schemas.openxmlformats.org/package/2006/relationships"><Relationship Id="rId1" Type="http://schemas.openxmlformats.org/officeDocument/2006/relationships/image" Target="media/image7.png"/></Relationships>

</file>

<file path=word/_rels/footer54.xml.rels><?xml version="1.0" encoding="UTF-8" standalone="yes"?>
<Relationships xmlns="http://schemas.openxmlformats.org/package/2006/relationships"><Relationship Id="rId1" Type="http://schemas.openxmlformats.org/officeDocument/2006/relationships/image" Target="media/image7.png"/></Relationships>

</file>

<file path=word/_rels/footer55.xml.rels><?xml version="1.0" encoding="UTF-8" standalone="yes"?>
<Relationships xmlns="http://schemas.openxmlformats.org/package/2006/relationships"><Relationship Id="rId1" Type="http://schemas.openxmlformats.org/officeDocument/2006/relationships/image" Target="media/image7.png"/></Relationships>

</file>

<file path=word/_rels/footer57.xml.rels><?xml version="1.0" encoding="UTF-8" standalone="yes"?>
<Relationships xmlns="http://schemas.openxmlformats.org/package/2006/relationships"><Relationship Id="rId1" Type="http://schemas.openxmlformats.org/officeDocument/2006/relationships/image" Target="media/image7.png"/></Relationships>

</file>

<file path=word/_rels/footer58.xml.rels><?xml version="1.0" encoding="UTF-8" standalone="yes"?>
<Relationships xmlns="http://schemas.openxmlformats.org/package/2006/relationships"><Relationship Id="rId1" Type="http://schemas.openxmlformats.org/officeDocument/2006/relationships/image" Target="media/image7.png"/></Relationships>

</file>

<file path=word/_rels/footer59.xml.rels><?xml version="1.0" encoding="UTF-8" standalone="yes"?>
<Relationships xmlns="http://schemas.openxmlformats.org/package/2006/relationships"><Relationship Id="rId1" Type="http://schemas.openxmlformats.org/officeDocument/2006/relationships/image" Target="media/image7.png"/></Relationships>

</file>

<file path=word/_rels/footer60.xml.rels><?xml version="1.0" encoding="UTF-8" standalone="yes"?>
<Relationships xmlns="http://schemas.openxmlformats.org/package/2006/relationships"><Relationship Id="rId1" Type="http://schemas.openxmlformats.org/officeDocument/2006/relationships/image" Target="media/image7.png"/></Relationships>

</file>

<file path=word/_rels/footer62.xml.rels><?xml version="1.0" encoding="UTF-8" standalone="yes"?>
<Relationships xmlns="http://schemas.openxmlformats.org/package/2006/relationships"><Relationship Id="rId1" Type="http://schemas.openxmlformats.org/officeDocument/2006/relationships/image" Target="media/image7.png"/></Relationships>

</file>

<file path=word/_rels/footer63.xml.rels><?xml version="1.0" encoding="UTF-8" standalone="yes"?>
<Relationships xmlns="http://schemas.openxmlformats.org/package/2006/relationships"><Relationship Id="rId1" Type="http://schemas.openxmlformats.org/officeDocument/2006/relationships/image" Target="media/image7.png"/></Relationships>

</file>

<file path=word/_rels/footer64.xml.rels><?xml version="1.0" encoding="UTF-8" standalone="yes"?>
<Relationships xmlns="http://schemas.openxmlformats.org/package/2006/relationships"><Relationship Id="rId1" Type="http://schemas.openxmlformats.org/officeDocument/2006/relationships/image" Target="media/image7.png"/></Relationships>

</file>

<file path=word/_rels/footer65.xml.rels><?xml version="1.0" encoding="UTF-8" standalone="yes"?>
<Relationships xmlns="http://schemas.openxmlformats.org/package/2006/relationships"><Relationship Id="rId1" Type="http://schemas.openxmlformats.org/officeDocument/2006/relationships/image" Target="media/image7.png"/></Relationships>

</file>

<file path=word/_rels/footer66.xml.rels><?xml version="1.0" encoding="UTF-8" standalone="yes"?>
<Relationships xmlns="http://schemas.openxmlformats.org/package/2006/relationships"><Relationship Id="rId1" Type="http://schemas.openxmlformats.org/officeDocument/2006/relationships/image" Target="media/image7.png"/></Relationships>

</file>

<file path=word/_rels/footer67.xml.rels><?xml version="1.0" encoding="UTF-8" standalone="yes"?>
<Relationships xmlns="http://schemas.openxmlformats.org/package/2006/relationships"><Relationship Id="rId1" Type="http://schemas.openxmlformats.org/officeDocument/2006/relationships/image" Target="media/image7.png"/></Relationships>

</file>

<file path=word/_rels/footer68.xml.rels><?xml version="1.0" encoding="UTF-8" standalone="yes"?>
<Relationships xmlns="http://schemas.openxmlformats.org/package/2006/relationships"><Relationship Id="rId1" Type="http://schemas.openxmlformats.org/officeDocument/2006/relationships/image" Target="media/image7.png"/></Relationships>

</file>

<file path=word/_rels/footer69.xml.rels><?xml version="1.0" encoding="UTF-8" standalone="yes"?>
<Relationships xmlns="http://schemas.openxmlformats.org/package/2006/relationships"><Relationship Id="rId1" Type="http://schemas.openxmlformats.org/officeDocument/2006/relationships/image" Target="media/image7.png"/></Relationships>

</file>

<file path=word/_rels/footer74.xml.rels><?xml version="1.0" encoding="UTF-8" standalone="yes"?>
<Relationships xmlns="http://schemas.openxmlformats.org/package/2006/relationships"><Relationship Id="rId1" Type="http://schemas.openxmlformats.org/officeDocument/2006/relationships/image" Target="media/image7.png"/></Relationships>

</file>

<file path=word/_rels/footer75.xml.rels><?xml version="1.0" encoding="UTF-8" standalone="yes"?>
<Relationships xmlns="http://schemas.openxmlformats.org/package/2006/relationships"><Relationship Id="rId1" Type="http://schemas.openxmlformats.org/officeDocument/2006/relationships/image" Target="media/image7.png"/></Relationships>

</file>

<file path=word/_rels/footer77.xml.rels><?xml version="1.0" encoding="UTF-8" standalone="yes"?>
<Relationships xmlns="http://schemas.openxmlformats.org/package/2006/relationships"><Relationship Id="rId1" Type="http://schemas.openxmlformats.org/officeDocument/2006/relationships/image" Target="media/image7.png"/></Relationships>

</file>

<file path=word/_rels/footer78.xml.rels><?xml version="1.0" encoding="UTF-8" standalone="yes"?>
<Relationships xmlns="http://schemas.openxmlformats.org/package/2006/relationships"><Relationship Id="rId1" Type="http://schemas.openxmlformats.org/officeDocument/2006/relationships/image" Target="media/image7.png"/></Relationships>

</file>

<file path=word/_rels/footer79.xml.rels><?xml version="1.0" encoding="UTF-8" standalone="yes"?>
<Relationships xmlns="http://schemas.openxmlformats.org/package/2006/relationships"><Relationship Id="rId1" Type="http://schemas.openxmlformats.org/officeDocument/2006/relationships/image" Target="media/image7.png"/></Relationships>

</file>

<file path=word/_rels/footer84.xml.rels><?xml version="1.0" encoding="UTF-8" standalone="yes"?>
<Relationships xmlns="http://schemas.openxmlformats.org/package/2006/relationships"><Relationship Id="rId1" Type="http://schemas.openxmlformats.org/officeDocument/2006/relationships/image" Target="media/image7.png"/></Relationships>

</file>

<file path=word/_rels/footer85.xml.rels><?xml version="1.0" encoding="UTF-8" standalone="yes"?>
<Relationships xmlns="http://schemas.openxmlformats.org/package/2006/relationships"><Relationship Id="rId1" Type="http://schemas.openxmlformats.org/officeDocument/2006/relationships/image" Target="media/image7.png"/></Relationships>

</file>

<file path=word/_rels/footer86.xml.rels><?xml version="1.0" encoding="UTF-8" standalone="yes"?>
<Relationships xmlns="http://schemas.openxmlformats.org/package/2006/relationships"><Relationship Id="rId1" Type="http://schemas.openxmlformats.org/officeDocument/2006/relationships/image" Target="media/image7.png"/></Relationships>

</file>

<file path=word/_rels/footer88.xml.rels><?xml version="1.0" encoding="UTF-8" standalone="yes"?>
<Relationships xmlns="http://schemas.openxmlformats.org/package/2006/relationships"><Relationship Id="rId1" Type="http://schemas.openxmlformats.org/officeDocument/2006/relationships/image" Target="media/image7.png"/></Relationships>

</file>

<file path=word/_rels/footer89.xml.rels><?xml version="1.0" encoding="UTF-8" standalone="yes"?>
<Relationships xmlns="http://schemas.openxmlformats.org/package/2006/relationships"><Relationship Id="rId1" Type="http://schemas.openxmlformats.org/officeDocument/2006/relationships/image" Target="media/image7.png"/></Relationships>

</file>

<file path=word/_rels/footer90.xml.rels><?xml version="1.0" encoding="UTF-8" standalone="yes"?>
<Relationships xmlns="http://schemas.openxmlformats.org/package/2006/relationships"><Relationship Id="rId1" Type="http://schemas.openxmlformats.org/officeDocument/2006/relationships/image" Target="media/image7.png"/></Relationships>

</file>

<file path=word/_rels/footer91.xml.rels><?xml version="1.0" encoding="UTF-8" standalone="yes"?>
<Relationships xmlns="http://schemas.openxmlformats.org/package/2006/relationships"><Relationship Id="rId1" Type="http://schemas.openxmlformats.org/officeDocument/2006/relationships/image" Target="media/image7.png"/></Relationships>

</file>

<file path=word/_rels/footer92.xml.rels><?xml version="1.0" encoding="UTF-8" standalone="yes"?>
<Relationships xmlns="http://schemas.openxmlformats.org/package/2006/relationships"><Relationship Id="rId1" Type="http://schemas.openxmlformats.org/officeDocument/2006/relationships/image" Target="media/image7.png"/></Relationships>

</file>

<file path=word/_rels/footer93.xml.rels><?xml version="1.0" encoding="UTF-8" standalone="yes"?>
<Relationships xmlns="http://schemas.openxmlformats.org/package/2006/relationships"><Relationship Id="rId1" Type="http://schemas.openxmlformats.org/officeDocument/2006/relationships/image" Target="media/image7.png"/></Relationships>

</file>

<file path=word/_rels/footer94.xml.rels><?xml version="1.0" encoding="UTF-8" standalone="yes"?>
<Relationships xmlns="http://schemas.openxmlformats.org/package/2006/relationships"><Relationship Id="rId1" Type="http://schemas.openxmlformats.org/officeDocument/2006/relationships/image" Target="media/image7.png"/></Relationships>

</file>

<file path=word/_rels/footer95.xml.rels><?xml version="1.0" encoding="UTF-8" standalone="yes"?>
<Relationships xmlns="http://schemas.openxmlformats.org/package/2006/relationships"><Relationship Id="rId1" Type="http://schemas.openxmlformats.org/officeDocument/2006/relationships/image" Target="media/image7.png"/></Relationships>

</file>

<file path=word/_rels/footer96.xml.rels><?xml version="1.0" encoding="UTF-8" standalone="yes"?>
<Relationships xmlns="http://schemas.openxmlformats.org/package/2006/relationships"><Relationship Id="rId1" Type="http://schemas.openxmlformats.org/officeDocument/2006/relationships/image" Target="media/image7.png"/></Relationships>

</file>

<file path=word/_rels/footer97.xml.rels><?xml version="1.0" encoding="UTF-8" standalone="yes"?>
<Relationships xmlns="http://schemas.openxmlformats.org/package/2006/relationships"><Relationship Id="rId1" Type="http://schemas.openxmlformats.org/officeDocument/2006/relationships/image" Target="media/image7.png"/></Relationships>

</file>

<file path=word/_rels/footer98.xml.rels><?xml version="1.0" encoding="UTF-8" standalone="yes"?>
<Relationships xmlns="http://schemas.openxmlformats.org/package/2006/relationships"><Relationship Id="rId1" Type="http://schemas.openxmlformats.org/officeDocument/2006/relationships/image" Target="media/image7.png"/></Relationships>

</file>

<file path=word/_rels/footer99.xml.rels><?xml version="1.0" encoding="UTF-8" standalone="yes"?>
<Relationships xmlns="http://schemas.openxmlformats.org/package/2006/relationships"><Relationship Id="rId1" Type="http://schemas.openxmlformats.org/officeDocument/2006/relationships/image" Target="media/image7.png"/></Relationships>

</file>

<file path=word/_rels/footer100.xml.rels><?xml version="1.0" encoding="UTF-8" standalone="yes"?>
<Relationships xmlns="http://schemas.openxmlformats.org/package/2006/relationships"><Relationship Id="rId1" Type="http://schemas.openxmlformats.org/officeDocument/2006/relationships/image" Target="media/image7.png"/></Relationships>

</file>

<file path=word/_rels/footer101.xml.rels><?xml version="1.0" encoding="UTF-8" standalone="yes"?>
<Relationships xmlns="http://schemas.openxmlformats.org/package/2006/relationships"><Relationship Id="rId1" Type="http://schemas.openxmlformats.org/officeDocument/2006/relationships/image" Target="media/image7.png"/></Relationships>

</file>

<file path=word/_rels/footer106.xml.rels><?xml version="1.0" encoding="UTF-8" standalone="yes"?>
<Relationships xmlns="http://schemas.openxmlformats.org/package/2006/relationships"><Relationship Id="rId1" Type="http://schemas.openxmlformats.org/officeDocument/2006/relationships/image" Target="media/image7.png"/></Relationships>

</file>

<file path=word/_rels/footer107.xml.rels><?xml version="1.0" encoding="UTF-8" standalone="yes"?>
<Relationships xmlns="http://schemas.openxmlformats.org/package/2006/relationships"><Relationship Id="rId1" Type="http://schemas.openxmlformats.org/officeDocument/2006/relationships/image" Target="media/image7.png"/></Relationships>

</file>

<file path=word/_rels/footer108.xml.rels><?xml version="1.0" encoding="UTF-8" standalone="yes"?>
<Relationships xmlns="http://schemas.openxmlformats.org/package/2006/relationships"><Relationship Id="rId1" Type="http://schemas.openxmlformats.org/officeDocument/2006/relationships/image" Target="media/image7.png"/></Relationships>

</file>

<file path=word/_rels/footer109.xml.rels><?xml version="1.0" encoding="UTF-8" standalone="yes"?>
<Relationships xmlns="http://schemas.openxmlformats.org/package/2006/relationships"><Relationship Id="rId1" Type="http://schemas.openxmlformats.org/officeDocument/2006/relationships/image" Target="media/image7.png"/></Relationships>

</file>

<file path=word/_rels/footer110.xml.rels><?xml version="1.0" encoding="UTF-8" standalone="yes"?>
<Relationships xmlns="http://schemas.openxmlformats.org/package/2006/relationships"><Relationship Id="rId1" Type="http://schemas.openxmlformats.org/officeDocument/2006/relationships/image" Target="media/image7.png"/></Relationships>

</file>

<file path=word/_rels/footer111.xml.rels><?xml version="1.0" encoding="UTF-8" standalone="yes"?>
<Relationships xmlns="http://schemas.openxmlformats.org/package/2006/relationships"><Relationship Id="rId1" Type="http://schemas.openxmlformats.org/officeDocument/2006/relationships/image" Target="media/image7.png"/></Relationships>

</file>

<file path=word/_rels/footer112.xml.rels><?xml version="1.0" encoding="UTF-8" standalone="yes"?>
<Relationships xmlns="http://schemas.openxmlformats.org/package/2006/relationships"><Relationship Id="rId1" Type="http://schemas.openxmlformats.org/officeDocument/2006/relationships/image" Target="media/image7.png"/></Relationships>

</file>

<file path=word/_rels/footer113.xml.rels><?xml version="1.0" encoding="UTF-8" standalone="yes"?>
<Relationships xmlns="http://schemas.openxmlformats.org/package/2006/relationships"><Relationship Id="rId1" Type="http://schemas.openxmlformats.org/officeDocument/2006/relationships/image" Target="media/image7.png"/></Relationships>

</file>

<file path=word/_rels/footer116.xml.rels><?xml version="1.0" encoding="UTF-8" standalone="yes"?>
<Relationships xmlns="http://schemas.openxmlformats.org/package/2006/relationships"><Relationship Id="rId1" Type="http://schemas.openxmlformats.org/officeDocument/2006/relationships/image" Target="media/image7.png"/></Relationships>

</file>

<file path=word/_rels/footer117.xml.rels><?xml version="1.0" encoding="UTF-8" standalone="yes"?>
<Relationships xmlns="http://schemas.openxmlformats.org/package/2006/relationships"><Relationship Id="rId1" Type="http://schemas.openxmlformats.org/officeDocument/2006/relationships/image" Target="media/image7.png"/></Relationships>

</file>

<file path=word/_rels/footer119.xml.rels><?xml version="1.0" encoding="UTF-8" standalone="yes"?>
<Relationships xmlns="http://schemas.openxmlformats.org/package/2006/relationships"><Relationship Id="rId1" Type="http://schemas.openxmlformats.org/officeDocument/2006/relationships/image" Target="media/image7.png"/></Relationships>

</file>

<file path=word/_rels/footer120.xml.rels><?xml version="1.0" encoding="UTF-8" standalone="yes"?>
<Relationships xmlns="http://schemas.openxmlformats.org/package/2006/relationships"><Relationship Id="rId1" Type="http://schemas.openxmlformats.org/officeDocument/2006/relationships/image" Target="media/image7.png"/></Relationships>

</file>

<file path=word/_rels/footer121.xml.rels><?xml version="1.0" encoding="UTF-8" standalone="yes"?>
<Relationships xmlns="http://schemas.openxmlformats.org/package/2006/relationships"><Relationship Id="rId1" Type="http://schemas.openxmlformats.org/officeDocument/2006/relationships/image" Target="media/image7.png"/></Relationships>

</file>

<file path=word/_rels/footer128.xml.rels><?xml version="1.0" encoding="UTF-8" standalone="yes"?>
<Relationships xmlns="http://schemas.openxmlformats.org/package/2006/relationships"><Relationship Id="rId1" Type="http://schemas.openxmlformats.org/officeDocument/2006/relationships/image" Target="media/image7.png"/></Relationships>

</file>

<file path=word/_rels/footer129.xml.rels><?xml version="1.0" encoding="UTF-8" standalone="yes"?>
<Relationships xmlns="http://schemas.openxmlformats.org/package/2006/relationships"><Relationship Id="rId1" Type="http://schemas.openxmlformats.org/officeDocument/2006/relationships/image" Target="media/image7.png"/></Relationships>

</file>

<file path=word/_rels/footer130.xml.rels><?xml version="1.0" encoding="UTF-8" standalone="yes"?>
<Relationships xmlns="http://schemas.openxmlformats.org/package/2006/relationships"><Relationship Id="rId1" Type="http://schemas.openxmlformats.org/officeDocument/2006/relationships/image" Target="media/image7.png"/></Relationships>

</file>

<file path=word/_rels/footer131.xml.rels><?xml version="1.0" encoding="UTF-8" standalone="yes"?>
<Relationships xmlns="http://schemas.openxmlformats.org/package/2006/relationships"><Relationship Id="rId1" Type="http://schemas.openxmlformats.org/officeDocument/2006/relationships/image" Target="media/image7.png"/></Relationships>

</file>

<file path=word/_rels/footer132.xml.rels><?xml version="1.0" encoding="UTF-8" standalone="yes"?>
<Relationships xmlns="http://schemas.openxmlformats.org/package/2006/relationships"><Relationship Id="rId1" Type="http://schemas.openxmlformats.org/officeDocument/2006/relationships/image" Target="media/image7.png"/></Relationships>

</file>

<file path=word/_rels/footer133.xml.rels><?xml version="1.0" encoding="UTF-8" standalone="yes"?>
<Relationships xmlns="http://schemas.openxmlformats.org/package/2006/relationships"><Relationship Id="rId1" Type="http://schemas.openxmlformats.org/officeDocument/2006/relationships/image" Target="media/image7.png"/></Relationships>

</file>

<file path=word/_rels/footer134.xml.rels><?xml version="1.0" encoding="UTF-8" standalone="yes"?>
<Relationships xmlns="http://schemas.openxmlformats.org/package/2006/relationships"><Relationship Id="rId1" Type="http://schemas.openxmlformats.org/officeDocument/2006/relationships/image" Target="media/image7.png"/></Relationships>

</file>

<file path=word/_rels/footer135.xml.rels><?xml version="1.0" encoding="UTF-8" standalone="yes"?>
<Relationships xmlns="http://schemas.openxmlformats.org/package/2006/relationships"><Relationship Id="rId1" Type="http://schemas.openxmlformats.org/officeDocument/2006/relationships/image" Target="media/image7.png"/></Relationships>

</file>

<file path=word/_rels/footer136.xml.rels><?xml version="1.0" encoding="UTF-8" standalone="yes"?>
<Relationships xmlns="http://schemas.openxmlformats.org/package/2006/relationships"><Relationship Id="rId1" Type="http://schemas.openxmlformats.org/officeDocument/2006/relationships/image" Target="media/image7.png"/></Relationships>

</file>

<file path=word/_rels/footer137.xml.rels><?xml version="1.0" encoding="UTF-8" standalone="yes"?>
<Relationships xmlns="http://schemas.openxmlformats.org/package/2006/relationships"><Relationship Id="rId1" Type="http://schemas.openxmlformats.org/officeDocument/2006/relationships/image" Target="media/image7.png"/></Relationships>

</file>

<file path=word/_rels/footer138.xml.rels><?xml version="1.0" encoding="UTF-8" standalone="yes"?>
<Relationships xmlns="http://schemas.openxmlformats.org/package/2006/relationships"><Relationship Id="rId1" Type="http://schemas.openxmlformats.org/officeDocument/2006/relationships/image" Target="media/image7.png"/></Relationships>

</file>

<file path=word/_rels/footer139.xml.rels><?xml version="1.0" encoding="UTF-8" standalone="yes"?>
<Relationships xmlns="http://schemas.openxmlformats.org/package/2006/relationships"><Relationship Id="rId1" Type="http://schemas.openxmlformats.org/officeDocument/2006/relationships/image" Target="media/image7.png"/></Relationships>

</file>

<file path=word/_rels/footer140.xml.rels><?xml version="1.0" encoding="UTF-8" standalone="yes"?>
<Relationships xmlns="http://schemas.openxmlformats.org/package/2006/relationships"><Relationship Id="rId1" Type="http://schemas.openxmlformats.org/officeDocument/2006/relationships/image" Target="media/image7.png"/></Relationships>

</file>

<file path=word/_rels/footer141.xml.rels><?xml version="1.0" encoding="UTF-8" standalone="yes"?>
<Relationships xmlns="http://schemas.openxmlformats.org/package/2006/relationships"><Relationship Id="rId1" Type="http://schemas.openxmlformats.org/officeDocument/2006/relationships/image" Target="media/image7.png"/></Relationships>

</file>

<file path=word/_rels/footer142.xml.rels><?xml version="1.0" encoding="UTF-8" standalone="yes"?>
<Relationships xmlns="http://schemas.openxmlformats.org/package/2006/relationships"><Relationship Id="rId1" Type="http://schemas.openxmlformats.org/officeDocument/2006/relationships/image" Target="media/image7.png"/></Relationships>

</file>

<file path=word/_rels/footer143.xml.rels><?xml version="1.0" encoding="UTF-8" standalone="yes"?>
<Relationships xmlns="http://schemas.openxmlformats.org/package/2006/relationships"><Relationship Id="rId1" Type="http://schemas.openxmlformats.org/officeDocument/2006/relationships/image" Target="media/image7.png"/></Relationships>

</file>

<file path=word/_rels/footer144.xml.rels><?xml version="1.0" encoding="UTF-8" standalone="yes"?>
<Relationships xmlns="http://schemas.openxmlformats.org/package/2006/relationships"><Relationship Id="rId1" Type="http://schemas.openxmlformats.org/officeDocument/2006/relationships/image" Target="media/image7.png"/></Relationships>

</file>

<file path=word/_rels/footer146.xml.rels><?xml version="1.0" encoding="UTF-8" standalone="yes"?>
<Relationships xmlns="http://schemas.openxmlformats.org/package/2006/relationships"><Relationship Id="rId1" Type="http://schemas.openxmlformats.org/officeDocument/2006/relationships/image" Target="media/image7.png"/></Relationships>

</file>

<file path=word/_rels/footer147.xml.rels><?xml version="1.0" encoding="UTF-8" standalone="yes"?>
<Relationships xmlns="http://schemas.openxmlformats.org/package/2006/relationships"><Relationship Id="rId1" Type="http://schemas.openxmlformats.org/officeDocument/2006/relationships/image" Target="media/image7.png"/></Relationships>

</file>

<file path=word/_rels/footer150.xml.rels><?xml version="1.0" encoding="UTF-8" standalone="yes"?>
<Relationships xmlns="http://schemas.openxmlformats.org/package/2006/relationships"><Relationship Id="rId1" Type="http://schemas.openxmlformats.org/officeDocument/2006/relationships/image" Target="media/image7.png"/></Relationships>

</file>

<file path=word/_rels/footer151.xml.rels><?xml version="1.0" encoding="UTF-8" standalone="yes"?>
<Relationships xmlns="http://schemas.openxmlformats.org/package/2006/relationships"><Relationship Id="rId1" Type="http://schemas.openxmlformats.org/officeDocument/2006/relationships/image" Target="media/image7.png"/></Relationships>

</file>

<file path=word/_rels/footer152.xml.rels><?xml version="1.0" encoding="UTF-8" standalone="yes"?>
<Relationships xmlns="http://schemas.openxmlformats.org/package/2006/relationships"><Relationship Id="rId1" Type="http://schemas.openxmlformats.org/officeDocument/2006/relationships/image" Target="media/image7.png"/></Relationships>

</file>

<file path=word/_rels/footer153.xml.rels><?xml version="1.0" encoding="UTF-8" standalone="yes"?>
<Relationships xmlns="http://schemas.openxmlformats.org/package/2006/relationships"><Relationship Id="rId1" Type="http://schemas.openxmlformats.org/officeDocument/2006/relationships/image" Target="media/image7.png"/></Relationships>

</file>

<file path=word/_rels/footer154.xml.rels><?xml version="1.0" encoding="UTF-8" standalone="yes"?>
<Relationships xmlns="http://schemas.openxmlformats.org/package/2006/relationships"><Relationship Id="rId1" Type="http://schemas.openxmlformats.org/officeDocument/2006/relationships/image" Target="media/image7.png"/></Relationships>

</file>

<file path=word/_rels/footer156.xml.rels><?xml version="1.0" encoding="UTF-8" standalone="yes"?>
<Relationships xmlns="http://schemas.openxmlformats.org/package/2006/relationships"><Relationship Id="rId1" Type="http://schemas.openxmlformats.org/officeDocument/2006/relationships/image" Target="media/image7.png"/></Relationships>

</file>

<file path=word/_rels/footer157.xml.rels><?xml version="1.0" encoding="UTF-8" standalone="yes"?>
<Relationships xmlns="http://schemas.openxmlformats.org/package/2006/relationships"><Relationship Id="rId1" Type="http://schemas.openxmlformats.org/officeDocument/2006/relationships/image" Target="media/image7.png"/></Relationships>

</file>

<file path=word/_rels/footer158.xml.rels><?xml version="1.0" encoding="UTF-8" standalone="yes"?>
<Relationships xmlns="http://schemas.openxmlformats.org/package/2006/relationships"><Relationship Id="rId1" Type="http://schemas.openxmlformats.org/officeDocument/2006/relationships/image" Target="media/image7.png"/></Relationships>

</file>

<file path=word/_rels/footer170.xml.rels><?xml version="1.0" encoding="UTF-8" standalone="yes"?>
<Relationships xmlns="http://schemas.openxmlformats.org/package/2006/relationships"><Relationship Id="rId1" Type="http://schemas.openxmlformats.org/officeDocument/2006/relationships/image" Target="media/image7.png"/></Relationships>

</file>

<file path=word/_rels/footer171.xml.rels><?xml version="1.0" encoding="UTF-8" standalone="yes"?>
<Relationships xmlns="http://schemas.openxmlformats.org/package/2006/relationships"><Relationship Id="rId1" Type="http://schemas.openxmlformats.org/officeDocument/2006/relationships/image" Target="media/image7.png"/></Relationships>

</file>

<file path=word/_rels/footer172.xml.rels><?xml version="1.0" encoding="UTF-8" standalone="yes"?>
<Relationships xmlns="http://schemas.openxmlformats.org/package/2006/relationships"><Relationship Id="rId1" Type="http://schemas.openxmlformats.org/officeDocument/2006/relationships/image" Target="media/image7.png"/></Relationships>

</file>

<file path=word/_rels/footer173.xml.rels><?xml version="1.0" encoding="UTF-8" standalone="yes"?>
<Relationships xmlns="http://schemas.openxmlformats.org/package/2006/relationships"><Relationship Id="rId1" Type="http://schemas.openxmlformats.org/officeDocument/2006/relationships/image" Target="media/image7.png"/></Relationships>

</file>

<file path=word/_rels/footer174.xml.rels><?xml version="1.0" encoding="UTF-8" standalone="yes"?>
<Relationships xmlns="http://schemas.openxmlformats.org/package/2006/relationships"><Relationship Id="rId1" Type="http://schemas.openxmlformats.org/officeDocument/2006/relationships/image" Target="media/image7.png"/></Relationships>

</file>

<file path=word/_rels/footer175.xml.rels><?xml version="1.0" encoding="UTF-8" standalone="yes"?>
<Relationships xmlns="http://schemas.openxmlformats.org/package/2006/relationships"><Relationship Id="rId1" Type="http://schemas.openxmlformats.org/officeDocument/2006/relationships/image" Target="media/image7.png"/></Relationships>

</file>

<file path=word/_rels/footer176.xml.rels><?xml version="1.0" encoding="UTF-8" standalone="yes"?>
<Relationships xmlns="http://schemas.openxmlformats.org/package/2006/relationships"><Relationship Id="rId1" Type="http://schemas.openxmlformats.org/officeDocument/2006/relationships/image" Target="media/image7.png"/></Relationships>

</file>

<file path=word/_rels/footer177.xml.rels><?xml version="1.0" encoding="UTF-8" standalone="yes"?>
<Relationships xmlns="http://schemas.openxmlformats.org/package/2006/relationships"><Relationship Id="rId1" Type="http://schemas.openxmlformats.org/officeDocument/2006/relationships/image" Target="media/image7.png"/></Relationships>

</file>

<file path=word/_rels/footer178.xml.rels><?xml version="1.0" encoding="UTF-8" standalone="yes"?>
<Relationships xmlns="http://schemas.openxmlformats.org/package/2006/relationships"><Relationship Id="rId1" Type="http://schemas.openxmlformats.org/officeDocument/2006/relationships/image" Target="media/image7.png"/></Relationships>

</file>

<file path=word/_rels/footer179.xml.rels><?xml version="1.0" encoding="UTF-8" standalone="yes"?>
<Relationships xmlns="http://schemas.openxmlformats.org/package/2006/relationships"><Relationship Id="rId1" Type="http://schemas.openxmlformats.org/officeDocument/2006/relationships/image" Target="media/image7.png"/></Relationships>

</file>

<file path=word/_rels/footer180.xml.rels><?xml version="1.0" encoding="UTF-8" standalone="yes"?>
<Relationships xmlns="http://schemas.openxmlformats.org/package/2006/relationships"><Relationship Id="rId1" Type="http://schemas.openxmlformats.org/officeDocument/2006/relationships/image" Target="media/image7.png"/></Relationships>

</file>

<file path=word/_rels/footer181.xml.rels><?xml version="1.0" encoding="UTF-8" standalone="yes"?>
<Relationships xmlns="http://schemas.openxmlformats.org/package/2006/relationships"><Relationship Id="rId1" Type="http://schemas.openxmlformats.org/officeDocument/2006/relationships/image" Target="media/image7.png"/></Relationships>

</file>

<file path=word/_rels/footer182.xml.rels><?xml version="1.0" encoding="UTF-8" standalone="yes"?>
<Relationships xmlns="http://schemas.openxmlformats.org/package/2006/relationships"><Relationship Id="rId1" Type="http://schemas.openxmlformats.org/officeDocument/2006/relationships/image" Target="media/image7.png"/></Relationships>

</file>

<file path=word/_rels/footer183.xml.rels><?xml version="1.0" encoding="UTF-8" standalone="yes"?>
<Relationships xmlns="http://schemas.openxmlformats.org/package/2006/relationships"><Relationship Id="rId1" Type="http://schemas.openxmlformats.org/officeDocument/2006/relationships/image" Target="media/image7.png"/></Relationships>

</file>

<file path=word/_rels/footer198.xml.rels><?xml version="1.0" encoding="UTF-8" standalone="yes"?>
<Relationships xmlns="http://schemas.openxmlformats.org/package/2006/relationships"><Relationship Id="rId1" Type="http://schemas.openxmlformats.org/officeDocument/2006/relationships/image" Target="media/image7.png"/></Relationships>

</file>

<file path=word/_rels/footer199.xml.rels><?xml version="1.0" encoding="UTF-8" standalone="yes"?>
<Relationships xmlns="http://schemas.openxmlformats.org/package/2006/relationships"><Relationship Id="rId1" Type="http://schemas.openxmlformats.org/officeDocument/2006/relationships/image" Target="media/image7.png"/></Relationships>

</file>

<file path=word/_rels/footer200.xml.rels><?xml version="1.0" encoding="UTF-8" standalone="yes"?>
<Relationships xmlns="http://schemas.openxmlformats.org/package/2006/relationships"><Relationship Id="rId1" Type="http://schemas.openxmlformats.org/officeDocument/2006/relationships/image" Target="media/image7.png"/></Relationships>

</file>

<file path=word/_rels/footer201.xml.rels><?xml version="1.0" encoding="UTF-8" standalone="yes"?>
<Relationships xmlns="http://schemas.openxmlformats.org/package/2006/relationships"><Relationship Id="rId1" Type="http://schemas.openxmlformats.org/officeDocument/2006/relationships/image" Target="media/image7.png"/></Relationships>

</file>

<file path=word/_rels/footer202.xml.rels><?xml version="1.0" encoding="UTF-8" standalone="yes"?>
<Relationships xmlns="http://schemas.openxmlformats.org/package/2006/relationships"><Relationship Id="rId1" Type="http://schemas.openxmlformats.org/officeDocument/2006/relationships/image" Target="media/image7.png"/></Relationships>

</file>

<file path=word/_rels/footer203.xml.rels><?xml version="1.0" encoding="UTF-8" standalone="yes"?>
<Relationships xmlns="http://schemas.openxmlformats.org/package/2006/relationships"><Relationship Id="rId1" Type="http://schemas.openxmlformats.org/officeDocument/2006/relationships/image" Target="media/image7.png"/></Relationships>

</file>

<file path=word/_rels/footer204.xml.rels><?xml version="1.0" encoding="UTF-8" standalone="yes"?>
<Relationships xmlns="http://schemas.openxmlformats.org/package/2006/relationships"><Relationship Id="rId1" Type="http://schemas.openxmlformats.org/officeDocument/2006/relationships/image" Target="media/image7.png"/></Relationships>

</file>

<file path=word/_rels/footer205.xml.rels><?xml version="1.0" encoding="UTF-8" standalone="yes"?>
<Relationships xmlns="http://schemas.openxmlformats.org/package/2006/relationships"><Relationship Id="rId1" Type="http://schemas.openxmlformats.org/officeDocument/2006/relationships/image" Target="media/image7.png"/></Relationships>

</file>

<file path=word/_rels/footer206.xml.rels><?xml version="1.0" encoding="UTF-8" standalone="yes"?>
<Relationships xmlns="http://schemas.openxmlformats.org/package/2006/relationships"><Relationship Id="rId1" Type="http://schemas.openxmlformats.org/officeDocument/2006/relationships/image" Target="media/image7.png"/></Relationships>

</file>

<file path=word/_rels/footer207.xml.rels><?xml version="1.0" encoding="UTF-8" standalone="yes"?>
<Relationships xmlns="http://schemas.openxmlformats.org/package/2006/relationships"><Relationship Id="rId1" Type="http://schemas.openxmlformats.org/officeDocument/2006/relationships/image" Target="media/image7.png"/></Relationships>

</file>

<file path=word/_rels/footer208.xml.rels><?xml version="1.0" encoding="UTF-8" standalone="yes"?>
<Relationships xmlns="http://schemas.openxmlformats.org/package/2006/relationships"><Relationship Id="rId1" Type="http://schemas.openxmlformats.org/officeDocument/2006/relationships/image" Target="media/image7.png"/></Relationships>

</file>

<file path=word/_rels/footer209.xml.rels><?xml version="1.0" encoding="UTF-8" standalone="yes"?>
<Relationships xmlns="http://schemas.openxmlformats.org/package/2006/relationships"><Relationship Id="rId1" Type="http://schemas.openxmlformats.org/officeDocument/2006/relationships/image" Target="media/image7.png"/></Relationships>

</file>

<file path=word/_rels/footer210.xml.rels><?xml version="1.0" encoding="UTF-8" standalone="yes"?>
<Relationships xmlns="http://schemas.openxmlformats.org/package/2006/relationships"><Relationship Id="rId1" Type="http://schemas.openxmlformats.org/officeDocument/2006/relationships/image" Target="media/image7.png"/></Relationships>

</file>

<file path=word/_rels/footer211.xml.rels><?xml version="1.0" encoding="UTF-8" standalone="yes"?>
<Relationships xmlns="http://schemas.openxmlformats.org/package/2006/relationships"><Relationship Id="rId1" Type="http://schemas.openxmlformats.org/officeDocument/2006/relationships/image" Target="media/image7.png"/></Relationships>

</file>

<file path=word/_rels/footer212.xml.rels><?xml version="1.0" encoding="UTF-8" standalone="yes"?>
<Relationships xmlns="http://schemas.openxmlformats.org/package/2006/relationships"><Relationship Id="rId1" Type="http://schemas.openxmlformats.org/officeDocument/2006/relationships/image" Target="media/image7.png"/></Relationships>

</file>

<file path=word/_rels/footer213.xml.rels><?xml version="1.0" encoding="UTF-8" standalone="yes"?>
<Relationships xmlns="http://schemas.openxmlformats.org/package/2006/relationships"><Relationship Id="rId1" Type="http://schemas.openxmlformats.org/officeDocument/2006/relationships/image" Target="media/image7.png"/></Relationships>

</file>

<file path=word/_rels/footer214.xml.rels><?xml version="1.0" encoding="UTF-8" standalone="yes"?>
<Relationships xmlns="http://schemas.openxmlformats.org/package/2006/relationships"><Relationship Id="rId1" Type="http://schemas.openxmlformats.org/officeDocument/2006/relationships/image" Target="media/image7.png"/></Relationships>

</file>

<file path=word/_rels/footer215.xml.rels><?xml version="1.0" encoding="UTF-8" standalone="yes"?>
<Relationships xmlns="http://schemas.openxmlformats.org/package/2006/relationships"><Relationship Id="rId1" Type="http://schemas.openxmlformats.org/officeDocument/2006/relationships/image" Target="media/image7.png"/></Relationships>

</file>

<file path=word/_rels/footer216.xml.rels><?xml version="1.0" encoding="UTF-8" standalone="yes"?>
<Relationships xmlns="http://schemas.openxmlformats.org/package/2006/relationships"><Relationship Id="rId1" Type="http://schemas.openxmlformats.org/officeDocument/2006/relationships/image" Target="media/image7.png"/></Relationships>

</file>

<file path=word/_rels/footer217.xml.rels><?xml version="1.0" encoding="UTF-8" standalone="yes"?>
<Relationships xmlns="http://schemas.openxmlformats.org/package/2006/relationships"><Relationship Id="rId1" Type="http://schemas.openxmlformats.org/officeDocument/2006/relationships/image" Target="media/image7.png"/></Relationships>

</file>

<file path=word/_rels/footer218.xml.rels><?xml version="1.0" encoding="UTF-8" standalone="yes"?>
<Relationships xmlns="http://schemas.openxmlformats.org/package/2006/relationships"><Relationship Id="rId1" Type="http://schemas.openxmlformats.org/officeDocument/2006/relationships/image" Target="media/image7.png"/></Relationships>

</file>

<file path=word/_rels/footer219.xml.rels><?xml version="1.0" encoding="UTF-8" standalone="yes"?>
<Relationships xmlns="http://schemas.openxmlformats.org/package/2006/relationships"><Relationship Id="rId1" Type="http://schemas.openxmlformats.org/officeDocument/2006/relationships/image" Target="media/image7.png"/></Relationships>

</file>

<file path=word/_rels/footer220.xml.rels><?xml version="1.0" encoding="UTF-8" standalone="yes"?>
<Relationships xmlns="http://schemas.openxmlformats.org/package/2006/relationships"><Relationship Id="rId1" Type="http://schemas.openxmlformats.org/officeDocument/2006/relationships/image" Target="media/image7.png"/></Relationships>

</file>

<file path=word/_rels/footer229.xml.rels><?xml version="1.0" encoding="UTF-8" standalone="yes"?>
<Relationships xmlns="http://schemas.openxmlformats.org/package/2006/relationships"><Relationship Id="rId1" Type="http://schemas.openxmlformats.org/officeDocument/2006/relationships/image" Target="media/image7.png"/></Relationships>

</file>

<file path=word/_rels/footer230.xml.rels><?xml version="1.0" encoding="UTF-8" standalone="yes"?>
<Relationships xmlns="http://schemas.openxmlformats.org/package/2006/relationships"><Relationship Id="rId1" Type="http://schemas.openxmlformats.org/officeDocument/2006/relationships/image" Target="media/image7.png"/></Relationships>

</file>

<file path=word/_rels/footer231.xml.rels><?xml version="1.0" encoding="UTF-8" standalone="yes"?>
<Relationships xmlns="http://schemas.openxmlformats.org/package/2006/relationships"><Relationship Id="rId1" Type="http://schemas.openxmlformats.org/officeDocument/2006/relationships/image" Target="media/image7.png"/></Relationships>

</file>

<file path=word/_rels/footer232.xml.rels><?xml version="1.0" encoding="UTF-8" standalone="yes"?>
<Relationships xmlns="http://schemas.openxmlformats.org/package/2006/relationships"><Relationship Id="rId1" Type="http://schemas.openxmlformats.org/officeDocument/2006/relationships/image" Target="media/image7.png"/></Relationships>

</file>

<file path=word/_rels/footer234.xml.rels><?xml version="1.0" encoding="UTF-8" standalone="yes"?>
<Relationships xmlns="http://schemas.openxmlformats.org/package/2006/relationships"><Relationship Id="rId1" Type="http://schemas.openxmlformats.org/officeDocument/2006/relationships/image" Target="media/image7.png"/></Relationships>

</file>

<file path=word/_rels/footer235.xml.rels><?xml version="1.0" encoding="UTF-8" standalone="yes"?>
<Relationships xmlns="http://schemas.openxmlformats.org/package/2006/relationships"><Relationship Id="rId1" Type="http://schemas.openxmlformats.org/officeDocument/2006/relationships/image" Target="media/image7.png"/></Relationships>

</file>

<file path=word/_rels/footer236.xml.rels><?xml version="1.0" encoding="UTF-8" standalone="yes"?>
<Relationships xmlns="http://schemas.openxmlformats.org/package/2006/relationships"><Relationship Id="rId1" Type="http://schemas.openxmlformats.org/officeDocument/2006/relationships/image" Target="media/image7.png"/></Relationships>

</file>

<file path=word/_rels/footer237.xml.rels><?xml version="1.0" encoding="UTF-8" standalone="yes"?>
<Relationships xmlns="http://schemas.openxmlformats.org/package/2006/relationships"><Relationship Id="rId1" Type="http://schemas.openxmlformats.org/officeDocument/2006/relationships/image" Target="media/image7.png"/></Relationships>

</file>

<file path=word/_rels/footer238.xml.rels><?xml version="1.0" encoding="UTF-8" standalone="yes"?>
<Relationships xmlns="http://schemas.openxmlformats.org/package/2006/relationships"><Relationship Id="rId1" Type="http://schemas.openxmlformats.org/officeDocument/2006/relationships/image" Target="media/image7.png"/></Relationships>

</file>

<file path=word/_rels/footer239.xml.rels><?xml version="1.0" encoding="UTF-8" standalone="yes"?>
<Relationships xmlns="http://schemas.openxmlformats.org/package/2006/relationships"><Relationship Id="rId1" Type="http://schemas.openxmlformats.org/officeDocument/2006/relationships/image" Target="media/image7.png"/></Relationships>

</file>

<file path=word/_rels/footer240.xml.rels><?xml version="1.0" encoding="UTF-8" standalone="yes"?>
<Relationships xmlns="http://schemas.openxmlformats.org/package/2006/relationships"><Relationship Id="rId1" Type="http://schemas.openxmlformats.org/officeDocument/2006/relationships/image" Target="media/image7.png"/></Relationships>

</file>

<file path=word/_rels/footer241.xml.rels><?xml version="1.0" encoding="UTF-8" standalone="yes"?>
<Relationships xmlns="http://schemas.openxmlformats.org/package/2006/relationships"><Relationship Id="rId1" Type="http://schemas.openxmlformats.org/officeDocument/2006/relationships/image" Target="media/image7.png"/></Relationships>

</file>

<file path=word/_rels/footer242.xml.rels><?xml version="1.0" encoding="UTF-8" standalone="yes"?>
<Relationships xmlns="http://schemas.openxmlformats.org/package/2006/relationships"><Relationship Id="rId1" Type="http://schemas.openxmlformats.org/officeDocument/2006/relationships/image" Target="media/image7.png"/></Relationships>

</file>

<file path=word/_rels/footer243.xml.rels><?xml version="1.0" encoding="UTF-8" standalone="yes"?>
<Relationships xmlns="http://schemas.openxmlformats.org/package/2006/relationships"><Relationship Id="rId1" Type="http://schemas.openxmlformats.org/officeDocument/2006/relationships/image" Target="media/image7.png"/></Relationships>

</file>

<file path=word/_rels/footer244.xml.rels><?xml version="1.0" encoding="UTF-8" standalone="yes"?>
<Relationships xmlns="http://schemas.openxmlformats.org/package/2006/relationships"><Relationship Id="rId1" Type="http://schemas.openxmlformats.org/officeDocument/2006/relationships/image" Target="media/image7.png"/></Relationships>

</file>

<file path=word/_rels/footer245.xml.rels><?xml version="1.0" encoding="UTF-8" standalone="yes"?>
<Relationships xmlns="http://schemas.openxmlformats.org/package/2006/relationships"><Relationship Id="rId1" Type="http://schemas.openxmlformats.org/officeDocument/2006/relationships/image" Target="media/image7.png"/></Relationships>

</file>

<file path=word/_rels/footer246.xml.rels><?xml version="1.0" encoding="UTF-8" standalone="yes"?>
<Relationships xmlns="http://schemas.openxmlformats.org/package/2006/relationships"><Relationship Id="rId1" Type="http://schemas.openxmlformats.org/officeDocument/2006/relationships/image" Target="media/image7.png"/></Relationships>

</file>

<file path=word/_rels/footer247.xml.rels><?xml version="1.0" encoding="UTF-8" standalone="yes"?>
<Relationships xmlns="http://schemas.openxmlformats.org/package/2006/relationships"><Relationship Id="rId1" Type="http://schemas.openxmlformats.org/officeDocument/2006/relationships/image" Target="media/image7.png"/></Relationships>

</file>

<file path=word/_rels/footer248.xml.rels><?xml version="1.0" encoding="UTF-8" standalone="yes"?>
<Relationships xmlns="http://schemas.openxmlformats.org/package/2006/relationships"><Relationship Id="rId1" Type="http://schemas.openxmlformats.org/officeDocument/2006/relationships/image" Target="media/image7.png"/></Relationships>

</file>

<file path=word/_rels/footer249.xml.rels><?xml version="1.0" encoding="UTF-8" standalone="yes"?>
<Relationships xmlns="http://schemas.openxmlformats.org/package/2006/relationships"><Relationship Id="rId1" Type="http://schemas.openxmlformats.org/officeDocument/2006/relationships/image" Target="media/image7.png"/></Relationships>

</file>

<file path=word/_rels/footer250.xml.rels><?xml version="1.0" encoding="UTF-8" standalone="yes"?>
<Relationships xmlns="http://schemas.openxmlformats.org/package/2006/relationships"><Relationship Id="rId1" Type="http://schemas.openxmlformats.org/officeDocument/2006/relationships/image" Target="media/image7.png"/></Relationships>

</file>

<file path=word/_rels/footer251.xml.rels><?xml version="1.0" encoding="UTF-8" standalone="yes"?>
<Relationships xmlns="http://schemas.openxmlformats.org/package/2006/relationships"><Relationship Id="rId1" Type="http://schemas.openxmlformats.org/officeDocument/2006/relationships/image" Target="media/image7.png"/></Relationships>

</file>

<file path=word/_rels/footer252.xml.rels><?xml version="1.0" encoding="UTF-8" standalone="yes"?>
<Relationships xmlns="http://schemas.openxmlformats.org/package/2006/relationships"><Relationship Id="rId1" Type="http://schemas.openxmlformats.org/officeDocument/2006/relationships/image" Target="media/image7.png"/></Relationships>

</file>

<file path=word/_rels/footer253.xml.rels><?xml version="1.0" encoding="UTF-8" standalone="yes"?>
<Relationships xmlns="http://schemas.openxmlformats.org/package/2006/relationships"><Relationship Id="rId1" Type="http://schemas.openxmlformats.org/officeDocument/2006/relationships/image" Target="media/image7.png"/></Relationships>

</file>

<file path=word/_rels/footer256.xml.rels><?xml version="1.0" encoding="UTF-8" standalone="yes"?>
<Relationships xmlns="http://schemas.openxmlformats.org/package/2006/relationships"><Relationship Id="rId1" Type="http://schemas.openxmlformats.org/officeDocument/2006/relationships/image" Target="media/image7.png"/></Relationships>

</file>

<file path=word/_rels/footer257.xml.rels><?xml version="1.0" encoding="UTF-8" standalone="yes"?>
<Relationships xmlns="http://schemas.openxmlformats.org/package/2006/relationships"><Relationship Id="rId1" Type="http://schemas.openxmlformats.org/officeDocument/2006/relationships/image" Target="media/image7.png"/></Relationships>

</file>

<file path=word/_rels/footer259.xml.rels><?xml version="1.0" encoding="UTF-8" standalone="yes"?>
<Relationships xmlns="http://schemas.openxmlformats.org/package/2006/relationships"><Relationship Id="rId1" Type="http://schemas.openxmlformats.org/officeDocument/2006/relationships/image" Target="media/image7.png"/></Relationships>

</file>

<file path=word/_rels/footer260.xml.rels><?xml version="1.0" encoding="UTF-8" standalone="yes"?>
<Relationships xmlns="http://schemas.openxmlformats.org/package/2006/relationships"><Relationship Id="rId1" Type="http://schemas.openxmlformats.org/officeDocument/2006/relationships/image" Target="media/image7.png"/></Relationships>

</file>

<file path=word/_rels/footer261.xml.rels><?xml version="1.0" encoding="UTF-8" standalone="yes"?>
<Relationships xmlns="http://schemas.openxmlformats.org/package/2006/relationships"><Relationship Id="rId1" Type="http://schemas.openxmlformats.org/officeDocument/2006/relationships/image" Target="media/image7.png"/></Relationships>

</file>

<file path=word/_rels/footer262.xml.rels><?xml version="1.0" encoding="UTF-8" standalone="yes"?>
<Relationships xmlns="http://schemas.openxmlformats.org/package/2006/relationships"><Relationship Id="rId1" Type="http://schemas.openxmlformats.org/officeDocument/2006/relationships/image" Target="media/image7.png"/></Relationships>

</file>

<file path=word/_rels/footer263.xml.rels><?xml version="1.0" encoding="UTF-8" standalone="yes"?>
<Relationships xmlns="http://schemas.openxmlformats.org/package/2006/relationships"><Relationship Id="rId1" Type="http://schemas.openxmlformats.org/officeDocument/2006/relationships/image" Target="media/image7.png"/></Relationships>

</file>

<file path=word/_rels/footer264.xml.rels><?xml version="1.0" encoding="UTF-8" standalone="yes"?>
<Relationships xmlns="http://schemas.openxmlformats.org/package/2006/relationships"><Relationship Id="rId1" Type="http://schemas.openxmlformats.org/officeDocument/2006/relationships/image" Target="media/image7.png"/></Relationships>

</file>

<file path=word/_rels/footer265.xml.rels><?xml version="1.0" encoding="UTF-8" standalone="yes"?>
<Relationships xmlns="http://schemas.openxmlformats.org/package/2006/relationships"><Relationship Id="rId1" Type="http://schemas.openxmlformats.org/officeDocument/2006/relationships/image" Target="media/image7.png"/></Relationships>

</file>

<file path=word/_rels/footer266.xml.rels><?xml version="1.0" encoding="UTF-8" standalone="yes"?>
<Relationships xmlns="http://schemas.openxmlformats.org/package/2006/relationships"><Relationship Id="rId1" Type="http://schemas.openxmlformats.org/officeDocument/2006/relationships/image" Target="media/image7.png"/></Relationships>

</file>

<file path=word/_rels/footer268.xml.rels><?xml version="1.0" encoding="UTF-8" standalone="yes"?>
<Relationships xmlns="http://schemas.openxmlformats.org/package/2006/relationships"><Relationship Id="rId1" Type="http://schemas.openxmlformats.org/officeDocument/2006/relationships/image" Target="media/image7.png"/></Relationships>

</file>

<file path=word/_rels/footer269.xml.rels><?xml version="1.0" encoding="UTF-8" standalone="yes"?>
<Relationships xmlns="http://schemas.openxmlformats.org/package/2006/relationships"><Relationship Id="rId1" Type="http://schemas.openxmlformats.org/officeDocument/2006/relationships/image" Target="media/image7.png"/></Relationships>

</file>

<file path=word/_rels/footer270.xml.rels><?xml version="1.0" encoding="UTF-8" standalone="yes"?>
<Relationships xmlns="http://schemas.openxmlformats.org/package/2006/relationships"><Relationship Id="rId1" Type="http://schemas.openxmlformats.org/officeDocument/2006/relationships/image" Target="media/image7.png"/></Relationships>

</file>

<file path=word/_rels/footer271.xml.rels><?xml version="1.0" encoding="UTF-8" standalone="yes"?>
<Relationships xmlns="http://schemas.openxmlformats.org/package/2006/relationships"><Relationship Id="rId1" Type="http://schemas.openxmlformats.org/officeDocument/2006/relationships/image" Target="media/image7.png"/></Relationships>

</file>

<file path=word/_rels/footer272.xml.rels><?xml version="1.0" encoding="UTF-8" standalone="yes"?>
<Relationships xmlns="http://schemas.openxmlformats.org/package/2006/relationships"><Relationship Id="rId1" Type="http://schemas.openxmlformats.org/officeDocument/2006/relationships/image" Target="media/image7.png"/></Relationships>

</file>

<file path=word/_rels/footer274.xml.rels><?xml version="1.0" encoding="UTF-8" standalone="yes"?>
<Relationships xmlns="http://schemas.openxmlformats.org/package/2006/relationships"><Relationship Id="rId1" Type="http://schemas.openxmlformats.org/officeDocument/2006/relationships/image" Target="media/image7.png"/></Relationships>

</file>

<file path=word/_rels/footer275.xml.rels><?xml version="1.0" encoding="UTF-8" standalone="yes"?>
<Relationships xmlns="http://schemas.openxmlformats.org/package/2006/relationships"><Relationship Id="rId1" Type="http://schemas.openxmlformats.org/officeDocument/2006/relationships/image" Target="media/image7.png"/></Relationships>

</file>

<file path=word/_rels/footer276.xml.rels><?xml version="1.0" encoding="UTF-8" standalone="yes"?>
<Relationships xmlns="http://schemas.openxmlformats.org/package/2006/relationships"><Relationship Id="rId1" Type="http://schemas.openxmlformats.org/officeDocument/2006/relationships/image" Target="media/image7.png"/></Relationships>

</file>

<file path=word/_rels/footer277.xml.rels><?xml version="1.0" encoding="UTF-8" standalone="yes"?>
<Relationships xmlns="http://schemas.openxmlformats.org/package/2006/relationships"><Relationship Id="rId1" Type="http://schemas.openxmlformats.org/officeDocument/2006/relationships/image" Target="media/image7.png"/></Relationships>

</file>

<file path=word/_rels/footer278.xml.rels><?xml version="1.0" encoding="UTF-8" standalone="yes"?>
<Relationships xmlns="http://schemas.openxmlformats.org/package/2006/relationships"><Relationship Id="rId1" Type="http://schemas.openxmlformats.org/officeDocument/2006/relationships/image" Target="media/image7.png"/></Relationships>

</file>

<file path=word/_rels/footer280.xml.rels><?xml version="1.0" encoding="UTF-8" standalone="yes"?>
<Relationships xmlns="http://schemas.openxmlformats.org/package/2006/relationships"><Relationship Id="rId1" Type="http://schemas.openxmlformats.org/officeDocument/2006/relationships/image" Target="media/image7.png"/></Relationships>

</file>

<file path=word/_rels/footer281.xml.rels><?xml version="1.0" encoding="UTF-8" standalone="yes"?>
<Relationships xmlns="http://schemas.openxmlformats.org/package/2006/relationships"><Relationship Id="rId1" Type="http://schemas.openxmlformats.org/officeDocument/2006/relationships/image" Target="media/image7.png"/></Relationships>

</file>

<file path=word/_rels/footer282.xml.rels><?xml version="1.0" encoding="UTF-8" standalone="yes"?>
<Relationships xmlns="http://schemas.openxmlformats.org/package/2006/relationships"><Relationship Id="rId1" Type="http://schemas.openxmlformats.org/officeDocument/2006/relationships/image" Target="media/image7.png"/></Relationships>

</file>

<file path=word/_rels/footer283.xml.rels><?xml version="1.0" encoding="UTF-8" standalone="yes"?>
<Relationships xmlns="http://schemas.openxmlformats.org/package/2006/relationships"><Relationship Id="rId1" Type="http://schemas.openxmlformats.org/officeDocument/2006/relationships/image" Target="media/image7.png"/></Relationships>

</file>

<file path=word/_rels/footer284.xml.rels><?xml version="1.0" encoding="UTF-8" standalone="yes"?>
<Relationships xmlns="http://schemas.openxmlformats.org/package/2006/relationships"><Relationship Id="rId1" Type="http://schemas.openxmlformats.org/officeDocument/2006/relationships/image" Target="media/image7.png"/></Relationships>

</file>

<file path=word/_rels/footer286.xml.rels><?xml version="1.0" encoding="UTF-8" standalone="yes"?>
<Relationships xmlns="http://schemas.openxmlformats.org/package/2006/relationships"><Relationship Id="rId1" Type="http://schemas.openxmlformats.org/officeDocument/2006/relationships/image" Target="media/image7.png"/></Relationships>

</file>

<file path=word/_rels/footer287.xml.rels><?xml version="1.0" encoding="UTF-8" standalone="yes"?>
<Relationships xmlns="http://schemas.openxmlformats.org/package/2006/relationships"><Relationship Id="rId1" Type="http://schemas.openxmlformats.org/officeDocument/2006/relationships/image" Target="media/image7.png"/></Relationships>

</file>

<file path=word/_rels/footer288.xml.rels><?xml version="1.0" encoding="UTF-8" standalone="yes"?>
<Relationships xmlns="http://schemas.openxmlformats.org/package/2006/relationships"><Relationship Id="rId1" Type="http://schemas.openxmlformats.org/officeDocument/2006/relationships/image" Target="media/image7.png"/></Relationships>

</file>

<file path=word/_rels/footer293.xml.rels><?xml version="1.0" encoding="UTF-8" standalone="yes"?>
<Relationships xmlns="http://schemas.openxmlformats.org/package/2006/relationships"><Relationship Id="rId1" Type="http://schemas.openxmlformats.org/officeDocument/2006/relationships/image" Target="media/image7.png"/></Relationships>

</file>

<file path=word/_rels/footer294.xml.rels><?xml version="1.0" encoding="UTF-8" standalone="yes"?>
<Relationships xmlns="http://schemas.openxmlformats.org/package/2006/relationships"><Relationship Id="rId1" Type="http://schemas.openxmlformats.org/officeDocument/2006/relationships/image" Target="media/image7.png"/></Relationships>

</file>

<file path=word/_rels/footer295.xml.rels><?xml version="1.0" encoding="UTF-8" standalone="yes"?>
<Relationships xmlns="http://schemas.openxmlformats.org/package/2006/relationships"><Relationship Id="rId1" Type="http://schemas.openxmlformats.org/officeDocument/2006/relationships/image" Target="media/image7.png"/></Relationships>

</file>

<file path=word/_rels/footer296.xml.rels><?xml version="1.0" encoding="UTF-8" standalone="yes"?>
<Relationships xmlns="http://schemas.openxmlformats.org/package/2006/relationships"><Relationship Id="rId1" Type="http://schemas.openxmlformats.org/officeDocument/2006/relationships/image" Target="media/image7.png"/></Relationships>

</file>

<file path=word/_rels/footer297.xml.rels><?xml version="1.0" encoding="UTF-8" standalone="yes"?>
<Relationships xmlns="http://schemas.openxmlformats.org/package/2006/relationships"><Relationship Id="rId1" Type="http://schemas.openxmlformats.org/officeDocument/2006/relationships/image" Target="media/image7.png"/></Relationships>

</file>

<file path=word/_rels/footer298.xml.rels><?xml version="1.0" encoding="UTF-8" standalone="yes"?>
<Relationships xmlns="http://schemas.openxmlformats.org/package/2006/relationships"><Relationship Id="rId1" Type="http://schemas.openxmlformats.org/officeDocument/2006/relationships/image" Target="media/image7.png"/></Relationships>

</file>

<file path=word/_rels/footer299.xml.rels><?xml version="1.0" encoding="UTF-8" standalone="yes"?>
<Relationships xmlns="http://schemas.openxmlformats.org/package/2006/relationships"><Relationship Id="rId1" Type="http://schemas.openxmlformats.org/officeDocument/2006/relationships/image" Target="media/image7.png"/></Relationships>

</file>

<file path=word/_rels/footer300.xml.rels><?xml version="1.0" encoding="UTF-8" standalone="yes"?>
<Relationships xmlns="http://schemas.openxmlformats.org/package/2006/relationships"><Relationship Id="rId1" Type="http://schemas.openxmlformats.org/officeDocument/2006/relationships/image" Target="media/image7.png"/></Relationships>

</file>

<file path=word/_rels/footer304.xml.rels><?xml version="1.0" encoding="UTF-8" standalone="yes"?>
<Relationships xmlns="http://schemas.openxmlformats.org/package/2006/relationships"><Relationship Id="rId1" Type="http://schemas.openxmlformats.org/officeDocument/2006/relationships/image" Target="media/image7.png"/></Relationships>

</file>

<file path=word/_rels/footer305.xml.rels><?xml version="1.0" encoding="UTF-8" standalone="yes"?>
<Relationships xmlns="http://schemas.openxmlformats.org/package/2006/relationships"><Relationship Id="rId1" Type="http://schemas.openxmlformats.org/officeDocument/2006/relationships/image" Target="media/image7.png"/></Relationships>

</file>

<file path=word/_rels/footer306.xml.rels><?xml version="1.0" encoding="UTF-8" standalone="yes"?>
<Relationships xmlns="http://schemas.openxmlformats.org/package/2006/relationships"><Relationship Id="rId1" Type="http://schemas.openxmlformats.org/officeDocument/2006/relationships/image" Target="media/image7.png"/></Relationships>

</file>

<file path=word/_rels/footer307.xml.rels><?xml version="1.0" encoding="UTF-8" standalone="yes"?>
<Relationships xmlns="http://schemas.openxmlformats.org/package/2006/relationships"><Relationship Id="rId1" Type="http://schemas.openxmlformats.org/officeDocument/2006/relationships/image" Target="media/image7.png"/></Relationships>

</file>

<file path=word/_rels/footer309.xml.rels><?xml version="1.0" encoding="UTF-8" standalone="yes"?>
<Relationships xmlns="http://schemas.openxmlformats.org/package/2006/relationships"><Relationship Id="rId1" Type="http://schemas.openxmlformats.org/officeDocument/2006/relationships/image" Target="media/image7.png"/></Relationships>

</file>

<file path=word/_rels/footer310.xml.rels><?xml version="1.0" encoding="UTF-8" standalone="yes"?>
<Relationships xmlns="http://schemas.openxmlformats.org/package/2006/relationships"><Relationship Id="rId1" Type="http://schemas.openxmlformats.org/officeDocument/2006/relationships/image" Target="media/image7.png"/></Relationships>

</file>

<file path=word/_rels/footer311.xml.rels><?xml version="1.0" encoding="UTF-8" standalone="yes"?>
<Relationships xmlns="http://schemas.openxmlformats.org/package/2006/relationships"><Relationship Id="rId1" Type="http://schemas.openxmlformats.org/officeDocument/2006/relationships/image" Target="media/image7.png"/></Relationships>

</file>

<file path=word/_rels/footer312.xml.rels><?xml version="1.0" encoding="UTF-8" standalone="yes"?>
<Relationships xmlns="http://schemas.openxmlformats.org/package/2006/relationships"><Relationship Id="rId1" Type="http://schemas.openxmlformats.org/officeDocument/2006/relationships/image" Target="media/image7.png"/></Relationships>

</file>

<file path=word/_rels/footer313.xml.rels><?xml version="1.0" encoding="UTF-8" standalone="yes"?>
<Relationships xmlns="http://schemas.openxmlformats.org/package/2006/relationships"><Relationship Id="rId1" Type="http://schemas.openxmlformats.org/officeDocument/2006/relationships/image" Target="media/image7.png"/></Relationships>

</file>

<file path=word/_rels/footer314.xml.rels><?xml version="1.0" encoding="UTF-8" standalone="yes"?>
<Relationships xmlns="http://schemas.openxmlformats.org/package/2006/relationships"><Relationship Id="rId1" Type="http://schemas.openxmlformats.org/officeDocument/2006/relationships/image" Target="media/image7.png"/></Relationships>

</file>

<file path=word/_rels/footer316.xml.rels><?xml version="1.0" encoding="UTF-8" standalone="yes"?>
<Relationships xmlns="http://schemas.openxmlformats.org/package/2006/relationships"><Relationship Id="rId1" Type="http://schemas.openxmlformats.org/officeDocument/2006/relationships/image" Target="media/image7.png"/></Relationships>

</file>

<file path=word/_rels/footer317.xml.rels><?xml version="1.0" encoding="UTF-8" standalone="yes"?>
<Relationships xmlns="http://schemas.openxmlformats.org/package/2006/relationships"><Relationship Id="rId1" Type="http://schemas.openxmlformats.org/officeDocument/2006/relationships/image" Target="media/image7.png"/></Relationships>

</file>

<file path=word/_rels/footer318.xml.rels><?xml version="1.0" encoding="UTF-8" standalone="yes"?>
<Relationships xmlns="http://schemas.openxmlformats.org/package/2006/relationships"><Relationship Id="rId1" Type="http://schemas.openxmlformats.org/officeDocument/2006/relationships/image" Target="media/image7.png"/></Relationships>

</file>

<file path=word/_rels/footer319.xml.rels><?xml version="1.0" encoding="UTF-8" standalone="yes"?>
<Relationships xmlns="http://schemas.openxmlformats.org/package/2006/relationships"><Relationship Id="rId1" Type="http://schemas.openxmlformats.org/officeDocument/2006/relationships/image" Target="media/image7.png"/></Relationships>

</file>

<file path=word/_rels/footer320.xml.rels><?xml version="1.0" encoding="UTF-8" standalone="yes"?>
<Relationships xmlns="http://schemas.openxmlformats.org/package/2006/relationships"><Relationship Id="rId1" Type="http://schemas.openxmlformats.org/officeDocument/2006/relationships/image" Target="media/image7.png"/></Relationships>

</file>

<file path=word/_rels/footer321.xml.rels><?xml version="1.0" encoding="UTF-8" standalone="yes"?>
<Relationships xmlns="http://schemas.openxmlformats.org/package/2006/relationships"><Relationship Id="rId1" Type="http://schemas.openxmlformats.org/officeDocument/2006/relationships/image" Target="media/image7.png"/></Relationships>

</file>

<file path=word/_rels/footer329.xml.rels><?xml version="1.0" encoding="UTF-8" standalone="yes"?>
<Relationships xmlns="http://schemas.openxmlformats.org/package/2006/relationships"><Relationship Id="rId1" Type="http://schemas.openxmlformats.org/officeDocument/2006/relationships/image" Target="media/image7.png"/></Relationships>

</file>

<file path=word/_rels/footer330.xml.rels><?xml version="1.0" encoding="UTF-8" standalone="yes"?>
<Relationships xmlns="http://schemas.openxmlformats.org/package/2006/relationships"><Relationship Id="rId1" Type="http://schemas.openxmlformats.org/officeDocument/2006/relationships/image" Target="media/image7.png"/></Relationships>

</file>

<file path=word/_rels/footer331.xml.rels><?xml version="1.0" encoding="UTF-8" standalone="yes"?>
<Relationships xmlns="http://schemas.openxmlformats.org/package/2006/relationships"><Relationship Id="rId1" Type="http://schemas.openxmlformats.org/officeDocument/2006/relationships/image" Target="media/image7.png"/></Relationships>

</file>

<file path=word/_rels/footer332.xml.rels><?xml version="1.0" encoding="UTF-8" standalone="yes"?>
<Relationships xmlns="http://schemas.openxmlformats.org/package/2006/relationships"><Relationship Id="rId1" Type="http://schemas.openxmlformats.org/officeDocument/2006/relationships/image" Target="media/image7.png"/></Relationships>

</file>

<file path=word/_rels/footer334.xml.rels><?xml version="1.0" encoding="UTF-8" standalone="yes"?>
<Relationships xmlns="http://schemas.openxmlformats.org/package/2006/relationships"><Relationship Id="rId1" Type="http://schemas.openxmlformats.org/officeDocument/2006/relationships/image" Target="media/image7.png"/></Relationships>

</file>

<file path=word/_rels/footer335.xml.rels><?xml version="1.0" encoding="UTF-8" standalone="yes"?>
<Relationships xmlns="http://schemas.openxmlformats.org/package/2006/relationships"><Relationship Id="rId1" Type="http://schemas.openxmlformats.org/officeDocument/2006/relationships/image" Target="media/image7.png"/></Relationships>

</file>

<file path=word/_rels/footer338.xml.rels><?xml version="1.0" encoding="UTF-8" standalone="yes"?>
<Relationships xmlns="http://schemas.openxmlformats.org/package/2006/relationships"><Relationship Id="rId1" Type="http://schemas.openxmlformats.org/officeDocument/2006/relationships/image" Target="media/image7.png"/></Relationships>

</file>

<file path=word/_rels/footer339.xml.rels><?xml version="1.0" encoding="UTF-8" standalone="yes"?>
<Relationships xmlns="http://schemas.openxmlformats.org/package/2006/relationships"><Relationship Id="rId1" Type="http://schemas.openxmlformats.org/officeDocument/2006/relationships/image" Target="media/image7.png"/></Relationships>

</file>

<file path=word/_rels/footer340.xml.rels><?xml version="1.0" encoding="UTF-8" standalone="yes"?>
<Relationships xmlns="http://schemas.openxmlformats.org/package/2006/relationships"><Relationship Id="rId1" Type="http://schemas.openxmlformats.org/officeDocument/2006/relationships/image" Target="media/image7.png"/></Relationships>

</file>

<file path=word/_rels/footer341.xml.rels><?xml version="1.0" encoding="UTF-8" standalone="yes"?>
<Relationships xmlns="http://schemas.openxmlformats.org/package/2006/relationships"><Relationship Id="rId1" Type="http://schemas.openxmlformats.org/officeDocument/2006/relationships/image" Target="media/image7.png"/></Relationships>

</file>

<file path=word/_rels/footer342.xml.rels><?xml version="1.0" encoding="UTF-8" standalone="yes"?>
<Relationships xmlns="http://schemas.openxmlformats.org/package/2006/relationships"><Relationship Id="rId1" Type="http://schemas.openxmlformats.org/officeDocument/2006/relationships/image" Target="media/image7.png"/></Relationships>

</file>

<file path=word/_rels/footer343.xml.rels><?xml version="1.0" encoding="UTF-8" standalone="yes"?>
<Relationships xmlns="http://schemas.openxmlformats.org/package/2006/relationships"><Relationship Id="rId1" Type="http://schemas.openxmlformats.org/officeDocument/2006/relationships/image" Target="media/image7.png"/></Relationships>

</file>

<file path=word/_rels/footer344.xml.rels><?xml version="1.0" encoding="UTF-8" standalone="yes"?>
<Relationships xmlns="http://schemas.openxmlformats.org/package/2006/relationships"><Relationship Id="rId1" Type="http://schemas.openxmlformats.org/officeDocument/2006/relationships/image" Target="media/image7.png"/></Relationships>

</file>

<file path=word/_rels/footer345.xml.rels><?xml version="1.0" encoding="UTF-8" standalone="yes"?>
<Relationships xmlns="http://schemas.openxmlformats.org/package/2006/relationships"><Relationship Id="rId1" Type="http://schemas.openxmlformats.org/officeDocument/2006/relationships/image" Target="media/image7.png"/></Relationships>

</file>

<file path=word/_rels/footer346.xml.rels><?xml version="1.0" encoding="UTF-8" standalone="yes"?>
<Relationships xmlns="http://schemas.openxmlformats.org/package/2006/relationships"><Relationship Id="rId1" Type="http://schemas.openxmlformats.org/officeDocument/2006/relationships/image" Target="media/image7.png"/></Relationships>

</file>

<file path=word/_rels/footer348.xml.rels><?xml version="1.0" encoding="UTF-8" standalone="yes"?>
<Relationships xmlns="http://schemas.openxmlformats.org/package/2006/relationships"><Relationship Id="rId1" Type="http://schemas.openxmlformats.org/officeDocument/2006/relationships/image" Target="media/image7.png"/></Relationships>

</file>

<file path=word/_rels/footer349.xml.rels><?xml version="1.0" encoding="UTF-8" standalone="yes"?>
<Relationships xmlns="http://schemas.openxmlformats.org/package/2006/relationships"><Relationship Id="rId1" Type="http://schemas.openxmlformats.org/officeDocument/2006/relationships/image" Target="media/image7.png"/></Relationships>

</file>

<file path=word/_rels/footer351.xml.rels><?xml version="1.0" encoding="UTF-8" standalone="yes"?>
<Relationships xmlns="http://schemas.openxmlformats.org/package/2006/relationships"><Relationship Id="rId1" Type="http://schemas.openxmlformats.org/officeDocument/2006/relationships/image" Target="media/image7.png"/></Relationships>

</file>

<file path=word/_rels/footer352.xml.rels><?xml version="1.0" encoding="UTF-8" standalone="yes"?>
<Relationships xmlns="http://schemas.openxmlformats.org/package/2006/relationships"><Relationship Id="rId1" Type="http://schemas.openxmlformats.org/officeDocument/2006/relationships/image" Target="media/image7.png"/></Relationships>

</file>

<file path=word/_rels/footer369.xml.rels><?xml version="1.0" encoding="UTF-8" standalone="yes"?>
<Relationships xmlns="http://schemas.openxmlformats.org/package/2006/relationships"><Relationship Id="rId1" Type="http://schemas.openxmlformats.org/officeDocument/2006/relationships/image" Target="media/image7.png"/></Relationships>

</file>

<file path=word/_rels/footer370.xml.rels><?xml version="1.0" encoding="UTF-8" standalone="yes"?>
<Relationships xmlns="http://schemas.openxmlformats.org/package/2006/relationships"><Relationship Id="rId1" Type="http://schemas.openxmlformats.org/officeDocument/2006/relationships/image" Target="media/image7.png"/></Relationships>

</file>

<file path=word/_rels/footer375.xml.rels><?xml version="1.0" encoding="UTF-8" standalone="yes"?>
<Relationships xmlns="http://schemas.openxmlformats.org/package/2006/relationships"><Relationship Id="rId1" Type="http://schemas.openxmlformats.org/officeDocument/2006/relationships/image" Target="media/image7.png"/></Relationships>

</file>

<file path=word/_rels/footer376.xml.rels><?xml version="1.0" encoding="UTF-8" standalone="yes"?>
<Relationships xmlns="http://schemas.openxmlformats.org/package/2006/relationships"><Relationship Id="rId1" Type="http://schemas.openxmlformats.org/officeDocument/2006/relationships/image" Target="media/image7.png"/></Relationships>

</file>

<file path=word/_rels/footer377.xml.rels><?xml version="1.0" encoding="UTF-8" standalone="yes"?>
<Relationships xmlns="http://schemas.openxmlformats.org/package/2006/relationships"><Relationship Id="rId1" Type="http://schemas.openxmlformats.org/officeDocument/2006/relationships/image" Target="media/image7.png"/></Relationships>

</file>

<file path=word/_rels/footer378.xml.rels><?xml version="1.0" encoding="UTF-8" standalone="yes"?>
<Relationships xmlns="http://schemas.openxmlformats.org/package/2006/relationships"><Relationship Id="rId1" Type="http://schemas.openxmlformats.org/officeDocument/2006/relationships/image" Target="media/image7.png"/></Relationships>

</file>

<file path=word/_rels/footer379.xml.rels><?xml version="1.0" encoding="UTF-8" standalone="yes"?>
<Relationships xmlns="http://schemas.openxmlformats.org/package/2006/relationships"><Relationship Id="rId1" Type="http://schemas.openxmlformats.org/officeDocument/2006/relationships/image" Target="media/image7.png"/></Relationships>

</file>

<file path=word/_rels/footer380.xml.rels><?xml version="1.0" encoding="UTF-8" standalone="yes"?>
<Relationships xmlns="http://schemas.openxmlformats.org/package/2006/relationships"><Relationship Id="rId1" Type="http://schemas.openxmlformats.org/officeDocument/2006/relationships/image" Target="media/image7.png"/></Relationships>

</file>

<file path=word/_rels/footer381.xml.rels><?xml version="1.0" encoding="UTF-8" standalone="yes"?>
<Relationships xmlns="http://schemas.openxmlformats.org/package/2006/relationships"><Relationship Id="rId1" Type="http://schemas.openxmlformats.org/officeDocument/2006/relationships/image" Target="media/image7.png"/></Relationships>

</file>

<file path=word/_rels/footer382.xml.rels><?xml version="1.0" encoding="UTF-8" standalone="yes"?>
<Relationships xmlns="http://schemas.openxmlformats.org/package/2006/relationships"><Relationship Id="rId1" Type="http://schemas.openxmlformats.org/officeDocument/2006/relationships/image" Target="media/image7.png"/></Relationships>

</file>

<file path=word/_rels/footer383.xml.rels><?xml version="1.0" encoding="UTF-8" standalone="yes"?>
<Relationships xmlns="http://schemas.openxmlformats.org/package/2006/relationships"><Relationship Id="rId1" Type="http://schemas.openxmlformats.org/officeDocument/2006/relationships/image" Target="media/image7.png"/></Relationships>

</file>

<file path=word/_rels/footer384.xml.rels><?xml version="1.0" encoding="UTF-8" standalone="yes"?>
<Relationships xmlns="http://schemas.openxmlformats.org/package/2006/relationships"><Relationship Id="rId1" Type="http://schemas.openxmlformats.org/officeDocument/2006/relationships/image" Target="media/image7.png"/></Relationships>

</file>

<file path=word/_rels/footer385.xml.rels><?xml version="1.0" encoding="UTF-8" standalone="yes"?>
<Relationships xmlns="http://schemas.openxmlformats.org/package/2006/relationships"><Relationship Id="rId1" Type="http://schemas.openxmlformats.org/officeDocument/2006/relationships/image" Target="media/image7.png"/></Relationships>

</file>

<file path=word/_rels/footer386.xml.rels><?xml version="1.0" encoding="UTF-8" standalone="yes"?>
<Relationships xmlns="http://schemas.openxmlformats.org/package/2006/relationships"><Relationship Id="rId1" Type="http://schemas.openxmlformats.org/officeDocument/2006/relationships/image" Target="media/image7.png"/></Relationships>

</file>

<file path=word/_rels/footer387.xml.rels><?xml version="1.0" encoding="UTF-8" standalone="yes"?>
<Relationships xmlns="http://schemas.openxmlformats.org/package/2006/relationships"><Relationship Id="rId1" Type="http://schemas.openxmlformats.org/officeDocument/2006/relationships/image" Target="media/image7.png"/></Relationships>

</file>

<file path=word/_rels/footer388.xml.rels><?xml version="1.0" encoding="UTF-8" standalone="yes"?>
<Relationships xmlns="http://schemas.openxmlformats.org/package/2006/relationships"><Relationship Id="rId1" Type="http://schemas.openxmlformats.org/officeDocument/2006/relationships/image" Target="media/image7.png"/></Relationships>

</file>

<file path=word/_rels/footer389.xml.rels><?xml version="1.0" encoding="UTF-8" standalone="yes"?>
<Relationships xmlns="http://schemas.openxmlformats.org/package/2006/relationships"><Relationship Id="rId1" Type="http://schemas.openxmlformats.org/officeDocument/2006/relationships/image" Target="media/image7.png"/></Relationships>

</file>

<file path=word/_rels/footer390.xml.rels><?xml version="1.0" encoding="UTF-8" standalone="yes"?>
<Relationships xmlns="http://schemas.openxmlformats.org/package/2006/relationships"><Relationship Id="rId1" Type="http://schemas.openxmlformats.org/officeDocument/2006/relationships/image" Target="media/image7.png"/></Relationships>

</file>

<file path=word/_rels/footer391.xml.rels><?xml version="1.0" encoding="UTF-8" standalone="yes"?>
<Relationships xmlns="http://schemas.openxmlformats.org/package/2006/relationships"><Relationship Id="rId1" Type="http://schemas.openxmlformats.org/officeDocument/2006/relationships/image" Target="media/image7.png"/></Relationships>

</file>

<file path=word/_rels/footer392.xml.rels><?xml version="1.0" encoding="UTF-8" standalone="yes"?>
<Relationships xmlns="http://schemas.openxmlformats.org/package/2006/relationships"><Relationship Id="rId1" Type="http://schemas.openxmlformats.org/officeDocument/2006/relationships/image" Target="media/image7.png"/></Relationships>

</file>

<file path=word/_rels/footer393.xml.rels><?xml version="1.0" encoding="UTF-8" standalone="yes"?>
<Relationships xmlns="http://schemas.openxmlformats.org/package/2006/relationships"><Relationship Id="rId1" Type="http://schemas.openxmlformats.org/officeDocument/2006/relationships/image" Target="media/image7.png"/></Relationships>

</file>

<file path=word/_rels/footer394.xml.rels><?xml version="1.0" encoding="UTF-8" standalone="yes"?>
<Relationships xmlns="http://schemas.openxmlformats.org/package/2006/relationships"><Relationship Id="rId1" Type="http://schemas.openxmlformats.org/officeDocument/2006/relationships/image" Target="media/image7.png"/></Relationships>

</file>

<file path=word/_rels/footer398.xml.rels><?xml version="1.0" encoding="UTF-8" standalone="yes"?>
<Relationships xmlns="http://schemas.openxmlformats.org/package/2006/relationships"><Relationship Id="rId1" Type="http://schemas.openxmlformats.org/officeDocument/2006/relationships/image" Target="media/image7.png"/></Relationships>

</file>

<file path=word/_rels/footer399.xml.rels><?xml version="1.0" encoding="UTF-8" standalone="yes"?>
<Relationships xmlns="http://schemas.openxmlformats.org/package/2006/relationships"><Relationship Id="rId1" Type="http://schemas.openxmlformats.org/officeDocument/2006/relationships/image" Target="media/image7.png"/></Relationships>

</file>

<file path=word/_rels/footer400.xml.rels><?xml version="1.0" encoding="UTF-8" standalone="yes"?>
<Relationships xmlns="http://schemas.openxmlformats.org/package/2006/relationships"><Relationship Id="rId1" Type="http://schemas.openxmlformats.org/officeDocument/2006/relationships/image" Target="media/image7.png"/></Relationships>

</file>

<file path=word/_rels/footer401.xml.rels><?xml version="1.0" encoding="UTF-8" standalone="yes"?>
<Relationships xmlns="http://schemas.openxmlformats.org/package/2006/relationships"><Relationship Id="rId1" Type="http://schemas.openxmlformats.org/officeDocument/2006/relationships/image" Target="media/image7.png"/></Relationships>

</file>

<file path=word/_rels/footer402.xml.rels><?xml version="1.0" encoding="UTF-8" standalone="yes"?>
<Relationships xmlns="http://schemas.openxmlformats.org/package/2006/relationships"><Relationship Id="rId1" Type="http://schemas.openxmlformats.org/officeDocument/2006/relationships/image" Target="media/image7.png"/></Relationships>

</file>

<file path=word/_rels/footer405.xml.rels><?xml version="1.0" encoding="UTF-8" standalone="yes"?>
<Relationships xmlns="http://schemas.openxmlformats.org/package/2006/relationships"><Relationship Id="rId1" Type="http://schemas.openxmlformats.org/officeDocument/2006/relationships/image" Target="media/image7.png"/></Relationships>

</file>

<file path=word/_rels/footer406.xml.rels><?xml version="1.0" encoding="UTF-8" standalone="yes"?>
<Relationships xmlns="http://schemas.openxmlformats.org/package/2006/relationships"><Relationship Id="rId1" Type="http://schemas.openxmlformats.org/officeDocument/2006/relationships/image" Target="media/image7.png"/></Relationships>

</file>

<file path=word/_rels/footer408.xml.rels><?xml version="1.0" encoding="UTF-8" standalone="yes"?>
<Relationships xmlns="http://schemas.openxmlformats.org/package/2006/relationships"><Relationship Id="rId1" Type="http://schemas.openxmlformats.org/officeDocument/2006/relationships/image" Target="media/image7.png"/></Relationships>

</file>

<file path=word/_rels/footer409.xml.rels><?xml version="1.0" encoding="UTF-8" standalone="yes"?>
<Relationships xmlns="http://schemas.openxmlformats.org/package/2006/relationships"><Relationship Id="rId1" Type="http://schemas.openxmlformats.org/officeDocument/2006/relationships/image" Target="media/image7.png"/></Relationships>

</file>

<file path=word/_rels/footer410.xml.rels><?xml version="1.0" encoding="UTF-8" standalone="yes"?>
<Relationships xmlns="http://schemas.openxmlformats.org/package/2006/relationships"><Relationship Id="rId1" Type="http://schemas.openxmlformats.org/officeDocument/2006/relationships/image" Target="media/image7.png"/></Relationships>

</file>

<file path=word/_rels/footer411.xml.rels><?xml version="1.0" encoding="UTF-8" standalone="yes"?>
<Relationships xmlns="http://schemas.openxmlformats.org/package/2006/relationships"><Relationship Id="rId1" Type="http://schemas.openxmlformats.org/officeDocument/2006/relationships/image" Target="media/image7.png"/></Relationships>

</file>

<file path=word/_rels/footer412.xml.rels><?xml version="1.0" encoding="UTF-8" standalone="yes"?>
<Relationships xmlns="http://schemas.openxmlformats.org/package/2006/relationships"><Relationship Id="rId1" Type="http://schemas.openxmlformats.org/officeDocument/2006/relationships/image" Target="media/image7.png"/></Relationships>

</file>

<file path=word/_rels/footer413.xml.rels><?xml version="1.0" encoding="UTF-8" standalone="yes"?>
<Relationships xmlns="http://schemas.openxmlformats.org/package/2006/relationships"><Relationship Id="rId1" Type="http://schemas.openxmlformats.org/officeDocument/2006/relationships/image" Target="media/image7.png"/></Relationships>

</file>

<file path=word/_rels/footer414.xml.rels><?xml version="1.0" encoding="UTF-8" standalone="yes"?>
<Relationships xmlns="http://schemas.openxmlformats.org/package/2006/relationships"><Relationship Id="rId1" Type="http://schemas.openxmlformats.org/officeDocument/2006/relationships/image" Target="media/image7.png"/></Relationships>

</file>

<file path=word/_rels/footer415.xml.rels><?xml version="1.0" encoding="UTF-8" standalone="yes"?>
<Relationships xmlns="http://schemas.openxmlformats.org/package/2006/relationships"><Relationship Id="rId1" Type="http://schemas.openxmlformats.org/officeDocument/2006/relationships/image" Target="media/image7.png"/></Relationships>

</file>

<file path=word/_rels/footer416.xml.rels><?xml version="1.0" encoding="UTF-8" standalone="yes"?>
<Relationships xmlns="http://schemas.openxmlformats.org/package/2006/relationships"><Relationship Id="rId1" Type="http://schemas.openxmlformats.org/officeDocument/2006/relationships/image" Target="media/image7.png"/></Relationships>

</file>

<file path=word/_rels/footer417.xml.rels><?xml version="1.0" encoding="UTF-8" standalone="yes"?>
<Relationships xmlns="http://schemas.openxmlformats.org/package/2006/relationships"><Relationship Id="rId1" Type="http://schemas.openxmlformats.org/officeDocument/2006/relationships/image" Target="media/image7.png"/></Relationships>

</file>

<file path=word/_rels/footer419.xml.rels><?xml version="1.0" encoding="UTF-8" standalone="yes"?>
<Relationships xmlns="http://schemas.openxmlformats.org/package/2006/relationships"><Relationship Id="rId1" Type="http://schemas.openxmlformats.org/officeDocument/2006/relationships/image" Target="media/image7.png"/></Relationships>

</file>

<file path=word/_rels/footer420.xml.rels><?xml version="1.0" encoding="UTF-8" standalone="yes"?>
<Relationships xmlns="http://schemas.openxmlformats.org/package/2006/relationships"><Relationship Id="rId1" Type="http://schemas.openxmlformats.org/officeDocument/2006/relationships/image" Target="media/image7.png"/></Relationships>

</file>

<file path=word/_rels/footer422.xml.rels><?xml version="1.0" encoding="UTF-8" standalone="yes"?>
<Relationships xmlns="http://schemas.openxmlformats.org/package/2006/relationships"><Relationship Id="rId1" Type="http://schemas.openxmlformats.org/officeDocument/2006/relationships/image" Target="media/image7.png"/></Relationships>

</file>

<file path=word/_rels/footer423.xml.rels><?xml version="1.0" encoding="UTF-8" standalone="yes"?>
<Relationships xmlns="http://schemas.openxmlformats.org/package/2006/relationships"><Relationship Id="rId1" Type="http://schemas.openxmlformats.org/officeDocument/2006/relationships/image" Target="media/image7.png"/></Relationships>

</file>

<file path=word/_rels/footer424.xml.rels><?xml version="1.0" encoding="UTF-8" standalone="yes"?>
<Relationships xmlns="http://schemas.openxmlformats.org/package/2006/relationships"><Relationship Id="rId1" Type="http://schemas.openxmlformats.org/officeDocument/2006/relationships/image" Target="media/image7.png"/></Relationships>

</file>

<file path=word/_rels/footer425.xml.rels><?xml version="1.0" encoding="UTF-8" standalone="yes"?>
<Relationships xmlns="http://schemas.openxmlformats.org/package/2006/relationships"><Relationship Id="rId1" Type="http://schemas.openxmlformats.org/officeDocument/2006/relationships/image" Target="media/image7.png"/></Relationships>

</file>

<file path=word/_rels/footer426.xml.rels><?xml version="1.0" encoding="UTF-8" standalone="yes"?>
<Relationships xmlns="http://schemas.openxmlformats.org/package/2006/relationships"><Relationship Id="rId1" Type="http://schemas.openxmlformats.org/officeDocument/2006/relationships/image" Target="media/image7.png"/></Relationships>

</file>

<file path=word/_rels/footer428.xml.rels><?xml version="1.0" encoding="UTF-8" standalone="yes"?>
<Relationships xmlns="http://schemas.openxmlformats.org/package/2006/relationships"><Relationship Id="rId1" Type="http://schemas.openxmlformats.org/officeDocument/2006/relationships/image" Target="media/image7.png"/></Relationships>

</file>

<file path=word/_rels/footer429.xml.rels><?xml version="1.0" encoding="UTF-8" standalone="yes"?>
<Relationships xmlns="http://schemas.openxmlformats.org/package/2006/relationships"><Relationship Id="rId1" Type="http://schemas.openxmlformats.org/officeDocument/2006/relationships/image" Target="media/image7.png"/></Relationships>

</file>

<file path=word/_rels/footer430.xml.rels><?xml version="1.0" encoding="UTF-8" standalone="yes"?>
<Relationships xmlns="http://schemas.openxmlformats.org/package/2006/relationships"><Relationship Id="rId1" Type="http://schemas.openxmlformats.org/officeDocument/2006/relationships/image" Target="media/image7.png"/></Relationships>

</file>

<file path=word/_rels/footer436.xml.rels><?xml version="1.0" encoding="UTF-8" standalone="yes"?>
<Relationships xmlns="http://schemas.openxmlformats.org/package/2006/relationships"><Relationship Id="rId1" Type="http://schemas.openxmlformats.org/officeDocument/2006/relationships/image" Target="media/image7.png"/></Relationships>

</file>

<file path=word/_rels/footer437.xml.rels><?xml version="1.0" encoding="UTF-8" standalone="yes"?>
<Relationships xmlns="http://schemas.openxmlformats.org/package/2006/relationships"><Relationship Id="rId1" Type="http://schemas.openxmlformats.org/officeDocument/2006/relationships/image" Target="media/image7.png"/></Relationships>

</file>

<file path=word/_rels/footer438.xml.rels><?xml version="1.0" encoding="UTF-8" standalone="yes"?>
<Relationships xmlns="http://schemas.openxmlformats.org/package/2006/relationships"><Relationship Id="rId1" Type="http://schemas.openxmlformats.org/officeDocument/2006/relationships/image" Target="media/image7.png"/></Relationships>

</file>

<file path=word/_rels/footer439.xml.rels><?xml version="1.0" encoding="UTF-8" standalone="yes"?>
<Relationships xmlns="http://schemas.openxmlformats.org/package/2006/relationships"><Relationship Id="rId1" Type="http://schemas.openxmlformats.org/officeDocument/2006/relationships/image" Target="media/image7.png"/></Relationships>

</file>

<file path=word/_rels/footer440.xml.rels><?xml version="1.0" encoding="UTF-8" standalone="yes"?>
<Relationships xmlns="http://schemas.openxmlformats.org/package/2006/relationships"><Relationship Id="rId1" Type="http://schemas.openxmlformats.org/officeDocument/2006/relationships/image" Target="media/image7.png"/></Relationships>

</file>

<file path=word/_rels/footer442.xml.rels><?xml version="1.0" encoding="UTF-8" standalone="yes"?>
<Relationships xmlns="http://schemas.openxmlformats.org/package/2006/relationships"><Relationship Id="rId1" Type="http://schemas.openxmlformats.org/officeDocument/2006/relationships/image" Target="media/image7.png"/></Relationships>

</file>

<file path=word/_rels/footer443.xml.rels><?xml version="1.0" encoding="UTF-8" standalone="yes"?>
<Relationships xmlns="http://schemas.openxmlformats.org/package/2006/relationships"><Relationship Id="rId1" Type="http://schemas.openxmlformats.org/officeDocument/2006/relationships/image" Target="media/image7.png"/></Relationships>

</file>

<file path=word/_rels/footer445.xml.rels><?xml version="1.0" encoding="UTF-8" standalone="yes"?>
<Relationships xmlns="http://schemas.openxmlformats.org/package/2006/relationships"><Relationship Id="rId1" Type="http://schemas.openxmlformats.org/officeDocument/2006/relationships/image" Target="media/image7.png"/></Relationships>

</file>

<file path=word/_rels/footer446.xml.rels><?xml version="1.0" encoding="UTF-8" standalone="yes"?>
<Relationships xmlns="http://schemas.openxmlformats.org/package/2006/relationships"><Relationship Id="rId1" Type="http://schemas.openxmlformats.org/officeDocument/2006/relationships/image" Target="media/image7.png"/></Relationships>

</file>

<file path=word/_rels/footer448.xml.rels><?xml version="1.0" encoding="UTF-8" standalone="yes"?>
<Relationships xmlns="http://schemas.openxmlformats.org/package/2006/relationships"><Relationship Id="rId1" Type="http://schemas.openxmlformats.org/officeDocument/2006/relationships/image" Target="media/image7.png"/></Relationships>

</file>

<file path=word/_rels/footer449.xml.rels><?xml version="1.0" encoding="UTF-8" standalone="yes"?>
<Relationships xmlns="http://schemas.openxmlformats.org/package/2006/relationships"><Relationship Id="rId1" Type="http://schemas.openxmlformats.org/officeDocument/2006/relationships/image" Target="media/image7.png"/></Relationships>

</file>

<file path=word/_rels/footer450.xml.rels><?xml version="1.0" encoding="UTF-8" standalone="yes"?>
<Relationships xmlns="http://schemas.openxmlformats.org/package/2006/relationships"><Relationship Id="rId1" Type="http://schemas.openxmlformats.org/officeDocument/2006/relationships/image" Target="media/image7.png"/></Relationships>

</file>

<file path=word/_rels/footer452.xml.rels><?xml version="1.0" encoding="UTF-8" standalone="yes"?>
<Relationships xmlns="http://schemas.openxmlformats.org/package/2006/relationships"><Relationship Id="rId1" Type="http://schemas.openxmlformats.org/officeDocument/2006/relationships/image" Target="media/image7.png"/></Relationships>

</file>

<file path=word/_rels/footer453.xml.rels><?xml version="1.0" encoding="UTF-8" standalone="yes"?>
<Relationships xmlns="http://schemas.openxmlformats.org/package/2006/relationships"><Relationship Id="rId1" Type="http://schemas.openxmlformats.org/officeDocument/2006/relationships/image" Target="media/image7.png"/></Relationships>

</file>

<file path=word/_rels/footer454.xml.rels><?xml version="1.0" encoding="UTF-8" standalone="yes"?>
<Relationships xmlns="http://schemas.openxmlformats.org/package/2006/relationships"><Relationship Id="rId1" Type="http://schemas.openxmlformats.org/officeDocument/2006/relationships/image" Target="media/image7.png"/></Relationships>

</file>

<file path=word/_rels/footer455.xml.rels><?xml version="1.0" encoding="UTF-8" standalone="yes"?>
<Relationships xmlns="http://schemas.openxmlformats.org/package/2006/relationships"><Relationship Id="rId1" Type="http://schemas.openxmlformats.org/officeDocument/2006/relationships/image" Target="media/image7.png"/></Relationships>

</file>

<file path=word/_rels/footer456.xml.rels><?xml version="1.0" encoding="UTF-8" standalone="yes"?>
<Relationships xmlns="http://schemas.openxmlformats.org/package/2006/relationships"><Relationship Id="rId1" Type="http://schemas.openxmlformats.org/officeDocument/2006/relationships/image" Target="media/image7.png"/></Relationships>

</file>

<file path=word/_rels/footer457.xml.rels><?xml version="1.0" encoding="UTF-8" standalone="yes"?>
<Relationships xmlns="http://schemas.openxmlformats.org/package/2006/relationships"><Relationship Id="rId1" Type="http://schemas.openxmlformats.org/officeDocument/2006/relationships/image" Target="media/image7.png"/></Relationships>

</file>

<file path=word/_rels/footer458.xml.rels><?xml version="1.0" encoding="UTF-8" standalone="yes"?>
<Relationships xmlns="http://schemas.openxmlformats.org/package/2006/relationships"><Relationship Id="rId1" Type="http://schemas.openxmlformats.org/officeDocument/2006/relationships/image" Target="media/image7.png"/></Relationships>

</file>

<file path=word/_rels/footer459.xml.rels><?xml version="1.0" encoding="UTF-8" standalone="yes"?>
<Relationships xmlns="http://schemas.openxmlformats.org/package/2006/relationships"><Relationship Id="rId1" Type="http://schemas.openxmlformats.org/officeDocument/2006/relationships/image" Target="media/image7.png"/></Relationships>

</file>

<file path=word/_rels/footer460.xml.rels><?xml version="1.0" encoding="UTF-8" standalone="yes"?>
<Relationships xmlns="http://schemas.openxmlformats.org/package/2006/relationships"><Relationship Id="rId1" Type="http://schemas.openxmlformats.org/officeDocument/2006/relationships/image" Target="media/image7.png"/></Relationships>

</file>

<file path=word/_rels/footer461.xml.rels><?xml version="1.0" encoding="UTF-8" standalone="yes"?>
<Relationships xmlns="http://schemas.openxmlformats.org/package/2006/relationships"><Relationship Id="rId1" Type="http://schemas.openxmlformats.org/officeDocument/2006/relationships/image" Target="media/image7.png"/></Relationships>

</file>

<file path=word/_rels/footer462.xml.rels><?xml version="1.0" encoding="UTF-8" standalone="yes"?>
<Relationships xmlns="http://schemas.openxmlformats.org/package/2006/relationships"><Relationship Id="rId1" Type="http://schemas.openxmlformats.org/officeDocument/2006/relationships/image" Target="media/image7.png"/></Relationships>

</file>

<file path=word/_rels/footer463.xml.rels><?xml version="1.0" encoding="UTF-8" standalone="yes"?>
<Relationships xmlns="http://schemas.openxmlformats.org/package/2006/relationships"><Relationship Id="rId1" Type="http://schemas.openxmlformats.org/officeDocument/2006/relationships/image" Target="media/image7.png"/></Relationships>

</file>

<file path=word/_rels/footer465.xml.rels><?xml version="1.0" encoding="UTF-8" standalone="yes"?>
<Relationships xmlns="http://schemas.openxmlformats.org/package/2006/relationships"><Relationship Id="rId1" Type="http://schemas.openxmlformats.org/officeDocument/2006/relationships/image" Target="media/image7.png"/></Relationships>

</file>

<file path=word/_rels/footer466.xml.rels><?xml version="1.0" encoding="UTF-8" standalone="yes"?>
<Relationships xmlns="http://schemas.openxmlformats.org/package/2006/relationships"><Relationship Id="rId1" Type="http://schemas.openxmlformats.org/officeDocument/2006/relationships/image" Target="media/image7.png"/></Relationships>

</file>

<file path=word/_rels/footer467.xml.rels><?xml version="1.0" encoding="UTF-8" standalone="yes"?>
<Relationships xmlns="http://schemas.openxmlformats.org/package/2006/relationships"><Relationship Id="rId1" Type="http://schemas.openxmlformats.org/officeDocument/2006/relationships/image" Target="media/image7.png"/></Relationships>

</file>

<file path=word/_rels/footer468.xml.rels><?xml version="1.0" encoding="UTF-8" standalone="yes"?>
<Relationships xmlns="http://schemas.openxmlformats.org/package/2006/relationships"><Relationship Id="rId1" Type="http://schemas.openxmlformats.org/officeDocument/2006/relationships/image" Target="media/image7.png"/></Relationships>

</file>

<file path=word/_rels/footer470.xml.rels><?xml version="1.0" encoding="UTF-8" standalone="yes"?>
<Relationships xmlns="http://schemas.openxmlformats.org/package/2006/relationships"><Relationship Id="rId1" Type="http://schemas.openxmlformats.org/officeDocument/2006/relationships/image" Target="media/image7.png"/></Relationships>

</file>

<file path=word/_rels/footer471.xml.rels><?xml version="1.0" encoding="UTF-8" standalone="yes"?>
<Relationships xmlns="http://schemas.openxmlformats.org/package/2006/relationships"><Relationship Id="rId1" Type="http://schemas.openxmlformats.org/officeDocument/2006/relationships/image" Target="media/image7.png"/></Relationships>

</file>

<file path=word/_rels/footer476.xml.rels><?xml version="1.0" encoding="UTF-8" standalone="yes"?>
<Relationships xmlns="http://schemas.openxmlformats.org/package/2006/relationships"><Relationship Id="rId1" Type="http://schemas.openxmlformats.org/officeDocument/2006/relationships/image" Target="media/image7.png"/></Relationships>

</file>

<file path=word/_rels/footer477.xml.rels><?xml version="1.0" encoding="UTF-8" standalone="yes"?>
<Relationships xmlns="http://schemas.openxmlformats.org/package/2006/relationships"><Relationship Id="rId1" Type="http://schemas.openxmlformats.org/officeDocument/2006/relationships/image" Target="media/image7.png"/></Relationships>

</file>

<file path=word/_rels/footer478.xml.rels><?xml version="1.0" encoding="UTF-8" standalone="yes"?>
<Relationships xmlns="http://schemas.openxmlformats.org/package/2006/relationships"><Relationship Id="rId1" Type="http://schemas.openxmlformats.org/officeDocument/2006/relationships/image" Target="media/image7.png"/></Relationships>

</file>

<file path=word/_rels/footer479.xml.rels><?xml version="1.0" encoding="UTF-8" standalone="yes"?>
<Relationships xmlns="http://schemas.openxmlformats.org/package/2006/relationships"><Relationship Id="rId1" Type="http://schemas.openxmlformats.org/officeDocument/2006/relationships/image" Target="media/image7.png"/></Relationships>

</file>

<file path=word/_rels/footer480.xml.rels><?xml version="1.0" encoding="UTF-8" standalone="yes"?>
<Relationships xmlns="http://schemas.openxmlformats.org/package/2006/relationships"><Relationship Id="rId1" Type="http://schemas.openxmlformats.org/officeDocument/2006/relationships/image" Target="media/image7.png"/></Relationships>

</file>

<file path=word/_rels/footer481.xml.rels><?xml version="1.0" encoding="UTF-8" standalone="yes"?>
<Relationships xmlns="http://schemas.openxmlformats.org/package/2006/relationships"><Relationship Id="rId1" Type="http://schemas.openxmlformats.org/officeDocument/2006/relationships/image" Target="media/image7.png"/></Relationships>

</file>

<file path=word/_rels/footer482.xml.rels><?xml version="1.0" encoding="UTF-8" standalone="yes"?>
<Relationships xmlns="http://schemas.openxmlformats.org/package/2006/relationships"><Relationship Id="rId1" Type="http://schemas.openxmlformats.org/officeDocument/2006/relationships/image" Target="media/image7.png"/></Relationships>

</file>

<file path=word/_rels/footer483.xml.rels><?xml version="1.0" encoding="UTF-8" standalone="yes"?>
<Relationships xmlns="http://schemas.openxmlformats.org/package/2006/relationships"><Relationship Id="rId1" Type="http://schemas.openxmlformats.org/officeDocument/2006/relationships/image" Target="media/image7.png"/></Relationships>

</file>

<file path=word/_rels/footer484.xml.rels><?xml version="1.0" encoding="UTF-8" standalone="yes"?>
<Relationships xmlns="http://schemas.openxmlformats.org/package/2006/relationships"><Relationship Id="rId1" Type="http://schemas.openxmlformats.org/officeDocument/2006/relationships/image" Target="media/image7.png"/></Relationships>

</file>

<file path=word/_rels/footer488.xml.rels><?xml version="1.0" encoding="UTF-8" standalone="yes"?>
<Relationships xmlns="http://schemas.openxmlformats.org/package/2006/relationships"><Relationship Id="rId1" Type="http://schemas.openxmlformats.org/officeDocument/2006/relationships/image" Target="media/image7.png"/></Relationships>

</file>

<file path=word/_rels/footer489.xml.rels><?xml version="1.0" encoding="UTF-8" standalone="yes"?>
<Relationships xmlns="http://schemas.openxmlformats.org/package/2006/relationships"><Relationship Id="rId1" Type="http://schemas.openxmlformats.org/officeDocument/2006/relationships/image" Target="media/image7.png"/></Relationships>

</file>

<file path=word/_rels/footer490.xml.rels><?xml version="1.0" encoding="UTF-8" standalone="yes"?>
<Relationships xmlns="http://schemas.openxmlformats.org/package/2006/relationships"><Relationship Id="rId1" Type="http://schemas.openxmlformats.org/officeDocument/2006/relationships/image" Target="media/image7.png"/></Relationships>

</file>

<file path=word/_rels/footer491.xml.rels><?xml version="1.0" encoding="UTF-8" standalone="yes"?>
<Relationships xmlns="http://schemas.openxmlformats.org/package/2006/relationships"><Relationship Id="rId1" Type="http://schemas.openxmlformats.org/officeDocument/2006/relationships/image" Target="media/image7.png"/></Relationships>

</file>

<file path=word/_rels/footer492.xml.rels><?xml version="1.0" encoding="UTF-8" standalone="yes"?>
<Relationships xmlns="http://schemas.openxmlformats.org/package/2006/relationships"><Relationship Id="rId1" Type="http://schemas.openxmlformats.org/officeDocument/2006/relationships/image" Target="media/image7.png"/></Relationships>

</file>

<file path=word/_rels/footer493.xml.rels><?xml version="1.0" encoding="UTF-8" standalone="yes"?>
<Relationships xmlns="http://schemas.openxmlformats.org/package/2006/relationships"><Relationship Id="rId1" Type="http://schemas.openxmlformats.org/officeDocument/2006/relationships/image" Target="media/image7.png"/></Relationships>

</file>

<file path=word/_rels/footer494.xml.rels><?xml version="1.0" encoding="UTF-8" standalone="yes"?>
<Relationships xmlns="http://schemas.openxmlformats.org/package/2006/relationships"><Relationship Id="rId1" Type="http://schemas.openxmlformats.org/officeDocument/2006/relationships/image" Target="media/image7.png"/></Relationships>

</file>

<file path=word/_rels/footer495.xml.rels><?xml version="1.0" encoding="UTF-8" standalone="yes"?>
<Relationships xmlns="http://schemas.openxmlformats.org/package/2006/relationships"><Relationship Id="rId1" Type="http://schemas.openxmlformats.org/officeDocument/2006/relationships/image" Target="media/image7.png"/></Relationships>

</file>

<file path=word/_rels/footer496.xml.rels><?xml version="1.0" encoding="UTF-8" standalone="yes"?>
<Relationships xmlns="http://schemas.openxmlformats.org/package/2006/relationships"><Relationship Id="rId1" Type="http://schemas.openxmlformats.org/officeDocument/2006/relationships/image" Target="media/image7.png"/></Relationships>

</file>

<file path=word/_rels/footer497.xml.rels><?xml version="1.0" encoding="UTF-8" standalone="yes"?>
<Relationships xmlns="http://schemas.openxmlformats.org/package/2006/relationships"><Relationship Id="rId1" Type="http://schemas.openxmlformats.org/officeDocument/2006/relationships/image" Target="media/image7.png"/></Relationships>

</file>

<file path=word/_rels/footer498.xml.rels><?xml version="1.0" encoding="UTF-8" standalone="yes"?>
<Relationships xmlns="http://schemas.openxmlformats.org/package/2006/relationships"><Relationship Id="rId1" Type="http://schemas.openxmlformats.org/officeDocument/2006/relationships/image" Target="media/image7.png"/></Relationships>

</file>

<file path=word/_rels/footer499.xml.rels><?xml version="1.0" encoding="UTF-8" standalone="yes"?>
<Relationships xmlns="http://schemas.openxmlformats.org/package/2006/relationships"><Relationship Id="rId1" Type="http://schemas.openxmlformats.org/officeDocument/2006/relationships/image" Target="media/image7.png"/></Relationships>

</file>

<file path=word/_rels/footer500.xml.rels><?xml version="1.0" encoding="UTF-8" standalone="yes"?>
<Relationships xmlns="http://schemas.openxmlformats.org/package/2006/relationships"><Relationship Id="rId1" Type="http://schemas.openxmlformats.org/officeDocument/2006/relationships/image" Target="media/image7.png"/></Relationships>

</file>

<file path=word/_rels/footer501.xml.rels><?xml version="1.0" encoding="UTF-8" standalone="yes"?>
<Relationships xmlns="http://schemas.openxmlformats.org/package/2006/relationships"><Relationship Id="rId1" Type="http://schemas.openxmlformats.org/officeDocument/2006/relationships/image" Target="media/image7.png"/></Relationships>

</file>

<file path=word/_rels/footer502.xml.rels><?xml version="1.0" encoding="UTF-8" standalone="yes"?>
<Relationships xmlns="http://schemas.openxmlformats.org/package/2006/relationships"><Relationship Id="rId1" Type="http://schemas.openxmlformats.org/officeDocument/2006/relationships/image" Target="media/image7.png"/></Relationships>

</file>

<file path=word/_rels/footer503.xml.rels><?xml version="1.0" encoding="UTF-8" standalone="yes"?>
<Relationships xmlns="http://schemas.openxmlformats.org/package/2006/relationships"><Relationship Id="rId1" Type="http://schemas.openxmlformats.org/officeDocument/2006/relationships/image" Target="media/image7.png"/></Relationships>

</file>

<file path=word/_rels/footer504.xml.rels><?xml version="1.0" encoding="UTF-8" standalone="yes"?>
<Relationships xmlns="http://schemas.openxmlformats.org/package/2006/relationships"><Relationship Id="rId1" Type="http://schemas.openxmlformats.org/officeDocument/2006/relationships/image" Target="media/image7.png"/></Relationships>

</file>

<file path=word/_rels/footer505.xml.rels><?xml version="1.0" encoding="UTF-8" standalone="yes"?>
<Relationships xmlns="http://schemas.openxmlformats.org/package/2006/relationships"><Relationship Id="rId1" Type="http://schemas.openxmlformats.org/officeDocument/2006/relationships/image" Target="media/image7.png"/></Relationships>

</file>

<file path=word/_rels/footer506.xml.rels><?xml version="1.0" encoding="UTF-8" standalone="yes"?>
<Relationships xmlns="http://schemas.openxmlformats.org/package/2006/relationships"><Relationship Id="rId1" Type="http://schemas.openxmlformats.org/officeDocument/2006/relationships/image" Target="media/image7.png"/></Relationships>

</file>

<file path=word/_rels/footer507.xml.rels><?xml version="1.0" encoding="UTF-8" standalone="yes"?>
<Relationships xmlns="http://schemas.openxmlformats.org/package/2006/relationships"><Relationship Id="rId1" Type="http://schemas.openxmlformats.org/officeDocument/2006/relationships/image" Target="media/image7.png"/></Relationships>

</file>

<file path=word/_rels/footer508.xml.rels><?xml version="1.0" encoding="UTF-8" standalone="yes"?>
<Relationships xmlns="http://schemas.openxmlformats.org/package/2006/relationships"><Relationship Id="rId1" Type="http://schemas.openxmlformats.org/officeDocument/2006/relationships/image" Target="media/image7.png"/></Relationships>

</file>

<file path=word/_rels/footer509.xml.rels><?xml version="1.0" encoding="UTF-8" standalone="yes"?>
<Relationships xmlns="http://schemas.openxmlformats.org/package/2006/relationships"><Relationship Id="rId1" Type="http://schemas.openxmlformats.org/officeDocument/2006/relationships/image" Target="media/image7.png"/></Relationships>

</file>

<file path=word/_rels/footer510.xml.rels><?xml version="1.0" encoding="UTF-8" standalone="yes"?>
<Relationships xmlns="http://schemas.openxmlformats.org/package/2006/relationships"><Relationship Id="rId1" Type="http://schemas.openxmlformats.org/officeDocument/2006/relationships/image" Target="media/image7.png"/></Relationships>

</file>

<file path=word/_rels/footer511.xml.rels><?xml version="1.0" encoding="UTF-8" standalone="yes"?>
<Relationships xmlns="http://schemas.openxmlformats.org/package/2006/relationships"><Relationship Id="rId1" Type="http://schemas.openxmlformats.org/officeDocument/2006/relationships/image" Target="media/image7.png"/></Relationships>

</file>

<file path=word/_rels/footer512.xml.rels><?xml version="1.0" encoding="UTF-8" standalone="yes"?>
<Relationships xmlns="http://schemas.openxmlformats.org/package/2006/relationships"><Relationship Id="rId1" Type="http://schemas.openxmlformats.org/officeDocument/2006/relationships/image" Target="media/image7.png"/></Relationships>

</file>

<file path=word/_rels/footer513.xml.rels><?xml version="1.0" encoding="UTF-8" standalone="yes"?>
<Relationships xmlns="http://schemas.openxmlformats.org/package/2006/relationships"><Relationship Id="rId1" Type="http://schemas.openxmlformats.org/officeDocument/2006/relationships/image" Target="media/image7.png"/></Relationships>

</file>

<file path=word/_rels/footer514.xml.rels><?xml version="1.0" encoding="UTF-8" standalone="yes"?>
<Relationships xmlns="http://schemas.openxmlformats.org/package/2006/relationships"><Relationship Id="rId1" Type="http://schemas.openxmlformats.org/officeDocument/2006/relationships/image" Target="media/image7.png"/></Relationships>

</file>

<file path=word/_rels/footer515.xml.rels><?xml version="1.0" encoding="UTF-8" standalone="yes"?>
<Relationships xmlns="http://schemas.openxmlformats.org/package/2006/relationships"><Relationship Id="rId1" Type="http://schemas.openxmlformats.org/officeDocument/2006/relationships/image" Target="media/image7.png"/></Relationships>

</file>

<file path=word/_rels/footer516.xml.rels><?xml version="1.0" encoding="UTF-8" standalone="yes"?>
<Relationships xmlns="http://schemas.openxmlformats.org/package/2006/relationships"><Relationship Id="rId1" Type="http://schemas.openxmlformats.org/officeDocument/2006/relationships/image" Target="media/image7.png"/></Relationships>

</file>

<file path=word/_rels/footer517.xml.rels><?xml version="1.0" encoding="UTF-8" standalone="yes"?>
<Relationships xmlns="http://schemas.openxmlformats.org/package/2006/relationships"><Relationship Id="rId1" Type="http://schemas.openxmlformats.org/officeDocument/2006/relationships/image" Target="media/image7.png"/></Relationships>

</file>

<file path=word/_rels/footer519.xml.rels><?xml version="1.0" encoding="UTF-8" standalone="yes"?>
<Relationships xmlns="http://schemas.openxmlformats.org/package/2006/relationships"><Relationship Id="rId1" Type="http://schemas.openxmlformats.org/officeDocument/2006/relationships/image" Target="media/image7.png"/></Relationships>

</file>

<file path=word/_rels/footer520.xml.rels><?xml version="1.0" encoding="UTF-8" standalone="yes"?>
<Relationships xmlns="http://schemas.openxmlformats.org/package/2006/relationships"><Relationship Id="rId1" Type="http://schemas.openxmlformats.org/officeDocument/2006/relationships/image" Target="media/image7.png"/></Relationships>

</file>

<file path=word/_rels/footer521.xml.rels><?xml version="1.0" encoding="UTF-8" standalone="yes"?>
<Relationships xmlns="http://schemas.openxmlformats.org/package/2006/relationships"><Relationship Id="rId1" Type="http://schemas.openxmlformats.org/officeDocument/2006/relationships/image" Target="media/image7.png"/></Relationships>

</file>

<file path=word/_rels/footer522.xml.rels><?xml version="1.0" encoding="UTF-8" standalone="yes"?>
<Relationships xmlns="http://schemas.openxmlformats.org/package/2006/relationships"><Relationship Id="rId1" Type="http://schemas.openxmlformats.org/officeDocument/2006/relationships/image" Target="media/image7.png"/></Relationships>

</file>

<file path=word/_rels/footer523.xml.rels><?xml version="1.0" encoding="UTF-8" standalone="yes"?>
<Relationships xmlns="http://schemas.openxmlformats.org/package/2006/relationships"><Relationship Id="rId1" Type="http://schemas.openxmlformats.org/officeDocument/2006/relationships/image" Target="media/image7.png"/></Relationships>

</file>

<file path=word/_rels/footer524.xml.rels><?xml version="1.0" encoding="UTF-8" standalone="yes"?>
<Relationships xmlns="http://schemas.openxmlformats.org/package/2006/relationships"><Relationship Id="rId1" Type="http://schemas.openxmlformats.org/officeDocument/2006/relationships/image" Target="media/image7.png"/></Relationships>

</file>

<file path=word/_rels/footer525.xml.rels><?xml version="1.0" encoding="UTF-8" standalone="yes"?>
<Relationships xmlns="http://schemas.openxmlformats.org/package/2006/relationships"><Relationship Id="rId1" Type="http://schemas.openxmlformats.org/officeDocument/2006/relationships/image" Target="media/image7.png"/></Relationships>

</file>

<file path=word/_rels/footer526.xml.rels><?xml version="1.0" encoding="UTF-8" standalone="yes"?>
<Relationships xmlns="http://schemas.openxmlformats.org/package/2006/relationships"><Relationship Id="rId1" Type="http://schemas.openxmlformats.org/officeDocument/2006/relationships/image" Target="media/image7.png"/></Relationships>

</file>

<file path=word/_rels/footer527.xml.rels><?xml version="1.0" encoding="UTF-8" standalone="yes"?>
<Relationships xmlns="http://schemas.openxmlformats.org/package/2006/relationships"><Relationship Id="rId1" Type="http://schemas.openxmlformats.org/officeDocument/2006/relationships/image" Target="media/image7.png"/></Relationships>

</file>

<file path=word/_rels/footer528.xml.rels><?xml version="1.0" encoding="UTF-8" standalone="yes"?>
<Relationships xmlns="http://schemas.openxmlformats.org/package/2006/relationships"><Relationship Id="rId1" Type="http://schemas.openxmlformats.org/officeDocument/2006/relationships/image" Target="media/image7.png"/></Relationships>

</file>

<file path=word/_rels/footer529.xml.rels><?xml version="1.0" encoding="UTF-8" standalone="yes"?>
<Relationships xmlns="http://schemas.openxmlformats.org/package/2006/relationships"><Relationship Id="rId1" Type="http://schemas.openxmlformats.org/officeDocument/2006/relationships/image" Target="media/image7.png"/></Relationships>

</file>

<file path=word/_rels/footer530.xml.rels><?xml version="1.0" encoding="UTF-8" standalone="yes"?>
<Relationships xmlns="http://schemas.openxmlformats.org/package/2006/relationships"><Relationship Id="rId1" Type="http://schemas.openxmlformats.org/officeDocument/2006/relationships/image" Target="media/image7.png"/></Relationships>

</file>

<file path=word/_rels/footer533.xml.rels><?xml version="1.0" encoding="UTF-8" standalone="yes"?>
<Relationships xmlns="http://schemas.openxmlformats.org/package/2006/relationships"><Relationship Id="rId1" Type="http://schemas.openxmlformats.org/officeDocument/2006/relationships/image" Target="media/image7.png"/></Relationships>

</file>

<file path=word/_rels/footer534.xml.rels><?xml version="1.0" encoding="UTF-8" standalone="yes"?>
<Relationships xmlns="http://schemas.openxmlformats.org/package/2006/relationships"><Relationship Id="rId1" Type="http://schemas.openxmlformats.org/officeDocument/2006/relationships/image" Target="media/image7.png"/></Relationships>

</file>

<file path=word/_rels/footer535.xml.rels><?xml version="1.0" encoding="UTF-8" standalone="yes"?>
<Relationships xmlns="http://schemas.openxmlformats.org/package/2006/relationships"><Relationship Id="rId1" Type="http://schemas.openxmlformats.org/officeDocument/2006/relationships/image" Target="media/image7.png"/></Relationships>

</file>

<file path=word/_rels/footer536.xml.rels><?xml version="1.0" encoding="UTF-8" standalone="yes"?>
<Relationships xmlns="http://schemas.openxmlformats.org/package/2006/relationships"><Relationship Id="rId1" Type="http://schemas.openxmlformats.org/officeDocument/2006/relationships/image" Target="media/image7.png"/></Relationships>

</file>

<file path=word/_rels/footer537.xml.rels><?xml version="1.0" encoding="UTF-8" standalone="yes"?>
<Relationships xmlns="http://schemas.openxmlformats.org/package/2006/relationships"><Relationship Id="rId1" Type="http://schemas.openxmlformats.org/officeDocument/2006/relationships/image" Target="media/image7.png"/></Relationships>

</file>

<file path=word/_rels/footer538.xml.rels><?xml version="1.0" encoding="UTF-8" standalone="yes"?>
<Relationships xmlns="http://schemas.openxmlformats.org/package/2006/relationships"><Relationship Id="rId1" Type="http://schemas.openxmlformats.org/officeDocument/2006/relationships/image" Target="media/image7.png"/></Relationships>

</file>

<file path=word/_rels/footer539.xml.rels><?xml version="1.0" encoding="UTF-8" standalone="yes"?>
<Relationships xmlns="http://schemas.openxmlformats.org/package/2006/relationships"><Relationship Id="rId1" Type="http://schemas.openxmlformats.org/officeDocument/2006/relationships/image" Target="media/image7.png"/></Relationships>

</file>

<file path=word/_rels/footer540.xml.rels><?xml version="1.0" encoding="UTF-8" standalone="yes"?>
<Relationships xmlns="http://schemas.openxmlformats.org/package/2006/relationships"><Relationship Id="rId1" Type="http://schemas.openxmlformats.org/officeDocument/2006/relationships/image" Target="media/image7.png"/></Relationships>

</file>

<file path=word/_rels/footer541.xml.rels><?xml version="1.0" encoding="UTF-8" standalone="yes"?>
<Relationships xmlns="http://schemas.openxmlformats.org/package/2006/relationships"><Relationship Id="rId1" Type="http://schemas.openxmlformats.org/officeDocument/2006/relationships/image" Target="media/image7.png"/></Relationships>

</file>

<file path=word/_rels/footer542.xml.rels><?xml version="1.0" encoding="UTF-8" standalone="yes"?>
<Relationships xmlns="http://schemas.openxmlformats.org/package/2006/relationships"><Relationship Id="rId1" Type="http://schemas.openxmlformats.org/officeDocument/2006/relationships/image" Target="media/image7.png"/></Relationships>

</file>

<file path=word/_rels/footer543.xml.rels><?xml version="1.0" encoding="UTF-8" standalone="yes"?>
<Relationships xmlns="http://schemas.openxmlformats.org/package/2006/relationships"><Relationship Id="rId1" Type="http://schemas.openxmlformats.org/officeDocument/2006/relationships/image" Target="media/image7.png"/></Relationships>

</file>

<file path=word/_rels/footer544.xml.rels><?xml version="1.0" encoding="UTF-8" standalone="yes"?>
<Relationships xmlns="http://schemas.openxmlformats.org/package/2006/relationships"><Relationship Id="rId1" Type="http://schemas.openxmlformats.org/officeDocument/2006/relationships/image" Target="media/image7.png"/></Relationships>

</file>

<file path=word/_rels/footer545.xml.rels><?xml version="1.0" encoding="UTF-8" standalone="yes"?>
<Relationships xmlns="http://schemas.openxmlformats.org/package/2006/relationships"><Relationship Id="rId1" Type="http://schemas.openxmlformats.org/officeDocument/2006/relationships/image" Target="media/image7.png"/></Relationships>

</file>

<file path=word/_rels/footer546.xml.rels><?xml version="1.0" encoding="UTF-8" standalone="yes"?>
<Relationships xmlns="http://schemas.openxmlformats.org/package/2006/relationships"><Relationship Id="rId1" Type="http://schemas.openxmlformats.org/officeDocument/2006/relationships/image" Target="media/image7.png"/></Relationships>

</file>

<file path=word/_rels/footer547.xml.rels><?xml version="1.0" encoding="UTF-8" standalone="yes"?>
<Relationships xmlns="http://schemas.openxmlformats.org/package/2006/relationships"><Relationship Id="rId1" Type="http://schemas.openxmlformats.org/officeDocument/2006/relationships/image" Target="media/image7.png"/></Relationships>

</file>

<file path=word/_rels/footer548.xml.rels><?xml version="1.0" encoding="UTF-8" standalone="yes"?>
<Relationships xmlns="http://schemas.openxmlformats.org/package/2006/relationships"><Relationship Id="rId1" Type="http://schemas.openxmlformats.org/officeDocument/2006/relationships/image" Target="media/image7.png"/></Relationships>

</file>

<file path=word/_rels/footer550.xml.rels><?xml version="1.0" encoding="UTF-8" standalone="yes"?>
<Relationships xmlns="http://schemas.openxmlformats.org/package/2006/relationships"><Relationship Id="rId1" Type="http://schemas.openxmlformats.org/officeDocument/2006/relationships/image" Target="media/image7.png"/></Relationships>

</file>

<file path=word/_rels/footer551.xml.rels><?xml version="1.0" encoding="UTF-8" standalone="yes"?>
<Relationships xmlns="http://schemas.openxmlformats.org/package/2006/relationships"><Relationship Id="rId1" Type="http://schemas.openxmlformats.org/officeDocument/2006/relationships/image" Target="media/image7.png"/></Relationships>

</file>

<file path=word/_rels/footer552.xml.rels><?xml version="1.0" encoding="UTF-8" standalone="yes"?>
<Relationships xmlns="http://schemas.openxmlformats.org/package/2006/relationships"><Relationship Id="rId1" Type="http://schemas.openxmlformats.org/officeDocument/2006/relationships/image" Target="media/image7.png"/></Relationships>

</file>

<file path=word/_rels/footer553.xml.rels><?xml version="1.0" encoding="UTF-8" standalone="yes"?>
<Relationships xmlns="http://schemas.openxmlformats.org/package/2006/relationships"><Relationship Id="rId1" Type="http://schemas.openxmlformats.org/officeDocument/2006/relationships/image" Target="media/image7.png"/></Relationships>

</file>

<file path=word/_rels/footer554.xml.rels><?xml version="1.0" encoding="UTF-8" standalone="yes"?>
<Relationships xmlns="http://schemas.openxmlformats.org/package/2006/relationships"><Relationship Id="rId1" Type="http://schemas.openxmlformats.org/officeDocument/2006/relationships/image" Target="media/image7.png"/></Relationships>

</file>

<file path=word/_rels/footer555.xml.rels><?xml version="1.0" encoding="UTF-8" standalone="yes"?>
<Relationships xmlns="http://schemas.openxmlformats.org/package/2006/relationships"><Relationship Id="rId1" Type="http://schemas.openxmlformats.org/officeDocument/2006/relationships/image" Target="media/image7.png"/></Relationships>

</file>

<file path=word/_rels/footer556.xml.rels><?xml version="1.0" encoding="UTF-8" standalone="yes"?>
<Relationships xmlns="http://schemas.openxmlformats.org/package/2006/relationships"><Relationship Id="rId1" Type="http://schemas.openxmlformats.org/officeDocument/2006/relationships/image" Target="media/image7.png"/></Relationships>

</file>

<file path=word/_rels/footer557.xml.rels><?xml version="1.0" encoding="UTF-8" standalone="yes"?>
<Relationships xmlns="http://schemas.openxmlformats.org/package/2006/relationships"><Relationship Id="rId1" Type="http://schemas.openxmlformats.org/officeDocument/2006/relationships/image" Target="media/image7.png"/></Relationships>

</file>

<file path=word/_rels/footer558.xml.rels><?xml version="1.0" encoding="UTF-8" standalone="yes"?>
<Relationships xmlns="http://schemas.openxmlformats.org/package/2006/relationships"><Relationship Id="rId1" Type="http://schemas.openxmlformats.org/officeDocument/2006/relationships/image" Target="media/image7.png"/></Relationships>

</file>

<file path=word/_rels/footer559.xml.rels><?xml version="1.0" encoding="UTF-8" standalone="yes"?>
<Relationships xmlns="http://schemas.openxmlformats.org/package/2006/relationships"><Relationship Id="rId1" Type="http://schemas.openxmlformats.org/officeDocument/2006/relationships/image" Target="media/image7.png"/></Relationships>

</file>

<file path=word/_rels/footer560.xml.rels><?xml version="1.0" encoding="UTF-8" standalone="yes"?>
<Relationships xmlns="http://schemas.openxmlformats.org/package/2006/relationships"><Relationship Id="rId1" Type="http://schemas.openxmlformats.org/officeDocument/2006/relationships/image" Target="media/image7.png"/></Relationships>

</file>

<file path=word/_rels/footer561.xml.rels><?xml version="1.0" encoding="UTF-8" standalone="yes"?>
<Relationships xmlns="http://schemas.openxmlformats.org/package/2006/relationships"><Relationship Id="rId1" Type="http://schemas.openxmlformats.org/officeDocument/2006/relationships/image" Target="media/image7.png"/></Relationships>

</file>

<file path=word/_rels/footer562.xml.rels><?xml version="1.0" encoding="UTF-8" standalone="yes"?>
<Relationships xmlns="http://schemas.openxmlformats.org/package/2006/relationships"><Relationship Id="rId1" Type="http://schemas.openxmlformats.org/officeDocument/2006/relationships/image" Target="media/image7.png"/></Relationships>

</file>

<file path=word/_rels/footer563.xml.rels><?xml version="1.0" encoding="UTF-8" standalone="yes"?>
<Relationships xmlns="http://schemas.openxmlformats.org/package/2006/relationships"><Relationship Id="rId1" Type="http://schemas.openxmlformats.org/officeDocument/2006/relationships/image" Target="media/image7.png"/></Relationships>

</file>

<file path=word/_rels/footer564.xml.rels><?xml version="1.0" encoding="UTF-8" standalone="yes"?>
<Relationships xmlns="http://schemas.openxmlformats.org/package/2006/relationships"><Relationship Id="rId1" Type="http://schemas.openxmlformats.org/officeDocument/2006/relationships/image" Target="media/image7.png"/></Relationships>

</file>

<file path=word/_rels/footer570.xml.rels><?xml version="1.0" encoding="UTF-8" standalone="yes"?>
<Relationships xmlns="http://schemas.openxmlformats.org/package/2006/relationships"><Relationship Id="rId1" Type="http://schemas.openxmlformats.org/officeDocument/2006/relationships/image" Target="media/image7.png"/></Relationships>

</file>

<file path=word/_rels/footer571.xml.rels><?xml version="1.0" encoding="UTF-8" standalone="yes"?>
<Relationships xmlns="http://schemas.openxmlformats.org/package/2006/relationships"><Relationship Id="rId1" Type="http://schemas.openxmlformats.org/officeDocument/2006/relationships/image" Target="media/image7.png"/></Relationships>

</file>

<file path=word/_rels/footer572.xml.rels><?xml version="1.0" encoding="UTF-8" standalone="yes"?>
<Relationships xmlns="http://schemas.openxmlformats.org/package/2006/relationships"><Relationship Id="rId1" Type="http://schemas.openxmlformats.org/officeDocument/2006/relationships/image" Target="media/image7.png"/></Relationships>

</file>

<file path=word/_rels/footer574.xml.rels><?xml version="1.0" encoding="UTF-8" standalone="yes"?>
<Relationships xmlns="http://schemas.openxmlformats.org/package/2006/relationships"><Relationship Id="rId1" Type="http://schemas.openxmlformats.org/officeDocument/2006/relationships/image" Target="media/image7.png"/></Relationships>

</file>

<file path=word/_rels/footer575.xml.rels><?xml version="1.0" encoding="UTF-8" standalone="yes"?>
<Relationships xmlns="http://schemas.openxmlformats.org/package/2006/relationships"><Relationship Id="rId1" Type="http://schemas.openxmlformats.org/officeDocument/2006/relationships/image" Target="media/image7.png"/></Relationships>

</file>

<file path=word/_rels/footer576.xml.rels><?xml version="1.0" encoding="UTF-8" standalone="yes"?>
<Relationships xmlns="http://schemas.openxmlformats.org/package/2006/relationships"><Relationship Id="rId1" Type="http://schemas.openxmlformats.org/officeDocument/2006/relationships/image" Target="media/image7.png"/></Relationships>

</file>

<file path=word/_rels/footer577.xml.rels><?xml version="1.0" encoding="UTF-8" standalone="yes"?>
<Relationships xmlns="http://schemas.openxmlformats.org/package/2006/relationships"><Relationship Id="rId1" Type="http://schemas.openxmlformats.org/officeDocument/2006/relationships/image" Target="media/image7.png"/></Relationships>

</file>

<file path=word/_rels/footer578.xml.rels><?xml version="1.0" encoding="UTF-8" standalone="yes"?>
<Relationships xmlns="http://schemas.openxmlformats.org/package/2006/relationships"><Relationship Id="rId1" Type="http://schemas.openxmlformats.org/officeDocument/2006/relationships/image" Target="media/image7.png"/></Relationships>

</file>

<file path=word/_rels/footer579.xml.rels><?xml version="1.0" encoding="UTF-8" standalone="yes"?>
<Relationships xmlns="http://schemas.openxmlformats.org/package/2006/relationships"><Relationship Id="rId1" Type="http://schemas.openxmlformats.org/officeDocument/2006/relationships/image" Target="media/image7.png"/></Relationships>

</file>

<file path=word/_rels/footer580.xml.rels><?xml version="1.0" encoding="UTF-8" standalone="yes"?>
<Relationships xmlns="http://schemas.openxmlformats.org/package/2006/relationships"><Relationship Id="rId1" Type="http://schemas.openxmlformats.org/officeDocument/2006/relationships/image" Target="media/image7.png"/></Relationships>

</file>

<file path=word/_rels/footer581.xml.rels><?xml version="1.0" encoding="UTF-8" standalone="yes"?>
<Relationships xmlns="http://schemas.openxmlformats.org/package/2006/relationships"><Relationship Id="rId1" Type="http://schemas.openxmlformats.org/officeDocument/2006/relationships/image" Target="media/image7.png"/></Relationships>

</file>

<file path=word/_rels/footer582.xml.rels><?xml version="1.0" encoding="UTF-8" standalone="yes"?>
<Relationships xmlns="http://schemas.openxmlformats.org/package/2006/relationships"><Relationship Id="rId1" Type="http://schemas.openxmlformats.org/officeDocument/2006/relationships/image" Target="media/image7.png"/></Relationships>

</file>

<file path=word/_rels/footer583.xml.rels><?xml version="1.0" encoding="UTF-8" standalone="yes"?>
<Relationships xmlns="http://schemas.openxmlformats.org/package/2006/relationships"><Relationship Id="rId1" Type="http://schemas.openxmlformats.org/officeDocument/2006/relationships/image" Target="media/image7.png"/></Relationships>

</file>

<file path=word/_rels/footer584.xml.rels><?xml version="1.0" encoding="UTF-8" standalone="yes"?>
<Relationships xmlns="http://schemas.openxmlformats.org/package/2006/relationships"><Relationship Id="rId1" Type="http://schemas.openxmlformats.org/officeDocument/2006/relationships/image" Target="media/image7.png"/></Relationships>

</file>

<file path=word/_rels/footer585.xml.rels><?xml version="1.0" encoding="UTF-8" standalone="yes"?>
<Relationships xmlns="http://schemas.openxmlformats.org/package/2006/relationships"><Relationship Id="rId1" Type="http://schemas.openxmlformats.org/officeDocument/2006/relationships/image" Target="media/image7.png"/></Relationships>

</file>

<file path=word/_rels/footer586.xml.rels><?xml version="1.0" encoding="UTF-8" standalone="yes"?>
<Relationships xmlns="http://schemas.openxmlformats.org/package/2006/relationships"><Relationship Id="rId1" Type="http://schemas.openxmlformats.org/officeDocument/2006/relationships/image" Target="media/image7.png"/></Relationships>

</file>

<file path=word/_rels/footer587.xml.rels><?xml version="1.0" encoding="UTF-8" standalone="yes"?>
<Relationships xmlns="http://schemas.openxmlformats.org/package/2006/relationships"><Relationship Id="rId1" Type="http://schemas.openxmlformats.org/officeDocument/2006/relationships/image" Target="media/image7.png"/></Relationships>

</file>

<file path=word/_rels/footer588.xml.rels><?xml version="1.0" encoding="UTF-8" standalone="yes"?>
<Relationships xmlns="http://schemas.openxmlformats.org/package/2006/relationships"><Relationship Id="rId1" Type="http://schemas.openxmlformats.org/officeDocument/2006/relationships/image" Target="media/image7.png"/></Relationships>

</file>

<file path=word/_rels/footer592.xml.rels><?xml version="1.0" encoding="UTF-8" standalone="yes"?>
<Relationships xmlns="http://schemas.openxmlformats.org/package/2006/relationships"><Relationship Id="rId1" Type="http://schemas.openxmlformats.org/officeDocument/2006/relationships/image" Target="media/image7.png"/></Relationships>

</file>

<file path=word/_rels/footer593.xml.rels><?xml version="1.0" encoding="UTF-8" standalone="yes"?>
<Relationships xmlns="http://schemas.openxmlformats.org/package/2006/relationships"><Relationship Id="rId1" Type="http://schemas.openxmlformats.org/officeDocument/2006/relationships/image" Target="media/image7.png"/></Relationships>

</file>

<file path=word/_rels/footer594.xml.rels><?xml version="1.0" encoding="UTF-8" standalone="yes"?>
<Relationships xmlns="http://schemas.openxmlformats.org/package/2006/relationships"><Relationship Id="rId1" Type="http://schemas.openxmlformats.org/officeDocument/2006/relationships/image" Target="media/image7.png"/></Relationships>

</file>

<file path=word/_rels/footer595.xml.rels><?xml version="1.0" encoding="UTF-8" standalone="yes"?>
<Relationships xmlns="http://schemas.openxmlformats.org/package/2006/relationships"><Relationship Id="rId1" Type="http://schemas.openxmlformats.org/officeDocument/2006/relationships/image" Target="media/image7.png"/></Relationships>

</file>

<file path=word/_rels/footer596.xml.rels><?xml version="1.0" encoding="UTF-8" standalone="yes"?>
<Relationships xmlns="http://schemas.openxmlformats.org/package/2006/relationships"><Relationship Id="rId1" Type="http://schemas.openxmlformats.org/officeDocument/2006/relationships/image" Target="media/image7.png"/></Relationships>

</file>

<file path=word/_rels/footer597.xml.rels><?xml version="1.0" encoding="UTF-8" standalone="yes"?>
<Relationships xmlns="http://schemas.openxmlformats.org/package/2006/relationships"><Relationship Id="rId1" Type="http://schemas.openxmlformats.org/officeDocument/2006/relationships/image" Target="media/image7.png"/></Relationships>

</file>

<file path=word/_rels/footer598.xml.rels><?xml version="1.0" encoding="UTF-8" standalone="yes"?>
<Relationships xmlns="http://schemas.openxmlformats.org/package/2006/relationships"><Relationship Id="rId1" Type="http://schemas.openxmlformats.org/officeDocument/2006/relationships/image" Target="media/image7.png"/></Relationships>

</file>

<file path=word/_rels/footer599.xml.rels><?xml version="1.0" encoding="UTF-8" standalone="yes"?>
<Relationships xmlns="http://schemas.openxmlformats.org/package/2006/relationships"><Relationship Id="rId1" Type="http://schemas.openxmlformats.org/officeDocument/2006/relationships/image" Target="media/image7.png"/></Relationships>

</file>

<file path=word/_rels/footer600.xml.rels><?xml version="1.0" encoding="UTF-8" standalone="yes"?>
<Relationships xmlns="http://schemas.openxmlformats.org/package/2006/relationships"><Relationship Id="rId1" Type="http://schemas.openxmlformats.org/officeDocument/2006/relationships/image" Target="media/image7.png"/></Relationships>

</file>

<file path=word/_rels/footer601.xml.rels><?xml version="1.0" encoding="UTF-8" standalone="yes"?>
<Relationships xmlns="http://schemas.openxmlformats.org/package/2006/relationships"><Relationship Id="rId1" Type="http://schemas.openxmlformats.org/officeDocument/2006/relationships/image" Target="media/image7.png"/></Relationships>

</file>

<file path=word/_rels/footer602.xml.rels><?xml version="1.0" encoding="UTF-8" standalone="yes"?>
<Relationships xmlns="http://schemas.openxmlformats.org/package/2006/relationships"><Relationship Id="rId1" Type="http://schemas.openxmlformats.org/officeDocument/2006/relationships/image" Target="media/image7.png"/></Relationships>

</file>

<file path=word/_rels/footer603.xml.rels><?xml version="1.0" encoding="UTF-8" standalone="yes"?>
<Relationships xmlns="http://schemas.openxmlformats.org/package/2006/relationships"><Relationship Id="rId1" Type="http://schemas.openxmlformats.org/officeDocument/2006/relationships/image" Target="media/image7.png"/></Relationships>

</file>

<file path=word/_rels/footer604.xml.rels><?xml version="1.0" encoding="UTF-8" standalone="yes"?>
<Relationships xmlns="http://schemas.openxmlformats.org/package/2006/relationships"><Relationship Id="rId1" Type="http://schemas.openxmlformats.org/officeDocument/2006/relationships/image" Target="media/image7.png"/></Relationships>

</file>

<file path=word/_rels/footer605.xml.rels><?xml version="1.0" encoding="UTF-8" standalone="yes"?>
<Relationships xmlns="http://schemas.openxmlformats.org/package/2006/relationships"><Relationship Id="rId1" Type="http://schemas.openxmlformats.org/officeDocument/2006/relationships/image" Target="media/image7.png"/></Relationships>

</file>

<file path=word/_rels/footer606.xml.rels><?xml version="1.0" encoding="UTF-8" standalone="yes"?>
<Relationships xmlns="http://schemas.openxmlformats.org/package/2006/relationships"><Relationship Id="rId1" Type="http://schemas.openxmlformats.org/officeDocument/2006/relationships/image" Target="media/image7.png"/></Relationships>

</file>

<file path=word/_rels/footer607.xml.rels><?xml version="1.0" encoding="UTF-8" standalone="yes"?>
<Relationships xmlns="http://schemas.openxmlformats.org/package/2006/relationships"><Relationship Id="rId1" Type="http://schemas.openxmlformats.org/officeDocument/2006/relationships/image" Target="media/image7.png"/></Relationships>

</file>

<file path=word/_rels/footer608.xml.rels><?xml version="1.0" encoding="UTF-8" standalone="yes"?>
<Relationships xmlns="http://schemas.openxmlformats.org/package/2006/relationships"><Relationship Id="rId1" Type="http://schemas.openxmlformats.org/officeDocument/2006/relationships/image" Target="media/image7.png"/></Relationships>

</file>

<file path=word/_rels/footer609.xml.rels><?xml version="1.0" encoding="UTF-8" standalone="yes"?>
<Relationships xmlns="http://schemas.openxmlformats.org/package/2006/relationships"><Relationship Id="rId1" Type="http://schemas.openxmlformats.org/officeDocument/2006/relationships/image" Target="media/image7.png"/></Relationships>

</file>

<file path=word/_rels/footer611.xml.rels><?xml version="1.0" encoding="UTF-8" standalone="yes"?>
<Relationships xmlns="http://schemas.openxmlformats.org/package/2006/relationships"><Relationship Id="rId1" Type="http://schemas.openxmlformats.org/officeDocument/2006/relationships/image" Target="media/image7.png"/></Relationships>

</file>

<file path=word/_rels/footer612.xml.rels><?xml version="1.0" encoding="UTF-8" standalone="yes"?>
<Relationships xmlns="http://schemas.openxmlformats.org/package/2006/relationships"><Relationship Id="rId1" Type="http://schemas.openxmlformats.org/officeDocument/2006/relationships/image" Target="media/image7.png"/></Relationships>

</file>

<file path=word/_rels/footer622.xml.rels><?xml version="1.0" encoding="UTF-8" standalone="yes"?>
<Relationships xmlns="http://schemas.openxmlformats.org/package/2006/relationships"><Relationship Id="rId1" Type="http://schemas.openxmlformats.org/officeDocument/2006/relationships/image" Target="media/image7.png"/></Relationships>

</file>

<file path=word/_rels/footer623.xml.rels><?xml version="1.0" encoding="UTF-8" standalone="yes"?>
<Relationships xmlns="http://schemas.openxmlformats.org/package/2006/relationships"><Relationship Id="rId1" Type="http://schemas.openxmlformats.org/officeDocument/2006/relationships/image" Target="media/image7.png"/></Relationships>

</file>

<file path=word/_rels/footer624.xml.rels><?xml version="1.0" encoding="UTF-8" standalone="yes"?>
<Relationships xmlns="http://schemas.openxmlformats.org/package/2006/relationships"><Relationship Id="rId1" Type="http://schemas.openxmlformats.org/officeDocument/2006/relationships/image" Target="media/image7.png"/></Relationships>

</file>

<file path=word/_rels/footer625.xml.rels><?xml version="1.0" encoding="UTF-8" standalone="yes"?>
<Relationships xmlns="http://schemas.openxmlformats.org/package/2006/relationships"><Relationship Id="rId1" Type="http://schemas.openxmlformats.org/officeDocument/2006/relationships/image" Target="media/image7.png"/></Relationships>

</file>

<file path=word/_rels/footer626.xml.rels><?xml version="1.0" encoding="UTF-8" standalone="yes"?>
<Relationships xmlns="http://schemas.openxmlformats.org/package/2006/relationships"><Relationship Id="rId1" Type="http://schemas.openxmlformats.org/officeDocument/2006/relationships/image" Target="media/image7.png"/></Relationships>

</file>

<file path=word/_rels/footer627.xml.rels><?xml version="1.0" encoding="UTF-8" standalone="yes"?>
<Relationships xmlns="http://schemas.openxmlformats.org/package/2006/relationships"><Relationship Id="rId1" Type="http://schemas.openxmlformats.org/officeDocument/2006/relationships/image" Target="media/image7.png"/></Relationships>

</file>

<file path=word/_rels/footer628.xml.rels><?xml version="1.0" encoding="UTF-8" standalone="yes"?>
<Relationships xmlns="http://schemas.openxmlformats.org/package/2006/relationships"><Relationship Id="rId1" Type="http://schemas.openxmlformats.org/officeDocument/2006/relationships/image" Target="media/image7.png"/></Relationships>

</file>

<file path=word/_rels/footer629.xml.rels><?xml version="1.0" encoding="UTF-8" standalone="yes"?>
<Relationships xmlns="http://schemas.openxmlformats.org/package/2006/relationships"><Relationship Id="rId1" Type="http://schemas.openxmlformats.org/officeDocument/2006/relationships/image" Target="media/image7.png"/></Relationships>

</file>

<file path=word/_rels/footer630.xml.rels><?xml version="1.0" encoding="UTF-8" standalone="yes"?>
<Relationships xmlns="http://schemas.openxmlformats.org/package/2006/relationships"><Relationship Id="rId1" Type="http://schemas.openxmlformats.org/officeDocument/2006/relationships/image" Target="media/image7.png"/></Relationships>

</file>

<file path=word/_rels/footer631.xml.rels><?xml version="1.0" encoding="UTF-8" standalone="yes"?>
<Relationships xmlns="http://schemas.openxmlformats.org/package/2006/relationships"><Relationship Id="rId1" Type="http://schemas.openxmlformats.org/officeDocument/2006/relationships/image" Target="media/image7.png"/></Relationships>

</file>

<file path=word/_rels/footer632.xml.rels><?xml version="1.0" encoding="UTF-8" standalone="yes"?>
<Relationships xmlns="http://schemas.openxmlformats.org/package/2006/relationships"><Relationship Id="rId1" Type="http://schemas.openxmlformats.org/officeDocument/2006/relationships/image" Target="media/image7.png"/></Relationships>

</file>

<file path=word/_rels/footer633.xml.rels><?xml version="1.0" encoding="UTF-8" standalone="yes"?>
<Relationships xmlns="http://schemas.openxmlformats.org/package/2006/relationships"><Relationship Id="rId1" Type="http://schemas.openxmlformats.org/officeDocument/2006/relationships/image" Target="media/image7.png"/></Relationships>

</file>

<file path=word/_rels/footer634.xml.rels><?xml version="1.0" encoding="UTF-8" standalone="yes"?>
<Relationships xmlns="http://schemas.openxmlformats.org/package/2006/relationships"><Relationship Id="rId1" Type="http://schemas.openxmlformats.org/officeDocument/2006/relationships/image" Target="media/image7.png"/></Relationships>

</file>

<file path=word/_rels/footer635.xml.rels><?xml version="1.0" encoding="UTF-8" standalone="yes"?>
<Relationships xmlns="http://schemas.openxmlformats.org/package/2006/relationships"><Relationship Id="rId1" Type="http://schemas.openxmlformats.org/officeDocument/2006/relationships/image" Target="media/image7.png"/></Relationships>

</file>

<file path=word/_rels/footer636.xml.rels><?xml version="1.0" encoding="UTF-8" standalone="yes"?>
<Relationships xmlns="http://schemas.openxmlformats.org/package/2006/relationships"><Relationship Id="rId1" Type="http://schemas.openxmlformats.org/officeDocument/2006/relationships/image" Target="media/image7.png"/></Relationships>

</file>

<file path=word/_rels/footer637.xml.rels><?xml version="1.0" encoding="UTF-8" standalone="yes"?>
<Relationships xmlns="http://schemas.openxmlformats.org/package/2006/relationships"><Relationship Id="rId1" Type="http://schemas.openxmlformats.org/officeDocument/2006/relationships/image" Target="media/image7.png"/></Relationships>

</file>

<file path=word/_rels/footer638.xml.rels><?xml version="1.0" encoding="UTF-8" standalone="yes"?>
<Relationships xmlns="http://schemas.openxmlformats.org/package/2006/relationships"><Relationship Id="rId1" Type="http://schemas.openxmlformats.org/officeDocument/2006/relationships/image" Target="media/image7.png"/></Relationships>

</file>

<file path=word/_rels/footer639.xml.rels><?xml version="1.0" encoding="UTF-8" standalone="yes"?>
<Relationships xmlns="http://schemas.openxmlformats.org/package/2006/relationships"><Relationship Id="rId1" Type="http://schemas.openxmlformats.org/officeDocument/2006/relationships/image" Target="media/image7.png"/></Relationships>

</file>

<file path=word/_rels/footer640.xml.rels><?xml version="1.0" encoding="UTF-8" standalone="yes"?>
<Relationships xmlns="http://schemas.openxmlformats.org/package/2006/relationships"><Relationship Id="rId1" Type="http://schemas.openxmlformats.org/officeDocument/2006/relationships/image" Target="media/image7.png"/></Relationships>

</file>

<file path=word/_rels/footer641.xml.rels><?xml version="1.0" encoding="UTF-8" standalone="yes"?>
<Relationships xmlns="http://schemas.openxmlformats.org/package/2006/relationships"><Relationship Id="rId1" Type="http://schemas.openxmlformats.org/officeDocument/2006/relationships/image" Target="media/image7.png"/></Relationships>

</file>

<file path=word/_rels/footer642.xml.rels><?xml version="1.0" encoding="UTF-8" standalone="yes"?>
<Relationships xmlns="http://schemas.openxmlformats.org/package/2006/relationships"><Relationship Id="rId1" Type="http://schemas.openxmlformats.org/officeDocument/2006/relationships/image" Target="media/image7.png"/></Relationships>

</file>

<file path=word/_rels/footer643.xml.rels><?xml version="1.0" encoding="UTF-8" standalone="yes"?>
<Relationships xmlns="http://schemas.openxmlformats.org/package/2006/relationships"><Relationship Id="rId1" Type="http://schemas.openxmlformats.org/officeDocument/2006/relationships/image" Target="media/image7.png"/></Relationships>

</file>

<file path=word/_rels/footer644.xml.rels><?xml version="1.0" encoding="UTF-8" standalone="yes"?>
<Relationships xmlns="http://schemas.openxmlformats.org/package/2006/relationships"><Relationship Id="rId1" Type="http://schemas.openxmlformats.org/officeDocument/2006/relationships/image" Target="media/image7.png"/></Relationships>

</file>

<file path=word/_rels/footer645.xml.rels><?xml version="1.0" encoding="UTF-8" standalone="yes"?>
<Relationships xmlns="http://schemas.openxmlformats.org/package/2006/relationships"><Relationship Id="rId1" Type="http://schemas.openxmlformats.org/officeDocument/2006/relationships/image" Target="media/image7.png"/></Relationships>

</file>

<file path=word/_rels/footer646.xml.rels><?xml version="1.0" encoding="UTF-8" standalone="yes"?>
<Relationships xmlns="http://schemas.openxmlformats.org/package/2006/relationships"><Relationship Id="rId1" Type="http://schemas.openxmlformats.org/officeDocument/2006/relationships/image" Target="media/image7.png"/></Relationships>

</file>

<file path=word/_rels/footer647.xml.rels><?xml version="1.0" encoding="UTF-8" standalone="yes"?>
<Relationships xmlns="http://schemas.openxmlformats.org/package/2006/relationships"><Relationship Id="rId1" Type="http://schemas.openxmlformats.org/officeDocument/2006/relationships/image" Target="media/image7.png"/></Relationships>

</file>

<file path=word/_rels/footer648.xml.rels><?xml version="1.0" encoding="UTF-8" standalone="yes"?>
<Relationships xmlns="http://schemas.openxmlformats.org/package/2006/relationships"><Relationship Id="rId1" Type="http://schemas.openxmlformats.org/officeDocument/2006/relationships/image" Target="media/image7.png"/></Relationships>

</file>

<file path=word/_rels/footer649.xml.rels><?xml version="1.0" encoding="UTF-8" standalone="yes"?>
<Relationships xmlns="http://schemas.openxmlformats.org/package/2006/relationships"><Relationship Id="rId1" Type="http://schemas.openxmlformats.org/officeDocument/2006/relationships/image" Target="media/image7.png"/></Relationships>

</file>

<file path=word/_rels/footer650.xml.rels><?xml version="1.0" encoding="UTF-8" standalone="yes"?>
<Relationships xmlns="http://schemas.openxmlformats.org/package/2006/relationships"><Relationship Id="rId1" Type="http://schemas.openxmlformats.org/officeDocument/2006/relationships/image" Target="media/image7.png"/></Relationships>

</file>

<file path=word/_rels/footer651.xml.rels><?xml version="1.0" encoding="UTF-8" standalone="yes"?>
<Relationships xmlns="http://schemas.openxmlformats.org/package/2006/relationships"><Relationship Id="rId1" Type="http://schemas.openxmlformats.org/officeDocument/2006/relationships/image" Target="media/image7.png"/></Relationships>

</file>

<file path=word/_rels/footer652.xml.rels><?xml version="1.0" encoding="UTF-8" standalone="yes"?>
<Relationships xmlns="http://schemas.openxmlformats.org/package/2006/relationships"><Relationship Id="rId1" Type="http://schemas.openxmlformats.org/officeDocument/2006/relationships/image" Target="media/image7.png"/></Relationships>

</file>

<file path=word/_rels/footer653.xml.rels><?xml version="1.0" encoding="UTF-8" standalone="yes"?>
<Relationships xmlns="http://schemas.openxmlformats.org/package/2006/relationships"><Relationship Id="rId1" Type="http://schemas.openxmlformats.org/officeDocument/2006/relationships/image" Target="media/image7.png"/></Relationships>

</file>

<file path=word/_rels/footer654.xml.rels><?xml version="1.0" encoding="UTF-8" standalone="yes"?>
<Relationships xmlns="http://schemas.openxmlformats.org/package/2006/relationships"><Relationship Id="rId1" Type="http://schemas.openxmlformats.org/officeDocument/2006/relationships/image" Target="media/image7.png"/></Relationships>

</file>

<file path=word/_rels/footer655.xml.rels><?xml version="1.0" encoding="UTF-8" standalone="yes"?>
<Relationships xmlns="http://schemas.openxmlformats.org/package/2006/relationships"><Relationship Id="rId1" Type="http://schemas.openxmlformats.org/officeDocument/2006/relationships/image" Target="media/image7.png"/></Relationships>

</file>

<file path=word/_rels/footer656.xml.rels><?xml version="1.0" encoding="UTF-8" standalone="yes"?>
<Relationships xmlns="http://schemas.openxmlformats.org/package/2006/relationships"><Relationship Id="rId1" Type="http://schemas.openxmlformats.org/officeDocument/2006/relationships/image" Target="media/image7.png"/></Relationships>

</file>

<file path=word/_rels/footer657.xml.rels><?xml version="1.0" encoding="UTF-8" standalone="yes"?>
<Relationships xmlns="http://schemas.openxmlformats.org/package/2006/relationships"><Relationship Id="rId1" Type="http://schemas.openxmlformats.org/officeDocument/2006/relationships/image" Target="media/image7.png"/></Relationships>

</file>

<file path=word/_rels/footer658.xml.rels><?xml version="1.0" encoding="UTF-8" standalone="yes"?>
<Relationships xmlns="http://schemas.openxmlformats.org/package/2006/relationships"><Relationship Id="rId1" Type="http://schemas.openxmlformats.org/officeDocument/2006/relationships/image" Target="media/image7.png"/></Relationships>

</file>

<file path=word/_rels/footer659.xml.rels><?xml version="1.0" encoding="UTF-8" standalone="yes"?>
<Relationships xmlns="http://schemas.openxmlformats.org/package/2006/relationships"><Relationship Id="rId1" Type="http://schemas.openxmlformats.org/officeDocument/2006/relationships/image" Target="media/image7.png"/></Relationships>

</file>

<file path=word/_rels/footer660.xml.rels><?xml version="1.0" encoding="UTF-8" standalone="yes"?>
<Relationships xmlns="http://schemas.openxmlformats.org/package/2006/relationships"><Relationship Id="rId1" Type="http://schemas.openxmlformats.org/officeDocument/2006/relationships/image" Target="media/image7.png"/></Relationships>

</file>

<file path=word/_rels/footer661.xml.rels><?xml version="1.0" encoding="UTF-8" standalone="yes"?>
<Relationships xmlns="http://schemas.openxmlformats.org/package/2006/relationships"><Relationship Id="rId1" Type="http://schemas.openxmlformats.org/officeDocument/2006/relationships/image" Target="media/image7.png"/></Relationships>

</file>

<file path=word/_rels/footer662.xml.rels><?xml version="1.0" encoding="UTF-8" standalone="yes"?>
<Relationships xmlns="http://schemas.openxmlformats.org/package/2006/relationships"><Relationship Id="rId1" Type="http://schemas.openxmlformats.org/officeDocument/2006/relationships/image" Target="media/image7.png"/></Relationships>

</file>

<file path=word/_rels/footer663.xml.rels><?xml version="1.0" encoding="UTF-8" standalone="yes"?>
<Relationships xmlns="http://schemas.openxmlformats.org/package/2006/relationships"><Relationship Id="rId1" Type="http://schemas.openxmlformats.org/officeDocument/2006/relationships/image" Target="media/image7.png"/></Relationships>

</file>

<file path=word/_rels/footer664.xml.rels><?xml version="1.0" encoding="UTF-8" standalone="yes"?>
<Relationships xmlns="http://schemas.openxmlformats.org/package/2006/relationships"><Relationship Id="rId1" Type="http://schemas.openxmlformats.org/officeDocument/2006/relationships/image" Target="media/image7.png"/></Relationships>

</file>

<file path=word/_rels/footer665.xml.rels><?xml version="1.0" encoding="UTF-8" standalone="yes"?>
<Relationships xmlns="http://schemas.openxmlformats.org/package/2006/relationships"><Relationship Id="rId1" Type="http://schemas.openxmlformats.org/officeDocument/2006/relationships/image" Target="media/image7.png"/></Relationships>

</file>

<file path=word/_rels/footer666.xml.rels><?xml version="1.0" encoding="UTF-8" standalone="yes"?>
<Relationships xmlns="http://schemas.openxmlformats.org/package/2006/relationships"><Relationship Id="rId1" Type="http://schemas.openxmlformats.org/officeDocument/2006/relationships/image" Target="media/image7.png"/></Relationships>

</file>

<file path=word/_rels/footer667.xml.rels><?xml version="1.0" encoding="UTF-8" standalone="yes"?>
<Relationships xmlns="http://schemas.openxmlformats.org/package/2006/relationships"><Relationship Id="rId1" Type="http://schemas.openxmlformats.org/officeDocument/2006/relationships/image" Target="media/image7.png"/></Relationships>

</file>

<file path=word/_rels/footer668.xml.rels><?xml version="1.0" encoding="UTF-8" standalone="yes"?>
<Relationships xmlns="http://schemas.openxmlformats.org/package/2006/relationships"><Relationship Id="rId1" Type="http://schemas.openxmlformats.org/officeDocument/2006/relationships/image" Target="media/image7.png"/></Relationships>

</file>

<file path=word/_rels/footer669.xml.rels><?xml version="1.0" encoding="UTF-8" standalone="yes"?>
<Relationships xmlns="http://schemas.openxmlformats.org/package/2006/relationships"><Relationship Id="rId1" Type="http://schemas.openxmlformats.org/officeDocument/2006/relationships/image" Target="media/image7.png"/></Relationships>

</file>

<file path=word/_rels/footer670.xml.rels><?xml version="1.0" encoding="UTF-8" standalone="yes"?>
<Relationships xmlns="http://schemas.openxmlformats.org/package/2006/relationships"><Relationship Id="rId1" Type="http://schemas.openxmlformats.org/officeDocument/2006/relationships/image" Target="media/image7.png"/></Relationships>

</file>

<file path=word/_rels/footer671.xml.rels><?xml version="1.0" encoding="UTF-8" standalone="yes"?>
<Relationships xmlns="http://schemas.openxmlformats.org/package/2006/relationships"><Relationship Id="rId1" Type="http://schemas.openxmlformats.org/officeDocument/2006/relationships/image" Target="media/image7.png"/></Relationships>

</file>

<file path=word/_rels/footer672.xml.rels><?xml version="1.0" encoding="UTF-8" standalone="yes"?>
<Relationships xmlns="http://schemas.openxmlformats.org/package/2006/relationships"><Relationship Id="rId1" Type="http://schemas.openxmlformats.org/officeDocument/2006/relationships/image" Target="media/image7.png"/></Relationships>

</file>

<file path=word/_rels/footer673.xml.rels><?xml version="1.0" encoding="UTF-8" standalone="yes"?>
<Relationships xmlns="http://schemas.openxmlformats.org/package/2006/relationships"><Relationship Id="rId1" Type="http://schemas.openxmlformats.org/officeDocument/2006/relationships/image" Target="media/image7.png"/></Relationships>

</file>

<file path=word/_rels/footer674.xml.rels><?xml version="1.0" encoding="UTF-8" standalone="yes"?>
<Relationships xmlns="http://schemas.openxmlformats.org/package/2006/relationships"><Relationship Id="rId1" Type="http://schemas.openxmlformats.org/officeDocument/2006/relationships/image" Target="media/image7.png"/></Relationships>

</file>

<file path=word/_rels/footer675.xml.rels><?xml version="1.0" encoding="UTF-8" standalone="yes"?>
<Relationships xmlns="http://schemas.openxmlformats.org/package/2006/relationships"><Relationship Id="rId1" Type="http://schemas.openxmlformats.org/officeDocument/2006/relationships/image" Target="media/image7.png"/></Relationships>

</file>

<file path=word/_rels/footer676.xml.rels><?xml version="1.0" encoding="UTF-8" standalone="yes"?>
<Relationships xmlns="http://schemas.openxmlformats.org/package/2006/relationships"><Relationship Id="rId1" Type="http://schemas.openxmlformats.org/officeDocument/2006/relationships/image" Target="media/image7.png"/></Relationships>

</file>

<file path=word/_rels/footer677.xml.rels><?xml version="1.0" encoding="UTF-8" standalone="yes"?>
<Relationships xmlns="http://schemas.openxmlformats.org/package/2006/relationships"><Relationship Id="rId1" Type="http://schemas.openxmlformats.org/officeDocument/2006/relationships/image" Target="media/image7.png"/></Relationships>

</file>

<file path=word/_rels/footer678.xml.rels><?xml version="1.0" encoding="UTF-8" standalone="yes"?>
<Relationships xmlns="http://schemas.openxmlformats.org/package/2006/relationships"><Relationship Id="rId1" Type="http://schemas.openxmlformats.org/officeDocument/2006/relationships/image" Target="media/image7.png"/></Relationships>

</file>

<file path=word/_rels/footer679.xml.rels><?xml version="1.0" encoding="UTF-8" standalone="yes"?>
<Relationships xmlns="http://schemas.openxmlformats.org/package/2006/relationships"><Relationship Id="rId1" Type="http://schemas.openxmlformats.org/officeDocument/2006/relationships/image" Target="media/image7.png"/></Relationships>

</file>

<file path=word/_rels/footer680.xml.rels><?xml version="1.0" encoding="UTF-8" standalone="yes"?>
<Relationships xmlns="http://schemas.openxmlformats.org/package/2006/relationships"><Relationship Id="rId1" Type="http://schemas.openxmlformats.org/officeDocument/2006/relationships/image" Target="media/image7.png"/></Relationships>

</file>

<file path=word/_rels/footer681.xml.rels><?xml version="1.0" encoding="UTF-8" standalone="yes"?>
<Relationships xmlns="http://schemas.openxmlformats.org/package/2006/relationships"><Relationship Id="rId1" Type="http://schemas.openxmlformats.org/officeDocument/2006/relationships/image" Target="media/image7.png"/></Relationships>

</file>

<file path=word/_rels/footer68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bnw</dc:creator>
  <dcterms:created xsi:type="dcterms:W3CDTF">2024-12-17T09:34:21Z</dcterms:created>
  <dcterms:modified xsi:type="dcterms:W3CDTF">2024-12-17T09:34:21Z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Adobe Acrobat Pro DC (32-bit) 22.1.20085</vt:lpwstr>
  </property>
  <property fmtid="{D5CDD505-2E9C-101B-9397-08002B2CF9AE}" pid="4" name="LastSaved">
    <vt:filetime>2024-12-17T00:00:00Z</vt:filetime>
  </property>
</Properties>
</file>